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93" w:rsidRDefault="003B6093" w:rsidP="003B6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6093" w:rsidRDefault="003B6093" w:rsidP="003B6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6093" w:rsidRDefault="003B6093" w:rsidP="003B60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B6093">
        <w:rPr>
          <w:rFonts w:ascii="Times New Roman" w:hAnsi="Times New Roman" w:cs="Times New Roman"/>
          <w:sz w:val="32"/>
          <w:szCs w:val="32"/>
        </w:rPr>
        <w:t>Ambiguity between self and other: Individual differences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3CE6" w:rsidRDefault="003B6093" w:rsidP="003B60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B6093">
        <w:rPr>
          <w:rFonts w:ascii="Times New Roman" w:hAnsi="Times New Roman" w:cs="Times New Roman"/>
          <w:sz w:val="32"/>
          <w:szCs w:val="32"/>
        </w:rPr>
        <w:t>in action attribution</w:t>
      </w:r>
    </w:p>
    <w:p w:rsidR="003B6093" w:rsidRDefault="003B6093" w:rsidP="003B60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6093" w:rsidRDefault="003B6093" w:rsidP="003B6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3B6093">
        <w:rPr>
          <w:rFonts w:ascii="Times New Roman" w:hAnsi="Times New Roman" w:cs="Times New Roman"/>
          <w:sz w:val="24"/>
          <w:szCs w:val="24"/>
        </w:rPr>
        <w:t xml:space="preserve">Christophe E. de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Bézenac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Vanessa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Sluming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Noreen O’Sullivan, Rhiannon Corcoran</w:t>
      </w:r>
    </w:p>
    <w:p w:rsidR="003B6093" w:rsidRDefault="003B6093" w:rsidP="003B60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093" w:rsidRDefault="003B6093" w:rsidP="003B60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Liverpool</w:t>
      </w:r>
    </w:p>
    <w:p w:rsidR="003B6093" w:rsidRDefault="003B6093" w:rsidP="003B6093">
      <w:pPr>
        <w:rPr>
          <w:rFonts w:ascii="Times New Roman" w:hAnsi="Times New Roman" w:cs="Times New Roman"/>
          <w:sz w:val="24"/>
          <w:szCs w:val="24"/>
        </w:rPr>
      </w:pPr>
    </w:p>
    <w:p w:rsidR="003B6093" w:rsidRDefault="003B6093" w:rsidP="003B6093">
      <w:pPr>
        <w:rPr>
          <w:rFonts w:ascii="Times New Roman" w:hAnsi="Times New Roman" w:cs="Times New Roman"/>
          <w:sz w:val="24"/>
          <w:szCs w:val="24"/>
        </w:rPr>
        <w:sectPr w:rsidR="003B6093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B6093" w:rsidRDefault="003B6093" w:rsidP="003B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:rsidR="003B6093" w:rsidRDefault="003B6093" w:rsidP="003B60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6093">
        <w:rPr>
          <w:rFonts w:ascii="Times New Roman" w:hAnsi="Times New Roman" w:cs="Times New Roman"/>
          <w:sz w:val="24"/>
          <w:szCs w:val="24"/>
        </w:rPr>
        <w:t>Individuals differ in their ability to attribute actions to self or other. This variance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thought to explain, in part, the experience of voice-hearing. Misattribution can also be context-driven. For example, causal ambiguity can arise when the actions of two or more 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are coordinated and produce similar effects (e.g., music-making). Experience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such challenging contexts may refine skills of action attribution. Forty participants 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 novel finger-tapping task which parametrically man</w:t>
      </w:r>
      <w:bookmarkStart w:id="0" w:name="_GoBack"/>
      <w:bookmarkEnd w:id="0"/>
      <w:r w:rsidRPr="003B6093">
        <w:rPr>
          <w:rFonts w:ascii="Times New Roman" w:hAnsi="Times New Roman" w:cs="Times New Roman"/>
          <w:sz w:val="24"/>
          <w:szCs w:val="24"/>
        </w:rPr>
        <w:t>ipulated the proportion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control that ‘self’ versus ‘other’ possessed over resulting auditory tones. Results showed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that action misattribution peaked in the middle of the self-to-other continuum and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biased towards other. This pattern was related to both high hallucination-proneness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to low musical-experience. Findings suggest not only that causal ambiguity plays a key 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in agency but also that action attribution abilities may improve with practice, potentially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providing an avenue for remediation of the positive symptoms of schizophrenia.</w:t>
      </w:r>
    </w:p>
    <w:p w:rsidR="003B6093" w:rsidRDefault="003B6093" w:rsidP="003B609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B6093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B6093" w:rsidRDefault="003B6093" w:rsidP="003B609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093">
        <w:rPr>
          <w:rFonts w:ascii="Times New Roman" w:hAnsi="Times New Roman" w:cs="Times New Roman"/>
          <w:sz w:val="24"/>
          <w:szCs w:val="24"/>
        </w:rPr>
        <w:lastRenderedPageBreak/>
        <w:t>The ability to distinguish between events caused by the actions of self from those caused by others is a fundamental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aspect of social behaviour, contributing to self-consciousness and sense of agency (David,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Newen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Vogeley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Gallagher, 2000; Haggard, 2005; Moore &amp; Fletcher, 2012;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Synofzik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Vosgerau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Newen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Tsakiris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Schutz-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Bosbach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Gallagher, 2007). The ‘comparator model’ suggests that we monitor ‘who is in control of what’ by comparing predicted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actual action outcomes. If a sensory outcome matches the predicted result of an action of self the event is experienced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self-initiated. In the case of a discordance, the act is attributed externally (Frith, Blakemore, &amp; Wolpert, 2000; Trinity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Sommer, 2008; Von Holst, 1954; Wolpert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Miall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1996). Although likely to involve higher-order retrospective judgements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(such as the allocation of credit or blame) and intention formation (Gallagher, 2010;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Pacherie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2006; Wegner, 2003),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comparator mechanism is thought to be fast, automatic and perceptually-driven (Frith, 2005).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6093" w:rsidRDefault="003B6093" w:rsidP="003B609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093">
        <w:rPr>
          <w:rFonts w:ascii="Times New Roman" w:hAnsi="Times New Roman" w:cs="Times New Roman"/>
          <w:sz w:val="24"/>
          <w:szCs w:val="24"/>
        </w:rPr>
        <w:t>However, individuals’ traits, mental states, intentions, beliefs, and expectations can result in errors of attribution (misattributions)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Dijksterhuis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Preston, Wegner,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Aarts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2008; Farrer et al., 2008; Sato, 2009;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Synofzik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Their, &amp; Lindner, 2006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B6093">
        <w:rPr>
          <w:rFonts w:ascii="Times New Roman" w:hAnsi="Times New Roman" w:cs="Times New Roman"/>
          <w:sz w:val="24"/>
          <w:szCs w:val="24"/>
        </w:rPr>
        <w:t>Wegner, 2003). In particular, the inability to know what is self-produced from what is externally caused constitutes one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the core deficits of schizophrenia, most clearly reflected in passivity phenomena including delusions of control and auditory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verbal hallucinations (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Ditman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&amp; Kuperberg, 2005; Frith, 2005;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2009; Lindner, Their, Kircher,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Haarmeier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Leube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2005;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Parnas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Handest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2003; Spence et al., 1997; Woodruff, 2004). Evidence for perturbed attribution in this group comes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from a number of different paradigms, including feedback distortion typically using delay or spatial displacement to introduce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 discordance between a participant’s action and the visual, tactile or auditory outcome of those actions (Blakemore,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Smith, Steel, Johnstone, &amp; Frith, 2000; Farrer &amp; Franck, 2007; Franck, et al., 2001; Sato &amp; Yasuda, 2005). Compared to healthy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controls (HC), schizophrenic patients (SZ) make more errors of attribution, with a tendency to misattribute their actions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another agent (although some studies have </w:t>
      </w:r>
      <w:proofErr w:type="spellStart"/>
      <w:proofErr w:type="gramStart"/>
      <w:r w:rsidRPr="003B6093">
        <w:rPr>
          <w:rFonts w:ascii="Times New Roman" w:hAnsi="Times New Roman" w:cs="Times New Roman"/>
          <w:sz w:val="24"/>
          <w:szCs w:val="24"/>
        </w:rPr>
        <w:t>show</w:t>
      </w:r>
      <w:proofErr w:type="spellEnd"/>
      <w:proofErr w:type="gramEnd"/>
      <w:r w:rsidRPr="003B6093">
        <w:rPr>
          <w:rFonts w:ascii="Times New Roman" w:hAnsi="Times New Roman" w:cs="Times New Roman"/>
          <w:sz w:val="24"/>
          <w:szCs w:val="24"/>
        </w:rPr>
        <w:t xml:space="preserve"> a bias towards self (e.g.,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Daprati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et al., 1997; Franck et al., 2001)).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findings are consistent with those from studies using other source-monitoring paradigms (Baker &amp; Morrison, 1998;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Bentall, Baker, &amp; Havers, 1991;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Brebion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et al., 2000; Farrer &amp; Franck, 2007; Johns et al., 2001). As increased misattribution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has also been observed in healthy individuals with schizotypal personality traits (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Asai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Sugimori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Tanno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2008; Johns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et al., 2010; Strauss, 1969;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Sugimori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Asai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Tanno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2011), dimensional measures of psychosis-proneness can be used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explore the attributional biases associated </w:t>
      </w:r>
      <w:r w:rsidRPr="003B6093">
        <w:rPr>
          <w:rFonts w:ascii="Times New Roman" w:hAnsi="Times New Roman" w:cs="Times New Roman"/>
          <w:sz w:val="24"/>
          <w:szCs w:val="24"/>
        </w:rPr>
        <w:lastRenderedPageBreak/>
        <w:t>with psychosis without the confounding effects of medication or long-term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chronic illness (Raine, 2006).</w:t>
      </w:r>
    </w:p>
    <w:p w:rsidR="003B6093" w:rsidRDefault="003B6093" w:rsidP="003B609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093">
        <w:rPr>
          <w:rFonts w:ascii="Times New Roman" w:hAnsi="Times New Roman" w:cs="Times New Roman"/>
          <w:sz w:val="24"/>
          <w:szCs w:val="24"/>
        </w:rPr>
        <w:t>While the focus of much of the clinically-oriented agency literature has been on mechanisms internal to the perceiver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(see review by Moore &amp; Fletcher, 2012), misattribution can also be driven by external, situational factors (Wegner, 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2003). For example, when one coordinates behaviours/thoughts with others to achieve a common goal, actions often 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place at approximately the same time, in close proximity with complementary effects (Farrer &amp; Frith, 2002;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Sebanz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Bekkering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2006). This can lead to causal ambiguity, where distinguishing between self-control and other-control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is not clear-cut. According to the comparator model, such situations can introduce discordance between action and outcome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which are neither negligible (where self-control would be inferred) nor substantial (where other-control would be inferred),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but somewhere in between. This middle ground, or state of semi-discordance, effectively limits the amount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available for self-other differentiation, making moments of misattribution more likely where either an individual experiences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control over outcomes that belong to others or experiences loss of control over the results of one’s own actions.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609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ouija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board where the commingled actions of two or more individuals blur the locus of control is an example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latter attribution to other bias (see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Ansfield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&amp; Wegner, 1996). Studies that examine behaviours involving intricate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between-individual coordination (such as music-making, dance, marching, rowing) have highlighted the potential for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behaviour to weaken the boundary between self and other (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Benzon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, 2001; Hove, 2008; McNeill, 1995;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Pacherie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2011).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6093">
        <w:rPr>
          <w:rFonts w:ascii="Times New Roman" w:hAnsi="Times New Roman" w:cs="Times New Roman"/>
          <w:sz w:val="24"/>
          <w:szCs w:val="24"/>
        </w:rPr>
        <w:t>Furthermore, there is growing, converging evidence suggesting that the sense of self is a surprisingly flexible, ongoing construct,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open to rapid influence from encounters with surroundings (see Clark, 2003). However, little is known about the 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that ambiguity plays in action attribution, particularly in relation to individual-differences such as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schizotypy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 xml:space="preserve"> (Fukushima,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3B6093">
        <w:rPr>
          <w:rFonts w:ascii="Times New Roman" w:hAnsi="Times New Roman" w:cs="Times New Roman"/>
          <w:sz w:val="24"/>
          <w:szCs w:val="24"/>
        </w:rPr>
        <w:t>, Maeda, Kato, &amp; Umeda, 2013; Gallagher, 2013). Given that individual differences are likely to be most pronounced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ambiguous contexts where attribution is most challenging,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3B6093">
        <w:rPr>
          <w:rFonts w:ascii="Times New Roman" w:hAnsi="Times New Roman" w:cs="Times New Roman"/>
          <w:sz w:val="24"/>
          <w:szCs w:val="24"/>
        </w:rPr>
        <w:t>nderstanding causal ambiguity has potential to shed light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agency-related traits or deficits.</w:t>
      </w:r>
    </w:p>
    <w:p w:rsidR="003B6093" w:rsidRDefault="003B6093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6093">
        <w:rPr>
          <w:rFonts w:ascii="Times New Roman" w:hAnsi="Times New Roman" w:cs="Times New Roman"/>
          <w:sz w:val="24"/>
          <w:szCs w:val="24"/>
        </w:rPr>
        <w:t>Previous studies have tended to take a categorical approach to agency, either by not including conditions between 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and other or by asking participants to provide binary (yes/no) rather than graded attribution responses. Findings from 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distortion studies that do include intermediate conditions between self and other (e.g., Farrer et al., 2003, 2004; Franck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et al., 2001; Sato &amp; Yasuda, 2005 support the view that processes underlying action attribution are continuous being 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on sensorimotor signals that vary continuously (e.g., </w:t>
      </w:r>
      <w:r w:rsidRPr="003B6093">
        <w:rPr>
          <w:rFonts w:ascii="Times New Roman" w:hAnsi="Times New Roman" w:cs="Times New Roman"/>
          <w:sz w:val="24"/>
          <w:szCs w:val="24"/>
        </w:rPr>
        <w:lastRenderedPageBreak/>
        <w:t>spatial and temporal features of stimuli). In a PET imaging study, Farrer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et al. (2003) asked subjects to draw random lines using a joystick under four conditions that provided varying degrees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control over the results of actions. These authors found that the degree of a subject’s control over action outcomes modulates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activity continuously in the insula (negative correlation with loss of control) and the right inferior parietal lobe (positive correlation</w:t>
      </w:r>
      <w:r w:rsidR="00CC73FA"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with loss of control). However, this pattern was not seen in participants with positive symptom schizophrenia who</w:t>
      </w:r>
      <w:r w:rsidR="00CC73FA"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showed significantly less functional sensitivity to the manipulation (Farrer et al., 2004). This supports the idea that the feeling</w:t>
      </w:r>
      <w:r w:rsidR="00CC73FA"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 xml:space="preserve">of being the cause of an event may be better represented along a self-to-other continuum. A closer look at Farrer et </w:t>
      </w:r>
      <w:proofErr w:type="spellStart"/>
      <w:r w:rsidRPr="003B6093">
        <w:rPr>
          <w:rFonts w:ascii="Times New Roman" w:hAnsi="Times New Roman" w:cs="Times New Roman"/>
          <w:sz w:val="24"/>
          <w:szCs w:val="24"/>
        </w:rPr>
        <w:t>al’s</w:t>
      </w:r>
      <w:proofErr w:type="spellEnd"/>
      <w:r w:rsidR="00CC73FA"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findings reveals that the most significant differences between healthy and schizophrenia participants occurred in the two</w:t>
      </w:r>
      <w:r w:rsidR="00CC73FA"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conditions between self and other suggesting that passivity phenomena might be best understood as an impairment arising</w:t>
      </w:r>
      <w:r w:rsidR="00CC73FA">
        <w:rPr>
          <w:rFonts w:ascii="Times New Roman" w:hAnsi="Times New Roman" w:cs="Times New Roman"/>
          <w:sz w:val="24"/>
          <w:szCs w:val="24"/>
        </w:rPr>
        <w:t xml:space="preserve"> </w:t>
      </w:r>
      <w:r w:rsidRPr="003B6093">
        <w:rPr>
          <w:rFonts w:ascii="Times New Roman" w:hAnsi="Times New Roman" w:cs="Times New Roman"/>
          <w:sz w:val="24"/>
          <w:szCs w:val="24"/>
        </w:rPr>
        <w:t>in the context of low value information.</w:t>
      </w:r>
    </w:p>
    <w:p w:rsidR="00CC73FA" w:rsidRPr="00CC73FA" w:rsidRDefault="00CC73FA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More generally, coping with ambiguity plays an important role in a range of emotion and psychopathological disorders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including general anxiety disorder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Buhr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 &amp; Dugas, 2002), obsessive–compulsive disorder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Tolin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Woods, &amp; Abramowitz,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2003), and schizophrenia (Broome et al., 2007; Freeman, Pugh,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Garety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2008). Imaging research has implicated a network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brain regions involved in conflict detection and resolution in tasks that manipulate ambiguity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Krain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Wilson, Arbuckle,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Castellanos,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Milham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2006), including dorsolateral prefrontal cortex (DLPFC;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Huettel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Song,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Mccarthy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2005), Inferior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parietal lobe (IPL;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Britz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Landis, &amp; Michel, 2009; Volz,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Schubotz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Von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Cramon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2003), amygdala (Hsu, Bhatt,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Adolphs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Tranel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Camerer, 2005;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Zaretsky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Mendelsohn,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Mintz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Hendler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2010), and anterior cingulate cortex (ACC;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Botvinick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Braver,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Barch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Carter, &amp; Cohen, 2001; Critchley, Mathias, &amp; Dolan, 2001; Stern, Gonzalez, Welsh, &amp; Taylor, 2010). These 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areas have also been implicated in both sense of agency and the pathogenesis of schizophrenia (Adams &amp; David, 2007;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Callicott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 et al., 2000; Cannon, et al., 2002; Eisenberg &amp; Berman, 2010;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Minzenberg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Laird,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Thelen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Carter,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Glahn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Potkin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et al., 2009;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Yildiz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Borgwardt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&amp; Berger, 2011; Zhou et al., 2007) and to social cognition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Adolphs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Weissman, Perkins,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Woldorff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2008) – a domain also consistently shown to be deficient in schizophrenia (e.g., Green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Horan, 2010).</w:t>
      </w:r>
    </w:p>
    <w:p w:rsidR="00CC73FA" w:rsidRDefault="00CC73FA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While the study of neurological disorders and mental illness has contributed significantly to empirical and theoretical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advances in agency research, the investigation of individuals who are better than average at distinguishing between 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self and other is under-explored. A possibility in keeping with findings from research into expert performance (Ericsson,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Krampe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Tesch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-Romer, 1993) is that the more time a person spends engaged in </w:t>
      </w:r>
      <w:r w:rsidRPr="00CC73FA">
        <w:rPr>
          <w:rFonts w:ascii="Times New Roman" w:hAnsi="Times New Roman" w:cs="Times New Roman"/>
          <w:sz w:val="24"/>
          <w:szCs w:val="24"/>
        </w:rPr>
        <w:lastRenderedPageBreak/>
        <w:t>activities which require accurate self-other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distinctions to be made under sufficiently challenging conditions, the better that person is likely to become at making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distinctions. As previously noted, joint-action makes self-other differentiation challenging, creating ambiguity about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action source. At the same time, the ability to distinguish self from other contributions or outputs is typically a prerequisite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for effective between-individual action coordination. Given this imperative, action attribution abilities may develop alongside,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or even as a result of, engaging in ambiguity-promoting activities such as those requiring intricate between-individual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coordination. If this is so, expert joint-actors, such as musicians, and dancers, may have more honed attribution skills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individuals with less experience of joint-action.</w:t>
      </w:r>
    </w:p>
    <w:p w:rsidR="00CC73FA" w:rsidRDefault="00CC73FA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A musician, through thousands of hours of deliberate practice, learns to accurately coordinate highly intricate movements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with others to produce specific auditory effects (Ericsson &amp; Lehmann, 1996; Sloboda, 2000). Consistent with the literal 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symphony – ‘sounding together’ – music from around the world is often deliberately structured to blur the contribution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individual musicians in the resulting sonic texture. What is often desired is to hear composite lines, that themselves do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exist in reality, made up of the combined actions of multiple individuals (Bregman, 1990). Conventions of counterpoint, harmony,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melodic and temporal structure, may be understood as ways of promoting causal ambiguity by ensuring a high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level of ‘togetherness’ between musicians (de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Bezenac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2000). In fact, much of the effort of acquiring musical expertise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focused around achieving this goal, whether by learning to play ‘in tune’ and ‘in time’ with others or by acquiring the technical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dexterity necessary to commingle one’s action with others in a sufficiently intricate manner. This means that misattribution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during music-making is more likely than during involvement in other more solitary activities. At the same time,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ability to play music does require that musicians know what parts of the sound are being produced by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self versus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 other. 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else could they monitor or correct their actions in relation to those of others? Behavioural and imaging studies show a pronounced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auditory and motor system coupling in musicians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Zatorre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Chen,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Penhune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2007). We argue that the combination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requiring action-attribution in contexts that make it difficult to attribute means that music-making is an activity that 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ideal conditions for sharpening self-other differentiation abilities.</w:t>
      </w:r>
    </w:p>
    <w:p w:rsidR="00CC73FA" w:rsidRDefault="00CC73FA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If musical experience is found to negatively correlate with misattribution, it would suggest that self-other action attribution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abilities are mutable throughout life. Given that passivity phenomena are thought to be rooted in misattribution (Frith,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2005;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2009), it presents the possibility that engaging in intricate joint-behaviour could have </w:t>
      </w:r>
      <w:r w:rsidRPr="00CC73FA">
        <w:rPr>
          <w:rFonts w:ascii="Times New Roman" w:hAnsi="Times New Roman" w:cs="Times New Roman"/>
          <w:sz w:val="24"/>
          <w:szCs w:val="24"/>
        </w:rPr>
        <w:lastRenderedPageBreak/>
        <w:t xml:space="preserve">protective or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remediative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effects, explaining findings from music therapy research of music’s effectiveness in suppressing symptoms of psychosis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(Na &amp; Yang, 2009; Peng, Koo,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Kuo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2010; Silverman, 2003), as well as findings showing musical competence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be negatively related to symptom severity in schizophrenia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Kantrowitz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et al., 2013).</w:t>
      </w:r>
    </w:p>
    <w:p w:rsidR="00CC73FA" w:rsidRDefault="00CC73FA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In the neuroscience literature, a number of differences have been found in musicians compared to non-musicians,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as: increased volume in the cerebellum, premotor cortex, superior parietal areas and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Heschl’s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 gyrus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Gaser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2003a,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2003b), higher white matter integrity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Halwani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Loui,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Rüber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2011) and grey matter density (Han, et al., 2009),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well as lower cerebral blood flow in the temporoparietal junction (Berkowitz &amp; Ansari, 2010) and increased reliability/amplitude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of mismatch negativity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Lappe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Herholz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Trainor,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Pantev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Rüsseler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Altenmüller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Naget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Kohlmetz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Münte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2001). Interestingly, these structural and functional differences have all also been associated with schizophrenia but pointing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in the opposite direction (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Bottmer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et al., 2005;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Douaud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et al., 2007; Farrer et al., 2004;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Glahn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et al., 2008;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Hirayasu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et al.,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2000;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Niznikiewicz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et al., 2009). Taken together, these findings point towards a possible link between music-making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mechanisms underlying schizophrenia.</w:t>
      </w:r>
    </w:p>
    <w:p w:rsidR="00CC73FA" w:rsidRDefault="00CC73FA" w:rsidP="00CC73F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To achieve a clearer understanding of the relationship between internal and external cues across an entire self-to-other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continuum and so deepen our knowledge of agency in health and psychosis (Moore &amp; Fletcher, 2012), an objective and continuous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measure of sense of control (self to other) that participant’s subjective attribution ratings can be measured against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must be developed. In traditionally used feedback distortion paradigms, it is not obvious how much distortion (delay or spatial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displacement) is required for stimuli to objectively belong to other or to be considered ambiguous. Farrer et al. (2003,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2004), for example, spatially distorted results of the participant’s movements in steps of 25</w:t>
      </w:r>
      <w:r>
        <w:rPr>
          <w:rFonts w:ascii="Times New Roman" w:hAnsi="Times New Roman" w:cs="Times New Roman"/>
          <w:sz w:val="24"/>
          <w:szCs w:val="24"/>
        </w:rPr>
        <w:t xml:space="preserve"> degrees</w:t>
      </w:r>
      <w:r w:rsidRPr="00CC73FA">
        <w:rPr>
          <w:rFonts w:ascii="Times New Roman" w:hAnsi="Times New Roman" w:cs="Times New Roman"/>
          <w:sz w:val="24"/>
          <w:szCs w:val="24"/>
        </w:rPr>
        <w:t xml:space="preserve"> for conditions 2 and 3, and 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the results of another individual’s actions for the 4th condition, making it impossible to assert that differences between successive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conditions were equal. Furthermore, previous studies have tended to keep the amount of distortion constant 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trials (e.g., 2</w:t>
      </w:r>
      <w:r>
        <w:rPr>
          <w:rFonts w:ascii="Times New Roman" w:hAnsi="Times New Roman" w:cs="Times New Roman"/>
          <w:sz w:val="24"/>
          <w:szCs w:val="24"/>
        </w:rPr>
        <w:t>5 degrees</w:t>
      </w:r>
      <w:r w:rsidRPr="00CC73FA">
        <w:rPr>
          <w:rFonts w:ascii="Times New Roman" w:hAnsi="Times New Roman" w:cs="Times New Roman"/>
          <w:sz w:val="24"/>
          <w:szCs w:val="24"/>
        </w:rPr>
        <w:t xml:space="preserve"> of spatial displacement), often by restricting trials to single events. Apart from the risk of confounds associated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with adaptation effects (Cunningham,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Chatziastros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Von Der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Heyde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Bulthoff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, 2001; Honda,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Hirashima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>, &amp; Nozaki,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2012), consistent distortion can exclude a ubiquitous source of ambiguity in attribution. In most dynamic contexts outside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experimental settings, for instance during joint-action, information for both self and other is simultaneously available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perception. This means that successive stimuli can point to varying extents in opposing directions, for example, with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stimulus </w:t>
      </w:r>
      <w:r w:rsidRPr="00CC73FA">
        <w:rPr>
          <w:rFonts w:ascii="Times New Roman" w:hAnsi="Times New Roman" w:cs="Times New Roman"/>
          <w:sz w:val="24"/>
          <w:szCs w:val="24"/>
        </w:rPr>
        <w:lastRenderedPageBreak/>
        <w:t>pointing towards self while the next points towards other. Overall sense of agency is likely, in part, to be determined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by weighing up stimuli over time, rather than processing discrete events separately, making it easy to conceive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agency as a matter of degree. Ambiguity may be said to increase as the proportion of action belonging to self and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becomes more equal, resulting in semi action-outcome discordance. The manner in which agency builds up over time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not been a focus in previous research and could help fill the conceptual gap between agency as it functions at a sensorimotor,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perceptual level and at a higher-level, such as the overall control that a person feels over their lives (Gallagher, 2013).</w:t>
      </w:r>
    </w:p>
    <w:p w:rsidR="00CC73FA" w:rsidRDefault="00CC73FA" w:rsidP="004D369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3FA">
        <w:rPr>
          <w:rFonts w:ascii="Times New Roman" w:hAnsi="Times New Roman" w:cs="Times New Roman"/>
          <w:sz w:val="24"/>
          <w:szCs w:val="24"/>
        </w:rPr>
        <w:t>The purpose of the present study was to examine the relationship between subjective and objective control, with a particular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focus on causal ambiguity – the middle of the self-to-other continuum. Using probability, we parametrically manipulated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 xml:space="preserve">the proportion of control that actions of </w:t>
      </w:r>
      <w:proofErr w:type="spellStart"/>
      <w:r w:rsidRPr="00CC73FA">
        <w:rPr>
          <w:rFonts w:ascii="Times New Roman" w:hAnsi="Times New Roman" w:cs="Times New Roman"/>
          <w:sz w:val="24"/>
          <w:szCs w:val="24"/>
        </w:rPr>
        <w:t>self versus</w:t>
      </w:r>
      <w:proofErr w:type="spellEnd"/>
      <w:r w:rsidRPr="00CC73FA">
        <w:rPr>
          <w:rFonts w:ascii="Times New Roman" w:hAnsi="Times New Roman" w:cs="Times New Roman"/>
          <w:sz w:val="24"/>
          <w:szCs w:val="24"/>
        </w:rPr>
        <w:t xml:space="preserve"> other had over an auditory tone associated with finger taps 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 series of ten-second trials. Attribution error (misattribution) was defined as the 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between the proportion of control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that participants felt they had (attribution rating) compared to the control that they actually had. As attribution is likely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to be most challenging in ambiguous contexts, misattribution was expected to peak in the middle of the discordance continuum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(semi-discordance: 50% self; 50% other). We examined misattribution in relation to individual differences 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to be associated with lower attribution abilities,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hallucination proneness (LSHS-R), as well as higher abilities, musical experience.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73FA">
        <w:rPr>
          <w:rFonts w:ascii="Times New Roman" w:hAnsi="Times New Roman" w:cs="Times New Roman"/>
          <w:sz w:val="24"/>
          <w:szCs w:val="24"/>
        </w:rPr>
        <w:t>We expected misattribution to be particularly related to hallucination proneness in the middle of the self-to-other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continuum, based on the hypothesis that perturbed attribution previously identified in patients with positive symptoms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and schizotypal tendencies may be understood as an inability to deal with causal ambiguity. In contrast, individuals 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spend a great deal of time in contexts that make self-other differentiation necessary but often challenging (e.g., intricate joint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action) are likely to become better at differentiating acts of self from those of others. We, therefore, predicted that years of</w:t>
      </w:r>
      <w:r w:rsidR="004D369D">
        <w:rPr>
          <w:rFonts w:ascii="Times New Roman" w:hAnsi="Times New Roman" w:cs="Times New Roman"/>
          <w:sz w:val="24"/>
          <w:szCs w:val="24"/>
        </w:rPr>
        <w:t xml:space="preserve"> </w:t>
      </w:r>
      <w:r w:rsidRPr="00CC73FA">
        <w:rPr>
          <w:rFonts w:ascii="Times New Roman" w:hAnsi="Times New Roman" w:cs="Times New Roman"/>
          <w:sz w:val="24"/>
          <w:szCs w:val="24"/>
        </w:rPr>
        <w:t>musical experience would be negatively associated with misattribution, again, particularly in ambiguous contexts.</w:t>
      </w:r>
    </w:p>
    <w:p w:rsidR="004D369D" w:rsidRDefault="004D369D" w:rsidP="004D3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369D" w:rsidRPr="004D369D" w:rsidRDefault="004D369D" w:rsidP="004D3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369D">
        <w:rPr>
          <w:rFonts w:ascii="Times New Roman" w:hAnsi="Times New Roman" w:cs="Times New Roman"/>
          <w:sz w:val="24"/>
          <w:szCs w:val="24"/>
        </w:rPr>
        <w:t>2. Methods</w:t>
      </w:r>
    </w:p>
    <w:p w:rsidR="004D369D" w:rsidRPr="004D369D" w:rsidRDefault="004D369D" w:rsidP="004D3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369D">
        <w:rPr>
          <w:rFonts w:ascii="Times New Roman" w:hAnsi="Times New Roman" w:cs="Times New Roman"/>
          <w:sz w:val="24"/>
          <w:szCs w:val="24"/>
        </w:rPr>
        <w:t>2.1. Participants</w:t>
      </w:r>
    </w:p>
    <w:p w:rsidR="004D369D" w:rsidRPr="004D369D" w:rsidRDefault="004D369D" w:rsidP="004D369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369D">
        <w:rPr>
          <w:rFonts w:ascii="Times New Roman" w:hAnsi="Times New Roman" w:cs="Times New Roman"/>
          <w:sz w:val="24"/>
          <w:szCs w:val="24"/>
        </w:rPr>
        <w:t>The sample comprised 40 participants (11 females; 30 right-handed) with a mean age of 29 years (SD = 6.3; range, 20–42). They were recruited from staff and students at the University of Liverpool and, to insure sufficient variability in musical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 xml:space="preserve">experience, a pool of Manchester-based musicians matched for age and education. All reported normal, or </w:t>
      </w:r>
      <w:r w:rsidRPr="004D369D">
        <w:rPr>
          <w:rFonts w:ascii="Times New Roman" w:hAnsi="Times New Roman" w:cs="Times New Roman"/>
          <w:sz w:val="24"/>
          <w:szCs w:val="24"/>
        </w:rPr>
        <w:lastRenderedPageBreak/>
        <w:t>corrected-to-normal,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vision and hearing, somatosensory perception and reported no history of mental illness or neurological abnormalities.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369D">
        <w:rPr>
          <w:rFonts w:ascii="Times New Roman" w:hAnsi="Times New Roman" w:cs="Times New Roman"/>
          <w:sz w:val="24"/>
          <w:szCs w:val="24"/>
        </w:rPr>
        <w:t>The study was approved by the ethics committee of the University of Liverpool and conducted in accordance with committee</w:t>
      </w:r>
    </w:p>
    <w:p w:rsidR="004D369D" w:rsidRDefault="004D369D" w:rsidP="004D3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369D">
        <w:rPr>
          <w:rFonts w:ascii="Times New Roman" w:hAnsi="Times New Roman" w:cs="Times New Roman"/>
          <w:sz w:val="24"/>
          <w:szCs w:val="24"/>
        </w:rPr>
        <w:t>policies.</w:t>
      </w:r>
    </w:p>
    <w:p w:rsidR="004D369D" w:rsidRDefault="004D369D" w:rsidP="004D3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369D" w:rsidRPr="004D369D" w:rsidRDefault="004D369D" w:rsidP="004D36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369D">
        <w:rPr>
          <w:rFonts w:ascii="Times New Roman" w:hAnsi="Times New Roman" w:cs="Times New Roman"/>
          <w:sz w:val="24"/>
          <w:szCs w:val="24"/>
        </w:rPr>
        <w:t>2.2. Stimuli and apparatus</w:t>
      </w:r>
    </w:p>
    <w:p w:rsidR="004D369D" w:rsidRDefault="004D369D" w:rsidP="004D369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369D">
        <w:rPr>
          <w:rFonts w:ascii="Times New Roman" w:hAnsi="Times New Roman" w:cs="Times New Roman"/>
          <w:sz w:val="24"/>
          <w:szCs w:val="24"/>
        </w:rPr>
        <w:t>Stimulus presentation and participant response collection were managed using Pure Data (a real-time graphical programming</w:t>
      </w:r>
      <w:r>
        <w:rPr>
          <w:rFonts w:ascii="Times New Roman" w:hAnsi="Times New Roman" w:cs="Times New Roman"/>
          <w:sz w:val="24"/>
          <w:szCs w:val="24"/>
        </w:rPr>
        <w:tab/>
      </w:r>
      <w:r w:rsidRPr="004D369D">
        <w:rPr>
          <w:rFonts w:ascii="Times New Roman" w:hAnsi="Times New Roman" w:cs="Times New Roman"/>
          <w:sz w:val="24"/>
          <w:szCs w:val="24"/>
        </w:rPr>
        <w:t xml:space="preserve">environment: http://puredata.info/) and a </w:t>
      </w:r>
      <w:proofErr w:type="spellStart"/>
      <w:r w:rsidRPr="004D369D">
        <w:rPr>
          <w:rFonts w:ascii="Times New Roman" w:hAnsi="Times New Roman" w:cs="Times New Roman"/>
          <w:sz w:val="24"/>
          <w:szCs w:val="24"/>
        </w:rPr>
        <w:t>MacMini</w:t>
      </w:r>
      <w:proofErr w:type="spellEnd"/>
      <w:r w:rsidRPr="004D369D">
        <w:rPr>
          <w:rFonts w:ascii="Times New Roman" w:hAnsi="Times New Roman" w:cs="Times New Roman"/>
          <w:sz w:val="24"/>
          <w:szCs w:val="24"/>
        </w:rPr>
        <w:t xml:space="preserve"> computer. The auditory stimuli were presented at 65 dB diotically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 xml:space="preserve">headphones (PX-660, Pro-Luxe) and consisted of an auditory tone (a cosine wave, 262 HZ; 100 </w:t>
      </w:r>
      <w:proofErr w:type="spellStart"/>
      <w:r w:rsidRPr="004D369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D369D">
        <w:rPr>
          <w:rFonts w:ascii="Times New Roman" w:hAnsi="Times New Roman" w:cs="Times New Roman"/>
          <w:sz w:val="24"/>
          <w:szCs w:val="24"/>
        </w:rPr>
        <w:t xml:space="preserve"> duration; 20 </w:t>
      </w:r>
      <w:proofErr w:type="spellStart"/>
      <w:r w:rsidRPr="004D369D"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 xml:space="preserve">onset ramp; 5 </w:t>
      </w:r>
      <w:proofErr w:type="spellStart"/>
      <w:r w:rsidRPr="004D369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D369D">
        <w:rPr>
          <w:rFonts w:ascii="Times New Roman" w:hAnsi="Times New Roman" w:cs="Times New Roman"/>
          <w:sz w:val="24"/>
          <w:szCs w:val="24"/>
        </w:rPr>
        <w:t xml:space="preserve"> offset ramp). This tone could either be generated by participant finger taps [self] (inherent delay of 15 </w:t>
      </w:r>
      <w:proofErr w:type="spellStart"/>
      <w:r w:rsidRPr="004D369D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D36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or by the participants’ 50 previous inter-tap intervals played back in a random order [other]. There were 10 different conditions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 xml:space="preserve">corresponding to the proportion of control that </w:t>
      </w:r>
      <w:proofErr w:type="spellStart"/>
      <w:r w:rsidRPr="004D369D">
        <w:rPr>
          <w:rFonts w:ascii="Times New Roman" w:hAnsi="Times New Roman" w:cs="Times New Roman"/>
          <w:sz w:val="24"/>
          <w:szCs w:val="24"/>
        </w:rPr>
        <w:t>self versus</w:t>
      </w:r>
      <w:proofErr w:type="spellEnd"/>
      <w:r w:rsidRPr="004D369D">
        <w:rPr>
          <w:rFonts w:ascii="Times New Roman" w:hAnsi="Times New Roman" w:cs="Times New Roman"/>
          <w:sz w:val="24"/>
          <w:szCs w:val="24"/>
        </w:rPr>
        <w:t xml:space="preserve"> other had over tones within trials. This proportion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manipulated in the following way: a random number between 0 and 90 was generated on every tap; each condition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associated with a threshold above which tones generated by self would be heard and below which tones generated by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would instead be heard. For example, with a threshold of 90 all tones belonged to self (condition 1: maximal action-outcome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concordance) (Fig. 2 C1), while tone control belonged exclusively to other when the threshold was set to 0 (maximal discordance)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(Fig. 2 C10). A threshold of 50 resulted control randomly shifting (following a tap) between self and other (condition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5: semi-discordance) (Fig. 2 C5) (see Table 1 for the threshold used in each condition). This method allowed the proportion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tones belonging to self and other to be manipulated systematically in 10 equal steps (conditions). Fig. 2 shows temporal relationships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between self-produced taps (Self), tone onsets (Tone) and other-produced taps (Other) for one arbitrarily chosen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participant in conditions 1 (C1), 5 (C5) and 10 (C10). Note the synchrony between self and tone in C1, other and tone in C10,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9D">
        <w:rPr>
          <w:rFonts w:ascii="Times New Roman" w:hAnsi="Times New Roman" w:cs="Times New Roman"/>
          <w:sz w:val="24"/>
          <w:szCs w:val="24"/>
        </w:rPr>
        <w:t>and the semi-synchrony between self and tone and between other and tone in C5 (see Table 1).</w:t>
      </w:r>
    </w:p>
    <w:p w:rsidR="0000080F" w:rsidRDefault="0000080F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0080F" w:rsidRDefault="0000080F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about here</w:t>
      </w:r>
    </w:p>
    <w:p w:rsidR="0000080F" w:rsidRDefault="0000080F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0080F" w:rsidRDefault="0000080F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80F" w:rsidRPr="0000080F" w:rsidRDefault="0000080F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080F">
        <w:rPr>
          <w:rFonts w:ascii="Times New Roman" w:hAnsi="Times New Roman" w:cs="Times New Roman"/>
          <w:sz w:val="24"/>
          <w:szCs w:val="24"/>
        </w:rPr>
        <w:t>2.3. Procedure</w:t>
      </w:r>
    </w:p>
    <w:p w:rsidR="0000080F" w:rsidRPr="0000080F" w:rsidRDefault="0000080F" w:rsidP="0000080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080F">
        <w:rPr>
          <w:rFonts w:ascii="Times New Roman" w:hAnsi="Times New Roman" w:cs="Times New Roman"/>
          <w:sz w:val="24"/>
          <w:szCs w:val="24"/>
        </w:rPr>
        <w:lastRenderedPageBreak/>
        <w:t>The same quiet, dimly lit room was used for all experimental sessions. Participants were asked to use the index finger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their dominant hand to perform a series of irregular, Morse code-like taps while listening to a sequence of tones. A recorded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example was provided to ensure that density of taps was similar across participants. Participants were explicitly told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tones could either result from their own actions/taps, the recorded actions/taps of another individual, or varying mixtures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of both. After each trial, consisting of 10 s of tapping, participants were asked to assess the proportion of control that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 xml:space="preserve">felt belonged to </w:t>
      </w:r>
      <w:proofErr w:type="spellStart"/>
      <w:r w:rsidRPr="0000080F">
        <w:rPr>
          <w:rFonts w:ascii="Times New Roman" w:hAnsi="Times New Roman" w:cs="Times New Roman"/>
          <w:sz w:val="24"/>
          <w:szCs w:val="24"/>
        </w:rPr>
        <w:t>self versus</w:t>
      </w:r>
      <w:proofErr w:type="spellEnd"/>
      <w:r w:rsidRPr="0000080F">
        <w:rPr>
          <w:rFonts w:ascii="Times New Roman" w:hAnsi="Times New Roman" w:cs="Times New Roman"/>
          <w:sz w:val="24"/>
          <w:szCs w:val="24"/>
        </w:rPr>
        <w:t xml:space="preserve"> to other along a continuum, using its entire range. This consisted of an empty rectangle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 xml:space="preserve">(12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00080F">
        <w:rPr>
          <w:rFonts w:ascii="Times New Roman" w:hAnsi="Times New Roman" w:cs="Times New Roman"/>
          <w:sz w:val="24"/>
          <w:szCs w:val="24"/>
        </w:rPr>
        <w:t xml:space="preserve"> 3 cm) with the word ‘‘self’’ displayed on the left and ‘‘other’’ on the right. Following a mouse click, a vertical line 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appear at the position of the click and participants could adjust their response before clicking on the ‘‘Submit’’ button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would trigger a three second countdown to the following trial. After a 3-min practice session to ensure that the task was fully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understood, each participant completed a total of 50 trials made up of 5 repetitions of each of the 10 conditions. These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presented to participants in a pseudo-random order, with the constraint that consecutive trials were at least two conditions</w:t>
      </w:r>
    </w:p>
    <w:p w:rsidR="0000080F" w:rsidRDefault="0000080F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080F">
        <w:rPr>
          <w:rFonts w:ascii="Times New Roman" w:hAnsi="Times New Roman" w:cs="Times New Roman"/>
          <w:sz w:val="24"/>
          <w:szCs w:val="24"/>
        </w:rPr>
        <w:t>apart (e.g., C2 could not be followed by C1 or C3) and that each set of 10 conditions were completed before proceeding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80F">
        <w:rPr>
          <w:rFonts w:ascii="Times New Roman" w:hAnsi="Times New Roman" w:cs="Times New Roman"/>
          <w:sz w:val="24"/>
          <w:szCs w:val="24"/>
        </w:rPr>
        <w:t>next set (see Fig. 1).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Figures 2 about here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21DDA" w:rsidRDefault="00621DDA" w:rsidP="000008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1DDA" w:rsidRP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2.4. Individual difference data</w:t>
      </w:r>
    </w:p>
    <w:p w:rsidR="00621DDA" w:rsidRPr="00621DDA" w:rsidRDefault="00621DDA" w:rsidP="00621D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After the experimental task, participants completed the Launay-Slade Hallucination Scale (LSHS-R) (Launay &amp; Slade,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1981) – a frequently used reliable measure of predisposition to hallucinations in normal individuals (Aleman,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DDA">
        <w:rPr>
          <w:rFonts w:ascii="Times New Roman" w:hAnsi="Times New Roman" w:cs="Times New Roman"/>
          <w:sz w:val="24"/>
          <w:szCs w:val="24"/>
        </w:rPr>
        <w:t>Nieuwenstein</w:t>
      </w:r>
      <w:proofErr w:type="spellEnd"/>
      <w:r w:rsidRPr="00621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DDA">
        <w:rPr>
          <w:rFonts w:ascii="Times New Roman" w:hAnsi="Times New Roman" w:cs="Times New Roman"/>
          <w:sz w:val="24"/>
          <w:szCs w:val="24"/>
        </w:rPr>
        <w:t>Bocker</w:t>
      </w:r>
      <w:proofErr w:type="spellEnd"/>
      <w:r w:rsidRPr="00621DDA">
        <w:rPr>
          <w:rFonts w:ascii="Times New Roman" w:hAnsi="Times New Roman" w:cs="Times New Roman"/>
          <w:sz w:val="24"/>
          <w:szCs w:val="24"/>
        </w:rPr>
        <w:t xml:space="preserve">, &amp; de </w:t>
      </w:r>
      <w:proofErr w:type="spellStart"/>
      <w:r w:rsidRPr="00621DDA">
        <w:rPr>
          <w:rFonts w:ascii="Times New Roman" w:hAnsi="Times New Roman" w:cs="Times New Roman"/>
          <w:sz w:val="24"/>
          <w:szCs w:val="24"/>
        </w:rPr>
        <w:t>Haan</w:t>
      </w:r>
      <w:proofErr w:type="spellEnd"/>
      <w:r w:rsidRPr="00621DDA">
        <w:rPr>
          <w:rFonts w:ascii="Times New Roman" w:hAnsi="Times New Roman" w:cs="Times New Roman"/>
          <w:sz w:val="24"/>
          <w:szCs w:val="24"/>
        </w:rPr>
        <w:t>, 1999; Bentall &amp; Slade, 1985; Levitan, Ward, Catts, &amp; Hemsley, 1996). The scale comprises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12 items each scored on a five-point Likert scale. Items describe clinical hallucinatory experiences (e.g. ‘In the past, I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had the experience of hearing a person’s voice and then found that no one was there’) or sub-clinical, intrusive mental events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(e.g. ‘The sounds I hear in my daydreams are usually clear and distinct’). The scale has a range of 0–48 with higher scores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indicating greater predisposition to hallucination-like experiences.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Participants were then interviewed by a music pedagogue to assess the extent of their music-making experience.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semi-structured interview lasted approximately 5 min. The interviewer began by asking the participant: ‘‘How many years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 xml:space="preserve">of music-making do you </w:t>
      </w:r>
      <w:r w:rsidRPr="00621DDA">
        <w:rPr>
          <w:rFonts w:ascii="Times New Roman" w:hAnsi="Times New Roman" w:cs="Times New Roman"/>
          <w:sz w:val="24"/>
          <w:szCs w:val="24"/>
        </w:rPr>
        <w:lastRenderedPageBreak/>
        <w:t>have?’’ This was followed by more in-depth questions relating to (1) formal training (2) informal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experience and (3) the role that music has generally played in their lives. Responses were used to check for over-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under-estimations in self-reported years of musical experience.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1DDA" w:rsidRP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3. Results</w:t>
      </w:r>
    </w:p>
    <w:p w:rsidR="00621DDA" w:rsidRP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3.1. Paradigm validation</w:t>
      </w:r>
    </w:p>
    <w:p w:rsidR="00621DDA" w:rsidRDefault="00621DDA" w:rsidP="00621D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With data pooled over all participants, the mean number of actions per trial was 30 (S.D. = 7), the mean number of tones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per trial was 32 (S.D. = 9), and mean attribution rating (scaled from 0 to 1) was .52 (S.D. = .33). Attribution was not related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the mean number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1DDA">
        <w:rPr>
          <w:rFonts w:ascii="Times New Roman" w:hAnsi="Times New Roman" w:cs="Times New Roman"/>
          <w:sz w:val="24"/>
          <w:szCs w:val="24"/>
        </w:rPr>
        <w:t>finger</w:t>
      </w:r>
      <w:proofErr w:type="gramEnd"/>
      <w:r w:rsidRPr="00621DDA">
        <w:rPr>
          <w:rFonts w:ascii="Times New Roman" w:hAnsi="Times New Roman" w:cs="Times New Roman"/>
          <w:sz w:val="24"/>
          <w:szCs w:val="24"/>
        </w:rPr>
        <w:t xml:space="preserve"> taps per trial (r = .01), nor was it related to the mean number of tones per trial (r = .01). To assess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how the above measures varied across conditions, correlation tests were conducted for each participant separately. 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was a small tendency for participants to perform less taps as conditions increased (reduced control over tones), 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r = .28 (S.D. = 0.18). The number of tones per trial did not vary with condition, mean r = .11 (S.D. = 0.10), suggesting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apart from action-outcome discordance stimuli were similar across conditions.</w:t>
      </w:r>
    </w:p>
    <w:p w:rsidR="00621DDA" w:rsidRDefault="00621DDA" w:rsidP="00621D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To validate the probability-based manipulation, a measure of synchrony between the onsets of participant taps and auditory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tones was calculated. Onset time-series for both measures were first smoothed (</w:t>
      </w:r>
      <w:proofErr w:type="spellStart"/>
      <w:r w:rsidRPr="00621DDA">
        <w:rPr>
          <w:rFonts w:ascii="Times New Roman" w:hAnsi="Times New Roman" w:cs="Times New Roman"/>
          <w:sz w:val="24"/>
          <w:szCs w:val="24"/>
        </w:rPr>
        <w:t>butterworth</w:t>
      </w:r>
      <w:proofErr w:type="spellEnd"/>
      <w:r w:rsidRPr="00621DDA">
        <w:rPr>
          <w:rFonts w:ascii="Times New Roman" w:hAnsi="Times New Roman" w:cs="Times New Roman"/>
          <w:sz w:val="24"/>
          <w:szCs w:val="24"/>
        </w:rPr>
        <w:t xml:space="preserve"> low-pass filter: order =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band = 0.01) (see Fig. 2 to see the resulting wave) then correlated with one another for each trial and for each participant.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average synchrony between participants’ finger taps and tones across all conditions was M = 0.508 (S.D. = 0.02), and 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correlation between synchrony and condition was r = .95 (S.D. = 0.033) (see Table 1). This indicated that the manipulation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was successful and that conditions 1–10 provided a reliable and systematic measure of action-outcome discordance,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was used in the subsequent analyses.</w:t>
      </w:r>
    </w:p>
    <w:p w:rsidR="00621DDA" w:rsidRDefault="00621DDA" w:rsidP="00621D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With data pooled over all participants, mean attribution (scaled from 0, indicating 100% self, to 1, indicating 100% other)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increased with condition (discordance) while the standard deviation of attribution peaked near middle conditions 3, 4, and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and was lowest in condition 1 (Table 1). All participants were included in the analysis on the basis of their significant positive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correlation values between attribution rating and condition, mean r = .76 (S.D. = 0.11). Using a paired t-test, these correlation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values were found to be significantly greater (</w:t>
      </w:r>
      <w:proofErr w:type="gramStart"/>
      <w:r w:rsidRPr="00621DDA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621DDA">
        <w:rPr>
          <w:rFonts w:ascii="Times New Roman" w:hAnsi="Times New Roman" w:cs="Times New Roman"/>
          <w:sz w:val="24"/>
          <w:szCs w:val="24"/>
        </w:rPr>
        <w:t>39) = 14.99, p &lt; .001) than those obtained when using a mean split binary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measure of discordance (mean r = .64). This suggests that individuals are able to better discriminate between self and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in a continuous as opposed to categorical manner.</w:t>
      </w:r>
    </w:p>
    <w:p w:rsidR="00621DDA" w:rsidRPr="00621DDA" w:rsidRDefault="00621DDA" w:rsidP="00621D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lastRenderedPageBreak/>
        <w:t>Misattribution was used as a measure of performance on the task and calculated as the difference between attribution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rating and condition (rescaled from 0 to 1). Positive values (shown to peak in condition 4 in Table 1) indicate a bias towards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other while negative values a bias towards self (seen from condition 7 onwards). Table 1 also shows that the standard deviation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of misattribution peaked in conditions 4 and 5.</w:t>
      </w:r>
    </w:p>
    <w:p w:rsidR="00621DDA" w:rsidRDefault="00621DDA" w:rsidP="00621D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1DDA">
        <w:rPr>
          <w:rFonts w:ascii="Times New Roman" w:hAnsi="Times New Roman" w:cs="Times New Roman"/>
          <w:sz w:val="24"/>
          <w:szCs w:val="24"/>
        </w:rPr>
        <w:t>Descriptive statistics for hallucination proneness (HP) and years of musical experience (ME) are shown in Table 2. 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1DDA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years of musical experience was used as the final ME score in every case, as responses prompted by the semi-structured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interviews confirmed that all participants had made sufficiently reliable estimations. HP and ME did not significantly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correlate with one another r = .16 (</w:t>
      </w:r>
      <w:proofErr w:type="gramStart"/>
      <w:r w:rsidRPr="00621DDA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621DDA">
        <w:rPr>
          <w:rFonts w:ascii="Times New Roman" w:hAnsi="Times New Roman" w:cs="Times New Roman"/>
          <w:sz w:val="24"/>
          <w:szCs w:val="24"/>
        </w:rPr>
        <w:t>38) = 1.0105, p-value = .3186), meaning that observed differences between the 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DDA">
        <w:rPr>
          <w:rFonts w:ascii="Times New Roman" w:hAnsi="Times New Roman" w:cs="Times New Roman"/>
          <w:sz w:val="24"/>
          <w:szCs w:val="24"/>
        </w:rPr>
        <w:t>measure in relation to the task was not simply a reflection of significant correlation between them.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 and Figure 3 about here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21DDA" w:rsidRDefault="00621DDA" w:rsidP="00621D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85E" w:rsidRP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3.2. Overall misattribution</w:t>
      </w:r>
    </w:p>
    <w:p w:rsidR="00621DDA" w:rsidRDefault="0077685E" w:rsidP="0077685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Fig. 3 shows the misattribution profile for all 40 participants with data pooled over the 10 conditions. Between-individual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variation may be seen in at least two distinct ways: (1) how centred scores are around 0 (dotted line indicating no error),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reflected in the standard deviation of misattribution (e.g., compare participants 1 and 15); and (2) the direction of bias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towards self (right heavy distribution) or other (left heavy distribution), reflected in mean misattribution (e.g., compare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4 and 23).</w:t>
      </w:r>
    </w:p>
    <w:p w:rsidR="0077685E" w:rsidRDefault="0077685E" w:rsidP="0077685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A multiple regression revealed that the overall variability in attribution responses, as measured by the standard deviation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 xml:space="preserve">of misattribution, increased with HP, b = 0.002, t = 2.17, p = .03, and decreased with ME, b = 0.002, t = </w:t>
      </w:r>
      <w:r w:rsidRPr="0077685E">
        <w:rPr>
          <w:rFonts w:ascii="Times New Roman" w:hAnsi="Times New Roman" w:cs="Times New Roman"/>
          <w:sz w:val="24"/>
          <w:szCs w:val="24"/>
        </w:rPr>
        <w:separator/>
        <w:t>2.06, p = .046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 xml:space="preserve">(R2 = 0.22, </w:t>
      </w:r>
      <w:proofErr w:type="gramStart"/>
      <w:r w:rsidRPr="0077685E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7685E">
        <w:rPr>
          <w:rFonts w:ascii="Times New Roman" w:hAnsi="Times New Roman" w:cs="Times New Roman"/>
          <w:sz w:val="24"/>
          <w:szCs w:val="24"/>
        </w:rPr>
        <w:t>2,37) = 5.36, p = .009). Examining bias towards self and other, a positive trend was observed between HP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mean misattribution, indicating a general bias towards other, but this failed to reach significance, b = 0.003, t = 1.527,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p = .13, as did the negative relationship between mean misattribution and ME, b = 0.002, t = 1, p = .32 (R2 = 0.1,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85E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7685E">
        <w:rPr>
          <w:rFonts w:ascii="Times New Roman" w:hAnsi="Times New Roman" w:cs="Times New Roman"/>
          <w:sz w:val="24"/>
          <w:szCs w:val="24"/>
        </w:rPr>
        <w:t>2,37) = 1.2, p = .15). This was not surprising given that the relationship between misattribution and individual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was expected to vary as a function of condition (action-outcome discordance).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85E" w:rsidRP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3.3. Misattribution as a function of condition</w:t>
      </w:r>
    </w:p>
    <w:p w:rsidR="0077685E" w:rsidRPr="0077685E" w:rsidRDefault="0077685E" w:rsidP="0077685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lastRenderedPageBreak/>
        <w:t>As a preliminary investigation of the data, linear regressors were first used to describe each individual’s misattribution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a function of condition (discordance). A higher-level regression was then conducted to examine whether individual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were related to resulting slopes (beta coefficients). As may be seen in Table 3, both HP and ME were significant predictors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of slope, pointing in opposite directions. A paired t-test comparing r-squared (R2) values, revealed that misattribution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was better characterised (</w:t>
      </w:r>
      <w:proofErr w:type="gramStart"/>
      <w:r w:rsidRPr="0077685E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77685E">
        <w:rPr>
          <w:rFonts w:ascii="Times New Roman" w:hAnsi="Times New Roman" w:cs="Times New Roman"/>
          <w:sz w:val="24"/>
          <w:szCs w:val="24"/>
        </w:rPr>
        <w:t>39) = 6.65, p &lt; .001) as a quadratic (mean R2 = 0.22) rather than a purely linear function (mean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R2 = 0.12). Both linear and quadratic slopes were significant predictors of HP. Similarly, ME was predicted by linear and quadratic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slopes which again pointed in the opposite direction. The fit of the quadratic model to the data (R2) was also positively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related to HP and negatively related to ME, suggesting that misattribution as a function of condition was more quadratic in</w:t>
      </w:r>
    </w:p>
    <w:p w:rsidR="0077685E" w:rsidRP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high HP and low ME. Fig. 4 shows that misattribution biased towards other (positive values) peaks around condition 4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misattribution biased towards self (negative values) peaks at condition 10. For visualisation purpose only, the data has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split between high and low HP and high and low ME to show that this trend (described as positive or negative distance from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0 – an errorless attribution score) is particularly pronounce in individuals with high HP (Fig. 4a) and low ME (Fig. 4b).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 and Figures 4a and b about here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85E" w:rsidRPr="0077685E" w:rsidRDefault="0077685E" w:rsidP="0077685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A multilevel approach was considered to be more appropriate for this data and for the action attribution phenomena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being explored. This analysis, conducted using the lme4 library in R, not only allowed trials to be nested within participants,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but also enabled misattribution to be investigated as a quadratic function of discordance in relation to individual differences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 xml:space="preserve">within the same model (Goldstein, 1995; </w:t>
      </w:r>
      <w:proofErr w:type="spellStart"/>
      <w:r w:rsidRPr="0077685E">
        <w:rPr>
          <w:rFonts w:ascii="Times New Roman" w:hAnsi="Times New Roman" w:cs="Times New Roman"/>
          <w:sz w:val="24"/>
          <w:szCs w:val="24"/>
        </w:rPr>
        <w:t>Snijders</w:t>
      </w:r>
      <w:proofErr w:type="spellEnd"/>
      <w:r w:rsidRPr="0077685E">
        <w:rPr>
          <w:rFonts w:ascii="Times New Roman" w:hAnsi="Times New Roman" w:cs="Times New Roman"/>
          <w:sz w:val="24"/>
          <w:szCs w:val="24"/>
        </w:rPr>
        <w:t xml:space="preserve"> &amp; Bosker, 1999). In contrast to two-step regressions, participant slopes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were weighted by their standard error, as multilevel models use information from the whole sample data when making estimates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for any one participant. This makes estimates more reliable and inferences generalizable to the population (Goldstein,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 xml:space="preserve">1995; Richter, 2006). All predictors were mean centred in accordance with previously used procedures (e.g., </w:t>
      </w:r>
      <w:proofErr w:type="spellStart"/>
      <w:r w:rsidRPr="0077685E">
        <w:rPr>
          <w:rFonts w:ascii="Times New Roman" w:hAnsi="Times New Roman" w:cs="Times New Roman"/>
          <w:sz w:val="24"/>
          <w:szCs w:val="24"/>
        </w:rPr>
        <w:t>Rasbash</w:t>
      </w:r>
      <w:proofErr w:type="spellEnd"/>
      <w:r w:rsidRPr="0077685E">
        <w:rPr>
          <w:rFonts w:ascii="Times New Roman" w:hAnsi="Times New Roman" w:cs="Times New Roman"/>
          <w:sz w:val="24"/>
          <w:szCs w:val="24"/>
        </w:rPr>
        <w:t>, Steele,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Browne, &amp; Goldstein, 2009) and both the intercept and slope where allowed to vary between participants.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685E">
        <w:rPr>
          <w:rFonts w:ascii="Times New Roman" w:hAnsi="Times New Roman" w:cs="Times New Roman"/>
          <w:sz w:val="24"/>
          <w:szCs w:val="24"/>
        </w:rPr>
        <w:t>Confirming our previous results, the multilevel analyses showed that a linear and quadratic effect of condition significantly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 xml:space="preserve">predicted misattribution (Table 4). Misattribution </w:t>
      </w:r>
      <w:r w:rsidRPr="0077685E">
        <w:rPr>
          <w:rFonts w:ascii="Times New Roman" w:hAnsi="Times New Roman" w:cs="Times New Roman"/>
          <w:sz w:val="24"/>
          <w:szCs w:val="24"/>
        </w:rPr>
        <w:lastRenderedPageBreak/>
        <w:t xml:space="preserve">was found to </w:t>
      </w:r>
      <w:proofErr w:type="spellStart"/>
      <w:r w:rsidRPr="0077685E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77685E">
        <w:rPr>
          <w:rFonts w:ascii="Times New Roman" w:hAnsi="Times New Roman" w:cs="Times New Roman"/>
          <w:sz w:val="24"/>
          <w:szCs w:val="24"/>
        </w:rPr>
        <w:t xml:space="preserve"> with HP and decreased with ME when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were added as main effects. Including two-way interactions into the model revealed a negative relationship between condition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 xml:space="preserve">and HP and a positive relationship between condition and ME. The R package </w:t>
      </w:r>
      <w:proofErr w:type="spellStart"/>
      <w:r w:rsidRPr="0077685E">
        <w:rPr>
          <w:rFonts w:ascii="Times New Roman" w:hAnsi="Times New Roman" w:cs="Times New Roman"/>
          <w:sz w:val="24"/>
          <w:szCs w:val="24"/>
        </w:rPr>
        <w:t>visreg</w:t>
      </w:r>
      <w:proofErr w:type="spellEnd"/>
      <w:r w:rsidRPr="0077685E">
        <w:rPr>
          <w:rFonts w:ascii="Times New Roman" w:hAnsi="Times New Roman" w:cs="Times New Roman"/>
          <w:sz w:val="24"/>
          <w:szCs w:val="24"/>
        </w:rPr>
        <w:t>, version 2.0–4 (</w:t>
      </w:r>
      <w:proofErr w:type="spellStart"/>
      <w:r w:rsidRPr="0077685E">
        <w:rPr>
          <w:rFonts w:ascii="Times New Roman" w:hAnsi="Times New Roman" w:cs="Times New Roman"/>
          <w:sz w:val="24"/>
          <w:szCs w:val="24"/>
        </w:rPr>
        <w:t>Breheny</w:t>
      </w:r>
      <w:proofErr w:type="spellEnd"/>
      <w:r w:rsidRPr="0077685E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Burchett, 2012) was used to visualise interaction effects by inputting the model’s predicted values. Fig. 5 not only confirms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that positive misattribution (a bias towards other; shown in dark red) peaked in more ambiguous conditions (between C3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and C4), but also that it was in these conditions that HP and ME best predicted misattribution (Fig. 5a and b). HP predicted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increased misattribution towards other while ME was associated with attenuated misattribution towards other. A negative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interaction between HP and ME was also found to be significant. As Fig. 5c shows, misattribution to be associated with high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HP and low ME while low misattribution (an errorless score of 0) were associated with low HP and high ME.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 and Figures 5 and 6 about here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7685E" w:rsidRDefault="0077685E" w:rsidP="00776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85E" w:rsidRDefault="0077685E" w:rsidP="0077685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85E">
        <w:rPr>
          <w:rFonts w:ascii="Times New Roman" w:hAnsi="Times New Roman" w:cs="Times New Roman"/>
          <w:sz w:val="24"/>
          <w:szCs w:val="24"/>
        </w:rPr>
        <w:t>To visualise the variability in our model, variance at both within- and between-individual levels were plotted as a function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 xml:space="preserve">of condition (discordance) using </w:t>
      </w:r>
      <w:proofErr w:type="spellStart"/>
      <w:r w:rsidRPr="0077685E">
        <w:rPr>
          <w:rFonts w:ascii="Times New Roman" w:hAnsi="Times New Roman" w:cs="Times New Roman"/>
          <w:sz w:val="24"/>
          <w:szCs w:val="24"/>
        </w:rPr>
        <w:t>MlwiN</w:t>
      </w:r>
      <w:proofErr w:type="spellEnd"/>
      <w:r w:rsidRPr="0077685E">
        <w:rPr>
          <w:rFonts w:ascii="Times New Roman" w:hAnsi="Times New Roman" w:cs="Times New Roman"/>
          <w:sz w:val="24"/>
          <w:szCs w:val="24"/>
        </w:rPr>
        <w:t xml:space="preserve"> version 2.10. Fig. 6 shows that, in addition to being biased towards other, participants’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misattribution tended to be more random (varied) in the middle of the self-to-other continuum (two top lines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Fig. 6a and b). This pattern was accentuated by high HP (depicted by the dashed line in Fig. 6a) and low ME (depicted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full line in Fig. 6b), in line with the analysis predicting variance in misattribution (S.D.) over all conditions with 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differences (see Section 2.3). Misattribution variance between-individuals (lower lines in Fig. 6a and b) shows a general positive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85E">
        <w:rPr>
          <w:rFonts w:ascii="Times New Roman" w:hAnsi="Times New Roman" w:cs="Times New Roman"/>
          <w:sz w:val="24"/>
          <w:szCs w:val="24"/>
        </w:rPr>
        <w:t>trend, with peaks in the middle and at the end of the continuum.</w:t>
      </w: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3162" w:rsidRP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4. Discussion</w:t>
      </w:r>
    </w:p>
    <w:p w:rsidR="00563162" w:rsidRP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This study investigated misattribution across a self-to-other continuum in healthy participants, examining individual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thought to be associated with lower (HP) and higher action attribution abilities (ME). Participants engaged in a button-press task resulting in auditory tones. Ten conditions – parametrically manipulating the probability that an action of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versus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other would generate a tone – were used to obtain a systematic measure of action-outcome discordance.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lastRenderedPageBreak/>
        <w:t>In line with behavioural and imaging findings showing that action attribution to self and other is processed in a continuous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manner (e.g., Farrer et al., 2003; Franck et al., 2001; Fukushima et al., 2013; Sato &amp; Yasuda, 2005), results revealed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the continuous measure of discordance was a better predictor of participant’s attribution ratings than a binary measure.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quadratic finding showing that misattribution (Fig. 4 and 5) and its variability within individuals (Fig. 6) was greatest near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the middle of the discordance continuum supports the view that ambiguity plays an important role in agency (Fukushima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et al., 2013; Gallagher, 2013). It suggests that individuals’ ability to attribute actions to self and other is markedly diminished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in ambiguous contexts. Using a parametric fMRI design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Buchel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Holmes, Rees,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Friston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1998), future research using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task developed here will explore how particular brain regions respond to this type of ambiguity.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The general direction of misattribution in the middle of the discordance continuum was towards other rather than self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all participants. While this accords with the majority of phenomenological and clinical accounts in schizophrenia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describe the loss of control over self-generated thoughts or actions, some studies have also shown a bias towards self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healthy subjects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Repp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2007) and people with schizophrenia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Daprati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1997; Franck et al., 2001) that 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reflect a cognitive coping mechanism for dealing with distressing ambiguous situations – an attempt to regain control 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self (see Hauser, et al., 2011). This explanation also fits with the idea that direction of bias is dynamic, changing in response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to psychopathological development and possibly mediated by progressive degradation of glutamatergic pathways (Moore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Obhi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2012). Our findings demonstrate that the direction of misattribution reverses from other to self by the end to the continuum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for all participants (Figs. 4 and 5). It seems likely, therefore, that discrepancies in the literature may be due to task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differences between studies in the calibration of the ‘other’ condition and, more specifically, the amount of discordance associated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with other in the different paradigms.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Other task and stimulus characteristics are also likely to play a part in the direction that misattribution takes. For 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consistent with evidence for a self-serving bias (Campbell &amp; Sedikides, 1999), an aversive task or stimulus could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expected to promote a bias towards other while a rewarding task/stimulus may promote a bias towards self (e.g.,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et al., 2010; Federoff &amp; Harvey, 1976). Research shows that attention is also likely to be a determining factor. 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primed to attend to themselves are more likely to display a bias towards self (Duval, Duval, &amp; Neely, 1979), while a bias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towards other individuals or groups is more likely when attention is drawn towards these entities (Lassiter,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Geers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Munhall,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Ploutz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-Snyder,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Breitenbecher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2002; Taylor &amp; Fiske, 1978). The fact that a bias </w:t>
      </w:r>
      <w:r w:rsidRPr="00563162">
        <w:rPr>
          <w:rFonts w:ascii="Times New Roman" w:hAnsi="Times New Roman" w:cs="Times New Roman"/>
          <w:sz w:val="24"/>
          <w:szCs w:val="24"/>
        </w:rPr>
        <w:lastRenderedPageBreak/>
        <w:t>towards other was observed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most participants (irrespective of HP and ME) using a neutral task involving low-level temporal cues suggests that,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faced with ambiguity, self is (by default) experienced as having less control over events in the world than it actually has.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Future work could manipulate factors such as task or stimulus valence, attentional cues, participants’ subjective 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(e.g., anxiety level), and the relation that self has with other (e.g., friend/foe; human/computer) to examine how such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interact with the extent, direction and variance of misattribution.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Our findings also suggest that HP is associated with increased misattribution towards other (when controlling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effects of discordance), as well as greater overall variance in misattribution (S.D. of misattribution over all conditions), confirming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previous findings that associate dysfunctional action monitoring with passivity phenomena and schizotypal personality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traits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Asai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2008;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Daprati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1997;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Fourneret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Franck,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Slachevsky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2001;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Stottmeister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Kircher, 2004). In contrast, reduced bias towards other and less misattribution variance was related to ME. This suggests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musical experience makes individuals more reliable at judging the proportion of control belonging to self and other,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in the auditory domain. Supported by findings that musicians have more pronounced auditory and motor system coupling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Zatorre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2007) and use sensorimotor cues effectively in action attribution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Repp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2009), music-making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improve predictions of self-generated outcomes. However, action attribution style is also likely to be determined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accuracy of predictions made for others’ actions and for the combined actions of both self and other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Pacherie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2011),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is likely to develop through experience in intricate joint action.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Again, it was in ambiguous conditions that the observed effects of HP and ME on misattribution were most pronounced.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HP correlated with increased misattribution towards other (Fig. 5a) as well as increased variability (Fig. 6a) in the middle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the self-to-other continuum. The latter fits with research associating psychotic symptoms of schizophrenia to the 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of indiscriminate (noisy) action-outcome associations and predictions (Moore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Obhi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2012). Findings that link delusions 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tendency to jump to conclusions in uncertain situations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Linney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Peters, &amp; Ayton, 1998; Van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Dael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et al., 2006) and an inability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to tolerate ambiguity (Colbert &amp; Peters, 2002; Grube, 2002) support the fundamental role of ambiguity as a trigger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psychotic-like experiences. There is also, of course, robust and widespread evidence for poor performance on diverse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processing tasks in schizophrenia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Potkin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2009) including salience processing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Kapur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2003; Walter et al., 2010)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and attention (Tyson, Laws, Flowers, Mortimer, &amp; Schulz, 2008) – skills that are likely to </w:t>
      </w:r>
      <w:r w:rsidRPr="00563162">
        <w:rPr>
          <w:rFonts w:ascii="Times New Roman" w:hAnsi="Times New Roman" w:cs="Times New Roman"/>
          <w:sz w:val="24"/>
          <w:szCs w:val="24"/>
        </w:rPr>
        <w:lastRenderedPageBreak/>
        <w:t>mediate the detection and resolution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of conflicting information. Interestingly, these skills have also been related to impaired social functioning (Cohen, Forbes,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Mann, &amp; Blanchard, 2006:236). Building on work identifying theory of mind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) difficulties in schizophrenia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Brune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2003; Corcoran, 2000), research has more recently focused more generally on social cognition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Biedermann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Frajo-Apor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Hofer, 2012;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Mier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2010; Walter et al., 2010) and between-individual interaction (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Liepelt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 et al., 2012;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Trognon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1992;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Wan,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Penketh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Salmon, &amp; Abel, 2008.).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Frith (1992) among others have argued that such cognitive deficits and the unusual beliefs that are a core feature of schizophrenic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delusions are rooted in a lower-level self-monitoring impairment. Our findings put forward the argument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socio-cognitive difficulties may be underpinned by misattribution during the processing of causal ambiguity within 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contexts. Notably, only inductive information processing can help within characteristically ambiguous social situations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because deductive processes rely on definitive information (Bennett &amp; Corcoran, 2010; Corcoran et al., 2006). Ambiguity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drives a hunt for disambiguating information (Gibson, 1966:303) from the internal or external environment. These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the very reality-testing reflexes that may be dysfunctional in individuals experiencing psychosis (e.g.,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Aggemaes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1972;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Moritz &amp; Woodward, 2006). Future research could examine individual differences in information-seeking strategies 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ambiguous contexts.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Finally, the association found between ME and attenuated misattribution and variance within-individuals was also 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pronounced in ambiguous conditions. This finding resonates with those demonstrating that long-term music training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related to improvements in working memory (e.g., George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Coch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2011) and other higher order cognitive skills that involve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simultaneous processing of information and attentional control (e.g.,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Helmbold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Rammsayer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Altenmüller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2005; Lee, Lu,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Ko, 2007; Moreno &amp; Besson, 2006). Longitudinal studies have also shown that such improvements are more likely to result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from musical training rather than from any innate musical predisposition (e.g., Hyde et al., 2009; Lahav, Saltzman, &amp;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2007; Moreno et al., 2009). Experience-induced improvements in executive function have also been observed outside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domain of music (Hussey &amp; Novick, 2012; Manly &amp; Murphy, 2012). For example, individuals with Tourette’s syndrome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shown enhanced cognitive control on executive function tests which may be explained by the constant effort exerted to suppress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tics when in public (Mueller, Jackson,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Dhalla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162">
        <w:rPr>
          <w:rFonts w:ascii="Times New Roman" w:hAnsi="Times New Roman" w:cs="Times New Roman"/>
          <w:sz w:val="24"/>
          <w:szCs w:val="24"/>
        </w:rPr>
        <w:t>Datsopoulos</w:t>
      </w:r>
      <w:proofErr w:type="spellEnd"/>
      <w:r w:rsidRPr="00563162">
        <w:rPr>
          <w:rFonts w:ascii="Times New Roman" w:hAnsi="Times New Roman" w:cs="Times New Roman"/>
          <w:sz w:val="24"/>
          <w:szCs w:val="24"/>
        </w:rPr>
        <w:t>, &amp; Hollis, 2006). This finding is consistent with an increased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 xml:space="preserve">need to monitor and control movements and may indicate a subcortical locus for the triggering of tics. It also </w:t>
      </w:r>
      <w:r w:rsidRPr="00563162">
        <w:rPr>
          <w:rFonts w:ascii="Times New Roman" w:hAnsi="Times New Roman" w:cs="Times New Roman"/>
          <w:sz w:val="24"/>
          <w:szCs w:val="24"/>
        </w:rPr>
        <w:lastRenderedPageBreak/>
        <w:t>suggests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the constant need to suppress tics could have resulted in an enhancement of the executive processes involved in inhibitory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control. Music therapy findings also show improvement in patients with positive symptoms (Na &amp; Yang, 2009; Peng et al.,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2010; Silverman, 2003). This research, alongside our finding of an interaction between HP and ME (Fig. 5c), supports the 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that attribution abilities are malleable. It also leaves open the possibility that engagement in intricate joint-action from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early age is what enables individuals to learn to differentiate self from other in ambiguous contexts.</w:t>
      </w:r>
    </w:p>
    <w:p w:rsid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Whether increasing attribution accuracy in ambiguous contexts is possible through experience in particular activities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whether this would alleviate distressing symptoms of psychosis are open questions. However, given the findings presented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here, research directly comparing behavioural and neural differences between individuals with passivity-related phenomena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and expert joint-actors such as musicians is justified.</w:t>
      </w: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3162" w:rsidRP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5. Summary and conclusions</w:t>
      </w:r>
    </w:p>
    <w:p w:rsidR="00563162" w:rsidRPr="00563162" w:rsidRDefault="00563162" w:rsidP="0056316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Results from this study support previous findings that show action attribution to be continuous rather than categorical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and stresses the central role that ambiguity plays in action attribution and agency. The study confirms the link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action attribution deficiencies, passivity-related phenomena and schizotypal traits. However, these are the first experimental</w:t>
      </w: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findings to suggest that such deficiencies may be related to an impairment in processing causal ambiguity between self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other. Data showing ME to be associated with reduced misattribution within ambiguous contexts suggest that action attribution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style may be malleable, and that extensive experience in joint-action could improve attribution abilities. Finally,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important clinical question of whether experience-based improvement in action attribution can lead to a reduction of passivity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symptoms is a worthwhile avenue for future investigation.</w:t>
      </w: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3162" w:rsidRP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Acknowledgments</w:t>
      </w: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3162">
        <w:rPr>
          <w:rFonts w:ascii="Times New Roman" w:hAnsi="Times New Roman" w:cs="Times New Roman"/>
          <w:sz w:val="24"/>
          <w:szCs w:val="24"/>
        </w:rPr>
        <w:t>The authors would like to thank the Institute of Psychology Health and Society, University of Liverpool for funding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62">
        <w:rPr>
          <w:rFonts w:ascii="Times New Roman" w:hAnsi="Times New Roman" w:cs="Times New Roman"/>
          <w:sz w:val="24"/>
          <w:szCs w:val="24"/>
        </w:rPr>
        <w:t>collection and a studentship.</w:t>
      </w: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3162" w:rsidRDefault="00563162" w:rsidP="00563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Adolphs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R. (2001). The neurobiology of social cognition. Current Opinion in Neurobiology, 11(2), 231–239.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lastRenderedPageBreak/>
        <w:t>Aggemaes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 (1972). The experienced reality of hallucinations and other psychological phenomena. Ada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Psychiatrica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Scandinavica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48, 220–238.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Aleman, A.,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Nieuwenstein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 R.,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Bocker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K. B., &amp; de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Haan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E. H. (1999). Temporal stability of the Launay-Slade Hallucination Scale for high- and low-scoring normal subjects. Psychological Reports, 85, 1101–1104.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An, S. K., Kang, J. I., Park, J. Y., Kim, K. R., Lee, S. Y., &amp; Lee, E. (2010). Attribution bias in ultra-high risk for psychosis and first-episode schizophrenia. Schizophrenia Research, 118(1–3), 54–61.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Ansfield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&amp; Wegner, D. M. (1996). The feeling of doing. In P. M. Gollwitzer &amp; J. S.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Bargh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(Eds.), The psychology of action: Linking cognition and motivation to</w:t>
      </w:r>
      <w:r w:rsidR="00E612BA" w:rsidRP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(pp. 482–506). New York: Guilford.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Asai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Sugimori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Tanno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Y. (2008). Schizotypal personality traits and prediction of one’s own movements in motor control: What causes an abnormal</w:t>
      </w:r>
      <w:r w:rsidR="00E612BA" w:rsidRP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sense of agency? Consciousness and Cognition, 17(4), 1131–1142.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Baker, C. A., &amp; Morrison, A. P. (1998). Cognitive processes in auditory hallucinations: Attributional biases and metacognition. Psychological Medicine, 28,</w:t>
      </w:r>
      <w:r w:rsidR="00E612BA" w:rsidRP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1199–1208.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Bennett, K., &amp; Corcoran, R. (2010). Biases in everyday reasoning: Associations with subclinical anxiety, depression and paranoia. Psychosis, 2(3), 227–237.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Bentall, R. P., Baker, G. A., &amp; Havers, S. (1991). Reality monitoring and psychotic hallucinations. British Journal of Clinical Psychology, 30(3), 213–222.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Bentall, R. P., &amp; Slade, P. D. (1985). Reliability of a scale measuring disposition towards hallucination: A brief report. Personality and Individual Differences, 6,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527–529.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Benzon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W. (2001). Beethoven’s anvil: Music in mind and culture. Oxford: Oxford University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Berkowitz, A. L., &amp; Ansari, D. (2010). Expertise-related deactivation of the right temporoparietal junction during musical improvisation. Neuroimage, 49(1),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712–719.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Biedermann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Frajo-Apor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B., &amp; Hofer, A. (2012). Theory of mind and its relevance in schizophrenia. Current Opinion in Psychiatry, 25, 71–75.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Blakemore, S. J., Smith, J., Steel, R., Johnstone, E. C., &amp; Frith, C. D. (2000). The perception of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self produced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sensory stimuli in patients with auditory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hallucinations and passivity experiences: Evidence for a break-down in self-monitoring. Psychological Medicine, 30, 1131–1139.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lastRenderedPageBreak/>
        <w:t>Bottmer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Bachmann,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Pantel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Essig, M., Amann,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Schad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L. R., et al (2005). Reduced cerebellar volume and neurological soft signs in first-episode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schizophrenia. Psychiatry Research: Neuroimaging, 140(3), 239–250.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Botvinick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 M., Braver, T.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Barch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M., Carter, C. S., &amp; Cohen, J. D. (2001). Conflict monitoring and cognitive control. Psychological Review, 108, 624–652.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Brebion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G., Amador, X., David, A., Malaspina, D., Sharif, Z., &amp; Gorman, J. M. (2000). Positive symptomatology and source monitoring failure in schizophrenia: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An analysis of symptom specific effects. Psychiatry Research, 95(2), 119–131.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Bregman, A. (1990). Auditory scene analysis: The perceptual organization of sound. Cambridge, Mass: MIT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Breheny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P., &amp; Burchett, W. (2012). Visualizing regression models using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visreg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 &lt;http://web.as.uky.edu/statistics/users/pbreheny/publications/visreg.pdf&gt;.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Britz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Landis, T., &amp; Michel, C. M. (2009). Right parietal brain activity precedes perceptual alternation of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bistable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stimuli. Cerebral Cortex, 19, 55–65.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Broome, M. R., Johns, L. C., Valli, I., Woolley, J. B.,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Tabraham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P., &amp; Brett, C. (2007). Delusion formation and reasoning biases in those at clinical risk for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psychosis. British Journal of Psychiatry, 51, 38–42.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Brune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 (2003). Social cognition and behaviour in schizophrenia. In M.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Brune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Ribbert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&amp; W.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Schiefenho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(Eds.), The social brain. Evolution and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pathology (pp. 277–313). Chichester: Wiley and Sons.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Buchel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Holmes, A. P., Rees, G.,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Friston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K. J. (1998). Characterizing stimulus-response functions using nonlinear regressors in parametric fMRI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 xml:space="preserve">experiments.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NeuroImage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8, 140–148.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Buhr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K., &amp; Dugas, M. J. (2002). The intolerance of uncertainty scale: Psychometric properties of the English version. Behaviour Research and Therapy, 40,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931–946.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Callicott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 H.,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Bertolino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Mattay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V.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Langheim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F.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Duyn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J., Coppola, R., et al (2000). Physiological dysfunction of the dorsolateral prefrontal cortex in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schizophrenia revisited. Cerebral Cortex, 10, 1078–1092.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Campbell, K. W., &amp; Sedikides, C. (1999). Self-threat magnifies the self-serving bias: A meta-analytic integration. Review of General Psychology, 3(1), 23–43.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Cannon, M., Caspi, A., Moffitt, T. E., Harrington, H., Taylor, A., Murray, R. M., et al (2002). Evidence for early-childhood, pan-developmental impairment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specific to schizophreniform disorder: Results from a longitudinal birth cohort. Archives of General Psychiatry, 59, 449–456.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lastRenderedPageBreak/>
        <w:t>Clark, A. (2003). Natural born cyborgs: Minds, technology and the future of human intelligence. Oxford: Oxford University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Cohen, A., Forbes, C., Mann, M., &amp; Blanchard, J. (2006). Specific cognitive deficits and differential domains of social functioning impairment in schizophrenia.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Schizophrenia Research, 81, 227–238.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Colbert, S. M., &amp; Peters, E. R. (2002). Need for closure and jumping-to-conclusions in delusion-prone individuals. Journal of Nervous and Mental Disease, 190,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27–31.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Corcoran, R. (2000). Theory of mind in other clinical conditions: Is a selective ‘theory of mind’ deficit exclusive to autism? In S. Baron-Cohen, H.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Tager-Flusberg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&amp; D. J. Cohen (Eds.), Understanding other minds (2nd ed., pp. 391–421). Oxford: Oxford University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Corcoran, R., Cummins,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Rowse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G., Moore, R., Blackwood, N., Howard, R., et al (2006). Reasoning under uncertainty: Heuristic judgments in patients with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persecutory delusions or depression. Psychological Medicine, 36, 1109–1118.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Critchley, H. D., Mathias, C. J., &amp; Dolan, R. J. (2001). Neural activity in the human brain relating to uncertainty and arousal during anticipation. Neuron, 29,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537–545.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Cunningham, D. W.,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Chatziastros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A., Von Der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Heyde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Bulthoff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H. H. (2001). Driving in the future: Temporal visuomotor adaptation and generalization.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Journal of Vision, 1, 88–98.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Daprati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E., Franck,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Georgieff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N., Proust,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Pacherie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Dalery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et al (1997). Looking for agent: An investigation into consciousness of action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selfconsciousness</w:t>
      </w:r>
      <w:proofErr w:type="spellEnd"/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in schizophrenic patients. Cognition, 65, 71–86.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David,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Newen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Vogeley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K. (2008). The ‘‘sense of agency’’ and its underlying cognitive and neural mechanisms. Consciousness and Cognition, 17(2),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523–534.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Bezenac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C. (2000). Improvising ambiguity: An ecological approach to music-making. Unpublished PhD. University of Leeds.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Dijksterhuis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A., Preston, J., Wegner, D. M.,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Aarts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H. (2008). Effects of subliminal priming of self and God on self-attribution of authorship for events.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Journal of Experimental Social Psychology, 44, 2–9.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Ditman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T., &amp; Kuperberg, G. R. (2005). A source-monitoring account of auditory verbal hallucinations in patients with schizophrenia. Harvard Review of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Psychiatry, 13(5), 280–299.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lastRenderedPageBreak/>
        <w:t>Douaud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G., Smith, S., Jenkinson, M., Behrens, T., Johansen-Berg, H., Vickers, J., et al (2007). Anatomically related grey and white matter abnormalities in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adolescent-onset schizophrenia. Brain, 130, 2375–2386.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Duval, S., Duval, V. H., &amp; Neely, R. (1979). Self-focus, felt responsibility, and helping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 Journal of Personality &amp; Social Psychology, 37, 1769–1778.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Eisenberg, D. P., &amp; Berman, K. F. (2010). Executive function, neural circuitry, and genetic mechanisms in schizophrenia. Neuropsychopharmacology, 35(1),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258–277.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Ericsson, A. K.,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Krampe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Tesch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-Romer, C. (1993). The role of deliberate practice in the acquisition of expert performance. Psychological Review, 100(3),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363–406.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Ericsson, K. A., &amp; Lehmann, A. C. (1996). Expert and exceptional performance. Evidence of maximal adaptation to task. Annual Review of Psychology, 47,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273–305.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Farrer, C., &amp; Franck, N. (2007). Self-monitoring in schizophrenia. Current psychiatry reviews, 3, 243–251.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Farrer, C., Franck, N., Frith, C. D.,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Decety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Damato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 (2004). Neural correlates of action attribution in schizophrenia. Psychiatry Research,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131, 31–44.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Farrer, C., Franck,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Georgieff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N., Frith, C. D.,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Decety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 (2003). Modulating the experience of agency: A positron emission tomography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 xml:space="preserve">study.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NeuroImage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18, 324–333.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Farrer, C., Frey, S. H., Van Horn, J. D.,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Tunik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E., Turk, D.,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Inati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S., et al (2008). The angular gyrus computes action awareness representations. Cerebral Cortex,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18, 254–261.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Farrer, C., &amp; Frith, C. D. (2002). Experiencing oneself vs another person as being the cause of an action: The neural correlates of the experience of agency.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Neuroimage, 15, 596–603.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Federoff, N. A., &amp; Harvey, J. H. (1976). Focus of attention, self-esteem, and the attribution of causality. Journal of Research in Personality, 10, 336–345.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Fourneret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P., Franck,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Slachevsky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 (2001). Self-monitoring in schizophrenia revisited.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NeuroReport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12, 1203–1208.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Franck, N., Farrer, C.,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Georgieff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N., Marie-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Cardine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Daléry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d’Amato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T., et al (2001). Defective recognition of one’s own actions in patients with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schizophrenia. American Journal of Psychiatry, 158, 454–459.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Freeman, D., Pugh, K.,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Garety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P. (2008). Jumping to conclusions and paranoid ideation in the general population. Schizophrenia Research, 102, 254–260.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lastRenderedPageBreak/>
        <w:t>Frith, C. D. (1992). The cognitive neuropsychology of schizophrenia. Hove: Lawrence Erlbaum.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Frith, C. D. (2005). The self in action: Lessons from delusions of control. Consciousness and Cognition, 14, 752–770.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Frith, C. D., Blakemore, S., &amp; Wolpert, D. M. (2000). Explaining the symptoms of schizophrenia: Abnormalities in the awareness of action. Brain Research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Reviews, 31, 357–363.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Fukushima, H.,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Y., Maeda, T., Kato, M., &amp; Umeda, S. (2013). Neural substrates for judgment of self-agency in ambiguous situations.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ONE, 8(8),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e72267.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Gallagher, S. (2000). Philosophical conceptions of the self: Implications for cognitive science. Trends in Cognitive Sciences, 4(1), 14–21.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Gallagher, S. (2010). Complexities in the sense of agency. New Ideas in Psychology, 30, 15–31.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Gallagher, S. (2013). Ambiguity in the sense of agency. In A. Clark, J.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Kiverstein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&amp; T.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Vierkant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(Eds.), Decomposing the Will. Oxford: Oxford University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Gaser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 (2003a). Brain structures differ between musicians and non-musicians. Journal of Neuroscience, 23, 9240–9245.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Gaser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 (2003b).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matter differences between musicians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nonmusicians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 Annals of the New York Academy of Sciences, 999, 514–517.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George, E. M.,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Coch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D. (2011). Music training and working memory: An ERP study.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Neuropsychologia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49, 1083–1094.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Gibson, J. J. (1966). The senses considered as perceptual systems. Boston: Houghton Mifflin.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Glahn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D. C., Laird, A. R., Ellison-Wright, I.,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Thelen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 M., Robinson, J. L., Lancaster, J. L., et al (2008). Meta-analysis of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matter anomalies in schizophrenia: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application of anatomic likelihood estimation and network analysis. Biological Psychiatry, 64, 774–781.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Goldstein, H. (1995). Multilevel statistical models (2nd ed.). London: Arnold.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Green, M. F., &amp; Horan, W. P. (2010). Social cognition in schizophrenia. Current Directions in Psychological Science, 19, 243–248.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Grube, M. (2002). Tolerance of ambiguity, art therapy and psychiatric illness.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Psychiatrische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Praxis, 29(8), 431–437.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Haggard, P. (2005). Conscious intention and motor cognition. Trends in Cognitive Sciences, 9, 290–295.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lastRenderedPageBreak/>
        <w:t>Halwani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 F., Loui, P.,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Rüber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 (2011). Effects of practice and experience on the arcuate fasciculus: Comparing singers, instrumentalists, and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non-musicians. Frontiers in Psychology, 2, 156.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Han, Y., Yang, H.,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Y. T., Zhu, C. Z., He, Y., Tang, H. H., et al (2009).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matter density and white matter integrity in pianists’ brain: A combined structural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and diffusion tensor MRI study. Neuroscience Letters, 459(1), 3–6.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Hauser,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Repp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B. H., Lautenschlager,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Gallinat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J., Heinz, A., et al (2011). Altered sense of agency in schizophrenia and the putative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psychotic prodrome. Psychiatry Research, 186(2–3), 170–176.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Helmbold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Rammsayer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Altenmüller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 (2005). Mental abilities between musicians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nonmusicians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 Journal of Individual Differences, 26(2), 74–85.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Hirayasu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Y., McCarley, R. W., Salisbury, D. F., Tanaka, S., Kwon, J.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Frumin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et al (2000). Planum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temporale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Heschl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gyrus volume reduction in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schizophrenia: A magnetic resonance imaging study of first-episode patients. Archives of General Psychiatry, 57(7), 692–699.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Honda, T.,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Hirashima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&amp; Nozaki, D. (2012). Adaptation to visual feedback delay influences visuomotor learning.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ONE, 7(5), e37900.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Hove, M. J. (2008). Shared circuits, shared time, and interpersonal synchrony.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and Brain Sciences, 31(1), 29–30.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Hsu, M., Bhatt,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Adolphs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Tranel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D., &amp; Camerer, C. F. (2005). Neural systems responding to degrees of uncertainty in human decision-making. Science,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310, 1680–1683.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Huettel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 A., Song, A. W.,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Mccarthy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 (2005). Decisions under uncertainty: Probabilistic context influences activation of prefrontal and parietal cortices.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Journal of Neuroscience, 25, 3304–3311.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Hussey, E. K., &amp; Novick, J. M. (2012). The benefits of executive control training and the implications for language processing. Frontiers in Cognition, 3, 158.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Hyde, K. L., Lerch, J., Norton, A.,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Forgeard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M., Winner, E., Evans, A. C., et al (2009). Musical training shapes structural brain development. Journal of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Neuroscience, 29, 3019–3025.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Jeannerod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 (2009). The sense of agency and its disturbances in schizophrenia: A reappraisal. Experimental Brain Research, 192, 527–532.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lastRenderedPageBreak/>
        <w:t>Johns, L. C., Allen, P., Valli, I., Winton-Brown, T., Broome, M., Woolley, J., et al (2010). Verbal self-monitoring in individuals at high risk of psychosis.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Psychological Medicine, 40, 1433–1442.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Johns, L. C.,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Rossell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S., Frith, C., Ahmad, F., Hemsley, D.,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Kuipers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E., et al (2001). Verbal self-monitoring and auditory verbal hallucinations in patients with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 xml:space="preserve">schizophrenia. Psychological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Medecine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31(4), 705–715.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Kantrowitz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 T.,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Leitman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D. I.,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Lehrfeld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Laukka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Juslin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P. N., Butler, P. D., et al (2013). Reduction in tonal discriminations predicts receptive emotion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processing deficits in schizophrenia and schizoaffective disorder. Schizophrenia Bulletin, 39, 86–93.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Kapur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S. (2003). Psychosis as a state of aberrant salience. A framework linking biology, phenomenology, and pharmacology in schizophrenia. American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Journal of Psychiatry, 160, 13–23.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Repp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B. H. (2009). Inferring agency from sound. Cognition, 111, 248–262.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Stottmeister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F., &amp; Kircher, T. (2004). Self-monitoring in patients with schizophrenia. Psychological Medicine, 34(8), 1561–1569.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Krain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 L., Wilson, A. M., Arbuckle, R., Castellanos, F. X.,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Milham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 (2006). Distinct neural mechanisms of risk and ambiguity: A meta-analysis of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decision making. Neuroimage, 32, 477–484.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Lahav, A., Saltzman, E.,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Schlaug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 (2007). Action representation of sound: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Audiomotor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recognition net-work while listening to newly acquired actions.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Journal of Neuroscience, 27, 308–314.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Lappe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Herholz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 C., Trainor, L. J.,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Pantev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C. (2008). Cortical plasticity induced by short-term unimodal and multimodal musical training. Journal of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Neuroscience, 28, 9632–9639.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Lassiter, G. D.,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Geers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 L., Munhall, P.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Ploutz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-Snyder, R. J.,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Breitenbecher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L. (2002). Illusory causation: Why it occurs. Psychological Science, 13,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299–305.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Launay, G., &amp; Slade, P. D. (1981). The measurement of hallucinatory predisposition in male and female prisoners. Personality and Individual Differences, 2,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221–234.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Lee, Y., Lu, M., &amp; Ko, H. (2007). Effects of skill training on working memory capacity. Learning and Instruction, 17, 336–344.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Levitan, C., Ward, P. B., Catts, S. V., &amp; Hemsley, D. R. (1996). Predisposition toward auditory hallucinations: The utility of the Launay-Slade hallucination scale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in psychiatric patients. Personality and Individual Differences, 21, 287–289.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lastRenderedPageBreak/>
        <w:t>Liepelt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R., Schneider, J. C.,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Aichert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D.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Wöstmann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Dehning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Möller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H. J., et al (2012). Action blind: Disturbed self-other integration in schizophrenia.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Neuropsychologia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50(14), 3775–3780.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Lindner, A., Their, P., Kircher, T. T.,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Haarmeier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Leube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T. (2005). Disorders of agency in schizophrenia correlate with an inability to compensate for the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sensory consequences of actions. Current Biology, 15(12), 1119–1124.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Linney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Y. M., Peters, E. R., &amp; Ayton, P. (1998). Reasoning biases in delusion-prone individuals. British Journal of Clinical Psychology, 37, 285–302.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Manly, T., &amp; Murphy, F. C. (2012). Rehabilitation of executive function and social cognition impairments after brain injury. Current Opinion in Neurology,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25(6), 656–661.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McNeill, W. H. (1995). Keeping together in time: Dance and drill in human history. Cambridge, MA: Harvard University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Mier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D., Sauer, C., Lis,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Esslinger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Wilhelm,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Gallhofer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B., et al (2010). Neuronal correlates of affective theory of mind in schizophrenia out-patients: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Evidence for a baseline deficit. Psychological Medicine, 40(10), 1607–1617.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Minzenberg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Laird, A.,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Thelen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S., Carter, C.,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Glahn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(2009). Meta-analysis of 41 functional neuroimaging studies of executive function in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schizophrenia. Archives of General Psychiatry, 66(8), 811–822.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Moore, J. W., &amp; Fletcher, P. C. (2012). Sense of agency in health and disease: A review of cue integration approaches. Consciousness and cognition, 21, 59–68.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Moore, J. W.,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Obhi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S. S. (2012). Intentional binding and the sense of agency: A review. Consciousness and Cognition, 38, 546–561.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Moreno, S., &amp; Besson, M. (2006). Musical training and language-related brain electrical activity in children. Psychophysiology, 43, 287–291.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Moreno, S., Marques, C., Santos, A., Santos, M., Castro, S. L., &amp; Besson, M. (2009). Musical training influences linguistic abilities in 8-year-old children: More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evidence for brain plasticity. Cerebral Cortex, 19, 712–723.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Moritz, S., &amp; Woodward, T. S. (2006). A generalized bias against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disconfirmatory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evidence in schizophrenia. Psychiatry Research, 142(2–3), 157–165.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Mueller, S. C., Jackson, G.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Dhalla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Datsopoulos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S., &amp; Hollis, C. P. (2006). Enhanced cognitive control in young people with Tourette’s syndrome. Current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Biology, 16(6), 570–573.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lastRenderedPageBreak/>
        <w:t>Na, H. J., &amp; Yang, S. (2009). Effects of listening to music on auditory hallucination and psychiatric symptoms in people with schizophrenia. Journal of Korean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Academy of Nursing, 39(1), 62–71.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Niznikiewicz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Spencer, K., Dickey, C.,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Voglmaier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M., Seidman, L. J., Shenton, M. E., et al (2009). Abnormal pitch mismatch negativity in individuals with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schizotypal personality disorder. Schizophrenia Research, 110(1–3), 188–193.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Pacherie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 (2006). Towards a dynamic theory of intentions. In S.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Pockett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W. P. Banks, &amp; S. Gallagher (Eds.), Does consciousness cause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? An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investigation of the nature of volition (pp. 145–167). Cambridge: MIT.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Pacherie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E. (2011). The phenomenology of joint action: Self-agency vs. joint-agency. In A. Seemann (Ed.), Joint attention: new developments. Cambridge: MIT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Adams, R., &amp; David, A. (2007). Patterns of anterior cingulate activation in schizophrenia: A selective review. Neuropsychiatric Disease and Treatment, 3(1),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87–101.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Parnas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Handest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P. (2003). Phenomenology of anomalous self-experience in early schizophrenia. Comprehensive Psychiatry, 44, 121–134.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Peng, S. M., Koo, M.,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Kuo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J. C. (2010). Effect of group music activity as an adjunctive therapy on psychotic symptoms in patients with acute schizophrenia.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Archives of Psychiatric Nursing, 24, 429–434.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Potkin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 G., Turner, J. A., Brown, G. G., McCarthy, G.,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Greve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N., Glover, G. H., et al (2009). Working memory and DLPFC inefficiency in schizophrenia: The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FBIRN study. Schizophrenia Bulletin, 35, 19–31.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Raine, A. (2006). Schizotypal personality: Neurodevelopmental and psychosocial trajectories. Annual Review of Clinical Psychology, 2, 291–326.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Rasbash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Steele, F., Browne, W. J., &amp; Goldstein, H. (2009). A user’s guide to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MLwiN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: Version </w:t>
      </w:r>
      <w:proofErr w:type="gramStart"/>
      <w:r w:rsidRPr="00E612BA">
        <w:rPr>
          <w:rFonts w:ascii="Times New Roman" w:hAnsi="Times New Roman" w:cs="Times New Roman"/>
          <w:sz w:val="24"/>
          <w:szCs w:val="24"/>
        </w:rPr>
        <w:t>2.10..</w:t>
      </w:r>
      <w:proofErr w:type="gramEnd"/>
      <w:r w:rsidRPr="00E612BA">
        <w:rPr>
          <w:rFonts w:ascii="Times New Roman" w:hAnsi="Times New Roman" w:cs="Times New Roman"/>
          <w:sz w:val="24"/>
          <w:szCs w:val="24"/>
        </w:rPr>
        <w:t xml:space="preserve"> Bristol: University of Bristol.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Repp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 (2007). Towards </w:t>
      </w:r>
      <w:proofErr w:type="gramStart"/>
      <w:r w:rsidRPr="00E612BA">
        <w:rPr>
          <w:rFonts w:ascii="Times New Roman" w:hAnsi="Times New Roman" w:cs="Times New Roman"/>
          <w:sz w:val="24"/>
          <w:szCs w:val="24"/>
        </w:rPr>
        <w:t>the a</w:t>
      </w:r>
      <w:proofErr w:type="gramEnd"/>
      <w:r w:rsidRPr="00E612BA">
        <w:rPr>
          <w:rFonts w:ascii="Times New Roman" w:hAnsi="Times New Roman" w:cs="Times New Roman"/>
          <w:sz w:val="24"/>
          <w:szCs w:val="24"/>
        </w:rPr>
        <w:t xml:space="preserve"> psychophysics of agency: Detecting gain and loss of control in auditory action effects. Journal of Experimental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Psychology: Human Perception and Performance, 33(2), 469–482.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Richter, T. (2006). What is wrong with ANOVA and multiple regression?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sentence reading times with hierarchical linear models. Discourse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Processes, 41, 221–250.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Rüsseler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Altenmüller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Naget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Kohlmetz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Münte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 (2001). Event-related brain potentials to sound omissions differ in musicians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nonmusicians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Neuroscience Letters, 308(1), 33–36.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lastRenderedPageBreak/>
        <w:t>Sato, A. (2009). Both motor prediction and conceptual congruency between preview and action-effect contribute to explicit judgment of agency. Cognition,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110(1), 74–83.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Sato, A., &amp; Yasuda, A. (2005). Illusion of sense of self-agency: Discrepancy between the predicted and actual sensory consequences of actions modulates the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sense of self-agency, but not the sense of self-ownership. Cognition, 94, 241–255.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Sebanz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Bekkering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Knoblich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G. (2006). Joint action: Bodies and minds moving together. TRENDS in Cognitive Sciences, 10(2), 1364–6613.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Silverman, M. J. (2003). The influence of music on the symptoms of psychosis: A meta-analysis. Journal of Music Therapy, 40(1), 27–40 (Spring).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Sloboda, A. (2000). Individual differences in music performance. Trends in Cognitive Sciences, 4(10), 397–403.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Snijders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 A., &amp; Bosker, R. J. (1999). Multilevel analysis: An introduction to basic and advanced multilevel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 London: Sage.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Spence, S. A., Brooks, D. J., Hirsch, S. R., Liddle, P. F., Meehan, J.,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Grasby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P. M. (1997). A PET study of voluntary movement in schizophrenic patients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experiencing passivity phenomena (delusions of alien control). Brain, 120, 1997–2011.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Stern, E. R., Gonzalez, R., Welsh, R. C., &amp; Taylor, S. F. (2010). Updating beliefs for a decision: Neural correlates of uncertainty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underconfidence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. Journal of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Neuroscience, 30, 8032–8041.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Strauss, J. S. (1969). Hallucinations and delusions as points on continua function. Archives of General Psychiatry, 21, 581–586.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Sugimori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Asai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Tanno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Y. (2011). Sense of agency over thought: External misattribution of thought in a memory task and proneness to auditory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hallucination. Consciousness and Cognition, 20(3), 688–695.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Synofzik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M., Their, P., &amp; Lindner, A. (2006). Internalizing agency of self-action: Perception of one’s own hand movements depends on an adaptable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prediction about the sensory action outcome. Journal of neurophysiology, 96, 1592–1601.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Synofzik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Vosgerau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Newen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A. (2008). Beyond the comparator model: A multifactorial two-step account of agency. Consciousness and Cognition,</w:t>
      </w:r>
      <w:r w:rsidR="00E612BA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17(1), 219–239.</w:t>
      </w:r>
    </w:p>
    <w:p w:rsidR="00133AFB" w:rsidRPr="00E612BA" w:rsidRDefault="00133AFB" w:rsidP="000A7BA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Taylor, S. E., &amp; Fiske, S. T. (1978). Salience, attention, and attribution: Top of the head phenomena. In L. Berkowitz (Ed.). Advances in experimental social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psychology (Vol. 11, pp. 249–288). New York: Academic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lastRenderedPageBreak/>
        <w:t>Tolin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F., Woods, C. M., &amp; Abramowitz, J. S. (2003). Relationship between obsessive beliefs and obsessive-compulsive symptoms. Cognitive Therapy and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Research, 27, 657–669.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Trinity, B., &amp; Sommer, M. (2008). Corollary discharge across the animal kingdom. Nature Reviews Neuroscience, 9, 587–600.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Trognon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A. (1992).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L’approche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pragmatique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psychopathologie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cognitive.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Franxcaise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37, 191–202.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Tsakiris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M., Schutz-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Bosbach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S., &amp; Gallagher, S. (2007). On agency and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bodyownership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: Phenomenological and neurocognitive reflections. Consciousness and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Cognition, 16, 645–660.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Tyson, P. J., Laws, K. R., Flowers, K. A., Mortimer, A. M., &amp; Schulz, J. (2008). Attention and executive function in people with schizophrenia: Relationship with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social skills and quality of life. International Journal of Psychiatry in Clinical Practice, 12(2), 112–119.</w:t>
      </w:r>
    </w:p>
    <w:p w:rsidR="00133AFB" w:rsidRPr="00E612BA" w:rsidRDefault="00133AFB" w:rsidP="000A7BA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Dael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Versmissen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D., Janssen, I.,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Myin-Germeys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I., van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Krabbendam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L. (2006). Data gathering: Biased in psychosis? Schizophrenia Bulletin, 32,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341–351.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Volz, K. G.,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Schubotz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R. I., &amp; Von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Cramon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D. Y. (2003). Predicting events of varying probability: Uncertainty investigated by fMRI. Neuroimage, 19, 271–280.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Von Holst, E. (1954). Relations between the central Nervous System and the peripheral organs. The British Journal of Animal Behaviour, 2, 89–94.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Walter, H.,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Heckers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Kassubek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Erk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Frasch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K., &amp; Abler, B. (2010). Further evidence for aberrant prefrontal salience coding in schizophrenia. Frontiers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 Neuroscience, 3, 62.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Wan, M. W.,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Penketh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V., Salmon, M., &amp; Abel, K. M. (2008). Content and style of speech from mothers with schizophrenia towards their infants. Psychiatry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Research, 159(1–2), 109–114.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Wegner, D. M. (2002). The illusion of conscious will. MIT Press.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Wegner, D. M. (2003). The mind’s best trick: How we experience conscious will. Trends in Cognitive Sciences, 7, 65–69.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Weissman, D. H., Perkins, A. S.,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Woldorff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M. G. (2008). Cognitive control in social situations: A role for the dorsolateral prefrontal cortex. Neuroimage,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40(2), 955–962.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 xml:space="preserve">Wolpert, D. M.,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Miall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R. C. (1996). Forward models for physiological motor control. Neural Networks, 9(8), 1265–1279.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lastRenderedPageBreak/>
        <w:t>Woodruff, P. W. (2004). Auditory hallucinations: Insights and questions from neuroimaging. Cognitive Neuropsychiatry, 9(1–2), 73–91.</w:t>
      </w:r>
    </w:p>
    <w:p w:rsidR="00133AFB" w:rsidRPr="00E612BA" w:rsidRDefault="00133AFB" w:rsidP="00E612B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Yildiz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Borgwardt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S. J., &amp; Berger, G. E. (2011). Parietal lobes in schizophrenia: Do they matter? Schizophrenia Research and Treatment, 2011, 1–15.</w:t>
      </w:r>
    </w:p>
    <w:p w:rsidR="00133AFB" w:rsidRPr="00E612BA" w:rsidRDefault="00133AFB" w:rsidP="000A7BA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Zaretsky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Mendelsohn, A.,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Mintz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Hendler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T. (2010). In the eye of the beholder: Internally driven uncertainty of danger recruits the amygdala and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dorsomedial prefrontal cortex. Journal of Cognitive Neuroscience, 22, 2263–2275.</w:t>
      </w:r>
    </w:p>
    <w:p w:rsidR="00133AFB" w:rsidRPr="00E612BA" w:rsidRDefault="00133AFB" w:rsidP="000A7BA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12BA">
        <w:rPr>
          <w:rFonts w:ascii="Times New Roman" w:hAnsi="Times New Roman" w:cs="Times New Roman"/>
          <w:sz w:val="24"/>
          <w:szCs w:val="24"/>
        </w:rPr>
        <w:t>Zatorre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 xml:space="preserve">, R. J., Chen, J. L., &amp; </w:t>
      </w:r>
      <w:proofErr w:type="spellStart"/>
      <w:r w:rsidRPr="00E612BA">
        <w:rPr>
          <w:rFonts w:ascii="Times New Roman" w:hAnsi="Times New Roman" w:cs="Times New Roman"/>
          <w:sz w:val="24"/>
          <w:szCs w:val="24"/>
        </w:rPr>
        <w:t>Penhune</w:t>
      </w:r>
      <w:proofErr w:type="spellEnd"/>
      <w:r w:rsidRPr="00E612BA">
        <w:rPr>
          <w:rFonts w:ascii="Times New Roman" w:hAnsi="Times New Roman" w:cs="Times New Roman"/>
          <w:sz w:val="24"/>
          <w:szCs w:val="24"/>
        </w:rPr>
        <w:t>, V. B. (2007). When the brain plays music: Auditory-motor interactions in music perception and production. Nature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Reviews Neuroscience, 8, 547–558.</w:t>
      </w:r>
    </w:p>
    <w:p w:rsidR="00563162" w:rsidRDefault="00133AFB" w:rsidP="000A7BA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2BA">
        <w:rPr>
          <w:rFonts w:ascii="Times New Roman" w:hAnsi="Times New Roman" w:cs="Times New Roman"/>
          <w:sz w:val="24"/>
          <w:szCs w:val="24"/>
        </w:rPr>
        <w:t>Zhou, Y., Liang, M., Jiang, T., Tian, L., Liu, Y., Liu, Z., et al (2007). Functional dysconnectivity of the dorsolateral prefrontal cortex in first-episode schizophrenia</w:t>
      </w:r>
      <w:r w:rsidR="000A7BA2">
        <w:rPr>
          <w:rFonts w:ascii="Times New Roman" w:hAnsi="Times New Roman" w:cs="Times New Roman"/>
          <w:sz w:val="24"/>
          <w:szCs w:val="24"/>
        </w:rPr>
        <w:t xml:space="preserve"> </w:t>
      </w:r>
      <w:r w:rsidRPr="00E612BA">
        <w:rPr>
          <w:rFonts w:ascii="Times New Roman" w:hAnsi="Times New Roman" w:cs="Times New Roman"/>
          <w:sz w:val="24"/>
          <w:szCs w:val="24"/>
        </w:rPr>
        <w:t>using resting-state fMRI. Neuroscience Letters, 417, 297–302.</w:t>
      </w:r>
    </w:p>
    <w:p w:rsidR="001865E4" w:rsidRDefault="001865E4" w:rsidP="000A7BA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  <w:sectPr w:rsidR="001865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865E4" w:rsidRP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lastRenderedPageBreak/>
        <w:t>Table 1</w:t>
      </w:r>
    </w:p>
    <w:p w:rsid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Summary statistics by condition (C1–C10) with data pooled over all participants.</w:t>
      </w:r>
    </w:p>
    <w:p w:rsid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65E4" w:rsidRP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Table 2</w:t>
      </w:r>
    </w:p>
    <w:p w:rsid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Descriptive statistics of questionnaire and interview data.</w:t>
      </w:r>
    </w:p>
    <w:p w:rsid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65E4" w:rsidRPr="001865E4" w:rsidRDefault="001865E4" w:rsidP="001865E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Table 3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Two-step regressions for 40 participants (M = misattribution; C = condition; C</w:t>
      </w:r>
      <w:r w:rsidRPr="001865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65E4">
        <w:rPr>
          <w:rFonts w:ascii="Times New Roman" w:hAnsi="Times New Roman" w:cs="Times New Roman"/>
          <w:sz w:val="24"/>
          <w:szCs w:val="24"/>
        </w:rPr>
        <w:t xml:space="preserve"> = quadratic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term of condition; HP = hallucination proneness; ME = musical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experience; b = slope; R</w:t>
      </w:r>
      <w:r w:rsidRPr="001865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65E4">
        <w:rPr>
          <w:rFonts w:ascii="Times New Roman" w:hAnsi="Times New Roman" w:cs="Times New Roman"/>
          <w:sz w:val="24"/>
          <w:szCs w:val="24"/>
        </w:rPr>
        <w:t xml:space="preserve"> = r-squared; </w:t>
      </w:r>
      <w:r>
        <w:rPr>
          <w:rFonts w:ascii="Times New Roman" w:hAnsi="Times New Roman" w:cs="Times New Roman"/>
          <w:sz w:val="24"/>
          <w:szCs w:val="24"/>
        </w:rPr>
        <w:t>~</w:t>
      </w:r>
      <w:r w:rsidRPr="001865E4">
        <w:rPr>
          <w:rFonts w:ascii="Times New Roman" w:hAnsi="Times New Roman" w:cs="Times New Roman"/>
          <w:sz w:val="24"/>
          <w:szCs w:val="24"/>
        </w:rPr>
        <w:t xml:space="preserve"> = predicted by). Step 1 shows the regression fitted on each participant separately; step 2 shows the models fitted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group level (df = 2, 37 in all four models).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5E4" w:rsidRP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Table 4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Multi-level models predicting misattribution for 40 participants. The first section shows the slope (b) and bootstrapped 95% confidence interval (CI) for the fixed part of the model, including main effects and two-way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interactions between condition (C), the quadratic term of condition (C</w:t>
      </w:r>
      <w:r w:rsidRPr="001865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65E4">
        <w:rPr>
          <w:rFonts w:ascii="Times New Roman" w:hAnsi="Times New Roman" w:cs="Times New Roman"/>
          <w:sz w:val="24"/>
          <w:szCs w:val="24"/>
        </w:rPr>
        <w:t>), hallucination proneness (HP), and musical experience (ME). The second section shows between-subject variance in intercept, residual,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condition). The third shows the model fit (using Bayesian information criterion (BIC)) and the number of observations and groups (participants).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865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lastRenderedPageBreak/>
        <w:t>Fig. 1. Illustration of the experimental task.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Fig. 2. Temporal relationships between self-produced taps (Self), tone onsets (Tone) and other-produced taps (Other). Data shown are from one arbitrarily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chosen participant in condition 1 (C1), 5 (C5), and 10 (C10). Onsets have been smoothed to produce a wave-like shape and positioned to make temporal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relationship apparent (i.e., ‘Self’ inverted and ‘Tone’ mirrored).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Fig. 3. Participants’ distribution of misattribution (difference between attribution ratings and condition) with data pooled over all conditions.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Fig. 4. (a, b). Misattribution as a function of condition for low and high HP (a) and low and high (b) ME. Error bars represent standard error of the mean.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5E4">
        <w:rPr>
          <w:rFonts w:ascii="Times New Roman" w:hAnsi="Times New Roman" w:cs="Times New Roman"/>
          <w:sz w:val="24"/>
          <w:szCs w:val="24"/>
        </w:rPr>
        <w:t>Fig. 5. (a, b, c). Predicting misattribution through interactions between discordance and hallucination proneness (a), discordance and musical experience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(b) and hallucination proneness and musical experience (c). Darkest red indicates highest misattribution values while darkest blue indicates lowest values.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65E4">
        <w:rPr>
          <w:rFonts w:ascii="Times New Roman" w:hAnsi="Times New Roman" w:cs="Times New Roman"/>
          <w:sz w:val="24"/>
          <w:szCs w:val="24"/>
        </w:rPr>
        <w:t>Values below 0 indicate a bias towards self while values above 0 indicate a bias towards other. (For interpretation of the references to colour in this figure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5E4">
        <w:rPr>
          <w:rFonts w:ascii="Times New Roman" w:hAnsi="Times New Roman" w:cs="Times New Roman"/>
          <w:sz w:val="24"/>
          <w:szCs w:val="24"/>
        </w:rPr>
        <w:t>legend, the reader is referred to the web version of this article.)</w:t>
      </w:r>
    </w:p>
    <w:p w:rsidR="001865E4" w:rsidRDefault="001865E4" w:rsidP="001865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321E" w:rsidRPr="00F5321E" w:rsidRDefault="00F5321E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321E">
        <w:rPr>
          <w:rFonts w:ascii="Times New Roman" w:hAnsi="Times New Roman" w:cs="Times New Roman"/>
          <w:sz w:val="24"/>
          <w:szCs w:val="24"/>
        </w:rPr>
        <w:t>Fig. 6. (a, b). Variance within-individuals (level 1) as a function of condition (discordance) is shown in the top 2 lines of both (a) and (b) while the bottom</w:t>
      </w:r>
    </w:p>
    <w:p w:rsidR="00F5321E" w:rsidRPr="00F5321E" w:rsidRDefault="00F5321E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321E">
        <w:rPr>
          <w:rFonts w:ascii="Times New Roman" w:hAnsi="Times New Roman" w:cs="Times New Roman"/>
          <w:sz w:val="24"/>
          <w:szCs w:val="24"/>
        </w:rPr>
        <w:t>two lines in both graphs represent between-individual (level 2) variance. Full lines indicate low HP in (a) and low ME in (b), while dashed lines represent</w:t>
      </w:r>
    </w:p>
    <w:p w:rsidR="00F5321E" w:rsidRDefault="00F5321E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321E">
        <w:rPr>
          <w:rFonts w:ascii="Times New Roman" w:hAnsi="Times New Roman" w:cs="Times New Roman"/>
          <w:sz w:val="24"/>
          <w:szCs w:val="24"/>
        </w:rPr>
        <w:t>high HP in (a) and high ME in (b).</w:t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304D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lastRenderedPageBreak/>
        <w:drawing>
          <wp:inline distT="0" distB="0" distL="0" distR="0" wp14:anchorId="3DAF694F" wp14:editId="6C4F139B">
            <wp:extent cx="6645910" cy="11620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drawing>
          <wp:inline distT="0" distB="0" distL="0" distR="0" wp14:anchorId="414CA062" wp14:editId="5B4A4F86">
            <wp:extent cx="6645910" cy="54673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drawing>
          <wp:inline distT="0" distB="0" distL="0" distR="0" wp14:anchorId="332E8523" wp14:editId="68E5DAE0">
            <wp:extent cx="6645910" cy="267335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B304D1">
      <w:pPr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B304D1">
      <w:pPr>
        <w:rPr>
          <w:rFonts w:ascii="Times New Roman" w:hAnsi="Times New Roman" w:cs="Times New Roman"/>
          <w:sz w:val="24"/>
          <w:szCs w:val="24"/>
        </w:rPr>
        <w:sectPr w:rsidR="00B304D1" w:rsidSect="00B304D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04D1" w:rsidRDefault="00457675" w:rsidP="00B304D1">
      <w:pPr>
        <w:rPr>
          <w:rFonts w:ascii="Times New Roman" w:hAnsi="Times New Roman" w:cs="Times New Roman"/>
          <w:sz w:val="24"/>
          <w:szCs w:val="24"/>
        </w:rPr>
      </w:pPr>
      <w:r w:rsidRPr="00457675">
        <w:lastRenderedPageBreak/>
        <w:drawing>
          <wp:inline distT="0" distB="0" distL="0" distR="0" wp14:anchorId="44C7F4F0" wp14:editId="71B9260C">
            <wp:extent cx="9267825" cy="942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B304D1">
      <w:pPr>
        <w:rPr>
          <w:rFonts w:ascii="Times New Roman" w:hAnsi="Times New Roman" w:cs="Times New Roman"/>
          <w:sz w:val="24"/>
          <w:szCs w:val="24"/>
        </w:rPr>
      </w:pPr>
    </w:p>
    <w:p w:rsidR="00B304D1" w:rsidRPr="00B304D1" w:rsidRDefault="00B304D1" w:rsidP="00B304D1">
      <w:pPr>
        <w:rPr>
          <w:rFonts w:ascii="Times New Roman" w:hAnsi="Times New Roman" w:cs="Times New Roman"/>
          <w:sz w:val="24"/>
          <w:szCs w:val="24"/>
        </w:rPr>
        <w:sectPr w:rsidR="00B304D1" w:rsidRPr="00B304D1" w:rsidSect="004576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5321E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lastRenderedPageBreak/>
        <w:drawing>
          <wp:inline distT="0" distB="0" distL="0" distR="0" wp14:anchorId="2D7B5275" wp14:editId="68F5FB3E">
            <wp:extent cx="5181600" cy="364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drawing>
          <wp:inline distT="0" distB="0" distL="0" distR="0" wp14:anchorId="3BD0FA35" wp14:editId="3F493C13">
            <wp:extent cx="5731510" cy="32937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lastRenderedPageBreak/>
        <w:drawing>
          <wp:inline distT="0" distB="0" distL="0" distR="0" wp14:anchorId="3F0B78B6" wp14:editId="124FFAA7">
            <wp:extent cx="5731510" cy="30099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drawing>
          <wp:inline distT="0" distB="0" distL="0" distR="0" wp14:anchorId="0CED9AE5" wp14:editId="7A830644">
            <wp:extent cx="5731510" cy="248983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lastRenderedPageBreak/>
        <w:drawing>
          <wp:inline distT="0" distB="0" distL="0" distR="0" wp14:anchorId="5314A291" wp14:editId="3173A987">
            <wp:extent cx="5731510" cy="44392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D1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04D1" w:rsidRPr="00E612BA" w:rsidRDefault="00B304D1" w:rsidP="00F53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4D1">
        <w:drawing>
          <wp:inline distT="0" distB="0" distL="0" distR="0" wp14:anchorId="0128F02B" wp14:editId="4663E75F">
            <wp:extent cx="5105400" cy="2790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4D1" w:rsidRPr="00E61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61" w:rsidRDefault="002E7261" w:rsidP="002E7261">
      <w:pPr>
        <w:spacing w:after="0" w:line="240" w:lineRule="auto"/>
      </w:pPr>
      <w:r>
        <w:separator/>
      </w:r>
    </w:p>
  </w:endnote>
  <w:endnote w:type="continuationSeparator" w:id="0">
    <w:p w:rsidR="002E7261" w:rsidRDefault="002E7261" w:rsidP="002E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61" w:rsidRDefault="002E7261" w:rsidP="002E7261">
      <w:pPr>
        <w:spacing w:after="0" w:line="240" w:lineRule="auto"/>
      </w:pPr>
      <w:r>
        <w:separator/>
      </w:r>
    </w:p>
  </w:footnote>
  <w:footnote w:type="continuationSeparator" w:id="0">
    <w:p w:rsidR="002E7261" w:rsidRDefault="002E7261" w:rsidP="002E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3899458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7261" w:rsidRPr="002E7261" w:rsidRDefault="002E726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72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2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72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72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72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E7261" w:rsidRPr="002E7261" w:rsidRDefault="002E726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9167415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782B" w:rsidRPr="002E7261" w:rsidRDefault="00AF782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72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2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72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72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72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F782B" w:rsidRPr="002E7261" w:rsidRDefault="00AF782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93"/>
    <w:rsid w:val="0000080F"/>
    <w:rsid w:val="000A7BA2"/>
    <w:rsid w:val="00133AFB"/>
    <w:rsid w:val="001865E4"/>
    <w:rsid w:val="002E7261"/>
    <w:rsid w:val="003B6093"/>
    <w:rsid w:val="00457675"/>
    <w:rsid w:val="00464E4E"/>
    <w:rsid w:val="004D369D"/>
    <w:rsid w:val="00563162"/>
    <w:rsid w:val="00621DDA"/>
    <w:rsid w:val="0077685E"/>
    <w:rsid w:val="00AF782B"/>
    <w:rsid w:val="00B304D1"/>
    <w:rsid w:val="00CC73FA"/>
    <w:rsid w:val="00E33CE6"/>
    <w:rsid w:val="00E612BA"/>
    <w:rsid w:val="00F5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A38D5"/>
  <w15:chartTrackingRefBased/>
  <w15:docId w15:val="{D68754EA-ACB6-4BC6-B7AB-4C8127F8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61"/>
  </w:style>
  <w:style w:type="paragraph" w:styleId="Footer">
    <w:name w:val="footer"/>
    <w:basedOn w:val="Normal"/>
    <w:link w:val="FooterChar"/>
    <w:uiPriority w:val="99"/>
    <w:unhideWhenUsed/>
    <w:rsid w:val="002E7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37</Pages>
  <Words>11172</Words>
  <Characters>63687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74710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osullin1@hope.ac.uk</dc:creator>
  <cp:keywords/>
  <dc:description/>
  <cp:lastModifiedBy>osullin1@hope.ac.uk</cp:lastModifiedBy>
  <cp:revision>8</cp:revision>
  <dcterms:created xsi:type="dcterms:W3CDTF">2020-07-28T13:59:00Z</dcterms:created>
  <dcterms:modified xsi:type="dcterms:W3CDTF">2020-07-28T15:32:00Z</dcterms:modified>
</cp:coreProperties>
</file>