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85E" w:rsidRPr="00C5685E" w:rsidRDefault="0082041D" w:rsidP="00C5685E">
      <w:pPr>
        <w:spacing w:line="360" w:lineRule="auto"/>
        <w:jc w:val="center"/>
        <w:rPr>
          <w:b/>
          <w:sz w:val="40"/>
          <w:szCs w:val="40"/>
        </w:rPr>
      </w:pPr>
      <w:r>
        <w:rPr>
          <w:b/>
          <w:sz w:val="40"/>
          <w:szCs w:val="40"/>
        </w:rPr>
        <w:t>V</w:t>
      </w:r>
      <w:r w:rsidR="007500BC">
        <w:rPr>
          <w:b/>
          <w:sz w:val="40"/>
          <w:szCs w:val="40"/>
        </w:rPr>
        <w:t>entricular structure, function, and</w:t>
      </w:r>
      <w:r w:rsidR="005952B9">
        <w:rPr>
          <w:b/>
          <w:sz w:val="40"/>
          <w:szCs w:val="40"/>
        </w:rPr>
        <w:t xml:space="preserve"> focal</w:t>
      </w:r>
      <w:r w:rsidR="007500BC">
        <w:rPr>
          <w:b/>
          <w:sz w:val="40"/>
          <w:szCs w:val="40"/>
        </w:rPr>
        <w:t xml:space="preserve"> fibrosis in a</w:t>
      </w:r>
      <w:r w:rsidR="00C5685E" w:rsidRPr="00C5685E">
        <w:rPr>
          <w:b/>
          <w:sz w:val="40"/>
          <w:szCs w:val="40"/>
        </w:rPr>
        <w:t>nabolic steroid use</w:t>
      </w:r>
      <w:r w:rsidR="007500BC">
        <w:rPr>
          <w:b/>
          <w:sz w:val="40"/>
          <w:szCs w:val="40"/>
        </w:rPr>
        <w:t>rs</w:t>
      </w:r>
      <w:r>
        <w:rPr>
          <w:b/>
          <w:sz w:val="40"/>
          <w:szCs w:val="40"/>
        </w:rPr>
        <w:t>: a CMR</w:t>
      </w:r>
      <w:r w:rsidR="00A80D53">
        <w:rPr>
          <w:b/>
          <w:sz w:val="40"/>
          <w:szCs w:val="40"/>
        </w:rPr>
        <w:t xml:space="preserve"> study</w:t>
      </w:r>
    </w:p>
    <w:p w:rsidR="00C5685E" w:rsidRDefault="00C5685E" w:rsidP="00C5685E">
      <w:pPr>
        <w:spacing w:line="360" w:lineRule="auto"/>
      </w:pPr>
    </w:p>
    <w:p w:rsidR="002A5124" w:rsidRDefault="002A5124" w:rsidP="00C5685E">
      <w:pPr>
        <w:spacing w:line="360" w:lineRule="auto"/>
        <w:jc w:val="center"/>
        <w:rPr>
          <w:b/>
          <w:bCs/>
          <w:sz w:val="28"/>
          <w:szCs w:val="28"/>
        </w:rPr>
      </w:pPr>
    </w:p>
    <w:p w:rsidR="00C5685E" w:rsidRPr="00C5685E" w:rsidRDefault="0082041D" w:rsidP="00C5685E">
      <w:pPr>
        <w:spacing w:line="360" w:lineRule="auto"/>
        <w:jc w:val="center"/>
        <w:rPr>
          <w:sz w:val="28"/>
          <w:szCs w:val="28"/>
        </w:rPr>
      </w:pPr>
      <w:r>
        <w:rPr>
          <w:b/>
          <w:bCs/>
          <w:sz w:val="28"/>
          <w:szCs w:val="28"/>
        </w:rPr>
        <w:t xml:space="preserve">Peter J. </w:t>
      </w:r>
      <w:r w:rsidR="00C5685E" w:rsidRPr="00C5685E">
        <w:rPr>
          <w:b/>
          <w:bCs/>
          <w:sz w:val="28"/>
          <w:szCs w:val="28"/>
        </w:rPr>
        <w:t xml:space="preserve">Angell, </w:t>
      </w:r>
      <w:r w:rsidR="00094A00">
        <w:rPr>
          <w:b/>
          <w:bCs/>
          <w:sz w:val="28"/>
          <w:szCs w:val="28"/>
          <w:vertAlign w:val="superscript"/>
        </w:rPr>
        <w:t>1</w:t>
      </w:r>
      <w:r w:rsidR="00E93C9D">
        <w:rPr>
          <w:b/>
          <w:bCs/>
          <w:sz w:val="28"/>
          <w:szCs w:val="28"/>
          <w:vertAlign w:val="superscript"/>
        </w:rPr>
        <w:t>*</w:t>
      </w:r>
      <w:r w:rsidR="00FA459C">
        <w:rPr>
          <w:b/>
          <w:bCs/>
          <w:sz w:val="28"/>
          <w:szCs w:val="28"/>
        </w:rPr>
        <w:t xml:space="preserve"> </w:t>
      </w:r>
      <w:proofErr w:type="spellStart"/>
      <w:r>
        <w:rPr>
          <w:b/>
          <w:bCs/>
          <w:sz w:val="28"/>
          <w:szCs w:val="28"/>
        </w:rPr>
        <w:t>Tevfik</w:t>
      </w:r>
      <w:proofErr w:type="spellEnd"/>
      <w:r>
        <w:rPr>
          <w:b/>
          <w:bCs/>
          <w:sz w:val="28"/>
          <w:szCs w:val="28"/>
        </w:rPr>
        <w:t xml:space="preserve"> F. Ismail</w:t>
      </w:r>
      <w:r w:rsidR="00FA459C">
        <w:rPr>
          <w:b/>
          <w:bCs/>
          <w:sz w:val="28"/>
          <w:szCs w:val="28"/>
        </w:rPr>
        <w:t>,</w:t>
      </w:r>
      <w:r w:rsidR="00B86A6C">
        <w:rPr>
          <w:b/>
          <w:bCs/>
          <w:sz w:val="28"/>
          <w:szCs w:val="28"/>
          <w:vertAlign w:val="superscript"/>
        </w:rPr>
        <w:t>2</w:t>
      </w:r>
      <w:r w:rsidR="00076D14">
        <w:rPr>
          <w:b/>
          <w:bCs/>
          <w:sz w:val="28"/>
          <w:szCs w:val="28"/>
          <w:vertAlign w:val="superscript"/>
        </w:rPr>
        <w:t>*</w:t>
      </w:r>
      <w:r w:rsidR="00E11C1F">
        <w:rPr>
          <w:b/>
          <w:bCs/>
          <w:sz w:val="28"/>
          <w:szCs w:val="28"/>
          <w:vertAlign w:val="superscript"/>
        </w:rPr>
        <w:t xml:space="preserve"> </w:t>
      </w:r>
      <w:r>
        <w:rPr>
          <w:b/>
          <w:bCs/>
          <w:sz w:val="28"/>
          <w:szCs w:val="28"/>
        </w:rPr>
        <w:t>Andrew J</w:t>
      </w:r>
      <w:r w:rsidR="00FA459C">
        <w:rPr>
          <w:b/>
          <w:bCs/>
          <w:sz w:val="28"/>
          <w:szCs w:val="28"/>
        </w:rPr>
        <w:t>abbour,</w:t>
      </w:r>
      <w:r w:rsidR="00FA459C">
        <w:rPr>
          <w:b/>
          <w:bCs/>
          <w:sz w:val="28"/>
          <w:szCs w:val="28"/>
          <w:vertAlign w:val="superscript"/>
        </w:rPr>
        <w:t>2</w:t>
      </w:r>
      <w:r w:rsidR="00FA459C">
        <w:rPr>
          <w:b/>
          <w:bCs/>
          <w:sz w:val="28"/>
          <w:szCs w:val="28"/>
        </w:rPr>
        <w:t xml:space="preserve"> </w:t>
      </w:r>
      <w:r>
        <w:rPr>
          <w:b/>
          <w:bCs/>
          <w:sz w:val="28"/>
          <w:szCs w:val="28"/>
        </w:rPr>
        <w:t xml:space="preserve">Gillian </w:t>
      </w:r>
      <w:r w:rsidR="00DB19B1">
        <w:rPr>
          <w:b/>
          <w:bCs/>
          <w:sz w:val="28"/>
          <w:szCs w:val="28"/>
        </w:rPr>
        <w:t>Smith</w:t>
      </w:r>
      <w:r w:rsidR="00FA459C">
        <w:rPr>
          <w:b/>
          <w:bCs/>
          <w:sz w:val="28"/>
          <w:szCs w:val="28"/>
        </w:rPr>
        <w:t>,</w:t>
      </w:r>
      <w:r w:rsidR="00FA459C" w:rsidRPr="00FA459C">
        <w:rPr>
          <w:b/>
          <w:bCs/>
          <w:sz w:val="28"/>
          <w:szCs w:val="28"/>
          <w:vertAlign w:val="superscript"/>
        </w:rPr>
        <w:t>2</w:t>
      </w:r>
      <w:r w:rsidR="00DB19B1">
        <w:rPr>
          <w:b/>
          <w:bCs/>
          <w:sz w:val="28"/>
          <w:szCs w:val="28"/>
        </w:rPr>
        <w:t xml:space="preserve"> </w:t>
      </w:r>
      <w:r>
        <w:rPr>
          <w:b/>
          <w:bCs/>
          <w:sz w:val="28"/>
          <w:szCs w:val="28"/>
        </w:rPr>
        <w:t xml:space="preserve">Annette </w:t>
      </w:r>
      <w:r w:rsidR="00FA459C">
        <w:rPr>
          <w:b/>
          <w:bCs/>
          <w:sz w:val="28"/>
          <w:szCs w:val="28"/>
        </w:rPr>
        <w:t>Dahl,</w:t>
      </w:r>
      <w:r w:rsidR="00FA459C">
        <w:rPr>
          <w:b/>
          <w:bCs/>
          <w:sz w:val="28"/>
          <w:szCs w:val="28"/>
          <w:vertAlign w:val="superscript"/>
        </w:rPr>
        <w:t>2</w:t>
      </w:r>
      <w:r w:rsidR="00FA459C">
        <w:rPr>
          <w:b/>
          <w:bCs/>
          <w:sz w:val="28"/>
          <w:szCs w:val="28"/>
        </w:rPr>
        <w:t xml:space="preserve"> </w:t>
      </w:r>
      <w:r>
        <w:rPr>
          <w:b/>
          <w:bCs/>
          <w:sz w:val="28"/>
          <w:szCs w:val="28"/>
        </w:rPr>
        <w:t xml:space="preserve">Ricardo </w:t>
      </w:r>
      <w:r w:rsidR="00FA459C" w:rsidRPr="00C5685E">
        <w:rPr>
          <w:b/>
          <w:bCs/>
          <w:sz w:val="28"/>
          <w:szCs w:val="28"/>
        </w:rPr>
        <w:t>Wage,</w:t>
      </w:r>
      <w:r w:rsidR="00FA459C">
        <w:rPr>
          <w:b/>
          <w:bCs/>
          <w:sz w:val="28"/>
          <w:szCs w:val="28"/>
          <w:vertAlign w:val="superscript"/>
        </w:rPr>
        <w:t>2</w:t>
      </w:r>
      <w:r w:rsidR="00FA459C">
        <w:rPr>
          <w:b/>
          <w:bCs/>
          <w:sz w:val="28"/>
          <w:szCs w:val="28"/>
        </w:rPr>
        <w:t xml:space="preserve"> </w:t>
      </w:r>
      <w:r>
        <w:rPr>
          <w:b/>
          <w:bCs/>
          <w:sz w:val="28"/>
          <w:szCs w:val="28"/>
        </w:rPr>
        <w:t xml:space="preserve">Greg </w:t>
      </w:r>
      <w:r w:rsidR="00FA459C" w:rsidRPr="00C5685E">
        <w:rPr>
          <w:b/>
          <w:bCs/>
          <w:sz w:val="28"/>
          <w:szCs w:val="28"/>
        </w:rPr>
        <w:t>Whyte</w:t>
      </w:r>
      <w:r>
        <w:rPr>
          <w:b/>
          <w:bCs/>
          <w:sz w:val="28"/>
          <w:szCs w:val="28"/>
        </w:rPr>
        <w:t>,</w:t>
      </w:r>
      <w:r w:rsidR="00094A00">
        <w:rPr>
          <w:b/>
          <w:bCs/>
          <w:sz w:val="28"/>
          <w:szCs w:val="28"/>
          <w:vertAlign w:val="superscript"/>
        </w:rPr>
        <w:t>3</w:t>
      </w:r>
      <w:r w:rsidR="00FA459C" w:rsidRPr="00C5685E">
        <w:rPr>
          <w:b/>
          <w:bCs/>
          <w:sz w:val="28"/>
          <w:szCs w:val="28"/>
        </w:rPr>
        <w:t xml:space="preserve"> </w:t>
      </w:r>
      <w:r>
        <w:rPr>
          <w:b/>
          <w:bCs/>
          <w:sz w:val="28"/>
          <w:szCs w:val="28"/>
        </w:rPr>
        <w:t xml:space="preserve">Daniel J. </w:t>
      </w:r>
      <w:r w:rsidR="00C5685E" w:rsidRPr="00C5685E">
        <w:rPr>
          <w:b/>
          <w:bCs/>
          <w:sz w:val="28"/>
          <w:szCs w:val="28"/>
        </w:rPr>
        <w:t>Green,</w:t>
      </w:r>
      <w:r w:rsidR="00094A00">
        <w:rPr>
          <w:b/>
          <w:bCs/>
          <w:sz w:val="28"/>
          <w:szCs w:val="28"/>
          <w:vertAlign w:val="superscript"/>
        </w:rPr>
        <w:t>3</w:t>
      </w:r>
      <w:r w:rsidR="00B86A6C">
        <w:rPr>
          <w:b/>
          <w:bCs/>
          <w:sz w:val="28"/>
          <w:szCs w:val="28"/>
          <w:vertAlign w:val="superscript"/>
        </w:rPr>
        <w:t>,</w:t>
      </w:r>
      <w:r w:rsidR="00094A00">
        <w:rPr>
          <w:b/>
          <w:bCs/>
          <w:sz w:val="28"/>
          <w:szCs w:val="28"/>
          <w:vertAlign w:val="superscript"/>
        </w:rPr>
        <w:t>4</w:t>
      </w:r>
      <w:r w:rsidR="00C5685E" w:rsidRPr="00C5685E">
        <w:rPr>
          <w:b/>
          <w:bCs/>
          <w:sz w:val="28"/>
          <w:szCs w:val="28"/>
        </w:rPr>
        <w:t xml:space="preserve"> </w:t>
      </w:r>
      <w:r>
        <w:rPr>
          <w:b/>
          <w:bCs/>
          <w:sz w:val="28"/>
          <w:szCs w:val="28"/>
        </w:rPr>
        <w:t xml:space="preserve">Sanjay </w:t>
      </w:r>
      <w:r w:rsidR="00DB19B1">
        <w:rPr>
          <w:b/>
          <w:bCs/>
          <w:sz w:val="28"/>
          <w:szCs w:val="28"/>
        </w:rPr>
        <w:t>P</w:t>
      </w:r>
      <w:r w:rsidR="00DB19B1" w:rsidRPr="00C5685E">
        <w:rPr>
          <w:b/>
          <w:bCs/>
          <w:sz w:val="28"/>
          <w:szCs w:val="28"/>
        </w:rPr>
        <w:t>rasad</w:t>
      </w:r>
      <w:r>
        <w:rPr>
          <w:b/>
          <w:bCs/>
          <w:sz w:val="28"/>
          <w:szCs w:val="28"/>
        </w:rPr>
        <w:t>,</w:t>
      </w:r>
      <w:r w:rsidR="00B86A6C">
        <w:rPr>
          <w:b/>
          <w:bCs/>
          <w:sz w:val="28"/>
          <w:szCs w:val="28"/>
          <w:vertAlign w:val="superscript"/>
        </w:rPr>
        <w:t>2</w:t>
      </w:r>
      <w:r w:rsidR="00E952A7">
        <w:rPr>
          <w:b/>
          <w:bCs/>
          <w:sz w:val="28"/>
          <w:szCs w:val="28"/>
          <w:vertAlign w:val="superscript"/>
        </w:rPr>
        <w:t>*</w:t>
      </w:r>
      <w:r w:rsidR="00C5685E" w:rsidRPr="00C5685E">
        <w:rPr>
          <w:b/>
          <w:bCs/>
          <w:sz w:val="28"/>
          <w:szCs w:val="28"/>
        </w:rPr>
        <w:t xml:space="preserve"> &amp; </w:t>
      </w:r>
      <w:r>
        <w:rPr>
          <w:b/>
          <w:bCs/>
          <w:sz w:val="28"/>
          <w:szCs w:val="28"/>
        </w:rPr>
        <w:t xml:space="preserve">Keith </w:t>
      </w:r>
      <w:r w:rsidR="00C5685E" w:rsidRPr="00C5685E">
        <w:rPr>
          <w:b/>
          <w:bCs/>
          <w:sz w:val="28"/>
          <w:szCs w:val="28"/>
        </w:rPr>
        <w:t>George</w:t>
      </w:r>
      <w:r>
        <w:rPr>
          <w:b/>
          <w:bCs/>
          <w:sz w:val="28"/>
          <w:szCs w:val="28"/>
        </w:rPr>
        <w:t xml:space="preserve">. </w:t>
      </w:r>
      <w:r w:rsidR="00094A00">
        <w:rPr>
          <w:b/>
          <w:bCs/>
          <w:sz w:val="28"/>
          <w:szCs w:val="28"/>
          <w:vertAlign w:val="superscript"/>
        </w:rPr>
        <w:t>3</w:t>
      </w:r>
      <w:r w:rsidR="00E952A7">
        <w:rPr>
          <w:b/>
          <w:bCs/>
          <w:sz w:val="28"/>
          <w:szCs w:val="28"/>
          <w:vertAlign w:val="superscript"/>
        </w:rPr>
        <w:t>*</w:t>
      </w:r>
    </w:p>
    <w:p w:rsidR="00C5685E" w:rsidRPr="00C5685E" w:rsidRDefault="00094A00" w:rsidP="00C5685E">
      <w:pPr>
        <w:spacing w:line="360" w:lineRule="auto"/>
        <w:jc w:val="center"/>
      </w:pPr>
      <w:proofErr w:type="gramStart"/>
      <w:r>
        <w:rPr>
          <w:b/>
          <w:bCs/>
          <w:vertAlign w:val="superscript"/>
        </w:rPr>
        <w:t xml:space="preserve">1 </w:t>
      </w:r>
      <w:r>
        <w:rPr>
          <w:b/>
        </w:rPr>
        <w:t xml:space="preserve">Health Sciences Department, Liverpool Hope University, Hope Park, Liverpool, </w:t>
      </w:r>
      <w:r w:rsidR="004B627D">
        <w:rPr>
          <w:b/>
        </w:rPr>
        <w:t>UK.</w:t>
      </w:r>
      <w:proofErr w:type="gramEnd"/>
      <w:r w:rsidR="004B627D">
        <w:rPr>
          <w:b/>
        </w:rPr>
        <w:t xml:space="preserve"> </w:t>
      </w:r>
      <w:r w:rsidR="00C5685E" w:rsidRPr="00C5685E">
        <w:rPr>
          <w:b/>
          <w:bCs/>
          <w:vertAlign w:val="superscript"/>
        </w:rPr>
        <w:t>2</w:t>
      </w:r>
      <w:r w:rsidR="00C5685E" w:rsidRPr="00C5685E">
        <w:rPr>
          <w:b/>
          <w:bCs/>
        </w:rPr>
        <w:t xml:space="preserve"> </w:t>
      </w:r>
      <w:r w:rsidR="00A80D53">
        <w:rPr>
          <w:b/>
          <w:bCs/>
        </w:rPr>
        <w:t xml:space="preserve">CMR </w:t>
      </w:r>
      <w:proofErr w:type="gramStart"/>
      <w:r w:rsidR="00A80D53">
        <w:rPr>
          <w:b/>
          <w:bCs/>
        </w:rPr>
        <w:t>Unit</w:t>
      </w:r>
      <w:proofErr w:type="gramEnd"/>
      <w:r w:rsidR="00B86A6C" w:rsidRPr="00C5685E">
        <w:rPr>
          <w:b/>
          <w:bCs/>
        </w:rPr>
        <w:t xml:space="preserve">, </w:t>
      </w:r>
      <w:r w:rsidR="006967D7">
        <w:rPr>
          <w:b/>
          <w:bCs/>
        </w:rPr>
        <w:t xml:space="preserve">National Heart and Lung Institute, </w:t>
      </w:r>
      <w:r w:rsidR="00B86A6C" w:rsidRPr="00C5685E">
        <w:rPr>
          <w:b/>
          <w:bCs/>
        </w:rPr>
        <w:t>Royal Brompton Hospital, London</w:t>
      </w:r>
      <w:r w:rsidR="00FE5D83">
        <w:rPr>
          <w:b/>
          <w:bCs/>
        </w:rPr>
        <w:t>, UK</w:t>
      </w:r>
      <w:r w:rsidR="00B86A6C">
        <w:rPr>
          <w:b/>
          <w:bCs/>
        </w:rPr>
        <w:t>.</w:t>
      </w:r>
      <w:r w:rsidRPr="00094A00">
        <w:rPr>
          <w:b/>
          <w:bCs/>
          <w:vertAlign w:val="superscript"/>
        </w:rPr>
        <w:t xml:space="preserve"> </w:t>
      </w:r>
      <w:r>
        <w:rPr>
          <w:b/>
          <w:bCs/>
          <w:vertAlign w:val="superscript"/>
        </w:rPr>
        <w:t>3</w:t>
      </w:r>
      <w:r w:rsidRPr="00C5685E">
        <w:rPr>
          <w:b/>
          <w:bCs/>
          <w:vertAlign w:val="superscript"/>
        </w:rPr>
        <w:t xml:space="preserve"> </w:t>
      </w:r>
      <w:r w:rsidRPr="00C5685E">
        <w:rPr>
          <w:b/>
          <w:bCs/>
        </w:rPr>
        <w:t>Research Institute for Sport and Exercise Sciences, Liverpool John Moore’s University, Liverpool</w:t>
      </w:r>
      <w:r>
        <w:rPr>
          <w:b/>
          <w:bCs/>
        </w:rPr>
        <w:t>, UK</w:t>
      </w:r>
      <w:r w:rsidRPr="00C5685E">
        <w:rPr>
          <w:b/>
          <w:bCs/>
        </w:rPr>
        <w:t>.</w:t>
      </w:r>
      <w:r>
        <w:rPr>
          <w:b/>
          <w:bCs/>
          <w:vertAlign w:val="superscript"/>
        </w:rPr>
        <w:t>4</w:t>
      </w:r>
      <w:r w:rsidR="00C5685E" w:rsidRPr="00C5685E">
        <w:rPr>
          <w:b/>
          <w:bCs/>
        </w:rPr>
        <w:t xml:space="preserve"> </w:t>
      </w:r>
      <w:r w:rsidR="00B86A6C" w:rsidRPr="00C5685E">
        <w:rPr>
          <w:b/>
          <w:bCs/>
        </w:rPr>
        <w:t xml:space="preserve">School of Sport Science, Exercise and Health, The University of Western Australia, </w:t>
      </w:r>
      <w:proofErr w:type="spellStart"/>
      <w:r w:rsidR="00B86A6C" w:rsidRPr="00C5685E">
        <w:rPr>
          <w:b/>
          <w:bCs/>
        </w:rPr>
        <w:t>Nedlands</w:t>
      </w:r>
      <w:proofErr w:type="spellEnd"/>
      <w:r w:rsidR="00B86A6C" w:rsidRPr="00C5685E">
        <w:rPr>
          <w:b/>
          <w:bCs/>
        </w:rPr>
        <w:t xml:space="preserve">, </w:t>
      </w:r>
      <w:r w:rsidR="004B627D">
        <w:rPr>
          <w:b/>
          <w:bCs/>
        </w:rPr>
        <w:t>Australia.</w:t>
      </w:r>
      <w:r w:rsidR="00B86A6C" w:rsidRPr="00C5685E">
        <w:rPr>
          <w:b/>
          <w:bCs/>
        </w:rPr>
        <w:t xml:space="preserve"> </w:t>
      </w:r>
    </w:p>
    <w:p w:rsidR="00C5685E" w:rsidRDefault="00E93C9D">
      <w:r>
        <w:t>*</w:t>
      </w:r>
      <w:r w:rsidR="006967D7">
        <w:t xml:space="preserve">The first </w:t>
      </w:r>
      <w:r w:rsidR="004C2EB3">
        <w:t xml:space="preserve">two </w:t>
      </w:r>
      <w:r w:rsidR="00E952A7">
        <w:t xml:space="preserve">and last </w:t>
      </w:r>
      <w:r w:rsidR="006967D7">
        <w:t>two authors have contributed equally to this work.</w:t>
      </w:r>
    </w:p>
    <w:p w:rsidR="006967D7" w:rsidRDefault="006967D7"/>
    <w:p w:rsidR="00E93C9D" w:rsidRDefault="00E93C9D">
      <w:r>
        <w:t xml:space="preserve">Word Count: </w:t>
      </w:r>
      <w:r w:rsidR="004B627D">
        <w:t>2874</w:t>
      </w:r>
      <w:r w:rsidR="00A3011D">
        <w:t xml:space="preserve"> </w:t>
      </w:r>
    </w:p>
    <w:p w:rsidR="00C5685E" w:rsidRPr="00A276B7" w:rsidRDefault="00C5685E" w:rsidP="00C5685E">
      <w:pPr>
        <w:jc w:val="center"/>
        <w:rPr>
          <w:b/>
        </w:rPr>
      </w:pPr>
      <w:r w:rsidRPr="00A276B7">
        <w:rPr>
          <w:b/>
        </w:rPr>
        <w:t>Address for Correspondence:</w:t>
      </w:r>
    </w:p>
    <w:p w:rsidR="00C5685E" w:rsidRPr="00A276B7" w:rsidRDefault="00C5685E" w:rsidP="00C5685E">
      <w:pPr>
        <w:jc w:val="center"/>
        <w:rPr>
          <w:b/>
        </w:rPr>
      </w:pPr>
      <w:proofErr w:type="gramStart"/>
      <w:r w:rsidRPr="00A276B7">
        <w:rPr>
          <w:b/>
        </w:rPr>
        <w:t>Peter Angell,</w:t>
      </w:r>
      <w:r w:rsidR="00FE5D83">
        <w:rPr>
          <w:b/>
        </w:rPr>
        <w:t xml:space="preserve"> Health Sciences Department, Liverpool Hope University, Hope Park, Liverpool, L16 9JD</w:t>
      </w:r>
      <w:r w:rsidRPr="00A276B7">
        <w:rPr>
          <w:b/>
        </w:rPr>
        <w:t>.</w:t>
      </w:r>
      <w:proofErr w:type="gramEnd"/>
    </w:p>
    <w:p w:rsidR="00FE5D83" w:rsidRDefault="00C5685E" w:rsidP="00FE5D83">
      <w:pPr>
        <w:jc w:val="center"/>
        <w:rPr>
          <w:b/>
        </w:rPr>
      </w:pPr>
      <w:r w:rsidRPr="00A276B7">
        <w:rPr>
          <w:b/>
        </w:rPr>
        <w:t>Tel:</w:t>
      </w:r>
      <w:r>
        <w:rPr>
          <w:b/>
        </w:rPr>
        <w:t xml:space="preserve"> 0151</w:t>
      </w:r>
      <w:r w:rsidR="00FE5D83">
        <w:rPr>
          <w:b/>
        </w:rPr>
        <w:t xml:space="preserve"> 291 3287</w:t>
      </w:r>
    </w:p>
    <w:p w:rsidR="00C5685E" w:rsidRPr="00A276B7" w:rsidRDefault="00FE5D83" w:rsidP="00C5685E">
      <w:pPr>
        <w:jc w:val="center"/>
        <w:rPr>
          <w:b/>
        </w:rPr>
      </w:pPr>
      <w:r>
        <w:rPr>
          <w:b/>
        </w:rPr>
        <w:t>Fax: 0151 291 3287</w:t>
      </w:r>
    </w:p>
    <w:p w:rsidR="005542F4" w:rsidRDefault="00C5685E" w:rsidP="00FE5D83">
      <w:pPr>
        <w:jc w:val="center"/>
        <w:rPr>
          <w:b/>
        </w:rPr>
      </w:pPr>
      <w:r w:rsidRPr="00A276B7">
        <w:rPr>
          <w:b/>
        </w:rPr>
        <w:t>E-mail:</w:t>
      </w:r>
      <w:r w:rsidR="009D05C3">
        <w:rPr>
          <w:b/>
        </w:rPr>
        <w:t xml:space="preserve"> </w:t>
      </w:r>
      <w:r w:rsidR="00FE5D83">
        <w:rPr>
          <w:b/>
        </w:rPr>
        <w:t>angellp@hope.ac.uk</w:t>
      </w:r>
    </w:p>
    <w:p w:rsidR="00166178" w:rsidRDefault="00166178" w:rsidP="0073634C">
      <w:pPr>
        <w:rPr>
          <w:b/>
        </w:rPr>
      </w:pPr>
    </w:p>
    <w:p w:rsidR="00166178" w:rsidRDefault="00166178" w:rsidP="0073634C">
      <w:pPr>
        <w:rPr>
          <w:b/>
        </w:rPr>
      </w:pPr>
    </w:p>
    <w:p w:rsidR="00166178" w:rsidRDefault="00166178" w:rsidP="0073634C">
      <w:pPr>
        <w:rPr>
          <w:b/>
        </w:rPr>
      </w:pPr>
    </w:p>
    <w:p w:rsidR="00166178" w:rsidRDefault="00166178" w:rsidP="0073634C">
      <w:pPr>
        <w:rPr>
          <w:b/>
        </w:rPr>
      </w:pPr>
    </w:p>
    <w:p w:rsidR="00166178" w:rsidRDefault="00166178" w:rsidP="0073634C">
      <w:pPr>
        <w:rPr>
          <w:b/>
        </w:rPr>
      </w:pPr>
    </w:p>
    <w:p w:rsidR="00C5685E" w:rsidRPr="005639D9" w:rsidRDefault="00FE5D83" w:rsidP="0073634C">
      <w:pPr>
        <w:rPr>
          <w:rFonts w:cs="Times New Roman"/>
          <w:b/>
          <w:sz w:val="20"/>
          <w:szCs w:val="20"/>
        </w:rPr>
      </w:pPr>
      <w:r w:rsidRPr="005639D9">
        <w:rPr>
          <w:rFonts w:cs="Times New Roman"/>
          <w:b/>
          <w:sz w:val="20"/>
          <w:szCs w:val="20"/>
        </w:rPr>
        <w:lastRenderedPageBreak/>
        <w:t>ABSTRACT</w:t>
      </w:r>
    </w:p>
    <w:p w:rsidR="00CF5A77" w:rsidRPr="005639D9" w:rsidRDefault="005639D9" w:rsidP="006C2FA2">
      <w:pPr>
        <w:spacing w:line="480" w:lineRule="auto"/>
        <w:jc w:val="both"/>
        <w:rPr>
          <w:rFonts w:cs="Times New Roman"/>
          <w:sz w:val="20"/>
          <w:szCs w:val="20"/>
        </w:rPr>
      </w:pPr>
      <w:r>
        <w:rPr>
          <w:rFonts w:cs="Times New Roman"/>
          <w:b/>
          <w:sz w:val="20"/>
          <w:szCs w:val="20"/>
        </w:rPr>
        <w:t>Purpose</w:t>
      </w:r>
      <w:r w:rsidR="00CF5A77" w:rsidRPr="005639D9">
        <w:rPr>
          <w:rFonts w:cs="Times New Roman"/>
          <w:b/>
          <w:sz w:val="20"/>
          <w:szCs w:val="20"/>
        </w:rPr>
        <w:t>:</w:t>
      </w:r>
      <w:r w:rsidR="00CF5A77" w:rsidRPr="005639D9">
        <w:rPr>
          <w:rFonts w:cs="Times New Roman"/>
          <w:sz w:val="20"/>
          <w:szCs w:val="20"/>
        </w:rPr>
        <w:t xml:space="preserve"> </w:t>
      </w:r>
      <w:r w:rsidR="004C2EB3" w:rsidRPr="005639D9">
        <w:rPr>
          <w:rFonts w:cs="Times New Roman"/>
          <w:sz w:val="20"/>
          <w:szCs w:val="20"/>
        </w:rPr>
        <w:t xml:space="preserve">Anabolic steroid </w:t>
      </w:r>
      <w:r w:rsidR="001C063A" w:rsidRPr="005639D9">
        <w:rPr>
          <w:rFonts w:cs="Times New Roman"/>
          <w:sz w:val="20"/>
          <w:szCs w:val="20"/>
        </w:rPr>
        <w:t xml:space="preserve">(AS) </w:t>
      </w:r>
      <w:r w:rsidR="004C2EB3" w:rsidRPr="005639D9">
        <w:rPr>
          <w:rFonts w:cs="Times New Roman"/>
          <w:sz w:val="20"/>
          <w:szCs w:val="20"/>
        </w:rPr>
        <w:t xml:space="preserve">misuse is widespread amongst recreational </w:t>
      </w:r>
      <w:proofErr w:type="gramStart"/>
      <w:r w:rsidR="004C2EB3" w:rsidRPr="005639D9">
        <w:rPr>
          <w:rFonts w:cs="Times New Roman"/>
          <w:sz w:val="20"/>
          <w:szCs w:val="20"/>
        </w:rPr>
        <w:t>bodybuilders,</w:t>
      </w:r>
      <w:proofErr w:type="gramEnd"/>
      <w:r w:rsidR="004C2EB3" w:rsidRPr="005639D9">
        <w:rPr>
          <w:rFonts w:cs="Times New Roman"/>
          <w:sz w:val="20"/>
          <w:szCs w:val="20"/>
        </w:rPr>
        <w:t xml:space="preserve"> however, their effects on the cardiovascular system are uncertain. </w:t>
      </w:r>
      <w:r w:rsidR="00FA459C" w:rsidRPr="005639D9">
        <w:rPr>
          <w:rFonts w:cs="Times New Roman"/>
          <w:sz w:val="20"/>
          <w:szCs w:val="20"/>
        </w:rPr>
        <w:t>Our aim was to document the impact of AS use on cardiac structure</w:t>
      </w:r>
      <w:r w:rsidR="00E952A7" w:rsidRPr="005639D9">
        <w:rPr>
          <w:rFonts w:cs="Times New Roman"/>
          <w:sz w:val="20"/>
          <w:szCs w:val="20"/>
        </w:rPr>
        <w:t>,</w:t>
      </w:r>
      <w:r w:rsidR="00FA459C" w:rsidRPr="005639D9">
        <w:rPr>
          <w:rFonts w:cs="Times New Roman"/>
          <w:sz w:val="20"/>
          <w:szCs w:val="20"/>
        </w:rPr>
        <w:t xml:space="preserve"> function </w:t>
      </w:r>
      <w:r w:rsidR="00E952A7" w:rsidRPr="005639D9">
        <w:rPr>
          <w:rFonts w:cs="Times New Roman"/>
          <w:sz w:val="20"/>
          <w:szCs w:val="20"/>
        </w:rPr>
        <w:t xml:space="preserve">and the presence of </w:t>
      </w:r>
      <w:r w:rsidR="001C063A" w:rsidRPr="005639D9">
        <w:rPr>
          <w:rFonts w:cs="Times New Roman"/>
          <w:sz w:val="20"/>
          <w:szCs w:val="20"/>
        </w:rPr>
        <w:t xml:space="preserve">focal </w:t>
      </w:r>
      <w:r w:rsidR="00E952A7" w:rsidRPr="005639D9">
        <w:rPr>
          <w:rFonts w:cs="Times New Roman"/>
          <w:sz w:val="20"/>
          <w:szCs w:val="20"/>
        </w:rPr>
        <w:t xml:space="preserve">fibrosis </w:t>
      </w:r>
      <w:r w:rsidR="00FA459C" w:rsidRPr="005639D9">
        <w:rPr>
          <w:rFonts w:cs="Times New Roman"/>
          <w:sz w:val="20"/>
          <w:szCs w:val="20"/>
        </w:rPr>
        <w:t xml:space="preserve">using the gold standard </w:t>
      </w:r>
      <w:r w:rsidR="001C063A" w:rsidRPr="005639D9">
        <w:rPr>
          <w:rFonts w:cs="Times New Roman"/>
          <w:sz w:val="20"/>
          <w:szCs w:val="20"/>
        </w:rPr>
        <w:t>c</w:t>
      </w:r>
      <w:r w:rsidR="00FA459C" w:rsidRPr="005639D9">
        <w:rPr>
          <w:rFonts w:cs="Times New Roman"/>
          <w:sz w:val="20"/>
          <w:szCs w:val="20"/>
        </w:rPr>
        <w:t>ardiovascular magnetic resonance imaging (CMR).</w:t>
      </w:r>
      <w:r w:rsidR="00E171A9" w:rsidRPr="005639D9">
        <w:rPr>
          <w:rFonts w:cs="Times New Roman"/>
          <w:sz w:val="20"/>
          <w:szCs w:val="20"/>
        </w:rPr>
        <w:t xml:space="preserve"> </w:t>
      </w:r>
      <w:r w:rsidR="00CF5A77" w:rsidRPr="005639D9">
        <w:rPr>
          <w:rFonts w:cs="Times New Roman"/>
          <w:b/>
          <w:sz w:val="20"/>
          <w:szCs w:val="20"/>
        </w:rPr>
        <w:t>Methods:</w:t>
      </w:r>
      <w:r w:rsidR="00FF4733" w:rsidRPr="005639D9">
        <w:rPr>
          <w:rFonts w:cs="Times New Roman"/>
          <w:b/>
          <w:sz w:val="20"/>
          <w:szCs w:val="20"/>
        </w:rPr>
        <w:t xml:space="preserve"> </w:t>
      </w:r>
      <w:r w:rsidR="00090ED9" w:rsidRPr="005639D9">
        <w:rPr>
          <w:rFonts w:cs="Times New Roman"/>
          <w:sz w:val="20"/>
          <w:szCs w:val="20"/>
        </w:rPr>
        <w:t>A cross-sectional cohort design was utilised with t</w:t>
      </w:r>
      <w:r w:rsidR="00B45C62" w:rsidRPr="005639D9">
        <w:rPr>
          <w:rFonts w:cs="Times New Roman"/>
          <w:sz w:val="20"/>
          <w:szCs w:val="20"/>
        </w:rPr>
        <w:t>wenty-one</w:t>
      </w:r>
      <w:r w:rsidR="00FF4733" w:rsidRPr="005639D9">
        <w:rPr>
          <w:rFonts w:cs="Times New Roman"/>
          <w:sz w:val="20"/>
          <w:szCs w:val="20"/>
        </w:rPr>
        <w:t xml:space="preserve"> strength</w:t>
      </w:r>
      <w:r w:rsidR="00B45C62" w:rsidRPr="005639D9">
        <w:rPr>
          <w:rFonts w:cs="Times New Roman"/>
          <w:sz w:val="20"/>
          <w:szCs w:val="20"/>
        </w:rPr>
        <w:t>-trained</w:t>
      </w:r>
      <w:r w:rsidR="00FF4733" w:rsidRPr="005639D9">
        <w:rPr>
          <w:rFonts w:cs="Times New Roman"/>
          <w:sz w:val="20"/>
          <w:szCs w:val="20"/>
        </w:rPr>
        <w:t xml:space="preserve"> </w:t>
      </w:r>
      <w:r w:rsidR="007C685E" w:rsidRPr="005639D9">
        <w:rPr>
          <w:rFonts w:cs="Times New Roman"/>
          <w:sz w:val="20"/>
          <w:szCs w:val="20"/>
        </w:rPr>
        <w:t>participants</w:t>
      </w:r>
      <w:r w:rsidR="00090ED9" w:rsidRPr="005639D9">
        <w:rPr>
          <w:rFonts w:cs="Times New Roman"/>
          <w:sz w:val="20"/>
          <w:szCs w:val="20"/>
        </w:rPr>
        <w:t xml:space="preserve"> who</w:t>
      </w:r>
      <w:r w:rsidR="00FF4733" w:rsidRPr="005639D9">
        <w:rPr>
          <w:rFonts w:cs="Times New Roman"/>
          <w:sz w:val="20"/>
          <w:szCs w:val="20"/>
        </w:rPr>
        <w:t xml:space="preserve"> underwent CMR imaging of the heart</w:t>
      </w:r>
      <w:r w:rsidR="00E952A7" w:rsidRPr="005639D9">
        <w:rPr>
          <w:rFonts w:cs="Times New Roman"/>
          <w:sz w:val="20"/>
          <w:szCs w:val="20"/>
        </w:rPr>
        <w:t xml:space="preserve"> and speckle-tracking</w:t>
      </w:r>
      <w:r w:rsidR="00FF4733" w:rsidRPr="005639D9">
        <w:rPr>
          <w:rFonts w:cs="Times New Roman"/>
          <w:sz w:val="20"/>
          <w:szCs w:val="20"/>
        </w:rPr>
        <w:t xml:space="preserve"> echocardiography. </w:t>
      </w:r>
      <w:r w:rsidR="00F935B2" w:rsidRPr="005639D9">
        <w:rPr>
          <w:rFonts w:cs="Times New Roman"/>
          <w:sz w:val="20"/>
          <w:szCs w:val="20"/>
        </w:rPr>
        <w:t>Thirteen</w:t>
      </w:r>
      <w:r w:rsidR="00E12371" w:rsidRPr="005639D9">
        <w:rPr>
          <w:rFonts w:cs="Times New Roman"/>
          <w:sz w:val="20"/>
          <w:szCs w:val="20"/>
        </w:rPr>
        <w:t xml:space="preserve"> participants</w:t>
      </w:r>
      <w:r w:rsidR="006C2FA2" w:rsidRPr="005639D9">
        <w:rPr>
          <w:rFonts w:cs="Times New Roman"/>
          <w:sz w:val="20"/>
          <w:szCs w:val="20"/>
        </w:rPr>
        <w:t xml:space="preserve"> (30 </w:t>
      </w:r>
      <w:r w:rsidR="006C2FA2" w:rsidRPr="005639D9">
        <w:rPr>
          <w:rFonts w:cs="Times New Roman"/>
          <w:bCs/>
          <w:sz w:val="20"/>
          <w:szCs w:val="20"/>
        </w:rPr>
        <w:t xml:space="preserve">± 5 </w:t>
      </w:r>
      <w:proofErr w:type="spellStart"/>
      <w:r w:rsidR="006C2FA2" w:rsidRPr="005639D9">
        <w:rPr>
          <w:rFonts w:cs="Times New Roman"/>
          <w:bCs/>
          <w:sz w:val="20"/>
          <w:szCs w:val="20"/>
        </w:rPr>
        <w:t>yrs</w:t>
      </w:r>
      <w:proofErr w:type="spellEnd"/>
      <w:r w:rsidR="006C2FA2" w:rsidRPr="005639D9">
        <w:rPr>
          <w:rFonts w:cs="Times New Roman"/>
          <w:bCs/>
          <w:sz w:val="20"/>
          <w:szCs w:val="20"/>
        </w:rPr>
        <w:t>)</w:t>
      </w:r>
      <w:r w:rsidR="00E12371" w:rsidRPr="005639D9">
        <w:rPr>
          <w:rFonts w:cs="Times New Roman"/>
          <w:sz w:val="20"/>
          <w:szCs w:val="20"/>
        </w:rPr>
        <w:t xml:space="preserve"> tak</w:t>
      </w:r>
      <w:r w:rsidR="00F82BDA" w:rsidRPr="005639D9">
        <w:rPr>
          <w:rFonts w:cs="Times New Roman"/>
          <w:sz w:val="20"/>
          <w:szCs w:val="20"/>
        </w:rPr>
        <w:t>ing</w:t>
      </w:r>
      <w:r w:rsidR="00E12371" w:rsidRPr="005639D9">
        <w:rPr>
          <w:rFonts w:cs="Times New Roman"/>
          <w:sz w:val="20"/>
          <w:szCs w:val="20"/>
        </w:rPr>
        <w:t xml:space="preserve"> AS</w:t>
      </w:r>
      <w:r w:rsidR="00FF4733" w:rsidRPr="005639D9">
        <w:rPr>
          <w:rFonts w:cs="Times New Roman"/>
          <w:sz w:val="20"/>
          <w:szCs w:val="20"/>
        </w:rPr>
        <w:t xml:space="preserve"> for at least 2 years and were currently on a </w:t>
      </w:r>
      <w:r w:rsidR="00FA459C" w:rsidRPr="005639D9">
        <w:rPr>
          <w:rFonts w:cs="Times New Roman"/>
          <w:sz w:val="20"/>
          <w:szCs w:val="20"/>
        </w:rPr>
        <w:t>“</w:t>
      </w:r>
      <w:r w:rsidR="00FF4733" w:rsidRPr="005639D9">
        <w:rPr>
          <w:rFonts w:cs="Times New Roman"/>
          <w:sz w:val="20"/>
          <w:szCs w:val="20"/>
        </w:rPr>
        <w:t>using</w:t>
      </w:r>
      <w:r w:rsidR="00FA459C" w:rsidRPr="005639D9">
        <w:rPr>
          <w:rFonts w:cs="Times New Roman"/>
          <w:sz w:val="20"/>
          <w:szCs w:val="20"/>
        </w:rPr>
        <w:t>”</w:t>
      </w:r>
      <w:r w:rsidR="00364754" w:rsidRPr="005639D9">
        <w:rPr>
          <w:rFonts w:cs="Times New Roman"/>
          <w:sz w:val="20"/>
          <w:szCs w:val="20"/>
        </w:rPr>
        <w:t>-</w:t>
      </w:r>
      <w:r w:rsidR="00FF4733" w:rsidRPr="005639D9">
        <w:rPr>
          <w:rFonts w:cs="Times New Roman"/>
          <w:sz w:val="20"/>
          <w:szCs w:val="20"/>
        </w:rPr>
        <w:t>cy</w:t>
      </w:r>
      <w:r w:rsidR="00E12371" w:rsidRPr="005639D9">
        <w:rPr>
          <w:rFonts w:cs="Times New Roman"/>
          <w:sz w:val="20"/>
          <w:szCs w:val="20"/>
        </w:rPr>
        <w:t xml:space="preserve">cle were compared </w:t>
      </w:r>
      <w:r w:rsidR="00F82BDA" w:rsidRPr="005639D9">
        <w:rPr>
          <w:rFonts w:cs="Times New Roman"/>
          <w:sz w:val="20"/>
          <w:szCs w:val="20"/>
        </w:rPr>
        <w:t>with</w:t>
      </w:r>
      <w:r w:rsidR="00E952A7" w:rsidRPr="005639D9">
        <w:rPr>
          <w:rFonts w:cs="Times New Roman"/>
          <w:sz w:val="20"/>
          <w:szCs w:val="20"/>
        </w:rPr>
        <w:t xml:space="preserve"> age and training-matched control</w:t>
      </w:r>
      <w:r w:rsidR="00F82BDA" w:rsidRPr="005639D9">
        <w:rPr>
          <w:rFonts w:cs="Times New Roman"/>
          <w:sz w:val="20"/>
          <w:szCs w:val="20"/>
        </w:rPr>
        <w:t>s</w:t>
      </w:r>
      <w:r w:rsidR="00E952A7" w:rsidRPr="005639D9">
        <w:rPr>
          <w:rFonts w:cs="Times New Roman"/>
          <w:sz w:val="20"/>
          <w:szCs w:val="20"/>
        </w:rPr>
        <w:t xml:space="preserve"> (n=8; </w:t>
      </w:r>
      <w:r w:rsidR="00B45C62" w:rsidRPr="005639D9">
        <w:rPr>
          <w:rFonts w:cs="Times New Roman"/>
          <w:sz w:val="20"/>
          <w:szCs w:val="20"/>
        </w:rPr>
        <w:t>29</w:t>
      </w:r>
      <w:r w:rsidR="006C2FA2" w:rsidRPr="005639D9">
        <w:rPr>
          <w:rFonts w:cs="Times New Roman"/>
          <w:sz w:val="20"/>
          <w:szCs w:val="20"/>
        </w:rPr>
        <w:t xml:space="preserve"> </w:t>
      </w:r>
      <w:r w:rsidR="006C2FA2" w:rsidRPr="005639D9">
        <w:rPr>
          <w:rFonts w:cs="Times New Roman"/>
          <w:bCs/>
          <w:sz w:val="20"/>
          <w:szCs w:val="20"/>
        </w:rPr>
        <w:t xml:space="preserve">± 6 </w:t>
      </w:r>
      <w:proofErr w:type="spellStart"/>
      <w:r w:rsidR="006C2FA2" w:rsidRPr="005639D9">
        <w:rPr>
          <w:rFonts w:cs="Times New Roman"/>
          <w:bCs/>
          <w:sz w:val="20"/>
          <w:szCs w:val="20"/>
        </w:rPr>
        <w:t>yrs</w:t>
      </w:r>
      <w:proofErr w:type="spellEnd"/>
      <w:r w:rsidR="006C2FA2" w:rsidRPr="005639D9">
        <w:rPr>
          <w:rFonts w:cs="Times New Roman"/>
          <w:bCs/>
          <w:sz w:val="20"/>
          <w:szCs w:val="20"/>
        </w:rPr>
        <w:t xml:space="preserve">) </w:t>
      </w:r>
      <w:r w:rsidR="00E12371" w:rsidRPr="005639D9">
        <w:rPr>
          <w:rFonts w:cs="Times New Roman"/>
          <w:sz w:val="20"/>
          <w:szCs w:val="20"/>
        </w:rPr>
        <w:t>who self-reported never having taken AS</w:t>
      </w:r>
      <w:r w:rsidR="00E171A9" w:rsidRPr="005639D9">
        <w:rPr>
          <w:rFonts w:cs="Times New Roman"/>
          <w:sz w:val="20"/>
          <w:szCs w:val="20"/>
        </w:rPr>
        <w:t xml:space="preserve"> (NAS)</w:t>
      </w:r>
      <w:r w:rsidR="00E12371" w:rsidRPr="005639D9">
        <w:rPr>
          <w:rFonts w:cs="Times New Roman"/>
          <w:sz w:val="20"/>
          <w:szCs w:val="20"/>
        </w:rPr>
        <w:t>.</w:t>
      </w:r>
      <w:r w:rsidR="00E171A9" w:rsidRPr="005639D9">
        <w:rPr>
          <w:rFonts w:cs="Times New Roman"/>
          <w:sz w:val="20"/>
          <w:szCs w:val="20"/>
        </w:rPr>
        <w:t xml:space="preserve"> </w:t>
      </w:r>
      <w:r w:rsidR="00CF5A77" w:rsidRPr="005639D9">
        <w:rPr>
          <w:rFonts w:cs="Times New Roman"/>
          <w:b/>
          <w:sz w:val="20"/>
          <w:szCs w:val="20"/>
        </w:rPr>
        <w:t>Results:</w:t>
      </w:r>
      <w:r w:rsidR="00E12371" w:rsidRPr="005639D9">
        <w:rPr>
          <w:rFonts w:cs="Times New Roman"/>
          <w:b/>
          <w:sz w:val="20"/>
          <w:szCs w:val="20"/>
        </w:rPr>
        <w:t xml:space="preserve"> </w:t>
      </w:r>
      <w:r w:rsidR="00E12371" w:rsidRPr="005639D9">
        <w:rPr>
          <w:rFonts w:cs="Times New Roman"/>
          <w:sz w:val="20"/>
          <w:szCs w:val="20"/>
        </w:rPr>
        <w:t>A</w:t>
      </w:r>
      <w:r w:rsidR="00B45C62" w:rsidRPr="005639D9">
        <w:rPr>
          <w:rFonts w:cs="Times New Roman"/>
          <w:sz w:val="20"/>
          <w:szCs w:val="20"/>
        </w:rPr>
        <w:t xml:space="preserve">S users </w:t>
      </w:r>
      <w:r w:rsidR="00F82BDA" w:rsidRPr="005639D9">
        <w:rPr>
          <w:rFonts w:cs="Times New Roman"/>
          <w:sz w:val="20"/>
          <w:szCs w:val="20"/>
        </w:rPr>
        <w:t xml:space="preserve">had </w:t>
      </w:r>
      <w:r w:rsidR="00B45C62" w:rsidRPr="005639D9">
        <w:rPr>
          <w:rFonts w:cs="Times New Roman"/>
          <w:sz w:val="20"/>
          <w:szCs w:val="20"/>
        </w:rPr>
        <w:t xml:space="preserve">higher </w:t>
      </w:r>
      <w:r w:rsidR="00E952A7" w:rsidRPr="005639D9">
        <w:rPr>
          <w:rFonts w:cs="Times New Roman"/>
          <w:sz w:val="20"/>
          <w:szCs w:val="20"/>
        </w:rPr>
        <w:t>absolute</w:t>
      </w:r>
      <w:r w:rsidR="00E12371" w:rsidRPr="005639D9">
        <w:rPr>
          <w:rFonts w:cs="Times New Roman"/>
          <w:sz w:val="20"/>
          <w:szCs w:val="20"/>
        </w:rPr>
        <w:t xml:space="preserve"> left ventricular </w:t>
      </w:r>
      <w:r w:rsidR="00E952A7" w:rsidRPr="005639D9">
        <w:rPr>
          <w:rFonts w:cs="Times New Roman"/>
          <w:sz w:val="20"/>
          <w:szCs w:val="20"/>
        </w:rPr>
        <w:t xml:space="preserve">(LV) </w:t>
      </w:r>
      <w:r w:rsidR="00E12371" w:rsidRPr="005639D9">
        <w:rPr>
          <w:rFonts w:cs="Times New Roman"/>
          <w:sz w:val="20"/>
          <w:szCs w:val="20"/>
        </w:rPr>
        <w:t xml:space="preserve">mass </w:t>
      </w:r>
      <w:r w:rsidR="00E952A7" w:rsidRPr="005639D9">
        <w:rPr>
          <w:rFonts w:cs="Times New Roman"/>
          <w:sz w:val="20"/>
          <w:szCs w:val="20"/>
        </w:rPr>
        <w:t>(</w:t>
      </w:r>
      <w:r w:rsidR="00E171A9" w:rsidRPr="005639D9">
        <w:rPr>
          <w:rFonts w:cs="Times New Roman"/>
          <w:sz w:val="20"/>
          <w:szCs w:val="20"/>
        </w:rPr>
        <w:t>220±45 g</w:t>
      </w:r>
      <w:r w:rsidR="00E952A7" w:rsidRPr="005639D9">
        <w:rPr>
          <w:rFonts w:cs="Times New Roman"/>
          <w:sz w:val="20"/>
          <w:szCs w:val="20"/>
        </w:rPr>
        <w:t xml:space="preserve">) </w:t>
      </w:r>
      <w:r w:rsidR="00E12371" w:rsidRPr="005639D9">
        <w:rPr>
          <w:rFonts w:cs="Times New Roman"/>
          <w:sz w:val="20"/>
          <w:szCs w:val="20"/>
        </w:rPr>
        <w:t xml:space="preserve">compared to </w:t>
      </w:r>
      <w:r w:rsidR="001C063A" w:rsidRPr="005639D9">
        <w:rPr>
          <w:rFonts w:cs="Times New Roman"/>
          <w:sz w:val="20"/>
          <w:szCs w:val="20"/>
        </w:rPr>
        <w:t>N</w:t>
      </w:r>
      <w:r w:rsidR="00E12371" w:rsidRPr="005639D9">
        <w:rPr>
          <w:rFonts w:cs="Times New Roman"/>
          <w:sz w:val="20"/>
          <w:szCs w:val="20"/>
        </w:rPr>
        <w:t xml:space="preserve">AS </w:t>
      </w:r>
      <w:r w:rsidR="001C063A" w:rsidRPr="005639D9">
        <w:rPr>
          <w:rFonts w:cs="Times New Roman"/>
          <w:sz w:val="20"/>
          <w:szCs w:val="20"/>
        </w:rPr>
        <w:t>(</w:t>
      </w:r>
      <w:r w:rsidR="00E171A9" w:rsidRPr="005639D9">
        <w:rPr>
          <w:rFonts w:cs="Times New Roman"/>
          <w:sz w:val="20"/>
          <w:szCs w:val="20"/>
        </w:rPr>
        <w:t>163±27 g</w:t>
      </w:r>
      <w:r w:rsidR="00E952A7" w:rsidRPr="005639D9">
        <w:rPr>
          <w:rFonts w:cs="Times New Roman"/>
          <w:sz w:val="20"/>
          <w:szCs w:val="20"/>
        </w:rPr>
        <w:t xml:space="preserve">; p&lt;0.05) but this difference was </w:t>
      </w:r>
      <w:r w:rsidR="001C063A" w:rsidRPr="005639D9">
        <w:rPr>
          <w:rFonts w:cs="Times New Roman"/>
          <w:sz w:val="20"/>
          <w:szCs w:val="20"/>
        </w:rPr>
        <w:t>removed</w:t>
      </w:r>
      <w:r w:rsidR="00F82BDA" w:rsidRPr="005639D9">
        <w:rPr>
          <w:rFonts w:cs="Times New Roman"/>
          <w:sz w:val="20"/>
          <w:szCs w:val="20"/>
        </w:rPr>
        <w:t xml:space="preserve"> </w:t>
      </w:r>
      <w:r w:rsidR="00E952A7" w:rsidRPr="005639D9">
        <w:rPr>
          <w:rFonts w:cs="Times New Roman"/>
          <w:sz w:val="20"/>
          <w:szCs w:val="20"/>
        </w:rPr>
        <w:t xml:space="preserve">when </w:t>
      </w:r>
      <w:r w:rsidR="00F82BDA" w:rsidRPr="005639D9">
        <w:rPr>
          <w:rFonts w:cs="Times New Roman"/>
          <w:sz w:val="20"/>
          <w:szCs w:val="20"/>
        </w:rPr>
        <w:t>indexed to</w:t>
      </w:r>
      <w:r w:rsidR="00E952A7" w:rsidRPr="005639D9">
        <w:rPr>
          <w:rFonts w:cs="Times New Roman"/>
          <w:sz w:val="20"/>
          <w:szCs w:val="20"/>
        </w:rPr>
        <w:t xml:space="preserve"> fat free mass</w:t>
      </w:r>
      <w:r w:rsidR="00E12371" w:rsidRPr="005639D9">
        <w:rPr>
          <w:rFonts w:cs="Times New Roman"/>
          <w:sz w:val="20"/>
          <w:szCs w:val="20"/>
        </w:rPr>
        <w:t xml:space="preserve">. </w:t>
      </w:r>
      <w:r w:rsidR="00E952A7" w:rsidRPr="005639D9">
        <w:rPr>
          <w:rFonts w:cs="Times New Roman"/>
          <w:sz w:val="20"/>
          <w:szCs w:val="20"/>
        </w:rPr>
        <w:t>A</w:t>
      </w:r>
      <w:r w:rsidR="00E12371" w:rsidRPr="005639D9">
        <w:rPr>
          <w:rFonts w:cs="Times New Roman"/>
          <w:sz w:val="20"/>
          <w:szCs w:val="20"/>
        </w:rPr>
        <w:t xml:space="preserve">S </w:t>
      </w:r>
      <w:r w:rsidR="00E952A7" w:rsidRPr="005639D9">
        <w:rPr>
          <w:rFonts w:cs="Times New Roman"/>
          <w:sz w:val="20"/>
          <w:szCs w:val="20"/>
        </w:rPr>
        <w:t xml:space="preserve">had a </w:t>
      </w:r>
      <w:r w:rsidR="00E12371" w:rsidRPr="005639D9">
        <w:rPr>
          <w:rFonts w:cs="Times New Roman"/>
          <w:sz w:val="20"/>
          <w:szCs w:val="20"/>
        </w:rPr>
        <w:t xml:space="preserve">reduced right ventricular </w:t>
      </w:r>
      <w:r w:rsidR="00E952A7" w:rsidRPr="005639D9">
        <w:rPr>
          <w:rFonts w:cs="Times New Roman"/>
          <w:sz w:val="20"/>
          <w:szCs w:val="20"/>
        </w:rPr>
        <w:t xml:space="preserve">(RV) </w:t>
      </w:r>
      <w:r w:rsidR="00E12371" w:rsidRPr="005639D9">
        <w:rPr>
          <w:rFonts w:cs="Times New Roman"/>
          <w:sz w:val="20"/>
          <w:szCs w:val="20"/>
        </w:rPr>
        <w:t xml:space="preserve">ejection fraction </w:t>
      </w:r>
      <w:r w:rsidR="00E952A7" w:rsidRPr="005639D9">
        <w:rPr>
          <w:rFonts w:cs="Times New Roman"/>
          <w:sz w:val="20"/>
          <w:szCs w:val="20"/>
        </w:rPr>
        <w:t>(</w:t>
      </w:r>
      <w:r w:rsidR="00E171A9" w:rsidRPr="005639D9">
        <w:rPr>
          <w:rFonts w:cs="Times New Roman"/>
          <w:sz w:val="20"/>
          <w:szCs w:val="20"/>
        </w:rPr>
        <w:t>AS:</w:t>
      </w:r>
      <w:r w:rsidR="001C063A" w:rsidRPr="005639D9">
        <w:rPr>
          <w:rFonts w:cs="Times New Roman"/>
          <w:sz w:val="20"/>
          <w:szCs w:val="20"/>
        </w:rPr>
        <w:t xml:space="preserve"> </w:t>
      </w:r>
      <w:r w:rsidR="00E171A9" w:rsidRPr="005639D9">
        <w:rPr>
          <w:rFonts w:cs="Times New Roman"/>
          <w:sz w:val="20"/>
          <w:szCs w:val="20"/>
        </w:rPr>
        <w:t>51±4% vs. NAS:</w:t>
      </w:r>
      <w:r w:rsidR="001C063A" w:rsidRPr="005639D9">
        <w:rPr>
          <w:rFonts w:cs="Times New Roman"/>
          <w:sz w:val="20"/>
          <w:szCs w:val="20"/>
        </w:rPr>
        <w:t xml:space="preserve"> </w:t>
      </w:r>
      <w:r w:rsidR="00E171A9" w:rsidRPr="005639D9">
        <w:rPr>
          <w:rFonts w:cs="Times New Roman"/>
          <w:sz w:val="20"/>
          <w:szCs w:val="20"/>
        </w:rPr>
        <w:t xml:space="preserve">59±5%; </w:t>
      </w:r>
      <w:r w:rsidR="00E952A7" w:rsidRPr="005639D9">
        <w:rPr>
          <w:rFonts w:cs="Times New Roman"/>
          <w:sz w:val="20"/>
          <w:szCs w:val="20"/>
        </w:rPr>
        <w:t xml:space="preserve">p&lt;0.05) </w:t>
      </w:r>
      <w:r w:rsidR="00295E5E" w:rsidRPr="005639D9">
        <w:rPr>
          <w:rFonts w:cs="Times New Roman"/>
          <w:sz w:val="20"/>
          <w:szCs w:val="20"/>
        </w:rPr>
        <w:t>and a</w:t>
      </w:r>
      <w:r w:rsidR="00E12371" w:rsidRPr="005639D9">
        <w:rPr>
          <w:rFonts w:cs="Times New Roman"/>
          <w:sz w:val="20"/>
          <w:szCs w:val="20"/>
        </w:rPr>
        <w:t xml:space="preserve"> significantly lower </w:t>
      </w:r>
      <w:r w:rsidR="005E2047" w:rsidRPr="005639D9">
        <w:rPr>
          <w:rFonts w:cs="Times New Roman"/>
          <w:sz w:val="20"/>
          <w:szCs w:val="20"/>
        </w:rPr>
        <w:t xml:space="preserve">left ventricular </w:t>
      </w:r>
      <w:r w:rsidR="004C2EB3" w:rsidRPr="005639D9">
        <w:rPr>
          <w:rFonts w:cs="Times New Roman"/>
          <w:sz w:val="20"/>
          <w:szCs w:val="20"/>
        </w:rPr>
        <w:t>E</w:t>
      </w:r>
      <w:proofErr w:type="gramStart"/>
      <w:r w:rsidR="004C2EB3" w:rsidRPr="005639D9">
        <w:rPr>
          <w:rFonts w:cs="Times New Roman"/>
          <w:sz w:val="20"/>
          <w:szCs w:val="20"/>
        </w:rPr>
        <w:t>:A</w:t>
      </w:r>
      <w:proofErr w:type="gramEnd"/>
      <w:r w:rsidR="00E952A7" w:rsidRPr="005639D9">
        <w:rPr>
          <w:rFonts w:cs="Times New Roman"/>
          <w:sz w:val="20"/>
          <w:szCs w:val="20"/>
        </w:rPr>
        <w:t xml:space="preserve"> myocardial tissue velocity ratio (</w:t>
      </w:r>
      <w:r w:rsidR="00E171A9" w:rsidRPr="005639D9">
        <w:rPr>
          <w:rFonts w:cs="Times New Roman"/>
          <w:sz w:val="20"/>
          <w:szCs w:val="20"/>
        </w:rPr>
        <w:t>AS:</w:t>
      </w:r>
      <w:r w:rsidR="001C063A" w:rsidRPr="005639D9">
        <w:rPr>
          <w:rFonts w:cs="Times New Roman"/>
          <w:sz w:val="20"/>
          <w:szCs w:val="20"/>
        </w:rPr>
        <w:t xml:space="preserve"> </w:t>
      </w:r>
      <w:r w:rsidR="00557662" w:rsidRPr="005639D9">
        <w:rPr>
          <w:rFonts w:cs="Times New Roman"/>
          <w:sz w:val="20"/>
          <w:szCs w:val="20"/>
        </w:rPr>
        <w:t>0.99[0.54]</w:t>
      </w:r>
      <w:r w:rsidR="00E171A9" w:rsidRPr="005639D9">
        <w:rPr>
          <w:rFonts w:cs="Times New Roman"/>
          <w:sz w:val="20"/>
          <w:szCs w:val="20"/>
        </w:rPr>
        <w:t xml:space="preserve"> vs. NAS:</w:t>
      </w:r>
      <w:r w:rsidR="001C063A" w:rsidRPr="005639D9">
        <w:rPr>
          <w:rFonts w:cs="Times New Roman"/>
          <w:sz w:val="20"/>
          <w:szCs w:val="20"/>
        </w:rPr>
        <w:t xml:space="preserve"> </w:t>
      </w:r>
      <w:r w:rsidR="00E171A9" w:rsidRPr="005639D9">
        <w:rPr>
          <w:rFonts w:cs="Times New Roman"/>
          <w:sz w:val="20"/>
          <w:szCs w:val="20"/>
        </w:rPr>
        <w:t>1.78</w:t>
      </w:r>
      <w:r w:rsidR="00557662" w:rsidRPr="005639D9">
        <w:rPr>
          <w:rFonts w:cs="Times New Roman"/>
          <w:sz w:val="20"/>
          <w:szCs w:val="20"/>
        </w:rPr>
        <w:t>[0.46]</w:t>
      </w:r>
      <w:r w:rsidR="00E952A7" w:rsidRPr="005639D9">
        <w:rPr>
          <w:rFonts w:cs="Times New Roman"/>
          <w:sz w:val="20"/>
          <w:szCs w:val="20"/>
        </w:rPr>
        <w:t xml:space="preserve"> p&lt;0.05) </w:t>
      </w:r>
      <w:r w:rsidR="00E12371" w:rsidRPr="005639D9">
        <w:rPr>
          <w:rFonts w:cs="Times New Roman"/>
          <w:sz w:val="20"/>
          <w:szCs w:val="20"/>
        </w:rPr>
        <w:t xml:space="preserve">predominantly due to </w:t>
      </w:r>
      <w:r w:rsidR="0031567F">
        <w:rPr>
          <w:rFonts w:cs="Times New Roman"/>
          <w:sz w:val="20"/>
          <w:szCs w:val="20"/>
        </w:rPr>
        <w:t>greater</w:t>
      </w:r>
      <w:r w:rsidR="00E952A7" w:rsidRPr="005639D9">
        <w:rPr>
          <w:rFonts w:cs="Times New Roman"/>
          <w:sz w:val="20"/>
          <w:szCs w:val="20"/>
        </w:rPr>
        <w:t xml:space="preserve"> tissue velocities with atrial contraction</w:t>
      </w:r>
      <w:r w:rsidR="00E12371" w:rsidRPr="005639D9">
        <w:rPr>
          <w:rFonts w:cs="Times New Roman"/>
          <w:sz w:val="20"/>
          <w:szCs w:val="20"/>
        </w:rPr>
        <w:t xml:space="preserve">. Peak </w:t>
      </w:r>
      <w:r w:rsidR="00E952A7" w:rsidRPr="005639D9">
        <w:rPr>
          <w:rFonts w:cs="Times New Roman"/>
          <w:sz w:val="20"/>
          <w:szCs w:val="20"/>
        </w:rPr>
        <w:t xml:space="preserve">LV </w:t>
      </w:r>
      <w:r w:rsidR="00E12371" w:rsidRPr="005639D9">
        <w:rPr>
          <w:rFonts w:cs="Times New Roman"/>
          <w:sz w:val="20"/>
          <w:szCs w:val="20"/>
        </w:rPr>
        <w:t xml:space="preserve">longitudinal strain </w:t>
      </w:r>
      <w:r w:rsidR="00FA459C" w:rsidRPr="005639D9">
        <w:rPr>
          <w:rFonts w:cs="Times New Roman"/>
          <w:sz w:val="20"/>
          <w:szCs w:val="20"/>
        </w:rPr>
        <w:t>was lower</w:t>
      </w:r>
      <w:r w:rsidR="00E952A7" w:rsidRPr="005639D9">
        <w:rPr>
          <w:rFonts w:cs="Times New Roman"/>
          <w:sz w:val="20"/>
          <w:szCs w:val="20"/>
        </w:rPr>
        <w:t xml:space="preserve"> in AS users (</w:t>
      </w:r>
      <w:r w:rsidR="00E171A9" w:rsidRPr="005639D9">
        <w:rPr>
          <w:rFonts w:cs="Times New Roman"/>
          <w:sz w:val="20"/>
          <w:szCs w:val="20"/>
        </w:rPr>
        <w:t>AS:-14.2±2.7% vs. NAS:-16.6±1.9%</w:t>
      </w:r>
      <w:r w:rsidR="00E952A7" w:rsidRPr="005639D9">
        <w:rPr>
          <w:rFonts w:cs="Times New Roman"/>
          <w:sz w:val="20"/>
          <w:szCs w:val="20"/>
        </w:rPr>
        <w:t>; p&lt;0.05).</w:t>
      </w:r>
      <w:r w:rsidR="00E12371" w:rsidRPr="005639D9">
        <w:rPr>
          <w:rFonts w:cs="Times New Roman"/>
          <w:sz w:val="20"/>
          <w:szCs w:val="20"/>
        </w:rPr>
        <w:t xml:space="preserve"> </w:t>
      </w:r>
      <w:r w:rsidR="00FA459C" w:rsidRPr="005639D9">
        <w:rPr>
          <w:rFonts w:cs="Times New Roman"/>
          <w:sz w:val="20"/>
          <w:szCs w:val="20"/>
        </w:rPr>
        <w:t xml:space="preserve"> There was no evidence of </w:t>
      </w:r>
      <w:r w:rsidR="001C063A" w:rsidRPr="005639D9">
        <w:rPr>
          <w:rFonts w:cs="Times New Roman"/>
          <w:sz w:val="20"/>
          <w:szCs w:val="20"/>
        </w:rPr>
        <w:t xml:space="preserve">focal </w:t>
      </w:r>
      <w:r w:rsidR="00FA459C" w:rsidRPr="005639D9">
        <w:rPr>
          <w:rFonts w:cs="Times New Roman"/>
          <w:sz w:val="20"/>
          <w:szCs w:val="20"/>
        </w:rPr>
        <w:t xml:space="preserve">fibrosis in any </w:t>
      </w:r>
      <w:r w:rsidR="00E952A7" w:rsidRPr="005639D9">
        <w:rPr>
          <w:rFonts w:cs="Times New Roman"/>
          <w:sz w:val="20"/>
          <w:szCs w:val="20"/>
        </w:rPr>
        <w:t>participant</w:t>
      </w:r>
      <w:r w:rsidR="00FA459C" w:rsidRPr="005639D9">
        <w:rPr>
          <w:rFonts w:cs="Times New Roman"/>
          <w:sz w:val="20"/>
          <w:szCs w:val="20"/>
        </w:rPr>
        <w:t>.</w:t>
      </w:r>
      <w:r w:rsidR="00E12371" w:rsidRPr="005639D9">
        <w:rPr>
          <w:rFonts w:cs="Times New Roman"/>
          <w:sz w:val="20"/>
          <w:szCs w:val="20"/>
        </w:rPr>
        <w:t xml:space="preserve"> </w:t>
      </w:r>
      <w:r w:rsidR="00E171A9" w:rsidRPr="005639D9">
        <w:rPr>
          <w:rFonts w:cs="Times New Roman"/>
          <w:sz w:val="20"/>
          <w:szCs w:val="20"/>
        </w:rPr>
        <w:t xml:space="preserve"> </w:t>
      </w:r>
      <w:r w:rsidR="004204A9" w:rsidRPr="005639D9">
        <w:rPr>
          <w:rFonts w:cs="Times New Roman"/>
          <w:b/>
          <w:sz w:val="20"/>
          <w:szCs w:val="20"/>
        </w:rPr>
        <w:t>Conclusion</w:t>
      </w:r>
      <w:r>
        <w:rPr>
          <w:rFonts w:cs="Times New Roman"/>
          <w:b/>
          <w:sz w:val="20"/>
          <w:szCs w:val="20"/>
        </w:rPr>
        <w:t>s</w:t>
      </w:r>
      <w:r w:rsidR="00CF5A77" w:rsidRPr="005639D9">
        <w:rPr>
          <w:rFonts w:cs="Times New Roman"/>
          <w:b/>
          <w:sz w:val="20"/>
          <w:szCs w:val="20"/>
        </w:rPr>
        <w:t>:</w:t>
      </w:r>
      <w:r w:rsidR="00E12371" w:rsidRPr="005639D9">
        <w:rPr>
          <w:rFonts w:cs="Times New Roman"/>
          <w:b/>
          <w:sz w:val="20"/>
          <w:szCs w:val="20"/>
        </w:rPr>
        <w:t xml:space="preserve"> </w:t>
      </w:r>
      <w:r w:rsidR="00D22BC6" w:rsidRPr="005639D9">
        <w:rPr>
          <w:rFonts w:cs="Times New Roman"/>
          <w:sz w:val="20"/>
          <w:szCs w:val="20"/>
        </w:rPr>
        <w:t xml:space="preserve">AS use </w:t>
      </w:r>
      <w:r w:rsidR="00E952A7" w:rsidRPr="005639D9">
        <w:rPr>
          <w:rFonts w:cs="Times New Roman"/>
          <w:sz w:val="20"/>
          <w:szCs w:val="20"/>
        </w:rPr>
        <w:t>was</w:t>
      </w:r>
      <w:r w:rsidR="00D22BC6" w:rsidRPr="005639D9">
        <w:rPr>
          <w:rFonts w:cs="Times New Roman"/>
          <w:sz w:val="20"/>
          <w:szCs w:val="20"/>
        </w:rPr>
        <w:t xml:space="preserve"> associated with</w:t>
      </w:r>
      <w:r w:rsidR="00E12371" w:rsidRPr="005639D9">
        <w:rPr>
          <w:rFonts w:cs="Times New Roman"/>
          <w:sz w:val="20"/>
          <w:szCs w:val="20"/>
        </w:rPr>
        <w:t xml:space="preserve"> significant </w:t>
      </w:r>
      <w:r w:rsidR="00E952A7" w:rsidRPr="005639D9">
        <w:rPr>
          <w:rFonts w:cs="Times New Roman"/>
          <w:sz w:val="20"/>
          <w:szCs w:val="20"/>
        </w:rPr>
        <w:t>LV</w:t>
      </w:r>
      <w:r w:rsidR="005E2047" w:rsidRPr="005639D9">
        <w:rPr>
          <w:rFonts w:cs="Times New Roman"/>
          <w:sz w:val="20"/>
          <w:szCs w:val="20"/>
        </w:rPr>
        <w:t xml:space="preserve"> </w:t>
      </w:r>
      <w:r w:rsidR="00D22BC6" w:rsidRPr="005639D9">
        <w:rPr>
          <w:rFonts w:cs="Times New Roman"/>
          <w:sz w:val="20"/>
          <w:szCs w:val="20"/>
        </w:rPr>
        <w:t>hypertrophy</w:t>
      </w:r>
      <w:r w:rsidR="00E952A7" w:rsidRPr="005639D9">
        <w:rPr>
          <w:rFonts w:cs="Times New Roman"/>
          <w:sz w:val="20"/>
          <w:szCs w:val="20"/>
        </w:rPr>
        <w:t>, albeit in line with</w:t>
      </w:r>
      <w:r w:rsidR="0031567F">
        <w:rPr>
          <w:rFonts w:cs="Times New Roman"/>
          <w:sz w:val="20"/>
          <w:szCs w:val="20"/>
        </w:rPr>
        <w:t xml:space="preserve"> greater</w:t>
      </w:r>
      <w:r w:rsidR="00E952A7" w:rsidRPr="005639D9">
        <w:rPr>
          <w:rFonts w:cs="Times New Roman"/>
          <w:sz w:val="20"/>
          <w:szCs w:val="20"/>
        </w:rPr>
        <w:t xml:space="preserve"> fat free mass,</w:t>
      </w:r>
      <w:r w:rsidR="005E2047" w:rsidRPr="005639D9">
        <w:rPr>
          <w:rFonts w:cs="Times New Roman"/>
          <w:sz w:val="20"/>
          <w:szCs w:val="20"/>
        </w:rPr>
        <w:t xml:space="preserve"> </w:t>
      </w:r>
      <w:r w:rsidR="00E952A7" w:rsidRPr="005639D9">
        <w:rPr>
          <w:rFonts w:cs="Times New Roman"/>
          <w:sz w:val="20"/>
          <w:szCs w:val="20"/>
        </w:rPr>
        <w:t>reduced LV strain</w:t>
      </w:r>
      <w:r w:rsidR="00F82BDA" w:rsidRPr="005639D9">
        <w:rPr>
          <w:rFonts w:cs="Times New Roman"/>
          <w:sz w:val="20"/>
          <w:szCs w:val="20"/>
        </w:rPr>
        <w:t>,</w:t>
      </w:r>
      <w:r w:rsidR="00E952A7" w:rsidRPr="005639D9">
        <w:rPr>
          <w:rFonts w:cs="Times New Roman"/>
          <w:sz w:val="20"/>
          <w:szCs w:val="20"/>
        </w:rPr>
        <w:t xml:space="preserve"> diastolic function</w:t>
      </w:r>
      <w:r w:rsidR="00F82BDA" w:rsidRPr="005639D9">
        <w:rPr>
          <w:rFonts w:cs="Times New Roman"/>
          <w:sz w:val="20"/>
          <w:szCs w:val="20"/>
        </w:rPr>
        <w:t>,</w:t>
      </w:r>
      <w:r w:rsidR="00E952A7" w:rsidRPr="005639D9">
        <w:rPr>
          <w:rFonts w:cs="Times New Roman"/>
          <w:sz w:val="20"/>
          <w:szCs w:val="20"/>
        </w:rPr>
        <w:t xml:space="preserve"> </w:t>
      </w:r>
      <w:r w:rsidR="00F82BDA" w:rsidRPr="005639D9">
        <w:rPr>
          <w:rFonts w:cs="Times New Roman"/>
          <w:sz w:val="20"/>
          <w:szCs w:val="20"/>
        </w:rPr>
        <w:t>and</w:t>
      </w:r>
      <w:r w:rsidR="00E952A7" w:rsidRPr="005639D9">
        <w:rPr>
          <w:rFonts w:cs="Times New Roman"/>
          <w:sz w:val="20"/>
          <w:szCs w:val="20"/>
        </w:rPr>
        <w:t xml:space="preserve"> reduced RV ejection fraction</w:t>
      </w:r>
      <w:r w:rsidR="001C063A" w:rsidRPr="005639D9">
        <w:rPr>
          <w:rFonts w:cs="Times New Roman"/>
          <w:sz w:val="20"/>
          <w:szCs w:val="20"/>
        </w:rPr>
        <w:t xml:space="preserve"> in male bodybuilders</w:t>
      </w:r>
      <w:r w:rsidR="00E952A7" w:rsidRPr="005639D9">
        <w:rPr>
          <w:rFonts w:cs="Times New Roman"/>
          <w:sz w:val="20"/>
          <w:szCs w:val="20"/>
        </w:rPr>
        <w:t xml:space="preserve">.  </w:t>
      </w:r>
      <w:r w:rsidR="001C063A" w:rsidRPr="005639D9">
        <w:rPr>
          <w:rFonts w:cs="Times New Roman"/>
          <w:sz w:val="20"/>
          <w:szCs w:val="20"/>
        </w:rPr>
        <w:t>There was, however, no evidence of focal</w:t>
      </w:r>
      <w:r w:rsidR="00E952A7" w:rsidRPr="005639D9">
        <w:rPr>
          <w:rFonts w:cs="Times New Roman"/>
          <w:sz w:val="20"/>
          <w:szCs w:val="20"/>
        </w:rPr>
        <w:t xml:space="preserve"> fibrosis in </w:t>
      </w:r>
      <w:r w:rsidR="001C063A" w:rsidRPr="005639D9">
        <w:rPr>
          <w:rFonts w:cs="Times New Roman"/>
          <w:sz w:val="20"/>
          <w:szCs w:val="20"/>
        </w:rPr>
        <w:t xml:space="preserve">any </w:t>
      </w:r>
      <w:r w:rsidR="00E952A7" w:rsidRPr="005639D9">
        <w:rPr>
          <w:rFonts w:cs="Times New Roman"/>
          <w:sz w:val="20"/>
          <w:szCs w:val="20"/>
        </w:rPr>
        <w:t>AS user</w:t>
      </w:r>
      <w:r w:rsidR="00D22BC6" w:rsidRPr="005639D9">
        <w:rPr>
          <w:rFonts w:cs="Times New Roman"/>
          <w:sz w:val="20"/>
          <w:szCs w:val="20"/>
        </w:rPr>
        <w:t>.</w:t>
      </w:r>
    </w:p>
    <w:p w:rsidR="00166178" w:rsidRPr="005639D9" w:rsidRDefault="00166178" w:rsidP="00166178">
      <w:pPr>
        <w:jc w:val="center"/>
        <w:rPr>
          <w:rFonts w:cs="Times New Roman"/>
          <w:b/>
          <w:sz w:val="20"/>
          <w:szCs w:val="20"/>
        </w:rPr>
      </w:pPr>
      <w:r w:rsidRPr="005639D9">
        <w:rPr>
          <w:rFonts w:cs="Times New Roman"/>
          <w:b/>
          <w:sz w:val="20"/>
          <w:szCs w:val="20"/>
        </w:rPr>
        <w:t>Key Words: Left Ventricular Hypertrophy, Fibrosis, Echocardiography, Diastolic Function</w:t>
      </w:r>
    </w:p>
    <w:p w:rsidR="00FA459C" w:rsidRPr="005639D9" w:rsidRDefault="00FA459C">
      <w:pPr>
        <w:rPr>
          <w:rFonts w:cs="Times New Roman"/>
          <w:b/>
          <w:sz w:val="20"/>
          <w:szCs w:val="20"/>
        </w:rPr>
      </w:pPr>
    </w:p>
    <w:p w:rsidR="00166178" w:rsidRPr="005639D9" w:rsidRDefault="00166178" w:rsidP="006500B2">
      <w:pPr>
        <w:rPr>
          <w:rFonts w:cs="Times New Roman"/>
          <w:b/>
          <w:sz w:val="20"/>
          <w:szCs w:val="20"/>
        </w:rPr>
      </w:pPr>
    </w:p>
    <w:p w:rsidR="00166178" w:rsidRPr="005639D9" w:rsidRDefault="00166178" w:rsidP="006500B2">
      <w:pPr>
        <w:rPr>
          <w:rFonts w:cs="Times New Roman"/>
          <w:b/>
          <w:sz w:val="20"/>
          <w:szCs w:val="20"/>
        </w:rPr>
      </w:pPr>
    </w:p>
    <w:p w:rsidR="00166178" w:rsidRPr="005639D9" w:rsidRDefault="00166178" w:rsidP="006500B2">
      <w:pPr>
        <w:rPr>
          <w:rFonts w:cs="Times New Roman"/>
          <w:b/>
          <w:sz w:val="20"/>
          <w:szCs w:val="20"/>
        </w:rPr>
      </w:pPr>
    </w:p>
    <w:p w:rsidR="00D54EA8" w:rsidRPr="005639D9" w:rsidRDefault="00D54EA8" w:rsidP="006500B2">
      <w:pPr>
        <w:rPr>
          <w:rFonts w:cs="Times New Roman"/>
          <w:sz w:val="20"/>
          <w:szCs w:val="20"/>
        </w:rPr>
      </w:pPr>
    </w:p>
    <w:p w:rsidR="00D54EA8" w:rsidRPr="005639D9" w:rsidRDefault="00D54EA8" w:rsidP="006500B2">
      <w:pPr>
        <w:rPr>
          <w:rFonts w:cs="Times New Roman"/>
          <w:sz w:val="20"/>
          <w:szCs w:val="20"/>
        </w:rPr>
      </w:pPr>
    </w:p>
    <w:p w:rsidR="00D54EA8" w:rsidRPr="005639D9" w:rsidRDefault="00D54EA8" w:rsidP="006500B2">
      <w:pPr>
        <w:rPr>
          <w:rFonts w:cs="Times New Roman"/>
          <w:b/>
          <w:sz w:val="20"/>
          <w:szCs w:val="20"/>
        </w:rPr>
      </w:pPr>
    </w:p>
    <w:p w:rsidR="007500BC" w:rsidRPr="005639D9" w:rsidRDefault="007500BC">
      <w:pPr>
        <w:rPr>
          <w:rFonts w:cs="Times New Roman"/>
          <w:sz w:val="20"/>
          <w:szCs w:val="20"/>
        </w:rPr>
      </w:pPr>
      <w:r w:rsidRPr="005639D9">
        <w:rPr>
          <w:rFonts w:cs="Times New Roman"/>
          <w:sz w:val="20"/>
          <w:szCs w:val="20"/>
        </w:rPr>
        <w:br w:type="page"/>
      </w:r>
    </w:p>
    <w:p w:rsidR="00C5685E" w:rsidRPr="0016532F" w:rsidRDefault="004204A9" w:rsidP="00476743">
      <w:pPr>
        <w:spacing w:before="100" w:beforeAutospacing="1" w:after="100" w:afterAutospacing="1"/>
        <w:rPr>
          <w:rFonts w:cs="Times New Roman"/>
          <w:b/>
          <w:sz w:val="20"/>
          <w:szCs w:val="20"/>
        </w:rPr>
      </w:pPr>
      <w:r w:rsidRPr="0016532F">
        <w:rPr>
          <w:rFonts w:cs="Times New Roman"/>
          <w:b/>
          <w:sz w:val="20"/>
          <w:szCs w:val="20"/>
        </w:rPr>
        <w:lastRenderedPageBreak/>
        <w:t>Introduction</w:t>
      </w:r>
    </w:p>
    <w:p w:rsidR="00E171A9" w:rsidRPr="0016532F" w:rsidRDefault="007500BC" w:rsidP="00476743">
      <w:pPr>
        <w:spacing w:before="100" w:beforeAutospacing="1" w:after="100" w:afterAutospacing="1" w:line="480" w:lineRule="auto"/>
        <w:jc w:val="both"/>
        <w:rPr>
          <w:rFonts w:cs="Times New Roman"/>
          <w:sz w:val="20"/>
          <w:szCs w:val="20"/>
        </w:rPr>
      </w:pPr>
      <w:r w:rsidRPr="0016532F">
        <w:rPr>
          <w:rFonts w:cs="Times New Roman"/>
          <w:bCs/>
          <w:sz w:val="20"/>
          <w:szCs w:val="20"/>
        </w:rPr>
        <w:t xml:space="preserve">The use of </w:t>
      </w:r>
      <w:r w:rsidR="001C063A" w:rsidRPr="0016532F">
        <w:rPr>
          <w:rFonts w:cs="Times New Roman"/>
          <w:bCs/>
          <w:sz w:val="20"/>
          <w:szCs w:val="20"/>
        </w:rPr>
        <w:t>anabolic steroids (</w:t>
      </w:r>
      <w:r w:rsidR="00C821CD" w:rsidRPr="0016532F">
        <w:rPr>
          <w:rFonts w:cs="Times New Roman"/>
          <w:bCs/>
          <w:sz w:val="20"/>
          <w:szCs w:val="20"/>
        </w:rPr>
        <w:t>AS</w:t>
      </w:r>
      <w:r w:rsidR="001C063A" w:rsidRPr="0016532F">
        <w:rPr>
          <w:rFonts w:cs="Times New Roman"/>
          <w:bCs/>
          <w:sz w:val="20"/>
          <w:szCs w:val="20"/>
        </w:rPr>
        <w:t>)</w:t>
      </w:r>
      <w:r w:rsidR="00830244" w:rsidRPr="0016532F">
        <w:rPr>
          <w:rFonts w:cs="Times New Roman"/>
          <w:bCs/>
          <w:sz w:val="20"/>
          <w:szCs w:val="20"/>
        </w:rPr>
        <w:t xml:space="preserve"> has been</w:t>
      </w:r>
      <w:r w:rsidRPr="0016532F">
        <w:rPr>
          <w:rFonts w:cs="Times New Roman"/>
          <w:bCs/>
          <w:sz w:val="20"/>
          <w:szCs w:val="20"/>
        </w:rPr>
        <w:t xml:space="preserve"> associated with significant </w:t>
      </w:r>
      <w:r w:rsidR="00A80D53" w:rsidRPr="0016532F">
        <w:rPr>
          <w:rFonts w:cs="Times New Roman"/>
          <w:bCs/>
          <w:sz w:val="20"/>
          <w:szCs w:val="20"/>
        </w:rPr>
        <w:t xml:space="preserve">adverse </w:t>
      </w:r>
      <w:r w:rsidRPr="0016532F">
        <w:rPr>
          <w:rFonts w:cs="Times New Roman"/>
          <w:bCs/>
          <w:sz w:val="20"/>
          <w:szCs w:val="20"/>
        </w:rPr>
        <w:t xml:space="preserve">cardiac events including acute myocardial infarction </w:t>
      </w:r>
      <w:r w:rsidR="009018F9" w:rsidRPr="0016532F">
        <w:rPr>
          <w:rFonts w:cs="Times New Roman"/>
          <w:bCs/>
          <w:sz w:val="20"/>
          <w:szCs w:val="20"/>
        </w:rPr>
        <w:fldChar w:fldCharType="begin">
          <w:fldData xml:space="preserve">PEVuZE5vdGU+PENpdGU+PEF1dGhvcj5MdW5naGV0dGk8L0F1dGhvcj48WWVhcj4yMDA5PC9ZZWFy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</w:fldData>
        </w:fldChar>
      </w:r>
      <w:r w:rsidR="00166178" w:rsidRPr="0016532F">
        <w:rPr>
          <w:rFonts w:cs="Times New Roman"/>
          <w:bCs/>
          <w:sz w:val="20"/>
          <w:szCs w:val="20"/>
        </w:rPr>
        <w:instrText xml:space="preserve"> ADDIN EN.CITE </w:instrText>
      </w:r>
      <w:r w:rsidR="009018F9" w:rsidRPr="0016532F">
        <w:rPr>
          <w:rFonts w:cs="Times New Roman"/>
          <w:bCs/>
          <w:sz w:val="20"/>
          <w:szCs w:val="20"/>
        </w:rPr>
        <w:fldChar w:fldCharType="begin">
          <w:fldData xml:space="preserve">PEVuZE5vdGU+PENpdGU+PEF1dGhvcj5MdW5naGV0dGk8L0F1dGhvcj48WWVhcj4yMDA5PC9ZZWFy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</w:fldData>
        </w:fldChar>
      </w:r>
      <w:r w:rsidR="00166178" w:rsidRPr="0016532F">
        <w:rPr>
          <w:rFonts w:cs="Times New Roman"/>
          <w:bCs/>
          <w:sz w:val="20"/>
          <w:szCs w:val="20"/>
        </w:rPr>
        <w:instrText xml:space="preserve"> ADDIN EN.CITE.DATA </w:instrText>
      </w:r>
      <w:r w:rsidR="009018F9" w:rsidRPr="0016532F">
        <w:rPr>
          <w:rFonts w:cs="Times New Roman"/>
          <w:bCs/>
          <w:sz w:val="20"/>
          <w:szCs w:val="20"/>
        </w:rPr>
      </w:r>
      <w:r w:rsidR="009018F9" w:rsidRPr="0016532F">
        <w:rPr>
          <w:rFonts w:cs="Times New Roman"/>
          <w:bCs/>
          <w:sz w:val="20"/>
          <w:szCs w:val="20"/>
        </w:rPr>
        <w:fldChar w:fldCharType="end"/>
      </w:r>
      <w:r w:rsidR="009018F9" w:rsidRPr="0016532F">
        <w:rPr>
          <w:rFonts w:cs="Times New Roman"/>
          <w:bCs/>
          <w:sz w:val="20"/>
          <w:szCs w:val="20"/>
        </w:rPr>
      </w:r>
      <w:r w:rsidR="009018F9" w:rsidRPr="0016532F">
        <w:rPr>
          <w:rFonts w:cs="Times New Roman"/>
          <w:bCs/>
          <w:sz w:val="20"/>
          <w:szCs w:val="20"/>
        </w:rPr>
        <w:fldChar w:fldCharType="separate"/>
      </w:r>
      <w:r w:rsidR="00166178" w:rsidRPr="0016532F">
        <w:rPr>
          <w:rFonts w:cs="Times New Roman"/>
          <w:bCs/>
          <w:noProof/>
          <w:sz w:val="20"/>
          <w:szCs w:val="20"/>
        </w:rPr>
        <w:t>(</w:t>
      </w:r>
      <w:hyperlink w:anchor="_ENREF_16" w:tooltip="Lunghetti, 2009 #1162" w:history="1">
        <w:r w:rsidR="009C5DFF" w:rsidRPr="0016532F">
          <w:rPr>
            <w:rFonts w:cs="Times New Roman"/>
            <w:bCs/>
            <w:noProof/>
            <w:sz w:val="20"/>
            <w:szCs w:val="20"/>
          </w:rPr>
          <w:t>Lunghetti et al. 2009</w:t>
        </w:r>
      </w:hyperlink>
      <w:r w:rsidR="00166178" w:rsidRPr="0016532F">
        <w:rPr>
          <w:rFonts w:cs="Times New Roman"/>
          <w:bCs/>
          <w:noProof/>
          <w:sz w:val="20"/>
          <w:szCs w:val="20"/>
        </w:rPr>
        <w:t xml:space="preserve">; </w:t>
      </w:r>
      <w:hyperlink w:anchor="_ENREF_31" w:tooltip="Wysoczanski, 2008 #1161" w:history="1">
        <w:r w:rsidR="009C5DFF" w:rsidRPr="0016532F">
          <w:rPr>
            <w:rFonts w:cs="Times New Roman"/>
            <w:bCs/>
            <w:noProof/>
            <w:sz w:val="20"/>
            <w:szCs w:val="20"/>
          </w:rPr>
          <w:t>Wysoczanski et al. 2008</w:t>
        </w:r>
      </w:hyperlink>
      <w:r w:rsidR="00166178" w:rsidRPr="0016532F">
        <w:rPr>
          <w:rFonts w:cs="Times New Roman"/>
          <w:bCs/>
          <w:noProof/>
          <w:sz w:val="20"/>
          <w:szCs w:val="20"/>
        </w:rPr>
        <w:t>)</w:t>
      </w:r>
      <w:r w:rsidR="009018F9" w:rsidRPr="0016532F">
        <w:rPr>
          <w:rFonts w:cs="Times New Roman"/>
          <w:bCs/>
          <w:sz w:val="20"/>
          <w:szCs w:val="20"/>
        </w:rPr>
        <w:fldChar w:fldCharType="end"/>
      </w:r>
      <w:r w:rsidRPr="0016532F">
        <w:rPr>
          <w:rFonts w:cs="Times New Roman"/>
          <w:bCs/>
          <w:sz w:val="20"/>
          <w:szCs w:val="20"/>
        </w:rPr>
        <w:t xml:space="preserve"> and sudden cardiac death </w:t>
      </w:r>
      <w:r w:rsidR="009018F9" w:rsidRPr="0016532F">
        <w:rPr>
          <w:rFonts w:cs="Times New Roman"/>
          <w:bCs/>
          <w:sz w:val="20"/>
          <w:szCs w:val="20"/>
        </w:rPr>
        <w:fldChar w:fldCharType="begin">
          <w:fldData xml:space="preserve">PEVuZE5vdGU+PENpdGU+PEF1dGhvcj5MdWtlPC9BdXRob3I+PFllYXI+MTk5MDwvWWVhcj48UmVj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</w:fldData>
        </w:fldChar>
      </w:r>
      <w:r w:rsidR="009C5DFF" w:rsidRPr="0016532F">
        <w:rPr>
          <w:rFonts w:cs="Times New Roman"/>
          <w:bCs/>
          <w:sz w:val="20"/>
          <w:szCs w:val="20"/>
        </w:rPr>
        <w:instrText xml:space="preserve"> ADDIN EN.CITE </w:instrText>
      </w:r>
      <w:r w:rsidR="009C5DFF" w:rsidRPr="0016532F">
        <w:rPr>
          <w:rFonts w:cs="Times New Roman"/>
          <w:bCs/>
          <w:sz w:val="20"/>
          <w:szCs w:val="20"/>
        </w:rPr>
        <w:fldChar w:fldCharType="begin">
          <w:fldData xml:space="preserve">PEVuZE5vdGU+PENpdGU+PEF1dGhvcj5MdWtlPC9BdXRob3I+PFllYXI+MTk5MDwvWWVhcj48UmVj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</w:fldData>
        </w:fldChar>
      </w:r>
      <w:r w:rsidR="009C5DFF" w:rsidRPr="0016532F">
        <w:rPr>
          <w:rFonts w:cs="Times New Roman"/>
          <w:bCs/>
          <w:sz w:val="20"/>
          <w:szCs w:val="20"/>
        </w:rPr>
        <w:instrText xml:space="preserve"> ADDIN EN.CITE.DATA </w:instrText>
      </w:r>
      <w:r w:rsidR="009C5DFF" w:rsidRPr="0016532F">
        <w:rPr>
          <w:rFonts w:cs="Times New Roman"/>
          <w:bCs/>
          <w:sz w:val="20"/>
          <w:szCs w:val="20"/>
        </w:rPr>
      </w:r>
      <w:r w:rsidR="009C5DFF" w:rsidRPr="0016532F">
        <w:rPr>
          <w:rFonts w:cs="Times New Roman"/>
          <w:bCs/>
          <w:sz w:val="20"/>
          <w:szCs w:val="20"/>
        </w:rPr>
        <w:fldChar w:fldCharType="end"/>
      </w:r>
      <w:r w:rsidR="009018F9" w:rsidRPr="0016532F">
        <w:rPr>
          <w:rFonts w:cs="Times New Roman"/>
          <w:bCs/>
          <w:sz w:val="20"/>
          <w:szCs w:val="20"/>
        </w:rPr>
        <w:fldChar w:fldCharType="separate"/>
      </w:r>
      <w:r w:rsidR="009C5DFF" w:rsidRPr="0016532F">
        <w:rPr>
          <w:rFonts w:cs="Times New Roman"/>
          <w:bCs/>
          <w:noProof/>
          <w:sz w:val="20"/>
          <w:szCs w:val="20"/>
        </w:rPr>
        <w:t>(</w:t>
      </w:r>
      <w:hyperlink w:anchor="_ENREF_15" w:tooltip="Luke, 1990 #1163" w:history="1">
        <w:r w:rsidR="009C5DFF" w:rsidRPr="0016532F">
          <w:rPr>
            <w:rFonts w:cs="Times New Roman"/>
            <w:bCs/>
            <w:noProof/>
            <w:sz w:val="20"/>
            <w:szCs w:val="20"/>
          </w:rPr>
          <w:t>Luke et al. 1990</w:t>
        </w:r>
      </w:hyperlink>
      <w:r w:rsidR="009C5DFF" w:rsidRPr="0016532F">
        <w:rPr>
          <w:rFonts w:cs="Times New Roman"/>
          <w:bCs/>
          <w:noProof/>
          <w:sz w:val="20"/>
          <w:szCs w:val="20"/>
        </w:rPr>
        <w:t xml:space="preserve">; </w:t>
      </w:r>
      <w:hyperlink w:anchor="_ENREF_10" w:tooltip="Fineschi, 2007 #113" w:history="1">
        <w:r w:rsidR="009C5DFF" w:rsidRPr="0016532F">
          <w:rPr>
            <w:rFonts w:cs="Times New Roman"/>
            <w:bCs/>
            <w:noProof/>
            <w:sz w:val="20"/>
            <w:szCs w:val="20"/>
          </w:rPr>
          <w:t>Fineschi et al. 2007</w:t>
        </w:r>
      </w:hyperlink>
      <w:r w:rsidR="009C5DFF" w:rsidRPr="0016532F">
        <w:rPr>
          <w:rFonts w:cs="Times New Roman"/>
          <w:bCs/>
          <w:noProof/>
          <w:sz w:val="20"/>
          <w:szCs w:val="20"/>
        </w:rPr>
        <w:t>)</w:t>
      </w:r>
      <w:r w:rsidR="009018F9" w:rsidRPr="0016532F">
        <w:rPr>
          <w:rFonts w:cs="Times New Roman"/>
          <w:bCs/>
          <w:sz w:val="20"/>
          <w:szCs w:val="20"/>
        </w:rPr>
        <w:fldChar w:fldCharType="end"/>
      </w:r>
      <w:r w:rsidR="00830244" w:rsidRPr="0016532F">
        <w:rPr>
          <w:rFonts w:cs="Times New Roman"/>
          <w:bCs/>
          <w:sz w:val="20"/>
          <w:szCs w:val="20"/>
        </w:rPr>
        <w:t xml:space="preserve">. </w:t>
      </w:r>
      <w:r w:rsidR="001C063A" w:rsidRPr="0016532F">
        <w:rPr>
          <w:rFonts w:cs="Times New Roman"/>
          <w:bCs/>
          <w:sz w:val="20"/>
          <w:szCs w:val="20"/>
        </w:rPr>
        <w:t>M</w:t>
      </w:r>
      <w:r w:rsidR="002A4E81" w:rsidRPr="0016532F">
        <w:rPr>
          <w:rFonts w:cs="Times New Roman"/>
          <w:bCs/>
          <w:sz w:val="20"/>
          <w:szCs w:val="20"/>
        </w:rPr>
        <w:t>uch of the association between AS use and cardiovascular events has been garnered from case study reports</w:t>
      </w:r>
      <w:r w:rsidR="001C063A" w:rsidRPr="0016532F">
        <w:rPr>
          <w:rFonts w:cs="Times New Roman"/>
          <w:bCs/>
          <w:sz w:val="20"/>
          <w:szCs w:val="20"/>
        </w:rPr>
        <w:t xml:space="preserve"> and consequently cause and effect </w:t>
      </w:r>
      <w:r w:rsidR="00830244" w:rsidRPr="0016532F">
        <w:rPr>
          <w:rFonts w:cs="Times New Roman"/>
          <w:bCs/>
          <w:sz w:val="20"/>
          <w:szCs w:val="20"/>
        </w:rPr>
        <w:t xml:space="preserve">has yet to be </w:t>
      </w:r>
      <w:r w:rsidR="001C063A" w:rsidRPr="0016532F">
        <w:rPr>
          <w:rFonts w:cs="Times New Roman"/>
          <w:bCs/>
          <w:sz w:val="20"/>
          <w:szCs w:val="20"/>
        </w:rPr>
        <w:t xml:space="preserve">conclusively </w:t>
      </w:r>
      <w:r w:rsidR="00830244" w:rsidRPr="0016532F">
        <w:rPr>
          <w:rFonts w:cs="Times New Roman"/>
          <w:bCs/>
          <w:sz w:val="20"/>
          <w:szCs w:val="20"/>
        </w:rPr>
        <w:t>established</w:t>
      </w:r>
      <w:r w:rsidRPr="0016532F">
        <w:rPr>
          <w:rFonts w:cs="Times New Roman"/>
          <w:bCs/>
          <w:sz w:val="20"/>
          <w:szCs w:val="20"/>
        </w:rPr>
        <w:t xml:space="preserve">. </w:t>
      </w:r>
      <w:r w:rsidR="0087415D" w:rsidRPr="0016532F">
        <w:rPr>
          <w:rFonts w:cs="Times New Roman"/>
          <w:bCs/>
          <w:sz w:val="20"/>
          <w:szCs w:val="20"/>
        </w:rPr>
        <w:t>I</w:t>
      </w:r>
      <w:r w:rsidRPr="0016532F">
        <w:rPr>
          <w:rFonts w:cs="Times New Roman"/>
          <w:bCs/>
          <w:sz w:val="20"/>
          <w:szCs w:val="20"/>
        </w:rPr>
        <w:t>ncreased cardiovascular risk is assumed with the use of AS</w:t>
      </w:r>
      <w:r w:rsidR="0087415D" w:rsidRPr="0016532F">
        <w:rPr>
          <w:rFonts w:cs="Times New Roman"/>
          <w:bCs/>
          <w:sz w:val="20"/>
          <w:szCs w:val="20"/>
        </w:rPr>
        <w:t>,</w:t>
      </w:r>
      <w:r w:rsidRPr="0016532F">
        <w:rPr>
          <w:rFonts w:cs="Times New Roman"/>
          <w:bCs/>
          <w:sz w:val="20"/>
          <w:szCs w:val="20"/>
        </w:rPr>
        <w:t xml:space="preserve"> but</w:t>
      </w:r>
      <w:r w:rsidR="002A4E81" w:rsidRPr="0016532F">
        <w:rPr>
          <w:rFonts w:cs="Times New Roman"/>
          <w:bCs/>
          <w:sz w:val="20"/>
          <w:szCs w:val="20"/>
        </w:rPr>
        <w:t xml:space="preserve"> the</w:t>
      </w:r>
      <w:r w:rsidRPr="0016532F">
        <w:rPr>
          <w:rFonts w:cs="Times New Roman"/>
          <w:bCs/>
          <w:sz w:val="20"/>
          <w:szCs w:val="20"/>
        </w:rPr>
        <w:t xml:space="preserve"> po</w:t>
      </w:r>
      <w:r w:rsidR="009D7225" w:rsidRPr="0016532F">
        <w:rPr>
          <w:rFonts w:cs="Times New Roman"/>
          <w:bCs/>
          <w:sz w:val="20"/>
          <w:szCs w:val="20"/>
        </w:rPr>
        <w:t>tential</w:t>
      </w:r>
      <w:r w:rsidRPr="0016532F">
        <w:rPr>
          <w:rFonts w:cs="Times New Roman"/>
          <w:bCs/>
          <w:sz w:val="20"/>
          <w:szCs w:val="20"/>
        </w:rPr>
        <w:t xml:space="preserve"> mechanism</w:t>
      </w:r>
      <w:r w:rsidR="001C063A" w:rsidRPr="0016532F">
        <w:rPr>
          <w:rFonts w:cs="Times New Roman"/>
          <w:bCs/>
          <w:sz w:val="20"/>
          <w:szCs w:val="20"/>
        </w:rPr>
        <w:t>(</w:t>
      </w:r>
      <w:r w:rsidRPr="0016532F">
        <w:rPr>
          <w:rFonts w:cs="Times New Roman"/>
          <w:bCs/>
          <w:sz w:val="20"/>
          <w:szCs w:val="20"/>
        </w:rPr>
        <w:t>s</w:t>
      </w:r>
      <w:r w:rsidR="001C063A" w:rsidRPr="0016532F">
        <w:rPr>
          <w:rFonts w:cs="Times New Roman"/>
          <w:bCs/>
          <w:sz w:val="20"/>
          <w:szCs w:val="20"/>
        </w:rPr>
        <w:t>)</w:t>
      </w:r>
      <w:r w:rsidRPr="0016532F">
        <w:rPr>
          <w:rFonts w:cs="Times New Roman"/>
          <w:bCs/>
          <w:sz w:val="20"/>
          <w:szCs w:val="20"/>
        </w:rPr>
        <w:t xml:space="preserve"> remain controversial</w:t>
      </w:r>
      <w:r w:rsidR="00936C4F" w:rsidRPr="0016532F">
        <w:rPr>
          <w:rFonts w:cs="Times New Roman"/>
          <w:bCs/>
          <w:sz w:val="20"/>
          <w:szCs w:val="20"/>
        </w:rPr>
        <w:t xml:space="preserve"> </w:t>
      </w:r>
      <w:r w:rsidR="009018F9" w:rsidRPr="0016532F">
        <w:rPr>
          <w:rFonts w:cs="Times New Roman"/>
          <w:bCs/>
          <w:sz w:val="20"/>
          <w:szCs w:val="20"/>
        </w:rPr>
        <w:fldChar w:fldCharType="begin"/>
      </w:r>
      <w:r w:rsidR="00166178" w:rsidRPr="0016532F">
        <w:rPr>
          <w:rFonts w:cs="Times New Roman"/>
          <w:bCs/>
          <w:sz w:val="20"/>
          <w:szCs w:val="20"/>
        </w:rPr>
        <w:instrText xml:space="preserve"> ADDIN EN.CITE &lt;EndNote&gt;&lt;Cite&gt;&lt;Author&gt;Angell&lt;/Author&gt;&lt;Year&gt;2012&lt;/Year&gt;&lt;RecNum&gt;4002&lt;/RecNum&gt;&lt;DisplayText&gt;(Angell et al. 2012a)&lt;/DisplayText&gt;&lt;record&gt;&lt;rec-number&gt;4002&lt;/rec-number&gt;&lt;foreign-keys&gt;&lt;key app="EN" db-id="wzzdvwzx09fdpaee2znv2r2zrrzfa5wxwwsp"&gt;4002&lt;/key&gt;&lt;/foreign-keys&gt;&lt;ref-type name="Journal Article"&gt;17&lt;/ref-type&gt;&lt;contributors&gt;&lt;authors&gt;&lt;author&gt;Angell, P.&lt;/author&gt;&lt;author&gt;Chester, N.&lt;/author&gt;&lt;author&gt;Green, D.&lt;/author&gt;&lt;author&gt;Somauroo, J.&lt;/author&gt;&lt;author&gt;Whyte, G.&lt;/author&gt;&lt;author&gt;George, K.&lt;/author&gt;&lt;/authors&gt;&lt;/contributors&gt;&lt;titles&gt;&lt;title&gt;Anabolic Steroids and Cardiovascular Risk&lt;/title&gt;&lt;secondary-title&gt;Sports Med&lt;/secondary-title&gt;&lt;/titles&gt;&lt;periodical&gt;&lt;full-title&gt;Sports Med&lt;/full-title&gt;&lt;/periodical&gt;&lt;pages&gt;119-134&lt;/pages&gt;&lt;volume&gt;42&lt;/volume&gt;&lt;number&gt;2&lt;/number&gt;&lt;dates&gt;&lt;year&gt;2012&lt;/year&gt;&lt;/dates&gt;&lt;isbn&gt;0112-1642&lt;/isbn&gt;&lt;urls&gt;&lt;/urls&gt;&lt;/record&gt;&lt;/Cite&gt;&lt;/EndNote&gt;</w:instrText>
      </w:r>
      <w:r w:rsidR="009018F9" w:rsidRPr="0016532F">
        <w:rPr>
          <w:rFonts w:cs="Times New Roman"/>
          <w:bCs/>
          <w:sz w:val="20"/>
          <w:szCs w:val="20"/>
        </w:rPr>
        <w:fldChar w:fldCharType="separate"/>
      </w:r>
      <w:r w:rsidR="00166178" w:rsidRPr="0016532F">
        <w:rPr>
          <w:rFonts w:cs="Times New Roman"/>
          <w:bCs/>
          <w:noProof/>
          <w:sz w:val="20"/>
          <w:szCs w:val="20"/>
        </w:rPr>
        <w:t>(</w:t>
      </w:r>
      <w:hyperlink w:anchor="_ENREF_1" w:tooltip="Angell, 2012 #4002" w:history="1">
        <w:r w:rsidR="009C5DFF" w:rsidRPr="0016532F">
          <w:rPr>
            <w:rFonts w:cs="Times New Roman"/>
            <w:bCs/>
            <w:noProof/>
            <w:sz w:val="20"/>
            <w:szCs w:val="20"/>
          </w:rPr>
          <w:t>Angell et al. 2012a</w:t>
        </w:r>
      </w:hyperlink>
      <w:r w:rsidR="00166178" w:rsidRPr="0016532F">
        <w:rPr>
          <w:rFonts w:cs="Times New Roman"/>
          <w:bCs/>
          <w:noProof/>
          <w:sz w:val="20"/>
          <w:szCs w:val="20"/>
        </w:rPr>
        <w:t>)</w:t>
      </w:r>
      <w:r w:rsidR="009018F9" w:rsidRPr="0016532F">
        <w:rPr>
          <w:rFonts w:cs="Times New Roman"/>
          <w:bCs/>
          <w:sz w:val="20"/>
          <w:szCs w:val="20"/>
        </w:rPr>
        <w:fldChar w:fldCharType="end"/>
      </w:r>
      <w:r w:rsidR="00DA2F88" w:rsidRPr="0016532F">
        <w:rPr>
          <w:rFonts w:cs="Times New Roman"/>
          <w:bCs/>
          <w:sz w:val="20"/>
          <w:szCs w:val="20"/>
        </w:rPr>
        <w:t>.</w:t>
      </w:r>
      <w:r w:rsidR="00E171A9" w:rsidRPr="0016532F">
        <w:rPr>
          <w:rFonts w:cs="Times New Roman"/>
          <w:bCs/>
          <w:sz w:val="20"/>
          <w:szCs w:val="20"/>
        </w:rPr>
        <w:t xml:space="preserve"> </w:t>
      </w:r>
      <w:r w:rsidR="000D137F" w:rsidRPr="0016532F">
        <w:rPr>
          <w:rFonts w:cs="Times New Roman"/>
          <w:sz w:val="20"/>
          <w:szCs w:val="20"/>
        </w:rPr>
        <w:t xml:space="preserve">Whether alterations in </w:t>
      </w:r>
      <w:r w:rsidR="0088422A" w:rsidRPr="0016532F">
        <w:rPr>
          <w:rFonts w:cs="Times New Roman"/>
          <w:sz w:val="20"/>
          <w:szCs w:val="20"/>
        </w:rPr>
        <w:t xml:space="preserve">left (LV) or right (RV) </w:t>
      </w:r>
      <w:r w:rsidR="000D137F" w:rsidRPr="0016532F">
        <w:rPr>
          <w:rFonts w:cs="Times New Roman"/>
          <w:sz w:val="20"/>
          <w:szCs w:val="20"/>
        </w:rPr>
        <w:t>ventricular structure and function</w:t>
      </w:r>
      <w:r w:rsidR="00E171A9" w:rsidRPr="0016532F">
        <w:rPr>
          <w:rFonts w:cs="Times New Roman"/>
          <w:sz w:val="20"/>
          <w:szCs w:val="20"/>
        </w:rPr>
        <w:t xml:space="preserve">, including the presence </w:t>
      </w:r>
      <w:r w:rsidR="00D026D5" w:rsidRPr="0016532F">
        <w:rPr>
          <w:rFonts w:cs="Times New Roman"/>
          <w:sz w:val="20"/>
          <w:szCs w:val="20"/>
        </w:rPr>
        <w:t xml:space="preserve">of </w:t>
      </w:r>
      <w:r w:rsidR="001C063A" w:rsidRPr="0016532F">
        <w:rPr>
          <w:rFonts w:cs="Times New Roman"/>
          <w:sz w:val="20"/>
          <w:szCs w:val="20"/>
        </w:rPr>
        <w:t xml:space="preserve">focal </w:t>
      </w:r>
      <w:r w:rsidR="00E171A9" w:rsidRPr="0016532F">
        <w:rPr>
          <w:rFonts w:cs="Times New Roman"/>
          <w:sz w:val="20"/>
          <w:szCs w:val="20"/>
        </w:rPr>
        <w:t>fibrosis,</w:t>
      </w:r>
      <w:r w:rsidR="000D137F" w:rsidRPr="0016532F">
        <w:rPr>
          <w:rFonts w:cs="Times New Roman"/>
          <w:sz w:val="20"/>
          <w:szCs w:val="20"/>
        </w:rPr>
        <w:t xml:space="preserve"> </w:t>
      </w:r>
      <w:r w:rsidR="0088422A" w:rsidRPr="0016532F">
        <w:rPr>
          <w:rFonts w:cs="Times New Roman"/>
          <w:sz w:val="20"/>
          <w:szCs w:val="20"/>
        </w:rPr>
        <w:t>occur as a consequence of AS use</w:t>
      </w:r>
      <w:r w:rsidR="009D7225" w:rsidRPr="0016532F">
        <w:rPr>
          <w:rFonts w:cs="Times New Roman"/>
          <w:sz w:val="20"/>
          <w:szCs w:val="20"/>
        </w:rPr>
        <w:t xml:space="preserve"> and </w:t>
      </w:r>
      <w:r w:rsidR="000D137F" w:rsidRPr="0016532F">
        <w:rPr>
          <w:rFonts w:cs="Times New Roman"/>
          <w:sz w:val="20"/>
          <w:szCs w:val="20"/>
        </w:rPr>
        <w:t>mediate an increased cardiovascula</w:t>
      </w:r>
      <w:r w:rsidR="00831651" w:rsidRPr="0016532F">
        <w:rPr>
          <w:rFonts w:cs="Times New Roman"/>
          <w:sz w:val="20"/>
          <w:szCs w:val="20"/>
        </w:rPr>
        <w:t>r risk is unclear.</w:t>
      </w:r>
    </w:p>
    <w:p w:rsidR="00B5499A" w:rsidRPr="0016532F" w:rsidRDefault="000D137F" w:rsidP="00476743">
      <w:pPr>
        <w:spacing w:before="100" w:beforeAutospacing="1" w:after="100" w:afterAutospacing="1" w:line="480" w:lineRule="auto"/>
        <w:jc w:val="both"/>
        <w:rPr>
          <w:rFonts w:cs="Times New Roman"/>
          <w:bCs/>
          <w:sz w:val="20"/>
          <w:szCs w:val="20"/>
        </w:rPr>
      </w:pPr>
      <w:r w:rsidRPr="0016532F">
        <w:rPr>
          <w:rFonts w:cs="Times New Roman"/>
          <w:sz w:val="20"/>
          <w:szCs w:val="20"/>
        </w:rPr>
        <w:t xml:space="preserve">There is echocardiographic evidence of </w:t>
      </w:r>
      <w:r w:rsidR="0031567F" w:rsidRPr="0016532F">
        <w:rPr>
          <w:rFonts w:cs="Times New Roman"/>
          <w:sz w:val="20"/>
          <w:szCs w:val="20"/>
        </w:rPr>
        <w:t>greater</w:t>
      </w:r>
      <w:r w:rsidRPr="0016532F">
        <w:rPr>
          <w:rFonts w:cs="Times New Roman"/>
          <w:sz w:val="20"/>
          <w:szCs w:val="20"/>
        </w:rPr>
        <w:t xml:space="preserve"> </w:t>
      </w:r>
      <w:r w:rsidR="00C821CD" w:rsidRPr="0016532F">
        <w:rPr>
          <w:rFonts w:cs="Times New Roman"/>
          <w:sz w:val="20"/>
          <w:szCs w:val="20"/>
        </w:rPr>
        <w:t>LV</w:t>
      </w:r>
      <w:r w:rsidRPr="0016532F">
        <w:rPr>
          <w:rFonts w:cs="Times New Roman"/>
          <w:sz w:val="20"/>
          <w:szCs w:val="20"/>
        </w:rPr>
        <w:t xml:space="preserve"> muscle mass in AS users </w:t>
      </w:r>
      <w:r w:rsidR="009018F9" w:rsidRPr="0016532F">
        <w:rPr>
          <w:rFonts w:cs="Times New Roman"/>
          <w:sz w:val="20"/>
          <w:szCs w:val="20"/>
        </w:rPr>
        <w:fldChar w:fldCharType="begin">
          <w:fldData xml:space="preserve">PEVuZE5vdGU+PENpdGU+PEF1dGhvcj5CYWdnaXNoPC9BdXRob3I+PFllYXI+MjAxMDwvWWVhcj48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</w:fldData>
        </w:fldChar>
      </w:r>
      <w:r w:rsidR="00476743" w:rsidRPr="0016532F">
        <w:rPr>
          <w:rFonts w:cs="Times New Roman"/>
          <w:sz w:val="20"/>
          <w:szCs w:val="20"/>
        </w:rPr>
        <w:instrText xml:space="preserve"> ADDIN EN.CITE </w:instrText>
      </w:r>
      <w:r w:rsidR="009018F9" w:rsidRPr="0016532F">
        <w:rPr>
          <w:rFonts w:cs="Times New Roman"/>
          <w:sz w:val="20"/>
          <w:szCs w:val="20"/>
        </w:rPr>
        <w:fldChar w:fldCharType="begin">
          <w:fldData xml:space="preserve">PEVuZE5vdGU+PENpdGU+PEF1dGhvcj5CYWdnaXNoPC9BdXRob3I+PFllYXI+MjAxMDwvWWVhcj48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</w:fldData>
        </w:fldChar>
      </w:r>
      <w:r w:rsidR="00476743" w:rsidRPr="0016532F">
        <w:rPr>
          <w:rFonts w:cs="Times New Roman"/>
          <w:sz w:val="20"/>
          <w:szCs w:val="20"/>
        </w:rPr>
        <w:instrText xml:space="preserve"> ADDIN EN.CITE.DATA </w:instrText>
      </w:r>
      <w:r w:rsidR="009018F9" w:rsidRPr="0016532F">
        <w:rPr>
          <w:rFonts w:cs="Times New Roman"/>
          <w:sz w:val="20"/>
          <w:szCs w:val="20"/>
        </w:rPr>
      </w:r>
      <w:r w:rsidR="009018F9" w:rsidRPr="0016532F">
        <w:rPr>
          <w:rFonts w:cs="Times New Roman"/>
          <w:sz w:val="20"/>
          <w:szCs w:val="20"/>
        </w:rPr>
        <w:fldChar w:fldCharType="end"/>
      </w:r>
      <w:r w:rsidR="009018F9" w:rsidRPr="0016532F">
        <w:rPr>
          <w:rFonts w:cs="Times New Roman"/>
          <w:sz w:val="20"/>
          <w:szCs w:val="20"/>
        </w:rPr>
      </w:r>
      <w:r w:rsidR="009018F9" w:rsidRPr="0016532F">
        <w:rPr>
          <w:rFonts w:cs="Times New Roman"/>
          <w:sz w:val="20"/>
          <w:szCs w:val="20"/>
        </w:rPr>
        <w:fldChar w:fldCharType="separate"/>
      </w:r>
      <w:r w:rsidR="00476743" w:rsidRPr="0016532F">
        <w:rPr>
          <w:rFonts w:cs="Times New Roman"/>
          <w:noProof/>
          <w:sz w:val="20"/>
          <w:szCs w:val="20"/>
        </w:rPr>
        <w:t>(</w:t>
      </w:r>
      <w:hyperlink w:anchor="_ENREF_4" w:tooltip="Baggish, 2010 #3592" w:history="1">
        <w:r w:rsidR="009C5DFF" w:rsidRPr="0016532F">
          <w:rPr>
            <w:rFonts w:cs="Times New Roman"/>
            <w:noProof/>
            <w:sz w:val="20"/>
            <w:szCs w:val="20"/>
          </w:rPr>
          <w:t>Baggish et al. 2010</w:t>
        </w:r>
      </w:hyperlink>
      <w:r w:rsidR="00476743" w:rsidRPr="0016532F">
        <w:rPr>
          <w:rFonts w:cs="Times New Roman"/>
          <w:noProof/>
          <w:sz w:val="20"/>
          <w:szCs w:val="20"/>
        </w:rPr>
        <w:t xml:space="preserve">; </w:t>
      </w:r>
      <w:hyperlink w:anchor="_ENREF_2" w:tooltip="Angell, 2012 #110" w:history="1">
        <w:r w:rsidR="009C5DFF" w:rsidRPr="0016532F">
          <w:rPr>
            <w:rFonts w:cs="Times New Roman"/>
            <w:noProof/>
            <w:sz w:val="20"/>
            <w:szCs w:val="20"/>
          </w:rPr>
          <w:t>Angell et al. 2012b</w:t>
        </w:r>
      </w:hyperlink>
      <w:r w:rsidR="00476743" w:rsidRPr="0016532F">
        <w:rPr>
          <w:rFonts w:cs="Times New Roman"/>
          <w:noProof/>
          <w:sz w:val="20"/>
          <w:szCs w:val="20"/>
        </w:rPr>
        <w:t>)</w:t>
      </w:r>
      <w:r w:rsidR="009018F9" w:rsidRPr="0016532F">
        <w:rPr>
          <w:rFonts w:cs="Times New Roman"/>
          <w:sz w:val="20"/>
          <w:szCs w:val="20"/>
        </w:rPr>
        <w:fldChar w:fldCharType="end"/>
      </w:r>
      <w:r w:rsidR="0087415D" w:rsidRPr="0016532F">
        <w:rPr>
          <w:rFonts w:cs="Times New Roman"/>
          <w:sz w:val="20"/>
          <w:szCs w:val="20"/>
        </w:rPr>
        <w:t>,</w:t>
      </w:r>
      <w:r w:rsidRPr="0016532F">
        <w:rPr>
          <w:rFonts w:cs="Times New Roman"/>
          <w:sz w:val="20"/>
          <w:szCs w:val="20"/>
        </w:rPr>
        <w:t xml:space="preserve"> but this is not consistent </w:t>
      </w:r>
      <w:r w:rsidR="009018F9" w:rsidRPr="0016532F">
        <w:rPr>
          <w:rFonts w:cs="Times New Roman"/>
          <w:sz w:val="20"/>
          <w:szCs w:val="20"/>
        </w:rPr>
        <w:fldChar w:fldCharType="begin">
          <w:fldData xml:space="preserve">PEVuZE5vdGU+PENpdGU+PEF1dGhvcj5VcmhhdXNlbjwvQXV0aG9yPjxZZWFyPjE5ODk8L1llYXI+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</w:fldData>
        </w:fldChar>
      </w:r>
      <w:r w:rsidR="00166178" w:rsidRPr="0016532F">
        <w:rPr>
          <w:rFonts w:cs="Times New Roman"/>
          <w:sz w:val="20"/>
          <w:szCs w:val="20"/>
        </w:rPr>
        <w:instrText xml:space="preserve"> ADDIN EN.CITE </w:instrText>
      </w:r>
      <w:r w:rsidR="009018F9" w:rsidRPr="0016532F">
        <w:rPr>
          <w:rFonts w:cs="Times New Roman"/>
          <w:sz w:val="20"/>
          <w:szCs w:val="20"/>
        </w:rPr>
        <w:fldChar w:fldCharType="begin">
          <w:fldData xml:space="preserve">PEVuZE5vdGU+PENpdGU+PEF1dGhvcj5VcmhhdXNlbjwvQXV0aG9yPjxZZWFyPjE5ODk8L1llYXI+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</w:fldData>
        </w:fldChar>
      </w:r>
      <w:r w:rsidR="00166178" w:rsidRPr="0016532F">
        <w:rPr>
          <w:rFonts w:cs="Times New Roman"/>
          <w:sz w:val="20"/>
          <w:szCs w:val="20"/>
        </w:rPr>
        <w:instrText xml:space="preserve"> ADDIN EN.CITE.DATA </w:instrText>
      </w:r>
      <w:r w:rsidR="009018F9" w:rsidRPr="0016532F">
        <w:rPr>
          <w:rFonts w:cs="Times New Roman"/>
          <w:sz w:val="20"/>
          <w:szCs w:val="20"/>
        </w:rPr>
      </w:r>
      <w:r w:rsidR="009018F9" w:rsidRPr="0016532F">
        <w:rPr>
          <w:rFonts w:cs="Times New Roman"/>
          <w:sz w:val="20"/>
          <w:szCs w:val="20"/>
        </w:rPr>
        <w:fldChar w:fldCharType="end"/>
      </w:r>
      <w:r w:rsidR="009018F9" w:rsidRPr="0016532F">
        <w:rPr>
          <w:rFonts w:cs="Times New Roman"/>
          <w:sz w:val="20"/>
          <w:szCs w:val="20"/>
        </w:rPr>
      </w:r>
      <w:r w:rsidR="009018F9" w:rsidRPr="0016532F">
        <w:rPr>
          <w:rFonts w:cs="Times New Roman"/>
          <w:sz w:val="20"/>
          <w:szCs w:val="20"/>
        </w:rPr>
        <w:fldChar w:fldCharType="separate"/>
      </w:r>
      <w:r w:rsidR="00166178" w:rsidRPr="0016532F">
        <w:rPr>
          <w:rFonts w:cs="Times New Roman"/>
          <w:noProof/>
          <w:sz w:val="20"/>
          <w:szCs w:val="20"/>
        </w:rPr>
        <w:t>(</w:t>
      </w:r>
      <w:hyperlink w:anchor="_ENREF_28" w:tooltip="Urhausen, 1989 #2324" w:history="1">
        <w:r w:rsidR="009C5DFF" w:rsidRPr="0016532F">
          <w:rPr>
            <w:rFonts w:cs="Times New Roman"/>
            <w:noProof/>
            <w:sz w:val="20"/>
            <w:szCs w:val="20"/>
          </w:rPr>
          <w:t>Urhausen et al. 1989</w:t>
        </w:r>
      </w:hyperlink>
      <w:r w:rsidR="00166178" w:rsidRPr="0016532F">
        <w:rPr>
          <w:rFonts w:cs="Times New Roman"/>
          <w:noProof/>
          <w:sz w:val="20"/>
          <w:szCs w:val="20"/>
        </w:rPr>
        <w:t xml:space="preserve">; </w:t>
      </w:r>
      <w:hyperlink w:anchor="_ENREF_7" w:tooltip="D'Andrea, 2007 #50" w:history="1">
        <w:r w:rsidR="009C5DFF" w:rsidRPr="0016532F">
          <w:rPr>
            <w:rFonts w:cs="Times New Roman"/>
            <w:noProof/>
            <w:sz w:val="20"/>
            <w:szCs w:val="20"/>
          </w:rPr>
          <w:t>D'Andrea et al. 2007</w:t>
        </w:r>
      </w:hyperlink>
      <w:r w:rsidR="00166178" w:rsidRPr="0016532F">
        <w:rPr>
          <w:rFonts w:cs="Times New Roman"/>
          <w:noProof/>
          <w:sz w:val="20"/>
          <w:szCs w:val="20"/>
        </w:rPr>
        <w:t>)</w:t>
      </w:r>
      <w:r w:rsidR="009018F9" w:rsidRPr="0016532F">
        <w:rPr>
          <w:rFonts w:cs="Times New Roman"/>
          <w:sz w:val="20"/>
          <w:szCs w:val="20"/>
        </w:rPr>
        <w:fldChar w:fldCharType="end"/>
      </w:r>
      <w:r w:rsidR="00CF5A77" w:rsidRPr="0016532F">
        <w:rPr>
          <w:rFonts w:cs="Times New Roman"/>
          <w:sz w:val="20"/>
          <w:szCs w:val="20"/>
        </w:rPr>
        <w:t xml:space="preserve"> and t</w:t>
      </w:r>
      <w:r w:rsidR="0049693B" w:rsidRPr="0016532F">
        <w:rPr>
          <w:rFonts w:cs="Times New Roman"/>
          <w:sz w:val="20"/>
          <w:szCs w:val="20"/>
        </w:rPr>
        <w:t xml:space="preserve">here is a paucity of data on the effects of AS use on </w:t>
      </w:r>
      <w:r w:rsidR="00FF4733" w:rsidRPr="0016532F">
        <w:rPr>
          <w:rFonts w:cs="Times New Roman"/>
          <w:sz w:val="20"/>
          <w:szCs w:val="20"/>
        </w:rPr>
        <w:t>RV</w:t>
      </w:r>
      <w:r w:rsidR="0049693B" w:rsidRPr="0016532F">
        <w:rPr>
          <w:rFonts w:cs="Times New Roman"/>
          <w:sz w:val="20"/>
          <w:szCs w:val="20"/>
        </w:rPr>
        <w:t xml:space="preserve"> structure. </w:t>
      </w:r>
      <w:r w:rsidR="007500BC" w:rsidRPr="0016532F">
        <w:rPr>
          <w:rFonts w:cs="Times New Roman"/>
          <w:sz w:val="20"/>
          <w:szCs w:val="20"/>
        </w:rPr>
        <w:t xml:space="preserve">Recent </w:t>
      </w:r>
      <w:r w:rsidR="0049693B" w:rsidRPr="0016532F">
        <w:rPr>
          <w:rFonts w:cs="Times New Roman"/>
          <w:sz w:val="20"/>
          <w:szCs w:val="20"/>
        </w:rPr>
        <w:t>tissue Dop</w:t>
      </w:r>
      <w:r w:rsidR="007B42E1" w:rsidRPr="0016532F">
        <w:rPr>
          <w:rFonts w:cs="Times New Roman"/>
          <w:sz w:val="20"/>
          <w:szCs w:val="20"/>
        </w:rPr>
        <w:t>pler and speckle tracking</w:t>
      </w:r>
      <w:r w:rsidR="005E2047" w:rsidRPr="0016532F">
        <w:rPr>
          <w:rFonts w:cs="Times New Roman"/>
          <w:sz w:val="20"/>
          <w:szCs w:val="20"/>
        </w:rPr>
        <w:t xml:space="preserve"> analyses</w:t>
      </w:r>
      <w:r w:rsidR="007B42E1" w:rsidRPr="0016532F">
        <w:rPr>
          <w:rFonts w:cs="Times New Roman"/>
          <w:sz w:val="20"/>
          <w:szCs w:val="20"/>
        </w:rPr>
        <w:t xml:space="preserve"> have revealed </w:t>
      </w:r>
      <w:r w:rsidRPr="0016532F">
        <w:rPr>
          <w:rFonts w:cs="Times New Roman"/>
          <w:sz w:val="20"/>
          <w:szCs w:val="20"/>
        </w:rPr>
        <w:t>reduced</w:t>
      </w:r>
      <w:r w:rsidR="007500BC" w:rsidRPr="0016532F">
        <w:rPr>
          <w:rFonts w:cs="Times New Roman"/>
          <w:sz w:val="20"/>
          <w:szCs w:val="20"/>
        </w:rPr>
        <w:t xml:space="preserve"> </w:t>
      </w:r>
      <w:r w:rsidR="0088422A" w:rsidRPr="0016532F">
        <w:rPr>
          <w:rFonts w:cs="Times New Roman"/>
          <w:sz w:val="20"/>
          <w:szCs w:val="20"/>
        </w:rPr>
        <w:t xml:space="preserve">LV </w:t>
      </w:r>
      <w:r w:rsidR="007500BC" w:rsidRPr="0016532F">
        <w:rPr>
          <w:rFonts w:cs="Times New Roman"/>
          <w:sz w:val="20"/>
          <w:szCs w:val="20"/>
        </w:rPr>
        <w:t>longitudinal</w:t>
      </w:r>
      <w:r w:rsidRPr="0016532F">
        <w:rPr>
          <w:rFonts w:cs="Times New Roman"/>
          <w:sz w:val="20"/>
          <w:szCs w:val="20"/>
        </w:rPr>
        <w:t xml:space="preserve"> </w:t>
      </w:r>
      <w:r w:rsidR="009018F9" w:rsidRPr="0016532F">
        <w:rPr>
          <w:rFonts w:cs="Times New Roman"/>
          <w:sz w:val="20"/>
          <w:szCs w:val="20"/>
        </w:rPr>
        <w:fldChar w:fldCharType="begin">
          <w:fldData xml:space="preserve">PEVuZE5vdGU+PENpdGU+PEF1dGhvcj5EJmFwb3M7QW5kcmVhPC9BdXRob3I+PFllYXI+MjAwNzwv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=
</w:fldData>
        </w:fldChar>
      </w:r>
      <w:r w:rsidR="00166178" w:rsidRPr="0016532F">
        <w:rPr>
          <w:rFonts w:cs="Times New Roman"/>
          <w:sz w:val="20"/>
          <w:szCs w:val="20"/>
        </w:rPr>
        <w:instrText xml:space="preserve"> ADDIN EN.CITE </w:instrText>
      </w:r>
      <w:r w:rsidR="009018F9" w:rsidRPr="0016532F">
        <w:rPr>
          <w:rFonts w:cs="Times New Roman"/>
          <w:sz w:val="20"/>
          <w:szCs w:val="20"/>
        </w:rPr>
        <w:fldChar w:fldCharType="begin">
          <w:fldData xml:space="preserve">PEVuZE5vdGU+PENpdGU+PEF1dGhvcj5EJmFwb3M7QW5kcmVhPC9BdXRob3I+PFllYXI+MjAwNzwv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=
</w:fldData>
        </w:fldChar>
      </w:r>
      <w:r w:rsidR="00166178" w:rsidRPr="0016532F">
        <w:rPr>
          <w:rFonts w:cs="Times New Roman"/>
          <w:sz w:val="20"/>
          <w:szCs w:val="20"/>
        </w:rPr>
        <w:instrText xml:space="preserve"> ADDIN EN.CITE.DATA </w:instrText>
      </w:r>
      <w:r w:rsidR="009018F9" w:rsidRPr="0016532F">
        <w:rPr>
          <w:rFonts w:cs="Times New Roman"/>
          <w:sz w:val="20"/>
          <w:szCs w:val="20"/>
        </w:rPr>
      </w:r>
      <w:r w:rsidR="009018F9" w:rsidRPr="0016532F">
        <w:rPr>
          <w:rFonts w:cs="Times New Roman"/>
          <w:sz w:val="20"/>
          <w:szCs w:val="20"/>
        </w:rPr>
        <w:fldChar w:fldCharType="end"/>
      </w:r>
      <w:r w:rsidR="009018F9" w:rsidRPr="0016532F">
        <w:rPr>
          <w:rFonts w:cs="Times New Roman"/>
          <w:sz w:val="20"/>
          <w:szCs w:val="20"/>
        </w:rPr>
      </w:r>
      <w:r w:rsidR="009018F9" w:rsidRPr="0016532F">
        <w:rPr>
          <w:rFonts w:cs="Times New Roman"/>
          <w:sz w:val="20"/>
          <w:szCs w:val="20"/>
        </w:rPr>
        <w:fldChar w:fldCharType="separate"/>
      </w:r>
      <w:r w:rsidR="00166178" w:rsidRPr="0016532F">
        <w:rPr>
          <w:rFonts w:cs="Times New Roman"/>
          <w:noProof/>
          <w:sz w:val="20"/>
          <w:szCs w:val="20"/>
        </w:rPr>
        <w:t>(</w:t>
      </w:r>
      <w:hyperlink w:anchor="_ENREF_7" w:tooltip="D'Andrea, 2007 #50" w:history="1">
        <w:r w:rsidR="009C5DFF" w:rsidRPr="0016532F">
          <w:rPr>
            <w:rFonts w:cs="Times New Roman"/>
            <w:noProof/>
            <w:sz w:val="20"/>
            <w:szCs w:val="20"/>
          </w:rPr>
          <w:t>D'Andrea et al. 2007</w:t>
        </w:r>
      </w:hyperlink>
      <w:r w:rsidR="00166178" w:rsidRPr="0016532F">
        <w:rPr>
          <w:rFonts w:cs="Times New Roman"/>
          <w:noProof/>
          <w:sz w:val="20"/>
          <w:szCs w:val="20"/>
        </w:rPr>
        <w:t xml:space="preserve">; </w:t>
      </w:r>
      <w:hyperlink w:anchor="_ENREF_4" w:tooltip="Baggish, 2010 #3592" w:history="1">
        <w:r w:rsidR="009C5DFF" w:rsidRPr="0016532F">
          <w:rPr>
            <w:rFonts w:cs="Times New Roman"/>
            <w:noProof/>
            <w:sz w:val="20"/>
            <w:szCs w:val="20"/>
          </w:rPr>
          <w:t>Baggish et al. 2010</w:t>
        </w:r>
      </w:hyperlink>
      <w:r w:rsidR="00166178" w:rsidRPr="0016532F">
        <w:rPr>
          <w:rFonts w:cs="Times New Roman"/>
          <w:noProof/>
          <w:sz w:val="20"/>
          <w:szCs w:val="20"/>
        </w:rPr>
        <w:t>)</w:t>
      </w:r>
      <w:r w:rsidR="009018F9" w:rsidRPr="0016532F">
        <w:rPr>
          <w:rFonts w:cs="Times New Roman"/>
          <w:sz w:val="20"/>
          <w:szCs w:val="20"/>
        </w:rPr>
        <w:fldChar w:fldCharType="end"/>
      </w:r>
      <w:r w:rsidR="00A138E9" w:rsidRPr="0016532F">
        <w:rPr>
          <w:rFonts w:cs="Times New Roman"/>
          <w:sz w:val="20"/>
          <w:szCs w:val="20"/>
        </w:rPr>
        <w:t xml:space="preserve"> and</w:t>
      </w:r>
      <w:r w:rsidRPr="0016532F">
        <w:rPr>
          <w:rFonts w:cs="Times New Roman"/>
          <w:sz w:val="20"/>
          <w:szCs w:val="20"/>
        </w:rPr>
        <w:t xml:space="preserve"> </w:t>
      </w:r>
      <w:r w:rsidR="007500BC" w:rsidRPr="0016532F">
        <w:rPr>
          <w:rFonts w:cs="Times New Roman"/>
          <w:sz w:val="20"/>
          <w:szCs w:val="20"/>
        </w:rPr>
        <w:t>radial</w:t>
      </w:r>
      <w:r w:rsidRPr="0016532F">
        <w:rPr>
          <w:rFonts w:cs="Times New Roman"/>
          <w:sz w:val="20"/>
          <w:szCs w:val="20"/>
        </w:rPr>
        <w:t xml:space="preserve"> </w:t>
      </w:r>
      <w:r w:rsidR="0087415D" w:rsidRPr="0016532F">
        <w:rPr>
          <w:rFonts w:cs="Times New Roman"/>
          <w:bCs/>
          <w:i/>
          <w:sz w:val="20"/>
          <w:szCs w:val="20"/>
        </w:rPr>
        <w:t>ε</w:t>
      </w:r>
      <w:r w:rsidR="0087415D" w:rsidRPr="0016532F">
        <w:rPr>
          <w:rFonts w:cs="Times New Roman"/>
          <w:sz w:val="20"/>
          <w:szCs w:val="20"/>
        </w:rPr>
        <w:t xml:space="preserve"> </w:t>
      </w:r>
      <w:r w:rsidR="009018F9" w:rsidRPr="0016532F">
        <w:rPr>
          <w:rFonts w:cs="Times New Roman"/>
          <w:bCs/>
          <w:sz w:val="20"/>
          <w:szCs w:val="20"/>
        </w:rPr>
        <w:fldChar w:fldCharType="begin">
          <w:fldData xml:space="preserve">PEVuZE5vdGU+PENpdGU+PEF1dGhvcj5CYWdnaXNoPC9BdXRob3I+PFllYXI+MjAxMDwvWWVhcj48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=
</w:fldData>
        </w:fldChar>
      </w:r>
      <w:r w:rsidR="00166178" w:rsidRPr="0016532F">
        <w:rPr>
          <w:rFonts w:cs="Times New Roman"/>
          <w:bCs/>
          <w:sz w:val="20"/>
          <w:szCs w:val="20"/>
        </w:rPr>
        <w:instrText xml:space="preserve"> ADDIN EN.CITE </w:instrText>
      </w:r>
      <w:r w:rsidR="009018F9" w:rsidRPr="0016532F">
        <w:rPr>
          <w:rFonts w:cs="Times New Roman"/>
          <w:bCs/>
          <w:sz w:val="20"/>
          <w:szCs w:val="20"/>
        </w:rPr>
        <w:fldChar w:fldCharType="begin">
          <w:fldData xml:space="preserve">PEVuZE5vdGU+PENpdGU+PEF1dGhvcj5CYWdnaXNoPC9BdXRob3I+PFllYXI+MjAxMDwvWWVhcj48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=
</w:fldData>
        </w:fldChar>
      </w:r>
      <w:r w:rsidR="00166178" w:rsidRPr="0016532F">
        <w:rPr>
          <w:rFonts w:cs="Times New Roman"/>
          <w:bCs/>
          <w:sz w:val="20"/>
          <w:szCs w:val="20"/>
        </w:rPr>
        <w:instrText xml:space="preserve"> ADDIN EN.CITE.DATA </w:instrText>
      </w:r>
      <w:r w:rsidR="009018F9" w:rsidRPr="0016532F">
        <w:rPr>
          <w:rFonts w:cs="Times New Roman"/>
          <w:bCs/>
          <w:sz w:val="20"/>
          <w:szCs w:val="20"/>
        </w:rPr>
      </w:r>
      <w:r w:rsidR="009018F9" w:rsidRPr="0016532F">
        <w:rPr>
          <w:rFonts w:cs="Times New Roman"/>
          <w:bCs/>
          <w:sz w:val="20"/>
          <w:szCs w:val="20"/>
        </w:rPr>
        <w:fldChar w:fldCharType="end"/>
      </w:r>
      <w:r w:rsidR="009018F9" w:rsidRPr="0016532F">
        <w:rPr>
          <w:rFonts w:cs="Times New Roman"/>
          <w:bCs/>
          <w:sz w:val="20"/>
          <w:szCs w:val="20"/>
        </w:rPr>
      </w:r>
      <w:r w:rsidR="009018F9" w:rsidRPr="0016532F">
        <w:rPr>
          <w:rFonts w:cs="Times New Roman"/>
          <w:bCs/>
          <w:sz w:val="20"/>
          <w:szCs w:val="20"/>
        </w:rPr>
        <w:fldChar w:fldCharType="separate"/>
      </w:r>
      <w:r w:rsidR="00166178" w:rsidRPr="0016532F">
        <w:rPr>
          <w:rFonts w:cs="Times New Roman"/>
          <w:bCs/>
          <w:noProof/>
          <w:sz w:val="20"/>
          <w:szCs w:val="20"/>
        </w:rPr>
        <w:t>(</w:t>
      </w:r>
      <w:hyperlink w:anchor="_ENREF_4" w:tooltip="Baggish, 2010 #3592" w:history="1">
        <w:r w:rsidR="009C5DFF" w:rsidRPr="0016532F">
          <w:rPr>
            <w:rFonts w:cs="Times New Roman"/>
            <w:bCs/>
            <w:noProof/>
            <w:sz w:val="20"/>
            <w:szCs w:val="20"/>
          </w:rPr>
          <w:t>Baggish et al. 2010</w:t>
        </w:r>
      </w:hyperlink>
      <w:r w:rsidR="00166178" w:rsidRPr="0016532F">
        <w:rPr>
          <w:rFonts w:cs="Times New Roman"/>
          <w:bCs/>
          <w:noProof/>
          <w:sz w:val="20"/>
          <w:szCs w:val="20"/>
        </w:rPr>
        <w:t>)</w:t>
      </w:r>
      <w:r w:rsidR="009018F9" w:rsidRPr="0016532F">
        <w:rPr>
          <w:rFonts w:cs="Times New Roman"/>
          <w:bCs/>
          <w:sz w:val="20"/>
          <w:szCs w:val="20"/>
        </w:rPr>
        <w:fldChar w:fldCharType="end"/>
      </w:r>
      <w:r w:rsidR="009D7225" w:rsidRPr="0016532F">
        <w:rPr>
          <w:rFonts w:cs="Times New Roman"/>
          <w:bCs/>
          <w:sz w:val="20"/>
          <w:szCs w:val="20"/>
        </w:rPr>
        <w:t xml:space="preserve"> as well </w:t>
      </w:r>
      <w:r w:rsidRPr="0016532F">
        <w:rPr>
          <w:rFonts w:cs="Times New Roman"/>
          <w:bCs/>
          <w:sz w:val="20"/>
          <w:szCs w:val="20"/>
        </w:rPr>
        <w:t>alter</w:t>
      </w:r>
      <w:r w:rsidR="009D7225" w:rsidRPr="0016532F">
        <w:rPr>
          <w:rFonts w:cs="Times New Roman"/>
          <w:bCs/>
          <w:sz w:val="20"/>
          <w:szCs w:val="20"/>
        </w:rPr>
        <w:t>ed</w:t>
      </w:r>
      <w:r w:rsidRPr="0016532F">
        <w:rPr>
          <w:rFonts w:cs="Times New Roman"/>
          <w:bCs/>
          <w:sz w:val="20"/>
          <w:szCs w:val="20"/>
        </w:rPr>
        <w:t xml:space="preserve"> diastolic strain rates</w:t>
      </w:r>
      <w:r w:rsidR="00BE7131" w:rsidRPr="0016532F">
        <w:rPr>
          <w:rFonts w:cs="Times New Roman"/>
          <w:bCs/>
          <w:sz w:val="20"/>
          <w:szCs w:val="20"/>
        </w:rPr>
        <w:t xml:space="preserve"> </w:t>
      </w:r>
      <w:r w:rsidR="009018F9" w:rsidRPr="0016532F">
        <w:rPr>
          <w:rFonts w:cs="Times New Roman"/>
          <w:bCs/>
          <w:sz w:val="20"/>
          <w:szCs w:val="20"/>
        </w:rPr>
        <w:fldChar w:fldCharType="begin"/>
      </w:r>
      <w:r w:rsidR="00476743" w:rsidRPr="0016532F">
        <w:rPr>
          <w:rFonts w:cs="Times New Roman"/>
          <w:bCs/>
          <w:sz w:val="20"/>
          <w:szCs w:val="20"/>
        </w:rPr>
        <w:instrText xml:space="preserve"> ADDIN EN.CITE &lt;EndNote&gt;&lt;Cite&gt;&lt;Author&gt;Angell&lt;/Author&gt;&lt;Year&gt;2012&lt;/Year&gt;&lt;RecNum&gt;110&lt;/RecNum&gt;&lt;DisplayText&gt;(Angell et al. 2012b)&lt;/DisplayText&gt;&lt;record&gt;&lt;rec-number&gt;110&lt;/rec-number&gt;&lt;foreign-keys&gt;&lt;key app="EN" db-id="e02t9090qaep54evfs3va0x3swr9fvfw9p0e"&gt;110&lt;/key&gt;&lt;/foreign-keys&gt;&lt;ref-type name="Journal Article"&gt;17&lt;/ref-type&gt;&lt;contributors&gt;&lt;authors&gt;&lt;author&gt;Angell, Peter&lt;/author&gt;&lt;author&gt;Chester, Neil&lt;/author&gt;&lt;author&gt;Green, Daniel J&lt;/author&gt;&lt;author&gt;Shah, Rehaan&lt;/author&gt;&lt;author&gt;Somauroo, John&lt;/author&gt;&lt;author&gt;Whyte, Greg&lt;/author&gt;&lt;author&gt;George, Keith&lt;/author&gt;&lt;/authors&gt;&lt;/contributors&gt;&lt;titles&gt;&lt;title&gt;Anabolic steroid use and longitudinal, radial and circumferential cardiac motion&lt;/title&gt;&lt;secondary-title&gt;Med Sci Sports Exerc&lt;/secondary-title&gt;&lt;/titles&gt;&lt;periodical&gt;&lt;full-title&gt;Med Sci Sports Exerc&lt;/full-title&gt;&lt;/periodical&gt;&lt;pages&gt;583-90&lt;/pages&gt;&lt;volume&gt;44&lt;/volume&gt;&lt;dates&gt;&lt;year&gt;2012&lt;/year&gt;&lt;/dates&gt;&lt;urls&gt;&lt;/urls&gt;&lt;/record&gt;&lt;/Cite&gt;&lt;/EndNote&gt;</w:instrText>
      </w:r>
      <w:r w:rsidR="009018F9" w:rsidRPr="0016532F">
        <w:rPr>
          <w:rFonts w:cs="Times New Roman"/>
          <w:bCs/>
          <w:sz w:val="20"/>
          <w:szCs w:val="20"/>
        </w:rPr>
        <w:fldChar w:fldCharType="separate"/>
      </w:r>
      <w:r w:rsidR="00476743" w:rsidRPr="0016532F">
        <w:rPr>
          <w:rFonts w:cs="Times New Roman"/>
          <w:bCs/>
          <w:noProof/>
          <w:sz w:val="20"/>
          <w:szCs w:val="20"/>
        </w:rPr>
        <w:t>(</w:t>
      </w:r>
      <w:hyperlink w:anchor="_ENREF_2" w:tooltip="Angell, 2012 #110" w:history="1">
        <w:r w:rsidR="009C5DFF" w:rsidRPr="0016532F">
          <w:rPr>
            <w:rFonts w:cs="Times New Roman"/>
            <w:bCs/>
            <w:noProof/>
            <w:sz w:val="20"/>
            <w:szCs w:val="20"/>
          </w:rPr>
          <w:t>Angell et al. 2012b</w:t>
        </w:r>
      </w:hyperlink>
      <w:r w:rsidR="00476743" w:rsidRPr="0016532F">
        <w:rPr>
          <w:rFonts w:cs="Times New Roman"/>
          <w:bCs/>
          <w:noProof/>
          <w:sz w:val="20"/>
          <w:szCs w:val="20"/>
        </w:rPr>
        <w:t>)</w:t>
      </w:r>
      <w:r w:rsidR="009018F9" w:rsidRPr="0016532F">
        <w:rPr>
          <w:rFonts w:cs="Times New Roman"/>
          <w:bCs/>
          <w:sz w:val="20"/>
          <w:szCs w:val="20"/>
        </w:rPr>
        <w:fldChar w:fldCharType="end"/>
      </w:r>
      <w:r w:rsidR="00CF5A77" w:rsidRPr="0016532F">
        <w:rPr>
          <w:rFonts w:cs="Times New Roman"/>
          <w:bCs/>
          <w:sz w:val="20"/>
          <w:szCs w:val="20"/>
        </w:rPr>
        <w:t xml:space="preserve"> in AS users</w:t>
      </w:r>
      <w:r w:rsidR="009D7225" w:rsidRPr="0016532F">
        <w:rPr>
          <w:rFonts w:cs="Times New Roman"/>
          <w:bCs/>
          <w:sz w:val="20"/>
          <w:szCs w:val="20"/>
        </w:rPr>
        <w:t xml:space="preserve">, however, </w:t>
      </w:r>
      <w:r w:rsidR="001C063A" w:rsidRPr="0016532F">
        <w:rPr>
          <w:rFonts w:cs="Times New Roman"/>
          <w:bCs/>
          <w:sz w:val="20"/>
          <w:szCs w:val="20"/>
        </w:rPr>
        <w:t xml:space="preserve">there is </w:t>
      </w:r>
      <w:r w:rsidR="009D7225" w:rsidRPr="0016532F">
        <w:rPr>
          <w:rFonts w:cs="Times New Roman"/>
          <w:bCs/>
          <w:sz w:val="20"/>
          <w:szCs w:val="20"/>
        </w:rPr>
        <w:t xml:space="preserve">limited </w:t>
      </w:r>
      <w:r w:rsidR="00B5499A" w:rsidRPr="0016532F">
        <w:rPr>
          <w:rFonts w:cs="Times New Roman"/>
          <w:bCs/>
          <w:sz w:val="20"/>
          <w:szCs w:val="20"/>
        </w:rPr>
        <w:t xml:space="preserve">data </w:t>
      </w:r>
      <w:r w:rsidR="009D7225" w:rsidRPr="0016532F">
        <w:rPr>
          <w:rFonts w:cs="Times New Roman"/>
          <w:bCs/>
          <w:sz w:val="20"/>
          <w:szCs w:val="20"/>
        </w:rPr>
        <w:t>describ</w:t>
      </w:r>
      <w:r w:rsidR="001C063A" w:rsidRPr="0016532F">
        <w:rPr>
          <w:rFonts w:cs="Times New Roman"/>
          <w:bCs/>
          <w:sz w:val="20"/>
          <w:szCs w:val="20"/>
        </w:rPr>
        <w:t>ing</w:t>
      </w:r>
      <w:r w:rsidR="00B5499A" w:rsidRPr="0016532F">
        <w:rPr>
          <w:rFonts w:cs="Times New Roman"/>
          <w:bCs/>
          <w:sz w:val="20"/>
          <w:szCs w:val="20"/>
        </w:rPr>
        <w:t xml:space="preserve"> RV function</w:t>
      </w:r>
      <w:r w:rsidR="001C063A" w:rsidRPr="0016532F">
        <w:rPr>
          <w:rFonts w:cs="Times New Roman"/>
          <w:bCs/>
          <w:sz w:val="20"/>
          <w:szCs w:val="20"/>
        </w:rPr>
        <w:t xml:space="preserve"> in AS users</w:t>
      </w:r>
      <w:r w:rsidR="00B5499A" w:rsidRPr="0016532F">
        <w:rPr>
          <w:rFonts w:cs="Times New Roman"/>
          <w:bCs/>
          <w:sz w:val="20"/>
          <w:szCs w:val="20"/>
        </w:rPr>
        <w:t>.</w:t>
      </w:r>
      <w:r w:rsidR="00D22BC6" w:rsidRPr="0016532F">
        <w:rPr>
          <w:rFonts w:cs="Times New Roman"/>
          <w:bCs/>
          <w:sz w:val="20"/>
          <w:szCs w:val="20"/>
        </w:rPr>
        <w:t xml:space="preserve"> </w:t>
      </w:r>
    </w:p>
    <w:p w:rsidR="008B3C64" w:rsidRPr="0016532F" w:rsidRDefault="00B5499A" w:rsidP="00476743">
      <w:pPr>
        <w:spacing w:before="100" w:beforeAutospacing="1" w:after="100" w:afterAutospacing="1" w:line="480" w:lineRule="auto"/>
        <w:jc w:val="both"/>
        <w:rPr>
          <w:rFonts w:cs="Times New Roman"/>
          <w:bCs/>
          <w:sz w:val="20"/>
          <w:szCs w:val="20"/>
        </w:rPr>
      </w:pPr>
      <w:r w:rsidRPr="0016532F">
        <w:rPr>
          <w:rFonts w:cs="Times New Roman"/>
          <w:bCs/>
          <w:sz w:val="20"/>
          <w:szCs w:val="20"/>
        </w:rPr>
        <w:t>Sign</w:t>
      </w:r>
      <w:r w:rsidR="00006A8A" w:rsidRPr="0016532F">
        <w:rPr>
          <w:rFonts w:cs="Times New Roman"/>
          <w:bCs/>
          <w:sz w:val="20"/>
          <w:szCs w:val="20"/>
        </w:rPr>
        <w:t>i</w:t>
      </w:r>
      <w:r w:rsidRPr="0016532F">
        <w:rPr>
          <w:rFonts w:cs="Times New Roman"/>
          <w:bCs/>
          <w:sz w:val="20"/>
          <w:szCs w:val="20"/>
        </w:rPr>
        <w:t>ficant limitations exist with echocardiography including</w:t>
      </w:r>
      <w:r w:rsidR="00006A8A" w:rsidRPr="0016532F">
        <w:rPr>
          <w:rFonts w:cs="Times New Roman"/>
          <w:bCs/>
          <w:sz w:val="20"/>
          <w:szCs w:val="20"/>
        </w:rPr>
        <w:t xml:space="preserve">: </w:t>
      </w:r>
      <w:r w:rsidR="001F3267" w:rsidRPr="0016532F">
        <w:rPr>
          <w:rFonts w:cs="Times New Roman"/>
          <w:sz w:val="20"/>
          <w:szCs w:val="20"/>
        </w:rPr>
        <w:t>operator variability</w:t>
      </w:r>
      <w:r w:rsidR="00006A8A" w:rsidRPr="0016532F">
        <w:rPr>
          <w:rFonts w:cs="Times New Roman"/>
          <w:sz w:val="20"/>
          <w:szCs w:val="20"/>
        </w:rPr>
        <w:t xml:space="preserve">; </w:t>
      </w:r>
      <w:r w:rsidR="007B42E1" w:rsidRPr="0016532F">
        <w:rPr>
          <w:rFonts w:cs="Times New Roman"/>
          <w:sz w:val="20"/>
          <w:szCs w:val="20"/>
        </w:rPr>
        <w:t xml:space="preserve">restricted </w:t>
      </w:r>
      <w:r w:rsidRPr="0016532F">
        <w:rPr>
          <w:rFonts w:cs="Times New Roman"/>
          <w:sz w:val="20"/>
          <w:szCs w:val="20"/>
        </w:rPr>
        <w:t xml:space="preserve">acoustic </w:t>
      </w:r>
      <w:r w:rsidR="007B42E1" w:rsidRPr="0016532F">
        <w:rPr>
          <w:rFonts w:cs="Times New Roman"/>
          <w:sz w:val="20"/>
          <w:szCs w:val="20"/>
        </w:rPr>
        <w:t>windows</w:t>
      </w:r>
      <w:r w:rsidR="00006A8A" w:rsidRPr="0016532F">
        <w:rPr>
          <w:rFonts w:cs="Times New Roman"/>
          <w:sz w:val="20"/>
          <w:szCs w:val="20"/>
        </w:rPr>
        <w:t>;</w:t>
      </w:r>
      <w:r w:rsidR="007B42E1" w:rsidRPr="0016532F">
        <w:rPr>
          <w:rFonts w:cs="Times New Roman"/>
          <w:sz w:val="20"/>
          <w:szCs w:val="20"/>
        </w:rPr>
        <w:t xml:space="preserve"> </w:t>
      </w:r>
      <w:r w:rsidR="00006A8A" w:rsidRPr="0016532F">
        <w:rPr>
          <w:rFonts w:cs="Times New Roman"/>
          <w:sz w:val="20"/>
          <w:szCs w:val="20"/>
        </w:rPr>
        <w:t xml:space="preserve">low </w:t>
      </w:r>
      <w:r w:rsidR="000D137F" w:rsidRPr="0016532F">
        <w:rPr>
          <w:rFonts w:cs="Times New Roman"/>
          <w:sz w:val="20"/>
          <w:szCs w:val="20"/>
        </w:rPr>
        <w:t xml:space="preserve">spatial </w:t>
      </w:r>
      <w:r w:rsidR="008447E9" w:rsidRPr="0016532F">
        <w:rPr>
          <w:rFonts w:cs="Times New Roman"/>
          <w:sz w:val="20"/>
          <w:szCs w:val="20"/>
        </w:rPr>
        <w:t>resolution</w:t>
      </w:r>
      <w:r w:rsidR="002D61B2" w:rsidRPr="0016532F">
        <w:rPr>
          <w:rFonts w:cs="Times New Roman"/>
          <w:sz w:val="20"/>
          <w:szCs w:val="20"/>
        </w:rPr>
        <w:t xml:space="preserve"> and </w:t>
      </w:r>
      <w:r w:rsidR="000D137F" w:rsidRPr="0016532F">
        <w:rPr>
          <w:rFonts w:cs="Times New Roman"/>
          <w:sz w:val="20"/>
          <w:szCs w:val="20"/>
        </w:rPr>
        <w:t xml:space="preserve">the use of </w:t>
      </w:r>
      <w:r w:rsidR="002D61B2" w:rsidRPr="0016532F">
        <w:rPr>
          <w:rFonts w:cs="Times New Roman"/>
          <w:sz w:val="20"/>
          <w:szCs w:val="20"/>
        </w:rPr>
        <w:t>mathematical models</w:t>
      </w:r>
      <w:r w:rsidR="009D7225" w:rsidRPr="0016532F">
        <w:rPr>
          <w:rFonts w:cs="Times New Roman"/>
          <w:sz w:val="20"/>
          <w:szCs w:val="20"/>
        </w:rPr>
        <w:t xml:space="preserve"> </w:t>
      </w:r>
      <w:r w:rsidR="000D137F" w:rsidRPr="0016532F">
        <w:rPr>
          <w:rFonts w:cs="Times New Roman"/>
          <w:sz w:val="20"/>
          <w:szCs w:val="20"/>
        </w:rPr>
        <w:t>to predict 3D structures or function</w:t>
      </w:r>
      <w:r w:rsidR="00E734A3" w:rsidRPr="0016532F">
        <w:rPr>
          <w:rFonts w:cs="Times New Roman"/>
          <w:sz w:val="20"/>
          <w:szCs w:val="20"/>
        </w:rPr>
        <w:t xml:space="preserve"> </w:t>
      </w:r>
      <w:r w:rsidR="009018F9" w:rsidRPr="0016532F">
        <w:rPr>
          <w:rFonts w:cs="Times New Roman"/>
          <w:sz w:val="20"/>
          <w:szCs w:val="20"/>
        </w:rPr>
        <w:fldChar w:fldCharType="begin"/>
      </w:r>
      <w:r w:rsidR="00166178" w:rsidRPr="0016532F">
        <w:rPr>
          <w:rFonts w:cs="Times New Roman"/>
          <w:sz w:val="20"/>
          <w:szCs w:val="20"/>
        </w:rPr>
        <w:instrText xml:space="preserve"> ADDIN EN.CITE &lt;EndNote&gt;&lt;Cite&gt;&lt;Author&gt;Kühl&lt;/Author&gt;&lt;Year&gt;2003&lt;/Year&gt;&lt;RecNum&gt;3951&lt;/RecNum&gt;&lt;DisplayText&gt;(Kühl et al. 2003)&lt;/DisplayText&gt;&lt;record&gt;&lt;rec-number&gt;3951&lt;/rec-number&gt;&lt;foreign-keys&gt;&lt;key app="EN" db-id="wzzdvwzx09fdpaee2znv2r2zrrzfa5wxwwsp"&gt;3951&lt;/key&gt;&lt;/foreign-keys&gt;&lt;ref-type name="Journal Article"&gt;17&lt;/ref-type&gt;&lt;contributors&gt;&lt;authors&gt;&lt;author&gt;Kühl, H. P.&lt;/author&gt;&lt;author&gt;Hanrath, P.&lt;/author&gt;&lt;author&gt;Franke, A.&lt;/author&gt;&lt;/authors&gt;&lt;/contributors&gt;&lt;titles&gt;&lt;title&gt;M-mode echocardiography overestimates left ventricular mass in patients with normal left ventricular shape: a comparative study using three-dimensional echocardiography&lt;/title&gt;&lt;secondary-title&gt;Eur J Echocardiogr&lt;/secondary-title&gt;&lt;/titles&gt;&lt;periodical&gt;&lt;full-title&gt;Eur J Echocardiogr&lt;/full-title&gt;&lt;/periodical&gt;&lt;pages&gt;313&lt;/pages&gt;&lt;volume&gt;4&lt;/volume&gt;&lt;number&gt;4&lt;/number&gt;&lt;dates&gt;&lt;year&gt;2003&lt;/year&gt;&lt;/dates&gt;&lt;isbn&gt;1525-2167&lt;/isbn&gt;&lt;urls&gt;&lt;/urls&gt;&lt;/record&gt;&lt;/Cite&gt;&lt;/EndNote&gt;</w:instrText>
      </w:r>
      <w:r w:rsidR="009018F9" w:rsidRPr="0016532F">
        <w:rPr>
          <w:rFonts w:cs="Times New Roman"/>
          <w:sz w:val="20"/>
          <w:szCs w:val="20"/>
        </w:rPr>
        <w:fldChar w:fldCharType="separate"/>
      </w:r>
      <w:r w:rsidR="00166178" w:rsidRPr="0016532F">
        <w:rPr>
          <w:rFonts w:cs="Times New Roman"/>
          <w:noProof/>
          <w:sz w:val="20"/>
          <w:szCs w:val="20"/>
        </w:rPr>
        <w:t>(</w:t>
      </w:r>
      <w:hyperlink w:anchor="_ENREF_14" w:tooltip="Kühl, 2003 #3951" w:history="1">
        <w:r w:rsidR="009C5DFF" w:rsidRPr="0016532F">
          <w:rPr>
            <w:rFonts w:cs="Times New Roman"/>
            <w:noProof/>
            <w:sz w:val="20"/>
            <w:szCs w:val="20"/>
          </w:rPr>
          <w:t>Kühl et al. 2003</w:t>
        </w:r>
      </w:hyperlink>
      <w:r w:rsidR="00166178" w:rsidRPr="0016532F">
        <w:rPr>
          <w:rFonts w:cs="Times New Roman"/>
          <w:noProof/>
          <w:sz w:val="20"/>
          <w:szCs w:val="20"/>
        </w:rPr>
        <w:t>)</w:t>
      </w:r>
      <w:r w:rsidR="009018F9" w:rsidRPr="0016532F">
        <w:rPr>
          <w:rFonts w:cs="Times New Roman"/>
          <w:sz w:val="20"/>
          <w:szCs w:val="20"/>
        </w:rPr>
        <w:fldChar w:fldCharType="end"/>
      </w:r>
      <w:r w:rsidR="00201720" w:rsidRPr="0016532F">
        <w:rPr>
          <w:rFonts w:cs="Times New Roman"/>
          <w:sz w:val="20"/>
          <w:szCs w:val="20"/>
        </w:rPr>
        <w:t xml:space="preserve">. </w:t>
      </w:r>
      <w:r w:rsidR="00FB0C1C" w:rsidRPr="0016532F">
        <w:rPr>
          <w:rFonts w:cs="Times New Roman"/>
          <w:bCs/>
          <w:sz w:val="20"/>
          <w:szCs w:val="20"/>
        </w:rPr>
        <w:t xml:space="preserve">Cardiovascular magnetic resonance (CMR) </w:t>
      </w:r>
      <w:r w:rsidR="00B726DE" w:rsidRPr="0016532F">
        <w:rPr>
          <w:rFonts w:cs="Times New Roman"/>
          <w:bCs/>
          <w:sz w:val="20"/>
          <w:szCs w:val="20"/>
        </w:rPr>
        <w:t>is considered the gold</w:t>
      </w:r>
      <w:r w:rsidR="00D026D5" w:rsidRPr="0016532F">
        <w:rPr>
          <w:rFonts w:cs="Times New Roman"/>
          <w:bCs/>
          <w:sz w:val="20"/>
          <w:szCs w:val="20"/>
        </w:rPr>
        <w:t xml:space="preserve"> </w:t>
      </w:r>
      <w:r w:rsidR="00B726DE" w:rsidRPr="0016532F">
        <w:rPr>
          <w:rFonts w:cs="Times New Roman"/>
          <w:bCs/>
          <w:sz w:val="20"/>
          <w:szCs w:val="20"/>
        </w:rPr>
        <w:t xml:space="preserve">standard for non-invasive assessment of </w:t>
      </w:r>
      <w:r w:rsidR="000D137F" w:rsidRPr="0016532F">
        <w:rPr>
          <w:rFonts w:cs="Times New Roman"/>
          <w:bCs/>
          <w:sz w:val="20"/>
          <w:szCs w:val="20"/>
        </w:rPr>
        <w:t xml:space="preserve">global </w:t>
      </w:r>
      <w:r w:rsidR="00B726DE" w:rsidRPr="0016532F">
        <w:rPr>
          <w:rFonts w:cs="Times New Roman"/>
          <w:bCs/>
          <w:sz w:val="20"/>
          <w:szCs w:val="20"/>
        </w:rPr>
        <w:t>ca</w:t>
      </w:r>
      <w:r w:rsidR="003B133C" w:rsidRPr="0016532F">
        <w:rPr>
          <w:rFonts w:cs="Times New Roman"/>
          <w:bCs/>
          <w:sz w:val="20"/>
          <w:szCs w:val="20"/>
        </w:rPr>
        <w:t xml:space="preserve">rdiac structure and function due to its </w:t>
      </w:r>
      <w:r w:rsidR="007B42E1" w:rsidRPr="0016532F">
        <w:rPr>
          <w:rFonts w:cs="Times New Roman"/>
          <w:bCs/>
          <w:sz w:val="20"/>
          <w:szCs w:val="20"/>
        </w:rPr>
        <w:t xml:space="preserve">high </w:t>
      </w:r>
      <w:r w:rsidR="003B133C" w:rsidRPr="0016532F">
        <w:rPr>
          <w:rFonts w:cs="Times New Roman"/>
          <w:bCs/>
          <w:sz w:val="20"/>
          <w:szCs w:val="20"/>
        </w:rPr>
        <w:t>spatial resolution and its lack of reliance on geometric assumptions</w:t>
      </w:r>
      <w:r w:rsidR="000D137F" w:rsidRPr="0016532F">
        <w:rPr>
          <w:rFonts w:cs="Times New Roman"/>
          <w:bCs/>
          <w:sz w:val="20"/>
          <w:szCs w:val="20"/>
        </w:rPr>
        <w:t xml:space="preserve"> </w:t>
      </w:r>
      <w:r w:rsidR="009018F9" w:rsidRPr="0016532F">
        <w:rPr>
          <w:rFonts w:cs="Times New Roman"/>
          <w:bCs/>
          <w:sz w:val="20"/>
          <w:szCs w:val="20"/>
        </w:rPr>
        <w:fldChar w:fldCharType="begin">
          <w:fldData xml:space="preserve">PEVuZE5vdGU+PENpdGU+PEF1dGhvcj5QZW5uZWxsPC9BdXRob3I+PFllYXI+MjAwNDwvWWVhcj48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</w:fldData>
        </w:fldChar>
      </w:r>
      <w:r w:rsidR="00166178" w:rsidRPr="0016532F">
        <w:rPr>
          <w:rFonts w:cs="Times New Roman"/>
          <w:bCs/>
          <w:sz w:val="20"/>
          <w:szCs w:val="20"/>
        </w:rPr>
        <w:instrText xml:space="preserve"> ADDIN EN.CITE </w:instrText>
      </w:r>
      <w:r w:rsidR="009018F9" w:rsidRPr="0016532F">
        <w:rPr>
          <w:rFonts w:cs="Times New Roman"/>
          <w:bCs/>
          <w:sz w:val="20"/>
          <w:szCs w:val="20"/>
        </w:rPr>
        <w:fldChar w:fldCharType="begin">
          <w:fldData xml:space="preserve">PEVuZE5vdGU+PENpdGU+PEF1dGhvcj5QZW5uZWxsPC9BdXRob3I+PFllYXI+MjAwNDwvWWVhcj48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</w:fldData>
        </w:fldChar>
      </w:r>
      <w:r w:rsidR="00166178" w:rsidRPr="0016532F">
        <w:rPr>
          <w:rFonts w:cs="Times New Roman"/>
          <w:bCs/>
          <w:sz w:val="20"/>
          <w:szCs w:val="20"/>
        </w:rPr>
        <w:instrText xml:space="preserve"> ADDIN EN.CITE.DATA </w:instrText>
      </w:r>
      <w:r w:rsidR="009018F9" w:rsidRPr="0016532F">
        <w:rPr>
          <w:rFonts w:cs="Times New Roman"/>
          <w:bCs/>
          <w:sz w:val="20"/>
          <w:szCs w:val="20"/>
        </w:rPr>
      </w:r>
      <w:r w:rsidR="009018F9" w:rsidRPr="0016532F">
        <w:rPr>
          <w:rFonts w:cs="Times New Roman"/>
          <w:bCs/>
          <w:sz w:val="20"/>
          <w:szCs w:val="20"/>
        </w:rPr>
        <w:fldChar w:fldCharType="end"/>
      </w:r>
      <w:r w:rsidR="009018F9" w:rsidRPr="0016532F">
        <w:rPr>
          <w:rFonts w:cs="Times New Roman"/>
          <w:bCs/>
          <w:sz w:val="20"/>
          <w:szCs w:val="20"/>
        </w:rPr>
      </w:r>
      <w:r w:rsidR="009018F9" w:rsidRPr="0016532F">
        <w:rPr>
          <w:rFonts w:cs="Times New Roman"/>
          <w:bCs/>
          <w:sz w:val="20"/>
          <w:szCs w:val="20"/>
        </w:rPr>
        <w:fldChar w:fldCharType="separate"/>
      </w:r>
      <w:r w:rsidR="00166178" w:rsidRPr="0016532F">
        <w:rPr>
          <w:rFonts w:cs="Times New Roman"/>
          <w:bCs/>
          <w:noProof/>
          <w:sz w:val="20"/>
          <w:szCs w:val="20"/>
        </w:rPr>
        <w:t>(</w:t>
      </w:r>
      <w:hyperlink w:anchor="_ENREF_22" w:tooltip="Pennell, 2004 #4051" w:history="1">
        <w:r w:rsidR="009C5DFF" w:rsidRPr="0016532F">
          <w:rPr>
            <w:rFonts w:cs="Times New Roman"/>
            <w:bCs/>
            <w:noProof/>
            <w:sz w:val="20"/>
            <w:szCs w:val="20"/>
          </w:rPr>
          <w:t>Pennell et al. 2004</w:t>
        </w:r>
      </w:hyperlink>
      <w:r w:rsidR="00166178" w:rsidRPr="0016532F">
        <w:rPr>
          <w:rFonts w:cs="Times New Roman"/>
          <w:bCs/>
          <w:noProof/>
          <w:sz w:val="20"/>
          <w:szCs w:val="20"/>
        </w:rPr>
        <w:t xml:space="preserve">; </w:t>
      </w:r>
      <w:hyperlink w:anchor="_ENREF_11" w:tooltip="Hundley, 2010 #4050" w:history="1">
        <w:r w:rsidR="009C5DFF" w:rsidRPr="0016532F">
          <w:rPr>
            <w:rFonts w:cs="Times New Roman"/>
            <w:bCs/>
            <w:noProof/>
            <w:sz w:val="20"/>
            <w:szCs w:val="20"/>
          </w:rPr>
          <w:t>Hundley et al. 2010</w:t>
        </w:r>
      </w:hyperlink>
      <w:r w:rsidR="00166178" w:rsidRPr="0016532F">
        <w:rPr>
          <w:rFonts w:cs="Times New Roman"/>
          <w:bCs/>
          <w:noProof/>
          <w:sz w:val="20"/>
          <w:szCs w:val="20"/>
        </w:rPr>
        <w:t>)</w:t>
      </w:r>
      <w:r w:rsidR="009018F9" w:rsidRPr="0016532F">
        <w:rPr>
          <w:rFonts w:cs="Times New Roman"/>
          <w:bCs/>
          <w:sz w:val="20"/>
          <w:szCs w:val="20"/>
        </w:rPr>
        <w:fldChar w:fldCharType="end"/>
      </w:r>
      <w:r w:rsidR="003B133C" w:rsidRPr="0016532F">
        <w:rPr>
          <w:rFonts w:cs="Times New Roman"/>
          <w:bCs/>
          <w:sz w:val="20"/>
          <w:szCs w:val="20"/>
        </w:rPr>
        <w:t>.</w:t>
      </w:r>
      <w:r w:rsidR="001F3267" w:rsidRPr="0016532F">
        <w:rPr>
          <w:rFonts w:cs="Times New Roman"/>
          <w:bCs/>
          <w:sz w:val="20"/>
          <w:szCs w:val="20"/>
        </w:rPr>
        <w:t xml:space="preserve"> Unlike </w:t>
      </w:r>
      <w:r w:rsidR="000D137F" w:rsidRPr="0016532F">
        <w:rPr>
          <w:rFonts w:cs="Times New Roman"/>
          <w:bCs/>
          <w:sz w:val="20"/>
          <w:szCs w:val="20"/>
        </w:rPr>
        <w:t>echocardiography</w:t>
      </w:r>
      <w:r w:rsidR="001F3267" w:rsidRPr="0016532F">
        <w:rPr>
          <w:rFonts w:cs="Times New Roman"/>
          <w:bCs/>
          <w:sz w:val="20"/>
          <w:szCs w:val="20"/>
        </w:rPr>
        <w:t xml:space="preserve">, </w:t>
      </w:r>
      <w:r w:rsidR="007B42E1" w:rsidRPr="0016532F">
        <w:rPr>
          <w:rFonts w:cs="Times New Roman"/>
          <w:bCs/>
          <w:sz w:val="20"/>
          <w:szCs w:val="20"/>
        </w:rPr>
        <w:t xml:space="preserve">CMR </w:t>
      </w:r>
      <w:r w:rsidR="001F3267" w:rsidRPr="0016532F">
        <w:rPr>
          <w:rFonts w:cs="Times New Roman"/>
          <w:bCs/>
          <w:sz w:val="20"/>
          <w:szCs w:val="20"/>
        </w:rPr>
        <w:t xml:space="preserve">is not limited by poor acoustic windows </w:t>
      </w:r>
      <w:r w:rsidR="00F81E6B" w:rsidRPr="0016532F">
        <w:rPr>
          <w:rFonts w:cs="Times New Roman"/>
          <w:bCs/>
          <w:sz w:val="20"/>
          <w:szCs w:val="20"/>
        </w:rPr>
        <w:t xml:space="preserve">and enables </w:t>
      </w:r>
      <w:r w:rsidR="00FB0C1C" w:rsidRPr="0016532F">
        <w:rPr>
          <w:rFonts w:cs="Times New Roman"/>
          <w:bCs/>
          <w:sz w:val="20"/>
          <w:szCs w:val="20"/>
        </w:rPr>
        <w:t xml:space="preserve">complete tomographic </w:t>
      </w:r>
      <w:r w:rsidR="000D137F" w:rsidRPr="0016532F">
        <w:rPr>
          <w:rFonts w:cs="Times New Roman"/>
          <w:bCs/>
          <w:sz w:val="20"/>
          <w:szCs w:val="20"/>
        </w:rPr>
        <w:t xml:space="preserve">assessment of </w:t>
      </w:r>
      <w:r w:rsidR="00E734A3" w:rsidRPr="0016532F">
        <w:rPr>
          <w:rFonts w:cs="Times New Roman"/>
          <w:bCs/>
          <w:sz w:val="20"/>
          <w:szCs w:val="20"/>
        </w:rPr>
        <w:t>RV</w:t>
      </w:r>
      <w:r w:rsidR="00CF5A77" w:rsidRPr="0016532F">
        <w:rPr>
          <w:rFonts w:cs="Times New Roman"/>
          <w:bCs/>
          <w:sz w:val="20"/>
          <w:szCs w:val="20"/>
        </w:rPr>
        <w:t xml:space="preserve"> structure and function</w:t>
      </w:r>
      <w:r w:rsidR="000D137F" w:rsidRPr="0016532F">
        <w:rPr>
          <w:rFonts w:cs="Times New Roman"/>
          <w:bCs/>
          <w:sz w:val="20"/>
          <w:szCs w:val="20"/>
        </w:rPr>
        <w:t xml:space="preserve">. </w:t>
      </w:r>
      <w:r w:rsidRPr="0016532F">
        <w:rPr>
          <w:rFonts w:cs="Times New Roman"/>
          <w:bCs/>
          <w:sz w:val="20"/>
          <w:szCs w:val="20"/>
        </w:rPr>
        <w:t xml:space="preserve"> </w:t>
      </w:r>
      <w:r w:rsidR="00FB0C1C" w:rsidRPr="0016532F">
        <w:rPr>
          <w:rFonts w:cs="Times New Roman"/>
          <w:bCs/>
          <w:sz w:val="20"/>
          <w:szCs w:val="20"/>
        </w:rPr>
        <w:t xml:space="preserve">In addition, CMR allows tissue characterisation and the detection of </w:t>
      </w:r>
      <w:r w:rsidR="001C063A" w:rsidRPr="0016532F">
        <w:rPr>
          <w:rFonts w:cs="Times New Roman"/>
          <w:bCs/>
          <w:sz w:val="20"/>
          <w:szCs w:val="20"/>
        </w:rPr>
        <w:t xml:space="preserve">focal </w:t>
      </w:r>
      <w:r w:rsidR="00FB0C1C" w:rsidRPr="0016532F">
        <w:rPr>
          <w:rFonts w:cs="Times New Roman"/>
          <w:bCs/>
          <w:sz w:val="20"/>
          <w:szCs w:val="20"/>
        </w:rPr>
        <w:t xml:space="preserve">fibrosis by late gadolinium enhancement (LGE) imaging </w:t>
      </w:r>
      <w:r w:rsidR="009018F9" w:rsidRPr="0016532F">
        <w:rPr>
          <w:rFonts w:cs="Times New Roman"/>
          <w:bCs/>
          <w:sz w:val="20"/>
          <w:szCs w:val="20"/>
        </w:rPr>
        <w:fldChar w:fldCharType="begin"/>
      </w:r>
      <w:r w:rsidR="00166178" w:rsidRPr="0016532F">
        <w:rPr>
          <w:rFonts w:cs="Times New Roman"/>
          <w:bCs/>
          <w:sz w:val="20"/>
          <w:szCs w:val="20"/>
        </w:rPr>
        <w:instrText xml:space="preserve"> ADDIN EN.CITE &lt;EndNote&gt;&lt;Cite&gt;&lt;Author&gt;Jellis&lt;/Author&gt;&lt;Year&gt;2010&lt;/Year&gt;&lt;RecNum&gt;3953&lt;/RecNum&gt;&lt;DisplayText&gt;(Jellis et al. 2010)&lt;/DisplayText&gt;&lt;record&gt;&lt;rec-number&gt;3953&lt;/rec-number&gt;&lt;foreign-keys&gt;&lt;key app="EN" db-id="wzzdvwzx09fdpaee2znv2r2zrrzfa5wxwwsp"&gt;3953&lt;/key&gt;&lt;/foreign-keys&gt;&lt;ref-type name="Journal Article"&gt;17&lt;/ref-type&gt;&lt;contributors&gt;&lt;authors&gt;&lt;author&gt;Jellis, C.&lt;/author&gt;&lt;author&gt;Martin, J.&lt;/author&gt;&lt;author&gt;Narula, J.&lt;/author&gt;&lt;author&gt;Marwick, T. H.&lt;/author&gt;&lt;/authors&gt;&lt;/contributors&gt;&lt;titles&gt;&lt;title&gt;Assessment of nonischemic myocardial fibrosis&lt;/title&gt;&lt;secondary-title&gt;J Am Col Cardiol&lt;/secondary-title&gt;&lt;/titles&gt;&lt;periodical&gt;&lt;full-title&gt;J Am Col Cardiol&lt;/full-title&gt;&lt;abbr-1&gt;J Am Col Cardiol&lt;/abbr-1&gt;&lt;/periodical&gt;&lt;pages&gt;89-97&lt;/pages&gt;&lt;volume&gt;56&lt;/volume&gt;&lt;number&gt;2&lt;/number&gt;&lt;dates&gt;&lt;year&gt;2010&lt;/year&gt;&lt;/dates&gt;&lt;isbn&gt;0735-1097&lt;/isbn&gt;&lt;urls&gt;&lt;/urls&gt;&lt;/record&gt;&lt;/Cite&gt;&lt;/EndNote&gt;</w:instrText>
      </w:r>
      <w:r w:rsidR="009018F9" w:rsidRPr="0016532F">
        <w:rPr>
          <w:rFonts w:cs="Times New Roman"/>
          <w:bCs/>
          <w:sz w:val="20"/>
          <w:szCs w:val="20"/>
        </w:rPr>
        <w:fldChar w:fldCharType="separate"/>
      </w:r>
      <w:r w:rsidR="00166178" w:rsidRPr="0016532F">
        <w:rPr>
          <w:rFonts w:cs="Times New Roman"/>
          <w:bCs/>
          <w:noProof/>
          <w:sz w:val="20"/>
          <w:szCs w:val="20"/>
        </w:rPr>
        <w:t>(</w:t>
      </w:r>
      <w:hyperlink w:anchor="_ENREF_12" w:tooltip="Jellis, 2010 #3953" w:history="1">
        <w:r w:rsidR="009C5DFF" w:rsidRPr="0016532F">
          <w:rPr>
            <w:rFonts w:cs="Times New Roman"/>
            <w:bCs/>
            <w:noProof/>
            <w:sz w:val="20"/>
            <w:szCs w:val="20"/>
          </w:rPr>
          <w:t>Jellis et al. 2010</w:t>
        </w:r>
      </w:hyperlink>
      <w:r w:rsidR="00166178" w:rsidRPr="0016532F">
        <w:rPr>
          <w:rFonts w:cs="Times New Roman"/>
          <w:bCs/>
          <w:noProof/>
          <w:sz w:val="20"/>
          <w:szCs w:val="20"/>
        </w:rPr>
        <w:t>)</w:t>
      </w:r>
      <w:r w:rsidR="009018F9" w:rsidRPr="0016532F">
        <w:rPr>
          <w:rFonts w:cs="Times New Roman"/>
          <w:bCs/>
          <w:sz w:val="20"/>
          <w:szCs w:val="20"/>
        </w:rPr>
        <w:fldChar w:fldCharType="end"/>
      </w:r>
      <w:r w:rsidRPr="0016532F">
        <w:rPr>
          <w:rFonts w:cs="Times New Roman"/>
          <w:bCs/>
          <w:sz w:val="20"/>
          <w:szCs w:val="20"/>
        </w:rPr>
        <w:t xml:space="preserve">. </w:t>
      </w:r>
      <w:r w:rsidR="00F81E6B" w:rsidRPr="0016532F">
        <w:rPr>
          <w:rFonts w:cs="Times New Roman"/>
          <w:bCs/>
          <w:sz w:val="20"/>
          <w:szCs w:val="20"/>
        </w:rPr>
        <w:t xml:space="preserve"> </w:t>
      </w:r>
      <w:r w:rsidR="001C063A" w:rsidRPr="0016532F">
        <w:rPr>
          <w:rFonts w:cs="Times New Roman"/>
          <w:bCs/>
          <w:sz w:val="20"/>
          <w:szCs w:val="20"/>
        </w:rPr>
        <w:t>Focal f</w:t>
      </w:r>
      <w:r w:rsidR="00D026D5" w:rsidRPr="0016532F">
        <w:rPr>
          <w:rFonts w:cs="Times New Roman"/>
          <w:bCs/>
          <w:sz w:val="20"/>
          <w:szCs w:val="20"/>
        </w:rPr>
        <w:t xml:space="preserve">ibrosis is thought to underlie abnormalities in cardiac function associated with other causes of LV hypertrophy </w:t>
      </w:r>
      <w:r w:rsidR="009018F9" w:rsidRPr="0016532F">
        <w:rPr>
          <w:rFonts w:cs="Times New Roman"/>
          <w:bCs/>
          <w:sz w:val="20"/>
          <w:szCs w:val="20"/>
        </w:rPr>
        <w:fldChar w:fldCharType="begin"/>
      </w:r>
      <w:r w:rsidR="00166178" w:rsidRPr="0016532F">
        <w:rPr>
          <w:rFonts w:cs="Times New Roman"/>
          <w:bCs/>
          <w:sz w:val="20"/>
          <w:szCs w:val="20"/>
        </w:rPr>
        <w:instrText xml:space="preserve"> ADDIN EN.CITE &lt;EndNote&gt;&lt;Cite&gt;&lt;Author&gt;Weber&lt;/Author&gt;&lt;Year&gt;1993&lt;/Year&gt;&lt;RecNum&gt;4059&lt;/RecNum&gt;&lt;DisplayText&gt;(Weber et al. 1993)&lt;/DisplayText&gt;&lt;record&gt;&lt;rec-number&gt;4059&lt;/rec-number&gt;&lt;foreign-keys&gt;&lt;key app="EN" db-id="wzzdvwzx09fdpaee2znv2r2zrrzfa5wxwwsp"&gt;4059&lt;/key&gt;&lt;/foreign-keys&gt;&lt;ref-type name="Journal Article"&gt;17&lt;/ref-type&gt;&lt;contributors&gt;&lt;authors&gt;&lt;author&gt;Weber, K. T.&lt;/author&gt;&lt;author&gt;Brilla, C.G.&lt;/author&gt;&lt;author&gt;Janicki, J.S&lt;/author&gt;&lt;/authors&gt;&lt;/contributors&gt;&lt;titles&gt;&lt;title&gt;Myocardioal Fibrosis: functional significance and regulatory factors.&lt;/title&gt;&lt;secondary-title&gt;Cardiovasc Res&lt;/secondary-title&gt;&lt;/titles&gt;&lt;periodical&gt;&lt;full-title&gt;Cardiovasc Res&lt;/full-title&gt;&lt;/periodical&gt;&lt;pages&gt;341-348&lt;/pages&gt;&lt;volume&gt;27&lt;/volume&gt;&lt;edition&gt;348&lt;/edition&gt;&lt;section&gt;341&lt;/section&gt;&lt;dates&gt;&lt;year&gt;1993&lt;/year&gt;&lt;/dates&gt;&lt;urls&gt;&lt;/urls&gt;&lt;/record&gt;&lt;/Cite&gt;&lt;/EndNote&gt;</w:instrText>
      </w:r>
      <w:r w:rsidR="009018F9" w:rsidRPr="0016532F">
        <w:rPr>
          <w:rFonts w:cs="Times New Roman"/>
          <w:bCs/>
          <w:sz w:val="20"/>
          <w:szCs w:val="20"/>
        </w:rPr>
        <w:fldChar w:fldCharType="separate"/>
      </w:r>
      <w:r w:rsidR="00166178" w:rsidRPr="0016532F">
        <w:rPr>
          <w:rFonts w:cs="Times New Roman"/>
          <w:bCs/>
          <w:noProof/>
          <w:sz w:val="20"/>
          <w:szCs w:val="20"/>
        </w:rPr>
        <w:t>(</w:t>
      </w:r>
      <w:hyperlink w:anchor="_ENREF_29" w:tooltip="Weber, 1993 #4059" w:history="1">
        <w:r w:rsidR="009C5DFF" w:rsidRPr="0016532F">
          <w:rPr>
            <w:rFonts w:cs="Times New Roman"/>
            <w:bCs/>
            <w:noProof/>
            <w:sz w:val="20"/>
            <w:szCs w:val="20"/>
          </w:rPr>
          <w:t>Weber et al. 1993</w:t>
        </w:r>
      </w:hyperlink>
      <w:r w:rsidR="00166178" w:rsidRPr="0016532F">
        <w:rPr>
          <w:rFonts w:cs="Times New Roman"/>
          <w:bCs/>
          <w:noProof/>
          <w:sz w:val="20"/>
          <w:szCs w:val="20"/>
        </w:rPr>
        <w:t>)</w:t>
      </w:r>
      <w:r w:rsidR="009018F9" w:rsidRPr="0016532F">
        <w:rPr>
          <w:rFonts w:cs="Times New Roman"/>
          <w:bCs/>
          <w:sz w:val="20"/>
          <w:szCs w:val="20"/>
        </w:rPr>
        <w:fldChar w:fldCharType="end"/>
      </w:r>
      <w:r w:rsidR="00D026D5" w:rsidRPr="0016532F">
        <w:rPr>
          <w:rFonts w:cs="Times New Roman"/>
          <w:bCs/>
          <w:sz w:val="20"/>
          <w:szCs w:val="20"/>
        </w:rPr>
        <w:t xml:space="preserve">. </w:t>
      </w:r>
      <w:r w:rsidR="00EB29AC" w:rsidRPr="0016532F">
        <w:rPr>
          <w:rFonts w:cs="Times New Roman"/>
          <w:bCs/>
          <w:sz w:val="20"/>
          <w:szCs w:val="20"/>
        </w:rPr>
        <w:t xml:space="preserve">CMR </w:t>
      </w:r>
      <w:r w:rsidR="007D2345" w:rsidRPr="0016532F">
        <w:rPr>
          <w:rFonts w:cs="Times New Roman"/>
          <w:bCs/>
          <w:sz w:val="20"/>
          <w:szCs w:val="20"/>
        </w:rPr>
        <w:t xml:space="preserve">has not </w:t>
      </w:r>
      <w:r w:rsidR="00EB29AC" w:rsidRPr="0016532F">
        <w:rPr>
          <w:rFonts w:cs="Times New Roman"/>
          <w:bCs/>
          <w:sz w:val="20"/>
          <w:szCs w:val="20"/>
        </w:rPr>
        <w:t xml:space="preserve">previously </w:t>
      </w:r>
      <w:r w:rsidR="007D2345" w:rsidRPr="0016532F">
        <w:rPr>
          <w:rFonts w:cs="Times New Roman"/>
          <w:bCs/>
          <w:sz w:val="20"/>
          <w:szCs w:val="20"/>
        </w:rPr>
        <w:t xml:space="preserve">been employed in a comprehensive assessment of cardiac </w:t>
      </w:r>
      <w:r w:rsidR="00E734A3" w:rsidRPr="0016532F">
        <w:rPr>
          <w:rFonts w:cs="Times New Roman"/>
          <w:bCs/>
          <w:sz w:val="20"/>
          <w:szCs w:val="20"/>
        </w:rPr>
        <w:t>structure</w:t>
      </w:r>
      <w:r w:rsidR="009D7225" w:rsidRPr="0016532F">
        <w:rPr>
          <w:rFonts w:cs="Times New Roman"/>
          <w:bCs/>
          <w:sz w:val="20"/>
          <w:szCs w:val="20"/>
        </w:rPr>
        <w:t xml:space="preserve">, function and </w:t>
      </w:r>
      <w:r w:rsidR="00E02D1F" w:rsidRPr="0016532F">
        <w:rPr>
          <w:rFonts w:cs="Times New Roman"/>
          <w:bCs/>
          <w:sz w:val="20"/>
          <w:szCs w:val="20"/>
        </w:rPr>
        <w:t xml:space="preserve">focal </w:t>
      </w:r>
      <w:r w:rsidR="009D7225" w:rsidRPr="0016532F">
        <w:rPr>
          <w:rFonts w:cs="Times New Roman"/>
          <w:bCs/>
          <w:sz w:val="20"/>
          <w:szCs w:val="20"/>
        </w:rPr>
        <w:t>fibrosis</w:t>
      </w:r>
      <w:r w:rsidR="00E734A3" w:rsidRPr="0016532F">
        <w:rPr>
          <w:rFonts w:cs="Times New Roman"/>
          <w:bCs/>
          <w:sz w:val="20"/>
          <w:szCs w:val="20"/>
        </w:rPr>
        <w:t xml:space="preserve"> in AS using strength trained athletes</w:t>
      </w:r>
      <w:r w:rsidR="007D2345" w:rsidRPr="0016532F">
        <w:rPr>
          <w:rFonts w:cs="Times New Roman"/>
          <w:bCs/>
          <w:sz w:val="20"/>
          <w:szCs w:val="20"/>
        </w:rPr>
        <w:t>.</w:t>
      </w:r>
      <w:r w:rsidR="00D026D5" w:rsidRPr="0016532F">
        <w:rPr>
          <w:rFonts w:cs="Times New Roman"/>
          <w:bCs/>
          <w:sz w:val="20"/>
          <w:szCs w:val="20"/>
        </w:rPr>
        <w:t xml:space="preserve"> </w:t>
      </w:r>
    </w:p>
    <w:p w:rsidR="00894E89" w:rsidRPr="0016532F" w:rsidRDefault="001E76B7" w:rsidP="00476743">
      <w:pPr>
        <w:spacing w:before="100" w:beforeAutospacing="1" w:after="100" w:afterAutospacing="1" w:line="480" w:lineRule="auto"/>
        <w:jc w:val="both"/>
        <w:rPr>
          <w:rFonts w:cs="Times New Roman"/>
          <w:sz w:val="20"/>
          <w:szCs w:val="20"/>
        </w:rPr>
      </w:pPr>
      <w:r w:rsidRPr="0016532F">
        <w:rPr>
          <w:rFonts w:cs="Times New Roman"/>
          <w:bCs/>
          <w:sz w:val="20"/>
          <w:szCs w:val="20"/>
        </w:rPr>
        <w:t>T</w:t>
      </w:r>
      <w:r w:rsidR="003B133C" w:rsidRPr="0016532F">
        <w:rPr>
          <w:rFonts w:cs="Times New Roman"/>
          <w:sz w:val="20"/>
          <w:szCs w:val="20"/>
        </w:rPr>
        <w:t>he aim of the current study</w:t>
      </w:r>
      <w:r w:rsidR="007D2345" w:rsidRPr="0016532F">
        <w:rPr>
          <w:rFonts w:cs="Times New Roman"/>
          <w:sz w:val="20"/>
          <w:szCs w:val="20"/>
        </w:rPr>
        <w:t xml:space="preserve"> </w:t>
      </w:r>
      <w:r w:rsidR="003B133C" w:rsidRPr="0016532F">
        <w:rPr>
          <w:rFonts w:cs="Times New Roman"/>
          <w:sz w:val="20"/>
          <w:szCs w:val="20"/>
        </w:rPr>
        <w:t>was to assess cardiac morphology</w:t>
      </w:r>
      <w:r w:rsidRPr="0016532F">
        <w:rPr>
          <w:rFonts w:cs="Times New Roman"/>
          <w:sz w:val="20"/>
          <w:szCs w:val="20"/>
        </w:rPr>
        <w:t xml:space="preserve"> and</w:t>
      </w:r>
      <w:r w:rsidR="003B133C" w:rsidRPr="0016532F">
        <w:rPr>
          <w:rFonts w:cs="Times New Roman"/>
          <w:sz w:val="20"/>
          <w:szCs w:val="20"/>
        </w:rPr>
        <w:t xml:space="preserve"> function</w:t>
      </w:r>
      <w:r w:rsidR="00E734A3" w:rsidRPr="0016532F">
        <w:rPr>
          <w:rFonts w:cs="Times New Roman"/>
          <w:sz w:val="20"/>
          <w:szCs w:val="20"/>
        </w:rPr>
        <w:t xml:space="preserve"> as well as the p</w:t>
      </w:r>
      <w:r w:rsidR="007D2345" w:rsidRPr="0016532F">
        <w:rPr>
          <w:rFonts w:cs="Times New Roman"/>
          <w:sz w:val="20"/>
          <w:szCs w:val="20"/>
        </w:rPr>
        <w:t xml:space="preserve">resence of </w:t>
      </w:r>
      <w:r w:rsidR="00E02D1F" w:rsidRPr="0016532F">
        <w:rPr>
          <w:rFonts w:cs="Times New Roman"/>
          <w:sz w:val="20"/>
          <w:szCs w:val="20"/>
        </w:rPr>
        <w:t xml:space="preserve">focal </w:t>
      </w:r>
      <w:r w:rsidR="007D2345" w:rsidRPr="0016532F">
        <w:rPr>
          <w:rFonts w:cs="Times New Roman"/>
          <w:sz w:val="20"/>
          <w:szCs w:val="20"/>
        </w:rPr>
        <w:t>fibrosis in</w:t>
      </w:r>
      <w:r w:rsidR="003B133C" w:rsidRPr="0016532F">
        <w:rPr>
          <w:rFonts w:cs="Times New Roman"/>
          <w:sz w:val="20"/>
          <w:szCs w:val="20"/>
        </w:rPr>
        <w:t xml:space="preserve"> AS users</w:t>
      </w:r>
      <w:r w:rsidR="00E734A3" w:rsidRPr="0016532F">
        <w:rPr>
          <w:rFonts w:cs="Times New Roman"/>
          <w:sz w:val="20"/>
          <w:szCs w:val="20"/>
        </w:rPr>
        <w:t>,</w:t>
      </w:r>
      <w:r w:rsidR="00EA4A7D" w:rsidRPr="0016532F">
        <w:rPr>
          <w:rFonts w:cs="Times New Roman"/>
          <w:sz w:val="20"/>
          <w:szCs w:val="20"/>
        </w:rPr>
        <w:t xml:space="preserve"> </w:t>
      </w:r>
      <w:r w:rsidR="00AC4F59" w:rsidRPr="0016532F">
        <w:rPr>
          <w:rFonts w:cs="Times New Roman"/>
          <w:sz w:val="20"/>
          <w:szCs w:val="20"/>
        </w:rPr>
        <w:t>compare</w:t>
      </w:r>
      <w:r w:rsidR="00E734A3" w:rsidRPr="0016532F">
        <w:rPr>
          <w:rFonts w:cs="Times New Roman"/>
          <w:sz w:val="20"/>
          <w:szCs w:val="20"/>
        </w:rPr>
        <w:t>d</w:t>
      </w:r>
      <w:r w:rsidR="00AC4F59" w:rsidRPr="0016532F">
        <w:rPr>
          <w:rFonts w:cs="Times New Roman"/>
          <w:sz w:val="20"/>
          <w:szCs w:val="20"/>
        </w:rPr>
        <w:t xml:space="preserve"> to </w:t>
      </w:r>
      <w:r w:rsidR="00B5499A" w:rsidRPr="0016532F">
        <w:rPr>
          <w:rFonts w:cs="Times New Roman"/>
          <w:sz w:val="20"/>
          <w:szCs w:val="20"/>
        </w:rPr>
        <w:t xml:space="preserve">age- and </w:t>
      </w:r>
      <w:r w:rsidR="00AC4F59" w:rsidRPr="0016532F">
        <w:rPr>
          <w:rFonts w:cs="Times New Roman"/>
          <w:sz w:val="20"/>
          <w:szCs w:val="20"/>
        </w:rPr>
        <w:t xml:space="preserve">strength-trained </w:t>
      </w:r>
      <w:r w:rsidR="00B5499A" w:rsidRPr="0016532F">
        <w:rPr>
          <w:rFonts w:cs="Times New Roman"/>
          <w:sz w:val="20"/>
          <w:szCs w:val="20"/>
        </w:rPr>
        <w:t xml:space="preserve">matched participants </w:t>
      </w:r>
      <w:r w:rsidR="00AC4F59" w:rsidRPr="0016532F">
        <w:rPr>
          <w:rFonts w:cs="Times New Roman"/>
          <w:sz w:val="20"/>
          <w:szCs w:val="20"/>
        </w:rPr>
        <w:t xml:space="preserve">with no previous history of </w:t>
      </w:r>
      <w:r w:rsidR="00E734A3" w:rsidRPr="0016532F">
        <w:rPr>
          <w:rFonts w:cs="Times New Roman"/>
          <w:sz w:val="20"/>
          <w:szCs w:val="20"/>
        </w:rPr>
        <w:t>AS</w:t>
      </w:r>
      <w:r w:rsidR="00AC4F59" w:rsidRPr="0016532F">
        <w:rPr>
          <w:rFonts w:cs="Times New Roman"/>
          <w:sz w:val="20"/>
          <w:szCs w:val="20"/>
        </w:rPr>
        <w:t xml:space="preserve"> </w:t>
      </w:r>
      <w:r w:rsidR="00AC4F59" w:rsidRPr="0016532F">
        <w:rPr>
          <w:rFonts w:cs="Times New Roman"/>
          <w:sz w:val="20"/>
          <w:szCs w:val="20"/>
        </w:rPr>
        <w:lastRenderedPageBreak/>
        <w:t>use</w:t>
      </w:r>
      <w:r w:rsidR="00E734A3" w:rsidRPr="0016532F">
        <w:rPr>
          <w:rFonts w:cs="Times New Roman"/>
          <w:sz w:val="20"/>
          <w:szCs w:val="20"/>
        </w:rPr>
        <w:t>, using CMR and echocardiography</w:t>
      </w:r>
      <w:r w:rsidR="003B133C" w:rsidRPr="0016532F">
        <w:rPr>
          <w:rFonts w:cs="Times New Roman"/>
          <w:sz w:val="20"/>
          <w:szCs w:val="20"/>
        </w:rPr>
        <w:t xml:space="preserve">. We hypothesised that </w:t>
      </w:r>
      <w:r w:rsidR="007D2345" w:rsidRPr="0016532F">
        <w:rPr>
          <w:rFonts w:cs="Times New Roman"/>
          <w:sz w:val="20"/>
          <w:szCs w:val="20"/>
        </w:rPr>
        <w:t xml:space="preserve">AS use would </w:t>
      </w:r>
      <w:r w:rsidR="00B5499A" w:rsidRPr="0016532F">
        <w:rPr>
          <w:rFonts w:cs="Times New Roman"/>
          <w:sz w:val="20"/>
          <w:szCs w:val="20"/>
        </w:rPr>
        <w:t xml:space="preserve">result in </w:t>
      </w:r>
      <w:r w:rsidR="0031567F" w:rsidRPr="0016532F">
        <w:rPr>
          <w:rFonts w:cs="Times New Roman"/>
          <w:sz w:val="20"/>
          <w:szCs w:val="20"/>
        </w:rPr>
        <w:t>greater</w:t>
      </w:r>
      <w:r w:rsidR="007D2345" w:rsidRPr="0016532F">
        <w:rPr>
          <w:rFonts w:cs="Times New Roman"/>
          <w:sz w:val="20"/>
          <w:szCs w:val="20"/>
        </w:rPr>
        <w:t xml:space="preserve"> </w:t>
      </w:r>
      <w:r w:rsidR="00E734A3" w:rsidRPr="0016532F">
        <w:rPr>
          <w:rFonts w:cs="Times New Roman"/>
          <w:sz w:val="20"/>
          <w:szCs w:val="20"/>
        </w:rPr>
        <w:t>LV a</w:t>
      </w:r>
      <w:r w:rsidR="00B5499A" w:rsidRPr="0016532F">
        <w:rPr>
          <w:rFonts w:cs="Times New Roman"/>
          <w:sz w:val="20"/>
          <w:szCs w:val="20"/>
        </w:rPr>
        <w:t>nd</w:t>
      </w:r>
      <w:r w:rsidR="00E734A3" w:rsidRPr="0016532F">
        <w:rPr>
          <w:rFonts w:cs="Times New Roman"/>
          <w:sz w:val="20"/>
          <w:szCs w:val="20"/>
        </w:rPr>
        <w:t xml:space="preserve"> RV </w:t>
      </w:r>
      <w:r w:rsidR="007D2345" w:rsidRPr="0016532F">
        <w:rPr>
          <w:rFonts w:cs="Times New Roman"/>
          <w:sz w:val="20"/>
          <w:szCs w:val="20"/>
        </w:rPr>
        <w:t>dimensions</w:t>
      </w:r>
      <w:r w:rsidR="00E734A3" w:rsidRPr="0016532F">
        <w:rPr>
          <w:rFonts w:cs="Times New Roman"/>
          <w:sz w:val="20"/>
          <w:szCs w:val="20"/>
        </w:rPr>
        <w:t xml:space="preserve">, </w:t>
      </w:r>
      <w:r w:rsidR="007D2345" w:rsidRPr="0016532F">
        <w:rPr>
          <w:rFonts w:cs="Times New Roman"/>
          <w:sz w:val="20"/>
          <w:szCs w:val="20"/>
        </w:rPr>
        <w:t xml:space="preserve">reduced </w:t>
      </w:r>
      <w:r w:rsidR="00E734A3" w:rsidRPr="0016532F">
        <w:rPr>
          <w:rFonts w:cs="Times New Roman"/>
          <w:sz w:val="20"/>
          <w:szCs w:val="20"/>
        </w:rPr>
        <w:t xml:space="preserve">LV and RV </w:t>
      </w:r>
      <w:r w:rsidR="007D2345" w:rsidRPr="0016532F">
        <w:rPr>
          <w:rFonts w:cs="Times New Roman"/>
          <w:sz w:val="20"/>
          <w:szCs w:val="20"/>
        </w:rPr>
        <w:t>function</w:t>
      </w:r>
      <w:r w:rsidR="00B5499A" w:rsidRPr="0016532F">
        <w:rPr>
          <w:rFonts w:cs="Times New Roman"/>
          <w:sz w:val="20"/>
          <w:szCs w:val="20"/>
        </w:rPr>
        <w:t xml:space="preserve">, </w:t>
      </w:r>
      <w:r w:rsidR="00AC4F59" w:rsidRPr="0016532F">
        <w:rPr>
          <w:rFonts w:cs="Times New Roman"/>
          <w:sz w:val="20"/>
          <w:szCs w:val="20"/>
        </w:rPr>
        <w:t xml:space="preserve">and that these changes </w:t>
      </w:r>
      <w:r w:rsidR="00E02D1F" w:rsidRPr="0016532F">
        <w:rPr>
          <w:rFonts w:cs="Times New Roman"/>
          <w:sz w:val="20"/>
          <w:szCs w:val="20"/>
        </w:rPr>
        <w:t xml:space="preserve">would </w:t>
      </w:r>
      <w:r w:rsidR="00AC4F59" w:rsidRPr="0016532F">
        <w:rPr>
          <w:rFonts w:cs="Times New Roman"/>
          <w:sz w:val="20"/>
          <w:szCs w:val="20"/>
        </w:rPr>
        <w:t xml:space="preserve">be </w:t>
      </w:r>
      <w:r w:rsidR="00E02D1F" w:rsidRPr="0016532F">
        <w:rPr>
          <w:rFonts w:cs="Times New Roman"/>
          <w:sz w:val="20"/>
          <w:szCs w:val="20"/>
        </w:rPr>
        <w:t xml:space="preserve">associated with focal </w:t>
      </w:r>
      <w:r w:rsidR="00AC4F59" w:rsidRPr="0016532F">
        <w:rPr>
          <w:rFonts w:cs="Times New Roman"/>
          <w:sz w:val="20"/>
          <w:szCs w:val="20"/>
        </w:rPr>
        <w:t>fibrosis.</w:t>
      </w:r>
    </w:p>
    <w:p w:rsidR="00476743" w:rsidRPr="0016532F" w:rsidRDefault="00476743" w:rsidP="00476743">
      <w:pPr>
        <w:keepNext/>
        <w:spacing w:before="100" w:beforeAutospacing="1" w:after="100" w:afterAutospacing="1" w:line="480" w:lineRule="auto"/>
        <w:jc w:val="both"/>
        <w:rPr>
          <w:rFonts w:cs="Times New Roman"/>
          <w:b/>
          <w:sz w:val="20"/>
          <w:szCs w:val="20"/>
        </w:rPr>
      </w:pPr>
    </w:p>
    <w:p w:rsidR="00894E89" w:rsidRPr="0016532F" w:rsidRDefault="00141A16" w:rsidP="00476743">
      <w:pPr>
        <w:keepNext/>
        <w:spacing w:before="100" w:beforeAutospacing="1" w:after="100" w:afterAutospacing="1" w:line="480" w:lineRule="auto"/>
        <w:jc w:val="both"/>
        <w:rPr>
          <w:rFonts w:cs="Times New Roman"/>
          <w:b/>
          <w:sz w:val="20"/>
          <w:szCs w:val="20"/>
        </w:rPr>
      </w:pPr>
      <w:r w:rsidRPr="0016532F">
        <w:rPr>
          <w:rFonts w:cs="Times New Roman"/>
          <w:b/>
          <w:sz w:val="20"/>
          <w:szCs w:val="20"/>
        </w:rPr>
        <w:t>M</w:t>
      </w:r>
      <w:r w:rsidR="004204A9" w:rsidRPr="0016532F">
        <w:rPr>
          <w:rFonts w:cs="Times New Roman"/>
          <w:b/>
          <w:sz w:val="20"/>
          <w:szCs w:val="20"/>
        </w:rPr>
        <w:t>ethods</w:t>
      </w:r>
    </w:p>
    <w:p w:rsidR="00A138E9" w:rsidRPr="0016532F" w:rsidRDefault="00A138E9" w:rsidP="00476743">
      <w:pPr>
        <w:keepNext/>
        <w:spacing w:before="100" w:beforeAutospacing="1" w:after="100" w:afterAutospacing="1" w:line="480" w:lineRule="auto"/>
        <w:jc w:val="both"/>
        <w:rPr>
          <w:rFonts w:cs="Times New Roman"/>
          <w:i/>
          <w:sz w:val="20"/>
          <w:szCs w:val="20"/>
        </w:rPr>
      </w:pPr>
      <w:r w:rsidRPr="0016532F">
        <w:rPr>
          <w:rFonts w:cs="Times New Roman"/>
          <w:i/>
          <w:sz w:val="20"/>
          <w:szCs w:val="20"/>
        </w:rPr>
        <w:t>Subjects</w:t>
      </w:r>
    </w:p>
    <w:p w:rsidR="00A138E9" w:rsidRPr="0016532F" w:rsidRDefault="00A138E9" w:rsidP="00476743">
      <w:pPr>
        <w:spacing w:before="100" w:beforeAutospacing="1" w:after="100" w:afterAutospacing="1" w:line="480" w:lineRule="auto"/>
        <w:jc w:val="both"/>
        <w:rPr>
          <w:rFonts w:cs="Times New Roman"/>
          <w:sz w:val="20"/>
          <w:szCs w:val="20"/>
        </w:rPr>
      </w:pPr>
      <w:r w:rsidRPr="0016532F">
        <w:rPr>
          <w:rFonts w:cs="Times New Roman"/>
          <w:sz w:val="20"/>
          <w:szCs w:val="20"/>
        </w:rPr>
        <w:t>Strength</w:t>
      </w:r>
      <w:r w:rsidR="00254E39" w:rsidRPr="0016532F">
        <w:rPr>
          <w:rFonts w:cs="Times New Roman"/>
          <w:sz w:val="20"/>
          <w:szCs w:val="20"/>
        </w:rPr>
        <w:t>-</w:t>
      </w:r>
      <w:r w:rsidRPr="0016532F">
        <w:rPr>
          <w:rFonts w:cs="Times New Roman"/>
          <w:sz w:val="20"/>
          <w:szCs w:val="20"/>
        </w:rPr>
        <w:t xml:space="preserve">trained </w:t>
      </w:r>
      <w:r w:rsidR="00A3011D" w:rsidRPr="0016532F">
        <w:rPr>
          <w:rFonts w:cs="Times New Roman"/>
          <w:sz w:val="20"/>
          <w:szCs w:val="20"/>
        </w:rPr>
        <w:t>male participants</w:t>
      </w:r>
      <w:r w:rsidRPr="0016532F">
        <w:rPr>
          <w:rFonts w:cs="Times New Roman"/>
          <w:sz w:val="20"/>
          <w:szCs w:val="20"/>
        </w:rPr>
        <w:t xml:space="preserve"> (n=2</w:t>
      </w:r>
      <w:r w:rsidR="00F77FA5" w:rsidRPr="0016532F">
        <w:rPr>
          <w:rFonts w:cs="Times New Roman"/>
          <w:sz w:val="20"/>
          <w:szCs w:val="20"/>
        </w:rPr>
        <w:t>1</w:t>
      </w:r>
      <w:r w:rsidRPr="0016532F">
        <w:rPr>
          <w:rFonts w:cs="Times New Roman"/>
          <w:sz w:val="20"/>
          <w:szCs w:val="20"/>
        </w:rPr>
        <w:t>) were recruited through local gyms, and personal contacts.</w:t>
      </w:r>
      <w:r w:rsidR="00254E39" w:rsidRPr="0016532F">
        <w:rPr>
          <w:rFonts w:cs="Times New Roman"/>
          <w:sz w:val="20"/>
          <w:szCs w:val="20"/>
        </w:rPr>
        <w:t xml:space="preserve"> P</w:t>
      </w:r>
      <w:r w:rsidRPr="0016532F">
        <w:rPr>
          <w:rFonts w:cs="Times New Roman"/>
          <w:sz w:val="20"/>
          <w:szCs w:val="20"/>
        </w:rPr>
        <w:t>articipants</w:t>
      </w:r>
      <w:r w:rsidR="00254E39" w:rsidRPr="0016532F">
        <w:rPr>
          <w:rFonts w:cs="Times New Roman"/>
          <w:sz w:val="20"/>
          <w:szCs w:val="20"/>
        </w:rPr>
        <w:t xml:space="preserve"> were </w:t>
      </w:r>
      <w:r w:rsidRPr="0016532F">
        <w:rPr>
          <w:rFonts w:cs="Times New Roman"/>
          <w:sz w:val="20"/>
          <w:szCs w:val="20"/>
        </w:rPr>
        <w:t>aged</w:t>
      </w:r>
      <w:r w:rsidR="00254E39" w:rsidRPr="0016532F">
        <w:rPr>
          <w:rFonts w:cs="Times New Roman"/>
          <w:sz w:val="20"/>
          <w:szCs w:val="20"/>
        </w:rPr>
        <w:t xml:space="preserve"> between 18 and 50 years of age with a</w:t>
      </w:r>
      <w:r w:rsidRPr="0016532F">
        <w:rPr>
          <w:rFonts w:cs="Times New Roman"/>
          <w:sz w:val="20"/>
          <w:szCs w:val="20"/>
        </w:rPr>
        <w:t xml:space="preserve"> </w:t>
      </w:r>
      <w:r w:rsidR="005C6385" w:rsidRPr="0016532F">
        <w:rPr>
          <w:rFonts w:cs="Times New Roman"/>
          <w:sz w:val="20"/>
          <w:szCs w:val="20"/>
        </w:rPr>
        <w:t xml:space="preserve">minimum of 3 years continuous </w:t>
      </w:r>
      <w:r w:rsidRPr="0016532F">
        <w:rPr>
          <w:rFonts w:cs="Times New Roman"/>
          <w:sz w:val="20"/>
          <w:szCs w:val="20"/>
        </w:rPr>
        <w:t>resistance training with</w:t>
      </w:r>
      <w:r w:rsidR="00260797" w:rsidRPr="0016532F">
        <w:rPr>
          <w:rFonts w:cs="Times New Roman"/>
          <w:sz w:val="20"/>
          <w:szCs w:val="20"/>
        </w:rPr>
        <w:t xml:space="preserve"> at least</w:t>
      </w:r>
      <w:r w:rsidRPr="0016532F">
        <w:rPr>
          <w:rFonts w:cs="Times New Roman"/>
          <w:sz w:val="20"/>
          <w:szCs w:val="20"/>
        </w:rPr>
        <w:t xml:space="preserve"> 3</w:t>
      </w:r>
      <w:r w:rsidR="00254E39" w:rsidRPr="0016532F">
        <w:rPr>
          <w:rFonts w:cs="Times New Roman"/>
          <w:sz w:val="20"/>
          <w:szCs w:val="20"/>
        </w:rPr>
        <w:t xml:space="preserve">-4 training sessions per week. </w:t>
      </w:r>
      <w:r w:rsidRPr="0016532F">
        <w:rPr>
          <w:rFonts w:cs="Times New Roman"/>
          <w:sz w:val="20"/>
          <w:szCs w:val="20"/>
        </w:rPr>
        <w:t>Exclusion criteria for the study were the presence of known respiratory, cardiovascular</w:t>
      </w:r>
      <w:r w:rsidR="004F1F25" w:rsidRPr="0016532F">
        <w:rPr>
          <w:rFonts w:cs="Times New Roman"/>
          <w:sz w:val="20"/>
          <w:szCs w:val="20"/>
        </w:rPr>
        <w:t>,</w:t>
      </w:r>
      <w:r w:rsidRPr="0016532F">
        <w:rPr>
          <w:rFonts w:cs="Times New Roman"/>
          <w:sz w:val="20"/>
          <w:szCs w:val="20"/>
        </w:rPr>
        <w:t xml:space="preserve"> mus</w:t>
      </w:r>
      <w:r w:rsidR="004915B4" w:rsidRPr="0016532F">
        <w:rPr>
          <w:rFonts w:cs="Times New Roman"/>
          <w:sz w:val="20"/>
          <w:szCs w:val="20"/>
        </w:rPr>
        <w:t>culoskeletal</w:t>
      </w:r>
      <w:r w:rsidR="004F1F25" w:rsidRPr="0016532F">
        <w:rPr>
          <w:rFonts w:cs="Times New Roman"/>
          <w:sz w:val="20"/>
          <w:szCs w:val="20"/>
        </w:rPr>
        <w:t xml:space="preserve"> or auto-immune</w:t>
      </w:r>
      <w:r w:rsidR="004915B4" w:rsidRPr="0016532F">
        <w:rPr>
          <w:rFonts w:cs="Times New Roman"/>
          <w:sz w:val="20"/>
          <w:szCs w:val="20"/>
        </w:rPr>
        <w:t xml:space="preserve"> disease. I</w:t>
      </w:r>
      <w:r w:rsidRPr="0016532F">
        <w:rPr>
          <w:rFonts w:cs="Times New Roman"/>
          <w:sz w:val="20"/>
          <w:szCs w:val="20"/>
        </w:rPr>
        <w:t xml:space="preserve">nclusion criteria </w:t>
      </w:r>
      <w:r w:rsidR="0093135C" w:rsidRPr="0016532F">
        <w:rPr>
          <w:rFonts w:cs="Times New Roman"/>
          <w:sz w:val="20"/>
          <w:szCs w:val="20"/>
        </w:rPr>
        <w:t>for the AS using group (AS: n=13</w:t>
      </w:r>
      <w:r w:rsidRPr="0016532F">
        <w:rPr>
          <w:rFonts w:cs="Times New Roman"/>
          <w:sz w:val="20"/>
          <w:szCs w:val="20"/>
        </w:rPr>
        <w:t>, age</w:t>
      </w:r>
      <w:r w:rsidR="00FB0C1C" w:rsidRPr="0016532F">
        <w:rPr>
          <w:rFonts w:cs="Times New Roman"/>
          <w:sz w:val="20"/>
          <w:szCs w:val="20"/>
        </w:rPr>
        <w:t xml:space="preserve"> </w:t>
      </w:r>
      <w:r w:rsidRPr="0016532F">
        <w:rPr>
          <w:rFonts w:cs="Times New Roman"/>
          <w:sz w:val="20"/>
          <w:szCs w:val="20"/>
        </w:rPr>
        <w:t>30</w:t>
      </w:r>
      <w:r w:rsidRPr="0016532F">
        <w:rPr>
          <w:rFonts w:cs="Times New Roman"/>
          <w:bCs/>
          <w:sz w:val="20"/>
          <w:szCs w:val="20"/>
        </w:rPr>
        <w:t>±5 y</w:t>
      </w:r>
      <w:r w:rsidR="00FB0C1C" w:rsidRPr="0016532F">
        <w:rPr>
          <w:rFonts w:cs="Times New Roman"/>
          <w:bCs/>
          <w:sz w:val="20"/>
          <w:szCs w:val="20"/>
        </w:rPr>
        <w:t>ea</w:t>
      </w:r>
      <w:r w:rsidRPr="0016532F">
        <w:rPr>
          <w:rFonts w:cs="Times New Roman"/>
          <w:bCs/>
          <w:sz w:val="20"/>
          <w:szCs w:val="20"/>
        </w:rPr>
        <w:t>rs</w:t>
      </w:r>
      <w:r w:rsidRPr="0016532F">
        <w:rPr>
          <w:rFonts w:cs="Times New Roman"/>
          <w:sz w:val="20"/>
          <w:szCs w:val="20"/>
        </w:rPr>
        <w:t>) included a documented self-report</w:t>
      </w:r>
      <w:r w:rsidR="00254E39" w:rsidRPr="0016532F">
        <w:rPr>
          <w:rFonts w:cs="Times New Roman"/>
          <w:sz w:val="20"/>
          <w:szCs w:val="20"/>
        </w:rPr>
        <w:t>ed</w:t>
      </w:r>
      <w:r w:rsidRPr="0016532F">
        <w:rPr>
          <w:rFonts w:cs="Times New Roman"/>
          <w:sz w:val="20"/>
          <w:szCs w:val="20"/>
        </w:rPr>
        <w:t xml:space="preserve"> history of AS use for at least 2 years</w:t>
      </w:r>
      <w:r w:rsidR="001B0C8D" w:rsidRPr="0016532F">
        <w:rPr>
          <w:rFonts w:cs="Times New Roman"/>
          <w:sz w:val="20"/>
          <w:szCs w:val="20"/>
        </w:rPr>
        <w:t xml:space="preserve"> and </w:t>
      </w:r>
      <w:r w:rsidR="00974485" w:rsidRPr="0016532F">
        <w:rPr>
          <w:rFonts w:cs="Times New Roman"/>
          <w:sz w:val="20"/>
          <w:szCs w:val="20"/>
        </w:rPr>
        <w:t xml:space="preserve">that all users were </w:t>
      </w:r>
      <w:r w:rsidR="001B0C8D" w:rsidRPr="0016532F">
        <w:rPr>
          <w:rFonts w:cs="Times New Roman"/>
          <w:sz w:val="20"/>
          <w:szCs w:val="20"/>
        </w:rPr>
        <w:t>in a</w:t>
      </w:r>
      <w:r w:rsidR="00974485" w:rsidRPr="0016532F">
        <w:rPr>
          <w:rFonts w:cs="Times New Roman"/>
          <w:sz w:val="20"/>
          <w:szCs w:val="20"/>
        </w:rPr>
        <w:t>n “on-</w:t>
      </w:r>
      <w:r w:rsidR="001B0C8D" w:rsidRPr="0016532F">
        <w:rPr>
          <w:rFonts w:cs="Times New Roman"/>
          <w:sz w:val="20"/>
          <w:szCs w:val="20"/>
        </w:rPr>
        <w:t>cycle</w:t>
      </w:r>
      <w:r w:rsidR="00974485" w:rsidRPr="0016532F">
        <w:rPr>
          <w:rFonts w:cs="Times New Roman"/>
          <w:sz w:val="20"/>
          <w:szCs w:val="20"/>
        </w:rPr>
        <w:t>” at the point of testing</w:t>
      </w:r>
      <w:r w:rsidRPr="0016532F">
        <w:rPr>
          <w:rFonts w:cs="Times New Roman"/>
          <w:sz w:val="20"/>
          <w:szCs w:val="20"/>
        </w:rPr>
        <w:t xml:space="preserve">. </w:t>
      </w:r>
      <w:r w:rsidR="004915B4" w:rsidRPr="0016532F">
        <w:rPr>
          <w:rFonts w:cs="Times New Roman"/>
          <w:sz w:val="20"/>
          <w:szCs w:val="20"/>
        </w:rPr>
        <w:t>T</w:t>
      </w:r>
      <w:r w:rsidRPr="0016532F">
        <w:rPr>
          <w:rFonts w:cs="Times New Roman"/>
          <w:sz w:val="20"/>
          <w:szCs w:val="20"/>
        </w:rPr>
        <w:t>he</w:t>
      </w:r>
      <w:r w:rsidR="0093135C" w:rsidRPr="0016532F">
        <w:rPr>
          <w:rFonts w:cs="Times New Roman"/>
          <w:sz w:val="20"/>
          <w:szCs w:val="20"/>
        </w:rPr>
        <w:t xml:space="preserve"> non-AS (NAS) group (n=8, age</w:t>
      </w:r>
      <w:r w:rsidR="00FB0C1C" w:rsidRPr="0016532F">
        <w:rPr>
          <w:rFonts w:cs="Times New Roman"/>
          <w:sz w:val="20"/>
          <w:szCs w:val="20"/>
        </w:rPr>
        <w:t xml:space="preserve"> </w:t>
      </w:r>
      <w:r w:rsidR="0093135C" w:rsidRPr="0016532F">
        <w:rPr>
          <w:rFonts w:cs="Times New Roman"/>
          <w:sz w:val="20"/>
          <w:szCs w:val="20"/>
        </w:rPr>
        <w:t>29</w:t>
      </w:r>
      <w:r w:rsidRPr="0016532F">
        <w:rPr>
          <w:rFonts w:cs="Times New Roman"/>
          <w:bCs/>
          <w:sz w:val="20"/>
          <w:szCs w:val="20"/>
        </w:rPr>
        <w:t>±6 y</w:t>
      </w:r>
      <w:r w:rsidR="00FB0C1C" w:rsidRPr="0016532F">
        <w:rPr>
          <w:rFonts w:cs="Times New Roman"/>
          <w:bCs/>
          <w:sz w:val="20"/>
          <w:szCs w:val="20"/>
        </w:rPr>
        <w:t>ea</w:t>
      </w:r>
      <w:r w:rsidRPr="0016532F">
        <w:rPr>
          <w:rFonts w:cs="Times New Roman"/>
          <w:bCs/>
          <w:sz w:val="20"/>
          <w:szCs w:val="20"/>
        </w:rPr>
        <w:t>rs</w:t>
      </w:r>
      <w:r w:rsidRPr="0016532F">
        <w:rPr>
          <w:rFonts w:cs="Times New Roman"/>
          <w:sz w:val="20"/>
          <w:szCs w:val="20"/>
        </w:rPr>
        <w:t>)</w:t>
      </w:r>
      <w:r w:rsidR="004915B4" w:rsidRPr="0016532F">
        <w:rPr>
          <w:rFonts w:cs="Times New Roman"/>
          <w:sz w:val="20"/>
          <w:szCs w:val="20"/>
        </w:rPr>
        <w:t xml:space="preserve"> </w:t>
      </w:r>
      <w:r w:rsidR="009D7225" w:rsidRPr="0016532F">
        <w:rPr>
          <w:rFonts w:cs="Times New Roman"/>
          <w:sz w:val="20"/>
          <w:szCs w:val="20"/>
        </w:rPr>
        <w:t xml:space="preserve">inclusion </w:t>
      </w:r>
      <w:r w:rsidR="004915B4" w:rsidRPr="0016532F">
        <w:rPr>
          <w:rFonts w:cs="Times New Roman"/>
          <w:sz w:val="20"/>
          <w:szCs w:val="20"/>
        </w:rPr>
        <w:t>criteria</w:t>
      </w:r>
      <w:r w:rsidRPr="0016532F">
        <w:rPr>
          <w:rFonts w:cs="Times New Roman"/>
          <w:sz w:val="20"/>
          <w:szCs w:val="20"/>
        </w:rPr>
        <w:t xml:space="preserve"> </w:t>
      </w:r>
      <w:r w:rsidR="009D7225" w:rsidRPr="0016532F">
        <w:rPr>
          <w:rFonts w:cs="Times New Roman"/>
          <w:sz w:val="20"/>
          <w:szCs w:val="20"/>
        </w:rPr>
        <w:t xml:space="preserve">was a </w:t>
      </w:r>
      <w:r w:rsidRPr="0016532F">
        <w:rPr>
          <w:rFonts w:cs="Times New Roman"/>
          <w:sz w:val="20"/>
          <w:szCs w:val="20"/>
        </w:rPr>
        <w:t>self</w:t>
      </w:r>
      <w:r w:rsidR="001E76B7" w:rsidRPr="0016532F">
        <w:rPr>
          <w:rFonts w:cs="Times New Roman"/>
          <w:sz w:val="20"/>
          <w:szCs w:val="20"/>
        </w:rPr>
        <w:t>-</w:t>
      </w:r>
      <w:r w:rsidRPr="0016532F">
        <w:rPr>
          <w:rFonts w:cs="Times New Roman"/>
          <w:sz w:val="20"/>
          <w:szCs w:val="20"/>
        </w:rPr>
        <w:t xml:space="preserve">report history of never taking AS. </w:t>
      </w:r>
      <w:r w:rsidR="005C6385" w:rsidRPr="0016532F">
        <w:rPr>
          <w:rFonts w:cs="Times New Roman"/>
          <w:sz w:val="20"/>
          <w:szCs w:val="20"/>
        </w:rPr>
        <w:t>Groups</w:t>
      </w:r>
      <w:r w:rsidRPr="0016532F">
        <w:rPr>
          <w:rFonts w:cs="Times New Roman"/>
          <w:sz w:val="20"/>
          <w:szCs w:val="20"/>
        </w:rPr>
        <w:t xml:space="preserve"> were matched for age and tra</w:t>
      </w:r>
      <w:r w:rsidR="000D3340" w:rsidRPr="0016532F">
        <w:rPr>
          <w:rFonts w:cs="Times New Roman"/>
          <w:sz w:val="20"/>
          <w:szCs w:val="20"/>
        </w:rPr>
        <w:t>ining history.</w:t>
      </w:r>
    </w:p>
    <w:p w:rsidR="00A138E9" w:rsidRPr="0016532F" w:rsidRDefault="00A138E9" w:rsidP="00476743">
      <w:pPr>
        <w:keepNext/>
        <w:spacing w:before="100" w:beforeAutospacing="1" w:after="100" w:afterAutospacing="1" w:line="480" w:lineRule="auto"/>
        <w:jc w:val="both"/>
        <w:rPr>
          <w:rFonts w:cs="Times New Roman"/>
          <w:i/>
          <w:sz w:val="20"/>
          <w:szCs w:val="20"/>
        </w:rPr>
      </w:pPr>
      <w:r w:rsidRPr="0016532F">
        <w:rPr>
          <w:rFonts w:cs="Times New Roman"/>
          <w:i/>
          <w:sz w:val="20"/>
          <w:szCs w:val="20"/>
        </w:rPr>
        <w:t>Design</w:t>
      </w:r>
    </w:p>
    <w:p w:rsidR="00A138E9" w:rsidRPr="0016532F" w:rsidRDefault="00A138E9" w:rsidP="00476743">
      <w:pPr>
        <w:spacing w:before="100" w:beforeAutospacing="1" w:after="100" w:afterAutospacing="1" w:line="480" w:lineRule="auto"/>
        <w:jc w:val="both"/>
        <w:rPr>
          <w:rFonts w:cs="Times New Roman"/>
          <w:sz w:val="20"/>
          <w:szCs w:val="20"/>
        </w:rPr>
      </w:pPr>
      <w:r w:rsidRPr="0016532F">
        <w:rPr>
          <w:rFonts w:cs="Times New Roman"/>
          <w:sz w:val="20"/>
          <w:szCs w:val="20"/>
        </w:rPr>
        <w:t xml:space="preserve">A cross-sectional cohort design was utilised with participants required to make a single visit to the </w:t>
      </w:r>
      <w:r w:rsidR="00A3011D" w:rsidRPr="0016532F">
        <w:rPr>
          <w:rFonts w:cs="Times New Roman"/>
          <w:sz w:val="20"/>
          <w:szCs w:val="20"/>
        </w:rPr>
        <w:t>CMR</w:t>
      </w:r>
      <w:r w:rsidRPr="0016532F">
        <w:rPr>
          <w:rFonts w:cs="Times New Roman"/>
          <w:sz w:val="20"/>
          <w:szCs w:val="20"/>
        </w:rPr>
        <w:t xml:space="preserve"> laboratory. Initially, subjects completed questionnaires </w:t>
      </w:r>
      <w:r w:rsidR="00FB0C1C" w:rsidRPr="0016532F">
        <w:rPr>
          <w:rFonts w:cs="Times New Roman"/>
          <w:sz w:val="20"/>
          <w:szCs w:val="20"/>
        </w:rPr>
        <w:t xml:space="preserve">relating </w:t>
      </w:r>
      <w:r w:rsidRPr="0016532F">
        <w:rPr>
          <w:rFonts w:cs="Times New Roman"/>
          <w:sz w:val="20"/>
          <w:szCs w:val="20"/>
        </w:rPr>
        <w:t>to general health, training status and history as well as detailed accounts of AS use. This was followed by</w:t>
      </w:r>
      <w:r w:rsidR="009D7225" w:rsidRPr="0016532F">
        <w:rPr>
          <w:rFonts w:cs="Times New Roman"/>
          <w:sz w:val="20"/>
          <w:szCs w:val="20"/>
        </w:rPr>
        <w:t xml:space="preserve"> assessment of body composition</w:t>
      </w:r>
      <w:r w:rsidRPr="0016532F">
        <w:rPr>
          <w:rFonts w:cs="Times New Roman"/>
          <w:sz w:val="20"/>
          <w:szCs w:val="20"/>
        </w:rPr>
        <w:t xml:space="preserve"> </w:t>
      </w:r>
      <w:r w:rsidR="00254E39" w:rsidRPr="0016532F">
        <w:rPr>
          <w:rFonts w:cs="Times New Roman"/>
          <w:sz w:val="20"/>
          <w:szCs w:val="20"/>
        </w:rPr>
        <w:t>and a comprehensive cardiovascular</w:t>
      </w:r>
      <w:r w:rsidRPr="0016532F">
        <w:rPr>
          <w:rFonts w:cs="Times New Roman"/>
          <w:sz w:val="20"/>
          <w:szCs w:val="20"/>
        </w:rPr>
        <w:t xml:space="preserve"> evaluation including</w:t>
      </w:r>
      <w:r w:rsidR="00254E39" w:rsidRPr="0016532F">
        <w:rPr>
          <w:rFonts w:cs="Times New Roman"/>
          <w:sz w:val="20"/>
          <w:szCs w:val="20"/>
        </w:rPr>
        <w:t xml:space="preserve"> non-invasive</w:t>
      </w:r>
      <w:r w:rsidRPr="0016532F">
        <w:rPr>
          <w:rFonts w:cs="Times New Roman"/>
          <w:sz w:val="20"/>
          <w:szCs w:val="20"/>
        </w:rPr>
        <w:t xml:space="preserve"> brachial artery blood pressure, </w:t>
      </w:r>
      <w:r w:rsidR="005E2047" w:rsidRPr="0016532F">
        <w:rPr>
          <w:rFonts w:cs="Times New Roman"/>
          <w:sz w:val="20"/>
          <w:szCs w:val="20"/>
        </w:rPr>
        <w:t>an echocardiogram</w:t>
      </w:r>
      <w:r w:rsidR="002A5124" w:rsidRPr="0016532F">
        <w:rPr>
          <w:rFonts w:cs="Times New Roman"/>
          <w:sz w:val="20"/>
          <w:szCs w:val="20"/>
        </w:rPr>
        <w:t xml:space="preserve"> </w:t>
      </w:r>
      <w:r w:rsidR="00254E39" w:rsidRPr="0016532F">
        <w:rPr>
          <w:rFonts w:cs="Times New Roman"/>
          <w:sz w:val="20"/>
          <w:szCs w:val="20"/>
        </w:rPr>
        <w:t>and CMR</w:t>
      </w:r>
      <w:r w:rsidRPr="0016532F">
        <w:rPr>
          <w:rFonts w:cs="Times New Roman"/>
          <w:sz w:val="20"/>
          <w:szCs w:val="20"/>
        </w:rPr>
        <w:t>. All tests were conducted on the participants following an overnight fast</w:t>
      </w:r>
      <w:r w:rsidR="005C6385" w:rsidRPr="0016532F">
        <w:rPr>
          <w:rFonts w:cs="Times New Roman"/>
          <w:sz w:val="20"/>
          <w:szCs w:val="20"/>
        </w:rPr>
        <w:t xml:space="preserve"> and</w:t>
      </w:r>
      <w:r w:rsidR="004915B4" w:rsidRPr="0016532F">
        <w:rPr>
          <w:rFonts w:cs="Times New Roman"/>
          <w:sz w:val="20"/>
          <w:szCs w:val="20"/>
        </w:rPr>
        <w:t xml:space="preserve"> </w:t>
      </w:r>
      <w:r w:rsidRPr="0016532F">
        <w:rPr>
          <w:rFonts w:cs="Times New Roman"/>
          <w:sz w:val="20"/>
          <w:szCs w:val="20"/>
        </w:rPr>
        <w:t>24 h</w:t>
      </w:r>
      <w:r w:rsidR="00B3155F" w:rsidRPr="0016532F">
        <w:rPr>
          <w:rFonts w:cs="Times New Roman"/>
          <w:sz w:val="20"/>
          <w:szCs w:val="20"/>
        </w:rPr>
        <w:t>ours</w:t>
      </w:r>
      <w:r w:rsidRPr="0016532F">
        <w:rPr>
          <w:rFonts w:cs="Times New Roman"/>
          <w:sz w:val="20"/>
          <w:szCs w:val="20"/>
        </w:rPr>
        <w:t xml:space="preserve"> abstention from resistance training.</w:t>
      </w:r>
    </w:p>
    <w:p w:rsidR="00A138E9" w:rsidRPr="0016532F" w:rsidRDefault="00A138E9" w:rsidP="00476743">
      <w:pPr>
        <w:spacing w:before="100" w:beforeAutospacing="1" w:after="100" w:afterAutospacing="1" w:line="480" w:lineRule="auto"/>
        <w:jc w:val="both"/>
        <w:rPr>
          <w:rFonts w:cs="Times New Roman"/>
          <w:i/>
          <w:sz w:val="20"/>
          <w:szCs w:val="20"/>
        </w:rPr>
      </w:pPr>
      <w:r w:rsidRPr="0016532F">
        <w:rPr>
          <w:rFonts w:cs="Times New Roman"/>
          <w:i/>
          <w:sz w:val="20"/>
          <w:szCs w:val="20"/>
        </w:rPr>
        <w:t xml:space="preserve">Protocols: Participant History and AS use </w:t>
      </w:r>
    </w:p>
    <w:p w:rsidR="00A138E9" w:rsidRPr="0016532F" w:rsidRDefault="00A138E9" w:rsidP="00476743">
      <w:pPr>
        <w:spacing w:before="100" w:beforeAutospacing="1" w:after="100" w:afterAutospacing="1" w:line="480" w:lineRule="auto"/>
        <w:jc w:val="both"/>
        <w:rPr>
          <w:rFonts w:cs="Times New Roman"/>
          <w:sz w:val="20"/>
          <w:szCs w:val="20"/>
        </w:rPr>
      </w:pPr>
      <w:r w:rsidRPr="0016532F">
        <w:rPr>
          <w:rFonts w:cs="Times New Roman"/>
          <w:sz w:val="20"/>
          <w:szCs w:val="20"/>
        </w:rPr>
        <w:t>Training history data recorded included</w:t>
      </w:r>
      <w:r w:rsidR="00B3155F" w:rsidRPr="0016532F">
        <w:rPr>
          <w:rFonts w:cs="Times New Roman"/>
          <w:sz w:val="20"/>
          <w:szCs w:val="20"/>
        </w:rPr>
        <w:t xml:space="preserve">: </w:t>
      </w:r>
      <w:r w:rsidRPr="0016532F">
        <w:rPr>
          <w:rFonts w:cs="Times New Roman"/>
          <w:sz w:val="20"/>
          <w:szCs w:val="20"/>
        </w:rPr>
        <w:t>years of resistance/strength training</w:t>
      </w:r>
      <w:r w:rsidR="00B3155F" w:rsidRPr="0016532F">
        <w:rPr>
          <w:rFonts w:cs="Times New Roman"/>
          <w:sz w:val="20"/>
          <w:szCs w:val="20"/>
        </w:rPr>
        <w:t xml:space="preserve">; </w:t>
      </w:r>
      <w:r w:rsidRPr="0016532F">
        <w:rPr>
          <w:rFonts w:cs="Times New Roman"/>
          <w:sz w:val="20"/>
          <w:szCs w:val="20"/>
        </w:rPr>
        <w:t>the average number and length of sessions per week</w:t>
      </w:r>
      <w:r w:rsidR="00B3155F" w:rsidRPr="0016532F">
        <w:rPr>
          <w:rFonts w:cs="Times New Roman"/>
          <w:sz w:val="20"/>
          <w:szCs w:val="20"/>
        </w:rPr>
        <w:t xml:space="preserve">: and </w:t>
      </w:r>
      <w:r w:rsidRPr="0016532F">
        <w:rPr>
          <w:rFonts w:cs="Times New Roman"/>
          <w:sz w:val="20"/>
          <w:szCs w:val="20"/>
        </w:rPr>
        <w:t>self-report</w:t>
      </w:r>
      <w:r w:rsidR="00B3155F" w:rsidRPr="0016532F">
        <w:rPr>
          <w:rFonts w:cs="Times New Roman"/>
          <w:sz w:val="20"/>
          <w:szCs w:val="20"/>
        </w:rPr>
        <w:t>ed</w:t>
      </w:r>
      <w:r w:rsidRPr="0016532F">
        <w:rPr>
          <w:rFonts w:cs="Times New Roman"/>
          <w:sz w:val="20"/>
          <w:szCs w:val="20"/>
        </w:rPr>
        <w:t xml:space="preserve"> one repetition maximums</w:t>
      </w:r>
      <w:r w:rsidR="001665C4" w:rsidRPr="0016532F">
        <w:rPr>
          <w:rFonts w:cs="Times New Roman"/>
          <w:sz w:val="20"/>
          <w:szCs w:val="20"/>
        </w:rPr>
        <w:t xml:space="preserve"> (</w:t>
      </w:r>
      <w:r w:rsidR="005C6385" w:rsidRPr="0016532F">
        <w:rPr>
          <w:rFonts w:cs="Times New Roman"/>
          <w:sz w:val="20"/>
          <w:szCs w:val="20"/>
        </w:rPr>
        <w:t xml:space="preserve">1RM: </w:t>
      </w:r>
      <w:r w:rsidR="001665C4" w:rsidRPr="0016532F">
        <w:rPr>
          <w:rFonts w:cs="Times New Roman"/>
          <w:sz w:val="20"/>
          <w:szCs w:val="20"/>
        </w:rPr>
        <w:t>the maximum weight that can be lifted for a single repetition)</w:t>
      </w:r>
      <w:r w:rsidRPr="0016532F">
        <w:rPr>
          <w:rFonts w:cs="Times New Roman"/>
          <w:sz w:val="20"/>
          <w:szCs w:val="20"/>
        </w:rPr>
        <w:t xml:space="preserve"> for the bench press and squat. Participants in the AS group provided a detailed history of AS use including names, dosage and cycling information. </w:t>
      </w:r>
    </w:p>
    <w:p w:rsidR="00500B24" w:rsidRPr="0016532F" w:rsidRDefault="00500B24" w:rsidP="00476743">
      <w:pPr>
        <w:spacing w:before="100" w:beforeAutospacing="1" w:after="100" w:afterAutospacing="1" w:line="480" w:lineRule="auto"/>
        <w:jc w:val="both"/>
        <w:rPr>
          <w:rFonts w:cs="Times New Roman"/>
          <w:sz w:val="20"/>
          <w:szCs w:val="20"/>
        </w:rPr>
      </w:pPr>
    </w:p>
    <w:p w:rsidR="00A138E9" w:rsidRPr="0016532F" w:rsidRDefault="00A138E9" w:rsidP="00476743">
      <w:pPr>
        <w:keepNext/>
        <w:spacing w:before="100" w:beforeAutospacing="1" w:after="100" w:afterAutospacing="1" w:line="480" w:lineRule="auto"/>
        <w:rPr>
          <w:rFonts w:cs="Times New Roman"/>
          <w:i/>
          <w:sz w:val="20"/>
          <w:szCs w:val="20"/>
        </w:rPr>
      </w:pPr>
      <w:r w:rsidRPr="0016532F">
        <w:rPr>
          <w:rFonts w:cs="Times New Roman"/>
          <w:i/>
          <w:sz w:val="20"/>
          <w:szCs w:val="20"/>
        </w:rPr>
        <w:lastRenderedPageBreak/>
        <w:t xml:space="preserve">Body-Composition </w:t>
      </w:r>
    </w:p>
    <w:p w:rsidR="00A138E9" w:rsidRPr="0016532F" w:rsidRDefault="00A138E9" w:rsidP="00476743">
      <w:pPr>
        <w:spacing w:before="100" w:beforeAutospacing="1" w:after="100" w:afterAutospacing="1" w:line="480" w:lineRule="auto"/>
        <w:jc w:val="both"/>
        <w:rPr>
          <w:rFonts w:cs="Times New Roman"/>
          <w:sz w:val="20"/>
          <w:szCs w:val="20"/>
        </w:rPr>
      </w:pPr>
      <w:r w:rsidRPr="0016532F">
        <w:rPr>
          <w:rFonts w:cs="Times New Roman"/>
          <w:sz w:val="20"/>
          <w:szCs w:val="20"/>
        </w:rPr>
        <w:t>Height and body mass were recorded using standard scales all</w:t>
      </w:r>
      <w:r w:rsidR="004915B4" w:rsidRPr="0016532F">
        <w:rPr>
          <w:rFonts w:cs="Times New Roman"/>
          <w:sz w:val="20"/>
          <w:szCs w:val="20"/>
        </w:rPr>
        <w:t>owing the calculation of BMI</w:t>
      </w:r>
      <w:r w:rsidRPr="0016532F">
        <w:rPr>
          <w:rFonts w:cs="Times New Roman"/>
          <w:sz w:val="20"/>
          <w:szCs w:val="20"/>
        </w:rPr>
        <w:t xml:space="preserve">. </w:t>
      </w:r>
      <w:r w:rsidR="00E02D1F" w:rsidRPr="0016532F">
        <w:rPr>
          <w:rFonts w:cs="Times New Roman"/>
          <w:sz w:val="20"/>
          <w:szCs w:val="20"/>
        </w:rPr>
        <w:t>Estimation of fat mass and fat free mass was</w:t>
      </w:r>
      <w:r w:rsidRPr="0016532F">
        <w:rPr>
          <w:rFonts w:cs="Times New Roman"/>
          <w:sz w:val="20"/>
          <w:szCs w:val="20"/>
        </w:rPr>
        <w:t xml:space="preserve"> </w:t>
      </w:r>
      <w:r w:rsidR="00E02D1F" w:rsidRPr="0016532F">
        <w:rPr>
          <w:rFonts w:cs="Times New Roman"/>
          <w:sz w:val="20"/>
          <w:szCs w:val="20"/>
        </w:rPr>
        <w:t>completed</w:t>
      </w:r>
      <w:r w:rsidRPr="0016532F">
        <w:rPr>
          <w:rFonts w:cs="Times New Roman"/>
          <w:sz w:val="20"/>
          <w:szCs w:val="20"/>
        </w:rPr>
        <w:t xml:space="preserve"> using bio-electrical impedance (</w:t>
      </w:r>
      <w:proofErr w:type="spellStart"/>
      <w:r w:rsidRPr="0016532F">
        <w:rPr>
          <w:rFonts w:cs="Times New Roman"/>
          <w:sz w:val="20"/>
          <w:szCs w:val="20"/>
        </w:rPr>
        <w:t>InBody</w:t>
      </w:r>
      <w:proofErr w:type="spellEnd"/>
      <w:r w:rsidRPr="0016532F">
        <w:rPr>
          <w:rFonts w:cs="Times New Roman"/>
          <w:sz w:val="20"/>
          <w:szCs w:val="20"/>
        </w:rPr>
        <w:t xml:space="preserve"> 230 Body Composition Analyser, </w:t>
      </w:r>
      <w:proofErr w:type="spellStart"/>
      <w:r w:rsidRPr="0016532F">
        <w:rPr>
          <w:rFonts w:cs="Times New Roman"/>
          <w:sz w:val="20"/>
          <w:szCs w:val="20"/>
        </w:rPr>
        <w:t>Biospace</w:t>
      </w:r>
      <w:proofErr w:type="spellEnd"/>
      <w:r w:rsidRPr="0016532F">
        <w:rPr>
          <w:rFonts w:cs="Times New Roman"/>
          <w:sz w:val="20"/>
          <w:szCs w:val="20"/>
        </w:rPr>
        <w:t xml:space="preserve"> Co Ltd</w:t>
      </w:r>
      <w:r w:rsidR="000A764A" w:rsidRPr="0016532F">
        <w:rPr>
          <w:rFonts w:cs="Times New Roman"/>
          <w:sz w:val="20"/>
          <w:szCs w:val="20"/>
        </w:rPr>
        <w:t>, Los Angeles, CA, USA</w:t>
      </w:r>
      <w:r w:rsidRPr="0016532F">
        <w:rPr>
          <w:rFonts w:cs="Times New Roman"/>
          <w:sz w:val="20"/>
          <w:szCs w:val="20"/>
        </w:rPr>
        <w:t>)</w:t>
      </w:r>
      <w:r w:rsidR="00E02D1F" w:rsidRPr="0016532F">
        <w:rPr>
          <w:rFonts w:cs="Times New Roman"/>
          <w:sz w:val="20"/>
          <w:szCs w:val="20"/>
        </w:rPr>
        <w:t>.</w:t>
      </w:r>
      <w:r w:rsidRPr="0016532F">
        <w:rPr>
          <w:rFonts w:cs="Times New Roman"/>
          <w:sz w:val="20"/>
          <w:szCs w:val="20"/>
        </w:rPr>
        <w:t xml:space="preserve"> </w:t>
      </w:r>
    </w:p>
    <w:p w:rsidR="00A138E9" w:rsidRPr="0016532F" w:rsidRDefault="00A138E9" w:rsidP="00476743">
      <w:pPr>
        <w:keepNext/>
        <w:spacing w:before="100" w:beforeAutospacing="1" w:after="100" w:afterAutospacing="1" w:line="480" w:lineRule="auto"/>
        <w:jc w:val="both"/>
        <w:rPr>
          <w:rFonts w:cs="Times New Roman"/>
          <w:i/>
          <w:sz w:val="20"/>
          <w:szCs w:val="20"/>
        </w:rPr>
      </w:pPr>
      <w:r w:rsidRPr="0016532F">
        <w:rPr>
          <w:rFonts w:cs="Times New Roman"/>
          <w:i/>
          <w:sz w:val="20"/>
          <w:szCs w:val="20"/>
        </w:rPr>
        <w:t>Blood Pressure</w:t>
      </w:r>
    </w:p>
    <w:p w:rsidR="00A138E9" w:rsidRPr="0016532F" w:rsidRDefault="00A138E9" w:rsidP="00476743">
      <w:pPr>
        <w:spacing w:before="100" w:beforeAutospacing="1" w:after="100" w:afterAutospacing="1" w:line="480" w:lineRule="auto"/>
        <w:jc w:val="both"/>
        <w:rPr>
          <w:rFonts w:cs="Times New Roman"/>
          <w:sz w:val="20"/>
          <w:szCs w:val="20"/>
        </w:rPr>
      </w:pPr>
      <w:r w:rsidRPr="0016532F">
        <w:rPr>
          <w:rFonts w:cs="Times New Roman"/>
          <w:sz w:val="20"/>
          <w:szCs w:val="20"/>
        </w:rPr>
        <w:t>At the end of a 10 minute resting supine period</w:t>
      </w:r>
      <w:r w:rsidR="00B3155F" w:rsidRPr="0016532F">
        <w:rPr>
          <w:rFonts w:cs="Times New Roman"/>
          <w:sz w:val="20"/>
          <w:szCs w:val="20"/>
        </w:rPr>
        <w:t>,</w:t>
      </w:r>
      <w:r w:rsidRPr="0016532F">
        <w:rPr>
          <w:rFonts w:cs="Times New Roman"/>
          <w:sz w:val="20"/>
          <w:szCs w:val="20"/>
        </w:rPr>
        <w:t xml:space="preserve"> repeated resting</w:t>
      </w:r>
      <w:r w:rsidR="00254E39" w:rsidRPr="0016532F">
        <w:rPr>
          <w:rFonts w:cs="Times New Roman"/>
          <w:sz w:val="20"/>
          <w:szCs w:val="20"/>
        </w:rPr>
        <w:t xml:space="preserve"> non-invasive</w:t>
      </w:r>
      <w:r w:rsidRPr="0016532F">
        <w:rPr>
          <w:rFonts w:cs="Times New Roman"/>
          <w:sz w:val="20"/>
          <w:szCs w:val="20"/>
        </w:rPr>
        <w:t xml:space="preserve"> brachial artery blood pressures were recorded </w:t>
      </w:r>
      <w:r w:rsidR="00A3011D" w:rsidRPr="0016532F">
        <w:rPr>
          <w:rFonts w:cs="Times New Roman"/>
          <w:sz w:val="20"/>
          <w:szCs w:val="20"/>
        </w:rPr>
        <w:t xml:space="preserve">in duplicate </w:t>
      </w:r>
      <w:r w:rsidRPr="0016532F">
        <w:rPr>
          <w:rFonts w:cs="Times New Roman"/>
          <w:sz w:val="20"/>
          <w:szCs w:val="20"/>
        </w:rPr>
        <w:t xml:space="preserve">from the left arm via an automated blood pressure monitor (V100 </w:t>
      </w:r>
      <w:proofErr w:type="spellStart"/>
      <w:r w:rsidRPr="0016532F">
        <w:rPr>
          <w:rFonts w:cs="Times New Roman"/>
          <w:sz w:val="20"/>
          <w:szCs w:val="20"/>
        </w:rPr>
        <w:t>Dinamap</w:t>
      </w:r>
      <w:proofErr w:type="spellEnd"/>
      <w:r w:rsidRPr="0016532F">
        <w:rPr>
          <w:rFonts w:cs="Times New Roman"/>
          <w:sz w:val="20"/>
          <w:szCs w:val="20"/>
        </w:rPr>
        <w:t>, GE Medical Systems</w:t>
      </w:r>
      <w:r w:rsidR="000A764A" w:rsidRPr="0016532F">
        <w:rPr>
          <w:rFonts w:cs="Times New Roman"/>
          <w:sz w:val="20"/>
          <w:szCs w:val="20"/>
        </w:rPr>
        <w:t xml:space="preserve">, Chalfont </w:t>
      </w:r>
      <w:r w:rsidR="00875C6D" w:rsidRPr="0016532F">
        <w:rPr>
          <w:rFonts w:cs="Times New Roman"/>
          <w:sz w:val="20"/>
          <w:szCs w:val="20"/>
        </w:rPr>
        <w:t>St. Giles</w:t>
      </w:r>
      <w:r w:rsidR="000A764A" w:rsidRPr="0016532F">
        <w:rPr>
          <w:rFonts w:cs="Times New Roman"/>
          <w:sz w:val="20"/>
          <w:szCs w:val="20"/>
        </w:rPr>
        <w:t>, Bucks, UK</w:t>
      </w:r>
      <w:r w:rsidRPr="0016532F">
        <w:rPr>
          <w:rFonts w:cs="Times New Roman"/>
          <w:sz w:val="20"/>
          <w:szCs w:val="20"/>
        </w:rPr>
        <w:t>).</w:t>
      </w:r>
    </w:p>
    <w:p w:rsidR="000E5206" w:rsidRPr="0016532F" w:rsidRDefault="00A138E9" w:rsidP="00476743">
      <w:pPr>
        <w:keepNext/>
        <w:spacing w:before="100" w:beforeAutospacing="1" w:after="100" w:afterAutospacing="1" w:line="480" w:lineRule="auto"/>
        <w:jc w:val="both"/>
        <w:rPr>
          <w:rFonts w:eastAsia="Times New Roman" w:cs="Times New Roman"/>
          <w:i/>
          <w:sz w:val="20"/>
          <w:szCs w:val="20"/>
          <w:lang w:val="fr-FR"/>
        </w:rPr>
      </w:pPr>
      <w:r w:rsidRPr="0016532F">
        <w:rPr>
          <w:rFonts w:eastAsia="Times New Roman" w:cs="Times New Roman"/>
          <w:i/>
          <w:sz w:val="20"/>
          <w:szCs w:val="20"/>
          <w:lang w:val="fr-FR"/>
        </w:rPr>
        <w:t xml:space="preserve">CMR Image Acquisition Protocol </w:t>
      </w:r>
    </w:p>
    <w:p w:rsidR="004C6FA9" w:rsidRPr="0016532F" w:rsidRDefault="00A138E9" w:rsidP="00476743">
      <w:pPr>
        <w:spacing w:before="100" w:beforeAutospacing="1" w:after="100" w:afterAutospacing="1" w:line="480" w:lineRule="auto"/>
        <w:jc w:val="both"/>
        <w:rPr>
          <w:rFonts w:cs="Times New Roman"/>
          <w:sz w:val="20"/>
          <w:szCs w:val="20"/>
        </w:rPr>
      </w:pPr>
      <w:r w:rsidRPr="0016532F">
        <w:rPr>
          <w:rFonts w:cs="Times New Roman"/>
          <w:sz w:val="20"/>
          <w:szCs w:val="20"/>
        </w:rPr>
        <w:t xml:space="preserve">All images were acquired using a dedicated 1.5T scanner (Siemens </w:t>
      </w:r>
      <w:proofErr w:type="spellStart"/>
      <w:r w:rsidRPr="0016532F">
        <w:rPr>
          <w:rFonts w:cs="Times New Roman"/>
          <w:sz w:val="20"/>
          <w:szCs w:val="20"/>
        </w:rPr>
        <w:t>Avanto</w:t>
      </w:r>
      <w:proofErr w:type="spellEnd"/>
      <w:r w:rsidRPr="0016532F">
        <w:rPr>
          <w:rFonts w:cs="Times New Roman"/>
          <w:sz w:val="20"/>
          <w:szCs w:val="20"/>
        </w:rPr>
        <w:t xml:space="preserve">, Siemens Healthcare, </w:t>
      </w:r>
      <w:proofErr w:type="gramStart"/>
      <w:r w:rsidR="00254E39" w:rsidRPr="0016532F">
        <w:rPr>
          <w:rFonts w:cs="Times New Roman"/>
          <w:sz w:val="20"/>
          <w:szCs w:val="20"/>
        </w:rPr>
        <w:t>Erlangen</w:t>
      </w:r>
      <w:proofErr w:type="gramEnd"/>
      <w:r w:rsidR="00254E39" w:rsidRPr="0016532F">
        <w:rPr>
          <w:rFonts w:cs="Times New Roman"/>
          <w:sz w:val="20"/>
          <w:szCs w:val="20"/>
        </w:rPr>
        <w:t>, Germany) with a sixteen</w:t>
      </w:r>
      <w:r w:rsidRPr="0016532F">
        <w:rPr>
          <w:rFonts w:cs="Times New Roman"/>
          <w:sz w:val="20"/>
          <w:szCs w:val="20"/>
        </w:rPr>
        <w:t>-element phased-array receiver coil. Using scout images for planning, expiratory breath-hold, ECG-gated, balanced steady-state free precession cine images were acquired in the vertical long axis (VLA), horizontal long axis (HLA) and left ventricular outflow tract (LVOT) planes. Using the VLA and HLA images for planning ensure</w:t>
      </w:r>
      <w:r w:rsidR="009F208D" w:rsidRPr="0016532F">
        <w:rPr>
          <w:rFonts w:cs="Times New Roman"/>
          <w:sz w:val="20"/>
          <w:szCs w:val="20"/>
        </w:rPr>
        <w:t>d</w:t>
      </w:r>
      <w:r w:rsidRPr="0016532F">
        <w:rPr>
          <w:rFonts w:cs="Times New Roman"/>
          <w:sz w:val="20"/>
          <w:szCs w:val="20"/>
        </w:rPr>
        <w:t xml:space="preserve"> imaging was parallel to the </w:t>
      </w:r>
      <w:proofErr w:type="spellStart"/>
      <w:r w:rsidRPr="0016532F">
        <w:rPr>
          <w:rFonts w:cs="Times New Roman"/>
          <w:sz w:val="20"/>
          <w:szCs w:val="20"/>
        </w:rPr>
        <w:t>atrioventricular</w:t>
      </w:r>
      <w:proofErr w:type="spellEnd"/>
      <w:r w:rsidRPr="0016532F">
        <w:rPr>
          <w:rFonts w:cs="Times New Roman"/>
          <w:sz w:val="20"/>
          <w:szCs w:val="20"/>
        </w:rPr>
        <w:t xml:space="preserve"> groove</w:t>
      </w:r>
      <w:r w:rsidR="00B3155F" w:rsidRPr="0016532F">
        <w:rPr>
          <w:rFonts w:cs="Times New Roman"/>
          <w:sz w:val="20"/>
          <w:szCs w:val="20"/>
        </w:rPr>
        <w:t xml:space="preserve"> and perpendicular to the long axis of the ventricle</w:t>
      </w:r>
      <w:r w:rsidRPr="0016532F">
        <w:rPr>
          <w:rFonts w:cs="Times New Roman"/>
          <w:sz w:val="20"/>
          <w:szCs w:val="20"/>
        </w:rPr>
        <w:t>. A contiguous short-axis stack was obtained from base to apex ensuring full LV and RV ventricular myocardial coverage</w:t>
      </w:r>
      <w:r w:rsidR="002017EC" w:rsidRPr="0016532F">
        <w:rPr>
          <w:rFonts w:cs="Times New Roman"/>
          <w:sz w:val="20"/>
          <w:szCs w:val="20"/>
        </w:rPr>
        <w:t xml:space="preserve"> </w:t>
      </w:r>
      <w:r w:rsidR="009018F9" w:rsidRPr="0016532F">
        <w:rPr>
          <w:rFonts w:cs="Times New Roman"/>
          <w:sz w:val="20"/>
          <w:szCs w:val="20"/>
        </w:rPr>
        <w:fldChar w:fldCharType="begin">
          <w:fldData xml:space="preserve">PEVuZE5vdGU+PENpdGU+PEF1dGhvcj5Bc3NvbXVsbDwvQXV0aG9yPjxZZWFyPjIwMDY8L1llYXI+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</w:fldData>
        </w:fldChar>
      </w:r>
      <w:r w:rsidR="00166178" w:rsidRPr="0016532F">
        <w:rPr>
          <w:rFonts w:cs="Times New Roman"/>
          <w:sz w:val="20"/>
          <w:szCs w:val="20"/>
        </w:rPr>
        <w:instrText xml:space="preserve"> ADDIN EN.CITE </w:instrText>
      </w:r>
      <w:r w:rsidR="009018F9" w:rsidRPr="0016532F">
        <w:rPr>
          <w:rFonts w:cs="Times New Roman"/>
          <w:sz w:val="20"/>
          <w:szCs w:val="20"/>
        </w:rPr>
        <w:fldChar w:fldCharType="begin">
          <w:fldData xml:space="preserve">PEVuZE5vdGU+PENpdGU+PEF1dGhvcj5Bc3NvbXVsbDwvQXV0aG9yPjxZZWFyPjIwMDY8L1llYXI+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</w:fldData>
        </w:fldChar>
      </w:r>
      <w:r w:rsidR="00166178" w:rsidRPr="0016532F">
        <w:rPr>
          <w:rFonts w:cs="Times New Roman"/>
          <w:sz w:val="20"/>
          <w:szCs w:val="20"/>
        </w:rPr>
        <w:instrText xml:space="preserve"> ADDIN EN.CITE.DATA </w:instrText>
      </w:r>
      <w:r w:rsidR="009018F9" w:rsidRPr="0016532F">
        <w:rPr>
          <w:rFonts w:cs="Times New Roman"/>
          <w:sz w:val="20"/>
          <w:szCs w:val="20"/>
        </w:rPr>
      </w:r>
      <w:r w:rsidR="009018F9" w:rsidRPr="0016532F">
        <w:rPr>
          <w:rFonts w:cs="Times New Roman"/>
          <w:sz w:val="20"/>
          <w:szCs w:val="20"/>
        </w:rPr>
        <w:fldChar w:fldCharType="end"/>
      </w:r>
      <w:r w:rsidR="009018F9" w:rsidRPr="0016532F">
        <w:rPr>
          <w:rFonts w:cs="Times New Roman"/>
          <w:sz w:val="20"/>
          <w:szCs w:val="20"/>
        </w:rPr>
      </w:r>
      <w:r w:rsidR="009018F9" w:rsidRPr="0016532F">
        <w:rPr>
          <w:rFonts w:cs="Times New Roman"/>
          <w:sz w:val="20"/>
          <w:szCs w:val="20"/>
        </w:rPr>
        <w:fldChar w:fldCharType="separate"/>
      </w:r>
      <w:r w:rsidR="00166178" w:rsidRPr="0016532F">
        <w:rPr>
          <w:rFonts w:cs="Times New Roman"/>
          <w:noProof/>
          <w:sz w:val="20"/>
          <w:szCs w:val="20"/>
        </w:rPr>
        <w:t>(</w:t>
      </w:r>
      <w:hyperlink w:anchor="_ENREF_3" w:tooltip="Assomull, 2006 #4049" w:history="1">
        <w:r w:rsidR="009C5DFF" w:rsidRPr="0016532F">
          <w:rPr>
            <w:rFonts w:cs="Times New Roman"/>
            <w:noProof/>
            <w:sz w:val="20"/>
            <w:szCs w:val="20"/>
          </w:rPr>
          <w:t>Assomull et al. 2006</w:t>
        </w:r>
      </w:hyperlink>
      <w:r w:rsidR="00166178" w:rsidRPr="0016532F">
        <w:rPr>
          <w:rFonts w:cs="Times New Roman"/>
          <w:noProof/>
          <w:sz w:val="20"/>
          <w:szCs w:val="20"/>
        </w:rPr>
        <w:t>)</w:t>
      </w:r>
      <w:r w:rsidR="009018F9" w:rsidRPr="0016532F">
        <w:rPr>
          <w:rFonts w:cs="Times New Roman"/>
          <w:sz w:val="20"/>
          <w:szCs w:val="20"/>
        </w:rPr>
        <w:fldChar w:fldCharType="end"/>
      </w:r>
      <w:r w:rsidRPr="0016532F">
        <w:rPr>
          <w:rFonts w:cs="Times New Roman"/>
          <w:sz w:val="20"/>
          <w:szCs w:val="20"/>
        </w:rPr>
        <w:t xml:space="preserve">. </w:t>
      </w:r>
    </w:p>
    <w:p w:rsidR="00EE4734" w:rsidRPr="0016532F" w:rsidRDefault="00A138E9" w:rsidP="00476743">
      <w:pPr>
        <w:spacing w:before="100" w:beforeAutospacing="1" w:after="100" w:afterAutospacing="1" w:line="480" w:lineRule="auto"/>
        <w:jc w:val="both"/>
        <w:rPr>
          <w:rFonts w:cs="Times New Roman"/>
          <w:sz w:val="20"/>
          <w:szCs w:val="20"/>
        </w:rPr>
      </w:pPr>
      <w:r w:rsidRPr="0016532F">
        <w:rPr>
          <w:rFonts w:cs="Times New Roman"/>
          <w:sz w:val="20"/>
          <w:szCs w:val="20"/>
        </w:rPr>
        <w:t>After acquisition of cine images, gadolinium contrast (</w:t>
      </w:r>
      <w:proofErr w:type="spellStart"/>
      <w:r w:rsidRPr="0016532F">
        <w:rPr>
          <w:rFonts w:cs="Times New Roman"/>
          <w:sz w:val="20"/>
          <w:szCs w:val="20"/>
        </w:rPr>
        <w:t>Gadovist</w:t>
      </w:r>
      <w:proofErr w:type="spellEnd"/>
      <w:r w:rsidRPr="0016532F">
        <w:rPr>
          <w:rFonts w:cs="Times New Roman"/>
          <w:sz w:val="20"/>
          <w:szCs w:val="20"/>
        </w:rPr>
        <w:t>, Bayer-Schering, Berlin, Germany, 0.1 mmol</w:t>
      </w:r>
      <w:r w:rsidR="005C6385" w:rsidRPr="0016532F">
        <w:rPr>
          <w:rFonts w:cs="Times New Roman"/>
          <w:sz w:val="20"/>
          <w:szCs w:val="20"/>
        </w:rPr>
        <w:t>.</w:t>
      </w:r>
      <w:r w:rsidRPr="0016532F">
        <w:rPr>
          <w:rFonts w:cs="Times New Roman"/>
          <w:sz w:val="20"/>
          <w:szCs w:val="20"/>
        </w:rPr>
        <w:t>kg</w:t>
      </w:r>
      <w:r w:rsidR="005C6385" w:rsidRPr="0016532F">
        <w:rPr>
          <w:rFonts w:cs="Times New Roman"/>
          <w:sz w:val="20"/>
          <w:szCs w:val="20"/>
          <w:vertAlign w:val="superscript"/>
        </w:rPr>
        <w:t>-1</w:t>
      </w:r>
      <w:r w:rsidRPr="0016532F">
        <w:rPr>
          <w:rFonts w:cs="Times New Roman"/>
          <w:sz w:val="20"/>
          <w:szCs w:val="20"/>
        </w:rPr>
        <w:t>) was injected at a rate of 3.5 ml</w:t>
      </w:r>
      <w:r w:rsidR="005C6385" w:rsidRPr="0016532F">
        <w:rPr>
          <w:rFonts w:cs="Times New Roman"/>
          <w:sz w:val="20"/>
          <w:szCs w:val="20"/>
        </w:rPr>
        <w:t>.s</w:t>
      </w:r>
      <w:r w:rsidR="005C6385" w:rsidRPr="0016532F">
        <w:rPr>
          <w:rFonts w:cs="Times New Roman"/>
          <w:sz w:val="20"/>
          <w:szCs w:val="20"/>
          <w:vertAlign w:val="superscript"/>
        </w:rPr>
        <w:t>-1</w:t>
      </w:r>
      <w:r w:rsidRPr="0016532F">
        <w:rPr>
          <w:rFonts w:cs="Times New Roman"/>
          <w:sz w:val="20"/>
          <w:szCs w:val="20"/>
        </w:rPr>
        <w:t xml:space="preserve"> followed by a 15 ml saline bolus at 7 ml</w:t>
      </w:r>
      <w:r w:rsidR="005C6385" w:rsidRPr="0016532F">
        <w:rPr>
          <w:rFonts w:cs="Times New Roman"/>
          <w:sz w:val="20"/>
          <w:szCs w:val="20"/>
        </w:rPr>
        <w:t>.</w:t>
      </w:r>
      <w:r w:rsidRPr="0016532F">
        <w:rPr>
          <w:rFonts w:cs="Times New Roman"/>
          <w:sz w:val="20"/>
          <w:szCs w:val="20"/>
        </w:rPr>
        <w:t>s</w:t>
      </w:r>
      <w:r w:rsidR="005C6385" w:rsidRPr="0016532F">
        <w:rPr>
          <w:rFonts w:cs="Times New Roman"/>
          <w:sz w:val="20"/>
          <w:szCs w:val="20"/>
          <w:vertAlign w:val="superscript"/>
        </w:rPr>
        <w:t>-1</w:t>
      </w:r>
      <w:r w:rsidRPr="0016532F">
        <w:rPr>
          <w:rFonts w:cs="Times New Roman"/>
          <w:sz w:val="20"/>
          <w:szCs w:val="20"/>
        </w:rPr>
        <w:t xml:space="preserve"> via an 18G cannula in the right </w:t>
      </w:r>
      <w:proofErr w:type="spellStart"/>
      <w:r w:rsidRPr="0016532F">
        <w:rPr>
          <w:rFonts w:cs="Times New Roman"/>
          <w:sz w:val="20"/>
          <w:szCs w:val="20"/>
        </w:rPr>
        <w:t>antecubital</w:t>
      </w:r>
      <w:proofErr w:type="spellEnd"/>
      <w:r w:rsidRPr="0016532F">
        <w:rPr>
          <w:rFonts w:cs="Times New Roman"/>
          <w:sz w:val="20"/>
          <w:szCs w:val="20"/>
        </w:rPr>
        <w:t xml:space="preserve"> fossa using a power injector (</w:t>
      </w:r>
      <w:proofErr w:type="spellStart"/>
      <w:r w:rsidRPr="0016532F">
        <w:rPr>
          <w:rFonts w:cs="Times New Roman"/>
          <w:sz w:val="20"/>
          <w:szCs w:val="20"/>
        </w:rPr>
        <w:t>Medrad</w:t>
      </w:r>
      <w:proofErr w:type="spellEnd"/>
      <w:r w:rsidRPr="0016532F">
        <w:rPr>
          <w:rFonts w:cs="Times New Roman"/>
          <w:sz w:val="20"/>
          <w:szCs w:val="20"/>
        </w:rPr>
        <w:t xml:space="preserve"> UK, Ely, Cambridgeshire, UK). </w:t>
      </w:r>
      <w:r w:rsidR="000713E4" w:rsidRPr="0016532F">
        <w:rPr>
          <w:rFonts w:cs="Times New Roman"/>
          <w:sz w:val="20"/>
          <w:szCs w:val="20"/>
        </w:rPr>
        <w:t xml:space="preserve">After ten minutes, </w:t>
      </w:r>
      <w:r w:rsidRPr="0016532F">
        <w:rPr>
          <w:rFonts w:cs="Times New Roman"/>
          <w:sz w:val="20"/>
          <w:szCs w:val="20"/>
        </w:rPr>
        <w:t>LGE</w:t>
      </w:r>
      <w:r w:rsidR="000713E4" w:rsidRPr="0016532F">
        <w:rPr>
          <w:rFonts w:cs="Times New Roman"/>
          <w:sz w:val="20"/>
          <w:szCs w:val="20"/>
        </w:rPr>
        <w:t xml:space="preserve"> images</w:t>
      </w:r>
      <w:r w:rsidRPr="0016532F">
        <w:rPr>
          <w:rFonts w:cs="Times New Roman"/>
          <w:sz w:val="20"/>
          <w:szCs w:val="20"/>
        </w:rPr>
        <w:t xml:space="preserve"> were obtained using an ECG-gated expiratory breath-hold segmented turbo Fast Low Angle Shot (FLASH) gradient echo sequence </w:t>
      </w:r>
      <w:r w:rsidR="009018F9" w:rsidRPr="0016532F">
        <w:rPr>
          <w:rFonts w:cs="Times New Roman"/>
          <w:sz w:val="20"/>
          <w:szCs w:val="20"/>
        </w:rPr>
        <w:fldChar w:fldCharType="begin"/>
      </w:r>
      <w:r w:rsidR="00166178" w:rsidRPr="0016532F">
        <w:rPr>
          <w:rFonts w:cs="Times New Roman"/>
          <w:sz w:val="20"/>
          <w:szCs w:val="20"/>
        </w:rPr>
        <w:instrText xml:space="preserve"> ADDIN EN.CITE &lt;EndNote&gt;&lt;Cite&gt;&lt;Author&gt;Simonetti&lt;/Author&gt;&lt;Year&gt;2001&lt;/Year&gt;&lt;RecNum&gt;3975&lt;/RecNum&gt;&lt;DisplayText&gt;(Simonetti et al. 2001)&lt;/DisplayText&gt;&lt;record&gt;&lt;rec-number&gt;3975&lt;/rec-number&gt;&lt;foreign-keys&gt;&lt;key app="EN" db-id="wzzdvwzx09fdpaee2znv2r2zrrzfa5wxwwsp"&gt;3975&lt;/key&gt;&lt;/foreign-keys&gt;&lt;ref-type name="Journal Article"&gt;17&lt;/ref-type&gt;&lt;contributors&gt;&lt;authors&gt;&lt;author&gt;Simonetti, O.P.&lt;/author&gt;&lt;author&gt;Kim, R.J.&lt;/author&gt;&lt;author&gt;Fieno, D.S.&lt;/author&gt;&lt;author&gt;Hillenbrand, H.B.&lt;/author&gt;&lt;author&gt;Wu, E.&lt;/author&gt;&lt;author&gt;Bundy, J.M.&lt;/author&gt;&lt;author&gt;Finn, J.P.&lt;/author&gt;&lt;author&gt;Judd, R.M.&lt;/author&gt;&lt;/authors&gt;&lt;/contributors&gt;&lt;titles&gt;&lt;title&gt;An Improved MR Imaging Technique for the Visualization of Myocardial Infarction1&lt;/title&gt;&lt;secondary-title&gt;Radiol&lt;/secondary-title&gt;&lt;/titles&gt;&lt;periodical&gt;&lt;full-title&gt;Radiol&lt;/full-title&gt;&lt;/periodical&gt;&lt;pages&gt;215&lt;/pages&gt;&lt;volume&gt;218&lt;/volume&gt;&lt;number&gt;1&lt;/number&gt;&lt;dates&gt;&lt;year&gt;2001&lt;/year&gt;&lt;/dates&gt;&lt;isbn&gt;0033-8419&lt;/isbn&gt;&lt;urls&gt;&lt;/urls&gt;&lt;/record&gt;&lt;/Cite&gt;&lt;/EndNote&gt;</w:instrText>
      </w:r>
      <w:r w:rsidR="009018F9" w:rsidRPr="0016532F">
        <w:rPr>
          <w:rFonts w:cs="Times New Roman"/>
          <w:sz w:val="20"/>
          <w:szCs w:val="20"/>
        </w:rPr>
        <w:fldChar w:fldCharType="separate"/>
      </w:r>
      <w:r w:rsidR="00166178" w:rsidRPr="0016532F">
        <w:rPr>
          <w:rFonts w:cs="Times New Roman"/>
          <w:noProof/>
          <w:sz w:val="20"/>
          <w:szCs w:val="20"/>
        </w:rPr>
        <w:t>(</w:t>
      </w:r>
      <w:hyperlink w:anchor="_ENREF_26" w:tooltip="Simonetti, 2001 #3975" w:history="1">
        <w:r w:rsidR="009C5DFF" w:rsidRPr="0016532F">
          <w:rPr>
            <w:rFonts w:cs="Times New Roman"/>
            <w:noProof/>
            <w:sz w:val="20"/>
            <w:szCs w:val="20"/>
          </w:rPr>
          <w:t>Simonetti et al. 2001</w:t>
        </w:r>
      </w:hyperlink>
      <w:r w:rsidR="00166178" w:rsidRPr="0016532F">
        <w:rPr>
          <w:rFonts w:cs="Times New Roman"/>
          <w:noProof/>
          <w:sz w:val="20"/>
          <w:szCs w:val="20"/>
        </w:rPr>
        <w:t>)</w:t>
      </w:r>
      <w:r w:rsidR="009018F9" w:rsidRPr="0016532F">
        <w:rPr>
          <w:rFonts w:cs="Times New Roman"/>
          <w:sz w:val="20"/>
          <w:szCs w:val="20"/>
        </w:rPr>
        <w:fldChar w:fldCharType="end"/>
      </w:r>
      <w:r w:rsidRPr="0016532F">
        <w:rPr>
          <w:rFonts w:cs="Times New Roman"/>
          <w:sz w:val="20"/>
          <w:szCs w:val="20"/>
        </w:rPr>
        <w:t xml:space="preserve">. Images were obtained in all long-axis planes and in the same short-axis stack as for cine images with the </w:t>
      </w:r>
      <w:r w:rsidR="00B3155F" w:rsidRPr="0016532F">
        <w:rPr>
          <w:rFonts w:cs="Times New Roman"/>
          <w:sz w:val="20"/>
          <w:szCs w:val="20"/>
        </w:rPr>
        <w:t xml:space="preserve">inversion time </w:t>
      </w:r>
      <w:r w:rsidRPr="0016532F">
        <w:rPr>
          <w:rFonts w:cs="Times New Roman"/>
          <w:sz w:val="20"/>
          <w:szCs w:val="20"/>
        </w:rPr>
        <w:t>optimised to null the normal myocardium. This was then repeated in an orthogonal phase encoding</w:t>
      </w:r>
      <w:r w:rsidR="000713E4" w:rsidRPr="0016532F">
        <w:rPr>
          <w:rFonts w:cs="Times New Roman"/>
          <w:sz w:val="20"/>
          <w:szCs w:val="20"/>
        </w:rPr>
        <w:t xml:space="preserve"> direction to exclude </w:t>
      </w:r>
      <w:proofErr w:type="spellStart"/>
      <w:r w:rsidR="004110E6" w:rsidRPr="0016532F">
        <w:rPr>
          <w:rFonts w:cs="Times New Roman"/>
          <w:sz w:val="20"/>
          <w:szCs w:val="20"/>
        </w:rPr>
        <w:t>art</w:t>
      </w:r>
      <w:r w:rsidR="004C2EB3" w:rsidRPr="0016532F">
        <w:rPr>
          <w:rFonts w:cs="Times New Roman"/>
          <w:sz w:val="20"/>
          <w:szCs w:val="20"/>
        </w:rPr>
        <w:t>i</w:t>
      </w:r>
      <w:r w:rsidR="004110E6" w:rsidRPr="0016532F">
        <w:rPr>
          <w:rFonts w:cs="Times New Roman"/>
          <w:sz w:val="20"/>
          <w:szCs w:val="20"/>
        </w:rPr>
        <w:t>fact</w:t>
      </w:r>
      <w:proofErr w:type="spellEnd"/>
      <w:r w:rsidR="000713E4" w:rsidRPr="0016532F">
        <w:rPr>
          <w:rFonts w:cs="Times New Roman"/>
          <w:sz w:val="20"/>
          <w:szCs w:val="20"/>
        </w:rPr>
        <w:t>.</w:t>
      </w:r>
    </w:p>
    <w:p w:rsidR="00476743" w:rsidRPr="0016532F" w:rsidRDefault="00476743" w:rsidP="00476743">
      <w:pPr>
        <w:spacing w:before="100" w:beforeAutospacing="1" w:after="100" w:afterAutospacing="1" w:line="480" w:lineRule="auto"/>
        <w:jc w:val="both"/>
        <w:rPr>
          <w:rFonts w:cs="Times New Roman"/>
          <w:i/>
          <w:sz w:val="20"/>
          <w:szCs w:val="20"/>
        </w:rPr>
      </w:pPr>
    </w:p>
    <w:p w:rsidR="000E5206" w:rsidRPr="0016532F" w:rsidRDefault="00A138E9" w:rsidP="00476743">
      <w:pPr>
        <w:spacing w:before="100" w:beforeAutospacing="1" w:after="100" w:afterAutospacing="1" w:line="480" w:lineRule="auto"/>
        <w:jc w:val="both"/>
        <w:rPr>
          <w:rFonts w:cs="Times New Roman"/>
          <w:i/>
          <w:sz w:val="20"/>
          <w:szCs w:val="20"/>
        </w:rPr>
      </w:pPr>
      <w:r w:rsidRPr="0016532F">
        <w:rPr>
          <w:rFonts w:cs="Times New Roman"/>
          <w:i/>
          <w:sz w:val="20"/>
          <w:szCs w:val="20"/>
        </w:rPr>
        <w:t>CMR Image Analysis</w:t>
      </w:r>
    </w:p>
    <w:p w:rsidR="00A138E9" w:rsidRPr="0016532F" w:rsidRDefault="00A138E9" w:rsidP="00476743">
      <w:pPr>
        <w:spacing w:before="100" w:beforeAutospacing="1" w:after="100" w:afterAutospacing="1" w:line="480" w:lineRule="auto"/>
        <w:jc w:val="both"/>
        <w:rPr>
          <w:rFonts w:cs="Times New Roman"/>
          <w:sz w:val="20"/>
          <w:szCs w:val="20"/>
        </w:rPr>
      </w:pPr>
      <w:r w:rsidRPr="0016532F">
        <w:rPr>
          <w:rFonts w:cs="Times New Roman"/>
          <w:sz w:val="20"/>
          <w:szCs w:val="20"/>
        </w:rPr>
        <w:lastRenderedPageBreak/>
        <w:t xml:space="preserve">All data were analysed by single experienced blinded observer. Global left and right ventricular parameters (end-diastolic volume, end-systolic volume, stroke volume, and ejection fraction) and LV mass were determined using a semi-automated threshold-based algorithm after manual tracing of </w:t>
      </w:r>
      <w:proofErr w:type="spellStart"/>
      <w:r w:rsidRPr="0016532F">
        <w:rPr>
          <w:rFonts w:cs="Times New Roman"/>
          <w:sz w:val="20"/>
          <w:szCs w:val="20"/>
        </w:rPr>
        <w:t>epicardial</w:t>
      </w:r>
      <w:proofErr w:type="spellEnd"/>
      <w:r w:rsidRPr="0016532F">
        <w:rPr>
          <w:rFonts w:cs="Times New Roman"/>
          <w:sz w:val="20"/>
          <w:szCs w:val="20"/>
        </w:rPr>
        <w:t xml:space="preserve"> and </w:t>
      </w:r>
      <w:proofErr w:type="spellStart"/>
      <w:r w:rsidRPr="0016532F">
        <w:rPr>
          <w:rFonts w:cs="Times New Roman"/>
          <w:sz w:val="20"/>
          <w:szCs w:val="20"/>
        </w:rPr>
        <w:t>endocardial</w:t>
      </w:r>
      <w:proofErr w:type="spellEnd"/>
      <w:r w:rsidRPr="0016532F">
        <w:rPr>
          <w:rFonts w:cs="Times New Roman"/>
          <w:sz w:val="20"/>
          <w:szCs w:val="20"/>
        </w:rPr>
        <w:t xml:space="preserve"> borders using commercially available software (</w:t>
      </w:r>
      <w:proofErr w:type="spellStart"/>
      <w:r w:rsidRPr="0016532F">
        <w:rPr>
          <w:rFonts w:cs="Times New Roman"/>
          <w:sz w:val="20"/>
          <w:szCs w:val="20"/>
        </w:rPr>
        <w:t>CMRtools</w:t>
      </w:r>
      <w:proofErr w:type="spellEnd"/>
      <w:r w:rsidRPr="0016532F">
        <w:rPr>
          <w:rFonts w:cs="Times New Roman"/>
          <w:sz w:val="20"/>
          <w:szCs w:val="20"/>
        </w:rPr>
        <w:t>, Cardiovascular Imaging Solutions, London, UK). Ventricular volumes and mass were</w:t>
      </w:r>
      <w:r w:rsidR="000713E4" w:rsidRPr="0016532F">
        <w:rPr>
          <w:rFonts w:cs="Times New Roman"/>
          <w:sz w:val="20"/>
          <w:szCs w:val="20"/>
        </w:rPr>
        <w:t xml:space="preserve"> recorded</w:t>
      </w:r>
      <w:r w:rsidRPr="0016532F">
        <w:rPr>
          <w:rFonts w:cs="Times New Roman"/>
          <w:sz w:val="20"/>
          <w:szCs w:val="20"/>
        </w:rPr>
        <w:t xml:space="preserve"> as absolute data and normalised for individual differences in </w:t>
      </w:r>
      <w:r w:rsidR="00B3155F" w:rsidRPr="0016532F">
        <w:rPr>
          <w:rFonts w:cs="Times New Roman"/>
          <w:sz w:val="20"/>
          <w:szCs w:val="20"/>
        </w:rPr>
        <w:t>fat-</w:t>
      </w:r>
      <w:r w:rsidRPr="0016532F">
        <w:rPr>
          <w:rFonts w:cs="Times New Roman"/>
          <w:sz w:val="20"/>
          <w:szCs w:val="20"/>
        </w:rPr>
        <w:t xml:space="preserve">free mass </w:t>
      </w:r>
      <w:r w:rsidR="009018F9" w:rsidRPr="0016532F">
        <w:rPr>
          <w:rFonts w:cs="Times New Roman"/>
          <w:sz w:val="20"/>
          <w:szCs w:val="20"/>
        </w:rPr>
        <w:fldChar w:fldCharType="begin"/>
      </w:r>
      <w:r w:rsidR="00166178" w:rsidRPr="0016532F">
        <w:rPr>
          <w:rFonts w:cs="Times New Roman"/>
          <w:sz w:val="20"/>
          <w:szCs w:val="20"/>
        </w:rPr>
        <w:instrText xml:space="preserve"> ADDIN EN.CITE &lt;EndNote&gt;&lt;Cite&gt;&lt;Author&gt;Batterham&lt;/Author&gt;&lt;Year&gt;1999&lt;/Year&gt;&lt;RecNum&gt;3976&lt;/RecNum&gt;&lt;DisplayText&gt;(Batterham et al. 1999)&lt;/DisplayText&gt;&lt;record&gt;&lt;rec-number&gt;3976&lt;/rec-number&gt;&lt;foreign-keys&gt;&lt;key app="EN" db-id="wzzdvwzx09fdpaee2znv2r2zrrzfa5wxwwsp"&gt;3976&lt;/key&gt;&lt;/foreign-keys&gt;&lt;ref-type name="Journal Article"&gt;17&lt;/ref-type&gt;&lt;contributors&gt;&lt;authors&gt;&lt;author&gt;Batterham, AM&lt;/author&gt;&lt;author&gt;George, KP&lt;/author&gt;&lt;author&gt;Whyte, G.&lt;/author&gt;&lt;author&gt;Sharma, S.&lt;/author&gt;&lt;author&gt;McKenna, W.&lt;/author&gt;&lt;/authors&gt;&lt;/contributors&gt;&lt;titles&gt;&lt;title&gt;Scaling cardiac structural data by body dimensions: a review of theory, practice, and problems&lt;/title&gt;&lt;secondary-title&gt;Int J Sports Med&lt;/secondary-title&gt;&lt;/titles&gt;&lt;periodical&gt;&lt;full-title&gt;Int J Sports Med&lt;/full-title&gt;&lt;/periodical&gt;&lt;pages&gt;495-502&lt;/pages&gt;&lt;volume&gt;20&lt;/volume&gt;&lt;dates&gt;&lt;year&gt;1999&lt;/year&gt;&lt;/dates&gt;&lt;isbn&gt;0172-4622&lt;/isbn&gt;&lt;urls&gt;&lt;/urls&gt;&lt;/record&gt;&lt;/Cite&gt;&lt;/EndNote&gt;</w:instrText>
      </w:r>
      <w:r w:rsidR="009018F9" w:rsidRPr="0016532F">
        <w:rPr>
          <w:rFonts w:cs="Times New Roman"/>
          <w:sz w:val="20"/>
          <w:szCs w:val="20"/>
        </w:rPr>
        <w:fldChar w:fldCharType="separate"/>
      </w:r>
      <w:r w:rsidR="00166178" w:rsidRPr="0016532F">
        <w:rPr>
          <w:rFonts w:cs="Times New Roman"/>
          <w:noProof/>
          <w:sz w:val="20"/>
          <w:szCs w:val="20"/>
        </w:rPr>
        <w:t>(</w:t>
      </w:r>
      <w:hyperlink w:anchor="_ENREF_5" w:tooltip="Batterham, 1999 #3976" w:history="1">
        <w:r w:rsidR="009C5DFF" w:rsidRPr="0016532F">
          <w:rPr>
            <w:rFonts w:cs="Times New Roman"/>
            <w:noProof/>
            <w:sz w:val="20"/>
            <w:szCs w:val="20"/>
          </w:rPr>
          <w:t>Batterham et al. 1999</w:t>
        </w:r>
      </w:hyperlink>
      <w:r w:rsidR="00166178" w:rsidRPr="0016532F">
        <w:rPr>
          <w:rFonts w:cs="Times New Roman"/>
          <w:noProof/>
          <w:sz w:val="20"/>
          <w:szCs w:val="20"/>
        </w:rPr>
        <w:t>)</w:t>
      </w:r>
      <w:r w:rsidR="009018F9" w:rsidRPr="0016532F">
        <w:rPr>
          <w:rFonts w:cs="Times New Roman"/>
          <w:sz w:val="20"/>
          <w:szCs w:val="20"/>
        </w:rPr>
        <w:fldChar w:fldCharType="end"/>
      </w:r>
      <w:r w:rsidRPr="0016532F">
        <w:rPr>
          <w:rFonts w:cs="Times New Roman"/>
          <w:sz w:val="20"/>
          <w:szCs w:val="20"/>
        </w:rPr>
        <w:t>.</w:t>
      </w:r>
      <w:r w:rsidR="00FF7096" w:rsidRPr="0016532F">
        <w:rPr>
          <w:rFonts w:cs="Times New Roman"/>
          <w:sz w:val="20"/>
          <w:szCs w:val="20"/>
        </w:rPr>
        <w:t xml:space="preserve"> LV remodelling was assessed through unadjusted LV mass to volume ratio (M</w:t>
      </w:r>
      <w:proofErr w:type="gramStart"/>
      <w:r w:rsidR="00FF7096" w:rsidRPr="0016532F">
        <w:rPr>
          <w:rFonts w:cs="Times New Roman"/>
          <w:sz w:val="20"/>
          <w:szCs w:val="20"/>
        </w:rPr>
        <w:t>:C</w:t>
      </w:r>
      <w:proofErr w:type="gramEnd"/>
      <w:r w:rsidR="00FF7096" w:rsidRPr="0016532F">
        <w:rPr>
          <w:rFonts w:cs="Times New Roman"/>
          <w:sz w:val="20"/>
          <w:szCs w:val="20"/>
        </w:rPr>
        <w:t>).</w:t>
      </w:r>
      <w:r w:rsidRPr="0016532F">
        <w:rPr>
          <w:rFonts w:cs="Times New Roman"/>
          <w:sz w:val="20"/>
          <w:szCs w:val="20"/>
        </w:rPr>
        <w:t xml:space="preserve"> Late </w:t>
      </w:r>
      <w:r w:rsidR="005C6385" w:rsidRPr="0016532F">
        <w:rPr>
          <w:rFonts w:cs="Times New Roman"/>
          <w:sz w:val="20"/>
          <w:szCs w:val="20"/>
        </w:rPr>
        <w:t xml:space="preserve">gadolinium </w:t>
      </w:r>
      <w:r w:rsidRPr="0016532F">
        <w:rPr>
          <w:rFonts w:cs="Times New Roman"/>
          <w:sz w:val="20"/>
          <w:szCs w:val="20"/>
        </w:rPr>
        <w:t xml:space="preserve">enhancement </w:t>
      </w:r>
      <w:r w:rsidR="005C6385" w:rsidRPr="0016532F">
        <w:rPr>
          <w:rFonts w:cs="Times New Roman"/>
          <w:sz w:val="20"/>
          <w:szCs w:val="20"/>
        </w:rPr>
        <w:t>(LGE) was</w:t>
      </w:r>
      <w:r w:rsidRPr="0016532F">
        <w:rPr>
          <w:rFonts w:cs="Times New Roman"/>
          <w:sz w:val="20"/>
          <w:szCs w:val="20"/>
        </w:rPr>
        <w:t xml:space="preserve"> assessed qualitatively to determin</w:t>
      </w:r>
      <w:r w:rsidR="000713E4" w:rsidRPr="0016532F">
        <w:rPr>
          <w:rFonts w:cs="Times New Roman"/>
          <w:sz w:val="20"/>
          <w:szCs w:val="20"/>
        </w:rPr>
        <w:t>e the presence or absence of</w:t>
      </w:r>
      <w:r w:rsidR="005952B9" w:rsidRPr="0016532F">
        <w:rPr>
          <w:rFonts w:cs="Times New Roman"/>
          <w:sz w:val="20"/>
          <w:szCs w:val="20"/>
        </w:rPr>
        <w:t xml:space="preserve"> focal</w:t>
      </w:r>
      <w:r w:rsidR="000713E4" w:rsidRPr="0016532F">
        <w:rPr>
          <w:rFonts w:cs="Times New Roman"/>
          <w:sz w:val="20"/>
          <w:szCs w:val="20"/>
        </w:rPr>
        <w:t xml:space="preserve"> </w:t>
      </w:r>
      <w:r w:rsidR="005C6385" w:rsidRPr="0016532F">
        <w:rPr>
          <w:rFonts w:cs="Times New Roman"/>
          <w:sz w:val="20"/>
          <w:szCs w:val="20"/>
        </w:rPr>
        <w:t>fibrosis</w:t>
      </w:r>
      <w:r w:rsidR="000713E4" w:rsidRPr="0016532F">
        <w:rPr>
          <w:rFonts w:cs="Times New Roman"/>
          <w:sz w:val="20"/>
          <w:szCs w:val="20"/>
        </w:rPr>
        <w:t>.</w:t>
      </w:r>
    </w:p>
    <w:p w:rsidR="000E5206" w:rsidRPr="0016532F" w:rsidRDefault="00A138E9" w:rsidP="00476743">
      <w:pPr>
        <w:keepNext/>
        <w:spacing w:before="100" w:beforeAutospacing="1" w:after="100" w:afterAutospacing="1" w:line="480" w:lineRule="auto"/>
        <w:jc w:val="both"/>
        <w:rPr>
          <w:rFonts w:cs="Times New Roman"/>
          <w:i/>
          <w:sz w:val="20"/>
          <w:szCs w:val="20"/>
        </w:rPr>
      </w:pPr>
      <w:r w:rsidRPr="0016532F">
        <w:rPr>
          <w:rFonts w:cs="Times New Roman"/>
          <w:i/>
          <w:sz w:val="20"/>
          <w:szCs w:val="20"/>
        </w:rPr>
        <w:t>Echocardiography</w:t>
      </w:r>
    </w:p>
    <w:p w:rsidR="00A138E9" w:rsidRPr="0016532F" w:rsidRDefault="00C42162" w:rsidP="00476743">
      <w:pPr>
        <w:spacing w:before="100" w:beforeAutospacing="1" w:after="100" w:afterAutospacing="1" w:line="480" w:lineRule="auto"/>
        <w:jc w:val="both"/>
        <w:rPr>
          <w:rFonts w:cs="Times New Roman"/>
          <w:sz w:val="20"/>
          <w:szCs w:val="20"/>
        </w:rPr>
      </w:pPr>
      <w:r w:rsidRPr="0016532F">
        <w:rPr>
          <w:rFonts w:cs="Times New Roman"/>
          <w:sz w:val="20"/>
          <w:szCs w:val="20"/>
        </w:rPr>
        <w:t xml:space="preserve">A single experienced </w:t>
      </w:r>
      <w:proofErr w:type="spellStart"/>
      <w:r w:rsidRPr="0016532F">
        <w:rPr>
          <w:rFonts w:cs="Times New Roman"/>
          <w:sz w:val="20"/>
          <w:szCs w:val="20"/>
        </w:rPr>
        <w:t>echocardiographer</w:t>
      </w:r>
      <w:proofErr w:type="spellEnd"/>
      <w:r w:rsidRPr="0016532F">
        <w:rPr>
          <w:rFonts w:cs="Times New Roman"/>
          <w:sz w:val="20"/>
          <w:szCs w:val="20"/>
        </w:rPr>
        <w:t xml:space="preserve"> performed all imaging with the subject in the left lateral decubitus position</w:t>
      </w:r>
      <w:r w:rsidR="00EE4734" w:rsidRPr="0016532F">
        <w:rPr>
          <w:rFonts w:cs="Times New Roman"/>
          <w:sz w:val="20"/>
          <w:szCs w:val="20"/>
        </w:rPr>
        <w:t xml:space="preserve"> using a commercially available system</w:t>
      </w:r>
      <w:r w:rsidR="00A138E9" w:rsidRPr="0016532F">
        <w:rPr>
          <w:rFonts w:cs="Times New Roman"/>
          <w:sz w:val="20"/>
          <w:szCs w:val="20"/>
        </w:rPr>
        <w:t xml:space="preserve"> (Vivid Q, GE Healthcare, </w:t>
      </w:r>
      <w:r w:rsidR="000A764A" w:rsidRPr="0016532F">
        <w:rPr>
          <w:rFonts w:cs="Times New Roman"/>
          <w:sz w:val="20"/>
          <w:szCs w:val="20"/>
        </w:rPr>
        <w:t xml:space="preserve">Chalfont </w:t>
      </w:r>
      <w:r w:rsidR="00875C6D" w:rsidRPr="0016532F">
        <w:rPr>
          <w:rFonts w:cs="Times New Roman"/>
          <w:sz w:val="20"/>
          <w:szCs w:val="20"/>
        </w:rPr>
        <w:t>St. Giles</w:t>
      </w:r>
      <w:r w:rsidR="000A764A" w:rsidRPr="0016532F">
        <w:rPr>
          <w:rFonts w:cs="Times New Roman"/>
          <w:sz w:val="20"/>
          <w:szCs w:val="20"/>
        </w:rPr>
        <w:t>, Bucks, UK</w:t>
      </w:r>
      <w:r w:rsidR="00A138E9" w:rsidRPr="0016532F">
        <w:rPr>
          <w:rFonts w:cs="Times New Roman"/>
          <w:sz w:val="20"/>
          <w:szCs w:val="20"/>
        </w:rPr>
        <w:t>)</w:t>
      </w:r>
      <w:r w:rsidR="00EE4734" w:rsidRPr="0016532F">
        <w:rPr>
          <w:rFonts w:cs="Times New Roman"/>
          <w:sz w:val="20"/>
          <w:szCs w:val="20"/>
        </w:rPr>
        <w:t>.  In</w:t>
      </w:r>
      <w:r w:rsidR="00A138E9" w:rsidRPr="0016532F">
        <w:rPr>
          <w:rFonts w:cs="Times New Roman"/>
          <w:sz w:val="20"/>
          <w:szCs w:val="20"/>
        </w:rPr>
        <w:t xml:space="preserve"> the apical 4-chamber view Doppler </w:t>
      </w:r>
      <w:r w:rsidR="005C6385" w:rsidRPr="0016532F">
        <w:rPr>
          <w:rFonts w:cs="Times New Roman"/>
          <w:sz w:val="20"/>
          <w:szCs w:val="20"/>
        </w:rPr>
        <w:t>f</w:t>
      </w:r>
      <w:r w:rsidR="008D2B2F" w:rsidRPr="0016532F">
        <w:rPr>
          <w:rFonts w:cs="Times New Roman"/>
          <w:sz w:val="20"/>
          <w:szCs w:val="20"/>
        </w:rPr>
        <w:t xml:space="preserve">low analysis </w:t>
      </w:r>
      <w:r w:rsidRPr="0016532F">
        <w:rPr>
          <w:rFonts w:cs="Times New Roman"/>
          <w:sz w:val="20"/>
          <w:szCs w:val="20"/>
        </w:rPr>
        <w:t xml:space="preserve">of LV filling </w:t>
      </w:r>
      <w:r w:rsidR="00A138E9" w:rsidRPr="0016532F">
        <w:rPr>
          <w:rFonts w:cs="Times New Roman"/>
          <w:sz w:val="20"/>
          <w:szCs w:val="20"/>
        </w:rPr>
        <w:t xml:space="preserve">was used to assess early (E) and atrial (A) peak diastolic filling velocities </w:t>
      </w:r>
      <w:r w:rsidR="00EE4734" w:rsidRPr="0016532F">
        <w:rPr>
          <w:rFonts w:cs="Times New Roman"/>
          <w:sz w:val="20"/>
          <w:szCs w:val="20"/>
        </w:rPr>
        <w:t>(and E</w:t>
      </w:r>
      <w:proofErr w:type="gramStart"/>
      <w:r w:rsidR="00EE4734" w:rsidRPr="0016532F">
        <w:rPr>
          <w:rFonts w:cs="Times New Roman"/>
          <w:sz w:val="20"/>
          <w:szCs w:val="20"/>
        </w:rPr>
        <w:t>:A</w:t>
      </w:r>
      <w:proofErr w:type="gramEnd"/>
      <w:r w:rsidR="00EE4734" w:rsidRPr="0016532F">
        <w:rPr>
          <w:rFonts w:cs="Times New Roman"/>
          <w:sz w:val="20"/>
          <w:szCs w:val="20"/>
        </w:rPr>
        <w:t xml:space="preserve"> ratio)</w:t>
      </w:r>
      <w:r w:rsidR="00A138E9" w:rsidRPr="0016532F">
        <w:rPr>
          <w:rFonts w:cs="Times New Roman"/>
          <w:sz w:val="20"/>
          <w:szCs w:val="20"/>
        </w:rPr>
        <w:t>. Tissue-Doppler imaging (TDI) was performed to determine peak systolic (S’) as well as early (E’) and atrial (A’) diastolic tissue velocities in the basal septum.  The ratios E’</w:t>
      </w:r>
      <w:proofErr w:type="gramStart"/>
      <w:r w:rsidR="00A138E9" w:rsidRPr="0016532F">
        <w:rPr>
          <w:rFonts w:cs="Times New Roman"/>
          <w:sz w:val="20"/>
          <w:szCs w:val="20"/>
        </w:rPr>
        <w:t>:A’</w:t>
      </w:r>
      <w:proofErr w:type="gramEnd"/>
      <w:r w:rsidR="00A138E9" w:rsidRPr="0016532F">
        <w:rPr>
          <w:rFonts w:cs="Times New Roman"/>
          <w:sz w:val="20"/>
          <w:szCs w:val="20"/>
        </w:rPr>
        <w:t xml:space="preserve"> and E:E’ were calculated. 2D cine loops of an apical 4</w:t>
      </w:r>
      <w:r w:rsidR="004110E6" w:rsidRPr="0016532F">
        <w:rPr>
          <w:rFonts w:cs="Times New Roman"/>
          <w:sz w:val="20"/>
          <w:szCs w:val="20"/>
        </w:rPr>
        <w:t>-</w:t>
      </w:r>
      <w:r w:rsidR="00A138E9" w:rsidRPr="0016532F">
        <w:rPr>
          <w:rFonts w:cs="Times New Roman"/>
          <w:sz w:val="20"/>
          <w:szCs w:val="20"/>
        </w:rPr>
        <w:t xml:space="preserve">chamber view were stored </w:t>
      </w:r>
      <w:r w:rsidR="00EE4734" w:rsidRPr="0016532F">
        <w:rPr>
          <w:rFonts w:cs="Times New Roman"/>
          <w:sz w:val="20"/>
          <w:szCs w:val="20"/>
        </w:rPr>
        <w:t xml:space="preserve">determination of </w:t>
      </w:r>
      <w:r w:rsidR="00A138E9" w:rsidRPr="0016532F">
        <w:rPr>
          <w:rFonts w:cs="Times New Roman"/>
          <w:sz w:val="20"/>
          <w:szCs w:val="20"/>
        </w:rPr>
        <w:t>segmental</w:t>
      </w:r>
      <w:r w:rsidR="00EE4734" w:rsidRPr="0016532F">
        <w:rPr>
          <w:rFonts w:cs="Times New Roman"/>
          <w:sz w:val="20"/>
          <w:szCs w:val="20"/>
        </w:rPr>
        <w:t xml:space="preserve"> (6)</w:t>
      </w:r>
      <w:r w:rsidR="00A138E9" w:rsidRPr="0016532F">
        <w:rPr>
          <w:rFonts w:cs="Times New Roman"/>
          <w:sz w:val="20"/>
          <w:szCs w:val="20"/>
        </w:rPr>
        <w:t xml:space="preserve"> and global </w:t>
      </w:r>
      <w:r w:rsidR="00EE4734" w:rsidRPr="0016532F">
        <w:rPr>
          <w:rFonts w:cs="Times New Roman"/>
          <w:sz w:val="20"/>
          <w:szCs w:val="20"/>
        </w:rPr>
        <w:t xml:space="preserve">(mean) </w:t>
      </w:r>
      <w:r w:rsidR="00A138E9" w:rsidRPr="0016532F">
        <w:rPr>
          <w:rFonts w:cs="Times New Roman"/>
          <w:sz w:val="20"/>
          <w:szCs w:val="20"/>
        </w:rPr>
        <w:t xml:space="preserve">longitudinal </w:t>
      </w:r>
      <w:r w:rsidR="008B3C64" w:rsidRPr="0016532F">
        <w:rPr>
          <w:rFonts w:cs="Times New Roman"/>
          <w:sz w:val="20"/>
          <w:szCs w:val="20"/>
        </w:rPr>
        <w:t>strain (</w:t>
      </w:r>
      <w:r w:rsidR="008D2B2F" w:rsidRPr="0016532F">
        <w:rPr>
          <w:rFonts w:cs="Times New Roman"/>
          <w:sz w:val="20"/>
          <w:szCs w:val="20"/>
        </w:rPr>
        <w:t>ε</w:t>
      </w:r>
      <w:r w:rsidR="008B3C64" w:rsidRPr="0016532F">
        <w:rPr>
          <w:rFonts w:cs="Times New Roman"/>
          <w:sz w:val="20"/>
          <w:szCs w:val="20"/>
        </w:rPr>
        <w:t>)</w:t>
      </w:r>
      <w:r w:rsidR="00A138E9" w:rsidRPr="0016532F">
        <w:rPr>
          <w:rFonts w:cs="Times New Roman"/>
          <w:sz w:val="20"/>
          <w:szCs w:val="20"/>
        </w:rPr>
        <w:t xml:space="preserve"> and S</w:t>
      </w:r>
      <w:r w:rsidR="005C6385" w:rsidRPr="0016532F">
        <w:rPr>
          <w:rFonts w:cs="Times New Roman"/>
          <w:sz w:val="20"/>
          <w:szCs w:val="20"/>
        </w:rPr>
        <w:t>R data</w:t>
      </w:r>
      <w:r w:rsidR="00EE4734" w:rsidRPr="0016532F">
        <w:rPr>
          <w:rFonts w:cs="Times New Roman"/>
          <w:sz w:val="20"/>
          <w:szCs w:val="20"/>
        </w:rPr>
        <w:t xml:space="preserve"> in systole (SSR) as well as early (ESR) and atrial diastole (ASR)</w:t>
      </w:r>
      <w:r w:rsidR="00A138E9" w:rsidRPr="0016532F">
        <w:rPr>
          <w:rFonts w:cs="Times New Roman"/>
          <w:sz w:val="20"/>
          <w:szCs w:val="20"/>
        </w:rPr>
        <w:t xml:space="preserve">. </w:t>
      </w:r>
      <w:r w:rsidRPr="0016532F">
        <w:rPr>
          <w:rFonts w:cs="Times New Roman"/>
          <w:sz w:val="20"/>
          <w:szCs w:val="20"/>
        </w:rPr>
        <w:t>All measurements were made off-line (</w:t>
      </w:r>
      <w:proofErr w:type="spellStart"/>
      <w:r w:rsidRPr="0016532F">
        <w:rPr>
          <w:rFonts w:cs="Times New Roman"/>
          <w:sz w:val="20"/>
          <w:szCs w:val="20"/>
        </w:rPr>
        <w:t>Echopac</w:t>
      </w:r>
      <w:proofErr w:type="spellEnd"/>
      <w:r w:rsidRPr="0016532F">
        <w:rPr>
          <w:rFonts w:cs="Times New Roman"/>
          <w:sz w:val="20"/>
          <w:szCs w:val="20"/>
        </w:rPr>
        <w:t>, GE Healthcare,</w:t>
      </w:r>
      <w:r w:rsidR="000A764A" w:rsidRPr="0016532F">
        <w:rPr>
          <w:rFonts w:cs="Times New Roman"/>
          <w:sz w:val="20"/>
          <w:szCs w:val="20"/>
        </w:rPr>
        <w:t xml:space="preserve"> Chalfont </w:t>
      </w:r>
      <w:r w:rsidR="00875C6D" w:rsidRPr="0016532F">
        <w:rPr>
          <w:rFonts w:cs="Times New Roman"/>
          <w:sz w:val="20"/>
          <w:szCs w:val="20"/>
        </w:rPr>
        <w:t>St. Giles</w:t>
      </w:r>
      <w:r w:rsidR="000A764A" w:rsidRPr="0016532F">
        <w:rPr>
          <w:rFonts w:cs="Times New Roman"/>
          <w:sz w:val="20"/>
          <w:szCs w:val="20"/>
        </w:rPr>
        <w:t>, Bucks, UK</w:t>
      </w:r>
      <w:r w:rsidRPr="0016532F">
        <w:rPr>
          <w:rFonts w:cs="Times New Roman"/>
          <w:sz w:val="20"/>
          <w:szCs w:val="20"/>
        </w:rPr>
        <w:t xml:space="preserve">) by a single experienced technician and reflected the average of 3 to 5 continuous cardiac cycles. </w:t>
      </w:r>
    </w:p>
    <w:p w:rsidR="000E5206" w:rsidRPr="0016532F" w:rsidRDefault="00A138E9" w:rsidP="00476743">
      <w:pPr>
        <w:keepNext/>
        <w:spacing w:before="100" w:beforeAutospacing="1" w:after="100" w:afterAutospacing="1" w:line="480" w:lineRule="auto"/>
        <w:jc w:val="both"/>
        <w:rPr>
          <w:rFonts w:cs="Times New Roman"/>
          <w:i/>
          <w:sz w:val="20"/>
          <w:szCs w:val="20"/>
        </w:rPr>
      </w:pPr>
      <w:r w:rsidRPr="0016532F">
        <w:rPr>
          <w:rFonts w:cs="Times New Roman"/>
          <w:i/>
          <w:sz w:val="20"/>
          <w:szCs w:val="20"/>
        </w:rPr>
        <w:t>Data Analysis</w:t>
      </w:r>
    </w:p>
    <w:p w:rsidR="00A138E9" w:rsidRPr="0016532F" w:rsidRDefault="00A138E9" w:rsidP="00476743">
      <w:pPr>
        <w:spacing w:before="100" w:beforeAutospacing="1" w:after="100" w:afterAutospacing="1" w:line="480" w:lineRule="auto"/>
        <w:jc w:val="both"/>
        <w:rPr>
          <w:rFonts w:cs="Times New Roman"/>
          <w:sz w:val="20"/>
          <w:szCs w:val="20"/>
        </w:rPr>
      </w:pPr>
      <w:r w:rsidRPr="0016532F">
        <w:rPr>
          <w:rFonts w:cs="Times New Roman"/>
          <w:sz w:val="20"/>
          <w:szCs w:val="20"/>
        </w:rPr>
        <w:t xml:space="preserve">Statistical analysis of data was performed using SPSS Version 17 (IBM Inc., </w:t>
      </w:r>
      <w:r w:rsidR="00C42162" w:rsidRPr="0016532F">
        <w:rPr>
          <w:rFonts w:cs="Times New Roman"/>
          <w:sz w:val="20"/>
          <w:szCs w:val="20"/>
        </w:rPr>
        <w:t xml:space="preserve">New York, </w:t>
      </w:r>
      <w:r w:rsidRPr="0016532F">
        <w:rPr>
          <w:rFonts w:cs="Times New Roman"/>
          <w:sz w:val="20"/>
          <w:szCs w:val="20"/>
        </w:rPr>
        <w:t xml:space="preserve">USA). All </w:t>
      </w:r>
      <w:r w:rsidR="004110E6" w:rsidRPr="0016532F">
        <w:rPr>
          <w:rFonts w:cs="Times New Roman"/>
          <w:sz w:val="20"/>
          <w:szCs w:val="20"/>
        </w:rPr>
        <w:t>continuous</w:t>
      </w:r>
      <w:r w:rsidRPr="0016532F">
        <w:rPr>
          <w:rFonts w:cs="Times New Roman"/>
          <w:sz w:val="20"/>
          <w:szCs w:val="20"/>
        </w:rPr>
        <w:t xml:space="preserve"> data were subje</w:t>
      </w:r>
      <w:r w:rsidR="001665C4" w:rsidRPr="0016532F">
        <w:rPr>
          <w:rFonts w:cs="Times New Roman"/>
          <w:sz w:val="20"/>
          <w:szCs w:val="20"/>
        </w:rPr>
        <w:t xml:space="preserve">cted to tests of normality and </w:t>
      </w:r>
      <w:r w:rsidR="000713E4" w:rsidRPr="0016532F">
        <w:rPr>
          <w:rFonts w:cs="Times New Roman"/>
          <w:sz w:val="20"/>
          <w:szCs w:val="20"/>
        </w:rPr>
        <w:t xml:space="preserve">are presented as </w:t>
      </w:r>
      <w:proofErr w:type="spellStart"/>
      <w:r w:rsidR="000713E4" w:rsidRPr="0016532F">
        <w:rPr>
          <w:rFonts w:cs="Times New Roman"/>
          <w:sz w:val="20"/>
          <w:szCs w:val="20"/>
        </w:rPr>
        <w:t>mean±</w:t>
      </w:r>
      <w:r w:rsidRPr="0016532F">
        <w:rPr>
          <w:rFonts w:cs="Times New Roman"/>
          <w:sz w:val="20"/>
          <w:szCs w:val="20"/>
        </w:rPr>
        <w:t>standard</w:t>
      </w:r>
      <w:proofErr w:type="spellEnd"/>
      <w:r w:rsidRPr="0016532F">
        <w:rPr>
          <w:rFonts w:cs="Times New Roman"/>
          <w:sz w:val="20"/>
          <w:szCs w:val="20"/>
        </w:rPr>
        <w:t xml:space="preserve"> deviation (SD) for normally distributed variables or as medians with inter</w:t>
      </w:r>
      <w:r w:rsidR="005C6385" w:rsidRPr="0016532F">
        <w:rPr>
          <w:rFonts w:cs="Times New Roman"/>
          <w:sz w:val="20"/>
          <w:szCs w:val="20"/>
        </w:rPr>
        <w:t>-</w:t>
      </w:r>
      <w:r w:rsidRPr="0016532F">
        <w:rPr>
          <w:rFonts w:cs="Times New Roman"/>
          <w:sz w:val="20"/>
          <w:szCs w:val="20"/>
        </w:rPr>
        <w:t>quartile ranges for non-</w:t>
      </w:r>
      <w:r w:rsidR="008D5425" w:rsidRPr="0016532F">
        <w:rPr>
          <w:rFonts w:cs="Times New Roman"/>
          <w:sz w:val="20"/>
          <w:szCs w:val="20"/>
        </w:rPr>
        <w:t>normally distributed data</w:t>
      </w:r>
      <w:r w:rsidRPr="0016532F">
        <w:rPr>
          <w:rFonts w:cs="Times New Roman"/>
          <w:sz w:val="20"/>
          <w:szCs w:val="20"/>
        </w:rPr>
        <w:t>. Differences between AS and NAS participants w</w:t>
      </w:r>
      <w:r w:rsidR="00675B37" w:rsidRPr="0016532F">
        <w:rPr>
          <w:rFonts w:cs="Times New Roman"/>
          <w:sz w:val="20"/>
          <w:szCs w:val="20"/>
        </w:rPr>
        <w:t>ere analysed using independent t</w:t>
      </w:r>
      <w:r w:rsidRPr="0016532F">
        <w:rPr>
          <w:rFonts w:cs="Times New Roman"/>
          <w:sz w:val="20"/>
          <w:szCs w:val="20"/>
        </w:rPr>
        <w:t>-</w:t>
      </w:r>
      <w:r w:rsidR="00C42162" w:rsidRPr="0016532F">
        <w:rPr>
          <w:rFonts w:cs="Times New Roman"/>
          <w:sz w:val="20"/>
          <w:szCs w:val="20"/>
        </w:rPr>
        <w:t>tests</w:t>
      </w:r>
      <w:r w:rsidR="00974485" w:rsidRPr="0016532F">
        <w:rPr>
          <w:rFonts w:cs="Times New Roman"/>
          <w:sz w:val="20"/>
          <w:szCs w:val="20"/>
        </w:rPr>
        <w:t xml:space="preserve"> and ANCOVA</w:t>
      </w:r>
      <w:r w:rsidR="00C42162" w:rsidRPr="0016532F">
        <w:rPr>
          <w:rFonts w:cs="Times New Roman"/>
          <w:sz w:val="20"/>
          <w:szCs w:val="20"/>
        </w:rPr>
        <w:t xml:space="preserve"> </w:t>
      </w:r>
      <w:r w:rsidR="00974485" w:rsidRPr="0016532F">
        <w:rPr>
          <w:rFonts w:cs="Times New Roman"/>
          <w:sz w:val="20"/>
          <w:szCs w:val="20"/>
        </w:rPr>
        <w:t xml:space="preserve">(with years of training and number of sessions per week as covariates) </w:t>
      </w:r>
      <w:r w:rsidRPr="0016532F">
        <w:rPr>
          <w:rFonts w:cs="Times New Roman"/>
          <w:sz w:val="20"/>
          <w:szCs w:val="20"/>
        </w:rPr>
        <w:t>if normally dis</w:t>
      </w:r>
      <w:r w:rsidR="000713E4" w:rsidRPr="0016532F">
        <w:rPr>
          <w:rFonts w:cs="Times New Roman"/>
          <w:sz w:val="20"/>
          <w:szCs w:val="20"/>
        </w:rPr>
        <w:t>tributed or the Mann-Whitney U t</w:t>
      </w:r>
      <w:r w:rsidRPr="0016532F">
        <w:rPr>
          <w:rFonts w:cs="Times New Roman"/>
          <w:sz w:val="20"/>
          <w:szCs w:val="20"/>
        </w:rPr>
        <w:t>est if not</w:t>
      </w:r>
      <w:r w:rsidR="000713E4" w:rsidRPr="0016532F">
        <w:rPr>
          <w:rFonts w:cs="Times New Roman"/>
          <w:sz w:val="20"/>
          <w:szCs w:val="20"/>
        </w:rPr>
        <w:t>.</w:t>
      </w:r>
      <w:r w:rsidRPr="0016532F">
        <w:rPr>
          <w:rFonts w:cs="Times New Roman"/>
          <w:sz w:val="20"/>
          <w:szCs w:val="20"/>
        </w:rPr>
        <w:t xml:space="preserve"> </w:t>
      </w:r>
      <w:r w:rsidR="009F4175" w:rsidRPr="0016532F">
        <w:rPr>
          <w:rFonts w:cs="Times New Roman"/>
          <w:sz w:val="20"/>
          <w:szCs w:val="20"/>
        </w:rPr>
        <w:t>In AS users only</w:t>
      </w:r>
      <w:r w:rsidR="00C42162" w:rsidRPr="0016532F">
        <w:rPr>
          <w:rFonts w:cs="Times New Roman"/>
          <w:sz w:val="20"/>
          <w:szCs w:val="20"/>
        </w:rPr>
        <w:t>,</w:t>
      </w:r>
      <w:r w:rsidR="009F4175" w:rsidRPr="0016532F">
        <w:rPr>
          <w:rFonts w:cs="Times New Roman"/>
          <w:sz w:val="20"/>
          <w:szCs w:val="20"/>
        </w:rPr>
        <w:t xml:space="preserve"> we performed Pearson’s bivariate c</w:t>
      </w:r>
      <w:r w:rsidRPr="0016532F">
        <w:rPr>
          <w:rFonts w:cs="Times New Roman"/>
          <w:sz w:val="20"/>
          <w:szCs w:val="20"/>
        </w:rPr>
        <w:t>orrelation analyses to examine the relationship between the number of years of AS use or the amount</w:t>
      </w:r>
      <w:r w:rsidR="008D5425" w:rsidRPr="0016532F">
        <w:rPr>
          <w:rFonts w:cs="Times New Roman"/>
          <w:sz w:val="20"/>
          <w:szCs w:val="20"/>
        </w:rPr>
        <w:t>/dose</w:t>
      </w:r>
      <w:r w:rsidRPr="0016532F">
        <w:rPr>
          <w:rFonts w:cs="Times New Roman"/>
          <w:sz w:val="20"/>
          <w:szCs w:val="20"/>
        </w:rPr>
        <w:t xml:space="preserve"> of AS currently being taken and </w:t>
      </w:r>
      <w:r w:rsidR="008D5425" w:rsidRPr="0016532F">
        <w:rPr>
          <w:rFonts w:cs="Times New Roman"/>
          <w:sz w:val="20"/>
          <w:szCs w:val="20"/>
        </w:rPr>
        <w:t>measurements of structure and function in the LV and RV</w:t>
      </w:r>
      <w:r w:rsidRPr="0016532F">
        <w:rPr>
          <w:rFonts w:cs="Times New Roman"/>
          <w:sz w:val="20"/>
          <w:szCs w:val="20"/>
        </w:rPr>
        <w:t>.</w:t>
      </w:r>
      <w:r w:rsidR="00BD15A7" w:rsidRPr="0016532F">
        <w:rPr>
          <w:rFonts w:cs="Times New Roman"/>
          <w:sz w:val="20"/>
          <w:szCs w:val="20"/>
        </w:rPr>
        <w:t xml:space="preserve"> </w:t>
      </w:r>
      <w:r w:rsidR="00675B37" w:rsidRPr="0016532F">
        <w:rPr>
          <w:rFonts w:cs="Times New Roman"/>
          <w:sz w:val="20"/>
          <w:szCs w:val="20"/>
        </w:rPr>
        <w:t xml:space="preserve">Two-tailed values of p&lt;0.05 were considered </w:t>
      </w:r>
      <w:r w:rsidR="008D5425" w:rsidRPr="0016532F">
        <w:rPr>
          <w:rFonts w:cs="Times New Roman"/>
          <w:sz w:val="20"/>
          <w:szCs w:val="20"/>
        </w:rPr>
        <w:t xml:space="preserve">statistically </w:t>
      </w:r>
      <w:r w:rsidR="00675B37" w:rsidRPr="0016532F">
        <w:rPr>
          <w:rFonts w:cs="Times New Roman"/>
          <w:sz w:val="20"/>
          <w:szCs w:val="20"/>
        </w:rPr>
        <w:t>significant</w:t>
      </w:r>
      <w:r w:rsidR="008D5425" w:rsidRPr="0016532F">
        <w:rPr>
          <w:rFonts w:cs="Times New Roman"/>
          <w:sz w:val="20"/>
          <w:szCs w:val="20"/>
        </w:rPr>
        <w:t>.</w:t>
      </w:r>
    </w:p>
    <w:p w:rsidR="000E5206" w:rsidRPr="0016532F" w:rsidRDefault="004204A9" w:rsidP="00476743">
      <w:pPr>
        <w:keepNext/>
        <w:spacing w:before="100" w:beforeAutospacing="1" w:after="100" w:afterAutospacing="1" w:line="480" w:lineRule="auto"/>
        <w:jc w:val="both"/>
        <w:rPr>
          <w:rFonts w:cs="Times New Roman"/>
          <w:sz w:val="20"/>
          <w:szCs w:val="20"/>
        </w:rPr>
      </w:pPr>
      <w:r w:rsidRPr="0016532F">
        <w:rPr>
          <w:rFonts w:cs="Times New Roman"/>
          <w:b/>
          <w:sz w:val="20"/>
          <w:szCs w:val="20"/>
        </w:rPr>
        <w:lastRenderedPageBreak/>
        <w:t>Results</w:t>
      </w:r>
      <w:r w:rsidR="00EE0274" w:rsidRPr="0016532F">
        <w:rPr>
          <w:rFonts w:cs="Times New Roman"/>
          <w:sz w:val="20"/>
          <w:szCs w:val="20"/>
        </w:rPr>
        <w:t xml:space="preserve"> </w:t>
      </w:r>
    </w:p>
    <w:p w:rsidR="00500B24" w:rsidRPr="0016532F" w:rsidRDefault="00EE0274" w:rsidP="00476743">
      <w:pPr>
        <w:keepNext/>
        <w:spacing w:before="100" w:beforeAutospacing="1" w:after="100" w:afterAutospacing="1" w:line="480" w:lineRule="auto"/>
        <w:jc w:val="both"/>
        <w:rPr>
          <w:rFonts w:cs="Times New Roman"/>
          <w:i/>
          <w:sz w:val="20"/>
          <w:szCs w:val="20"/>
        </w:rPr>
      </w:pPr>
      <w:r w:rsidRPr="0016532F">
        <w:rPr>
          <w:rFonts w:cs="Times New Roman"/>
          <w:i/>
          <w:sz w:val="20"/>
          <w:szCs w:val="20"/>
        </w:rPr>
        <w:t xml:space="preserve">AS </w:t>
      </w:r>
      <w:r w:rsidR="005639D9" w:rsidRPr="0016532F">
        <w:rPr>
          <w:rFonts w:cs="Times New Roman"/>
          <w:i/>
          <w:sz w:val="20"/>
          <w:szCs w:val="20"/>
        </w:rPr>
        <w:t>Use and Training</w:t>
      </w:r>
    </w:p>
    <w:p w:rsidR="00D25E9E" w:rsidRPr="0016532F" w:rsidRDefault="008D5425" w:rsidP="00476743">
      <w:pPr>
        <w:spacing w:before="100" w:beforeAutospacing="1" w:after="100" w:afterAutospacing="1" w:line="480" w:lineRule="auto"/>
        <w:jc w:val="both"/>
        <w:rPr>
          <w:rFonts w:cs="Times New Roman"/>
          <w:sz w:val="20"/>
          <w:szCs w:val="20"/>
        </w:rPr>
      </w:pPr>
      <w:r w:rsidRPr="0016532F">
        <w:rPr>
          <w:rFonts w:cs="Times New Roman"/>
          <w:sz w:val="20"/>
          <w:szCs w:val="20"/>
        </w:rPr>
        <w:t>A broad range of AS were reported to be used in multiple stacking procedures with varied periods of abstinence or “off-cycles”. Th</w:t>
      </w:r>
      <w:r w:rsidR="00EE0274" w:rsidRPr="0016532F">
        <w:rPr>
          <w:rFonts w:cs="Times New Roman"/>
          <w:sz w:val="20"/>
          <w:szCs w:val="20"/>
        </w:rPr>
        <w:t xml:space="preserve">ere </w:t>
      </w:r>
      <w:r w:rsidRPr="0016532F">
        <w:rPr>
          <w:rFonts w:cs="Times New Roman"/>
          <w:sz w:val="20"/>
          <w:szCs w:val="20"/>
        </w:rPr>
        <w:t xml:space="preserve">were </w:t>
      </w:r>
      <w:r w:rsidR="00EE0274" w:rsidRPr="0016532F">
        <w:rPr>
          <w:rFonts w:cs="Times New Roman"/>
          <w:sz w:val="20"/>
          <w:szCs w:val="20"/>
        </w:rPr>
        <w:t xml:space="preserve">large </w:t>
      </w:r>
      <w:r w:rsidRPr="0016532F">
        <w:rPr>
          <w:rFonts w:cs="Times New Roman"/>
          <w:sz w:val="20"/>
          <w:szCs w:val="20"/>
        </w:rPr>
        <w:t xml:space="preserve">individual </w:t>
      </w:r>
      <w:r w:rsidR="00EE0274" w:rsidRPr="0016532F">
        <w:rPr>
          <w:rFonts w:cs="Times New Roman"/>
          <w:sz w:val="20"/>
          <w:szCs w:val="20"/>
        </w:rPr>
        <w:t xml:space="preserve">variations in </w:t>
      </w:r>
      <w:r w:rsidRPr="0016532F">
        <w:rPr>
          <w:rFonts w:cs="Times New Roman"/>
          <w:sz w:val="20"/>
          <w:szCs w:val="20"/>
        </w:rPr>
        <w:t>AS dose reported</w:t>
      </w:r>
      <w:r w:rsidR="008C166E" w:rsidRPr="0016532F">
        <w:rPr>
          <w:rFonts w:cs="Times New Roman"/>
          <w:sz w:val="20"/>
          <w:szCs w:val="20"/>
        </w:rPr>
        <w:t xml:space="preserve">. The </w:t>
      </w:r>
      <w:r w:rsidR="00EE0274" w:rsidRPr="0016532F">
        <w:rPr>
          <w:rFonts w:cs="Times New Roman"/>
          <w:sz w:val="20"/>
          <w:szCs w:val="20"/>
        </w:rPr>
        <w:t>m</w:t>
      </w:r>
      <w:r w:rsidR="00817128" w:rsidRPr="0016532F">
        <w:rPr>
          <w:rFonts w:cs="Times New Roman"/>
          <w:sz w:val="20"/>
          <w:szCs w:val="20"/>
        </w:rPr>
        <w:t>edian</w:t>
      </w:r>
      <w:r w:rsidR="003B36EA" w:rsidRPr="0016532F">
        <w:rPr>
          <w:rFonts w:cs="Times New Roman"/>
          <w:sz w:val="20"/>
          <w:szCs w:val="20"/>
        </w:rPr>
        <w:t xml:space="preserve"> daily</w:t>
      </w:r>
      <w:r w:rsidR="00EE0274" w:rsidRPr="0016532F">
        <w:rPr>
          <w:rFonts w:cs="Times New Roman"/>
          <w:sz w:val="20"/>
          <w:szCs w:val="20"/>
        </w:rPr>
        <w:t xml:space="preserve"> </w:t>
      </w:r>
      <w:r w:rsidR="00AC1946" w:rsidRPr="0016532F">
        <w:rPr>
          <w:rFonts w:cs="Times New Roman"/>
          <w:sz w:val="20"/>
          <w:szCs w:val="20"/>
        </w:rPr>
        <w:t>testosterone equivalent</w:t>
      </w:r>
      <w:r w:rsidR="0051418D" w:rsidRPr="0016532F">
        <w:rPr>
          <w:rFonts w:cs="Times New Roman"/>
          <w:sz w:val="20"/>
          <w:szCs w:val="20"/>
        </w:rPr>
        <w:t xml:space="preserve"> </w:t>
      </w:r>
      <w:r w:rsidR="00EE0274" w:rsidRPr="0016532F">
        <w:rPr>
          <w:rFonts w:cs="Times New Roman"/>
          <w:sz w:val="20"/>
          <w:szCs w:val="20"/>
        </w:rPr>
        <w:t xml:space="preserve">dose of </w:t>
      </w:r>
      <w:r w:rsidR="008C166E" w:rsidRPr="0016532F">
        <w:rPr>
          <w:rFonts w:cs="Times New Roman"/>
          <w:sz w:val="20"/>
          <w:szCs w:val="20"/>
        </w:rPr>
        <w:t xml:space="preserve">AS was </w:t>
      </w:r>
      <w:r w:rsidR="009F7C34" w:rsidRPr="0016532F">
        <w:rPr>
          <w:rFonts w:cs="Times New Roman"/>
          <w:sz w:val="20"/>
          <w:szCs w:val="20"/>
        </w:rPr>
        <w:t>228 mg</w:t>
      </w:r>
      <w:r w:rsidR="00053AE9" w:rsidRPr="0016532F">
        <w:rPr>
          <w:rFonts w:cs="Times New Roman"/>
          <w:sz w:val="20"/>
          <w:szCs w:val="20"/>
        </w:rPr>
        <w:t xml:space="preserve"> (range </w:t>
      </w:r>
      <w:r w:rsidR="009F7C34" w:rsidRPr="0016532F">
        <w:rPr>
          <w:rFonts w:cs="Times New Roman"/>
          <w:sz w:val="20"/>
          <w:szCs w:val="20"/>
        </w:rPr>
        <w:t>3</w:t>
      </w:r>
      <w:r w:rsidR="00736D11" w:rsidRPr="0016532F">
        <w:rPr>
          <w:rFonts w:cs="Times New Roman"/>
          <w:sz w:val="20"/>
          <w:szCs w:val="20"/>
        </w:rPr>
        <w:t>5–</w:t>
      </w:r>
      <w:r w:rsidR="009F7C34" w:rsidRPr="0016532F">
        <w:rPr>
          <w:rFonts w:cs="Times New Roman"/>
          <w:sz w:val="20"/>
          <w:szCs w:val="20"/>
        </w:rPr>
        <w:t>685</w:t>
      </w:r>
      <w:r w:rsidR="00736D11" w:rsidRPr="0016532F">
        <w:rPr>
          <w:rFonts w:cs="Times New Roman"/>
          <w:sz w:val="20"/>
          <w:szCs w:val="20"/>
        </w:rPr>
        <w:t xml:space="preserve"> mg</w:t>
      </w:r>
      <w:r w:rsidR="00053AE9" w:rsidRPr="0016532F">
        <w:rPr>
          <w:rFonts w:cs="Times New Roman"/>
          <w:sz w:val="20"/>
          <w:szCs w:val="20"/>
        </w:rPr>
        <w:t>)</w:t>
      </w:r>
      <w:r w:rsidR="00EE0274" w:rsidRPr="0016532F">
        <w:rPr>
          <w:rFonts w:cs="Times New Roman"/>
          <w:sz w:val="20"/>
          <w:szCs w:val="20"/>
        </w:rPr>
        <w:t>.</w:t>
      </w:r>
      <w:r w:rsidR="00396F3D" w:rsidRPr="0016532F">
        <w:rPr>
          <w:rFonts w:cs="Times New Roman"/>
          <w:sz w:val="20"/>
          <w:szCs w:val="20"/>
        </w:rPr>
        <w:t xml:space="preserve"> When the average weekly AS dose when</w:t>
      </w:r>
      <w:r w:rsidR="00522FF2" w:rsidRPr="0016532F">
        <w:rPr>
          <w:rFonts w:cs="Times New Roman"/>
          <w:sz w:val="20"/>
          <w:szCs w:val="20"/>
        </w:rPr>
        <w:t xml:space="preserve"> using was averaged across the whole year for each user, the median testosterone equivalent dose of AS was 154 mg (range 96-1480 mg). </w:t>
      </w:r>
      <w:r w:rsidR="00EE0274" w:rsidRPr="0016532F">
        <w:rPr>
          <w:rFonts w:cs="Times New Roman"/>
          <w:sz w:val="20"/>
          <w:szCs w:val="20"/>
        </w:rPr>
        <w:t xml:space="preserve">The number of different AS used in a cycle also varied </w:t>
      </w:r>
      <w:r w:rsidR="008C166E" w:rsidRPr="0016532F">
        <w:rPr>
          <w:rFonts w:cs="Times New Roman"/>
          <w:sz w:val="20"/>
          <w:szCs w:val="20"/>
        </w:rPr>
        <w:t xml:space="preserve">between individuals </w:t>
      </w:r>
      <w:r w:rsidR="00EE0274" w:rsidRPr="0016532F">
        <w:rPr>
          <w:rFonts w:cs="Times New Roman"/>
          <w:sz w:val="20"/>
          <w:szCs w:val="20"/>
        </w:rPr>
        <w:t>with a m</w:t>
      </w:r>
      <w:r w:rsidR="00817128" w:rsidRPr="0016532F">
        <w:rPr>
          <w:rFonts w:cs="Times New Roman"/>
          <w:sz w:val="20"/>
          <w:szCs w:val="20"/>
        </w:rPr>
        <w:t>edian</w:t>
      </w:r>
      <w:r w:rsidR="00EE0274" w:rsidRPr="0016532F">
        <w:rPr>
          <w:rFonts w:cs="Times New Roman"/>
          <w:sz w:val="20"/>
          <w:szCs w:val="20"/>
        </w:rPr>
        <w:t xml:space="preserve"> of 3</w:t>
      </w:r>
      <w:r w:rsidR="00BE458E" w:rsidRPr="0016532F">
        <w:rPr>
          <w:rFonts w:cs="Times New Roman"/>
          <w:bCs/>
          <w:sz w:val="20"/>
          <w:szCs w:val="20"/>
        </w:rPr>
        <w:t xml:space="preserve"> (range </w:t>
      </w:r>
      <w:r w:rsidR="004F1A6A" w:rsidRPr="0016532F">
        <w:rPr>
          <w:rFonts w:cs="Times New Roman"/>
          <w:bCs/>
          <w:sz w:val="20"/>
          <w:szCs w:val="20"/>
        </w:rPr>
        <w:t>1</w:t>
      </w:r>
      <w:r w:rsidR="00BE458E" w:rsidRPr="0016532F">
        <w:rPr>
          <w:rFonts w:cs="Times New Roman"/>
          <w:bCs/>
          <w:sz w:val="20"/>
          <w:szCs w:val="20"/>
        </w:rPr>
        <w:t>-</w:t>
      </w:r>
      <w:r w:rsidR="00817128" w:rsidRPr="0016532F">
        <w:rPr>
          <w:rFonts w:cs="Times New Roman"/>
          <w:bCs/>
          <w:sz w:val="20"/>
          <w:szCs w:val="20"/>
        </w:rPr>
        <w:t>7</w:t>
      </w:r>
      <w:r w:rsidR="00BE458E" w:rsidRPr="0016532F">
        <w:rPr>
          <w:rFonts w:cs="Times New Roman"/>
          <w:bCs/>
          <w:sz w:val="20"/>
          <w:szCs w:val="20"/>
        </w:rPr>
        <w:t>)</w:t>
      </w:r>
      <w:r w:rsidR="00EE0274" w:rsidRPr="0016532F">
        <w:rPr>
          <w:rFonts w:cs="Times New Roman"/>
          <w:bCs/>
          <w:sz w:val="20"/>
          <w:szCs w:val="20"/>
        </w:rPr>
        <w:t>.</w:t>
      </w:r>
      <w:r w:rsidR="00AC1946" w:rsidRPr="0016532F">
        <w:rPr>
          <w:rFonts w:cs="Times New Roman"/>
          <w:bCs/>
          <w:sz w:val="20"/>
          <w:szCs w:val="20"/>
        </w:rPr>
        <w:t xml:space="preserve"> There w</w:t>
      </w:r>
      <w:r w:rsidR="00E02D1F" w:rsidRPr="0016532F">
        <w:rPr>
          <w:rFonts w:cs="Times New Roman"/>
          <w:bCs/>
          <w:sz w:val="20"/>
          <w:szCs w:val="20"/>
        </w:rPr>
        <w:t xml:space="preserve">as </w:t>
      </w:r>
      <w:r w:rsidR="00AC1946" w:rsidRPr="0016532F">
        <w:rPr>
          <w:rFonts w:cs="Times New Roman"/>
          <w:bCs/>
          <w:sz w:val="20"/>
          <w:szCs w:val="20"/>
        </w:rPr>
        <w:t xml:space="preserve">no </w:t>
      </w:r>
      <w:r w:rsidR="00E02D1F" w:rsidRPr="0016532F">
        <w:rPr>
          <w:rFonts w:cs="Times New Roman"/>
          <w:bCs/>
          <w:sz w:val="20"/>
          <w:szCs w:val="20"/>
        </w:rPr>
        <w:t>self-</w:t>
      </w:r>
      <w:r w:rsidR="00AC1946" w:rsidRPr="0016532F">
        <w:rPr>
          <w:rFonts w:cs="Times New Roman"/>
          <w:bCs/>
          <w:sz w:val="20"/>
          <w:szCs w:val="20"/>
        </w:rPr>
        <w:t>report</w:t>
      </w:r>
      <w:r w:rsidR="00E02D1F" w:rsidRPr="0016532F">
        <w:rPr>
          <w:rFonts w:cs="Times New Roman"/>
          <w:bCs/>
          <w:sz w:val="20"/>
          <w:szCs w:val="20"/>
        </w:rPr>
        <w:t xml:space="preserve"> evidence of social or other performance enhancing </w:t>
      </w:r>
      <w:r w:rsidR="00AC1946" w:rsidRPr="0016532F">
        <w:rPr>
          <w:rFonts w:cs="Times New Roman"/>
          <w:bCs/>
          <w:sz w:val="20"/>
          <w:szCs w:val="20"/>
        </w:rPr>
        <w:t xml:space="preserve">drug use </w:t>
      </w:r>
      <w:r w:rsidR="00E02D1F" w:rsidRPr="0016532F">
        <w:rPr>
          <w:rFonts w:cs="Times New Roman"/>
          <w:bCs/>
          <w:sz w:val="20"/>
          <w:szCs w:val="20"/>
        </w:rPr>
        <w:t>in</w:t>
      </w:r>
      <w:r w:rsidR="00AC1946" w:rsidRPr="0016532F">
        <w:rPr>
          <w:rFonts w:cs="Times New Roman"/>
          <w:bCs/>
          <w:sz w:val="20"/>
          <w:szCs w:val="20"/>
        </w:rPr>
        <w:t xml:space="preserve"> any participant.</w:t>
      </w:r>
      <w:r w:rsidR="00053AE9" w:rsidRPr="0016532F">
        <w:rPr>
          <w:rFonts w:cs="Times New Roman"/>
          <w:bCs/>
          <w:sz w:val="20"/>
          <w:szCs w:val="20"/>
        </w:rPr>
        <w:t xml:space="preserve"> </w:t>
      </w:r>
      <w:r w:rsidR="00E02D1F" w:rsidRPr="0016532F">
        <w:rPr>
          <w:rFonts w:cs="Times New Roman"/>
          <w:bCs/>
          <w:sz w:val="20"/>
          <w:szCs w:val="20"/>
        </w:rPr>
        <w:t>Tr</w:t>
      </w:r>
      <w:r w:rsidR="00D25E9E" w:rsidRPr="0016532F">
        <w:rPr>
          <w:rFonts w:cs="Times New Roman"/>
          <w:sz w:val="20"/>
          <w:szCs w:val="20"/>
        </w:rPr>
        <w:t>aining history did not differ between groups</w:t>
      </w:r>
      <w:r w:rsidR="00BD15A7" w:rsidRPr="0016532F">
        <w:rPr>
          <w:rFonts w:cs="Times New Roman"/>
          <w:sz w:val="20"/>
          <w:szCs w:val="20"/>
        </w:rPr>
        <w:t xml:space="preserve"> (</w:t>
      </w:r>
      <w:r w:rsidR="001F7CE3" w:rsidRPr="0016532F">
        <w:rPr>
          <w:rFonts w:cs="Times New Roman"/>
          <w:sz w:val="20"/>
          <w:szCs w:val="20"/>
        </w:rPr>
        <w:t>See Table 1</w:t>
      </w:r>
      <w:r w:rsidR="001F7CE3" w:rsidRPr="0016532F">
        <w:rPr>
          <w:rFonts w:cs="Times New Roman"/>
          <w:bCs/>
          <w:sz w:val="20"/>
          <w:szCs w:val="20"/>
        </w:rPr>
        <w:t>)</w:t>
      </w:r>
      <w:r w:rsidR="00E02D1F" w:rsidRPr="0016532F">
        <w:rPr>
          <w:rFonts w:cs="Times New Roman"/>
          <w:sz w:val="20"/>
          <w:szCs w:val="20"/>
        </w:rPr>
        <w:t xml:space="preserve">. </w:t>
      </w:r>
      <w:proofErr w:type="gramStart"/>
      <w:r w:rsidR="00E02D1F" w:rsidRPr="0016532F">
        <w:rPr>
          <w:rFonts w:cs="Times New Roman"/>
          <w:sz w:val="20"/>
          <w:szCs w:val="20"/>
        </w:rPr>
        <w:t>T</w:t>
      </w:r>
      <w:r w:rsidR="00D25E9E" w:rsidRPr="0016532F">
        <w:rPr>
          <w:rFonts w:cs="Times New Roman"/>
          <w:sz w:val="20"/>
          <w:szCs w:val="20"/>
        </w:rPr>
        <w:t>he AS group had significantly greater 1</w:t>
      </w:r>
      <w:r w:rsidR="005C6385" w:rsidRPr="0016532F">
        <w:rPr>
          <w:rFonts w:cs="Times New Roman"/>
          <w:sz w:val="20"/>
          <w:szCs w:val="20"/>
        </w:rPr>
        <w:t>RM</w:t>
      </w:r>
      <w:r w:rsidR="00D25E9E" w:rsidRPr="0016532F">
        <w:rPr>
          <w:rFonts w:cs="Times New Roman"/>
          <w:sz w:val="20"/>
          <w:szCs w:val="20"/>
        </w:rPr>
        <w:t xml:space="preserve"> for both bench press and squat (Table 1).</w:t>
      </w:r>
      <w:proofErr w:type="gramEnd"/>
    </w:p>
    <w:p w:rsidR="00D40A44" w:rsidRPr="0016532F" w:rsidRDefault="008015E9" w:rsidP="00476743">
      <w:pPr>
        <w:spacing w:before="100" w:beforeAutospacing="1" w:after="100" w:afterAutospacing="1" w:line="480" w:lineRule="auto"/>
        <w:jc w:val="both"/>
        <w:rPr>
          <w:rFonts w:cs="Times New Roman"/>
          <w:i/>
          <w:sz w:val="20"/>
          <w:szCs w:val="20"/>
        </w:rPr>
      </w:pPr>
      <w:r w:rsidRPr="0016532F">
        <w:rPr>
          <w:rFonts w:cs="Times New Roman"/>
          <w:i/>
          <w:sz w:val="20"/>
          <w:szCs w:val="20"/>
        </w:rPr>
        <w:t>Anthropometry</w:t>
      </w:r>
      <w:r w:rsidR="00B23007" w:rsidRPr="0016532F">
        <w:rPr>
          <w:rFonts w:cs="Times New Roman"/>
          <w:i/>
          <w:sz w:val="20"/>
          <w:szCs w:val="20"/>
        </w:rPr>
        <w:t xml:space="preserve"> and Physical Examination Findings</w:t>
      </w:r>
    </w:p>
    <w:p w:rsidR="00AB6B8F" w:rsidRPr="0016532F" w:rsidRDefault="00301A0A" w:rsidP="00476743">
      <w:pPr>
        <w:spacing w:before="100" w:beforeAutospacing="1" w:after="100" w:afterAutospacing="1" w:line="480" w:lineRule="auto"/>
        <w:jc w:val="both"/>
        <w:rPr>
          <w:rFonts w:cs="Times New Roman"/>
          <w:sz w:val="20"/>
          <w:szCs w:val="20"/>
        </w:rPr>
      </w:pPr>
      <w:r w:rsidRPr="0016532F">
        <w:rPr>
          <w:rFonts w:cs="Times New Roman"/>
          <w:sz w:val="20"/>
          <w:szCs w:val="20"/>
        </w:rPr>
        <w:t>There was no significant difference in</w:t>
      </w:r>
      <w:r w:rsidR="00BE458E" w:rsidRPr="0016532F">
        <w:rPr>
          <w:rFonts w:cs="Times New Roman"/>
          <w:sz w:val="20"/>
          <w:szCs w:val="20"/>
        </w:rPr>
        <w:t xml:space="preserve"> </w:t>
      </w:r>
      <w:r w:rsidRPr="0016532F">
        <w:rPr>
          <w:rFonts w:cs="Times New Roman"/>
          <w:sz w:val="20"/>
          <w:szCs w:val="20"/>
        </w:rPr>
        <w:t>height</w:t>
      </w:r>
      <w:r w:rsidR="00D85DD1" w:rsidRPr="0016532F">
        <w:rPr>
          <w:rFonts w:cs="Times New Roman"/>
          <w:sz w:val="20"/>
          <w:szCs w:val="20"/>
        </w:rPr>
        <w:t>, fat mass</w:t>
      </w:r>
      <w:r w:rsidRPr="0016532F">
        <w:rPr>
          <w:rFonts w:cs="Times New Roman"/>
          <w:sz w:val="20"/>
          <w:szCs w:val="20"/>
        </w:rPr>
        <w:t xml:space="preserve"> or body fat percentage between </w:t>
      </w:r>
      <w:r w:rsidR="00BE7131" w:rsidRPr="0016532F">
        <w:rPr>
          <w:rFonts w:cs="Times New Roman"/>
          <w:sz w:val="20"/>
          <w:szCs w:val="20"/>
        </w:rPr>
        <w:t xml:space="preserve">the </w:t>
      </w:r>
      <w:r w:rsidRPr="0016532F">
        <w:rPr>
          <w:rFonts w:cs="Times New Roman"/>
          <w:sz w:val="20"/>
          <w:szCs w:val="20"/>
        </w:rPr>
        <w:t>groups. The AS group were, however, significantly heavier and had significantly greater</w:t>
      </w:r>
      <w:r w:rsidR="004915B4" w:rsidRPr="0016532F">
        <w:rPr>
          <w:rFonts w:cs="Times New Roman"/>
          <w:sz w:val="20"/>
          <w:szCs w:val="20"/>
        </w:rPr>
        <w:t xml:space="preserve"> fat free mass</w:t>
      </w:r>
      <w:r w:rsidRPr="0016532F">
        <w:rPr>
          <w:rFonts w:cs="Times New Roman"/>
          <w:sz w:val="20"/>
          <w:szCs w:val="20"/>
        </w:rPr>
        <w:t xml:space="preserve"> and BMI</w:t>
      </w:r>
      <w:r w:rsidR="00D25E9E" w:rsidRPr="0016532F">
        <w:rPr>
          <w:rFonts w:cs="Times New Roman"/>
          <w:sz w:val="20"/>
          <w:szCs w:val="20"/>
        </w:rPr>
        <w:t xml:space="preserve">. </w:t>
      </w:r>
      <w:r w:rsidRPr="0016532F">
        <w:rPr>
          <w:rFonts w:cs="Times New Roman"/>
          <w:sz w:val="20"/>
          <w:szCs w:val="20"/>
        </w:rPr>
        <w:t xml:space="preserve">Blood pressure did not differ significantly between groups but resting heart rate was significantly </w:t>
      </w:r>
      <w:r w:rsidR="0031567F" w:rsidRPr="0016532F">
        <w:rPr>
          <w:rFonts w:cs="Times New Roman"/>
          <w:sz w:val="20"/>
          <w:szCs w:val="20"/>
        </w:rPr>
        <w:t>greater</w:t>
      </w:r>
      <w:r w:rsidRPr="0016532F">
        <w:rPr>
          <w:rFonts w:cs="Times New Roman"/>
          <w:sz w:val="20"/>
          <w:szCs w:val="20"/>
        </w:rPr>
        <w:t xml:space="preserve"> in the AS group (Table </w:t>
      </w:r>
      <w:r w:rsidR="00D25E9E" w:rsidRPr="0016532F">
        <w:rPr>
          <w:rFonts w:cs="Times New Roman"/>
          <w:sz w:val="20"/>
          <w:szCs w:val="20"/>
        </w:rPr>
        <w:t>2</w:t>
      </w:r>
      <w:r w:rsidRPr="0016532F">
        <w:rPr>
          <w:rFonts w:cs="Times New Roman"/>
          <w:sz w:val="20"/>
          <w:szCs w:val="20"/>
        </w:rPr>
        <w:t>).</w:t>
      </w:r>
    </w:p>
    <w:p w:rsidR="000E5206" w:rsidRPr="0016532F" w:rsidRDefault="00B23007" w:rsidP="00476743">
      <w:pPr>
        <w:keepNext/>
        <w:spacing w:before="100" w:beforeAutospacing="1" w:after="100" w:afterAutospacing="1" w:line="480" w:lineRule="auto"/>
        <w:rPr>
          <w:rFonts w:cs="Times New Roman"/>
          <w:i/>
          <w:sz w:val="20"/>
          <w:szCs w:val="20"/>
        </w:rPr>
      </w:pPr>
      <w:r w:rsidRPr="0016532F">
        <w:rPr>
          <w:rFonts w:cs="Times New Roman"/>
          <w:i/>
          <w:sz w:val="20"/>
          <w:szCs w:val="20"/>
        </w:rPr>
        <w:t>CMR</w:t>
      </w:r>
    </w:p>
    <w:p w:rsidR="00301A0A" w:rsidRPr="0016532F" w:rsidRDefault="00675B37" w:rsidP="00476743">
      <w:pPr>
        <w:spacing w:before="100" w:beforeAutospacing="1" w:after="100" w:afterAutospacing="1" w:line="480" w:lineRule="auto"/>
        <w:jc w:val="both"/>
        <w:rPr>
          <w:rFonts w:cs="Times New Roman"/>
          <w:sz w:val="20"/>
          <w:szCs w:val="20"/>
        </w:rPr>
      </w:pPr>
      <w:r w:rsidRPr="0016532F">
        <w:rPr>
          <w:rFonts w:cs="Times New Roman"/>
          <w:sz w:val="20"/>
          <w:szCs w:val="20"/>
        </w:rPr>
        <w:t>Absolute data for maximum end-diastolic</w:t>
      </w:r>
      <w:r w:rsidR="00C5795D" w:rsidRPr="0016532F">
        <w:rPr>
          <w:rFonts w:cs="Times New Roman"/>
          <w:sz w:val="20"/>
          <w:szCs w:val="20"/>
        </w:rPr>
        <w:t xml:space="preserve"> wall thickness, </w:t>
      </w:r>
      <w:r w:rsidR="00BE7131" w:rsidRPr="0016532F">
        <w:rPr>
          <w:rFonts w:cs="Times New Roman"/>
          <w:sz w:val="20"/>
          <w:szCs w:val="20"/>
        </w:rPr>
        <w:t xml:space="preserve">LV end-diastolic volume </w:t>
      </w:r>
      <w:r w:rsidR="00C5795D" w:rsidRPr="0016532F">
        <w:rPr>
          <w:rFonts w:cs="Times New Roman"/>
          <w:sz w:val="20"/>
          <w:szCs w:val="20"/>
        </w:rPr>
        <w:t xml:space="preserve">and LV mass were </w:t>
      </w:r>
      <w:r w:rsidR="0031567F" w:rsidRPr="0016532F">
        <w:rPr>
          <w:rFonts w:cs="Times New Roman"/>
          <w:sz w:val="20"/>
          <w:szCs w:val="20"/>
        </w:rPr>
        <w:t xml:space="preserve">greater </w:t>
      </w:r>
      <w:r w:rsidR="00C5795D" w:rsidRPr="0016532F">
        <w:rPr>
          <w:rFonts w:cs="Times New Roman"/>
          <w:sz w:val="20"/>
          <w:szCs w:val="20"/>
        </w:rPr>
        <w:t>in AS users</w:t>
      </w:r>
      <w:r w:rsidR="00974485" w:rsidRPr="0016532F">
        <w:rPr>
          <w:rFonts w:cs="Times New Roman"/>
          <w:sz w:val="20"/>
          <w:szCs w:val="20"/>
        </w:rPr>
        <w:t xml:space="preserve"> even after covariate analysis</w:t>
      </w:r>
      <w:r w:rsidR="00EB2E65" w:rsidRPr="0016532F">
        <w:rPr>
          <w:rFonts w:cs="Times New Roman"/>
          <w:sz w:val="20"/>
          <w:szCs w:val="20"/>
        </w:rPr>
        <w:t xml:space="preserve">.  These differences </w:t>
      </w:r>
      <w:r w:rsidR="008B3C64" w:rsidRPr="0016532F">
        <w:rPr>
          <w:rFonts w:cs="Times New Roman"/>
          <w:sz w:val="20"/>
          <w:szCs w:val="20"/>
        </w:rPr>
        <w:t xml:space="preserve">were </w:t>
      </w:r>
      <w:r w:rsidR="00BE7131" w:rsidRPr="0016532F">
        <w:rPr>
          <w:rFonts w:cs="Times New Roman"/>
          <w:sz w:val="20"/>
          <w:szCs w:val="20"/>
        </w:rPr>
        <w:t xml:space="preserve">eliminated </w:t>
      </w:r>
      <w:r w:rsidR="00D85DD1" w:rsidRPr="0016532F">
        <w:rPr>
          <w:rFonts w:cs="Times New Roman"/>
          <w:sz w:val="20"/>
          <w:szCs w:val="20"/>
        </w:rPr>
        <w:t xml:space="preserve">when </w:t>
      </w:r>
      <w:r w:rsidR="00BE7131" w:rsidRPr="0016532F">
        <w:rPr>
          <w:rFonts w:cs="Times New Roman"/>
          <w:sz w:val="20"/>
          <w:szCs w:val="20"/>
        </w:rPr>
        <w:t xml:space="preserve">the </w:t>
      </w:r>
      <w:r w:rsidR="007C685E" w:rsidRPr="0016532F">
        <w:rPr>
          <w:rFonts w:cs="Times New Roman"/>
          <w:sz w:val="20"/>
          <w:szCs w:val="20"/>
        </w:rPr>
        <w:t>data were indexed</w:t>
      </w:r>
      <w:r w:rsidR="00D85DD1" w:rsidRPr="0016532F">
        <w:rPr>
          <w:rFonts w:cs="Times New Roman"/>
          <w:sz w:val="20"/>
          <w:szCs w:val="20"/>
        </w:rPr>
        <w:t xml:space="preserve"> for fat</w:t>
      </w:r>
      <w:r w:rsidR="00BE7131" w:rsidRPr="0016532F">
        <w:rPr>
          <w:rFonts w:cs="Times New Roman"/>
          <w:sz w:val="20"/>
          <w:szCs w:val="20"/>
        </w:rPr>
        <w:t>-</w:t>
      </w:r>
      <w:r w:rsidR="00D85DD1" w:rsidRPr="0016532F">
        <w:rPr>
          <w:rFonts w:cs="Times New Roman"/>
          <w:sz w:val="20"/>
          <w:szCs w:val="20"/>
        </w:rPr>
        <w:t>free mass</w:t>
      </w:r>
      <w:r w:rsidR="00C5795D" w:rsidRPr="0016532F">
        <w:rPr>
          <w:rFonts w:cs="Times New Roman"/>
          <w:sz w:val="20"/>
          <w:szCs w:val="20"/>
        </w:rPr>
        <w:t xml:space="preserve"> (Table 3).  A similar pattern was observe</w:t>
      </w:r>
      <w:r w:rsidR="001665C4" w:rsidRPr="0016532F">
        <w:rPr>
          <w:rFonts w:cs="Times New Roman"/>
          <w:sz w:val="20"/>
          <w:szCs w:val="20"/>
        </w:rPr>
        <w:t>d for RV</w:t>
      </w:r>
      <w:r w:rsidR="00E800B6" w:rsidRPr="0016532F">
        <w:rPr>
          <w:rFonts w:cs="Times New Roman"/>
          <w:sz w:val="20"/>
          <w:szCs w:val="20"/>
        </w:rPr>
        <w:t xml:space="preserve"> </w:t>
      </w:r>
      <w:r w:rsidR="00BE7131" w:rsidRPr="0016532F">
        <w:rPr>
          <w:rFonts w:cs="Times New Roman"/>
          <w:sz w:val="20"/>
          <w:szCs w:val="20"/>
        </w:rPr>
        <w:t>end-diastolic volume</w:t>
      </w:r>
      <w:r w:rsidR="00D85DD1" w:rsidRPr="0016532F">
        <w:rPr>
          <w:rFonts w:cs="Times New Roman"/>
          <w:sz w:val="20"/>
          <w:szCs w:val="20"/>
        </w:rPr>
        <w:t>.</w:t>
      </w:r>
      <w:r w:rsidR="00C5795D" w:rsidRPr="0016532F">
        <w:rPr>
          <w:rFonts w:cs="Times New Roman"/>
          <w:sz w:val="20"/>
          <w:szCs w:val="20"/>
        </w:rPr>
        <w:t xml:space="preserve"> </w:t>
      </w:r>
      <w:r w:rsidR="00E02D1F" w:rsidRPr="0016532F">
        <w:rPr>
          <w:rFonts w:cs="Times New Roman"/>
          <w:sz w:val="20"/>
          <w:szCs w:val="20"/>
        </w:rPr>
        <w:t xml:space="preserve">A significantly </w:t>
      </w:r>
      <w:r w:rsidR="0031567F" w:rsidRPr="0016532F">
        <w:rPr>
          <w:rFonts w:cs="Times New Roman"/>
          <w:sz w:val="20"/>
          <w:szCs w:val="20"/>
        </w:rPr>
        <w:t>greater</w:t>
      </w:r>
      <w:r w:rsidR="00E02D1F" w:rsidRPr="0016532F">
        <w:rPr>
          <w:rFonts w:cs="Times New Roman"/>
          <w:sz w:val="20"/>
          <w:szCs w:val="20"/>
        </w:rPr>
        <w:t xml:space="preserve"> LV </w:t>
      </w:r>
      <w:proofErr w:type="spellStart"/>
      <w:r w:rsidR="00E02D1F" w:rsidRPr="0016532F">
        <w:rPr>
          <w:rFonts w:cs="Times New Roman"/>
          <w:sz w:val="20"/>
          <w:szCs w:val="20"/>
        </w:rPr>
        <w:t>mass</w:t>
      </w:r>
      <w:proofErr w:type="gramStart"/>
      <w:r w:rsidR="00E02D1F" w:rsidRPr="0016532F">
        <w:rPr>
          <w:rFonts w:cs="Times New Roman"/>
          <w:sz w:val="20"/>
          <w:szCs w:val="20"/>
        </w:rPr>
        <w:t>:volume</w:t>
      </w:r>
      <w:proofErr w:type="spellEnd"/>
      <w:proofErr w:type="gramEnd"/>
      <w:r w:rsidR="00E02D1F" w:rsidRPr="0016532F">
        <w:rPr>
          <w:rFonts w:cs="Times New Roman"/>
          <w:sz w:val="20"/>
          <w:szCs w:val="20"/>
        </w:rPr>
        <w:t xml:space="preserve"> ratio was observed in the AS group. </w:t>
      </w:r>
      <w:r w:rsidR="00C5795D" w:rsidRPr="0016532F">
        <w:rPr>
          <w:rFonts w:cs="Times New Roman"/>
          <w:sz w:val="20"/>
          <w:szCs w:val="20"/>
        </w:rPr>
        <w:t xml:space="preserve">LV </w:t>
      </w:r>
      <w:r w:rsidR="00BE7131" w:rsidRPr="0016532F">
        <w:rPr>
          <w:rFonts w:cs="Times New Roman"/>
          <w:sz w:val="20"/>
          <w:szCs w:val="20"/>
        </w:rPr>
        <w:t>stroke</w:t>
      </w:r>
      <w:r w:rsidR="008B3C64" w:rsidRPr="0016532F">
        <w:rPr>
          <w:rFonts w:cs="Times New Roman"/>
          <w:sz w:val="20"/>
          <w:szCs w:val="20"/>
        </w:rPr>
        <w:t xml:space="preserve"> volume</w:t>
      </w:r>
      <w:r w:rsidR="00BE7131" w:rsidRPr="0016532F">
        <w:rPr>
          <w:rFonts w:cs="Times New Roman"/>
          <w:sz w:val="20"/>
          <w:szCs w:val="20"/>
        </w:rPr>
        <w:t xml:space="preserve"> </w:t>
      </w:r>
      <w:r w:rsidR="008B3C64" w:rsidRPr="0016532F">
        <w:rPr>
          <w:rFonts w:cs="Times New Roman"/>
          <w:sz w:val="20"/>
          <w:szCs w:val="20"/>
        </w:rPr>
        <w:t xml:space="preserve">(SV) </w:t>
      </w:r>
      <w:r w:rsidR="00C5795D" w:rsidRPr="0016532F">
        <w:rPr>
          <w:rFonts w:cs="Times New Roman"/>
          <w:sz w:val="20"/>
          <w:szCs w:val="20"/>
        </w:rPr>
        <w:t xml:space="preserve">and </w:t>
      </w:r>
      <w:r w:rsidR="00BE7131" w:rsidRPr="0016532F">
        <w:rPr>
          <w:rFonts w:cs="Times New Roman"/>
          <w:sz w:val="20"/>
          <w:szCs w:val="20"/>
        </w:rPr>
        <w:t xml:space="preserve">ejection fraction (EF) </w:t>
      </w:r>
      <w:r w:rsidR="00C5795D" w:rsidRPr="0016532F">
        <w:rPr>
          <w:rFonts w:cs="Times New Roman"/>
          <w:sz w:val="20"/>
          <w:szCs w:val="20"/>
        </w:rPr>
        <w:t>were similar between groups but RV EF was significantly reduced in AS users</w:t>
      </w:r>
      <w:r w:rsidR="00E02D1F" w:rsidRPr="0016532F">
        <w:rPr>
          <w:rFonts w:cs="Times New Roman"/>
          <w:sz w:val="20"/>
          <w:szCs w:val="20"/>
        </w:rPr>
        <w:t>, mainly</w:t>
      </w:r>
      <w:r w:rsidR="00F152DE" w:rsidRPr="0016532F">
        <w:rPr>
          <w:rFonts w:cs="Times New Roman"/>
          <w:sz w:val="20"/>
          <w:szCs w:val="20"/>
        </w:rPr>
        <w:t xml:space="preserve"> because of a significantly elevated RV</w:t>
      </w:r>
      <w:r w:rsidR="00E800B6" w:rsidRPr="0016532F">
        <w:rPr>
          <w:rFonts w:cs="Times New Roman"/>
          <w:sz w:val="20"/>
          <w:szCs w:val="20"/>
        </w:rPr>
        <w:t xml:space="preserve"> </w:t>
      </w:r>
      <w:r w:rsidR="00BE7131" w:rsidRPr="0016532F">
        <w:rPr>
          <w:rFonts w:cs="Times New Roman"/>
          <w:sz w:val="20"/>
          <w:szCs w:val="20"/>
        </w:rPr>
        <w:t>end-systolic volume</w:t>
      </w:r>
      <w:r w:rsidR="00C5795D" w:rsidRPr="0016532F">
        <w:rPr>
          <w:rFonts w:cs="Times New Roman"/>
          <w:sz w:val="20"/>
          <w:szCs w:val="20"/>
        </w:rPr>
        <w:t xml:space="preserve">. </w:t>
      </w:r>
      <w:r w:rsidRPr="0016532F">
        <w:rPr>
          <w:rFonts w:cs="Times New Roman"/>
          <w:sz w:val="20"/>
          <w:szCs w:val="20"/>
        </w:rPr>
        <w:t xml:space="preserve">None of the scans exhibited any </w:t>
      </w:r>
      <w:r w:rsidR="007C685E" w:rsidRPr="0016532F">
        <w:rPr>
          <w:rFonts w:cs="Times New Roman"/>
          <w:sz w:val="20"/>
          <w:szCs w:val="20"/>
        </w:rPr>
        <w:t xml:space="preserve">sign of </w:t>
      </w:r>
      <w:r w:rsidR="00E02D1F" w:rsidRPr="0016532F">
        <w:rPr>
          <w:rFonts w:cs="Times New Roman"/>
          <w:sz w:val="20"/>
          <w:szCs w:val="20"/>
        </w:rPr>
        <w:t xml:space="preserve">focal </w:t>
      </w:r>
      <w:r w:rsidR="007C685E" w:rsidRPr="0016532F">
        <w:rPr>
          <w:rFonts w:cs="Times New Roman"/>
          <w:sz w:val="20"/>
          <w:szCs w:val="20"/>
        </w:rPr>
        <w:t>fibrosis.</w:t>
      </w:r>
      <w:r w:rsidR="00E02D1F" w:rsidRPr="0016532F">
        <w:rPr>
          <w:rFonts w:cs="Times New Roman"/>
          <w:sz w:val="20"/>
          <w:szCs w:val="20"/>
        </w:rPr>
        <w:t xml:space="preserve"> </w:t>
      </w:r>
    </w:p>
    <w:p w:rsidR="000E5206" w:rsidRPr="0016532F" w:rsidRDefault="00CA08AA" w:rsidP="00476743">
      <w:pPr>
        <w:keepNext/>
        <w:spacing w:before="100" w:beforeAutospacing="1" w:after="100" w:afterAutospacing="1" w:line="480" w:lineRule="auto"/>
        <w:jc w:val="both"/>
        <w:rPr>
          <w:rFonts w:cs="Times New Roman"/>
          <w:i/>
          <w:sz w:val="20"/>
          <w:szCs w:val="20"/>
        </w:rPr>
      </w:pPr>
      <w:r w:rsidRPr="0016532F">
        <w:rPr>
          <w:rFonts w:cs="Times New Roman"/>
          <w:i/>
          <w:sz w:val="20"/>
          <w:szCs w:val="20"/>
        </w:rPr>
        <w:t>Echocardiography</w:t>
      </w:r>
    </w:p>
    <w:p w:rsidR="00E02D1F" w:rsidRPr="0016532F" w:rsidRDefault="0085209B" w:rsidP="00476743">
      <w:pPr>
        <w:spacing w:before="100" w:beforeAutospacing="1" w:after="100" w:afterAutospacing="1" w:line="480" w:lineRule="auto"/>
        <w:jc w:val="both"/>
        <w:rPr>
          <w:rFonts w:cs="Times New Roman"/>
          <w:sz w:val="20"/>
          <w:szCs w:val="20"/>
        </w:rPr>
      </w:pPr>
      <w:r w:rsidRPr="0016532F">
        <w:rPr>
          <w:rFonts w:cs="Times New Roman"/>
          <w:sz w:val="20"/>
          <w:szCs w:val="20"/>
        </w:rPr>
        <w:t>There was no significant difference in early (E) diastolic filling velocities between groups</w:t>
      </w:r>
      <w:r w:rsidR="00F152DE" w:rsidRPr="0016532F">
        <w:rPr>
          <w:rFonts w:cs="Times New Roman"/>
          <w:sz w:val="20"/>
          <w:szCs w:val="20"/>
        </w:rPr>
        <w:t xml:space="preserve"> (Table 4)</w:t>
      </w:r>
      <w:r w:rsidRPr="0016532F">
        <w:rPr>
          <w:rFonts w:cs="Times New Roman"/>
          <w:sz w:val="20"/>
          <w:szCs w:val="20"/>
        </w:rPr>
        <w:t xml:space="preserve">. </w:t>
      </w:r>
      <w:r w:rsidR="004B239A" w:rsidRPr="0016532F">
        <w:rPr>
          <w:rFonts w:cs="Times New Roman"/>
          <w:sz w:val="20"/>
          <w:szCs w:val="20"/>
        </w:rPr>
        <w:t>Atrial (A) diastolic filling velocit</w:t>
      </w:r>
      <w:r w:rsidR="007F4982" w:rsidRPr="0016532F">
        <w:rPr>
          <w:rFonts w:cs="Times New Roman"/>
          <w:sz w:val="20"/>
          <w:szCs w:val="20"/>
        </w:rPr>
        <w:t>y was</w:t>
      </w:r>
      <w:r w:rsidR="004B239A" w:rsidRPr="0016532F">
        <w:rPr>
          <w:rFonts w:cs="Times New Roman"/>
          <w:sz w:val="20"/>
          <w:szCs w:val="20"/>
        </w:rPr>
        <w:t xml:space="preserve"> significantly elevated in the AS group, leading to</w:t>
      </w:r>
      <w:r w:rsidR="00F152DE" w:rsidRPr="0016532F">
        <w:rPr>
          <w:rFonts w:cs="Times New Roman"/>
          <w:sz w:val="20"/>
          <w:szCs w:val="20"/>
        </w:rPr>
        <w:t xml:space="preserve"> a significant reduction in E</w:t>
      </w:r>
      <w:r w:rsidR="00A74B3B" w:rsidRPr="0016532F">
        <w:rPr>
          <w:rFonts w:cs="Times New Roman"/>
          <w:sz w:val="20"/>
          <w:szCs w:val="20"/>
        </w:rPr>
        <w:t>/</w:t>
      </w:r>
      <w:r w:rsidR="00F152DE" w:rsidRPr="0016532F">
        <w:rPr>
          <w:rFonts w:cs="Times New Roman"/>
          <w:sz w:val="20"/>
          <w:szCs w:val="20"/>
        </w:rPr>
        <w:t>A</w:t>
      </w:r>
      <w:r w:rsidR="00A74B3B" w:rsidRPr="0016532F">
        <w:rPr>
          <w:rFonts w:cs="Times New Roman"/>
          <w:sz w:val="20"/>
          <w:szCs w:val="20"/>
        </w:rPr>
        <w:t xml:space="preserve"> </w:t>
      </w:r>
      <w:r w:rsidR="00A74B3B" w:rsidRPr="0016532F">
        <w:rPr>
          <w:rFonts w:cs="Times New Roman"/>
          <w:sz w:val="20"/>
          <w:szCs w:val="20"/>
        </w:rPr>
        <w:lastRenderedPageBreak/>
        <w:t>ratio</w:t>
      </w:r>
      <w:r w:rsidR="004B239A" w:rsidRPr="0016532F">
        <w:rPr>
          <w:rFonts w:cs="Times New Roman"/>
          <w:sz w:val="20"/>
          <w:szCs w:val="20"/>
        </w:rPr>
        <w:t xml:space="preserve">. </w:t>
      </w:r>
      <w:r w:rsidRPr="0016532F">
        <w:rPr>
          <w:rFonts w:cs="Times New Roman"/>
          <w:sz w:val="20"/>
          <w:szCs w:val="20"/>
        </w:rPr>
        <w:t xml:space="preserve"> Peak </w:t>
      </w:r>
      <w:r w:rsidR="004B239A" w:rsidRPr="0016532F">
        <w:rPr>
          <w:rFonts w:cs="Times New Roman"/>
          <w:sz w:val="20"/>
          <w:szCs w:val="20"/>
        </w:rPr>
        <w:t>E’</w:t>
      </w:r>
      <w:r w:rsidRPr="0016532F">
        <w:rPr>
          <w:rFonts w:cs="Times New Roman"/>
          <w:sz w:val="20"/>
          <w:szCs w:val="20"/>
        </w:rPr>
        <w:t xml:space="preserve"> and E’/A’ were</w:t>
      </w:r>
      <w:r w:rsidR="00FA2971" w:rsidRPr="0016532F">
        <w:rPr>
          <w:rFonts w:cs="Times New Roman"/>
          <w:sz w:val="20"/>
          <w:szCs w:val="20"/>
        </w:rPr>
        <w:t xml:space="preserve"> significantly lower and A’ significantly greater</w:t>
      </w:r>
      <w:r w:rsidR="004B239A" w:rsidRPr="0016532F">
        <w:rPr>
          <w:rFonts w:cs="Times New Roman"/>
          <w:sz w:val="20"/>
          <w:szCs w:val="20"/>
        </w:rPr>
        <w:t xml:space="preserve"> in the AS group</w:t>
      </w:r>
      <w:r w:rsidR="00974485" w:rsidRPr="0016532F">
        <w:rPr>
          <w:rFonts w:cs="Times New Roman"/>
          <w:sz w:val="20"/>
          <w:szCs w:val="20"/>
        </w:rPr>
        <w:t xml:space="preserve"> and</w:t>
      </w:r>
      <w:r w:rsidR="00FA2971" w:rsidRPr="0016532F">
        <w:rPr>
          <w:rFonts w:cs="Times New Roman"/>
          <w:sz w:val="20"/>
          <w:szCs w:val="20"/>
        </w:rPr>
        <w:t xml:space="preserve"> the differences</w:t>
      </w:r>
      <w:r w:rsidR="00974485" w:rsidRPr="0016532F">
        <w:rPr>
          <w:rFonts w:cs="Times New Roman"/>
          <w:sz w:val="20"/>
          <w:szCs w:val="20"/>
        </w:rPr>
        <w:t xml:space="preserve"> remained in covariate analysis</w:t>
      </w:r>
      <w:r w:rsidR="004B239A" w:rsidRPr="0016532F">
        <w:rPr>
          <w:rFonts w:cs="Times New Roman"/>
          <w:sz w:val="20"/>
          <w:szCs w:val="20"/>
        </w:rPr>
        <w:t xml:space="preserve">. </w:t>
      </w:r>
      <w:r w:rsidR="00F152DE" w:rsidRPr="0016532F">
        <w:rPr>
          <w:rFonts w:cs="Times New Roman"/>
          <w:sz w:val="20"/>
          <w:szCs w:val="20"/>
        </w:rPr>
        <w:t xml:space="preserve">Longitudinal </w:t>
      </w:r>
      <w:r w:rsidR="00C75780" w:rsidRPr="0016532F">
        <w:rPr>
          <w:rFonts w:cs="Times New Roman"/>
          <w:bCs/>
          <w:sz w:val="20"/>
          <w:szCs w:val="20"/>
        </w:rPr>
        <w:t>ε</w:t>
      </w:r>
      <w:r w:rsidR="00F152DE" w:rsidRPr="0016532F">
        <w:rPr>
          <w:rFonts w:cs="Times New Roman"/>
          <w:sz w:val="20"/>
          <w:szCs w:val="20"/>
        </w:rPr>
        <w:t xml:space="preserve"> </w:t>
      </w:r>
      <w:r w:rsidR="001665C4" w:rsidRPr="0016532F">
        <w:rPr>
          <w:rFonts w:cs="Times New Roman"/>
          <w:sz w:val="20"/>
          <w:szCs w:val="20"/>
        </w:rPr>
        <w:t>and systolic SR were</w:t>
      </w:r>
      <w:r w:rsidR="00F152DE" w:rsidRPr="0016532F">
        <w:rPr>
          <w:rFonts w:cs="Times New Roman"/>
          <w:sz w:val="20"/>
          <w:szCs w:val="20"/>
        </w:rPr>
        <w:t xml:space="preserve"> significantly reduced in the AS gr</w:t>
      </w:r>
      <w:r w:rsidR="001665C4" w:rsidRPr="0016532F">
        <w:rPr>
          <w:rFonts w:cs="Times New Roman"/>
          <w:sz w:val="20"/>
          <w:szCs w:val="20"/>
        </w:rPr>
        <w:t>oup</w:t>
      </w:r>
      <w:r w:rsidR="007C685E" w:rsidRPr="0016532F">
        <w:rPr>
          <w:rFonts w:cs="Times New Roman"/>
          <w:sz w:val="20"/>
          <w:szCs w:val="20"/>
        </w:rPr>
        <w:t>.</w:t>
      </w:r>
      <w:r w:rsidR="001665C4" w:rsidRPr="0016532F">
        <w:rPr>
          <w:rFonts w:cs="Times New Roman"/>
          <w:sz w:val="20"/>
          <w:szCs w:val="20"/>
        </w:rPr>
        <w:t xml:space="preserve"> </w:t>
      </w:r>
      <w:r w:rsidR="007C685E" w:rsidRPr="0016532F">
        <w:rPr>
          <w:rFonts w:cs="Times New Roman"/>
          <w:sz w:val="20"/>
          <w:szCs w:val="20"/>
        </w:rPr>
        <w:t>T</w:t>
      </w:r>
      <w:r w:rsidR="001665C4" w:rsidRPr="0016532F">
        <w:rPr>
          <w:rFonts w:cs="Times New Roman"/>
          <w:sz w:val="20"/>
          <w:szCs w:val="20"/>
        </w:rPr>
        <w:t xml:space="preserve">here was no significant difference in diastolic </w:t>
      </w:r>
      <w:r w:rsidR="00123D3B" w:rsidRPr="0016532F">
        <w:rPr>
          <w:rFonts w:cs="Times New Roman"/>
          <w:sz w:val="20"/>
          <w:szCs w:val="20"/>
        </w:rPr>
        <w:t xml:space="preserve">E SR whilst the AS group had a significantly higher A SR </w:t>
      </w:r>
      <w:r w:rsidR="00F152DE" w:rsidRPr="0016532F">
        <w:rPr>
          <w:rFonts w:cs="Times New Roman"/>
          <w:sz w:val="20"/>
          <w:szCs w:val="20"/>
        </w:rPr>
        <w:t>(Table 4</w:t>
      </w:r>
      <w:r w:rsidR="001665C4" w:rsidRPr="0016532F">
        <w:rPr>
          <w:rFonts w:cs="Times New Roman"/>
          <w:sz w:val="20"/>
          <w:szCs w:val="20"/>
        </w:rPr>
        <w:t>).</w:t>
      </w:r>
      <w:r w:rsidR="00E02D1F" w:rsidRPr="0016532F">
        <w:rPr>
          <w:rFonts w:cs="Times New Roman"/>
          <w:sz w:val="20"/>
          <w:szCs w:val="20"/>
        </w:rPr>
        <w:t xml:space="preserve"> No significant associations were observed betwee</w:t>
      </w:r>
      <w:r w:rsidR="00FA2971" w:rsidRPr="0016532F">
        <w:rPr>
          <w:rFonts w:cs="Times New Roman"/>
          <w:sz w:val="20"/>
          <w:szCs w:val="20"/>
        </w:rPr>
        <w:t>n the number of years of AS use or the number of weeks of use within the last year</w:t>
      </w:r>
      <w:r w:rsidR="00E02D1F" w:rsidRPr="0016532F">
        <w:rPr>
          <w:rFonts w:cs="Times New Roman"/>
          <w:sz w:val="20"/>
          <w:szCs w:val="20"/>
        </w:rPr>
        <w:t xml:space="preserve"> and cardiac structural and functional </w:t>
      </w:r>
      <w:proofErr w:type="gramStart"/>
      <w:r w:rsidR="00E02D1F" w:rsidRPr="0016532F">
        <w:rPr>
          <w:rFonts w:cs="Times New Roman"/>
          <w:sz w:val="20"/>
          <w:szCs w:val="20"/>
        </w:rPr>
        <w:t>measures</w:t>
      </w:r>
      <w:r w:rsidR="00FA2971" w:rsidRPr="0016532F">
        <w:rPr>
          <w:rFonts w:cs="Times New Roman"/>
          <w:sz w:val="20"/>
          <w:szCs w:val="20"/>
        </w:rPr>
        <w:t xml:space="preserve"> </w:t>
      </w:r>
      <w:r w:rsidR="00DC16C2" w:rsidRPr="0016532F">
        <w:rPr>
          <w:rFonts w:cs="Times New Roman"/>
          <w:sz w:val="20"/>
          <w:szCs w:val="20"/>
        </w:rPr>
        <w:t xml:space="preserve"> (</w:t>
      </w:r>
      <w:proofErr w:type="gramEnd"/>
      <w:r w:rsidR="00DC16C2" w:rsidRPr="0016532F">
        <w:rPr>
          <w:rFonts w:cs="Times New Roman"/>
          <w:sz w:val="20"/>
          <w:szCs w:val="20"/>
        </w:rPr>
        <w:t xml:space="preserve">Table </w:t>
      </w:r>
      <w:r w:rsidR="00974485" w:rsidRPr="0016532F">
        <w:rPr>
          <w:rFonts w:cs="Times New Roman"/>
          <w:sz w:val="20"/>
          <w:szCs w:val="20"/>
        </w:rPr>
        <w:t>5</w:t>
      </w:r>
      <w:r w:rsidR="00DC16C2" w:rsidRPr="0016532F">
        <w:rPr>
          <w:rFonts w:cs="Times New Roman"/>
          <w:sz w:val="20"/>
          <w:szCs w:val="20"/>
        </w:rPr>
        <w:t>)</w:t>
      </w:r>
      <w:r w:rsidR="00FA2971" w:rsidRPr="0016532F">
        <w:rPr>
          <w:rFonts w:cs="Times New Roman"/>
          <w:sz w:val="20"/>
          <w:szCs w:val="20"/>
        </w:rPr>
        <w:t>.</w:t>
      </w:r>
    </w:p>
    <w:p w:rsidR="009159CC" w:rsidRPr="0016532F" w:rsidRDefault="009159CC" w:rsidP="00476743">
      <w:pPr>
        <w:spacing w:before="100" w:beforeAutospacing="1" w:after="100" w:afterAutospacing="1" w:line="480" w:lineRule="auto"/>
        <w:jc w:val="both"/>
        <w:rPr>
          <w:rFonts w:cs="Times New Roman"/>
          <w:sz w:val="20"/>
          <w:szCs w:val="20"/>
        </w:rPr>
      </w:pPr>
    </w:p>
    <w:p w:rsidR="000E5206" w:rsidRPr="0016532F" w:rsidRDefault="00E030E6" w:rsidP="00476743">
      <w:pPr>
        <w:keepNext/>
        <w:spacing w:before="100" w:beforeAutospacing="1" w:after="100" w:afterAutospacing="1" w:line="480" w:lineRule="auto"/>
        <w:jc w:val="both"/>
        <w:rPr>
          <w:rFonts w:cs="Times New Roman"/>
          <w:b/>
          <w:sz w:val="20"/>
          <w:szCs w:val="20"/>
        </w:rPr>
      </w:pPr>
      <w:r w:rsidRPr="0016532F">
        <w:rPr>
          <w:rFonts w:cs="Times New Roman"/>
          <w:b/>
          <w:sz w:val="20"/>
          <w:szCs w:val="20"/>
        </w:rPr>
        <w:t>Discussion</w:t>
      </w:r>
    </w:p>
    <w:p w:rsidR="007F4982" w:rsidRPr="0016532F" w:rsidRDefault="00A1655C" w:rsidP="00476743">
      <w:pPr>
        <w:spacing w:before="100" w:beforeAutospacing="1" w:after="100" w:afterAutospacing="1" w:line="480" w:lineRule="auto"/>
        <w:jc w:val="both"/>
        <w:rPr>
          <w:rFonts w:cs="Times New Roman"/>
          <w:sz w:val="20"/>
          <w:szCs w:val="20"/>
        </w:rPr>
      </w:pPr>
      <w:r w:rsidRPr="0016532F">
        <w:rPr>
          <w:rFonts w:cs="Times New Roman"/>
          <w:sz w:val="20"/>
          <w:szCs w:val="20"/>
        </w:rPr>
        <w:t>This</w:t>
      </w:r>
      <w:r w:rsidR="00D4401D" w:rsidRPr="0016532F">
        <w:rPr>
          <w:rFonts w:cs="Times New Roman"/>
          <w:sz w:val="20"/>
          <w:szCs w:val="20"/>
        </w:rPr>
        <w:t xml:space="preserve"> CMR</w:t>
      </w:r>
      <w:r w:rsidRPr="0016532F">
        <w:rPr>
          <w:rFonts w:cs="Times New Roman"/>
          <w:sz w:val="20"/>
          <w:szCs w:val="20"/>
        </w:rPr>
        <w:t xml:space="preserve"> study</w:t>
      </w:r>
      <w:r w:rsidR="00FD0872" w:rsidRPr="0016532F">
        <w:rPr>
          <w:rFonts w:cs="Times New Roman"/>
          <w:sz w:val="20"/>
          <w:szCs w:val="20"/>
        </w:rPr>
        <w:t xml:space="preserve"> </w:t>
      </w:r>
      <w:r w:rsidR="007E6ABF" w:rsidRPr="0016532F">
        <w:rPr>
          <w:rFonts w:cs="Times New Roman"/>
          <w:sz w:val="20"/>
          <w:szCs w:val="20"/>
        </w:rPr>
        <w:t>offer</w:t>
      </w:r>
      <w:r w:rsidR="007F4982" w:rsidRPr="0016532F">
        <w:rPr>
          <w:rFonts w:cs="Times New Roman"/>
          <w:sz w:val="20"/>
          <w:szCs w:val="20"/>
        </w:rPr>
        <w:t>s</w:t>
      </w:r>
      <w:r w:rsidRPr="0016532F">
        <w:rPr>
          <w:rFonts w:cs="Times New Roman"/>
          <w:sz w:val="20"/>
          <w:szCs w:val="20"/>
        </w:rPr>
        <w:t xml:space="preserve"> </w:t>
      </w:r>
      <w:r w:rsidR="007C685E" w:rsidRPr="0016532F">
        <w:rPr>
          <w:rFonts w:cs="Times New Roman"/>
          <w:sz w:val="20"/>
          <w:szCs w:val="20"/>
        </w:rPr>
        <w:t xml:space="preserve">novel </w:t>
      </w:r>
      <w:r w:rsidRPr="0016532F">
        <w:rPr>
          <w:rFonts w:cs="Times New Roman"/>
          <w:sz w:val="20"/>
          <w:szCs w:val="20"/>
        </w:rPr>
        <w:t>insight</w:t>
      </w:r>
      <w:r w:rsidR="007C685E" w:rsidRPr="0016532F">
        <w:rPr>
          <w:rFonts w:cs="Times New Roman"/>
          <w:sz w:val="20"/>
          <w:szCs w:val="20"/>
        </w:rPr>
        <w:t>s</w:t>
      </w:r>
      <w:r w:rsidRPr="0016532F">
        <w:rPr>
          <w:rFonts w:cs="Times New Roman"/>
          <w:sz w:val="20"/>
          <w:szCs w:val="20"/>
        </w:rPr>
        <w:t xml:space="preserve"> into the effects of AS use on</w:t>
      </w:r>
      <w:r w:rsidR="00FD0872" w:rsidRPr="0016532F">
        <w:rPr>
          <w:rFonts w:cs="Times New Roman"/>
          <w:sz w:val="20"/>
          <w:szCs w:val="20"/>
        </w:rPr>
        <w:t xml:space="preserve"> cardiac structure and function.</w:t>
      </w:r>
      <w:r w:rsidR="00067A7C" w:rsidRPr="0016532F">
        <w:rPr>
          <w:rFonts w:cs="Times New Roman"/>
          <w:sz w:val="20"/>
          <w:szCs w:val="20"/>
        </w:rPr>
        <w:t xml:space="preserve"> </w:t>
      </w:r>
      <w:r w:rsidR="00D4401D" w:rsidRPr="0016532F">
        <w:rPr>
          <w:rFonts w:cs="Times New Roman"/>
          <w:sz w:val="20"/>
          <w:szCs w:val="20"/>
        </w:rPr>
        <w:t>We</w:t>
      </w:r>
      <w:r w:rsidR="004A087B" w:rsidRPr="0016532F">
        <w:rPr>
          <w:rFonts w:cs="Times New Roman"/>
          <w:sz w:val="20"/>
          <w:szCs w:val="20"/>
        </w:rPr>
        <w:t xml:space="preserve"> observed </w:t>
      </w:r>
      <w:r w:rsidR="00CC0DA9" w:rsidRPr="0016532F">
        <w:rPr>
          <w:rFonts w:cs="Times New Roman"/>
          <w:sz w:val="20"/>
          <w:szCs w:val="20"/>
        </w:rPr>
        <w:t xml:space="preserve">a greater LV </w:t>
      </w:r>
      <w:r w:rsidR="004A087B" w:rsidRPr="0016532F">
        <w:rPr>
          <w:rFonts w:cs="Times New Roman"/>
          <w:sz w:val="20"/>
          <w:szCs w:val="20"/>
        </w:rPr>
        <w:t>mass in AS users compared to an age and training history-matched non–using group</w:t>
      </w:r>
      <w:r w:rsidR="007F4982" w:rsidRPr="0016532F">
        <w:rPr>
          <w:rFonts w:cs="Times New Roman"/>
          <w:sz w:val="20"/>
          <w:szCs w:val="20"/>
        </w:rPr>
        <w:t>s</w:t>
      </w:r>
      <w:r w:rsidR="00543CB3" w:rsidRPr="0016532F">
        <w:rPr>
          <w:rFonts w:cs="Times New Roman"/>
          <w:sz w:val="20"/>
          <w:szCs w:val="20"/>
        </w:rPr>
        <w:t xml:space="preserve">, </w:t>
      </w:r>
      <w:r w:rsidR="007F4982" w:rsidRPr="0016532F">
        <w:rPr>
          <w:rFonts w:cs="Times New Roman"/>
          <w:sz w:val="20"/>
          <w:szCs w:val="20"/>
        </w:rPr>
        <w:t xml:space="preserve">although this appears to be </w:t>
      </w:r>
      <w:r w:rsidR="008960D8" w:rsidRPr="0016532F">
        <w:rPr>
          <w:rFonts w:cs="Times New Roman"/>
          <w:sz w:val="20"/>
          <w:szCs w:val="20"/>
        </w:rPr>
        <w:t xml:space="preserve">proportional to </w:t>
      </w:r>
      <w:r w:rsidR="00E02D1F" w:rsidRPr="0016532F">
        <w:rPr>
          <w:rFonts w:cs="Times New Roman"/>
          <w:sz w:val="20"/>
          <w:szCs w:val="20"/>
        </w:rPr>
        <w:t xml:space="preserve">group differences in </w:t>
      </w:r>
      <w:r w:rsidR="007F4982" w:rsidRPr="0016532F">
        <w:rPr>
          <w:rFonts w:cs="Times New Roman"/>
          <w:sz w:val="20"/>
          <w:szCs w:val="20"/>
        </w:rPr>
        <w:t>fat free mass.</w:t>
      </w:r>
      <w:r w:rsidR="00543CB3" w:rsidRPr="0016532F">
        <w:rPr>
          <w:rFonts w:cs="Times New Roman"/>
          <w:sz w:val="20"/>
          <w:szCs w:val="20"/>
        </w:rPr>
        <w:t xml:space="preserve"> </w:t>
      </w:r>
      <w:r w:rsidR="00D80B6B" w:rsidRPr="0016532F">
        <w:rPr>
          <w:rFonts w:cs="Times New Roman"/>
          <w:sz w:val="20"/>
          <w:szCs w:val="20"/>
        </w:rPr>
        <w:t>We</w:t>
      </w:r>
      <w:r w:rsidR="002F79D4" w:rsidRPr="0016532F">
        <w:rPr>
          <w:rFonts w:cs="Times New Roman"/>
          <w:sz w:val="20"/>
          <w:szCs w:val="20"/>
        </w:rPr>
        <w:t xml:space="preserve"> also</w:t>
      </w:r>
      <w:r w:rsidR="00D80B6B" w:rsidRPr="0016532F">
        <w:rPr>
          <w:rFonts w:cs="Times New Roman"/>
          <w:sz w:val="20"/>
          <w:szCs w:val="20"/>
        </w:rPr>
        <w:t xml:space="preserve"> </w:t>
      </w:r>
      <w:r w:rsidR="004A087B" w:rsidRPr="0016532F">
        <w:rPr>
          <w:rFonts w:cs="Times New Roman"/>
          <w:sz w:val="20"/>
          <w:szCs w:val="20"/>
        </w:rPr>
        <w:t xml:space="preserve">observed </w:t>
      </w:r>
      <w:r w:rsidR="007F4982" w:rsidRPr="0016532F">
        <w:rPr>
          <w:rFonts w:cs="Times New Roman"/>
          <w:sz w:val="20"/>
          <w:szCs w:val="20"/>
        </w:rPr>
        <w:t xml:space="preserve">a </w:t>
      </w:r>
      <w:r w:rsidR="00D80B6B" w:rsidRPr="0016532F">
        <w:rPr>
          <w:rFonts w:cs="Times New Roman"/>
          <w:sz w:val="20"/>
          <w:szCs w:val="20"/>
        </w:rPr>
        <w:t>s</w:t>
      </w:r>
      <w:r w:rsidR="004A087B" w:rsidRPr="0016532F">
        <w:rPr>
          <w:rFonts w:cs="Times New Roman"/>
          <w:sz w:val="20"/>
          <w:szCs w:val="20"/>
        </w:rPr>
        <w:t>maller</w:t>
      </w:r>
      <w:r w:rsidR="007F4982" w:rsidRPr="0016532F">
        <w:rPr>
          <w:rFonts w:cs="Times New Roman"/>
          <w:sz w:val="20"/>
          <w:szCs w:val="20"/>
        </w:rPr>
        <w:t xml:space="preserve"> RV EF</w:t>
      </w:r>
      <w:proofErr w:type="gramStart"/>
      <w:r w:rsidR="004A087B" w:rsidRPr="0016532F">
        <w:rPr>
          <w:rFonts w:cs="Times New Roman"/>
          <w:sz w:val="20"/>
          <w:szCs w:val="20"/>
        </w:rPr>
        <w:t xml:space="preserve">, </w:t>
      </w:r>
      <w:r w:rsidR="007F4982" w:rsidRPr="0016532F">
        <w:rPr>
          <w:rFonts w:cs="Times New Roman"/>
          <w:sz w:val="20"/>
          <w:szCs w:val="20"/>
        </w:rPr>
        <w:t xml:space="preserve"> LV</w:t>
      </w:r>
      <w:proofErr w:type="gramEnd"/>
      <w:r w:rsidR="007F4982" w:rsidRPr="0016532F">
        <w:rPr>
          <w:rFonts w:cs="Times New Roman"/>
          <w:sz w:val="20"/>
          <w:szCs w:val="20"/>
        </w:rPr>
        <w:t xml:space="preserve"> longitudinal </w:t>
      </w:r>
      <w:r w:rsidR="007F4982" w:rsidRPr="0016532F">
        <w:rPr>
          <w:rFonts w:cs="Times New Roman"/>
          <w:bCs/>
          <w:i/>
          <w:sz w:val="20"/>
          <w:szCs w:val="20"/>
        </w:rPr>
        <w:t>ε</w:t>
      </w:r>
      <w:r w:rsidR="007F4982" w:rsidRPr="0016532F">
        <w:rPr>
          <w:rFonts w:cs="Times New Roman"/>
          <w:sz w:val="20"/>
          <w:szCs w:val="20"/>
        </w:rPr>
        <w:t xml:space="preserve"> a</w:t>
      </w:r>
      <w:r w:rsidR="004A087B" w:rsidRPr="0016532F">
        <w:rPr>
          <w:rFonts w:cs="Times New Roman"/>
          <w:sz w:val="20"/>
          <w:szCs w:val="20"/>
        </w:rPr>
        <w:t>s well as differences in indices of L</w:t>
      </w:r>
      <w:r w:rsidR="008D6035" w:rsidRPr="0016532F">
        <w:rPr>
          <w:rFonts w:cs="Times New Roman"/>
          <w:sz w:val="20"/>
          <w:szCs w:val="20"/>
        </w:rPr>
        <w:t>V</w:t>
      </w:r>
      <w:r w:rsidR="007F4982" w:rsidRPr="0016532F">
        <w:rPr>
          <w:rFonts w:cs="Times New Roman"/>
          <w:sz w:val="20"/>
          <w:szCs w:val="20"/>
        </w:rPr>
        <w:t xml:space="preserve"> dia</w:t>
      </w:r>
      <w:r w:rsidR="00675B37" w:rsidRPr="0016532F">
        <w:rPr>
          <w:rFonts w:cs="Times New Roman"/>
          <w:sz w:val="20"/>
          <w:szCs w:val="20"/>
        </w:rPr>
        <w:t xml:space="preserve">stolic function in </w:t>
      </w:r>
      <w:r w:rsidR="004A087B" w:rsidRPr="0016532F">
        <w:rPr>
          <w:rFonts w:cs="Times New Roman"/>
          <w:sz w:val="20"/>
          <w:szCs w:val="20"/>
        </w:rPr>
        <w:t xml:space="preserve">the </w:t>
      </w:r>
      <w:r w:rsidR="00675B37" w:rsidRPr="0016532F">
        <w:rPr>
          <w:rFonts w:cs="Times New Roman"/>
          <w:sz w:val="20"/>
          <w:szCs w:val="20"/>
        </w:rPr>
        <w:t xml:space="preserve">AS users. </w:t>
      </w:r>
      <w:r w:rsidR="000D0810" w:rsidRPr="0016532F">
        <w:rPr>
          <w:rFonts w:cs="Times New Roman"/>
          <w:sz w:val="20"/>
          <w:szCs w:val="20"/>
        </w:rPr>
        <w:t xml:space="preserve">Despite </w:t>
      </w:r>
      <w:r w:rsidR="00D4401D" w:rsidRPr="0016532F">
        <w:rPr>
          <w:rFonts w:cs="Times New Roman"/>
          <w:sz w:val="20"/>
          <w:szCs w:val="20"/>
        </w:rPr>
        <w:t>these changes</w:t>
      </w:r>
      <w:r w:rsidR="000D0810" w:rsidRPr="0016532F">
        <w:rPr>
          <w:rFonts w:cs="Times New Roman"/>
          <w:sz w:val="20"/>
          <w:szCs w:val="20"/>
        </w:rPr>
        <w:t xml:space="preserve"> </w:t>
      </w:r>
      <w:r w:rsidR="00675B37" w:rsidRPr="0016532F">
        <w:rPr>
          <w:rFonts w:cs="Times New Roman"/>
          <w:sz w:val="20"/>
          <w:szCs w:val="20"/>
        </w:rPr>
        <w:t xml:space="preserve">CMR did not detect any evidence of </w:t>
      </w:r>
      <w:r w:rsidR="007C685E" w:rsidRPr="0016532F">
        <w:rPr>
          <w:rFonts w:cs="Times New Roman"/>
          <w:sz w:val="20"/>
          <w:szCs w:val="20"/>
        </w:rPr>
        <w:t>LGE</w:t>
      </w:r>
      <w:r w:rsidR="000D0810" w:rsidRPr="0016532F">
        <w:rPr>
          <w:rFonts w:cs="Times New Roman"/>
          <w:sz w:val="20"/>
          <w:szCs w:val="20"/>
        </w:rPr>
        <w:t xml:space="preserve"> in the </w:t>
      </w:r>
      <w:r w:rsidR="007F4982" w:rsidRPr="0016532F">
        <w:rPr>
          <w:rFonts w:cs="Times New Roman"/>
          <w:sz w:val="20"/>
          <w:szCs w:val="20"/>
        </w:rPr>
        <w:t>AS group</w:t>
      </w:r>
      <w:r w:rsidR="004A087B" w:rsidRPr="0016532F">
        <w:rPr>
          <w:rFonts w:cs="Times New Roman"/>
          <w:sz w:val="20"/>
          <w:szCs w:val="20"/>
        </w:rPr>
        <w:t xml:space="preserve"> or controls.</w:t>
      </w:r>
      <w:r w:rsidR="00675B37" w:rsidRPr="0016532F">
        <w:rPr>
          <w:rFonts w:cs="Times New Roman"/>
          <w:sz w:val="20"/>
          <w:szCs w:val="20"/>
        </w:rPr>
        <w:t xml:space="preserve"> </w:t>
      </w:r>
    </w:p>
    <w:p w:rsidR="00003896" w:rsidRPr="0016532F" w:rsidRDefault="00687821" w:rsidP="00476743">
      <w:pPr>
        <w:spacing w:before="100" w:beforeAutospacing="1" w:after="100" w:afterAutospacing="1" w:line="480" w:lineRule="auto"/>
        <w:jc w:val="both"/>
        <w:rPr>
          <w:rFonts w:cs="Times New Roman"/>
          <w:sz w:val="20"/>
          <w:szCs w:val="20"/>
        </w:rPr>
      </w:pPr>
      <w:r w:rsidRPr="0016532F">
        <w:rPr>
          <w:rFonts w:cs="Times New Roman"/>
          <w:sz w:val="20"/>
          <w:szCs w:val="20"/>
        </w:rPr>
        <w:t>T</w:t>
      </w:r>
      <w:r w:rsidR="00DC0BB7" w:rsidRPr="0016532F">
        <w:rPr>
          <w:rFonts w:cs="Times New Roman"/>
          <w:sz w:val="20"/>
          <w:szCs w:val="20"/>
        </w:rPr>
        <w:t xml:space="preserve">he AS group </w:t>
      </w:r>
      <w:r w:rsidR="00F41F1E" w:rsidRPr="0016532F">
        <w:rPr>
          <w:rFonts w:cs="Times New Roman"/>
          <w:sz w:val="20"/>
          <w:szCs w:val="20"/>
        </w:rPr>
        <w:t xml:space="preserve">were heavier and had </w:t>
      </w:r>
      <w:r w:rsidRPr="0016532F">
        <w:rPr>
          <w:rFonts w:cs="Times New Roman"/>
          <w:sz w:val="20"/>
          <w:szCs w:val="20"/>
        </w:rPr>
        <w:t xml:space="preserve">a </w:t>
      </w:r>
      <w:r w:rsidR="00F41F1E" w:rsidRPr="0016532F">
        <w:rPr>
          <w:rFonts w:cs="Times New Roman"/>
          <w:sz w:val="20"/>
          <w:szCs w:val="20"/>
        </w:rPr>
        <w:t xml:space="preserve">higher </w:t>
      </w:r>
      <w:r w:rsidR="004915B4" w:rsidRPr="0016532F">
        <w:rPr>
          <w:rFonts w:cs="Times New Roman"/>
          <w:sz w:val="20"/>
          <w:szCs w:val="20"/>
        </w:rPr>
        <w:t>fat free mass</w:t>
      </w:r>
      <w:r w:rsidR="00F41F1E" w:rsidRPr="0016532F">
        <w:rPr>
          <w:rFonts w:cs="Times New Roman"/>
          <w:sz w:val="20"/>
          <w:szCs w:val="20"/>
        </w:rPr>
        <w:t xml:space="preserve"> and BMI in comparison to the non-users. This can be explained by </w:t>
      </w:r>
      <w:r w:rsidR="00AB31BA" w:rsidRPr="0016532F">
        <w:rPr>
          <w:rFonts w:cs="Times New Roman"/>
          <w:sz w:val="20"/>
          <w:szCs w:val="20"/>
        </w:rPr>
        <w:t>findings</w:t>
      </w:r>
      <w:r w:rsidR="009269AC" w:rsidRPr="0016532F">
        <w:rPr>
          <w:rFonts w:cs="Times New Roman"/>
          <w:sz w:val="20"/>
          <w:szCs w:val="20"/>
        </w:rPr>
        <w:t xml:space="preserve"> that</w:t>
      </w:r>
      <w:r w:rsidR="00AB31BA" w:rsidRPr="0016532F">
        <w:rPr>
          <w:rFonts w:cs="Times New Roman"/>
          <w:sz w:val="20"/>
          <w:szCs w:val="20"/>
        </w:rPr>
        <w:t xml:space="preserve"> show an up-regulation of </w:t>
      </w:r>
      <w:r w:rsidR="00614680" w:rsidRPr="0016532F">
        <w:rPr>
          <w:rFonts w:cs="Times New Roman"/>
          <w:sz w:val="20"/>
          <w:szCs w:val="20"/>
        </w:rPr>
        <w:t xml:space="preserve">skeletal muscle </w:t>
      </w:r>
      <w:r w:rsidR="00AB31BA" w:rsidRPr="0016532F">
        <w:rPr>
          <w:rFonts w:cs="Times New Roman"/>
          <w:sz w:val="20"/>
          <w:szCs w:val="20"/>
        </w:rPr>
        <w:t xml:space="preserve">protein synthesis associated with </w:t>
      </w:r>
      <w:r w:rsidR="00F41F1E" w:rsidRPr="0016532F">
        <w:rPr>
          <w:rFonts w:cs="Times New Roman"/>
          <w:sz w:val="20"/>
          <w:szCs w:val="20"/>
        </w:rPr>
        <w:t>AS</w:t>
      </w:r>
      <w:r w:rsidR="00AB31BA" w:rsidRPr="0016532F">
        <w:rPr>
          <w:rFonts w:cs="Times New Roman"/>
          <w:sz w:val="20"/>
          <w:szCs w:val="20"/>
        </w:rPr>
        <w:t xml:space="preserve"> use when</w:t>
      </w:r>
      <w:r w:rsidR="00F41F1E" w:rsidRPr="0016532F">
        <w:rPr>
          <w:rFonts w:cs="Times New Roman"/>
          <w:sz w:val="20"/>
          <w:szCs w:val="20"/>
        </w:rPr>
        <w:t xml:space="preserve"> </w:t>
      </w:r>
      <w:r w:rsidR="008772F0" w:rsidRPr="0016532F">
        <w:rPr>
          <w:rFonts w:cs="Times New Roman"/>
          <w:sz w:val="20"/>
          <w:szCs w:val="20"/>
        </w:rPr>
        <w:t>taken</w:t>
      </w:r>
      <w:r w:rsidR="00F41F1E" w:rsidRPr="0016532F">
        <w:rPr>
          <w:rFonts w:cs="Times New Roman"/>
          <w:sz w:val="20"/>
          <w:szCs w:val="20"/>
        </w:rPr>
        <w:t xml:space="preserve"> in conjunction with resistance training</w:t>
      </w:r>
      <w:r w:rsidR="00614680" w:rsidRPr="0016532F">
        <w:rPr>
          <w:rFonts w:cs="Times New Roman"/>
          <w:sz w:val="20"/>
          <w:szCs w:val="20"/>
        </w:rPr>
        <w:t xml:space="preserve"> </w:t>
      </w:r>
      <w:r w:rsidR="009018F9" w:rsidRPr="0016532F">
        <w:rPr>
          <w:rFonts w:cs="Times New Roman"/>
          <w:sz w:val="20"/>
          <w:szCs w:val="20"/>
        </w:rPr>
        <w:fldChar w:fldCharType="begin">
          <w:fldData xml:space="preserve">PEVuZE5vdGU+PENpdGU+PEF1dGhvcj5GZXJyYW5kbzwvQXV0aG9yPjxZZWFyPjE5OTg8L1llYXI+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</w:fldData>
        </w:fldChar>
      </w:r>
      <w:r w:rsidR="00166178" w:rsidRPr="0016532F">
        <w:rPr>
          <w:rFonts w:cs="Times New Roman"/>
          <w:sz w:val="20"/>
          <w:szCs w:val="20"/>
        </w:rPr>
        <w:instrText xml:space="preserve"> ADDIN EN.CITE </w:instrText>
      </w:r>
      <w:r w:rsidR="009018F9" w:rsidRPr="0016532F">
        <w:rPr>
          <w:rFonts w:cs="Times New Roman"/>
          <w:sz w:val="20"/>
          <w:szCs w:val="20"/>
        </w:rPr>
        <w:fldChar w:fldCharType="begin">
          <w:fldData xml:space="preserve">PEVuZE5vdGU+PENpdGU+PEF1dGhvcj5GZXJyYW5kbzwvQXV0aG9yPjxZZWFyPjE5OTg8L1llYXI+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</w:fldData>
        </w:fldChar>
      </w:r>
      <w:r w:rsidR="00166178" w:rsidRPr="0016532F">
        <w:rPr>
          <w:rFonts w:cs="Times New Roman"/>
          <w:sz w:val="20"/>
          <w:szCs w:val="20"/>
        </w:rPr>
        <w:instrText xml:space="preserve"> ADDIN EN.CITE.DATA </w:instrText>
      </w:r>
      <w:r w:rsidR="009018F9" w:rsidRPr="0016532F">
        <w:rPr>
          <w:rFonts w:cs="Times New Roman"/>
          <w:sz w:val="20"/>
          <w:szCs w:val="20"/>
        </w:rPr>
      </w:r>
      <w:r w:rsidR="009018F9" w:rsidRPr="0016532F">
        <w:rPr>
          <w:rFonts w:cs="Times New Roman"/>
          <w:sz w:val="20"/>
          <w:szCs w:val="20"/>
        </w:rPr>
        <w:fldChar w:fldCharType="end"/>
      </w:r>
      <w:r w:rsidR="009018F9" w:rsidRPr="0016532F">
        <w:rPr>
          <w:rFonts w:cs="Times New Roman"/>
          <w:sz w:val="20"/>
          <w:szCs w:val="20"/>
        </w:rPr>
      </w:r>
      <w:r w:rsidR="009018F9" w:rsidRPr="0016532F">
        <w:rPr>
          <w:rFonts w:cs="Times New Roman"/>
          <w:sz w:val="20"/>
          <w:szCs w:val="20"/>
        </w:rPr>
        <w:fldChar w:fldCharType="separate"/>
      </w:r>
      <w:r w:rsidR="00166178" w:rsidRPr="0016532F">
        <w:rPr>
          <w:rFonts w:cs="Times New Roman"/>
          <w:noProof/>
          <w:sz w:val="20"/>
          <w:szCs w:val="20"/>
        </w:rPr>
        <w:t>(</w:t>
      </w:r>
      <w:hyperlink w:anchor="_ENREF_9" w:tooltip="Ferrando, 1998 #3554" w:history="1">
        <w:r w:rsidR="009C5DFF" w:rsidRPr="0016532F">
          <w:rPr>
            <w:rFonts w:cs="Times New Roman"/>
            <w:noProof/>
            <w:sz w:val="20"/>
            <w:szCs w:val="20"/>
          </w:rPr>
          <w:t>Ferrando et al. 1998</w:t>
        </w:r>
      </w:hyperlink>
      <w:r w:rsidR="00166178" w:rsidRPr="0016532F">
        <w:rPr>
          <w:rFonts w:cs="Times New Roman"/>
          <w:noProof/>
          <w:sz w:val="20"/>
          <w:szCs w:val="20"/>
        </w:rPr>
        <w:t>)</w:t>
      </w:r>
      <w:r w:rsidR="009018F9" w:rsidRPr="0016532F">
        <w:rPr>
          <w:rFonts w:cs="Times New Roman"/>
          <w:sz w:val="20"/>
          <w:szCs w:val="20"/>
        </w:rPr>
        <w:fldChar w:fldCharType="end"/>
      </w:r>
      <w:r w:rsidR="00F41F1E" w:rsidRPr="0016532F">
        <w:rPr>
          <w:rFonts w:cs="Times New Roman"/>
          <w:sz w:val="20"/>
          <w:szCs w:val="20"/>
        </w:rPr>
        <w:t xml:space="preserve">. This </w:t>
      </w:r>
      <w:r w:rsidR="00614680" w:rsidRPr="0016532F">
        <w:rPr>
          <w:rFonts w:cs="Times New Roman"/>
          <w:sz w:val="20"/>
          <w:szCs w:val="20"/>
        </w:rPr>
        <w:t>is despite little</w:t>
      </w:r>
      <w:r w:rsidR="00F41F1E" w:rsidRPr="0016532F">
        <w:rPr>
          <w:rFonts w:cs="Times New Roman"/>
          <w:sz w:val="20"/>
          <w:szCs w:val="20"/>
        </w:rPr>
        <w:t xml:space="preserve"> difference between groups</w:t>
      </w:r>
      <w:r w:rsidR="00614680" w:rsidRPr="0016532F">
        <w:rPr>
          <w:rFonts w:cs="Times New Roman"/>
          <w:sz w:val="20"/>
          <w:szCs w:val="20"/>
        </w:rPr>
        <w:t>,</w:t>
      </w:r>
      <w:r w:rsidR="00F41F1E" w:rsidRPr="0016532F">
        <w:rPr>
          <w:rFonts w:cs="Times New Roman"/>
          <w:sz w:val="20"/>
          <w:szCs w:val="20"/>
        </w:rPr>
        <w:t xml:space="preserve"> in the amount of training</w:t>
      </w:r>
      <w:r w:rsidR="000D3B05" w:rsidRPr="0016532F">
        <w:rPr>
          <w:rFonts w:cs="Times New Roman"/>
          <w:sz w:val="20"/>
          <w:szCs w:val="20"/>
        </w:rPr>
        <w:t xml:space="preserve"> per week and the length of time the</w:t>
      </w:r>
      <w:r w:rsidR="00614680" w:rsidRPr="0016532F">
        <w:rPr>
          <w:rFonts w:cs="Times New Roman"/>
          <w:sz w:val="20"/>
          <w:szCs w:val="20"/>
        </w:rPr>
        <w:t xml:space="preserve"> participants</w:t>
      </w:r>
      <w:r w:rsidR="000D3B05" w:rsidRPr="0016532F">
        <w:rPr>
          <w:rFonts w:cs="Times New Roman"/>
          <w:sz w:val="20"/>
          <w:szCs w:val="20"/>
        </w:rPr>
        <w:t xml:space="preserve"> had been training for</w:t>
      </w:r>
      <w:r w:rsidR="00F41F1E" w:rsidRPr="0016532F">
        <w:rPr>
          <w:rFonts w:cs="Times New Roman"/>
          <w:sz w:val="20"/>
          <w:szCs w:val="20"/>
        </w:rPr>
        <w:t>.</w:t>
      </w:r>
      <w:r w:rsidR="00003896" w:rsidRPr="0016532F">
        <w:rPr>
          <w:rFonts w:cs="Times New Roman"/>
          <w:sz w:val="20"/>
          <w:szCs w:val="20"/>
        </w:rPr>
        <w:t xml:space="preserve"> Resting heart rates were significantly elevated in the AS group</w:t>
      </w:r>
      <w:r w:rsidR="00E87966" w:rsidRPr="0016532F">
        <w:rPr>
          <w:rFonts w:cs="Times New Roman"/>
          <w:sz w:val="20"/>
          <w:szCs w:val="20"/>
        </w:rPr>
        <w:t xml:space="preserve"> and confirms a previous study from our group </w:t>
      </w:r>
      <w:r w:rsidR="009018F9" w:rsidRPr="0016532F">
        <w:rPr>
          <w:rFonts w:cs="Times New Roman"/>
          <w:sz w:val="20"/>
          <w:szCs w:val="20"/>
        </w:rPr>
        <w:fldChar w:fldCharType="begin"/>
      </w:r>
      <w:r w:rsidR="00476743" w:rsidRPr="0016532F">
        <w:rPr>
          <w:rFonts w:cs="Times New Roman"/>
          <w:sz w:val="20"/>
          <w:szCs w:val="20"/>
        </w:rPr>
        <w:instrText xml:space="preserve"> ADDIN EN.CITE &lt;EndNote&gt;&lt;Cite&gt;&lt;Author&gt;Angell&lt;/Author&gt;&lt;Year&gt;2012&lt;/Year&gt;&lt;RecNum&gt;110&lt;/RecNum&gt;&lt;DisplayText&gt;(Angell et al. 2012b)&lt;/DisplayText&gt;&lt;record&gt;&lt;rec-number&gt;110&lt;/rec-number&gt;&lt;foreign-keys&gt;&lt;key app="EN" db-id="e02t9090qaep54evfs3va0x3swr9fvfw9p0e"&gt;110&lt;/key&gt;&lt;/foreign-keys&gt;&lt;ref-type name="Journal Article"&gt;17&lt;/ref-type&gt;&lt;contributors&gt;&lt;authors&gt;&lt;author&gt;Angell, Peter&lt;/author&gt;&lt;author&gt;Chester, Neil&lt;/author&gt;&lt;author&gt;Green, Daniel J&lt;/author&gt;&lt;author&gt;Shah, Rehaan&lt;/author&gt;&lt;author&gt;Somauroo, John&lt;/author&gt;&lt;author&gt;Whyte, Greg&lt;/author&gt;&lt;author&gt;George, Keith&lt;/author&gt;&lt;/authors&gt;&lt;/contributors&gt;&lt;titles&gt;&lt;title&gt;Anabolic steroid use and longitudinal, radial and circumferential cardiac motion&lt;/title&gt;&lt;secondary-title&gt;Med Sci Sports Exerc&lt;/secondary-title&gt;&lt;/titles&gt;&lt;periodical&gt;&lt;full-title&gt;Med Sci Sports Exerc&lt;/full-title&gt;&lt;/periodical&gt;&lt;pages&gt;583-90&lt;/pages&gt;&lt;volume&gt;44&lt;/volume&gt;&lt;dates&gt;&lt;year&gt;2012&lt;/year&gt;&lt;/dates&gt;&lt;urls&gt;&lt;/urls&gt;&lt;/record&gt;&lt;/Cite&gt;&lt;/EndNote&gt;</w:instrText>
      </w:r>
      <w:r w:rsidR="009018F9" w:rsidRPr="0016532F">
        <w:rPr>
          <w:rFonts w:cs="Times New Roman"/>
          <w:sz w:val="20"/>
          <w:szCs w:val="20"/>
        </w:rPr>
        <w:fldChar w:fldCharType="separate"/>
      </w:r>
      <w:r w:rsidR="00476743" w:rsidRPr="0016532F">
        <w:rPr>
          <w:rFonts w:cs="Times New Roman"/>
          <w:noProof/>
          <w:sz w:val="20"/>
          <w:szCs w:val="20"/>
        </w:rPr>
        <w:t>(</w:t>
      </w:r>
      <w:hyperlink w:anchor="_ENREF_2" w:tooltip="Angell, 2012 #110" w:history="1">
        <w:r w:rsidR="009C5DFF" w:rsidRPr="0016532F">
          <w:rPr>
            <w:rFonts w:cs="Times New Roman"/>
            <w:noProof/>
            <w:sz w:val="20"/>
            <w:szCs w:val="20"/>
          </w:rPr>
          <w:t>Angell et al. 2012b</w:t>
        </w:r>
      </w:hyperlink>
      <w:r w:rsidR="00476743" w:rsidRPr="0016532F">
        <w:rPr>
          <w:rFonts w:cs="Times New Roman"/>
          <w:noProof/>
          <w:sz w:val="20"/>
          <w:szCs w:val="20"/>
        </w:rPr>
        <w:t>)</w:t>
      </w:r>
      <w:r w:rsidR="009018F9" w:rsidRPr="0016532F">
        <w:rPr>
          <w:rFonts w:cs="Times New Roman"/>
          <w:sz w:val="20"/>
          <w:szCs w:val="20"/>
        </w:rPr>
        <w:fldChar w:fldCharType="end"/>
      </w:r>
      <w:r w:rsidR="00003896" w:rsidRPr="0016532F">
        <w:rPr>
          <w:rFonts w:cs="Times New Roman"/>
          <w:sz w:val="20"/>
          <w:szCs w:val="20"/>
        </w:rPr>
        <w:t xml:space="preserve">. Whilst it has been suggested that AS use can interfere with cardiac electrical signalling </w:t>
      </w:r>
      <w:r w:rsidR="009018F9" w:rsidRPr="0016532F">
        <w:rPr>
          <w:rFonts w:cs="Times New Roman"/>
          <w:sz w:val="20"/>
          <w:szCs w:val="20"/>
        </w:rPr>
        <w:fldChar w:fldCharType="begin">
          <w:fldData xml:space="preserve">PEVuZE5vdGU+PENpdGU+PEF1dGhvcj5CaWdpPC9BdXRob3I+PFllYXI+MjAwOTwvWWVhcj48UmVj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</w:fldData>
        </w:fldChar>
      </w:r>
      <w:r w:rsidR="00166178" w:rsidRPr="0016532F">
        <w:rPr>
          <w:rFonts w:cs="Times New Roman"/>
          <w:sz w:val="20"/>
          <w:szCs w:val="20"/>
        </w:rPr>
        <w:instrText xml:space="preserve"> ADDIN EN.CITE </w:instrText>
      </w:r>
      <w:r w:rsidR="009018F9" w:rsidRPr="0016532F">
        <w:rPr>
          <w:rFonts w:cs="Times New Roman"/>
          <w:sz w:val="20"/>
          <w:szCs w:val="20"/>
        </w:rPr>
        <w:fldChar w:fldCharType="begin">
          <w:fldData xml:space="preserve">PEVuZE5vdGU+PENpdGU+PEF1dGhvcj5CaWdpPC9BdXRob3I+PFllYXI+MjAwOTwvWWVhcj48UmVj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</w:fldData>
        </w:fldChar>
      </w:r>
      <w:r w:rsidR="00166178" w:rsidRPr="0016532F">
        <w:rPr>
          <w:rFonts w:cs="Times New Roman"/>
          <w:sz w:val="20"/>
          <w:szCs w:val="20"/>
        </w:rPr>
        <w:instrText xml:space="preserve"> ADDIN EN.CITE.DATA </w:instrText>
      </w:r>
      <w:r w:rsidR="009018F9" w:rsidRPr="0016532F">
        <w:rPr>
          <w:rFonts w:cs="Times New Roman"/>
          <w:sz w:val="20"/>
          <w:szCs w:val="20"/>
        </w:rPr>
      </w:r>
      <w:r w:rsidR="009018F9" w:rsidRPr="0016532F">
        <w:rPr>
          <w:rFonts w:cs="Times New Roman"/>
          <w:sz w:val="20"/>
          <w:szCs w:val="20"/>
        </w:rPr>
        <w:fldChar w:fldCharType="end"/>
      </w:r>
      <w:r w:rsidR="009018F9" w:rsidRPr="0016532F">
        <w:rPr>
          <w:rFonts w:cs="Times New Roman"/>
          <w:sz w:val="20"/>
          <w:szCs w:val="20"/>
        </w:rPr>
      </w:r>
      <w:r w:rsidR="009018F9" w:rsidRPr="0016532F">
        <w:rPr>
          <w:rFonts w:cs="Times New Roman"/>
          <w:sz w:val="20"/>
          <w:szCs w:val="20"/>
        </w:rPr>
        <w:fldChar w:fldCharType="separate"/>
      </w:r>
      <w:r w:rsidR="00166178" w:rsidRPr="0016532F">
        <w:rPr>
          <w:rFonts w:cs="Times New Roman"/>
          <w:noProof/>
          <w:sz w:val="20"/>
          <w:szCs w:val="20"/>
        </w:rPr>
        <w:t>(</w:t>
      </w:r>
      <w:hyperlink w:anchor="_ENREF_6" w:tooltip="Bigi, 2009 #2804" w:history="1">
        <w:r w:rsidR="009C5DFF" w:rsidRPr="0016532F">
          <w:rPr>
            <w:rFonts w:cs="Times New Roman"/>
            <w:noProof/>
            <w:sz w:val="20"/>
            <w:szCs w:val="20"/>
          </w:rPr>
          <w:t>Bigi and Aslani 2009</w:t>
        </w:r>
      </w:hyperlink>
      <w:r w:rsidR="00166178" w:rsidRPr="0016532F">
        <w:rPr>
          <w:rFonts w:cs="Times New Roman"/>
          <w:noProof/>
          <w:sz w:val="20"/>
          <w:szCs w:val="20"/>
        </w:rPr>
        <w:t xml:space="preserve">; </w:t>
      </w:r>
      <w:hyperlink w:anchor="_ENREF_17" w:tooltip="Maior, 2012 #4005" w:history="1">
        <w:r w:rsidR="009C5DFF" w:rsidRPr="0016532F">
          <w:rPr>
            <w:rFonts w:cs="Times New Roman"/>
            <w:noProof/>
            <w:sz w:val="20"/>
            <w:szCs w:val="20"/>
          </w:rPr>
          <w:t>Maior et al. 2012</w:t>
        </w:r>
      </w:hyperlink>
      <w:r w:rsidR="00166178" w:rsidRPr="0016532F">
        <w:rPr>
          <w:rFonts w:cs="Times New Roman"/>
          <w:noProof/>
          <w:sz w:val="20"/>
          <w:szCs w:val="20"/>
        </w:rPr>
        <w:t>)</w:t>
      </w:r>
      <w:r w:rsidR="009018F9" w:rsidRPr="0016532F">
        <w:rPr>
          <w:rFonts w:cs="Times New Roman"/>
          <w:sz w:val="20"/>
          <w:szCs w:val="20"/>
        </w:rPr>
        <w:fldChar w:fldCharType="end"/>
      </w:r>
      <w:r w:rsidR="00003896" w:rsidRPr="0016532F">
        <w:rPr>
          <w:rFonts w:cs="Times New Roman"/>
          <w:sz w:val="20"/>
          <w:szCs w:val="20"/>
        </w:rPr>
        <w:t>, it is unclear if</w:t>
      </w:r>
      <w:r w:rsidR="009F4053" w:rsidRPr="0016532F">
        <w:rPr>
          <w:rFonts w:cs="Times New Roman"/>
          <w:sz w:val="20"/>
          <w:szCs w:val="20"/>
        </w:rPr>
        <w:t xml:space="preserve"> this extends to the regulation of heart rate and</w:t>
      </w:r>
      <w:r w:rsidR="00003896" w:rsidRPr="0016532F">
        <w:rPr>
          <w:rFonts w:cs="Times New Roman"/>
          <w:sz w:val="20"/>
          <w:szCs w:val="20"/>
        </w:rPr>
        <w:t xml:space="preserve"> </w:t>
      </w:r>
      <w:r w:rsidR="009F4053" w:rsidRPr="0016532F">
        <w:rPr>
          <w:rFonts w:cs="Times New Roman"/>
          <w:sz w:val="20"/>
          <w:szCs w:val="20"/>
        </w:rPr>
        <w:t>if it</w:t>
      </w:r>
      <w:r w:rsidR="00003896" w:rsidRPr="0016532F">
        <w:rPr>
          <w:rFonts w:cs="Times New Roman"/>
          <w:sz w:val="20"/>
          <w:szCs w:val="20"/>
        </w:rPr>
        <w:t xml:space="preserve"> is a direct effect of </w:t>
      </w:r>
      <w:r w:rsidR="000D0810" w:rsidRPr="0016532F">
        <w:rPr>
          <w:rFonts w:cs="Times New Roman"/>
          <w:sz w:val="20"/>
          <w:szCs w:val="20"/>
        </w:rPr>
        <w:t>AS</w:t>
      </w:r>
      <w:r w:rsidR="009F4053" w:rsidRPr="0016532F">
        <w:rPr>
          <w:rFonts w:cs="Times New Roman"/>
          <w:sz w:val="20"/>
          <w:szCs w:val="20"/>
        </w:rPr>
        <w:t xml:space="preserve"> use</w:t>
      </w:r>
      <w:r w:rsidR="00003896" w:rsidRPr="0016532F">
        <w:rPr>
          <w:rFonts w:cs="Times New Roman"/>
          <w:sz w:val="20"/>
          <w:szCs w:val="20"/>
        </w:rPr>
        <w:t xml:space="preserve">. </w:t>
      </w:r>
      <w:r w:rsidR="00B26762" w:rsidRPr="0016532F">
        <w:rPr>
          <w:rFonts w:cs="Times New Roman"/>
          <w:sz w:val="20"/>
          <w:szCs w:val="20"/>
        </w:rPr>
        <w:t xml:space="preserve">The lack of difference in BP between groups supports some past work </w:t>
      </w:r>
      <w:r w:rsidR="009018F9" w:rsidRPr="0016532F">
        <w:rPr>
          <w:rFonts w:cs="Times New Roman"/>
          <w:sz w:val="20"/>
          <w:szCs w:val="20"/>
        </w:rPr>
        <w:fldChar w:fldCharType="begin"/>
      </w:r>
      <w:r w:rsidR="00166178" w:rsidRPr="0016532F">
        <w:rPr>
          <w:rFonts w:cs="Times New Roman"/>
          <w:sz w:val="20"/>
          <w:szCs w:val="20"/>
        </w:rPr>
        <w:instrText xml:space="preserve"> ADDIN EN.CITE &lt;EndNote&gt;&lt;Cite&gt;&lt;Author&gt;Sader&lt;/Author&gt;&lt;Year&gt;2001&lt;/Year&gt;&lt;RecNum&gt;632&lt;/RecNum&gt;&lt;DisplayText&gt;(Sader et al. 2001)&lt;/DisplayText&gt;&lt;record&gt;&lt;rec-number&gt;632&lt;/rec-number&gt;&lt;foreign-keys&gt;&lt;key app="EN" db-id="wzzdvwzx09fdpaee2znv2r2zrrzfa5wxwwsp"&gt;632&lt;/key&gt;&lt;/foreign-keys&gt;&lt;ref-type name="Journal Article"&gt;17&lt;/ref-type&gt;&lt;contributors&gt;&lt;authors&gt;&lt;author&gt;Sader, M. A.&lt;/author&gt;&lt;author&gt;Griffiths, K. A.&lt;/author&gt;&lt;author&gt;McCredie, R. J.&lt;/author&gt;&lt;author&gt;Handelsman, D. J.&lt;/author&gt;&lt;author&gt;Celermajer, D. S.&lt;/author&gt;&lt;/authors&gt;&lt;/contributors&gt;&lt;auth-address&gt;Department of Cardiology, Royal Prince Alfred Hospital, Sydney, Australia.&lt;/auth-address&gt;&lt;titles&gt;&lt;title&gt;Androgenic anabolic steroids and arterial structure and function in male bodybuilders&lt;/title&gt;&lt;secondary-title&gt;J Am Coll Cardiol&lt;/secondary-title&gt;&lt;/titles&gt;&lt;periodical&gt;&lt;full-title&gt;J Am Coll Cardiol&lt;/full-title&gt;&lt;/periodical&gt;&lt;pages&gt;224-30&lt;/pages&gt;&lt;volume&gt;37&lt;/volume&gt;&lt;number&gt;1&lt;/number&gt;&lt;edition&gt;2001/01/12&lt;/edition&gt;&lt;keywords&gt;&lt;keyword&gt;Adult&lt;/keyword&gt;&lt;keyword&gt;Anabolic Agents/*adverse effects&lt;/keyword&gt;&lt;keyword&gt;Cardiac Volume/*drug effects&lt;/keyword&gt;&lt;keyword&gt;Gonadal Steroid Hormones/blood&lt;/keyword&gt;&lt;keyword&gt;Heart Ventricles/*drug effects&lt;/keyword&gt;&lt;keyword&gt;Humans&lt;/keyword&gt;&lt;keyword&gt;Male&lt;/keyword&gt;&lt;keyword&gt;Vascular Resistance/*drug effects&lt;/keyword&gt;&lt;keyword&gt;Ventricular Function, Left/*drug effects&lt;/keyword&gt;&lt;keyword&gt;*Weight Lifting&lt;/keyword&gt;&lt;/keywords&gt;&lt;dates&gt;&lt;year&gt;2001&lt;/year&gt;&lt;pub-dates&gt;&lt;date&gt;Jan&lt;/date&gt;&lt;/pub-dates&gt;&lt;/dates&gt;&lt;isbn&gt;0735-1097 (Print)&amp;#xD;0735-1097 (Linking)&lt;/isbn&gt;&lt;accession-num&gt;11153743&lt;/accession-num&gt;&lt;urls&gt;&lt;related-urls&gt;&lt;url&gt;http://www.ncbi.nlm.nih.gov/entrez/query.fcgi?cmd=Retrieve&amp;amp;db=PubMed&amp;amp;dopt=Citation&amp;amp;list_uids=11153743&lt;/url&gt;&lt;/related-urls&gt;&lt;/urls&gt;&lt;electronic-resource-num&gt;S0735-1097(00)01083-4 [pii]&lt;/electronic-resource-num&gt;&lt;language&gt;eng&lt;/language&gt;&lt;/record&gt;&lt;/Cite&gt;&lt;/EndNote&gt;</w:instrText>
      </w:r>
      <w:r w:rsidR="009018F9" w:rsidRPr="0016532F">
        <w:rPr>
          <w:rFonts w:cs="Times New Roman"/>
          <w:sz w:val="20"/>
          <w:szCs w:val="20"/>
        </w:rPr>
        <w:fldChar w:fldCharType="separate"/>
      </w:r>
      <w:r w:rsidR="00166178" w:rsidRPr="0016532F">
        <w:rPr>
          <w:rFonts w:cs="Times New Roman"/>
          <w:noProof/>
          <w:sz w:val="20"/>
          <w:szCs w:val="20"/>
        </w:rPr>
        <w:t>(</w:t>
      </w:r>
      <w:hyperlink w:anchor="_ENREF_25" w:tooltip="Sader, 2001 #632" w:history="1">
        <w:r w:rsidR="009C5DFF" w:rsidRPr="0016532F">
          <w:rPr>
            <w:rFonts w:cs="Times New Roman"/>
            <w:noProof/>
            <w:sz w:val="20"/>
            <w:szCs w:val="20"/>
          </w:rPr>
          <w:t>Sader et al. 2001</w:t>
        </w:r>
      </w:hyperlink>
      <w:r w:rsidR="00166178" w:rsidRPr="0016532F">
        <w:rPr>
          <w:rFonts w:cs="Times New Roman"/>
          <w:noProof/>
          <w:sz w:val="20"/>
          <w:szCs w:val="20"/>
        </w:rPr>
        <w:t>)</w:t>
      </w:r>
      <w:r w:rsidR="009018F9" w:rsidRPr="0016532F">
        <w:rPr>
          <w:rFonts w:cs="Times New Roman"/>
          <w:sz w:val="20"/>
          <w:szCs w:val="20"/>
        </w:rPr>
        <w:fldChar w:fldCharType="end"/>
      </w:r>
      <w:r w:rsidR="00EB2E65" w:rsidRPr="0016532F">
        <w:rPr>
          <w:rFonts w:cs="Times New Roman"/>
          <w:sz w:val="20"/>
          <w:szCs w:val="20"/>
        </w:rPr>
        <w:t xml:space="preserve"> but contradicts other</w:t>
      </w:r>
      <w:r w:rsidR="00B26762" w:rsidRPr="0016532F">
        <w:rPr>
          <w:rFonts w:cs="Times New Roman"/>
          <w:sz w:val="20"/>
          <w:szCs w:val="20"/>
        </w:rPr>
        <w:t xml:space="preserve">s </w:t>
      </w:r>
      <w:r w:rsidR="009018F9" w:rsidRPr="0016532F">
        <w:rPr>
          <w:rFonts w:cs="Times New Roman"/>
          <w:sz w:val="20"/>
          <w:szCs w:val="20"/>
        </w:rPr>
        <w:fldChar w:fldCharType="begin"/>
      </w:r>
      <w:r w:rsidR="00166178" w:rsidRPr="0016532F">
        <w:rPr>
          <w:rFonts w:cs="Times New Roman"/>
          <w:sz w:val="20"/>
          <w:szCs w:val="20"/>
        </w:rPr>
        <w:instrText xml:space="preserve"> ADDIN EN.CITE &lt;EndNote&gt;&lt;Cite&gt;&lt;Author&gt;Riebe&lt;/Author&gt;&lt;Year&gt;1992&lt;/Year&gt;&lt;RecNum&gt;2246&lt;/RecNum&gt;&lt;DisplayText&gt;(Riebe et al. 1992)&lt;/DisplayText&gt;&lt;record&gt;&lt;rec-number&gt;2246&lt;/rec-number&gt;&lt;foreign-keys&gt;&lt;key app="EN" db-id="wzzdvwzx09fdpaee2znv2r2zrrzfa5wxwwsp"&gt;2246&lt;/key&gt;&lt;/foreign-keys&gt;&lt;ref-type name="Journal Article"&gt;17&lt;/ref-type&gt;&lt;contributors&gt;&lt;authors&gt;&lt;author&gt;Riebe, D.&lt;/author&gt;&lt;author&gt;Fernhall, B.&lt;/author&gt;&lt;author&gt;Thompson, P. D.&lt;/author&gt;&lt;/authors&gt;&lt;/contributors&gt;&lt;auth-address&gt;Human Performance Laboratory, University of Rhode Island, Providence.&lt;/auth-address&gt;&lt;titles&gt;&lt;title&gt;The blood pressure response to exercise in anabolic steroid users&lt;/title&gt;&lt;secondary-title&gt;Med Sci Sports Exerc&lt;/secondary-title&gt;&lt;/titles&gt;&lt;periodical&gt;&lt;full-title&gt;Med Sci Sports Exerc&lt;/full-title&gt;&lt;/periodical&gt;&lt;pages&gt;633-7&lt;/pages&gt;&lt;volume&gt;24&lt;/volume&gt;&lt;number&gt;6&lt;/number&gt;&lt;edition&gt;1992/06/01&lt;/edition&gt;&lt;keywords&gt;&lt;keyword&gt;Adult&lt;/keyword&gt;&lt;keyword&gt;Anabolic Agents/*pharmacology&lt;/keyword&gt;&lt;keyword&gt;Blood Pressure/*drug effects&lt;/keyword&gt;&lt;keyword&gt;Cross-Sectional Studies&lt;/keyword&gt;&lt;keyword&gt;Exercise/*physiology&lt;/keyword&gt;&lt;keyword&gt;Exercise Test/drug effects&lt;/keyword&gt;&lt;keyword&gt;Humans&lt;/keyword&gt;&lt;keyword&gt;Male&lt;/keyword&gt;&lt;keyword&gt;*Weight Lifting&lt;/keyword&gt;&lt;/keywords&gt;&lt;dates&gt;&lt;year&gt;1992&lt;/year&gt;&lt;pub-dates&gt;&lt;date&gt;Jun&lt;/date&gt;&lt;/pub-dates&gt;&lt;/dates&gt;&lt;isbn&gt;0195-9131 (Print)&amp;#xD;0195-9131 (Linking)&lt;/isbn&gt;&lt;accession-num&gt;1602935&lt;/accession-num&gt;&lt;urls&gt;&lt;related-urls&gt;&lt;url&gt;http://www.ncbi.nlm.nih.gov/entrez/query.fcgi?cmd=Retrieve&amp;amp;db=PubMed&amp;amp;dopt=Citation&amp;amp;list_uids=1602935&lt;/url&gt;&lt;/related-urls&gt;&lt;/urls&gt;&lt;language&gt;eng&lt;/language&gt;&lt;/record&gt;&lt;/Cite&gt;&lt;/EndNote&gt;</w:instrText>
      </w:r>
      <w:r w:rsidR="009018F9" w:rsidRPr="0016532F">
        <w:rPr>
          <w:rFonts w:cs="Times New Roman"/>
          <w:sz w:val="20"/>
          <w:szCs w:val="20"/>
        </w:rPr>
        <w:fldChar w:fldCharType="separate"/>
      </w:r>
      <w:r w:rsidR="00166178" w:rsidRPr="0016532F">
        <w:rPr>
          <w:rFonts w:cs="Times New Roman"/>
          <w:noProof/>
          <w:sz w:val="20"/>
          <w:szCs w:val="20"/>
        </w:rPr>
        <w:t>(</w:t>
      </w:r>
      <w:hyperlink w:anchor="_ENREF_24" w:tooltip="Riebe, 1992 #2246" w:history="1">
        <w:r w:rsidR="009C5DFF" w:rsidRPr="0016532F">
          <w:rPr>
            <w:rFonts w:cs="Times New Roman"/>
            <w:noProof/>
            <w:sz w:val="20"/>
            <w:szCs w:val="20"/>
          </w:rPr>
          <w:t>Riebe et al. 1992</w:t>
        </w:r>
      </w:hyperlink>
      <w:r w:rsidR="00166178" w:rsidRPr="0016532F">
        <w:rPr>
          <w:rFonts w:cs="Times New Roman"/>
          <w:noProof/>
          <w:sz w:val="20"/>
          <w:szCs w:val="20"/>
        </w:rPr>
        <w:t>)</w:t>
      </w:r>
      <w:r w:rsidR="009018F9" w:rsidRPr="0016532F">
        <w:rPr>
          <w:rFonts w:cs="Times New Roman"/>
          <w:sz w:val="20"/>
          <w:szCs w:val="20"/>
        </w:rPr>
        <w:fldChar w:fldCharType="end"/>
      </w:r>
      <w:r w:rsidR="003E31D9" w:rsidRPr="0016532F">
        <w:rPr>
          <w:rFonts w:cs="Times New Roman"/>
          <w:sz w:val="20"/>
          <w:szCs w:val="20"/>
        </w:rPr>
        <w:t>.</w:t>
      </w:r>
      <w:r w:rsidR="00B26762" w:rsidRPr="0016532F">
        <w:rPr>
          <w:rFonts w:cs="Times New Roman"/>
          <w:sz w:val="20"/>
          <w:szCs w:val="20"/>
        </w:rPr>
        <w:t xml:space="preserve"> A</w:t>
      </w:r>
      <w:r w:rsidR="00003896" w:rsidRPr="0016532F">
        <w:rPr>
          <w:rFonts w:cs="Times New Roman"/>
          <w:sz w:val="20"/>
          <w:szCs w:val="20"/>
        </w:rPr>
        <w:t xml:space="preserve"> large variation</w:t>
      </w:r>
      <w:r w:rsidR="00B26762" w:rsidRPr="0016532F">
        <w:rPr>
          <w:rFonts w:cs="Times New Roman"/>
          <w:sz w:val="20"/>
          <w:szCs w:val="20"/>
        </w:rPr>
        <w:t xml:space="preserve"> in individual BP</w:t>
      </w:r>
      <w:r w:rsidR="00003896" w:rsidRPr="0016532F">
        <w:rPr>
          <w:rFonts w:cs="Times New Roman"/>
          <w:sz w:val="20"/>
          <w:szCs w:val="20"/>
        </w:rPr>
        <w:t xml:space="preserve"> </w:t>
      </w:r>
      <w:r w:rsidR="00B26762" w:rsidRPr="0016532F">
        <w:rPr>
          <w:rFonts w:cs="Times New Roman"/>
          <w:sz w:val="20"/>
          <w:szCs w:val="20"/>
        </w:rPr>
        <w:t>between subjects</w:t>
      </w:r>
      <w:r w:rsidR="00003896" w:rsidRPr="0016532F">
        <w:rPr>
          <w:rFonts w:cs="Times New Roman"/>
          <w:sz w:val="20"/>
          <w:szCs w:val="20"/>
        </w:rPr>
        <w:t xml:space="preserve"> may highlight a lack of power with regard to this data.</w:t>
      </w:r>
      <w:r w:rsidR="00CA5F8F" w:rsidRPr="0016532F">
        <w:rPr>
          <w:rFonts w:cs="Times New Roman"/>
          <w:sz w:val="20"/>
          <w:szCs w:val="20"/>
        </w:rPr>
        <w:t xml:space="preserve">  </w:t>
      </w:r>
    </w:p>
    <w:p w:rsidR="00EB2E65" w:rsidRPr="0016532F" w:rsidRDefault="000D0810" w:rsidP="00476743">
      <w:pPr>
        <w:spacing w:before="100" w:beforeAutospacing="1" w:after="100" w:afterAutospacing="1" w:line="480" w:lineRule="auto"/>
        <w:jc w:val="both"/>
        <w:rPr>
          <w:rFonts w:cs="Times New Roman"/>
          <w:sz w:val="20"/>
          <w:szCs w:val="20"/>
        </w:rPr>
      </w:pPr>
      <w:r w:rsidRPr="0016532F">
        <w:rPr>
          <w:rFonts w:cs="Times New Roman"/>
          <w:sz w:val="20"/>
          <w:szCs w:val="20"/>
        </w:rPr>
        <w:t xml:space="preserve">AS use was associated with a </w:t>
      </w:r>
      <w:r w:rsidR="004B239A" w:rsidRPr="0016532F">
        <w:rPr>
          <w:rFonts w:cs="Times New Roman"/>
          <w:sz w:val="20"/>
          <w:szCs w:val="20"/>
        </w:rPr>
        <w:t xml:space="preserve">greater </w:t>
      </w:r>
      <w:r w:rsidR="00B26762" w:rsidRPr="0016532F">
        <w:rPr>
          <w:rFonts w:cs="Times New Roman"/>
          <w:sz w:val="20"/>
          <w:szCs w:val="20"/>
        </w:rPr>
        <w:t xml:space="preserve">mean </w:t>
      </w:r>
      <w:r w:rsidR="004B239A" w:rsidRPr="0016532F">
        <w:rPr>
          <w:rFonts w:cs="Times New Roman"/>
          <w:sz w:val="20"/>
          <w:szCs w:val="20"/>
        </w:rPr>
        <w:t>LV wall thickness</w:t>
      </w:r>
      <w:r w:rsidRPr="0016532F">
        <w:rPr>
          <w:rFonts w:cs="Times New Roman"/>
          <w:sz w:val="20"/>
          <w:szCs w:val="20"/>
        </w:rPr>
        <w:t xml:space="preserve">, </w:t>
      </w:r>
      <w:r w:rsidR="005720A2" w:rsidRPr="0016532F">
        <w:rPr>
          <w:rFonts w:cs="Times New Roman"/>
          <w:sz w:val="20"/>
          <w:szCs w:val="20"/>
        </w:rPr>
        <w:t xml:space="preserve">LV end-diastolic volume </w:t>
      </w:r>
      <w:r w:rsidRPr="0016532F">
        <w:rPr>
          <w:rFonts w:cs="Times New Roman"/>
          <w:sz w:val="20"/>
          <w:szCs w:val="20"/>
        </w:rPr>
        <w:t xml:space="preserve">and thus </w:t>
      </w:r>
      <w:r w:rsidR="004B239A" w:rsidRPr="0016532F">
        <w:rPr>
          <w:rFonts w:cs="Times New Roman"/>
          <w:sz w:val="20"/>
          <w:szCs w:val="20"/>
        </w:rPr>
        <w:t>LV mass</w:t>
      </w:r>
      <w:r w:rsidRPr="0016532F">
        <w:rPr>
          <w:rFonts w:cs="Times New Roman"/>
          <w:sz w:val="20"/>
          <w:szCs w:val="20"/>
        </w:rPr>
        <w:t>. These data are in</w:t>
      </w:r>
      <w:r w:rsidR="004B239A" w:rsidRPr="0016532F">
        <w:rPr>
          <w:rFonts w:cs="Times New Roman"/>
          <w:sz w:val="20"/>
          <w:szCs w:val="20"/>
        </w:rPr>
        <w:t xml:space="preserve"> agreement with previous echocardiographic findings</w:t>
      </w:r>
      <w:r w:rsidR="000D3340" w:rsidRPr="0016532F">
        <w:rPr>
          <w:rFonts w:cs="Times New Roman"/>
          <w:sz w:val="20"/>
          <w:szCs w:val="20"/>
        </w:rPr>
        <w:t xml:space="preserve"> </w:t>
      </w:r>
      <w:r w:rsidR="009018F9" w:rsidRPr="0016532F">
        <w:rPr>
          <w:rFonts w:cs="Times New Roman"/>
          <w:sz w:val="20"/>
          <w:szCs w:val="20"/>
        </w:rPr>
        <w:fldChar w:fldCharType="begin"/>
      </w:r>
      <w:r w:rsidR="00476743" w:rsidRPr="0016532F">
        <w:rPr>
          <w:rFonts w:cs="Times New Roman"/>
          <w:sz w:val="20"/>
          <w:szCs w:val="20"/>
        </w:rPr>
        <w:instrText xml:space="preserve"> ADDIN EN.CITE &lt;EndNote&gt;&lt;Cite&gt;&lt;Author&gt;Angell&lt;/Author&gt;&lt;Year&gt;2012&lt;/Year&gt;&lt;RecNum&gt;110&lt;/RecNum&gt;&lt;DisplayText&gt;(Angell et al. 2012b)&lt;/DisplayText&gt;&lt;record&gt;&lt;rec-number&gt;110&lt;/rec-number&gt;&lt;foreign-keys&gt;&lt;key app="EN" db-id="e02t9090qaep54evfs3va0x3swr9fvfw9p0e"&gt;110&lt;/key&gt;&lt;/foreign-keys&gt;&lt;ref-type name="Journal Article"&gt;17&lt;/ref-type&gt;&lt;contributors&gt;&lt;authors&gt;&lt;author&gt;Angell, Peter&lt;/author&gt;&lt;author&gt;Chester, Neil&lt;/author&gt;&lt;author&gt;Green, Daniel J&lt;/author&gt;&lt;author&gt;Shah, Rehaan&lt;/author&gt;&lt;author&gt;Somauroo, John&lt;/author&gt;&lt;author&gt;Whyte, Greg&lt;/author&gt;&lt;author&gt;George, Keith&lt;/author&gt;&lt;/authors&gt;&lt;/contributors&gt;&lt;titles&gt;&lt;title&gt;Anabolic steroid use and longitudinal, radial and circumferential cardiac motion&lt;/title&gt;&lt;secondary-title&gt;Med Sci Sports Exerc&lt;/secondary-title&gt;&lt;/titles&gt;&lt;periodical&gt;&lt;full-title&gt;Med Sci Sports Exerc&lt;/full-title&gt;&lt;/periodical&gt;&lt;pages&gt;583-90&lt;/pages&gt;&lt;volume&gt;44&lt;/volume&gt;&lt;dates&gt;&lt;year&gt;2012&lt;/year&gt;&lt;/dates&gt;&lt;urls&gt;&lt;/urls&gt;&lt;/record&gt;&lt;/Cite&gt;&lt;/EndNote&gt;</w:instrText>
      </w:r>
      <w:r w:rsidR="009018F9" w:rsidRPr="0016532F">
        <w:rPr>
          <w:rFonts w:cs="Times New Roman"/>
          <w:sz w:val="20"/>
          <w:szCs w:val="20"/>
        </w:rPr>
        <w:fldChar w:fldCharType="separate"/>
      </w:r>
      <w:r w:rsidR="00476743" w:rsidRPr="0016532F">
        <w:rPr>
          <w:rFonts w:cs="Times New Roman"/>
          <w:noProof/>
          <w:sz w:val="20"/>
          <w:szCs w:val="20"/>
        </w:rPr>
        <w:t>(</w:t>
      </w:r>
      <w:hyperlink w:anchor="_ENREF_2" w:tooltip="Angell, 2012 #110" w:history="1">
        <w:r w:rsidR="009C5DFF" w:rsidRPr="0016532F">
          <w:rPr>
            <w:rFonts w:cs="Times New Roman"/>
            <w:noProof/>
            <w:sz w:val="20"/>
            <w:szCs w:val="20"/>
          </w:rPr>
          <w:t>Angell et al. 2012b</w:t>
        </w:r>
      </w:hyperlink>
      <w:r w:rsidR="00476743" w:rsidRPr="0016532F">
        <w:rPr>
          <w:rFonts w:cs="Times New Roman"/>
          <w:noProof/>
          <w:sz w:val="20"/>
          <w:szCs w:val="20"/>
        </w:rPr>
        <w:t>)</w:t>
      </w:r>
      <w:r w:rsidR="009018F9" w:rsidRPr="0016532F">
        <w:rPr>
          <w:rFonts w:cs="Times New Roman"/>
          <w:sz w:val="20"/>
          <w:szCs w:val="20"/>
        </w:rPr>
        <w:fldChar w:fldCharType="end"/>
      </w:r>
      <w:r w:rsidRPr="0016532F">
        <w:rPr>
          <w:rFonts w:cs="Times New Roman"/>
          <w:sz w:val="20"/>
          <w:szCs w:val="20"/>
        </w:rPr>
        <w:t xml:space="preserve">.  </w:t>
      </w:r>
      <w:r w:rsidR="00614680" w:rsidRPr="0016532F">
        <w:rPr>
          <w:rFonts w:cs="Times New Roman"/>
          <w:sz w:val="20"/>
          <w:szCs w:val="20"/>
        </w:rPr>
        <w:t xml:space="preserve">Of note, </w:t>
      </w:r>
      <w:r w:rsidRPr="0016532F">
        <w:rPr>
          <w:rFonts w:cs="Times New Roman"/>
          <w:sz w:val="20"/>
          <w:szCs w:val="20"/>
        </w:rPr>
        <w:t xml:space="preserve">the current LV mass data </w:t>
      </w:r>
      <w:r w:rsidR="005720A2" w:rsidRPr="0016532F">
        <w:rPr>
          <w:rFonts w:cs="Times New Roman"/>
          <w:sz w:val="20"/>
          <w:szCs w:val="20"/>
        </w:rPr>
        <w:t>w</w:t>
      </w:r>
      <w:r w:rsidRPr="0016532F">
        <w:rPr>
          <w:rFonts w:cs="Times New Roman"/>
          <w:sz w:val="20"/>
          <w:szCs w:val="20"/>
        </w:rPr>
        <w:t xml:space="preserve">as somewhat lower than </w:t>
      </w:r>
      <w:r w:rsidR="005720A2" w:rsidRPr="0016532F">
        <w:rPr>
          <w:rFonts w:cs="Times New Roman"/>
          <w:sz w:val="20"/>
          <w:szCs w:val="20"/>
        </w:rPr>
        <w:t xml:space="preserve">reported by </w:t>
      </w:r>
      <w:r w:rsidRPr="0016532F">
        <w:rPr>
          <w:rFonts w:cs="Times New Roman"/>
          <w:sz w:val="20"/>
          <w:szCs w:val="20"/>
        </w:rPr>
        <w:t>a</w:t>
      </w:r>
      <w:r w:rsidR="00CC0DA9" w:rsidRPr="0016532F">
        <w:rPr>
          <w:rFonts w:cs="Times New Roman"/>
          <w:sz w:val="20"/>
          <w:szCs w:val="20"/>
        </w:rPr>
        <w:t>nother</w:t>
      </w:r>
      <w:r w:rsidRPr="0016532F">
        <w:rPr>
          <w:rFonts w:cs="Times New Roman"/>
          <w:sz w:val="20"/>
          <w:szCs w:val="20"/>
        </w:rPr>
        <w:t xml:space="preserve"> echocardiographic study</w:t>
      </w:r>
      <w:r w:rsidR="00614680" w:rsidRPr="0016532F">
        <w:rPr>
          <w:rFonts w:cs="Times New Roman"/>
          <w:sz w:val="20"/>
          <w:szCs w:val="20"/>
        </w:rPr>
        <w:t xml:space="preserve"> </w:t>
      </w:r>
      <w:r w:rsidR="009018F9" w:rsidRPr="0016532F">
        <w:rPr>
          <w:rFonts w:cs="Times New Roman"/>
          <w:sz w:val="20"/>
          <w:szCs w:val="20"/>
        </w:rPr>
        <w:fldChar w:fldCharType="begin">
          <w:fldData xml:space="preserve">PEVuZE5vdGU+PENpdGU+PEF1dGhvcj5CYWdnaXNoPC9BdXRob3I+PFllYXI+MjAxMDwvWWVhcj48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=
</w:fldData>
        </w:fldChar>
      </w:r>
      <w:r w:rsidR="00166178" w:rsidRPr="0016532F">
        <w:rPr>
          <w:rFonts w:cs="Times New Roman"/>
          <w:sz w:val="20"/>
          <w:szCs w:val="20"/>
        </w:rPr>
        <w:instrText xml:space="preserve"> ADDIN EN.CITE </w:instrText>
      </w:r>
      <w:r w:rsidR="009018F9" w:rsidRPr="0016532F">
        <w:rPr>
          <w:rFonts w:cs="Times New Roman"/>
          <w:sz w:val="20"/>
          <w:szCs w:val="20"/>
        </w:rPr>
        <w:fldChar w:fldCharType="begin">
          <w:fldData xml:space="preserve">PEVuZE5vdGU+PENpdGU+PEF1dGhvcj5CYWdnaXNoPC9BdXRob3I+PFllYXI+MjAxMDwvWWVhcj48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=
</w:fldData>
        </w:fldChar>
      </w:r>
      <w:r w:rsidR="00166178" w:rsidRPr="0016532F">
        <w:rPr>
          <w:rFonts w:cs="Times New Roman"/>
          <w:sz w:val="20"/>
          <w:szCs w:val="20"/>
        </w:rPr>
        <w:instrText xml:space="preserve"> ADDIN EN.CITE.DATA </w:instrText>
      </w:r>
      <w:r w:rsidR="009018F9" w:rsidRPr="0016532F">
        <w:rPr>
          <w:rFonts w:cs="Times New Roman"/>
          <w:sz w:val="20"/>
          <w:szCs w:val="20"/>
        </w:rPr>
      </w:r>
      <w:r w:rsidR="009018F9" w:rsidRPr="0016532F">
        <w:rPr>
          <w:rFonts w:cs="Times New Roman"/>
          <w:sz w:val="20"/>
          <w:szCs w:val="20"/>
        </w:rPr>
        <w:fldChar w:fldCharType="end"/>
      </w:r>
      <w:r w:rsidR="009018F9" w:rsidRPr="0016532F">
        <w:rPr>
          <w:rFonts w:cs="Times New Roman"/>
          <w:sz w:val="20"/>
          <w:szCs w:val="20"/>
        </w:rPr>
      </w:r>
      <w:r w:rsidR="009018F9" w:rsidRPr="0016532F">
        <w:rPr>
          <w:rFonts w:cs="Times New Roman"/>
          <w:sz w:val="20"/>
          <w:szCs w:val="20"/>
        </w:rPr>
        <w:fldChar w:fldCharType="separate"/>
      </w:r>
      <w:r w:rsidR="00166178" w:rsidRPr="0016532F">
        <w:rPr>
          <w:rFonts w:cs="Times New Roman"/>
          <w:noProof/>
          <w:sz w:val="20"/>
          <w:szCs w:val="20"/>
        </w:rPr>
        <w:t>(</w:t>
      </w:r>
      <w:hyperlink w:anchor="_ENREF_4" w:tooltip="Baggish, 2010 #3592" w:history="1">
        <w:r w:rsidR="009C5DFF" w:rsidRPr="0016532F">
          <w:rPr>
            <w:rFonts w:cs="Times New Roman"/>
            <w:noProof/>
            <w:sz w:val="20"/>
            <w:szCs w:val="20"/>
          </w:rPr>
          <w:t>Baggish et al. 2010</w:t>
        </w:r>
      </w:hyperlink>
      <w:r w:rsidR="00166178" w:rsidRPr="0016532F">
        <w:rPr>
          <w:rFonts w:cs="Times New Roman"/>
          <w:noProof/>
          <w:sz w:val="20"/>
          <w:szCs w:val="20"/>
        </w:rPr>
        <w:t>)</w:t>
      </w:r>
      <w:r w:rsidR="009018F9" w:rsidRPr="0016532F">
        <w:rPr>
          <w:rFonts w:cs="Times New Roman"/>
          <w:sz w:val="20"/>
          <w:szCs w:val="20"/>
        </w:rPr>
        <w:fldChar w:fldCharType="end"/>
      </w:r>
      <w:r w:rsidR="00614680" w:rsidRPr="0016532F">
        <w:rPr>
          <w:rFonts w:cs="Times New Roman"/>
          <w:sz w:val="20"/>
          <w:szCs w:val="20"/>
        </w:rPr>
        <w:t xml:space="preserve">. </w:t>
      </w:r>
      <w:r w:rsidR="00954FFB" w:rsidRPr="0016532F">
        <w:rPr>
          <w:rFonts w:cs="Times New Roman"/>
          <w:sz w:val="20"/>
          <w:szCs w:val="20"/>
        </w:rPr>
        <w:t>R</w:t>
      </w:r>
      <w:r w:rsidR="00614680" w:rsidRPr="0016532F">
        <w:rPr>
          <w:rFonts w:cs="Times New Roman"/>
          <w:sz w:val="20"/>
          <w:szCs w:val="20"/>
        </w:rPr>
        <w:t xml:space="preserve">ecent data has shown significant discrepancies between echocardiography and </w:t>
      </w:r>
      <w:r w:rsidR="005720A2" w:rsidRPr="0016532F">
        <w:rPr>
          <w:rFonts w:cs="Times New Roman"/>
          <w:sz w:val="20"/>
          <w:szCs w:val="20"/>
        </w:rPr>
        <w:t>CMR</w:t>
      </w:r>
      <w:r w:rsidR="00614680" w:rsidRPr="0016532F">
        <w:rPr>
          <w:rFonts w:cs="Times New Roman"/>
          <w:sz w:val="20"/>
          <w:szCs w:val="20"/>
        </w:rPr>
        <w:t xml:space="preserve">, with echocardiography significantly overestimating LV mass </w:t>
      </w:r>
      <w:r w:rsidR="009018F9" w:rsidRPr="0016532F">
        <w:rPr>
          <w:rFonts w:cs="Times New Roman"/>
          <w:sz w:val="20"/>
          <w:szCs w:val="20"/>
        </w:rPr>
        <w:fldChar w:fldCharType="begin"/>
      </w:r>
      <w:r w:rsidR="00166178" w:rsidRPr="0016532F">
        <w:rPr>
          <w:rFonts w:cs="Times New Roman"/>
          <w:sz w:val="20"/>
          <w:szCs w:val="20"/>
        </w:rPr>
        <w:instrText xml:space="preserve"> ADDIN EN.CITE &lt;EndNote&gt;&lt;Cite&gt;&lt;Author&gt;Stewart&lt;/Author&gt;&lt;Year&gt;1999&lt;/Year&gt;&lt;RecNum&gt;3923&lt;/RecNum&gt;&lt;DisplayText&gt;(Stewart et al. 1999)&lt;/DisplayText&gt;&lt;record&gt;&lt;rec-number&gt;3923&lt;/rec-number&gt;&lt;foreign-keys&gt;&lt;key app="EN" db-id="wzzdvwzx09fdpaee2znv2r2zrrzfa5wxwwsp"&gt;3923&lt;/key&gt;&lt;/foreign-keys&gt;&lt;ref-type name="Journal Article"&gt;17&lt;/ref-type&gt;&lt;contributors&gt;&lt;authors&gt;&lt;author&gt;Stewart, G. A.&lt;/author&gt;&lt;author&gt;Foster, J.&lt;/author&gt;&lt;author&gt;Cowan, M.&lt;/author&gt;&lt;author&gt;Rooney, E.&lt;/author&gt;&lt;author&gt;McDonagh, T.&lt;/author&gt;&lt;author&gt;Dargie, H. J.&lt;/author&gt;&lt;author&gt;Rodger, R. S. C.&lt;/author&gt;&lt;author&gt;Jardine, A. G.&lt;/author&gt;&lt;/authors&gt;&lt;/contributors&gt;&lt;titles&gt;&lt;title&gt;Echocardiography overestimates left ventricular mass in hemodialysis patients relative to magnetic resonance imaging&lt;/title&gt;&lt;secondary-title&gt;Kidney Int&lt;/secondary-title&gt;&lt;/titles&gt;&lt;periodical&gt;&lt;full-title&gt;Kidney Int&lt;/full-title&gt;&lt;/periodical&gt;&lt;pages&gt;2248-2253&lt;/pages&gt;&lt;volume&gt;56&lt;/volume&gt;&lt;number&gt;6&lt;/number&gt;&lt;dates&gt;&lt;year&gt;1999&lt;/year&gt;&lt;/dates&gt;&lt;isbn&gt;0085-2538&lt;/isbn&gt;&lt;urls&gt;&lt;/urls&gt;&lt;/record&gt;&lt;/Cite&gt;&lt;/EndNote&gt;</w:instrText>
      </w:r>
      <w:r w:rsidR="009018F9" w:rsidRPr="0016532F">
        <w:rPr>
          <w:rFonts w:cs="Times New Roman"/>
          <w:sz w:val="20"/>
          <w:szCs w:val="20"/>
        </w:rPr>
        <w:fldChar w:fldCharType="separate"/>
      </w:r>
      <w:r w:rsidR="00166178" w:rsidRPr="0016532F">
        <w:rPr>
          <w:rFonts w:cs="Times New Roman"/>
          <w:noProof/>
          <w:sz w:val="20"/>
          <w:szCs w:val="20"/>
        </w:rPr>
        <w:t>(</w:t>
      </w:r>
      <w:hyperlink w:anchor="_ENREF_27" w:tooltip="Stewart, 1999 #3923" w:history="1">
        <w:r w:rsidR="009C5DFF" w:rsidRPr="0016532F">
          <w:rPr>
            <w:rFonts w:cs="Times New Roman"/>
            <w:noProof/>
            <w:sz w:val="20"/>
            <w:szCs w:val="20"/>
          </w:rPr>
          <w:t>Stewart et al. 1999</w:t>
        </w:r>
      </w:hyperlink>
      <w:r w:rsidR="00166178" w:rsidRPr="0016532F">
        <w:rPr>
          <w:rFonts w:cs="Times New Roman"/>
          <w:noProof/>
          <w:sz w:val="20"/>
          <w:szCs w:val="20"/>
        </w:rPr>
        <w:t>)</w:t>
      </w:r>
      <w:r w:rsidR="009018F9" w:rsidRPr="0016532F">
        <w:rPr>
          <w:rFonts w:cs="Times New Roman"/>
          <w:sz w:val="20"/>
          <w:szCs w:val="20"/>
        </w:rPr>
        <w:fldChar w:fldCharType="end"/>
      </w:r>
      <w:r w:rsidR="00614680" w:rsidRPr="0016532F">
        <w:rPr>
          <w:rFonts w:cs="Times New Roman"/>
          <w:sz w:val="20"/>
          <w:szCs w:val="20"/>
        </w:rPr>
        <w:t xml:space="preserve">. This overestimation may relate to </w:t>
      </w:r>
      <w:r w:rsidR="00614680" w:rsidRPr="0016532F">
        <w:rPr>
          <w:rFonts w:cs="Times New Roman"/>
          <w:sz w:val="20"/>
          <w:szCs w:val="20"/>
        </w:rPr>
        <w:lastRenderedPageBreak/>
        <w:t xml:space="preserve">the differing geometric assumptions and equations used in echocardiographic assessment of LV mass, which are not applicable when using CMR </w:t>
      </w:r>
      <w:r w:rsidR="009018F9" w:rsidRPr="0016532F">
        <w:rPr>
          <w:rFonts w:cs="Times New Roman"/>
          <w:sz w:val="20"/>
          <w:szCs w:val="20"/>
        </w:rPr>
        <w:fldChar w:fldCharType="begin"/>
      </w:r>
      <w:r w:rsidR="009C5DFF" w:rsidRPr="0016532F">
        <w:rPr>
          <w:rFonts w:cs="Times New Roman"/>
          <w:sz w:val="20"/>
          <w:szCs w:val="20"/>
        </w:rPr>
        <w:instrText xml:space="preserve"> ADDIN EN.CITE &lt;EndNote&gt;&lt;Cite&gt;&lt;Author&gt;Pluim&lt;/Author&gt;&lt;Year&gt;1997&lt;/Year&gt;&lt;RecNum&gt;3924&lt;/RecNum&gt;&lt;DisplayText&gt;(Pluim et al. 1997; Missouris et al. 1996)&lt;/DisplayText&gt;&lt;record&gt;&lt;rec-number&gt;3924&lt;/rec-number&gt;&lt;foreign-keys&gt;&lt;key app="EN" db-id="wzzdvwzx09fdpaee2znv2r2zrrzfa5wxwwsp"&gt;3924&lt;/key&gt;&lt;/foreign-keys&gt;&lt;ref-type name="Journal Article"&gt;17&lt;/ref-type&gt;&lt;contributors&gt;&lt;authors&gt;&lt;author&gt;Pluim, B. M.&lt;/author&gt;&lt;author&gt;Beyerbacht, H. P.&lt;/author&gt;&lt;author&gt;Chin, J. C.&lt;/author&gt;&lt;author&gt;Zwinderman, A.&lt;/author&gt;&lt;author&gt;Van der Laarse, A.&lt;/author&gt;&lt;author&gt;De Roos, A.&lt;/author&gt;&lt;author&gt;Vliegen, H. W.&lt;/author&gt;&lt;author&gt;Van der Wall, E. E.&lt;/author&gt;&lt;/authors&gt;&lt;/contributors&gt;&lt;titles&gt;&lt;title&gt;Comparison of echocardiography with magnetic resonance imaging in the assessment of the athlete&amp;apos;s heart&lt;/title&gt;&lt;secondary-title&gt;Euro Heart J&lt;/secondary-title&gt;&lt;/titles&gt;&lt;periodical&gt;&lt;full-title&gt;Euro Heart J&lt;/full-title&gt;&lt;/periodical&gt;&lt;pages&gt;1505&lt;/pages&gt;&lt;volume&gt;18&lt;/volume&gt;&lt;number&gt;9&lt;/number&gt;&lt;dates&gt;&lt;year&gt;1997&lt;/year&gt;&lt;/dates&gt;&lt;isbn&gt;0195-668X&lt;/isbn&gt;&lt;urls&gt;&lt;/urls&gt;&lt;/record&gt;&lt;/Cite&gt;&lt;Cite&gt;&lt;Author&gt;Missouris&lt;/Author&gt;&lt;Year&gt;1996&lt;/Year&gt;&lt;RecNum&gt;114&lt;/RecNum&gt;&lt;record&gt;&lt;rec-number&gt;114&lt;/rec-number&gt;&lt;foreign-keys&gt;&lt;key app="EN" db-id="e02t9090qaep54evfs3va0x3swr9fvfw9p0e"&gt;114&lt;/key&gt;&lt;/foreign-keys&gt;&lt;ref-type name="Journal Article"&gt;17&lt;/ref-type&gt;&lt;contributors&gt;&lt;authors&gt;&lt;author&gt;Missouris, Constantinos G&lt;/author&gt;&lt;author&gt;Forbat, Sandy M&lt;/author&gt;&lt;author&gt;Singer, Donald RJ&lt;/author&gt;&lt;author&gt;Markandu, Nirmala D&lt;/author&gt;&lt;author&gt;Underwood, Richard&lt;/author&gt;&lt;author&gt;MacGregor, Graham A&lt;/author&gt;&lt;/authors&gt;&lt;/contributors&gt;&lt;titles&gt;&lt;title&gt;Echocardiography overestimates left ventricular mass: a comparative study with magnetic resonance imaging in patients with hypertension&lt;/title&gt;&lt;secondary-title&gt;Journal of hypertension&lt;/secondary-title&gt;&lt;/titles&gt;&lt;periodical&gt;&lt;full-title&gt;Journal of hypertension&lt;/full-title&gt;&lt;/periodical&gt;&lt;pages&gt;1005-1010&lt;/pages&gt;&lt;volume&gt;14&lt;/volume&gt;&lt;number&gt;8&lt;/number&gt;&lt;dates&gt;&lt;year&gt;1996&lt;/year&gt;&lt;/dates&gt;&lt;isbn&gt;0263-6352&lt;/isbn&gt;&lt;urls&gt;&lt;/urls&gt;&lt;/record&gt;&lt;/Cite&gt;&lt;/EndNote&gt;</w:instrText>
      </w:r>
      <w:r w:rsidR="009018F9" w:rsidRPr="0016532F">
        <w:rPr>
          <w:rFonts w:cs="Times New Roman"/>
          <w:sz w:val="20"/>
          <w:szCs w:val="20"/>
        </w:rPr>
        <w:fldChar w:fldCharType="separate"/>
      </w:r>
      <w:r w:rsidR="009C5DFF" w:rsidRPr="0016532F">
        <w:rPr>
          <w:rFonts w:cs="Times New Roman"/>
          <w:noProof/>
          <w:sz w:val="20"/>
          <w:szCs w:val="20"/>
        </w:rPr>
        <w:t>(</w:t>
      </w:r>
      <w:hyperlink w:anchor="_ENREF_23" w:tooltip="Pluim, 1997 #3924" w:history="1">
        <w:r w:rsidR="009C5DFF" w:rsidRPr="0016532F">
          <w:rPr>
            <w:rFonts w:cs="Times New Roman"/>
            <w:noProof/>
            <w:sz w:val="20"/>
            <w:szCs w:val="20"/>
          </w:rPr>
          <w:t>Pluim et al. 1997</w:t>
        </w:r>
      </w:hyperlink>
      <w:r w:rsidR="009C5DFF" w:rsidRPr="0016532F">
        <w:rPr>
          <w:rFonts w:cs="Times New Roman"/>
          <w:noProof/>
          <w:sz w:val="20"/>
          <w:szCs w:val="20"/>
        </w:rPr>
        <w:t xml:space="preserve">; </w:t>
      </w:r>
      <w:hyperlink w:anchor="_ENREF_20" w:tooltip="Missouris, 1996 #114" w:history="1">
        <w:r w:rsidR="009C5DFF" w:rsidRPr="0016532F">
          <w:rPr>
            <w:rFonts w:cs="Times New Roman"/>
            <w:noProof/>
            <w:sz w:val="20"/>
            <w:szCs w:val="20"/>
          </w:rPr>
          <w:t>Missouris et al. 1996</w:t>
        </w:r>
      </w:hyperlink>
      <w:r w:rsidR="009C5DFF" w:rsidRPr="0016532F">
        <w:rPr>
          <w:rFonts w:cs="Times New Roman"/>
          <w:noProof/>
          <w:sz w:val="20"/>
          <w:szCs w:val="20"/>
        </w:rPr>
        <w:t>)</w:t>
      </w:r>
      <w:r w:rsidR="009018F9" w:rsidRPr="0016532F">
        <w:rPr>
          <w:rFonts w:cs="Times New Roman"/>
          <w:sz w:val="20"/>
          <w:szCs w:val="20"/>
        </w:rPr>
        <w:fldChar w:fldCharType="end"/>
      </w:r>
      <w:r w:rsidR="00614680" w:rsidRPr="0016532F">
        <w:rPr>
          <w:rFonts w:cs="Times New Roman"/>
          <w:sz w:val="20"/>
          <w:szCs w:val="20"/>
        </w:rPr>
        <w:t xml:space="preserve">. The increased spatial resolution and full myocardial coverage offered by CMR </w:t>
      </w:r>
      <w:r w:rsidR="00EE2238" w:rsidRPr="0016532F">
        <w:rPr>
          <w:rFonts w:cs="Times New Roman"/>
          <w:sz w:val="20"/>
          <w:szCs w:val="20"/>
        </w:rPr>
        <w:t>provides</w:t>
      </w:r>
      <w:r w:rsidR="005720A2" w:rsidRPr="0016532F">
        <w:rPr>
          <w:rFonts w:cs="Times New Roman"/>
          <w:sz w:val="20"/>
          <w:szCs w:val="20"/>
        </w:rPr>
        <w:t xml:space="preserve"> </w:t>
      </w:r>
      <w:r w:rsidR="00EE2238" w:rsidRPr="0016532F">
        <w:rPr>
          <w:rFonts w:cs="Times New Roman"/>
          <w:sz w:val="20"/>
          <w:szCs w:val="20"/>
        </w:rPr>
        <w:t xml:space="preserve">clarification of </w:t>
      </w:r>
      <w:r w:rsidR="008772F0" w:rsidRPr="0016532F">
        <w:rPr>
          <w:rFonts w:cs="Times New Roman"/>
          <w:sz w:val="20"/>
          <w:szCs w:val="20"/>
        </w:rPr>
        <w:t xml:space="preserve">conflicting </w:t>
      </w:r>
      <w:r w:rsidR="00EE2238" w:rsidRPr="0016532F">
        <w:rPr>
          <w:rFonts w:cs="Times New Roman"/>
          <w:sz w:val="20"/>
          <w:szCs w:val="20"/>
        </w:rPr>
        <w:t xml:space="preserve">echocardiographic </w:t>
      </w:r>
      <w:r w:rsidR="008772F0" w:rsidRPr="0016532F">
        <w:rPr>
          <w:rFonts w:cs="Times New Roman"/>
          <w:sz w:val="20"/>
          <w:szCs w:val="20"/>
        </w:rPr>
        <w:t>data</w:t>
      </w:r>
      <w:r w:rsidR="004402E0" w:rsidRPr="0016532F">
        <w:rPr>
          <w:rFonts w:cs="Times New Roman"/>
          <w:sz w:val="20"/>
          <w:szCs w:val="20"/>
        </w:rPr>
        <w:t>.</w:t>
      </w:r>
      <w:r w:rsidR="00EB2E65" w:rsidRPr="0016532F">
        <w:rPr>
          <w:rFonts w:cs="Times New Roman"/>
          <w:sz w:val="20"/>
          <w:szCs w:val="20"/>
        </w:rPr>
        <w:t xml:space="preserve"> </w:t>
      </w:r>
    </w:p>
    <w:p w:rsidR="00C53DA8" w:rsidRPr="0016532F" w:rsidRDefault="00614680" w:rsidP="00476743">
      <w:pPr>
        <w:spacing w:before="100" w:beforeAutospacing="1" w:after="100" w:afterAutospacing="1" w:line="480" w:lineRule="auto"/>
        <w:jc w:val="both"/>
        <w:rPr>
          <w:rFonts w:cs="Times New Roman"/>
          <w:sz w:val="20"/>
          <w:szCs w:val="20"/>
        </w:rPr>
      </w:pPr>
      <w:r w:rsidRPr="0016532F">
        <w:rPr>
          <w:rFonts w:cs="Times New Roman"/>
          <w:sz w:val="20"/>
          <w:szCs w:val="20"/>
        </w:rPr>
        <w:t xml:space="preserve">The </w:t>
      </w:r>
      <w:r w:rsidR="00C53DA8" w:rsidRPr="0016532F">
        <w:rPr>
          <w:rFonts w:cs="Times New Roman"/>
          <w:sz w:val="20"/>
          <w:szCs w:val="20"/>
        </w:rPr>
        <w:t xml:space="preserve">between group </w:t>
      </w:r>
      <w:r w:rsidRPr="0016532F">
        <w:rPr>
          <w:rFonts w:cs="Times New Roman"/>
          <w:sz w:val="20"/>
          <w:szCs w:val="20"/>
        </w:rPr>
        <w:t>difference</w:t>
      </w:r>
      <w:r w:rsidR="00C53DA8" w:rsidRPr="0016532F">
        <w:rPr>
          <w:rFonts w:cs="Times New Roman"/>
          <w:sz w:val="20"/>
          <w:szCs w:val="20"/>
        </w:rPr>
        <w:t xml:space="preserve"> in peak wall thickness and </w:t>
      </w:r>
      <w:r w:rsidRPr="0016532F">
        <w:rPr>
          <w:rFonts w:cs="Times New Roman"/>
          <w:sz w:val="20"/>
          <w:szCs w:val="20"/>
        </w:rPr>
        <w:t>LV mass</w:t>
      </w:r>
      <w:r w:rsidR="00F81E6B" w:rsidRPr="0016532F">
        <w:rPr>
          <w:rFonts w:cs="Times New Roman"/>
          <w:sz w:val="20"/>
          <w:szCs w:val="20"/>
        </w:rPr>
        <w:t xml:space="preserve"> did not persist</w:t>
      </w:r>
      <w:r w:rsidRPr="0016532F">
        <w:rPr>
          <w:rFonts w:cs="Times New Roman"/>
          <w:sz w:val="20"/>
          <w:szCs w:val="20"/>
        </w:rPr>
        <w:t xml:space="preserve"> </w:t>
      </w:r>
      <w:r w:rsidR="00C53DA8" w:rsidRPr="0016532F">
        <w:rPr>
          <w:rFonts w:cs="Times New Roman"/>
          <w:sz w:val="20"/>
          <w:szCs w:val="20"/>
        </w:rPr>
        <w:t>after indexing for individual differences in fat free mass</w:t>
      </w:r>
      <w:r w:rsidR="00EB2E65" w:rsidRPr="0016532F">
        <w:rPr>
          <w:rFonts w:cs="Times New Roman"/>
          <w:sz w:val="20"/>
          <w:szCs w:val="20"/>
        </w:rPr>
        <w:t xml:space="preserve"> suggesting</w:t>
      </w:r>
      <w:r w:rsidRPr="0016532F">
        <w:rPr>
          <w:rFonts w:cs="Times New Roman"/>
          <w:sz w:val="20"/>
          <w:szCs w:val="20"/>
        </w:rPr>
        <w:t xml:space="preserve"> increases in </w:t>
      </w:r>
      <w:r w:rsidR="009A5AD2" w:rsidRPr="0016532F">
        <w:rPr>
          <w:rFonts w:cs="Times New Roman"/>
          <w:sz w:val="20"/>
          <w:szCs w:val="20"/>
        </w:rPr>
        <w:t>LV</w:t>
      </w:r>
      <w:r w:rsidRPr="0016532F">
        <w:rPr>
          <w:rFonts w:cs="Times New Roman"/>
          <w:sz w:val="20"/>
          <w:szCs w:val="20"/>
        </w:rPr>
        <w:t xml:space="preserve"> size occur in-line with increases in </w:t>
      </w:r>
      <w:r w:rsidR="00B26762" w:rsidRPr="0016532F">
        <w:rPr>
          <w:rFonts w:cs="Times New Roman"/>
          <w:sz w:val="20"/>
          <w:szCs w:val="20"/>
        </w:rPr>
        <w:t xml:space="preserve">skeletal </w:t>
      </w:r>
      <w:r w:rsidRPr="0016532F">
        <w:rPr>
          <w:rFonts w:cs="Times New Roman"/>
          <w:sz w:val="20"/>
          <w:szCs w:val="20"/>
        </w:rPr>
        <w:t>muscle mass</w:t>
      </w:r>
      <w:r w:rsidR="009A5AD2" w:rsidRPr="0016532F">
        <w:rPr>
          <w:rFonts w:cs="Times New Roman"/>
          <w:sz w:val="20"/>
          <w:szCs w:val="20"/>
        </w:rPr>
        <w:t xml:space="preserve"> in AS users. </w:t>
      </w:r>
      <w:r w:rsidR="00C53DA8" w:rsidRPr="0016532F">
        <w:rPr>
          <w:rFonts w:cs="Times New Roman"/>
          <w:sz w:val="20"/>
          <w:szCs w:val="20"/>
        </w:rPr>
        <w:t>For the first time</w:t>
      </w:r>
      <w:r w:rsidR="008772F0" w:rsidRPr="0016532F">
        <w:rPr>
          <w:rFonts w:cs="Times New Roman"/>
          <w:sz w:val="20"/>
          <w:szCs w:val="20"/>
        </w:rPr>
        <w:t xml:space="preserve"> in </w:t>
      </w:r>
      <w:r w:rsidR="009A5AD2" w:rsidRPr="0016532F">
        <w:rPr>
          <w:rFonts w:cs="Times New Roman"/>
          <w:sz w:val="20"/>
          <w:szCs w:val="20"/>
        </w:rPr>
        <w:t>AS users</w:t>
      </w:r>
      <w:r w:rsidR="005720A2" w:rsidRPr="0016532F">
        <w:rPr>
          <w:rFonts w:cs="Times New Roman"/>
          <w:sz w:val="20"/>
          <w:szCs w:val="20"/>
        </w:rPr>
        <w:t>,</w:t>
      </w:r>
      <w:r w:rsidR="00C53DA8" w:rsidRPr="0016532F">
        <w:rPr>
          <w:rFonts w:cs="Times New Roman"/>
          <w:sz w:val="20"/>
          <w:szCs w:val="20"/>
        </w:rPr>
        <w:t xml:space="preserve"> CMR data for RV structure </w:t>
      </w:r>
      <w:r w:rsidR="005720A2" w:rsidRPr="0016532F">
        <w:rPr>
          <w:rFonts w:cs="Times New Roman"/>
          <w:sz w:val="20"/>
          <w:szCs w:val="20"/>
        </w:rPr>
        <w:t xml:space="preserve">and function </w:t>
      </w:r>
      <w:r w:rsidR="00C53DA8" w:rsidRPr="0016532F">
        <w:rPr>
          <w:rFonts w:cs="Times New Roman"/>
          <w:sz w:val="20"/>
          <w:szCs w:val="20"/>
        </w:rPr>
        <w:t>was provided. RV</w:t>
      </w:r>
      <w:r w:rsidR="00E800B6" w:rsidRPr="0016532F">
        <w:rPr>
          <w:rFonts w:cs="Times New Roman"/>
          <w:sz w:val="20"/>
          <w:szCs w:val="20"/>
        </w:rPr>
        <w:t xml:space="preserve"> </w:t>
      </w:r>
      <w:r w:rsidR="005720A2" w:rsidRPr="0016532F">
        <w:rPr>
          <w:rFonts w:cs="Times New Roman"/>
          <w:sz w:val="20"/>
          <w:szCs w:val="20"/>
        </w:rPr>
        <w:t>end-systolic</w:t>
      </w:r>
      <w:r w:rsidR="0081549B" w:rsidRPr="0016532F">
        <w:rPr>
          <w:rFonts w:cs="Times New Roman"/>
          <w:sz w:val="20"/>
          <w:szCs w:val="20"/>
        </w:rPr>
        <w:t xml:space="preserve"> volume was significantly</w:t>
      </w:r>
      <w:r w:rsidR="005720A2" w:rsidRPr="0016532F">
        <w:rPr>
          <w:rFonts w:cs="Times New Roman"/>
          <w:sz w:val="20"/>
          <w:szCs w:val="20"/>
        </w:rPr>
        <w:t xml:space="preserve"> </w:t>
      </w:r>
      <w:r w:rsidR="009A5AD2" w:rsidRPr="0016532F">
        <w:rPr>
          <w:rFonts w:cs="Times New Roman"/>
          <w:sz w:val="20"/>
          <w:szCs w:val="20"/>
        </w:rPr>
        <w:t xml:space="preserve">higher </w:t>
      </w:r>
      <w:r w:rsidR="00C53DA8" w:rsidRPr="0016532F">
        <w:rPr>
          <w:rFonts w:cs="Times New Roman"/>
          <w:sz w:val="20"/>
          <w:szCs w:val="20"/>
        </w:rPr>
        <w:t>in</w:t>
      </w:r>
      <w:r w:rsidR="0081549B" w:rsidRPr="0016532F">
        <w:rPr>
          <w:rFonts w:cs="Times New Roman"/>
          <w:sz w:val="20"/>
          <w:szCs w:val="20"/>
        </w:rPr>
        <w:t xml:space="preserve"> the</w:t>
      </w:r>
      <w:r w:rsidR="00C53DA8" w:rsidRPr="0016532F">
        <w:rPr>
          <w:rFonts w:cs="Times New Roman"/>
          <w:sz w:val="20"/>
          <w:szCs w:val="20"/>
        </w:rPr>
        <w:t xml:space="preserve"> AS users</w:t>
      </w:r>
      <w:r w:rsidR="009A5AD2" w:rsidRPr="0016532F">
        <w:rPr>
          <w:rFonts w:cs="Times New Roman"/>
          <w:sz w:val="20"/>
          <w:szCs w:val="20"/>
        </w:rPr>
        <w:t xml:space="preserve">.  </w:t>
      </w:r>
      <w:r w:rsidR="0081549B" w:rsidRPr="0016532F">
        <w:rPr>
          <w:rFonts w:cs="Times New Roman"/>
          <w:sz w:val="20"/>
          <w:szCs w:val="20"/>
        </w:rPr>
        <w:t>However, the</w:t>
      </w:r>
      <w:r w:rsidR="005720A2" w:rsidRPr="0016532F">
        <w:rPr>
          <w:rFonts w:cs="Times New Roman"/>
          <w:sz w:val="20"/>
          <w:szCs w:val="20"/>
        </w:rPr>
        <w:t xml:space="preserve"> </w:t>
      </w:r>
      <w:r w:rsidR="009A5AD2" w:rsidRPr="0016532F">
        <w:rPr>
          <w:rFonts w:cs="Times New Roman"/>
          <w:sz w:val="20"/>
          <w:szCs w:val="20"/>
        </w:rPr>
        <w:t>difference</w:t>
      </w:r>
      <w:r w:rsidR="0081549B" w:rsidRPr="0016532F">
        <w:rPr>
          <w:rFonts w:cs="Times New Roman"/>
          <w:sz w:val="20"/>
          <w:szCs w:val="20"/>
        </w:rPr>
        <w:t xml:space="preserve"> was</w:t>
      </w:r>
      <w:r w:rsidR="009A5AD2" w:rsidRPr="0016532F">
        <w:rPr>
          <w:rFonts w:cs="Times New Roman"/>
          <w:sz w:val="20"/>
          <w:szCs w:val="20"/>
        </w:rPr>
        <w:t xml:space="preserve"> lost a</w:t>
      </w:r>
      <w:r w:rsidR="00C53DA8" w:rsidRPr="0016532F">
        <w:rPr>
          <w:rFonts w:cs="Times New Roman"/>
          <w:sz w:val="20"/>
          <w:szCs w:val="20"/>
        </w:rPr>
        <w:t>fter scaling</w:t>
      </w:r>
      <w:r w:rsidR="009A5AD2" w:rsidRPr="0016532F">
        <w:rPr>
          <w:rFonts w:cs="Times New Roman"/>
          <w:sz w:val="20"/>
          <w:szCs w:val="20"/>
        </w:rPr>
        <w:t xml:space="preserve"> for </w:t>
      </w:r>
      <w:r w:rsidR="005720A2" w:rsidRPr="0016532F">
        <w:rPr>
          <w:rFonts w:cs="Times New Roman"/>
          <w:sz w:val="20"/>
          <w:szCs w:val="20"/>
        </w:rPr>
        <w:t>fat-</w:t>
      </w:r>
      <w:r w:rsidR="009A5AD2" w:rsidRPr="0016532F">
        <w:rPr>
          <w:rFonts w:cs="Times New Roman"/>
          <w:sz w:val="20"/>
          <w:szCs w:val="20"/>
        </w:rPr>
        <w:t>free mass which suggests a similar adaptation to AS, and relationship with body size, in both the RV and LV</w:t>
      </w:r>
      <w:r w:rsidR="00C53DA8" w:rsidRPr="0016532F">
        <w:rPr>
          <w:rFonts w:cs="Times New Roman"/>
          <w:sz w:val="20"/>
          <w:szCs w:val="20"/>
        </w:rPr>
        <w:t xml:space="preserve">. </w:t>
      </w:r>
      <w:r w:rsidR="00FF7096" w:rsidRPr="0016532F">
        <w:rPr>
          <w:rFonts w:cs="Times New Roman"/>
          <w:sz w:val="20"/>
          <w:szCs w:val="20"/>
        </w:rPr>
        <w:t>The M</w:t>
      </w:r>
      <w:proofErr w:type="gramStart"/>
      <w:r w:rsidR="00FF7096" w:rsidRPr="0016532F">
        <w:rPr>
          <w:rFonts w:cs="Times New Roman"/>
          <w:sz w:val="20"/>
          <w:szCs w:val="20"/>
        </w:rPr>
        <w:t>:C</w:t>
      </w:r>
      <w:proofErr w:type="gramEnd"/>
      <w:r w:rsidR="00FF7096" w:rsidRPr="0016532F">
        <w:rPr>
          <w:rFonts w:cs="Times New Roman"/>
          <w:sz w:val="20"/>
          <w:szCs w:val="20"/>
        </w:rPr>
        <w:t xml:space="preserve"> ratio </w:t>
      </w:r>
      <w:r w:rsidR="00687821" w:rsidRPr="0016532F">
        <w:rPr>
          <w:rFonts w:cs="Times New Roman"/>
          <w:sz w:val="20"/>
          <w:szCs w:val="20"/>
        </w:rPr>
        <w:t xml:space="preserve">was higher in the AS users but were within the normal range in </w:t>
      </w:r>
      <w:r w:rsidR="00FF7096" w:rsidRPr="0016532F">
        <w:rPr>
          <w:rFonts w:cs="Times New Roman"/>
          <w:sz w:val="20"/>
          <w:szCs w:val="20"/>
        </w:rPr>
        <w:t>both groups</w:t>
      </w:r>
      <w:r w:rsidR="00687821" w:rsidRPr="0016532F">
        <w:rPr>
          <w:rFonts w:cs="Times New Roman"/>
          <w:sz w:val="20"/>
          <w:szCs w:val="20"/>
        </w:rPr>
        <w:t xml:space="preserve">.  </w:t>
      </w:r>
    </w:p>
    <w:p w:rsidR="00D4401D" w:rsidRPr="0016532F" w:rsidRDefault="004B239A" w:rsidP="00476743">
      <w:pPr>
        <w:spacing w:before="100" w:beforeAutospacing="1" w:after="100" w:afterAutospacing="1" w:line="480" w:lineRule="auto"/>
        <w:jc w:val="both"/>
        <w:rPr>
          <w:rFonts w:cs="Times New Roman"/>
          <w:sz w:val="20"/>
          <w:szCs w:val="20"/>
        </w:rPr>
      </w:pPr>
      <w:r w:rsidRPr="0016532F">
        <w:rPr>
          <w:rFonts w:cs="Times New Roman"/>
          <w:sz w:val="20"/>
          <w:szCs w:val="20"/>
        </w:rPr>
        <w:t xml:space="preserve">The </w:t>
      </w:r>
      <w:r w:rsidR="009A5AD2" w:rsidRPr="0016532F">
        <w:rPr>
          <w:rFonts w:cs="Times New Roman"/>
          <w:sz w:val="20"/>
          <w:szCs w:val="20"/>
        </w:rPr>
        <w:t>c</w:t>
      </w:r>
      <w:r w:rsidR="00C53DA8" w:rsidRPr="0016532F">
        <w:rPr>
          <w:rFonts w:cs="Times New Roman"/>
          <w:sz w:val="20"/>
          <w:szCs w:val="20"/>
        </w:rPr>
        <w:t xml:space="preserve">ardiac morphology in </w:t>
      </w:r>
      <w:r w:rsidRPr="0016532F">
        <w:rPr>
          <w:rFonts w:cs="Times New Roman"/>
          <w:sz w:val="20"/>
          <w:szCs w:val="20"/>
        </w:rPr>
        <w:t xml:space="preserve">AS users </w:t>
      </w:r>
      <w:r w:rsidR="00287DD4" w:rsidRPr="0016532F">
        <w:rPr>
          <w:rFonts w:cs="Times New Roman"/>
          <w:sz w:val="20"/>
          <w:szCs w:val="20"/>
        </w:rPr>
        <w:t>w</w:t>
      </w:r>
      <w:r w:rsidR="00B26762" w:rsidRPr="0016532F">
        <w:rPr>
          <w:rFonts w:cs="Times New Roman"/>
          <w:sz w:val="20"/>
          <w:szCs w:val="20"/>
        </w:rPr>
        <w:t>as</w:t>
      </w:r>
      <w:r w:rsidR="00287DD4" w:rsidRPr="0016532F">
        <w:rPr>
          <w:rFonts w:cs="Times New Roman"/>
          <w:sz w:val="20"/>
          <w:szCs w:val="20"/>
        </w:rPr>
        <w:t xml:space="preserve"> </w:t>
      </w:r>
      <w:r w:rsidRPr="0016532F">
        <w:rPr>
          <w:rFonts w:cs="Times New Roman"/>
          <w:sz w:val="20"/>
          <w:szCs w:val="20"/>
        </w:rPr>
        <w:t xml:space="preserve">accompanied by significant </w:t>
      </w:r>
      <w:r w:rsidR="00CC0DA9" w:rsidRPr="0016532F">
        <w:rPr>
          <w:rFonts w:cs="Times New Roman"/>
          <w:sz w:val="20"/>
          <w:szCs w:val="20"/>
        </w:rPr>
        <w:t>differences</w:t>
      </w:r>
      <w:r w:rsidR="00C53DA8" w:rsidRPr="0016532F">
        <w:rPr>
          <w:rFonts w:cs="Times New Roman"/>
          <w:sz w:val="20"/>
          <w:szCs w:val="20"/>
        </w:rPr>
        <w:t xml:space="preserve"> in </w:t>
      </w:r>
      <w:r w:rsidR="009A5AD2" w:rsidRPr="0016532F">
        <w:rPr>
          <w:rFonts w:cs="Times New Roman"/>
          <w:sz w:val="20"/>
          <w:szCs w:val="20"/>
        </w:rPr>
        <w:t xml:space="preserve">both LV and RV </w:t>
      </w:r>
      <w:r w:rsidR="00C53DA8" w:rsidRPr="0016532F">
        <w:rPr>
          <w:rFonts w:cs="Times New Roman"/>
          <w:sz w:val="20"/>
          <w:szCs w:val="20"/>
        </w:rPr>
        <w:t>function</w:t>
      </w:r>
      <w:r w:rsidR="00CC0DA9" w:rsidRPr="0016532F">
        <w:rPr>
          <w:rFonts w:cs="Times New Roman"/>
          <w:sz w:val="20"/>
          <w:szCs w:val="20"/>
        </w:rPr>
        <w:t xml:space="preserve"> when compared with controls</w:t>
      </w:r>
      <w:r w:rsidR="00C53DA8" w:rsidRPr="0016532F">
        <w:rPr>
          <w:rFonts w:cs="Times New Roman"/>
          <w:sz w:val="20"/>
          <w:szCs w:val="20"/>
        </w:rPr>
        <w:t>. Notably we observed a</w:t>
      </w:r>
      <w:r w:rsidRPr="0016532F">
        <w:rPr>
          <w:rFonts w:cs="Times New Roman"/>
          <w:sz w:val="20"/>
          <w:szCs w:val="20"/>
        </w:rPr>
        <w:t xml:space="preserve"> significant</w:t>
      </w:r>
      <w:r w:rsidR="00C53DA8" w:rsidRPr="0016532F">
        <w:rPr>
          <w:rFonts w:cs="Times New Roman"/>
          <w:sz w:val="20"/>
          <w:szCs w:val="20"/>
        </w:rPr>
        <w:t>ly</w:t>
      </w:r>
      <w:r w:rsidRPr="0016532F">
        <w:rPr>
          <w:rFonts w:cs="Times New Roman"/>
          <w:sz w:val="20"/>
          <w:szCs w:val="20"/>
        </w:rPr>
        <w:t xml:space="preserve"> </w:t>
      </w:r>
      <w:r w:rsidR="00C53DA8" w:rsidRPr="0016532F">
        <w:rPr>
          <w:rFonts w:cs="Times New Roman"/>
          <w:sz w:val="20"/>
          <w:szCs w:val="20"/>
        </w:rPr>
        <w:t>lower</w:t>
      </w:r>
      <w:r w:rsidRPr="0016532F">
        <w:rPr>
          <w:rFonts w:cs="Times New Roman"/>
          <w:sz w:val="20"/>
          <w:szCs w:val="20"/>
        </w:rPr>
        <w:t xml:space="preserve"> longitudinal </w:t>
      </w:r>
      <w:r w:rsidRPr="0016532F">
        <w:rPr>
          <w:rFonts w:cs="Times New Roman"/>
          <w:bCs/>
          <w:i/>
          <w:sz w:val="20"/>
          <w:szCs w:val="20"/>
        </w:rPr>
        <w:t>ε</w:t>
      </w:r>
      <w:r w:rsidR="00C53DA8" w:rsidRPr="0016532F">
        <w:rPr>
          <w:rFonts w:cs="Times New Roman"/>
          <w:sz w:val="20"/>
          <w:szCs w:val="20"/>
        </w:rPr>
        <w:t xml:space="preserve"> in the AS group even though global EF and SV were not altered. </w:t>
      </w:r>
      <w:r w:rsidRPr="0016532F">
        <w:rPr>
          <w:rFonts w:cs="Times New Roman"/>
          <w:sz w:val="20"/>
          <w:szCs w:val="20"/>
        </w:rPr>
        <w:t>Th</w:t>
      </w:r>
      <w:r w:rsidR="00C53DA8" w:rsidRPr="0016532F">
        <w:rPr>
          <w:rFonts w:cs="Times New Roman"/>
          <w:sz w:val="20"/>
          <w:szCs w:val="20"/>
        </w:rPr>
        <w:t xml:space="preserve">e lower longitudinal </w:t>
      </w:r>
      <w:r w:rsidR="00C53DA8" w:rsidRPr="0016532F">
        <w:rPr>
          <w:rFonts w:cs="Times New Roman"/>
          <w:bCs/>
          <w:i/>
          <w:sz w:val="20"/>
          <w:szCs w:val="20"/>
        </w:rPr>
        <w:t>ε</w:t>
      </w:r>
      <w:r w:rsidR="00C53DA8" w:rsidRPr="0016532F">
        <w:rPr>
          <w:rFonts w:cs="Times New Roman"/>
          <w:sz w:val="20"/>
          <w:szCs w:val="20"/>
        </w:rPr>
        <w:t xml:space="preserve"> in the AS group </w:t>
      </w:r>
      <w:r w:rsidR="00003896" w:rsidRPr="0016532F">
        <w:rPr>
          <w:rFonts w:cs="Times New Roman"/>
          <w:sz w:val="20"/>
          <w:szCs w:val="20"/>
        </w:rPr>
        <w:t xml:space="preserve">is in </w:t>
      </w:r>
      <w:r w:rsidRPr="0016532F">
        <w:rPr>
          <w:rFonts w:cs="Times New Roman"/>
          <w:sz w:val="20"/>
          <w:szCs w:val="20"/>
        </w:rPr>
        <w:t xml:space="preserve">agreement with </w:t>
      </w:r>
      <w:r w:rsidR="00D4401D" w:rsidRPr="0016532F">
        <w:rPr>
          <w:rFonts w:cs="Times New Roman"/>
          <w:sz w:val="20"/>
          <w:szCs w:val="20"/>
        </w:rPr>
        <w:t>past work</w:t>
      </w:r>
      <w:r w:rsidRPr="0016532F">
        <w:rPr>
          <w:rFonts w:cs="Times New Roman"/>
          <w:sz w:val="20"/>
          <w:szCs w:val="20"/>
        </w:rPr>
        <w:t xml:space="preserve"> </w:t>
      </w:r>
      <w:r w:rsidR="009018F9" w:rsidRPr="0016532F">
        <w:rPr>
          <w:rFonts w:cs="Times New Roman"/>
          <w:sz w:val="20"/>
          <w:szCs w:val="20"/>
        </w:rPr>
        <w:fldChar w:fldCharType="begin">
          <w:fldData xml:space="preserve">PEVuZE5vdGU+PENpdGUgRXhjbHVkZUF1dGg9IjEiPjxBdXRob3I+QmFnZ2lzaDwvQXV0aG9yPjxZ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</w:fldData>
        </w:fldChar>
      </w:r>
      <w:r w:rsidR="00FA2971" w:rsidRPr="0016532F">
        <w:rPr>
          <w:rFonts w:cs="Times New Roman"/>
          <w:sz w:val="20"/>
          <w:szCs w:val="20"/>
        </w:rPr>
        <w:instrText xml:space="preserve"> ADDIN EN.CITE </w:instrText>
      </w:r>
      <w:r w:rsidR="00FA2971" w:rsidRPr="0016532F">
        <w:rPr>
          <w:rFonts w:cs="Times New Roman"/>
          <w:sz w:val="20"/>
          <w:szCs w:val="20"/>
        </w:rPr>
        <w:fldChar w:fldCharType="begin">
          <w:fldData xml:space="preserve">PEVuZE5vdGU+PENpdGUgRXhjbHVkZUF1dGg9IjEiPjxBdXRob3I+QmFnZ2lzaDwvQXV0aG9yPjxZ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</w:fldData>
        </w:fldChar>
      </w:r>
      <w:r w:rsidR="00FA2971" w:rsidRPr="0016532F">
        <w:rPr>
          <w:rFonts w:cs="Times New Roman"/>
          <w:sz w:val="20"/>
          <w:szCs w:val="20"/>
        </w:rPr>
        <w:instrText xml:space="preserve"> ADDIN EN.CITE.DATA </w:instrText>
      </w:r>
      <w:r w:rsidR="00FA2971" w:rsidRPr="0016532F">
        <w:rPr>
          <w:rFonts w:cs="Times New Roman"/>
          <w:sz w:val="20"/>
          <w:szCs w:val="20"/>
        </w:rPr>
      </w:r>
      <w:r w:rsidR="00FA2971" w:rsidRPr="0016532F">
        <w:rPr>
          <w:rFonts w:cs="Times New Roman"/>
          <w:sz w:val="20"/>
          <w:szCs w:val="20"/>
        </w:rPr>
        <w:fldChar w:fldCharType="end"/>
      </w:r>
      <w:r w:rsidR="009018F9" w:rsidRPr="0016532F">
        <w:rPr>
          <w:rFonts w:cs="Times New Roman"/>
          <w:sz w:val="20"/>
          <w:szCs w:val="20"/>
        </w:rPr>
        <w:fldChar w:fldCharType="separate"/>
      </w:r>
      <w:r w:rsidR="00FA2971" w:rsidRPr="0016532F">
        <w:rPr>
          <w:rFonts w:cs="Times New Roman"/>
          <w:noProof/>
          <w:sz w:val="20"/>
          <w:szCs w:val="20"/>
        </w:rPr>
        <w:t>(</w:t>
      </w:r>
      <w:hyperlink w:anchor="_ENREF_4" w:tooltip="Baggish, 2010 #3592" w:history="1">
        <w:r w:rsidR="009C5DFF" w:rsidRPr="0016532F">
          <w:rPr>
            <w:rFonts w:cs="Times New Roman"/>
            <w:noProof/>
            <w:sz w:val="20"/>
            <w:szCs w:val="20"/>
          </w:rPr>
          <w:t>2010</w:t>
        </w:r>
      </w:hyperlink>
      <w:r w:rsidR="00FA2971" w:rsidRPr="0016532F">
        <w:rPr>
          <w:rFonts w:cs="Times New Roman"/>
          <w:noProof/>
          <w:sz w:val="20"/>
          <w:szCs w:val="20"/>
        </w:rPr>
        <w:t>)</w:t>
      </w:r>
      <w:r w:rsidR="009018F9" w:rsidRPr="0016532F">
        <w:rPr>
          <w:rFonts w:cs="Times New Roman"/>
          <w:sz w:val="20"/>
          <w:szCs w:val="20"/>
        </w:rPr>
        <w:fldChar w:fldCharType="end"/>
      </w:r>
      <w:r w:rsidRPr="0016532F">
        <w:rPr>
          <w:rFonts w:cs="Times New Roman"/>
          <w:sz w:val="20"/>
          <w:szCs w:val="20"/>
        </w:rPr>
        <w:t>.</w:t>
      </w:r>
      <w:r w:rsidR="00DB41A2" w:rsidRPr="0016532F">
        <w:rPr>
          <w:rFonts w:cs="Times New Roman"/>
          <w:sz w:val="20"/>
          <w:szCs w:val="20"/>
        </w:rPr>
        <w:t xml:space="preserve"> Whilst the differences in longitudinal </w:t>
      </w:r>
      <w:r w:rsidR="00DB41A2" w:rsidRPr="0016532F">
        <w:rPr>
          <w:rFonts w:cs="Times New Roman"/>
          <w:bCs/>
          <w:i/>
          <w:sz w:val="20"/>
          <w:szCs w:val="20"/>
        </w:rPr>
        <w:t>ε</w:t>
      </w:r>
      <w:r w:rsidR="00DB41A2" w:rsidRPr="0016532F">
        <w:rPr>
          <w:rFonts w:cs="Times New Roman"/>
          <w:sz w:val="20"/>
          <w:szCs w:val="20"/>
        </w:rPr>
        <w:t xml:space="preserve"> are statistically significant, the clinical implication is difficult to interpret as there is limited normative athletic data on these parameters.</w:t>
      </w:r>
      <w:r w:rsidRPr="0016532F">
        <w:rPr>
          <w:rFonts w:cs="Times New Roman"/>
          <w:sz w:val="20"/>
          <w:szCs w:val="20"/>
        </w:rPr>
        <w:t xml:space="preserve"> A novel finding from </w:t>
      </w:r>
      <w:r w:rsidR="00003896" w:rsidRPr="0016532F">
        <w:rPr>
          <w:rFonts w:cs="Times New Roman"/>
          <w:sz w:val="20"/>
          <w:szCs w:val="20"/>
        </w:rPr>
        <w:t>the</w:t>
      </w:r>
      <w:r w:rsidRPr="0016532F">
        <w:rPr>
          <w:rFonts w:cs="Times New Roman"/>
          <w:sz w:val="20"/>
          <w:szCs w:val="20"/>
        </w:rPr>
        <w:t xml:space="preserve"> present study </w:t>
      </w:r>
      <w:r w:rsidR="00003896" w:rsidRPr="0016532F">
        <w:rPr>
          <w:rFonts w:cs="Times New Roman"/>
          <w:sz w:val="20"/>
          <w:szCs w:val="20"/>
        </w:rPr>
        <w:t>was</w:t>
      </w:r>
      <w:r w:rsidRPr="0016532F">
        <w:rPr>
          <w:rFonts w:cs="Times New Roman"/>
          <w:sz w:val="20"/>
          <w:szCs w:val="20"/>
        </w:rPr>
        <w:t xml:space="preserve"> the negative effect of AS </w:t>
      </w:r>
      <w:r w:rsidR="0081549B" w:rsidRPr="0016532F">
        <w:rPr>
          <w:rFonts w:cs="Times New Roman"/>
          <w:sz w:val="20"/>
          <w:szCs w:val="20"/>
        </w:rPr>
        <w:t>use</w:t>
      </w:r>
      <w:r w:rsidR="00003896" w:rsidRPr="0016532F">
        <w:rPr>
          <w:rFonts w:cs="Times New Roman"/>
          <w:sz w:val="20"/>
          <w:szCs w:val="20"/>
        </w:rPr>
        <w:t xml:space="preserve"> on RV EF</w:t>
      </w:r>
      <w:r w:rsidRPr="0016532F">
        <w:rPr>
          <w:rFonts w:cs="Times New Roman"/>
          <w:sz w:val="20"/>
          <w:szCs w:val="20"/>
        </w:rPr>
        <w:t>. Whilst reduc</w:t>
      </w:r>
      <w:r w:rsidR="00CC0DA9" w:rsidRPr="0016532F">
        <w:rPr>
          <w:rFonts w:cs="Times New Roman"/>
          <w:sz w:val="20"/>
          <w:szCs w:val="20"/>
        </w:rPr>
        <w:t>ed</w:t>
      </w:r>
      <w:r w:rsidRPr="0016532F">
        <w:rPr>
          <w:rFonts w:cs="Times New Roman"/>
          <w:sz w:val="20"/>
          <w:szCs w:val="20"/>
        </w:rPr>
        <w:t xml:space="preserve"> RV diastolic function ha</w:t>
      </w:r>
      <w:r w:rsidR="00CC0DA9" w:rsidRPr="0016532F">
        <w:rPr>
          <w:rFonts w:cs="Times New Roman"/>
          <w:sz w:val="20"/>
          <w:szCs w:val="20"/>
        </w:rPr>
        <w:t>s</w:t>
      </w:r>
      <w:r w:rsidRPr="0016532F">
        <w:rPr>
          <w:rFonts w:cs="Times New Roman"/>
          <w:sz w:val="20"/>
          <w:szCs w:val="20"/>
        </w:rPr>
        <w:t xml:space="preserve"> been observed in AS users </w:t>
      </w:r>
      <w:r w:rsidR="009018F9" w:rsidRPr="0016532F">
        <w:rPr>
          <w:rFonts w:cs="Times New Roman"/>
          <w:sz w:val="20"/>
          <w:szCs w:val="20"/>
        </w:rPr>
        <w:fldChar w:fldCharType="begin"/>
      </w:r>
      <w:r w:rsidR="00166178" w:rsidRPr="0016532F">
        <w:rPr>
          <w:rFonts w:cs="Times New Roman"/>
          <w:sz w:val="20"/>
          <w:szCs w:val="20"/>
        </w:rPr>
        <w:instrText xml:space="preserve"> ADDIN EN.CITE &lt;EndNote&gt;&lt;Cite&gt;&lt;Author&gt;Kasikcioglu&lt;/Author&gt;&lt;Year&gt;2009&lt;/Year&gt;&lt;RecNum&gt;2359&lt;/RecNum&gt;&lt;DisplayText&gt;(Kasikcioglu et al. 2009)&lt;/DisplayText&gt;&lt;record&gt;&lt;rec-number&gt;2359&lt;/rec-number&gt;&lt;foreign-keys&gt;&lt;key app="EN" db-id="wzzdvwzx09fdpaee2znv2r2zrrzfa5wxwwsp"&gt;2359&lt;/key&gt;&lt;/foreign-keys&gt;&lt;ref-type name="Journal Article"&gt;17&lt;/ref-type&gt;&lt;contributors&gt;&lt;authors&gt;&lt;author&gt;Kasikcioglu, E.&lt;/author&gt;&lt;author&gt;Oflaz, H.&lt;/author&gt;&lt;author&gt;Umman, B.&lt;/author&gt;&lt;author&gt;Bugra, Z.&lt;/author&gt;&lt;/authors&gt;&lt;/contributors&gt;&lt;titles&gt;&lt;title&gt;Androgenic anabolic steroids also impair right ventricular function&lt;/title&gt;&lt;secondary-title&gt;Int J Cardiol&lt;/secondary-title&gt;&lt;/titles&gt;&lt;periodical&gt;&lt;full-title&gt;Int J Cardiol&lt;/full-title&gt;&lt;/periodical&gt;&lt;pages&gt;123-5&lt;/pages&gt;&lt;volume&gt;134&lt;/volume&gt;&lt;number&gt;1&lt;/number&gt;&lt;edition&gt;2008/02/15&lt;/edition&gt;&lt;keywords&gt;&lt;keyword&gt;Adult&lt;/keyword&gt;&lt;keyword&gt;Anabolic Agents/*adverse effects&lt;/keyword&gt;&lt;keyword&gt;Humans&lt;/keyword&gt;&lt;keyword&gt;Male&lt;/keyword&gt;&lt;keyword&gt;Steroids/*adverse effects&lt;/keyword&gt;&lt;keyword&gt;Ventricular Dysfunction, Right/*chemically induced&lt;/keyword&gt;&lt;keyword&gt;Ventricular Function, Right/*drug effects&lt;/keyword&gt;&lt;keyword&gt;*Weight Lifting&lt;/keyword&gt;&lt;keyword&gt;Young Adult&lt;/keyword&gt;&lt;/keywords&gt;&lt;dates&gt;&lt;year&gt;2009&lt;/year&gt;&lt;pub-dates&gt;&lt;date&gt;May 1&lt;/date&gt;&lt;/pub-dates&gt;&lt;/dates&gt;&lt;isbn&gt;1874-1754 (Electronic)&amp;#xD;0167-5273 (Linking)&lt;/isbn&gt;&lt;accession-num&gt;18272244&lt;/accession-num&gt;&lt;urls&gt;&lt;related-urls&gt;&lt;url&gt;http://www.ncbi.nlm.nih.gov/entrez/query.fcgi?cmd=Retrieve&amp;amp;db=PubMed&amp;amp;dopt=Citation&amp;amp;list_uids=18272244&lt;/url&gt;&lt;/related-urls&gt;&lt;/urls&gt;&lt;electronic-resource-num&gt;S0167-5273(08)00010-7 [pii]&amp;#xD;10.1016/j.ijcard.2007.12.027&lt;/electronic-resource-num&gt;&lt;language&gt;eng&lt;/language&gt;&lt;/record&gt;&lt;/Cite&gt;&lt;/EndNote&gt;</w:instrText>
      </w:r>
      <w:r w:rsidR="009018F9" w:rsidRPr="0016532F">
        <w:rPr>
          <w:rFonts w:cs="Times New Roman"/>
          <w:sz w:val="20"/>
          <w:szCs w:val="20"/>
        </w:rPr>
        <w:fldChar w:fldCharType="separate"/>
      </w:r>
      <w:r w:rsidR="00166178" w:rsidRPr="0016532F">
        <w:rPr>
          <w:rFonts w:cs="Times New Roman"/>
          <w:noProof/>
          <w:sz w:val="20"/>
          <w:szCs w:val="20"/>
        </w:rPr>
        <w:t>(</w:t>
      </w:r>
      <w:hyperlink w:anchor="_ENREF_13" w:tooltip="Kasikcioglu, 2009 #2359" w:history="1">
        <w:r w:rsidR="009C5DFF" w:rsidRPr="0016532F">
          <w:rPr>
            <w:rFonts w:cs="Times New Roman"/>
            <w:noProof/>
            <w:sz w:val="20"/>
            <w:szCs w:val="20"/>
          </w:rPr>
          <w:t>Kasikcioglu et al. 2009</w:t>
        </w:r>
      </w:hyperlink>
      <w:r w:rsidR="00166178" w:rsidRPr="0016532F">
        <w:rPr>
          <w:rFonts w:cs="Times New Roman"/>
          <w:noProof/>
          <w:sz w:val="20"/>
          <w:szCs w:val="20"/>
        </w:rPr>
        <w:t>)</w:t>
      </w:r>
      <w:r w:rsidR="009018F9" w:rsidRPr="0016532F">
        <w:rPr>
          <w:rFonts w:cs="Times New Roman"/>
          <w:sz w:val="20"/>
          <w:szCs w:val="20"/>
        </w:rPr>
        <w:fldChar w:fldCharType="end"/>
      </w:r>
      <w:r w:rsidRPr="0016532F">
        <w:rPr>
          <w:rFonts w:cs="Times New Roman"/>
          <w:sz w:val="20"/>
          <w:szCs w:val="20"/>
        </w:rPr>
        <w:t xml:space="preserve">, </w:t>
      </w:r>
      <w:r w:rsidR="00CC0DA9" w:rsidRPr="0016532F">
        <w:rPr>
          <w:rFonts w:cs="Times New Roman"/>
          <w:sz w:val="20"/>
          <w:szCs w:val="20"/>
        </w:rPr>
        <w:t xml:space="preserve">any AS impact on </w:t>
      </w:r>
      <w:r w:rsidR="00447A28" w:rsidRPr="0016532F">
        <w:rPr>
          <w:rFonts w:cs="Times New Roman"/>
          <w:sz w:val="20"/>
          <w:szCs w:val="20"/>
        </w:rPr>
        <w:t xml:space="preserve">RV </w:t>
      </w:r>
      <w:r w:rsidR="00DE708E" w:rsidRPr="0016532F">
        <w:rPr>
          <w:rFonts w:cs="Times New Roman"/>
          <w:sz w:val="20"/>
          <w:szCs w:val="20"/>
        </w:rPr>
        <w:t>EF ha</w:t>
      </w:r>
      <w:r w:rsidR="00CC0DA9" w:rsidRPr="0016532F">
        <w:rPr>
          <w:rFonts w:cs="Times New Roman"/>
          <w:sz w:val="20"/>
          <w:szCs w:val="20"/>
        </w:rPr>
        <w:t>s</w:t>
      </w:r>
      <w:r w:rsidR="00DE708E" w:rsidRPr="0016532F">
        <w:rPr>
          <w:rFonts w:cs="Times New Roman"/>
          <w:sz w:val="20"/>
          <w:szCs w:val="20"/>
        </w:rPr>
        <w:t xml:space="preserve"> not been previously reported</w:t>
      </w:r>
      <w:r w:rsidRPr="0016532F">
        <w:rPr>
          <w:rFonts w:cs="Times New Roman"/>
          <w:sz w:val="20"/>
          <w:szCs w:val="20"/>
        </w:rPr>
        <w:t>.</w:t>
      </w:r>
      <w:r w:rsidR="000E1D2E" w:rsidRPr="0016532F">
        <w:rPr>
          <w:rFonts w:cs="Times New Roman"/>
          <w:sz w:val="20"/>
          <w:szCs w:val="20"/>
        </w:rPr>
        <w:t xml:space="preserve"> </w:t>
      </w:r>
      <w:r w:rsidR="00843478" w:rsidRPr="0016532F">
        <w:rPr>
          <w:rFonts w:cs="Times New Roman"/>
          <w:sz w:val="20"/>
          <w:szCs w:val="20"/>
        </w:rPr>
        <w:t xml:space="preserve"> </w:t>
      </w:r>
      <w:r w:rsidR="00CC0DA9" w:rsidRPr="0016532F">
        <w:rPr>
          <w:rFonts w:cs="Times New Roman"/>
          <w:sz w:val="20"/>
          <w:szCs w:val="20"/>
        </w:rPr>
        <w:t xml:space="preserve">As with the observed difference in longitudinal </w:t>
      </w:r>
      <w:r w:rsidR="00CC0DA9" w:rsidRPr="0016532F">
        <w:rPr>
          <w:rFonts w:cs="Times New Roman"/>
          <w:bCs/>
          <w:i/>
          <w:sz w:val="20"/>
          <w:szCs w:val="20"/>
        </w:rPr>
        <w:t>ε,</w:t>
      </w:r>
      <w:r w:rsidR="00843478" w:rsidRPr="0016532F">
        <w:rPr>
          <w:rFonts w:cs="Times New Roman"/>
          <w:sz w:val="20"/>
          <w:szCs w:val="20"/>
        </w:rPr>
        <w:t xml:space="preserve"> the clinical significance of </w:t>
      </w:r>
      <w:r w:rsidR="001C024C" w:rsidRPr="0016532F">
        <w:rPr>
          <w:rFonts w:cs="Times New Roman"/>
          <w:sz w:val="20"/>
          <w:szCs w:val="20"/>
        </w:rPr>
        <w:t>the smaller RV EF in AS users</w:t>
      </w:r>
      <w:r w:rsidR="00843478" w:rsidRPr="0016532F">
        <w:rPr>
          <w:rFonts w:cs="Times New Roman"/>
          <w:sz w:val="20"/>
          <w:szCs w:val="20"/>
        </w:rPr>
        <w:t xml:space="preserve"> is unclear</w:t>
      </w:r>
      <w:r w:rsidR="001C024C" w:rsidRPr="0016532F">
        <w:rPr>
          <w:rFonts w:cs="Times New Roman"/>
          <w:sz w:val="20"/>
          <w:szCs w:val="20"/>
        </w:rPr>
        <w:t>.  The data remain within normal limits but could</w:t>
      </w:r>
      <w:r w:rsidR="00843478" w:rsidRPr="0016532F">
        <w:rPr>
          <w:rFonts w:cs="Times New Roman"/>
          <w:sz w:val="20"/>
          <w:szCs w:val="20"/>
        </w:rPr>
        <w:t xml:space="preserve"> be </w:t>
      </w:r>
      <w:r w:rsidR="001C024C" w:rsidRPr="0016532F">
        <w:rPr>
          <w:rFonts w:cs="Times New Roman"/>
          <w:sz w:val="20"/>
          <w:szCs w:val="20"/>
        </w:rPr>
        <w:t xml:space="preserve">an initial sign </w:t>
      </w:r>
      <w:r w:rsidR="00843478" w:rsidRPr="0016532F">
        <w:rPr>
          <w:rFonts w:cs="Times New Roman"/>
          <w:sz w:val="20"/>
          <w:szCs w:val="20"/>
        </w:rPr>
        <w:t xml:space="preserve">indicative of more substantive </w:t>
      </w:r>
      <w:r w:rsidR="001C024C" w:rsidRPr="0016532F">
        <w:rPr>
          <w:rFonts w:cs="Times New Roman"/>
          <w:sz w:val="20"/>
          <w:szCs w:val="20"/>
        </w:rPr>
        <w:t xml:space="preserve">cardiac </w:t>
      </w:r>
      <w:r w:rsidR="00843478" w:rsidRPr="0016532F">
        <w:rPr>
          <w:rFonts w:cs="Times New Roman"/>
          <w:sz w:val="20"/>
          <w:szCs w:val="20"/>
        </w:rPr>
        <w:t>dysfunction should AS use continue.</w:t>
      </w:r>
      <w:r w:rsidR="001C024C" w:rsidRPr="0016532F">
        <w:rPr>
          <w:rFonts w:cs="Times New Roman"/>
          <w:sz w:val="20"/>
          <w:szCs w:val="20"/>
        </w:rPr>
        <w:t xml:space="preserve">  These i</w:t>
      </w:r>
      <w:r w:rsidR="00FA2971" w:rsidRPr="0016532F">
        <w:rPr>
          <w:rFonts w:cs="Times New Roman"/>
          <w:sz w:val="20"/>
          <w:szCs w:val="20"/>
        </w:rPr>
        <w:t>s</w:t>
      </w:r>
      <w:r w:rsidR="001C024C" w:rsidRPr="0016532F">
        <w:rPr>
          <w:rFonts w:cs="Times New Roman"/>
          <w:sz w:val="20"/>
          <w:szCs w:val="20"/>
        </w:rPr>
        <w:t>sues require further study and evaluation.</w:t>
      </w:r>
    </w:p>
    <w:p w:rsidR="00287DD4" w:rsidRPr="0016532F" w:rsidRDefault="00D4401D" w:rsidP="00476743">
      <w:pPr>
        <w:spacing w:before="100" w:beforeAutospacing="1" w:after="100" w:afterAutospacing="1" w:line="480" w:lineRule="auto"/>
        <w:jc w:val="both"/>
        <w:rPr>
          <w:rFonts w:cs="Times New Roman"/>
          <w:sz w:val="20"/>
          <w:szCs w:val="20"/>
        </w:rPr>
      </w:pPr>
      <w:r w:rsidRPr="0016532F">
        <w:rPr>
          <w:rFonts w:cs="Times New Roman"/>
          <w:sz w:val="20"/>
          <w:szCs w:val="20"/>
        </w:rPr>
        <w:t xml:space="preserve">The </w:t>
      </w:r>
      <w:r w:rsidR="000E1D2E" w:rsidRPr="0016532F">
        <w:rPr>
          <w:rFonts w:cs="Times New Roman"/>
          <w:sz w:val="20"/>
          <w:szCs w:val="20"/>
        </w:rPr>
        <w:t>mechanism</w:t>
      </w:r>
      <w:r w:rsidRPr="0016532F">
        <w:rPr>
          <w:rFonts w:cs="Times New Roman"/>
          <w:sz w:val="20"/>
          <w:szCs w:val="20"/>
        </w:rPr>
        <w:t>(s)</w:t>
      </w:r>
      <w:r w:rsidR="000E1D2E" w:rsidRPr="0016532F">
        <w:rPr>
          <w:rFonts w:cs="Times New Roman"/>
          <w:sz w:val="20"/>
          <w:szCs w:val="20"/>
        </w:rPr>
        <w:t xml:space="preserve"> responsible for the negative effect</w:t>
      </w:r>
      <w:r w:rsidRPr="0016532F">
        <w:rPr>
          <w:rFonts w:cs="Times New Roman"/>
          <w:sz w:val="20"/>
          <w:szCs w:val="20"/>
        </w:rPr>
        <w:t>s</w:t>
      </w:r>
      <w:r w:rsidR="000E1D2E" w:rsidRPr="0016532F">
        <w:rPr>
          <w:rFonts w:cs="Times New Roman"/>
          <w:sz w:val="20"/>
          <w:szCs w:val="20"/>
        </w:rPr>
        <w:t xml:space="preserve"> on </w:t>
      </w:r>
      <w:r w:rsidRPr="0016532F">
        <w:rPr>
          <w:rFonts w:cs="Times New Roman"/>
          <w:sz w:val="20"/>
          <w:szCs w:val="20"/>
        </w:rPr>
        <w:t>cardiac str</w:t>
      </w:r>
      <w:r w:rsidR="009C5DFF" w:rsidRPr="0016532F">
        <w:rPr>
          <w:rFonts w:cs="Times New Roman"/>
          <w:sz w:val="20"/>
          <w:szCs w:val="20"/>
        </w:rPr>
        <w:t xml:space="preserve">ucture and function are unclear </w:t>
      </w:r>
      <w:r w:rsidR="009C5DFF" w:rsidRPr="0016532F">
        <w:rPr>
          <w:rFonts w:cs="Times New Roman"/>
          <w:sz w:val="20"/>
          <w:szCs w:val="20"/>
        </w:rPr>
        <w:fldChar w:fldCharType="begin"/>
      </w:r>
      <w:r w:rsidR="009C5DFF" w:rsidRPr="0016532F">
        <w:rPr>
          <w:rFonts w:cs="Times New Roman"/>
          <w:sz w:val="20"/>
          <w:szCs w:val="20"/>
        </w:rPr>
        <w:instrText xml:space="preserve"> ADDIN EN.CITE &lt;EndNote&gt;&lt;Cite&gt;&lt;Author&gt;Fineschi&lt;/Author&gt;&lt;Year&gt;2007&lt;/Year&gt;&lt;RecNum&gt;113&lt;/RecNum&gt;&lt;DisplayText&gt;(Fineschi et al. 2007)&lt;/DisplayText&gt;&lt;record&gt;&lt;rec-number&gt;113&lt;/rec-number&gt;&lt;foreign-keys&gt;&lt;key app="EN" db-id="e02t9090qaep54evfs3va0x3swr9fvfw9p0e"&gt;113&lt;/key&gt;&lt;/foreign-keys&gt;&lt;ref-type name="Journal Article"&gt;17&lt;/ref-type&gt;&lt;contributors&gt;&lt;authors&gt;&lt;author&gt;Fineschi, Vittorio&lt;/author&gt;&lt;author&gt;Riezzo, Irene&lt;/author&gt;&lt;author&gt;Centini, Fabio&lt;/author&gt;&lt;author&gt;Silingardi, Enrico&lt;/author&gt;&lt;author&gt;Licata, Manuela&lt;/author&gt;&lt;author&gt;Beduschi, Giovanni&lt;/author&gt;&lt;author&gt;Karch, Steven B&lt;/author&gt;&lt;/authors&gt;&lt;/contributors&gt;&lt;titles&gt;&lt;title&gt;Sudden cardiac death during anabolic steroid abuse: morphologic and toxicologic findings in two fatal cases of bodybuilders&lt;/title&gt;&lt;secondary-title&gt;International journal of legal medicine&lt;/secondary-title&gt;&lt;/titles&gt;&lt;periodical&gt;&lt;full-title&gt;International journal of legal medicine&lt;/full-title&gt;&lt;/periodical&gt;&lt;pages&gt;48-53&lt;/pages&gt;&lt;volume&gt;121&lt;/volume&gt;&lt;number&gt;1&lt;/number&gt;&lt;dates&gt;&lt;year&gt;2007&lt;/year&gt;&lt;/dates&gt;&lt;isbn&gt;0937-9827&lt;/isbn&gt;&lt;urls&gt;&lt;/urls&gt;&lt;/record&gt;&lt;/Cite&gt;&lt;/EndNote&gt;</w:instrText>
      </w:r>
      <w:r w:rsidR="009C5DFF" w:rsidRPr="0016532F">
        <w:rPr>
          <w:rFonts w:cs="Times New Roman"/>
          <w:sz w:val="20"/>
          <w:szCs w:val="20"/>
        </w:rPr>
        <w:fldChar w:fldCharType="separate"/>
      </w:r>
      <w:r w:rsidR="009C5DFF" w:rsidRPr="0016532F">
        <w:rPr>
          <w:rFonts w:cs="Times New Roman"/>
          <w:noProof/>
          <w:sz w:val="20"/>
          <w:szCs w:val="20"/>
        </w:rPr>
        <w:t>(</w:t>
      </w:r>
      <w:hyperlink w:anchor="_ENREF_10" w:tooltip="Fineschi, 2007 #113" w:history="1">
        <w:r w:rsidR="009C5DFF" w:rsidRPr="0016532F">
          <w:rPr>
            <w:rFonts w:cs="Times New Roman"/>
            <w:noProof/>
            <w:sz w:val="20"/>
            <w:szCs w:val="20"/>
          </w:rPr>
          <w:t>Fineschi et al. 2007</w:t>
        </w:r>
      </w:hyperlink>
      <w:r w:rsidR="009C5DFF" w:rsidRPr="0016532F">
        <w:rPr>
          <w:rFonts w:cs="Times New Roman"/>
          <w:noProof/>
          <w:sz w:val="20"/>
          <w:szCs w:val="20"/>
        </w:rPr>
        <w:t>)</w:t>
      </w:r>
      <w:r w:rsidR="009C5DFF" w:rsidRPr="0016532F">
        <w:rPr>
          <w:rFonts w:cs="Times New Roman"/>
          <w:sz w:val="20"/>
          <w:szCs w:val="20"/>
        </w:rPr>
        <w:fldChar w:fldCharType="end"/>
      </w:r>
      <w:r w:rsidR="009C5DFF" w:rsidRPr="0016532F">
        <w:rPr>
          <w:rFonts w:cs="Times New Roman"/>
          <w:sz w:val="20"/>
          <w:szCs w:val="20"/>
        </w:rPr>
        <w:t>.</w:t>
      </w:r>
      <w:r w:rsidRPr="0016532F">
        <w:rPr>
          <w:rFonts w:cs="Times New Roman"/>
          <w:sz w:val="20"/>
          <w:szCs w:val="20"/>
        </w:rPr>
        <w:t xml:space="preserve"> Myocardial cells have been shown to have a high affinity for androgens </w:t>
      </w:r>
      <w:r w:rsidR="009018F9" w:rsidRPr="0016532F">
        <w:rPr>
          <w:rFonts w:cs="Times New Roman"/>
          <w:sz w:val="20"/>
          <w:szCs w:val="20"/>
        </w:rPr>
        <w:fldChar w:fldCharType="begin"/>
      </w:r>
      <w:r w:rsidR="00166178" w:rsidRPr="0016532F">
        <w:rPr>
          <w:rFonts w:cs="Times New Roman"/>
          <w:sz w:val="20"/>
          <w:szCs w:val="20"/>
        </w:rPr>
        <w:instrText xml:space="preserve"> ADDIN EN.CITE &lt;EndNote&gt;&lt;Cite&gt;&lt;Author&gt;McGill&lt;/Author&gt;&lt;Year&gt;1980&lt;/Year&gt;&lt;RecNum&gt;3912&lt;/RecNum&gt;&lt;DisplayText&gt;(McGill et al. 1980)&lt;/DisplayText&gt;&lt;record&gt;&lt;rec-number&gt;3912&lt;/rec-number&gt;&lt;foreign-keys&gt;&lt;key app="EN" db-id="wzzdvwzx09fdpaee2znv2r2zrrzfa5wxwwsp"&gt;3912&lt;/key&gt;&lt;/foreign-keys&gt;&lt;ref-type name="Journal Article"&gt;17&lt;/ref-type&gt;&lt;contributors&gt;&lt;authors&gt;&lt;author&gt;McGill, H. C.&lt;/author&gt;&lt;author&gt;Anselmo, V. C.&lt;/author&gt;&lt;author&gt;Buchanan, J. M.&lt;/author&gt;&lt;author&gt;Sheridan, P. J.&lt;/author&gt;&lt;/authors&gt;&lt;/contributors&gt;&lt;titles&gt;&lt;title&gt;The heart is a target organ for androgen&lt;/title&gt;&lt;secondary-title&gt;Sci&lt;/secondary-title&gt;&lt;/titles&gt;&lt;periodical&gt;&lt;full-title&gt;Sci&lt;/full-title&gt;&lt;/periodical&gt;&lt;pages&gt;775&lt;/pages&gt;&lt;volume&gt;207&lt;/volume&gt;&lt;number&gt;4432&lt;/number&gt;&lt;dates&gt;&lt;year&gt;1980&lt;/year&gt;&lt;/dates&gt;&lt;isbn&gt;0036-8075&lt;/isbn&gt;&lt;urls&gt;&lt;/urls&gt;&lt;/record&gt;&lt;/Cite&gt;&lt;/EndNote&gt;</w:instrText>
      </w:r>
      <w:r w:rsidR="009018F9" w:rsidRPr="0016532F">
        <w:rPr>
          <w:rFonts w:cs="Times New Roman"/>
          <w:sz w:val="20"/>
          <w:szCs w:val="20"/>
        </w:rPr>
        <w:fldChar w:fldCharType="separate"/>
      </w:r>
      <w:r w:rsidR="00166178" w:rsidRPr="0016532F">
        <w:rPr>
          <w:rFonts w:cs="Times New Roman"/>
          <w:noProof/>
          <w:sz w:val="20"/>
          <w:szCs w:val="20"/>
        </w:rPr>
        <w:t>(</w:t>
      </w:r>
      <w:hyperlink w:anchor="_ENREF_19" w:tooltip="McGill, 1980 #3912" w:history="1">
        <w:r w:rsidR="009C5DFF" w:rsidRPr="0016532F">
          <w:rPr>
            <w:rFonts w:cs="Times New Roman"/>
            <w:noProof/>
            <w:sz w:val="20"/>
            <w:szCs w:val="20"/>
          </w:rPr>
          <w:t>McGill et al. 1980</w:t>
        </w:r>
      </w:hyperlink>
      <w:r w:rsidR="00166178" w:rsidRPr="0016532F">
        <w:rPr>
          <w:rFonts w:cs="Times New Roman"/>
          <w:noProof/>
          <w:sz w:val="20"/>
          <w:szCs w:val="20"/>
        </w:rPr>
        <w:t>)</w:t>
      </w:r>
      <w:r w:rsidR="009018F9" w:rsidRPr="0016532F">
        <w:rPr>
          <w:rFonts w:cs="Times New Roman"/>
          <w:sz w:val="20"/>
          <w:szCs w:val="20"/>
        </w:rPr>
        <w:fldChar w:fldCharType="end"/>
      </w:r>
      <w:r w:rsidRPr="0016532F">
        <w:rPr>
          <w:rFonts w:cs="Times New Roman"/>
          <w:sz w:val="20"/>
          <w:szCs w:val="20"/>
        </w:rPr>
        <w:t xml:space="preserve"> and an increase in protein synthesis is likely the med</w:t>
      </w:r>
      <w:r w:rsidR="00611608" w:rsidRPr="0016532F">
        <w:rPr>
          <w:rFonts w:cs="Times New Roman"/>
          <w:sz w:val="20"/>
          <w:szCs w:val="20"/>
        </w:rPr>
        <w:t>iator of skeletal and cardiac muscle mass</w:t>
      </w:r>
      <w:r w:rsidRPr="0016532F">
        <w:rPr>
          <w:rFonts w:cs="Times New Roman"/>
          <w:sz w:val="20"/>
          <w:szCs w:val="20"/>
        </w:rPr>
        <w:t>.</w:t>
      </w:r>
      <w:r w:rsidR="00611608" w:rsidRPr="0016532F">
        <w:rPr>
          <w:rFonts w:cs="Times New Roman"/>
          <w:sz w:val="20"/>
          <w:szCs w:val="20"/>
        </w:rPr>
        <w:t xml:space="preserve">  </w:t>
      </w:r>
      <w:r w:rsidR="00693B5A" w:rsidRPr="0016532F">
        <w:rPr>
          <w:rFonts w:cs="Times New Roman"/>
          <w:sz w:val="20"/>
          <w:szCs w:val="20"/>
        </w:rPr>
        <w:t xml:space="preserve"> The lower</w:t>
      </w:r>
      <w:r w:rsidR="00611608" w:rsidRPr="0016532F">
        <w:rPr>
          <w:rFonts w:cs="Times New Roman"/>
          <w:sz w:val="20"/>
          <w:szCs w:val="20"/>
        </w:rPr>
        <w:t xml:space="preserve"> LV </w:t>
      </w:r>
      <w:r w:rsidR="00003896" w:rsidRPr="0016532F">
        <w:rPr>
          <w:rFonts w:cs="Times New Roman"/>
          <w:bCs/>
          <w:sz w:val="20"/>
          <w:szCs w:val="20"/>
        </w:rPr>
        <w:t>diastolic function</w:t>
      </w:r>
      <w:r w:rsidR="00693B5A" w:rsidRPr="0016532F">
        <w:rPr>
          <w:rFonts w:cs="Times New Roman"/>
          <w:bCs/>
          <w:sz w:val="20"/>
          <w:szCs w:val="20"/>
        </w:rPr>
        <w:t xml:space="preserve">al </w:t>
      </w:r>
      <w:r w:rsidR="001C024C" w:rsidRPr="0016532F">
        <w:rPr>
          <w:rFonts w:cs="Times New Roman"/>
          <w:bCs/>
          <w:sz w:val="20"/>
          <w:szCs w:val="20"/>
        </w:rPr>
        <w:t>data</w:t>
      </w:r>
      <w:r w:rsidR="00003896" w:rsidRPr="0016532F">
        <w:rPr>
          <w:rFonts w:cs="Times New Roman"/>
          <w:bCs/>
          <w:sz w:val="20"/>
          <w:szCs w:val="20"/>
        </w:rPr>
        <w:t xml:space="preserve"> in AS users</w:t>
      </w:r>
      <w:r w:rsidR="00611608" w:rsidRPr="0016532F">
        <w:rPr>
          <w:rFonts w:cs="Times New Roman"/>
          <w:bCs/>
          <w:sz w:val="20"/>
          <w:szCs w:val="20"/>
        </w:rPr>
        <w:t xml:space="preserve"> </w:t>
      </w:r>
      <w:r w:rsidR="00693B5A" w:rsidRPr="0016532F">
        <w:rPr>
          <w:rFonts w:cs="Times New Roman"/>
          <w:bCs/>
          <w:sz w:val="20"/>
          <w:szCs w:val="20"/>
        </w:rPr>
        <w:t xml:space="preserve">agrees with </w:t>
      </w:r>
      <w:r w:rsidR="00611608" w:rsidRPr="0016532F">
        <w:rPr>
          <w:rFonts w:cs="Times New Roman"/>
          <w:bCs/>
          <w:sz w:val="20"/>
          <w:szCs w:val="20"/>
        </w:rPr>
        <w:t xml:space="preserve">previous work </w:t>
      </w:r>
      <w:r w:rsidR="009C5DFF" w:rsidRPr="0016532F">
        <w:rPr>
          <w:rFonts w:cs="Times New Roman"/>
          <w:bCs/>
          <w:sz w:val="20"/>
          <w:szCs w:val="20"/>
        </w:rPr>
        <w:fldChar w:fldCharType="begin"/>
      </w:r>
      <w:r w:rsidR="009C5DFF" w:rsidRPr="0016532F">
        <w:rPr>
          <w:rFonts w:cs="Times New Roman"/>
          <w:bCs/>
          <w:sz w:val="20"/>
          <w:szCs w:val="20"/>
        </w:rPr>
        <w:instrText xml:space="preserve"> ADDIN EN.CITE &lt;EndNote&gt;&lt;Cite&gt;&lt;Author&gt;Missouris&lt;/Author&gt;&lt;Year&gt;1996&lt;/Year&gt;&lt;RecNum&gt;114&lt;/RecNum&gt;&lt;DisplayText&gt;(Missouris et al. 1996)&lt;/DisplayText&gt;&lt;record&gt;&lt;rec-number&gt;114&lt;/rec-number&gt;&lt;foreign-keys&gt;&lt;key app="EN" db-id="e02t9090qaep54evfs3va0x3swr9fvfw9p0e"&gt;114&lt;/key&gt;&lt;/foreign-keys&gt;&lt;ref-type name="Journal Article"&gt;17&lt;/ref-type&gt;&lt;contributors&gt;&lt;authors&gt;&lt;author&gt;Missouris, Constantinos G&lt;/author&gt;&lt;author&gt;Forbat, Sandy M&lt;/author&gt;&lt;author&gt;Singer, Donald RJ&lt;/author&gt;&lt;author&gt;Markandu, Nirmala D&lt;/author&gt;&lt;author&gt;Underwood, Richard&lt;/author&gt;&lt;author&gt;MacGregor, Graham A&lt;/author&gt;&lt;/authors&gt;&lt;/contributors&gt;&lt;titles&gt;&lt;title&gt;Echocardiography overestimates left ventricular mass: a comparative study with magnetic resonance imaging in patients with hypertension&lt;/title&gt;&lt;secondary-title&gt;Journal of hypertension&lt;/secondary-title&gt;&lt;/titles&gt;&lt;periodical&gt;&lt;full-title&gt;Journal of hypertension&lt;/full-title&gt;&lt;/periodical&gt;&lt;pages&gt;1005-1010&lt;/pages&gt;&lt;volume&gt;14&lt;/volume&gt;&lt;number&gt;8&lt;/number&gt;&lt;dates&gt;&lt;year&gt;1996&lt;/year&gt;&lt;/dates&gt;&lt;isbn&gt;0263-6352&lt;/isbn&gt;&lt;urls&gt;&lt;/urls&gt;&lt;/record&gt;&lt;/Cite&gt;&lt;/EndNote&gt;</w:instrText>
      </w:r>
      <w:r w:rsidR="009C5DFF" w:rsidRPr="0016532F">
        <w:rPr>
          <w:rFonts w:cs="Times New Roman"/>
          <w:bCs/>
          <w:sz w:val="20"/>
          <w:szCs w:val="20"/>
        </w:rPr>
        <w:fldChar w:fldCharType="separate"/>
      </w:r>
      <w:r w:rsidR="009C5DFF" w:rsidRPr="0016532F">
        <w:rPr>
          <w:rFonts w:cs="Times New Roman"/>
          <w:bCs/>
          <w:noProof/>
          <w:sz w:val="20"/>
          <w:szCs w:val="20"/>
        </w:rPr>
        <w:t>(</w:t>
      </w:r>
      <w:hyperlink w:anchor="_ENREF_20" w:tooltip="Missouris, 1996 #114" w:history="1">
        <w:r w:rsidR="009C5DFF" w:rsidRPr="0016532F">
          <w:rPr>
            <w:rFonts w:cs="Times New Roman"/>
            <w:bCs/>
            <w:noProof/>
            <w:sz w:val="20"/>
            <w:szCs w:val="20"/>
          </w:rPr>
          <w:t>Missouris et al. 1996</w:t>
        </w:r>
      </w:hyperlink>
      <w:r w:rsidR="009C5DFF" w:rsidRPr="0016532F">
        <w:rPr>
          <w:rFonts w:cs="Times New Roman"/>
          <w:bCs/>
          <w:noProof/>
          <w:sz w:val="20"/>
          <w:szCs w:val="20"/>
        </w:rPr>
        <w:t>)</w:t>
      </w:r>
      <w:r w:rsidR="009C5DFF" w:rsidRPr="0016532F">
        <w:rPr>
          <w:rFonts w:cs="Times New Roman"/>
          <w:bCs/>
          <w:sz w:val="20"/>
          <w:szCs w:val="20"/>
        </w:rPr>
        <w:fldChar w:fldCharType="end"/>
      </w:r>
      <w:r w:rsidR="00611608" w:rsidRPr="0016532F">
        <w:rPr>
          <w:rFonts w:cs="Times New Roman"/>
          <w:bCs/>
          <w:sz w:val="20"/>
          <w:szCs w:val="20"/>
        </w:rPr>
        <w:t xml:space="preserve"> and suggests a reduction i</w:t>
      </w:r>
      <w:r w:rsidR="00003896" w:rsidRPr="0016532F">
        <w:rPr>
          <w:rFonts w:cs="Times New Roman"/>
          <w:bCs/>
          <w:sz w:val="20"/>
          <w:szCs w:val="20"/>
        </w:rPr>
        <w:t xml:space="preserve">n </w:t>
      </w:r>
      <w:r w:rsidR="00B26762" w:rsidRPr="0016532F">
        <w:rPr>
          <w:rFonts w:cs="Times New Roman"/>
          <w:bCs/>
          <w:sz w:val="20"/>
          <w:szCs w:val="20"/>
        </w:rPr>
        <w:t>LV early relaxation</w:t>
      </w:r>
      <w:r w:rsidR="009C2754" w:rsidRPr="0016532F">
        <w:rPr>
          <w:rFonts w:cs="Times New Roman"/>
          <w:bCs/>
          <w:sz w:val="20"/>
          <w:szCs w:val="20"/>
        </w:rPr>
        <w:t>/</w:t>
      </w:r>
      <w:r w:rsidR="00003896" w:rsidRPr="0016532F">
        <w:rPr>
          <w:rFonts w:cs="Times New Roman"/>
          <w:bCs/>
          <w:sz w:val="20"/>
          <w:szCs w:val="20"/>
        </w:rPr>
        <w:t>co</w:t>
      </w:r>
      <w:r w:rsidR="008772F0" w:rsidRPr="0016532F">
        <w:rPr>
          <w:rFonts w:cs="Times New Roman"/>
          <w:bCs/>
          <w:sz w:val="20"/>
          <w:szCs w:val="20"/>
        </w:rPr>
        <w:t>mpliance</w:t>
      </w:r>
      <w:r w:rsidR="00611608" w:rsidRPr="0016532F">
        <w:rPr>
          <w:rFonts w:cs="Times New Roman"/>
          <w:bCs/>
          <w:sz w:val="20"/>
          <w:szCs w:val="20"/>
        </w:rPr>
        <w:t>,</w:t>
      </w:r>
      <w:r w:rsidR="009C2754" w:rsidRPr="0016532F">
        <w:rPr>
          <w:rFonts w:cs="Times New Roman"/>
          <w:bCs/>
          <w:sz w:val="20"/>
          <w:szCs w:val="20"/>
        </w:rPr>
        <w:t xml:space="preserve"> an increase in</w:t>
      </w:r>
      <w:r w:rsidR="00611608" w:rsidRPr="0016532F">
        <w:rPr>
          <w:rFonts w:cs="Times New Roman"/>
          <w:bCs/>
          <w:sz w:val="20"/>
          <w:szCs w:val="20"/>
        </w:rPr>
        <w:t xml:space="preserve"> </w:t>
      </w:r>
      <w:r w:rsidR="00B26762" w:rsidRPr="0016532F">
        <w:rPr>
          <w:rFonts w:cs="Times New Roman"/>
          <w:bCs/>
          <w:sz w:val="20"/>
          <w:szCs w:val="20"/>
        </w:rPr>
        <w:t xml:space="preserve">LA </w:t>
      </w:r>
      <w:r w:rsidR="008772F0" w:rsidRPr="0016532F">
        <w:rPr>
          <w:rFonts w:cs="Times New Roman"/>
          <w:bCs/>
          <w:sz w:val="20"/>
          <w:szCs w:val="20"/>
        </w:rPr>
        <w:t xml:space="preserve">contractility </w:t>
      </w:r>
      <w:r w:rsidR="00611608" w:rsidRPr="0016532F">
        <w:rPr>
          <w:rFonts w:cs="Times New Roman"/>
          <w:bCs/>
          <w:sz w:val="20"/>
          <w:szCs w:val="20"/>
        </w:rPr>
        <w:t>or a combination of these factors</w:t>
      </w:r>
      <w:r w:rsidR="00003896" w:rsidRPr="0016532F">
        <w:rPr>
          <w:rFonts w:cs="Times New Roman"/>
          <w:bCs/>
          <w:sz w:val="20"/>
          <w:szCs w:val="20"/>
        </w:rPr>
        <w:t>.</w:t>
      </w:r>
      <w:r w:rsidR="00611608" w:rsidRPr="0016532F">
        <w:rPr>
          <w:rFonts w:cs="Times New Roman"/>
          <w:bCs/>
          <w:sz w:val="20"/>
          <w:szCs w:val="20"/>
        </w:rPr>
        <w:t xml:space="preserve"> </w:t>
      </w:r>
      <w:r w:rsidR="00C33649" w:rsidRPr="0016532F">
        <w:rPr>
          <w:rFonts w:cs="Times New Roman"/>
          <w:sz w:val="20"/>
          <w:szCs w:val="20"/>
        </w:rPr>
        <w:t>A</w:t>
      </w:r>
      <w:r w:rsidR="00693B5A" w:rsidRPr="0016532F">
        <w:rPr>
          <w:rFonts w:cs="Times New Roman"/>
          <w:sz w:val="20"/>
          <w:szCs w:val="20"/>
        </w:rPr>
        <w:t xml:space="preserve">n increase in collagen cross-links as a result of AS use was </w:t>
      </w:r>
      <w:r w:rsidR="001C024C" w:rsidRPr="0016532F">
        <w:rPr>
          <w:rFonts w:cs="Times New Roman"/>
          <w:sz w:val="20"/>
          <w:szCs w:val="20"/>
        </w:rPr>
        <w:t xml:space="preserve">observed </w:t>
      </w:r>
      <w:r w:rsidR="00693B5A" w:rsidRPr="0016532F">
        <w:rPr>
          <w:rFonts w:cs="Times New Roman"/>
          <w:sz w:val="20"/>
          <w:szCs w:val="20"/>
        </w:rPr>
        <w:t xml:space="preserve">by </w:t>
      </w:r>
      <w:proofErr w:type="spellStart"/>
      <w:r w:rsidR="00693B5A" w:rsidRPr="0016532F">
        <w:rPr>
          <w:rFonts w:cs="Times New Roman"/>
          <w:sz w:val="20"/>
          <w:szCs w:val="20"/>
        </w:rPr>
        <w:t>D’Ascenzo</w:t>
      </w:r>
      <w:proofErr w:type="spellEnd"/>
      <w:r w:rsidR="00693B5A" w:rsidRPr="0016532F">
        <w:rPr>
          <w:rFonts w:cs="Times New Roman"/>
          <w:sz w:val="20"/>
          <w:szCs w:val="20"/>
        </w:rPr>
        <w:t xml:space="preserve"> et al. </w:t>
      </w:r>
      <w:r w:rsidR="00693B5A" w:rsidRPr="0016532F">
        <w:rPr>
          <w:rFonts w:cs="Times New Roman"/>
          <w:sz w:val="20"/>
          <w:szCs w:val="20"/>
        </w:rPr>
        <w:fldChar w:fldCharType="begin">
          <w:fldData xml:space="preserve">PEVuZE5vdGU+PENpdGUgRXhjbHVkZUF1dGg9IjEiPjxBdXRob3I+RCZhcG9zO0FzY2Vuem88L0F1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==
</w:fldData>
        </w:fldChar>
      </w:r>
      <w:r w:rsidR="00693B5A" w:rsidRPr="0016532F">
        <w:rPr>
          <w:rFonts w:cs="Times New Roman"/>
          <w:sz w:val="20"/>
          <w:szCs w:val="20"/>
        </w:rPr>
        <w:instrText xml:space="preserve"> ADDIN EN.CITE </w:instrText>
      </w:r>
      <w:r w:rsidR="00693B5A" w:rsidRPr="0016532F">
        <w:rPr>
          <w:rFonts w:cs="Times New Roman"/>
          <w:sz w:val="20"/>
          <w:szCs w:val="20"/>
        </w:rPr>
        <w:fldChar w:fldCharType="begin">
          <w:fldData xml:space="preserve">PEVuZE5vdGU+PENpdGUgRXhjbHVkZUF1dGg9IjEiPjxBdXRob3I+RCZhcG9zO0FzY2Vuem88L0F1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==
</w:fldData>
        </w:fldChar>
      </w:r>
      <w:r w:rsidR="00693B5A" w:rsidRPr="0016532F">
        <w:rPr>
          <w:rFonts w:cs="Times New Roman"/>
          <w:sz w:val="20"/>
          <w:szCs w:val="20"/>
        </w:rPr>
        <w:instrText xml:space="preserve"> ADDIN EN.CITE.DATA </w:instrText>
      </w:r>
      <w:r w:rsidR="00693B5A" w:rsidRPr="0016532F">
        <w:rPr>
          <w:rFonts w:cs="Times New Roman"/>
          <w:sz w:val="20"/>
          <w:szCs w:val="20"/>
        </w:rPr>
      </w:r>
      <w:r w:rsidR="00693B5A" w:rsidRPr="0016532F">
        <w:rPr>
          <w:rFonts w:cs="Times New Roman"/>
          <w:sz w:val="20"/>
          <w:szCs w:val="20"/>
        </w:rPr>
        <w:fldChar w:fldCharType="end"/>
      </w:r>
      <w:r w:rsidR="00693B5A" w:rsidRPr="0016532F">
        <w:rPr>
          <w:rFonts w:cs="Times New Roman"/>
          <w:sz w:val="20"/>
          <w:szCs w:val="20"/>
        </w:rPr>
      </w:r>
      <w:r w:rsidR="00693B5A" w:rsidRPr="0016532F">
        <w:rPr>
          <w:rFonts w:cs="Times New Roman"/>
          <w:sz w:val="20"/>
          <w:szCs w:val="20"/>
        </w:rPr>
        <w:fldChar w:fldCharType="separate"/>
      </w:r>
      <w:r w:rsidR="00693B5A" w:rsidRPr="0016532F">
        <w:rPr>
          <w:rFonts w:cs="Times New Roman"/>
          <w:noProof/>
          <w:sz w:val="20"/>
          <w:szCs w:val="20"/>
        </w:rPr>
        <w:t>(</w:t>
      </w:r>
      <w:hyperlink w:anchor="_ENREF_8" w:tooltip="D'Ascenzo, 2007 #2426" w:history="1">
        <w:r w:rsidR="009C5DFF" w:rsidRPr="0016532F">
          <w:rPr>
            <w:rFonts w:cs="Times New Roman"/>
            <w:noProof/>
            <w:sz w:val="20"/>
            <w:szCs w:val="20"/>
          </w:rPr>
          <w:t>2007</w:t>
        </w:r>
      </w:hyperlink>
      <w:r w:rsidR="00693B5A" w:rsidRPr="0016532F">
        <w:rPr>
          <w:rFonts w:cs="Times New Roman"/>
          <w:noProof/>
          <w:sz w:val="20"/>
          <w:szCs w:val="20"/>
        </w:rPr>
        <w:t>)</w:t>
      </w:r>
      <w:r w:rsidR="00693B5A" w:rsidRPr="0016532F">
        <w:rPr>
          <w:rFonts w:cs="Times New Roman"/>
          <w:sz w:val="20"/>
          <w:szCs w:val="20"/>
        </w:rPr>
        <w:fldChar w:fldCharType="end"/>
      </w:r>
      <w:r w:rsidR="00693B5A" w:rsidRPr="0016532F">
        <w:rPr>
          <w:rFonts w:cs="Times New Roman"/>
          <w:sz w:val="20"/>
          <w:szCs w:val="20"/>
        </w:rPr>
        <w:t xml:space="preserve"> which may offer an explanation for the lower diastolic function observed in the AS group. </w:t>
      </w:r>
      <w:r w:rsidR="004B239A" w:rsidRPr="0016532F">
        <w:rPr>
          <w:rFonts w:cs="Times New Roman"/>
          <w:sz w:val="20"/>
          <w:szCs w:val="20"/>
        </w:rPr>
        <w:t xml:space="preserve"> This would imply that the myocardium would become more rigid and have reduced contractility and compliance</w:t>
      </w:r>
      <w:r w:rsidR="001C024C" w:rsidRPr="0016532F">
        <w:rPr>
          <w:rFonts w:cs="Times New Roman"/>
          <w:sz w:val="20"/>
          <w:szCs w:val="20"/>
        </w:rPr>
        <w:t xml:space="preserve"> as a consequence of AS use</w:t>
      </w:r>
      <w:r w:rsidR="004B239A" w:rsidRPr="0016532F">
        <w:rPr>
          <w:rFonts w:cs="Times New Roman"/>
          <w:sz w:val="20"/>
          <w:szCs w:val="20"/>
        </w:rPr>
        <w:t xml:space="preserve">. In addition, work by </w:t>
      </w:r>
      <w:proofErr w:type="spellStart"/>
      <w:r w:rsidR="004B239A" w:rsidRPr="0016532F">
        <w:rPr>
          <w:rFonts w:cs="Times New Roman"/>
          <w:sz w:val="20"/>
          <w:szCs w:val="20"/>
        </w:rPr>
        <w:t>Zaugg</w:t>
      </w:r>
      <w:proofErr w:type="spellEnd"/>
      <w:r w:rsidR="004B239A" w:rsidRPr="0016532F">
        <w:rPr>
          <w:rFonts w:cs="Times New Roman"/>
          <w:sz w:val="20"/>
          <w:szCs w:val="20"/>
        </w:rPr>
        <w:t xml:space="preserve"> et al. </w:t>
      </w:r>
      <w:r w:rsidR="009018F9" w:rsidRPr="0016532F">
        <w:rPr>
          <w:rFonts w:cs="Times New Roman"/>
          <w:sz w:val="20"/>
          <w:szCs w:val="20"/>
        </w:rPr>
        <w:fldChar w:fldCharType="begin"/>
      </w:r>
      <w:r w:rsidR="00166178" w:rsidRPr="0016532F">
        <w:rPr>
          <w:rFonts w:cs="Times New Roman"/>
          <w:sz w:val="20"/>
          <w:szCs w:val="20"/>
        </w:rPr>
        <w:instrText xml:space="preserve"> ADDIN EN.CITE &lt;EndNote&gt;&lt;Cite ExcludeAuth="1"&gt;&lt;Author&gt;Zaugg&lt;/Author&gt;&lt;Year&gt;2001&lt;/Year&gt;&lt;RecNum&gt;3870&lt;/RecNum&gt;&lt;DisplayText&gt;(2001)&lt;/DisplayText&gt;&lt;record&gt;&lt;rec-number&gt;3870&lt;/rec-number&gt;&lt;foreign-keys&gt;&lt;key app="EN" db-id="wzzdvwzx09fdpaee2znv2r2zrrzfa5wxwwsp"&gt;3870&lt;/key&gt;&lt;/foreign-keys&gt;&lt;ref-type name="Journal Article"&gt;17&lt;/ref-type&gt;&lt;contributors&gt;&lt;authors&gt;&lt;author&gt;Zaugg, M.&lt;/author&gt;&lt;author&gt;Jamali, N. Z.&lt;/author&gt;&lt;author&gt;Lucchinetti, E.&lt;/author&gt;&lt;author&gt;Xu, W.&lt;/author&gt;&lt;author&gt;Alam, M.&lt;/author&gt;&lt;author&gt;Shafiq, S. A.&lt;/author&gt;&lt;author&gt;Siddiqui, M. A. Q.&lt;/author&gt;&lt;/authors&gt;&lt;/contributors&gt;&lt;titles&gt;&lt;title&gt;Anabolic androgenic steroids induce apoptotic cell death in adult rat ventricular myocytes&lt;/title&gt;&lt;secondary-title&gt;Journal Cell Physiol&lt;/secondary-title&gt;&lt;/titles&gt;&lt;periodical&gt;&lt;full-title&gt;Journal Cell Physiol&lt;/full-title&gt;&lt;/periodical&gt;&lt;pages&gt;90-95&lt;/pages&gt;&lt;volume&gt;187&lt;/volume&gt;&lt;number&gt;1&lt;/number&gt;&lt;dates&gt;&lt;year&gt;2001&lt;/year&gt;&lt;/dates&gt;&lt;isbn&gt;1097-4652&lt;/isbn&gt;&lt;urls&gt;&lt;/urls&gt;&lt;/record&gt;&lt;/Cite&gt;&lt;/EndNote&gt;</w:instrText>
      </w:r>
      <w:r w:rsidR="009018F9" w:rsidRPr="0016532F">
        <w:rPr>
          <w:rFonts w:cs="Times New Roman"/>
          <w:sz w:val="20"/>
          <w:szCs w:val="20"/>
        </w:rPr>
        <w:fldChar w:fldCharType="separate"/>
      </w:r>
      <w:r w:rsidR="00166178" w:rsidRPr="0016532F">
        <w:rPr>
          <w:rFonts w:cs="Times New Roman"/>
          <w:noProof/>
          <w:sz w:val="20"/>
          <w:szCs w:val="20"/>
        </w:rPr>
        <w:t>(</w:t>
      </w:r>
      <w:hyperlink w:anchor="_ENREF_32" w:tooltip="Zaugg, 2001 #3870" w:history="1">
        <w:r w:rsidR="009C5DFF" w:rsidRPr="0016532F">
          <w:rPr>
            <w:rFonts w:cs="Times New Roman"/>
            <w:noProof/>
            <w:sz w:val="20"/>
            <w:szCs w:val="20"/>
          </w:rPr>
          <w:t>2001</w:t>
        </w:r>
      </w:hyperlink>
      <w:r w:rsidR="00166178" w:rsidRPr="0016532F">
        <w:rPr>
          <w:rFonts w:cs="Times New Roman"/>
          <w:noProof/>
          <w:sz w:val="20"/>
          <w:szCs w:val="20"/>
        </w:rPr>
        <w:t>)</w:t>
      </w:r>
      <w:r w:rsidR="009018F9" w:rsidRPr="0016532F">
        <w:rPr>
          <w:rFonts w:cs="Times New Roman"/>
          <w:sz w:val="20"/>
          <w:szCs w:val="20"/>
        </w:rPr>
        <w:fldChar w:fldCharType="end"/>
      </w:r>
      <w:r w:rsidR="004B239A" w:rsidRPr="0016532F">
        <w:rPr>
          <w:rFonts w:cs="Times New Roman"/>
          <w:sz w:val="20"/>
          <w:szCs w:val="20"/>
        </w:rPr>
        <w:t xml:space="preserve"> </w:t>
      </w:r>
      <w:r w:rsidR="001C024C" w:rsidRPr="0016532F">
        <w:rPr>
          <w:rFonts w:cs="Times New Roman"/>
          <w:sz w:val="20"/>
          <w:szCs w:val="20"/>
        </w:rPr>
        <w:t>noted</w:t>
      </w:r>
      <w:r w:rsidR="004B239A" w:rsidRPr="0016532F">
        <w:rPr>
          <w:rFonts w:cs="Times New Roman"/>
          <w:sz w:val="20"/>
          <w:szCs w:val="20"/>
        </w:rPr>
        <w:t xml:space="preserve"> that </w:t>
      </w:r>
      <w:r w:rsidR="00DE708E" w:rsidRPr="0016532F">
        <w:rPr>
          <w:rFonts w:cs="Times New Roman"/>
          <w:sz w:val="20"/>
          <w:szCs w:val="20"/>
        </w:rPr>
        <w:t>AS</w:t>
      </w:r>
      <w:r w:rsidR="00611608" w:rsidRPr="0016532F">
        <w:rPr>
          <w:rFonts w:cs="Times New Roman"/>
          <w:sz w:val="20"/>
          <w:szCs w:val="20"/>
        </w:rPr>
        <w:t xml:space="preserve"> </w:t>
      </w:r>
      <w:r w:rsidR="004B239A" w:rsidRPr="0016532F">
        <w:rPr>
          <w:rFonts w:cs="Times New Roman"/>
          <w:sz w:val="20"/>
          <w:szCs w:val="20"/>
        </w:rPr>
        <w:t>induced apoptosis in rat myocardial cells</w:t>
      </w:r>
      <w:r w:rsidR="001C024C" w:rsidRPr="0016532F">
        <w:rPr>
          <w:rFonts w:cs="Times New Roman"/>
          <w:sz w:val="20"/>
          <w:szCs w:val="20"/>
        </w:rPr>
        <w:t xml:space="preserve"> that could have structural and functional consequences</w:t>
      </w:r>
      <w:r w:rsidR="004B239A" w:rsidRPr="0016532F">
        <w:rPr>
          <w:rFonts w:cs="Times New Roman"/>
          <w:sz w:val="20"/>
          <w:szCs w:val="20"/>
        </w:rPr>
        <w:t xml:space="preserve">. Although alterations in electrical conduction and repolarisation of </w:t>
      </w:r>
      <w:proofErr w:type="spellStart"/>
      <w:r w:rsidR="004B239A" w:rsidRPr="0016532F">
        <w:rPr>
          <w:rFonts w:cs="Times New Roman"/>
          <w:sz w:val="20"/>
          <w:szCs w:val="20"/>
        </w:rPr>
        <w:lastRenderedPageBreak/>
        <w:t>myocytes</w:t>
      </w:r>
      <w:proofErr w:type="spellEnd"/>
      <w:r w:rsidR="004B239A" w:rsidRPr="0016532F">
        <w:rPr>
          <w:rFonts w:cs="Times New Roman"/>
          <w:sz w:val="20"/>
          <w:szCs w:val="20"/>
        </w:rPr>
        <w:t xml:space="preserve"> </w:t>
      </w:r>
      <w:r w:rsidR="00FB720C" w:rsidRPr="0016532F">
        <w:rPr>
          <w:rFonts w:cs="Times New Roman"/>
          <w:sz w:val="20"/>
          <w:szCs w:val="20"/>
        </w:rPr>
        <w:t xml:space="preserve">have </w:t>
      </w:r>
      <w:r w:rsidR="004B239A" w:rsidRPr="0016532F">
        <w:rPr>
          <w:rFonts w:cs="Times New Roman"/>
          <w:sz w:val="20"/>
          <w:szCs w:val="20"/>
        </w:rPr>
        <w:t xml:space="preserve">been suggested as a possible mechanism for alterations in cardiac function, recent data has been </w:t>
      </w:r>
      <w:r w:rsidR="00447A28" w:rsidRPr="0016532F">
        <w:rPr>
          <w:rFonts w:cs="Times New Roman"/>
          <w:sz w:val="20"/>
          <w:szCs w:val="20"/>
        </w:rPr>
        <w:t>conflicting</w:t>
      </w:r>
      <w:r w:rsidR="004B239A" w:rsidRPr="0016532F">
        <w:rPr>
          <w:rFonts w:cs="Times New Roman"/>
          <w:sz w:val="20"/>
          <w:szCs w:val="20"/>
        </w:rPr>
        <w:t xml:space="preserve"> </w:t>
      </w:r>
      <w:r w:rsidR="009018F9" w:rsidRPr="0016532F">
        <w:rPr>
          <w:rFonts w:cs="Times New Roman"/>
          <w:sz w:val="20"/>
          <w:szCs w:val="20"/>
        </w:rPr>
        <w:fldChar w:fldCharType="begin">
          <w:fldData xml:space="preserve">PEVuZE5vdGU+PENpdGU+PEF1dGhvcj5NYWlvcjwvQXV0aG9yPjxZZWFyPjIwMTA8L1llYXI+PFJl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</w:fldData>
        </w:fldChar>
      </w:r>
      <w:r w:rsidR="00166178" w:rsidRPr="0016532F">
        <w:rPr>
          <w:rFonts w:cs="Times New Roman"/>
          <w:sz w:val="20"/>
          <w:szCs w:val="20"/>
        </w:rPr>
        <w:instrText xml:space="preserve"> ADDIN EN.CITE </w:instrText>
      </w:r>
      <w:r w:rsidR="009018F9" w:rsidRPr="0016532F">
        <w:rPr>
          <w:rFonts w:cs="Times New Roman"/>
          <w:sz w:val="20"/>
          <w:szCs w:val="20"/>
        </w:rPr>
        <w:fldChar w:fldCharType="begin">
          <w:fldData xml:space="preserve">PEVuZE5vdGU+PENpdGU+PEF1dGhvcj5NYWlvcjwvQXV0aG9yPjxZZWFyPjIwMTA8L1llYXI+PFJl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</w:fldData>
        </w:fldChar>
      </w:r>
      <w:r w:rsidR="00166178" w:rsidRPr="0016532F">
        <w:rPr>
          <w:rFonts w:cs="Times New Roman"/>
          <w:sz w:val="20"/>
          <w:szCs w:val="20"/>
        </w:rPr>
        <w:instrText xml:space="preserve"> ADDIN EN.CITE.DATA </w:instrText>
      </w:r>
      <w:r w:rsidR="009018F9" w:rsidRPr="0016532F">
        <w:rPr>
          <w:rFonts w:cs="Times New Roman"/>
          <w:sz w:val="20"/>
          <w:szCs w:val="20"/>
        </w:rPr>
      </w:r>
      <w:r w:rsidR="009018F9" w:rsidRPr="0016532F">
        <w:rPr>
          <w:rFonts w:cs="Times New Roman"/>
          <w:sz w:val="20"/>
          <w:szCs w:val="20"/>
        </w:rPr>
        <w:fldChar w:fldCharType="end"/>
      </w:r>
      <w:r w:rsidR="009018F9" w:rsidRPr="0016532F">
        <w:rPr>
          <w:rFonts w:cs="Times New Roman"/>
          <w:sz w:val="20"/>
          <w:szCs w:val="20"/>
        </w:rPr>
      </w:r>
      <w:r w:rsidR="009018F9" w:rsidRPr="0016532F">
        <w:rPr>
          <w:rFonts w:cs="Times New Roman"/>
          <w:sz w:val="20"/>
          <w:szCs w:val="20"/>
        </w:rPr>
        <w:fldChar w:fldCharType="separate"/>
      </w:r>
      <w:r w:rsidR="00166178" w:rsidRPr="0016532F">
        <w:rPr>
          <w:rFonts w:cs="Times New Roman"/>
          <w:noProof/>
          <w:sz w:val="20"/>
          <w:szCs w:val="20"/>
        </w:rPr>
        <w:t>(</w:t>
      </w:r>
      <w:hyperlink w:anchor="_ENREF_18" w:tooltip="Maior, 2010 #3914" w:history="1">
        <w:r w:rsidR="009C5DFF" w:rsidRPr="0016532F">
          <w:rPr>
            <w:rFonts w:cs="Times New Roman"/>
            <w:noProof/>
            <w:sz w:val="20"/>
            <w:szCs w:val="20"/>
          </w:rPr>
          <w:t>Maior et al. 2010</w:t>
        </w:r>
      </w:hyperlink>
      <w:r w:rsidR="00166178" w:rsidRPr="0016532F">
        <w:rPr>
          <w:rFonts w:cs="Times New Roman"/>
          <w:noProof/>
          <w:sz w:val="20"/>
          <w:szCs w:val="20"/>
        </w:rPr>
        <w:t xml:space="preserve">; </w:t>
      </w:r>
      <w:hyperlink w:anchor="_ENREF_6" w:tooltip="Bigi, 2009 #2804" w:history="1">
        <w:r w:rsidR="009C5DFF" w:rsidRPr="0016532F">
          <w:rPr>
            <w:rFonts w:cs="Times New Roman"/>
            <w:noProof/>
            <w:sz w:val="20"/>
            <w:szCs w:val="20"/>
          </w:rPr>
          <w:t>Bigi and Aslani 2009</w:t>
        </w:r>
      </w:hyperlink>
      <w:r w:rsidR="00166178" w:rsidRPr="0016532F">
        <w:rPr>
          <w:rFonts w:cs="Times New Roman"/>
          <w:noProof/>
          <w:sz w:val="20"/>
          <w:szCs w:val="20"/>
        </w:rPr>
        <w:t>)</w:t>
      </w:r>
      <w:r w:rsidR="009018F9" w:rsidRPr="0016532F">
        <w:rPr>
          <w:rFonts w:cs="Times New Roman"/>
          <w:sz w:val="20"/>
          <w:szCs w:val="20"/>
        </w:rPr>
        <w:fldChar w:fldCharType="end"/>
      </w:r>
      <w:r w:rsidR="001C024C" w:rsidRPr="0016532F">
        <w:rPr>
          <w:rFonts w:cs="Times New Roman"/>
          <w:sz w:val="20"/>
          <w:szCs w:val="20"/>
        </w:rPr>
        <w:t xml:space="preserve">.  </w:t>
      </w:r>
      <w:r w:rsidR="00611608" w:rsidRPr="0016532F">
        <w:rPr>
          <w:rFonts w:cs="Times New Roman"/>
          <w:sz w:val="20"/>
          <w:szCs w:val="20"/>
        </w:rPr>
        <w:t>A</w:t>
      </w:r>
      <w:r w:rsidR="00D769DA" w:rsidRPr="0016532F">
        <w:rPr>
          <w:rFonts w:cs="Times New Roman"/>
          <w:sz w:val="20"/>
          <w:szCs w:val="20"/>
        </w:rPr>
        <w:t xml:space="preserve"> plausible hypothesis </w:t>
      </w:r>
      <w:r w:rsidR="00611608" w:rsidRPr="0016532F">
        <w:rPr>
          <w:rFonts w:cs="Times New Roman"/>
          <w:sz w:val="20"/>
          <w:szCs w:val="20"/>
        </w:rPr>
        <w:t xml:space="preserve">that </w:t>
      </w:r>
      <w:r w:rsidR="00D769DA" w:rsidRPr="0016532F">
        <w:rPr>
          <w:rFonts w:cs="Times New Roman"/>
          <w:sz w:val="20"/>
          <w:szCs w:val="20"/>
        </w:rPr>
        <w:t xml:space="preserve">can be </w:t>
      </w:r>
      <w:r w:rsidR="001F5302" w:rsidRPr="0016532F">
        <w:rPr>
          <w:rFonts w:cs="Times New Roman"/>
          <w:sz w:val="20"/>
          <w:szCs w:val="20"/>
        </w:rPr>
        <w:t xml:space="preserve">partially </w:t>
      </w:r>
      <w:r w:rsidR="00D769DA" w:rsidRPr="0016532F">
        <w:rPr>
          <w:rFonts w:cs="Times New Roman"/>
          <w:sz w:val="20"/>
          <w:szCs w:val="20"/>
        </w:rPr>
        <w:t xml:space="preserve">rejected in the current study is </w:t>
      </w:r>
      <w:r w:rsidR="00611608" w:rsidRPr="0016532F">
        <w:rPr>
          <w:rFonts w:cs="Times New Roman"/>
          <w:sz w:val="20"/>
          <w:szCs w:val="20"/>
        </w:rPr>
        <w:t>a potential role for</w:t>
      </w:r>
      <w:r w:rsidR="00693B5A" w:rsidRPr="0016532F">
        <w:rPr>
          <w:rFonts w:cs="Times New Roman"/>
          <w:sz w:val="20"/>
          <w:szCs w:val="20"/>
        </w:rPr>
        <w:t xml:space="preserve"> focal</w:t>
      </w:r>
      <w:r w:rsidR="00D769DA" w:rsidRPr="0016532F">
        <w:rPr>
          <w:rFonts w:cs="Times New Roman"/>
          <w:sz w:val="20"/>
          <w:szCs w:val="20"/>
        </w:rPr>
        <w:t xml:space="preserve"> fibrosis.</w:t>
      </w:r>
      <w:r w:rsidR="001F5302" w:rsidRPr="0016532F">
        <w:rPr>
          <w:rFonts w:cs="Times New Roman"/>
          <w:sz w:val="20"/>
          <w:szCs w:val="20"/>
        </w:rPr>
        <w:t xml:space="preserve"> </w:t>
      </w:r>
      <w:r w:rsidR="00D769DA" w:rsidRPr="0016532F">
        <w:rPr>
          <w:rFonts w:cs="Times New Roman"/>
          <w:sz w:val="20"/>
          <w:szCs w:val="20"/>
        </w:rPr>
        <w:t>I</w:t>
      </w:r>
      <w:r w:rsidR="000D0810" w:rsidRPr="0016532F">
        <w:rPr>
          <w:rFonts w:cs="Times New Roman"/>
          <w:sz w:val="20"/>
          <w:szCs w:val="20"/>
        </w:rPr>
        <w:t>n contrast to other populations with cardiac hypertrophy</w:t>
      </w:r>
      <w:r w:rsidR="00D769DA" w:rsidRPr="0016532F">
        <w:rPr>
          <w:rFonts w:cs="Times New Roman"/>
          <w:sz w:val="20"/>
          <w:szCs w:val="20"/>
        </w:rPr>
        <w:t xml:space="preserve">, </w:t>
      </w:r>
      <w:r w:rsidR="000D0810" w:rsidRPr="0016532F">
        <w:rPr>
          <w:rFonts w:cs="Times New Roman"/>
          <w:sz w:val="20"/>
          <w:szCs w:val="20"/>
        </w:rPr>
        <w:t>such as hypertrophic cardiomyopathy</w:t>
      </w:r>
      <w:r w:rsidR="00687821" w:rsidRPr="0016532F">
        <w:rPr>
          <w:rFonts w:cs="Times New Roman"/>
          <w:sz w:val="20"/>
          <w:szCs w:val="20"/>
        </w:rPr>
        <w:t>,</w:t>
      </w:r>
      <w:r w:rsidR="000D0810" w:rsidRPr="0016532F">
        <w:rPr>
          <w:rFonts w:cs="Times New Roman"/>
          <w:sz w:val="20"/>
          <w:szCs w:val="20"/>
        </w:rPr>
        <w:t xml:space="preserve"> where two-thirds of patients exhibit </w:t>
      </w:r>
      <w:r w:rsidR="00D769DA" w:rsidRPr="0016532F">
        <w:rPr>
          <w:rFonts w:cs="Times New Roman"/>
          <w:sz w:val="20"/>
          <w:szCs w:val="20"/>
        </w:rPr>
        <w:t>LGE</w:t>
      </w:r>
      <w:r w:rsidR="007A2276" w:rsidRPr="0016532F">
        <w:rPr>
          <w:rFonts w:cs="Times New Roman"/>
          <w:sz w:val="20"/>
          <w:szCs w:val="20"/>
        </w:rPr>
        <w:t xml:space="preserve"> </w:t>
      </w:r>
      <w:r w:rsidR="009018F9" w:rsidRPr="0016532F">
        <w:rPr>
          <w:rFonts w:cs="Times New Roman"/>
          <w:sz w:val="20"/>
          <w:szCs w:val="20"/>
        </w:rPr>
        <w:fldChar w:fldCharType="begin"/>
      </w:r>
      <w:r w:rsidR="00166178" w:rsidRPr="0016532F">
        <w:rPr>
          <w:rFonts w:cs="Times New Roman"/>
          <w:sz w:val="20"/>
          <w:szCs w:val="20"/>
        </w:rPr>
        <w:instrText xml:space="preserve"> ADDIN EN.CITE &lt;EndNote&gt;&lt;Cite&gt;&lt;Author&gt;O&amp;apos;Hanlon&lt;/Author&gt;&lt;Year&gt;2010&lt;/Year&gt;&lt;RecNum&gt;4060&lt;/RecNum&gt;&lt;DisplayText&gt;(O&amp;apos;Hanlon et al. 2010)&lt;/DisplayText&gt;&lt;record&gt;&lt;rec-number&gt;4060&lt;/rec-number&gt;&lt;foreign-keys&gt;&lt;key app="EN" db-id="wzzdvwzx09fdpaee2znv2r2zrrzfa5wxwwsp"&gt;4060&lt;/key&gt;&lt;/foreign-keys&gt;&lt;ref-type name="Journal Article"&gt;17&lt;/ref-type&gt;&lt;contributors&gt;&lt;authors&gt;&lt;author&gt;O&amp;apos;Hanlon, R.&lt;/author&gt;&lt;author&gt;Grasso, A.&lt;/author&gt;&lt;author&gt;Roughton, M.&lt;/author&gt;&lt;author&gt;Moon, J. C.&lt;/author&gt;&lt;author&gt;Clark, S.&lt;/author&gt;&lt;author&gt;Wage, R.&lt;/author&gt;&lt;author&gt;Webb, J.&lt;/author&gt;&lt;author&gt;Kulkarni, M.&lt;/author&gt;&lt;author&gt;Dawson, D.&lt;/author&gt;&lt;author&gt;Sulaibeekh, L.&lt;/author&gt;&lt;/authors&gt;&lt;/contributors&gt;&lt;titles&gt;&lt;title&gt;Prognostic significance of myocardial fibrosis in hypertrophic cardiomyopathy&lt;/title&gt;&lt;secondary-title&gt;J Am Col Cardiol&lt;/secondary-title&gt;&lt;alt-title&gt;J Am Col Cardiol&lt;/alt-title&gt;&lt;/titles&gt;&lt;periodical&gt;&lt;full-title&gt;J Am Col Cardiol&lt;/full-title&gt;&lt;abbr-1&gt;J Am Col Cardiol&lt;/abbr-1&gt;&lt;/periodical&gt;&lt;alt-periodical&gt;&lt;full-title&gt;J Am Col Cardiol&lt;/full-title&gt;&lt;abbr-1&gt;J Am Col Cardiol&lt;/abbr-1&gt;&lt;/alt-periodical&gt;&lt;pages&gt;867-874&lt;/pages&gt;&lt;volume&gt;56&lt;/volume&gt;&lt;number&gt;11&lt;/number&gt;&lt;dates&gt;&lt;year&gt;2010&lt;/year&gt;&lt;/dates&gt;&lt;isbn&gt;0735-1097&lt;/isbn&gt;&lt;urls&gt;&lt;/urls&gt;&lt;/record&gt;&lt;/Cite&gt;&lt;/EndNote&gt;</w:instrText>
      </w:r>
      <w:r w:rsidR="009018F9" w:rsidRPr="0016532F">
        <w:rPr>
          <w:rFonts w:cs="Times New Roman"/>
          <w:sz w:val="20"/>
          <w:szCs w:val="20"/>
        </w:rPr>
        <w:fldChar w:fldCharType="separate"/>
      </w:r>
      <w:r w:rsidR="00166178" w:rsidRPr="0016532F">
        <w:rPr>
          <w:rFonts w:cs="Times New Roman"/>
          <w:noProof/>
          <w:sz w:val="20"/>
          <w:szCs w:val="20"/>
        </w:rPr>
        <w:t>(</w:t>
      </w:r>
      <w:hyperlink w:anchor="_ENREF_21" w:tooltip="O'Hanlon, 2010 #4060" w:history="1">
        <w:r w:rsidR="009C5DFF" w:rsidRPr="0016532F">
          <w:rPr>
            <w:rFonts w:cs="Times New Roman"/>
            <w:noProof/>
            <w:sz w:val="20"/>
            <w:szCs w:val="20"/>
          </w:rPr>
          <w:t>O'Hanlon et al. 2010</w:t>
        </w:r>
      </w:hyperlink>
      <w:r w:rsidR="00166178" w:rsidRPr="0016532F">
        <w:rPr>
          <w:rFonts w:cs="Times New Roman"/>
          <w:noProof/>
          <w:sz w:val="20"/>
          <w:szCs w:val="20"/>
        </w:rPr>
        <w:t>)</w:t>
      </w:r>
      <w:r w:rsidR="009018F9" w:rsidRPr="0016532F">
        <w:rPr>
          <w:rFonts w:cs="Times New Roman"/>
          <w:sz w:val="20"/>
          <w:szCs w:val="20"/>
        </w:rPr>
        <w:fldChar w:fldCharType="end"/>
      </w:r>
      <w:r w:rsidR="00D769DA" w:rsidRPr="0016532F">
        <w:rPr>
          <w:rFonts w:cs="Times New Roman"/>
          <w:sz w:val="20"/>
          <w:szCs w:val="20"/>
        </w:rPr>
        <w:t xml:space="preserve">, we observed no evidence of </w:t>
      </w:r>
      <w:r w:rsidR="00687821" w:rsidRPr="0016532F">
        <w:rPr>
          <w:rFonts w:cs="Times New Roman"/>
          <w:sz w:val="20"/>
          <w:szCs w:val="20"/>
        </w:rPr>
        <w:t xml:space="preserve">focal </w:t>
      </w:r>
      <w:r w:rsidR="00D769DA" w:rsidRPr="0016532F">
        <w:rPr>
          <w:rFonts w:cs="Times New Roman"/>
          <w:sz w:val="20"/>
          <w:szCs w:val="20"/>
        </w:rPr>
        <w:t>fibrosis in any participant, AS user or not.</w:t>
      </w:r>
      <w:r w:rsidR="004753A0" w:rsidRPr="0016532F">
        <w:rPr>
          <w:rFonts w:cs="Times New Roman"/>
          <w:sz w:val="20"/>
          <w:szCs w:val="20"/>
        </w:rPr>
        <w:t xml:space="preserve"> </w:t>
      </w:r>
      <w:r w:rsidR="001C024C" w:rsidRPr="0016532F">
        <w:rPr>
          <w:rFonts w:cs="Times New Roman"/>
          <w:sz w:val="20"/>
          <w:szCs w:val="20"/>
        </w:rPr>
        <w:t>This was despite the fact that all AS users were tested during an “on-cycle” and reported as a minimum 2 years of AS use alongside their training.  In specific cases no LGE was noted even in an AS user with a &gt;20 year history of drug taking and intense training. T</w:t>
      </w:r>
      <w:r w:rsidR="004753A0" w:rsidRPr="0016532F">
        <w:rPr>
          <w:rFonts w:cs="Times New Roman"/>
          <w:sz w:val="20"/>
          <w:szCs w:val="20"/>
        </w:rPr>
        <w:t xml:space="preserve">his would imply that long-term </w:t>
      </w:r>
      <w:r w:rsidR="001C024C" w:rsidRPr="0016532F">
        <w:rPr>
          <w:rFonts w:cs="Times New Roman"/>
          <w:sz w:val="20"/>
          <w:szCs w:val="20"/>
        </w:rPr>
        <w:t xml:space="preserve">AS </w:t>
      </w:r>
      <w:r w:rsidR="004753A0" w:rsidRPr="0016532F">
        <w:rPr>
          <w:rFonts w:cs="Times New Roman"/>
          <w:sz w:val="20"/>
          <w:szCs w:val="20"/>
        </w:rPr>
        <w:t>use does not cause focal fibrosis</w:t>
      </w:r>
      <w:r w:rsidR="001C024C" w:rsidRPr="0016532F">
        <w:rPr>
          <w:rFonts w:cs="Times New Roman"/>
          <w:sz w:val="20"/>
          <w:szCs w:val="20"/>
        </w:rPr>
        <w:t>, although further studies are required to confirm this</w:t>
      </w:r>
      <w:r w:rsidR="004753A0" w:rsidRPr="0016532F">
        <w:rPr>
          <w:rFonts w:cs="Times New Roman"/>
          <w:sz w:val="20"/>
          <w:szCs w:val="20"/>
        </w:rPr>
        <w:t xml:space="preserve">. </w:t>
      </w:r>
      <w:r w:rsidR="008C5A31" w:rsidRPr="0016532F">
        <w:rPr>
          <w:rFonts w:cs="Times New Roman"/>
          <w:sz w:val="20"/>
          <w:szCs w:val="20"/>
        </w:rPr>
        <w:t>Whilst the absence of observable focal fibrosis</w:t>
      </w:r>
      <w:r w:rsidR="00687821" w:rsidRPr="0016532F">
        <w:rPr>
          <w:rFonts w:cs="Times New Roman"/>
          <w:sz w:val="20"/>
          <w:szCs w:val="20"/>
        </w:rPr>
        <w:t xml:space="preserve"> is noted</w:t>
      </w:r>
      <w:r w:rsidR="008C5A31" w:rsidRPr="0016532F">
        <w:rPr>
          <w:rFonts w:cs="Times New Roman"/>
          <w:sz w:val="20"/>
          <w:szCs w:val="20"/>
        </w:rPr>
        <w:t xml:space="preserve">, </w:t>
      </w:r>
      <w:r w:rsidR="00687821" w:rsidRPr="0016532F">
        <w:rPr>
          <w:rFonts w:cs="Times New Roman"/>
          <w:sz w:val="20"/>
          <w:szCs w:val="20"/>
        </w:rPr>
        <w:t xml:space="preserve">we cannot </w:t>
      </w:r>
      <w:r w:rsidR="008C5A31" w:rsidRPr="0016532F">
        <w:rPr>
          <w:rFonts w:cs="Times New Roman"/>
          <w:sz w:val="20"/>
          <w:szCs w:val="20"/>
        </w:rPr>
        <w:t xml:space="preserve">completely rule out the presence of diffuse myocardial fibrosis. </w:t>
      </w:r>
      <w:r w:rsidR="00D769DA" w:rsidRPr="0016532F">
        <w:rPr>
          <w:rFonts w:cs="Times New Roman"/>
          <w:sz w:val="20"/>
          <w:szCs w:val="20"/>
        </w:rPr>
        <w:t xml:space="preserve">Given recent data </w:t>
      </w:r>
      <w:r w:rsidR="00C615AD" w:rsidRPr="0016532F">
        <w:rPr>
          <w:rFonts w:cs="Times New Roman"/>
          <w:sz w:val="20"/>
          <w:szCs w:val="20"/>
        </w:rPr>
        <w:t>that has reported LGE in lifelong endurance athletes</w:t>
      </w:r>
      <w:r w:rsidR="004402E0" w:rsidRPr="0016532F">
        <w:rPr>
          <w:rFonts w:cs="Times New Roman"/>
          <w:sz w:val="20"/>
          <w:szCs w:val="20"/>
        </w:rPr>
        <w:t xml:space="preserve"> </w:t>
      </w:r>
      <w:r w:rsidR="009018F9" w:rsidRPr="0016532F">
        <w:rPr>
          <w:rFonts w:cs="Times New Roman"/>
          <w:sz w:val="20"/>
          <w:szCs w:val="20"/>
        </w:rPr>
        <w:fldChar w:fldCharType="begin"/>
      </w:r>
      <w:r w:rsidR="00166178" w:rsidRPr="0016532F">
        <w:rPr>
          <w:rFonts w:cs="Times New Roman"/>
          <w:sz w:val="20"/>
          <w:szCs w:val="20"/>
        </w:rPr>
        <w:instrText xml:space="preserve"> ADDIN EN.CITE &lt;EndNote&gt;&lt;Cite&gt;&lt;Author&gt;Wilson&lt;/Author&gt;&lt;Year&gt;2011&lt;/Year&gt;&lt;RecNum&gt;4056&lt;/RecNum&gt;&lt;DisplayText&gt;(Wilson et al. 2011)&lt;/DisplayText&gt;&lt;record&gt;&lt;rec-number&gt;4056&lt;/rec-number&gt;&lt;foreign-keys&gt;&lt;key app="EN" db-id="wzzdvwzx09fdpaee2znv2r2zrrzfa5wxwwsp"&gt;4056&lt;/key&gt;&lt;/foreign-keys&gt;&lt;ref-type name="Journal Article"&gt;17&lt;/ref-type&gt;&lt;contributors&gt;&lt;authors&gt;&lt;author&gt;Wilson, M.&lt;/author&gt;&lt;author&gt;O&amp;apos;Hanlon, R.&lt;/author&gt;&lt;author&gt;Prasad, S.&lt;/author&gt;&lt;author&gt;Deighan, A.&lt;/author&gt;&lt;author&gt;MacMillan, P&lt;/author&gt;&lt;author&gt;Oxborough, D.&lt;/author&gt;&lt;author&gt;Godfrey, R.&lt;/author&gt;&lt;author&gt;Smith, G.&lt;/author&gt;&lt;author&gt;Maceira, A.&lt;/author&gt;&lt;author&gt;Sharma, S.&lt;/author&gt;&lt;author&gt;George, K.&lt;/author&gt;&lt;author&gt;Whyte, G.&lt;/author&gt;&lt;/authors&gt;&lt;/contributors&gt;&lt;titles&gt;&lt;title&gt;Diverse patterns of myocardial fibrosis in lifelong, veteran endurance athletes.&lt;/title&gt;&lt;secondary-title&gt;J Appl Physiol&lt;/secondary-title&gt;&lt;alt-title&gt;J Appl Physiol&lt;/alt-title&gt;&lt;short-title&gt;J Appl Physiol&lt;/short-title&gt;&lt;/titles&gt;&lt;periodical&gt;&lt;full-title&gt;J Appl Physiol&lt;/full-title&gt;&lt;/periodical&gt;&lt;alt-periodical&gt;&lt;full-title&gt;J Appl Physiol&lt;/full-title&gt;&lt;/alt-periodical&gt;&lt;pages&gt;1622-1626&lt;/pages&gt;&lt;volume&gt;110&lt;/volume&gt;&lt;edition&gt;17/02/2011&lt;/edition&gt;&lt;section&gt;1622&lt;/section&gt;&lt;dates&gt;&lt;year&gt;2011&lt;/year&gt;&lt;pub-dates&gt;&lt;date&gt;17 Feb&lt;/date&gt;&lt;/pub-dates&gt;&lt;/dates&gt;&lt;urls&gt;&lt;/urls&gt;&lt;electronic-resource-num&gt;10.1152/japplphysiol.01280.2010.-This&lt;/electronic-resource-num&gt;&lt;/record&gt;&lt;/Cite&gt;&lt;/EndNote&gt;</w:instrText>
      </w:r>
      <w:r w:rsidR="009018F9" w:rsidRPr="0016532F">
        <w:rPr>
          <w:rFonts w:cs="Times New Roman"/>
          <w:sz w:val="20"/>
          <w:szCs w:val="20"/>
        </w:rPr>
        <w:fldChar w:fldCharType="separate"/>
      </w:r>
      <w:r w:rsidR="00166178" w:rsidRPr="0016532F">
        <w:rPr>
          <w:rFonts w:cs="Times New Roman"/>
          <w:noProof/>
          <w:sz w:val="20"/>
          <w:szCs w:val="20"/>
        </w:rPr>
        <w:t>(</w:t>
      </w:r>
      <w:hyperlink w:anchor="_ENREF_30" w:tooltip="Wilson, 2011 #4056" w:history="1">
        <w:r w:rsidR="009C5DFF" w:rsidRPr="0016532F">
          <w:rPr>
            <w:rFonts w:cs="Times New Roman"/>
            <w:noProof/>
            <w:sz w:val="20"/>
            <w:szCs w:val="20"/>
          </w:rPr>
          <w:t>Wilson et al. 2011</w:t>
        </w:r>
      </w:hyperlink>
      <w:r w:rsidR="00166178" w:rsidRPr="0016532F">
        <w:rPr>
          <w:rFonts w:cs="Times New Roman"/>
          <w:noProof/>
          <w:sz w:val="20"/>
          <w:szCs w:val="20"/>
        </w:rPr>
        <w:t>)</w:t>
      </w:r>
      <w:r w:rsidR="009018F9" w:rsidRPr="0016532F">
        <w:rPr>
          <w:rFonts w:cs="Times New Roman"/>
          <w:sz w:val="20"/>
          <w:szCs w:val="20"/>
        </w:rPr>
        <w:fldChar w:fldCharType="end"/>
      </w:r>
      <w:r w:rsidR="00D769DA" w:rsidRPr="0016532F">
        <w:rPr>
          <w:rFonts w:cs="Times New Roman"/>
          <w:sz w:val="20"/>
          <w:szCs w:val="20"/>
        </w:rPr>
        <w:t xml:space="preserve"> it may be that longer </w:t>
      </w:r>
      <w:r w:rsidR="001C024C" w:rsidRPr="0016532F">
        <w:rPr>
          <w:rFonts w:cs="Times New Roman"/>
          <w:sz w:val="20"/>
          <w:szCs w:val="20"/>
        </w:rPr>
        <w:t xml:space="preserve">term </w:t>
      </w:r>
      <w:r w:rsidR="00D769DA" w:rsidRPr="0016532F">
        <w:rPr>
          <w:rFonts w:cs="Times New Roman"/>
          <w:sz w:val="20"/>
          <w:szCs w:val="20"/>
        </w:rPr>
        <w:t>training</w:t>
      </w:r>
      <w:r w:rsidR="001C024C" w:rsidRPr="0016532F">
        <w:rPr>
          <w:rFonts w:cs="Times New Roman"/>
          <w:sz w:val="20"/>
          <w:szCs w:val="20"/>
        </w:rPr>
        <w:t xml:space="preserve"> with different patterns of different hemodynamic loading</w:t>
      </w:r>
      <w:r w:rsidR="00D769DA" w:rsidRPr="0016532F">
        <w:rPr>
          <w:rFonts w:cs="Times New Roman"/>
          <w:sz w:val="20"/>
          <w:szCs w:val="20"/>
        </w:rPr>
        <w:t xml:space="preserve"> and/or AS use mayb</w:t>
      </w:r>
      <w:r w:rsidR="00C615AD" w:rsidRPr="0016532F">
        <w:rPr>
          <w:rFonts w:cs="Times New Roman"/>
          <w:sz w:val="20"/>
          <w:szCs w:val="20"/>
        </w:rPr>
        <w:t xml:space="preserve">e required to see LGE on CMR. </w:t>
      </w:r>
      <w:r w:rsidR="00D769DA" w:rsidRPr="0016532F">
        <w:rPr>
          <w:rFonts w:cs="Times New Roman"/>
          <w:sz w:val="20"/>
          <w:szCs w:val="20"/>
        </w:rPr>
        <w:t xml:space="preserve"> </w:t>
      </w:r>
    </w:p>
    <w:p w:rsidR="00FB720C" w:rsidRPr="0016532F" w:rsidRDefault="00FB720C" w:rsidP="00476743">
      <w:pPr>
        <w:spacing w:before="100" w:beforeAutospacing="1" w:after="100" w:afterAutospacing="1" w:line="480" w:lineRule="auto"/>
        <w:jc w:val="both"/>
        <w:rPr>
          <w:rFonts w:cs="Times New Roman"/>
          <w:i/>
          <w:sz w:val="20"/>
          <w:szCs w:val="20"/>
        </w:rPr>
      </w:pPr>
      <w:r w:rsidRPr="0016532F">
        <w:rPr>
          <w:rFonts w:cs="Times New Roman"/>
          <w:i/>
          <w:sz w:val="20"/>
          <w:szCs w:val="20"/>
        </w:rPr>
        <w:t>Limitations</w:t>
      </w:r>
      <w:r w:rsidR="00C33649" w:rsidRPr="0016532F">
        <w:rPr>
          <w:rFonts w:cs="Times New Roman"/>
          <w:i/>
          <w:sz w:val="20"/>
          <w:szCs w:val="20"/>
        </w:rPr>
        <w:t xml:space="preserve"> and Future Research</w:t>
      </w:r>
    </w:p>
    <w:p w:rsidR="009159CC" w:rsidRPr="0016532F" w:rsidRDefault="00447A28" w:rsidP="00476743">
      <w:pPr>
        <w:spacing w:before="100" w:beforeAutospacing="1" w:after="100" w:afterAutospacing="1" w:line="480" w:lineRule="auto"/>
        <w:jc w:val="both"/>
        <w:rPr>
          <w:rFonts w:cs="Times New Roman"/>
          <w:sz w:val="20"/>
          <w:szCs w:val="20"/>
        </w:rPr>
      </w:pPr>
      <w:r w:rsidRPr="0016532F">
        <w:rPr>
          <w:rFonts w:cs="Times New Roman"/>
          <w:sz w:val="20"/>
          <w:szCs w:val="20"/>
        </w:rPr>
        <w:t xml:space="preserve">Whilst this study </w:t>
      </w:r>
      <w:r w:rsidR="00C33649" w:rsidRPr="0016532F">
        <w:rPr>
          <w:rFonts w:cs="Times New Roman"/>
          <w:sz w:val="20"/>
          <w:szCs w:val="20"/>
        </w:rPr>
        <w:t>affords new data in relation to the cardiac effects of AS abuse due to the use of CMR</w:t>
      </w:r>
      <w:r w:rsidR="00AF5714" w:rsidRPr="0016532F">
        <w:rPr>
          <w:rFonts w:cs="Times New Roman"/>
          <w:sz w:val="20"/>
          <w:szCs w:val="20"/>
        </w:rPr>
        <w:t>,</w:t>
      </w:r>
      <w:r w:rsidR="00C33649" w:rsidRPr="0016532F">
        <w:rPr>
          <w:rFonts w:cs="Times New Roman"/>
          <w:sz w:val="20"/>
          <w:szCs w:val="20"/>
        </w:rPr>
        <w:t xml:space="preserve"> there are some limitations. </w:t>
      </w:r>
      <w:r w:rsidR="00AF5714" w:rsidRPr="0016532F">
        <w:rPr>
          <w:rFonts w:cs="Times New Roman"/>
          <w:sz w:val="20"/>
          <w:szCs w:val="20"/>
        </w:rPr>
        <w:t xml:space="preserve">Firstly, methodological </w:t>
      </w:r>
      <w:r w:rsidR="00C33649" w:rsidRPr="0016532F">
        <w:rPr>
          <w:rFonts w:cs="Times New Roman"/>
          <w:sz w:val="20"/>
          <w:szCs w:val="20"/>
        </w:rPr>
        <w:t>confounders</w:t>
      </w:r>
      <w:r w:rsidR="00136275" w:rsidRPr="0016532F">
        <w:rPr>
          <w:rFonts w:cs="Times New Roman"/>
          <w:sz w:val="20"/>
          <w:szCs w:val="20"/>
        </w:rPr>
        <w:t xml:space="preserve"> are </w:t>
      </w:r>
      <w:r w:rsidR="00C33649" w:rsidRPr="0016532F">
        <w:rPr>
          <w:rFonts w:cs="Times New Roman"/>
          <w:sz w:val="20"/>
          <w:szCs w:val="20"/>
        </w:rPr>
        <w:t>common in AS</w:t>
      </w:r>
      <w:r w:rsidR="00136275" w:rsidRPr="0016532F">
        <w:rPr>
          <w:rFonts w:cs="Times New Roman"/>
          <w:sz w:val="20"/>
          <w:szCs w:val="20"/>
        </w:rPr>
        <w:t xml:space="preserve"> research</w:t>
      </w:r>
      <w:r w:rsidR="004402E0" w:rsidRPr="0016532F">
        <w:rPr>
          <w:rFonts w:cs="Times New Roman"/>
          <w:sz w:val="20"/>
          <w:szCs w:val="20"/>
        </w:rPr>
        <w:t xml:space="preserve"> </w:t>
      </w:r>
      <w:r w:rsidR="009018F9" w:rsidRPr="0016532F">
        <w:rPr>
          <w:rFonts w:cs="Times New Roman"/>
          <w:sz w:val="20"/>
          <w:szCs w:val="20"/>
        </w:rPr>
        <w:fldChar w:fldCharType="begin"/>
      </w:r>
      <w:r w:rsidR="009C5DFF" w:rsidRPr="0016532F">
        <w:rPr>
          <w:rFonts w:cs="Times New Roman"/>
          <w:sz w:val="20"/>
          <w:szCs w:val="20"/>
        </w:rPr>
        <w:instrText xml:space="preserve"> ADDIN EN.CITE &lt;EndNote&gt;&lt;Cite&gt;&lt;Author&gt;Angell&lt;/Author&gt;&lt;Year&gt;2012&lt;/Year&gt;&lt;RecNum&gt;4002&lt;/RecNum&gt;&lt;DisplayText&gt;(Angell et al. 2012a)&lt;/DisplayText&gt;&lt;record&gt;&lt;rec-number&gt;4002&lt;/rec-number&gt;&lt;foreign-keys&gt;&lt;key app="EN" db-id="wzzdvwzx09fdpaee2znv2r2zrrzfa5wxwwsp"&gt;4002&lt;/key&gt;&lt;/foreign-keys&gt;&lt;ref-type name="Journal Article"&gt;17&lt;/ref-type&gt;&lt;contributors&gt;&lt;authors&gt;&lt;author&gt;Angell, P.&lt;/author&gt;&lt;author&gt;Chester, N.&lt;/author&gt;&lt;author&gt;Green, D.&lt;/author&gt;&lt;author&gt;Somauroo, J.&lt;/author&gt;&lt;author&gt;Whyte, G.&lt;/author&gt;&lt;author&gt;George, K.&lt;/author&gt;&lt;/authors&gt;&lt;/contributors&gt;&lt;titles&gt;&lt;title&gt;Anabolic Steroids and Cardiovascular Risk&lt;/title&gt;&lt;secondary-title&gt;Sports Med&lt;/secondary-title&gt;&lt;/titles&gt;&lt;periodical&gt;&lt;full-title&gt;Sports Med&lt;/full-title&gt;&lt;/periodical&gt;&lt;pages&gt;119-134&lt;/pages&gt;&lt;volume&gt;42&lt;/volume&gt;&lt;number&gt;2&lt;/number&gt;&lt;dates&gt;&lt;year&gt;2012&lt;/year&gt;&lt;/dates&gt;&lt;isbn&gt;0112-1642&lt;/isbn&gt;&lt;urls&gt;&lt;/urls&gt;&lt;/record&gt;&lt;/Cite&gt;&lt;/EndNote&gt;</w:instrText>
      </w:r>
      <w:r w:rsidR="009018F9" w:rsidRPr="0016532F">
        <w:rPr>
          <w:rFonts w:cs="Times New Roman"/>
          <w:sz w:val="20"/>
          <w:szCs w:val="20"/>
        </w:rPr>
        <w:fldChar w:fldCharType="separate"/>
      </w:r>
      <w:r w:rsidR="009C5DFF" w:rsidRPr="0016532F">
        <w:rPr>
          <w:rFonts w:cs="Times New Roman"/>
          <w:noProof/>
          <w:sz w:val="20"/>
          <w:szCs w:val="20"/>
        </w:rPr>
        <w:t>(</w:t>
      </w:r>
      <w:hyperlink w:anchor="_ENREF_1" w:tooltip="Angell, 2012 #4002" w:history="1">
        <w:r w:rsidR="009C5DFF" w:rsidRPr="0016532F">
          <w:rPr>
            <w:rFonts w:cs="Times New Roman"/>
            <w:noProof/>
            <w:sz w:val="20"/>
            <w:szCs w:val="20"/>
          </w:rPr>
          <w:t>Angell et al. 2012a</w:t>
        </w:r>
      </w:hyperlink>
      <w:r w:rsidR="009C5DFF" w:rsidRPr="0016532F">
        <w:rPr>
          <w:rFonts w:cs="Times New Roman"/>
          <w:noProof/>
          <w:sz w:val="20"/>
          <w:szCs w:val="20"/>
        </w:rPr>
        <w:t>)</w:t>
      </w:r>
      <w:r w:rsidR="009018F9" w:rsidRPr="0016532F">
        <w:rPr>
          <w:rFonts w:cs="Times New Roman"/>
          <w:sz w:val="20"/>
          <w:szCs w:val="20"/>
        </w:rPr>
        <w:fldChar w:fldCharType="end"/>
      </w:r>
      <w:r w:rsidR="004402E0" w:rsidRPr="0016532F">
        <w:rPr>
          <w:rFonts w:cs="Times New Roman"/>
          <w:sz w:val="20"/>
          <w:szCs w:val="20"/>
        </w:rPr>
        <w:t>. V</w:t>
      </w:r>
      <w:r w:rsidR="00136275" w:rsidRPr="0016532F">
        <w:rPr>
          <w:rFonts w:cs="Times New Roman"/>
          <w:sz w:val="20"/>
          <w:szCs w:val="20"/>
        </w:rPr>
        <w:t xml:space="preserve">ariations in drug stacks, dosages and, cycle composition and lengths make a definitive statement regarding the effect of </w:t>
      </w:r>
      <w:r w:rsidR="00C33649" w:rsidRPr="0016532F">
        <w:rPr>
          <w:rFonts w:cs="Times New Roman"/>
          <w:sz w:val="20"/>
          <w:szCs w:val="20"/>
        </w:rPr>
        <w:t xml:space="preserve">any specific </w:t>
      </w:r>
      <w:r w:rsidR="00136275" w:rsidRPr="0016532F">
        <w:rPr>
          <w:rFonts w:cs="Times New Roman"/>
          <w:sz w:val="20"/>
          <w:szCs w:val="20"/>
        </w:rPr>
        <w:t xml:space="preserve">AS </w:t>
      </w:r>
      <w:r w:rsidR="00C33649" w:rsidRPr="0016532F">
        <w:rPr>
          <w:rFonts w:cs="Times New Roman"/>
          <w:sz w:val="20"/>
          <w:szCs w:val="20"/>
        </w:rPr>
        <w:t>dose</w:t>
      </w:r>
      <w:r w:rsidR="00136275" w:rsidRPr="0016532F">
        <w:rPr>
          <w:rFonts w:cs="Times New Roman"/>
          <w:sz w:val="20"/>
          <w:szCs w:val="20"/>
        </w:rPr>
        <w:t xml:space="preserve"> problematic</w:t>
      </w:r>
      <w:r w:rsidR="00AF5714" w:rsidRPr="0016532F">
        <w:rPr>
          <w:rFonts w:cs="Times New Roman"/>
          <w:sz w:val="20"/>
          <w:szCs w:val="20"/>
        </w:rPr>
        <w:t xml:space="preserve">. Secondly, although </w:t>
      </w:r>
      <w:r w:rsidR="00D769DA" w:rsidRPr="0016532F">
        <w:rPr>
          <w:rFonts w:cs="Times New Roman"/>
          <w:sz w:val="20"/>
          <w:szCs w:val="20"/>
        </w:rPr>
        <w:t>we assessed longitudinal m</w:t>
      </w:r>
      <w:r w:rsidR="00B07742" w:rsidRPr="0016532F">
        <w:rPr>
          <w:rFonts w:cs="Times New Roman"/>
          <w:sz w:val="20"/>
          <w:szCs w:val="20"/>
        </w:rPr>
        <w:t xml:space="preserve">yocardial </w:t>
      </w:r>
      <w:r w:rsidR="00B72763" w:rsidRPr="0016532F">
        <w:rPr>
          <w:rFonts w:cs="Times New Roman"/>
          <w:sz w:val="20"/>
          <w:szCs w:val="20"/>
        </w:rPr>
        <w:t>ε</w:t>
      </w:r>
      <w:r w:rsidR="00436417" w:rsidRPr="0016532F">
        <w:rPr>
          <w:rFonts w:cs="Times New Roman"/>
          <w:sz w:val="20"/>
          <w:szCs w:val="20"/>
        </w:rPr>
        <w:t xml:space="preserve"> and SR</w:t>
      </w:r>
      <w:r w:rsidR="00B07742" w:rsidRPr="0016532F">
        <w:rPr>
          <w:rFonts w:cs="Times New Roman"/>
          <w:sz w:val="20"/>
          <w:szCs w:val="20"/>
        </w:rPr>
        <w:t xml:space="preserve"> </w:t>
      </w:r>
      <w:r w:rsidR="00D769DA" w:rsidRPr="0016532F">
        <w:rPr>
          <w:rFonts w:cs="Times New Roman"/>
          <w:sz w:val="20"/>
          <w:szCs w:val="20"/>
        </w:rPr>
        <w:t xml:space="preserve">in the LV we did not to assess </w:t>
      </w:r>
      <w:r w:rsidR="00C75780" w:rsidRPr="0016532F">
        <w:rPr>
          <w:rFonts w:cs="Times New Roman"/>
          <w:sz w:val="20"/>
          <w:szCs w:val="20"/>
        </w:rPr>
        <w:t>ε</w:t>
      </w:r>
      <w:r w:rsidR="00D769DA" w:rsidRPr="0016532F">
        <w:rPr>
          <w:rFonts w:cs="Times New Roman"/>
          <w:sz w:val="20"/>
          <w:szCs w:val="20"/>
        </w:rPr>
        <w:t xml:space="preserve"> and SR </w:t>
      </w:r>
      <w:r w:rsidR="00AF5714" w:rsidRPr="0016532F">
        <w:rPr>
          <w:rFonts w:cs="Times New Roman"/>
          <w:sz w:val="20"/>
          <w:szCs w:val="20"/>
        </w:rPr>
        <w:t xml:space="preserve">strain rate </w:t>
      </w:r>
      <w:r w:rsidR="00D769DA" w:rsidRPr="0016532F">
        <w:rPr>
          <w:rFonts w:cs="Times New Roman"/>
          <w:sz w:val="20"/>
          <w:szCs w:val="20"/>
        </w:rPr>
        <w:t xml:space="preserve">in the RV.  </w:t>
      </w:r>
      <w:r w:rsidR="00C9189E" w:rsidRPr="0016532F">
        <w:rPr>
          <w:rFonts w:cs="Times New Roman"/>
          <w:sz w:val="20"/>
          <w:szCs w:val="20"/>
        </w:rPr>
        <w:t>W</w:t>
      </w:r>
      <w:r w:rsidR="000E1D2E" w:rsidRPr="0016532F">
        <w:rPr>
          <w:rFonts w:cs="Times New Roman"/>
          <w:sz w:val="20"/>
          <w:szCs w:val="20"/>
        </w:rPr>
        <w:t>e observed negat</w:t>
      </w:r>
      <w:r w:rsidR="00480075" w:rsidRPr="0016532F">
        <w:rPr>
          <w:rFonts w:cs="Times New Roman"/>
          <w:sz w:val="20"/>
          <w:szCs w:val="20"/>
        </w:rPr>
        <w:t xml:space="preserve">ive alterations </w:t>
      </w:r>
      <w:r w:rsidR="00436417" w:rsidRPr="0016532F">
        <w:rPr>
          <w:rFonts w:cs="Times New Roman"/>
          <w:sz w:val="20"/>
          <w:szCs w:val="20"/>
        </w:rPr>
        <w:t xml:space="preserve">in </w:t>
      </w:r>
      <w:r w:rsidR="00D53CDB" w:rsidRPr="0016532F">
        <w:rPr>
          <w:rFonts w:cs="Times New Roman"/>
          <w:sz w:val="20"/>
          <w:szCs w:val="20"/>
        </w:rPr>
        <w:t>cardiac function</w:t>
      </w:r>
      <w:r w:rsidR="000E1D2E" w:rsidRPr="0016532F">
        <w:rPr>
          <w:rFonts w:cs="Times New Roman"/>
          <w:sz w:val="20"/>
          <w:szCs w:val="20"/>
        </w:rPr>
        <w:t xml:space="preserve"> at rest</w:t>
      </w:r>
      <w:r w:rsidR="00436417" w:rsidRPr="0016532F">
        <w:rPr>
          <w:rFonts w:cs="Times New Roman"/>
          <w:sz w:val="20"/>
          <w:szCs w:val="20"/>
        </w:rPr>
        <w:t xml:space="preserve"> in AS users and it might </w:t>
      </w:r>
      <w:r w:rsidR="000E1D2E" w:rsidRPr="0016532F">
        <w:rPr>
          <w:rFonts w:cs="Times New Roman"/>
          <w:sz w:val="20"/>
          <w:szCs w:val="20"/>
        </w:rPr>
        <w:t>be</w:t>
      </w:r>
      <w:r w:rsidR="00D53CDB" w:rsidRPr="0016532F">
        <w:rPr>
          <w:rFonts w:cs="Times New Roman"/>
          <w:sz w:val="20"/>
          <w:szCs w:val="20"/>
        </w:rPr>
        <w:t xml:space="preserve"> pertinent to </w:t>
      </w:r>
      <w:r w:rsidR="00436417" w:rsidRPr="0016532F">
        <w:rPr>
          <w:rFonts w:cs="Times New Roman"/>
          <w:sz w:val="20"/>
          <w:szCs w:val="20"/>
        </w:rPr>
        <w:t>determine</w:t>
      </w:r>
      <w:r w:rsidR="00D53CDB" w:rsidRPr="0016532F">
        <w:rPr>
          <w:rFonts w:cs="Times New Roman"/>
          <w:sz w:val="20"/>
          <w:szCs w:val="20"/>
        </w:rPr>
        <w:t xml:space="preserve"> if exercise </w:t>
      </w:r>
      <w:r w:rsidR="00436417" w:rsidRPr="0016532F">
        <w:rPr>
          <w:rFonts w:cs="Times New Roman"/>
          <w:sz w:val="20"/>
          <w:szCs w:val="20"/>
        </w:rPr>
        <w:t>augments these data</w:t>
      </w:r>
      <w:r w:rsidR="00D53CDB" w:rsidRPr="0016532F">
        <w:rPr>
          <w:rFonts w:cs="Times New Roman"/>
          <w:sz w:val="20"/>
          <w:szCs w:val="20"/>
        </w:rPr>
        <w:t>.</w:t>
      </w:r>
      <w:r w:rsidR="00116F4D" w:rsidRPr="0016532F">
        <w:rPr>
          <w:rFonts w:cs="Times New Roman"/>
          <w:sz w:val="20"/>
          <w:szCs w:val="20"/>
        </w:rPr>
        <w:t xml:space="preserve"> Whilst we measured focal fibrosis, we are aware that other forms of fibrosis</w:t>
      </w:r>
      <w:r w:rsidR="00AE61F1" w:rsidRPr="0016532F">
        <w:rPr>
          <w:rFonts w:cs="Times New Roman"/>
          <w:sz w:val="20"/>
          <w:szCs w:val="20"/>
        </w:rPr>
        <w:t xml:space="preserve"> may be responsible for reductions in cardiac function. Diffuse fibrosis, characterised by extracellular matrix expansion, may be </w:t>
      </w:r>
      <w:r w:rsidR="00A2494A" w:rsidRPr="0016532F">
        <w:rPr>
          <w:rFonts w:cs="Times New Roman"/>
          <w:sz w:val="20"/>
          <w:szCs w:val="20"/>
        </w:rPr>
        <w:t>responsible for any negative changes observed in the AS users and future work should use CMR techniques that focus on this form of adverse remodelling</w:t>
      </w:r>
      <w:r w:rsidR="00C06E07" w:rsidRPr="0016532F">
        <w:rPr>
          <w:rFonts w:cs="Times New Roman"/>
          <w:sz w:val="20"/>
          <w:szCs w:val="20"/>
        </w:rPr>
        <w:t>.</w:t>
      </w:r>
      <w:r w:rsidR="004753A0" w:rsidRPr="0016532F">
        <w:rPr>
          <w:rFonts w:cs="Times New Roman"/>
          <w:sz w:val="20"/>
          <w:szCs w:val="20"/>
        </w:rPr>
        <w:t xml:space="preserve"> </w:t>
      </w:r>
      <w:r w:rsidR="001C024C" w:rsidRPr="0016532F">
        <w:rPr>
          <w:rFonts w:cs="Times New Roman"/>
          <w:sz w:val="20"/>
          <w:szCs w:val="20"/>
        </w:rPr>
        <w:t xml:space="preserve">Further, on-going studies of the cardiac consequences of AS use should evaluate the impact of on- and off-cycling commonly practiced by these athletes. </w:t>
      </w:r>
      <w:r w:rsidR="00C9189E" w:rsidRPr="0016532F">
        <w:rPr>
          <w:rFonts w:cs="Times New Roman"/>
          <w:sz w:val="20"/>
          <w:szCs w:val="20"/>
        </w:rPr>
        <w:t>Finally, w</w:t>
      </w:r>
      <w:r w:rsidR="009159CC" w:rsidRPr="0016532F">
        <w:rPr>
          <w:rFonts w:cs="Times New Roman"/>
          <w:sz w:val="20"/>
          <w:szCs w:val="20"/>
        </w:rPr>
        <w:t xml:space="preserve">hilst </w:t>
      </w:r>
      <w:r w:rsidR="00B72763" w:rsidRPr="0016532F">
        <w:rPr>
          <w:rFonts w:cs="Times New Roman"/>
          <w:sz w:val="20"/>
          <w:szCs w:val="20"/>
        </w:rPr>
        <w:t>most of the</w:t>
      </w:r>
      <w:r w:rsidR="009159CC" w:rsidRPr="0016532F">
        <w:rPr>
          <w:rFonts w:cs="Times New Roman"/>
          <w:sz w:val="20"/>
          <w:szCs w:val="20"/>
        </w:rPr>
        <w:t xml:space="preserve"> correlation</w:t>
      </w:r>
      <w:r w:rsidR="00323840" w:rsidRPr="0016532F">
        <w:rPr>
          <w:rFonts w:cs="Times New Roman"/>
          <w:sz w:val="20"/>
          <w:szCs w:val="20"/>
        </w:rPr>
        <w:t>s</w:t>
      </w:r>
      <w:r w:rsidR="009159CC" w:rsidRPr="0016532F">
        <w:rPr>
          <w:rFonts w:cs="Times New Roman"/>
          <w:sz w:val="20"/>
          <w:szCs w:val="20"/>
        </w:rPr>
        <w:t xml:space="preserve"> between current AS dose, AS use history and cardiac function were </w:t>
      </w:r>
      <w:r w:rsidR="001C024C" w:rsidRPr="0016532F">
        <w:rPr>
          <w:rFonts w:cs="Times New Roman"/>
          <w:sz w:val="20"/>
          <w:szCs w:val="20"/>
        </w:rPr>
        <w:t>small this area of interest requires more data collected in bigger samples over longer periods of use</w:t>
      </w:r>
      <w:r w:rsidR="009159CC" w:rsidRPr="0016532F">
        <w:rPr>
          <w:rFonts w:cs="Times New Roman"/>
          <w:sz w:val="20"/>
          <w:szCs w:val="20"/>
        </w:rPr>
        <w:t>.</w:t>
      </w:r>
    </w:p>
    <w:p w:rsidR="00476743" w:rsidRPr="0016532F" w:rsidRDefault="00476743" w:rsidP="00476743">
      <w:pPr>
        <w:spacing w:before="100" w:beforeAutospacing="1" w:after="100" w:afterAutospacing="1" w:line="480" w:lineRule="auto"/>
        <w:jc w:val="both"/>
        <w:rPr>
          <w:rFonts w:cs="Times New Roman"/>
          <w:b/>
          <w:sz w:val="20"/>
          <w:szCs w:val="20"/>
        </w:rPr>
      </w:pPr>
    </w:p>
    <w:p w:rsidR="002E5DC2" w:rsidRDefault="002E5DC2" w:rsidP="00476743">
      <w:pPr>
        <w:spacing w:before="100" w:beforeAutospacing="1" w:after="100" w:afterAutospacing="1" w:line="480" w:lineRule="auto"/>
        <w:jc w:val="both"/>
        <w:rPr>
          <w:rFonts w:cs="Times New Roman"/>
          <w:b/>
          <w:sz w:val="20"/>
          <w:szCs w:val="20"/>
        </w:rPr>
      </w:pPr>
    </w:p>
    <w:p w:rsidR="002E3FDE" w:rsidRPr="0016532F" w:rsidRDefault="002E3FDE" w:rsidP="00476743">
      <w:pPr>
        <w:spacing w:before="100" w:beforeAutospacing="1" w:after="100" w:afterAutospacing="1" w:line="480" w:lineRule="auto"/>
        <w:jc w:val="both"/>
        <w:rPr>
          <w:rFonts w:cs="Times New Roman"/>
          <w:b/>
          <w:sz w:val="20"/>
          <w:szCs w:val="20"/>
        </w:rPr>
      </w:pPr>
      <w:bookmarkStart w:id="0" w:name="_GoBack"/>
      <w:bookmarkEnd w:id="0"/>
      <w:r w:rsidRPr="0016532F">
        <w:rPr>
          <w:rFonts w:cs="Times New Roman"/>
          <w:b/>
          <w:sz w:val="20"/>
          <w:szCs w:val="20"/>
        </w:rPr>
        <w:lastRenderedPageBreak/>
        <w:t>Concl</w:t>
      </w:r>
      <w:r w:rsidR="00C33649" w:rsidRPr="0016532F">
        <w:rPr>
          <w:rFonts w:cs="Times New Roman"/>
          <w:b/>
          <w:sz w:val="20"/>
          <w:szCs w:val="20"/>
        </w:rPr>
        <w:t>u</w:t>
      </w:r>
      <w:r w:rsidRPr="0016532F">
        <w:rPr>
          <w:rFonts w:cs="Times New Roman"/>
          <w:b/>
          <w:sz w:val="20"/>
          <w:szCs w:val="20"/>
        </w:rPr>
        <w:t>sion</w:t>
      </w:r>
      <w:r w:rsidR="00C33649" w:rsidRPr="0016532F">
        <w:rPr>
          <w:rFonts w:cs="Times New Roman"/>
          <w:b/>
          <w:sz w:val="20"/>
          <w:szCs w:val="20"/>
        </w:rPr>
        <w:t>s</w:t>
      </w:r>
    </w:p>
    <w:p w:rsidR="00AE27DD" w:rsidRPr="0016532F" w:rsidRDefault="00C33649" w:rsidP="00476743">
      <w:pPr>
        <w:spacing w:before="100" w:beforeAutospacing="1" w:after="100" w:afterAutospacing="1" w:line="480" w:lineRule="auto"/>
        <w:jc w:val="both"/>
        <w:rPr>
          <w:rFonts w:cs="Times New Roman"/>
          <w:sz w:val="20"/>
          <w:szCs w:val="20"/>
        </w:rPr>
      </w:pPr>
      <w:r w:rsidRPr="0016532F">
        <w:rPr>
          <w:rFonts w:cs="Times New Roman"/>
          <w:sz w:val="20"/>
          <w:szCs w:val="20"/>
        </w:rPr>
        <w:t>The current</w:t>
      </w:r>
      <w:r w:rsidR="00EF16CA" w:rsidRPr="0016532F">
        <w:rPr>
          <w:rFonts w:cs="Times New Roman"/>
          <w:sz w:val="20"/>
          <w:szCs w:val="20"/>
        </w:rPr>
        <w:t xml:space="preserve"> study </w:t>
      </w:r>
      <w:r w:rsidR="00F70908" w:rsidRPr="0016532F">
        <w:rPr>
          <w:rFonts w:cs="Times New Roman"/>
          <w:sz w:val="20"/>
          <w:szCs w:val="20"/>
        </w:rPr>
        <w:t>demonstrates that CMR-determined</w:t>
      </w:r>
      <w:r w:rsidRPr="0016532F">
        <w:rPr>
          <w:rFonts w:cs="Times New Roman"/>
          <w:sz w:val="20"/>
          <w:szCs w:val="20"/>
        </w:rPr>
        <w:t xml:space="preserve"> LV and RV </w:t>
      </w:r>
      <w:r w:rsidR="00AF5714" w:rsidRPr="0016532F">
        <w:rPr>
          <w:rFonts w:cs="Times New Roman"/>
          <w:sz w:val="20"/>
          <w:szCs w:val="20"/>
        </w:rPr>
        <w:t xml:space="preserve">remodelling </w:t>
      </w:r>
      <w:r w:rsidR="00F70908" w:rsidRPr="0016532F">
        <w:rPr>
          <w:rFonts w:cs="Times New Roman"/>
          <w:sz w:val="20"/>
          <w:szCs w:val="20"/>
        </w:rPr>
        <w:t xml:space="preserve">is present in </w:t>
      </w:r>
      <w:r w:rsidR="00AF5714" w:rsidRPr="0016532F">
        <w:rPr>
          <w:rFonts w:cs="Times New Roman"/>
          <w:sz w:val="20"/>
          <w:szCs w:val="20"/>
        </w:rPr>
        <w:t>AS</w:t>
      </w:r>
      <w:r w:rsidR="00F70908" w:rsidRPr="0016532F">
        <w:rPr>
          <w:rFonts w:cs="Times New Roman"/>
          <w:sz w:val="20"/>
          <w:szCs w:val="20"/>
        </w:rPr>
        <w:t xml:space="preserve"> users and is</w:t>
      </w:r>
      <w:r w:rsidRPr="0016532F">
        <w:rPr>
          <w:rFonts w:cs="Times New Roman"/>
          <w:sz w:val="20"/>
          <w:szCs w:val="20"/>
        </w:rPr>
        <w:t xml:space="preserve"> </w:t>
      </w:r>
      <w:r w:rsidR="00436417" w:rsidRPr="0016532F">
        <w:rPr>
          <w:rFonts w:cs="Times New Roman"/>
          <w:sz w:val="20"/>
          <w:szCs w:val="20"/>
        </w:rPr>
        <w:t>associated with</w:t>
      </w:r>
      <w:r w:rsidRPr="0016532F">
        <w:rPr>
          <w:rFonts w:cs="Times New Roman"/>
          <w:sz w:val="20"/>
          <w:szCs w:val="20"/>
        </w:rPr>
        <w:t xml:space="preserve"> increases in </w:t>
      </w:r>
      <w:r w:rsidR="00436417" w:rsidRPr="0016532F">
        <w:rPr>
          <w:rFonts w:cs="Times New Roman"/>
          <w:sz w:val="20"/>
          <w:szCs w:val="20"/>
        </w:rPr>
        <w:t xml:space="preserve">whole body </w:t>
      </w:r>
      <w:r w:rsidR="00AF5714" w:rsidRPr="0016532F">
        <w:rPr>
          <w:rFonts w:cs="Times New Roman"/>
          <w:sz w:val="20"/>
          <w:szCs w:val="20"/>
        </w:rPr>
        <w:t>fat-</w:t>
      </w:r>
      <w:r w:rsidRPr="0016532F">
        <w:rPr>
          <w:rFonts w:cs="Times New Roman"/>
          <w:sz w:val="20"/>
          <w:szCs w:val="20"/>
        </w:rPr>
        <w:t xml:space="preserve">free mass suggesting a global effect on </w:t>
      </w:r>
      <w:r w:rsidR="00E87966" w:rsidRPr="0016532F">
        <w:rPr>
          <w:rFonts w:cs="Times New Roman"/>
          <w:sz w:val="20"/>
          <w:szCs w:val="20"/>
        </w:rPr>
        <w:t>muscle hypertrophy</w:t>
      </w:r>
      <w:r w:rsidRPr="0016532F">
        <w:rPr>
          <w:rFonts w:cs="Times New Roman"/>
          <w:sz w:val="20"/>
          <w:szCs w:val="20"/>
        </w:rPr>
        <w:t xml:space="preserve">.  </w:t>
      </w:r>
      <w:proofErr w:type="gramStart"/>
      <w:r w:rsidR="00FD4163" w:rsidRPr="0016532F">
        <w:rPr>
          <w:rFonts w:cs="Times New Roman"/>
          <w:sz w:val="20"/>
          <w:szCs w:val="20"/>
        </w:rPr>
        <w:t xml:space="preserve">AS use was associated with a smaller longitudinal LV </w:t>
      </w:r>
      <w:r w:rsidR="00FD4163" w:rsidRPr="0016532F">
        <w:rPr>
          <w:rFonts w:cs="Times New Roman"/>
          <w:bCs/>
          <w:i/>
          <w:sz w:val="20"/>
          <w:szCs w:val="20"/>
        </w:rPr>
        <w:t>ε</w:t>
      </w:r>
      <w:r w:rsidR="00FD4163" w:rsidRPr="0016532F">
        <w:rPr>
          <w:rFonts w:cs="Times New Roman"/>
          <w:sz w:val="20"/>
          <w:szCs w:val="20"/>
        </w:rPr>
        <w:t>, a smaller RV EF and differences in indices of diastolic function when compared to training matched non-AS using controls.</w:t>
      </w:r>
      <w:proofErr w:type="gramEnd"/>
      <w:r w:rsidR="00FD4163" w:rsidRPr="0016532F">
        <w:rPr>
          <w:rFonts w:cs="Times New Roman"/>
          <w:sz w:val="20"/>
          <w:szCs w:val="20"/>
        </w:rPr>
        <w:t xml:space="preserve">  These data </w:t>
      </w:r>
      <w:r w:rsidR="00F70908" w:rsidRPr="0016532F">
        <w:rPr>
          <w:rFonts w:cs="Times New Roman"/>
          <w:sz w:val="20"/>
          <w:szCs w:val="20"/>
        </w:rPr>
        <w:t>suggest</w:t>
      </w:r>
      <w:r w:rsidR="00EC07AF" w:rsidRPr="0016532F">
        <w:rPr>
          <w:rFonts w:cs="Times New Roman"/>
          <w:sz w:val="20"/>
          <w:szCs w:val="20"/>
        </w:rPr>
        <w:t xml:space="preserve"> a possible</w:t>
      </w:r>
      <w:r w:rsidR="00F70908" w:rsidRPr="0016532F">
        <w:rPr>
          <w:rFonts w:cs="Times New Roman"/>
          <w:sz w:val="20"/>
          <w:szCs w:val="20"/>
        </w:rPr>
        <w:t xml:space="preserve"> </w:t>
      </w:r>
      <w:r w:rsidR="00436417" w:rsidRPr="0016532F">
        <w:rPr>
          <w:rFonts w:cs="Times New Roman"/>
          <w:sz w:val="20"/>
          <w:szCs w:val="20"/>
        </w:rPr>
        <w:t>reduc</w:t>
      </w:r>
      <w:r w:rsidR="00EC07AF" w:rsidRPr="0016532F">
        <w:rPr>
          <w:rFonts w:cs="Times New Roman"/>
          <w:sz w:val="20"/>
          <w:szCs w:val="20"/>
        </w:rPr>
        <w:t>tion in</w:t>
      </w:r>
      <w:r w:rsidR="00436417" w:rsidRPr="0016532F">
        <w:rPr>
          <w:rFonts w:cs="Times New Roman"/>
          <w:sz w:val="20"/>
          <w:szCs w:val="20"/>
        </w:rPr>
        <w:t xml:space="preserve"> </w:t>
      </w:r>
      <w:r w:rsidR="00F70908" w:rsidRPr="0016532F">
        <w:rPr>
          <w:rFonts w:cs="Times New Roman"/>
          <w:sz w:val="20"/>
          <w:szCs w:val="20"/>
        </w:rPr>
        <w:t xml:space="preserve">myocardial </w:t>
      </w:r>
      <w:r w:rsidR="00436417" w:rsidRPr="0016532F">
        <w:rPr>
          <w:rFonts w:cs="Times New Roman"/>
          <w:sz w:val="20"/>
          <w:szCs w:val="20"/>
        </w:rPr>
        <w:t xml:space="preserve">performance in those </w:t>
      </w:r>
      <w:r w:rsidR="00EC07AF" w:rsidRPr="0016532F">
        <w:rPr>
          <w:rFonts w:cs="Times New Roman"/>
          <w:sz w:val="20"/>
          <w:szCs w:val="20"/>
        </w:rPr>
        <w:t xml:space="preserve">who </w:t>
      </w:r>
      <w:r w:rsidRPr="0016532F">
        <w:rPr>
          <w:rFonts w:cs="Times New Roman"/>
          <w:sz w:val="20"/>
          <w:szCs w:val="20"/>
        </w:rPr>
        <w:t>use AS</w:t>
      </w:r>
      <w:r w:rsidR="00FD4163" w:rsidRPr="0016532F">
        <w:rPr>
          <w:rFonts w:cs="Times New Roman"/>
          <w:sz w:val="20"/>
          <w:szCs w:val="20"/>
        </w:rPr>
        <w:t xml:space="preserve"> that requires further evaluation, although it would appear that these changes are not mediated by focal fibrosis</w:t>
      </w:r>
      <w:r w:rsidRPr="0016532F">
        <w:rPr>
          <w:rFonts w:cs="Times New Roman"/>
          <w:sz w:val="20"/>
          <w:szCs w:val="20"/>
        </w:rPr>
        <w:t xml:space="preserve">. </w:t>
      </w:r>
      <w:r w:rsidR="00136275" w:rsidRPr="0016532F">
        <w:rPr>
          <w:rFonts w:cs="Times New Roman"/>
          <w:sz w:val="20"/>
          <w:szCs w:val="20"/>
        </w:rPr>
        <w:t xml:space="preserve"> </w:t>
      </w:r>
    </w:p>
    <w:p w:rsidR="00E43492" w:rsidRPr="0016532F" w:rsidRDefault="00E43492" w:rsidP="00476743">
      <w:pPr>
        <w:spacing w:before="100" w:beforeAutospacing="1" w:after="100" w:afterAutospacing="1" w:line="480" w:lineRule="auto"/>
        <w:jc w:val="both"/>
        <w:rPr>
          <w:rFonts w:cs="Times New Roman"/>
          <w:i/>
          <w:sz w:val="20"/>
          <w:szCs w:val="20"/>
        </w:rPr>
      </w:pPr>
    </w:p>
    <w:p w:rsidR="001B6EB3" w:rsidRPr="0016532F" w:rsidRDefault="009D05C3" w:rsidP="00476743">
      <w:pPr>
        <w:spacing w:before="100" w:beforeAutospacing="1" w:after="100" w:afterAutospacing="1" w:line="480" w:lineRule="auto"/>
        <w:jc w:val="both"/>
        <w:rPr>
          <w:rFonts w:cs="Times New Roman"/>
          <w:b/>
          <w:sz w:val="20"/>
          <w:szCs w:val="20"/>
        </w:rPr>
      </w:pPr>
      <w:r w:rsidRPr="0016532F">
        <w:rPr>
          <w:rFonts w:cs="Times New Roman"/>
          <w:b/>
          <w:sz w:val="20"/>
          <w:szCs w:val="20"/>
        </w:rPr>
        <w:t>Acknowledgements</w:t>
      </w:r>
    </w:p>
    <w:p w:rsidR="0082041D" w:rsidRPr="0016532F" w:rsidRDefault="009D05C3" w:rsidP="00476743">
      <w:pPr>
        <w:spacing w:before="100" w:beforeAutospacing="1" w:after="100" w:afterAutospacing="1" w:line="480" w:lineRule="auto"/>
        <w:jc w:val="both"/>
        <w:rPr>
          <w:rFonts w:cs="Times New Roman"/>
          <w:sz w:val="20"/>
          <w:szCs w:val="20"/>
        </w:rPr>
      </w:pPr>
      <w:r w:rsidRPr="0016532F">
        <w:rPr>
          <w:rFonts w:cs="Times New Roman"/>
          <w:sz w:val="20"/>
          <w:szCs w:val="20"/>
        </w:rPr>
        <w:t>Dr Ismail is supported by the British Heart Foundation, Imperial College</w:t>
      </w:r>
      <w:r w:rsidR="00654F8C" w:rsidRPr="0016532F">
        <w:rPr>
          <w:rFonts w:cs="Times New Roman"/>
          <w:sz w:val="20"/>
          <w:szCs w:val="20"/>
        </w:rPr>
        <w:t xml:space="preserve"> London</w:t>
      </w:r>
      <w:r w:rsidRPr="0016532F">
        <w:rPr>
          <w:rFonts w:cs="Times New Roman"/>
          <w:sz w:val="20"/>
          <w:szCs w:val="20"/>
        </w:rPr>
        <w:t xml:space="preserve"> and the </w:t>
      </w:r>
      <w:r w:rsidR="00293CC4" w:rsidRPr="0016532F">
        <w:rPr>
          <w:rFonts w:cs="Times New Roman"/>
          <w:sz w:val="20"/>
          <w:szCs w:val="20"/>
        </w:rPr>
        <w:t>National Ins</w:t>
      </w:r>
      <w:r w:rsidR="00654F8C" w:rsidRPr="0016532F">
        <w:rPr>
          <w:rFonts w:cs="Times New Roman"/>
          <w:sz w:val="20"/>
          <w:szCs w:val="20"/>
        </w:rPr>
        <w:t>t</w:t>
      </w:r>
      <w:r w:rsidR="00293CC4" w:rsidRPr="0016532F">
        <w:rPr>
          <w:rFonts w:cs="Times New Roman"/>
          <w:sz w:val="20"/>
          <w:szCs w:val="20"/>
        </w:rPr>
        <w:t xml:space="preserve">itute for Health Research </w:t>
      </w:r>
      <w:r w:rsidRPr="0016532F">
        <w:rPr>
          <w:rFonts w:cs="Times New Roman"/>
          <w:sz w:val="20"/>
          <w:szCs w:val="20"/>
        </w:rPr>
        <w:t xml:space="preserve">Cardiovascular Biomedical Research Unit at the Royal Brompton Hospital. We would like to thank the staff of the Royal Brompton CMR Unit, in particular, Ms Susan Clark, Ms </w:t>
      </w:r>
      <w:proofErr w:type="spellStart"/>
      <w:r w:rsidRPr="0016532F">
        <w:rPr>
          <w:rFonts w:cs="Times New Roman"/>
          <w:sz w:val="20"/>
          <w:szCs w:val="20"/>
        </w:rPr>
        <w:t>Bethan</w:t>
      </w:r>
      <w:proofErr w:type="spellEnd"/>
      <w:r w:rsidRPr="0016532F">
        <w:rPr>
          <w:rFonts w:cs="Times New Roman"/>
          <w:sz w:val="20"/>
          <w:szCs w:val="20"/>
        </w:rPr>
        <w:t xml:space="preserve"> </w:t>
      </w:r>
      <w:proofErr w:type="spellStart"/>
      <w:r w:rsidRPr="0016532F">
        <w:rPr>
          <w:rFonts w:cs="Times New Roman"/>
          <w:sz w:val="20"/>
          <w:szCs w:val="20"/>
        </w:rPr>
        <w:t>Cowley</w:t>
      </w:r>
      <w:proofErr w:type="spellEnd"/>
      <w:r w:rsidR="00675B37" w:rsidRPr="0016532F">
        <w:rPr>
          <w:rFonts w:cs="Times New Roman"/>
          <w:sz w:val="20"/>
          <w:szCs w:val="20"/>
        </w:rPr>
        <w:t xml:space="preserve"> and</w:t>
      </w:r>
      <w:r w:rsidR="0021646C" w:rsidRPr="0016532F">
        <w:rPr>
          <w:rFonts w:cs="Times New Roman"/>
          <w:sz w:val="20"/>
          <w:szCs w:val="20"/>
        </w:rPr>
        <w:t xml:space="preserve"> Ms Claire McLeod for their contributions to data collection.</w:t>
      </w:r>
      <w:r w:rsidR="006336A5" w:rsidRPr="0016532F">
        <w:rPr>
          <w:rFonts w:cs="Times New Roman"/>
          <w:sz w:val="20"/>
          <w:szCs w:val="20"/>
        </w:rPr>
        <w:t xml:space="preserve"> </w:t>
      </w:r>
      <w:r w:rsidR="00B54341" w:rsidRPr="0016532F">
        <w:rPr>
          <w:rFonts w:cs="Times New Roman"/>
          <w:sz w:val="20"/>
          <w:szCs w:val="20"/>
        </w:rPr>
        <w:t xml:space="preserve">The </w:t>
      </w:r>
      <w:r w:rsidR="00A964EE" w:rsidRPr="0016532F">
        <w:rPr>
          <w:rFonts w:cs="Times New Roman"/>
          <w:sz w:val="20"/>
          <w:szCs w:val="20"/>
        </w:rPr>
        <w:t>results from this work do</w:t>
      </w:r>
      <w:r w:rsidR="00B54341" w:rsidRPr="0016532F">
        <w:rPr>
          <w:rFonts w:cs="Times New Roman"/>
          <w:sz w:val="20"/>
          <w:szCs w:val="20"/>
        </w:rPr>
        <w:t xml:space="preserve"> not constitute endorsement by ACSM.</w:t>
      </w:r>
    </w:p>
    <w:p w:rsidR="0082041D" w:rsidRPr="0016532F" w:rsidRDefault="0082041D" w:rsidP="00476743">
      <w:pPr>
        <w:spacing w:before="100" w:beforeAutospacing="1" w:after="100" w:afterAutospacing="1" w:line="480" w:lineRule="auto"/>
        <w:jc w:val="both"/>
        <w:rPr>
          <w:rFonts w:cs="Times New Roman"/>
          <w:b/>
          <w:sz w:val="20"/>
          <w:szCs w:val="20"/>
        </w:rPr>
      </w:pPr>
      <w:r w:rsidRPr="0016532F">
        <w:rPr>
          <w:rFonts w:cs="Times New Roman"/>
          <w:b/>
          <w:sz w:val="20"/>
          <w:szCs w:val="20"/>
        </w:rPr>
        <w:t>Conflict of interest</w:t>
      </w:r>
    </w:p>
    <w:p w:rsidR="00B00A23" w:rsidRPr="0016532F" w:rsidRDefault="006336A5" w:rsidP="00476743">
      <w:pPr>
        <w:spacing w:before="100" w:beforeAutospacing="1" w:after="100" w:afterAutospacing="1" w:line="480" w:lineRule="auto"/>
        <w:jc w:val="both"/>
        <w:rPr>
          <w:rFonts w:cs="Times New Roman"/>
          <w:sz w:val="20"/>
          <w:szCs w:val="20"/>
        </w:rPr>
      </w:pPr>
      <w:r w:rsidRPr="0016532F">
        <w:rPr>
          <w:rFonts w:cs="Times New Roman"/>
          <w:sz w:val="20"/>
          <w:szCs w:val="20"/>
        </w:rPr>
        <w:t>There are no conflicts of interest for any of the authors.</w:t>
      </w:r>
    </w:p>
    <w:p w:rsidR="000D3340" w:rsidRPr="0016532F" w:rsidRDefault="000D3340" w:rsidP="00476743">
      <w:pPr>
        <w:spacing w:before="100" w:beforeAutospacing="1" w:after="100" w:afterAutospacing="1" w:line="480" w:lineRule="auto"/>
        <w:jc w:val="both"/>
        <w:rPr>
          <w:rFonts w:cs="Times New Roman"/>
          <w:b/>
          <w:sz w:val="20"/>
          <w:szCs w:val="20"/>
        </w:rPr>
      </w:pPr>
      <w:r w:rsidRPr="0016532F">
        <w:rPr>
          <w:rFonts w:cs="Times New Roman"/>
          <w:b/>
          <w:sz w:val="20"/>
          <w:szCs w:val="20"/>
        </w:rPr>
        <w:t>Ethical Standards</w:t>
      </w:r>
    </w:p>
    <w:p w:rsidR="000D3340" w:rsidRPr="0016532F" w:rsidRDefault="000D3340" w:rsidP="00476743">
      <w:pPr>
        <w:spacing w:before="100" w:beforeAutospacing="1" w:after="100" w:afterAutospacing="1" w:line="480" w:lineRule="auto"/>
        <w:jc w:val="both"/>
        <w:rPr>
          <w:rFonts w:cs="Times New Roman"/>
          <w:sz w:val="20"/>
          <w:szCs w:val="20"/>
        </w:rPr>
      </w:pPr>
      <w:r w:rsidRPr="0016532F">
        <w:rPr>
          <w:rFonts w:cs="Times New Roman"/>
          <w:sz w:val="20"/>
          <w:szCs w:val="20"/>
        </w:rPr>
        <w:t>The study was conducted in accordance with the principles set out by the declaration of Helsinki. All participants provided written informed consent and local ethics approval was obtained.</w:t>
      </w:r>
    </w:p>
    <w:p w:rsidR="003E31D9" w:rsidRPr="0016532F" w:rsidRDefault="003E31D9" w:rsidP="00476743">
      <w:pPr>
        <w:spacing w:before="100" w:beforeAutospacing="1" w:after="100" w:afterAutospacing="1" w:line="480" w:lineRule="auto"/>
        <w:jc w:val="both"/>
        <w:rPr>
          <w:rFonts w:cs="Times New Roman"/>
          <w:sz w:val="20"/>
          <w:szCs w:val="20"/>
        </w:rPr>
      </w:pPr>
    </w:p>
    <w:p w:rsidR="003E31D9" w:rsidRPr="0016532F" w:rsidRDefault="003E31D9" w:rsidP="00476743">
      <w:pPr>
        <w:spacing w:before="100" w:beforeAutospacing="1" w:after="100" w:afterAutospacing="1" w:line="480" w:lineRule="auto"/>
        <w:jc w:val="both"/>
        <w:rPr>
          <w:rFonts w:cs="Times New Roman"/>
          <w:sz w:val="20"/>
          <w:szCs w:val="20"/>
        </w:rPr>
      </w:pPr>
    </w:p>
    <w:p w:rsidR="003E31D9" w:rsidRPr="0016532F" w:rsidRDefault="003E31D9" w:rsidP="00476743">
      <w:pPr>
        <w:spacing w:before="100" w:beforeAutospacing="1" w:after="100" w:afterAutospacing="1" w:line="480" w:lineRule="auto"/>
        <w:jc w:val="both"/>
        <w:rPr>
          <w:rFonts w:cs="Times New Roman"/>
          <w:sz w:val="20"/>
          <w:szCs w:val="20"/>
        </w:rPr>
      </w:pPr>
    </w:p>
    <w:p w:rsidR="000A26D7" w:rsidRPr="0016532F" w:rsidRDefault="00467DAC" w:rsidP="00476743">
      <w:pPr>
        <w:spacing w:after="0" w:line="480" w:lineRule="auto"/>
        <w:jc w:val="both"/>
        <w:rPr>
          <w:rFonts w:cs="Times New Roman"/>
          <w:b/>
          <w:sz w:val="20"/>
          <w:szCs w:val="20"/>
        </w:rPr>
      </w:pPr>
      <w:r w:rsidRPr="0016532F">
        <w:rPr>
          <w:rFonts w:cs="Times New Roman"/>
          <w:b/>
          <w:sz w:val="20"/>
          <w:szCs w:val="20"/>
        </w:rPr>
        <w:t>References</w:t>
      </w:r>
    </w:p>
    <w:p w:rsidR="009C5DFF" w:rsidRPr="0016532F" w:rsidRDefault="009018F9" w:rsidP="00BE7D99">
      <w:pPr>
        <w:spacing w:after="0" w:line="240" w:lineRule="auto"/>
        <w:ind w:left="720" w:hanging="720"/>
        <w:jc w:val="both"/>
        <w:rPr>
          <w:rFonts w:cs="Times New Roman"/>
          <w:noProof/>
          <w:sz w:val="20"/>
          <w:szCs w:val="20"/>
        </w:rPr>
      </w:pPr>
      <w:r w:rsidRPr="0016532F">
        <w:rPr>
          <w:rFonts w:cs="Times New Roman"/>
          <w:sz w:val="20"/>
          <w:szCs w:val="20"/>
        </w:rPr>
        <w:lastRenderedPageBreak/>
        <w:fldChar w:fldCharType="begin"/>
      </w:r>
      <w:r w:rsidR="00467DAC" w:rsidRPr="0016532F">
        <w:rPr>
          <w:rFonts w:cs="Times New Roman"/>
          <w:sz w:val="20"/>
          <w:szCs w:val="20"/>
        </w:rPr>
        <w:instrText xml:space="preserve"> ADDIN EN.REFLIST </w:instrText>
      </w:r>
      <w:r w:rsidRPr="0016532F">
        <w:rPr>
          <w:rFonts w:cs="Times New Roman"/>
          <w:sz w:val="20"/>
          <w:szCs w:val="20"/>
        </w:rPr>
        <w:fldChar w:fldCharType="separate"/>
      </w:r>
      <w:bookmarkStart w:id="1" w:name="_ENREF_1"/>
      <w:r w:rsidR="009C5DFF" w:rsidRPr="0016532F">
        <w:rPr>
          <w:rFonts w:cs="Times New Roman"/>
          <w:noProof/>
          <w:sz w:val="20"/>
          <w:szCs w:val="20"/>
        </w:rPr>
        <w:t>Angell P, Chester N, Green D, Somauroo J, Whyte G, George K (2012a) Anabolic Steroids and Cardiovascular Risk. Sports Med 42 (2):119-134</w:t>
      </w:r>
      <w:bookmarkEnd w:id="1"/>
    </w:p>
    <w:p w:rsidR="009C5DFF" w:rsidRPr="0016532F" w:rsidRDefault="009C5DFF" w:rsidP="00BE7D99">
      <w:pPr>
        <w:spacing w:after="0" w:line="240" w:lineRule="auto"/>
        <w:ind w:left="720" w:hanging="720"/>
        <w:jc w:val="both"/>
        <w:rPr>
          <w:rFonts w:cs="Times New Roman"/>
          <w:noProof/>
          <w:sz w:val="20"/>
          <w:szCs w:val="20"/>
        </w:rPr>
      </w:pPr>
      <w:bookmarkStart w:id="2" w:name="_ENREF_2"/>
      <w:r w:rsidRPr="0016532F">
        <w:rPr>
          <w:rFonts w:cs="Times New Roman"/>
          <w:noProof/>
          <w:sz w:val="20"/>
          <w:szCs w:val="20"/>
        </w:rPr>
        <w:t>Angell P, Chester N, Green DJ, Shah R, Somauroo J, Whyte G, George K (2012b) Anabolic steroid use and longitudinal, radial and circumferential cardiac motion. Med Sci Sports Exerc 44:583-590</w:t>
      </w:r>
      <w:bookmarkEnd w:id="2"/>
    </w:p>
    <w:p w:rsidR="009C5DFF" w:rsidRPr="0016532F" w:rsidRDefault="009C5DFF" w:rsidP="00BE7D99">
      <w:pPr>
        <w:spacing w:after="0" w:line="240" w:lineRule="auto"/>
        <w:ind w:left="720" w:hanging="720"/>
        <w:jc w:val="both"/>
        <w:rPr>
          <w:rFonts w:cs="Times New Roman"/>
          <w:noProof/>
          <w:sz w:val="20"/>
          <w:szCs w:val="20"/>
        </w:rPr>
      </w:pPr>
      <w:bookmarkStart w:id="3" w:name="_ENREF_3"/>
      <w:r w:rsidRPr="0016532F">
        <w:rPr>
          <w:rFonts w:cs="Times New Roman"/>
          <w:noProof/>
          <w:sz w:val="20"/>
          <w:szCs w:val="20"/>
        </w:rPr>
        <w:t>Assomull RG, Prasad SK, Lyne J, Smith G, Burman ED, Khan M, Sheppard MN, Poole-Wilson PA, Pennell DJ (2006) Cardiovascular magnetic resonance, fibrosis, and prognosis in dilated cardiomyopathy. J Am Col Cardiol 48 (10):1977-1985. doi:10.1016/j.jacc.2006.07.049</w:t>
      </w:r>
      <w:bookmarkEnd w:id="3"/>
    </w:p>
    <w:p w:rsidR="009C5DFF" w:rsidRPr="0016532F" w:rsidRDefault="009C5DFF" w:rsidP="00BE7D99">
      <w:pPr>
        <w:spacing w:line="240" w:lineRule="auto"/>
        <w:ind w:left="720" w:hanging="720"/>
        <w:jc w:val="both"/>
        <w:rPr>
          <w:rFonts w:cs="Times New Roman"/>
          <w:noProof/>
          <w:sz w:val="20"/>
          <w:szCs w:val="20"/>
        </w:rPr>
      </w:pPr>
      <w:bookmarkStart w:id="4" w:name="_ENREF_4"/>
      <w:r w:rsidRPr="0016532F">
        <w:rPr>
          <w:rFonts w:cs="Times New Roman"/>
          <w:noProof/>
          <w:sz w:val="20"/>
          <w:szCs w:val="20"/>
        </w:rPr>
        <w:t>Baggish AL, Weiner RB, Kanayama G, Hudson JI, Picard MH, Hutter AM, Jr., Pope HG, Jr. (2010) Long-term anabolic-androgenic steroid use is associated with left ventricular dysfunction.</w:t>
      </w:r>
      <w:r w:rsidR="00EA1998" w:rsidRPr="0016532F">
        <w:rPr>
          <w:rFonts w:cs="Times New Roman"/>
          <w:noProof/>
          <w:sz w:val="20"/>
          <w:szCs w:val="20"/>
        </w:rPr>
        <w:t xml:space="preserve"> Circ Heart Fail 3 (4):472476.</w:t>
      </w:r>
      <w:r w:rsidRPr="0016532F">
        <w:rPr>
          <w:rFonts w:cs="Times New Roman"/>
          <w:noProof/>
          <w:sz w:val="20"/>
          <w:szCs w:val="20"/>
        </w:rPr>
        <w:t>doi:CIRCHEARTFAI</w:t>
      </w:r>
      <w:r w:rsidR="00EA1998" w:rsidRPr="0016532F">
        <w:rPr>
          <w:rFonts w:cs="Times New Roman"/>
          <w:noProof/>
          <w:sz w:val="20"/>
          <w:szCs w:val="20"/>
        </w:rPr>
        <w:t>LURE.109.931063</w:t>
      </w:r>
      <w:r w:rsidRPr="0016532F">
        <w:rPr>
          <w:rFonts w:cs="Times New Roman"/>
          <w:noProof/>
          <w:sz w:val="20"/>
          <w:szCs w:val="20"/>
        </w:rPr>
        <w:t>[pii]10.1161/CIRCHEARTFAILURE.109.931063</w:t>
      </w:r>
      <w:bookmarkEnd w:id="4"/>
    </w:p>
    <w:p w:rsidR="009C5DFF" w:rsidRPr="0016532F" w:rsidRDefault="009C5DFF" w:rsidP="00BE7D99">
      <w:pPr>
        <w:spacing w:after="0" w:line="240" w:lineRule="auto"/>
        <w:ind w:left="720" w:hanging="720"/>
        <w:jc w:val="both"/>
        <w:rPr>
          <w:rFonts w:cs="Times New Roman"/>
          <w:noProof/>
          <w:sz w:val="20"/>
          <w:szCs w:val="20"/>
        </w:rPr>
      </w:pPr>
      <w:bookmarkStart w:id="5" w:name="_ENREF_5"/>
      <w:r w:rsidRPr="0016532F">
        <w:rPr>
          <w:rFonts w:cs="Times New Roman"/>
          <w:noProof/>
          <w:sz w:val="20"/>
          <w:szCs w:val="20"/>
        </w:rPr>
        <w:t>Batterham A, George K, Whyte G, Sharma S, McKenna W (1999) Scaling cardiac structural data by body dimensions: a review of theory, practice, and problems. Int J Sports Med 20:495-502</w:t>
      </w:r>
      <w:bookmarkEnd w:id="5"/>
    </w:p>
    <w:p w:rsidR="009C5DFF" w:rsidRPr="0016532F" w:rsidRDefault="009C5DFF" w:rsidP="00BE7D99">
      <w:pPr>
        <w:spacing w:line="240" w:lineRule="auto"/>
        <w:ind w:left="720" w:hanging="720"/>
        <w:jc w:val="both"/>
        <w:rPr>
          <w:rFonts w:cs="Times New Roman"/>
          <w:noProof/>
          <w:sz w:val="20"/>
          <w:szCs w:val="20"/>
        </w:rPr>
      </w:pPr>
      <w:bookmarkStart w:id="6" w:name="_ENREF_6"/>
      <w:r w:rsidRPr="0016532F">
        <w:rPr>
          <w:rFonts w:cs="Times New Roman"/>
          <w:noProof/>
          <w:sz w:val="20"/>
          <w:szCs w:val="20"/>
        </w:rPr>
        <w:t>Bigi MA, Aslani A (2009) Short QT interval: A novel predictor of androgen abuse in strength trained athletes. Ann Noninvasive Electrocardiol 14 (1):35-39. doi:ANEC271 [pii]10.1111/j.1542-474X.2008.00271.x</w:t>
      </w:r>
      <w:bookmarkEnd w:id="6"/>
    </w:p>
    <w:p w:rsidR="009C5DFF" w:rsidRPr="0016532F" w:rsidRDefault="009C5DFF" w:rsidP="00BE7D99">
      <w:pPr>
        <w:spacing w:after="0" w:line="240" w:lineRule="auto"/>
        <w:ind w:left="720" w:hanging="720"/>
        <w:jc w:val="both"/>
        <w:rPr>
          <w:rFonts w:cs="Times New Roman"/>
          <w:noProof/>
          <w:sz w:val="20"/>
          <w:szCs w:val="20"/>
        </w:rPr>
      </w:pPr>
      <w:bookmarkStart w:id="7" w:name="_ENREF_7"/>
      <w:r w:rsidRPr="0016532F">
        <w:rPr>
          <w:rFonts w:cs="Times New Roman"/>
          <w:noProof/>
          <w:sz w:val="20"/>
          <w:szCs w:val="20"/>
        </w:rPr>
        <w:t>D'Andrea A, Caso P, Salerno G, Scarafile R, De Corato G, Mita C, Di Salvo G, Severino S, Cuomo S, Liccardo B, Esposito N, Calabro R (2007) Left ventricular early myocardial dysfunction after chronic misuse of anabolic androgenic steroids: a Doppler myocardial and strain imaging analysis. British journal of sports medicine 41 (3):149-155. doi:10.1136/bjsm.2006.030171</w:t>
      </w:r>
      <w:bookmarkEnd w:id="7"/>
    </w:p>
    <w:p w:rsidR="009C5DFF" w:rsidRPr="0016532F" w:rsidRDefault="009C5DFF" w:rsidP="00EA1998">
      <w:pPr>
        <w:spacing w:line="240" w:lineRule="auto"/>
        <w:ind w:left="720" w:hanging="720"/>
        <w:jc w:val="both"/>
        <w:rPr>
          <w:rFonts w:cs="Times New Roman"/>
          <w:noProof/>
          <w:sz w:val="20"/>
          <w:szCs w:val="20"/>
        </w:rPr>
      </w:pPr>
      <w:bookmarkStart w:id="8" w:name="_ENREF_8"/>
      <w:r w:rsidRPr="0016532F">
        <w:rPr>
          <w:rFonts w:cs="Times New Roman"/>
          <w:noProof/>
          <w:sz w:val="20"/>
          <w:szCs w:val="20"/>
        </w:rPr>
        <w:t xml:space="preserve">D'Ascenzo S, Millimaggi D, Di Massimo C, Saccani-Jotti G, Botre F, Carta G, Tozzi-Ciancarelli MG, Pavan A, Dolo V (2007) Detrimental effects of anabolic steroids on human endothelial cells. Toxicol Lett 169 (2):129-136. </w:t>
      </w:r>
      <w:r w:rsidR="00EA1998" w:rsidRPr="0016532F">
        <w:rPr>
          <w:rFonts w:cs="Times New Roman"/>
          <w:noProof/>
          <w:sz w:val="20"/>
          <w:szCs w:val="20"/>
        </w:rPr>
        <w:t>doi:S0378-4274(06)01389-0 [pii]</w:t>
      </w:r>
      <w:r w:rsidRPr="0016532F">
        <w:rPr>
          <w:rFonts w:cs="Times New Roman"/>
          <w:noProof/>
          <w:sz w:val="20"/>
          <w:szCs w:val="20"/>
        </w:rPr>
        <w:t>10.1016/j.toxlet.2006.12.008</w:t>
      </w:r>
      <w:bookmarkEnd w:id="8"/>
    </w:p>
    <w:p w:rsidR="009C5DFF" w:rsidRPr="0016532F" w:rsidRDefault="009C5DFF" w:rsidP="00BE7D99">
      <w:pPr>
        <w:spacing w:after="0" w:line="240" w:lineRule="auto"/>
        <w:ind w:left="720" w:hanging="720"/>
        <w:jc w:val="both"/>
        <w:rPr>
          <w:rFonts w:cs="Times New Roman"/>
          <w:noProof/>
          <w:sz w:val="20"/>
          <w:szCs w:val="20"/>
        </w:rPr>
      </w:pPr>
      <w:bookmarkStart w:id="9" w:name="_ENREF_9"/>
      <w:r w:rsidRPr="0016532F">
        <w:rPr>
          <w:rFonts w:cs="Times New Roman"/>
          <w:noProof/>
          <w:sz w:val="20"/>
          <w:szCs w:val="20"/>
        </w:rPr>
        <w:t>Ferrando AA, Tipton KD, Doyle D, Phillips SM, Cortiella J, Wolfe RR (1998) Testosterone injection stimulates net protein synthesis but not tissue amino acid transport. Am J Physiol 275 (5 Pt 1):E864-871</w:t>
      </w:r>
      <w:bookmarkEnd w:id="9"/>
    </w:p>
    <w:p w:rsidR="009C5DFF" w:rsidRPr="0016532F" w:rsidRDefault="009C5DFF" w:rsidP="00BE7D99">
      <w:pPr>
        <w:spacing w:after="0" w:line="240" w:lineRule="auto"/>
        <w:ind w:left="720" w:hanging="720"/>
        <w:jc w:val="both"/>
        <w:rPr>
          <w:rFonts w:cs="Times New Roman"/>
          <w:noProof/>
          <w:sz w:val="20"/>
          <w:szCs w:val="20"/>
        </w:rPr>
      </w:pPr>
      <w:bookmarkStart w:id="10" w:name="_ENREF_10"/>
      <w:r w:rsidRPr="0016532F">
        <w:rPr>
          <w:rFonts w:cs="Times New Roman"/>
          <w:noProof/>
          <w:sz w:val="20"/>
          <w:szCs w:val="20"/>
        </w:rPr>
        <w:t>Fineschi V, Riezzo I, Centini F, Silingardi E, Licata M, Beduschi G, Karch SB (2007) Sudden cardiac death during anabolic steroid abuse: morphologic and toxicologic findings in two fatal cases of bodybuilders. International journal of legal medicine 121 (1):48-53</w:t>
      </w:r>
      <w:bookmarkEnd w:id="10"/>
    </w:p>
    <w:p w:rsidR="009C5DFF" w:rsidRPr="0016532F" w:rsidRDefault="009C5DFF" w:rsidP="00BE7D99">
      <w:pPr>
        <w:spacing w:after="0" w:line="240" w:lineRule="auto"/>
        <w:ind w:left="720" w:hanging="720"/>
        <w:jc w:val="both"/>
        <w:rPr>
          <w:rFonts w:cs="Times New Roman"/>
          <w:noProof/>
          <w:sz w:val="20"/>
          <w:szCs w:val="20"/>
        </w:rPr>
      </w:pPr>
      <w:bookmarkStart w:id="11" w:name="_ENREF_11"/>
      <w:r w:rsidRPr="0016532F">
        <w:rPr>
          <w:rFonts w:cs="Times New Roman"/>
          <w:noProof/>
          <w:sz w:val="20"/>
          <w:szCs w:val="20"/>
        </w:rPr>
        <w:t>Hundley WG, Bluemke DA, Finn JP, Flamm SD, Fogel MA, Friedrich MG, Ho VB, Jerosch-Herold M, Kramer CM, Manning WJ, Patel M, Pohost GM, Stillman AE, White RD, Woodard PK (2010) ACCF/ACR/AHA/NASCI/SCMR 2010 expert consensus document on cardiovascular magnetic resonance: a report of the American College of Cardiology Foundation Task Force on Expert Consensus Documents. J Am Col Cardiol 55 (23):2614-2662. doi:10.1016/j.jacc.2009.11.011</w:t>
      </w:r>
      <w:bookmarkEnd w:id="11"/>
    </w:p>
    <w:p w:rsidR="009C5DFF" w:rsidRPr="0016532F" w:rsidRDefault="009C5DFF" w:rsidP="00BE7D99">
      <w:pPr>
        <w:spacing w:after="0" w:line="240" w:lineRule="auto"/>
        <w:ind w:left="720" w:hanging="720"/>
        <w:jc w:val="both"/>
        <w:rPr>
          <w:rFonts w:cs="Times New Roman"/>
          <w:noProof/>
          <w:sz w:val="20"/>
          <w:szCs w:val="20"/>
        </w:rPr>
      </w:pPr>
      <w:bookmarkStart w:id="12" w:name="_ENREF_12"/>
      <w:r w:rsidRPr="0016532F">
        <w:rPr>
          <w:rFonts w:cs="Times New Roman"/>
          <w:noProof/>
          <w:sz w:val="20"/>
          <w:szCs w:val="20"/>
        </w:rPr>
        <w:t>Jellis C, Martin J, Narula J, Marwick TH (2010) Assessment of nonischemic myocardial fibrosis. J Am Col Cardiol 56 (2):89-97</w:t>
      </w:r>
      <w:bookmarkEnd w:id="12"/>
    </w:p>
    <w:p w:rsidR="009C5DFF" w:rsidRPr="0016532F" w:rsidRDefault="009C5DFF" w:rsidP="00BE7D99">
      <w:pPr>
        <w:spacing w:line="240" w:lineRule="auto"/>
        <w:ind w:left="720" w:hanging="720"/>
        <w:jc w:val="both"/>
        <w:rPr>
          <w:rFonts w:cs="Times New Roman"/>
          <w:noProof/>
          <w:sz w:val="20"/>
          <w:szCs w:val="20"/>
        </w:rPr>
      </w:pPr>
      <w:bookmarkStart w:id="13" w:name="_ENREF_13"/>
      <w:r w:rsidRPr="0016532F">
        <w:rPr>
          <w:rFonts w:cs="Times New Roman"/>
          <w:noProof/>
          <w:sz w:val="20"/>
          <w:szCs w:val="20"/>
        </w:rPr>
        <w:t>Kasikcioglu E, Oflaz H, Umman B, Bugra Z (2009) Androgenic anabolic steroids also impair right ventricular function. Int J Cardiol 134 (1):123-125. doi:S0167-5273(08)00010-7 [pii]10.1016/j.ijcard.2007.12.027</w:t>
      </w:r>
      <w:bookmarkEnd w:id="13"/>
    </w:p>
    <w:p w:rsidR="009C5DFF" w:rsidRPr="0016532F" w:rsidRDefault="009C5DFF" w:rsidP="00BE7D99">
      <w:pPr>
        <w:spacing w:after="0" w:line="240" w:lineRule="auto"/>
        <w:ind w:left="720" w:hanging="720"/>
        <w:jc w:val="both"/>
        <w:rPr>
          <w:rFonts w:cs="Times New Roman"/>
          <w:noProof/>
          <w:sz w:val="20"/>
          <w:szCs w:val="20"/>
        </w:rPr>
      </w:pPr>
      <w:bookmarkStart w:id="14" w:name="_ENREF_14"/>
      <w:r w:rsidRPr="0016532F">
        <w:rPr>
          <w:rFonts w:cs="Times New Roman"/>
          <w:noProof/>
          <w:sz w:val="20"/>
          <w:szCs w:val="20"/>
        </w:rPr>
        <w:t>Kühl HP, Hanrath P, Franke A (2003) M-mode echocardiography overestimates left ventricular mass in patients with normal left ventricular shape: a comparative study using three-dimensional echocardiography. Eur J Echocardiogr 4 (4):313</w:t>
      </w:r>
      <w:bookmarkEnd w:id="14"/>
    </w:p>
    <w:p w:rsidR="009C5DFF" w:rsidRPr="0016532F" w:rsidRDefault="009C5DFF" w:rsidP="00BE7D99">
      <w:pPr>
        <w:spacing w:after="0" w:line="240" w:lineRule="auto"/>
        <w:ind w:left="720" w:hanging="720"/>
        <w:jc w:val="both"/>
        <w:rPr>
          <w:rFonts w:cs="Times New Roman"/>
          <w:noProof/>
          <w:sz w:val="20"/>
          <w:szCs w:val="20"/>
        </w:rPr>
      </w:pPr>
      <w:bookmarkStart w:id="15" w:name="_ENREF_15"/>
      <w:r w:rsidRPr="0016532F">
        <w:rPr>
          <w:rFonts w:cs="Times New Roman"/>
          <w:noProof/>
          <w:sz w:val="20"/>
          <w:szCs w:val="20"/>
        </w:rPr>
        <w:t>Luke JL, Farb A, Virmani R, Sample RH (1990) Sudden cardiac death during exercise in a weight lifter using anabolic androgenic steroids: pathological and toxicological findings. J Forensic Sci 35 (6):1441-1447</w:t>
      </w:r>
      <w:bookmarkEnd w:id="15"/>
    </w:p>
    <w:p w:rsidR="009C5DFF" w:rsidRPr="0016532F" w:rsidRDefault="009C5DFF" w:rsidP="00BE7D99">
      <w:pPr>
        <w:spacing w:line="240" w:lineRule="auto"/>
        <w:ind w:left="720" w:hanging="720"/>
        <w:jc w:val="both"/>
        <w:rPr>
          <w:rFonts w:cs="Times New Roman"/>
          <w:noProof/>
          <w:sz w:val="20"/>
          <w:szCs w:val="20"/>
        </w:rPr>
      </w:pPr>
      <w:bookmarkStart w:id="16" w:name="_ENREF_16"/>
      <w:r w:rsidRPr="0016532F">
        <w:rPr>
          <w:rFonts w:cs="Times New Roman"/>
          <w:noProof/>
          <w:sz w:val="20"/>
          <w:szCs w:val="20"/>
        </w:rPr>
        <w:t>Lunghetti S, Zaca V, Maffei S, Carrera A, Gaddi R, Diciolla F, Maccherini M, Chiavarelli M, Mondillo S, Favilli R (2009) Cardiogenic shock complicating myocardial infarction in a doped athlete. Acute Card Care 11 (4):250-251. doi:910076589 [pii]10.1080/17482940902842564</w:t>
      </w:r>
      <w:bookmarkEnd w:id="16"/>
    </w:p>
    <w:p w:rsidR="009C5DFF" w:rsidRPr="0016532F" w:rsidRDefault="009C5DFF" w:rsidP="00BE7D99">
      <w:pPr>
        <w:spacing w:after="0" w:line="240" w:lineRule="auto"/>
        <w:ind w:left="720" w:hanging="720"/>
        <w:jc w:val="both"/>
        <w:rPr>
          <w:rFonts w:cs="Times New Roman"/>
          <w:noProof/>
          <w:sz w:val="20"/>
          <w:szCs w:val="20"/>
        </w:rPr>
      </w:pPr>
      <w:bookmarkStart w:id="17" w:name="_ENREF_17"/>
      <w:r w:rsidRPr="0016532F">
        <w:rPr>
          <w:rFonts w:cs="Times New Roman"/>
          <w:noProof/>
          <w:sz w:val="20"/>
          <w:szCs w:val="20"/>
        </w:rPr>
        <w:t>Maior A, Carvalho A, Marques</w:t>
      </w:r>
      <w:r w:rsidRPr="0016532F">
        <w:rPr>
          <w:rFonts w:ascii="Cambria Math" w:hAnsi="Cambria Math" w:cs="Cambria Math"/>
          <w:noProof/>
          <w:sz w:val="20"/>
          <w:szCs w:val="20"/>
        </w:rPr>
        <w:t>‐</w:t>
      </w:r>
      <w:r w:rsidRPr="0016532F">
        <w:rPr>
          <w:rFonts w:cs="Times New Roman"/>
          <w:noProof/>
          <w:sz w:val="20"/>
          <w:szCs w:val="20"/>
        </w:rPr>
        <w:t>Neto S, Menezes P, Soares P, Nascimento J (2012) Cardiac autonomic dysfunction in anabolic steroid users. Scand J Med Sci Sports doi: 10.1111/j.1600-0838.2011.01436.x</w:t>
      </w:r>
      <w:bookmarkEnd w:id="17"/>
    </w:p>
    <w:p w:rsidR="009C5DFF" w:rsidRPr="0016532F" w:rsidRDefault="009C5DFF" w:rsidP="00BE7D99">
      <w:pPr>
        <w:spacing w:after="0" w:line="240" w:lineRule="auto"/>
        <w:ind w:left="720" w:hanging="720"/>
        <w:jc w:val="both"/>
        <w:rPr>
          <w:rFonts w:cs="Times New Roman"/>
          <w:noProof/>
          <w:sz w:val="20"/>
          <w:szCs w:val="20"/>
        </w:rPr>
      </w:pPr>
      <w:bookmarkStart w:id="18" w:name="_ENREF_18"/>
      <w:r w:rsidRPr="0016532F">
        <w:rPr>
          <w:rFonts w:cs="Times New Roman"/>
          <w:noProof/>
          <w:sz w:val="20"/>
          <w:szCs w:val="20"/>
        </w:rPr>
        <w:t>Maior AS, Menezes P, Pedrosa RC, Carvalho DP, Soares PP, Nascimento JHM (2010) Abnormal cardiac repolarization in anabolic androgenic steroid users carrying out submaximal exercise testing. Clin Exp Pharmacol and Physiol 37 (12):1129-1133</w:t>
      </w:r>
      <w:bookmarkEnd w:id="18"/>
    </w:p>
    <w:p w:rsidR="009C5DFF" w:rsidRPr="0016532F" w:rsidRDefault="009C5DFF" w:rsidP="00BE7D99">
      <w:pPr>
        <w:spacing w:after="0" w:line="240" w:lineRule="auto"/>
        <w:ind w:left="720" w:hanging="720"/>
        <w:jc w:val="both"/>
        <w:rPr>
          <w:rFonts w:cs="Times New Roman"/>
          <w:noProof/>
          <w:sz w:val="20"/>
          <w:szCs w:val="20"/>
        </w:rPr>
      </w:pPr>
      <w:bookmarkStart w:id="19" w:name="_ENREF_19"/>
      <w:r w:rsidRPr="0016532F">
        <w:rPr>
          <w:rFonts w:cs="Times New Roman"/>
          <w:noProof/>
          <w:sz w:val="20"/>
          <w:szCs w:val="20"/>
        </w:rPr>
        <w:t>McGill HC, Anselmo VC, Buchanan JM, Sheridan PJ (1980) The heart is a target organ for androgen. Sci 207 (4432):775</w:t>
      </w:r>
      <w:bookmarkEnd w:id="19"/>
    </w:p>
    <w:p w:rsidR="009C5DFF" w:rsidRPr="0016532F" w:rsidRDefault="009C5DFF" w:rsidP="00BE7D99">
      <w:pPr>
        <w:spacing w:after="0" w:line="240" w:lineRule="auto"/>
        <w:ind w:left="720" w:hanging="720"/>
        <w:jc w:val="both"/>
        <w:rPr>
          <w:rFonts w:cs="Times New Roman"/>
          <w:noProof/>
          <w:sz w:val="20"/>
          <w:szCs w:val="20"/>
        </w:rPr>
      </w:pPr>
      <w:bookmarkStart w:id="20" w:name="_ENREF_20"/>
      <w:r w:rsidRPr="0016532F">
        <w:rPr>
          <w:rFonts w:cs="Times New Roman"/>
          <w:noProof/>
          <w:sz w:val="20"/>
          <w:szCs w:val="20"/>
        </w:rPr>
        <w:t>Missouris CG, Forbat SM, Singer DR, Markandu ND, Underwood R, MacGregor GA (1996) Echocardiography overestimates left ventricular mass: a comparative study with magnetic resonance imaging in patients with hypertension. Journal of hypertension 14 (8):1005-1010</w:t>
      </w:r>
      <w:bookmarkEnd w:id="20"/>
    </w:p>
    <w:p w:rsidR="009C5DFF" w:rsidRPr="0016532F" w:rsidRDefault="009C5DFF" w:rsidP="00BE7D99">
      <w:pPr>
        <w:spacing w:after="0" w:line="240" w:lineRule="auto"/>
        <w:ind w:left="720" w:hanging="720"/>
        <w:jc w:val="both"/>
        <w:rPr>
          <w:rFonts w:cs="Times New Roman"/>
          <w:noProof/>
          <w:sz w:val="20"/>
          <w:szCs w:val="20"/>
        </w:rPr>
      </w:pPr>
      <w:bookmarkStart w:id="21" w:name="_ENREF_21"/>
      <w:r w:rsidRPr="0016532F">
        <w:rPr>
          <w:rFonts w:cs="Times New Roman"/>
          <w:noProof/>
          <w:sz w:val="20"/>
          <w:szCs w:val="20"/>
        </w:rPr>
        <w:t>O'Hanlon R, Grasso A, Roughton M, Moon JC, Clark S, Wage R, Webb J, Kulkarni M, Dawson D, Sulaibeekh L (2010) Prognostic significance of myocardial fibrosis in hypertrophic cardiomyopathy. J Am Col Cardiol 56 (11):867-874</w:t>
      </w:r>
      <w:bookmarkEnd w:id="21"/>
    </w:p>
    <w:p w:rsidR="009C5DFF" w:rsidRPr="0016532F" w:rsidRDefault="009C5DFF" w:rsidP="00BE7D99">
      <w:pPr>
        <w:spacing w:after="0" w:line="240" w:lineRule="auto"/>
        <w:ind w:left="720" w:hanging="720"/>
        <w:jc w:val="both"/>
        <w:rPr>
          <w:rFonts w:cs="Times New Roman"/>
          <w:noProof/>
          <w:sz w:val="20"/>
          <w:szCs w:val="20"/>
        </w:rPr>
      </w:pPr>
      <w:bookmarkStart w:id="22" w:name="_ENREF_22"/>
      <w:r w:rsidRPr="0016532F">
        <w:rPr>
          <w:rFonts w:cs="Times New Roman"/>
          <w:noProof/>
          <w:sz w:val="20"/>
          <w:szCs w:val="20"/>
        </w:rPr>
        <w:lastRenderedPageBreak/>
        <w:t>Pennell D, Sechtem U, Higgins C, Manning W, Pohost G, Rademakers F, van Rossum A, Shaw L, Kent Yucel E (2004) Clinical Indications for Cardiovascular Magnetic Resonance (CMR): Consensus Panel Report #. J Cardiovasc Magn Reson 6 (4):727-765. doi:10.1081/jcmr-200038581</w:t>
      </w:r>
      <w:bookmarkEnd w:id="22"/>
    </w:p>
    <w:p w:rsidR="009C5DFF" w:rsidRPr="0016532F" w:rsidRDefault="009C5DFF" w:rsidP="00BE7D99">
      <w:pPr>
        <w:spacing w:after="0" w:line="240" w:lineRule="auto"/>
        <w:ind w:left="720" w:hanging="720"/>
        <w:jc w:val="both"/>
        <w:rPr>
          <w:rFonts w:cs="Times New Roman"/>
          <w:noProof/>
          <w:sz w:val="20"/>
          <w:szCs w:val="20"/>
        </w:rPr>
      </w:pPr>
      <w:bookmarkStart w:id="23" w:name="_ENREF_23"/>
      <w:r w:rsidRPr="0016532F">
        <w:rPr>
          <w:rFonts w:cs="Times New Roman"/>
          <w:noProof/>
          <w:sz w:val="20"/>
          <w:szCs w:val="20"/>
        </w:rPr>
        <w:t>Pluim BM, Beyerbacht HP, Chin JC, Zwinderman A, Van der Laarse A, De Roos A, Vliegen HW, Van der Wall EE (1997) Comparison of echocardiography with magnetic resonance imaging in the assessment of the athlete's heart. Euro Heart J 18 (9):1505</w:t>
      </w:r>
      <w:bookmarkEnd w:id="23"/>
    </w:p>
    <w:p w:rsidR="009C5DFF" w:rsidRPr="0016532F" w:rsidRDefault="009C5DFF" w:rsidP="00BE7D99">
      <w:pPr>
        <w:spacing w:after="0" w:line="240" w:lineRule="auto"/>
        <w:ind w:left="720" w:hanging="720"/>
        <w:jc w:val="both"/>
        <w:rPr>
          <w:rFonts w:cs="Times New Roman"/>
          <w:noProof/>
          <w:sz w:val="20"/>
          <w:szCs w:val="20"/>
        </w:rPr>
      </w:pPr>
      <w:bookmarkStart w:id="24" w:name="_ENREF_24"/>
      <w:r w:rsidRPr="0016532F">
        <w:rPr>
          <w:rFonts w:cs="Times New Roman"/>
          <w:noProof/>
          <w:sz w:val="20"/>
          <w:szCs w:val="20"/>
        </w:rPr>
        <w:t>Riebe D, Fernhall B, Thompson PD (1992) The blood pressure response to exercise in anabolic steroid users. Med Sci Sports Exerc 24 (6):633-637</w:t>
      </w:r>
      <w:bookmarkEnd w:id="24"/>
    </w:p>
    <w:p w:rsidR="009C5DFF" w:rsidRPr="0016532F" w:rsidRDefault="009C5DFF" w:rsidP="00BE7D99">
      <w:pPr>
        <w:spacing w:after="0" w:line="240" w:lineRule="auto"/>
        <w:ind w:left="720" w:hanging="720"/>
        <w:jc w:val="both"/>
        <w:rPr>
          <w:rFonts w:cs="Times New Roman"/>
          <w:noProof/>
          <w:sz w:val="20"/>
          <w:szCs w:val="20"/>
        </w:rPr>
      </w:pPr>
      <w:bookmarkStart w:id="25" w:name="_ENREF_25"/>
      <w:r w:rsidRPr="0016532F">
        <w:rPr>
          <w:rFonts w:cs="Times New Roman"/>
          <w:noProof/>
          <w:sz w:val="20"/>
          <w:szCs w:val="20"/>
        </w:rPr>
        <w:t>Sader MA, Griffiths KA, McCredie RJ, Handelsman DJ, Celermajer DS (2001) Androgenic anabolic steroids and arterial structure and function in male bodybuilders. J Am Coll Cardiol 37 (1):224-230. doi:S0735-1097(00)01083-4 [pii]</w:t>
      </w:r>
      <w:bookmarkEnd w:id="25"/>
    </w:p>
    <w:p w:rsidR="009C5DFF" w:rsidRPr="0016532F" w:rsidRDefault="009C5DFF" w:rsidP="00BE7D99">
      <w:pPr>
        <w:spacing w:after="0" w:line="240" w:lineRule="auto"/>
        <w:ind w:left="720" w:hanging="720"/>
        <w:jc w:val="both"/>
        <w:rPr>
          <w:rFonts w:cs="Times New Roman"/>
          <w:noProof/>
          <w:sz w:val="20"/>
          <w:szCs w:val="20"/>
        </w:rPr>
      </w:pPr>
      <w:bookmarkStart w:id="26" w:name="_ENREF_26"/>
      <w:r w:rsidRPr="0016532F">
        <w:rPr>
          <w:rFonts w:cs="Times New Roman"/>
          <w:noProof/>
          <w:sz w:val="20"/>
          <w:szCs w:val="20"/>
        </w:rPr>
        <w:t>Simonetti OP, Kim RJ, Fieno DS, Hillenbrand HB, Wu E, Bundy JM, Finn JP, Judd RM (2001) An Improved MR Imaging Technique for the Visualization of Myocardial Infarction1. Radiol 218 (1):215</w:t>
      </w:r>
      <w:bookmarkEnd w:id="26"/>
    </w:p>
    <w:p w:rsidR="009C5DFF" w:rsidRPr="0016532F" w:rsidRDefault="009C5DFF" w:rsidP="00BE7D99">
      <w:pPr>
        <w:spacing w:after="0" w:line="240" w:lineRule="auto"/>
        <w:ind w:left="720" w:hanging="720"/>
        <w:jc w:val="both"/>
        <w:rPr>
          <w:rFonts w:cs="Times New Roman"/>
          <w:noProof/>
          <w:sz w:val="20"/>
          <w:szCs w:val="20"/>
        </w:rPr>
      </w:pPr>
      <w:bookmarkStart w:id="27" w:name="_ENREF_27"/>
      <w:r w:rsidRPr="0016532F">
        <w:rPr>
          <w:rFonts w:cs="Times New Roman"/>
          <w:noProof/>
          <w:sz w:val="20"/>
          <w:szCs w:val="20"/>
        </w:rPr>
        <w:t>Stewart GA, Foster J, Cowan M, Rooney E, McDonagh T, Dargie HJ, Rodger RSC, Jardine AG (1999) Echocardiography overestimates left ventricular mass in hemodialysis patients relative to magnetic resonance imaging. Kidney Int 56 (6):2248-2253</w:t>
      </w:r>
      <w:bookmarkEnd w:id="27"/>
    </w:p>
    <w:p w:rsidR="009C5DFF" w:rsidRPr="0016532F" w:rsidRDefault="009C5DFF" w:rsidP="009C5DFF">
      <w:pPr>
        <w:spacing w:after="0" w:line="240" w:lineRule="auto"/>
        <w:ind w:left="720" w:hanging="720"/>
        <w:jc w:val="both"/>
        <w:rPr>
          <w:rFonts w:cs="Times New Roman"/>
          <w:noProof/>
          <w:sz w:val="20"/>
          <w:szCs w:val="20"/>
        </w:rPr>
      </w:pPr>
      <w:bookmarkStart w:id="28" w:name="_ENREF_28"/>
      <w:r w:rsidRPr="0016532F">
        <w:rPr>
          <w:rFonts w:cs="Times New Roman"/>
          <w:noProof/>
          <w:sz w:val="20"/>
          <w:szCs w:val="20"/>
        </w:rPr>
        <w:t>Urhausen A, Holpes R, Kindermann W (1989) One- and two-dimensional echocardiography in bodybuilders using anabolic steroids. Eur J Appl Physiol Occup Physiol 58 (6):633-640</w:t>
      </w:r>
      <w:bookmarkEnd w:id="28"/>
    </w:p>
    <w:p w:rsidR="009C5DFF" w:rsidRPr="0016532F" w:rsidRDefault="009C5DFF" w:rsidP="009C5DFF">
      <w:pPr>
        <w:spacing w:after="0" w:line="240" w:lineRule="auto"/>
        <w:ind w:left="720" w:hanging="720"/>
        <w:jc w:val="both"/>
        <w:rPr>
          <w:rFonts w:cs="Times New Roman"/>
          <w:noProof/>
          <w:sz w:val="20"/>
          <w:szCs w:val="20"/>
        </w:rPr>
      </w:pPr>
      <w:bookmarkStart w:id="29" w:name="_ENREF_29"/>
      <w:r w:rsidRPr="0016532F">
        <w:rPr>
          <w:rFonts w:cs="Times New Roman"/>
          <w:noProof/>
          <w:sz w:val="20"/>
          <w:szCs w:val="20"/>
        </w:rPr>
        <w:t>Weber KT, Brilla CG, Janicki JS (1993) Myocardioal Fibrosis: functional significance and regulatory factors. Cardiovasc Res 27:341-348</w:t>
      </w:r>
      <w:bookmarkEnd w:id="29"/>
    </w:p>
    <w:p w:rsidR="009C5DFF" w:rsidRPr="0016532F" w:rsidRDefault="009C5DFF" w:rsidP="009C5DFF">
      <w:pPr>
        <w:spacing w:after="0" w:line="240" w:lineRule="auto"/>
        <w:ind w:left="720" w:hanging="720"/>
        <w:jc w:val="both"/>
        <w:rPr>
          <w:rFonts w:cs="Times New Roman"/>
          <w:noProof/>
          <w:sz w:val="20"/>
          <w:szCs w:val="20"/>
        </w:rPr>
      </w:pPr>
      <w:bookmarkStart w:id="30" w:name="_ENREF_30"/>
      <w:r w:rsidRPr="0016532F">
        <w:rPr>
          <w:rFonts w:cs="Times New Roman"/>
          <w:noProof/>
          <w:sz w:val="20"/>
          <w:szCs w:val="20"/>
        </w:rPr>
        <w:t>Wilson M, O'Hanlon R, Prasad S, Deighan A, MacMillan P, Oxborough D, Godfrey R, Smith G, Maceira A, Sharma S, George K, Whyte G (2011) Diverse patterns of myocardial fibrosis in lifelong, veteran endurance athletes. J Appl Physiol 110:1622-1626. doi:10.1152/japplphysiol.01280.2010.-This</w:t>
      </w:r>
      <w:bookmarkEnd w:id="30"/>
    </w:p>
    <w:p w:rsidR="00BE7D99" w:rsidRPr="0016532F" w:rsidRDefault="009C5DFF" w:rsidP="00BE7D99">
      <w:pPr>
        <w:spacing w:line="240" w:lineRule="auto"/>
        <w:ind w:left="720" w:hanging="720"/>
        <w:jc w:val="both"/>
        <w:rPr>
          <w:rFonts w:cs="Times New Roman"/>
          <w:noProof/>
          <w:sz w:val="20"/>
          <w:szCs w:val="20"/>
        </w:rPr>
      </w:pPr>
      <w:bookmarkStart w:id="31" w:name="_ENREF_31"/>
      <w:r w:rsidRPr="0016532F">
        <w:rPr>
          <w:rFonts w:cs="Times New Roman"/>
          <w:noProof/>
          <w:sz w:val="20"/>
          <w:szCs w:val="20"/>
        </w:rPr>
        <w:t>Wysoczanski M, Rachko M, Bergmann SR (2008) Acute myocardial infarction in a young man using anabolic steroids. Angiol 59 (3):376-</w:t>
      </w:r>
      <w:r w:rsidR="00BE7D99" w:rsidRPr="0016532F">
        <w:rPr>
          <w:rFonts w:cs="Times New Roman"/>
          <w:noProof/>
          <w:sz w:val="20"/>
          <w:szCs w:val="20"/>
        </w:rPr>
        <w:t>378. doi:0003319707304883 [pii]</w:t>
      </w:r>
      <w:r w:rsidRPr="0016532F">
        <w:rPr>
          <w:rFonts w:cs="Times New Roman"/>
          <w:noProof/>
          <w:sz w:val="20"/>
          <w:szCs w:val="20"/>
        </w:rPr>
        <w:t>10.1177/0003319707304883</w:t>
      </w:r>
      <w:bookmarkStart w:id="32" w:name="_ENREF_32"/>
      <w:bookmarkEnd w:id="31"/>
    </w:p>
    <w:p w:rsidR="009C5DFF" w:rsidRPr="0016532F" w:rsidRDefault="009C5DFF" w:rsidP="00BE7D99">
      <w:pPr>
        <w:spacing w:line="240" w:lineRule="auto"/>
        <w:ind w:left="720" w:hanging="720"/>
        <w:jc w:val="both"/>
        <w:rPr>
          <w:rFonts w:cs="Times New Roman"/>
          <w:noProof/>
          <w:sz w:val="20"/>
          <w:szCs w:val="20"/>
        </w:rPr>
      </w:pPr>
      <w:r w:rsidRPr="0016532F">
        <w:rPr>
          <w:rFonts w:cs="Times New Roman"/>
          <w:noProof/>
          <w:sz w:val="20"/>
          <w:szCs w:val="20"/>
        </w:rPr>
        <w:t>Zaugg M, Jamali NZ, Lucchinetti E, Xu W, Alam M, Shafiq SA, Siddiqui MAQ (2001) Anabolic androgenic steroids induce apoptotic cell death in adult rat ventricular myocytes. Journal Cell Physiol 187 (1):90-95</w:t>
      </w:r>
      <w:bookmarkEnd w:id="32"/>
    </w:p>
    <w:p w:rsidR="009C5DFF" w:rsidRPr="0016532F" w:rsidRDefault="009C5DFF" w:rsidP="009C5DFF">
      <w:pPr>
        <w:spacing w:line="240" w:lineRule="auto"/>
        <w:jc w:val="both"/>
        <w:rPr>
          <w:rFonts w:cs="Times New Roman"/>
          <w:noProof/>
          <w:szCs w:val="20"/>
        </w:rPr>
      </w:pPr>
    </w:p>
    <w:p w:rsidR="005639D9" w:rsidRPr="0016532F" w:rsidRDefault="009018F9" w:rsidP="00476743">
      <w:pPr>
        <w:spacing w:after="0" w:line="480" w:lineRule="auto"/>
        <w:jc w:val="both"/>
        <w:rPr>
          <w:rFonts w:cs="Times New Roman"/>
          <w:sz w:val="20"/>
          <w:szCs w:val="20"/>
        </w:rPr>
      </w:pPr>
      <w:r w:rsidRPr="0016532F">
        <w:rPr>
          <w:rFonts w:cs="Times New Roman"/>
          <w:sz w:val="20"/>
          <w:szCs w:val="20"/>
        </w:rPr>
        <w:fldChar w:fldCharType="end"/>
      </w:r>
    </w:p>
    <w:p w:rsidR="00E030E6" w:rsidRPr="0016532F" w:rsidRDefault="00E030E6" w:rsidP="005639D9">
      <w:pPr>
        <w:spacing w:line="480" w:lineRule="auto"/>
        <w:jc w:val="both"/>
        <w:rPr>
          <w:rFonts w:cs="Times New Roman"/>
          <w:b/>
          <w:sz w:val="20"/>
          <w:szCs w:val="20"/>
        </w:rPr>
      </w:pPr>
      <w:r w:rsidRPr="0016532F">
        <w:rPr>
          <w:rFonts w:cs="Times New Roman"/>
          <w:b/>
          <w:sz w:val="20"/>
          <w:szCs w:val="20"/>
        </w:rPr>
        <w:t>Abbreviations List</w:t>
      </w:r>
    </w:p>
    <w:p w:rsidR="00E030E6" w:rsidRPr="0016532F" w:rsidRDefault="00E030E6" w:rsidP="00E030E6">
      <w:pPr>
        <w:rPr>
          <w:rFonts w:cs="Times New Roman"/>
          <w:bCs/>
          <w:sz w:val="20"/>
          <w:szCs w:val="20"/>
        </w:rPr>
      </w:pPr>
      <w:r w:rsidRPr="0016532F">
        <w:rPr>
          <w:rFonts w:cs="Times New Roman"/>
          <w:bCs/>
          <w:sz w:val="20"/>
          <w:szCs w:val="20"/>
        </w:rPr>
        <w:t>AS=Anabolic Steroids</w:t>
      </w:r>
    </w:p>
    <w:p w:rsidR="00E030E6" w:rsidRPr="0016532F" w:rsidRDefault="00E030E6" w:rsidP="00E030E6">
      <w:pPr>
        <w:rPr>
          <w:rFonts w:cs="Times New Roman"/>
          <w:bCs/>
          <w:sz w:val="20"/>
          <w:szCs w:val="20"/>
        </w:rPr>
      </w:pPr>
      <w:r w:rsidRPr="0016532F">
        <w:rPr>
          <w:rFonts w:cs="Times New Roman"/>
          <w:bCs/>
          <w:sz w:val="20"/>
          <w:szCs w:val="20"/>
        </w:rPr>
        <w:t>ε=Myocardial Strain</w:t>
      </w:r>
    </w:p>
    <w:p w:rsidR="00E030E6" w:rsidRPr="0016532F" w:rsidRDefault="00E030E6" w:rsidP="00E030E6">
      <w:pPr>
        <w:rPr>
          <w:rFonts w:cs="Times New Roman"/>
          <w:bCs/>
          <w:sz w:val="20"/>
          <w:szCs w:val="20"/>
        </w:rPr>
      </w:pPr>
      <w:r w:rsidRPr="0016532F">
        <w:rPr>
          <w:rFonts w:cs="Times New Roman"/>
          <w:bCs/>
          <w:sz w:val="20"/>
          <w:szCs w:val="20"/>
        </w:rPr>
        <w:t xml:space="preserve">CMR=Cardiovascular Magnetic Resonance </w:t>
      </w:r>
    </w:p>
    <w:p w:rsidR="00E030E6" w:rsidRPr="0016532F" w:rsidRDefault="00E030E6" w:rsidP="00E030E6">
      <w:pPr>
        <w:rPr>
          <w:rFonts w:cs="Times New Roman"/>
          <w:bCs/>
          <w:sz w:val="20"/>
          <w:szCs w:val="20"/>
        </w:rPr>
      </w:pPr>
      <w:r w:rsidRPr="0016532F">
        <w:rPr>
          <w:rFonts w:cs="Times New Roman"/>
          <w:bCs/>
          <w:sz w:val="20"/>
          <w:szCs w:val="20"/>
        </w:rPr>
        <w:t>LV=Left Ventricle</w:t>
      </w:r>
    </w:p>
    <w:p w:rsidR="00E030E6" w:rsidRPr="0016532F" w:rsidRDefault="00E030E6" w:rsidP="00E030E6">
      <w:pPr>
        <w:rPr>
          <w:rFonts w:cs="Times New Roman"/>
          <w:bCs/>
          <w:sz w:val="20"/>
          <w:szCs w:val="20"/>
        </w:rPr>
      </w:pPr>
      <w:r w:rsidRPr="0016532F">
        <w:rPr>
          <w:rFonts w:cs="Times New Roman"/>
          <w:bCs/>
          <w:sz w:val="20"/>
          <w:szCs w:val="20"/>
        </w:rPr>
        <w:t xml:space="preserve">RV=Right Ventricle </w:t>
      </w:r>
    </w:p>
    <w:p w:rsidR="00E030E6" w:rsidRPr="0016532F" w:rsidRDefault="00E030E6" w:rsidP="00E030E6">
      <w:pPr>
        <w:rPr>
          <w:rFonts w:cs="Times New Roman"/>
          <w:sz w:val="20"/>
          <w:szCs w:val="20"/>
        </w:rPr>
      </w:pPr>
      <w:r w:rsidRPr="0016532F">
        <w:rPr>
          <w:rFonts w:cs="Times New Roman"/>
          <w:sz w:val="20"/>
          <w:szCs w:val="20"/>
        </w:rPr>
        <w:t>LGE=Late Gadolinium Enhancement</w:t>
      </w:r>
    </w:p>
    <w:p w:rsidR="00E030E6" w:rsidRPr="0016532F" w:rsidRDefault="00E030E6" w:rsidP="00E030E6">
      <w:pPr>
        <w:rPr>
          <w:rFonts w:cs="Times New Roman"/>
          <w:sz w:val="20"/>
          <w:szCs w:val="20"/>
        </w:rPr>
      </w:pPr>
      <w:r w:rsidRPr="0016532F">
        <w:rPr>
          <w:rFonts w:cs="Times New Roman"/>
          <w:sz w:val="20"/>
          <w:szCs w:val="20"/>
        </w:rPr>
        <w:t xml:space="preserve">HLA=Horizontal Long Axis </w:t>
      </w:r>
    </w:p>
    <w:p w:rsidR="00E030E6" w:rsidRPr="0016532F" w:rsidRDefault="00E030E6" w:rsidP="00E030E6">
      <w:pPr>
        <w:rPr>
          <w:rFonts w:cs="Times New Roman"/>
          <w:sz w:val="20"/>
          <w:szCs w:val="20"/>
        </w:rPr>
      </w:pPr>
      <w:r w:rsidRPr="0016532F">
        <w:rPr>
          <w:rFonts w:cs="Times New Roman"/>
          <w:sz w:val="20"/>
          <w:szCs w:val="20"/>
        </w:rPr>
        <w:t>BMI=Body Mass Index</w:t>
      </w:r>
    </w:p>
    <w:p w:rsidR="00E030E6" w:rsidRPr="0016532F" w:rsidRDefault="00E030E6">
      <w:pPr>
        <w:rPr>
          <w:rFonts w:cs="Times New Roman"/>
          <w:sz w:val="20"/>
          <w:szCs w:val="20"/>
        </w:rPr>
      </w:pPr>
      <w:r w:rsidRPr="0016532F">
        <w:rPr>
          <w:rFonts w:cs="Times New Roman"/>
          <w:sz w:val="20"/>
          <w:szCs w:val="20"/>
        </w:rPr>
        <w:br w:type="page"/>
      </w:r>
    </w:p>
    <w:p w:rsidR="005639D9" w:rsidRPr="0016532F" w:rsidRDefault="005639D9" w:rsidP="005639D9">
      <w:pPr>
        <w:spacing w:line="480" w:lineRule="auto"/>
        <w:jc w:val="both"/>
        <w:rPr>
          <w:rFonts w:cs="Times New Roman"/>
          <w:sz w:val="20"/>
          <w:szCs w:val="20"/>
        </w:rPr>
      </w:pPr>
      <w:proofErr w:type="gramStart"/>
      <w:r w:rsidRPr="0016532F">
        <w:rPr>
          <w:rFonts w:cs="Times New Roman"/>
          <w:sz w:val="20"/>
          <w:szCs w:val="20"/>
        </w:rPr>
        <w:lastRenderedPageBreak/>
        <w:t>Table 1.</w:t>
      </w:r>
      <w:proofErr w:type="gramEnd"/>
      <w:r w:rsidRPr="0016532F">
        <w:rPr>
          <w:rFonts w:cs="Times New Roman"/>
          <w:sz w:val="20"/>
          <w:szCs w:val="20"/>
        </w:rPr>
        <w:t xml:space="preserve"> Training and performance data for AS and NAS groups (data are mean </w:t>
      </w:r>
      <w:r w:rsidRPr="0016532F">
        <w:rPr>
          <w:rFonts w:cs="Times New Roman"/>
          <w:bCs/>
          <w:sz w:val="20"/>
          <w:szCs w:val="20"/>
        </w:rPr>
        <w:t>± SD).</w:t>
      </w:r>
    </w:p>
    <w:tbl>
      <w:tblPr>
        <w:tblStyle w:val="TableGrid"/>
        <w:tblW w:w="0" w:type="auto"/>
        <w:jc w:val="center"/>
        <w:tblInd w:w="-740" w:type="dxa"/>
        <w:tblBorders>
          <w:left w:val="none" w:sz="0" w:space="0" w:color="auto"/>
          <w:right w:val="none" w:sz="0" w:space="0" w:color="auto"/>
          <w:insideV w:val="none" w:sz="0" w:space="0" w:color="auto"/>
        </w:tblBorders>
        <w:tblLook w:val="04A0" w:firstRow="1" w:lastRow="0" w:firstColumn="1" w:lastColumn="0" w:noHBand="0" w:noVBand="1"/>
      </w:tblPr>
      <w:tblGrid>
        <w:gridCol w:w="2771"/>
        <w:gridCol w:w="2048"/>
        <w:gridCol w:w="2745"/>
      </w:tblGrid>
      <w:tr w:rsidR="005639D9" w:rsidRPr="0016532F" w:rsidTr="006A4E3F">
        <w:trPr>
          <w:trHeight w:val="374"/>
          <w:jc w:val="center"/>
        </w:trPr>
        <w:tc>
          <w:tcPr>
            <w:tcW w:w="2771" w:type="dxa"/>
          </w:tcPr>
          <w:p w:rsidR="005639D9" w:rsidRPr="0016532F" w:rsidRDefault="005639D9" w:rsidP="006A4E3F">
            <w:pPr>
              <w:spacing w:line="480" w:lineRule="auto"/>
              <w:rPr>
                <w:rFonts w:cs="Times New Roman"/>
                <w:b/>
                <w:bCs/>
                <w:sz w:val="20"/>
                <w:szCs w:val="20"/>
              </w:rPr>
            </w:pPr>
          </w:p>
        </w:tc>
        <w:tc>
          <w:tcPr>
            <w:tcW w:w="2048" w:type="dxa"/>
          </w:tcPr>
          <w:p w:rsidR="005639D9" w:rsidRPr="0016532F" w:rsidRDefault="005639D9" w:rsidP="006A4E3F">
            <w:pPr>
              <w:spacing w:line="480" w:lineRule="auto"/>
              <w:jc w:val="center"/>
              <w:rPr>
                <w:rFonts w:cs="Times New Roman"/>
                <w:b/>
                <w:bCs/>
                <w:sz w:val="20"/>
                <w:szCs w:val="20"/>
              </w:rPr>
            </w:pPr>
            <w:r w:rsidRPr="0016532F">
              <w:rPr>
                <w:rFonts w:cs="Times New Roman"/>
                <w:b/>
                <w:bCs/>
                <w:sz w:val="20"/>
                <w:szCs w:val="20"/>
              </w:rPr>
              <w:t>AS</w:t>
            </w:r>
          </w:p>
        </w:tc>
        <w:tc>
          <w:tcPr>
            <w:tcW w:w="2745" w:type="dxa"/>
          </w:tcPr>
          <w:p w:rsidR="005639D9" w:rsidRPr="0016532F" w:rsidRDefault="005639D9" w:rsidP="006A4E3F">
            <w:pPr>
              <w:spacing w:line="480" w:lineRule="auto"/>
              <w:jc w:val="center"/>
              <w:rPr>
                <w:rFonts w:cs="Times New Roman"/>
                <w:b/>
                <w:bCs/>
                <w:sz w:val="20"/>
                <w:szCs w:val="20"/>
              </w:rPr>
            </w:pPr>
            <w:r w:rsidRPr="0016532F">
              <w:rPr>
                <w:rFonts w:cs="Times New Roman"/>
                <w:b/>
                <w:bCs/>
                <w:sz w:val="20"/>
                <w:szCs w:val="20"/>
              </w:rPr>
              <w:t>Non-AS</w:t>
            </w:r>
          </w:p>
        </w:tc>
      </w:tr>
      <w:tr w:rsidR="005639D9" w:rsidRPr="0016532F" w:rsidTr="006A4E3F">
        <w:trPr>
          <w:trHeight w:val="391"/>
          <w:jc w:val="center"/>
        </w:trPr>
        <w:tc>
          <w:tcPr>
            <w:tcW w:w="2771" w:type="dxa"/>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Training (years)</w:t>
            </w:r>
          </w:p>
        </w:tc>
        <w:tc>
          <w:tcPr>
            <w:tcW w:w="2048"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9±4</w:t>
            </w:r>
          </w:p>
        </w:tc>
        <w:tc>
          <w:tcPr>
            <w:tcW w:w="2745"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10±6</w:t>
            </w:r>
          </w:p>
        </w:tc>
      </w:tr>
      <w:tr w:rsidR="005639D9" w:rsidRPr="0016532F" w:rsidTr="006A4E3F">
        <w:trPr>
          <w:trHeight w:val="391"/>
          <w:jc w:val="center"/>
        </w:trPr>
        <w:tc>
          <w:tcPr>
            <w:tcW w:w="2771" w:type="dxa"/>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Training (sessions/</w:t>
            </w:r>
            <w:proofErr w:type="spellStart"/>
            <w:r w:rsidRPr="0016532F">
              <w:rPr>
                <w:rFonts w:cs="Times New Roman"/>
                <w:b/>
                <w:bCs/>
                <w:sz w:val="20"/>
                <w:szCs w:val="20"/>
              </w:rPr>
              <w:t>wk</w:t>
            </w:r>
            <w:proofErr w:type="spellEnd"/>
            <w:r w:rsidRPr="0016532F">
              <w:rPr>
                <w:rFonts w:cs="Times New Roman"/>
                <w:b/>
                <w:bCs/>
                <w:sz w:val="20"/>
                <w:szCs w:val="20"/>
              </w:rPr>
              <w:t>)</w:t>
            </w:r>
          </w:p>
        </w:tc>
        <w:tc>
          <w:tcPr>
            <w:tcW w:w="2048"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4±1</w:t>
            </w:r>
          </w:p>
        </w:tc>
        <w:tc>
          <w:tcPr>
            <w:tcW w:w="2745"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4±1</w:t>
            </w:r>
          </w:p>
        </w:tc>
      </w:tr>
      <w:tr w:rsidR="005639D9" w:rsidRPr="0016532F" w:rsidTr="006A4E3F">
        <w:trPr>
          <w:trHeight w:val="391"/>
          <w:jc w:val="center"/>
        </w:trPr>
        <w:tc>
          <w:tcPr>
            <w:tcW w:w="2771" w:type="dxa"/>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Session Duration (min)</w:t>
            </w:r>
          </w:p>
        </w:tc>
        <w:tc>
          <w:tcPr>
            <w:tcW w:w="2048"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74±27</w:t>
            </w:r>
          </w:p>
        </w:tc>
        <w:tc>
          <w:tcPr>
            <w:tcW w:w="2745"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69±8</w:t>
            </w:r>
          </w:p>
        </w:tc>
      </w:tr>
      <w:tr w:rsidR="005639D9" w:rsidRPr="0016532F" w:rsidTr="006A4E3F">
        <w:trPr>
          <w:trHeight w:val="391"/>
          <w:jc w:val="center"/>
        </w:trPr>
        <w:tc>
          <w:tcPr>
            <w:tcW w:w="2771" w:type="dxa"/>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1RM Bench (kg)</w:t>
            </w:r>
          </w:p>
        </w:tc>
        <w:tc>
          <w:tcPr>
            <w:tcW w:w="2048"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157±30</w:t>
            </w:r>
          </w:p>
        </w:tc>
        <w:tc>
          <w:tcPr>
            <w:tcW w:w="2745"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111±18*</w:t>
            </w:r>
          </w:p>
        </w:tc>
      </w:tr>
      <w:tr w:rsidR="005639D9" w:rsidRPr="0016532F" w:rsidTr="006A4E3F">
        <w:trPr>
          <w:trHeight w:val="391"/>
          <w:jc w:val="center"/>
        </w:trPr>
        <w:tc>
          <w:tcPr>
            <w:tcW w:w="2771" w:type="dxa"/>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1RM Squat (kg)</w:t>
            </w:r>
          </w:p>
        </w:tc>
        <w:tc>
          <w:tcPr>
            <w:tcW w:w="2048"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191±37</w:t>
            </w:r>
          </w:p>
        </w:tc>
        <w:tc>
          <w:tcPr>
            <w:tcW w:w="2745"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132±52*</w:t>
            </w:r>
          </w:p>
        </w:tc>
      </w:tr>
    </w:tbl>
    <w:p w:rsidR="005639D9" w:rsidRPr="0016532F" w:rsidRDefault="005639D9" w:rsidP="005639D9">
      <w:pPr>
        <w:spacing w:after="0" w:line="240" w:lineRule="auto"/>
        <w:jc w:val="center"/>
        <w:rPr>
          <w:rFonts w:cs="Times New Roman"/>
          <w:sz w:val="20"/>
          <w:szCs w:val="20"/>
        </w:rPr>
      </w:pPr>
      <w:r w:rsidRPr="0016532F">
        <w:rPr>
          <w:rFonts w:cs="Times New Roman"/>
          <w:sz w:val="20"/>
          <w:szCs w:val="20"/>
        </w:rPr>
        <w:t>1RM=one repetition maximum; *p&lt;0.05</w:t>
      </w:r>
    </w:p>
    <w:p w:rsidR="005639D9" w:rsidRPr="0016532F" w:rsidRDefault="005639D9">
      <w:pPr>
        <w:rPr>
          <w:rFonts w:cs="Times New Roman"/>
          <w:sz w:val="20"/>
          <w:szCs w:val="20"/>
        </w:rPr>
      </w:pPr>
      <w:r w:rsidRPr="0016532F">
        <w:rPr>
          <w:rFonts w:cs="Times New Roman"/>
          <w:sz w:val="20"/>
          <w:szCs w:val="20"/>
        </w:rPr>
        <w:br w:type="page"/>
      </w:r>
    </w:p>
    <w:p w:rsidR="005639D9" w:rsidRPr="0016532F" w:rsidRDefault="005639D9" w:rsidP="005639D9">
      <w:pPr>
        <w:spacing w:line="480" w:lineRule="auto"/>
        <w:jc w:val="both"/>
        <w:rPr>
          <w:rFonts w:cs="Times New Roman"/>
          <w:sz w:val="20"/>
          <w:szCs w:val="20"/>
        </w:rPr>
      </w:pPr>
      <w:proofErr w:type="gramStart"/>
      <w:r w:rsidRPr="0016532F">
        <w:rPr>
          <w:rFonts w:cs="Times New Roman"/>
          <w:sz w:val="20"/>
          <w:szCs w:val="20"/>
        </w:rPr>
        <w:lastRenderedPageBreak/>
        <w:t>Table 2.</w:t>
      </w:r>
      <w:proofErr w:type="gramEnd"/>
      <w:r w:rsidRPr="0016532F">
        <w:rPr>
          <w:rFonts w:cs="Times New Roman"/>
          <w:sz w:val="20"/>
          <w:szCs w:val="20"/>
        </w:rPr>
        <w:t xml:space="preserve"> Anthropometric and blood pressure measures for AS and NAS groups (data are </w:t>
      </w:r>
      <w:proofErr w:type="spellStart"/>
      <w:r w:rsidRPr="0016532F">
        <w:rPr>
          <w:rFonts w:cs="Times New Roman"/>
          <w:sz w:val="20"/>
          <w:szCs w:val="20"/>
        </w:rPr>
        <w:t>mean</w:t>
      </w:r>
      <w:r w:rsidRPr="0016532F">
        <w:rPr>
          <w:rFonts w:cs="Times New Roman"/>
          <w:bCs/>
          <w:sz w:val="20"/>
          <w:szCs w:val="20"/>
        </w:rPr>
        <w:t>±SD</w:t>
      </w:r>
      <w:proofErr w:type="spellEnd"/>
      <w:r w:rsidRPr="0016532F">
        <w:rPr>
          <w:rFonts w:cs="Times New Roman"/>
          <w:bCs/>
          <w:sz w:val="20"/>
          <w:szCs w:val="20"/>
        </w:rPr>
        <w:t>).</w:t>
      </w:r>
    </w:p>
    <w:tbl>
      <w:tblPr>
        <w:tblStyle w:val="TableGrid"/>
        <w:tblW w:w="0" w:type="auto"/>
        <w:jc w:val="center"/>
        <w:tblInd w:w="-740" w:type="dxa"/>
        <w:tblBorders>
          <w:left w:val="none" w:sz="0" w:space="0" w:color="auto"/>
          <w:right w:val="none" w:sz="0" w:space="0" w:color="auto"/>
          <w:insideV w:val="none" w:sz="0" w:space="0" w:color="auto"/>
        </w:tblBorders>
        <w:tblLook w:val="04A0" w:firstRow="1" w:lastRow="0" w:firstColumn="1" w:lastColumn="0" w:noHBand="0" w:noVBand="1"/>
      </w:tblPr>
      <w:tblGrid>
        <w:gridCol w:w="2771"/>
        <w:gridCol w:w="2048"/>
        <w:gridCol w:w="2745"/>
      </w:tblGrid>
      <w:tr w:rsidR="005639D9" w:rsidRPr="0016532F" w:rsidTr="006A4E3F">
        <w:trPr>
          <w:trHeight w:val="374"/>
          <w:jc w:val="center"/>
        </w:trPr>
        <w:tc>
          <w:tcPr>
            <w:tcW w:w="2771" w:type="dxa"/>
          </w:tcPr>
          <w:p w:rsidR="005639D9" w:rsidRPr="0016532F" w:rsidRDefault="005639D9" w:rsidP="006A4E3F">
            <w:pPr>
              <w:spacing w:line="480" w:lineRule="auto"/>
              <w:rPr>
                <w:rFonts w:cs="Times New Roman"/>
                <w:b/>
                <w:bCs/>
                <w:sz w:val="20"/>
                <w:szCs w:val="20"/>
              </w:rPr>
            </w:pPr>
          </w:p>
        </w:tc>
        <w:tc>
          <w:tcPr>
            <w:tcW w:w="2048" w:type="dxa"/>
          </w:tcPr>
          <w:p w:rsidR="005639D9" w:rsidRPr="0016532F" w:rsidRDefault="005639D9" w:rsidP="006A4E3F">
            <w:pPr>
              <w:spacing w:line="480" w:lineRule="auto"/>
              <w:jc w:val="center"/>
              <w:rPr>
                <w:rFonts w:cs="Times New Roman"/>
                <w:b/>
                <w:bCs/>
                <w:sz w:val="20"/>
                <w:szCs w:val="20"/>
              </w:rPr>
            </w:pPr>
            <w:r w:rsidRPr="0016532F">
              <w:rPr>
                <w:rFonts w:cs="Times New Roman"/>
                <w:b/>
                <w:bCs/>
                <w:sz w:val="20"/>
                <w:szCs w:val="20"/>
              </w:rPr>
              <w:t>AS</w:t>
            </w:r>
          </w:p>
        </w:tc>
        <w:tc>
          <w:tcPr>
            <w:tcW w:w="2745" w:type="dxa"/>
          </w:tcPr>
          <w:p w:rsidR="005639D9" w:rsidRPr="0016532F" w:rsidRDefault="005639D9" w:rsidP="006A4E3F">
            <w:pPr>
              <w:spacing w:line="480" w:lineRule="auto"/>
              <w:jc w:val="center"/>
              <w:rPr>
                <w:rFonts w:cs="Times New Roman"/>
                <w:b/>
                <w:bCs/>
                <w:sz w:val="20"/>
                <w:szCs w:val="20"/>
              </w:rPr>
            </w:pPr>
            <w:r w:rsidRPr="0016532F">
              <w:rPr>
                <w:rFonts w:cs="Times New Roman"/>
                <w:b/>
                <w:bCs/>
                <w:sz w:val="20"/>
                <w:szCs w:val="20"/>
              </w:rPr>
              <w:t>Non-AS</w:t>
            </w:r>
          </w:p>
        </w:tc>
      </w:tr>
      <w:tr w:rsidR="005639D9" w:rsidRPr="0016532F" w:rsidTr="006A4E3F">
        <w:trPr>
          <w:trHeight w:val="391"/>
          <w:jc w:val="center"/>
        </w:trPr>
        <w:tc>
          <w:tcPr>
            <w:tcW w:w="2771" w:type="dxa"/>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Height (cm)</w:t>
            </w:r>
          </w:p>
        </w:tc>
        <w:tc>
          <w:tcPr>
            <w:tcW w:w="2048"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179±8</w:t>
            </w:r>
          </w:p>
        </w:tc>
        <w:tc>
          <w:tcPr>
            <w:tcW w:w="2745"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180±7</w:t>
            </w:r>
          </w:p>
        </w:tc>
      </w:tr>
      <w:tr w:rsidR="005639D9" w:rsidRPr="0016532F" w:rsidTr="006A4E3F">
        <w:trPr>
          <w:trHeight w:val="374"/>
          <w:jc w:val="center"/>
        </w:trPr>
        <w:tc>
          <w:tcPr>
            <w:tcW w:w="2771" w:type="dxa"/>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Weight (kg)</w:t>
            </w:r>
          </w:p>
        </w:tc>
        <w:tc>
          <w:tcPr>
            <w:tcW w:w="2048"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100.9±14.4</w:t>
            </w:r>
          </w:p>
        </w:tc>
        <w:tc>
          <w:tcPr>
            <w:tcW w:w="2745"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80.3±9.4*</w:t>
            </w:r>
          </w:p>
        </w:tc>
      </w:tr>
      <w:tr w:rsidR="005639D9" w:rsidRPr="0016532F" w:rsidTr="006A4E3F">
        <w:trPr>
          <w:trHeight w:val="374"/>
          <w:jc w:val="center"/>
        </w:trPr>
        <w:tc>
          <w:tcPr>
            <w:tcW w:w="2771" w:type="dxa"/>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BMI (kg/m</w:t>
            </w:r>
            <w:r w:rsidRPr="0016532F">
              <w:rPr>
                <w:rFonts w:cs="Times New Roman"/>
                <w:b/>
                <w:bCs/>
                <w:sz w:val="20"/>
                <w:szCs w:val="20"/>
                <w:vertAlign w:val="superscript"/>
              </w:rPr>
              <w:t>2</w:t>
            </w:r>
            <w:r w:rsidRPr="0016532F">
              <w:rPr>
                <w:rFonts w:cs="Times New Roman"/>
                <w:b/>
                <w:bCs/>
                <w:sz w:val="20"/>
                <w:szCs w:val="20"/>
              </w:rPr>
              <w:t>)</w:t>
            </w:r>
          </w:p>
        </w:tc>
        <w:tc>
          <w:tcPr>
            <w:tcW w:w="2048"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31.3±4.2</w:t>
            </w:r>
          </w:p>
        </w:tc>
        <w:tc>
          <w:tcPr>
            <w:tcW w:w="2745"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24.8±1.7*</w:t>
            </w:r>
          </w:p>
        </w:tc>
      </w:tr>
      <w:tr w:rsidR="005639D9" w:rsidRPr="0016532F" w:rsidTr="006A4E3F">
        <w:trPr>
          <w:trHeight w:val="391"/>
          <w:jc w:val="center"/>
        </w:trPr>
        <w:tc>
          <w:tcPr>
            <w:tcW w:w="2771" w:type="dxa"/>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Fat free mass (kg)</w:t>
            </w:r>
          </w:p>
        </w:tc>
        <w:tc>
          <w:tcPr>
            <w:tcW w:w="2048"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85.6±9.9</w:t>
            </w:r>
          </w:p>
        </w:tc>
        <w:tc>
          <w:tcPr>
            <w:tcW w:w="2745"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71.5±7.7*</w:t>
            </w:r>
          </w:p>
        </w:tc>
      </w:tr>
      <w:tr w:rsidR="005639D9" w:rsidRPr="0016532F" w:rsidTr="006A4E3F">
        <w:trPr>
          <w:trHeight w:val="391"/>
          <w:jc w:val="center"/>
        </w:trPr>
        <w:tc>
          <w:tcPr>
            <w:tcW w:w="2771" w:type="dxa"/>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Fat mass (kg)</w:t>
            </w:r>
          </w:p>
        </w:tc>
        <w:tc>
          <w:tcPr>
            <w:tcW w:w="2048"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15.1±9.1</w:t>
            </w:r>
          </w:p>
        </w:tc>
        <w:tc>
          <w:tcPr>
            <w:tcW w:w="2745"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 xml:space="preserve">8.8±3.1 </w:t>
            </w:r>
          </w:p>
        </w:tc>
      </w:tr>
      <w:tr w:rsidR="005639D9" w:rsidRPr="0016532F" w:rsidTr="006A4E3F">
        <w:trPr>
          <w:trHeight w:val="391"/>
          <w:jc w:val="center"/>
        </w:trPr>
        <w:tc>
          <w:tcPr>
            <w:tcW w:w="2771" w:type="dxa"/>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Body fat %</w:t>
            </w:r>
            <w:r w:rsidRPr="0016532F">
              <w:rPr>
                <w:rFonts w:cs="Times New Roman"/>
                <w:b/>
                <w:bCs/>
                <w:sz w:val="20"/>
                <w:szCs w:val="20"/>
                <w:vertAlign w:val="superscript"/>
              </w:rPr>
              <w:t>†</w:t>
            </w:r>
          </w:p>
        </w:tc>
        <w:tc>
          <w:tcPr>
            <w:tcW w:w="2048"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14.4±7.1</w:t>
            </w:r>
          </w:p>
        </w:tc>
        <w:tc>
          <w:tcPr>
            <w:tcW w:w="2745"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10.9±3.3</w:t>
            </w:r>
          </w:p>
        </w:tc>
      </w:tr>
      <w:tr w:rsidR="005639D9" w:rsidRPr="0016532F" w:rsidTr="006A4E3F">
        <w:trPr>
          <w:trHeight w:val="391"/>
          <w:jc w:val="center"/>
        </w:trPr>
        <w:tc>
          <w:tcPr>
            <w:tcW w:w="2771" w:type="dxa"/>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Systolic BP (mmHg)</w:t>
            </w:r>
          </w:p>
        </w:tc>
        <w:tc>
          <w:tcPr>
            <w:tcW w:w="2048"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132±16</w:t>
            </w:r>
          </w:p>
        </w:tc>
        <w:tc>
          <w:tcPr>
            <w:tcW w:w="2745"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125±7</w:t>
            </w:r>
          </w:p>
        </w:tc>
      </w:tr>
      <w:tr w:rsidR="005639D9" w:rsidRPr="0016532F" w:rsidTr="006A4E3F">
        <w:trPr>
          <w:trHeight w:val="391"/>
          <w:jc w:val="center"/>
        </w:trPr>
        <w:tc>
          <w:tcPr>
            <w:tcW w:w="2771" w:type="dxa"/>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Diastolic BP (mmHg)</w:t>
            </w:r>
          </w:p>
        </w:tc>
        <w:tc>
          <w:tcPr>
            <w:tcW w:w="2048"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71±10</w:t>
            </w:r>
          </w:p>
        </w:tc>
        <w:tc>
          <w:tcPr>
            <w:tcW w:w="2745"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66±10</w:t>
            </w:r>
          </w:p>
        </w:tc>
      </w:tr>
      <w:tr w:rsidR="005639D9" w:rsidRPr="0016532F" w:rsidTr="006A4E3F">
        <w:trPr>
          <w:trHeight w:val="391"/>
          <w:jc w:val="center"/>
        </w:trPr>
        <w:tc>
          <w:tcPr>
            <w:tcW w:w="2771" w:type="dxa"/>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Resting HR (beats/min)</w:t>
            </w:r>
          </w:p>
        </w:tc>
        <w:tc>
          <w:tcPr>
            <w:tcW w:w="2048"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74±8</w:t>
            </w:r>
          </w:p>
        </w:tc>
        <w:tc>
          <w:tcPr>
            <w:tcW w:w="2745"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60±7</w:t>
            </w:r>
            <w:r w:rsidRPr="0016532F">
              <w:rPr>
                <w:rFonts w:cs="Times New Roman"/>
                <w:sz w:val="20"/>
                <w:szCs w:val="20"/>
              </w:rPr>
              <w:t>†</w:t>
            </w:r>
          </w:p>
        </w:tc>
      </w:tr>
    </w:tbl>
    <w:p w:rsidR="005639D9" w:rsidRPr="0016532F" w:rsidRDefault="005639D9" w:rsidP="005639D9">
      <w:pPr>
        <w:spacing w:after="0" w:line="480" w:lineRule="auto"/>
        <w:jc w:val="center"/>
        <w:rPr>
          <w:rFonts w:cs="Times New Roman"/>
          <w:sz w:val="20"/>
          <w:szCs w:val="20"/>
        </w:rPr>
      </w:pPr>
      <w:r w:rsidRPr="0016532F">
        <w:rPr>
          <w:rFonts w:cs="Times New Roman"/>
          <w:sz w:val="20"/>
          <w:szCs w:val="20"/>
        </w:rPr>
        <w:t xml:space="preserve">BMI=Body Mass Index, 1RM= 1 Repetition Maximum, BP= Blood Pressure, HR= Heart rate. * p&lt;0.05, </w:t>
      </w:r>
      <w:r w:rsidRPr="0016532F">
        <w:rPr>
          <w:rFonts w:cs="Times New Roman"/>
          <w:sz w:val="20"/>
          <w:szCs w:val="20"/>
          <w:vertAlign w:val="superscript"/>
        </w:rPr>
        <w:t>†</w:t>
      </w:r>
      <w:r w:rsidRPr="0016532F">
        <w:rPr>
          <w:rFonts w:cs="Times New Roman"/>
          <w:sz w:val="20"/>
          <w:szCs w:val="20"/>
        </w:rPr>
        <w:t>p&lt;0.005</w:t>
      </w:r>
    </w:p>
    <w:p w:rsidR="005639D9" w:rsidRPr="0016532F" w:rsidRDefault="005639D9">
      <w:pPr>
        <w:rPr>
          <w:rFonts w:cs="Times New Roman"/>
          <w:sz w:val="20"/>
          <w:szCs w:val="20"/>
        </w:rPr>
      </w:pPr>
      <w:r w:rsidRPr="0016532F">
        <w:rPr>
          <w:rFonts w:cs="Times New Roman"/>
          <w:sz w:val="20"/>
          <w:szCs w:val="20"/>
        </w:rPr>
        <w:br w:type="page"/>
      </w:r>
    </w:p>
    <w:p w:rsidR="005639D9" w:rsidRPr="0016532F" w:rsidRDefault="005639D9" w:rsidP="005639D9">
      <w:pPr>
        <w:spacing w:line="480" w:lineRule="auto"/>
        <w:jc w:val="both"/>
        <w:rPr>
          <w:rFonts w:cs="Times New Roman"/>
          <w:sz w:val="20"/>
          <w:szCs w:val="20"/>
        </w:rPr>
      </w:pPr>
      <w:proofErr w:type="gramStart"/>
      <w:r w:rsidRPr="0016532F">
        <w:rPr>
          <w:rFonts w:cs="Times New Roman"/>
          <w:sz w:val="20"/>
          <w:szCs w:val="20"/>
        </w:rPr>
        <w:lastRenderedPageBreak/>
        <w:t>Table 3.</w:t>
      </w:r>
      <w:proofErr w:type="gramEnd"/>
      <w:r w:rsidRPr="0016532F">
        <w:rPr>
          <w:rFonts w:cs="Times New Roman"/>
          <w:sz w:val="20"/>
          <w:szCs w:val="20"/>
        </w:rPr>
        <w:t xml:space="preserve"> CMR structural and functional measures in AS and NAS groups (data are mean </w:t>
      </w:r>
      <w:r w:rsidRPr="0016532F">
        <w:rPr>
          <w:rFonts w:cs="Times New Roman"/>
          <w:bCs/>
          <w:sz w:val="20"/>
          <w:szCs w:val="20"/>
        </w:rPr>
        <w:t>±</w:t>
      </w:r>
      <w:r w:rsidRPr="0016532F">
        <w:rPr>
          <w:rFonts w:cs="Times New Roman"/>
          <w:sz w:val="20"/>
          <w:szCs w:val="20"/>
        </w:rPr>
        <w:t xml:space="preserve"> SD).</w:t>
      </w:r>
    </w:p>
    <w:tbl>
      <w:tblPr>
        <w:tblStyle w:val="TableGrid"/>
        <w:tblW w:w="0" w:type="auto"/>
        <w:jc w:val="center"/>
        <w:tblInd w:w="-233" w:type="dxa"/>
        <w:tblBorders>
          <w:left w:val="none" w:sz="0" w:space="0" w:color="auto"/>
          <w:right w:val="none" w:sz="0" w:space="0" w:color="auto"/>
          <w:insideV w:val="none" w:sz="0" w:space="0" w:color="auto"/>
        </w:tblBorders>
        <w:tblLook w:val="04A0" w:firstRow="1" w:lastRow="0" w:firstColumn="1" w:lastColumn="0" w:noHBand="0" w:noVBand="1"/>
      </w:tblPr>
      <w:tblGrid>
        <w:gridCol w:w="2861"/>
        <w:gridCol w:w="2268"/>
        <w:gridCol w:w="1962"/>
      </w:tblGrid>
      <w:tr w:rsidR="005639D9" w:rsidRPr="0016532F" w:rsidTr="006A4E3F">
        <w:trPr>
          <w:trHeight w:val="403"/>
          <w:jc w:val="center"/>
        </w:trPr>
        <w:tc>
          <w:tcPr>
            <w:tcW w:w="2861" w:type="dxa"/>
          </w:tcPr>
          <w:p w:rsidR="005639D9" w:rsidRPr="0016532F" w:rsidRDefault="005639D9" w:rsidP="006A4E3F">
            <w:pPr>
              <w:spacing w:line="480" w:lineRule="auto"/>
              <w:rPr>
                <w:rFonts w:cs="Times New Roman"/>
                <w:b/>
                <w:bCs/>
                <w:sz w:val="20"/>
                <w:szCs w:val="20"/>
              </w:rPr>
            </w:pPr>
          </w:p>
        </w:tc>
        <w:tc>
          <w:tcPr>
            <w:tcW w:w="2268" w:type="dxa"/>
          </w:tcPr>
          <w:p w:rsidR="005639D9" w:rsidRPr="0016532F" w:rsidRDefault="005639D9" w:rsidP="006A4E3F">
            <w:pPr>
              <w:spacing w:line="480" w:lineRule="auto"/>
              <w:jc w:val="center"/>
              <w:rPr>
                <w:rFonts w:cs="Times New Roman"/>
                <w:b/>
                <w:bCs/>
                <w:sz w:val="20"/>
                <w:szCs w:val="20"/>
              </w:rPr>
            </w:pPr>
            <w:r w:rsidRPr="0016532F">
              <w:rPr>
                <w:rFonts w:cs="Times New Roman"/>
                <w:b/>
                <w:bCs/>
                <w:sz w:val="20"/>
                <w:szCs w:val="20"/>
              </w:rPr>
              <w:t>AS</w:t>
            </w:r>
          </w:p>
        </w:tc>
        <w:tc>
          <w:tcPr>
            <w:tcW w:w="1962" w:type="dxa"/>
          </w:tcPr>
          <w:p w:rsidR="005639D9" w:rsidRPr="0016532F" w:rsidRDefault="005639D9" w:rsidP="006A4E3F">
            <w:pPr>
              <w:spacing w:line="480" w:lineRule="auto"/>
              <w:jc w:val="center"/>
              <w:rPr>
                <w:rFonts w:cs="Times New Roman"/>
                <w:b/>
                <w:bCs/>
                <w:sz w:val="20"/>
                <w:szCs w:val="20"/>
              </w:rPr>
            </w:pPr>
            <w:r w:rsidRPr="0016532F">
              <w:rPr>
                <w:rFonts w:cs="Times New Roman"/>
                <w:b/>
                <w:bCs/>
                <w:sz w:val="20"/>
                <w:szCs w:val="20"/>
              </w:rPr>
              <w:t>Non-AS</w:t>
            </w:r>
          </w:p>
        </w:tc>
      </w:tr>
      <w:tr w:rsidR="005639D9" w:rsidRPr="0016532F" w:rsidTr="006A4E3F">
        <w:trPr>
          <w:trHeight w:val="422"/>
          <w:jc w:val="center"/>
        </w:trPr>
        <w:tc>
          <w:tcPr>
            <w:tcW w:w="2861" w:type="dxa"/>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 xml:space="preserve">Peak WT(mm) </w:t>
            </w:r>
          </w:p>
        </w:tc>
        <w:tc>
          <w:tcPr>
            <w:tcW w:w="2268"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13.0±2.2</w:t>
            </w:r>
          </w:p>
        </w:tc>
        <w:tc>
          <w:tcPr>
            <w:tcW w:w="1962"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9.4±1.3</w:t>
            </w:r>
            <w:r w:rsidRPr="0016532F">
              <w:rPr>
                <w:rFonts w:cs="Times New Roman"/>
                <w:sz w:val="20"/>
                <w:szCs w:val="20"/>
              </w:rPr>
              <w:t>†</w:t>
            </w:r>
          </w:p>
        </w:tc>
      </w:tr>
      <w:tr w:rsidR="005639D9" w:rsidRPr="0016532F" w:rsidTr="006A4E3F">
        <w:trPr>
          <w:trHeight w:val="422"/>
          <w:jc w:val="center"/>
        </w:trPr>
        <w:tc>
          <w:tcPr>
            <w:tcW w:w="2861" w:type="dxa"/>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LV EDV (ml)</w:t>
            </w:r>
          </w:p>
        </w:tc>
        <w:tc>
          <w:tcPr>
            <w:tcW w:w="2268"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204.7±25.4</w:t>
            </w:r>
          </w:p>
        </w:tc>
        <w:tc>
          <w:tcPr>
            <w:tcW w:w="1962"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187.5±28.4*</w:t>
            </w:r>
          </w:p>
        </w:tc>
      </w:tr>
      <w:tr w:rsidR="005639D9" w:rsidRPr="0016532F" w:rsidTr="006A4E3F">
        <w:trPr>
          <w:trHeight w:val="422"/>
          <w:jc w:val="center"/>
        </w:trPr>
        <w:tc>
          <w:tcPr>
            <w:tcW w:w="2861" w:type="dxa"/>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LV ESV (ml)</w:t>
            </w:r>
          </w:p>
        </w:tc>
        <w:tc>
          <w:tcPr>
            <w:tcW w:w="2268"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81.1±14.3</w:t>
            </w:r>
          </w:p>
        </w:tc>
        <w:tc>
          <w:tcPr>
            <w:tcW w:w="1962"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70.6±14.7</w:t>
            </w:r>
          </w:p>
        </w:tc>
      </w:tr>
      <w:tr w:rsidR="005639D9" w:rsidRPr="0016532F" w:rsidTr="006A4E3F">
        <w:trPr>
          <w:trHeight w:val="422"/>
          <w:jc w:val="center"/>
        </w:trPr>
        <w:tc>
          <w:tcPr>
            <w:tcW w:w="2861" w:type="dxa"/>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LVM (g)</w:t>
            </w:r>
          </w:p>
        </w:tc>
        <w:tc>
          <w:tcPr>
            <w:tcW w:w="2268"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220±45</w:t>
            </w:r>
          </w:p>
        </w:tc>
        <w:tc>
          <w:tcPr>
            <w:tcW w:w="1962"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163±27*</w:t>
            </w:r>
          </w:p>
        </w:tc>
      </w:tr>
      <w:tr w:rsidR="005639D9" w:rsidRPr="0016532F" w:rsidTr="006A4E3F">
        <w:trPr>
          <w:trHeight w:val="422"/>
          <w:jc w:val="center"/>
        </w:trPr>
        <w:tc>
          <w:tcPr>
            <w:tcW w:w="2861" w:type="dxa"/>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Peak WT/FFM (mm.g</w:t>
            </w:r>
            <w:r w:rsidRPr="0016532F">
              <w:rPr>
                <w:rFonts w:cs="Times New Roman"/>
                <w:b/>
                <w:bCs/>
                <w:sz w:val="20"/>
                <w:szCs w:val="20"/>
                <w:vertAlign w:val="superscript"/>
              </w:rPr>
              <w:t>-0.33</w:t>
            </w:r>
            <w:r w:rsidRPr="0016532F">
              <w:rPr>
                <w:rFonts w:cs="Times New Roman"/>
                <w:b/>
                <w:bCs/>
                <w:sz w:val="20"/>
                <w:szCs w:val="20"/>
              </w:rPr>
              <w:t>)</w:t>
            </w:r>
            <w:r w:rsidRPr="0016532F">
              <w:rPr>
                <w:rFonts w:cs="Times New Roman"/>
                <w:sz w:val="20"/>
                <w:szCs w:val="20"/>
              </w:rPr>
              <w:t>‡</w:t>
            </w:r>
          </w:p>
        </w:tc>
        <w:tc>
          <w:tcPr>
            <w:tcW w:w="2268"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0.46[0.11]</w:t>
            </w:r>
          </w:p>
        </w:tc>
        <w:tc>
          <w:tcPr>
            <w:tcW w:w="1962"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0.40[0.09]</w:t>
            </w:r>
          </w:p>
        </w:tc>
      </w:tr>
      <w:tr w:rsidR="005639D9" w:rsidRPr="0016532F" w:rsidTr="006A4E3F">
        <w:trPr>
          <w:trHeight w:val="422"/>
          <w:jc w:val="center"/>
        </w:trPr>
        <w:tc>
          <w:tcPr>
            <w:tcW w:w="2861" w:type="dxa"/>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LV EDV/FFM (ml.g</w:t>
            </w:r>
            <w:r w:rsidRPr="0016532F">
              <w:rPr>
                <w:rFonts w:cs="Times New Roman"/>
                <w:b/>
                <w:bCs/>
                <w:sz w:val="20"/>
                <w:szCs w:val="20"/>
                <w:vertAlign w:val="superscript"/>
              </w:rPr>
              <w:t>-1</w:t>
            </w:r>
            <w:r w:rsidRPr="0016532F">
              <w:rPr>
                <w:rFonts w:cs="Times New Roman"/>
                <w:b/>
                <w:bCs/>
                <w:sz w:val="20"/>
                <w:szCs w:val="20"/>
              </w:rPr>
              <w:t>)</w:t>
            </w:r>
            <w:r w:rsidRPr="0016532F">
              <w:rPr>
                <w:rFonts w:cs="Times New Roman"/>
                <w:sz w:val="20"/>
                <w:szCs w:val="20"/>
              </w:rPr>
              <w:t>‡</w:t>
            </w:r>
          </w:p>
        </w:tc>
        <w:tc>
          <w:tcPr>
            <w:tcW w:w="2268"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2.32[0.46]</w:t>
            </w:r>
          </w:p>
        </w:tc>
        <w:tc>
          <w:tcPr>
            <w:tcW w:w="1962"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2.51[0.28]</w:t>
            </w:r>
          </w:p>
        </w:tc>
      </w:tr>
      <w:tr w:rsidR="005639D9" w:rsidRPr="0016532F" w:rsidTr="006A4E3F">
        <w:trPr>
          <w:trHeight w:val="422"/>
          <w:jc w:val="center"/>
        </w:trPr>
        <w:tc>
          <w:tcPr>
            <w:tcW w:w="2861" w:type="dxa"/>
            <w:tcBorders>
              <w:bottom w:val="single" w:sz="4" w:space="0" w:color="000000" w:themeColor="text1"/>
            </w:tcBorders>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LV ESV/FFM (ml.g</w:t>
            </w:r>
            <w:r w:rsidRPr="0016532F">
              <w:rPr>
                <w:rFonts w:cs="Times New Roman"/>
                <w:b/>
                <w:bCs/>
                <w:sz w:val="20"/>
                <w:szCs w:val="20"/>
                <w:vertAlign w:val="superscript"/>
              </w:rPr>
              <w:t>-1</w:t>
            </w:r>
            <w:r w:rsidRPr="0016532F">
              <w:rPr>
                <w:rFonts w:cs="Times New Roman"/>
                <w:b/>
                <w:bCs/>
                <w:sz w:val="20"/>
                <w:szCs w:val="20"/>
              </w:rPr>
              <w:t>)</w:t>
            </w:r>
            <w:r w:rsidRPr="0016532F">
              <w:rPr>
                <w:rFonts w:cs="Times New Roman"/>
                <w:sz w:val="20"/>
                <w:szCs w:val="20"/>
              </w:rPr>
              <w:t>‡</w:t>
            </w:r>
          </w:p>
        </w:tc>
        <w:tc>
          <w:tcPr>
            <w:tcW w:w="2268" w:type="dxa"/>
            <w:tcBorders>
              <w:bottom w:val="single" w:sz="4" w:space="0" w:color="000000" w:themeColor="text1"/>
            </w:tcBorders>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0.97[0.30]</w:t>
            </w:r>
          </w:p>
        </w:tc>
        <w:tc>
          <w:tcPr>
            <w:tcW w:w="1962" w:type="dxa"/>
            <w:tcBorders>
              <w:bottom w:val="single" w:sz="4" w:space="0" w:color="000000" w:themeColor="text1"/>
            </w:tcBorders>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0.97[0.16]</w:t>
            </w:r>
          </w:p>
        </w:tc>
      </w:tr>
      <w:tr w:rsidR="005639D9" w:rsidRPr="0016532F" w:rsidTr="006A4E3F">
        <w:trPr>
          <w:trHeight w:val="422"/>
          <w:jc w:val="center"/>
        </w:trPr>
        <w:tc>
          <w:tcPr>
            <w:tcW w:w="2861" w:type="dxa"/>
            <w:tcBorders>
              <w:bottom w:val="single" w:sz="4" w:space="0" w:color="000000" w:themeColor="text1"/>
            </w:tcBorders>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LVM/FFM</w:t>
            </w:r>
            <w:r w:rsidRPr="0016532F">
              <w:rPr>
                <w:rFonts w:cs="Times New Roman"/>
                <w:sz w:val="20"/>
                <w:szCs w:val="20"/>
              </w:rPr>
              <w:t>‡</w:t>
            </w:r>
          </w:p>
        </w:tc>
        <w:tc>
          <w:tcPr>
            <w:tcW w:w="2268" w:type="dxa"/>
            <w:tcBorders>
              <w:bottom w:val="single" w:sz="4" w:space="0" w:color="000000" w:themeColor="text1"/>
            </w:tcBorders>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2.56[0.40]</w:t>
            </w:r>
          </w:p>
        </w:tc>
        <w:tc>
          <w:tcPr>
            <w:tcW w:w="1962" w:type="dxa"/>
            <w:tcBorders>
              <w:bottom w:val="single" w:sz="4" w:space="0" w:color="000000" w:themeColor="text1"/>
            </w:tcBorders>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2.43[0.48]</w:t>
            </w:r>
          </w:p>
        </w:tc>
      </w:tr>
      <w:tr w:rsidR="005639D9" w:rsidRPr="0016532F" w:rsidTr="006A4E3F">
        <w:trPr>
          <w:trHeight w:val="422"/>
          <w:jc w:val="center"/>
        </w:trPr>
        <w:tc>
          <w:tcPr>
            <w:tcW w:w="2861" w:type="dxa"/>
            <w:tcBorders>
              <w:bottom w:val="single" w:sz="4" w:space="0" w:color="000000" w:themeColor="text1"/>
            </w:tcBorders>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LV Mass/Volume</w:t>
            </w:r>
            <w:r w:rsidRPr="0016532F">
              <w:rPr>
                <w:rFonts w:cs="Times New Roman"/>
                <w:sz w:val="20"/>
                <w:szCs w:val="20"/>
              </w:rPr>
              <w:t>‡</w:t>
            </w:r>
          </w:p>
        </w:tc>
        <w:tc>
          <w:tcPr>
            <w:tcW w:w="2268" w:type="dxa"/>
            <w:tcBorders>
              <w:bottom w:val="single" w:sz="4" w:space="0" w:color="000000" w:themeColor="text1"/>
            </w:tcBorders>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1.10[0.26]</w:t>
            </w:r>
          </w:p>
        </w:tc>
        <w:tc>
          <w:tcPr>
            <w:tcW w:w="1962" w:type="dxa"/>
            <w:tcBorders>
              <w:bottom w:val="single" w:sz="4" w:space="0" w:color="000000" w:themeColor="text1"/>
            </w:tcBorders>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0.88[0.16]*</w:t>
            </w:r>
          </w:p>
        </w:tc>
      </w:tr>
      <w:tr w:rsidR="005639D9" w:rsidRPr="0016532F" w:rsidTr="006A4E3F">
        <w:trPr>
          <w:trHeight w:val="422"/>
          <w:jc w:val="center"/>
        </w:trPr>
        <w:tc>
          <w:tcPr>
            <w:tcW w:w="2861" w:type="dxa"/>
            <w:tcBorders>
              <w:top w:val="double" w:sz="4" w:space="0" w:color="auto"/>
            </w:tcBorders>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RV EDV (ml)</w:t>
            </w:r>
          </w:p>
        </w:tc>
        <w:tc>
          <w:tcPr>
            <w:tcW w:w="2268" w:type="dxa"/>
            <w:tcBorders>
              <w:top w:val="double" w:sz="4" w:space="0" w:color="auto"/>
            </w:tcBorders>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225.9±40.8</w:t>
            </w:r>
          </w:p>
        </w:tc>
        <w:tc>
          <w:tcPr>
            <w:tcW w:w="1962" w:type="dxa"/>
            <w:tcBorders>
              <w:top w:val="double" w:sz="4" w:space="0" w:color="auto"/>
            </w:tcBorders>
          </w:tcPr>
          <w:p w:rsidR="005639D9" w:rsidRPr="0016532F" w:rsidRDefault="005639D9" w:rsidP="006A4E3F">
            <w:pPr>
              <w:spacing w:line="480" w:lineRule="auto"/>
              <w:jc w:val="center"/>
              <w:rPr>
                <w:rFonts w:cs="Times New Roman"/>
                <w:sz w:val="20"/>
                <w:szCs w:val="20"/>
              </w:rPr>
            </w:pPr>
            <w:r w:rsidRPr="0016532F">
              <w:rPr>
                <w:rFonts w:cs="Times New Roman"/>
                <w:bCs/>
                <w:sz w:val="20"/>
                <w:szCs w:val="20"/>
              </w:rPr>
              <w:t>199.8±39.6</w:t>
            </w:r>
          </w:p>
        </w:tc>
      </w:tr>
      <w:tr w:rsidR="005639D9" w:rsidRPr="0016532F" w:rsidTr="006A4E3F">
        <w:trPr>
          <w:trHeight w:val="422"/>
          <w:jc w:val="center"/>
        </w:trPr>
        <w:tc>
          <w:tcPr>
            <w:tcW w:w="2861" w:type="dxa"/>
            <w:tcBorders>
              <w:top w:val="single" w:sz="4" w:space="0" w:color="000000" w:themeColor="text1"/>
            </w:tcBorders>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RV ESV (ml)</w:t>
            </w:r>
          </w:p>
        </w:tc>
        <w:tc>
          <w:tcPr>
            <w:tcW w:w="2268" w:type="dxa"/>
            <w:tcBorders>
              <w:top w:val="single" w:sz="4" w:space="0" w:color="000000" w:themeColor="text1"/>
            </w:tcBorders>
          </w:tcPr>
          <w:p w:rsidR="005639D9" w:rsidRPr="0016532F" w:rsidRDefault="005639D9" w:rsidP="006A4E3F">
            <w:pPr>
              <w:spacing w:line="480" w:lineRule="auto"/>
              <w:jc w:val="center"/>
              <w:rPr>
                <w:rFonts w:cs="Times New Roman"/>
                <w:sz w:val="20"/>
                <w:szCs w:val="20"/>
              </w:rPr>
            </w:pPr>
            <w:r w:rsidRPr="0016532F">
              <w:rPr>
                <w:rFonts w:cs="Times New Roman"/>
                <w:bCs/>
                <w:sz w:val="20"/>
                <w:szCs w:val="20"/>
              </w:rPr>
              <w:t>110.4±24.7</w:t>
            </w:r>
          </w:p>
        </w:tc>
        <w:tc>
          <w:tcPr>
            <w:tcW w:w="1962" w:type="dxa"/>
            <w:tcBorders>
              <w:top w:val="single" w:sz="4" w:space="0" w:color="000000" w:themeColor="text1"/>
            </w:tcBorders>
          </w:tcPr>
          <w:p w:rsidR="005639D9" w:rsidRPr="0016532F" w:rsidRDefault="005639D9" w:rsidP="006A4E3F">
            <w:pPr>
              <w:spacing w:line="480" w:lineRule="auto"/>
              <w:jc w:val="center"/>
              <w:rPr>
                <w:rFonts w:cs="Times New Roman"/>
                <w:sz w:val="20"/>
                <w:szCs w:val="20"/>
              </w:rPr>
            </w:pPr>
            <w:r w:rsidRPr="0016532F">
              <w:rPr>
                <w:rFonts w:cs="Times New Roman"/>
                <w:bCs/>
                <w:sz w:val="20"/>
                <w:szCs w:val="20"/>
              </w:rPr>
              <w:t>83.1±23.0*</w:t>
            </w:r>
          </w:p>
        </w:tc>
      </w:tr>
      <w:tr w:rsidR="005639D9" w:rsidRPr="0016532F" w:rsidTr="006A4E3F">
        <w:trPr>
          <w:trHeight w:val="422"/>
          <w:jc w:val="center"/>
        </w:trPr>
        <w:tc>
          <w:tcPr>
            <w:tcW w:w="2861" w:type="dxa"/>
            <w:tcBorders>
              <w:top w:val="single" w:sz="4" w:space="0" w:color="000000" w:themeColor="text1"/>
            </w:tcBorders>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RV EDV/FFM (ml.g</w:t>
            </w:r>
            <w:r w:rsidRPr="0016532F">
              <w:rPr>
                <w:rFonts w:cs="Times New Roman"/>
                <w:b/>
                <w:bCs/>
                <w:sz w:val="20"/>
                <w:szCs w:val="20"/>
                <w:vertAlign w:val="superscript"/>
              </w:rPr>
              <w:t>-1</w:t>
            </w:r>
            <w:r w:rsidRPr="0016532F">
              <w:rPr>
                <w:rFonts w:cs="Times New Roman"/>
                <w:b/>
                <w:bCs/>
                <w:sz w:val="20"/>
                <w:szCs w:val="20"/>
              </w:rPr>
              <w:t>)</w:t>
            </w:r>
            <w:r w:rsidRPr="0016532F">
              <w:rPr>
                <w:rFonts w:cs="Times New Roman"/>
                <w:sz w:val="20"/>
                <w:szCs w:val="20"/>
              </w:rPr>
              <w:t>‡</w:t>
            </w:r>
          </w:p>
        </w:tc>
        <w:tc>
          <w:tcPr>
            <w:tcW w:w="2268" w:type="dxa"/>
            <w:tcBorders>
              <w:top w:val="single" w:sz="4" w:space="0" w:color="000000" w:themeColor="text1"/>
            </w:tcBorders>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2.63[0.72]</w:t>
            </w:r>
          </w:p>
        </w:tc>
        <w:tc>
          <w:tcPr>
            <w:tcW w:w="1962" w:type="dxa"/>
            <w:tcBorders>
              <w:top w:val="single" w:sz="4" w:space="0" w:color="000000" w:themeColor="text1"/>
            </w:tcBorders>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2.78[0.62]</w:t>
            </w:r>
          </w:p>
        </w:tc>
      </w:tr>
      <w:tr w:rsidR="005639D9" w:rsidRPr="0016532F" w:rsidTr="006A4E3F">
        <w:trPr>
          <w:trHeight w:val="422"/>
          <w:jc w:val="center"/>
        </w:trPr>
        <w:tc>
          <w:tcPr>
            <w:tcW w:w="2861" w:type="dxa"/>
            <w:tcBorders>
              <w:top w:val="single" w:sz="4" w:space="0" w:color="000000" w:themeColor="text1"/>
              <w:bottom w:val="double" w:sz="4" w:space="0" w:color="auto"/>
            </w:tcBorders>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RV ESV/FFM (ml.g</w:t>
            </w:r>
            <w:r w:rsidRPr="0016532F">
              <w:rPr>
                <w:rFonts w:cs="Times New Roman"/>
                <w:b/>
                <w:bCs/>
                <w:sz w:val="20"/>
                <w:szCs w:val="20"/>
                <w:vertAlign w:val="superscript"/>
              </w:rPr>
              <w:t>-1</w:t>
            </w:r>
            <w:r w:rsidRPr="0016532F">
              <w:rPr>
                <w:rFonts w:cs="Times New Roman"/>
                <w:b/>
                <w:bCs/>
                <w:sz w:val="20"/>
                <w:szCs w:val="20"/>
              </w:rPr>
              <w:t>)</w:t>
            </w:r>
            <w:r w:rsidRPr="0016532F">
              <w:rPr>
                <w:rFonts w:cs="Times New Roman"/>
                <w:sz w:val="20"/>
                <w:szCs w:val="20"/>
              </w:rPr>
              <w:t>‡</w:t>
            </w:r>
          </w:p>
        </w:tc>
        <w:tc>
          <w:tcPr>
            <w:tcW w:w="2268" w:type="dxa"/>
            <w:tcBorders>
              <w:top w:val="single" w:sz="4" w:space="0" w:color="000000" w:themeColor="text1"/>
              <w:bottom w:val="double" w:sz="4" w:space="0" w:color="auto"/>
            </w:tcBorders>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1.27[0.37]</w:t>
            </w:r>
          </w:p>
        </w:tc>
        <w:tc>
          <w:tcPr>
            <w:tcW w:w="1962" w:type="dxa"/>
            <w:tcBorders>
              <w:top w:val="single" w:sz="4" w:space="0" w:color="000000" w:themeColor="text1"/>
              <w:bottom w:val="double" w:sz="4" w:space="0" w:color="auto"/>
            </w:tcBorders>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1.15[0.37]</w:t>
            </w:r>
          </w:p>
        </w:tc>
      </w:tr>
      <w:tr w:rsidR="005639D9" w:rsidRPr="0016532F" w:rsidTr="006A4E3F">
        <w:trPr>
          <w:trHeight w:val="422"/>
          <w:jc w:val="center"/>
        </w:trPr>
        <w:tc>
          <w:tcPr>
            <w:tcW w:w="2861" w:type="dxa"/>
            <w:tcBorders>
              <w:top w:val="double" w:sz="4" w:space="0" w:color="auto"/>
            </w:tcBorders>
          </w:tcPr>
          <w:p w:rsidR="005639D9" w:rsidRPr="0016532F" w:rsidRDefault="005639D9" w:rsidP="006A4E3F">
            <w:pPr>
              <w:spacing w:line="480" w:lineRule="auto"/>
              <w:rPr>
                <w:rFonts w:cs="Times New Roman"/>
                <w:sz w:val="20"/>
                <w:szCs w:val="20"/>
              </w:rPr>
            </w:pPr>
            <w:r w:rsidRPr="0016532F">
              <w:rPr>
                <w:rFonts w:cs="Times New Roman"/>
                <w:b/>
                <w:bCs/>
                <w:sz w:val="20"/>
                <w:szCs w:val="20"/>
              </w:rPr>
              <w:t>LV SV(ml)</w:t>
            </w:r>
          </w:p>
        </w:tc>
        <w:tc>
          <w:tcPr>
            <w:tcW w:w="2268" w:type="dxa"/>
            <w:tcBorders>
              <w:top w:val="double" w:sz="4" w:space="0" w:color="auto"/>
            </w:tcBorders>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122±13</w:t>
            </w:r>
          </w:p>
        </w:tc>
        <w:tc>
          <w:tcPr>
            <w:tcW w:w="1962" w:type="dxa"/>
            <w:tcBorders>
              <w:top w:val="double" w:sz="4" w:space="0" w:color="auto"/>
            </w:tcBorders>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117±16</w:t>
            </w:r>
          </w:p>
        </w:tc>
      </w:tr>
      <w:tr w:rsidR="005639D9" w:rsidRPr="0016532F" w:rsidTr="006A4E3F">
        <w:trPr>
          <w:trHeight w:val="422"/>
          <w:jc w:val="center"/>
        </w:trPr>
        <w:tc>
          <w:tcPr>
            <w:tcW w:w="2861" w:type="dxa"/>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LV EF (%)</w:t>
            </w:r>
          </w:p>
        </w:tc>
        <w:tc>
          <w:tcPr>
            <w:tcW w:w="2268"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61±3</w:t>
            </w:r>
          </w:p>
        </w:tc>
        <w:tc>
          <w:tcPr>
            <w:tcW w:w="1962"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63±3</w:t>
            </w:r>
          </w:p>
        </w:tc>
      </w:tr>
      <w:tr w:rsidR="005639D9" w:rsidRPr="0016532F" w:rsidTr="006A4E3F">
        <w:trPr>
          <w:trHeight w:val="422"/>
          <w:jc w:val="center"/>
        </w:trPr>
        <w:tc>
          <w:tcPr>
            <w:tcW w:w="2861" w:type="dxa"/>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RV SV (ml)</w:t>
            </w:r>
          </w:p>
        </w:tc>
        <w:tc>
          <w:tcPr>
            <w:tcW w:w="2268"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115±19</w:t>
            </w:r>
          </w:p>
        </w:tc>
        <w:tc>
          <w:tcPr>
            <w:tcW w:w="1962"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117±18</w:t>
            </w:r>
          </w:p>
        </w:tc>
      </w:tr>
      <w:tr w:rsidR="005639D9" w:rsidRPr="0016532F" w:rsidTr="006A4E3F">
        <w:trPr>
          <w:trHeight w:val="422"/>
          <w:jc w:val="center"/>
        </w:trPr>
        <w:tc>
          <w:tcPr>
            <w:tcW w:w="2861" w:type="dxa"/>
            <w:tcBorders>
              <w:bottom w:val="double" w:sz="4" w:space="0" w:color="auto"/>
            </w:tcBorders>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RV EF (%)</w:t>
            </w:r>
          </w:p>
        </w:tc>
        <w:tc>
          <w:tcPr>
            <w:tcW w:w="2268" w:type="dxa"/>
            <w:tcBorders>
              <w:bottom w:val="double" w:sz="4" w:space="0" w:color="auto"/>
            </w:tcBorders>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51±4</w:t>
            </w:r>
          </w:p>
        </w:tc>
        <w:tc>
          <w:tcPr>
            <w:tcW w:w="1962" w:type="dxa"/>
            <w:tcBorders>
              <w:bottom w:val="double" w:sz="4" w:space="0" w:color="auto"/>
            </w:tcBorders>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59±5</w:t>
            </w:r>
            <w:r w:rsidRPr="0016532F">
              <w:rPr>
                <w:rFonts w:cs="Times New Roman"/>
                <w:sz w:val="20"/>
                <w:szCs w:val="20"/>
                <w:vertAlign w:val="superscript"/>
              </w:rPr>
              <w:t>†</w:t>
            </w:r>
          </w:p>
        </w:tc>
      </w:tr>
      <w:tr w:rsidR="005639D9" w:rsidRPr="0016532F" w:rsidTr="006A4E3F">
        <w:trPr>
          <w:trHeight w:val="422"/>
          <w:jc w:val="center"/>
        </w:trPr>
        <w:tc>
          <w:tcPr>
            <w:tcW w:w="2861" w:type="dxa"/>
          </w:tcPr>
          <w:p w:rsidR="005639D9" w:rsidRPr="0016532F" w:rsidRDefault="005639D9" w:rsidP="006A4E3F">
            <w:pPr>
              <w:spacing w:line="480" w:lineRule="auto"/>
              <w:rPr>
                <w:rFonts w:cs="Times New Roman"/>
                <w:b/>
                <w:bCs/>
                <w:sz w:val="20"/>
                <w:szCs w:val="20"/>
              </w:rPr>
            </w:pPr>
            <w:r w:rsidRPr="0016532F">
              <w:rPr>
                <w:rFonts w:cs="Times New Roman"/>
                <w:b/>
                <w:bCs/>
                <w:sz w:val="20"/>
                <w:szCs w:val="20"/>
              </w:rPr>
              <w:t>Fibrosis</w:t>
            </w:r>
          </w:p>
        </w:tc>
        <w:tc>
          <w:tcPr>
            <w:tcW w:w="2268"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Negative</w:t>
            </w:r>
          </w:p>
        </w:tc>
        <w:tc>
          <w:tcPr>
            <w:tcW w:w="1962" w:type="dxa"/>
          </w:tcPr>
          <w:p w:rsidR="005639D9" w:rsidRPr="0016532F" w:rsidRDefault="005639D9" w:rsidP="006A4E3F">
            <w:pPr>
              <w:spacing w:line="480" w:lineRule="auto"/>
              <w:jc w:val="center"/>
              <w:rPr>
                <w:rFonts w:cs="Times New Roman"/>
                <w:bCs/>
                <w:sz w:val="20"/>
                <w:szCs w:val="20"/>
              </w:rPr>
            </w:pPr>
            <w:r w:rsidRPr="0016532F">
              <w:rPr>
                <w:rFonts w:cs="Times New Roman"/>
                <w:bCs/>
                <w:sz w:val="20"/>
                <w:szCs w:val="20"/>
              </w:rPr>
              <w:t>Negative</w:t>
            </w:r>
          </w:p>
        </w:tc>
      </w:tr>
    </w:tbl>
    <w:p w:rsidR="005639D9" w:rsidRPr="0016532F" w:rsidRDefault="005639D9" w:rsidP="005639D9">
      <w:pPr>
        <w:spacing w:after="0" w:line="480" w:lineRule="auto"/>
        <w:jc w:val="center"/>
        <w:rPr>
          <w:rFonts w:cs="Times New Roman"/>
          <w:sz w:val="20"/>
          <w:szCs w:val="20"/>
        </w:rPr>
      </w:pPr>
      <w:r w:rsidRPr="0016532F">
        <w:rPr>
          <w:rFonts w:cs="Times New Roman"/>
          <w:sz w:val="20"/>
          <w:szCs w:val="20"/>
        </w:rPr>
        <w:t xml:space="preserve">LV=Left Ventricle, EDV=End-diastolic Volume, ESV=End-systolic volume, SV=Stroke Volume, EF=Ejection Fraction, LVM= Left Ventricular Mass, RV=Right ventricle, WT= Wall thickness, FFM= Fat-free mass, *p&lt;0.05, </w:t>
      </w:r>
      <w:r w:rsidRPr="0016532F">
        <w:rPr>
          <w:rFonts w:cs="Times New Roman"/>
          <w:sz w:val="20"/>
          <w:szCs w:val="20"/>
          <w:vertAlign w:val="superscript"/>
        </w:rPr>
        <w:t>†</w:t>
      </w:r>
      <w:r w:rsidRPr="0016532F">
        <w:rPr>
          <w:rFonts w:cs="Times New Roman"/>
          <w:sz w:val="20"/>
          <w:szCs w:val="20"/>
        </w:rPr>
        <w:t>p&lt;0.005 ‡</w:t>
      </w:r>
      <w:r w:rsidRPr="0016532F">
        <w:rPr>
          <w:rFonts w:cs="Times New Roman"/>
          <w:bCs/>
          <w:sz w:val="20"/>
          <w:szCs w:val="20"/>
        </w:rPr>
        <w:t>Data given as median [interquartile range].</w:t>
      </w:r>
    </w:p>
    <w:p w:rsidR="005639D9" w:rsidRPr="0016532F" w:rsidRDefault="005639D9">
      <w:pPr>
        <w:rPr>
          <w:rFonts w:cs="Times New Roman"/>
          <w:sz w:val="20"/>
          <w:szCs w:val="20"/>
        </w:rPr>
      </w:pPr>
      <w:r w:rsidRPr="0016532F">
        <w:rPr>
          <w:rFonts w:cs="Times New Roman"/>
          <w:sz w:val="20"/>
          <w:szCs w:val="20"/>
        </w:rPr>
        <w:br w:type="page"/>
      </w:r>
    </w:p>
    <w:p w:rsidR="00E030E6" w:rsidRPr="0016532F" w:rsidRDefault="00E030E6" w:rsidP="00E030E6">
      <w:pPr>
        <w:rPr>
          <w:rFonts w:cs="Times New Roman"/>
          <w:sz w:val="20"/>
          <w:szCs w:val="20"/>
        </w:rPr>
      </w:pPr>
      <w:proofErr w:type="gramStart"/>
      <w:r w:rsidRPr="0016532F">
        <w:rPr>
          <w:rFonts w:cs="Times New Roman"/>
          <w:sz w:val="20"/>
          <w:szCs w:val="20"/>
        </w:rPr>
        <w:lastRenderedPageBreak/>
        <w:t>Table 4.</w:t>
      </w:r>
      <w:proofErr w:type="gramEnd"/>
      <w:r w:rsidRPr="0016532F">
        <w:rPr>
          <w:rFonts w:cs="Times New Roman"/>
          <w:sz w:val="20"/>
          <w:szCs w:val="20"/>
        </w:rPr>
        <w:t xml:space="preserve"> Echocardiographic data for AS and NAS groups (data are mean </w:t>
      </w:r>
      <w:r w:rsidRPr="0016532F">
        <w:rPr>
          <w:rFonts w:cs="Times New Roman"/>
          <w:bCs/>
          <w:sz w:val="20"/>
          <w:szCs w:val="20"/>
        </w:rPr>
        <w:t>±</w:t>
      </w:r>
      <w:r w:rsidRPr="0016532F">
        <w:rPr>
          <w:rFonts w:cs="Times New Roman"/>
          <w:sz w:val="20"/>
          <w:szCs w:val="20"/>
        </w:rPr>
        <w:t xml:space="preserve"> SD).</w:t>
      </w:r>
    </w:p>
    <w:p w:rsidR="00E030E6" w:rsidRPr="0016532F" w:rsidRDefault="00E030E6" w:rsidP="00E030E6">
      <w:pPr>
        <w:rPr>
          <w:rFonts w:cs="Times New Roman"/>
          <w:sz w:val="20"/>
          <w:szCs w:val="20"/>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84"/>
        <w:gridCol w:w="2102"/>
        <w:gridCol w:w="2151"/>
      </w:tblGrid>
      <w:tr w:rsidR="00E030E6" w:rsidRPr="0016532F" w:rsidTr="006A4E3F">
        <w:trPr>
          <w:jc w:val="center"/>
        </w:trPr>
        <w:tc>
          <w:tcPr>
            <w:tcW w:w="1984" w:type="dxa"/>
            <w:tcBorders>
              <w:bottom w:val="single" w:sz="4" w:space="0" w:color="000000" w:themeColor="text1"/>
            </w:tcBorders>
          </w:tcPr>
          <w:p w:rsidR="00E030E6" w:rsidRPr="0016532F" w:rsidRDefault="00E030E6" w:rsidP="006A4E3F">
            <w:pPr>
              <w:spacing w:line="480" w:lineRule="auto"/>
              <w:jc w:val="both"/>
              <w:rPr>
                <w:rFonts w:cs="Times New Roman"/>
                <w:b/>
                <w:bCs/>
                <w:sz w:val="20"/>
                <w:szCs w:val="20"/>
              </w:rPr>
            </w:pPr>
            <w:r w:rsidRPr="0016532F">
              <w:rPr>
                <w:rFonts w:cs="Times New Roman"/>
                <w:b/>
                <w:bCs/>
                <w:sz w:val="20"/>
                <w:szCs w:val="20"/>
              </w:rPr>
              <w:t>Measure</w:t>
            </w:r>
          </w:p>
        </w:tc>
        <w:tc>
          <w:tcPr>
            <w:tcW w:w="2102" w:type="dxa"/>
            <w:tcBorders>
              <w:bottom w:val="single" w:sz="4" w:space="0" w:color="000000" w:themeColor="text1"/>
            </w:tcBorders>
          </w:tcPr>
          <w:p w:rsidR="00E030E6" w:rsidRPr="0016532F" w:rsidRDefault="00E030E6" w:rsidP="006A4E3F">
            <w:pPr>
              <w:spacing w:line="480" w:lineRule="auto"/>
              <w:jc w:val="center"/>
              <w:rPr>
                <w:rFonts w:cs="Times New Roman"/>
                <w:b/>
                <w:bCs/>
                <w:sz w:val="20"/>
                <w:szCs w:val="20"/>
              </w:rPr>
            </w:pPr>
            <w:r w:rsidRPr="0016532F">
              <w:rPr>
                <w:rFonts w:cs="Times New Roman"/>
                <w:b/>
                <w:bCs/>
                <w:sz w:val="20"/>
                <w:szCs w:val="20"/>
              </w:rPr>
              <w:t>AS</w:t>
            </w:r>
          </w:p>
        </w:tc>
        <w:tc>
          <w:tcPr>
            <w:tcW w:w="2151" w:type="dxa"/>
            <w:tcBorders>
              <w:bottom w:val="single" w:sz="4" w:space="0" w:color="000000" w:themeColor="text1"/>
            </w:tcBorders>
          </w:tcPr>
          <w:p w:rsidR="00E030E6" w:rsidRPr="0016532F" w:rsidRDefault="00E030E6" w:rsidP="006A4E3F">
            <w:pPr>
              <w:spacing w:line="480" w:lineRule="auto"/>
              <w:jc w:val="center"/>
              <w:rPr>
                <w:rFonts w:cs="Times New Roman"/>
                <w:b/>
                <w:bCs/>
                <w:sz w:val="20"/>
                <w:szCs w:val="20"/>
              </w:rPr>
            </w:pPr>
            <w:r w:rsidRPr="0016532F">
              <w:rPr>
                <w:rFonts w:cs="Times New Roman"/>
                <w:b/>
                <w:bCs/>
                <w:sz w:val="20"/>
                <w:szCs w:val="20"/>
              </w:rPr>
              <w:t>Non-AS</w:t>
            </w:r>
          </w:p>
        </w:tc>
      </w:tr>
      <w:tr w:rsidR="00E030E6" w:rsidRPr="0016532F" w:rsidTr="006A4E3F">
        <w:trPr>
          <w:jc w:val="center"/>
        </w:trPr>
        <w:tc>
          <w:tcPr>
            <w:tcW w:w="1984" w:type="dxa"/>
            <w:tcBorders>
              <w:bottom w:val="single" w:sz="4" w:space="0" w:color="000000" w:themeColor="text1"/>
            </w:tcBorders>
          </w:tcPr>
          <w:p w:rsidR="00E030E6" w:rsidRPr="0016532F" w:rsidRDefault="00E030E6" w:rsidP="006A4E3F">
            <w:pPr>
              <w:spacing w:line="480" w:lineRule="auto"/>
              <w:jc w:val="both"/>
              <w:rPr>
                <w:rFonts w:cs="Times New Roman"/>
                <w:b/>
                <w:bCs/>
                <w:sz w:val="20"/>
                <w:szCs w:val="20"/>
              </w:rPr>
            </w:pPr>
            <w:r w:rsidRPr="0016532F">
              <w:rPr>
                <w:rFonts w:cs="Times New Roman"/>
                <w:b/>
                <w:bCs/>
                <w:sz w:val="20"/>
                <w:szCs w:val="20"/>
              </w:rPr>
              <w:t>E (m.s</w:t>
            </w:r>
            <w:r w:rsidRPr="0016532F">
              <w:rPr>
                <w:rFonts w:cs="Times New Roman"/>
                <w:b/>
                <w:bCs/>
                <w:sz w:val="20"/>
                <w:szCs w:val="20"/>
                <w:vertAlign w:val="superscript"/>
              </w:rPr>
              <w:t>-1</w:t>
            </w:r>
            <w:r w:rsidRPr="0016532F">
              <w:rPr>
                <w:rFonts w:cs="Times New Roman"/>
                <w:b/>
                <w:bCs/>
                <w:sz w:val="20"/>
                <w:szCs w:val="20"/>
              </w:rPr>
              <w:t>)</w:t>
            </w:r>
          </w:p>
        </w:tc>
        <w:tc>
          <w:tcPr>
            <w:tcW w:w="2102" w:type="dxa"/>
            <w:tcBorders>
              <w:bottom w:val="single" w:sz="4" w:space="0" w:color="000000" w:themeColor="text1"/>
            </w:tcBorders>
          </w:tcPr>
          <w:p w:rsidR="00E030E6" w:rsidRPr="0016532F" w:rsidRDefault="00E030E6" w:rsidP="006A4E3F">
            <w:pPr>
              <w:spacing w:line="480" w:lineRule="auto"/>
              <w:jc w:val="center"/>
              <w:rPr>
                <w:rFonts w:cs="Times New Roman"/>
                <w:bCs/>
                <w:sz w:val="20"/>
                <w:szCs w:val="20"/>
              </w:rPr>
            </w:pPr>
            <w:r w:rsidRPr="0016532F">
              <w:rPr>
                <w:rFonts w:cs="Times New Roman"/>
                <w:bCs/>
                <w:sz w:val="20"/>
                <w:szCs w:val="20"/>
              </w:rPr>
              <w:t>0.67±0.11</w:t>
            </w:r>
          </w:p>
        </w:tc>
        <w:tc>
          <w:tcPr>
            <w:tcW w:w="2151" w:type="dxa"/>
            <w:tcBorders>
              <w:bottom w:val="single" w:sz="4" w:space="0" w:color="000000" w:themeColor="text1"/>
            </w:tcBorders>
          </w:tcPr>
          <w:p w:rsidR="00E030E6" w:rsidRPr="0016532F" w:rsidRDefault="00E030E6" w:rsidP="006A4E3F">
            <w:pPr>
              <w:spacing w:line="480" w:lineRule="auto"/>
              <w:jc w:val="center"/>
              <w:rPr>
                <w:rFonts w:cs="Times New Roman"/>
                <w:bCs/>
                <w:sz w:val="20"/>
                <w:szCs w:val="20"/>
              </w:rPr>
            </w:pPr>
            <w:r w:rsidRPr="0016532F">
              <w:rPr>
                <w:rFonts w:cs="Times New Roman"/>
                <w:bCs/>
                <w:sz w:val="20"/>
                <w:szCs w:val="20"/>
              </w:rPr>
              <w:t>0.77±0.20</w:t>
            </w:r>
          </w:p>
        </w:tc>
      </w:tr>
      <w:tr w:rsidR="00E030E6" w:rsidRPr="0016532F" w:rsidTr="006A4E3F">
        <w:trPr>
          <w:jc w:val="center"/>
        </w:trPr>
        <w:tc>
          <w:tcPr>
            <w:tcW w:w="1984" w:type="dxa"/>
            <w:tcBorders>
              <w:bottom w:val="single" w:sz="4" w:space="0" w:color="000000" w:themeColor="text1"/>
            </w:tcBorders>
          </w:tcPr>
          <w:p w:rsidR="00E030E6" w:rsidRPr="0016532F" w:rsidRDefault="00E030E6" w:rsidP="006A4E3F">
            <w:pPr>
              <w:spacing w:line="480" w:lineRule="auto"/>
              <w:jc w:val="both"/>
              <w:rPr>
                <w:rFonts w:cs="Times New Roman"/>
                <w:b/>
                <w:bCs/>
                <w:sz w:val="20"/>
                <w:szCs w:val="20"/>
              </w:rPr>
            </w:pPr>
            <w:r w:rsidRPr="0016532F">
              <w:rPr>
                <w:rFonts w:cs="Times New Roman"/>
                <w:b/>
                <w:bCs/>
                <w:sz w:val="20"/>
                <w:szCs w:val="20"/>
              </w:rPr>
              <w:t>A (m.s</w:t>
            </w:r>
            <w:r w:rsidRPr="0016532F">
              <w:rPr>
                <w:rFonts w:cs="Times New Roman"/>
                <w:b/>
                <w:bCs/>
                <w:sz w:val="20"/>
                <w:szCs w:val="20"/>
                <w:vertAlign w:val="superscript"/>
              </w:rPr>
              <w:t>-1</w:t>
            </w:r>
            <w:r w:rsidRPr="0016532F">
              <w:rPr>
                <w:rFonts w:cs="Times New Roman"/>
                <w:b/>
                <w:bCs/>
                <w:sz w:val="20"/>
                <w:szCs w:val="20"/>
              </w:rPr>
              <w:t>)</w:t>
            </w:r>
          </w:p>
        </w:tc>
        <w:tc>
          <w:tcPr>
            <w:tcW w:w="2102" w:type="dxa"/>
            <w:tcBorders>
              <w:bottom w:val="single" w:sz="4" w:space="0" w:color="000000" w:themeColor="text1"/>
            </w:tcBorders>
          </w:tcPr>
          <w:p w:rsidR="00E030E6" w:rsidRPr="0016532F" w:rsidRDefault="00E030E6" w:rsidP="006A4E3F">
            <w:pPr>
              <w:spacing w:line="480" w:lineRule="auto"/>
              <w:jc w:val="center"/>
              <w:rPr>
                <w:rFonts w:cs="Times New Roman"/>
                <w:bCs/>
                <w:sz w:val="20"/>
                <w:szCs w:val="20"/>
              </w:rPr>
            </w:pPr>
            <w:r w:rsidRPr="0016532F">
              <w:rPr>
                <w:rFonts w:cs="Times New Roman"/>
                <w:bCs/>
                <w:sz w:val="20"/>
                <w:szCs w:val="20"/>
              </w:rPr>
              <w:t>0.54±0.10</w:t>
            </w:r>
          </w:p>
        </w:tc>
        <w:tc>
          <w:tcPr>
            <w:tcW w:w="2151" w:type="dxa"/>
            <w:tcBorders>
              <w:bottom w:val="single" w:sz="4" w:space="0" w:color="000000" w:themeColor="text1"/>
            </w:tcBorders>
          </w:tcPr>
          <w:p w:rsidR="00E030E6" w:rsidRPr="0016532F" w:rsidRDefault="00E030E6" w:rsidP="006A4E3F">
            <w:pPr>
              <w:spacing w:line="480" w:lineRule="auto"/>
              <w:jc w:val="center"/>
              <w:rPr>
                <w:rFonts w:cs="Times New Roman"/>
                <w:bCs/>
                <w:sz w:val="20"/>
                <w:szCs w:val="20"/>
              </w:rPr>
            </w:pPr>
            <w:r w:rsidRPr="0016532F">
              <w:rPr>
                <w:rFonts w:cs="Times New Roman"/>
                <w:bCs/>
                <w:sz w:val="20"/>
                <w:szCs w:val="20"/>
              </w:rPr>
              <w:t>0.38±0.61</w:t>
            </w:r>
            <w:r w:rsidRPr="0016532F">
              <w:rPr>
                <w:rFonts w:cs="Times New Roman"/>
                <w:sz w:val="20"/>
                <w:szCs w:val="20"/>
              </w:rPr>
              <w:t>†</w:t>
            </w:r>
          </w:p>
        </w:tc>
      </w:tr>
      <w:tr w:rsidR="00E030E6" w:rsidRPr="0016532F" w:rsidTr="006A4E3F">
        <w:trPr>
          <w:jc w:val="center"/>
        </w:trPr>
        <w:tc>
          <w:tcPr>
            <w:tcW w:w="1984" w:type="dxa"/>
            <w:tcBorders>
              <w:top w:val="single" w:sz="4" w:space="0" w:color="000000" w:themeColor="text1"/>
              <w:bottom w:val="single" w:sz="4" w:space="0" w:color="000000" w:themeColor="text1"/>
            </w:tcBorders>
          </w:tcPr>
          <w:p w:rsidR="00E030E6" w:rsidRPr="0016532F" w:rsidRDefault="00E030E6" w:rsidP="006A4E3F">
            <w:pPr>
              <w:spacing w:line="480" w:lineRule="auto"/>
              <w:jc w:val="both"/>
              <w:rPr>
                <w:rFonts w:cs="Times New Roman"/>
                <w:b/>
                <w:bCs/>
                <w:sz w:val="20"/>
                <w:szCs w:val="20"/>
              </w:rPr>
            </w:pPr>
            <w:r w:rsidRPr="0016532F">
              <w:rPr>
                <w:rFonts w:cs="Times New Roman"/>
                <w:b/>
                <w:bCs/>
                <w:sz w:val="20"/>
                <w:szCs w:val="20"/>
              </w:rPr>
              <w:t>E:A</w:t>
            </w:r>
            <w:r w:rsidRPr="0016532F">
              <w:rPr>
                <w:rFonts w:cs="Times New Roman"/>
                <w:sz w:val="20"/>
                <w:szCs w:val="20"/>
              </w:rPr>
              <w:t>‡</w:t>
            </w:r>
          </w:p>
        </w:tc>
        <w:tc>
          <w:tcPr>
            <w:tcW w:w="2102" w:type="dxa"/>
            <w:tcBorders>
              <w:top w:val="single" w:sz="4" w:space="0" w:color="000000" w:themeColor="text1"/>
              <w:bottom w:val="single" w:sz="4" w:space="0" w:color="000000" w:themeColor="text1"/>
            </w:tcBorders>
          </w:tcPr>
          <w:p w:rsidR="00E030E6" w:rsidRPr="0016532F" w:rsidRDefault="00E030E6" w:rsidP="006A4E3F">
            <w:pPr>
              <w:spacing w:line="480" w:lineRule="auto"/>
              <w:jc w:val="center"/>
              <w:rPr>
                <w:rFonts w:cs="Times New Roman"/>
                <w:bCs/>
                <w:sz w:val="20"/>
                <w:szCs w:val="20"/>
              </w:rPr>
            </w:pPr>
            <w:r w:rsidRPr="0016532F">
              <w:rPr>
                <w:rFonts w:cs="Times New Roman"/>
                <w:bCs/>
                <w:sz w:val="20"/>
                <w:szCs w:val="20"/>
              </w:rPr>
              <w:t>1.31[0.50]</w:t>
            </w:r>
          </w:p>
        </w:tc>
        <w:tc>
          <w:tcPr>
            <w:tcW w:w="2151" w:type="dxa"/>
            <w:tcBorders>
              <w:top w:val="single" w:sz="4" w:space="0" w:color="000000" w:themeColor="text1"/>
              <w:bottom w:val="single" w:sz="4" w:space="0" w:color="000000" w:themeColor="text1"/>
            </w:tcBorders>
          </w:tcPr>
          <w:p w:rsidR="00E030E6" w:rsidRPr="0016532F" w:rsidRDefault="00E030E6" w:rsidP="006A4E3F">
            <w:pPr>
              <w:spacing w:line="480" w:lineRule="auto"/>
              <w:jc w:val="center"/>
              <w:rPr>
                <w:rFonts w:cs="Times New Roman"/>
                <w:bCs/>
                <w:sz w:val="20"/>
                <w:szCs w:val="20"/>
              </w:rPr>
            </w:pPr>
            <w:r w:rsidRPr="0016532F">
              <w:rPr>
                <w:rFonts w:cs="Times New Roman"/>
                <w:bCs/>
                <w:sz w:val="20"/>
                <w:szCs w:val="20"/>
              </w:rPr>
              <w:t>1.88[0.35]</w:t>
            </w:r>
            <w:r w:rsidRPr="0016532F">
              <w:rPr>
                <w:rFonts w:cs="Times New Roman"/>
                <w:sz w:val="20"/>
                <w:szCs w:val="20"/>
              </w:rPr>
              <w:t>†</w:t>
            </w:r>
          </w:p>
        </w:tc>
      </w:tr>
      <w:tr w:rsidR="00E030E6" w:rsidRPr="0016532F" w:rsidTr="006A4E3F">
        <w:trPr>
          <w:jc w:val="center"/>
        </w:trPr>
        <w:tc>
          <w:tcPr>
            <w:tcW w:w="1984" w:type="dxa"/>
            <w:tcBorders>
              <w:top w:val="single" w:sz="4" w:space="0" w:color="000000" w:themeColor="text1"/>
              <w:bottom w:val="single" w:sz="4" w:space="0" w:color="000000" w:themeColor="text1"/>
            </w:tcBorders>
          </w:tcPr>
          <w:p w:rsidR="00E030E6" w:rsidRPr="0016532F" w:rsidRDefault="00E030E6" w:rsidP="006A4E3F">
            <w:pPr>
              <w:spacing w:line="480" w:lineRule="auto"/>
              <w:jc w:val="both"/>
              <w:rPr>
                <w:rFonts w:cs="Times New Roman"/>
                <w:b/>
                <w:bCs/>
                <w:sz w:val="20"/>
                <w:szCs w:val="20"/>
              </w:rPr>
            </w:pPr>
            <w:r w:rsidRPr="0016532F">
              <w:rPr>
                <w:rFonts w:cs="Times New Roman"/>
                <w:b/>
                <w:bCs/>
                <w:sz w:val="20"/>
                <w:szCs w:val="20"/>
              </w:rPr>
              <w:t>S’ (m.s</w:t>
            </w:r>
            <w:r w:rsidRPr="0016532F">
              <w:rPr>
                <w:rFonts w:cs="Times New Roman"/>
                <w:b/>
                <w:bCs/>
                <w:sz w:val="20"/>
                <w:szCs w:val="20"/>
                <w:vertAlign w:val="superscript"/>
              </w:rPr>
              <w:t>-1</w:t>
            </w:r>
            <w:r w:rsidRPr="0016532F">
              <w:rPr>
                <w:rFonts w:cs="Times New Roman"/>
                <w:b/>
                <w:bCs/>
                <w:sz w:val="20"/>
                <w:szCs w:val="20"/>
              </w:rPr>
              <w:t>)</w:t>
            </w:r>
          </w:p>
        </w:tc>
        <w:tc>
          <w:tcPr>
            <w:tcW w:w="2102" w:type="dxa"/>
            <w:tcBorders>
              <w:top w:val="single" w:sz="4" w:space="0" w:color="000000" w:themeColor="text1"/>
              <w:bottom w:val="single" w:sz="4" w:space="0" w:color="000000" w:themeColor="text1"/>
            </w:tcBorders>
          </w:tcPr>
          <w:p w:rsidR="00E030E6" w:rsidRPr="0016532F" w:rsidRDefault="00E030E6" w:rsidP="006A4E3F">
            <w:pPr>
              <w:spacing w:line="480" w:lineRule="auto"/>
              <w:jc w:val="center"/>
              <w:rPr>
                <w:rFonts w:cs="Times New Roman"/>
                <w:bCs/>
                <w:sz w:val="20"/>
                <w:szCs w:val="20"/>
              </w:rPr>
            </w:pPr>
            <w:r w:rsidRPr="0016532F">
              <w:rPr>
                <w:rFonts w:cs="Times New Roman"/>
                <w:bCs/>
                <w:sz w:val="20"/>
                <w:szCs w:val="20"/>
              </w:rPr>
              <w:t>0.10±0.01</w:t>
            </w:r>
          </w:p>
        </w:tc>
        <w:tc>
          <w:tcPr>
            <w:tcW w:w="2151" w:type="dxa"/>
            <w:tcBorders>
              <w:top w:val="single" w:sz="4" w:space="0" w:color="000000" w:themeColor="text1"/>
              <w:bottom w:val="single" w:sz="4" w:space="0" w:color="000000" w:themeColor="text1"/>
            </w:tcBorders>
          </w:tcPr>
          <w:p w:rsidR="00E030E6" w:rsidRPr="0016532F" w:rsidRDefault="00E030E6" w:rsidP="006A4E3F">
            <w:pPr>
              <w:spacing w:line="480" w:lineRule="auto"/>
              <w:jc w:val="center"/>
              <w:rPr>
                <w:rFonts w:cs="Times New Roman"/>
                <w:bCs/>
                <w:sz w:val="20"/>
                <w:szCs w:val="20"/>
              </w:rPr>
            </w:pPr>
            <w:r w:rsidRPr="0016532F">
              <w:rPr>
                <w:rFonts w:cs="Times New Roman"/>
                <w:bCs/>
                <w:sz w:val="20"/>
                <w:szCs w:val="20"/>
              </w:rPr>
              <w:t>0.10±0.02</w:t>
            </w:r>
          </w:p>
        </w:tc>
      </w:tr>
      <w:tr w:rsidR="00E030E6" w:rsidRPr="0016532F" w:rsidTr="006A4E3F">
        <w:trPr>
          <w:jc w:val="center"/>
        </w:trPr>
        <w:tc>
          <w:tcPr>
            <w:tcW w:w="1984" w:type="dxa"/>
            <w:tcBorders>
              <w:top w:val="single" w:sz="4" w:space="0" w:color="000000" w:themeColor="text1"/>
              <w:bottom w:val="single" w:sz="4" w:space="0" w:color="000000" w:themeColor="text1"/>
            </w:tcBorders>
          </w:tcPr>
          <w:p w:rsidR="00E030E6" w:rsidRPr="0016532F" w:rsidRDefault="00E030E6" w:rsidP="006A4E3F">
            <w:pPr>
              <w:spacing w:line="480" w:lineRule="auto"/>
              <w:jc w:val="both"/>
              <w:rPr>
                <w:rFonts w:cs="Times New Roman"/>
                <w:b/>
                <w:bCs/>
                <w:sz w:val="20"/>
                <w:szCs w:val="20"/>
              </w:rPr>
            </w:pPr>
            <w:r w:rsidRPr="0016532F">
              <w:rPr>
                <w:rFonts w:cs="Times New Roman"/>
                <w:b/>
                <w:bCs/>
                <w:sz w:val="20"/>
                <w:szCs w:val="20"/>
              </w:rPr>
              <w:t>E’ (m.s</w:t>
            </w:r>
            <w:r w:rsidRPr="0016532F">
              <w:rPr>
                <w:rFonts w:cs="Times New Roman"/>
                <w:b/>
                <w:bCs/>
                <w:sz w:val="20"/>
                <w:szCs w:val="20"/>
                <w:vertAlign w:val="superscript"/>
              </w:rPr>
              <w:t>-1</w:t>
            </w:r>
            <w:r w:rsidRPr="0016532F">
              <w:rPr>
                <w:rFonts w:cs="Times New Roman"/>
                <w:b/>
                <w:bCs/>
                <w:sz w:val="20"/>
                <w:szCs w:val="20"/>
              </w:rPr>
              <w:t>)</w:t>
            </w:r>
          </w:p>
        </w:tc>
        <w:tc>
          <w:tcPr>
            <w:tcW w:w="2102" w:type="dxa"/>
            <w:tcBorders>
              <w:top w:val="single" w:sz="4" w:space="0" w:color="000000" w:themeColor="text1"/>
              <w:bottom w:val="single" w:sz="4" w:space="0" w:color="000000" w:themeColor="text1"/>
            </w:tcBorders>
          </w:tcPr>
          <w:p w:rsidR="00E030E6" w:rsidRPr="0016532F" w:rsidRDefault="00E030E6" w:rsidP="006A4E3F">
            <w:pPr>
              <w:spacing w:line="480" w:lineRule="auto"/>
              <w:jc w:val="center"/>
              <w:rPr>
                <w:rFonts w:cs="Times New Roman"/>
                <w:bCs/>
                <w:sz w:val="20"/>
                <w:szCs w:val="20"/>
              </w:rPr>
            </w:pPr>
            <w:r w:rsidRPr="0016532F">
              <w:rPr>
                <w:rFonts w:cs="Times New Roman"/>
                <w:bCs/>
                <w:sz w:val="20"/>
                <w:szCs w:val="20"/>
              </w:rPr>
              <w:t>0.09±0.02</w:t>
            </w:r>
          </w:p>
        </w:tc>
        <w:tc>
          <w:tcPr>
            <w:tcW w:w="2151" w:type="dxa"/>
            <w:tcBorders>
              <w:top w:val="single" w:sz="4" w:space="0" w:color="000000" w:themeColor="text1"/>
              <w:bottom w:val="single" w:sz="4" w:space="0" w:color="000000" w:themeColor="text1"/>
            </w:tcBorders>
          </w:tcPr>
          <w:p w:rsidR="00E030E6" w:rsidRPr="0016532F" w:rsidRDefault="00E030E6" w:rsidP="006A4E3F">
            <w:pPr>
              <w:spacing w:line="480" w:lineRule="auto"/>
              <w:jc w:val="center"/>
              <w:rPr>
                <w:rFonts w:cs="Times New Roman"/>
                <w:bCs/>
                <w:sz w:val="20"/>
                <w:szCs w:val="20"/>
              </w:rPr>
            </w:pPr>
            <w:r w:rsidRPr="0016532F">
              <w:rPr>
                <w:rFonts w:cs="Times New Roman"/>
                <w:bCs/>
                <w:sz w:val="20"/>
                <w:szCs w:val="20"/>
              </w:rPr>
              <w:t>0.13±0.23</w:t>
            </w:r>
            <w:r w:rsidRPr="0016532F">
              <w:rPr>
                <w:rFonts w:cs="Times New Roman"/>
                <w:sz w:val="20"/>
                <w:szCs w:val="20"/>
              </w:rPr>
              <w:t>†</w:t>
            </w:r>
          </w:p>
        </w:tc>
      </w:tr>
      <w:tr w:rsidR="00E030E6" w:rsidRPr="0016532F" w:rsidTr="006A4E3F">
        <w:trPr>
          <w:jc w:val="center"/>
        </w:trPr>
        <w:tc>
          <w:tcPr>
            <w:tcW w:w="1984" w:type="dxa"/>
            <w:tcBorders>
              <w:top w:val="single" w:sz="4" w:space="0" w:color="000000" w:themeColor="text1"/>
              <w:bottom w:val="single" w:sz="4" w:space="0" w:color="000000" w:themeColor="text1"/>
            </w:tcBorders>
          </w:tcPr>
          <w:p w:rsidR="00E030E6" w:rsidRPr="0016532F" w:rsidRDefault="00E030E6" w:rsidP="006A4E3F">
            <w:pPr>
              <w:spacing w:line="480" w:lineRule="auto"/>
              <w:jc w:val="both"/>
              <w:rPr>
                <w:rFonts w:cs="Times New Roman"/>
                <w:b/>
                <w:bCs/>
                <w:sz w:val="20"/>
                <w:szCs w:val="20"/>
              </w:rPr>
            </w:pPr>
            <w:r w:rsidRPr="0016532F">
              <w:rPr>
                <w:rFonts w:cs="Times New Roman"/>
                <w:b/>
                <w:bCs/>
                <w:sz w:val="20"/>
                <w:szCs w:val="20"/>
              </w:rPr>
              <w:t>A’ (m.s</w:t>
            </w:r>
            <w:r w:rsidRPr="0016532F">
              <w:rPr>
                <w:rFonts w:cs="Times New Roman"/>
                <w:b/>
                <w:bCs/>
                <w:sz w:val="20"/>
                <w:szCs w:val="20"/>
                <w:vertAlign w:val="superscript"/>
              </w:rPr>
              <w:t>-1</w:t>
            </w:r>
            <w:r w:rsidRPr="0016532F">
              <w:rPr>
                <w:rFonts w:cs="Times New Roman"/>
                <w:b/>
                <w:bCs/>
                <w:sz w:val="20"/>
                <w:szCs w:val="20"/>
              </w:rPr>
              <w:t>)</w:t>
            </w:r>
          </w:p>
        </w:tc>
        <w:tc>
          <w:tcPr>
            <w:tcW w:w="2102" w:type="dxa"/>
            <w:tcBorders>
              <w:top w:val="single" w:sz="4" w:space="0" w:color="000000" w:themeColor="text1"/>
              <w:bottom w:val="single" w:sz="4" w:space="0" w:color="000000" w:themeColor="text1"/>
            </w:tcBorders>
          </w:tcPr>
          <w:p w:rsidR="00E030E6" w:rsidRPr="0016532F" w:rsidRDefault="00E030E6" w:rsidP="006A4E3F">
            <w:pPr>
              <w:spacing w:line="480" w:lineRule="auto"/>
              <w:jc w:val="center"/>
              <w:rPr>
                <w:rFonts w:cs="Times New Roman"/>
                <w:bCs/>
                <w:sz w:val="20"/>
                <w:szCs w:val="20"/>
              </w:rPr>
            </w:pPr>
            <w:r w:rsidRPr="0016532F">
              <w:rPr>
                <w:rFonts w:cs="Times New Roman"/>
                <w:bCs/>
                <w:sz w:val="20"/>
                <w:szCs w:val="20"/>
              </w:rPr>
              <w:t>0.10±0.01</w:t>
            </w:r>
          </w:p>
        </w:tc>
        <w:tc>
          <w:tcPr>
            <w:tcW w:w="2151" w:type="dxa"/>
            <w:tcBorders>
              <w:top w:val="single" w:sz="4" w:space="0" w:color="000000" w:themeColor="text1"/>
              <w:bottom w:val="single" w:sz="4" w:space="0" w:color="000000" w:themeColor="text1"/>
            </w:tcBorders>
          </w:tcPr>
          <w:p w:rsidR="00E030E6" w:rsidRPr="0016532F" w:rsidRDefault="00E030E6" w:rsidP="006A4E3F">
            <w:pPr>
              <w:spacing w:line="480" w:lineRule="auto"/>
              <w:jc w:val="center"/>
              <w:rPr>
                <w:rFonts w:cs="Times New Roman"/>
                <w:bCs/>
                <w:sz w:val="20"/>
                <w:szCs w:val="20"/>
              </w:rPr>
            </w:pPr>
            <w:r w:rsidRPr="0016532F">
              <w:rPr>
                <w:rFonts w:cs="Times New Roman"/>
                <w:bCs/>
                <w:sz w:val="20"/>
                <w:szCs w:val="20"/>
              </w:rPr>
              <w:t>0.07±0.01</w:t>
            </w:r>
            <w:r w:rsidRPr="0016532F">
              <w:rPr>
                <w:rFonts w:cs="Times New Roman"/>
                <w:sz w:val="20"/>
                <w:szCs w:val="20"/>
              </w:rPr>
              <w:t>†</w:t>
            </w:r>
          </w:p>
        </w:tc>
      </w:tr>
      <w:tr w:rsidR="00E030E6" w:rsidRPr="0016532F" w:rsidTr="006A4E3F">
        <w:trPr>
          <w:jc w:val="center"/>
        </w:trPr>
        <w:tc>
          <w:tcPr>
            <w:tcW w:w="1984" w:type="dxa"/>
            <w:tcBorders>
              <w:top w:val="single" w:sz="4" w:space="0" w:color="000000" w:themeColor="text1"/>
              <w:bottom w:val="single" w:sz="4" w:space="0" w:color="000000" w:themeColor="text1"/>
            </w:tcBorders>
          </w:tcPr>
          <w:p w:rsidR="00E030E6" w:rsidRPr="0016532F" w:rsidRDefault="00E030E6" w:rsidP="006A4E3F">
            <w:pPr>
              <w:spacing w:line="480" w:lineRule="auto"/>
              <w:jc w:val="both"/>
              <w:rPr>
                <w:rFonts w:cs="Times New Roman"/>
                <w:b/>
                <w:bCs/>
                <w:sz w:val="20"/>
                <w:szCs w:val="20"/>
              </w:rPr>
            </w:pPr>
            <w:r w:rsidRPr="0016532F">
              <w:rPr>
                <w:rFonts w:cs="Times New Roman"/>
                <w:b/>
                <w:bCs/>
                <w:sz w:val="20"/>
                <w:szCs w:val="20"/>
              </w:rPr>
              <w:t>E’:A’</w:t>
            </w:r>
            <w:r w:rsidRPr="0016532F">
              <w:rPr>
                <w:rFonts w:cs="Times New Roman"/>
                <w:sz w:val="20"/>
                <w:szCs w:val="20"/>
              </w:rPr>
              <w:t>‡</w:t>
            </w:r>
          </w:p>
        </w:tc>
        <w:tc>
          <w:tcPr>
            <w:tcW w:w="2102" w:type="dxa"/>
            <w:tcBorders>
              <w:top w:val="single" w:sz="4" w:space="0" w:color="000000" w:themeColor="text1"/>
              <w:bottom w:val="single" w:sz="4" w:space="0" w:color="000000" w:themeColor="text1"/>
            </w:tcBorders>
          </w:tcPr>
          <w:p w:rsidR="00E030E6" w:rsidRPr="0016532F" w:rsidRDefault="00E030E6" w:rsidP="006A4E3F">
            <w:pPr>
              <w:spacing w:line="480" w:lineRule="auto"/>
              <w:jc w:val="center"/>
              <w:rPr>
                <w:rFonts w:cs="Times New Roman"/>
                <w:bCs/>
                <w:sz w:val="20"/>
                <w:szCs w:val="20"/>
              </w:rPr>
            </w:pPr>
            <w:r w:rsidRPr="0016532F">
              <w:rPr>
                <w:rFonts w:cs="Times New Roman"/>
                <w:bCs/>
                <w:sz w:val="20"/>
                <w:szCs w:val="20"/>
              </w:rPr>
              <w:t>0.99[0.54]</w:t>
            </w:r>
          </w:p>
        </w:tc>
        <w:tc>
          <w:tcPr>
            <w:tcW w:w="2151" w:type="dxa"/>
            <w:tcBorders>
              <w:top w:val="single" w:sz="4" w:space="0" w:color="000000" w:themeColor="text1"/>
              <w:bottom w:val="single" w:sz="4" w:space="0" w:color="000000" w:themeColor="text1"/>
            </w:tcBorders>
          </w:tcPr>
          <w:p w:rsidR="00E030E6" w:rsidRPr="0016532F" w:rsidRDefault="00E030E6" w:rsidP="006A4E3F">
            <w:pPr>
              <w:spacing w:line="480" w:lineRule="auto"/>
              <w:jc w:val="center"/>
              <w:rPr>
                <w:rFonts w:cs="Times New Roman"/>
                <w:bCs/>
                <w:sz w:val="20"/>
                <w:szCs w:val="20"/>
              </w:rPr>
            </w:pPr>
            <w:r w:rsidRPr="0016532F">
              <w:rPr>
                <w:rFonts w:cs="Times New Roman"/>
                <w:bCs/>
                <w:sz w:val="20"/>
                <w:szCs w:val="20"/>
              </w:rPr>
              <w:t>1.78[0.46]</w:t>
            </w:r>
            <w:r w:rsidRPr="0016532F">
              <w:rPr>
                <w:rFonts w:cs="Times New Roman"/>
                <w:sz w:val="20"/>
                <w:szCs w:val="20"/>
              </w:rPr>
              <w:t>†</w:t>
            </w:r>
          </w:p>
        </w:tc>
      </w:tr>
      <w:tr w:rsidR="00E030E6" w:rsidRPr="0016532F" w:rsidTr="006A4E3F">
        <w:trPr>
          <w:jc w:val="center"/>
        </w:trPr>
        <w:tc>
          <w:tcPr>
            <w:tcW w:w="1984" w:type="dxa"/>
            <w:tcBorders>
              <w:top w:val="single" w:sz="4" w:space="0" w:color="000000" w:themeColor="text1"/>
              <w:bottom w:val="single" w:sz="4" w:space="0" w:color="000000" w:themeColor="text1"/>
            </w:tcBorders>
          </w:tcPr>
          <w:p w:rsidR="00E030E6" w:rsidRPr="0016532F" w:rsidRDefault="00E030E6" w:rsidP="006A4E3F">
            <w:pPr>
              <w:spacing w:line="480" w:lineRule="auto"/>
              <w:jc w:val="both"/>
              <w:rPr>
                <w:rFonts w:cs="Times New Roman"/>
                <w:b/>
                <w:bCs/>
                <w:sz w:val="20"/>
                <w:szCs w:val="20"/>
              </w:rPr>
            </w:pPr>
            <w:r w:rsidRPr="0016532F">
              <w:rPr>
                <w:rFonts w:cs="Times New Roman"/>
                <w:b/>
                <w:bCs/>
                <w:sz w:val="20"/>
                <w:szCs w:val="20"/>
              </w:rPr>
              <w:t>E:E’</w:t>
            </w:r>
            <w:r w:rsidRPr="0016532F">
              <w:rPr>
                <w:rFonts w:cs="Times New Roman"/>
                <w:sz w:val="20"/>
                <w:szCs w:val="20"/>
              </w:rPr>
              <w:t>‡</w:t>
            </w:r>
          </w:p>
        </w:tc>
        <w:tc>
          <w:tcPr>
            <w:tcW w:w="2102" w:type="dxa"/>
            <w:tcBorders>
              <w:top w:val="single" w:sz="4" w:space="0" w:color="000000" w:themeColor="text1"/>
              <w:bottom w:val="single" w:sz="4" w:space="0" w:color="000000" w:themeColor="text1"/>
            </w:tcBorders>
          </w:tcPr>
          <w:p w:rsidR="00E030E6" w:rsidRPr="0016532F" w:rsidRDefault="00E030E6" w:rsidP="006A4E3F">
            <w:pPr>
              <w:spacing w:line="480" w:lineRule="auto"/>
              <w:jc w:val="center"/>
              <w:rPr>
                <w:rFonts w:cs="Times New Roman"/>
                <w:bCs/>
                <w:sz w:val="20"/>
                <w:szCs w:val="20"/>
              </w:rPr>
            </w:pPr>
            <w:r w:rsidRPr="0016532F">
              <w:rPr>
                <w:rFonts w:cs="Times New Roman"/>
                <w:bCs/>
                <w:sz w:val="20"/>
                <w:szCs w:val="20"/>
              </w:rPr>
              <w:t>7.19[1.45]</w:t>
            </w:r>
          </w:p>
        </w:tc>
        <w:tc>
          <w:tcPr>
            <w:tcW w:w="2151" w:type="dxa"/>
            <w:tcBorders>
              <w:top w:val="single" w:sz="4" w:space="0" w:color="000000" w:themeColor="text1"/>
              <w:bottom w:val="single" w:sz="4" w:space="0" w:color="000000" w:themeColor="text1"/>
            </w:tcBorders>
          </w:tcPr>
          <w:p w:rsidR="00E030E6" w:rsidRPr="0016532F" w:rsidRDefault="00E030E6" w:rsidP="006A4E3F">
            <w:pPr>
              <w:spacing w:line="480" w:lineRule="auto"/>
              <w:jc w:val="center"/>
              <w:rPr>
                <w:rFonts w:cs="Times New Roman"/>
                <w:bCs/>
                <w:sz w:val="20"/>
                <w:szCs w:val="20"/>
              </w:rPr>
            </w:pPr>
            <w:r w:rsidRPr="0016532F">
              <w:rPr>
                <w:rFonts w:cs="Times New Roman"/>
                <w:bCs/>
                <w:sz w:val="20"/>
                <w:szCs w:val="20"/>
              </w:rPr>
              <w:t>5.66[0.77]*</w:t>
            </w:r>
          </w:p>
        </w:tc>
      </w:tr>
      <w:tr w:rsidR="00E030E6" w:rsidRPr="0016532F" w:rsidTr="006A4E3F">
        <w:trPr>
          <w:jc w:val="center"/>
        </w:trPr>
        <w:tc>
          <w:tcPr>
            <w:tcW w:w="1984" w:type="dxa"/>
            <w:tcBorders>
              <w:top w:val="single" w:sz="4" w:space="0" w:color="000000" w:themeColor="text1"/>
              <w:bottom w:val="single" w:sz="4" w:space="0" w:color="000000" w:themeColor="text1"/>
            </w:tcBorders>
          </w:tcPr>
          <w:p w:rsidR="00E030E6" w:rsidRPr="0016532F" w:rsidRDefault="00E030E6" w:rsidP="006A4E3F">
            <w:pPr>
              <w:spacing w:line="480" w:lineRule="auto"/>
              <w:jc w:val="both"/>
              <w:rPr>
                <w:rFonts w:cs="Times New Roman"/>
                <w:b/>
                <w:bCs/>
                <w:sz w:val="20"/>
                <w:szCs w:val="20"/>
              </w:rPr>
            </w:pPr>
            <w:proofErr w:type="gramStart"/>
            <w:r w:rsidRPr="0016532F">
              <w:rPr>
                <w:rFonts w:cs="Times New Roman"/>
                <w:bCs/>
                <w:sz w:val="20"/>
                <w:szCs w:val="20"/>
              </w:rPr>
              <w:t>ε</w:t>
            </w:r>
            <w:proofErr w:type="gramEnd"/>
            <w:r w:rsidRPr="0016532F">
              <w:rPr>
                <w:rFonts w:cs="Times New Roman"/>
                <w:b/>
                <w:bCs/>
                <w:sz w:val="20"/>
                <w:szCs w:val="20"/>
              </w:rPr>
              <w:t xml:space="preserve"> (%)</w:t>
            </w:r>
          </w:p>
        </w:tc>
        <w:tc>
          <w:tcPr>
            <w:tcW w:w="2102" w:type="dxa"/>
            <w:tcBorders>
              <w:top w:val="single" w:sz="4" w:space="0" w:color="000000" w:themeColor="text1"/>
              <w:bottom w:val="single" w:sz="4" w:space="0" w:color="000000" w:themeColor="text1"/>
            </w:tcBorders>
          </w:tcPr>
          <w:p w:rsidR="00E030E6" w:rsidRPr="0016532F" w:rsidRDefault="00E030E6" w:rsidP="006A4E3F">
            <w:pPr>
              <w:spacing w:line="480" w:lineRule="auto"/>
              <w:jc w:val="center"/>
              <w:rPr>
                <w:rFonts w:cs="Times New Roman"/>
                <w:bCs/>
                <w:sz w:val="20"/>
                <w:szCs w:val="20"/>
              </w:rPr>
            </w:pPr>
            <w:r w:rsidRPr="0016532F">
              <w:rPr>
                <w:rFonts w:cs="Times New Roman"/>
                <w:bCs/>
                <w:sz w:val="20"/>
                <w:szCs w:val="20"/>
              </w:rPr>
              <w:t>-14.2±2.7</w:t>
            </w:r>
          </w:p>
        </w:tc>
        <w:tc>
          <w:tcPr>
            <w:tcW w:w="2151" w:type="dxa"/>
            <w:tcBorders>
              <w:top w:val="single" w:sz="4" w:space="0" w:color="000000" w:themeColor="text1"/>
              <w:bottom w:val="single" w:sz="4" w:space="0" w:color="000000" w:themeColor="text1"/>
            </w:tcBorders>
          </w:tcPr>
          <w:p w:rsidR="00E030E6" w:rsidRPr="0016532F" w:rsidRDefault="00E030E6" w:rsidP="006A4E3F">
            <w:pPr>
              <w:spacing w:line="480" w:lineRule="auto"/>
              <w:jc w:val="center"/>
              <w:rPr>
                <w:rFonts w:cs="Times New Roman"/>
                <w:bCs/>
                <w:sz w:val="20"/>
                <w:szCs w:val="20"/>
              </w:rPr>
            </w:pPr>
            <w:r w:rsidRPr="0016532F">
              <w:rPr>
                <w:rFonts w:cs="Times New Roman"/>
                <w:bCs/>
                <w:sz w:val="20"/>
                <w:szCs w:val="20"/>
              </w:rPr>
              <w:t>-16.6±1.9*</w:t>
            </w:r>
          </w:p>
        </w:tc>
      </w:tr>
      <w:tr w:rsidR="00E030E6" w:rsidRPr="0016532F" w:rsidTr="006A4E3F">
        <w:trPr>
          <w:jc w:val="center"/>
        </w:trPr>
        <w:tc>
          <w:tcPr>
            <w:tcW w:w="1984" w:type="dxa"/>
            <w:tcBorders>
              <w:top w:val="single" w:sz="4" w:space="0" w:color="000000" w:themeColor="text1"/>
              <w:bottom w:val="single" w:sz="4" w:space="0" w:color="000000" w:themeColor="text1"/>
            </w:tcBorders>
          </w:tcPr>
          <w:p w:rsidR="00E030E6" w:rsidRPr="0016532F" w:rsidRDefault="00E030E6" w:rsidP="006A4E3F">
            <w:pPr>
              <w:spacing w:line="480" w:lineRule="auto"/>
              <w:jc w:val="both"/>
              <w:rPr>
                <w:rFonts w:cs="Times New Roman"/>
                <w:b/>
                <w:bCs/>
                <w:sz w:val="20"/>
                <w:szCs w:val="20"/>
              </w:rPr>
            </w:pPr>
            <w:r w:rsidRPr="0016532F">
              <w:rPr>
                <w:rFonts w:cs="Times New Roman"/>
                <w:b/>
                <w:bCs/>
                <w:sz w:val="20"/>
                <w:szCs w:val="20"/>
              </w:rPr>
              <w:t>Peak S SR (s</w:t>
            </w:r>
            <w:r w:rsidRPr="0016532F">
              <w:rPr>
                <w:rFonts w:cs="Times New Roman"/>
                <w:b/>
                <w:bCs/>
                <w:sz w:val="20"/>
                <w:szCs w:val="20"/>
                <w:vertAlign w:val="superscript"/>
              </w:rPr>
              <w:t>-1</w:t>
            </w:r>
            <w:r w:rsidRPr="0016532F">
              <w:rPr>
                <w:rFonts w:cs="Times New Roman"/>
                <w:b/>
                <w:bCs/>
                <w:sz w:val="20"/>
                <w:szCs w:val="20"/>
              </w:rPr>
              <w:t>)</w:t>
            </w:r>
          </w:p>
        </w:tc>
        <w:tc>
          <w:tcPr>
            <w:tcW w:w="2102" w:type="dxa"/>
            <w:tcBorders>
              <w:top w:val="single" w:sz="4" w:space="0" w:color="000000" w:themeColor="text1"/>
              <w:bottom w:val="single" w:sz="4" w:space="0" w:color="000000" w:themeColor="text1"/>
            </w:tcBorders>
          </w:tcPr>
          <w:p w:rsidR="00E030E6" w:rsidRPr="0016532F" w:rsidRDefault="00E030E6" w:rsidP="006A4E3F">
            <w:pPr>
              <w:spacing w:line="480" w:lineRule="auto"/>
              <w:jc w:val="center"/>
              <w:rPr>
                <w:rFonts w:cs="Times New Roman"/>
                <w:bCs/>
                <w:sz w:val="20"/>
                <w:szCs w:val="20"/>
              </w:rPr>
            </w:pPr>
            <w:r w:rsidRPr="0016532F">
              <w:rPr>
                <w:rFonts w:cs="Times New Roman"/>
                <w:bCs/>
                <w:sz w:val="20"/>
                <w:szCs w:val="20"/>
              </w:rPr>
              <w:t>-1.00±0.23</w:t>
            </w:r>
          </w:p>
        </w:tc>
        <w:tc>
          <w:tcPr>
            <w:tcW w:w="2151" w:type="dxa"/>
            <w:tcBorders>
              <w:top w:val="single" w:sz="4" w:space="0" w:color="000000" w:themeColor="text1"/>
              <w:bottom w:val="single" w:sz="4" w:space="0" w:color="000000" w:themeColor="text1"/>
            </w:tcBorders>
          </w:tcPr>
          <w:p w:rsidR="00E030E6" w:rsidRPr="0016532F" w:rsidRDefault="00E030E6" w:rsidP="006A4E3F">
            <w:pPr>
              <w:spacing w:line="480" w:lineRule="auto"/>
              <w:jc w:val="center"/>
              <w:rPr>
                <w:rFonts w:cs="Times New Roman"/>
                <w:bCs/>
                <w:sz w:val="20"/>
                <w:szCs w:val="20"/>
              </w:rPr>
            </w:pPr>
            <w:r w:rsidRPr="0016532F">
              <w:rPr>
                <w:rFonts w:cs="Times New Roman"/>
                <w:bCs/>
                <w:sz w:val="20"/>
                <w:szCs w:val="20"/>
              </w:rPr>
              <w:t>-1.14±0.11</w:t>
            </w:r>
            <w:r w:rsidRPr="0016532F">
              <w:rPr>
                <w:rFonts w:cs="Times New Roman"/>
                <w:sz w:val="20"/>
                <w:szCs w:val="20"/>
              </w:rPr>
              <w:t>†</w:t>
            </w:r>
          </w:p>
        </w:tc>
      </w:tr>
      <w:tr w:rsidR="00E030E6" w:rsidRPr="0016532F" w:rsidTr="006A4E3F">
        <w:trPr>
          <w:jc w:val="center"/>
        </w:trPr>
        <w:tc>
          <w:tcPr>
            <w:tcW w:w="1984" w:type="dxa"/>
            <w:tcBorders>
              <w:top w:val="single" w:sz="4" w:space="0" w:color="000000" w:themeColor="text1"/>
              <w:bottom w:val="single" w:sz="4" w:space="0" w:color="000000" w:themeColor="text1"/>
            </w:tcBorders>
          </w:tcPr>
          <w:p w:rsidR="00E030E6" w:rsidRPr="0016532F" w:rsidRDefault="00E030E6" w:rsidP="006A4E3F">
            <w:pPr>
              <w:spacing w:line="480" w:lineRule="auto"/>
              <w:jc w:val="both"/>
              <w:rPr>
                <w:rFonts w:cs="Times New Roman"/>
                <w:b/>
                <w:bCs/>
                <w:sz w:val="20"/>
                <w:szCs w:val="20"/>
              </w:rPr>
            </w:pPr>
            <w:r w:rsidRPr="0016532F">
              <w:rPr>
                <w:rFonts w:cs="Times New Roman"/>
                <w:b/>
                <w:bCs/>
                <w:sz w:val="20"/>
                <w:szCs w:val="20"/>
              </w:rPr>
              <w:t>Peak E SR (s</w:t>
            </w:r>
            <w:r w:rsidRPr="0016532F">
              <w:rPr>
                <w:rFonts w:cs="Times New Roman"/>
                <w:b/>
                <w:bCs/>
                <w:sz w:val="20"/>
                <w:szCs w:val="20"/>
                <w:vertAlign w:val="superscript"/>
              </w:rPr>
              <w:t>-1</w:t>
            </w:r>
            <w:r w:rsidRPr="0016532F">
              <w:rPr>
                <w:rFonts w:cs="Times New Roman"/>
                <w:b/>
                <w:bCs/>
                <w:sz w:val="20"/>
                <w:szCs w:val="20"/>
              </w:rPr>
              <w:t>)</w:t>
            </w:r>
          </w:p>
        </w:tc>
        <w:tc>
          <w:tcPr>
            <w:tcW w:w="2102" w:type="dxa"/>
            <w:tcBorders>
              <w:top w:val="single" w:sz="4" w:space="0" w:color="000000" w:themeColor="text1"/>
              <w:bottom w:val="single" w:sz="4" w:space="0" w:color="000000" w:themeColor="text1"/>
            </w:tcBorders>
          </w:tcPr>
          <w:p w:rsidR="00E030E6" w:rsidRPr="0016532F" w:rsidRDefault="00E030E6" w:rsidP="006A4E3F">
            <w:pPr>
              <w:spacing w:line="480" w:lineRule="auto"/>
              <w:jc w:val="center"/>
              <w:rPr>
                <w:rFonts w:cs="Times New Roman"/>
                <w:bCs/>
                <w:sz w:val="20"/>
                <w:szCs w:val="20"/>
              </w:rPr>
            </w:pPr>
            <w:r w:rsidRPr="0016532F">
              <w:rPr>
                <w:rFonts w:cs="Times New Roman"/>
                <w:bCs/>
                <w:sz w:val="20"/>
                <w:szCs w:val="20"/>
              </w:rPr>
              <w:t>1.40±0.38</w:t>
            </w:r>
          </w:p>
        </w:tc>
        <w:tc>
          <w:tcPr>
            <w:tcW w:w="2151" w:type="dxa"/>
            <w:tcBorders>
              <w:top w:val="single" w:sz="4" w:space="0" w:color="000000" w:themeColor="text1"/>
              <w:bottom w:val="single" w:sz="4" w:space="0" w:color="000000" w:themeColor="text1"/>
            </w:tcBorders>
          </w:tcPr>
          <w:p w:rsidR="00E030E6" w:rsidRPr="0016532F" w:rsidRDefault="00E030E6" w:rsidP="006A4E3F">
            <w:pPr>
              <w:spacing w:line="480" w:lineRule="auto"/>
              <w:jc w:val="center"/>
              <w:rPr>
                <w:rFonts w:cs="Times New Roman"/>
                <w:bCs/>
                <w:sz w:val="20"/>
                <w:szCs w:val="20"/>
              </w:rPr>
            </w:pPr>
            <w:r w:rsidRPr="0016532F">
              <w:rPr>
                <w:rFonts w:cs="Times New Roman"/>
                <w:bCs/>
                <w:sz w:val="20"/>
                <w:szCs w:val="20"/>
              </w:rPr>
              <w:t>1.65±0.28</w:t>
            </w:r>
          </w:p>
        </w:tc>
      </w:tr>
      <w:tr w:rsidR="00E030E6" w:rsidRPr="0016532F" w:rsidTr="006A4E3F">
        <w:trPr>
          <w:jc w:val="center"/>
        </w:trPr>
        <w:tc>
          <w:tcPr>
            <w:tcW w:w="1984" w:type="dxa"/>
            <w:tcBorders>
              <w:top w:val="single" w:sz="4" w:space="0" w:color="000000" w:themeColor="text1"/>
            </w:tcBorders>
          </w:tcPr>
          <w:p w:rsidR="00E030E6" w:rsidRPr="0016532F" w:rsidRDefault="00E030E6" w:rsidP="006A4E3F">
            <w:pPr>
              <w:spacing w:line="480" w:lineRule="auto"/>
              <w:jc w:val="both"/>
              <w:rPr>
                <w:rFonts w:cs="Times New Roman"/>
                <w:b/>
                <w:bCs/>
                <w:sz w:val="20"/>
                <w:szCs w:val="20"/>
              </w:rPr>
            </w:pPr>
            <w:r w:rsidRPr="0016532F">
              <w:rPr>
                <w:rFonts w:cs="Times New Roman"/>
                <w:b/>
                <w:bCs/>
                <w:sz w:val="20"/>
                <w:szCs w:val="20"/>
              </w:rPr>
              <w:t>Peak A SR (s</w:t>
            </w:r>
            <w:r w:rsidRPr="0016532F">
              <w:rPr>
                <w:rFonts w:cs="Times New Roman"/>
                <w:b/>
                <w:bCs/>
                <w:sz w:val="20"/>
                <w:szCs w:val="20"/>
                <w:vertAlign w:val="superscript"/>
              </w:rPr>
              <w:t>-1</w:t>
            </w:r>
            <w:r w:rsidRPr="0016532F">
              <w:rPr>
                <w:rFonts w:cs="Times New Roman"/>
                <w:b/>
                <w:bCs/>
                <w:sz w:val="20"/>
                <w:szCs w:val="20"/>
              </w:rPr>
              <w:t>)</w:t>
            </w:r>
          </w:p>
        </w:tc>
        <w:tc>
          <w:tcPr>
            <w:tcW w:w="2102" w:type="dxa"/>
            <w:tcBorders>
              <w:top w:val="single" w:sz="4" w:space="0" w:color="000000" w:themeColor="text1"/>
            </w:tcBorders>
          </w:tcPr>
          <w:p w:rsidR="00E030E6" w:rsidRPr="0016532F" w:rsidRDefault="00E030E6" w:rsidP="006A4E3F">
            <w:pPr>
              <w:spacing w:line="480" w:lineRule="auto"/>
              <w:jc w:val="center"/>
              <w:rPr>
                <w:rFonts w:cs="Times New Roman"/>
                <w:bCs/>
                <w:sz w:val="20"/>
                <w:szCs w:val="20"/>
              </w:rPr>
            </w:pPr>
            <w:r w:rsidRPr="0016532F">
              <w:rPr>
                <w:rFonts w:cs="Times New Roman"/>
                <w:bCs/>
                <w:sz w:val="20"/>
                <w:szCs w:val="20"/>
              </w:rPr>
              <w:t>1.02±0.36</w:t>
            </w:r>
          </w:p>
        </w:tc>
        <w:tc>
          <w:tcPr>
            <w:tcW w:w="2151" w:type="dxa"/>
            <w:tcBorders>
              <w:top w:val="single" w:sz="4" w:space="0" w:color="000000" w:themeColor="text1"/>
            </w:tcBorders>
          </w:tcPr>
          <w:p w:rsidR="00E030E6" w:rsidRPr="0016532F" w:rsidRDefault="00E030E6" w:rsidP="006A4E3F">
            <w:pPr>
              <w:spacing w:line="480" w:lineRule="auto"/>
              <w:jc w:val="center"/>
              <w:rPr>
                <w:rFonts w:cs="Times New Roman"/>
                <w:bCs/>
                <w:sz w:val="20"/>
                <w:szCs w:val="20"/>
              </w:rPr>
            </w:pPr>
            <w:r w:rsidRPr="0016532F">
              <w:rPr>
                <w:rFonts w:cs="Times New Roman"/>
                <w:bCs/>
                <w:sz w:val="20"/>
                <w:szCs w:val="20"/>
              </w:rPr>
              <w:t>0.72±0.25*</w:t>
            </w:r>
          </w:p>
        </w:tc>
      </w:tr>
    </w:tbl>
    <w:p w:rsidR="00974485" w:rsidRPr="0016532F" w:rsidRDefault="00974485" w:rsidP="00E030E6">
      <w:pPr>
        <w:spacing w:after="0" w:line="480" w:lineRule="auto"/>
        <w:jc w:val="center"/>
        <w:rPr>
          <w:rFonts w:cs="Times New Roman"/>
          <w:bCs/>
          <w:sz w:val="20"/>
          <w:szCs w:val="20"/>
        </w:rPr>
      </w:pPr>
    </w:p>
    <w:p w:rsidR="00E030E6" w:rsidRPr="0016532F" w:rsidRDefault="00E030E6" w:rsidP="00E030E6">
      <w:pPr>
        <w:spacing w:after="0" w:line="480" w:lineRule="auto"/>
        <w:jc w:val="center"/>
        <w:rPr>
          <w:rFonts w:cs="Times New Roman"/>
          <w:sz w:val="20"/>
          <w:szCs w:val="20"/>
        </w:rPr>
      </w:pPr>
      <w:r w:rsidRPr="0016532F">
        <w:rPr>
          <w:rFonts w:cs="Times New Roman"/>
          <w:bCs/>
          <w:sz w:val="20"/>
          <w:szCs w:val="20"/>
        </w:rPr>
        <w:t>E= Early Diastolic Filling, A= Late Diastolic Filling, E</w:t>
      </w:r>
      <w:proofErr w:type="gramStart"/>
      <w:r w:rsidRPr="0016532F">
        <w:rPr>
          <w:rFonts w:cs="Times New Roman"/>
          <w:bCs/>
          <w:sz w:val="20"/>
          <w:szCs w:val="20"/>
        </w:rPr>
        <w:t>:A</w:t>
      </w:r>
      <w:proofErr w:type="gramEnd"/>
      <w:r w:rsidRPr="0016532F">
        <w:rPr>
          <w:rFonts w:cs="Times New Roman"/>
          <w:bCs/>
          <w:sz w:val="20"/>
          <w:szCs w:val="20"/>
        </w:rPr>
        <w:t xml:space="preserve">= </w:t>
      </w:r>
      <w:proofErr w:type="spellStart"/>
      <w:r w:rsidRPr="0016532F">
        <w:rPr>
          <w:rFonts w:cs="Times New Roman"/>
          <w:bCs/>
          <w:sz w:val="20"/>
          <w:szCs w:val="20"/>
        </w:rPr>
        <w:t>Early:Late</w:t>
      </w:r>
      <w:proofErr w:type="spellEnd"/>
      <w:r w:rsidRPr="0016532F">
        <w:rPr>
          <w:rFonts w:cs="Times New Roman"/>
          <w:bCs/>
          <w:sz w:val="20"/>
          <w:szCs w:val="20"/>
        </w:rPr>
        <w:t xml:space="preserve"> Diastolic Ratio</w:t>
      </w:r>
    </w:p>
    <w:p w:rsidR="00E030E6" w:rsidRPr="0016532F" w:rsidRDefault="00E030E6" w:rsidP="00E030E6">
      <w:pPr>
        <w:spacing w:after="0" w:line="480" w:lineRule="auto"/>
        <w:jc w:val="center"/>
        <w:rPr>
          <w:rFonts w:cs="Times New Roman"/>
          <w:sz w:val="20"/>
          <w:szCs w:val="20"/>
        </w:rPr>
      </w:pPr>
      <w:r w:rsidRPr="0016532F">
        <w:rPr>
          <w:rFonts w:cs="Times New Roman"/>
          <w:sz w:val="20"/>
          <w:szCs w:val="20"/>
        </w:rPr>
        <w:t>S’=Systolic tissue velocity, E’= Early Diastolic tissue velocity,</w:t>
      </w:r>
    </w:p>
    <w:p w:rsidR="00E030E6" w:rsidRPr="0016532F" w:rsidRDefault="00E030E6" w:rsidP="00E030E6">
      <w:pPr>
        <w:spacing w:line="480" w:lineRule="auto"/>
        <w:jc w:val="center"/>
        <w:rPr>
          <w:rFonts w:cs="Times New Roman"/>
          <w:bCs/>
          <w:sz w:val="20"/>
          <w:szCs w:val="20"/>
        </w:rPr>
      </w:pPr>
      <w:r w:rsidRPr="0016532F">
        <w:rPr>
          <w:rFonts w:cs="Times New Roman"/>
          <w:sz w:val="20"/>
          <w:szCs w:val="20"/>
        </w:rPr>
        <w:t>A’= Late Diastolic tissue velocity, E’</w:t>
      </w:r>
      <w:proofErr w:type="gramStart"/>
      <w:r w:rsidRPr="0016532F">
        <w:rPr>
          <w:rFonts w:cs="Times New Roman"/>
          <w:sz w:val="20"/>
          <w:szCs w:val="20"/>
        </w:rPr>
        <w:t>:A’</w:t>
      </w:r>
      <w:proofErr w:type="gramEnd"/>
      <w:r w:rsidRPr="0016532F">
        <w:rPr>
          <w:rFonts w:cs="Times New Roman"/>
          <w:sz w:val="20"/>
          <w:szCs w:val="20"/>
        </w:rPr>
        <w:t xml:space="preserve">= </w:t>
      </w:r>
      <w:proofErr w:type="spellStart"/>
      <w:r w:rsidRPr="0016532F">
        <w:rPr>
          <w:rFonts w:cs="Times New Roman"/>
          <w:sz w:val="20"/>
          <w:szCs w:val="20"/>
        </w:rPr>
        <w:t>Early:Late</w:t>
      </w:r>
      <w:proofErr w:type="spellEnd"/>
      <w:r w:rsidRPr="0016532F">
        <w:rPr>
          <w:rFonts w:cs="Times New Roman"/>
          <w:sz w:val="20"/>
          <w:szCs w:val="20"/>
        </w:rPr>
        <w:t xml:space="preserve"> Diastolic tissue velocity ratio.</w:t>
      </w:r>
      <w:r w:rsidRPr="0016532F">
        <w:rPr>
          <w:rFonts w:cs="Times New Roman"/>
          <w:bCs/>
          <w:i/>
          <w:sz w:val="20"/>
          <w:szCs w:val="20"/>
        </w:rPr>
        <w:t xml:space="preserve"> ε</w:t>
      </w:r>
      <w:r w:rsidRPr="0016532F">
        <w:rPr>
          <w:rFonts w:cs="Times New Roman"/>
          <w:bCs/>
          <w:sz w:val="20"/>
          <w:szCs w:val="20"/>
        </w:rPr>
        <w:t xml:space="preserve"> = Strain, SR= Strain Rate, </w:t>
      </w:r>
      <w:r w:rsidRPr="0016532F">
        <w:rPr>
          <w:rFonts w:cs="Times New Roman"/>
          <w:sz w:val="20"/>
          <w:szCs w:val="20"/>
        </w:rPr>
        <w:t>*p&lt;0.05, †p&lt;0.005, ‡</w:t>
      </w:r>
      <w:r w:rsidRPr="0016532F">
        <w:rPr>
          <w:rFonts w:cs="Times New Roman"/>
          <w:bCs/>
          <w:sz w:val="20"/>
          <w:szCs w:val="20"/>
        </w:rPr>
        <w:t>Data given as median [interquartile range].</w:t>
      </w:r>
    </w:p>
    <w:p w:rsidR="009F4175" w:rsidRPr="0016532F" w:rsidRDefault="009F4175" w:rsidP="00D75F49">
      <w:pPr>
        <w:spacing w:line="480" w:lineRule="auto"/>
        <w:jc w:val="both"/>
        <w:rPr>
          <w:rFonts w:cs="Times New Roman"/>
          <w:sz w:val="20"/>
          <w:szCs w:val="20"/>
        </w:rPr>
      </w:pPr>
    </w:p>
    <w:p w:rsidR="005639D9" w:rsidRPr="0016532F" w:rsidRDefault="005639D9" w:rsidP="00D75F49">
      <w:pPr>
        <w:spacing w:line="480" w:lineRule="auto"/>
        <w:jc w:val="both"/>
        <w:rPr>
          <w:rFonts w:cs="Times New Roman"/>
          <w:sz w:val="20"/>
          <w:szCs w:val="20"/>
        </w:rPr>
      </w:pPr>
    </w:p>
    <w:p w:rsidR="005639D9" w:rsidRPr="0016532F" w:rsidRDefault="005639D9" w:rsidP="00D75F49">
      <w:pPr>
        <w:spacing w:line="480" w:lineRule="auto"/>
        <w:jc w:val="both"/>
        <w:rPr>
          <w:rFonts w:cs="Times New Roman"/>
          <w:sz w:val="20"/>
          <w:szCs w:val="20"/>
        </w:rPr>
      </w:pPr>
    </w:p>
    <w:p w:rsidR="00A72471" w:rsidRPr="0016532F" w:rsidRDefault="00A72471" w:rsidP="00D75F49">
      <w:pPr>
        <w:spacing w:line="480" w:lineRule="auto"/>
        <w:jc w:val="both"/>
        <w:rPr>
          <w:rFonts w:cs="Times New Roman"/>
          <w:sz w:val="20"/>
          <w:szCs w:val="20"/>
        </w:rPr>
      </w:pPr>
    </w:p>
    <w:p w:rsidR="00A72471" w:rsidRPr="0016532F" w:rsidRDefault="00A72471" w:rsidP="00D75F49">
      <w:pPr>
        <w:spacing w:line="480" w:lineRule="auto"/>
        <w:jc w:val="both"/>
        <w:rPr>
          <w:rFonts w:cs="Times New Roman"/>
          <w:sz w:val="20"/>
          <w:szCs w:val="20"/>
        </w:rPr>
      </w:pPr>
    </w:p>
    <w:p w:rsidR="00A72471" w:rsidRPr="0016532F" w:rsidRDefault="00A72471" w:rsidP="00D75F49">
      <w:pPr>
        <w:spacing w:line="480" w:lineRule="auto"/>
        <w:jc w:val="both"/>
        <w:rPr>
          <w:rFonts w:cs="Times New Roman"/>
          <w:sz w:val="20"/>
          <w:szCs w:val="20"/>
        </w:rPr>
      </w:pPr>
    </w:p>
    <w:p w:rsidR="00A72471" w:rsidRPr="0016532F" w:rsidRDefault="00A72471" w:rsidP="00D75F49">
      <w:pPr>
        <w:spacing w:line="480" w:lineRule="auto"/>
        <w:jc w:val="both"/>
        <w:rPr>
          <w:rFonts w:cs="Times New Roman"/>
          <w:sz w:val="20"/>
          <w:szCs w:val="20"/>
        </w:rPr>
      </w:pPr>
    </w:p>
    <w:p w:rsidR="00563E1A" w:rsidRPr="0016532F" w:rsidRDefault="00563E1A" w:rsidP="00D75F49">
      <w:pPr>
        <w:spacing w:line="480" w:lineRule="auto"/>
        <w:jc w:val="both"/>
        <w:rPr>
          <w:rFonts w:cs="Times New Roman"/>
          <w:sz w:val="20"/>
          <w:szCs w:val="20"/>
        </w:rPr>
      </w:pPr>
      <w:proofErr w:type="gramStart"/>
      <w:r w:rsidRPr="0016532F">
        <w:rPr>
          <w:rFonts w:cs="Times New Roman"/>
          <w:sz w:val="20"/>
          <w:szCs w:val="20"/>
        </w:rPr>
        <w:lastRenderedPageBreak/>
        <w:t>Table 5.</w:t>
      </w:r>
      <w:proofErr w:type="gramEnd"/>
      <w:r w:rsidRPr="0016532F">
        <w:rPr>
          <w:rFonts w:cs="Times New Roman"/>
          <w:sz w:val="20"/>
          <w:szCs w:val="20"/>
        </w:rPr>
        <w:t xml:space="preserve"> Correlation coefficients of </w:t>
      </w:r>
      <w:r w:rsidR="00DC16C2" w:rsidRPr="0016532F">
        <w:rPr>
          <w:rFonts w:cs="Times New Roman"/>
          <w:sz w:val="20"/>
          <w:szCs w:val="20"/>
        </w:rPr>
        <w:t xml:space="preserve">cardiac parameters with number of years of AS and mean </w:t>
      </w:r>
      <w:r w:rsidR="00BE7D99" w:rsidRPr="0016532F">
        <w:rPr>
          <w:rFonts w:cs="Times New Roman"/>
          <w:sz w:val="20"/>
          <w:szCs w:val="20"/>
        </w:rPr>
        <w:t>weekly AS dose when ‘On’ cycle.</w:t>
      </w:r>
      <w:r w:rsidRPr="0016532F">
        <w:rPr>
          <w:rFonts w:cs="Times New Roman"/>
          <w:sz w:val="20"/>
          <w:szCs w:val="20"/>
        </w:rPr>
        <w:t xml:space="preserve"> </w:t>
      </w:r>
    </w:p>
    <w:tbl>
      <w:tblPr>
        <w:tblStyle w:val="TableGrid"/>
        <w:tblW w:w="0" w:type="auto"/>
        <w:tblLook w:val="04A0" w:firstRow="1" w:lastRow="0" w:firstColumn="1" w:lastColumn="0" w:noHBand="0" w:noVBand="1"/>
      </w:tblPr>
      <w:tblGrid>
        <w:gridCol w:w="3080"/>
        <w:gridCol w:w="3081"/>
        <w:gridCol w:w="3081"/>
      </w:tblGrid>
      <w:tr w:rsidR="0016532F" w:rsidRPr="0016532F" w:rsidTr="00396F3D">
        <w:tc>
          <w:tcPr>
            <w:tcW w:w="3080" w:type="dxa"/>
            <w:tcBorders>
              <w:left w:val="nil"/>
              <w:right w:val="nil"/>
            </w:tcBorders>
          </w:tcPr>
          <w:p w:rsidR="00A72471" w:rsidRPr="0016532F" w:rsidRDefault="00A72471" w:rsidP="00396F3D">
            <w:pPr>
              <w:spacing w:line="480" w:lineRule="auto"/>
              <w:jc w:val="center"/>
              <w:rPr>
                <w:b/>
                <w:sz w:val="20"/>
                <w:szCs w:val="20"/>
              </w:rPr>
            </w:pPr>
            <w:r w:rsidRPr="0016532F">
              <w:rPr>
                <w:b/>
                <w:sz w:val="20"/>
                <w:szCs w:val="20"/>
              </w:rPr>
              <w:t>Measure</w:t>
            </w:r>
          </w:p>
        </w:tc>
        <w:tc>
          <w:tcPr>
            <w:tcW w:w="3081" w:type="dxa"/>
            <w:tcBorders>
              <w:left w:val="nil"/>
              <w:right w:val="nil"/>
            </w:tcBorders>
          </w:tcPr>
          <w:p w:rsidR="00A72471" w:rsidRPr="0016532F" w:rsidRDefault="00A72471" w:rsidP="00396F3D">
            <w:pPr>
              <w:spacing w:line="480" w:lineRule="auto"/>
              <w:jc w:val="center"/>
              <w:rPr>
                <w:b/>
                <w:sz w:val="20"/>
                <w:szCs w:val="20"/>
              </w:rPr>
            </w:pPr>
            <w:r w:rsidRPr="0016532F">
              <w:rPr>
                <w:b/>
                <w:sz w:val="20"/>
                <w:szCs w:val="20"/>
              </w:rPr>
              <w:t>Years of AS Use</w:t>
            </w:r>
          </w:p>
        </w:tc>
        <w:tc>
          <w:tcPr>
            <w:tcW w:w="3081" w:type="dxa"/>
            <w:tcBorders>
              <w:left w:val="nil"/>
              <w:right w:val="nil"/>
            </w:tcBorders>
          </w:tcPr>
          <w:p w:rsidR="00A72471" w:rsidRPr="0016532F" w:rsidRDefault="005D321B" w:rsidP="005D321B">
            <w:pPr>
              <w:spacing w:line="480" w:lineRule="auto"/>
              <w:jc w:val="center"/>
              <w:rPr>
                <w:b/>
                <w:sz w:val="20"/>
                <w:szCs w:val="20"/>
              </w:rPr>
            </w:pPr>
            <w:r w:rsidRPr="0016532F">
              <w:rPr>
                <w:b/>
                <w:sz w:val="20"/>
                <w:szCs w:val="20"/>
              </w:rPr>
              <w:t>Weeks AS use/year</w:t>
            </w:r>
          </w:p>
        </w:tc>
      </w:tr>
      <w:tr w:rsidR="0016532F" w:rsidRPr="0016532F" w:rsidTr="00396F3D">
        <w:tc>
          <w:tcPr>
            <w:tcW w:w="3080" w:type="dxa"/>
            <w:tcBorders>
              <w:left w:val="nil"/>
              <w:right w:val="nil"/>
            </w:tcBorders>
          </w:tcPr>
          <w:p w:rsidR="00A72471" w:rsidRPr="0016532F" w:rsidRDefault="00A72471" w:rsidP="00396F3D">
            <w:pPr>
              <w:spacing w:line="480" w:lineRule="auto"/>
              <w:jc w:val="center"/>
              <w:rPr>
                <w:b/>
                <w:sz w:val="20"/>
                <w:szCs w:val="20"/>
              </w:rPr>
            </w:pPr>
            <w:r w:rsidRPr="0016532F">
              <w:rPr>
                <w:b/>
                <w:sz w:val="20"/>
                <w:szCs w:val="20"/>
              </w:rPr>
              <w:t xml:space="preserve">LVM/FFM </w:t>
            </w:r>
            <w:r w:rsidRPr="0016532F">
              <w:rPr>
                <w:b/>
                <w:bCs/>
                <w:sz w:val="20"/>
                <w:szCs w:val="20"/>
              </w:rPr>
              <w:t>(g/ffm</w:t>
            </w:r>
            <w:r w:rsidRPr="0016532F">
              <w:rPr>
                <w:b/>
                <w:bCs/>
                <w:sz w:val="20"/>
                <w:szCs w:val="20"/>
                <w:vertAlign w:val="superscript"/>
              </w:rPr>
              <w:t>-1</w:t>
            </w:r>
            <w:r w:rsidRPr="0016532F">
              <w:rPr>
                <w:b/>
                <w:bCs/>
                <w:sz w:val="20"/>
                <w:szCs w:val="20"/>
              </w:rPr>
              <w:t>)</w:t>
            </w:r>
          </w:p>
        </w:tc>
        <w:tc>
          <w:tcPr>
            <w:tcW w:w="3081" w:type="dxa"/>
            <w:tcBorders>
              <w:left w:val="nil"/>
              <w:right w:val="nil"/>
            </w:tcBorders>
          </w:tcPr>
          <w:p w:rsidR="00A72471" w:rsidRPr="0016532F" w:rsidRDefault="005D321B" w:rsidP="00396F3D">
            <w:pPr>
              <w:spacing w:line="480" w:lineRule="auto"/>
              <w:jc w:val="center"/>
              <w:rPr>
                <w:sz w:val="20"/>
                <w:szCs w:val="20"/>
              </w:rPr>
            </w:pPr>
            <w:r w:rsidRPr="0016532F">
              <w:rPr>
                <w:sz w:val="20"/>
                <w:szCs w:val="20"/>
              </w:rPr>
              <w:t>-.290</w:t>
            </w:r>
            <w:r w:rsidR="00125D73" w:rsidRPr="0016532F">
              <w:rPr>
                <w:sz w:val="20"/>
                <w:szCs w:val="20"/>
              </w:rPr>
              <w:t xml:space="preserve"> (p=.361)</w:t>
            </w:r>
          </w:p>
        </w:tc>
        <w:tc>
          <w:tcPr>
            <w:tcW w:w="3081" w:type="dxa"/>
            <w:tcBorders>
              <w:left w:val="nil"/>
              <w:right w:val="nil"/>
            </w:tcBorders>
          </w:tcPr>
          <w:p w:rsidR="00A72471" w:rsidRPr="0016532F" w:rsidRDefault="005D321B" w:rsidP="00396F3D">
            <w:pPr>
              <w:spacing w:line="480" w:lineRule="auto"/>
              <w:jc w:val="center"/>
              <w:rPr>
                <w:sz w:val="20"/>
                <w:szCs w:val="20"/>
              </w:rPr>
            </w:pPr>
            <w:r w:rsidRPr="0016532F">
              <w:rPr>
                <w:sz w:val="20"/>
                <w:szCs w:val="20"/>
              </w:rPr>
              <w:t>.007</w:t>
            </w:r>
            <w:r w:rsidR="00125D73" w:rsidRPr="0016532F">
              <w:rPr>
                <w:sz w:val="20"/>
                <w:szCs w:val="20"/>
              </w:rPr>
              <w:t xml:space="preserve"> (p=.982)</w:t>
            </w:r>
          </w:p>
        </w:tc>
      </w:tr>
      <w:tr w:rsidR="0016532F" w:rsidRPr="0016532F" w:rsidTr="00396F3D">
        <w:tc>
          <w:tcPr>
            <w:tcW w:w="3080" w:type="dxa"/>
            <w:tcBorders>
              <w:left w:val="nil"/>
              <w:right w:val="nil"/>
            </w:tcBorders>
          </w:tcPr>
          <w:p w:rsidR="00A72471" w:rsidRPr="0016532F" w:rsidRDefault="00A72471" w:rsidP="00396F3D">
            <w:pPr>
              <w:spacing w:line="480" w:lineRule="auto"/>
              <w:jc w:val="center"/>
              <w:rPr>
                <w:b/>
                <w:sz w:val="20"/>
                <w:szCs w:val="20"/>
              </w:rPr>
            </w:pPr>
            <w:r w:rsidRPr="0016532F">
              <w:rPr>
                <w:b/>
                <w:sz w:val="20"/>
                <w:szCs w:val="20"/>
              </w:rPr>
              <w:t>LV-EF (%)</w:t>
            </w:r>
          </w:p>
        </w:tc>
        <w:tc>
          <w:tcPr>
            <w:tcW w:w="3081" w:type="dxa"/>
            <w:tcBorders>
              <w:left w:val="nil"/>
              <w:right w:val="nil"/>
            </w:tcBorders>
          </w:tcPr>
          <w:p w:rsidR="00A72471" w:rsidRPr="0016532F" w:rsidRDefault="005D321B" w:rsidP="00974485">
            <w:pPr>
              <w:spacing w:line="480" w:lineRule="auto"/>
              <w:jc w:val="center"/>
              <w:rPr>
                <w:sz w:val="20"/>
                <w:szCs w:val="20"/>
              </w:rPr>
            </w:pPr>
            <w:r w:rsidRPr="0016532F">
              <w:rPr>
                <w:sz w:val="20"/>
                <w:szCs w:val="20"/>
              </w:rPr>
              <w:t xml:space="preserve">-.076 </w:t>
            </w:r>
            <w:r w:rsidR="00125D73" w:rsidRPr="0016532F">
              <w:rPr>
                <w:sz w:val="20"/>
                <w:szCs w:val="20"/>
              </w:rPr>
              <w:t>(p=.813)</w:t>
            </w:r>
          </w:p>
        </w:tc>
        <w:tc>
          <w:tcPr>
            <w:tcW w:w="3081" w:type="dxa"/>
            <w:tcBorders>
              <w:left w:val="nil"/>
              <w:right w:val="nil"/>
            </w:tcBorders>
          </w:tcPr>
          <w:p w:rsidR="00A72471" w:rsidRPr="0016532F" w:rsidRDefault="005D321B" w:rsidP="00396F3D">
            <w:pPr>
              <w:spacing w:line="480" w:lineRule="auto"/>
              <w:jc w:val="center"/>
              <w:rPr>
                <w:sz w:val="20"/>
                <w:szCs w:val="20"/>
              </w:rPr>
            </w:pPr>
            <w:r w:rsidRPr="0016532F">
              <w:rPr>
                <w:sz w:val="20"/>
                <w:szCs w:val="20"/>
              </w:rPr>
              <w:t>-.224</w:t>
            </w:r>
            <w:r w:rsidR="00125D73" w:rsidRPr="0016532F">
              <w:rPr>
                <w:sz w:val="20"/>
                <w:szCs w:val="20"/>
              </w:rPr>
              <w:t xml:space="preserve"> (p=.484)</w:t>
            </w:r>
          </w:p>
        </w:tc>
      </w:tr>
      <w:tr w:rsidR="0016532F" w:rsidRPr="0016532F" w:rsidTr="00396F3D">
        <w:tc>
          <w:tcPr>
            <w:tcW w:w="3080" w:type="dxa"/>
            <w:tcBorders>
              <w:left w:val="nil"/>
              <w:right w:val="nil"/>
            </w:tcBorders>
          </w:tcPr>
          <w:p w:rsidR="00A72471" w:rsidRPr="0016532F" w:rsidRDefault="00A72471" w:rsidP="00396F3D">
            <w:pPr>
              <w:spacing w:line="480" w:lineRule="auto"/>
              <w:jc w:val="center"/>
              <w:rPr>
                <w:b/>
                <w:sz w:val="20"/>
                <w:szCs w:val="20"/>
              </w:rPr>
            </w:pPr>
            <w:r w:rsidRPr="0016532F">
              <w:rPr>
                <w:b/>
                <w:sz w:val="20"/>
                <w:szCs w:val="20"/>
              </w:rPr>
              <w:t>RV-EF (%)</w:t>
            </w:r>
          </w:p>
        </w:tc>
        <w:tc>
          <w:tcPr>
            <w:tcW w:w="3081" w:type="dxa"/>
            <w:tcBorders>
              <w:left w:val="nil"/>
              <w:right w:val="nil"/>
            </w:tcBorders>
          </w:tcPr>
          <w:p w:rsidR="00A72471" w:rsidRPr="0016532F" w:rsidRDefault="005D321B" w:rsidP="00974485">
            <w:pPr>
              <w:spacing w:line="480" w:lineRule="auto"/>
              <w:jc w:val="center"/>
              <w:rPr>
                <w:sz w:val="20"/>
                <w:szCs w:val="20"/>
              </w:rPr>
            </w:pPr>
            <w:r w:rsidRPr="0016532F">
              <w:rPr>
                <w:sz w:val="20"/>
                <w:szCs w:val="20"/>
              </w:rPr>
              <w:t xml:space="preserve">-.037 </w:t>
            </w:r>
            <w:r w:rsidR="00125D73" w:rsidRPr="0016532F">
              <w:rPr>
                <w:sz w:val="20"/>
                <w:szCs w:val="20"/>
              </w:rPr>
              <w:t>(p=.914)</w:t>
            </w:r>
          </w:p>
        </w:tc>
        <w:tc>
          <w:tcPr>
            <w:tcW w:w="3081" w:type="dxa"/>
            <w:tcBorders>
              <w:left w:val="nil"/>
              <w:right w:val="nil"/>
            </w:tcBorders>
          </w:tcPr>
          <w:p w:rsidR="00A72471" w:rsidRPr="0016532F" w:rsidRDefault="005D321B" w:rsidP="00396F3D">
            <w:pPr>
              <w:spacing w:line="480" w:lineRule="auto"/>
              <w:jc w:val="center"/>
              <w:rPr>
                <w:sz w:val="20"/>
                <w:szCs w:val="20"/>
              </w:rPr>
            </w:pPr>
            <w:r w:rsidRPr="0016532F">
              <w:rPr>
                <w:sz w:val="20"/>
                <w:szCs w:val="20"/>
              </w:rPr>
              <w:t>.369</w:t>
            </w:r>
            <w:r w:rsidR="00125D73" w:rsidRPr="0016532F">
              <w:rPr>
                <w:sz w:val="20"/>
                <w:szCs w:val="20"/>
              </w:rPr>
              <w:t xml:space="preserve"> (p=</w:t>
            </w:r>
            <w:r w:rsidR="00FA2971" w:rsidRPr="0016532F">
              <w:rPr>
                <w:sz w:val="20"/>
                <w:szCs w:val="20"/>
              </w:rPr>
              <w:t>.265)</w:t>
            </w:r>
          </w:p>
        </w:tc>
      </w:tr>
      <w:tr w:rsidR="0016532F" w:rsidRPr="0016532F" w:rsidTr="00396F3D">
        <w:tc>
          <w:tcPr>
            <w:tcW w:w="3080" w:type="dxa"/>
            <w:tcBorders>
              <w:left w:val="nil"/>
              <w:right w:val="nil"/>
            </w:tcBorders>
          </w:tcPr>
          <w:p w:rsidR="00A72471" w:rsidRPr="0016532F" w:rsidRDefault="00A72471" w:rsidP="00396F3D">
            <w:pPr>
              <w:spacing w:line="480" w:lineRule="auto"/>
              <w:jc w:val="center"/>
              <w:rPr>
                <w:b/>
                <w:sz w:val="20"/>
                <w:szCs w:val="20"/>
              </w:rPr>
            </w:pPr>
            <w:r w:rsidRPr="0016532F">
              <w:rPr>
                <w:b/>
                <w:sz w:val="20"/>
                <w:szCs w:val="20"/>
              </w:rPr>
              <w:t>E:A</w:t>
            </w:r>
          </w:p>
        </w:tc>
        <w:tc>
          <w:tcPr>
            <w:tcW w:w="3081" w:type="dxa"/>
            <w:tcBorders>
              <w:left w:val="nil"/>
              <w:right w:val="nil"/>
            </w:tcBorders>
          </w:tcPr>
          <w:p w:rsidR="00A72471" w:rsidRPr="0016532F" w:rsidRDefault="00563E1A" w:rsidP="00396F3D">
            <w:pPr>
              <w:spacing w:line="480" w:lineRule="auto"/>
              <w:jc w:val="center"/>
              <w:rPr>
                <w:sz w:val="20"/>
                <w:szCs w:val="20"/>
              </w:rPr>
            </w:pPr>
            <w:r w:rsidRPr="0016532F">
              <w:rPr>
                <w:sz w:val="20"/>
                <w:szCs w:val="20"/>
              </w:rPr>
              <w:t>-.481</w:t>
            </w:r>
            <w:r w:rsidR="00125D73" w:rsidRPr="0016532F">
              <w:rPr>
                <w:sz w:val="20"/>
                <w:szCs w:val="20"/>
              </w:rPr>
              <w:t xml:space="preserve"> (p=.114)</w:t>
            </w:r>
          </w:p>
        </w:tc>
        <w:tc>
          <w:tcPr>
            <w:tcW w:w="3081" w:type="dxa"/>
            <w:tcBorders>
              <w:left w:val="nil"/>
              <w:right w:val="nil"/>
            </w:tcBorders>
          </w:tcPr>
          <w:p w:rsidR="00A72471" w:rsidRPr="0016532F" w:rsidRDefault="00563E1A" w:rsidP="00396F3D">
            <w:pPr>
              <w:spacing w:line="480" w:lineRule="auto"/>
              <w:jc w:val="center"/>
              <w:rPr>
                <w:sz w:val="20"/>
                <w:szCs w:val="20"/>
              </w:rPr>
            </w:pPr>
            <w:r w:rsidRPr="0016532F">
              <w:rPr>
                <w:sz w:val="20"/>
                <w:szCs w:val="20"/>
              </w:rPr>
              <w:t>-.147</w:t>
            </w:r>
            <w:r w:rsidR="00125D73" w:rsidRPr="0016532F">
              <w:rPr>
                <w:sz w:val="20"/>
                <w:szCs w:val="20"/>
              </w:rPr>
              <w:t xml:space="preserve"> (p=.648)</w:t>
            </w:r>
          </w:p>
        </w:tc>
      </w:tr>
      <w:tr w:rsidR="0016532F" w:rsidRPr="0016532F" w:rsidTr="00396F3D">
        <w:tc>
          <w:tcPr>
            <w:tcW w:w="3080" w:type="dxa"/>
            <w:tcBorders>
              <w:left w:val="nil"/>
              <w:right w:val="nil"/>
            </w:tcBorders>
          </w:tcPr>
          <w:p w:rsidR="00A72471" w:rsidRPr="0016532F" w:rsidRDefault="00A72471" w:rsidP="00396F3D">
            <w:pPr>
              <w:spacing w:line="480" w:lineRule="auto"/>
              <w:jc w:val="center"/>
              <w:rPr>
                <w:b/>
                <w:sz w:val="20"/>
                <w:szCs w:val="20"/>
              </w:rPr>
            </w:pPr>
            <w:r w:rsidRPr="0016532F">
              <w:rPr>
                <w:b/>
                <w:sz w:val="20"/>
                <w:szCs w:val="20"/>
              </w:rPr>
              <w:t>E’:A’</w:t>
            </w:r>
          </w:p>
        </w:tc>
        <w:tc>
          <w:tcPr>
            <w:tcW w:w="3081" w:type="dxa"/>
            <w:tcBorders>
              <w:left w:val="nil"/>
              <w:right w:val="nil"/>
            </w:tcBorders>
          </w:tcPr>
          <w:p w:rsidR="00A72471" w:rsidRPr="0016532F" w:rsidRDefault="00563E1A" w:rsidP="00396F3D">
            <w:pPr>
              <w:spacing w:line="480" w:lineRule="auto"/>
              <w:jc w:val="center"/>
              <w:rPr>
                <w:sz w:val="20"/>
                <w:szCs w:val="20"/>
              </w:rPr>
            </w:pPr>
            <w:r w:rsidRPr="0016532F">
              <w:rPr>
                <w:sz w:val="20"/>
                <w:szCs w:val="20"/>
              </w:rPr>
              <w:t>-.371</w:t>
            </w:r>
            <w:r w:rsidR="00125D73" w:rsidRPr="0016532F">
              <w:rPr>
                <w:sz w:val="20"/>
                <w:szCs w:val="20"/>
              </w:rPr>
              <w:t xml:space="preserve"> (p=.262)</w:t>
            </w:r>
          </w:p>
        </w:tc>
        <w:tc>
          <w:tcPr>
            <w:tcW w:w="3081" w:type="dxa"/>
            <w:tcBorders>
              <w:left w:val="nil"/>
              <w:right w:val="nil"/>
            </w:tcBorders>
          </w:tcPr>
          <w:p w:rsidR="00A72471" w:rsidRPr="0016532F" w:rsidRDefault="00563E1A" w:rsidP="00396F3D">
            <w:pPr>
              <w:spacing w:line="480" w:lineRule="auto"/>
              <w:jc w:val="center"/>
              <w:rPr>
                <w:sz w:val="20"/>
                <w:szCs w:val="20"/>
              </w:rPr>
            </w:pPr>
            <w:r w:rsidRPr="0016532F">
              <w:rPr>
                <w:sz w:val="20"/>
                <w:szCs w:val="20"/>
              </w:rPr>
              <w:t>-.258</w:t>
            </w:r>
            <w:r w:rsidR="00125D73" w:rsidRPr="0016532F">
              <w:rPr>
                <w:sz w:val="20"/>
                <w:szCs w:val="20"/>
              </w:rPr>
              <w:t xml:space="preserve"> (p=0.443)</w:t>
            </w:r>
          </w:p>
        </w:tc>
      </w:tr>
    </w:tbl>
    <w:p w:rsidR="00BE7D99" w:rsidRPr="0016532F" w:rsidRDefault="00BE7D99" w:rsidP="00BE7D99">
      <w:pPr>
        <w:jc w:val="center"/>
      </w:pPr>
      <w:r w:rsidRPr="0016532F">
        <w:rPr>
          <w:rFonts w:cs="Times New Roman"/>
          <w:sz w:val="20"/>
          <w:szCs w:val="20"/>
        </w:rPr>
        <w:t>LV=Left Ventricle</w:t>
      </w:r>
      <w:r w:rsidRPr="0016532F">
        <w:t xml:space="preserve">, </w:t>
      </w:r>
      <w:r w:rsidRPr="0016532F">
        <w:rPr>
          <w:rFonts w:cs="Times New Roman"/>
          <w:sz w:val="20"/>
          <w:szCs w:val="20"/>
        </w:rPr>
        <w:t>RV=Right V</w:t>
      </w:r>
      <w:r w:rsidRPr="0016532F">
        <w:rPr>
          <w:rFonts w:cs="Times New Roman"/>
          <w:sz w:val="20"/>
          <w:szCs w:val="20"/>
        </w:rPr>
        <w:t>entricle</w:t>
      </w:r>
      <w:r w:rsidRPr="0016532F">
        <w:t xml:space="preserve">, </w:t>
      </w:r>
      <w:r w:rsidRPr="0016532F">
        <w:rPr>
          <w:rFonts w:cs="Times New Roman"/>
          <w:sz w:val="20"/>
          <w:szCs w:val="20"/>
        </w:rPr>
        <w:t>EF=Ejection</w:t>
      </w:r>
      <w:r w:rsidRPr="0016532F">
        <w:t xml:space="preserve">, </w:t>
      </w:r>
      <w:r w:rsidRPr="0016532F">
        <w:rPr>
          <w:rFonts w:cs="Times New Roman"/>
          <w:sz w:val="20"/>
          <w:szCs w:val="20"/>
        </w:rPr>
        <w:t>LVM= Left Ventricular Mass</w:t>
      </w:r>
      <w:r w:rsidRPr="0016532F">
        <w:t xml:space="preserve">, </w:t>
      </w:r>
      <w:r w:rsidRPr="0016532F">
        <w:rPr>
          <w:rFonts w:cs="Times New Roman"/>
          <w:bCs/>
          <w:sz w:val="20"/>
          <w:szCs w:val="20"/>
        </w:rPr>
        <w:t>E</w:t>
      </w:r>
      <w:proofErr w:type="gramStart"/>
      <w:r w:rsidRPr="0016532F">
        <w:rPr>
          <w:rFonts w:cs="Times New Roman"/>
          <w:bCs/>
          <w:sz w:val="20"/>
          <w:szCs w:val="20"/>
        </w:rPr>
        <w:t>:A</w:t>
      </w:r>
      <w:proofErr w:type="gramEnd"/>
      <w:r w:rsidRPr="0016532F">
        <w:rPr>
          <w:rFonts w:cs="Times New Roman"/>
          <w:bCs/>
          <w:sz w:val="20"/>
          <w:szCs w:val="20"/>
        </w:rPr>
        <w:t xml:space="preserve">= </w:t>
      </w:r>
      <w:proofErr w:type="spellStart"/>
      <w:r w:rsidRPr="0016532F">
        <w:rPr>
          <w:rFonts w:cs="Times New Roman"/>
          <w:bCs/>
          <w:sz w:val="20"/>
          <w:szCs w:val="20"/>
        </w:rPr>
        <w:t>Early:Late</w:t>
      </w:r>
      <w:proofErr w:type="spellEnd"/>
      <w:r w:rsidRPr="0016532F">
        <w:rPr>
          <w:rFonts w:cs="Times New Roman"/>
          <w:bCs/>
          <w:sz w:val="20"/>
          <w:szCs w:val="20"/>
        </w:rPr>
        <w:t xml:space="preserve"> Diastolic Ratio</w:t>
      </w:r>
      <w:r w:rsidRPr="0016532F">
        <w:rPr>
          <w:rFonts w:cs="Times New Roman"/>
          <w:bCs/>
          <w:sz w:val="20"/>
          <w:szCs w:val="20"/>
        </w:rPr>
        <w:t>,</w:t>
      </w:r>
      <w:r w:rsidRPr="0016532F">
        <w:t xml:space="preserve"> </w:t>
      </w:r>
      <w:r w:rsidRPr="0016532F">
        <w:rPr>
          <w:rFonts w:cs="Times New Roman"/>
          <w:sz w:val="20"/>
          <w:szCs w:val="20"/>
        </w:rPr>
        <w:t xml:space="preserve">E’:A’= </w:t>
      </w:r>
      <w:proofErr w:type="spellStart"/>
      <w:r w:rsidRPr="0016532F">
        <w:rPr>
          <w:rFonts w:cs="Times New Roman"/>
          <w:sz w:val="20"/>
          <w:szCs w:val="20"/>
        </w:rPr>
        <w:t>Early:Late</w:t>
      </w:r>
      <w:proofErr w:type="spellEnd"/>
      <w:r w:rsidRPr="0016532F">
        <w:rPr>
          <w:rFonts w:cs="Times New Roman"/>
          <w:sz w:val="20"/>
          <w:szCs w:val="20"/>
        </w:rPr>
        <w:t xml:space="preserve"> Diastolic tissue velocity ratio</w:t>
      </w:r>
    </w:p>
    <w:p w:rsidR="00A72471" w:rsidRPr="0016532F" w:rsidRDefault="00A72471" w:rsidP="00D75F49">
      <w:pPr>
        <w:spacing w:line="480" w:lineRule="auto"/>
        <w:jc w:val="both"/>
        <w:rPr>
          <w:rFonts w:cs="Times New Roman"/>
          <w:sz w:val="20"/>
          <w:szCs w:val="20"/>
        </w:rPr>
      </w:pPr>
    </w:p>
    <w:p w:rsidR="00B37106" w:rsidRDefault="00B37106" w:rsidP="00D75F49">
      <w:pPr>
        <w:spacing w:line="480" w:lineRule="auto"/>
        <w:jc w:val="both"/>
        <w:rPr>
          <w:rFonts w:cs="Times New Roman"/>
          <w:sz w:val="20"/>
          <w:szCs w:val="20"/>
        </w:rPr>
      </w:pPr>
    </w:p>
    <w:sectPr w:rsidR="00B37106" w:rsidSect="003242CC">
      <w:footerReference w:type="default" r:id="rId9"/>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C9C" w:rsidRDefault="00342C9C" w:rsidP="00B5499A">
      <w:pPr>
        <w:spacing w:after="0" w:line="240" w:lineRule="auto"/>
      </w:pPr>
      <w:r>
        <w:separator/>
      </w:r>
    </w:p>
  </w:endnote>
  <w:endnote w:type="continuationSeparator" w:id="0">
    <w:p w:rsidR="00342C9C" w:rsidRDefault="00342C9C" w:rsidP="00B5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45797"/>
      <w:docPartObj>
        <w:docPartGallery w:val="Page Numbers (Bottom of Page)"/>
        <w:docPartUnique/>
      </w:docPartObj>
    </w:sdtPr>
    <w:sdtContent>
      <w:p w:rsidR="00125D73" w:rsidRDefault="00125D73">
        <w:pPr>
          <w:pStyle w:val="Footer"/>
          <w:jc w:val="center"/>
        </w:pPr>
        <w:r>
          <w:fldChar w:fldCharType="begin"/>
        </w:r>
        <w:r>
          <w:instrText xml:space="preserve"> PAGE   \* MERGEFORMAT </w:instrText>
        </w:r>
        <w:r>
          <w:fldChar w:fldCharType="separate"/>
        </w:r>
        <w:r w:rsidR="002E5DC2">
          <w:rPr>
            <w:noProof/>
          </w:rPr>
          <w:t>1</w:t>
        </w:r>
        <w:r>
          <w:rPr>
            <w:noProof/>
          </w:rPr>
          <w:fldChar w:fldCharType="end"/>
        </w:r>
      </w:p>
    </w:sdtContent>
  </w:sdt>
  <w:p w:rsidR="00125D73" w:rsidRDefault="00125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C9C" w:rsidRDefault="00342C9C" w:rsidP="00B5499A">
      <w:pPr>
        <w:spacing w:after="0" w:line="240" w:lineRule="auto"/>
      </w:pPr>
      <w:r>
        <w:separator/>
      </w:r>
    </w:p>
  </w:footnote>
  <w:footnote w:type="continuationSeparator" w:id="0">
    <w:p w:rsidR="00342C9C" w:rsidRDefault="00342C9C" w:rsidP="00B549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C3E0D"/>
    <w:multiLevelType w:val="hybridMultilevel"/>
    <w:tmpl w:val="8BAEF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854846"/>
    <w:multiLevelType w:val="hybridMultilevel"/>
    <w:tmpl w:val="D1C29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C72A1F"/>
    <w:multiLevelType w:val="hybridMultilevel"/>
    <w:tmpl w:val="1C1251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DC07278"/>
    <w:multiLevelType w:val="hybridMultilevel"/>
    <w:tmpl w:val="8F38E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8B87555"/>
    <w:multiLevelType w:val="hybridMultilevel"/>
    <w:tmpl w:val="897E31AE"/>
    <w:lvl w:ilvl="0" w:tplc="08090017">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JAP&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02t9090qaep54evfs3va0x3swr9fvfw9p0e&quot;&gt;Pete&amp;apos;s EndNote Library&lt;record-ids&gt;&lt;item&gt;50&lt;/item&gt;&lt;item&gt;110&lt;/item&gt;&lt;item&gt;113&lt;/item&gt;&lt;item&gt;114&lt;/item&gt;&lt;/record-ids&gt;&lt;/item&gt;&lt;/Libraries&gt;"/>
  </w:docVars>
  <w:rsids>
    <w:rsidRoot w:val="00C5685E"/>
    <w:rsid w:val="000008C4"/>
    <w:rsid w:val="00001B2C"/>
    <w:rsid w:val="00003896"/>
    <w:rsid w:val="00006A8A"/>
    <w:rsid w:val="000103DD"/>
    <w:rsid w:val="000117AC"/>
    <w:rsid w:val="0001428B"/>
    <w:rsid w:val="00023177"/>
    <w:rsid w:val="0002350F"/>
    <w:rsid w:val="000325B6"/>
    <w:rsid w:val="0004018D"/>
    <w:rsid w:val="000454D7"/>
    <w:rsid w:val="00050C91"/>
    <w:rsid w:val="00051310"/>
    <w:rsid w:val="0005248D"/>
    <w:rsid w:val="00052D24"/>
    <w:rsid w:val="00053AE9"/>
    <w:rsid w:val="000606EE"/>
    <w:rsid w:val="00062C61"/>
    <w:rsid w:val="00067A7C"/>
    <w:rsid w:val="000713E4"/>
    <w:rsid w:val="00076D14"/>
    <w:rsid w:val="00082F51"/>
    <w:rsid w:val="0008644E"/>
    <w:rsid w:val="00087B7A"/>
    <w:rsid w:val="00090ED9"/>
    <w:rsid w:val="00092957"/>
    <w:rsid w:val="00094A00"/>
    <w:rsid w:val="00094FCD"/>
    <w:rsid w:val="000A2135"/>
    <w:rsid w:val="000A26D7"/>
    <w:rsid w:val="000A3108"/>
    <w:rsid w:val="000A3C93"/>
    <w:rsid w:val="000A4809"/>
    <w:rsid w:val="000A5BB6"/>
    <w:rsid w:val="000A764A"/>
    <w:rsid w:val="000B3879"/>
    <w:rsid w:val="000B5484"/>
    <w:rsid w:val="000B7492"/>
    <w:rsid w:val="000D0810"/>
    <w:rsid w:val="000D137F"/>
    <w:rsid w:val="000D3340"/>
    <w:rsid w:val="000D3B05"/>
    <w:rsid w:val="000D5CFF"/>
    <w:rsid w:val="000E1C0F"/>
    <w:rsid w:val="000E1D2E"/>
    <w:rsid w:val="000E2133"/>
    <w:rsid w:val="000E5206"/>
    <w:rsid w:val="000E7DD2"/>
    <w:rsid w:val="000F546F"/>
    <w:rsid w:val="0010525D"/>
    <w:rsid w:val="00116F4D"/>
    <w:rsid w:val="0012122B"/>
    <w:rsid w:val="0012328A"/>
    <w:rsid w:val="00123D3B"/>
    <w:rsid w:val="00124099"/>
    <w:rsid w:val="00125D73"/>
    <w:rsid w:val="0013133F"/>
    <w:rsid w:val="00136275"/>
    <w:rsid w:val="00136E98"/>
    <w:rsid w:val="00137FDE"/>
    <w:rsid w:val="00141A16"/>
    <w:rsid w:val="0014375B"/>
    <w:rsid w:val="00143ED8"/>
    <w:rsid w:val="00144448"/>
    <w:rsid w:val="0015313F"/>
    <w:rsid w:val="0016532F"/>
    <w:rsid w:val="00166178"/>
    <w:rsid w:val="001665C4"/>
    <w:rsid w:val="00166F96"/>
    <w:rsid w:val="0016750B"/>
    <w:rsid w:val="00170591"/>
    <w:rsid w:val="00172AB9"/>
    <w:rsid w:val="00174AF3"/>
    <w:rsid w:val="00175757"/>
    <w:rsid w:val="00177F61"/>
    <w:rsid w:val="00182404"/>
    <w:rsid w:val="00182409"/>
    <w:rsid w:val="0019497B"/>
    <w:rsid w:val="001A58FD"/>
    <w:rsid w:val="001A5A04"/>
    <w:rsid w:val="001B0C8D"/>
    <w:rsid w:val="001B6EB3"/>
    <w:rsid w:val="001C024C"/>
    <w:rsid w:val="001C063A"/>
    <w:rsid w:val="001C571C"/>
    <w:rsid w:val="001E4F5E"/>
    <w:rsid w:val="001E67B7"/>
    <w:rsid w:val="001E76B7"/>
    <w:rsid w:val="001F13D8"/>
    <w:rsid w:val="001F3267"/>
    <w:rsid w:val="001F5302"/>
    <w:rsid w:val="001F5D3E"/>
    <w:rsid w:val="001F6643"/>
    <w:rsid w:val="001F7CE3"/>
    <w:rsid w:val="00200A3E"/>
    <w:rsid w:val="00201720"/>
    <w:rsid w:val="002017EC"/>
    <w:rsid w:val="0021646C"/>
    <w:rsid w:val="002232F8"/>
    <w:rsid w:val="002238AB"/>
    <w:rsid w:val="00244383"/>
    <w:rsid w:val="00254B21"/>
    <w:rsid w:val="00254E39"/>
    <w:rsid w:val="00255853"/>
    <w:rsid w:val="00260797"/>
    <w:rsid w:val="00264EA8"/>
    <w:rsid w:val="00270CAE"/>
    <w:rsid w:val="00271C39"/>
    <w:rsid w:val="00286FA0"/>
    <w:rsid w:val="00287DD4"/>
    <w:rsid w:val="00293CC4"/>
    <w:rsid w:val="00295E5E"/>
    <w:rsid w:val="002963DA"/>
    <w:rsid w:val="00296A1C"/>
    <w:rsid w:val="0029761C"/>
    <w:rsid w:val="002A3AC3"/>
    <w:rsid w:val="002A4E81"/>
    <w:rsid w:val="002A5124"/>
    <w:rsid w:val="002B5539"/>
    <w:rsid w:val="002B55CB"/>
    <w:rsid w:val="002B61A6"/>
    <w:rsid w:val="002C0FC1"/>
    <w:rsid w:val="002C5D2A"/>
    <w:rsid w:val="002D0AD6"/>
    <w:rsid w:val="002D61B2"/>
    <w:rsid w:val="002E3FDE"/>
    <w:rsid w:val="002E5DC2"/>
    <w:rsid w:val="002F116E"/>
    <w:rsid w:val="002F1627"/>
    <w:rsid w:val="002F5F6F"/>
    <w:rsid w:val="002F79D4"/>
    <w:rsid w:val="00301A0A"/>
    <w:rsid w:val="00305828"/>
    <w:rsid w:val="0031567F"/>
    <w:rsid w:val="003165F3"/>
    <w:rsid w:val="00317809"/>
    <w:rsid w:val="00323652"/>
    <w:rsid w:val="00323840"/>
    <w:rsid w:val="003242CC"/>
    <w:rsid w:val="00330346"/>
    <w:rsid w:val="00330EE3"/>
    <w:rsid w:val="00333441"/>
    <w:rsid w:val="00342C9C"/>
    <w:rsid w:val="00351205"/>
    <w:rsid w:val="0035429E"/>
    <w:rsid w:val="00354579"/>
    <w:rsid w:val="00357F34"/>
    <w:rsid w:val="00361683"/>
    <w:rsid w:val="00361D5D"/>
    <w:rsid w:val="00364754"/>
    <w:rsid w:val="00364EA5"/>
    <w:rsid w:val="00367A88"/>
    <w:rsid w:val="003718CC"/>
    <w:rsid w:val="00387B6D"/>
    <w:rsid w:val="00390823"/>
    <w:rsid w:val="0039697E"/>
    <w:rsid w:val="00396F3D"/>
    <w:rsid w:val="003A1B5F"/>
    <w:rsid w:val="003A2B0D"/>
    <w:rsid w:val="003A35EF"/>
    <w:rsid w:val="003A4460"/>
    <w:rsid w:val="003B0552"/>
    <w:rsid w:val="003B0994"/>
    <w:rsid w:val="003B133C"/>
    <w:rsid w:val="003B2952"/>
    <w:rsid w:val="003B36EA"/>
    <w:rsid w:val="003C41B2"/>
    <w:rsid w:val="003C7E80"/>
    <w:rsid w:val="003D49F0"/>
    <w:rsid w:val="003D5D8E"/>
    <w:rsid w:val="003E31D9"/>
    <w:rsid w:val="003F35D4"/>
    <w:rsid w:val="004021AA"/>
    <w:rsid w:val="004035D8"/>
    <w:rsid w:val="00403C3A"/>
    <w:rsid w:val="0040572D"/>
    <w:rsid w:val="00406FB7"/>
    <w:rsid w:val="004110E6"/>
    <w:rsid w:val="004128CD"/>
    <w:rsid w:val="0041762D"/>
    <w:rsid w:val="004204A9"/>
    <w:rsid w:val="00424B0E"/>
    <w:rsid w:val="004314A9"/>
    <w:rsid w:val="00431DDC"/>
    <w:rsid w:val="004361DC"/>
    <w:rsid w:val="00436417"/>
    <w:rsid w:val="004402E0"/>
    <w:rsid w:val="00445ADA"/>
    <w:rsid w:val="00447A28"/>
    <w:rsid w:val="004638C4"/>
    <w:rsid w:val="00467632"/>
    <w:rsid w:val="00467DAC"/>
    <w:rsid w:val="004753A0"/>
    <w:rsid w:val="00476743"/>
    <w:rsid w:val="00476DD6"/>
    <w:rsid w:val="0047784A"/>
    <w:rsid w:val="00480075"/>
    <w:rsid w:val="00483A47"/>
    <w:rsid w:val="00487175"/>
    <w:rsid w:val="004912DC"/>
    <w:rsid w:val="004915B4"/>
    <w:rsid w:val="004919D1"/>
    <w:rsid w:val="00494E28"/>
    <w:rsid w:val="00495A17"/>
    <w:rsid w:val="0049693B"/>
    <w:rsid w:val="00497E0C"/>
    <w:rsid w:val="004A087B"/>
    <w:rsid w:val="004A1D67"/>
    <w:rsid w:val="004B239A"/>
    <w:rsid w:val="004B40C9"/>
    <w:rsid w:val="004B4ECD"/>
    <w:rsid w:val="004B627D"/>
    <w:rsid w:val="004C2EB3"/>
    <w:rsid w:val="004C3281"/>
    <w:rsid w:val="004C3ECD"/>
    <w:rsid w:val="004C6F0E"/>
    <w:rsid w:val="004C6FA9"/>
    <w:rsid w:val="004D219A"/>
    <w:rsid w:val="004D6FE8"/>
    <w:rsid w:val="004E297B"/>
    <w:rsid w:val="004E67E5"/>
    <w:rsid w:val="004F1A6A"/>
    <w:rsid w:val="004F1F25"/>
    <w:rsid w:val="004F3796"/>
    <w:rsid w:val="004F40D2"/>
    <w:rsid w:val="004F4530"/>
    <w:rsid w:val="004F61B1"/>
    <w:rsid w:val="00500718"/>
    <w:rsid w:val="00500B24"/>
    <w:rsid w:val="00500F8C"/>
    <w:rsid w:val="0050276D"/>
    <w:rsid w:val="0050330C"/>
    <w:rsid w:val="0051418D"/>
    <w:rsid w:val="00521245"/>
    <w:rsid w:val="00522FF2"/>
    <w:rsid w:val="00525C71"/>
    <w:rsid w:val="005329A2"/>
    <w:rsid w:val="005358C2"/>
    <w:rsid w:val="00540594"/>
    <w:rsid w:val="00541193"/>
    <w:rsid w:val="00543CB3"/>
    <w:rsid w:val="005542F4"/>
    <w:rsid w:val="0055460D"/>
    <w:rsid w:val="00557662"/>
    <w:rsid w:val="00561F59"/>
    <w:rsid w:val="005639D9"/>
    <w:rsid w:val="00563E1A"/>
    <w:rsid w:val="005646CC"/>
    <w:rsid w:val="00567716"/>
    <w:rsid w:val="0057053C"/>
    <w:rsid w:val="005712EB"/>
    <w:rsid w:val="005720A2"/>
    <w:rsid w:val="00575687"/>
    <w:rsid w:val="0058343B"/>
    <w:rsid w:val="00594015"/>
    <w:rsid w:val="005952B9"/>
    <w:rsid w:val="005B2137"/>
    <w:rsid w:val="005C45C8"/>
    <w:rsid w:val="005C4E52"/>
    <w:rsid w:val="005C6200"/>
    <w:rsid w:val="005C6385"/>
    <w:rsid w:val="005D0F82"/>
    <w:rsid w:val="005D321B"/>
    <w:rsid w:val="005E2047"/>
    <w:rsid w:val="005E5FB2"/>
    <w:rsid w:val="005E636E"/>
    <w:rsid w:val="005F35CF"/>
    <w:rsid w:val="005F6141"/>
    <w:rsid w:val="005F7580"/>
    <w:rsid w:val="005F7CE4"/>
    <w:rsid w:val="00601952"/>
    <w:rsid w:val="00603EB2"/>
    <w:rsid w:val="00611608"/>
    <w:rsid w:val="0061324A"/>
    <w:rsid w:val="00614680"/>
    <w:rsid w:val="00617A7B"/>
    <w:rsid w:val="00623ED0"/>
    <w:rsid w:val="00631206"/>
    <w:rsid w:val="006336A5"/>
    <w:rsid w:val="00643391"/>
    <w:rsid w:val="006476F9"/>
    <w:rsid w:val="006500B2"/>
    <w:rsid w:val="00654F8C"/>
    <w:rsid w:val="0066337F"/>
    <w:rsid w:val="00665A22"/>
    <w:rsid w:val="0067254D"/>
    <w:rsid w:val="00672710"/>
    <w:rsid w:val="00672DC5"/>
    <w:rsid w:val="006732BE"/>
    <w:rsid w:val="0067525F"/>
    <w:rsid w:val="00675B37"/>
    <w:rsid w:val="00687821"/>
    <w:rsid w:val="0069237A"/>
    <w:rsid w:val="00693B5A"/>
    <w:rsid w:val="006967D7"/>
    <w:rsid w:val="006A4E3F"/>
    <w:rsid w:val="006A7FDD"/>
    <w:rsid w:val="006B46F1"/>
    <w:rsid w:val="006B4B0C"/>
    <w:rsid w:val="006C06C2"/>
    <w:rsid w:val="006C2FA2"/>
    <w:rsid w:val="006C6C15"/>
    <w:rsid w:val="006D1B5E"/>
    <w:rsid w:val="006D37AA"/>
    <w:rsid w:val="006D6D2F"/>
    <w:rsid w:val="006E1BF9"/>
    <w:rsid w:val="006E6A04"/>
    <w:rsid w:val="006F64B8"/>
    <w:rsid w:val="006F6EB6"/>
    <w:rsid w:val="00702597"/>
    <w:rsid w:val="00703454"/>
    <w:rsid w:val="007045E0"/>
    <w:rsid w:val="007047EC"/>
    <w:rsid w:val="00715D4C"/>
    <w:rsid w:val="00721DDA"/>
    <w:rsid w:val="00723073"/>
    <w:rsid w:val="007279F3"/>
    <w:rsid w:val="007314E5"/>
    <w:rsid w:val="007347EF"/>
    <w:rsid w:val="0073634C"/>
    <w:rsid w:val="00736D11"/>
    <w:rsid w:val="007500BC"/>
    <w:rsid w:val="007534BA"/>
    <w:rsid w:val="00763AB1"/>
    <w:rsid w:val="00770773"/>
    <w:rsid w:val="0077333F"/>
    <w:rsid w:val="007762A5"/>
    <w:rsid w:val="00777C7A"/>
    <w:rsid w:val="00790BF0"/>
    <w:rsid w:val="007A2276"/>
    <w:rsid w:val="007B42E1"/>
    <w:rsid w:val="007C3A35"/>
    <w:rsid w:val="007C685E"/>
    <w:rsid w:val="007C6E0E"/>
    <w:rsid w:val="007D2345"/>
    <w:rsid w:val="007D2664"/>
    <w:rsid w:val="007D3E1B"/>
    <w:rsid w:val="007E6ABF"/>
    <w:rsid w:val="007F4982"/>
    <w:rsid w:val="008015E9"/>
    <w:rsid w:val="00811BD3"/>
    <w:rsid w:val="0081549B"/>
    <w:rsid w:val="0081581C"/>
    <w:rsid w:val="00817128"/>
    <w:rsid w:val="0082041D"/>
    <w:rsid w:val="008209F8"/>
    <w:rsid w:val="00823B15"/>
    <w:rsid w:val="00830244"/>
    <w:rsid w:val="0083155A"/>
    <w:rsid w:val="00831651"/>
    <w:rsid w:val="008427A1"/>
    <w:rsid w:val="00843478"/>
    <w:rsid w:val="008447E9"/>
    <w:rsid w:val="008468E4"/>
    <w:rsid w:val="0085209B"/>
    <w:rsid w:val="00854860"/>
    <w:rsid w:val="00862AFC"/>
    <w:rsid w:val="00865F85"/>
    <w:rsid w:val="0087415D"/>
    <w:rsid w:val="00875C6D"/>
    <w:rsid w:val="008772F0"/>
    <w:rsid w:val="0088422A"/>
    <w:rsid w:val="00884C51"/>
    <w:rsid w:val="00884ECC"/>
    <w:rsid w:val="00894E89"/>
    <w:rsid w:val="008960D8"/>
    <w:rsid w:val="008A10B8"/>
    <w:rsid w:val="008B1030"/>
    <w:rsid w:val="008B3C64"/>
    <w:rsid w:val="008C166E"/>
    <w:rsid w:val="008C4B36"/>
    <w:rsid w:val="008C547B"/>
    <w:rsid w:val="008C5A31"/>
    <w:rsid w:val="008D04EC"/>
    <w:rsid w:val="008D1352"/>
    <w:rsid w:val="008D2B2F"/>
    <w:rsid w:val="008D4EA3"/>
    <w:rsid w:val="008D5425"/>
    <w:rsid w:val="008D6035"/>
    <w:rsid w:val="008E09B5"/>
    <w:rsid w:val="008F0DE3"/>
    <w:rsid w:val="008F3119"/>
    <w:rsid w:val="009018F9"/>
    <w:rsid w:val="00902F33"/>
    <w:rsid w:val="00903A4E"/>
    <w:rsid w:val="00905392"/>
    <w:rsid w:val="00913C30"/>
    <w:rsid w:val="009159CC"/>
    <w:rsid w:val="0091616D"/>
    <w:rsid w:val="00925BEE"/>
    <w:rsid w:val="009269AC"/>
    <w:rsid w:val="0093135C"/>
    <w:rsid w:val="00933DBF"/>
    <w:rsid w:val="00936C4F"/>
    <w:rsid w:val="009371FD"/>
    <w:rsid w:val="00945BBF"/>
    <w:rsid w:val="00954BB2"/>
    <w:rsid w:val="00954FFB"/>
    <w:rsid w:val="00960340"/>
    <w:rsid w:val="009700EB"/>
    <w:rsid w:val="009701D6"/>
    <w:rsid w:val="009704D9"/>
    <w:rsid w:val="00973D18"/>
    <w:rsid w:val="00974485"/>
    <w:rsid w:val="00987289"/>
    <w:rsid w:val="0099187C"/>
    <w:rsid w:val="009A5AD2"/>
    <w:rsid w:val="009A6F8C"/>
    <w:rsid w:val="009C2754"/>
    <w:rsid w:val="009C4E8E"/>
    <w:rsid w:val="009C5DFF"/>
    <w:rsid w:val="009C7BC1"/>
    <w:rsid w:val="009D05C3"/>
    <w:rsid w:val="009D2B09"/>
    <w:rsid w:val="009D37B1"/>
    <w:rsid w:val="009D7225"/>
    <w:rsid w:val="009D7797"/>
    <w:rsid w:val="009E044C"/>
    <w:rsid w:val="009E5497"/>
    <w:rsid w:val="009E54F4"/>
    <w:rsid w:val="009F0C15"/>
    <w:rsid w:val="009F208D"/>
    <w:rsid w:val="009F4053"/>
    <w:rsid w:val="009F4175"/>
    <w:rsid w:val="009F57E2"/>
    <w:rsid w:val="009F7489"/>
    <w:rsid w:val="009F7C34"/>
    <w:rsid w:val="00A04BEF"/>
    <w:rsid w:val="00A10395"/>
    <w:rsid w:val="00A138E9"/>
    <w:rsid w:val="00A14C85"/>
    <w:rsid w:val="00A1655C"/>
    <w:rsid w:val="00A2151D"/>
    <w:rsid w:val="00A2494A"/>
    <w:rsid w:val="00A24D1B"/>
    <w:rsid w:val="00A3011D"/>
    <w:rsid w:val="00A363E3"/>
    <w:rsid w:val="00A370C9"/>
    <w:rsid w:val="00A41966"/>
    <w:rsid w:val="00A50AE7"/>
    <w:rsid w:val="00A61590"/>
    <w:rsid w:val="00A63F75"/>
    <w:rsid w:val="00A6496D"/>
    <w:rsid w:val="00A66ABC"/>
    <w:rsid w:val="00A72471"/>
    <w:rsid w:val="00A74B3B"/>
    <w:rsid w:val="00A80D53"/>
    <w:rsid w:val="00A8200D"/>
    <w:rsid w:val="00A85424"/>
    <w:rsid w:val="00A91BE2"/>
    <w:rsid w:val="00A951D7"/>
    <w:rsid w:val="00A964EE"/>
    <w:rsid w:val="00AB20E2"/>
    <w:rsid w:val="00AB31BA"/>
    <w:rsid w:val="00AB5890"/>
    <w:rsid w:val="00AB6B8F"/>
    <w:rsid w:val="00AC03EA"/>
    <w:rsid w:val="00AC1946"/>
    <w:rsid w:val="00AC4CAC"/>
    <w:rsid w:val="00AC4F59"/>
    <w:rsid w:val="00AC654A"/>
    <w:rsid w:val="00AD071F"/>
    <w:rsid w:val="00AD5742"/>
    <w:rsid w:val="00AE27DD"/>
    <w:rsid w:val="00AE2BA3"/>
    <w:rsid w:val="00AE4DC4"/>
    <w:rsid w:val="00AE61F1"/>
    <w:rsid w:val="00AF0BF9"/>
    <w:rsid w:val="00AF5714"/>
    <w:rsid w:val="00B00A23"/>
    <w:rsid w:val="00B036EB"/>
    <w:rsid w:val="00B07742"/>
    <w:rsid w:val="00B216BA"/>
    <w:rsid w:val="00B23007"/>
    <w:rsid w:val="00B26762"/>
    <w:rsid w:val="00B3155F"/>
    <w:rsid w:val="00B332A7"/>
    <w:rsid w:val="00B35DB5"/>
    <w:rsid w:val="00B362B2"/>
    <w:rsid w:val="00B37106"/>
    <w:rsid w:val="00B37559"/>
    <w:rsid w:val="00B37BA2"/>
    <w:rsid w:val="00B45C62"/>
    <w:rsid w:val="00B54341"/>
    <w:rsid w:val="00B5499A"/>
    <w:rsid w:val="00B54AB7"/>
    <w:rsid w:val="00B57598"/>
    <w:rsid w:val="00B61346"/>
    <w:rsid w:val="00B61B73"/>
    <w:rsid w:val="00B64561"/>
    <w:rsid w:val="00B724A5"/>
    <w:rsid w:val="00B726DE"/>
    <w:rsid w:val="00B72763"/>
    <w:rsid w:val="00B86A6C"/>
    <w:rsid w:val="00BA2773"/>
    <w:rsid w:val="00BB2632"/>
    <w:rsid w:val="00BD15A7"/>
    <w:rsid w:val="00BD1CB7"/>
    <w:rsid w:val="00BE11D8"/>
    <w:rsid w:val="00BE458E"/>
    <w:rsid w:val="00BE703A"/>
    <w:rsid w:val="00BE7131"/>
    <w:rsid w:val="00BE7D99"/>
    <w:rsid w:val="00BF26D5"/>
    <w:rsid w:val="00BF2DFC"/>
    <w:rsid w:val="00BF6C92"/>
    <w:rsid w:val="00C03D08"/>
    <w:rsid w:val="00C06E07"/>
    <w:rsid w:val="00C17822"/>
    <w:rsid w:val="00C22322"/>
    <w:rsid w:val="00C31470"/>
    <w:rsid w:val="00C33649"/>
    <w:rsid w:val="00C338B6"/>
    <w:rsid w:val="00C42162"/>
    <w:rsid w:val="00C47BFB"/>
    <w:rsid w:val="00C53DA8"/>
    <w:rsid w:val="00C5685E"/>
    <w:rsid w:val="00C5795D"/>
    <w:rsid w:val="00C606FE"/>
    <w:rsid w:val="00C615AD"/>
    <w:rsid w:val="00C75780"/>
    <w:rsid w:val="00C76372"/>
    <w:rsid w:val="00C821CD"/>
    <w:rsid w:val="00C9189E"/>
    <w:rsid w:val="00C91B95"/>
    <w:rsid w:val="00CA08AA"/>
    <w:rsid w:val="00CA5F8F"/>
    <w:rsid w:val="00CA643A"/>
    <w:rsid w:val="00CB322D"/>
    <w:rsid w:val="00CB3B5B"/>
    <w:rsid w:val="00CB401D"/>
    <w:rsid w:val="00CB5009"/>
    <w:rsid w:val="00CC0DA9"/>
    <w:rsid w:val="00CC0EA8"/>
    <w:rsid w:val="00CC5095"/>
    <w:rsid w:val="00CC5BF2"/>
    <w:rsid w:val="00CD2239"/>
    <w:rsid w:val="00CD3F10"/>
    <w:rsid w:val="00CF09EF"/>
    <w:rsid w:val="00CF5A77"/>
    <w:rsid w:val="00D01BAE"/>
    <w:rsid w:val="00D026D5"/>
    <w:rsid w:val="00D03E5C"/>
    <w:rsid w:val="00D06C43"/>
    <w:rsid w:val="00D078EF"/>
    <w:rsid w:val="00D15EE1"/>
    <w:rsid w:val="00D16C37"/>
    <w:rsid w:val="00D1700D"/>
    <w:rsid w:val="00D20638"/>
    <w:rsid w:val="00D22BC6"/>
    <w:rsid w:val="00D25E9E"/>
    <w:rsid w:val="00D26D0B"/>
    <w:rsid w:val="00D40A44"/>
    <w:rsid w:val="00D41538"/>
    <w:rsid w:val="00D4401D"/>
    <w:rsid w:val="00D440A5"/>
    <w:rsid w:val="00D53CDB"/>
    <w:rsid w:val="00D54EA8"/>
    <w:rsid w:val="00D55525"/>
    <w:rsid w:val="00D65C10"/>
    <w:rsid w:val="00D7466E"/>
    <w:rsid w:val="00D74D36"/>
    <w:rsid w:val="00D75F49"/>
    <w:rsid w:val="00D769DA"/>
    <w:rsid w:val="00D80B6B"/>
    <w:rsid w:val="00D816B4"/>
    <w:rsid w:val="00D83FBD"/>
    <w:rsid w:val="00D85DD1"/>
    <w:rsid w:val="00D92708"/>
    <w:rsid w:val="00DA103A"/>
    <w:rsid w:val="00DA2F88"/>
    <w:rsid w:val="00DA6487"/>
    <w:rsid w:val="00DB19B1"/>
    <w:rsid w:val="00DB41A2"/>
    <w:rsid w:val="00DC03EF"/>
    <w:rsid w:val="00DC0BB7"/>
    <w:rsid w:val="00DC16C2"/>
    <w:rsid w:val="00DD0952"/>
    <w:rsid w:val="00DD2D4D"/>
    <w:rsid w:val="00DD4ABD"/>
    <w:rsid w:val="00DE708E"/>
    <w:rsid w:val="00E02D1F"/>
    <w:rsid w:val="00E030E6"/>
    <w:rsid w:val="00E11C1F"/>
    <w:rsid w:val="00E12371"/>
    <w:rsid w:val="00E12E1B"/>
    <w:rsid w:val="00E12E6C"/>
    <w:rsid w:val="00E15F02"/>
    <w:rsid w:val="00E171A9"/>
    <w:rsid w:val="00E23156"/>
    <w:rsid w:val="00E27802"/>
    <w:rsid w:val="00E306F1"/>
    <w:rsid w:val="00E312AA"/>
    <w:rsid w:val="00E3562C"/>
    <w:rsid w:val="00E4189F"/>
    <w:rsid w:val="00E428C9"/>
    <w:rsid w:val="00E43492"/>
    <w:rsid w:val="00E4559E"/>
    <w:rsid w:val="00E63401"/>
    <w:rsid w:val="00E722E8"/>
    <w:rsid w:val="00E734A3"/>
    <w:rsid w:val="00E74D1D"/>
    <w:rsid w:val="00E76B89"/>
    <w:rsid w:val="00E7760A"/>
    <w:rsid w:val="00E800B6"/>
    <w:rsid w:val="00E80A0D"/>
    <w:rsid w:val="00E82B06"/>
    <w:rsid w:val="00E87966"/>
    <w:rsid w:val="00E91C9B"/>
    <w:rsid w:val="00E93C9D"/>
    <w:rsid w:val="00E952A7"/>
    <w:rsid w:val="00E95A3C"/>
    <w:rsid w:val="00EA1998"/>
    <w:rsid w:val="00EA33BE"/>
    <w:rsid w:val="00EA4A7D"/>
    <w:rsid w:val="00EB29AC"/>
    <w:rsid w:val="00EB2E65"/>
    <w:rsid w:val="00EB314B"/>
    <w:rsid w:val="00EC07AF"/>
    <w:rsid w:val="00EC2007"/>
    <w:rsid w:val="00EC3F8A"/>
    <w:rsid w:val="00EE0274"/>
    <w:rsid w:val="00EE2238"/>
    <w:rsid w:val="00EE4734"/>
    <w:rsid w:val="00EF16CA"/>
    <w:rsid w:val="00F02E69"/>
    <w:rsid w:val="00F07496"/>
    <w:rsid w:val="00F143EF"/>
    <w:rsid w:val="00F152DE"/>
    <w:rsid w:val="00F26AEC"/>
    <w:rsid w:val="00F41F1E"/>
    <w:rsid w:val="00F4307B"/>
    <w:rsid w:val="00F470CD"/>
    <w:rsid w:val="00F62B2C"/>
    <w:rsid w:val="00F6786E"/>
    <w:rsid w:val="00F70908"/>
    <w:rsid w:val="00F73441"/>
    <w:rsid w:val="00F7433D"/>
    <w:rsid w:val="00F752F0"/>
    <w:rsid w:val="00F77FA5"/>
    <w:rsid w:val="00F81E6B"/>
    <w:rsid w:val="00F82BDA"/>
    <w:rsid w:val="00F83089"/>
    <w:rsid w:val="00F9159C"/>
    <w:rsid w:val="00F935B2"/>
    <w:rsid w:val="00FA2971"/>
    <w:rsid w:val="00FA459C"/>
    <w:rsid w:val="00FB0C1C"/>
    <w:rsid w:val="00FB35EC"/>
    <w:rsid w:val="00FB60B6"/>
    <w:rsid w:val="00FB720C"/>
    <w:rsid w:val="00FC55A4"/>
    <w:rsid w:val="00FC67B7"/>
    <w:rsid w:val="00FD0872"/>
    <w:rsid w:val="00FD4163"/>
    <w:rsid w:val="00FD5D4C"/>
    <w:rsid w:val="00FD7CB6"/>
    <w:rsid w:val="00FE5D83"/>
    <w:rsid w:val="00FF4733"/>
    <w:rsid w:val="00FF70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BB6"/>
  </w:style>
  <w:style w:type="paragraph" w:styleId="Heading1">
    <w:name w:val="heading 1"/>
    <w:basedOn w:val="Normal"/>
    <w:next w:val="Normal"/>
    <w:link w:val="Heading1Char"/>
    <w:uiPriority w:val="9"/>
    <w:qFormat/>
    <w:rsid w:val="00FB35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semiHidden/>
    <w:unhideWhenUsed/>
    <w:qFormat/>
    <w:rsid w:val="00CA08AA"/>
    <w:pPr>
      <w:spacing w:before="100" w:beforeAutospacing="1" w:after="100" w:afterAutospacing="1" w:line="240" w:lineRule="auto"/>
      <w:outlineLvl w:val="1"/>
    </w:pPr>
    <w:rPr>
      <w:rFonts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85E"/>
    <w:rPr>
      <w:rFonts w:ascii="Tahoma" w:hAnsi="Tahoma" w:cs="Tahoma"/>
      <w:sz w:val="16"/>
      <w:szCs w:val="16"/>
    </w:rPr>
  </w:style>
  <w:style w:type="table" w:styleId="TableGrid">
    <w:name w:val="Table Grid"/>
    <w:basedOn w:val="TableNormal"/>
    <w:uiPriority w:val="59"/>
    <w:rsid w:val="008015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2B5539"/>
    <w:pPr>
      <w:spacing w:after="0" w:line="240" w:lineRule="auto"/>
    </w:pPr>
  </w:style>
  <w:style w:type="character" w:styleId="Hyperlink">
    <w:name w:val="Hyperlink"/>
    <w:basedOn w:val="DefaultParagraphFont"/>
    <w:uiPriority w:val="99"/>
    <w:unhideWhenUsed/>
    <w:rsid w:val="00BA2773"/>
    <w:rPr>
      <w:color w:val="0000FF" w:themeColor="hyperlink"/>
      <w:u w:val="single"/>
    </w:rPr>
  </w:style>
  <w:style w:type="character" w:customStyle="1" w:styleId="Heading2Char">
    <w:name w:val="Heading 2 Char"/>
    <w:basedOn w:val="DefaultParagraphFont"/>
    <w:link w:val="Heading2"/>
    <w:uiPriority w:val="9"/>
    <w:semiHidden/>
    <w:rsid w:val="00CA08AA"/>
    <w:rPr>
      <w:rFonts w:cs="Times New Roman"/>
      <w:b/>
      <w:bCs/>
      <w:sz w:val="36"/>
      <w:szCs w:val="36"/>
    </w:rPr>
  </w:style>
  <w:style w:type="character" w:styleId="CommentReference">
    <w:name w:val="annotation reference"/>
    <w:basedOn w:val="DefaultParagraphFont"/>
    <w:uiPriority w:val="99"/>
    <w:semiHidden/>
    <w:unhideWhenUsed/>
    <w:rsid w:val="000D137F"/>
    <w:rPr>
      <w:sz w:val="16"/>
      <w:szCs w:val="16"/>
    </w:rPr>
  </w:style>
  <w:style w:type="paragraph" w:styleId="CommentText">
    <w:name w:val="annotation text"/>
    <w:basedOn w:val="Normal"/>
    <w:link w:val="CommentTextChar"/>
    <w:uiPriority w:val="99"/>
    <w:semiHidden/>
    <w:unhideWhenUsed/>
    <w:rsid w:val="000D137F"/>
    <w:pPr>
      <w:spacing w:line="240" w:lineRule="auto"/>
    </w:pPr>
    <w:rPr>
      <w:sz w:val="20"/>
      <w:szCs w:val="20"/>
    </w:rPr>
  </w:style>
  <w:style w:type="character" w:customStyle="1" w:styleId="CommentTextChar">
    <w:name w:val="Comment Text Char"/>
    <w:basedOn w:val="DefaultParagraphFont"/>
    <w:link w:val="CommentText"/>
    <w:uiPriority w:val="99"/>
    <w:semiHidden/>
    <w:rsid w:val="000D137F"/>
    <w:rPr>
      <w:sz w:val="20"/>
      <w:szCs w:val="20"/>
    </w:rPr>
  </w:style>
  <w:style w:type="paragraph" w:styleId="CommentSubject">
    <w:name w:val="annotation subject"/>
    <w:basedOn w:val="CommentText"/>
    <w:next w:val="CommentText"/>
    <w:link w:val="CommentSubjectChar"/>
    <w:uiPriority w:val="99"/>
    <w:semiHidden/>
    <w:unhideWhenUsed/>
    <w:rsid w:val="000D137F"/>
    <w:rPr>
      <w:b/>
      <w:bCs/>
    </w:rPr>
  </w:style>
  <w:style w:type="character" w:customStyle="1" w:styleId="CommentSubjectChar">
    <w:name w:val="Comment Subject Char"/>
    <w:basedOn w:val="CommentTextChar"/>
    <w:link w:val="CommentSubject"/>
    <w:uiPriority w:val="99"/>
    <w:semiHidden/>
    <w:rsid w:val="000D137F"/>
    <w:rPr>
      <w:b/>
      <w:bCs/>
      <w:sz w:val="20"/>
      <w:szCs w:val="20"/>
    </w:rPr>
  </w:style>
  <w:style w:type="paragraph" w:styleId="ListParagraph">
    <w:name w:val="List Paragraph"/>
    <w:basedOn w:val="Normal"/>
    <w:uiPriority w:val="34"/>
    <w:qFormat/>
    <w:rsid w:val="006732BE"/>
    <w:pPr>
      <w:ind w:left="720"/>
      <w:contextualSpacing/>
    </w:pPr>
  </w:style>
  <w:style w:type="character" w:customStyle="1" w:styleId="Heading1Char">
    <w:name w:val="Heading 1 Char"/>
    <w:basedOn w:val="DefaultParagraphFont"/>
    <w:link w:val="Heading1"/>
    <w:uiPriority w:val="9"/>
    <w:rsid w:val="00FB35EC"/>
    <w:rPr>
      <w:rFonts w:asciiTheme="majorHAnsi" w:eastAsiaTheme="majorEastAsia" w:hAnsiTheme="majorHAnsi" w:cstheme="majorBidi"/>
      <w:b/>
      <w:bCs/>
      <w:color w:val="365F91" w:themeColor="accent1" w:themeShade="BF"/>
      <w:sz w:val="28"/>
      <w:szCs w:val="28"/>
    </w:rPr>
  </w:style>
  <w:style w:type="character" w:customStyle="1" w:styleId="highlight">
    <w:name w:val="highlight"/>
    <w:basedOn w:val="DefaultParagraphFont"/>
    <w:rsid w:val="00FB35EC"/>
  </w:style>
  <w:style w:type="paragraph" w:styleId="Header">
    <w:name w:val="header"/>
    <w:basedOn w:val="Normal"/>
    <w:link w:val="HeaderChar"/>
    <w:uiPriority w:val="99"/>
    <w:unhideWhenUsed/>
    <w:rsid w:val="00B549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99A"/>
  </w:style>
  <w:style w:type="paragraph" w:styleId="Footer">
    <w:name w:val="footer"/>
    <w:basedOn w:val="Normal"/>
    <w:link w:val="FooterChar"/>
    <w:uiPriority w:val="99"/>
    <w:unhideWhenUsed/>
    <w:rsid w:val="00B549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99A"/>
  </w:style>
  <w:style w:type="character" w:styleId="LineNumber">
    <w:name w:val="line number"/>
    <w:basedOn w:val="DefaultParagraphFont"/>
    <w:uiPriority w:val="99"/>
    <w:semiHidden/>
    <w:unhideWhenUsed/>
    <w:rsid w:val="003242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BB6"/>
  </w:style>
  <w:style w:type="paragraph" w:styleId="Heading1">
    <w:name w:val="heading 1"/>
    <w:basedOn w:val="Normal"/>
    <w:next w:val="Normal"/>
    <w:link w:val="Heading1Char"/>
    <w:uiPriority w:val="9"/>
    <w:qFormat/>
    <w:rsid w:val="00FB35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semiHidden/>
    <w:unhideWhenUsed/>
    <w:qFormat/>
    <w:rsid w:val="00CA08AA"/>
    <w:pPr>
      <w:spacing w:before="100" w:beforeAutospacing="1" w:after="100" w:afterAutospacing="1" w:line="240" w:lineRule="auto"/>
      <w:outlineLvl w:val="1"/>
    </w:pPr>
    <w:rPr>
      <w:rFonts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85E"/>
    <w:rPr>
      <w:rFonts w:ascii="Tahoma" w:hAnsi="Tahoma" w:cs="Tahoma"/>
      <w:sz w:val="16"/>
      <w:szCs w:val="16"/>
    </w:rPr>
  </w:style>
  <w:style w:type="table" w:styleId="TableGrid">
    <w:name w:val="Table Grid"/>
    <w:basedOn w:val="TableNormal"/>
    <w:uiPriority w:val="59"/>
    <w:rsid w:val="008015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2B5539"/>
    <w:pPr>
      <w:spacing w:after="0" w:line="240" w:lineRule="auto"/>
    </w:pPr>
  </w:style>
  <w:style w:type="character" w:styleId="Hyperlink">
    <w:name w:val="Hyperlink"/>
    <w:basedOn w:val="DefaultParagraphFont"/>
    <w:uiPriority w:val="99"/>
    <w:unhideWhenUsed/>
    <w:rsid w:val="00BA2773"/>
    <w:rPr>
      <w:color w:val="0000FF" w:themeColor="hyperlink"/>
      <w:u w:val="single"/>
    </w:rPr>
  </w:style>
  <w:style w:type="character" w:customStyle="1" w:styleId="Heading2Char">
    <w:name w:val="Heading 2 Char"/>
    <w:basedOn w:val="DefaultParagraphFont"/>
    <w:link w:val="Heading2"/>
    <w:uiPriority w:val="9"/>
    <w:semiHidden/>
    <w:rsid w:val="00CA08AA"/>
    <w:rPr>
      <w:rFonts w:cs="Times New Roman"/>
      <w:b/>
      <w:bCs/>
      <w:sz w:val="36"/>
      <w:szCs w:val="36"/>
    </w:rPr>
  </w:style>
  <w:style w:type="character" w:styleId="CommentReference">
    <w:name w:val="annotation reference"/>
    <w:basedOn w:val="DefaultParagraphFont"/>
    <w:uiPriority w:val="99"/>
    <w:semiHidden/>
    <w:unhideWhenUsed/>
    <w:rsid w:val="000D137F"/>
    <w:rPr>
      <w:sz w:val="16"/>
      <w:szCs w:val="16"/>
    </w:rPr>
  </w:style>
  <w:style w:type="paragraph" w:styleId="CommentText">
    <w:name w:val="annotation text"/>
    <w:basedOn w:val="Normal"/>
    <w:link w:val="CommentTextChar"/>
    <w:uiPriority w:val="99"/>
    <w:semiHidden/>
    <w:unhideWhenUsed/>
    <w:rsid w:val="000D137F"/>
    <w:pPr>
      <w:spacing w:line="240" w:lineRule="auto"/>
    </w:pPr>
    <w:rPr>
      <w:sz w:val="20"/>
      <w:szCs w:val="20"/>
    </w:rPr>
  </w:style>
  <w:style w:type="character" w:customStyle="1" w:styleId="CommentTextChar">
    <w:name w:val="Comment Text Char"/>
    <w:basedOn w:val="DefaultParagraphFont"/>
    <w:link w:val="CommentText"/>
    <w:uiPriority w:val="99"/>
    <w:semiHidden/>
    <w:rsid w:val="000D137F"/>
    <w:rPr>
      <w:sz w:val="20"/>
      <w:szCs w:val="20"/>
    </w:rPr>
  </w:style>
  <w:style w:type="paragraph" w:styleId="CommentSubject">
    <w:name w:val="annotation subject"/>
    <w:basedOn w:val="CommentText"/>
    <w:next w:val="CommentText"/>
    <w:link w:val="CommentSubjectChar"/>
    <w:uiPriority w:val="99"/>
    <w:semiHidden/>
    <w:unhideWhenUsed/>
    <w:rsid w:val="000D137F"/>
    <w:rPr>
      <w:b/>
      <w:bCs/>
    </w:rPr>
  </w:style>
  <w:style w:type="character" w:customStyle="1" w:styleId="CommentSubjectChar">
    <w:name w:val="Comment Subject Char"/>
    <w:basedOn w:val="CommentTextChar"/>
    <w:link w:val="CommentSubject"/>
    <w:uiPriority w:val="99"/>
    <w:semiHidden/>
    <w:rsid w:val="000D137F"/>
    <w:rPr>
      <w:b/>
      <w:bCs/>
      <w:sz w:val="20"/>
      <w:szCs w:val="20"/>
    </w:rPr>
  </w:style>
  <w:style w:type="paragraph" w:styleId="ListParagraph">
    <w:name w:val="List Paragraph"/>
    <w:basedOn w:val="Normal"/>
    <w:uiPriority w:val="34"/>
    <w:qFormat/>
    <w:rsid w:val="006732BE"/>
    <w:pPr>
      <w:ind w:left="720"/>
      <w:contextualSpacing/>
    </w:pPr>
  </w:style>
  <w:style w:type="character" w:customStyle="1" w:styleId="Heading1Char">
    <w:name w:val="Heading 1 Char"/>
    <w:basedOn w:val="DefaultParagraphFont"/>
    <w:link w:val="Heading1"/>
    <w:uiPriority w:val="9"/>
    <w:rsid w:val="00FB35EC"/>
    <w:rPr>
      <w:rFonts w:asciiTheme="majorHAnsi" w:eastAsiaTheme="majorEastAsia" w:hAnsiTheme="majorHAnsi" w:cstheme="majorBidi"/>
      <w:b/>
      <w:bCs/>
      <w:color w:val="365F91" w:themeColor="accent1" w:themeShade="BF"/>
      <w:sz w:val="28"/>
      <w:szCs w:val="28"/>
    </w:rPr>
  </w:style>
  <w:style w:type="character" w:customStyle="1" w:styleId="highlight">
    <w:name w:val="highlight"/>
    <w:basedOn w:val="DefaultParagraphFont"/>
    <w:rsid w:val="00FB35EC"/>
  </w:style>
  <w:style w:type="paragraph" w:styleId="Header">
    <w:name w:val="header"/>
    <w:basedOn w:val="Normal"/>
    <w:link w:val="HeaderChar"/>
    <w:uiPriority w:val="99"/>
    <w:unhideWhenUsed/>
    <w:rsid w:val="00B549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99A"/>
  </w:style>
  <w:style w:type="paragraph" w:styleId="Footer">
    <w:name w:val="footer"/>
    <w:basedOn w:val="Normal"/>
    <w:link w:val="FooterChar"/>
    <w:uiPriority w:val="99"/>
    <w:unhideWhenUsed/>
    <w:rsid w:val="00B549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99A"/>
  </w:style>
  <w:style w:type="character" w:styleId="LineNumber">
    <w:name w:val="line number"/>
    <w:basedOn w:val="DefaultParagraphFont"/>
    <w:uiPriority w:val="99"/>
    <w:semiHidden/>
    <w:unhideWhenUsed/>
    <w:rsid w:val="00324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03546">
      <w:bodyDiv w:val="1"/>
      <w:marLeft w:val="0"/>
      <w:marRight w:val="0"/>
      <w:marTop w:val="0"/>
      <w:marBottom w:val="0"/>
      <w:divBdr>
        <w:top w:val="none" w:sz="0" w:space="0" w:color="auto"/>
        <w:left w:val="none" w:sz="0" w:space="0" w:color="auto"/>
        <w:bottom w:val="none" w:sz="0" w:space="0" w:color="auto"/>
        <w:right w:val="none" w:sz="0" w:space="0" w:color="auto"/>
      </w:divBdr>
      <w:divsChild>
        <w:div w:id="1127167827">
          <w:marLeft w:val="0"/>
          <w:marRight w:val="0"/>
          <w:marTop w:val="0"/>
          <w:marBottom w:val="0"/>
          <w:divBdr>
            <w:top w:val="none" w:sz="0" w:space="0" w:color="auto"/>
            <w:left w:val="none" w:sz="0" w:space="0" w:color="auto"/>
            <w:bottom w:val="none" w:sz="0" w:space="0" w:color="auto"/>
            <w:right w:val="none" w:sz="0" w:space="0" w:color="auto"/>
          </w:divBdr>
          <w:divsChild>
            <w:div w:id="178352324">
              <w:marLeft w:val="0"/>
              <w:marRight w:val="0"/>
              <w:marTop w:val="0"/>
              <w:marBottom w:val="0"/>
              <w:divBdr>
                <w:top w:val="none" w:sz="0" w:space="0" w:color="auto"/>
                <w:left w:val="none" w:sz="0" w:space="0" w:color="auto"/>
                <w:bottom w:val="none" w:sz="0" w:space="0" w:color="auto"/>
                <w:right w:val="none" w:sz="0" w:space="0" w:color="auto"/>
              </w:divBdr>
              <w:divsChild>
                <w:div w:id="126508546">
                  <w:marLeft w:val="0"/>
                  <w:marRight w:val="0"/>
                  <w:marTop w:val="0"/>
                  <w:marBottom w:val="0"/>
                  <w:divBdr>
                    <w:top w:val="none" w:sz="0" w:space="0" w:color="auto"/>
                    <w:left w:val="none" w:sz="0" w:space="0" w:color="auto"/>
                    <w:bottom w:val="none" w:sz="0" w:space="0" w:color="auto"/>
                    <w:right w:val="none" w:sz="0" w:space="0" w:color="auto"/>
                  </w:divBdr>
                  <w:divsChild>
                    <w:div w:id="281495227">
                      <w:marLeft w:val="0"/>
                      <w:marRight w:val="0"/>
                      <w:marTop w:val="0"/>
                      <w:marBottom w:val="0"/>
                      <w:divBdr>
                        <w:top w:val="none" w:sz="0" w:space="0" w:color="auto"/>
                        <w:left w:val="none" w:sz="0" w:space="0" w:color="auto"/>
                        <w:bottom w:val="none" w:sz="0" w:space="0" w:color="auto"/>
                        <w:right w:val="none" w:sz="0" w:space="0" w:color="auto"/>
                      </w:divBdr>
                      <w:divsChild>
                        <w:div w:id="507911767">
                          <w:marLeft w:val="0"/>
                          <w:marRight w:val="0"/>
                          <w:marTop w:val="0"/>
                          <w:marBottom w:val="0"/>
                          <w:divBdr>
                            <w:top w:val="none" w:sz="0" w:space="0" w:color="auto"/>
                            <w:left w:val="none" w:sz="0" w:space="0" w:color="auto"/>
                            <w:bottom w:val="none" w:sz="0" w:space="0" w:color="auto"/>
                            <w:right w:val="none" w:sz="0" w:space="0" w:color="auto"/>
                          </w:divBdr>
                          <w:divsChild>
                            <w:div w:id="2060202145">
                              <w:marLeft w:val="0"/>
                              <w:marRight w:val="0"/>
                              <w:marTop w:val="0"/>
                              <w:marBottom w:val="0"/>
                              <w:divBdr>
                                <w:top w:val="none" w:sz="0" w:space="0" w:color="auto"/>
                                <w:left w:val="none" w:sz="0" w:space="0" w:color="auto"/>
                                <w:bottom w:val="none" w:sz="0" w:space="0" w:color="auto"/>
                                <w:right w:val="none" w:sz="0" w:space="0" w:color="auto"/>
                              </w:divBdr>
                              <w:divsChild>
                                <w:div w:id="1114834797">
                                  <w:marLeft w:val="0"/>
                                  <w:marRight w:val="0"/>
                                  <w:marTop w:val="0"/>
                                  <w:marBottom w:val="0"/>
                                  <w:divBdr>
                                    <w:top w:val="none" w:sz="0" w:space="0" w:color="auto"/>
                                    <w:left w:val="none" w:sz="0" w:space="0" w:color="auto"/>
                                    <w:bottom w:val="none" w:sz="0" w:space="0" w:color="auto"/>
                                    <w:right w:val="none" w:sz="0" w:space="0" w:color="auto"/>
                                  </w:divBdr>
                                  <w:divsChild>
                                    <w:div w:id="2825802">
                                      <w:marLeft w:val="0"/>
                                      <w:marRight w:val="0"/>
                                      <w:marTop w:val="0"/>
                                      <w:marBottom w:val="0"/>
                                      <w:divBdr>
                                        <w:top w:val="none" w:sz="0" w:space="0" w:color="auto"/>
                                        <w:left w:val="none" w:sz="0" w:space="0" w:color="auto"/>
                                        <w:bottom w:val="none" w:sz="0" w:space="0" w:color="auto"/>
                                        <w:right w:val="none" w:sz="0" w:space="0" w:color="auto"/>
                                      </w:divBdr>
                                    </w:div>
                                    <w:div w:id="1415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758699">
      <w:bodyDiv w:val="1"/>
      <w:marLeft w:val="0"/>
      <w:marRight w:val="0"/>
      <w:marTop w:val="0"/>
      <w:marBottom w:val="0"/>
      <w:divBdr>
        <w:top w:val="none" w:sz="0" w:space="0" w:color="auto"/>
        <w:left w:val="none" w:sz="0" w:space="0" w:color="auto"/>
        <w:bottom w:val="none" w:sz="0" w:space="0" w:color="auto"/>
        <w:right w:val="none" w:sz="0" w:space="0" w:color="auto"/>
      </w:divBdr>
    </w:div>
    <w:div w:id="1220165289">
      <w:bodyDiv w:val="1"/>
      <w:marLeft w:val="0"/>
      <w:marRight w:val="0"/>
      <w:marTop w:val="0"/>
      <w:marBottom w:val="0"/>
      <w:divBdr>
        <w:top w:val="none" w:sz="0" w:space="0" w:color="auto"/>
        <w:left w:val="none" w:sz="0" w:space="0" w:color="auto"/>
        <w:bottom w:val="none" w:sz="0" w:space="0" w:color="auto"/>
        <w:right w:val="none" w:sz="0" w:space="0" w:color="auto"/>
      </w:divBdr>
    </w:div>
    <w:div w:id="142484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5E2D2-FCCB-4CD9-95A5-DD1C21BE1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9097</Words>
  <Characters>51857</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Liveroopl John Moores University</Company>
  <LinksUpToDate>false</LinksUpToDate>
  <CharactersWithSpaces>60833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Peter Angell</cp:lastModifiedBy>
  <cp:revision>5</cp:revision>
  <cp:lastPrinted>2012-05-15T07:19:00Z</cp:lastPrinted>
  <dcterms:created xsi:type="dcterms:W3CDTF">2013-12-02T16:05:00Z</dcterms:created>
  <dcterms:modified xsi:type="dcterms:W3CDTF">2013-12-02T16:06:00Z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1906915652</vt:i4>
  </property>
</Properties>
</file>