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31BE0" w14:textId="5720B33D" w:rsidR="009604C8" w:rsidRPr="009604C8" w:rsidRDefault="009604C8" w:rsidP="009604C8">
      <w:pPr>
        <w:shd w:val="clear" w:color="auto" w:fill="FFFFFF"/>
        <w:spacing w:after="345" w:line="360" w:lineRule="atLeast"/>
        <w:rPr>
          <w:rFonts w:ascii="Arial" w:eastAsia="Times New Roman" w:hAnsi="Arial" w:cs="Arial"/>
          <w:color w:val="000000"/>
          <w:kern w:val="0"/>
          <w:sz w:val="24"/>
          <w:szCs w:val="24"/>
          <w:lang w:eastAsia="en-GB"/>
          <w14:ligatures w14:val="none"/>
        </w:rPr>
      </w:pPr>
      <w:r w:rsidRPr="002B7FBA">
        <w:rPr>
          <w:rFonts w:ascii="Arial" w:eastAsia="Times New Roman" w:hAnsi="Arial" w:cs="Arial"/>
          <w:color w:val="000000"/>
          <w:kern w:val="0"/>
          <w:sz w:val="24"/>
          <w:szCs w:val="24"/>
          <w:lang w:eastAsia="en-GB"/>
          <w14:ligatures w14:val="none"/>
        </w:rPr>
        <w:t xml:space="preserve">It is eighty years since </w:t>
      </w:r>
      <w:r w:rsidRPr="009604C8">
        <w:rPr>
          <w:rFonts w:ascii="Arial" w:eastAsia="Times New Roman" w:hAnsi="Arial" w:cs="Arial"/>
          <w:color w:val="000000"/>
          <w:kern w:val="0"/>
          <w:sz w:val="24"/>
          <w:szCs w:val="24"/>
          <w:lang w:eastAsia="en-GB"/>
          <w14:ligatures w14:val="none"/>
        </w:rPr>
        <w:t xml:space="preserve">Winston Churchill </w:t>
      </w:r>
      <w:r w:rsidR="00F52F2C" w:rsidRPr="002B7FBA">
        <w:rPr>
          <w:rFonts w:ascii="Arial" w:eastAsia="Times New Roman" w:hAnsi="Arial" w:cs="Arial"/>
          <w:color w:val="000000"/>
          <w:kern w:val="0"/>
          <w:sz w:val="24"/>
          <w:szCs w:val="24"/>
          <w:lang w:eastAsia="en-GB"/>
          <w14:ligatures w14:val="none"/>
        </w:rPr>
        <w:t xml:space="preserve">used </w:t>
      </w:r>
      <w:r w:rsidR="00F52F2C" w:rsidRPr="009604C8">
        <w:rPr>
          <w:rFonts w:ascii="Arial" w:eastAsia="Times New Roman" w:hAnsi="Arial" w:cs="Arial"/>
          <w:color w:val="000000"/>
          <w:kern w:val="0"/>
          <w:sz w:val="24"/>
          <w:szCs w:val="24"/>
          <w:lang w:eastAsia="en-GB"/>
          <w14:ligatures w14:val="none"/>
        </w:rPr>
        <w:t>his victory address o</w:t>
      </w:r>
      <w:r w:rsidR="00F52F2C" w:rsidRPr="002B7FBA">
        <w:rPr>
          <w:rFonts w:ascii="Arial" w:eastAsia="Times New Roman" w:hAnsi="Arial" w:cs="Arial"/>
          <w:color w:val="000000"/>
          <w:kern w:val="0"/>
          <w:sz w:val="24"/>
          <w:szCs w:val="24"/>
          <w:lang w:eastAsia="en-GB"/>
          <w14:ligatures w14:val="none"/>
        </w:rPr>
        <w:t>n</w:t>
      </w:r>
      <w:r w:rsidR="00F52F2C" w:rsidRPr="009604C8">
        <w:rPr>
          <w:rFonts w:ascii="Arial" w:eastAsia="Times New Roman" w:hAnsi="Arial" w:cs="Arial"/>
          <w:color w:val="000000"/>
          <w:kern w:val="0"/>
          <w:sz w:val="24"/>
          <w:szCs w:val="24"/>
          <w:lang w:eastAsia="en-GB"/>
          <w14:ligatures w14:val="none"/>
        </w:rPr>
        <w:t xml:space="preserve"> the BBC World Service on May 13</w:t>
      </w:r>
      <w:proofErr w:type="gramStart"/>
      <w:r w:rsidR="002B7FBA">
        <w:rPr>
          <w:rFonts w:ascii="Arial" w:eastAsia="Times New Roman" w:hAnsi="Arial" w:cs="Arial"/>
          <w:color w:val="000000"/>
          <w:kern w:val="0"/>
          <w:sz w:val="24"/>
          <w:szCs w:val="24"/>
          <w:lang w:eastAsia="en-GB"/>
          <w14:ligatures w14:val="none"/>
        </w:rPr>
        <w:t xml:space="preserve"> </w:t>
      </w:r>
      <w:r w:rsidR="00F52F2C" w:rsidRPr="009604C8">
        <w:rPr>
          <w:rFonts w:ascii="Arial" w:eastAsia="Times New Roman" w:hAnsi="Arial" w:cs="Arial"/>
          <w:color w:val="000000"/>
          <w:kern w:val="0"/>
          <w:sz w:val="24"/>
          <w:szCs w:val="24"/>
          <w:lang w:eastAsia="en-GB"/>
          <w14:ligatures w14:val="none"/>
        </w:rPr>
        <w:t>1945</w:t>
      </w:r>
      <w:proofErr w:type="gramEnd"/>
      <w:r w:rsidR="00F52F2C" w:rsidRPr="002B7FBA">
        <w:rPr>
          <w:rFonts w:ascii="Arial" w:eastAsia="Times New Roman" w:hAnsi="Arial" w:cs="Arial"/>
          <w:color w:val="000000"/>
          <w:kern w:val="0"/>
          <w:sz w:val="24"/>
          <w:szCs w:val="24"/>
          <w:lang w:eastAsia="en-GB"/>
          <w14:ligatures w14:val="none"/>
        </w:rPr>
        <w:t xml:space="preserve"> to </w:t>
      </w:r>
      <w:r w:rsidR="00555A13" w:rsidRPr="002B7FBA">
        <w:rPr>
          <w:rFonts w:ascii="Arial" w:eastAsia="Times New Roman" w:hAnsi="Arial" w:cs="Arial"/>
          <w:color w:val="000000"/>
          <w:kern w:val="0"/>
          <w:sz w:val="24"/>
          <w:szCs w:val="24"/>
          <w:lang w:eastAsia="en-GB"/>
          <w14:ligatures w14:val="none"/>
        </w:rPr>
        <w:t>lambast</w:t>
      </w:r>
      <w:r w:rsidRPr="009604C8">
        <w:rPr>
          <w:rFonts w:ascii="Arial" w:eastAsia="Times New Roman" w:hAnsi="Arial" w:cs="Arial"/>
          <w:color w:val="000000"/>
          <w:kern w:val="0"/>
          <w:sz w:val="24"/>
          <w:szCs w:val="24"/>
          <w:lang w:eastAsia="en-GB"/>
          <w14:ligatures w14:val="none"/>
        </w:rPr>
        <w:t xml:space="preserve"> Taoiseach </w:t>
      </w:r>
      <w:proofErr w:type="spellStart"/>
      <w:r w:rsidR="00F52F2C" w:rsidRPr="002B7FBA">
        <w:rPr>
          <w:rFonts w:ascii="Arial" w:eastAsia="Times New Roman" w:hAnsi="Arial" w:cs="Arial"/>
          <w:color w:val="000000"/>
          <w:kern w:val="0"/>
          <w:sz w:val="24"/>
          <w:szCs w:val="24"/>
          <w:lang w:eastAsia="en-GB"/>
          <w14:ligatures w14:val="none"/>
        </w:rPr>
        <w:t>É</w:t>
      </w:r>
      <w:r w:rsidRPr="009604C8">
        <w:rPr>
          <w:rFonts w:ascii="Arial" w:eastAsia="Times New Roman" w:hAnsi="Arial" w:cs="Arial"/>
          <w:color w:val="000000"/>
          <w:kern w:val="0"/>
          <w:sz w:val="24"/>
          <w:szCs w:val="24"/>
          <w:lang w:eastAsia="en-GB"/>
          <w14:ligatures w14:val="none"/>
        </w:rPr>
        <w:t>amon</w:t>
      </w:r>
      <w:proofErr w:type="spellEnd"/>
      <w:r w:rsidRPr="009604C8">
        <w:rPr>
          <w:rFonts w:ascii="Arial" w:eastAsia="Times New Roman" w:hAnsi="Arial" w:cs="Arial"/>
          <w:color w:val="000000"/>
          <w:kern w:val="0"/>
          <w:sz w:val="24"/>
          <w:szCs w:val="24"/>
          <w:lang w:eastAsia="en-GB"/>
          <w14:ligatures w14:val="none"/>
        </w:rPr>
        <w:t xml:space="preserve"> de Valera </w:t>
      </w:r>
      <w:r w:rsidR="002B7FBA">
        <w:rPr>
          <w:rFonts w:ascii="Arial" w:eastAsia="Times New Roman" w:hAnsi="Arial" w:cs="Arial"/>
          <w:color w:val="000000"/>
          <w:kern w:val="0"/>
          <w:sz w:val="24"/>
          <w:szCs w:val="24"/>
          <w:lang w:eastAsia="en-GB"/>
          <w14:ligatures w14:val="none"/>
        </w:rPr>
        <w:t>and his neutrality policy</w:t>
      </w:r>
      <w:r w:rsidRPr="009604C8">
        <w:rPr>
          <w:rFonts w:ascii="Arial" w:eastAsia="Times New Roman" w:hAnsi="Arial" w:cs="Arial"/>
          <w:color w:val="000000"/>
          <w:kern w:val="0"/>
          <w:sz w:val="24"/>
          <w:szCs w:val="24"/>
          <w:lang w:eastAsia="en-GB"/>
          <w14:ligatures w14:val="none"/>
        </w:rPr>
        <w:t xml:space="preserve"> during the Second World War.</w:t>
      </w:r>
    </w:p>
    <w:p w14:paraId="153B4A9D" w14:textId="5F76550D" w:rsidR="00555A13" w:rsidRPr="009604C8" w:rsidRDefault="00555A13" w:rsidP="00555A13">
      <w:pPr>
        <w:shd w:val="clear" w:color="auto" w:fill="FFFFFF"/>
        <w:spacing w:after="345" w:line="360" w:lineRule="atLeast"/>
        <w:rPr>
          <w:rFonts w:ascii="Arial" w:eastAsia="Times New Roman" w:hAnsi="Arial" w:cs="Arial"/>
          <w:color w:val="000000"/>
          <w:kern w:val="0"/>
          <w:sz w:val="24"/>
          <w:szCs w:val="24"/>
          <w:lang w:eastAsia="en-GB"/>
          <w14:ligatures w14:val="none"/>
        </w:rPr>
      </w:pPr>
      <w:r w:rsidRPr="009604C8">
        <w:rPr>
          <w:rFonts w:ascii="Arial" w:eastAsia="Times New Roman" w:hAnsi="Arial" w:cs="Arial"/>
          <w:color w:val="000000"/>
          <w:kern w:val="0"/>
          <w:sz w:val="24"/>
          <w:szCs w:val="24"/>
          <w:lang w:eastAsia="en-GB"/>
          <w14:ligatures w14:val="none"/>
        </w:rPr>
        <w:t>“Owing to the action of Mr de Valera, so much at variance with the temper and instinct of thousands of Southern Irishmen who hastened to the battlefront to prove their ancient valour, the approaches which the Southern Irish ports and airfield</w:t>
      </w:r>
      <w:r w:rsidR="00C45CC5" w:rsidRPr="002B7FBA">
        <w:rPr>
          <w:rFonts w:ascii="Arial" w:eastAsia="Times New Roman" w:hAnsi="Arial" w:cs="Arial"/>
          <w:color w:val="000000"/>
          <w:kern w:val="0"/>
          <w:sz w:val="24"/>
          <w:szCs w:val="24"/>
          <w:lang w:eastAsia="en-GB"/>
          <w14:ligatures w14:val="none"/>
        </w:rPr>
        <w:t>s</w:t>
      </w:r>
      <w:r w:rsidRPr="009604C8">
        <w:rPr>
          <w:rFonts w:ascii="Arial" w:eastAsia="Times New Roman" w:hAnsi="Arial" w:cs="Arial"/>
          <w:color w:val="000000"/>
          <w:kern w:val="0"/>
          <w:sz w:val="24"/>
          <w:szCs w:val="24"/>
          <w:lang w:eastAsia="en-GB"/>
          <w14:ligatures w14:val="none"/>
        </w:rPr>
        <w:t xml:space="preserve"> could so easily have guarded were closed by the hostile aircraft and U-boats.</w:t>
      </w:r>
      <w:r w:rsidRPr="002B7FBA">
        <w:rPr>
          <w:rFonts w:ascii="Arial" w:eastAsia="Times New Roman" w:hAnsi="Arial" w:cs="Arial"/>
          <w:color w:val="000000"/>
          <w:kern w:val="0"/>
          <w:sz w:val="24"/>
          <w:szCs w:val="24"/>
          <w:lang w:eastAsia="en-GB"/>
          <w14:ligatures w14:val="none"/>
        </w:rPr>
        <w:t>”</w:t>
      </w:r>
    </w:p>
    <w:p w14:paraId="2E2237A8" w14:textId="742E4406" w:rsidR="00F52F2C" w:rsidRPr="002B7FBA" w:rsidRDefault="002B7FBA" w:rsidP="009604C8">
      <w:pPr>
        <w:shd w:val="clear" w:color="auto" w:fill="FFFFFF"/>
        <w:spacing w:after="345" w:line="360" w:lineRule="atLeast"/>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Listening to the speech, which was b</w:t>
      </w:r>
      <w:r w:rsidR="00555A13" w:rsidRPr="002B7FBA">
        <w:rPr>
          <w:rFonts w:ascii="Arial" w:eastAsia="Times New Roman" w:hAnsi="Arial" w:cs="Arial"/>
          <w:color w:val="000000"/>
          <w:kern w:val="0"/>
          <w:sz w:val="24"/>
          <w:szCs w:val="24"/>
          <w:lang w:eastAsia="en-GB"/>
          <w14:ligatures w14:val="none"/>
        </w:rPr>
        <w:t xml:space="preserve">roadcast to a huge global audience, </w:t>
      </w:r>
      <w:r>
        <w:rPr>
          <w:rFonts w:ascii="Arial" w:eastAsia="Times New Roman" w:hAnsi="Arial" w:cs="Arial"/>
          <w:color w:val="000000"/>
          <w:kern w:val="0"/>
          <w:sz w:val="24"/>
          <w:szCs w:val="24"/>
          <w:lang w:eastAsia="en-GB"/>
          <w14:ligatures w14:val="none"/>
        </w:rPr>
        <w:t xml:space="preserve">it is clear that </w:t>
      </w:r>
      <w:r w:rsidR="009604C8" w:rsidRPr="009604C8">
        <w:rPr>
          <w:rFonts w:ascii="Arial" w:eastAsia="Times New Roman" w:hAnsi="Arial" w:cs="Arial"/>
          <w:color w:val="000000"/>
          <w:kern w:val="0"/>
          <w:sz w:val="24"/>
          <w:szCs w:val="24"/>
          <w:lang w:eastAsia="en-GB"/>
          <w14:ligatures w14:val="none"/>
        </w:rPr>
        <w:t xml:space="preserve">Churchill </w:t>
      </w:r>
      <w:r>
        <w:rPr>
          <w:rFonts w:ascii="Arial" w:eastAsia="Times New Roman" w:hAnsi="Arial" w:cs="Arial"/>
          <w:color w:val="000000"/>
          <w:kern w:val="0"/>
          <w:sz w:val="24"/>
          <w:szCs w:val="24"/>
          <w:lang w:eastAsia="en-GB"/>
          <w14:ligatures w14:val="none"/>
        </w:rPr>
        <w:t xml:space="preserve">deliberately </w:t>
      </w:r>
      <w:r w:rsidR="009604C8" w:rsidRPr="009604C8">
        <w:rPr>
          <w:rFonts w:ascii="Arial" w:eastAsia="Times New Roman" w:hAnsi="Arial" w:cs="Arial"/>
          <w:color w:val="000000"/>
          <w:kern w:val="0"/>
          <w:sz w:val="24"/>
          <w:szCs w:val="24"/>
          <w:lang w:eastAsia="en-GB"/>
          <w14:ligatures w14:val="none"/>
        </w:rPr>
        <w:t xml:space="preserve">emphasised the different syllables of de Valera’s name </w:t>
      </w:r>
      <w:r w:rsidR="00555A13" w:rsidRPr="002B7FBA">
        <w:rPr>
          <w:rFonts w:ascii="Arial" w:eastAsia="Times New Roman" w:hAnsi="Arial" w:cs="Arial"/>
          <w:color w:val="000000"/>
          <w:kern w:val="0"/>
          <w:sz w:val="24"/>
          <w:szCs w:val="24"/>
          <w:lang w:eastAsia="en-GB"/>
          <w14:ligatures w14:val="none"/>
        </w:rPr>
        <w:t>to</w:t>
      </w:r>
      <w:r w:rsidR="009604C8" w:rsidRPr="009604C8">
        <w:rPr>
          <w:rFonts w:ascii="Arial" w:eastAsia="Times New Roman" w:hAnsi="Arial" w:cs="Arial"/>
          <w:color w:val="000000"/>
          <w:kern w:val="0"/>
          <w:sz w:val="24"/>
          <w:szCs w:val="24"/>
          <w:lang w:eastAsia="en-GB"/>
          <w14:ligatures w14:val="none"/>
        </w:rPr>
        <w:t xml:space="preserve"> subliminal</w:t>
      </w:r>
      <w:r w:rsidR="00555A13" w:rsidRPr="002B7FBA">
        <w:rPr>
          <w:rFonts w:ascii="Arial" w:eastAsia="Times New Roman" w:hAnsi="Arial" w:cs="Arial"/>
          <w:color w:val="000000"/>
          <w:kern w:val="0"/>
          <w:sz w:val="24"/>
          <w:szCs w:val="24"/>
          <w:lang w:eastAsia="en-GB"/>
          <w14:ligatures w14:val="none"/>
        </w:rPr>
        <w:t>ly conflate</w:t>
      </w:r>
      <w:r w:rsidR="009604C8" w:rsidRPr="009604C8">
        <w:rPr>
          <w:rFonts w:ascii="Arial" w:eastAsia="Times New Roman" w:hAnsi="Arial" w:cs="Arial"/>
          <w:color w:val="000000"/>
          <w:kern w:val="0"/>
          <w:sz w:val="24"/>
          <w:szCs w:val="24"/>
          <w:lang w:eastAsia="en-GB"/>
          <w14:ligatures w14:val="none"/>
        </w:rPr>
        <w:t xml:space="preserve"> the devil, evil, and Éire</w:t>
      </w:r>
      <w:r w:rsidR="00555A13" w:rsidRPr="002B7FBA">
        <w:rPr>
          <w:rFonts w:ascii="Arial" w:eastAsia="Times New Roman" w:hAnsi="Arial" w:cs="Arial"/>
          <w:color w:val="000000"/>
          <w:kern w:val="0"/>
          <w:sz w:val="24"/>
          <w:szCs w:val="24"/>
          <w:lang w:eastAsia="en-GB"/>
          <w14:ligatures w14:val="none"/>
        </w:rPr>
        <w:t>, mis</w:t>
      </w:r>
      <w:r w:rsidR="009604C8" w:rsidRPr="009604C8">
        <w:rPr>
          <w:rFonts w:ascii="Arial" w:eastAsia="Times New Roman" w:hAnsi="Arial" w:cs="Arial"/>
          <w:color w:val="000000"/>
          <w:kern w:val="0"/>
          <w:sz w:val="24"/>
          <w:szCs w:val="24"/>
          <w:lang w:eastAsia="en-GB"/>
          <w14:ligatures w14:val="none"/>
        </w:rPr>
        <w:t>pronounc</w:t>
      </w:r>
      <w:r w:rsidR="00555A13" w:rsidRPr="002B7FBA">
        <w:rPr>
          <w:rFonts w:ascii="Arial" w:eastAsia="Times New Roman" w:hAnsi="Arial" w:cs="Arial"/>
          <w:color w:val="000000"/>
          <w:kern w:val="0"/>
          <w:sz w:val="24"/>
          <w:szCs w:val="24"/>
          <w:lang w:eastAsia="en-GB"/>
          <w14:ligatures w14:val="none"/>
        </w:rPr>
        <w:t>ing</w:t>
      </w:r>
      <w:r w:rsidR="009604C8" w:rsidRPr="009604C8">
        <w:rPr>
          <w:rFonts w:ascii="Arial" w:eastAsia="Times New Roman" w:hAnsi="Arial" w:cs="Arial"/>
          <w:color w:val="000000"/>
          <w:kern w:val="0"/>
          <w:sz w:val="24"/>
          <w:szCs w:val="24"/>
          <w:lang w:eastAsia="en-GB"/>
          <w14:ligatures w14:val="none"/>
        </w:rPr>
        <w:t xml:space="preserve"> </w:t>
      </w:r>
      <w:r w:rsidR="00555A13" w:rsidRPr="002B7FBA">
        <w:rPr>
          <w:rFonts w:ascii="Arial" w:eastAsia="Times New Roman" w:hAnsi="Arial" w:cs="Arial"/>
          <w:color w:val="000000"/>
          <w:kern w:val="0"/>
          <w:sz w:val="24"/>
          <w:szCs w:val="24"/>
          <w:lang w:eastAsia="en-GB"/>
          <w14:ligatures w14:val="none"/>
        </w:rPr>
        <w:t>Dev’s</w:t>
      </w:r>
      <w:r w:rsidR="009604C8" w:rsidRPr="009604C8">
        <w:rPr>
          <w:rFonts w:ascii="Arial" w:eastAsia="Times New Roman" w:hAnsi="Arial" w:cs="Arial"/>
          <w:color w:val="000000"/>
          <w:kern w:val="0"/>
          <w:sz w:val="24"/>
          <w:szCs w:val="24"/>
          <w:lang w:eastAsia="en-GB"/>
          <w14:ligatures w14:val="none"/>
        </w:rPr>
        <w:t xml:space="preserve"> name as </w:t>
      </w:r>
      <w:r w:rsidR="00555A13" w:rsidRPr="002B7FBA">
        <w:rPr>
          <w:rFonts w:ascii="Arial" w:eastAsia="Times New Roman" w:hAnsi="Arial" w:cs="Arial"/>
          <w:color w:val="000000"/>
          <w:kern w:val="0"/>
          <w:sz w:val="24"/>
          <w:szCs w:val="24"/>
          <w:lang w:eastAsia="en-GB"/>
          <w14:ligatures w14:val="none"/>
        </w:rPr>
        <w:t>“</w:t>
      </w:r>
      <w:proofErr w:type="spellStart"/>
      <w:r w:rsidR="009604C8" w:rsidRPr="009604C8">
        <w:rPr>
          <w:rFonts w:ascii="Arial" w:eastAsia="Times New Roman" w:hAnsi="Arial" w:cs="Arial"/>
          <w:color w:val="000000"/>
          <w:kern w:val="0"/>
          <w:sz w:val="24"/>
          <w:szCs w:val="24"/>
          <w:lang w:eastAsia="en-GB"/>
          <w14:ligatures w14:val="none"/>
        </w:rPr>
        <w:t>D’evil</w:t>
      </w:r>
      <w:proofErr w:type="spellEnd"/>
      <w:r w:rsidR="009604C8" w:rsidRPr="009604C8">
        <w:rPr>
          <w:rFonts w:ascii="Arial" w:eastAsia="Times New Roman" w:hAnsi="Arial" w:cs="Arial"/>
          <w:color w:val="000000"/>
          <w:kern w:val="0"/>
          <w:sz w:val="24"/>
          <w:szCs w:val="24"/>
          <w:lang w:eastAsia="en-GB"/>
          <w14:ligatures w14:val="none"/>
        </w:rPr>
        <w:t xml:space="preserve"> Éire</w:t>
      </w:r>
      <w:r w:rsidR="00555A13" w:rsidRPr="002B7FBA">
        <w:rPr>
          <w:rFonts w:ascii="Arial" w:eastAsia="Times New Roman" w:hAnsi="Arial" w:cs="Arial"/>
          <w:color w:val="000000"/>
          <w:kern w:val="0"/>
          <w:sz w:val="24"/>
          <w:szCs w:val="24"/>
          <w:lang w:eastAsia="en-GB"/>
          <w14:ligatures w14:val="none"/>
        </w:rPr>
        <w:t>”, as</w:t>
      </w:r>
      <w:r w:rsidR="00555A13" w:rsidRPr="002B7FBA">
        <w:rPr>
          <w:rFonts w:ascii="Arial" w:eastAsia="Times New Roman" w:hAnsi="Arial" w:cs="Arial"/>
          <w:color w:val="000000"/>
          <w:kern w:val="0"/>
          <w:sz w:val="24"/>
          <w:szCs w:val="24"/>
          <w:lang w:eastAsia="en-GB"/>
          <w14:ligatures w14:val="none"/>
        </w:rPr>
        <w:t xml:space="preserve"> </w:t>
      </w:r>
      <w:hyperlink r:id="rId5" w:history="1">
        <w:r w:rsidR="00555A13" w:rsidRPr="002B7FBA">
          <w:rPr>
            <w:rStyle w:val="Hyperlink"/>
            <w:rFonts w:ascii="Arial" w:eastAsia="Times New Roman" w:hAnsi="Arial" w:cs="Arial"/>
            <w:kern w:val="0"/>
            <w:sz w:val="24"/>
            <w:szCs w:val="24"/>
            <w:lang w:eastAsia="en-GB"/>
            <w14:ligatures w14:val="none"/>
          </w:rPr>
          <w:t>Ryle Dwyer</w:t>
        </w:r>
      </w:hyperlink>
      <w:r w:rsidR="00555A13" w:rsidRPr="002B7FBA">
        <w:rPr>
          <w:rFonts w:ascii="Arial" w:eastAsia="Times New Roman" w:hAnsi="Arial" w:cs="Arial"/>
          <w:color w:val="000000"/>
          <w:kern w:val="0"/>
          <w:sz w:val="24"/>
          <w:szCs w:val="24"/>
          <w:lang w:eastAsia="en-GB"/>
          <w14:ligatures w14:val="none"/>
        </w:rPr>
        <w:t xml:space="preserve"> notes</w:t>
      </w:r>
      <w:r w:rsidR="00555A13" w:rsidRPr="002B7FBA">
        <w:rPr>
          <w:rFonts w:ascii="Arial" w:eastAsia="Times New Roman" w:hAnsi="Arial" w:cs="Arial"/>
          <w:color w:val="000000"/>
          <w:kern w:val="0"/>
          <w:sz w:val="24"/>
          <w:szCs w:val="24"/>
          <w:lang w:eastAsia="en-GB"/>
          <w14:ligatures w14:val="none"/>
        </w:rPr>
        <w:t>.</w:t>
      </w:r>
    </w:p>
    <w:p w14:paraId="0E1E1787" w14:textId="12F18181" w:rsidR="009604C8" w:rsidRPr="009604C8" w:rsidRDefault="00555A13" w:rsidP="009604C8">
      <w:pPr>
        <w:shd w:val="clear" w:color="auto" w:fill="FFFFFF"/>
        <w:spacing w:after="345" w:line="360" w:lineRule="atLeast"/>
        <w:rPr>
          <w:rFonts w:ascii="Arial" w:eastAsia="Times New Roman" w:hAnsi="Arial" w:cs="Arial"/>
          <w:color w:val="000000"/>
          <w:kern w:val="0"/>
          <w:sz w:val="24"/>
          <w:szCs w:val="24"/>
          <w:lang w:eastAsia="en-GB"/>
          <w14:ligatures w14:val="none"/>
        </w:rPr>
      </w:pPr>
      <w:r w:rsidRPr="002B7FBA">
        <w:rPr>
          <w:rFonts w:ascii="Arial" w:eastAsia="Times New Roman" w:hAnsi="Arial" w:cs="Arial"/>
          <w:color w:val="000000"/>
          <w:kern w:val="0"/>
          <w:sz w:val="24"/>
          <w:szCs w:val="24"/>
          <w:lang w:eastAsia="en-GB"/>
          <w14:ligatures w14:val="none"/>
        </w:rPr>
        <w:t xml:space="preserve">The British Prime Minister </w:t>
      </w:r>
      <w:r w:rsidR="00B75E9B" w:rsidRPr="002B7FBA">
        <w:rPr>
          <w:rFonts w:ascii="Arial" w:eastAsia="Times New Roman" w:hAnsi="Arial" w:cs="Arial"/>
          <w:color w:val="000000"/>
          <w:kern w:val="0"/>
          <w:sz w:val="24"/>
          <w:szCs w:val="24"/>
          <w:lang w:eastAsia="en-GB"/>
          <w14:ligatures w14:val="none"/>
        </w:rPr>
        <w:t>continued</w:t>
      </w:r>
      <w:r w:rsidRPr="002B7FBA">
        <w:rPr>
          <w:rFonts w:ascii="Arial" w:eastAsia="Times New Roman" w:hAnsi="Arial" w:cs="Arial"/>
          <w:color w:val="000000"/>
          <w:kern w:val="0"/>
          <w:sz w:val="24"/>
          <w:szCs w:val="24"/>
          <w:lang w:eastAsia="en-GB"/>
          <w14:ligatures w14:val="none"/>
        </w:rPr>
        <w:t xml:space="preserve"> </w:t>
      </w:r>
      <w:r w:rsidR="009604C8" w:rsidRPr="009604C8">
        <w:rPr>
          <w:rFonts w:ascii="Arial" w:eastAsia="Times New Roman" w:hAnsi="Arial" w:cs="Arial"/>
          <w:color w:val="000000"/>
          <w:kern w:val="0"/>
          <w:sz w:val="24"/>
          <w:szCs w:val="24"/>
          <w:lang w:eastAsia="en-GB"/>
          <w14:ligatures w14:val="none"/>
        </w:rPr>
        <w:t>“</w:t>
      </w:r>
      <w:r w:rsidRPr="002B7FBA">
        <w:rPr>
          <w:rFonts w:ascii="Arial" w:eastAsia="Times New Roman" w:hAnsi="Arial" w:cs="Arial"/>
          <w:color w:val="000000"/>
          <w:kern w:val="0"/>
          <w:sz w:val="24"/>
          <w:szCs w:val="24"/>
          <w:lang w:eastAsia="en-GB"/>
          <w14:ligatures w14:val="none"/>
        </w:rPr>
        <w:t>T</w:t>
      </w:r>
      <w:r w:rsidR="009604C8" w:rsidRPr="009604C8">
        <w:rPr>
          <w:rFonts w:ascii="Arial" w:eastAsia="Times New Roman" w:hAnsi="Arial" w:cs="Arial"/>
          <w:color w:val="000000"/>
          <w:kern w:val="0"/>
          <w:sz w:val="24"/>
          <w:szCs w:val="24"/>
          <w:lang w:eastAsia="en-GB"/>
          <w14:ligatures w14:val="none"/>
        </w:rPr>
        <w:t>his was indeed a deadly moment in our life, and if it had not been for the loyalty and friendship of Northern Ireland, we should have been forced to come to close quarters with Mr de Valera or perish forever from the earth.”</w:t>
      </w:r>
    </w:p>
    <w:p w14:paraId="1DEA4194" w14:textId="66A43CF3" w:rsidR="00B75E9B" w:rsidRPr="002B7FBA" w:rsidRDefault="00F52F2C" w:rsidP="00F52F2C">
      <w:pPr>
        <w:shd w:val="clear" w:color="auto" w:fill="FFFFFF"/>
        <w:spacing w:after="345" w:line="360" w:lineRule="atLeast"/>
        <w:rPr>
          <w:rFonts w:ascii="Arial" w:eastAsia="Times New Roman" w:hAnsi="Arial" w:cs="Arial"/>
          <w:color w:val="000000"/>
          <w:kern w:val="0"/>
          <w:sz w:val="24"/>
          <w:szCs w:val="24"/>
          <w:lang w:eastAsia="en-GB"/>
          <w14:ligatures w14:val="none"/>
        </w:rPr>
      </w:pPr>
      <w:r w:rsidRPr="002B7FBA">
        <w:rPr>
          <w:rFonts w:ascii="Arial" w:eastAsia="Times New Roman" w:hAnsi="Arial" w:cs="Arial"/>
          <w:color w:val="000000"/>
          <w:kern w:val="0"/>
          <w:sz w:val="24"/>
          <w:szCs w:val="24"/>
          <w:lang w:eastAsia="en-GB"/>
          <w14:ligatures w14:val="none"/>
        </w:rPr>
        <w:t>Th</w:t>
      </w:r>
      <w:r w:rsidRPr="002B7FBA">
        <w:rPr>
          <w:rFonts w:ascii="Arial" w:eastAsia="Times New Roman" w:hAnsi="Arial" w:cs="Arial"/>
          <w:color w:val="000000"/>
          <w:kern w:val="0"/>
          <w:sz w:val="24"/>
          <w:szCs w:val="24"/>
          <w:lang w:eastAsia="en-GB"/>
          <w14:ligatures w14:val="none"/>
        </w:rPr>
        <w:t xml:space="preserve">is </w:t>
      </w:r>
      <w:r w:rsidR="00555A13" w:rsidRPr="002B7FBA">
        <w:rPr>
          <w:rFonts w:ascii="Arial" w:eastAsia="Times New Roman" w:hAnsi="Arial" w:cs="Arial"/>
          <w:color w:val="000000"/>
          <w:kern w:val="0"/>
          <w:sz w:val="24"/>
          <w:szCs w:val="24"/>
          <w:lang w:eastAsia="en-GB"/>
          <w14:ligatures w14:val="none"/>
        </w:rPr>
        <w:t xml:space="preserve">was </w:t>
      </w:r>
      <w:r w:rsidRPr="002B7FBA">
        <w:rPr>
          <w:rFonts w:ascii="Arial" w:eastAsia="Times New Roman" w:hAnsi="Arial" w:cs="Arial"/>
          <w:color w:val="000000"/>
          <w:kern w:val="0"/>
          <w:sz w:val="24"/>
          <w:szCs w:val="24"/>
          <w:lang w:eastAsia="en-GB"/>
          <w14:ligatures w14:val="none"/>
        </w:rPr>
        <w:t>perhaps the most</w:t>
      </w:r>
      <w:r w:rsidRPr="002B7FBA">
        <w:rPr>
          <w:rFonts w:ascii="Arial" w:eastAsia="Times New Roman" w:hAnsi="Arial" w:cs="Arial"/>
          <w:color w:val="000000"/>
          <w:kern w:val="0"/>
          <w:sz w:val="24"/>
          <w:szCs w:val="24"/>
          <w:lang w:eastAsia="en-GB"/>
          <w14:ligatures w14:val="none"/>
        </w:rPr>
        <w:t xml:space="preserve"> disingenuous</w:t>
      </w:r>
      <w:r w:rsidRPr="002B7FBA">
        <w:rPr>
          <w:rFonts w:ascii="Arial" w:eastAsia="Times New Roman" w:hAnsi="Arial" w:cs="Arial"/>
          <w:color w:val="000000"/>
          <w:kern w:val="0"/>
          <w:sz w:val="24"/>
          <w:szCs w:val="24"/>
          <w:lang w:eastAsia="en-GB"/>
          <w14:ligatures w14:val="none"/>
        </w:rPr>
        <w:t xml:space="preserve"> passage of the speech</w:t>
      </w:r>
      <w:r w:rsidRPr="002B7FBA">
        <w:rPr>
          <w:rFonts w:ascii="Arial" w:eastAsia="Times New Roman" w:hAnsi="Arial" w:cs="Arial"/>
          <w:color w:val="000000"/>
          <w:kern w:val="0"/>
          <w:sz w:val="24"/>
          <w:szCs w:val="24"/>
          <w:lang w:eastAsia="en-GB"/>
          <w14:ligatures w14:val="none"/>
        </w:rPr>
        <w:t xml:space="preserve">. Churchill had regularly </w:t>
      </w:r>
      <w:r w:rsidRPr="002B7FBA">
        <w:rPr>
          <w:rFonts w:ascii="Arial" w:eastAsia="Times New Roman" w:hAnsi="Arial" w:cs="Arial"/>
          <w:color w:val="000000"/>
          <w:kern w:val="0"/>
          <w:sz w:val="24"/>
          <w:szCs w:val="24"/>
          <w:lang w:eastAsia="en-GB"/>
          <w14:ligatures w14:val="none"/>
        </w:rPr>
        <w:t xml:space="preserve">secretly </w:t>
      </w:r>
      <w:r w:rsidR="00B75E9B" w:rsidRPr="002B7FBA">
        <w:rPr>
          <w:rFonts w:ascii="Arial" w:eastAsia="Times New Roman" w:hAnsi="Arial" w:cs="Arial"/>
          <w:color w:val="000000"/>
          <w:kern w:val="0"/>
          <w:sz w:val="24"/>
          <w:szCs w:val="24"/>
          <w:lang w:eastAsia="en-GB"/>
          <w14:ligatures w14:val="none"/>
        </w:rPr>
        <w:t xml:space="preserve">disregarded Northern Ireland as a separate entity by </w:t>
      </w:r>
      <w:r w:rsidRPr="002B7FBA">
        <w:rPr>
          <w:rFonts w:ascii="Arial" w:eastAsia="Times New Roman" w:hAnsi="Arial" w:cs="Arial"/>
          <w:color w:val="000000"/>
          <w:kern w:val="0"/>
          <w:sz w:val="24"/>
          <w:szCs w:val="24"/>
          <w:lang w:eastAsia="en-GB"/>
          <w14:ligatures w14:val="none"/>
        </w:rPr>
        <w:t>offer</w:t>
      </w:r>
      <w:r w:rsidR="00B75E9B" w:rsidRPr="002B7FBA">
        <w:rPr>
          <w:rFonts w:ascii="Arial" w:eastAsia="Times New Roman" w:hAnsi="Arial" w:cs="Arial"/>
          <w:color w:val="000000"/>
          <w:kern w:val="0"/>
          <w:sz w:val="24"/>
          <w:szCs w:val="24"/>
          <w:lang w:eastAsia="en-GB"/>
          <w14:ligatures w14:val="none"/>
        </w:rPr>
        <w:t>ing</w:t>
      </w:r>
      <w:r w:rsidRPr="002B7FBA">
        <w:rPr>
          <w:rFonts w:ascii="Arial" w:eastAsia="Times New Roman" w:hAnsi="Arial" w:cs="Arial"/>
          <w:color w:val="000000"/>
          <w:kern w:val="0"/>
          <w:sz w:val="24"/>
          <w:szCs w:val="24"/>
          <w:lang w:eastAsia="en-GB"/>
          <w14:ligatures w14:val="none"/>
        </w:rPr>
        <w:t xml:space="preserve"> a united Ireland</w:t>
      </w:r>
      <w:r w:rsidR="00B75E9B" w:rsidRPr="002B7FBA">
        <w:rPr>
          <w:rFonts w:ascii="Arial" w:eastAsia="Times New Roman" w:hAnsi="Arial" w:cs="Arial"/>
          <w:color w:val="000000"/>
          <w:kern w:val="0"/>
          <w:sz w:val="24"/>
          <w:szCs w:val="24"/>
          <w:lang w:eastAsia="en-GB"/>
          <w14:ligatures w14:val="none"/>
        </w:rPr>
        <w:t xml:space="preserve"> in return for the abandonment of neutrality. This is</w:t>
      </w:r>
      <w:r w:rsidRPr="002B7FBA">
        <w:rPr>
          <w:rFonts w:ascii="Arial" w:eastAsia="Times New Roman" w:hAnsi="Arial" w:cs="Arial"/>
          <w:color w:val="000000"/>
          <w:kern w:val="0"/>
          <w:sz w:val="24"/>
          <w:szCs w:val="24"/>
          <w:lang w:eastAsia="en-GB"/>
          <w14:ligatures w14:val="none"/>
        </w:rPr>
        <w:t xml:space="preserve"> documented in his letter to US President Franklin D Roosevelt of 7 December 1940 and, following Pearl Harbor, his </w:t>
      </w:r>
      <w:r w:rsidR="007347D0">
        <w:rPr>
          <w:rFonts w:ascii="Arial" w:eastAsia="Times New Roman" w:hAnsi="Arial" w:cs="Arial"/>
          <w:color w:val="000000"/>
          <w:kern w:val="0"/>
          <w:sz w:val="24"/>
          <w:szCs w:val="24"/>
          <w:lang w:eastAsia="en-GB"/>
          <w14:ligatures w14:val="none"/>
        </w:rPr>
        <w:t xml:space="preserve">now-famous </w:t>
      </w:r>
      <w:r w:rsidRPr="002B7FBA">
        <w:rPr>
          <w:rFonts w:ascii="Arial" w:eastAsia="Times New Roman" w:hAnsi="Arial" w:cs="Arial"/>
          <w:color w:val="000000"/>
          <w:kern w:val="0"/>
          <w:sz w:val="24"/>
          <w:szCs w:val="24"/>
          <w:lang w:eastAsia="en-GB"/>
          <w14:ligatures w14:val="none"/>
        </w:rPr>
        <w:t>letter to de Valera</w:t>
      </w:r>
      <w:r w:rsidR="00B75E9B" w:rsidRPr="002B7FBA">
        <w:rPr>
          <w:rFonts w:ascii="Arial" w:eastAsia="Times New Roman" w:hAnsi="Arial" w:cs="Arial"/>
          <w:color w:val="000000"/>
          <w:kern w:val="0"/>
          <w:sz w:val="24"/>
          <w:szCs w:val="24"/>
          <w:lang w:eastAsia="en-GB"/>
          <w14:ligatures w14:val="none"/>
        </w:rPr>
        <w:t>, memorably quoting Thomas Davis in promising</w:t>
      </w:r>
      <w:r w:rsidRPr="002B7FBA">
        <w:rPr>
          <w:rFonts w:ascii="Arial" w:eastAsia="Times New Roman" w:hAnsi="Arial" w:cs="Arial"/>
          <w:color w:val="000000"/>
          <w:kern w:val="0"/>
          <w:sz w:val="24"/>
          <w:szCs w:val="24"/>
          <w:lang w:eastAsia="en-GB"/>
          <w14:ligatures w14:val="none"/>
        </w:rPr>
        <w:t xml:space="preserve"> “a nation once again”.  </w:t>
      </w:r>
    </w:p>
    <w:p w14:paraId="56170897" w14:textId="4438A74B" w:rsidR="00F52F2C" w:rsidRPr="002B7FBA" w:rsidRDefault="00F52F2C" w:rsidP="00F52F2C">
      <w:pPr>
        <w:shd w:val="clear" w:color="auto" w:fill="FFFFFF"/>
        <w:spacing w:after="345" w:line="360" w:lineRule="atLeast"/>
        <w:rPr>
          <w:rFonts w:ascii="Arial" w:eastAsia="Times New Roman" w:hAnsi="Arial" w:cs="Arial"/>
          <w:color w:val="000000"/>
          <w:kern w:val="0"/>
          <w:sz w:val="24"/>
          <w:szCs w:val="24"/>
          <w:lang w:eastAsia="en-GB"/>
          <w14:ligatures w14:val="none"/>
        </w:rPr>
      </w:pPr>
      <w:r w:rsidRPr="002B7FBA">
        <w:rPr>
          <w:rFonts w:ascii="Arial" w:eastAsia="Times New Roman" w:hAnsi="Arial" w:cs="Arial"/>
          <w:color w:val="000000"/>
          <w:kern w:val="0"/>
          <w:sz w:val="24"/>
          <w:szCs w:val="24"/>
          <w:lang w:eastAsia="en-GB"/>
          <w14:ligatures w14:val="none"/>
        </w:rPr>
        <w:t xml:space="preserve">The threat of military intervention, however, </w:t>
      </w:r>
      <w:r w:rsidR="00555A13" w:rsidRPr="002B7FBA">
        <w:rPr>
          <w:rFonts w:ascii="Arial" w:eastAsia="Times New Roman" w:hAnsi="Arial" w:cs="Arial"/>
          <w:color w:val="000000"/>
          <w:kern w:val="0"/>
          <w:sz w:val="24"/>
          <w:szCs w:val="24"/>
          <w:lang w:eastAsia="en-GB"/>
          <w14:ligatures w14:val="none"/>
        </w:rPr>
        <w:t xml:space="preserve">was a consistent feature of Churchill’s thinking </w:t>
      </w:r>
      <w:proofErr w:type="gramStart"/>
      <w:r w:rsidR="00555A13" w:rsidRPr="002B7FBA">
        <w:rPr>
          <w:rFonts w:ascii="Arial" w:eastAsia="Times New Roman" w:hAnsi="Arial" w:cs="Arial"/>
          <w:color w:val="000000"/>
          <w:kern w:val="0"/>
          <w:sz w:val="24"/>
          <w:szCs w:val="24"/>
          <w:lang w:eastAsia="en-GB"/>
          <w14:ligatures w14:val="none"/>
        </w:rPr>
        <w:t>on</w:t>
      </w:r>
      <w:proofErr w:type="gramEnd"/>
      <w:r w:rsidR="00555A13" w:rsidRPr="002B7FBA">
        <w:rPr>
          <w:rFonts w:ascii="Arial" w:eastAsia="Times New Roman" w:hAnsi="Arial" w:cs="Arial"/>
          <w:color w:val="000000"/>
          <w:kern w:val="0"/>
          <w:sz w:val="24"/>
          <w:szCs w:val="24"/>
          <w:lang w:eastAsia="en-GB"/>
          <w14:ligatures w14:val="none"/>
        </w:rPr>
        <w:t xml:space="preserve"> Ireland and he’d pursued </w:t>
      </w:r>
      <w:r w:rsidR="00B75E9B" w:rsidRPr="002B7FBA">
        <w:rPr>
          <w:rFonts w:ascii="Arial" w:eastAsia="Times New Roman" w:hAnsi="Arial" w:cs="Arial"/>
          <w:color w:val="000000"/>
          <w:kern w:val="0"/>
          <w:sz w:val="24"/>
          <w:szCs w:val="24"/>
          <w:lang w:eastAsia="en-GB"/>
          <w14:ligatures w14:val="none"/>
        </w:rPr>
        <w:t xml:space="preserve">brutish </w:t>
      </w:r>
      <w:r w:rsidR="00555A13" w:rsidRPr="002B7FBA">
        <w:rPr>
          <w:rFonts w:ascii="Arial" w:eastAsia="Times New Roman" w:hAnsi="Arial" w:cs="Arial"/>
          <w:color w:val="000000"/>
          <w:kern w:val="0"/>
          <w:sz w:val="24"/>
          <w:szCs w:val="24"/>
          <w:lang w:eastAsia="en-GB"/>
          <w14:ligatures w14:val="none"/>
        </w:rPr>
        <w:t xml:space="preserve">trade intervention, in the form of a </w:t>
      </w:r>
      <w:r w:rsidR="002B7FBA">
        <w:rPr>
          <w:rFonts w:ascii="Arial" w:eastAsia="Times New Roman" w:hAnsi="Arial" w:cs="Arial"/>
          <w:color w:val="000000"/>
          <w:kern w:val="0"/>
          <w:sz w:val="24"/>
          <w:szCs w:val="24"/>
          <w:lang w:eastAsia="en-GB"/>
          <w14:ligatures w14:val="none"/>
        </w:rPr>
        <w:t xml:space="preserve">debilitating </w:t>
      </w:r>
      <w:r w:rsidR="00555A13" w:rsidRPr="002B7FBA">
        <w:rPr>
          <w:rFonts w:ascii="Arial" w:eastAsia="Times New Roman" w:hAnsi="Arial" w:cs="Arial"/>
          <w:color w:val="000000"/>
          <w:kern w:val="0"/>
          <w:sz w:val="24"/>
          <w:szCs w:val="24"/>
          <w:lang w:eastAsia="en-GB"/>
          <w14:ligatures w14:val="none"/>
        </w:rPr>
        <w:t>supply squeeze.</w:t>
      </w:r>
      <w:r w:rsidRPr="002B7FBA">
        <w:rPr>
          <w:rFonts w:ascii="Arial" w:eastAsia="Times New Roman" w:hAnsi="Arial" w:cs="Arial"/>
          <w:color w:val="000000"/>
          <w:kern w:val="0"/>
          <w:sz w:val="24"/>
          <w:szCs w:val="24"/>
          <w:lang w:eastAsia="en-GB"/>
          <w14:ligatures w14:val="none"/>
        </w:rPr>
        <w:t xml:space="preserve"> </w:t>
      </w:r>
    </w:p>
    <w:p w14:paraId="33794061" w14:textId="02B61935" w:rsidR="009604C8" w:rsidRPr="009604C8" w:rsidRDefault="009604C8" w:rsidP="009604C8">
      <w:pPr>
        <w:shd w:val="clear" w:color="auto" w:fill="FFFFFF"/>
        <w:spacing w:after="345" w:line="360" w:lineRule="atLeast"/>
        <w:rPr>
          <w:rFonts w:ascii="Arial" w:eastAsia="Times New Roman" w:hAnsi="Arial" w:cs="Arial"/>
          <w:color w:val="000000"/>
          <w:kern w:val="0"/>
          <w:sz w:val="24"/>
          <w:szCs w:val="24"/>
          <w:lang w:eastAsia="en-GB"/>
          <w14:ligatures w14:val="none"/>
        </w:rPr>
      </w:pPr>
      <w:r w:rsidRPr="009604C8">
        <w:rPr>
          <w:rFonts w:ascii="Arial" w:eastAsia="Times New Roman" w:hAnsi="Arial" w:cs="Arial"/>
          <w:color w:val="000000"/>
          <w:kern w:val="0"/>
          <w:sz w:val="24"/>
          <w:szCs w:val="24"/>
          <w:lang w:eastAsia="en-GB"/>
          <w14:ligatures w14:val="none"/>
        </w:rPr>
        <w:t xml:space="preserve">He </w:t>
      </w:r>
      <w:r w:rsidR="00555A13" w:rsidRPr="002B7FBA">
        <w:rPr>
          <w:rFonts w:ascii="Arial" w:eastAsia="Times New Roman" w:hAnsi="Arial" w:cs="Arial"/>
          <w:color w:val="000000"/>
          <w:kern w:val="0"/>
          <w:sz w:val="24"/>
          <w:szCs w:val="24"/>
          <w:lang w:eastAsia="en-GB"/>
          <w14:ligatures w14:val="none"/>
        </w:rPr>
        <w:t>went on</w:t>
      </w:r>
      <w:r w:rsidRPr="009604C8">
        <w:rPr>
          <w:rFonts w:ascii="Arial" w:eastAsia="Times New Roman" w:hAnsi="Arial" w:cs="Arial"/>
          <w:color w:val="000000"/>
          <w:kern w:val="0"/>
          <w:sz w:val="24"/>
          <w:szCs w:val="24"/>
          <w:lang w:eastAsia="en-GB"/>
          <w14:ligatures w14:val="none"/>
        </w:rPr>
        <w:t xml:space="preserve"> to name three </w:t>
      </w:r>
      <w:r w:rsidR="00555A13" w:rsidRPr="002B7FBA">
        <w:rPr>
          <w:rFonts w:ascii="Arial" w:eastAsia="Times New Roman" w:hAnsi="Arial" w:cs="Arial"/>
          <w:color w:val="000000"/>
          <w:kern w:val="0"/>
          <w:sz w:val="24"/>
          <w:szCs w:val="24"/>
          <w:lang w:eastAsia="en-GB"/>
          <w14:ligatures w14:val="none"/>
        </w:rPr>
        <w:t>Irish</w:t>
      </w:r>
      <w:r w:rsidRPr="009604C8">
        <w:rPr>
          <w:rFonts w:ascii="Arial" w:eastAsia="Times New Roman" w:hAnsi="Arial" w:cs="Arial"/>
          <w:color w:val="000000"/>
          <w:kern w:val="0"/>
          <w:sz w:val="24"/>
          <w:szCs w:val="24"/>
          <w:lang w:eastAsia="en-GB"/>
          <w14:ligatures w14:val="none"/>
        </w:rPr>
        <w:t xml:space="preserve">men who </w:t>
      </w:r>
      <w:r w:rsidR="00555A13" w:rsidRPr="002B7FBA">
        <w:rPr>
          <w:rFonts w:ascii="Arial" w:eastAsia="Times New Roman" w:hAnsi="Arial" w:cs="Arial"/>
          <w:color w:val="000000"/>
          <w:kern w:val="0"/>
          <w:sz w:val="24"/>
          <w:szCs w:val="24"/>
          <w:lang w:eastAsia="en-GB"/>
          <w14:ligatures w14:val="none"/>
        </w:rPr>
        <w:t xml:space="preserve">had </w:t>
      </w:r>
      <w:r w:rsidRPr="009604C8">
        <w:rPr>
          <w:rFonts w:ascii="Arial" w:eastAsia="Times New Roman" w:hAnsi="Arial" w:cs="Arial"/>
          <w:color w:val="000000"/>
          <w:kern w:val="0"/>
          <w:sz w:val="24"/>
          <w:szCs w:val="24"/>
          <w:lang w:eastAsia="en-GB"/>
          <w14:ligatures w14:val="none"/>
        </w:rPr>
        <w:t>won the Victoria Cross. “I do not forget Lieutenant-Commander Esmonde, VC, DSO, Lance-Corporal Kenneally, VC, Captain Fegen, VC, and other Irish heroes that I could easily recite, and all bitterness by Britain for the Irish race dies in my heart.”</w:t>
      </w:r>
      <w:r w:rsidR="00B75E9B" w:rsidRPr="002B7FBA">
        <w:rPr>
          <w:rFonts w:ascii="Arial" w:eastAsia="Times New Roman" w:hAnsi="Arial" w:cs="Arial"/>
          <w:color w:val="000000"/>
          <w:kern w:val="0"/>
          <w:sz w:val="24"/>
          <w:szCs w:val="24"/>
          <w:lang w:eastAsia="en-GB"/>
          <w14:ligatures w14:val="none"/>
        </w:rPr>
        <w:t xml:space="preserve"> These men were a small component of the </w:t>
      </w:r>
      <w:hyperlink r:id="rId6" w:history="1">
        <w:r w:rsidR="00B75E9B" w:rsidRPr="002B7FBA">
          <w:rPr>
            <w:rStyle w:val="Hyperlink"/>
            <w:rFonts w:ascii="Arial" w:eastAsia="Times New Roman" w:hAnsi="Arial" w:cs="Arial"/>
            <w:kern w:val="0"/>
            <w:sz w:val="24"/>
            <w:szCs w:val="24"/>
            <w:lang w:eastAsia="en-GB"/>
            <w14:ligatures w14:val="none"/>
          </w:rPr>
          <w:t xml:space="preserve">considerable number who </w:t>
        </w:r>
        <w:r w:rsidR="002B7FBA" w:rsidRPr="002B7FBA">
          <w:rPr>
            <w:rStyle w:val="Hyperlink"/>
            <w:rFonts w:ascii="Arial" w:eastAsia="Times New Roman" w:hAnsi="Arial" w:cs="Arial"/>
            <w:kern w:val="0"/>
            <w:sz w:val="24"/>
            <w:szCs w:val="24"/>
            <w:lang w:eastAsia="en-GB"/>
            <w14:ligatures w14:val="none"/>
          </w:rPr>
          <w:t>fought for Britain in the conflict</w:t>
        </w:r>
      </w:hyperlink>
      <w:r w:rsidR="002B7FBA" w:rsidRPr="002B7FBA">
        <w:rPr>
          <w:rFonts w:ascii="Arial" w:eastAsia="Times New Roman" w:hAnsi="Arial" w:cs="Arial"/>
          <w:color w:val="000000"/>
          <w:kern w:val="0"/>
          <w:sz w:val="24"/>
          <w:szCs w:val="24"/>
          <w:lang w:eastAsia="en-GB"/>
          <w14:ligatures w14:val="none"/>
        </w:rPr>
        <w:t>.</w:t>
      </w:r>
    </w:p>
    <w:p w14:paraId="1F3F77DE" w14:textId="718FF4FA" w:rsidR="002B7FBA" w:rsidRPr="002B7FBA" w:rsidRDefault="00555A13" w:rsidP="009604C8">
      <w:pPr>
        <w:shd w:val="clear" w:color="auto" w:fill="FFFFFF"/>
        <w:spacing w:after="345" w:line="360" w:lineRule="atLeast"/>
        <w:rPr>
          <w:rFonts w:ascii="Arial" w:eastAsia="Times New Roman" w:hAnsi="Arial" w:cs="Arial"/>
          <w:color w:val="000000"/>
          <w:kern w:val="0"/>
          <w:sz w:val="24"/>
          <w:szCs w:val="24"/>
          <w:lang w:eastAsia="en-GB"/>
          <w14:ligatures w14:val="none"/>
        </w:rPr>
      </w:pPr>
      <w:r w:rsidRPr="002B7FBA">
        <w:rPr>
          <w:rFonts w:ascii="Arial" w:eastAsia="Times New Roman" w:hAnsi="Arial" w:cs="Arial"/>
          <w:color w:val="000000"/>
          <w:kern w:val="0"/>
          <w:sz w:val="24"/>
          <w:szCs w:val="24"/>
          <w:lang w:eastAsia="en-GB"/>
          <w14:ligatures w14:val="none"/>
        </w:rPr>
        <w:t xml:space="preserve">Although Churchill’s speech was delivered in the aftermath of de Valera’s </w:t>
      </w:r>
      <w:r w:rsidR="002B7FBA">
        <w:rPr>
          <w:rFonts w:ascii="Arial" w:eastAsia="Times New Roman" w:hAnsi="Arial" w:cs="Arial"/>
          <w:color w:val="000000"/>
          <w:kern w:val="0"/>
          <w:sz w:val="24"/>
          <w:szCs w:val="24"/>
          <w:lang w:eastAsia="en-GB"/>
          <w14:ligatures w14:val="none"/>
        </w:rPr>
        <w:t>maladroit</w:t>
      </w:r>
      <w:r w:rsidRPr="002B7FBA">
        <w:rPr>
          <w:rFonts w:ascii="Arial" w:eastAsia="Times New Roman" w:hAnsi="Arial" w:cs="Arial"/>
          <w:color w:val="000000"/>
          <w:kern w:val="0"/>
          <w:sz w:val="24"/>
          <w:szCs w:val="24"/>
          <w:lang w:eastAsia="en-GB"/>
          <w14:ligatures w14:val="none"/>
        </w:rPr>
        <w:t xml:space="preserve"> decision to visit the German legation to express formal condolences on the death of Hitler, as Conor </w:t>
      </w:r>
      <w:proofErr w:type="spellStart"/>
      <w:r w:rsidRPr="002B7FBA">
        <w:rPr>
          <w:rFonts w:ascii="Arial" w:eastAsia="Times New Roman" w:hAnsi="Arial" w:cs="Arial"/>
          <w:color w:val="000000"/>
          <w:kern w:val="0"/>
          <w:sz w:val="24"/>
          <w:szCs w:val="24"/>
          <w:lang w:eastAsia="en-GB"/>
          <w14:ligatures w14:val="none"/>
        </w:rPr>
        <w:t>Mulvagh</w:t>
      </w:r>
      <w:proofErr w:type="spellEnd"/>
      <w:r w:rsidRPr="002B7FBA">
        <w:rPr>
          <w:rFonts w:ascii="Arial" w:eastAsia="Times New Roman" w:hAnsi="Arial" w:cs="Arial"/>
          <w:color w:val="000000"/>
          <w:kern w:val="0"/>
          <w:sz w:val="24"/>
          <w:szCs w:val="24"/>
          <w:lang w:eastAsia="en-GB"/>
          <w14:ligatures w14:val="none"/>
        </w:rPr>
        <w:t xml:space="preserve"> puts it</w:t>
      </w:r>
      <w:r w:rsidR="00C45CC5" w:rsidRPr="002B7FBA">
        <w:rPr>
          <w:rFonts w:ascii="Arial" w:eastAsia="Times New Roman" w:hAnsi="Arial" w:cs="Arial"/>
          <w:color w:val="000000"/>
          <w:kern w:val="0"/>
          <w:sz w:val="24"/>
          <w:szCs w:val="24"/>
          <w:lang w:eastAsia="en-GB"/>
          <w14:ligatures w14:val="none"/>
        </w:rPr>
        <w:t xml:space="preserve"> </w:t>
      </w:r>
      <w:r w:rsidRPr="002B7FBA">
        <w:rPr>
          <w:rFonts w:ascii="Arial" w:eastAsia="Times New Roman" w:hAnsi="Arial" w:cs="Arial"/>
          <w:color w:val="000000"/>
          <w:kern w:val="0"/>
          <w:sz w:val="24"/>
          <w:szCs w:val="24"/>
          <w:lang w:eastAsia="en-GB"/>
          <w14:ligatures w14:val="none"/>
        </w:rPr>
        <w:t xml:space="preserve">Churchill was nonetheless guilty of </w:t>
      </w:r>
      <w:hyperlink r:id="rId7" w:history="1">
        <w:r w:rsidRPr="002B7FBA">
          <w:rPr>
            <w:rStyle w:val="Hyperlink"/>
            <w:rFonts w:ascii="Arial" w:eastAsia="Times New Roman" w:hAnsi="Arial" w:cs="Arial"/>
            <w:kern w:val="0"/>
            <w:sz w:val="24"/>
            <w:szCs w:val="24"/>
            <w:lang w:eastAsia="en-GB"/>
            <w14:ligatures w14:val="none"/>
          </w:rPr>
          <w:t xml:space="preserve">‘overstepping his </w:t>
        </w:r>
        <w:r w:rsidRPr="002B7FBA">
          <w:rPr>
            <w:rStyle w:val="Hyperlink"/>
            <w:rFonts w:ascii="Arial" w:eastAsia="Times New Roman" w:hAnsi="Arial" w:cs="Arial"/>
            <w:kern w:val="0"/>
            <w:sz w:val="24"/>
            <w:szCs w:val="24"/>
            <w:lang w:eastAsia="en-GB"/>
            <w14:ligatures w14:val="none"/>
          </w:rPr>
          <w:lastRenderedPageBreak/>
          <w:t>vitriol’</w:t>
        </w:r>
      </w:hyperlink>
      <w:r w:rsidRPr="002B7FBA">
        <w:rPr>
          <w:rFonts w:ascii="Arial" w:eastAsia="Times New Roman" w:hAnsi="Arial" w:cs="Arial"/>
          <w:color w:val="000000"/>
          <w:kern w:val="0"/>
          <w:sz w:val="24"/>
          <w:szCs w:val="24"/>
          <w:lang w:eastAsia="en-GB"/>
          <w14:ligatures w14:val="none"/>
        </w:rPr>
        <w:t xml:space="preserve">. As the research of </w:t>
      </w:r>
      <w:hyperlink r:id="rId8" w:history="1">
        <w:r w:rsidRPr="002B7FBA">
          <w:rPr>
            <w:rStyle w:val="Hyperlink"/>
            <w:rFonts w:ascii="Arial" w:eastAsia="Times New Roman" w:hAnsi="Arial" w:cs="Arial"/>
            <w:kern w:val="0"/>
            <w:sz w:val="24"/>
            <w:szCs w:val="24"/>
            <w:lang w:eastAsia="en-GB"/>
            <w14:ligatures w14:val="none"/>
          </w:rPr>
          <w:t>Michael Kennedy</w:t>
        </w:r>
      </w:hyperlink>
      <w:r w:rsidRPr="002B7FBA">
        <w:rPr>
          <w:rFonts w:ascii="Arial" w:eastAsia="Times New Roman" w:hAnsi="Arial" w:cs="Arial"/>
          <w:color w:val="000000"/>
          <w:kern w:val="0"/>
          <w:sz w:val="24"/>
          <w:szCs w:val="24"/>
          <w:lang w:eastAsia="en-GB"/>
          <w14:ligatures w14:val="none"/>
        </w:rPr>
        <w:t xml:space="preserve"> and others has established, Ireland’s tacit assistance to the Allies was considerable and the ports issue overstated. </w:t>
      </w:r>
    </w:p>
    <w:p w14:paraId="4D379680" w14:textId="4106BCA3" w:rsidR="00555A13" w:rsidRPr="002B7FBA" w:rsidRDefault="002B7FBA" w:rsidP="009604C8">
      <w:pPr>
        <w:shd w:val="clear" w:color="auto" w:fill="FFFFFF"/>
        <w:spacing w:after="345" w:line="360" w:lineRule="atLeast"/>
        <w:rPr>
          <w:rFonts w:ascii="Arial" w:eastAsia="Times New Roman" w:hAnsi="Arial" w:cs="Arial"/>
          <w:color w:val="000000"/>
          <w:kern w:val="0"/>
          <w:sz w:val="24"/>
          <w:szCs w:val="24"/>
          <w:lang w:eastAsia="en-GB"/>
          <w14:ligatures w14:val="none"/>
        </w:rPr>
      </w:pPr>
      <w:r w:rsidRPr="002B7FBA">
        <w:rPr>
          <w:rFonts w:ascii="Arial" w:eastAsia="Times New Roman" w:hAnsi="Arial" w:cs="Arial"/>
          <w:color w:val="000000"/>
          <w:kern w:val="0"/>
          <w:sz w:val="24"/>
          <w:szCs w:val="24"/>
          <w:lang w:eastAsia="en-GB"/>
          <w14:ligatures w14:val="none"/>
        </w:rPr>
        <w:t>And in claiming, in particularly gratuitous language, to have left de Valera’s government to “</w:t>
      </w:r>
      <w:r w:rsidRPr="002B7FBA">
        <w:rPr>
          <w:rFonts w:ascii="Arial" w:hAnsi="Arial" w:cs="Arial"/>
          <w:color w:val="323232"/>
          <w:sz w:val="24"/>
          <w:szCs w:val="24"/>
          <w:shd w:val="clear" w:color="auto" w:fill="FFFFFF"/>
        </w:rPr>
        <w:t>frolic with the German and later with the Japanese representatives to their heart’s content</w:t>
      </w:r>
      <w:r w:rsidRPr="002B7FBA">
        <w:rPr>
          <w:rFonts w:ascii="Arial" w:hAnsi="Arial" w:cs="Arial"/>
          <w:color w:val="323232"/>
          <w:sz w:val="24"/>
          <w:szCs w:val="24"/>
          <w:shd w:val="clear" w:color="auto" w:fill="FFFFFF"/>
        </w:rPr>
        <w:t xml:space="preserve">”, Churchill knowingly omitted the considerable Anglo-Irish intelligence sharing that had gone on during the war. </w:t>
      </w:r>
    </w:p>
    <w:p w14:paraId="310300A4" w14:textId="586A225A" w:rsidR="009604C8" w:rsidRPr="009604C8" w:rsidRDefault="009604C8" w:rsidP="009604C8">
      <w:pPr>
        <w:shd w:val="clear" w:color="auto" w:fill="FFFFFF"/>
        <w:spacing w:after="345" w:line="360" w:lineRule="atLeast"/>
        <w:rPr>
          <w:rFonts w:ascii="Arial" w:eastAsia="Times New Roman" w:hAnsi="Arial" w:cs="Arial"/>
          <w:color w:val="000000"/>
          <w:kern w:val="0"/>
          <w:sz w:val="24"/>
          <w:szCs w:val="24"/>
          <w:lang w:eastAsia="en-GB"/>
          <w14:ligatures w14:val="none"/>
        </w:rPr>
      </w:pPr>
      <w:r w:rsidRPr="009604C8">
        <w:rPr>
          <w:rFonts w:ascii="Arial" w:eastAsia="Times New Roman" w:hAnsi="Arial" w:cs="Arial"/>
          <w:color w:val="000000"/>
          <w:kern w:val="0"/>
          <w:sz w:val="24"/>
          <w:szCs w:val="24"/>
          <w:lang w:eastAsia="en-GB"/>
          <w14:ligatures w14:val="none"/>
        </w:rPr>
        <w:t>De Valera</w:t>
      </w:r>
      <w:r w:rsidR="00555A13" w:rsidRPr="002B7FBA">
        <w:rPr>
          <w:rFonts w:ascii="Arial" w:eastAsia="Times New Roman" w:hAnsi="Arial" w:cs="Arial"/>
          <w:color w:val="000000"/>
          <w:kern w:val="0"/>
          <w:sz w:val="24"/>
          <w:szCs w:val="24"/>
          <w:lang w:eastAsia="en-GB"/>
          <w14:ligatures w14:val="none"/>
        </w:rPr>
        <w:t>’s</w:t>
      </w:r>
      <w:r w:rsidRPr="009604C8">
        <w:rPr>
          <w:rFonts w:ascii="Arial" w:eastAsia="Times New Roman" w:hAnsi="Arial" w:cs="Arial"/>
          <w:color w:val="000000"/>
          <w:kern w:val="0"/>
          <w:sz w:val="24"/>
          <w:szCs w:val="24"/>
          <w:lang w:eastAsia="en-GB"/>
          <w14:ligatures w14:val="none"/>
        </w:rPr>
        <w:t xml:space="preserve"> </w:t>
      </w:r>
      <w:r w:rsidR="00555A13" w:rsidRPr="002B7FBA">
        <w:rPr>
          <w:rFonts w:ascii="Arial" w:eastAsia="Times New Roman" w:hAnsi="Arial" w:cs="Arial"/>
          <w:color w:val="000000"/>
          <w:kern w:val="0"/>
          <w:sz w:val="24"/>
          <w:szCs w:val="24"/>
          <w:lang w:eastAsia="en-GB"/>
          <w14:ligatures w14:val="none"/>
        </w:rPr>
        <w:t xml:space="preserve">measured </w:t>
      </w:r>
      <w:r w:rsidRPr="009604C8">
        <w:rPr>
          <w:rFonts w:ascii="Arial" w:eastAsia="Times New Roman" w:hAnsi="Arial" w:cs="Arial"/>
          <w:color w:val="000000"/>
          <w:kern w:val="0"/>
          <w:sz w:val="24"/>
          <w:szCs w:val="24"/>
          <w:lang w:eastAsia="en-GB"/>
          <w14:ligatures w14:val="none"/>
        </w:rPr>
        <w:t>reply</w:t>
      </w:r>
      <w:r w:rsidR="00555A13" w:rsidRPr="002B7FBA">
        <w:rPr>
          <w:rFonts w:ascii="Arial" w:eastAsia="Times New Roman" w:hAnsi="Arial" w:cs="Arial"/>
          <w:color w:val="000000"/>
          <w:kern w:val="0"/>
          <w:sz w:val="24"/>
          <w:szCs w:val="24"/>
          <w:lang w:eastAsia="en-GB"/>
          <w14:ligatures w14:val="none"/>
        </w:rPr>
        <w:t xml:space="preserve"> - </w:t>
      </w:r>
      <w:r w:rsidRPr="009604C8">
        <w:rPr>
          <w:rFonts w:ascii="Arial" w:eastAsia="Times New Roman" w:hAnsi="Arial" w:cs="Arial"/>
          <w:color w:val="000000"/>
          <w:kern w:val="0"/>
          <w:sz w:val="24"/>
          <w:szCs w:val="24"/>
          <w:lang w:eastAsia="en-GB"/>
          <w14:ligatures w14:val="none"/>
        </w:rPr>
        <w:t xml:space="preserve">considered </w:t>
      </w:r>
      <w:r w:rsidR="00555A13" w:rsidRPr="002B7FBA">
        <w:rPr>
          <w:rFonts w:ascii="Arial" w:eastAsia="Times New Roman" w:hAnsi="Arial" w:cs="Arial"/>
          <w:color w:val="000000"/>
          <w:kern w:val="0"/>
          <w:sz w:val="24"/>
          <w:szCs w:val="24"/>
          <w:lang w:eastAsia="en-GB"/>
          <w14:ligatures w14:val="none"/>
        </w:rPr>
        <w:t xml:space="preserve">by </w:t>
      </w:r>
      <w:r w:rsidR="007347D0">
        <w:rPr>
          <w:rFonts w:ascii="Arial" w:eastAsia="Times New Roman" w:hAnsi="Arial" w:cs="Arial"/>
          <w:color w:val="000000"/>
          <w:kern w:val="0"/>
          <w:sz w:val="24"/>
          <w:szCs w:val="24"/>
          <w:lang w:eastAsia="en-GB"/>
          <w14:ligatures w14:val="none"/>
        </w:rPr>
        <w:t>many</w:t>
      </w:r>
      <w:r w:rsidR="00555A13" w:rsidRPr="002B7FBA">
        <w:rPr>
          <w:rFonts w:ascii="Arial" w:eastAsia="Times New Roman" w:hAnsi="Arial" w:cs="Arial"/>
          <w:color w:val="000000"/>
          <w:kern w:val="0"/>
          <w:sz w:val="24"/>
          <w:szCs w:val="24"/>
          <w:lang w:eastAsia="en-GB"/>
          <w14:ligatures w14:val="none"/>
        </w:rPr>
        <w:t xml:space="preserve"> his finest speech -</w:t>
      </w:r>
      <w:r w:rsidRPr="009604C8">
        <w:rPr>
          <w:rFonts w:ascii="Arial" w:eastAsia="Times New Roman" w:hAnsi="Arial" w:cs="Arial"/>
          <w:color w:val="000000"/>
          <w:kern w:val="0"/>
          <w:sz w:val="24"/>
          <w:szCs w:val="24"/>
          <w:lang w:eastAsia="en-GB"/>
          <w14:ligatures w14:val="none"/>
        </w:rPr>
        <w:t xml:space="preserve"> was broadcast live on Radio Éireann </w:t>
      </w:r>
      <w:r w:rsidR="00555A13" w:rsidRPr="002B7FBA">
        <w:rPr>
          <w:rFonts w:ascii="Arial" w:eastAsia="Times New Roman" w:hAnsi="Arial" w:cs="Arial"/>
          <w:color w:val="000000"/>
          <w:kern w:val="0"/>
          <w:sz w:val="24"/>
          <w:szCs w:val="24"/>
          <w:lang w:eastAsia="en-GB"/>
          <w14:ligatures w14:val="none"/>
        </w:rPr>
        <w:t xml:space="preserve">late on </w:t>
      </w:r>
      <w:r w:rsidRPr="009604C8">
        <w:rPr>
          <w:rFonts w:ascii="Arial" w:eastAsia="Times New Roman" w:hAnsi="Arial" w:cs="Arial"/>
          <w:color w:val="000000"/>
          <w:kern w:val="0"/>
          <w:sz w:val="24"/>
          <w:szCs w:val="24"/>
          <w:lang w:eastAsia="en-GB"/>
          <w14:ligatures w14:val="none"/>
        </w:rPr>
        <w:t>Sunday</w:t>
      </w:r>
      <w:r w:rsidR="00555A13" w:rsidRPr="002B7FBA">
        <w:rPr>
          <w:rFonts w:ascii="Arial" w:eastAsia="Times New Roman" w:hAnsi="Arial" w:cs="Arial"/>
          <w:color w:val="000000"/>
          <w:kern w:val="0"/>
          <w:sz w:val="24"/>
          <w:szCs w:val="24"/>
          <w:lang w:eastAsia="en-GB"/>
          <w14:ligatures w14:val="none"/>
        </w:rPr>
        <w:t xml:space="preserve"> evening</w:t>
      </w:r>
      <w:r w:rsidRPr="009604C8">
        <w:rPr>
          <w:rFonts w:ascii="Arial" w:eastAsia="Times New Roman" w:hAnsi="Arial" w:cs="Arial"/>
          <w:color w:val="000000"/>
          <w:kern w:val="0"/>
          <w:sz w:val="24"/>
          <w:szCs w:val="24"/>
          <w:lang w:eastAsia="en-GB"/>
          <w14:ligatures w14:val="none"/>
        </w:rPr>
        <w:t>, May 16, 1945.</w:t>
      </w:r>
    </w:p>
    <w:p w14:paraId="35673443" w14:textId="101ED617" w:rsidR="009604C8" w:rsidRPr="009604C8" w:rsidRDefault="00C45CC5" w:rsidP="009604C8">
      <w:pPr>
        <w:shd w:val="clear" w:color="auto" w:fill="FFFFFF"/>
        <w:spacing w:after="345" w:line="360" w:lineRule="atLeast"/>
        <w:rPr>
          <w:rFonts w:ascii="Arial" w:eastAsia="Times New Roman" w:hAnsi="Arial" w:cs="Arial"/>
          <w:color w:val="000000"/>
          <w:kern w:val="0"/>
          <w:sz w:val="24"/>
          <w:szCs w:val="24"/>
          <w:lang w:eastAsia="en-GB"/>
          <w14:ligatures w14:val="none"/>
        </w:rPr>
      </w:pPr>
      <w:r w:rsidRPr="002B7FBA">
        <w:rPr>
          <w:rFonts w:ascii="Arial" w:eastAsia="Times New Roman" w:hAnsi="Arial" w:cs="Arial"/>
          <w:color w:val="000000"/>
          <w:kern w:val="0"/>
          <w:sz w:val="24"/>
          <w:szCs w:val="24"/>
          <w:lang w:eastAsia="en-GB"/>
          <w14:ligatures w14:val="none"/>
        </w:rPr>
        <w:t>He</w:t>
      </w:r>
      <w:r w:rsidR="009604C8" w:rsidRPr="009604C8">
        <w:rPr>
          <w:rFonts w:ascii="Arial" w:eastAsia="Times New Roman" w:hAnsi="Arial" w:cs="Arial"/>
          <w:color w:val="000000"/>
          <w:kern w:val="0"/>
          <w:sz w:val="24"/>
          <w:szCs w:val="24"/>
          <w:lang w:eastAsia="en-GB"/>
          <w14:ligatures w14:val="none"/>
        </w:rPr>
        <w:t xml:space="preserve"> began by thanking God for sparing Ireland from the</w:t>
      </w:r>
      <w:r w:rsidRPr="002B7FBA">
        <w:rPr>
          <w:rFonts w:ascii="Arial" w:eastAsia="Times New Roman" w:hAnsi="Arial" w:cs="Arial"/>
          <w:color w:val="000000"/>
          <w:kern w:val="0"/>
          <w:sz w:val="24"/>
          <w:szCs w:val="24"/>
          <w:lang w:eastAsia="en-GB"/>
          <w14:ligatures w14:val="none"/>
        </w:rPr>
        <w:t xml:space="preserve"> ravages of war, before turning to Churchill’s words.</w:t>
      </w:r>
    </w:p>
    <w:p w14:paraId="449CB364" w14:textId="1390C1BC" w:rsidR="009604C8" w:rsidRPr="009604C8" w:rsidRDefault="009604C8" w:rsidP="009604C8">
      <w:pPr>
        <w:shd w:val="clear" w:color="auto" w:fill="FFFFFF"/>
        <w:spacing w:after="345" w:line="360" w:lineRule="atLeast"/>
        <w:rPr>
          <w:rFonts w:ascii="Arial" w:eastAsia="Times New Roman" w:hAnsi="Arial" w:cs="Arial"/>
          <w:color w:val="000000"/>
          <w:kern w:val="0"/>
          <w:sz w:val="24"/>
          <w:szCs w:val="24"/>
          <w:lang w:eastAsia="en-GB"/>
          <w14:ligatures w14:val="none"/>
        </w:rPr>
      </w:pPr>
      <w:r w:rsidRPr="009604C8">
        <w:rPr>
          <w:rFonts w:ascii="Arial" w:eastAsia="Times New Roman" w:hAnsi="Arial" w:cs="Arial"/>
          <w:color w:val="000000"/>
          <w:kern w:val="0"/>
          <w:sz w:val="24"/>
          <w:szCs w:val="24"/>
          <w:lang w:eastAsia="en-GB"/>
          <w14:ligatures w14:val="none"/>
        </w:rPr>
        <w:t>“Mr Churchill makes it clear that, in certain circumstances, he would have violated our neutrality and that he would justify his action by Britain’s necessity</w:t>
      </w:r>
      <w:r w:rsidR="00C45CC5" w:rsidRPr="002B7FBA">
        <w:rPr>
          <w:rFonts w:ascii="Arial" w:eastAsia="Times New Roman" w:hAnsi="Arial" w:cs="Arial"/>
          <w:color w:val="000000"/>
          <w:kern w:val="0"/>
          <w:sz w:val="24"/>
          <w:szCs w:val="24"/>
          <w:lang w:eastAsia="en-GB"/>
          <w14:ligatures w14:val="none"/>
        </w:rPr>
        <w:t>.</w:t>
      </w:r>
      <w:r w:rsidRPr="009604C8">
        <w:rPr>
          <w:rFonts w:ascii="Arial" w:eastAsia="Times New Roman" w:hAnsi="Arial" w:cs="Arial"/>
          <w:color w:val="000000"/>
          <w:kern w:val="0"/>
          <w:sz w:val="24"/>
          <w:szCs w:val="24"/>
          <w:lang w:eastAsia="en-GB"/>
          <w14:ligatures w14:val="none"/>
        </w:rPr>
        <w:t>”</w:t>
      </w:r>
    </w:p>
    <w:p w14:paraId="4A9AD7B2" w14:textId="77777777" w:rsidR="009604C8" w:rsidRPr="009604C8" w:rsidRDefault="009604C8" w:rsidP="009604C8">
      <w:pPr>
        <w:shd w:val="clear" w:color="auto" w:fill="FFFFFF"/>
        <w:spacing w:after="345" w:line="360" w:lineRule="atLeast"/>
        <w:rPr>
          <w:rFonts w:ascii="Arial" w:eastAsia="Times New Roman" w:hAnsi="Arial" w:cs="Arial"/>
          <w:color w:val="000000"/>
          <w:kern w:val="0"/>
          <w:sz w:val="24"/>
          <w:szCs w:val="24"/>
          <w:lang w:eastAsia="en-GB"/>
          <w14:ligatures w14:val="none"/>
        </w:rPr>
      </w:pPr>
      <w:r w:rsidRPr="009604C8">
        <w:rPr>
          <w:rFonts w:ascii="Arial" w:eastAsia="Times New Roman" w:hAnsi="Arial" w:cs="Arial"/>
          <w:color w:val="000000"/>
          <w:kern w:val="0"/>
          <w:sz w:val="24"/>
          <w:szCs w:val="24"/>
          <w:lang w:eastAsia="en-GB"/>
          <w14:ligatures w14:val="none"/>
        </w:rPr>
        <w:t>“It seems strange to me that Mr Churchill does not see that this, if accepted, would mean that Britain’s necessity would become a moral code and that, when this necessity was sufficiently great, other people’s rights were not to count.</w:t>
      </w:r>
    </w:p>
    <w:p w14:paraId="3151B5BC" w14:textId="77777777" w:rsidR="009604C8" w:rsidRPr="009604C8" w:rsidRDefault="009604C8" w:rsidP="009604C8">
      <w:pPr>
        <w:shd w:val="clear" w:color="auto" w:fill="FFFFFF"/>
        <w:spacing w:after="345" w:line="360" w:lineRule="atLeast"/>
        <w:rPr>
          <w:rFonts w:ascii="Arial" w:eastAsia="Times New Roman" w:hAnsi="Arial" w:cs="Arial"/>
          <w:color w:val="000000"/>
          <w:kern w:val="0"/>
          <w:sz w:val="24"/>
          <w:szCs w:val="24"/>
          <w:lang w:eastAsia="en-GB"/>
          <w14:ligatures w14:val="none"/>
        </w:rPr>
      </w:pPr>
      <w:r w:rsidRPr="009604C8">
        <w:rPr>
          <w:rFonts w:ascii="Arial" w:eastAsia="Times New Roman" w:hAnsi="Arial" w:cs="Arial"/>
          <w:color w:val="000000"/>
          <w:kern w:val="0"/>
          <w:sz w:val="24"/>
          <w:szCs w:val="24"/>
          <w:lang w:eastAsia="en-GB"/>
          <w14:ligatures w14:val="none"/>
        </w:rPr>
        <w:t>“It is quite true that other great powers believe in this same code — in their own regard — and have behaved in accordance with it. That is precisely why we have the disastrous successions of wars — World War Number One and World War Number Two — and shall there be World War Number Three?”</w:t>
      </w:r>
    </w:p>
    <w:p w14:paraId="4691580D" w14:textId="6BA803CC" w:rsidR="00C45CC5" w:rsidRPr="002B7FBA" w:rsidRDefault="00C45CC5" w:rsidP="009604C8">
      <w:pPr>
        <w:shd w:val="clear" w:color="auto" w:fill="FFFFFF"/>
        <w:spacing w:after="345" w:line="360" w:lineRule="atLeast"/>
        <w:rPr>
          <w:rFonts w:ascii="Arial" w:eastAsia="Times New Roman" w:hAnsi="Arial" w:cs="Arial"/>
          <w:color w:val="000000"/>
          <w:kern w:val="0"/>
          <w:sz w:val="24"/>
          <w:szCs w:val="24"/>
          <w:lang w:eastAsia="en-GB"/>
          <w14:ligatures w14:val="none"/>
        </w:rPr>
      </w:pPr>
      <w:r w:rsidRPr="002B7FBA">
        <w:rPr>
          <w:rFonts w:ascii="Arial" w:eastAsia="Times New Roman" w:hAnsi="Arial" w:cs="Arial"/>
          <w:color w:val="000000"/>
          <w:kern w:val="0"/>
          <w:sz w:val="24"/>
          <w:szCs w:val="24"/>
          <w:lang w:eastAsia="en-GB"/>
          <w14:ligatures w14:val="none"/>
        </w:rPr>
        <w:t xml:space="preserve">De Valera’s next reflection was perhaps his most effective line. </w:t>
      </w:r>
      <w:r w:rsidR="009604C8" w:rsidRPr="009604C8">
        <w:rPr>
          <w:rFonts w:ascii="Arial" w:eastAsia="Times New Roman" w:hAnsi="Arial" w:cs="Arial"/>
          <w:color w:val="000000"/>
          <w:kern w:val="0"/>
          <w:sz w:val="24"/>
          <w:szCs w:val="24"/>
          <w:lang w:eastAsia="en-GB"/>
          <w14:ligatures w14:val="none"/>
        </w:rPr>
        <w:t xml:space="preserve">“It is, indeed, hard for the strong to be just to the weak. But acting justly always has its rewards,” he said. </w:t>
      </w:r>
      <w:r w:rsidRPr="002B7FBA">
        <w:rPr>
          <w:rFonts w:ascii="Arial" w:eastAsia="Times New Roman" w:hAnsi="Arial" w:cs="Arial"/>
          <w:color w:val="000000"/>
          <w:kern w:val="0"/>
          <w:sz w:val="24"/>
          <w:szCs w:val="24"/>
          <w:lang w:eastAsia="en-GB"/>
          <w14:ligatures w14:val="none"/>
        </w:rPr>
        <w:t xml:space="preserve">This was a successful countering of the Anglo-American tendency to roll out a long list of allies </w:t>
      </w:r>
      <w:r w:rsidR="00B75E9B" w:rsidRPr="002B7FBA">
        <w:rPr>
          <w:rFonts w:ascii="Arial" w:eastAsia="Times New Roman" w:hAnsi="Arial" w:cs="Arial"/>
          <w:color w:val="000000"/>
          <w:kern w:val="0"/>
          <w:sz w:val="24"/>
          <w:szCs w:val="24"/>
          <w:lang w:eastAsia="en-GB"/>
          <w14:ligatures w14:val="none"/>
        </w:rPr>
        <w:t xml:space="preserve">as </w:t>
      </w:r>
      <w:r w:rsidRPr="002B7FBA">
        <w:rPr>
          <w:rFonts w:ascii="Arial" w:eastAsia="Times New Roman" w:hAnsi="Arial" w:cs="Arial"/>
          <w:color w:val="000000"/>
          <w:kern w:val="0"/>
          <w:sz w:val="24"/>
          <w:szCs w:val="24"/>
          <w:lang w:eastAsia="en-GB"/>
          <w14:ligatures w14:val="none"/>
        </w:rPr>
        <w:t>part of the ‘winning team’, thereby implying that for states to maintain neutral was</w:t>
      </w:r>
      <w:r w:rsidR="00B75E9B" w:rsidRPr="002B7FBA">
        <w:rPr>
          <w:rFonts w:ascii="Arial" w:eastAsia="Times New Roman" w:hAnsi="Arial" w:cs="Arial"/>
          <w:color w:val="000000"/>
          <w:kern w:val="0"/>
          <w:sz w:val="24"/>
          <w:szCs w:val="24"/>
          <w:lang w:eastAsia="en-GB"/>
          <w14:ligatures w14:val="none"/>
        </w:rPr>
        <w:t xml:space="preserve"> </w:t>
      </w:r>
      <w:r w:rsidR="007347D0">
        <w:rPr>
          <w:rFonts w:ascii="Arial" w:eastAsia="Times New Roman" w:hAnsi="Arial" w:cs="Arial"/>
          <w:color w:val="000000"/>
          <w:kern w:val="0"/>
          <w:sz w:val="24"/>
          <w:szCs w:val="24"/>
          <w:lang w:eastAsia="en-GB"/>
          <w14:ligatures w14:val="none"/>
        </w:rPr>
        <w:t xml:space="preserve">(and is) always </w:t>
      </w:r>
      <w:r w:rsidRPr="002B7FBA">
        <w:rPr>
          <w:rFonts w:ascii="Arial" w:eastAsia="Times New Roman" w:hAnsi="Arial" w:cs="Arial"/>
          <w:color w:val="000000"/>
          <w:kern w:val="0"/>
          <w:sz w:val="24"/>
          <w:szCs w:val="24"/>
          <w:lang w:eastAsia="en-GB"/>
          <w14:ligatures w14:val="none"/>
        </w:rPr>
        <w:t xml:space="preserve">morally unjustifiable. </w:t>
      </w:r>
    </w:p>
    <w:p w14:paraId="26B5C09E" w14:textId="34E45EEA" w:rsidR="009604C8" w:rsidRPr="009604C8" w:rsidRDefault="00C45CC5" w:rsidP="009604C8">
      <w:pPr>
        <w:shd w:val="clear" w:color="auto" w:fill="FFFFFF"/>
        <w:spacing w:after="345" w:line="360" w:lineRule="atLeast"/>
        <w:rPr>
          <w:rFonts w:ascii="Arial" w:eastAsia="Times New Roman" w:hAnsi="Arial" w:cs="Arial"/>
          <w:color w:val="000000"/>
          <w:kern w:val="0"/>
          <w:sz w:val="24"/>
          <w:szCs w:val="24"/>
          <w:lang w:eastAsia="en-GB"/>
          <w14:ligatures w14:val="none"/>
        </w:rPr>
      </w:pPr>
      <w:r w:rsidRPr="002B7FBA">
        <w:rPr>
          <w:rFonts w:ascii="Arial" w:eastAsia="Times New Roman" w:hAnsi="Arial" w:cs="Arial"/>
          <w:color w:val="000000"/>
          <w:kern w:val="0"/>
          <w:sz w:val="24"/>
          <w:szCs w:val="24"/>
          <w:lang w:eastAsia="en-GB"/>
          <w14:ligatures w14:val="none"/>
        </w:rPr>
        <w:t xml:space="preserve">In a neat example of damning with faint praise, de Valera went on </w:t>
      </w:r>
      <w:r w:rsidR="009604C8" w:rsidRPr="009604C8">
        <w:rPr>
          <w:rFonts w:ascii="Arial" w:eastAsia="Times New Roman" w:hAnsi="Arial" w:cs="Arial"/>
          <w:color w:val="000000"/>
          <w:kern w:val="0"/>
          <w:sz w:val="24"/>
          <w:szCs w:val="24"/>
          <w:lang w:eastAsia="en-GB"/>
          <w14:ligatures w14:val="none"/>
        </w:rPr>
        <w:t>“By resisting his temptation in this instance, Mr Churchill, instead of adding another horrid chapter to the already bloodstained record of relations between England and this country, has advanced the cause of international morality an important step.”</w:t>
      </w:r>
    </w:p>
    <w:p w14:paraId="7328C130" w14:textId="0DE719A4" w:rsidR="00B75E9B" w:rsidRPr="002B7FBA" w:rsidRDefault="00C45CC5" w:rsidP="009604C8">
      <w:pPr>
        <w:shd w:val="clear" w:color="auto" w:fill="FFFFFF"/>
        <w:spacing w:after="345" w:line="360" w:lineRule="atLeast"/>
        <w:rPr>
          <w:rFonts w:ascii="Arial" w:eastAsia="Times New Roman" w:hAnsi="Arial" w:cs="Arial"/>
          <w:color w:val="000000"/>
          <w:kern w:val="0"/>
          <w:sz w:val="24"/>
          <w:szCs w:val="24"/>
          <w:lang w:eastAsia="en-GB"/>
          <w14:ligatures w14:val="none"/>
        </w:rPr>
      </w:pPr>
      <w:r w:rsidRPr="002B7FBA">
        <w:rPr>
          <w:rFonts w:ascii="Arial" w:eastAsia="Times New Roman" w:hAnsi="Arial" w:cs="Arial"/>
          <w:color w:val="000000"/>
          <w:kern w:val="0"/>
          <w:sz w:val="24"/>
          <w:szCs w:val="24"/>
          <w:lang w:eastAsia="en-GB"/>
          <w14:ligatures w14:val="none"/>
        </w:rPr>
        <w:lastRenderedPageBreak/>
        <w:t xml:space="preserve">De Valera’s speech, like neutrality </w:t>
      </w:r>
      <w:proofErr w:type="gramStart"/>
      <w:r w:rsidRPr="002B7FBA">
        <w:rPr>
          <w:rFonts w:ascii="Arial" w:eastAsia="Times New Roman" w:hAnsi="Arial" w:cs="Arial"/>
          <w:color w:val="000000"/>
          <w:kern w:val="0"/>
          <w:sz w:val="24"/>
          <w:szCs w:val="24"/>
          <w:lang w:eastAsia="en-GB"/>
          <w14:ligatures w14:val="none"/>
        </w:rPr>
        <w:t>policy as a whole, was</w:t>
      </w:r>
      <w:proofErr w:type="gramEnd"/>
      <w:r w:rsidRPr="002B7FBA">
        <w:rPr>
          <w:rFonts w:ascii="Arial" w:eastAsia="Times New Roman" w:hAnsi="Arial" w:cs="Arial"/>
          <w:color w:val="000000"/>
          <w:kern w:val="0"/>
          <w:sz w:val="24"/>
          <w:szCs w:val="24"/>
          <w:lang w:eastAsia="en-GB"/>
          <w14:ligatures w14:val="none"/>
        </w:rPr>
        <w:t xml:space="preserve"> resoundingly popular in Ireland.</w:t>
      </w:r>
      <w:r w:rsidR="00B75E9B" w:rsidRPr="002B7FBA">
        <w:rPr>
          <w:rFonts w:ascii="Arial" w:eastAsia="Times New Roman" w:hAnsi="Arial" w:cs="Arial"/>
          <w:color w:val="000000"/>
          <w:kern w:val="0"/>
          <w:sz w:val="24"/>
          <w:szCs w:val="24"/>
          <w:lang w:eastAsia="en-GB"/>
          <w14:ligatures w14:val="none"/>
        </w:rPr>
        <w:t xml:space="preserve"> In a society marked by a pervasive mood and official culture of </w:t>
      </w:r>
      <w:hyperlink r:id="rId9" w:history="1">
        <w:r w:rsidR="00B75E9B" w:rsidRPr="002B7FBA">
          <w:rPr>
            <w:rStyle w:val="Hyperlink"/>
            <w:rFonts w:ascii="Arial" w:eastAsia="Times New Roman" w:hAnsi="Arial" w:cs="Arial"/>
            <w:kern w:val="0"/>
            <w:sz w:val="24"/>
            <w:szCs w:val="24"/>
            <w:lang w:eastAsia="en-GB"/>
            <w14:ligatures w14:val="none"/>
          </w:rPr>
          <w:t>‘moral neutrality’</w:t>
        </w:r>
      </w:hyperlink>
      <w:r w:rsidR="00B75E9B" w:rsidRPr="002B7FBA">
        <w:rPr>
          <w:rFonts w:ascii="Arial" w:eastAsia="Times New Roman" w:hAnsi="Arial" w:cs="Arial"/>
          <w:color w:val="000000"/>
          <w:kern w:val="0"/>
          <w:sz w:val="24"/>
          <w:szCs w:val="24"/>
          <w:lang w:eastAsia="en-GB"/>
          <w14:ligatures w14:val="none"/>
        </w:rPr>
        <w:t>,</w:t>
      </w:r>
      <w:r w:rsidRPr="002B7FBA">
        <w:rPr>
          <w:rFonts w:ascii="Arial" w:eastAsia="Times New Roman" w:hAnsi="Arial" w:cs="Arial"/>
          <w:color w:val="000000"/>
          <w:kern w:val="0"/>
          <w:sz w:val="24"/>
          <w:szCs w:val="24"/>
          <w:lang w:eastAsia="en-GB"/>
          <w14:ligatures w14:val="none"/>
        </w:rPr>
        <w:t xml:space="preserve"> </w:t>
      </w:r>
      <w:r w:rsidR="00B75E9B" w:rsidRPr="002B7FBA">
        <w:rPr>
          <w:rFonts w:ascii="Arial" w:eastAsia="Times New Roman" w:hAnsi="Arial" w:cs="Arial"/>
          <w:color w:val="000000"/>
          <w:kern w:val="0"/>
          <w:sz w:val="24"/>
          <w:szCs w:val="24"/>
          <w:lang w:eastAsia="en-GB"/>
          <w14:ligatures w14:val="none"/>
        </w:rPr>
        <w:t>the restrained and pious tone of the speech went down very well.</w:t>
      </w:r>
    </w:p>
    <w:p w14:paraId="423735A5" w14:textId="26C96C58" w:rsidR="009604C8" w:rsidRPr="009604C8" w:rsidRDefault="002B7FBA" w:rsidP="009604C8">
      <w:pPr>
        <w:shd w:val="clear" w:color="auto" w:fill="FFFFFF"/>
        <w:spacing w:after="345" w:line="360" w:lineRule="atLeast"/>
        <w:rPr>
          <w:rFonts w:ascii="Arial" w:eastAsia="Times New Roman" w:hAnsi="Arial" w:cs="Arial"/>
          <w:color w:val="000000"/>
          <w:kern w:val="0"/>
          <w:sz w:val="24"/>
          <w:szCs w:val="24"/>
          <w:lang w:eastAsia="en-GB"/>
          <w14:ligatures w14:val="none"/>
        </w:rPr>
      </w:pPr>
      <w:r w:rsidRPr="002B7FBA">
        <w:rPr>
          <w:rFonts w:ascii="Arial" w:eastAsia="Times New Roman" w:hAnsi="Arial" w:cs="Arial"/>
          <w:color w:val="000000"/>
          <w:kern w:val="0"/>
          <w:sz w:val="24"/>
          <w:szCs w:val="24"/>
          <w:lang w:eastAsia="en-GB"/>
          <w14:ligatures w14:val="none"/>
        </w:rPr>
        <w:t xml:space="preserve">For his part, </w:t>
      </w:r>
      <w:r w:rsidR="00C45CC5" w:rsidRPr="002B7FBA">
        <w:rPr>
          <w:rFonts w:ascii="Arial" w:eastAsia="Times New Roman" w:hAnsi="Arial" w:cs="Arial"/>
          <w:color w:val="000000"/>
          <w:kern w:val="0"/>
          <w:sz w:val="24"/>
          <w:szCs w:val="24"/>
          <w:lang w:eastAsia="en-GB"/>
          <w14:ligatures w14:val="none"/>
        </w:rPr>
        <w:t>Britain’s top diplomat in Ireland, John</w:t>
      </w:r>
      <w:r w:rsidR="009604C8" w:rsidRPr="009604C8">
        <w:rPr>
          <w:rFonts w:ascii="Arial" w:eastAsia="Times New Roman" w:hAnsi="Arial" w:cs="Arial"/>
          <w:color w:val="000000"/>
          <w:kern w:val="0"/>
          <w:sz w:val="24"/>
          <w:szCs w:val="24"/>
          <w:lang w:eastAsia="en-GB"/>
          <w14:ligatures w14:val="none"/>
        </w:rPr>
        <w:t xml:space="preserve"> Maffey, </w:t>
      </w:r>
      <w:r w:rsidR="00C45CC5" w:rsidRPr="002B7FBA">
        <w:rPr>
          <w:rFonts w:ascii="Arial" w:eastAsia="Times New Roman" w:hAnsi="Arial" w:cs="Arial"/>
          <w:color w:val="000000"/>
          <w:kern w:val="0"/>
          <w:sz w:val="24"/>
          <w:szCs w:val="24"/>
          <w:lang w:eastAsia="en-GB"/>
          <w14:ligatures w14:val="none"/>
        </w:rPr>
        <w:t xml:space="preserve">deemed that </w:t>
      </w:r>
      <w:r w:rsidR="009604C8" w:rsidRPr="009604C8">
        <w:rPr>
          <w:rFonts w:ascii="Arial" w:eastAsia="Times New Roman" w:hAnsi="Arial" w:cs="Arial"/>
          <w:color w:val="000000"/>
          <w:kern w:val="0"/>
          <w:sz w:val="24"/>
          <w:szCs w:val="24"/>
          <w:lang w:eastAsia="en-GB"/>
          <w14:ligatures w14:val="none"/>
        </w:rPr>
        <w:t>it was not Churchill’s speech, but de Valera’s re</w:t>
      </w:r>
      <w:r w:rsidR="00C45CC5" w:rsidRPr="002B7FBA">
        <w:rPr>
          <w:rFonts w:ascii="Arial" w:eastAsia="Times New Roman" w:hAnsi="Arial" w:cs="Arial"/>
          <w:color w:val="000000"/>
          <w:kern w:val="0"/>
          <w:sz w:val="24"/>
          <w:szCs w:val="24"/>
          <w:lang w:eastAsia="en-GB"/>
          <w14:ligatures w14:val="none"/>
        </w:rPr>
        <w:t>tort</w:t>
      </w:r>
      <w:r w:rsidR="009604C8" w:rsidRPr="009604C8">
        <w:rPr>
          <w:rFonts w:ascii="Arial" w:eastAsia="Times New Roman" w:hAnsi="Arial" w:cs="Arial"/>
          <w:color w:val="000000"/>
          <w:kern w:val="0"/>
          <w:sz w:val="24"/>
          <w:szCs w:val="24"/>
          <w:lang w:eastAsia="en-GB"/>
          <w14:ligatures w14:val="none"/>
        </w:rPr>
        <w:t xml:space="preserve"> which </w:t>
      </w:r>
      <w:r w:rsidR="00C45CC5" w:rsidRPr="002B7FBA">
        <w:rPr>
          <w:rFonts w:ascii="Arial" w:eastAsia="Times New Roman" w:hAnsi="Arial" w:cs="Arial"/>
          <w:color w:val="000000"/>
          <w:kern w:val="0"/>
          <w:sz w:val="24"/>
          <w:szCs w:val="24"/>
          <w:lang w:eastAsia="en-GB"/>
          <w14:ligatures w14:val="none"/>
        </w:rPr>
        <w:t>“</w:t>
      </w:r>
      <w:r w:rsidR="009604C8" w:rsidRPr="009604C8">
        <w:rPr>
          <w:rFonts w:ascii="Arial" w:eastAsia="Times New Roman" w:hAnsi="Arial" w:cs="Arial"/>
          <w:color w:val="000000"/>
          <w:kern w:val="0"/>
          <w:sz w:val="24"/>
          <w:szCs w:val="24"/>
          <w:lang w:eastAsia="en-GB"/>
          <w14:ligatures w14:val="none"/>
        </w:rPr>
        <w:t>bore the stamp of the elder statesman”</w:t>
      </w:r>
      <w:r>
        <w:rPr>
          <w:rFonts w:ascii="Arial" w:eastAsia="Times New Roman" w:hAnsi="Arial" w:cs="Arial"/>
          <w:color w:val="000000"/>
          <w:kern w:val="0"/>
          <w:sz w:val="24"/>
          <w:szCs w:val="24"/>
          <w:lang w:eastAsia="en-GB"/>
          <w14:ligatures w14:val="none"/>
        </w:rPr>
        <w:t xml:space="preserve"> and recorded how popular the Taoiseach’s response had been with the </w:t>
      </w:r>
      <w:r w:rsidR="007347D0">
        <w:rPr>
          <w:rFonts w:ascii="Arial" w:eastAsia="Times New Roman" w:hAnsi="Arial" w:cs="Arial"/>
          <w:color w:val="000000"/>
          <w:kern w:val="0"/>
          <w:sz w:val="24"/>
          <w:szCs w:val="24"/>
          <w:lang w:eastAsia="en-GB"/>
          <w14:ligatures w14:val="none"/>
        </w:rPr>
        <w:t xml:space="preserve">Irish </w:t>
      </w:r>
      <w:r>
        <w:rPr>
          <w:rFonts w:ascii="Arial" w:eastAsia="Times New Roman" w:hAnsi="Arial" w:cs="Arial"/>
          <w:color w:val="000000"/>
          <w:kern w:val="0"/>
          <w:sz w:val="24"/>
          <w:szCs w:val="24"/>
          <w:lang w:eastAsia="en-GB"/>
          <w14:ligatures w14:val="none"/>
        </w:rPr>
        <w:t>public.</w:t>
      </w:r>
    </w:p>
    <w:p w14:paraId="46C7EE41" w14:textId="77777777" w:rsidR="008E64CD" w:rsidRPr="002B7FBA" w:rsidRDefault="008E64CD" w:rsidP="008E64CD">
      <w:pPr>
        <w:rPr>
          <w:rFonts w:ascii="Arial" w:hAnsi="Arial" w:cs="Arial"/>
          <w:sz w:val="24"/>
          <w:szCs w:val="24"/>
        </w:rPr>
      </w:pPr>
      <w:r>
        <w:rPr>
          <w:rFonts w:ascii="Arial" w:hAnsi="Arial" w:cs="Arial"/>
          <w:sz w:val="24"/>
          <w:szCs w:val="24"/>
        </w:rPr>
        <w:t xml:space="preserve">Assuming the moral high ground played out very well domestically for de Valera and his central point was, in large part, justified: unlike other ‘long haul’ neutral states of World War II, Ireland did </w:t>
      </w:r>
      <w:hyperlink r:id="rId10" w:history="1">
        <w:r w:rsidRPr="007347D0">
          <w:rPr>
            <w:rStyle w:val="Hyperlink"/>
            <w:rFonts w:ascii="Arial" w:hAnsi="Arial" w:cs="Arial"/>
            <w:sz w:val="24"/>
            <w:szCs w:val="24"/>
          </w:rPr>
          <w:t>not gain materially or financially from its noncombatant status in the conflict.</w:t>
        </w:r>
      </w:hyperlink>
      <w:r>
        <w:rPr>
          <w:rFonts w:ascii="Arial" w:hAnsi="Arial" w:cs="Arial"/>
          <w:sz w:val="24"/>
          <w:szCs w:val="24"/>
        </w:rPr>
        <w:t xml:space="preserve">  </w:t>
      </w:r>
    </w:p>
    <w:p w14:paraId="5B11C62B" w14:textId="32A56381" w:rsidR="009604C8" w:rsidRPr="009604C8" w:rsidRDefault="002B7FBA" w:rsidP="009604C8">
      <w:pPr>
        <w:shd w:val="clear" w:color="auto" w:fill="FFFFFF"/>
        <w:spacing w:after="345" w:line="360" w:lineRule="atLeast"/>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Nonetheless, there was no doubting which statesman’s</w:t>
      </w:r>
      <w:r w:rsidR="009604C8" w:rsidRPr="009604C8">
        <w:rPr>
          <w:rFonts w:ascii="Arial" w:eastAsia="Times New Roman" w:hAnsi="Arial" w:cs="Arial"/>
          <w:color w:val="000000"/>
          <w:kern w:val="0"/>
          <w:sz w:val="24"/>
          <w:szCs w:val="24"/>
          <w:lang w:eastAsia="en-GB"/>
          <w14:ligatures w14:val="none"/>
        </w:rPr>
        <w:t xml:space="preserve"> </w:t>
      </w:r>
      <w:r>
        <w:rPr>
          <w:rFonts w:ascii="Arial" w:eastAsia="Times New Roman" w:hAnsi="Arial" w:cs="Arial"/>
          <w:color w:val="000000"/>
          <w:kern w:val="0"/>
          <w:sz w:val="24"/>
          <w:szCs w:val="24"/>
          <w:lang w:eastAsia="en-GB"/>
          <w14:ligatures w14:val="none"/>
        </w:rPr>
        <w:t xml:space="preserve">speech gained most </w:t>
      </w:r>
      <w:r w:rsidR="009604C8" w:rsidRPr="009604C8">
        <w:rPr>
          <w:rFonts w:ascii="Arial" w:eastAsia="Times New Roman" w:hAnsi="Arial" w:cs="Arial"/>
          <w:color w:val="000000"/>
          <w:kern w:val="0"/>
          <w:sz w:val="24"/>
          <w:szCs w:val="24"/>
          <w:lang w:eastAsia="en-GB"/>
          <w14:ligatures w14:val="none"/>
        </w:rPr>
        <w:t xml:space="preserve">international </w:t>
      </w:r>
      <w:r>
        <w:rPr>
          <w:rFonts w:ascii="Arial" w:eastAsia="Times New Roman" w:hAnsi="Arial" w:cs="Arial"/>
          <w:color w:val="000000"/>
          <w:kern w:val="0"/>
          <w:sz w:val="24"/>
          <w:szCs w:val="24"/>
          <w:lang w:eastAsia="en-GB"/>
          <w14:ligatures w14:val="none"/>
        </w:rPr>
        <w:t>traction</w:t>
      </w:r>
      <w:r w:rsidR="009604C8" w:rsidRPr="009604C8">
        <w:rPr>
          <w:rFonts w:ascii="Arial" w:eastAsia="Times New Roman" w:hAnsi="Arial" w:cs="Arial"/>
          <w:color w:val="000000"/>
          <w:kern w:val="0"/>
          <w:sz w:val="24"/>
          <w:szCs w:val="24"/>
          <w:lang w:eastAsia="en-GB"/>
          <w14:ligatures w14:val="none"/>
        </w:rPr>
        <w:t xml:space="preserve">. Churchill’s address was broadcast around the world, while de Valera’s response was </w:t>
      </w:r>
      <w:r>
        <w:rPr>
          <w:rFonts w:ascii="Arial" w:eastAsia="Times New Roman" w:hAnsi="Arial" w:cs="Arial"/>
          <w:color w:val="000000"/>
          <w:kern w:val="0"/>
          <w:sz w:val="24"/>
          <w:szCs w:val="24"/>
          <w:lang w:eastAsia="en-GB"/>
          <w14:ligatures w14:val="none"/>
        </w:rPr>
        <w:t>only broadcast</w:t>
      </w:r>
      <w:r w:rsidR="009604C8" w:rsidRPr="009604C8">
        <w:rPr>
          <w:rFonts w:ascii="Arial" w:eastAsia="Times New Roman" w:hAnsi="Arial" w:cs="Arial"/>
          <w:color w:val="000000"/>
          <w:kern w:val="0"/>
          <w:sz w:val="24"/>
          <w:szCs w:val="24"/>
          <w:lang w:eastAsia="en-GB"/>
          <w14:ligatures w14:val="none"/>
        </w:rPr>
        <w:t xml:space="preserve"> on Radio Éireann.</w:t>
      </w:r>
    </w:p>
    <w:p w14:paraId="2008D3B2" w14:textId="77777777" w:rsidR="007347D0" w:rsidRDefault="007347D0" w:rsidP="009604C8">
      <w:pPr>
        <w:rPr>
          <w:rFonts w:ascii="Arial" w:hAnsi="Arial" w:cs="Arial"/>
          <w:sz w:val="24"/>
          <w:szCs w:val="24"/>
        </w:rPr>
      </w:pPr>
      <w:r>
        <w:rPr>
          <w:rFonts w:ascii="Arial" w:hAnsi="Arial" w:cs="Arial"/>
          <w:sz w:val="24"/>
          <w:szCs w:val="24"/>
        </w:rPr>
        <w:t xml:space="preserve">What is perhaps most extraordinary about Churchill’s speech is the extent to which he went out of his way to mention Ireland, by any yardstick a bit player in the global conflagration which would define the twentieth century. </w:t>
      </w:r>
    </w:p>
    <w:p w14:paraId="00804EC6" w14:textId="5BA1EC12" w:rsidR="007347D0" w:rsidRDefault="007347D0" w:rsidP="009604C8">
      <w:pPr>
        <w:rPr>
          <w:rFonts w:ascii="Arial" w:hAnsi="Arial" w:cs="Arial"/>
          <w:sz w:val="24"/>
          <w:szCs w:val="24"/>
        </w:rPr>
      </w:pPr>
      <w:r>
        <w:rPr>
          <w:rFonts w:ascii="Arial" w:hAnsi="Arial" w:cs="Arial"/>
          <w:sz w:val="24"/>
          <w:szCs w:val="24"/>
        </w:rPr>
        <w:t xml:space="preserve">Its poisonous effect would be felt for years afterwards, </w:t>
      </w:r>
      <w:r w:rsidR="008E64CD">
        <w:rPr>
          <w:rFonts w:ascii="Arial" w:hAnsi="Arial" w:cs="Arial"/>
          <w:sz w:val="24"/>
          <w:szCs w:val="24"/>
        </w:rPr>
        <w:t xml:space="preserve">illustrated most vividly </w:t>
      </w:r>
      <w:r>
        <w:rPr>
          <w:rFonts w:ascii="Arial" w:hAnsi="Arial" w:cs="Arial"/>
          <w:sz w:val="24"/>
          <w:szCs w:val="24"/>
        </w:rPr>
        <w:t>in the relative freezing out of Ireland from the immediate post-war order</w:t>
      </w:r>
      <w:r w:rsidR="008E64CD">
        <w:rPr>
          <w:rFonts w:ascii="Arial" w:hAnsi="Arial" w:cs="Arial"/>
          <w:sz w:val="24"/>
          <w:szCs w:val="24"/>
        </w:rPr>
        <w:t xml:space="preserve"> and in the mistaken charge – still popularly encountered to this day – that Ireland ‘collaborated’ with Nazi Germany</w:t>
      </w:r>
      <w:r>
        <w:rPr>
          <w:rFonts w:ascii="Arial" w:hAnsi="Arial" w:cs="Arial"/>
          <w:sz w:val="24"/>
          <w:szCs w:val="24"/>
        </w:rPr>
        <w:t xml:space="preserve">. </w:t>
      </w:r>
    </w:p>
    <w:p w14:paraId="4E5D4552" w14:textId="77777777" w:rsidR="007347D0" w:rsidRPr="002B7FBA" w:rsidRDefault="007347D0">
      <w:pPr>
        <w:rPr>
          <w:rFonts w:ascii="Arial" w:hAnsi="Arial" w:cs="Arial"/>
          <w:sz w:val="24"/>
          <w:szCs w:val="24"/>
        </w:rPr>
      </w:pPr>
    </w:p>
    <w:sectPr w:rsidR="007347D0" w:rsidRPr="002B7F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73120"/>
    <w:multiLevelType w:val="multilevel"/>
    <w:tmpl w:val="AA36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F6507"/>
    <w:multiLevelType w:val="multilevel"/>
    <w:tmpl w:val="25EA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C6613"/>
    <w:multiLevelType w:val="multilevel"/>
    <w:tmpl w:val="58E6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8C233F"/>
    <w:multiLevelType w:val="multilevel"/>
    <w:tmpl w:val="B538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CE3335"/>
    <w:multiLevelType w:val="multilevel"/>
    <w:tmpl w:val="7882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AD57C1"/>
    <w:multiLevelType w:val="multilevel"/>
    <w:tmpl w:val="9028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D0AD9"/>
    <w:multiLevelType w:val="multilevel"/>
    <w:tmpl w:val="C6FA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2E6A13"/>
    <w:multiLevelType w:val="multilevel"/>
    <w:tmpl w:val="3C4E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0419676">
    <w:abstractNumId w:val="1"/>
  </w:num>
  <w:num w:numId="2" w16cid:durableId="1547913910">
    <w:abstractNumId w:val="2"/>
  </w:num>
  <w:num w:numId="3" w16cid:durableId="735514492">
    <w:abstractNumId w:val="4"/>
  </w:num>
  <w:num w:numId="4" w16cid:durableId="1188909628">
    <w:abstractNumId w:val="6"/>
  </w:num>
  <w:num w:numId="5" w16cid:durableId="59644974">
    <w:abstractNumId w:val="3"/>
  </w:num>
  <w:num w:numId="6" w16cid:durableId="2082675543">
    <w:abstractNumId w:val="7"/>
  </w:num>
  <w:num w:numId="7" w16cid:durableId="781190221">
    <w:abstractNumId w:val="0"/>
  </w:num>
  <w:num w:numId="8" w16cid:durableId="1764916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C8"/>
    <w:rsid w:val="0008692E"/>
    <w:rsid w:val="002B7FBA"/>
    <w:rsid w:val="00555A13"/>
    <w:rsid w:val="007347D0"/>
    <w:rsid w:val="008E64CD"/>
    <w:rsid w:val="009604C8"/>
    <w:rsid w:val="00A66C05"/>
    <w:rsid w:val="00B75E9B"/>
    <w:rsid w:val="00C45CC5"/>
    <w:rsid w:val="00F52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ACE8E"/>
  <w15:chartTrackingRefBased/>
  <w15:docId w15:val="{93AA4F47-040D-47AA-BF12-A39C1253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4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4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4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4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4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4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4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4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4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4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4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4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4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4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4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4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4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4C8"/>
    <w:rPr>
      <w:rFonts w:eastAsiaTheme="majorEastAsia" w:cstheme="majorBidi"/>
      <w:color w:val="272727" w:themeColor="text1" w:themeTint="D8"/>
    </w:rPr>
  </w:style>
  <w:style w:type="paragraph" w:styleId="Title">
    <w:name w:val="Title"/>
    <w:basedOn w:val="Normal"/>
    <w:next w:val="Normal"/>
    <w:link w:val="TitleChar"/>
    <w:uiPriority w:val="10"/>
    <w:qFormat/>
    <w:rsid w:val="00960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4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4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4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4C8"/>
    <w:pPr>
      <w:spacing w:before="160"/>
      <w:jc w:val="center"/>
    </w:pPr>
    <w:rPr>
      <w:i/>
      <w:iCs/>
      <w:color w:val="404040" w:themeColor="text1" w:themeTint="BF"/>
    </w:rPr>
  </w:style>
  <w:style w:type="character" w:customStyle="1" w:styleId="QuoteChar">
    <w:name w:val="Quote Char"/>
    <w:basedOn w:val="DefaultParagraphFont"/>
    <w:link w:val="Quote"/>
    <w:uiPriority w:val="29"/>
    <w:rsid w:val="009604C8"/>
    <w:rPr>
      <w:i/>
      <w:iCs/>
      <w:color w:val="404040" w:themeColor="text1" w:themeTint="BF"/>
    </w:rPr>
  </w:style>
  <w:style w:type="paragraph" w:styleId="ListParagraph">
    <w:name w:val="List Paragraph"/>
    <w:basedOn w:val="Normal"/>
    <w:uiPriority w:val="34"/>
    <w:qFormat/>
    <w:rsid w:val="009604C8"/>
    <w:pPr>
      <w:ind w:left="720"/>
      <w:contextualSpacing/>
    </w:pPr>
  </w:style>
  <w:style w:type="character" w:styleId="IntenseEmphasis">
    <w:name w:val="Intense Emphasis"/>
    <w:basedOn w:val="DefaultParagraphFont"/>
    <w:uiPriority w:val="21"/>
    <w:qFormat/>
    <w:rsid w:val="009604C8"/>
    <w:rPr>
      <w:i/>
      <w:iCs/>
      <w:color w:val="0F4761" w:themeColor="accent1" w:themeShade="BF"/>
    </w:rPr>
  </w:style>
  <w:style w:type="paragraph" w:styleId="IntenseQuote">
    <w:name w:val="Intense Quote"/>
    <w:basedOn w:val="Normal"/>
    <w:next w:val="Normal"/>
    <w:link w:val="IntenseQuoteChar"/>
    <w:uiPriority w:val="30"/>
    <w:qFormat/>
    <w:rsid w:val="00960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4C8"/>
    <w:rPr>
      <w:i/>
      <w:iCs/>
      <w:color w:val="0F4761" w:themeColor="accent1" w:themeShade="BF"/>
    </w:rPr>
  </w:style>
  <w:style w:type="character" w:styleId="IntenseReference">
    <w:name w:val="Intense Reference"/>
    <w:basedOn w:val="DefaultParagraphFont"/>
    <w:uiPriority w:val="32"/>
    <w:qFormat/>
    <w:rsid w:val="009604C8"/>
    <w:rPr>
      <w:b/>
      <w:bCs/>
      <w:smallCaps/>
      <w:color w:val="0F4761" w:themeColor="accent1" w:themeShade="BF"/>
      <w:spacing w:val="5"/>
    </w:rPr>
  </w:style>
  <w:style w:type="character" w:styleId="Hyperlink">
    <w:name w:val="Hyperlink"/>
    <w:basedOn w:val="DefaultParagraphFont"/>
    <w:uiPriority w:val="99"/>
    <w:unhideWhenUsed/>
    <w:rsid w:val="009604C8"/>
    <w:rPr>
      <w:color w:val="467886" w:themeColor="hyperlink"/>
      <w:u w:val="single"/>
    </w:rPr>
  </w:style>
  <w:style w:type="character" w:styleId="UnresolvedMention">
    <w:name w:val="Unresolved Mention"/>
    <w:basedOn w:val="DefaultParagraphFont"/>
    <w:uiPriority w:val="99"/>
    <w:semiHidden/>
    <w:unhideWhenUsed/>
    <w:rsid w:val="0096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970773">
      <w:bodyDiv w:val="1"/>
      <w:marLeft w:val="0"/>
      <w:marRight w:val="0"/>
      <w:marTop w:val="0"/>
      <w:marBottom w:val="0"/>
      <w:divBdr>
        <w:top w:val="none" w:sz="0" w:space="0" w:color="auto"/>
        <w:left w:val="none" w:sz="0" w:space="0" w:color="auto"/>
        <w:bottom w:val="none" w:sz="0" w:space="0" w:color="auto"/>
        <w:right w:val="none" w:sz="0" w:space="0" w:color="auto"/>
      </w:divBdr>
      <w:divsChild>
        <w:div w:id="1830290866">
          <w:marLeft w:val="0"/>
          <w:marRight w:val="0"/>
          <w:marTop w:val="0"/>
          <w:marBottom w:val="0"/>
          <w:divBdr>
            <w:top w:val="none" w:sz="0" w:space="0" w:color="auto"/>
            <w:left w:val="none" w:sz="0" w:space="0" w:color="auto"/>
            <w:bottom w:val="none" w:sz="0" w:space="0" w:color="auto"/>
            <w:right w:val="none" w:sz="0" w:space="0" w:color="auto"/>
          </w:divBdr>
          <w:divsChild>
            <w:div w:id="1134711106">
              <w:marLeft w:val="0"/>
              <w:marRight w:val="0"/>
              <w:marTop w:val="0"/>
              <w:marBottom w:val="0"/>
              <w:divBdr>
                <w:top w:val="none" w:sz="0" w:space="0" w:color="auto"/>
                <w:left w:val="none" w:sz="0" w:space="0" w:color="auto"/>
                <w:bottom w:val="none" w:sz="0" w:space="0" w:color="auto"/>
                <w:right w:val="none" w:sz="0" w:space="0" w:color="auto"/>
              </w:divBdr>
              <w:divsChild>
                <w:div w:id="63530885">
                  <w:marLeft w:val="0"/>
                  <w:marRight w:val="0"/>
                  <w:marTop w:val="0"/>
                  <w:marBottom w:val="0"/>
                  <w:divBdr>
                    <w:top w:val="none" w:sz="0" w:space="0" w:color="auto"/>
                    <w:left w:val="none" w:sz="0" w:space="0" w:color="auto"/>
                    <w:bottom w:val="none" w:sz="0" w:space="0" w:color="auto"/>
                    <w:right w:val="none" w:sz="0" w:space="0" w:color="auto"/>
                  </w:divBdr>
                  <w:divsChild>
                    <w:div w:id="994841358">
                      <w:marLeft w:val="0"/>
                      <w:marRight w:val="0"/>
                      <w:marTop w:val="0"/>
                      <w:marBottom w:val="0"/>
                      <w:divBdr>
                        <w:top w:val="none" w:sz="0" w:space="0" w:color="auto"/>
                        <w:left w:val="none" w:sz="0" w:space="0" w:color="auto"/>
                        <w:bottom w:val="none" w:sz="0" w:space="0" w:color="auto"/>
                        <w:right w:val="none" w:sz="0" w:space="0" w:color="auto"/>
                      </w:divBdr>
                      <w:divsChild>
                        <w:div w:id="750126045">
                          <w:marLeft w:val="0"/>
                          <w:marRight w:val="0"/>
                          <w:marTop w:val="0"/>
                          <w:marBottom w:val="0"/>
                          <w:divBdr>
                            <w:top w:val="none" w:sz="0" w:space="0" w:color="auto"/>
                            <w:left w:val="none" w:sz="0" w:space="0" w:color="auto"/>
                            <w:bottom w:val="none" w:sz="0" w:space="0" w:color="auto"/>
                            <w:right w:val="none" w:sz="0" w:space="0" w:color="auto"/>
                          </w:divBdr>
                          <w:divsChild>
                            <w:div w:id="1382904918">
                              <w:marLeft w:val="0"/>
                              <w:marRight w:val="225"/>
                              <w:marTop w:val="0"/>
                              <w:marBottom w:val="0"/>
                              <w:divBdr>
                                <w:top w:val="none" w:sz="0" w:space="0" w:color="auto"/>
                                <w:left w:val="none" w:sz="0" w:space="0" w:color="auto"/>
                                <w:bottom w:val="none" w:sz="0" w:space="0" w:color="auto"/>
                                <w:right w:val="none" w:sz="0" w:space="0" w:color="auto"/>
                              </w:divBdr>
                              <w:divsChild>
                                <w:div w:id="1288313217">
                                  <w:marLeft w:val="0"/>
                                  <w:marRight w:val="0"/>
                                  <w:marTop w:val="0"/>
                                  <w:marBottom w:val="0"/>
                                  <w:divBdr>
                                    <w:top w:val="none" w:sz="0" w:space="0" w:color="auto"/>
                                    <w:left w:val="none" w:sz="0" w:space="0" w:color="auto"/>
                                    <w:bottom w:val="none" w:sz="0" w:space="0" w:color="auto"/>
                                    <w:right w:val="none" w:sz="0" w:space="0" w:color="auto"/>
                                  </w:divBdr>
                                  <w:divsChild>
                                    <w:div w:id="289435735">
                                      <w:marLeft w:val="0"/>
                                      <w:marRight w:val="0"/>
                                      <w:marTop w:val="0"/>
                                      <w:marBottom w:val="0"/>
                                      <w:divBdr>
                                        <w:top w:val="none" w:sz="0" w:space="0" w:color="auto"/>
                                        <w:left w:val="none" w:sz="0" w:space="0" w:color="auto"/>
                                        <w:bottom w:val="none" w:sz="0" w:space="0" w:color="auto"/>
                                        <w:right w:val="none" w:sz="0" w:space="0" w:color="auto"/>
                                      </w:divBdr>
                                      <w:divsChild>
                                        <w:div w:id="1800805965">
                                          <w:marLeft w:val="0"/>
                                          <w:marRight w:val="0"/>
                                          <w:marTop w:val="0"/>
                                          <w:marBottom w:val="0"/>
                                          <w:divBdr>
                                            <w:top w:val="none" w:sz="0" w:space="0" w:color="auto"/>
                                            <w:left w:val="none" w:sz="0" w:space="0" w:color="auto"/>
                                            <w:bottom w:val="none" w:sz="0" w:space="0" w:color="auto"/>
                                            <w:right w:val="none" w:sz="0" w:space="0" w:color="auto"/>
                                          </w:divBdr>
                                        </w:div>
                                      </w:divsChild>
                                    </w:div>
                                    <w:div w:id="1715539103">
                                      <w:marLeft w:val="0"/>
                                      <w:marRight w:val="0"/>
                                      <w:marTop w:val="0"/>
                                      <w:marBottom w:val="0"/>
                                      <w:divBdr>
                                        <w:top w:val="none" w:sz="0" w:space="0" w:color="auto"/>
                                        <w:left w:val="none" w:sz="0" w:space="0" w:color="auto"/>
                                        <w:bottom w:val="none" w:sz="0" w:space="0" w:color="auto"/>
                                        <w:right w:val="none" w:sz="0" w:space="0" w:color="auto"/>
                                      </w:divBdr>
                                      <w:divsChild>
                                        <w:div w:id="295523563">
                                          <w:marLeft w:val="0"/>
                                          <w:marRight w:val="0"/>
                                          <w:marTop w:val="0"/>
                                          <w:marBottom w:val="0"/>
                                          <w:divBdr>
                                            <w:top w:val="none" w:sz="0" w:space="0" w:color="auto"/>
                                            <w:left w:val="none" w:sz="0" w:space="0" w:color="auto"/>
                                            <w:bottom w:val="none" w:sz="0" w:space="0" w:color="auto"/>
                                            <w:right w:val="none" w:sz="0" w:space="0" w:color="auto"/>
                                          </w:divBdr>
                                          <w:divsChild>
                                            <w:div w:id="886838487">
                                              <w:marLeft w:val="0"/>
                                              <w:marRight w:val="0"/>
                                              <w:marTop w:val="0"/>
                                              <w:marBottom w:val="300"/>
                                              <w:divBdr>
                                                <w:top w:val="none" w:sz="0" w:space="0" w:color="auto"/>
                                                <w:left w:val="none" w:sz="0" w:space="0" w:color="auto"/>
                                                <w:bottom w:val="none" w:sz="0" w:space="0" w:color="auto"/>
                                                <w:right w:val="none" w:sz="0" w:space="0" w:color="auto"/>
                                              </w:divBdr>
                                              <w:divsChild>
                                                <w:div w:id="1812597803">
                                                  <w:marLeft w:val="0"/>
                                                  <w:marRight w:val="0"/>
                                                  <w:marTop w:val="0"/>
                                                  <w:marBottom w:val="300"/>
                                                  <w:divBdr>
                                                    <w:top w:val="single" w:sz="18" w:space="15" w:color="7C1C4D"/>
                                                    <w:left w:val="none" w:sz="0" w:space="0" w:color="7C1C4D"/>
                                                    <w:bottom w:val="none" w:sz="0" w:space="0" w:color="7C1C4D"/>
                                                    <w:right w:val="none" w:sz="0" w:space="0" w:color="7C1C4D"/>
                                                  </w:divBdr>
                                                </w:div>
                                                <w:div w:id="612904504">
                                                  <w:marLeft w:val="0"/>
                                                  <w:marRight w:val="0"/>
                                                  <w:marTop w:val="0"/>
                                                  <w:marBottom w:val="0"/>
                                                  <w:divBdr>
                                                    <w:top w:val="none" w:sz="0" w:space="0" w:color="auto"/>
                                                    <w:left w:val="none" w:sz="0" w:space="0" w:color="auto"/>
                                                    <w:bottom w:val="none" w:sz="0" w:space="0" w:color="auto"/>
                                                    <w:right w:val="none" w:sz="0" w:space="0" w:color="auto"/>
                                                  </w:divBdr>
                                                  <w:divsChild>
                                                    <w:div w:id="9575241">
                                                      <w:marLeft w:val="0"/>
                                                      <w:marRight w:val="0"/>
                                                      <w:marTop w:val="0"/>
                                                      <w:marBottom w:val="0"/>
                                                      <w:divBdr>
                                                        <w:top w:val="none" w:sz="0" w:space="0" w:color="auto"/>
                                                        <w:left w:val="none" w:sz="0" w:space="0" w:color="auto"/>
                                                        <w:bottom w:val="none" w:sz="0" w:space="0" w:color="auto"/>
                                                        <w:right w:val="none" w:sz="0" w:space="0" w:color="auto"/>
                                                      </w:divBdr>
                                                      <w:divsChild>
                                                        <w:div w:id="1208373183">
                                                          <w:marLeft w:val="0"/>
                                                          <w:marRight w:val="0"/>
                                                          <w:marTop w:val="0"/>
                                                          <w:marBottom w:val="150"/>
                                                          <w:divBdr>
                                                            <w:top w:val="none" w:sz="0" w:space="0" w:color="auto"/>
                                                            <w:left w:val="none" w:sz="0" w:space="0" w:color="auto"/>
                                                            <w:bottom w:val="none" w:sz="0" w:space="0" w:color="auto"/>
                                                            <w:right w:val="none" w:sz="0" w:space="0" w:color="auto"/>
                                                          </w:divBdr>
                                                        </w:div>
                                                      </w:divsChild>
                                                    </w:div>
                                                    <w:div w:id="13508002">
                                                      <w:marLeft w:val="0"/>
                                                      <w:marRight w:val="0"/>
                                                      <w:marTop w:val="0"/>
                                                      <w:marBottom w:val="0"/>
                                                      <w:divBdr>
                                                        <w:top w:val="none" w:sz="0" w:space="0" w:color="auto"/>
                                                        <w:left w:val="none" w:sz="0" w:space="0" w:color="auto"/>
                                                        <w:bottom w:val="none" w:sz="0" w:space="0" w:color="auto"/>
                                                        <w:right w:val="none" w:sz="0" w:space="0" w:color="auto"/>
                                                      </w:divBdr>
                                                      <w:divsChild>
                                                        <w:div w:id="1380668572">
                                                          <w:marLeft w:val="0"/>
                                                          <w:marRight w:val="0"/>
                                                          <w:marTop w:val="0"/>
                                                          <w:marBottom w:val="150"/>
                                                          <w:divBdr>
                                                            <w:top w:val="none" w:sz="0" w:space="0" w:color="auto"/>
                                                            <w:left w:val="none" w:sz="0" w:space="0" w:color="auto"/>
                                                            <w:bottom w:val="none" w:sz="0" w:space="0" w:color="auto"/>
                                                            <w:right w:val="none" w:sz="0" w:space="0" w:color="auto"/>
                                                          </w:divBdr>
                                                        </w:div>
                                                      </w:divsChild>
                                                    </w:div>
                                                    <w:div w:id="421411755">
                                                      <w:marLeft w:val="0"/>
                                                      <w:marRight w:val="0"/>
                                                      <w:marTop w:val="0"/>
                                                      <w:marBottom w:val="0"/>
                                                      <w:divBdr>
                                                        <w:top w:val="none" w:sz="0" w:space="0" w:color="auto"/>
                                                        <w:left w:val="none" w:sz="0" w:space="0" w:color="auto"/>
                                                        <w:bottom w:val="none" w:sz="0" w:space="0" w:color="auto"/>
                                                        <w:right w:val="none" w:sz="0" w:space="0" w:color="auto"/>
                                                      </w:divBdr>
                                                      <w:divsChild>
                                                        <w:div w:id="1490294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7713372">
                                      <w:marLeft w:val="0"/>
                                      <w:marRight w:val="0"/>
                                      <w:marTop w:val="0"/>
                                      <w:marBottom w:val="0"/>
                                      <w:divBdr>
                                        <w:top w:val="none" w:sz="0" w:space="0" w:color="auto"/>
                                        <w:left w:val="none" w:sz="0" w:space="0" w:color="auto"/>
                                        <w:bottom w:val="none" w:sz="0" w:space="0" w:color="auto"/>
                                        <w:right w:val="none" w:sz="0" w:space="0" w:color="auto"/>
                                      </w:divBdr>
                                      <w:divsChild>
                                        <w:div w:id="2138646010">
                                          <w:marLeft w:val="0"/>
                                          <w:marRight w:val="0"/>
                                          <w:marTop w:val="0"/>
                                          <w:marBottom w:val="300"/>
                                          <w:divBdr>
                                            <w:top w:val="none" w:sz="0" w:space="0" w:color="auto"/>
                                            <w:left w:val="none" w:sz="0" w:space="0" w:color="auto"/>
                                            <w:bottom w:val="none" w:sz="0" w:space="0" w:color="auto"/>
                                            <w:right w:val="none" w:sz="0" w:space="0" w:color="auto"/>
                                          </w:divBdr>
                                          <w:divsChild>
                                            <w:div w:id="1300913846">
                                              <w:marLeft w:val="0"/>
                                              <w:marRight w:val="0"/>
                                              <w:marTop w:val="0"/>
                                              <w:marBottom w:val="300"/>
                                              <w:divBdr>
                                                <w:top w:val="single" w:sz="18" w:space="15" w:color="7C1C4D"/>
                                                <w:left w:val="none" w:sz="0" w:space="0" w:color="7C1C4D"/>
                                                <w:bottom w:val="none" w:sz="0" w:space="0" w:color="7C1C4D"/>
                                                <w:right w:val="none" w:sz="0" w:space="0" w:color="7C1C4D"/>
                                              </w:divBdr>
                                            </w:div>
                                            <w:div w:id="1827824070">
                                              <w:marLeft w:val="0"/>
                                              <w:marRight w:val="0"/>
                                              <w:marTop w:val="0"/>
                                              <w:marBottom w:val="0"/>
                                              <w:divBdr>
                                                <w:top w:val="none" w:sz="0" w:space="0" w:color="auto"/>
                                                <w:left w:val="none" w:sz="0" w:space="0" w:color="auto"/>
                                                <w:bottom w:val="none" w:sz="0" w:space="0" w:color="auto"/>
                                                <w:right w:val="none" w:sz="0" w:space="0" w:color="auto"/>
                                              </w:divBdr>
                                              <w:divsChild>
                                                <w:div w:id="1715274872">
                                                  <w:marLeft w:val="0"/>
                                                  <w:marRight w:val="0"/>
                                                  <w:marTop w:val="0"/>
                                                  <w:marBottom w:val="0"/>
                                                  <w:divBdr>
                                                    <w:top w:val="none" w:sz="0" w:space="0" w:color="auto"/>
                                                    <w:left w:val="none" w:sz="0" w:space="0" w:color="auto"/>
                                                    <w:bottom w:val="none" w:sz="0" w:space="0" w:color="auto"/>
                                                    <w:right w:val="none" w:sz="0" w:space="0" w:color="auto"/>
                                                  </w:divBdr>
                                                  <w:divsChild>
                                                    <w:div w:id="94324984">
                                                      <w:marLeft w:val="0"/>
                                                      <w:marRight w:val="0"/>
                                                      <w:marTop w:val="0"/>
                                                      <w:marBottom w:val="150"/>
                                                      <w:divBdr>
                                                        <w:top w:val="none" w:sz="0" w:space="0" w:color="auto"/>
                                                        <w:left w:val="none" w:sz="0" w:space="0" w:color="auto"/>
                                                        <w:bottom w:val="none" w:sz="0" w:space="0" w:color="auto"/>
                                                        <w:right w:val="none" w:sz="0" w:space="0" w:color="auto"/>
                                                      </w:divBdr>
                                                    </w:div>
                                                  </w:divsChild>
                                                </w:div>
                                                <w:div w:id="487017612">
                                                  <w:marLeft w:val="0"/>
                                                  <w:marRight w:val="0"/>
                                                  <w:marTop w:val="0"/>
                                                  <w:marBottom w:val="0"/>
                                                  <w:divBdr>
                                                    <w:top w:val="none" w:sz="0" w:space="0" w:color="auto"/>
                                                    <w:left w:val="none" w:sz="0" w:space="0" w:color="auto"/>
                                                    <w:bottom w:val="none" w:sz="0" w:space="0" w:color="auto"/>
                                                    <w:right w:val="none" w:sz="0" w:space="0" w:color="auto"/>
                                                  </w:divBdr>
                                                  <w:divsChild>
                                                    <w:div w:id="2043821972">
                                                      <w:marLeft w:val="0"/>
                                                      <w:marRight w:val="0"/>
                                                      <w:marTop w:val="0"/>
                                                      <w:marBottom w:val="150"/>
                                                      <w:divBdr>
                                                        <w:top w:val="none" w:sz="0" w:space="0" w:color="auto"/>
                                                        <w:left w:val="none" w:sz="0" w:space="0" w:color="auto"/>
                                                        <w:bottom w:val="none" w:sz="0" w:space="0" w:color="auto"/>
                                                        <w:right w:val="none" w:sz="0" w:space="0" w:color="auto"/>
                                                      </w:divBdr>
                                                    </w:div>
                                                  </w:divsChild>
                                                </w:div>
                                                <w:div w:id="1019043015">
                                                  <w:marLeft w:val="0"/>
                                                  <w:marRight w:val="0"/>
                                                  <w:marTop w:val="0"/>
                                                  <w:marBottom w:val="0"/>
                                                  <w:divBdr>
                                                    <w:top w:val="none" w:sz="0" w:space="0" w:color="auto"/>
                                                    <w:left w:val="none" w:sz="0" w:space="0" w:color="auto"/>
                                                    <w:bottom w:val="none" w:sz="0" w:space="0" w:color="auto"/>
                                                    <w:right w:val="none" w:sz="0" w:space="0" w:color="auto"/>
                                                  </w:divBdr>
                                                  <w:divsChild>
                                                    <w:div w:id="9811551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87804554">
                                      <w:marLeft w:val="0"/>
                                      <w:marRight w:val="0"/>
                                      <w:marTop w:val="0"/>
                                      <w:marBottom w:val="300"/>
                                      <w:divBdr>
                                        <w:top w:val="single" w:sz="18" w:space="15" w:color="7C1C4D"/>
                                        <w:left w:val="none" w:sz="0" w:space="0" w:color="7C1C4D"/>
                                        <w:bottom w:val="none" w:sz="0" w:space="0" w:color="7C1C4D"/>
                                        <w:right w:val="none" w:sz="0" w:space="0" w:color="7C1C4D"/>
                                      </w:divBdr>
                                      <w:divsChild>
                                        <w:div w:id="669138841">
                                          <w:marLeft w:val="0"/>
                                          <w:marRight w:val="0"/>
                                          <w:marTop w:val="0"/>
                                          <w:marBottom w:val="0"/>
                                          <w:divBdr>
                                            <w:top w:val="none" w:sz="0" w:space="0" w:color="auto"/>
                                            <w:left w:val="none" w:sz="0" w:space="0" w:color="auto"/>
                                            <w:bottom w:val="none" w:sz="0" w:space="0" w:color="auto"/>
                                            <w:right w:val="none" w:sz="0" w:space="0" w:color="auto"/>
                                          </w:divBdr>
                                        </w:div>
                                      </w:divsChild>
                                    </w:div>
                                    <w:div w:id="20324039">
                                      <w:marLeft w:val="0"/>
                                      <w:marRight w:val="0"/>
                                      <w:marTop w:val="0"/>
                                      <w:marBottom w:val="0"/>
                                      <w:divBdr>
                                        <w:top w:val="none" w:sz="0" w:space="0" w:color="auto"/>
                                        <w:left w:val="none" w:sz="0" w:space="0" w:color="auto"/>
                                        <w:bottom w:val="none" w:sz="0" w:space="0" w:color="auto"/>
                                        <w:right w:val="none" w:sz="0" w:space="0" w:color="auto"/>
                                      </w:divBdr>
                                      <w:divsChild>
                                        <w:div w:id="66222539">
                                          <w:marLeft w:val="0"/>
                                          <w:marRight w:val="0"/>
                                          <w:marTop w:val="0"/>
                                          <w:marBottom w:val="0"/>
                                          <w:divBdr>
                                            <w:top w:val="none" w:sz="0" w:space="0" w:color="auto"/>
                                            <w:left w:val="none" w:sz="0" w:space="0" w:color="auto"/>
                                            <w:bottom w:val="none" w:sz="0" w:space="0" w:color="auto"/>
                                            <w:right w:val="none" w:sz="0" w:space="0" w:color="auto"/>
                                          </w:divBdr>
                                          <w:divsChild>
                                            <w:div w:id="2120104022">
                                              <w:marLeft w:val="0"/>
                                              <w:marRight w:val="0"/>
                                              <w:marTop w:val="0"/>
                                              <w:marBottom w:val="0"/>
                                              <w:divBdr>
                                                <w:top w:val="none" w:sz="0" w:space="0" w:color="auto"/>
                                                <w:left w:val="none" w:sz="0" w:space="0" w:color="auto"/>
                                                <w:bottom w:val="none" w:sz="0" w:space="0" w:color="auto"/>
                                                <w:right w:val="none" w:sz="0" w:space="0" w:color="auto"/>
                                              </w:divBdr>
                                            </w:div>
                                            <w:div w:id="448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67487">
                                  <w:marLeft w:val="0"/>
                                  <w:marRight w:val="0"/>
                                  <w:marTop w:val="0"/>
                                  <w:marBottom w:val="0"/>
                                  <w:divBdr>
                                    <w:top w:val="none" w:sz="0" w:space="0" w:color="auto"/>
                                    <w:left w:val="none" w:sz="0" w:space="0" w:color="auto"/>
                                    <w:bottom w:val="none" w:sz="0" w:space="0" w:color="auto"/>
                                    <w:right w:val="none" w:sz="0" w:space="0" w:color="auto"/>
                                  </w:divBdr>
                                  <w:divsChild>
                                    <w:div w:id="207957050">
                                      <w:marLeft w:val="0"/>
                                      <w:marRight w:val="0"/>
                                      <w:marTop w:val="0"/>
                                      <w:marBottom w:val="0"/>
                                      <w:divBdr>
                                        <w:top w:val="none" w:sz="0" w:space="0" w:color="auto"/>
                                        <w:left w:val="none" w:sz="0" w:space="0" w:color="auto"/>
                                        <w:bottom w:val="none" w:sz="0" w:space="0" w:color="auto"/>
                                        <w:right w:val="none" w:sz="0" w:space="0" w:color="auto"/>
                                      </w:divBdr>
                                    </w:div>
                                  </w:divsChild>
                                </w:div>
                                <w:div w:id="1295867269">
                                  <w:marLeft w:val="0"/>
                                  <w:marRight w:val="0"/>
                                  <w:marTop w:val="0"/>
                                  <w:marBottom w:val="0"/>
                                  <w:divBdr>
                                    <w:top w:val="none" w:sz="0" w:space="0" w:color="auto"/>
                                    <w:left w:val="none" w:sz="0" w:space="0" w:color="auto"/>
                                    <w:bottom w:val="none" w:sz="0" w:space="0" w:color="auto"/>
                                    <w:right w:val="none" w:sz="0" w:space="0" w:color="auto"/>
                                  </w:divBdr>
                                  <w:divsChild>
                                    <w:div w:id="88087345">
                                      <w:marLeft w:val="0"/>
                                      <w:marRight w:val="0"/>
                                      <w:marTop w:val="0"/>
                                      <w:marBottom w:val="0"/>
                                      <w:divBdr>
                                        <w:top w:val="none" w:sz="0" w:space="0" w:color="auto"/>
                                        <w:left w:val="none" w:sz="0" w:space="0" w:color="auto"/>
                                        <w:bottom w:val="none" w:sz="0" w:space="0" w:color="auto"/>
                                        <w:right w:val="none" w:sz="0" w:space="0" w:color="auto"/>
                                      </w:divBdr>
                                      <w:divsChild>
                                        <w:div w:id="291059275">
                                          <w:marLeft w:val="0"/>
                                          <w:marRight w:val="0"/>
                                          <w:marTop w:val="150"/>
                                          <w:marBottom w:val="0"/>
                                          <w:divBdr>
                                            <w:top w:val="none" w:sz="0" w:space="0" w:color="auto"/>
                                            <w:left w:val="none" w:sz="0" w:space="0" w:color="auto"/>
                                            <w:bottom w:val="none" w:sz="0" w:space="0" w:color="auto"/>
                                            <w:right w:val="none" w:sz="0" w:space="0" w:color="auto"/>
                                          </w:divBdr>
                                        </w:div>
                                      </w:divsChild>
                                    </w:div>
                                    <w:div w:id="1453011241">
                                      <w:marLeft w:val="0"/>
                                      <w:marRight w:val="0"/>
                                      <w:marTop w:val="0"/>
                                      <w:marBottom w:val="0"/>
                                      <w:divBdr>
                                        <w:top w:val="none" w:sz="0" w:space="0" w:color="auto"/>
                                        <w:left w:val="none" w:sz="0" w:space="0" w:color="auto"/>
                                        <w:bottom w:val="none" w:sz="0" w:space="0" w:color="auto"/>
                                        <w:right w:val="none" w:sz="0" w:space="0" w:color="auto"/>
                                      </w:divBdr>
                                      <w:divsChild>
                                        <w:div w:id="817108375">
                                          <w:marLeft w:val="0"/>
                                          <w:marRight w:val="300"/>
                                          <w:marTop w:val="0"/>
                                          <w:marBottom w:val="0"/>
                                          <w:divBdr>
                                            <w:top w:val="none" w:sz="0" w:space="0" w:color="auto"/>
                                            <w:left w:val="none" w:sz="0" w:space="0" w:color="auto"/>
                                            <w:bottom w:val="none" w:sz="0" w:space="0" w:color="auto"/>
                                            <w:right w:val="none" w:sz="0" w:space="0" w:color="auto"/>
                                          </w:divBdr>
                                        </w:div>
                                      </w:divsChild>
                                    </w:div>
                                    <w:div w:id="1833832351">
                                      <w:marLeft w:val="0"/>
                                      <w:marRight w:val="0"/>
                                      <w:marTop w:val="0"/>
                                      <w:marBottom w:val="0"/>
                                      <w:divBdr>
                                        <w:top w:val="none" w:sz="0" w:space="0" w:color="auto"/>
                                        <w:left w:val="none" w:sz="0" w:space="0" w:color="auto"/>
                                        <w:bottom w:val="none" w:sz="0" w:space="0" w:color="auto"/>
                                        <w:right w:val="none" w:sz="0" w:space="0" w:color="auto"/>
                                      </w:divBdr>
                                      <w:divsChild>
                                        <w:div w:id="794367202">
                                          <w:marLeft w:val="0"/>
                                          <w:marRight w:val="0"/>
                                          <w:marTop w:val="0"/>
                                          <w:marBottom w:val="0"/>
                                          <w:divBdr>
                                            <w:top w:val="none" w:sz="0" w:space="0" w:color="auto"/>
                                            <w:left w:val="none" w:sz="0" w:space="0" w:color="auto"/>
                                            <w:bottom w:val="none" w:sz="0" w:space="0" w:color="auto"/>
                                            <w:right w:val="none" w:sz="0" w:space="0" w:color="auto"/>
                                          </w:divBdr>
                                          <w:divsChild>
                                            <w:div w:id="170535340">
                                              <w:marLeft w:val="0"/>
                                              <w:marRight w:val="0"/>
                                              <w:marTop w:val="0"/>
                                              <w:marBottom w:val="0"/>
                                              <w:divBdr>
                                                <w:top w:val="none" w:sz="0" w:space="0" w:color="auto"/>
                                                <w:left w:val="none" w:sz="0" w:space="0" w:color="auto"/>
                                                <w:bottom w:val="none" w:sz="0" w:space="0" w:color="auto"/>
                                                <w:right w:val="none" w:sz="0" w:space="0" w:color="auto"/>
                                              </w:divBdr>
                                            </w:div>
                                          </w:divsChild>
                                        </w:div>
                                        <w:div w:id="7065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059263">
                              <w:marLeft w:val="0"/>
                              <w:marRight w:val="0"/>
                              <w:marTop w:val="0"/>
                              <w:marBottom w:val="0"/>
                              <w:divBdr>
                                <w:top w:val="none" w:sz="0" w:space="0" w:color="auto"/>
                                <w:left w:val="none" w:sz="0" w:space="0" w:color="auto"/>
                                <w:bottom w:val="none" w:sz="0" w:space="0" w:color="auto"/>
                                <w:right w:val="none" w:sz="0" w:space="0" w:color="auto"/>
                              </w:divBdr>
                              <w:divsChild>
                                <w:div w:id="1187450789">
                                  <w:marLeft w:val="0"/>
                                  <w:marRight w:val="0"/>
                                  <w:marTop w:val="0"/>
                                  <w:marBottom w:val="0"/>
                                  <w:divBdr>
                                    <w:top w:val="none" w:sz="0" w:space="0" w:color="auto"/>
                                    <w:left w:val="none" w:sz="0" w:space="0" w:color="auto"/>
                                    <w:bottom w:val="none" w:sz="0" w:space="0" w:color="auto"/>
                                    <w:right w:val="none" w:sz="0" w:space="0" w:color="auto"/>
                                  </w:divBdr>
                                  <w:divsChild>
                                    <w:div w:id="1654986205">
                                      <w:marLeft w:val="0"/>
                                      <w:marRight w:val="0"/>
                                      <w:marTop w:val="0"/>
                                      <w:marBottom w:val="225"/>
                                      <w:divBdr>
                                        <w:top w:val="none" w:sz="0" w:space="0" w:color="auto"/>
                                        <w:left w:val="none" w:sz="0" w:space="0" w:color="auto"/>
                                        <w:bottom w:val="none" w:sz="0" w:space="0" w:color="auto"/>
                                        <w:right w:val="none" w:sz="0" w:space="0" w:color="auto"/>
                                      </w:divBdr>
                                      <w:divsChild>
                                        <w:div w:id="5119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08986">
                                  <w:marLeft w:val="0"/>
                                  <w:marRight w:val="0"/>
                                  <w:marTop w:val="0"/>
                                  <w:marBottom w:val="0"/>
                                  <w:divBdr>
                                    <w:top w:val="none" w:sz="0" w:space="0" w:color="auto"/>
                                    <w:left w:val="none" w:sz="0" w:space="0" w:color="auto"/>
                                    <w:bottom w:val="none" w:sz="0" w:space="0" w:color="auto"/>
                                    <w:right w:val="none" w:sz="0" w:space="0" w:color="auto"/>
                                  </w:divBdr>
                                  <w:divsChild>
                                    <w:div w:id="481629040">
                                      <w:marLeft w:val="0"/>
                                      <w:marRight w:val="0"/>
                                      <w:marTop w:val="0"/>
                                      <w:marBottom w:val="225"/>
                                      <w:divBdr>
                                        <w:top w:val="none" w:sz="0" w:space="0" w:color="auto"/>
                                        <w:left w:val="none" w:sz="0" w:space="0" w:color="auto"/>
                                        <w:bottom w:val="none" w:sz="0" w:space="0" w:color="auto"/>
                                        <w:right w:val="none" w:sz="0" w:space="0" w:color="auto"/>
                                      </w:divBdr>
                                      <w:divsChild>
                                        <w:div w:id="1310478576">
                                          <w:marLeft w:val="0"/>
                                          <w:marRight w:val="0"/>
                                          <w:marTop w:val="0"/>
                                          <w:marBottom w:val="0"/>
                                          <w:divBdr>
                                            <w:top w:val="none" w:sz="0" w:space="0" w:color="auto"/>
                                            <w:left w:val="none" w:sz="0" w:space="0" w:color="auto"/>
                                            <w:bottom w:val="none" w:sz="0" w:space="0" w:color="auto"/>
                                            <w:right w:val="none" w:sz="0" w:space="0" w:color="auto"/>
                                          </w:divBdr>
                                          <w:divsChild>
                                            <w:div w:id="1990282137">
                                              <w:marLeft w:val="600"/>
                                              <w:marRight w:val="150"/>
                                              <w:marTop w:val="0"/>
                                              <w:marBottom w:val="0"/>
                                              <w:divBdr>
                                                <w:top w:val="none" w:sz="0" w:space="0" w:color="auto"/>
                                                <w:left w:val="none" w:sz="0" w:space="0" w:color="auto"/>
                                                <w:bottom w:val="none" w:sz="0" w:space="0" w:color="auto"/>
                                                <w:right w:val="none" w:sz="0" w:space="0" w:color="auto"/>
                                              </w:divBdr>
                                              <w:divsChild>
                                                <w:div w:id="1770156633">
                                                  <w:marLeft w:val="0"/>
                                                  <w:marRight w:val="0"/>
                                                  <w:marTop w:val="0"/>
                                                  <w:marBottom w:val="0"/>
                                                  <w:divBdr>
                                                    <w:top w:val="none" w:sz="0" w:space="0" w:color="auto"/>
                                                    <w:left w:val="none" w:sz="0" w:space="0" w:color="auto"/>
                                                    <w:bottom w:val="none" w:sz="0" w:space="0" w:color="auto"/>
                                                    <w:right w:val="none" w:sz="0" w:space="0" w:color="auto"/>
                                                  </w:divBdr>
                                                  <w:divsChild>
                                                    <w:div w:id="688720857">
                                                      <w:marLeft w:val="0"/>
                                                      <w:marRight w:val="0"/>
                                                      <w:marTop w:val="0"/>
                                                      <w:marBottom w:val="0"/>
                                                      <w:divBdr>
                                                        <w:top w:val="none" w:sz="0" w:space="0" w:color="auto"/>
                                                        <w:left w:val="none" w:sz="0" w:space="0" w:color="auto"/>
                                                        <w:bottom w:val="none" w:sz="0" w:space="0" w:color="auto"/>
                                                        <w:right w:val="none" w:sz="0" w:space="0" w:color="auto"/>
                                                      </w:divBdr>
                                                    </w:div>
                                                    <w:div w:id="33707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598114">
                                  <w:marLeft w:val="0"/>
                                  <w:marRight w:val="0"/>
                                  <w:marTop w:val="0"/>
                                  <w:marBottom w:val="0"/>
                                  <w:divBdr>
                                    <w:top w:val="none" w:sz="0" w:space="0" w:color="auto"/>
                                    <w:left w:val="none" w:sz="0" w:space="0" w:color="auto"/>
                                    <w:bottom w:val="none" w:sz="0" w:space="0" w:color="auto"/>
                                    <w:right w:val="none" w:sz="0" w:space="0" w:color="auto"/>
                                  </w:divBdr>
                                  <w:divsChild>
                                    <w:div w:id="626620346">
                                      <w:marLeft w:val="0"/>
                                      <w:marRight w:val="0"/>
                                      <w:marTop w:val="0"/>
                                      <w:marBottom w:val="300"/>
                                      <w:divBdr>
                                        <w:top w:val="none" w:sz="0" w:space="0" w:color="auto"/>
                                        <w:left w:val="none" w:sz="0" w:space="0" w:color="auto"/>
                                        <w:bottom w:val="none" w:sz="0" w:space="0" w:color="auto"/>
                                        <w:right w:val="none" w:sz="0" w:space="0" w:color="auto"/>
                                      </w:divBdr>
                                    </w:div>
                                  </w:divsChild>
                                </w:div>
                                <w:div w:id="329527526">
                                  <w:marLeft w:val="0"/>
                                  <w:marRight w:val="0"/>
                                  <w:marTop w:val="0"/>
                                  <w:marBottom w:val="0"/>
                                  <w:divBdr>
                                    <w:top w:val="none" w:sz="0" w:space="0" w:color="auto"/>
                                    <w:left w:val="none" w:sz="0" w:space="0" w:color="auto"/>
                                    <w:bottom w:val="none" w:sz="0" w:space="0" w:color="auto"/>
                                    <w:right w:val="none" w:sz="0" w:space="0" w:color="auto"/>
                                  </w:divBdr>
                                  <w:divsChild>
                                    <w:div w:id="1539245557">
                                      <w:marLeft w:val="0"/>
                                      <w:marRight w:val="0"/>
                                      <w:marTop w:val="0"/>
                                      <w:marBottom w:val="300"/>
                                      <w:divBdr>
                                        <w:top w:val="none" w:sz="0" w:space="0" w:color="auto"/>
                                        <w:left w:val="none" w:sz="0" w:space="0" w:color="auto"/>
                                        <w:bottom w:val="none" w:sz="0" w:space="0" w:color="auto"/>
                                        <w:right w:val="none" w:sz="0" w:space="0" w:color="auto"/>
                                      </w:divBdr>
                                    </w:div>
                                  </w:divsChild>
                                </w:div>
                                <w:div w:id="1937244791">
                                  <w:marLeft w:val="0"/>
                                  <w:marRight w:val="0"/>
                                  <w:marTop w:val="0"/>
                                  <w:marBottom w:val="0"/>
                                  <w:divBdr>
                                    <w:top w:val="none" w:sz="0" w:space="0" w:color="auto"/>
                                    <w:left w:val="none" w:sz="0" w:space="0" w:color="auto"/>
                                    <w:bottom w:val="none" w:sz="0" w:space="0" w:color="auto"/>
                                    <w:right w:val="none" w:sz="0" w:space="0" w:color="auto"/>
                                  </w:divBdr>
                                  <w:divsChild>
                                    <w:div w:id="489910543">
                                      <w:marLeft w:val="0"/>
                                      <w:marRight w:val="0"/>
                                      <w:marTop w:val="0"/>
                                      <w:marBottom w:val="225"/>
                                      <w:divBdr>
                                        <w:top w:val="none" w:sz="0" w:space="0" w:color="auto"/>
                                        <w:left w:val="none" w:sz="0" w:space="0" w:color="auto"/>
                                        <w:bottom w:val="none" w:sz="0" w:space="0" w:color="auto"/>
                                        <w:right w:val="none" w:sz="0" w:space="0" w:color="auto"/>
                                      </w:divBdr>
                                      <w:divsChild>
                                        <w:div w:id="644815674">
                                          <w:marLeft w:val="0"/>
                                          <w:marRight w:val="0"/>
                                          <w:marTop w:val="0"/>
                                          <w:marBottom w:val="0"/>
                                          <w:divBdr>
                                            <w:top w:val="none" w:sz="0" w:space="0" w:color="auto"/>
                                            <w:left w:val="none" w:sz="0" w:space="0" w:color="auto"/>
                                            <w:bottom w:val="none" w:sz="0" w:space="0" w:color="auto"/>
                                            <w:right w:val="none" w:sz="0" w:space="0" w:color="auto"/>
                                          </w:divBdr>
                                          <w:divsChild>
                                            <w:div w:id="68502270">
                                              <w:marLeft w:val="0"/>
                                              <w:marRight w:val="0"/>
                                              <w:marTop w:val="0"/>
                                              <w:marBottom w:val="0"/>
                                              <w:divBdr>
                                                <w:top w:val="none" w:sz="0" w:space="0" w:color="auto"/>
                                                <w:left w:val="none" w:sz="0" w:space="0" w:color="auto"/>
                                                <w:bottom w:val="none" w:sz="0" w:space="0" w:color="auto"/>
                                                <w:right w:val="none" w:sz="0" w:space="0" w:color="auto"/>
                                              </w:divBdr>
                                            </w:div>
                                            <w:div w:id="967322688">
                                              <w:marLeft w:val="0"/>
                                              <w:marRight w:val="0"/>
                                              <w:marTop w:val="0"/>
                                              <w:marBottom w:val="0"/>
                                              <w:divBdr>
                                                <w:top w:val="none" w:sz="0" w:space="0" w:color="auto"/>
                                                <w:left w:val="none" w:sz="0" w:space="0" w:color="auto"/>
                                                <w:bottom w:val="none" w:sz="0" w:space="0" w:color="auto"/>
                                                <w:right w:val="none" w:sz="0" w:space="0" w:color="auto"/>
                                              </w:divBdr>
                                              <w:divsChild>
                                                <w:div w:id="1130627751">
                                                  <w:marLeft w:val="0"/>
                                                  <w:marRight w:val="0"/>
                                                  <w:marTop w:val="0"/>
                                                  <w:marBottom w:val="0"/>
                                                  <w:divBdr>
                                                    <w:top w:val="none" w:sz="0" w:space="0" w:color="auto"/>
                                                    <w:left w:val="none" w:sz="0" w:space="0" w:color="auto"/>
                                                    <w:bottom w:val="none" w:sz="0" w:space="0" w:color="auto"/>
                                                    <w:right w:val="none" w:sz="0" w:space="0" w:color="auto"/>
                                                  </w:divBdr>
                                                  <w:divsChild>
                                                    <w:div w:id="734088588">
                                                      <w:marLeft w:val="0"/>
                                                      <w:marRight w:val="0"/>
                                                      <w:marTop w:val="0"/>
                                                      <w:marBottom w:val="0"/>
                                                      <w:divBdr>
                                                        <w:top w:val="none" w:sz="0" w:space="0" w:color="auto"/>
                                                        <w:left w:val="none" w:sz="0" w:space="0" w:color="auto"/>
                                                        <w:bottom w:val="none" w:sz="0" w:space="0" w:color="auto"/>
                                                        <w:right w:val="none" w:sz="0" w:space="0" w:color="auto"/>
                                                      </w:divBdr>
                                                    </w:div>
                                                    <w:div w:id="3967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976994">
                                  <w:marLeft w:val="0"/>
                                  <w:marRight w:val="0"/>
                                  <w:marTop w:val="0"/>
                                  <w:marBottom w:val="0"/>
                                  <w:divBdr>
                                    <w:top w:val="none" w:sz="0" w:space="0" w:color="auto"/>
                                    <w:left w:val="none" w:sz="0" w:space="0" w:color="auto"/>
                                    <w:bottom w:val="none" w:sz="0" w:space="0" w:color="auto"/>
                                    <w:right w:val="none" w:sz="0" w:space="0" w:color="auto"/>
                                  </w:divBdr>
                                  <w:divsChild>
                                    <w:div w:id="1704793659">
                                      <w:marLeft w:val="0"/>
                                      <w:marRight w:val="0"/>
                                      <w:marTop w:val="0"/>
                                      <w:marBottom w:val="225"/>
                                      <w:divBdr>
                                        <w:top w:val="none" w:sz="0" w:space="0" w:color="auto"/>
                                        <w:left w:val="none" w:sz="0" w:space="0" w:color="auto"/>
                                        <w:bottom w:val="none" w:sz="0" w:space="0" w:color="auto"/>
                                        <w:right w:val="none" w:sz="0" w:space="0" w:color="auto"/>
                                      </w:divBdr>
                                      <w:divsChild>
                                        <w:div w:id="54815187">
                                          <w:marLeft w:val="0"/>
                                          <w:marRight w:val="0"/>
                                          <w:marTop w:val="0"/>
                                          <w:marBottom w:val="0"/>
                                          <w:divBdr>
                                            <w:top w:val="none" w:sz="0" w:space="0" w:color="auto"/>
                                            <w:left w:val="none" w:sz="0" w:space="0" w:color="auto"/>
                                            <w:bottom w:val="none" w:sz="0" w:space="0" w:color="auto"/>
                                            <w:right w:val="none" w:sz="0" w:space="0" w:color="auto"/>
                                          </w:divBdr>
                                          <w:divsChild>
                                            <w:div w:id="759447045">
                                              <w:marLeft w:val="0"/>
                                              <w:marRight w:val="0"/>
                                              <w:marTop w:val="0"/>
                                              <w:marBottom w:val="0"/>
                                              <w:divBdr>
                                                <w:top w:val="none" w:sz="0" w:space="0" w:color="auto"/>
                                                <w:left w:val="none" w:sz="0" w:space="0" w:color="auto"/>
                                                <w:bottom w:val="none" w:sz="0" w:space="0" w:color="auto"/>
                                                <w:right w:val="none" w:sz="0" w:space="0" w:color="auto"/>
                                              </w:divBdr>
                                              <w:divsChild>
                                                <w:div w:id="2094933423">
                                                  <w:marLeft w:val="0"/>
                                                  <w:marRight w:val="0"/>
                                                  <w:marTop w:val="0"/>
                                                  <w:marBottom w:val="0"/>
                                                  <w:divBdr>
                                                    <w:top w:val="none" w:sz="0" w:space="0" w:color="auto"/>
                                                    <w:left w:val="none" w:sz="0" w:space="0" w:color="auto"/>
                                                    <w:bottom w:val="none" w:sz="0" w:space="0" w:color="auto"/>
                                                    <w:right w:val="none" w:sz="0" w:space="0" w:color="auto"/>
                                                  </w:divBdr>
                                                </w:div>
                                                <w:div w:id="976493691">
                                                  <w:marLeft w:val="0"/>
                                                  <w:marRight w:val="0"/>
                                                  <w:marTop w:val="0"/>
                                                  <w:marBottom w:val="0"/>
                                                  <w:divBdr>
                                                    <w:top w:val="none" w:sz="0" w:space="0" w:color="auto"/>
                                                    <w:left w:val="none" w:sz="0" w:space="0" w:color="auto"/>
                                                    <w:bottom w:val="none" w:sz="0" w:space="0" w:color="auto"/>
                                                    <w:right w:val="none" w:sz="0" w:space="0" w:color="auto"/>
                                                  </w:divBdr>
                                                </w:div>
                                              </w:divsChild>
                                            </w:div>
                                            <w:div w:id="1571187825">
                                              <w:marLeft w:val="0"/>
                                              <w:marRight w:val="0"/>
                                              <w:marTop w:val="0"/>
                                              <w:marBottom w:val="0"/>
                                              <w:divBdr>
                                                <w:top w:val="none" w:sz="0" w:space="0" w:color="auto"/>
                                                <w:left w:val="none" w:sz="0" w:space="0" w:color="auto"/>
                                                <w:bottom w:val="none" w:sz="0" w:space="0" w:color="auto"/>
                                                <w:right w:val="none" w:sz="0" w:space="0" w:color="auto"/>
                                              </w:divBdr>
                                              <w:divsChild>
                                                <w:div w:id="1743521681">
                                                  <w:marLeft w:val="0"/>
                                                  <w:marRight w:val="0"/>
                                                  <w:marTop w:val="0"/>
                                                  <w:marBottom w:val="0"/>
                                                  <w:divBdr>
                                                    <w:top w:val="none" w:sz="0" w:space="0" w:color="auto"/>
                                                    <w:left w:val="none" w:sz="0" w:space="0" w:color="auto"/>
                                                    <w:bottom w:val="none" w:sz="0" w:space="0" w:color="auto"/>
                                                    <w:right w:val="none" w:sz="0" w:space="0" w:color="auto"/>
                                                  </w:divBdr>
                                                </w:div>
                                                <w:div w:id="1208026505">
                                                  <w:marLeft w:val="0"/>
                                                  <w:marRight w:val="0"/>
                                                  <w:marTop w:val="0"/>
                                                  <w:marBottom w:val="0"/>
                                                  <w:divBdr>
                                                    <w:top w:val="none" w:sz="0" w:space="0" w:color="auto"/>
                                                    <w:left w:val="none" w:sz="0" w:space="0" w:color="auto"/>
                                                    <w:bottom w:val="none" w:sz="0" w:space="0" w:color="auto"/>
                                                    <w:right w:val="none" w:sz="0" w:space="0" w:color="auto"/>
                                                  </w:divBdr>
                                                </w:div>
                                              </w:divsChild>
                                            </w:div>
                                            <w:div w:id="104691570">
                                              <w:marLeft w:val="0"/>
                                              <w:marRight w:val="0"/>
                                              <w:marTop w:val="0"/>
                                              <w:marBottom w:val="0"/>
                                              <w:divBdr>
                                                <w:top w:val="none" w:sz="0" w:space="0" w:color="auto"/>
                                                <w:left w:val="none" w:sz="0" w:space="0" w:color="auto"/>
                                                <w:bottom w:val="none" w:sz="0" w:space="0" w:color="auto"/>
                                                <w:right w:val="none" w:sz="0" w:space="0" w:color="auto"/>
                                              </w:divBdr>
                                              <w:divsChild>
                                                <w:div w:id="1535653383">
                                                  <w:marLeft w:val="0"/>
                                                  <w:marRight w:val="0"/>
                                                  <w:marTop w:val="0"/>
                                                  <w:marBottom w:val="0"/>
                                                  <w:divBdr>
                                                    <w:top w:val="none" w:sz="0" w:space="0" w:color="auto"/>
                                                    <w:left w:val="none" w:sz="0" w:space="0" w:color="auto"/>
                                                    <w:bottom w:val="none" w:sz="0" w:space="0" w:color="auto"/>
                                                    <w:right w:val="none" w:sz="0" w:space="0" w:color="auto"/>
                                                  </w:divBdr>
                                                </w:div>
                                                <w:div w:id="9343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9402">
                  <w:marLeft w:val="0"/>
                  <w:marRight w:val="0"/>
                  <w:marTop w:val="0"/>
                  <w:marBottom w:val="0"/>
                  <w:divBdr>
                    <w:top w:val="none" w:sz="0" w:space="0" w:color="auto"/>
                    <w:left w:val="none" w:sz="0" w:space="0" w:color="auto"/>
                    <w:bottom w:val="none" w:sz="0" w:space="0" w:color="auto"/>
                    <w:right w:val="none" w:sz="0" w:space="0" w:color="auto"/>
                  </w:divBdr>
                  <w:divsChild>
                    <w:div w:id="1255435473">
                      <w:marLeft w:val="0"/>
                      <w:marRight w:val="0"/>
                      <w:marTop w:val="0"/>
                      <w:marBottom w:val="0"/>
                      <w:divBdr>
                        <w:top w:val="none" w:sz="0" w:space="0" w:color="auto"/>
                        <w:left w:val="none" w:sz="0" w:space="0" w:color="auto"/>
                        <w:bottom w:val="none" w:sz="0" w:space="0" w:color="auto"/>
                        <w:right w:val="none" w:sz="0" w:space="0" w:color="auto"/>
                      </w:divBdr>
                      <w:divsChild>
                        <w:div w:id="192772116">
                          <w:marLeft w:val="0"/>
                          <w:marRight w:val="0"/>
                          <w:marTop w:val="0"/>
                          <w:marBottom w:val="0"/>
                          <w:divBdr>
                            <w:top w:val="none" w:sz="0" w:space="0" w:color="auto"/>
                            <w:left w:val="none" w:sz="0" w:space="0" w:color="auto"/>
                            <w:bottom w:val="none" w:sz="0" w:space="0" w:color="auto"/>
                            <w:right w:val="none" w:sz="0" w:space="0" w:color="auto"/>
                          </w:divBdr>
                        </w:div>
                      </w:divsChild>
                    </w:div>
                    <w:div w:id="1301495574">
                      <w:marLeft w:val="0"/>
                      <w:marRight w:val="0"/>
                      <w:marTop w:val="0"/>
                      <w:marBottom w:val="0"/>
                      <w:divBdr>
                        <w:top w:val="none" w:sz="0" w:space="0" w:color="auto"/>
                        <w:left w:val="none" w:sz="0" w:space="0" w:color="auto"/>
                        <w:bottom w:val="none" w:sz="0" w:space="0" w:color="auto"/>
                        <w:right w:val="none" w:sz="0" w:space="0" w:color="auto"/>
                      </w:divBdr>
                    </w:div>
                    <w:div w:id="293369195">
                      <w:marLeft w:val="0"/>
                      <w:marRight w:val="0"/>
                      <w:marTop w:val="0"/>
                      <w:marBottom w:val="0"/>
                      <w:divBdr>
                        <w:top w:val="none" w:sz="0" w:space="0" w:color="auto"/>
                        <w:left w:val="none" w:sz="0" w:space="0" w:color="auto"/>
                        <w:bottom w:val="none" w:sz="0" w:space="0" w:color="auto"/>
                        <w:right w:val="none" w:sz="0" w:space="0" w:color="auto"/>
                      </w:divBdr>
                    </w:div>
                    <w:div w:id="1423986329">
                      <w:marLeft w:val="0"/>
                      <w:marRight w:val="0"/>
                      <w:marTop w:val="0"/>
                      <w:marBottom w:val="0"/>
                      <w:divBdr>
                        <w:top w:val="none" w:sz="0" w:space="0" w:color="auto"/>
                        <w:left w:val="none" w:sz="0" w:space="0" w:color="auto"/>
                        <w:bottom w:val="none" w:sz="0" w:space="0" w:color="auto"/>
                        <w:right w:val="none" w:sz="0" w:space="0" w:color="auto"/>
                      </w:divBdr>
                    </w:div>
                    <w:div w:id="174345993">
                      <w:marLeft w:val="0"/>
                      <w:marRight w:val="0"/>
                      <w:marTop w:val="0"/>
                      <w:marBottom w:val="0"/>
                      <w:divBdr>
                        <w:top w:val="none" w:sz="0" w:space="0" w:color="auto"/>
                        <w:left w:val="none" w:sz="0" w:space="0" w:color="auto"/>
                        <w:bottom w:val="none" w:sz="0" w:space="0" w:color="auto"/>
                        <w:right w:val="none" w:sz="0" w:space="0" w:color="auto"/>
                      </w:divBdr>
                    </w:div>
                    <w:div w:id="824590583">
                      <w:marLeft w:val="0"/>
                      <w:marRight w:val="0"/>
                      <w:marTop w:val="0"/>
                      <w:marBottom w:val="0"/>
                      <w:divBdr>
                        <w:top w:val="none" w:sz="0" w:space="0" w:color="auto"/>
                        <w:left w:val="none" w:sz="0" w:space="0" w:color="auto"/>
                        <w:bottom w:val="none" w:sz="0" w:space="0" w:color="auto"/>
                        <w:right w:val="none" w:sz="0" w:space="0" w:color="auto"/>
                      </w:divBdr>
                    </w:div>
                    <w:div w:id="3607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60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urcourtspress.ie/books/archives/guarding-neutral-ireland" TargetMode="External"/><Relationship Id="rId3" Type="http://schemas.openxmlformats.org/officeDocument/2006/relationships/settings" Target="settings.xml"/><Relationship Id="rId7" Type="http://schemas.openxmlformats.org/officeDocument/2006/relationships/hyperlink" Target="https://www.rte.ie/radio/radio1/clips/207854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s.openedition.org/etudesirlandaises/4451?lang=en" TargetMode="External"/><Relationship Id="rId11" Type="http://schemas.openxmlformats.org/officeDocument/2006/relationships/fontTable" Target="fontTable.xml"/><Relationship Id="rId5" Type="http://schemas.openxmlformats.org/officeDocument/2006/relationships/hyperlink" Target="https://www.irishexaminer.com/opinion/commentanalysis/arid-20330428.html" TargetMode="External"/><Relationship Id="rId10" Type="http://schemas.openxmlformats.org/officeDocument/2006/relationships/hyperlink" Target="https://manchesteruniversitypress.co.uk/9781526111302/" TargetMode="External"/><Relationship Id="rId4" Type="http://schemas.openxmlformats.org/officeDocument/2006/relationships/webSettings" Target="webSettings.xml"/><Relationship Id="rId9" Type="http://schemas.openxmlformats.org/officeDocument/2006/relationships/hyperlink" Target="https://cora.ucc.ie/items/e62c16b4-ffc9-4a62-8fd9-e34bef718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E</dc:creator>
  <cp:keywords/>
  <dc:description/>
  <cp:lastModifiedBy>B E</cp:lastModifiedBy>
  <cp:revision>1</cp:revision>
  <dcterms:created xsi:type="dcterms:W3CDTF">2025-03-04T03:57:00Z</dcterms:created>
  <dcterms:modified xsi:type="dcterms:W3CDTF">2025-03-04T05:11:00Z</dcterms:modified>
</cp:coreProperties>
</file>