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CB58D" w14:textId="77777777" w:rsidR="005D5B8E" w:rsidRDefault="005D5B8E" w:rsidP="0048799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Carl </w:t>
      </w:r>
      <w:proofErr w:type="spellStart"/>
      <w:r>
        <w:rPr>
          <w:rFonts w:ascii="Times New Roman" w:hAnsi="Times New Roman" w:cs="Times New Roman"/>
          <w:b/>
          <w:bCs/>
          <w:sz w:val="24"/>
          <w:szCs w:val="24"/>
        </w:rPr>
        <w:t>Menger</w:t>
      </w:r>
      <w:proofErr w:type="spellEnd"/>
      <w:r>
        <w:rPr>
          <w:rFonts w:ascii="Times New Roman" w:hAnsi="Times New Roman" w:cs="Times New Roman"/>
          <w:b/>
          <w:bCs/>
          <w:sz w:val="24"/>
          <w:szCs w:val="24"/>
        </w:rPr>
        <w:t xml:space="preserve"> on Theory and History</w:t>
      </w:r>
    </w:p>
    <w:p w14:paraId="1385E0D1" w14:textId="1B494BCD" w:rsidR="005D5B8E" w:rsidRDefault="005D5B8E" w:rsidP="0048799B">
      <w:pPr>
        <w:spacing w:line="480" w:lineRule="auto"/>
        <w:rPr>
          <w:rFonts w:ascii="Times New Roman" w:hAnsi="Times New Roman" w:cs="Times New Roman"/>
          <w:sz w:val="24"/>
          <w:szCs w:val="24"/>
        </w:rPr>
      </w:pPr>
      <w:r>
        <w:rPr>
          <w:rFonts w:ascii="Times New Roman" w:hAnsi="Times New Roman" w:cs="Times New Roman"/>
          <w:b/>
          <w:bCs/>
          <w:sz w:val="24"/>
          <w:szCs w:val="24"/>
        </w:rPr>
        <w:t>Abstract:</w:t>
      </w:r>
      <w:r w:rsidR="007376B2">
        <w:rPr>
          <w:rFonts w:ascii="Times New Roman" w:hAnsi="Times New Roman" w:cs="Times New Roman"/>
          <w:b/>
          <w:bCs/>
          <w:sz w:val="24"/>
          <w:szCs w:val="24"/>
        </w:rPr>
        <w:t xml:space="preserve"> </w:t>
      </w:r>
      <w:r>
        <w:rPr>
          <w:rFonts w:ascii="Times New Roman" w:hAnsi="Times New Roman" w:cs="Times New Roman"/>
          <w:sz w:val="24"/>
          <w:szCs w:val="24"/>
        </w:rPr>
        <w:t xml:space="preserve">The distinction between the theoretical and the historical social sciences is </w:t>
      </w:r>
      <w:r w:rsidR="00B61913">
        <w:rPr>
          <w:rFonts w:ascii="Times New Roman" w:hAnsi="Times New Roman" w:cs="Times New Roman"/>
          <w:sz w:val="24"/>
          <w:szCs w:val="24"/>
        </w:rPr>
        <w:t>one of the</w:t>
      </w:r>
      <w:r>
        <w:rPr>
          <w:rFonts w:ascii="Times New Roman" w:hAnsi="Times New Roman" w:cs="Times New Roman"/>
          <w:sz w:val="24"/>
          <w:szCs w:val="24"/>
        </w:rPr>
        <w:t xml:space="preserve"> most </w:t>
      </w:r>
      <w:r w:rsidR="00B61913">
        <w:rPr>
          <w:rFonts w:ascii="Times New Roman" w:hAnsi="Times New Roman" w:cs="Times New Roman"/>
          <w:sz w:val="24"/>
          <w:szCs w:val="24"/>
        </w:rPr>
        <w:t xml:space="preserve">important </w:t>
      </w:r>
      <w:r w:rsidR="006516E5">
        <w:rPr>
          <w:rFonts w:ascii="Times New Roman" w:hAnsi="Times New Roman" w:cs="Times New Roman"/>
          <w:sz w:val="24"/>
          <w:szCs w:val="24"/>
        </w:rPr>
        <w:t>aspect</w:t>
      </w:r>
      <w:r w:rsidR="00A80FAD">
        <w:rPr>
          <w:rFonts w:ascii="Times New Roman" w:hAnsi="Times New Roman" w:cs="Times New Roman"/>
          <w:sz w:val="24"/>
          <w:szCs w:val="24"/>
        </w:rPr>
        <w:t>s</w:t>
      </w:r>
      <w:r>
        <w:rPr>
          <w:rFonts w:ascii="Times New Roman" w:hAnsi="Times New Roman" w:cs="Times New Roman"/>
          <w:sz w:val="24"/>
          <w:szCs w:val="24"/>
        </w:rPr>
        <w:t xml:space="preserve"> of the Austrian School</w:t>
      </w:r>
      <w:r w:rsidR="0075526D">
        <w:rPr>
          <w:rFonts w:ascii="Times New Roman" w:hAnsi="Times New Roman" w:cs="Times New Roman"/>
          <w:sz w:val="24"/>
          <w:szCs w:val="24"/>
        </w:rPr>
        <w:t xml:space="preserve"> of economics’</w:t>
      </w:r>
      <w:r>
        <w:rPr>
          <w:rFonts w:ascii="Times New Roman" w:hAnsi="Times New Roman" w:cs="Times New Roman"/>
          <w:sz w:val="24"/>
          <w:szCs w:val="24"/>
        </w:rPr>
        <w:t xml:space="preserve"> epistemological framework. Ludwig von Mises, one of the main representatives of this school of thought, even wrote an entire book on </w:t>
      </w:r>
      <w:r w:rsidR="008B269A">
        <w:rPr>
          <w:rFonts w:ascii="Times New Roman" w:hAnsi="Times New Roman" w:cs="Times New Roman"/>
          <w:sz w:val="24"/>
          <w:szCs w:val="24"/>
        </w:rPr>
        <w:t xml:space="preserve">epistemology and </w:t>
      </w:r>
      <w:r>
        <w:rPr>
          <w:rFonts w:ascii="Times New Roman" w:hAnsi="Times New Roman" w:cs="Times New Roman"/>
          <w:sz w:val="24"/>
          <w:szCs w:val="24"/>
        </w:rPr>
        <w:t>method</w:t>
      </w:r>
      <w:r w:rsidR="008B269A">
        <w:rPr>
          <w:rFonts w:ascii="Times New Roman" w:hAnsi="Times New Roman" w:cs="Times New Roman"/>
          <w:sz w:val="24"/>
          <w:szCs w:val="24"/>
        </w:rPr>
        <w:t>ology</w:t>
      </w:r>
      <w:r>
        <w:rPr>
          <w:rFonts w:ascii="Times New Roman" w:hAnsi="Times New Roman" w:cs="Times New Roman"/>
          <w:sz w:val="24"/>
          <w:szCs w:val="24"/>
        </w:rPr>
        <w:t xml:space="preserve"> titled </w:t>
      </w:r>
      <w:r>
        <w:rPr>
          <w:rFonts w:ascii="Times New Roman" w:hAnsi="Times New Roman" w:cs="Times New Roman"/>
          <w:i/>
          <w:iCs/>
          <w:sz w:val="24"/>
          <w:szCs w:val="24"/>
        </w:rPr>
        <w:t>Theory and History</w:t>
      </w:r>
      <w:r>
        <w:rPr>
          <w:rFonts w:ascii="Times New Roman" w:hAnsi="Times New Roman" w:cs="Times New Roman"/>
          <w:sz w:val="24"/>
          <w:szCs w:val="24"/>
        </w:rPr>
        <w:t xml:space="preserve">. This distinction, however, was introduced many decades earlier by the very founder of the Austrian School, Carl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If the epistemological implications of this distinction permeate all of his work, his </w:t>
      </w:r>
      <w:r>
        <w:rPr>
          <w:rFonts w:ascii="Times New Roman" w:hAnsi="Times New Roman" w:cs="Times New Roman"/>
          <w:i/>
          <w:iCs/>
          <w:sz w:val="24"/>
          <w:szCs w:val="24"/>
        </w:rPr>
        <w:t xml:space="preserve">Investigations </w:t>
      </w:r>
      <w:proofErr w:type="gramStart"/>
      <w:r>
        <w:rPr>
          <w:rFonts w:ascii="Times New Roman" w:hAnsi="Times New Roman" w:cs="Times New Roman"/>
          <w:i/>
          <w:iCs/>
          <w:sz w:val="24"/>
          <w:szCs w:val="24"/>
        </w:rPr>
        <w:t>Into</w:t>
      </w:r>
      <w:proofErr w:type="gramEnd"/>
      <w:r>
        <w:rPr>
          <w:rFonts w:ascii="Times New Roman" w:hAnsi="Times New Roman" w:cs="Times New Roman"/>
          <w:i/>
          <w:iCs/>
          <w:sz w:val="24"/>
          <w:szCs w:val="24"/>
        </w:rPr>
        <w:t xml:space="preserve"> the Method of the Social Sciences with Special Reference to Economic</w:t>
      </w:r>
      <w:r w:rsidR="008B269A">
        <w:rPr>
          <w:rFonts w:ascii="Times New Roman" w:hAnsi="Times New Roman" w:cs="Times New Roman"/>
          <w:i/>
          <w:iCs/>
          <w:sz w:val="24"/>
          <w:szCs w:val="24"/>
        </w:rPr>
        <w:t>s</w:t>
      </w:r>
      <w:r>
        <w:rPr>
          <w:rFonts w:ascii="Times New Roman" w:hAnsi="Times New Roman" w:cs="Times New Roman"/>
          <w:sz w:val="24"/>
          <w:szCs w:val="24"/>
        </w:rPr>
        <w:t xml:space="preserve"> emphasized more explicitly </w:t>
      </w:r>
      <w:r w:rsidR="009536C9">
        <w:rPr>
          <w:rFonts w:ascii="Times New Roman" w:hAnsi="Times New Roman" w:cs="Times New Roman"/>
          <w:sz w:val="24"/>
          <w:szCs w:val="24"/>
        </w:rPr>
        <w:t xml:space="preserve">on </w:t>
      </w:r>
      <w:r>
        <w:rPr>
          <w:rFonts w:ascii="Times New Roman" w:hAnsi="Times New Roman" w:cs="Times New Roman"/>
          <w:sz w:val="24"/>
          <w:szCs w:val="24"/>
        </w:rPr>
        <w:t xml:space="preserve">the proper tasks of theoretical and historical economics in the elucidation of social phenomena. In brief, because historical data are complex and individualized, the </w:t>
      </w:r>
      <w:r w:rsidR="00FF3469">
        <w:rPr>
          <w:rFonts w:ascii="Times New Roman" w:hAnsi="Times New Roman" w:cs="Times New Roman"/>
          <w:sz w:val="24"/>
          <w:szCs w:val="24"/>
        </w:rPr>
        <w:t>resolution</w:t>
      </w:r>
      <w:r>
        <w:rPr>
          <w:rFonts w:ascii="Times New Roman" w:hAnsi="Times New Roman" w:cs="Times New Roman"/>
          <w:sz w:val="24"/>
          <w:szCs w:val="24"/>
        </w:rPr>
        <w:t xml:space="preserve"> of social enigmas requires that we </w:t>
      </w:r>
      <w:r>
        <w:rPr>
          <w:rFonts w:ascii="Times New Roman" w:hAnsi="Times New Roman" w:cs="Times New Roman"/>
          <w:i/>
          <w:iCs/>
          <w:sz w:val="24"/>
          <w:szCs w:val="24"/>
        </w:rPr>
        <w:t>organize</w:t>
      </w:r>
      <w:r>
        <w:rPr>
          <w:rFonts w:ascii="Times New Roman" w:hAnsi="Times New Roman" w:cs="Times New Roman"/>
          <w:sz w:val="24"/>
          <w:szCs w:val="24"/>
        </w:rPr>
        <w:t xml:space="preserve"> </w:t>
      </w:r>
      <w:r w:rsidR="00077FE5">
        <w:rPr>
          <w:rFonts w:ascii="Times New Roman" w:hAnsi="Times New Roman" w:cs="Times New Roman"/>
          <w:sz w:val="24"/>
          <w:szCs w:val="24"/>
        </w:rPr>
        <w:t>the</w:t>
      </w:r>
      <w:r w:rsidR="00697AD8">
        <w:rPr>
          <w:rFonts w:ascii="Times New Roman" w:hAnsi="Times New Roman" w:cs="Times New Roman"/>
          <w:sz w:val="24"/>
          <w:szCs w:val="24"/>
        </w:rPr>
        <w:t>se data</w:t>
      </w:r>
      <w:r w:rsidR="00077FE5">
        <w:rPr>
          <w:rFonts w:ascii="Times New Roman" w:hAnsi="Times New Roman" w:cs="Times New Roman"/>
          <w:sz w:val="24"/>
          <w:szCs w:val="24"/>
        </w:rPr>
        <w:t xml:space="preserve"> </w:t>
      </w:r>
      <w:r>
        <w:rPr>
          <w:rFonts w:ascii="Times New Roman" w:hAnsi="Times New Roman" w:cs="Times New Roman"/>
          <w:sz w:val="24"/>
          <w:szCs w:val="24"/>
        </w:rPr>
        <w:t xml:space="preserve">using </w:t>
      </w:r>
      <w:r>
        <w:rPr>
          <w:rFonts w:ascii="Times New Roman" w:hAnsi="Times New Roman" w:cs="Times New Roman"/>
          <w:i/>
          <w:iCs/>
          <w:sz w:val="24"/>
          <w:szCs w:val="24"/>
        </w:rPr>
        <w:t>theory</w:t>
      </w:r>
      <w:r>
        <w:rPr>
          <w:rFonts w:ascii="Times New Roman" w:hAnsi="Times New Roman" w:cs="Times New Roman"/>
          <w:sz w:val="24"/>
          <w:szCs w:val="24"/>
        </w:rPr>
        <w:t>. Theory consists of the set of all</w:t>
      </w:r>
      <w:r w:rsidR="00D72139">
        <w:rPr>
          <w:rFonts w:ascii="Times New Roman" w:hAnsi="Times New Roman" w:cs="Times New Roman"/>
          <w:sz w:val="24"/>
          <w:szCs w:val="24"/>
        </w:rPr>
        <w:t xml:space="preserve"> elem</w:t>
      </w:r>
      <w:r w:rsidR="000F2694">
        <w:rPr>
          <w:rFonts w:ascii="Times New Roman" w:hAnsi="Times New Roman" w:cs="Times New Roman"/>
          <w:sz w:val="24"/>
          <w:szCs w:val="24"/>
        </w:rPr>
        <w:t>ents</w:t>
      </w:r>
      <w:r>
        <w:rPr>
          <w:rFonts w:ascii="Times New Roman" w:hAnsi="Times New Roman" w:cs="Times New Roman"/>
          <w:sz w:val="24"/>
          <w:szCs w:val="24"/>
        </w:rPr>
        <w:t xml:space="preserve"> that </w:t>
      </w:r>
      <w:r w:rsidR="000F2694">
        <w:rPr>
          <w:rFonts w:ascii="Times New Roman" w:hAnsi="Times New Roman" w:cs="Times New Roman"/>
          <w:sz w:val="24"/>
          <w:szCs w:val="24"/>
        </w:rPr>
        <w:t>are</w:t>
      </w:r>
      <w:r>
        <w:rPr>
          <w:rFonts w:ascii="Times New Roman" w:hAnsi="Times New Roman" w:cs="Times New Roman"/>
          <w:sz w:val="24"/>
          <w:szCs w:val="24"/>
        </w:rPr>
        <w:t xml:space="preserve"> </w:t>
      </w:r>
      <w:r>
        <w:rPr>
          <w:rFonts w:ascii="Times New Roman" w:hAnsi="Times New Roman" w:cs="Times New Roman"/>
          <w:i/>
          <w:iCs/>
          <w:sz w:val="24"/>
          <w:szCs w:val="24"/>
        </w:rPr>
        <w:t>general</w:t>
      </w:r>
      <w:r>
        <w:rPr>
          <w:rFonts w:ascii="Times New Roman" w:hAnsi="Times New Roman" w:cs="Times New Roman"/>
          <w:sz w:val="24"/>
          <w:szCs w:val="24"/>
        </w:rPr>
        <w:t xml:space="preserve"> in the phenomena of interest, thus allowing us to classify </w:t>
      </w:r>
      <w:r w:rsidR="00FA484D">
        <w:rPr>
          <w:rFonts w:ascii="Times New Roman" w:hAnsi="Times New Roman" w:cs="Times New Roman"/>
          <w:sz w:val="24"/>
          <w:szCs w:val="24"/>
        </w:rPr>
        <w:t xml:space="preserve">historical </w:t>
      </w:r>
      <w:r w:rsidR="00CD6088">
        <w:rPr>
          <w:rFonts w:ascii="Times New Roman" w:hAnsi="Times New Roman" w:cs="Times New Roman"/>
          <w:sz w:val="24"/>
          <w:szCs w:val="24"/>
        </w:rPr>
        <w:t>events</w:t>
      </w:r>
      <w:r>
        <w:rPr>
          <w:rFonts w:ascii="Times New Roman" w:hAnsi="Times New Roman" w:cs="Times New Roman"/>
          <w:sz w:val="24"/>
          <w:szCs w:val="24"/>
        </w:rPr>
        <w:t xml:space="preserve"> </w:t>
      </w:r>
      <w:r w:rsidR="00547BA5">
        <w:rPr>
          <w:rFonts w:ascii="Times New Roman" w:hAnsi="Times New Roman" w:cs="Times New Roman"/>
          <w:sz w:val="24"/>
          <w:szCs w:val="24"/>
        </w:rPr>
        <w:t>into types</w:t>
      </w:r>
      <w:r>
        <w:rPr>
          <w:rFonts w:ascii="Times New Roman" w:hAnsi="Times New Roman" w:cs="Times New Roman"/>
          <w:sz w:val="24"/>
          <w:szCs w:val="24"/>
        </w:rPr>
        <w:t xml:space="preserve">. It is through theory, according to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that we can make sense of history. Th</w:t>
      </w:r>
      <w:r w:rsidR="008F0B53">
        <w:rPr>
          <w:rFonts w:ascii="Times New Roman" w:hAnsi="Times New Roman" w:cs="Times New Roman"/>
          <w:sz w:val="24"/>
          <w:szCs w:val="24"/>
        </w:rPr>
        <w:t>e following</w:t>
      </w:r>
      <w:r>
        <w:rPr>
          <w:rFonts w:ascii="Times New Roman" w:hAnsi="Times New Roman" w:cs="Times New Roman"/>
          <w:sz w:val="24"/>
          <w:szCs w:val="24"/>
        </w:rPr>
        <w:t xml:space="preserve"> paper </w:t>
      </w:r>
      <w:r w:rsidR="008F0B53">
        <w:rPr>
          <w:rFonts w:ascii="Times New Roman" w:hAnsi="Times New Roman" w:cs="Times New Roman"/>
          <w:sz w:val="24"/>
          <w:szCs w:val="24"/>
        </w:rPr>
        <w:t>seeks to</w:t>
      </w:r>
      <w:r>
        <w:rPr>
          <w:rFonts w:ascii="Times New Roman" w:hAnsi="Times New Roman" w:cs="Times New Roman"/>
          <w:sz w:val="24"/>
          <w:szCs w:val="24"/>
        </w:rPr>
        <w:t xml:space="preserve"> provid</w:t>
      </w:r>
      <w:r w:rsidR="008F0B53">
        <w:rPr>
          <w:rFonts w:ascii="Times New Roman" w:hAnsi="Times New Roman" w:cs="Times New Roman"/>
          <w:sz w:val="24"/>
          <w:szCs w:val="24"/>
        </w:rPr>
        <w:t>e</w:t>
      </w:r>
      <w:r>
        <w:rPr>
          <w:rFonts w:ascii="Times New Roman" w:hAnsi="Times New Roman" w:cs="Times New Roman"/>
          <w:sz w:val="24"/>
          <w:szCs w:val="24"/>
        </w:rPr>
        <w:t xml:space="preserve"> an analysis of this fundamental epistemological distinction. It will thus be divided in t</w:t>
      </w:r>
      <w:r w:rsidR="002B1B3E">
        <w:rPr>
          <w:rFonts w:ascii="Times New Roman" w:hAnsi="Times New Roman" w:cs="Times New Roman"/>
          <w:sz w:val="24"/>
          <w:szCs w:val="24"/>
        </w:rPr>
        <w:t>wo</w:t>
      </w:r>
      <w:r>
        <w:rPr>
          <w:rFonts w:ascii="Times New Roman" w:hAnsi="Times New Roman" w:cs="Times New Roman"/>
          <w:sz w:val="24"/>
          <w:szCs w:val="24"/>
        </w:rPr>
        <w:t xml:space="preserve"> distinct but interrelated sections (other than the introduction and conclusion). The first section of this paper will </w:t>
      </w:r>
      <w:r w:rsidR="003246F2">
        <w:rPr>
          <w:rFonts w:ascii="Times New Roman" w:hAnsi="Times New Roman" w:cs="Times New Roman"/>
          <w:sz w:val="24"/>
          <w:szCs w:val="24"/>
        </w:rPr>
        <w:t>indicate</w:t>
      </w:r>
      <w:r w:rsidR="000F30CE">
        <w:rPr>
          <w:rFonts w:ascii="Times New Roman" w:hAnsi="Times New Roman" w:cs="Times New Roman"/>
          <w:sz w:val="24"/>
          <w:szCs w:val="24"/>
        </w:rPr>
        <w:t xml:space="preserve"> some of</w:t>
      </w:r>
      <w:r>
        <w:rPr>
          <w:rFonts w:ascii="Times New Roman" w:hAnsi="Times New Roman" w:cs="Times New Roman"/>
          <w:sz w:val="24"/>
          <w:szCs w:val="24"/>
        </w:rPr>
        <w:t xml:space="preserve"> the philosophical influences </w:t>
      </w:r>
      <w:r w:rsidR="000F30CE">
        <w:rPr>
          <w:rFonts w:ascii="Times New Roman" w:hAnsi="Times New Roman" w:cs="Times New Roman"/>
          <w:sz w:val="24"/>
          <w:szCs w:val="24"/>
        </w:rPr>
        <w:t>behind</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distinction between theory and history</w:t>
      </w:r>
      <w:r w:rsidR="001E6EE7">
        <w:rPr>
          <w:rFonts w:ascii="Times New Roman" w:hAnsi="Times New Roman" w:cs="Times New Roman"/>
          <w:sz w:val="24"/>
          <w:szCs w:val="24"/>
        </w:rPr>
        <w:t>. It will</w:t>
      </w:r>
      <w:r w:rsidR="000F30CE">
        <w:rPr>
          <w:rFonts w:ascii="Times New Roman" w:hAnsi="Times New Roman" w:cs="Times New Roman"/>
          <w:sz w:val="24"/>
          <w:szCs w:val="24"/>
        </w:rPr>
        <w:t xml:space="preserve"> </w:t>
      </w:r>
      <w:proofErr w:type="gramStart"/>
      <w:r>
        <w:rPr>
          <w:rFonts w:ascii="Times New Roman" w:hAnsi="Times New Roman" w:cs="Times New Roman"/>
          <w:sz w:val="24"/>
          <w:szCs w:val="24"/>
        </w:rPr>
        <w:t>in particular</w:t>
      </w:r>
      <w:r w:rsidR="001E6EE7">
        <w:rPr>
          <w:rFonts w:ascii="Times New Roman" w:hAnsi="Times New Roman" w:cs="Times New Roman"/>
          <w:sz w:val="24"/>
          <w:szCs w:val="24"/>
        </w:rPr>
        <w:t xml:space="preserve"> insist</w:t>
      </w:r>
      <w:proofErr w:type="gramEnd"/>
      <w:r w:rsidR="001E6EE7">
        <w:rPr>
          <w:rFonts w:ascii="Times New Roman" w:hAnsi="Times New Roman" w:cs="Times New Roman"/>
          <w:sz w:val="24"/>
          <w:szCs w:val="24"/>
        </w:rPr>
        <w:t xml:space="preserve"> on</w:t>
      </w:r>
      <w:r>
        <w:rPr>
          <w:rFonts w:ascii="Times New Roman" w:hAnsi="Times New Roman" w:cs="Times New Roman"/>
          <w:sz w:val="24"/>
          <w:szCs w:val="24"/>
        </w:rPr>
        <w:t xml:space="preserve"> his Aristotelian causal-realist perspective. </w:t>
      </w:r>
      <w:r w:rsidR="002B1B3E">
        <w:rPr>
          <w:rFonts w:ascii="Times New Roman" w:hAnsi="Times New Roman" w:cs="Times New Roman"/>
          <w:sz w:val="24"/>
          <w:szCs w:val="24"/>
        </w:rPr>
        <w:t>It</w:t>
      </w:r>
      <w:r>
        <w:rPr>
          <w:rFonts w:ascii="Times New Roman" w:hAnsi="Times New Roman" w:cs="Times New Roman"/>
          <w:sz w:val="24"/>
          <w:szCs w:val="24"/>
        </w:rPr>
        <w:t xml:space="preserve"> will</w:t>
      </w:r>
      <w:r w:rsidR="002B1B3E">
        <w:rPr>
          <w:rFonts w:ascii="Times New Roman" w:hAnsi="Times New Roman" w:cs="Times New Roman"/>
          <w:sz w:val="24"/>
          <w:szCs w:val="24"/>
        </w:rPr>
        <w:t xml:space="preserve"> also</w:t>
      </w:r>
      <w:r>
        <w:rPr>
          <w:rFonts w:ascii="Times New Roman" w:hAnsi="Times New Roman" w:cs="Times New Roman"/>
          <w:sz w:val="24"/>
          <w:szCs w:val="24"/>
        </w:rPr>
        <w:t xml:space="preserve"> analyze in further details what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said about this distinction and about its epistemological implications in his </w:t>
      </w:r>
      <w:r>
        <w:rPr>
          <w:rFonts w:ascii="Times New Roman" w:hAnsi="Times New Roman" w:cs="Times New Roman"/>
          <w:i/>
          <w:iCs/>
          <w:sz w:val="24"/>
          <w:szCs w:val="24"/>
        </w:rPr>
        <w:t>Investigations</w:t>
      </w:r>
      <w:r>
        <w:rPr>
          <w:rFonts w:ascii="Times New Roman" w:hAnsi="Times New Roman" w:cs="Times New Roman"/>
          <w:sz w:val="24"/>
          <w:szCs w:val="24"/>
        </w:rPr>
        <w:t>. As will be seen, the</w:t>
      </w:r>
      <w:r w:rsidR="00170ED8">
        <w:rPr>
          <w:rFonts w:ascii="Times New Roman" w:hAnsi="Times New Roman" w:cs="Times New Roman"/>
          <w:sz w:val="24"/>
          <w:szCs w:val="24"/>
        </w:rPr>
        <w:t xml:space="preserve">se </w:t>
      </w:r>
      <w:r>
        <w:rPr>
          <w:rFonts w:ascii="Times New Roman" w:hAnsi="Times New Roman" w:cs="Times New Roman"/>
          <w:sz w:val="24"/>
          <w:szCs w:val="24"/>
        </w:rPr>
        <w:t xml:space="preserve">implications </w:t>
      </w:r>
      <w:r w:rsidR="00C35973">
        <w:rPr>
          <w:rFonts w:ascii="Times New Roman" w:hAnsi="Times New Roman" w:cs="Times New Roman"/>
          <w:sz w:val="24"/>
          <w:szCs w:val="24"/>
        </w:rPr>
        <w:t>are</w:t>
      </w:r>
      <w:r>
        <w:rPr>
          <w:rFonts w:ascii="Times New Roman" w:hAnsi="Times New Roman" w:cs="Times New Roman"/>
          <w:sz w:val="24"/>
          <w:szCs w:val="24"/>
        </w:rPr>
        <w:t xml:space="preserve"> precisely what distinguished </w:t>
      </w:r>
      <w:proofErr w:type="spellStart"/>
      <w:r>
        <w:rPr>
          <w:rFonts w:ascii="Times New Roman" w:hAnsi="Times New Roman" w:cs="Times New Roman"/>
          <w:sz w:val="24"/>
          <w:szCs w:val="24"/>
        </w:rPr>
        <w:t>Menger</w:t>
      </w:r>
      <w:r w:rsidR="00294515">
        <w:rPr>
          <w:rFonts w:ascii="Times New Roman" w:hAnsi="Times New Roman" w:cs="Times New Roman"/>
          <w:sz w:val="24"/>
          <w:szCs w:val="24"/>
        </w:rPr>
        <w:t>’s</w:t>
      </w:r>
      <w:proofErr w:type="spellEnd"/>
      <w:r w:rsidR="00294515">
        <w:rPr>
          <w:rFonts w:ascii="Times New Roman" w:hAnsi="Times New Roman" w:cs="Times New Roman"/>
          <w:sz w:val="24"/>
          <w:szCs w:val="24"/>
        </w:rPr>
        <w:t xml:space="preserve"> thought</w:t>
      </w:r>
      <w:r>
        <w:rPr>
          <w:rFonts w:ascii="Times New Roman" w:hAnsi="Times New Roman" w:cs="Times New Roman"/>
          <w:sz w:val="24"/>
          <w:szCs w:val="24"/>
        </w:rPr>
        <w:t xml:space="preserve"> from the </w:t>
      </w:r>
      <w:r w:rsidR="00017BD0">
        <w:rPr>
          <w:rFonts w:ascii="Times New Roman" w:hAnsi="Times New Roman" w:cs="Times New Roman"/>
          <w:sz w:val="24"/>
          <w:szCs w:val="24"/>
        </w:rPr>
        <w:t>German H</w:t>
      </w:r>
      <w:r>
        <w:rPr>
          <w:rFonts w:ascii="Times New Roman" w:hAnsi="Times New Roman" w:cs="Times New Roman"/>
          <w:sz w:val="24"/>
          <w:szCs w:val="24"/>
        </w:rPr>
        <w:t xml:space="preserve">istorical </w:t>
      </w:r>
      <w:r w:rsidR="00A35B6E">
        <w:rPr>
          <w:rFonts w:ascii="Times New Roman" w:hAnsi="Times New Roman" w:cs="Times New Roman"/>
          <w:sz w:val="24"/>
          <w:szCs w:val="24"/>
        </w:rPr>
        <w:t>S</w:t>
      </w:r>
      <w:r>
        <w:rPr>
          <w:rFonts w:ascii="Times New Roman" w:hAnsi="Times New Roman" w:cs="Times New Roman"/>
          <w:sz w:val="24"/>
          <w:szCs w:val="24"/>
        </w:rPr>
        <w:t xml:space="preserve">chool he vigorously opposed </w:t>
      </w:r>
      <w:r w:rsidR="00D83467">
        <w:rPr>
          <w:rFonts w:ascii="Times New Roman" w:hAnsi="Times New Roman" w:cs="Times New Roman"/>
          <w:sz w:val="24"/>
          <w:szCs w:val="24"/>
        </w:rPr>
        <w:t>dur</w:t>
      </w:r>
      <w:r>
        <w:rPr>
          <w:rFonts w:ascii="Times New Roman" w:hAnsi="Times New Roman" w:cs="Times New Roman"/>
          <w:sz w:val="24"/>
          <w:szCs w:val="24"/>
        </w:rPr>
        <w:t>in</w:t>
      </w:r>
      <w:r w:rsidR="00D83467">
        <w:rPr>
          <w:rFonts w:ascii="Times New Roman" w:hAnsi="Times New Roman" w:cs="Times New Roman"/>
          <w:sz w:val="24"/>
          <w:szCs w:val="24"/>
        </w:rPr>
        <w:t>g</w:t>
      </w:r>
      <w:r>
        <w:rPr>
          <w:rFonts w:ascii="Times New Roman" w:hAnsi="Times New Roman" w:cs="Times New Roman"/>
          <w:sz w:val="24"/>
          <w:szCs w:val="24"/>
        </w:rPr>
        <w:t xml:space="preserve"> the </w:t>
      </w:r>
      <w:proofErr w:type="spellStart"/>
      <w:r>
        <w:rPr>
          <w:rFonts w:ascii="Times New Roman" w:hAnsi="Times New Roman" w:cs="Times New Roman"/>
          <w:i/>
          <w:iCs/>
          <w:sz w:val="24"/>
          <w:szCs w:val="24"/>
        </w:rPr>
        <w:t>Methodenstreit</w:t>
      </w:r>
      <w:proofErr w:type="spellEnd"/>
      <w:r>
        <w:rPr>
          <w:rFonts w:ascii="Times New Roman" w:hAnsi="Times New Roman" w:cs="Times New Roman"/>
          <w:sz w:val="24"/>
          <w:szCs w:val="24"/>
        </w:rPr>
        <w:t xml:space="preserve">. The </w:t>
      </w:r>
      <w:r w:rsidR="002B1B3E">
        <w:rPr>
          <w:rFonts w:ascii="Times New Roman" w:hAnsi="Times New Roman" w:cs="Times New Roman"/>
          <w:sz w:val="24"/>
          <w:szCs w:val="24"/>
        </w:rPr>
        <w:t>second</w:t>
      </w:r>
      <w:r>
        <w:rPr>
          <w:rFonts w:ascii="Times New Roman" w:hAnsi="Times New Roman" w:cs="Times New Roman"/>
          <w:sz w:val="24"/>
          <w:szCs w:val="24"/>
        </w:rPr>
        <w:t xml:space="preserve"> section will </w:t>
      </w:r>
      <w:r w:rsidR="00484BBD">
        <w:rPr>
          <w:rFonts w:ascii="Times New Roman" w:hAnsi="Times New Roman" w:cs="Times New Roman"/>
          <w:sz w:val="24"/>
          <w:szCs w:val="24"/>
        </w:rPr>
        <w:t xml:space="preserve">analyze how </w:t>
      </w:r>
      <w:proofErr w:type="spellStart"/>
      <w:r w:rsidR="00484BBD">
        <w:rPr>
          <w:rFonts w:ascii="Times New Roman" w:hAnsi="Times New Roman" w:cs="Times New Roman"/>
          <w:sz w:val="24"/>
          <w:szCs w:val="24"/>
        </w:rPr>
        <w:t>Menger’s</w:t>
      </w:r>
      <w:proofErr w:type="spellEnd"/>
      <w:r w:rsidR="00484BBD">
        <w:rPr>
          <w:rFonts w:ascii="Times New Roman" w:hAnsi="Times New Roman" w:cs="Times New Roman"/>
          <w:sz w:val="24"/>
          <w:szCs w:val="24"/>
        </w:rPr>
        <w:t xml:space="preserve"> distinction between theory and history has been understood by later Austrian economists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better </w:t>
      </w:r>
      <w:r w:rsidR="00EC696F">
        <w:rPr>
          <w:rFonts w:ascii="Times New Roman" w:hAnsi="Times New Roman" w:cs="Times New Roman"/>
          <w:sz w:val="24"/>
          <w:szCs w:val="24"/>
        </w:rPr>
        <w:t xml:space="preserve">highlight </w:t>
      </w:r>
      <w:r>
        <w:rPr>
          <w:rFonts w:ascii="Times New Roman" w:hAnsi="Times New Roman" w:cs="Times New Roman"/>
          <w:sz w:val="24"/>
          <w:szCs w:val="24"/>
        </w:rPr>
        <w:lastRenderedPageBreak/>
        <w:t xml:space="preserve">the influence of </w:t>
      </w:r>
      <w:r w:rsidR="00E315F2">
        <w:rPr>
          <w:rFonts w:ascii="Times New Roman" w:hAnsi="Times New Roman" w:cs="Times New Roman"/>
          <w:sz w:val="24"/>
          <w:szCs w:val="24"/>
        </w:rPr>
        <w:t>this</w:t>
      </w:r>
      <w:r>
        <w:rPr>
          <w:rFonts w:ascii="Times New Roman" w:hAnsi="Times New Roman" w:cs="Times New Roman"/>
          <w:sz w:val="24"/>
          <w:szCs w:val="24"/>
        </w:rPr>
        <w:t xml:space="preserve"> distinction in the future development of Austrian Economics. </w:t>
      </w:r>
      <w:proofErr w:type="gramStart"/>
      <w:r>
        <w:rPr>
          <w:rFonts w:ascii="Times New Roman" w:hAnsi="Times New Roman" w:cs="Times New Roman"/>
          <w:sz w:val="24"/>
          <w:szCs w:val="24"/>
        </w:rPr>
        <w:t>In particular, a</w:t>
      </w:r>
      <w:proofErr w:type="gramEnd"/>
      <w:r>
        <w:rPr>
          <w:rFonts w:ascii="Times New Roman" w:hAnsi="Times New Roman" w:cs="Times New Roman"/>
          <w:sz w:val="24"/>
          <w:szCs w:val="24"/>
        </w:rPr>
        <w:t xml:space="preserve"> comparison between</w:t>
      </w:r>
      <w:r w:rsidR="00484BBD">
        <w:rPr>
          <w:rFonts w:ascii="Times New Roman" w:hAnsi="Times New Roman" w:cs="Times New Roman"/>
          <w:sz w:val="24"/>
          <w:szCs w:val="24"/>
        </w:rPr>
        <w:t xml:space="preserve"> the Weberian interpretation, popular in many Austrian circles, and</w:t>
      </w:r>
      <w:r>
        <w:rPr>
          <w:rFonts w:ascii="Times New Roman" w:hAnsi="Times New Roman" w:cs="Times New Roman"/>
          <w:sz w:val="24"/>
          <w:szCs w:val="24"/>
        </w:rPr>
        <w:t xml:space="preserve"> Ludwig von Mises’s</w:t>
      </w:r>
      <w:r w:rsidR="00484BBD">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008F0B53">
        <w:rPr>
          <w:rFonts w:ascii="Times New Roman" w:hAnsi="Times New Roman" w:cs="Times New Roman"/>
          <w:sz w:val="24"/>
          <w:szCs w:val="24"/>
        </w:rPr>
        <w:t>presented</w:t>
      </w:r>
      <w:r>
        <w:rPr>
          <w:rFonts w:ascii="Times New Roman" w:hAnsi="Times New Roman" w:cs="Times New Roman"/>
          <w:sz w:val="24"/>
          <w:szCs w:val="24"/>
        </w:rPr>
        <w:t xml:space="preserve">. </w:t>
      </w:r>
    </w:p>
    <w:p w14:paraId="30C1C615" w14:textId="26815D04" w:rsidR="0048799B" w:rsidRPr="00732154" w:rsidRDefault="0048799B" w:rsidP="0048799B">
      <w:pPr>
        <w:spacing w:line="480" w:lineRule="auto"/>
        <w:rPr>
          <w:rFonts w:ascii="Times New Roman" w:hAnsi="Times New Roman" w:cs="Times New Roman"/>
          <w:sz w:val="24"/>
          <w:szCs w:val="24"/>
        </w:rPr>
      </w:pPr>
      <w:r w:rsidRPr="00732154">
        <w:rPr>
          <w:rFonts w:ascii="Times New Roman" w:hAnsi="Times New Roman" w:cs="Times New Roman"/>
          <w:b/>
          <w:bCs/>
          <w:sz w:val="24"/>
          <w:szCs w:val="24"/>
        </w:rPr>
        <w:t>Keywords</w:t>
      </w:r>
      <w:r w:rsidRPr="00732154">
        <w:rPr>
          <w:rFonts w:ascii="Times New Roman" w:hAnsi="Times New Roman" w:cs="Times New Roman"/>
          <w:sz w:val="24"/>
          <w:szCs w:val="24"/>
        </w:rPr>
        <w:t>:</w:t>
      </w:r>
      <w:r w:rsidR="00732154" w:rsidRPr="00732154">
        <w:rPr>
          <w:rFonts w:ascii="Times New Roman" w:hAnsi="Times New Roman" w:cs="Times New Roman"/>
          <w:sz w:val="24"/>
          <w:szCs w:val="24"/>
        </w:rPr>
        <w:t xml:space="preserve"> Carl </w:t>
      </w:r>
      <w:proofErr w:type="spellStart"/>
      <w:r w:rsidR="00732154" w:rsidRPr="00732154">
        <w:rPr>
          <w:rFonts w:ascii="Times New Roman" w:hAnsi="Times New Roman" w:cs="Times New Roman"/>
          <w:sz w:val="24"/>
          <w:szCs w:val="24"/>
        </w:rPr>
        <w:t>Menger</w:t>
      </w:r>
      <w:proofErr w:type="spellEnd"/>
      <w:r w:rsidR="00732154" w:rsidRPr="00732154">
        <w:rPr>
          <w:rFonts w:ascii="Times New Roman" w:hAnsi="Times New Roman" w:cs="Times New Roman"/>
          <w:sz w:val="24"/>
          <w:szCs w:val="24"/>
        </w:rPr>
        <w:t>, Theory a</w:t>
      </w:r>
      <w:r w:rsidR="00732154">
        <w:rPr>
          <w:rFonts w:ascii="Times New Roman" w:hAnsi="Times New Roman" w:cs="Times New Roman"/>
          <w:sz w:val="24"/>
          <w:szCs w:val="24"/>
        </w:rPr>
        <w:t>nd History, Austrian Economics, History of Thought</w:t>
      </w:r>
    </w:p>
    <w:p w14:paraId="70D13778" w14:textId="14F6C1EF" w:rsidR="00CB21D7" w:rsidRPr="00CB21D7" w:rsidRDefault="00CB21D7" w:rsidP="0048799B">
      <w:pPr>
        <w:spacing w:line="480" w:lineRule="auto"/>
        <w:rPr>
          <w:rFonts w:ascii="Times New Roman" w:hAnsi="Times New Roman" w:cs="Times New Roman"/>
          <w:sz w:val="24"/>
          <w:szCs w:val="24"/>
          <w:lang w:val="fr-CA"/>
        </w:rPr>
      </w:pPr>
      <w:r w:rsidRPr="00CB21D7">
        <w:rPr>
          <w:rFonts w:ascii="Times New Roman" w:hAnsi="Times New Roman" w:cs="Times New Roman"/>
          <w:i/>
          <w:iCs/>
          <w:sz w:val="24"/>
          <w:szCs w:val="24"/>
          <w:lang w:val="fr-CA"/>
        </w:rPr>
        <w:t xml:space="preserve">JEL classification: </w:t>
      </w:r>
      <w:r w:rsidRPr="00CB21D7">
        <w:rPr>
          <w:rFonts w:ascii="Times New Roman" w:hAnsi="Times New Roman" w:cs="Times New Roman"/>
          <w:sz w:val="24"/>
          <w:szCs w:val="24"/>
          <w:lang w:val="fr-CA"/>
        </w:rPr>
        <w:t>B13, B53, Y</w:t>
      </w:r>
      <w:r>
        <w:rPr>
          <w:rFonts w:ascii="Times New Roman" w:hAnsi="Times New Roman" w:cs="Times New Roman"/>
          <w:sz w:val="24"/>
          <w:szCs w:val="24"/>
          <w:lang w:val="fr-CA"/>
        </w:rPr>
        <w:t>80</w:t>
      </w:r>
    </w:p>
    <w:p w14:paraId="1D2024C9" w14:textId="77777777" w:rsidR="005D5B8E" w:rsidRDefault="005D5B8E" w:rsidP="0048799B">
      <w:pPr>
        <w:pStyle w:val="ListParagraph"/>
        <w:numPr>
          <w:ilvl w:val="0"/>
          <w:numId w:val="2"/>
        </w:num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75300417" w14:textId="3D85EF9F" w:rsidR="005D5B8E" w:rsidRDefault="005D5B8E" w:rsidP="0048799B">
      <w:pPr>
        <w:spacing w:line="480" w:lineRule="auto"/>
        <w:rPr>
          <w:rFonts w:ascii="Times New Roman" w:hAnsi="Times New Roman" w:cs="Times New Roman"/>
          <w:sz w:val="24"/>
          <w:szCs w:val="24"/>
        </w:rPr>
      </w:pPr>
      <w:r>
        <w:rPr>
          <w:rFonts w:ascii="Times New Roman" w:hAnsi="Times New Roman" w:cs="Times New Roman"/>
          <w:sz w:val="24"/>
          <w:szCs w:val="24"/>
        </w:rPr>
        <w:t xml:space="preserve">Carl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(1840-1921) is mostly known as one of the co-initiators of what is called the “marginal revolution” in economics. Simultaneously with William Stanley Jevons and Léon Walras, he developed the principle of marginal utility. But, as </w:t>
      </w:r>
      <w:proofErr w:type="spellStart"/>
      <w:r>
        <w:rPr>
          <w:rFonts w:ascii="Times New Roman" w:hAnsi="Times New Roman" w:cs="Times New Roman"/>
          <w:sz w:val="24"/>
          <w:szCs w:val="24"/>
        </w:rPr>
        <w:t>Jaffé</w:t>
      </w:r>
      <w:proofErr w:type="spellEnd"/>
      <w:r>
        <w:rPr>
          <w:rFonts w:ascii="Times New Roman" w:hAnsi="Times New Roman" w:cs="Times New Roman"/>
          <w:sz w:val="24"/>
          <w:szCs w:val="24"/>
        </w:rPr>
        <w:t xml:space="preserve"> (1976,</w:t>
      </w:r>
      <w:r w:rsidR="008F0B53">
        <w:rPr>
          <w:rFonts w:ascii="Times New Roman" w:hAnsi="Times New Roman" w:cs="Times New Roman"/>
          <w:sz w:val="24"/>
          <w:szCs w:val="24"/>
        </w:rPr>
        <w:t xml:space="preserve"> pp.</w:t>
      </w:r>
      <w:r>
        <w:rPr>
          <w:rFonts w:ascii="Times New Roman" w:hAnsi="Times New Roman" w:cs="Times New Roman"/>
          <w:sz w:val="24"/>
          <w:szCs w:val="24"/>
        </w:rPr>
        <w:t xml:space="preserve"> 518-519) pointed out in his famous article de-homogenizing these three </w:t>
      </w:r>
      <w:r w:rsidR="008F0B53">
        <w:rPr>
          <w:rFonts w:ascii="Times New Roman" w:hAnsi="Times New Roman" w:cs="Times New Roman"/>
          <w:sz w:val="24"/>
          <w:szCs w:val="24"/>
        </w:rPr>
        <w:t>“</w:t>
      </w:r>
      <w:r>
        <w:rPr>
          <w:rFonts w:ascii="Times New Roman" w:hAnsi="Times New Roman" w:cs="Times New Roman"/>
          <w:sz w:val="24"/>
          <w:szCs w:val="24"/>
        </w:rPr>
        <w:t xml:space="preserve">revolutionaries,”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thought is more singular than what one would believe were one to merely rely on the usual accounts of the marginal revolution.</w:t>
      </w:r>
    </w:p>
    <w:p w14:paraId="191C76DF" w14:textId="7461979D" w:rsidR="00356D4D" w:rsidRDefault="005D5B8E" w:rsidP="00356D4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work is indeed characterized by a desire to study the social world as it is rather than</w:t>
      </w:r>
      <w:r w:rsidR="00E77BC2">
        <w:rPr>
          <w:rFonts w:ascii="Times New Roman" w:hAnsi="Times New Roman" w:cs="Times New Roman"/>
          <w:sz w:val="24"/>
          <w:szCs w:val="24"/>
        </w:rPr>
        <w:t xml:space="preserve"> by a desire to</w:t>
      </w:r>
      <w:r w:rsidR="000F30CE">
        <w:rPr>
          <w:rFonts w:ascii="Times New Roman" w:hAnsi="Times New Roman" w:cs="Times New Roman"/>
          <w:sz w:val="24"/>
          <w:szCs w:val="24"/>
        </w:rPr>
        <w:t xml:space="preserve"> study</w:t>
      </w:r>
      <w:r>
        <w:rPr>
          <w:rFonts w:ascii="Times New Roman" w:hAnsi="Times New Roman" w:cs="Times New Roman"/>
          <w:sz w:val="24"/>
          <w:szCs w:val="24"/>
        </w:rPr>
        <w:t xml:space="preserve"> approximation</w:t>
      </w:r>
      <w:r w:rsidR="000F30CE">
        <w:rPr>
          <w:rFonts w:ascii="Times New Roman" w:hAnsi="Times New Roman" w:cs="Times New Roman"/>
          <w:sz w:val="24"/>
          <w:szCs w:val="24"/>
        </w:rPr>
        <w:t>s of it</w:t>
      </w:r>
      <w:r>
        <w:rPr>
          <w:rFonts w:ascii="Times New Roman" w:hAnsi="Times New Roman" w:cs="Times New Roman"/>
          <w:sz w:val="24"/>
          <w:szCs w:val="24"/>
        </w:rPr>
        <w:t xml:space="preserve"> through ideal models</w:t>
      </w:r>
      <w:r w:rsidR="0082611D">
        <w:rPr>
          <w:rFonts w:ascii="Times New Roman" w:hAnsi="Times New Roman" w:cs="Times New Roman"/>
          <w:sz w:val="24"/>
          <w:szCs w:val="24"/>
        </w:rPr>
        <w:t xml:space="preserve"> as Jevons and Walras, among others, </w:t>
      </w:r>
      <w:r w:rsidR="00953C6A">
        <w:rPr>
          <w:rFonts w:ascii="Times New Roman" w:hAnsi="Times New Roman" w:cs="Times New Roman"/>
          <w:sz w:val="24"/>
          <w:szCs w:val="24"/>
        </w:rPr>
        <w:t>have intended to do</w:t>
      </w:r>
      <w:r>
        <w:rPr>
          <w:rFonts w:ascii="Times New Roman" w:hAnsi="Times New Roman" w:cs="Times New Roman"/>
          <w:sz w:val="24"/>
          <w:szCs w:val="24"/>
        </w:rPr>
        <w:t>.</w:t>
      </w:r>
      <w:r w:rsidR="00E77BC2">
        <w:rPr>
          <w:rFonts w:ascii="Times New Roman" w:hAnsi="Times New Roman" w:cs="Times New Roman"/>
          <w:sz w:val="24"/>
          <w:szCs w:val="24"/>
        </w:rPr>
        <w:t xml:space="preserve"> To study the social world as it is,</w:t>
      </w:r>
      <w:r w:rsidR="00073BC1">
        <w:rPr>
          <w:rFonts w:ascii="Times New Roman" w:hAnsi="Times New Roman" w:cs="Times New Roman"/>
          <w:sz w:val="24"/>
          <w:szCs w:val="24"/>
        </w:rPr>
        <w:t xml:space="preserve"> </w:t>
      </w:r>
      <w:proofErr w:type="spellStart"/>
      <w:r w:rsidR="00073BC1">
        <w:rPr>
          <w:rFonts w:ascii="Times New Roman" w:hAnsi="Times New Roman" w:cs="Times New Roman"/>
          <w:sz w:val="24"/>
          <w:szCs w:val="24"/>
        </w:rPr>
        <w:t>Menger</w:t>
      </w:r>
      <w:proofErr w:type="spellEnd"/>
      <w:r w:rsidR="00073BC1">
        <w:rPr>
          <w:rFonts w:ascii="Times New Roman" w:hAnsi="Times New Roman" w:cs="Times New Roman"/>
          <w:sz w:val="24"/>
          <w:szCs w:val="24"/>
        </w:rPr>
        <w:t xml:space="preserve"> i</w:t>
      </w:r>
      <w:r w:rsidR="002216E6">
        <w:rPr>
          <w:rFonts w:ascii="Times New Roman" w:hAnsi="Times New Roman" w:cs="Times New Roman"/>
          <w:sz w:val="24"/>
          <w:szCs w:val="24"/>
        </w:rPr>
        <w:t>s</w:t>
      </w:r>
      <w:r w:rsidR="00073BC1">
        <w:rPr>
          <w:rFonts w:ascii="Times New Roman" w:hAnsi="Times New Roman" w:cs="Times New Roman"/>
          <w:sz w:val="24"/>
          <w:szCs w:val="24"/>
        </w:rPr>
        <w:t xml:space="preserve"> fully aware that</w:t>
      </w:r>
      <w:r w:rsidR="00E77BC2">
        <w:rPr>
          <w:rFonts w:ascii="Times New Roman" w:hAnsi="Times New Roman" w:cs="Times New Roman"/>
          <w:sz w:val="24"/>
          <w:szCs w:val="24"/>
        </w:rPr>
        <w:t xml:space="preserve"> one must turn one’s attention to history because t</w:t>
      </w:r>
      <w:r w:rsidR="000F30CE">
        <w:rPr>
          <w:rFonts w:ascii="Times New Roman" w:hAnsi="Times New Roman" w:cs="Times New Roman"/>
          <w:sz w:val="24"/>
          <w:szCs w:val="24"/>
        </w:rPr>
        <w:t>he data of the social world are</w:t>
      </w:r>
      <w:r w:rsidR="00E77BC2">
        <w:rPr>
          <w:rFonts w:ascii="Times New Roman" w:hAnsi="Times New Roman" w:cs="Times New Roman"/>
          <w:sz w:val="24"/>
          <w:szCs w:val="24"/>
        </w:rPr>
        <w:t xml:space="preserve"> constituted of</w:t>
      </w:r>
      <w:r w:rsidR="000F30CE">
        <w:rPr>
          <w:rFonts w:ascii="Times New Roman" w:hAnsi="Times New Roman" w:cs="Times New Roman"/>
          <w:sz w:val="24"/>
          <w:szCs w:val="24"/>
        </w:rPr>
        <w:t xml:space="preserve"> historical events. </w:t>
      </w:r>
      <w:r w:rsidR="00EA3328">
        <w:rPr>
          <w:rFonts w:ascii="Times New Roman" w:hAnsi="Times New Roman" w:cs="Times New Roman"/>
          <w:sz w:val="24"/>
          <w:szCs w:val="24"/>
        </w:rPr>
        <w:t>But t</w:t>
      </w:r>
      <w:r>
        <w:rPr>
          <w:rFonts w:ascii="Times New Roman" w:hAnsi="Times New Roman" w:cs="Times New Roman"/>
          <w:sz w:val="24"/>
          <w:szCs w:val="24"/>
        </w:rPr>
        <w:t xml:space="preserve">he data of history </w:t>
      </w:r>
      <w:r w:rsidR="00EA3328">
        <w:rPr>
          <w:rFonts w:ascii="Times New Roman" w:hAnsi="Times New Roman" w:cs="Times New Roman"/>
          <w:sz w:val="24"/>
          <w:szCs w:val="24"/>
        </w:rPr>
        <w:t>are</w:t>
      </w:r>
      <w:r>
        <w:rPr>
          <w:rFonts w:ascii="Times New Roman" w:hAnsi="Times New Roman" w:cs="Times New Roman"/>
          <w:sz w:val="24"/>
          <w:szCs w:val="24"/>
        </w:rPr>
        <w:t xml:space="preserve"> complex</w:t>
      </w:r>
      <w:r w:rsidR="00EA3328">
        <w:rPr>
          <w:rFonts w:ascii="Times New Roman" w:hAnsi="Times New Roman" w:cs="Times New Roman"/>
          <w:sz w:val="24"/>
          <w:szCs w:val="24"/>
        </w:rPr>
        <w:t>;</w:t>
      </w:r>
      <w:r>
        <w:rPr>
          <w:rFonts w:ascii="Times New Roman" w:hAnsi="Times New Roman" w:cs="Times New Roman"/>
          <w:sz w:val="24"/>
          <w:szCs w:val="24"/>
        </w:rPr>
        <w:t xml:space="preserve"> </w:t>
      </w:r>
      <w:r w:rsidR="00EA3328">
        <w:rPr>
          <w:rFonts w:ascii="Times New Roman" w:hAnsi="Times New Roman" w:cs="Times New Roman"/>
          <w:sz w:val="24"/>
          <w:szCs w:val="24"/>
        </w:rPr>
        <w:t>they</w:t>
      </w:r>
      <w:r w:rsidR="00983DEC">
        <w:rPr>
          <w:rFonts w:ascii="Times New Roman" w:hAnsi="Times New Roman" w:cs="Times New Roman"/>
          <w:sz w:val="24"/>
          <w:szCs w:val="24"/>
        </w:rPr>
        <w:t xml:space="preserve"> first</w:t>
      </w:r>
      <w:r>
        <w:rPr>
          <w:rFonts w:ascii="Times New Roman" w:hAnsi="Times New Roman" w:cs="Times New Roman"/>
          <w:sz w:val="24"/>
          <w:szCs w:val="24"/>
        </w:rPr>
        <w:t xml:space="preserve"> present </w:t>
      </w:r>
      <w:r w:rsidR="00EA3328">
        <w:rPr>
          <w:rFonts w:ascii="Times New Roman" w:hAnsi="Times New Roman" w:cs="Times New Roman"/>
          <w:sz w:val="24"/>
          <w:szCs w:val="24"/>
        </w:rPr>
        <w:t>them</w:t>
      </w:r>
      <w:r>
        <w:rPr>
          <w:rFonts w:ascii="Times New Roman" w:hAnsi="Times New Roman" w:cs="Times New Roman"/>
          <w:sz w:val="24"/>
          <w:szCs w:val="24"/>
        </w:rPr>
        <w:t>sel</w:t>
      </w:r>
      <w:r w:rsidR="00EA3328">
        <w:rPr>
          <w:rFonts w:ascii="Times New Roman" w:hAnsi="Times New Roman" w:cs="Times New Roman"/>
          <w:sz w:val="24"/>
          <w:szCs w:val="24"/>
        </w:rPr>
        <w:t>ves</w:t>
      </w:r>
      <w:r>
        <w:rPr>
          <w:rFonts w:ascii="Times New Roman" w:hAnsi="Times New Roman" w:cs="Times New Roman"/>
          <w:sz w:val="24"/>
          <w:szCs w:val="24"/>
        </w:rPr>
        <w:t xml:space="preserve"> to our mind</w:t>
      </w:r>
      <w:r w:rsidR="00942A0D">
        <w:rPr>
          <w:rFonts w:ascii="Times New Roman" w:hAnsi="Times New Roman" w:cs="Times New Roman"/>
          <w:sz w:val="24"/>
          <w:szCs w:val="24"/>
        </w:rPr>
        <w:t>s</w:t>
      </w:r>
      <w:r>
        <w:rPr>
          <w:rFonts w:ascii="Times New Roman" w:hAnsi="Times New Roman" w:cs="Times New Roman"/>
          <w:sz w:val="24"/>
          <w:szCs w:val="24"/>
        </w:rPr>
        <w:t xml:space="preserve"> in </w:t>
      </w:r>
      <w:r w:rsidR="00EA3328">
        <w:rPr>
          <w:rFonts w:ascii="Times New Roman" w:hAnsi="Times New Roman" w:cs="Times New Roman"/>
          <w:sz w:val="24"/>
          <w:szCs w:val="24"/>
        </w:rPr>
        <w:t>their</w:t>
      </w:r>
      <w:r>
        <w:rPr>
          <w:rFonts w:ascii="Times New Roman" w:hAnsi="Times New Roman" w:cs="Times New Roman"/>
          <w:sz w:val="24"/>
          <w:szCs w:val="24"/>
        </w:rPr>
        <w:t xml:space="preserve"> full singularity and cannot, as such, be</w:t>
      </w:r>
      <w:r w:rsidR="00983DEC">
        <w:rPr>
          <w:rFonts w:ascii="Times New Roman" w:hAnsi="Times New Roman" w:cs="Times New Roman"/>
          <w:sz w:val="24"/>
          <w:szCs w:val="24"/>
        </w:rPr>
        <w:t xml:space="preserve"> properly</w:t>
      </w:r>
      <w:r>
        <w:rPr>
          <w:rFonts w:ascii="Times New Roman" w:hAnsi="Times New Roman" w:cs="Times New Roman"/>
          <w:sz w:val="24"/>
          <w:szCs w:val="24"/>
        </w:rPr>
        <w:t xml:space="preserve"> understood through direct observation or experimentation. These data must be </w:t>
      </w:r>
      <w:r>
        <w:rPr>
          <w:rFonts w:ascii="Times New Roman" w:hAnsi="Times New Roman" w:cs="Times New Roman"/>
          <w:i/>
          <w:iCs/>
          <w:sz w:val="24"/>
          <w:szCs w:val="24"/>
        </w:rPr>
        <w:t>interpreted</w:t>
      </w:r>
      <w:r>
        <w:rPr>
          <w:rFonts w:ascii="Times New Roman" w:hAnsi="Times New Roman" w:cs="Times New Roman"/>
          <w:sz w:val="24"/>
          <w:szCs w:val="24"/>
        </w:rPr>
        <w:t xml:space="preserve"> by the mind of actors. This </w:t>
      </w:r>
      <w:r w:rsidR="00EA3328">
        <w:rPr>
          <w:rFonts w:ascii="Times New Roman" w:hAnsi="Times New Roman" w:cs="Times New Roman"/>
          <w:sz w:val="24"/>
          <w:szCs w:val="24"/>
        </w:rPr>
        <w:t>must be</w:t>
      </w:r>
      <w:r>
        <w:rPr>
          <w:rFonts w:ascii="Times New Roman" w:hAnsi="Times New Roman" w:cs="Times New Roman"/>
          <w:sz w:val="24"/>
          <w:szCs w:val="24"/>
        </w:rPr>
        <w:t xml:space="preserve"> done for </w:t>
      </w:r>
      <w:r w:rsidR="00E77BC2">
        <w:rPr>
          <w:rFonts w:ascii="Times New Roman" w:hAnsi="Times New Roman" w:cs="Times New Roman"/>
          <w:sz w:val="24"/>
          <w:szCs w:val="24"/>
        </w:rPr>
        <w:t>various</w:t>
      </w:r>
      <w:r>
        <w:rPr>
          <w:rFonts w:ascii="Times New Roman" w:hAnsi="Times New Roman" w:cs="Times New Roman"/>
          <w:sz w:val="24"/>
          <w:szCs w:val="24"/>
        </w:rPr>
        <w:t xml:space="preserve"> reasons</w:t>
      </w:r>
      <w:r w:rsidR="00E77BC2">
        <w:rPr>
          <w:rFonts w:ascii="Times New Roman" w:hAnsi="Times New Roman" w:cs="Times New Roman"/>
          <w:sz w:val="24"/>
          <w:szCs w:val="24"/>
        </w:rPr>
        <w:t>. A</w:t>
      </w:r>
      <w:r>
        <w:rPr>
          <w:rFonts w:ascii="Times New Roman" w:hAnsi="Times New Roman" w:cs="Times New Roman"/>
          <w:sz w:val="24"/>
          <w:szCs w:val="24"/>
        </w:rPr>
        <w:t>n actor may want to understand a historical social phenomenon to advance a political agenda</w:t>
      </w:r>
      <w:r w:rsidR="00073BC1">
        <w:rPr>
          <w:rFonts w:ascii="Times New Roman" w:hAnsi="Times New Roman" w:cs="Times New Roman"/>
          <w:sz w:val="24"/>
          <w:szCs w:val="24"/>
        </w:rPr>
        <w:t>,</w:t>
      </w:r>
      <w:r>
        <w:rPr>
          <w:rFonts w:ascii="Times New Roman" w:hAnsi="Times New Roman" w:cs="Times New Roman"/>
          <w:sz w:val="24"/>
          <w:szCs w:val="24"/>
        </w:rPr>
        <w:t xml:space="preserve"> to connect this social phenomen</w:t>
      </w:r>
      <w:r w:rsidR="00EA3328">
        <w:rPr>
          <w:rFonts w:ascii="Times New Roman" w:hAnsi="Times New Roman" w:cs="Times New Roman"/>
          <w:sz w:val="24"/>
          <w:szCs w:val="24"/>
        </w:rPr>
        <w:t>on</w:t>
      </w:r>
      <w:r>
        <w:rPr>
          <w:rFonts w:ascii="Times New Roman" w:hAnsi="Times New Roman" w:cs="Times New Roman"/>
          <w:sz w:val="24"/>
          <w:szCs w:val="24"/>
        </w:rPr>
        <w:t xml:space="preserve"> with another one or to subsume it under a more general set of social phenomena</w:t>
      </w:r>
      <w:r w:rsidR="00073BC1">
        <w:rPr>
          <w:rFonts w:ascii="Times New Roman" w:hAnsi="Times New Roman" w:cs="Times New Roman"/>
          <w:sz w:val="24"/>
          <w:szCs w:val="24"/>
        </w:rPr>
        <w:t>,</w:t>
      </w:r>
      <w:r>
        <w:rPr>
          <w:rFonts w:ascii="Times New Roman" w:hAnsi="Times New Roman" w:cs="Times New Roman"/>
          <w:sz w:val="24"/>
          <w:szCs w:val="24"/>
        </w:rPr>
        <w:t xml:space="preserve"> to</w:t>
      </w:r>
      <w:r w:rsidR="00E77BC2">
        <w:rPr>
          <w:rFonts w:ascii="Times New Roman" w:hAnsi="Times New Roman" w:cs="Times New Roman"/>
          <w:sz w:val="24"/>
          <w:szCs w:val="24"/>
        </w:rPr>
        <w:t xml:space="preserve"> normatively</w:t>
      </w:r>
      <w:r>
        <w:rPr>
          <w:rFonts w:ascii="Times New Roman" w:hAnsi="Times New Roman" w:cs="Times New Roman"/>
          <w:sz w:val="24"/>
          <w:szCs w:val="24"/>
        </w:rPr>
        <w:t xml:space="preserve"> evaluate it, and so forth. </w:t>
      </w:r>
      <w:r w:rsidR="00E77BC2">
        <w:rPr>
          <w:rFonts w:ascii="Times New Roman" w:hAnsi="Times New Roman" w:cs="Times New Roman"/>
          <w:sz w:val="24"/>
          <w:szCs w:val="24"/>
        </w:rPr>
        <w:t>F</w:t>
      </w:r>
      <w:r>
        <w:rPr>
          <w:rFonts w:ascii="Times New Roman" w:hAnsi="Times New Roman" w:cs="Times New Roman"/>
          <w:sz w:val="24"/>
          <w:szCs w:val="24"/>
        </w:rPr>
        <w:t xml:space="preserve">or actors </w:t>
      </w:r>
      <w:r w:rsidR="00E77BC2">
        <w:rPr>
          <w:rFonts w:ascii="Times New Roman" w:hAnsi="Times New Roman" w:cs="Times New Roman"/>
          <w:sz w:val="24"/>
          <w:szCs w:val="24"/>
        </w:rPr>
        <w:t>who</w:t>
      </w:r>
      <w:r>
        <w:rPr>
          <w:rFonts w:ascii="Times New Roman" w:hAnsi="Times New Roman" w:cs="Times New Roman"/>
          <w:sz w:val="24"/>
          <w:szCs w:val="24"/>
        </w:rPr>
        <w:t xml:space="preserve"> </w:t>
      </w:r>
      <w:r>
        <w:rPr>
          <w:rFonts w:ascii="Times New Roman" w:hAnsi="Times New Roman" w:cs="Times New Roman"/>
          <w:sz w:val="24"/>
          <w:szCs w:val="24"/>
        </w:rPr>
        <w:lastRenderedPageBreak/>
        <w:t>act as social scientists and who wish, as such, to understand historical social phenomena</w:t>
      </w:r>
      <w:r w:rsidR="00E77BC2">
        <w:rPr>
          <w:rFonts w:ascii="Times New Roman" w:hAnsi="Times New Roman" w:cs="Times New Roman"/>
          <w:sz w:val="24"/>
          <w:szCs w:val="24"/>
        </w:rPr>
        <w:t>, the two main questions</w:t>
      </w:r>
      <w:r w:rsidR="00073BC1">
        <w:rPr>
          <w:rFonts w:ascii="Times New Roman" w:hAnsi="Times New Roman" w:cs="Times New Roman"/>
          <w:sz w:val="24"/>
          <w:szCs w:val="24"/>
        </w:rPr>
        <w:t xml:space="preserve"> to ask</w:t>
      </w:r>
      <w:r w:rsidR="00E77BC2">
        <w:rPr>
          <w:rFonts w:ascii="Times New Roman" w:hAnsi="Times New Roman" w:cs="Times New Roman"/>
          <w:sz w:val="24"/>
          <w:szCs w:val="24"/>
        </w:rPr>
        <w:t xml:space="preserve"> are</w:t>
      </w:r>
      <w:r>
        <w:rPr>
          <w:rFonts w:ascii="Times New Roman" w:hAnsi="Times New Roman" w:cs="Times New Roman"/>
          <w:sz w:val="24"/>
          <w:szCs w:val="24"/>
        </w:rPr>
        <w:t>:</w:t>
      </w:r>
      <w:r w:rsidR="00A20B86">
        <w:rPr>
          <w:rFonts w:ascii="Times New Roman" w:hAnsi="Times New Roman" w:cs="Times New Roman"/>
          <w:i/>
          <w:iCs/>
          <w:sz w:val="24"/>
          <w:szCs w:val="24"/>
        </w:rPr>
        <w:t xml:space="preserve"> </w:t>
      </w:r>
      <w:r>
        <w:rPr>
          <w:rFonts w:ascii="Times New Roman" w:hAnsi="Times New Roman" w:cs="Times New Roman"/>
          <w:i/>
          <w:iCs/>
          <w:sz w:val="24"/>
          <w:szCs w:val="24"/>
        </w:rPr>
        <w:t>what type</w:t>
      </w:r>
      <w:r>
        <w:rPr>
          <w:rFonts w:ascii="Times New Roman" w:hAnsi="Times New Roman" w:cs="Times New Roman"/>
          <w:sz w:val="24"/>
          <w:szCs w:val="24"/>
        </w:rPr>
        <w:t xml:space="preserve"> of knowledge can </w:t>
      </w:r>
      <w:r w:rsidR="00EA3328">
        <w:rPr>
          <w:rFonts w:ascii="Times New Roman" w:hAnsi="Times New Roman" w:cs="Times New Roman"/>
          <w:sz w:val="24"/>
          <w:szCs w:val="24"/>
        </w:rPr>
        <w:t>we</w:t>
      </w:r>
      <w:r>
        <w:rPr>
          <w:rFonts w:ascii="Times New Roman" w:hAnsi="Times New Roman" w:cs="Times New Roman"/>
          <w:sz w:val="24"/>
          <w:szCs w:val="24"/>
        </w:rPr>
        <w:t xml:space="preserve"> acquire when </w:t>
      </w:r>
      <w:r w:rsidR="00EA3328">
        <w:rPr>
          <w:rFonts w:ascii="Times New Roman" w:hAnsi="Times New Roman" w:cs="Times New Roman"/>
          <w:sz w:val="24"/>
          <w:szCs w:val="24"/>
        </w:rPr>
        <w:t>we</w:t>
      </w:r>
      <w:r>
        <w:rPr>
          <w:rFonts w:ascii="Times New Roman" w:hAnsi="Times New Roman" w:cs="Times New Roman"/>
          <w:sz w:val="24"/>
          <w:szCs w:val="24"/>
        </w:rPr>
        <w:t xml:space="preserve"> conduct </w:t>
      </w:r>
      <w:r w:rsidR="00EA3328">
        <w:rPr>
          <w:rFonts w:ascii="Times New Roman" w:hAnsi="Times New Roman" w:cs="Times New Roman"/>
          <w:sz w:val="24"/>
          <w:szCs w:val="24"/>
        </w:rPr>
        <w:t>our</w:t>
      </w:r>
      <w:r>
        <w:rPr>
          <w:rFonts w:ascii="Times New Roman" w:hAnsi="Times New Roman" w:cs="Times New Roman"/>
          <w:sz w:val="24"/>
          <w:szCs w:val="24"/>
        </w:rPr>
        <w:t xml:space="preserve"> investigations</w:t>
      </w:r>
      <w:r w:rsidR="00EA3328">
        <w:rPr>
          <w:rFonts w:ascii="Times New Roman" w:hAnsi="Times New Roman" w:cs="Times New Roman"/>
          <w:sz w:val="24"/>
          <w:szCs w:val="24"/>
        </w:rPr>
        <w:t xml:space="preserve"> of social phenomena</w:t>
      </w:r>
      <w:r w:rsidR="00E77BC2">
        <w:rPr>
          <w:rFonts w:ascii="Times New Roman" w:hAnsi="Times New Roman" w:cs="Times New Roman"/>
          <w:sz w:val="24"/>
          <w:szCs w:val="24"/>
        </w:rPr>
        <w:t xml:space="preserve"> and </w:t>
      </w:r>
      <w:r w:rsidR="00E77BC2">
        <w:rPr>
          <w:rFonts w:ascii="Times New Roman" w:hAnsi="Times New Roman" w:cs="Times New Roman"/>
          <w:i/>
          <w:iCs/>
          <w:sz w:val="24"/>
          <w:szCs w:val="24"/>
        </w:rPr>
        <w:t>how</w:t>
      </w:r>
      <w:r w:rsidR="00E77BC2">
        <w:rPr>
          <w:rFonts w:ascii="Times New Roman" w:hAnsi="Times New Roman" w:cs="Times New Roman"/>
          <w:sz w:val="24"/>
          <w:szCs w:val="24"/>
        </w:rPr>
        <w:t xml:space="preserve"> can we acquire such knowledge</w:t>
      </w:r>
      <w:r>
        <w:rPr>
          <w:rFonts w:ascii="Times New Roman" w:hAnsi="Times New Roman" w:cs="Times New Roman"/>
          <w:sz w:val="24"/>
          <w:szCs w:val="24"/>
        </w:rPr>
        <w:t xml:space="preserve">? This is the type of questions that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and</w:t>
      </w:r>
      <w:r w:rsidR="00F22FD2">
        <w:rPr>
          <w:rFonts w:ascii="Times New Roman" w:hAnsi="Times New Roman" w:cs="Times New Roman"/>
          <w:sz w:val="24"/>
          <w:szCs w:val="24"/>
        </w:rPr>
        <w:t xml:space="preserve"> many thinkers</w:t>
      </w:r>
      <w:r w:rsidR="00F51AC1">
        <w:rPr>
          <w:rFonts w:ascii="Times New Roman" w:hAnsi="Times New Roman" w:cs="Times New Roman"/>
          <w:sz w:val="24"/>
          <w:szCs w:val="24"/>
        </w:rPr>
        <w:t xml:space="preserve"> belonging to</w:t>
      </w:r>
      <w:r>
        <w:rPr>
          <w:rFonts w:ascii="Times New Roman" w:hAnsi="Times New Roman" w:cs="Times New Roman"/>
          <w:sz w:val="24"/>
          <w:szCs w:val="24"/>
        </w:rPr>
        <w:t xml:space="preserve"> the Austrian School of </w:t>
      </w:r>
      <w:r w:rsidR="002A1011">
        <w:rPr>
          <w:rFonts w:ascii="Times New Roman" w:hAnsi="Times New Roman" w:cs="Times New Roman"/>
          <w:sz w:val="24"/>
          <w:szCs w:val="24"/>
        </w:rPr>
        <w:t>e</w:t>
      </w:r>
      <w:r>
        <w:rPr>
          <w:rFonts w:ascii="Times New Roman" w:hAnsi="Times New Roman" w:cs="Times New Roman"/>
          <w:sz w:val="24"/>
          <w:szCs w:val="24"/>
        </w:rPr>
        <w:t>conomics have attempted to answer by insisting on</w:t>
      </w:r>
      <w:r w:rsidR="00797298">
        <w:rPr>
          <w:rFonts w:ascii="Times New Roman" w:hAnsi="Times New Roman" w:cs="Times New Roman"/>
          <w:sz w:val="24"/>
          <w:szCs w:val="24"/>
        </w:rPr>
        <w:t xml:space="preserve"> the importance of</w:t>
      </w:r>
      <w:r>
        <w:rPr>
          <w:rFonts w:ascii="Times New Roman" w:hAnsi="Times New Roman" w:cs="Times New Roman"/>
          <w:sz w:val="24"/>
          <w:szCs w:val="24"/>
        </w:rPr>
        <w:t xml:space="preserve"> </w:t>
      </w:r>
      <w:r w:rsidR="00797298">
        <w:rPr>
          <w:rFonts w:ascii="Times New Roman" w:hAnsi="Times New Roman" w:cs="Times New Roman"/>
          <w:sz w:val="24"/>
          <w:szCs w:val="24"/>
        </w:rPr>
        <w:t>distinguishing</w:t>
      </w:r>
      <w:r>
        <w:rPr>
          <w:rFonts w:ascii="Times New Roman" w:hAnsi="Times New Roman" w:cs="Times New Roman"/>
          <w:sz w:val="24"/>
          <w:szCs w:val="24"/>
        </w:rPr>
        <w:t xml:space="preserve"> between theoretical and historical knowledge</w:t>
      </w:r>
      <w:r w:rsidR="00797298">
        <w:rPr>
          <w:rFonts w:ascii="Times New Roman" w:hAnsi="Times New Roman" w:cs="Times New Roman"/>
          <w:sz w:val="24"/>
          <w:szCs w:val="24"/>
        </w:rPr>
        <w:t>. Al</w:t>
      </w:r>
      <w:r>
        <w:rPr>
          <w:rFonts w:ascii="Times New Roman" w:hAnsi="Times New Roman" w:cs="Times New Roman"/>
          <w:sz w:val="24"/>
          <w:szCs w:val="24"/>
        </w:rPr>
        <w:t>though</w:t>
      </w:r>
      <w:r w:rsidR="00797298">
        <w:rPr>
          <w:rFonts w:ascii="Times New Roman" w:hAnsi="Times New Roman" w:cs="Times New Roman"/>
          <w:sz w:val="24"/>
          <w:szCs w:val="24"/>
        </w:rPr>
        <w:t xml:space="preserve"> the</w:t>
      </w:r>
      <w:r w:rsidR="002A5DC2">
        <w:rPr>
          <w:rFonts w:ascii="Times New Roman" w:hAnsi="Times New Roman" w:cs="Times New Roman"/>
          <w:sz w:val="24"/>
          <w:szCs w:val="24"/>
        </w:rPr>
        <w:t>ory and history</w:t>
      </w:r>
      <w:r>
        <w:rPr>
          <w:rFonts w:ascii="Times New Roman" w:hAnsi="Times New Roman" w:cs="Times New Roman"/>
          <w:sz w:val="24"/>
          <w:szCs w:val="24"/>
        </w:rPr>
        <w:t xml:space="preserve"> complement each other in </w:t>
      </w:r>
      <w:r w:rsidR="00797298">
        <w:rPr>
          <w:rFonts w:ascii="Times New Roman" w:hAnsi="Times New Roman" w:cs="Times New Roman"/>
          <w:sz w:val="24"/>
          <w:szCs w:val="24"/>
        </w:rPr>
        <w:t>our</w:t>
      </w:r>
      <w:r>
        <w:rPr>
          <w:rFonts w:ascii="Times New Roman" w:hAnsi="Times New Roman" w:cs="Times New Roman"/>
          <w:sz w:val="24"/>
          <w:szCs w:val="24"/>
        </w:rPr>
        <w:t xml:space="preserve"> </w:t>
      </w:r>
      <w:r w:rsidR="00611771">
        <w:rPr>
          <w:rFonts w:ascii="Times New Roman" w:hAnsi="Times New Roman" w:cs="Times New Roman"/>
          <w:sz w:val="24"/>
          <w:szCs w:val="24"/>
        </w:rPr>
        <w:t>explanation</w:t>
      </w:r>
      <w:r w:rsidR="00797298">
        <w:rPr>
          <w:rFonts w:ascii="Times New Roman" w:hAnsi="Times New Roman" w:cs="Times New Roman"/>
          <w:sz w:val="24"/>
          <w:szCs w:val="24"/>
        </w:rPr>
        <w:t xml:space="preserve"> of</w:t>
      </w:r>
      <w:r>
        <w:rPr>
          <w:rFonts w:ascii="Times New Roman" w:hAnsi="Times New Roman" w:cs="Times New Roman"/>
          <w:sz w:val="24"/>
          <w:szCs w:val="24"/>
        </w:rPr>
        <w:t xml:space="preserve"> social phenomena, </w:t>
      </w:r>
      <w:r w:rsidR="00797298">
        <w:rPr>
          <w:rFonts w:ascii="Times New Roman" w:hAnsi="Times New Roman" w:cs="Times New Roman"/>
          <w:sz w:val="24"/>
          <w:szCs w:val="24"/>
        </w:rPr>
        <w:t xml:space="preserve">they </w:t>
      </w:r>
      <w:r>
        <w:rPr>
          <w:rFonts w:ascii="Times New Roman" w:hAnsi="Times New Roman" w:cs="Times New Roman"/>
          <w:sz w:val="24"/>
          <w:szCs w:val="24"/>
        </w:rPr>
        <w:t xml:space="preserve">must be analytically separated </w:t>
      </w:r>
      <w:proofErr w:type="gramStart"/>
      <w:r>
        <w:rPr>
          <w:rFonts w:ascii="Times New Roman" w:hAnsi="Times New Roman" w:cs="Times New Roman"/>
          <w:sz w:val="24"/>
          <w:szCs w:val="24"/>
        </w:rPr>
        <w:t>in order</w:t>
      </w:r>
      <w:r w:rsidR="004A1D6F">
        <w:rPr>
          <w:rFonts w:ascii="Times New Roman" w:hAnsi="Times New Roman" w:cs="Times New Roman"/>
          <w:sz w:val="24"/>
          <w:szCs w:val="24"/>
        </w:rPr>
        <w:t xml:space="preserve"> for</w:t>
      </w:r>
      <w:proofErr w:type="gramEnd"/>
      <w:r w:rsidR="004A1D6F">
        <w:rPr>
          <w:rFonts w:ascii="Times New Roman" w:hAnsi="Times New Roman" w:cs="Times New Roman"/>
          <w:sz w:val="24"/>
          <w:szCs w:val="24"/>
        </w:rPr>
        <w:t xml:space="preserve"> us</w:t>
      </w:r>
      <w:r>
        <w:rPr>
          <w:rFonts w:ascii="Times New Roman" w:hAnsi="Times New Roman" w:cs="Times New Roman"/>
          <w:sz w:val="24"/>
          <w:szCs w:val="24"/>
        </w:rPr>
        <w:t xml:space="preserve"> to understand what it is</w:t>
      </w:r>
      <w:r w:rsidR="00EF0171">
        <w:rPr>
          <w:rFonts w:ascii="Times New Roman" w:hAnsi="Times New Roman" w:cs="Times New Roman"/>
          <w:sz w:val="24"/>
          <w:szCs w:val="24"/>
        </w:rPr>
        <w:t xml:space="preserve"> that</w:t>
      </w:r>
      <w:r>
        <w:rPr>
          <w:rFonts w:ascii="Times New Roman" w:hAnsi="Times New Roman" w:cs="Times New Roman"/>
          <w:sz w:val="24"/>
          <w:szCs w:val="24"/>
        </w:rPr>
        <w:t xml:space="preserve"> we are doing as social scientists and, as a consequence</w:t>
      </w:r>
      <w:r w:rsidR="00EF0171">
        <w:rPr>
          <w:rFonts w:ascii="Times New Roman" w:hAnsi="Times New Roman" w:cs="Times New Roman"/>
          <w:sz w:val="24"/>
          <w:szCs w:val="24"/>
        </w:rPr>
        <w:t>, to understand the scope of</w:t>
      </w:r>
      <w:r>
        <w:rPr>
          <w:rFonts w:ascii="Times New Roman" w:hAnsi="Times New Roman" w:cs="Times New Roman"/>
          <w:sz w:val="24"/>
          <w:szCs w:val="24"/>
        </w:rPr>
        <w:t xml:space="preserve"> our investigations</w:t>
      </w:r>
      <w:r w:rsidR="00EF0171">
        <w:rPr>
          <w:rFonts w:ascii="Times New Roman" w:hAnsi="Times New Roman" w:cs="Times New Roman"/>
          <w:sz w:val="24"/>
          <w:szCs w:val="24"/>
        </w:rPr>
        <w:t xml:space="preserve"> and the</w:t>
      </w:r>
      <w:r>
        <w:rPr>
          <w:rFonts w:ascii="Times New Roman" w:hAnsi="Times New Roman" w:cs="Times New Roman"/>
          <w:sz w:val="24"/>
          <w:szCs w:val="24"/>
        </w:rPr>
        <w:t xml:space="preserve"> type of knowledge we are</w:t>
      </w:r>
      <w:r w:rsidR="00073BC1">
        <w:rPr>
          <w:rFonts w:ascii="Times New Roman" w:hAnsi="Times New Roman" w:cs="Times New Roman"/>
          <w:sz w:val="24"/>
          <w:szCs w:val="24"/>
        </w:rPr>
        <w:t xml:space="preserve"> thus</w:t>
      </w:r>
      <w:r>
        <w:rPr>
          <w:rFonts w:ascii="Times New Roman" w:hAnsi="Times New Roman" w:cs="Times New Roman"/>
          <w:sz w:val="24"/>
          <w:szCs w:val="24"/>
        </w:rPr>
        <w:t xml:space="preserve"> obtaining</w:t>
      </w:r>
      <w:r w:rsidR="00F15E67">
        <w:rPr>
          <w:rStyle w:val="EndnoteReference"/>
          <w:rFonts w:ascii="Times New Roman" w:hAnsi="Times New Roman" w:cs="Times New Roman"/>
          <w:sz w:val="24"/>
          <w:szCs w:val="24"/>
        </w:rPr>
        <w:endnoteReference w:id="1"/>
      </w:r>
      <w:r>
        <w:rPr>
          <w:rFonts w:ascii="Times New Roman" w:hAnsi="Times New Roman" w:cs="Times New Roman"/>
          <w:sz w:val="24"/>
          <w:szCs w:val="24"/>
        </w:rPr>
        <w:t xml:space="preserve">. The aim of this paper is to see what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had to say about this distinction</w:t>
      </w:r>
      <w:r w:rsidR="00EF0171">
        <w:rPr>
          <w:rFonts w:ascii="Times New Roman" w:hAnsi="Times New Roman" w:cs="Times New Roman"/>
          <w:sz w:val="24"/>
          <w:szCs w:val="24"/>
        </w:rPr>
        <w:t xml:space="preserve"> </w:t>
      </w:r>
      <w:r w:rsidR="00213C37">
        <w:rPr>
          <w:rFonts w:ascii="Times New Roman" w:hAnsi="Times New Roman" w:cs="Times New Roman"/>
          <w:sz w:val="24"/>
          <w:szCs w:val="24"/>
        </w:rPr>
        <w:t>which</w:t>
      </w:r>
      <w:r>
        <w:rPr>
          <w:rFonts w:ascii="Times New Roman" w:hAnsi="Times New Roman" w:cs="Times New Roman"/>
          <w:sz w:val="24"/>
          <w:szCs w:val="24"/>
        </w:rPr>
        <w:t xml:space="preserve"> he initiated </w:t>
      </w:r>
      <w:r w:rsidR="00EF0171">
        <w:rPr>
          <w:rFonts w:ascii="Times New Roman" w:hAnsi="Times New Roman" w:cs="Times New Roman"/>
          <w:sz w:val="24"/>
          <w:szCs w:val="24"/>
        </w:rPr>
        <w:t xml:space="preserve">in </w:t>
      </w:r>
      <w:r>
        <w:rPr>
          <w:rFonts w:ascii="Times New Roman" w:hAnsi="Times New Roman" w:cs="Times New Roman"/>
          <w:sz w:val="24"/>
          <w:szCs w:val="24"/>
        </w:rPr>
        <w:t>explicit</w:t>
      </w:r>
      <w:r w:rsidR="00EF0171">
        <w:rPr>
          <w:rFonts w:ascii="Times New Roman" w:hAnsi="Times New Roman" w:cs="Times New Roman"/>
          <w:sz w:val="24"/>
          <w:szCs w:val="24"/>
        </w:rPr>
        <w:t xml:space="preserve"> terms</w:t>
      </w:r>
      <w:r>
        <w:rPr>
          <w:rFonts w:ascii="Times New Roman" w:hAnsi="Times New Roman" w:cs="Times New Roman"/>
          <w:sz w:val="24"/>
          <w:szCs w:val="24"/>
        </w:rPr>
        <w:t xml:space="preserve"> in his </w:t>
      </w:r>
      <w:r>
        <w:rPr>
          <w:rFonts w:ascii="Times New Roman" w:hAnsi="Times New Roman" w:cs="Times New Roman"/>
          <w:i/>
          <w:iCs/>
          <w:sz w:val="24"/>
          <w:szCs w:val="24"/>
        </w:rPr>
        <w:t>Investigations</w:t>
      </w:r>
      <w:r w:rsidR="00732154">
        <w:rPr>
          <w:rFonts w:ascii="Times New Roman" w:hAnsi="Times New Roman" w:cs="Times New Roman"/>
          <w:sz w:val="24"/>
          <w:szCs w:val="24"/>
        </w:rPr>
        <w:t xml:space="preserve"> </w:t>
      </w:r>
      <w:r>
        <w:rPr>
          <w:rFonts w:ascii="Times New Roman" w:hAnsi="Times New Roman" w:cs="Times New Roman"/>
          <w:sz w:val="24"/>
          <w:szCs w:val="24"/>
        </w:rPr>
        <w:t>and how this distinction impacted later Austrian economists</w:t>
      </w:r>
      <w:r w:rsidR="00B92406" w:rsidRPr="00B92406">
        <w:rPr>
          <w:rStyle w:val="EndnoteReference"/>
          <w:rFonts w:ascii="Times New Roman" w:hAnsi="Times New Roman" w:cs="Times New Roman"/>
          <w:sz w:val="24"/>
          <w:szCs w:val="24"/>
        </w:rPr>
        <w:endnoteReference w:id="2"/>
      </w:r>
      <w:r w:rsidR="00073BC1">
        <w:rPr>
          <w:rFonts w:ascii="Times New Roman" w:hAnsi="Times New Roman" w:cs="Times New Roman"/>
          <w:sz w:val="24"/>
          <w:szCs w:val="24"/>
        </w:rPr>
        <w:t>. A</w:t>
      </w:r>
      <w:r w:rsidR="00213C37">
        <w:rPr>
          <w:rFonts w:ascii="Times New Roman" w:hAnsi="Times New Roman" w:cs="Times New Roman"/>
          <w:sz w:val="24"/>
          <w:szCs w:val="24"/>
        </w:rPr>
        <w:t xml:space="preserve"> special emphasis</w:t>
      </w:r>
      <w:r w:rsidR="00073BC1">
        <w:rPr>
          <w:rFonts w:ascii="Times New Roman" w:hAnsi="Times New Roman" w:cs="Times New Roman"/>
          <w:sz w:val="24"/>
          <w:szCs w:val="24"/>
        </w:rPr>
        <w:t xml:space="preserve"> will be given</w:t>
      </w:r>
      <w:r w:rsidR="00213C37">
        <w:rPr>
          <w:rFonts w:ascii="Times New Roman" w:hAnsi="Times New Roman" w:cs="Times New Roman"/>
          <w:sz w:val="24"/>
          <w:szCs w:val="24"/>
        </w:rPr>
        <w:t xml:space="preserve"> </w:t>
      </w:r>
      <w:r w:rsidR="00073BC1">
        <w:rPr>
          <w:rFonts w:ascii="Times New Roman" w:hAnsi="Times New Roman" w:cs="Times New Roman"/>
          <w:sz w:val="24"/>
          <w:szCs w:val="24"/>
        </w:rPr>
        <w:t>to the impact of this distinction on</w:t>
      </w:r>
      <w:r>
        <w:rPr>
          <w:rFonts w:ascii="Times New Roman" w:hAnsi="Times New Roman" w:cs="Times New Roman"/>
          <w:sz w:val="24"/>
          <w:szCs w:val="24"/>
        </w:rPr>
        <w:t xml:space="preserve"> Ludwig von Mises</w:t>
      </w:r>
      <w:r w:rsidR="00073BC1">
        <w:rPr>
          <w:rFonts w:ascii="Times New Roman" w:hAnsi="Times New Roman" w:cs="Times New Roman"/>
          <w:sz w:val="24"/>
          <w:szCs w:val="24"/>
        </w:rPr>
        <w:t>’s work</w:t>
      </w:r>
      <w:r>
        <w:rPr>
          <w:rFonts w:ascii="Times New Roman" w:hAnsi="Times New Roman" w:cs="Times New Roman"/>
          <w:sz w:val="24"/>
          <w:szCs w:val="24"/>
        </w:rPr>
        <w:t xml:space="preserve"> who</w:t>
      </w:r>
      <w:r w:rsidR="00073BC1">
        <w:rPr>
          <w:rFonts w:ascii="Times New Roman" w:hAnsi="Times New Roman" w:cs="Times New Roman"/>
          <w:sz w:val="24"/>
          <w:szCs w:val="24"/>
        </w:rPr>
        <w:t>,</w:t>
      </w:r>
      <w:r>
        <w:rPr>
          <w:rFonts w:ascii="Times New Roman" w:hAnsi="Times New Roman" w:cs="Times New Roman"/>
          <w:sz w:val="24"/>
          <w:szCs w:val="24"/>
        </w:rPr>
        <w:t xml:space="preserve"> perhaps more than any other Austrian</w:t>
      </w:r>
      <w:r w:rsidR="00073BC1">
        <w:rPr>
          <w:rFonts w:ascii="Times New Roman" w:hAnsi="Times New Roman" w:cs="Times New Roman"/>
          <w:sz w:val="24"/>
          <w:szCs w:val="24"/>
        </w:rPr>
        <w:t>,</w:t>
      </w:r>
      <w:r>
        <w:rPr>
          <w:rFonts w:ascii="Times New Roman" w:hAnsi="Times New Roman" w:cs="Times New Roman"/>
          <w:sz w:val="24"/>
          <w:szCs w:val="24"/>
        </w:rPr>
        <w:t xml:space="preserve"> insisted on </w:t>
      </w:r>
      <w:r w:rsidR="00824C50">
        <w:rPr>
          <w:rFonts w:ascii="Times New Roman" w:hAnsi="Times New Roman" w:cs="Times New Roman"/>
          <w:sz w:val="24"/>
          <w:szCs w:val="24"/>
        </w:rPr>
        <w:t>its</w:t>
      </w:r>
      <w:r>
        <w:rPr>
          <w:rFonts w:ascii="Times New Roman" w:hAnsi="Times New Roman" w:cs="Times New Roman"/>
          <w:sz w:val="24"/>
          <w:szCs w:val="24"/>
        </w:rPr>
        <w:t xml:space="preserve"> capital importance by dedicat</w:t>
      </w:r>
      <w:r w:rsidR="006A2048">
        <w:rPr>
          <w:rFonts w:ascii="Times New Roman" w:hAnsi="Times New Roman" w:cs="Times New Roman"/>
          <w:sz w:val="24"/>
          <w:szCs w:val="24"/>
        </w:rPr>
        <w:t>ing</w:t>
      </w:r>
      <w:r>
        <w:rPr>
          <w:rFonts w:ascii="Times New Roman" w:hAnsi="Times New Roman" w:cs="Times New Roman"/>
          <w:sz w:val="24"/>
          <w:szCs w:val="24"/>
        </w:rPr>
        <w:t xml:space="preserve"> an entire book </w:t>
      </w:r>
      <w:r w:rsidR="00213C37">
        <w:rPr>
          <w:rFonts w:ascii="Times New Roman" w:hAnsi="Times New Roman" w:cs="Times New Roman"/>
          <w:sz w:val="24"/>
          <w:szCs w:val="24"/>
        </w:rPr>
        <w:t>to</w:t>
      </w:r>
      <w:r>
        <w:rPr>
          <w:rFonts w:ascii="Times New Roman" w:hAnsi="Times New Roman" w:cs="Times New Roman"/>
          <w:sz w:val="24"/>
          <w:szCs w:val="24"/>
        </w:rPr>
        <w:t xml:space="preserve"> it. </w:t>
      </w:r>
    </w:p>
    <w:p w14:paraId="340CBFEB" w14:textId="5D5821FB" w:rsidR="0047406E" w:rsidRPr="00356D4D" w:rsidRDefault="00581A81" w:rsidP="00356D4D">
      <w:pPr>
        <w:pStyle w:val="ListParagraph"/>
        <w:numPr>
          <w:ilvl w:val="0"/>
          <w:numId w:val="2"/>
        </w:numPr>
        <w:spacing w:line="480" w:lineRule="auto"/>
        <w:rPr>
          <w:rFonts w:ascii="Times New Roman" w:hAnsi="Times New Roman" w:cs="Times New Roman"/>
          <w:b/>
          <w:bCs/>
          <w:sz w:val="24"/>
          <w:szCs w:val="24"/>
        </w:rPr>
      </w:pPr>
      <w:r w:rsidRPr="00356D4D">
        <w:rPr>
          <w:rFonts w:ascii="Times New Roman" w:hAnsi="Times New Roman" w:cs="Times New Roman"/>
          <w:b/>
          <w:bCs/>
          <w:sz w:val="24"/>
          <w:szCs w:val="24"/>
        </w:rPr>
        <w:t xml:space="preserve">Theory and History in </w:t>
      </w:r>
      <w:proofErr w:type="spellStart"/>
      <w:r w:rsidRPr="00356D4D">
        <w:rPr>
          <w:rFonts w:ascii="Times New Roman" w:hAnsi="Times New Roman" w:cs="Times New Roman"/>
          <w:b/>
          <w:bCs/>
          <w:sz w:val="24"/>
          <w:szCs w:val="24"/>
        </w:rPr>
        <w:t>Menger’s</w:t>
      </w:r>
      <w:proofErr w:type="spellEnd"/>
      <w:r w:rsidRPr="00356D4D">
        <w:rPr>
          <w:rFonts w:ascii="Times New Roman" w:hAnsi="Times New Roman" w:cs="Times New Roman"/>
          <w:b/>
          <w:bCs/>
          <w:sz w:val="24"/>
          <w:szCs w:val="24"/>
        </w:rPr>
        <w:t xml:space="preserve"> </w:t>
      </w:r>
      <w:r w:rsidRPr="00356D4D">
        <w:rPr>
          <w:rFonts w:ascii="Times New Roman" w:hAnsi="Times New Roman" w:cs="Times New Roman"/>
          <w:b/>
          <w:bCs/>
          <w:i/>
          <w:iCs/>
          <w:sz w:val="24"/>
          <w:szCs w:val="24"/>
        </w:rPr>
        <w:t>Investigations</w:t>
      </w:r>
    </w:p>
    <w:p w14:paraId="682B6992" w14:textId="0CE6C268" w:rsidR="0047406E" w:rsidRDefault="00356D4D" w:rsidP="0048799B">
      <w:pPr>
        <w:spacing w:line="480" w:lineRule="auto"/>
        <w:rPr>
          <w:rFonts w:ascii="Times New Roman" w:hAnsi="Times New Roman" w:cs="Times New Roman"/>
          <w:sz w:val="24"/>
          <w:szCs w:val="24"/>
        </w:rPr>
      </w:pPr>
      <w:r w:rsidRPr="00356D4D">
        <w:rPr>
          <w:rFonts w:ascii="Times New Roman" w:hAnsi="Times New Roman" w:cs="Times New Roman"/>
          <w:sz w:val="24"/>
          <w:szCs w:val="24"/>
        </w:rPr>
        <w:t>Before</w:t>
      </w:r>
      <w:r>
        <w:rPr>
          <w:rFonts w:ascii="Times New Roman" w:hAnsi="Times New Roman" w:cs="Times New Roman"/>
          <w:sz w:val="24"/>
          <w:szCs w:val="24"/>
        </w:rPr>
        <w:t xml:space="preserve"> addressing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distinction</w:t>
      </w:r>
      <w:r w:rsidR="00180D5F">
        <w:rPr>
          <w:rFonts w:ascii="Times New Roman" w:hAnsi="Times New Roman" w:cs="Times New Roman"/>
          <w:sz w:val="24"/>
          <w:szCs w:val="24"/>
        </w:rPr>
        <w:t xml:space="preserve"> itself</w:t>
      </w:r>
      <w:r w:rsidRPr="00356D4D">
        <w:rPr>
          <w:rFonts w:ascii="Times New Roman" w:hAnsi="Times New Roman" w:cs="Times New Roman"/>
          <w:sz w:val="24"/>
          <w:szCs w:val="24"/>
        </w:rPr>
        <w:t>, I wish to briefly discuss</w:t>
      </w:r>
      <w:r w:rsidR="00180D5F">
        <w:rPr>
          <w:rFonts w:ascii="Times New Roman" w:hAnsi="Times New Roman" w:cs="Times New Roman"/>
          <w:sz w:val="24"/>
          <w:szCs w:val="24"/>
        </w:rPr>
        <w:t xml:space="preserve"> hi</w:t>
      </w:r>
      <w:r w:rsidRPr="00356D4D">
        <w:rPr>
          <w:rFonts w:ascii="Times New Roman" w:hAnsi="Times New Roman" w:cs="Times New Roman"/>
          <w:sz w:val="24"/>
          <w:szCs w:val="24"/>
        </w:rPr>
        <w:t>s philosophical influences which, I hope, will help the reader to contextualize and understand the origins of this important distinction between theory and history.</w:t>
      </w:r>
      <w:r>
        <w:rPr>
          <w:rFonts w:ascii="Times New Roman" w:hAnsi="Times New Roman" w:cs="Times New Roman"/>
          <w:sz w:val="24"/>
          <w:szCs w:val="24"/>
        </w:rPr>
        <w:t xml:space="preserve"> </w:t>
      </w:r>
      <w:r w:rsidR="0047406E">
        <w:rPr>
          <w:rFonts w:ascii="Times New Roman" w:hAnsi="Times New Roman" w:cs="Times New Roman"/>
          <w:sz w:val="24"/>
          <w:szCs w:val="24"/>
        </w:rPr>
        <w:t xml:space="preserve">Carl </w:t>
      </w:r>
      <w:proofErr w:type="spellStart"/>
      <w:r w:rsidR="0047406E">
        <w:rPr>
          <w:rFonts w:ascii="Times New Roman" w:hAnsi="Times New Roman" w:cs="Times New Roman"/>
          <w:sz w:val="24"/>
          <w:szCs w:val="24"/>
        </w:rPr>
        <w:t>Menger</w:t>
      </w:r>
      <w:proofErr w:type="spellEnd"/>
      <w:r w:rsidR="0047406E">
        <w:rPr>
          <w:rFonts w:ascii="Times New Roman" w:hAnsi="Times New Roman" w:cs="Times New Roman"/>
          <w:sz w:val="24"/>
          <w:szCs w:val="24"/>
        </w:rPr>
        <w:t xml:space="preserve"> was an avid reader, as is shown by the multitude of annotations that were found in the books </w:t>
      </w:r>
      <w:r w:rsidR="00213C37">
        <w:rPr>
          <w:rFonts w:ascii="Times New Roman" w:hAnsi="Times New Roman" w:cs="Times New Roman"/>
          <w:sz w:val="24"/>
          <w:szCs w:val="24"/>
        </w:rPr>
        <w:t>composing</w:t>
      </w:r>
      <w:r w:rsidR="0047406E">
        <w:rPr>
          <w:rFonts w:ascii="Times New Roman" w:hAnsi="Times New Roman" w:cs="Times New Roman"/>
          <w:sz w:val="24"/>
          <w:szCs w:val="24"/>
        </w:rPr>
        <w:t xml:space="preserve"> his voluminous library (Campagnolo 2010, pp. 215-216, 226-227). It has thus been difficult</w:t>
      </w:r>
      <w:r w:rsidR="00824C50">
        <w:rPr>
          <w:rFonts w:ascii="Times New Roman" w:hAnsi="Times New Roman" w:cs="Times New Roman"/>
          <w:sz w:val="24"/>
          <w:szCs w:val="24"/>
        </w:rPr>
        <w:t xml:space="preserve"> for scholars</w:t>
      </w:r>
      <w:r w:rsidR="0047406E">
        <w:rPr>
          <w:rFonts w:ascii="Times New Roman" w:hAnsi="Times New Roman" w:cs="Times New Roman"/>
          <w:sz w:val="24"/>
          <w:szCs w:val="24"/>
        </w:rPr>
        <w:t xml:space="preserve"> to point out all the possible influences that </w:t>
      </w:r>
      <w:proofErr w:type="spellStart"/>
      <w:r w:rsidR="0047406E">
        <w:rPr>
          <w:rFonts w:ascii="Times New Roman" w:hAnsi="Times New Roman" w:cs="Times New Roman"/>
          <w:sz w:val="24"/>
          <w:szCs w:val="24"/>
        </w:rPr>
        <w:t>Menger</w:t>
      </w:r>
      <w:proofErr w:type="spellEnd"/>
      <w:r w:rsidR="0047406E">
        <w:rPr>
          <w:rFonts w:ascii="Times New Roman" w:hAnsi="Times New Roman" w:cs="Times New Roman"/>
          <w:sz w:val="24"/>
          <w:szCs w:val="24"/>
        </w:rPr>
        <w:t xml:space="preserve"> had, especially since his work does not only contribute to the development of economic analysis as such, but also </w:t>
      </w:r>
      <w:r w:rsidR="002A363B">
        <w:rPr>
          <w:rFonts w:ascii="Times New Roman" w:hAnsi="Times New Roman" w:cs="Times New Roman"/>
          <w:sz w:val="24"/>
          <w:szCs w:val="24"/>
        </w:rPr>
        <w:t>to</w:t>
      </w:r>
      <w:r w:rsidR="0047406E">
        <w:rPr>
          <w:rFonts w:ascii="Times New Roman" w:hAnsi="Times New Roman" w:cs="Times New Roman"/>
          <w:sz w:val="24"/>
          <w:szCs w:val="24"/>
        </w:rPr>
        <w:t xml:space="preserve"> its philosophical foundations and </w:t>
      </w:r>
      <w:r w:rsidR="002A363B">
        <w:rPr>
          <w:rFonts w:ascii="Times New Roman" w:hAnsi="Times New Roman" w:cs="Times New Roman"/>
          <w:sz w:val="24"/>
          <w:szCs w:val="24"/>
        </w:rPr>
        <w:t>to</w:t>
      </w:r>
      <w:r w:rsidR="0047406E">
        <w:rPr>
          <w:rFonts w:ascii="Times New Roman" w:hAnsi="Times New Roman" w:cs="Times New Roman"/>
          <w:sz w:val="24"/>
          <w:szCs w:val="24"/>
        </w:rPr>
        <w:t xml:space="preserve"> the philosophical foundations of the social sciences in general. There is </w:t>
      </w:r>
      <w:r w:rsidR="00710290">
        <w:rPr>
          <w:rFonts w:ascii="Times New Roman" w:hAnsi="Times New Roman" w:cs="Times New Roman"/>
          <w:sz w:val="24"/>
          <w:szCs w:val="24"/>
        </w:rPr>
        <w:t>little</w:t>
      </w:r>
      <w:r w:rsidR="0047406E">
        <w:rPr>
          <w:rFonts w:ascii="Times New Roman" w:hAnsi="Times New Roman" w:cs="Times New Roman"/>
          <w:sz w:val="24"/>
          <w:szCs w:val="24"/>
        </w:rPr>
        <w:t xml:space="preserve"> doubt, however, that the main philosophical influence on Carl </w:t>
      </w:r>
      <w:proofErr w:type="spellStart"/>
      <w:r w:rsidR="0047406E">
        <w:rPr>
          <w:rFonts w:ascii="Times New Roman" w:hAnsi="Times New Roman" w:cs="Times New Roman"/>
          <w:sz w:val="24"/>
          <w:szCs w:val="24"/>
        </w:rPr>
        <w:t>Menger’s</w:t>
      </w:r>
      <w:proofErr w:type="spellEnd"/>
      <w:r w:rsidR="0047406E">
        <w:rPr>
          <w:rFonts w:ascii="Times New Roman" w:hAnsi="Times New Roman" w:cs="Times New Roman"/>
          <w:sz w:val="24"/>
          <w:szCs w:val="24"/>
        </w:rPr>
        <w:t xml:space="preserve"> epistemology and methodology </w:t>
      </w:r>
      <w:r w:rsidR="006D0C96">
        <w:rPr>
          <w:rFonts w:ascii="Times New Roman" w:hAnsi="Times New Roman" w:cs="Times New Roman"/>
          <w:sz w:val="24"/>
          <w:szCs w:val="24"/>
        </w:rPr>
        <w:t>was</w:t>
      </w:r>
      <w:r w:rsidR="0047406E">
        <w:rPr>
          <w:rFonts w:ascii="Times New Roman" w:hAnsi="Times New Roman" w:cs="Times New Roman"/>
          <w:sz w:val="24"/>
          <w:szCs w:val="24"/>
        </w:rPr>
        <w:t xml:space="preserve"> </w:t>
      </w:r>
      <w:r w:rsidR="0047406E">
        <w:rPr>
          <w:rFonts w:ascii="Times New Roman" w:hAnsi="Times New Roman" w:cs="Times New Roman"/>
          <w:sz w:val="24"/>
          <w:szCs w:val="24"/>
        </w:rPr>
        <w:lastRenderedPageBreak/>
        <w:t>Aristotle</w:t>
      </w:r>
      <w:r w:rsidR="00710290">
        <w:rPr>
          <w:rStyle w:val="EndnoteReference"/>
          <w:rFonts w:ascii="Times New Roman" w:hAnsi="Times New Roman" w:cs="Times New Roman"/>
          <w:sz w:val="24"/>
          <w:szCs w:val="24"/>
        </w:rPr>
        <w:endnoteReference w:id="3"/>
      </w:r>
      <w:r w:rsidR="0047406E">
        <w:rPr>
          <w:rFonts w:ascii="Times New Roman" w:hAnsi="Times New Roman" w:cs="Times New Roman"/>
          <w:sz w:val="24"/>
          <w:szCs w:val="24"/>
        </w:rPr>
        <w:t xml:space="preserve">. Other than the numerous citations appearing throughout the </w:t>
      </w:r>
      <w:r w:rsidR="0047406E">
        <w:rPr>
          <w:rFonts w:ascii="Times New Roman" w:hAnsi="Times New Roman" w:cs="Times New Roman"/>
          <w:i/>
          <w:iCs/>
          <w:sz w:val="24"/>
          <w:szCs w:val="24"/>
        </w:rPr>
        <w:t>Principles</w:t>
      </w:r>
      <w:r w:rsidR="00A807ED">
        <w:rPr>
          <w:rFonts w:ascii="Times New Roman" w:hAnsi="Times New Roman" w:cs="Times New Roman"/>
          <w:i/>
          <w:iCs/>
          <w:sz w:val="24"/>
          <w:szCs w:val="24"/>
        </w:rPr>
        <w:t xml:space="preserve"> of Economics</w:t>
      </w:r>
      <w:r w:rsidR="00A807ED">
        <w:rPr>
          <w:rFonts w:ascii="Times New Roman" w:hAnsi="Times New Roman" w:cs="Times New Roman"/>
          <w:sz w:val="24"/>
          <w:szCs w:val="24"/>
        </w:rPr>
        <w:t xml:space="preserve"> (</w:t>
      </w:r>
      <w:proofErr w:type="spellStart"/>
      <w:r w:rsidR="00A807ED">
        <w:rPr>
          <w:rFonts w:ascii="Times New Roman" w:hAnsi="Times New Roman" w:cs="Times New Roman"/>
          <w:sz w:val="24"/>
          <w:szCs w:val="24"/>
        </w:rPr>
        <w:t>Menger</w:t>
      </w:r>
      <w:proofErr w:type="spellEnd"/>
      <w:r w:rsidR="00A807ED">
        <w:rPr>
          <w:rFonts w:ascii="Times New Roman" w:hAnsi="Times New Roman" w:cs="Times New Roman"/>
          <w:sz w:val="24"/>
          <w:szCs w:val="24"/>
        </w:rPr>
        <w:t xml:space="preserve"> 2004</w:t>
      </w:r>
      <w:r w:rsidR="00D82E18">
        <w:rPr>
          <w:rFonts w:ascii="Times New Roman" w:hAnsi="Times New Roman" w:cs="Times New Roman"/>
          <w:sz w:val="24"/>
          <w:szCs w:val="24"/>
        </w:rPr>
        <w:t xml:space="preserve"> [1871]</w:t>
      </w:r>
      <w:r w:rsidR="00A807ED">
        <w:rPr>
          <w:rFonts w:ascii="Times New Roman" w:hAnsi="Times New Roman" w:cs="Times New Roman"/>
          <w:sz w:val="24"/>
          <w:szCs w:val="24"/>
        </w:rPr>
        <w:t>)</w:t>
      </w:r>
      <w:r w:rsidR="0047406E">
        <w:rPr>
          <w:rFonts w:ascii="Times New Roman" w:hAnsi="Times New Roman" w:cs="Times New Roman"/>
          <w:sz w:val="24"/>
          <w:szCs w:val="24"/>
        </w:rPr>
        <w:t xml:space="preserve"> and the </w:t>
      </w:r>
      <w:r w:rsidR="0047406E">
        <w:rPr>
          <w:rFonts w:ascii="Times New Roman" w:hAnsi="Times New Roman" w:cs="Times New Roman"/>
          <w:i/>
          <w:iCs/>
          <w:sz w:val="24"/>
          <w:szCs w:val="24"/>
        </w:rPr>
        <w:t>Investigations</w:t>
      </w:r>
      <w:r w:rsidR="0047406E">
        <w:rPr>
          <w:rFonts w:ascii="Times New Roman" w:hAnsi="Times New Roman" w:cs="Times New Roman"/>
          <w:sz w:val="24"/>
          <w:szCs w:val="24"/>
        </w:rPr>
        <w:t xml:space="preserve">, a clear indication of this influence is the presence of many annotations </w:t>
      </w:r>
      <w:r w:rsidR="00155023">
        <w:rPr>
          <w:rFonts w:ascii="Times New Roman" w:hAnsi="Times New Roman" w:cs="Times New Roman"/>
          <w:sz w:val="24"/>
          <w:szCs w:val="24"/>
        </w:rPr>
        <w:t>in</w:t>
      </w:r>
      <w:r w:rsidR="0047406E">
        <w:rPr>
          <w:rFonts w:ascii="Times New Roman" w:hAnsi="Times New Roman" w:cs="Times New Roman"/>
          <w:sz w:val="24"/>
          <w:szCs w:val="24"/>
        </w:rPr>
        <w:t xml:space="preserve"> his</w:t>
      </w:r>
      <w:r w:rsidR="00973E35">
        <w:rPr>
          <w:rFonts w:ascii="Times New Roman" w:hAnsi="Times New Roman" w:cs="Times New Roman"/>
          <w:sz w:val="24"/>
          <w:szCs w:val="24"/>
        </w:rPr>
        <w:t xml:space="preserve"> own</w:t>
      </w:r>
      <w:r w:rsidR="0047406E">
        <w:rPr>
          <w:rFonts w:ascii="Times New Roman" w:hAnsi="Times New Roman" w:cs="Times New Roman"/>
          <w:sz w:val="24"/>
          <w:szCs w:val="24"/>
        </w:rPr>
        <w:t xml:space="preserve"> copies of Aristotle’s </w:t>
      </w:r>
      <w:r w:rsidR="0047406E">
        <w:rPr>
          <w:rFonts w:ascii="Times New Roman" w:hAnsi="Times New Roman" w:cs="Times New Roman"/>
          <w:i/>
          <w:iCs/>
          <w:sz w:val="24"/>
          <w:szCs w:val="24"/>
        </w:rPr>
        <w:t>Nicomachean Ethics</w:t>
      </w:r>
      <w:r w:rsidR="0047406E">
        <w:rPr>
          <w:rFonts w:ascii="Times New Roman" w:hAnsi="Times New Roman" w:cs="Times New Roman"/>
          <w:sz w:val="24"/>
          <w:szCs w:val="24"/>
        </w:rPr>
        <w:t xml:space="preserve"> (</w:t>
      </w:r>
      <w:r w:rsidR="00213C37">
        <w:rPr>
          <w:rFonts w:ascii="Times New Roman" w:hAnsi="Times New Roman" w:cs="Times New Roman"/>
          <w:sz w:val="24"/>
          <w:szCs w:val="24"/>
        </w:rPr>
        <w:t>Campagnolo 2010</w:t>
      </w:r>
      <w:r w:rsidR="0047406E">
        <w:rPr>
          <w:rFonts w:ascii="Times New Roman" w:hAnsi="Times New Roman" w:cs="Times New Roman"/>
          <w:sz w:val="24"/>
          <w:szCs w:val="24"/>
        </w:rPr>
        <w:t xml:space="preserve">, p. 221) and </w:t>
      </w:r>
      <w:r w:rsidR="0047406E">
        <w:rPr>
          <w:rFonts w:ascii="Times New Roman" w:hAnsi="Times New Roman" w:cs="Times New Roman"/>
          <w:i/>
          <w:iCs/>
          <w:sz w:val="24"/>
          <w:szCs w:val="24"/>
        </w:rPr>
        <w:t>Politics</w:t>
      </w:r>
      <w:r w:rsidR="0047406E">
        <w:rPr>
          <w:rFonts w:ascii="Times New Roman" w:hAnsi="Times New Roman" w:cs="Times New Roman"/>
          <w:sz w:val="24"/>
          <w:szCs w:val="24"/>
        </w:rPr>
        <w:t xml:space="preserve"> (</w:t>
      </w:r>
      <w:r w:rsidR="00213C37">
        <w:rPr>
          <w:rFonts w:ascii="Times New Roman" w:hAnsi="Times New Roman" w:cs="Times New Roman"/>
          <w:sz w:val="24"/>
          <w:szCs w:val="24"/>
        </w:rPr>
        <w:t>Campagnolo 2010</w:t>
      </w:r>
      <w:r w:rsidR="0047406E">
        <w:rPr>
          <w:rFonts w:ascii="Times New Roman" w:hAnsi="Times New Roman" w:cs="Times New Roman"/>
          <w:sz w:val="24"/>
          <w:szCs w:val="24"/>
        </w:rPr>
        <w:t xml:space="preserve">, pp. 241-243).  A closer look at the content of </w:t>
      </w:r>
      <w:proofErr w:type="spellStart"/>
      <w:r w:rsidR="0047406E">
        <w:rPr>
          <w:rFonts w:ascii="Times New Roman" w:hAnsi="Times New Roman" w:cs="Times New Roman"/>
          <w:sz w:val="24"/>
          <w:szCs w:val="24"/>
        </w:rPr>
        <w:t>Menger’s</w:t>
      </w:r>
      <w:proofErr w:type="spellEnd"/>
      <w:r w:rsidR="0047406E">
        <w:rPr>
          <w:rFonts w:ascii="Times New Roman" w:hAnsi="Times New Roman" w:cs="Times New Roman"/>
          <w:sz w:val="24"/>
          <w:szCs w:val="24"/>
        </w:rPr>
        <w:t xml:space="preserve"> philosophical discussions, especially in his </w:t>
      </w:r>
      <w:r w:rsidR="0047406E" w:rsidRPr="0047406E">
        <w:rPr>
          <w:rFonts w:ascii="Times New Roman" w:hAnsi="Times New Roman" w:cs="Times New Roman"/>
          <w:i/>
          <w:iCs/>
          <w:sz w:val="24"/>
          <w:szCs w:val="24"/>
        </w:rPr>
        <w:t>Investigations</w:t>
      </w:r>
      <w:r w:rsidR="0047406E">
        <w:rPr>
          <w:rFonts w:ascii="Times New Roman" w:hAnsi="Times New Roman" w:cs="Times New Roman"/>
          <w:i/>
          <w:iCs/>
          <w:sz w:val="24"/>
          <w:szCs w:val="24"/>
        </w:rPr>
        <w:t>,</w:t>
      </w:r>
      <w:r w:rsidR="0047406E">
        <w:rPr>
          <w:rFonts w:ascii="Times New Roman" w:hAnsi="Times New Roman" w:cs="Times New Roman"/>
          <w:sz w:val="24"/>
          <w:szCs w:val="24"/>
        </w:rPr>
        <w:t xml:space="preserve"> also show</w:t>
      </w:r>
      <w:r w:rsidR="00B10DF2">
        <w:rPr>
          <w:rFonts w:ascii="Times New Roman" w:hAnsi="Times New Roman" w:cs="Times New Roman"/>
          <w:sz w:val="24"/>
          <w:szCs w:val="24"/>
        </w:rPr>
        <w:t>s</w:t>
      </w:r>
      <w:r w:rsidR="0047406E">
        <w:rPr>
          <w:rFonts w:ascii="Times New Roman" w:hAnsi="Times New Roman" w:cs="Times New Roman"/>
          <w:sz w:val="24"/>
          <w:szCs w:val="24"/>
        </w:rPr>
        <w:t xml:space="preserve"> quite clearly the impact </w:t>
      </w:r>
      <w:r w:rsidR="00155023">
        <w:rPr>
          <w:rFonts w:ascii="Times New Roman" w:hAnsi="Times New Roman" w:cs="Times New Roman"/>
          <w:sz w:val="24"/>
          <w:szCs w:val="24"/>
        </w:rPr>
        <w:t>that</w:t>
      </w:r>
      <w:r w:rsidR="0047406E">
        <w:rPr>
          <w:rFonts w:ascii="Times New Roman" w:hAnsi="Times New Roman" w:cs="Times New Roman"/>
          <w:sz w:val="24"/>
          <w:szCs w:val="24"/>
        </w:rPr>
        <w:t xml:space="preserve"> the Greek philosopher </w:t>
      </w:r>
      <w:r w:rsidR="00155023">
        <w:rPr>
          <w:rFonts w:ascii="Times New Roman" w:hAnsi="Times New Roman" w:cs="Times New Roman"/>
          <w:sz w:val="24"/>
          <w:szCs w:val="24"/>
        </w:rPr>
        <w:t xml:space="preserve">had </w:t>
      </w:r>
      <w:r w:rsidR="0047406E">
        <w:rPr>
          <w:rFonts w:ascii="Times New Roman" w:hAnsi="Times New Roman" w:cs="Times New Roman"/>
          <w:sz w:val="24"/>
          <w:szCs w:val="24"/>
        </w:rPr>
        <w:t xml:space="preserve">on </w:t>
      </w:r>
      <w:proofErr w:type="spellStart"/>
      <w:r w:rsidR="0047406E">
        <w:rPr>
          <w:rFonts w:ascii="Times New Roman" w:hAnsi="Times New Roman" w:cs="Times New Roman"/>
          <w:sz w:val="24"/>
          <w:szCs w:val="24"/>
        </w:rPr>
        <w:t>Menger’s</w:t>
      </w:r>
      <w:proofErr w:type="spellEnd"/>
      <w:r w:rsidR="0047406E">
        <w:rPr>
          <w:rFonts w:ascii="Times New Roman" w:hAnsi="Times New Roman" w:cs="Times New Roman"/>
          <w:sz w:val="24"/>
          <w:szCs w:val="24"/>
        </w:rPr>
        <w:t xml:space="preserve"> thought. </w:t>
      </w:r>
      <w:r w:rsidR="0047406E" w:rsidRPr="0047406E">
        <w:rPr>
          <w:rFonts w:ascii="Times New Roman" w:hAnsi="Times New Roman" w:cs="Times New Roman"/>
          <w:sz w:val="24"/>
          <w:szCs w:val="24"/>
        </w:rPr>
        <w:t>As</w:t>
      </w:r>
      <w:r w:rsidR="0047406E">
        <w:rPr>
          <w:rFonts w:ascii="Times New Roman" w:hAnsi="Times New Roman" w:cs="Times New Roman"/>
          <w:sz w:val="24"/>
          <w:szCs w:val="24"/>
        </w:rPr>
        <w:t xml:space="preserve"> </w:t>
      </w:r>
      <w:r w:rsidR="000D079B">
        <w:rPr>
          <w:rFonts w:ascii="Times New Roman" w:hAnsi="Times New Roman" w:cs="Times New Roman"/>
          <w:sz w:val="24"/>
          <w:szCs w:val="24"/>
        </w:rPr>
        <w:t>was</w:t>
      </w:r>
      <w:r w:rsidR="0047406E">
        <w:rPr>
          <w:rFonts w:ascii="Times New Roman" w:hAnsi="Times New Roman" w:cs="Times New Roman"/>
          <w:sz w:val="24"/>
          <w:szCs w:val="24"/>
        </w:rPr>
        <w:t xml:space="preserve"> indicated by Smith (1990, p. 266), the idea that things contain </w:t>
      </w:r>
      <w:r w:rsidR="0047406E">
        <w:rPr>
          <w:rFonts w:ascii="Times New Roman" w:hAnsi="Times New Roman" w:cs="Times New Roman"/>
          <w:i/>
          <w:iCs/>
          <w:sz w:val="24"/>
          <w:szCs w:val="24"/>
        </w:rPr>
        <w:t>essences</w:t>
      </w:r>
      <w:r w:rsidR="0047406E">
        <w:rPr>
          <w:rFonts w:ascii="Times New Roman" w:hAnsi="Times New Roman" w:cs="Times New Roman"/>
          <w:sz w:val="24"/>
          <w:szCs w:val="24"/>
        </w:rPr>
        <w:t xml:space="preserve"> which can be understood by the human mind as </w:t>
      </w:r>
      <w:r w:rsidR="0047406E">
        <w:rPr>
          <w:rFonts w:ascii="Times New Roman" w:hAnsi="Times New Roman" w:cs="Times New Roman"/>
          <w:i/>
          <w:iCs/>
          <w:sz w:val="24"/>
          <w:szCs w:val="24"/>
        </w:rPr>
        <w:t>necessary</w:t>
      </w:r>
      <w:r w:rsidR="0047406E">
        <w:rPr>
          <w:rFonts w:ascii="Times New Roman" w:hAnsi="Times New Roman" w:cs="Times New Roman"/>
          <w:sz w:val="24"/>
          <w:szCs w:val="24"/>
        </w:rPr>
        <w:t xml:space="preserve"> and</w:t>
      </w:r>
      <w:r w:rsidR="00B10DF2">
        <w:rPr>
          <w:rFonts w:ascii="Times New Roman" w:hAnsi="Times New Roman" w:cs="Times New Roman"/>
          <w:sz w:val="24"/>
          <w:szCs w:val="24"/>
        </w:rPr>
        <w:t xml:space="preserve"> the idea</w:t>
      </w:r>
      <w:r w:rsidR="0047406E">
        <w:rPr>
          <w:rFonts w:ascii="Times New Roman" w:hAnsi="Times New Roman" w:cs="Times New Roman"/>
          <w:sz w:val="24"/>
          <w:szCs w:val="24"/>
        </w:rPr>
        <w:t xml:space="preserve"> that the connection between these things</w:t>
      </w:r>
      <w:r w:rsidR="00824C50">
        <w:rPr>
          <w:rFonts w:ascii="Times New Roman" w:hAnsi="Times New Roman" w:cs="Times New Roman"/>
          <w:sz w:val="24"/>
          <w:szCs w:val="24"/>
        </w:rPr>
        <w:t xml:space="preserve"> </w:t>
      </w:r>
      <w:r w:rsidR="0047406E">
        <w:rPr>
          <w:rFonts w:ascii="Times New Roman" w:hAnsi="Times New Roman" w:cs="Times New Roman"/>
          <w:sz w:val="24"/>
          <w:szCs w:val="24"/>
        </w:rPr>
        <w:t>can also be thought as universal</w:t>
      </w:r>
      <w:r w:rsidR="00AD3E97">
        <w:rPr>
          <w:rFonts w:ascii="Times New Roman" w:hAnsi="Times New Roman" w:cs="Times New Roman"/>
          <w:sz w:val="24"/>
          <w:szCs w:val="24"/>
        </w:rPr>
        <w:t xml:space="preserve"> so long as this connection is an essential feature of their existence (a part of their nature)</w:t>
      </w:r>
      <w:r w:rsidR="00213C37">
        <w:rPr>
          <w:rFonts w:ascii="Times New Roman" w:hAnsi="Times New Roman" w:cs="Times New Roman"/>
          <w:sz w:val="24"/>
          <w:szCs w:val="24"/>
        </w:rPr>
        <w:t>,</w:t>
      </w:r>
      <w:r w:rsidR="0047406E">
        <w:rPr>
          <w:rFonts w:ascii="Times New Roman" w:hAnsi="Times New Roman" w:cs="Times New Roman"/>
          <w:sz w:val="24"/>
          <w:szCs w:val="24"/>
        </w:rPr>
        <w:t xml:space="preserve"> constitute the main Aristotelian idea</w:t>
      </w:r>
      <w:r w:rsidR="00155023">
        <w:rPr>
          <w:rFonts w:ascii="Times New Roman" w:hAnsi="Times New Roman" w:cs="Times New Roman"/>
          <w:sz w:val="24"/>
          <w:szCs w:val="24"/>
        </w:rPr>
        <w:t>s</w:t>
      </w:r>
      <w:r w:rsidR="0047406E">
        <w:rPr>
          <w:rFonts w:ascii="Times New Roman" w:hAnsi="Times New Roman" w:cs="Times New Roman"/>
          <w:sz w:val="24"/>
          <w:szCs w:val="24"/>
        </w:rPr>
        <w:t xml:space="preserve"> behind </w:t>
      </w:r>
      <w:proofErr w:type="spellStart"/>
      <w:r w:rsidR="0047406E">
        <w:rPr>
          <w:rFonts w:ascii="Times New Roman" w:hAnsi="Times New Roman" w:cs="Times New Roman"/>
          <w:sz w:val="24"/>
          <w:szCs w:val="24"/>
        </w:rPr>
        <w:t>Menger’s</w:t>
      </w:r>
      <w:proofErr w:type="spellEnd"/>
      <w:r w:rsidR="0047406E">
        <w:rPr>
          <w:rFonts w:ascii="Times New Roman" w:hAnsi="Times New Roman" w:cs="Times New Roman"/>
          <w:sz w:val="24"/>
          <w:szCs w:val="24"/>
        </w:rPr>
        <w:t xml:space="preserve"> epistemology </w:t>
      </w:r>
      <w:r w:rsidR="00B10DF2">
        <w:rPr>
          <w:rFonts w:ascii="Times New Roman" w:hAnsi="Times New Roman" w:cs="Times New Roman"/>
          <w:sz w:val="24"/>
          <w:szCs w:val="24"/>
        </w:rPr>
        <w:t>regarding</w:t>
      </w:r>
      <w:r w:rsidR="00155023">
        <w:rPr>
          <w:rFonts w:ascii="Times New Roman" w:hAnsi="Times New Roman" w:cs="Times New Roman"/>
          <w:sz w:val="24"/>
          <w:szCs w:val="24"/>
        </w:rPr>
        <w:t xml:space="preserve"> the study of</w:t>
      </w:r>
      <w:r w:rsidR="0047406E">
        <w:rPr>
          <w:rFonts w:ascii="Times New Roman" w:hAnsi="Times New Roman" w:cs="Times New Roman"/>
          <w:sz w:val="24"/>
          <w:szCs w:val="24"/>
        </w:rPr>
        <w:t xml:space="preserve"> political economy. For, as will be </w:t>
      </w:r>
      <w:r w:rsidR="00156F2F">
        <w:rPr>
          <w:rFonts w:ascii="Times New Roman" w:hAnsi="Times New Roman" w:cs="Times New Roman"/>
          <w:sz w:val="24"/>
          <w:szCs w:val="24"/>
        </w:rPr>
        <w:t>shown</w:t>
      </w:r>
      <w:r w:rsidR="0047406E">
        <w:rPr>
          <w:rFonts w:ascii="Times New Roman" w:hAnsi="Times New Roman" w:cs="Times New Roman"/>
          <w:sz w:val="24"/>
          <w:szCs w:val="24"/>
        </w:rPr>
        <w:t xml:space="preserve"> </w:t>
      </w:r>
      <w:r w:rsidR="00E50CCD">
        <w:rPr>
          <w:rFonts w:ascii="Times New Roman" w:hAnsi="Times New Roman" w:cs="Times New Roman"/>
          <w:sz w:val="24"/>
          <w:szCs w:val="24"/>
        </w:rPr>
        <w:t>later</w:t>
      </w:r>
      <w:r w:rsidR="0047406E">
        <w:rPr>
          <w:rFonts w:ascii="Times New Roman" w:hAnsi="Times New Roman" w:cs="Times New Roman"/>
          <w:sz w:val="24"/>
          <w:szCs w:val="24"/>
        </w:rPr>
        <w:t xml:space="preserve">, </w:t>
      </w:r>
      <w:r w:rsidR="00B10DF2">
        <w:rPr>
          <w:rFonts w:ascii="Times New Roman" w:hAnsi="Times New Roman" w:cs="Times New Roman"/>
          <w:sz w:val="24"/>
          <w:szCs w:val="24"/>
        </w:rPr>
        <w:t>what he call</w:t>
      </w:r>
      <w:r w:rsidR="001C2007">
        <w:rPr>
          <w:rFonts w:ascii="Times New Roman" w:hAnsi="Times New Roman" w:cs="Times New Roman"/>
          <w:sz w:val="24"/>
          <w:szCs w:val="24"/>
        </w:rPr>
        <w:t>ed</w:t>
      </w:r>
      <w:r w:rsidR="00B10DF2">
        <w:rPr>
          <w:rFonts w:ascii="Times New Roman" w:hAnsi="Times New Roman" w:cs="Times New Roman"/>
          <w:sz w:val="24"/>
          <w:szCs w:val="24"/>
        </w:rPr>
        <w:t xml:space="preserve"> the</w:t>
      </w:r>
      <w:r w:rsidR="0047406E">
        <w:rPr>
          <w:rFonts w:ascii="Times New Roman" w:hAnsi="Times New Roman" w:cs="Times New Roman"/>
          <w:sz w:val="24"/>
          <w:szCs w:val="24"/>
        </w:rPr>
        <w:t xml:space="preserve"> “exact orientation” of theoretical research is precisely guided by the idea that we can grasp the necessary connections between the essence</w:t>
      </w:r>
      <w:r w:rsidR="00155023">
        <w:rPr>
          <w:rFonts w:ascii="Times New Roman" w:hAnsi="Times New Roman" w:cs="Times New Roman"/>
          <w:sz w:val="24"/>
          <w:szCs w:val="24"/>
        </w:rPr>
        <w:t>s</w:t>
      </w:r>
      <w:r w:rsidR="0047406E">
        <w:rPr>
          <w:rFonts w:ascii="Times New Roman" w:hAnsi="Times New Roman" w:cs="Times New Roman"/>
          <w:sz w:val="24"/>
          <w:szCs w:val="24"/>
        </w:rPr>
        <w:t xml:space="preserve"> of economic phenomena as well as their general nature (</w:t>
      </w:r>
      <w:r w:rsidR="00B10DF2">
        <w:rPr>
          <w:rFonts w:ascii="Times New Roman" w:hAnsi="Times New Roman" w:cs="Times New Roman"/>
          <w:sz w:val="24"/>
          <w:szCs w:val="24"/>
        </w:rPr>
        <w:t>Smith 1990, p. 266</w:t>
      </w:r>
      <w:r w:rsidR="0047406E">
        <w:rPr>
          <w:rFonts w:ascii="Times New Roman" w:hAnsi="Times New Roman" w:cs="Times New Roman"/>
          <w:sz w:val="24"/>
          <w:szCs w:val="24"/>
        </w:rPr>
        <w:t>). Moreover, as was again pointed out by Smith (</w:t>
      </w:r>
      <w:r w:rsidR="00B10DF2">
        <w:rPr>
          <w:rFonts w:ascii="Times New Roman" w:hAnsi="Times New Roman" w:cs="Times New Roman"/>
          <w:sz w:val="24"/>
          <w:szCs w:val="24"/>
        </w:rPr>
        <w:t>1990</w:t>
      </w:r>
      <w:r w:rsidR="0047406E">
        <w:rPr>
          <w:rFonts w:ascii="Times New Roman" w:hAnsi="Times New Roman" w:cs="Times New Roman"/>
          <w:sz w:val="24"/>
          <w:szCs w:val="24"/>
        </w:rPr>
        <w:t xml:space="preserve">, p. 267), historical data are considered by </w:t>
      </w:r>
      <w:proofErr w:type="spellStart"/>
      <w:r w:rsidR="0047406E">
        <w:rPr>
          <w:rFonts w:ascii="Times New Roman" w:hAnsi="Times New Roman" w:cs="Times New Roman"/>
          <w:sz w:val="24"/>
          <w:szCs w:val="24"/>
        </w:rPr>
        <w:t>Menger</w:t>
      </w:r>
      <w:proofErr w:type="spellEnd"/>
      <w:r w:rsidR="0047406E">
        <w:rPr>
          <w:rFonts w:ascii="Times New Roman" w:hAnsi="Times New Roman" w:cs="Times New Roman"/>
          <w:sz w:val="24"/>
          <w:szCs w:val="24"/>
        </w:rPr>
        <w:t xml:space="preserve"> as being characterized by both </w:t>
      </w:r>
      <w:r w:rsidR="0047406E">
        <w:rPr>
          <w:rFonts w:ascii="Times New Roman" w:hAnsi="Times New Roman" w:cs="Times New Roman"/>
          <w:i/>
          <w:iCs/>
          <w:sz w:val="24"/>
          <w:szCs w:val="24"/>
        </w:rPr>
        <w:t>specific</w:t>
      </w:r>
      <w:r w:rsidR="0047406E">
        <w:rPr>
          <w:rFonts w:ascii="Times New Roman" w:hAnsi="Times New Roman" w:cs="Times New Roman"/>
          <w:sz w:val="24"/>
          <w:szCs w:val="24"/>
        </w:rPr>
        <w:t xml:space="preserve"> or, to use Aristotle’s terminology, “accidental” features</w:t>
      </w:r>
      <w:r w:rsidR="00824C50">
        <w:rPr>
          <w:rFonts w:ascii="Times New Roman" w:hAnsi="Times New Roman" w:cs="Times New Roman"/>
          <w:sz w:val="24"/>
          <w:szCs w:val="24"/>
        </w:rPr>
        <w:t xml:space="preserve"> (</w:t>
      </w:r>
      <w:r w:rsidR="00B10DF2">
        <w:rPr>
          <w:rFonts w:ascii="Times New Roman" w:hAnsi="Times New Roman" w:cs="Times New Roman"/>
          <w:sz w:val="24"/>
          <w:szCs w:val="24"/>
        </w:rPr>
        <w:t xml:space="preserve">what we will see constitute </w:t>
      </w:r>
      <w:r w:rsidR="0047406E">
        <w:rPr>
          <w:rFonts w:ascii="Times New Roman" w:hAnsi="Times New Roman" w:cs="Times New Roman"/>
          <w:sz w:val="24"/>
          <w:szCs w:val="24"/>
        </w:rPr>
        <w:t xml:space="preserve">the realm of historical studies) </w:t>
      </w:r>
      <w:r w:rsidR="0047406E">
        <w:rPr>
          <w:rFonts w:ascii="Times New Roman" w:hAnsi="Times New Roman" w:cs="Times New Roman"/>
          <w:i/>
          <w:iCs/>
          <w:sz w:val="24"/>
          <w:szCs w:val="24"/>
        </w:rPr>
        <w:t>and</w:t>
      </w:r>
      <w:r w:rsidR="0047406E">
        <w:rPr>
          <w:rFonts w:ascii="Times New Roman" w:hAnsi="Times New Roman" w:cs="Times New Roman"/>
          <w:sz w:val="24"/>
          <w:szCs w:val="24"/>
        </w:rPr>
        <w:t xml:space="preserve"> general (“essential”) features (the realm of theoretical studies). </w:t>
      </w:r>
      <w:proofErr w:type="spellStart"/>
      <w:r w:rsidR="00824C50">
        <w:rPr>
          <w:rFonts w:ascii="Times New Roman" w:hAnsi="Times New Roman" w:cs="Times New Roman"/>
          <w:sz w:val="24"/>
          <w:szCs w:val="24"/>
        </w:rPr>
        <w:t>Menger</w:t>
      </w:r>
      <w:proofErr w:type="spellEnd"/>
      <w:r w:rsidR="00824C50">
        <w:rPr>
          <w:rFonts w:ascii="Times New Roman" w:hAnsi="Times New Roman" w:cs="Times New Roman"/>
          <w:sz w:val="24"/>
          <w:szCs w:val="24"/>
        </w:rPr>
        <w:t xml:space="preserve"> indicated that i</w:t>
      </w:r>
      <w:r w:rsidR="0047406E">
        <w:rPr>
          <w:rFonts w:ascii="Times New Roman" w:hAnsi="Times New Roman" w:cs="Times New Roman"/>
          <w:sz w:val="24"/>
          <w:szCs w:val="24"/>
        </w:rPr>
        <w:t>t is only by studying the essen</w:t>
      </w:r>
      <w:r w:rsidR="00824C50">
        <w:rPr>
          <w:rFonts w:ascii="Times New Roman" w:hAnsi="Times New Roman" w:cs="Times New Roman"/>
          <w:sz w:val="24"/>
          <w:szCs w:val="24"/>
        </w:rPr>
        <w:t>tial features</w:t>
      </w:r>
      <w:r w:rsidR="0047406E">
        <w:rPr>
          <w:rFonts w:ascii="Times New Roman" w:hAnsi="Times New Roman" w:cs="Times New Roman"/>
          <w:sz w:val="24"/>
          <w:szCs w:val="24"/>
        </w:rPr>
        <w:t xml:space="preserve"> of economic phenomena (through theory) that economists can discover laws</w:t>
      </w:r>
      <w:r w:rsidR="004B4F34">
        <w:rPr>
          <w:rFonts w:ascii="Times New Roman" w:hAnsi="Times New Roman" w:cs="Times New Roman"/>
          <w:sz w:val="24"/>
          <w:szCs w:val="24"/>
        </w:rPr>
        <w:t xml:space="preserve"> of social </w:t>
      </w:r>
      <w:r w:rsidR="00530E3E">
        <w:rPr>
          <w:rFonts w:ascii="Times New Roman" w:hAnsi="Times New Roman" w:cs="Times New Roman"/>
          <w:sz w:val="24"/>
          <w:szCs w:val="24"/>
        </w:rPr>
        <w:t>development</w:t>
      </w:r>
      <w:r w:rsidR="00B10DF2">
        <w:rPr>
          <w:rFonts w:ascii="Times New Roman" w:hAnsi="Times New Roman" w:cs="Times New Roman"/>
          <w:sz w:val="24"/>
          <w:szCs w:val="24"/>
        </w:rPr>
        <w:t xml:space="preserve">; </w:t>
      </w:r>
      <w:r w:rsidR="004A29A9">
        <w:rPr>
          <w:rFonts w:ascii="Times New Roman" w:hAnsi="Times New Roman" w:cs="Times New Roman"/>
          <w:sz w:val="24"/>
          <w:szCs w:val="24"/>
        </w:rPr>
        <w:t>it</w:t>
      </w:r>
      <w:r w:rsidR="00824C50">
        <w:rPr>
          <w:rFonts w:ascii="Times New Roman" w:hAnsi="Times New Roman" w:cs="Times New Roman"/>
          <w:sz w:val="24"/>
          <w:szCs w:val="24"/>
        </w:rPr>
        <w:t xml:space="preserve"> can</w:t>
      </w:r>
      <w:r w:rsidR="0047406E">
        <w:rPr>
          <w:rFonts w:ascii="Times New Roman" w:hAnsi="Times New Roman" w:cs="Times New Roman"/>
          <w:sz w:val="24"/>
          <w:szCs w:val="24"/>
        </w:rPr>
        <w:t>not</w:t>
      </w:r>
      <w:r w:rsidR="00824C50">
        <w:rPr>
          <w:rFonts w:ascii="Times New Roman" w:hAnsi="Times New Roman" w:cs="Times New Roman"/>
          <w:sz w:val="24"/>
          <w:szCs w:val="24"/>
        </w:rPr>
        <w:t xml:space="preserve"> be done</w:t>
      </w:r>
      <w:r w:rsidR="0047406E">
        <w:rPr>
          <w:rFonts w:ascii="Times New Roman" w:hAnsi="Times New Roman" w:cs="Times New Roman"/>
          <w:sz w:val="24"/>
          <w:szCs w:val="24"/>
        </w:rPr>
        <w:t xml:space="preserve"> </w:t>
      </w:r>
      <w:r w:rsidR="00685393">
        <w:rPr>
          <w:rFonts w:ascii="Times New Roman" w:hAnsi="Times New Roman" w:cs="Times New Roman"/>
          <w:sz w:val="24"/>
          <w:szCs w:val="24"/>
        </w:rPr>
        <w:t>through</w:t>
      </w:r>
      <w:r w:rsidR="00630E74">
        <w:rPr>
          <w:rFonts w:ascii="Times New Roman" w:hAnsi="Times New Roman" w:cs="Times New Roman"/>
          <w:sz w:val="24"/>
          <w:szCs w:val="24"/>
        </w:rPr>
        <w:t xml:space="preserve"> an</w:t>
      </w:r>
      <w:r w:rsidR="0047406E">
        <w:rPr>
          <w:rFonts w:ascii="Times New Roman" w:hAnsi="Times New Roman" w:cs="Times New Roman"/>
          <w:sz w:val="24"/>
          <w:szCs w:val="24"/>
        </w:rPr>
        <w:t xml:space="preserve"> exhausti</w:t>
      </w:r>
      <w:r w:rsidR="00630E74">
        <w:rPr>
          <w:rFonts w:ascii="Times New Roman" w:hAnsi="Times New Roman" w:cs="Times New Roman"/>
          <w:sz w:val="24"/>
          <w:szCs w:val="24"/>
        </w:rPr>
        <w:t>ve</w:t>
      </w:r>
      <w:r w:rsidR="0047406E">
        <w:rPr>
          <w:rFonts w:ascii="Times New Roman" w:hAnsi="Times New Roman" w:cs="Times New Roman"/>
          <w:sz w:val="24"/>
          <w:szCs w:val="24"/>
        </w:rPr>
        <w:t xml:space="preserve"> description of their accidental features. This epistemology and methodology are</w:t>
      </w:r>
      <w:r w:rsidR="00ED395F">
        <w:rPr>
          <w:rFonts w:ascii="Times New Roman" w:hAnsi="Times New Roman" w:cs="Times New Roman"/>
          <w:sz w:val="24"/>
          <w:szCs w:val="24"/>
        </w:rPr>
        <w:t xml:space="preserve"> </w:t>
      </w:r>
      <w:r w:rsidR="0047406E">
        <w:rPr>
          <w:rFonts w:ascii="Times New Roman" w:hAnsi="Times New Roman" w:cs="Times New Roman"/>
          <w:sz w:val="24"/>
          <w:szCs w:val="24"/>
        </w:rPr>
        <w:t>decidedly Aristotelian</w:t>
      </w:r>
      <w:r w:rsidR="00ED395F">
        <w:rPr>
          <w:rFonts w:ascii="Times New Roman" w:hAnsi="Times New Roman" w:cs="Times New Roman"/>
          <w:sz w:val="24"/>
          <w:szCs w:val="24"/>
        </w:rPr>
        <w:t>, albeit with a few minor differences</w:t>
      </w:r>
      <w:r w:rsidR="0047406E">
        <w:rPr>
          <w:rFonts w:ascii="Times New Roman" w:hAnsi="Times New Roman" w:cs="Times New Roman"/>
          <w:sz w:val="24"/>
          <w:szCs w:val="24"/>
        </w:rPr>
        <w:t xml:space="preserve"> (Alter </w:t>
      </w:r>
      <w:r w:rsidR="00030C04">
        <w:rPr>
          <w:rFonts w:ascii="Times New Roman" w:hAnsi="Times New Roman" w:cs="Times New Roman"/>
          <w:sz w:val="24"/>
          <w:szCs w:val="24"/>
        </w:rPr>
        <w:t>2018 [1990]</w:t>
      </w:r>
      <w:r w:rsidR="0047406E">
        <w:rPr>
          <w:rFonts w:ascii="Times New Roman" w:hAnsi="Times New Roman" w:cs="Times New Roman"/>
          <w:sz w:val="24"/>
          <w:szCs w:val="24"/>
        </w:rPr>
        <w:t xml:space="preserve">, pp. 117-119). </w:t>
      </w:r>
      <w:r w:rsidR="00B10DF2">
        <w:rPr>
          <w:rFonts w:ascii="Times New Roman" w:hAnsi="Times New Roman" w:cs="Times New Roman"/>
          <w:sz w:val="24"/>
          <w:szCs w:val="24"/>
        </w:rPr>
        <w:t>In this perspective, t</w:t>
      </w:r>
      <w:r w:rsidR="0047406E">
        <w:rPr>
          <w:rFonts w:ascii="Times New Roman" w:hAnsi="Times New Roman" w:cs="Times New Roman"/>
          <w:sz w:val="24"/>
          <w:szCs w:val="24"/>
        </w:rPr>
        <w:t xml:space="preserve">he best way to characterize </w:t>
      </w:r>
      <w:proofErr w:type="spellStart"/>
      <w:r w:rsidR="0047406E">
        <w:rPr>
          <w:rFonts w:ascii="Times New Roman" w:hAnsi="Times New Roman" w:cs="Times New Roman"/>
          <w:sz w:val="24"/>
          <w:szCs w:val="24"/>
        </w:rPr>
        <w:t>Menger’s</w:t>
      </w:r>
      <w:proofErr w:type="spellEnd"/>
      <w:r w:rsidR="0047406E">
        <w:rPr>
          <w:rFonts w:ascii="Times New Roman" w:hAnsi="Times New Roman" w:cs="Times New Roman"/>
          <w:sz w:val="24"/>
          <w:szCs w:val="24"/>
        </w:rPr>
        <w:t xml:space="preserve"> adaptation of Aristotelian methodology would be “causal realism” (Campagnolo 2010, p. 245; Salerno 2010, pp. 2-3)</w:t>
      </w:r>
      <w:r w:rsidR="00ED395F">
        <w:rPr>
          <w:rFonts w:ascii="Times New Roman" w:hAnsi="Times New Roman" w:cs="Times New Roman"/>
          <w:sz w:val="24"/>
          <w:szCs w:val="24"/>
        </w:rPr>
        <w:t>:</w:t>
      </w:r>
      <w:r w:rsidR="0047406E">
        <w:rPr>
          <w:rFonts w:ascii="Times New Roman" w:hAnsi="Times New Roman" w:cs="Times New Roman"/>
          <w:sz w:val="24"/>
          <w:szCs w:val="24"/>
        </w:rPr>
        <w:t xml:space="preserve"> </w:t>
      </w:r>
      <w:r w:rsidR="0047406E">
        <w:rPr>
          <w:rFonts w:ascii="Times New Roman" w:hAnsi="Times New Roman" w:cs="Times New Roman"/>
          <w:i/>
          <w:iCs/>
          <w:sz w:val="24"/>
          <w:szCs w:val="24"/>
        </w:rPr>
        <w:t>Realism</w:t>
      </w:r>
      <w:r w:rsidR="0047406E">
        <w:rPr>
          <w:rFonts w:ascii="Times New Roman" w:hAnsi="Times New Roman" w:cs="Times New Roman"/>
          <w:sz w:val="24"/>
          <w:szCs w:val="24"/>
        </w:rPr>
        <w:t xml:space="preserve"> because </w:t>
      </w:r>
      <w:proofErr w:type="spellStart"/>
      <w:r w:rsidR="0047406E">
        <w:rPr>
          <w:rFonts w:ascii="Times New Roman" w:hAnsi="Times New Roman" w:cs="Times New Roman"/>
          <w:sz w:val="24"/>
          <w:szCs w:val="24"/>
        </w:rPr>
        <w:t>Menger</w:t>
      </w:r>
      <w:proofErr w:type="spellEnd"/>
      <w:r w:rsidR="0047406E">
        <w:rPr>
          <w:rFonts w:ascii="Times New Roman" w:hAnsi="Times New Roman" w:cs="Times New Roman"/>
          <w:sz w:val="24"/>
          <w:szCs w:val="24"/>
        </w:rPr>
        <w:t xml:space="preserve"> s</w:t>
      </w:r>
      <w:r w:rsidR="00662FFE">
        <w:rPr>
          <w:rFonts w:ascii="Times New Roman" w:hAnsi="Times New Roman" w:cs="Times New Roman"/>
          <w:sz w:val="24"/>
          <w:szCs w:val="24"/>
        </w:rPr>
        <w:t>ought</w:t>
      </w:r>
      <w:r w:rsidR="0047406E">
        <w:rPr>
          <w:rFonts w:ascii="Times New Roman" w:hAnsi="Times New Roman" w:cs="Times New Roman"/>
          <w:sz w:val="24"/>
          <w:szCs w:val="24"/>
        </w:rPr>
        <w:t xml:space="preserve"> to study the essence</w:t>
      </w:r>
      <w:r w:rsidR="00322CF4">
        <w:rPr>
          <w:rFonts w:ascii="Times New Roman" w:hAnsi="Times New Roman" w:cs="Times New Roman"/>
          <w:sz w:val="24"/>
          <w:szCs w:val="24"/>
        </w:rPr>
        <w:t>s</w:t>
      </w:r>
      <w:r w:rsidR="0047406E">
        <w:rPr>
          <w:rFonts w:ascii="Times New Roman" w:hAnsi="Times New Roman" w:cs="Times New Roman"/>
          <w:sz w:val="24"/>
          <w:szCs w:val="24"/>
        </w:rPr>
        <w:t xml:space="preserve"> of economic </w:t>
      </w:r>
      <w:r w:rsidR="0047406E">
        <w:rPr>
          <w:rFonts w:ascii="Times New Roman" w:hAnsi="Times New Roman" w:cs="Times New Roman"/>
          <w:sz w:val="24"/>
          <w:szCs w:val="24"/>
        </w:rPr>
        <w:lastRenderedPageBreak/>
        <w:t xml:space="preserve">phenomena as they really are, that is, </w:t>
      </w:r>
      <w:r w:rsidR="00ED395F">
        <w:rPr>
          <w:rFonts w:ascii="Times New Roman" w:hAnsi="Times New Roman" w:cs="Times New Roman"/>
          <w:sz w:val="24"/>
          <w:szCs w:val="24"/>
        </w:rPr>
        <w:t xml:space="preserve">as </w:t>
      </w:r>
      <w:r w:rsidR="0047406E">
        <w:rPr>
          <w:rFonts w:ascii="Times New Roman" w:hAnsi="Times New Roman" w:cs="Times New Roman"/>
          <w:sz w:val="24"/>
          <w:szCs w:val="24"/>
        </w:rPr>
        <w:t>rooted in the fundamental aspects characterizing</w:t>
      </w:r>
      <w:r w:rsidR="0037608C">
        <w:rPr>
          <w:rFonts w:ascii="Times New Roman" w:hAnsi="Times New Roman" w:cs="Times New Roman"/>
          <w:sz w:val="24"/>
          <w:szCs w:val="24"/>
        </w:rPr>
        <w:t xml:space="preserve"> the nature of</w:t>
      </w:r>
      <w:r w:rsidR="0047406E">
        <w:rPr>
          <w:rFonts w:ascii="Times New Roman" w:hAnsi="Times New Roman" w:cs="Times New Roman"/>
          <w:sz w:val="24"/>
          <w:szCs w:val="24"/>
        </w:rPr>
        <w:t xml:space="preserve"> individual actions;</w:t>
      </w:r>
      <w:r w:rsidR="00ED395F">
        <w:rPr>
          <w:rFonts w:ascii="Times New Roman" w:hAnsi="Times New Roman" w:cs="Times New Roman"/>
          <w:sz w:val="24"/>
          <w:szCs w:val="24"/>
        </w:rPr>
        <w:t xml:space="preserve"> and</w:t>
      </w:r>
      <w:r w:rsidR="0047406E">
        <w:rPr>
          <w:rFonts w:ascii="Times New Roman" w:hAnsi="Times New Roman" w:cs="Times New Roman"/>
          <w:sz w:val="24"/>
          <w:szCs w:val="24"/>
        </w:rPr>
        <w:t xml:space="preserve"> </w:t>
      </w:r>
      <w:r w:rsidR="0047406E">
        <w:rPr>
          <w:rFonts w:ascii="Times New Roman" w:hAnsi="Times New Roman" w:cs="Times New Roman"/>
          <w:i/>
          <w:iCs/>
          <w:sz w:val="24"/>
          <w:szCs w:val="24"/>
        </w:rPr>
        <w:t>causal</w:t>
      </w:r>
      <w:r w:rsidR="0047406E">
        <w:rPr>
          <w:rFonts w:ascii="Times New Roman" w:hAnsi="Times New Roman" w:cs="Times New Roman"/>
          <w:sz w:val="24"/>
          <w:szCs w:val="24"/>
        </w:rPr>
        <w:t xml:space="preserve"> because </w:t>
      </w:r>
      <w:proofErr w:type="spellStart"/>
      <w:r w:rsidR="0047406E">
        <w:rPr>
          <w:rFonts w:ascii="Times New Roman" w:hAnsi="Times New Roman" w:cs="Times New Roman"/>
          <w:sz w:val="24"/>
          <w:szCs w:val="24"/>
        </w:rPr>
        <w:t>Menger</w:t>
      </w:r>
      <w:proofErr w:type="spellEnd"/>
      <w:r w:rsidR="0047406E">
        <w:rPr>
          <w:rFonts w:ascii="Times New Roman" w:hAnsi="Times New Roman" w:cs="Times New Roman"/>
          <w:sz w:val="24"/>
          <w:szCs w:val="24"/>
        </w:rPr>
        <w:t xml:space="preserve"> deduce</w:t>
      </w:r>
      <w:r w:rsidR="00EB57B2">
        <w:rPr>
          <w:rFonts w:ascii="Times New Roman" w:hAnsi="Times New Roman" w:cs="Times New Roman"/>
          <w:sz w:val="24"/>
          <w:szCs w:val="24"/>
        </w:rPr>
        <w:t>d</w:t>
      </w:r>
      <w:r w:rsidR="0047406E">
        <w:rPr>
          <w:rFonts w:ascii="Times New Roman" w:hAnsi="Times New Roman" w:cs="Times New Roman"/>
          <w:sz w:val="24"/>
          <w:szCs w:val="24"/>
        </w:rPr>
        <w:t xml:space="preserve"> from the essence of economic phenomena the laws of their connection and development (what necessarily follows from the general nature of their existence). </w:t>
      </w:r>
    </w:p>
    <w:p w14:paraId="647DF6A8" w14:textId="528D61AA" w:rsidR="0047406E" w:rsidRDefault="0047406E" w:rsidP="0048799B">
      <w:pPr>
        <w:spacing w:line="480" w:lineRule="auto"/>
        <w:rPr>
          <w:rFonts w:ascii="Times New Roman" w:hAnsi="Times New Roman" w:cs="Times New Roman"/>
          <w:sz w:val="24"/>
          <w:szCs w:val="24"/>
        </w:rPr>
      </w:pPr>
      <w:r>
        <w:rPr>
          <w:rFonts w:ascii="Times New Roman" w:hAnsi="Times New Roman" w:cs="Times New Roman"/>
          <w:sz w:val="24"/>
          <w:szCs w:val="24"/>
        </w:rPr>
        <w:t>Other than Aristotle’s influence, one can also note</w:t>
      </w:r>
      <w:r w:rsidR="00A807ED">
        <w:rPr>
          <w:rFonts w:ascii="Times New Roman" w:hAnsi="Times New Roman" w:cs="Times New Roman"/>
          <w:sz w:val="24"/>
          <w:szCs w:val="24"/>
        </w:rPr>
        <w:t xml:space="preserve"> </w:t>
      </w:r>
      <w:r w:rsidR="005C164E">
        <w:rPr>
          <w:rFonts w:ascii="Times New Roman" w:hAnsi="Times New Roman" w:cs="Times New Roman"/>
          <w:sz w:val="24"/>
          <w:szCs w:val="24"/>
        </w:rPr>
        <w:t>the</w:t>
      </w:r>
      <w:r>
        <w:rPr>
          <w:rFonts w:ascii="Times New Roman" w:hAnsi="Times New Roman" w:cs="Times New Roman"/>
          <w:sz w:val="24"/>
          <w:szCs w:val="24"/>
        </w:rPr>
        <w:t xml:space="preserve"> influence of philosophers of the Scottish Enlightenment and </w:t>
      </w:r>
      <w:r w:rsidR="00DD654C">
        <w:rPr>
          <w:rFonts w:ascii="Times New Roman" w:hAnsi="Times New Roman" w:cs="Times New Roman"/>
          <w:sz w:val="24"/>
          <w:szCs w:val="24"/>
        </w:rPr>
        <w:t xml:space="preserve">of </w:t>
      </w:r>
      <w:r>
        <w:rPr>
          <w:rFonts w:ascii="Times New Roman" w:hAnsi="Times New Roman" w:cs="Times New Roman"/>
          <w:sz w:val="24"/>
          <w:szCs w:val="24"/>
        </w:rPr>
        <w:t>British political econom</w:t>
      </w:r>
      <w:r w:rsidR="00DD654C">
        <w:rPr>
          <w:rFonts w:ascii="Times New Roman" w:hAnsi="Times New Roman" w:cs="Times New Roman"/>
          <w:sz w:val="24"/>
          <w:szCs w:val="24"/>
        </w:rPr>
        <w:t>ists</w:t>
      </w:r>
      <w:r>
        <w:rPr>
          <w:rFonts w:ascii="Times New Roman" w:hAnsi="Times New Roman" w:cs="Times New Roman"/>
          <w:sz w:val="24"/>
          <w:szCs w:val="24"/>
        </w:rPr>
        <w:t>, including David Hume</w:t>
      </w:r>
      <w:r w:rsidR="00DD654C">
        <w:rPr>
          <w:rFonts w:ascii="Times New Roman" w:hAnsi="Times New Roman" w:cs="Times New Roman"/>
          <w:sz w:val="24"/>
          <w:szCs w:val="24"/>
        </w:rPr>
        <w:t>,</w:t>
      </w:r>
      <w:r>
        <w:rPr>
          <w:rFonts w:ascii="Times New Roman" w:hAnsi="Times New Roman" w:cs="Times New Roman"/>
          <w:sz w:val="24"/>
          <w:szCs w:val="24"/>
        </w:rPr>
        <w:t xml:space="preserve"> Adam Smith</w:t>
      </w:r>
      <w:r w:rsidR="00DD654C">
        <w:rPr>
          <w:rFonts w:ascii="Times New Roman" w:hAnsi="Times New Roman" w:cs="Times New Roman"/>
          <w:sz w:val="24"/>
          <w:szCs w:val="24"/>
        </w:rPr>
        <w:t>, and</w:t>
      </w:r>
      <w:r>
        <w:rPr>
          <w:rFonts w:ascii="Times New Roman" w:hAnsi="Times New Roman" w:cs="Times New Roman"/>
          <w:sz w:val="24"/>
          <w:szCs w:val="24"/>
        </w:rPr>
        <w:t xml:space="preserve"> John Stuart Mill</w:t>
      </w:r>
      <w:r w:rsidR="00732154">
        <w:rPr>
          <w:rFonts w:ascii="Times New Roman" w:hAnsi="Times New Roman" w:cs="Times New Roman"/>
          <w:sz w:val="24"/>
          <w:szCs w:val="24"/>
        </w:rPr>
        <w:t xml:space="preserve"> (Campagnolo 2010, pp. 255-264). </w:t>
      </w:r>
      <w:proofErr w:type="spellStart"/>
      <w:r w:rsidR="00732154" w:rsidRPr="00732154">
        <w:rPr>
          <w:rFonts w:ascii="Times New Roman" w:hAnsi="Times New Roman" w:cs="Times New Roman"/>
          <w:sz w:val="24"/>
          <w:szCs w:val="24"/>
        </w:rPr>
        <w:t>Menger</w:t>
      </w:r>
      <w:proofErr w:type="spellEnd"/>
      <w:r w:rsidR="00732154" w:rsidRPr="00732154">
        <w:rPr>
          <w:rFonts w:ascii="Times New Roman" w:hAnsi="Times New Roman" w:cs="Times New Roman"/>
          <w:sz w:val="24"/>
          <w:szCs w:val="24"/>
        </w:rPr>
        <w:t xml:space="preserve"> (2013</w:t>
      </w:r>
      <w:r w:rsidR="00D82E18">
        <w:rPr>
          <w:rFonts w:ascii="Times New Roman" w:hAnsi="Times New Roman" w:cs="Times New Roman"/>
          <w:sz w:val="24"/>
          <w:szCs w:val="24"/>
        </w:rPr>
        <w:t xml:space="preserve"> </w:t>
      </w:r>
      <w:r w:rsidR="00D82E18" w:rsidRPr="00732154">
        <w:rPr>
          <w:rFonts w:ascii="Times New Roman" w:hAnsi="Times New Roman" w:cs="Times New Roman"/>
          <w:sz w:val="24"/>
          <w:szCs w:val="24"/>
        </w:rPr>
        <w:t>[1891]</w:t>
      </w:r>
      <w:r w:rsidR="00732154" w:rsidRPr="00732154">
        <w:rPr>
          <w:rFonts w:ascii="Times New Roman" w:hAnsi="Times New Roman" w:cs="Times New Roman"/>
          <w:sz w:val="24"/>
          <w:szCs w:val="24"/>
        </w:rPr>
        <w:t>, p. 112) even indicate</w:t>
      </w:r>
      <w:r w:rsidR="00110F7C">
        <w:rPr>
          <w:rFonts w:ascii="Times New Roman" w:hAnsi="Times New Roman" w:cs="Times New Roman"/>
          <w:sz w:val="24"/>
          <w:szCs w:val="24"/>
        </w:rPr>
        <w:t>d</w:t>
      </w:r>
      <w:r w:rsidR="00732154" w:rsidRPr="00732154">
        <w:rPr>
          <w:rFonts w:ascii="Times New Roman" w:hAnsi="Times New Roman" w:cs="Times New Roman"/>
          <w:sz w:val="24"/>
          <w:szCs w:val="24"/>
        </w:rPr>
        <w:t xml:space="preserve"> that he consider</w:t>
      </w:r>
      <w:r w:rsidR="00110F7C">
        <w:rPr>
          <w:rFonts w:ascii="Times New Roman" w:hAnsi="Times New Roman" w:cs="Times New Roman"/>
          <w:sz w:val="24"/>
          <w:szCs w:val="24"/>
        </w:rPr>
        <w:t>ed</w:t>
      </w:r>
      <w:r w:rsidR="00732154" w:rsidRPr="00732154">
        <w:rPr>
          <w:rFonts w:ascii="Times New Roman" w:hAnsi="Times New Roman" w:cs="Times New Roman"/>
          <w:sz w:val="24"/>
          <w:szCs w:val="24"/>
        </w:rPr>
        <w:t xml:space="preserve"> John Stuart Mill </w:t>
      </w:r>
      <w:r w:rsidR="006359E1">
        <w:rPr>
          <w:rFonts w:ascii="Times New Roman" w:hAnsi="Times New Roman" w:cs="Times New Roman"/>
          <w:sz w:val="24"/>
          <w:szCs w:val="24"/>
        </w:rPr>
        <w:t>to</w:t>
      </w:r>
      <w:r w:rsidR="00484AEA">
        <w:rPr>
          <w:rFonts w:ascii="Times New Roman" w:hAnsi="Times New Roman" w:cs="Times New Roman"/>
          <w:sz w:val="24"/>
          <w:szCs w:val="24"/>
        </w:rPr>
        <w:t xml:space="preserve"> be</w:t>
      </w:r>
      <w:r w:rsidR="00732154" w:rsidRPr="00732154">
        <w:rPr>
          <w:rFonts w:ascii="Times New Roman" w:hAnsi="Times New Roman" w:cs="Times New Roman"/>
          <w:sz w:val="24"/>
          <w:szCs w:val="24"/>
        </w:rPr>
        <w:t xml:space="preserve"> the </w:t>
      </w:r>
      <w:r w:rsidR="006359E1">
        <w:rPr>
          <w:rFonts w:ascii="Times New Roman" w:hAnsi="Times New Roman" w:cs="Times New Roman"/>
          <w:sz w:val="24"/>
          <w:szCs w:val="24"/>
        </w:rPr>
        <w:t>thinker</w:t>
      </w:r>
      <w:r w:rsidR="00732154" w:rsidRPr="00732154">
        <w:rPr>
          <w:rFonts w:ascii="Times New Roman" w:hAnsi="Times New Roman" w:cs="Times New Roman"/>
          <w:sz w:val="24"/>
          <w:szCs w:val="24"/>
        </w:rPr>
        <w:t xml:space="preserve"> who improved</w:t>
      </w:r>
      <w:r w:rsidR="000750AF">
        <w:rPr>
          <w:rFonts w:ascii="Times New Roman" w:hAnsi="Times New Roman" w:cs="Times New Roman"/>
          <w:sz w:val="24"/>
          <w:szCs w:val="24"/>
        </w:rPr>
        <w:t xml:space="preserve"> </w:t>
      </w:r>
      <w:r w:rsidR="000750AF" w:rsidRPr="00732154">
        <w:rPr>
          <w:rFonts w:ascii="Times New Roman" w:hAnsi="Times New Roman" w:cs="Times New Roman"/>
          <w:sz w:val="24"/>
          <w:szCs w:val="24"/>
        </w:rPr>
        <w:t>classical economics</w:t>
      </w:r>
      <w:r w:rsidR="00732154" w:rsidRPr="00732154">
        <w:rPr>
          <w:rFonts w:ascii="Times New Roman" w:hAnsi="Times New Roman" w:cs="Times New Roman"/>
          <w:sz w:val="24"/>
          <w:szCs w:val="24"/>
        </w:rPr>
        <w:t xml:space="preserve"> the most.</w:t>
      </w:r>
      <w:r w:rsidR="00732154">
        <w:rPr>
          <w:rFonts w:ascii="Times New Roman" w:hAnsi="Times New Roman" w:cs="Times New Roman"/>
          <w:sz w:val="24"/>
          <w:szCs w:val="24"/>
        </w:rPr>
        <w:t xml:space="preserve"> However, with respect to method (</w:t>
      </w:r>
      <w:r w:rsidR="00A807ED">
        <w:rPr>
          <w:rFonts w:ascii="Times New Roman" w:hAnsi="Times New Roman" w:cs="Times New Roman"/>
          <w:sz w:val="24"/>
          <w:szCs w:val="24"/>
        </w:rPr>
        <w:t xml:space="preserve">and </w:t>
      </w:r>
      <w:r w:rsidR="00732154">
        <w:rPr>
          <w:rFonts w:ascii="Times New Roman" w:hAnsi="Times New Roman" w:cs="Times New Roman"/>
          <w:sz w:val="24"/>
          <w:szCs w:val="24"/>
        </w:rPr>
        <w:t xml:space="preserve">especially that of Bacon, Hume, and their followers), he regarded their version of empiricism as unacceptable as it fails to provide us with true </w:t>
      </w:r>
      <w:r w:rsidR="00732154" w:rsidRPr="00A807ED">
        <w:rPr>
          <w:rFonts w:ascii="Times New Roman" w:hAnsi="Times New Roman" w:cs="Times New Roman"/>
          <w:i/>
          <w:iCs/>
          <w:sz w:val="24"/>
          <w:szCs w:val="24"/>
        </w:rPr>
        <w:t>general</w:t>
      </w:r>
      <w:r w:rsidR="00732154">
        <w:rPr>
          <w:rFonts w:ascii="Times New Roman" w:hAnsi="Times New Roman" w:cs="Times New Roman"/>
          <w:sz w:val="24"/>
          <w:szCs w:val="24"/>
        </w:rPr>
        <w:t xml:space="preserve"> knowledge about the</w:t>
      </w:r>
      <w:r w:rsidR="00223BB1">
        <w:rPr>
          <w:rFonts w:ascii="Times New Roman" w:hAnsi="Times New Roman" w:cs="Times New Roman"/>
          <w:sz w:val="24"/>
          <w:szCs w:val="24"/>
        </w:rPr>
        <w:t xml:space="preserve"> social</w:t>
      </w:r>
      <w:r w:rsidR="00732154">
        <w:rPr>
          <w:rFonts w:ascii="Times New Roman" w:hAnsi="Times New Roman" w:cs="Times New Roman"/>
          <w:sz w:val="24"/>
          <w:szCs w:val="24"/>
        </w:rPr>
        <w:t xml:space="preserve"> world. There is also evidence, from a few footnotes and discussions in the </w:t>
      </w:r>
      <w:proofErr w:type="gramStart"/>
      <w:r w:rsidR="00732154">
        <w:rPr>
          <w:rFonts w:ascii="Times New Roman" w:hAnsi="Times New Roman" w:cs="Times New Roman"/>
          <w:i/>
          <w:iCs/>
          <w:sz w:val="24"/>
          <w:szCs w:val="24"/>
        </w:rPr>
        <w:t>Principles</w:t>
      </w:r>
      <w:proofErr w:type="gramEnd"/>
      <w:r w:rsidR="00732154">
        <w:rPr>
          <w:rFonts w:ascii="Times New Roman" w:hAnsi="Times New Roman" w:cs="Times New Roman"/>
          <w:sz w:val="24"/>
          <w:szCs w:val="24"/>
        </w:rPr>
        <w:t xml:space="preserve">, for assuming at least some influence from French economists and philosophers like Turgot or </w:t>
      </w:r>
      <w:proofErr w:type="spellStart"/>
      <w:r w:rsidR="00732154">
        <w:rPr>
          <w:rFonts w:ascii="Times New Roman" w:hAnsi="Times New Roman" w:cs="Times New Roman"/>
          <w:sz w:val="24"/>
          <w:szCs w:val="24"/>
        </w:rPr>
        <w:t>Condillac</w:t>
      </w:r>
      <w:proofErr w:type="spellEnd"/>
      <w:r w:rsidR="00732154">
        <w:rPr>
          <w:rFonts w:ascii="Times New Roman" w:hAnsi="Times New Roman" w:cs="Times New Roman"/>
          <w:sz w:val="24"/>
          <w:szCs w:val="24"/>
        </w:rPr>
        <w:t xml:space="preserve"> (</w:t>
      </w:r>
      <w:proofErr w:type="spellStart"/>
      <w:r w:rsidR="00732154">
        <w:rPr>
          <w:rFonts w:ascii="Times New Roman" w:hAnsi="Times New Roman" w:cs="Times New Roman"/>
          <w:sz w:val="24"/>
          <w:szCs w:val="24"/>
        </w:rPr>
        <w:t>Menger</w:t>
      </w:r>
      <w:proofErr w:type="spellEnd"/>
      <w:r w:rsidR="00732154">
        <w:rPr>
          <w:rFonts w:ascii="Times New Roman" w:hAnsi="Times New Roman" w:cs="Times New Roman"/>
          <w:sz w:val="24"/>
          <w:szCs w:val="24"/>
        </w:rPr>
        <w:t xml:space="preserve"> 2004</w:t>
      </w:r>
      <w:r w:rsidR="00D82E18">
        <w:rPr>
          <w:rFonts w:ascii="Times New Roman" w:hAnsi="Times New Roman" w:cs="Times New Roman"/>
          <w:sz w:val="24"/>
          <w:szCs w:val="24"/>
        </w:rPr>
        <w:t xml:space="preserve"> [1871]</w:t>
      </w:r>
      <w:r w:rsidR="00732154">
        <w:rPr>
          <w:rFonts w:ascii="Times New Roman" w:hAnsi="Times New Roman" w:cs="Times New Roman"/>
          <w:sz w:val="24"/>
          <w:szCs w:val="24"/>
        </w:rPr>
        <w:t xml:space="preserve">, pp. 82, 260, 295-297, 306, 310). </w:t>
      </w:r>
      <w:r w:rsidR="00962638">
        <w:rPr>
          <w:rFonts w:ascii="Times New Roman" w:hAnsi="Times New Roman" w:cs="Times New Roman"/>
          <w:sz w:val="24"/>
          <w:szCs w:val="24"/>
        </w:rPr>
        <w:t>It is o</w:t>
      </w:r>
      <w:r w:rsidR="00732154">
        <w:rPr>
          <w:rFonts w:ascii="Times New Roman" w:hAnsi="Times New Roman" w:cs="Times New Roman"/>
          <w:sz w:val="24"/>
          <w:szCs w:val="24"/>
        </w:rPr>
        <w:t xml:space="preserve">f particular interest to this study to note that </w:t>
      </w:r>
      <w:proofErr w:type="spellStart"/>
      <w:r w:rsidR="00732154">
        <w:rPr>
          <w:rFonts w:ascii="Times New Roman" w:hAnsi="Times New Roman" w:cs="Times New Roman"/>
          <w:sz w:val="24"/>
          <w:szCs w:val="24"/>
        </w:rPr>
        <w:t>Condillac’s</w:t>
      </w:r>
      <w:proofErr w:type="spellEnd"/>
      <w:r w:rsidR="00732154">
        <w:rPr>
          <w:rFonts w:ascii="Times New Roman" w:hAnsi="Times New Roman" w:cs="Times New Roman"/>
          <w:sz w:val="24"/>
          <w:szCs w:val="24"/>
        </w:rPr>
        <w:t xml:space="preserve"> method</w:t>
      </w:r>
      <w:r w:rsidR="00732F02" w:rsidRPr="00732F02">
        <w:rPr>
          <w:rFonts w:ascii="Times New Roman" w:hAnsi="Times New Roman" w:cs="Times New Roman"/>
          <w:sz w:val="24"/>
          <w:szCs w:val="24"/>
        </w:rPr>
        <w:t xml:space="preserve"> </w:t>
      </w:r>
      <w:r w:rsidR="00732F02">
        <w:rPr>
          <w:rFonts w:ascii="Times New Roman" w:hAnsi="Times New Roman" w:cs="Times New Roman"/>
          <w:sz w:val="24"/>
          <w:szCs w:val="24"/>
        </w:rPr>
        <w:t>for economic analysis</w:t>
      </w:r>
      <w:r w:rsidR="00732154">
        <w:rPr>
          <w:rFonts w:ascii="Times New Roman" w:hAnsi="Times New Roman" w:cs="Times New Roman"/>
          <w:sz w:val="24"/>
          <w:szCs w:val="24"/>
        </w:rPr>
        <w:t xml:space="preserve"> (the deductive method from well established facts) differed from that of the Scottish Enlightenment and had a considerable impact among French social theorists from the </w:t>
      </w:r>
      <w:proofErr w:type="spellStart"/>
      <w:r w:rsidR="00732154">
        <w:rPr>
          <w:rFonts w:ascii="Times New Roman" w:hAnsi="Times New Roman" w:cs="Times New Roman"/>
          <w:i/>
          <w:iCs/>
          <w:sz w:val="24"/>
          <w:szCs w:val="24"/>
        </w:rPr>
        <w:t>Idéologues</w:t>
      </w:r>
      <w:proofErr w:type="spellEnd"/>
      <w:r w:rsidR="00732154">
        <w:rPr>
          <w:rFonts w:ascii="Times New Roman" w:hAnsi="Times New Roman" w:cs="Times New Roman"/>
          <w:sz w:val="24"/>
          <w:szCs w:val="24"/>
        </w:rPr>
        <w:t xml:space="preserve"> (</w:t>
      </w:r>
      <w:proofErr w:type="spellStart"/>
      <w:r w:rsidR="00732154">
        <w:rPr>
          <w:rFonts w:ascii="Times New Roman" w:hAnsi="Times New Roman" w:cs="Times New Roman"/>
          <w:sz w:val="24"/>
          <w:szCs w:val="24"/>
        </w:rPr>
        <w:t>Cabanis</w:t>
      </w:r>
      <w:proofErr w:type="spellEnd"/>
      <w:r w:rsidR="00732154">
        <w:rPr>
          <w:rFonts w:ascii="Times New Roman" w:hAnsi="Times New Roman" w:cs="Times New Roman"/>
          <w:sz w:val="24"/>
          <w:szCs w:val="24"/>
        </w:rPr>
        <w:t xml:space="preserve">, Tracy, Say) to the liberal </w:t>
      </w:r>
      <w:proofErr w:type="spellStart"/>
      <w:r w:rsidR="00732154">
        <w:rPr>
          <w:rFonts w:ascii="Times New Roman" w:hAnsi="Times New Roman" w:cs="Times New Roman"/>
          <w:i/>
          <w:iCs/>
          <w:sz w:val="24"/>
          <w:szCs w:val="24"/>
        </w:rPr>
        <w:t>Industrialistes</w:t>
      </w:r>
      <w:proofErr w:type="spellEnd"/>
      <w:r w:rsidR="00732154">
        <w:rPr>
          <w:rFonts w:ascii="Times New Roman" w:hAnsi="Times New Roman" w:cs="Times New Roman"/>
          <w:sz w:val="24"/>
          <w:szCs w:val="24"/>
        </w:rPr>
        <w:t xml:space="preserve"> (Charles Comte, </w:t>
      </w:r>
      <w:proofErr w:type="spellStart"/>
      <w:r w:rsidR="00732154">
        <w:rPr>
          <w:rFonts w:ascii="Times New Roman" w:hAnsi="Times New Roman" w:cs="Times New Roman"/>
          <w:sz w:val="24"/>
          <w:szCs w:val="24"/>
        </w:rPr>
        <w:t>Dunoyer</w:t>
      </w:r>
      <w:proofErr w:type="spellEnd"/>
      <w:r w:rsidR="00732154">
        <w:rPr>
          <w:rFonts w:ascii="Times New Roman" w:hAnsi="Times New Roman" w:cs="Times New Roman"/>
          <w:sz w:val="24"/>
          <w:szCs w:val="24"/>
        </w:rPr>
        <w:t xml:space="preserve">) and the liberal economists of the </w:t>
      </w:r>
      <w:r w:rsidR="00732154">
        <w:rPr>
          <w:rFonts w:ascii="Times New Roman" w:hAnsi="Times New Roman" w:cs="Times New Roman"/>
          <w:i/>
          <w:iCs/>
          <w:sz w:val="24"/>
          <w:szCs w:val="24"/>
        </w:rPr>
        <w:t xml:space="preserve">Journal des </w:t>
      </w:r>
      <w:proofErr w:type="spellStart"/>
      <w:r w:rsidR="00732154">
        <w:rPr>
          <w:rFonts w:ascii="Times New Roman" w:hAnsi="Times New Roman" w:cs="Times New Roman"/>
          <w:i/>
          <w:iCs/>
          <w:sz w:val="24"/>
          <w:szCs w:val="24"/>
        </w:rPr>
        <w:t>économistes</w:t>
      </w:r>
      <w:proofErr w:type="spellEnd"/>
      <w:r w:rsidR="00732154">
        <w:rPr>
          <w:rFonts w:ascii="Times New Roman" w:hAnsi="Times New Roman" w:cs="Times New Roman"/>
          <w:i/>
          <w:iCs/>
          <w:sz w:val="24"/>
          <w:szCs w:val="24"/>
        </w:rPr>
        <w:t xml:space="preserve"> </w:t>
      </w:r>
      <w:r w:rsidR="00732154">
        <w:rPr>
          <w:rFonts w:ascii="Times New Roman" w:hAnsi="Times New Roman" w:cs="Times New Roman"/>
          <w:sz w:val="24"/>
          <w:szCs w:val="24"/>
        </w:rPr>
        <w:t>(</w:t>
      </w:r>
      <w:proofErr w:type="spellStart"/>
      <w:r w:rsidR="00732154">
        <w:rPr>
          <w:rFonts w:ascii="Times New Roman" w:hAnsi="Times New Roman" w:cs="Times New Roman"/>
          <w:sz w:val="24"/>
          <w:szCs w:val="24"/>
        </w:rPr>
        <w:t>Bastiat</w:t>
      </w:r>
      <w:proofErr w:type="spellEnd"/>
      <w:r w:rsidR="00732154">
        <w:rPr>
          <w:rFonts w:ascii="Times New Roman" w:hAnsi="Times New Roman" w:cs="Times New Roman"/>
          <w:sz w:val="24"/>
          <w:szCs w:val="24"/>
        </w:rPr>
        <w:t>, Molinari)</w:t>
      </w:r>
      <w:r w:rsidR="00B92406">
        <w:rPr>
          <w:rStyle w:val="EndnoteReference"/>
          <w:rFonts w:ascii="Times New Roman" w:hAnsi="Times New Roman" w:cs="Times New Roman"/>
          <w:sz w:val="24"/>
          <w:szCs w:val="24"/>
        </w:rPr>
        <w:endnoteReference w:id="4"/>
      </w:r>
      <w:r w:rsidR="00732154">
        <w:rPr>
          <w:rFonts w:ascii="Times New Roman" w:hAnsi="Times New Roman" w:cs="Times New Roman"/>
          <w:sz w:val="24"/>
          <w:szCs w:val="24"/>
        </w:rPr>
        <w:t>. One could</w:t>
      </w:r>
      <w:r w:rsidR="007D0FD2">
        <w:rPr>
          <w:rFonts w:ascii="Times New Roman" w:hAnsi="Times New Roman" w:cs="Times New Roman"/>
          <w:sz w:val="24"/>
          <w:szCs w:val="24"/>
        </w:rPr>
        <w:t xml:space="preserve"> then</w:t>
      </w:r>
      <w:r w:rsidR="00732154">
        <w:rPr>
          <w:rFonts w:ascii="Times New Roman" w:hAnsi="Times New Roman" w:cs="Times New Roman"/>
          <w:sz w:val="24"/>
          <w:szCs w:val="24"/>
        </w:rPr>
        <w:t xml:space="preserve"> speculate, based on their similarities, </w:t>
      </w:r>
      <w:r w:rsidR="00B513E6">
        <w:rPr>
          <w:rFonts w:ascii="Times New Roman" w:hAnsi="Times New Roman" w:cs="Times New Roman"/>
          <w:sz w:val="24"/>
          <w:szCs w:val="24"/>
        </w:rPr>
        <w:t>that</w:t>
      </w:r>
      <w:r w:rsidR="00732154">
        <w:rPr>
          <w:rFonts w:ascii="Times New Roman" w:hAnsi="Times New Roman" w:cs="Times New Roman"/>
          <w:sz w:val="24"/>
          <w:szCs w:val="24"/>
        </w:rPr>
        <w:t xml:space="preserve"> </w:t>
      </w:r>
      <w:proofErr w:type="spellStart"/>
      <w:r w:rsidR="00732154">
        <w:rPr>
          <w:rFonts w:ascii="Times New Roman" w:hAnsi="Times New Roman" w:cs="Times New Roman"/>
          <w:sz w:val="24"/>
          <w:szCs w:val="24"/>
        </w:rPr>
        <w:t>Condillac</w:t>
      </w:r>
      <w:proofErr w:type="spellEnd"/>
      <w:r w:rsidR="00732154">
        <w:rPr>
          <w:rFonts w:ascii="Times New Roman" w:hAnsi="Times New Roman" w:cs="Times New Roman"/>
          <w:sz w:val="24"/>
          <w:szCs w:val="24"/>
        </w:rPr>
        <w:t xml:space="preserve"> </w:t>
      </w:r>
      <w:r w:rsidR="00B513E6">
        <w:rPr>
          <w:rFonts w:ascii="Times New Roman" w:hAnsi="Times New Roman" w:cs="Times New Roman"/>
          <w:sz w:val="24"/>
          <w:szCs w:val="24"/>
        </w:rPr>
        <w:t>had</w:t>
      </w:r>
      <w:r w:rsidR="00732154">
        <w:rPr>
          <w:rFonts w:ascii="Times New Roman" w:hAnsi="Times New Roman" w:cs="Times New Roman"/>
          <w:sz w:val="24"/>
          <w:szCs w:val="24"/>
        </w:rPr>
        <w:t xml:space="preserve"> an influence on </w:t>
      </w:r>
      <w:proofErr w:type="spellStart"/>
      <w:r w:rsidR="00732154">
        <w:rPr>
          <w:rFonts w:ascii="Times New Roman" w:hAnsi="Times New Roman" w:cs="Times New Roman"/>
          <w:sz w:val="24"/>
          <w:szCs w:val="24"/>
        </w:rPr>
        <w:t>Menger’s</w:t>
      </w:r>
      <w:proofErr w:type="spellEnd"/>
      <w:r w:rsidR="00732154">
        <w:rPr>
          <w:rFonts w:ascii="Times New Roman" w:hAnsi="Times New Roman" w:cs="Times New Roman"/>
          <w:sz w:val="24"/>
          <w:szCs w:val="24"/>
        </w:rPr>
        <w:t xml:space="preserve"> work not only with regards to</w:t>
      </w:r>
      <w:r w:rsidR="00D215FE">
        <w:rPr>
          <w:rFonts w:ascii="Times New Roman" w:hAnsi="Times New Roman" w:cs="Times New Roman"/>
          <w:sz w:val="24"/>
          <w:szCs w:val="24"/>
        </w:rPr>
        <w:t xml:space="preserve"> the recognition of</w:t>
      </w:r>
      <w:r w:rsidR="00732154">
        <w:rPr>
          <w:rFonts w:ascii="Times New Roman" w:hAnsi="Times New Roman" w:cs="Times New Roman"/>
          <w:sz w:val="24"/>
          <w:szCs w:val="24"/>
        </w:rPr>
        <w:t xml:space="preserve"> subjective valuations </w:t>
      </w:r>
      <w:r w:rsidR="004F24C2">
        <w:rPr>
          <w:rFonts w:ascii="Times New Roman" w:hAnsi="Times New Roman" w:cs="Times New Roman"/>
          <w:sz w:val="24"/>
          <w:szCs w:val="24"/>
        </w:rPr>
        <w:t>or</w:t>
      </w:r>
      <w:r w:rsidR="00732154">
        <w:rPr>
          <w:rFonts w:ascii="Times New Roman" w:hAnsi="Times New Roman" w:cs="Times New Roman"/>
          <w:sz w:val="24"/>
          <w:szCs w:val="24"/>
        </w:rPr>
        <w:t xml:space="preserve"> </w:t>
      </w:r>
      <w:r w:rsidR="004F24C2">
        <w:rPr>
          <w:rFonts w:ascii="Times New Roman" w:hAnsi="Times New Roman" w:cs="Times New Roman"/>
          <w:sz w:val="24"/>
          <w:szCs w:val="24"/>
        </w:rPr>
        <w:t xml:space="preserve">to </w:t>
      </w:r>
      <w:r w:rsidR="00732154">
        <w:rPr>
          <w:rFonts w:ascii="Times New Roman" w:hAnsi="Times New Roman" w:cs="Times New Roman"/>
          <w:sz w:val="24"/>
          <w:szCs w:val="24"/>
        </w:rPr>
        <w:t>economic analysis as such</w:t>
      </w:r>
      <w:r w:rsidR="00B513E6">
        <w:rPr>
          <w:rFonts w:ascii="Times New Roman" w:hAnsi="Times New Roman" w:cs="Times New Roman"/>
          <w:sz w:val="24"/>
          <w:szCs w:val="24"/>
        </w:rPr>
        <w:t>,</w:t>
      </w:r>
      <w:r w:rsidR="00732154">
        <w:rPr>
          <w:rFonts w:ascii="Times New Roman" w:hAnsi="Times New Roman" w:cs="Times New Roman"/>
          <w:sz w:val="24"/>
          <w:szCs w:val="24"/>
        </w:rPr>
        <w:t xml:space="preserve"> but also with respect to questions of method.</w:t>
      </w:r>
      <w:r>
        <w:rPr>
          <w:rFonts w:ascii="Times New Roman" w:hAnsi="Times New Roman" w:cs="Times New Roman"/>
          <w:sz w:val="24"/>
          <w:szCs w:val="24"/>
        </w:rPr>
        <w:t xml:space="preserve"> </w:t>
      </w:r>
      <w:r w:rsidR="00732154" w:rsidRPr="00732154">
        <w:rPr>
          <w:rFonts w:ascii="Times New Roman" w:hAnsi="Times New Roman" w:cs="Times New Roman"/>
          <w:sz w:val="24"/>
          <w:szCs w:val="24"/>
        </w:rPr>
        <w:t>Campagnolo (2010, pp. 263-264)</w:t>
      </w:r>
      <w:r w:rsidR="00B628FA">
        <w:rPr>
          <w:rFonts w:ascii="Times New Roman" w:hAnsi="Times New Roman" w:cs="Times New Roman"/>
          <w:sz w:val="24"/>
          <w:szCs w:val="24"/>
        </w:rPr>
        <w:t>,</w:t>
      </w:r>
      <w:r w:rsidR="00732154">
        <w:rPr>
          <w:rFonts w:ascii="Times New Roman" w:hAnsi="Times New Roman" w:cs="Times New Roman"/>
          <w:sz w:val="24"/>
          <w:szCs w:val="24"/>
        </w:rPr>
        <w:t xml:space="preserve"> </w:t>
      </w:r>
      <w:r w:rsidR="00110F7C">
        <w:rPr>
          <w:rFonts w:ascii="Times New Roman" w:hAnsi="Times New Roman" w:cs="Times New Roman"/>
          <w:sz w:val="24"/>
          <w:szCs w:val="24"/>
        </w:rPr>
        <w:t>for instance</w:t>
      </w:r>
      <w:r w:rsidR="00B628FA">
        <w:rPr>
          <w:rFonts w:ascii="Times New Roman" w:hAnsi="Times New Roman" w:cs="Times New Roman"/>
          <w:sz w:val="24"/>
          <w:szCs w:val="24"/>
        </w:rPr>
        <w:t>,</w:t>
      </w:r>
      <w:r w:rsidR="00732154" w:rsidRPr="00732154">
        <w:rPr>
          <w:rFonts w:ascii="Times New Roman" w:hAnsi="Times New Roman" w:cs="Times New Roman"/>
          <w:sz w:val="24"/>
          <w:szCs w:val="24"/>
        </w:rPr>
        <w:t xml:space="preserve"> note</w:t>
      </w:r>
      <w:r w:rsidR="00361536">
        <w:rPr>
          <w:rFonts w:ascii="Times New Roman" w:hAnsi="Times New Roman" w:cs="Times New Roman"/>
          <w:sz w:val="24"/>
          <w:szCs w:val="24"/>
        </w:rPr>
        <w:t>d</w:t>
      </w:r>
      <w:r w:rsidR="00732154" w:rsidRPr="00732154">
        <w:rPr>
          <w:rFonts w:ascii="Times New Roman" w:hAnsi="Times New Roman" w:cs="Times New Roman"/>
          <w:sz w:val="24"/>
          <w:szCs w:val="24"/>
        </w:rPr>
        <w:t xml:space="preserve"> that </w:t>
      </w:r>
      <w:proofErr w:type="spellStart"/>
      <w:r w:rsidR="00732154" w:rsidRPr="00732154">
        <w:rPr>
          <w:rFonts w:ascii="Times New Roman" w:hAnsi="Times New Roman" w:cs="Times New Roman"/>
          <w:sz w:val="24"/>
          <w:szCs w:val="24"/>
        </w:rPr>
        <w:t>Menger’s</w:t>
      </w:r>
      <w:proofErr w:type="spellEnd"/>
      <w:r w:rsidR="00732154" w:rsidRPr="00732154">
        <w:rPr>
          <w:rFonts w:ascii="Times New Roman" w:hAnsi="Times New Roman" w:cs="Times New Roman"/>
          <w:sz w:val="24"/>
          <w:szCs w:val="24"/>
        </w:rPr>
        <w:t xml:space="preserve"> copies of </w:t>
      </w:r>
      <w:proofErr w:type="spellStart"/>
      <w:r w:rsidR="00732154" w:rsidRPr="00732154">
        <w:rPr>
          <w:rFonts w:ascii="Times New Roman" w:hAnsi="Times New Roman" w:cs="Times New Roman"/>
          <w:sz w:val="24"/>
          <w:szCs w:val="24"/>
        </w:rPr>
        <w:t>Condillac’s</w:t>
      </w:r>
      <w:proofErr w:type="spellEnd"/>
      <w:r w:rsidR="00732154" w:rsidRPr="00732154">
        <w:rPr>
          <w:rFonts w:ascii="Times New Roman" w:hAnsi="Times New Roman" w:cs="Times New Roman"/>
          <w:sz w:val="24"/>
          <w:szCs w:val="24"/>
        </w:rPr>
        <w:t xml:space="preserve"> work showed “that he read them with interest.”</w:t>
      </w:r>
    </w:p>
    <w:p w14:paraId="7A8E29B1" w14:textId="78A32EB6" w:rsidR="00DD654C" w:rsidRDefault="00DD654C" w:rsidP="0048799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These influences notwithstanding, as well as</w:t>
      </w:r>
      <w:r w:rsidR="00A839DF">
        <w:rPr>
          <w:rFonts w:ascii="Times New Roman" w:hAnsi="Times New Roman" w:cs="Times New Roman"/>
          <w:sz w:val="24"/>
          <w:szCs w:val="24"/>
        </w:rPr>
        <w:t xml:space="preserve"> that of</w:t>
      </w:r>
      <w:r>
        <w:rPr>
          <w:rFonts w:ascii="Times New Roman" w:hAnsi="Times New Roman" w:cs="Times New Roman"/>
          <w:sz w:val="24"/>
          <w:szCs w:val="24"/>
        </w:rPr>
        <w:t xml:space="preserve"> many others which cannot all be discussed here,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originality rests on his adaptation of these philosophical</w:t>
      </w:r>
      <w:r w:rsidR="00A839DF">
        <w:rPr>
          <w:rFonts w:ascii="Times New Roman" w:hAnsi="Times New Roman" w:cs="Times New Roman"/>
          <w:sz w:val="24"/>
          <w:szCs w:val="24"/>
        </w:rPr>
        <w:t xml:space="preserve"> and economic</w:t>
      </w:r>
      <w:r>
        <w:rPr>
          <w:rFonts w:ascii="Times New Roman" w:hAnsi="Times New Roman" w:cs="Times New Roman"/>
          <w:sz w:val="24"/>
          <w:szCs w:val="24"/>
        </w:rPr>
        <w:t xml:space="preserve"> insights in the formulation of</w:t>
      </w:r>
      <w:r w:rsidR="00322CF4">
        <w:rPr>
          <w:rFonts w:ascii="Times New Roman" w:hAnsi="Times New Roman" w:cs="Times New Roman"/>
          <w:sz w:val="24"/>
          <w:szCs w:val="24"/>
        </w:rPr>
        <w:t xml:space="preserve"> what he considered to be the</w:t>
      </w:r>
      <w:r>
        <w:rPr>
          <w:rFonts w:ascii="Times New Roman" w:hAnsi="Times New Roman" w:cs="Times New Roman"/>
          <w:sz w:val="24"/>
          <w:szCs w:val="24"/>
        </w:rPr>
        <w:t xml:space="preserve"> ultimate foundations for the proper conduct of studies in the social sciences.</w:t>
      </w:r>
    </w:p>
    <w:p w14:paraId="5473F3F9" w14:textId="08EC0229" w:rsidR="00DD654C" w:rsidRDefault="00DD654C" w:rsidP="0048799B">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well known that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Investigations</w:t>
      </w:r>
      <w:r>
        <w:rPr>
          <w:rFonts w:ascii="Times New Roman" w:hAnsi="Times New Roman" w:cs="Times New Roman"/>
          <w:sz w:val="24"/>
          <w:szCs w:val="24"/>
        </w:rPr>
        <w:t xml:space="preserve"> </w:t>
      </w:r>
      <w:r w:rsidR="00BD4022">
        <w:rPr>
          <w:rFonts w:ascii="Times New Roman" w:hAnsi="Times New Roman" w:cs="Times New Roman"/>
          <w:sz w:val="24"/>
          <w:szCs w:val="24"/>
        </w:rPr>
        <w:t>aimed</w:t>
      </w:r>
      <w:r>
        <w:rPr>
          <w:rFonts w:ascii="Times New Roman" w:hAnsi="Times New Roman" w:cs="Times New Roman"/>
          <w:sz w:val="24"/>
          <w:szCs w:val="24"/>
        </w:rPr>
        <w:t xml:space="preserve"> at providing a methodological alternative to the historicism of the then</w:t>
      </w:r>
      <w:r w:rsidR="004B53E5">
        <w:rPr>
          <w:rFonts w:ascii="Times New Roman" w:hAnsi="Times New Roman" w:cs="Times New Roman"/>
          <w:sz w:val="24"/>
          <w:szCs w:val="24"/>
        </w:rPr>
        <w:t>-</w:t>
      </w:r>
      <w:r>
        <w:rPr>
          <w:rFonts w:ascii="Times New Roman" w:hAnsi="Times New Roman" w:cs="Times New Roman"/>
          <w:sz w:val="24"/>
          <w:szCs w:val="24"/>
        </w:rPr>
        <w:t xml:space="preserve">popular German Historical School as a part of what has since been known as the </w:t>
      </w:r>
      <w:proofErr w:type="spellStart"/>
      <w:r>
        <w:rPr>
          <w:rFonts w:ascii="Times New Roman" w:hAnsi="Times New Roman" w:cs="Times New Roman"/>
          <w:i/>
          <w:iCs/>
          <w:sz w:val="24"/>
          <w:szCs w:val="24"/>
        </w:rPr>
        <w:t>Methodenstreit</w:t>
      </w:r>
      <w:proofErr w:type="spellEnd"/>
      <w:r w:rsidR="00732154">
        <w:rPr>
          <w:rFonts w:ascii="Times New Roman" w:hAnsi="Times New Roman" w:cs="Times New Roman"/>
          <w:sz w:val="24"/>
          <w:szCs w:val="24"/>
        </w:rPr>
        <w:t xml:space="preserve"> </w:t>
      </w:r>
      <w:r>
        <w:rPr>
          <w:rFonts w:ascii="Times New Roman" w:hAnsi="Times New Roman" w:cs="Times New Roman"/>
          <w:sz w:val="24"/>
          <w:szCs w:val="24"/>
        </w:rPr>
        <w:t>(dispute on method)</w:t>
      </w:r>
      <w:r w:rsidR="00B92406" w:rsidRPr="00B92406">
        <w:rPr>
          <w:rStyle w:val="EndnoteReference"/>
          <w:rFonts w:ascii="Times New Roman" w:hAnsi="Times New Roman" w:cs="Times New Roman"/>
          <w:sz w:val="24"/>
          <w:szCs w:val="24"/>
        </w:rPr>
        <w:endnoteReference w:id="5"/>
      </w:r>
      <w:r>
        <w:rPr>
          <w:rFonts w:ascii="Times New Roman" w:hAnsi="Times New Roman" w:cs="Times New Roman"/>
          <w:sz w:val="24"/>
          <w:szCs w:val="24"/>
        </w:rPr>
        <w:t xml:space="preserve">. This special interest for the question of method was triggered by the fact that the German Historical School’s followers by and large denied the validity of the deductive or the abstract method that permeates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Principles</w:t>
      </w:r>
      <w:r>
        <w:rPr>
          <w:rFonts w:ascii="Times New Roman" w:hAnsi="Times New Roman" w:cs="Times New Roman"/>
          <w:sz w:val="24"/>
          <w:szCs w:val="24"/>
        </w:rPr>
        <w:t xml:space="preserve"> (Hayek 1934, pp. 404-406) and which characterized to</w:t>
      </w:r>
      <w:r w:rsidR="001A0E81">
        <w:rPr>
          <w:rFonts w:ascii="Times New Roman" w:hAnsi="Times New Roman" w:cs="Times New Roman"/>
          <w:sz w:val="24"/>
          <w:szCs w:val="24"/>
        </w:rPr>
        <w:t xml:space="preserve"> a large</w:t>
      </w:r>
      <w:r>
        <w:rPr>
          <w:rFonts w:ascii="Times New Roman" w:hAnsi="Times New Roman" w:cs="Times New Roman"/>
          <w:sz w:val="24"/>
          <w:szCs w:val="24"/>
        </w:rPr>
        <w:t xml:space="preserve"> extent the development of political economy in France (</w:t>
      </w:r>
      <w:r w:rsidR="00EF04A4">
        <w:rPr>
          <w:rFonts w:ascii="Times New Roman" w:hAnsi="Times New Roman" w:cs="Times New Roman"/>
          <w:sz w:val="24"/>
          <w:szCs w:val="24"/>
        </w:rPr>
        <w:t xml:space="preserve">with </w:t>
      </w:r>
      <w:proofErr w:type="spellStart"/>
      <w:r>
        <w:rPr>
          <w:rFonts w:ascii="Times New Roman" w:hAnsi="Times New Roman" w:cs="Times New Roman"/>
          <w:sz w:val="24"/>
          <w:szCs w:val="24"/>
        </w:rPr>
        <w:t>Condillac</w:t>
      </w:r>
      <w:proofErr w:type="spellEnd"/>
      <w:r>
        <w:rPr>
          <w:rFonts w:ascii="Times New Roman" w:hAnsi="Times New Roman" w:cs="Times New Roman"/>
          <w:sz w:val="24"/>
          <w:szCs w:val="24"/>
        </w:rPr>
        <w:t>,</w:t>
      </w:r>
      <w:r w:rsidR="00EF04A4">
        <w:rPr>
          <w:rFonts w:ascii="Times New Roman" w:hAnsi="Times New Roman" w:cs="Times New Roman"/>
          <w:sz w:val="24"/>
          <w:szCs w:val="24"/>
        </w:rPr>
        <w:t xml:space="preserve"> Tracy,</w:t>
      </w:r>
      <w:r>
        <w:rPr>
          <w:rFonts w:ascii="Times New Roman" w:hAnsi="Times New Roman" w:cs="Times New Roman"/>
          <w:sz w:val="24"/>
          <w:szCs w:val="24"/>
        </w:rPr>
        <w:t xml:space="preserve"> Say, and so forth). </w:t>
      </w:r>
      <w:r w:rsidR="00EB4241">
        <w:rPr>
          <w:rFonts w:ascii="Times New Roman" w:hAnsi="Times New Roman" w:cs="Times New Roman"/>
          <w:sz w:val="24"/>
          <w:szCs w:val="24"/>
        </w:rPr>
        <w:t>Indeed, t</w:t>
      </w:r>
      <w:r w:rsidR="00E63350">
        <w:rPr>
          <w:rFonts w:ascii="Times New Roman" w:hAnsi="Times New Roman" w:cs="Times New Roman"/>
          <w:sz w:val="24"/>
          <w:szCs w:val="24"/>
        </w:rPr>
        <w:t>he Historical School’s arguments</w:t>
      </w:r>
      <w:r w:rsidR="00E2525D">
        <w:rPr>
          <w:rFonts w:ascii="Times New Roman" w:hAnsi="Times New Roman" w:cs="Times New Roman"/>
          <w:sz w:val="24"/>
          <w:szCs w:val="24"/>
        </w:rPr>
        <w:t xml:space="preserve"> against the deductive method</w:t>
      </w:r>
      <w:r>
        <w:rPr>
          <w:rFonts w:ascii="Times New Roman" w:hAnsi="Times New Roman" w:cs="Times New Roman"/>
          <w:sz w:val="24"/>
          <w:szCs w:val="24"/>
        </w:rPr>
        <w:t xml:space="preserve"> w</w:t>
      </w:r>
      <w:r w:rsidR="00E63350">
        <w:rPr>
          <w:rFonts w:ascii="Times New Roman" w:hAnsi="Times New Roman" w:cs="Times New Roman"/>
          <w:sz w:val="24"/>
          <w:szCs w:val="24"/>
        </w:rPr>
        <w:t>ere</w:t>
      </w:r>
      <w:r w:rsidR="0011637F">
        <w:rPr>
          <w:rFonts w:ascii="Times New Roman" w:hAnsi="Times New Roman" w:cs="Times New Roman"/>
          <w:sz w:val="24"/>
          <w:szCs w:val="24"/>
        </w:rPr>
        <w:t xml:space="preserve"> considered</w:t>
      </w:r>
      <w:r>
        <w:rPr>
          <w:rFonts w:ascii="Times New Roman" w:hAnsi="Times New Roman" w:cs="Times New Roman"/>
          <w:sz w:val="24"/>
          <w:szCs w:val="24"/>
        </w:rPr>
        <w:t xml:space="preserve"> unacceptable to </w:t>
      </w:r>
      <w:proofErr w:type="spellStart"/>
      <w:r>
        <w:rPr>
          <w:rFonts w:ascii="Times New Roman" w:hAnsi="Times New Roman" w:cs="Times New Roman"/>
          <w:sz w:val="24"/>
          <w:szCs w:val="24"/>
        </w:rPr>
        <w:t>Menger</w:t>
      </w:r>
      <w:proofErr w:type="spellEnd"/>
      <w:r w:rsidR="009F6714">
        <w:rPr>
          <w:rFonts w:ascii="Times New Roman" w:hAnsi="Times New Roman" w:cs="Times New Roman"/>
          <w:sz w:val="24"/>
          <w:szCs w:val="24"/>
        </w:rPr>
        <w:t xml:space="preserve">. </w:t>
      </w:r>
      <w:r w:rsidR="00365AD6">
        <w:rPr>
          <w:rFonts w:ascii="Times New Roman" w:hAnsi="Times New Roman" w:cs="Times New Roman"/>
          <w:sz w:val="24"/>
          <w:szCs w:val="24"/>
        </w:rPr>
        <w:t>More importantly, t</w:t>
      </w:r>
      <w:r>
        <w:rPr>
          <w:rFonts w:ascii="Times New Roman" w:hAnsi="Times New Roman" w:cs="Times New Roman"/>
          <w:sz w:val="24"/>
          <w:szCs w:val="24"/>
        </w:rPr>
        <w:t xml:space="preserve">he </w:t>
      </w:r>
      <w:r w:rsidR="00AD7D8D">
        <w:rPr>
          <w:rFonts w:ascii="Times New Roman" w:hAnsi="Times New Roman" w:cs="Times New Roman"/>
          <w:sz w:val="24"/>
          <w:szCs w:val="24"/>
        </w:rPr>
        <w:t xml:space="preserve">alternative presented by the </w:t>
      </w:r>
      <w:r>
        <w:rPr>
          <w:rFonts w:ascii="Times New Roman" w:hAnsi="Times New Roman" w:cs="Times New Roman"/>
          <w:sz w:val="24"/>
          <w:szCs w:val="24"/>
        </w:rPr>
        <w:t xml:space="preserve">historicists for the study of political economy – </w:t>
      </w:r>
      <w:proofErr w:type="gramStart"/>
      <w:r>
        <w:rPr>
          <w:rFonts w:ascii="Times New Roman" w:hAnsi="Times New Roman" w:cs="Times New Roman"/>
          <w:sz w:val="24"/>
          <w:szCs w:val="24"/>
        </w:rPr>
        <w:t>in particular the</w:t>
      </w:r>
      <w:proofErr w:type="gramEnd"/>
      <w:r>
        <w:rPr>
          <w:rFonts w:ascii="Times New Roman" w:hAnsi="Times New Roman" w:cs="Times New Roman"/>
          <w:sz w:val="24"/>
          <w:szCs w:val="24"/>
        </w:rPr>
        <w:t xml:space="preserve"> idea that only histor</w:t>
      </w:r>
      <w:r w:rsidR="00110F7C">
        <w:rPr>
          <w:rFonts w:ascii="Times New Roman" w:hAnsi="Times New Roman" w:cs="Times New Roman"/>
          <w:sz w:val="24"/>
          <w:szCs w:val="24"/>
        </w:rPr>
        <w:t>ical investigations</w:t>
      </w:r>
      <w:r>
        <w:rPr>
          <w:rFonts w:ascii="Times New Roman" w:hAnsi="Times New Roman" w:cs="Times New Roman"/>
          <w:sz w:val="24"/>
          <w:szCs w:val="24"/>
        </w:rPr>
        <w:t xml:space="preserve"> can provide us with any knowledge of the real world – w</w:t>
      </w:r>
      <w:r w:rsidR="00110F7C">
        <w:rPr>
          <w:rFonts w:ascii="Times New Roman" w:hAnsi="Times New Roman" w:cs="Times New Roman"/>
          <w:sz w:val="24"/>
          <w:szCs w:val="24"/>
        </w:rPr>
        <w:t xml:space="preserve">as </w:t>
      </w:r>
      <w:r>
        <w:rPr>
          <w:rFonts w:ascii="Times New Roman" w:hAnsi="Times New Roman" w:cs="Times New Roman"/>
          <w:sz w:val="24"/>
          <w:szCs w:val="24"/>
        </w:rPr>
        <w:t>considered</w:t>
      </w:r>
      <w:r w:rsidR="00AD7D8D">
        <w:rPr>
          <w:rFonts w:ascii="Times New Roman" w:hAnsi="Times New Roman" w:cs="Times New Roman"/>
          <w:sz w:val="24"/>
          <w:szCs w:val="24"/>
        </w:rPr>
        <w:t xml:space="preserve"> by the Austrian economist to be</w:t>
      </w:r>
      <w:r>
        <w:rPr>
          <w:rFonts w:ascii="Times New Roman" w:hAnsi="Times New Roman" w:cs="Times New Roman"/>
          <w:sz w:val="24"/>
          <w:szCs w:val="24"/>
        </w:rPr>
        <w:t xml:space="preserve"> i</w:t>
      </w:r>
      <w:r w:rsidR="00A1490C">
        <w:rPr>
          <w:rFonts w:ascii="Times New Roman" w:hAnsi="Times New Roman" w:cs="Times New Roman"/>
          <w:sz w:val="24"/>
          <w:szCs w:val="24"/>
        </w:rPr>
        <w:t>nadequate</w:t>
      </w:r>
      <w:r>
        <w:rPr>
          <w:rFonts w:ascii="Times New Roman" w:hAnsi="Times New Roman" w:cs="Times New Roman"/>
          <w:sz w:val="24"/>
          <w:szCs w:val="24"/>
        </w:rPr>
        <w:t xml:space="preserve"> to</w:t>
      </w:r>
      <w:r w:rsidR="00BC5424">
        <w:rPr>
          <w:rFonts w:ascii="Times New Roman" w:hAnsi="Times New Roman" w:cs="Times New Roman"/>
          <w:sz w:val="24"/>
          <w:szCs w:val="24"/>
        </w:rPr>
        <w:t xml:space="preserve"> allow us to</w:t>
      </w:r>
      <w:r>
        <w:rPr>
          <w:rFonts w:ascii="Times New Roman" w:hAnsi="Times New Roman" w:cs="Times New Roman"/>
          <w:sz w:val="24"/>
          <w:szCs w:val="24"/>
        </w:rPr>
        <w:t xml:space="preserve"> make</w:t>
      </w:r>
      <w:r w:rsidR="00AD7D8D">
        <w:rPr>
          <w:rFonts w:ascii="Times New Roman" w:hAnsi="Times New Roman" w:cs="Times New Roman"/>
          <w:sz w:val="24"/>
          <w:szCs w:val="24"/>
        </w:rPr>
        <w:t xml:space="preserve"> any</w:t>
      </w:r>
      <w:r>
        <w:rPr>
          <w:rFonts w:ascii="Times New Roman" w:hAnsi="Times New Roman" w:cs="Times New Roman"/>
          <w:sz w:val="24"/>
          <w:szCs w:val="24"/>
        </w:rPr>
        <w:t xml:space="preserve"> sense of the social world.</w:t>
      </w:r>
      <w:r w:rsidR="003A67AB">
        <w:rPr>
          <w:rFonts w:ascii="Times New Roman" w:hAnsi="Times New Roman" w:cs="Times New Roman"/>
          <w:sz w:val="24"/>
          <w:szCs w:val="24"/>
        </w:rPr>
        <w:t xml:space="preserve"> The deductive method had to be defended.</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incursion into methodological debates was</w:t>
      </w:r>
      <w:r w:rsidR="004036BE">
        <w:rPr>
          <w:rFonts w:ascii="Times New Roman" w:hAnsi="Times New Roman" w:cs="Times New Roman"/>
          <w:sz w:val="24"/>
          <w:szCs w:val="24"/>
        </w:rPr>
        <w:t xml:space="preserve"> </w:t>
      </w:r>
      <w:r w:rsidR="001A79CD">
        <w:rPr>
          <w:rFonts w:ascii="Times New Roman" w:hAnsi="Times New Roman" w:cs="Times New Roman"/>
          <w:sz w:val="24"/>
          <w:szCs w:val="24"/>
        </w:rPr>
        <w:t>therefore</w:t>
      </w:r>
      <w:r>
        <w:rPr>
          <w:rFonts w:ascii="Times New Roman" w:hAnsi="Times New Roman" w:cs="Times New Roman"/>
          <w:sz w:val="24"/>
          <w:szCs w:val="24"/>
        </w:rPr>
        <w:t xml:space="preserve"> not triggered by any interest in methodology </w:t>
      </w:r>
      <w:r>
        <w:rPr>
          <w:rFonts w:ascii="Times New Roman" w:hAnsi="Times New Roman" w:cs="Times New Roman"/>
          <w:i/>
          <w:iCs/>
          <w:sz w:val="24"/>
          <w:szCs w:val="24"/>
        </w:rPr>
        <w:t>per se</w:t>
      </w:r>
      <w:r w:rsidR="004036BE">
        <w:rPr>
          <w:rFonts w:ascii="Times New Roman" w:hAnsi="Times New Roman" w:cs="Times New Roman"/>
          <w:sz w:val="24"/>
          <w:szCs w:val="24"/>
        </w:rPr>
        <w:t xml:space="preserve"> (although he obviously </w:t>
      </w:r>
      <w:r w:rsidR="004036BE">
        <w:rPr>
          <w:rFonts w:ascii="Times New Roman" w:hAnsi="Times New Roman" w:cs="Times New Roman"/>
          <w:i/>
          <w:iCs/>
          <w:sz w:val="24"/>
          <w:szCs w:val="24"/>
        </w:rPr>
        <w:t>was</w:t>
      </w:r>
      <w:r w:rsidR="004036BE">
        <w:rPr>
          <w:rFonts w:ascii="Times New Roman" w:hAnsi="Times New Roman" w:cs="Times New Roman"/>
          <w:sz w:val="24"/>
          <w:szCs w:val="24"/>
        </w:rPr>
        <w:t xml:space="preserve"> interested </w:t>
      </w:r>
      <w:r w:rsidR="00D968AE">
        <w:rPr>
          <w:rFonts w:ascii="Times New Roman" w:hAnsi="Times New Roman" w:cs="Times New Roman"/>
          <w:sz w:val="24"/>
          <w:szCs w:val="24"/>
        </w:rPr>
        <w:t>in</w:t>
      </w:r>
      <w:r w:rsidR="004036BE">
        <w:rPr>
          <w:rFonts w:ascii="Times New Roman" w:hAnsi="Times New Roman" w:cs="Times New Roman"/>
          <w:sz w:val="24"/>
          <w:szCs w:val="24"/>
        </w:rPr>
        <w:t xml:space="preserve"> </w:t>
      </w:r>
      <w:r w:rsidR="006A2113">
        <w:rPr>
          <w:rFonts w:ascii="Times New Roman" w:hAnsi="Times New Roman" w:cs="Times New Roman"/>
          <w:sz w:val="24"/>
          <w:szCs w:val="24"/>
        </w:rPr>
        <w:t>it</w:t>
      </w:r>
      <w:r w:rsidR="004036BE">
        <w:rPr>
          <w:rFonts w:ascii="Times New Roman" w:hAnsi="Times New Roman" w:cs="Times New Roman"/>
          <w:sz w:val="24"/>
          <w:szCs w:val="24"/>
        </w:rPr>
        <w:t>)</w:t>
      </w:r>
      <w:r>
        <w:rPr>
          <w:rFonts w:ascii="Times New Roman" w:hAnsi="Times New Roman" w:cs="Times New Roman"/>
          <w:sz w:val="24"/>
          <w:szCs w:val="24"/>
        </w:rPr>
        <w:t xml:space="preserve">; rather, he participated in these debates because he deemed them </w:t>
      </w:r>
      <w:r w:rsidR="004036BE">
        <w:rPr>
          <w:rFonts w:ascii="Times New Roman" w:hAnsi="Times New Roman" w:cs="Times New Roman"/>
          <w:sz w:val="24"/>
          <w:szCs w:val="24"/>
        </w:rPr>
        <w:t xml:space="preserve">to be </w:t>
      </w:r>
      <w:r>
        <w:rPr>
          <w:rFonts w:ascii="Times New Roman" w:hAnsi="Times New Roman" w:cs="Times New Roman"/>
          <w:i/>
          <w:iCs/>
          <w:sz w:val="24"/>
          <w:szCs w:val="24"/>
        </w:rPr>
        <w:t>necessary</w:t>
      </w:r>
      <w:r w:rsidR="00AD7D8D">
        <w:rPr>
          <w:rFonts w:ascii="Times New Roman" w:hAnsi="Times New Roman" w:cs="Times New Roman"/>
          <w:sz w:val="24"/>
          <w:szCs w:val="24"/>
        </w:rPr>
        <w:t xml:space="preserve"> to the correct development of the discipline of political economy</w:t>
      </w:r>
      <w:r>
        <w:rPr>
          <w:rFonts w:ascii="Times New Roman" w:hAnsi="Times New Roman" w:cs="Times New Roman"/>
          <w:sz w:val="24"/>
          <w:szCs w:val="24"/>
        </w:rPr>
        <w:t xml:space="preserve">. Indeed,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(1985</w:t>
      </w:r>
      <w:r w:rsidR="00D82E18">
        <w:rPr>
          <w:rFonts w:ascii="Times New Roman" w:hAnsi="Times New Roman" w:cs="Times New Roman"/>
          <w:sz w:val="24"/>
          <w:szCs w:val="24"/>
        </w:rPr>
        <w:t xml:space="preserve"> [1883]</w:t>
      </w:r>
      <w:r>
        <w:rPr>
          <w:rFonts w:ascii="Times New Roman" w:hAnsi="Times New Roman" w:cs="Times New Roman"/>
          <w:sz w:val="24"/>
          <w:szCs w:val="24"/>
        </w:rPr>
        <w:t>, p. 27) wrote that methodologists “have not infrequently proved to be extremely barren scholars in the field of those sciences whose methods they could expound with imposing clarity.”</w:t>
      </w:r>
      <w:r w:rsidR="00AD7D8D">
        <w:rPr>
          <w:rFonts w:ascii="Times New Roman" w:hAnsi="Times New Roman" w:cs="Times New Roman"/>
          <w:sz w:val="24"/>
          <w:szCs w:val="24"/>
        </w:rPr>
        <w:t xml:space="preserve"> This would suggest that </w:t>
      </w:r>
      <w:proofErr w:type="spellStart"/>
      <w:r w:rsidR="00AD7D8D">
        <w:rPr>
          <w:rFonts w:ascii="Times New Roman" w:hAnsi="Times New Roman" w:cs="Times New Roman"/>
          <w:sz w:val="24"/>
          <w:szCs w:val="24"/>
        </w:rPr>
        <w:t>Menger</w:t>
      </w:r>
      <w:proofErr w:type="spellEnd"/>
      <w:r w:rsidR="00AD7D8D">
        <w:rPr>
          <w:rFonts w:ascii="Times New Roman" w:hAnsi="Times New Roman" w:cs="Times New Roman"/>
          <w:sz w:val="24"/>
          <w:szCs w:val="24"/>
        </w:rPr>
        <w:t xml:space="preserve"> </w:t>
      </w:r>
      <w:r w:rsidR="00BA41E3">
        <w:rPr>
          <w:rFonts w:ascii="Times New Roman" w:hAnsi="Times New Roman" w:cs="Times New Roman"/>
          <w:sz w:val="24"/>
          <w:szCs w:val="24"/>
        </w:rPr>
        <w:t xml:space="preserve">would have </w:t>
      </w:r>
      <w:r w:rsidR="00AD7D8D">
        <w:rPr>
          <w:rFonts w:ascii="Times New Roman" w:hAnsi="Times New Roman" w:cs="Times New Roman"/>
          <w:sz w:val="24"/>
          <w:szCs w:val="24"/>
        </w:rPr>
        <w:t>preferred t</w:t>
      </w:r>
      <w:r w:rsidR="00CC0C6D">
        <w:rPr>
          <w:rFonts w:ascii="Times New Roman" w:hAnsi="Times New Roman" w:cs="Times New Roman"/>
          <w:sz w:val="24"/>
          <w:szCs w:val="24"/>
        </w:rPr>
        <w:t>o</w:t>
      </w:r>
      <w:r w:rsidR="00AD7D8D">
        <w:rPr>
          <w:rFonts w:ascii="Times New Roman" w:hAnsi="Times New Roman" w:cs="Times New Roman"/>
          <w:sz w:val="24"/>
          <w:szCs w:val="24"/>
        </w:rPr>
        <w:t xml:space="preserve"> appl</w:t>
      </w:r>
      <w:r w:rsidR="00CC0C6D">
        <w:rPr>
          <w:rFonts w:ascii="Times New Roman" w:hAnsi="Times New Roman" w:cs="Times New Roman"/>
          <w:sz w:val="24"/>
          <w:szCs w:val="24"/>
        </w:rPr>
        <w:t>y</w:t>
      </w:r>
      <w:r w:rsidR="00AD7D8D">
        <w:rPr>
          <w:rFonts w:ascii="Times New Roman" w:hAnsi="Times New Roman" w:cs="Times New Roman"/>
          <w:sz w:val="24"/>
          <w:szCs w:val="24"/>
        </w:rPr>
        <w:t xml:space="preserve"> science to </w:t>
      </w:r>
      <w:r w:rsidR="00AD7D8D">
        <w:rPr>
          <w:rFonts w:ascii="Times New Roman" w:hAnsi="Times New Roman" w:cs="Times New Roman"/>
          <w:sz w:val="24"/>
          <w:szCs w:val="24"/>
        </w:rPr>
        <w:lastRenderedPageBreak/>
        <w:t xml:space="preserve">concrete problems rather than </w:t>
      </w:r>
      <w:r w:rsidR="00CC0C6D">
        <w:rPr>
          <w:rFonts w:ascii="Times New Roman" w:hAnsi="Times New Roman" w:cs="Times New Roman"/>
          <w:sz w:val="24"/>
          <w:szCs w:val="24"/>
        </w:rPr>
        <w:t xml:space="preserve">to </w:t>
      </w:r>
      <w:r w:rsidR="00AD7D8D">
        <w:rPr>
          <w:rFonts w:ascii="Times New Roman" w:hAnsi="Times New Roman" w:cs="Times New Roman"/>
          <w:sz w:val="24"/>
          <w:szCs w:val="24"/>
        </w:rPr>
        <w:t>merel</w:t>
      </w:r>
      <w:r w:rsidR="00BA41E3">
        <w:rPr>
          <w:rFonts w:ascii="Times New Roman" w:hAnsi="Times New Roman" w:cs="Times New Roman"/>
          <w:sz w:val="24"/>
          <w:szCs w:val="24"/>
        </w:rPr>
        <w:t>y</w:t>
      </w:r>
      <w:r w:rsidR="00AD7D8D">
        <w:rPr>
          <w:rFonts w:ascii="Times New Roman" w:hAnsi="Times New Roman" w:cs="Times New Roman"/>
          <w:sz w:val="24"/>
          <w:szCs w:val="24"/>
        </w:rPr>
        <w:t xml:space="preserve"> </w:t>
      </w:r>
      <w:r w:rsidR="00D968AE">
        <w:rPr>
          <w:rFonts w:ascii="Times New Roman" w:hAnsi="Times New Roman" w:cs="Times New Roman"/>
          <w:sz w:val="24"/>
          <w:szCs w:val="24"/>
        </w:rPr>
        <w:t>discuss</w:t>
      </w:r>
      <w:r w:rsidR="00CC0C6D">
        <w:rPr>
          <w:rFonts w:ascii="Times New Roman" w:hAnsi="Times New Roman" w:cs="Times New Roman"/>
          <w:sz w:val="24"/>
          <w:szCs w:val="24"/>
        </w:rPr>
        <w:t xml:space="preserve"> its proper methods</w:t>
      </w:r>
      <w:r w:rsidR="00AD7D8D">
        <w:rPr>
          <w:rFonts w:ascii="Times New Roman" w:hAnsi="Times New Roman" w:cs="Times New Roman"/>
          <w:sz w:val="24"/>
          <w:szCs w:val="24"/>
        </w:rPr>
        <w:t>.</w:t>
      </w:r>
      <w:r>
        <w:rPr>
          <w:rFonts w:ascii="Times New Roman" w:hAnsi="Times New Roman" w:cs="Times New Roman"/>
          <w:sz w:val="24"/>
          <w:szCs w:val="24"/>
        </w:rPr>
        <w:t xml:space="preserve"> Nevertheless</w:t>
      </w:r>
      <w:r w:rsidR="00EF04A4">
        <w:rPr>
          <w:rFonts w:ascii="Times New Roman" w:hAnsi="Times New Roman" w:cs="Times New Roman"/>
          <w:sz w:val="24"/>
          <w:szCs w:val="24"/>
        </w:rPr>
        <w:t xml:space="preserve">, </w:t>
      </w:r>
      <w:proofErr w:type="spellStart"/>
      <w:r w:rsidR="00EF04A4">
        <w:rPr>
          <w:rFonts w:ascii="Times New Roman" w:hAnsi="Times New Roman" w:cs="Times New Roman"/>
          <w:sz w:val="24"/>
          <w:szCs w:val="24"/>
        </w:rPr>
        <w:t>Menger</w:t>
      </w:r>
      <w:proofErr w:type="spellEnd"/>
      <w:r w:rsidR="00EF04A4">
        <w:rPr>
          <w:rFonts w:ascii="Times New Roman" w:hAnsi="Times New Roman" w:cs="Times New Roman"/>
          <w:sz w:val="24"/>
          <w:szCs w:val="24"/>
        </w:rPr>
        <w:t xml:space="preserve"> </w:t>
      </w:r>
      <w:r w:rsidR="001B2EFF">
        <w:rPr>
          <w:rFonts w:ascii="Times New Roman" w:hAnsi="Times New Roman" w:cs="Times New Roman"/>
          <w:sz w:val="24"/>
          <w:szCs w:val="24"/>
        </w:rPr>
        <w:t>indicated</w:t>
      </w:r>
      <w:r w:rsidR="003A280E">
        <w:rPr>
          <w:rFonts w:ascii="Times New Roman" w:hAnsi="Times New Roman" w:cs="Times New Roman"/>
          <w:sz w:val="24"/>
          <w:szCs w:val="24"/>
        </w:rPr>
        <w:t xml:space="preserve"> that it is necessary to discuss </w:t>
      </w:r>
      <w:r w:rsidR="001B2EFF">
        <w:rPr>
          <w:rFonts w:ascii="Times New Roman" w:hAnsi="Times New Roman" w:cs="Times New Roman"/>
          <w:sz w:val="24"/>
          <w:szCs w:val="24"/>
        </w:rPr>
        <w:t xml:space="preserve">methodological problems </w:t>
      </w:r>
      <w:r w:rsidR="00EF04A4">
        <w:rPr>
          <w:rFonts w:ascii="Times New Roman" w:hAnsi="Times New Roman" w:cs="Times New Roman"/>
          <w:sz w:val="24"/>
          <w:szCs w:val="24"/>
        </w:rPr>
        <w:t>when</w:t>
      </w:r>
      <w:r>
        <w:rPr>
          <w:rFonts w:ascii="Times New Roman" w:hAnsi="Times New Roman" w:cs="Times New Roman"/>
          <w:sz w:val="24"/>
          <w:szCs w:val="24"/>
        </w:rPr>
        <w:t xml:space="preserve">: </w:t>
      </w:r>
    </w:p>
    <w:p w14:paraId="7F636993" w14:textId="7299456C" w:rsidR="00DD654C" w:rsidRDefault="00EF04A4" w:rsidP="0048799B">
      <w:pPr>
        <w:spacing w:line="480" w:lineRule="auto"/>
        <w:ind w:left="720" w:right="720"/>
        <w:rPr>
          <w:rFonts w:ascii="Times New Roman" w:hAnsi="Times New Roman" w:cs="Times New Roman"/>
        </w:rPr>
      </w:pPr>
      <w:r>
        <w:rPr>
          <w:rFonts w:ascii="Times New Roman" w:hAnsi="Times New Roman" w:cs="Times New Roman"/>
        </w:rPr>
        <w:t xml:space="preserve">[…] </w:t>
      </w:r>
      <w:r w:rsidR="00DD654C">
        <w:rPr>
          <w:rFonts w:ascii="Times New Roman" w:hAnsi="Times New Roman" w:cs="Times New Roman"/>
        </w:rPr>
        <w:t>the progress of a science is blocked because erroneous methodological principles prevail. In this case, to be sure, clarification of methodological problems is the condition of any further progress, and with this the time has come when even those are obligated to enter the quarrel about methods who otherwise would have preferred to apply their powers to the solution of the distinctive problems of their science. (</w:t>
      </w:r>
      <w:proofErr w:type="spellStart"/>
      <w:r w:rsidR="00CC0C6D">
        <w:rPr>
          <w:rFonts w:ascii="Times New Roman" w:hAnsi="Times New Roman" w:cs="Times New Roman"/>
        </w:rPr>
        <w:t>Menger</w:t>
      </w:r>
      <w:proofErr w:type="spellEnd"/>
      <w:r w:rsidR="00CC0C6D">
        <w:rPr>
          <w:rFonts w:ascii="Times New Roman" w:hAnsi="Times New Roman" w:cs="Times New Roman"/>
        </w:rPr>
        <w:t xml:space="preserve"> 1985</w:t>
      </w:r>
      <w:r w:rsidR="00D82E18">
        <w:rPr>
          <w:rFonts w:ascii="Times New Roman" w:hAnsi="Times New Roman" w:cs="Times New Roman"/>
        </w:rPr>
        <w:t xml:space="preserve"> [1883]</w:t>
      </w:r>
      <w:r w:rsidR="00CC0C6D">
        <w:rPr>
          <w:rFonts w:ascii="Times New Roman" w:hAnsi="Times New Roman" w:cs="Times New Roman"/>
        </w:rPr>
        <w:t>, p. 27</w:t>
      </w:r>
      <w:r w:rsidR="00DD654C">
        <w:rPr>
          <w:rFonts w:ascii="Times New Roman" w:hAnsi="Times New Roman" w:cs="Times New Roman"/>
        </w:rPr>
        <w:t>)</w:t>
      </w:r>
    </w:p>
    <w:p w14:paraId="23D62F9B" w14:textId="0A7F7378" w:rsidR="00DD654C" w:rsidRDefault="00DD654C" w:rsidP="0048799B">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is precisely the reason why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decided to </w:t>
      </w:r>
      <w:r w:rsidR="00C650A8">
        <w:rPr>
          <w:rFonts w:ascii="Times New Roman" w:hAnsi="Times New Roman" w:cs="Times New Roman"/>
          <w:sz w:val="24"/>
          <w:szCs w:val="24"/>
        </w:rPr>
        <w:t>participate in</w:t>
      </w:r>
      <w:r>
        <w:rPr>
          <w:rFonts w:ascii="Times New Roman" w:hAnsi="Times New Roman" w:cs="Times New Roman"/>
          <w:sz w:val="24"/>
          <w:szCs w:val="24"/>
        </w:rPr>
        <w:t xml:space="preserve"> </w:t>
      </w:r>
      <w:r w:rsidR="000A368D">
        <w:rPr>
          <w:rFonts w:ascii="Times New Roman" w:hAnsi="Times New Roman" w:cs="Times New Roman"/>
          <w:sz w:val="24"/>
          <w:szCs w:val="24"/>
        </w:rPr>
        <w:t xml:space="preserve">these </w:t>
      </w:r>
      <w:r>
        <w:rPr>
          <w:rFonts w:ascii="Times New Roman" w:hAnsi="Times New Roman" w:cs="Times New Roman"/>
          <w:sz w:val="24"/>
          <w:szCs w:val="24"/>
        </w:rPr>
        <w:t>methodological debates</w:t>
      </w:r>
      <w:r w:rsidR="00D968FB">
        <w:rPr>
          <w:rFonts w:ascii="Times New Roman" w:hAnsi="Times New Roman" w:cs="Times New Roman"/>
          <w:sz w:val="24"/>
          <w:szCs w:val="24"/>
        </w:rPr>
        <w:t xml:space="preserve">, which </w:t>
      </w:r>
      <w:r w:rsidR="00CC0C6D">
        <w:rPr>
          <w:rFonts w:ascii="Times New Roman" w:hAnsi="Times New Roman" w:cs="Times New Roman"/>
          <w:sz w:val="24"/>
          <w:szCs w:val="24"/>
        </w:rPr>
        <w:t xml:space="preserve">ultimately </w:t>
      </w:r>
      <w:r w:rsidR="00D968FB">
        <w:rPr>
          <w:rFonts w:ascii="Times New Roman" w:hAnsi="Times New Roman" w:cs="Times New Roman"/>
          <w:sz w:val="24"/>
          <w:szCs w:val="24"/>
        </w:rPr>
        <w:t>prove</w:t>
      </w:r>
      <w:r w:rsidR="0091455D">
        <w:rPr>
          <w:rFonts w:ascii="Times New Roman" w:hAnsi="Times New Roman" w:cs="Times New Roman"/>
          <w:sz w:val="24"/>
          <w:szCs w:val="24"/>
        </w:rPr>
        <w:t>d</w:t>
      </w:r>
      <w:r w:rsidR="00D968FB">
        <w:rPr>
          <w:rFonts w:ascii="Times New Roman" w:hAnsi="Times New Roman" w:cs="Times New Roman"/>
          <w:sz w:val="24"/>
          <w:szCs w:val="24"/>
        </w:rPr>
        <w:t xml:space="preserve"> to be no easy </w:t>
      </w:r>
      <w:r w:rsidR="0091455D">
        <w:rPr>
          <w:rFonts w:ascii="Times New Roman" w:hAnsi="Times New Roman" w:cs="Times New Roman"/>
          <w:sz w:val="24"/>
          <w:szCs w:val="24"/>
        </w:rPr>
        <w:t>challenge</w:t>
      </w:r>
      <w:r w:rsidR="00D968FB">
        <w:rPr>
          <w:rFonts w:ascii="Times New Roman" w:hAnsi="Times New Roman" w:cs="Times New Roman"/>
          <w:sz w:val="24"/>
          <w:szCs w:val="24"/>
        </w:rPr>
        <w:t xml:space="preserve"> (</w:t>
      </w:r>
      <w:proofErr w:type="spellStart"/>
      <w:r w:rsidR="00D968FB">
        <w:rPr>
          <w:rFonts w:ascii="Times New Roman" w:hAnsi="Times New Roman" w:cs="Times New Roman"/>
          <w:sz w:val="24"/>
          <w:szCs w:val="24"/>
        </w:rPr>
        <w:t>Menger</w:t>
      </w:r>
      <w:proofErr w:type="spellEnd"/>
      <w:r w:rsidR="00D968FB">
        <w:rPr>
          <w:rFonts w:ascii="Times New Roman" w:hAnsi="Times New Roman" w:cs="Times New Roman"/>
          <w:sz w:val="24"/>
          <w:szCs w:val="24"/>
        </w:rPr>
        <w:t xml:space="preserve"> 2013</w:t>
      </w:r>
      <w:r w:rsidR="00D82E18">
        <w:rPr>
          <w:rFonts w:ascii="Times New Roman" w:hAnsi="Times New Roman" w:cs="Times New Roman"/>
          <w:sz w:val="24"/>
          <w:szCs w:val="24"/>
        </w:rPr>
        <w:t xml:space="preserve"> [1891]</w:t>
      </w:r>
      <w:r w:rsidR="00D968FB">
        <w:rPr>
          <w:rFonts w:ascii="Times New Roman" w:hAnsi="Times New Roman" w:cs="Times New Roman"/>
          <w:sz w:val="24"/>
          <w:szCs w:val="24"/>
        </w:rPr>
        <w:t>, p. 107)</w:t>
      </w:r>
      <w:r>
        <w:rPr>
          <w:rFonts w:ascii="Times New Roman" w:hAnsi="Times New Roman" w:cs="Times New Roman"/>
          <w:sz w:val="24"/>
          <w:szCs w:val="24"/>
        </w:rPr>
        <w:t>.</w:t>
      </w:r>
      <w:r w:rsidR="008E5322">
        <w:rPr>
          <w:rFonts w:ascii="Times New Roman" w:hAnsi="Times New Roman" w:cs="Times New Roman"/>
          <w:sz w:val="24"/>
          <w:szCs w:val="24"/>
        </w:rPr>
        <w:t xml:space="preserve"> </w:t>
      </w:r>
      <w:r w:rsidR="00382279">
        <w:rPr>
          <w:rFonts w:ascii="Times New Roman" w:hAnsi="Times New Roman" w:cs="Times New Roman"/>
          <w:sz w:val="24"/>
          <w:szCs w:val="24"/>
        </w:rPr>
        <w:t>The main reason that the progress of the science of political economy was blocked</w:t>
      </w:r>
      <w:r w:rsidR="008F7B4E">
        <w:rPr>
          <w:rFonts w:ascii="Times New Roman" w:hAnsi="Times New Roman" w:cs="Times New Roman"/>
          <w:sz w:val="24"/>
          <w:szCs w:val="24"/>
        </w:rPr>
        <w:t xml:space="preserve"> was what </w:t>
      </w:r>
      <w:proofErr w:type="spellStart"/>
      <w:r w:rsidR="008F7B4E">
        <w:rPr>
          <w:rFonts w:ascii="Times New Roman" w:hAnsi="Times New Roman" w:cs="Times New Roman"/>
          <w:sz w:val="24"/>
          <w:szCs w:val="24"/>
        </w:rPr>
        <w:t>Menger</w:t>
      </w:r>
      <w:proofErr w:type="spellEnd"/>
      <w:r w:rsidR="008F7B4E">
        <w:rPr>
          <w:rFonts w:ascii="Times New Roman" w:hAnsi="Times New Roman" w:cs="Times New Roman"/>
          <w:sz w:val="24"/>
          <w:szCs w:val="24"/>
        </w:rPr>
        <w:t xml:space="preserve"> (2020 [1884], pp. 463, 471) called the historicists’ “one-sidedness”. </w:t>
      </w:r>
      <w:r>
        <w:rPr>
          <w:rFonts w:ascii="Times New Roman" w:hAnsi="Times New Roman" w:cs="Times New Roman"/>
          <w:sz w:val="24"/>
          <w:szCs w:val="24"/>
        </w:rPr>
        <w:t xml:space="preserve"> More specifically, it was the prevalence of the view of political economy as a mere form of history that was deemed unacceptable</w:t>
      </w:r>
      <w:r w:rsidR="007B5276">
        <w:rPr>
          <w:rFonts w:ascii="Times New Roman" w:hAnsi="Times New Roman" w:cs="Times New Roman"/>
          <w:sz w:val="24"/>
          <w:szCs w:val="24"/>
        </w:rPr>
        <w:t xml:space="preserve"> by the founder of the Austrian School</w:t>
      </w:r>
      <w:r w:rsidR="000809D1">
        <w:rPr>
          <w:rFonts w:ascii="Times New Roman" w:hAnsi="Times New Roman" w:cs="Times New Roman"/>
          <w:sz w:val="24"/>
          <w:szCs w:val="24"/>
        </w:rPr>
        <w:t xml:space="preserve">. </w:t>
      </w:r>
      <w:r w:rsidR="00D27BF7" w:rsidRPr="00D27BF7">
        <w:rPr>
          <w:rFonts w:ascii="Times New Roman" w:hAnsi="Times New Roman" w:cs="Times New Roman"/>
          <w:sz w:val="24"/>
          <w:szCs w:val="24"/>
        </w:rPr>
        <w:t xml:space="preserve">After </w:t>
      </w:r>
      <w:r w:rsidR="007A3D1C">
        <w:rPr>
          <w:rFonts w:ascii="Times New Roman" w:hAnsi="Times New Roman" w:cs="Times New Roman"/>
          <w:sz w:val="24"/>
          <w:szCs w:val="24"/>
        </w:rPr>
        <w:t>Gustav</w:t>
      </w:r>
      <w:r w:rsidR="00C34949">
        <w:rPr>
          <w:rFonts w:ascii="Times New Roman" w:hAnsi="Times New Roman" w:cs="Times New Roman"/>
          <w:sz w:val="24"/>
          <w:szCs w:val="24"/>
        </w:rPr>
        <w:t xml:space="preserve"> von</w:t>
      </w:r>
      <w:r w:rsidR="007A3D1C">
        <w:rPr>
          <w:rFonts w:ascii="Times New Roman" w:hAnsi="Times New Roman" w:cs="Times New Roman"/>
          <w:sz w:val="24"/>
          <w:szCs w:val="24"/>
        </w:rPr>
        <w:t xml:space="preserve"> </w:t>
      </w:r>
      <w:proofErr w:type="spellStart"/>
      <w:r w:rsidR="00D27BF7" w:rsidRPr="00D27BF7">
        <w:rPr>
          <w:rFonts w:ascii="Times New Roman" w:hAnsi="Times New Roman" w:cs="Times New Roman"/>
          <w:sz w:val="24"/>
          <w:szCs w:val="24"/>
        </w:rPr>
        <w:t>Schmoller’s</w:t>
      </w:r>
      <w:proofErr w:type="spellEnd"/>
      <w:r w:rsidR="00D27BF7" w:rsidRPr="00D27BF7">
        <w:rPr>
          <w:rFonts w:ascii="Times New Roman" w:hAnsi="Times New Roman" w:cs="Times New Roman"/>
          <w:sz w:val="24"/>
          <w:szCs w:val="24"/>
        </w:rPr>
        <w:t xml:space="preserve"> response</w:t>
      </w:r>
      <w:r w:rsidR="00CC0C6D">
        <w:rPr>
          <w:rFonts w:ascii="Times New Roman" w:hAnsi="Times New Roman" w:cs="Times New Roman"/>
          <w:sz w:val="24"/>
          <w:szCs w:val="24"/>
        </w:rPr>
        <w:t xml:space="preserve"> to his criticism</w:t>
      </w:r>
      <w:r w:rsidR="00D27BF7" w:rsidRPr="00D27BF7">
        <w:rPr>
          <w:rFonts w:ascii="Times New Roman" w:hAnsi="Times New Roman" w:cs="Times New Roman"/>
          <w:sz w:val="24"/>
          <w:szCs w:val="24"/>
        </w:rPr>
        <w:t xml:space="preserve">, </w:t>
      </w:r>
      <w:proofErr w:type="spellStart"/>
      <w:r w:rsidR="00D27BF7" w:rsidRPr="00D27BF7">
        <w:rPr>
          <w:rFonts w:ascii="Times New Roman" w:hAnsi="Times New Roman" w:cs="Times New Roman"/>
          <w:sz w:val="24"/>
          <w:szCs w:val="24"/>
        </w:rPr>
        <w:t>Menger</w:t>
      </w:r>
      <w:proofErr w:type="spellEnd"/>
      <w:r w:rsidR="00D27BF7" w:rsidRPr="00D27BF7">
        <w:rPr>
          <w:rFonts w:ascii="Times New Roman" w:hAnsi="Times New Roman" w:cs="Times New Roman"/>
          <w:sz w:val="24"/>
          <w:szCs w:val="24"/>
        </w:rPr>
        <w:t xml:space="preserve"> (2020</w:t>
      </w:r>
      <w:r w:rsidR="00D82E18">
        <w:rPr>
          <w:rFonts w:ascii="Times New Roman" w:hAnsi="Times New Roman" w:cs="Times New Roman"/>
          <w:sz w:val="24"/>
          <w:szCs w:val="24"/>
        </w:rPr>
        <w:t xml:space="preserve"> </w:t>
      </w:r>
      <w:r w:rsidR="00D82E18" w:rsidRPr="00D27BF7">
        <w:rPr>
          <w:rFonts w:ascii="Times New Roman" w:hAnsi="Times New Roman" w:cs="Times New Roman"/>
          <w:sz w:val="24"/>
          <w:szCs w:val="24"/>
        </w:rPr>
        <w:t>[1884]</w:t>
      </w:r>
      <w:r w:rsidR="00D27BF7" w:rsidRPr="00D27BF7">
        <w:rPr>
          <w:rFonts w:ascii="Times New Roman" w:hAnsi="Times New Roman" w:cs="Times New Roman"/>
          <w:sz w:val="24"/>
          <w:szCs w:val="24"/>
        </w:rPr>
        <w:t xml:space="preserve">, p. 469) even went </w:t>
      </w:r>
      <w:r w:rsidR="00DF2C44">
        <w:rPr>
          <w:rFonts w:ascii="Times New Roman" w:hAnsi="Times New Roman" w:cs="Times New Roman"/>
          <w:sz w:val="24"/>
          <w:szCs w:val="24"/>
        </w:rPr>
        <w:t>so</w:t>
      </w:r>
      <w:r w:rsidR="00D27BF7" w:rsidRPr="00D27BF7">
        <w:rPr>
          <w:rFonts w:ascii="Times New Roman" w:hAnsi="Times New Roman" w:cs="Times New Roman"/>
          <w:sz w:val="24"/>
          <w:szCs w:val="24"/>
        </w:rPr>
        <w:t xml:space="preserve"> far as to insist on the importance “to expose the disfigurations of the results of our scientific investigations, rather than to silently tolerate them.”</w:t>
      </w:r>
      <w:r w:rsidR="00D27BF7" w:rsidRPr="00792931">
        <w:rPr>
          <w:rFonts w:ascii="Times New Roman" w:hAnsi="Times New Roman" w:cs="Times New Roman"/>
        </w:rPr>
        <w:t xml:space="preserve"> </w:t>
      </w:r>
      <w:r w:rsidR="00732154">
        <w:rPr>
          <w:rFonts w:ascii="Times New Roman" w:hAnsi="Times New Roman" w:cs="Times New Roman"/>
          <w:sz w:val="24"/>
          <w:szCs w:val="24"/>
        </w:rPr>
        <w:t xml:space="preserve">For </w:t>
      </w:r>
      <w:proofErr w:type="spellStart"/>
      <w:r w:rsidR="00732154">
        <w:rPr>
          <w:rFonts w:ascii="Times New Roman" w:hAnsi="Times New Roman" w:cs="Times New Roman"/>
          <w:sz w:val="24"/>
          <w:szCs w:val="24"/>
        </w:rPr>
        <w:t>Menger</w:t>
      </w:r>
      <w:proofErr w:type="spellEnd"/>
      <w:r w:rsidR="00732154">
        <w:rPr>
          <w:rFonts w:ascii="Times New Roman" w:hAnsi="Times New Roman" w:cs="Times New Roman"/>
          <w:sz w:val="24"/>
          <w:szCs w:val="24"/>
        </w:rPr>
        <w:t xml:space="preserve"> clearly saw th</w:t>
      </w:r>
      <w:r w:rsidR="00CC0C6D">
        <w:rPr>
          <w:rFonts w:ascii="Times New Roman" w:hAnsi="Times New Roman" w:cs="Times New Roman"/>
          <w:sz w:val="24"/>
          <w:szCs w:val="24"/>
        </w:rPr>
        <w:t>e</w:t>
      </w:r>
      <w:r w:rsidR="00732154">
        <w:rPr>
          <w:rFonts w:ascii="Times New Roman" w:hAnsi="Times New Roman" w:cs="Times New Roman"/>
          <w:sz w:val="24"/>
          <w:szCs w:val="24"/>
        </w:rPr>
        <w:t xml:space="preserve"> discipline</w:t>
      </w:r>
      <w:r w:rsidR="00CC0C6D">
        <w:rPr>
          <w:rFonts w:ascii="Times New Roman" w:hAnsi="Times New Roman" w:cs="Times New Roman"/>
          <w:sz w:val="24"/>
          <w:szCs w:val="24"/>
        </w:rPr>
        <w:t xml:space="preserve"> of political economy</w:t>
      </w:r>
      <w:r w:rsidR="00732154">
        <w:rPr>
          <w:rFonts w:ascii="Times New Roman" w:hAnsi="Times New Roman" w:cs="Times New Roman"/>
          <w:sz w:val="24"/>
          <w:szCs w:val="24"/>
        </w:rPr>
        <w:t xml:space="preserve"> as</w:t>
      </w:r>
      <w:r w:rsidR="00CC0C6D">
        <w:rPr>
          <w:rFonts w:ascii="Times New Roman" w:hAnsi="Times New Roman" w:cs="Times New Roman"/>
          <w:sz w:val="24"/>
          <w:szCs w:val="24"/>
        </w:rPr>
        <w:t xml:space="preserve"> being</w:t>
      </w:r>
      <w:r w:rsidR="00732154">
        <w:rPr>
          <w:rFonts w:ascii="Times New Roman" w:hAnsi="Times New Roman" w:cs="Times New Roman"/>
          <w:sz w:val="24"/>
          <w:szCs w:val="24"/>
        </w:rPr>
        <w:t xml:space="preserve"> capable of formulating social laws, </w:t>
      </w:r>
      <w:r w:rsidR="003A23D5">
        <w:rPr>
          <w:rFonts w:ascii="Times New Roman" w:hAnsi="Times New Roman" w:cs="Times New Roman"/>
          <w:sz w:val="24"/>
          <w:szCs w:val="24"/>
        </w:rPr>
        <w:t>and this</w:t>
      </w:r>
      <w:r w:rsidR="00732154">
        <w:rPr>
          <w:rFonts w:ascii="Times New Roman" w:hAnsi="Times New Roman" w:cs="Times New Roman"/>
          <w:sz w:val="24"/>
          <w:szCs w:val="24"/>
        </w:rPr>
        <w:t xml:space="preserve"> presupposes that we can identify constancies that are not the mere result of contingency. In other words, without claiming that history is unimportant, </w:t>
      </w:r>
      <w:proofErr w:type="spellStart"/>
      <w:r w:rsidR="00732154">
        <w:rPr>
          <w:rFonts w:ascii="Times New Roman" w:hAnsi="Times New Roman" w:cs="Times New Roman"/>
          <w:sz w:val="24"/>
          <w:szCs w:val="24"/>
        </w:rPr>
        <w:t>Menger</w:t>
      </w:r>
      <w:proofErr w:type="spellEnd"/>
      <w:r w:rsidR="00732154">
        <w:rPr>
          <w:rFonts w:ascii="Times New Roman" w:hAnsi="Times New Roman" w:cs="Times New Roman"/>
          <w:sz w:val="24"/>
          <w:szCs w:val="24"/>
        </w:rPr>
        <w:t xml:space="preserve"> </w:t>
      </w:r>
      <w:r w:rsidR="0071655F">
        <w:rPr>
          <w:rFonts w:ascii="Times New Roman" w:hAnsi="Times New Roman" w:cs="Times New Roman"/>
          <w:sz w:val="24"/>
          <w:szCs w:val="24"/>
        </w:rPr>
        <w:t>insisted</w:t>
      </w:r>
      <w:r w:rsidR="00732154">
        <w:rPr>
          <w:rFonts w:ascii="Times New Roman" w:hAnsi="Times New Roman" w:cs="Times New Roman"/>
          <w:sz w:val="24"/>
          <w:szCs w:val="24"/>
        </w:rPr>
        <w:t xml:space="preserve"> that economic history </w:t>
      </w:r>
      <w:r w:rsidR="00732154">
        <w:rPr>
          <w:rFonts w:ascii="Times New Roman" w:hAnsi="Times New Roman" w:cs="Times New Roman"/>
          <w:i/>
          <w:iCs/>
          <w:sz w:val="24"/>
          <w:szCs w:val="24"/>
        </w:rPr>
        <w:t>could not</w:t>
      </w:r>
      <w:r w:rsidR="00732154">
        <w:rPr>
          <w:rFonts w:ascii="Times New Roman" w:hAnsi="Times New Roman" w:cs="Times New Roman"/>
          <w:sz w:val="24"/>
          <w:szCs w:val="24"/>
        </w:rPr>
        <w:t xml:space="preserve"> be studied without a proper understanding of economic </w:t>
      </w:r>
      <w:r w:rsidR="00732154">
        <w:rPr>
          <w:rFonts w:ascii="Times New Roman" w:hAnsi="Times New Roman" w:cs="Times New Roman"/>
          <w:i/>
          <w:iCs/>
          <w:sz w:val="24"/>
          <w:szCs w:val="24"/>
        </w:rPr>
        <w:t>theory</w:t>
      </w:r>
      <w:r w:rsidR="00732154">
        <w:rPr>
          <w:rFonts w:ascii="Times New Roman" w:hAnsi="Times New Roman" w:cs="Times New Roman"/>
          <w:sz w:val="24"/>
          <w:szCs w:val="24"/>
        </w:rPr>
        <w:t>. And economic theory, because of its general character, cannot be derived merely from the direct observation of historical data.</w:t>
      </w:r>
      <w:r w:rsidR="00781FA3">
        <w:rPr>
          <w:rFonts w:ascii="Times New Roman" w:hAnsi="Times New Roman" w:cs="Times New Roman"/>
          <w:sz w:val="24"/>
          <w:szCs w:val="24"/>
        </w:rPr>
        <w:t xml:space="preserve"> This</w:t>
      </w:r>
      <w:r w:rsidR="004640B5">
        <w:rPr>
          <w:rFonts w:ascii="Times New Roman" w:hAnsi="Times New Roman" w:cs="Times New Roman"/>
          <w:sz w:val="24"/>
          <w:szCs w:val="24"/>
        </w:rPr>
        <w:t xml:space="preserve"> i</w:t>
      </w:r>
      <w:r w:rsidR="00EB7064">
        <w:rPr>
          <w:rFonts w:ascii="Times New Roman" w:hAnsi="Times New Roman" w:cs="Times New Roman"/>
          <w:sz w:val="24"/>
          <w:szCs w:val="24"/>
        </w:rPr>
        <w:t>dea seemed</w:t>
      </w:r>
      <w:r w:rsidR="004640B5">
        <w:rPr>
          <w:rFonts w:ascii="Times New Roman" w:hAnsi="Times New Roman" w:cs="Times New Roman"/>
          <w:sz w:val="24"/>
          <w:szCs w:val="24"/>
        </w:rPr>
        <w:t xml:space="preserve"> counterintuitive to historicists and positivists.</w:t>
      </w:r>
      <w:r w:rsidR="00732154">
        <w:rPr>
          <w:rFonts w:ascii="Times New Roman" w:hAnsi="Times New Roman" w:cs="Times New Roman"/>
          <w:sz w:val="24"/>
          <w:szCs w:val="24"/>
        </w:rPr>
        <w:t xml:space="preserve"> In fact, as Campagnolo and </w:t>
      </w:r>
      <w:proofErr w:type="spellStart"/>
      <w:r w:rsidR="00732154">
        <w:rPr>
          <w:rFonts w:ascii="Times New Roman" w:hAnsi="Times New Roman" w:cs="Times New Roman"/>
          <w:sz w:val="24"/>
          <w:szCs w:val="24"/>
        </w:rPr>
        <w:t>Lordon</w:t>
      </w:r>
      <w:proofErr w:type="spellEnd"/>
      <w:r w:rsidR="00732154">
        <w:rPr>
          <w:rFonts w:ascii="Times New Roman" w:hAnsi="Times New Roman" w:cs="Times New Roman"/>
          <w:sz w:val="24"/>
          <w:szCs w:val="24"/>
        </w:rPr>
        <w:t xml:space="preserve"> (2011, p. 58) argued, </w:t>
      </w:r>
      <w:proofErr w:type="spellStart"/>
      <w:r w:rsidR="00732154">
        <w:rPr>
          <w:rFonts w:ascii="Times New Roman" w:hAnsi="Times New Roman" w:cs="Times New Roman"/>
          <w:sz w:val="24"/>
          <w:szCs w:val="24"/>
        </w:rPr>
        <w:t>Menger’s</w:t>
      </w:r>
      <w:proofErr w:type="spellEnd"/>
      <w:r w:rsidR="00732154">
        <w:rPr>
          <w:rFonts w:ascii="Times New Roman" w:hAnsi="Times New Roman" w:cs="Times New Roman"/>
          <w:sz w:val="24"/>
          <w:szCs w:val="24"/>
        </w:rPr>
        <w:t xml:space="preserve"> ambition was to </w:t>
      </w:r>
      <w:r w:rsidR="00732154">
        <w:rPr>
          <w:rFonts w:ascii="Times New Roman" w:hAnsi="Times New Roman" w:cs="Times New Roman"/>
          <w:sz w:val="24"/>
          <w:szCs w:val="24"/>
        </w:rPr>
        <w:lastRenderedPageBreak/>
        <w:t>operate a similar “Copernican revolution”</w:t>
      </w:r>
      <w:r w:rsidR="006C3A5F">
        <w:rPr>
          <w:rFonts w:ascii="Times New Roman" w:hAnsi="Times New Roman" w:cs="Times New Roman"/>
          <w:sz w:val="24"/>
          <w:szCs w:val="24"/>
        </w:rPr>
        <w:t xml:space="preserve"> in economics</w:t>
      </w:r>
      <w:r w:rsidR="00732154">
        <w:rPr>
          <w:rFonts w:ascii="Times New Roman" w:hAnsi="Times New Roman" w:cs="Times New Roman"/>
          <w:sz w:val="24"/>
          <w:szCs w:val="24"/>
        </w:rPr>
        <w:t xml:space="preserve"> to what ha</w:t>
      </w:r>
      <w:r w:rsidR="00396A6B">
        <w:rPr>
          <w:rFonts w:ascii="Times New Roman" w:hAnsi="Times New Roman" w:cs="Times New Roman"/>
          <w:sz w:val="24"/>
          <w:szCs w:val="24"/>
        </w:rPr>
        <w:t>d</w:t>
      </w:r>
      <w:r w:rsidR="00732154">
        <w:rPr>
          <w:rFonts w:ascii="Times New Roman" w:hAnsi="Times New Roman" w:cs="Times New Roman"/>
          <w:sz w:val="24"/>
          <w:szCs w:val="24"/>
        </w:rPr>
        <w:t xml:space="preserve"> been done by Kant in more general terms in the field of epistemology. That is, he wanted to show that the perceptual data of economic history must be framed by economic theory rather than economic theory being derived from the percepts of history. Admittedly, </w:t>
      </w:r>
      <w:proofErr w:type="spellStart"/>
      <w:r w:rsidR="00732154">
        <w:rPr>
          <w:rFonts w:ascii="Times New Roman" w:hAnsi="Times New Roman" w:cs="Times New Roman"/>
          <w:sz w:val="24"/>
          <w:szCs w:val="24"/>
        </w:rPr>
        <w:t>Menger</w:t>
      </w:r>
      <w:proofErr w:type="spellEnd"/>
      <w:r w:rsidR="00732154">
        <w:rPr>
          <w:rFonts w:ascii="Times New Roman" w:hAnsi="Times New Roman" w:cs="Times New Roman"/>
          <w:sz w:val="24"/>
          <w:szCs w:val="24"/>
        </w:rPr>
        <w:t xml:space="preserve"> was more of an Aristotelian than a Kantian (Smith 1990; Alter 2008</w:t>
      </w:r>
      <w:r w:rsidR="00D82E18">
        <w:rPr>
          <w:rFonts w:ascii="Times New Roman" w:hAnsi="Times New Roman" w:cs="Times New Roman"/>
          <w:sz w:val="24"/>
          <w:szCs w:val="24"/>
        </w:rPr>
        <w:t xml:space="preserve"> [1990]</w:t>
      </w:r>
      <w:r w:rsidR="00732154">
        <w:rPr>
          <w:rFonts w:ascii="Times New Roman" w:hAnsi="Times New Roman" w:cs="Times New Roman"/>
          <w:sz w:val="24"/>
          <w:szCs w:val="24"/>
        </w:rPr>
        <w:t>, pp. 81-82)</w:t>
      </w:r>
      <w:r w:rsidR="002E2A97">
        <w:rPr>
          <w:rFonts w:ascii="Times New Roman" w:hAnsi="Times New Roman" w:cs="Times New Roman"/>
          <w:sz w:val="24"/>
          <w:szCs w:val="24"/>
        </w:rPr>
        <w:t>.</w:t>
      </w:r>
      <w:r>
        <w:rPr>
          <w:rFonts w:ascii="Times New Roman" w:hAnsi="Times New Roman" w:cs="Times New Roman"/>
          <w:sz w:val="24"/>
          <w:szCs w:val="24"/>
        </w:rPr>
        <w:t xml:space="preserve"> </w:t>
      </w:r>
      <w:r w:rsidR="002E2A97">
        <w:rPr>
          <w:rFonts w:ascii="Times New Roman" w:hAnsi="Times New Roman" w:cs="Times New Roman"/>
          <w:sz w:val="24"/>
          <w:szCs w:val="24"/>
        </w:rPr>
        <w:t>H</w:t>
      </w:r>
      <w:r>
        <w:rPr>
          <w:rFonts w:ascii="Times New Roman" w:hAnsi="Times New Roman" w:cs="Times New Roman"/>
          <w:sz w:val="24"/>
          <w:szCs w:val="24"/>
        </w:rPr>
        <w:t>is distinction</w:t>
      </w:r>
      <w:r w:rsidR="00CC0C6D">
        <w:rPr>
          <w:rFonts w:ascii="Times New Roman" w:hAnsi="Times New Roman" w:cs="Times New Roman"/>
          <w:sz w:val="24"/>
          <w:szCs w:val="24"/>
        </w:rPr>
        <w:t xml:space="preserve"> between theory and history</w:t>
      </w:r>
      <w:r>
        <w:rPr>
          <w:rFonts w:ascii="Times New Roman" w:hAnsi="Times New Roman" w:cs="Times New Roman"/>
          <w:sz w:val="24"/>
          <w:szCs w:val="24"/>
        </w:rPr>
        <w:t xml:space="preserve"> is </w:t>
      </w:r>
      <w:r w:rsidR="00B73593">
        <w:rPr>
          <w:rFonts w:ascii="Times New Roman" w:hAnsi="Times New Roman" w:cs="Times New Roman"/>
          <w:sz w:val="24"/>
          <w:szCs w:val="24"/>
        </w:rPr>
        <w:t xml:space="preserve">indeed </w:t>
      </w:r>
      <w:r>
        <w:rPr>
          <w:rFonts w:ascii="Times New Roman" w:hAnsi="Times New Roman" w:cs="Times New Roman"/>
          <w:sz w:val="24"/>
          <w:szCs w:val="24"/>
        </w:rPr>
        <w:t>not based on a transcendental argument about the conditions of possibility of the perception of economic phenomena</w:t>
      </w:r>
      <w:r w:rsidR="00F0660C">
        <w:rPr>
          <w:rFonts w:ascii="Times New Roman" w:hAnsi="Times New Roman" w:cs="Times New Roman"/>
          <w:sz w:val="24"/>
          <w:szCs w:val="24"/>
        </w:rPr>
        <w:t xml:space="preserve"> by our mind</w:t>
      </w:r>
      <w:r w:rsidR="00CC0C6D">
        <w:rPr>
          <w:rFonts w:ascii="Times New Roman" w:hAnsi="Times New Roman" w:cs="Times New Roman"/>
          <w:sz w:val="24"/>
          <w:szCs w:val="24"/>
        </w:rPr>
        <w:t>; it</w:t>
      </w:r>
      <w:r>
        <w:rPr>
          <w:rFonts w:ascii="Times New Roman" w:hAnsi="Times New Roman" w:cs="Times New Roman"/>
          <w:sz w:val="24"/>
          <w:szCs w:val="24"/>
        </w:rPr>
        <w:t xml:space="preserve"> is</w:t>
      </w:r>
      <w:r w:rsidR="00811B60">
        <w:rPr>
          <w:rFonts w:ascii="Times New Roman" w:hAnsi="Times New Roman" w:cs="Times New Roman"/>
          <w:sz w:val="24"/>
          <w:szCs w:val="24"/>
        </w:rPr>
        <w:t xml:space="preserve"> rather</w:t>
      </w:r>
      <w:r>
        <w:rPr>
          <w:rFonts w:ascii="Times New Roman" w:hAnsi="Times New Roman" w:cs="Times New Roman"/>
          <w:sz w:val="24"/>
          <w:szCs w:val="24"/>
        </w:rPr>
        <w:t xml:space="preserve"> based</w:t>
      </w:r>
      <w:r w:rsidR="005C0CE6">
        <w:rPr>
          <w:rFonts w:ascii="Times New Roman" w:hAnsi="Times New Roman" w:cs="Times New Roman"/>
          <w:sz w:val="24"/>
          <w:szCs w:val="24"/>
        </w:rPr>
        <w:t>, as we have seen,</w:t>
      </w:r>
      <w:r>
        <w:rPr>
          <w:rFonts w:ascii="Times New Roman" w:hAnsi="Times New Roman" w:cs="Times New Roman"/>
          <w:sz w:val="24"/>
          <w:szCs w:val="24"/>
        </w:rPr>
        <w:t xml:space="preserve"> on the characterization of economic theory as a description of the essential nature of economic phenomena </w:t>
      </w:r>
      <w:r>
        <w:rPr>
          <w:rFonts w:ascii="Times New Roman" w:hAnsi="Times New Roman" w:cs="Times New Roman"/>
          <w:i/>
          <w:iCs/>
          <w:sz w:val="24"/>
          <w:szCs w:val="24"/>
        </w:rPr>
        <w:t>as such</w:t>
      </w:r>
      <w:r w:rsidR="00732154">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1985</w:t>
      </w:r>
      <w:r w:rsidR="00D82E18">
        <w:rPr>
          <w:rFonts w:ascii="Times New Roman" w:hAnsi="Times New Roman" w:cs="Times New Roman"/>
          <w:sz w:val="24"/>
          <w:szCs w:val="24"/>
        </w:rPr>
        <w:t xml:space="preserve"> [1883]</w:t>
      </w:r>
      <w:r>
        <w:rPr>
          <w:rFonts w:ascii="Times New Roman" w:hAnsi="Times New Roman" w:cs="Times New Roman"/>
          <w:sz w:val="24"/>
          <w:szCs w:val="24"/>
        </w:rPr>
        <w:t xml:space="preserve">, p. 37; </w:t>
      </w:r>
      <w:proofErr w:type="spellStart"/>
      <w:r>
        <w:rPr>
          <w:rFonts w:ascii="Times New Roman" w:hAnsi="Times New Roman" w:cs="Times New Roman"/>
          <w:sz w:val="24"/>
          <w:szCs w:val="24"/>
        </w:rPr>
        <w:t>Bostaph</w:t>
      </w:r>
      <w:proofErr w:type="spellEnd"/>
      <w:r>
        <w:rPr>
          <w:rFonts w:ascii="Times New Roman" w:hAnsi="Times New Roman" w:cs="Times New Roman"/>
          <w:sz w:val="24"/>
          <w:szCs w:val="24"/>
        </w:rPr>
        <w:t xml:space="preserve"> 1978, p. 12)</w:t>
      </w:r>
      <w:r w:rsidR="00CD000F">
        <w:rPr>
          <w:rFonts w:ascii="Times New Roman" w:hAnsi="Times New Roman" w:cs="Times New Roman"/>
          <w:sz w:val="24"/>
          <w:szCs w:val="24"/>
        </w:rPr>
        <w:t>. B</w:t>
      </w:r>
      <w:r>
        <w:rPr>
          <w:rFonts w:ascii="Times New Roman" w:hAnsi="Times New Roman" w:cs="Times New Roman"/>
          <w:sz w:val="24"/>
          <w:szCs w:val="24"/>
        </w:rPr>
        <w:t>ut it nevertheless clarifies his distinction between theory and history to use this analogy</w:t>
      </w:r>
      <w:r w:rsidR="0024170F">
        <w:rPr>
          <w:rStyle w:val="EndnoteReference"/>
          <w:rFonts w:ascii="Times New Roman" w:hAnsi="Times New Roman" w:cs="Times New Roman"/>
          <w:sz w:val="24"/>
          <w:szCs w:val="24"/>
        </w:rPr>
        <w:endnoteReference w:id="6"/>
      </w:r>
      <w:r>
        <w:rPr>
          <w:rFonts w:ascii="Times New Roman" w:hAnsi="Times New Roman" w:cs="Times New Roman"/>
          <w:sz w:val="24"/>
          <w:szCs w:val="24"/>
        </w:rPr>
        <w:t>.</w:t>
      </w:r>
      <w:r w:rsidR="00AD42DB">
        <w:rPr>
          <w:rFonts w:ascii="Times New Roman" w:hAnsi="Times New Roman" w:cs="Times New Roman"/>
          <w:sz w:val="24"/>
          <w:szCs w:val="24"/>
        </w:rPr>
        <w:t xml:space="preserve"> </w:t>
      </w:r>
      <w:r w:rsidR="002C762F">
        <w:rPr>
          <w:rFonts w:ascii="Times New Roman" w:hAnsi="Times New Roman" w:cs="Times New Roman"/>
          <w:sz w:val="24"/>
          <w:szCs w:val="24"/>
        </w:rPr>
        <w:t>Moreover, t</w:t>
      </w:r>
      <w:r w:rsidR="00D27BF7" w:rsidRPr="00D27BF7">
        <w:rPr>
          <w:rFonts w:ascii="Times New Roman" w:hAnsi="Times New Roman" w:cs="Times New Roman"/>
          <w:sz w:val="24"/>
          <w:szCs w:val="24"/>
        </w:rPr>
        <w:t>hese two arguments</w:t>
      </w:r>
      <w:r w:rsidR="00CC0C6D">
        <w:rPr>
          <w:rFonts w:ascii="Times New Roman" w:hAnsi="Times New Roman" w:cs="Times New Roman"/>
          <w:sz w:val="24"/>
          <w:szCs w:val="24"/>
        </w:rPr>
        <w:t xml:space="preserve"> for grounding this distinction</w:t>
      </w:r>
      <w:r w:rsidR="00D27BF7">
        <w:rPr>
          <w:rFonts w:ascii="Times New Roman" w:hAnsi="Times New Roman" w:cs="Times New Roman"/>
          <w:sz w:val="24"/>
          <w:szCs w:val="24"/>
        </w:rPr>
        <w:t xml:space="preserve"> – Aristotelian and Kantian –</w:t>
      </w:r>
      <w:r w:rsidR="00D27BF7" w:rsidRPr="00D27BF7">
        <w:rPr>
          <w:rFonts w:ascii="Times New Roman" w:hAnsi="Times New Roman" w:cs="Times New Roman"/>
          <w:sz w:val="24"/>
          <w:szCs w:val="24"/>
        </w:rPr>
        <w:t>, it should be noted, are not necessarily mutually exclusive</w:t>
      </w:r>
      <w:r w:rsidR="00BE6B1F">
        <w:rPr>
          <w:rFonts w:ascii="Times New Roman" w:hAnsi="Times New Roman" w:cs="Times New Roman"/>
          <w:sz w:val="24"/>
          <w:szCs w:val="24"/>
        </w:rPr>
        <w:t xml:space="preserve"> (Rothbard</w:t>
      </w:r>
      <w:r w:rsidR="00174785">
        <w:rPr>
          <w:rFonts w:ascii="Times New Roman" w:hAnsi="Times New Roman" w:cs="Times New Roman"/>
          <w:sz w:val="24"/>
          <w:szCs w:val="24"/>
        </w:rPr>
        <w:t xml:space="preserve"> 1957, p. 318)</w:t>
      </w:r>
      <w:r w:rsidR="00D27BF7" w:rsidRPr="00D27BF7">
        <w:rPr>
          <w:rFonts w:ascii="Times New Roman" w:hAnsi="Times New Roman" w:cs="Times New Roman"/>
          <w:sz w:val="24"/>
          <w:szCs w:val="24"/>
        </w:rPr>
        <w:t xml:space="preserve">. It is </w:t>
      </w:r>
      <w:r w:rsidR="00EF6009">
        <w:rPr>
          <w:rFonts w:ascii="Times New Roman" w:hAnsi="Times New Roman" w:cs="Times New Roman"/>
          <w:sz w:val="24"/>
          <w:szCs w:val="24"/>
        </w:rPr>
        <w:t xml:space="preserve">indeed </w:t>
      </w:r>
      <w:r w:rsidR="00D27BF7" w:rsidRPr="00D27BF7">
        <w:rPr>
          <w:rFonts w:ascii="Times New Roman" w:hAnsi="Times New Roman" w:cs="Times New Roman"/>
          <w:sz w:val="24"/>
          <w:szCs w:val="24"/>
        </w:rPr>
        <w:t xml:space="preserve">perhaps precisely </w:t>
      </w:r>
      <w:r w:rsidR="00D27BF7" w:rsidRPr="00D27BF7">
        <w:rPr>
          <w:rFonts w:ascii="Times New Roman" w:hAnsi="Times New Roman" w:cs="Times New Roman"/>
          <w:i/>
          <w:iCs/>
          <w:sz w:val="24"/>
          <w:szCs w:val="24"/>
        </w:rPr>
        <w:t>because</w:t>
      </w:r>
      <w:r w:rsidR="00D27BF7" w:rsidRPr="00D27BF7">
        <w:rPr>
          <w:rFonts w:ascii="Times New Roman" w:hAnsi="Times New Roman" w:cs="Times New Roman"/>
          <w:sz w:val="24"/>
          <w:szCs w:val="24"/>
        </w:rPr>
        <w:t xml:space="preserve"> of the nature of economic action that we cannot conceive of economic phenomena as being possible without these economic laws being true. In other words, economic laws may condition the possibility of the understanding of economic phenomena because they are part of their nature. This argument is especially strong when considering that economic phenomena are composed of both internal (thinking) and external (behaving) processes; if the laws governing these processes constitute our nature as economic actor</w:t>
      </w:r>
      <w:r w:rsidR="000930E8">
        <w:rPr>
          <w:rFonts w:ascii="Times New Roman" w:hAnsi="Times New Roman" w:cs="Times New Roman"/>
          <w:sz w:val="24"/>
          <w:szCs w:val="24"/>
        </w:rPr>
        <w:t>s</w:t>
      </w:r>
      <w:r w:rsidR="00D27BF7" w:rsidRPr="00D27BF7">
        <w:rPr>
          <w:rFonts w:ascii="Times New Roman" w:hAnsi="Times New Roman" w:cs="Times New Roman"/>
          <w:sz w:val="24"/>
          <w:szCs w:val="24"/>
        </w:rPr>
        <w:t>, then of course we cannot conceive of economic action as possible without</w:t>
      </w:r>
      <w:r w:rsidR="006B24C7">
        <w:rPr>
          <w:rFonts w:ascii="Times New Roman" w:hAnsi="Times New Roman" w:cs="Times New Roman"/>
          <w:sz w:val="24"/>
          <w:szCs w:val="24"/>
        </w:rPr>
        <w:t xml:space="preserve"> our minds</w:t>
      </w:r>
      <w:r w:rsidR="00D27BF7" w:rsidRPr="00D27BF7">
        <w:rPr>
          <w:rFonts w:ascii="Times New Roman" w:hAnsi="Times New Roman" w:cs="Times New Roman"/>
          <w:sz w:val="24"/>
          <w:szCs w:val="24"/>
        </w:rPr>
        <w:t xml:space="preserve"> </w:t>
      </w:r>
      <w:r w:rsidR="000928A2">
        <w:rPr>
          <w:rFonts w:ascii="Times New Roman" w:hAnsi="Times New Roman" w:cs="Times New Roman"/>
          <w:sz w:val="24"/>
          <w:szCs w:val="24"/>
        </w:rPr>
        <w:t>accepting these</w:t>
      </w:r>
      <w:r w:rsidR="00D27BF7" w:rsidRPr="00D27BF7">
        <w:rPr>
          <w:rFonts w:ascii="Times New Roman" w:hAnsi="Times New Roman" w:cs="Times New Roman"/>
          <w:sz w:val="24"/>
          <w:szCs w:val="24"/>
        </w:rPr>
        <w:t xml:space="preserve"> laws</w:t>
      </w:r>
      <w:r w:rsidR="006B24C7">
        <w:rPr>
          <w:rFonts w:ascii="Times New Roman" w:hAnsi="Times New Roman" w:cs="Times New Roman"/>
          <w:sz w:val="24"/>
          <w:szCs w:val="24"/>
        </w:rPr>
        <w:t xml:space="preserve"> as</w:t>
      </w:r>
      <w:r w:rsidR="00D27BF7" w:rsidRPr="00D27BF7">
        <w:rPr>
          <w:rFonts w:ascii="Times New Roman" w:hAnsi="Times New Roman" w:cs="Times New Roman"/>
          <w:sz w:val="24"/>
          <w:szCs w:val="24"/>
        </w:rPr>
        <w:t xml:space="preserve"> being</w:t>
      </w:r>
      <w:r w:rsidR="006B24C7">
        <w:rPr>
          <w:rFonts w:ascii="Times New Roman" w:hAnsi="Times New Roman" w:cs="Times New Roman"/>
          <w:sz w:val="24"/>
          <w:szCs w:val="24"/>
        </w:rPr>
        <w:t xml:space="preserve"> necessarily</w:t>
      </w:r>
      <w:r w:rsidR="00D27BF7" w:rsidRPr="00D27BF7">
        <w:rPr>
          <w:rFonts w:ascii="Times New Roman" w:hAnsi="Times New Roman" w:cs="Times New Roman"/>
          <w:sz w:val="24"/>
          <w:szCs w:val="24"/>
        </w:rPr>
        <w:t xml:space="preserve"> correct</w:t>
      </w:r>
      <w:r w:rsidR="00D27BF7">
        <w:rPr>
          <w:rFonts w:ascii="Times New Roman" w:hAnsi="Times New Roman" w:cs="Times New Roman"/>
          <w:sz w:val="24"/>
          <w:szCs w:val="24"/>
        </w:rPr>
        <w:t xml:space="preserve"> (see </w:t>
      </w:r>
      <w:r w:rsidR="00D27BF7" w:rsidRPr="00D27BF7">
        <w:rPr>
          <w:rFonts w:ascii="Times New Roman" w:hAnsi="Times New Roman" w:cs="Times New Roman"/>
          <w:sz w:val="24"/>
          <w:szCs w:val="24"/>
        </w:rPr>
        <w:t xml:space="preserve">Hoppe 1995). This is what </w:t>
      </w:r>
      <w:proofErr w:type="spellStart"/>
      <w:r w:rsidR="00D27BF7" w:rsidRPr="00D27BF7">
        <w:rPr>
          <w:rFonts w:ascii="Times New Roman" w:hAnsi="Times New Roman" w:cs="Times New Roman"/>
          <w:sz w:val="24"/>
          <w:szCs w:val="24"/>
        </w:rPr>
        <w:t>Menger</w:t>
      </w:r>
      <w:proofErr w:type="spellEnd"/>
      <w:r w:rsidR="00D27BF7" w:rsidRPr="00D27BF7">
        <w:rPr>
          <w:rFonts w:ascii="Times New Roman" w:hAnsi="Times New Roman" w:cs="Times New Roman"/>
          <w:sz w:val="24"/>
          <w:szCs w:val="24"/>
        </w:rPr>
        <w:t xml:space="preserve"> seems to indicate when he writes that the exact orientation of theoretical research is based on “rules of cognition” that “[…] arrive at laws of phenomena which are not only absolute, but according to our laws of thinking simply cannot be thought of in any other way but as absolute. That is, it arrives at exact laws, the so-called ‘laws of nature’ of phenomena.” (</w:t>
      </w:r>
      <w:proofErr w:type="spellStart"/>
      <w:r w:rsidR="00D27BF7" w:rsidRPr="00D27BF7">
        <w:rPr>
          <w:rFonts w:ascii="Times New Roman" w:hAnsi="Times New Roman" w:cs="Times New Roman"/>
          <w:sz w:val="24"/>
          <w:szCs w:val="24"/>
        </w:rPr>
        <w:t>Menger</w:t>
      </w:r>
      <w:proofErr w:type="spellEnd"/>
      <w:r w:rsidR="00D27BF7" w:rsidRPr="00D27BF7">
        <w:rPr>
          <w:rFonts w:ascii="Times New Roman" w:hAnsi="Times New Roman" w:cs="Times New Roman"/>
          <w:sz w:val="24"/>
          <w:szCs w:val="24"/>
        </w:rPr>
        <w:t xml:space="preserve"> </w:t>
      </w:r>
      <w:r w:rsidR="00D27BF7" w:rsidRPr="00D27BF7">
        <w:rPr>
          <w:rFonts w:ascii="Times New Roman" w:hAnsi="Times New Roman" w:cs="Times New Roman"/>
          <w:sz w:val="24"/>
          <w:szCs w:val="24"/>
        </w:rPr>
        <w:lastRenderedPageBreak/>
        <w:t>1985</w:t>
      </w:r>
      <w:r w:rsidR="00D82E18">
        <w:rPr>
          <w:rFonts w:ascii="Times New Roman" w:hAnsi="Times New Roman" w:cs="Times New Roman"/>
          <w:sz w:val="24"/>
          <w:szCs w:val="24"/>
        </w:rPr>
        <w:t xml:space="preserve"> </w:t>
      </w:r>
      <w:r w:rsidR="00D82E18" w:rsidRPr="00D27BF7">
        <w:rPr>
          <w:rFonts w:ascii="Times New Roman" w:hAnsi="Times New Roman" w:cs="Times New Roman"/>
          <w:sz w:val="24"/>
          <w:szCs w:val="24"/>
        </w:rPr>
        <w:t>[1883]</w:t>
      </w:r>
      <w:r w:rsidR="00D27BF7" w:rsidRPr="00D27BF7">
        <w:rPr>
          <w:rFonts w:ascii="Times New Roman" w:hAnsi="Times New Roman" w:cs="Times New Roman"/>
          <w:sz w:val="24"/>
          <w:szCs w:val="24"/>
        </w:rPr>
        <w:t>, p. 61</w:t>
      </w:r>
      <w:r w:rsidR="00D27BF7" w:rsidRPr="00811B60">
        <w:rPr>
          <w:rFonts w:ascii="Times New Roman" w:hAnsi="Times New Roman" w:cs="Times New Roman"/>
          <w:sz w:val="24"/>
          <w:szCs w:val="24"/>
        </w:rPr>
        <w:t xml:space="preserve">). </w:t>
      </w:r>
      <w:r w:rsidR="00811B60" w:rsidRPr="00811B60">
        <w:rPr>
          <w:rFonts w:ascii="Times New Roman" w:hAnsi="Times New Roman" w:cs="Times New Roman"/>
          <w:sz w:val="24"/>
          <w:szCs w:val="24"/>
        </w:rPr>
        <w:t>In fact</w:t>
      </w:r>
      <w:r w:rsidR="00811B60">
        <w:rPr>
          <w:rFonts w:ascii="Times New Roman" w:hAnsi="Times New Roman" w:cs="Times New Roman"/>
        </w:rPr>
        <w:t xml:space="preserve">, </w:t>
      </w:r>
      <w:r w:rsidR="00811B60">
        <w:rPr>
          <w:rFonts w:ascii="Times New Roman" w:hAnsi="Times New Roman" w:cs="Times New Roman"/>
          <w:sz w:val="24"/>
          <w:szCs w:val="24"/>
        </w:rPr>
        <w:t>t</w:t>
      </w:r>
      <w:r w:rsidR="00AD42DB">
        <w:rPr>
          <w:rFonts w:ascii="Times New Roman" w:hAnsi="Times New Roman" w:cs="Times New Roman"/>
          <w:sz w:val="24"/>
          <w:szCs w:val="24"/>
        </w:rPr>
        <w:t xml:space="preserve">he data of economic </w:t>
      </w:r>
      <w:r w:rsidR="006B24C7">
        <w:rPr>
          <w:rFonts w:ascii="Times New Roman" w:hAnsi="Times New Roman" w:cs="Times New Roman"/>
          <w:sz w:val="24"/>
          <w:szCs w:val="24"/>
        </w:rPr>
        <w:t>history</w:t>
      </w:r>
      <w:r w:rsidR="00AD42DB">
        <w:rPr>
          <w:rFonts w:ascii="Times New Roman" w:hAnsi="Times New Roman" w:cs="Times New Roman"/>
          <w:sz w:val="24"/>
          <w:szCs w:val="24"/>
        </w:rPr>
        <w:t xml:space="preserve"> </w:t>
      </w:r>
      <w:r w:rsidR="00B73593">
        <w:rPr>
          <w:rFonts w:ascii="Times New Roman" w:hAnsi="Times New Roman" w:cs="Times New Roman"/>
          <w:sz w:val="24"/>
          <w:szCs w:val="24"/>
        </w:rPr>
        <w:t>remain</w:t>
      </w:r>
      <w:r w:rsidR="00AD42DB">
        <w:rPr>
          <w:rFonts w:ascii="Times New Roman" w:hAnsi="Times New Roman" w:cs="Times New Roman"/>
          <w:sz w:val="24"/>
          <w:szCs w:val="24"/>
        </w:rPr>
        <w:t xml:space="preserve"> simply unanalyzed until the human mind distinguishes their essence from their accidental features. </w:t>
      </w:r>
    </w:p>
    <w:p w14:paraId="39E13481" w14:textId="304CCCB4" w:rsidR="00AD42DB" w:rsidRDefault="00AD42DB" w:rsidP="0048799B">
      <w:pPr>
        <w:spacing w:line="480" w:lineRule="auto"/>
        <w:rPr>
          <w:rFonts w:ascii="Times New Roman" w:hAnsi="Times New Roman" w:cs="Times New Roman"/>
          <w:sz w:val="24"/>
          <w:szCs w:val="24"/>
        </w:rPr>
      </w:pPr>
      <w:r>
        <w:rPr>
          <w:rFonts w:ascii="Times New Roman" w:hAnsi="Times New Roman" w:cs="Times New Roman"/>
          <w:sz w:val="24"/>
          <w:szCs w:val="24"/>
        </w:rPr>
        <w:t>Indeed, the general goal of theoretical research</w:t>
      </w:r>
      <w:r w:rsidR="00401A6F">
        <w:rPr>
          <w:rFonts w:ascii="Times New Roman" w:hAnsi="Times New Roman" w:cs="Times New Roman"/>
          <w:sz w:val="24"/>
          <w:szCs w:val="24"/>
        </w:rPr>
        <w:t xml:space="preserve">, to </w:t>
      </w:r>
      <w:proofErr w:type="spellStart"/>
      <w:r w:rsidR="00401A6F">
        <w:rPr>
          <w:rFonts w:ascii="Times New Roman" w:hAnsi="Times New Roman" w:cs="Times New Roman"/>
          <w:sz w:val="24"/>
          <w:szCs w:val="24"/>
        </w:rPr>
        <w:t>Menger</w:t>
      </w:r>
      <w:proofErr w:type="spellEnd"/>
      <w:r w:rsidR="00401A6F">
        <w:rPr>
          <w:rFonts w:ascii="Times New Roman" w:hAnsi="Times New Roman" w:cs="Times New Roman"/>
          <w:sz w:val="24"/>
          <w:szCs w:val="24"/>
        </w:rPr>
        <w:t>,</w:t>
      </w:r>
      <w:r>
        <w:rPr>
          <w:rFonts w:ascii="Times New Roman" w:hAnsi="Times New Roman" w:cs="Times New Roman"/>
          <w:sz w:val="24"/>
          <w:szCs w:val="24"/>
        </w:rPr>
        <w:t xml:space="preserve"> is to “ascertain the </w:t>
      </w:r>
      <w:r>
        <w:rPr>
          <w:rFonts w:ascii="Times New Roman" w:hAnsi="Times New Roman" w:cs="Times New Roman"/>
          <w:i/>
          <w:iCs/>
          <w:sz w:val="24"/>
          <w:szCs w:val="24"/>
        </w:rPr>
        <w:t>simplest elements</w:t>
      </w:r>
      <w:r>
        <w:rPr>
          <w:rFonts w:ascii="Times New Roman" w:hAnsi="Times New Roman" w:cs="Times New Roman"/>
          <w:sz w:val="24"/>
          <w:szCs w:val="24"/>
        </w:rPr>
        <w:t xml:space="preserve"> of everything real”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1985</w:t>
      </w:r>
      <w:r w:rsidR="00D82E18">
        <w:rPr>
          <w:rFonts w:ascii="Times New Roman" w:hAnsi="Times New Roman" w:cs="Times New Roman"/>
          <w:sz w:val="24"/>
          <w:szCs w:val="24"/>
        </w:rPr>
        <w:t xml:space="preserve"> [1883]</w:t>
      </w:r>
      <w:r>
        <w:rPr>
          <w:rFonts w:ascii="Times New Roman" w:hAnsi="Times New Roman" w:cs="Times New Roman"/>
          <w:sz w:val="24"/>
          <w:szCs w:val="24"/>
        </w:rPr>
        <w:t>, p. 60).</w:t>
      </w:r>
      <w:r w:rsidR="00751A4A">
        <w:rPr>
          <w:rFonts w:ascii="Times New Roman" w:hAnsi="Times New Roman" w:cs="Times New Roman"/>
          <w:sz w:val="24"/>
          <w:szCs w:val="24"/>
        </w:rPr>
        <w:t xml:space="preserve"> It seeks “to trace the real phenomena of the economy back to their most simple and strictly typical elements […]” (</w:t>
      </w:r>
      <w:proofErr w:type="spellStart"/>
      <w:r w:rsidR="00751A4A">
        <w:rPr>
          <w:rFonts w:ascii="Times New Roman" w:hAnsi="Times New Roman" w:cs="Times New Roman"/>
          <w:sz w:val="24"/>
          <w:szCs w:val="24"/>
        </w:rPr>
        <w:t>Menger</w:t>
      </w:r>
      <w:proofErr w:type="spellEnd"/>
      <w:r w:rsidR="00751A4A">
        <w:rPr>
          <w:rFonts w:ascii="Times New Roman" w:hAnsi="Times New Roman" w:cs="Times New Roman"/>
          <w:sz w:val="24"/>
          <w:szCs w:val="24"/>
        </w:rPr>
        <w:t xml:space="preserve"> 2020</w:t>
      </w:r>
      <w:r w:rsidR="00D82E18">
        <w:rPr>
          <w:rFonts w:ascii="Times New Roman" w:hAnsi="Times New Roman" w:cs="Times New Roman"/>
          <w:sz w:val="24"/>
          <w:szCs w:val="24"/>
        </w:rPr>
        <w:t xml:space="preserve"> [1884]</w:t>
      </w:r>
      <w:r w:rsidR="00751A4A">
        <w:rPr>
          <w:rFonts w:ascii="Times New Roman" w:hAnsi="Times New Roman" w:cs="Times New Roman"/>
          <w:sz w:val="24"/>
          <w:szCs w:val="24"/>
        </w:rPr>
        <w:t>, p. 473).</w:t>
      </w:r>
      <w:r>
        <w:rPr>
          <w:rFonts w:ascii="Times New Roman" w:hAnsi="Times New Roman" w:cs="Times New Roman"/>
          <w:sz w:val="24"/>
          <w:szCs w:val="24"/>
        </w:rPr>
        <w:t xml:space="preserve"> This knowledge constitutes necessary knowledge because it expresses general links between what </w:t>
      </w:r>
      <w:r w:rsidR="006B24C7">
        <w:rPr>
          <w:rFonts w:ascii="Times New Roman" w:hAnsi="Times New Roman" w:cs="Times New Roman"/>
          <w:sz w:val="24"/>
          <w:szCs w:val="24"/>
        </w:rPr>
        <w:t>are</w:t>
      </w:r>
      <w:r>
        <w:rPr>
          <w:rFonts w:ascii="Times New Roman" w:hAnsi="Times New Roman" w:cs="Times New Roman"/>
          <w:sz w:val="24"/>
          <w:szCs w:val="24"/>
        </w:rPr>
        <w:t xml:space="preserve"> </w:t>
      </w:r>
      <w:r>
        <w:rPr>
          <w:rFonts w:ascii="Times New Roman" w:hAnsi="Times New Roman" w:cs="Times New Roman"/>
          <w:i/>
          <w:iCs/>
          <w:sz w:val="24"/>
          <w:szCs w:val="24"/>
        </w:rPr>
        <w:t>essential</w:t>
      </w:r>
      <w:r>
        <w:rPr>
          <w:rFonts w:ascii="Times New Roman" w:hAnsi="Times New Roman" w:cs="Times New Roman"/>
          <w:sz w:val="24"/>
          <w:szCs w:val="24"/>
        </w:rPr>
        <w:t xml:space="preserve"> </w:t>
      </w:r>
      <w:r w:rsidR="006B24C7">
        <w:rPr>
          <w:rFonts w:ascii="Times New Roman" w:hAnsi="Times New Roman" w:cs="Times New Roman"/>
          <w:sz w:val="24"/>
          <w:szCs w:val="24"/>
        </w:rPr>
        <w:t>elements of</w:t>
      </w:r>
      <w:r>
        <w:rPr>
          <w:rFonts w:ascii="Times New Roman" w:hAnsi="Times New Roman" w:cs="Times New Roman"/>
          <w:sz w:val="24"/>
          <w:szCs w:val="24"/>
        </w:rPr>
        <w:t xml:space="preserve"> the phenomena (</w:t>
      </w:r>
      <w:proofErr w:type="spellStart"/>
      <w:r w:rsidR="00751A4A">
        <w:rPr>
          <w:rFonts w:ascii="Times New Roman" w:hAnsi="Times New Roman" w:cs="Times New Roman"/>
          <w:sz w:val="24"/>
          <w:szCs w:val="24"/>
        </w:rPr>
        <w:t>Menger</w:t>
      </w:r>
      <w:proofErr w:type="spellEnd"/>
      <w:r w:rsidR="00751A4A">
        <w:rPr>
          <w:rFonts w:ascii="Times New Roman" w:hAnsi="Times New Roman" w:cs="Times New Roman"/>
          <w:sz w:val="24"/>
          <w:szCs w:val="24"/>
        </w:rPr>
        <w:t xml:space="preserve"> 1985</w:t>
      </w:r>
      <w:r w:rsidR="00D82E18">
        <w:rPr>
          <w:rFonts w:ascii="Times New Roman" w:hAnsi="Times New Roman" w:cs="Times New Roman"/>
          <w:sz w:val="24"/>
          <w:szCs w:val="24"/>
        </w:rPr>
        <w:t xml:space="preserve"> [1883]</w:t>
      </w:r>
      <w:r w:rsidR="00751A4A">
        <w:rPr>
          <w:rFonts w:ascii="Times New Roman" w:hAnsi="Times New Roman" w:cs="Times New Roman"/>
          <w:sz w:val="24"/>
          <w:szCs w:val="24"/>
        </w:rPr>
        <w:t>, p. 60</w:t>
      </w:r>
      <w:r>
        <w:rPr>
          <w:rFonts w:ascii="Times New Roman" w:hAnsi="Times New Roman" w:cs="Times New Roman"/>
          <w:sz w:val="24"/>
          <w:szCs w:val="24"/>
        </w:rPr>
        <w:t>) As such, and because we are looking at what is general in social phenomena, given the same conditions</w:t>
      </w:r>
      <w:r w:rsidR="00715CC7">
        <w:rPr>
          <w:rFonts w:ascii="Times New Roman" w:hAnsi="Times New Roman" w:cs="Times New Roman"/>
          <w:sz w:val="24"/>
          <w:szCs w:val="24"/>
        </w:rPr>
        <w:t xml:space="preserve"> and the same causes</w:t>
      </w:r>
      <w:r>
        <w:rPr>
          <w:rFonts w:ascii="Times New Roman" w:hAnsi="Times New Roman" w:cs="Times New Roman"/>
          <w:sz w:val="24"/>
          <w:szCs w:val="24"/>
        </w:rPr>
        <w:t>, the same effects must always occur (because it is</w:t>
      </w:r>
      <w:r w:rsidR="009360FE">
        <w:rPr>
          <w:rFonts w:ascii="Times New Roman" w:hAnsi="Times New Roman" w:cs="Times New Roman"/>
          <w:sz w:val="24"/>
          <w:szCs w:val="24"/>
        </w:rPr>
        <w:t xml:space="preserve"> in</w:t>
      </w:r>
      <w:r>
        <w:rPr>
          <w:rFonts w:ascii="Times New Roman" w:hAnsi="Times New Roman" w:cs="Times New Roman"/>
          <w:sz w:val="24"/>
          <w:szCs w:val="24"/>
        </w:rPr>
        <w:t xml:space="preserve"> the</w:t>
      </w:r>
      <w:r w:rsidR="00715CC7">
        <w:rPr>
          <w:rFonts w:ascii="Times New Roman" w:hAnsi="Times New Roman" w:cs="Times New Roman"/>
          <w:sz w:val="24"/>
          <w:szCs w:val="24"/>
        </w:rPr>
        <w:t xml:space="preserve"> very</w:t>
      </w:r>
      <w:r>
        <w:rPr>
          <w:rFonts w:ascii="Times New Roman" w:hAnsi="Times New Roman" w:cs="Times New Roman"/>
          <w:sz w:val="24"/>
          <w:szCs w:val="24"/>
        </w:rPr>
        <w:t xml:space="preserve"> nature</w:t>
      </w:r>
      <w:r w:rsidR="006B24C7">
        <w:rPr>
          <w:rFonts w:ascii="Times New Roman" w:hAnsi="Times New Roman" w:cs="Times New Roman"/>
          <w:sz w:val="24"/>
          <w:szCs w:val="24"/>
        </w:rPr>
        <w:t xml:space="preserve"> of these phenomena that they occur</w:t>
      </w:r>
      <w:r>
        <w:rPr>
          <w:rFonts w:ascii="Times New Roman" w:hAnsi="Times New Roman" w:cs="Times New Roman"/>
          <w:sz w:val="24"/>
          <w:szCs w:val="24"/>
        </w:rPr>
        <w:t>)</w:t>
      </w:r>
      <w:r w:rsidR="00732154">
        <w:rPr>
          <w:rFonts w:ascii="Times New Roman" w:hAnsi="Times New Roman" w:cs="Times New Roman"/>
          <w:sz w:val="24"/>
          <w:szCs w:val="24"/>
        </w:rPr>
        <w:t>.</w:t>
      </w:r>
      <w:r w:rsidR="00D27BF7">
        <w:rPr>
          <w:rFonts w:ascii="Times New Roman" w:hAnsi="Times New Roman" w:cs="Times New Roman"/>
          <w:sz w:val="24"/>
          <w:szCs w:val="24"/>
        </w:rPr>
        <w:t xml:space="preserve"> In this perspective, </w:t>
      </w:r>
      <w:r w:rsidR="00D27BF7" w:rsidRPr="00D27BF7">
        <w:rPr>
          <w:rFonts w:ascii="Times New Roman" w:hAnsi="Times New Roman" w:cs="Times New Roman"/>
          <w:sz w:val="24"/>
          <w:szCs w:val="24"/>
        </w:rPr>
        <w:t xml:space="preserve">Smith (1990, p. 279) usefully frames </w:t>
      </w:r>
      <w:proofErr w:type="spellStart"/>
      <w:r w:rsidR="00D27BF7" w:rsidRPr="00D27BF7">
        <w:rPr>
          <w:rFonts w:ascii="Times New Roman" w:hAnsi="Times New Roman" w:cs="Times New Roman"/>
          <w:sz w:val="24"/>
          <w:szCs w:val="24"/>
        </w:rPr>
        <w:t>Menger’s</w:t>
      </w:r>
      <w:proofErr w:type="spellEnd"/>
      <w:r w:rsidR="00D27BF7" w:rsidRPr="00D27BF7">
        <w:rPr>
          <w:rFonts w:ascii="Times New Roman" w:hAnsi="Times New Roman" w:cs="Times New Roman"/>
          <w:sz w:val="24"/>
          <w:szCs w:val="24"/>
        </w:rPr>
        <w:t xml:space="preserve"> economic theory as an “ontological grammar of economic reality”.</w:t>
      </w:r>
      <w:r>
        <w:rPr>
          <w:rFonts w:ascii="Times New Roman" w:hAnsi="Times New Roman" w:cs="Times New Roman"/>
          <w:sz w:val="24"/>
          <w:szCs w:val="24"/>
        </w:rPr>
        <w:t xml:space="preserve"> The elucidation of historical enigmas must be made through the subsumption of their specific occurrence</w:t>
      </w:r>
      <w:r w:rsidR="00940137">
        <w:rPr>
          <w:rFonts w:ascii="Times New Roman" w:hAnsi="Times New Roman" w:cs="Times New Roman"/>
          <w:sz w:val="24"/>
          <w:szCs w:val="24"/>
        </w:rPr>
        <w:t>s</w:t>
      </w:r>
      <w:r>
        <w:rPr>
          <w:rFonts w:ascii="Times New Roman" w:hAnsi="Times New Roman" w:cs="Times New Roman"/>
          <w:sz w:val="24"/>
          <w:szCs w:val="24"/>
        </w:rPr>
        <w:t xml:space="preserve"> under a</w:t>
      </w:r>
      <w:r w:rsidR="00715CC7">
        <w:rPr>
          <w:rFonts w:ascii="Times New Roman" w:hAnsi="Times New Roman" w:cs="Times New Roman"/>
          <w:sz w:val="24"/>
          <w:szCs w:val="24"/>
        </w:rPr>
        <w:t xml:space="preserve"> more</w:t>
      </w:r>
      <w:r>
        <w:rPr>
          <w:rFonts w:ascii="Times New Roman" w:hAnsi="Times New Roman" w:cs="Times New Roman"/>
          <w:sz w:val="24"/>
          <w:szCs w:val="24"/>
        </w:rPr>
        <w:t xml:space="preserve"> general category</w:t>
      </w:r>
      <w:r w:rsidR="00715CC7">
        <w:rPr>
          <w:rFonts w:ascii="Times New Roman" w:hAnsi="Times New Roman" w:cs="Times New Roman"/>
          <w:sz w:val="24"/>
          <w:szCs w:val="24"/>
        </w:rPr>
        <w:t xml:space="preserve"> by reasoning and thought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w:t>
      </w:r>
      <w:r w:rsidR="00D27BF7">
        <w:rPr>
          <w:rFonts w:ascii="Times New Roman" w:hAnsi="Times New Roman" w:cs="Times New Roman"/>
          <w:sz w:val="24"/>
          <w:szCs w:val="24"/>
        </w:rPr>
        <w:t>1985</w:t>
      </w:r>
      <w:r w:rsidR="00D82E18">
        <w:rPr>
          <w:rFonts w:ascii="Times New Roman" w:hAnsi="Times New Roman" w:cs="Times New Roman"/>
          <w:sz w:val="24"/>
          <w:szCs w:val="24"/>
        </w:rPr>
        <w:t xml:space="preserve"> [1883]</w:t>
      </w:r>
      <w:r>
        <w:rPr>
          <w:rFonts w:ascii="Times New Roman" w:hAnsi="Times New Roman" w:cs="Times New Roman"/>
          <w:sz w:val="24"/>
          <w:szCs w:val="24"/>
        </w:rPr>
        <w:t>, p. 45) writes indeed that “we become aware of the basis of the existence and the peculiarity of the nature of a concrete phenomenon by learning to recognize in it merely the exemplification of a conformity-to-law of phenomena in general.” As such, theory, by allowing us to recognize what is general in the concrete historical phenome</w:t>
      </w:r>
      <w:r w:rsidR="008F0C82">
        <w:rPr>
          <w:rFonts w:ascii="Times New Roman" w:hAnsi="Times New Roman" w:cs="Times New Roman"/>
          <w:sz w:val="24"/>
          <w:szCs w:val="24"/>
        </w:rPr>
        <w:t>non</w:t>
      </w:r>
      <w:r>
        <w:rPr>
          <w:rFonts w:ascii="Times New Roman" w:hAnsi="Times New Roman" w:cs="Times New Roman"/>
          <w:sz w:val="24"/>
          <w:szCs w:val="24"/>
        </w:rPr>
        <w:t xml:space="preserve"> of interest, indicates to us the nature of the phenomen</w:t>
      </w:r>
      <w:r w:rsidR="008F0C82">
        <w:rPr>
          <w:rFonts w:ascii="Times New Roman" w:hAnsi="Times New Roman" w:cs="Times New Roman"/>
          <w:sz w:val="24"/>
          <w:szCs w:val="24"/>
        </w:rPr>
        <w:t>on</w:t>
      </w:r>
      <w:r>
        <w:rPr>
          <w:rFonts w:ascii="Times New Roman" w:hAnsi="Times New Roman" w:cs="Times New Roman"/>
          <w:sz w:val="24"/>
          <w:szCs w:val="24"/>
        </w:rPr>
        <w:t xml:space="preserve"> and of its structure. It allows us, as it were, to separate the signal from the noise within the historical data. And this is precisely what was at the heart of the contention </w:t>
      </w:r>
      <w:r w:rsidR="00B86202">
        <w:rPr>
          <w:rFonts w:ascii="Times New Roman" w:hAnsi="Times New Roman" w:cs="Times New Roman"/>
          <w:sz w:val="24"/>
          <w:szCs w:val="24"/>
        </w:rPr>
        <w:t>of</w:t>
      </w:r>
      <w:r>
        <w:rPr>
          <w:rFonts w:ascii="Times New Roman" w:hAnsi="Times New Roman" w:cs="Times New Roman"/>
          <w:sz w:val="24"/>
          <w:szCs w:val="24"/>
        </w:rPr>
        <w:t xml:space="preserve"> the </w:t>
      </w:r>
      <w:proofErr w:type="spellStart"/>
      <w:r>
        <w:rPr>
          <w:rFonts w:ascii="Times New Roman" w:hAnsi="Times New Roman" w:cs="Times New Roman"/>
          <w:i/>
          <w:iCs/>
          <w:sz w:val="24"/>
          <w:szCs w:val="24"/>
        </w:rPr>
        <w:t>Methodenstreit</w:t>
      </w:r>
      <w:proofErr w:type="spellEnd"/>
      <w:r w:rsidR="00597C3C">
        <w:rPr>
          <w:rFonts w:ascii="Times New Roman" w:hAnsi="Times New Roman" w:cs="Times New Roman"/>
          <w:sz w:val="24"/>
          <w:szCs w:val="24"/>
        </w:rPr>
        <w:t>. T</w:t>
      </w:r>
      <w:r>
        <w:rPr>
          <w:rFonts w:ascii="Times New Roman" w:hAnsi="Times New Roman" w:cs="Times New Roman"/>
          <w:sz w:val="24"/>
          <w:szCs w:val="24"/>
        </w:rPr>
        <w:t xml:space="preserve">hat is,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reject</w:t>
      </w:r>
      <w:r w:rsidR="00811B60">
        <w:rPr>
          <w:rFonts w:ascii="Times New Roman" w:hAnsi="Times New Roman" w:cs="Times New Roman"/>
          <w:sz w:val="24"/>
          <w:szCs w:val="24"/>
        </w:rPr>
        <w:t>ed</w:t>
      </w:r>
      <w:r>
        <w:rPr>
          <w:rFonts w:ascii="Times New Roman" w:hAnsi="Times New Roman" w:cs="Times New Roman"/>
          <w:sz w:val="24"/>
          <w:szCs w:val="24"/>
        </w:rPr>
        <w:t xml:space="preserve"> the German historicists</w:t>
      </w:r>
      <w:r w:rsidR="00811B60">
        <w:rPr>
          <w:rFonts w:ascii="Times New Roman" w:hAnsi="Times New Roman" w:cs="Times New Roman"/>
          <w:sz w:val="24"/>
          <w:szCs w:val="24"/>
        </w:rPr>
        <w:t>’ method</w:t>
      </w:r>
      <w:r>
        <w:rPr>
          <w:rFonts w:ascii="Times New Roman" w:hAnsi="Times New Roman" w:cs="Times New Roman"/>
          <w:sz w:val="24"/>
          <w:szCs w:val="24"/>
        </w:rPr>
        <w:t xml:space="preserve"> (and more particularly</w:t>
      </w:r>
      <w:r w:rsidR="00811B60">
        <w:rPr>
          <w:rFonts w:ascii="Times New Roman" w:hAnsi="Times New Roman" w:cs="Times New Roman"/>
          <w:sz w:val="24"/>
          <w:szCs w:val="24"/>
        </w:rPr>
        <w:t xml:space="preserve"> that of</w:t>
      </w:r>
      <w:r>
        <w:rPr>
          <w:rFonts w:ascii="Times New Roman" w:hAnsi="Times New Roman" w:cs="Times New Roman"/>
          <w:sz w:val="24"/>
          <w:szCs w:val="24"/>
        </w:rPr>
        <w:t xml:space="preserve"> the “younger” generation</w:t>
      </w:r>
      <w:r w:rsidR="00732154">
        <w:rPr>
          <w:rFonts w:ascii="Times New Roman" w:hAnsi="Times New Roman" w:cs="Times New Roman"/>
          <w:sz w:val="24"/>
          <w:szCs w:val="24"/>
        </w:rPr>
        <w:t>,</w:t>
      </w:r>
      <w:r>
        <w:rPr>
          <w:rFonts w:ascii="Times New Roman" w:hAnsi="Times New Roman" w:cs="Times New Roman"/>
          <w:sz w:val="24"/>
          <w:szCs w:val="24"/>
        </w:rPr>
        <w:t xml:space="preserve"> under the lead of </w:t>
      </w:r>
      <w:proofErr w:type="spellStart"/>
      <w:r>
        <w:rPr>
          <w:rFonts w:ascii="Times New Roman" w:hAnsi="Times New Roman" w:cs="Times New Roman"/>
          <w:sz w:val="24"/>
          <w:szCs w:val="24"/>
        </w:rPr>
        <w:t>Schmoller</w:t>
      </w:r>
      <w:proofErr w:type="spellEnd"/>
      <w:r>
        <w:rPr>
          <w:rFonts w:ascii="Times New Roman" w:hAnsi="Times New Roman" w:cs="Times New Roman"/>
          <w:sz w:val="24"/>
          <w:szCs w:val="24"/>
        </w:rPr>
        <w:t>) as either confusing theory and history or as ignoring the importance of theory in the understanding of economic phenomena in their generality (</w:t>
      </w:r>
      <w:proofErr w:type="spellStart"/>
      <w:r w:rsidR="00B86202">
        <w:rPr>
          <w:rFonts w:ascii="Times New Roman" w:hAnsi="Times New Roman" w:cs="Times New Roman"/>
          <w:sz w:val="24"/>
          <w:szCs w:val="24"/>
        </w:rPr>
        <w:t>Menger</w:t>
      </w:r>
      <w:proofErr w:type="spellEnd"/>
      <w:r w:rsidR="00B86202">
        <w:rPr>
          <w:rFonts w:ascii="Times New Roman" w:hAnsi="Times New Roman" w:cs="Times New Roman"/>
          <w:sz w:val="24"/>
          <w:szCs w:val="24"/>
        </w:rPr>
        <w:t xml:space="preserve"> </w:t>
      </w:r>
      <w:r w:rsidR="00B86202">
        <w:rPr>
          <w:rFonts w:ascii="Times New Roman" w:hAnsi="Times New Roman" w:cs="Times New Roman"/>
          <w:sz w:val="24"/>
          <w:szCs w:val="24"/>
        </w:rPr>
        <w:lastRenderedPageBreak/>
        <w:t>1985</w:t>
      </w:r>
      <w:r w:rsidR="00D82E18">
        <w:rPr>
          <w:rFonts w:ascii="Times New Roman" w:hAnsi="Times New Roman" w:cs="Times New Roman"/>
          <w:sz w:val="24"/>
          <w:szCs w:val="24"/>
        </w:rPr>
        <w:t xml:space="preserve"> [1883]</w:t>
      </w:r>
      <w:r>
        <w:rPr>
          <w:rFonts w:ascii="Times New Roman" w:hAnsi="Times New Roman" w:cs="Times New Roman"/>
          <w:sz w:val="24"/>
          <w:szCs w:val="24"/>
        </w:rPr>
        <w:t>, pp. 41-42).</w:t>
      </w:r>
      <w:r w:rsidR="00792931">
        <w:rPr>
          <w:rFonts w:ascii="Times New Roman" w:hAnsi="Times New Roman" w:cs="Times New Roman"/>
          <w:sz w:val="24"/>
          <w:szCs w:val="24"/>
        </w:rPr>
        <w:t xml:space="preserve"> </w:t>
      </w:r>
      <w:proofErr w:type="spellStart"/>
      <w:r w:rsidR="00792931">
        <w:rPr>
          <w:rFonts w:ascii="Times New Roman" w:hAnsi="Times New Roman" w:cs="Times New Roman"/>
          <w:sz w:val="24"/>
          <w:szCs w:val="24"/>
        </w:rPr>
        <w:t>Menger</w:t>
      </w:r>
      <w:proofErr w:type="spellEnd"/>
      <w:r w:rsidR="00792931">
        <w:rPr>
          <w:rFonts w:ascii="Times New Roman" w:hAnsi="Times New Roman" w:cs="Times New Roman"/>
          <w:sz w:val="24"/>
          <w:szCs w:val="24"/>
        </w:rPr>
        <w:t xml:space="preserve"> (2020</w:t>
      </w:r>
      <w:r w:rsidR="00D82E18">
        <w:rPr>
          <w:rFonts w:ascii="Times New Roman" w:hAnsi="Times New Roman" w:cs="Times New Roman"/>
          <w:sz w:val="24"/>
          <w:szCs w:val="24"/>
        </w:rPr>
        <w:t xml:space="preserve"> [1884]</w:t>
      </w:r>
      <w:r w:rsidR="00792931">
        <w:rPr>
          <w:rFonts w:ascii="Times New Roman" w:hAnsi="Times New Roman" w:cs="Times New Roman"/>
          <w:sz w:val="24"/>
          <w:szCs w:val="24"/>
        </w:rPr>
        <w:t>, p. 470) considered this distinction between theoretical and historical research as one of the most important elements of his work</w:t>
      </w:r>
      <w:r w:rsidR="00601292">
        <w:rPr>
          <w:rStyle w:val="EndnoteReference"/>
          <w:rFonts w:ascii="Times New Roman" w:hAnsi="Times New Roman" w:cs="Times New Roman"/>
          <w:sz w:val="24"/>
          <w:szCs w:val="24"/>
        </w:rPr>
        <w:endnoteReference w:id="7"/>
      </w:r>
      <w:r w:rsidR="00792931">
        <w:rPr>
          <w:rFonts w:ascii="Times New Roman" w:hAnsi="Times New Roman" w:cs="Times New Roman"/>
          <w:sz w:val="24"/>
          <w:szCs w:val="24"/>
        </w:rPr>
        <w:t>.</w:t>
      </w:r>
    </w:p>
    <w:p w14:paraId="1CF1A0B1" w14:textId="2E1CBB1B" w:rsidR="00597C3C" w:rsidRDefault="00597C3C" w:rsidP="0048799B">
      <w:pPr>
        <w:spacing w:line="480" w:lineRule="auto"/>
        <w:rPr>
          <w:rFonts w:ascii="Times New Roman" w:hAnsi="Times New Roman" w:cs="Times New Roman"/>
          <w:sz w:val="24"/>
          <w:szCs w:val="24"/>
        </w:rPr>
      </w:pPr>
      <w:r>
        <w:rPr>
          <w:rFonts w:ascii="Times New Roman" w:hAnsi="Times New Roman" w:cs="Times New Roman"/>
          <w:sz w:val="24"/>
          <w:szCs w:val="24"/>
        </w:rPr>
        <w:t xml:space="preserve">But within this distinction, there exists a further important distinction. Not only is there a difference between theoretical and historical research, but there are also different </w:t>
      </w:r>
      <w:r>
        <w:rPr>
          <w:rFonts w:ascii="Times New Roman" w:hAnsi="Times New Roman" w:cs="Times New Roman"/>
          <w:i/>
          <w:iCs/>
          <w:sz w:val="24"/>
          <w:szCs w:val="24"/>
        </w:rPr>
        <w:t>types</w:t>
      </w:r>
      <w:r>
        <w:rPr>
          <w:rFonts w:ascii="Times New Roman" w:hAnsi="Times New Roman" w:cs="Times New Roman"/>
          <w:sz w:val="24"/>
          <w:szCs w:val="24"/>
        </w:rPr>
        <w:t xml:space="preserve"> of theoretical or historical research. This leads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to distinguish between what he calls the “realistic-empirical” orientation of theoretical research and the “exact” orientation. </w:t>
      </w:r>
      <w:r w:rsidR="00A43288">
        <w:rPr>
          <w:rFonts w:ascii="Times New Roman" w:hAnsi="Times New Roman" w:cs="Times New Roman"/>
          <w:sz w:val="24"/>
          <w:szCs w:val="24"/>
        </w:rPr>
        <w:t>On the one hand, e</w:t>
      </w:r>
      <w:r>
        <w:rPr>
          <w:rFonts w:ascii="Times New Roman" w:hAnsi="Times New Roman" w:cs="Times New Roman"/>
          <w:sz w:val="24"/>
          <w:szCs w:val="24"/>
        </w:rPr>
        <w:t>mpirical regularities that can be observed with exceptions are categorized as empirical laws</w:t>
      </w:r>
      <w:r w:rsidR="00AC1FCA">
        <w:rPr>
          <w:rFonts w:ascii="Times New Roman" w:hAnsi="Times New Roman" w:cs="Times New Roman"/>
          <w:sz w:val="24"/>
          <w:szCs w:val="24"/>
        </w:rPr>
        <w:t xml:space="preserve">. </w:t>
      </w:r>
      <w:r w:rsidR="002978D7">
        <w:rPr>
          <w:rFonts w:ascii="Times New Roman" w:hAnsi="Times New Roman" w:cs="Times New Roman"/>
          <w:sz w:val="24"/>
          <w:szCs w:val="24"/>
        </w:rPr>
        <w:t xml:space="preserve">We will </w:t>
      </w:r>
      <w:r w:rsidR="00AC1FCA">
        <w:rPr>
          <w:rFonts w:ascii="Times New Roman" w:hAnsi="Times New Roman" w:cs="Times New Roman"/>
          <w:sz w:val="24"/>
          <w:szCs w:val="24"/>
        </w:rPr>
        <w:t xml:space="preserve">briefly </w:t>
      </w:r>
      <w:r w:rsidR="002978D7">
        <w:rPr>
          <w:rFonts w:ascii="Times New Roman" w:hAnsi="Times New Roman" w:cs="Times New Roman"/>
          <w:sz w:val="24"/>
          <w:szCs w:val="24"/>
        </w:rPr>
        <w:t>come back to th</w:t>
      </w:r>
      <w:r w:rsidR="00AA359D">
        <w:rPr>
          <w:rFonts w:ascii="Times New Roman" w:hAnsi="Times New Roman" w:cs="Times New Roman"/>
          <w:sz w:val="24"/>
          <w:szCs w:val="24"/>
        </w:rPr>
        <w:t>is</w:t>
      </w:r>
      <w:r w:rsidR="002978D7">
        <w:rPr>
          <w:rFonts w:ascii="Times New Roman" w:hAnsi="Times New Roman" w:cs="Times New Roman"/>
          <w:sz w:val="24"/>
          <w:szCs w:val="24"/>
        </w:rPr>
        <w:t xml:space="preserve"> “realistic-empirical” orientation</w:t>
      </w:r>
      <w:r w:rsidR="00AA359D">
        <w:rPr>
          <w:rFonts w:ascii="Times New Roman" w:hAnsi="Times New Roman" w:cs="Times New Roman"/>
          <w:sz w:val="24"/>
          <w:szCs w:val="24"/>
        </w:rPr>
        <w:t xml:space="preserve"> of theory</w:t>
      </w:r>
      <w:r w:rsidR="002978D7">
        <w:rPr>
          <w:rFonts w:ascii="Times New Roman" w:hAnsi="Times New Roman" w:cs="Times New Roman"/>
          <w:sz w:val="24"/>
          <w:szCs w:val="24"/>
        </w:rPr>
        <w:t xml:space="preserve"> later.</w:t>
      </w:r>
      <w:r w:rsidR="00AC1FCA">
        <w:rPr>
          <w:rFonts w:ascii="Times New Roman" w:hAnsi="Times New Roman" w:cs="Times New Roman"/>
          <w:sz w:val="24"/>
          <w:szCs w:val="24"/>
        </w:rPr>
        <w:t xml:space="preserve"> </w:t>
      </w:r>
      <w:r w:rsidR="00A43288">
        <w:rPr>
          <w:rFonts w:ascii="Times New Roman" w:hAnsi="Times New Roman" w:cs="Times New Roman"/>
          <w:sz w:val="24"/>
          <w:szCs w:val="24"/>
        </w:rPr>
        <w:t>On the other hand, t</w:t>
      </w:r>
      <w:r w:rsidR="00AC1FCA">
        <w:rPr>
          <w:rFonts w:ascii="Times New Roman" w:hAnsi="Times New Roman" w:cs="Times New Roman"/>
          <w:sz w:val="24"/>
          <w:szCs w:val="24"/>
        </w:rPr>
        <w:t xml:space="preserve">hose categories of phenomena related to economic action without which </w:t>
      </w:r>
      <w:r w:rsidR="00E667E9">
        <w:rPr>
          <w:rFonts w:ascii="Times New Roman" w:hAnsi="Times New Roman" w:cs="Times New Roman"/>
          <w:sz w:val="24"/>
          <w:szCs w:val="24"/>
        </w:rPr>
        <w:t>economic action</w:t>
      </w:r>
      <w:r w:rsidR="00AC1FCA">
        <w:rPr>
          <w:rFonts w:ascii="Times New Roman" w:hAnsi="Times New Roman" w:cs="Times New Roman"/>
          <w:sz w:val="24"/>
          <w:szCs w:val="24"/>
        </w:rPr>
        <w:t xml:space="preserve"> would be unanalyzable, under given conditions, are classified as “exact” laws.</w:t>
      </w:r>
      <w:r w:rsidR="006C443C">
        <w:rPr>
          <w:rFonts w:ascii="Times New Roman" w:hAnsi="Times New Roman" w:cs="Times New Roman"/>
          <w:sz w:val="24"/>
          <w:szCs w:val="24"/>
        </w:rPr>
        <w:t xml:space="preserve"> They are exact</w:t>
      </w:r>
      <w:r w:rsidR="00E402B8">
        <w:rPr>
          <w:rFonts w:ascii="Times New Roman" w:hAnsi="Times New Roman" w:cs="Times New Roman"/>
          <w:sz w:val="24"/>
          <w:szCs w:val="24"/>
        </w:rPr>
        <w:t xml:space="preserve"> because </w:t>
      </w:r>
      <w:r w:rsidR="00BC53D1">
        <w:rPr>
          <w:rFonts w:ascii="Times New Roman" w:hAnsi="Times New Roman" w:cs="Times New Roman"/>
          <w:sz w:val="24"/>
          <w:szCs w:val="24"/>
        </w:rPr>
        <w:t>economic action could not</w:t>
      </w:r>
      <w:r w:rsidR="00896BFA">
        <w:rPr>
          <w:rFonts w:ascii="Times New Roman" w:hAnsi="Times New Roman" w:cs="Times New Roman"/>
          <w:sz w:val="24"/>
          <w:szCs w:val="24"/>
        </w:rPr>
        <w:t xml:space="preserve"> exist, or be conceived of, without them</w:t>
      </w:r>
      <w:r w:rsidR="00694E1C">
        <w:rPr>
          <w:rFonts w:ascii="Times New Roman" w:hAnsi="Times New Roman" w:cs="Times New Roman"/>
          <w:sz w:val="24"/>
          <w:szCs w:val="24"/>
        </w:rPr>
        <w:t xml:space="preserve"> </w:t>
      </w:r>
      <w:r w:rsidR="00C95E79">
        <w:rPr>
          <w:rFonts w:ascii="Times New Roman" w:hAnsi="Times New Roman" w:cs="Times New Roman"/>
          <w:sz w:val="24"/>
          <w:szCs w:val="24"/>
        </w:rPr>
        <w:t>when the</w:t>
      </w:r>
      <w:r w:rsidR="00694E1C">
        <w:rPr>
          <w:rFonts w:ascii="Times New Roman" w:hAnsi="Times New Roman" w:cs="Times New Roman"/>
          <w:sz w:val="24"/>
          <w:szCs w:val="24"/>
        </w:rPr>
        <w:t xml:space="preserve"> given conditions</w:t>
      </w:r>
      <w:r w:rsidR="00C95E79">
        <w:rPr>
          <w:rFonts w:ascii="Times New Roman" w:hAnsi="Times New Roman" w:cs="Times New Roman"/>
          <w:sz w:val="24"/>
          <w:szCs w:val="24"/>
        </w:rPr>
        <w:t xml:space="preserve"> are realized</w:t>
      </w:r>
      <w:r w:rsidR="00694E1C">
        <w:rPr>
          <w:rFonts w:ascii="Times New Roman" w:hAnsi="Times New Roman" w:cs="Times New Roman"/>
          <w:sz w:val="24"/>
          <w:szCs w:val="24"/>
        </w:rPr>
        <w:t>.</w:t>
      </w:r>
      <w:r w:rsidR="00AC1FCA">
        <w:rPr>
          <w:rFonts w:ascii="Times New Roman" w:hAnsi="Times New Roman" w:cs="Times New Roman"/>
          <w:sz w:val="24"/>
          <w:szCs w:val="24"/>
        </w:rPr>
        <w:t xml:space="preserve"> </w:t>
      </w:r>
      <w:r>
        <w:rPr>
          <w:rFonts w:ascii="Times New Roman" w:hAnsi="Times New Roman" w:cs="Times New Roman"/>
          <w:sz w:val="24"/>
          <w:szCs w:val="24"/>
        </w:rPr>
        <w:t>These “</w:t>
      </w:r>
      <w:r w:rsidR="00A008E7">
        <w:rPr>
          <w:rFonts w:ascii="Times New Roman" w:hAnsi="Times New Roman" w:cs="Times New Roman"/>
          <w:sz w:val="24"/>
          <w:szCs w:val="24"/>
        </w:rPr>
        <w:t xml:space="preserve">given </w:t>
      </w:r>
      <w:r>
        <w:rPr>
          <w:rFonts w:ascii="Times New Roman" w:hAnsi="Times New Roman" w:cs="Times New Roman"/>
          <w:sz w:val="24"/>
          <w:szCs w:val="24"/>
        </w:rPr>
        <w:t>conditions” are what need</w:t>
      </w:r>
      <w:r w:rsidR="00D46F05">
        <w:rPr>
          <w:rFonts w:ascii="Times New Roman" w:hAnsi="Times New Roman" w:cs="Times New Roman"/>
          <w:sz w:val="24"/>
          <w:szCs w:val="24"/>
        </w:rPr>
        <w:t>s</w:t>
      </w:r>
      <w:r>
        <w:rPr>
          <w:rFonts w:ascii="Times New Roman" w:hAnsi="Times New Roman" w:cs="Times New Roman"/>
          <w:sz w:val="24"/>
          <w:szCs w:val="24"/>
        </w:rPr>
        <w:t xml:space="preserve"> to be met in the historical context under investigation for the laws to apply. For instance, when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(1985</w:t>
      </w:r>
      <w:r w:rsidR="00D82E18">
        <w:rPr>
          <w:rFonts w:ascii="Times New Roman" w:hAnsi="Times New Roman" w:cs="Times New Roman"/>
          <w:sz w:val="24"/>
          <w:szCs w:val="24"/>
        </w:rPr>
        <w:t xml:space="preserve"> [1883]</w:t>
      </w:r>
      <w:r>
        <w:rPr>
          <w:rFonts w:ascii="Times New Roman" w:hAnsi="Times New Roman" w:cs="Times New Roman"/>
          <w:sz w:val="24"/>
          <w:szCs w:val="24"/>
        </w:rPr>
        <w:t xml:space="preserve">, p. 71) discusses the example of the law of demand, he indicates that: </w:t>
      </w:r>
    </w:p>
    <w:p w14:paraId="7CAE6B3B" w14:textId="77777777" w:rsidR="00597C3C" w:rsidRDefault="00597C3C" w:rsidP="0048799B">
      <w:pPr>
        <w:spacing w:line="480" w:lineRule="auto"/>
        <w:ind w:left="720" w:right="720"/>
        <w:rPr>
          <w:rFonts w:ascii="Times New Roman" w:hAnsi="Times New Roman" w:cs="Times New Roman"/>
        </w:rPr>
      </w:pPr>
      <w:r>
        <w:rPr>
          <w:rFonts w:ascii="Times New Roman" w:hAnsi="Times New Roman" w:cs="Times New Roman"/>
        </w:rPr>
        <w:t xml:space="preserve">Those presuppositions which automatically result from any orderly presentation of theoretical economics are: (1) that all the economic subjects considered here strive to protect their economic interest fully; (2) that in the price struggle they are not in error about the economic goal to be pursued nor about the pertinent measures for reaching it; (3) that the economic situation, as far as it is of influence on price formation, is not unknown to them; (4) that no external force impairing their economic freedom […] is exerted on them. </w:t>
      </w:r>
    </w:p>
    <w:p w14:paraId="4A54BAD5" w14:textId="63D1B07F" w:rsidR="00597C3C" w:rsidRDefault="00A008E7" w:rsidP="0048799B">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then, exact</w:t>
      </w:r>
      <w:r w:rsidR="00597C3C">
        <w:rPr>
          <w:rFonts w:ascii="Times New Roman" w:hAnsi="Times New Roman" w:cs="Times New Roman"/>
          <w:sz w:val="24"/>
          <w:szCs w:val="24"/>
        </w:rPr>
        <w:t xml:space="preserve"> laws of economic theory are conditioned by the concrete realization of quite restrictive elements (</w:t>
      </w:r>
      <w:proofErr w:type="spellStart"/>
      <w:r w:rsidR="00725109">
        <w:rPr>
          <w:rFonts w:ascii="Times New Roman" w:hAnsi="Times New Roman" w:cs="Times New Roman"/>
          <w:sz w:val="24"/>
          <w:szCs w:val="24"/>
        </w:rPr>
        <w:t>Menger</w:t>
      </w:r>
      <w:proofErr w:type="spellEnd"/>
      <w:r w:rsidR="00725109">
        <w:rPr>
          <w:rFonts w:ascii="Times New Roman" w:hAnsi="Times New Roman" w:cs="Times New Roman"/>
          <w:sz w:val="24"/>
          <w:szCs w:val="24"/>
        </w:rPr>
        <w:t xml:space="preserve"> 1985</w:t>
      </w:r>
      <w:r w:rsidR="00D82E18">
        <w:rPr>
          <w:rFonts w:ascii="Times New Roman" w:hAnsi="Times New Roman" w:cs="Times New Roman"/>
          <w:sz w:val="24"/>
          <w:szCs w:val="24"/>
        </w:rPr>
        <w:t xml:space="preserve"> [1883]</w:t>
      </w:r>
      <w:r w:rsidR="00597C3C">
        <w:rPr>
          <w:rFonts w:ascii="Times New Roman" w:hAnsi="Times New Roman" w:cs="Times New Roman"/>
          <w:sz w:val="24"/>
          <w:szCs w:val="24"/>
        </w:rPr>
        <w:t xml:space="preserve">, p. 72). </w:t>
      </w:r>
      <w:r w:rsidR="00DA269F">
        <w:rPr>
          <w:rFonts w:ascii="Times New Roman" w:hAnsi="Times New Roman" w:cs="Times New Roman"/>
          <w:sz w:val="24"/>
          <w:szCs w:val="24"/>
        </w:rPr>
        <w:t>They</w:t>
      </w:r>
      <w:r w:rsidR="00597C3C">
        <w:rPr>
          <w:rFonts w:ascii="Times New Roman" w:hAnsi="Times New Roman" w:cs="Times New Roman"/>
          <w:sz w:val="24"/>
          <w:szCs w:val="24"/>
        </w:rPr>
        <w:t xml:space="preserve"> nevertheless increase </w:t>
      </w:r>
      <w:r w:rsidR="00597C3C">
        <w:rPr>
          <w:rFonts w:ascii="Times New Roman" w:hAnsi="Times New Roman" w:cs="Times New Roman"/>
          <w:sz w:val="24"/>
          <w:szCs w:val="24"/>
        </w:rPr>
        <w:lastRenderedPageBreak/>
        <w:t>our knowledge by indicating to us what happens for sure given certain conditions</w:t>
      </w:r>
      <w:r w:rsidR="00D46785">
        <w:rPr>
          <w:rFonts w:ascii="Times New Roman" w:hAnsi="Times New Roman" w:cs="Times New Roman"/>
          <w:sz w:val="24"/>
          <w:szCs w:val="24"/>
        </w:rPr>
        <w:t>.</w:t>
      </w:r>
      <w:r w:rsidR="00597C3C">
        <w:rPr>
          <w:rFonts w:ascii="Times New Roman" w:hAnsi="Times New Roman" w:cs="Times New Roman"/>
          <w:sz w:val="24"/>
          <w:szCs w:val="24"/>
        </w:rPr>
        <w:t xml:space="preserve"> </w:t>
      </w:r>
      <w:r w:rsidR="00D46785">
        <w:rPr>
          <w:rFonts w:ascii="Times New Roman" w:hAnsi="Times New Roman" w:cs="Times New Roman"/>
          <w:sz w:val="24"/>
          <w:szCs w:val="24"/>
        </w:rPr>
        <w:t>They also increase our knowledge</w:t>
      </w:r>
      <w:r w:rsidR="00597C3C">
        <w:rPr>
          <w:rFonts w:ascii="Times New Roman" w:hAnsi="Times New Roman" w:cs="Times New Roman"/>
          <w:sz w:val="24"/>
          <w:szCs w:val="24"/>
        </w:rPr>
        <w:t xml:space="preserve">, </w:t>
      </w:r>
      <w:r w:rsidR="00725109">
        <w:rPr>
          <w:rFonts w:ascii="Times New Roman" w:hAnsi="Times New Roman" w:cs="Times New Roman"/>
          <w:sz w:val="24"/>
          <w:szCs w:val="24"/>
        </w:rPr>
        <w:t>perhaps in a more useful way</w:t>
      </w:r>
      <w:r w:rsidR="00597C3C">
        <w:rPr>
          <w:rFonts w:ascii="Times New Roman" w:hAnsi="Times New Roman" w:cs="Times New Roman"/>
          <w:sz w:val="24"/>
          <w:szCs w:val="24"/>
        </w:rPr>
        <w:t>,</w:t>
      </w:r>
      <w:r w:rsidR="001D62A8">
        <w:rPr>
          <w:rFonts w:ascii="Times New Roman" w:hAnsi="Times New Roman" w:cs="Times New Roman"/>
          <w:sz w:val="24"/>
          <w:szCs w:val="24"/>
        </w:rPr>
        <w:t xml:space="preserve"> by reminding us of the necessity that at least one of these conditions is </w:t>
      </w:r>
      <w:r w:rsidR="001D62A8">
        <w:rPr>
          <w:rFonts w:ascii="Times New Roman" w:hAnsi="Times New Roman" w:cs="Times New Roman"/>
          <w:i/>
          <w:iCs/>
          <w:sz w:val="24"/>
          <w:szCs w:val="24"/>
        </w:rPr>
        <w:t>not</w:t>
      </w:r>
      <w:r w:rsidR="001D62A8">
        <w:rPr>
          <w:rFonts w:ascii="Times New Roman" w:hAnsi="Times New Roman" w:cs="Times New Roman"/>
          <w:sz w:val="24"/>
          <w:szCs w:val="24"/>
        </w:rPr>
        <w:t xml:space="preserve"> met</w:t>
      </w:r>
      <w:r w:rsidR="00597C3C">
        <w:rPr>
          <w:rFonts w:ascii="Times New Roman" w:hAnsi="Times New Roman" w:cs="Times New Roman"/>
          <w:sz w:val="24"/>
          <w:szCs w:val="24"/>
        </w:rPr>
        <w:t xml:space="preserve"> when </w:t>
      </w:r>
      <w:r w:rsidR="00725109">
        <w:rPr>
          <w:rFonts w:ascii="Times New Roman" w:hAnsi="Times New Roman" w:cs="Times New Roman"/>
          <w:sz w:val="24"/>
          <w:szCs w:val="24"/>
        </w:rPr>
        <w:t xml:space="preserve">we </w:t>
      </w:r>
      <w:r w:rsidR="00597C3C">
        <w:rPr>
          <w:rFonts w:ascii="Times New Roman" w:hAnsi="Times New Roman" w:cs="Times New Roman"/>
          <w:sz w:val="24"/>
          <w:szCs w:val="24"/>
        </w:rPr>
        <w:t>observ</w:t>
      </w:r>
      <w:r w:rsidR="00725109">
        <w:rPr>
          <w:rFonts w:ascii="Times New Roman" w:hAnsi="Times New Roman" w:cs="Times New Roman"/>
          <w:sz w:val="24"/>
          <w:szCs w:val="24"/>
        </w:rPr>
        <w:t>e</w:t>
      </w:r>
      <w:r w:rsidR="00597C3C">
        <w:rPr>
          <w:rFonts w:ascii="Times New Roman" w:hAnsi="Times New Roman" w:cs="Times New Roman"/>
          <w:sz w:val="24"/>
          <w:szCs w:val="24"/>
        </w:rPr>
        <w:t xml:space="preserve"> empirical patterns that do not perfectly conform to the laws of economics. In other words, it can orient the researcher’s attention to what condition was </w:t>
      </w:r>
      <w:r w:rsidR="008D38C4">
        <w:rPr>
          <w:rFonts w:ascii="Times New Roman" w:hAnsi="Times New Roman" w:cs="Times New Roman"/>
          <w:sz w:val="24"/>
          <w:szCs w:val="24"/>
        </w:rPr>
        <w:t>missing</w:t>
      </w:r>
      <w:r w:rsidR="00597C3C">
        <w:rPr>
          <w:rFonts w:ascii="Times New Roman" w:hAnsi="Times New Roman" w:cs="Times New Roman"/>
          <w:sz w:val="24"/>
          <w:szCs w:val="24"/>
        </w:rPr>
        <w:t xml:space="preserve"> and allow the exploration of research hypotheses that are restricted by our knowledge of the exact laws of action. For instance, if an increase in the price of a good is not accompanied by a decrease in the quantity demanded for that good, one </w:t>
      </w:r>
      <w:r w:rsidR="00597C3C">
        <w:rPr>
          <w:rFonts w:ascii="Times New Roman" w:hAnsi="Times New Roman" w:cs="Times New Roman"/>
          <w:i/>
          <w:iCs/>
          <w:sz w:val="24"/>
          <w:szCs w:val="24"/>
        </w:rPr>
        <w:t>knows</w:t>
      </w:r>
      <w:r w:rsidR="00597C3C">
        <w:rPr>
          <w:rFonts w:ascii="Times New Roman" w:hAnsi="Times New Roman" w:cs="Times New Roman"/>
          <w:sz w:val="24"/>
          <w:szCs w:val="24"/>
        </w:rPr>
        <w:t xml:space="preserve"> that one of the conditions for this</w:t>
      </w:r>
      <w:r>
        <w:rPr>
          <w:rFonts w:ascii="Times New Roman" w:hAnsi="Times New Roman" w:cs="Times New Roman"/>
          <w:sz w:val="24"/>
          <w:szCs w:val="24"/>
        </w:rPr>
        <w:t xml:space="preserve"> exact</w:t>
      </w:r>
      <w:r w:rsidR="00597C3C">
        <w:rPr>
          <w:rFonts w:ascii="Times New Roman" w:hAnsi="Times New Roman" w:cs="Times New Roman"/>
          <w:sz w:val="24"/>
          <w:szCs w:val="24"/>
        </w:rPr>
        <w:t xml:space="preserve"> law to be realized was not met, and one can seek to look at whether some “external force” impaired the actors’ “economic freedom” or if the actors did not “strive to protect their economic interest fully,” and so forth. Exact theory thus renders explicit the conditions under which some effects necessarily occur after a certain cause has occurred. </w:t>
      </w:r>
    </w:p>
    <w:p w14:paraId="6407A5BC" w14:textId="778851CE" w:rsidR="00A008E7" w:rsidRDefault="00A008E7" w:rsidP="0048799B">
      <w:pPr>
        <w:spacing w:line="480" w:lineRule="auto"/>
        <w:rPr>
          <w:rFonts w:ascii="Times New Roman" w:hAnsi="Times New Roman" w:cs="Times New Roman"/>
          <w:sz w:val="24"/>
          <w:szCs w:val="24"/>
        </w:rPr>
      </w:pPr>
      <w:r>
        <w:rPr>
          <w:rFonts w:ascii="Times New Roman" w:hAnsi="Times New Roman" w:cs="Times New Roman"/>
          <w:sz w:val="24"/>
          <w:szCs w:val="24"/>
        </w:rPr>
        <w:t>This illustrates quite well why theory is the study of what is “general” in social phenomena. By abstracting from the complexity of singular historical events those elements which are necessarily true given the realization of some conditions, we gain knowledge that can be useful for the study of other</w:t>
      </w:r>
      <w:r w:rsidR="00A15105">
        <w:rPr>
          <w:rFonts w:ascii="Times New Roman" w:hAnsi="Times New Roman" w:cs="Times New Roman"/>
          <w:sz w:val="24"/>
          <w:szCs w:val="24"/>
        </w:rPr>
        <w:t>, more specific,</w:t>
      </w:r>
      <w:r>
        <w:rPr>
          <w:rFonts w:ascii="Times New Roman" w:hAnsi="Times New Roman" w:cs="Times New Roman"/>
          <w:sz w:val="24"/>
          <w:szCs w:val="24"/>
        </w:rPr>
        <w:t xml:space="preserve"> phenomena.</w:t>
      </w:r>
      <w:r w:rsidR="005E27DA">
        <w:rPr>
          <w:rFonts w:ascii="Times New Roman" w:hAnsi="Times New Roman" w:cs="Times New Roman"/>
          <w:sz w:val="24"/>
          <w:szCs w:val="24"/>
        </w:rPr>
        <w:t xml:space="preserve"> The essence</w:t>
      </w:r>
      <w:r w:rsidR="0005265F">
        <w:rPr>
          <w:rFonts w:ascii="Times New Roman" w:hAnsi="Times New Roman" w:cs="Times New Roman"/>
          <w:sz w:val="24"/>
          <w:szCs w:val="24"/>
        </w:rPr>
        <w:t>s</w:t>
      </w:r>
      <w:r w:rsidR="005E27DA">
        <w:rPr>
          <w:rFonts w:ascii="Times New Roman" w:hAnsi="Times New Roman" w:cs="Times New Roman"/>
          <w:sz w:val="24"/>
          <w:szCs w:val="24"/>
        </w:rPr>
        <w:t xml:space="preserve"> of economic phenomena and </w:t>
      </w:r>
      <w:r w:rsidR="005F6766">
        <w:rPr>
          <w:rFonts w:ascii="Times New Roman" w:hAnsi="Times New Roman" w:cs="Times New Roman"/>
          <w:sz w:val="24"/>
          <w:szCs w:val="24"/>
        </w:rPr>
        <w:t xml:space="preserve">the </w:t>
      </w:r>
      <w:r w:rsidR="0005265F">
        <w:rPr>
          <w:rFonts w:ascii="Times New Roman" w:hAnsi="Times New Roman" w:cs="Times New Roman"/>
          <w:sz w:val="24"/>
          <w:szCs w:val="24"/>
        </w:rPr>
        <w:t xml:space="preserve">logical </w:t>
      </w:r>
      <w:r w:rsidR="005E27DA">
        <w:rPr>
          <w:rFonts w:ascii="Times New Roman" w:hAnsi="Times New Roman" w:cs="Times New Roman"/>
          <w:sz w:val="24"/>
          <w:szCs w:val="24"/>
        </w:rPr>
        <w:t>deductions from th</w:t>
      </w:r>
      <w:r w:rsidR="0005265F">
        <w:rPr>
          <w:rFonts w:ascii="Times New Roman" w:hAnsi="Times New Roman" w:cs="Times New Roman"/>
          <w:sz w:val="24"/>
          <w:szCs w:val="24"/>
        </w:rPr>
        <w:t>ese essences always apply when the conditions are met.</w:t>
      </w:r>
      <w:r>
        <w:rPr>
          <w:rFonts w:ascii="Times New Roman" w:hAnsi="Times New Roman" w:cs="Times New Roman"/>
          <w:sz w:val="24"/>
          <w:szCs w:val="24"/>
        </w:rPr>
        <w:t xml:space="preserve"> This insight was the </w:t>
      </w:r>
      <w:r w:rsidR="008D1B50">
        <w:rPr>
          <w:rFonts w:ascii="Times New Roman" w:hAnsi="Times New Roman" w:cs="Times New Roman"/>
          <w:sz w:val="24"/>
          <w:szCs w:val="24"/>
        </w:rPr>
        <w:t xml:space="preserve">most important </w:t>
      </w:r>
      <w:r>
        <w:rPr>
          <w:rFonts w:ascii="Times New Roman" w:hAnsi="Times New Roman" w:cs="Times New Roman"/>
          <w:sz w:val="24"/>
          <w:szCs w:val="24"/>
        </w:rPr>
        <w:t xml:space="preserve">matter of contention that characterized the </w:t>
      </w:r>
      <w:proofErr w:type="spellStart"/>
      <w:r>
        <w:rPr>
          <w:rFonts w:ascii="Times New Roman" w:hAnsi="Times New Roman" w:cs="Times New Roman"/>
          <w:i/>
          <w:iCs/>
          <w:sz w:val="24"/>
          <w:szCs w:val="24"/>
        </w:rPr>
        <w:t>Methodenstreit</w:t>
      </w:r>
      <w:proofErr w:type="spellEnd"/>
      <w:r>
        <w:rPr>
          <w:rFonts w:ascii="Times New Roman" w:hAnsi="Times New Roman" w:cs="Times New Roman"/>
          <w:sz w:val="24"/>
          <w:szCs w:val="24"/>
        </w:rPr>
        <w:t xml:space="preserve"> and distinguished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deductive reasoning from historicism (</w:t>
      </w:r>
      <w:proofErr w:type="spellStart"/>
      <w:r>
        <w:rPr>
          <w:rFonts w:ascii="Times New Roman" w:hAnsi="Times New Roman" w:cs="Times New Roman"/>
          <w:sz w:val="24"/>
          <w:szCs w:val="24"/>
        </w:rPr>
        <w:t>Krabbe</w:t>
      </w:r>
      <w:proofErr w:type="spellEnd"/>
      <w:r>
        <w:rPr>
          <w:rFonts w:ascii="Times New Roman" w:hAnsi="Times New Roman" w:cs="Times New Roman"/>
          <w:sz w:val="24"/>
          <w:szCs w:val="24"/>
        </w:rPr>
        <w:t xml:space="preserve"> 1988, p. 58)</w:t>
      </w:r>
      <w:r w:rsidR="008D1B50">
        <w:rPr>
          <w:rFonts w:ascii="Times New Roman" w:hAnsi="Times New Roman" w:cs="Times New Roman"/>
          <w:sz w:val="24"/>
          <w:szCs w:val="24"/>
        </w:rPr>
        <w:t>.</w:t>
      </w:r>
    </w:p>
    <w:p w14:paraId="5A52376C" w14:textId="7F992FD3" w:rsidR="008D1B50" w:rsidRDefault="008D1B50" w:rsidP="0048799B">
      <w:pPr>
        <w:spacing w:line="480" w:lineRule="auto"/>
        <w:rPr>
          <w:rFonts w:ascii="Times New Roman" w:hAnsi="Times New Roman" w:cs="Times New Roman"/>
          <w:sz w:val="24"/>
          <w:szCs w:val="24"/>
        </w:rPr>
      </w:pPr>
      <w:r>
        <w:rPr>
          <w:rFonts w:ascii="Times New Roman" w:hAnsi="Times New Roman" w:cs="Times New Roman"/>
          <w:sz w:val="24"/>
          <w:szCs w:val="24"/>
        </w:rPr>
        <w:t xml:space="preserve">Another way to understand the distinction between theory and history is through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distinction between the “organic” origin and the “pragmatic” origin of institutions. This example will perhaps help the reader to better understand the scope of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epistemological framework. Although all social phenomena are the result of individual actions, there are two distinct ways by which these actions determine those phenomena. They can either be the result of </w:t>
      </w:r>
      <w:r>
        <w:rPr>
          <w:rFonts w:ascii="Times New Roman" w:hAnsi="Times New Roman" w:cs="Times New Roman"/>
          <w:sz w:val="24"/>
          <w:szCs w:val="24"/>
        </w:rPr>
        <w:lastRenderedPageBreak/>
        <w:t>intended consequences to successful actions or, as has now become a famous Hayekian catchphrase, unintended consequences to</w:t>
      </w:r>
      <w:r w:rsidR="00E92653">
        <w:rPr>
          <w:rFonts w:ascii="Times New Roman" w:hAnsi="Times New Roman" w:cs="Times New Roman"/>
          <w:sz w:val="24"/>
          <w:szCs w:val="24"/>
        </w:rPr>
        <w:t xml:space="preserve"> </w:t>
      </w:r>
      <w:r w:rsidR="00FC0B4B">
        <w:rPr>
          <w:rFonts w:ascii="Times New Roman" w:hAnsi="Times New Roman" w:cs="Times New Roman"/>
          <w:sz w:val="24"/>
          <w:szCs w:val="24"/>
        </w:rPr>
        <w:t>human</w:t>
      </w:r>
      <w:r>
        <w:rPr>
          <w:rFonts w:ascii="Times New Roman" w:hAnsi="Times New Roman" w:cs="Times New Roman"/>
          <w:sz w:val="24"/>
          <w:szCs w:val="24"/>
        </w:rPr>
        <w:t xml:space="preserve"> actions. Yagi (2000, p. 88) discussed in many details the “organic” origin of institutions as opposed to the “pragmatic” origin presented by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w:t>
      </w:r>
      <w:r w:rsidR="00725109">
        <w:rPr>
          <w:rFonts w:ascii="Times New Roman" w:hAnsi="Times New Roman" w:cs="Times New Roman"/>
          <w:sz w:val="24"/>
          <w:szCs w:val="24"/>
        </w:rPr>
        <w:t>In brie</w:t>
      </w:r>
      <w:r w:rsidR="0078529F">
        <w:rPr>
          <w:rFonts w:ascii="Times New Roman" w:hAnsi="Times New Roman" w:cs="Times New Roman"/>
          <w:sz w:val="24"/>
          <w:szCs w:val="24"/>
        </w:rPr>
        <w:t>f</w:t>
      </w:r>
      <w:r w:rsidR="00725109">
        <w:rPr>
          <w:rFonts w:ascii="Times New Roman" w:hAnsi="Times New Roman" w:cs="Times New Roman"/>
          <w:sz w:val="24"/>
          <w:szCs w:val="24"/>
        </w:rPr>
        <w:t>, i</w:t>
      </w:r>
      <w:r>
        <w:rPr>
          <w:rFonts w:ascii="Times New Roman" w:hAnsi="Times New Roman" w:cs="Times New Roman"/>
          <w:sz w:val="24"/>
          <w:szCs w:val="24"/>
        </w:rPr>
        <w:t>nstitutions cannot merely be explained in terms of well thought plans</w:t>
      </w:r>
      <w:r w:rsidR="00725109">
        <w:rPr>
          <w:rFonts w:ascii="Times New Roman" w:hAnsi="Times New Roman" w:cs="Times New Roman"/>
          <w:sz w:val="24"/>
          <w:szCs w:val="24"/>
        </w:rPr>
        <w:t xml:space="preserve"> that succeeded</w:t>
      </w:r>
      <w:r>
        <w:rPr>
          <w:rFonts w:ascii="Times New Roman" w:hAnsi="Times New Roman" w:cs="Times New Roman"/>
          <w:sz w:val="24"/>
          <w:szCs w:val="24"/>
        </w:rPr>
        <w:t xml:space="preserve">. Indeed, </w:t>
      </w:r>
      <w:r>
        <w:rPr>
          <w:rFonts w:ascii="Times New Roman" w:hAnsi="Times New Roman" w:cs="Times New Roman"/>
          <w:i/>
          <w:iCs/>
          <w:sz w:val="24"/>
          <w:szCs w:val="24"/>
        </w:rPr>
        <w:t>some</w:t>
      </w:r>
      <w:r>
        <w:rPr>
          <w:rFonts w:ascii="Times New Roman" w:hAnsi="Times New Roman" w:cs="Times New Roman"/>
          <w:sz w:val="24"/>
          <w:szCs w:val="24"/>
        </w:rPr>
        <w:t xml:space="preserve"> institutions are the side effects of particular plans or even the result of the failure of these particular plans. Failure (of specific plans) here must not be understood as something</w:t>
      </w:r>
      <w:r w:rsidR="001720FE">
        <w:rPr>
          <w:rFonts w:ascii="Times New Roman" w:hAnsi="Times New Roman" w:cs="Times New Roman"/>
          <w:sz w:val="24"/>
          <w:szCs w:val="24"/>
        </w:rPr>
        <w:t xml:space="preserve"> </w:t>
      </w:r>
      <w:r w:rsidR="00030C04">
        <w:rPr>
          <w:rFonts w:ascii="Times New Roman" w:hAnsi="Times New Roman" w:cs="Times New Roman"/>
          <w:sz w:val="24"/>
          <w:szCs w:val="24"/>
        </w:rPr>
        <w:t>with a</w:t>
      </w:r>
      <w:r>
        <w:rPr>
          <w:rFonts w:ascii="Times New Roman" w:hAnsi="Times New Roman" w:cs="Times New Roman"/>
          <w:sz w:val="24"/>
          <w:szCs w:val="24"/>
        </w:rPr>
        <w:t xml:space="preserve"> necessarily negative</w:t>
      </w:r>
      <w:r w:rsidR="001720FE">
        <w:rPr>
          <w:rFonts w:ascii="Times New Roman" w:hAnsi="Times New Roman" w:cs="Times New Roman"/>
          <w:sz w:val="24"/>
          <w:szCs w:val="24"/>
        </w:rPr>
        <w:t xml:space="preserve"> connotation</w:t>
      </w:r>
      <w:r w:rsidR="00FD1234">
        <w:rPr>
          <w:rFonts w:ascii="Times New Roman" w:hAnsi="Times New Roman" w:cs="Times New Roman"/>
          <w:sz w:val="24"/>
          <w:szCs w:val="24"/>
        </w:rPr>
        <w:t>.</w:t>
      </w:r>
      <w:r>
        <w:rPr>
          <w:rFonts w:ascii="Times New Roman" w:hAnsi="Times New Roman" w:cs="Times New Roman"/>
          <w:sz w:val="24"/>
          <w:szCs w:val="24"/>
        </w:rPr>
        <w:t xml:space="preserve"> I can for instance fail at reaching my specific goal of having dinner at my favorite restaurant because it is unexpectedly closed, but then try a new restaurant which I discover is even better (thus </w:t>
      </w:r>
      <w:r w:rsidR="00303AB1">
        <w:rPr>
          <w:rFonts w:ascii="Times New Roman" w:hAnsi="Times New Roman" w:cs="Times New Roman"/>
          <w:sz w:val="24"/>
          <w:szCs w:val="24"/>
        </w:rPr>
        <w:t>successfully</w:t>
      </w:r>
      <w:r>
        <w:rPr>
          <w:rFonts w:ascii="Times New Roman" w:hAnsi="Times New Roman" w:cs="Times New Roman"/>
          <w:sz w:val="24"/>
          <w:szCs w:val="24"/>
        </w:rPr>
        <w:t xml:space="preserve"> </w:t>
      </w:r>
      <w:r w:rsidR="00303AB1">
        <w:rPr>
          <w:rFonts w:ascii="Times New Roman" w:hAnsi="Times New Roman" w:cs="Times New Roman"/>
          <w:sz w:val="24"/>
          <w:szCs w:val="24"/>
        </w:rPr>
        <w:t>reaching</w:t>
      </w:r>
      <w:r>
        <w:rPr>
          <w:rFonts w:ascii="Times New Roman" w:hAnsi="Times New Roman" w:cs="Times New Roman"/>
          <w:sz w:val="24"/>
          <w:szCs w:val="24"/>
        </w:rPr>
        <w:t xml:space="preserve"> my general plan of enjoying a</w:t>
      </w:r>
      <w:r w:rsidR="00303AB1">
        <w:rPr>
          <w:rFonts w:ascii="Times New Roman" w:hAnsi="Times New Roman" w:cs="Times New Roman"/>
          <w:sz w:val="24"/>
          <w:szCs w:val="24"/>
        </w:rPr>
        <w:t xml:space="preserve"> good</w:t>
      </w:r>
      <w:r>
        <w:rPr>
          <w:rFonts w:ascii="Times New Roman" w:hAnsi="Times New Roman" w:cs="Times New Roman"/>
          <w:sz w:val="24"/>
          <w:szCs w:val="24"/>
        </w:rPr>
        <w:t xml:space="preserve"> meal). Likewise, some institutional frameworks, although not initially the result of any conscious planning, are nonetheless beneficial to the achievement of our goals or can help us discover new intermediary goals which allow us to</w:t>
      </w:r>
      <w:r w:rsidR="00964FB6">
        <w:rPr>
          <w:rFonts w:ascii="Times New Roman" w:hAnsi="Times New Roman" w:cs="Times New Roman"/>
          <w:sz w:val="24"/>
          <w:szCs w:val="24"/>
        </w:rPr>
        <w:t xml:space="preserve"> better</w:t>
      </w:r>
      <w:r>
        <w:rPr>
          <w:rFonts w:ascii="Times New Roman" w:hAnsi="Times New Roman" w:cs="Times New Roman"/>
          <w:sz w:val="24"/>
          <w:szCs w:val="24"/>
        </w:rPr>
        <w:t xml:space="preserve"> achieve the general goal of human action of maximizing happiness (broadly understood)</w:t>
      </w:r>
      <w:r w:rsidR="00732154">
        <w:rPr>
          <w:rStyle w:val="EndnoteReference"/>
          <w:rFonts w:ascii="Times New Roman" w:hAnsi="Times New Roman" w:cs="Times New Roman"/>
          <w:sz w:val="24"/>
          <w:szCs w:val="24"/>
        </w:rPr>
        <w:endnoteReference w:id="8"/>
      </w:r>
      <w:r w:rsidR="00732154">
        <w:rPr>
          <w:rFonts w:ascii="Times New Roman" w:hAnsi="Times New Roman" w:cs="Times New Roman"/>
          <w:sz w:val="24"/>
          <w:szCs w:val="24"/>
        </w:rPr>
        <w:t>.</w:t>
      </w:r>
    </w:p>
    <w:p w14:paraId="0F0291C5" w14:textId="6FA32C93" w:rsidR="001720FE" w:rsidRDefault="001720FE" w:rsidP="0048799B">
      <w:pPr>
        <w:spacing w:line="480" w:lineRule="auto"/>
        <w:rPr>
          <w:rFonts w:ascii="Times New Roman" w:hAnsi="Times New Roman" w:cs="Times New Roman"/>
          <w:sz w:val="24"/>
          <w:szCs w:val="24"/>
        </w:rPr>
      </w:pPr>
      <w:r>
        <w:rPr>
          <w:rFonts w:ascii="Times New Roman" w:hAnsi="Times New Roman" w:cs="Times New Roman"/>
          <w:sz w:val="24"/>
          <w:szCs w:val="24"/>
        </w:rPr>
        <w:t xml:space="preserve">One must however be careful here to not exaggerate the scope of this “organic” view of social development. First, according to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many actions </w:t>
      </w:r>
      <w:r>
        <w:rPr>
          <w:rFonts w:ascii="Times New Roman" w:hAnsi="Times New Roman" w:cs="Times New Roman"/>
          <w:i/>
          <w:iCs/>
          <w:sz w:val="24"/>
          <w:szCs w:val="24"/>
        </w:rPr>
        <w:t>are</w:t>
      </w:r>
      <w:r>
        <w:rPr>
          <w:rFonts w:ascii="Times New Roman" w:hAnsi="Times New Roman" w:cs="Times New Roman"/>
          <w:sz w:val="24"/>
          <w:szCs w:val="24"/>
        </w:rPr>
        <w:t xml:space="preserve"> successful, and many plans </w:t>
      </w:r>
      <w:r>
        <w:rPr>
          <w:rFonts w:ascii="Times New Roman" w:hAnsi="Times New Roman" w:cs="Times New Roman"/>
          <w:i/>
          <w:iCs/>
          <w:sz w:val="24"/>
          <w:szCs w:val="24"/>
        </w:rPr>
        <w:t>are</w:t>
      </w:r>
      <w:r>
        <w:rPr>
          <w:rFonts w:ascii="Times New Roman" w:hAnsi="Times New Roman" w:cs="Times New Roman"/>
          <w:sz w:val="24"/>
          <w:szCs w:val="24"/>
        </w:rPr>
        <w:t xml:space="preserve"> resulting in the intended consequences thought by the actors </w:t>
      </w:r>
      <w:r>
        <w:rPr>
          <w:rFonts w:ascii="Times New Roman" w:hAnsi="Times New Roman" w:cs="Times New Roman"/>
          <w:i/>
          <w:iCs/>
          <w:sz w:val="24"/>
          <w:szCs w:val="24"/>
        </w:rPr>
        <w:t>ex ante</w:t>
      </w:r>
      <w:r>
        <w:rPr>
          <w:rFonts w:ascii="Times New Roman" w:hAnsi="Times New Roman" w:cs="Times New Roman"/>
          <w:sz w:val="24"/>
          <w:szCs w:val="24"/>
        </w:rPr>
        <w:t xml:space="preserve">. Moreover, with respect to those accidental consequences of action that are beneficial, it is precisely because most of us end up realizing that they </w:t>
      </w:r>
      <w:r>
        <w:rPr>
          <w:rFonts w:ascii="Times New Roman" w:hAnsi="Times New Roman" w:cs="Times New Roman"/>
          <w:i/>
          <w:iCs/>
          <w:sz w:val="24"/>
          <w:szCs w:val="24"/>
        </w:rPr>
        <w:t>do</w:t>
      </w:r>
      <w:r>
        <w:rPr>
          <w:rFonts w:ascii="Times New Roman" w:hAnsi="Times New Roman" w:cs="Times New Roman"/>
          <w:sz w:val="24"/>
          <w:szCs w:val="24"/>
        </w:rPr>
        <w:t xml:space="preserve"> in fact allow us to achieve our various goals more successfully that we make an effort to maintain them. Thus, the doctrine of organicism, considered as the idea that </w:t>
      </w:r>
      <w:r w:rsidR="008033EF">
        <w:rPr>
          <w:rFonts w:ascii="Times New Roman" w:hAnsi="Times New Roman" w:cs="Times New Roman"/>
          <w:sz w:val="24"/>
          <w:szCs w:val="24"/>
        </w:rPr>
        <w:t>all</w:t>
      </w:r>
      <w:r>
        <w:rPr>
          <w:rFonts w:ascii="Times New Roman" w:hAnsi="Times New Roman" w:cs="Times New Roman"/>
          <w:sz w:val="24"/>
          <w:szCs w:val="24"/>
        </w:rPr>
        <w:t xml:space="preserve"> social development </w:t>
      </w:r>
      <w:r w:rsidR="00936108">
        <w:rPr>
          <w:rFonts w:ascii="Times New Roman" w:hAnsi="Times New Roman" w:cs="Times New Roman"/>
          <w:sz w:val="24"/>
          <w:szCs w:val="24"/>
        </w:rPr>
        <w:t>h</w:t>
      </w:r>
      <w:r>
        <w:rPr>
          <w:rFonts w:ascii="Times New Roman" w:hAnsi="Times New Roman" w:cs="Times New Roman"/>
          <w:sz w:val="24"/>
          <w:szCs w:val="24"/>
        </w:rPr>
        <w:t>as</w:t>
      </w:r>
      <w:r w:rsidR="00936108">
        <w:rPr>
          <w:rFonts w:ascii="Times New Roman" w:hAnsi="Times New Roman" w:cs="Times New Roman"/>
          <w:sz w:val="24"/>
          <w:szCs w:val="24"/>
        </w:rPr>
        <w:t xml:space="preserve"> been</w:t>
      </w:r>
      <w:r>
        <w:rPr>
          <w:rFonts w:ascii="Times New Roman" w:hAnsi="Times New Roman" w:cs="Times New Roman"/>
          <w:sz w:val="24"/>
          <w:szCs w:val="24"/>
        </w:rPr>
        <w:t xml:space="preserve"> guided by obscure forces that unconsciously drove us to behave in such a way as to determine this development, was vehemently denounced as utter nonsense by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In this perspective, he wrote: </w:t>
      </w:r>
    </w:p>
    <w:p w14:paraId="709EEC55" w14:textId="02910BDD" w:rsidR="001720FE" w:rsidRDefault="001720FE" w:rsidP="0048799B">
      <w:pPr>
        <w:spacing w:line="480" w:lineRule="auto"/>
        <w:ind w:left="720" w:right="720"/>
        <w:rPr>
          <w:rFonts w:ascii="Times New Roman" w:hAnsi="Times New Roman" w:cs="Times New Roman"/>
        </w:rPr>
      </w:pPr>
      <w:r>
        <w:rPr>
          <w:rFonts w:ascii="Times New Roman" w:hAnsi="Times New Roman" w:cs="Times New Roman"/>
        </w:rPr>
        <w:lastRenderedPageBreak/>
        <w:t>The previous attempts to interpret the changes of social phenomena as "organic processes" are no less inadmissible than the above theories which aim to solve "organically" the problem of the origin of unintentionally created social structures. There is hardly need to remark that the changes of social phenomena cannot be interpreted in a social-pragmatic way, insofar as they are not the intended result of the agreement of members of society or of positive legislation, but are the unintended product of social development. But it is just as obvious that not even the slightest insight into the nature and the laws of the movement of social phenomena can be gained either by the mere allusion to the "organic" or the "primeval" character of the processes under discussion, nor even by mere analogies between these and the transformations to be observed in natural organisms. The worthlessness of the above orientation of research is so clear that we do not care to add anything to what we have already said. (</w:t>
      </w:r>
      <w:proofErr w:type="spellStart"/>
      <w:r>
        <w:rPr>
          <w:rFonts w:ascii="Times New Roman" w:hAnsi="Times New Roman" w:cs="Times New Roman"/>
        </w:rPr>
        <w:t>Menger</w:t>
      </w:r>
      <w:proofErr w:type="spellEnd"/>
      <w:r>
        <w:rPr>
          <w:rFonts w:ascii="Times New Roman" w:hAnsi="Times New Roman" w:cs="Times New Roman"/>
        </w:rPr>
        <w:t xml:space="preserve"> 1985</w:t>
      </w:r>
      <w:r w:rsidR="00D82E18">
        <w:rPr>
          <w:rFonts w:ascii="Times New Roman" w:hAnsi="Times New Roman" w:cs="Times New Roman"/>
        </w:rPr>
        <w:t xml:space="preserve"> [1883]</w:t>
      </w:r>
      <w:r>
        <w:rPr>
          <w:rFonts w:ascii="Times New Roman" w:hAnsi="Times New Roman" w:cs="Times New Roman"/>
        </w:rPr>
        <w:t>, p. 150).</w:t>
      </w:r>
    </w:p>
    <w:p w14:paraId="2FF1FA21" w14:textId="04250146" w:rsidR="001720FE" w:rsidRDefault="001720FE" w:rsidP="0048799B">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therefore insufficient to talk about the “organic” origins of – or the changes in – the </w:t>
      </w:r>
      <w:r w:rsidR="00BA5783">
        <w:rPr>
          <w:rFonts w:ascii="Times New Roman" w:hAnsi="Times New Roman" w:cs="Times New Roman"/>
          <w:sz w:val="24"/>
          <w:szCs w:val="24"/>
        </w:rPr>
        <w:t>“</w:t>
      </w:r>
      <w:r>
        <w:rPr>
          <w:rFonts w:ascii="Times New Roman" w:hAnsi="Times New Roman" w:cs="Times New Roman"/>
          <w:sz w:val="24"/>
          <w:szCs w:val="24"/>
        </w:rPr>
        <w:t>unintended</w:t>
      </w:r>
      <w:r w:rsidR="00BA5783">
        <w:rPr>
          <w:rFonts w:ascii="Times New Roman" w:hAnsi="Times New Roman" w:cs="Times New Roman"/>
          <w:sz w:val="24"/>
          <w:szCs w:val="24"/>
        </w:rPr>
        <w:t>”</w:t>
      </w:r>
      <w:r>
        <w:rPr>
          <w:rFonts w:ascii="Times New Roman" w:hAnsi="Times New Roman" w:cs="Times New Roman"/>
          <w:sz w:val="24"/>
          <w:szCs w:val="24"/>
        </w:rPr>
        <w:t xml:space="preserve"> social structures. These are the starting point of social analysis – the </w:t>
      </w:r>
      <w:r>
        <w:rPr>
          <w:rFonts w:ascii="Times New Roman" w:hAnsi="Times New Roman" w:cs="Times New Roman"/>
          <w:i/>
          <w:iCs/>
          <w:sz w:val="24"/>
          <w:szCs w:val="24"/>
        </w:rPr>
        <w:t>explanandum</w:t>
      </w:r>
      <w:r>
        <w:rPr>
          <w:rFonts w:ascii="Times New Roman" w:hAnsi="Times New Roman" w:cs="Times New Roman"/>
          <w:sz w:val="24"/>
          <w:szCs w:val="24"/>
        </w:rPr>
        <w:t xml:space="preserve"> – not its end point – the </w:t>
      </w:r>
      <w:r>
        <w:rPr>
          <w:rFonts w:ascii="Times New Roman" w:hAnsi="Times New Roman" w:cs="Times New Roman"/>
          <w:i/>
          <w:iCs/>
          <w:sz w:val="24"/>
          <w:szCs w:val="24"/>
        </w:rPr>
        <w:t>explanans</w:t>
      </w:r>
      <w:r>
        <w:rPr>
          <w:rFonts w:ascii="Times New Roman" w:hAnsi="Times New Roman" w:cs="Times New Roman"/>
          <w:sz w:val="24"/>
          <w:szCs w:val="24"/>
        </w:rPr>
        <w:t xml:space="preserve">. They are the historical data which need to be organized by theory. We need to gain a deeper understanding of actions – the intended, planned, self-interested behaviours – to reconstruct the “unintended product of social development.” For, on the one hand, unintended consequences are still the consequences of actions and one must thus seek to understand the initial intention guiding the action leading to unintended consequences to understand </w:t>
      </w:r>
      <w:r w:rsidR="00BA5783">
        <w:rPr>
          <w:rFonts w:ascii="Times New Roman" w:hAnsi="Times New Roman" w:cs="Times New Roman"/>
          <w:sz w:val="24"/>
          <w:szCs w:val="24"/>
        </w:rPr>
        <w:t>the final result</w:t>
      </w:r>
      <w:r>
        <w:rPr>
          <w:rFonts w:ascii="Times New Roman" w:hAnsi="Times New Roman" w:cs="Times New Roman"/>
          <w:sz w:val="24"/>
          <w:szCs w:val="24"/>
        </w:rPr>
        <w:t>. And, on the other hand, when these unintended consequences are constituted of – or lead to the development of – particular institutions, one must seek to understand why those institutions are maintained or changed based on how the actors find them useful to the</w:t>
      </w:r>
      <w:r w:rsidR="0033352F">
        <w:rPr>
          <w:rFonts w:ascii="Times New Roman" w:hAnsi="Times New Roman" w:cs="Times New Roman"/>
          <w:sz w:val="24"/>
          <w:szCs w:val="24"/>
        </w:rPr>
        <w:t xml:space="preserve"> achievement of their</w:t>
      </w:r>
      <w:r>
        <w:rPr>
          <w:rFonts w:ascii="Times New Roman" w:hAnsi="Times New Roman" w:cs="Times New Roman"/>
          <w:sz w:val="24"/>
          <w:szCs w:val="24"/>
        </w:rPr>
        <w:t xml:space="preserve"> particular plans. </w:t>
      </w:r>
      <w:r w:rsidR="00F0618D">
        <w:rPr>
          <w:rFonts w:ascii="Times New Roman" w:hAnsi="Times New Roman" w:cs="Times New Roman"/>
          <w:sz w:val="24"/>
          <w:szCs w:val="24"/>
        </w:rPr>
        <w:t xml:space="preserve">Indeed, </w:t>
      </w:r>
      <w:proofErr w:type="spellStart"/>
      <w:r w:rsidR="00F0618D">
        <w:rPr>
          <w:rFonts w:ascii="Times New Roman" w:hAnsi="Times New Roman" w:cs="Times New Roman"/>
          <w:sz w:val="24"/>
          <w:szCs w:val="24"/>
        </w:rPr>
        <w:t>Menger</w:t>
      </w:r>
      <w:proofErr w:type="spellEnd"/>
      <w:r w:rsidR="00F0618D">
        <w:rPr>
          <w:rFonts w:ascii="Times New Roman" w:hAnsi="Times New Roman" w:cs="Times New Roman"/>
          <w:sz w:val="24"/>
          <w:szCs w:val="24"/>
        </w:rPr>
        <w:t xml:space="preserve"> (2020</w:t>
      </w:r>
      <w:r w:rsidR="00D82E18">
        <w:rPr>
          <w:rFonts w:ascii="Times New Roman" w:hAnsi="Times New Roman" w:cs="Times New Roman"/>
          <w:sz w:val="24"/>
          <w:szCs w:val="24"/>
        </w:rPr>
        <w:t xml:space="preserve"> [1884]</w:t>
      </w:r>
      <w:r w:rsidR="00F0618D">
        <w:rPr>
          <w:rFonts w:ascii="Times New Roman" w:hAnsi="Times New Roman" w:cs="Times New Roman"/>
          <w:sz w:val="24"/>
          <w:szCs w:val="24"/>
        </w:rPr>
        <w:t xml:space="preserve">, p. 485) writes: </w:t>
      </w:r>
      <w:r w:rsidR="00F0618D">
        <w:rPr>
          <w:rFonts w:ascii="Times New Roman" w:hAnsi="Times New Roman" w:cs="Times New Roman"/>
          <w:sz w:val="24"/>
          <w:szCs w:val="24"/>
        </w:rPr>
        <w:lastRenderedPageBreak/>
        <w:t xml:space="preserve">“The complicated phenomena of the economy are predominantly </w:t>
      </w:r>
      <w:r w:rsidR="003B42D5">
        <w:rPr>
          <w:rFonts w:ascii="Times New Roman" w:hAnsi="Times New Roman" w:cs="Times New Roman"/>
          <w:sz w:val="24"/>
          <w:szCs w:val="24"/>
        </w:rPr>
        <w:t xml:space="preserve">the result of the contact of individual economic endeavors, so that the understanding of these and their interrelationships is a necessary condition for understanding the complicated phenomena of the economy.” </w:t>
      </w:r>
      <w:r>
        <w:rPr>
          <w:rFonts w:ascii="Times New Roman" w:hAnsi="Times New Roman" w:cs="Times New Roman"/>
          <w:sz w:val="24"/>
          <w:szCs w:val="24"/>
        </w:rPr>
        <w:t>It is therefore</w:t>
      </w:r>
      <w:r w:rsidR="009A789A">
        <w:rPr>
          <w:rFonts w:ascii="Times New Roman" w:hAnsi="Times New Roman" w:cs="Times New Roman"/>
          <w:sz w:val="24"/>
          <w:szCs w:val="24"/>
        </w:rPr>
        <w:t xml:space="preserve"> </w:t>
      </w:r>
      <w:r>
        <w:rPr>
          <w:rFonts w:ascii="Times New Roman" w:hAnsi="Times New Roman" w:cs="Times New Roman"/>
          <w:sz w:val="24"/>
          <w:szCs w:val="24"/>
        </w:rPr>
        <w:t>insufficient to merely talk about the organic origin</w:t>
      </w:r>
      <w:r w:rsidR="00BA5783">
        <w:rPr>
          <w:rFonts w:ascii="Times New Roman" w:hAnsi="Times New Roman" w:cs="Times New Roman"/>
          <w:sz w:val="24"/>
          <w:szCs w:val="24"/>
        </w:rPr>
        <w:t>s</w:t>
      </w:r>
      <w:r>
        <w:rPr>
          <w:rFonts w:ascii="Times New Roman" w:hAnsi="Times New Roman" w:cs="Times New Roman"/>
          <w:sz w:val="24"/>
          <w:szCs w:val="24"/>
        </w:rPr>
        <w:t xml:space="preserve"> of an institution.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provides the example of the emergence of law. It is impossible to gather all the empirical information necessary to historically reconstruct its origins and developments. Thus: </w:t>
      </w:r>
    </w:p>
    <w:p w14:paraId="0EF11654" w14:textId="18C5375A" w:rsidR="001720FE" w:rsidRDefault="001720FE" w:rsidP="0048799B">
      <w:pPr>
        <w:spacing w:line="480" w:lineRule="auto"/>
        <w:ind w:left="720" w:right="720"/>
        <w:rPr>
          <w:rFonts w:ascii="Times New Roman" w:hAnsi="Times New Roman" w:cs="Times New Roman"/>
        </w:rPr>
      </w:pPr>
      <w:r>
        <w:rPr>
          <w:rFonts w:ascii="Times New Roman" w:hAnsi="Times New Roman" w:cs="Times New Roman"/>
        </w:rPr>
        <w:t>There can be only one way to reach the theoretical understanding of that "organic" process to which law owes its first origin. That is to examine what tendencies of general human nature and what external conditions are apt to lead to the phenomenon common to all nations which we call law. We must examine how law was able to arise from these general tendencies and conditions and according to the measure of their difference to come to understand its particular empirical forms. (</w:t>
      </w:r>
      <w:proofErr w:type="spellStart"/>
      <w:r w:rsidR="003B42D5">
        <w:rPr>
          <w:rFonts w:ascii="Times New Roman" w:hAnsi="Times New Roman" w:cs="Times New Roman"/>
        </w:rPr>
        <w:t>Menger</w:t>
      </w:r>
      <w:proofErr w:type="spellEnd"/>
      <w:r w:rsidR="003B42D5">
        <w:rPr>
          <w:rFonts w:ascii="Times New Roman" w:hAnsi="Times New Roman" w:cs="Times New Roman"/>
        </w:rPr>
        <w:t xml:space="preserve"> 1985</w:t>
      </w:r>
      <w:r w:rsidR="00D82E18">
        <w:rPr>
          <w:rFonts w:ascii="Times New Roman" w:hAnsi="Times New Roman" w:cs="Times New Roman"/>
        </w:rPr>
        <w:t xml:space="preserve"> [1883]</w:t>
      </w:r>
      <w:r>
        <w:rPr>
          <w:rFonts w:ascii="Times New Roman" w:hAnsi="Times New Roman" w:cs="Times New Roman"/>
        </w:rPr>
        <w:t>, p. 224).</w:t>
      </w:r>
    </w:p>
    <w:p w14:paraId="51F24631" w14:textId="0ABD6B21" w:rsidR="00732154" w:rsidRPr="00D20838" w:rsidRDefault="001720FE" w:rsidP="00D27BF7">
      <w:pPr>
        <w:pStyle w:val="EndnoteText"/>
        <w:spacing w:line="480" w:lineRule="auto"/>
        <w:rPr>
          <w:rFonts w:ascii="Times New Roman" w:hAnsi="Times New Roman" w:cs="Times New Roman"/>
          <w:sz w:val="24"/>
          <w:szCs w:val="24"/>
        </w:rPr>
      </w:pPr>
      <w:r w:rsidRPr="00D27BF7">
        <w:rPr>
          <w:rFonts w:ascii="Times New Roman" w:hAnsi="Times New Roman" w:cs="Times New Roman"/>
          <w:sz w:val="24"/>
          <w:szCs w:val="24"/>
        </w:rPr>
        <w:t>In other words, even in those cases in which we study the “organic” evolution of institutions, one needs to take into consideration the nature of action and its probable historical specifications in order to make sense of it. It is indeed not adding much to our knowledge to indicate that an institution evolved “organically”</w:t>
      </w:r>
      <w:r w:rsidR="004C1A8A">
        <w:rPr>
          <w:rFonts w:ascii="Times New Roman" w:hAnsi="Times New Roman" w:cs="Times New Roman"/>
          <w:sz w:val="24"/>
          <w:szCs w:val="24"/>
        </w:rPr>
        <w:t>.</w:t>
      </w:r>
      <w:r w:rsidRPr="00D27BF7">
        <w:rPr>
          <w:rFonts w:ascii="Times New Roman" w:hAnsi="Times New Roman" w:cs="Times New Roman"/>
          <w:sz w:val="24"/>
          <w:szCs w:val="24"/>
        </w:rPr>
        <w:t xml:space="preserve"> </w:t>
      </w:r>
      <w:r w:rsidR="004C1A8A">
        <w:rPr>
          <w:rFonts w:ascii="Times New Roman" w:hAnsi="Times New Roman" w:cs="Times New Roman"/>
          <w:sz w:val="24"/>
          <w:szCs w:val="24"/>
        </w:rPr>
        <w:t>O</w:t>
      </w:r>
      <w:r w:rsidRPr="00D27BF7">
        <w:rPr>
          <w:rFonts w:ascii="Times New Roman" w:hAnsi="Times New Roman" w:cs="Times New Roman"/>
          <w:sz w:val="24"/>
          <w:szCs w:val="24"/>
        </w:rPr>
        <w:t xml:space="preserve">ne must still investigate how it came about and why actors invest in its perpetuation </w:t>
      </w:r>
      <w:proofErr w:type="gramStart"/>
      <w:r w:rsidRPr="00D27BF7">
        <w:rPr>
          <w:rFonts w:ascii="Times New Roman" w:hAnsi="Times New Roman" w:cs="Times New Roman"/>
          <w:sz w:val="24"/>
          <w:szCs w:val="24"/>
        </w:rPr>
        <w:t>in order to</w:t>
      </w:r>
      <w:proofErr w:type="gramEnd"/>
      <w:r w:rsidRPr="00D27BF7">
        <w:rPr>
          <w:rFonts w:ascii="Times New Roman" w:hAnsi="Times New Roman" w:cs="Times New Roman"/>
          <w:sz w:val="24"/>
          <w:szCs w:val="24"/>
        </w:rPr>
        <w:t xml:space="preserve"> understand its emergence and stability</w:t>
      </w:r>
      <w:r w:rsidR="00D27BF7" w:rsidRPr="00D27BF7">
        <w:rPr>
          <w:rFonts w:ascii="Times New Roman" w:hAnsi="Times New Roman" w:cs="Times New Roman"/>
          <w:sz w:val="24"/>
          <w:szCs w:val="24"/>
        </w:rPr>
        <w:t xml:space="preserve">, thus </w:t>
      </w:r>
      <w:r w:rsidR="00F722B4">
        <w:rPr>
          <w:rFonts w:ascii="Times New Roman" w:hAnsi="Times New Roman" w:cs="Times New Roman"/>
          <w:sz w:val="24"/>
          <w:szCs w:val="24"/>
        </w:rPr>
        <w:t>showing</w:t>
      </w:r>
      <w:r w:rsidR="00D27BF7" w:rsidRPr="00D27BF7">
        <w:rPr>
          <w:rFonts w:ascii="Times New Roman" w:hAnsi="Times New Roman" w:cs="Times New Roman"/>
          <w:sz w:val="24"/>
          <w:szCs w:val="24"/>
        </w:rPr>
        <w:t xml:space="preserve"> </w:t>
      </w:r>
      <w:r w:rsidR="00F722B4">
        <w:rPr>
          <w:rFonts w:ascii="Times New Roman" w:hAnsi="Times New Roman" w:cs="Times New Roman"/>
          <w:sz w:val="24"/>
          <w:szCs w:val="24"/>
        </w:rPr>
        <w:t>how</w:t>
      </w:r>
      <w:r w:rsidR="00D27BF7" w:rsidRPr="00D27BF7">
        <w:rPr>
          <w:rFonts w:ascii="Times New Roman" w:hAnsi="Times New Roman" w:cs="Times New Roman"/>
          <w:sz w:val="24"/>
          <w:szCs w:val="24"/>
        </w:rPr>
        <w:t xml:space="preserve"> </w:t>
      </w:r>
      <w:r w:rsidR="00C33797">
        <w:rPr>
          <w:rFonts w:ascii="Times New Roman" w:hAnsi="Times New Roman" w:cs="Times New Roman"/>
          <w:sz w:val="24"/>
          <w:szCs w:val="24"/>
        </w:rPr>
        <w:t xml:space="preserve">so-called </w:t>
      </w:r>
      <w:r w:rsidR="00D27BF7" w:rsidRPr="00D27BF7">
        <w:rPr>
          <w:rFonts w:ascii="Times New Roman" w:hAnsi="Times New Roman" w:cs="Times New Roman"/>
          <w:sz w:val="24"/>
          <w:szCs w:val="24"/>
        </w:rPr>
        <w:t>“atomistic” and “organic” approaches are not</w:t>
      </w:r>
      <w:r w:rsidR="00030C04">
        <w:rPr>
          <w:rFonts w:ascii="Times New Roman" w:hAnsi="Times New Roman" w:cs="Times New Roman"/>
          <w:sz w:val="24"/>
          <w:szCs w:val="24"/>
        </w:rPr>
        <w:t xml:space="preserve"> necessarily</w:t>
      </w:r>
      <w:r w:rsidR="00D27BF7" w:rsidRPr="00D27BF7">
        <w:rPr>
          <w:rFonts w:ascii="Times New Roman" w:hAnsi="Times New Roman" w:cs="Times New Roman"/>
          <w:sz w:val="24"/>
          <w:szCs w:val="24"/>
        </w:rPr>
        <w:t xml:space="preserve"> mutually exclusive (</w:t>
      </w:r>
      <w:proofErr w:type="spellStart"/>
      <w:r w:rsidR="00D27BF7" w:rsidRPr="00D27BF7">
        <w:rPr>
          <w:rFonts w:ascii="Times New Roman" w:hAnsi="Times New Roman" w:cs="Times New Roman"/>
          <w:sz w:val="24"/>
          <w:szCs w:val="24"/>
        </w:rPr>
        <w:t>Krabbe</w:t>
      </w:r>
      <w:proofErr w:type="spellEnd"/>
      <w:r w:rsidR="00D27BF7" w:rsidRPr="00D27BF7">
        <w:rPr>
          <w:rFonts w:ascii="Times New Roman" w:hAnsi="Times New Roman" w:cs="Times New Roman"/>
          <w:sz w:val="24"/>
          <w:szCs w:val="24"/>
        </w:rPr>
        <w:t xml:space="preserve"> 1988, p. 58), as the former seeks to explain what the latter describes</w:t>
      </w:r>
      <w:r w:rsidR="00732154" w:rsidRPr="00D27BF7">
        <w:rPr>
          <w:rFonts w:ascii="Times New Roman" w:hAnsi="Times New Roman" w:cs="Times New Roman"/>
          <w:sz w:val="24"/>
          <w:szCs w:val="24"/>
        </w:rPr>
        <w:t xml:space="preserve">. </w:t>
      </w:r>
      <w:r w:rsidR="00D27BF7">
        <w:rPr>
          <w:rFonts w:ascii="Times New Roman" w:hAnsi="Times New Roman" w:cs="Times New Roman"/>
          <w:sz w:val="24"/>
          <w:szCs w:val="24"/>
        </w:rPr>
        <w:t>And i</w:t>
      </w:r>
      <w:r w:rsidR="00732154">
        <w:rPr>
          <w:rFonts w:ascii="Times New Roman" w:hAnsi="Times New Roman" w:cs="Times New Roman"/>
          <w:sz w:val="24"/>
          <w:szCs w:val="24"/>
        </w:rPr>
        <w:t xml:space="preserve">n the absence of complete historical data, this is even more important. One is left with attempting to resolve this enigma by investigating the nature of human action (with theory) and to reconstruct plausibly the historical chain leading to the evolution of a particular institution (see </w:t>
      </w:r>
      <w:proofErr w:type="spellStart"/>
      <w:r w:rsidR="00BA5783" w:rsidRPr="00BA5783">
        <w:rPr>
          <w:rFonts w:ascii="Times New Roman" w:hAnsi="Times New Roman" w:cs="Times New Roman"/>
          <w:sz w:val="24"/>
          <w:szCs w:val="24"/>
        </w:rPr>
        <w:t>Menger</w:t>
      </w:r>
      <w:proofErr w:type="spellEnd"/>
      <w:r w:rsidR="00BA5783" w:rsidRPr="00BA5783">
        <w:rPr>
          <w:rFonts w:ascii="Times New Roman" w:hAnsi="Times New Roman" w:cs="Times New Roman"/>
          <w:sz w:val="24"/>
          <w:szCs w:val="24"/>
        </w:rPr>
        <w:t xml:space="preserve"> 1985</w:t>
      </w:r>
      <w:r w:rsidR="00D82E18">
        <w:rPr>
          <w:rFonts w:ascii="Times New Roman" w:hAnsi="Times New Roman" w:cs="Times New Roman"/>
          <w:sz w:val="24"/>
          <w:szCs w:val="24"/>
        </w:rPr>
        <w:t xml:space="preserve"> </w:t>
      </w:r>
      <w:r w:rsidR="00D82E18" w:rsidRPr="00BA5783">
        <w:rPr>
          <w:rFonts w:ascii="Times New Roman" w:hAnsi="Times New Roman" w:cs="Times New Roman"/>
          <w:sz w:val="24"/>
          <w:szCs w:val="24"/>
        </w:rPr>
        <w:t>[1883]</w:t>
      </w:r>
      <w:r w:rsidR="00732154">
        <w:rPr>
          <w:rFonts w:ascii="Times New Roman" w:hAnsi="Times New Roman" w:cs="Times New Roman"/>
          <w:sz w:val="24"/>
          <w:szCs w:val="24"/>
        </w:rPr>
        <w:t xml:space="preserve">, p. 159). As we can see clearly now, theory and history must complement each other in the </w:t>
      </w:r>
      <w:r w:rsidR="00732154">
        <w:rPr>
          <w:rFonts w:ascii="Times New Roman" w:hAnsi="Times New Roman" w:cs="Times New Roman"/>
          <w:sz w:val="24"/>
          <w:szCs w:val="24"/>
        </w:rPr>
        <w:lastRenderedPageBreak/>
        <w:t>provision of a real or plausible description of social evolution.</w:t>
      </w:r>
      <w:r w:rsidR="001D4EA1">
        <w:rPr>
          <w:rFonts w:ascii="Times New Roman" w:hAnsi="Times New Roman" w:cs="Times New Roman"/>
          <w:sz w:val="24"/>
          <w:szCs w:val="24"/>
        </w:rPr>
        <w:t xml:space="preserve"> </w:t>
      </w:r>
      <w:r w:rsidR="00A53CA3">
        <w:rPr>
          <w:rFonts w:ascii="Times New Roman" w:hAnsi="Times New Roman" w:cs="Times New Roman"/>
          <w:sz w:val="24"/>
          <w:szCs w:val="24"/>
        </w:rPr>
        <w:t xml:space="preserve">It is obvious that we have to study the essence of action to understand </w:t>
      </w:r>
      <w:r w:rsidR="00D20838">
        <w:rPr>
          <w:rFonts w:ascii="Times New Roman" w:hAnsi="Times New Roman" w:cs="Times New Roman"/>
          <w:sz w:val="24"/>
          <w:szCs w:val="24"/>
        </w:rPr>
        <w:t xml:space="preserve">institutions (or any other social phenomenon) that are the result of conscious planning. But what </w:t>
      </w:r>
      <w:proofErr w:type="spellStart"/>
      <w:r w:rsidR="00D20838">
        <w:rPr>
          <w:rFonts w:ascii="Times New Roman" w:hAnsi="Times New Roman" w:cs="Times New Roman"/>
          <w:sz w:val="24"/>
          <w:szCs w:val="24"/>
        </w:rPr>
        <w:t>Menger</w:t>
      </w:r>
      <w:proofErr w:type="spellEnd"/>
      <w:r w:rsidR="00D20838">
        <w:rPr>
          <w:rFonts w:ascii="Times New Roman" w:hAnsi="Times New Roman" w:cs="Times New Roman"/>
          <w:sz w:val="24"/>
          <w:szCs w:val="24"/>
        </w:rPr>
        <w:t xml:space="preserve"> indicated above is that even when they are </w:t>
      </w:r>
      <w:r w:rsidR="00D20838">
        <w:rPr>
          <w:rFonts w:ascii="Times New Roman" w:hAnsi="Times New Roman" w:cs="Times New Roman"/>
          <w:i/>
          <w:iCs/>
          <w:sz w:val="24"/>
          <w:szCs w:val="24"/>
        </w:rPr>
        <w:t>not</w:t>
      </w:r>
      <w:r w:rsidR="00D20838">
        <w:rPr>
          <w:rFonts w:ascii="Times New Roman" w:hAnsi="Times New Roman" w:cs="Times New Roman"/>
          <w:sz w:val="24"/>
          <w:szCs w:val="24"/>
        </w:rPr>
        <w:t xml:space="preserve">, they are still the result of action and economists must theorize (investigate the nature of action) </w:t>
      </w:r>
      <w:r w:rsidR="001C7CA0">
        <w:rPr>
          <w:rFonts w:ascii="Times New Roman" w:hAnsi="Times New Roman" w:cs="Times New Roman"/>
          <w:sz w:val="24"/>
          <w:szCs w:val="24"/>
        </w:rPr>
        <w:t>to make sense of their origins and perpetuation.</w:t>
      </w:r>
    </w:p>
    <w:p w14:paraId="60F424D0" w14:textId="63D550F4" w:rsidR="003C51C4" w:rsidRDefault="003C51C4" w:rsidP="00D27BF7">
      <w:pPr>
        <w:pStyle w:val="EndnoteText"/>
        <w:spacing w:line="480" w:lineRule="auto"/>
        <w:rPr>
          <w:rFonts w:ascii="Times New Roman" w:hAnsi="Times New Roman" w:cs="Times New Roman"/>
          <w:sz w:val="24"/>
          <w:szCs w:val="24"/>
        </w:rPr>
      </w:pPr>
      <w:r>
        <w:rPr>
          <w:rFonts w:ascii="Times New Roman" w:hAnsi="Times New Roman" w:cs="Times New Roman"/>
          <w:sz w:val="24"/>
          <w:szCs w:val="24"/>
        </w:rPr>
        <w:t xml:space="preserve">Before taking a look at </w:t>
      </w:r>
      <w:r w:rsidR="00DB3709">
        <w:rPr>
          <w:rFonts w:ascii="Times New Roman" w:hAnsi="Times New Roman" w:cs="Times New Roman"/>
          <w:sz w:val="24"/>
          <w:szCs w:val="24"/>
        </w:rPr>
        <w:t xml:space="preserve">how the distinction evolved </w:t>
      </w:r>
      <w:r w:rsidR="005E0F45">
        <w:rPr>
          <w:rFonts w:ascii="Times New Roman" w:hAnsi="Times New Roman" w:cs="Times New Roman"/>
          <w:sz w:val="24"/>
          <w:szCs w:val="24"/>
        </w:rPr>
        <w:t>in the writings of Ludwig von Mises and of other Austrians</w:t>
      </w:r>
      <w:r w:rsidR="00DB3709">
        <w:rPr>
          <w:rFonts w:ascii="Times New Roman" w:hAnsi="Times New Roman" w:cs="Times New Roman"/>
          <w:sz w:val="24"/>
          <w:szCs w:val="24"/>
        </w:rPr>
        <w:t xml:space="preserve">, let us briefly address the second type of theoretical research </w:t>
      </w:r>
      <w:r w:rsidR="00E014EE">
        <w:rPr>
          <w:rFonts w:ascii="Times New Roman" w:hAnsi="Times New Roman" w:cs="Times New Roman"/>
          <w:sz w:val="24"/>
          <w:szCs w:val="24"/>
        </w:rPr>
        <w:t>indicated above,</w:t>
      </w:r>
      <w:r w:rsidR="001709CE">
        <w:rPr>
          <w:rFonts w:ascii="Times New Roman" w:hAnsi="Times New Roman" w:cs="Times New Roman"/>
          <w:sz w:val="24"/>
          <w:szCs w:val="24"/>
        </w:rPr>
        <w:t xml:space="preserve"> i.e.,</w:t>
      </w:r>
      <w:r w:rsidR="00E014EE">
        <w:rPr>
          <w:rFonts w:ascii="Times New Roman" w:hAnsi="Times New Roman" w:cs="Times New Roman"/>
          <w:sz w:val="24"/>
          <w:szCs w:val="24"/>
        </w:rPr>
        <w:t xml:space="preserve"> the “realistic-empirical” orientation of theoretical research</w:t>
      </w:r>
      <w:r w:rsidR="004E6174">
        <w:rPr>
          <w:rFonts w:ascii="Times New Roman" w:hAnsi="Times New Roman" w:cs="Times New Roman"/>
          <w:sz w:val="24"/>
          <w:szCs w:val="24"/>
        </w:rPr>
        <w:t xml:space="preserve"> (see </w:t>
      </w:r>
      <w:proofErr w:type="spellStart"/>
      <w:r w:rsidR="004E6174">
        <w:rPr>
          <w:rFonts w:ascii="Times New Roman" w:hAnsi="Times New Roman" w:cs="Times New Roman"/>
          <w:sz w:val="24"/>
          <w:szCs w:val="24"/>
        </w:rPr>
        <w:t>Louzek</w:t>
      </w:r>
      <w:proofErr w:type="spellEnd"/>
      <w:r w:rsidR="004E6174">
        <w:rPr>
          <w:rFonts w:ascii="Times New Roman" w:hAnsi="Times New Roman" w:cs="Times New Roman"/>
          <w:sz w:val="24"/>
          <w:szCs w:val="24"/>
        </w:rPr>
        <w:t xml:space="preserve"> 2011, p</w:t>
      </w:r>
      <w:r w:rsidR="00845B4A">
        <w:rPr>
          <w:rFonts w:ascii="Times New Roman" w:hAnsi="Times New Roman" w:cs="Times New Roman"/>
          <w:sz w:val="24"/>
          <w:szCs w:val="24"/>
        </w:rPr>
        <w:t>p</w:t>
      </w:r>
      <w:r w:rsidR="004E6174">
        <w:rPr>
          <w:rFonts w:ascii="Times New Roman" w:hAnsi="Times New Roman" w:cs="Times New Roman"/>
          <w:sz w:val="24"/>
          <w:szCs w:val="24"/>
        </w:rPr>
        <w:t xml:space="preserve">. </w:t>
      </w:r>
      <w:r w:rsidR="00845B4A">
        <w:rPr>
          <w:rFonts w:ascii="Times New Roman" w:hAnsi="Times New Roman" w:cs="Times New Roman"/>
          <w:sz w:val="24"/>
          <w:szCs w:val="24"/>
        </w:rPr>
        <w:t>445-</w:t>
      </w:r>
      <w:r w:rsidR="004E6174">
        <w:rPr>
          <w:rFonts w:ascii="Times New Roman" w:hAnsi="Times New Roman" w:cs="Times New Roman"/>
          <w:sz w:val="24"/>
          <w:szCs w:val="24"/>
        </w:rPr>
        <w:t>44</w:t>
      </w:r>
      <w:r w:rsidR="00B54317">
        <w:rPr>
          <w:rFonts w:ascii="Times New Roman" w:hAnsi="Times New Roman" w:cs="Times New Roman"/>
          <w:sz w:val="24"/>
          <w:szCs w:val="24"/>
        </w:rPr>
        <w:t>8</w:t>
      </w:r>
      <w:r w:rsidR="004E6174">
        <w:rPr>
          <w:rFonts w:ascii="Times New Roman" w:hAnsi="Times New Roman" w:cs="Times New Roman"/>
          <w:sz w:val="24"/>
          <w:szCs w:val="24"/>
        </w:rPr>
        <w:t>)</w:t>
      </w:r>
      <w:r w:rsidR="00E014EE">
        <w:rPr>
          <w:rFonts w:ascii="Times New Roman" w:hAnsi="Times New Roman" w:cs="Times New Roman"/>
          <w:sz w:val="24"/>
          <w:szCs w:val="24"/>
        </w:rPr>
        <w:t>. Indeed, there are various degrees</w:t>
      </w:r>
      <w:r w:rsidR="00F67589">
        <w:rPr>
          <w:rFonts w:ascii="Times New Roman" w:hAnsi="Times New Roman" w:cs="Times New Roman"/>
          <w:sz w:val="24"/>
          <w:szCs w:val="24"/>
        </w:rPr>
        <w:t xml:space="preserve"> of generality </w:t>
      </w:r>
      <w:r w:rsidR="00F73BD0">
        <w:rPr>
          <w:rFonts w:ascii="Times New Roman" w:hAnsi="Times New Roman" w:cs="Times New Roman"/>
          <w:sz w:val="24"/>
          <w:szCs w:val="24"/>
        </w:rPr>
        <w:t>in economic phenomena. The “exact” orientation of theory only deals with the most general aspects of economic life whereas the “realistic-empirical” orientation deals with empirical patterns</w:t>
      </w:r>
      <w:r w:rsidR="00FB5295">
        <w:rPr>
          <w:rFonts w:ascii="Times New Roman" w:hAnsi="Times New Roman" w:cs="Times New Roman"/>
          <w:sz w:val="24"/>
          <w:szCs w:val="24"/>
        </w:rPr>
        <w:t xml:space="preserve"> that can present themselves with exceptions. </w:t>
      </w:r>
      <w:r w:rsidR="00465AA4">
        <w:rPr>
          <w:rFonts w:ascii="Times New Roman" w:hAnsi="Times New Roman" w:cs="Times New Roman"/>
          <w:sz w:val="24"/>
          <w:szCs w:val="24"/>
        </w:rPr>
        <w:t xml:space="preserve">This distinction </w:t>
      </w:r>
      <w:r w:rsidR="00FB50FB">
        <w:rPr>
          <w:rFonts w:ascii="Times New Roman" w:hAnsi="Times New Roman" w:cs="Times New Roman"/>
          <w:sz w:val="24"/>
          <w:szCs w:val="24"/>
        </w:rPr>
        <w:t xml:space="preserve">slightly </w:t>
      </w:r>
      <w:r w:rsidR="00465AA4">
        <w:rPr>
          <w:rFonts w:ascii="Times New Roman" w:hAnsi="Times New Roman" w:cs="Times New Roman"/>
          <w:sz w:val="24"/>
          <w:szCs w:val="24"/>
        </w:rPr>
        <w:t>complicates th</w:t>
      </w:r>
      <w:r w:rsidR="005E3243">
        <w:rPr>
          <w:rFonts w:ascii="Times New Roman" w:hAnsi="Times New Roman" w:cs="Times New Roman"/>
          <w:sz w:val="24"/>
          <w:szCs w:val="24"/>
        </w:rPr>
        <w:t xml:space="preserve">e </w:t>
      </w:r>
      <w:r w:rsidR="0036399D">
        <w:rPr>
          <w:rFonts w:ascii="Times New Roman" w:hAnsi="Times New Roman" w:cs="Times New Roman"/>
          <w:sz w:val="24"/>
          <w:szCs w:val="24"/>
        </w:rPr>
        <w:t>theory-history divide.</w:t>
      </w:r>
      <w:r w:rsidR="00FB50FB">
        <w:rPr>
          <w:rFonts w:ascii="Times New Roman" w:hAnsi="Times New Roman" w:cs="Times New Roman"/>
          <w:sz w:val="24"/>
          <w:szCs w:val="24"/>
        </w:rPr>
        <w:t xml:space="preserve"> </w:t>
      </w:r>
      <w:r w:rsidR="004944F5">
        <w:rPr>
          <w:rFonts w:ascii="Times New Roman" w:hAnsi="Times New Roman" w:cs="Times New Roman"/>
          <w:sz w:val="24"/>
          <w:szCs w:val="24"/>
        </w:rPr>
        <w:t>Indeed, the realistic-empirical orientation</w:t>
      </w:r>
      <w:r w:rsidR="00261A38">
        <w:rPr>
          <w:rFonts w:ascii="Times New Roman" w:hAnsi="Times New Roman" w:cs="Times New Roman"/>
          <w:sz w:val="24"/>
          <w:szCs w:val="24"/>
        </w:rPr>
        <w:t xml:space="preserve"> of theory</w:t>
      </w:r>
      <w:r w:rsidR="004944F5">
        <w:rPr>
          <w:rFonts w:ascii="Times New Roman" w:hAnsi="Times New Roman" w:cs="Times New Roman"/>
          <w:sz w:val="24"/>
          <w:szCs w:val="24"/>
        </w:rPr>
        <w:t xml:space="preserve"> requires the </w:t>
      </w:r>
      <w:r w:rsidR="00261A38">
        <w:rPr>
          <w:rFonts w:ascii="Times New Roman" w:hAnsi="Times New Roman" w:cs="Times New Roman"/>
          <w:sz w:val="24"/>
          <w:szCs w:val="24"/>
        </w:rPr>
        <w:t>use of historical</w:t>
      </w:r>
      <w:r w:rsidR="00572467">
        <w:rPr>
          <w:rFonts w:ascii="Times New Roman" w:hAnsi="Times New Roman" w:cs="Times New Roman"/>
          <w:sz w:val="24"/>
          <w:szCs w:val="24"/>
        </w:rPr>
        <w:t xml:space="preserve"> observations so that we can </w:t>
      </w:r>
      <w:r w:rsidR="00FF3A25">
        <w:rPr>
          <w:rFonts w:ascii="Times New Roman" w:hAnsi="Times New Roman" w:cs="Times New Roman"/>
          <w:sz w:val="24"/>
          <w:szCs w:val="24"/>
        </w:rPr>
        <w:t>indicate</w:t>
      </w:r>
      <w:r w:rsidR="00572467">
        <w:rPr>
          <w:rFonts w:ascii="Times New Roman" w:hAnsi="Times New Roman" w:cs="Times New Roman"/>
          <w:sz w:val="24"/>
          <w:szCs w:val="24"/>
        </w:rPr>
        <w:t xml:space="preserve"> what empirical patterns exist.</w:t>
      </w:r>
      <w:r w:rsidR="0004399D">
        <w:rPr>
          <w:rFonts w:ascii="Times New Roman" w:hAnsi="Times New Roman" w:cs="Times New Roman"/>
          <w:sz w:val="24"/>
          <w:szCs w:val="24"/>
        </w:rPr>
        <w:t xml:space="preserve"> The empirical conditions of a time and place will have an impact on </w:t>
      </w:r>
      <w:r w:rsidR="008E7DF0">
        <w:rPr>
          <w:rFonts w:ascii="Times New Roman" w:hAnsi="Times New Roman" w:cs="Times New Roman"/>
          <w:sz w:val="24"/>
          <w:szCs w:val="24"/>
        </w:rPr>
        <w:t xml:space="preserve">the orientation of action. Although empirical conditions are by necessity </w:t>
      </w:r>
      <w:r w:rsidR="0026354B">
        <w:rPr>
          <w:rFonts w:ascii="Times New Roman" w:hAnsi="Times New Roman" w:cs="Times New Roman"/>
          <w:sz w:val="24"/>
          <w:szCs w:val="24"/>
        </w:rPr>
        <w:t xml:space="preserve">not transhistorical, they can repeat themselves </w:t>
      </w:r>
      <w:r w:rsidR="000F0C8F">
        <w:rPr>
          <w:rFonts w:ascii="Times New Roman" w:hAnsi="Times New Roman" w:cs="Times New Roman"/>
          <w:sz w:val="24"/>
          <w:szCs w:val="24"/>
        </w:rPr>
        <w:t>in similar ways throughout history and it is therefore possible</w:t>
      </w:r>
      <w:r w:rsidR="00242C19">
        <w:rPr>
          <w:rFonts w:ascii="Times New Roman" w:hAnsi="Times New Roman" w:cs="Times New Roman"/>
          <w:sz w:val="24"/>
          <w:szCs w:val="24"/>
        </w:rPr>
        <w:t>, for instance,</w:t>
      </w:r>
      <w:r w:rsidR="000F0C8F">
        <w:rPr>
          <w:rFonts w:ascii="Times New Roman" w:hAnsi="Times New Roman" w:cs="Times New Roman"/>
          <w:sz w:val="24"/>
          <w:szCs w:val="24"/>
        </w:rPr>
        <w:t xml:space="preserve"> to discover general patterns of behavior</w:t>
      </w:r>
      <w:r w:rsidR="00242C19">
        <w:rPr>
          <w:rFonts w:ascii="Times New Roman" w:hAnsi="Times New Roman" w:cs="Times New Roman"/>
          <w:sz w:val="24"/>
          <w:szCs w:val="24"/>
        </w:rPr>
        <w:t xml:space="preserve"> related to money</w:t>
      </w:r>
      <w:r w:rsidR="000F0C8F">
        <w:rPr>
          <w:rFonts w:ascii="Times New Roman" w:hAnsi="Times New Roman" w:cs="Times New Roman"/>
          <w:sz w:val="24"/>
          <w:szCs w:val="24"/>
        </w:rPr>
        <w:t xml:space="preserve"> given</w:t>
      </w:r>
      <w:r w:rsidR="00242C19">
        <w:rPr>
          <w:rFonts w:ascii="Times New Roman" w:hAnsi="Times New Roman" w:cs="Times New Roman"/>
          <w:sz w:val="24"/>
          <w:szCs w:val="24"/>
        </w:rPr>
        <w:t xml:space="preserve"> that money takes </w:t>
      </w:r>
      <w:r w:rsidR="000F0C8F">
        <w:rPr>
          <w:rFonts w:ascii="Times New Roman" w:hAnsi="Times New Roman" w:cs="Times New Roman"/>
          <w:sz w:val="24"/>
          <w:szCs w:val="24"/>
        </w:rPr>
        <w:t>a particular form (</w:t>
      </w:r>
      <w:proofErr w:type="spellStart"/>
      <w:r w:rsidR="000F0C8F">
        <w:rPr>
          <w:rFonts w:ascii="Times New Roman" w:hAnsi="Times New Roman" w:cs="Times New Roman"/>
          <w:sz w:val="24"/>
          <w:szCs w:val="24"/>
        </w:rPr>
        <w:t>Menger</w:t>
      </w:r>
      <w:proofErr w:type="spellEnd"/>
      <w:r w:rsidR="000F0C8F">
        <w:rPr>
          <w:rFonts w:ascii="Times New Roman" w:hAnsi="Times New Roman" w:cs="Times New Roman"/>
          <w:sz w:val="24"/>
          <w:szCs w:val="24"/>
        </w:rPr>
        <w:t xml:space="preserve"> </w:t>
      </w:r>
      <w:r w:rsidR="003B53B6">
        <w:rPr>
          <w:rFonts w:ascii="Times New Roman" w:hAnsi="Times New Roman" w:cs="Times New Roman"/>
          <w:sz w:val="24"/>
          <w:szCs w:val="24"/>
        </w:rPr>
        <w:t>1985 [1883], p</w:t>
      </w:r>
      <w:r w:rsidR="00A873C8">
        <w:rPr>
          <w:rFonts w:ascii="Times New Roman" w:hAnsi="Times New Roman" w:cs="Times New Roman"/>
          <w:sz w:val="24"/>
          <w:szCs w:val="24"/>
        </w:rPr>
        <w:t xml:space="preserve">p. </w:t>
      </w:r>
      <w:r w:rsidR="00604EF2">
        <w:rPr>
          <w:rFonts w:ascii="Times New Roman" w:hAnsi="Times New Roman" w:cs="Times New Roman"/>
          <w:sz w:val="24"/>
          <w:szCs w:val="24"/>
        </w:rPr>
        <w:t>103-</w:t>
      </w:r>
      <w:r w:rsidR="00A873C8">
        <w:rPr>
          <w:rFonts w:ascii="Times New Roman" w:hAnsi="Times New Roman" w:cs="Times New Roman"/>
          <w:sz w:val="24"/>
          <w:szCs w:val="24"/>
        </w:rPr>
        <w:t xml:space="preserve">104). </w:t>
      </w:r>
      <w:r w:rsidR="0068317D">
        <w:rPr>
          <w:rFonts w:ascii="Times New Roman" w:hAnsi="Times New Roman" w:cs="Times New Roman"/>
          <w:sz w:val="24"/>
          <w:szCs w:val="24"/>
        </w:rPr>
        <w:t>Thi</w:t>
      </w:r>
      <w:r w:rsidR="00E80D7F">
        <w:rPr>
          <w:rFonts w:ascii="Times New Roman" w:hAnsi="Times New Roman" w:cs="Times New Roman"/>
          <w:sz w:val="24"/>
          <w:szCs w:val="24"/>
        </w:rPr>
        <w:t>s</w:t>
      </w:r>
      <w:r w:rsidR="00A873C8">
        <w:rPr>
          <w:rFonts w:ascii="Times New Roman" w:hAnsi="Times New Roman" w:cs="Times New Roman"/>
          <w:sz w:val="24"/>
          <w:szCs w:val="24"/>
        </w:rPr>
        <w:t xml:space="preserve"> “realistic” orientation of theory</w:t>
      </w:r>
      <w:r w:rsidR="00E80D7F">
        <w:rPr>
          <w:rFonts w:ascii="Times New Roman" w:hAnsi="Times New Roman" w:cs="Times New Roman"/>
          <w:sz w:val="24"/>
          <w:szCs w:val="24"/>
        </w:rPr>
        <w:t xml:space="preserve"> is</w:t>
      </w:r>
      <w:r w:rsidR="00D24634">
        <w:rPr>
          <w:rFonts w:ascii="Times New Roman" w:hAnsi="Times New Roman" w:cs="Times New Roman"/>
          <w:sz w:val="24"/>
          <w:szCs w:val="24"/>
        </w:rPr>
        <w:t xml:space="preserve"> also</w:t>
      </w:r>
      <w:r w:rsidR="00E80D7F">
        <w:rPr>
          <w:rFonts w:ascii="Times New Roman" w:hAnsi="Times New Roman" w:cs="Times New Roman"/>
          <w:sz w:val="24"/>
          <w:szCs w:val="24"/>
        </w:rPr>
        <w:t xml:space="preserve"> considered as an essential part of social investigations</w:t>
      </w:r>
      <w:r w:rsidR="00A873C8">
        <w:rPr>
          <w:rFonts w:ascii="Times New Roman" w:hAnsi="Times New Roman" w:cs="Times New Roman"/>
          <w:sz w:val="24"/>
          <w:szCs w:val="24"/>
        </w:rPr>
        <w:t xml:space="preserve"> by </w:t>
      </w:r>
      <w:proofErr w:type="spellStart"/>
      <w:r w:rsidR="00E80D7F">
        <w:rPr>
          <w:rFonts w:ascii="Times New Roman" w:hAnsi="Times New Roman" w:cs="Times New Roman"/>
          <w:sz w:val="24"/>
          <w:szCs w:val="24"/>
        </w:rPr>
        <w:t>Menger</w:t>
      </w:r>
      <w:proofErr w:type="spellEnd"/>
      <w:r w:rsidR="00E80D7F">
        <w:rPr>
          <w:rFonts w:ascii="Times New Roman" w:hAnsi="Times New Roman" w:cs="Times New Roman"/>
          <w:sz w:val="24"/>
          <w:szCs w:val="24"/>
        </w:rPr>
        <w:t xml:space="preserve"> ([1985 [1883], p. </w:t>
      </w:r>
      <w:r w:rsidR="0063657D">
        <w:rPr>
          <w:rFonts w:ascii="Times New Roman" w:hAnsi="Times New Roman" w:cs="Times New Roman"/>
          <w:sz w:val="24"/>
          <w:szCs w:val="24"/>
        </w:rPr>
        <w:t>64)</w:t>
      </w:r>
      <w:r w:rsidR="008A276B">
        <w:rPr>
          <w:rFonts w:ascii="Times New Roman" w:hAnsi="Times New Roman" w:cs="Times New Roman"/>
          <w:sz w:val="24"/>
          <w:szCs w:val="24"/>
        </w:rPr>
        <w:t>.</w:t>
      </w:r>
      <w:r w:rsidR="00B57CD7">
        <w:rPr>
          <w:rFonts w:ascii="Times New Roman" w:hAnsi="Times New Roman" w:cs="Times New Roman"/>
          <w:sz w:val="24"/>
          <w:szCs w:val="24"/>
        </w:rPr>
        <w:t xml:space="preserve"> </w:t>
      </w:r>
      <w:r w:rsidR="00572467">
        <w:rPr>
          <w:rFonts w:ascii="Times New Roman" w:hAnsi="Times New Roman" w:cs="Times New Roman"/>
          <w:sz w:val="24"/>
          <w:szCs w:val="24"/>
        </w:rPr>
        <w:t xml:space="preserve"> </w:t>
      </w:r>
      <w:r w:rsidR="00261A38">
        <w:rPr>
          <w:rFonts w:ascii="Times New Roman" w:hAnsi="Times New Roman" w:cs="Times New Roman"/>
          <w:sz w:val="24"/>
          <w:szCs w:val="24"/>
        </w:rPr>
        <w:t xml:space="preserve"> </w:t>
      </w:r>
    </w:p>
    <w:p w14:paraId="5CFDD41D" w14:textId="0417F45F" w:rsidR="00A47EEE" w:rsidRDefault="00A47EEE" w:rsidP="00D27BF7">
      <w:pPr>
        <w:pStyle w:val="EndnoteText"/>
        <w:spacing w:line="480" w:lineRule="auto"/>
        <w:rPr>
          <w:rFonts w:ascii="Times New Roman" w:hAnsi="Times New Roman" w:cs="Times New Roman"/>
          <w:sz w:val="24"/>
          <w:szCs w:val="24"/>
        </w:rPr>
      </w:pPr>
      <w:r>
        <w:rPr>
          <w:rFonts w:ascii="Times New Roman" w:hAnsi="Times New Roman" w:cs="Times New Roman"/>
          <w:sz w:val="24"/>
          <w:szCs w:val="24"/>
        </w:rPr>
        <w:t>To sum up, “exact theory” constitutes the most general</w:t>
      </w:r>
      <w:r w:rsidR="000F595A">
        <w:rPr>
          <w:rFonts w:ascii="Times New Roman" w:hAnsi="Times New Roman" w:cs="Times New Roman"/>
          <w:sz w:val="24"/>
          <w:szCs w:val="24"/>
        </w:rPr>
        <w:t xml:space="preserve"> and transhistorical aspects of social phenomena. They are, under clearly stated conditions, always true</w:t>
      </w:r>
      <w:r w:rsidR="00D97732">
        <w:rPr>
          <w:rFonts w:ascii="Times New Roman" w:hAnsi="Times New Roman" w:cs="Times New Roman"/>
          <w:sz w:val="24"/>
          <w:szCs w:val="24"/>
        </w:rPr>
        <w:t xml:space="preserve">. “Realistic-empirical” theory, on the other hand, </w:t>
      </w:r>
      <w:r w:rsidR="005E1F69">
        <w:rPr>
          <w:rFonts w:ascii="Times New Roman" w:hAnsi="Times New Roman" w:cs="Times New Roman"/>
          <w:sz w:val="24"/>
          <w:szCs w:val="24"/>
        </w:rPr>
        <w:t>is based on the recognition of</w:t>
      </w:r>
      <w:r w:rsidR="00D97732">
        <w:rPr>
          <w:rFonts w:ascii="Times New Roman" w:hAnsi="Times New Roman" w:cs="Times New Roman"/>
          <w:sz w:val="24"/>
          <w:szCs w:val="24"/>
        </w:rPr>
        <w:t xml:space="preserve"> patterns that regularly </w:t>
      </w:r>
      <w:r w:rsidR="004A469A">
        <w:rPr>
          <w:rFonts w:ascii="Times New Roman" w:hAnsi="Times New Roman" w:cs="Times New Roman"/>
          <w:sz w:val="24"/>
          <w:szCs w:val="24"/>
        </w:rPr>
        <w:t xml:space="preserve">repeat under the same </w:t>
      </w:r>
      <w:r w:rsidR="005E1F69">
        <w:rPr>
          <w:rFonts w:ascii="Times New Roman" w:hAnsi="Times New Roman" w:cs="Times New Roman"/>
          <w:sz w:val="24"/>
          <w:szCs w:val="24"/>
        </w:rPr>
        <w:t>conditions,</w:t>
      </w:r>
      <w:r w:rsidR="004A469A">
        <w:rPr>
          <w:rFonts w:ascii="Times New Roman" w:hAnsi="Times New Roman" w:cs="Times New Roman"/>
          <w:sz w:val="24"/>
          <w:szCs w:val="24"/>
        </w:rPr>
        <w:t xml:space="preserve"> but which allow for unexplained exceptions. Finally, history is the description of the </w:t>
      </w:r>
      <w:r w:rsidR="004A469A">
        <w:rPr>
          <w:rFonts w:ascii="Times New Roman" w:hAnsi="Times New Roman" w:cs="Times New Roman"/>
          <w:sz w:val="24"/>
          <w:szCs w:val="24"/>
        </w:rPr>
        <w:lastRenderedPageBreak/>
        <w:t>social phenomena in their complexity and singularity</w:t>
      </w:r>
      <w:r w:rsidR="00631EF5">
        <w:rPr>
          <w:rFonts w:ascii="Times New Roman" w:hAnsi="Times New Roman" w:cs="Times New Roman"/>
          <w:sz w:val="24"/>
          <w:szCs w:val="24"/>
        </w:rPr>
        <w:t xml:space="preserve">. As we can see, to </w:t>
      </w:r>
      <w:proofErr w:type="spellStart"/>
      <w:r w:rsidR="00631EF5">
        <w:rPr>
          <w:rFonts w:ascii="Times New Roman" w:hAnsi="Times New Roman" w:cs="Times New Roman"/>
          <w:sz w:val="24"/>
          <w:szCs w:val="24"/>
        </w:rPr>
        <w:t>Menger</w:t>
      </w:r>
      <w:proofErr w:type="spellEnd"/>
      <w:r w:rsidR="00631EF5">
        <w:rPr>
          <w:rFonts w:ascii="Times New Roman" w:hAnsi="Times New Roman" w:cs="Times New Roman"/>
          <w:sz w:val="24"/>
          <w:szCs w:val="24"/>
        </w:rPr>
        <w:t xml:space="preserve">, theory is what allows us to </w:t>
      </w:r>
      <w:r w:rsidR="00631EF5">
        <w:rPr>
          <w:rFonts w:ascii="Times New Roman" w:hAnsi="Times New Roman" w:cs="Times New Roman"/>
          <w:i/>
          <w:iCs/>
          <w:sz w:val="24"/>
          <w:szCs w:val="24"/>
        </w:rPr>
        <w:t>explain</w:t>
      </w:r>
      <w:r w:rsidR="00631EF5">
        <w:rPr>
          <w:rFonts w:ascii="Times New Roman" w:hAnsi="Times New Roman" w:cs="Times New Roman"/>
          <w:sz w:val="24"/>
          <w:szCs w:val="24"/>
        </w:rPr>
        <w:t xml:space="preserve"> or </w:t>
      </w:r>
      <w:r w:rsidR="00631EF5">
        <w:rPr>
          <w:rFonts w:ascii="Times New Roman" w:hAnsi="Times New Roman" w:cs="Times New Roman"/>
          <w:i/>
          <w:iCs/>
          <w:sz w:val="24"/>
          <w:szCs w:val="24"/>
        </w:rPr>
        <w:t>understand</w:t>
      </w:r>
      <w:r w:rsidR="00631EF5">
        <w:rPr>
          <w:rFonts w:ascii="Times New Roman" w:hAnsi="Times New Roman" w:cs="Times New Roman"/>
          <w:sz w:val="24"/>
          <w:szCs w:val="24"/>
        </w:rPr>
        <w:t xml:space="preserve"> what history </w:t>
      </w:r>
      <w:r w:rsidR="00631EF5">
        <w:rPr>
          <w:rFonts w:ascii="Times New Roman" w:hAnsi="Times New Roman" w:cs="Times New Roman"/>
          <w:i/>
          <w:iCs/>
          <w:sz w:val="24"/>
          <w:szCs w:val="24"/>
        </w:rPr>
        <w:t>describes</w:t>
      </w:r>
      <w:r w:rsidR="00631EF5">
        <w:rPr>
          <w:rFonts w:ascii="Times New Roman" w:hAnsi="Times New Roman" w:cs="Times New Roman"/>
          <w:sz w:val="24"/>
          <w:szCs w:val="24"/>
        </w:rPr>
        <w:t xml:space="preserve">. </w:t>
      </w:r>
      <w:r w:rsidR="004A469A">
        <w:rPr>
          <w:rFonts w:ascii="Times New Roman" w:hAnsi="Times New Roman" w:cs="Times New Roman"/>
          <w:sz w:val="24"/>
          <w:szCs w:val="24"/>
        </w:rPr>
        <w:t xml:space="preserve"> </w:t>
      </w:r>
    </w:p>
    <w:p w14:paraId="03A7A882" w14:textId="322A4A81" w:rsidR="00732154" w:rsidRDefault="00732154" w:rsidP="00581A81">
      <w:pPr>
        <w:pStyle w:val="ListParagraph"/>
        <w:numPr>
          <w:ilvl w:val="0"/>
          <w:numId w:val="2"/>
        </w:numPr>
        <w:spacing w:line="480" w:lineRule="auto"/>
        <w:rPr>
          <w:rFonts w:ascii="Times New Roman" w:hAnsi="Times New Roman" w:cs="Times New Roman"/>
          <w:b/>
          <w:bCs/>
          <w:sz w:val="24"/>
          <w:szCs w:val="24"/>
        </w:rPr>
      </w:pPr>
      <w:r>
        <w:rPr>
          <w:rFonts w:ascii="Times New Roman" w:hAnsi="Times New Roman" w:cs="Times New Roman"/>
          <w:b/>
          <w:bCs/>
          <w:sz w:val="24"/>
          <w:szCs w:val="24"/>
        </w:rPr>
        <w:t>Theory and History as the Austrian School’s Epistemological Framework</w:t>
      </w:r>
    </w:p>
    <w:p w14:paraId="6292F054" w14:textId="3411D9CF" w:rsidR="00732154" w:rsidRDefault="00732154" w:rsidP="0048799B">
      <w:pPr>
        <w:spacing w:line="480" w:lineRule="auto"/>
        <w:rPr>
          <w:rFonts w:ascii="Times New Roman" w:hAnsi="Times New Roman" w:cs="Times New Roman"/>
          <w:sz w:val="24"/>
          <w:szCs w:val="24"/>
        </w:rPr>
      </w:pPr>
      <w:r w:rsidRPr="00513F8F">
        <w:rPr>
          <w:rFonts w:ascii="Times New Roman" w:hAnsi="Times New Roman" w:cs="Times New Roman"/>
          <w:sz w:val="24"/>
          <w:szCs w:val="24"/>
        </w:rPr>
        <w:t>Th</w:t>
      </w:r>
      <w:r w:rsidR="004858B4">
        <w:rPr>
          <w:rFonts w:ascii="Times New Roman" w:hAnsi="Times New Roman" w:cs="Times New Roman"/>
          <w:sz w:val="24"/>
          <w:szCs w:val="24"/>
        </w:rPr>
        <w:t>e singular understanding of this</w:t>
      </w:r>
      <w:r w:rsidRPr="00513F8F">
        <w:rPr>
          <w:rFonts w:ascii="Times New Roman" w:hAnsi="Times New Roman" w:cs="Times New Roman"/>
          <w:sz w:val="24"/>
          <w:szCs w:val="24"/>
        </w:rPr>
        <w:t xml:space="preserve"> distinction and complementarity between theory and history</w:t>
      </w:r>
      <w:r>
        <w:rPr>
          <w:rFonts w:ascii="Times New Roman" w:hAnsi="Times New Roman" w:cs="Times New Roman"/>
          <w:sz w:val="24"/>
          <w:szCs w:val="24"/>
        </w:rPr>
        <w:t>, as exemplified above,</w:t>
      </w:r>
      <w:r w:rsidRPr="00513F8F">
        <w:rPr>
          <w:rFonts w:ascii="Times New Roman" w:hAnsi="Times New Roman" w:cs="Times New Roman"/>
          <w:sz w:val="24"/>
          <w:szCs w:val="24"/>
        </w:rPr>
        <w:t xml:space="preserve"> is perhaps what characterizes the most the epistemological point of view of </w:t>
      </w:r>
      <w:r w:rsidR="0087364D">
        <w:rPr>
          <w:rFonts w:ascii="Times New Roman" w:hAnsi="Times New Roman" w:cs="Times New Roman"/>
          <w:sz w:val="24"/>
          <w:szCs w:val="24"/>
        </w:rPr>
        <w:t xml:space="preserve">many thinkers of </w:t>
      </w:r>
      <w:r w:rsidRPr="00513F8F">
        <w:rPr>
          <w:rFonts w:ascii="Times New Roman" w:hAnsi="Times New Roman" w:cs="Times New Roman"/>
          <w:sz w:val="24"/>
          <w:szCs w:val="24"/>
        </w:rPr>
        <w:t xml:space="preserve">the Austrian </w:t>
      </w:r>
      <w:r w:rsidR="00953372">
        <w:rPr>
          <w:rFonts w:ascii="Times New Roman" w:hAnsi="Times New Roman" w:cs="Times New Roman"/>
          <w:sz w:val="24"/>
          <w:szCs w:val="24"/>
        </w:rPr>
        <w:t>S</w:t>
      </w:r>
      <w:r w:rsidRPr="00513F8F">
        <w:rPr>
          <w:rFonts w:ascii="Times New Roman" w:hAnsi="Times New Roman" w:cs="Times New Roman"/>
          <w:sz w:val="24"/>
          <w:szCs w:val="24"/>
        </w:rPr>
        <w:t xml:space="preserve">chool. </w:t>
      </w:r>
      <w:r w:rsidR="00BA5783">
        <w:rPr>
          <w:rFonts w:ascii="Times New Roman" w:hAnsi="Times New Roman" w:cs="Times New Roman"/>
          <w:sz w:val="24"/>
          <w:szCs w:val="24"/>
        </w:rPr>
        <w:t xml:space="preserve">In particular, </w:t>
      </w:r>
      <w:r w:rsidRPr="00513F8F">
        <w:rPr>
          <w:rFonts w:ascii="Times New Roman" w:hAnsi="Times New Roman" w:cs="Times New Roman"/>
          <w:sz w:val="24"/>
          <w:szCs w:val="24"/>
        </w:rPr>
        <w:t xml:space="preserve">Ludwig von Mises reaffirmed the importance of the distinction in all of his books dealing with epistemology and method. The spirit of </w:t>
      </w:r>
      <w:proofErr w:type="spellStart"/>
      <w:r w:rsidRPr="00513F8F">
        <w:rPr>
          <w:rFonts w:ascii="Times New Roman" w:hAnsi="Times New Roman" w:cs="Times New Roman"/>
          <w:sz w:val="24"/>
          <w:szCs w:val="24"/>
        </w:rPr>
        <w:t>Menger</w:t>
      </w:r>
      <w:proofErr w:type="spellEnd"/>
      <w:r w:rsidRPr="00513F8F">
        <w:rPr>
          <w:rFonts w:ascii="Times New Roman" w:hAnsi="Times New Roman" w:cs="Times New Roman"/>
          <w:sz w:val="24"/>
          <w:szCs w:val="24"/>
        </w:rPr>
        <w:t xml:space="preserve"> is</w:t>
      </w:r>
      <w:r w:rsidR="008B4158">
        <w:rPr>
          <w:rFonts w:ascii="Times New Roman" w:hAnsi="Times New Roman" w:cs="Times New Roman"/>
          <w:sz w:val="24"/>
          <w:szCs w:val="24"/>
        </w:rPr>
        <w:t xml:space="preserve"> indeed</w:t>
      </w:r>
      <w:r w:rsidRPr="00513F8F">
        <w:rPr>
          <w:rFonts w:ascii="Times New Roman" w:hAnsi="Times New Roman" w:cs="Times New Roman"/>
          <w:sz w:val="24"/>
          <w:szCs w:val="24"/>
        </w:rPr>
        <w:t xml:space="preserve"> present in all of Mises’s writings. </w:t>
      </w:r>
    </w:p>
    <w:p w14:paraId="06918DE5" w14:textId="79DD1A20" w:rsidR="00BA5783" w:rsidRPr="005566C4" w:rsidRDefault="00732154" w:rsidP="0048799B">
      <w:pPr>
        <w:spacing w:line="480" w:lineRule="auto"/>
        <w:rPr>
          <w:rFonts w:ascii="Times New Roman" w:hAnsi="Times New Roman" w:cs="Times New Roman"/>
          <w:sz w:val="24"/>
          <w:szCs w:val="24"/>
        </w:rPr>
      </w:pPr>
      <w:r w:rsidRPr="00513F8F">
        <w:rPr>
          <w:rFonts w:ascii="Times New Roman" w:hAnsi="Times New Roman" w:cs="Times New Roman"/>
          <w:sz w:val="24"/>
          <w:szCs w:val="24"/>
        </w:rPr>
        <w:t xml:space="preserve">However, </w:t>
      </w:r>
      <w:r>
        <w:rPr>
          <w:rFonts w:ascii="Times New Roman" w:hAnsi="Times New Roman" w:cs="Times New Roman"/>
          <w:sz w:val="24"/>
          <w:szCs w:val="24"/>
        </w:rPr>
        <w:t xml:space="preserve">there is </w:t>
      </w:r>
      <w:r w:rsidRPr="00513F8F">
        <w:rPr>
          <w:rFonts w:ascii="Times New Roman" w:hAnsi="Times New Roman" w:cs="Times New Roman"/>
          <w:sz w:val="24"/>
          <w:szCs w:val="24"/>
        </w:rPr>
        <w:t>one interpretation</w:t>
      </w:r>
      <w:r>
        <w:rPr>
          <w:rFonts w:ascii="Times New Roman" w:hAnsi="Times New Roman" w:cs="Times New Roman"/>
          <w:sz w:val="24"/>
          <w:szCs w:val="24"/>
        </w:rPr>
        <w:t xml:space="preserve"> (or rather, modification)</w:t>
      </w:r>
      <w:r w:rsidRPr="00513F8F">
        <w:rPr>
          <w:rFonts w:ascii="Times New Roman" w:hAnsi="Times New Roman" w:cs="Times New Roman"/>
          <w:sz w:val="24"/>
          <w:szCs w:val="24"/>
        </w:rPr>
        <w:t xml:space="preserve"> of </w:t>
      </w:r>
      <w:proofErr w:type="spellStart"/>
      <w:r w:rsidRPr="00513F8F">
        <w:rPr>
          <w:rFonts w:ascii="Times New Roman" w:hAnsi="Times New Roman" w:cs="Times New Roman"/>
          <w:sz w:val="24"/>
          <w:szCs w:val="24"/>
        </w:rPr>
        <w:t>Menger’s</w:t>
      </w:r>
      <w:proofErr w:type="spellEnd"/>
      <w:r w:rsidRPr="00513F8F">
        <w:rPr>
          <w:rFonts w:ascii="Times New Roman" w:hAnsi="Times New Roman" w:cs="Times New Roman"/>
          <w:sz w:val="24"/>
          <w:szCs w:val="24"/>
        </w:rPr>
        <w:t xml:space="preserve"> </w:t>
      </w:r>
      <w:r w:rsidR="003F41E0">
        <w:rPr>
          <w:rFonts w:ascii="Times New Roman" w:hAnsi="Times New Roman" w:cs="Times New Roman"/>
          <w:sz w:val="24"/>
          <w:szCs w:val="24"/>
        </w:rPr>
        <w:t xml:space="preserve">idea of </w:t>
      </w:r>
      <w:r w:rsidRPr="00513F8F">
        <w:rPr>
          <w:rFonts w:ascii="Times New Roman" w:hAnsi="Times New Roman" w:cs="Times New Roman"/>
          <w:sz w:val="24"/>
          <w:szCs w:val="24"/>
        </w:rPr>
        <w:t xml:space="preserve">theoretical research, the Weberian interpretation, </w:t>
      </w:r>
      <w:r>
        <w:rPr>
          <w:rFonts w:ascii="Times New Roman" w:hAnsi="Times New Roman" w:cs="Times New Roman"/>
          <w:sz w:val="24"/>
          <w:szCs w:val="24"/>
        </w:rPr>
        <w:t xml:space="preserve">that </w:t>
      </w:r>
      <w:r w:rsidR="008B4158">
        <w:rPr>
          <w:rFonts w:ascii="Times New Roman" w:hAnsi="Times New Roman" w:cs="Times New Roman"/>
          <w:sz w:val="24"/>
          <w:szCs w:val="24"/>
        </w:rPr>
        <w:t>was</w:t>
      </w:r>
      <w:r w:rsidRPr="00513F8F">
        <w:rPr>
          <w:rFonts w:ascii="Times New Roman" w:hAnsi="Times New Roman" w:cs="Times New Roman"/>
          <w:sz w:val="24"/>
          <w:szCs w:val="24"/>
        </w:rPr>
        <w:t xml:space="preserve"> deemed excessive</w:t>
      </w:r>
      <w:r>
        <w:rPr>
          <w:rFonts w:ascii="Times New Roman" w:hAnsi="Times New Roman" w:cs="Times New Roman"/>
          <w:sz w:val="24"/>
          <w:szCs w:val="24"/>
        </w:rPr>
        <w:t xml:space="preserve"> by Mises</w:t>
      </w:r>
      <w:r>
        <w:rPr>
          <w:rStyle w:val="EndnoteReference"/>
          <w:rFonts w:ascii="Times New Roman" w:hAnsi="Times New Roman" w:cs="Times New Roman"/>
          <w:sz w:val="24"/>
          <w:szCs w:val="24"/>
        </w:rPr>
        <w:endnoteReference w:id="9"/>
      </w:r>
      <w:r w:rsidRPr="00513F8F">
        <w:rPr>
          <w:rFonts w:ascii="Times New Roman" w:hAnsi="Times New Roman" w:cs="Times New Roman"/>
          <w:sz w:val="24"/>
          <w:szCs w:val="24"/>
        </w:rPr>
        <w:t>.</w:t>
      </w:r>
      <w:r w:rsidR="00513F8F" w:rsidRPr="00513F8F">
        <w:rPr>
          <w:rFonts w:ascii="Times New Roman" w:hAnsi="Times New Roman" w:cs="Times New Roman"/>
          <w:sz w:val="24"/>
          <w:szCs w:val="24"/>
        </w:rPr>
        <w:t xml:space="preserve"> For Mises, exact laws do not correspond to ideal types in the Weberian sense</w:t>
      </w:r>
      <w:r w:rsidR="00513F8F">
        <w:rPr>
          <w:rFonts w:ascii="Times New Roman" w:hAnsi="Times New Roman" w:cs="Times New Roman"/>
          <w:sz w:val="24"/>
          <w:szCs w:val="24"/>
        </w:rPr>
        <w:t>. It is true, on the one hand, that</w:t>
      </w:r>
      <w:r w:rsidR="00513F8F" w:rsidRPr="00513F8F">
        <w:rPr>
          <w:rFonts w:ascii="Times New Roman" w:hAnsi="Times New Roman" w:cs="Times New Roman"/>
          <w:sz w:val="24"/>
          <w:szCs w:val="24"/>
        </w:rPr>
        <w:t xml:space="preserve"> </w:t>
      </w:r>
      <w:proofErr w:type="spellStart"/>
      <w:r w:rsidR="00513F8F" w:rsidRPr="00513F8F">
        <w:rPr>
          <w:rFonts w:ascii="Times New Roman" w:hAnsi="Times New Roman" w:cs="Times New Roman"/>
          <w:sz w:val="24"/>
          <w:szCs w:val="24"/>
        </w:rPr>
        <w:t>Menger’s</w:t>
      </w:r>
      <w:proofErr w:type="spellEnd"/>
      <w:r w:rsidR="00513F8F" w:rsidRPr="00513F8F">
        <w:rPr>
          <w:rFonts w:ascii="Times New Roman" w:hAnsi="Times New Roman" w:cs="Times New Roman"/>
          <w:sz w:val="24"/>
          <w:szCs w:val="24"/>
        </w:rPr>
        <w:t xml:space="preserve"> characterization of the exact orientation of theoretical research is often described in a very similar way to what Weber will himself later define as the ideal type</w:t>
      </w:r>
      <w:r w:rsidR="00B551C0">
        <w:rPr>
          <w:rFonts w:ascii="Times New Roman" w:hAnsi="Times New Roman" w:cs="Times New Roman"/>
          <w:sz w:val="24"/>
          <w:szCs w:val="24"/>
        </w:rPr>
        <w:t xml:space="preserve"> (e.g. </w:t>
      </w:r>
      <w:proofErr w:type="spellStart"/>
      <w:r w:rsidR="00B551C0">
        <w:rPr>
          <w:rFonts w:ascii="Times New Roman" w:hAnsi="Times New Roman" w:cs="Times New Roman"/>
          <w:sz w:val="24"/>
          <w:szCs w:val="24"/>
        </w:rPr>
        <w:t>Menger</w:t>
      </w:r>
      <w:proofErr w:type="spellEnd"/>
      <w:r w:rsidR="00B551C0">
        <w:rPr>
          <w:rFonts w:ascii="Times New Roman" w:hAnsi="Times New Roman" w:cs="Times New Roman"/>
          <w:sz w:val="24"/>
          <w:szCs w:val="24"/>
        </w:rPr>
        <w:t xml:space="preserve"> 2020</w:t>
      </w:r>
      <w:r w:rsidR="00D82E18">
        <w:rPr>
          <w:rFonts w:ascii="Times New Roman" w:hAnsi="Times New Roman" w:cs="Times New Roman"/>
          <w:sz w:val="24"/>
          <w:szCs w:val="24"/>
        </w:rPr>
        <w:t xml:space="preserve"> [1884]</w:t>
      </w:r>
      <w:r w:rsidR="00B551C0">
        <w:rPr>
          <w:rFonts w:ascii="Times New Roman" w:hAnsi="Times New Roman" w:cs="Times New Roman"/>
          <w:sz w:val="24"/>
          <w:szCs w:val="24"/>
        </w:rPr>
        <w:t xml:space="preserve">, </w:t>
      </w:r>
      <w:r w:rsidR="00200CC8">
        <w:rPr>
          <w:rFonts w:ascii="Times New Roman" w:hAnsi="Times New Roman" w:cs="Times New Roman"/>
          <w:sz w:val="24"/>
          <w:szCs w:val="24"/>
        </w:rPr>
        <w:t>p</w:t>
      </w:r>
      <w:r w:rsidR="00B551C0">
        <w:rPr>
          <w:rFonts w:ascii="Times New Roman" w:hAnsi="Times New Roman" w:cs="Times New Roman"/>
          <w:sz w:val="24"/>
          <w:szCs w:val="24"/>
        </w:rPr>
        <w:t>p. 479</w:t>
      </w:r>
      <w:r w:rsidR="00F0618D">
        <w:rPr>
          <w:rFonts w:ascii="Times New Roman" w:hAnsi="Times New Roman" w:cs="Times New Roman"/>
          <w:sz w:val="24"/>
          <w:szCs w:val="24"/>
        </w:rPr>
        <w:t>-480</w:t>
      </w:r>
      <w:r w:rsidR="00B551C0">
        <w:rPr>
          <w:rFonts w:ascii="Times New Roman" w:hAnsi="Times New Roman" w:cs="Times New Roman"/>
          <w:sz w:val="24"/>
          <w:szCs w:val="24"/>
        </w:rPr>
        <w:t>)</w:t>
      </w:r>
      <w:r w:rsidR="00513F8F" w:rsidRPr="00513F8F">
        <w:rPr>
          <w:rFonts w:ascii="Times New Roman" w:hAnsi="Times New Roman" w:cs="Times New Roman"/>
          <w:sz w:val="24"/>
          <w:szCs w:val="24"/>
        </w:rPr>
        <w:t>.</w:t>
      </w:r>
      <w:r w:rsidR="00384F73">
        <w:rPr>
          <w:rFonts w:ascii="Times New Roman" w:hAnsi="Times New Roman" w:cs="Times New Roman"/>
          <w:sz w:val="24"/>
          <w:szCs w:val="24"/>
        </w:rPr>
        <w:t xml:space="preserve"> The</w:t>
      </w:r>
      <w:r w:rsidR="0096406B">
        <w:rPr>
          <w:rFonts w:ascii="Times New Roman" w:hAnsi="Times New Roman" w:cs="Times New Roman"/>
          <w:sz w:val="24"/>
          <w:szCs w:val="24"/>
        </w:rPr>
        <w:t>re is no doubt that the</w:t>
      </w:r>
      <w:r w:rsidR="00384F73">
        <w:rPr>
          <w:rFonts w:ascii="Times New Roman" w:hAnsi="Times New Roman" w:cs="Times New Roman"/>
          <w:sz w:val="24"/>
          <w:szCs w:val="24"/>
        </w:rPr>
        <w:t xml:space="preserve"> German sociologist was influenced</w:t>
      </w:r>
      <w:r w:rsidR="00FC05A4">
        <w:rPr>
          <w:rFonts w:ascii="Times New Roman" w:hAnsi="Times New Roman" w:cs="Times New Roman"/>
          <w:sz w:val="24"/>
          <w:szCs w:val="24"/>
        </w:rPr>
        <w:t xml:space="preserve"> by the Austrian economist.</w:t>
      </w:r>
      <w:r w:rsidR="00FA1634">
        <w:rPr>
          <w:rFonts w:ascii="Times New Roman" w:hAnsi="Times New Roman" w:cs="Times New Roman"/>
          <w:sz w:val="24"/>
          <w:szCs w:val="24"/>
        </w:rPr>
        <w:t xml:space="preserve"> </w:t>
      </w:r>
      <w:r w:rsidR="00582E68">
        <w:rPr>
          <w:rFonts w:ascii="Times New Roman" w:hAnsi="Times New Roman" w:cs="Times New Roman"/>
          <w:sz w:val="24"/>
          <w:szCs w:val="24"/>
        </w:rPr>
        <w:t xml:space="preserve">To be sure, Weber was critical of </w:t>
      </w:r>
      <w:proofErr w:type="spellStart"/>
      <w:r w:rsidR="00582E68">
        <w:rPr>
          <w:rFonts w:ascii="Times New Roman" w:hAnsi="Times New Roman" w:cs="Times New Roman"/>
          <w:sz w:val="24"/>
          <w:szCs w:val="24"/>
        </w:rPr>
        <w:t>Menger’s</w:t>
      </w:r>
      <w:proofErr w:type="spellEnd"/>
      <w:r w:rsidR="00582E68">
        <w:rPr>
          <w:rFonts w:ascii="Times New Roman" w:hAnsi="Times New Roman" w:cs="Times New Roman"/>
          <w:sz w:val="24"/>
          <w:szCs w:val="24"/>
        </w:rPr>
        <w:t xml:space="preserve"> </w:t>
      </w:r>
      <w:r w:rsidR="00D835D8">
        <w:rPr>
          <w:rFonts w:ascii="Times New Roman" w:hAnsi="Times New Roman" w:cs="Times New Roman"/>
          <w:sz w:val="24"/>
          <w:szCs w:val="24"/>
        </w:rPr>
        <w:t>claim that</w:t>
      </w:r>
      <w:r w:rsidR="00E15AA9">
        <w:rPr>
          <w:rFonts w:ascii="Times New Roman" w:hAnsi="Times New Roman" w:cs="Times New Roman"/>
          <w:sz w:val="24"/>
          <w:szCs w:val="24"/>
        </w:rPr>
        <w:t xml:space="preserve"> the types </w:t>
      </w:r>
      <w:r w:rsidR="00D86327">
        <w:rPr>
          <w:rFonts w:ascii="Times New Roman" w:hAnsi="Times New Roman" w:cs="Times New Roman"/>
          <w:sz w:val="24"/>
          <w:szCs w:val="24"/>
        </w:rPr>
        <w:t>of</w:t>
      </w:r>
      <w:r w:rsidR="00D835D8">
        <w:rPr>
          <w:rFonts w:ascii="Times New Roman" w:hAnsi="Times New Roman" w:cs="Times New Roman"/>
          <w:sz w:val="24"/>
          <w:szCs w:val="24"/>
        </w:rPr>
        <w:t xml:space="preserve"> exact theory can </w:t>
      </w:r>
      <w:r w:rsidR="002D0A02">
        <w:rPr>
          <w:rFonts w:ascii="Times New Roman" w:hAnsi="Times New Roman" w:cs="Times New Roman"/>
          <w:sz w:val="24"/>
          <w:szCs w:val="24"/>
        </w:rPr>
        <w:t xml:space="preserve">be seen as </w:t>
      </w:r>
      <w:r w:rsidR="000631A8">
        <w:rPr>
          <w:rFonts w:ascii="Times New Roman" w:hAnsi="Times New Roman" w:cs="Times New Roman"/>
          <w:sz w:val="24"/>
          <w:szCs w:val="24"/>
        </w:rPr>
        <w:t xml:space="preserve">the result of </w:t>
      </w:r>
      <w:r w:rsidR="002D0A02">
        <w:rPr>
          <w:rFonts w:ascii="Times New Roman" w:hAnsi="Times New Roman" w:cs="Times New Roman"/>
          <w:sz w:val="24"/>
          <w:szCs w:val="24"/>
        </w:rPr>
        <w:t xml:space="preserve">discovering the “essence” of social phenomena (see </w:t>
      </w:r>
      <w:proofErr w:type="spellStart"/>
      <w:r w:rsidR="002D0A02">
        <w:rPr>
          <w:rFonts w:ascii="Times New Roman" w:hAnsi="Times New Roman" w:cs="Times New Roman"/>
          <w:sz w:val="24"/>
          <w:szCs w:val="24"/>
        </w:rPr>
        <w:t>Camic</w:t>
      </w:r>
      <w:proofErr w:type="spellEnd"/>
      <w:r w:rsidR="002D0A02">
        <w:rPr>
          <w:rFonts w:ascii="Times New Roman" w:hAnsi="Times New Roman" w:cs="Times New Roman"/>
          <w:sz w:val="24"/>
          <w:szCs w:val="24"/>
        </w:rPr>
        <w:t xml:space="preserve"> et al. 2005, p.</w:t>
      </w:r>
      <w:r w:rsidR="002F7CDA">
        <w:rPr>
          <w:rFonts w:ascii="Times New Roman" w:hAnsi="Times New Roman" w:cs="Times New Roman"/>
          <w:sz w:val="24"/>
          <w:szCs w:val="24"/>
        </w:rPr>
        <w:t xml:space="preserve"> 18)</w:t>
      </w:r>
      <w:r w:rsidR="000631A8">
        <w:rPr>
          <w:rFonts w:ascii="Times New Roman" w:hAnsi="Times New Roman" w:cs="Times New Roman"/>
          <w:sz w:val="24"/>
          <w:szCs w:val="24"/>
        </w:rPr>
        <w:t>;</w:t>
      </w:r>
      <w:r w:rsidR="002F7CDA">
        <w:rPr>
          <w:rFonts w:ascii="Times New Roman" w:hAnsi="Times New Roman" w:cs="Times New Roman"/>
          <w:sz w:val="24"/>
          <w:szCs w:val="24"/>
        </w:rPr>
        <w:t xml:space="preserve"> </w:t>
      </w:r>
      <w:r w:rsidR="002F7CDA" w:rsidRPr="00C16A2F">
        <w:rPr>
          <w:rFonts w:ascii="Times New Roman" w:hAnsi="Times New Roman" w:cs="Times New Roman"/>
          <w:sz w:val="24"/>
          <w:szCs w:val="24"/>
        </w:rPr>
        <w:t>but</w:t>
      </w:r>
      <w:r w:rsidR="00CE0E19">
        <w:rPr>
          <w:rFonts w:ascii="Times New Roman" w:hAnsi="Times New Roman" w:cs="Times New Roman"/>
          <w:sz w:val="24"/>
          <w:szCs w:val="24"/>
        </w:rPr>
        <w:t xml:space="preserve"> he nevertheless </w:t>
      </w:r>
      <w:r w:rsidR="00D705A7">
        <w:rPr>
          <w:rFonts w:ascii="Times New Roman" w:hAnsi="Times New Roman" w:cs="Times New Roman"/>
          <w:sz w:val="24"/>
          <w:szCs w:val="24"/>
        </w:rPr>
        <w:t>agreed</w:t>
      </w:r>
      <w:r w:rsidR="00A4166B">
        <w:rPr>
          <w:rFonts w:ascii="Times New Roman" w:hAnsi="Times New Roman" w:cs="Times New Roman"/>
          <w:sz w:val="24"/>
          <w:szCs w:val="24"/>
        </w:rPr>
        <w:t xml:space="preserve"> </w:t>
      </w:r>
      <w:r w:rsidR="00D705A7">
        <w:rPr>
          <w:rFonts w:ascii="Times New Roman" w:hAnsi="Times New Roman" w:cs="Times New Roman"/>
          <w:sz w:val="24"/>
          <w:szCs w:val="24"/>
        </w:rPr>
        <w:t>that history must be organized with the help of theoretical tools</w:t>
      </w:r>
      <w:r w:rsidR="00896A81">
        <w:rPr>
          <w:rFonts w:ascii="Times New Roman" w:hAnsi="Times New Roman" w:cs="Times New Roman"/>
          <w:sz w:val="24"/>
          <w:szCs w:val="24"/>
        </w:rPr>
        <w:t xml:space="preserve"> of less specificity than strict historical description.</w:t>
      </w:r>
      <w:r w:rsidR="00301D7A">
        <w:rPr>
          <w:rFonts w:ascii="Times New Roman" w:hAnsi="Times New Roman" w:cs="Times New Roman"/>
          <w:sz w:val="24"/>
          <w:szCs w:val="24"/>
        </w:rPr>
        <w:t xml:space="preserve"> In a way, </w:t>
      </w:r>
      <w:r w:rsidR="00E56633">
        <w:rPr>
          <w:rFonts w:ascii="Times New Roman" w:hAnsi="Times New Roman" w:cs="Times New Roman"/>
          <w:sz w:val="24"/>
          <w:szCs w:val="24"/>
        </w:rPr>
        <w:t xml:space="preserve">he re-interpreted </w:t>
      </w:r>
      <w:proofErr w:type="spellStart"/>
      <w:r w:rsidR="00E56633">
        <w:rPr>
          <w:rFonts w:ascii="Times New Roman" w:hAnsi="Times New Roman" w:cs="Times New Roman"/>
          <w:sz w:val="24"/>
          <w:szCs w:val="24"/>
        </w:rPr>
        <w:t>Menger’s</w:t>
      </w:r>
      <w:proofErr w:type="spellEnd"/>
      <w:r w:rsidR="00E56633">
        <w:rPr>
          <w:rFonts w:ascii="Times New Roman" w:hAnsi="Times New Roman" w:cs="Times New Roman"/>
          <w:sz w:val="24"/>
          <w:szCs w:val="24"/>
        </w:rPr>
        <w:t xml:space="preserve"> types </w:t>
      </w:r>
      <w:r w:rsidR="00665554">
        <w:rPr>
          <w:rFonts w:ascii="Times New Roman" w:hAnsi="Times New Roman" w:cs="Times New Roman"/>
          <w:sz w:val="24"/>
          <w:szCs w:val="24"/>
        </w:rPr>
        <w:t>as mental construct</w:t>
      </w:r>
      <w:r w:rsidR="00AB724C">
        <w:rPr>
          <w:rFonts w:ascii="Times New Roman" w:hAnsi="Times New Roman" w:cs="Times New Roman"/>
          <w:sz w:val="24"/>
          <w:szCs w:val="24"/>
        </w:rPr>
        <w:t>s</w:t>
      </w:r>
      <w:r w:rsidR="00665554">
        <w:rPr>
          <w:rFonts w:ascii="Times New Roman" w:hAnsi="Times New Roman" w:cs="Times New Roman"/>
          <w:sz w:val="24"/>
          <w:szCs w:val="24"/>
        </w:rPr>
        <w:t xml:space="preserve"> </w:t>
      </w:r>
      <w:r w:rsidR="006D6884">
        <w:rPr>
          <w:rFonts w:ascii="Times New Roman" w:hAnsi="Times New Roman" w:cs="Times New Roman"/>
          <w:sz w:val="24"/>
          <w:szCs w:val="24"/>
        </w:rPr>
        <w:t xml:space="preserve">that </w:t>
      </w:r>
      <w:r w:rsidR="00AB724C">
        <w:rPr>
          <w:rFonts w:ascii="Times New Roman" w:hAnsi="Times New Roman" w:cs="Times New Roman"/>
          <w:sz w:val="24"/>
          <w:szCs w:val="24"/>
        </w:rPr>
        <w:t>are</w:t>
      </w:r>
      <w:r w:rsidR="006D6884">
        <w:rPr>
          <w:rFonts w:ascii="Times New Roman" w:hAnsi="Times New Roman" w:cs="Times New Roman"/>
          <w:sz w:val="24"/>
          <w:szCs w:val="24"/>
        </w:rPr>
        <w:t xml:space="preserve"> useful for understanding historical data </w:t>
      </w:r>
      <w:r w:rsidR="00A02E08">
        <w:rPr>
          <w:rFonts w:ascii="Times New Roman" w:hAnsi="Times New Roman" w:cs="Times New Roman"/>
          <w:sz w:val="24"/>
          <w:szCs w:val="24"/>
        </w:rPr>
        <w:t>(</w:t>
      </w:r>
      <w:r w:rsidR="006D6884">
        <w:rPr>
          <w:rFonts w:ascii="Times New Roman" w:hAnsi="Times New Roman" w:cs="Times New Roman"/>
          <w:sz w:val="24"/>
          <w:szCs w:val="24"/>
        </w:rPr>
        <w:t>rather than as</w:t>
      </w:r>
      <w:r w:rsidR="00A02E08">
        <w:rPr>
          <w:rFonts w:ascii="Times New Roman" w:hAnsi="Times New Roman" w:cs="Times New Roman"/>
          <w:sz w:val="24"/>
          <w:szCs w:val="24"/>
        </w:rPr>
        <w:t xml:space="preserve"> descriptions of</w:t>
      </w:r>
      <w:r w:rsidR="006D6884">
        <w:rPr>
          <w:rFonts w:ascii="Times New Roman" w:hAnsi="Times New Roman" w:cs="Times New Roman"/>
          <w:sz w:val="24"/>
          <w:szCs w:val="24"/>
        </w:rPr>
        <w:t xml:space="preserve"> </w:t>
      </w:r>
      <w:r w:rsidR="004C3801">
        <w:rPr>
          <w:rFonts w:ascii="Times New Roman" w:hAnsi="Times New Roman" w:cs="Times New Roman"/>
          <w:sz w:val="24"/>
          <w:szCs w:val="24"/>
        </w:rPr>
        <w:t>the real essence of the phenomena</w:t>
      </w:r>
      <w:r w:rsidR="00A02E08">
        <w:rPr>
          <w:rFonts w:ascii="Times New Roman" w:hAnsi="Times New Roman" w:cs="Times New Roman"/>
          <w:sz w:val="24"/>
          <w:szCs w:val="24"/>
        </w:rPr>
        <w:t>)</w:t>
      </w:r>
      <w:r w:rsidR="004C3801">
        <w:rPr>
          <w:rFonts w:ascii="Times New Roman" w:hAnsi="Times New Roman" w:cs="Times New Roman"/>
          <w:sz w:val="24"/>
          <w:szCs w:val="24"/>
        </w:rPr>
        <w:t>.</w:t>
      </w:r>
      <w:r w:rsidR="00513F8F" w:rsidRPr="00513F8F">
        <w:rPr>
          <w:rFonts w:ascii="Times New Roman" w:hAnsi="Times New Roman" w:cs="Times New Roman"/>
          <w:sz w:val="24"/>
          <w:szCs w:val="24"/>
        </w:rPr>
        <w:t xml:space="preserve"> </w:t>
      </w:r>
      <w:r w:rsidR="00D10516">
        <w:rPr>
          <w:rFonts w:ascii="Times New Roman" w:hAnsi="Times New Roman" w:cs="Times New Roman"/>
          <w:sz w:val="24"/>
          <w:szCs w:val="24"/>
        </w:rPr>
        <w:t>This indicates that, a</w:t>
      </w:r>
      <w:r w:rsidR="00F114C0">
        <w:rPr>
          <w:rFonts w:ascii="Times New Roman" w:hAnsi="Times New Roman" w:cs="Times New Roman"/>
          <w:sz w:val="24"/>
          <w:szCs w:val="24"/>
        </w:rPr>
        <w:t>lthough</w:t>
      </w:r>
      <w:r w:rsidR="0088712A">
        <w:rPr>
          <w:rFonts w:ascii="Times New Roman" w:hAnsi="Times New Roman" w:cs="Times New Roman"/>
          <w:sz w:val="24"/>
          <w:szCs w:val="24"/>
        </w:rPr>
        <w:t xml:space="preserve"> he never fully adhered to </w:t>
      </w:r>
      <w:proofErr w:type="spellStart"/>
      <w:r w:rsidR="0088712A">
        <w:rPr>
          <w:rFonts w:ascii="Times New Roman" w:hAnsi="Times New Roman" w:cs="Times New Roman"/>
          <w:sz w:val="24"/>
          <w:szCs w:val="24"/>
        </w:rPr>
        <w:t>Menger’s</w:t>
      </w:r>
      <w:proofErr w:type="spellEnd"/>
      <w:r w:rsidR="0088712A">
        <w:rPr>
          <w:rFonts w:ascii="Times New Roman" w:hAnsi="Times New Roman" w:cs="Times New Roman"/>
          <w:sz w:val="24"/>
          <w:szCs w:val="24"/>
        </w:rPr>
        <w:t xml:space="preserve"> epistemological prescriptions</w:t>
      </w:r>
      <w:r w:rsidR="002126E3">
        <w:rPr>
          <w:rFonts w:ascii="Times New Roman" w:hAnsi="Times New Roman" w:cs="Times New Roman"/>
          <w:sz w:val="24"/>
          <w:szCs w:val="24"/>
        </w:rPr>
        <w:t>,</w:t>
      </w:r>
      <w:r w:rsidR="00513F8F" w:rsidRPr="00513F8F">
        <w:rPr>
          <w:rFonts w:ascii="Times New Roman" w:hAnsi="Times New Roman" w:cs="Times New Roman"/>
          <w:sz w:val="24"/>
          <w:szCs w:val="24"/>
        </w:rPr>
        <w:t xml:space="preserve"> </w:t>
      </w:r>
      <w:r w:rsidR="006A3053">
        <w:rPr>
          <w:rFonts w:ascii="Times New Roman" w:hAnsi="Times New Roman" w:cs="Times New Roman"/>
          <w:sz w:val="24"/>
          <w:szCs w:val="24"/>
        </w:rPr>
        <w:t xml:space="preserve">Weber </w:t>
      </w:r>
      <w:r w:rsidR="00513F8F" w:rsidRPr="00513F8F">
        <w:rPr>
          <w:rFonts w:ascii="Times New Roman" w:hAnsi="Times New Roman" w:cs="Times New Roman"/>
          <w:sz w:val="24"/>
          <w:szCs w:val="24"/>
        </w:rPr>
        <w:t xml:space="preserve">was influenced by </w:t>
      </w:r>
      <w:r w:rsidR="00E45113">
        <w:rPr>
          <w:rFonts w:ascii="Times New Roman" w:hAnsi="Times New Roman" w:cs="Times New Roman"/>
          <w:sz w:val="24"/>
          <w:szCs w:val="24"/>
        </w:rPr>
        <w:t>him</w:t>
      </w:r>
      <w:r w:rsidR="00513F8F" w:rsidRPr="00513F8F">
        <w:rPr>
          <w:rFonts w:ascii="Times New Roman" w:hAnsi="Times New Roman" w:cs="Times New Roman"/>
          <w:sz w:val="24"/>
          <w:szCs w:val="24"/>
        </w:rPr>
        <w:t xml:space="preserve"> and </w:t>
      </w:r>
      <w:r w:rsidR="00E45113">
        <w:rPr>
          <w:rFonts w:ascii="Times New Roman" w:hAnsi="Times New Roman" w:cs="Times New Roman"/>
          <w:sz w:val="24"/>
          <w:szCs w:val="24"/>
        </w:rPr>
        <w:t xml:space="preserve">by </w:t>
      </w:r>
      <w:r w:rsidR="00513F8F" w:rsidRPr="00513F8F">
        <w:rPr>
          <w:rFonts w:ascii="Times New Roman" w:hAnsi="Times New Roman" w:cs="Times New Roman"/>
          <w:sz w:val="24"/>
          <w:szCs w:val="24"/>
        </w:rPr>
        <w:t>other members of the Austrian school (see Yagi</w:t>
      </w:r>
      <w:r w:rsidR="003652E4">
        <w:rPr>
          <w:rFonts w:ascii="Times New Roman" w:hAnsi="Times New Roman" w:cs="Times New Roman"/>
          <w:sz w:val="24"/>
          <w:szCs w:val="24"/>
        </w:rPr>
        <w:t xml:space="preserve"> 199</w:t>
      </w:r>
      <w:r w:rsidR="0096041D">
        <w:rPr>
          <w:rFonts w:ascii="Times New Roman" w:hAnsi="Times New Roman" w:cs="Times New Roman"/>
          <w:sz w:val="24"/>
          <w:szCs w:val="24"/>
        </w:rPr>
        <w:t>7</w:t>
      </w:r>
      <w:r w:rsidR="00D43401">
        <w:rPr>
          <w:rFonts w:ascii="Times New Roman" w:hAnsi="Times New Roman" w:cs="Times New Roman"/>
          <w:sz w:val="24"/>
          <w:szCs w:val="24"/>
        </w:rPr>
        <w:t>;</w:t>
      </w:r>
      <w:r w:rsidR="00513F8F" w:rsidRPr="00513F8F">
        <w:rPr>
          <w:rFonts w:ascii="Times New Roman" w:hAnsi="Times New Roman" w:cs="Times New Roman"/>
          <w:sz w:val="24"/>
          <w:szCs w:val="24"/>
        </w:rPr>
        <w:t xml:space="preserve"> 2011, p. 60)</w:t>
      </w:r>
      <w:r w:rsidR="006A3053">
        <w:rPr>
          <w:rFonts w:ascii="Times New Roman" w:hAnsi="Times New Roman" w:cs="Times New Roman"/>
          <w:sz w:val="24"/>
          <w:szCs w:val="24"/>
        </w:rPr>
        <w:t xml:space="preserve">. In fact, </w:t>
      </w:r>
      <w:r w:rsidRPr="00513F8F">
        <w:rPr>
          <w:rFonts w:ascii="Times New Roman" w:hAnsi="Times New Roman" w:cs="Times New Roman"/>
          <w:sz w:val="24"/>
          <w:szCs w:val="24"/>
        </w:rPr>
        <w:t>he saw his own work as an extension</w:t>
      </w:r>
      <w:r w:rsidR="00E45113">
        <w:rPr>
          <w:rFonts w:ascii="Times New Roman" w:hAnsi="Times New Roman" w:cs="Times New Roman"/>
          <w:sz w:val="24"/>
          <w:szCs w:val="24"/>
        </w:rPr>
        <w:t xml:space="preserve"> and modification</w:t>
      </w:r>
      <w:r w:rsidRPr="00513F8F">
        <w:rPr>
          <w:rFonts w:ascii="Times New Roman" w:hAnsi="Times New Roman" w:cs="Times New Roman"/>
          <w:sz w:val="24"/>
          <w:szCs w:val="24"/>
        </w:rPr>
        <w:t xml:space="preserve"> of </w:t>
      </w:r>
      <w:proofErr w:type="spellStart"/>
      <w:r w:rsidRPr="00513F8F">
        <w:rPr>
          <w:rFonts w:ascii="Times New Roman" w:hAnsi="Times New Roman" w:cs="Times New Roman"/>
          <w:sz w:val="24"/>
          <w:szCs w:val="24"/>
        </w:rPr>
        <w:t>Menger’s</w:t>
      </w:r>
      <w:proofErr w:type="spellEnd"/>
      <w:r w:rsidR="00A2547C">
        <w:rPr>
          <w:rFonts w:ascii="Times New Roman" w:hAnsi="Times New Roman" w:cs="Times New Roman"/>
          <w:sz w:val="24"/>
          <w:szCs w:val="24"/>
        </w:rPr>
        <w:t xml:space="preserve"> (Yagi 1997, p. </w:t>
      </w:r>
      <w:r w:rsidR="00D86327">
        <w:rPr>
          <w:rFonts w:ascii="Times New Roman" w:hAnsi="Times New Roman" w:cs="Times New Roman"/>
          <w:sz w:val="24"/>
          <w:szCs w:val="24"/>
        </w:rPr>
        <w:t>257)</w:t>
      </w:r>
      <w:r w:rsidR="00601292">
        <w:rPr>
          <w:rStyle w:val="EndnoteReference"/>
          <w:rFonts w:ascii="Times New Roman" w:hAnsi="Times New Roman" w:cs="Times New Roman"/>
          <w:sz w:val="24"/>
          <w:szCs w:val="24"/>
        </w:rPr>
        <w:endnoteReference w:id="10"/>
      </w:r>
      <w:r w:rsidRPr="00513F8F">
        <w:rPr>
          <w:rFonts w:ascii="Times New Roman" w:hAnsi="Times New Roman" w:cs="Times New Roman"/>
          <w:sz w:val="24"/>
          <w:szCs w:val="24"/>
        </w:rPr>
        <w:t xml:space="preserve">. </w:t>
      </w:r>
      <w:r>
        <w:rPr>
          <w:rFonts w:ascii="Times New Roman" w:hAnsi="Times New Roman" w:cs="Times New Roman"/>
          <w:sz w:val="24"/>
          <w:szCs w:val="24"/>
        </w:rPr>
        <w:t>For instance</w:t>
      </w:r>
      <w:r w:rsidRPr="00513F8F">
        <w:rPr>
          <w:rFonts w:ascii="Times New Roman" w:hAnsi="Times New Roman" w:cs="Times New Roman"/>
          <w:sz w:val="24"/>
          <w:szCs w:val="24"/>
        </w:rPr>
        <w:t xml:space="preserve">, Weber conceived of </w:t>
      </w:r>
      <w:r w:rsidRPr="00513F8F">
        <w:rPr>
          <w:rFonts w:ascii="Times New Roman" w:hAnsi="Times New Roman" w:cs="Times New Roman"/>
          <w:sz w:val="24"/>
          <w:szCs w:val="24"/>
        </w:rPr>
        <w:lastRenderedPageBreak/>
        <w:t xml:space="preserve">economic theory in </w:t>
      </w:r>
      <w:proofErr w:type="spellStart"/>
      <w:r w:rsidRPr="00513F8F">
        <w:rPr>
          <w:rFonts w:ascii="Times New Roman" w:hAnsi="Times New Roman" w:cs="Times New Roman"/>
          <w:sz w:val="24"/>
          <w:szCs w:val="24"/>
        </w:rPr>
        <w:t>Menger’s</w:t>
      </w:r>
      <w:proofErr w:type="spellEnd"/>
      <w:r w:rsidRPr="00513F8F">
        <w:rPr>
          <w:rFonts w:ascii="Times New Roman" w:hAnsi="Times New Roman" w:cs="Times New Roman"/>
          <w:sz w:val="24"/>
          <w:szCs w:val="24"/>
        </w:rPr>
        <w:t xml:space="preserve"> sense as a particular set of ideal types</w:t>
      </w:r>
      <w:r w:rsidR="008B4158">
        <w:rPr>
          <w:rFonts w:ascii="Times New Roman" w:hAnsi="Times New Roman" w:cs="Times New Roman"/>
          <w:sz w:val="24"/>
          <w:szCs w:val="24"/>
        </w:rPr>
        <w:t xml:space="preserve"> </w:t>
      </w:r>
      <w:r w:rsidR="00C4045B">
        <w:rPr>
          <w:rFonts w:ascii="Times New Roman" w:hAnsi="Times New Roman" w:cs="Times New Roman"/>
          <w:sz w:val="24"/>
          <w:szCs w:val="24"/>
        </w:rPr>
        <w:t>describing</w:t>
      </w:r>
      <w:r w:rsidR="008B4158">
        <w:rPr>
          <w:rFonts w:ascii="Times New Roman" w:hAnsi="Times New Roman" w:cs="Times New Roman"/>
          <w:sz w:val="24"/>
          <w:szCs w:val="24"/>
        </w:rPr>
        <w:t xml:space="preserve"> actors</w:t>
      </w:r>
      <w:r w:rsidRPr="00513F8F">
        <w:rPr>
          <w:rFonts w:ascii="Times New Roman" w:hAnsi="Times New Roman" w:cs="Times New Roman"/>
          <w:sz w:val="24"/>
          <w:szCs w:val="24"/>
        </w:rPr>
        <w:t xml:space="preserve"> that are</w:t>
      </w:r>
      <w:r w:rsidR="008B4158">
        <w:rPr>
          <w:rFonts w:ascii="Times New Roman" w:hAnsi="Times New Roman" w:cs="Times New Roman"/>
          <w:sz w:val="24"/>
          <w:szCs w:val="24"/>
        </w:rPr>
        <w:t xml:space="preserve"> merely</w:t>
      </w:r>
      <w:r w:rsidRPr="00513F8F">
        <w:rPr>
          <w:rFonts w:ascii="Times New Roman" w:hAnsi="Times New Roman" w:cs="Times New Roman"/>
          <w:sz w:val="24"/>
          <w:szCs w:val="24"/>
        </w:rPr>
        <w:t xml:space="preserve"> conditioned by instrumental rationality and the pursuit of material self-interest</w:t>
      </w:r>
      <w:r w:rsidR="00030C04">
        <w:rPr>
          <w:rFonts w:ascii="Times New Roman" w:hAnsi="Times New Roman" w:cs="Times New Roman"/>
          <w:sz w:val="24"/>
          <w:szCs w:val="24"/>
        </w:rPr>
        <w:t>.</w:t>
      </w:r>
      <w:r w:rsidRPr="00513F8F">
        <w:rPr>
          <w:rFonts w:ascii="Times New Roman" w:hAnsi="Times New Roman" w:cs="Times New Roman"/>
          <w:sz w:val="24"/>
          <w:szCs w:val="24"/>
        </w:rPr>
        <w:t xml:space="preserve"> </w:t>
      </w:r>
      <w:r w:rsidR="00030C04">
        <w:rPr>
          <w:rFonts w:ascii="Times New Roman" w:hAnsi="Times New Roman" w:cs="Times New Roman"/>
          <w:sz w:val="24"/>
          <w:szCs w:val="24"/>
        </w:rPr>
        <w:t>H</w:t>
      </w:r>
      <w:r w:rsidRPr="00513F8F">
        <w:rPr>
          <w:rFonts w:ascii="Times New Roman" w:hAnsi="Times New Roman" w:cs="Times New Roman"/>
          <w:sz w:val="24"/>
          <w:szCs w:val="24"/>
        </w:rPr>
        <w:t xml:space="preserve">e sought to build other ideal types conditioned by other types of rationality (including actions axiologically oriented, traditionally </w:t>
      </w:r>
      <w:proofErr w:type="gramStart"/>
      <w:r w:rsidRPr="00513F8F">
        <w:rPr>
          <w:rFonts w:ascii="Times New Roman" w:hAnsi="Times New Roman" w:cs="Times New Roman"/>
          <w:sz w:val="24"/>
          <w:szCs w:val="24"/>
        </w:rPr>
        <w:t>oriented</w:t>
      </w:r>
      <w:proofErr w:type="gramEnd"/>
      <w:r w:rsidRPr="00513F8F">
        <w:rPr>
          <w:rFonts w:ascii="Times New Roman" w:hAnsi="Times New Roman" w:cs="Times New Roman"/>
          <w:sz w:val="24"/>
          <w:szCs w:val="24"/>
        </w:rPr>
        <w:t xml:space="preserve"> or non-rationally oriented) and the pursuit of other goals than material self-interest (see</w:t>
      </w:r>
      <w:r w:rsidR="00484BBD">
        <w:rPr>
          <w:rFonts w:ascii="Times New Roman" w:hAnsi="Times New Roman" w:cs="Times New Roman"/>
          <w:sz w:val="24"/>
          <w:szCs w:val="24"/>
        </w:rPr>
        <w:t xml:space="preserve"> in particular</w:t>
      </w:r>
      <w:r w:rsidRPr="00513F8F">
        <w:rPr>
          <w:rFonts w:ascii="Times New Roman" w:hAnsi="Times New Roman" w:cs="Times New Roman"/>
          <w:sz w:val="24"/>
          <w:szCs w:val="24"/>
        </w:rPr>
        <w:t xml:space="preserve"> Weber’s typology of action in Weber 1978</w:t>
      </w:r>
      <w:r w:rsidR="00D82E18">
        <w:rPr>
          <w:rFonts w:ascii="Times New Roman" w:hAnsi="Times New Roman" w:cs="Times New Roman"/>
          <w:sz w:val="24"/>
          <w:szCs w:val="24"/>
        </w:rPr>
        <w:t xml:space="preserve"> </w:t>
      </w:r>
      <w:r w:rsidR="00D82E18" w:rsidRPr="00513F8F">
        <w:rPr>
          <w:rFonts w:ascii="Times New Roman" w:hAnsi="Times New Roman" w:cs="Times New Roman"/>
          <w:sz w:val="24"/>
          <w:szCs w:val="24"/>
        </w:rPr>
        <w:t>[1922]</w:t>
      </w:r>
      <w:r w:rsidRPr="00513F8F">
        <w:rPr>
          <w:rFonts w:ascii="Times New Roman" w:hAnsi="Times New Roman" w:cs="Times New Roman"/>
          <w:sz w:val="24"/>
          <w:szCs w:val="24"/>
        </w:rPr>
        <w:t>, pp. 24-25)</w:t>
      </w:r>
      <w:r w:rsidR="00601292">
        <w:rPr>
          <w:rStyle w:val="EndnoteReference"/>
          <w:rFonts w:ascii="Times New Roman" w:hAnsi="Times New Roman" w:cs="Times New Roman"/>
          <w:sz w:val="24"/>
          <w:szCs w:val="24"/>
        </w:rPr>
        <w:endnoteReference w:id="11"/>
      </w:r>
      <w:r w:rsidRPr="00513F8F">
        <w:rPr>
          <w:rFonts w:ascii="Times New Roman" w:hAnsi="Times New Roman" w:cs="Times New Roman"/>
          <w:sz w:val="24"/>
          <w:szCs w:val="24"/>
        </w:rPr>
        <w:t xml:space="preserve">. </w:t>
      </w:r>
      <w:r w:rsidR="00BA5783">
        <w:rPr>
          <w:rFonts w:ascii="Times New Roman" w:hAnsi="Times New Roman" w:cs="Times New Roman"/>
          <w:sz w:val="24"/>
          <w:szCs w:val="24"/>
        </w:rPr>
        <w:t xml:space="preserve">In other words, Weber </w:t>
      </w:r>
      <w:r w:rsidR="0001378F">
        <w:rPr>
          <w:rFonts w:ascii="Times New Roman" w:hAnsi="Times New Roman" w:cs="Times New Roman"/>
          <w:sz w:val="24"/>
          <w:szCs w:val="24"/>
        </w:rPr>
        <w:t>interpreted</w:t>
      </w:r>
      <w:r w:rsidR="00BA5783">
        <w:rPr>
          <w:rFonts w:ascii="Times New Roman" w:hAnsi="Times New Roman" w:cs="Times New Roman"/>
          <w:sz w:val="24"/>
          <w:szCs w:val="24"/>
        </w:rPr>
        <w:t xml:space="preserve"> </w:t>
      </w:r>
      <w:proofErr w:type="spellStart"/>
      <w:r w:rsidR="00BA5783">
        <w:rPr>
          <w:rFonts w:ascii="Times New Roman" w:hAnsi="Times New Roman" w:cs="Times New Roman"/>
          <w:sz w:val="24"/>
          <w:szCs w:val="24"/>
        </w:rPr>
        <w:t>Menger’s</w:t>
      </w:r>
      <w:proofErr w:type="spellEnd"/>
      <w:r w:rsidR="00BA5783">
        <w:rPr>
          <w:rFonts w:ascii="Times New Roman" w:hAnsi="Times New Roman" w:cs="Times New Roman"/>
          <w:sz w:val="24"/>
          <w:szCs w:val="24"/>
        </w:rPr>
        <w:t xml:space="preserve"> contribution as the development of ideal types that are characterized by</w:t>
      </w:r>
      <w:r w:rsidR="005566C4">
        <w:rPr>
          <w:rFonts w:ascii="Times New Roman" w:hAnsi="Times New Roman" w:cs="Times New Roman"/>
          <w:sz w:val="24"/>
          <w:szCs w:val="24"/>
        </w:rPr>
        <w:t xml:space="preserve"> the conception of actors acting under the influence of</w:t>
      </w:r>
      <w:r w:rsidR="00BA5783">
        <w:rPr>
          <w:rFonts w:ascii="Times New Roman" w:hAnsi="Times New Roman" w:cs="Times New Roman"/>
          <w:sz w:val="24"/>
          <w:szCs w:val="24"/>
        </w:rPr>
        <w:t xml:space="preserve"> </w:t>
      </w:r>
      <w:r w:rsidR="005566C4">
        <w:rPr>
          <w:rFonts w:ascii="Times New Roman" w:hAnsi="Times New Roman" w:cs="Times New Roman"/>
          <w:i/>
          <w:iCs/>
          <w:sz w:val="24"/>
          <w:szCs w:val="24"/>
        </w:rPr>
        <w:t xml:space="preserve">some </w:t>
      </w:r>
      <w:r w:rsidR="005566C4">
        <w:rPr>
          <w:rFonts w:ascii="Times New Roman" w:hAnsi="Times New Roman" w:cs="Times New Roman"/>
          <w:sz w:val="24"/>
          <w:szCs w:val="24"/>
        </w:rPr>
        <w:t>psychological assumptions and saw his own contribution as</w:t>
      </w:r>
      <w:r w:rsidR="00C663D2">
        <w:rPr>
          <w:rFonts w:ascii="Times New Roman" w:hAnsi="Times New Roman" w:cs="Times New Roman"/>
          <w:sz w:val="24"/>
          <w:szCs w:val="24"/>
        </w:rPr>
        <w:t xml:space="preserve"> the</w:t>
      </w:r>
      <w:r w:rsidR="005566C4">
        <w:rPr>
          <w:rFonts w:ascii="Times New Roman" w:hAnsi="Times New Roman" w:cs="Times New Roman"/>
          <w:sz w:val="24"/>
          <w:szCs w:val="24"/>
        </w:rPr>
        <w:t xml:space="preserve"> creati</w:t>
      </w:r>
      <w:r w:rsidR="00C663D2">
        <w:rPr>
          <w:rFonts w:ascii="Times New Roman" w:hAnsi="Times New Roman" w:cs="Times New Roman"/>
          <w:sz w:val="24"/>
          <w:szCs w:val="24"/>
        </w:rPr>
        <w:t>on of</w:t>
      </w:r>
      <w:r w:rsidR="005566C4">
        <w:rPr>
          <w:rFonts w:ascii="Times New Roman" w:hAnsi="Times New Roman" w:cs="Times New Roman"/>
          <w:sz w:val="24"/>
          <w:szCs w:val="24"/>
        </w:rPr>
        <w:t xml:space="preserve"> </w:t>
      </w:r>
      <w:r w:rsidR="005566C4">
        <w:rPr>
          <w:rFonts w:ascii="Times New Roman" w:hAnsi="Times New Roman" w:cs="Times New Roman"/>
          <w:i/>
          <w:iCs/>
          <w:sz w:val="24"/>
          <w:szCs w:val="24"/>
        </w:rPr>
        <w:t>other</w:t>
      </w:r>
      <w:r w:rsidR="005566C4">
        <w:rPr>
          <w:rFonts w:ascii="Times New Roman" w:hAnsi="Times New Roman" w:cs="Times New Roman"/>
          <w:sz w:val="24"/>
          <w:szCs w:val="24"/>
        </w:rPr>
        <w:t xml:space="preserve"> ideal types characterized by the conception of actors acting under the influence of </w:t>
      </w:r>
      <w:r w:rsidR="005566C4">
        <w:rPr>
          <w:rFonts w:ascii="Times New Roman" w:hAnsi="Times New Roman" w:cs="Times New Roman"/>
          <w:i/>
          <w:iCs/>
          <w:sz w:val="24"/>
          <w:szCs w:val="24"/>
        </w:rPr>
        <w:t>other</w:t>
      </w:r>
      <w:r w:rsidR="005566C4">
        <w:rPr>
          <w:rFonts w:ascii="Times New Roman" w:hAnsi="Times New Roman" w:cs="Times New Roman"/>
          <w:sz w:val="24"/>
          <w:szCs w:val="24"/>
        </w:rPr>
        <w:t xml:space="preserve"> psychological assumptions. It follows that the laws of economics, in th</w:t>
      </w:r>
      <w:r w:rsidR="00BB411C">
        <w:rPr>
          <w:rFonts w:ascii="Times New Roman" w:hAnsi="Times New Roman" w:cs="Times New Roman"/>
          <w:sz w:val="24"/>
          <w:szCs w:val="24"/>
        </w:rPr>
        <w:t>is</w:t>
      </w:r>
      <w:r w:rsidR="005566C4">
        <w:rPr>
          <w:rFonts w:ascii="Times New Roman" w:hAnsi="Times New Roman" w:cs="Times New Roman"/>
          <w:sz w:val="24"/>
          <w:szCs w:val="24"/>
        </w:rPr>
        <w:t xml:space="preserve"> Weberian sense</w:t>
      </w:r>
      <w:r w:rsidR="00A228CE">
        <w:rPr>
          <w:rFonts w:ascii="Times New Roman" w:hAnsi="Times New Roman" w:cs="Times New Roman"/>
          <w:sz w:val="24"/>
          <w:szCs w:val="24"/>
        </w:rPr>
        <w:t xml:space="preserve"> (</w:t>
      </w:r>
      <w:r w:rsidR="007364F3">
        <w:rPr>
          <w:rFonts w:ascii="Times New Roman" w:hAnsi="Times New Roman" w:cs="Times New Roman"/>
          <w:sz w:val="24"/>
          <w:szCs w:val="24"/>
        </w:rPr>
        <w:t xml:space="preserve">which </w:t>
      </w:r>
      <w:r w:rsidR="004B3BE3">
        <w:rPr>
          <w:rFonts w:ascii="Times New Roman" w:hAnsi="Times New Roman" w:cs="Times New Roman"/>
          <w:sz w:val="24"/>
          <w:szCs w:val="24"/>
        </w:rPr>
        <w:t>i</w:t>
      </w:r>
      <w:r w:rsidR="007364F3">
        <w:rPr>
          <w:rFonts w:ascii="Times New Roman" w:hAnsi="Times New Roman" w:cs="Times New Roman"/>
          <w:sz w:val="24"/>
          <w:szCs w:val="24"/>
        </w:rPr>
        <w:t xml:space="preserve">s </w:t>
      </w:r>
      <w:r w:rsidR="00A228CE">
        <w:rPr>
          <w:rFonts w:ascii="Times New Roman" w:hAnsi="Times New Roman" w:cs="Times New Roman"/>
          <w:sz w:val="24"/>
          <w:szCs w:val="24"/>
        </w:rPr>
        <w:t xml:space="preserve">differing from </w:t>
      </w:r>
      <w:proofErr w:type="spellStart"/>
      <w:r w:rsidR="00A228CE">
        <w:rPr>
          <w:rFonts w:ascii="Times New Roman" w:hAnsi="Times New Roman" w:cs="Times New Roman"/>
          <w:sz w:val="24"/>
          <w:szCs w:val="24"/>
        </w:rPr>
        <w:t>Menger’s</w:t>
      </w:r>
      <w:proofErr w:type="spellEnd"/>
      <w:r w:rsidR="007364F3">
        <w:rPr>
          <w:rFonts w:ascii="Times New Roman" w:hAnsi="Times New Roman" w:cs="Times New Roman"/>
          <w:sz w:val="24"/>
          <w:szCs w:val="24"/>
        </w:rPr>
        <w:t xml:space="preserve"> here)</w:t>
      </w:r>
      <w:r w:rsidR="005566C4">
        <w:rPr>
          <w:rFonts w:ascii="Times New Roman" w:hAnsi="Times New Roman" w:cs="Times New Roman"/>
          <w:sz w:val="24"/>
          <w:szCs w:val="24"/>
        </w:rPr>
        <w:t xml:space="preserve">, are laws that apply when we exaggerate some human traits and are, therefore, never </w:t>
      </w:r>
      <w:r w:rsidR="005566C4">
        <w:rPr>
          <w:rFonts w:ascii="Times New Roman" w:hAnsi="Times New Roman" w:cs="Times New Roman"/>
          <w:i/>
          <w:iCs/>
          <w:sz w:val="24"/>
          <w:szCs w:val="24"/>
        </w:rPr>
        <w:t>fully</w:t>
      </w:r>
      <w:r w:rsidR="005566C4">
        <w:rPr>
          <w:rFonts w:ascii="Times New Roman" w:hAnsi="Times New Roman" w:cs="Times New Roman"/>
          <w:sz w:val="24"/>
          <w:szCs w:val="24"/>
        </w:rPr>
        <w:t xml:space="preserve"> realized in the </w:t>
      </w:r>
      <w:r w:rsidR="004A1298">
        <w:rPr>
          <w:rFonts w:ascii="Times New Roman" w:hAnsi="Times New Roman" w:cs="Times New Roman"/>
          <w:sz w:val="24"/>
          <w:szCs w:val="24"/>
        </w:rPr>
        <w:t xml:space="preserve">real </w:t>
      </w:r>
      <w:r w:rsidR="005566C4">
        <w:rPr>
          <w:rFonts w:ascii="Times New Roman" w:hAnsi="Times New Roman" w:cs="Times New Roman"/>
          <w:sz w:val="24"/>
          <w:szCs w:val="24"/>
        </w:rPr>
        <w:t>world as they are creations of the mind</w:t>
      </w:r>
      <w:r w:rsidR="005B3CC3">
        <w:rPr>
          <w:rFonts w:ascii="Times New Roman" w:hAnsi="Times New Roman" w:cs="Times New Roman"/>
          <w:sz w:val="24"/>
          <w:szCs w:val="24"/>
        </w:rPr>
        <w:t xml:space="preserve"> (no</w:t>
      </w:r>
      <w:r w:rsidR="0087373E">
        <w:rPr>
          <w:rFonts w:ascii="Times New Roman" w:hAnsi="Times New Roman" w:cs="Times New Roman"/>
          <w:sz w:val="24"/>
          <w:szCs w:val="24"/>
        </w:rPr>
        <w:t xml:space="preserve"> real person</w:t>
      </w:r>
      <w:r w:rsidR="005B3CC3">
        <w:rPr>
          <w:rFonts w:ascii="Times New Roman" w:hAnsi="Times New Roman" w:cs="Times New Roman"/>
          <w:sz w:val="24"/>
          <w:szCs w:val="24"/>
        </w:rPr>
        <w:t xml:space="preserve"> is </w:t>
      </w:r>
      <w:r w:rsidR="005B3CC3">
        <w:rPr>
          <w:rFonts w:ascii="Times New Roman" w:hAnsi="Times New Roman" w:cs="Times New Roman"/>
          <w:i/>
          <w:iCs/>
          <w:sz w:val="24"/>
          <w:szCs w:val="24"/>
        </w:rPr>
        <w:t>always</w:t>
      </w:r>
      <w:r w:rsidR="005B3CC3">
        <w:rPr>
          <w:rFonts w:ascii="Times New Roman" w:hAnsi="Times New Roman" w:cs="Times New Roman"/>
          <w:sz w:val="24"/>
          <w:szCs w:val="24"/>
        </w:rPr>
        <w:t xml:space="preserve"> acting </w:t>
      </w:r>
      <w:r w:rsidR="0000333F">
        <w:rPr>
          <w:rFonts w:ascii="Times New Roman" w:hAnsi="Times New Roman" w:cs="Times New Roman"/>
          <w:sz w:val="24"/>
          <w:szCs w:val="24"/>
        </w:rPr>
        <w:t xml:space="preserve">according </w:t>
      </w:r>
      <w:r w:rsidR="008D1AF5">
        <w:rPr>
          <w:rFonts w:ascii="Times New Roman" w:hAnsi="Times New Roman" w:cs="Times New Roman"/>
          <w:sz w:val="24"/>
          <w:szCs w:val="24"/>
        </w:rPr>
        <w:t>to only one accentuated human trait)</w:t>
      </w:r>
      <w:r w:rsidR="005566C4">
        <w:rPr>
          <w:rFonts w:ascii="Times New Roman" w:hAnsi="Times New Roman" w:cs="Times New Roman"/>
          <w:sz w:val="24"/>
          <w:szCs w:val="24"/>
        </w:rPr>
        <w:t>.</w:t>
      </w:r>
      <w:r w:rsidR="00484BBD">
        <w:rPr>
          <w:rFonts w:ascii="Times New Roman" w:hAnsi="Times New Roman" w:cs="Times New Roman"/>
          <w:sz w:val="24"/>
          <w:szCs w:val="24"/>
        </w:rPr>
        <w:t xml:space="preserve"> They are simply useful </w:t>
      </w:r>
      <w:r w:rsidR="004A1298">
        <w:rPr>
          <w:rFonts w:ascii="Times New Roman" w:hAnsi="Times New Roman" w:cs="Times New Roman"/>
          <w:sz w:val="24"/>
          <w:szCs w:val="24"/>
        </w:rPr>
        <w:t xml:space="preserve">tools </w:t>
      </w:r>
      <w:r w:rsidR="00484BBD">
        <w:rPr>
          <w:rFonts w:ascii="Times New Roman" w:hAnsi="Times New Roman" w:cs="Times New Roman"/>
          <w:sz w:val="24"/>
          <w:szCs w:val="24"/>
        </w:rPr>
        <w:t>in order for the social scientist to compare how close or far concrete social phenomena are from these ideal results, thus allowing us to see the extent to which the assumptions contained in the ideal type are present</w:t>
      </w:r>
      <w:r w:rsidR="009A4399">
        <w:rPr>
          <w:rFonts w:ascii="Times New Roman" w:hAnsi="Times New Roman" w:cs="Times New Roman"/>
          <w:sz w:val="24"/>
          <w:szCs w:val="24"/>
        </w:rPr>
        <w:t xml:space="preserve"> in a concrete social phenomenon of interest</w:t>
      </w:r>
      <w:r w:rsidR="00484BBD">
        <w:rPr>
          <w:rFonts w:ascii="Times New Roman" w:hAnsi="Times New Roman" w:cs="Times New Roman"/>
          <w:sz w:val="24"/>
          <w:szCs w:val="24"/>
        </w:rPr>
        <w:t>.</w:t>
      </w:r>
      <w:r w:rsidR="0068305A">
        <w:rPr>
          <w:rFonts w:ascii="Times New Roman" w:hAnsi="Times New Roman" w:cs="Times New Roman"/>
          <w:sz w:val="24"/>
          <w:szCs w:val="24"/>
        </w:rPr>
        <w:t xml:space="preserve"> </w:t>
      </w:r>
      <w:r w:rsidR="00484BBD">
        <w:rPr>
          <w:rFonts w:ascii="Times New Roman" w:hAnsi="Times New Roman" w:cs="Times New Roman"/>
          <w:sz w:val="24"/>
          <w:szCs w:val="24"/>
        </w:rPr>
        <w:t xml:space="preserve"> </w:t>
      </w:r>
    </w:p>
    <w:p w14:paraId="37D8E407" w14:textId="64A361B3" w:rsidR="00732154" w:rsidRDefault="00732154" w:rsidP="0048799B">
      <w:pPr>
        <w:spacing w:line="480" w:lineRule="auto"/>
        <w:rPr>
          <w:rFonts w:ascii="Times New Roman" w:hAnsi="Times New Roman" w:cs="Times New Roman"/>
          <w:sz w:val="24"/>
          <w:szCs w:val="24"/>
        </w:rPr>
      </w:pPr>
      <w:r>
        <w:rPr>
          <w:rFonts w:ascii="Times New Roman" w:hAnsi="Times New Roman" w:cs="Times New Roman"/>
          <w:sz w:val="24"/>
          <w:szCs w:val="24"/>
        </w:rPr>
        <w:t>On the other hand, Mises (1998</w:t>
      </w:r>
      <w:r w:rsidR="00D82E18">
        <w:rPr>
          <w:rFonts w:ascii="Times New Roman" w:hAnsi="Times New Roman" w:cs="Times New Roman"/>
          <w:sz w:val="24"/>
          <w:szCs w:val="24"/>
        </w:rPr>
        <w:t xml:space="preserve"> [1949]</w:t>
      </w:r>
      <w:r>
        <w:rPr>
          <w:rFonts w:ascii="Times New Roman" w:hAnsi="Times New Roman" w:cs="Times New Roman"/>
          <w:sz w:val="24"/>
          <w:szCs w:val="24"/>
        </w:rPr>
        <w:t>, pp. 16, 485, 530, 560, 642) pointed out that the exact laws of economics cannot be conceived as</w:t>
      </w:r>
      <w:r w:rsidR="00B62C8E">
        <w:rPr>
          <w:rFonts w:ascii="Times New Roman" w:hAnsi="Times New Roman" w:cs="Times New Roman"/>
          <w:sz w:val="24"/>
          <w:szCs w:val="24"/>
        </w:rPr>
        <w:t xml:space="preserve"> </w:t>
      </w:r>
      <w:r>
        <w:rPr>
          <w:rFonts w:ascii="Times New Roman" w:hAnsi="Times New Roman" w:cs="Times New Roman"/>
          <w:sz w:val="24"/>
          <w:szCs w:val="24"/>
        </w:rPr>
        <w:t>actions based on</w:t>
      </w:r>
      <w:r w:rsidR="0080743E">
        <w:rPr>
          <w:rFonts w:ascii="Times New Roman" w:hAnsi="Times New Roman" w:cs="Times New Roman"/>
          <w:sz w:val="24"/>
          <w:szCs w:val="24"/>
        </w:rPr>
        <w:t xml:space="preserve"> exaggerated</w:t>
      </w:r>
      <w:r>
        <w:rPr>
          <w:rFonts w:ascii="Times New Roman" w:hAnsi="Times New Roman" w:cs="Times New Roman"/>
          <w:sz w:val="24"/>
          <w:szCs w:val="24"/>
        </w:rPr>
        <w:t xml:space="preserve"> psychological assumptions. The following discussion on the contrast between the Weberian modification of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distinction and Mises’s reformulation of it will be useful to understand the evolution of this epistemological framework within Austrian </w:t>
      </w:r>
      <w:r w:rsidR="00484BBD">
        <w:rPr>
          <w:rFonts w:ascii="Times New Roman" w:hAnsi="Times New Roman" w:cs="Times New Roman"/>
          <w:sz w:val="24"/>
          <w:szCs w:val="24"/>
        </w:rPr>
        <w:t>e</w:t>
      </w:r>
      <w:r>
        <w:rPr>
          <w:rFonts w:ascii="Times New Roman" w:hAnsi="Times New Roman" w:cs="Times New Roman"/>
          <w:sz w:val="24"/>
          <w:szCs w:val="24"/>
        </w:rPr>
        <w:t>conomics.</w:t>
      </w:r>
    </w:p>
    <w:p w14:paraId="0E7E2C8D" w14:textId="7F1BFF73" w:rsidR="00513F8F" w:rsidRDefault="00732154" w:rsidP="0048799B">
      <w:pPr>
        <w:spacing w:line="480" w:lineRule="auto"/>
        <w:rPr>
          <w:rFonts w:ascii="Times New Roman" w:hAnsi="Times New Roman" w:cs="Times New Roman"/>
          <w:sz w:val="24"/>
          <w:szCs w:val="24"/>
        </w:rPr>
      </w:pPr>
      <w:r>
        <w:rPr>
          <w:rFonts w:ascii="Times New Roman" w:hAnsi="Times New Roman" w:cs="Times New Roman"/>
          <w:sz w:val="24"/>
          <w:szCs w:val="24"/>
        </w:rPr>
        <w:t>To Mises (2007</w:t>
      </w:r>
      <w:r w:rsidR="00D82E18">
        <w:rPr>
          <w:rFonts w:ascii="Times New Roman" w:hAnsi="Times New Roman" w:cs="Times New Roman"/>
          <w:sz w:val="24"/>
          <w:szCs w:val="24"/>
        </w:rPr>
        <w:t xml:space="preserve"> [1957]</w:t>
      </w:r>
      <w:r>
        <w:rPr>
          <w:rFonts w:ascii="Times New Roman" w:hAnsi="Times New Roman" w:cs="Times New Roman"/>
          <w:sz w:val="24"/>
          <w:szCs w:val="24"/>
        </w:rPr>
        <w:t xml:space="preserve">, pp. 315-320), </w:t>
      </w:r>
      <w:r w:rsidR="00B92E9F">
        <w:rPr>
          <w:rFonts w:ascii="Times New Roman" w:hAnsi="Times New Roman" w:cs="Times New Roman"/>
          <w:sz w:val="24"/>
          <w:szCs w:val="24"/>
        </w:rPr>
        <w:t xml:space="preserve">Weberian </w:t>
      </w:r>
      <w:r>
        <w:rPr>
          <w:rFonts w:ascii="Times New Roman" w:hAnsi="Times New Roman" w:cs="Times New Roman"/>
          <w:sz w:val="24"/>
          <w:szCs w:val="24"/>
        </w:rPr>
        <w:t xml:space="preserve">ideal types do not allow for the formulation of exact laws since they correspond to the isolation of some ideal features characterizing historical </w:t>
      </w:r>
      <w:r>
        <w:rPr>
          <w:rFonts w:ascii="Times New Roman" w:hAnsi="Times New Roman" w:cs="Times New Roman"/>
          <w:sz w:val="24"/>
          <w:szCs w:val="24"/>
        </w:rPr>
        <w:lastRenderedPageBreak/>
        <w:t xml:space="preserve">phenomena and which are then analyzed on their own in order to seek a better understanding of these historical phenomena (by comparing how close or far from these types reality is). As such, to Mises, ideal types are tools for historical and </w:t>
      </w:r>
      <w:proofErr w:type="spellStart"/>
      <w:r>
        <w:rPr>
          <w:rFonts w:ascii="Times New Roman" w:hAnsi="Times New Roman" w:cs="Times New Roman"/>
          <w:sz w:val="24"/>
          <w:szCs w:val="24"/>
        </w:rPr>
        <w:t>thymological</w:t>
      </w:r>
      <w:proofErr w:type="spellEnd"/>
      <w:r>
        <w:rPr>
          <w:rFonts w:ascii="Times New Roman" w:hAnsi="Times New Roman" w:cs="Times New Roman"/>
          <w:sz w:val="24"/>
          <w:szCs w:val="24"/>
        </w:rPr>
        <w:t xml:space="preserve"> </w:t>
      </w:r>
      <w:r w:rsidR="00513F8F">
        <w:rPr>
          <w:rFonts w:ascii="Times New Roman" w:hAnsi="Times New Roman" w:cs="Times New Roman"/>
          <w:sz w:val="24"/>
          <w:szCs w:val="24"/>
        </w:rPr>
        <w:t>research, not for theoretical research</w:t>
      </w:r>
      <w:r w:rsidR="00601292">
        <w:rPr>
          <w:rStyle w:val="EndnoteReference"/>
          <w:rFonts w:ascii="Times New Roman" w:hAnsi="Times New Roman" w:cs="Times New Roman"/>
          <w:sz w:val="24"/>
          <w:szCs w:val="24"/>
        </w:rPr>
        <w:endnoteReference w:id="12"/>
      </w:r>
      <w:r w:rsidR="00513F8F">
        <w:rPr>
          <w:rFonts w:ascii="Times New Roman" w:hAnsi="Times New Roman" w:cs="Times New Roman"/>
          <w:sz w:val="24"/>
          <w:szCs w:val="24"/>
        </w:rPr>
        <w:t xml:space="preserve">. Mises’s understanding of theoretical research is, in this respect, different: it corresponds to all the </w:t>
      </w:r>
      <w:r w:rsidR="00513F8F">
        <w:rPr>
          <w:rFonts w:ascii="Times New Roman" w:hAnsi="Times New Roman" w:cs="Times New Roman"/>
          <w:i/>
          <w:iCs/>
          <w:sz w:val="24"/>
          <w:szCs w:val="24"/>
        </w:rPr>
        <w:t>a priori</w:t>
      </w:r>
      <w:r w:rsidR="00513F8F">
        <w:rPr>
          <w:rFonts w:ascii="Times New Roman" w:hAnsi="Times New Roman" w:cs="Times New Roman"/>
          <w:sz w:val="24"/>
          <w:szCs w:val="24"/>
        </w:rPr>
        <w:t xml:space="preserve"> laws which we can discover by inquiring </w:t>
      </w:r>
      <w:r w:rsidR="005F4042">
        <w:rPr>
          <w:rFonts w:ascii="Times New Roman" w:hAnsi="Times New Roman" w:cs="Times New Roman"/>
          <w:sz w:val="24"/>
          <w:szCs w:val="24"/>
        </w:rPr>
        <w:t xml:space="preserve">on </w:t>
      </w:r>
      <w:r w:rsidR="00513F8F">
        <w:rPr>
          <w:rFonts w:ascii="Times New Roman" w:hAnsi="Times New Roman" w:cs="Times New Roman"/>
          <w:sz w:val="24"/>
          <w:szCs w:val="24"/>
        </w:rPr>
        <w:t>what it is to act</w:t>
      </w:r>
      <w:r w:rsidR="00806B31">
        <w:rPr>
          <w:rFonts w:ascii="Times New Roman" w:hAnsi="Times New Roman" w:cs="Times New Roman"/>
          <w:sz w:val="24"/>
          <w:szCs w:val="24"/>
        </w:rPr>
        <w:t xml:space="preserve"> (Mises 1962, pp. 44-46)</w:t>
      </w:r>
      <w:r w:rsidR="00513F8F">
        <w:rPr>
          <w:rFonts w:ascii="Times New Roman" w:hAnsi="Times New Roman" w:cs="Times New Roman"/>
          <w:sz w:val="24"/>
          <w:szCs w:val="24"/>
        </w:rPr>
        <w:t>. Theory is therefore a set of principles which condition</w:t>
      </w:r>
      <w:r w:rsidR="001F34F0">
        <w:rPr>
          <w:rFonts w:ascii="Times New Roman" w:hAnsi="Times New Roman" w:cs="Times New Roman"/>
          <w:sz w:val="24"/>
          <w:szCs w:val="24"/>
        </w:rPr>
        <w:t>s</w:t>
      </w:r>
      <w:r w:rsidR="00513F8F">
        <w:rPr>
          <w:rFonts w:ascii="Times New Roman" w:hAnsi="Times New Roman" w:cs="Times New Roman"/>
          <w:sz w:val="24"/>
          <w:szCs w:val="24"/>
        </w:rPr>
        <w:t xml:space="preserve"> the possibility of action and which, therefore, </w:t>
      </w:r>
      <w:r w:rsidR="00513F8F" w:rsidRPr="00B92E9F">
        <w:rPr>
          <w:rFonts w:ascii="Times New Roman" w:hAnsi="Times New Roman" w:cs="Times New Roman"/>
          <w:i/>
          <w:iCs/>
          <w:sz w:val="24"/>
          <w:szCs w:val="24"/>
        </w:rPr>
        <w:t>must</w:t>
      </w:r>
      <w:r w:rsidR="00513F8F">
        <w:rPr>
          <w:rFonts w:ascii="Times New Roman" w:hAnsi="Times New Roman" w:cs="Times New Roman"/>
          <w:sz w:val="24"/>
          <w:szCs w:val="24"/>
        </w:rPr>
        <w:t xml:space="preserve"> be transhistorical</w:t>
      </w:r>
      <w:r w:rsidR="00806B31">
        <w:rPr>
          <w:rFonts w:ascii="Times New Roman" w:hAnsi="Times New Roman" w:cs="Times New Roman"/>
          <w:sz w:val="24"/>
          <w:szCs w:val="24"/>
        </w:rPr>
        <w:t xml:space="preserve"> (</w:t>
      </w:r>
      <w:r w:rsidR="00B92E9F">
        <w:rPr>
          <w:rFonts w:ascii="Times New Roman" w:hAnsi="Times New Roman" w:cs="Times New Roman"/>
          <w:sz w:val="24"/>
          <w:szCs w:val="24"/>
        </w:rPr>
        <w:t>Mises 1962</w:t>
      </w:r>
      <w:r w:rsidR="00806B31">
        <w:rPr>
          <w:rFonts w:ascii="Times New Roman" w:hAnsi="Times New Roman" w:cs="Times New Roman"/>
          <w:sz w:val="24"/>
          <w:szCs w:val="24"/>
        </w:rPr>
        <w:t>, p. 42)</w:t>
      </w:r>
      <w:r w:rsidR="00513F8F">
        <w:rPr>
          <w:rFonts w:ascii="Times New Roman" w:hAnsi="Times New Roman" w:cs="Times New Roman"/>
          <w:sz w:val="24"/>
          <w:szCs w:val="24"/>
        </w:rPr>
        <w:t>. They are transhistorical precisely because they condition the possibility of our understanding of history; a researcher analyzing past actions to historically reconstruct social phenomena is also an actor and must therefore, to accomplish his action successfully, use the categories and laws of action to make sense of the historical enigma he wishes to elucidate</w:t>
      </w:r>
      <w:r>
        <w:rPr>
          <w:rStyle w:val="EndnoteReference"/>
          <w:rFonts w:ascii="Times New Roman" w:hAnsi="Times New Roman" w:cs="Times New Roman"/>
          <w:sz w:val="24"/>
          <w:szCs w:val="24"/>
        </w:rPr>
        <w:endnoteReference w:id="13"/>
      </w:r>
      <w:r>
        <w:rPr>
          <w:rFonts w:ascii="Times New Roman" w:hAnsi="Times New Roman" w:cs="Times New Roman"/>
          <w:sz w:val="24"/>
          <w:szCs w:val="24"/>
        </w:rPr>
        <w:t>.</w:t>
      </w:r>
      <w:r w:rsidR="00513F8F">
        <w:rPr>
          <w:rFonts w:ascii="Times New Roman" w:hAnsi="Times New Roman" w:cs="Times New Roman"/>
          <w:sz w:val="24"/>
          <w:szCs w:val="24"/>
        </w:rPr>
        <w:t xml:space="preserve"> This Kantian grounding of theoretical research is mostly terminological; transcendental arguments existed before Kant and the idea of necessary </w:t>
      </w:r>
      <w:r w:rsidR="00513F8F">
        <w:rPr>
          <w:rFonts w:ascii="Times New Roman" w:hAnsi="Times New Roman" w:cs="Times New Roman"/>
          <w:i/>
          <w:iCs/>
          <w:sz w:val="24"/>
          <w:szCs w:val="24"/>
        </w:rPr>
        <w:t>a priori</w:t>
      </w:r>
      <w:r w:rsidR="00513F8F">
        <w:rPr>
          <w:rFonts w:ascii="Times New Roman" w:hAnsi="Times New Roman" w:cs="Times New Roman"/>
          <w:sz w:val="24"/>
          <w:szCs w:val="24"/>
        </w:rPr>
        <w:t xml:space="preserve"> knowledge was present at least since Parmenides’ poem, Plato’s dialogues, and Aristotle’s work (</w:t>
      </w:r>
      <w:proofErr w:type="spellStart"/>
      <w:r w:rsidR="00513F8F">
        <w:rPr>
          <w:rFonts w:ascii="Times New Roman" w:hAnsi="Times New Roman" w:cs="Times New Roman"/>
          <w:sz w:val="24"/>
          <w:szCs w:val="24"/>
        </w:rPr>
        <w:t>Grondin</w:t>
      </w:r>
      <w:proofErr w:type="spellEnd"/>
      <w:r w:rsidR="00513F8F">
        <w:rPr>
          <w:rFonts w:ascii="Times New Roman" w:hAnsi="Times New Roman" w:cs="Times New Roman"/>
          <w:sz w:val="24"/>
          <w:szCs w:val="24"/>
        </w:rPr>
        <w:t xml:space="preserve"> 1989, p</w:t>
      </w:r>
      <w:r w:rsidR="00B92E9F">
        <w:rPr>
          <w:rFonts w:ascii="Times New Roman" w:hAnsi="Times New Roman" w:cs="Times New Roman"/>
          <w:sz w:val="24"/>
          <w:szCs w:val="24"/>
        </w:rPr>
        <w:t>p</w:t>
      </w:r>
      <w:r w:rsidR="00513F8F">
        <w:rPr>
          <w:rFonts w:ascii="Times New Roman" w:hAnsi="Times New Roman" w:cs="Times New Roman"/>
          <w:sz w:val="24"/>
          <w:szCs w:val="24"/>
        </w:rPr>
        <w:t xml:space="preserve">. 13, 23). But this terminology is certainly helpful to ground the distinction between theory and history developed by </w:t>
      </w:r>
      <w:proofErr w:type="spellStart"/>
      <w:r w:rsidR="00513F8F">
        <w:rPr>
          <w:rFonts w:ascii="Times New Roman" w:hAnsi="Times New Roman" w:cs="Times New Roman"/>
          <w:sz w:val="24"/>
          <w:szCs w:val="24"/>
        </w:rPr>
        <w:t>Menger</w:t>
      </w:r>
      <w:proofErr w:type="spellEnd"/>
      <w:r w:rsidR="008B71DD">
        <w:rPr>
          <w:rFonts w:ascii="Times New Roman" w:hAnsi="Times New Roman" w:cs="Times New Roman"/>
          <w:sz w:val="24"/>
          <w:szCs w:val="24"/>
        </w:rPr>
        <w:t xml:space="preserve"> and </w:t>
      </w:r>
      <w:r w:rsidR="00EB04FE">
        <w:rPr>
          <w:rFonts w:ascii="Times New Roman" w:hAnsi="Times New Roman" w:cs="Times New Roman"/>
          <w:sz w:val="24"/>
          <w:szCs w:val="24"/>
        </w:rPr>
        <w:t>re</w:t>
      </w:r>
      <w:r w:rsidR="00840EF5">
        <w:rPr>
          <w:rFonts w:ascii="Times New Roman" w:hAnsi="Times New Roman" w:cs="Times New Roman"/>
          <w:sz w:val="24"/>
          <w:szCs w:val="24"/>
        </w:rPr>
        <w:t>-evaluated by Mises</w:t>
      </w:r>
      <w:r w:rsidR="00513F8F">
        <w:rPr>
          <w:rFonts w:ascii="Times New Roman" w:hAnsi="Times New Roman" w:cs="Times New Roman"/>
          <w:sz w:val="24"/>
          <w:szCs w:val="24"/>
        </w:rPr>
        <w:t xml:space="preserve">, as it makes clear that theory </w:t>
      </w:r>
      <w:r w:rsidR="002C6681">
        <w:rPr>
          <w:rFonts w:ascii="Times New Roman" w:hAnsi="Times New Roman" w:cs="Times New Roman"/>
          <w:sz w:val="24"/>
          <w:szCs w:val="24"/>
        </w:rPr>
        <w:t>is what makes</w:t>
      </w:r>
      <w:r w:rsidR="00513F8F">
        <w:rPr>
          <w:rFonts w:ascii="Times New Roman" w:hAnsi="Times New Roman" w:cs="Times New Roman"/>
          <w:sz w:val="24"/>
          <w:szCs w:val="24"/>
        </w:rPr>
        <w:t xml:space="preserve"> the knowledge of history</w:t>
      </w:r>
      <w:r w:rsidR="002C6681">
        <w:rPr>
          <w:rFonts w:ascii="Times New Roman" w:hAnsi="Times New Roman" w:cs="Times New Roman"/>
          <w:sz w:val="24"/>
          <w:szCs w:val="24"/>
        </w:rPr>
        <w:t xml:space="preserve"> possible</w:t>
      </w:r>
      <w:r w:rsidR="00513F8F">
        <w:rPr>
          <w:rFonts w:ascii="Times New Roman" w:hAnsi="Times New Roman" w:cs="Times New Roman"/>
          <w:sz w:val="24"/>
          <w:szCs w:val="24"/>
        </w:rPr>
        <w:t xml:space="preserve">, thus highlighting the importance of the clarification of economic theory </w:t>
      </w:r>
      <w:r w:rsidR="002F426E">
        <w:rPr>
          <w:rFonts w:ascii="Times New Roman" w:hAnsi="Times New Roman" w:cs="Times New Roman"/>
          <w:sz w:val="24"/>
          <w:szCs w:val="24"/>
        </w:rPr>
        <w:t>for</w:t>
      </w:r>
      <w:r w:rsidR="00513F8F">
        <w:rPr>
          <w:rFonts w:ascii="Times New Roman" w:hAnsi="Times New Roman" w:cs="Times New Roman"/>
          <w:sz w:val="24"/>
          <w:szCs w:val="24"/>
        </w:rPr>
        <w:t xml:space="preserve"> the resolution of any empirical economic inquiry. In order not to confuse (or dilute) </w:t>
      </w:r>
      <w:proofErr w:type="spellStart"/>
      <w:r w:rsidR="00513F8F">
        <w:rPr>
          <w:rFonts w:ascii="Times New Roman" w:hAnsi="Times New Roman" w:cs="Times New Roman"/>
          <w:sz w:val="24"/>
          <w:szCs w:val="24"/>
        </w:rPr>
        <w:t>Menger’s</w:t>
      </w:r>
      <w:proofErr w:type="spellEnd"/>
      <w:r w:rsidR="00513F8F">
        <w:rPr>
          <w:rFonts w:ascii="Times New Roman" w:hAnsi="Times New Roman" w:cs="Times New Roman"/>
          <w:sz w:val="24"/>
          <w:szCs w:val="24"/>
        </w:rPr>
        <w:t xml:space="preserve"> distinction with Weber’s sociological method – a confusion which can</w:t>
      </w:r>
      <w:r w:rsidR="00652431">
        <w:rPr>
          <w:rFonts w:ascii="Times New Roman" w:hAnsi="Times New Roman" w:cs="Times New Roman"/>
          <w:sz w:val="24"/>
          <w:szCs w:val="24"/>
        </w:rPr>
        <w:t xml:space="preserve"> even</w:t>
      </w:r>
      <w:r w:rsidR="00513F8F">
        <w:rPr>
          <w:rFonts w:ascii="Times New Roman" w:hAnsi="Times New Roman" w:cs="Times New Roman"/>
          <w:sz w:val="24"/>
          <w:szCs w:val="24"/>
        </w:rPr>
        <w:t xml:space="preserve">, at times, be supported by </w:t>
      </w:r>
      <w:proofErr w:type="spellStart"/>
      <w:r w:rsidR="00513F8F">
        <w:rPr>
          <w:rFonts w:ascii="Times New Roman" w:hAnsi="Times New Roman" w:cs="Times New Roman"/>
          <w:sz w:val="24"/>
          <w:szCs w:val="24"/>
        </w:rPr>
        <w:t>Menger’s</w:t>
      </w:r>
      <w:proofErr w:type="spellEnd"/>
      <w:r w:rsidR="00513F8F">
        <w:rPr>
          <w:rFonts w:ascii="Times New Roman" w:hAnsi="Times New Roman" w:cs="Times New Roman"/>
          <w:sz w:val="24"/>
          <w:szCs w:val="24"/>
        </w:rPr>
        <w:t xml:space="preserve"> </w:t>
      </w:r>
      <w:r w:rsidR="00B92E9F">
        <w:rPr>
          <w:rFonts w:ascii="Times New Roman" w:hAnsi="Times New Roman" w:cs="Times New Roman"/>
          <w:sz w:val="24"/>
          <w:szCs w:val="24"/>
        </w:rPr>
        <w:t xml:space="preserve">own </w:t>
      </w:r>
      <w:r w:rsidR="00513F8F">
        <w:rPr>
          <w:rFonts w:ascii="Times New Roman" w:hAnsi="Times New Roman" w:cs="Times New Roman"/>
          <w:sz w:val="24"/>
          <w:szCs w:val="24"/>
        </w:rPr>
        <w:t xml:space="preserve">writing (Yagi 2011, p. 53) – Mises </w:t>
      </w:r>
      <w:r w:rsidR="00DA3E6C">
        <w:rPr>
          <w:rFonts w:ascii="Times New Roman" w:hAnsi="Times New Roman" w:cs="Times New Roman"/>
          <w:sz w:val="24"/>
          <w:szCs w:val="24"/>
        </w:rPr>
        <w:t xml:space="preserve">has </w:t>
      </w:r>
      <w:r w:rsidR="00513F8F">
        <w:rPr>
          <w:rFonts w:ascii="Times New Roman" w:hAnsi="Times New Roman" w:cs="Times New Roman"/>
          <w:sz w:val="24"/>
          <w:szCs w:val="24"/>
        </w:rPr>
        <w:t>attempt</w:t>
      </w:r>
      <w:r w:rsidR="00DA3E6C">
        <w:rPr>
          <w:rFonts w:ascii="Times New Roman" w:hAnsi="Times New Roman" w:cs="Times New Roman"/>
          <w:sz w:val="24"/>
          <w:szCs w:val="24"/>
        </w:rPr>
        <w:t>ed</w:t>
      </w:r>
      <w:r w:rsidR="00513F8F">
        <w:rPr>
          <w:rFonts w:ascii="Times New Roman" w:hAnsi="Times New Roman" w:cs="Times New Roman"/>
          <w:sz w:val="24"/>
          <w:szCs w:val="24"/>
        </w:rPr>
        <w:t xml:space="preserve"> to reformulate it in stronger terms.</w:t>
      </w:r>
    </w:p>
    <w:p w14:paraId="6F17F84C" w14:textId="1C4A08E3" w:rsidR="00770932" w:rsidRDefault="00770932" w:rsidP="0048799B">
      <w:pPr>
        <w:spacing w:line="480" w:lineRule="auto"/>
        <w:rPr>
          <w:rFonts w:ascii="Times New Roman" w:hAnsi="Times New Roman" w:cs="Times New Roman"/>
          <w:sz w:val="24"/>
          <w:szCs w:val="24"/>
        </w:rPr>
      </w:pPr>
      <w:r>
        <w:rPr>
          <w:rFonts w:ascii="Times New Roman" w:hAnsi="Times New Roman" w:cs="Times New Roman"/>
          <w:sz w:val="24"/>
          <w:szCs w:val="24"/>
        </w:rPr>
        <w:t xml:space="preserve">We have seen earlier that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grounds his “exact” orientation of theoretical inquiries on psychological assumptions and other conditions (see above). If these assumptions are not met in </w:t>
      </w:r>
      <w:r>
        <w:rPr>
          <w:rFonts w:ascii="Times New Roman" w:hAnsi="Times New Roman" w:cs="Times New Roman"/>
          <w:sz w:val="24"/>
          <w:szCs w:val="24"/>
        </w:rPr>
        <w:lastRenderedPageBreak/>
        <w:t xml:space="preserve">reality, then the laws do not apply. In this regard, Mises (2013, p. 141) sees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as being “too much under the sway of John Stuart Mill’s empiricism to carry his own point of view to its full logical consequences.”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fail</w:t>
      </w:r>
      <w:r w:rsidR="00B92E9F">
        <w:rPr>
          <w:rFonts w:ascii="Times New Roman" w:hAnsi="Times New Roman" w:cs="Times New Roman"/>
          <w:sz w:val="24"/>
          <w:szCs w:val="24"/>
        </w:rPr>
        <w:t>ed</w:t>
      </w:r>
      <w:r>
        <w:rPr>
          <w:rFonts w:ascii="Times New Roman" w:hAnsi="Times New Roman" w:cs="Times New Roman"/>
          <w:sz w:val="24"/>
          <w:szCs w:val="24"/>
        </w:rPr>
        <w:t>, in Mises’s view, to ground economic theory to the full extent that he could with his</w:t>
      </w:r>
      <w:r w:rsidR="00806B31">
        <w:rPr>
          <w:rFonts w:ascii="Times New Roman" w:hAnsi="Times New Roman" w:cs="Times New Roman"/>
          <w:sz w:val="24"/>
          <w:szCs w:val="24"/>
        </w:rPr>
        <w:t xml:space="preserve"> very</w:t>
      </w:r>
      <w:r>
        <w:rPr>
          <w:rFonts w:ascii="Times New Roman" w:hAnsi="Times New Roman" w:cs="Times New Roman"/>
          <w:sz w:val="24"/>
          <w:szCs w:val="24"/>
        </w:rPr>
        <w:t xml:space="preserve"> own distinction between theory and history</w:t>
      </w:r>
      <w:r w:rsidR="00732154">
        <w:rPr>
          <w:rStyle w:val="EndnoteReference"/>
          <w:rFonts w:ascii="Times New Roman" w:hAnsi="Times New Roman" w:cs="Times New Roman"/>
          <w:sz w:val="24"/>
          <w:szCs w:val="24"/>
        </w:rPr>
        <w:endnoteReference w:id="14"/>
      </w:r>
      <w:r w:rsidR="00732154">
        <w:rPr>
          <w:rFonts w:ascii="Times New Roman" w:hAnsi="Times New Roman" w:cs="Times New Roman"/>
          <w:sz w:val="24"/>
          <w:szCs w:val="24"/>
        </w:rPr>
        <w:t>.</w:t>
      </w:r>
      <w:r>
        <w:rPr>
          <w:rFonts w:ascii="Times New Roman" w:hAnsi="Times New Roman" w:cs="Times New Roman"/>
          <w:sz w:val="24"/>
          <w:szCs w:val="24"/>
        </w:rPr>
        <w:t xml:space="preserve"> With Mises comes indeed a stricter conne</w:t>
      </w:r>
      <w:r w:rsidR="00992435">
        <w:rPr>
          <w:rFonts w:ascii="Times New Roman" w:hAnsi="Times New Roman" w:cs="Times New Roman"/>
          <w:sz w:val="24"/>
          <w:szCs w:val="24"/>
        </w:rPr>
        <w:t>ct</w:t>
      </w:r>
      <w:r>
        <w:rPr>
          <w:rFonts w:ascii="Times New Roman" w:hAnsi="Times New Roman" w:cs="Times New Roman"/>
          <w:sz w:val="24"/>
          <w:szCs w:val="24"/>
        </w:rPr>
        <w:t>ion between theory and universality</w:t>
      </w:r>
      <w:r w:rsidR="00806B31">
        <w:rPr>
          <w:rFonts w:ascii="Times New Roman" w:hAnsi="Times New Roman" w:cs="Times New Roman"/>
          <w:sz w:val="24"/>
          <w:szCs w:val="24"/>
        </w:rPr>
        <w:t xml:space="preserve"> through an ultimate justification for it</w:t>
      </w:r>
      <w:r>
        <w:rPr>
          <w:rFonts w:ascii="Times New Roman" w:hAnsi="Times New Roman" w:cs="Times New Roman"/>
          <w:sz w:val="24"/>
          <w:szCs w:val="24"/>
        </w:rPr>
        <w:t xml:space="preserve">. </w:t>
      </w:r>
    </w:p>
    <w:p w14:paraId="00E982D6" w14:textId="5E4CD0F1" w:rsidR="00732154" w:rsidRDefault="00E9610E" w:rsidP="0048799B">
      <w:pPr>
        <w:spacing w:line="480" w:lineRule="auto"/>
        <w:rPr>
          <w:rFonts w:ascii="Times New Roman" w:hAnsi="Times New Roman" w:cs="Times New Roman"/>
          <w:sz w:val="24"/>
          <w:szCs w:val="24"/>
        </w:rPr>
      </w:pPr>
      <w:r>
        <w:rPr>
          <w:rFonts w:ascii="Times New Roman" w:hAnsi="Times New Roman" w:cs="Times New Roman"/>
          <w:sz w:val="24"/>
          <w:szCs w:val="24"/>
        </w:rPr>
        <w:t>To Mises, p</w:t>
      </w:r>
      <w:r w:rsidR="00770932">
        <w:rPr>
          <w:rFonts w:ascii="Times New Roman" w:hAnsi="Times New Roman" w:cs="Times New Roman"/>
          <w:sz w:val="24"/>
          <w:szCs w:val="24"/>
        </w:rPr>
        <w:t>raxeology</w:t>
      </w:r>
      <w:r w:rsidR="00F825B9">
        <w:rPr>
          <w:rFonts w:ascii="Times New Roman" w:hAnsi="Times New Roman" w:cs="Times New Roman"/>
          <w:sz w:val="24"/>
          <w:szCs w:val="24"/>
        </w:rPr>
        <w:t>,</w:t>
      </w:r>
      <w:r w:rsidR="00770932">
        <w:rPr>
          <w:rFonts w:ascii="Times New Roman" w:hAnsi="Times New Roman" w:cs="Times New Roman"/>
          <w:sz w:val="24"/>
          <w:szCs w:val="24"/>
        </w:rPr>
        <w:t xml:space="preserve"> the logic of action itself</w:t>
      </w:r>
      <w:r w:rsidR="00F825B9">
        <w:rPr>
          <w:rFonts w:ascii="Times New Roman" w:hAnsi="Times New Roman" w:cs="Times New Roman"/>
          <w:sz w:val="24"/>
          <w:szCs w:val="24"/>
        </w:rPr>
        <w:t>,</w:t>
      </w:r>
      <w:r w:rsidR="00770932">
        <w:rPr>
          <w:rFonts w:ascii="Times New Roman" w:hAnsi="Times New Roman" w:cs="Times New Roman"/>
          <w:sz w:val="24"/>
          <w:szCs w:val="24"/>
        </w:rPr>
        <w:t xml:space="preserve"> has different degrees of generality. True enough, the laws of action in the presence of money, for instance, will only be applicable when one studies a society in which money </w:t>
      </w:r>
      <w:r w:rsidR="00EB18C8">
        <w:rPr>
          <w:rFonts w:ascii="Times New Roman" w:hAnsi="Times New Roman" w:cs="Times New Roman"/>
          <w:sz w:val="24"/>
          <w:szCs w:val="24"/>
        </w:rPr>
        <w:t>does</w:t>
      </w:r>
      <w:r w:rsidR="00770932">
        <w:rPr>
          <w:rFonts w:ascii="Times New Roman" w:hAnsi="Times New Roman" w:cs="Times New Roman"/>
          <w:sz w:val="24"/>
          <w:szCs w:val="24"/>
        </w:rPr>
        <w:t xml:space="preserve"> exist. However, there are basic laws of praxeology which we must conceive as completely transhistorical (and</w:t>
      </w:r>
      <w:r w:rsidR="00755AFC">
        <w:rPr>
          <w:rFonts w:ascii="Times New Roman" w:hAnsi="Times New Roman" w:cs="Times New Roman"/>
          <w:sz w:val="24"/>
          <w:szCs w:val="24"/>
        </w:rPr>
        <w:t xml:space="preserve"> therefore </w:t>
      </w:r>
      <w:r w:rsidR="00770932">
        <w:rPr>
          <w:rFonts w:ascii="Times New Roman" w:hAnsi="Times New Roman" w:cs="Times New Roman"/>
          <w:sz w:val="24"/>
          <w:szCs w:val="24"/>
        </w:rPr>
        <w:t>non-hypothetical). One will always choose the available means that one expects will be best suited to achieve one’s goals. Such basic propositions about action are transhistorical because we cannot avoid our nature of actors and must thus interpret any historical event</w:t>
      </w:r>
      <w:r w:rsidR="00A326D8">
        <w:rPr>
          <w:rFonts w:ascii="Times New Roman" w:hAnsi="Times New Roman" w:cs="Times New Roman"/>
          <w:sz w:val="24"/>
          <w:szCs w:val="24"/>
        </w:rPr>
        <w:t xml:space="preserve"> (which </w:t>
      </w:r>
      <w:r w:rsidR="00A326D8" w:rsidRPr="0022500D">
        <w:rPr>
          <w:rFonts w:ascii="Times New Roman" w:hAnsi="Times New Roman" w:cs="Times New Roman"/>
          <w:i/>
          <w:iCs/>
          <w:sz w:val="24"/>
          <w:szCs w:val="24"/>
        </w:rPr>
        <w:t>must</w:t>
      </w:r>
      <w:r w:rsidR="00A326D8">
        <w:rPr>
          <w:rFonts w:ascii="Times New Roman" w:hAnsi="Times New Roman" w:cs="Times New Roman"/>
          <w:sz w:val="24"/>
          <w:szCs w:val="24"/>
        </w:rPr>
        <w:t xml:space="preserve"> be conceived, ultimately, as the result of action)</w:t>
      </w:r>
      <w:r w:rsidR="00770932">
        <w:rPr>
          <w:rFonts w:ascii="Times New Roman" w:hAnsi="Times New Roman" w:cs="Times New Roman"/>
          <w:sz w:val="24"/>
          <w:szCs w:val="24"/>
        </w:rPr>
        <w:t xml:space="preserve"> in these terms. No psychological assumption is required here (Mises 2003</w:t>
      </w:r>
      <w:r w:rsidR="00D82E18">
        <w:rPr>
          <w:rFonts w:ascii="Times New Roman" w:hAnsi="Times New Roman" w:cs="Times New Roman"/>
          <w:sz w:val="24"/>
          <w:szCs w:val="24"/>
        </w:rPr>
        <w:t xml:space="preserve"> [1933]</w:t>
      </w:r>
      <w:r w:rsidR="00770932">
        <w:rPr>
          <w:rFonts w:ascii="Times New Roman" w:hAnsi="Times New Roman" w:cs="Times New Roman"/>
          <w:sz w:val="24"/>
          <w:szCs w:val="24"/>
        </w:rPr>
        <w:t xml:space="preserve">, p. 180). Whether one sacrifices one’s life for what one considers to be the greater good or one chooses a job based on what will allow one to obtain as much money as possible, one is always </w:t>
      </w:r>
      <w:r w:rsidR="00770932">
        <w:rPr>
          <w:rFonts w:ascii="Times New Roman" w:hAnsi="Times New Roman" w:cs="Times New Roman"/>
          <w:i/>
          <w:iCs/>
          <w:sz w:val="24"/>
          <w:szCs w:val="24"/>
        </w:rPr>
        <w:t>acting</w:t>
      </w:r>
      <w:r w:rsidR="00770932">
        <w:rPr>
          <w:rFonts w:ascii="Times New Roman" w:hAnsi="Times New Roman" w:cs="Times New Roman"/>
          <w:sz w:val="24"/>
          <w:szCs w:val="24"/>
        </w:rPr>
        <w:t xml:space="preserve">. </w:t>
      </w:r>
      <w:r w:rsidR="00A8276E">
        <w:rPr>
          <w:rFonts w:ascii="Times New Roman" w:hAnsi="Times New Roman" w:cs="Times New Roman"/>
          <w:sz w:val="24"/>
          <w:szCs w:val="24"/>
        </w:rPr>
        <w:t xml:space="preserve">And the structure of action is always the same. </w:t>
      </w:r>
      <w:r w:rsidR="00770932">
        <w:rPr>
          <w:rFonts w:ascii="Times New Roman" w:hAnsi="Times New Roman" w:cs="Times New Roman"/>
          <w:sz w:val="24"/>
          <w:szCs w:val="24"/>
        </w:rPr>
        <w:t xml:space="preserve">It is clear that, to Mises, this recognition is a strengthening of </w:t>
      </w:r>
      <w:proofErr w:type="spellStart"/>
      <w:r w:rsidR="00770932">
        <w:rPr>
          <w:rFonts w:ascii="Times New Roman" w:hAnsi="Times New Roman" w:cs="Times New Roman"/>
          <w:sz w:val="24"/>
          <w:szCs w:val="24"/>
        </w:rPr>
        <w:t>Menger’s</w:t>
      </w:r>
      <w:proofErr w:type="spellEnd"/>
      <w:r w:rsidR="00770932">
        <w:rPr>
          <w:rFonts w:ascii="Times New Roman" w:hAnsi="Times New Roman" w:cs="Times New Roman"/>
          <w:sz w:val="24"/>
          <w:szCs w:val="24"/>
        </w:rPr>
        <w:t xml:space="preserve"> distinction. For some propositions become apodictically true and are</w:t>
      </w:r>
      <w:r w:rsidR="00245C8E">
        <w:rPr>
          <w:rFonts w:ascii="Times New Roman" w:hAnsi="Times New Roman" w:cs="Times New Roman"/>
          <w:sz w:val="24"/>
          <w:szCs w:val="24"/>
        </w:rPr>
        <w:t xml:space="preserve"> therefore </w:t>
      </w:r>
      <w:r w:rsidR="00770932">
        <w:rPr>
          <w:rFonts w:ascii="Times New Roman" w:hAnsi="Times New Roman" w:cs="Times New Roman"/>
          <w:sz w:val="24"/>
          <w:szCs w:val="24"/>
        </w:rPr>
        <w:t>immune from any empirical refutation (as this very refutation would presuppose their validity in its performance</w:t>
      </w:r>
      <w:r w:rsidR="00732154">
        <w:rPr>
          <w:rFonts w:ascii="Times New Roman" w:hAnsi="Times New Roman" w:cs="Times New Roman"/>
          <w:sz w:val="24"/>
          <w:szCs w:val="24"/>
        </w:rPr>
        <w:t>)</w:t>
      </w:r>
      <w:r w:rsidR="00601292">
        <w:rPr>
          <w:rStyle w:val="EndnoteReference"/>
          <w:rFonts w:ascii="Times New Roman" w:hAnsi="Times New Roman" w:cs="Times New Roman"/>
          <w:sz w:val="24"/>
          <w:szCs w:val="24"/>
        </w:rPr>
        <w:endnoteReference w:id="15"/>
      </w:r>
      <w:r w:rsidR="00732154">
        <w:rPr>
          <w:rFonts w:ascii="Times New Roman" w:hAnsi="Times New Roman" w:cs="Times New Roman"/>
          <w:sz w:val="24"/>
          <w:szCs w:val="24"/>
        </w:rPr>
        <w:t xml:space="preserve">. </w:t>
      </w:r>
      <w:r w:rsidR="00C84140">
        <w:rPr>
          <w:rFonts w:ascii="Times New Roman" w:hAnsi="Times New Roman" w:cs="Times New Roman"/>
          <w:sz w:val="24"/>
          <w:szCs w:val="24"/>
        </w:rPr>
        <w:t xml:space="preserve">One cannot even point out, for instance, that </w:t>
      </w:r>
      <w:r w:rsidR="0054770D">
        <w:rPr>
          <w:rFonts w:ascii="Times New Roman" w:hAnsi="Times New Roman" w:cs="Times New Roman"/>
          <w:sz w:val="24"/>
          <w:szCs w:val="24"/>
        </w:rPr>
        <w:t>this or that psychological assumption is not met, as the</w:t>
      </w:r>
      <w:r w:rsidR="00CB729B">
        <w:rPr>
          <w:rFonts w:ascii="Times New Roman" w:hAnsi="Times New Roman" w:cs="Times New Roman"/>
          <w:sz w:val="24"/>
          <w:szCs w:val="24"/>
        </w:rPr>
        <w:t xml:space="preserve"> most general laws of action do not require any psychological assumption to be true.</w:t>
      </w:r>
    </w:p>
    <w:p w14:paraId="37781515" w14:textId="64CE0E25" w:rsidR="00770932" w:rsidRDefault="00732154" w:rsidP="0048799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But, of course, this stronger distinction is only applicable in very broad terms, i.e., when one discusses the nature of action </w:t>
      </w:r>
      <w:r>
        <w:rPr>
          <w:rFonts w:ascii="Times New Roman" w:hAnsi="Times New Roman" w:cs="Times New Roman"/>
          <w:i/>
          <w:iCs/>
          <w:sz w:val="24"/>
          <w:szCs w:val="24"/>
        </w:rPr>
        <w:t>as such</w:t>
      </w:r>
      <w:r>
        <w:rPr>
          <w:rFonts w:ascii="Times New Roman" w:hAnsi="Times New Roman" w:cs="Times New Roman"/>
          <w:sz w:val="24"/>
          <w:szCs w:val="24"/>
        </w:rPr>
        <w:t>. It can be useful for social scientists</w:t>
      </w:r>
      <w:r w:rsidR="00B92E9F">
        <w:rPr>
          <w:rFonts w:ascii="Times New Roman" w:hAnsi="Times New Roman" w:cs="Times New Roman"/>
          <w:sz w:val="24"/>
          <w:szCs w:val="24"/>
        </w:rPr>
        <w:t xml:space="preserve"> mostly</w:t>
      </w:r>
      <w:r>
        <w:rPr>
          <w:rFonts w:ascii="Times New Roman" w:hAnsi="Times New Roman" w:cs="Times New Roman"/>
          <w:sz w:val="24"/>
          <w:szCs w:val="24"/>
        </w:rPr>
        <w:t xml:space="preserve"> in order to </w:t>
      </w:r>
      <w:r>
        <w:rPr>
          <w:rFonts w:ascii="Times New Roman" w:hAnsi="Times New Roman" w:cs="Times New Roman"/>
          <w:i/>
          <w:iCs/>
          <w:sz w:val="24"/>
          <w:szCs w:val="24"/>
        </w:rPr>
        <w:t>exclude</w:t>
      </w:r>
      <w:r>
        <w:rPr>
          <w:rFonts w:ascii="Times New Roman" w:hAnsi="Times New Roman" w:cs="Times New Roman"/>
          <w:sz w:val="24"/>
          <w:szCs w:val="24"/>
        </w:rPr>
        <w:t xml:space="preserve"> potential explanations of specific social phenomena. The addition of empirical assumptions becomes of course necessary if one wants to provide a specific explanation to those specific social phenomena. In this last perspective, Mises’</w:t>
      </w:r>
      <w:r w:rsidR="00B66765">
        <w:rPr>
          <w:rFonts w:ascii="Times New Roman" w:hAnsi="Times New Roman" w:cs="Times New Roman"/>
          <w:sz w:val="24"/>
          <w:szCs w:val="24"/>
        </w:rPr>
        <w:t>s</w:t>
      </w:r>
      <w:r>
        <w:rPr>
          <w:rFonts w:ascii="Times New Roman" w:hAnsi="Times New Roman" w:cs="Times New Roman"/>
          <w:sz w:val="24"/>
          <w:szCs w:val="24"/>
        </w:rPr>
        <w:t xml:space="preserve"> distinction remains by and large the same as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albeit using a different, Kantian, terminology</w:t>
      </w:r>
      <w:r>
        <w:rPr>
          <w:rStyle w:val="EndnoteReference"/>
          <w:rFonts w:ascii="Times New Roman" w:hAnsi="Times New Roman" w:cs="Times New Roman"/>
          <w:sz w:val="24"/>
          <w:szCs w:val="24"/>
        </w:rPr>
        <w:endnoteReference w:id="16"/>
      </w:r>
      <w:r>
        <w:rPr>
          <w:rFonts w:ascii="Times New Roman" w:hAnsi="Times New Roman" w:cs="Times New Roman"/>
          <w:sz w:val="24"/>
          <w:szCs w:val="24"/>
        </w:rPr>
        <w:t>.</w:t>
      </w:r>
      <w:r w:rsidR="00770932">
        <w:rPr>
          <w:rFonts w:ascii="Times New Roman" w:hAnsi="Times New Roman" w:cs="Times New Roman"/>
          <w:sz w:val="24"/>
          <w:szCs w:val="24"/>
        </w:rPr>
        <w:t xml:space="preserve"> Yet, the empirical assumptions brought here are distinct from the psychologically restrictive ones formulated by </w:t>
      </w:r>
      <w:proofErr w:type="spellStart"/>
      <w:r w:rsidR="00770932">
        <w:rPr>
          <w:rFonts w:ascii="Times New Roman" w:hAnsi="Times New Roman" w:cs="Times New Roman"/>
          <w:sz w:val="24"/>
          <w:szCs w:val="24"/>
        </w:rPr>
        <w:t>Menger</w:t>
      </w:r>
      <w:proofErr w:type="spellEnd"/>
      <w:r w:rsidR="00770932">
        <w:rPr>
          <w:rFonts w:ascii="Times New Roman" w:hAnsi="Times New Roman" w:cs="Times New Roman"/>
          <w:sz w:val="24"/>
          <w:szCs w:val="24"/>
        </w:rPr>
        <w:t>.</w:t>
      </w:r>
      <w:r w:rsidR="00DC4F94">
        <w:rPr>
          <w:rFonts w:ascii="Times New Roman" w:hAnsi="Times New Roman" w:cs="Times New Roman"/>
          <w:sz w:val="24"/>
          <w:szCs w:val="24"/>
        </w:rPr>
        <w:t xml:space="preserve"> They are also quite distinct from Weber’s exaggerations of aspects of reality.</w:t>
      </w:r>
      <w:r w:rsidR="00770932">
        <w:rPr>
          <w:rFonts w:ascii="Times New Roman" w:hAnsi="Times New Roman" w:cs="Times New Roman"/>
          <w:sz w:val="24"/>
          <w:szCs w:val="24"/>
        </w:rPr>
        <w:t xml:space="preserve"> The idea is that there are degrees of generality in the study of action. </w:t>
      </w:r>
    </w:p>
    <w:p w14:paraId="77221665" w14:textId="73C13412" w:rsidR="00EC4ECA" w:rsidRDefault="00770932" w:rsidP="0048799B">
      <w:pPr>
        <w:spacing w:line="480" w:lineRule="auto"/>
        <w:rPr>
          <w:rFonts w:ascii="Times New Roman" w:hAnsi="Times New Roman" w:cs="Times New Roman"/>
          <w:sz w:val="24"/>
          <w:szCs w:val="24"/>
        </w:rPr>
      </w:pPr>
      <w:r>
        <w:rPr>
          <w:rFonts w:ascii="Times New Roman" w:hAnsi="Times New Roman" w:cs="Times New Roman"/>
          <w:sz w:val="24"/>
          <w:szCs w:val="24"/>
        </w:rPr>
        <w:t>First, there is the study of action as such</w:t>
      </w:r>
      <w:r w:rsidR="00811B60">
        <w:rPr>
          <w:rFonts w:ascii="Times New Roman" w:hAnsi="Times New Roman" w:cs="Times New Roman"/>
          <w:sz w:val="24"/>
          <w:szCs w:val="24"/>
        </w:rPr>
        <w:t>; this is simply the study</w:t>
      </w:r>
      <w:r w:rsidR="00907B0F">
        <w:rPr>
          <w:rFonts w:ascii="Times New Roman" w:hAnsi="Times New Roman" w:cs="Times New Roman"/>
          <w:sz w:val="24"/>
          <w:szCs w:val="24"/>
        </w:rPr>
        <w:t xml:space="preserve"> of its conditions of possibility (or of its </w:t>
      </w:r>
      <w:r w:rsidR="00907B0F" w:rsidRPr="00907B0F">
        <w:rPr>
          <w:rFonts w:ascii="Times New Roman" w:hAnsi="Times New Roman" w:cs="Times New Roman"/>
          <w:i/>
          <w:iCs/>
          <w:sz w:val="24"/>
          <w:szCs w:val="24"/>
        </w:rPr>
        <w:t>essence</w:t>
      </w:r>
      <w:r w:rsidR="00907B0F">
        <w:rPr>
          <w:rFonts w:ascii="Times New Roman" w:hAnsi="Times New Roman" w:cs="Times New Roman"/>
          <w:sz w:val="24"/>
          <w:szCs w:val="24"/>
        </w:rPr>
        <w:t xml:space="preserve"> if we wish to keep the Aristotelian terminology)</w:t>
      </w:r>
      <w:r>
        <w:rPr>
          <w:rFonts w:ascii="Times New Roman" w:hAnsi="Times New Roman" w:cs="Times New Roman"/>
          <w:sz w:val="24"/>
          <w:szCs w:val="24"/>
        </w:rPr>
        <w:t xml:space="preserve">. Second, </w:t>
      </w:r>
      <w:r w:rsidR="0085750E">
        <w:rPr>
          <w:rFonts w:ascii="Times New Roman" w:hAnsi="Times New Roman" w:cs="Times New Roman"/>
          <w:sz w:val="24"/>
          <w:szCs w:val="24"/>
        </w:rPr>
        <w:t xml:space="preserve">there is </w:t>
      </w:r>
      <w:r>
        <w:rPr>
          <w:rFonts w:ascii="Times New Roman" w:hAnsi="Times New Roman" w:cs="Times New Roman"/>
          <w:sz w:val="24"/>
          <w:szCs w:val="24"/>
        </w:rPr>
        <w:t xml:space="preserve">the study of action under </w:t>
      </w:r>
      <w:r w:rsidR="005D46C5">
        <w:rPr>
          <w:rFonts w:ascii="Times New Roman" w:hAnsi="Times New Roman" w:cs="Times New Roman"/>
          <w:sz w:val="24"/>
          <w:szCs w:val="24"/>
        </w:rPr>
        <w:t>general,</w:t>
      </w:r>
      <w:r>
        <w:rPr>
          <w:rFonts w:ascii="Times New Roman" w:hAnsi="Times New Roman" w:cs="Times New Roman"/>
          <w:sz w:val="24"/>
          <w:szCs w:val="24"/>
        </w:rPr>
        <w:t xml:space="preserve"> </w:t>
      </w:r>
      <w:r w:rsidR="00AA2608">
        <w:rPr>
          <w:rFonts w:ascii="Times New Roman" w:hAnsi="Times New Roman" w:cs="Times New Roman"/>
          <w:sz w:val="24"/>
          <w:szCs w:val="24"/>
        </w:rPr>
        <w:t>well-defined</w:t>
      </w:r>
      <w:r w:rsidR="005D46C5">
        <w:rPr>
          <w:rFonts w:ascii="Times New Roman" w:hAnsi="Times New Roman" w:cs="Times New Roman"/>
          <w:sz w:val="24"/>
          <w:szCs w:val="24"/>
        </w:rPr>
        <w:t>,</w:t>
      </w:r>
      <w:r>
        <w:rPr>
          <w:rFonts w:ascii="Times New Roman" w:hAnsi="Times New Roman" w:cs="Times New Roman"/>
          <w:sz w:val="24"/>
          <w:szCs w:val="24"/>
        </w:rPr>
        <w:t xml:space="preserve"> empirical conditions and social context</w:t>
      </w:r>
      <w:r w:rsidR="00DF00A4">
        <w:rPr>
          <w:rFonts w:ascii="Times New Roman" w:hAnsi="Times New Roman" w:cs="Times New Roman"/>
          <w:sz w:val="24"/>
          <w:szCs w:val="24"/>
        </w:rPr>
        <w:t>s</w:t>
      </w:r>
      <w:r w:rsidR="00907B0F">
        <w:rPr>
          <w:rFonts w:ascii="Times New Roman" w:hAnsi="Times New Roman" w:cs="Times New Roman"/>
          <w:sz w:val="24"/>
          <w:szCs w:val="24"/>
        </w:rPr>
        <w:t xml:space="preserve"> (Mises 1998</w:t>
      </w:r>
      <w:r w:rsidR="00D82E18">
        <w:rPr>
          <w:rFonts w:ascii="Times New Roman" w:hAnsi="Times New Roman" w:cs="Times New Roman"/>
          <w:sz w:val="24"/>
          <w:szCs w:val="24"/>
        </w:rPr>
        <w:t xml:space="preserve"> [1949]</w:t>
      </w:r>
      <w:r w:rsidR="00907B0F">
        <w:rPr>
          <w:rFonts w:ascii="Times New Roman" w:hAnsi="Times New Roman" w:cs="Times New Roman"/>
          <w:sz w:val="24"/>
          <w:szCs w:val="24"/>
        </w:rPr>
        <w:t>, p. 238)</w:t>
      </w:r>
      <w:r>
        <w:rPr>
          <w:rFonts w:ascii="Times New Roman" w:hAnsi="Times New Roman" w:cs="Times New Roman"/>
          <w:sz w:val="24"/>
          <w:szCs w:val="24"/>
        </w:rPr>
        <w:t xml:space="preserve">. Third, </w:t>
      </w:r>
      <w:r w:rsidR="0085750E">
        <w:rPr>
          <w:rFonts w:ascii="Times New Roman" w:hAnsi="Times New Roman" w:cs="Times New Roman"/>
          <w:sz w:val="24"/>
          <w:szCs w:val="24"/>
        </w:rPr>
        <w:t xml:space="preserve">there is </w:t>
      </w:r>
      <w:r>
        <w:rPr>
          <w:rFonts w:ascii="Times New Roman" w:hAnsi="Times New Roman" w:cs="Times New Roman"/>
          <w:sz w:val="24"/>
          <w:szCs w:val="24"/>
        </w:rPr>
        <w:t>the study of the specific motivational triggers of action</w:t>
      </w:r>
      <w:r w:rsidR="00EC4ECA">
        <w:rPr>
          <w:rFonts w:ascii="Times New Roman" w:hAnsi="Times New Roman" w:cs="Times New Roman"/>
          <w:sz w:val="24"/>
          <w:szCs w:val="24"/>
        </w:rPr>
        <w:t xml:space="preserve"> and of the specific description of their modalities and effects</w:t>
      </w:r>
      <w:r w:rsidR="00907B0F">
        <w:rPr>
          <w:rFonts w:ascii="Times New Roman" w:hAnsi="Times New Roman" w:cs="Times New Roman"/>
          <w:sz w:val="24"/>
          <w:szCs w:val="24"/>
        </w:rPr>
        <w:t xml:space="preserve"> (</w:t>
      </w:r>
      <w:proofErr w:type="spellStart"/>
      <w:r w:rsidR="00907B0F">
        <w:rPr>
          <w:rFonts w:ascii="Times New Roman" w:hAnsi="Times New Roman" w:cs="Times New Roman"/>
          <w:sz w:val="24"/>
          <w:szCs w:val="24"/>
        </w:rPr>
        <w:t>thymology</w:t>
      </w:r>
      <w:proofErr w:type="spellEnd"/>
      <w:r w:rsidR="00907B0F">
        <w:rPr>
          <w:rFonts w:ascii="Times New Roman" w:hAnsi="Times New Roman" w:cs="Times New Roman"/>
          <w:sz w:val="24"/>
          <w:szCs w:val="24"/>
        </w:rPr>
        <w:t>, statistics, history)</w:t>
      </w:r>
      <w:r>
        <w:rPr>
          <w:rFonts w:ascii="Times New Roman" w:hAnsi="Times New Roman" w:cs="Times New Roman"/>
          <w:sz w:val="24"/>
          <w:szCs w:val="24"/>
        </w:rPr>
        <w:t xml:space="preserve">. The first </w:t>
      </w:r>
      <w:r w:rsidR="0085750E">
        <w:rPr>
          <w:rFonts w:ascii="Times New Roman" w:hAnsi="Times New Roman" w:cs="Times New Roman"/>
          <w:sz w:val="24"/>
          <w:szCs w:val="24"/>
        </w:rPr>
        <w:t>set of studies</w:t>
      </w:r>
      <w:r>
        <w:rPr>
          <w:rFonts w:ascii="Times New Roman" w:hAnsi="Times New Roman" w:cs="Times New Roman"/>
          <w:sz w:val="24"/>
          <w:szCs w:val="24"/>
        </w:rPr>
        <w:t>, since it provides</w:t>
      </w:r>
      <w:r w:rsidR="0085750E">
        <w:rPr>
          <w:rFonts w:ascii="Times New Roman" w:hAnsi="Times New Roman" w:cs="Times New Roman"/>
          <w:sz w:val="24"/>
          <w:szCs w:val="24"/>
        </w:rPr>
        <w:t xml:space="preserve"> us with</w:t>
      </w:r>
      <w:r>
        <w:rPr>
          <w:rFonts w:ascii="Times New Roman" w:hAnsi="Times New Roman" w:cs="Times New Roman"/>
          <w:sz w:val="24"/>
          <w:szCs w:val="24"/>
        </w:rPr>
        <w:t xml:space="preserve"> the conditions of possibility </w:t>
      </w:r>
      <w:r w:rsidR="0005593B">
        <w:rPr>
          <w:rFonts w:ascii="Times New Roman" w:hAnsi="Times New Roman" w:cs="Times New Roman"/>
          <w:sz w:val="24"/>
          <w:szCs w:val="24"/>
        </w:rPr>
        <w:t>to the performance of</w:t>
      </w:r>
      <w:r>
        <w:rPr>
          <w:rFonts w:ascii="Times New Roman" w:hAnsi="Times New Roman" w:cs="Times New Roman"/>
          <w:sz w:val="24"/>
          <w:szCs w:val="24"/>
        </w:rPr>
        <w:t xml:space="preserve"> any action</w:t>
      </w:r>
      <w:r w:rsidR="00EC4ECA">
        <w:rPr>
          <w:rFonts w:ascii="Times New Roman" w:hAnsi="Times New Roman" w:cs="Times New Roman"/>
          <w:sz w:val="24"/>
          <w:szCs w:val="24"/>
        </w:rPr>
        <w:t>,</w:t>
      </w:r>
      <w:r>
        <w:rPr>
          <w:rFonts w:ascii="Times New Roman" w:hAnsi="Times New Roman" w:cs="Times New Roman"/>
          <w:sz w:val="24"/>
          <w:szCs w:val="24"/>
        </w:rPr>
        <w:t xml:space="preserve"> and since any historical phenomen</w:t>
      </w:r>
      <w:r w:rsidR="00A32FA7">
        <w:rPr>
          <w:rFonts w:ascii="Times New Roman" w:hAnsi="Times New Roman" w:cs="Times New Roman"/>
          <w:sz w:val="24"/>
          <w:szCs w:val="24"/>
        </w:rPr>
        <w:t>on</w:t>
      </w:r>
      <w:r>
        <w:rPr>
          <w:rFonts w:ascii="Times New Roman" w:hAnsi="Times New Roman" w:cs="Times New Roman"/>
          <w:sz w:val="24"/>
          <w:szCs w:val="24"/>
        </w:rPr>
        <w:t xml:space="preserve"> can only be understood in terms of human actions, is composed of completely transhistorical laws and categories. The second set</w:t>
      </w:r>
      <w:r w:rsidR="0085750E">
        <w:rPr>
          <w:rFonts w:ascii="Times New Roman" w:hAnsi="Times New Roman" w:cs="Times New Roman"/>
          <w:sz w:val="24"/>
          <w:szCs w:val="24"/>
        </w:rPr>
        <w:t xml:space="preserve"> of studies</w:t>
      </w:r>
      <w:r>
        <w:rPr>
          <w:rFonts w:ascii="Times New Roman" w:hAnsi="Times New Roman" w:cs="Times New Roman"/>
          <w:sz w:val="24"/>
          <w:szCs w:val="24"/>
        </w:rPr>
        <w:t xml:space="preserve"> provides conditional laws, i.e., laws that are absolutely true in any historical context in which the empirical conditions postulated are realized (e.g., the barter economy, the money economy, and so forth). The third set</w:t>
      </w:r>
      <w:r w:rsidR="0085750E">
        <w:rPr>
          <w:rFonts w:ascii="Times New Roman" w:hAnsi="Times New Roman" w:cs="Times New Roman"/>
          <w:sz w:val="24"/>
          <w:szCs w:val="24"/>
        </w:rPr>
        <w:t xml:space="preserve"> of studies</w:t>
      </w:r>
      <w:r>
        <w:rPr>
          <w:rFonts w:ascii="Times New Roman" w:hAnsi="Times New Roman" w:cs="Times New Roman"/>
          <w:sz w:val="24"/>
          <w:szCs w:val="24"/>
        </w:rPr>
        <w:t xml:space="preserve"> is</w:t>
      </w:r>
      <w:r w:rsidR="00CA638A">
        <w:rPr>
          <w:rFonts w:ascii="Times New Roman" w:hAnsi="Times New Roman" w:cs="Times New Roman"/>
          <w:sz w:val="24"/>
          <w:szCs w:val="24"/>
        </w:rPr>
        <w:t xml:space="preserve"> either strictly descriptive or</w:t>
      </w:r>
      <w:r>
        <w:rPr>
          <w:rFonts w:ascii="Times New Roman" w:hAnsi="Times New Roman" w:cs="Times New Roman"/>
          <w:sz w:val="24"/>
          <w:szCs w:val="24"/>
        </w:rPr>
        <w:t xml:space="preserve"> more approximative and based on plausible (“</w:t>
      </w:r>
      <w:proofErr w:type="spellStart"/>
      <w:r>
        <w:rPr>
          <w:rFonts w:ascii="Times New Roman" w:hAnsi="Times New Roman" w:cs="Times New Roman"/>
          <w:sz w:val="24"/>
          <w:szCs w:val="24"/>
        </w:rPr>
        <w:t>thymological</w:t>
      </w:r>
      <w:proofErr w:type="spellEnd"/>
      <w:r>
        <w:rPr>
          <w:rFonts w:ascii="Times New Roman" w:hAnsi="Times New Roman" w:cs="Times New Roman"/>
          <w:sz w:val="24"/>
          <w:szCs w:val="24"/>
        </w:rPr>
        <w:t xml:space="preserve">”) knowledge of specific historical understanding; it requires not only the observation of certain </w:t>
      </w:r>
      <w:r w:rsidR="00AB4A6E">
        <w:rPr>
          <w:rFonts w:ascii="Times New Roman" w:hAnsi="Times New Roman" w:cs="Times New Roman"/>
          <w:sz w:val="24"/>
          <w:szCs w:val="24"/>
        </w:rPr>
        <w:t xml:space="preserve">broad </w:t>
      </w:r>
      <w:r>
        <w:rPr>
          <w:rFonts w:ascii="Times New Roman" w:hAnsi="Times New Roman" w:cs="Times New Roman"/>
          <w:sz w:val="24"/>
          <w:szCs w:val="24"/>
        </w:rPr>
        <w:t>empirical features</w:t>
      </w:r>
      <w:r w:rsidR="00DD3BF0">
        <w:rPr>
          <w:rFonts w:ascii="Times New Roman" w:hAnsi="Times New Roman" w:cs="Times New Roman"/>
          <w:sz w:val="24"/>
          <w:szCs w:val="24"/>
        </w:rPr>
        <w:t xml:space="preserve"> in society</w:t>
      </w:r>
      <w:r>
        <w:rPr>
          <w:rFonts w:ascii="Times New Roman" w:hAnsi="Times New Roman" w:cs="Times New Roman"/>
          <w:sz w:val="24"/>
          <w:szCs w:val="24"/>
        </w:rPr>
        <w:t xml:space="preserve"> (such as the existence of money), but also an understanding of psychological and sociological features characterizing the context in </w:t>
      </w:r>
      <w:r>
        <w:rPr>
          <w:rFonts w:ascii="Times New Roman" w:hAnsi="Times New Roman" w:cs="Times New Roman"/>
          <w:sz w:val="24"/>
          <w:szCs w:val="24"/>
        </w:rPr>
        <w:lastRenderedPageBreak/>
        <w:t>which the phenomena of interest occurred</w:t>
      </w:r>
      <w:r w:rsidR="002166CD">
        <w:rPr>
          <w:rFonts w:ascii="Times New Roman" w:hAnsi="Times New Roman" w:cs="Times New Roman"/>
          <w:sz w:val="24"/>
          <w:szCs w:val="24"/>
        </w:rPr>
        <w:t xml:space="preserve"> (and </w:t>
      </w:r>
      <w:r w:rsidR="00112EB0">
        <w:rPr>
          <w:rFonts w:ascii="Times New Roman" w:hAnsi="Times New Roman" w:cs="Times New Roman"/>
          <w:sz w:val="24"/>
          <w:szCs w:val="24"/>
        </w:rPr>
        <w:t>hence</w:t>
      </w:r>
      <w:r w:rsidR="002166CD">
        <w:rPr>
          <w:rFonts w:ascii="Times New Roman" w:hAnsi="Times New Roman" w:cs="Times New Roman"/>
          <w:sz w:val="24"/>
          <w:szCs w:val="24"/>
        </w:rPr>
        <w:t>,</w:t>
      </w:r>
      <w:r w:rsidR="00A65C66">
        <w:rPr>
          <w:rFonts w:ascii="Times New Roman" w:hAnsi="Times New Roman" w:cs="Times New Roman"/>
          <w:sz w:val="24"/>
          <w:szCs w:val="24"/>
        </w:rPr>
        <w:t xml:space="preserve"> something like Weberian</w:t>
      </w:r>
      <w:r w:rsidR="002166CD">
        <w:rPr>
          <w:rFonts w:ascii="Times New Roman" w:hAnsi="Times New Roman" w:cs="Times New Roman"/>
          <w:sz w:val="24"/>
          <w:szCs w:val="24"/>
        </w:rPr>
        <w:t xml:space="preserve"> ideal types can play a role</w:t>
      </w:r>
      <w:r w:rsidR="00112EB0">
        <w:rPr>
          <w:rFonts w:ascii="Times New Roman" w:hAnsi="Times New Roman" w:cs="Times New Roman"/>
          <w:sz w:val="24"/>
          <w:szCs w:val="24"/>
        </w:rPr>
        <w:t xml:space="preserve"> here</w:t>
      </w:r>
      <w:r w:rsidR="002166CD">
        <w:rPr>
          <w:rFonts w:ascii="Times New Roman" w:hAnsi="Times New Roman" w:cs="Times New Roman"/>
          <w:sz w:val="24"/>
          <w:szCs w:val="24"/>
        </w:rPr>
        <w:t>)</w:t>
      </w:r>
      <w:r>
        <w:rPr>
          <w:rFonts w:ascii="Times New Roman" w:hAnsi="Times New Roman" w:cs="Times New Roman"/>
          <w:sz w:val="24"/>
          <w:szCs w:val="24"/>
        </w:rPr>
        <w:t>. We can see that this is</w:t>
      </w:r>
      <w:r w:rsidR="00AB4A6E">
        <w:rPr>
          <w:rFonts w:ascii="Times New Roman" w:hAnsi="Times New Roman" w:cs="Times New Roman"/>
          <w:sz w:val="24"/>
          <w:szCs w:val="24"/>
        </w:rPr>
        <w:t xml:space="preserve"> slightly</w:t>
      </w:r>
      <w:r>
        <w:rPr>
          <w:rFonts w:ascii="Times New Roman" w:hAnsi="Times New Roman" w:cs="Times New Roman"/>
          <w:sz w:val="24"/>
          <w:szCs w:val="24"/>
        </w:rPr>
        <w:t xml:space="preserve"> distinct from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work, which stipulated that exact theory is always true but only applicable </w:t>
      </w:r>
      <w:r>
        <w:rPr>
          <w:rFonts w:ascii="Times New Roman" w:hAnsi="Times New Roman" w:cs="Times New Roman"/>
          <w:i/>
          <w:iCs/>
          <w:sz w:val="24"/>
          <w:szCs w:val="24"/>
        </w:rPr>
        <w:t>when</w:t>
      </w:r>
      <w:r>
        <w:rPr>
          <w:rFonts w:ascii="Times New Roman" w:hAnsi="Times New Roman" w:cs="Times New Roman"/>
          <w:sz w:val="24"/>
          <w:szCs w:val="24"/>
        </w:rPr>
        <w:t xml:space="preserve"> restrictive psychological and contextual elements a</w:t>
      </w:r>
      <w:r w:rsidR="00EC4ECA">
        <w:rPr>
          <w:rFonts w:ascii="Times New Roman" w:hAnsi="Times New Roman" w:cs="Times New Roman"/>
          <w:sz w:val="24"/>
          <w:szCs w:val="24"/>
        </w:rPr>
        <w:t>re</w:t>
      </w:r>
      <w:r>
        <w:rPr>
          <w:rFonts w:ascii="Times New Roman" w:hAnsi="Times New Roman" w:cs="Times New Roman"/>
          <w:sz w:val="24"/>
          <w:szCs w:val="24"/>
        </w:rPr>
        <w:t xml:space="preserve"> realized. With Mises, we have three sets of propositions. The first set of basic propositions is always true and always applicable as long as action is involved (the conditions of possibility of action as such). The second set of propositions is more similar to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idea of exact theory but does not speculate about psychological assumptions (</w:t>
      </w:r>
      <w:r w:rsidR="0085750E">
        <w:rPr>
          <w:rFonts w:ascii="Times New Roman" w:hAnsi="Times New Roman" w:cs="Times New Roman"/>
          <w:sz w:val="24"/>
          <w:szCs w:val="24"/>
        </w:rPr>
        <w:t xml:space="preserve">they rather constitute </w:t>
      </w:r>
      <w:r>
        <w:rPr>
          <w:rFonts w:ascii="Times New Roman" w:hAnsi="Times New Roman" w:cs="Times New Roman"/>
          <w:sz w:val="24"/>
          <w:szCs w:val="24"/>
        </w:rPr>
        <w:t>the conditions of possibility of action under given</w:t>
      </w:r>
      <w:r w:rsidR="002166CD">
        <w:rPr>
          <w:rFonts w:ascii="Times New Roman" w:hAnsi="Times New Roman" w:cs="Times New Roman"/>
          <w:sz w:val="24"/>
          <w:szCs w:val="24"/>
        </w:rPr>
        <w:t>, real,</w:t>
      </w:r>
      <w:r>
        <w:rPr>
          <w:rFonts w:ascii="Times New Roman" w:hAnsi="Times New Roman" w:cs="Times New Roman"/>
          <w:sz w:val="24"/>
          <w:szCs w:val="24"/>
        </w:rPr>
        <w:t xml:space="preserve"> empirical </w:t>
      </w:r>
      <w:r w:rsidR="00A835F2">
        <w:rPr>
          <w:rFonts w:ascii="Times New Roman" w:hAnsi="Times New Roman" w:cs="Times New Roman"/>
          <w:sz w:val="24"/>
          <w:szCs w:val="24"/>
        </w:rPr>
        <w:t>conditions</w:t>
      </w:r>
      <w:r w:rsidR="00EE000B">
        <w:rPr>
          <w:rFonts w:ascii="Times New Roman" w:hAnsi="Times New Roman" w:cs="Times New Roman"/>
          <w:sz w:val="24"/>
          <w:szCs w:val="24"/>
        </w:rPr>
        <w:t xml:space="preserve">, </w:t>
      </w:r>
      <w:r w:rsidR="00CB3187">
        <w:rPr>
          <w:rFonts w:ascii="Times New Roman" w:hAnsi="Times New Roman" w:cs="Times New Roman"/>
          <w:sz w:val="24"/>
          <w:szCs w:val="24"/>
        </w:rPr>
        <w:t xml:space="preserve">and </w:t>
      </w:r>
      <w:r w:rsidR="00EE000B">
        <w:rPr>
          <w:rFonts w:ascii="Times New Roman" w:hAnsi="Times New Roman" w:cs="Times New Roman"/>
          <w:sz w:val="24"/>
          <w:szCs w:val="24"/>
        </w:rPr>
        <w:t>not</w:t>
      </w:r>
      <w:r w:rsidR="00687537">
        <w:rPr>
          <w:rFonts w:ascii="Times New Roman" w:hAnsi="Times New Roman" w:cs="Times New Roman"/>
          <w:sz w:val="24"/>
          <w:szCs w:val="24"/>
        </w:rPr>
        <w:t xml:space="preserve"> under conditions</w:t>
      </w:r>
      <w:r w:rsidR="00EE000B">
        <w:rPr>
          <w:rFonts w:ascii="Times New Roman" w:hAnsi="Times New Roman" w:cs="Times New Roman"/>
          <w:sz w:val="24"/>
          <w:szCs w:val="24"/>
        </w:rPr>
        <w:t xml:space="preserve"> about what </w:t>
      </w:r>
      <w:r w:rsidR="002D6F24">
        <w:rPr>
          <w:rFonts w:ascii="Times New Roman" w:hAnsi="Times New Roman" w:cs="Times New Roman"/>
          <w:sz w:val="24"/>
          <w:szCs w:val="24"/>
        </w:rPr>
        <w:t xml:space="preserve">type of </w:t>
      </w:r>
      <w:r w:rsidR="00A835F2">
        <w:rPr>
          <w:rFonts w:ascii="Times New Roman" w:hAnsi="Times New Roman" w:cs="Times New Roman"/>
          <w:sz w:val="24"/>
          <w:szCs w:val="24"/>
        </w:rPr>
        <w:t>ends the actors chose and why</w:t>
      </w:r>
      <w:r>
        <w:rPr>
          <w:rFonts w:ascii="Times New Roman" w:hAnsi="Times New Roman" w:cs="Times New Roman"/>
          <w:sz w:val="24"/>
          <w:szCs w:val="24"/>
        </w:rPr>
        <w:t xml:space="preserve">). The third set is the study of historical human actions (the specific motivational triggers to specific actions and the specific features of specific events). </w:t>
      </w:r>
    </w:p>
    <w:p w14:paraId="362DEAE4" w14:textId="3063A0C2" w:rsidR="00F41389" w:rsidRDefault="00770932" w:rsidP="0048799B">
      <w:pPr>
        <w:spacing w:line="480" w:lineRule="auto"/>
        <w:rPr>
          <w:rFonts w:ascii="Times New Roman" w:hAnsi="Times New Roman" w:cs="Times New Roman"/>
          <w:sz w:val="24"/>
          <w:szCs w:val="24"/>
        </w:rPr>
      </w:pPr>
      <w:r>
        <w:rPr>
          <w:rFonts w:ascii="Times New Roman" w:hAnsi="Times New Roman" w:cs="Times New Roman"/>
          <w:sz w:val="24"/>
          <w:szCs w:val="24"/>
        </w:rPr>
        <w:t xml:space="preserve">In any case, it is clear that Mises saw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distinction between theory and history as one of the most fundamental </w:t>
      </w:r>
      <w:proofErr w:type="gramStart"/>
      <w:r>
        <w:rPr>
          <w:rFonts w:ascii="Times New Roman" w:hAnsi="Times New Roman" w:cs="Times New Roman"/>
          <w:sz w:val="24"/>
          <w:szCs w:val="24"/>
        </w:rPr>
        <w:t>aspect</w:t>
      </w:r>
      <w:proofErr w:type="gramEnd"/>
      <w:r>
        <w:rPr>
          <w:rFonts w:ascii="Times New Roman" w:hAnsi="Times New Roman" w:cs="Times New Roman"/>
          <w:sz w:val="24"/>
          <w:szCs w:val="24"/>
        </w:rPr>
        <w:t xml:space="preserve"> of social epistemology. His modification of it is</w:t>
      </w:r>
      <w:r w:rsidR="00CA638A">
        <w:rPr>
          <w:rFonts w:ascii="Times New Roman" w:hAnsi="Times New Roman" w:cs="Times New Roman"/>
          <w:sz w:val="24"/>
          <w:szCs w:val="24"/>
        </w:rPr>
        <w:t xml:space="preserve"> without any doubt</w:t>
      </w:r>
      <w:r>
        <w:rPr>
          <w:rFonts w:ascii="Times New Roman" w:hAnsi="Times New Roman" w:cs="Times New Roman"/>
          <w:sz w:val="24"/>
          <w:szCs w:val="24"/>
        </w:rPr>
        <w:t xml:space="preserve"> rooted in a desire to extend its potential rather than to contradict the founder of the Austrian School.</w:t>
      </w:r>
      <w:r w:rsidR="00CA638A">
        <w:rPr>
          <w:rFonts w:ascii="Times New Roman" w:hAnsi="Times New Roman" w:cs="Times New Roman"/>
          <w:sz w:val="24"/>
          <w:szCs w:val="24"/>
        </w:rPr>
        <w:t xml:space="preserve"> </w:t>
      </w:r>
      <w:r w:rsidR="00A2119F">
        <w:rPr>
          <w:rFonts w:ascii="Times New Roman" w:hAnsi="Times New Roman" w:cs="Times New Roman"/>
          <w:sz w:val="24"/>
          <w:szCs w:val="24"/>
        </w:rPr>
        <w:t>T</w:t>
      </w:r>
      <w:r w:rsidR="00CA638A">
        <w:rPr>
          <w:rFonts w:ascii="Times New Roman" w:hAnsi="Times New Roman" w:cs="Times New Roman"/>
          <w:sz w:val="24"/>
          <w:szCs w:val="24"/>
        </w:rPr>
        <w:t xml:space="preserve">he citation provided above by Mises on how the founder of the Austrian School did not recognize the full scope of his own epistemological framework </w:t>
      </w:r>
      <w:r w:rsidR="009C24B7">
        <w:rPr>
          <w:rFonts w:ascii="Times New Roman" w:hAnsi="Times New Roman" w:cs="Times New Roman"/>
          <w:sz w:val="24"/>
          <w:szCs w:val="24"/>
        </w:rPr>
        <w:t>is</w:t>
      </w:r>
      <w:r w:rsidR="00CA638A">
        <w:rPr>
          <w:rFonts w:ascii="Times New Roman" w:hAnsi="Times New Roman" w:cs="Times New Roman"/>
          <w:sz w:val="24"/>
          <w:szCs w:val="24"/>
        </w:rPr>
        <w:t xml:space="preserve"> supportive of this interpretation of Mises’s endeavour. </w:t>
      </w:r>
      <w:r w:rsidR="00261655">
        <w:rPr>
          <w:rFonts w:ascii="Times New Roman" w:hAnsi="Times New Roman" w:cs="Times New Roman"/>
          <w:sz w:val="24"/>
          <w:szCs w:val="24"/>
        </w:rPr>
        <w:t xml:space="preserve">Weber’s modification of the meaning of theoretical research to include ideal types is thus erroneous. </w:t>
      </w:r>
      <w:r w:rsidR="00084C51">
        <w:rPr>
          <w:rFonts w:ascii="Times New Roman" w:hAnsi="Times New Roman" w:cs="Times New Roman"/>
          <w:sz w:val="24"/>
          <w:szCs w:val="24"/>
        </w:rPr>
        <w:t xml:space="preserve">Economic theory is not </w:t>
      </w:r>
      <w:r w:rsidR="00AA778C">
        <w:rPr>
          <w:rFonts w:ascii="Times New Roman" w:hAnsi="Times New Roman" w:cs="Times New Roman"/>
          <w:sz w:val="24"/>
          <w:szCs w:val="24"/>
        </w:rPr>
        <w:t>a set of useful ideal tools facilitating historical understanding</w:t>
      </w:r>
      <w:r w:rsidR="002F5505">
        <w:rPr>
          <w:rFonts w:ascii="Times New Roman" w:hAnsi="Times New Roman" w:cs="Times New Roman"/>
          <w:sz w:val="24"/>
          <w:szCs w:val="24"/>
        </w:rPr>
        <w:t xml:space="preserve">; rather, it is </w:t>
      </w:r>
      <w:r w:rsidR="00AA778C">
        <w:rPr>
          <w:rFonts w:ascii="Times New Roman" w:hAnsi="Times New Roman" w:cs="Times New Roman"/>
          <w:sz w:val="24"/>
          <w:szCs w:val="24"/>
        </w:rPr>
        <w:t xml:space="preserve">a set of real conditions </w:t>
      </w:r>
      <w:r w:rsidR="00C33E08">
        <w:rPr>
          <w:rFonts w:ascii="Times New Roman" w:hAnsi="Times New Roman" w:cs="Times New Roman"/>
          <w:sz w:val="24"/>
          <w:szCs w:val="24"/>
        </w:rPr>
        <w:t>to our understanding of any historical action.</w:t>
      </w:r>
    </w:p>
    <w:p w14:paraId="433B62F7" w14:textId="01906C1B" w:rsidR="00770932" w:rsidRPr="0075675A" w:rsidRDefault="00DE1778" w:rsidP="0048799B">
      <w:pPr>
        <w:spacing w:line="480" w:lineRule="auto"/>
        <w:rPr>
          <w:rFonts w:ascii="Times New Roman" w:hAnsi="Times New Roman" w:cs="Times New Roman"/>
          <w:sz w:val="24"/>
          <w:szCs w:val="24"/>
        </w:rPr>
      </w:pPr>
      <w:r>
        <w:rPr>
          <w:rFonts w:ascii="Times New Roman" w:hAnsi="Times New Roman" w:cs="Times New Roman"/>
          <w:sz w:val="24"/>
          <w:szCs w:val="24"/>
        </w:rPr>
        <w:t>M</w:t>
      </w:r>
      <w:r w:rsidR="00EF1850">
        <w:rPr>
          <w:rFonts w:ascii="Times New Roman" w:hAnsi="Times New Roman" w:cs="Times New Roman"/>
          <w:sz w:val="24"/>
          <w:szCs w:val="24"/>
        </w:rPr>
        <w:t>ore recent</w:t>
      </w:r>
      <w:r>
        <w:rPr>
          <w:rFonts w:ascii="Times New Roman" w:hAnsi="Times New Roman" w:cs="Times New Roman"/>
          <w:sz w:val="24"/>
          <w:szCs w:val="24"/>
        </w:rPr>
        <w:t xml:space="preserve"> Austrians have </w:t>
      </w:r>
      <w:r w:rsidR="00F41389">
        <w:rPr>
          <w:rFonts w:ascii="Times New Roman" w:hAnsi="Times New Roman" w:cs="Times New Roman"/>
          <w:sz w:val="24"/>
          <w:szCs w:val="24"/>
        </w:rPr>
        <w:t>adopted Mises’s</w:t>
      </w:r>
      <w:r w:rsidR="004F6C3E">
        <w:rPr>
          <w:rFonts w:ascii="Times New Roman" w:hAnsi="Times New Roman" w:cs="Times New Roman"/>
          <w:sz w:val="24"/>
          <w:szCs w:val="24"/>
        </w:rPr>
        <w:t xml:space="preserve"> </w:t>
      </w:r>
      <w:r w:rsidR="00C34886">
        <w:rPr>
          <w:rFonts w:ascii="Times New Roman" w:hAnsi="Times New Roman" w:cs="Times New Roman"/>
          <w:sz w:val="24"/>
          <w:szCs w:val="24"/>
        </w:rPr>
        <w:t xml:space="preserve">meaning of the </w:t>
      </w:r>
      <w:r w:rsidR="004F6C3E">
        <w:rPr>
          <w:rFonts w:ascii="Times New Roman" w:hAnsi="Times New Roman" w:cs="Times New Roman"/>
          <w:sz w:val="24"/>
          <w:szCs w:val="24"/>
        </w:rPr>
        <w:t>distinction.</w:t>
      </w:r>
      <w:r w:rsidR="00FF1E42">
        <w:rPr>
          <w:rFonts w:ascii="Times New Roman" w:hAnsi="Times New Roman" w:cs="Times New Roman"/>
          <w:sz w:val="24"/>
          <w:szCs w:val="24"/>
        </w:rPr>
        <w:t xml:space="preserve"> </w:t>
      </w:r>
      <w:r w:rsidR="00552EA2">
        <w:rPr>
          <w:rFonts w:ascii="Times New Roman" w:hAnsi="Times New Roman" w:cs="Times New Roman"/>
          <w:sz w:val="24"/>
          <w:szCs w:val="24"/>
        </w:rPr>
        <w:t>For instance, t</w:t>
      </w:r>
      <w:r w:rsidR="00FF1E42">
        <w:rPr>
          <w:rFonts w:ascii="Times New Roman" w:hAnsi="Times New Roman" w:cs="Times New Roman"/>
          <w:sz w:val="24"/>
          <w:szCs w:val="24"/>
        </w:rPr>
        <w:t xml:space="preserve">wo of his most prominent American students, Murray Rothbard and Israel </w:t>
      </w:r>
      <w:proofErr w:type="spellStart"/>
      <w:r w:rsidR="00FF1E42">
        <w:rPr>
          <w:rFonts w:ascii="Times New Roman" w:hAnsi="Times New Roman" w:cs="Times New Roman"/>
          <w:sz w:val="24"/>
          <w:szCs w:val="24"/>
        </w:rPr>
        <w:t>Kirzn</w:t>
      </w:r>
      <w:r w:rsidR="00EF1789">
        <w:rPr>
          <w:rFonts w:ascii="Times New Roman" w:hAnsi="Times New Roman" w:cs="Times New Roman"/>
          <w:sz w:val="24"/>
          <w:szCs w:val="24"/>
        </w:rPr>
        <w:t>er</w:t>
      </w:r>
      <w:proofErr w:type="spellEnd"/>
      <w:r w:rsidR="00EF1789">
        <w:rPr>
          <w:rFonts w:ascii="Times New Roman" w:hAnsi="Times New Roman" w:cs="Times New Roman"/>
          <w:sz w:val="24"/>
          <w:szCs w:val="24"/>
        </w:rPr>
        <w:t>, have integrated it in their own work.</w:t>
      </w:r>
      <w:r w:rsidR="00770932">
        <w:rPr>
          <w:rFonts w:ascii="Times New Roman" w:hAnsi="Times New Roman" w:cs="Times New Roman"/>
          <w:sz w:val="24"/>
          <w:szCs w:val="24"/>
        </w:rPr>
        <w:t xml:space="preserve"> </w:t>
      </w:r>
      <w:r w:rsidR="009B608B">
        <w:rPr>
          <w:rFonts w:ascii="Times New Roman" w:hAnsi="Times New Roman" w:cs="Times New Roman"/>
          <w:sz w:val="24"/>
          <w:szCs w:val="24"/>
        </w:rPr>
        <w:t>In continuity with Mises, Rothbard</w:t>
      </w:r>
      <w:r w:rsidR="00C34886">
        <w:rPr>
          <w:rFonts w:ascii="Times New Roman" w:hAnsi="Times New Roman" w:cs="Times New Roman"/>
          <w:sz w:val="24"/>
          <w:szCs w:val="24"/>
        </w:rPr>
        <w:t>, while criticizing the Kantian terminology</w:t>
      </w:r>
      <w:r w:rsidR="008C1BD1">
        <w:rPr>
          <w:rFonts w:ascii="Times New Roman" w:hAnsi="Times New Roman" w:cs="Times New Roman"/>
          <w:sz w:val="24"/>
          <w:szCs w:val="24"/>
        </w:rPr>
        <w:t xml:space="preserve"> </w:t>
      </w:r>
      <w:r w:rsidR="008C1BD1">
        <w:rPr>
          <w:rFonts w:ascii="Times New Roman" w:hAnsi="Times New Roman" w:cs="Times New Roman"/>
          <w:sz w:val="24"/>
          <w:szCs w:val="24"/>
        </w:rPr>
        <w:lastRenderedPageBreak/>
        <w:t>used by Mises</w:t>
      </w:r>
      <w:r w:rsidR="00BD2D3F">
        <w:rPr>
          <w:rFonts w:ascii="Times New Roman" w:hAnsi="Times New Roman" w:cs="Times New Roman"/>
          <w:sz w:val="24"/>
          <w:szCs w:val="24"/>
        </w:rPr>
        <w:t xml:space="preserve"> and re-formulating it in Aristotelian terms</w:t>
      </w:r>
      <w:r w:rsidR="00C34886">
        <w:rPr>
          <w:rFonts w:ascii="Times New Roman" w:hAnsi="Times New Roman" w:cs="Times New Roman"/>
          <w:sz w:val="24"/>
          <w:szCs w:val="24"/>
        </w:rPr>
        <w:t>,</w:t>
      </w:r>
      <w:r w:rsidR="009B608B">
        <w:rPr>
          <w:rFonts w:ascii="Times New Roman" w:hAnsi="Times New Roman" w:cs="Times New Roman"/>
          <w:sz w:val="24"/>
          <w:szCs w:val="24"/>
        </w:rPr>
        <w:t xml:space="preserve"> has </w:t>
      </w:r>
      <w:r w:rsidR="00BF230C">
        <w:rPr>
          <w:rFonts w:ascii="Times New Roman" w:hAnsi="Times New Roman" w:cs="Times New Roman"/>
          <w:sz w:val="24"/>
          <w:szCs w:val="24"/>
        </w:rPr>
        <w:t xml:space="preserve">also explained that </w:t>
      </w:r>
      <w:r w:rsidR="0075675A">
        <w:rPr>
          <w:rFonts w:ascii="Times New Roman" w:hAnsi="Times New Roman" w:cs="Times New Roman"/>
          <w:sz w:val="24"/>
          <w:szCs w:val="24"/>
        </w:rPr>
        <w:t xml:space="preserve">the </w:t>
      </w:r>
      <w:r w:rsidR="0075675A">
        <w:rPr>
          <w:rFonts w:ascii="Times New Roman" w:hAnsi="Times New Roman" w:cs="Times New Roman"/>
          <w:i/>
          <w:iCs/>
          <w:sz w:val="24"/>
          <w:szCs w:val="24"/>
        </w:rPr>
        <w:t>theory</w:t>
      </w:r>
      <w:r w:rsidR="0075675A">
        <w:rPr>
          <w:rFonts w:ascii="Times New Roman" w:hAnsi="Times New Roman" w:cs="Times New Roman"/>
          <w:sz w:val="24"/>
          <w:szCs w:val="24"/>
        </w:rPr>
        <w:t xml:space="preserve"> of action (praxeology) is necessary to make sense of historical data</w:t>
      </w:r>
      <w:r w:rsidR="00EF1789">
        <w:rPr>
          <w:rFonts w:ascii="Times New Roman" w:hAnsi="Times New Roman" w:cs="Times New Roman"/>
          <w:sz w:val="24"/>
          <w:szCs w:val="24"/>
        </w:rPr>
        <w:t xml:space="preserve"> and that no psychological assum</w:t>
      </w:r>
      <w:r w:rsidR="00D67C21">
        <w:rPr>
          <w:rFonts w:ascii="Times New Roman" w:hAnsi="Times New Roman" w:cs="Times New Roman"/>
          <w:sz w:val="24"/>
          <w:szCs w:val="24"/>
        </w:rPr>
        <w:t>ption is required</w:t>
      </w:r>
      <w:r w:rsidR="00A451CD">
        <w:rPr>
          <w:rFonts w:ascii="Times New Roman" w:hAnsi="Times New Roman" w:cs="Times New Roman"/>
          <w:sz w:val="24"/>
          <w:szCs w:val="24"/>
        </w:rPr>
        <w:t xml:space="preserve"> for guaranteeing its truth</w:t>
      </w:r>
      <w:r w:rsidR="00D50AAA">
        <w:rPr>
          <w:rFonts w:ascii="Times New Roman" w:hAnsi="Times New Roman" w:cs="Times New Roman"/>
          <w:sz w:val="24"/>
          <w:szCs w:val="24"/>
        </w:rPr>
        <w:t xml:space="preserve"> (except </w:t>
      </w:r>
      <w:r w:rsidR="008F06E0">
        <w:rPr>
          <w:rFonts w:ascii="Times New Roman" w:hAnsi="Times New Roman" w:cs="Times New Roman"/>
          <w:sz w:val="24"/>
          <w:szCs w:val="24"/>
        </w:rPr>
        <w:t>that of the existence of subjective consciousness)</w:t>
      </w:r>
      <w:r w:rsidR="00D67C21">
        <w:rPr>
          <w:rFonts w:ascii="Times New Roman" w:hAnsi="Times New Roman" w:cs="Times New Roman"/>
          <w:sz w:val="24"/>
          <w:szCs w:val="24"/>
        </w:rPr>
        <w:t xml:space="preserve"> </w:t>
      </w:r>
      <w:r w:rsidR="0075675A">
        <w:rPr>
          <w:rFonts w:ascii="Times New Roman" w:hAnsi="Times New Roman" w:cs="Times New Roman"/>
          <w:sz w:val="24"/>
          <w:szCs w:val="24"/>
        </w:rPr>
        <w:t xml:space="preserve">(Rothbard </w:t>
      </w:r>
      <w:r>
        <w:rPr>
          <w:rFonts w:ascii="Times New Roman" w:hAnsi="Times New Roman" w:cs="Times New Roman"/>
          <w:sz w:val="24"/>
          <w:szCs w:val="24"/>
        </w:rPr>
        <w:t xml:space="preserve">1997). </w:t>
      </w:r>
      <w:r w:rsidR="006B4C31">
        <w:rPr>
          <w:rFonts w:ascii="Times New Roman" w:hAnsi="Times New Roman" w:cs="Times New Roman"/>
          <w:sz w:val="24"/>
          <w:szCs w:val="24"/>
        </w:rPr>
        <w:t xml:space="preserve">Likewise, </w:t>
      </w:r>
      <w:proofErr w:type="spellStart"/>
      <w:r w:rsidR="006B4C31">
        <w:rPr>
          <w:rFonts w:ascii="Times New Roman" w:hAnsi="Times New Roman" w:cs="Times New Roman"/>
          <w:sz w:val="24"/>
          <w:szCs w:val="24"/>
        </w:rPr>
        <w:t>Kirzner</w:t>
      </w:r>
      <w:proofErr w:type="spellEnd"/>
      <w:r w:rsidR="006B4C31">
        <w:rPr>
          <w:rFonts w:ascii="Times New Roman" w:hAnsi="Times New Roman" w:cs="Times New Roman"/>
          <w:sz w:val="24"/>
          <w:szCs w:val="24"/>
        </w:rPr>
        <w:t xml:space="preserve"> </w:t>
      </w:r>
      <w:r w:rsidR="006307DD">
        <w:rPr>
          <w:rFonts w:ascii="Times New Roman" w:hAnsi="Times New Roman" w:cs="Times New Roman"/>
          <w:sz w:val="24"/>
          <w:szCs w:val="24"/>
        </w:rPr>
        <w:t>indicate</w:t>
      </w:r>
      <w:r w:rsidR="00711DA7">
        <w:rPr>
          <w:rFonts w:ascii="Times New Roman" w:hAnsi="Times New Roman" w:cs="Times New Roman"/>
          <w:sz w:val="24"/>
          <w:szCs w:val="24"/>
        </w:rPr>
        <w:t>d</w:t>
      </w:r>
      <w:r w:rsidR="006307DD">
        <w:rPr>
          <w:rFonts w:ascii="Times New Roman" w:hAnsi="Times New Roman" w:cs="Times New Roman"/>
          <w:sz w:val="24"/>
          <w:szCs w:val="24"/>
        </w:rPr>
        <w:t xml:space="preserve"> that we can only </w:t>
      </w:r>
      <w:r w:rsidR="0061704A">
        <w:rPr>
          <w:rFonts w:ascii="Times New Roman" w:hAnsi="Times New Roman" w:cs="Times New Roman"/>
          <w:sz w:val="24"/>
          <w:szCs w:val="24"/>
        </w:rPr>
        <w:t>explain social phenomena “by subjecting the observed data to a specific scientific procedure, praxeological reasoning.</w:t>
      </w:r>
      <w:r w:rsidR="00EB61CC">
        <w:rPr>
          <w:rFonts w:ascii="Times New Roman" w:hAnsi="Times New Roman" w:cs="Times New Roman"/>
          <w:sz w:val="24"/>
          <w:szCs w:val="24"/>
        </w:rPr>
        <w:t xml:space="preserve"> This procedure is in itself quite independent of the facts to which it is applied. </w:t>
      </w:r>
      <w:r w:rsidR="005D3E1E">
        <w:rPr>
          <w:rFonts w:ascii="Times New Roman" w:hAnsi="Times New Roman" w:cs="Times New Roman"/>
          <w:sz w:val="24"/>
          <w:szCs w:val="24"/>
        </w:rPr>
        <w:t>[…] It is itself the contribution of human logic and reasoning alone.</w:t>
      </w:r>
      <w:r w:rsidR="005461D5">
        <w:rPr>
          <w:rFonts w:ascii="Times New Roman" w:hAnsi="Times New Roman" w:cs="Times New Roman"/>
          <w:sz w:val="24"/>
          <w:szCs w:val="24"/>
        </w:rPr>
        <w:t>” (</w:t>
      </w:r>
      <w:proofErr w:type="spellStart"/>
      <w:r w:rsidR="005461D5">
        <w:rPr>
          <w:rFonts w:ascii="Times New Roman" w:hAnsi="Times New Roman" w:cs="Times New Roman"/>
          <w:sz w:val="24"/>
          <w:szCs w:val="24"/>
        </w:rPr>
        <w:t>Kirzner</w:t>
      </w:r>
      <w:proofErr w:type="spellEnd"/>
      <w:r w:rsidR="006153E9">
        <w:rPr>
          <w:rFonts w:ascii="Times New Roman" w:hAnsi="Times New Roman" w:cs="Times New Roman"/>
          <w:sz w:val="24"/>
          <w:szCs w:val="24"/>
        </w:rPr>
        <w:t xml:space="preserve"> 1976, p.</w:t>
      </w:r>
      <w:r w:rsidR="005461D5">
        <w:rPr>
          <w:rFonts w:ascii="Times New Roman" w:hAnsi="Times New Roman" w:cs="Times New Roman"/>
          <w:sz w:val="24"/>
          <w:szCs w:val="24"/>
        </w:rPr>
        <w:t xml:space="preserve"> 180)</w:t>
      </w:r>
      <w:r w:rsidR="00271336">
        <w:rPr>
          <w:rFonts w:ascii="Times New Roman" w:hAnsi="Times New Roman" w:cs="Times New Roman"/>
          <w:sz w:val="24"/>
          <w:szCs w:val="24"/>
        </w:rPr>
        <w:t xml:space="preserve"> </w:t>
      </w:r>
      <w:r w:rsidR="00DE3CCB">
        <w:rPr>
          <w:rFonts w:ascii="Times New Roman" w:hAnsi="Times New Roman" w:cs="Times New Roman"/>
          <w:sz w:val="24"/>
          <w:szCs w:val="24"/>
        </w:rPr>
        <w:t>He adds</w:t>
      </w:r>
      <w:r w:rsidR="00967E6C">
        <w:rPr>
          <w:rFonts w:ascii="Times New Roman" w:hAnsi="Times New Roman" w:cs="Times New Roman"/>
          <w:sz w:val="24"/>
          <w:szCs w:val="24"/>
        </w:rPr>
        <w:t xml:space="preserve"> that “pure reason can convey knowledge concerning brute facts of the real world.</w:t>
      </w:r>
      <w:r w:rsidR="00B4032B">
        <w:rPr>
          <w:rFonts w:ascii="Times New Roman" w:hAnsi="Times New Roman" w:cs="Times New Roman"/>
          <w:sz w:val="24"/>
          <w:szCs w:val="24"/>
        </w:rPr>
        <w:t xml:space="preserve">” (Ibid., p. 181) </w:t>
      </w:r>
      <w:r w:rsidR="00DC30AD">
        <w:rPr>
          <w:rFonts w:ascii="Times New Roman" w:hAnsi="Times New Roman" w:cs="Times New Roman"/>
          <w:sz w:val="24"/>
          <w:szCs w:val="24"/>
        </w:rPr>
        <w:t xml:space="preserve">Hence, </w:t>
      </w:r>
      <w:proofErr w:type="spellStart"/>
      <w:r w:rsidR="00DC30AD">
        <w:rPr>
          <w:rFonts w:ascii="Times New Roman" w:hAnsi="Times New Roman" w:cs="Times New Roman"/>
          <w:sz w:val="24"/>
          <w:szCs w:val="24"/>
        </w:rPr>
        <w:t>Kirzner</w:t>
      </w:r>
      <w:proofErr w:type="spellEnd"/>
      <w:r w:rsidR="00DC30AD">
        <w:rPr>
          <w:rFonts w:ascii="Times New Roman" w:hAnsi="Times New Roman" w:cs="Times New Roman"/>
          <w:sz w:val="24"/>
          <w:szCs w:val="24"/>
        </w:rPr>
        <w:t xml:space="preserve"> also</w:t>
      </w:r>
      <w:r w:rsidR="00F412C1">
        <w:rPr>
          <w:rFonts w:ascii="Times New Roman" w:hAnsi="Times New Roman" w:cs="Times New Roman"/>
          <w:sz w:val="24"/>
          <w:szCs w:val="24"/>
        </w:rPr>
        <w:t xml:space="preserve"> seems to</w:t>
      </w:r>
      <w:r w:rsidR="00DC30AD">
        <w:rPr>
          <w:rFonts w:ascii="Times New Roman" w:hAnsi="Times New Roman" w:cs="Times New Roman"/>
          <w:sz w:val="24"/>
          <w:szCs w:val="24"/>
        </w:rPr>
        <w:t xml:space="preserve"> adopt</w:t>
      </w:r>
      <w:r w:rsidR="00F412C1">
        <w:rPr>
          <w:rFonts w:ascii="Times New Roman" w:hAnsi="Times New Roman" w:cs="Times New Roman"/>
          <w:sz w:val="24"/>
          <w:szCs w:val="24"/>
        </w:rPr>
        <w:t xml:space="preserve"> in his work Mises’s version of the theory-history distinction. </w:t>
      </w:r>
    </w:p>
    <w:p w14:paraId="55B87CE9" w14:textId="7467AE95" w:rsidR="0043027F" w:rsidRDefault="00213584" w:rsidP="00FC4335">
      <w:pPr>
        <w:spacing w:line="480" w:lineRule="auto"/>
        <w:rPr>
          <w:rFonts w:ascii="Times New Roman" w:hAnsi="Times New Roman" w:cs="Times New Roman"/>
          <w:sz w:val="24"/>
          <w:szCs w:val="24"/>
        </w:rPr>
      </w:pPr>
      <w:r>
        <w:rPr>
          <w:rFonts w:ascii="Times New Roman" w:hAnsi="Times New Roman" w:cs="Times New Roman"/>
          <w:sz w:val="24"/>
          <w:szCs w:val="24"/>
        </w:rPr>
        <w:t>But</w:t>
      </w:r>
      <w:r w:rsidR="00CA638A">
        <w:rPr>
          <w:rFonts w:ascii="Times New Roman" w:hAnsi="Times New Roman" w:cs="Times New Roman"/>
          <w:sz w:val="24"/>
          <w:szCs w:val="24"/>
        </w:rPr>
        <w:t xml:space="preserve"> t</w:t>
      </w:r>
      <w:r w:rsidR="00EC4ECA">
        <w:rPr>
          <w:rFonts w:ascii="Times New Roman" w:hAnsi="Times New Roman" w:cs="Times New Roman"/>
          <w:sz w:val="24"/>
          <w:szCs w:val="24"/>
        </w:rPr>
        <w:t>here are of course</w:t>
      </w:r>
      <w:r w:rsidR="00375E20">
        <w:rPr>
          <w:rFonts w:ascii="Times New Roman" w:hAnsi="Times New Roman" w:cs="Times New Roman"/>
          <w:sz w:val="24"/>
          <w:szCs w:val="24"/>
        </w:rPr>
        <w:t xml:space="preserve"> also</w:t>
      </w:r>
      <w:r w:rsidR="00EC4ECA">
        <w:rPr>
          <w:rFonts w:ascii="Times New Roman" w:hAnsi="Times New Roman" w:cs="Times New Roman"/>
          <w:sz w:val="24"/>
          <w:szCs w:val="24"/>
        </w:rPr>
        <w:t xml:space="preserve"> disagreements with Mises about </w:t>
      </w:r>
      <w:r w:rsidR="00CA638A">
        <w:rPr>
          <w:rFonts w:ascii="Times New Roman" w:hAnsi="Times New Roman" w:cs="Times New Roman"/>
          <w:sz w:val="24"/>
          <w:szCs w:val="24"/>
        </w:rPr>
        <w:t>his version of the</w:t>
      </w:r>
      <w:r w:rsidR="00EC4ECA">
        <w:rPr>
          <w:rFonts w:ascii="Times New Roman" w:hAnsi="Times New Roman" w:cs="Times New Roman"/>
          <w:sz w:val="24"/>
          <w:szCs w:val="24"/>
        </w:rPr>
        <w:t xml:space="preserve"> distinction between theory and history among Austrian economists</w:t>
      </w:r>
      <w:r w:rsidR="009C64A0">
        <w:rPr>
          <w:rFonts w:ascii="Times New Roman" w:hAnsi="Times New Roman" w:cs="Times New Roman"/>
          <w:sz w:val="24"/>
          <w:szCs w:val="24"/>
        </w:rPr>
        <w:t xml:space="preserve"> (or at least about the understanding of his system that I presented above)</w:t>
      </w:r>
      <w:r w:rsidR="00C8511A">
        <w:rPr>
          <w:rFonts w:ascii="Times New Roman" w:hAnsi="Times New Roman" w:cs="Times New Roman"/>
          <w:sz w:val="24"/>
          <w:szCs w:val="24"/>
        </w:rPr>
        <w:t xml:space="preserve">. </w:t>
      </w:r>
      <w:proofErr w:type="spellStart"/>
      <w:r w:rsidR="00C8511A">
        <w:rPr>
          <w:rFonts w:ascii="Times New Roman" w:hAnsi="Times New Roman" w:cs="Times New Roman"/>
          <w:sz w:val="24"/>
          <w:szCs w:val="24"/>
        </w:rPr>
        <w:t>Lachmann</w:t>
      </w:r>
      <w:proofErr w:type="spellEnd"/>
      <w:r w:rsidR="00C8511A">
        <w:rPr>
          <w:rFonts w:ascii="Times New Roman" w:hAnsi="Times New Roman" w:cs="Times New Roman"/>
          <w:sz w:val="24"/>
          <w:szCs w:val="24"/>
        </w:rPr>
        <w:t xml:space="preserve"> (1951, p. 413), for instance, has interpreted Mises’s program as an extension of the work of Max Weber</w:t>
      </w:r>
      <w:r w:rsidR="00BB569A">
        <w:rPr>
          <w:rFonts w:ascii="Times New Roman" w:hAnsi="Times New Roman" w:cs="Times New Roman"/>
          <w:sz w:val="24"/>
          <w:szCs w:val="24"/>
        </w:rPr>
        <w:t>;</w:t>
      </w:r>
      <w:r w:rsidR="00C8511A">
        <w:rPr>
          <w:rFonts w:ascii="Times New Roman" w:hAnsi="Times New Roman" w:cs="Times New Roman"/>
          <w:sz w:val="24"/>
          <w:szCs w:val="24"/>
        </w:rPr>
        <w:t xml:space="preserve"> Lavoie (1986), </w:t>
      </w:r>
      <w:proofErr w:type="spellStart"/>
      <w:r w:rsidR="00C8511A">
        <w:rPr>
          <w:rFonts w:ascii="Times New Roman" w:hAnsi="Times New Roman" w:cs="Times New Roman"/>
          <w:sz w:val="24"/>
          <w:szCs w:val="24"/>
        </w:rPr>
        <w:t>Lachmann</w:t>
      </w:r>
      <w:proofErr w:type="spellEnd"/>
      <w:r w:rsidR="00C8511A">
        <w:rPr>
          <w:rFonts w:ascii="Times New Roman" w:hAnsi="Times New Roman" w:cs="Times New Roman"/>
          <w:sz w:val="24"/>
          <w:szCs w:val="24"/>
        </w:rPr>
        <w:t xml:space="preserve"> (1990</w:t>
      </w:r>
      <w:r w:rsidR="00FC4335">
        <w:rPr>
          <w:rFonts w:ascii="Times New Roman" w:hAnsi="Times New Roman" w:cs="Times New Roman"/>
          <w:sz w:val="24"/>
          <w:szCs w:val="24"/>
        </w:rPr>
        <w:t>, p. 138</w:t>
      </w:r>
      <w:r w:rsidR="00C8511A">
        <w:rPr>
          <w:rFonts w:ascii="Times New Roman" w:hAnsi="Times New Roman" w:cs="Times New Roman"/>
          <w:sz w:val="24"/>
          <w:szCs w:val="24"/>
        </w:rPr>
        <w:t>)</w:t>
      </w:r>
      <w:r w:rsidR="006557E4">
        <w:rPr>
          <w:rFonts w:ascii="Times New Roman" w:hAnsi="Times New Roman" w:cs="Times New Roman"/>
          <w:sz w:val="24"/>
          <w:szCs w:val="24"/>
        </w:rPr>
        <w:t>,</w:t>
      </w:r>
      <w:r w:rsidR="00C8511A">
        <w:rPr>
          <w:rFonts w:ascii="Times New Roman" w:hAnsi="Times New Roman" w:cs="Times New Roman"/>
          <w:sz w:val="24"/>
          <w:szCs w:val="24"/>
        </w:rPr>
        <w:t xml:space="preserve"> and Lavoie and </w:t>
      </w:r>
      <w:proofErr w:type="spellStart"/>
      <w:r w:rsidR="00C8511A">
        <w:rPr>
          <w:rFonts w:ascii="Times New Roman" w:hAnsi="Times New Roman" w:cs="Times New Roman"/>
          <w:sz w:val="24"/>
          <w:szCs w:val="24"/>
        </w:rPr>
        <w:t>Storr</w:t>
      </w:r>
      <w:proofErr w:type="spellEnd"/>
      <w:r w:rsidR="00C8511A">
        <w:rPr>
          <w:rFonts w:ascii="Times New Roman" w:hAnsi="Times New Roman" w:cs="Times New Roman"/>
          <w:sz w:val="24"/>
          <w:szCs w:val="24"/>
        </w:rPr>
        <w:t xml:space="preserve"> (2011)</w:t>
      </w:r>
      <w:r w:rsidR="00FC4335">
        <w:rPr>
          <w:rFonts w:ascii="Times New Roman" w:hAnsi="Times New Roman" w:cs="Times New Roman"/>
          <w:sz w:val="24"/>
          <w:szCs w:val="24"/>
        </w:rPr>
        <w:t xml:space="preserve"> have all argued that Mises’s version of the distinction between theory and history must be reinterpreted in a more “interpretive” manner to be useful to the</w:t>
      </w:r>
      <w:r w:rsidR="00BB569A">
        <w:rPr>
          <w:rFonts w:ascii="Times New Roman" w:hAnsi="Times New Roman" w:cs="Times New Roman"/>
          <w:sz w:val="24"/>
          <w:szCs w:val="24"/>
        </w:rPr>
        <w:t xml:space="preserve"> study of the</w:t>
      </w:r>
      <w:r w:rsidR="00FC4335">
        <w:rPr>
          <w:rFonts w:ascii="Times New Roman" w:hAnsi="Times New Roman" w:cs="Times New Roman"/>
          <w:sz w:val="24"/>
          <w:szCs w:val="24"/>
        </w:rPr>
        <w:t xml:space="preserve"> social sciences</w:t>
      </w:r>
      <w:r w:rsidR="00BB569A">
        <w:rPr>
          <w:rFonts w:ascii="Times New Roman" w:hAnsi="Times New Roman" w:cs="Times New Roman"/>
          <w:sz w:val="24"/>
          <w:szCs w:val="24"/>
        </w:rPr>
        <w:t>, thus blurring the</w:t>
      </w:r>
      <w:r w:rsidR="00F37DE5">
        <w:rPr>
          <w:rFonts w:ascii="Times New Roman" w:hAnsi="Times New Roman" w:cs="Times New Roman"/>
          <w:sz w:val="24"/>
          <w:szCs w:val="24"/>
        </w:rPr>
        <w:t xml:space="preserve"> “theory-history”</w:t>
      </w:r>
      <w:r w:rsidR="00BB569A">
        <w:rPr>
          <w:rFonts w:ascii="Times New Roman" w:hAnsi="Times New Roman" w:cs="Times New Roman"/>
          <w:sz w:val="24"/>
          <w:szCs w:val="24"/>
        </w:rPr>
        <w:t xml:space="preserve"> distinction and allowing for some forms of history to be</w:t>
      </w:r>
      <w:r w:rsidR="00006788">
        <w:rPr>
          <w:rFonts w:ascii="Times New Roman" w:hAnsi="Times New Roman" w:cs="Times New Roman"/>
          <w:sz w:val="24"/>
          <w:szCs w:val="24"/>
        </w:rPr>
        <w:t xml:space="preserve"> considered as</w:t>
      </w:r>
      <w:r w:rsidR="00BB569A">
        <w:rPr>
          <w:rFonts w:ascii="Times New Roman" w:hAnsi="Times New Roman" w:cs="Times New Roman"/>
          <w:sz w:val="24"/>
          <w:szCs w:val="24"/>
        </w:rPr>
        <w:t xml:space="preserve"> theory</w:t>
      </w:r>
      <w:r w:rsidR="00006788">
        <w:rPr>
          <w:rFonts w:ascii="Times New Roman" w:hAnsi="Times New Roman" w:cs="Times New Roman"/>
          <w:sz w:val="24"/>
          <w:szCs w:val="24"/>
        </w:rPr>
        <w:t xml:space="preserve"> and vice versa</w:t>
      </w:r>
      <w:r w:rsidR="00FC4335">
        <w:rPr>
          <w:rFonts w:ascii="Times New Roman" w:hAnsi="Times New Roman" w:cs="Times New Roman"/>
          <w:sz w:val="24"/>
          <w:szCs w:val="24"/>
        </w:rPr>
        <w:t>. S</w:t>
      </w:r>
      <w:r w:rsidR="00AF48FA">
        <w:rPr>
          <w:rFonts w:ascii="Times New Roman" w:hAnsi="Times New Roman" w:cs="Times New Roman"/>
          <w:sz w:val="24"/>
          <w:szCs w:val="24"/>
        </w:rPr>
        <w:t>ome authors have even erroneously identif</w:t>
      </w:r>
      <w:r w:rsidR="000F1B7F">
        <w:rPr>
          <w:rFonts w:ascii="Times New Roman" w:hAnsi="Times New Roman" w:cs="Times New Roman"/>
          <w:sz w:val="24"/>
          <w:szCs w:val="24"/>
        </w:rPr>
        <w:t>ied</w:t>
      </w:r>
      <w:r w:rsidR="00AF48FA">
        <w:rPr>
          <w:rFonts w:ascii="Times New Roman" w:hAnsi="Times New Roman" w:cs="Times New Roman"/>
          <w:sz w:val="24"/>
          <w:szCs w:val="24"/>
        </w:rPr>
        <w:t xml:space="preserve"> Mises’s praxeology to Weberian sociology (</w:t>
      </w:r>
      <w:proofErr w:type="spellStart"/>
      <w:r w:rsidR="00AF48FA">
        <w:rPr>
          <w:rFonts w:ascii="Times New Roman" w:hAnsi="Times New Roman" w:cs="Times New Roman"/>
          <w:sz w:val="24"/>
          <w:szCs w:val="24"/>
        </w:rPr>
        <w:t>Zafirovski</w:t>
      </w:r>
      <w:proofErr w:type="spellEnd"/>
      <w:r w:rsidR="00AF48FA">
        <w:rPr>
          <w:rFonts w:ascii="Times New Roman" w:hAnsi="Times New Roman" w:cs="Times New Roman"/>
          <w:sz w:val="24"/>
          <w:szCs w:val="24"/>
        </w:rPr>
        <w:t xml:space="preserve"> 2010)</w:t>
      </w:r>
      <w:r w:rsidR="00732154">
        <w:rPr>
          <w:rFonts w:ascii="Times New Roman" w:hAnsi="Times New Roman" w:cs="Times New Roman"/>
          <w:sz w:val="24"/>
          <w:szCs w:val="24"/>
        </w:rPr>
        <w:t xml:space="preserve"> </w:t>
      </w:r>
      <w:r w:rsidR="00AF48FA">
        <w:rPr>
          <w:rFonts w:ascii="Times New Roman" w:hAnsi="Times New Roman" w:cs="Times New Roman"/>
          <w:sz w:val="24"/>
          <w:szCs w:val="24"/>
        </w:rPr>
        <w:t>in order to argue that theory corresponds to</w:t>
      </w:r>
      <w:r w:rsidR="000F1B7F">
        <w:rPr>
          <w:rFonts w:ascii="Times New Roman" w:hAnsi="Times New Roman" w:cs="Times New Roman"/>
          <w:sz w:val="24"/>
          <w:szCs w:val="24"/>
        </w:rPr>
        <w:t xml:space="preserve"> the formulation of</w:t>
      </w:r>
      <w:r w:rsidR="00AF48FA">
        <w:rPr>
          <w:rFonts w:ascii="Times New Roman" w:hAnsi="Times New Roman" w:cs="Times New Roman"/>
          <w:sz w:val="24"/>
          <w:szCs w:val="24"/>
        </w:rPr>
        <w:t xml:space="preserve"> ideal types</w:t>
      </w:r>
      <w:r w:rsidR="00601292">
        <w:rPr>
          <w:rStyle w:val="EndnoteReference"/>
          <w:rFonts w:ascii="Times New Roman" w:hAnsi="Times New Roman" w:cs="Times New Roman"/>
          <w:sz w:val="24"/>
          <w:szCs w:val="24"/>
        </w:rPr>
        <w:endnoteReference w:id="17"/>
      </w:r>
      <w:r w:rsidR="00AF48FA">
        <w:rPr>
          <w:rFonts w:ascii="Times New Roman" w:hAnsi="Times New Roman" w:cs="Times New Roman"/>
          <w:sz w:val="24"/>
          <w:szCs w:val="24"/>
        </w:rPr>
        <w:t>.</w:t>
      </w:r>
    </w:p>
    <w:p w14:paraId="3CF05404" w14:textId="695BE6B8" w:rsidR="00EC4ECA" w:rsidRDefault="00AF48FA" w:rsidP="00FC4335">
      <w:pPr>
        <w:spacing w:line="480" w:lineRule="auto"/>
        <w:rPr>
          <w:rFonts w:ascii="Times New Roman" w:hAnsi="Times New Roman" w:cs="Times New Roman"/>
          <w:sz w:val="24"/>
          <w:szCs w:val="24"/>
        </w:rPr>
      </w:pPr>
      <w:r>
        <w:rPr>
          <w:rFonts w:ascii="Times New Roman" w:hAnsi="Times New Roman" w:cs="Times New Roman"/>
          <w:sz w:val="24"/>
          <w:szCs w:val="24"/>
        </w:rPr>
        <w:t>Nevertheless, the distinction between theory and history remains one of the most important features of the Austrian School.</w:t>
      </w:r>
      <w:r w:rsidR="009936C2">
        <w:rPr>
          <w:rFonts w:ascii="Times New Roman" w:hAnsi="Times New Roman" w:cs="Times New Roman"/>
          <w:sz w:val="24"/>
          <w:szCs w:val="24"/>
        </w:rPr>
        <w:t xml:space="preserve"> Austrians</w:t>
      </w:r>
      <w:r w:rsidR="00167CA5">
        <w:rPr>
          <w:rFonts w:ascii="Times New Roman" w:hAnsi="Times New Roman" w:cs="Times New Roman"/>
          <w:sz w:val="24"/>
          <w:szCs w:val="24"/>
        </w:rPr>
        <w:t xml:space="preserve"> have</w:t>
      </w:r>
      <w:r w:rsidR="009936C2">
        <w:rPr>
          <w:rFonts w:ascii="Times New Roman" w:hAnsi="Times New Roman" w:cs="Times New Roman"/>
          <w:sz w:val="24"/>
          <w:szCs w:val="24"/>
        </w:rPr>
        <w:t xml:space="preserve"> explicitly discuss</w:t>
      </w:r>
      <w:r w:rsidR="00167CA5">
        <w:rPr>
          <w:rFonts w:ascii="Times New Roman" w:hAnsi="Times New Roman" w:cs="Times New Roman"/>
          <w:sz w:val="24"/>
          <w:szCs w:val="24"/>
        </w:rPr>
        <w:t>ed</w:t>
      </w:r>
      <w:r w:rsidR="009936C2">
        <w:rPr>
          <w:rFonts w:ascii="Times New Roman" w:hAnsi="Times New Roman" w:cs="Times New Roman"/>
          <w:sz w:val="24"/>
          <w:szCs w:val="24"/>
        </w:rPr>
        <w:t xml:space="preserve"> this topic</w:t>
      </w:r>
      <w:r w:rsidR="009C76A7">
        <w:rPr>
          <w:rFonts w:ascii="Times New Roman" w:hAnsi="Times New Roman" w:cs="Times New Roman"/>
          <w:sz w:val="24"/>
          <w:szCs w:val="24"/>
        </w:rPr>
        <w:t xml:space="preserve"> and debate</w:t>
      </w:r>
      <w:r w:rsidR="0028016C">
        <w:rPr>
          <w:rFonts w:ascii="Times New Roman" w:hAnsi="Times New Roman" w:cs="Times New Roman"/>
          <w:sz w:val="24"/>
          <w:szCs w:val="24"/>
        </w:rPr>
        <w:t>d</w:t>
      </w:r>
      <w:r w:rsidR="009C76A7">
        <w:rPr>
          <w:rFonts w:ascii="Times New Roman" w:hAnsi="Times New Roman" w:cs="Times New Roman"/>
          <w:sz w:val="24"/>
          <w:szCs w:val="24"/>
        </w:rPr>
        <w:t xml:space="preserve"> </w:t>
      </w:r>
      <w:r w:rsidR="00167CA5">
        <w:rPr>
          <w:rFonts w:ascii="Times New Roman" w:hAnsi="Times New Roman" w:cs="Times New Roman"/>
          <w:sz w:val="24"/>
          <w:szCs w:val="24"/>
        </w:rPr>
        <w:t>the modalities of the distinction</w:t>
      </w:r>
      <w:r w:rsidR="00FD1B2A">
        <w:rPr>
          <w:rFonts w:ascii="Times New Roman" w:hAnsi="Times New Roman" w:cs="Times New Roman"/>
          <w:sz w:val="24"/>
          <w:szCs w:val="24"/>
        </w:rPr>
        <w:t xml:space="preserve">. </w:t>
      </w:r>
      <w:r w:rsidR="008303C7">
        <w:rPr>
          <w:rFonts w:ascii="Times New Roman" w:hAnsi="Times New Roman" w:cs="Times New Roman"/>
          <w:sz w:val="24"/>
          <w:szCs w:val="24"/>
        </w:rPr>
        <w:t xml:space="preserve">It is mainly useful to understand what social scientist are doing when they conduct </w:t>
      </w:r>
      <w:r w:rsidR="00761698">
        <w:rPr>
          <w:rFonts w:ascii="Times New Roman" w:hAnsi="Times New Roman" w:cs="Times New Roman"/>
          <w:sz w:val="24"/>
          <w:szCs w:val="24"/>
        </w:rPr>
        <w:t>research.</w:t>
      </w:r>
      <w:r w:rsidR="008303C7">
        <w:rPr>
          <w:rFonts w:ascii="Times New Roman" w:hAnsi="Times New Roman" w:cs="Times New Roman"/>
          <w:sz w:val="24"/>
          <w:szCs w:val="24"/>
        </w:rPr>
        <w:t xml:space="preserve"> </w:t>
      </w:r>
      <w:r w:rsidR="00030C04">
        <w:rPr>
          <w:rFonts w:ascii="Times New Roman" w:hAnsi="Times New Roman" w:cs="Times New Roman"/>
          <w:sz w:val="24"/>
          <w:szCs w:val="24"/>
        </w:rPr>
        <w:t xml:space="preserve">This was also adopted by economists such as </w:t>
      </w:r>
      <w:r w:rsidR="003752BC">
        <w:rPr>
          <w:rFonts w:ascii="Times New Roman" w:hAnsi="Times New Roman" w:cs="Times New Roman"/>
          <w:sz w:val="24"/>
          <w:szCs w:val="24"/>
        </w:rPr>
        <w:t>Schumpeter</w:t>
      </w:r>
      <w:r w:rsidR="00030C04">
        <w:rPr>
          <w:rFonts w:ascii="Times New Roman" w:hAnsi="Times New Roman" w:cs="Times New Roman"/>
          <w:sz w:val="24"/>
          <w:szCs w:val="24"/>
        </w:rPr>
        <w:t xml:space="preserve"> who</w:t>
      </w:r>
      <w:r w:rsidR="00761698">
        <w:rPr>
          <w:rFonts w:ascii="Times New Roman" w:hAnsi="Times New Roman" w:cs="Times New Roman"/>
          <w:sz w:val="24"/>
          <w:szCs w:val="24"/>
        </w:rPr>
        <w:t xml:space="preserve">, for </w:t>
      </w:r>
      <w:r w:rsidR="00761698">
        <w:rPr>
          <w:rFonts w:ascii="Times New Roman" w:hAnsi="Times New Roman" w:cs="Times New Roman"/>
          <w:sz w:val="24"/>
          <w:szCs w:val="24"/>
        </w:rPr>
        <w:lastRenderedPageBreak/>
        <w:t>instance,</w:t>
      </w:r>
      <w:r w:rsidR="003752BC">
        <w:rPr>
          <w:rFonts w:ascii="Times New Roman" w:hAnsi="Times New Roman" w:cs="Times New Roman"/>
          <w:sz w:val="24"/>
          <w:szCs w:val="24"/>
        </w:rPr>
        <w:t xml:space="preserve"> </w:t>
      </w:r>
      <w:r w:rsidR="00A27A36">
        <w:rPr>
          <w:rFonts w:ascii="Times New Roman" w:hAnsi="Times New Roman" w:cs="Times New Roman"/>
          <w:sz w:val="24"/>
          <w:szCs w:val="24"/>
        </w:rPr>
        <w:t>often comment</w:t>
      </w:r>
      <w:r w:rsidR="00466015">
        <w:rPr>
          <w:rFonts w:ascii="Times New Roman" w:hAnsi="Times New Roman" w:cs="Times New Roman"/>
          <w:sz w:val="24"/>
          <w:szCs w:val="24"/>
        </w:rPr>
        <w:t>ed</w:t>
      </w:r>
      <w:r w:rsidR="00A27A36">
        <w:rPr>
          <w:rFonts w:ascii="Times New Roman" w:hAnsi="Times New Roman" w:cs="Times New Roman"/>
          <w:sz w:val="24"/>
          <w:szCs w:val="24"/>
        </w:rPr>
        <w:t xml:space="preserve"> on the work of other economists by distinguishing “pure theory” </w:t>
      </w:r>
      <w:r w:rsidR="007C225B">
        <w:rPr>
          <w:rFonts w:ascii="Times New Roman" w:hAnsi="Times New Roman" w:cs="Times New Roman"/>
          <w:sz w:val="24"/>
          <w:szCs w:val="24"/>
        </w:rPr>
        <w:t xml:space="preserve">as exact theory </w:t>
      </w:r>
      <w:r w:rsidR="00007B8E">
        <w:rPr>
          <w:rFonts w:ascii="Times New Roman" w:hAnsi="Times New Roman" w:cs="Times New Roman"/>
          <w:sz w:val="24"/>
          <w:szCs w:val="24"/>
        </w:rPr>
        <w:t>from</w:t>
      </w:r>
      <w:r w:rsidR="007C225B">
        <w:rPr>
          <w:rFonts w:ascii="Times New Roman" w:hAnsi="Times New Roman" w:cs="Times New Roman"/>
          <w:sz w:val="24"/>
          <w:szCs w:val="24"/>
        </w:rPr>
        <w:t xml:space="preserve"> other types of </w:t>
      </w:r>
      <w:r w:rsidR="00512A29">
        <w:rPr>
          <w:rFonts w:ascii="Times New Roman" w:hAnsi="Times New Roman" w:cs="Times New Roman"/>
          <w:sz w:val="24"/>
          <w:szCs w:val="24"/>
        </w:rPr>
        <w:t xml:space="preserve">economic </w:t>
      </w:r>
      <w:r w:rsidR="007C225B">
        <w:rPr>
          <w:rFonts w:ascii="Times New Roman" w:hAnsi="Times New Roman" w:cs="Times New Roman"/>
          <w:sz w:val="24"/>
          <w:szCs w:val="24"/>
        </w:rPr>
        <w:t xml:space="preserve">theory allowing exceptions (what </w:t>
      </w:r>
      <w:proofErr w:type="spellStart"/>
      <w:r w:rsidR="007C225B">
        <w:rPr>
          <w:rFonts w:ascii="Times New Roman" w:hAnsi="Times New Roman" w:cs="Times New Roman"/>
          <w:sz w:val="24"/>
          <w:szCs w:val="24"/>
        </w:rPr>
        <w:t>Menger</w:t>
      </w:r>
      <w:proofErr w:type="spellEnd"/>
      <w:r w:rsidR="007C225B">
        <w:rPr>
          <w:rFonts w:ascii="Times New Roman" w:hAnsi="Times New Roman" w:cs="Times New Roman"/>
          <w:sz w:val="24"/>
          <w:szCs w:val="24"/>
        </w:rPr>
        <w:t xml:space="preserve"> called the “realistic-empirical” orientation of theory)</w:t>
      </w:r>
      <w:r w:rsidR="0038242E">
        <w:rPr>
          <w:rFonts w:ascii="Times New Roman" w:hAnsi="Times New Roman" w:cs="Times New Roman"/>
          <w:sz w:val="24"/>
          <w:szCs w:val="24"/>
        </w:rPr>
        <w:t>. He thought</w:t>
      </w:r>
      <w:r w:rsidR="00471F61">
        <w:rPr>
          <w:rFonts w:ascii="Times New Roman" w:hAnsi="Times New Roman" w:cs="Times New Roman"/>
          <w:sz w:val="24"/>
          <w:szCs w:val="24"/>
        </w:rPr>
        <w:t>, however,</w:t>
      </w:r>
      <w:r w:rsidR="00007B8E">
        <w:rPr>
          <w:rFonts w:ascii="Times New Roman" w:hAnsi="Times New Roman" w:cs="Times New Roman"/>
          <w:sz w:val="24"/>
          <w:szCs w:val="24"/>
        </w:rPr>
        <w:t xml:space="preserve"> that</w:t>
      </w:r>
      <w:r w:rsidR="0038242E">
        <w:rPr>
          <w:rFonts w:ascii="Times New Roman" w:hAnsi="Times New Roman" w:cs="Times New Roman"/>
          <w:sz w:val="24"/>
          <w:szCs w:val="24"/>
        </w:rPr>
        <w:t xml:space="preserve"> the debate surrounding the </w:t>
      </w:r>
      <w:proofErr w:type="spellStart"/>
      <w:r w:rsidR="0038242E">
        <w:rPr>
          <w:rFonts w:ascii="Times New Roman" w:hAnsi="Times New Roman" w:cs="Times New Roman"/>
          <w:i/>
          <w:iCs/>
          <w:sz w:val="24"/>
          <w:szCs w:val="24"/>
        </w:rPr>
        <w:t>Methodenstreit</w:t>
      </w:r>
      <w:proofErr w:type="spellEnd"/>
      <w:r w:rsidR="0038242E">
        <w:rPr>
          <w:rFonts w:ascii="Times New Roman" w:hAnsi="Times New Roman" w:cs="Times New Roman"/>
          <w:sz w:val="24"/>
          <w:szCs w:val="24"/>
        </w:rPr>
        <w:t xml:space="preserve"> </w:t>
      </w:r>
      <w:r w:rsidR="00444D5E">
        <w:rPr>
          <w:rFonts w:ascii="Times New Roman" w:hAnsi="Times New Roman" w:cs="Times New Roman"/>
          <w:sz w:val="24"/>
          <w:szCs w:val="24"/>
        </w:rPr>
        <w:t>seems</w:t>
      </w:r>
      <w:r w:rsidR="0038242E">
        <w:rPr>
          <w:rFonts w:ascii="Times New Roman" w:hAnsi="Times New Roman" w:cs="Times New Roman"/>
          <w:sz w:val="24"/>
          <w:szCs w:val="24"/>
        </w:rPr>
        <w:t xml:space="preserve"> “pointless” as </w:t>
      </w:r>
      <w:r w:rsidR="00752CAF">
        <w:rPr>
          <w:rFonts w:ascii="Times New Roman" w:hAnsi="Times New Roman" w:cs="Times New Roman"/>
          <w:sz w:val="24"/>
          <w:szCs w:val="24"/>
        </w:rPr>
        <w:t>it is obvious</w:t>
      </w:r>
      <w:r w:rsidR="00AF7FD5">
        <w:rPr>
          <w:rFonts w:ascii="Times New Roman" w:hAnsi="Times New Roman" w:cs="Times New Roman"/>
          <w:sz w:val="24"/>
          <w:szCs w:val="24"/>
        </w:rPr>
        <w:t xml:space="preserve"> to him</w:t>
      </w:r>
      <w:r w:rsidR="00752CAF">
        <w:rPr>
          <w:rFonts w:ascii="Times New Roman" w:hAnsi="Times New Roman" w:cs="Times New Roman"/>
          <w:sz w:val="24"/>
          <w:szCs w:val="24"/>
        </w:rPr>
        <w:t xml:space="preserve"> that both theory and history are necessary to study economics (Schumpeter [1954] 1986, p.</w:t>
      </w:r>
      <w:r w:rsidR="008F2C4E">
        <w:rPr>
          <w:rFonts w:ascii="Times New Roman" w:hAnsi="Times New Roman" w:cs="Times New Roman"/>
          <w:sz w:val="24"/>
          <w:szCs w:val="24"/>
        </w:rPr>
        <w:t xml:space="preserve"> 782).</w:t>
      </w:r>
      <w:r w:rsidR="007A5D3E">
        <w:rPr>
          <w:rFonts w:ascii="Times New Roman" w:hAnsi="Times New Roman" w:cs="Times New Roman"/>
          <w:sz w:val="24"/>
          <w:szCs w:val="24"/>
        </w:rPr>
        <w:t xml:space="preserve"> But the fact that </w:t>
      </w:r>
      <w:r w:rsidR="00FB531E">
        <w:rPr>
          <w:rFonts w:ascii="Times New Roman" w:hAnsi="Times New Roman" w:cs="Times New Roman"/>
          <w:sz w:val="24"/>
          <w:szCs w:val="24"/>
        </w:rPr>
        <w:t>few</w:t>
      </w:r>
      <w:r w:rsidR="007A5D3E">
        <w:rPr>
          <w:rFonts w:ascii="Times New Roman" w:hAnsi="Times New Roman" w:cs="Times New Roman"/>
          <w:sz w:val="24"/>
          <w:szCs w:val="24"/>
        </w:rPr>
        <w:t xml:space="preserve"> </w:t>
      </w:r>
      <w:r w:rsidR="00FB531E">
        <w:rPr>
          <w:rFonts w:ascii="Times New Roman" w:hAnsi="Times New Roman" w:cs="Times New Roman"/>
          <w:sz w:val="24"/>
          <w:szCs w:val="24"/>
        </w:rPr>
        <w:t>would deny</w:t>
      </w:r>
      <w:r w:rsidR="007A5D3E">
        <w:rPr>
          <w:rFonts w:ascii="Times New Roman" w:hAnsi="Times New Roman" w:cs="Times New Roman"/>
          <w:sz w:val="24"/>
          <w:szCs w:val="24"/>
        </w:rPr>
        <w:t xml:space="preserve"> this does not mean that there are no fundamental misunderstandings on the role and nature of both in the elucidation of social phenomena.</w:t>
      </w:r>
      <w:r w:rsidR="00550E1F">
        <w:rPr>
          <w:rFonts w:ascii="Times New Roman" w:hAnsi="Times New Roman" w:cs="Times New Roman"/>
          <w:sz w:val="24"/>
          <w:szCs w:val="24"/>
        </w:rPr>
        <w:t xml:space="preserve"> It is the merit of the Austrians to have explicitly reflected</w:t>
      </w:r>
      <w:r w:rsidR="00BB0827">
        <w:rPr>
          <w:rFonts w:ascii="Times New Roman" w:hAnsi="Times New Roman" w:cs="Times New Roman"/>
          <w:sz w:val="24"/>
          <w:szCs w:val="24"/>
        </w:rPr>
        <w:t xml:space="preserve"> on</w:t>
      </w:r>
      <w:r w:rsidR="00550E1F">
        <w:rPr>
          <w:rFonts w:ascii="Times New Roman" w:hAnsi="Times New Roman" w:cs="Times New Roman"/>
          <w:sz w:val="24"/>
          <w:szCs w:val="24"/>
        </w:rPr>
        <w:t xml:space="preserve"> and debated</w:t>
      </w:r>
      <w:r w:rsidR="00BB0827">
        <w:rPr>
          <w:rFonts w:ascii="Times New Roman" w:hAnsi="Times New Roman" w:cs="Times New Roman"/>
          <w:sz w:val="24"/>
          <w:szCs w:val="24"/>
        </w:rPr>
        <w:t xml:space="preserve"> about the meaning and scope of the theory-history distinction.</w:t>
      </w:r>
      <w:r w:rsidR="007A5D3E">
        <w:rPr>
          <w:rFonts w:ascii="Times New Roman" w:hAnsi="Times New Roman" w:cs="Times New Roman"/>
          <w:sz w:val="24"/>
          <w:szCs w:val="24"/>
        </w:rPr>
        <w:t xml:space="preserve"> In any case,</w:t>
      </w:r>
      <w:r w:rsidR="008F2C4E">
        <w:rPr>
          <w:rFonts w:ascii="Times New Roman" w:hAnsi="Times New Roman" w:cs="Times New Roman"/>
          <w:sz w:val="24"/>
          <w:szCs w:val="24"/>
        </w:rPr>
        <w:t xml:space="preserve"> </w:t>
      </w:r>
      <w:r w:rsidR="007A5D3E">
        <w:rPr>
          <w:rFonts w:ascii="Times New Roman" w:hAnsi="Times New Roman" w:cs="Times New Roman"/>
          <w:sz w:val="24"/>
          <w:szCs w:val="24"/>
        </w:rPr>
        <w:t>w</w:t>
      </w:r>
      <w:r>
        <w:rPr>
          <w:rFonts w:ascii="Times New Roman" w:hAnsi="Times New Roman" w:cs="Times New Roman"/>
          <w:sz w:val="24"/>
          <w:szCs w:val="24"/>
        </w:rPr>
        <w:t>hether theory is understood as a set of fallible tools of interpretation, as a set of conditional laws</w:t>
      </w:r>
      <w:r w:rsidR="00DD4555">
        <w:rPr>
          <w:rFonts w:ascii="Times New Roman" w:hAnsi="Times New Roman" w:cs="Times New Roman"/>
          <w:sz w:val="24"/>
          <w:szCs w:val="24"/>
        </w:rPr>
        <w:t>,</w:t>
      </w:r>
      <w:r>
        <w:rPr>
          <w:rFonts w:ascii="Times New Roman" w:hAnsi="Times New Roman" w:cs="Times New Roman"/>
          <w:sz w:val="24"/>
          <w:szCs w:val="24"/>
        </w:rPr>
        <w:t xml:space="preserve"> or as a set of </w:t>
      </w:r>
      <w:r>
        <w:rPr>
          <w:rFonts w:ascii="Times New Roman" w:hAnsi="Times New Roman" w:cs="Times New Roman"/>
          <w:i/>
          <w:iCs/>
          <w:sz w:val="24"/>
          <w:szCs w:val="24"/>
        </w:rPr>
        <w:t>a priori</w:t>
      </w:r>
      <w:r>
        <w:rPr>
          <w:rFonts w:ascii="Times New Roman" w:hAnsi="Times New Roman" w:cs="Times New Roman"/>
          <w:sz w:val="24"/>
          <w:szCs w:val="24"/>
        </w:rPr>
        <w:t xml:space="preserve"> true and transhistorical statements about all phenomena related to action,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initial epistemological distinction has remained at the center of the Austrian paradigm.</w:t>
      </w:r>
      <w:r w:rsidR="00BB569A">
        <w:rPr>
          <w:rFonts w:ascii="Times New Roman" w:hAnsi="Times New Roman" w:cs="Times New Roman"/>
          <w:sz w:val="24"/>
          <w:szCs w:val="24"/>
        </w:rPr>
        <w:t xml:space="preserve"> </w:t>
      </w:r>
    </w:p>
    <w:p w14:paraId="7728521C" w14:textId="77777777" w:rsidR="002B404C" w:rsidRDefault="002B404C" w:rsidP="00581A81">
      <w:pPr>
        <w:pStyle w:val="ListParagraph"/>
        <w:numPr>
          <w:ilvl w:val="0"/>
          <w:numId w:val="2"/>
        </w:numPr>
        <w:spacing w:line="48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60E2FD32" w14:textId="7987320D" w:rsidR="002B404C" w:rsidRDefault="002B404C" w:rsidP="0048799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A601E5">
        <w:rPr>
          <w:rFonts w:ascii="Times New Roman" w:hAnsi="Times New Roman" w:cs="Times New Roman"/>
          <w:sz w:val="24"/>
          <w:szCs w:val="24"/>
        </w:rPr>
        <w:t xml:space="preserve">singular conception of theory and history initiated by </w:t>
      </w:r>
      <w:proofErr w:type="spellStart"/>
      <w:r w:rsidR="00A601E5">
        <w:rPr>
          <w:rFonts w:ascii="Times New Roman" w:hAnsi="Times New Roman" w:cs="Times New Roman"/>
          <w:sz w:val="24"/>
          <w:szCs w:val="24"/>
        </w:rPr>
        <w:t>Menger</w:t>
      </w:r>
      <w:proofErr w:type="spellEnd"/>
      <w:r w:rsidR="00A601E5">
        <w:rPr>
          <w:rFonts w:ascii="Times New Roman" w:hAnsi="Times New Roman" w:cs="Times New Roman"/>
          <w:sz w:val="24"/>
          <w:szCs w:val="24"/>
        </w:rPr>
        <w:t xml:space="preserve"> and carried on by Mises</w:t>
      </w:r>
      <w:r w:rsidR="00BD3ED9">
        <w:rPr>
          <w:rFonts w:ascii="Times New Roman" w:hAnsi="Times New Roman" w:cs="Times New Roman"/>
          <w:sz w:val="24"/>
          <w:szCs w:val="24"/>
        </w:rPr>
        <w:t xml:space="preserve"> and other thinkers of the Austrian School</w:t>
      </w:r>
      <w:r w:rsidR="00A601E5">
        <w:rPr>
          <w:rFonts w:ascii="Times New Roman" w:hAnsi="Times New Roman" w:cs="Times New Roman"/>
          <w:sz w:val="24"/>
          <w:szCs w:val="24"/>
        </w:rPr>
        <w:t xml:space="preserve"> is a fundamental contribution to the</w:t>
      </w:r>
      <w:r w:rsidR="00030C04">
        <w:rPr>
          <w:rFonts w:ascii="Times New Roman" w:hAnsi="Times New Roman" w:cs="Times New Roman"/>
          <w:sz w:val="24"/>
          <w:szCs w:val="24"/>
        </w:rPr>
        <w:t xml:space="preserve"> epistemology and the</w:t>
      </w:r>
      <w:r w:rsidR="00A601E5">
        <w:rPr>
          <w:rFonts w:ascii="Times New Roman" w:hAnsi="Times New Roman" w:cs="Times New Roman"/>
          <w:sz w:val="24"/>
          <w:szCs w:val="24"/>
        </w:rPr>
        <w:t xml:space="preserve"> methodology of the social sciences</w:t>
      </w:r>
      <w:r>
        <w:rPr>
          <w:rFonts w:ascii="Times New Roman" w:hAnsi="Times New Roman" w:cs="Times New Roman"/>
          <w:sz w:val="24"/>
          <w:szCs w:val="24"/>
        </w:rPr>
        <w:t xml:space="preserve">. Indeed, questions of method are of utmost importance in order to build a scientific edifice on solid grounds. Valid cumulative knowledge can only be obtained once there is agreement about </w:t>
      </w:r>
      <w:r>
        <w:rPr>
          <w:rFonts w:ascii="Times New Roman" w:hAnsi="Times New Roman" w:cs="Times New Roman"/>
          <w:i/>
          <w:iCs/>
          <w:sz w:val="24"/>
          <w:szCs w:val="24"/>
        </w:rPr>
        <w:t>what ultimate criteria</w:t>
      </w:r>
      <w:r>
        <w:rPr>
          <w:rFonts w:ascii="Times New Roman" w:hAnsi="Times New Roman" w:cs="Times New Roman"/>
          <w:sz w:val="24"/>
          <w:szCs w:val="24"/>
        </w:rPr>
        <w:t xml:space="preserve"> one has in order to accept or reject a new addition to the existing body of knowledge. Without </w:t>
      </w:r>
      <w:r w:rsidR="00D71201">
        <w:rPr>
          <w:rFonts w:ascii="Times New Roman" w:hAnsi="Times New Roman" w:cs="Times New Roman"/>
          <w:sz w:val="24"/>
          <w:szCs w:val="24"/>
        </w:rPr>
        <w:t>understanding</w:t>
      </w:r>
      <w:r w:rsidR="00521FCB">
        <w:rPr>
          <w:rFonts w:ascii="Times New Roman" w:hAnsi="Times New Roman" w:cs="Times New Roman"/>
          <w:sz w:val="24"/>
          <w:szCs w:val="24"/>
        </w:rPr>
        <w:t xml:space="preserve"> </w:t>
      </w:r>
      <w:r>
        <w:rPr>
          <w:rFonts w:ascii="Times New Roman" w:hAnsi="Times New Roman" w:cs="Times New Roman"/>
          <w:sz w:val="24"/>
          <w:szCs w:val="24"/>
        </w:rPr>
        <w:t>what these ultimate criteria are, it is difficult to see how there c</w:t>
      </w:r>
      <w:r w:rsidR="006A3A1E">
        <w:rPr>
          <w:rFonts w:ascii="Times New Roman" w:hAnsi="Times New Roman" w:cs="Times New Roman"/>
          <w:sz w:val="24"/>
          <w:szCs w:val="24"/>
        </w:rPr>
        <w:t>ould</w:t>
      </w:r>
      <w:r>
        <w:rPr>
          <w:rFonts w:ascii="Times New Roman" w:hAnsi="Times New Roman" w:cs="Times New Roman"/>
          <w:sz w:val="24"/>
          <w:szCs w:val="24"/>
        </w:rPr>
        <w:t xml:space="preserve"> be any real progress in</w:t>
      </w:r>
      <w:r w:rsidR="00D71201">
        <w:rPr>
          <w:rFonts w:ascii="Times New Roman" w:hAnsi="Times New Roman" w:cs="Times New Roman"/>
          <w:sz w:val="24"/>
          <w:szCs w:val="24"/>
        </w:rPr>
        <w:t xml:space="preserve"> the acquisition of</w:t>
      </w:r>
      <w:r>
        <w:rPr>
          <w:rFonts w:ascii="Times New Roman" w:hAnsi="Times New Roman" w:cs="Times New Roman"/>
          <w:sz w:val="24"/>
          <w:szCs w:val="24"/>
        </w:rPr>
        <w:t xml:space="preserve"> knowledge in the social sciences. The consequence is </w:t>
      </w:r>
      <w:r w:rsidR="008D4F6F">
        <w:rPr>
          <w:rFonts w:ascii="Times New Roman" w:hAnsi="Times New Roman" w:cs="Times New Roman"/>
          <w:sz w:val="24"/>
          <w:szCs w:val="24"/>
        </w:rPr>
        <w:t xml:space="preserve">either </w:t>
      </w:r>
      <w:r>
        <w:rPr>
          <w:rFonts w:ascii="Times New Roman" w:hAnsi="Times New Roman" w:cs="Times New Roman"/>
          <w:sz w:val="24"/>
          <w:szCs w:val="24"/>
        </w:rPr>
        <w:t xml:space="preserve">the existence of various scientific sects, with each </w:t>
      </w:r>
      <w:r w:rsidR="00AB4A6E">
        <w:rPr>
          <w:rFonts w:ascii="Times New Roman" w:hAnsi="Times New Roman" w:cs="Times New Roman"/>
          <w:sz w:val="24"/>
          <w:szCs w:val="24"/>
        </w:rPr>
        <w:t xml:space="preserve">one </w:t>
      </w:r>
      <w:r>
        <w:rPr>
          <w:rFonts w:ascii="Times New Roman" w:hAnsi="Times New Roman" w:cs="Times New Roman"/>
          <w:sz w:val="24"/>
          <w:szCs w:val="24"/>
        </w:rPr>
        <w:t xml:space="preserve">conducting </w:t>
      </w:r>
      <w:r w:rsidR="00AB4A6E">
        <w:rPr>
          <w:rFonts w:ascii="Times New Roman" w:hAnsi="Times New Roman" w:cs="Times New Roman"/>
          <w:sz w:val="24"/>
          <w:szCs w:val="24"/>
        </w:rPr>
        <w:t>its</w:t>
      </w:r>
      <w:r>
        <w:rPr>
          <w:rFonts w:ascii="Times New Roman" w:hAnsi="Times New Roman" w:cs="Times New Roman"/>
          <w:sz w:val="24"/>
          <w:szCs w:val="24"/>
        </w:rPr>
        <w:t xml:space="preserve"> own studies independently, such as what is the case in the field of sociology</w:t>
      </w:r>
      <w:r w:rsidR="008D4F6F">
        <w:rPr>
          <w:rFonts w:ascii="Times New Roman" w:hAnsi="Times New Roman" w:cs="Times New Roman"/>
          <w:sz w:val="24"/>
          <w:szCs w:val="24"/>
        </w:rPr>
        <w:t>, or the</w:t>
      </w:r>
      <w:r w:rsidR="0006189F">
        <w:rPr>
          <w:rFonts w:ascii="Times New Roman" w:hAnsi="Times New Roman" w:cs="Times New Roman"/>
          <w:sz w:val="24"/>
          <w:szCs w:val="24"/>
        </w:rPr>
        <w:t xml:space="preserve"> </w:t>
      </w:r>
      <w:r w:rsidR="002F064F">
        <w:rPr>
          <w:rFonts w:ascii="Times New Roman" w:hAnsi="Times New Roman" w:cs="Times New Roman"/>
          <w:sz w:val="24"/>
          <w:szCs w:val="24"/>
        </w:rPr>
        <w:t xml:space="preserve">construction of </w:t>
      </w:r>
      <w:r w:rsidR="00E27A9C">
        <w:rPr>
          <w:rFonts w:ascii="Times New Roman" w:hAnsi="Times New Roman" w:cs="Times New Roman"/>
          <w:sz w:val="24"/>
          <w:szCs w:val="24"/>
        </w:rPr>
        <w:t>a giant with feet of clay</w:t>
      </w:r>
      <w:r>
        <w:rPr>
          <w:rFonts w:ascii="Times New Roman" w:hAnsi="Times New Roman" w:cs="Times New Roman"/>
          <w:sz w:val="24"/>
          <w:szCs w:val="24"/>
        </w:rPr>
        <w:t xml:space="preserve">. </w:t>
      </w:r>
    </w:p>
    <w:p w14:paraId="7F185F45" w14:textId="71363076" w:rsidR="002B404C" w:rsidRDefault="002B404C" w:rsidP="0048799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It is precisely because the experimental method allows researchers</w:t>
      </w:r>
      <w:r w:rsidR="00275AAB">
        <w:rPr>
          <w:rFonts w:ascii="Times New Roman" w:hAnsi="Times New Roman" w:cs="Times New Roman"/>
          <w:sz w:val="24"/>
          <w:szCs w:val="24"/>
        </w:rPr>
        <w:t xml:space="preserve"> in the natural sciences</w:t>
      </w:r>
      <w:r>
        <w:rPr>
          <w:rFonts w:ascii="Times New Roman" w:hAnsi="Times New Roman" w:cs="Times New Roman"/>
          <w:sz w:val="24"/>
          <w:szCs w:val="24"/>
        </w:rPr>
        <w:t xml:space="preserve"> to attain their goals that the natural sciences have been, by and large, so successful in the obtention of</w:t>
      </w:r>
      <w:r w:rsidR="00FA5717">
        <w:rPr>
          <w:rFonts w:ascii="Times New Roman" w:hAnsi="Times New Roman" w:cs="Times New Roman"/>
          <w:sz w:val="24"/>
          <w:szCs w:val="24"/>
        </w:rPr>
        <w:t xml:space="preserve"> valid</w:t>
      </w:r>
      <w:r>
        <w:rPr>
          <w:rFonts w:ascii="Times New Roman" w:hAnsi="Times New Roman" w:cs="Times New Roman"/>
          <w:sz w:val="24"/>
          <w:szCs w:val="24"/>
        </w:rPr>
        <w:t xml:space="preserve"> cumulative knowledge. The very notion of </w:t>
      </w:r>
      <w:proofErr w:type="spellStart"/>
      <w:r>
        <w:rPr>
          <w:rFonts w:ascii="Times New Roman" w:hAnsi="Times New Roman" w:cs="Times New Roman"/>
          <w:sz w:val="24"/>
          <w:szCs w:val="24"/>
        </w:rPr>
        <w:t>cumulativity</w:t>
      </w:r>
      <w:proofErr w:type="spellEnd"/>
      <w:r>
        <w:rPr>
          <w:rFonts w:ascii="Times New Roman" w:hAnsi="Times New Roman" w:cs="Times New Roman"/>
          <w:sz w:val="24"/>
          <w:szCs w:val="24"/>
        </w:rPr>
        <w:t xml:space="preserve"> presupposes that there are ultimate criteria to determine if an addition to a body of knowledge is valid or not. What </w:t>
      </w:r>
      <w:r w:rsidR="00BD3ED9">
        <w:rPr>
          <w:rFonts w:ascii="Times New Roman" w:hAnsi="Times New Roman" w:cs="Times New Roman"/>
          <w:sz w:val="24"/>
          <w:szCs w:val="24"/>
        </w:rPr>
        <w:t>many</w:t>
      </w:r>
      <w:r>
        <w:rPr>
          <w:rFonts w:ascii="Times New Roman" w:hAnsi="Times New Roman" w:cs="Times New Roman"/>
          <w:sz w:val="24"/>
          <w:szCs w:val="24"/>
        </w:rPr>
        <w:t xml:space="preserve"> Austrians realized since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is that the ultimate criteria to determine whether one has achieved one’s scientific goal</w:t>
      </w:r>
      <w:r w:rsidR="00FC25E9">
        <w:rPr>
          <w:rFonts w:ascii="Times New Roman" w:hAnsi="Times New Roman" w:cs="Times New Roman"/>
          <w:sz w:val="24"/>
          <w:szCs w:val="24"/>
        </w:rPr>
        <w:t>s</w:t>
      </w:r>
      <w:r>
        <w:rPr>
          <w:rFonts w:ascii="Times New Roman" w:hAnsi="Times New Roman" w:cs="Times New Roman"/>
          <w:sz w:val="24"/>
          <w:szCs w:val="24"/>
        </w:rPr>
        <w:t xml:space="preserve"> are rooted in the </w:t>
      </w:r>
      <w:r w:rsidR="00B73593">
        <w:rPr>
          <w:rFonts w:ascii="Times New Roman" w:hAnsi="Times New Roman" w:cs="Times New Roman"/>
          <w:sz w:val="24"/>
          <w:szCs w:val="24"/>
        </w:rPr>
        <w:t>nature</w:t>
      </w:r>
      <w:r>
        <w:rPr>
          <w:rFonts w:ascii="Times New Roman" w:hAnsi="Times New Roman" w:cs="Times New Roman"/>
          <w:sz w:val="24"/>
          <w:szCs w:val="24"/>
        </w:rPr>
        <w:t xml:space="preserve"> of action. Even the natural sciences </w:t>
      </w:r>
      <w:r w:rsidR="00B73593">
        <w:rPr>
          <w:rFonts w:ascii="Times New Roman" w:hAnsi="Times New Roman" w:cs="Times New Roman"/>
          <w:sz w:val="24"/>
          <w:szCs w:val="24"/>
        </w:rPr>
        <w:t>serve the purposes of actors</w:t>
      </w:r>
      <w:r>
        <w:rPr>
          <w:rFonts w:ascii="Times New Roman" w:hAnsi="Times New Roman" w:cs="Times New Roman"/>
          <w:sz w:val="24"/>
          <w:szCs w:val="24"/>
        </w:rPr>
        <w:t xml:space="preserve">: </w:t>
      </w:r>
      <w:r w:rsidR="00B73593">
        <w:rPr>
          <w:rFonts w:ascii="Times New Roman" w:hAnsi="Times New Roman" w:cs="Times New Roman"/>
          <w:sz w:val="24"/>
          <w:szCs w:val="24"/>
        </w:rPr>
        <w:t>for example, the</w:t>
      </w:r>
      <w:r>
        <w:rPr>
          <w:rFonts w:ascii="Times New Roman" w:hAnsi="Times New Roman" w:cs="Times New Roman"/>
          <w:sz w:val="24"/>
          <w:szCs w:val="24"/>
        </w:rPr>
        <w:t xml:space="preserve"> technologies</w:t>
      </w:r>
      <w:r w:rsidR="00B73593">
        <w:rPr>
          <w:rFonts w:ascii="Times New Roman" w:hAnsi="Times New Roman" w:cs="Times New Roman"/>
          <w:sz w:val="24"/>
          <w:szCs w:val="24"/>
        </w:rPr>
        <w:t xml:space="preserve"> </w:t>
      </w:r>
      <w:r>
        <w:rPr>
          <w:rFonts w:ascii="Times New Roman" w:hAnsi="Times New Roman" w:cs="Times New Roman"/>
          <w:sz w:val="24"/>
          <w:szCs w:val="24"/>
        </w:rPr>
        <w:t>that stem from their insights all</w:t>
      </w:r>
      <w:r w:rsidR="00706C82">
        <w:rPr>
          <w:rFonts w:ascii="Times New Roman" w:hAnsi="Times New Roman" w:cs="Times New Roman"/>
          <w:sz w:val="24"/>
          <w:szCs w:val="24"/>
        </w:rPr>
        <w:t xml:space="preserve"> </w:t>
      </w:r>
      <w:r w:rsidR="00B73593">
        <w:rPr>
          <w:rFonts w:ascii="Times New Roman" w:hAnsi="Times New Roman" w:cs="Times New Roman"/>
          <w:sz w:val="24"/>
          <w:szCs w:val="24"/>
        </w:rPr>
        <w:t xml:space="preserve">need to </w:t>
      </w:r>
      <w:r>
        <w:rPr>
          <w:rFonts w:ascii="Times New Roman" w:hAnsi="Times New Roman" w:cs="Times New Roman"/>
          <w:sz w:val="24"/>
          <w:szCs w:val="24"/>
        </w:rPr>
        <w:t xml:space="preserve">work according to how we intend them to work, and this provides </w:t>
      </w:r>
      <w:r w:rsidR="00681973">
        <w:rPr>
          <w:rFonts w:ascii="Times New Roman" w:hAnsi="Times New Roman" w:cs="Times New Roman"/>
          <w:sz w:val="24"/>
          <w:szCs w:val="24"/>
        </w:rPr>
        <w:t>an</w:t>
      </w:r>
      <w:r>
        <w:rPr>
          <w:rFonts w:ascii="Times New Roman" w:hAnsi="Times New Roman" w:cs="Times New Roman"/>
          <w:sz w:val="24"/>
          <w:szCs w:val="24"/>
        </w:rPr>
        <w:t xml:space="preserve"> ultimate criterion for the truth of those insights</w:t>
      </w:r>
      <w:r w:rsidR="000627BF">
        <w:rPr>
          <w:rFonts w:ascii="Times New Roman" w:hAnsi="Times New Roman" w:cs="Times New Roman"/>
          <w:sz w:val="24"/>
          <w:szCs w:val="24"/>
        </w:rPr>
        <w:t xml:space="preserve"> (see Hoppe </w:t>
      </w:r>
      <w:r w:rsidR="00AB108D">
        <w:rPr>
          <w:rFonts w:ascii="Times New Roman" w:hAnsi="Times New Roman" w:cs="Times New Roman"/>
          <w:sz w:val="24"/>
          <w:szCs w:val="24"/>
        </w:rPr>
        <w:t>1991)</w:t>
      </w:r>
      <w:r>
        <w:rPr>
          <w:rFonts w:ascii="Times New Roman" w:hAnsi="Times New Roman" w:cs="Times New Roman"/>
          <w:sz w:val="24"/>
          <w:szCs w:val="24"/>
        </w:rPr>
        <w:t>. In the social sciences, however, the goal is to gain an understanding of the social world (present or past). Since the social world is a world of actions and motivations, the social scientist must first conceive of what it means to act and to be motivated. Indeed, to understand general questions such as how the purchasing power of money is affected by the money supply or even specific questions such as why Napoléon decided to declare war to Russia in 1812, it is insufficient to gather information about the historical context, for this information does not provide in and of itself an explanation of the phenomenon. Since the first question is by its own nature general, it requires a general investigation of what money is and of how the transactions it allows are affected by an increase</w:t>
      </w:r>
      <w:r w:rsidR="00C21CEE">
        <w:rPr>
          <w:rFonts w:ascii="Times New Roman" w:hAnsi="Times New Roman" w:cs="Times New Roman"/>
          <w:sz w:val="24"/>
          <w:szCs w:val="24"/>
        </w:rPr>
        <w:t xml:space="preserve"> or decrease</w:t>
      </w:r>
      <w:r>
        <w:rPr>
          <w:rFonts w:ascii="Times New Roman" w:hAnsi="Times New Roman" w:cs="Times New Roman"/>
          <w:sz w:val="24"/>
          <w:szCs w:val="24"/>
        </w:rPr>
        <w:t xml:space="preserve"> in its quantity. But even in the case of the second question, the historical context in which the enigma occurs must be </w:t>
      </w:r>
      <w:r w:rsidRPr="00FC4335">
        <w:rPr>
          <w:rFonts w:ascii="Times New Roman" w:hAnsi="Times New Roman" w:cs="Times New Roman"/>
          <w:sz w:val="24"/>
          <w:szCs w:val="24"/>
        </w:rPr>
        <w:t xml:space="preserve">interpreted </w:t>
      </w:r>
      <w:r>
        <w:rPr>
          <w:rFonts w:ascii="Times New Roman" w:hAnsi="Times New Roman" w:cs="Times New Roman"/>
          <w:sz w:val="24"/>
          <w:szCs w:val="24"/>
        </w:rPr>
        <w:t>in terms of actions and motivations. The specific actions and motivations of historical actors must be subsumed under general categories</w:t>
      </w:r>
      <w:r w:rsidR="006D7DB9">
        <w:rPr>
          <w:rFonts w:ascii="Times New Roman" w:hAnsi="Times New Roman" w:cs="Times New Roman"/>
          <w:sz w:val="24"/>
          <w:szCs w:val="24"/>
        </w:rPr>
        <w:t xml:space="preserve"> and laws</w:t>
      </w:r>
      <w:r>
        <w:rPr>
          <w:rFonts w:ascii="Times New Roman" w:hAnsi="Times New Roman" w:cs="Times New Roman"/>
          <w:sz w:val="24"/>
          <w:szCs w:val="24"/>
        </w:rPr>
        <w:t xml:space="preserve"> of action </w:t>
      </w: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us to make sense of them. </w:t>
      </w:r>
      <w:r w:rsidR="00791AF5">
        <w:rPr>
          <w:rFonts w:ascii="Times New Roman" w:hAnsi="Times New Roman" w:cs="Times New Roman"/>
          <w:sz w:val="24"/>
          <w:szCs w:val="24"/>
        </w:rPr>
        <w:t xml:space="preserve">According to </w:t>
      </w:r>
      <w:r w:rsidR="00E12EA8">
        <w:rPr>
          <w:rFonts w:ascii="Times New Roman" w:hAnsi="Times New Roman" w:cs="Times New Roman"/>
          <w:sz w:val="24"/>
          <w:szCs w:val="24"/>
        </w:rPr>
        <w:t xml:space="preserve">many </w:t>
      </w:r>
      <w:r w:rsidR="00791AF5">
        <w:rPr>
          <w:rFonts w:ascii="Times New Roman" w:hAnsi="Times New Roman" w:cs="Times New Roman"/>
          <w:sz w:val="24"/>
          <w:szCs w:val="24"/>
        </w:rPr>
        <w:t xml:space="preserve">thinkers </w:t>
      </w:r>
      <w:r w:rsidR="00E12EA8">
        <w:rPr>
          <w:rFonts w:ascii="Times New Roman" w:hAnsi="Times New Roman" w:cs="Times New Roman"/>
          <w:sz w:val="24"/>
          <w:szCs w:val="24"/>
        </w:rPr>
        <w:t>adhering to</w:t>
      </w:r>
      <w:r w:rsidR="00791AF5">
        <w:rPr>
          <w:rFonts w:ascii="Times New Roman" w:hAnsi="Times New Roman" w:cs="Times New Roman"/>
          <w:sz w:val="24"/>
          <w:szCs w:val="24"/>
        </w:rPr>
        <w:t xml:space="preserve"> the Austrian School, t</w:t>
      </w:r>
      <w:r w:rsidR="006D7DB9">
        <w:rPr>
          <w:rFonts w:ascii="Times New Roman" w:hAnsi="Times New Roman" w:cs="Times New Roman"/>
          <w:sz w:val="24"/>
          <w:szCs w:val="24"/>
        </w:rPr>
        <w:t xml:space="preserve">hese </w:t>
      </w:r>
      <w:proofErr w:type="gramStart"/>
      <w:r w:rsidR="006D7DB9">
        <w:rPr>
          <w:rFonts w:ascii="Times New Roman" w:hAnsi="Times New Roman" w:cs="Times New Roman"/>
          <w:sz w:val="24"/>
          <w:szCs w:val="24"/>
        </w:rPr>
        <w:t>categories</w:t>
      </w:r>
      <w:proofErr w:type="gramEnd"/>
      <w:r w:rsidR="006D7DB9">
        <w:rPr>
          <w:rFonts w:ascii="Times New Roman" w:hAnsi="Times New Roman" w:cs="Times New Roman"/>
          <w:sz w:val="24"/>
          <w:szCs w:val="24"/>
        </w:rPr>
        <w:t xml:space="preserve"> and laws, obtained through theoretical research</w:t>
      </w:r>
      <w:r w:rsidR="00B7717C">
        <w:rPr>
          <w:rFonts w:ascii="Times New Roman" w:hAnsi="Times New Roman" w:cs="Times New Roman"/>
          <w:sz w:val="24"/>
          <w:szCs w:val="24"/>
        </w:rPr>
        <w:t xml:space="preserve"> on the nature of action</w:t>
      </w:r>
      <w:r w:rsidR="006D7DB9">
        <w:rPr>
          <w:rFonts w:ascii="Times New Roman" w:hAnsi="Times New Roman" w:cs="Times New Roman"/>
          <w:sz w:val="24"/>
          <w:szCs w:val="24"/>
        </w:rPr>
        <w:t xml:space="preserve">, are the ultimate criteria to determine the validity of historical interpretations. </w:t>
      </w:r>
    </w:p>
    <w:p w14:paraId="1F72D46D" w14:textId="134C2D12" w:rsidR="006D7DB9" w:rsidRDefault="006D7DB9" w:rsidP="0048799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37D5AD7C" w14:textId="77777777" w:rsidR="004502AD" w:rsidRDefault="004502AD" w:rsidP="0048799B">
      <w:pPr>
        <w:spacing w:line="480" w:lineRule="auto"/>
        <w:rPr>
          <w:rFonts w:ascii="Times New Roman" w:hAnsi="Times New Roman" w:cs="Times New Roman"/>
          <w:b/>
          <w:bCs/>
          <w:sz w:val="24"/>
          <w:szCs w:val="24"/>
        </w:rPr>
        <w:sectPr w:rsidR="004502AD">
          <w:footerReference w:type="default" r:id="rId8"/>
          <w:endnotePr>
            <w:numFmt w:val="decimal"/>
          </w:endnotePr>
          <w:pgSz w:w="12240" w:h="15840"/>
          <w:pgMar w:top="1440" w:right="1440" w:bottom="1440" w:left="1440" w:header="708" w:footer="708" w:gutter="0"/>
          <w:cols w:space="708"/>
          <w:docGrid w:linePitch="360"/>
        </w:sectPr>
      </w:pPr>
    </w:p>
    <w:p w14:paraId="3FDC1779" w14:textId="77777777" w:rsidR="004502AD" w:rsidRDefault="004502AD" w:rsidP="0048799B">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D632CF5" w14:textId="4888B6DD" w:rsidR="006D7DB9" w:rsidRDefault="006D7DB9" w:rsidP="0048799B">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70C083C6" w14:textId="4A8E08EE" w:rsidR="006D7DB9" w:rsidRDefault="006D7DB9" w:rsidP="0048799B">
      <w:pPr>
        <w:spacing w:line="480" w:lineRule="auto"/>
        <w:ind w:left="720" w:hanging="720"/>
        <w:rPr>
          <w:rFonts w:ascii="Times New Roman" w:hAnsi="Times New Roman" w:cs="Times New Roman"/>
          <w:sz w:val="24"/>
          <w:szCs w:val="24"/>
          <w:lang w:val="fr-CA"/>
        </w:rPr>
      </w:pPr>
      <w:r>
        <w:rPr>
          <w:rFonts w:ascii="Times New Roman" w:hAnsi="Times New Roman" w:cs="Times New Roman"/>
          <w:sz w:val="24"/>
          <w:szCs w:val="24"/>
        </w:rPr>
        <w:t>Alter, M. 2018</w:t>
      </w:r>
      <w:r w:rsidR="00D82E18">
        <w:rPr>
          <w:rFonts w:ascii="Times New Roman" w:hAnsi="Times New Roman" w:cs="Times New Roman"/>
          <w:sz w:val="24"/>
          <w:szCs w:val="24"/>
        </w:rPr>
        <w:t xml:space="preserve"> [1990]</w:t>
      </w:r>
      <w:r>
        <w:rPr>
          <w:rFonts w:ascii="Times New Roman" w:hAnsi="Times New Roman" w:cs="Times New Roman"/>
          <w:sz w:val="24"/>
          <w:szCs w:val="24"/>
        </w:rPr>
        <w:t xml:space="preserve">. </w:t>
      </w:r>
      <w:r>
        <w:rPr>
          <w:rFonts w:ascii="Times New Roman" w:hAnsi="Times New Roman" w:cs="Times New Roman"/>
          <w:i/>
          <w:iCs/>
          <w:sz w:val="24"/>
          <w:szCs w:val="24"/>
        </w:rPr>
        <w:t xml:space="preserve">Carl </w:t>
      </w:r>
      <w:proofErr w:type="spellStart"/>
      <w:r>
        <w:rPr>
          <w:rFonts w:ascii="Times New Roman" w:hAnsi="Times New Roman" w:cs="Times New Roman"/>
          <w:i/>
          <w:iCs/>
          <w:sz w:val="24"/>
          <w:szCs w:val="24"/>
        </w:rPr>
        <w:t>Menger</w:t>
      </w:r>
      <w:proofErr w:type="spellEnd"/>
      <w:r>
        <w:rPr>
          <w:rFonts w:ascii="Times New Roman" w:hAnsi="Times New Roman" w:cs="Times New Roman"/>
          <w:i/>
          <w:iCs/>
          <w:sz w:val="24"/>
          <w:szCs w:val="24"/>
        </w:rPr>
        <w:t xml:space="preserve"> and the Origins of Austrian Economics</w:t>
      </w:r>
      <w:r>
        <w:rPr>
          <w:rFonts w:ascii="Times New Roman" w:hAnsi="Times New Roman" w:cs="Times New Roman"/>
          <w:sz w:val="24"/>
          <w:szCs w:val="24"/>
        </w:rPr>
        <w:t xml:space="preserve">. </w:t>
      </w:r>
      <w:r>
        <w:rPr>
          <w:rFonts w:ascii="Times New Roman" w:hAnsi="Times New Roman" w:cs="Times New Roman"/>
          <w:sz w:val="24"/>
          <w:szCs w:val="24"/>
          <w:lang w:val="fr-CA"/>
        </w:rPr>
        <w:t>London: Routledge.</w:t>
      </w:r>
    </w:p>
    <w:p w14:paraId="248C3BCB" w14:textId="421147A6" w:rsidR="006D7DB9" w:rsidRDefault="006D7DB9" w:rsidP="0048799B">
      <w:pPr>
        <w:spacing w:before="240" w:line="480" w:lineRule="auto"/>
        <w:ind w:left="709" w:hanging="709"/>
        <w:rPr>
          <w:rFonts w:ascii="Times New Roman" w:hAnsi="Times New Roman" w:cs="Times New Roman"/>
          <w:sz w:val="24"/>
          <w:szCs w:val="24"/>
          <w:lang w:val="fr-CA"/>
        </w:rPr>
      </w:pPr>
      <w:proofErr w:type="spellStart"/>
      <w:r>
        <w:rPr>
          <w:rFonts w:ascii="Times New Roman" w:hAnsi="Times New Roman" w:cs="Times New Roman"/>
          <w:sz w:val="24"/>
          <w:szCs w:val="24"/>
          <w:lang w:val="fr-CA"/>
        </w:rPr>
        <w:t>Becchio</w:t>
      </w:r>
      <w:proofErr w:type="spellEnd"/>
      <w:r>
        <w:rPr>
          <w:rFonts w:ascii="Times New Roman" w:hAnsi="Times New Roman" w:cs="Times New Roman"/>
          <w:sz w:val="24"/>
          <w:szCs w:val="24"/>
          <w:lang w:val="fr-CA"/>
        </w:rPr>
        <w:t xml:space="preserve">, G. 2011. Existe-t-il une « doctrine-Menger » « hétérodoxe »? Sur la lecture et l’interprétation des </w:t>
      </w:r>
      <w:proofErr w:type="spellStart"/>
      <w:r>
        <w:rPr>
          <w:rFonts w:ascii="Times New Roman" w:hAnsi="Times New Roman" w:cs="Times New Roman"/>
          <w:i/>
          <w:iCs/>
          <w:sz w:val="24"/>
          <w:szCs w:val="24"/>
          <w:lang w:val="fr-CA"/>
        </w:rPr>
        <w:t>Grundsätze</w:t>
      </w:r>
      <w:proofErr w:type="spellEnd"/>
      <w:r>
        <w:rPr>
          <w:rFonts w:ascii="Times New Roman" w:hAnsi="Times New Roman" w:cs="Times New Roman"/>
          <w:i/>
          <w:iCs/>
          <w:sz w:val="24"/>
          <w:szCs w:val="24"/>
          <w:lang w:val="fr-CA"/>
        </w:rPr>
        <w:t xml:space="preserve"> der </w:t>
      </w:r>
      <w:proofErr w:type="spellStart"/>
      <w:r>
        <w:rPr>
          <w:rFonts w:ascii="Times New Roman" w:hAnsi="Times New Roman" w:cs="Times New Roman"/>
          <w:i/>
          <w:iCs/>
          <w:sz w:val="24"/>
          <w:szCs w:val="24"/>
          <w:lang w:val="fr-CA"/>
        </w:rPr>
        <w:t>Volkswirtschaftslehre</w:t>
      </w:r>
      <w:proofErr w:type="spellEnd"/>
      <w:r>
        <w:rPr>
          <w:rFonts w:ascii="Times New Roman" w:hAnsi="Times New Roman" w:cs="Times New Roman"/>
          <w:sz w:val="24"/>
          <w:szCs w:val="24"/>
          <w:lang w:val="fr-CA"/>
        </w:rPr>
        <w:t xml:space="preserve"> (seconde version, 1923) par Karl Polanyi. </w:t>
      </w:r>
      <w:r w:rsidR="00D82E18">
        <w:rPr>
          <w:rFonts w:ascii="Times New Roman" w:hAnsi="Times New Roman" w:cs="Times New Roman"/>
          <w:sz w:val="24"/>
          <w:szCs w:val="24"/>
          <w:lang w:val="fr-CA"/>
        </w:rPr>
        <w:t>I</w:t>
      </w:r>
      <w:r>
        <w:rPr>
          <w:rFonts w:ascii="Times New Roman" w:hAnsi="Times New Roman" w:cs="Times New Roman"/>
          <w:sz w:val="24"/>
          <w:szCs w:val="24"/>
          <w:lang w:val="fr-CA"/>
        </w:rPr>
        <w:t>n</w:t>
      </w:r>
      <w:r w:rsidR="00D82E18">
        <w:rPr>
          <w:rFonts w:ascii="Times New Roman" w:hAnsi="Times New Roman" w:cs="Times New Roman"/>
          <w:sz w:val="24"/>
          <w:szCs w:val="24"/>
          <w:lang w:val="fr-CA"/>
        </w:rPr>
        <w:t> :</w:t>
      </w:r>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Campagnolo</w:t>
      </w:r>
      <w:proofErr w:type="spellEnd"/>
      <w:r w:rsidR="005A2C73">
        <w:rPr>
          <w:rFonts w:ascii="Times New Roman" w:hAnsi="Times New Roman" w:cs="Times New Roman"/>
          <w:sz w:val="24"/>
          <w:szCs w:val="24"/>
          <w:lang w:val="fr-CA"/>
        </w:rPr>
        <w:t>, G.</w:t>
      </w:r>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ed</w:t>
      </w:r>
      <w:proofErr w:type="spellEnd"/>
      <w:r>
        <w:rPr>
          <w:rFonts w:ascii="Times New Roman" w:hAnsi="Times New Roman" w:cs="Times New Roman"/>
          <w:sz w:val="24"/>
          <w:szCs w:val="24"/>
          <w:lang w:val="fr-CA"/>
        </w:rPr>
        <w:t xml:space="preserve">.) </w:t>
      </w:r>
      <w:r>
        <w:rPr>
          <w:rFonts w:ascii="Times New Roman" w:hAnsi="Times New Roman" w:cs="Times New Roman"/>
          <w:i/>
          <w:iCs/>
          <w:sz w:val="24"/>
          <w:szCs w:val="24"/>
          <w:lang w:val="fr-CA"/>
        </w:rPr>
        <w:t>Existe-t-il une doctrine Menger? Aux origines de la pensée économique autrichienne</w:t>
      </w:r>
      <w:r>
        <w:rPr>
          <w:rFonts w:ascii="Times New Roman" w:hAnsi="Times New Roman" w:cs="Times New Roman"/>
          <w:sz w:val="24"/>
          <w:szCs w:val="24"/>
          <w:lang w:val="fr-CA"/>
        </w:rPr>
        <w:t>. Aix-en-Provence : Presses Universitaires de Provence</w:t>
      </w:r>
      <w:r w:rsidR="00F37D73">
        <w:rPr>
          <w:rFonts w:ascii="Times New Roman" w:hAnsi="Times New Roman" w:cs="Times New Roman"/>
          <w:sz w:val="24"/>
          <w:szCs w:val="24"/>
          <w:lang w:val="fr-CA"/>
        </w:rPr>
        <w:t>, pp. 167-184.</w:t>
      </w:r>
    </w:p>
    <w:p w14:paraId="32DE8DC6" w14:textId="0FBB88D6" w:rsidR="006D7DB9" w:rsidRDefault="004502AD" w:rsidP="0048799B">
      <w:pPr>
        <w:spacing w:before="240" w:line="480" w:lineRule="auto"/>
        <w:ind w:left="709" w:hanging="709"/>
        <w:rPr>
          <w:rFonts w:ascii="Times New Roman" w:hAnsi="Times New Roman" w:cs="Times New Roman"/>
          <w:sz w:val="24"/>
          <w:szCs w:val="24"/>
        </w:rPr>
      </w:pPr>
      <w:r>
        <w:rPr>
          <w:rFonts w:ascii="Segoe UI" w:hAnsi="Segoe UI" w:cs="Segoe UI"/>
          <w:color w:val="201F1E"/>
          <w:sz w:val="23"/>
          <w:szCs w:val="23"/>
          <w:shd w:val="clear" w:color="auto" w:fill="FFFFFF"/>
        </w:rPr>
        <w:t>____________</w:t>
      </w:r>
      <w:r w:rsidR="006D7DB9">
        <w:rPr>
          <w:rFonts w:ascii="Times New Roman" w:hAnsi="Times New Roman" w:cs="Times New Roman"/>
          <w:sz w:val="24"/>
          <w:szCs w:val="24"/>
        </w:rPr>
        <w:t xml:space="preserve">. 2014. Carl </w:t>
      </w:r>
      <w:proofErr w:type="spellStart"/>
      <w:r w:rsidR="006D7DB9">
        <w:rPr>
          <w:rFonts w:ascii="Times New Roman" w:hAnsi="Times New Roman" w:cs="Times New Roman"/>
          <w:sz w:val="24"/>
          <w:szCs w:val="24"/>
        </w:rPr>
        <w:t>Menger</w:t>
      </w:r>
      <w:proofErr w:type="spellEnd"/>
      <w:r w:rsidR="006D7DB9">
        <w:rPr>
          <w:rFonts w:ascii="Times New Roman" w:hAnsi="Times New Roman" w:cs="Times New Roman"/>
          <w:sz w:val="24"/>
          <w:szCs w:val="24"/>
        </w:rPr>
        <w:t xml:space="preserve"> on States as Orders, Not Organizations: Entangled Economy </w:t>
      </w:r>
      <w:proofErr w:type="gramStart"/>
      <w:r w:rsidR="006D7DB9">
        <w:rPr>
          <w:rFonts w:ascii="Times New Roman" w:hAnsi="Times New Roman" w:cs="Times New Roman"/>
          <w:sz w:val="24"/>
          <w:szCs w:val="24"/>
        </w:rPr>
        <w:t>Into</w:t>
      </w:r>
      <w:proofErr w:type="gramEnd"/>
      <w:r w:rsidR="006D7DB9">
        <w:rPr>
          <w:rFonts w:ascii="Times New Roman" w:hAnsi="Times New Roman" w:cs="Times New Roman"/>
          <w:sz w:val="24"/>
          <w:szCs w:val="24"/>
        </w:rPr>
        <w:t xml:space="preserve"> a Neo-Mengerian Approach. </w:t>
      </w:r>
      <w:r w:rsidR="006D7DB9">
        <w:rPr>
          <w:rFonts w:ascii="Times New Roman" w:hAnsi="Times New Roman" w:cs="Times New Roman"/>
          <w:i/>
          <w:iCs/>
          <w:sz w:val="24"/>
          <w:szCs w:val="24"/>
        </w:rPr>
        <w:t>Advances in Austrian Economics</w:t>
      </w:r>
      <w:r w:rsidR="006D7DB9">
        <w:rPr>
          <w:rFonts w:ascii="Times New Roman" w:hAnsi="Times New Roman" w:cs="Times New Roman"/>
          <w:sz w:val="24"/>
          <w:szCs w:val="24"/>
        </w:rPr>
        <w:t xml:space="preserve"> 18: 55-66.</w:t>
      </w:r>
    </w:p>
    <w:p w14:paraId="1EF1B328" w14:textId="28BBAAB1" w:rsidR="006D7DB9" w:rsidRDefault="006D7DB9" w:rsidP="0048799B">
      <w:pPr>
        <w:spacing w:before="240" w:line="480" w:lineRule="auto"/>
        <w:ind w:left="709" w:hanging="709"/>
        <w:rPr>
          <w:rFonts w:ascii="Times New Roman" w:hAnsi="Times New Roman" w:cs="Times New Roman"/>
          <w:sz w:val="24"/>
          <w:szCs w:val="24"/>
          <w:lang w:val="fr-CA"/>
        </w:rPr>
      </w:pPr>
      <w:proofErr w:type="spellStart"/>
      <w:r>
        <w:rPr>
          <w:rFonts w:ascii="Times New Roman" w:hAnsi="Times New Roman" w:cs="Times New Roman"/>
          <w:sz w:val="24"/>
          <w:szCs w:val="24"/>
        </w:rPr>
        <w:t>Bostaph</w:t>
      </w:r>
      <w:proofErr w:type="spellEnd"/>
      <w:r>
        <w:rPr>
          <w:rFonts w:ascii="Times New Roman" w:hAnsi="Times New Roman" w:cs="Times New Roman"/>
          <w:sz w:val="24"/>
          <w:szCs w:val="24"/>
        </w:rPr>
        <w:t>, S. 1978.</w:t>
      </w:r>
      <w:r w:rsidR="00D82E18">
        <w:rPr>
          <w:rFonts w:ascii="Times New Roman" w:hAnsi="Times New Roman" w:cs="Times New Roman"/>
          <w:sz w:val="24"/>
          <w:szCs w:val="24"/>
        </w:rPr>
        <w:t xml:space="preserve"> </w:t>
      </w:r>
      <w:r>
        <w:rPr>
          <w:rFonts w:ascii="Times New Roman" w:hAnsi="Times New Roman" w:cs="Times New Roman"/>
          <w:sz w:val="24"/>
          <w:szCs w:val="24"/>
        </w:rPr>
        <w:t xml:space="preserve">The Methodological Debate Between Carl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and the German Historicists. </w:t>
      </w:r>
      <w:r>
        <w:rPr>
          <w:rFonts w:ascii="Times New Roman" w:hAnsi="Times New Roman" w:cs="Times New Roman"/>
          <w:i/>
          <w:iCs/>
          <w:sz w:val="24"/>
          <w:szCs w:val="24"/>
          <w:lang w:val="fr-CA"/>
        </w:rPr>
        <w:t xml:space="preserve">Atlantic </w:t>
      </w:r>
      <w:proofErr w:type="spellStart"/>
      <w:r>
        <w:rPr>
          <w:rFonts w:ascii="Times New Roman" w:hAnsi="Times New Roman" w:cs="Times New Roman"/>
          <w:i/>
          <w:iCs/>
          <w:sz w:val="24"/>
          <w:szCs w:val="24"/>
          <w:lang w:val="fr-CA"/>
        </w:rPr>
        <w:t>Economic</w:t>
      </w:r>
      <w:proofErr w:type="spellEnd"/>
      <w:r>
        <w:rPr>
          <w:rFonts w:ascii="Times New Roman" w:hAnsi="Times New Roman" w:cs="Times New Roman"/>
          <w:i/>
          <w:iCs/>
          <w:sz w:val="24"/>
          <w:szCs w:val="24"/>
          <w:lang w:val="fr-CA"/>
        </w:rPr>
        <w:t xml:space="preserve"> Journal</w:t>
      </w:r>
      <w:r>
        <w:rPr>
          <w:rFonts w:ascii="Times New Roman" w:hAnsi="Times New Roman" w:cs="Times New Roman"/>
          <w:sz w:val="24"/>
          <w:szCs w:val="24"/>
          <w:lang w:val="fr-CA"/>
        </w:rPr>
        <w:t xml:space="preserve"> 6: 3-16.</w:t>
      </w:r>
    </w:p>
    <w:p w14:paraId="3972D149" w14:textId="5EA6756A" w:rsidR="006D7DB9" w:rsidRDefault="006D7DB9" w:rsidP="0048799B">
      <w:pPr>
        <w:spacing w:before="240" w:line="480" w:lineRule="auto"/>
        <w:ind w:left="709" w:hanging="709"/>
        <w:rPr>
          <w:rFonts w:ascii="Times New Roman" w:hAnsi="Times New Roman" w:cs="Times New Roman"/>
          <w:sz w:val="24"/>
          <w:szCs w:val="24"/>
          <w:lang w:val="fr-CA"/>
        </w:rPr>
      </w:pPr>
      <w:proofErr w:type="spellStart"/>
      <w:r>
        <w:rPr>
          <w:rFonts w:ascii="Times New Roman" w:hAnsi="Times New Roman" w:cs="Times New Roman"/>
          <w:sz w:val="24"/>
          <w:szCs w:val="24"/>
          <w:lang w:val="fr-CA"/>
        </w:rPr>
        <w:t>Bubner</w:t>
      </w:r>
      <w:proofErr w:type="spellEnd"/>
      <w:r>
        <w:rPr>
          <w:rFonts w:ascii="Times New Roman" w:hAnsi="Times New Roman" w:cs="Times New Roman"/>
          <w:sz w:val="24"/>
          <w:szCs w:val="24"/>
          <w:lang w:val="fr-CA"/>
        </w:rPr>
        <w:t>, R. 1981. L’autoréférence comme structure des arguments transcendantaux. Masson</w:t>
      </w:r>
      <w:r w:rsidR="005A2C73">
        <w:rPr>
          <w:rFonts w:ascii="Times New Roman" w:hAnsi="Times New Roman" w:cs="Times New Roman"/>
          <w:sz w:val="24"/>
          <w:szCs w:val="24"/>
          <w:lang w:val="fr-CA"/>
        </w:rPr>
        <w:t xml:space="preserve">, J., and </w:t>
      </w:r>
      <w:r>
        <w:rPr>
          <w:rFonts w:ascii="Times New Roman" w:hAnsi="Times New Roman" w:cs="Times New Roman"/>
          <w:sz w:val="24"/>
          <w:szCs w:val="24"/>
          <w:lang w:val="fr-CA"/>
        </w:rPr>
        <w:t>Masson</w:t>
      </w:r>
      <w:r w:rsidR="005A2C73">
        <w:rPr>
          <w:rFonts w:ascii="Times New Roman" w:hAnsi="Times New Roman" w:cs="Times New Roman"/>
          <w:sz w:val="24"/>
          <w:szCs w:val="24"/>
          <w:lang w:val="fr-CA"/>
        </w:rPr>
        <w:t>, O.</w:t>
      </w:r>
      <w:r>
        <w:rPr>
          <w:rFonts w:ascii="Times New Roman" w:hAnsi="Times New Roman" w:cs="Times New Roman"/>
          <w:sz w:val="24"/>
          <w:szCs w:val="24"/>
          <w:lang w:val="fr-CA"/>
        </w:rPr>
        <w:t xml:space="preserve"> (trans.) </w:t>
      </w:r>
      <w:r>
        <w:rPr>
          <w:rFonts w:ascii="Times New Roman" w:hAnsi="Times New Roman" w:cs="Times New Roman"/>
          <w:i/>
          <w:iCs/>
          <w:sz w:val="24"/>
          <w:szCs w:val="24"/>
          <w:lang w:val="fr-CA"/>
        </w:rPr>
        <w:t>Les études philosophiques</w:t>
      </w:r>
      <w:r>
        <w:rPr>
          <w:rFonts w:ascii="Times New Roman" w:hAnsi="Times New Roman" w:cs="Times New Roman"/>
          <w:sz w:val="24"/>
          <w:szCs w:val="24"/>
          <w:lang w:val="fr-CA"/>
        </w:rPr>
        <w:t xml:space="preserve"> 4 : 385-397.</w:t>
      </w:r>
    </w:p>
    <w:p w14:paraId="32F355ED" w14:textId="5563DDD5" w:rsidR="00A672C6" w:rsidRPr="005932D7" w:rsidRDefault="00A672C6" w:rsidP="0048799B">
      <w:pPr>
        <w:spacing w:before="240" w:line="480" w:lineRule="auto"/>
        <w:ind w:left="709" w:hanging="709"/>
        <w:rPr>
          <w:rFonts w:ascii="Times New Roman" w:hAnsi="Times New Roman" w:cs="Times New Roman"/>
          <w:sz w:val="24"/>
          <w:szCs w:val="24"/>
          <w:lang w:val="en-US"/>
        </w:rPr>
      </w:pPr>
      <w:proofErr w:type="spellStart"/>
      <w:r w:rsidRPr="001C0698">
        <w:rPr>
          <w:rFonts w:ascii="Times New Roman" w:hAnsi="Times New Roman" w:cs="Times New Roman"/>
          <w:sz w:val="24"/>
          <w:szCs w:val="24"/>
          <w:lang w:val="fr-CA"/>
        </w:rPr>
        <w:t>Cami</w:t>
      </w:r>
      <w:r w:rsidR="005932D7" w:rsidRPr="001C0698">
        <w:rPr>
          <w:rFonts w:ascii="Times New Roman" w:hAnsi="Times New Roman" w:cs="Times New Roman"/>
          <w:sz w:val="24"/>
          <w:szCs w:val="24"/>
          <w:lang w:val="fr-CA"/>
        </w:rPr>
        <w:t>c</w:t>
      </w:r>
      <w:proofErr w:type="spellEnd"/>
      <w:r w:rsidR="005932D7" w:rsidRPr="001C0698">
        <w:rPr>
          <w:rFonts w:ascii="Times New Roman" w:hAnsi="Times New Roman" w:cs="Times New Roman"/>
          <w:sz w:val="24"/>
          <w:szCs w:val="24"/>
          <w:lang w:val="fr-CA"/>
        </w:rPr>
        <w:t xml:space="preserve">, C., Gorski P. S., and </w:t>
      </w:r>
      <w:proofErr w:type="spellStart"/>
      <w:r w:rsidR="005932D7" w:rsidRPr="001C0698">
        <w:rPr>
          <w:rFonts w:ascii="Times New Roman" w:hAnsi="Times New Roman" w:cs="Times New Roman"/>
          <w:sz w:val="24"/>
          <w:szCs w:val="24"/>
          <w:lang w:val="fr-CA"/>
        </w:rPr>
        <w:t>Trubek</w:t>
      </w:r>
      <w:proofErr w:type="spellEnd"/>
      <w:r w:rsidR="005932D7" w:rsidRPr="001C0698">
        <w:rPr>
          <w:rFonts w:ascii="Times New Roman" w:hAnsi="Times New Roman" w:cs="Times New Roman"/>
          <w:sz w:val="24"/>
          <w:szCs w:val="24"/>
          <w:lang w:val="fr-CA"/>
        </w:rPr>
        <w:t xml:space="preserve">, D. M. 2005. </w:t>
      </w:r>
      <w:r w:rsidR="005932D7">
        <w:rPr>
          <w:rFonts w:ascii="Times New Roman" w:hAnsi="Times New Roman" w:cs="Times New Roman"/>
          <w:i/>
          <w:iCs/>
          <w:sz w:val="24"/>
          <w:szCs w:val="24"/>
          <w:lang w:val="en-US"/>
        </w:rPr>
        <w:t xml:space="preserve">Max Weber’s </w:t>
      </w:r>
      <w:r w:rsidR="005932D7">
        <w:rPr>
          <w:rFonts w:ascii="Times New Roman" w:hAnsi="Times New Roman" w:cs="Times New Roman"/>
          <w:sz w:val="24"/>
          <w:szCs w:val="24"/>
          <w:lang w:val="en-US"/>
        </w:rPr>
        <w:t>Economy and Society</w:t>
      </w:r>
      <w:r w:rsidR="005932D7">
        <w:rPr>
          <w:rFonts w:ascii="Times New Roman" w:hAnsi="Times New Roman" w:cs="Times New Roman"/>
          <w:i/>
          <w:iCs/>
          <w:sz w:val="24"/>
          <w:szCs w:val="24"/>
          <w:lang w:val="en-US"/>
        </w:rPr>
        <w:t>: A Critical Companion</w:t>
      </w:r>
      <w:r w:rsidR="005932D7">
        <w:rPr>
          <w:rFonts w:ascii="Times New Roman" w:hAnsi="Times New Roman" w:cs="Times New Roman"/>
          <w:sz w:val="24"/>
          <w:szCs w:val="24"/>
          <w:lang w:val="en-US"/>
        </w:rPr>
        <w:t>. Stanford: Stanford University Press.</w:t>
      </w:r>
    </w:p>
    <w:p w14:paraId="04D3A980" w14:textId="00BCA8DF" w:rsidR="006D7DB9" w:rsidRDefault="006D7DB9" w:rsidP="0048799B">
      <w:pPr>
        <w:spacing w:before="240" w:line="480" w:lineRule="auto"/>
        <w:ind w:left="709" w:hanging="709"/>
        <w:rPr>
          <w:rFonts w:ascii="Times New Roman" w:hAnsi="Times New Roman" w:cs="Times New Roman"/>
          <w:sz w:val="24"/>
          <w:szCs w:val="24"/>
        </w:rPr>
      </w:pPr>
      <w:r w:rsidRPr="001C0698">
        <w:rPr>
          <w:rFonts w:ascii="Times New Roman" w:hAnsi="Times New Roman" w:cs="Times New Roman"/>
          <w:sz w:val="24"/>
          <w:szCs w:val="24"/>
          <w:lang w:val="en-US"/>
        </w:rPr>
        <w:t xml:space="preserve">Campagnolo, G. 2010. </w:t>
      </w:r>
      <w:r>
        <w:rPr>
          <w:rFonts w:ascii="Times New Roman" w:hAnsi="Times New Roman" w:cs="Times New Roman"/>
          <w:i/>
          <w:iCs/>
          <w:sz w:val="24"/>
          <w:szCs w:val="24"/>
        </w:rPr>
        <w:t xml:space="preserve">Criticism of Classical Political Economy. </w:t>
      </w:r>
      <w:proofErr w:type="spellStart"/>
      <w:r>
        <w:rPr>
          <w:rFonts w:ascii="Times New Roman" w:hAnsi="Times New Roman" w:cs="Times New Roman"/>
          <w:i/>
          <w:iCs/>
          <w:sz w:val="24"/>
          <w:szCs w:val="24"/>
        </w:rPr>
        <w:t>Menger</w:t>
      </w:r>
      <w:proofErr w:type="spellEnd"/>
      <w:r>
        <w:rPr>
          <w:rFonts w:ascii="Times New Roman" w:hAnsi="Times New Roman" w:cs="Times New Roman"/>
          <w:i/>
          <w:iCs/>
          <w:sz w:val="24"/>
          <w:szCs w:val="24"/>
        </w:rPr>
        <w:t>, Austrian Economics and the German Historical School</w:t>
      </w:r>
      <w:r>
        <w:rPr>
          <w:rFonts w:ascii="Times New Roman" w:hAnsi="Times New Roman" w:cs="Times New Roman"/>
          <w:sz w:val="24"/>
          <w:szCs w:val="24"/>
        </w:rPr>
        <w:t>. London and New York: Routledge.</w:t>
      </w:r>
    </w:p>
    <w:p w14:paraId="471A4E05" w14:textId="3BBD0372" w:rsidR="006D7DB9" w:rsidRDefault="006D7DB9" w:rsidP="0048799B">
      <w:pPr>
        <w:spacing w:before="240" w:line="480" w:lineRule="auto"/>
        <w:ind w:left="709" w:hanging="709"/>
        <w:rPr>
          <w:rFonts w:ascii="Times New Roman" w:hAnsi="Times New Roman" w:cs="Times New Roman"/>
          <w:sz w:val="24"/>
          <w:szCs w:val="24"/>
          <w:lang w:val="fr-CA"/>
        </w:rPr>
      </w:pPr>
      <w:r w:rsidRPr="00337BE9">
        <w:rPr>
          <w:rFonts w:ascii="Times New Roman" w:hAnsi="Times New Roman" w:cs="Times New Roman"/>
          <w:sz w:val="24"/>
          <w:szCs w:val="24"/>
          <w:lang w:val="en-US"/>
        </w:rPr>
        <w:t>Campagnolo, G</w:t>
      </w:r>
      <w:r w:rsidR="00D82E18" w:rsidRPr="00337BE9">
        <w:rPr>
          <w:rFonts w:ascii="Times New Roman" w:hAnsi="Times New Roman" w:cs="Times New Roman"/>
          <w:sz w:val="24"/>
          <w:szCs w:val="24"/>
          <w:lang w:val="en-US"/>
        </w:rPr>
        <w:t>.</w:t>
      </w:r>
      <w:r w:rsidRPr="00337BE9">
        <w:rPr>
          <w:rFonts w:ascii="Times New Roman" w:hAnsi="Times New Roman" w:cs="Times New Roman"/>
          <w:sz w:val="24"/>
          <w:szCs w:val="24"/>
          <w:lang w:val="en-US"/>
        </w:rPr>
        <w:t xml:space="preserve"> and</w:t>
      </w:r>
      <w:r w:rsidR="00D82E18" w:rsidRPr="00337BE9">
        <w:rPr>
          <w:rFonts w:ascii="Times New Roman" w:hAnsi="Times New Roman" w:cs="Times New Roman"/>
          <w:sz w:val="24"/>
          <w:szCs w:val="24"/>
          <w:lang w:val="en-US"/>
        </w:rPr>
        <w:t xml:space="preserve"> </w:t>
      </w:r>
      <w:proofErr w:type="spellStart"/>
      <w:r w:rsidRPr="00337BE9">
        <w:rPr>
          <w:rFonts w:ascii="Times New Roman" w:hAnsi="Times New Roman" w:cs="Times New Roman"/>
          <w:sz w:val="24"/>
          <w:szCs w:val="24"/>
          <w:lang w:val="en-US"/>
        </w:rPr>
        <w:t>Lordon</w:t>
      </w:r>
      <w:proofErr w:type="spellEnd"/>
      <w:r w:rsidR="00D82E18" w:rsidRPr="00337BE9">
        <w:rPr>
          <w:rFonts w:ascii="Times New Roman" w:hAnsi="Times New Roman" w:cs="Times New Roman"/>
          <w:sz w:val="24"/>
          <w:szCs w:val="24"/>
          <w:lang w:val="en-US"/>
        </w:rPr>
        <w:t xml:space="preserve">, </w:t>
      </w:r>
      <w:proofErr w:type="gramStart"/>
      <w:r w:rsidR="00D82E18" w:rsidRPr="00337BE9">
        <w:rPr>
          <w:rFonts w:ascii="Times New Roman" w:hAnsi="Times New Roman" w:cs="Times New Roman"/>
          <w:sz w:val="24"/>
          <w:szCs w:val="24"/>
          <w:lang w:val="en-US"/>
        </w:rPr>
        <w:t>A.</w:t>
      </w:r>
      <w:r w:rsidRPr="00337BE9">
        <w:rPr>
          <w:rFonts w:ascii="Times New Roman" w:hAnsi="Times New Roman" w:cs="Times New Roman"/>
          <w:sz w:val="24"/>
          <w:szCs w:val="24"/>
          <w:lang w:val="en-US"/>
        </w:rPr>
        <w:t>.</w:t>
      </w:r>
      <w:proofErr w:type="gramEnd"/>
      <w:r w:rsidRPr="00337BE9">
        <w:rPr>
          <w:rFonts w:ascii="Times New Roman" w:hAnsi="Times New Roman" w:cs="Times New Roman"/>
          <w:sz w:val="24"/>
          <w:szCs w:val="24"/>
          <w:lang w:val="en-US"/>
        </w:rPr>
        <w:t xml:space="preserve"> </w:t>
      </w:r>
      <w:r w:rsidRPr="007376B2">
        <w:rPr>
          <w:rFonts w:ascii="Times New Roman" w:hAnsi="Times New Roman" w:cs="Times New Roman"/>
          <w:sz w:val="24"/>
          <w:szCs w:val="24"/>
          <w:lang w:val="fr-CA"/>
        </w:rPr>
        <w:t xml:space="preserve">2011. </w:t>
      </w:r>
      <w:r>
        <w:rPr>
          <w:rFonts w:ascii="Times New Roman" w:hAnsi="Times New Roman" w:cs="Times New Roman"/>
          <w:sz w:val="24"/>
          <w:szCs w:val="24"/>
          <w:lang w:val="fr-CA"/>
        </w:rPr>
        <w:t xml:space="preserve">Menger était-il aristotélicien? Nouvelles réflexions sur un débat déjà ancien à l’occasion d’une réponse à Ricardo F. </w:t>
      </w:r>
      <w:proofErr w:type="spellStart"/>
      <w:r>
        <w:rPr>
          <w:rFonts w:ascii="Times New Roman" w:hAnsi="Times New Roman" w:cs="Times New Roman"/>
          <w:sz w:val="24"/>
          <w:szCs w:val="24"/>
          <w:lang w:val="fr-CA"/>
        </w:rPr>
        <w:t>Crespo</w:t>
      </w:r>
      <w:proofErr w:type="spellEnd"/>
      <w:r>
        <w:rPr>
          <w:rFonts w:ascii="Times New Roman" w:hAnsi="Times New Roman" w:cs="Times New Roman"/>
          <w:sz w:val="24"/>
          <w:szCs w:val="24"/>
          <w:lang w:val="fr-CA"/>
        </w:rPr>
        <w:t xml:space="preserve">. </w:t>
      </w:r>
      <w:r w:rsidR="00D82E18">
        <w:rPr>
          <w:rFonts w:ascii="Times New Roman" w:hAnsi="Times New Roman" w:cs="Times New Roman"/>
          <w:sz w:val="24"/>
          <w:szCs w:val="24"/>
          <w:lang w:val="fr-CA"/>
        </w:rPr>
        <w:t>I</w:t>
      </w:r>
      <w:r>
        <w:rPr>
          <w:rFonts w:ascii="Times New Roman" w:hAnsi="Times New Roman" w:cs="Times New Roman"/>
          <w:sz w:val="24"/>
          <w:szCs w:val="24"/>
          <w:lang w:val="fr-CA"/>
        </w:rPr>
        <w:t>n</w:t>
      </w:r>
      <w:r w:rsidR="00D82E18">
        <w:rPr>
          <w:rFonts w:ascii="Times New Roman" w:hAnsi="Times New Roman" w:cs="Times New Roman"/>
          <w:sz w:val="24"/>
          <w:szCs w:val="24"/>
          <w:lang w:val="fr-CA"/>
        </w:rPr>
        <w:t> :</w:t>
      </w:r>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Campagnolo</w:t>
      </w:r>
      <w:proofErr w:type="spellEnd"/>
      <w:r w:rsidR="005A2C73">
        <w:rPr>
          <w:rFonts w:ascii="Times New Roman" w:hAnsi="Times New Roman" w:cs="Times New Roman"/>
          <w:sz w:val="24"/>
          <w:szCs w:val="24"/>
          <w:lang w:val="fr-CA"/>
        </w:rPr>
        <w:t xml:space="preserve">, </w:t>
      </w:r>
      <w:r w:rsidR="005A2C73">
        <w:rPr>
          <w:rFonts w:ascii="Times New Roman" w:hAnsi="Times New Roman" w:cs="Times New Roman"/>
          <w:sz w:val="24"/>
          <w:szCs w:val="24"/>
          <w:lang w:val="fr-CA"/>
        </w:rPr>
        <w:lastRenderedPageBreak/>
        <w:t>G.</w:t>
      </w:r>
      <w:r>
        <w:rPr>
          <w:rFonts w:ascii="Times New Roman" w:hAnsi="Times New Roman" w:cs="Times New Roman"/>
          <w:sz w:val="24"/>
          <w:szCs w:val="24"/>
          <w:lang w:val="fr-CA"/>
        </w:rPr>
        <w:t xml:space="preserve"> (</w:t>
      </w:r>
      <w:proofErr w:type="spellStart"/>
      <w:r w:rsidR="00D82E18">
        <w:rPr>
          <w:rFonts w:ascii="Times New Roman" w:hAnsi="Times New Roman" w:cs="Times New Roman"/>
          <w:sz w:val="24"/>
          <w:szCs w:val="24"/>
          <w:lang w:val="fr-CA"/>
        </w:rPr>
        <w:t>ed</w:t>
      </w:r>
      <w:proofErr w:type="spellEnd"/>
      <w:r>
        <w:rPr>
          <w:rFonts w:ascii="Times New Roman" w:hAnsi="Times New Roman" w:cs="Times New Roman"/>
          <w:sz w:val="24"/>
          <w:szCs w:val="24"/>
          <w:lang w:val="fr-CA"/>
        </w:rPr>
        <w:t xml:space="preserve">.) </w:t>
      </w:r>
      <w:r>
        <w:rPr>
          <w:rFonts w:ascii="Times New Roman" w:hAnsi="Times New Roman" w:cs="Times New Roman"/>
          <w:i/>
          <w:iCs/>
          <w:sz w:val="24"/>
          <w:szCs w:val="24"/>
          <w:lang w:val="fr-CA"/>
        </w:rPr>
        <w:t>Existe-t-il une doctrine Menger? Aux Origines de la pensée économique autrichienne</w:t>
      </w:r>
      <w:r>
        <w:rPr>
          <w:rFonts w:ascii="Times New Roman" w:hAnsi="Times New Roman" w:cs="Times New Roman"/>
          <w:sz w:val="24"/>
          <w:szCs w:val="24"/>
          <w:lang w:val="fr-CA"/>
        </w:rPr>
        <w:t>. Aix-en-Provence : Publications de l’Université de Provence</w:t>
      </w:r>
      <w:r w:rsidR="00B92F40">
        <w:rPr>
          <w:rFonts w:ascii="Times New Roman" w:hAnsi="Times New Roman" w:cs="Times New Roman"/>
          <w:sz w:val="24"/>
          <w:szCs w:val="24"/>
          <w:lang w:val="fr-CA"/>
        </w:rPr>
        <w:t>, pp. 45-74.</w:t>
      </w:r>
    </w:p>
    <w:p w14:paraId="572FEA56" w14:textId="37187761" w:rsidR="006D7DB9" w:rsidRDefault="006D7DB9" w:rsidP="0048799B">
      <w:pPr>
        <w:spacing w:before="240" w:line="480" w:lineRule="auto"/>
        <w:ind w:left="709" w:hanging="709"/>
        <w:rPr>
          <w:rFonts w:ascii="Times New Roman" w:hAnsi="Times New Roman" w:cs="Times New Roman"/>
          <w:sz w:val="24"/>
          <w:szCs w:val="24"/>
          <w:lang w:val="fr-CA"/>
        </w:rPr>
      </w:pPr>
      <w:r>
        <w:rPr>
          <w:rFonts w:ascii="Times New Roman" w:hAnsi="Times New Roman" w:cs="Times New Roman"/>
          <w:sz w:val="24"/>
          <w:szCs w:val="24"/>
          <w:lang w:val="fr-CA"/>
        </w:rPr>
        <w:t xml:space="preserve">Condillac, É. 1754. </w:t>
      </w:r>
      <w:r>
        <w:rPr>
          <w:rFonts w:ascii="Times New Roman" w:hAnsi="Times New Roman" w:cs="Times New Roman"/>
          <w:i/>
          <w:iCs/>
          <w:sz w:val="24"/>
          <w:szCs w:val="24"/>
          <w:lang w:val="fr-CA"/>
        </w:rPr>
        <w:t>Traité des sensations</w:t>
      </w:r>
      <w:r>
        <w:rPr>
          <w:rFonts w:ascii="Times New Roman" w:hAnsi="Times New Roman" w:cs="Times New Roman"/>
          <w:sz w:val="24"/>
          <w:szCs w:val="24"/>
          <w:lang w:val="fr-CA"/>
        </w:rPr>
        <w:t>. London and Paris : De Bure l’aîné.</w:t>
      </w:r>
    </w:p>
    <w:p w14:paraId="6394B470" w14:textId="7918328F" w:rsidR="00F451D4" w:rsidRPr="007376B2" w:rsidRDefault="004502AD" w:rsidP="00F451D4">
      <w:pPr>
        <w:spacing w:before="240" w:line="480" w:lineRule="auto"/>
        <w:ind w:left="709" w:hanging="709"/>
        <w:rPr>
          <w:rFonts w:ascii="Times New Roman" w:hAnsi="Times New Roman" w:cs="Times New Roman"/>
          <w:sz w:val="24"/>
          <w:szCs w:val="24"/>
        </w:rPr>
      </w:pPr>
      <w:r w:rsidRPr="008F0B53">
        <w:rPr>
          <w:rFonts w:ascii="Segoe UI" w:hAnsi="Segoe UI" w:cs="Segoe UI"/>
          <w:color w:val="201F1E"/>
          <w:sz w:val="23"/>
          <w:szCs w:val="23"/>
          <w:shd w:val="clear" w:color="auto" w:fill="FFFFFF"/>
          <w:lang w:val="fr-CA"/>
        </w:rPr>
        <w:t>____________</w:t>
      </w:r>
      <w:r w:rsidR="006D7DB9">
        <w:rPr>
          <w:rFonts w:ascii="Times New Roman" w:hAnsi="Times New Roman" w:cs="Times New Roman"/>
          <w:sz w:val="24"/>
          <w:szCs w:val="24"/>
          <w:lang w:val="fr-CA"/>
        </w:rPr>
        <w:t xml:space="preserve">. 1776. </w:t>
      </w:r>
      <w:r w:rsidR="006D7DB9">
        <w:rPr>
          <w:rFonts w:ascii="Times New Roman" w:hAnsi="Times New Roman" w:cs="Times New Roman"/>
          <w:i/>
          <w:iCs/>
          <w:sz w:val="24"/>
          <w:szCs w:val="24"/>
          <w:lang w:val="fr-CA"/>
        </w:rPr>
        <w:t xml:space="preserve">Le commerce et le gouvernement considérés relativement l’un à l’autre. </w:t>
      </w:r>
      <w:proofErr w:type="spellStart"/>
      <w:r w:rsidR="006D7DB9" w:rsidRPr="007376B2">
        <w:rPr>
          <w:rFonts w:ascii="Times New Roman" w:hAnsi="Times New Roman" w:cs="Times New Roman"/>
          <w:i/>
          <w:iCs/>
          <w:sz w:val="24"/>
          <w:szCs w:val="24"/>
        </w:rPr>
        <w:t>Ouvrage</w:t>
      </w:r>
      <w:proofErr w:type="spellEnd"/>
      <w:r w:rsidR="006D7DB9" w:rsidRPr="007376B2">
        <w:rPr>
          <w:rFonts w:ascii="Times New Roman" w:hAnsi="Times New Roman" w:cs="Times New Roman"/>
          <w:i/>
          <w:iCs/>
          <w:sz w:val="24"/>
          <w:szCs w:val="24"/>
        </w:rPr>
        <w:t xml:space="preserve"> </w:t>
      </w:r>
      <w:proofErr w:type="spellStart"/>
      <w:r w:rsidR="006D7DB9" w:rsidRPr="007376B2">
        <w:rPr>
          <w:rFonts w:ascii="Times New Roman" w:hAnsi="Times New Roman" w:cs="Times New Roman"/>
          <w:i/>
          <w:iCs/>
          <w:sz w:val="24"/>
          <w:szCs w:val="24"/>
        </w:rPr>
        <w:t>élémentaire</w:t>
      </w:r>
      <w:proofErr w:type="spellEnd"/>
      <w:r w:rsidR="006D7DB9" w:rsidRPr="007376B2">
        <w:rPr>
          <w:rFonts w:ascii="Times New Roman" w:hAnsi="Times New Roman" w:cs="Times New Roman"/>
          <w:sz w:val="24"/>
          <w:szCs w:val="24"/>
        </w:rPr>
        <w:t xml:space="preserve">. Amsterdam and </w:t>
      </w:r>
      <w:proofErr w:type="gramStart"/>
      <w:r w:rsidR="006D7DB9" w:rsidRPr="007376B2">
        <w:rPr>
          <w:rFonts w:ascii="Times New Roman" w:hAnsi="Times New Roman" w:cs="Times New Roman"/>
          <w:sz w:val="24"/>
          <w:szCs w:val="24"/>
        </w:rPr>
        <w:t>Paris :</w:t>
      </w:r>
      <w:proofErr w:type="gramEnd"/>
      <w:r w:rsidR="006D7DB9" w:rsidRPr="007376B2">
        <w:rPr>
          <w:rFonts w:ascii="Times New Roman" w:hAnsi="Times New Roman" w:cs="Times New Roman"/>
          <w:sz w:val="24"/>
          <w:szCs w:val="24"/>
        </w:rPr>
        <w:t xml:space="preserve"> </w:t>
      </w:r>
      <w:proofErr w:type="spellStart"/>
      <w:r w:rsidR="006D7DB9" w:rsidRPr="007376B2">
        <w:rPr>
          <w:rFonts w:ascii="Times New Roman" w:hAnsi="Times New Roman" w:cs="Times New Roman"/>
          <w:sz w:val="24"/>
          <w:szCs w:val="24"/>
        </w:rPr>
        <w:t>Jombert</w:t>
      </w:r>
      <w:proofErr w:type="spellEnd"/>
      <w:r w:rsidR="006D7DB9" w:rsidRPr="007376B2">
        <w:rPr>
          <w:rFonts w:ascii="Times New Roman" w:hAnsi="Times New Roman" w:cs="Times New Roman"/>
          <w:sz w:val="24"/>
          <w:szCs w:val="24"/>
        </w:rPr>
        <w:t xml:space="preserve"> &amp; </w:t>
      </w:r>
      <w:proofErr w:type="spellStart"/>
      <w:r w:rsidR="006D7DB9" w:rsidRPr="007376B2">
        <w:rPr>
          <w:rFonts w:ascii="Times New Roman" w:hAnsi="Times New Roman" w:cs="Times New Roman"/>
          <w:sz w:val="24"/>
          <w:szCs w:val="24"/>
        </w:rPr>
        <w:t>Cellot</w:t>
      </w:r>
      <w:proofErr w:type="spellEnd"/>
      <w:r w:rsidR="006D7DB9" w:rsidRPr="007376B2">
        <w:rPr>
          <w:rFonts w:ascii="Times New Roman" w:hAnsi="Times New Roman" w:cs="Times New Roman"/>
          <w:sz w:val="24"/>
          <w:szCs w:val="24"/>
        </w:rPr>
        <w:t>.</w:t>
      </w:r>
    </w:p>
    <w:p w14:paraId="3058978E" w14:textId="2AFD1A66" w:rsidR="00F451D4" w:rsidRPr="00AE0702" w:rsidRDefault="00F451D4" w:rsidP="00F451D4">
      <w:pPr>
        <w:spacing w:before="240" w:line="480" w:lineRule="auto"/>
        <w:ind w:left="709" w:hanging="709"/>
        <w:rPr>
          <w:rFonts w:ascii="Times New Roman" w:hAnsi="Times New Roman" w:cs="Times New Roman"/>
          <w:sz w:val="24"/>
          <w:szCs w:val="24"/>
          <w:lang w:val="fr-CA"/>
        </w:rPr>
      </w:pPr>
      <w:r w:rsidRPr="00AE0702">
        <w:rPr>
          <w:rFonts w:ascii="Times New Roman" w:hAnsi="Times New Roman" w:cs="Times New Roman"/>
          <w:sz w:val="24"/>
          <w:szCs w:val="24"/>
          <w:shd w:val="clear" w:color="auto" w:fill="FFFFFF"/>
        </w:rPr>
        <w:t>Crespo, R</w:t>
      </w:r>
      <w:r w:rsidR="005A2C73" w:rsidRPr="00AE0702">
        <w:rPr>
          <w:rFonts w:ascii="Times New Roman" w:hAnsi="Times New Roman" w:cs="Times New Roman"/>
          <w:sz w:val="24"/>
          <w:szCs w:val="24"/>
          <w:shd w:val="clear" w:color="auto" w:fill="FFFFFF"/>
        </w:rPr>
        <w:t>.</w:t>
      </w:r>
      <w:r w:rsidRPr="00AE0702">
        <w:rPr>
          <w:rFonts w:ascii="Times New Roman" w:hAnsi="Times New Roman" w:cs="Times New Roman"/>
          <w:sz w:val="24"/>
          <w:szCs w:val="24"/>
          <w:shd w:val="clear" w:color="auto" w:fill="FFFFFF"/>
        </w:rPr>
        <w:t xml:space="preserve"> F. 2003. Three Arguments Against </w:t>
      </w:r>
      <w:proofErr w:type="spellStart"/>
      <w:r w:rsidRPr="00AE0702">
        <w:rPr>
          <w:rFonts w:ascii="Times New Roman" w:hAnsi="Times New Roman" w:cs="Times New Roman"/>
          <w:sz w:val="24"/>
          <w:szCs w:val="24"/>
          <w:shd w:val="clear" w:color="auto" w:fill="FFFFFF"/>
        </w:rPr>
        <w:t>Menger’s</w:t>
      </w:r>
      <w:proofErr w:type="spellEnd"/>
      <w:r w:rsidRPr="00AE0702">
        <w:rPr>
          <w:rFonts w:ascii="Times New Roman" w:hAnsi="Times New Roman" w:cs="Times New Roman"/>
          <w:sz w:val="24"/>
          <w:szCs w:val="24"/>
          <w:shd w:val="clear" w:color="auto" w:fill="FFFFFF"/>
        </w:rPr>
        <w:t xml:space="preserve"> Suggested Aristotelianism. </w:t>
      </w:r>
      <w:r w:rsidRPr="00AE0702">
        <w:rPr>
          <w:rFonts w:ascii="Times New Roman" w:hAnsi="Times New Roman" w:cs="Times New Roman"/>
          <w:i/>
          <w:iCs/>
          <w:sz w:val="24"/>
          <w:szCs w:val="24"/>
          <w:shd w:val="clear" w:color="auto" w:fill="FFFFFF"/>
          <w:lang w:val="fr-CA"/>
        </w:rPr>
        <w:t>Journal des économistes et des études humaines</w:t>
      </w:r>
      <w:r w:rsidRPr="00AE0702">
        <w:rPr>
          <w:rFonts w:ascii="Times New Roman" w:hAnsi="Times New Roman" w:cs="Times New Roman"/>
          <w:sz w:val="24"/>
          <w:szCs w:val="24"/>
          <w:shd w:val="clear" w:color="auto" w:fill="FFFFFF"/>
          <w:lang w:val="fr-CA"/>
        </w:rPr>
        <w:t xml:space="preserve"> 13 (1): 63-84.</w:t>
      </w:r>
    </w:p>
    <w:p w14:paraId="2F37618B" w14:textId="4E765F4F" w:rsidR="006D7DB9" w:rsidRDefault="006D7DB9" w:rsidP="0048799B">
      <w:pPr>
        <w:spacing w:line="480" w:lineRule="auto"/>
        <w:ind w:left="709" w:hanging="709"/>
        <w:rPr>
          <w:rFonts w:ascii="Times New Roman" w:hAnsi="Times New Roman" w:cs="Times New Roman"/>
          <w:sz w:val="24"/>
          <w:szCs w:val="24"/>
        </w:rPr>
      </w:pPr>
      <w:r>
        <w:rPr>
          <w:rFonts w:ascii="Times New Roman" w:hAnsi="Times New Roman" w:cs="Times New Roman"/>
          <w:sz w:val="24"/>
          <w:szCs w:val="24"/>
          <w:lang w:val="fr-CA"/>
        </w:rPr>
        <w:t xml:space="preserve">Grondin, J. 1989. </w:t>
      </w:r>
      <w:r>
        <w:rPr>
          <w:rFonts w:ascii="Times New Roman" w:hAnsi="Times New Roman" w:cs="Times New Roman"/>
          <w:i/>
          <w:iCs/>
          <w:sz w:val="24"/>
          <w:szCs w:val="24"/>
          <w:lang w:val="fr-CA"/>
        </w:rPr>
        <w:t>Kant et le problème de la philosophie : L’</w:t>
      </w:r>
      <w:r>
        <w:rPr>
          <w:rFonts w:ascii="Times New Roman" w:hAnsi="Times New Roman" w:cs="Times New Roman"/>
          <w:sz w:val="24"/>
          <w:szCs w:val="24"/>
          <w:lang w:val="fr-CA"/>
        </w:rPr>
        <w:t xml:space="preserve">a priori. </w:t>
      </w:r>
      <w:r>
        <w:rPr>
          <w:rFonts w:ascii="Times New Roman" w:hAnsi="Times New Roman" w:cs="Times New Roman"/>
          <w:sz w:val="24"/>
          <w:szCs w:val="24"/>
        </w:rPr>
        <w:t xml:space="preserve">Paris: </w:t>
      </w:r>
      <w:proofErr w:type="spellStart"/>
      <w:r>
        <w:rPr>
          <w:rFonts w:ascii="Times New Roman" w:hAnsi="Times New Roman" w:cs="Times New Roman"/>
          <w:sz w:val="24"/>
          <w:szCs w:val="24"/>
        </w:rPr>
        <w:t>Vrin</w:t>
      </w:r>
      <w:proofErr w:type="spellEnd"/>
      <w:r>
        <w:rPr>
          <w:rFonts w:ascii="Times New Roman" w:hAnsi="Times New Roman" w:cs="Times New Roman"/>
          <w:sz w:val="24"/>
          <w:szCs w:val="24"/>
        </w:rPr>
        <w:t xml:space="preserve">. </w:t>
      </w:r>
    </w:p>
    <w:p w14:paraId="7AA5EB7B" w14:textId="152D18B7" w:rsidR="006D7DB9" w:rsidRDefault="006D7DB9" w:rsidP="0048799B">
      <w:pPr>
        <w:spacing w:line="480" w:lineRule="auto"/>
        <w:ind w:left="709" w:hanging="709"/>
        <w:rPr>
          <w:rFonts w:ascii="Times New Roman" w:hAnsi="Times New Roman" w:cs="Times New Roman"/>
          <w:sz w:val="24"/>
          <w:szCs w:val="24"/>
        </w:rPr>
      </w:pPr>
      <w:r>
        <w:rPr>
          <w:rFonts w:ascii="Times New Roman" w:hAnsi="Times New Roman" w:cs="Times New Roman"/>
          <w:sz w:val="24"/>
          <w:szCs w:val="24"/>
        </w:rPr>
        <w:t xml:space="preserve">Hayek, F. A. 1934. Carl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Economica</w:t>
      </w:r>
      <w:proofErr w:type="spellEnd"/>
      <w:r>
        <w:rPr>
          <w:rFonts w:ascii="Times New Roman" w:hAnsi="Times New Roman" w:cs="Times New Roman"/>
          <w:sz w:val="24"/>
          <w:szCs w:val="24"/>
        </w:rPr>
        <w:t xml:space="preserve"> 1 (4): 393-420.</w:t>
      </w:r>
    </w:p>
    <w:p w14:paraId="4A47D3A8" w14:textId="5AB1BDEE" w:rsidR="006D7DB9" w:rsidRDefault="006D7DB9" w:rsidP="0048799B">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Hennis</w:t>
      </w:r>
      <w:proofErr w:type="spellEnd"/>
      <w:r>
        <w:rPr>
          <w:rFonts w:ascii="Times New Roman" w:hAnsi="Times New Roman" w:cs="Times New Roman"/>
          <w:sz w:val="24"/>
          <w:szCs w:val="24"/>
        </w:rPr>
        <w:t xml:space="preserve">, W. 1991. The Pitiless ‘Sobriety of Judgement’: Max Weber Between Carl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and Gustav von </w:t>
      </w:r>
      <w:proofErr w:type="spellStart"/>
      <w:r>
        <w:rPr>
          <w:rFonts w:ascii="Times New Roman" w:hAnsi="Times New Roman" w:cs="Times New Roman"/>
          <w:sz w:val="24"/>
          <w:szCs w:val="24"/>
        </w:rPr>
        <w:t>Schmoller</w:t>
      </w:r>
      <w:proofErr w:type="spellEnd"/>
      <w:r>
        <w:rPr>
          <w:rFonts w:ascii="Times New Roman" w:hAnsi="Times New Roman" w:cs="Times New Roman"/>
          <w:sz w:val="24"/>
          <w:szCs w:val="24"/>
        </w:rPr>
        <w:t xml:space="preserve"> – The Academic Politics of Value Freedom. </w:t>
      </w:r>
      <w:r>
        <w:rPr>
          <w:rFonts w:ascii="Times New Roman" w:hAnsi="Times New Roman" w:cs="Times New Roman"/>
          <w:i/>
          <w:iCs/>
          <w:sz w:val="24"/>
          <w:szCs w:val="24"/>
        </w:rPr>
        <w:t>History of the Human Sciences</w:t>
      </w:r>
      <w:r>
        <w:rPr>
          <w:rFonts w:ascii="Times New Roman" w:hAnsi="Times New Roman" w:cs="Times New Roman"/>
          <w:sz w:val="24"/>
          <w:szCs w:val="24"/>
        </w:rPr>
        <w:t xml:space="preserve"> 4 (1): 27-59.</w:t>
      </w:r>
    </w:p>
    <w:p w14:paraId="408FA52E" w14:textId="238BD34E" w:rsidR="006D7DB9" w:rsidRDefault="006D7DB9" w:rsidP="0048799B">
      <w:pPr>
        <w:spacing w:line="480" w:lineRule="auto"/>
        <w:ind w:left="709" w:hanging="709"/>
        <w:rPr>
          <w:rFonts w:ascii="Times New Roman" w:hAnsi="Times New Roman" w:cs="Times New Roman"/>
          <w:sz w:val="24"/>
          <w:szCs w:val="24"/>
        </w:rPr>
      </w:pPr>
      <w:r>
        <w:rPr>
          <w:rFonts w:ascii="Times New Roman" w:hAnsi="Times New Roman" w:cs="Times New Roman"/>
          <w:sz w:val="24"/>
          <w:szCs w:val="24"/>
        </w:rPr>
        <w:t>Hodgson, G</w:t>
      </w:r>
      <w:r w:rsidR="005A2C73">
        <w:rPr>
          <w:rFonts w:ascii="Times New Roman" w:hAnsi="Times New Roman" w:cs="Times New Roman"/>
          <w:sz w:val="24"/>
          <w:szCs w:val="24"/>
        </w:rPr>
        <w:t>.</w:t>
      </w:r>
      <w:r>
        <w:rPr>
          <w:rFonts w:ascii="Times New Roman" w:hAnsi="Times New Roman" w:cs="Times New Roman"/>
          <w:sz w:val="24"/>
          <w:szCs w:val="24"/>
        </w:rPr>
        <w:t xml:space="preserve"> M. 2001. Out of Austria: Carl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and the </w:t>
      </w:r>
      <w:proofErr w:type="spellStart"/>
      <w:r>
        <w:rPr>
          <w:rFonts w:ascii="Times New Roman" w:hAnsi="Times New Roman" w:cs="Times New Roman"/>
          <w:i/>
          <w:iCs/>
          <w:sz w:val="24"/>
          <w:szCs w:val="24"/>
        </w:rPr>
        <w:t>Methodenstreit</w:t>
      </w:r>
      <w:proofErr w:type="spellEnd"/>
      <w:r>
        <w:rPr>
          <w:rFonts w:ascii="Times New Roman" w:hAnsi="Times New Roman" w:cs="Times New Roman"/>
          <w:sz w:val="24"/>
          <w:szCs w:val="24"/>
        </w:rPr>
        <w:t>. In</w:t>
      </w:r>
      <w:r w:rsidR="005A2C73">
        <w:rPr>
          <w:rFonts w:ascii="Times New Roman" w:hAnsi="Times New Roman" w:cs="Times New Roman"/>
          <w:sz w:val="24"/>
          <w:szCs w:val="24"/>
        </w:rPr>
        <w:t>:</w:t>
      </w:r>
      <w:r>
        <w:rPr>
          <w:rFonts w:ascii="Times New Roman" w:hAnsi="Times New Roman" w:cs="Times New Roman"/>
          <w:sz w:val="24"/>
          <w:szCs w:val="24"/>
        </w:rPr>
        <w:t xml:space="preserve"> </w:t>
      </w:r>
      <w:r w:rsidR="005A2C73">
        <w:rPr>
          <w:rFonts w:ascii="Times New Roman" w:hAnsi="Times New Roman" w:cs="Times New Roman"/>
          <w:sz w:val="24"/>
          <w:szCs w:val="24"/>
        </w:rPr>
        <w:t>Hodgson, G. M.</w:t>
      </w:r>
      <w:r>
        <w:rPr>
          <w:rFonts w:ascii="Times New Roman" w:hAnsi="Times New Roman" w:cs="Times New Roman"/>
          <w:sz w:val="24"/>
          <w:szCs w:val="24"/>
        </w:rPr>
        <w:t xml:space="preserve"> </w:t>
      </w:r>
      <w:r>
        <w:rPr>
          <w:rFonts w:ascii="Times New Roman" w:hAnsi="Times New Roman" w:cs="Times New Roman"/>
          <w:i/>
          <w:iCs/>
          <w:sz w:val="24"/>
          <w:szCs w:val="24"/>
        </w:rPr>
        <w:t>How Economics Forgot History. The Problem of Historical Specificity in Social Science</w:t>
      </w:r>
      <w:r>
        <w:rPr>
          <w:rFonts w:ascii="Times New Roman" w:hAnsi="Times New Roman" w:cs="Times New Roman"/>
          <w:sz w:val="24"/>
          <w:szCs w:val="24"/>
        </w:rPr>
        <w:t>. London: Routledge.</w:t>
      </w:r>
    </w:p>
    <w:p w14:paraId="5BDD6136" w14:textId="0C273300" w:rsidR="00A4595D" w:rsidRPr="007376B2" w:rsidRDefault="006D7DB9" w:rsidP="0048799B">
      <w:pPr>
        <w:spacing w:line="480" w:lineRule="auto"/>
        <w:ind w:left="709" w:hanging="709"/>
        <w:rPr>
          <w:rFonts w:ascii="Times New Roman" w:hAnsi="Times New Roman" w:cs="Times New Roman"/>
          <w:sz w:val="24"/>
          <w:szCs w:val="24"/>
          <w:lang w:val="fr-CA"/>
        </w:rPr>
      </w:pPr>
      <w:r>
        <w:rPr>
          <w:rFonts w:ascii="Times New Roman" w:hAnsi="Times New Roman" w:cs="Times New Roman"/>
          <w:sz w:val="24"/>
          <w:szCs w:val="24"/>
        </w:rPr>
        <w:t>Hoppe, H</w:t>
      </w:r>
      <w:r w:rsidR="005A2C73">
        <w:rPr>
          <w:rFonts w:ascii="Times New Roman" w:hAnsi="Times New Roman" w:cs="Times New Roman"/>
          <w:sz w:val="24"/>
          <w:szCs w:val="24"/>
        </w:rPr>
        <w:t>.</w:t>
      </w:r>
      <w:r>
        <w:rPr>
          <w:rFonts w:ascii="Times New Roman" w:hAnsi="Times New Roman" w:cs="Times New Roman"/>
          <w:sz w:val="24"/>
          <w:szCs w:val="24"/>
        </w:rPr>
        <w:t xml:space="preserve">-H. </w:t>
      </w:r>
      <w:r w:rsidR="00A4595D">
        <w:rPr>
          <w:rFonts w:ascii="Times New Roman" w:hAnsi="Times New Roman" w:cs="Times New Roman"/>
          <w:sz w:val="24"/>
          <w:szCs w:val="24"/>
        </w:rPr>
        <w:t xml:space="preserve">1991. </w:t>
      </w:r>
      <w:r w:rsidR="00340DBC">
        <w:rPr>
          <w:rFonts w:ascii="Times New Roman" w:hAnsi="Times New Roman" w:cs="Times New Roman"/>
          <w:sz w:val="24"/>
          <w:szCs w:val="24"/>
        </w:rPr>
        <w:t xml:space="preserve">Austrian Rationalism in the Age of the Decline of Positivism. </w:t>
      </w:r>
      <w:r w:rsidR="00340DBC" w:rsidRPr="007376B2">
        <w:rPr>
          <w:rFonts w:ascii="Times New Roman" w:hAnsi="Times New Roman" w:cs="Times New Roman"/>
          <w:i/>
          <w:iCs/>
          <w:sz w:val="24"/>
          <w:szCs w:val="24"/>
          <w:lang w:val="fr-CA"/>
        </w:rPr>
        <w:t>Journal des économistes et</w:t>
      </w:r>
      <w:r w:rsidR="00D5547C" w:rsidRPr="007376B2">
        <w:rPr>
          <w:rFonts w:ascii="Times New Roman" w:hAnsi="Times New Roman" w:cs="Times New Roman"/>
          <w:i/>
          <w:iCs/>
          <w:sz w:val="24"/>
          <w:szCs w:val="24"/>
          <w:lang w:val="fr-CA"/>
        </w:rPr>
        <w:t xml:space="preserve"> des études humaines</w:t>
      </w:r>
      <w:r w:rsidR="00D5547C" w:rsidRPr="007376B2">
        <w:rPr>
          <w:rFonts w:ascii="Times New Roman" w:hAnsi="Times New Roman" w:cs="Times New Roman"/>
          <w:sz w:val="24"/>
          <w:szCs w:val="24"/>
          <w:lang w:val="fr-CA"/>
        </w:rPr>
        <w:t xml:space="preserve"> 2/3:243-267.</w:t>
      </w:r>
    </w:p>
    <w:p w14:paraId="61C0A4AF" w14:textId="542FA4D2" w:rsidR="006D7DB9" w:rsidRDefault="00A4595D" w:rsidP="0048799B">
      <w:pPr>
        <w:spacing w:line="480" w:lineRule="auto"/>
        <w:ind w:left="709" w:hanging="709"/>
        <w:rPr>
          <w:rFonts w:ascii="Times New Roman" w:hAnsi="Times New Roman" w:cs="Times New Roman"/>
          <w:sz w:val="24"/>
          <w:szCs w:val="24"/>
        </w:rPr>
      </w:pPr>
      <w:r w:rsidRPr="007376B2">
        <w:rPr>
          <w:rFonts w:ascii="Segoe UI" w:hAnsi="Segoe UI" w:cs="Segoe UI"/>
          <w:color w:val="201F1E"/>
          <w:sz w:val="23"/>
          <w:szCs w:val="23"/>
          <w:shd w:val="clear" w:color="auto" w:fill="FFFFFF"/>
          <w:lang w:val="fr-CA"/>
        </w:rPr>
        <w:t>____________</w:t>
      </w:r>
      <w:r w:rsidRPr="007376B2">
        <w:rPr>
          <w:rFonts w:ascii="Times New Roman" w:hAnsi="Times New Roman" w:cs="Times New Roman"/>
          <w:sz w:val="24"/>
          <w:szCs w:val="24"/>
          <w:lang w:val="fr-CA"/>
        </w:rPr>
        <w:t xml:space="preserve">. </w:t>
      </w:r>
      <w:r w:rsidR="006D7DB9" w:rsidRPr="007376B2">
        <w:rPr>
          <w:rFonts w:ascii="Times New Roman" w:hAnsi="Times New Roman" w:cs="Times New Roman"/>
          <w:sz w:val="24"/>
          <w:szCs w:val="24"/>
          <w:lang w:val="fr-CA"/>
        </w:rPr>
        <w:t xml:space="preserve">1995. </w:t>
      </w:r>
      <w:proofErr w:type="spellStart"/>
      <w:r w:rsidR="006D7DB9" w:rsidRPr="007376B2">
        <w:rPr>
          <w:rFonts w:ascii="Times New Roman" w:hAnsi="Times New Roman" w:cs="Times New Roman"/>
          <w:i/>
          <w:iCs/>
          <w:sz w:val="24"/>
          <w:szCs w:val="24"/>
          <w:lang w:val="fr-CA"/>
        </w:rPr>
        <w:t>Economic</w:t>
      </w:r>
      <w:proofErr w:type="spellEnd"/>
      <w:r w:rsidR="006D7DB9" w:rsidRPr="007376B2">
        <w:rPr>
          <w:rFonts w:ascii="Times New Roman" w:hAnsi="Times New Roman" w:cs="Times New Roman"/>
          <w:i/>
          <w:iCs/>
          <w:sz w:val="24"/>
          <w:szCs w:val="24"/>
          <w:lang w:val="fr-CA"/>
        </w:rPr>
        <w:t xml:space="preserve"> Science and the </w:t>
      </w:r>
      <w:proofErr w:type="spellStart"/>
      <w:r w:rsidR="006D7DB9" w:rsidRPr="007376B2">
        <w:rPr>
          <w:rFonts w:ascii="Times New Roman" w:hAnsi="Times New Roman" w:cs="Times New Roman"/>
          <w:i/>
          <w:iCs/>
          <w:sz w:val="24"/>
          <w:szCs w:val="24"/>
          <w:lang w:val="fr-CA"/>
        </w:rPr>
        <w:t>Austrian</w:t>
      </w:r>
      <w:proofErr w:type="spellEnd"/>
      <w:r w:rsidR="006D7DB9" w:rsidRPr="007376B2">
        <w:rPr>
          <w:rFonts w:ascii="Times New Roman" w:hAnsi="Times New Roman" w:cs="Times New Roman"/>
          <w:i/>
          <w:iCs/>
          <w:sz w:val="24"/>
          <w:szCs w:val="24"/>
          <w:lang w:val="fr-CA"/>
        </w:rPr>
        <w:t xml:space="preserve"> Method</w:t>
      </w:r>
      <w:r w:rsidR="006D7DB9" w:rsidRPr="007376B2">
        <w:rPr>
          <w:rFonts w:ascii="Times New Roman" w:hAnsi="Times New Roman" w:cs="Times New Roman"/>
          <w:sz w:val="24"/>
          <w:szCs w:val="24"/>
          <w:lang w:val="fr-CA"/>
        </w:rPr>
        <w:t xml:space="preserve">. </w:t>
      </w:r>
      <w:r w:rsidR="006D7DB9">
        <w:rPr>
          <w:rFonts w:ascii="Times New Roman" w:hAnsi="Times New Roman" w:cs="Times New Roman"/>
          <w:sz w:val="24"/>
          <w:szCs w:val="24"/>
        </w:rPr>
        <w:t>Auburn: Ludwig von Mises Institute.</w:t>
      </w:r>
    </w:p>
    <w:p w14:paraId="367AB8A6" w14:textId="6CA0B9C4" w:rsidR="006D7DB9" w:rsidRDefault="006D7DB9" w:rsidP="0048799B">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Jaffé</w:t>
      </w:r>
      <w:proofErr w:type="spellEnd"/>
      <w:r>
        <w:rPr>
          <w:rFonts w:ascii="Times New Roman" w:hAnsi="Times New Roman" w:cs="Times New Roman"/>
          <w:sz w:val="24"/>
          <w:szCs w:val="24"/>
        </w:rPr>
        <w:t xml:space="preserve">, W. 1976.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Jevons and Walras De-Homogenized. </w:t>
      </w:r>
      <w:r>
        <w:rPr>
          <w:rFonts w:ascii="Times New Roman" w:hAnsi="Times New Roman" w:cs="Times New Roman"/>
          <w:i/>
          <w:iCs/>
          <w:sz w:val="24"/>
          <w:szCs w:val="24"/>
        </w:rPr>
        <w:t>Economic Inquiry</w:t>
      </w:r>
      <w:r>
        <w:rPr>
          <w:rFonts w:ascii="Times New Roman" w:hAnsi="Times New Roman" w:cs="Times New Roman"/>
          <w:sz w:val="24"/>
          <w:szCs w:val="24"/>
        </w:rPr>
        <w:t xml:space="preserve"> 14: 511-524.</w:t>
      </w:r>
    </w:p>
    <w:p w14:paraId="1D0A8170" w14:textId="0DBD81A1" w:rsidR="006D7DB9" w:rsidRDefault="006D7DB9" w:rsidP="0048799B">
      <w:pPr>
        <w:spacing w:line="480" w:lineRule="auto"/>
        <w:ind w:left="720" w:hanging="720"/>
        <w:rPr>
          <w:rFonts w:ascii="Times New Roman" w:hAnsi="Times New Roman"/>
          <w:sz w:val="24"/>
          <w:szCs w:val="24"/>
        </w:rPr>
      </w:pPr>
      <w:proofErr w:type="spellStart"/>
      <w:r>
        <w:rPr>
          <w:rFonts w:ascii="Times New Roman" w:hAnsi="Times New Roman" w:cs="Times New Roman"/>
          <w:sz w:val="24"/>
          <w:szCs w:val="24"/>
        </w:rPr>
        <w:lastRenderedPageBreak/>
        <w:t>Kauder</w:t>
      </w:r>
      <w:proofErr w:type="spellEnd"/>
      <w:r>
        <w:rPr>
          <w:rFonts w:ascii="Times New Roman" w:hAnsi="Times New Roman" w:cs="Times New Roman"/>
          <w:sz w:val="24"/>
          <w:szCs w:val="24"/>
        </w:rPr>
        <w:t>, E. 1957. Intellectual and Political Roots in the Older Austrian School.</w:t>
      </w:r>
      <w:r>
        <w:rPr>
          <w:rFonts w:ascii="Times New Roman" w:hAnsi="Times New Roman"/>
          <w:sz w:val="24"/>
          <w:szCs w:val="24"/>
        </w:rPr>
        <w:t xml:space="preserve"> </w:t>
      </w:r>
      <w:proofErr w:type="spellStart"/>
      <w:r>
        <w:rPr>
          <w:rFonts w:ascii="Times New Roman" w:hAnsi="Times New Roman"/>
          <w:i/>
          <w:iCs/>
          <w:sz w:val="24"/>
          <w:szCs w:val="24"/>
        </w:rPr>
        <w:t>Zeitschrift</w:t>
      </w:r>
      <w:proofErr w:type="spellEnd"/>
      <w:r>
        <w:rPr>
          <w:rFonts w:ascii="Times New Roman" w:hAnsi="Times New Roman"/>
          <w:i/>
          <w:iCs/>
          <w:sz w:val="24"/>
          <w:szCs w:val="24"/>
        </w:rPr>
        <w:t xml:space="preserve"> für </w:t>
      </w:r>
      <w:proofErr w:type="spellStart"/>
      <w:r>
        <w:rPr>
          <w:rFonts w:ascii="Times New Roman" w:hAnsi="Times New Roman"/>
          <w:i/>
          <w:iCs/>
          <w:sz w:val="24"/>
          <w:szCs w:val="24"/>
        </w:rPr>
        <w:t>Nationalökonomie</w:t>
      </w:r>
      <w:proofErr w:type="spellEnd"/>
      <w:r>
        <w:rPr>
          <w:rFonts w:ascii="Times New Roman" w:hAnsi="Times New Roman"/>
          <w:sz w:val="24"/>
          <w:szCs w:val="24"/>
        </w:rPr>
        <w:t xml:space="preserve"> 17 (4): 411-425.</w:t>
      </w:r>
    </w:p>
    <w:p w14:paraId="3A22BFA7" w14:textId="7FF1B690" w:rsidR="006153E9" w:rsidRPr="006153E9" w:rsidRDefault="006153E9" w:rsidP="0048799B">
      <w:pPr>
        <w:spacing w:line="480" w:lineRule="auto"/>
        <w:ind w:left="720" w:hanging="720"/>
        <w:rPr>
          <w:rFonts w:ascii="Times New Roman" w:hAnsi="Times New Roman"/>
          <w:sz w:val="24"/>
          <w:szCs w:val="24"/>
        </w:rPr>
      </w:pPr>
      <w:proofErr w:type="spellStart"/>
      <w:r>
        <w:rPr>
          <w:rFonts w:ascii="Times New Roman" w:hAnsi="Times New Roman"/>
          <w:sz w:val="24"/>
          <w:szCs w:val="24"/>
        </w:rPr>
        <w:t>Kirzner</w:t>
      </w:r>
      <w:proofErr w:type="spellEnd"/>
      <w:r>
        <w:rPr>
          <w:rFonts w:ascii="Times New Roman" w:hAnsi="Times New Roman"/>
          <w:sz w:val="24"/>
          <w:szCs w:val="24"/>
        </w:rPr>
        <w:t xml:space="preserve">, I. M. 1976. </w:t>
      </w:r>
      <w:r>
        <w:rPr>
          <w:rFonts w:ascii="Times New Roman" w:hAnsi="Times New Roman"/>
          <w:i/>
          <w:iCs/>
          <w:sz w:val="24"/>
          <w:szCs w:val="24"/>
        </w:rPr>
        <w:t>The Economic Point of View: An Essay in the History of Economic Thought</w:t>
      </w:r>
      <w:r>
        <w:rPr>
          <w:rFonts w:ascii="Times New Roman" w:hAnsi="Times New Roman"/>
          <w:sz w:val="24"/>
          <w:szCs w:val="24"/>
        </w:rPr>
        <w:t>. Kansa</w:t>
      </w:r>
      <w:r w:rsidR="00012AB0">
        <w:rPr>
          <w:rFonts w:ascii="Times New Roman" w:hAnsi="Times New Roman"/>
          <w:sz w:val="24"/>
          <w:szCs w:val="24"/>
        </w:rPr>
        <w:t xml:space="preserve">s City: </w:t>
      </w:r>
      <w:proofErr w:type="spellStart"/>
      <w:r w:rsidR="00012AB0">
        <w:rPr>
          <w:rFonts w:ascii="Times New Roman" w:hAnsi="Times New Roman"/>
          <w:sz w:val="24"/>
          <w:szCs w:val="24"/>
        </w:rPr>
        <w:t>Sheed</w:t>
      </w:r>
      <w:proofErr w:type="spellEnd"/>
      <w:r w:rsidR="00012AB0">
        <w:rPr>
          <w:rFonts w:ascii="Times New Roman" w:hAnsi="Times New Roman"/>
          <w:sz w:val="24"/>
          <w:szCs w:val="24"/>
        </w:rPr>
        <w:t xml:space="preserve"> </w:t>
      </w:r>
      <w:r w:rsidR="00E22B06">
        <w:rPr>
          <w:rFonts w:ascii="Times New Roman" w:hAnsi="Times New Roman"/>
          <w:sz w:val="24"/>
          <w:szCs w:val="24"/>
        </w:rPr>
        <w:t>and Ward, Inc</w:t>
      </w:r>
      <w:r w:rsidR="00012AB0">
        <w:rPr>
          <w:rFonts w:ascii="Times New Roman" w:hAnsi="Times New Roman"/>
          <w:sz w:val="24"/>
          <w:szCs w:val="24"/>
        </w:rPr>
        <w:t>.</w:t>
      </w:r>
    </w:p>
    <w:p w14:paraId="2B7E9063" w14:textId="42C4C831" w:rsidR="00137143" w:rsidRPr="00137143" w:rsidRDefault="00137143" w:rsidP="0048799B">
      <w:pPr>
        <w:spacing w:line="480" w:lineRule="auto"/>
        <w:ind w:left="720" w:hanging="720"/>
        <w:rPr>
          <w:rFonts w:ascii="Times New Roman" w:hAnsi="Times New Roman"/>
          <w:sz w:val="24"/>
          <w:szCs w:val="24"/>
        </w:rPr>
      </w:pPr>
      <w:proofErr w:type="spellStart"/>
      <w:r>
        <w:rPr>
          <w:rFonts w:ascii="Times New Roman" w:hAnsi="Times New Roman"/>
          <w:sz w:val="24"/>
          <w:szCs w:val="24"/>
        </w:rPr>
        <w:t>Lachmann</w:t>
      </w:r>
      <w:proofErr w:type="spellEnd"/>
      <w:r>
        <w:rPr>
          <w:rFonts w:ascii="Times New Roman" w:hAnsi="Times New Roman"/>
          <w:sz w:val="24"/>
          <w:szCs w:val="24"/>
        </w:rPr>
        <w:t>, L</w:t>
      </w:r>
      <w:r w:rsidR="005A2C73">
        <w:rPr>
          <w:rFonts w:ascii="Times New Roman" w:hAnsi="Times New Roman"/>
          <w:sz w:val="24"/>
          <w:szCs w:val="24"/>
        </w:rPr>
        <w:t>.</w:t>
      </w:r>
      <w:r>
        <w:rPr>
          <w:rFonts w:ascii="Times New Roman" w:hAnsi="Times New Roman"/>
          <w:sz w:val="24"/>
          <w:szCs w:val="24"/>
        </w:rPr>
        <w:t xml:space="preserve"> M. 1951. The Science of Human Action. </w:t>
      </w:r>
      <w:proofErr w:type="spellStart"/>
      <w:r>
        <w:rPr>
          <w:rFonts w:ascii="Times New Roman" w:hAnsi="Times New Roman"/>
          <w:i/>
          <w:iCs/>
          <w:sz w:val="24"/>
          <w:szCs w:val="24"/>
        </w:rPr>
        <w:t>Economica</w:t>
      </w:r>
      <w:proofErr w:type="spellEnd"/>
      <w:r>
        <w:rPr>
          <w:rFonts w:ascii="Times New Roman" w:hAnsi="Times New Roman"/>
          <w:i/>
          <w:iCs/>
          <w:sz w:val="24"/>
          <w:szCs w:val="24"/>
        </w:rPr>
        <w:t xml:space="preserve"> </w:t>
      </w:r>
      <w:r>
        <w:rPr>
          <w:rFonts w:ascii="Times New Roman" w:hAnsi="Times New Roman"/>
          <w:sz w:val="24"/>
          <w:szCs w:val="24"/>
        </w:rPr>
        <w:t xml:space="preserve">18 (72): 412-427. </w:t>
      </w:r>
    </w:p>
    <w:p w14:paraId="371463F4" w14:textId="233938FB" w:rsidR="006D7DB9" w:rsidRDefault="00C8511A" w:rsidP="0048799B">
      <w:pPr>
        <w:spacing w:before="240" w:line="480" w:lineRule="auto"/>
        <w:ind w:left="709" w:hanging="709"/>
        <w:rPr>
          <w:rFonts w:ascii="Times New Roman" w:hAnsi="Times New Roman" w:cs="Times New Roman"/>
          <w:sz w:val="24"/>
          <w:szCs w:val="24"/>
        </w:rPr>
      </w:pPr>
      <w:r>
        <w:rPr>
          <w:rFonts w:ascii="Segoe UI" w:hAnsi="Segoe UI" w:cs="Segoe UI"/>
          <w:color w:val="201F1E"/>
          <w:sz w:val="23"/>
          <w:szCs w:val="23"/>
          <w:shd w:val="clear" w:color="auto" w:fill="FFFFFF"/>
        </w:rPr>
        <w:t>____________</w:t>
      </w:r>
      <w:r w:rsidR="006D7DB9">
        <w:rPr>
          <w:rFonts w:ascii="Times New Roman" w:hAnsi="Times New Roman" w:cs="Times New Roman"/>
          <w:sz w:val="24"/>
          <w:szCs w:val="24"/>
        </w:rPr>
        <w:t>. 1990. Austrian Economics: A Hermeneutic Approach. In</w:t>
      </w:r>
      <w:r w:rsidR="005A2C73">
        <w:rPr>
          <w:rFonts w:ascii="Times New Roman" w:hAnsi="Times New Roman" w:cs="Times New Roman"/>
          <w:sz w:val="24"/>
          <w:szCs w:val="24"/>
        </w:rPr>
        <w:t>:</w:t>
      </w:r>
      <w:r w:rsidR="006D7DB9">
        <w:rPr>
          <w:rFonts w:ascii="Times New Roman" w:hAnsi="Times New Roman" w:cs="Times New Roman"/>
          <w:sz w:val="24"/>
          <w:szCs w:val="24"/>
        </w:rPr>
        <w:t xml:space="preserve"> Lavoie</w:t>
      </w:r>
      <w:r w:rsidR="005A2C73">
        <w:rPr>
          <w:rFonts w:ascii="Times New Roman" w:hAnsi="Times New Roman" w:cs="Times New Roman"/>
          <w:sz w:val="24"/>
          <w:szCs w:val="24"/>
        </w:rPr>
        <w:t>, D.</w:t>
      </w:r>
      <w:r w:rsidR="006D7DB9">
        <w:rPr>
          <w:rFonts w:ascii="Times New Roman" w:hAnsi="Times New Roman" w:cs="Times New Roman"/>
          <w:sz w:val="24"/>
          <w:szCs w:val="24"/>
        </w:rPr>
        <w:t xml:space="preserve"> (ed.) </w:t>
      </w:r>
      <w:r w:rsidR="006D7DB9">
        <w:rPr>
          <w:rFonts w:ascii="Times New Roman" w:hAnsi="Times New Roman" w:cs="Times New Roman"/>
          <w:i/>
          <w:sz w:val="24"/>
          <w:szCs w:val="24"/>
        </w:rPr>
        <w:t>Economics and Hermeneutics</w:t>
      </w:r>
      <w:r w:rsidR="006D7DB9">
        <w:rPr>
          <w:rFonts w:ascii="Times New Roman" w:hAnsi="Times New Roman" w:cs="Times New Roman"/>
          <w:sz w:val="24"/>
          <w:szCs w:val="24"/>
        </w:rPr>
        <w:t>. London and New York: Routledge</w:t>
      </w:r>
      <w:r w:rsidR="00B92F40">
        <w:rPr>
          <w:rFonts w:ascii="Times New Roman" w:hAnsi="Times New Roman" w:cs="Times New Roman"/>
          <w:sz w:val="24"/>
          <w:szCs w:val="24"/>
        </w:rPr>
        <w:t>, pp. 132-144</w:t>
      </w:r>
      <w:r w:rsidR="006D7DB9">
        <w:rPr>
          <w:rFonts w:ascii="Times New Roman" w:hAnsi="Times New Roman" w:cs="Times New Roman"/>
          <w:sz w:val="24"/>
          <w:szCs w:val="24"/>
        </w:rPr>
        <w:t xml:space="preserve">. </w:t>
      </w:r>
    </w:p>
    <w:p w14:paraId="244B5F4F" w14:textId="48FB00DF" w:rsidR="006D7DB9" w:rsidRDefault="006D7DB9" w:rsidP="0048799B">
      <w:pPr>
        <w:spacing w:before="240" w:line="480" w:lineRule="auto"/>
        <w:ind w:left="709" w:hanging="709"/>
        <w:rPr>
          <w:rFonts w:ascii="Times New Roman" w:hAnsi="Times New Roman" w:cs="Times New Roman"/>
          <w:sz w:val="24"/>
          <w:szCs w:val="24"/>
        </w:rPr>
      </w:pPr>
      <w:r>
        <w:rPr>
          <w:rFonts w:ascii="Times New Roman" w:hAnsi="Times New Roman" w:cs="Times New Roman"/>
          <w:sz w:val="24"/>
          <w:szCs w:val="24"/>
        </w:rPr>
        <w:t xml:space="preserve">Lavoie, D. 1986. </w:t>
      </w:r>
      <w:proofErr w:type="spellStart"/>
      <w:r>
        <w:rPr>
          <w:rFonts w:ascii="Times New Roman" w:hAnsi="Times New Roman" w:cs="Times New Roman"/>
          <w:sz w:val="24"/>
          <w:szCs w:val="24"/>
        </w:rPr>
        <w:t>Euclideanism</w:t>
      </w:r>
      <w:proofErr w:type="spellEnd"/>
      <w:r>
        <w:rPr>
          <w:rFonts w:ascii="Times New Roman" w:hAnsi="Times New Roman" w:cs="Times New Roman"/>
          <w:sz w:val="24"/>
          <w:szCs w:val="24"/>
        </w:rPr>
        <w:t xml:space="preserve"> versus Hermeneutics: A Reinterpretation of </w:t>
      </w:r>
      <w:proofErr w:type="spellStart"/>
      <w:r>
        <w:rPr>
          <w:rFonts w:ascii="Times New Roman" w:hAnsi="Times New Roman" w:cs="Times New Roman"/>
          <w:sz w:val="24"/>
          <w:szCs w:val="24"/>
        </w:rPr>
        <w:t>Misesian</w:t>
      </w:r>
      <w:proofErr w:type="spellEnd"/>
      <w:r>
        <w:rPr>
          <w:rFonts w:ascii="Times New Roman" w:hAnsi="Times New Roman" w:cs="Times New Roman"/>
          <w:sz w:val="24"/>
          <w:szCs w:val="24"/>
        </w:rPr>
        <w:t xml:space="preserve"> Apriorism. In</w:t>
      </w:r>
      <w:r w:rsidR="005A2C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Kirzner</w:t>
      </w:r>
      <w:proofErr w:type="spellEnd"/>
      <w:r w:rsidR="005A2C73">
        <w:rPr>
          <w:rFonts w:ascii="Times New Roman" w:hAnsi="Times New Roman" w:cs="Times New Roman"/>
          <w:sz w:val="24"/>
          <w:szCs w:val="24"/>
        </w:rPr>
        <w:t>, I. M.</w:t>
      </w:r>
      <w:r>
        <w:rPr>
          <w:rFonts w:ascii="Times New Roman" w:hAnsi="Times New Roman" w:cs="Times New Roman"/>
          <w:sz w:val="24"/>
          <w:szCs w:val="24"/>
        </w:rPr>
        <w:t xml:space="preserve"> (ed.) </w:t>
      </w:r>
      <w:r>
        <w:rPr>
          <w:rFonts w:ascii="Times New Roman" w:hAnsi="Times New Roman" w:cs="Times New Roman"/>
          <w:i/>
          <w:sz w:val="24"/>
          <w:szCs w:val="24"/>
        </w:rPr>
        <w:t xml:space="preserve">Subjectivism, Intelligibility and Economic Understanding. Essays in Honor of Ludwig M. </w:t>
      </w:r>
      <w:proofErr w:type="spellStart"/>
      <w:r>
        <w:rPr>
          <w:rFonts w:ascii="Times New Roman" w:hAnsi="Times New Roman" w:cs="Times New Roman"/>
          <w:i/>
          <w:sz w:val="24"/>
          <w:szCs w:val="24"/>
        </w:rPr>
        <w:t>Lachmann</w:t>
      </w:r>
      <w:proofErr w:type="spellEnd"/>
      <w:r>
        <w:rPr>
          <w:rFonts w:ascii="Times New Roman" w:hAnsi="Times New Roman" w:cs="Times New Roman"/>
          <w:i/>
          <w:sz w:val="24"/>
          <w:szCs w:val="24"/>
        </w:rPr>
        <w:t xml:space="preserve"> on his Eightieth Birthday</w:t>
      </w:r>
      <w:r>
        <w:rPr>
          <w:rFonts w:ascii="Times New Roman" w:hAnsi="Times New Roman" w:cs="Times New Roman"/>
          <w:sz w:val="24"/>
          <w:szCs w:val="24"/>
        </w:rPr>
        <w:t>. London: Macmillan</w:t>
      </w:r>
      <w:r w:rsidR="00B92F40">
        <w:rPr>
          <w:rFonts w:ascii="Times New Roman" w:hAnsi="Times New Roman" w:cs="Times New Roman"/>
          <w:sz w:val="24"/>
          <w:szCs w:val="24"/>
        </w:rPr>
        <w:t>, pp. 192-210</w:t>
      </w:r>
      <w:r>
        <w:rPr>
          <w:rFonts w:ascii="Times New Roman" w:hAnsi="Times New Roman" w:cs="Times New Roman"/>
          <w:sz w:val="24"/>
          <w:szCs w:val="24"/>
        </w:rPr>
        <w:t xml:space="preserve">.  </w:t>
      </w:r>
    </w:p>
    <w:p w14:paraId="235F448E" w14:textId="0B79F78C" w:rsidR="008366B6" w:rsidRPr="008366B6" w:rsidRDefault="008366B6" w:rsidP="0048799B">
      <w:pPr>
        <w:spacing w:before="240" w:line="480" w:lineRule="auto"/>
        <w:ind w:left="709" w:hanging="709"/>
        <w:rPr>
          <w:rFonts w:ascii="Times New Roman" w:hAnsi="Times New Roman" w:cs="Times New Roman"/>
          <w:sz w:val="24"/>
          <w:szCs w:val="24"/>
        </w:rPr>
      </w:pPr>
      <w:r w:rsidRPr="008366B6">
        <w:rPr>
          <w:rFonts w:ascii="Times New Roman" w:hAnsi="Times New Roman" w:cs="Times New Roman"/>
          <w:sz w:val="24"/>
          <w:szCs w:val="24"/>
        </w:rPr>
        <w:t>Lavoie, D</w:t>
      </w:r>
      <w:r w:rsidR="005A2C73">
        <w:rPr>
          <w:rFonts w:ascii="Times New Roman" w:hAnsi="Times New Roman" w:cs="Times New Roman"/>
          <w:sz w:val="24"/>
          <w:szCs w:val="24"/>
        </w:rPr>
        <w:t>.</w:t>
      </w:r>
      <w:r w:rsidRPr="008366B6">
        <w:rPr>
          <w:rFonts w:ascii="Times New Roman" w:hAnsi="Times New Roman" w:cs="Times New Roman"/>
          <w:sz w:val="24"/>
          <w:szCs w:val="24"/>
        </w:rPr>
        <w:t xml:space="preserve"> and </w:t>
      </w:r>
      <w:proofErr w:type="spellStart"/>
      <w:r w:rsidRPr="008366B6">
        <w:rPr>
          <w:rFonts w:ascii="Times New Roman" w:hAnsi="Times New Roman" w:cs="Times New Roman"/>
          <w:sz w:val="24"/>
          <w:szCs w:val="24"/>
        </w:rPr>
        <w:t>Storr</w:t>
      </w:r>
      <w:proofErr w:type="spellEnd"/>
      <w:r w:rsidR="005A2C73">
        <w:rPr>
          <w:rFonts w:ascii="Times New Roman" w:hAnsi="Times New Roman" w:cs="Times New Roman"/>
          <w:sz w:val="24"/>
          <w:szCs w:val="24"/>
        </w:rPr>
        <w:t>, V. H</w:t>
      </w:r>
      <w:r w:rsidRPr="008366B6">
        <w:rPr>
          <w:rFonts w:ascii="Times New Roman" w:hAnsi="Times New Roman" w:cs="Times New Roman"/>
          <w:sz w:val="24"/>
          <w:szCs w:val="24"/>
        </w:rPr>
        <w:t xml:space="preserve">. 2011. Distinction or Dichotomy: Rethinking the Line Between </w:t>
      </w:r>
      <w:proofErr w:type="spellStart"/>
      <w:r w:rsidRPr="008366B6">
        <w:rPr>
          <w:rFonts w:ascii="Times New Roman" w:hAnsi="Times New Roman" w:cs="Times New Roman"/>
          <w:sz w:val="24"/>
          <w:szCs w:val="24"/>
        </w:rPr>
        <w:t>Thymology</w:t>
      </w:r>
      <w:proofErr w:type="spellEnd"/>
      <w:r w:rsidRPr="008366B6">
        <w:rPr>
          <w:rFonts w:ascii="Times New Roman" w:hAnsi="Times New Roman" w:cs="Times New Roman"/>
          <w:sz w:val="24"/>
          <w:szCs w:val="24"/>
        </w:rPr>
        <w:t xml:space="preserve"> and Praxeology. </w:t>
      </w:r>
      <w:r w:rsidRPr="008366B6">
        <w:rPr>
          <w:rFonts w:ascii="Times New Roman" w:hAnsi="Times New Roman" w:cs="Times New Roman"/>
          <w:i/>
          <w:sz w:val="24"/>
          <w:szCs w:val="24"/>
        </w:rPr>
        <w:t xml:space="preserve">Review of Austrian Economics </w:t>
      </w:r>
      <w:r w:rsidRPr="008366B6">
        <w:rPr>
          <w:rFonts w:ascii="Times New Roman" w:hAnsi="Times New Roman" w:cs="Times New Roman"/>
          <w:sz w:val="24"/>
          <w:szCs w:val="24"/>
        </w:rPr>
        <w:t>24: 213-233.</w:t>
      </w:r>
    </w:p>
    <w:p w14:paraId="7A94211A" w14:textId="0AA06677" w:rsidR="006D7DB9" w:rsidRDefault="006D7DB9" w:rsidP="0048799B">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Louzek</w:t>
      </w:r>
      <w:proofErr w:type="spellEnd"/>
      <w:r>
        <w:rPr>
          <w:rFonts w:ascii="Times New Roman" w:hAnsi="Times New Roman" w:cs="Times New Roman"/>
          <w:sz w:val="24"/>
          <w:szCs w:val="24"/>
        </w:rPr>
        <w:t xml:space="preserve">, M. 2011. The Battle of Methods in Economics. The Classical </w:t>
      </w:r>
      <w:proofErr w:type="spellStart"/>
      <w:r>
        <w:rPr>
          <w:rFonts w:ascii="Times New Roman" w:hAnsi="Times New Roman" w:cs="Times New Roman"/>
          <w:sz w:val="24"/>
          <w:szCs w:val="24"/>
        </w:rPr>
        <w:t>Methodenstreit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xml:space="preserve"> vs. </w:t>
      </w:r>
      <w:proofErr w:type="spellStart"/>
      <w:r>
        <w:rPr>
          <w:rFonts w:ascii="Times New Roman" w:hAnsi="Times New Roman" w:cs="Times New Roman"/>
          <w:sz w:val="24"/>
          <w:szCs w:val="24"/>
        </w:rPr>
        <w:t>Schmoller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American Journal of Economics and Sociology</w:t>
      </w:r>
      <w:r>
        <w:rPr>
          <w:rFonts w:ascii="Times New Roman" w:hAnsi="Times New Roman" w:cs="Times New Roman"/>
          <w:sz w:val="24"/>
          <w:szCs w:val="24"/>
        </w:rPr>
        <w:t xml:space="preserve"> 70</w:t>
      </w:r>
      <w:r w:rsidR="005A2C73">
        <w:rPr>
          <w:rFonts w:ascii="Times New Roman" w:hAnsi="Times New Roman" w:cs="Times New Roman"/>
          <w:sz w:val="24"/>
          <w:szCs w:val="24"/>
        </w:rPr>
        <w:t xml:space="preserve"> (</w:t>
      </w:r>
      <w:r>
        <w:rPr>
          <w:rFonts w:ascii="Times New Roman" w:hAnsi="Times New Roman" w:cs="Times New Roman"/>
          <w:sz w:val="24"/>
          <w:szCs w:val="24"/>
        </w:rPr>
        <w:t>2</w:t>
      </w:r>
      <w:r w:rsidR="005A2C73">
        <w:rPr>
          <w:rFonts w:ascii="Times New Roman" w:hAnsi="Times New Roman" w:cs="Times New Roman"/>
          <w:sz w:val="24"/>
          <w:szCs w:val="24"/>
        </w:rPr>
        <w:t>)</w:t>
      </w:r>
      <w:r>
        <w:rPr>
          <w:rFonts w:ascii="Times New Roman" w:hAnsi="Times New Roman" w:cs="Times New Roman"/>
          <w:sz w:val="24"/>
          <w:szCs w:val="24"/>
        </w:rPr>
        <w:t>: 339-463.</w:t>
      </w:r>
    </w:p>
    <w:p w14:paraId="1FC6E69F" w14:textId="4DEEE6C7" w:rsidR="006D7DB9" w:rsidRDefault="006D7DB9" w:rsidP="0048799B">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C. 2004</w:t>
      </w:r>
      <w:r w:rsidR="00F37D73">
        <w:rPr>
          <w:rFonts w:ascii="Times New Roman" w:hAnsi="Times New Roman" w:cs="Times New Roman"/>
          <w:sz w:val="24"/>
          <w:szCs w:val="24"/>
        </w:rPr>
        <w:t xml:space="preserve"> [1871]</w:t>
      </w:r>
      <w:r>
        <w:rPr>
          <w:rFonts w:ascii="Times New Roman" w:hAnsi="Times New Roman" w:cs="Times New Roman"/>
          <w:sz w:val="24"/>
          <w:szCs w:val="24"/>
        </w:rPr>
        <w:t xml:space="preserve">. </w:t>
      </w:r>
      <w:r>
        <w:rPr>
          <w:rFonts w:ascii="Times New Roman" w:hAnsi="Times New Roman" w:cs="Times New Roman"/>
          <w:i/>
          <w:iCs/>
          <w:sz w:val="24"/>
          <w:szCs w:val="24"/>
        </w:rPr>
        <w:t>Principles of Economics</w:t>
      </w:r>
      <w:r>
        <w:rPr>
          <w:rFonts w:ascii="Times New Roman" w:hAnsi="Times New Roman" w:cs="Times New Roman"/>
          <w:sz w:val="24"/>
          <w:szCs w:val="24"/>
        </w:rPr>
        <w:t>. Dingwall</w:t>
      </w:r>
      <w:r w:rsidR="005A2C73">
        <w:rPr>
          <w:rFonts w:ascii="Times New Roman" w:hAnsi="Times New Roman" w:cs="Times New Roman"/>
          <w:sz w:val="24"/>
          <w:szCs w:val="24"/>
        </w:rPr>
        <w:t xml:space="preserve"> J.,</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Hoselitz</w:t>
      </w:r>
      <w:proofErr w:type="spellEnd"/>
      <w:r w:rsidR="005A2C73">
        <w:rPr>
          <w:rFonts w:ascii="Times New Roman" w:hAnsi="Times New Roman" w:cs="Times New Roman"/>
          <w:sz w:val="24"/>
          <w:szCs w:val="24"/>
        </w:rPr>
        <w:t>, B. F.</w:t>
      </w:r>
      <w:r>
        <w:rPr>
          <w:rFonts w:ascii="Times New Roman" w:hAnsi="Times New Roman" w:cs="Times New Roman"/>
          <w:sz w:val="24"/>
          <w:szCs w:val="24"/>
        </w:rPr>
        <w:t xml:space="preserve"> (trans.) Auburn: Ludwig von Mises Institute.</w:t>
      </w:r>
    </w:p>
    <w:p w14:paraId="2C8A2520" w14:textId="039FA103" w:rsidR="006D7DB9" w:rsidRDefault="004502AD" w:rsidP="0048799B">
      <w:pPr>
        <w:spacing w:line="480" w:lineRule="auto"/>
        <w:ind w:left="720" w:hanging="720"/>
        <w:rPr>
          <w:rFonts w:ascii="Times New Roman" w:hAnsi="Times New Roman" w:cs="Times New Roman"/>
          <w:sz w:val="24"/>
          <w:szCs w:val="24"/>
        </w:rPr>
      </w:pPr>
      <w:r>
        <w:rPr>
          <w:rFonts w:ascii="Segoe UI" w:hAnsi="Segoe UI" w:cs="Segoe UI"/>
          <w:color w:val="201F1E"/>
          <w:sz w:val="23"/>
          <w:szCs w:val="23"/>
          <w:shd w:val="clear" w:color="auto" w:fill="FFFFFF"/>
        </w:rPr>
        <w:t>____________</w:t>
      </w:r>
      <w:r w:rsidR="006D7DB9">
        <w:rPr>
          <w:rFonts w:ascii="Times New Roman" w:hAnsi="Times New Roman" w:cs="Times New Roman"/>
          <w:sz w:val="24"/>
          <w:szCs w:val="24"/>
        </w:rPr>
        <w:t>. 1985</w:t>
      </w:r>
      <w:r w:rsidR="00F37D73">
        <w:rPr>
          <w:rFonts w:ascii="Times New Roman" w:hAnsi="Times New Roman" w:cs="Times New Roman"/>
          <w:sz w:val="24"/>
          <w:szCs w:val="24"/>
        </w:rPr>
        <w:t xml:space="preserve"> [1883]</w:t>
      </w:r>
      <w:r w:rsidR="006D7DB9">
        <w:rPr>
          <w:rFonts w:ascii="Times New Roman" w:hAnsi="Times New Roman" w:cs="Times New Roman"/>
          <w:sz w:val="24"/>
          <w:szCs w:val="24"/>
        </w:rPr>
        <w:t xml:space="preserve">. </w:t>
      </w:r>
      <w:r w:rsidR="006D7DB9">
        <w:rPr>
          <w:rFonts w:ascii="Times New Roman" w:hAnsi="Times New Roman" w:cs="Times New Roman"/>
          <w:i/>
          <w:iCs/>
          <w:sz w:val="24"/>
          <w:szCs w:val="24"/>
        </w:rPr>
        <w:t xml:space="preserve">Investigations into the Method of the Social Sciences </w:t>
      </w:r>
      <w:proofErr w:type="gramStart"/>
      <w:r w:rsidR="006D7DB9">
        <w:rPr>
          <w:rFonts w:ascii="Times New Roman" w:hAnsi="Times New Roman" w:cs="Times New Roman"/>
          <w:i/>
          <w:iCs/>
          <w:sz w:val="24"/>
          <w:szCs w:val="24"/>
        </w:rPr>
        <w:t>With</w:t>
      </w:r>
      <w:proofErr w:type="gramEnd"/>
      <w:r w:rsidR="006D7DB9">
        <w:rPr>
          <w:rFonts w:ascii="Times New Roman" w:hAnsi="Times New Roman" w:cs="Times New Roman"/>
          <w:i/>
          <w:iCs/>
          <w:sz w:val="24"/>
          <w:szCs w:val="24"/>
        </w:rPr>
        <w:t xml:space="preserve"> Special Reference to Economics</w:t>
      </w:r>
      <w:r w:rsidR="006D7DB9">
        <w:rPr>
          <w:rFonts w:ascii="Times New Roman" w:hAnsi="Times New Roman" w:cs="Times New Roman"/>
          <w:sz w:val="24"/>
          <w:szCs w:val="24"/>
        </w:rPr>
        <w:t>. Nock</w:t>
      </w:r>
      <w:r w:rsidR="005A2C73">
        <w:rPr>
          <w:rFonts w:ascii="Times New Roman" w:hAnsi="Times New Roman" w:cs="Times New Roman"/>
          <w:sz w:val="24"/>
          <w:szCs w:val="24"/>
        </w:rPr>
        <w:t>, F. J.</w:t>
      </w:r>
      <w:r w:rsidR="006D7DB9">
        <w:rPr>
          <w:rFonts w:ascii="Times New Roman" w:hAnsi="Times New Roman" w:cs="Times New Roman"/>
          <w:sz w:val="24"/>
          <w:szCs w:val="24"/>
        </w:rPr>
        <w:t xml:space="preserve"> (trans.) New York and London: New York University Press. </w:t>
      </w:r>
    </w:p>
    <w:p w14:paraId="2760B844" w14:textId="1CB61E1C" w:rsidR="00481ABC" w:rsidRPr="00D968FB" w:rsidRDefault="004502AD" w:rsidP="0048799B">
      <w:pPr>
        <w:spacing w:line="480" w:lineRule="auto"/>
        <w:ind w:left="720" w:hanging="720"/>
        <w:rPr>
          <w:rFonts w:ascii="Times New Roman" w:hAnsi="Times New Roman" w:cs="Times New Roman"/>
          <w:sz w:val="24"/>
          <w:szCs w:val="24"/>
        </w:rPr>
      </w:pPr>
      <w:r>
        <w:rPr>
          <w:rFonts w:ascii="Segoe UI" w:hAnsi="Segoe UI" w:cs="Segoe UI"/>
          <w:color w:val="201F1E"/>
          <w:sz w:val="23"/>
          <w:szCs w:val="23"/>
          <w:shd w:val="clear" w:color="auto" w:fill="FFFFFF"/>
        </w:rPr>
        <w:lastRenderedPageBreak/>
        <w:t>____________</w:t>
      </w:r>
      <w:r w:rsidR="00481ABC" w:rsidRPr="0048799B">
        <w:rPr>
          <w:rFonts w:ascii="Times New Roman" w:hAnsi="Times New Roman" w:cs="Times New Roman"/>
          <w:sz w:val="24"/>
          <w:szCs w:val="24"/>
        </w:rPr>
        <w:t>. 2020</w:t>
      </w:r>
      <w:r w:rsidR="00F37D73">
        <w:rPr>
          <w:rFonts w:ascii="Times New Roman" w:hAnsi="Times New Roman" w:cs="Times New Roman"/>
          <w:sz w:val="24"/>
          <w:szCs w:val="24"/>
        </w:rPr>
        <w:t xml:space="preserve"> </w:t>
      </w:r>
      <w:r w:rsidR="00F37D73" w:rsidRPr="0048799B">
        <w:rPr>
          <w:rFonts w:ascii="Times New Roman" w:hAnsi="Times New Roman" w:cs="Times New Roman"/>
          <w:sz w:val="24"/>
          <w:szCs w:val="24"/>
        </w:rPr>
        <w:t>[1884]</w:t>
      </w:r>
      <w:r w:rsidR="00481ABC" w:rsidRPr="0048799B">
        <w:rPr>
          <w:rFonts w:ascii="Times New Roman" w:hAnsi="Times New Roman" w:cs="Times New Roman"/>
          <w:sz w:val="24"/>
          <w:szCs w:val="24"/>
        </w:rPr>
        <w:t xml:space="preserve">. </w:t>
      </w:r>
      <w:r w:rsidR="00481ABC" w:rsidRPr="00481ABC">
        <w:rPr>
          <w:rFonts w:ascii="Times New Roman" w:hAnsi="Times New Roman" w:cs="Times New Roman"/>
          <w:sz w:val="24"/>
          <w:szCs w:val="24"/>
        </w:rPr>
        <w:t>The Errors of Historicism i</w:t>
      </w:r>
      <w:r w:rsidR="00481ABC">
        <w:rPr>
          <w:rFonts w:ascii="Times New Roman" w:hAnsi="Times New Roman" w:cs="Times New Roman"/>
          <w:sz w:val="24"/>
          <w:szCs w:val="24"/>
        </w:rPr>
        <w:t>n German Economics. Horn</w:t>
      </w:r>
      <w:r w:rsidR="005A2C73">
        <w:rPr>
          <w:rFonts w:ascii="Times New Roman" w:hAnsi="Times New Roman" w:cs="Times New Roman"/>
          <w:sz w:val="24"/>
          <w:szCs w:val="24"/>
        </w:rPr>
        <w:t>, K.,</w:t>
      </w:r>
      <w:r w:rsidR="00481ABC">
        <w:rPr>
          <w:rFonts w:ascii="Times New Roman" w:hAnsi="Times New Roman" w:cs="Times New Roman"/>
          <w:sz w:val="24"/>
          <w:szCs w:val="24"/>
        </w:rPr>
        <w:t xml:space="preserve"> and </w:t>
      </w:r>
      <w:r w:rsidR="00481ABC" w:rsidRPr="00D968FB">
        <w:rPr>
          <w:rFonts w:ascii="Times New Roman" w:hAnsi="Times New Roman" w:cs="Times New Roman"/>
          <w:sz w:val="24"/>
          <w:szCs w:val="24"/>
        </w:rPr>
        <w:t>Kolev</w:t>
      </w:r>
      <w:r w:rsidR="005A2C73">
        <w:rPr>
          <w:rFonts w:ascii="Times New Roman" w:hAnsi="Times New Roman" w:cs="Times New Roman"/>
          <w:sz w:val="24"/>
          <w:szCs w:val="24"/>
        </w:rPr>
        <w:t>, S.</w:t>
      </w:r>
      <w:r w:rsidR="00481ABC" w:rsidRPr="00D968FB">
        <w:rPr>
          <w:rFonts w:ascii="Times New Roman" w:hAnsi="Times New Roman" w:cs="Times New Roman"/>
          <w:sz w:val="24"/>
          <w:szCs w:val="24"/>
        </w:rPr>
        <w:t xml:space="preserve"> (eds.), </w:t>
      </w:r>
      <w:r w:rsidR="00481ABC" w:rsidRPr="00D968FB">
        <w:rPr>
          <w:rFonts w:ascii="Times New Roman" w:hAnsi="Times New Roman" w:cs="Times New Roman"/>
          <w:i/>
          <w:iCs/>
          <w:sz w:val="24"/>
          <w:szCs w:val="24"/>
        </w:rPr>
        <w:t>NOUS</w:t>
      </w:r>
      <w:r w:rsidR="00481ABC" w:rsidRPr="00D968FB">
        <w:rPr>
          <w:rFonts w:ascii="Times New Roman" w:hAnsi="Times New Roman" w:cs="Times New Roman"/>
          <w:sz w:val="24"/>
          <w:szCs w:val="24"/>
        </w:rPr>
        <w:t xml:space="preserve"> (trans). </w:t>
      </w:r>
      <w:r w:rsidR="00481ABC" w:rsidRPr="00D968FB">
        <w:rPr>
          <w:rFonts w:ascii="Times New Roman" w:hAnsi="Times New Roman" w:cs="Times New Roman"/>
          <w:i/>
          <w:iCs/>
          <w:sz w:val="24"/>
          <w:szCs w:val="24"/>
        </w:rPr>
        <w:t>Econ Journal Watch</w:t>
      </w:r>
      <w:r w:rsidR="00481ABC" w:rsidRPr="00D968FB">
        <w:rPr>
          <w:rFonts w:ascii="Times New Roman" w:hAnsi="Times New Roman" w:cs="Times New Roman"/>
          <w:sz w:val="24"/>
          <w:szCs w:val="24"/>
        </w:rPr>
        <w:t xml:space="preserve"> 17 (2): 442-507</w:t>
      </w:r>
      <w:r w:rsidR="00D968FB" w:rsidRPr="00D968FB">
        <w:rPr>
          <w:rFonts w:ascii="Times New Roman" w:hAnsi="Times New Roman" w:cs="Times New Roman"/>
          <w:sz w:val="24"/>
          <w:szCs w:val="24"/>
        </w:rPr>
        <w:t>.</w:t>
      </w:r>
    </w:p>
    <w:p w14:paraId="2AB32700" w14:textId="28641674" w:rsidR="00D968FB" w:rsidRPr="00D968FB" w:rsidRDefault="004502AD" w:rsidP="0048799B">
      <w:pPr>
        <w:spacing w:line="480" w:lineRule="auto"/>
        <w:ind w:left="720" w:hanging="720"/>
        <w:rPr>
          <w:rFonts w:ascii="Times New Roman" w:hAnsi="Times New Roman" w:cs="Times New Roman"/>
          <w:sz w:val="24"/>
          <w:szCs w:val="24"/>
        </w:rPr>
      </w:pPr>
      <w:r w:rsidRPr="008F0B53">
        <w:rPr>
          <w:rFonts w:ascii="Segoe UI" w:hAnsi="Segoe UI" w:cs="Segoe UI"/>
          <w:color w:val="201F1E"/>
          <w:sz w:val="23"/>
          <w:szCs w:val="23"/>
          <w:shd w:val="clear" w:color="auto" w:fill="FFFFFF"/>
          <w:lang w:val="fr-CA"/>
        </w:rPr>
        <w:t>____________</w:t>
      </w:r>
      <w:r w:rsidR="00D968FB" w:rsidRPr="00D968FB">
        <w:rPr>
          <w:rFonts w:ascii="Times New Roman" w:hAnsi="Times New Roman" w:cs="Times New Roman"/>
          <w:sz w:val="24"/>
          <w:szCs w:val="24"/>
          <w:lang w:val="fr-CA"/>
        </w:rPr>
        <w:t>. 2013</w:t>
      </w:r>
      <w:r w:rsidR="00F37D73">
        <w:rPr>
          <w:rFonts w:ascii="Times New Roman" w:hAnsi="Times New Roman" w:cs="Times New Roman"/>
          <w:sz w:val="24"/>
          <w:szCs w:val="24"/>
          <w:lang w:val="fr-CA"/>
        </w:rPr>
        <w:t xml:space="preserve"> </w:t>
      </w:r>
      <w:r w:rsidR="00F37D73" w:rsidRPr="00D968FB">
        <w:rPr>
          <w:rFonts w:ascii="Times New Roman" w:hAnsi="Times New Roman" w:cs="Times New Roman"/>
          <w:sz w:val="24"/>
          <w:szCs w:val="24"/>
          <w:lang w:val="fr-CA"/>
        </w:rPr>
        <w:t>[1891]</w:t>
      </w:r>
      <w:r w:rsidR="00D968FB" w:rsidRPr="00D968FB">
        <w:rPr>
          <w:rFonts w:ascii="Times New Roman" w:hAnsi="Times New Roman" w:cs="Times New Roman"/>
          <w:sz w:val="24"/>
          <w:szCs w:val="24"/>
          <w:lang w:val="fr-CA"/>
        </w:rPr>
        <w:t xml:space="preserve">. Les théories sociales de l’économie nationale classique et la politique économique moderne. </w:t>
      </w:r>
      <w:r w:rsidR="00D968FB" w:rsidRPr="00D968FB">
        <w:rPr>
          <w:rFonts w:ascii="Times New Roman" w:hAnsi="Times New Roman" w:cs="Times New Roman"/>
          <w:i/>
          <w:iCs/>
          <w:sz w:val="24"/>
          <w:szCs w:val="24"/>
        </w:rPr>
        <w:t xml:space="preserve">Cahiers </w:t>
      </w:r>
      <w:proofErr w:type="spellStart"/>
      <w:r w:rsidR="00D968FB" w:rsidRPr="00D968FB">
        <w:rPr>
          <w:rFonts w:ascii="Times New Roman" w:hAnsi="Times New Roman" w:cs="Times New Roman"/>
          <w:i/>
          <w:iCs/>
          <w:sz w:val="24"/>
          <w:szCs w:val="24"/>
        </w:rPr>
        <w:t>philosophiques</w:t>
      </w:r>
      <w:proofErr w:type="spellEnd"/>
      <w:r w:rsidR="00D968FB" w:rsidRPr="00D968FB">
        <w:rPr>
          <w:rFonts w:ascii="Times New Roman" w:hAnsi="Times New Roman" w:cs="Times New Roman"/>
          <w:sz w:val="24"/>
          <w:szCs w:val="24"/>
        </w:rPr>
        <w:t xml:space="preserve"> 2</w:t>
      </w:r>
      <w:r w:rsidR="00B92F40">
        <w:rPr>
          <w:rFonts w:ascii="Times New Roman" w:hAnsi="Times New Roman" w:cs="Times New Roman"/>
          <w:sz w:val="24"/>
          <w:szCs w:val="24"/>
        </w:rPr>
        <w:t xml:space="preserve"> (</w:t>
      </w:r>
      <w:r w:rsidR="00D968FB" w:rsidRPr="00D968FB">
        <w:rPr>
          <w:rFonts w:ascii="Times New Roman" w:hAnsi="Times New Roman" w:cs="Times New Roman"/>
          <w:sz w:val="24"/>
          <w:szCs w:val="24"/>
        </w:rPr>
        <w:t>133</w:t>
      </w:r>
      <w:r w:rsidR="00B92F40">
        <w:rPr>
          <w:rFonts w:ascii="Times New Roman" w:hAnsi="Times New Roman" w:cs="Times New Roman"/>
          <w:sz w:val="24"/>
          <w:szCs w:val="24"/>
        </w:rPr>
        <w:t>)</w:t>
      </w:r>
      <w:r w:rsidR="00D968FB" w:rsidRPr="00D968FB">
        <w:rPr>
          <w:rFonts w:ascii="Times New Roman" w:hAnsi="Times New Roman" w:cs="Times New Roman"/>
          <w:sz w:val="24"/>
          <w:szCs w:val="24"/>
        </w:rPr>
        <w:t>: 106-117.</w:t>
      </w:r>
    </w:p>
    <w:p w14:paraId="4ABEFB6A" w14:textId="01B5FF28" w:rsidR="006D7DB9" w:rsidRDefault="006D7DB9" w:rsidP="0048799B">
      <w:pPr>
        <w:spacing w:line="480" w:lineRule="auto"/>
        <w:ind w:left="720" w:hanging="720"/>
        <w:rPr>
          <w:rFonts w:ascii="Times New Roman" w:hAnsi="Times New Roman" w:cs="Times New Roman"/>
          <w:sz w:val="24"/>
          <w:szCs w:val="24"/>
        </w:rPr>
      </w:pPr>
      <w:r w:rsidRPr="00481ABC">
        <w:rPr>
          <w:rFonts w:ascii="Times New Roman" w:hAnsi="Times New Roman" w:cs="Times New Roman"/>
          <w:sz w:val="24"/>
          <w:szCs w:val="24"/>
        </w:rPr>
        <w:t>Mises, L</w:t>
      </w:r>
      <w:r w:rsidR="005A2C73">
        <w:rPr>
          <w:rFonts w:ascii="Times New Roman" w:hAnsi="Times New Roman" w:cs="Times New Roman"/>
          <w:sz w:val="24"/>
          <w:szCs w:val="24"/>
        </w:rPr>
        <w:t xml:space="preserve">. </w:t>
      </w:r>
      <w:r w:rsidRPr="00481ABC">
        <w:rPr>
          <w:rFonts w:ascii="Times New Roman" w:hAnsi="Times New Roman" w:cs="Times New Roman"/>
          <w:sz w:val="24"/>
          <w:szCs w:val="24"/>
        </w:rPr>
        <w:t xml:space="preserve">v. </w:t>
      </w:r>
      <w:r>
        <w:rPr>
          <w:rFonts w:ascii="Times New Roman" w:hAnsi="Times New Roman" w:cs="Times New Roman"/>
          <w:sz w:val="24"/>
          <w:szCs w:val="24"/>
        </w:rPr>
        <w:t>2003</w:t>
      </w:r>
      <w:r w:rsidR="00F37D73">
        <w:rPr>
          <w:rFonts w:ascii="Times New Roman" w:hAnsi="Times New Roman" w:cs="Times New Roman"/>
          <w:sz w:val="24"/>
          <w:szCs w:val="24"/>
        </w:rPr>
        <w:t xml:space="preserve"> [1933]</w:t>
      </w:r>
      <w:r>
        <w:rPr>
          <w:rFonts w:ascii="Times New Roman" w:hAnsi="Times New Roman" w:cs="Times New Roman"/>
          <w:sz w:val="24"/>
          <w:szCs w:val="24"/>
        </w:rPr>
        <w:t xml:space="preserve">. </w:t>
      </w:r>
      <w:r>
        <w:rPr>
          <w:rFonts w:ascii="Times New Roman" w:hAnsi="Times New Roman" w:cs="Times New Roman"/>
          <w:i/>
          <w:iCs/>
          <w:sz w:val="24"/>
          <w:szCs w:val="24"/>
        </w:rPr>
        <w:t>Epistemological Problems of Economics</w:t>
      </w:r>
      <w:r>
        <w:rPr>
          <w:rFonts w:ascii="Times New Roman" w:hAnsi="Times New Roman" w:cs="Times New Roman"/>
          <w:sz w:val="24"/>
          <w:szCs w:val="24"/>
        </w:rPr>
        <w:t>. Reiser</w:t>
      </w:r>
      <w:r w:rsidR="005A2C73">
        <w:rPr>
          <w:rFonts w:ascii="Times New Roman" w:hAnsi="Times New Roman" w:cs="Times New Roman"/>
          <w:sz w:val="24"/>
          <w:szCs w:val="24"/>
        </w:rPr>
        <w:t>, G.</w:t>
      </w:r>
      <w:r>
        <w:rPr>
          <w:rFonts w:ascii="Times New Roman" w:hAnsi="Times New Roman" w:cs="Times New Roman"/>
          <w:sz w:val="24"/>
          <w:szCs w:val="24"/>
        </w:rPr>
        <w:t xml:space="preserve"> (trans.) Auburn: Ludwig von Mises Institute. </w:t>
      </w:r>
    </w:p>
    <w:p w14:paraId="32D04A46" w14:textId="2926C7F1" w:rsidR="008366B6" w:rsidRPr="008366B6" w:rsidRDefault="004502AD" w:rsidP="0048799B">
      <w:pPr>
        <w:spacing w:before="240" w:line="480" w:lineRule="auto"/>
        <w:ind w:left="709" w:hanging="709"/>
        <w:rPr>
          <w:rFonts w:ascii="Times New Roman" w:hAnsi="Times New Roman" w:cs="Times New Roman"/>
          <w:sz w:val="24"/>
          <w:szCs w:val="24"/>
        </w:rPr>
      </w:pPr>
      <w:r>
        <w:rPr>
          <w:rFonts w:ascii="Segoe UI" w:hAnsi="Segoe UI" w:cs="Segoe UI"/>
          <w:color w:val="201F1E"/>
          <w:sz w:val="23"/>
          <w:szCs w:val="23"/>
          <w:shd w:val="clear" w:color="auto" w:fill="FFFFFF"/>
        </w:rPr>
        <w:t>____________</w:t>
      </w:r>
      <w:r w:rsidR="008366B6" w:rsidRPr="008366B6">
        <w:rPr>
          <w:rFonts w:ascii="Times New Roman" w:hAnsi="Times New Roman" w:cs="Times New Roman"/>
          <w:sz w:val="24"/>
          <w:szCs w:val="24"/>
        </w:rPr>
        <w:t>. 1998</w:t>
      </w:r>
      <w:r w:rsidR="00F37D73">
        <w:rPr>
          <w:rFonts w:ascii="Times New Roman" w:hAnsi="Times New Roman" w:cs="Times New Roman"/>
          <w:sz w:val="24"/>
          <w:szCs w:val="24"/>
        </w:rPr>
        <w:t xml:space="preserve"> </w:t>
      </w:r>
      <w:r w:rsidR="00F37D73" w:rsidRPr="008366B6">
        <w:rPr>
          <w:rFonts w:ascii="Times New Roman" w:hAnsi="Times New Roman" w:cs="Times New Roman"/>
          <w:sz w:val="24"/>
          <w:szCs w:val="24"/>
        </w:rPr>
        <w:t>[1949]</w:t>
      </w:r>
      <w:r w:rsidR="008366B6" w:rsidRPr="008366B6">
        <w:rPr>
          <w:rFonts w:ascii="Times New Roman" w:hAnsi="Times New Roman" w:cs="Times New Roman"/>
          <w:sz w:val="24"/>
          <w:szCs w:val="24"/>
        </w:rPr>
        <w:t xml:space="preserve">. </w:t>
      </w:r>
      <w:r w:rsidR="008366B6" w:rsidRPr="008366B6">
        <w:rPr>
          <w:rFonts w:ascii="Times New Roman" w:hAnsi="Times New Roman" w:cs="Times New Roman"/>
          <w:i/>
          <w:sz w:val="24"/>
          <w:szCs w:val="24"/>
        </w:rPr>
        <w:t>Human Action</w:t>
      </w:r>
      <w:r w:rsidR="008366B6" w:rsidRPr="008366B6">
        <w:rPr>
          <w:rFonts w:ascii="Times New Roman" w:hAnsi="Times New Roman" w:cs="Times New Roman"/>
          <w:sz w:val="24"/>
          <w:szCs w:val="24"/>
        </w:rPr>
        <w:t>.</w:t>
      </w:r>
      <w:r w:rsidR="008366B6" w:rsidRPr="008366B6">
        <w:rPr>
          <w:rFonts w:ascii="Times New Roman" w:hAnsi="Times New Roman" w:cs="Times New Roman"/>
          <w:i/>
          <w:sz w:val="24"/>
          <w:szCs w:val="24"/>
        </w:rPr>
        <w:t xml:space="preserve"> A Treatise on Economics.</w:t>
      </w:r>
      <w:r w:rsidR="008366B6" w:rsidRPr="008366B6">
        <w:rPr>
          <w:rFonts w:ascii="Times New Roman" w:hAnsi="Times New Roman" w:cs="Times New Roman"/>
          <w:sz w:val="24"/>
          <w:szCs w:val="24"/>
        </w:rPr>
        <w:t xml:space="preserve"> Auburn: Ludwig von Mises Institute.</w:t>
      </w:r>
    </w:p>
    <w:p w14:paraId="1BBFF397" w14:textId="7428827F" w:rsidR="006D7DB9" w:rsidRDefault="004502AD" w:rsidP="0048799B">
      <w:pPr>
        <w:spacing w:line="480" w:lineRule="auto"/>
        <w:ind w:left="720" w:hanging="720"/>
        <w:rPr>
          <w:rFonts w:ascii="Times New Roman" w:hAnsi="Times New Roman" w:cs="Times New Roman"/>
          <w:sz w:val="24"/>
          <w:szCs w:val="24"/>
        </w:rPr>
      </w:pPr>
      <w:r>
        <w:rPr>
          <w:rFonts w:ascii="Segoe UI" w:hAnsi="Segoe UI" w:cs="Segoe UI"/>
          <w:color w:val="201F1E"/>
          <w:sz w:val="23"/>
          <w:szCs w:val="23"/>
          <w:shd w:val="clear" w:color="auto" w:fill="FFFFFF"/>
        </w:rPr>
        <w:t>____________</w:t>
      </w:r>
      <w:r w:rsidR="006D7DB9">
        <w:rPr>
          <w:rFonts w:ascii="Times New Roman" w:hAnsi="Times New Roman" w:cs="Times New Roman"/>
          <w:sz w:val="24"/>
          <w:szCs w:val="24"/>
        </w:rPr>
        <w:t>. 2007</w:t>
      </w:r>
      <w:r w:rsidR="00F37D73">
        <w:rPr>
          <w:rFonts w:ascii="Times New Roman" w:hAnsi="Times New Roman" w:cs="Times New Roman"/>
          <w:sz w:val="24"/>
          <w:szCs w:val="24"/>
        </w:rPr>
        <w:t xml:space="preserve"> [1957]</w:t>
      </w:r>
      <w:r w:rsidR="006D7DB9">
        <w:rPr>
          <w:rFonts w:ascii="Times New Roman" w:hAnsi="Times New Roman" w:cs="Times New Roman"/>
          <w:sz w:val="24"/>
          <w:szCs w:val="24"/>
        </w:rPr>
        <w:t xml:space="preserve">. </w:t>
      </w:r>
      <w:r w:rsidR="006D7DB9">
        <w:rPr>
          <w:rFonts w:ascii="Times New Roman" w:hAnsi="Times New Roman" w:cs="Times New Roman"/>
          <w:i/>
          <w:iCs/>
          <w:sz w:val="24"/>
          <w:szCs w:val="24"/>
        </w:rPr>
        <w:t>Theory and History. An Interpretation of Social and Economic Evolution</w:t>
      </w:r>
      <w:r w:rsidR="006D7DB9">
        <w:rPr>
          <w:rFonts w:ascii="Times New Roman" w:hAnsi="Times New Roman" w:cs="Times New Roman"/>
          <w:sz w:val="24"/>
          <w:szCs w:val="24"/>
        </w:rPr>
        <w:t xml:space="preserve">. Auburn: Ludwig von Mises Institute. </w:t>
      </w:r>
    </w:p>
    <w:p w14:paraId="57DE55BE" w14:textId="11907FF5" w:rsidR="00A6769B" w:rsidRPr="00A6769B" w:rsidRDefault="004502AD" w:rsidP="0048799B">
      <w:pPr>
        <w:spacing w:before="240" w:line="480" w:lineRule="auto"/>
        <w:ind w:left="709" w:hanging="709"/>
        <w:rPr>
          <w:rFonts w:ascii="Garamond" w:hAnsi="Garamond"/>
          <w:sz w:val="24"/>
          <w:szCs w:val="24"/>
        </w:rPr>
      </w:pPr>
      <w:r>
        <w:rPr>
          <w:rFonts w:ascii="Segoe UI" w:hAnsi="Segoe UI" w:cs="Segoe UI"/>
          <w:color w:val="201F1E"/>
          <w:sz w:val="23"/>
          <w:szCs w:val="23"/>
          <w:shd w:val="clear" w:color="auto" w:fill="FFFFFF"/>
        </w:rPr>
        <w:t>____________</w:t>
      </w:r>
      <w:r w:rsidR="00A6769B" w:rsidRPr="00A6769B">
        <w:rPr>
          <w:rFonts w:ascii="Times New Roman" w:hAnsi="Times New Roman" w:cs="Times New Roman"/>
          <w:sz w:val="24"/>
          <w:szCs w:val="24"/>
        </w:rPr>
        <w:t xml:space="preserve">. 1962. </w:t>
      </w:r>
      <w:r w:rsidR="00A6769B" w:rsidRPr="00A6769B">
        <w:rPr>
          <w:rFonts w:ascii="Times New Roman" w:hAnsi="Times New Roman" w:cs="Times New Roman"/>
          <w:i/>
          <w:sz w:val="24"/>
          <w:szCs w:val="24"/>
        </w:rPr>
        <w:t>The Ultimate Foundation of Economic Science</w:t>
      </w:r>
      <w:r w:rsidR="00A6769B" w:rsidRPr="00A6769B">
        <w:rPr>
          <w:rFonts w:ascii="Times New Roman" w:hAnsi="Times New Roman" w:cs="Times New Roman"/>
          <w:sz w:val="24"/>
          <w:szCs w:val="24"/>
        </w:rPr>
        <w:t>. Princeton: D. van Nostrand</w:t>
      </w:r>
      <w:r w:rsidR="00A6769B" w:rsidRPr="00A6769B">
        <w:rPr>
          <w:rFonts w:ascii="Garamond" w:hAnsi="Garamond"/>
          <w:sz w:val="24"/>
          <w:szCs w:val="24"/>
        </w:rPr>
        <w:t xml:space="preserve">.  </w:t>
      </w:r>
    </w:p>
    <w:p w14:paraId="2DF0B8C8" w14:textId="403C187F" w:rsidR="006D7DB9" w:rsidRDefault="004502AD" w:rsidP="0048799B">
      <w:pPr>
        <w:spacing w:before="240" w:after="200" w:line="480" w:lineRule="auto"/>
        <w:ind w:left="709" w:hanging="709"/>
        <w:rPr>
          <w:rFonts w:ascii="Times New Roman" w:hAnsi="Times New Roman" w:cs="Times New Roman"/>
          <w:sz w:val="24"/>
          <w:szCs w:val="24"/>
        </w:rPr>
      </w:pPr>
      <w:r>
        <w:rPr>
          <w:rFonts w:ascii="Segoe UI" w:hAnsi="Segoe UI" w:cs="Segoe UI"/>
          <w:color w:val="201F1E"/>
          <w:sz w:val="23"/>
          <w:szCs w:val="23"/>
          <w:shd w:val="clear" w:color="auto" w:fill="FFFFFF"/>
        </w:rPr>
        <w:t>____________</w:t>
      </w:r>
      <w:r w:rsidR="006D7DB9">
        <w:rPr>
          <w:rFonts w:ascii="Times New Roman" w:hAnsi="Times New Roman" w:cs="Times New Roman"/>
          <w:sz w:val="24"/>
          <w:szCs w:val="24"/>
        </w:rPr>
        <w:t xml:space="preserve">. 2013. </w:t>
      </w:r>
      <w:r w:rsidR="006D7DB9">
        <w:rPr>
          <w:rFonts w:ascii="Times New Roman" w:hAnsi="Times New Roman" w:cs="Times New Roman"/>
          <w:i/>
          <w:iCs/>
          <w:sz w:val="24"/>
          <w:szCs w:val="24"/>
        </w:rPr>
        <w:t>Notes and Recollections with The Historical Setting of the Austrian School of Economics</w:t>
      </w:r>
      <w:r w:rsidR="006D7DB9">
        <w:rPr>
          <w:rFonts w:ascii="Times New Roman" w:hAnsi="Times New Roman" w:cs="Times New Roman"/>
          <w:sz w:val="24"/>
          <w:szCs w:val="24"/>
        </w:rPr>
        <w:t>. Bien Greaves</w:t>
      </w:r>
      <w:r w:rsidR="005A2C73">
        <w:rPr>
          <w:rFonts w:ascii="Times New Roman" w:hAnsi="Times New Roman" w:cs="Times New Roman"/>
          <w:sz w:val="24"/>
          <w:szCs w:val="24"/>
        </w:rPr>
        <w:t>, B.</w:t>
      </w:r>
      <w:r w:rsidR="006D7DB9">
        <w:rPr>
          <w:rFonts w:ascii="Times New Roman" w:hAnsi="Times New Roman" w:cs="Times New Roman"/>
          <w:sz w:val="24"/>
          <w:szCs w:val="24"/>
        </w:rPr>
        <w:t xml:space="preserve"> (ed.). Indianapolis: Liberty Fund.</w:t>
      </w:r>
    </w:p>
    <w:p w14:paraId="06ED8ABB" w14:textId="4C102BCC" w:rsidR="006D7DB9" w:rsidRDefault="006D7DB9" w:rsidP="0048799B">
      <w:pPr>
        <w:spacing w:before="240" w:after="200" w:line="480" w:lineRule="auto"/>
        <w:ind w:left="709" w:hanging="709"/>
        <w:rPr>
          <w:rFonts w:ascii="Times New Roman" w:hAnsi="Times New Roman" w:cs="Times New Roman"/>
          <w:sz w:val="24"/>
          <w:szCs w:val="24"/>
        </w:rPr>
      </w:pPr>
      <w:r>
        <w:rPr>
          <w:rFonts w:ascii="Times New Roman" w:hAnsi="Times New Roman" w:cs="Times New Roman"/>
          <w:sz w:val="24"/>
          <w:szCs w:val="24"/>
        </w:rPr>
        <w:t xml:space="preserve">Robitaille, C. 2019. Ludwig von Mises, Sociology, and Metatheory. </w:t>
      </w:r>
      <w:r>
        <w:rPr>
          <w:rFonts w:ascii="Times New Roman" w:hAnsi="Times New Roman" w:cs="Times New Roman"/>
          <w:i/>
          <w:iCs/>
          <w:sz w:val="24"/>
          <w:szCs w:val="24"/>
        </w:rPr>
        <w:t>Quarterly Journal of Austrian Economics</w:t>
      </w:r>
      <w:r>
        <w:rPr>
          <w:rFonts w:ascii="Times New Roman" w:hAnsi="Times New Roman" w:cs="Times New Roman"/>
          <w:sz w:val="24"/>
          <w:szCs w:val="24"/>
        </w:rPr>
        <w:t xml:space="preserve"> 22 (2): 242-270.</w:t>
      </w:r>
    </w:p>
    <w:p w14:paraId="71EDE499" w14:textId="65D3E34F" w:rsidR="00EF6009" w:rsidRDefault="00EF6009" w:rsidP="0048799B">
      <w:pPr>
        <w:spacing w:before="240" w:after="200" w:line="480" w:lineRule="auto"/>
        <w:ind w:left="709" w:hanging="709"/>
        <w:rPr>
          <w:rFonts w:ascii="Times New Roman" w:hAnsi="Times New Roman" w:cs="Times New Roman"/>
          <w:sz w:val="24"/>
          <w:szCs w:val="24"/>
        </w:rPr>
      </w:pPr>
      <w:r>
        <w:rPr>
          <w:rFonts w:ascii="Times New Roman" w:hAnsi="Times New Roman" w:cs="Times New Roman"/>
          <w:sz w:val="24"/>
          <w:szCs w:val="24"/>
        </w:rPr>
        <w:t>Rothbard, M</w:t>
      </w:r>
      <w:r w:rsidR="00F37D73">
        <w:rPr>
          <w:rFonts w:ascii="Times New Roman" w:hAnsi="Times New Roman" w:cs="Times New Roman"/>
          <w:sz w:val="24"/>
          <w:szCs w:val="24"/>
        </w:rPr>
        <w:t>.</w:t>
      </w:r>
      <w:r>
        <w:rPr>
          <w:rFonts w:ascii="Times New Roman" w:hAnsi="Times New Roman" w:cs="Times New Roman"/>
          <w:sz w:val="24"/>
          <w:szCs w:val="24"/>
        </w:rPr>
        <w:t xml:space="preserve"> N. 1957. In Defense of ‘Extreme Apriorism.’ </w:t>
      </w:r>
      <w:r>
        <w:rPr>
          <w:rFonts w:ascii="Times New Roman" w:hAnsi="Times New Roman" w:cs="Times New Roman"/>
          <w:i/>
          <w:iCs/>
          <w:sz w:val="24"/>
          <w:szCs w:val="24"/>
        </w:rPr>
        <w:t>Southern Economic Journal</w:t>
      </w:r>
      <w:r>
        <w:rPr>
          <w:rFonts w:ascii="Times New Roman" w:hAnsi="Times New Roman" w:cs="Times New Roman"/>
          <w:sz w:val="24"/>
          <w:szCs w:val="24"/>
        </w:rPr>
        <w:t xml:space="preserve"> 23 (3): 314-320.</w:t>
      </w:r>
    </w:p>
    <w:p w14:paraId="0CC42931" w14:textId="2F663CF9" w:rsidR="00534BC7" w:rsidRPr="006550F5" w:rsidRDefault="00534BC7" w:rsidP="0048799B">
      <w:pPr>
        <w:spacing w:before="240" w:after="200" w:line="48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Rothbard, M. N. 1997. </w:t>
      </w:r>
      <w:r w:rsidR="00DA1D7E">
        <w:rPr>
          <w:rFonts w:ascii="Times New Roman" w:hAnsi="Times New Roman" w:cs="Times New Roman"/>
          <w:sz w:val="24"/>
          <w:szCs w:val="24"/>
        </w:rPr>
        <w:t xml:space="preserve">Praxeology: The Methodology of Austrian Economics. In: </w:t>
      </w:r>
      <w:r w:rsidR="006550F5">
        <w:rPr>
          <w:rFonts w:ascii="Times New Roman" w:hAnsi="Times New Roman" w:cs="Times New Roman"/>
          <w:sz w:val="24"/>
          <w:szCs w:val="24"/>
        </w:rPr>
        <w:t xml:space="preserve">Rothbard, M. N., </w:t>
      </w:r>
      <w:r w:rsidR="006550F5">
        <w:rPr>
          <w:rFonts w:ascii="Times New Roman" w:hAnsi="Times New Roman" w:cs="Times New Roman"/>
          <w:i/>
          <w:iCs/>
          <w:sz w:val="24"/>
          <w:szCs w:val="24"/>
        </w:rPr>
        <w:t>The Logic of Action One: Method, Money, and the Austrian School</w:t>
      </w:r>
      <w:r w:rsidR="006550F5">
        <w:rPr>
          <w:rFonts w:ascii="Times New Roman" w:hAnsi="Times New Roman" w:cs="Times New Roman"/>
          <w:sz w:val="24"/>
          <w:szCs w:val="24"/>
        </w:rPr>
        <w:t xml:space="preserve">. </w:t>
      </w:r>
      <w:r w:rsidR="006A7E4C">
        <w:rPr>
          <w:rFonts w:ascii="Times New Roman" w:hAnsi="Times New Roman" w:cs="Times New Roman"/>
          <w:sz w:val="24"/>
          <w:szCs w:val="24"/>
        </w:rPr>
        <w:t>Cheltenham: Edward Elgar, pp. 58-77.</w:t>
      </w:r>
    </w:p>
    <w:p w14:paraId="61EFD2A4" w14:textId="0253889A" w:rsidR="006D7DB9" w:rsidRDefault="006D7DB9" w:rsidP="0048799B">
      <w:pPr>
        <w:spacing w:before="240" w:after="200" w:line="480" w:lineRule="auto"/>
        <w:ind w:left="709" w:hanging="709"/>
        <w:rPr>
          <w:rFonts w:ascii="Times New Roman" w:hAnsi="Times New Roman" w:cs="Times New Roman"/>
          <w:sz w:val="24"/>
          <w:szCs w:val="24"/>
        </w:rPr>
      </w:pPr>
      <w:r>
        <w:rPr>
          <w:rFonts w:ascii="Times New Roman" w:hAnsi="Times New Roman" w:cs="Times New Roman"/>
          <w:sz w:val="24"/>
          <w:szCs w:val="24"/>
        </w:rPr>
        <w:t>Salerno, J</w:t>
      </w:r>
      <w:r w:rsidR="00F37D73">
        <w:rPr>
          <w:rFonts w:ascii="Times New Roman" w:hAnsi="Times New Roman" w:cs="Times New Roman"/>
          <w:sz w:val="24"/>
          <w:szCs w:val="24"/>
        </w:rPr>
        <w:t>.</w:t>
      </w:r>
      <w:r>
        <w:rPr>
          <w:rFonts w:ascii="Times New Roman" w:hAnsi="Times New Roman" w:cs="Times New Roman"/>
          <w:sz w:val="24"/>
          <w:szCs w:val="24"/>
        </w:rPr>
        <w:t xml:space="preserve"> T. </w:t>
      </w:r>
      <w:r w:rsidR="00FE79AF">
        <w:rPr>
          <w:rFonts w:ascii="Times New Roman" w:hAnsi="Times New Roman" w:cs="Times New Roman"/>
          <w:sz w:val="24"/>
          <w:szCs w:val="24"/>
        </w:rPr>
        <w:t xml:space="preserve">2010. </w:t>
      </w:r>
      <w:proofErr w:type="spellStart"/>
      <w:r>
        <w:rPr>
          <w:rFonts w:ascii="Times New Roman" w:hAnsi="Times New Roman" w:cs="Times New Roman"/>
          <w:sz w:val="24"/>
          <w:szCs w:val="24"/>
        </w:rPr>
        <w:t>Menger’s</w:t>
      </w:r>
      <w:proofErr w:type="spellEnd"/>
      <w:r>
        <w:rPr>
          <w:rFonts w:ascii="Times New Roman" w:hAnsi="Times New Roman" w:cs="Times New Roman"/>
          <w:sz w:val="24"/>
          <w:szCs w:val="24"/>
        </w:rPr>
        <w:t xml:space="preserve"> Causal-Realist Analysis in Modern Economics. </w:t>
      </w:r>
      <w:r>
        <w:rPr>
          <w:rFonts w:ascii="Times New Roman" w:hAnsi="Times New Roman" w:cs="Times New Roman"/>
          <w:i/>
          <w:iCs/>
          <w:sz w:val="24"/>
          <w:szCs w:val="24"/>
        </w:rPr>
        <w:t>Review of Austrian Economics</w:t>
      </w:r>
      <w:r>
        <w:rPr>
          <w:rFonts w:ascii="Times New Roman" w:hAnsi="Times New Roman" w:cs="Times New Roman"/>
          <w:sz w:val="24"/>
          <w:szCs w:val="24"/>
        </w:rPr>
        <w:t xml:space="preserve"> 23: 1-16.</w:t>
      </w:r>
    </w:p>
    <w:p w14:paraId="59AC3138" w14:textId="6C4DBA1C" w:rsidR="00E02A9D" w:rsidRPr="00AC4525" w:rsidRDefault="00E02A9D" w:rsidP="0048799B">
      <w:pPr>
        <w:spacing w:before="240" w:after="200" w:line="480" w:lineRule="auto"/>
        <w:ind w:left="709" w:hanging="709"/>
        <w:rPr>
          <w:rFonts w:ascii="Times New Roman" w:eastAsia="Calibri" w:hAnsi="Times New Roman" w:cs="Times New Roman"/>
          <w:sz w:val="24"/>
          <w:szCs w:val="24"/>
        </w:rPr>
      </w:pPr>
      <w:r>
        <w:rPr>
          <w:rFonts w:ascii="Times New Roman" w:hAnsi="Times New Roman" w:cs="Times New Roman"/>
          <w:sz w:val="24"/>
          <w:szCs w:val="24"/>
        </w:rPr>
        <w:t xml:space="preserve">Schumpeter, J. A. [1954] 1986. </w:t>
      </w:r>
      <w:r w:rsidR="00AC4525">
        <w:rPr>
          <w:rFonts w:ascii="Times New Roman" w:hAnsi="Times New Roman" w:cs="Times New Roman"/>
          <w:i/>
          <w:iCs/>
          <w:sz w:val="24"/>
          <w:szCs w:val="24"/>
        </w:rPr>
        <w:t>History of Economic Analysis</w:t>
      </w:r>
      <w:r w:rsidR="00AC4525">
        <w:rPr>
          <w:rFonts w:ascii="Times New Roman" w:hAnsi="Times New Roman" w:cs="Times New Roman"/>
          <w:sz w:val="24"/>
          <w:szCs w:val="24"/>
        </w:rPr>
        <w:t>.</w:t>
      </w:r>
      <w:r w:rsidR="00365003">
        <w:rPr>
          <w:rFonts w:ascii="Times New Roman" w:hAnsi="Times New Roman" w:cs="Times New Roman"/>
          <w:sz w:val="24"/>
          <w:szCs w:val="24"/>
        </w:rPr>
        <w:t xml:space="preserve"> London: Routledge.</w:t>
      </w:r>
    </w:p>
    <w:p w14:paraId="4870CBF3" w14:textId="4204D476" w:rsidR="006D7DB9" w:rsidRDefault="006D7DB9" w:rsidP="0048799B">
      <w:pPr>
        <w:spacing w:before="240" w:line="480" w:lineRule="auto"/>
        <w:ind w:left="709" w:hanging="709"/>
        <w:rPr>
          <w:rFonts w:ascii="Times New Roman" w:hAnsi="Times New Roman" w:cs="Times New Roman"/>
          <w:sz w:val="24"/>
          <w:szCs w:val="24"/>
        </w:rPr>
      </w:pPr>
      <w:r>
        <w:rPr>
          <w:rFonts w:ascii="Times New Roman" w:hAnsi="Times New Roman" w:cs="Times New Roman"/>
          <w:sz w:val="24"/>
          <w:szCs w:val="24"/>
        </w:rPr>
        <w:t>Sch</w:t>
      </w:r>
      <w:r w:rsidR="00A52F19">
        <w:rPr>
          <w:rFonts w:ascii="Times New Roman" w:hAnsi="Times New Roman" w:cs="Times New Roman"/>
          <w:sz w:val="24"/>
          <w:szCs w:val="24"/>
        </w:rPr>
        <w:t>u</w:t>
      </w:r>
      <w:r>
        <w:rPr>
          <w:rFonts w:ascii="Times New Roman" w:hAnsi="Times New Roman" w:cs="Times New Roman"/>
          <w:sz w:val="24"/>
          <w:szCs w:val="24"/>
        </w:rPr>
        <w:t xml:space="preserve">tz, A. 1967. </w:t>
      </w:r>
      <w:r>
        <w:rPr>
          <w:rFonts w:ascii="Times New Roman" w:hAnsi="Times New Roman" w:cs="Times New Roman"/>
          <w:i/>
          <w:sz w:val="24"/>
          <w:szCs w:val="24"/>
        </w:rPr>
        <w:t>The Phenomenology of the Social World</w:t>
      </w:r>
      <w:r>
        <w:rPr>
          <w:rFonts w:ascii="Times New Roman" w:hAnsi="Times New Roman" w:cs="Times New Roman"/>
          <w:sz w:val="24"/>
          <w:szCs w:val="24"/>
        </w:rPr>
        <w:t>. Evanston: Northwestern University Press.</w:t>
      </w:r>
    </w:p>
    <w:p w14:paraId="2A4CF21C" w14:textId="270516AD" w:rsidR="006D7DB9" w:rsidRDefault="006D7DB9" w:rsidP="0048799B">
      <w:pPr>
        <w:spacing w:before="240" w:line="480" w:lineRule="auto"/>
        <w:ind w:left="709" w:hanging="709"/>
        <w:rPr>
          <w:rFonts w:ascii="Times New Roman" w:hAnsi="Times New Roman" w:cs="Times New Roman"/>
          <w:sz w:val="24"/>
          <w:szCs w:val="24"/>
        </w:rPr>
      </w:pPr>
      <w:r>
        <w:rPr>
          <w:rFonts w:ascii="Times New Roman" w:hAnsi="Times New Roman" w:cs="Times New Roman"/>
          <w:sz w:val="24"/>
          <w:szCs w:val="24"/>
        </w:rPr>
        <w:t xml:space="preserve">Smith, B. 1990. Aristotle, </w:t>
      </w:r>
      <w:proofErr w:type="spellStart"/>
      <w:r>
        <w:rPr>
          <w:rFonts w:ascii="Times New Roman" w:hAnsi="Times New Roman" w:cs="Times New Roman"/>
          <w:sz w:val="24"/>
          <w:szCs w:val="24"/>
        </w:rPr>
        <w:t>Menger</w:t>
      </w:r>
      <w:proofErr w:type="spellEnd"/>
      <w:r>
        <w:rPr>
          <w:rFonts w:ascii="Times New Roman" w:hAnsi="Times New Roman" w:cs="Times New Roman"/>
          <w:sz w:val="24"/>
          <w:szCs w:val="24"/>
        </w:rPr>
        <w:t>, Mises: An Essay in the Metaphysics of Economics. In</w:t>
      </w:r>
      <w:r w:rsidR="00F37D73">
        <w:rPr>
          <w:rFonts w:ascii="Times New Roman" w:hAnsi="Times New Roman" w:cs="Times New Roman"/>
          <w:sz w:val="24"/>
          <w:szCs w:val="24"/>
        </w:rPr>
        <w:t>:</w:t>
      </w:r>
      <w:r>
        <w:rPr>
          <w:rFonts w:ascii="Times New Roman" w:hAnsi="Times New Roman" w:cs="Times New Roman"/>
          <w:sz w:val="24"/>
          <w:szCs w:val="24"/>
        </w:rPr>
        <w:t xml:space="preserve"> Caldwell</w:t>
      </w:r>
      <w:r w:rsidR="00F37D73">
        <w:rPr>
          <w:rFonts w:ascii="Times New Roman" w:hAnsi="Times New Roman" w:cs="Times New Roman"/>
          <w:sz w:val="24"/>
          <w:szCs w:val="24"/>
        </w:rPr>
        <w:t>, B.</w:t>
      </w:r>
      <w:r>
        <w:rPr>
          <w:rFonts w:ascii="Times New Roman" w:hAnsi="Times New Roman" w:cs="Times New Roman"/>
          <w:sz w:val="24"/>
          <w:szCs w:val="24"/>
        </w:rPr>
        <w:t xml:space="preserve"> (ed.) </w:t>
      </w:r>
      <w:r>
        <w:rPr>
          <w:rFonts w:ascii="Times New Roman" w:hAnsi="Times New Roman" w:cs="Times New Roman"/>
          <w:i/>
          <w:iCs/>
          <w:sz w:val="24"/>
          <w:szCs w:val="24"/>
        </w:rPr>
        <w:t>History of Political Economy</w:t>
      </w:r>
      <w:r>
        <w:rPr>
          <w:rFonts w:ascii="Times New Roman" w:hAnsi="Times New Roman" w:cs="Times New Roman"/>
          <w:sz w:val="24"/>
          <w:szCs w:val="24"/>
        </w:rPr>
        <w:t>, Annual Supplement to volume 22. Durham and London: Duke University Press,</w:t>
      </w:r>
      <w:r w:rsidR="00F37D73">
        <w:rPr>
          <w:rFonts w:ascii="Times New Roman" w:hAnsi="Times New Roman" w:cs="Times New Roman"/>
          <w:sz w:val="24"/>
          <w:szCs w:val="24"/>
        </w:rPr>
        <w:t xml:space="preserve"> pp.</w:t>
      </w:r>
      <w:r>
        <w:rPr>
          <w:rFonts w:ascii="Times New Roman" w:hAnsi="Times New Roman" w:cs="Times New Roman"/>
          <w:sz w:val="24"/>
          <w:szCs w:val="24"/>
        </w:rPr>
        <w:t xml:space="preserve"> 263-288.</w:t>
      </w:r>
    </w:p>
    <w:p w14:paraId="18B94BA4" w14:textId="23F6A1D3" w:rsidR="00D43401" w:rsidRDefault="006D7DB9" w:rsidP="00D43401">
      <w:pPr>
        <w:spacing w:before="240" w:line="480" w:lineRule="auto"/>
        <w:ind w:left="709" w:hanging="709"/>
        <w:rPr>
          <w:rFonts w:ascii="Times New Roman" w:hAnsi="Times New Roman" w:cs="Times New Roman"/>
          <w:sz w:val="24"/>
          <w:szCs w:val="24"/>
        </w:rPr>
      </w:pPr>
      <w:r>
        <w:rPr>
          <w:rFonts w:ascii="Times New Roman" w:hAnsi="Times New Roman" w:cs="Times New Roman"/>
          <w:sz w:val="24"/>
          <w:szCs w:val="24"/>
        </w:rPr>
        <w:t xml:space="preserve">Weber, </w:t>
      </w:r>
      <w:r w:rsidR="00F37D73">
        <w:rPr>
          <w:rFonts w:ascii="Times New Roman" w:hAnsi="Times New Roman" w:cs="Times New Roman"/>
          <w:sz w:val="24"/>
          <w:szCs w:val="24"/>
        </w:rPr>
        <w:t>M</w:t>
      </w:r>
      <w:r>
        <w:rPr>
          <w:rFonts w:ascii="Times New Roman" w:hAnsi="Times New Roman" w:cs="Times New Roman"/>
          <w:sz w:val="24"/>
          <w:szCs w:val="24"/>
        </w:rPr>
        <w:t>. 1978</w:t>
      </w:r>
      <w:r w:rsidR="00F37D73">
        <w:rPr>
          <w:rFonts w:ascii="Times New Roman" w:hAnsi="Times New Roman" w:cs="Times New Roman"/>
          <w:sz w:val="24"/>
          <w:szCs w:val="24"/>
        </w:rPr>
        <w:t xml:space="preserve"> [1922]</w:t>
      </w:r>
      <w:r>
        <w:rPr>
          <w:rFonts w:ascii="Times New Roman" w:hAnsi="Times New Roman" w:cs="Times New Roman"/>
          <w:sz w:val="24"/>
          <w:szCs w:val="24"/>
        </w:rPr>
        <w:t xml:space="preserve">. </w:t>
      </w:r>
      <w:r>
        <w:rPr>
          <w:rFonts w:ascii="Times New Roman" w:hAnsi="Times New Roman" w:cs="Times New Roman"/>
          <w:i/>
          <w:sz w:val="24"/>
          <w:szCs w:val="24"/>
        </w:rPr>
        <w:t>Economy and Society. An Outline of Interpretive Sociology</w:t>
      </w:r>
      <w:r>
        <w:rPr>
          <w:rFonts w:ascii="Times New Roman" w:hAnsi="Times New Roman" w:cs="Times New Roman"/>
          <w:sz w:val="24"/>
          <w:szCs w:val="24"/>
        </w:rPr>
        <w:t>.</w:t>
      </w:r>
      <w:r w:rsidR="00F37D73">
        <w:rPr>
          <w:rFonts w:ascii="Times New Roman" w:hAnsi="Times New Roman" w:cs="Times New Roman"/>
          <w:sz w:val="24"/>
          <w:szCs w:val="24"/>
        </w:rPr>
        <w:t xml:space="preserve"> </w:t>
      </w:r>
      <w:r>
        <w:rPr>
          <w:rFonts w:ascii="Times New Roman" w:hAnsi="Times New Roman" w:cs="Times New Roman"/>
          <w:sz w:val="24"/>
          <w:szCs w:val="24"/>
        </w:rPr>
        <w:t>Roth</w:t>
      </w:r>
      <w:r w:rsidR="00F37D73">
        <w:rPr>
          <w:rFonts w:ascii="Times New Roman" w:hAnsi="Times New Roman" w:cs="Times New Roman"/>
          <w:sz w:val="24"/>
          <w:szCs w:val="24"/>
        </w:rPr>
        <w:t>, G.,</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Wittich</w:t>
      </w:r>
      <w:proofErr w:type="spellEnd"/>
      <w:r w:rsidR="00F37D73">
        <w:rPr>
          <w:rFonts w:ascii="Times New Roman" w:hAnsi="Times New Roman" w:cs="Times New Roman"/>
          <w:sz w:val="24"/>
          <w:szCs w:val="24"/>
        </w:rPr>
        <w:t>, C.</w:t>
      </w:r>
      <w:r>
        <w:rPr>
          <w:rFonts w:ascii="Times New Roman" w:hAnsi="Times New Roman" w:cs="Times New Roman"/>
          <w:sz w:val="24"/>
          <w:szCs w:val="24"/>
        </w:rPr>
        <w:t xml:space="preserve"> (eds.). Berkeley and Los Angeles: University of California Press.</w:t>
      </w:r>
    </w:p>
    <w:p w14:paraId="47AAECF3" w14:textId="4D3B4E1C" w:rsidR="00D43401" w:rsidRPr="00D43401" w:rsidRDefault="00D43401" w:rsidP="00D43401">
      <w:pPr>
        <w:spacing w:before="240" w:line="480" w:lineRule="auto"/>
        <w:ind w:left="709" w:hanging="709"/>
        <w:rPr>
          <w:rFonts w:ascii="Times New Roman" w:hAnsi="Times New Roman" w:cs="Times New Roman"/>
          <w:sz w:val="24"/>
          <w:szCs w:val="24"/>
        </w:rPr>
      </w:pPr>
      <w:r>
        <w:rPr>
          <w:rFonts w:ascii="Times New Roman" w:hAnsi="Times New Roman" w:cs="Times New Roman"/>
          <w:sz w:val="24"/>
          <w:szCs w:val="24"/>
        </w:rPr>
        <w:t xml:space="preserve">Yagi, K. 1997. </w:t>
      </w:r>
      <w:r w:rsidR="0076197C">
        <w:rPr>
          <w:rFonts w:ascii="Times New Roman" w:hAnsi="Times New Roman" w:cs="Times New Roman"/>
          <w:sz w:val="24"/>
          <w:szCs w:val="24"/>
          <w:lang w:val="en-US"/>
        </w:rPr>
        <w:t xml:space="preserve">Carl </w:t>
      </w:r>
      <w:proofErr w:type="spellStart"/>
      <w:r w:rsidR="0076197C">
        <w:rPr>
          <w:rFonts w:ascii="Times New Roman" w:hAnsi="Times New Roman" w:cs="Times New Roman"/>
          <w:sz w:val="24"/>
          <w:szCs w:val="24"/>
          <w:lang w:val="en-US"/>
        </w:rPr>
        <w:t>Menger</w:t>
      </w:r>
      <w:proofErr w:type="spellEnd"/>
      <w:r w:rsidR="0076197C">
        <w:rPr>
          <w:rFonts w:ascii="Times New Roman" w:hAnsi="Times New Roman" w:cs="Times New Roman"/>
          <w:sz w:val="24"/>
          <w:szCs w:val="24"/>
          <w:lang w:val="en-US"/>
        </w:rPr>
        <w:t xml:space="preserve"> and the historicism in economics. In: </w:t>
      </w:r>
      <w:proofErr w:type="spellStart"/>
      <w:r w:rsidR="0076197C">
        <w:rPr>
          <w:rFonts w:ascii="Times New Roman" w:hAnsi="Times New Roman" w:cs="Times New Roman"/>
          <w:sz w:val="24"/>
          <w:szCs w:val="24"/>
          <w:lang w:val="en-US"/>
        </w:rPr>
        <w:t>Koslowski</w:t>
      </w:r>
      <w:proofErr w:type="spellEnd"/>
      <w:r w:rsidR="0076197C">
        <w:rPr>
          <w:rFonts w:ascii="Times New Roman" w:hAnsi="Times New Roman" w:cs="Times New Roman"/>
          <w:sz w:val="24"/>
          <w:szCs w:val="24"/>
          <w:lang w:val="en-US"/>
        </w:rPr>
        <w:t xml:space="preserve"> P (ed.) </w:t>
      </w:r>
      <w:r w:rsidR="0076197C">
        <w:rPr>
          <w:rFonts w:ascii="Times New Roman" w:hAnsi="Times New Roman" w:cs="Times New Roman"/>
          <w:i/>
          <w:iCs/>
          <w:sz w:val="24"/>
          <w:szCs w:val="24"/>
          <w:lang w:val="en-US"/>
        </w:rPr>
        <w:t>Methodology of the Social Sciences, Ethics, and Economics in the Newer Historical School. From Max Weber and Rickert to Sombart and Rothacker</w:t>
      </w:r>
      <w:r w:rsidR="0076197C">
        <w:rPr>
          <w:rFonts w:ascii="Times New Roman" w:hAnsi="Times New Roman" w:cs="Times New Roman"/>
          <w:sz w:val="24"/>
          <w:szCs w:val="24"/>
          <w:lang w:val="en-US"/>
        </w:rPr>
        <w:t xml:space="preserve">. Heidelberg: Springer, pp. </w:t>
      </w:r>
      <w:r w:rsidR="00D5402B">
        <w:rPr>
          <w:rFonts w:ascii="Times New Roman" w:hAnsi="Times New Roman" w:cs="Times New Roman"/>
          <w:sz w:val="24"/>
          <w:szCs w:val="24"/>
          <w:lang w:val="en-US"/>
        </w:rPr>
        <w:t>231-258.</w:t>
      </w:r>
    </w:p>
    <w:p w14:paraId="088B4040" w14:textId="40FF2EF5" w:rsidR="006D7DB9" w:rsidRDefault="00D43401" w:rsidP="0048799B">
      <w:pPr>
        <w:spacing w:line="480" w:lineRule="auto"/>
        <w:ind w:left="720" w:hanging="720"/>
        <w:rPr>
          <w:rFonts w:ascii="Times New Roman" w:hAnsi="Times New Roman" w:cs="Times New Roman"/>
          <w:sz w:val="24"/>
          <w:szCs w:val="24"/>
        </w:rPr>
      </w:pPr>
      <w:r>
        <w:rPr>
          <w:rFonts w:ascii="Segoe UI" w:hAnsi="Segoe UI" w:cs="Segoe UI"/>
          <w:color w:val="201F1E"/>
          <w:sz w:val="23"/>
          <w:szCs w:val="23"/>
          <w:shd w:val="clear" w:color="auto" w:fill="FFFFFF"/>
        </w:rPr>
        <w:t>____________</w:t>
      </w:r>
      <w:r w:rsidR="006D7DB9">
        <w:rPr>
          <w:rFonts w:ascii="Times New Roman" w:hAnsi="Times New Roman" w:cs="Times New Roman"/>
          <w:sz w:val="24"/>
          <w:szCs w:val="24"/>
        </w:rPr>
        <w:t xml:space="preserve">. 2000. Anonymous History in Austrian Economic Thought. From Carl </w:t>
      </w:r>
      <w:proofErr w:type="spellStart"/>
      <w:r w:rsidR="006D7DB9">
        <w:rPr>
          <w:rFonts w:ascii="Times New Roman" w:hAnsi="Times New Roman" w:cs="Times New Roman"/>
          <w:sz w:val="24"/>
          <w:szCs w:val="24"/>
        </w:rPr>
        <w:t>Menger</w:t>
      </w:r>
      <w:proofErr w:type="spellEnd"/>
      <w:r w:rsidR="006D7DB9">
        <w:rPr>
          <w:rFonts w:ascii="Times New Roman" w:hAnsi="Times New Roman" w:cs="Times New Roman"/>
          <w:sz w:val="24"/>
          <w:szCs w:val="24"/>
        </w:rPr>
        <w:t xml:space="preserve"> and Anton </w:t>
      </w:r>
      <w:proofErr w:type="spellStart"/>
      <w:r w:rsidR="006D7DB9">
        <w:rPr>
          <w:rFonts w:ascii="Times New Roman" w:hAnsi="Times New Roman" w:cs="Times New Roman"/>
          <w:sz w:val="24"/>
          <w:szCs w:val="24"/>
        </w:rPr>
        <w:t>Menger</w:t>
      </w:r>
      <w:proofErr w:type="spellEnd"/>
      <w:r w:rsidR="006D7DB9">
        <w:rPr>
          <w:rFonts w:ascii="Times New Roman" w:hAnsi="Times New Roman" w:cs="Times New Roman"/>
          <w:sz w:val="24"/>
          <w:szCs w:val="24"/>
        </w:rPr>
        <w:t xml:space="preserve"> to Friedrich von </w:t>
      </w:r>
      <w:proofErr w:type="spellStart"/>
      <w:r w:rsidR="006D7DB9">
        <w:rPr>
          <w:rFonts w:ascii="Times New Roman" w:hAnsi="Times New Roman" w:cs="Times New Roman"/>
          <w:sz w:val="24"/>
          <w:szCs w:val="24"/>
        </w:rPr>
        <w:t>Wieser</w:t>
      </w:r>
      <w:proofErr w:type="spellEnd"/>
      <w:r w:rsidR="006D7DB9">
        <w:rPr>
          <w:rFonts w:ascii="Times New Roman" w:hAnsi="Times New Roman" w:cs="Times New Roman"/>
          <w:sz w:val="24"/>
          <w:szCs w:val="24"/>
        </w:rPr>
        <w:t>. In</w:t>
      </w:r>
      <w:r w:rsidR="00F37D73">
        <w:rPr>
          <w:rFonts w:ascii="Times New Roman" w:hAnsi="Times New Roman" w:cs="Times New Roman"/>
          <w:sz w:val="24"/>
          <w:szCs w:val="24"/>
        </w:rPr>
        <w:t>:</w:t>
      </w:r>
      <w:r w:rsidR="006D7DB9">
        <w:rPr>
          <w:rFonts w:ascii="Times New Roman" w:hAnsi="Times New Roman" w:cs="Times New Roman"/>
          <w:sz w:val="24"/>
          <w:szCs w:val="24"/>
        </w:rPr>
        <w:t xml:space="preserve"> </w:t>
      </w:r>
      <w:proofErr w:type="spellStart"/>
      <w:r w:rsidR="006D7DB9">
        <w:rPr>
          <w:rFonts w:ascii="Times New Roman" w:hAnsi="Times New Roman" w:cs="Times New Roman"/>
          <w:sz w:val="24"/>
          <w:szCs w:val="24"/>
        </w:rPr>
        <w:t>Shionoya</w:t>
      </w:r>
      <w:proofErr w:type="spellEnd"/>
      <w:r w:rsidR="00F37D73">
        <w:rPr>
          <w:rFonts w:ascii="Times New Roman" w:hAnsi="Times New Roman" w:cs="Times New Roman"/>
          <w:sz w:val="24"/>
          <w:szCs w:val="24"/>
        </w:rPr>
        <w:t>, Y.</w:t>
      </w:r>
      <w:r w:rsidR="006D7DB9">
        <w:rPr>
          <w:rFonts w:ascii="Times New Roman" w:hAnsi="Times New Roman" w:cs="Times New Roman"/>
          <w:sz w:val="24"/>
          <w:szCs w:val="24"/>
        </w:rPr>
        <w:t xml:space="preserve"> (ed.) </w:t>
      </w:r>
      <w:r w:rsidR="006D7DB9">
        <w:rPr>
          <w:rFonts w:ascii="Times New Roman" w:hAnsi="Times New Roman" w:cs="Times New Roman"/>
          <w:i/>
          <w:iCs/>
          <w:sz w:val="24"/>
          <w:szCs w:val="24"/>
        </w:rPr>
        <w:t xml:space="preserve">The German Historical </w:t>
      </w:r>
      <w:r w:rsidR="006D7DB9">
        <w:rPr>
          <w:rFonts w:ascii="Times New Roman" w:hAnsi="Times New Roman" w:cs="Times New Roman"/>
          <w:i/>
          <w:iCs/>
          <w:sz w:val="24"/>
          <w:szCs w:val="24"/>
        </w:rPr>
        <w:lastRenderedPageBreak/>
        <w:t>School. The Historical and Ethical Approach to Economics</w:t>
      </w:r>
      <w:r w:rsidR="006D7DB9">
        <w:rPr>
          <w:rFonts w:ascii="Times New Roman" w:hAnsi="Times New Roman" w:cs="Times New Roman"/>
          <w:sz w:val="24"/>
          <w:szCs w:val="24"/>
        </w:rPr>
        <w:t>. London: Routledge</w:t>
      </w:r>
      <w:r w:rsidR="00B92F40">
        <w:rPr>
          <w:rFonts w:ascii="Times New Roman" w:hAnsi="Times New Roman" w:cs="Times New Roman"/>
          <w:sz w:val="24"/>
          <w:szCs w:val="24"/>
        </w:rPr>
        <w:t>, pp. 87-104</w:t>
      </w:r>
      <w:r w:rsidR="006D7DB9">
        <w:rPr>
          <w:rFonts w:ascii="Times New Roman" w:hAnsi="Times New Roman" w:cs="Times New Roman"/>
          <w:sz w:val="24"/>
          <w:szCs w:val="24"/>
        </w:rPr>
        <w:t>.</w:t>
      </w:r>
    </w:p>
    <w:p w14:paraId="612C9D28" w14:textId="12B8D0CD" w:rsidR="006D7DB9" w:rsidRPr="00D82E18" w:rsidRDefault="004502AD" w:rsidP="0033572A">
      <w:pPr>
        <w:spacing w:line="480" w:lineRule="auto"/>
        <w:ind w:left="720" w:hanging="720"/>
        <w:rPr>
          <w:rFonts w:ascii="Times New Roman" w:hAnsi="Times New Roman" w:cs="Times New Roman"/>
          <w:sz w:val="24"/>
          <w:szCs w:val="24"/>
          <w:lang w:val="fr-CA"/>
        </w:rPr>
      </w:pPr>
      <w:r>
        <w:rPr>
          <w:rFonts w:ascii="Segoe UI" w:hAnsi="Segoe UI" w:cs="Segoe UI"/>
          <w:color w:val="201F1E"/>
          <w:sz w:val="23"/>
          <w:szCs w:val="23"/>
          <w:shd w:val="clear" w:color="auto" w:fill="FFFFFF"/>
        </w:rPr>
        <w:t>____________</w:t>
      </w:r>
      <w:r w:rsidR="006D7DB9">
        <w:rPr>
          <w:rFonts w:ascii="Times New Roman" w:hAnsi="Times New Roman" w:cs="Times New Roman"/>
          <w:sz w:val="24"/>
          <w:szCs w:val="24"/>
        </w:rPr>
        <w:t xml:space="preserve">. 2011. </w:t>
      </w:r>
      <w:r w:rsidR="006D7DB9">
        <w:rPr>
          <w:rFonts w:ascii="Times New Roman" w:hAnsi="Times New Roman" w:cs="Times New Roman"/>
          <w:i/>
          <w:iCs/>
          <w:sz w:val="24"/>
          <w:szCs w:val="24"/>
        </w:rPr>
        <w:t>Austrian and German Economic Thought. From Subjectivism to Social Evolution</w:t>
      </w:r>
      <w:r w:rsidR="006D7DB9">
        <w:rPr>
          <w:rFonts w:ascii="Times New Roman" w:hAnsi="Times New Roman" w:cs="Times New Roman"/>
          <w:sz w:val="24"/>
          <w:szCs w:val="24"/>
        </w:rPr>
        <w:t xml:space="preserve">. </w:t>
      </w:r>
      <w:r w:rsidR="006D7DB9" w:rsidRPr="00D82E18">
        <w:rPr>
          <w:rFonts w:ascii="Times New Roman" w:hAnsi="Times New Roman" w:cs="Times New Roman"/>
          <w:sz w:val="24"/>
          <w:szCs w:val="24"/>
          <w:lang w:val="fr-CA"/>
        </w:rPr>
        <w:t xml:space="preserve">London: Routledge. </w:t>
      </w:r>
    </w:p>
    <w:p w14:paraId="572F1160" w14:textId="5C328E48" w:rsidR="0033572A" w:rsidRPr="0033572A" w:rsidRDefault="0033572A" w:rsidP="0033572A">
      <w:pPr>
        <w:spacing w:before="240" w:line="480" w:lineRule="auto"/>
        <w:ind w:left="709" w:hanging="709"/>
        <w:jc w:val="both"/>
        <w:rPr>
          <w:rFonts w:ascii="Times New Roman" w:hAnsi="Times New Roman" w:cs="Times New Roman"/>
          <w:sz w:val="24"/>
          <w:szCs w:val="24"/>
          <w:lang w:val="fr-CA"/>
        </w:rPr>
      </w:pPr>
      <w:proofErr w:type="spellStart"/>
      <w:r w:rsidRPr="0033572A">
        <w:rPr>
          <w:rFonts w:ascii="Times New Roman" w:hAnsi="Times New Roman" w:cs="Times New Roman"/>
          <w:sz w:val="24"/>
          <w:szCs w:val="24"/>
          <w:lang w:val="fr-CA"/>
        </w:rPr>
        <w:t>Wojciechowska</w:t>
      </w:r>
      <w:proofErr w:type="spellEnd"/>
      <w:r w:rsidRPr="0033572A">
        <w:rPr>
          <w:rFonts w:ascii="Times New Roman" w:hAnsi="Times New Roman" w:cs="Times New Roman"/>
          <w:sz w:val="24"/>
          <w:szCs w:val="24"/>
          <w:lang w:val="fr-CA"/>
        </w:rPr>
        <w:t xml:space="preserve">, W. 1968. Le sensualisme de Condillac. </w:t>
      </w:r>
      <w:r w:rsidRPr="0033572A">
        <w:rPr>
          <w:rFonts w:ascii="Times New Roman" w:hAnsi="Times New Roman" w:cs="Times New Roman"/>
          <w:i/>
          <w:iCs/>
          <w:sz w:val="24"/>
          <w:szCs w:val="24"/>
          <w:lang w:val="fr-CA"/>
        </w:rPr>
        <w:t>Revue Philosophique de la France et de l’Étranger</w:t>
      </w:r>
      <w:r w:rsidRPr="0033572A">
        <w:rPr>
          <w:rFonts w:ascii="Times New Roman" w:hAnsi="Times New Roman" w:cs="Times New Roman"/>
          <w:sz w:val="24"/>
          <w:szCs w:val="24"/>
          <w:lang w:val="fr-CA"/>
        </w:rPr>
        <w:t xml:space="preserve"> 158 : 297-320.</w:t>
      </w:r>
    </w:p>
    <w:p w14:paraId="5378CF6A" w14:textId="54C38AB9" w:rsidR="00AD42DB" w:rsidRDefault="006D7DB9" w:rsidP="001C0698">
      <w:pPr>
        <w:spacing w:before="240" w:line="480" w:lineRule="auto"/>
        <w:ind w:left="709" w:hanging="709"/>
        <w:rPr>
          <w:rFonts w:ascii="Times New Roman" w:hAnsi="Times New Roman" w:cs="Times New Roman"/>
          <w:sz w:val="24"/>
          <w:szCs w:val="24"/>
        </w:rPr>
      </w:pPr>
      <w:proofErr w:type="spellStart"/>
      <w:r>
        <w:rPr>
          <w:rFonts w:ascii="Times New Roman" w:hAnsi="Times New Roman" w:cs="Times New Roman"/>
          <w:sz w:val="24"/>
          <w:szCs w:val="24"/>
        </w:rPr>
        <w:t>Zafirovski</w:t>
      </w:r>
      <w:proofErr w:type="spellEnd"/>
      <w:r>
        <w:rPr>
          <w:rFonts w:ascii="Times New Roman" w:hAnsi="Times New Roman" w:cs="Times New Roman"/>
          <w:sz w:val="24"/>
          <w:szCs w:val="24"/>
        </w:rPr>
        <w:t xml:space="preserve">, M. 2010. Weber’s Sociological Elements in Mises’ Economics of Human Action. </w:t>
      </w:r>
      <w:r>
        <w:rPr>
          <w:rFonts w:ascii="Times New Roman" w:hAnsi="Times New Roman" w:cs="Times New Roman"/>
          <w:i/>
          <w:sz w:val="24"/>
          <w:szCs w:val="24"/>
        </w:rPr>
        <w:t xml:space="preserve">Social Epistemology </w:t>
      </w:r>
      <w:r>
        <w:rPr>
          <w:rFonts w:ascii="Times New Roman" w:hAnsi="Times New Roman" w:cs="Times New Roman"/>
          <w:sz w:val="24"/>
          <w:szCs w:val="24"/>
        </w:rPr>
        <w:t xml:space="preserve">24 </w:t>
      </w:r>
      <w:r w:rsidR="0033572A">
        <w:rPr>
          <w:rFonts w:ascii="Times New Roman" w:hAnsi="Times New Roman" w:cs="Times New Roman"/>
          <w:sz w:val="24"/>
          <w:szCs w:val="24"/>
        </w:rPr>
        <w:t>(</w:t>
      </w:r>
      <w:r>
        <w:rPr>
          <w:rFonts w:ascii="Times New Roman" w:hAnsi="Times New Roman" w:cs="Times New Roman"/>
          <w:sz w:val="24"/>
          <w:szCs w:val="24"/>
        </w:rPr>
        <w:t>2</w:t>
      </w:r>
      <w:r w:rsidR="0033572A">
        <w:rPr>
          <w:rFonts w:ascii="Times New Roman" w:hAnsi="Times New Roman" w:cs="Times New Roman"/>
          <w:sz w:val="24"/>
          <w:szCs w:val="24"/>
        </w:rPr>
        <w:t>)</w:t>
      </w:r>
      <w:r>
        <w:rPr>
          <w:rFonts w:ascii="Times New Roman" w:hAnsi="Times New Roman" w:cs="Times New Roman"/>
          <w:sz w:val="24"/>
          <w:szCs w:val="24"/>
        </w:rPr>
        <w:t>: 75-98.</w:t>
      </w:r>
    </w:p>
    <w:p w14:paraId="1C16102B" w14:textId="77777777" w:rsidR="000F4926" w:rsidRDefault="000F4926" w:rsidP="0048799B">
      <w:pPr>
        <w:spacing w:line="480" w:lineRule="auto"/>
      </w:pPr>
    </w:p>
    <w:sectPr w:rsidR="000F4926" w:rsidSect="004502AD">
      <w:endnotePr>
        <w:numFmt w:val="decimal"/>
      </w:endnotePr>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2769" w14:textId="77777777" w:rsidR="00B746E9" w:rsidRDefault="00B746E9" w:rsidP="005D5B8E">
      <w:pPr>
        <w:spacing w:after="0" w:line="240" w:lineRule="auto"/>
      </w:pPr>
      <w:r>
        <w:separator/>
      </w:r>
    </w:p>
  </w:endnote>
  <w:endnote w:type="continuationSeparator" w:id="0">
    <w:p w14:paraId="1DB23400" w14:textId="77777777" w:rsidR="00B746E9" w:rsidRDefault="00B746E9" w:rsidP="005D5B8E">
      <w:pPr>
        <w:spacing w:after="0" w:line="240" w:lineRule="auto"/>
      </w:pPr>
      <w:r>
        <w:continuationSeparator/>
      </w:r>
    </w:p>
  </w:endnote>
  <w:endnote w:id="1">
    <w:p w14:paraId="1A583EE8" w14:textId="77777777" w:rsidR="00F15E67" w:rsidRPr="009D3E78" w:rsidRDefault="00F15E67" w:rsidP="00F15E67">
      <w:pPr>
        <w:pStyle w:val="EndnoteText"/>
        <w:spacing w:after="240"/>
        <w:rPr>
          <w:rFonts w:ascii="Times New Roman" w:hAnsi="Times New Roman" w:cs="Times New Roman"/>
          <w:b/>
          <w:bCs/>
        </w:rPr>
      </w:pPr>
      <w:r>
        <w:rPr>
          <w:rFonts w:ascii="Times New Roman" w:hAnsi="Times New Roman" w:cs="Times New Roman"/>
          <w:b/>
          <w:bCs/>
        </w:rPr>
        <w:t>Notes</w:t>
      </w:r>
    </w:p>
    <w:p w14:paraId="46720E17" w14:textId="77777777" w:rsidR="00F15E67" w:rsidRDefault="00F15E67" w:rsidP="00F15E67">
      <w:pPr>
        <w:pStyle w:val="EndnoteText"/>
        <w:spacing w:after="24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Menger also distinguishes a third type of knowledge that is investigated by practical sciences such as policy or finance which is more technological than descriptive or explanatory. See Menger ([1883] 1985, p. 38)</w:t>
      </w:r>
    </w:p>
  </w:endnote>
  <w:endnote w:id="2">
    <w:p w14:paraId="2D3972D8" w14:textId="77777777" w:rsidR="00B92406" w:rsidRDefault="00B92406" w:rsidP="00B92406">
      <w:pPr>
        <w:pStyle w:val="EndnoteText"/>
        <w:spacing w:after="24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Although he does not discuss the distinction to the same extent, it does permeate his </w:t>
      </w:r>
      <w:r>
        <w:rPr>
          <w:rFonts w:ascii="Times New Roman" w:hAnsi="Times New Roman" w:cs="Times New Roman"/>
          <w:i/>
          <w:iCs/>
        </w:rPr>
        <w:t>Principles</w:t>
      </w:r>
      <w:r>
        <w:rPr>
          <w:rFonts w:ascii="Times New Roman" w:hAnsi="Times New Roman" w:cs="Times New Roman"/>
        </w:rPr>
        <w:t xml:space="preserve">. Menger ([1871] 2004, p. 48) writes, for instance, in the preface that “[…] economic theory is concerned, not with practical rules for economic </w:t>
      </w:r>
      <w:r>
        <w:rPr>
          <w:rFonts w:ascii="Times New Roman" w:hAnsi="Times New Roman" w:cs="Times New Roman"/>
          <w:i/>
          <w:iCs/>
        </w:rPr>
        <w:t>activity</w:t>
      </w:r>
      <w:r>
        <w:rPr>
          <w:rFonts w:ascii="Times New Roman" w:hAnsi="Times New Roman" w:cs="Times New Roman"/>
        </w:rPr>
        <w:t xml:space="preserve">, but with the </w:t>
      </w:r>
      <w:r>
        <w:rPr>
          <w:rFonts w:ascii="Times New Roman" w:hAnsi="Times New Roman" w:cs="Times New Roman"/>
          <w:i/>
          <w:iCs/>
        </w:rPr>
        <w:t xml:space="preserve">conditions </w:t>
      </w:r>
      <w:r>
        <w:rPr>
          <w:rFonts w:ascii="Times New Roman" w:hAnsi="Times New Roman" w:cs="Times New Roman"/>
        </w:rPr>
        <w:t xml:space="preserve">under which men engage in provident activity directed to the satisfaction of their needs.” </w:t>
      </w:r>
    </w:p>
  </w:endnote>
  <w:endnote w:id="3">
    <w:p w14:paraId="7B5BDE68" w14:textId="6CC5D974" w:rsidR="00710290" w:rsidRPr="00F451D4" w:rsidRDefault="00710290" w:rsidP="00F451D4">
      <w:pPr>
        <w:pStyle w:val="EndnoteText"/>
        <w:spacing w:after="240"/>
        <w:rPr>
          <w:rFonts w:ascii="Times New Roman" w:hAnsi="Times New Roman" w:cs="Times New Roman"/>
        </w:rPr>
      </w:pPr>
      <w:r w:rsidRPr="00F451D4">
        <w:rPr>
          <w:rStyle w:val="EndnoteReference"/>
          <w:rFonts w:ascii="Times New Roman" w:hAnsi="Times New Roman" w:cs="Times New Roman"/>
        </w:rPr>
        <w:endnoteRef/>
      </w:r>
      <w:r w:rsidRPr="00F451D4">
        <w:rPr>
          <w:rFonts w:ascii="Times New Roman" w:hAnsi="Times New Roman" w:cs="Times New Roman"/>
        </w:rPr>
        <w:t xml:space="preserve"> For a different point of view, see </w:t>
      </w:r>
      <w:r w:rsidR="00F451D4" w:rsidRPr="00F451D4">
        <w:rPr>
          <w:rFonts w:ascii="Times New Roman" w:hAnsi="Times New Roman" w:cs="Times New Roman"/>
        </w:rPr>
        <w:t>Crespo (2003).</w:t>
      </w:r>
    </w:p>
  </w:endnote>
  <w:endnote w:id="4">
    <w:p w14:paraId="4F26872E" w14:textId="77777777" w:rsidR="00B92406" w:rsidRDefault="00B92406" w:rsidP="00B92406">
      <w:pPr>
        <w:pStyle w:val="EndnoteText"/>
        <w:spacing w:after="24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He published his economics treatise, </w:t>
      </w:r>
      <w:r>
        <w:rPr>
          <w:rFonts w:ascii="Times New Roman" w:hAnsi="Times New Roman" w:cs="Times New Roman"/>
          <w:i/>
          <w:iCs/>
        </w:rPr>
        <w:t xml:space="preserve">Le commerce et le gouvernement considérés relativement l’un à l’autre </w:t>
      </w:r>
      <w:r>
        <w:rPr>
          <w:rFonts w:ascii="Times New Roman" w:hAnsi="Times New Roman" w:cs="Times New Roman"/>
        </w:rPr>
        <w:t xml:space="preserve">(Condillac 1776), the same year as Adam Smith’s, in which he starts by exposing elementary concepts of economic analysis (such as subjective value, see ibid., p. 8) compares fictive economies adopting different policies in order to compare their effects. He also built philosophically, in his famous </w:t>
      </w:r>
      <w:r>
        <w:rPr>
          <w:rFonts w:ascii="Times New Roman" w:hAnsi="Times New Roman" w:cs="Times New Roman"/>
          <w:i/>
          <w:iCs/>
        </w:rPr>
        <w:t xml:space="preserve">Traité des sensations </w:t>
      </w:r>
      <w:r>
        <w:rPr>
          <w:rFonts w:ascii="Times New Roman" w:hAnsi="Times New Roman" w:cs="Times New Roman"/>
        </w:rPr>
        <w:t xml:space="preserve">(Condillac 1754), a Statue that is first senseless by adding one sense at the time in order to deduce how the addition of the senses affects the Statue’s interpretation of what it perceives. In spite of his alleged “sensualism,” one can infer from his work a form of methodological rationalism. On this re-evaluation of Condillac’s sensualism, see Wojciechowska (1968). </w:t>
      </w:r>
    </w:p>
  </w:endnote>
  <w:endnote w:id="5">
    <w:p w14:paraId="49212103" w14:textId="77777777" w:rsidR="00B92406" w:rsidRDefault="00B92406" w:rsidP="00B92406">
      <w:pPr>
        <w:pStyle w:val="EndnoteText"/>
        <w:spacing w:after="24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For an account of the </w:t>
      </w:r>
      <w:r>
        <w:rPr>
          <w:rFonts w:ascii="Times New Roman" w:hAnsi="Times New Roman" w:cs="Times New Roman"/>
          <w:i/>
          <w:iCs/>
        </w:rPr>
        <w:t>Methodenstreit</w:t>
      </w:r>
      <w:r>
        <w:rPr>
          <w:rFonts w:ascii="Times New Roman" w:hAnsi="Times New Roman" w:cs="Times New Roman"/>
        </w:rPr>
        <w:t xml:space="preserve"> and Menger’s intentions within it, see in particular the insightful paper by Bostaph (1978). See also the more recent account of Louzek (2011).</w:t>
      </w:r>
    </w:p>
  </w:endnote>
  <w:endnote w:id="6">
    <w:p w14:paraId="5446525A" w14:textId="77777777" w:rsidR="0024170F" w:rsidRDefault="0024170F" w:rsidP="0024170F">
      <w:pPr>
        <w:pStyle w:val="EndnoteText"/>
        <w:spacing w:after="24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Although we know Menger studied Kant, there is no clear evidence of any major influence (Kauder 1957, p. 414). There is evidence however, according to Campagnolo (2010, p. 264) that “Menger agreed strongly with the idea that science must be grounded on pure reason.” But Kant’s failure to recognize the possibility of discovering such laws in the field of political economy seems to have had an impact on Menger’s consideration of the Königsberg philosopher’s work (Ibid., p. 265). </w:t>
      </w:r>
    </w:p>
  </w:endnote>
  <w:endnote w:id="7">
    <w:p w14:paraId="51A0F403" w14:textId="77777777" w:rsidR="00601292" w:rsidRDefault="00601292" w:rsidP="00601292">
      <w:pPr>
        <w:pStyle w:val="EndnoteText"/>
        <w:spacing w:after="24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On the distinctions between the older and the younger generations in light of Menger’s approach, see Alter ([1990] 2018, pp. 60-65).</w:t>
      </w:r>
    </w:p>
  </w:endnote>
  <w:endnote w:id="8">
    <w:p w14:paraId="6E24F004" w14:textId="1AA8BEE0" w:rsidR="00732154" w:rsidRDefault="00732154" w:rsidP="00D27BF7">
      <w:pPr>
        <w:pStyle w:val="EndnoteText"/>
        <w:spacing w:after="24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However, the reader should note here that the literature on Menger indicates that the two editions of Menger’s </w:t>
      </w:r>
      <w:r>
        <w:rPr>
          <w:rFonts w:ascii="Times New Roman" w:hAnsi="Times New Roman" w:cs="Times New Roman"/>
          <w:i/>
          <w:iCs/>
        </w:rPr>
        <w:t xml:space="preserve">Principles </w:t>
      </w:r>
      <w:r>
        <w:rPr>
          <w:rFonts w:ascii="Times New Roman" w:hAnsi="Times New Roman" w:cs="Times New Roman"/>
        </w:rPr>
        <w:t xml:space="preserve">(the second edition was completed posthumously by his son Karl) show changes in his approach to the study of political economy. Becchio (2011, p. 168) indicated, for instance, that at least two understandings of the method of political economy can be found from Menger’s work, depending on the edition of the </w:t>
      </w:r>
      <w:r>
        <w:rPr>
          <w:rFonts w:ascii="Times New Roman" w:hAnsi="Times New Roman" w:cs="Times New Roman"/>
          <w:i/>
          <w:iCs/>
        </w:rPr>
        <w:t>Principles</w:t>
      </w:r>
      <w:r>
        <w:rPr>
          <w:rFonts w:ascii="Times New Roman" w:hAnsi="Times New Roman" w:cs="Times New Roman"/>
        </w:rPr>
        <w:t xml:space="preserve"> one analyzes: the first, “orthodox,” that is rooted in this distinction between theory and history (with theory being derived formally and enjoying a high degree of generality), and the second, “heterodox,” or “substantivist” that is rooted in institutional developments and in the economy’s embeddedness within this institutional framework (Ibid., pp. 179-182). See also Becchio (2014, pp. 61-62). </w:t>
      </w:r>
    </w:p>
  </w:endnote>
  <w:endnote w:id="9">
    <w:p w14:paraId="5ABF01F7" w14:textId="2A3EDD1E" w:rsidR="00732154" w:rsidRDefault="00732154" w:rsidP="00D27BF7">
      <w:pPr>
        <w:pStyle w:val="EndnoteText"/>
        <w:spacing w:after="24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Alfred Sch</w:t>
      </w:r>
      <w:r w:rsidR="00A52F19">
        <w:rPr>
          <w:rFonts w:ascii="Times New Roman" w:hAnsi="Times New Roman" w:cs="Times New Roman"/>
        </w:rPr>
        <w:t>u</w:t>
      </w:r>
      <w:r>
        <w:rPr>
          <w:rFonts w:ascii="Times New Roman" w:hAnsi="Times New Roman" w:cs="Times New Roman"/>
        </w:rPr>
        <w:t>tz (1967, p. 244) attempted to reconciliate Weber et Mises by generalizing Weber’s concept of the ideal type to include degrees of anonymity. As such, theoretical laws and praxeological categories in the Misesian sense would be seen as transhistorical because they are ideal types with the highest degree of anonymity. There is no clear evidence, however, that Mises ever agreed with Sch</w:t>
      </w:r>
      <w:r w:rsidR="00A52F19">
        <w:rPr>
          <w:rFonts w:ascii="Times New Roman" w:hAnsi="Times New Roman" w:cs="Times New Roman"/>
        </w:rPr>
        <w:t>u</w:t>
      </w:r>
      <w:r>
        <w:rPr>
          <w:rFonts w:ascii="Times New Roman" w:hAnsi="Times New Roman" w:cs="Times New Roman"/>
        </w:rPr>
        <w:t>tz on this matter. His later writings, on the contrary, continue to show that he saw Weber’s ideal types as only useful as tools of historical understanding, and not as theoretical concepts constraining our knowledge of action. For an argument that Weber’s work constitutes a middle ground between Menger and the German Historicists, see Hennis (1991).</w:t>
      </w:r>
    </w:p>
  </w:endnote>
  <w:endnote w:id="10">
    <w:p w14:paraId="010E1F5C" w14:textId="77777777" w:rsidR="00601292" w:rsidRDefault="00601292" w:rsidP="00601292">
      <w:pPr>
        <w:pStyle w:val="EndnoteText"/>
        <w:spacing w:after="24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Weber nevertheless always considered economic theory to consist of tools that are rooted in historical developments and, as a consequence, of economics as a historical discipline (see Yagi 2011, pp. 49, 63-64).</w:t>
      </w:r>
    </w:p>
  </w:endnote>
  <w:endnote w:id="11">
    <w:p w14:paraId="3CD79F09" w14:textId="77777777" w:rsidR="00601292" w:rsidRPr="00513F8F" w:rsidRDefault="00601292" w:rsidP="00601292">
      <w:pPr>
        <w:pStyle w:val="EndnoteText"/>
        <w:spacing w:after="240"/>
        <w:rPr>
          <w:rFonts w:ascii="Times New Roman" w:hAnsi="Times New Roman" w:cs="Times New Roman"/>
        </w:rPr>
      </w:pPr>
      <w:r w:rsidRPr="00513F8F">
        <w:rPr>
          <w:rStyle w:val="EndnoteReference"/>
          <w:rFonts w:ascii="Times New Roman" w:hAnsi="Times New Roman" w:cs="Times New Roman"/>
        </w:rPr>
        <w:endnoteRef/>
      </w:r>
      <w:r w:rsidRPr="00513F8F">
        <w:rPr>
          <w:rFonts w:ascii="Times New Roman" w:hAnsi="Times New Roman" w:cs="Times New Roman"/>
        </w:rPr>
        <w:t xml:space="preserve"> There is some evidence that Menger himself conceived of economic theory in this way, as was shown earlier in his psychological assumptions (for further evidence, see Hodgson 2001, pp. 82-83)</w:t>
      </w:r>
    </w:p>
  </w:endnote>
  <w:endnote w:id="12">
    <w:p w14:paraId="4CCE6E5A" w14:textId="77777777" w:rsidR="00601292" w:rsidRPr="00513F8F" w:rsidRDefault="00601292" w:rsidP="00601292">
      <w:pPr>
        <w:pStyle w:val="EndnoteText"/>
        <w:spacing w:after="240"/>
        <w:rPr>
          <w:rFonts w:ascii="Times New Roman" w:hAnsi="Times New Roman" w:cs="Times New Roman"/>
        </w:rPr>
      </w:pPr>
      <w:r w:rsidRPr="00513F8F">
        <w:rPr>
          <w:rStyle w:val="EndnoteReference"/>
          <w:rFonts w:ascii="Times New Roman" w:hAnsi="Times New Roman" w:cs="Times New Roman"/>
        </w:rPr>
        <w:endnoteRef/>
      </w:r>
      <w:r w:rsidRPr="00513F8F">
        <w:rPr>
          <w:rFonts w:ascii="Times New Roman" w:hAnsi="Times New Roman" w:cs="Times New Roman"/>
        </w:rPr>
        <w:t xml:space="preserve"> Thymology corresponds to the historical study of human motivation.</w:t>
      </w:r>
      <w:r>
        <w:rPr>
          <w:rFonts w:ascii="Times New Roman" w:hAnsi="Times New Roman" w:cs="Times New Roman"/>
        </w:rPr>
        <w:t xml:space="preserve"> See Mises ([1957] 2007, pp. 271-274; 1961, pp. 47-48)</w:t>
      </w:r>
    </w:p>
  </w:endnote>
  <w:endnote w:id="13">
    <w:p w14:paraId="197FCD7B" w14:textId="77777777" w:rsidR="00732154" w:rsidRDefault="00732154" w:rsidP="00D27BF7">
      <w:pPr>
        <w:pStyle w:val="EndnoteText"/>
        <w:spacing w:after="24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For a more detailed discussion of Mises’s version of the distinction between theory and history, see Robitaille (2019, pp. 243-250).</w:t>
      </w:r>
    </w:p>
  </w:endnote>
  <w:endnote w:id="14">
    <w:p w14:paraId="58507F10" w14:textId="01EE8AF9" w:rsidR="00732154" w:rsidRDefault="00732154" w:rsidP="00D27BF7">
      <w:pPr>
        <w:pStyle w:val="EndnoteText"/>
        <w:spacing w:after="24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It is not the only occasion where Mises expressed some criticisms of his masters for not developing their own insight to their full epistemological potential. He writes, after noting that he wanted to deal with economics as a whole rather than specialize in aspects of it: “In economics there can be no specialization. To deal with a part one must do so on the foundation of a theory that comprises all the problems. But I could not use any of the existing comprehensive theories. The systems of Menger and Böhm-Bawerk were no longer wholly satisfactory to me. I was ready to proceed further on the road these old masters had discovered.” (Mises 2013, p. 37). One problem identified by Mises was, again, the influence of John Stuart Mill, his empiricism, and the psychological assumptions he imposes </w:t>
      </w:r>
      <w:r w:rsidR="004502AD">
        <w:rPr>
          <w:rFonts w:ascii="Times New Roman" w:hAnsi="Times New Roman" w:cs="Times New Roman"/>
        </w:rPr>
        <w:t>on</w:t>
      </w:r>
      <w:r>
        <w:rPr>
          <w:rFonts w:ascii="Times New Roman" w:hAnsi="Times New Roman" w:cs="Times New Roman"/>
        </w:rPr>
        <w:t xml:space="preserve"> actors as the proper delimitation of the field of economics (</w:t>
      </w:r>
      <w:r w:rsidR="0033572A">
        <w:rPr>
          <w:rFonts w:ascii="Times New Roman" w:hAnsi="Times New Roman" w:cs="Times New Roman"/>
        </w:rPr>
        <w:t>Mises 2013</w:t>
      </w:r>
      <w:r>
        <w:rPr>
          <w:rFonts w:ascii="Times New Roman" w:hAnsi="Times New Roman" w:cs="Times New Roman"/>
        </w:rPr>
        <w:t>, pp. 38, 85-86; Mises [1933] 2003, p. 22 n.27).</w:t>
      </w:r>
    </w:p>
  </w:endnote>
  <w:endnote w:id="15">
    <w:p w14:paraId="390CFAF8" w14:textId="77777777" w:rsidR="00601292" w:rsidRDefault="00601292" w:rsidP="00601292">
      <w:pPr>
        <w:pStyle w:val="EndnoteText"/>
        <w:spacing w:after="24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See the insightful philosophical discussion on transcendental arguments as pragmatic, self-referential arguments presented by Bubner (1981, pp. 388-392).</w:t>
      </w:r>
    </w:p>
  </w:endnote>
  <w:endnote w:id="16">
    <w:p w14:paraId="38B89593" w14:textId="77777777" w:rsidR="00732154" w:rsidRDefault="00732154" w:rsidP="00D27BF7">
      <w:pPr>
        <w:pStyle w:val="EndnoteText"/>
        <w:spacing w:after="240"/>
        <w:rPr>
          <w:rFonts w:ascii="Times New Roman" w:hAnsi="Times New Roman" w:cs="Times New Roman"/>
        </w:rPr>
      </w:pPr>
      <w:r>
        <w:rPr>
          <w:rStyle w:val="EndnoteReference"/>
          <w:rFonts w:ascii="Times New Roman" w:hAnsi="Times New Roman" w:cs="Times New Roman"/>
        </w:rPr>
        <w:endnoteRef/>
      </w:r>
      <w:r>
        <w:rPr>
          <w:rFonts w:ascii="Times New Roman" w:hAnsi="Times New Roman" w:cs="Times New Roman"/>
        </w:rPr>
        <w:t xml:space="preserve"> For an interpretation of Mises’s praxeology as a realist extension of Kantian epistemology, see Hoppe (1995).</w:t>
      </w:r>
    </w:p>
  </w:endnote>
  <w:endnote w:id="17">
    <w:p w14:paraId="524CCC8B" w14:textId="77777777" w:rsidR="00601292" w:rsidRPr="008366B6" w:rsidRDefault="00601292" w:rsidP="00601292">
      <w:pPr>
        <w:pStyle w:val="EndnoteText"/>
        <w:spacing w:after="240"/>
        <w:rPr>
          <w:rFonts w:ascii="Times New Roman" w:hAnsi="Times New Roman" w:cs="Times New Roman"/>
        </w:rPr>
      </w:pPr>
      <w:r w:rsidRPr="008366B6">
        <w:rPr>
          <w:rStyle w:val="EndnoteReference"/>
          <w:rFonts w:ascii="Times New Roman" w:hAnsi="Times New Roman" w:cs="Times New Roman"/>
        </w:rPr>
        <w:endnoteRef/>
      </w:r>
      <w:r w:rsidRPr="008366B6">
        <w:rPr>
          <w:rFonts w:ascii="Times New Roman" w:hAnsi="Times New Roman" w:cs="Times New Roman"/>
        </w:rPr>
        <w:t xml:space="preserve"> On Zafirovski’s errors, see Robitaille (2019, pp. 247-248)</w:t>
      </w:r>
      <w:r>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736534"/>
      <w:docPartObj>
        <w:docPartGallery w:val="Page Numbers (Bottom of Page)"/>
        <w:docPartUnique/>
      </w:docPartObj>
    </w:sdtPr>
    <w:sdtContent>
      <w:p w14:paraId="3B49FAA0" w14:textId="20F8D5FB" w:rsidR="00155023" w:rsidRDefault="00155023">
        <w:pPr>
          <w:pStyle w:val="Footer"/>
          <w:jc w:val="right"/>
        </w:pPr>
        <w:r>
          <w:fldChar w:fldCharType="begin"/>
        </w:r>
        <w:r>
          <w:instrText>PAGE   \* MERGEFORMAT</w:instrText>
        </w:r>
        <w:r>
          <w:fldChar w:fldCharType="separate"/>
        </w:r>
        <w:r>
          <w:rPr>
            <w:lang w:val="fr-FR"/>
          </w:rPr>
          <w:t>2</w:t>
        </w:r>
        <w:r>
          <w:fldChar w:fldCharType="end"/>
        </w:r>
      </w:p>
    </w:sdtContent>
  </w:sdt>
  <w:p w14:paraId="6121F453" w14:textId="77777777" w:rsidR="00155023" w:rsidRDefault="0015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B746" w14:textId="77777777" w:rsidR="00B746E9" w:rsidRDefault="00B746E9" w:rsidP="005D5B8E">
      <w:pPr>
        <w:spacing w:after="0" w:line="240" w:lineRule="auto"/>
      </w:pPr>
      <w:r>
        <w:separator/>
      </w:r>
    </w:p>
  </w:footnote>
  <w:footnote w:type="continuationSeparator" w:id="0">
    <w:p w14:paraId="5F73EBF5" w14:textId="77777777" w:rsidR="00B746E9" w:rsidRDefault="00B746E9" w:rsidP="005D5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58A3"/>
    <w:multiLevelType w:val="hybridMultilevel"/>
    <w:tmpl w:val="1D3E4BE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2AF407DE"/>
    <w:multiLevelType w:val="hybridMultilevel"/>
    <w:tmpl w:val="1C684B0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6652258A"/>
    <w:multiLevelType w:val="hybridMultilevel"/>
    <w:tmpl w:val="BFF0F57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74081BC1"/>
    <w:multiLevelType w:val="hybridMultilevel"/>
    <w:tmpl w:val="E94A45C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925418B"/>
    <w:multiLevelType w:val="hybridMultilevel"/>
    <w:tmpl w:val="084EE65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2017615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7978771">
    <w:abstractNumId w:val="4"/>
  </w:num>
  <w:num w:numId="3" w16cid:durableId="788889276">
    <w:abstractNumId w:val="2"/>
  </w:num>
  <w:num w:numId="4" w16cid:durableId="888221087">
    <w:abstractNumId w:val="0"/>
  </w:num>
  <w:num w:numId="5" w16cid:durableId="2011329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6189680">
    <w:abstractNumId w:val="1"/>
  </w:num>
  <w:num w:numId="7" w16cid:durableId="301885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FB"/>
    <w:rsid w:val="00001B5E"/>
    <w:rsid w:val="0000333F"/>
    <w:rsid w:val="00006788"/>
    <w:rsid w:val="00007B8E"/>
    <w:rsid w:val="00012AB0"/>
    <w:rsid w:val="00012FF4"/>
    <w:rsid w:val="0001378F"/>
    <w:rsid w:val="00017BD0"/>
    <w:rsid w:val="000221FF"/>
    <w:rsid w:val="00030C04"/>
    <w:rsid w:val="00035974"/>
    <w:rsid w:val="0004211F"/>
    <w:rsid w:val="0004399D"/>
    <w:rsid w:val="00050EFF"/>
    <w:rsid w:val="0005265F"/>
    <w:rsid w:val="0005593B"/>
    <w:rsid w:val="0006189F"/>
    <w:rsid w:val="000627BF"/>
    <w:rsid w:val="000631A8"/>
    <w:rsid w:val="000701C5"/>
    <w:rsid w:val="00073BC1"/>
    <w:rsid w:val="000750AF"/>
    <w:rsid w:val="00077FE5"/>
    <w:rsid w:val="0008026D"/>
    <w:rsid w:val="000809D1"/>
    <w:rsid w:val="00084C51"/>
    <w:rsid w:val="000928A2"/>
    <w:rsid w:val="000930E8"/>
    <w:rsid w:val="00095876"/>
    <w:rsid w:val="0009698F"/>
    <w:rsid w:val="000A368D"/>
    <w:rsid w:val="000A6A2E"/>
    <w:rsid w:val="000B4EC2"/>
    <w:rsid w:val="000D079B"/>
    <w:rsid w:val="000F0C8F"/>
    <w:rsid w:val="000F1B7F"/>
    <w:rsid w:val="000F2694"/>
    <w:rsid w:val="000F30CE"/>
    <w:rsid w:val="000F4926"/>
    <w:rsid w:val="000F595A"/>
    <w:rsid w:val="00110F7C"/>
    <w:rsid w:val="00112EB0"/>
    <w:rsid w:val="0011637F"/>
    <w:rsid w:val="001263C9"/>
    <w:rsid w:val="00130FE7"/>
    <w:rsid w:val="0013570D"/>
    <w:rsid w:val="00135DBF"/>
    <w:rsid w:val="00137143"/>
    <w:rsid w:val="00155023"/>
    <w:rsid w:val="00156F2F"/>
    <w:rsid w:val="0016232E"/>
    <w:rsid w:val="00167CA5"/>
    <w:rsid w:val="001709CE"/>
    <w:rsid w:val="00170ED8"/>
    <w:rsid w:val="001720FE"/>
    <w:rsid w:val="00174785"/>
    <w:rsid w:val="00180D5F"/>
    <w:rsid w:val="00195DBC"/>
    <w:rsid w:val="001A0E81"/>
    <w:rsid w:val="001A3F31"/>
    <w:rsid w:val="001A79CD"/>
    <w:rsid w:val="001B2EFF"/>
    <w:rsid w:val="001C0698"/>
    <w:rsid w:val="001C2007"/>
    <w:rsid w:val="001C5981"/>
    <w:rsid w:val="001C7CA0"/>
    <w:rsid w:val="001D4EA1"/>
    <w:rsid w:val="001D62A8"/>
    <w:rsid w:val="001E0342"/>
    <w:rsid w:val="001E6EE7"/>
    <w:rsid w:val="001F34F0"/>
    <w:rsid w:val="001F4013"/>
    <w:rsid w:val="00200CC8"/>
    <w:rsid w:val="0020510D"/>
    <w:rsid w:val="002126E3"/>
    <w:rsid w:val="00213584"/>
    <w:rsid w:val="00213C37"/>
    <w:rsid w:val="002166CD"/>
    <w:rsid w:val="002216E6"/>
    <w:rsid w:val="00223BB1"/>
    <w:rsid w:val="0022500D"/>
    <w:rsid w:val="0024170F"/>
    <w:rsid w:val="00242C19"/>
    <w:rsid w:val="00245C8E"/>
    <w:rsid w:val="00256119"/>
    <w:rsid w:val="00261655"/>
    <w:rsid w:val="00261A38"/>
    <w:rsid w:val="0026354B"/>
    <w:rsid w:val="00271336"/>
    <w:rsid w:val="00275AAB"/>
    <w:rsid w:val="0028016C"/>
    <w:rsid w:val="002851EA"/>
    <w:rsid w:val="00294515"/>
    <w:rsid w:val="002978D7"/>
    <w:rsid w:val="002A1011"/>
    <w:rsid w:val="002A363B"/>
    <w:rsid w:val="002A5DC2"/>
    <w:rsid w:val="002B1B3E"/>
    <w:rsid w:val="002B404C"/>
    <w:rsid w:val="002C6681"/>
    <w:rsid w:val="002C762F"/>
    <w:rsid w:val="002D0A02"/>
    <w:rsid w:val="002D6F24"/>
    <w:rsid w:val="002E2A97"/>
    <w:rsid w:val="002E6A99"/>
    <w:rsid w:val="002F064F"/>
    <w:rsid w:val="002F426E"/>
    <w:rsid w:val="002F5505"/>
    <w:rsid w:val="002F5ABF"/>
    <w:rsid w:val="002F60FB"/>
    <w:rsid w:val="002F7CDA"/>
    <w:rsid w:val="00301D7A"/>
    <w:rsid w:val="00303AB1"/>
    <w:rsid w:val="003144DD"/>
    <w:rsid w:val="00322CF4"/>
    <w:rsid w:val="003246F2"/>
    <w:rsid w:val="0033352F"/>
    <w:rsid w:val="0033572A"/>
    <w:rsid w:val="00337BE9"/>
    <w:rsid w:val="00340DBC"/>
    <w:rsid w:val="00356D4D"/>
    <w:rsid w:val="00361536"/>
    <w:rsid w:val="0036399D"/>
    <w:rsid w:val="00365003"/>
    <w:rsid w:val="003652E4"/>
    <w:rsid w:val="00365AD6"/>
    <w:rsid w:val="00365FF3"/>
    <w:rsid w:val="003752BC"/>
    <w:rsid w:val="00375E20"/>
    <w:rsid w:val="0037608C"/>
    <w:rsid w:val="00382279"/>
    <w:rsid w:val="0038242E"/>
    <w:rsid w:val="003831C3"/>
    <w:rsid w:val="00384F73"/>
    <w:rsid w:val="003967B5"/>
    <w:rsid w:val="00396A6B"/>
    <w:rsid w:val="003970E3"/>
    <w:rsid w:val="003A23D5"/>
    <w:rsid w:val="003A280E"/>
    <w:rsid w:val="003A5A5A"/>
    <w:rsid w:val="003A67AB"/>
    <w:rsid w:val="003B42D5"/>
    <w:rsid w:val="003B53B6"/>
    <w:rsid w:val="003C0339"/>
    <w:rsid w:val="003C51C4"/>
    <w:rsid w:val="003C7A21"/>
    <w:rsid w:val="003F0FC9"/>
    <w:rsid w:val="003F41E0"/>
    <w:rsid w:val="00401A6F"/>
    <w:rsid w:val="004036BE"/>
    <w:rsid w:val="004278BB"/>
    <w:rsid w:val="0043027F"/>
    <w:rsid w:val="004329EF"/>
    <w:rsid w:val="00442140"/>
    <w:rsid w:val="00444D5E"/>
    <w:rsid w:val="004502AD"/>
    <w:rsid w:val="00456473"/>
    <w:rsid w:val="004640B5"/>
    <w:rsid w:val="00465AA4"/>
    <w:rsid w:val="00466015"/>
    <w:rsid w:val="00471F61"/>
    <w:rsid w:val="0047406E"/>
    <w:rsid w:val="00481ABC"/>
    <w:rsid w:val="00482B19"/>
    <w:rsid w:val="00484AEA"/>
    <w:rsid w:val="00484BBD"/>
    <w:rsid w:val="004858B4"/>
    <w:rsid w:val="0048799B"/>
    <w:rsid w:val="004944F5"/>
    <w:rsid w:val="004A1298"/>
    <w:rsid w:val="004A1D6F"/>
    <w:rsid w:val="004A29A9"/>
    <w:rsid w:val="004A469A"/>
    <w:rsid w:val="004B3BE3"/>
    <w:rsid w:val="004B4F34"/>
    <w:rsid w:val="004B53E5"/>
    <w:rsid w:val="004B598B"/>
    <w:rsid w:val="004C1A8A"/>
    <w:rsid w:val="004C1B23"/>
    <w:rsid w:val="004C3801"/>
    <w:rsid w:val="004D20A6"/>
    <w:rsid w:val="004E6174"/>
    <w:rsid w:val="004E697F"/>
    <w:rsid w:val="004F24C2"/>
    <w:rsid w:val="004F5092"/>
    <w:rsid w:val="004F6C3E"/>
    <w:rsid w:val="00512A29"/>
    <w:rsid w:val="00513F8F"/>
    <w:rsid w:val="00514B5C"/>
    <w:rsid w:val="00521FCB"/>
    <w:rsid w:val="00530E3E"/>
    <w:rsid w:val="00534BC7"/>
    <w:rsid w:val="005461D5"/>
    <w:rsid w:val="0054770D"/>
    <w:rsid w:val="00547BA5"/>
    <w:rsid w:val="00550E1F"/>
    <w:rsid w:val="00552EA2"/>
    <w:rsid w:val="005566C4"/>
    <w:rsid w:val="00572467"/>
    <w:rsid w:val="00581A81"/>
    <w:rsid w:val="00582E68"/>
    <w:rsid w:val="005932D7"/>
    <w:rsid w:val="00597C3C"/>
    <w:rsid w:val="005A2C73"/>
    <w:rsid w:val="005B1BE4"/>
    <w:rsid w:val="005B3CC3"/>
    <w:rsid w:val="005B6C06"/>
    <w:rsid w:val="005C0CE6"/>
    <w:rsid w:val="005C164E"/>
    <w:rsid w:val="005D3E1E"/>
    <w:rsid w:val="005D46C5"/>
    <w:rsid w:val="005D5B8E"/>
    <w:rsid w:val="005E0F45"/>
    <w:rsid w:val="005E1F69"/>
    <w:rsid w:val="005E27DA"/>
    <w:rsid w:val="005E3243"/>
    <w:rsid w:val="005F4042"/>
    <w:rsid w:val="005F6766"/>
    <w:rsid w:val="00601292"/>
    <w:rsid w:val="006032D4"/>
    <w:rsid w:val="00604EF2"/>
    <w:rsid w:val="00611771"/>
    <w:rsid w:val="00614BAB"/>
    <w:rsid w:val="006153E9"/>
    <w:rsid w:val="0061704A"/>
    <w:rsid w:val="006307DD"/>
    <w:rsid w:val="00630E74"/>
    <w:rsid w:val="00631EF5"/>
    <w:rsid w:val="0063482D"/>
    <w:rsid w:val="006354B7"/>
    <w:rsid w:val="006358F0"/>
    <w:rsid w:val="006359E1"/>
    <w:rsid w:val="0063657D"/>
    <w:rsid w:val="006516E5"/>
    <w:rsid w:val="00652431"/>
    <w:rsid w:val="006550F5"/>
    <w:rsid w:val="006557E4"/>
    <w:rsid w:val="00662FFE"/>
    <w:rsid w:val="00665554"/>
    <w:rsid w:val="006738C8"/>
    <w:rsid w:val="00681973"/>
    <w:rsid w:val="0068305A"/>
    <w:rsid w:val="0068317D"/>
    <w:rsid w:val="00685393"/>
    <w:rsid w:val="006873DF"/>
    <w:rsid w:val="00687537"/>
    <w:rsid w:val="00694E1C"/>
    <w:rsid w:val="00697AD8"/>
    <w:rsid w:val="006A2048"/>
    <w:rsid w:val="006A2113"/>
    <w:rsid w:val="006A3053"/>
    <w:rsid w:val="006A3A1E"/>
    <w:rsid w:val="006A7E4C"/>
    <w:rsid w:val="006B225D"/>
    <w:rsid w:val="006B24C7"/>
    <w:rsid w:val="006B4C31"/>
    <w:rsid w:val="006C3A5F"/>
    <w:rsid w:val="006C443C"/>
    <w:rsid w:val="006D0C96"/>
    <w:rsid w:val="006D6884"/>
    <w:rsid w:val="006D7DB9"/>
    <w:rsid w:val="006F1170"/>
    <w:rsid w:val="00706C82"/>
    <w:rsid w:val="00707A18"/>
    <w:rsid w:val="00710290"/>
    <w:rsid w:val="007114DB"/>
    <w:rsid w:val="00711DA7"/>
    <w:rsid w:val="00715CC7"/>
    <w:rsid w:val="0071655F"/>
    <w:rsid w:val="0072167A"/>
    <w:rsid w:val="00725109"/>
    <w:rsid w:val="00732154"/>
    <w:rsid w:val="00732F02"/>
    <w:rsid w:val="007364F3"/>
    <w:rsid w:val="007366B7"/>
    <w:rsid w:val="007376B2"/>
    <w:rsid w:val="00751A4A"/>
    <w:rsid w:val="00751C41"/>
    <w:rsid w:val="00752CAF"/>
    <w:rsid w:val="0075526D"/>
    <w:rsid w:val="00755AFC"/>
    <w:rsid w:val="0075675A"/>
    <w:rsid w:val="00760A7A"/>
    <w:rsid w:val="007611FB"/>
    <w:rsid w:val="00761698"/>
    <w:rsid w:val="0076197C"/>
    <w:rsid w:val="0076306D"/>
    <w:rsid w:val="00770932"/>
    <w:rsid w:val="00780000"/>
    <w:rsid w:val="00781FA3"/>
    <w:rsid w:val="0078529F"/>
    <w:rsid w:val="00791AF5"/>
    <w:rsid w:val="00792931"/>
    <w:rsid w:val="00797298"/>
    <w:rsid w:val="00797E22"/>
    <w:rsid w:val="007A3D1C"/>
    <w:rsid w:val="007A5D3E"/>
    <w:rsid w:val="007B5276"/>
    <w:rsid w:val="007C225B"/>
    <w:rsid w:val="007D0FD2"/>
    <w:rsid w:val="007E25DD"/>
    <w:rsid w:val="007F060C"/>
    <w:rsid w:val="007F4DDF"/>
    <w:rsid w:val="00801751"/>
    <w:rsid w:val="008033EF"/>
    <w:rsid w:val="00806B31"/>
    <w:rsid w:val="0080743E"/>
    <w:rsid w:val="00811B60"/>
    <w:rsid w:val="00824C50"/>
    <w:rsid w:val="0082611D"/>
    <w:rsid w:val="008303C7"/>
    <w:rsid w:val="008366B6"/>
    <w:rsid w:val="00840EF5"/>
    <w:rsid w:val="00845B4A"/>
    <w:rsid w:val="00851CCA"/>
    <w:rsid w:val="0085750E"/>
    <w:rsid w:val="008609A9"/>
    <w:rsid w:val="00861A2B"/>
    <w:rsid w:val="0087364D"/>
    <w:rsid w:val="0087373E"/>
    <w:rsid w:val="008840F3"/>
    <w:rsid w:val="0088712A"/>
    <w:rsid w:val="00896A81"/>
    <w:rsid w:val="00896BFA"/>
    <w:rsid w:val="008A1354"/>
    <w:rsid w:val="008A276B"/>
    <w:rsid w:val="008B269A"/>
    <w:rsid w:val="008B4158"/>
    <w:rsid w:val="008B71DD"/>
    <w:rsid w:val="008C1BD1"/>
    <w:rsid w:val="008C2247"/>
    <w:rsid w:val="008C3DB9"/>
    <w:rsid w:val="008D1AF5"/>
    <w:rsid w:val="008D1B50"/>
    <w:rsid w:val="008D38C4"/>
    <w:rsid w:val="008D4F6F"/>
    <w:rsid w:val="008E12B5"/>
    <w:rsid w:val="008E5322"/>
    <w:rsid w:val="008E7DF0"/>
    <w:rsid w:val="008F06E0"/>
    <w:rsid w:val="008F0B53"/>
    <w:rsid w:val="008F0C82"/>
    <w:rsid w:val="008F2C4E"/>
    <w:rsid w:val="008F51E8"/>
    <w:rsid w:val="008F7B4E"/>
    <w:rsid w:val="00905D92"/>
    <w:rsid w:val="00907B0F"/>
    <w:rsid w:val="00913A99"/>
    <w:rsid w:val="0091455D"/>
    <w:rsid w:val="009349C9"/>
    <w:rsid w:val="009360FE"/>
    <w:rsid w:val="00936108"/>
    <w:rsid w:val="00940137"/>
    <w:rsid w:val="00942A0D"/>
    <w:rsid w:val="009441C6"/>
    <w:rsid w:val="00953372"/>
    <w:rsid w:val="009536C9"/>
    <w:rsid w:val="00953C6A"/>
    <w:rsid w:val="0096041D"/>
    <w:rsid w:val="00962638"/>
    <w:rsid w:val="0096406B"/>
    <w:rsid w:val="00964FB6"/>
    <w:rsid w:val="00967E6C"/>
    <w:rsid w:val="00973E35"/>
    <w:rsid w:val="009767CE"/>
    <w:rsid w:val="00983DEC"/>
    <w:rsid w:val="00992435"/>
    <w:rsid w:val="009936C2"/>
    <w:rsid w:val="009A4399"/>
    <w:rsid w:val="009A789A"/>
    <w:rsid w:val="009B1051"/>
    <w:rsid w:val="009B2409"/>
    <w:rsid w:val="009B608B"/>
    <w:rsid w:val="009C24B7"/>
    <w:rsid w:val="009C64A0"/>
    <w:rsid w:val="009C76A7"/>
    <w:rsid w:val="009D3E78"/>
    <w:rsid w:val="009E6A9E"/>
    <w:rsid w:val="009F6714"/>
    <w:rsid w:val="00A008E7"/>
    <w:rsid w:val="00A01EC9"/>
    <w:rsid w:val="00A02E08"/>
    <w:rsid w:val="00A1490C"/>
    <w:rsid w:val="00A15105"/>
    <w:rsid w:val="00A20B86"/>
    <w:rsid w:val="00A2119F"/>
    <w:rsid w:val="00A228CE"/>
    <w:rsid w:val="00A2547C"/>
    <w:rsid w:val="00A27A36"/>
    <w:rsid w:val="00A326D8"/>
    <w:rsid w:val="00A32FA7"/>
    <w:rsid w:val="00A35B6E"/>
    <w:rsid w:val="00A4166B"/>
    <w:rsid w:val="00A43288"/>
    <w:rsid w:val="00A451CD"/>
    <w:rsid w:val="00A4595D"/>
    <w:rsid w:val="00A47EEE"/>
    <w:rsid w:val="00A52F19"/>
    <w:rsid w:val="00A53CA3"/>
    <w:rsid w:val="00A601E5"/>
    <w:rsid w:val="00A62A96"/>
    <w:rsid w:val="00A65C66"/>
    <w:rsid w:val="00A672C6"/>
    <w:rsid w:val="00A6769B"/>
    <w:rsid w:val="00A807ED"/>
    <w:rsid w:val="00A80FAD"/>
    <w:rsid w:val="00A8276E"/>
    <w:rsid w:val="00A835F2"/>
    <w:rsid w:val="00A839DF"/>
    <w:rsid w:val="00A873C8"/>
    <w:rsid w:val="00A97F2F"/>
    <w:rsid w:val="00AA2608"/>
    <w:rsid w:val="00AA359D"/>
    <w:rsid w:val="00AA54D3"/>
    <w:rsid w:val="00AA724F"/>
    <w:rsid w:val="00AA778C"/>
    <w:rsid w:val="00AB108D"/>
    <w:rsid w:val="00AB1F87"/>
    <w:rsid w:val="00AB203B"/>
    <w:rsid w:val="00AB4A6E"/>
    <w:rsid w:val="00AB724C"/>
    <w:rsid w:val="00AC1FCA"/>
    <w:rsid w:val="00AC4525"/>
    <w:rsid w:val="00AC75C9"/>
    <w:rsid w:val="00AD01B3"/>
    <w:rsid w:val="00AD3E97"/>
    <w:rsid w:val="00AD42DB"/>
    <w:rsid w:val="00AD6BEC"/>
    <w:rsid w:val="00AD7D8D"/>
    <w:rsid w:val="00AE0702"/>
    <w:rsid w:val="00AE2990"/>
    <w:rsid w:val="00AE7EAC"/>
    <w:rsid w:val="00AF48FA"/>
    <w:rsid w:val="00AF7FD5"/>
    <w:rsid w:val="00B101FF"/>
    <w:rsid w:val="00B10DF2"/>
    <w:rsid w:val="00B36EDC"/>
    <w:rsid w:val="00B4032B"/>
    <w:rsid w:val="00B46E2B"/>
    <w:rsid w:val="00B50EF4"/>
    <w:rsid w:val="00B513E6"/>
    <w:rsid w:val="00B54317"/>
    <w:rsid w:val="00B551C0"/>
    <w:rsid w:val="00B57CD7"/>
    <w:rsid w:val="00B61913"/>
    <w:rsid w:val="00B628FA"/>
    <w:rsid w:val="00B62C8E"/>
    <w:rsid w:val="00B66765"/>
    <w:rsid w:val="00B712CB"/>
    <w:rsid w:val="00B73593"/>
    <w:rsid w:val="00B746E9"/>
    <w:rsid w:val="00B7717C"/>
    <w:rsid w:val="00B81E93"/>
    <w:rsid w:val="00B86202"/>
    <w:rsid w:val="00B9115A"/>
    <w:rsid w:val="00B92406"/>
    <w:rsid w:val="00B92E9F"/>
    <w:rsid w:val="00B92F40"/>
    <w:rsid w:val="00BA41E3"/>
    <w:rsid w:val="00BA5783"/>
    <w:rsid w:val="00BB0827"/>
    <w:rsid w:val="00BB3BC6"/>
    <w:rsid w:val="00BB411C"/>
    <w:rsid w:val="00BB569A"/>
    <w:rsid w:val="00BC53D1"/>
    <w:rsid w:val="00BC5424"/>
    <w:rsid w:val="00BD1713"/>
    <w:rsid w:val="00BD2D3F"/>
    <w:rsid w:val="00BD3ED9"/>
    <w:rsid w:val="00BD4022"/>
    <w:rsid w:val="00BE6B1F"/>
    <w:rsid w:val="00BF230C"/>
    <w:rsid w:val="00C102C3"/>
    <w:rsid w:val="00C16A2F"/>
    <w:rsid w:val="00C21CEE"/>
    <w:rsid w:val="00C30BF6"/>
    <w:rsid w:val="00C33797"/>
    <w:rsid w:val="00C33E08"/>
    <w:rsid w:val="00C34886"/>
    <w:rsid w:val="00C34949"/>
    <w:rsid w:val="00C35064"/>
    <w:rsid w:val="00C35973"/>
    <w:rsid w:val="00C4045B"/>
    <w:rsid w:val="00C650A8"/>
    <w:rsid w:val="00C6581C"/>
    <w:rsid w:val="00C663D2"/>
    <w:rsid w:val="00C84140"/>
    <w:rsid w:val="00C8511A"/>
    <w:rsid w:val="00C95E79"/>
    <w:rsid w:val="00CA638A"/>
    <w:rsid w:val="00CA7C26"/>
    <w:rsid w:val="00CB21D7"/>
    <w:rsid w:val="00CB3187"/>
    <w:rsid w:val="00CB607B"/>
    <w:rsid w:val="00CB729B"/>
    <w:rsid w:val="00CC0C6D"/>
    <w:rsid w:val="00CD000F"/>
    <w:rsid w:val="00CD6088"/>
    <w:rsid w:val="00CE0E19"/>
    <w:rsid w:val="00CF5776"/>
    <w:rsid w:val="00CF757D"/>
    <w:rsid w:val="00D03467"/>
    <w:rsid w:val="00D10516"/>
    <w:rsid w:val="00D20838"/>
    <w:rsid w:val="00D215FE"/>
    <w:rsid w:val="00D21A1C"/>
    <w:rsid w:val="00D24634"/>
    <w:rsid w:val="00D27BF7"/>
    <w:rsid w:val="00D43401"/>
    <w:rsid w:val="00D46785"/>
    <w:rsid w:val="00D46F05"/>
    <w:rsid w:val="00D50AAA"/>
    <w:rsid w:val="00D5402B"/>
    <w:rsid w:val="00D5547C"/>
    <w:rsid w:val="00D57285"/>
    <w:rsid w:val="00D65850"/>
    <w:rsid w:val="00D67C21"/>
    <w:rsid w:val="00D705A7"/>
    <w:rsid w:val="00D71201"/>
    <w:rsid w:val="00D72139"/>
    <w:rsid w:val="00D82E18"/>
    <w:rsid w:val="00D83467"/>
    <w:rsid w:val="00D835D8"/>
    <w:rsid w:val="00D86327"/>
    <w:rsid w:val="00D869AA"/>
    <w:rsid w:val="00D94332"/>
    <w:rsid w:val="00D96426"/>
    <w:rsid w:val="00D968AE"/>
    <w:rsid w:val="00D968FB"/>
    <w:rsid w:val="00D975D1"/>
    <w:rsid w:val="00D97732"/>
    <w:rsid w:val="00D97AD3"/>
    <w:rsid w:val="00DA1D7E"/>
    <w:rsid w:val="00DA269F"/>
    <w:rsid w:val="00DA3E6C"/>
    <w:rsid w:val="00DB3709"/>
    <w:rsid w:val="00DC30AD"/>
    <w:rsid w:val="00DC4F94"/>
    <w:rsid w:val="00DD3BF0"/>
    <w:rsid w:val="00DD4555"/>
    <w:rsid w:val="00DD654C"/>
    <w:rsid w:val="00DE1778"/>
    <w:rsid w:val="00DE3CCB"/>
    <w:rsid w:val="00DF00A4"/>
    <w:rsid w:val="00DF2C44"/>
    <w:rsid w:val="00DF45D1"/>
    <w:rsid w:val="00E014EE"/>
    <w:rsid w:val="00E02A9D"/>
    <w:rsid w:val="00E12EA8"/>
    <w:rsid w:val="00E15AA9"/>
    <w:rsid w:val="00E22B06"/>
    <w:rsid w:val="00E24873"/>
    <w:rsid w:val="00E2525D"/>
    <w:rsid w:val="00E26DB2"/>
    <w:rsid w:val="00E27A9C"/>
    <w:rsid w:val="00E315F2"/>
    <w:rsid w:val="00E402B8"/>
    <w:rsid w:val="00E44071"/>
    <w:rsid w:val="00E45113"/>
    <w:rsid w:val="00E50CCD"/>
    <w:rsid w:val="00E529C7"/>
    <w:rsid w:val="00E56633"/>
    <w:rsid w:val="00E63350"/>
    <w:rsid w:val="00E667E9"/>
    <w:rsid w:val="00E77BC2"/>
    <w:rsid w:val="00E80D7F"/>
    <w:rsid w:val="00E84B01"/>
    <w:rsid w:val="00E92653"/>
    <w:rsid w:val="00E9428D"/>
    <w:rsid w:val="00E9610E"/>
    <w:rsid w:val="00E97992"/>
    <w:rsid w:val="00EA3328"/>
    <w:rsid w:val="00EB04FE"/>
    <w:rsid w:val="00EB1042"/>
    <w:rsid w:val="00EB18C8"/>
    <w:rsid w:val="00EB4241"/>
    <w:rsid w:val="00EB453E"/>
    <w:rsid w:val="00EB57B2"/>
    <w:rsid w:val="00EB61CC"/>
    <w:rsid w:val="00EB7064"/>
    <w:rsid w:val="00EB7C0A"/>
    <w:rsid w:val="00EC4129"/>
    <w:rsid w:val="00EC4ECA"/>
    <w:rsid w:val="00EC696F"/>
    <w:rsid w:val="00ED395F"/>
    <w:rsid w:val="00ED7361"/>
    <w:rsid w:val="00EE000B"/>
    <w:rsid w:val="00EE0013"/>
    <w:rsid w:val="00EF0171"/>
    <w:rsid w:val="00EF04A4"/>
    <w:rsid w:val="00EF1789"/>
    <w:rsid w:val="00EF1850"/>
    <w:rsid w:val="00EF6009"/>
    <w:rsid w:val="00F0618D"/>
    <w:rsid w:val="00F0660C"/>
    <w:rsid w:val="00F114C0"/>
    <w:rsid w:val="00F15E67"/>
    <w:rsid w:val="00F216B7"/>
    <w:rsid w:val="00F22FD2"/>
    <w:rsid w:val="00F25C99"/>
    <w:rsid w:val="00F27213"/>
    <w:rsid w:val="00F37D73"/>
    <w:rsid w:val="00F37DE5"/>
    <w:rsid w:val="00F412C1"/>
    <w:rsid w:val="00F41389"/>
    <w:rsid w:val="00F451D4"/>
    <w:rsid w:val="00F51AC1"/>
    <w:rsid w:val="00F569B2"/>
    <w:rsid w:val="00F67589"/>
    <w:rsid w:val="00F722B4"/>
    <w:rsid w:val="00F73BD0"/>
    <w:rsid w:val="00F77796"/>
    <w:rsid w:val="00F825B9"/>
    <w:rsid w:val="00FA1634"/>
    <w:rsid w:val="00FA484D"/>
    <w:rsid w:val="00FA5717"/>
    <w:rsid w:val="00FB5029"/>
    <w:rsid w:val="00FB50FB"/>
    <w:rsid w:val="00FB5295"/>
    <w:rsid w:val="00FB531E"/>
    <w:rsid w:val="00FC05A4"/>
    <w:rsid w:val="00FC0B4B"/>
    <w:rsid w:val="00FC25E9"/>
    <w:rsid w:val="00FC4335"/>
    <w:rsid w:val="00FD1234"/>
    <w:rsid w:val="00FD1B2A"/>
    <w:rsid w:val="00FD2DB6"/>
    <w:rsid w:val="00FE79AF"/>
    <w:rsid w:val="00FF1E42"/>
    <w:rsid w:val="00FF3469"/>
    <w:rsid w:val="00FF3A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6E65"/>
  <w15:chartTrackingRefBased/>
  <w15:docId w15:val="{EFED8372-FB48-491E-AC6E-06A48B97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B8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5B8E"/>
    <w:rPr>
      <w:color w:val="0000FF"/>
      <w:u w:val="single"/>
    </w:rPr>
  </w:style>
  <w:style w:type="paragraph" w:styleId="CommentText">
    <w:name w:val="annotation text"/>
    <w:basedOn w:val="Normal"/>
    <w:link w:val="CommentTextChar"/>
    <w:uiPriority w:val="99"/>
    <w:unhideWhenUsed/>
    <w:rsid w:val="005D5B8E"/>
    <w:pPr>
      <w:spacing w:line="240" w:lineRule="auto"/>
    </w:pPr>
    <w:rPr>
      <w:sz w:val="20"/>
      <w:szCs w:val="20"/>
    </w:rPr>
  </w:style>
  <w:style w:type="character" w:customStyle="1" w:styleId="CommentTextChar">
    <w:name w:val="Comment Text Char"/>
    <w:basedOn w:val="DefaultParagraphFont"/>
    <w:link w:val="CommentText"/>
    <w:uiPriority w:val="99"/>
    <w:rsid w:val="005D5B8E"/>
    <w:rPr>
      <w:sz w:val="20"/>
      <w:szCs w:val="20"/>
    </w:rPr>
  </w:style>
  <w:style w:type="character" w:styleId="CommentReference">
    <w:name w:val="annotation reference"/>
    <w:basedOn w:val="DefaultParagraphFont"/>
    <w:uiPriority w:val="99"/>
    <w:semiHidden/>
    <w:unhideWhenUsed/>
    <w:rsid w:val="005D5B8E"/>
    <w:rPr>
      <w:sz w:val="16"/>
      <w:szCs w:val="16"/>
    </w:rPr>
  </w:style>
  <w:style w:type="paragraph" w:styleId="BalloonText">
    <w:name w:val="Balloon Text"/>
    <w:basedOn w:val="Normal"/>
    <w:link w:val="BalloonTextChar"/>
    <w:uiPriority w:val="99"/>
    <w:semiHidden/>
    <w:unhideWhenUsed/>
    <w:rsid w:val="005D5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E"/>
    <w:rPr>
      <w:rFonts w:ascii="Segoe UI" w:hAnsi="Segoe UI" w:cs="Segoe UI"/>
      <w:sz w:val="18"/>
      <w:szCs w:val="18"/>
    </w:rPr>
  </w:style>
  <w:style w:type="paragraph" w:styleId="FootnoteText">
    <w:name w:val="footnote text"/>
    <w:basedOn w:val="Normal"/>
    <w:link w:val="FootnoteTextChar"/>
    <w:uiPriority w:val="99"/>
    <w:semiHidden/>
    <w:unhideWhenUsed/>
    <w:rsid w:val="005D5B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5B8E"/>
    <w:rPr>
      <w:sz w:val="20"/>
      <w:szCs w:val="20"/>
    </w:rPr>
  </w:style>
  <w:style w:type="paragraph" w:styleId="ListParagraph">
    <w:name w:val="List Paragraph"/>
    <w:basedOn w:val="Normal"/>
    <w:uiPriority w:val="34"/>
    <w:qFormat/>
    <w:rsid w:val="005D5B8E"/>
    <w:pPr>
      <w:ind w:left="720"/>
      <w:contextualSpacing/>
    </w:pPr>
  </w:style>
  <w:style w:type="character" w:styleId="FootnoteReference">
    <w:name w:val="footnote reference"/>
    <w:basedOn w:val="DefaultParagraphFont"/>
    <w:uiPriority w:val="99"/>
    <w:semiHidden/>
    <w:unhideWhenUsed/>
    <w:rsid w:val="005D5B8E"/>
    <w:rPr>
      <w:vertAlign w:val="superscript"/>
    </w:rPr>
  </w:style>
  <w:style w:type="paragraph" w:styleId="Header">
    <w:name w:val="header"/>
    <w:basedOn w:val="Normal"/>
    <w:link w:val="HeaderChar"/>
    <w:uiPriority w:val="99"/>
    <w:unhideWhenUsed/>
    <w:rsid w:val="00155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023"/>
  </w:style>
  <w:style w:type="paragraph" w:styleId="Footer">
    <w:name w:val="footer"/>
    <w:basedOn w:val="Normal"/>
    <w:link w:val="FooterChar"/>
    <w:uiPriority w:val="99"/>
    <w:unhideWhenUsed/>
    <w:rsid w:val="00155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023"/>
  </w:style>
  <w:style w:type="paragraph" w:styleId="EndnoteText">
    <w:name w:val="endnote text"/>
    <w:basedOn w:val="Normal"/>
    <w:link w:val="EndnoteTextChar"/>
    <w:uiPriority w:val="99"/>
    <w:unhideWhenUsed/>
    <w:rsid w:val="00732154"/>
    <w:pPr>
      <w:spacing w:after="0" w:line="240" w:lineRule="auto"/>
    </w:pPr>
    <w:rPr>
      <w:sz w:val="20"/>
      <w:szCs w:val="20"/>
    </w:rPr>
  </w:style>
  <w:style w:type="character" w:customStyle="1" w:styleId="EndnoteTextChar">
    <w:name w:val="Endnote Text Char"/>
    <w:basedOn w:val="DefaultParagraphFont"/>
    <w:link w:val="EndnoteText"/>
    <w:uiPriority w:val="99"/>
    <w:rsid w:val="00732154"/>
    <w:rPr>
      <w:sz w:val="20"/>
      <w:szCs w:val="20"/>
    </w:rPr>
  </w:style>
  <w:style w:type="character" w:styleId="EndnoteReference">
    <w:name w:val="endnote reference"/>
    <w:basedOn w:val="DefaultParagraphFont"/>
    <w:uiPriority w:val="99"/>
    <w:semiHidden/>
    <w:unhideWhenUsed/>
    <w:rsid w:val="00732154"/>
    <w:rPr>
      <w:vertAlign w:val="superscript"/>
    </w:rPr>
  </w:style>
  <w:style w:type="paragraph" w:styleId="CommentSubject">
    <w:name w:val="annotation subject"/>
    <w:basedOn w:val="CommentText"/>
    <w:next w:val="CommentText"/>
    <w:link w:val="CommentSubjectChar"/>
    <w:uiPriority w:val="99"/>
    <w:semiHidden/>
    <w:unhideWhenUsed/>
    <w:rsid w:val="00AB1F87"/>
    <w:rPr>
      <w:b/>
      <w:bCs/>
    </w:rPr>
  </w:style>
  <w:style w:type="character" w:customStyle="1" w:styleId="CommentSubjectChar">
    <w:name w:val="Comment Subject Char"/>
    <w:basedOn w:val="CommentTextChar"/>
    <w:link w:val="CommentSubject"/>
    <w:uiPriority w:val="99"/>
    <w:semiHidden/>
    <w:rsid w:val="00AB1F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93">
      <w:bodyDiv w:val="1"/>
      <w:marLeft w:val="0"/>
      <w:marRight w:val="0"/>
      <w:marTop w:val="0"/>
      <w:marBottom w:val="0"/>
      <w:divBdr>
        <w:top w:val="none" w:sz="0" w:space="0" w:color="auto"/>
        <w:left w:val="none" w:sz="0" w:space="0" w:color="auto"/>
        <w:bottom w:val="none" w:sz="0" w:space="0" w:color="auto"/>
        <w:right w:val="none" w:sz="0" w:space="0" w:color="auto"/>
      </w:divBdr>
    </w:div>
    <w:div w:id="66076454">
      <w:bodyDiv w:val="1"/>
      <w:marLeft w:val="0"/>
      <w:marRight w:val="0"/>
      <w:marTop w:val="0"/>
      <w:marBottom w:val="0"/>
      <w:divBdr>
        <w:top w:val="none" w:sz="0" w:space="0" w:color="auto"/>
        <w:left w:val="none" w:sz="0" w:space="0" w:color="auto"/>
        <w:bottom w:val="none" w:sz="0" w:space="0" w:color="auto"/>
        <w:right w:val="none" w:sz="0" w:space="0" w:color="auto"/>
      </w:divBdr>
    </w:div>
    <w:div w:id="84107898">
      <w:bodyDiv w:val="1"/>
      <w:marLeft w:val="0"/>
      <w:marRight w:val="0"/>
      <w:marTop w:val="0"/>
      <w:marBottom w:val="0"/>
      <w:divBdr>
        <w:top w:val="none" w:sz="0" w:space="0" w:color="auto"/>
        <w:left w:val="none" w:sz="0" w:space="0" w:color="auto"/>
        <w:bottom w:val="none" w:sz="0" w:space="0" w:color="auto"/>
        <w:right w:val="none" w:sz="0" w:space="0" w:color="auto"/>
      </w:divBdr>
    </w:div>
    <w:div w:id="95247859">
      <w:bodyDiv w:val="1"/>
      <w:marLeft w:val="0"/>
      <w:marRight w:val="0"/>
      <w:marTop w:val="0"/>
      <w:marBottom w:val="0"/>
      <w:divBdr>
        <w:top w:val="none" w:sz="0" w:space="0" w:color="auto"/>
        <w:left w:val="none" w:sz="0" w:space="0" w:color="auto"/>
        <w:bottom w:val="none" w:sz="0" w:space="0" w:color="auto"/>
        <w:right w:val="none" w:sz="0" w:space="0" w:color="auto"/>
      </w:divBdr>
    </w:div>
    <w:div w:id="139154558">
      <w:bodyDiv w:val="1"/>
      <w:marLeft w:val="0"/>
      <w:marRight w:val="0"/>
      <w:marTop w:val="0"/>
      <w:marBottom w:val="0"/>
      <w:divBdr>
        <w:top w:val="none" w:sz="0" w:space="0" w:color="auto"/>
        <w:left w:val="none" w:sz="0" w:space="0" w:color="auto"/>
        <w:bottom w:val="none" w:sz="0" w:space="0" w:color="auto"/>
        <w:right w:val="none" w:sz="0" w:space="0" w:color="auto"/>
      </w:divBdr>
    </w:div>
    <w:div w:id="563032205">
      <w:bodyDiv w:val="1"/>
      <w:marLeft w:val="0"/>
      <w:marRight w:val="0"/>
      <w:marTop w:val="0"/>
      <w:marBottom w:val="0"/>
      <w:divBdr>
        <w:top w:val="none" w:sz="0" w:space="0" w:color="auto"/>
        <w:left w:val="none" w:sz="0" w:space="0" w:color="auto"/>
        <w:bottom w:val="none" w:sz="0" w:space="0" w:color="auto"/>
        <w:right w:val="none" w:sz="0" w:space="0" w:color="auto"/>
      </w:divBdr>
    </w:div>
    <w:div w:id="566842145">
      <w:bodyDiv w:val="1"/>
      <w:marLeft w:val="0"/>
      <w:marRight w:val="0"/>
      <w:marTop w:val="0"/>
      <w:marBottom w:val="0"/>
      <w:divBdr>
        <w:top w:val="none" w:sz="0" w:space="0" w:color="auto"/>
        <w:left w:val="none" w:sz="0" w:space="0" w:color="auto"/>
        <w:bottom w:val="none" w:sz="0" w:space="0" w:color="auto"/>
        <w:right w:val="none" w:sz="0" w:space="0" w:color="auto"/>
      </w:divBdr>
    </w:div>
    <w:div w:id="727415683">
      <w:bodyDiv w:val="1"/>
      <w:marLeft w:val="0"/>
      <w:marRight w:val="0"/>
      <w:marTop w:val="0"/>
      <w:marBottom w:val="0"/>
      <w:divBdr>
        <w:top w:val="none" w:sz="0" w:space="0" w:color="auto"/>
        <w:left w:val="none" w:sz="0" w:space="0" w:color="auto"/>
        <w:bottom w:val="none" w:sz="0" w:space="0" w:color="auto"/>
        <w:right w:val="none" w:sz="0" w:space="0" w:color="auto"/>
      </w:divBdr>
    </w:div>
    <w:div w:id="809203588">
      <w:bodyDiv w:val="1"/>
      <w:marLeft w:val="0"/>
      <w:marRight w:val="0"/>
      <w:marTop w:val="0"/>
      <w:marBottom w:val="0"/>
      <w:divBdr>
        <w:top w:val="none" w:sz="0" w:space="0" w:color="auto"/>
        <w:left w:val="none" w:sz="0" w:space="0" w:color="auto"/>
        <w:bottom w:val="none" w:sz="0" w:space="0" w:color="auto"/>
        <w:right w:val="none" w:sz="0" w:space="0" w:color="auto"/>
      </w:divBdr>
    </w:div>
    <w:div w:id="1129128077">
      <w:bodyDiv w:val="1"/>
      <w:marLeft w:val="0"/>
      <w:marRight w:val="0"/>
      <w:marTop w:val="0"/>
      <w:marBottom w:val="0"/>
      <w:divBdr>
        <w:top w:val="none" w:sz="0" w:space="0" w:color="auto"/>
        <w:left w:val="none" w:sz="0" w:space="0" w:color="auto"/>
        <w:bottom w:val="none" w:sz="0" w:space="0" w:color="auto"/>
        <w:right w:val="none" w:sz="0" w:space="0" w:color="auto"/>
      </w:divBdr>
    </w:div>
    <w:div w:id="1199127933">
      <w:bodyDiv w:val="1"/>
      <w:marLeft w:val="0"/>
      <w:marRight w:val="0"/>
      <w:marTop w:val="0"/>
      <w:marBottom w:val="0"/>
      <w:divBdr>
        <w:top w:val="none" w:sz="0" w:space="0" w:color="auto"/>
        <w:left w:val="none" w:sz="0" w:space="0" w:color="auto"/>
        <w:bottom w:val="none" w:sz="0" w:space="0" w:color="auto"/>
        <w:right w:val="none" w:sz="0" w:space="0" w:color="auto"/>
      </w:divBdr>
    </w:div>
    <w:div w:id="1217821008">
      <w:bodyDiv w:val="1"/>
      <w:marLeft w:val="0"/>
      <w:marRight w:val="0"/>
      <w:marTop w:val="0"/>
      <w:marBottom w:val="0"/>
      <w:divBdr>
        <w:top w:val="none" w:sz="0" w:space="0" w:color="auto"/>
        <w:left w:val="none" w:sz="0" w:space="0" w:color="auto"/>
        <w:bottom w:val="none" w:sz="0" w:space="0" w:color="auto"/>
        <w:right w:val="none" w:sz="0" w:space="0" w:color="auto"/>
      </w:divBdr>
    </w:div>
    <w:div w:id="1572885279">
      <w:bodyDiv w:val="1"/>
      <w:marLeft w:val="0"/>
      <w:marRight w:val="0"/>
      <w:marTop w:val="0"/>
      <w:marBottom w:val="0"/>
      <w:divBdr>
        <w:top w:val="none" w:sz="0" w:space="0" w:color="auto"/>
        <w:left w:val="none" w:sz="0" w:space="0" w:color="auto"/>
        <w:bottom w:val="none" w:sz="0" w:space="0" w:color="auto"/>
        <w:right w:val="none" w:sz="0" w:space="0" w:color="auto"/>
      </w:divBdr>
    </w:div>
    <w:div w:id="1575820449">
      <w:bodyDiv w:val="1"/>
      <w:marLeft w:val="0"/>
      <w:marRight w:val="0"/>
      <w:marTop w:val="0"/>
      <w:marBottom w:val="0"/>
      <w:divBdr>
        <w:top w:val="none" w:sz="0" w:space="0" w:color="auto"/>
        <w:left w:val="none" w:sz="0" w:space="0" w:color="auto"/>
        <w:bottom w:val="none" w:sz="0" w:space="0" w:color="auto"/>
        <w:right w:val="none" w:sz="0" w:space="0" w:color="auto"/>
      </w:divBdr>
    </w:div>
    <w:div w:id="1714111823">
      <w:bodyDiv w:val="1"/>
      <w:marLeft w:val="0"/>
      <w:marRight w:val="0"/>
      <w:marTop w:val="0"/>
      <w:marBottom w:val="0"/>
      <w:divBdr>
        <w:top w:val="none" w:sz="0" w:space="0" w:color="auto"/>
        <w:left w:val="none" w:sz="0" w:space="0" w:color="auto"/>
        <w:bottom w:val="none" w:sz="0" w:space="0" w:color="auto"/>
        <w:right w:val="none" w:sz="0" w:space="0" w:color="auto"/>
      </w:divBdr>
    </w:div>
    <w:div w:id="1996950173">
      <w:bodyDiv w:val="1"/>
      <w:marLeft w:val="0"/>
      <w:marRight w:val="0"/>
      <w:marTop w:val="0"/>
      <w:marBottom w:val="0"/>
      <w:divBdr>
        <w:top w:val="none" w:sz="0" w:space="0" w:color="auto"/>
        <w:left w:val="none" w:sz="0" w:space="0" w:color="auto"/>
        <w:bottom w:val="none" w:sz="0" w:space="0" w:color="auto"/>
        <w:right w:val="none" w:sz="0" w:space="0" w:color="auto"/>
      </w:divBdr>
    </w:div>
    <w:div w:id="2094206170">
      <w:bodyDiv w:val="1"/>
      <w:marLeft w:val="0"/>
      <w:marRight w:val="0"/>
      <w:marTop w:val="0"/>
      <w:marBottom w:val="0"/>
      <w:divBdr>
        <w:top w:val="none" w:sz="0" w:space="0" w:color="auto"/>
        <w:left w:val="none" w:sz="0" w:space="0" w:color="auto"/>
        <w:bottom w:val="none" w:sz="0" w:space="0" w:color="auto"/>
        <w:right w:val="none" w:sz="0" w:space="0" w:color="auto"/>
      </w:divBdr>
    </w:div>
    <w:div w:id="212796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6440EC4-1E92-4A0F-82B2-5146D596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8738</Words>
  <Characters>48065</Characters>
  <Application>Microsoft Office Word</Application>
  <DocSecurity>0</DocSecurity>
  <Lines>400</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Robitaille</dc:creator>
  <cp:keywords/>
  <dc:description/>
  <cp:lastModifiedBy>Christian Robitaille</cp:lastModifiedBy>
  <cp:revision>2</cp:revision>
  <dcterms:created xsi:type="dcterms:W3CDTF">2022-10-27T08:19:00Z</dcterms:created>
  <dcterms:modified xsi:type="dcterms:W3CDTF">2022-10-27T08:19:00Z</dcterms:modified>
</cp:coreProperties>
</file>