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5295" w14:textId="6A7782A6" w:rsidR="001640A5" w:rsidRPr="004232D7" w:rsidRDefault="001640A5" w:rsidP="00431A4B">
      <w:pPr>
        <w:spacing w:line="276" w:lineRule="auto"/>
        <w:jc w:val="both"/>
        <w:rPr>
          <w:rFonts w:ascii="Times New Roman" w:hAnsi="Times New Roman" w:cs="Times New Roman"/>
          <w:b/>
          <w:bCs/>
          <w:sz w:val="28"/>
          <w:szCs w:val="28"/>
          <w:lang w:val="en-US"/>
        </w:rPr>
      </w:pPr>
      <w:r w:rsidRPr="004232D7">
        <w:rPr>
          <w:rFonts w:ascii="Times New Roman" w:hAnsi="Times New Roman" w:cs="Times New Roman"/>
          <w:b/>
          <w:bCs/>
          <w:sz w:val="28"/>
          <w:szCs w:val="28"/>
        </w:rPr>
        <w:t>Informal caregiver motivations, values, challenges and gains: A photovoice and interpretative phenomenological analysis of interrelationships</w:t>
      </w:r>
    </w:p>
    <w:p w14:paraId="3770D3AE" w14:textId="222AD267" w:rsidR="001640A5" w:rsidRDefault="001640A5" w:rsidP="00F05686">
      <w:pPr>
        <w:rPr>
          <w:lang w:val="en-US"/>
        </w:rPr>
      </w:pPr>
    </w:p>
    <w:p w14:paraId="3FE5C152" w14:textId="48691270" w:rsidR="00A243B8" w:rsidRPr="00DA6EAB" w:rsidRDefault="00A243B8" w:rsidP="00A243B8">
      <w:pPr>
        <w:spacing w:line="480" w:lineRule="auto"/>
        <w:jc w:val="both"/>
        <w:rPr>
          <w:rFonts w:ascii="Times New Roman" w:eastAsia="Times New Roman" w:hAnsi="Times New Roman" w:cs="Times New Roman"/>
          <w:vertAlign w:val="superscript"/>
        </w:rPr>
      </w:pPr>
      <w:proofErr w:type="spellStart"/>
      <w:r w:rsidRPr="00DA6EAB">
        <w:rPr>
          <w:rFonts w:ascii="Times New Roman" w:eastAsia="Times New Roman" w:hAnsi="Times New Roman" w:cs="Times New Roman"/>
        </w:rPr>
        <w:t>Mikołaj</w:t>
      </w:r>
      <w:proofErr w:type="spellEnd"/>
      <w:r w:rsidRPr="00DA6EAB">
        <w:rPr>
          <w:rFonts w:ascii="Times New Roman" w:eastAsia="Times New Roman" w:hAnsi="Times New Roman" w:cs="Times New Roman"/>
        </w:rPr>
        <w:t xml:space="preserve"> Zarzycki</w:t>
      </w:r>
      <w:r w:rsidRPr="00DA6EAB">
        <w:rPr>
          <w:rFonts w:ascii="Times New Roman" w:eastAsia="Times New Roman" w:hAnsi="Times New Roman" w:cs="Times New Roman"/>
          <w:vertAlign w:val="superscript"/>
        </w:rPr>
        <w:t>1</w:t>
      </w:r>
      <w:r w:rsidRPr="00DA6EAB">
        <w:rPr>
          <w:rFonts w:ascii="Times New Roman" w:eastAsia="Times New Roman" w:hAnsi="Times New Roman" w:cs="Times New Roman"/>
        </w:rPr>
        <w:t>, Diane Seddon</w:t>
      </w:r>
      <w:r w:rsidRPr="00DA6EAB">
        <w:rPr>
          <w:rFonts w:ascii="Times New Roman" w:eastAsia="Times New Roman" w:hAnsi="Times New Roman" w:cs="Times New Roman"/>
          <w:vertAlign w:val="superscript"/>
        </w:rPr>
        <w:t>2</w:t>
      </w:r>
      <w:r w:rsidRPr="00DA6EAB">
        <w:rPr>
          <w:rFonts w:ascii="Times New Roman" w:eastAsia="Times New Roman" w:hAnsi="Times New Roman" w:cs="Times New Roman"/>
        </w:rPr>
        <w:t xml:space="preserve"> &amp; Val Morrison</w:t>
      </w:r>
      <w:r>
        <w:rPr>
          <w:rFonts w:ascii="Times New Roman" w:eastAsia="Times New Roman" w:hAnsi="Times New Roman" w:cs="Times New Roman"/>
          <w:vertAlign w:val="superscript"/>
        </w:rPr>
        <w:t>3</w:t>
      </w:r>
    </w:p>
    <w:p w14:paraId="088CFB13" w14:textId="1C10B7D4" w:rsidR="00141126" w:rsidRPr="00141126" w:rsidRDefault="00A243B8" w:rsidP="00141126">
      <w:pPr>
        <w:rPr>
          <w:rFonts w:ascii="Times New Roman" w:eastAsia="Times New Roman" w:hAnsi="Times New Roman" w:cs="Times New Roman"/>
          <w:color w:val="000000" w:themeColor="text1"/>
          <w:lang w:eastAsia="en-GB"/>
        </w:rPr>
      </w:pPr>
      <w:r w:rsidRPr="00DA6EAB">
        <w:rPr>
          <w:rFonts w:ascii="Times New Roman" w:eastAsia="Times New Roman" w:hAnsi="Times New Roman" w:cs="Times New Roman"/>
          <w:vertAlign w:val="superscript"/>
        </w:rPr>
        <w:t>1</w:t>
      </w:r>
      <w:r w:rsidRPr="00DA6EAB">
        <w:rPr>
          <w:rFonts w:ascii="Times New Roman" w:eastAsia="Times New Roman" w:hAnsi="Times New Roman" w:cs="Times New Roman"/>
        </w:rPr>
        <w:t xml:space="preserve"> </w:t>
      </w:r>
      <w:r w:rsidR="00141126" w:rsidRPr="00141126">
        <w:rPr>
          <w:rFonts w:ascii="Times New Roman" w:eastAsia="Times New Roman" w:hAnsi="Times New Roman" w:cs="Times New Roman"/>
          <w:color w:val="000000" w:themeColor="text1"/>
          <w:shd w:val="clear" w:color="auto" w:fill="FFFFFF"/>
          <w:lang w:eastAsia="en-GB"/>
        </w:rPr>
        <w:t>zarzycm@hope.ac.uk</w:t>
      </w:r>
      <w:r w:rsidRPr="00141126">
        <w:rPr>
          <w:rFonts w:ascii="Times New Roman" w:eastAsia="Times New Roman" w:hAnsi="Times New Roman" w:cs="Times New Roman"/>
          <w:color w:val="000000" w:themeColor="text1"/>
        </w:rPr>
        <w:t xml:space="preserve">, </w:t>
      </w:r>
      <w:r w:rsidR="00141126" w:rsidRPr="00141126">
        <w:rPr>
          <w:rFonts w:ascii="Times New Roman" w:eastAsia="Times New Roman" w:hAnsi="Times New Roman" w:cs="Times New Roman"/>
          <w:color w:val="000000" w:themeColor="text1"/>
          <w:shd w:val="clear" w:color="auto" w:fill="FFFFFF"/>
          <w:lang w:eastAsia="en-GB"/>
        </w:rPr>
        <w:t>Department of Psychology</w:t>
      </w:r>
      <w:r w:rsidR="00141126" w:rsidRPr="00141126">
        <w:rPr>
          <w:rFonts w:ascii="Times New Roman" w:eastAsia="Times New Roman" w:hAnsi="Times New Roman" w:cs="Times New Roman"/>
          <w:color w:val="000000" w:themeColor="text1"/>
          <w:lang w:eastAsia="en-GB"/>
        </w:rPr>
        <w:t xml:space="preserve">, </w:t>
      </w:r>
      <w:r w:rsidR="00141126" w:rsidRPr="00141126">
        <w:rPr>
          <w:rFonts w:ascii="Times New Roman" w:eastAsia="Times New Roman" w:hAnsi="Times New Roman" w:cs="Times New Roman"/>
          <w:color w:val="000000" w:themeColor="text1"/>
          <w:lang w:eastAsia="en-GB"/>
        </w:rPr>
        <w:t>Liverpool Hope University</w:t>
      </w:r>
      <w:r w:rsidR="00141126" w:rsidRPr="00141126">
        <w:rPr>
          <w:rFonts w:ascii="Times New Roman" w:eastAsia="Times New Roman" w:hAnsi="Times New Roman" w:cs="Times New Roman"/>
          <w:color w:val="000000" w:themeColor="text1"/>
          <w:lang w:eastAsia="en-GB"/>
        </w:rPr>
        <w:t>,</w:t>
      </w:r>
    </w:p>
    <w:p w14:paraId="6C3641C0" w14:textId="5C54A550" w:rsidR="00A243B8" w:rsidRPr="00141126" w:rsidRDefault="00141126" w:rsidP="00141126">
      <w:pPr>
        <w:shd w:val="clear" w:color="auto" w:fill="FFFFFF"/>
        <w:rPr>
          <w:rFonts w:ascii="Times New Roman" w:eastAsia="Times New Roman" w:hAnsi="Times New Roman" w:cs="Times New Roman"/>
          <w:color w:val="000000" w:themeColor="text1"/>
          <w:lang w:eastAsia="en-GB"/>
        </w:rPr>
      </w:pPr>
      <w:r w:rsidRPr="00141126">
        <w:rPr>
          <w:rFonts w:ascii="Times New Roman" w:eastAsia="Times New Roman" w:hAnsi="Times New Roman" w:cs="Times New Roman"/>
          <w:color w:val="000000" w:themeColor="text1"/>
          <w:lang w:eastAsia="en-GB"/>
        </w:rPr>
        <w:t>Liverpool L16 9JD</w:t>
      </w:r>
      <w:r w:rsidR="00A243B8" w:rsidRPr="00141126">
        <w:rPr>
          <w:rFonts w:ascii="Times New Roman" w:eastAsia="Times New Roman" w:hAnsi="Times New Roman" w:cs="Times New Roman"/>
          <w:color w:val="000000" w:themeColor="text1"/>
        </w:rPr>
        <w:t>,</w:t>
      </w:r>
      <w:r w:rsidRPr="00141126">
        <w:rPr>
          <w:rFonts w:ascii="Times New Roman" w:eastAsia="Times New Roman" w:hAnsi="Times New Roman" w:cs="Times New Roman"/>
          <w:color w:val="000000" w:themeColor="text1"/>
        </w:rPr>
        <w:t xml:space="preserve"> England,</w:t>
      </w:r>
      <w:r w:rsidR="00A243B8" w:rsidRPr="00141126">
        <w:rPr>
          <w:rFonts w:ascii="Times New Roman" w:eastAsia="Times New Roman" w:hAnsi="Times New Roman" w:cs="Times New Roman"/>
          <w:color w:val="000000" w:themeColor="text1"/>
        </w:rPr>
        <w:t xml:space="preserve"> </w:t>
      </w:r>
      <w:r w:rsidR="00A243B8" w:rsidRPr="00141126">
        <w:rPr>
          <w:rFonts w:ascii="Times New Roman" w:eastAsia="Times New Roman" w:hAnsi="Times New Roman" w:cs="Times New Roman"/>
          <w:color w:val="000000" w:themeColor="text1"/>
          <w:highlight w:val="white"/>
        </w:rPr>
        <w:t>United Kingdom</w:t>
      </w:r>
    </w:p>
    <w:p w14:paraId="78855038" w14:textId="77777777" w:rsidR="00A243B8" w:rsidRPr="00DA6EAB" w:rsidRDefault="00A243B8" w:rsidP="00A243B8">
      <w:pPr>
        <w:jc w:val="both"/>
        <w:rPr>
          <w:rFonts w:ascii="Times New Roman" w:eastAsia="Times New Roman" w:hAnsi="Times New Roman" w:cs="Times New Roman"/>
          <w:highlight w:val="white"/>
        </w:rPr>
      </w:pPr>
      <w:r w:rsidRPr="00DA6EAB">
        <w:rPr>
          <w:rFonts w:ascii="Times New Roman" w:eastAsia="Times New Roman" w:hAnsi="Times New Roman" w:cs="Times New Roman"/>
          <w:vertAlign w:val="superscript"/>
        </w:rPr>
        <w:t xml:space="preserve">2 </w:t>
      </w:r>
      <w:r w:rsidRPr="00DA6EAB">
        <w:rPr>
          <w:rFonts w:ascii="Times New Roman" w:eastAsia="Times New Roman" w:hAnsi="Times New Roman" w:cs="Times New Roman"/>
        </w:rPr>
        <w:t xml:space="preserve">d.seddon@bangor.ac.uk, School of Medical and Health Sciences, Bangor University, </w:t>
      </w:r>
      <w:r w:rsidRPr="00DA6EAB">
        <w:rPr>
          <w:rFonts w:ascii="Times New Roman" w:eastAsia="Times New Roman" w:hAnsi="Times New Roman" w:cs="Times New Roman"/>
          <w:highlight w:val="white"/>
        </w:rPr>
        <w:t>Bangor LL57 2DG,</w:t>
      </w:r>
      <w:r w:rsidRPr="00DA6EAB">
        <w:rPr>
          <w:rFonts w:ascii="Times New Roman" w:eastAsia="Times New Roman" w:hAnsi="Times New Roman" w:cs="Times New Roman"/>
        </w:rPr>
        <w:t xml:space="preserve"> Wales, </w:t>
      </w:r>
      <w:r w:rsidRPr="00DA6EAB">
        <w:rPr>
          <w:rFonts w:ascii="Times New Roman" w:eastAsia="Times New Roman" w:hAnsi="Times New Roman" w:cs="Times New Roman"/>
          <w:highlight w:val="white"/>
        </w:rPr>
        <w:t>United Kingdom</w:t>
      </w:r>
    </w:p>
    <w:p w14:paraId="2D635CB8" w14:textId="77777777" w:rsidR="00A243B8" w:rsidRPr="00DA6EAB" w:rsidRDefault="00A243B8" w:rsidP="00A243B8">
      <w:pPr>
        <w:jc w:val="both"/>
        <w:rPr>
          <w:rFonts w:ascii="Times New Roman" w:eastAsia="Times New Roman" w:hAnsi="Times New Roman" w:cs="Times New Roman"/>
          <w:highlight w:val="white"/>
        </w:rPr>
      </w:pPr>
      <w:r>
        <w:rPr>
          <w:rFonts w:ascii="Times New Roman" w:eastAsia="Times New Roman" w:hAnsi="Times New Roman" w:cs="Times New Roman"/>
          <w:vertAlign w:val="superscript"/>
        </w:rPr>
        <w:t>3</w:t>
      </w:r>
      <w:r w:rsidRPr="00DA6EAB">
        <w:rPr>
          <w:rFonts w:ascii="Times New Roman" w:eastAsia="Times New Roman" w:hAnsi="Times New Roman" w:cs="Times New Roman"/>
        </w:rPr>
        <w:t xml:space="preserve"> v.morrison@bangor.ac.uk, School of Human &amp; Behavioural Sciences, College of Human Sciences, Bangor University, </w:t>
      </w:r>
      <w:r w:rsidRPr="00DA6EAB">
        <w:rPr>
          <w:rFonts w:ascii="Times New Roman" w:eastAsia="Times New Roman" w:hAnsi="Times New Roman" w:cs="Times New Roman"/>
          <w:highlight w:val="white"/>
        </w:rPr>
        <w:t xml:space="preserve">Bangor LL57 2DG, </w:t>
      </w:r>
      <w:r w:rsidRPr="00DA6EAB">
        <w:rPr>
          <w:rFonts w:ascii="Times New Roman" w:eastAsia="Times New Roman" w:hAnsi="Times New Roman" w:cs="Times New Roman"/>
        </w:rPr>
        <w:t xml:space="preserve">Wales, </w:t>
      </w:r>
      <w:r w:rsidRPr="00DA6EAB">
        <w:rPr>
          <w:rFonts w:ascii="Times New Roman" w:eastAsia="Times New Roman" w:hAnsi="Times New Roman" w:cs="Times New Roman"/>
          <w:highlight w:val="white"/>
        </w:rPr>
        <w:t>United Kingdom</w:t>
      </w:r>
    </w:p>
    <w:p w14:paraId="5FD66B78" w14:textId="77777777" w:rsidR="00A243B8" w:rsidRPr="00A243B8" w:rsidRDefault="00A243B8" w:rsidP="00F05686"/>
    <w:p w14:paraId="51E9F170" w14:textId="77777777" w:rsidR="00F05686" w:rsidRPr="004232D7" w:rsidRDefault="00F05686" w:rsidP="00F05686">
      <w:pPr>
        <w:pStyle w:val="Heading1"/>
        <w:spacing w:line="276" w:lineRule="auto"/>
        <w:rPr>
          <w:rFonts w:ascii="Times New Roman" w:hAnsi="Times New Roman" w:cs="Times New Roman"/>
          <w:b/>
          <w:bCs/>
          <w:color w:val="000000" w:themeColor="text1"/>
        </w:rPr>
      </w:pPr>
      <w:r w:rsidRPr="004232D7">
        <w:rPr>
          <w:rFonts w:ascii="Times New Roman" w:hAnsi="Times New Roman" w:cs="Times New Roman"/>
          <w:b/>
          <w:bCs/>
          <w:color w:val="000000" w:themeColor="text1"/>
        </w:rPr>
        <w:t>Abstract</w:t>
      </w:r>
    </w:p>
    <w:p w14:paraId="16E02B2F" w14:textId="77777777" w:rsidR="00F05686" w:rsidRPr="004232D7" w:rsidRDefault="00F05686" w:rsidP="00F05686"/>
    <w:p w14:paraId="30E56738" w14:textId="1C136740" w:rsidR="00F05686" w:rsidRPr="004232D7" w:rsidRDefault="00F05686" w:rsidP="00F05686">
      <w:pPr>
        <w:spacing w:line="276" w:lineRule="auto"/>
        <w:jc w:val="both"/>
        <w:rPr>
          <w:rFonts w:ascii="Times New Roman" w:eastAsia="Times New Roman" w:hAnsi="Times New Roman" w:cs="Times New Roman"/>
        </w:rPr>
      </w:pPr>
      <w:r w:rsidRPr="004232D7">
        <w:rPr>
          <w:rFonts w:ascii="Times New Roman" w:eastAsia="Times New Roman" w:hAnsi="Times New Roman" w:cs="Times New Roman"/>
        </w:rPr>
        <w:t>The adoption of a caregiving role in the context of illness</w:t>
      </w:r>
      <w:r w:rsidR="002333AF" w:rsidRPr="004232D7">
        <w:rPr>
          <w:rFonts w:ascii="Times New Roman" w:eastAsia="Times New Roman" w:hAnsi="Times New Roman" w:cs="Times New Roman"/>
        </w:rPr>
        <w:t xml:space="preserve"> and </w:t>
      </w:r>
      <w:r w:rsidR="00B06E5A" w:rsidRPr="004232D7">
        <w:rPr>
          <w:rFonts w:ascii="Times New Roman" w:eastAsia="Times New Roman" w:hAnsi="Times New Roman" w:cs="Times New Roman"/>
        </w:rPr>
        <w:t>disability</w:t>
      </w:r>
      <w:r w:rsidRPr="004232D7">
        <w:rPr>
          <w:rFonts w:ascii="Times New Roman" w:eastAsia="Times New Roman" w:hAnsi="Times New Roman" w:cs="Times New Roman"/>
        </w:rPr>
        <w:t xml:space="preserve"> is often taken for granted. This study explores caregivers’ motivations to provide care and </w:t>
      </w:r>
      <w:r w:rsidR="00282018" w:rsidRPr="004232D7">
        <w:rPr>
          <w:rFonts w:ascii="Times New Roman" w:eastAsia="Times New Roman" w:hAnsi="Times New Roman" w:cs="Times New Roman"/>
        </w:rPr>
        <w:t>how these relate</w:t>
      </w:r>
      <w:r w:rsidRPr="004232D7">
        <w:rPr>
          <w:rFonts w:ascii="Times New Roman" w:eastAsia="Times New Roman" w:hAnsi="Times New Roman" w:cs="Times New Roman"/>
        </w:rPr>
        <w:t xml:space="preserve"> to values,</w:t>
      </w:r>
      <w:r w:rsidR="00EF4CF2" w:rsidRPr="004232D7">
        <w:rPr>
          <w:rFonts w:ascii="Times New Roman" w:eastAsia="Times New Roman" w:hAnsi="Times New Roman" w:cs="Times New Roman"/>
        </w:rPr>
        <w:t xml:space="preserve"> </w:t>
      </w:r>
      <w:r w:rsidR="00FF4498" w:rsidRPr="004232D7">
        <w:rPr>
          <w:rFonts w:ascii="Times New Roman" w:eastAsia="Times New Roman" w:hAnsi="Times New Roman" w:cs="Times New Roman"/>
        </w:rPr>
        <w:t xml:space="preserve">and to </w:t>
      </w:r>
      <w:r w:rsidR="00A008A6" w:rsidRPr="004232D7">
        <w:rPr>
          <w:rFonts w:ascii="Times New Roman" w:eastAsia="Times New Roman" w:hAnsi="Times New Roman" w:cs="Times New Roman"/>
        </w:rPr>
        <w:t xml:space="preserve">the </w:t>
      </w:r>
      <w:r w:rsidRPr="004232D7">
        <w:rPr>
          <w:rFonts w:ascii="Times New Roman" w:eastAsia="Times New Roman" w:hAnsi="Times New Roman" w:cs="Times New Roman"/>
        </w:rPr>
        <w:t>challenges and gains</w:t>
      </w:r>
      <w:r w:rsidR="0041042E" w:rsidRPr="004232D7">
        <w:rPr>
          <w:rFonts w:ascii="Times New Roman" w:eastAsia="Times New Roman" w:hAnsi="Times New Roman" w:cs="Times New Roman"/>
        </w:rPr>
        <w:t xml:space="preserve"> </w:t>
      </w:r>
      <w:r w:rsidR="00EF4CF2" w:rsidRPr="004232D7">
        <w:rPr>
          <w:rFonts w:ascii="Times New Roman" w:eastAsia="Times New Roman" w:hAnsi="Times New Roman" w:cs="Times New Roman"/>
        </w:rPr>
        <w:t>of</w:t>
      </w:r>
      <w:r w:rsidR="004865A0" w:rsidRPr="004232D7">
        <w:rPr>
          <w:rFonts w:ascii="Times New Roman" w:eastAsia="Times New Roman" w:hAnsi="Times New Roman" w:cs="Times New Roman"/>
        </w:rPr>
        <w:t xml:space="preserve"> </w:t>
      </w:r>
      <w:r w:rsidR="00EF4CF2" w:rsidRPr="004232D7">
        <w:rPr>
          <w:rFonts w:ascii="Times New Roman" w:eastAsia="Times New Roman" w:hAnsi="Times New Roman" w:cs="Times New Roman"/>
        </w:rPr>
        <w:t>car</w:t>
      </w:r>
      <w:r w:rsidR="004865A0" w:rsidRPr="004232D7">
        <w:rPr>
          <w:rFonts w:ascii="Times New Roman" w:eastAsia="Times New Roman" w:hAnsi="Times New Roman" w:cs="Times New Roman"/>
        </w:rPr>
        <w:t>egiving</w:t>
      </w:r>
      <w:r w:rsidRPr="004232D7">
        <w:rPr>
          <w:rFonts w:ascii="Times New Roman" w:eastAsia="Times New Roman" w:hAnsi="Times New Roman" w:cs="Times New Roman"/>
        </w:rPr>
        <w:t xml:space="preserve">. Eight semi-structured interviews were conducted with caregivers and photographs </w:t>
      </w:r>
      <w:r w:rsidR="002333AF" w:rsidRPr="004232D7">
        <w:rPr>
          <w:rFonts w:ascii="Times New Roman" w:eastAsia="Times New Roman" w:hAnsi="Times New Roman" w:cs="Times New Roman"/>
        </w:rPr>
        <w:t xml:space="preserve">were </w:t>
      </w:r>
      <w:r w:rsidRPr="004232D7">
        <w:rPr>
          <w:rFonts w:ascii="Times New Roman" w:eastAsia="Times New Roman" w:hAnsi="Times New Roman" w:cs="Times New Roman"/>
        </w:rPr>
        <w:t>taken by caregivers to exemplify their caregiving experiences</w:t>
      </w:r>
      <w:r w:rsidR="00191FA6" w:rsidRPr="004232D7">
        <w:rPr>
          <w:rFonts w:ascii="Times New Roman" w:eastAsia="Times New Roman" w:hAnsi="Times New Roman" w:cs="Times New Roman"/>
        </w:rPr>
        <w:t>.</w:t>
      </w:r>
      <w:r w:rsidRPr="004232D7">
        <w:rPr>
          <w:rFonts w:ascii="Times New Roman" w:eastAsia="Times New Roman" w:hAnsi="Times New Roman" w:cs="Times New Roman"/>
        </w:rPr>
        <w:t xml:space="preserve"> This photo-elicitation method complement</w:t>
      </w:r>
      <w:r w:rsidR="000E7045" w:rsidRPr="004232D7">
        <w:rPr>
          <w:rFonts w:ascii="Times New Roman" w:eastAsia="Times New Roman" w:hAnsi="Times New Roman" w:cs="Times New Roman"/>
        </w:rPr>
        <w:t>ed</w:t>
      </w:r>
      <w:r w:rsidRPr="004232D7">
        <w:rPr>
          <w:rFonts w:ascii="Times New Roman" w:eastAsia="Times New Roman" w:hAnsi="Times New Roman" w:cs="Times New Roman"/>
        </w:rPr>
        <w:t xml:space="preserve"> the use of Interpretative Phenomenological Analysis when applied to verbatim transcripts. Superordinate themes include</w:t>
      </w:r>
      <w:r w:rsidR="000E7045" w:rsidRPr="004232D7">
        <w:rPr>
          <w:rFonts w:ascii="Times New Roman" w:eastAsia="Times New Roman" w:hAnsi="Times New Roman" w:cs="Times New Roman"/>
        </w:rPr>
        <w:t>d</w:t>
      </w:r>
      <w:r w:rsidRPr="004232D7">
        <w:rPr>
          <w:rFonts w:ascii="Times New Roman" w:eastAsia="Times New Roman" w:hAnsi="Times New Roman" w:cs="Times New Roman"/>
        </w:rPr>
        <w:t xml:space="preserve">: </w:t>
      </w:r>
      <w:r w:rsidRPr="004232D7">
        <w:rPr>
          <w:rFonts w:ascii="Times New Roman" w:eastAsia="Times New Roman" w:hAnsi="Times New Roman" w:cs="Times New Roman"/>
          <w:i/>
        </w:rPr>
        <w:t>caregiver’s life story</w:t>
      </w:r>
      <w:r w:rsidRPr="004232D7">
        <w:rPr>
          <w:rFonts w:ascii="Times New Roman" w:eastAsia="Times New Roman" w:hAnsi="Times New Roman" w:cs="Times New Roman"/>
        </w:rPr>
        <w:t xml:space="preserve">; </w:t>
      </w:r>
      <w:r w:rsidRPr="004232D7">
        <w:rPr>
          <w:rFonts w:ascii="Times New Roman" w:eastAsia="Times New Roman" w:hAnsi="Times New Roman" w:cs="Times New Roman"/>
          <w:i/>
        </w:rPr>
        <w:t>significance of family</w:t>
      </w:r>
      <w:r w:rsidRPr="004232D7">
        <w:rPr>
          <w:rFonts w:ascii="Times New Roman" w:eastAsia="Times New Roman" w:hAnsi="Times New Roman" w:cs="Times New Roman"/>
        </w:rPr>
        <w:t xml:space="preserve">; </w:t>
      </w:r>
      <w:r w:rsidRPr="004232D7">
        <w:rPr>
          <w:rFonts w:ascii="Times New Roman" w:eastAsia="Times New Roman" w:hAnsi="Times New Roman" w:cs="Times New Roman"/>
          <w:i/>
        </w:rPr>
        <w:t>caregiving obligations</w:t>
      </w:r>
      <w:r w:rsidRPr="004232D7">
        <w:rPr>
          <w:rFonts w:ascii="Times New Roman" w:eastAsia="Times New Roman" w:hAnsi="Times New Roman" w:cs="Times New Roman"/>
        </w:rPr>
        <w:t xml:space="preserve">; </w:t>
      </w:r>
      <w:r w:rsidRPr="004232D7">
        <w:rPr>
          <w:rFonts w:ascii="Times New Roman" w:eastAsia="Times New Roman" w:hAnsi="Times New Roman" w:cs="Times New Roman"/>
          <w:i/>
        </w:rPr>
        <w:t>caring relationship</w:t>
      </w:r>
      <w:r w:rsidRPr="004232D7">
        <w:rPr>
          <w:rFonts w:ascii="Times New Roman" w:eastAsia="Times New Roman" w:hAnsi="Times New Roman" w:cs="Times New Roman"/>
        </w:rPr>
        <w:t xml:space="preserve">; </w:t>
      </w:r>
      <w:r w:rsidRPr="004232D7">
        <w:rPr>
          <w:rFonts w:ascii="Times New Roman" w:eastAsia="Times New Roman" w:hAnsi="Times New Roman" w:cs="Times New Roman"/>
          <w:i/>
        </w:rPr>
        <w:t>challenges and gains associated with caregiv</w:t>
      </w:r>
      <w:r w:rsidR="00A008A6" w:rsidRPr="004232D7">
        <w:rPr>
          <w:rFonts w:ascii="Times New Roman" w:eastAsia="Times New Roman" w:hAnsi="Times New Roman" w:cs="Times New Roman"/>
          <w:i/>
        </w:rPr>
        <w:t>er</w:t>
      </w:r>
      <w:r w:rsidRPr="004232D7">
        <w:rPr>
          <w:rFonts w:ascii="Times New Roman" w:eastAsia="Times New Roman" w:hAnsi="Times New Roman" w:cs="Times New Roman"/>
          <w:i/>
        </w:rPr>
        <w:t xml:space="preserve"> motivations</w:t>
      </w:r>
      <w:r w:rsidRPr="004232D7">
        <w:rPr>
          <w:rFonts w:ascii="Times New Roman" w:eastAsia="Times New Roman" w:hAnsi="Times New Roman" w:cs="Times New Roman"/>
        </w:rPr>
        <w:t xml:space="preserve">. Intrinsic and extrinsic motivations </w:t>
      </w:r>
      <w:r w:rsidR="00CE567A" w:rsidRPr="004232D7">
        <w:rPr>
          <w:rFonts w:ascii="Times New Roman" w:eastAsia="Times New Roman" w:hAnsi="Times New Roman" w:cs="Times New Roman"/>
        </w:rPr>
        <w:t xml:space="preserve">were </w:t>
      </w:r>
      <w:r w:rsidRPr="004232D7">
        <w:rPr>
          <w:rFonts w:ascii="Times New Roman" w:eastAsia="Times New Roman" w:hAnsi="Times New Roman" w:cs="Times New Roman"/>
        </w:rPr>
        <w:t xml:space="preserve">less distinct in caregivers’ lived experiences than previously </w:t>
      </w:r>
      <w:proofErr w:type="gramStart"/>
      <w:r w:rsidRPr="004232D7">
        <w:rPr>
          <w:rFonts w:ascii="Times New Roman" w:eastAsia="Times New Roman" w:hAnsi="Times New Roman" w:cs="Times New Roman"/>
        </w:rPr>
        <w:t>suggested</w:t>
      </w:r>
      <w:r w:rsidR="004178DE" w:rsidRPr="004232D7">
        <w:rPr>
          <w:rFonts w:ascii="Times New Roman" w:eastAsia="Times New Roman" w:hAnsi="Times New Roman" w:cs="Times New Roman"/>
        </w:rPr>
        <w:t>,</w:t>
      </w:r>
      <w:r w:rsidR="00862878">
        <w:rPr>
          <w:rFonts w:ascii="Times New Roman" w:eastAsia="Times New Roman" w:hAnsi="Times New Roman" w:cs="Times New Roman"/>
        </w:rPr>
        <w:t xml:space="preserve"> </w:t>
      </w:r>
      <w:r w:rsidR="004178DE" w:rsidRPr="004232D7">
        <w:rPr>
          <w:rFonts w:ascii="Times New Roman" w:eastAsia="Times New Roman" w:hAnsi="Times New Roman" w:cs="Times New Roman"/>
        </w:rPr>
        <w:t>and</w:t>
      </w:r>
      <w:proofErr w:type="gramEnd"/>
      <w:r w:rsidR="004178DE" w:rsidRPr="004232D7">
        <w:rPr>
          <w:rFonts w:ascii="Times New Roman" w:eastAsia="Times New Roman" w:hAnsi="Times New Roman" w:cs="Times New Roman"/>
        </w:rPr>
        <w:t xml:space="preserve"> </w:t>
      </w:r>
      <w:r w:rsidR="00DF51EB" w:rsidRPr="004232D7">
        <w:rPr>
          <w:rFonts w:ascii="Times New Roman" w:eastAsia="Times New Roman" w:hAnsi="Times New Roman" w:cs="Times New Roman"/>
        </w:rPr>
        <w:t>were</w:t>
      </w:r>
      <w:r w:rsidR="00A008A6" w:rsidRPr="004232D7">
        <w:rPr>
          <w:rFonts w:ascii="Times New Roman" w:eastAsia="Times New Roman" w:hAnsi="Times New Roman" w:cs="Times New Roman"/>
        </w:rPr>
        <w:t xml:space="preserve"> influenced by family values and specific challenges and gains</w:t>
      </w:r>
      <w:r w:rsidR="009C4646" w:rsidRPr="004232D7">
        <w:rPr>
          <w:rFonts w:ascii="Times New Roman" w:eastAsia="Times New Roman" w:hAnsi="Times New Roman" w:cs="Times New Roman"/>
        </w:rPr>
        <w:t xml:space="preserve"> of caregiving</w:t>
      </w:r>
      <w:r w:rsidR="00A008A6" w:rsidRPr="004232D7">
        <w:rPr>
          <w:rFonts w:ascii="Times New Roman" w:eastAsia="Times New Roman" w:hAnsi="Times New Roman" w:cs="Times New Roman"/>
        </w:rPr>
        <w:t xml:space="preserve">. </w:t>
      </w:r>
      <w:r w:rsidR="009C4646" w:rsidRPr="004232D7">
        <w:rPr>
          <w:rFonts w:ascii="Times New Roman" w:eastAsia="Times New Roman" w:hAnsi="Times New Roman" w:cs="Times New Roman"/>
        </w:rPr>
        <w:t>T</w:t>
      </w:r>
      <w:r w:rsidRPr="004232D7">
        <w:rPr>
          <w:rFonts w:ascii="Times New Roman" w:eastAsia="Times New Roman" w:hAnsi="Times New Roman" w:cs="Times New Roman"/>
        </w:rPr>
        <w:t>he coexistence of different motivations and the nature of single complex motivations</w:t>
      </w:r>
      <w:r w:rsidR="009C4646" w:rsidRPr="004232D7">
        <w:rPr>
          <w:rFonts w:ascii="Times New Roman" w:eastAsia="Times New Roman" w:hAnsi="Times New Roman" w:cs="Times New Roman"/>
        </w:rPr>
        <w:t xml:space="preserve"> is discussed. </w:t>
      </w:r>
      <w:r w:rsidR="0096078C" w:rsidRPr="004232D7">
        <w:rPr>
          <w:rFonts w:ascii="Times New Roman" w:eastAsia="Times New Roman" w:hAnsi="Times New Roman" w:cs="Times New Roman"/>
        </w:rPr>
        <w:t>The</w:t>
      </w:r>
      <w:r w:rsidR="0096078C" w:rsidRPr="004232D7">
        <w:rPr>
          <w:rFonts w:ascii="Times New Roman" w:hAnsi="Times New Roman" w:cs="Times New Roman"/>
          <w:color w:val="000000" w:themeColor="text1"/>
        </w:rPr>
        <w:t xml:space="preserve"> importance</w:t>
      </w:r>
      <w:r w:rsidRPr="004232D7">
        <w:rPr>
          <w:rFonts w:ascii="Times New Roman" w:hAnsi="Times New Roman" w:cs="Times New Roman"/>
          <w:color w:val="000000" w:themeColor="text1"/>
        </w:rPr>
        <w:t xml:space="preserve"> of caregiver assessment and support planning, and regular breaks from caregiving </w:t>
      </w:r>
      <w:r w:rsidR="0096078C" w:rsidRPr="004232D7">
        <w:rPr>
          <w:rFonts w:ascii="Times New Roman" w:hAnsi="Times New Roman" w:cs="Times New Roman"/>
          <w:color w:val="000000" w:themeColor="text1"/>
        </w:rPr>
        <w:t xml:space="preserve">are </w:t>
      </w:r>
      <w:r w:rsidRPr="004232D7">
        <w:rPr>
          <w:rFonts w:ascii="Times New Roman" w:hAnsi="Times New Roman" w:cs="Times New Roman"/>
          <w:color w:val="000000" w:themeColor="text1"/>
        </w:rPr>
        <w:t>highlighted.</w:t>
      </w:r>
    </w:p>
    <w:p w14:paraId="6C43D723" w14:textId="4415EFBD" w:rsidR="00E35072" w:rsidRDefault="00E35072" w:rsidP="003E07A9">
      <w:pPr>
        <w:jc w:val="both"/>
      </w:pPr>
    </w:p>
    <w:p w14:paraId="189AF46A" w14:textId="0B9F3651" w:rsidR="00862878" w:rsidRDefault="00862878" w:rsidP="003E07A9">
      <w:pPr>
        <w:jc w:val="both"/>
      </w:pPr>
    </w:p>
    <w:p w14:paraId="75F3708D" w14:textId="60F036B3" w:rsidR="00862878" w:rsidRPr="00862878" w:rsidRDefault="00862878" w:rsidP="00862878">
      <w:pPr>
        <w:spacing w:line="276" w:lineRule="auto"/>
        <w:jc w:val="both"/>
        <w:rPr>
          <w:rFonts w:ascii="Times New Roman" w:hAnsi="Times New Roman" w:cs="Times New Roman"/>
        </w:rPr>
      </w:pPr>
      <w:r w:rsidRPr="00862878">
        <w:rPr>
          <w:rFonts w:ascii="Times New Roman" w:hAnsi="Times New Roman" w:cs="Times New Roman"/>
          <w:b/>
          <w:bCs/>
        </w:rPr>
        <w:t>Keywords:</w:t>
      </w:r>
      <w:r w:rsidRPr="00862878">
        <w:rPr>
          <w:rFonts w:ascii="Times New Roman" w:hAnsi="Times New Roman" w:cs="Times New Roman"/>
        </w:rPr>
        <w:t xml:space="preserve"> informal caregiving, motivations, values, interpretative phenomenological analysis (IPA), photovoice, caregiving gains, caregiving challenges</w:t>
      </w:r>
    </w:p>
    <w:p w14:paraId="26CBAA8E" w14:textId="2609C978" w:rsidR="00E35072" w:rsidRDefault="00E35072" w:rsidP="003E07A9"/>
    <w:p w14:paraId="149A11BD" w14:textId="77777777" w:rsidR="00A243B8" w:rsidRPr="00AA2960" w:rsidRDefault="00A243B8" w:rsidP="00A243B8">
      <w:pPr>
        <w:spacing w:line="276" w:lineRule="auto"/>
        <w:jc w:val="both"/>
        <w:rPr>
          <w:rFonts w:ascii="Times New Roman" w:eastAsia="Times New Roman" w:hAnsi="Times New Roman" w:cs="Times New Roman"/>
          <w:lang w:eastAsia="en-GB"/>
        </w:rPr>
      </w:pPr>
      <w:r w:rsidRPr="00B76648">
        <w:rPr>
          <w:rFonts w:ascii="Times New Roman" w:hAnsi="Times New Roman" w:cs="Times New Roman"/>
          <w:b/>
          <w:bCs/>
        </w:rPr>
        <w:t xml:space="preserve">Acknowledgement: </w:t>
      </w:r>
      <w:r w:rsidRPr="00B76648">
        <w:rPr>
          <w:rFonts w:ascii="Times New Roman" w:hAnsi="Times New Roman" w:cs="Times New Roman"/>
        </w:rPr>
        <w:t xml:space="preserve">The authors would like to thank the following people for their support during recruitment: Nicola Brown, a chair of </w:t>
      </w:r>
      <w:r w:rsidRPr="00AA2960">
        <w:rPr>
          <w:rFonts w:ascii="Times New Roman" w:eastAsia="Times New Roman" w:hAnsi="Times New Roman" w:cs="Times New Roman"/>
          <w:color w:val="000000"/>
          <w:lang w:eastAsia="en-GB"/>
        </w:rPr>
        <w:t>Headway - The Brain Injury Association</w:t>
      </w:r>
      <w:r w:rsidRPr="00B76648">
        <w:rPr>
          <w:rFonts w:ascii="Times New Roman" w:eastAsia="Times New Roman" w:hAnsi="Times New Roman" w:cs="Times New Roman"/>
          <w:color w:val="000000"/>
          <w:lang w:eastAsia="en-GB"/>
        </w:rPr>
        <w:t xml:space="preserve"> in Gwynedd (Wales); Thelma Niblett, a chair of </w:t>
      </w:r>
      <w:r w:rsidRPr="00AA2960">
        <w:rPr>
          <w:rFonts w:ascii="Times New Roman" w:eastAsia="Times New Roman" w:hAnsi="Times New Roman" w:cs="Times New Roman"/>
          <w:color w:val="000000"/>
          <w:lang w:eastAsia="en-GB"/>
        </w:rPr>
        <w:t xml:space="preserve">Stroke Association Club </w:t>
      </w:r>
      <w:r w:rsidRPr="00B76648">
        <w:rPr>
          <w:rFonts w:ascii="Times New Roman" w:eastAsia="Times New Roman" w:hAnsi="Times New Roman" w:cs="Times New Roman"/>
          <w:color w:val="000000"/>
          <w:lang w:eastAsia="en-GB"/>
        </w:rPr>
        <w:t>in</w:t>
      </w:r>
      <w:r w:rsidRPr="00AA2960">
        <w:rPr>
          <w:rFonts w:ascii="Times New Roman" w:eastAsia="Times New Roman" w:hAnsi="Times New Roman" w:cs="Times New Roman"/>
          <w:color w:val="000000"/>
          <w:lang w:eastAsia="en-GB"/>
        </w:rPr>
        <w:t xml:space="preserve"> Mon and </w:t>
      </w:r>
      <w:proofErr w:type="spellStart"/>
      <w:r w:rsidRPr="00AA2960">
        <w:rPr>
          <w:rFonts w:ascii="Times New Roman" w:eastAsia="Times New Roman" w:hAnsi="Times New Roman" w:cs="Times New Roman"/>
          <w:color w:val="000000"/>
          <w:lang w:eastAsia="en-GB"/>
        </w:rPr>
        <w:t>Arfon</w:t>
      </w:r>
      <w:proofErr w:type="spellEnd"/>
      <w:r w:rsidRPr="00B76648">
        <w:rPr>
          <w:rFonts w:ascii="Times New Roman" w:eastAsia="Times New Roman" w:hAnsi="Times New Roman" w:cs="Times New Roman"/>
          <w:color w:val="000000"/>
          <w:lang w:eastAsia="en-GB"/>
        </w:rPr>
        <w:t xml:space="preserve"> (Wales); and Ffion Jones, </w:t>
      </w:r>
      <w:r w:rsidRPr="00AA2960">
        <w:rPr>
          <w:rFonts w:ascii="Times New Roman" w:eastAsia="Times New Roman" w:hAnsi="Times New Roman" w:cs="Times New Roman"/>
          <w:color w:val="000000"/>
          <w:lang w:eastAsia="en-GB"/>
        </w:rPr>
        <w:t>North Wales Network Support Coordinator</w:t>
      </w:r>
      <w:r w:rsidRPr="00B76648">
        <w:rPr>
          <w:rFonts w:ascii="Times New Roman" w:eastAsia="Times New Roman" w:hAnsi="Times New Roman" w:cs="Times New Roman"/>
          <w:color w:val="000000"/>
          <w:lang w:eastAsia="en-GB"/>
        </w:rPr>
        <w:t xml:space="preserve"> of</w:t>
      </w:r>
      <w:r w:rsidRPr="00B76648">
        <w:rPr>
          <w:rFonts w:ascii="Times New Roman" w:eastAsia="Times New Roman" w:hAnsi="Times New Roman" w:cs="Times New Roman"/>
          <w:lang w:eastAsia="en-GB"/>
        </w:rPr>
        <w:t xml:space="preserve"> </w:t>
      </w:r>
      <w:r w:rsidRPr="00AA2960">
        <w:rPr>
          <w:rFonts w:ascii="Times New Roman" w:eastAsia="Times New Roman" w:hAnsi="Times New Roman" w:cs="Times New Roman"/>
          <w:color w:val="000000"/>
          <w:lang w:eastAsia="en-GB"/>
        </w:rPr>
        <w:t>Headway - The Brain Injury Association</w:t>
      </w:r>
      <w:r w:rsidRPr="00B76648">
        <w:rPr>
          <w:rFonts w:ascii="Times New Roman" w:eastAsia="Times New Roman" w:hAnsi="Times New Roman" w:cs="Times New Roman"/>
          <w:color w:val="000000"/>
          <w:lang w:eastAsia="en-GB"/>
        </w:rPr>
        <w:t xml:space="preserve">. </w:t>
      </w:r>
    </w:p>
    <w:p w14:paraId="75A74770" w14:textId="77777777" w:rsidR="00A243B8" w:rsidRPr="00B76648" w:rsidRDefault="00A243B8" w:rsidP="00A243B8">
      <w:pPr>
        <w:autoSpaceDE w:val="0"/>
        <w:autoSpaceDN w:val="0"/>
        <w:adjustRightInd w:val="0"/>
        <w:spacing w:line="276" w:lineRule="auto"/>
        <w:jc w:val="both"/>
        <w:rPr>
          <w:rFonts w:ascii="Times New Roman" w:hAnsi="Times New Roman" w:cs="Times New Roman"/>
          <w:b/>
          <w:bCs/>
        </w:rPr>
      </w:pPr>
    </w:p>
    <w:p w14:paraId="2D6C9457" w14:textId="77777777" w:rsidR="00A243B8" w:rsidRPr="00B76648" w:rsidRDefault="00A243B8" w:rsidP="00A243B8">
      <w:pPr>
        <w:autoSpaceDE w:val="0"/>
        <w:autoSpaceDN w:val="0"/>
        <w:adjustRightInd w:val="0"/>
        <w:spacing w:line="276" w:lineRule="auto"/>
        <w:jc w:val="both"/>
        <w:rPr>
          <w:rFonts w:ascii="Times New Roman" w:hAnsi="Times New Roman" w:cs="Times New Roman"/>
        </w:rPr>
      </w:pPr>
      <w:r w:rsidRPr="00B76648">
        <w:rPr>
          <w:rFonts w:ascii="Times New Roman" w:hAnsi="Times New Roman" w:cs="Times New Roman"/>
          <w:b/>
          <w:bCs/>
        </w:rPr>
        <w:t xml:space="preserve">Funding: </w:t>
      </w:r>
      <w:r w:rsidRPr="00B76648">
        <w:rPr>
          <w:rFonts w:ascii="Times New Roman" w:hAnsi="Times New Roman" w:cs="Times New Roman"/>
        </w:rPr>
        <w:t xml:space="preserve">This qualitative study was undertaken as part of postgraduate research conducted by author </w:t>
      </w:r>
      <w:proofErr w:type="spellStart"/>
      <w:r w:rsidRPr="00B76648">
        <w:rPr>
          <w:rFonts w:ascii="Times New Roman" w:hAnsi="Times New Roman" w:cs="Times New Roman"/>
        </w:rPr>
        <w:t>Mikołaj</w:t>
      </w:r>
      <w:proofErr w:type="spellEnd"/>
      <w:r w:rsidRPr="00B76648">
        <w:rPr>
          <w:rFonts w:ascii="Times New Roman" w:hAnsi="Times New Roman" w:cs="Times New Roman"/>
        </w:rPr>
        <w:t xml:space="preserve"> </w:t>
      </w:r>
      <w:proofErr w:type="spellStart"/>
      <w:r w:rsidRPr="00B76648">
        <w:rPr>
          <w:rFonts w:ascii="Times New Roman" w:hAnsi="Times New Roman" w:cs="Times New Roman"/>
        </w:rPr>
        <w:t>Zarzycki</w:t>
      </w:r>
      <w:proofErr w:type="spellEnd"/>
      <w:r w:rsidRPr="00B76648">
        <w:rPr>
          <w:rFonts w:ascii="Times New Roman" w:hAnsi="Times New Roman" w:cs="Times New Roman"/>
        </w:rPr>
        <w:t xml:space="preserve">. The PhD was funded by EC funded Marie </w:t>
      </w:r>
      <w:proofErr w:type="spellStart"/>
      <w:r w:rsidRPr="00B76648">
        <w:rPr>
          <w:rFonts w:ascii="Times New Roman" w:hAnsi="Times New Roman" w:cs="Times New Roman"/>
        </w:rPr>
        <w:t>Skłodowska</w:t>
      </w:r>
      <w:proofErr w:type="spellEnd"/>
      <w:r w:rsidRPr="00B76648">
        <w:rPr>
          <w:rFonts w:ascii="Times New Roman" w:hAnsi="Times New Roman" w:cs="Times New Roman"/>
        </w:rPr>
        <w:t>-Curie Innovative Training Network (H2020-MSCA-ITN-2018), grant agreement No. 814072. The funder has not had any role in the preparation of the manuscript.</w:t>
      </w:r>
    </w:p>
    <w:p w14:paraId="3983A2CD" w14:textId="77777777" w:rsidR="00A243B8" w:rsidRPr="00B76648" w:rsidRDefault="00A243B8" w:rsidP="00A243B8">
      <w:pPr>
        <w:autoSpaceDE w:val="0"/>
        <w:autoSpaceDN w:val="0"/>
        <w:adjustRightInd w:val="0"/>
        <w:spacing w:line="276" w:lineRule="auto"/>
        <w:jc w:val="both"/>
        <w:rPr>
          <w:rFonts w:ascii="Times New Roman" w:hAnsi="Times New Roman" w:cs="Times New Roman"/>
        </w:rPr>
      </w:pPr>
    </w:p>
    <w:p w14:paraId="0A095A1C" w14:textId="77777777" w:rsidR="00A243B8" w:rsidRDefault="00A243B8" w:rsidP="00A243B8">
      <w:pPr>
        <w:spacing w:line="276" w:lineRule="auto"/>
        <w:jc w:val="both"/>
        <w:rPr>
          <w:rFonts w:ascii="Times New Roman" w:hAnsi="Times New Roman" w:cs="Times New Roman"/>
          <w:color w:val="000000" w:themeColor="text1"/>
        </w:rPr>
      </w:pPr>
      <w:r w:rsidRPr="00B76648">
        <w:rPr>
          <w:rFonts w:ascii="Times New Roman" w:hAnsi="Times New Roman" w:cs="Times New Roman"/>
          <w:b/>
          <w:bCs/>
          <w:color w:val="000000" w:themeColor="text1"/>
        </w:rPr>
        <w:lastRenderedPageBreak/>
        <w:t>Declaration of interest statement:</w:t>
      </w:r>
      <w:r w:rsidRPr="00B76648">
        <w:rPr>
          <w:rFonts w:ascii="Times New Roman" w:hAnsi="Times New Roman" w:cs="Times New Roman"/>
          <w:color w:val="000000" w:themeColor="text1"/>
        </w:rPr>
        <w:t xml:space="preserve"> No conflicts of interest are present. All authors listed have made a substantial, direct and intellectual contribution to the work, and approved it for publication.</w:t>
      </w:r>
    </w:p>
    <w:p w14:paraId="23D28A2A" w14:textId="77777777" w:rsidR="00A243B8" w:rsidRPr="004D6870" w:rsidRDefault="00A243B8" w:rsidP="00A243B8">
      <w:pPr>
        <w:spacing w:line="276" w:lineRule="auto"/>
        <w:jc w:val="both"/>
        <w:rPr>
          <w:rFonts w:ascii="Times New Roman" w:hAnsi="Times New Roman" w:cs="Times New Roman"/>
          <w:color w:val="000000" w:themeColor="text1"/>
        </w:rPr>
      </w:pPr>
    </w:p>
    <w:p w14:paraId="5F0B2441" w14:textId="77777777" w:rsidR="00A243B8" w:rsidRPr="00B76648" w:rsidRDefault="00A243B8" w:rsidP="00A243B8">
      <w:pPr>
        <w:autoSpaceDE w:val="0"/>
        <w:autoSpaceDN w:val="0"/>
        <w:adjustRightInd w:val="0"/>
        <w:spacing w:line="276" w:lineRule="auto"/>
        <w:jc w:val="both"/>
        <w:rPr>
          <w:rFonts w:ascii="Times New Roman" w:hAnsi="Times New Roman" w:cs="Times New Roman"/>
        </w:rPr>
      </w:pPr>
      <w:r w:rsidRPr="00B76648">
        <w:rPr>
          <w:rFonts w:ascii="Times New Roman" w:hAnsi="Times New Roman" w:cs="Times New Roman"/>
          <w:b/>
          <w:bCs/>
        </w:rPr>
        <w:t>Competing interests:</w:t>
      </w:r>
      <w:r w:rsidRPr="00B76648">
        <w:rPr>
          <w:rFonts w:ascii="Times New Roman" w:hAnsi="Times New Roman" w:cs="Times New Roman"/>
        </w:rPr>
        <w:t xml:space="preserve"> The authors have declared that no competing interests exist.</w:t>
      </w:r>
    </w:p>
    <w:p w14:paraId="6082CA5C" w14:textId="77777777" w:rsidR="00A243B8" w:rsidRPr="004232D7" w:rsidRDefault="00A243B8" w:rsidP="003E07A9"/>
    <w:p w14:paraId="79B501FD" w14:textId="77777777" w:rsidR="00FE18BC" w:rsidRPr="004232D7" w:rsidRDefault="00FE18BC">
      <w:pPr>
        <w:rPr>
          <w:rFonts w:ascii="Times New Roman" w:eastAsiaTheme="majorEastAsia" w:hAnsi="Times New Roman" w:cs="Times New Roman"/>
          <w:b/>
          <w:bCs/>
          <w:color w:val="2F5496" w:themeColor="accent1" w:themeShade="BF"/>
          <w:sz w:val="22"/>
          <w:szCs w:val="22"/>
        </w:rPr>
      </w:pPr>
      <w:r w:rsidRPr="004232D7">
        <w:rPr>
          <w:rFonts w:ascii="Times New Roman" w:hAnsi="Times New Roman" w:cs="Times New Roman"/>
          <w:b/>
          <w:bCs/>
          <w:sz w:val="22"/>
          <w:szCs w:val="22"/>
        </w:rPr>
        <w:br w:type="page"/>
      </w:r>
    </w:p>
    <w:p w14:paraId="63EC743B" w14:textId="40C1650C" w:rsidR="002B286F" w:rsidRPr="004232D7" w:rsidRDefault="002B286F" w:rsidP="00350358">
      <w:pPr>
        <w:pStyle w:val="Heading1"/>
        <w:spacing w:line="276" w:lineRule="auto"/>
        <w:rPr>
          <w:rFonts w:ascii="Times New Roman" w:hAnsi="Times New Roman" w:cs="Times New Roman"/>
          <w:b/>
          <w:bCs/>
          <w:color w:val="000000" w:themeColor="text1"/>
        </w:rPr>
      </w:pPr>
      <w:bookmarkStart w:id="0" w:name="_Toc102636045"/>
      <w:r w:rsidRPr="004232D7">
        <w:rPr>
          <w:rFonts w:ascii="Times New Roman" w:hAnsi="Times New Roman" w:cs="Times New Roman"/>
          <w:b/>
          <w:bCs/>
          <w:color w:val="000000" w:themeColor="text1"/>
        </w:rPr>
        <w:lastRenderedPageBreak/>
        <w:t>Introduction</w:t>
      </w:r>
      <w:bookmarkEnd w:id="0"/>
    </w:p>
    <w:p w14:paraId="0133F891" w14:textId="77777777" w:rsidR="002B286F" w:rsidRPr="004232D7" w:rsidRDefault="002B286F" w:rsidP="00350358">
      <w:pPr>
        <w:spacing w:line="276" w:lineRule="auto"/>
        <w:jc w:val="both"/>
        <w:rPr>
          <w:rFonts w:ascii="Times New Roman" w:hAnsi="Times New Roman" w:cs="Times New Roman"/>
          <w:color w:val="000000" w:themeColor="text1"/>
        </w:rPr>
      </w:pPr>
    </w:p>
    <w:p w14:paraId="41D39330" w14:textId="3385295E" w:rsidR="002B286F" w:rsidRPr="004232D7" w:rsidRDefault="002B286F"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Changing demographics, which include rising life expectancy and smaller family size </w:t>
      </w:r>
      <w:r w:rsidRPr="004232D7">
        <w:rPr>
          <w:rFonts w:ascii="Times New Roman" w:hAnsi="Times New Roman" w:cs="Times New Roman"/>
          <w:color w:val="000000" w:themeColor="text1"/>
        </w:rPr>
        <w:fldChar w:fldCharType="begin" w:fldLock="1"/>
      </w:r>
      <w:r w:rsidR="009E0F08" w:rsidRPr="004232D7">
        <w:rPr>
          <w:rFonts w:ascii="Times New Roman" w:hAnsi="Times New Roman" w:cs="Times New Roman"/>
          <w:color w:val="000000" w:themeColor="text1"/>
        </w:rPr>
        <w:instrText>ADDIN CSL_CITATION {"citationItems":[{"id":"ITEM-1","itemData":{"DOI":"10.6103/SHARE.w7.700","author":[{"dropping-particle":"","family":"Börsch-Supan","given":"A.","non-dropping-particle":"","parse-names":false,"suffix":""}],"container-title":"Release version: 7.0.0. SHARE-ERIC.","id":"ITEM-1","issued":{"date-parts":[["2019"]]},"title":"Survey of Health, Ageing and Retirement in Europe (SHARE) Wave 7","type":"article-journal"},"uris":["http://www.mendeley.com/documents/?uuid=93a53661-e066-40fa-a40c-d752ca5393f7"]}],"mendeley":{"formattedCitation":"(Börsch-Supan, 2019)","plainTextFormattedCitation":"(Börsch-Supan, 2019)","previouslyFormattedCitation":"(Börsch-Supan, 2019)"},"properties":{"noteIndex":0},"schema":"https://github.com/citation-style-language/schema/raw/master/csl-citation.json"}</w:instrText>
      </w:r>
      <w:r w:rsidRPr="004232D7">
        <w:rPr>
          <w:rFonts w:ascii="Times New Roman" w:hAnsi="Times New Roman" w:cs="Times New Roman"/>
          <w:color w:val="000000" w:themeColor="text1"/>
        </w:rPr>
        <w:fldChar w:fldCharType="separate"/>
      </w:r>
      <w:r w:rsidR="009E0F08" w:rsidRPr="004232D7">
        <w:rPr>
          <w:rFonts w:ascii="Times New Roman" w:hAnsi="Times New Roman" w:cs="Times New Roman"/>
          <w:noProof/>
          <w:color w:val="000000" w:themeColor="text1"/>
        </w:rPr>
        <w:t>(Börsch-Supan, 2019)</w:t>
      </w:r>
      <w:r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place considerable demands on formal </w:t>
      </w:r>
      <w:r w:rsidR="00531631" w:rsidRPr="004232D7">
        <w:rPr>
          <w:rFonts w:ascii="Times New Roman" w:hAnsi="Times New Roman" w:cs="Times New Roman"/>
          <w:color w:val="000000" w:themeColor="text1"/>
        </w:rPr>
        <w:t xml:space="preserve">health and social </w:t>
      </w:r>
      <w:r w:rsidRPr="004232D7">
        <w:rPr>
          <w:rFonts w:ascii="Times New Roman" w:hAnsi="Times New Roman" w:cs="Times New Roman"/>
          <w:color w:val="000000" w:themeColor="text1"/>
        </w:rPr>
        <w:t xml:space="preserve">care systems and on informal caregivers who </w:t>
      </w:r>
      <w:r w:rsidR="00D937C1" w:rsidRPr="004232D7">
        <w:rPr>
          <w:rFonts w:ascii="Times New Roman" w:hAnsi="Times New Roman" w:cs="Times New Roman"/>
          <w:color w:val="000000" w:themeColor="text1"/>
        </w:rPr>
        <w:t xml:space="preserve">provide care to relatives or friends </w:t>
      </w:r>
      <w:r w:rsidRPr="004232D7">
        <w:rPr>
          <w:rFonts w:ascii="Times New Roman" w:hAnsi="Times New Roman" w:cs="Times New Roman"/>
          <w:color w:val="000000" w:themeColor="text1"/>
        </w:rPr>
        <w:t>with care needs</w:t>
      </w:r>
      <w:r w:rsidR="00D937C1" w:rsidRPr="004232D7">
        <w:rPr>
          <w:rFonts w:ascii="Times New Roman" w:hAnsi="Times New Roman" w:cs="Times New Roman"/>
          <w:color w:val="000000" w:themeColor="text1"/>
        </w:rPr>
        <w:t xml:space="preserve"> </w:t>
      </w:r>
      <w:r w:rsidR="00D937C1" w:rsidRPr="004232D7">
        <w:rPr>
          <w:rFonts w:ascii="Times New Roman" w:hAnsi="Times New Roman" w:cs="Times New Roman"/>
          <w:color w:val="000000" w:themeColor="text1"/>
        </w:rPr>
        <w:fldChar w:fldCharType="begin" w:fldLock="1"/>
      </w:r>
      <w:r w:rsidR="00D937C1" w:rsidRPr="004232D7">
        <w:rPr>
          <w:rFonts w:ascii="Times New Roman" w:hAnsi="Times New Roman" w:cs="Times New Roman"/>
          <w:color w:val="000000" w:themeColor="text1"/>
        </w:rPr>
        <w:instrText>ADDIN CSL_CITATION {"citationItems":[{"id":"ITEM-1","itemData":{"ISBN":"1137558989","author":[{"dropping-particle":"","family":"Revenson","given":"T","non-dropping-particle":"","parse-names":false,"suffix":""},{"dropping-particle":"","family":"Griva","given":"Konstadina","non-dropping-particle":"","parse-names":false,"suffix":""},{"dropping-particle":"","family":"Luszczynska","given":"Aleksandra","non-dropping-particle":"","parse-names":false,"suffix":""},{"dropping-particle":"","family":"Morrison","given":"Val","non-dropping-particle":"","parse-names":false,"suffix":""},{"dropping-particle":"","family":"Panagopoulou","given":"Efharis","non-dropping-particle":"","parse-names":false,"suffix":""},{"dropping-particle":"","family":"Vilchinsky","given":"Noa","non-dropping-particle":"","parse-names":false,"suffix":""},{"dropping-particle":"","family":"Hagedoorn","given":"Mariët","non-dropping-particle":"","parse-names":false,"suffix":""}],"id":"ITEM-1","issued":{"date-parts":[["2016"]]},"publisher":"Springer","publisher-place":"London","title":"Caregiving in the illness context","type":"book"},"uris":["http://www.mendeley.com/documents/?uuid=84b2a239-1a98-45d3-a630-61ea3c09583f"]}],"mendeley":{"formattedCitation":"(Revenson et al., 2016)","plainTextFormattedCitation":"(Revenson et al., 2016)","previouslyFormattedCitation":"(Revenson et al., 2016)"},"properties":{"noteIndex":0},"schema":"https://github.com/citation-style-language/schema/raw/master/csl-citation.json"}</w:instrText>
      </w:r>
      <w:r w:rsidR="00D937C1" w:rsidRPr="004232D7">
        <w:rPr>
          <w:rFonts w:ascii="Times New Roman" w:hAnsi="Times New Roman" w:cs="Times New Roman"/>
          <w:color w:val="000000" w:themeColor="text1"/>
        </w:rPr>
        <w:fldChar w:fldCharType="separate"/>
      </w:r>
      <w:r w:rsidR="00D937C1" w:rsidRPr="004232D7">
        <w:rPr>
          <w:rFonts w:ascii="Times New Roman" w:hAnsi="Times New Roman" w:cs="Times New Roman"/>
          <w:noProof/>
          <w:color w:val="000000" w:themeColor="text1"/>
        </w:rPr>
        <w:t>(Revenson et al., 2016)</w:t>
      </w:r>
      <w:r w:rsidR="00D937C1"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w:t>
      </w:r>
    </w:p>
    <w:p w14:paraId="6CC28156"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p>
    <w:p w14:paraId="7CE8B0EE" w14:textId="047DB5C3" w:rsidR="002B286F" w:rsidRPr="004232D7" w:rsidRDefault="009E0F08"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i/>
          <w:iCs/>
          <w:color w:val="000000" w:themeColor="text1"/>
        </w:rPr>
        <w:t>M</w:t>
      </w:r>
      <w:r w:rsidR="002B286F" w:rsidRPr="004232D7">
        <w:rPr>
          <w:rFonts w:ascii="Times New Roman" w:hAnsi="Times New Roman" w:cs="Times New Roman"/>
          <w:i/>
          <w:iCs/>
          <w:color w:val="000000" w:themeColor="text1"/>
        </w:rPr>
        <w:t xml:space="preserve">otivations to provide </w:t>
      </w:r>
      <w:r w:rsidR="00D937C1" w:rsidRPr="004232D7">
        <w:rPr>
          <w:rFonts w:ascii="Times New Roman" w:hAnsi="Times New Roman" w:cs="Times New Roman"/>
          <w:i/>
          <w:iCs/>
          <w:color w:val="000000" w:themeColor="text1"/>
        </w:rPr>
        <w:t xml:space="preserve">informal </w:t>
      </w:r>
      <w:r w:rsidR="002B286F" w:rsidRPr="004232D7">
        <w:rPr>
          <w:rFonts w:ascii="Times New Roman" w:hAnsi="Times New Roman" w:cs="Times New Roman"/>
          <w:i/>
          <w:iCs/>
          <w:color w:val="000000" w:themeColor="text1"/>
        </w:rPr>
        <w:t xml:space="preserve">care </w:t>
      </w:r>
      <w:r w:rsidR="00FF79BF" w:rsidRPr="004232D7">
        <w:rPr>
          <w:rFonts w:ascii="Times New Roman" w:hAnsi="Times New Roman" w:cs="Times New Roman"/>
          <w:color w:val="000000" w:themeColor="text1"/>
        </w:rPr>
        <w:t>describe</w:t>
      </w:r>
      <w:r w:rsidR="002B286F" w:rsidRPr="004232D7">
        <w:rPr>
          <w:rFonts w:ascii="Times New Roman" w:hAnsi="Times New Roman" w:cs="Times New Roman"/>
          <w:color w:val="000000" w:themeColor="text1"/>
        </w:rPr>
        <w:t xml:space="preserve"> </w:t>
      </w:r>
      <w:r w:rsidR="00A27604" w:rsidRPr="004232D7">
        <w:rPr>
          <w:rFonts w:ascii="Times New Roman" w:hAnsi="Times New Roman" w:cs="Times New Roman"/>
          <w:color w:val="000000" w:themeColor="text1"/>
        </w:rPr>
        <w:t xml:space="preserve">the </w:t>
      </w:r>
      <w:r w:rsidR="002B286F" w:rsidRPr="004232D7">
        <w:rPr>
          <w:rFonts w:ascii="Times New Roman" w:hAnsi="Times New Roman" w:cs="Times New Roman"/>
          <w:color w:val="000000" w:themeColor="text1"/>
        </w:rPr>
        <w:t xml:space="preserve">reasons why </w:t>
      </w:r>
      <w:r w:rsidR="00E47BED" w:rsidRPr="004232D7">
        <w:rPr>
          <w:rFonts w:ascii="Times New Roman" w:hAnsi="Times New Roman" w:cs="Times New Roman"/>
          <w:color w:val="000000" w:themeColor="text1"/>
        </w:rPr>
        <w:t>people</w:t>
      </w:r>
      <w:r w:rsidR="002B286F" w:rsidRPr="004232D7">
        <w:rPr>
          <w:rFonts w:ascii="Times New Roman" w:hAnsi="Times New Roman" w:cs="Times New Roman"/>
          <w:color w:val="000000" w:themeColor="text1"/>
        </w:rPr>
        <w:t xml:space="preserve"> engage in caregiving</w:t>
      </w:r>
      <w:r w:rsidR="00A25EC5" w:rsidRPr="004232D7">
        <w:rPr>
          <w:rFonts w:ascii="Times New Roman" w:hAnsi="Times New Roman" w:cs="Times New Roman"/>
          <w:color w:val="000000" w:themeColor="text1"/>
        </w:rPr>
        <w:t xml:space="preserve"> </w:t>
      </w:r>
      <w:r w:rsidR="00A32A66">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author":[{"dropping-particle":"","family":"Zarzycki","given":"M.","non-dropping-particle":"","parse-names":false,"suffix":""},{"dropping-particle":"","family":"Morrison","given":"V.","non-dropping-particle":"","parse-names":false,"suffix":""}],"container-title":"Health Psychology &amp; Behavioral Medicine","id":"ITEM-1","issue":"1","issued":{"date-parts":[["2021"]]},"page":"636-661","title":"Getting back or giving back: understanding caregiver motivations and willingness to provide informal care","type":"article-journal","volume":"9"},"uris":["http://www.mendeley.com/documents/?uuid=154050de-0403-4dc9-8917-535aefbd3520"]}],"mendeley":{"formattedCitation":"(Zarzycki &amp; Morrison, 2021)","plainTextFormattedCitation":"(Zarzycki &amp; Morrison, 2021)","previouslyFormattedCitation":"(Zarzycki &amp; Morrison, 2021)"},"properties":{"noteIndex":0},"schema":"https://github.com/citation-style-language/schema/raw/master/csl-citation.json"}</w:instrText>
      </w:r>
      <w:r w:rsidR="00A32A66">
        <w:rPr>
          <w:rFonts w:ascii="Times New Roman" w:hAnsi="Times New Roman" w:cs="Times New Roman"/>
          <w:color w:val="000000" w:themeColor="text1"/>
        </w:rPr>
        <w:fldChar w:fldCharType="separate"/>
      </w:r>
      <w:r w:rsidR="00A32A66" w:rsidRPr="00A32A66">
        <w:rPr>
          <w:rFonts w:ascii="Times New Roman" w:hAnsi="Times New Roman" w:cs="Times New Roman"/>
          <w:noProof/>
          <w:color w:val="000000" w:themeColor="text1"/>
        </w:rPr>
        <w:t>(Zarzycki &amp; Morrison, 2021)</w:t>
      </w:r>
      <w:r w:rsidR="00A32A66">
        <w:rPr>
          <w:rFonts w:ascii="Times New Roman" w:hAnsi="Times New Roman" w:cs="Times New Roman"/>
          <w:color w:val="000000" w:themeColor="text1"/>
        </w:rPr>
        <w:fldChar w:fldCharType="end"/>
      </w:r>
      <w:r w:rsidR="00A32A66">
        <w:rPr>
          <w:rFonts w:ascii="Times New Roman" w:hAnsi="Times New Roman" w:cs="Times New Roman"/>
          <w:color w:val="000000" w:themeColor="text1"/>
        </w:rPr>
        <w:t>.</w:t>
      </w:r>
      <w:r w:rsidR="00476717" w:rsidRPr="004232D7">
        <w:rPr>
          <w:rFonts w:ascii="Times New Roman" w:hAnsi="Times New Roman" w:cs="Times New Roman"/>
          <w:color w:val="000000" w:themeColor="text1"/>
        </w:rPr>
        <w:t xml:space="preserve"> </w:t>
      </w:r>
      <w:r w:rsidR="000E778E" w:rsidRPr="004232D7">
        <w:rPr>
          <w:rFonts w:ascii="Times New Roman" w:hAnsi="Times New Roman" w:cs="Times New Roman"/>
          <w:color w:val="000000" w:themeColor="text1"/>
        </w:rPr>
        <w:t>Motivations are</w:t>
      </w:r>
      <w:r w:rsidR="002B286F" w:rsidRPr="004232D7">
        <w:rPr>
          <w:rFonts w:ascii="Times New Roman" w:hAnsi="Times New Roman" w:cs="Times New Roman"/>
          <w:color w:val="000000" w:themeColor="text1"/>
        </w:rPr>
        <w:t xml:space="preserve"> central to many psychological studies of behaviour </w:t>
      </w:r>
      <w:r w:rsidR="002B286F" w:rsidRPr="004232D7">
        <w:rPr>
          <w:rFonts w:ascii="Times New Roman" w:hAnsi="Times New Roman" w:cs="Times New Roman"/>
          <w:color w:val="000000" w:themeColor="text1"/>
        </w:rPr>
        <w:fldChar w:fldCharType="begin" w:fldLock="1"/>
      </w:r>
      <w:r w:rsidR="00A32A66">
        <w:rPr>
          <w:rFonts w:ascii="Times New Roman" w:hAnsi="Times New Roman" w:cs="Times New Roman"/>
          <w:color w:val="000000" w:themeColor="text1"/>
        </w:rPr>
        <w:instrText>ADDIN CSL_CITATION {"citationItems":[{"id":"ITEM-1","itemData":{"DOI":"10.1037/0003-066X.55.1.68","ISSN":"0003066X","abstract":"Human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L.","non-dropping-particle":"","parse-names":false,"suffix":""}],"container-title":"American Psychologist","id":"ITEM-1","issue":"1","issued":{"date-parts":[["2000"]]},"page":"68-78","title":"Self-determination theory and the facilitation of intrinsic motivation, social development, and well-being","type":"article-journal","volume":"55"},"uris":["http://www.mendeley.com/documents/?uuid=77f1b767-25fa-4cd2-af8d-b412bb40fa74"]}],"mendeley":{"formattedCitation":"(Ryan &amp; Deci, 2000)","manualFormatting":"(e.g., Ryan &amp; Deci, 2000)","plainTextFormattedCitation":"(Ryan &amp; Deci, 2000)","previouslyFormattedCitation":"(Ryan &amp; Deci, 2000)"},"properties":{"noteIndex":0},"schema":"https://github.com/citation-style-language/schema/raw/master/csl-citation.json"}</w:instrText>
      </w:r>
      <w:r w:rsidR="002B286F" w:rsidRPr="004232D7">
        <w:rPr>
          <w:rFonts w:ascii="Times New Roman" w:hAnsi="Times New Roman" w:cs="Times New Roman"/>
          <w:color w:val="000000" w:themeColor="text1"/>
        </w:rPr>
        <w:fldChar w:fldCharType="separate"/>
      </w:r>
      <w:r w:rsidRPr="004232D7">
        <w:rPr>
          <w:rFonts w:ascii="Times New Roman" w:hAnsi="Times New Roman" w:cs="Times New Roman"/>
          <w:noProof/>
          <w:color w:val="000000" w:themeColor="text1"/>
        </w:rPr>
        <w:t>(e.g., Ryan &amp; Deci, 2000)</w:t>
      </w:r>
      <w:r w:rsidR="002B286F" w:rsidRPr="004232D7">
        <w:rPr>
          <w:rFonts w:ascii="Times New Roman" w:hAnsi="Times New Roman" w:cs="Times New Roman"/>
          <w:color w:val="000000" w:themeColor="text1"/>
        </w:rPr>
        <w:fldChar w:fldCharType="end"/>
      </w:r>
      <w:r w:rsidR="00D937C1" w:rsidRPr="004232D7">
        <w:rPr>
          <w:rFonts w:ascii="Times New Roman" w:hAnsi="Times New Roman" w:cs="Times New Roman"/>
          <w:color w:val="000000" w:themeColor="text1"/>
        </w:rPr>
        <w:t xml:space="preserve"> and </w:t>
      </w:r>
      <w:r w:rsidR="005F30D5" w:rsidRPr="004232D7">
        <w:rPr>
          <w:rFonts w:ascii="Times New Roman" w:hAnsi="Times New Roman" w:cs="Times New Roman"/>
          <w:color w:val="000000" w:themeColor="text1"/>
          <w:bdr w:val="none" w:sz="0" w:space="0" w:color="auto" w:frame="1"/>
        </w:rPr>
        <w:t xml:space="preserve">can be </w:t>
      </w:r>
      <w:r w:rsidR="004A1BAD" w:rsidRPr="004232D7">
        <w:rPr>
          <w:rFonts w:ascii="Times New Roman" w:hAnsi="Times New Roman" w:cs="Times New Roman"/>
          <w:color w:val="000000" w:themeColor="text1"/>
        </w:rPr>
        <w:t xml:space="preserve"> categorised as</w:t>
      </w:r>
      <w:r w:rsidR="00D56505" w:rsidRPr="004232D7">
        <w:rPr>
          <w:rFonts w:ascii="Times New Roman" w:hAnsi="Times New Roman" w:cs="Times New Roman"/>
          <w:color w:val="000000" w:themeColor="text1"/>
        </w:rPr>
        <w:t xml:space="preserve"> </w:t>
      </w:r>
      <w:r w:rsidR="00D56505" w:rsidRPr="004232D7">
        <w:rPr>
          <w:rFonts w:ascii="Times New Roman" w:hAnsi="Times New Roman" w:cs="Times New Roman"/>
          <w:i/>
          <w:iCs/>
          <w:color w:val="000000" w:themeColor="text1"/>
        </w:rPr>
        <w:t>initiation</w:t>
      </w:r>
      <w:r w:rsidR="00D56505" w:rsidRPr="004232D7">
        <w:rPr>
          <w:rFonts w:ascii="Times New Roman" w:hAnsi="Times New Roman" w:cs="Times New Roman"/>
          <w:color w:val="000000" w:themeColor="text1"/>
        </w:rPr>
        <w:t xml:space="preserve"> or </w:t>
      </w:r>
      <w:r w:rsidR="00D56505" w:rsidRPr="004232D7">
        <w:rPr>
          <w:rFonts w:ascii="Times New Roman" w:hAnsi="Times New Roman" w:cs="Times New Roman"/>
          <w:i/>
          <w:iCs/>
          <w:color w:val="000000" w:themeColor="text1"/>
        </w:rPr>
        <w:t>continuation</w:t>
      </w:r>
      <w:r w:rsidR="00D56505" w:rsidRPr="004232D7">
        <w:rPr>
          <w:rFonts w:ascii="Times New Roman" w:hAnsi="Times New Roman" w:cs="Times New Roman"/>
          <w:color w:val="000000" w:themeColor="text1"/>
        </w:rPr>
        <w:t xml:space="preserve"> motives</w:t>
      </w:r>
      <w:r w:rsidR="005F30D5" w:rsidRPr="004232D7">
        <w:rPr>
          <w:rFonts w:ascii="Times New Roman" w:hAnsi="Times New Roman" w:cs="Times New Roman"/>
          <w:color w:val="000000" w:themeColor="text1"/>
          <w:bdr w:val="none" w:sz="0" w:space="0" w:color="auto" w:frame="1"/>
        </w:rPr>
        <w:t xml:space="preserve">. The former </w:t>
      </w:r>
      <w:r w:rsidR="009132A2" w:rsidRPr="004232D7">
        <w:rPr>
          <w:rFonts w:ascii="Times New Roman" w:hAnsi="Times New Roman" w:cs="Times New Roman"/>
          <w:color w:val="000000" w:themeColor="text1"/>
          <w:bdr w:val="none" w:sz="0" w:space="0" w:color="auto" w:frame="1"/>
        </w:rPr>
        <w:t xml:space="preserve">type </w:t>
      </w:r>
      <w:r w:rsidR="005F30D5" w:rsidRPr="004232D7">
        <w:rPr>
          <w:rFonts w:ascii="Times New Roman" w:hAnsi="Times New Roman" w:cs="Times New Roman"/>
          <w:color w:val="000000" w:themeColor="text1"/>
          <w:bdr w:val="none" w:sz="0" w:space="0" w:color="auto" w:frame="1"/>
        </w:rPr>
        <w:t>refer</w:t>
      </w:r>
      <w:r w:rsidR="009132A2" w:rsidRPr="004232D7">
        <w:rPr>
          <w:rFonts w:ascii="Times New Roman" w:hAnsi="Times New Roman" w:cs="Times New Roman"/>
          <w:color w:val="000000" w:themeColor="text1"/>
          <w:bdr w:val="none" w:sz="0" w:space="0" w:color="auto" w:frame="1"/>
        </w:rPr>
        <w:t>s</w:t>
      </w:r>
      <w:r w:rsidR="005F30D5" w:rsidRPr="004232D7">
        <w:rPr>
          <w:rFonts w:ascii="Times New Roman" w:hAnsi="Times New Roman" w:cs="Times New Roman"/>
          <w:color w:val="000000" w:themeColor="text1"/>
          <w:bdr w:val="none" w:sz="0" w:space="0" w:color="auto" w:frame="1"/>
        </w:rPr>
        <w:t xml:space="preserve"> to the reason(s) why </w:t>
      </w:r>
      <w:r w:rsidR="00C44A89" w:rsidRPr="004232D7">
        <w:rPr>
          <w:rFonts w:ascii="Times New Roman" w:hAnsi="Times New Roman" w:cs="Times New Roman"/>
          <w:color w:val="000000" w:themeColor="text1"/>
          <w:bdr w:val="none" w:sz="0" w:space="0" w:color="auto" w:frame="1"/>
        </w:rPr>
        <w:t xml:space="preserve">people </w:t>
      </w:r>
      <w:r w:rsidR="005F30D5" w:rsidRPr="004232D7">
        <w:rPr>
          <w:rFonts w:ascii="Times New Roman" w:hAnsi="Times New Roman" w:cs="Times New Roman"/>
          <w:color w:val="000000" w:themeColor="text1"/>
          <w:bdr w:val="none" w:sz="0" w:space="0" w:color="auto" w:frame="1"/>
        </w:rPr>
        <w:t xml:space="preserve">decide to </w:t>
      </w:r>
      <w:r w:rsidR="00455D2B" w:rsidRPr="004232D7">
        <w:rPr>
          <w:rFonts w:ascii="Times New Roman" w:hAnsi="Times New Roman" w:cs="Times New Roman"/>
          <w:color w:val="000000" w:themeColor="text1"/>
          <w:bdr w:val="none" w:sz="0" w:space="0" w:color="auto" w:frame="1"/>
        </w:rPr>
        <w:t>initially take on the</w:t>
      </w:r>
      <w:r w:rsidR="005F30D5" w:rsidRPr="004232D7">
        <w:rPr>
          <w:rFonts w:ascii="Times New Roman" w:hAnsi="Times New Roman" w:cs="Times New Roman"/>
          <w:color w:val="000000" w:themeColor="text1"/>
          <w:bdr w:val="none" w:sz="0" w:space="0" w:color="auto" w:frame="1"/>
        </w:rPr>
        <w:t xml:space="preserve"> caregiving role</w:t>
      </w:r>
      <w:r w:rsidR="00455D2B" w:rsidRPr="004232D7">
        <w:rPr>
          <w:rFonts w:ascii="Times New Roman" w:hAnsi="Times New Roman" w:cs="Times New Roman"/>
          <w:color w:val="000000" w:themeColor="text1"/>
          <w:bdr w:val="none" w:sz="0" w:space="0" w:color="auto" w:frame="1"/>
        </w:rPr>
        <w:t>,</w:t>
      </w:r>
      <w:r w:rsidR="005F30D5" w:rsidRPr="004232D7">
        <w:rPr>
          <w:rFonts w:ascii="Times New Roman" w:hAnsi="Times New Roman" w:cs="Times New Roman"/>
          <w:color w:val="000000" w:themeColor="text1"/>
          <w:bdr w:val="none" w:sz="0" w:space="0" w:color="auto" w:frame="1"/>
        </w:rPr>
        <w:t xml:space="preserve"> </w:t>
      </w:r>
      <w:r w:rsidR="008A470B" w:rsidRPr="004232D7">
        <w:rPr>
          <w:rFonts w:ascii="Times New Roman" w:hAnsi="Times New Roman" w:cs="Times New Roman"/>
          <w:color w:val="000000" w:themeColor="text1"/>
          <w:bdr w:val="none" w:sz="0" w:space="0" w:color="auto" w:frame="1"/>
        </w:rPr>
        <w:t xml:space="preserve">whilst </w:t>
      </w:r>
      <w:r w:rsidR="009132A2" w:rsidRPr="004232D7">
        <w:rPr>
          <w:rFonts w:ascii="Times New Roman" w:hAnsi="Times New Roman" w:cs="Times New Roman"/>
          <w:color w:val="000000" w:themeColor="text1"/>
          <w:bdr w:val="none" w:sz="0" w:space="0" w:color="auto" w:frame="1"/>
        </w:rPr>
        <w:t>the latter</w:t>
      </w:r>
      <w:r w:rsidR="005F30D5" w:rsidRPr="004232D7">
        <w:rPr>
          <w:rFonts w:ascii="Times New Roman" w:hAnsi="Times New Roman" w:cs="Times New Roman"/>
          <w:color w:val="000000" w:themeColor="text1"/>
          <w:bdr w:val="none" w:sz="0" w:space="0" w:color="auto" w:frame="1"/>
        </w:rPr>
        <w:t xml:space="preserve"> </w:t>
      </w:r>
      <w:r w:rsidR="008A470B" w:rsidRPr="004232D7">
        <w:rPr>
          <w:rFonts w:ascii="Times New Roman" w:hAnsi="Times New Roman" w:cs="Times New Roman"/>
          <w:color w:val="000000" w:themeColor="text1"/>
          <w:bdr w:val="none" w:sz="0" w:space="0" w:color="auto" w:frame="1"/>
        </w:rPr>
        <w:t xml:space="preserve">refers to continued </w:t>
      </w:r>
      <w:r w:rsidR="005F30D5" w:rsidRPr="004232D7">
        <w:rPr>
          <w:rFonts w:ascii="Times New Roman" w:hAnsi="Times New Roman" w:cs="Times New Roman"/>
          <w:color w:val="000000" w:themeColor="text1"/>
        </w:rPr>
        <w:t xml:space="preserve">motivations </w:t>
      </w:r>
      <w:r w:rsidR="00D32D64" w:rsidRPr="004232D7">
        <w:rPr>
          <w:rFonts w:ascii="Times New Roman" w:hAnsi="Times New Roman" w:cs="Times New Roman"/>
          <w:color w:val="000000" w:themeColor="text1"/>
        </w:rPr>
        <w:t xml:space="preserve">for </w:t>
      </w:r>
      <w:r w:rsidR="008A470B" w:rsidRPr="004232D7">
        <w:rPr>
          <w:rFonts w:ascii="Times New Roman" w:hAnsi="Times New Roman" w:cs="Times New Roman"/>
          <w:color w:val="000000" w:themeColor="text1"/>
        </w:rPr>
        <w:t>caring over time</w:t>
      </w:r>
      <w:r w:rsidR="00A25EC5" w:rsidRPr="004232D7">
        <w:rPr>
          <w:rFonts w:ascii="Times New Roman" w:hAnsi="Times New Roman" w:cs="Times New Roman"/>
          <w:color w:val="000000" w:themeColor="text1"/>
        </w:rPr>
        <w:t xml:space="preserve"> </w:t>
      </w:r>
      <w:r w:rsidR="00A32A66">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author":[{"dropping-particle":"","family":"Zarzycki","given":"M.","non-dropping-particle":"","parse-names":false,"suffix":""},{"dropping-particle":"","family":"Morrison","given":"V.","non-dropping-particle":"","parse-names":false,"suffix":""}],"container-title":"Health Psychology &amp; Behavioral Medicine","id":"ITEM-1","issue":"1","issued":{"date-parts":[["2021"]]},"page":"636-661","title":"Getting back or giving back: understanding caregiver motivations and willingness to provide informal care","type":"article-journal","volume":"9"},"uris":["http://www.mendeley.com/documents/?uuid=154050de-0403-4dc9-8917-535aefbd3520"]}],"mendeley":{"formattedCitation":"(Zarzycki &amp; Morrison, 2021)","plainTextFormattedCitation":"(Zarzycki &amp; Morrison, 2021)","previouslyFormattedCitation":"(Zarzycki &amp; Morrison, 2021)"},"properties":{"noteIndex":0},"schema":"https://github.com/citation-style-language/schema/raw/master/csl-citation.json"}</w:instrText>
      </w:r>
      <w:r w:rsidR="00A32A66">
        <w:rPr>
          <w:rFonts w:ascii="Times New Roman" w:hAnsi="Times New Roman" w:cs="Times New Roman"/>
          <w:color w:val="000000" w:themeColor="text1"/>
        </w:rPr>
        <w:fldChar w:fldCharType="separate"/>
      </w:r>
      <w:r w:rsidR="00A32A66" w:rsidRPr="00A32A66">
        <w:rPr>
          <w:rFonts w:ascii="Times New Roman" w:hAnsi="Times New Roman" w:cs="Times New Roman"/>
          <w:noProof/>
          <w:color w:val="000000" w:themeColor="text1"/>
        </w:rPr>
        <w:t>(Zarzycki &amp; Morrison, 2021)</w:t>
      </w:r>
      <w:r w:rsidR="00A32A66">
        <w:rPr>
          <w:rFonts w:ascii="Times New Roman" w:hAnsi="Times New Roman" w:cs="Times New Roman"/>
          <w:color w:val="000000" w:themeColor="text1"/>
        </w:rPr>
        <w:fldChar w:fldCharType="end"/>
      </w:r>
      <w:r w:rsidR="009132A2" w:rsidRPr="004232D7">
        <w:rPr>
          <w:rFonts w:ascii="Times New Roman" w:hAnsi="Times New Roman" w:cs="Times New Roman"/>
          <w:color w:val="000000" w:themeColor="text1"/>
        </w:rPr>
        <w:t>.</w:t>
      </w:r>
      <w:r w:rsidR="002B286F" w:rsidRPr="004232D7">
        <w:rPr>
          <w:rFonts w:ascii="Times New Roman" w:hAnsi="Times New Roman" w:cs="Times New Roman"/>
          <w:color w:val="000000" w:themeColor="text1"/>
        </w:rPr>
        <w:t xml:space="preserve"> </w:t>
      </w:r>
      <w:r w:rsidR="002B286F" w:rsidRPr="004232D7">
        <w:rPr>
          <w:rFonts w:ascii="Times New Roman" w:hAnsi="Times New Roman" w:cs="Times New Roman"/>
          <w:color w:val="000000" w:themeColor="text1"/>
          <w:lang w:val="en-US"/>
        </w:rPr>
        <w:t xml:space="preserve">Whilst </w:t>
      </w:r>
      <w:r w:rsidR="005729B4" w:rsidRPr="004232D7">
        <w:rPr>
          <w:rFonts w:ascii="Times New Roman" w:hAnsi="Times New Roman" w:cs="Times New Roman"/>
          <w:color w:val="000000" w:themeColor="text1"/>
          <w:lang w:val="en-US"/>
        </w:rPr>
        <w:t>research</w:t>
      </w:r>
      <w:r w:rsidR="0053709E" w:rsidRPr="004232D7">
        <w:rPr>
          <w:rFonts w:ascii="Times New Roman" w:hAnsi="Times New Roman" w:cs="Times New Roman"/>
          <w:color w:val="000000" w:themeColor="text1"/>
          <w:lang w:val="en-US"/>
        </w:rPr>
        <w:t xml:space="preserve"> offers some insights into</w:t>
      </w:r>
      <w:r w:rsidR="005729B4" w:rsidRPr="004232D7">
        <w:rPr>
          <w:rFonts w:ascii="Times New Roman" w:hAnsi="Times New Roman" w:cs="Times New Roman"/>
          <w:color w:val="000000" w:themeColor="text1"/>
          <w:lang w:val="en-US"/>
        </w:rPr>
        <w:t xml:space="preserve"> the </w:t>
      </w:r>
      <w:r w:rsidR="002B286F" w:rsidRPr="004232D7">
        <w:rPr>
          <w:rFonts w:ascii="Times New Roman" w:hAnsi="Times New Roman" w:cs="Times New Roman"/>
          <w:color w:val="000000" w:themeColor="text1"/>
          <w:lang w:val="en-US"/>
        </w:rPr>
        <w:t>motivations underlying a caregiver’s role</w:t>
      </w:r>
      <w:r w:rsidR="00D32D64" w:rsidRPr="004232D7">
        <w:rPr>
          <w:rFonts w:ascii="Times New Roman" w:hAnsi="Times New Roman" w:cs="Times New Roman"/>
          <w:color w:val="000000" w:themeColor="text1"/>
          <w:lang w:val="en-US"/>
        </w:rPr>
        <w:t xml:space="preserve"> adoption or continuation</w:t>
      </w:r>
      <w:r w:rsidR="002B286F" w:rsidRPr="004232D7">
        <w:rPr>
          <w:rFonts w:ascii="Times New Roman" w:hAnsi="Times New Roman" w:cs="Times New Roman"/>
          <w:color w:val="000000" w:themeColor="text1"/>
          <w:lang w:val="en-US"/>
        </w:rPr>
        <w:t xml:space="preserve"> </w:t>
      </w:r>
      <w:r w:rsidR="002B286F" w:rsidRPr="004232D7">
        <w:rPr>
          <w:rFonts w:ascii="Times New Roman" w:hAnsi="Times New Roman" w:cs="Times New Roman"/>
          <w:color w:val="000000" w:themeColor="text1"/>
          <w:lang w:val="en-US"/>
        </w:rPr>
        <w:fldChar w:fldCharType="begin" w:fldLock="1"/>
      </w:r>
      <w:r w:rsidR="00A32A66">
        <w:rPr>
          <w:rFonts w:ascii="Times New Roman" w:hAnsi="Times New Roman" w:cs="Times New Roman"/>
          <w:color w:val="000000" w:themeColor="text1"/>
          <w:lang w:val="en-US"/>
        </w:rPr>
        <w:instrText>ADDIN CSL_CITATION {"citationItems":[{"id":"ITEM-1","itemData":{"DOI":"10.1016/j.apnr.2015.02.005","ISSN":"08971897","PMID":"26608423","abstract":"Purpose: The purpose of this manuscript is to compare methods and thematic representations of the challenges and supports of family caregivers identified with photovoice methodology contrasted with content analysis, a more traditional qualitative approach. Methods: Results from a photovoice study utilizing a participatory action research framework was compared to an analysis of the audio-transcripts from that study utilizing content analysis methodology. Results: Major similarities between the results are identified with some notable differences. Content analysis provides a more in-depth and abstract elucidation of the nature of the challenges and supports of the family caregiver. Conclusions: The comparison provides evidence to support the trustworthiness of photovoice methodology with limitations identified. The enhanced elaboration of theme and categories with content analysis may have some advantages relevant to the utilization of this knowledge by health care professionals.","author":[{"dropping-particle":"","family":"Faucher","given":"Mary Ann","non-dropping-particle":"","parse-names":false,"suffix":""},{"dropping-particle":"","family":"Garner","given":"Shelby L.","non-dropping-particle":"","parse-names":false,"suffix":""}],"container-title":"Applied Nursing Research","id":"ITEM-1","issue":"4","issued":{"date-parts":[["2015"]]},"page":"262-267","publisher":"Elsevier Inc.","title":"A method comparison of photovoice and content analysis: Research examining challenges and supports of family caregivers","type":"article-journal","volume":"28"},"uris":["http://www.mendeley.com/documents/?uuid=35f0249a-aa2b-4c77-9b34-a4b7ec472bc0"]},{"id":"ITEM-2","itemData":{"DOI":"https://doi.org/10.3389/fpsyg.2020.521382","ISBN":"1664-1078","abstract":"Fluctuations in positive and negative caregiving experiences remain only partially explained as the significant variability over time of potential predictive factors themselves is understudied. The current study aims to gain considerable insight into caregiving experiences and perceptions over time by using photovoice methodology to support semi-structured interviews. A case study, longitudinal design is taken with three female caregivers who provide detailed insight into their caregivers' experiences over a 12 month period. The interview transcripts were analyzed using IPA- Interpretative Phenomenological Analysis. This innovative combination of methods resulted in the emergence of three related themes which included consuming the role, feeling consumed by the role, and letting go of the role. The idiographic approach taken allowed both within case differences to be examined over time, and also between carer differences to be highlighted. Implications of illness type and its characteristics, and of attachment and relationship quality with the care recipient were seen in terms of how and when the caregivers moved between the themes identified. The use of others' support or respite care is examined vis-a vis caregiver's own beliefs, emotions, relationship attachment and motivations to care. Caregivers self-efficacy beliefs also shifted over time and were influential in caregiver experience as the care recipient condition or needs changed. No previous studies have found that negative caregiving consequences are, in part, under volitional control and yet our data on the underlying reasons for consuming caregiving or allowing themselves to consume, would suggest this may in part be true. This is important because it suggests that interventions to support caregivers should address relational and motivational factors more fully.","author":[{"dropping-particle":"","family":"Morrison","given":"Val","non-dropping-particle":"","parse-names":false,"suffix":""},{"dropping-particle":"","family":"Williams","given":"Karina","non-dropping-particle":"","parse-names":false,"suffix":""}],"container-title":"Frontiers in Psychology","id":"ITEM-2","issued":{"date-parts":[["2020"]]},"page":"2429","title":"Gaining Longitudinal Accounts of Carers' Experiences Using IPA and Photograph Elicitation","type":"article-journal","volume":"11"},"uris":["http://www.mendeley.com/documents/?uuid=8bb5678a-8abf-4cec-af28-d0b383fbb20b"]},{"id":"ITEM-3","itemData":{"DOI":"10.1186/s12877-019-1185-0","ISSN":"14712318","abstract":"Background: Informal, often family carers play a vital role in supporting people living with dementia in the community. With ageing populations, the part played by these carers is increasing making it important that we understand what motivates them to take on the role. This systematic review aimed to identify and synthesise qualitative literature describing what motivates people to care for someone with dementia. Methods: The review followed the Centre for Reviews and Dissemination (CRD) guidelines. Six electronic databases were searched from their first records until August 2018. Synthesis was narrative. Results: Twenty-six studies fitting the inclusion criteria were identified. Carers described multiple, inter-related motives for caring for someone with dementia. Caring was generally described as a reflection of long-standing family relationships between carers and the care recipients, whether by blood or marriage. Commonly offered motivations included love, reciprocity, filial piety, duty and obligation. Conclusions: Perhaps the most striking finding was the similarity in these motivations irrespective of gender or relationship with the care recipient. Family relationship and shared history underlay most motivations. Future research should include more longitudinal studies incorporating within study comparisons between different demographic groups to give greater confidence in identifying similarities and differences between demographic groups.","author":[{"dropping-particle":"","family":"Greenwood","given":"Nan","non-dropping-particle":"","parse-names":false,"suffix":""},{"dropping-particle":"","family":"Smith","given":"Raymond","non-dropping-particle":"","parse-names":false,"suffix":""}],"container-title":"BMC Geriatrics","id":"ITEM-3","issue":"1","issued":{"date-parts":[["2019"]]},"publisher":"BMC Geriatrics","title":"Motivations for being informal carers of people living with dementia: A systematic review of qualitative literature","type":"article-journal","volume":"19"},"uris":["http://www.mendeley.com/documents/?uuid=98775718-db62-485a-b2e1-699757b145ec"]}],"mendeley":{"formattedCitation":"(Faucher &amp; Garner, 2015; Greenwood &amp; Smith, 2019; Morrison &amp; Williams, 2020)","manualFormatting":"(e.g., Faucher and Garner, 2015; Greenwood and Smith, 2019; Morrison and Williams, 2020)","plainTextFormattedCitation":"(Faucher &amp; Garner, 2015; Greenwood &amp; Smith, 2019; Morrison &amp; Williams, 2020)","previouslyFormattedCitation":"(Faucher &amp; Garner, 2015; Greenwood &amp; Smith, 2019; Morrison &amp; Williams, 2020)"},"properties":{"noteIndex":0},"schema":"https://github.com/citation-style-language/schema/raw/master/csl-citation.json"}</w:instrText>
      </w:r>
      <w:r w:rsidR="002B286F" w:rsidRPr="004232D7">
        <w:rPr>
          <w:rFonts w:ascii="Times New Roman" w:hAnsi="Times New Roman" w:cs="Times New Roman"/>
          <w:color w:val="000000" w:themeColor="text1"/>
          <w:lang w:val="en-US"/>
        </w:rPr>
        <w:fldChar w:fldCharType="separate"/>
      </w:r>
      <w:r w:rsidRPr="004232D7">
        <w:rPr>
          <w:rFonts w:ascii="Times New Roman" w:hAnsi="Times New Roman" w:cs="Times New Roman"/>
          <w:noProof/>
          <w:color w:val="000000" w:themeColor="text1"/>
          <w:lang w:val="en-US"/>
        </w:rPr>
        <w:t>(e.g., Faucher and Garner, 2015; Greenwood and Smith, 2019; Morrison and Williams, 2020)</w:t>
      </w:r>
      <w:r w:rsidR="002B286F" w:rsidRPr="004232D7">
        <w:rPr>
          <w:rFonts w:ascii="Times New Roman" w:hAnsi="Times New Roman" w:cs="Times New Roman"/>
          <w:color w:val="000000" w:themeColor="text1"/>
          <w:lang w:val="en-US"/>
        </w:rPr>
        <w:fldChar w:fldCharType="end"/>
      </w:r>
      <w:r w:rsidR="002B286F" w:rsidRPr="004232D7">
        <w:rPr>
          <w:rFonts w:ascii="Times New Roman" w:hAnsi="Times New Roman" w:cs="Times New Roman"/>
          <w:color w:val="000000" w:themeColor="text1"/>
          <w:lang w:val="en-US"/>
        </w:rPr>
        <w:t xml:space="preserve">, many questions remain. </w:t>
      </w:r>
      <w:r w:rsidR="00C625F8" w:rsidRPr="004232D7">
        <w:rPr>
          <w:rFonts w:ascii="Times New Roman" w:hAnsi="Times New Roman" w:cs="Times New Roman"/>
          <w:color w:val="000000" w:themeColor="text1"/>
        </w:rPr>
        <w:t>L</w:t>
      </w:r>
      <w:r w:rsidR="005729B4" w:rsidRPr="004232D7">
        <w:rPr>
          <w:rFonts w:ascii="Times New Roman" w:hAnsi="Times New Roman" w:cs="Times New Roman"/>
          <w:color w:val="000000" w:themeColor="text1"/>
        </w:rPr>
        <w:t xml:space="preserve">ittle is known </w:t>
      </w:r>
      <w:r w:rsidR="00B057A6" w:rsidRPr="004232D7">
        <w:rPr>
          <w:rFonts w:ascii="Times New Roman" w:hAnsi="Times New Roman" w:cs="Times New Roman"/>
          <w:color w:val="000000" w:themeColor="text1"/>
        </w:rPr>
        <w:t xml:space="preserve">about </w:t>
      </w:r>
      <w:r w:rsidR="00AC4CB1" w:rsidRPr="004232D7">
        <w:rPr>
          <w:rFonts w:ascii="Times New Roman" w:hAnsi="Times New Roman" w:cs="Times New Roman"/>
          <w:color w:val="000000" w:themeColor="text1"/>
        </w:rPr>
        <w:t>whether</w:t>
      </w:r>
      <w:r w:rsidR="00D32D64" w:rsidRPr="004232D7">
        <w:rPr>
          <w:rFonts w:ascii="Times New Roman" w:hAnsi="Times New Roman" w:cs="Times New Roman"/>
          <w:color w:val="000000" w:themeColor="text1"/>
        </w:rPr>
        <w:t xml:space="preserve"> or how </w:t>
      </w:r>
      <w:r w:rsidR="002B286F" w:rsidRPr="004232D7">
        <w:rPr>
          <w:rFonts w:ascii="Times New Roman" w:hAnsi="Times New Roman" w:cs="Times New Roman"/>
          <w:color w:val="000000" w:themeColor="text1"/>
          <w:lang w:val="en-US"/>
        </w:rPr>
        <w:t xml:space="preserve">caregiver values, </w:t>
      </w:r>
      <w:r w:rsidR="00C33C8C" w:rsidRPr="004232D7">
        <w:rPr>
          <w:rFonts w:ascii="Times New Roman" w:hAnsi="Times New Roman" w:cs="Times New Roman"/>
          <w:color w:val="000000" w:themeColor="text1"/>
          <w:lang w:val="en-US"/>
        </w:rPr>
        <w:t xml:space="preserve">the </w:t>
      </w:r>
      <w:r w:rsidR="002B286F" w:rsidRPr="004232D7">
        <w:rPr>
          <w:rFonts w:ascii="Times New Roman" w:hAnsi="Times New Roman" w:cs="Times New Roman"/>
          <w:color w:val="000000" w:themeColor="text1"/>
          <w:lang w:val="en-US"/>
        </w:rPr>
        <w:t xml:space="preserve">challenges and </w:t>
      </w:r>
      <w:r w:rsidR="002A6E00" w:rsidRPr="004232D7">
        <w:rPr>
          <w:rFonts w:ascii="Times New Roman" w:hAnsi="Times New Roman" w:cs="Times New Roman"/>
          <w:color w:val="000000" w:themeColor="text1"/>
          <w:lang w:val="en-US"/>
        </w:rPr>
        <w:t xml:space="preserve">the </w:t>
      </w:r>
      <w:r w:rsidR="00236330" w:rsidRPr="004232D7">
        <w:rPr>
          <w:rFonts w:ascii="Times New Roman" w:hAnsi="Times New Roman" w:cs="Times New Roman"/>
          <w:color w:val="000000" w:themeColor="text1"/>
          <w:lang w:val="en-US"/>
        </w:rPr>
        <w:t xml:space="preserve">gains </w:t>
      </w:r>
      <w:r w:rsidR="004371AC" w:rsidRPr="004232D7">
        <w:rPr>
          <w:rFonts w:ascii="Times New Roman" w:hAnsi="Times New Roman" w:cs="Times New Roman"/>
          <w:color w:val="000000" w:themeColor="text1"/>
          <w:lang w:val="en-US"/>
        </w:rPr>
        <w:t xml:space="preserve">(perceived or actual) </w:t>
      </w:r>
      <w:r w:rsidR="00C33C8C" w:rsidRPr="004232D7">
        <w:rPr>
          <w:rFonts w:ascii="Times New Roman" w:hAnsi="Times New Roman" w:cs="Times New Roman"/>
          <w:color w:val="000000" w:themeColor="text1"/>
          <w:lang w:val="en-US"/>
        </w:rPr>
        <w:t xml:space="preserve">of caregiving </w:t>
      </w:r>
      <w:r w:rsidR="00AC4CB1" w:rsidRPr="004232D7">
        <w:rPr>
          <w:rFonts w:ascii="Times New Roman" w:hAnsi="Times New Roman" w:cs="Times New Roman"/>
          <w:color w:val="000000" w:themeColor="text1"/>
          <w:lang w:val="en-US"/>
        </w:rPr>
        <w:t>interact with</w:t>
      </w:r>
      <w:r w:rsidR="009722D3" w:rsidRPr="004232D7">
        <w:rPr>
          <w:rFonts w:ascii="Times New Roman" w:hAnsi="Times New Roman" w:cs="Times New Roman"/>
          <w:color w:val="000000" w:themeColor="text1"/>
          <w:lang w:val="en-US"/>
        </w:rPr>
        <w:t xml:space="preserve"> motivations to </w:t>
      </w:r>
      <w:r w:rsidR="00C33C8C" w:rsidRPr="004232D7">
        <w:rPr>
          <w:rFonts w:ascii="Times New Roman" w:hAnsi="Times New Roman" w:cs="Times New Roman"/>
          <w:color w:val="000000" w:themeColor="text1"/>
          <w:lang w:val="en-US"/>
        </w:rPr>
        <w:t>initia</w:t>
      </w:r>
      <w:r w:rsidR="00D32D64" w:rsidRPr="004232D7">
        <w:rPr>
          <w:rFonts w:ascii="Times New Roman" w:hAnsi="Times New Roman" w:cs="Times New Roman"/>
          <w:color w:val="000000" w:themeColor="text1"/>
          <w:lang w:val="en-US"/>
        </w:rPr>
        <w:t>te or</w:t>
      </w:r>
      <w:r w:rsidR="009722D3" w:rsidRPr="004232D7">
        <w:rPr>
          <w:rFonts w:ascii="Times New Roman" w:hAnsi="Times New Roman" w:cs="Times New Roman"/>
          <w:color w:val="000000" w:themeColor="text1"/>
          <w:lang w:val="en-US"/>
        </w:rPr>
        <w:t xml:space="preserve"> continue caring.</w:t>
      </w:r>
    </w:p>
    <w:p w14:paraId="05D8A1DC"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p>
    <w:p w14:paraId="62C63116" w14:textId="341C1868"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i/>
          <w:iCs/>
          <w:color w:val="000000" w:themeColor="text1"/>
        </w:rPr>
        <w:t>Personal values</w:t>
      </w:r>
      <w:r w:rsidRPr="004232D7">
        <w:rPr>
          <w:rFonts w:ascii="Times New Roman" w:hAnsi="Times New Roman" w:cs="Times New Roman"/>
          <w:color w:val="000000" w:themeColor="text1"/>
        </w:rPr>
        <w:t xml:space="preserve"> </w:t>
      </w:r>
      <w:r w:rsidR="00D96B4B" w:rsidRPr="004232D7">
        <w:rPr>
          <w:rFonts w:ascii="Times New Roman" w:hAnsi="Times New Roman" w:cs="Times New Roman"/>
          <w:color w:val="000000" w:themeColor="text1"/>
        </w:rPr>
        <w:t xml:space="preserve">may </w:t>
      </w:r>
      <w:r w:rsidRPr="004232D7">
        <w:rPr>
          <w:rFonts w:ascii="Times New Roman" w:hAnsi="Times New Roman" w:cs="Times New Roman"/>
          <w:color w:val="000000" w:themeColor="text1"/>
        </w:rPr>
        <w:t xml:space="preserve">influence perceptions of caregiving </w:t>
      </w:r>
      <w:r w:rsidR="00D3718A" w:rsidRPr="004232D7">
        <w:rPr>
          <w:rFonts w:ascii="Times New Roman" w:hAnsi="Times New Roman" w:cs="Times New Roman"/>
          <w:color w:val="000000" w:themeColor="text1"/>
        </w:rPr>
        <w:t xml:space="preserve">challenges and </w:t>
      </w:r>
      <w:r w:rsidRPr="004232D7">
        <w:rPr>
          <w:rFonts w:ascii="Times New Roman" w:hAnsi="Times New Roman" w:cs="Times New Roman"/>
          <w:color w:val="000000" w:themeColor="text1"/>
        </w:rPr>
        <w:t xml:space="preserve">gains </w:t>
      </w:r>
      <w:r w:rsidR="000F2FC9" w:rsidRPr="004232D7">
        <w:rPr>
          <w:rFonts w:ascii="Times New Roman" w:hAnsi="Times New Roman" w:cs="Times New Roman"/>
          <w:color w:val="000000" w:themeColor="text1"/>
        </w:rPr>
        <w:t xml:space="preserve">and </w:t>
      </w:r>
      <w:r w:rsidR="0019090C" w:rsidRPr="004232D7">
        <w:rPr>
          <w:rFonts w:ascii="Times New Roman" w:hAnsi="Times New Roman" w:cs="Times New Roman"/>
          <w:color w:val="000000" w:themeColor="text1"/>
        </w:rPr>
        <w:t xml:space="preserve">a person’s </w:t>
      </w:r>
      <w:r w:rsidR="000F2FC9" w:rsidRPr="004232D7">
        <w:rPr>
          <w:rFonts w:ascii="Times New Roman" w:hAnsi="Times New Roman" w:cs="Times New Roman"/>
          <w:color w:val="000000" w:themeColor="text1"/>
        </w:rPr>
        <w:t xml:space="preserve">motivations to care </w:t>
      </w:r>
      <w:r w:rsidR="004E7663"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e.g., </w:t>
      </w:r>
      <w:r w:rsidRPr="004232D7">
        <w:rPr>
          <w:rFonts w:ascii="Times New Roman" w:hAnsi="Times New Roman" w:cs="Times New Roman"/>
          <w:color w:val="000000" w:themeColor="text1"/>
        </w:rPr>
        <w:fldChar w:fldCharType="begin" w:fldLock="1"/>
      </w:r>
      <w:r w:rsidR="009E0F08" w:rsidRPr="004232D7">
        <w:rPr>
          <w:rFonts w:ascii="Times New Roman" w:hAnsi="Times New Roman" w:cs="Times New Roman"/>
          <w:color w:val="000000" w:themeColor="text1"/>
        </w:rPr>
        <w:instrText>ADDIN CSL_CITATION {"citationItems":[{"id":"ITEM-1","itemData":{"DOI":"10.1016/j.ijnurstu.2019.02.016","ISSN":"00207489","PMID":"30928717","abstract":"Background: Globally, one-third of the 15 million people with stroke suffer permanent physical, cognitive, and emotional impairment. Because of traditional Chinese culture and the limited development of the primary healthcare system, most stroke survivors are cared for and live with their family after hospital discharge. However, previous literature shows a lack of qualitative studies on family caregivers’ experience of caring for their relatives in China. Objectives: The aim of this study was to explore the experience of family caregivers taking care of stroke survivors in China. Methods: An explorative design was used wherein qualitative semi-structured interviews were conducted with family caregivers in China. Family caregivers were selected from one city and three communities using a purposive sampling method until no new data were generated (n = 26). A thematic analysis was used for the data analysis in this study. Findings: Family caregivers’ experience was described as living on the edge, which pulled their lives in multiple directions, created an unstable situation, and reduced their well-being and health. The participants believed they had total responsibility and felt that this was expected from both themselves and society. Little external understanding and insufficient support was emphasised, resulting in the caregivers feeling all alone, drained by caring, and like prisoners in their own lives. The family caregivers had to face all of the family events and make all of the decisions by themselves. They expressed love for their family members with stroke, but this was often overshadowed by feelings of sadness, depression, sensitivity, and anger. This resulted in an inability to see how things could improve and in the family caregivers being uncertain about the future. Conclusion: All of these findings increased understanding and added knowledge of this topic that has been seldom studied in China. Healthcare authorities and professionals should recognise and understand the lives and situations of family caregivers since their relatives had a stroke to further identify their difficulties and needs. Appropriate and effective support, both from government and society, should be planned and implemented for family caregivers to relieve them from caring for their relatives with stroke and maintaining the quality of their own lives.","author":[{"dropping-particle":"","family":"Lu","given":"Qi","non-dropping-particle":"","parse-names":false,"suffix":""},{"dropping-particle":"","family":"Mårtensson","given":"Jan","non-dropping-particle":"","parse-names":false,"suffix":""},{"dropping-particle":"","family":"Zhao","given":"Yue","non-dropping-particle":"","parse-names":false,"suffix":""},{"dropping-particle":"","family":"Johansson","given":"Linda","non-dropping-particle":"","parse-names":false,"suffix":""}],"container-title":"International Journal of Nursing Studies","id":"ITEM-1","issue":"22","issued":{"date-parts":[["2019"]]},"page":"1-8","title":"Living on the edge: Family caregivers’ experiences of caring for post-stroke family members in China: A qualitative study","type":"article-journal","volume":"94"},"uris":["http://www.mendeley.com/documents/?uuid=3436c3a6-80e4-4bc7-9826-f21915f2e6d2"]},{"id":"ITEM-2","itemData":{"DOI":"10.1017/S1041610209990810","ISSN":"10416102","abstract":"Background: The majority of people in the early and middle stages of dementia are cared for at home by non-paid caregivers, the majority of whom will be family members. Two factors which could have an impact on the quality of care provided to the care-recipient are the caregiver's motivations for providing care and the meaning s/he finds in caregiving. The aim of this review is to explore the potential impact of both meaning and motivation on the wellbeing of caregivers of people with dementia. The review also explores individual differences in motivations to provide care. Methods: This was a systematic review of peer-reviewed empirical studies exploring motivations and meanings in informal caregivers of people with dementia. Four studies were identified which examined the caregiver's motivations to provide care. Six studies were identified which examined the meaning that caregivers found in dementia caregiving. Results: Caregivers' wellbeing could be influenced by the nature of their motivations to care. In addition, cultural norms and caregivers kin-relationship to the care-recipient impacted on motivations to provide care. Finding meaning had a positive impact on caregiver wellbeing. Conclusions: The limited evidence currently available indicates that both the caregiver's motivations to provide care and the meaning s/he finds in caregiving can have implications for the caregiver's wellbeing. More research is needed to explore the role of motivations and meaning in dementia caregiving. © International Psychogeriatric Association 2009.","author":[{"dropping-particle":"","family":"Quinn","given":"Catherine","non-dropping-particle":"","parse-names":false,"suffix":""},{"dropping-particle":"","family":"Clare","given":"Linda","non-dropping-particle":"","parse-names":false,"suffix":""},{"dropping-particle":"","family":"Woods","given":"Robert T.","non-dropping-particle":"","parse-names":false,"suffix":""}],"container-title":"International Psychogeriatrics","id":"ITEM-2","issue":"1","issued":{"date-parts":[["2010"]]},"page":"43-55","publisher":"Prifysgol Bangor University CBO","title":"The impact of motivations and meanings on the wellbeing of caregivers of people with dementia: A systematic review","type":"article-journal","volume":"22"},"uris":["http://www.mendeley.com/documents/?uuid=76782ff0-7065-465f-901b-81baed902659"]},{"id":"ITEM-3","itemData":{"DOI":"10.1080/13607860903167838","ISBN":"1360786090","ISSN":"13607863","abstract":"INTRODUCTION: Caring for a relative with dementia is linked with negative psychological and physical consequences for the caregiver. The number of studies analyzing the influence of specific values and thoughts on caregivers' distress remains sparse. OBJECTIVES AND METHOD: The aim of this study is to analyze the influence of both familism dimensions and dysfunctional thoughts specific to caregiving on depression in a sample of 334 dementia caregivers. RESULTS: The results of this study suggest that familism can have positive influences on caregiving distress when the family is perceived as a source of support. However, the dimensions of familism pertaining to a strong adherence to values regarding both feelings of obligation to provide support as well as behaviors and attitudes that should be followed by different members of a family were linked with caregivers' distress through their influence on dysfunctional thoughts. CONCLUSION: This study provides support for the importance of conceptualizing familism as a multidimensional construct with both positive and negative effects on caregivers' emotional distress and suggests that familism affects emotional distress through dysfunctional thoughts rather than through burden appraisals. Clinical implications include attending to both the positive and negative effects of familism values and the potential value of targeting dysfunctional thoughts in cognitive-behavioral interventions with caregivers.","author":[{"dropping-particle":"","family":"Losada","given":"Andres","non-dropping-particle":"","parse-names":false,"suffix":""},{"dropping-particle":"","family":"Marquez-Gonzalez","given":"Maria","non-dropping-particle":"","parse-names":false,"suffix":""},{"dropping-particle":"","family":"Knight","given":"Bob G.","non-dropping-particle":"","parse-names":false,"suffix":""},{"dropping-particle":"","family":"Yanguas","given":"Javier","non-dropping-particle":"","parse-names":false,"suffix":""},{"dropping-particle":"","family":"Sayegh","given":"Philip","non-dropping-particle":"","parse-names":false,"suffix":""},{"dropping-particle":"","family":"Romero-Moreno","given":"Rosa","non-dropping-particle":"","parse-names":false,"suffix":""}],"container-title":"Aging and Mental Health","id":"ITEM-3","issue":"2","issued":{"date-parts":[["2010"]]},"page":"193-202","title":"Psychosocial factors and caregivers' distress: Effects of familism and dysfunctional thoughts","type":"article-journal","volume":"14"},"uris":["http://www.mendeley.com/documents/?uuid=c0573d52-e3db-4fc7-93a7-2e53b5df6060"]}],"mendeley":{"formattedCitation":"(Losada et al., 2010; Lu et al., 2019; Quinn et al., 2010)","manualFormatting":"Losada et al., 2010; Lu et al., 2019; Quinn et al., 2010)","plainTextFormattedCitation":"(Losada et al., 2010; Lu et al., 2019; Quinn et al., 2010)","previouslyFormattedCitation":"(Losada et al., 2010; Lu et al., 2019; Quinn et al., 2010)"},"properties":{"noteIndex":0},"schema":"https://github.com/citation-style-language/schema/raw/master/csl-citation.json"}</w:instrText>
      </w:r>
      <w:r w:rsidRPr="004232D7">
        <w:rPr>
          <w:rFonts w:ascii="Times New Roman" w:hAnsi="Times New Roman" w:cs="Times New Roman"/>
          <w:color w:val="000000" w:themeColor="text1"/>
        </w:rPr>
        <w:fldChar w:fldCharType="separate"/>
      </w:r>
      <w:r w:rsidR="009E0F08" w:rsidRPr="004232D7">
        <w:rPr>
          <w:rFonts w:ascii="Times New Roman" w:hAnsi="Times New Roman" w:cs="Times New Roman"/>
          <w:noProof/>
          <w:color w:val="000000" w:themeColor="text1"/>
        </w:rPr>
        <w:t>Losada et al., 2010; Lu et al., 2019; Quinn et al., 2010)</w:t>
      </w:r>
      <w:r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w:t>
      </w:r>
      <w:r w:rsidR="00631D13" w:rsidRPr="004232D7">
        <w:rPr>
          <w:rFonts w:ascii="Times New Roman" w:hAnsi="Times New Roman" w:cs="Times New Roman"/>
          <w:color w:val="000000" w:themeColor="text1"/>
        </w:rPr>
        <w:t xml:space="preserve">As evidenced in </w:t>
      </w:r>
      <w:r w:rsidR="004371AC" w:rsidRPr="004232D7">
        <w:rPr>
          <w:rFonts w:ascii="Times New Roman" w:hAnsi="Times New Roman" w:cs="Times New Roman"/>
          <w:color w:val="000000" w:themeColor="text1"/>
        </w:rPr>
        <w:t xml:space="preserve">a </w:t>
      </w:r>
      <w:r w:rsidR="00631D13" w:rsidRPr="004232D7">
        <w:rPr>
          <w:rFonts w:ascii="Times New Roman" w:hAnsi="Times New Roman" w:cs="Times New Roman"/>
          <w:color w:val="000000" w:themeColor="text1"/>
        </w:rPr>
        <w:t xml:space="preserve">meta-ethnography </w:t>
      </w:r>
      <w:r w:rsidR="00CF2CC5" w:rsidRPr="004232D7">
        <w:rPr>
          <w:rFonts w:ascii="Times New Roman" w:hAnsi="Times New Roman" w:cs="Times New Roman"/>
          <w:color w:val="000000" w:themeColor="text1"/>
        </w:rPr>
        <w:t xml:space="preserve">describing </w:t>
      </w:r>
      <w:r w:rsidR="00631D13" w:rsidRPr="004232D7">
        <w:rPr>
          <w:rFonts w:ascii="Times New Roman" w:hAnsi="Times New Roman" w:cs="Times New Roman"/>
          <w:color w:val="000000" w:themeColor="text1"/>
        </w:rPr>
        <w:t>cultural motivations</w:t>
      </w:r>
      <w:r w:rsidR="00CF2CC5" w:rsidRPr="004232D7">
        <w:rPr>
          <w:rFonts w:ascii="Times New Roman" w:hAnsi="Times New Roman" w:cs="Times New Roman"/>
          <w:color w:val="000000" w:themeColor="text1"/>
        </w:rPr>
        <w:t xml:space="preserve"> to care</w:t>
      </w:r>
      <w:r w:rsidR="00015BC5">
        <w:rPr>
          <w:rFonts w:ascii="Times New Roman" w:hAnsi="Times New Roman" w:cs="Times New Roman"/>
          <w:color w:val="000000" w:themeColor="text1"/>
        </w:rPr>
        <w:t xml:space="preserve"> </w:t>
      </w:r>
      <w:r w:rsidR="00015BC5">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DOI":"10.1177/10497323221110356","author":[{"dropping-particle":"","family":"Zarzycki","given":"M.","non-dropping-particle":"","parse-names":false,"suffix":""},{"dropping-particle":"","family":"Seddon","given":"D.","non-dropping-particle":"","parse-names":false,"suffix":""},{"dropping-particle":"","family":"Bei","given":"E.","non-dropping-particle":"","parse-names":false,"suffix":""},{"dropping-particle":"","family":"Dekel","given":"R.","non-dropping-particle":"","parse-names":false,"suffix":""},{"dropping-particle":"","family":"Morrison","given":"V.","non-dropping-particle":"","parse-names":false,"suffix":""}],"container-title":"Qualitative Health Research","id":"ITEM-1","issued":{"date-parts":[["2022"]]},"page":"1-16","title":"How culture shapes informal caregiver motivations: A meta-ethnographic review","type":"article-journal"},"uris":["http://www.mendeley.com/documents/?uuid=8931c7d0-ab3a-40f4-8ae0-4dcac105b980"]}],"mendeley":{"formattedCitation":"(Zarzycki, Seddon, Bei, Dekel, et al., 2022)","plainTextFormattedCitation":"(Zarzycki, Seddon, Bei, Dekel, et al., 2022)","previouslyFormattedCitation":"(Zarzycki, Seddon, Bei, Dekel, et al., 2022)"},"properties":{"noteIndex":0},"schema":"https://github.com/citation-style-language/schema/raw/master/csl-citation.json"}</w:instrText>
      </w:r>
      <w:r w:rsidR="00015BC5">
        <w:rPr>
          <w:rFonts w:ascii="Times New Roman" w:hAnsi="Times New Roman" w:cs="Times New Roman"/>
          <w:color w:val="000000" w:themeColor="text1"/>
        </w:rPr>
        <w:fldChar w:fldCharType="separate"/>
      </w:r>
      <w:r w:rsidR="00015BC5" w:rsidRPr="00015BC5">
        <w:rPr>
          <w:rFonts w:ascii="Times New Roman" w:hAnsi="Times New Roman" w:cs="Times New Roman"/>
          <w:noProof/>
          <w:color w:val="000000" w:themeColor="text1"/>
        </w:rPr>
        <w:t>(Zarzycki, Seddon, Bei, Dekel, et al., 2022)</w:t>
      </w:r>
      <w:r w:rsidR="00015BC5">
        <w:rPr>
          <w:rFonts w:ascii="Times New Roman" w:hAnsi="Times New Roman" w:cs="Times New Roman"/>
          <w:color w:val="000000" w:themeColor="text1"/>
        </w:rPr>
        <w:fldChar w:fldCharType="end"/>
      </w:r>
      <w:r w:rsidR="00631D13" w:rsidRPr="004232D7">
        <w:rPr>
          <w:rFonts w:ascii="Times New Roman" w:hAnsi="Times New Roman" w:cs="Times New Roman"/>
          <w:color w:val="000000" w:themeColor="text1"/>
        </w:rPr>
        <w:t xml:space="preserve">, values play an important role in shaping caregiving motivations and that role varies cross-culturally. </w:t>
      </w:r>
      <w:r w:rsidR="00D14E14" w:rsidRPr="004232D7">
        <w:rPr>
          <w:rFonts w:ascii="Times New Roman" w:hAnsi="Times New Roman" w:cs="Times New Roman"/>
          <w:color w:val="000000" w:themeColor="text1"/>
        </w:rPr>
        <w:t>U</w:t>
      </w:r>
      <w:r w:rsidRPr="004232D7">
        <w:rPr>
          <w:rFonts w:ascii="Times New Roman" w:hAnsi="Times New Roman" w:cs="Times New Roman"/>
          <w:color w:val="000000" w:themeColor="text1"/>
        </w:rPr>
        <w:t>nderstand</w:t>
      </w:r>
      <w:r w:rsidR="00D14E14" w:rsidRPr="004232D7">
        <w:rPr>
          <w:rFonts w:ascii="Times New Roman" w:hAnsi="Times New Roman" w:cs="Times New Roman"/>
          <w:color w:val="000000" w:themeColor="text1"/>
        </w:rPr>
        <w:t>ing</w:t>
      </w:r>
      <w:r w:rsidRPr="004232D7">
        <w:rPr>
          <w:rFonts w:ascii="Times New Roman" w:hAnsi="Times New Roman" w:cs="Times New Roman"/>
          <w:color w:val="000000" w:themeColor="text1"/>
        </w:rPr>
        <w:t xml:space="preserve"> </w:t>
      </w:r>
      <w:r w:rsidR="00631D13" w:rsidRPr="004232D7">
        <w:rPr>
          <w:rFonts w:ascii="Times New Roman" w:hAnsi="Times New Roman" w:cs="Times New Roman"/>
          <w:color w:val="000000" w:themeColor="text1"/>
        </w:rPr>
        <w:t xml:space="preserve">how values may play differing roles in shaping motivations </w:t>
      </w:r>
      <w:r w:rsidR="00D14E14" w:rsidRPr="004232D7">
        <w:rPr>
          <w:rFonts w:ascii="Times New Roman" w:hAnsi="Times New Roman" w:cs="Times New Roman"/>
          <w:color w:val="000000" w:themeColor="text1"/>
        </w:rPr>
        <w:t>is an area worthy of further study</w:t>
      </w:r>
      <w:r w:rsidR="00CE567A" w:rsidRPr="004232D7">
        <w:rPr>
          <w:rFonts w:ascii="Times New Roman" w:hAnsi="Times New Roman" w:cs="Times New Roman"/>
          <w:color w:val="000000" w:themeColor="text1"/>
        </w:rPr>
        <w:t xml:space="preserve"> as this </w:t>
      </w:r>
      <w:r w:rsidR="004E1EB0" w:rsidRPr="004232D7">
        <w:rPr>
          <w:rFonts w:ascii="Times New Roman" w:hAnsi="Times New Roman" w:cs="Times New Roman"/>
          <w:color w:val="000000" w:themeColor="text1"/>
        </w:rPr>
        <w:t>may provide a better understanding of caregivers' unique needs</w:t>
      </w:r>
      <w:r w:rsidR="004371AC" w:rsidRPr="004232D7">
        <w:rPr>
          <w:rFonts w:ascii="Times New Roman" w:hAnsi="Times New Roman" w:cs="Times New Roman"/>
          <w:color w:val="000000" w:themeColor="text1"/>
        </w:rPr>
        <w:t xml:space="preserve"> and</w:t>
      </w:r>
      <w:r w:rsidR="004E1EB0" w:rsidRPr="004232D7">
        <w:rPr>
          <w:rFonts w:ascii="Times New Roman" w:hAnsi="Times New Roman" w:cs="Times New Roman"/>
          <w:color w:val="000000" w:themeColor="text1"/>
        </w:rPr>
        <w:t xml:space="preserve"> facilitate the development of </w:t>
      </w:r>
      <w:r w:rsidR="00952780" w:rsidRPr="004232D7">
        <w:rPr>
          <w:rFonts w:ascii="Times New Roman" w:hAnsi="Times New Roman" w:cs="Times New Roman"/>
          <w:color w:val="000000" w:themeColor="text1"/>
        </w:rPr>
        <w:t xml:space="preserve">personalised </w:t>
      </w:r>
      <w:r w:rsidR="00D937C1" w:rsidRPr="004232D7">
        <w:rPr>
          <w:rFonts w:ascii="Times New Roman" w:hAnsi="Times New Roman" w:cs="Times New Roman"/>
          <w:color w:val="000000" w:themeColor="text1"/>
        </w:rPr>
        <w:t xml:space="preserve">caregiver </w:t>
      </w:r>
      <w:r w:rsidR="004E1EB0" w:rsidRPr="004232D7">
        <w:rPr>
          <w:rFonts w:ascii="Times New Roman" w:hAnsi="Times New Roman" w:cs="Times New Roman"/>
          <w:color w:val="000000" w:themeColor="text1"/>
        </w:rPr>
        <w:t xml:space="preserve">support </w:t>
      </w:r>
      <w:r w:rsidR="004E1EB0" w:rsidRPr="004232D7">
        <w:rPr>
          <w:rFonts w:ascii="Times New Roman" w:hAnsi="Times New Roman" w:cs="Times New Roman"/>
          <w:color w:val="000000" w:themeColor="text1"/>
        </w:rPr>
        <w:fldChar w:fldCharType="begin" w:fldLock="1"/>
      </w:r>
      <w:r w:rsidR="0073620E" w:rsidRPr="004232D7">
        <w:rPr>
          <w:rFonts w:ascii="Times New Roman" w:hAnsi="Times New Roman" w:cs="Times New Roman"/>
          <w:color w:val="000000" w:themeColor="text1"/>
        </w:rPr>
        <w:instrText>ADDIN CSL_CITATION {"citationItems":[{"id":"ITEM-1","itemData":{"DOI":"10.1037/hum0000054","ISSN":"15473333","abstract":"Maslow contended that different needs are associated with different values. Therefore, the objective of the present study was to identify the values that are correlated with each of the needs in Maslow’s hierarchy using an Indian sample of young adults. The Deficiency-Need Preoccupation Checklist, a measure of preoccupation with each of the deficiency-needs (d-needs), was developed for the purpose of the present study. Participants (N = 200) completed 4 assessments: the Deficiency-Need Preoccupation Checklist, Satisfaction with Life Scale, Short Index of Self-Actualization, and Portrait of Values Questionnaire–Revised. We found support for a 4-factor structure of d-need preoccupation, in accordance with Maslow’s hierarchy. Furthermore, d-need preoccupation correlated negatively with self-actualization; the magnitude of the coefficient between d-need preoccupation and self-actualization strengthened as the theoretical proximity between the need and self-actualization increased. In addition, the values that correlated positively with d-needs and negatively with self-actualization belonged to the value clusters “self-enhancement” and “conservation”; conversely, the values that correlated negatively with d-needs and positively with self-actualization belonged to the value clusters “self-transcendence” and “openness to change.”","author":[{"dropping-particle":"","family":"Winston","given":"Christine N.","non-dropping-particle":"","parse-names":false,"suffix":""},{"dropping-particle":"","family":"Maher","given":"Hemali","non-dropping-particle":"","parse-names":false,"suffix":""},{"dropping-particle":"","family":"Easvaradoss","given":"Veena","non-dropping-particle":"","parse-names":false,"suffix":""}],"container-title":"The Humanistic Psychologist","id":"ITEM-1","issue":"3","issued":{"date-parts":[["2017"]]},"page":"295-311","title":"Needs and values: An exploration","type":"article-journal","volume":"45"},"uris":["http://www.mendeley.com/documents/?uuid=3cb30119-c7c9-492b-b288-3d531bdfb782"]}],"mendeley":{"formattedCitation":"(Winston et al., 2017)","plainTextFormattedCitation":"(Winston et al., 2017)","previouslyFormattedCitation":"(Winston et al., 2017)"},"properties":{"noteIndex":0},"schema":"https://github.com/citation-style-language/schema/raw/master/csl-citation.json"}</w:instrText>
      </w:r>
      <w:r w:rsidR="004E1EB0" w:rsidRPr="004232D7">
        <w:rPr>
          <w:rFonts w:ascii="Times New Roman" w:hAnsi="Times New Roman" w:cs="Times New Roman"/>
          <w:color w:val="000000" w:themeColor="text1"/>
        </w:rPr>
        <w:fldChar w:fldCharType="separate"/>
      </w:r>
      <w:r w:rsidR="00D937C1" w:rsidRPr="004232D7">
        <w:rPr>
          <w:rFonts w:ascii="Times New Roman" w:hAnsi="Times New Roman" w:cs="Times New Roman"/>
          <w:noProof/>
          <w:color w:val="000000" w:themeColor="text1"/>
        </w:rPr>
        <w:t>(Winston et al., 2017)</w:t>
      </w:r>
      <w:r w:rsidR="004E1EB0" w:rsidRPr="004232D7">
        <w:rPr>
          <w:rFonts w:ascii="Times New Roman" w:hAnsi="Times New Roman" w:cs="Times New Roman"/>
          <w:color w:val="000000" w:themeColor="text1"/>
        </w:rPr>
        <w:fldChar w:fldCharType="end"/>
      </w:r>
      <w:r w:rsidR="004E1EB0" w:rsidRPr="004232D7">
        <w:rPr>
          <w:rFonts w:ascii="Times New Roman" w:hAnsi="Times New Roman" w:cs="Times New Roman"/>
          <w:color w:val="000000" w:themeColor="text1"/>
        </w:rPr>
        <w:t>.</w:t>
      </w:r>
    </w:p>
    <w:p w14:paraId="26420D1D"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p>
    <w:p w14:paraId="6719906A" w14:textId="6FF168DB" w:rsidR="00124058" w:rsidRPr="004232D7" w:rsidRDefault="00695344" w:rsidP="00350358">
      <w:pPr>
        <w:autoSpaceDE w:val="0"/>
        <w:autoSpaceDN w:val="0"/>
        <w:adjustRightInd w:val="0"/>
        <w:spacing w:line="276" w:lineRule="auto"/>
        <w:jc w:val="both"/>
        <w:rPr>
          <w:rFonts w:ascii="Times New Roman" w:hAnsi="Times New Roman" w:cs="Times New Roman"/>
          <w:color w:val="000000" w:themeColor="text1"/>
          <w:shd w:val="clear" w:color="auto" w:fill="FFFFFF"/>
        </w:rPr>
      </w:pPr>
      <w:r w:rsidRPr="004232D7">
        <w:rPr>
          <w:rFonts w:ascii="Times New Roman" w:hAnsi="Times New Roman" w:cs="Times New Roman"/>
          <w:i/>
          <w:iCs/>
          <w:color w:val="000000" w:themeColor="text1"/>
          <w:lang w:val="en-US"/>
        </w:rPr>
        <w:t>The p</w:t>
      </w:r>
      <w:r w:rsidR="002B286F" w:rsidRPr="004232D7">
        <w:rPr>
          <w:rFonts w:ascii="Times New Roman" w:hAnsi="Times New Roman" w:cs="Times New Roman"/>
          <w:i/>
          <w:iCs/>
          <w:color w:val="000000" w:themeColor="text1"/>
          <w:lang w:val="en-US"/>
        </w:rPr>
        <w:t>erceived challenges and gains</w:t>
      </w:r>
      <w:r w:rsidR="002B286F" w:rsidRPr="004232D7">
        <w:rPr>
          <w:rFonts w:ascii="Times New Roman" w:hAnsi="Times New Roman" w:cs="Times New Roman"/>
          <w:color w:val="000000" w:themeColor="text1"/>
          <w:lang w:val="en-US"/>
        </w:rPr>
        <w:t xml:space="preserve"> </w:t>
      </w:r>
      <w:r w:rsidR="00D11726" w:rsidRPr="004232D7">
        <w:rPr>
          <w:rFonts w:ascii="Times New Roman" w:hAnsi="Times New Roman" w:cs="Times New Roman"/>
          <w:color w:val="000000" w:themeColor="text1"/>
          <w:lang w:val="en-US"/>
        </w:rPr>
        <w:t xml:space="preserve">of </w:t>
      </w:r>
      <w:r w:rsidR="002B286F" w:rsidRPr="004232D7">
        <w:rPr>
          <w:rFonts w:ascii="Times New Roman" w:hAnsi="Times New Roman" w:cs="Times New Roman"/>
          <w:color w:val="000000" w:themeColor="text1"/>
          <w:lang w:val="en-US"/>
        </w:rPr>
        <w:t>caregiv</w:t>
      </w:r>
      <w:r w:rsidR="001F0321" w:rsidRPr="004232D7">
        <w:rPr>
          <w:rFonts w:ascii="Times New Roman" w:hAnsi="Times New Roman" w:cs="Times New Roman"/>
          <w:color w:val="000000" w:themeColor="text1"/>
          <w:lang w:val="en-US"/>
        </w:rPr>
        <w:t>ing</w:t>
      </w:r>
      <w:r w:rsidRPr="004232D7">
        <w:rPr>
          <w:rFonts w:ascii="Times New Roman" w:hAnsi="Times New Roman" w:cs="Times New Roman"/>
          <w:color w:val="000000" w:themeColor="text1"/>
          <w:lang w:val="en-US"/>
        </w:rPr>
        <w:t xml:space="preserve"> are</w:t>
      </w:r>
      <w:r w:rsidR="00D11726" w:rsidRPr="004232D7">
        <w:rPr>
          <w:rFonts w:ascii="Times New Roman" w:hAnsi="Times New Roman" w:cs="Times New Roman"/>
          <w:color w:val="000000" w:themeColor="text1"/>
          <w:lang w:val="en-US"/>
        </w:rPr>
        <w:t xml:space="preserve"> </w:t>
      </w:r>
      <w:r w:rsidR="002B286F" w:rsidRPr="004232D7">
        <w:rPr>
          <w:rFonts w:ascii="Times New Roman" w:hAnsi="Times New Roman" w:cs="Times New Roman"/>
          <w:color w:val="000000" w:themeColor="text1"/>
          <w:lang w:val="en-US"/>
        </w:rPr>
        <w:t xml:space="preserve">influenced by </w:t>
      </w:r>
      <w:r w:rsidR="00CE567A" w:rsidRPr="004232D7">
        <w:rPr>
          <w:rFonts w:ascii="Times New Roman" w:hAnsi="Times New Roman" w:cs="Times New Roman"/>
          <w:color w:val="000000" w:themeColor="text1"/>
          <w:lang w:val="en-US"/>
        </w:rPr>
        <w:t xml:space="preserve">many </w:t>
      </w:r>
      <w:r w:rsidR="002B286F" w:rsidRPr="004232D7">
        <w:rPr>
          <w:rFonts w:ascii="Times New Roman" w:hAnsi="Times New Roman" w:cs="Times New Roman"/>
          <w:color w:val="000000" w:themeColor="text1"/>
          <w:lang w:val="en-US"/>
        </w:rPr>
        <w:t xml:space="preserve">individual and contextual </w:t>
      </w:r>
      <w:r w:rsidR="003C053A" w:rsidRPr="004232D7">
        <w:rPr>
          <w:rFonts w:ascii="Times New Roman" w:hAnsi="Times New Roman" w:cs="Times New Roman"/>
          <w:color w:val="000000" w:themeColor="text1"/>
          <w:lang w:val="en-US"/>
        </w:rPr>
        <w:t>factors</w:t>
      </w:r>
      <w:r w:rsidR="00247F38" w:rsidRPr="004232D7">
        <w:rPr>
          <w:rFonts w:ascii="Times New Roman" w:hAnsi="Times New Roman" w:cs="Times New Roman"/>
          <w:color w:val="000000" w:themeColor="text1"/>
          <w:lang w:val="en-US"/>
        </w:rPr>
        <w:t xml:space="preserve"> </w:t>
      </w:r>
      <w:r w:rsidR="00166647" w:rsidRPr="004232D7">
        <w:rPr>
          <w:rFonts w:ascii="Times New Roman" w:hAnsi="Times New Roman" w:cs="Times New Roman"/>
          <w:color w:val="000000" w:themeColor="text1"/>
          <w:lang w:val="en-US"/>
        </w:rPr>
        <w:fldChar w:fldCharType="begin" w:fldLock="1"/>
      </w:r>
      <w:r w:rsidR="00A32A66">
        <w:rPr>
          <w:rFonts w:ascii="Times New Roman" w:hAnsi="Times New Roman" w:cs="Times New Roman"/>
          <w:color w:val="000000" w:themeColor="text1"/>
          <w:lang w:val="en-US"/>
        </w:rPr>
        <w:instrText>ADDIN CSL_CITATION {"citationItems":[{"id":"ITEM-1","itemData":{"ISSN":"0149-7634","author":[{"dropping-particle":"","family":"Allen","given":"Andrew P","non-dropping-particle":"","parse-names":false,"suffix":""},{"dropping-particle":"","family":"Curran","given":"Eileen A","non-dropping-particle":"","parse-names":false,"suffix":""},{"dropping-particle":"","family":"Duggan","given":"Áine","non-dropping-particle":"","parse-names":false,"suffix":""},{"dropping-particle":"","family":"Cryan","given":"John F","non-dropping-particle":"","parse-names":false,"suffix":""},{"dropping-particle":"","family":"Chorcoráin","given":"Aoife Ní","non-dropping-particle":"","parse-names":false,"suffix":""},{"dropping-particle":"","family":"Dinan","given":"Timothy G","non-dropping-particle":"","parse-names":false,"suffix":""},{"dropping-particle":"","family":"Molloy","given":"D William","non-dropping-particle":"","parse-names":false,"suffix":""},{"dropping-particle":"","family":"Kearney","given":"Patricia M","non-dropping-particle":"","parse-names":false,"suffix":""},{"dropping-particle":"","family":"Clarke","given":"Gerard","non-dropping-particle":"","parse-names":false,"suffix":""}],"container-title":"Neuroscience &amp; Biobehavioral Reviews","id":"ITEM-1","issued":{"date-parts":[["2017"]]},"page":"123-164","publisher":"Elsevier","title":"A systematic review of the psychobiological burden of informal caregiving for patients with dementia: Focus on cognitive and biological markers of chronic stress","type":"article-journal","volume":"73"},"uris":["http://www.mendeley.com/documents/?uuid=d848e5d5-a7d7-4457-aa57-ac2f663f0874"]},{"id":"ITEM-2","itemData":{"DOI":"10.1016/j.ijnurstu.2017.10.008","ISSN":"00207489","PMID":"29128685","abstract":"Background: Family caregiving is the crucial informal care resource to lessen the burdens associated with dementia. Research in this field has focused on reducing the caregiver's burden, but little attention has been given to promoting the positive aspects of caregiving. Objectives: To conduct a systematic critical review of research on the nature of positive aspects of caregiving, and the factors predicting this phenomenon among family caregivers of dementia patients, with the ultimate purpose of gaining insights to explain how and why it emerges. Review methods: A systematic search of the literature was undertaken in the databases OvidMedline, CINAHL, PsycINFO, Web of Science and Scopus, using the keywords ‘care* AND Alzheimer OR dementia AND ‘positive aspect′ OR ‘positive experience′ OR ‘positive perceptions′ OR reward OR gain OR ‘satisfaction with care*′ OR ‘care* satisfaction′ OR benefit OR uplift OR meaning OR enjoyment OR pleasure OR growth OR hope OR gratification. The Critical Appraisal Skills Programme checklists for qualitative and cohort studies were used to evaluate data quality. Narrative data synthesis was undertaken using the five-stage Whittermore and Knafl method. Results: A total of 3862 articles were identified, of which 41 were included in this review. The key findings are that positive aspects of caregiving among family caregivers of dementia patients form a multi-dimensional construct which covers four key domains: a sense of personal accomplishment and gratification, feelings of mutuality in a dyadic relationship, an increase of family cohesion and functionality, and a sense of personal growth and purpose in life. By integrating the findings about the nature and conditions predicting positive aspects of caregiving, the presence of three conditions was identified as promoting the emergence of such qualities i) personal and social affirmation of role fulfilment, ii) effective cognitive emotional regulation and iii) contexts which favour finding meaning in the caregiving process. Conclusion: The findings of this review provide insight into catalysing the paradigm shift from ‘reducing stress′ to ‘optimising positive experience′ in developing caregiving support services for dementia, and may guide future empirical study to explain this unique dimension of caregiving experience.","author":[{"dropping-particle":"","family":"Yu","given":"Doris S.F.","non-dropping-particle":"","parse-names":false,"suffix":""},{"dropping-particle":"","family":"Cheng","given":"Sheung Tak","non-dropping-particle":"","parse-names":false,"suffix":""},{"dropping-particle":"","family":"Wang","given":"Jungfang","non-dropping-particle":"","parse-names":false,"suffix":""}],"container-title":"International Journal of Nursing Studies","id":"ITEM-2","issued":{"date-parts":[["2018"]]},"page":"1-26","publisher":"Elsevier","title":"Unravelling positive aspects of caregiving in dementia: An integrative review of research literature","type":"article-journal","volume":"79"},"uris":["http://www.mendeley.com/documents/?uuid=5af13e36-d0e8-4291-a961-f73405f38c71"]}],"mendeley":{"formattedCitation":"(Allen et al., 2017; D. S. F. Yu et al., 2018)","manualFormatting":"(e.g., Allen et al., 2017; Yu et al., 2018)","plainTextFormattedCitation":"(Allen et al., 2017; D. S. F. Yu et al., 2018)","previouslyFormattedCitation":"(Allen et al., 2017; D. S. F. Yu et al., 2018)"},"properties":{"noteIndex":0},"schema":"https://github.com/citation-style-language/schema/raw/master/csl-citation.json"}</w:instrText>
      </w:r>
      <w:r w:rsidR="00166647" w:rsidRPr="004232D7">
        <w:rPr>
          <w:rFonts w:ascii="Times New Roman" w:hAnsi="Times New Roman" w:cs="Times New Roman"/>
          <w:color w:val="000000" w:themeColor="text1"/>
          <w:lang w:val="en-US"/>
        </w:rPr>
        <w:fldChar w:fldCharType="separate"/>
      </w:r>
      <w:r w:rsidR="00166647" w:rsidRPr="004232D7">
        <w:rPr>
          <w:rFonts w:ascii="Times New Roman" w:hAnsi="Times New Roman" w:cs="Times New Roman"/>
          <w:noProof/>
          <w:color w:val="000000" w:themeColor="text1"/>
          <w:lang w:val="en-US"/>
        </w:rPr>
        <w:t>(e.g., Allen et al., 2017; Yu et al., 2018)</w:t>
      </w:r>
      <w:r w:rsidR="00166647" w:rsidRPr="004232D7">
        <w:rPr>
          <w:rFonts w:ascii="Times New Roman" w:hAnsi="Times New Roman" w:cs="Times New Roman"/>
          <w:color w:val="000000" w:themeColor="text1"/>
          <w:lang w:val="en-US"/>
        </w:rPr>
        <w:fldChar w:fldCharType="end"/>
      </w:r>
      <w:r w:rsidR="002B286F" w:rsidRPr="004232D7">
        <w:rPr>
          <w:rFonts w:ascii="Times New Roman" w:hAnsi="Times New Roman" w:cs="Times New Roman"/>
          <w:color w:val="000000" w:themeColor="text1"/>
          <w:lang w:val="en-US"/>
        </w:rPr>
        <w:t xml:space="preserve">, </w:t>
      </w:r>
      <w:r w:rsidR="00CE567A" w:rsidRPr="004232D7">
        <w:rPr>
          <w:rFonts w:ascii="Times New Roman" w:hAnsi="Times New Roman" w:cs="Times New Roman"/>
          <w:color w:val="000000" w:themeColor="text1"/>
          <w:lang w:val="en-US"/>
        </w:rPr>
        <w:t>with evidence of influence</w:t>
      </w:r>
      <w:r w:rsidR="00166647" w:rsidRPr="004232D7">
        <w:rPr>
          <w:rFonts w:ascii="Times New Roman" w:hAnsi="Times New Roman" w:cs="Times New Roman"/>
          <w:color w:val="000000" w:themeColor="text1"/>
          <w:lang w:val="en-US"/>
        </w:rPr>
        <w:t xml:space="preserve"> also</w:t>
      </w:r>
      <w:r w:rsidR="00CE567A" w:rsidRPr="004232D7">
        <w:rPr>
          <w:rFonts w:ascii="Times New Roman" w:hAnsi="Times New Roman" w:cs="Times New Roman"/>
          <w:color w:val="000000" w:themeColor="text1"/>
          <w:lang w:val="en-US"/>
        </w:rPr>
        <w:t xml:space="preserve"> from </w:t>
      </w:r>
      <w:r w:rsidR="002B286F" w:rsidRPr="004232D7">
        <w:rPr>
          <w:rFonts w:ascii="Times New Roman" w:hAnsi="Times New Roman" w:cs="Times New Roman"/>
          <w:color w:val="000000" w:themeColor="text1"/>
          <w:lang w:val="en-US"/>
        </w:rPr>
        <w:t>personal values</w:t>
      </w:r>
      <w:r w:rsidR="002B286F" w:rsidRPr="004232D7">
        <w:rPr>
          <w:rFonts w:ascii="Times New Roman" w:hAnsi="Times New Roman" w:cs="Times New Roman"/>
          <w:color w:val="000000" w:themeColor="text1"/>
          <w:shd w:val="clear" w:color="auto" w:fill="FFFFFF"/>
          <w:lang w:val="en-US"/>
        </w:rPr>
        <w:t xml:space="preserve"> </w:t>
      </w:r>
      <w:r w:rsidR="002B286F" w:rsidRPr="004232D7">
        <w:rPr>
          <w:rFonts w:ascii="Times New Roman" w:hAnsi="Times New Roman" w:cs="Times New Roman"/>
          <w:color w:val="000000" w:themeColor="text1"/>
          <w:shd w:val="clear" w:color="auto" w:fill="FFFFFF"/>
          <w:lang w:val="en-US"/>
        </w:rPr>
        <w:fldChar w:fldCharType="begin" w:fldLock="1"/>
      </w:r>
      <w:r w:rsidR="002B286F" w:rsidRPr="004232D7">
        <w:rPr>
          <w:rFonts w:ascii="Times New Roman" w:hAnsi="Times New Roman" w:cs="Times New Roman"/>
          <w:color w:val="000000" w:themeColor="text1"/>
          <w:shd w:val="clear" w:color="auto" w:fill="FFFFFF"/>
          <w:lang w:val="en-US"/>
        </w:rPr>
        <w:instrText>ADDIN CSL_CITATION {"citationItems":[{"id":"ITEM-1","itemData":{"author":[{"dropping-particle":"","family":"Marquez-Gonzalez","given":"M.","non-dropping-particle":"","parse-names":false,"suffix":""},{"dropping-particle":"","family":"Romero-Moreno","given":"R.","non-dropping-particle":"","parse-names":false,"suffix":""},{"dropping-particle":"","family":"Losada","given":"A.","non-dropping-particle":"","parse-names":false,"suffix":""}],"container-title":"Casebook of clinical geropsychology: International perspectives on practice","editor":[{"dropping-particle":"","family":"Pachana","given":"N.","non-dropping-particle":"","parse-names":false,"suffix":""},{"dropping-particle":"","family":"Laidlaw","given":"K.","non-dropping-particle":"","parse-names":false,"suffix":""},{"dropping-particle":"","family":"Knight","given":"Bob","non-dropping-particle":"","parse-names":false,"suffix":""}],"id":"ITEM-1","issued":{"date-parts":[["2010"]]},"page":"3353","publisher":"Oxford University Press","publisher-place":"New York","title":"Caregiving issues in a therapeutic context: New insights from the acceptance and commitment therapy approach","type":"chapter"},"uris":["http://www.mendeley.com/documents/?uuid=26956988-1098-4063-ba64-9b7c20396476"]},{"id":"ITEM-2","itemData":{"DOI":"10.1080/13607860903167838","ISBN":"1360786090","ISSN":"13607863","abstract":"INTRODUCTION: Caring for a relative with dementia is linked with negative psychological and physical consequences for the caregiver. The number of studies analyzing the influence of specific values and thoughts on caregivers' distress remains sparse. OBJECTIVES AND METHOD: The aim of this study is to analyze the influence of both familism dimensions and dysfunctional thoughts specific to caregiving on depression in a sample of 334 dementia caregivers. RESULTS: The results of this study suggest that familism can have positive influences on caregiving distress when the family is perceived as a source of support. However, the dimensions of familism pertaining to a strong adherence to values regarding both feelings of obligation to provide support as well as behaviors and attitudes that should be followed by different members of a family were linked with caregivers' distress through their influence on dysfunctional thoughts. CONCLUSION: This study provides support for the importance of conceptualizing familism as a multidimensional construct with both positive and negative effects on caregivers' emotional distress and suggests that familism affects emotional distress through dysfunctional thoughts rather than through burden appraisals. Clinical implications include attending to both the positive and negative effects of familism values and the potential value of targeting dysfunctional thoughts in cognitive-behavioral interventions with caregivers.","author":[{"dropping-particle":"","family":"Losada","given":"Andres","non-dropping-particle":"","parse-names":false,"suffix":""},{"dropping-particle":"","family":"Marquez-Gonzalez","given":"Maria","non-dropping-particle":"","parse-names":false,"suffix":""},{"dropping-particle":"","family":"Knight","given":"Bob G.","non-dropping-particle":"","parse-names":false,"suffix":""},{"dropping-particle":"","family":"Yanguas","given":"Javier","non-dropping-particle":"","parse-names":false,"suffix":""},{"dropping-particle":"","family":"Sayegh","given":"Philip","non-dropping-particle":"","parse-names":false,"suffix":""},{"dropping-particle":"","family":"Romero-Moreno","given":"Rosa","non-dropping-particle":"","parse-names":false,"suffix":""}],"container-title":"Aging and Mental Health","id":"ITEM-2","issue":"2","issued":{"date-parts":[["2010"]]},"page":"193-202","title":"Psychosocial factors and caregivers' distress: Effects of familism and dysfunctional thoughts","type":"article-journal","volume":"14"},"uris":["http://www.mendeley.com/documents/?uuid=c0573d52-e3db-4fc7-93a7-2e53b5df6060"]}],"mendeley":{"formattedCitation":"(Losada et al., 2010; Marquez-Gonzalez et al., 2010)","plainTextFormattedCitation":"(Losada et al., 2010; Marquez-Gonzalez et al., 2010)","previouslyFormattedCitation":"(Losada et al., 2010; Marquez-Gonzalez et al., 2010)"},"properties":{"noteIndex":0},"schema":"https://github.com/citation-style-language/schema/raw/master/csl-citation.json"}</w:instrText>
      </w:r>
      <w:r w:rsidR="002B286F" w:rsidRPr="004232D7">
        <w:rPr>
          <w:rFonts w:ascii="Times New Roman" w:hAnsi="Times New Roman" w:cs="Times New Roman"/>
          <w:color w:val="000000" w:themeColor="text1"/>
          <w:shd w:val="clear" w:color="auto" w:fill="FFFFFF"/>
          <w:lang w:val="en-US"/>
        </w:rPr>
        <w:fldChar w:fldCharType="separate"/>
      </w:r>
      <w:r w:rsidR="002B286F" w:rsidRPr="004232D7">
        <w:rPr>
          <w:rFonts w:ascii="Times New Roman" w:hAnsi="Times New Roman" w:cs="Times New Roman"/>
          <w:noProof/>
          <w:color w:val="000000" w:themeColor="text1"/>
          <w:shd w:val="clear" w:color="auto" w:fill="FFFFFF"/>
          <w:lang w:val="en-US"/>
        </w:rPr>
        <w:t>(Losada et al., 2010; Marquez-Gonzalez et al., 2010)</w:t>
      </w:r>
      <w:r w:rsidR="002B286F" w:rsidRPr="004232D7">
        <w:rPr>
          <w:rFonts w:ascii="Times New Roman" w:hAnsi="Times New Roman" w:cs="Times New Roman"/>
          <w:color w:val="000000" w:themeColor="text1"/>
          <w:shd w:val="clear" w:color="auto" w:fill="FFFFFF"/>
          <w:lang w:val="en-US"/>
        </w:rPr>
        <w:fldChar w:fldCharType="end"/>
      </w:r>
      <w:r w:rsidR="002B286F" w:rsidRPr="004232D7">
        <w:rPr>
          <w:rFonts w:ascii="Times New Roman" w:hAnsi="Times New Roman" w:cs="Times New Roman"/>
          <w:color w:val="000000" w:themeColor="text1"/>
          <w:shd w:val="clear" w:color="auto" w:fill="FFFFFF"/>
          <w:lang w:val="en-US"/>
        </w:rPr>
        <w:t xml:space="preserve"> </w:t>
      </w:r>
      <w:r w:rsidR="00631D13" w:rsidRPr="004232D7">
        <w:rPr>
          <w:rFonts w:ascii="Times New Roman" w:hAnsi="Times New Roman" w:cs="Times New Roman"/>
          <w:color w:val="000000" w:themeColor="text1"/>
          <w:shd w:val="clear" w:color="auto" w:fill="FFFFFF"/>
          <w:lang w:val="en-US"/>
        </w:rPr>
        <w:t>and</w:t>
      </w:r>
      <w:r w:rsidR="002B286F" w:rsidRPr="004232D7">
        <w:rPr>
          <w:rFonts w:ascii="Times New Roman" w:hAnsi="Times New Roman" w:cs="Times New Roman"/>
          <w:color w:val="000000" w:themeColor="text1"/>
          <w:shd w:val="clear" w:color="auto" w:fill="FFFFFF"/>
          <w:lang w:val="en-US"/>
        </w:rPr>
        <w:t xml:space="preserve"> caregiving motivations </w:t>
      </w:r>
      <w:r w:rsidR="002B286F" w:rsidRPr="004232D7">
        <w:rPr>
          <w:rFonts w:ascii="Times New Roman" w:hAnsi="Times New Roman" w:cs="Times New Roman"/>
          <w:color w:val="000000" w:themeColor="text1"/>
        </w:rPr>
        <w:fldChar w:fldCharType="begin" w:fldLock="1"/>
      </w:r>
      <w:r w:rsidR="00A32A66">
        <w:rPr>
          <w:rFonts w:ascii="Times New Roman" w:hAnsi="Times New Roman" w:cs="Times New Roman"/>
          <w:color w:val="000000" w:themeColor="text1"/>
        </w:rPr>
        <w:instrText>ADDIN CSL_CITATION {"citationItems":[{"id":"ITEM-1","itemData":{"DOI":"10.1111/scs.12441","ISSN":"14716712","abstract":"Background: ‘Choice’ is increasingly pursued as a goal of social policy. However, the degree to which choice is exercised when entering an informal caring role is open to debate. Aim: In this study, we examined the degree of choice and constraint in entering a caring role, and the relationship between choice and carers’ well-being. Methods: Data were derived from 1100 responses to a postal survey conducted in a British city. Statistical tests of association and multivariable regression modelling were applied to study the factors associated with choice in entering a caring role and the association that choice in entering a caring role had with carers’ well-being. Results: We found that informal care was generally perceived to be a free choice, albeit in most cases, a choice was also constrained by duty, financial or social resources. Having a sense of free choice in entering care was strongly and positively associated with the carer's well-being. Conclusion: The study findings are consistent with a view that enabling individuals to have more choice in their caring roles may be beneficial.","author":[{"dropping-particle":"","family":"Al‐Janabi","given":"Hareth","non-dropping-particle":"","parse-names":false,"suffix":""},{"dropping-particle":"","family":"Carmichael","given":"Fiona","non-dropping-particle":"","parse-names":false,"suffix":""},{"dropping-particle":"","family":"Oyebode","given":"Jan","non-dropping-particle":"","parse-names":false,"suffix":""},{"dropping-particle":"","family":"Al-Janabi","given":"Hareth","non-dropping-particle":"","parse-names":false,"suffix":""},{"dropping-particle":"","family":"Carmichael","given":"Fiona","non-dropping-particle":"","parse-names":false,"suffix":""},{"dropping-particle":"","family":"Oyebode","given":"Jan","non-dropping-particle":"","parse-names":false,"suffix":""}],"container-title":"Scandinavian journal of caring sciences","id":"ITEM-1","issue":"1","issued":{"date-parts":[["2018"]]},"page":"157-167","publisher":"Wiley Online Library","title":"Informal care: choice or constraint?","type":"article-journal","volume":"32"},"uris":["http://www.mendeley.com/documents/?uuid=c1b7c2c8-6b9e-450b-b10d-416941bd2f5b"]},{"id":"ITEM-2","itemData":{"DOI":"10.1017/S0144686X11000572","ISSN":"0144686X","abstract":"The purpose of this paper was to examine the association of modernisation and filial piety among adult children care-givers of elderly Arab parents in Israel, and to identify factors that mediate the association. Cross-sectional data were collected in 2006-07 through structured interviews with 250 randomly sampled Arab-Israeli adult children care-givers. Hierarchical regression was then applied to the study variables in the respondents' scores on a culturally relevant filial piety scale. The results revealed a negative correlation between modernisation, as measured by individualistic lifestyle and level of urbanisation, and filial piety scores. The association between individualistic lifestyle and filial piety was partially mediated by perceived care-giver burden. Given the observed trends, programme and policy planners should establish more services that are uniquely suited to the needs of a changing Arab society, in order to provide culturally relevant long-term support for the family network in a period of accelerated modernisation. © 2011 Cambridge University Press.","author":[{"dropping-particle":"","family":"Khalaila","given":"Rabia","non-dropping-particle":"","parse-names":false,"suffix":""},{"dropping-particle":"","family":"Litwin","given":"Howard","non-dropping-particle":"","parse-names":false,"suffix":""}],"container-title":"Ageing and Society","id":"ITEM-2","issue":"5","issued":{"date-parts":[["2012"]]},"page":"769-789","title":"Modernisation and filial piety among traditional family care-givers: A study of Arab-Israelis in cultural transition","type":"article-journal","volume":"32"},"uris":["http://www.mendeley.com/documents/?uuid=776bed2a-97dd-4dc4-8b43-db69e2b2c58a"]},{"id":"ITEM-3","itemData":{"DOI":"10.1017/S1041610216000685","ISSN":"1741203X","abstract":"Background: The majority of the family caregivers are adult children in China. The aim of this study was to examine the mediating role of reciprocal filial piety (RFP) between the care recipient's behavioral and psychological symptoms of dementia (BPSD) and the caregiver's burden or gain among adult-child caregivers caring for parents with dementia in China. Methods: Using Kramer's caregiver adaptation model as the research framework, a cross-sectional survey collected data from 401 adult-child caregivers caring for parents with dementia from hospitals in China. Results: Results of the regression analysis revealed that after adjusting for covariates, the regression coefficient between care recipient's BPSD and caregiver burden reduced from c = 1.01 to c′ = 0.91 when controlling for RFP. Using the bootstrap approach, the estimated indirect effect through RFP between care recipient's BPSD and caregiver burden was 0.11 (95% CI: 0.03, 0.20). The mediation proportion was 11%. The absolute value of the regression coefficient between care recipient's BPSD and caregiver gain reduced from c = -0.75 to c′ = -0.63 when controlling for RFP. The bootstrapped estimate of the indirect effect through RFP between care recipient's BPSD and caregiver gain was -0.12 (95% CI: -0.18, -0.07). The mediation proportion was 12%. Conclusions: The findings suggest that the effect of care recipient's BPSD on caregiver's burden/gain may be related to the level of RFP among adult-child caregivers in China.","author":[{"dropping-particle":"","family":"Yu","given":"Hua","non-dropping-particle":"","parse-names":false,"suffix":""},{"dropping-particle":"","family":"Wu","given":"Li","non-dropping-particle":"","parse-names":false,"suffix":""},{"dropping-particle":"","family":"Chen","given":"Shu","non-dropping-particle":"","parse-names":false,"suffix":""},{"dropping-particle":"","family":"Wu","given":"Qing","non-dropping-particle":"","parse-names":false,"suffix":""},{"dropping-particle":"","family":"Yang","given":"Yuan","non-dropping-particle":"","parse-names":false,"suffix":""},{"dropping-particle":"","family":"Edwards","given":"Helen","non-dropping-particle":"","parse-names":false,"suffix":""}],"container-title":"International Psychogeriatrics","id":"ITEM-3","issue":"11","issued":{"date-parts":[["2016"]]},"page":"1845-1855","title":"Caregiving burden and gain among adult-child caregivers caring for parents with dementia in China: The partial mediating role of reciprocal filial piety","type":"article-journal","volume":"28"},"uris":["http://www.mendeley.com/documents/?uuid=71b0af05-f54d-4838-a75c-c36f0f1d0881"]}],"mendeley":{"formattedCitation":"(Al‐Janabi et al., 2018; Khalaila &amp; Litwin, 2012; H. Yu et al., 2016)","plainTextFormattedCitation":"(Al‐Janabi et al., 2018; Khalaila &amp; Litwin, 2012; H. Yu et al., 2016)","previouslyFormattedCitation":"(Al‐Janabi et al., 2018; Khalaila &amp; Litwin, 2012; H. Yu et al., 2016)"},"properties":{"noteIndex":0},"schema":"https://github.com/citation-style-language/schema/raw/master/csl-citation.json"}</w:instrText>
      </w:r>
      <w:r w:rsidR="002B286F" w:rsidRPr="004232D7">
        <w:rPr>
          <w:rFonts w:ascii="Times New Roman" w:hAnsi="Times New Roman" w:cs="Times New Roman"/>
          <w:color w:val="000000" w:themeColor="text1"/>
        </w:rPr>
        <w:fldChar w:fldCharType="separate"/>
      </w:r>
      <w:r w:rsidR="00A32A66" w:rsidRPr="00A32A66">
        <w:rPr>
          <w:rFonts w:ascii="Times New Roman" w:hAnsi="Times New Roman" w:cs="Times New Roman"/>
          <w:noProof/>
          <w:color w:val="000000" w:themeColor="text1"/>
        </w:rPr>
        <w:t>(Al‐Janabi et al., 2018; Khalaila &amp; Litwin, 2012; H. Yu et al., 2016)</w:t>
      </w:r>
      <w:r w:rsidR="002B286F" w:rsidRPr="004232D7">
        <w:rPr>
          <w:rFonts w:ascii="Times New Roman" w:hAnsi="Times New Roman" w:cs="Times New Roman"/>
          <w:color w:val="000000" w:themeColor="text1"/>
        </w:rPr>
        <w:fldChar w:fldCharType="end"/>
      </w:r>
      <w:r w:rsidR="002B286F" w:rsidRPr="004232D7">
        <w:rPr>
          <w:rFonts w:ascii="Times New Roman" w:hAnsi="Times New Roman" w:cs="Times New Roman"/>
          <w:color w:val="000000" w:themeColor="text1"/>
        </w:rPr>
        <w:t xml:space="preserve">. </w:t>
      </w:r>
      <w:r w:rsidR="00144FDC" w:rsidRPr="004232D7">
        <w:rPr>
          <w:rFonts w:ascii="Times New Roman" w:hAnsi="Times New Roman" w:cs="Times New Roman"/>
          <w:color w:val="000000" w:themeColor="text1"/>
          <w:shd w:val="clear" w:color="auto" w:fill="FFFFFF"/>
        </w:rPr>
        <w:t xml:space="preserve">Whilst caregiving gains </w:t>
      </w:r>
      <w:r w:rsidR="00D937C1" w:rsidRPr="004232D7">
        <w:rPr>
          <w:rFonts w:ascii="Times New Roman" w:hAnsi="Times New Roman" w:cs="Times New Roman"/>
          <w:color w:val="000000" w:themeColor="text1"/>
          <w:shd w:val="clear" w:color="auto" w:fill="FFFFFF"/>
        </w:rPr>
        <w:t xml:space="preserve">(e.g., self-growth) </w:t>
      </w:r>
      <w:r w:rsidR="00144FDC" w:rsidRPr="004232D7">
        <w:rPr>
          <w:rFonts w:ascii="Times New Roman" w:hAnsi="Times New Roman" w:cs="Times New Roman"/>
          <w:color w:val="000000" w:themeColor="text1"/>
          <w:shd w:val="clear" w:color="auto" w:fill="FFFFFF"/>
        </w:rPr>
        <w:t>have received less research attention than caregiving burden</w:t>
      </w:r>
      <w:r w:rsidR="00D937C1" w:rsidRPr="004232D7">
        <w:rPr>
          <w:rFonts w:ascii="Times New Roman" w:hAnsi="Times New Roman" w:cs="Times New Roman"/>
          <w:color w:val="000000" w:themeColor="text1"/>
          <w:shd w:val="clear" w:color="auto" w:fill="FFFFFF"/>
        </w:rPr>
        <w:t xml:space="preserve"> </w:t>
      </w:r>
      <w:r w:rsidR="00144FDC" w:rsidRPr="004232D7">
        <w:rPr>
          <w:rFonts w:ascii="Times New Roman" w:hAnsi="Times New Roman" w:cs="Times New Roman"/>
          <w:color w:val="000000" w:themeColor="text1"/>
          <w:shd w:val="clear" w:color="auto" w:fill="FFFFFF"/>
        </w:rPr>
        <w:t>and strain</w:t>
      </w:r>
      <w:r w:rsidR="00D937C1" w:rsidRPr="004232D7">
        <w:rPr>
          <w:rFonts w:ascii="Times New Roman" w:hAnsi="Times New Roman" w:cs="Times New Roman"/>
          <w:color w:val="000000" w:themeColor="text1"/>
          <w:shd w:val="clear" w:color="auto" w:fill="FFFFFF"/>
        </w:rPr>
        <w:t xml:space="preserve"> </w:t>
      </w:r>
      <w:r w:rsidR="00D937C1" w:rsidRPr="004232D7">
        <w:rPr>
          <w:rFonts w:ascii="Times New Roman" w:hAnsi="Times New Roman" w:cs="Times New Roman"/>
          <w:color w:val="000000" w:themeColor="text1"/>
          <w:shd w:val="clear" w:color="auto" w:fill="FFFFFF"/>
        </w:rPr>
        <w:fldChar w:fldCharType="begin" w:fldLock="1"/>
      </w:r>
      <w:r w:rsidR="00A32A66">
        <w:rPr>
          <w:rFonts w:ascii="Times New Roman" w:hAnsi="Times New Roman" w:cs="Times New Roman"/>
          <w:color w:val="000000" w:themeColor="text1"/>
          <w:shd w:val="clear" w:color="auto" w:fill="FFFFFF"/>
        </w:rPr>
        <w:instrText>ADDIN CSL_CITATION {"citationItems":[{"id":"ITEM-1","itemData":{"DOI":"10.1093/geront/gny168","ISSN":"17585341","PMID":"30597058","abstract":"Background and Objectives There is a growing evidence base that informal caregivers can identify positive aspects of providing care and that this may have a beneficial influence on their well-being. The aim of this systematic review was to explore how positive aspects of caregiving (PAC) affects the well-being of caregivers of people with dementia. Research Design and Methods We searched electronic databases for quantitative studies exploring the association between PAC and caregiver well-being. Studies were included if they involved informal (unpaid) caregivers of people with dementia, at least 75% of whom had to be residing in the community. A narrative synthesis was used to explore patterns within the data. Results Fifty-three studies were included in the narrative synthesis. Most studies utilized a cross-sectional design. The majority of samples consisted primarily of spouses and female caregivers. Twenty different PAC measures were employed and studies referred to a variety of constructs, such as satisfactions, gains, meaning, and rewards. PAC was associated with lower depressive symptoms and burden. Conversely, PAC was associated with better mental health, quality of life, satisfaction with life, and competence/self-efficacy. PAC was not associated with self-rated health or personal strain/stress. Discussion and Implications The findings suggest that identifying PAC is associated with better caregiver well-being, although further longitudinal studies are required to explore how this relationship changes over time. Interventions that enable caregivers to gain a more positive experience of caregiving could be beneficial for their well-being.","author":[{"dropping-particle":"","family":"Quinn","given":"Catherine","non-dropping-particle":"","parse-names":false,"suffix":""},{"dropping-particle":"","family":"Toms","given":"G.","non-dropping-particle":"","parse-names":false,"suffix":""}],"container-title":"Gerontologist","id":"ITEM-1","issue":"5","issued":{"date-parts":[["2019"]]},"page":"584-596","title":"Influence of Positive Aspects of Dementia Caregiving on Caregivers' Well-Being: A Systematic Review","type":"article-journal","volume":"59"},"uris":["http://www.mendeley.com/documents/?uuid=9928fe62-b663-4738-a28e-a65d91816f7f"]},{"id":"ITEM-2","itemData":{"DOI":"10.1016/j.ijnurstu.2017.10.008","ISSN":"00207489","PMID":"29128685","abstract":"Background: Family caregiving is the crucial informal care resource to lessen the burdens associated with dementia. Research in this field has focused on reducing the caregiver's burden, but little attention has been given to promoting the positive aspects of caregiving. Objectives: To conduct a systematic critical review of research on the nature of positive aspects of caregiving, and the factors predicting this phenomenon among family caregivers of dementia patients, with the ultimate purpose of gaining insights to explain how and why it emerges. Review methods: A systematic search of the literature was undertaken in the databases OvidMedline, CINAHL, PsycINFO, Web of Science and Scopus, using the keywords ‘care* AND Alzheimer OR dementia AND ‘positive aspect′ OR ‘positive experience′ OR ‘positive perceptions′ OR reward OR gain OR ‘satisfaction with care*′ OR ‘care* satisfaction′ OR benefit OR uplift OR meaning OR enjoyment OR pleasure OR growth OR hope OR gratification. The Critical Appraisal Skills Programme checklists for qualitative and cohort studies were used to evaluate data quality. Narrative data synthesis was undertaken using the five-stage Whittermore and Knafl method. Results: A total of 3862 articles were identified, of which 41 were included in this review. The key findings are that positive aspects of caregiving among family caregivers of dementia patients form a multi-dimensional construct which covers four key domains: a sense of personal accomplishment and gratification, feelings of mutuality in a dyadic relationship, an increase of family cohesion and functionality, and a sense of personal growth and purpose in life. By integrating the findings about the nature and conditions predicting positive aspects of caregiving, the presence of three conditions was identified as promoting the emergence of such qualities i) personal and social affirmation of role fulfilment, ii) effective cognitive emotional regulation and iii) contexts which favour finding meaning in the caregiving process. Conclusion: The findings of this review provide insight into catalysing the paradigm shift from ‘reducing stress′ to ‘optimising positive experience′ in developing caregiving support services for dementia, and may guide future empirical study to explain this unique dimension of caregiving experience.","author":[{"dropping-particle":"","family":"Yu","given":"Doris S.F.","non-dropping-particle":"","parse-names":false,"suffix":""},{"dropping-particle":"","family":"Cheng","given":"Sheung Tak","non-dropping-particle":"","parse-names":false,"suffix":""},{"dropping-particle":"","family":"Wang","given":"Jungfang","non-dropping-particle":"","parse-names":false,"suffix":""}],"container-title":"International Journal of Nursing Studies","id":"ITEM-2","issued":{"date-parts":[["2018"]]},"page":"1-26","publisher":"Elsevier","title":"Unravelling positive aspects of caregiving in dementia: An integrative review of research literature","type":"article-journal","volume":"79"},"uris":["http://www.mendeley.com/documents/?uuid=5af13e36-d0e8-4291-a961-f73405f38c71"]}],"mendeley":{"formattedCitation":"(Quinn &amp; Toms, 2019; D. S. F. Yu et al., 2018)","plainTextFormattedCitation":"(Quinn &amp; Toms, 2019; D. S. F. Yu et al., 2018)","previouslyFormattedCitation":"(Quinn &amp; Toms, 2019; D. S. F. Yu et al., 2018)"},"properties":{"noteIndex":0},"schema":"https://github.com/citation-style-language/schema/raw/master/csl-citation.json"}</w:instrText>
      </w:r>
      <w:r w:rsidR="00D937C1" w:rsidRPr="004232D7">
        <w:rPr>
          <w:rFonts w:ascii="Times New Roman" w:hAnsi="Times New Roman" w:cs="Times New Roman"/>
          <w:color w:val="000000" w:themeColor="text1"/>
          <w:shd w:val="clear" w:color="auto" w:fill="FFFFFF"/>
        </w:rPr>
        <w:fldChar w:fldCharType="separate"/>
      </w:r>
      <w:r w:rsidR="00A32A66" w:rsidRPr="00A32A66">
        <w:rPr>
          <w:rFonts w:ascii="Times New Roman" w:hAnsi="Times New Roman" w:cs="Times New Roman"/>
          <w:noProof/>
          <w:color w:val="000000" w:themeColor="text1"/>
          <w:shd w:val="clear" w:color="auto" w:fill="FFFFFF"/>
        </w:rPr>
        <w:t>(Quinn &amp; Toms, 2019; D. S. F. Yu et al., 2018)</w:t>
      </w:r>
      <w:r w:rsidR="00D937C1" w:rsidRPr="004232D7">
        <w:rPr>
          <w:rFonts w:ascii="Times New Roman" w:hAnsi="Times New Roman" w:cs="Times New Roman"/>
          <w:color w:val="000000" w:themeColor="text1"/>
          <w:shd w:val="clear" w:color="auto" w:fill="FFFFFF"/>
        </w:rPr>
        <w:fldChar w:fldCharType="end"/>
      </w:r>
      <w:r w:rsidR="00BD480D" w:rsidRPr="004232D7">
        <w:rPr>
          <w:rFonts w:ascii="Times New Roman" w:hAnsi="Times New Roman" w:cs="Times New Roman"/>
          <w:color w:val="000000" w:themeColor="text1"/>
          <w:shd w:val="clear" w:color="auto" w:fill="FFFFFF"/>
        </w:rPr>
        <w:t>,</w:t>
      </w:r>
      <w:r w:rsidR="00144FDC" w:rsidRPr="004232D7">
        <w:rPr>
          <w:rFonts w:ascii="Times New Roman" w:hAnsi="Times New Roman" w:cs="Times New Roman"/>
          <w:color w:val="000000" w:themeColor="text1"/>
          <w:shd w:val="clear" w:color="auto" w:fill="FFFFFF"/>
        </w:rPr>
        <w:t xml:space="preserve"> </w:t>
      </w:r>
      <w:r w:rsidR="00124058" w:rsidRPr="004232D7">
        <w:rPr>
          <w:rFonts w:ascii="Times New Roman" w:hAnsi="Times New Roman" w:cs="Times New Roman"/>
          <w:color w:val="000000" w:themeColor="text1"/>
        </w:rPr>
        <w:t>it is likely that there is a reciprocal relationship between caregiving motivations and caregiving experiences of gains or challenges.</w:t>
      </w:r>
    </w:p>
    <w:p w14:paraId="7E249494"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lang w:val="en-US"/>
        </w:rPr>
      </w:pPr>
    </w:p>
    <w:p w14:paraId="3867B64F" w14:textId="50CA599F" w:rsidR="000F1BA1" w:rsidRPr="004232D7" w:rsidRDefault="00E17763" w:rsidP="000F1BA1">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T</w:t>
      </w:r>
      <w:r w:rsidR="002B286F" w:rsidRPr="004232D7">
        <w:rPr>
          <w:rFonts w:ascii="Times New Roman" w:hAnsi="Times New Roman" w:cs="Times New Roman"/>
          <w:color w:val="000000" w:themeColor="text1"/>
        </w:rPr>
        <w:t xml:space="preserve">he complex nature of values and caregiving motivations </w:t>
      </w:r>
      <w:r w:rsidR="00247F38" w:rsidRPr="004232D7">
        <w:rPr>
          <w:rFonts w:ascii="Times New Roman" w:hAnsi="Times New Roman" w:cs="Times New Roman"/>
          <w:color w:val="000000" w:themeColor="text1"/>
        </w:rPr>
        <w:t xml:space="preserve">calls for </w:t>
      </w:r>
      <w:r w:rsidR="002B286F" w:rsidRPr="004232D7">
        <w:rPr>
          <w:rFonts w:ascii="Times New Roman" w:hAnsi="Times New Roman" w:cs="Times New Roman"/>
          <w:color w:val="000000" w:themeColor="text1"/>
        </w:rPr>
        <w:t xml:space="preserve">in-depth qualitative exploration </w:t>
      </w:r>
      <w:r w:rsidR="00144FDC" w:rsidRPr="004232D7">
        <w:rPr>
          <w:rFonts w:ascii="Times New Roman" w:hAnsi="Times New Roman" w:cs="Times New Roman"/>
          <w:color w:val="000000" w:themeColor="text1"/>
        </w:rPr>
        <w:t>so that</w:t>
      </w:r>
      <w:r w:rsidR="002B286F" w:rsidRPr="004232D7">
        <w:rPr>
          <w:rFonts w:ascii="Times New Roman" w:hAnsi="Times New Roman" w:cs="Times New Roman"/>
          <w:color w:val="000000" w:themeColor="text1"/>
        </w:rPr>
        <w:t xml:space="preserve"> the significance of values to the individual concerned </w:t>
      </w:r>
      <w:r w:rsidR="009D547D" w:rsidRPr="004232D7">
        <w:rPr>
          <w:rFonts w:ascii="Times New Roman" w:hAnsi="Times New Roman" w:cs="Times New Roman"/>
          <w:color w:val="000000" w:themeColor="text1"/>
        </w:rPr>
        <w:t xml:space="preserve">is understood </w:t>
      </w:r>
      <w:r w:rsidR="002B286F" w:rsidRPr="004232D7">
        <w:rPr>
          <w:rFonts w:ascii="Times New Roman" w:hAnsi="Times New Roman" w:cs="Times New Roman"/>
          <w:color w:val="000000" w:themeColor="text1"/>
        </w:rPr>
        <w:t xml:space="preserve">in the context of their </w:t>
      </w:r>
      <w:r w:rsidR="00247F38" w:rsidRPr="004232D7">
        <w:rPr>
          <w:rFonts w:ascii="Times New Roman" w:hAnsi="Times New Roman" w:cs="Times New Roman"/>
          <w:color w:val="000000" w:themeColor="text1"/>
        </w:rPr>
        <w:t xml:space="preserve">personal </w:t>
      </w:r>
      <w:r w:rsidR="002B286F" w:rsidRPr="004232D7">
        <w:rPr>
          <w:rFonts w:ascii="Times New Roman" w:hAnsi="Times New Roman" w:cs="Times New Roman"/>
          <w:color w:val="000000" w:themeColor="text1"/>
        </w:rPr>
        <w:t xml:space="preserve">caregiving </w:t>
      </w:r>
      <w:r w:rsidR="00144FDC" w:rsidRPr="004232D7">
        <w:rPr>
          <w:rFonts w:ascii="Times New Roman" w:hAnsi="Times New Roman" w:cs="Times New Roman"/>
          <w:color w:val="000000" w:themeColor="text1"/>
        </w:rPr>
        <w:t>experience</w:t>
      </w:r>
      <w:r w:rsidR="001536B8" w:rsidRPr="004232D7">
        <w:rPr>
          <w:rFonts w:ascii="Times New Roman" w:hAnsi="Times New Roman" w:cs="Times New Roman"/>
          <w:color w:val="000000" w:themeColor="text1"/>
        </w:rPr>
        <w:t>/</w:t>
      </w:r>
      <w:r w:rsidR="002B286F" w:rsidRPr="004232D7">
        <w:rPr>
          <w:rFonts w:ascii="Times New Roman" w:hAnsi="Times New Roman" w:cs="Times New Roman"/>
          <w:color w:val="000000" w:themeColor="text1"/>
        </w:rPr>
        <w:t>motivations</w:t>
      </w:r>
      <w:r w:rsidR="009D547D" w:rsidRPr="004232D7">
        <w:rPr>
          <w:rFonts w:ascii="Times New Roman" w:hAnsi="Times New Roman" w:cs="Times New Roman"/>
          <w:color w:val="000000" w:themeColor="text1"/>
        </w:rPr>
        <w:t xml:space="preserve">. </w:t>
      </w:r>
      <w:r w:rsidR="00CF6EE8" w:rsidRPr="004232D7">
        <w:rPr>
          <w:rFonts w:ascii="Times New Roman" w:hAnsi="Times New Roman" w:cs="Times New Roman"/>
          <w:color w:val="000000" w:themeColor="text1"/>
        </w:rPr>
        <w:t>This study</w:t>
      </w:r>
      <w:r w:rsidR="002B286F" w:rsidRPr="004232D7">
        <w:rPr>
          <w:rFonts w:ascii="Times New Roman" w:hAnsi="Times New Roman" w:cs="Times New Roman"/>
          <w:color w:val="000000" w:themeColor="text1"/>
        </w:rPr>
        <w:t xml:space="preserve"> employs </w:t>
      </w:r>
      <w:r w:rsidR="00247F38" w:rsidRPr="004232D7">
        <w:rPr>
          <w:rFonts w:ascii="Times New Roman" w:hAnsi="Times New Roman" w:cs="Times New Roman"/>
          <w:color w:val="000000" w:themeColor="text1"/>
        </w:rPr>
        <w:t xml:space="preserve">a </w:t>
      </w:r>
      <w:r w:rsidR="003903E2" w:rsidRPr="004232D7">
        <w:rPr>
          <w:rFonts w:ascii="Times New Roman" w:hAnsi="Times New Roman" w:cs="Times New Roman"/>
          <w:color w:val="000000" w:themeColor="text1"/>
        </w:rPr>
        <w:t>P</w:t>
      </w:r>
      <w:r w:rsidR="002B286F" w:rsidRPr="004232D7">
        <w:rPr>
          <w:rFonts w:ascii="Times New Roman" w:hAnsi="Times New Roman" w:cs="Times New Roman"/>
          <w:color w:val="000000" w:themeColor="text1"/>
        </w:rPr>
        <w:t xml:space="preserve">hotovoice storytelling methodology </w:t>
      </w:r>
      <w:r w:rsidR="002B286F" w:rsidRPr="004232D7">
        <w:rPr>
          <w:rFonts w:ascii="Times New Roman" w:hAnsi="Times New Roman" w:cs="Times New Roman"/>
          <w:color w:val="000000" w:themeColor="text1"/>
        </w:rPr>
        <w:fldChar w:fldCharType="begin" w:fldLock="1"/>
      </w:r>
      <w:r w:rsidR="00A32A66">
        <w:rPr>
          <w:rFonts w:ascii="Times New Roman" w:hAnsi="Times New Roman" w:cs="Times New Roman"/>
          <w:color w:val="000000" w:themeColor="text1"/>
        </w:rPr>
        <w:instrText>ADDIN CSL_CITATION {"citationItems":[{"id":"ITEM-1","itemData":{"ISSN":"0195-8402","author":[{"dropping-particle":"","family":"Wang","given":"Caroline","non-dropping-particle":"","parse-names":false,"suffix":""},{"dropping-particle":"","family":"Burris","given":"Mary Ann","non-dropping-particle":"","parse-names":false,"suffix":""}],"container-title":"Health Education Quarterly","id":"ITEM-1","issue":"2","issued":{"date-parts":[["1994"]]},"page":"171-186","publisher":"Sage Publications Sage CA: Thousand Oaks, CA","title":"Empowerment through photo novella: Portraits of participation","type":"article-journal","volume":"21"},"uris":["http://www.mendeley.com/documents/?uuid=6c9b1e50-98fd-4990-8ce4-3b1c7d8a067f"]},{"id":"ITEM-2","itemData":{"ISSN":"1090-1981","author":[{"dropping-particle":"","family":"Wang","given":"Caroline","non-dropping-particle":"","parse-names":false,"suffix":""},{"dropping-particle":"","family":"Burris","given":"Mary Ann","non-dropping-particle":"","parse-names":false,"suffix":""}],"container-title":"Health Education &amp; Behavior","id":"ITEM-2","issue":"3","issued":{"date-parts":[["1997"]]},"page":"369-387","publisher":"Sage Publications Sage CA: Thousand Oaks, CA","title":"Photovoice: Concept, methodology, and use for participatory needs assessment","type":"article-journal","volume":"24"},"uris":["http://www.mendeley.com/documents/?uuid=cc0a53ce-497b-40d9-9d9a-9e01311315bd"]},{"id":"ITEM-3","itemData":{"DOI":"10.1080/13607863.2013.860425","ISBN":"1364-6915","abstract":"Objectives: The current research explores how family caregivers (1) make sense of caregiving and (2) cope with their circumstance.; Method: We analysed semistructured interviews of 13 caregivers of people with either stroke (n = 5) or dementia (n = 8) and used photographs that caregivers took exemplifying their caregiving experiences to elicit their description of how they made sense of caregiving. This enabled greater insight into caregivers' perspective of caregiving complementing our use of Interpretative Phenomenological Analysis (IPA) to analyse verbatim transcripts.; Results: Emerging themes included (1) making sense of illness including the implications of receiving a diagnosis, caregiving motivations and receiving support, and (2) coping with caregiving, with variance in coping depending on, in part, individual differences in sense making. Caregivers adopted active and information seeking techniques to deal with current problems and to increase their sense of control, but avoidant techniques when considering future logistics of caregiving and when feeling helpless due to the burden they faced. At times caregivers looked on the bright side and made downward comparisons.; Conclusion: The combination of elicitation techniques and analysis using IPA established patterns across caregivers and individual differences between caregivers in the meaning they assigned to their caregiving experience. Differences in sense making were based on the context of the caregiving stressor, which in turn influenced the variability in caregiver's coping techniques adopted. The analysis detailed within this article provides evidence that information and service provision must be tailored to individual caregiver experiences.;","author":[{"dropping-particle":"","family":"Williams","given":"Karina Louise","non-dropping-particle":"","parse-names":false,"suffix":""},{"dropping-particle":"","family":"Morrison","given":"Val","non-dropping-particle":"","parse-names":false,"suffix":""},{"dropping-particle":"","family":"Robinson","given":"Catherine A","non-dropping-particle":"","parse-names":false,"suffix":""}],"container-title":"Aging &amp; Mental Health","id":"ITEM-3","issue":"5","issued":{"date-parts":[["2014"]]},"note":"ID: 24304370; Accession Number: 24304370. Language: English. Date Revised: 20140514. Date Created: 20131206. Date Completed: 20150206. Update Code: 20181211. Publication Type: Journal Article. Journal ID: 9705773. Publication Model: Print-Electronic. Cited Medium: Internet. NLM ISO Abbr: Aging Ment Health. Linking ISSN: 13607863. Subset: IM; Date of Electronic Publication: 2013 Dec 04. Current Imprints: Publication: Abingdon : Routledge : Taylor &amp;amp; Francis Group; Original Imprints: Publication: Abingdon ; Cambridge, MA : Carfax, c1997-","page":"600-609","title":"Exploring caregiving experiences: caregiver coping and making sense of illness","type":"article-journal","volume":"18"},"uris":["http://www.mendeley.com/documents/?uuid=cabe9fc4-fa58-391f-8c97-bc26e5a544bd"]}],"mendeley":{"formattedCitation":"(Wang &amp; Burris, 1994, 1997; Williams et al., 2014)","plainTextFormattedCitation":"(Wang &amp; Burris, 1994, 1997; Williams et al., 2014)","previouslyFormattedCitation":"(Wang &amp; Burris, 1994, 1997; Williams et al., 2014)"},"properties":{"noteIndex":0},"schema":"https://github.com/citation-style-language/schema/raw/master/csl-citation.json"}</w:instrText>
      </w:r>
      <w:r w:rsidR="002B286F" w:rsidRPr="004232D7">
        <w:rPr>
          <w:rFonts w:ascii="Times New Roman" w:hAnsi="Times New Roman" w:cs="Times New Roman"/>
          <w:color w:val="000000" w:themeColor="text1"/>
        </w:rPr>
        <w:fldChar w:fldCharType="separate"/>
      </w:r>
      <w:r w:rsidR="00A32A66" w:rsidRPr="00A32A66">
        <w:rPr>
          <w:rFonts w:ascii="Times New Roman" w:hAnsi="Times New Roman" w:cs="Times New Roman"/>
          <w:noProof/>
          <w:color w:val="000000" w:themeColor="text1"/>
        </w:rPr>
        <w:t>(Wang &amp; Burris, 1994, 1997; Williams et al., 2014)</w:t>
      </w:r>
      <w:r w:rsidR="002B286F" w:rsidRPr="004232D7">
        <w:rPr>
          <w:rFonts w:ascii="Times New Roman" w:hAnsi="Times New Roman" w:cs="Times New Roman"/>
          <w:color w:val="000000" w:themeColor="text1"/>
        </w:rPr>
        <w:fldChar w:fldCharType="end"/>
      </w:r>
      <w:r w:rsidR="002B286F" w:rsidRPr="004232D7">
        <w:rPr>
          <w:rFonts w:ascii="Times New Roman" w:hAnsi="Times New Roman" w:cs="Times New Roman"/>
          <w:color w:val="000000" w:themeColor="text1"/>
        </w:rPr>
        <w:t xml:space="preserve"> and Interpretative Phenomenological Analysis (IPA; </w:t>
      </w:r>
      <w:r w:rsidR="002B286F" w:rsidRPr="004232D7">
        <w:rPr>
          <w:rFonts w:ascii="Times New Roman" w:hAnsi="Times New Roman" w:cs="Times New Roman"/>
          <w:color w:val="000000" w:themeColor="text1"/>
        </w:rPr>
        <w:fldChar w:fldCharType="begin" w:fldLock="1"/>
      </w:r>
      <w:r w:rsidR="0080494E" w:rsidRPr="004232D7">
        <w:rPr>
          <w:rFonts w:ascii="Times New Roman" w:hAnsi="Times New Roman" w:cs="Times New Roman"/>
          <w:color w:val="000000" w:themeColor="text1"/>
        </w:rPr>
        <w:instrText>ADDIN CSL_CITATION {"citationItems":[{"id":"ITEM-1","itemData":{"author":[{"dropping-particle":"","family":"Smith","given":"J.A.","non-dropping-particle":"","parse-names":false,"suffix":""},{"dropping-particle":"","family":"Flower","given":"P.","non-dropping-particle":"","parse-names":false,"suffix":""},{"dropping-particle":"","family":"Larkin","given":"M.","non-dropping-particle":"","parse-names":false,"suffix":""}],"id":"ITEM-1","issued":{"date-parts":[["2009"]]},"publisher":"Sage","publisher-place":"London","title":"Interpretative Phenomenological Analysis: Theory, Method and Research","type":"book"},"uris":["http://www.mendeley.com/documents/?uuid=a55cec72-f3a6-4ca2-956b-541856299acf"]}],"mendeley":{"formattedCitation":"(Smith et al., 2009)","manualFormatting":"Smith et al., 2009)","plainTextFormattedCitation":"(Smith et al., 2009)","previouslyFormattedCitation":"(Smith et al., 2009)"},"properties":{"noteIndex":0},"schema":"https://github.com/citation-style-language/schema/raw/master/csl-citation.json"}</w:instrText>
      </w:r>
      <w:r w:rsidR="002B286F" w:rsidRPr="004232D7">
        <w:rPr>
          <w:rFonts w:ascii="Times New Roman" w:hAnsi="Times New Roman" w:cs="Times New Roman"/>
          <w:color w:val="000000" w:themeColor="text1"/>
        </w:rPr>
        <w:fldChar w:fldCharType="separate"/>
      </w:r>
      <w:r w:rsidR="002B286F" w:rsidRPr="004232D7">
        <w:rPr>
          <w:rFonts w:ascii="Times New Roman" w:hAnsi="Times New Roman" w:cs="Times New Roman"/>
          <w:noProof/>
          <w:color w:val="000000" w:themeColor="text1"/>
        </w:rPr>
        <w:t>Smith et al., 2009)</w:t>
      </w:r>
      <w:r w:rsidR="002B286F" w:rsidRPr="004232D7">
        <w:rPr>
          <w:rFonts w:ascii="Times New Roman" w:hAnsi="Times New Roman" w:cs="Times New Roman"/>
          <w:color w:val="000000" w:themeColor="text1"/>
        </w:rPr>
        <w:fldChar w:fldCharType="end"/>
      </w:r>
      <w:r w:rsidR="002B286F" w:rsidRPr="004232D7">
        <w:rPr>
          <w:rFonts w:ascii="Times New Roman" w:hAnsi="Times New Roman" w:cs="Times New Roman"/>
          <w:color w:val="000000" w:themeColor="text1"/>
        </w:rPr>
        <w:t>. The former is a relatively new methodology within health psychology allowing the participant to take photos that express their individual perception</w:t>
      </w:r>
      <w:r w:rsidR="00266C08" w:rsidRPr="004232D7">
        <w:rPr>
          <w:rFonts w:ascii="Times New Roman" w:hAnsi="Times New Roman" w:cs="Times New Roman"/>
          <w:color w:val="000000" w:themeColor="text1"/>
        </w:rPr>
        <w:t>s</w:t>
      </w:r>
      <w:r w:rsidR="002B286F" w:rsidRPr="004232D7">
        <w:rPr>
          <w:rFonts w:ascii="Times New Roman" w:hAnsi="Times New Roman" w:cs="Times New Roman"/>
          <w:color w:val="000000" w:themeColor="text1"/>
        </w:rPr>
        <w:t xml:space="preserve"> and experience</w:t>
      </w:r>
      <w:r w:rsidR="00266C08" w:rsidRPr="004232D7">
        <w:rPr>
          <w:rFonts w:ascii="Times New Roman" w:hAnsi="Times New Roman" w:cs="Times New Roman"/>
          <w:color w:val="000000" w:themeColor="text1"/>
        </w:rPr>
        <w:t>s</w:t>
      </w:r>
      <w:r w:rsidR="00247F38" w:rsidRPr="004232D7">
        <w:rPr>
          <w:rFonts w:ascii="Times New Roman" w:hAnsi="Times New Roman" w:cs="Times New Roman"/>
          <w:color w:val="000000" w:themeColor="text1"/>
        </w:rPr>
        <w:t xml:space="preserve"> of the subject under study</w:t>
      </w:r>
      <w:r w:rsidR="00266C08" w:rsidRPr="004232D7">
        <w:rPr>
          <w:rFonts w:ascii="Times New Roman" w:hAnsi="Times New Roman" w:cs="Times New Roman"/>
          <w:color w:val="000000" w:themeColor="text1"/>
        </w:rPr>
        <w:t>.</w:t>
      </w:r>
      <w:r w:rsidR="002B286F" w:rsidRPr="004232D7">
        <w:rPr>
          <w:rFonts w:ascii="Times New Roman" w:hAnsi="Times New Roman" w:cs="Times New Roman"/>
          <w:color w:val="000000" w:themeColor="text1"/>
        </w:rPr>
        <w:t xml:space="preserve"> The latter seeks to </w:t>
      </w:r>
      <w:r w:rsidR="002B286F" w:rsidRPr="004232D7">
        <w:rPr>
          <w:rFonts w:ascii="Times New Roman" w:hAnsi="Times New Roman" w:cs="Times New Roman"/>
          <w:color w:val="000000" w:themeColor="text1"/>
        </w:rPr>
        <w:lastRenderedPageBreak/>
        <w:t xml:space="preserve">describe and interpret how individuals make sense of their unique lived experiences whilst </w:t>
      </w:r>
      <w:proofErr w:type="gramStart"/>
      <w:r w:rsidR="002B286F" w:rsidRPr="004232D7">
        <w:rPr>
          <w:rFonts w:ascii="Times New Roman" w:hAnsi="Times New Roman" w:cs="Times New Roman"/>
          <w:color w:val="000000" w:themeColor="text1"/>
        </w:rPr>
        <w:t>taking into account</w:t>
      </w:r>
      <w:proofErr w:type="gramEnd"/>
      <w:r w:rsidR="002B286F" w:rsidRPr="004232D7">
        <w:rPr>
          <w:rFonts w:ascii="Times New Roman" w:hAnsi="Times New Roman" w:cs="Times New Roman"/>
          <w:color w:val="000000" w:themeColor="text1"/>
        </w:rPr>
        <w:t xml:space="preserve"> </w:t>
      </w:r>
      <w:r w:rsidR="00266C08" w:rsidRPr="004232D7">
        <w:rPr>
          <w:rFonts w:ascii="Times New Roman" w:hAnsi="Times New Roman" w:cs="Times New Roman"/>
          <w:color w:val="000000" w:themeColor="text1"/>
        </w:rPr>
        <w:t xml:space="preserve">their </w:t>
      </w:r>
      <w:r w:rsidR="002B286F" w:rsidRPr="004232D7">
        <w:rPr>
          <w:rFonts w:ascii="Times New Roman" w:hAnsi="Times New Roman" w:cs="Times New Roman"/>
          <w:color w:val="000000" w:themeColor="text1"/>
        </w:rPr>
        <w:t>developmental, social and cultural contexts.</w:t>
      </w:r>
      <w:r w:rsidR="000F1BA1" w:rsidRPr="004232D7">
        <w:rPr>
          <w:rFonts w:ascii="Times New Roman" w:hAnsi="Times New Roman" w:cs="Times New Roman"/>
          <w:color w:val="000000" w:themeColor="text1"/>
        </w:rPr>
        <w:t xml:space="preserve"> Both methodologies enable the caregiver to express themselves metaphorically, enabling</w:t>
      </w:r>
      <w:r w:rsidR="00A32894" w:rsidRPr="004232D7">
        <w:rPr>
          <w:rFonts w:ascii="Times New Roman" w:hAnsi="Times New Roman" w:cs="Times New Roman"/>
          <w:color w:val="000000" w:themeColor="text1"/>
        </w:rPr>
        <w:t xml:space="preserve"> fuller</w:t>
      </w:r>
      <w:r w:rsidR="000F1BA1" w:rsidRPr="004232D7">
        <w:rPr>
          <w:rFonts w:ascii="Times New Roman" w:hAnsi="Times New Roman" w:cs="Times New Roman"/>
          <w:color w:val="000000" w:themeColor="text1"/>
        </w:rPr>
        <w:t xml:space="preserve"> reflections which could not have been achieved through rhetoric</w:t>
      </w:r>
      <w:r w:rsidR="009F67BD" w:rsidRPr="004232D7">
        <w:rPr>
          <w:rFonts w:ascii="Times New Roman" w:hAnsi="Times New Roman" w:cs="Times New Roman"/>
          <w:color w:val="000000" w:themeColor="text1"/>
        </w:rPr>
        <w:t xml:space="preserve"> (conversation only)</w:t>
      </w:r>
      <w:r w:rsidR="000F1BA1" w:rsidRPr="004232D7">
        <w:rPr>
          <w:rFonts w:ascii="Times New Roman" w:hAnsi="Times New Roman" w:cs="Times New Roman"/>
          <w:color w:val="000000" w:themeColor="text1"/>
        </w:rPr>
        <w:t xml:space="preserve">. From a policy and practice perspective, this </w:t>
      </w:r>
      <w:r w:rsidR="000F1BA1" w:rsidRPr="004232D7">
        <w:rPr>
          <w:rFonts w:ascii="Times New Roman" w:hAnsi="Times New Roman" w:cs="Times New Roman"/>
          <w:color w:val="000000" w:themeColor="text1"/>
          <w:lang w:val="en-US"/>
        </w:rPr>
        <w:t>multimethodological design can produce findings of greater ecological validity as compared to other qualitative designs</w:t>
      </w:r>
      <w:r w:rsidR="000C1D70" w:rsidRPr="004232D7">
        <w:rPr>
          <w:rFonts w:ascii="Times New Roman" w:hAnsi="Times New Roman" w:cs="Times New Roman"/>
          <w:color w:val="000000" w:themeColor="text1"/>
          <w:lang w:val="en-US"/>
        </w:rPr>
        <w:t xml:space="preserve"> </w:t>
      </w:r>
      <w:r w:rsidR="000C1D70" w:rsidRPr="004232D7">
        <w:rPr>
          <w:rFonts w:ascii="Times New Roman" w:hAnsi="Times New Roman" w:cs="Times New Roman"/>
          <w:color w:val="000000" w:themeColor="text1"/>
          <w:lang w:val="en-US"/>
        </w:rPr>
        <w:fldChar w:fldCharType="begin" w:fldLock="1"/>
      </w:r>
      <w:r w:rsidR="00A32A66">
        <w:rPr>
          <w:rFonts w:ascii="Times New Roman" w:hAnsi="Times New Roman" w:cs="Times New Roman"/>
          <w:color w:val="000000" w:themeColor="text1"/>
          <w:lang w:val="en-US"/>
        </w:rPr>
        <w:instrText>ADDIN CSL_CITATION {"citationItems":[{"id":"ITEM-1","itemData":{"DOI":"10.1080/03033910.2007.10446247","ISSN":"03033910","abstract":"An argument is made that the incorporation of visual data into psychological research would yield a range of benefits. Specifically the photovoice method, as developed by Wang and colleagues (Wang &amp; Burris, 1997), is advocated for use within psychology. Because it was originally developed for, and utilised within, sociology there is a need to reconfigure photovoice in order to better fit psychology's needs. To this end, adaptation of the method's original sociologically focussed aims are suggested. Additionally, because of the rigorous nature of psychological research, an explicitly detailed analytic process is required. It is suggested that, because of the characteristics of visual data, taking an approach founded upon hermeneutics and phenomenology is appropriate. Interpretative Phenomenological Analysis (Smith &amp; Osborn, 2003) is therefore recommended as a highly appropriate form of analysis when using the photovoice method in psychological research. © 2007 by The Psychological Society of Ireland.","author":[{"dropping-particle":"","family":"Brunsden","given":"Viv","non-dropping-particle":"","parse-names":false,"suffix":""},{"dropping-particle":"","family":"Goatcher","given":"Jeff","non-dropping-particle":"","parse-names":false,"suffix":""}],"container-title":"Irish Journal of Psychology","id":"ITEM-1","issue":"1-2","issued":{"date-parts":[["2007"]]},"page":"43-52","title":"Reconfiguring photovoice for psychological research","type":"article-journal","volume":"28"},"uris":["http://www.mendeley.com/documents/?uuid=1cab4def-6f63-433f-9ea6-bfdd1ac46b67"]}],"mendeley":{"formattedCitation":"(Brunsden &amp; Goatcher, 2007)","plainTextFormattedCitation":"(Brunsden &amp; Goatcher, 2007)","previouslyFormattedCitation":"(Brunsden &amp; Goatcher, 2007)"},"properties":{"noteIndex":0},"schema":"https://github.com/citation-style-language/schema/raw/master/csl-citation.json"}</w:instrText>
      </w:r>
      <w:r w:rsidR="000C1D70" w:rsidRPr="004232D7">
        <w:rPr>
          <w:rFonts w:ascii="Times New Roman" w:hAnsi="Times New Roman" w:cs="Times New Roman"/>
          <w:color w:val="000000" w:themeColor="text1"/>
          <w:lang w:val="en-US"/>
        </w:rPr>
        <w:fldChar w:fldCharType="separate"/>
      </w:r>
      <w:r w:rsidR="00A32A66" w:rsidRPr="00A32A66">
        <w:rPr>
          <w:rFonts w:ascii="Times New Roman" w:hAnsi="Times New Roman" w:cs="Times New Roman"/>
          <w:noProof/>
          <w:color w:val="000000" w:themeColor="text1"/>
          <w:lang w:val="en-US"/>
        </w:rPr>
        <w:t>(Brunsden &amp; Goatcher, 2007)</w:t>
      </w:r>
      <w:r w:rsidR="000C1D70" w:rsidRPr="004232D7">
        <w:rPr>
          <w:rFonts w:ascii="Times New Roman" w:hAnsi="Times New Roman" w:cs="Times New Roman"/>
          <w:color w:val="000000" w:themeColor="text1"/>
          <w:lang w:val="en-US"/>
        </w:rPr>
        <w:fldChar w:fldCharType="end"/>
      </w:r>
      <w:r w:rsidR="000F1BA1" w:rsidRPr="004232D7">
        <w:rPr>
          <w:rFonts w:ascii="Times New Roman" w:hAnsi="Times New Roman" w:cs="Times New Roman"/>
          <w:color w:val="000000" w:themeColor="text1"/>
          <w:lang w:val="en-US"/>
        </w:rPr>
        <w:t>.</w:t>
      </w:r>
    </w:p>
    <w:p w14:paraId="26C352EE"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p>
    <w:p w14:paraId="7CB19D1F" w14:textId="3C6A2141" w:rsidR="0003175A" w:rsidRPr="004232D7" w:rsidRDefault="00853278"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lang w:val="en-US"/>
        </w:rPr>
        <w:t>T</w:t>
      </w:r>
      <w:r w:rsidR="002B286F" w:rsidRPr="004232D7">
        <w:rPr>
          <w:rFonts w:ascii="Times New Roman" w:hAnsi="Times New Roman" w:cs="Times New Roman"/>
          <w:color w:val="000000" w:themeColor="text1"/>
          <w:lang w:val="en-US"/>
        </w:rPr>
        <w:t>he study explore</w:t>
      </w:r>
      <w:r w:rsidR="00D6461A" w:rsidRPr="004232D7">
        <w:rPr>
          <w:rFonts w:ascii="Times New Roman" w:hAnsi="Times New Roman" w:cs="Times New Roman"/>
          <w:color w:val="000000" w:themeColor="text1"/>
          <w:lang w:val="en-US"/>
        </w:rPr>
        <w:t>d</w:t>
      </w:r>
      <w:r w:rsidR="002B286F" w:rsidRPr="004232D7">
        <w:rPr>
          <w:rFonts w:ascii="Times New Roman" w:hAnsi="Times New Roman" w:cs="Times New Roman"/>
          <w:color w:val="000000" w:themeColor="text1"/>
          <w:lang w:val="en-US"/>
        </w:rPr>
        <w:t xml:space="preserve"> </w:t>
      </w:r>
      <w:r w:rsidR="00E15BB7" w:rsidRPr="004232D7">
        <w:rPr>
          <w:rFonts w:ascii="Times New Roman" w:hAnsi="Times New Roman" w:cs="Times New Roman"/>
          <w:color w:val="000000" w:themeColor="text1"/>
          <w:lang w:val="en-US"/>
        </w:rPr>
        <w:t xml:space="preserve">the </w:t>
      </w:r>
      <w:r w:rsidR="002B286F" w:rsidRPr="004232D7">
        <w:rPr>
          <w:rFonts w:ascii="Times New Roman" w:hAnsi="Times New Roman" w:cs="Times New Roman"/>
          <w:color w:val="000000" w:themeColor="text1"/>
        </w:rPr>
        <w:t xml:space="preserve">perceptions, meanings, </w:t>
      </w:r>
      <w:r w:rsidR="00E15BB7" w:rsidRPr="004232D7">
        <w:rPr>
          <w:rFonts w:ascii="Times New Roman" w:hAnsi="Times New Roman" w:cs="Times New Roman"/>
          <w:color w:val="000000" w:themeColor="text1"/>
        </w:rPr>
        <w:t xml:space="preserve">and </w:t>
      </w:r>
      <w:r w:rsidR="002B286F" w:rsidRPr="004232D7">
        <w:rPr>
          <w:rFonts w:ascii="Times New Roman" w:hAnsi="Times New Roman" w:cs="Times New Roman"/>
          <w:color w:val="000000" w:themeColor="text1"/>
        </w:rPr>
        <w:t xml:space="preserve">experiences </w:t>
      </w:r>
      <w:r w:rsidR="00E15BB7" w:rsidRPr="004232D7">
        <w:rPr>
          <w:rFonts w:ascii="Times New Roman" w:hAnsi="Times New Roman" w:cs="Times New Roman"/>
          <w:color w:val="000000" w:themeColor="text1"/>
          <w:lang w:val="en-US"/>
        </w:rPr>
        <w:t xml:space="preserve">underpinning </w:t>
      </w:r>
      <w:r w:rsidR="00315811" w:rsidRPr="004232D7">
        <w:rPr>
          <w:rFonts w:ascii="Times New Roman" w:hAnsi="Times New Roman" w:cs="Times New Roman"/>
          <w:color w:val="000000" w:themeColor="text1"/>
          <w:lang w:val="en-US"/>
        </w:rPr>
        <w:t>caregivers’</w:t>
      </w:r>
      <w:r w:rsidR="00BC128D" w:rsidRPr="004232D7">
        <w:rPr>
          <w:rFonts w:ascii="Times New Roman" w:hAnsi="Times New Roman" w:cs="Times New Roman"/>
          <w:color w:val="000000" w:themeColor="text1"/>
          <w:lang w:val="en-US"/>
        </w:rPr>
        <w:t xml:space="preserve"> motivations and </w:t>
      </w:r>
      <w:r w:rsidR="00B353AF" w:rsidRPr="004232D7">
        <w:rPr>
          <w:rFonts w:ascii="Times New Roman" w:hAnsi="Times New Roman" w:cs="Times New Roman"/>
          <w:color w:val="000000" w:themeColor="text1"/>
          <w:lang w:val="en-US"/>
        </w:rPr>
        <w:t>how these relate</w:t>
      </w:r>
      <w:r w:rsidR="00BC128D" w:rsidRPr="004232D7">
        <w:rPr>
          <w:rFonts w:ascii="Times New Roman" w:hAnsi="Times New Roman" w:cs="Times New Roman"/>
          <w:color w:val="000000" w:themeColor="text1"/>
          <w:lang w:val="en-US"/>
        </w:rPr>
        <w:t xml:space="preserve"> to values, </w:t>
      </w:r>
      <w:r w:rsidR="0041042E" w:rsidRPr="004232D7">
        <w:rPr>
          <w:rFonts w:ascii="Times New Roman" w:hAnsi="Times New Roman" w:cs="Times New Roman"/>
          <w:color w:val="000000" w:themeColor="text1"/>
          <w:lang w:val="en-US"/>
        </w:rPr>
        <w:t xml:space="preserve">and the </w:t>
      </w:r>
      <w:r w:rsidR="00BC128D" w:rsidRPr="004232D7">
        <w:rPr>
          <w:rFonts w:ascii="Times New Roman" w:hAnsi="Times New Roman" w:cs="Times New Roman"/>
          <w:color w:val="000000" w:themeColor="text1"/>
          <w:lang w:val="en-US"/>
        </w:rPr>
        <w:t xml:space="preserve">challenges and gains </w:t>
      </w:r>
      <w:r w:rsidR="00D81AC1" w:rsidRPr="004232D7">
        <w:rPr>
          <w:rFonts w:ascii="Times New Roman" w:hAnsi="Times New Roman" w:cs="Times New Roman"/>
          <w:color w:val="000000" w:themeColor="text1"/>
          <w:lang w:val="en-US"/>
        </w:rPr>
        <w:t xml:space="preserve">(perceived and actual) </w:t>
      </w:r>
      <w:r w:rsidR="001B1179" w:rsidRPr="004232D7">
        <w:rPr>
          <w:rFonts w:ascii="Times New Roman" w:hAnsi="Times New Roman" w:cs="Times New Roman"/>
          <w:color w:val="000000" w:themeColor="text1"/>
          <w:lang w:val="en-US"/>
        </w:rPr>
        <w:t>associated with caregiving</w:t>
      </w:r>
      <w:r w:rsidR="00671840" w:rsidRPr="004232D7">
        <w:rPr>
          <w:rFonts w:ascii="Times New Roman" w:hAnsi="Times New Roman" w:cs="Times New Roman"/>
          <w:color w:val="000000" w:themeColor="text1"/>
          <w:lang w:val="en-US"/>
        </w:rPr>
        <w:t xml:space="preserve">. </w:t>
      </w:r>
    </w:p>
    <w:p w14:paraId="631E7DE2" w14:textId="77777777" w:rsidR="000C6CB1" w:rsidRPr="004232D7" w:rsidRDefault="000C6CB1" w:rsidP="00350358">
      <w:pPr>
        <w:spacing w:line="276" w:lineRule="auto"/>
        <w:jc w:val="both"/>
        <w:rPr>
          <w:rFonts w:ascii="Times New Roman" w:hAnsi="Times New Roman" w:cs="Times New Roman"/>
          <w:color w:val="000000" w:themeColor="text1"/>
        </w:rPr>
      </w:pPr>
    </w:p>
    <w:p w14:paraId="5439A010" w14:textId="77777777" w:rsidR="002B286F" w:rsidRPr="004232D7" w:rsidRDefault="002B286F" w:rsidP="00350358">
      <w:pPr>
        <w:pStyle w:val="Heading1"/>
        <w:spacing w:line="276" w:lineRule="auto"/>
        <w:rPr>
          <w:rFonts w:ascii="Times New Roman" w:hAnsi="Times New Roman" w:cs="Times New Roman"/>
          <w:b/>
          <w:bCs/>
          <w:color w:val="000000" w:themeColor="text1"/>
        </w:rPr>
      </w:pPr>
      <w:bookmarkStart w:id="1" w:name="_Toc102636046"/>
      <w:r w:rsidRPr="004232D7">
        <w:rPr>
          <w:rFonts w:ascii="Times New Roman" w:hAnsi="Times New Roman" w:cs="Times New Roman"/>
          <w:b/>
          <w:bCs/>
          <w:color w:val="000000" w:themeColor="text1"/>
        </w:rPr>
        <w:t>Methods</w:t>
      </w:r>
      <w:bookmarkEnd w:id="1"/>
    </w:p>
    <w:p w14:paraId="41BE72D5" w14:textId="77777777" w:rsidR="002B286F" w:rsidRPr="004232D7" w:rsidRDefault="002B286F" w:rsidP="00350358">
      <w:pPr>
        <w:spacing w:line="276" w:lineRule="auto"/>
        <w:jc w:val="both"/>
        <w:rPr>
          <w:rFonts w:ascii="Times New Roman" w:hAnsi="Times New Roman" w:cs="Times New Roman"/>
          <w:color w:val="000000" w:themeColor="text1"/>
        </w:rPr>
      </w:pPr>
    </w:p>
    <w:p w14:paraId="42483A3C" w14:textId="77777777" w:rsidR="002B286F" w:rsidRPr="004232D7" w:rsidRDefault="002B286F" w:rsidP="00350358">
      <w:pPr>
        <w:spacing w:line="276" w:lineRule="auto"/>
        <w:jc w:val="both"/>
        <w:rPr>
          <w:rFonts w:ascii="Times New Roman" w:hAnsi="Times New Roman" w:cs="Times New Roman"/>
          <w:b/>
          <w:bCs/>
          <w:i/>
          <w:iCs/>
          <w:color w:val="000000" w:themeColor="text1"/>
        </w:rPr>
      </w:pPr>
      <w:r w:rsidRPr="004232D7">
        <w:rPr>
          <w:rFonts w:ascii="Times New Roman" w:hAnsi="Times New Roman" w:cs="Times New Roman"/>
          <w:b/>
          <w:bCs/>
          <w:i/>
          <w:iCs/>
          <w:color w:val="000000" w:themeColor="text1"/>
        </w:rPr>
        <w:t>Participants</w:t>
      </w:r>
    </w:p>
    <w:p w14:paraId="67EED601" w14:textId="77777777" w:rsidR="002B286F" w:rsidRPr="004232D7" w:rsidRDefault="002B286F" w:rsidP="00350358">
      <w:pPr>
        <w:spacing w:line="276" w:lineRule="auto"/>
        <w:jc w:val="both"/>
        <w:rPr>
          <w:rFonts w:ascii="Times New Roman" w:hAnsi="Times New Roman" w:cs="Times New Roman"/>
          <w:b/>
          <w:bCs/>
          <w:color w:val="000000" w:themeColor="text1"/>
        </w:rPr>
      </w:pPr>
    </w:p>
    <w:p w14:paraId="5094C5C5" w14:textId="0BBD50C4" w:rsidR="002B286F" w:rsidRPr="004232D7" w:rsidRDefault="002B286F" w:rsidP="00350358">
      <w:pPr>
        <w:spacing w:line="276" w:lineRule="auto"/>
        <w:jc w:val="both"/>
        <w:rPr>
          <w:rFonts w:ascii="Times New Roman" w:hAnsi="Times New Roman" w:cs="Times New Roman"/>
          <w:color w:val="000000" w:themeColor="text1"/>
          <w:shd w:val="clear" w:color="auto" w:fill="FFFFFF"/>
          <w:lang w:val="en-US"/>
        </w:rPr>
      </w:pPr>
      <w:r w:rsidRPr="004232D7">
        <w:rPr>
          <w:rFonts w:ascii="Times New Roman" w:hAnsi="Times New Roman" w:cs="Times New Roman"/>
          <w:color w:val="000000" w:themeColor="text1"/>
        </w:rPr>
        <w:t xml:space="preserve">Participants were family members (N=8) including </w:t>
      </w:r>
      <w:r w:rsidR="00D66147" w:rsidRPr="004232D7">
        <w:rPr>
          <w:rFonts w:ascii="Times New Roman" w:hAnsi="Times New Roman" w:cs="Times New Roman"/>
          <w:color w:val="000000" w:themeColor="text1"/>
        </w:rPr>
        <w:t>parent</w:t>
      </w:r>
      <w:r w:rsidR="006D1C2C" w:rsidRPr="004232D7">
        <w:rPr>
          <w:rFonts w:ascii="Times New Roman" w:hAnsi="Times New Roman" w:cs="Times New Roman"/>
          <w:color w:val="000000" w:themeColor="text1"/>
        </w:rPr>
        <w:t>s</w:t>
      </w:r>
      <w:r w:rsidRPr="004232D7">
        <w:rPr>
          <w:rFonts w:ascii="Times New Roman" w:hAnsi="Times New Roman" w:cs="Times New Roman"/>
          <w:color w:val="000000" w:themeColor="text1"/>
        </w:rPr>
        <w:t xml:space="preserve"> </w:t>
      </w:r>
      <w:r w:rsidR="00602D00" w:rsidRPr="004232D7">
        <w:rPr>
          <w:rFonts w:ascii="Times New Roman" w:hAnsi="Times New Roman" w:cs="Times New Roman"/>
          <w:color w:val="000000" w:themeColor="text1"/>
        </w:rPr>
        <w:t>support</w:t>
      </w:r>
      <w:r w:rsidR="001D5598" w:rsidRPr="004232D7">
        <w:rPr>
          <w:rFonts w:ascii="Times New Roman" w:hAnsi="Times New Roman" w:cs="Times New Roman"/>
          <w:color w:val="000000" w:themeColor="text1"/>
        </w:rPr>
        <w:t>ing</w:t>
      </w:r>
      <w:r w:rsidR="00602D00" w:rsidRPr="004232D7">
        <w:rPr>
          <w:rFonts w:ascii="Times New Roman" w:hAnsi="Times New Roman" w:cs="Times New Roman"/>
          <w:color w:val="000000" w:themeColor="text1"/>
        </w:rPr>
        <w:t xml:space="preserve"> their adult son or daughter </w:t>
      </w:r>
      <w:r w:rsidRPr="004232D7">
        <w:rPr>
          <w:rFonts w:ascii="Times New Roman" w:hAnsi="Times New Roman" w:cs="Times New Roman"/>
          <w:color w:val="000000" w:themeColor="text1"/>
        </w:rPr>
        <w:t>(N=4), spous</w:t>
      </w:r>
      <w:r w:rsidR="00096716" w:rsidRPr="004232D7">
        <w:rPr>
          <w:rFonts w:ascii="Times New Roman" w:hAnsi="Times New Roman" w:cs="Times New Roman"/>
          <w:color w:val="000000" w:themeColor="text1"/>
        </w:rPr>
        <w:t>e</w:t>
      </w:r>
      <w:r w:rsidR="00174150" w:rsidRPr="004232D7">
        <w:rPr>
          <w:rFonts w:ascii="Times New Roman" w:hAnsi="Times New Roman" w:cs="Times New Roman"/>
          <w:color w:val="000000" w:themeColor="text1"/>
        </w:rPr>
        <w:t>s</w:t>
      </w:r>
      <w:r w:rsidRPr="004232D7">
        <w:rPr>
          <w:rFonts w:ascii="Times New Roman" w:hAnsi="Times New Roman" w:cs="Times New Roman"/>
          <w:color w:val="000000" w:themeColor="text1"/>
        </w:rPr>
        <w:t xml:space="preserve"> (N=2) and </w:t>
      </w:r>
      <w:r w:rsidR="00EC0FE1" w:rsidRPr="004232D7">
        <w:rPr>
          <w:rFonts w:ascii="Times New Roman" w:hAnsi="Times New Roman" w:cs="Times New Roman"/>
          <w:color w:val="000000" w:themeColor="text1"/>
        </w:rPr>
        <w:t xml:space="preserve">a </w:t>
      </w:r>
      <w:r w:rsidR="003D2031" w:rsidRPr="004232D7">
        <w:rPr>
          <w:rFonts w:ascii="Times New Roman" w:hAnsi="Times New Roman" w:cs="Times New Roman"/>
          <w:color w:val="000000" w:themeColor="text1"/>
        </w:rPr>
        <w:t>sib</w:t>
      </w:r>
      <w:r w:rsidR="001B2535" w:rsidRPr="004232D7">
        <w:rPr>
          <w:rFonts w:ascii="Times New Roman" w:hAnsi="Times New Roman" w:cs="Times New Roman"/>
          <w:color w:val="000000" w:themeColor="text1"/>
        </w:rPr>
        <w:t>ling</w:t>
      </w:r>
      <w:r w:rsidR="00EC0FE1" w:rsidRPr="004232D7">
        <w:rPr>
          <w:rFonts w:ascii="Times New Roman" w:hAnsi="Times New Roman" w:cs="Times New Roman"/>
          <w:color w:val="000000" w:themeColor="text1"/>
        </w:rPr>
        <w:t xml:space="preserve"> </w:t>
      </w:r>
      <w:r w:rsidR="00CF6EE8" w:rsidRPr="004232D7">
        <w:rPr>
          <w:rFonts w:ascii="Times New Roman" w:hAnsi="Times New Roman" w:cs="Times New Roman"/>
          <w:color w:val="000000" w:themeColor="text1"/>
        </w:rPr>
        <w:t>and her</w:t>
      </w:r>
      <w:r w:rsidR="00EC0FE1" w:rsidRPr="004232D7">
        <w:rPr>
          <w:rFonts w:ascii="Times New Roman" w:hAnsi="Times New Roman" w:cs="Times New Roman"/>
          <w:color w:val="000000" w:themeColor="text1"/>
        </w:rPr>
        <w:t xml:space="preserve"> spouse</w:t>
      </w:r>
      <w:r w:rsidRPr="004232D7">
        <w:rPr>
          <w:rFonts w:ascii="Times New Roman" w:hAnsi="Times New Roman" w:cs="Times New Roman"/>
          <w:color w:val="000000" w:themeColor="text1"/>
        </w:rPr>
        <w:t xml:space="preserve"> </w:t>
      </w:r>
      <w:r w:rsidR="00D56CAC" w:rsidRPr="004232D7">
        <w:rPr>
          <w:rFonts w:ascii="Times New Roman" w:hAnsi="Times New Roman" w:cs="Times New Roman"/>
          <w:color w:val="000000" w:themeColor="text1"/>
        </w:rPr>
        <w:t>caring for a</w:t>
      </w:r>
      <w:r w:rsidRPr="004232D7">
        <w:rPr>
          <w:rFonts w:ascii="Times New Roman" w:hAnsi="Times New Roman" w:cs="Times New Roman"/>
          <w:color w:val="000000" w:themeColor="text1"/>
        </w:rPr>
        <w:t xml:space="preserve"> </w:t>
      </w:r>
      <w:r w:rsidR="00841A64" w:rsidRPr="004232D7">
        <w:rPr>
          <w:rFonts w:ascii="Times New Roman" w:hAnsi="Times New Roman" w:cs="Times New Roman"/>
          <w:color w:val="000000" w:themeColor="text1"/>
        </w:rPr>
        <w:t>brother (</w:t>
      </w:r>
      <w:r w:rsidR="00EC0FE1" w:rsidRPr="004232D7">
        <w:rPr>
          <w:rFonts w:ascii="Times New Roman" w:hAnsi="Times New Roman" w:cs="Times New Roman"/>
          <w:color w:val="000000" w:themeColor="text1"/>
        </w:rPr>
        <w:t xml:space="preserve">-in-law; </w:t>
      </w:r>
      <w:r w:rsidRPr="004232D7">
        <w:rPr>
          <w:rFonts w:ascii="Times New Roman" w:hAnsi="Times New Roman" w:cs="Times New Roman"/>
          <w:color w:val="000000" w:themeColor="text1"/>
        </w:rPr>
        <w:t xml:space="preserve">N=2). </w:t>
      </w:r>
      <w:r w:rsidR="00D75FB1" w:rsidRPr="004232D7">
        <w:rPr>
          <w:rFonts w:ascii="Times New Roman" w:hAnsi="Times New Roman" w:cs="Times New Roman"/>
          <w:color w:val="000000" w:themeColor="text1"/>
        </w:rPr>
        <w:t xml:space="preserve">Six </w:t>
      </w:r>
      <w:r w:rsidRPr="004232D7">
        <w:rPr>
          <w:rFonts w:ascii="Times New Roman" w:hAnsi="Times New Roman" w:cs="Times New Roman"/>
          <w:color w:val="000000" w:themeColor="text1"/>
        </w:rPr>
        <w:t xml:space="preserve">caregivers were </w:t>
      </w:r>
      <w:r w:rsidR="00EC0FE1" w:rsidRPr="004232D7">
        <w:rPr>
          <w:rFonts w:ascii="Times New Roman" w:hAnsi="Times New Roman" w:cs="Times New Roman"/>
          <w:color w:val="000000" w:themeColor="text1"/>
        </w:rPr>
        <w:t>female</w:t>
      </w:r>
      <w:r w:rsidRPr="004232D7">
        <w:rPr>
          <w:rFonts w:ascii="Times New Roman" w:hAnsi="Times New Roman" w:cs="Times New Roman"/>
          <w:color w:val="000000" w:themeColor="text1"/>
        </w:rPr>
        <w:t xml:space="preserve">, two were male. </w:t>
      </w:r>
      <w:r w:rsidR="00247F38" w:rsidRPr="004232D7">
        <w:rPr>
          <w:rFonts w:ascii="Times New Roman" w:hAnsi="Times New Roman" w:cs="Times New Roman"/>
          <w:color w:val="000000" w:themeColor="text1"/>
        </w:rPr>
        <w:t xml:space="preserve">All participants identified as White British. </w:t>
      </w:r>
      <w:r w:rsidRPr="004232D7">
        <w:rPr>
          <w:rFonts w:ascii="Times New Roman" w:hAnsi="Times New Roman" w:cs="Times New Roman"/>
          <w:color w:val="000000" w:themeColor="text1"/>
        </w:rPr>
        <w:t>Caregivers’ age ranged from 43 to 65 years and</w:t>
      </w:r>
      <w:r w:rsidR="00C43D69" w:rsidRPr="004232D7">
        <w:rPr>
          <w:rFonts w:ascii="Times New Roman" w:hAnsi="Times New Roman" w:cs="Times New Roman"/>
          <w:color w:val="000000" w:themeColor="text1"/>
        </w:rPr>
        <w:t xml:space="preserve"> </w:t>
      </w:r>
      <w:r w:rsidR="001403AF" w:rsidRPr="004232D7">
        <w:rPr>
          <w:rFonts w:ascii="Times New Roman" w:hAnsi="Times New Roman" w:cs="Times New Roman"/>
          <w:color w:val="000000" w:themeColor="text1"/>
        </w:rPr>
        <w:t>the care recipients’ age</w:t>
      </w:r>
      <w:r w:rsidR="00C43D69" w:rsidRPr="004232D7">
        <w:rPr>
          <w:rFonts w:ascii="Times New Roman" w:hAnsi="Times New Roman" w:cs="Times New Roman"/>
          <w:color w:val="000000" w:themeColor="text1"/>
        </w:rPr>
        <w:t xml:space="preserve"> ranged</w:t>
      </w:r>
      <w:r w:rsidRPr="004232D7">
        <w:rPr>
          <w:rFonts w:ascii="Times New Roman" w:hAnsi="Times New Roman" w:cs="Times New Roman"/>
          <w:color w:val="000000" w:themeColor="text1"/>
        </w:rPr>
        <w:t xml:space="preserve"> from 22 to 70 years. </w:t>
      </w:r>
      <w:r w:rsidR="00841A64" w:rsidRPr="004232D7">
        <w:rPr>
          <w:rFonts w:ascii="Times New Roman" w:hAnsi="Times New Roman" w:cs="Times New Roman"/>
          <w:color w:val="000000" w:themeColor="text1"/>
        </w:rPr>
        <w:t>The supported</w:t>
      </w:r>
      <w:r w:rsidRPr="004232D7">
        <w:rPr>
          <w:rFonts w:ascii="Times New Roman" w:hAnsi="Times New Roman" w:cs="Times New Roman"/>
          <w:color w:val="000000" w:themeColor="text1"/>
        </w:rPr>
        <w:t xml:space="preserve"> </w:t>
      </w:r>
      <w:r w:rsidR="00B44F18" w:rsidRPr="004232D7">
        <w:rPr>
          <w:rFonts w:ascii="Times New Roman" w:hAnsi="Times New Roman" w:cs="Times New Roman"/>
          <w:color w:val="000000" w:themeColor="text1"/>
        </w:rPr>
        <w:t xml:space="preserve">individuals </w:t>
      </w:r>
      <w:r w:rsidR="00A62060" w:rsidRPr="004232D7">
        <w:rPr>
          <w:rFonts w:ascii="Times New Roman" w:hAnsi="Times New Roman" w:cs="Times New Roman"/>
          <w:color w:val="000000" w:themeColor="text1"/>
        </w:rPr>
        <w:t xml:space="preserve">had </w:t>
      </w:r>
      <w:r w:rsidR="00B44F18" w:rsidRPr="004232D7">
        <w:rPr>
          <w:rFonts w:ascii="Times New Roman" w:hAnsi="Times New Roman" w:cs="Times New Roman"/>
          <w:color w:val="000000" w:themeColor="text1"/>
        </w:rPr>
        <w:t>a</w:t>
      </w:r>
      <w:r w:rsidRPr="004232D7">
        <w:rPr>
          <w:rFonts w:ascii="Times New Roman" w:hAnsi="Times New Roman" w:cs="Times New Roman"/>
          <w:color w:val="000000" w:themeColor="text1"/>
        </w:rPr>
        <w:t xml:space="preserve"> primary diagnosis of </w:t>
      </w:r>
      <w:r w:rsidR="00662785" w:rsidRPr="004232D7">
        <w:rPr>
          <w:rFonts w:ascii="Times New Roman" w:hAnsi="Times New Roman" w:cs="Times New Roman"/>
          <w:color w:val="000000" w:themeColor="text1"/>
        </w:rPr>
        <w:t>an acquired</w:t>
      </w:r>
      <w:r w:rsidRPr="004232D7">
        <w:rPr>
          <w:rFonts w:ascii="Times New Roman" w:hAnsi="Times New Roman" w:cs="Times New Roman"/>
          <w:color w:val="000000" w:themeColor="text1"/>
        </w:rPr>
        <w:t xml:space="preserve"> brain injury</w:t>
      </w:r>
      <w:r w:rsidR="001536B8" w:rsidRPr="004232D7">
        <w:rPr>
          <w:rFonts w:ascii="Times New Roman" w:hAnsi="Times New Roman" w:cs="Times New Roman"/>
          <w:color w:val="000000" w:themeColor="text1"/>
        </w:rPr>
        <w:t>. C</w:t>
      </w:r>
      <w:r w:rsidR="00CE72FC" w:rsidRPr="004232D7">
        <w:rPr>
          <w:rFonts w:ascii="Times New Roman" w:hAnsi="Times New Roman" w:cs="Times New Roman"/>
          <w:color w:val="000000" w:themeColor="text1"/>
        </w:rPr>
        <w:t>aregiving duration ranged from 1 year to 13 years.</w:t>
      </w:r>
      <w:r w:rsidR="008B3D39"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Information about the</w:t>
      </w:r>
      <w:r w:rsidR="00C43D69" w:rsidRPr="004232D7">
        <w:rPr>
          <w:rFonts w:ascii="Times New Roman" w:hAnsi="Times New Roman" w:cs="Times New Roman"/>
          <w:color w:val="000000" w:themeColor="text1"/>
        </w:rPr>
        <w:t xml:space="preserve">ir </w:t>
      </w:r>
      <w:r w:rsidR="00FB2F9E" w:rsidRPr="004232D7">
        <w:rPr>
          <w:rFonts w:ascii="Times New Roman" w:hAnsi="Times New Roman" w:cs="Times New Roman"/>
          <w:color w:val="000000" w:themeColor="text1"/>
        </w:rPr>
        <w:t>care recipient’s</w:t>
      </w:r>
      <w:r w:rsidR="003473C0"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diagnosis was provided by the caregiver. </w:t>
      </w:r>
      <w:r w:rsidR="00CF6EE8" w:rsidRPr="004232D7">
        <w:rPr>
          <w:rFonts w:ascii="Times New Roman" w:hAnsi="Times New Roman" w:cs="Times New Roman"/>
          <w:color w:val="000000" w:themeColor="text1"/>
        </w:rPr>
        <w:t>Participants were</w:t>
      </w:r>
      <w:r w:rsidR="00CF6EE8" w:rsidRPr="004232D7">
        <w:rPr>
          <w:rFonts w:ascii="Times New Roman" w:hAnsi="Times New Roman" w:cs="Times New Roman"/>
          <w:color w:val="000000" w:themeColor="text1"/>
          <w:lang w:val="en-US"/>
        </w:rPr>
        <w:t xml:space="preserve"> identified via</w:t>
      </w:r>
      <w:r w:rsidR="00A62060" w:rsidRPr="004232D7">
        <w:rPr>
          <w:rFonts w:ascii="Times New Roman" w:hAnsi="Times New Roman" w:cs="Times New Roman"/>
          <w:color w:val="000000" w:themeColor="text1"/>
          <w:lang w:val="en-US"/>
        </w:rPr>
        <w:t xml:space="preserve"> the</w:t>
      </w:r>
      <w:r w:rsidR="00CF6EE8" w:rsidRPr="004232D7">
        <w:rPr>
          <w:rFonts w:ascii="Times New Roman" w:hAnsi="Times New Roman" w:cs="Times New Roman"/>
          <w:color w:val="000000" w:themeColor="text1"/>
          <w:lang w:val="en-US"/>
        </w:rPr>
        <w:t xml:space="preserve"> </w:t>
      </w:r>
      <w:r w:rsidR="00CF6EE8" w:rsidRPr="004232D7">
        <w:rPr>
          <w:rStyle w:val="Emphasis"/>
          <w:rFonts w:ascii="Times New Roman" w:hAnsi="Times New Roman" w:cs="Times New Roman"/>
          <w:color w:val="000000" w:themeColor="text1"/>
          <w:shd w:val="clear" w:color="auto" w:fill="FFFFFF"/>
          <w:lang w:val="en-US"/>
        </w:rPr>
        <w:t xml:space="preserve">Headway Brain Injury Association </w:t>
      </w:r>
      <w:r w:rsidR="00CF6EE8" w:rsidRPr="004232D7">
        <w:rPr>
          <w:rStyle w:val="Emphasis"/>
          <w:rFonts w:ascii="Times New Roman" w:hAnsi="Times New Roman" w:cs="Times New Roman"/>
          <w:i w:val="0"/>
          <w:iCs w:val="0"/>
          <w:color w:val="000000" w:themeColor="text1"/>
          <w:shd w:val="clear" w:color="auto" w:fill="FFFFFF"/>
          <w:lang w:val="en-US"/>
        </w:rPr>
        <w:t>and</w:t>
      </w:r>
      <w:r w:rsidR="00CF6EE8" w:rsidRPr="004232D7">
        <w:rPr>
          <w:rStyle w:val="Emphasis"/>
          <w:rFonts w:ascii="Times New Roman" w:hAnsi="Times New Roman" w:cs="Times New Roman"/>
          <w:color w:val="000000" w:themeColor="text1"/>
          <w:shd w:val="clear" w:color="auto" w:fill="FFFFFF"/>
          <w:lang w:val="en-US"/>
        </w:rPr>
        <w:t xml:space="preserve"> Stroke Association</w:t>
      </w:r>
      <w:r w:rsidR="00CF6EE8" w:rsidRPr="004232D7">
        <w:rPr>
          <w:rStyle w:val="Emphasis"/>
          <w:rFonts w:ascii="Times New Roman" w:hAnsi="Times New Roman" w:cs="Times New Roman"/>
          <w:color w:val="000000" w:themeColor="text1"/>
          <w:shd w:val="clear" w:color="auto" w:fill="FFFFFF"/>
        </w:rPr>
        <w:t xml:space="preserve">, </w:t>
      </w:r>
      <w:r w:rsidR="00CF6EE8" w:rsidRPr="004232D7">
        <w:rPr>
          <w:rStyle w:val="Emphasis"/>
          <w:rFonts w:ascii="Times New Roman" w:hAnsi="Times New Roman" w:cs="Times New Roman"/>
          <w:i w:val="0"/>
          <w:iCs w:val="0"/>
          <w:color w:val="000000" w:themeColor="text1"/>
          <w:shd w:val="clear" w:color="auto" w:fill="FFFFFF"/>
        </w:rPr>
        <w:t>with local chairs facilitat</w:t>
      </w:r>
      <w:r w:rsidR="00A62060" w:rsidRPr="004232D7">
        <w:rPr>
          <w:rStyle w:val="Emphasis"/>
          <w:rFonts w:ascii="Times New Roman" w:hAnsi="Times New Roman" w:cs="Times New Roman"/>
          <w:i w:val="0"/>
          <w:iCs w:val="0"/>
          <w:color w:val="000000" w:themeColor="text1"/>
          <w:shd w:val="clear" w:color="auto" w:fill="FFFFFF"/>
        </w:rPr>
        <w:t>ing</w:t>
      </w:r>
      <w:r w:rsidR="00CF6EE8" w:rsidRPr="004232D7">
        <w:rPr>
          <w:rStyle w:val="Emphasis"/>
          <w:rFonts w:ascii="Times New Roman" w:hAnsi="Times New Roman" w:cs="Times New Roman"/>
          <w:i w:val="0"/>
          <w:iCs w:val="0"/>
          <w:color w:val="000000" w:themeColor="text1"/>
          <w:shd w:val="clear" w:color="auto" w:fill="FFFFFF"/>
        </w:rPr>
        <w:t xml:space="preserve"> the contact with caregivers during the charities’ regularly organised support sessions</w:t>
      </w:r>
      <w:r w:rsidR="004617B5" w:rsidRPr="004232D7">
        <w:rPr>
          <w:rStyle w:val="Emphasis"/>
          <w:rFonts w:ascii="Times New Roman" w:hAnsi="Times New Roman" w:cs="Times New Roman"/>
          <w:i w:val="0"/>
          <w:iCs w:val="0"/>
          <w:color w:val="000000" w:themeColor="text1"/>
          <w:shd w:val="clear" w:color="auto" w:fill="FFFFFF"/>
        </w:rPr>
        <w:t>.</w:t>
      </w:r>
      <w:r w:rsidR="007F412C" w:rsidRPr="004232D7">
        <w:rPr>
          <w:rStyle w:val="Emphasis"/>
          <w:rFonts w:ascii="Times New Roman" w:hAnsi="Times New Roman" w:cs="Times New Roman"/>
          <w:i w:val="0"/>
          <w:iCs w:val="0"/>
          <w:color w:val="000000" w:themeColor="text1"/>
          <w:shd w:val="clear" w:color="auto" w:fill="FFFFFF"/>
          <w:lang w:val="en-US"/>
        </w:rPr>
        <w:t xml:space="preserve"> </w:t>
      </w:r>
      <w:r w:rsidRPr="004232D7">
        <w:rPr>
          <w:rStyle w:val="Emphasis"/>
          <w:rFonts w:ascii="Times New Roman" w:hAnsi="Times New Roman" w:cs="Times New Roman"/>
          <w:i w:val="0"/>
          <w:iCs w:val="0"/>
          <w:color w:val="000000" w:themeColor="text1"/>
          <w:shd w:val="clear" w:color="auto" w:fill="FFFFFF"/>
          <w:lang w:val="en-US"/>
        </w:rPr>
        <w:t>To be eligible,</w:t>
      </w:r>
      <w:r w:rsidRPr="004232D7">
        <w:rPr>
          <w:rStyle w:val="Emphasis"/>
          <w:rFonts w:ascii="Times New Roman" w:hAnsi="Times New Roman" w:cs="Times New Roman"/>
          <w:color w:val="000000" w:themeColor="text1"/>
          <w:shd w:val="clear" w:color="auto" w:fill="FFFFFF"/>
          <w:lang w:val="en-US"/>
        </w:rPr>
        <w:t xml:space="preserve"> </w:t>
      </w:r>
      <w:r w:rsidR="0042396E" w:rsidRPr="004232D7">
        <w:rPr>
          <w:rFonts w:ascii="Times New Roman" w:hAnsi="Times New Roman" w:cs="Times New Roman"/>
          <w:color w:val="000000" w:themeColor="text1"/>
          <w:lang w:val="en-US"/>
        </w:rPr>
        <w:t xml:space="preserve">individuals </w:t>
      </w:r>
      <w:r w:rsidRPr="004232D7">
        <w:rPr>
          <w:rFonts w:ascii="Times New Roman" w:hAnsi="Times New Roman" w:cs="Times New Roman"/>
          <w:color w:val="000000" w:themeColor="text1"/>
          <w:lang w:val="en-US"/>
        </w:rPr>
        <w:t xml:space="preserve">had to </w:t>
      </w:r>
      <w:r w:rsidR="00BE37A2" w:rsidRPr="004232D7">
        <w:rPr>
          <w:rFonts w:ascii="Times New Roman" w:hAnsi="Times New Roman" w:cs="Times New Roman"/>
          <w:color w:val="000000" w:themeColor="text1"/>
          <w:lang w:val="en-US"/>
        </w:rPr>
        <w:t>identify as</w:t>
      </w:r>
      <w:r w:rsidRPr="004232D7">
        <w:rPr>
          <w:rFonts w:ascii="Times New Roman" w:hAnsi="Times New Roman" w:cs="Times New Roman"/>
          <w:color w:val="000000" w:themeColor="text1"/>
          <w:lang w:val="en-US"/>
        </w:rPr>
        <w:t xml:space="preserve"> the primary caregiver</w:t>
      </w:r>
      <w:r w:rsidR="00BE37A2" w:rsidRPr="004232D7">
        <w:rPr>
          <w:rFonts w:ascii="Times New Roman" w:hAnsi="Times New Roman" w:cs="Times New Roman"/>
          <w:color w:val="000000" w:themeColor="text1"/>
          <w:lang w:val="en-US"/>
        </w:rPr>
        <w:t>.</w:t>
      </w:r>
      <w:r w:rsidRPr="004232D7">
        <w:rPr>
          <w:rFonts w:ascii="Times New Roman" w:hAnsi="Times New Roman" w:cs="Times New Roman"/>
          <w:color w:val="000000" w:themeColor="text1"/>
          <w:lang w:val="en-US"/>
        </w:rPr>
        <w:t xml:space="preserve"> </w:t>
      </w:r>
      <w:r w:rsidR="00327EFC" w:rsidRPr="004232D7">
        <w:rPr>
          <w:rFonts w:ascii="Times New Roman" w:hAnsi="Times New Roman" w:cs="Times New Roman"/>
          <w:color w:val="000000" w:themeColor="text1"/>
          <w:lang w:val="en-US"/>
        </w:rPr>
        <w:t xml:space="preserve">Only those with capacity to </w:t>
      </w:r>
      <w:r w:rsidR="00745327" w:rsidRPr="004232D7">
        <w:rPr>
          <w:rFonts w:ascii="Times New Roman" w:hAnsi="Times New Roman" w:cs="Times New Roman"/>
          <w:color w:val="000000" w:themeColor="text1"/>
          <w:lang w:val="en-US"/>
        </w:rPr>
        <w:t>understand the purpose of the research and provide their informed consent to take part were included.</w:t>
      </w:r>
    </w:p>
    <w:p w14:paraId="1FA5373F" w14:textId="77777777" w:rsidR="002B286F" w:rsidRPr="004232D7" w:rsidRDefault="002B286F" w:rsidP="00350358">
      <w:pPr>
        <w:spacing w:line="276" w:lineRule="auto"/>
        <w:jc w:val="both"/>
        <w:rPr>
          <w:rFonts w:ascii="Times New Roman" w:hAnsi="Times New Roman" w:cs="Times New Roman"/>
          <w:color w:val="000000" w:themeColor="text1"/>
        </w:rPr>
      </w:pPr>
    </w:p>
    <w:p w14:paraId="026C1D91" w14:textId="77777777" w:rsidR="002B286F" w:rsidRPr="004232D7" w:rsidRDefault="002B286F" w:rsidP="00350358">
      <w:pPr>
        <w:spacing w:line="276" w:lineRule="auto"/>
        <w:jc w:val="both"/>
        <w:rPr>
          <w:rFonts w:ascii="Times New Roman" w:hAnsi="Times New Roman" w:cs="Times New Roman"/>
          <w:b/>
          <w:i/>
          <w:color w:val="000000" w:themeColor="text1"/>
          <w:lang w:val="en-US"/>
        </w:rPr>
      </w:pPr>
      <w:r w:rsidRPr="004232D7">
        <w:rPr>
          <w:rFonts w:ascii="Times New Roman" w:hAnsi="Times New Roman" w:cs="Times New Roman"/>
          <w:b/>
          <w:i/>
          <w:color w:val="000000" w:themeColor="text1"/>
          <w:lang w:val="en-US"/>
        </w:rPr>
        <w:t>Design</w:t>
      </w:r>
    </w:p>
    <w:p w14:paraId="08B707DD" w14:textId="77777777" w:rsidR="002B286F" w:rsidRPr="004232D7" w:rsidRDefault="002B286F" w:rsidP="00350358">
      <w:pPr>
        <w:autoSpaceDE w:val="0"/>
        <w:autoSpaceDN w:val="0"/>
        <w:adjustRightInd w:val="0"/>
        <w:spacing w:line="276" w:lineRule="auto"/>
        <w:jc w:val="both"/>
        <w:rPr>
          <w:rFonts w:ascii="Times New Roman" w:hAnsi="Times New Roman" w:cs="Times New Roman"/>
          <w:b/>
          <w:i/>
          <w:color w:val="000000" w:themeColor="text1"/>
          <w:lang w:val="en-US"/>
        </w:rPr>
      </w:pPr>
    </w:p>
    <w:p w14:paraId="70B56800" w14:textId="650E508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We adopted a</w:t>
      </w:r>
      <w:r w:rsidRPr="004232D7">
        <w:rPr>
          <w:rFonts w:ascii="Times New Roman" w:hAnsi="Times New Roman" w:cs="Times New Roman"/>
          <w:color w:val="000000" w:themeColor="text1"/>
          <w:lang w:val="en-US"/>
        </w:rPr>
        <w:t xml:space="preserve"> cross-sectional </w:t>
      </w:r>
      <w:r w:rsidR="00456DEC" w:rsidRPr="004232D7">
        <w:rPr>
          <w:rFonts w:ascii="Times New Roman" w:hAnsi="Times New Roman" w:cs="Times New Roman"/>
          <w:color w:val="000000" w:themeColor="text1"/>
          <w:lang w:val="en-US"/>
        </w:rPr>
        <w:t>multimethodological</w:t>
      </w:r>
      <w:r w:rsidRPr="004232D7">
        <w:rPr>
          <w:rFonts w:ascii="Times New Roman" w:hAnsi="Times New Roman" w:cs="Times New Roman"/>
          <w:color w:val="000000" w:themeColor="text1"/>
          <w:lang w:val="en-US"/>
        </w:rPr>
        <w:t xml:space="preserve"> qualitative design </w:t>
      </w:r>
      <w:r w:rsidRPr="004232D7">
        <w:rPr>
          <w:rFonts w:ascii="Times New Roman" w:hAnsi="Times New Roman" w:cs="Times New Roman"/>
          <w:color w:val="000000" w:themeColor="text1"/>
        </w:rPr>
        <w:t xml:space="preserve">using photograph elicitation and conducting semi-structured interviews </w:t>
      </w:r>
      <w:r w:rsidR="005C71C1" w:rsidRPr="004232D7">
        <w:rPr>
          <w:rFonts w:ascii="Times New Roman" w:hAnsi="Times New Roman" w:cs="Times New Roman"/>
          <w:color w:val="000000" w:themeColor="text1"/>
        </w:rPr>
        <w:t xml:space="preserve">aligned </w:t>
      </w:r>
      <w:r w:rsidRPr="004232D7">
        <w:rPr>
          <w:rFonts w:ascii="Times New Roman" w:hAnsi="Times New Roman" w:cs="Times New Roman"/>
          <w:color w:val="000000" w:themeColor="text1"/>
        </w:rPr>
        <w:t xml:space="preserve">to </w:t>
      </w:r>
      <w:r w:rsidR="005C71C1" w:rsidRPr="004232D7">
        <w:rPr>
          <w:rFonts w:ascii="Times New Roman" w:hAnsi="Times New Roman" w:cs="Times New Roman"/>
          <w:color w:val="000000" w:themeColor="text1"/>
        </w:rPr>
        <w:t xml:space="preserve">the </w:t>
      </w:r>
      <w:r w:rsidRPr="004232D7">
        <w:rPr>
          <w:rFonts w:ascii="Times New Roman" w:hAnsi="Times New Roman" w:cs="Times New Roman"/>
          <w:color w:val="000000" w:themeColor="text1"/>
        </w:rPr>
        <w:t>IPA framework</w:t>
      </w:r>
      <w:r w:rsidR="00A44EB0" w:rsidRPr="004232D7">
        <w:rPr>
          <w:rFonts w:ascii="Times New Roman" w:hAnsi="Times New Roman" w:cs="Times New Roman"/>
          <w:color w:val="000000" w:themeColor="text1"/>
        </w:rPr>
        <w:t>.</w:t>
      </w:r>
    </w:p>
    <w:p w14:paraId="5EE780F0" w14:textId="77777777" w:rsidR="002B286F" w:rsidRPr="004232D7" w:rsidRDefault="002B286F" w:rsidP="00350358">
      <w:pPr>
        <w:spacing w:line="276" w:lineRule="auto"/>
        <w:jc w:val="both"/>
        <w:rPr>
          <w:rFonts w:ascii="Times New Roman" w:hAnsi="Times New Roman" w:cs="Times New Roman"/>
          <w:b/>
          <w:bCs/>
          <w:color w:val="000000" w:themeColor="text1"/>
        </w:rPr>
      </w:pPr>
    </w:p>
    <w:p w14:paraId="724A5D03" w14:textId="77777777" w:rsidR="002B286F" w:rsidRPr="004232D7" w:rsidRDefault="002B286F" w:rsidP="00350358">
      <w:pPr>
        <w:spacing w:line="276" w:lineRule="auto"/>
        <w:jc w:val="both"/>
        <w:rPr>
          <w:rFonts w:ascii="Times New Roman" w:hAnsi="Times New Roman" w:cs="Times New Roman"/>
          <w:b/>
          <w:bCs/>
          <w:i/>
          <w:iCs/>
          <w:color w:val="000000" w:themeColor="text1"/>
        </w:rPr>
      </w:pPr>
      <w:r w:rsidRPr="004232D7">
        <w:rPr>
          <w:rFonts w:ascii="Times New Roman" w:hAnsi="Times New Roman" w:cs="Times New Roman"/>
          <w:b/>
          <w:bCs/>
          <w:i/>
          <w:iCs/>
          <w:color w:val="000000" w:themeColor="text1"/>
        </w:rPr>
        <w:t>Data Collection</w:t>
      </w:r>
    </w:p>
    <w:p w14:paraId="29DF3686" w14:textId="77777777" w:rsidR="002B286F" w:rsidRPr="004232D7" w:rsidRDefault="002B286F" w:rsidP="00350358">
      <w:pPr>
        <w:spacing w:line="276" w:lineRule="auto"/>
        <w:jc w:val="both"/>
        <w:rPr>
          <w:rFonts w:ascii="Times New Roman" w:hAnsi="Times New Roman" w:cs="Times New Roman"/>
          <w:color w:val="000000" w:themeColor="text1"/>
        </w:rPr>
      </w:pPr>
    </w:p>
    <w:p w14:paraId="733B8506" w14:textId="5A30A406" w:rsidR="002B286F" w:rsidRPr="004232D7" w:rsidRDefault="002B286F" w:rsidP="00350358">
      <w:pPr>
        <w:spacing w:line="276" w:lineRule="auto"/>
        <w:jc w:val="both"/>
        <w:rPr>
          <w:rFonts w:ascii="Times New Roman" w:hAnsi="Times New Roman" w:cs="Times New Roman"/>
          <w:bCs/>
          <w:color w:val="000000" w:themeColor="text1"/>
          <w:lang w:val="en-US"/>
        </w:rPr>
      </w:pPr>
      <w:r w:rsidRPr="004232D7">
        <w:rPr>
          <w:rFonts w:ascii="Times New Roman" w:hAnsi="Times New Roman" w:cs="Times New Roman"/>
          <w:color w:val="000000" w:themeColor="text1"/>
        </w:rPr>
        <w:t xml:space="preserve">Prior to recruitment, full ethical approval was </w:t>
      </w:r>
      <w:r w:rsidRPr="00015BC5">
        <w:rPr>
          <w:rFonts w:ascii="Times New Roman" w:hAnsi="Times New Roman" w:cs="Times New Roman"/>
          <w:color w:val="000000" w:themeColor="text1"/>
        </w:rPr>
        <w:t xml:space="preserve">obtained from the </w:t>
      </w:r>
      <w:r w:rsidR="00015BC5" w:rsidRPr="00015BC5">
        <w:rPr>
          <w:rFonts w:ascii="Times New Roman" w:hAnsi="Times New Roman" w:cs="Times New Roman"/>
        </w:rPr>
        <w:t>Bangor University School of Psychology Ethics Committee (reference number 2019-16561-A14834)</w:t>
      </w:r>
      <w:r w:rsidR="000A6FEA" w:rsidRPr="00015BC5">
        <w:rPr>
          <w:rFonts w:ascii="Times New Roman" w:hAnsi="Times New Roman" w:cs="Times New Roman"/>
          <w:color w:val="000000" w:themeColor="text1"/>
        </w:rPr>
        <w:t xml:space="preserve">. </w:t>
      </w:r>
      <w:r w:rsidR="00F2680E" w:rsidRPr="00015BC5">
        <w:rPr>
          <w:rFonts w:ascii="Times New Roman" w:hAnsi="Times New Roman" w:cs="Times New Roman"/>
          <w:color w:val="000000" w:themeColor="text1"/>
        </w:rPr>
        <w:t>I</w:t>
      </w:r>
      <w:r w:rsidRPr="00015BC5">
        <w:rPr>
          <w:rFonts w:ascii="Times New Roman" w:hAnsi="Times New Roman" w:cs="Times New Roman"/>
          <w:color w:val="000000" w:themeColor="text1"/>
        </w:rPr>
        <w:t>nterviews</w:t>
      </w:r>
      <w:r w:rsidRPr="004232D7">
        <w:rPr>
          <w:rFonts w:ascii="Times New Roman" w:hAnsi="Times New Roman" w:cs="Times New Roman"/>
          <w:color w:val="000000" w:themeColor="text1"/>
        </w:rPr>
        <w:t xml:space="preserve"> were </w:t>
      </w:r>
      <w:r w:rsidR="00F2680E" w:rsidRPr="004232D7">
        <w:rPr>
          <w:rFonts w:ascii="Times New Roman" w:hAnsi="Times New Roman" w:cs="Times New Roman"/>
          <w:color w:val="000000" w:themeColor="text1"/>
        </w:rPr>
        <w:t xml:space="preserve">conducted </w:t>
      </w:r>
      <w:r w:rsidRPr="004232D7">
        <w:rPr>
          <w:rFonts w:ascii="Times New Roman" w:hAnsi="Times New Roman" w:cs="Times New Roman"/>
          <w:color w:val="000000" w:themeColor="text1"/>
        </w:rPr>
        <w:t xml:space="preserve">in an </w:t>
      </w:r>
      <w:r w:rsidRPr="004232D7">
        <w:rPr>
          <w:rFonts w:ascii="Times New Roman" w:hAnsi="Times New Roman" w:cs="Times New Roman"/>
          <w:bCs/>
          <w:color w:val="000000" w:themeColor="text1"/>
        </w:rPr>
        <w:t>authori</w:t>
      </w:r>
      <w:r w:rsidR="00104F15" w:rsidRPr="004232D7">
        <w:rPr>
          <w:rFonts w:ascii="Times New Roman" w:hAnsi="Times New Roman" w:cs="Times New Roman"/>
          <w:bCs/>
          <w:color w:val="000000" w:themeColor="text1"/>
        </w:rPr>
        <w:t>s</w:t>
      </w:r>
      <w:r w:rsidRPr="004232D7">
        <w:rPr>
          <w:rFonts w:ascii="Times New Roman" w:hAnsi="Times New Roman" w:cs="Times New Roman"/>
          <w:bCs/>
          <w:color w:val="000000" w:themeColor="text1"/>
        </w:rPr>
        <w:t>ed room at the university with one exception where</w:t>
      </w:r>
      <w:r w:rsidR="007A38EA" w:rsidRPr="004232D7">
        <w:rPr>
          <w:rFonts w:ascii="Times New Roman" w:hAnsi="Times New Roman" w:cs="Times New Roman"/>
          <w:bCs/>
          <w:color w:val="000000" w:themeColor="text1"/>
        </w:rPr>
        <w:t>, at their request,</w:t>
      </w:r>
      <w:r w:rsidRPr="004232D7">
        <w:rPr>
          <w:rFonts w:ascii="Times New Roman" w:hAnsi="Times New Roman" w:cs="Times New Roman"/>
          <w:bCs/>
          <w:color w:val="000000" w:themeColor="text1"/>
        </w:rPr>
        <w:t xml:space="preserve"> </w:t>
      </w:r>
      <w:r w:rsidR="00F575B0" w:rsidRPr="004232D7">
        <w:rPr>
          <w:rFonts w:ascii="Times New Roman" w:hAnsi="Times New Roman" w:cs="Times New Roman"/>
          <w:bCs/>
          <w:color w:val="000000" w:themeColor="text1"/>
        </w:rPr>
        <w:t xml:space="preserve">one </w:t>
      </w:r>
      <w:r w:rsidR="00350358" w:rsidRPr="004232D7">
        <w:rPr>
          <w:rFonts w:ascii="Times New Roman" w:hAnsi="Times New Roman" w:cs="Times New Roman"/>
          <w:bCs/>
          <w:color w:val="000000" w:themeColor="text1"/>
        </w:rPr>
        <w:t>caregiver</w:t>
      </w:r>
      <w:r w:rsidRPr="004232D7">
        <w:rPr>
          <w:rFonts w:ascii="Times New Roman" w:hAnsi="Times New Roman" w:cs="Times New Roman"/>
          <w:bCs/>
          <w:color w:val="000000" w:themeColor="text1"/>
        </w:rPr>
        <w:t xml:space="preserve"> </w:t>
      </w:r>
      <w:r w:rsidR="005B74FB" w:rsidRPr="004232D7">
        <w:rPr>
          <w:rFonts w:ascii="Times New Roman" w:hAnsi="Times New Roman" w:cs="Times New Roman"/>
          <w:bCs/>
          <w:color w:val="000000" w:themeColor="text1"/>
        </w:rPr>
        <w:t>was interviewed in</w:t>
      </w:r>
      <w:r w:rsidRPr="004232D7">
        <w:rPr>
          <w:rFonts w:ascii="Times New Roman" w:hAnsi="Times New Roman" w:cs="Times New Roman"/>
          <w:bCs/>
          <w:color w:val="000000" w:themeColor="text1"/>
        </w:rPr>
        <w:t xml:space="preserve"> their own home</w:t>
      </w:r>
      <w:r w:rsidRPr="004232D7">
        <w:rPr>
          <w:rFonts w:ascii="Times New Roman" w:hAnsi="Times New Roman" w:cs="Times New Roman"/>
          <w:bCs/>
          <w:color w:val="000000" w:themeColor="text1"/>
          <w:lang w:val="en-US"/>
        </w:rPr>
        <w:t>.</w:t>
      </w:r>
    </w:p>
    <w:p w14:paraId="4D6B28EC" w14:textId="77777777" w:rsidR="002B286F" w:rsidRPr="004232D7" w:rsidRDefault="002B286F" w:rsidP="00350358">
      <w:pPr>
        <w:spacing w:line="276" w:lineRule="auto"/>
        <w:jc w:val="both"/>
        <w:rPr>
          <w:rFonts w:ascii="Times New Roman" w:hAnsi="Times New Roman" w:cs="Times New Roman"/>
          <w:color w:val="000000" w:themeColor="text1"/>
        </w:rPr>
      </w:pPr>
    </w:p>
    <w:p w14:paraId="389BA5A5" w14:textId="7B81B898" w:rsidR="00795A8E" w:rsidRPr="004232D7" w:rsidRDefault="00F2680E" w:rsidP="00350358">
      <w:pPr>
        <w:spacing w:line="276" w:lineRule="auto"/>
        <w:jc w:val="both"/>
        <w:rPr>
          <w:rFonts w:ascii="Times New Roman" w:hAnsi="Times New Roman" w:cs="Times New Roman"/>
          <w:b/>
          <w:bCs/>
          <w:i/>
          <w:iCs/>
          <w:color w:val="000000" w:themeColor="text1"/>
        </w:rPr>
      </w:pPr>
      <w:r w:rsidRPr="004232D7">
        <w:rPr>
          <w:rFonts w:ascii="Times New Roman" w:hAnsi="Times New Roman" w:cs="Times New Roman"/>
          <w:b/>
          <w:bCs/>
          <w:i/>
          <w:iCs/>
          <w:color w:val="000000" w:themeColor="text1"/>
        </w:rPr>
        <w:t>Photovoice methodology</w:t>
      </w:r>
    </w:p>
    <w:p w14:paraId="5FF44DA9" w14:textId="77777777" w:rsidR="002B286F" w:rsidRPr="004232D7" w:rsidRDefault="002B286F" w:rsidP="00350358">
      <w:pPr>
        <w:spacing w:line="276" w:lineRule="auto"/>
        <w:jc w:val="both"/>
        <w:rPr>
          <w:rFonts w:ascii="Times New Roman" w:hAnsi="Times New Roman" w:cs="Times New Roman"/>
          <w:color w:val="000000" w:themeColor="text1"/>
        </w:rPr>
      </w:pPr>
    </w:p>
    <w:p w14:paraId="3A543D2A" w14:textId="72C3545A" w:rsidR="002B286F" w:rsidRPr="004232D7" w:rsidRDefault="00370DC6"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w:t>
      </w:r>
      <w:r w:rsidR="002B286F" w:rsidRPr="004232D7">
        <w:rPr>
          <w:rFonts w:ascii="Times New Roman" w:hAnsi="Times New Roman" w:cs="Times New Roman"/>
          <w:color w:val="000000" w:themeColor="text1"/>
        </w:rPr>
        <w:t xml:space="preserve">aregivers </w:t>
      </w:r>
      <w:r w:rsidR="00872E29" w:rsidRPr="004232D7">
        <w:rPr>
          <w:rFonts w:ascii="Times New Roman" w:hAnsi="Times New Roman" w:cs="Times New Roman"/>
          <w:color w:val="000000" w:themeColor="text1"/>
        </w:rPr>
        <w:t>took</w:t>
      </w:r>
      <w:r w:rsidR="002B286F" w:rsidRPr="004232D7">
        <w:rPr>
          <w:rFonts w:ascii="Times New Roman" w:hAnsi="Times New Roman" w:cs="Times New Roman"/>
          <w:color w:val="000000" w:themeColor="text1"/>
        </w:rPr>
        <w:t xml:space="preserve"> photographs </w:t>
      </w:r>
      <w:r w:rsidR="00F2680E" w:rsidRPr="004232D7">
        <w:rPr>
          <w:rFonts w:ascii="Times New Roman" w:hAnsi="Times New Roman" w:cs="Times New Roman"/>
          <w:color w:val="000000" w:themeColor="text1"/>
        </w:rPr>
        <w:t xml:space="preserve">over a </w:t>
      </w:r>
      <w:r w:rsidR="00EA37B6" w:rsidRPr="004232D7">
        <w:rPr>
          <w:rFonts w:ascii="Times New Roman" w:hAnsi="Times New Roman" w:cs="Times New Roman"/>
          <w:color w:val="000000" w:themeColor="text1"/>
        </w:rPr>
        <w:t>2-week</w:t>
      </w:r>
      <w:r w:rsidR="00F2680E" w:rsidRPr="004232D7">
        <w:rPr>
          <w:rFonts w:ascii="Times New Roman" w:hAnsi="Times New Roman" w:cs="Times New Roman"/>
          <w:color w:val="000000" w:themeColor="text1"/>
        </w:rPr>
        <w:t xml:space="preserve"> period </w:t>
      </w:r>
      <w:r w:rsidR="002B286F" w:rsidRPr="004232D7">
        <w:rPr>
          <w:rFonts w:ascii="Times New Roman" w:hAnsi="Times New Roman" w:cs="Times New Roman"/>
          <w:color w:val="000000" w:themeColor="text1"/>
        </w:rPr>
        <w:t xml:space="preserve">depicting </w:t>
      </w:r>
      <w:r w:rsidR="005E060B" w:rsidRPr="004232D7">
        <w:rPr>
          <w:rFonts w:ascii="Times New Roman" w:hAnsi="Times New Roman" w:cs="Times New Roman"/>
          <w:color w:val="000000" w:themeColor="text1"/>
        </w:rPr>
        <w:t>their</w:t>
      </w:r>
      <w:r w:rsidR="002B286F" w:rsidRPr="004232D7">
        <w:rPr>
          <w:rFonts w:ascii="Times New Roman" w:hAnsi="Times New Roman" w:cs="Times New Roman"/>
          <w:color w:val="000000" w:themeColor="text1"/>
        </w:rPr>
        <w:t xml:space="preserve"> experience</w:t>
      </w:r>
      <w:r w:rsidR="005E060B" w:rsidRPr="004232D7">
        <w:rPr>
          <w:rFonts w:ascii="Times New Roman" w:hAnsi="Times New Roman" w:cs="Times New Roman"/>
          <w:color w:val="000000" w:themeColor="text1"/>
        </w:rPr>
        <w:t>s</w:t>
      </w:r>
      <w:r w:rsidR="002B286F" w:rsidRPr="004232D7">
        <w:rPr>
          <w:rFonts w:ascii="Times New Roman" w:hAnsi="Times New Roman" w:cs="Times New Roman"/>
          <w:color w:val="000000" w:themeColor="text1"/>
        </w:rPr>
        <w:t xml:space="preserve"> as </w:t>
      </w:r>
      <w:r w:rsidR="007E5B37" w:rsidRPr="004232D7">
        <w:rPr>
          <w:rFonts w:ascii="Times New Roman" w:hAnsi="Times New Roman" w:cs="Times New Roman"/>
          <w:color w:val="000000" w:themeColor="text1"/>
        </w:rPr>
        <w:t>a caregiver</w:t>
      </w:r>
      <w:r w:rsidR="005E060B" w:rsidRPr="004232D7">
        <w:rPr>
          <w:rFonts w:ascii="Times New Roman" w:hAnsi="Times New Roman" w:cs="Times New Roman"/>
          <w:color w:val="000000" w:themeColor="text1"/>
        </w:rPr>
        <w:t>,</w:t>
      </w:r>
      <w:r w:rsidR="002B286F" w:rsidRPr="004232D7">
        <w:rPr>
          <w:rFonts w:ascii="Times New Roman" w:hAnsi="Times New Roman" w:cs="Times New Roman"/>
          <w:color w:val="000000" w:themeColor="text1"/>
        </w:rPr>
        <w:t xml:space="preserve"> with</w:t>
      </w:r>
      <w:r w:rsidR="00D63EC3" w:rsidRPr="004232D7">
        <w:rPr>
          <w:rFonts w:ascii="Times New Roman" w:hAnsi="Times New Roman" w:cs="Times New Roman"/>
          <w:color w:val="000000" w:themeColor="text1"/>
        </w:rPr>
        <w:t xml:space="preserve"> instructions to take photographs </w:t>
      </w:r>
      <w:r w:rsidR="00A62060" w:rsidRPr="004232D7">
        <w:rPr>
          <w:rFonts w:ascii="Times New Roman" w:hAnsi="Times New Roman" w:cs="Times New Roman"/>
          <w:color w:val="000000" w:themeColor="text1"/>
        </w:rPr>
        <w:t xml:space="preserve">reflecting </w:t>
      </w:r>
      <w:r w:rsidR="002B286F" w:rsidRPr="004232D7">
        <w:rPr>
          <w:rFonts w:ascii="Times New Roman" w:hAnsi="Times New Roman" w:cs="Times New Roman"/>
          <w:color w:val="000000" w:themeColor="text1"/>
        </w:rPr>
        <w:t xml:space="preserve">their values and motivations for being a </w:t>
      </w:r>
      <w:r w:rsidR="002B286F" w:rsidRPr="004232D7">
        <w:rPr>
          <w:rFonts w:ascii="Times New Roman" w:hAnsi="Times New Roman" w:cs="Times New Roman"/>
          <w:color w:val="000000" w:themeColor="text1"/>
        </w:rPr>
        <w:lastRenderedPageBreak/>
        <w:t xml:space="preserve">caregiver </w:t>
      </w:r>
      <w:r w:rsidR="001536B8" w:rsidRPr="004232D7">
        <w:rPr>
          <w:rFonts w:ascii="Times New Roman" w:hAnsi="Times New Roman" w:cs="Times New Roman"/>
          <w:color w:val="000000" w:themeColor="text1"/>
        </w:rPr>
        <w:t>and</w:t>
      </w:r>
      <w:r w:rsidR="002B286F" w:rsidRPr="004232D7">
        <w:rPr>
          <w:rFonts w:ascii="Times New Roman" w:hAnsi="Times New Roman" w:cs="Times New Roman"/>
          <w:color w:val="000000" w:themeColor="text1"/>
        </w:rPr>
        <w:t xml:space="preserve"> </w:t>
      </w:r>
      <w:r w:rsidR="00F2680E" w:rsidRPr="004232D7">
        <w:rPr>
          <w:rFonts w:ascii="Times New Roman" w:hAnsi="Times New Roman" w:cs="Times New Roman"/>
          <w:color w:val="000000" w:themeColor="text1"/>
        </w:rPr>
        <w:t xml:space="preserve">any </w:t>
      </w:r>
      <w:r w:rsidR="002B286F" w:rsidRPr="004232D7">
        <w:rPr>
          <w:rFonts w:ascii="Times New Roman" w:hAnsi="Times New Roman" w:cs="Times New Roman"/>
          <w:color w:val="000000" w:themeColor="text1"/>
        </w:rPr>
        <w:t>challenges and gains (</w:t>
      </w:r>
      <w:r w:rsidR="00407145" w:rsidRPr="004232D7">
        <w:rPr>
          <w:rFonts w:ascii="Times New Roman" w:hAnsi="Times New Roman" w:cs="Times New Roman"/>
          <w:color w:val="000000" w:themeColor="text1"/>
        </w:rPr>
        <w:t>see online</w:t>
      </w:r>
      <w:r w:rsidR="00DF2E78" w:rsidRPr="004232D7">
        <w:rPr>
          <w:rFonts w:ascii="Times New Roman" w:hAnsi="Times New Roman" w:cs="Times New Roman"/>
          <w:color w:val="000000" w:themeColor="text1"/>
        </w:rPr>
        <w:t xml:space="preserve"> </w:t>
      </w:r>
      <w:r w:rsidR="00A25EC5" w:rsidRPr="004232D7">
        <w:rPr>
          <w:rFonts w:ascii="Times New Roman" w:hAnsi="Times New Roman" w:cs="Times New Roman"/>
          <w:color w:val="000000" w:themeColor="text1"/>
        </w:rPr>
        <w:t xml:space="preserve">S1 </w:t>
      </w:r>
      <w:r w:rsidR="00DF2E78" w:rsidRPr="004232D7">
        <w:rPr>
          <w:rFonts w:ascii="Times New Roman" w:hAnsi="Times New Roman" w:cs="Times New Roman"/>
          <w:color w:val="000000" w:themeColor="text1"/>
        </w:rPr>
        <w:t>Supplementary File</w:t>
      </w:r>
      <w:r w:rsidR="00EA37B6" w:rsidRPr="004232D7">
        <w:rPr>
          <w:rFonts w:ascii="Times New Roman" w:hAnsi="Times New Roman" w:cs="Times New Roman"/>
          <w:color w:val="000000" w:themeColor="text1"/>
        </w:rPr>
        <w:t xml:space="preserve"> </w:t>
      </w:r>
      <w:r w:rsidR="002B286F" w:rsidRPr="004232D7">
        <w:rPr>
          <w:rFonts w:ascii="Times New Roman" w:hAnsi="Times New Roman" w:cs="Times New Roman"/>
          <w:color w:val="000000" w:themeColor="text1"/>
        </w:rPr>
        <w:t>for Photovoice prompts).</w:t>
      </w:r>
      <w:r w:rsidR="00150ECD" w:rsidRPr="004232D7">
        <w:rPr>
          <w:rFonts w:ascii="Times New Roman" w:hAnsi="Times New Roman" w:cs="Times New Roman"/>
          <w:color w:val="000000" w:themeColor="text1"/>
        </w:rPr>
        <w:t xml:space="preserve"> Participants could use their own mobile device to take photos or a colour disposable</w:t>
      </w:r>
      <w:r w:rsidR="00150ECD" w:rsidRPr="004232D7">
        <w:rPr>
          <w:rFonts w:ascii="Times New Roman" w:hAnsi="Times New Roman" w:cs="Times New Roman"/>
          <w:color w:val="000000" w:themeColor="text1"/>
          <w:lang w:val="en-US"/>
        </w:rPr>
        <w:t xml:space="preserve"> camera </w:t>
      </w:r>
      <w:r w:rsidR="00FA3B54" w:rsidRPr="004232D7">
        <w:rPr>
          <w:rFonts w:ascii="Times New Roman" w:hAnsi="Times New Roman" w:cs="Times New Roman"/>
          <w:color w:val="000000" w:themeColor="text1"/>
          <w:lang w:val="en-US"/>
        </w:rPr>
        <w:t xml:space="preserve">which was </w:t>
      </w:r>
      <w:r w:rsidR="00150ECD" w:rsidRPr="004232D7">
        <w:rPr>
          <w:rFonts w:ascii="Times New Roman" w:hAnsi="Times New Roman" w:cs="Times New Roman"/>
          <w:color w:val="000000" w:themeColor="text1"/>
          <w:lang w:val="en-US"/>
        </w:rPr>
        <w:t>provided</w:t>
      </w:r>
      <w:r w:rsidR="00FA3B54" w:rsidRPr="004232D7">
        <w:rPr>
          <w:rFonts w:ascii="Times New Roman" w:hAnsi="Times New Roman" w:cs="Times New Roman"/>
          <w:color w:val="000000" w:themeColor="text1"/>
          <w:lang w:val="en-US"/>
        </w:rPr>
        <w:t>.</w:t>
      </w:r>
      <w:r w:rsidR="002B286F" w:rsidRPr="004232D7">
        <w:rPr>
          <w:rFonts w:ascii="Times New Roman" w:hAnsi="Times New Roman" w:cs="Times New Roman"/>
          <w:color w:val="000000" w:themeColor="text1"/>
        </w:rPr>
        <w:t xml:space="preserve"> Subsequently, participants were invited to take part in </w:t>
      </w:r>
      <w:r w:rsidR="003E16FB" w:rsidRPr="004232D7">
        <w:rPr>
          <w:rFonts w:ascii="Times New Roman" w:hAnsi="Times New Roman" w:cs="Times New Roman"/>
          <w:color w:val="000000" w:themeColor="text1"/>
        </w:rPr>
        <w:t>a</w:t>
      </w:r>
      <w:r w:rsidR="002B286F" w:rsidRPr="004232D7">
        <w:rPr>
          <w:rFonts w:ascii="Times New Roman" w:hAnsi="Times New Roman" w:cs="Times New Roman"/>
          <w:color w:val="000000" w:themeColor="text1"/>
        </w:rPr>
        <w:t xml:space="preserve"> </w:t>
      </w:r>
      <w:r w:rsidR="00FA3B54" w:rsidRPr="004232D7">
        <w:rPr>
          <w:rFonts w:ascii="Times New Roman" w:hAnsi="Times New Roman" w:cs="Times New Roman"/>
          <w:color w:val="000000" w:themeColor="text1"/>
        </w:rPr>
        <w:t xml:space="preserve">single </w:t>
      </w:r>
      <w:r w:rsidR="002B286F" w:rsidRPr="004232D7">
        <w:rPr>
          <w:rFonts w:ascii="Times New Roman" w:hAnsi="Times New Roman" w:cs="Times New Roman"/>
          <w:color w:val="000000" w:themeColor="text1"/>
        </w:rPr>
        <w:t xml:space="preserve">semi-structured interview </w:t>
      </w:r>
      <w:r w:rsidR="007D7942" w:rsidRPr="004232D7">
        <w:rPr>
          <w:rFonts w:ascii="Times New Roman" w:hAnsi="Times New Roman" w:cs="Times New Roman"/>
          <w:color w:val="000000" w:themeColor="text1"/>
        </w:rPr>
        <w:t>where they</w:t>
      </w:r>
      <w:r w:rsidR="0083498D" w:rsidRPr="004232D7">
        <w:rPr>
          <w:rFonts w:ascii="Times New Roman" w:hAnsi="Times New Roman" w:cs="Times New Roman"/>
          <w:color w:val="000000" w:themeColor="text1"/>
        </w:rPr>
        <w:t xml:space="preserve"> reflect</w:t>
      </w:r>
      <w:r w:rsidR="007D7942" w:rsidRPr="004232D7">
        <w:rPr>
          <w:rFonts w:ascii="Times New Roman" w:hAnsi="Times New Roman" w:cs="Times New Roman"/>
          <w:color w:val="000000" w:themeColor="text1"/>
        </w:rPr>
        <w:t>ed</w:t>
      </w:r>
      <w:r w:rsidR="0083498D" w:rsidRPr="004232D7">
        <w:rPr>
          <w:rFonts w:ascii="Times New Roman" w:hAnsi="Times New Roman" w:cs="Times New Roman"/>
          <w:color w:val="000000" w:themeColor="text1"/>
        </w:rPr>
        <w:t xml:space="preserve"> on</w:t>
      </w:r>
      <w:r w:rsidR="002B286F" w:rsidRPr="004232D7">
        <w:rPr>
          <w:rFonts w:ascii="Times New Roman" w:hAnsi="Times New Roman" w:cs="Times New Roman"/>
          <w:color w:val="000000" w:themeColor="text1"/>
        </w:rPr>
        <w:t xml:space="preserve"> the photographs they </w:t>
      </w:r>
      <w:r w:rsidR="00F2680E" w:rsidRPr="004232D7">
        <w:rPr>
          <w:rFonts w:ascii="Times New Roman" w:hAnsi="Times New Roman" w:cs="Times New Roman"/>
          <w:color w:val="000000" w:themeColor="text1"/>
        </w:rPr>
        <w:t>had take</w:t>
      </w:r>
      <w:r w:rsidR="009E4B85" w:rsidRPr="004232D7">
        <w:rPr>
          <w:rFonts w:ascii="Times New Roman" w:hAnsi="Times New Roman" w:cs="Times New Roman"/>
          <w:color w:val="000000" w:themeColor="text1"/>
        </w:rPr>
        <w:t>n as part of an interview discussion.</w:t>
      </w:r>
    </w:p>
    <w:p w14:paraId="4CBB35E5" w14:textId="77777777" w:rsidR="002B286F" w:rsidRPr="004232D7" w:rsidRDefault="002B286F" w:rsidP="00350358">
      <w:pPr>
        <w:spacing w:line="276" w:lineRule="auto"/>
        <w:jc w:val="both"/>
        <w:rPr>
          <w:rFonts w:ascii="Times New Roman" w:hAnsi="Times New Roman" w:cs="Times New Roman"/>
          <w:color w:val="000000" w:themeColor="text1"/>
        </w:rPr>
      </w:pPr>
    </w:p>
    <w:p w14:paraId="450F7087" w14:textId="77777777" w:rsidR="002B286F" w:rsidRPr="004232D7" w:rsidRDefault="002B286F" w:rsidP="00350358">
      <w:pPr>
        <w:spacing w:line="276" w:lineRule="auto"/>
        <w:jc w:val="both"/>
        <w:rPr>
          <w:rFonts w:ascii="Times New Roman" w:hAnsi="Times New Roman" w:cs="Times New Roman"/>
          <w:b/>
          <w:bCs/>
          <w:i/>
          <w:iCs/>
          <w:color w:val="000000" w:themeColor="text1"/>
        </w:rPr>
      </w:pPr>
      <w:r w:rsidRPr="004232D7">
        <w:rPr>
          <w:rFonts w:ascii="Times New Roman" w:hAnsi="Times New Roman" w:cs="Times New Roman"/>
          <w:b/>
          <w:bCs/>
          <w:i/>
          <w:iCs/>
          <w:color w:val="000000" w:themeColor="text1"/>
        </w:rPr>
        <w:t>Interview procedure</w:t>
      </w:r>
    </w:p>
    <w:p w14:paraId="7C5CB8D1" w14:textId="77777777" w:rsidR="002B286F" w:rsidRPr="004232D7" w:rsidRDefault="002B286F" w:rsidP="00350358">
      <w:pPr>
        <w:autoSpaceDE w:val="0"/>
        <w:autoSpaceDN w:val="0"/>
        <w:adjustRightInd w:val="0"/>
        <w:spacing w:line="276" w:lineRule="auto"/>
        <w:jc w:val="both"/>
        <w:rPr>
          <w:rFonts w:ascii="Times New Roman" w:hAnsi="Times New Roman" w:cs="Times New Roman"/>
          <w:color w:val="000000" w:themeColor="text1"/>
          <w:lang w:val="en-US"/>
        </w:rPr>
      </w:pPr>
    </w:p>
    <w:p w14:paraId="0C2B1899" w14:textId="2C52C538" w:rsidR="002B286F" w:rsidRPr="004232D7" w:rsidRDefault="00BD6537" w:rsidP="00D640B0">
      <w:pPr>
        <w:spacing w:line="276" w:lineRule="auto"/>
        <w:jc w:val="both"/>
        <w:rPr>
          <w:rFonts w:ascii="Times New Roman" w:hAnsi="Times New Roman" w:cs="Times New Roman"/>
        </w:rPr>
      </w:pPr>
      <w:r w:rsidRPr="004232D7">
        <w:rPr>
          <w:rFonts w:ascii="Times New Roman" w:hAnsi="Times New Roman" w:cs="Times New Roman"/>
          <w:color w:val="000000" w:themeColor="text1"/>
        </w:rPr>
        <w:t>C</w:t>
      </w:r>
      <w:r w:rsidR="002B286F" w:rsidRPr="004232D7">
        <w:rPr>
          <w:rFonts w:ascii="Times New Roman" w:hAnsi="Times New Roman" w:cs="Times New Roman"/>
          <w:color w:val="000000" w:themeColor="text1"/>
        </w:rPr>
        <w:t xml:space="preserve">aregivers </w:t>
      </w:r>
      <w:r w:rsidR="008C25AC" w:rsidRPr="004232D7">
        <w:rPr>
          <w:rFonts w:ascii="Times New Roman" w:hAnsi="Times New Roman" w:cs="Times New Roman"/>
          <w:color w:val="000000" w:themeColor="text1"/>
        </w:rPr>
        <w:t>selected</w:t>
      </w:r>
      <w:r w:rsidR="002B286F" w:rsidRPr="004232D7">
        <w:rPr>
          <w:rFonts w:ascii="Times New Roman" w:hAnsi="Times New Roman" w:cs="Times New Roman"/>
          <w:color w:val="000000" w:themeColor="text1"/>
        </w:rPr>
        <w:t xml:space="preserve"> </w:t>
      </w:r>
      <w:r w:rsidR="0024212E" w:rsidRPr="004232D7">
        <w:rPr>
          <w:rFonts w:ascii="Times New Roman" w:hAnsi="Times New Roman" w:cs="Times New Roman"/>
          <w:color w:val="000000" w:themeColor="text1"/>
        </w:rPr>
        <w:t xml:space="preserve">up </w:t>
      </w:r>
      <w:r w:rsidR="002B286F" w:rsidRPr="004232D7">
        <w:rPr>
          <w:rFonts w:ascii="Times New Roman" w:hAnsi="Times New Roman" w:cs="Times New Roman"/>
          <w:color w:val="000000" w:themeColor="text1"/>
        </w:rPr>
        <w:t>to five photographs</w:t>
      </w:r>
      <w:r w:rsidR="000F6291" w:rsidRPr="004232D7">
        <w:rPr>
          <w:rFonts w:ascii="Times New Roman" w:hAnsi="Times New Roman" w:cs="Times New Roman"/>
          <w:color w:val="000000" w:themeColor="text1"/>
        </w:rPr>
        <w:t xml:space="preserve"> to elicit</w:t>
      </w:r>
      <w:r w:rsidRPr="004232D7">
        <w:rPr>
          <w:rFonts w:ascii="Times New Roman" w:hAnsi="Times New Roman" w:cs="Times New Roman"/>
          <w:color w:val="000000" w:themeColor="text1"/>
        </w:rPr>
        <w:t xml:space="preserve"> discussion.</w:t>
      </w:r>
      <w:r w:rsidR="002B286F" w:rsidRPr="004232D7">
        <w:rPr>
          <w:rFonts w:ascii="Times New Roman" w:hAnsi="Times New Roman" w:cs="Times New Roman"/>
          <w:color w:val="000000" w:themeColor="text1"/>
        </w:rPr>
        <w:t xml:space="preserve"> </w:t>
      </w:r>
      <w:r w:rsidR="0047257F" w:rsidRPr="004232D7">
        <w:rPr>
          <w:rFonts w:ascii="Times New Roman" w:hAnsi="Times New Roman" w:cs="Times New Roman"/>
          <w:color w:val="000000" w:themeColor="text1"/>
          <w:lang w:val="en-US"/>
        </w:rPr>
        <w:t>Narrative</w:t>
      </w:r>
      <w:r w:rsidR="002B286F" w:rsidRPr="004232D7">
        <w:rPr>
          <w:rFonts w:ascii="Times New Roman" w:hAnsi="Times New Roman" w:cs="Times New Roman"/>
          <w:color w:val="000000" w:themeColor="text1"/>
          <w:lang w:val="en-US"/>
        </w:rPr>
        <w:t xml:space="preserve"> reflections for </w:t>
      </w:r>
      <w:r w:rsidR="005E060B" w:rsidRPr="004232D7">
        <w:rPr>
          <w:rFonts w:ascii="Times New Roman" w:hAnsi="Times New Roman" w:cs="Times New Roman"/>
          <w:color w:val="000000" w:themeColor="text1"/>
          <w:lang w:val="en-US"/>
        </w:rPr>
        <w:t xml:space="preserve">the </w:t>
      </w:r>
      <w:r w:rsidR="002B286F" w:rsidRPr="004232D7">
        <w:rPr>
          <w:rFonts w:ascii="Times New Roman" w:hAnsi="Times New Roman" w:cs="Times New Roman"/>
          <w:color w:val="000000" w:themeColor="text1"/>
          <w:lang w:val="en-US"/>
        </w:rPr>
        <w:t xml:space="preserve">self-selected pictures </w:t>
      </w:r>
      <w:r w:rsidR="00FB75D5" w:rsidRPr="004232D7">
        <w:rPr>
          <w:rFonts w:ascii="Times New Roman" w:hAnsi="Times New Roman" w:cs="Times New Roman"/>
          <w:color w:val="000000" w:themeColor="text1"/>
          <w:lang w:val="en-US"/>
        </w:rPr>
        <w:t xml:space="preserve">were </w:t>
      </w:r>
      <w:r w:rsidR="000D6DE3" w:rsidRPr="004232D7">
        <w:rPr>
          <w:rFonts w:ascii="Times New Roman" w:hAnsi="Times New Roman" w:cs="Times New Roman"/>
          <w:color w:val="000000" w:themeColor="text1"/>
          <w:lang w:val="en-US"/>
        </w:rPr>
        <w:t>elicited</w:t>
      </w:r>
      <w:r w:rsidR="00FB75D5" w:rsidRPr="004232D7">
        <w:rPr>
          <w:rFonts w:ascii="Times New Roman" w:hAnsi="Times New Roman" w:cs="Times New Roman"/>
          <w:color w:val="000000" w:themeColor="text1"/>
          <w:lang w:val="en-US"/>
        </w:rPr>
        <w:t xml:space="preserve">, </w:t>
      </w:r>
      <w:r w:rsidR="002B286F" w:rsidRPr="004232D7">
        <w:rPr>
          <w:rFonts w:ascii="Times New Roman" w:hAnsi="Times New Roman" w:cs="Times New Roman"/>
          <w:color w:val="000000" w:themeColor="text1"/>
          <w:lang w:val="en-US"/>
        </w:rPr>
        <w:t xml:space="preserve">representing </w:t>
      </w:r>
      <w:r w:rsidR="005E060B" w:rsidRPr="004232D7">
        <w:rPr>
          <w:rFonts w:ascii="Times New Roman" w:hAnsi="Times New Roman" w:cs="Times New Roman"/>
          <w:color w:val="000000" w:themeColor="text1"/>
          <w:lang w:val="en-US"/>
        </w:rPr>
        <w:t xml:space="preserve">the </w:t>
      </w:r>
      <w:r w:rsidR="002B286F" w:rsidRPr="004232D7">
        <w:rPr>
          <w:rFonts w:ascii="Times New Roman" w:hAnsi="Times New Roman" w:cs="Times New Roman"/>
          <w:color w:val="000000" w:themeColor="text1"/>
          <w:lang w:val="en-US"/>
        </w:rPr>
        <w:t>values and motivation</w:t>
      </w:r>
      <w:r w:rsidR="00FB75D5" w:rsidRPr="004232D7">
        <w:rPr>
          <w:rFonts w:ascii="Times New Roman" w:hAnsi="Times New Roman" w:cs="Times New Roman"/>
          <w:color w:val="000000" w:themeColor="text1"/>
          <w:lang w:val="en-US"/>
        </w:rPr>
        <w:t>s</w:t>
      </w:r>
      <w:r w:rsidR="0024212E" w:rsidRPr="004232D7">
        <w:rPr>
          <w:rFonts w:ascii="Times New Roman" w:hAnsi="Times New Roman" w:cs="Times New Roman"/>
          <w:color w:val="000000" w:themeColor="text1"/>
          <w:lang w:val="en-US"/>
        </w:rPr>
        <w:t xml:space="preserve"> for caring and the</w:t>
      </w:r>
      <w:r w:rsidR="002B286F" w:rsidRPr="004232D7">
        <w:rPr>
          <w:rFonts w:ascii="Times New Roman" w:hAnsi="Times New Roman" w:cs="Times New Roman"/>
          <w:color w:val="000000" w:themeColor="text1"/>
          <w:lang w:val="en-US"/>
        </w:rPr>
        <w:t xml:space="preserve"> challenges and gains </w:t>
      </w:r>
      <w:r w:rsidR="00501E4F" w:rsidRPr="004232D7">
        <w:rPr>
          <w:rFonts w:ascii="Times New Roman" w:hAnsi="Times New Roman" w:cs="Times New Roman"/>
          <w:color w:val="000000" w:themeColor="text1"/>
          <w:lang w:val="en-US"/>
        </w:rPr>
        <w:t xml:space="preserve">(perceived or actual) </w:t>
      </w:r>
      <w:r w:rsidR="005E060B" w:rsidRPr="004232D7">
        <w:rPr>
          <w:rFonts w:ascii="Times New Roman" w:hAnsi="Times New Roman" w:cs="Times New Roman"/>
          <w:color w:val="000000" w:themeColor="text1"/>
          <w:lang w:val="en-US"/>
        </w:rPr>
        <w:t xml:space="preserve">of </w:t>
      </w:r>
      <w:r w:rsidR="002B286F" w:rsidRPr="004232D7">
        <w:rPr>
          <w:rFonts w:ascii="Times New Roman" w:hAnsi="Times New Roman" w:cs="Times New Roman"/>
          <w:color w:val="000000" w:themeColor="text1"/>
          <w:lang w:val="en-US"/>
        </w:rPr>
        <w:t>care</w:t>
      </w:r>
      <w:r w:rsidR="00473E66" w:rsidRPr="004232D7">
        <w:rPr>
          <w:rFonts w:ascii="Times New Roman" w:hAnsi="Times New Roman" w:cs="Times New Roman"/>
          <w:color w:val="000000" w:themeColor="text1"/>
          <w:lang w:val="en-US"/>
        </w:rPr>
        <w:t>giving</w:t>
      </w:r>
      <w:r w:rsidR="0024212E" w:rsidRPr="004232D7">
        <w:rPr>
          <w:rFonts w:ascii="Times New Roman" w:hAnsi="Times New Roman" w:cs="Times New Roman"/>
          <w:color w:val="000000" w:themeColor="text1"/>
          <w:lang w:val="en-US"/>
        </w:rPr>
        <w:t>.</w:t>
      </w:r>
      <w:r w:rsidR="00FB75D5" w:rsidRPr="004232D7">
        <w:rPr>
          <w:rFonts w:ascii="Times New Roman" w:hAnsi="Times New Roman" w:cs="Times New Roman"/>
          <w:color w:val="000000" w:themeColor="text1"/>
          <w:lang w:val="en-US"/>
        </w:rPr>
        <w:t xml:space="preserve"> </w:t>
      </w:r>
      <w:r w:rsidR="00651235" w:rsidRPr="004232D7">
        <w:rPr>
          <w:rFonts w:ascii="Times New Roman" w:hAnsi="Times New Roman" w:cs="Times New Roman"/>
          <w:color w:val="000000" w:themeColor="text1"/>
          <w:lang w:val="en-US"/>
        </w:rPr>
        <w:t>The interviews were open-ended</w:t>
      </w:r>
      <w:r w:rsidR="00D63EC3" w:rsidRPr="004232D7">
        <w:rPr>
          <w:rFonts w:ascii="Times New Roman" w:hAnsi="Times New Roman" w:cs="Times New Roman"/>
          <w:color w:val="000000" w:themeColor="text1"/>
          <w:lang w:val="en-US"/>
        </w:rPr>
        <w:t xml:space="preserve"> </w:t>
      </w:r>
      <w:r w:rsidR="002B22A9" w:rsidRPr="004232D7">
        <w:rPr>
          <w:rFonts w:ascii="Times New Roman" w:hAnsi="Times New Roman" w:cs="Times New Roman"/>
          <w:color w:val="000000" w:themeColor="text1"/>
          <w:lang w:val="en-US"/>
        </w:rPr>
        <w:t>and contained</w:t>
      </w:r>
      <w:r w:rsidR="00651235" w:rsidRPr="004232D7">
        <w:rPr>
          <w:rFonts w:ascii="Times New Roman" w:hAnsi="Times New Roman" w:cs="Times New Roman"/>
          <w:color w:val="000000" w:themeColor="text1"/>
        </w:rPr>
        <w:t xml:space="preserve"> non‐directive questions</w:t>
      </w:r>
      <w:r w:rsidR="00D63EC3" w:rsidRPr="004232D7">
        <w:rPr>
          <w:rFonts w:ascii="Times New Roman" w:hAnsi="Times New Roman" w:cs="Times New Roman"/>
          <w:color w:val="000000" w:themeColor="text1"/>
        </w:rPr>
        <w:t xml:space="preserve"> designed for the study which </w:t>
      </w:r>
      <w:r w:rsidR="00210568" w:rsidRPr="004232D7">
        <w:rPr>
          <w:rFonts w:ascii="Times New Roman" w:hAnsi="Times New Roman" w:cs="Times New Roman"/>
          <w:color w:val="000000" w:themeColor="text1"/>
          <w:lang w:val="en-US"/>
        </w:rPr>
        <w:t xml:space="preserve">were informed by an understanding </w:t>
      </w:r>
      <w:r w:rsidR="00210568" w:rsidRPr="004232D7">
        <w:rPr>
          <w:rFonts w:ascii="Times New Roman" w:hAnsi="Times New Roman" w:cs="Times New Roman"/>
        </w:rPr>
        <w:t xml:space="preserve">of the </w:t>
      </w:r>
      <w:r w:rsidR="00210568" w:rsidRPr="00015BC5">
        <w:rPr>
          <w:rFonts w:ascii="Times New Roman" w:hAnsi="Times New Roman" w:cs="Times New Roman"/>
        </w:rPr>
        <w:t xml:space="preserve">existing literature about caregiver motivations, values, </w:t>
      </w:r>
      <w:r w:rsidR="00237D3F" w:rsidRPr="00015BC5">
        <w:rPr>
          <w:rFonts w:ascii="Times New Roman" w:hAnsi="Times New Roman" w:cs="Times New Roman"/>
        </w:rPr>
        <w:t xml:space="preserve">and the </w:t>
      </w:r>
      <w:r w:rsidR="00210568" w:rsidRPr="00015BC5">
        <w:rPr>
          <w:rFonts w:ascii="Times New Roman" w:hAnsi="Times New Roman" w:cs="Times New Roman"/>
        </w:rPr>
        <w:t>negative and positive outcomes of caregiving</w:t>
      </w:r>
      <w:r w:rsidR="005027D3" w:rsidRPr="00015BC5">
        <w:rPr>
          <w:rFonts w:ascii="Times New Roman" w:hAnsi="Times New Roman" w:cs="Times New Roman"/>
        </w:rPr>
        <w:t xml:space="preserve"> </w:t>
      </w:r>
      <w:r w:rsidR="00A24C86" w:rsidRPr="00015BC5">
        <w:rPr>
          <w:rFonts w:ascii="Times New Roman" w:hAnsi="Times New Roman" w:cs="Times New Roman"/>
        </w:rPr>
        <w:fldChar w:fldCharType="begin" w:fldLock="1"/>
      </w:r>
      <w:r w:rsidR="00A32A66" w:rsidRPr="00015BC5">
        <w:rPr>
          <w:rFonts w:ascii="Times New Roman" w:hAnsi="Times New Roman" w:cs="Times New Roman"/>
        </w:rPr>
        <w:instrText>ADDIN CSL_CITATION {"citationItems":[{"id":"ITEM-1","itemData":{"DOI":"10.1080/13607863.2013.860425","ISBN":"1364-6915","abstract":"Objectives: The current research explores how family caregivers (1) make sense of caregiving and (2) cope with their circumstance.; Method: We analysed semistructured interviews of 13 caregivers of people with either stroke (n = 5) or dementia (n = 8) and used photographs that caregivers took exemplifying their caregiving experiences to elicit their description of how they made sense of caregiving. This enabled greater insight into caregivers' perspective of caregiving complementing our use of Interpretative Phenomenological Analysis (IPA) to analyse verbatim transcripts.; Results: Emerging themes included (1) making sense of illness including the implications of receiving a diagnosis, caregiving motivations and receiving support, and (2) coping with caregiving, with variance in coping depending on, in part, individual differences in sense making. Caregivers adopted active and information seeking techniques to deal with current problems and to increase their sense of control, but avoidant techniques when considering future logistics of caregiving and when feeling helpless due to the burden they faced. At times caregivers looked on the bright side and made downward comparisons.; Conclusion: The combination of elicitation techniques and analysis using IPA established patterns across caregivers and individual differences between caregivers in the meaning they assigned to their caregiving experience. Differences in sense making were based on the context of the caregiving stressor, which in turn influenced the variability in caregiver's coping techniques adopted. The analysis detailed within this article provides evidence that information and service provision must be tailored to individual caregiver experiences.;","author":[{"dropping-particle":"","family":"Williams","given":"Karina Louise","non-dropping-particle":"","parse-names":false,"suffix":""},{"dropping-particle":"","family":"Morrison","given":"Val","non-dropping-particle":"","parse-names":false,"suffix":""},{"dropping-particle":"","family":"Robinson","given":"Catherine A","non-dropping-particle":"","parse-names":false,"suffix":""}],"container-title":"Aging &amp; Mental Health","id":"ITEM-1","issue":"5","issued":{"date-parts":[["2014"]]},"note":"ID: 24304370; Accession Number: 24304370. Language: English. Date Revised: 20140514. Date Created: 20131206. Date Completed: 20150206. Update Code: 20181211. Publication Type: Journal Article. Journal ID: 9705773. Publication Model: Print-Electronic. Cited Medium: Internet. NLM ISO Abbr: Aging Ment Health. Linking ISSN: 13607863. Subset: IM; Date of Electronic Publication: 2013 Dec 04. Current Imprints: Publication: Abingdon : Routledge : Taylor &amp;amp; Francis Group; Original Imprints: Publication: Abingdon ; Cambridge, MA : Carfax, c1997-","page":"600-609","title":"Exploring caregiving experiences: caregiver coping and making sense of illness","type":"article-journal","volume":"18"},"uris":["http://www.mendeley.com/documents/?uuid=cabe9fc4-fa58-391f-8c97-bc26e5a544bd"]},{"id":"ITEM-2","itemData":{"DOI":"10.1017/S1041610209990810","ISSN":"10416102","abstract":"Background: The majority of people in the early and middle stages of dementia are cared for at home by non-paid caregivers, the majority of whom will be family members. Two factors which could have an impact on the quality of care provided to the care-recipient are the caregiver's motivations for providing care and the meaning s/he finds in caregiving. The aim of this review is to explore the potential impact of both meaning and motivation on the wellbeing of caregivers of people with dementia. The review also explores individual differences in motivations to provide care. Methods: This was a systematic review of peer-reviewed empirical studies exploring motivations and meanings in informal caregivers of people with dementia. Four studies were identified which examined the caregiver's motivations to provide care. Six studies were identified which examined the meaning that caregivers found in dementia caregiving. Results: Caregivers' wellbeing could be influenced by the nature of their motivations to care. In addition, cultural norms and caregivers kin-relationship to the care-recipient impacted on motivations to provide care. Finding meaning had a positive impact on caregiver wellbeing. Conclusions: The limited evidence currently available indicates that both the caregiver's motivations to provide care and the meaning s/he finds in caregiving can have implications for the caregiver's wellbeing. More research is needed to explore the role of motivations and meaning in dementia caregiving. © International Psychogeriatric Association 2009.","author":[{"dropping-particle":"","family":"Quinn","given":"Catherine","non-dropping-particle":"","parse-names":false,"suffix":""},{"dropping-particle":"","family":"Clare","given":"Linda","non-dropping-particle":"","parse-names":false,"suffix":""},{"dropping-particle":"","family":"Woods","given":"Robert T.","non-dropping-particle":"","parse-names":false,"suffix":""}],"container-title":"International Psychogeriatrics","id":"ITEM-2","issue":"1","issued":{"date-parts":[["2010"]]},"page":"43-55","publisher":"Prifysgol Bangor University CBO","title":"The impact of motivations and meanings on the wellbeing of caregivers of people with dementia: A systematic review","type":"article-journal","volume":"22"},"uris":["http://www.mendeley.com/documents/?uuid=76782ff0-7065-465f-901b-81baed902659"]},{"id":"ITEM-3","itemData":{"DOI":"10.1080/13607860903167838","ISBN":"1360786090","ISSN":"13607863","abstract":"INTRODUCTION: Caring for a relative with dementia is linked with negative psychological and physical consequences for the caregiver. The number of studies analyzing the influence of specific values and thoughts on caregivers' distress remains sparse. OBJECTIVES AND METHOD: The aim of this study is to analyze the influence of both familism dimensions and dysfunctional thoughts specific to caregiving on depression in a sample of 334 dementia caregivers. RESULTS: The results of this study suggest that familism can have positive influences on caregiving distress when the family is perceived as a source of support. However, the dimensions of familism pertaining to a strong adherence to values regarding both feelings of obligation to provide support as well as behaviors and attitudes that should be followed by different members of a family were linked with caregivers' distress through their influence on dysfunctional thoughts. CONCLUSION: This study provides support for the importance of conceptualizing familism as a multidimensional construct with both positive and negative effects on caregivers' emotional distress and suggests that familism affects emotional distress through dysfunctional thoughts rather than through burden appraisals. Clinical implications include attending to both the positive and negative effects of familism values and the potential value of targeting dysfunctional thoughts in cognitive-behavioral interventions with caregivers.","author":[{"dropping-particle":"","family":"Losada","given":"Andres","non-dropping-particle":"","parse-names":false,"suffix":""},{"dropping-particle":"","family":"Marquez-Gonzalez","given":"Maria","non-dropping-particle":"","parse-names":false,"suffix":""},{"dropping-particle":"","family":"Knight","given":"Bob G.","non-dropping-particle":"","parse-names":false,"suffix":""},{"dropping-particle":"","family":"Yanguas","given":"Javier","non-dropping-particle":"","parse-names":false,"suffix":""},{"dropping-particle":"","family":"Sayegh","given":"Philip","non-dropping-particle":"","parse-names":false,"suffix":""},{"dropping-particle":"","family":"Romero-Moreno","given":"Rosa","non-dropping-particle":"","parse-names":false,"suffix":""}],"container-title":"Aging and Mental Health","id":"ITEM-3","issue":"2","issued":{"date-parts":[["2010"]]},"page":"193-202","title":"Psychosocial factors and caregivers' distress: Effects of familism and dysfunctional thoughts","type":"article-journal","volume":"14"},"uris":["http://www.mendeley.com/documents/?uuid=c0573d52-e3db-4fc7-93a7-2e53b5df6060"]}],"mendeley":{"formattedCitation":"(Losada et al., 2010; Quinn et al., 2010; Williams et al., 2014)","manualFormatting":"(e.g., Losada et al., 2010; Quinn et al., 2010; Williams et al., 2014;","plainTextFormattedCitation":"(Losada et al., 2010; Quinn et al., 2010; Williams et al., 2014)","previouslyFormattedCitation":"(Losada et al., 2010; Quinn et al., 2010; Williams et al., 2014)"},"properties":{"noteIndex":0},"schema":"https://github.com/citation-style-language/schema/raw/master/csl-citation.json"}</w:instrText>
      </w:r>
      <w:r w:rsidR="00A24C86" w:rsidRPr="00015BC5">
        <w:rPr>
          <w:rFonts w:ascii="Times New Roman" w:hAnsi="Times New Roman" w:cs="Times New Roman"/>
        </w:rPr>
        <w:fldChar w:fldCharType="separate"/>
      </w:r>
      <w:r w:rsidR="00CA1038" w:rsidRPr="00015BC5">
        <w:rPr>
          <w:rFonts w:ascii="Times New Roman" w:hAnsi="Times New Roman" w:cs="Times New Roman"/>
          <w:noProof/>
        </w:rPr>
        <w:t>(e.g., Losada et al., 2010; Quinn et al., 2010; Williams et al., 2014;</w:t>
      </w:r>
      <w:r w:rsidR="00A24C86" w:rsidRPr="00015BC5">
        <w:rPr>
          <w:rFonts w:ascii="Times New Roman" w:hAnsi="Times New Roman" w:cs="Times New Roman"/>
        </w:rPr>
        <w:fldChar w:fldCharType="end"/>
      </w:r>
      <w:r w:rsidR="00210568" w:rsidRPr="00015BC5">
        <w:rPr>
          <w:rFonts w:ascii="Times New Roman" w:hAnsi="Times New Roman" w:cs="Times New Roman"/>
        </w:rPr>
        <w:t xml:space="preserve"> </w:t>
      </w:r>
      <w:r w:rsidR="007E4D85" w:rsidRPr="00015BC5">
        <w:rPr>
          <w:rFonts w:ascii="Times New Roman" w:hAnsi="Times New Roman" w:cs="Times New Roman"/>
          <w:color w:val="000000" w:themeColor="text1"/>
          <w:lang w:val="en-US"/>
        </w:rPr>
        <w:t xml:space="preserve">see </w:t>
      </w:r>
      <w:r w:rsidR="007E4D85" w:rsidRPr="00015BC5">
        <w:rPr>
          <w:rFonts w:ascii="Times New Roman" w:hAnsi="Times New Roman" w:cs="Times New Roman"/>
          <w:color w:val="000000" w:themeColor="text1"/>
        </w:rPr>
        <w:t>online</w:t>
      </w:r>
      <w:r w:rsidR="00210568" w:rsidRPr="00015BC5">
        <w:rPr>
          <w:rFonts w:ascii="Times New Roman" w:hAnsi="Times New Roman" w:cs="Times New Roman"/>
          <w:color w:val="000000" w:themeColor="text1"/>
        </w:rPr>
        <w:t xml:space="preserve"> S2 Supplementary File </w:t>
      </w:r>
      <w:r w:rsidR="00210568" w:rsidRPr="00015BC5">
        <w:rPr>
          <w:rFonts w:ascii="Times New Roman" w:hAnsi="Times New Roman" w:cs="Times New Roman"/>
          <w:color w:val="000000" w:themeColor="text1"/>
          <w:lang w:val="en-US"/>
        </w:rPr>
        <w:t>for the semi-structured interview schedule)</w:t>
      </w:r>
      <w:r w:rsidR="00210568" w:rsidRPr="00015BC5">
        <w:rPr>
          <w:rFonts w:ascii="Times New Roman" w:hAnsi="Times New Roman" w:cs="Times New Roman"/>
        </w:rPr>
        <w:t>.</w:t>
      </w:r>
      <w:r w:rsidR="002B286F" w:rsidRPr="004232D7">
        <w:rPr>
          <w:rFonts w:ascii="Times New Roman" w:hAnsi="Times New Roman" w:cs="Times New Roman"/>
          <w:color w:val="000000" w:themeColor="text1"/>
          <w:lang w:val="en-US"/>
        </w:rPr>
        <w:t xml:space="preserve"> </w:t>
      </w:r>
      <w:r w:rsidR="00C83800" w:rsidRPr="004232D7">
        <w:rPr>
          <w:rFonts w:ascii="Times New Roman" w:hAnsi="Times New Roman" w:cs="Times New Roman"/>
          <w:color w:val="000000" w:themeColor="text1"/>
        </w:rPr>
        <w:t>Focusing on</w:t>
      </w:r>
      <w:r w:rsidR="002B286F" w:rsidRPr="004232D7">
        <w:rPr>
          <w:rFonts w:ascii="Times New Roman" w:hAnsi="Times New Roman" w:cs="Times New Roman"/>
          <w:color w:val="000000" w:themeColor="text1"/>
        </w:rPr>
        <w:t xml:space="preserve"> individuals’ lived experience, interviews were participant-led, exploring topics </w:t>
      </w:r>
      <w:r w:rsidR="00A62060" w:rsidRPr="004232D7">
        <w:rPr>
          <w:rFonts w:ascii="Times New Roman" w:hAnsi="Times New Roman" w:cs="Times New Roman"/>
          <w:color w:val="000000" w:themeColor="text1"/>
        </w:rPr>
        <w:t>of</w:t>
      </w:r>
      <w:r w:rsidR="002B286F" w:rsidRPr="004232D7">
        <w:rPr>
          <w:rFonts w:ascii="Times New Roman" w:hAnsi="Times New Roman" w:cs="Times New Roman"/>
          <w:color w:val="000000" w:themeColor="text1"/>
        </w:rPr>
        <w:t xml:space="preserve"> personal significan</w:t>
      </w:r>
      <w:r w:rsidR="00A62060" w:rsidRPr="004232D7">
        <w:rPr>
          <w:rFonts w:ascii="Times New Roman" w:hAnsi="Times New Roman" w:cs="Times New Roman"/>
          <w:color w:val="000000" w:themeColor="text1"/>
        </w:rPr>
        <w:t>ce</w:t>
      </w:r>
      <w:r w:rsidR="009F67BD" w:rsidRPr="004232D7">
        <w:rPr>
          <w:rFonts w:ascii="Times New Roman" w:hAnsi="Times New Roman" w:cs="Times New Roman"/>
          <w:color w:val="000000" w:themeColor="text1"/>
        </w:rPr>
        <w:t xml:space="preserve">. </w:t>
      </w:r>
      <w:r w:rsidR="00F07F37" w:rsidRPr="004232D7">
        <w:rPr>
          <w:rFonts w:ascii="Times New Roman" w:hAnsi="Times New Roman" w:cs="Times New Roman"/>
          <w:color w:val="000000" w:themeColor="text1"/>
        </w:rPr>
        <w:t>T</w:t>
      </w:r>
      <w:r w:rsidR="0046315F" w:rsidRPr="004232D7">
        <w:rPr>
          <w:rFonts w:ascii="Times New Roman" w:hAnsi="Times New Roman" w:cs="Times New Roman"/>
          <w:color w:val="000000" w:themeColor="text1"/>
        </w:rPr>
        <w:t>he order of interview questions was not predetermined.</w:t>
      </w:r>
      <w:r w:rsidR="002B286F" w:rsidRPr="004232D7">
        <w:rPr>
          <w:rFonts w:ascii="Times New Roman" w:hAnsi="Times New Roman" w:cs="Times New Roman"/>
          <w:color w:val="000000" w:themeColor="text1"/>
        </w:rPr>
        <w:t xml:space="preserve"> Interviews were recorded using </w:t>
      </w:r>
      <w:r w:rsidR="00350358" w:rsidRPr="004232D7">
        <w:rPr>
          <w:rFonts w:ascii="Times New Roman" w:hAnsi="Times New Roman" w:cs="Times New Roman"/>
          <w:color w:val="000000" w:themeColor="text1"/>
        </w:rPr>
        <w:t>a</w:t>
      </w:r>
      <w:r w:rsidR="00A00C16" w:rsidRPr="004232D7">
        <w:rPr>
          <w:rFonts w:ascii="Times New Roman" w:hAnsi="Times New Roman" w:cs="Times New Roman"/>
          <w:color w:val="000000" w:themeColor="text1"/>
        </w:rPr>
        <w:t>n encrypted</w:t>
      </w:r>
      <w:r w:rsidR="001D51BC" w:rsidRPr="004232D7">
        <w:rPr>
          <w:rFonts w:ascii="Times New Roman" w:hAnsi="Times New Roman" w:cs="Times New Roman"/>
          <w:color w:val="000000" w:themeColor="text1"/>
        </w:rPr>
        <w:t xml:space="preserve"> </w:t>
      </w:r>
      <w:r w:rsidR="002B286F" w:rsidRPr="004232D7">
        <w:rPr>
          <w:rFonts w:ascii="Times New Roman" w:hAnsi="Times New Roman" w:cs="Times New Roman"/>
          <w:color w:val="000000" w:themeColor="text1"/>
        </w:rPr>
        <w:t>voice recorder</w:t>
      </w:r>
      <w:r w:rsidR="00A00C16" w:rsidRPr="004232D7">
        <w:rPr>
          <w:rFonts w:ascii="Times New Roman" w:hAnsi="Times New Roman" w:cs="Times New Roman"/>
          <w:color w:val="000000" w:themeColor="text1"/>
        </w:rPr>
        <w:t>.</w:t>
      </w:r>
      <w:r w:rsidR="000F6291" w:rsidRPr="004232D7">
        <w:rPr>
          <w:rFonts w:ascii="Times New Roman" w:hAnsi="Times New Roman" w:cs="Times New Roman"/>
          <w:color w:val="000000" w:themeColor="text1"/>
        </w:rPr>
        <w:t xml:space="preserve"> </w:t>
      </w:r>
      <w:r w:rsidR="00A00C16" w:rsidRPr="004232D7">
        <w:rPr>
          <w:rFonts w:ascii="Times New Roman" w:hAnsi="Times New Roman" w:cs="Times New Roman"/>
          <w:color w:val="000000" w:themeColor="text1"/>
        </w:rPr>
        <w:t>F</w:t>
      </w:r>
      <w:r w:rsidR="002B286F" w:rsidRPr="004232D7">
        <w:rPr>
          <w:rFonts w:ascii="Times New Roman" w:hAnsi="Times New Roman" w:cs="Times New Roman"/>
          <w:color w:val="000000" w:themeColor="text1"/>
        </w:rPr>
        <w:t xml:space="preserve">ield notes </w:t>
      </w:r>
      <w:r w:rsidR="0047257F" w:rsidRPr="004232D7">
        <w:rPr>
          <w:rFonts w:ascii="Times New Roman" w:hAnsi="Times New Roman" w:cs="Times New Roman"/>
          <w:color w:val="000000" w:themeColor="text1"/>
        </w:rPr>
        <w:t>record</w:t>
      </w:r>
      <w:r w:rsidR="00A00C16" w:rsidRPr="004232D7">
        <w:rPr>
          <w:rFonts w:ascii="Times New Roman" w:hAnsi="Times New Roman" w:cs="Times New Roman"/>
          <w:color w:val="000000" w:themeColor="text1"/>
        </w:rPr>
        <w:t>ed</w:t>
      </w:r>
      <w:r w:rsidR="0047257F" w:rsidRPr="004232D7">
        <w:rPr>
          <w:rFonts w:ascii="Times New Roman" w:hAnsi="Times New Roman" w:cs="Times New Roman"/>
          <w:color w:val="000000" w:themeColor="text1"/>
        </w:rPr>
        <w:t xml:space="preserve"> the researcher’s immediate</w:t>
      </w:r>
      <w:r w:rsidR="002B286F" w:rsidRPr="004232D7">
        <w:rPr>
          <w:rFonts w:ascii="Times New Roman" w:hAnsi="Times New Roman" w:cs="Times New Roman"/>
          <w:color w:val="000000" w:themeColor="text1"/>
        </w:rPr>
        <w:t xml:space="preserve"> thoughts and observations. Interview length ranged from 60 to 180 minutes (M=112</w:t>
      </w:r>
      <w:r w:rsidR="00795A8E" w:rsidRPr="004232D7">
        <w:rPr>
          <w:rFonts w:ascii="Times New Roman" w:hAnsi="Times New Roman" w:cs="Times New Roman"/>
          <w:color w:val="000000" w:themeColor="text1"/>
        </w:rPr>
        <w:t xml:space="preserve"> mins</w:t>
      </w:r>
      <w:r w:rsidR="002B286F" w:rsidRPr="004232D7">
        <w:rPr>
          <w:rFonts w:ascii="Times New Roman" w:hAnsi="Times New Roman" w:cs="Times New Roman"/>
          <w:color w:val="000000" w:themeColor="text1"/>
        </w:rPr>
        <w:t>).</w:t>
      </w:r>
      <w:r w:rsidR="007A38EA" w:rsidRPr="004232D7">
        <w:rPr>
          <w:rFonts w:ascii="Times New Roman" w:hAnsi="Times New Roman" w:cs="Times New Roman"/>
          <w:color w:val="000000" w:themeColor="text1"/>
        </w:rPr>
        <w:t xml:space="preserve"> </w:t>
      </w:r>
      <w:r w:rsidR="00604181" w:rsidRPr="004232D7">
        <w:rPr>
          <w:rFonts w:ascii="Times New Roman" w:hAnsi="Times New Roman" w:cs="Times New Roman"/>
          <w:color w:val="000000" w:themeColor="text1"/>
        </w:rPr>
        <w:t>Interview transcripts were anonymised.</w:t>
      </w:r>
    </w:p>
    <w:p w14:paraId="6C5B63FF" w14:textId="77777777" w:rsidR="002B286F" w:rsidRPr="004232D7" w:rsidRDefault="002B286F" w:rsidP="00350358">
      <w:pPr>
        <w:spacing w:line="276" w:lineRule="auto"/>
        <w:jc w:val="both"/>
        <w:rPr>
          <w:rFonts w:ascii="Times New Roman" w:hAnsi="Times New Roman" w:cs="Times New Roman"/>
          <w:color w:val="000000" w:themeColor="text1"/>
        </w:rPr>
      </w:pPr>
    </w:p>
    <w:p w14:paraId="0918133E" w14:textId="77777777" w:rsidR="002B286F" w:rsidRPr="004232D7" w:rsidRDefault="002B286F" w:rsidP="00350358">
      <w:pPr>
        <w:spacing w:line="276" w:lineRule="auto"/>
        <w:jc w:val="both"/>
        <w:rPr>
          <w:rFonts w:ascii="Times New Roman" w:hAnsi="Times New Roman" w:cs="Times New Roman"/>
          <w:b/>
          <w:bCs/>
          <w:i/>
          <w:iCs/>
          <w:color w:val="000000" w:themeColor="text1"/>
        </w:rPr>
      </w:pPr>
      <w:r w:rsidRPr="004232D7">
        <w:rPr>
          <w:rFonts w:ascii="Times New Roman" w:hAnsi="Times New Roman" w:cs="Times New Roman"/>
          <w:b/>
          <w:bCs/>
          <w:i/>
          <w:iCs/>
          <w:color w:val="000000" w:themeColor="text1"/>
        </w:rPr>
        <w:t>Analysis</w:t>
      </w:r>
    </w:p>
    <w:p w14:paraId="1456D959" w14:textId="77777777" w:rsidR="00104F15" w:rsidRPr="004232D7" w:rsidRDefault="00104F15" w:rsidP="00DF2E78">
      <w:pPr>
        <w:autoSpaceDE w:val="0"/>
        <w:autoSpaceDN w:val="0"/>
        <w:adjustRightInd w:val="0"/>
        <w:spacing w:line="276" w:lineRule="auto"/>
        <w:jc w:val="both"/>
        <w:rPr>
          <w:rFonts w:ascii="Times New Roman" w:hAnsi="Times New Roman" w:cs="Times New Roman"/>
          <w:color w:val="000000" w:themeColor="text1"/>
        </w:rPr>
      </w:pPr>
    </w:p>
    <w:p w14:paraId="7E2EC1FA" w14:textId="01EFE472" w:rsidR="00DF2E78" w:rsidRPr="004232D7" w:rsidRDefault="002B286F" w:rsidP="00DF2E78">
      <w:pPr>
        <w:autoSpaceDE w:val="0"/>
        <w:autoSpaceDN w:val="0"/>
        <w:adjustRightInd w:val="0"/>
        <w:spacing w:line="276" w:lineRule="auto"/>
        <w:jc w:val="both"/>
        <w:rPr>
          <w:rFonts w:ascii="Times New Roman" w:hAnsi="Times New Roman" w:cs="Times New Roman"/>
          <w:b/>
          <w:bCs/>
          <w:color w:val="000000" w:themeColor="text1"/>
          <w:sz w:val="28"/>
          <w:szCs w:val="28"/>
        </w:rPr>
      </w:pPr>
      <w:r w:rsidRPr="004232D7">
        <w:rPr>
          <w:rFonts w:ascii="Times New Roman" w:hAnsi="Times New Roman" w:cs="Times New Roman"/>
          <w:color w:val="000000" w:themeColor="text1"/>
        </w:rPr>
        <w:t>Interviews were transcribed verbatim (including pauses, sighs, stutters, tone and laughs)</w:t>
      </w:r>
      <w:r w:rsidR="00DF2E78" w:rsidRPr="004232D7">
        <w:rPr>
          <w:rFonts w:ascii="Times New Roman" w:hAnsi="Times New Roman" w:cs="Times New Roman"/>
          <w:color w:val="000000" w:themeColor="text1"/>
        </w:rPr>
        <w:t xml:space="preserve"> and analysed by the lead </w:t>
      </w:r>
      <w:r w:rsidR="00DB2FC1" w:rsidRPr="004232D7">
        <w:rPr>
          <w:rFonts w:ascii="Times New Roman" w:hAnsi="Times New Roman" w:cs="Times New Roman"/>
          <w:color w:val="000000" w:themeColor="text1"/>
        </w:rPr>
        <w:t>author</w:t>
      </w:r>
      <w:r w:rsidR="005C1B31" w:rsidRPr="004232D7">
        <w:rPr>
          <w:rFonts w:ascii="Times New Roman" w:hAnsi="Times New Roman" w:cs="Times New Roman"/>
          <w:color w:val="000000" w:themeColor="text1"/>
        </w:rPr>
        <w:t>.</w:t>
      </w:r>
      <w:r w:rsidR="00DF2E78" w:rsidRPr="004232D7">
        <w:rPr>
          <w:rFonts w:ascii="Times New Roman" w:hAnsi="Times New Roman" w:cs="Times New Roman"/>
          <w:color w:val="000000" w:themeColor="text1"/>
        </w:rPr>
        <w:t xml:space="preserve"> Transcripts were read and re-read to facilitate immersion in the data. During analysis </w:t>
      </w:r>
      <w:r w:rsidR="003E4C59" w:rsidRPr="004232D7">
        <w:rPr>
          <w:rFonts w:ascii="Times New Roman" w:hAnsi="Times New Roman" w:cs="Times New Roman"/>
          <w:color w:val="000000" w:themeColor="text1"/>
        </w:rPr>
        <w:t xml:space="preserve">the </w:t>
      </w:r>
      <w:r w:rsidR="00DF2E78" w:rsidRPr="004232D7">
        <w:rPr>
          <w:rFonts w:ascii="Times New Roman" w:hAnsi="Times New Roman" w:cs="Times New Roman"/>
          <w:color w:val="000000" w:themeColor="text1"/>
        </w:rPr>
        <w:t xml:space="preserve">descriptive, linguistic and conceptual elements of the data were noted </w:t>
      </w:r>
      <w:r w:rsidR="00DF2E78" w:rsidRPr="004232D7">
        <w:rPr>
          <w:rFonts w:ascii="Times New Roman" w:hAnsi="Times New Roman" w:cs="Times New Roman"/>
          <w:color w:val="000000" w:themeColor="text1"/>
        </w:rPr>
        <w:fldChar w:fldCharType="begin" w:fldLock="1"/>
      </w:r>
      <w:r w:rsidR="00DF2E78" w:rsidRPr="004232D7">
        <w:rPr>
          <w:rFonts w:ascii="Times New Roman" w:hAnsi="Times New Roman" w:cs="Times New Roman"/>
          <w:color w:val="000000" w:themeColor="text1"/>
        </w:rPr>
        <w:instrText>ADDIN CSL_CITATION {"citationItems":[{"id":"ITEM-1","itemData":{"author":[{"dropping-particle":"","family":"Smith","given":"J.A.","non-dropping-particle":"","parse-names":false,"suffix":""},{"dropping-particle":"","family":"Flower","given":"P.","non-dropping-particle":"","parse-names":false,"suffix":""},{"dropping-particle":"","family":"Larkin","given":"M.","non-dropping-particle":"","parse-names":false,"suffix":""}],"id":"ITEM-1","issued":{"date-parts":[["2009"]]},"publisher":"Sage","publisher-place":"London","title":"Interpretative Phenomenological Analysis: Theory, Method and Research","type":"book"},"uris":["http://www.mendeley.com/documents/?uuid=a55cec72-f3a6-4ca2-956b-541856299acf"]}],"mendeley":{"formattedCitation":"(Smith et al., 2009)","plainTextFormattedCitation":"(Smith et al., 2009)","previouslyFormattedCitation":"(Smith et al., 2009)"},"properties":{"noteIndex":0},"schema":"https://github.com/citation-style-language/schema/raw/master/csl-citation.json"}</w:instrText>
      </w:r>
      <w:r w:rsidR="00DF2E78" w:rsidRPr="004232D7">
        <w:rPr>
          <w:rFonts w:ascii="Times New Roman" w:hAnsi="Times New Roman" w:cs="Times New Roman"/>
          <w:color w:val="000000" w:themeColor="text1"/>
        </w:rPr>
        <w:fldChar w:fldCharType="separate"/>
      </w:r>
      <w:r w:rsidR="00DF2E78" w:rsidRPr="004232D7">
        <w:rPr>
          <w:rFonts w:ascii="Times New Roman" w:hAnsi="Times New Roman" w:cs="Times New Roman"/>
          <w:noProof/>
          <w:color w:val="000000" w:themeColor="text1"/>
        </w:rPr>
        <w:t>(Smith et al., 2009)</w:t>
      </w:r>
      <w:r w:rsidR="00DF2E78" w:rsidRPr="004232D7">
        <w:rPr>
          <w:rFonts w:ascii="Times New Roman" w:hAnsi="Times New Roman" w:cs="Times New Roman"/>
          <w:color w:val="000000" w:themeColor="text1"/>
        </w:rPr>
        <w:fldChar w:fldCharType="end"/>
      </w:r>
      <w:r w:rsidR="00DF2E78" w:rsidRPr="004232D7">
        <w:rPr>
          <w:rFonts w:ascii="Times New Roman" w:hAnsi="Times New Roman" w:cs="Times New Roman"/>
          <w:color w:val="000000" w:themeColor="text1"/>
        </w:rPr>
        <w:t xml:space="preserve">. This facilitated the next stages of developing emergent themes within the transcript and identifying connections across them. Analysis continued consecutively across the remaining transcripts, before identifying patterns across transcripts to develop superordinate themes. The process was reviewed by </w:t>
      </w:r>
      <w:r w:rsidR="00DF4C14" w:rsidRPr="004232D7">
        <w:rPr>
          <w:rFonts w:ascii="Times New Roman" w:hAnsi="Times New Roman" w:cs="Times New Roman"/>
          <w:color w:val="000000" w:themeColor="text1"/>
        </w:rPr>
        <w:t xml:space="preserve">the </w:t>
      </w:r>
      <w:r w:rsidR="00DB2FC1" w:rsidRPr="004232D7">
        <w:rPr>
          <w:rFonts w:ascii="Times New Roman" w:hAnsi="Times New Roman" w:cs="Times New Roman"/>
          <w:color w:val="000000" w:themeColor="text1"/>
        </w:rPr>
        <w:t>research supervisors</w:t>
      </w:r>
      <w:r w:rsidR="00DF4C14" w:rsidRPr="004232D7">
        <w:rPr>
          <w:rFonts w:ascii="Times New Roman" w:hAnsi="Times New Roman" w:cs="Times New Roman"/>
          <w:color w:val="000000" w:themeColor="text1"/>
        </w:rPr>
        <w:t>,</w:t>
      </w:r>
      <w:r w:rsidR="00DF2E78" w:rsidRPr="004232D7">
        <w:rPr>
          <w:rFonts w:ascii="Times New Roman" w:hAnsi="Times New Roman" w:cs="Times New Roman"/>
          <w:color w:val="000000" w:themeColor="text1"/>
        </w:rPr>
        <w:t xml:space="preserve"> providing an audit of quality, validity and transparency (</w:t>
      </w:r>
      <w:r w:rsidR="00DF2E78" w:rsidRPr="004232D7">
        <w:rPr>
          <w:rFonts w:ascii="Times New Roman" w:hAnsi="Times New Roman" w:cs="Times New Roman"/>
          <w:color w:val="000000" w:themeColor="text1"/>
        </w:rPr>
        <w:fldChar w:fldCharType="begin" w:fldLock="1"/>
      </w:r>
      <w:r w:rsidR="00DF2E78" w:rsidRPr="004232D7">
        <w:rPr>
          <w:rFonts w:ascii="Times New Roman" w:hAnsi="Times New Roman" w:cs="Times New Roman"/>
          <w:color w:val="000000" w:themeColor="text1"/>
        </w:rPr>
        <w:instrText>ADDIN CSL_CITATION {"citationItems":[{"id":"ITEM-1","itemData":{"author":[{"dropping-particle":"","family":"Smith","given":"J.A.","non-dropping-particle":"","parse-names":false,"suffix":""},{"dropping-particle":"","family":"Flower","given":"P.","non-dropping-particle":"","parse-names":false,"suffix":""},{"dropping-particle":"","family":"Larkin","given":"M.","non-dropping-particle":"","parse-names":false,"suffix":""}],"id":"ITEM-1","issued":{"date-parts":[["2009"]]},"publisher":"Sage","publisher-place":"London","title":"Interpretative Phenomenological Analysis: Theory, Method and Research","type":"book"},"uris":["http://www.mendeley.com/documents/?uuid=a55cec72-f3a6-4ca2-956b-541856299acf"]}],"mendeley":{"formattedCitation":"(Smith et al., 2009)","manualFormatting":"Smith et al. 2009, p. 184)","plainTextFormattedCitation":"(Smith et al., 2009)","previouslyFormattedCitation":"(Smith et al., 2009)"},"properties":{"noteIndex":0},"schema":"https://github.com/citation-style-language/schema/raw/master/csl-citation.json"}</w:instrText>
      </w:r>
      <w:r w:rsidR="00DF2E78" w:rsidRPr="004232D7">
        <w:rPr>
          <w:rFonts w:ascii="Times New Roman" w:hAnsi="Times New Roman" w:cs="Times New Roman"/>
          <w:color w:val="000000" w:themeColor="text1"/>
        </w:rPr>
        <w:fldChar w:fldCharType="separate"/>
      </w:r>
      <w:r w:rsidR="00DF2E78" w:rsidRPr="004232D7">
        <w:rPr>
          <w:rFonts w:ascii="Times New Roman" w:hAnsi="Times New Roman" w:cs="Times New Roman"/>
          <w:noProof/>
          <w:color w:val="000000" w:themeColor="text1"/>
        </w:rPr>
        <w:t>Smith et al. 2009, p. 184)</w:t>
      </w:r>
      <w:r w:rsidR="00DF2E78" w:rsidRPr="004232D7">
        <w:rPr>
          <w:rFonts w:ascii="Times New Roman" w:hAnsi="Times New Roman" w:cs="Times New Roman"/>
          <w:color w:val="000000" w:themeColor="text1"/>
        </w:rPr>
        <w:fldChar w:fldCharType="end"/>
      </w:r>
      <w:r w:rsidR="00DF2E78" w:rsidRPr="004232D7">
        <w:rPr>
          <w:rFonts w:ascii="Times New Roman" w:hAnsi="Times New Roman" w:cs="Times New Roman"/>
          <w:color w:val="000000" w:themeColor="text1"/>
        </w:rPr>
        <w:t xml:space="preserve">. </w:t>
      </w:r>
    </w:p>
    <w:p w14:paraId="73A3D466" w14:textId="62D47D05" w:rsidR="002B286F" w:rsidRPr="004232D7" w:rsidRDefault="002B286F" w:rsidP="00DF2E78">
      <w:pPr>
        <w:spacing w:line="276" w:lineRule="auto"/>
        <w:jc w:val="both"/>
        <w:rPr>
          <w:rFonts w:ascii="Times New Roman" w:hAnsi="Times New Roman" w:cs="Times New Roman"/>
          <w:color w:val="000000" w:themeColor="text1"/>
        </w:rPr>
      </w:pPr>
    </w:p>
    <w:p w14:paraId="0F30F324" w14:textId="77777777" w:rsidR="002B286F" w:rsidRPr="004232D7" w:rsidRDefault="002B286F" w:rsidP="00350358">
      <w:pPr>
        <w:autoSpaceDE w:val="0"/>
        <w:autoSpaceDN w:val="0"/>
        <w:adjustRightInd w:val="0"/>
        <w:spacing w:line="276" w:lineRule="auto"/>
        <w:rPr>
          <w:rFonts w:ascii="Times New Roman" w:hAnsi="Times New Roman" w:cs="Times New Roman"/>
          <w:b/>
          <w:bCs/>
          <w:color w:val="000000" w:themeColor="text1"/>
          <w:sz w:val="28"/>
          <w:szCs w:val="28"/>
        </w:rPr>
      </w:pPr>
    </w:p>
    <w:p w14:paraId="2AD5DA5F" w14:textId="77777777" w:rsidR="006350CC" w:rsidRPr="004232D7" w:rsidRDefault="006350CC" w:rsidP="00350358">
      <w:pPr>
        <w:pStyle w:val="Heading1"/>
        <w:spacing w:line="276" w:lineRule="auto"/>
        <w:rPr>
          <w:rFonts w:ascii="Times New Roman" w:hAnsi="Times New Roman" w:cs="Times New Roman"/>
          <w:b/>
          <w:bCs/>
          <w:color w:val="000000" w:themeColor="text1"/>
        </w:rPr>
      </w:pPr>
    </w:p>
    <w:p w14:paraId="36C171E9" w14:textId="4D704589" w:rsidR="00B04B24" w:rsidRPr="004232D7" w:rsidRDefault="000D7939" w:rsidP="00DF2E78">
      <w:pPr>
        <w:spacing w:line="276" w:lineRule="auto"/>
        <w:rPr>
          <w:rFonts w:ascii="Times New Roman" w:eastAsiaTheme="majorEastAsia" w:hAnsi="Times New Roman" w:cs="Times New Roman"/>
          <w:b/>
          <w:bCs/>
          <w:color w:val="000000" w:themeColor="text1"/>
          <w:sz w:val="32"/>
          <w:szCs w:val="32"/>
        </w:rPr>
      </w:pPr>
      <w:r w:rsidRPr="004232D7">
        <w:rPr>
          <w:rFonts w:ascii="Times New Roman" w:hAnsi="Times New Roman" w:cs="Times New Roman"/>
          <w:b/>
          <w:bCs/>
          <w:color w:val="000000" w:themeColor="text1"/>
        </w:rPr>
        <w:br w:type="page"/>
      </w:r>
      <w:bookmarkStart w:id="2" w:name="_Toc102636047"/>
      <w:r w:rsidR="00B04B24" w:rsidRPr="004232D7">
        <w:rPr>
          <w:rFonts w:ascii="Times New Roman" w:hAnsi="Times New Roman" w:cs="Times New Roman"/>
          <w:b/>
          <w:bCs/>
          <w:color w:val="000000" w:themeColor="text1"/>
          <w:sz w:val="32"/>
          <w:szCs w:val="32"/>
        </w:rPr>
        <w:lastRenderedPageBreak/>
        <w:t>Results</w:t>
      </w:r>
      <w:bookmarkEnd w:id="2"/>
    </w:p>
    <w:p w14:paraId="2C487D1B" w14:textId="4605D6DC" w:rsidR="00B04B24" w:rsidRPr="004232D7" w:rsidRDefault="00B04B24" w:rsidP="00350358">
      <w:pPr>
        <w:autoSpaceDE w:val="0"/>
        <w:autoSpaceDN w:val="0"/>
        <w:adjustRightInd w:val="0"/>
        <w:spacing w:line="276" w:lineRule="auto"/>
        <w:rPr>
          <w:rFonts w:ascii="Times New Roman" w:hAnsi="Times New Roman" w:cs="Times New Roman"/>
          <w:color w:val="000000" w:themeColor="text1"/>
          <w:sz w:val="22"/>
          <w:szCs w:val="22"/>
        </w:rPr>
      </w:pPr>
    </w:p>
    <w:p w14:paraId="69108AE3" w14:textId="4F5554A1" w:rsidR="00171E51" w:rsidRPr="004232D7" w:rsidRDefault="00960ABB" w:rsidP="003E07A9">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We describe the</w:t>
      </w:r>
      <w:r w:rsidR="00171E51" w:rsidRPr="004232D7">
        <w:rPr>
          <w:rFonts w:ascii="Times New Roman" w:hAnsi="Times New Roman" w:cs="Times New Roman"/>
          <w:color w:val="000000" w:themeColor="text1"/>
        </w:rPr>
        <w:t xml:space="preserve"> photographs caregivers </w:t>
      </w:r>
      <w:r w:rsidR="00210D56" w:rsidRPr="004232D7">
        <w:rPr>
          <w:rFonts w:ascii="Times New Roman" w:hAnsi="Times New Roman" w:cs="Times New Roman"/>
          <w:color w:val="000000" w:themeColor="text1"/>
        </w:rPr>
        <w:t xml:space="preserve">selected </w:t>
      </w:r>
      <w:r w:rsidR="00171E51" w:rsidRPr="004232D7">
        <w:rPr>
          <w:rFonts w:ascii="Times New Roman" w:hAnsi="Times New Roman" w:cs="Times New Roman"/>
          <w:color w:val="000000" w:themeColor="text1"/>
        </w:rPr>
        <w:t xml:space="preserve">to discuss </w:t>
      </w:r>
      <w:r w:rsidRPr="004232D7">
        <w:rPr>
          <w:rFonts w:ascii="Times New Roman" w:hAnsi="Times New Roman" w:cs="Times New Roman"/>
          <w:color w:val="000000" w:themeColor="text1"/>
        </w:rPr>
        <w:t xml:space="preserve">and present </w:t>
      </w:r>
      <w:r w:rsidR="00171E51" w:rsidRPr="004232D7">
        <w:rPr>
          <w:rFonts w:ascii="Times New Roman" w:hAnsi="Times New Roman" w:cs="Times New Roman"/>
          <w:color w:val="000000" w:themeColor="text1"/>
        </w:rPr>
        <w:t>the results from</w:t>
      </w:r>
      <w:r w:rsidRPr="004232D7">
        <w:rPr>
          <w:rFonts w:ascii="Times New Roman" w:hAnsi="Times New Roman" w:cs="Times New Roman"/>
          <w:color w:val="000000" w:themeColor="text1"/>
        </w:rPr>
        <w:t xml:space="preserve"> the</w:t>
      </w:r>
      <w:r w:rsidR="00171E51" w:rsidRPr="004232D7">
        <w:rPr>
          <w:rFonts w:ascii="Times New Roman" w:hAnsi="Times New Roman" w:cs="Times New Roman"/>
          <w:color w:val="000000" w:themeColor="text1"/>
        </w:rPr>
        <w:t xml:space="preserve"> IPA analysis of </w:t>
      </w:r>
      <w:r w:rsidR="00210D56" w:rsidRPr="004232D7">
        <w:rPr>
          <w:rFonts w:ascii="Times New Roman" w:hAnsi="Times New Roman" w:cs="Times New Roman"/>
          <w:color w:val="000000" w:themeColor="text1"/>
        </w:rPr>
        <w:t xml:space="preserve">the </w:t>
      </w:r>
      <w:r w:rsidR="00171E51" w:rsidRPr="004232D7">
        <w:rPr>
          <w:rFonts w:ascii="Times New Roman" w:hAnsi="Times New Roman" w:cs="Times New Roman"/>
          <w:color w:val="000000" w:themeColor="text1"/>
        </w:rPr>
        <w:t>caregiv</w:t>
      </w:r>
      <w:r w:rsidR="00210D56" w:rsidRPr="004232D7">
        <w:rPr>
          <w:rFonts w:ascii="Times New Roman" w:hAnsi="Times New Roman" w:cs="Times New Roman"/>
          <w:color w:val="000000" w:themeColor="text1"/>
        </w:rPr>
        <w:t>er</w:t>
      </w:r>
      <w:r w:rsidR="00171E51" w:rsidRPr="004232D7">
        <w:rPr>
          <w:rFonts w:ascii="Times New Roman" w:hAnsi="Times New Roman" w:cs="Times New Roman"/>
          <w:color w:val="000000" w:themeColor="text1"/>
        </w:rPr>
        <w:t xml:space="preserve"> interviews.</w:t>
      </w:r>
    </w:p>
    <w:p w14:paraId="1F948117" w14:textId="77777777" w:rsidR="00171E51" w:rsidRPr="004232D7" w:rsidRDefault="00171E51" w:rsidP="00350358">
      <w:pPr>
        <w:autoSpaceDE w:val="0"/>
        <w:autoSpaceDN w:val="0"/>
        <w:adjustRightInd w:val="0"/>
        <w:spacing w:line="276" w:lineRule="auto"/>
        <w:rPr>
          <w:rFonts w:ascii="Times New Roman" w:hAnsi="Times New Roman" w:cs="Times New Roman"/>
          <w:color w:val="000000" w:themeColor="text1"/>
          <w:sz w:val="22"/>
          <w:szCs w:val="22"/>
        </w:rPr>
      </w:pPr>
    </w:p>
    <w:p w14:paraId="22CF9811" w14:textId="0C096541" w:rsidR="00447247" w:rsidRPr="004232D7" w:rsidRDefault="006E6A4D" w:rsidP="00447247">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Six</w:t>
      </w:r>
      <w:r w:rsidR="00B04B24" w:rsidRPr="004232D7">
        <w:rPr>
          <w:rFonts w:ascii="Times New Roman" w:hAnsi="Times New Roman" w:cs="Times New Roman"/>
          <w:color w:val="000000" w:themeColor="text1"/>
        </w:rPr>
        <w:t xml:space="preserve"> superordinate themes</w:t>
      </w:r>
      <w:r w:rsidR="004E23B2" w:rsidRPr="004232D7">
        <w:rPr>
          <w:rFonts w:ascii="Times New Roman" w:hAnsi="Times New Roman" w:cs="Times New Roman"/>
          <w:color w:val="000000" w:themeColor="text1"/>
        </w:rPr>
        <w:t xml:space="preserve"> </w:t>
      </w:r>
      <w:r w:rsidR="00D07623" w:rsidRPr="004232D7">
        <w:rPr>
          <w:rFonts w:ascii="Times New Roman" w:hAnsi="Times New Roman" w:cs="Times New Roman"/>
          <w:color w:val="000000" w:themeColor="text1"/>
        </w:rPr>
        <w:t>were identified</w:t>
      </w:r>
      <w:r w:rsidR="00447247" w:rsidRPr="004232D7">
        <w:rPr>
          <w:rFonts w:ascii="Times New Roman" w:hAnsi="Times New Roman" w:cs="Times New Roman"/>
          <w:color w:val="000000" w:themeColor="text1"/>
        </w:rPr>
        <w:t>:</w:t>
      </w:r>
    </w:p>
    <w:p w14:paraId="110983DE" w14:textId="77777777" w:rsidR="00447247" w:rsidRPr="004232D7" w:rsidRDefault="00447247" w:rsidP="00447247">
      <w:pPr>
        <w:autoSpaceDE w:val="0"/>
        <w:autoSpaceDN w:val="0"/>
        <w:adjustRightInd w:val="0"/>
        <w:spacing w:line="276" w:lineRule="auto"/>
        <w:jc w:val="both"/>
        <w:rPr>
          <w:rFonts w:ascii="Times New Roman" w:hAnsi="Times New Roman" w:cs="Times New Roman"/>
          <w:color w:val="000000" w:themeColor="text1"/>
        </w:rPr>
      </w:pPr>
    </w:p>
    <w:p w14:paraId="513D8180" w14:textId="77777777" w:rsidR="00447247" w:rsidRPr="004232D7" w:rsidRDefault="00447247" w:rsidP="00447247">
      <w:pPr>
        <w:pStyle w:val="ListParagraph"/>
        <w:numPr>
          <w:ilvl w:val="0"/>
          <w:numId w:val="1"/>
        </w:num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Caregiver’s life story</w:t>
      </w:r>
    </w:p>
    <w:p w14:paraId="35149E43" w14:textId="77777777" w:rsidR="00447247" w:rsidRPr="004232D7" w:rsidRDefault="00447247" w:rsidP="00447247">
      <w:pPr>
        <w:pStyle w:val="ListParagraph"/>
        <w:numPr>
          <w:ilvl w:val="0"/>
          <w:numId w:val="1"/>
        </w:num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Significance of family</w:t>
      </w:r>
    </w:p>
    <w:p w14:paraId="7308362C" w14:textId="3F9DE7F6" w:rsidR="00447247" w:rsidRPr="004232D7" w:rsidRDefault="00447247" w:rsidP="00447247">
      <w:pPr>
        <w:pStyle w:val="ListParagraph"/>
        <w:numPr>
          <w:ilvl w:val="0"/>
          <w:numId w:val="1"/>
        </w:num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Caregiving obligations and responsibility</w:t>
      </w:r>
    </w:p>
    <w:p w14:paraId="1D131AEA" w14:textId="77777777" w:rsidR="00447247" w:rsidRPr="004232D7" w:rsidRDefault="00447247" w:rsidP="00447247">
      <w:pPr>
        <w:pStyle w:val="ListParagraph"/>
        <w:numPr>
          <w:ilvl w:val="0"/>
          <w:numId w:val="1"/>
        </w:num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noProof/>
          <w:color w:val="000000" w:themeColor="text1"/>
        </w:rPr>
        <w:t>Caring relationship</w:t>
      </w:r>
      <w:r w:rsidRPr="004232D7">
        <w:rPr>
          <w:rFonts w:ascii="Times New Roman" w:hAnsi="Times New Roman" w:cs="Times New Roman"/>
          <w:color w:val="000000" w:themeColor="text1"/>
        </w:rPr>
        <w:t xml:space="preserve"> </w:t>
      </w:r>
    </w:p>
    <w:p w14:paraId="00FC5043" w14:textId="4426349B" w:rsidR="00447247" w:rsidRPr="004232D7" w:rsidRDefault="00210D56" w:rsidP="00447247">
      <w:pPr>
        <w:pStyle w:val="ListParagraph"/>
        <w:numPr>
          <w:ilvl w:val="0"/>
          <w:numId w:val="1"/>
        </w:num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Challenges (p</w:t>
      </w:r>
      <w:r w:rsidR="00447247" w:rsidRPr="004232D7">
        <w:rPr>
          <w:rFonts w:ascii="Times New Roman" w:hAnsi="Times New Roman" w:cs="Times New Roman"/>
          <w:color w:val="000000" w:themeColor="text1"/>
        </w:rPr>
        <w:t>erceived and actual</w:t>
      </w:r>
      <w:r w:rsidRPr="004232D7">
        <w:rPr>
          <w:rFonts w:ascii="Times New Roman" w:hAnsi="Times New Roman" w:cs="Times New Roman"/>
          <w:color w:val="000000" w:themeColor="text1"/>
        </w:rPr>
        <w:t>)</w:t>
      </w:r>
      <w:r w:rsidR="00447247" w:rsidRPr="004232D7">
        <w:rPr>
          <w:rFonts w:ascii="Times New Roman" w:hAnsi="Times New Roman" w:cs="Times New Roman"/>
          <w:color w:val="000000" w:themeColor="text1"/>
        </w:rPr>
        <w:t xml:space="preserve"> and caregiving motivations</w:t>
      </w:r>
    </w:p>
    <w:p w14:paraId="6A9FD83A" w14:textId="093C18B0" w:rsidR="00447247" w:rsidRPr="004232D7" w:rsidRDefault="00210D56" w:rsidP="00447247">
      <w:pPr>
        <w:pStyle w:val="ListParagraph"/>
        <w:numPr>
          <w:ilvl w:val="0"/>
          <w:numId w:val="1"/>
        </w:num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Gains (p</w:t>
      </w:r>
      <w:r w:rsidR="00447247" w:rsidRPr="004232D7">
        <w:rPr>
          <w:rFonts w:ascii="Times New Roman" w:hAnsi="Times New Roman" w:cs="Times New Roman"/>
          <w:color w:val="000000" w:themeColor="text1"/>
        </w:rPr>
        <w:t>erceived and actual</w:t>
      </w:r>
      <w:r w:rsidRPr="004232D7">
        <w:rPr>
          <w:rFonts w:ascii="Times New Roman" w:hAnsi="Times New Roman" w:cs="Times New Roman"/>
          <w:color w:val="000000" w:themeColor="text1"/>
        </w:rPr>
        <w:t>)</w:t>
      </w:r>
      <w:r w:rsidR="005578A7" w:rsidRPr="004232D7">
        <w:rPr>
          <w:rFonts w:ascii="Times New Roman" w:hAnsi="Times New Roman" w:cs="Times New Roman"/>
          <w:color w:val="000000" w:themeColor="text1"/>
        </w:rPr>
        <w:t xml:space="preserve"> </w:t>
      </w:r>
      <w:r w:rsidR="00447247" w:rsidRPr="004232D7">
        <w:rPr>
          <w:rFonts w:ascii="Times New Roman" w:hAnsi="Times New Roman" w:cs="Times New Roman"/>
          <w:color w:val="000000" w:themeColor="text1"/>
        </w:rPr>
        <w:t>and caregiving motivations</w:t>
      </w:r>
    </w:p>
    <w:p w14:paraId="4271EAAF" w14:textId="7C7A330C" w:rsidR="00010F5F" w:rsidRPr="004232D7" w:rsidRDefault="00010F5F" w:rsidP="00350358">
      <w:pPr>
        <w:autoSpaceDE w:val="0"/>
        <w:autoSpaceDN w:val="0"/>
        <w:adjustRightInd w:val="0"/>
        <w:spacing w:line="276" w:lineRule="auto"/>
        <w:jc w:val="both"/>
        <w:rPr>
          <w:rFonts w:ascii="Times New Roman" w:hAnsi="Times New Roman" w:cs="Times New Roman"/>
          <w:color w:val="000000" w:themeColor="text1"/>
          <w:sz w:val="22"/>
          <w:szCs w:val="22"/>
        </w:rPr>
      </w:pPr>
    </w:p>
    <w:p w14:paraId="7705452C" w14:textId="1D655360" w:rsidR="00904EAA" w:rsidRPr="004232D7" w:rsidRDefault="00904EAA" w:rsidP="00350358">
      <w:pPr>
        <w:autoSpaceDE w:val="0"/>
        <w:autoSpaceDN w:val="0"/>
        <w:adjustRightInd w:val="0"/>
        <w:spacing w:line="276" w:lineRule="auto"/>
        <w:jc w:val="both"/>
        <w:rPr>
          <w:rFonts w:ascii="Times New Roman" w:hAnsi="Times New Roman" w:cs="Times New Roman"/>
          <w:color w:val="000000" w:themeColor="text1"/>
          <w:sz w:val="22"/>
          <w:szCs w:val="22"/>
        </w:rPr>
      </w:pPr>
      <w:r w:rsidRPr="004232D7">
        <w:rPr>
          <w:rFonts w:ascii="Times New Roman" w:hAnsi="Times New Roman" w:cs="Times New Roman"/>
          <w:color w:val="000000" w:themeColor="text1"/>
          <w:shd w:val="clear" w:color="auto" w:fill="FFFFFF"/>
        </w:rPr>
        <w:t>The superordinate themes</w:t>
      </w:r>
      <w:r w:rsidR="00DE1A8F" w:rsidRPr="004232D7">
        <w:rPr>
          <w:rFonts w:ascii="Times New Roman" w:hAnsi="Times New Roman" w:cs="Times New Roman"/>
          <w:color w:val="000000" w:themeColor="text1"/>
          <w:shd w:val="clear" w:color="auto" w:fill="FFFFFF"/>
        </w:rPr>
        <w:t xml:space="preserve"> (in bold) </w:t>
      </w:r>
      <w:r w:rsidRPr="004232D7">
        <w:rPr>
          <w:rFonts w:ascii="Times New Roman" w:hAnsi="Times New Roman" w:cs="Times New Roman"/>
          <w:color w:val="000000" w:themeColor="text1"/>
          <w:shd w:val="clear" w:color="auto" w:fill="FFFFFF"/>
        </w:rPr>
        <w:t>and their subthemes</w:t>
      </w:r>
      <w:r w:rsidR="00DE1A8F" w:rsidRPr="004232D7">
        <w:rPr>
          <w:rFonts w:ascii="Times New Roman" w:hAnsi="Times New Roman" w:cs="Times New Roman"/>
          <w:color w:val="000000" w:themeColor="text1"/>
          <w:shd w:val="clear" w:color="auto" w:fill="FFFFFF"/>
        </w:rPr>
        <w:t xml:space="preserve"> (italicised)</w:t>
      </w:r>
      <w:r w:rsidRPr="004232D7">
        <w:rPr>
          <w:rFonts w:ascii="Times New Roman" w:hAnsi="Times New Roman" w:cs="Times New Roman"/>
          <w:color w:val="000000" w:themeColor="text1"/>
          <w:shd w:val="clear" w:color="auto" w:fill="FFFFFF"/>
        </w:rPr>
        <w:t xml:space="preserve"> are presented</w:t>
      </w:r>
      <w:r w:rsidRPr="004232D7">
        <w:rPr>
          <w:rFonts w:ascii="Times New Roman" w:hAnsi="Times New Roman" w:cs="Times New Roman"/>
          <w:color w:val="000000" w:themeColor="text1"/>
        </w:rPr>
        <w:t xml:space="preserve">, with illustrative quotes </w:t>
      </w:r>
      <w:r w:rsidR="004A343B" w:rsidRPr="004232D7">
        <w:rPr>
          <w:rFonts w:ascii="Times New Roman" w:hAnsi="Times New Roman" w:cs="Times New Roman"/>
          <w:color w:val="000000" w:themeColor="text1"/>
        </w:rPr>
        <w:t>included</w:t>
      </w:r>
      <w:r w:rsidR="00A52B0E" w:rsidRPr="004232D7">
        <w:rPr>
          <w:rFonts w:ascii="Times New Roman" w:hAnsi="Times New Roman" w:cs="Times New Roman"/>
          <w:color w:val="000000" w:themeColor="text1"/>
        </w:rPr>
        <w:t>.</w:t>
      </w:r>
    </w:p>
    <w:p w14:paraId="382F7551" w14:textId="77777777" w:rsidR="00A2699E" w:rsidRPr="004232D7" w:rsidRDefault="00A2699E" w:rsidP="00350358">
      <w:pPr>
        <w:spacing w:line="276" w:lineRule="auto"/>
        <w:rPr>
          <w:rFonts w:ascii="Times New Roman" w:hAnsi="Times New Roman" w:cs="Times New Roman"/>
          <w:b/>
          <w:bCs/>
          <w:color w:val="000000" w:themeColor="text1"/>
          <w:sz w:val="28"/>
          <w:szCs w:val="28"/>
        </w:rPr>
      </w:pPr>
    </w:p>
    <w:p w14:paraId="580B5D71" w14:textId="2B8CAA13" w:rsidR="0051573C" w:rsidRPr="004232D7" w:rsidRDefault="0051573C" w:rsidP="00350358">
      <w:pPr>
        <w:spacing w:line="276" w:lineRule="auto"/>
        <w:rPr>
          <w:rFonts w:ascii="Times New Roman" w:hAnsi="Times New Roman" w:cs="Times New Roman"/>
          <w:b/>
          <w:bCs/>
          <w:color w:val="000000" w:themeColor="text1"/>
          <w:sz w:val="28"/>
          <w:szCs w:val="28"/>
        </w:rPr>
      </w:pPr>
      <w:r w:rsidRPr="004232D7">
        <w:rPr>
          <w:rFonts w:ascii="Times New Roman" w:hAnsi="Times New Roman" w:cs="Times New Roman"/>
          <w:b/>
          <w:bCs/>
          <w:color w:val="000000" w:themeColor="text1"/>
          <w:sz w:val="28"/>
          <w:szCs w:val="28"/>
        </w:rPr>
        <w:t>Photograph choice</w:t>
      </w:r>
    </w:p>
    <w:p w14:paraId="7D4896CF" w14:textId="77777777" w:rsidR="0051573C" w:rsidRPr="004232D7" w:rsidRDefault="0051573C" w:rsidP="003E07A9">
      <w:pPr>
        <w:autoSpaceDE w:val="0"/>
        <w:autoSpaceDN w:val="0"/>
        <w:adjustRightInd w:val="0"/>
        <w:spacing w:line="276" w:lineRule="auto"/>
        <w:jc w:val="both"/>
        <w:rPr>
          <w:rFonts w:ascii="Times New Roman" w:hAnsi="Times New Roman" w:cs="Times New Roman"/>
          <w:b/>
          <w:bCs/>
          <w:color w:val="000000" w:themeColor="text1"/>
        </w:rPr>
      </w:pPr>
    </w:p>
    <w:p w14:paraId="4939FE82" w14:textId="395E1F15" w:rsidR="0051573C" w:rsidRPr="004232D7" w:rsidRDefault="0051573C" w:rsidP="003E07A9">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Some photographs </w:t>
      </w:r>
      <w:r w:rsidR="002D6F4D" w:rsidRPr="004232D7">
        <w:rPr>
          <w:rFonts w:ascii="Times New Roman" w:hAnsi="Times New Roman" w:cs="Times New Roman"/>
          <w:color w:val="000000" w:themeColor="text1"/>
        </w:rPr>
        <w:t>included the person with the acquired brain injury</w:t>
      </w:r>
      <w:r w:rsidRPr="004232D7">
        <w:rPr>
          <w:rFonts w:ascii="Times New Roman" w:hAnsi="Times New Roman" w:cs="Times New Roman"/>
          <w:color w:val="000000" w:themeColor="text1"/>
        </w:rPr>
        <w:t xml:space="preserve"> to represent reasons for caregiving</w:t>
      </w:r>
      <w:r w:rsidR="00E00AA8"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w:t>
      </w:r>
      <w:r w:rsidR="00A2699E" w:rsidRPr="004232D7">
        <w:rPr>
          <w:rFonts w:ascii="Times New Roman" w:hAnsi="Times New Roman" w:cs="Times New Roman"/>
          <w:color w:val="000000" w:themeColor="text1"/>
        </w:rPr>
        <w:t>such as affectionate feelings, relationship quality</w:t>
      </w:r>
      <w:r w:rsidR="00024A9C" w:rsidRPr="004232D7">
        <w:rPr>
          <w:rFonts w:ascii="Times New Roman" w:hAnsi="Times New Roman" w:cs="Times New Roman"/>
          <w:color w:val="000000" w:themeColor="text1"/>
        </w:rPr>
        <w:t xml:space="preserve">, family values </w:t>
      </w:r>
      <w:r w:rsidRPr="004232D7">
        <w:rPr>
          <w:rFonts w:ascii="Times New Roman" w:hAnsi="Times New Roman" w:cs="Times New Roman"/>
          <w:color w:val="000000" w:themeColor="text1"/>
        </w:rPr>
        <w:t xml:space="preserve">or to signify </w:t>
      </w:r>
      <w:r w:rsidR="00E00AA8" w:rsidRPr="004232D7">
        <w:rPr>
          <w:rFonts w:ascii="Times New Roman" w:hAnsi="Times New Roman" w:cs="Times New Roman"/>
          <w:color w:val="000000" w:themeColor="text1"/>
        </w:rPr>
        <w:t>their</w:t>
      </w:r>
      <w:r w:rsidRPr="004232D7">
        <w:rPr>
          <w:rFonts w:ascii="Times New Roman" w:hAnsi="Times New Roman" w:cs="Times New Roman"/>
          <w:color w:val="000000" w:themeColor="text1"/>
        </w:rPr>
        <w:t xml:space="preserve"> deterioration</w:t>
      </w:r>
      <w:r w:rsidR="00024A9C" w:rsidRPr="004232D7">
        <w:rPr>
          <w:rFonts w:ascii="Times New Roman" w:hAnsi="Times New Roman" w:cs="Times New Roman"/>
          <w:color w:val="000000" w:themeColor="text1"/>
        </w:rPr>
        <w:t>, stabilis</w:t>
      </w:r>
      <w:r w:rsidR="00E00AA8" w:rsidRPr="004232D7">
        <w:rPr>
          <w:rFonts w:ascii="Times New Roman" w:hAnsi="Times New Roman" w:cs="Times New Roman"/>
          <w:color w:val="000000" w:themeColor="text1"/>
        </w:rPr>
        <w:t>ation</w:t>
      </w:r>
      <w:r w:rsidR="00024A9C" w:rsidRPr="004232D7">
        <w:rPr>
          <w:rFonts w:ascii="Times New Roman" w:hAnsi="Times New Roman" w:cs="Times New Roman"/>
          <w:color w:val="000000" w:themeColor="text1"/>
        </w:rPr>
        <w:t xml:space="preserve"> or improvement</w:t>
      </w:r>
      <w:r w:rsidRPr="004232D7">
        <w:rPr>
          <w:rFonts w:ascii="Times New Roman" w:hAnsi="Times New Roman" w:cs="Times New Roman"/>
          <w:color w:val="000000" w:themeColor="text1"/>
        </w:rPr>
        <w:t>.</w:t>
      </w:r>
      <w:r w:rsidR="00024A9C" w:rsidRPr="004232D7">
        <w:rPr>
          <w:rFonts w:ascii="Times New Roman" w:hAnsi="Times New Roman" w:cs="Times New Roman"/>
          <w:color w:val="000000" w:themeColor="text1"/>
        </w:rPr>
        <w:t xml:space="preserve"> Some caregivers chose photographs of themselves or</w:t>
      </w:r>
      <w:r w:rsidR="00DB2FC1" w:rsidRPr="004232D7">
        <w:rPr>
          <w:rFonts w:ascii="Times New Roman" w:hAnsi="Times New Roman" w:cs="Times New Roman"/>
          <w:color w:val="000000" w:themeColor="text1"/>
        </w:rPr>
        <w:t xml:space="preserve"> </w:t>
      </w:r>
      <w:r w:rsidR="00CF0031" w:rsidRPr="004232D7">
        <w:rPr>
          <w:rFonts w:ascii="Times New Roman" w:hAnsi="Times New Roman" w:cs="Times New Roman"/>
          <w:color w:val="000000" w:themeColor="text1"/>
        </w:rPr>
        <w:t xml:space="preserve">photographs </w:t>
      </w:r>
      <w:r w:rsidR="00DB2FC1" w:rsidRPr="004232D7">
        <w:rPr>
          <w:rFonts w:ascii="Times New Roman" w:hAnsi="Times New Roman" w:cs="Times New Roman"/>
          <w:color w:val="000000" w:themeColor="text1"/>
        </w:rPr>
        <w:t>with</w:t>
      </w:r>
      <w:r w:rsidR="00D40C18" w:rsidRPr="004232D7">
        <w:rPr>
          <w:rFonts w:ascii="Times New Roman" w:hAnsi="Times New Roman" w:cs="Times New Roman"/>
          <w:color w:val="000000" w:themeColor="text1"/>
        </w:rPr>
        <w:t xml:space="preserve"> </w:t>
      </w:r>
      <w:r w:rsidR="00DB2FC1" w:rsidRPr="004232D7">
        <w:rPr>
          <w:rFonts w:ascii="Times New Roman" w:hAnsi="Times New Roman" w:cs="Times New Roman"/>
          <w:color w:val="000000" w:themeColor="text1"/>
        </w:rPr>
        <w:t>their care recipient</w:t>
      </w:r>
      <w:r w:rsidR="00E00AA8" w:rsidRPr="004232D7">
        <w:rPr>
          <w:rFonts w:ascii="Times New Roman" w:hAnsi="Times New Roman" w:cs="Times New Roman"/>
          <w:color w:val="000000" w:themeColor="text1"/>
        </w:rPr>
        <w:t xml:space="preserve"> </w:t>
      </w:r>
      <w:r w:rsidR="00024A9C" w:rsidRPr="004232D7">
        <w:rPr>
          <w:rFonts w:ascii="Times New Roman" w:hAnsi="Times New Roman" w:cs="Times New Roman"/>
          <w:color w:val="000000" w:themeColor="text1"/>
        </w:rPr>
        <w:t>to symbolise their obligations/responsibility to provide care or gratitude</w:t>
      </w:r>
      <w:r w:rsidR="00E00AA8" w:rsidRPr="004232D7">
        <w:rPr>
          <w:rFonts w:ascii="Times New Roman" w:hAnsi="Times New Roman" w:cs="Times New Roman"/>
          <w:color w:val="000000" w:themeColor="text1"/>
        </w:rPr>
        <w:t xml:space="preserve"> for the support </w:t>
      </w:r>
      <w:r w:rsidR="00A3356C" w:rsidRPr="004232D7">
        <w:rPr>
          <w:rFonts w:ascii="Times New Roman" w:hAnsi="Times New Roman" w:cs="Times New Roman"/>
          <w:color w:val="000000" w:themeColor="text1"/>
        </w:rPr>
        <w:t xml:space="preserve">they </w:t>
      </w:r>
      <w:r w:rsidR="00E00AA8" w:rsidRPr="004232D7">
        <w:rPr>
          <w:rFonts w:ascii="Times New Roman" w:hAnsi="Times New Roman" w:cs="Times New Roman"/>
          <w:color w:val="000000" w:themeColor="text1"/>
        </w:rPr>
        <w:t>provided</w:t>
      </w:r>
      <w:r w:rsidR="00024A9C" w:rsidRPr="004232D7">
        <w:rPr>
          <w:rFonts w:ascii="Times New Roman" w:hAnsi="Times New Roman" w:cs="Times New Roman"/>
          <w:color w:val="000000" w:themeColor="text1"/>
        </w:rPr>
        <w:t xml:space="preserve">. For example, a photo depicting </w:t>
      </w:r>
      <w:r w:rsidR="00A3356C" w:rsidRPr="004232D7">
        <w:rPr>
          <w:rFonts w:ascii="Times New Roman" w:hAnsi="Times New Roman" w:cs="Times New Roman"/>
          <w:color w:val="000000" w:themeColor="text1"/>
        </w:rPr>
        <w:t xml:space="preserve">a </w:t>
      </w:r>
      <w:r w:rsidR="00116B85" w:rsidRPr="004232D7">
        <w:rPr>
          <w:rFonts w:ascii="Times New Roman" w:hAnsi="Times New Roman" w:cs="Times New Roman"/>
          <w:color w:val="000000" w:themeColor="text1"/>
        </w:rPr>
        <w:t>caregiver</w:t>
      </w:r>
      <w:r w:rsidR="00024A9C" w:rsidRPr="004232D7">
        <w:rPr>
          <w:rFonts w:ascii="Times New Roman" w:hAnsi="Times New Roman" w:cs="Times New Roman"/>
          <w:color w:val="000000" w:themeColor="text1"/>
        </w:rPr>
        <w:t xml:space="preserve"> holding </w:t>
      </w:r>
      <w:r w:rsidR="00A3356C" w:rsidRPr="004232D7">
        <w:rPr>
          <w:rFonts w:ascii="Times New Roman" w:hAnsi="Times New Roman" w:cs="Times New Roman"/>
          <w:color w:val="000000" w:themeColor="text1"/>
        </w:rPr>
        <w:t>hands with their relative</w:t>
      </w:r>
      <w:r w:rsidR="00EC5295" w:rsidRPr="004232D7">
        <w:rPr>
          <w:rFonts w:ascii="Times New Roman" w:hAnsi="Times New Roman" w:cs="Times New Roman"/>
          <w:color w:val="000000" w:themeColor="text1"/>
        </w:rPr>
        <w:t xml:space="preserve"> </w:t>
      </w:r>
      <w:r w:rsidR="00024A9C" w:rsidRPr="004232D7">
        <w:rPr>
          <w:rFonts w:ascii="Times New Roman" w:hAnsi="Times New Roman" w:cs="Times New Roman"/>
          <w:color w:val="000000" w:themeColor="text1"/>
        </w:rPr>
        <w:t xml:space="preserve">with </w:t>
      </w:r>
      <w:r w:rsidR="00A3356C" w:rsidRPr="004232D7">
        <w:rPr>
          <w:rFonts w:ascii="Times New Roman" w:hAnsi="Times New Roman" w:cs="Times New Roman"/>
          <w:color w:val="000000" w:themeColor="text1"/>
        </w:rPr>
        <w:t xml:space="preserve">a </w:t>
      </w:r>
      <w:r w:rsidR="00024A9C" w:rsidRPr="004232D7">
        <w:rPr>
          <w:rFonts w:ascii="Times New Roman" w:hAnsi="Times New Roman" w:cs="Times New Roman"/>
          <w:color w:val="000000" w:themeColor="text1"/>
        </w:rPr>
        <w:t>visible wedding ring represent</w:t>
      </w:r>
      <w:r w:rsidR="00116B85" w:rsidRPr="004232D7">
        <w:rPr>
          <w:rFonts w:ascii="Times New Roman" w:hAnsi="Times New Roman" w:cs="Times New Roman"/>
          <w:color w:val="000000" w:themeColor="text1"/>
        </w:rPr>
        <w:t>ed</w:t>
      </w:r>
      <w:r w:rsidR="00024A9C" w:rsidRPr="004232D7">
        <w:rPr>
          <w:rFonts w:ascii="Times New Roman" w:hAnsi="Times New Roman" w:cs="Times New Roman"/>
          <w:color w:val="000000" w:themeColor="text1"/>
        </w:rPr>
        <w:t xml:space="preserve"> </w:t>
      </w:r>
      <w:r w:rsidR="00773834" w:rsidRPr="004232D7">
        <w:rPr>
          <w:rFonts w:ascii="Times New Roman" w:hAnsi="Times New Roman" w:cs="Times New Roman"/>
          <w:color w:val="000000" w:themeColor="text1"/>
        </w:rPr>
        <w:t xml:space="preserve">a </w:t>
      </w:r>
      <w:r w:rsidR="00116B85" w:rsidRPr="004232D7">
        <w:rPr>
          <w:rFonts w:ascii="Times New Roman" w:hAnsi="Times New Roman" w:cs="Times New Roman"/>
          <w:color w:val="000000" w:themeColor="text1"/>
        </w:rPr>
        <w:t xml:space="preserve">caregiver’s </w:t>
      </w:r>
      <w:r w:rsidR="00024A9C" w:rsidRPr="004232D7">
        <w:rPr>
          <w:rFonts w:ascii="Times New Roman" w:hAnsi="Times New Roman" w:cs="Times New Roman"/>
          <w:color w:val="000000" w:themeColor="text1"/>
        </w:rPr>
        <w:t>sense of marital obligation as a motive</w:t>
      </w:r>
      <w:r w:rsidR="00116B85" w:rsidRPr="004232D7">
        <w:rPr>
          <w:rFonts w:ascii="Times New Roman" w:hAnsi="Times New Roman" w:cs="Times New Roman"/>
          <w:color w:val="000000" w:themeColor="text1"/>
        </w:rPr>
        <w:t xml:space="preserve"> for caring. </w:t>
      </w:r>
      <w:r w:rsidRPr="004232D7">
        <w:rPr>
          <w:rFonts w:ascii="Times New Roman" w:hAnsi="Times New Roman" w:cs="Times New Roman"/>
          <w:color w:val="000000" w:themeColor="text1"/>
        </w:rPr>
        <w:t xml:space="preserve">Caregivers often chose photographs of objects, which </w:t>
      </w:r>
      <w:r w:rsidR="00D40C18" w:rsidRPr="004232D7">
        <w:rPr>
          <w:rFonts w:ascii="Times New Roman" w:hAnsi="Times New Roman" w:cs="Times New Roman"/>
          <w:color w:val="000000" w:themeColor="text1"/>
        </w:rPr>
        <w:t>had various meanings attached</w:t>
      </w:r>
      <w:r w:rsidR="00DE1A8F" w:rsidRPr="004232D7">
        <w:rPr>
          <w:rFonts w:ascii="Times New Roman" w:hAnsi="Times New Roman" w:cs="Times New Roman"/>
          <w:color w:val="000000" w:themeColor="text1"/>
        </w:rPr>
        <w:t>, i.e., s</w:t>
      </w:r>
      <w:r w:rsidR="00D40C18" w:rsidRPr="004232D7">
        <w:rPr>
          <w:rFonts w:ascii="Times New Roman" w:hAnsi="Times New Roman" w:cs="Times New Roman"/>
          <w:color w:val="000000" w:themeColor="text1"/>
        </w:rPr>
        <w:t>ome symbolised the significance of family</w:t>
      </w:r>
      <w:r w:rsidR="00251685" w:rsidRPr="004232D7">
        <w:rPr>
          <w:rFonts w:ascii="Times New Roman" w:hAnsi="Times New Roman" w:cs="Times New Roman"/>
          <w:color w:val="000000" w:themeColor="text1"/>
        </w:rPr>
        <w:t xml:space="preserve"> and/or obligations</w:t>
      </w:r>
      <w:r w:rsidR="00D40C18" w:rsidRPr="004232D7">
        <w:rPr>
          <w:rFonts w:ascii="Times New Roman" w:hAnsi="Times New Roman" w:cs="Times New Roman"/>
          <w:color w:val="000000" w:themeColor="text1"/>
        </w:rPr>
        <w:t>, e.g., photo</w:t>
      </w:r>
      <w:r w:rsidR="00116B85" w:rsidRPr="004232D7">
        <w:rPr>
          <w:rFonts w:ascii="Times New Roman" w:hAnsi="Times New Roman" w:cs="Times New Roman"/>
          <w:color w:val="000000" w:themeColor="text1"/>
        </w:rPr>
        <w:t>s</w:t>
      </w:r>
      <w:r w:rsidR="00D40C18" w:rsidRPr="004232D7">
        <w:rPr>
          <w:rFonts w:ascii="Times New Roman" w:hAnsi="Times New Roman" w:cs="Times New Roman"/>
          <w:color w:val="000000" w:themeColor="text1"/>
        </w:rPr>
        <w:t xml:space="preserve"> of home symbolising the importance of family bonds</w:t>
      </w:r>
      <w:r w:rsidR="00DE1A8F" w:rsidRPr="004232D7">
        <w:rPr>
          <w:rFonts w:ascii="Times New Roman" w:hAnsi="Times New Roman" w:cs="Times New Roman"/>
          <w:color w:val="000000" w:themeColor="text1"/>
        </w:rPr>
        <w:t>; s</w:t>
      </w:r>
      <w:r w:rsidR="00251685" w:rsidRPr="004232D7">
        <w:rPr>
          <w:rFonts w:ascii="Times New Roman" w:hAnsi="Times New Roman" w:cs="Times New Roman"/>
          <w:color w:val="000000" w:themeColor="text1"/>
        </w:rPr>
        <w:t xml:space="preserve">ome </w:t>
      </w:r>
      <w:r w:rsidRPr="004232D7">
        <w:rPr>
          <w:rFonts w:ascii="Times New Roman" w:hAnsi="Times New Roman" w:cs="Times New Roman"/>
          <w:color w:val="000000" w:themeColor="text1"/>
        </w:rPr>
        <w:t>symbolised the strains</w:t>
      </w:r>
      <w:r w:rsidR="00251685" w:rsidRPr="004232D7">
        <w:rPr>
          <w:rFonts w:ascii="Times New Roman" w:hAnsi="Times New Roman" w:cs="Times New Roman"/>
          <w:color w:val="000000" w:themeColor="text1"/>
        </w:rPr>
        <w:t xml:space="preserve"> or challenges</w:t>
      </w:r>
      <w:r w:rsidRPr="004232D7">
        <w:rPr>
          <w:rFonts w:ascii="Times New Roman" w:hAnsi="Times New Roman" w:cs="Times New Roman"/>
          <w:color w:val="000000" w:themeColor="text1"/>
        </w:rPr>
        <w:t xml:space="preserve"> they were experiencing at the time of the interview</w:t>
      </w:r>
      <w:r w:rsidR="00673B0A" w:rsidRPr="004232D7">
        <w:rPr>
          <w:rFonts w:ascii="Times New Roman" w:hAnsi="Times New Roman" w:cs="Times New Roman"/>
          <w:color w:val="000000" w:themeColor="text1"/>
        </w:rPr>
        <w:t xml:space="preserve">. </w:t>
      </w:r>
      <w:r w:rsidR="00251685" w:rsidRPr="004232D7">
        <w:rPr>
          <w:rFonts w:ascii="Times New Roman" w:hAnsi="Times New Roman" w:cs="Times New Roman"/>
          <w:color w:val="000000" w:themeColor="text1"/>
        </w:rPr>
        <w:t>Photographs of objects</w:t>
      </w:r>
      <w:r w:rsidR="00773834" w:rsidRPr="004232D7">
        <w:rPr>
          <w:rFonts w:ascii="Times New Roman" w:hAnsi="Times New Roman" w:cs="Times New Roman"/>
          <w:color w:val="000000" w:themeColor="text1"/>
        </w:rPr>
        <w:t xml:space="preserve"> also</w:t>
      </w:r>
      <w:r w:rsidR="00251685" w:rsidRPr="004232D7">
        <w:rPr>
          <w:rFonts w:ascii="Times New Roman" w:hAnsi="Times New Roman" w:cs="Times New Roman"/>
          <w:color w:val="000000" w:themeColor="text1"/>
        </w:rPr>
        <w:t xml:space="preserve"> depicted gains from caregiving</w:t>
      </w:r>
      <w:r w:rsidR="00673B0A" w:rsidRPr="004232D7">
        <w:rPr>
          <w:rFonts w:ascii="Times New Roman" w:hAnsi="Times New Roman" w:cs="Times New Roman"/>
          <w:color w:val="000000" w:themeColor="text1"/>
        </w:rPr>
        <w:t xml:space="preserve">. </w:t>
      </w:r>
      <w:r w:rsidR="008F05AB" w:rsidRPr="004232D7">
        <w:rPr>
          <w:rFonts w:ascii="Times New Roman" w:hAnsi="Times New Roman" w:cs="Times New Roman"/>
          <w:color w:val="000000" w:themeColor="text1"/>
        </w:rPr>
        <w:t xml:space="preserve">The </w:t>
      </w:r>
      <w:r w:rsidR="005F4457" w:rsidRPr="004232D7">
        <w:rPr>
          <w:rFonts w:ascii="Times New Roman" w:hAnsi="Times New Roman" w:cs="Times New Roman"/>
          <w:color w:val="000000" w:themeColor="text1"/>
        </w:rPr>
        <w:t xml:space="preserve">online S3 Supplementary File </w:t>
      </w:r>
      <w:r w:rsidR="00344DEA" w:rsidRPr="004232D7">
        <w:rPr>
          <w:rFonts w:ascii="Times New Roman" w:hAnsi="Times New Roman" w:cs="Times New Roman"/>
          <w:color w:val="000000" w:themeColor="text1"/>
        </w:rPr>
        <w:t>depicts</w:t>
      </w:r>
      <w:r w:rsidRPr="004232D7">
        <w:rPr>
          <w:rFonts w:ascii="Times New Roman" w:hAnsi="Times New Roman" w:cs="Times New Roman"/>
          <w:color w:val="000000" w:themeColor="text1"/>
        </w:rPr>
        <w:t xml:space="preserve"> some examples of the photographs taken</w:t>
      </w:r>
      <w:r w:rsidR="00344DEA" w:rsidRPr="004232D7">
        <w:rPr>
          <w:rFonts w:ascii="Times New Roman" w:hAnsi="Times New Roman" w:cs="Times New Roman"/>
          <w:color w:val="000000" w:themeColor="text1"/>
        </w:rPr>
        <w:t>.</w:t>
      </w:r>
    </w:p>
    <w:p w14:paraId="6D3B7454" w14:textId="77777777" w:rsidR="005E72E9" w:rsidRPr="004232D7" w:rsidRDefault="005E72E9" w:rsidP="00350358">
      <w:pPr>
        <w:spacing w:line="276" w:lineRule="auto"/>
        <w:rPr>
          <w:rFonts w:ascii="Times New Roman" w:hAnsi="Times New Roman" w:cs="Times New Roman"/>
          <w:b/>
          <w:bCs/>
          <w:color w:val="000000" w:themeColor="text1"/>
          <w:sz w:val="28"/>
          <w:szCs w:val="28"/>
        </w:rPr>
      </w:pPr>
    </w:p>
    <w:p w14:paraId="15FD0F6B" w14:textId="430C0392" w:rsidR="00BC128D" w:rsidRPr="004232D7" w:rsidRDefault="00BC128D" w:rsidP="00BC128D">
      <w:pPr>
        <w:pStyle w:val="Heading1"/>
        <w:spacing w:line="276" w:lineRule="auto"/>
        <w:jc w:val="both"/>
        <w:rPr>
          <w:rFonts w:ascii="Times New Roman" w:hAnsi="Times New Roman" w:cs="Times New Roman"/>
          <w:b/>
          <w:bCs/>
          <w:color w:val="000000" w:themeColor="text1"/>
          <w:sz w:val="28"/>
          <w:szCs w:val="28"/>
        </w:rPr>
      </w:pPr>
      <w:bookmarkStart w:id="3" w:name="_Toc102636048"/>
      <w:r w:rsidRPr="004232D7">
        <w:rPr>
          <w:rFonts w:ascii="Times New Roman" w:hAnsi="Times New Roman" w:cs="Times New Roman"/>
          <w:b/>
          <w:bCs/>
          <w:color w:val="000000" w:themeColor="text1"/>
          <w:sz w:val="28"/>
          <w:szCs w:val="28"/>
        </w:rPr>
        <w:t>Caregiver’s life story</w:t>
      </w:r>
      <w:bookmarkEnd w:id="3"/>
    </w:p>
    <w:p w14:paraId="661888A7" w14:textId="77777777" w:rsidR="00BC128D" w:rsidRPr="004232D7" w:rsidRDefault="00BC128D" w:rsidP="00BC128D">
      <w:pPr>
        <w:spacing w:line="276" w:lineRule="auto"/>
        <w:jc w:val="both"/>
        <w:rPr>
          <w:rFonts w:ascii="Times New Roman" w:hAnsi="Times New Roman" w:cs="Times New Roman"/>
          <w:b/>
          <w:bCs/>
          <w:color w:val="000000" w:themeColor="text1"/>
          <w:sz w:val="22"/>
          <w:szCs w:val="22"/>
        </w:rPr>
      </w:pPr>
    </w:p>
    <w:p w14:paraId="09BEDFA2" w14:textId="15F40349" w:rsidR="00BC128D" w:rsidRPr="004232D7" w:rsidRDefault="00944A82" w:rsidP="00237B83">
      <w:pPr>
        <w:spacing w:line="276" w:lineRule="auto"/>
        <w:jc w:val="both"/>
        <w:rPr>
          <w:rFonts w:ascii="Times New Roman" w:hAnsi="Times New Roman" w:cs="Times New Roman"/>
          <w:b/>
          <w:bCs/>
          <w:i/>
          <w:iCs/>
          <w:color w:val="000000" w:themeColor="text1"/>
        </w:rPr>
      </w:pPr>
      <w:bookmarkStart w:id="4" w:name="_Toc102636049"/>
      <w:r w:rsidRPr="004232D7">
        <w:rPr>
          <w:rFonts w:ascii="Times New Roman" w:hAnsi="Times New Roman" w:cs="Times New Roman"/>
          <w:i/>
          <w:iCs/>
          <w:color w:val="000000" w:themeColor="text1"/>
        </w:rPr>
        <w:t>P</w:t>
      </w:r>
      <w:r w:rsidR="00BC128D" w:rsidRPr="004232D7">
        <w:rPr>
          <w:rFonts w:ascii="Times New Roman" w:hAnsi="Times New Roman" w:cs="Times New Roman"/>
          <w:i/>
          <w:iCs/>
          <w:color w:val="000000" w:themeColor="text1"/>
        </w:rPr>
        <w:t>ast experiences</w:t>
      </w:r>
      <w:bookmarkEnd w:id="4"/>
      <w:r w:rsidR="00237B83" w:rsidRPr="004232D7">
        <w:rPr>
          <w:rFonts w:ascii="Times New Roman" w:hAnsi="Times New Roman" w:cs="Times New Roman"/>
          <w:i/>
          <w:iCs/>
          <w:color w:val="000000" w:themeColor="text1"/>
        </w:rPr>
        <w:t>.</w:t>
      </w:r>
      <w:r w:rsidR="00237B83" w:rsidRPr="004232D7">
        <w:rPr>
          <w:rFonts w:ascii="Times New Roman" w:hAnsi="Times New Roman" w:cs="Times New Roman"/>
          <w:b/>
          <w:bCs/>
          <w:i/>
          <w:iCs/>
          <w:color w:val="000000" w:themeColor="text1"/>
        </w:rPr>
        <w:t xml:space="preserve"> </w:t>
      </w:r>
      <w:r w:rsidR="00BC128D" w:rsidRPr="004232D7">
        <w:rPr>
          <w:rFonts w:ascii="Times New Roman" w:hAnsi="Times New Roman" w:cs="Times New Roman"/>
          <w:color w:val="000000" w:themeColor="text1"/>
        </w:rPr>
        <w:t xml:space="preserve">Caregivers </w:t>
      </w:r>
      <w:r w:rsidR="00567A2E" w:rsidRPr="004232D7">
        <w:rPr>
          <w:rFonts w:ascii="Times New Roman" w:hAnsi="Times New Roman" w:cs="Times New Roman"/>
          <w:color w:val="000000" w:themeColor="text1"/>
        </w:rPr>
        <w:t>reflected on</w:t>
      </w:r>
      <w:r w:rsidR="00BC128D" w:rsidRPr="004232D7">
        <w:rPr>
          <w:rFonts w:ascii="Times New Roman" w:hAnsi="Times New Roman" w:cs="Times New Roman"/>
          <w:color w:val="000000" w:themeColor="text1"/>
        </w:rPr>
        <w:t xml:space="preserve"> their past life experience</w:t>
      </w:r>
      <w:r w:rsidR="00963DEE" w:rsidRPr="004232D7">
        <w:rPr>
          <w:rFonts w:ascii="Times New Roman" w:hAnsi="Times New Roman" w:cs="Times New Roman"/>
          <w:color w:val="000000" w:themeColor="text1"/>
        </w:rPr>
        <w:t>s</w:t>
      </w:r>
      <w:r w:rsidR="00BC128D" w:rsidRPr="004232D7">
        <w:rPr>
          <w:rFonts w:ascii="Times New Roman" w:hAnsi="Times New Roman" w:cs="Times New Roman"/>
          <w:color w:val="000000" w:themeColor="text1"/>
        </w:rPr>
        <w:t xml:space="preserve"> when </w:t>
      </w:r>
      <w:r w:rsidR="00963DEE" w:rsidRPr="004232D7">
        <w:rPr>
          <w:rFonts w:ascii="Times New Roman" w:hAnsi="Times New Roman" w:cs="Times New Roman"/>
          <w:color w:val="000000" w:themeColor="text1"/>
        </w:rPr>
        <w:t xml:space="preserve">explaining </w:t>
      </w:r>
      <w:r w:rsidR="00BC128D" w:rsidRPr="004232D7">
        <w:rPr>
          <w:rFonts w:ascii="Times New Roman" w:hAnsi="Times New Roman" w:cs="Times New Roman"/>
          <w:color w:val="000000" w:themeColor="text1"/>
        </w:rPr>
        <w:t>their motivations for caregiving (initial or continued), connecting the selected past experiences with their current caregiving.</w:t>
      </w:r>
      <w:r w:rsidR="00237B83" w:rsidRPr="004232D7">
        <w:rPr>
          <w:rFonts w:ascii="Times New Roman" w:hAnsi="Times New Roman" w:cs="Times New Roman"/>
          <w:color w:val="000000" w:themeColor="text1"/>
        </w:rPr>
        <w:t xml:space="preserve"> </w:t>
      </w:r>
      <w:r w:rsidR="006C2504" w:rsidRPr="004232D7">
        <w:rPr>
          <w:rFonts w:ascii="Times New Roman" w:hAnsi="Times New Roman" w:cs="Times New Roman"/>
          <w:color w:val="000000" w:themeColor="text1"/>
        </w:rPr>
        <w:t>For some, h</w:t>
      </w:r>
      <w:r w:rsidR="00BC128D" w:rsidRPr="004232D7">
        <w:rPr>
          <w:rFonts w:ascii="Times New Roman" w:hAnsi="Times New Roman" w:cs="Times New Roman"/>
          <w:color w:val="000000" w:themeColor="text1"/>
        </w:rPr>
        <w:t>aving previously been a caregiver for a different family member was an important factor that</w:t>
      </w:r>
      <w:r w:rsidR="006C2504" w:rsidRPr="004232D7">
        <w:rPr>
          <w:rFonts w:ascii="Times New Roman" w:hAnsi="Times New Roman" w:cs="Times New Roman"/>
          <w:color w:val="000000" w:themeColor="text1"/>
        </w:rPr>
        <w:t xml:space="preserve"> </w:t>
      </w:r>
      <w:r w:rsidR="00BC128D" w:rsidRPr="004232D7">
        <w:rPr>
          <w:rFonts w:ascii="Times New Roman" w:hAnsi="Times New Roman" w:cs="Times New Roman"/>
          <w:color w:val="000000" w:themeColor="text1"/>
        </w:rPr>
        <w:t xml:space="preserve">related to their current caregiving situation. Alice, </w:t>
      </w:r>
      <w:proofErr w:type="spellStart"/>
      <w:r w:rsidR="00BC128D" w:rsidRPr="004232D7">
        <w:rPr>
          <w:rFonts w:ascii="Times New Roman" w:hAnsi="Times New Roman" w:cs="Times New Roman"/>
          <w:color w:val="000000" w:themeColor="text1"/>
        </w:rPr>
        <w:t>Siân</w:t>
      </w:r>
      <w:proofErr w:type="spellEnd"/>
      <w:r w:rsidR="00BC128D" w:rsidRPr="004232D7">
        <w:rPr>
          <w:rFonts w:ascii="Times New Roman" w:hAnsi="Times New Roman" w:cs="Times New Roman"/>
          <w:color w:val="000000" w:themeColor="text1"/>
        </w:rPr>
        <w:t>, Ceri and Florence drew links between these past experiences and their current situation</w:t>
      </w:r>
      <w:r w:rsidR="00644F7D" w:rsidRPr="004232D7">
        <w:rPr>
          <w:rFonts w:ascii="Times New Roman" w:hAnsi="Times New Roman" w:cs="Times New Roman"/>
          <w:color w:val="000000" w:themeColor="text1"/>
        </w:rPr>
        <w:t>.</w:t>
      </w:r>
    </w:p>
    <w:p w14:paraId="7A96105B" w14:textId="77777777" w:rsidR="00BC128D" w:rsidRPr="004232D7" w:rsidRDefault="00BC128D" w:rsidP="00237B83">
      <w:pPr>
        <w:spacing w:line="276" w:lineRule="auto"/>
        <w:jc w:val="both"/>
        <w:rPr>
          <w:rFonts w:ascii="Times New Roman" w:hAnsi="Times New Roman" w:cs="Times New Roman"/>
          <w:color w:val="000000" w:themeColor="text1"/>
        </w:rPr>
      </w:pPr>
    </w:p>
    <w:p w14:paraId="69FE7056" w14:textId="4D2EBE71" w:rsidR="00BC128D" w:rsidRPr="004232D7" w:rsidRDefault="00BC128D" w:rsidP="00BC128D">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So, I was the only one that used to deal with him [her dad </w:t>
      </w:r>
      <w:r w:rsidR="006779A1" w:rsidRPr="004232D7">
        <w:rPr>
          <w:rFonts w:ascii="Times New Roman" w:hAnsi="Times New Roman" w:cs="Times New Roman"/>
          <w:color w:val="000000" w:themeColor="text1"/>
        </w:rPr>
        <w:t>who had</w:t>
      </w:r>
      <w:r w:rsidRPr="004232D7">
        <w:rPr>
          <w:rFonts w:ascii="Times New Roman" w:hAnsi="Times New Roman" w:cs="Times New Roman"/>
          <w:color w:val="000000" w:themeColor="text1"/>
        </w:rPr>
        <w:t xml:space="preserve"> Alzheimer’s disease] before we had to put him in the </w:t>
      </w:r>
      <w:r w:rsidR="00567A2E" w:rsidRPr="004232D7">
        <w:rPr>
          <w:rFonts w:ascii="Times New Roman" w:hAnsi="Times New Roman" w:cs="Times New Roman"/>
          <w:color w:val="000000" w:themeColor="text1"/>
        </w:rPr>
        <w:t xml:space="preserve">[care] </w:t>
      </w:r>
      <w:r w:rsidRPr="004232D7">
        <w:rPr>
          <w:rFonts w:ascii="Times New Roman" w:hAnsi="Times New Roman" w:cs="Times New Roman"/>
          <w:color w:val="000000" w:themeColor="text1"/>
        </w:rPr>
        <w:t xml:space="preserve">home because my sister, my brother, they couldn't </w:t>
      </w:r>
      <w:r w:rsidRPr="004232D7">
        <w:rPr>
          <w:rFonts w:ascii="Times New Roman" w:hAnsi="Times New Roman" w:cs="Times New Roman"/>
          <w:color w:val="000000" w:themeColor="text1"/>
        </w:rPr>
        <w:lastRenderedPageBreak/>
        <w:t>face it. So, I think that's where the caregiving comes from. So, it's just automatic. […]</w:t>
      </w:r>
      <w:r w:rsidR="00644F7D"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So, I think that's just, just the way, that's just my care.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373EDDA8" w14:textId="77777777" w:rsidR="00BC128D" w:rsidRPr="004232D7" w:rsidRDefault="00BC128D" w:rsidP="00BC128D">
      <w:pPr>
        <w:spacing w:line="276" w:lineRule="auto"/>
        <w:jc w:val="both"/>
        <w:rPr>
          <w:rFonts w:ascii="Times New Roman" w:hAnsi="Times New Roman" w:cs="Times New Roman"/>
          <w:color w:val="000000" w:themeColor="text1"/>
          <w:sz w:val="22"/>
          <w:szCs w:val="22"/>
        </w:rPr>
      </w:pPr>
    </w:p>
    <w:p w14:paraId="26D780C3" w14:textId="3F7BA90F" w:rsidR="00BC128D" w:rsidRPr="004232D7" w:rsidRDefault="006B27DB" w:rsidP="00237B83">
      <w:pPr>
        <w:spacing w:line="276" w:lineRule="auto"/>
        <w:rPr>
          <w:color w:val="000000" w:themeColor="text1"/>
        </w:rPr>
      </w:pPr>
      <w:bookmarkStart w:id="5" w:name="_Toc102636050"/>
      <w:r w:rsidRPr="004232D7">
        <w:rPr>
          <w:rFonts w:ascii="Times New Roman" w:hAnsi="Times New Roman" w:cs="Times New Roman"/>
          <w:i/>
          <w:iCs/>
          <w:color w:val="000000" w:themeColor="text1"/>
        </w:rPr>
        <w:t>P</w:t>
      </w:r>
      <w:r w:rsidR="00BC128D" w:rsidRPr="004232D7">
        <w:rPr>
          <w:rFonts w:ascii="Times New Roman" w:hAnsi="Times New Roman" w:cs="Times New Roman"/>
          <w:i/>
          <w:iCs/>
          <w:color w:val="000000" w:themeColor="text1"/>
        </w:rPr>
        <w:t>ersonal characteristics</w:t>
      </w:r>
      <w:bookmarkEnd w:id="5"/>
      <w:r w:rsidR="00237B83" w:rsidRPr="004232D7">
        <w:rPr>
          <w:rFonts w:ascii="Times New Roman" w:hAnsi="Times New Roman" w:cs="Times New Roman"/>
          <w:i/>
          <w:iCs/>
          <w:color w:val="000000" w:themeColor="text1"/>
        </w:rPr>
        <w:t>.</w:t>
      </w:r>
      <w:r w:rsidR="00237B83" w:rsidRPr="004232D7">
        <w:rPr>
          <w:color w:val="000000" w:themeColor="text1"/>
        </w:rPr>
        <w:t xml:space="preserve"> </w:t>
      </w:r>
      <w:r w:rsidR="00BC3E8B" w:rsidRPr="004232D7">
        <w:rPr>
          <w:rFonts w:ascii="Times New Roman" w:hAnsi="Times New Roman" w:cs="Times New Roman"/>
          <w:color w:val="000000" w:themeColor="text1"/>
        </w:rPr>
        <w:t>P</w:t>
      </w:r>
      <w:r w:rsidR="00BC128D" w:rsidRPr="004232D7">
        <w:rPr>
          <w:rFonts w:ascii="Times New Roman" w:hAnsi="Times New Roman" w:cs="Times New Roman"/>
          <w:color w:val="000000" w:themeColor="text1"/>
        </w:rPr>
        <w:t xml:space="preserve">ersonal characteristics mentioned by caregivers included their caring nature, patience, dispositional optimism, and independent nature. These characteristics </w:t>
      </w:r>
      <w:r w:rsidR="00BC3E8B" w:rsidRPr="004232D7">
        <w:rPr>
          <w:rFonts w:ascii="Times New Roman" w:hAnsi="Times New Roman" w:cs="Times New Roman"/>
          <w:color w:val="000000" w:themeColor="text1"/>
        </w:rPr>
        <w:t xml:space="preserve">encouraged individuals to </w:t>
      </w:r>
      <w:r w:rsidR="00EC5295" w:rsidRPr="004232D7">
        <w:rPr>
          <w:rFonts w:ascii="Times New Roman" w:hAnsi="Times New Roman" w:cs="Times New Roman"/>
          <w:color w:val="000000" w:themeColor="text1"/>
        </w:rPr>
        <w:t>assume the caring role and</w:t>
      </w:r>
      <w:r w:rsidR="00D65E54" w:rsidRPr="004232D7">
        <w:rPr>
          <w:rFonts w:ascii="Times New Roman" w:hAnsi="Times New Roman" w:cs="Times New Roman"/>
          <w:color w:val="000000" w:themeColor="text1"/>
        </w:rPr>
        <w:t xml:space="preserve"> to</w:t>
      </w:r>
      <w:r w:rsidR="00EC5295" w:rsidRPr="004232D7">
        <w:rPr>
          <w:rFonts w:ascii="Times New Roman" w:hAnsi="Times New Roman" w:cs="Times New Roman"/>
          <w:color w:val="000000" w:themeColor="text1"/>
        </w:rPr>
        <w:t xml:space="preserve"> </w:t>
      </w:r>
      <w:r w:rsidR="00BC128D" w:rsidRPr="004232D7">
        <w:rPr>
          <w:rFonts w:ascii="Times New Roman" w:hAnsi="Times New Roman" w:cs="Times New Roman"/>
          <w:color w:val="000000" w:themeColor="text1"/>
        </w:rPr>
        <w:t>sustain continued motivation for caring. For instance, Alice related to a predisposing characteristic of being caring</w:t>
      </w:r>
      <w:r w:rsidR="00EC5295" w:rsidRPr="004232D7">
        <w:rPr>
          <w:rFonts w:ascii="Times New Roman" w:hAnsi="Times New Roman" w:cs="Times New Roman"/>
          <w:color w:val="000000" w:themeColor="text1"/>
        </w:rPr>
        <w:t>.</w:t>
      </w:r>
    </w:p>
    <w:p w14:paraId="3473723C" w14:textId="77777777" w:rsidR="00BC128D" w:rsidRPr="004232D7" w:rsidRDefault="00BC128D" w:rsidP="00BC128D">
      <w:pPr>
        <w:spacing w:line="276" w:lineRule="auto"/>
        <w:jc w:val="both"/>
        <w:rPr>
          <w:rFonts w:ascii="Times New Roman" w:hAnsi="Times New Roman" w:cs="Times New Roman"/>
          <w:color w:val="000000" w:themeColor="text1"/>
        </w:rPr>
      </w:pPr>
    </w:p>
    <w:p w14:paraId="4BF246E1" w14:textId="77777777" w:rsidR="00BC128D" w:rsidRPr="004232D7" w:rsidRDefault="00BC128D" w:rsidP="00BC128D">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I’m too soft and I care too much for them, but I don't know if you can get too much for </w:t>
      </w:r>
      <w:proofErr w:type="gramStart"/>
      <w:r w:rsidRPr="004232D7">
        <w:rPr>
          <w:rFonts w:ascii="Times New Roman" w:hAnsi="Times New Roman" w:cs="Times New Roman"/>
          <w:color w:val="000000" w:themeColor="text1"/>
        </w:rPr>
        <w:t>anybody?</w:t>
      </w:r>
      <w:proofErr w:type="gramEnd"/>
      <w:r w:rsidRPr="004232D7">
        <w:rPr>
          <w:rFonts w:ascii="Times New Roman" w:hAnsi="Times New Roman" w:cs="Times New Roman"/>
          <w:color w:val="000000" w:themeColor="text1"/>
        </w:rPr>
        <w:t xml:space="preserve"> (Alice)</w:t>
      </w:r>
    </w:p>
    <w:p w14:paraId="5791C422" w14:textId="77777777" w:rsidR="000B6B21" w:rsidRPr="004232D7" w:rsidRDefault="000B6B21" w:rsidP="00BC128D">
      <w:pPr>
        <w:spacing w:line="276" w:lineRule="auto"/>
        <w:jc w:val="both"/>
        <w:rPr>
          <w:rFonts w:ascii="Times New Roman" w:hAnsi="Times New Roman" w:cs="Times New Roman"/>
          <w:color w:val="000000" w:themeColor="text1"/>
          <w:sz w:val="22"/>
          <w:szCs w:val="22"/>
        </w:rPr>
      </w:pPr>
    </w:p>
    <w:p w14:paraId="4A2EF51E" w14:textId="562DB226" w:rsidR="00BC128D" w:rsidRPr="004232D7" w:rsidRDefault="00BC128D" w:rsidP="00237B83">
      <w:pPr>
        <w:spacing w:line="276" w:lineRule="auto"/>
        <w:jc w:val="both"/>
        <w:rPr>
          <w:color w:val="000000" w:themeColor="text1"/>
        </w:rPr>
      </w:pPr>
      <w:bookmarkStart w:id="6" w:name="_Toc102636051"/>
      <w:r w:rsidRPr="004232D7">
        <w:rPr>
          <w:rFonts w:ascii="Times New Roman" w:hAnsi="Times New Roman" w:cs="Times New Roman"/>
          <w:i/>
          <w:iCs/>
          <w:color w:val="000000" w:themeColor="text1"/>
        </w:rPr>
        <w:t>Situational circumstances</w:t>
      </w:r>
      <w:bookmarkEnd w:id="6"/>
      <w:r w:rsidR="00237B83" w:rsidRPr="004232D7">
        <w:rPr>
          <w:rFonts w:ascii="Times New Roman" w:hAnsi="Times New Roman" w:cs="Times New Roman"/>
          <w:color w:val="000000" w:themeColor="text1"/>
        </w:rPr>
        <w:t>.</w:t>
      </w:r>
      <w:r w:rsidR="00237B83" w:rsidRPr="004232D7">
        <w:rPr>
          <w:color w:val="000000" w:themeColor="text1"/>
        </w:rPr>
        <w:t xml:space="preserve"> </w:t>
      </w:r>
      <w:r w:rsidR="00237B83" w:rsidRPr="004232D7">
        <w:rPr>
          <w:rFonts w:ascii="Times New Roman" w:hAnsi="Times New Roman" w:cs="Times New Roman"/>
          <w:color w:val="000000" w:themeColor="text1"/>
        </w:rPr>
        <w:t>Caregivers referred to</w:t>
      </w:r>
      <w:r w:rsidRPr="004232D7">
        <w:rPr>
          <w:rFonts w:ascii="Times New Roman" w:hAnsi="Times New Roman" w:cs="Times New Roman"/>
          <w:color w:val="000000" w:themeColor="text1"/>
        </w:rPr>
        <w:t xml:space="preserve"> the importance of situational</w:t>
      </w:r>
      <w:r w:rsidR="00350791" w:rsidRPr="004232D7">
        <w:rPr>
          <w:rFonts w:ascii="Times New Roman" w:hAnsi="Times New Roman" w:cs="Times New Roman"/>
          <w:color w:val="000000" w:themeColor="text1"/>
        </w:rPr>
        <w:t xml:space="preserve"> and</w:t>
      </w:r>
      <w:r w:rsidRPr="004232D7">
        <w:rPr>
          <w:rFonts w:ascii="Times New Roman" w:hAnsi="Times New Roman" w:cs="Times New Roman"/>
          <w:color w:val="000000" w:themeColor="text1"/>
        </w:rPr>
        <w:t xml:space="preserve"> contextual factors that made caregiving possible in the first place and facilitated the continuation of the caregiving role, including: having the ability to retire</w:t>
      </w:r>
      <w:r w:rsidR="00D157DD" w:rsidRPr="004232D7">
        <w:rPr>
          <w:rFonts w:ascii="Times New Roman" w:hAnsi="Times New Roman" w:cs="Times New Roman"/>
          <w:color w:val="000000" w:themeColor="text1"/>
        </w:rPr>
        <w:t xml:space="preserve"> and being eligible for </w:t>
      </w:r>
      <w:r w:rsidR="002F440A" w:rsidRPr="004232D7">
        <w:rPr>
          <w:rFonts w:ascii="Times New Roman" w:hAnsi="Times New Roman" w:cs="Times New Roman"/>
          <w:color w:val="000000" w:themeColor="text1"/>
        </w:rPr>
        <w:t xml:space="preserve">a </w:t>
      </w:r>
      <w:r w:rsidR="00D157DD" w:rsidRPr="004232D7">
        <w:rPr>
          <w:rFonts w:ascii="Times New Roman" w:hAnsi="Times New Roman" w:cs="Times New Roman"/>
          <w:color w:val="000000" w:themeColor="text1"/>
        </w:rPr>
        <w:t>state pension</w:t>
      </w:r>
      <w:r w:rsidRPr="004232D7">
        <w:rPr>
          <w:rFonts w:ascii="Times New Roman" w:hAnsi="Times New Roman" w:cs="Times New Roman"/>
          <w:color w:val="000000" w:themeColor="text1"/>
        </w:rPr>
        <w:t>, having financial resources</w:t>
      </w:r>
      <w:r w:rsidR="00D157DD"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and the caregiver’s own health status.</w:t>
      </w:r>
    </w:p>
    <w:p w14:paraId="1EDA002F" w14:textId="77777777" w:rsidR="00BC128D" w:rsidRPr="004232D7" w:rsidRDefault="00BC128D" w:rsidP="00BC128D">
      <w:pPr>
        <w:spacing w:line="276" w:lineRule="auto"/>
        <w:jc w:val="both"/>
        <w:rPr>
          <w:rFonts w:ascii="Times New Roman" w:hAnsi="Times New Roman" w:cs="Times New Roman"/>
          <w:color w:val="000000" w:themeColor="text1"/>
        </w:rPr>
      </w:pPr>
    </w:p>
    <w:p w14:paraId="2C45C957" w14:textId="1BF593DD" w:rsidR="00BC128D" w:rsidRPr="004232D7" w:rsidRDefault="00BC128D" w:rsidP="00BC128D">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We have pensions and things like that. So, we're not that restricted. </w:t>
      </w:r>
      <w:r w:rsidR="00644F7D"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but because I was so close, I was able to access my works pension. So, it wasn't a case of woman as working and next minute I had nothing else nothing, no money coming in</w:t>
      </w:r>
      <w:r w:rsidR="00634FCA"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15C796E7" w14:textId="77777777" w:rsidR="00BC128D" w:rsidRPr="004232D7" w:rsidRDefault="00BC128D" w:rsidP="00BC128D">
      <w:pPr>
        <w:spacing w:line="276" w:lineRule="auto"/>
        <w:jc w:val="both"/>
        <w:rPr>
          <w:rFonts w:ascii="Times New Roman" w:hAnsi="Times New Roman" w:cs="Times New Roman"/>
          <w:color w:val="000000" w:themeColor="text1"/>
          <w:sz w:val="22"/>
          <w:szCs w:val="22"/>
        </w:rPr>
      </w:pPr>
    </w:p>
    <w:p w14:paraId="2A0D4BA1" w14:textId="061183E9" w:rsidR="00BC128D" w:rsidRPr="004232D7" w:rsidRDefault="00BC128D" w:rsidP="00237B83">
      <w:pPr>
        <w:spacing w:line="276" w:lineRule="auto"/>
        <w:jc w:val="both"/>
        <w:rPr>
          <w:color w:val="000000" w:themeColor="text1"/>
        </w:rPr>
      </w:pPr>
      <w:bookmarkStart w:id="7" w:name="_Toc102636052"/>
      <w:r w:rsidRPr="004232D7">
        <w:rPr>
          <w:rFonts w:ascii="Times New Roman" w:hAnsi="Times New Roman" w:cs="Times New Roman"/>
          <w:i/>
          <w:iCs/>
          <w:color w:val="000000" w:themeColor="text1"/>
        </w:rPr>
        <w:t>Changing trajectories in the</w:t>
      </w:r>
      <w:r w:rsidR="00E623C4" w:rsidRPr="004232D7">
        <w:rPr>
          <w:rFonts w:ascii="Times New Roman" w:hAnsi="Times New Roman" w:cs="Times New Roman"/>
          <w:i/>
          <w:iCs/>
          <w:color w:val="000000" w:themeColor="text1"/>
        </w:rPr>
        <w:t xml:space="preserve"> care recipient’s </w:t>
      </w:r>
      <w:r w:rsidRPr="004232D7">
        <w:rPr>
          <w:rFonts w:ascii="Times New Roman" w:hAnsi="Times New Roman" w:cs="Times New Roman"/>
          <w:i/>
          <w:iCs/>
          <w:color w:val="000000" w:themeColor="text1"/>
        </w:rPr>
        <w:t>health condition</w:t>
      </w:r>
      <w:bookmarkEnd w:id="7"/>
      <w:r w:rsidR="00237B83" w:rsidRPr="004232D7">
        <w:rPr>
          <w:rFonts w:ascii="Times New Roman" w:hAnsi="Times New Roman" w:cs="Times New Roman"/>
          <w:i/>
          <w:iCs/>
          <w:color w:val="000000" w:themeColor="text1"/>
        </w:rPr>
        <w:t>.</w:t>
      </w:r>
      <w:r w:rsidR="00237B83" w:rsidRPr="004232D7">
        <w:rPr>
          <w:color w:val="000000" w:themeColor="text1"/>
        </w:rPr>
        <w:t xml:space="preserve"> </w:t>
      </w:r>
      <w:r w:rsidRPr="004232D7">
        <w:rPr>
          <w:rFonts w:ascii="Times New Roman" w:hAnsi="Times New Roman" w:cs="Times New Roman"/>
          <w:color w:val="000000" w:themeColor="text1"/>
        </w:rPr>
        <w:t xml:space="preserve">Findings consistently illustrated that </w:t>
      </w:r>
      <w:r w:rsidRPr="004232D7">
        <w:rPr>
          <w:rFonts w:ascii="Times New Roman" w:hAnsi="Times New Roman" w:cs="Times New Roman"/>
          <w:noProof/>
          <w:color w:val="000000" w:themeColor="text1"/>
        </w:rPr>
        <w:t xml:space="preserve">caring was a complex and dynamic experience, shaped by a myriad of factors including changes in the </w:t>
      </w:r>
      <w:r w:rsidR="00E623C4" w:rsidRPr="004232D7">
        <w:rPr>
          <w:rFonts w:ascii="Times New Roman" w:hAnsi="Times New Roman" w:cs="Times New Roman"/>
          <w:noProof/>
          <w:color w:val="000000" w:themeColor="text1"/>
        </w:rPr>
        <w:t>care recipients</w:t>
      </w:r>
      <w:r w:rsidR="00486363" w:rsidRPr="004232D7">
        <w:rPr>
          <w:rFonts w:ascii="Times New Roman" w:hAnsi="Times New Roman" w:cs="Times New Roman"/>
          <w:noProof/>
          <w:color w:val="000000" w:themeColor="text1"/>
        </w:rPr>
        <w:t>’</w:t>
      </w:r>
      <w:r w:rsidRPr="004232D7">
        <w:rPr>
          <w:rFonts w:ascii="Times New Roman" w:hAnsi="Times New Roman" w:cs="Times New Roman"/>
          <w:noProof/>
          <w:color w:val="000000" w:themeColor="text1"/>
        </w:rPr>
        <w:t xml:space="preserve"> health and their associated care and support needs</w:t>
      </w:r>
      <w:r w:rsidRPr="004232D7">
        <w:rPr>
          <w:rFonts w:ascii="Times New Roman" w:hAnsi="Times New Roman" w:cs="Times New Roman"/>
          <w:color w:val="000000" w:themeColor="text1"/>
        </w:rPr>
        <w:t xml:space="preserve">. Unsurprisingly, there was less motivation to continue caring amongst those caregivers who had less optimism about the </w:t>
      </w:r>
      <w:r w:rsidR="00486363" w:rsidRPr="004232D7">
        <w:rPr>
          <w:rFonts w:ascii="Times New Roman" w:hAnsi="Times New Roman" w:cs="Times New Roman"/>
          <w:color w:val="000000" w:themeColor="text1"/>
        </w:rPr>
        <w:t>prospects for</w:t>
      </w:r>
      <w:r w:rsidR="006C2504" w:rsidRPr="004232D7">
        <w:rPr>
          <w:rFonts w:ascii="Times New Roman" w:hAnsi="Times New Roman" w:cs="Times New Roman"/>
          <w:color w:val="000000" w:themeColor="text1"/>
        </w:rPr>
        <w:t xml:space="preserve"> care recipient</w:t>
      </w:r>
      <w:r w:rsidRPr="004232D7">
        <w:rPr>
          <w:rFonts w:ascii="Times New Roman" w:hAnsi="Times New Roman" w:cs="Times New Roman"/>
          <w:color w:val="000000" w:themeColor="text1"/>
        </w:rPr>
        <w:t xml:space="preserve"> recovery (</w:t>
      </w:r>
      <w:r w:rsidR="00213028" w:rsidRPr="004232D7">
        <w:rPr>
          <w:rFonts w:ascii="Times New Roman" w:hAnsi="Times New Roman" w:cs="Times New Roman"/>
          <w:color w:val="000000" w:themeColor="text1"/>
        </w:rPr>
        <w:t>Josephine</w:t>
      </w:r>
      <w:r w:rsidR="0064679F" w:rsidRPr="004232D7">
        <w:rPr>
          <w:rFonts w:ascii="Times New Roman" w:hAnsi="Times New Roman" w:cs="Times New Roman"/>
          <w:color w:val="000000" w:themeColor="text1"/>
        </w:rPr>
        <w:t xml:space="preserve">, </w:t>
      </w:r>
      <w:proofErr w:type="spellStart"/>
      <w:r w:rsidR="00213028" w:rsidRPr="004232D7">
        <w:rPr>
          <w:rFonts w:ascii="Times New Roman" w:hAnsi="Times New Roman" w:cs="Times New Roman"/>
          <w:color w:val="000000" w:themeColor="text1"/>
        </w:rPr>
        <w:t>Siân</w:t>
      </w:r>
      <w:proofErr w:type="spellEnd"/>
      <w:r w:rsidR="0064679F" w:rsidRPr="004232D7">
        <w:rPr>
          <w:rFonts w:ascii="Times New Roman" w:hAnsi="Times New Roman" w:cs="Times New Roman"/>
          <w:color w:val="000000" w:themeColor="text1"/>
        </w:rPr>
        <w:t xml:space="preserve">, </w:t>
      </w:r>
      <w:r w:rsidR="00213028" w:rsidRPr="004232D7">
        <w:rPr>
          <w:rFonts w:ascii="Times New Roman" w:hAnsi="Times New Roman" w:cs="Times New Roman"/>
          <w:color w:val="000000" w:themeColor="text1"/>
        </w:rPr>
        <w:t>Florence, Will</w:t>
      </w:r>
      <w:r w:rsidRPr="004232D7">
        <w:rPr>
          <w:rFonts w:ascii="Times New Roman" w:hAnsi="Times New Roman" w:cs="Times New Roman"/>
          <w:color w:val="000000" w:themeColor="text1"/>
        </w:rPr>
        <w:t xml:space="preserve">), compared to those who perceived recovery </w:t>
      </w:r>
      <w:r w:rsidR="006C2504" w:rsidRPr="004232D7">
        <w:rPr>
          <w:rFonts w:ascii="Times New Roman" w:hAnsi="Times New Roman" w:cs="Times New Roman"/>
          <w:color w:val="000000" w:themeColor="text1"/>
        </w:rPr>
        <w:t xml:space="preserve">as more likely </w:t>
      </w:r>
      <w:r w:rsidRPr="004232D7">
        <w:rPr>
          <w:rFonts w:ascii="Times New Roman" w:hAnsi="Times New Roman" w:cs="Times New Roman"/>
          <w:color w:val="000000" w:themeColor="text1"/>
        </w:rPr>
        <w:t>(</w:t>
      </w:r>
      <w:r w:rsidR="00213028" w:rsidRPr="004232D7">
        <w:rPr>
          <w:rFonts w:ascii="Times New Roman" w:hAnsi="Times New Roman" w:cs="Times New Roman"/>
          <w:color w:val="000000" w:themeColor="text1"/>
        </w:rPr>
        <w:t>Emma</w:t>
      </w:r>
      <w:r w:rsidR="0064679F" w:rsidRPr="004232D7">
        <w:rPr>
          <w:rFonts w:ascii="Times New Roman" w:hAnsi="Times New Roman" w:cs="Times New Roman"/>
          <w:color w:val="000000" w:themeColor="text1"/>
        </w:rPr>
        <w:t xml:space="preserve">, </w:t>
      </w:r>
      <w:r w:rsidR="00213028" w:rsidRPr="004232D7">
        <w:rPr>
          <w:rFonts w:ascii="Times New Roman" w:hAnsi="Times New Roman" w:cs="Times New Roman"/>
          <w:color w:val="000000" w:themeColor="text1"/>
        </w:rPr>
        <w:t>Alice</w:t>
      </w:r>
      <w:r w:rsidR="0064679F" w:rsidRPr="004232D7">
        <w:rPr>
          <w:rFonts w:ascii="Times New Roman" w:hAnsi="Times New Roman" w:cs="Times New Roman"/>
          <w:color w:val="000000" w:themeColor="text1"/>
        </w:rPr>
        <w:t xml:space="preserve">, </w:t>
      </w:r>
      <w:r w:rsidR="00213028" w:rsidRPr="004232D7">
        <w:rPr>
          <w:rFonts w:ascii="Times New Roman" w:hAnsi="Times New Roman" w:cs="Times New Roman"/>
          <w:color w:val="000000" w:themeColor="text1"/>
        </w:rPr>
        <w:t>Paul</w:t>
      </w:r>
      <w:r w:rsidR="0064679F" w:rsidRPr="004232D7">
        <w:rPr>
          <w:rFonts w:ascii="Times New Roman" w:hAnsi="Times New Roman" w:cs="Times New Roman"/>
          <w:color w:val="000000" w:themeColor="text1"/>
        </w:rPr>
        <w:t xml:space="preserve">, </w:t>
      </w:r>
      <w:r w:rsidR="00213028" w:rsidRPr="004232D7">
        <w:rPr>
          <w:rFonts w:ascii="Times New Roman" w:hAnsi="Times New Roman" w:cs="Times New Roman"/>
          <w:color w:val="000000" w:themeColor="text1"/>
        </w:rPr>
        <w:t>Ceri</w:t>
      </w:r>
      <w:r w:rsidRPr="004232D7">
        <w:rPr>
          <w:rFonts w:ascii="Times New Roman" w:hAnsi="Times New Roman" w:cs="Times New Roman"/>
          <w:color w:val="000000" w:themeColor="text1"/>
        </w:rPr>
        <w:t>).</w:t>
      </w:r>
      <w:r w:rsidR="00BF17D6" w:rsidRPr="004232D7">
        <w:rPr>
          <w:rFonts w:ascii="Times New Roman" w:hAnsi="Times New Roman" w:cs="Times New Roman"/>
          <w:color w:val="000000" w:themeColor="text1"/>
        </w:rPr>
        <w:t xml:space="preserve"> </w:t>
      </w:r>
    </w:p>
    <w:p w14:paraId="5B1B2146" w14:textId="66C1DADA" w:rsidR="00BC128D" w:rsidRPr="004232D7" w:rsidRDefault="00BC128D" w:rsidP="00BC128D">
      <w:pPr>
        <w:spacing w:line="276" w:lineRule="auto"/>
        <w:jc w:val="both"/>
        <w:rPr>
          <w:rFonts w:ascii="Times New Roman" w:hAnsi="Times New Roman" w:cs="Times New Roman"/>
          <w:color w:val="000000" w:themeColor="text1"/>
        </w:rPr>
      </w:pPr>
    </w:p>
    <w:p w14:paraId="30E88A02" w14:textId="68C626DF" w:rsidR="001F2CEE" w:rsidRPr="004232D7" w:rsidRDefault="001F2CEE" w:rsidP="004559A8">
      <w:pPr>
        <w:spacing w:line="276" w:lineRule="auto"/>
        <w:ind w:left="720"/>
        <w:rPr>
          <w:rFonts w:ascii="Times New Roman" w:hAnsi="Times New Roman" w:cs="Times New Roman"/>
          <w:color w:val="000000" w:themeColor="text1"/>
        </w:rPr>
      </w:pPr>
      <w:r w:rsidRPr="004232D7">
        <w:rPr>
          <w:rFonts w:ascii="Times New Roman" w:hAnsi="Times New Roman" w:cs="Times New Roman"/>
          <w:color w:val="000000" w:themeColor="text1"/>
        </w:rPr>
        <w:t xml:space="preserve">It's changed, you know, something that was </w:t>
      </w:r>
      <w:proofErr w:type="gramStart"/>
      <w:r w:rsidRPr="004232D7">
        <w:rPr>
          <w:rFonts w:ascii="Times New Roman" w:hAnsi="Times New Roman" w:cs="Times New Roman"/>
          <w:color w:val="000000" w:themeColor="text1"/>
        </w:rPr>
        <w:t>really bad</w:t>
      </w:r>
      <w:proofErr w:type="gramEnd"/>
      <w:r w:rsidRPr="004232D7">
        <w:rPr>
          <w:rFonts w:ascii="Times New Roman" w:hAnsi="Times New Roman" w:cs="Times New Roman"/>
          <w:color w:val="000000" w:themeColor="text1"/>
        </w:rPr>
        <w:t xml:space="preserve"> that's got better over time. And so</w:t>
      </w:r>
      <w:r w:rsidR="00B96A90"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it just depends </w:t>
      </w:r>
      <w:proofErr w:type="gramStart"/>
      <w:r w:rsidRPr="004232D7">
        <w:rPr>
          <w:rFonts w:ascii="Times New Roman" w:hAnsi="Times New Roman" w:cs="Times New Roman"/>
          <w:color w:val="000000" w:themeColor="text1"/>
        </w:rPr>
        <w:t>with</w:t>
      </w:r>
      <w:proofErr w:type="gramEnd"/>
      <w:r w:rsidRPr="004232D7">
        <w:rPr>
          <w:rFonts w:ascii="Times New Roman" w:hAnsi="Times New Roman" w:cs="Times New Roman"/>
          <w:color w:val="000000" w:themeColor="text1"/>
        </w:rPr>
        <w:t xml:space="preserve"> what stage. It went from, I would say, almost paralysing to </w:t>
      </w:r>
      <w:proofErr w:type="gramStart"/>
      <w:r w:rsidRPr="004232D7">
        <w:rPr>
          <w:rFonts w:ascii="Times New Roman" w:hAnsi="Times New Roman" w:cs="Times New Roman"/>
          <w:color w:val="000000" w:themeColor="text1"/>
        </w:rPr>
        <w:t>now</w:t>
      </w:r>
      <w:proofErr w:type="gramEnd"/>
      <w:r w:rsidRPr="004232D7">
        <w:rPr>
          <w:rFonts w:ascii="Times New Roman" w:hAnsi="Times New Roman" w:cs="Times New Roman"/>
          <w:color w:val="000000" w:themeColor="text1"/>
        </w:rPr>
        <w:t>, mostly absolutely fine. […]</w:t>
      </w:r>
      <w:r w:rsidR="00644F7D"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The overriding thing is just wanting things to carry on getting better or at least just stay the same. (Emma)</w:t>
      </w:r>
    </w:p>
    <w:p w14:paraId="70BD8FC8" w14:textId="77777777" w:rsidR="00A67221" w:rsidRPr="004232D7" w:rsidRDefault="00A67221" w:rsidP="00350358">
      <w:pPr>
        <w:pStyle w:val="Heading1"/>
        <w:spacing w:line="276" w:lineRule="auto"/>
        <w:rPr>
          <w:rFonts w:ascii="Times New Roman" w:hAnsi="Times New Roman" w:cs="Times New Roman"/>
          <w:b/>
          <w:bCs/>
          <w:color w:val="000000" w:themeColor="text1"/>
          <w:sz w:val="28"/>
          <w:szCs w:val="28"/>
        </w:rPr>
      </w:pPr>
      <w:bookmarkStart w:id="8" w:name="_Toc102636053"/>
    </w:p>
    <w:p w14:paraId="68201365" w14:textId="22C4BE19" w:rsidR="00B04B24" w:rsidRPr="004232D7" w:rsidRDefault="00A21CE2" w:rsidP="00350358">
      <w:pPr>
        <w:pStyle w:val="Heading1"/>
        <w:spacing w:line="276" w:lineRule="auto"/>
        <w:rPr>
          <w:rFonts w:ascii="Times New Roman" w:hAnsi="Times New Roman" w:cs="Times New Roman"/>
          <w:b/>
          <w:bCs/>
          <w:color w:val="000000" w:themeColor="text1"/>
          <w:sz w:val="28"/>
          <w:szCs w:val="28"/>
        </w:rPr>
      </w:pPr>
      <w:r w:rsidRPr="004232D7">
        <w:rPr>
          <w:rFonts w:ascii="Times New Roman" w:hAnsi="Times New Roman" w:cs="Times New Roman"/>
          <w:b/>
          <w:bCs/>
          <w:color w:val="000000" w:themeColor="text1"/>
          <w:sz w:val="28"/>
          <w:szCs w:val="28"/>
        </w:rPr>
        <w:t>Significance of family</w:t>
      </w:r>
      <w:bookmarkEnd w:id="8"/>
    </w:p>
    <w:p w14:paraId="0C5ED356" w14:textId="77777777" w:rsidR="00BC128D" w:rsidRPr="004232D7" w:rsidRDefault="00BC128D" w:rsidP="00350358">
      <w:pPr>
        <w:spacing w:line="276" w:lineRule="auto"/>
        <w:jc w:val="both"/>
        <w:rPr>
          <w:rFonts w:ascii="Times New Roman" w:hAnsi="Times New Roman" w:cs="Times New Roman"/>
          <w:color w:val="000000" w:themeColor="text1"/>
        </w:rPr>
      </w:pPr>
    </w:p>
    <w:p w14:paraId="296223FD" w14:textId="4522256E" w:rsidR="00F55153" w:rsidRPr="004232D7" w:rsidRDefault="00E57F13" w:rsidP="00BF17D6">
      <w:pPr>
        <w:spacing w:line="276" w:lineRule="auto"/>
        <w:jc w:val="both"/>
        <w:rPr>
          <w:color w:val="000000" w:themeColor="text1"/>
        </w:rPr>
      </w:pPr>
      <w:bookmarkStart w:id="9" w:name="_Toc102636054"/>
      <w:r w:rsidRPr="004232D7">
        <w:rPr>
          <w:rFonts w:ascii="Times New Roman" w:hAnsi="Times New Roman" w:cs="Times New Roman"/>
          <w:i/>
          <w:iCs/>
          <w:color w:val="000000" w:themeColor="text1"/>
        </w:rPr>
        <w:t>Family values</w:t>
      </w:r>
      <w:bookmarkEnd w:id="9"/>
      <w:r w:rsidR="00BF17D6" w:rsidRPr="004232D7">
        <w:rPr>
          <w:rFonts w:ascii="Times New Roman" w:hAnsi="Times New Roman" w:cs="Times New Roman"/>
          <w:i/>
          <w:iCs/>
          <w:color w:val="000000" w:themeColor="text1"/>
        </w:rPr>
        <w:t>.</w:t>
      </w:r>
      <w:r w:rsidR="00BF17D6" w:rsidRPr="004232D7">
        <w:rPr>
          <w:color w:val="000000" w:themeColor="text1"/>
        </w:rPr>
        <w:t xml:space="preserve"> </w:t>
      </w:r>
      <w:r w:rsidR="00F43D66" w:rsidRPr="004232D7">
        <w:rPr>
          <w:rFonts w:ascii="Times New Roman" w:hAnsi="Times New Roman" w:cs="Times New Roman"/>
          <w:color w:val="000000" w:themeColor="text1"/>
        </w:rPr>
        <w:t xml:space="preserve">Family was </w:t>
      </w:r>
      <w:r w:rsidR="005861D5" w:rsidRPr="004232D7">
        <w:rPr>
          <w:rFonts w:ascii="Times New Roman" w:hAnsi="Times New Roman" w:cs="Times New Roman"/>
          <w:color w:val="000000" w:themeColor="text1"/>
        </w:rPr>
        <w:t>high</w:t>
      </w:r>
      <w:r w:rsidR="00B95EE3" w:rsidRPr="004232D7">
        <w:rPr>
          <w:rFonts w:ascii="Times New Roman" w:hAnsi="Times New Roman" w:cs="Times New Roman"/>
          <w:color w:val="000000" w:themeColor="text1"/>
        </w:rPr>
        <w:t>ly valued</w:t>
      </w:r>
      <w:r w:rsidR="00F43D66" w:rsidRPr="004232D7">
        <w:rPr>
          <w:rFonts w:ascii="Times New Roman" w:hAnsi="Times New Roman" w:cs="Times New Roman"/>
          <w:color w:val="000000" w:themeColor="text1"/>
        </w:rPr>
        <w:t xml:space="preserve"> by </w:t>
      </w:r>
      <w:proofErr w:type="gramStart"/>
      <w:r w:rsidR="00F43D66" w:rsidRPr="004232D7">
        <w:rPr>
          <w:rFonts w:ascii="Times New Roman" w:hAnsi="Times New Roman" w:cs="Times New Roman"/>
          <w:color w:val="000000" w:themeColor="text1"/>
        </w:rPr>
        <w:t>caregivers</w:t>
      </w:r>
      <w:proofErr w:type="gramEnd"/>
      <w:r w:rsidR="00B95EE3" w:rsidRPr="004232D7">
        <w:rPr>
          <w:rFonts w:ascii="Times New Roman" w:hAnsi="Times New Roman" w:cs="Times New Roman"/>
          <w:color w:val="000000" w:themeColor="text1"/>
        </w:rPr>
        <w:t xml:space="preserve"> and t</w:t>
      </w:r>
      <w:r w:rsidR="00F43D66" w:rsidRPr="004232D7">
        <w:rPr>
          <w:rFonts w:ascii="Times New Roman" w:hAnsi="Times New Roman" w:cs="Times New Roman"/>
          <w:color w:val="000000" w:themeColor="text1"/>
        </w:rPr>
        <w:t xml:space="preserve">hey </w:t>
      </w:r>
      <w:r w:rsidR="00B04B24" w:rsidRPr="004232D7">
        <w:rPr>
          <w:rFonts w:ascii="Times New Roman" w:hAnsi="Times New Roman" w:cs="Times New Roman"/>
          <w:color w:val="000000" w:themeColor="text1"/>
        </w:rPr>
        <w:t>strongly identified themselves with an idea of family</w:t>
      </w:r>
      <w:r w:rsidR="00B95EE3" w:rsidRPr="004232D7">
        <w:rPr>
          <w:rFonts w:ascii="Times New Roman" w:hAnsi="Times New Roman" w:cs="Times New Roman"/>
          <w:color w:val="000000" w:themeColor="text1"/>
        </w:rPr>
        <w:t>.</w:t>
      </w:r>
    </w:p>
    <w:p w14:paraId="1949D8D6" w14:textId="77777777" w:rsidR="00F55153" w:rsidRPr="004232D7" w:rsidRDefault="00F55153" w:rsidP="00350358">
      <w:pPr>
        <w:spacing w:line="276" w:lineRule="auto"/>
        <w:jc w:val="both"/>
        <w:rPr>
          <w:rFonts w:ascii="Times New Roman" w:hAnsi="Times New Roman" w:cs="Times New Roman"/>
          <w:color w:val="000000" w:themeColor="text1"/>
        </w:rPr>
      </w:pPr>
    </w:p>
    <w:p w14:paraId="67B3868D" w14:textId="0715CE24" w:rsidR="00B04B24" w:rsidRPr="004232D7" w:rsidRDefault="00B04B24"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Well, family first and after that, other things, you know, sorting </w:t>
      </w:r>
      <w:r w:rsidR="00933C03" w:rsidRPr="004232D7">
        <w:rPr>
          <w:rFonts w:ascii="Times New Roman" w:hAnsi="Times New Roman" w:cs="Times New Roman"/>
          <w:color w:val="000000" w:themeColor="text1"/>
        </w:rPr>
        <w:t>in</w:t>
      </w:r>
      <w:r w:rsidRPr="004232D7">
        <w:rPr>
          <w:rFonts w:ascii="Times New Roman" w:hAnsi="Times New Roman" w:cs="Times New Roman"/>
          <w:color w:val="000000" w:themeColor="text1"/>
        </w:rPr>
        <w:t>to line. (Paul)</w:t>
      </w:r>
    </w:p>
    <w:p w14:paraId="47D6A47C" w14:textId="77777777" w:rsidR="00933C03" w:rsidRPr="004232D7" w:rsidRDefault="00933C03" w:rsidP="00350358">
      <w:pPr>
        <w:spacing w:line="276" w:lineRule="auto"/>
        <w:jc w:val="both"/>
        <w:rPr>
          <w:rFonts w:ascii="Times New Roman" w:hAnsi="Times New Roman" w:cs="Times New Roman"/>
          <w:color w:val="000000" w:themeColor="text1"/>
        </w:rPr>
      </w:pPr>
    </w:p>
    <w:p w14:paraId="075E9EFD" w14:textId="25880241" w:rsidR="00B04B24" w:rsidRPr="004232D7" w:rsidRDefault="00F55153"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F</w:t>
      </w:r>
      <w:r w:rsidR="006939B9" w:rsidRPr="004232D7">
        <w:rPr>
          <w:rFonts w:ascii="Times New Roman" w:hAnsi="Times New Roman" w:cs="Times New Roman"/>
          <w:color w:val="000000" w:themeColor="text1"/>
        </w:rPr>
        <w:t>amil</w:t>
      </w:r>
      <w:r w:rsidR="00885F6F" w:rsidRPr="004232D7">
        <w:rPr>
          <w:rFonts w:ascii="Times New Roman" w:hAnsi="Times New Roman" w:cs="Times New Roman"/>
          <w:color w:val="000000" w:themeColor="text1"/>
        </w:rPr>
        <w:t>y values</w:t>
      </w:r>
      <w:r w:rsidRPr="004232D7">
        <w:rPr>
          <w:rFonts w:ascii="Times New Roman" w:hAnsi="Times New Roman" w:cs="Times New Roman"/>
          <w:color w:val="000000" w:themeColor="text1"/>
        </w:rPr>
        <w:t xml:space="preserve"> were</w:t>
      </w:r>
      <w:r w:rsidR="00020D12" w:rsidRPr="004232D7">
        <w:rPr>
          <w:rFonts w:ascii="Times New Roman" w:hAnsi="Times New Roman" w:cs="Times New Roman"/>
          <w:color w:val="000000" w:themeColor="text1"/>
        </w:rPr>
        <w:t xml:space="preserve"> </w:t>
      </w:r>
      <w:r w:rsidR="00885F6F" w:rsidRPr="004232D7">
        <w:rPr>
          <w:rFonts w:ascii="Times New Roman" w:hAnsi="Times New Roman" w:cs="Times New Roman"/>
          <w:color w:val="000000" w:themeColor="text1"/>
        </w:rPr>
        <w:t>exemplified as</w:t>
      </w:r>
      <w:r w:rsidR="00B04B24" w:rsidRPr="004232D7">
        <w:rPr>
          <w:rFonts w:ascii="Times New Roman" w:hAnsi="Times New Roman" w:cs="Times New Roman"/>
          <w:color w:val="000000" w:themeColor="text1"/>
        </w:rPr>
        <w:t xml:space="preserve"> </w:t>
      </w:r>
      <w:r w:rsidR="001A6E56" w:rsidRPr="004232D7">
        <w:rPr>
          <w:rFonts w:ascii="Times New Roman" w:hAnsi="Times New Roman" w:cs="Times New Roman"/>
          <w:color w:val="000000" w:themeColor="text1"/>
        </w:rPr>
        <w:t>spending</w:t>
      </w:r>
      <w:r w:rsidR="00F53CFF" w:rsidRPr="004232D7">
        <w:rPr>
          <w:rFonts w:ascii="Times New Roman" w:hAnsi="Times New Roman" w:cs="Times New Roman"/>
          <w:color w:val="000000" w:themeColor="text1"/>
        </w:rPr>
        <w:t xml:space="preserve"> quality</w:t>
      </w:r>
      <w:r w:rsidR="00B04B24" w:rsidRPr="004232D7">
        <w:rPr>
          <w:rFonts w:ascii="Times New Roman" w:hAnsi="Times New Roman" w:cs="Times New Roman"/>
          <w:color w:val="000000" w:themeColor="text1"/>
        </w:rPr>
        <w:t xml:space="preserve"> time together</w:t>
      </w:r>
      <w:r w:rsidR="001A6E56" w:rsidRPr="004232D7">
        <w:rPr>
          <w:rFonts w:ascii="Times New Roman" w:hAnsi="Times New Roman" w:cs="Times New Roman"/>
          <w:color w:val="000000" w:themeColor="text1"/>
        </w:rPr>
        <w:t>,</w:t>
      </w:r>
      <w:r w:rsidR="00B04B24" w:rsidRPr="004232D7">
        <w:rPr>
          <w:rFonts w:ascii="Times New Roman" w:hAnsi="Times New Roman" w:cs="Times New Roman"/>
          <w:color w:val="000000" w:themeColor="text1"/>
        </w:rPr>
        <w:t xml:space="preserve"> maintain</w:t>
      </w:r>
      <w:r w:rsidR="0039366B" w:rsidRPr="004232D7">
        <w:rPr>
          <w:rFonts w:ascii="Times New Roman" w:hAnsi="Times New Roman" w:cs="Times New Roman"/>
          <w:color w:val="000000" w:themeColor="text1"/>
        </w:rPr>
        <w:t>ing</w:t>
      </w:r>
      <w:r w:rsidR="00B04B24" w:rsidRPr="004232D7">
        <w:rPr>
          <w:rFonts w:ascii="Times New Roman" w:hAnsi="Times New Roman" w:cs="Times New Roman"/>
          <w:color w:val="000000" w:themeColor="text1"/>
        </w:rPr>
        <w:t xml:space="preserve"> a sense of </w:t>
      </w:r>
      <w:r w:rsidR="00F53CFF" w:rsidRPr="004232D7">
        <w:rPr>
          <w:rFonts w:ascii="Times New Roman" w:hAnsi="Times New Roman" w:cs="Times New Roman"/>
          <w:color w:val="000000" w:themeColor="text1"/>
        </w:rPr>
        <w:t>‘</w:t>
      </w:r>
      <w:r w:rsidR="00B04B24" w:rsidRPr="004232D7">
        <w:rPr>
          <w:rFonts w:ascii="Times New Roman" w:hAnsi="Times New Roman" w:cs="Times New Roman"/>
          <w:color w:val="000000" w:themeColor="text1"/>
        </w:rPr>
        <w:t>home</w:t>
      </w:r>
      <w:r w:rsidR="00F53CFF" w:rsidRPr="004232D7">
        <w:rPr>
          <w:rFonts w:ascii="Times New Roman" w:hAnsi="Times New Roman" w:cs="Times New Roman"/>
          <w:color w:val="000000" w:themeColor="text1"/>
        </w:rPr>
        <w:t>’ (</w:t>
      </w:r>
      <w:r w:rsidR="00DF5CA0" w:rsidRPr="004232D7">
        <w:rPr>
          <w:rFonts w:ascii="Times New Roman" w:hAnsi="Times New Roman" w:cs="Times New Roman"/>
          <w:color w:val="000000" w:themeColor="text1"/>
        </w:rPr>
        <w:t>i.e.,</w:t>
      </w:r>
      <w:r w:rsidR="00F53CFF" w:rsidRPr="004232D7">
        <w:rPr>
          <w:rFonts w:ascii="Times New Roman" w:hAnsi="Times New Roman" w:cs="Times New Roman"/>
          <w:color w:val="000000" w:themeColor="text1"/>
        </w:rPr>
        <w:t xml:space="preserve"> keeping family close by</w:t>
      </w:r>
      <w:r w:rsidR="00222939" w:rsidRPr="004232D7">
        <w:rPr>
          <w:rFonts w:ascii="Times New Roman" w:hAnsi="Times New Roman" w:cs="Times New Roman"/>
          <w:color w:val="000000" w:themeColor="text1"/>
        </w:rPr>
        <w:t>, emotionally and physically</w:t>
      </w:r>
      <w:r w:rsidR="00F53CFF" w:rsidRPr="004232D7">
        <w:rPr>
          <w:rFonts w:ascii="Times New Roman" w:hAnsi="Times New Roman" w:cs="Times New Roman"/>
          <w:color w:val="000000" w:themeColor="text1"/>
        </w:rPr>
        <w:t>)</w:t>
      </w:r>
      <w:r w:rsidR="00B04B24" w:rsidRPr="004232D7">
        <w:rPr>
          <w:rFonts w:ascii="Times New Roman" w:hAnsi="Times New Roman" w:cs="Times New Roman"/>
          <w:color w:val="000000" w:themeColor="text1"/>
        </w:rPr>
        <w:t xml:space="preserve">, </w:t>
      </w:r>
      <w:r w:rsidR="00017B89" w:rsidRPr="004232D7">
        <w:rPr>
          <w:rFonts w:ascii="Times New Roman" w:hAnsi="Times New Roman" w:cs="Times New Roman"/>
          <w:color w:val="000000" w:themeColor="text1"/>
        </w:rPr>
        <w:t>and</w:t>
      </w:r>
      <w:r w:rsidR="00B04B24" w:rsidRPr="004232D7">
        <w:rPr>
          <w:rFonts w:ascii="Times New Roman" w:hAnsi="Times New Roman" w:cs="Times New Roman"/>
          <w:color w:val="000000" w:themeColor="text1"/>
        </w:rPr>
        <w:t xml:space="preserve"> familial solidarity</w:t>
      </w:r>
      <w:r w:rsidR="00020D12" w:rsidRPr="004232D7">
        <w:rPr>
          <w:rFonts w:ascii="Times New Roman" w:hAnsi="Times New Roman" w:cs="Times New Roman"/>
          <w:color w:val="000000" w:themeColor="text1"/>
        </w:rPr>
        <w:t xml:space="preserve">. </w:t>
      </w:r>
      <w:r w:rsidR="00910924" w:rsidRPr="004232D7">
        <w:rPr>
          <w:rFonts w:ascii="Times New Roman" w:hAnsi="Times New Roman" w:cs="Times New Roman"/>
          <w:color w:val="000000" w:themeColor="text1"/>
        </w:rPr>
        <w:t xml:space="preserve">Family values </w:t>
      </w:r>
      <w:r w:rsidR="00F53CFF" w:rsidRPr="004232D7">
        <w:rPr>
          <w:rFonts w:ascii="Times New Roman" w:hAnsi="Times New Roman" w:cs="Times New Roman"/>
          <w:color w:val="000000" w:themeColor="text1"/>
        </w:rPr>
        <w:t xml:space="preserve">underpinned a </w:t>
      </w:r>
      <w:r w:rsidR="00B04B24" w:rsidRPr="004232D7">
        <w:rPr>
          <w:rFonts w:ascii="Times New Roman" w:hAnsi="Times New Roman" w:cs="Times New Roman"/>
          <w:color w:val="000000" w:themeColor="text1"/>
        </w:rPr>
        <w:t xml:space="preserve">sense of responsibility </w:t>
      </w:r>
      <w:r w:rsidR="0014153F" w:rsidRPr="004232D7">
        <w:rPr>
          <w:rFonts w:ascii="Times New Roman" w:hAnsi="Times New Roman" w:cs="Times New Roman"/>
          <w:color w:val="000000" w:themeColor="text1"/>
        </w:rPr>
        <w:t>for family</w:t>
      </w:r>
      <w:r w:rsidR="00B04B24" w:rsidRPr="004232D7">
        <w:rPr>
          <w:rFonts w:ascii="Times New Roman" w:hAnsi="Times New Roman" w:cs="Times New Roman"/>
          <w:color w:val="000000" w:themeColor="text1"/>
        </w:rPr>
        <w:t xml:space="preserve"> members</w:t>
      </w:r>
      <w:r w:rsidR="00F53CFF" w:rsidRPr="004232D7">
        <w:rPr>
          <w:rFonts w:ascii="Times New Roman" w:hAnsi="Times New Roman" w:cs="Times New Roman"/>
          <w:color w:val="000000" w:themeColor="text1"/>
        </w:rPr>
        <w:t xml:space="preserve"> (see theme </w:t>
      </w:r>
      <w:r w:rsidR="00F53CFF" w:rsidRPr="004232D7">
        <w:rPr>
          <w:rFonts w:ascii="Times New Roman" w:hAnsi="Times New Roman" w:cs="Times New Roman"/>
          <w:color w:val="000000" w:themeColor="text1"/>
        </w:rPr>
        <w:lastRenderedPageBreak/>
        <w:t>‘</w:t>
      </w:r>
      <w:r w:rsidR="00E02E88" w:rsidRPr="004232D7">
        <w:rPr>
          <w:rFonts w:ascii="Times New Roman" w:hAnsi="Times New Roman" w:cs="Times New Roman"/>
          <w:color w:val="000000" w:themeColor="text1"/>
        </w:rPr>
        <w:t>Caregiving o</w:t>
      </w:r>
      <w:r w:rsidR="00F53CFF" w:rsidRPr="004232D7">
        <w:rPr>
          <w:rFonts w:ascii="Times New Roman" w:hAnsi="Times New Roman" w:cs="Times New Roman"/>
          <w:color w:val="000000" w:themeColor="text1"/>
        </w:rPr>
        <w:t>bligations and responsibility’)</w:t>
      </w:r>
      <w:r w:rsidR="00020D12" w:rsidRPr="004232D7">
        <w:rPr>
          <w:rFonts w:ascii="Times New Roman" w:hAnsi="Times New Roman" w:cs="Times New Roman"/>
          <w:color w:val="000000" w:themeColor="text1"/>
        </w:rPr>
        <w:t xml:space="preserve"> and as</w:t>
      </w:r>
      <w:r w:rsidR="005C0D49" w:rsidRPr="004232D7">
        <w:rPr>
          <w:rFonts w:ascii="Times New Roman" w:hAnsi="Times New Roman" w:cs="Times New Roman"/>
          <w:color w:val="000000" w:themeColor="text1"/>
        </w:rPr>
        <w:t xml:space="preserve"> such </w:t>
      </w:r>
      <w:r w:rsidR="00017B89" w:rsidRPr="004232D7">
        <w:rPr>
          <w:rFonts w:ascii="Times New Roman" w:hAnsi="Times New Roman" w:cs="Times New Roman"/>
          <w:color w:val="000000" w:themeColor="text1"/>
        </w:rPr>
        <w:t>influenced both</w:t>
      </w:r>
      <w:r w:rsidR="005C0D49" w:rsidRPr="004232D7">
        <w:rPr>
          <w:rFonts w:ascii="Times New Roman" w:hAnsi="Times New Roman" w:cs="Times New Roman"/>
          <w:color w:val="000000" w:themeColor="text1"/>
        </w:rPr>
        <w:t xml:space="preserve"> initial </w:t>
      </w:r>
      <w:r w:rsidR="005A2635" w:rsidRPr="004232D7">
        <w:rPr>
          <w:rFonts w:ascii="Times New Roman" w:hAnsi="Times New Roman" w:cs="Times New Roman"/>
          <w:color w:val="000000" w:themeColor="text1"/>
        </w:rPr>
        <w:t xml:space="preserve">and continued </w:t>
      </w:r>
      <w:r w:rsidR="005C0D49" w:rsidRPr="004232D7">
        <w:rPr>
          <w:rFonts w:ascii="Times New Roman" w:hAnsi="Times New Roman" w:cs="Times New Roman"/>
          <w:color w:val="000000" w:themeColor="text1"/>
        </w:rPr>
        <w:t>motivation</w:t>
      </w:r>
      <w:r w:rsidR="00017B89" w:rsidRPr="004232D7">
        <w:rPr>
          <w:rFonts w:ascii="Times New Roman" w:hAnsi="Times New Roman" w:cs="Times New Roman"/>
          <w:color w:val="000000" w:themeColor="text1"/>
        </w:rPr>
        <w:t>s</w:t>
      </w:r>
      <w:r w:rsidR="005C0D49" w:rsidRPr="004232D7">
        <w:rPr>
          <w:rFonts w:ascii="Times New Roman" w:hAnsi="Times New Roman" w:cs="Times New Roman"/>
          <w:color w:val="000000" w:themeColor="text1"/>
        </w:rPr>
        <w:t xml:space="preserve"> for caregiving</w:t>
      </w:r>
      <w:r w:rsidR="00046FCD" w:rsidRPr="004232D7">
        <w:rPr>
          <w:rFonts w:ascii="Times New Roman" w:hAnsi="Times New Roman" w:cs="Times New Roman"/>
          <w:color w:val="000000" w:themeColor="text1"/>
        </w:rPr>
        <w:t>.</w:t>
      </w:r>
    </w:p>
    <w:p w14:paraId="3B0E8051" w14:textId="77777777" w:rsidR="00BF17D6" w:rsidRPr="004232D7" w:rsidRDefault="00BF17D6" w:rsidP="00A67221">
      <w:pPr>
        <w:spacing w:line="276" w:lineRule="auto"/>
        <w:jc w:val="both"/>
        <w:rPr>
          <w:rFonts w:ascii="Times New Roman" w:hAnsi="Times New Roman" w:cs="Times New Roman"/>
          <w:color w:val="000000" w:themeColor="text1"/>
        </w:rPr>
      </w:pPr>
    </w:p>
    <w:p w14:paraId="1AB0DEF7" w14:textId="77777777" w:rsidR="00631494" w:rsidRPr="004232D7" w:rsidRDefault="00631494" w:rsidP="00BF17D6">
      <w:pPr>
        <w:spacing w:line="276" w:lineRule="auto"/>
        <w:ind w:firstLine="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We feel that all family </w:t>
      </w:r>
      <w:r w:rsidRPr="004232D7">
        <w:rPr>
          <w:rFonts w:ascii="Times New Roman" w:hAnsi="Times New Roman" w:cs="Times New Roman"/>
          <w:i/>
          <w:iCs/>
          <w:color w:val="000000" w:themeColor="text1"/>
        </w:rPr>
        <w:t>should</w:t>
      </w:r>
      <w:r w:rsidRPr="004232D7">
        <w:rPr>
          <w:rFonts w:ascii="Times New Roman" w:hAnsi="Times New Roman" w:cs="Times New Roman"/>
          <w:color w:val="000000" w:themeColor="text1"/>
        </w:rPr>
        <w:t xml:space="preserve"> look after each other. (Florence)</w:t>
      </w:r>
    </w:p>
    <w:p w14:paraId="1A16D187" w14:textId="77777777" w:rsidR="00D157DD" w:rsidRPr="004232D7" w:rsidRDefault="00D157DD" w:rsidP="00350358">
      <w:pPr>
        <w:spacing w:line="276" w:lineRule="auto"/>
        <w:jc w:val="both"/>
        <w:rPr>
          <w:rFonts w:ascii="Times New Roman" w:hAnsi="Times New Roman" w:cs="Times New Roman"/>
          <w:color w:val="000000" w:themeColor="text1"/>
          <w:sz w:val="22"/>
          <w:szCs w:val="22"/>
        </w:rPr>
      </w:pPr>
    </w:p>
    <w:p w14:paraId="2A6EA17D" w14:textId="65B89EF3" w:rsidR="00B04B24" w:rsidRPr="004232D7" w:rsidRDefault="00B04B24" w:rsidP="00BF17D6">
      <w:pPr>
        <w:spacing w:line="276" w:lineRule="auto"/>
        <w:jc w:val="both"/>
        <w:rPr>
          <w:rFonts w:ascii="Times New Roman" w:hAnsi="Times New Roman" w:cs="Times New Roman"/>
          <w:color w:val="000000" w:themeColor="text1"/>
        </w:rPr>
      </w:pPr>
      <w:bookmarkStart w:id="10" w:name="_Toc102636055"/>
      <w:r w:rsidRPr="004232D7">
        <w:rPr>
          <w:rFonts w:ascii="Times New Roman" w:hAnsi="Times New Roman" w:cs="Times New Roman"/>
          <w:i/>
          <w:iCs/>
          <w:color w:val="000000" w:themeColor="text1"/>
        </w:rPr>
        <w:t>Kin-keeper</w:t>
      </w:r>
      <w:bookmarkEnd w:id="10"/>
      <w:r w:rsidR="00BF17D6" w:rsidRPr="004232D7">
        <w:rPr>
          <w:rFonts w:ascii="Times New Roman" w:hAnsi="Times New Roman" w:cs="Times New Roman"/>
          <w:color w:val="000000" w:themeColor="text1"/>
        </w:rPr>
        <w:t xml:space="preserve">. </w:t>
      </w:r>
      <w:r w:rsidR="009F67BD" w:rsidRPr="004232D7">
        <w:rPr>
          <w:rFonts w:ascii="Times New Roman" w:hAnsi="Times New Roman" w:cs="Times New Roman"/>
          <w:color w:val="000000" w:themeColor="text1"/>
        </w:rPr>
        <w:t xml:space="preserve">The term </w:t>
      </w:r>
      <w:r w:rsidR="003549B0"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kin-keeper</w:t>
      </w:r>
      <w:r w:rsidR="003549B0" w:rsidRPr="004232D7">
        <w:rPr>
          <w:rFonts w:ascii="Times New Roman" w:hAnsi="Times New Roman" w:cs="Times New Roman"/>
          <w:color w:val="000000" w:themeColor="text1"/>
        </w:rPr>
        <w:t>’</w:t>
      </w:r>
      <w:r w:rsidR="00D25F45" w:rsidRPr="004232D7">
        <w:rPr>
          <w:rFonts w:ascii="Times New Roman" w:hAnsi="Times New Roman" w:cs="Times New Roman"/>
          <w:color w:val="000000" w:themeColor="text1"/>
        </w:rPr>
        <w:t xml:space="preserve"> </w:t>
      </w:r>
      <w:r w:rsidR="00D71B42" w:rsidRPr="004232D7">
        <w:rPr>
          <w:rFonts w:ascii="Times New Roman" w:hAnsi="Times New Roman" w:cs="Times New Roman"/>
          <w:color w:val="000000" w:themeColor="text1"/>
        </w:rPr>
        <w:t>refer</w:t>
      </w:r>
      <w:r w:rsidR="006C2504" w:rsidRPr="004232D7">
        <w:rPr>
          <w:rFonts w:ascii="Times New Roman" w:hAnsi="Times New Roman" w:cs="Times New Roman"/>
          <w:color w:val="000000" w:themeColor="text1"/>
        </w:rPr>
        <w:t>s</w:t>
      </w:r>
      <w:r w:rsidR="00D71B42"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to </w:t>
      </w:r>
      <w:r w:rsidR="006C2504" w:rsidRPr="004232D7">
        <w:rPr>
          <w:rFonts w:ascii="Times New Roman" w:hAnsi="Times New Roman" w:cs="Times New Roman"/>
          <w:color w:val="000000" w:themeColor="text1"/>
        </w:rPr>
        <w:t>a</w:t>
      </w:r>
      <w:r w:rsidRPr="004232D7">
        <w:rPr>
          <w:rFonts w:ascii="Times New Roman" w:hAnsi="Times New Roman" w:cs="Times New Roman"/>
          <w:color w:val="000000" w:themeColor="text1"/>
        </w:rPr>
        <w:t xml:space="preserve"> </w:t>
      </w:r>
      <w:r w:rsidR="000D460C" w:rsidRPr="004232D7">
        <w:rPr>
          <w:rFonts w:ascii="Times New Roman" w:hAnsi="Times New Roman" w:cs="Times New Roman"/>
          <w:color w:val="000000" w:themeColor="text1"/>
        </w:rPr>
        <w:t xml:space="preserve">caregiver’s perceived </w:t>
      </w:r>
      <w:r w:rsidRPr="004232D7">
        <w:rPr>
          <w:rFonts w:ascii="Times New Roman" w:hAnsi="Times New Roman" w:cs="Times New Roman"/>
          <w:color w:val="000000" w:themeColor="text1"/>
        </w:rPr>
        <w:t xml:space="preserve">responsibility for keeping family members </w:t>
      </w:r>
      <w:r w:rsidR="00E00032" w:rsidRPr="004232D7">
        <w:rPr>
          <w:rFonts w:ascii="Times New Roman" w:hAnsi="Times New Roman" w:cs="Times New Roman"/>
          <w:color w:val="000000" w:themeColor="text1"/>
        </w:rPr>
        <w:t>connected</w:t>
      </w:r>
      <w:r w:rsidRPr="004232D7">
        <w:rPr>
          <w:rFonts w:ascii="Times New Roman" w:hAnsi="Times New Roman" w:cs="Times New Roman"/>
          <w:color w:val="000000" w:themeColor="text1"/>
        </w:rPr>
        <w:t xml:space="preserve">, for the continuity and integrity of family </w:t>
      </w:r>
      <w:r w:rsidR="00E00032" w:rsidRPr="004232D7">
        <w:rPr>
          <w:rFonts w:ascii="Times New Roman" w:hAnsi="Times New Roman" w:cs="Times New Roman"/>
          <w:color w:val="000000" w:themeColor="text1"/>
        </w:rPr>
        <w:t xml:space="preserve">relationships </w:t>
      </w:r>
      <w:r w:rsidR="00F42251" w:rsidRPr="004232D7">
        <w:rPr>
          <w:rFonts w:ascii="Times New Roman" w:hAnsi="Times New Roman" w:cs="Times New Roman"/>
          <w:color w:val="000000" w:themeColor="text1"/>
        </w:rPr>
        <w:t xml:space="preserve">and </w:t>
      </w:r>
      <w:r w:rsidR="00E00032" w:rsidRPr="004232D7">
        <w:rPr>
          <w:rFonts w:ascii="Times New Roman" w:hAnsi="Times New Roman" w:cs="Times New Roman"/>
          <w:color w:val="000000" w:themeColor="text1"/>
        </w:rPr>
        <w:t xml:space="preserve">of the </w:t>
      </w:r>
      <w:r w:rsidR="00F42251" w:rsidRPr="004232D7">
        <w:rPr>
          <w:rFonts w:ascii="Times New Roman" w:hAnsi="Times New Roman" w:cs="Times New Roman"/>
          <w:color w:val="000000" w:themeColor="text1"/>
        </w:rPr>
        <w:t>caring relationship</w:t>
      </w:r>
      <w:r w:rsidR="00E00032" w:rsidRPr="004232D7">
        <w:rPr>
          <w:rFonts w:ascii="Times New Roman" w:hAnsi="Times New Roman" w:cs="Times New Roman"/>
          <w:color w:val="000000" w:themeColor="text1"/>
        </w:rPr>
        <w:t>. For example, through</w:t>
      </w:r>
      <w:r w:rsidRPr="004232D7">
        <w:rPr>
          <w:rFonts w:ascii="Times New Roman" w:hAnsi="Times New Roman" w:cs="Times New Roman"/>
          <w:color w:val="000000" w:themeColor="text1"/>
        </w:rPr>
        <w:t xml:space="preserve"> facilitating communication and interaction between family members</w:t>
      </w:r>
      <w:r w:rsidR="003549B0"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Emma, Josephine and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 xml:space="preserve"> were </w:t>
      </w:r>
      <w:r w:rsidR="009774D1" w:rsidRPr="004232D7">
        <w:rPr>
          <w:rFonts w:ascii="Times New Roman" w:hAnsi="Times New Roman" w:cs="Times New Roman"/>
          <w:color w:val="000000" w:themeColor="text1"/>
        </w:rPr>
        <w:t>acting as</w:t>
      </w:r>
      <w:r w:rsidRPr="004232D7">
        <w:rPr>
          <w:rFonts w:ascii="Times New Roman" w:hAnsi="Times New Roman" w:cs="Times New Roman"/>
          <w:color w:val="000000" w:themeColor="text1"/>
        </w:rPr>
        <w:t xml:space="preserve"> kin-keeper</w:t>
      </w:r>
      <w:r w:rsidR="00EF1FC5" w:rsidRPr="004232D7">
        <w:rPr>
          <w:rFonts w:ascii="Times New Roman" w:hAnsi="Times New Roman" w:cs="Times New Roman"/>
          <w:color w:val="000000" w:themeColor="text1"/>
        </w:rPr>
        <w:t>s</w:t>
      </w:r>
      <w:r w:rsidRPr="004232D7">
        <w:rPr>
          <w:rFonts w:ascii="Times New Roman" w:hAnsi="Times New Roman" w:cs="Times New Roman"/>
          <w:color w:val="000000" w:themeColor="text1"/>
        </w:rPr>
        <w:t xml:space="preserve"> </w:t>
      </w:r>
      <w:r w:rsidR="00EF1FC5"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taking responsibility </w:t>
      </w:r>
      <w:r w:rsidR="009774D1" w:rsidRPr="004232D7">
        <w:rPr>
          <w:rFonts w:ascii="Times New Roman" w:hAnsi="Times New Roman" w:cs="Times New Roman"/>
          <w:color w:val="000000" w:themeColor="text1"/>
        </w:rPr>
        <w:t>for the</w:t>
      </w:r>
      <w:r w:rsidRPr="004232D7">
        <w:rPr>
          <w:rFonts w:ascii="Times New Roman" w:hAnsi="Times New Roman" w:cs="Times New Roman"/>
          <w:color w:val="000000" w:themeColor="text1"/>
        </w:rPr>
        <w:t xml:space="preserve"> continuity of family</w:t>
      </w:r>
      <w:r w:rsidR="0083208C" w:rsidRPr="004232D7">
        <w:rPr>
          <w:rFonts w:ascii="Times New Roman" w:hAnsi="Times New Roman" w:cs="Times New Roman"/>
          <w:color w:val="000000" w:themeColor="text1"/>
        </w:rPr>
        <w:t xml:space="preserve"> relationships</w:t>
      </w:r>
      <w:r w:rsidR="002448E8" w:rsidRPr="004232D7">
        <w:rPr>
          <w:rFonts w:ascii="Times New Roman" w:hAnsi="Times New Roman" w:cs="Times New Roman"/>
          <w:color w:val="000000" w:themeColor="text1"/>
        </w:rPr>
        <w:t xml:space="preserve">, including with </w:t>
      </w:r>
      <w:r w:rsidR="00E623C4" w:rsidRPr="004232D7">
        <w:rPr>
          <w:rFonts w:ascii="Times New Roman" w:hAnsi="Times New Roman" w:cs="Times New Roman"/>
          <w:color w:val="000000" w:themeColor="text1"/>
        </w:rPr>
        <w:t>the care recipient</w:t>
      </w:r>
      <w:r w:rsidR="00046FCD"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Assuming the role seemed </w:t>
      </w:r>
      <w:r w:rsidR="00342328" w:rsidRPr="004232D7">
        <w:rPr>
          <w:rFonts w:ascii="Times New Roman" w:hAnsi="Times New Roman" w:cs="Times New Roman"/>
          <w:color w:val="000000" w:themeColor="text1"/>
        </w:rPr>
        <w:t xml:space="preserve">to </w:t>
      </w:r>
      <w:r w:rsidRPr="004232D7">
        <w:rPr>
          <w:rFonts w:ascii="Times New Roman" w:hAnsi="Times New Roman" w:cs="Times New Roman"/>
          <w:color w:val="000000" w:themeColor="text1"/>
        </w:rPr>
        <w:t>ha</w:t>
      </w:r>
      <w:r w:rsidR="00342328" w:rsidRPr="004232D7">
        <w:rPr>
          <w:rFonts w:ascii="Times New Roman" w:hAnsi="Times New Roman" w:cs="Times New Roman"/>
          <w:color w:val="000000" w:themeColor="text1"/>
        </w:rPr>
        <w:t>ve</w:t>
      </w:r>
      <w:r w:rsidRPr="004232D7">
        <w:rPr>
          <w:rFonts w:ascii="Times New Roman" w:hAnsi="Times New Roman" w:cs="Times New Roman"/>
          <w:color w:val="000000" w:themeColor="text1"/>
        </w:rPr>
        <w:t xml:space="preserve"> its roots in their life histories</w:t>
      </w:r>
      <w:r w:rsidR="00EC0E9E" w:rsidRPr="004232D7">
        <w:rPr>
          <w:rFonts w:ascii="Times New Roman" w:hAnsi="Times New Roman" w:cs="Times New Roman"/>
          <w:color w:val="000000" w:themeColor="text1"/>
        </w:rPr>
        <w:t xml:space="preserve"> (see theme ‘Caregiver’s life story’)</w:t>
      </w:r>
      <w:r w:rsidR="009774D1" w:rsidRPr="004232D7">
        <w:rPr>
          <w:rFonts w:ascii="Times New Roman" w:hAnsi="Times New Roman" w:cs="Times New Roman"/>
          <w:color w:val="000000" w:themeColor="text1"/>
        </w:rPr>
        <w:t xml:space="preserve"> </w:t>
      </w:r>
      <w:r w:rsidR="003214BD" w:rsidRPr="004232D7">
        <w:rPr>
          <w:rFonts w:ascii="Times New Roman" w:hAnsi="Times New Roman" w:cs="Times New Roman"/>
          <w:color w:val="000000" w:themeColor="text1"/>
        </w:rPr>
        <w:t>with caregivers associating their ‘kin-keeping’ characteristics with an anticipation to provide care</w:t>
      </w:r>
      <w:r w:rsidR="00E623C4" w:rsidRPr="004232D7">
        <w:rPr>
          <w:rFonts w:ascii="Times New Roman" w:hAnsi="Times New Roman" w:cs="Times New Roman"/>
          <w:color w:val="000000" w:themeColor="text1"/>
        </w:rPr>
        <w:t>.</w:t>
      </w:r>
    </w:p>
    <w:p w14:paraId="7136146B" w14:textId="77777777" w:rsidR="00B04B24" w:rsidRPr="004232D7" w:rsidRDefault="00B04B24" w:rsidP="00350358">
      <w:pPr>
        <w:spacing w:line="276" w:lineRule="auto"/>
        <w:jc w:val="both"/>
        <w:rPr>
          <w:rFonts w:ascii="Times New Roman" w:hAnsi="Times New Roman" w:cs="Times New Roman"/>
          <w:color w:val="000000" w:themeColor="text1"/>
        </w:rPr>
      </w:pPr>
    </w:p>
    <w:p w14:paraId="007C2008" w14:textId="1D757204" w:rsidR="00B04B24" w:rsidRPr="004232D7" w:rsidRDefault="00B04B24" w:rsidP="00BF17D6">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So</w:t>
      </w:r>
      <w:r w:rsidR="008A466F"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everything was always left to me. </w:t>
      </w:r>
      <w:r w:rsidR="00FA22F0" w:rsidRPr="004232D7">
        <w:rPr>
          <w:rFonts w:ascii="Times New Roman" w:hAnsi="Times New Roman" w:cs="Times New Roman"/>
          <w:color w:val="000000" w:themeColor="text1"/>
        </w:rPr>
        <w:t>So,</w:t>
      </w:r>
      <w:r w:rsidRPr="004232D7">
        <w:rPr>
          <w:rFonts w:ascii="Times New Roman" w:hAnsi="Times New Roman" w:cs="Times New Roman"/>
          <w:color w:val="000000" w:themeColor="text1"/>
        </w:rPr>
        <w:t xml:space="preserve"> I thought... my father always used to turn to me for that, you know. Different things like you know, it always was me that he always turned to. That's just, that's just a general background just for me to think why I'm the person I am</w:t>
      </w:r>
      <w:r w:rsidR="002E3995" w:rsidRPr="004232D7">
        <w:rPr>
          <w:rFonts w:ascii="Times New Roman" w:hAnsi="Times New Roman" w:cs="Times New Roman"/>
          <w:color w:val="000000" w:themeColor="text1"/>
        </w:rPr>
        <w:t>, where the caregiving comes from</w:t>
      </w:r>
      <w:r w:rsidRPr="004232D7">
        <w:rPr>
          <w:rFonts w:ascii="Times New Roman" w:hAnsi="Times New Roman" w:cs="Times New Roman"/>
          <w:color w:val="000000" w:themeColor="text1"/>
        </w:rPr>
        <w:t>.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1DE2A875" w14:textId="77777777" w:rsidR="00B04B24" w:rsidRPr="004232D7" w:rsidRDefault="00B04B24" w:rsidP="00350358">
      <w:pPr>
        <w:spacing w:line="276" w:lineRule="auto"/>
        <w:jc w:val="both"/>
        <w:rPr>
          <w:rFonts w:ascii="Times New Roman" w:hAnsi="Times New Roman" w:cs="Times New Roman"/>
          <w:i/>
          <w:iCs/>
          <w:color w:val="000000" w:themeColor="text1"/>
        </w:rPr>
      </w:pPr>
    </w:p>
    <w:p w14:paraId="1B65549E" w14:textId="7DEDE167" w:rsidR="00B04B24" w:rsidRPr="004232D7" w:rsidRDefault="00BF17D6"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Caregiving… </w:t>
      </w:r>
      <w:r w:rsidR="00B04B24" w:rsidRPr="004232D7">
        <w:rPr>
          <w:rFonts w:ascii="Times New Roman" w:hAnsi="Times New Roman" w:cs="Times New Roman"/>
          <w:color w:val="000000" w:themeColor="text1"/>
        </w:rPr>
        <w:t>I was just trying to make things okay</w:t>
      </w:r>
      <w:r w:rsidR="001A6688" w:rsidRPr="004232D7">
        <w:rPr>
          <w:rFonts w:ascii="Times New Roman" w:hAnsi="Times New Roman" w:cs="Times New Roman"/>
          <w:color w:val="000000" w:themeColor="text1"/>
        </w:rPr>
        <w:t xml:space="preserve">, </w:t>
      </w:r>
      <w:r w:rsidR="00B04B24" w:rsidRPr="004232D7">
        <w:rPr>
          <w:rFonts w:ascii="Times New Roman" w:hAnsi="Times New Roman" w:cs="Times New Roman"/>
          <w:color w:val="000000" w:themeColor="text1"/>
        </w:rPr>
        <w:t>you know, for the children, for the rest of the family</w:t>
      </w:r>
      <w:r w:rsidR="00D53522" w:rsidRPr="004232D7">
        <w:rPr>
          <w:rFonts w:ascii="Times New Roman" w:hAnsi="Times New Roman" w:cs="Times New Roman"/>
          <w:color w:val="000000" w:themeColor="text1"/>
        </w:rPr>
        <w:t xml:space="preserve">. </w:t>
      </w:r>
      <w:r w:rsidR="00B04B24" w:rsidRPr="004232D7">
        <w:rPr>
          <w:rFonts w:ascii="Times New Roman" w:hAnsi="Times New Roman" w:cs="Times New Roman"/>
          <w:color w:val="000000" w:themeColor="text1"/>
        </w:rPr>
        <w:t>(Emma)</w:t>
      </w:r>
    </w:p>
    <w:p w14:paraId="0976D2ED" w14:textId="17408950" w:rsidR="001A6688" w:rsidRPr="004232D7" w:rsidRDefault="001A6688" w:rsidP="003F3529">
      <w:pPr>
        <w:spacing w:line="276" w:lineRule="auto"/>
        <w:rPr>
          <w:rFonts w:ascii="Times New Roman" w:hAnsi="Times New Roman" w:cs="Times New Roman"/>
          <w:color w:val="000000" w:themeColor="text1"/>
        </w:rPr>
      </w:pPr>
    </w:p>
    <w:p w14:paraId="1A046A25" w14:textId="76B6B9C6" w:rsidR="00B04B24" w:rsidRPr="004232D7" w:rsidRDefault="00B04B24" w:rsidP="003F2E04">
      <w:pPr>
        <w:spacing w:line="276" w:lineRule="auto"/>
        <w:jc w:val="both"/>
        <w:rPr>
          <w:rFonts w:ascii="Times New Roman" w:hAnsi="Times New Roman" w:cs="Times New Roman"/>
          <w:color w:val="000000" w:themeColor="text1"/>
        </w:rPr>
      </w:pPr>
      <w:bookmarkStart w:id="11" w:name="_Toc102636056"/>
      <w:r w:rsidRPr="004232D7">
        <w:rPr>
          <w:rFonts w:ascii="Times New Roman" w:hAnsi="Times New Roman" w:cs="Times New Roman"/>
          <w:i/>
          <w:iCs/>
          <w:color w:val="000000" w:themeColor="text1"/>
        </w:rPr>
        <w:t>Familial support</w:t>
      </w:r>
      <w:bookmarkEnd w:id="11"/>
      <w:r w:rsidR="003F3529" w:rsidRPr="004232D7">
        <w:rPr>
          <w:rFonts w:ascii="Times New Roman" w:hAnsi="Times New Roman" w:cs="Times New Roman"/>
          <w:color w:val="000000" w:themeColor="text1"/>
        </w:rPr>
        <w:t xml:space="preserve">. </w:t>
      </w:r>
      <w:r w:rsidR="006913BA" w:rsidRPr="004232D7">
        <w:rPr>
          <w:rFonts w:ascii="Times New Roman" w:hAnsi="Times New Roman" w:cs="Times New Roman"/>
          <w:color w:val="000000" w:themeColor="text1"/>
        </w:rPr>
        <w:t>Received</w:t>
      </w:r>
      <w:r w:rsidR="008E4037" w:rsidRPr="004232D7">
        <w:rPr>
          <w:rFonts w:ascii="Times New Roman" w:hAnsi="Times New Roman" w:cs="Times New Roman"/>
          <w:color w:val="000000" w:themeColor="text1"/>
        </w:rPr>
        <w:t xml:space="preserve"> </w:t>
      </w:r>
      <w:r w:rsidR="009A6934" w:rsidRPr="004232D7">
        <w:rPr>
          <w:rFonts w:ascii="Times New Roman" w:hAnsi="Times New Roman" w:cs="Times New Roman"/>
          <w:color w:val="000000" w:themeColor="text1"/>
        </w:rPr>
        <w:t>f</w:t>
      </w:r>
      <w:r w:rsidRPr="004232D7">
        <w:rPr>
          <w:rFonts w:ascii="Times New Roman" w:hAnsi="Times New Roman" w:cs="Times New Roman"/>
          <w:color w:val="000000" w:themeColor="text1"/>
        </w:rPr>
        <w:t>amilial support</w:t>
      </w:r>
      <w:r w:rsidR="003549B0" w:rsidRPr="004232D7">
        <w:rPr>
          <w:rFonts w:ascii="Times New Roman" w:hAnsi="Times New Roman" w:cs="Times New Roman"/>
          <w:color w:val="000000" w:themeColor="text1"/>
        </w:rPr>
        <w:t xml:space="preserve"> </w:t>
      </w:r>
      <w:r w:rsidR="00C16CC6" w:rsidRPr="004232D7">
        <w:rPr>
          <w:rFonts w:ascii="Times New Roman" w:hAnsi="Times New Roman" w:cs="Times New Roman"/>
          <w:color w:val="000000" w:themeColor="text1"/>
        </w:rPr>
        <w:t xml:space="preserve">motivated caregivers </w:t>
      </w:r>
      <w:r w:rsidR="009A6934" w:rsidRPr="004232D7">
        <w:rPr>
          <w:rFonts w:ascii="Times New Roman" w:hAnsi="Times New Roman" w:cs="Times New Roman"/>
          <w:color w:val="000000" w:themeColor="text1"/>
        </w:rPr>
        <w:t>to continue to provide care</w:t>
      </w:r>
      <w:r w:rsidR="008E4037" w:rsidRPr="004232D7">
        <w:rPr>
          <w:rFonts w:ascii="Times New Roman" w:hAnsi="Times New Roman" w:cs="Times New Roman"/>
          <w:color w:val="000000" w:themeColor="text1"/>
        </w:rPr>
        <w:t xml:space="preserve"> with f</w:t>
      </w:r>
      <w:r w:rsidRPr="004232D7">
        <w:rPr>
          <w:rFonts w:ascii="Times New Roman" w:hAnsi="Times New Roman" w:cs="Times New Roman"/>
          <w:color w:val="000000" w:themeColor="text1"/>
        </w:rPr>
        <w:t>amily network</w:t>
      </w:r>
      <w:r w:rsidR="00C16CC6" w:rsidRPr="004232D7">
        <w:rPr>
          <w:rFonts w:ascii="Times New Roman" w:hAnsi="Times New Roman" w:cs="Times New Roman"/>
          <w:color w:val="000000" w:themeColor="text1"/>
        </w:rPr>
        <w:t>s support</w:t>
      </w:r>
      <w:r w:rsidR="008E4037" w:rsidRPr="004232D7">
        <w:rPr>
          <w:rFonts w:ascii="Times New Roman" w:hAnsi="Times New Roman" w:cs="Times New Roman"/>
          <w:color w:val="000000" w:themeColor="text1"/>
        </w:rPr>
        <w:t xml:space="preserve">ing </w:t>
      </w:r>
      <w:r w:rsidRPr="004232D7">
        <w:rPr>
          <w:rFonts w:ascii="Times New Roman" w:hAnsi="Times New Roman" w:cs="Times New Roman"/>
          <w:color w:val="000000" w:themeColor="text1"/>
        </w:rPr>
        <w:t>the</w:t>
      </w:r>
      <w:r w:rsidR="00D25F45" w:rsidRPr="004232D7">
        <w:rPr>
          <w:rFonts w:ascii="Times New Roman" w:hAnsi="Times New Roman" w:cs="Times New Roman"/>
          <w:color w:val="000000" w:themeColor="text1"/>
        </w:rPr>
        <w:t>m</w:t>
      </w:r>
      <w:r w:rsidRPr="004232D7">
        <w:rPr>
          <w:rFonts w:ascii="Times New Roman" w:hAnsi="Times New Roman" w:cs="Times New Roman"/>
          <w:color w:val="000000" w:themeColor="text1"/>
        </w:rPr>
        <w:t xml:space="preserve"> emotionally</w:t>
      </w:r>
      <w:r w:rsidR="000151C4" w:rsidRPr="004232D7">
        <w:rPr>
          <w:rFonts w:ascii="Times New Roman" w:hAnsi="Times New Roman" w:cs="Times New Roman"/>
          <w:color w:val="000000" w:themeColor="text1"/>
        </w:rPr>
        <w:t>, socially</w:t>
      </w:r>
      <w:r w:rsidRPr="004232D7">
        <w:rPr>
          <w:rFonts w:ascii="Times New Roman" w:hAnsi="Times New Roman" w:cs="Times New Roman"/>
          <w:color w:val="000000" w:themeColor="text1"/>
        </w:rPr>
        <w:t xml:space="preserve"> and practically</w:t>
      </w:r>
      <w:r w:rsidR="009A6934" w:rsidRPr="004232D7">
        <w:rPr>
          <w:rFonts w:ascii="Times New Roman" w:hAnsi="Times New Roman" w:cs="Times New Roman"/>
          <w:color w:val="000000" w:themeColor="text1"/>
        </w:rPr>
        <w:t xml:space="preserve"> </w:t>
      </w:r>
      <w:r w:rsidR="00C2482A" w:rsidRPr="004232D7">
        <w:rPr>
          <w:rFonts w:ascii="Times New Roman" w:hAnsi="Times New Roman" w:cs="Times New Roman"/>
          <w:color w:val="000000" w:themeColor="text1"/>
        </w:rPr>
        <w:t>and</w:t>
      </w:r>
      <w:r w:rsidR="00C16CC6" w:rsidRPr="004232D7">
        <w:rPr>
          <w:rFonts w:ascii="Times New Roman" w:hAnsi="Times New Roman" w:cs="Times New Roman"/>
          <w:color w:val="000000" w:themeColor="text1"/>
        </w:rPr>
        <w:t xml:space="preserve"> </w:t>
      </w:r>
      <w:r w:rsidR="00E22D53" w:rsidRPr="004232D7">
        <w:rPr>
          <w:rFonts w:ascii="Times New Roman" w:hAnsi="Times New Roman" w:cs="Times New Roman"/>
          <w:color w:val="000000" w:themeColor="text1"/>
        </w:rPr>
        <w:t>help</w:t>
      </w:r>
      <w:r w:rsidR="00D25F45" w:rsidRPr="004232D7">
        <w:rPr>
          <w:rFonts w:ascii="Times New Roman" w:hAnsi="Times New Roman" w:cs="Times New Roman"/>
          <w:color w:val="000000" w:themeColor="text1"/>
        </w:rPr>
        <w:t xml:space="preserve">ing to </w:t>
      </w:r>
      <w:r w:rsidR="00E22D53" w:rsidRPr="004232D7">
        <w:rPr>
          <w:rFonts w:ascii="Times New Roman" w:hAnsi="Times New Roman" w:cs="Times New Roman"/>
          <w:color w:val="000000" w:themeColor="text1"/>
        </w:rPr>
        <w:t>uphold</w:t>
      </w:r>
      <w:r w:rsidRPr="004232D7">
        <w:rPr>
          <w:rFonts w:ascii="Times New Roman" w:hAnsi="Times New Roman" w:cs="Times New Roman"/>
          <w:color w:val="000000" w:themeColor="text1"/>
        </w:rPr>
        <w:t xml:space="preserve"> the</w:t>
      </w:r>
      <w:r w:rsidR="00D25F45" w:rsidRPr="004232D7">
        <w:rPr>
          <w:rFonts w:ascii="Times New Roman" w:hAnsi="Times New Roman" w:cs="Times New Roman"/>
          <w:color w:val="000000" w:themeColor="text1"/>
        </w:rPr>
        <w:t>ir</w:t>
      </w:r>
      <w:r w:rsidRPr="004232D7">
        <w:rPr>
          <w:rFonts w:ascii="Times New Roman" w:hAnsi="Times New Roman" w:cs="Times New Roman"/>
          <w:color w:val="000000" w:themeColor="text1"/>
        </w:rPr>
        <w:t xml:space="preserve"> investment in caregiving</w:t>
      </w:r>
      <w:r w:rsidR="0061351B" w:rsidRPr="004232D7">
        <w:rPr>
          <w:rFonts w:ascii="Times New Roman" w:hAnsi="Times New Roman" w:cs="Times New Roman"/>
          <w:color w:val="000000" w:themeColor="text1"/>
        </w:rPr>
        <w:t>.</w:t>
      </w:r>
    </w:p>
    <w:p w14:paraId="19F944E3" w14:textId="1EEFA8E1" w:rsidR="00B04B24" w:rsidRPr="004232D7" w:rsidRDefault="00B04B24" w:rsidP="00350358">
      <w:pPr>
        <w:spacing w:line="276" w:lineRule="auto"/>
        <w:jc w:val="both"/>
        <w:rPr>
          <w:rFonts w:ascii="Times New Roman" w:hAnsi="Times New Roman" w:cs="Times New Roman"/>
          <w:color w:val="000000" w:themeColor="text1"/>
        </w:rPr>
      </w:pPr>
    </w:p>
    <w:p w14:paraId="76D13349" w14:textId="5B01D78A" w:rsidR="002E44ED" w:rsidRPr="004232D7" w:rsidRDefault="002E44ED" w:rsidP="003E07A9">
      <w:pPr>
        <w:spacing w:line="276" w:lineRule="auto"/>
        <w:ind w:left="720"/>
        <w:rPr>
          <w:rFonts w:ascii="Times New Roman" w:hAnsi="Times New Roman" w:cs="Times New Roman"/>
          <w:color w:val="000000" w:themeColor="text1"/>
        </w:rPr>
      </w:pPr>
      <w:r w:rsidRPr="004232D7">
        <w:rPr>
          <w:rFonts w:ascii="Times New Roman" w:hAnsi="Times New Roman" w:cs="Times New Roman"/>
          <w:color w:val="000000" w:themeColor="text1"/>
        </w:rPr>
        <w:t>Because although we've got a fantastic family. The</w:t>
      </w:r>
      <w:r w:rsidR="00A353E7" w:rsidRPr="004232D7">
        <w:rPr>
          <w:rFonts w:ascii="Times New Roman" w:hAnsi="Times New Roman" w:cs="Times New Roman"/>
          <w:color w:val="000000" w:themeColor="text1"/>
        </w:rPr>
        <w:t>re</w:t>
      </w:r>
      <w:r w:rsidRPr="004232D7">
        <w:rPr>
          <w:rFonts w:ascii="Times New Roman" w:hAnsi="Times New Roman" w:cs="Times New Roman"/>
          <w:color w:val="000000" w:themeColor="text1"/>
        </w:rPr>
        <w:t xml:space="preserve"> might come a day when I might need help, ask them for help. They will be there like a shot. So yeah, they're </w:t>
      </w:r>
      <w:proofErr w:type="gramStart"/>
      <w:r w:rsidRPr="004232D7">
        <w:rPr>
          <w:rFonts w:ascii="Times New Roman" w:hAnsi="Times New Roman" w:cs="Times New Roman"/>
          <w:color w:val="000000" w:themeColor="text1"/>
        </w:rPr>
        <w:t>pretty important</w:t>
      </w:r>
      <w:proofErr w:type="gramEnd"/>
      <w:r w:rsidRPr="004232D7">
        <w:rPr>
          <w:rFonts w:ascii="Times New Roman" w:hAnsi="Times New Roman" w:cs="Times New Roman"/>
          <w:color w:val="000000" w:themeColor="text1"/>
        </w:rPr>
        <w:t>. (Ceri)</w:t>
      </w:r>
    </w:p>
    <w:p w14:paraId="50F39D92" w14:textId="77777777" w:rsidR="00D11821" w:rsidRPr="004232D7" w:rsidRDefault="00D11821" w:rsidP="00350358">
      <w:pPr>
        <w:spacing w:line="276" w:lineRule="auto"/>
        <w:jc w:val="both"/>
        <w:rPr>
          <w:rFonts w:ascii="Times New Roman" w:hAnsi="Times New Roman" w:cs="Times New Roman"/>
          <w:b/>
          <w:bCs/>
          <w:color w:val="000000" w:themeColor="text1"/>
          <w:sz w:val="22"/>
          <w:szCs w:val="22"/>
        </w:rPr>
      </w:pPr>
    </w:p>
    <w:p w14:paraId="3729F627" w14:textId="45251B6B" w:rsidR="00685A17" w:rsidRPr="004232D7" w:rsidRDefault="00747A29" w:rsidP="00350358">
      <w:pPr>
        <w:pStyle w:val="Heading1"/>
        <w:spacing w:line="276" w:lineRule="auto"/>
        <w:jc w:val="both"/>
        <w:rPr>
          <w:rFonts w:ascii="Times New Roman" w:hAnsi="Times New Roman" w:cs="Times New Roman"/>
          <w:b/>
          <w:bCs/>
          <w:color w:val="000000" w:themeColor="text1"/>
          <w:sz w:val="28"/>
          <w:szCs w:val="28"/>
        </w:rPr>
      </w:pPr>
      <w:bookmarkStart w:id="12" w:name="_Toc102636057"/>
      <w:r w:rsidRPr="004232D7">
        <w:rPr>
          <w:rFonts w:ascii="Times New Roman" w:hAnsi="Times New Roman" w:cs="Times New Roman"/>
          <w:b/>
          <w:bCs/>
          <w:color w:val="000000" w:themeColor="text1"/>
          <w:sz w:val="28"/>
          <w:szCs w:val="28"/>
        </w:rPr>
        <w:t>Caregiving o</w:t>
      </w:r>
      <w:r w:rsidR="00685A17" w:rsidRPr="004232D7">
        <w:rPr>
          <w:rFonts w:ascii="Times New Roman" w:hAnsi="Times New Roman" w:cs="Times New Roman"/>
          <w:b/>
          <w:bCs/>
          <w:color w:val="000000" w:themeColor="text1"/>
          <w:sz w:val="28"/>
          <w:szCs w:val="28"/>
        </w:rPr>
        <w:t>bligation</w:t>
      </w:r>
      <w:r w:rsidR="0032662A" w:rsidRPr="004232D7">
        <w:rPr>
          <w:rFonts w:ascii="Times New Roman" w:hAnsi="Times New Roman" w:cs="Times New Roman"/>
          <w:b/>
          <w:bCs/>
          <w:color w:val="000000" w:themeColor="text1"/>
          <w:sz w:val="28"/>
          <w:szCs w:val="28"/>
        </w:rPr>
        <w:t>s</w:t>
      </w:r>
      <w:r w:rsidR="00685A17" w:rsidRPr="004232D7">
        <w:rPr>
          <w:rFonts w:ascii="Times New Roman" w:hAnsi="Times New Roman" w:cs="Times New Roman"/>
          <w:b/>
          <w:bCs/>
          <w:color w:val="000000" w:themeColor="text1"/>
          <w:sz w:val="28"/>
          <w:szCs w:val="28"/>
        </w:rPr>
        <w:t xml:space="preserve"> and responsibility</w:t>
      </w:r>
      <w:bookmarkEnd w:id="12"/>
      <w:r w:rsidR="00685A17" w:rsidRPr="004232D7">
        <w:rPr>
          <w:rFonts w:ascii="Times New Roman" w:hAnsi="Times New Roman" w:cs="Times New Roman"/>
          <w:b/>
          <w:bCs/>
          <w:color w:val="000000" w:themeColor="text1"/>
          <w:sz w:val="28"/>
          <w:szCs w:val="28"/>
        </w:rPr>
        <w:t xml:space="preserve"> </w:t>
      </w:r>
    </w:p>
    <w:p w14:paraId="0AA05C3D" w14:textId="77777777" w:rsidR="00685A17" w:rsidRPr="004232D7" w:rsidRDefault="00685A17" w:rsidP="00350358">
      <w:pPr>
        <w:pStyle w:val="ListParagraph"/>
        <w:spacing w:line="276" w:lineRule="auto"/>
        <w:jc w:val="both"/>
        <w:rPr>
          <w:rFonts w:ascii="Times New Roman" w:hAnsi="Times New Roman" w:cs="Times New Roman"/>
          <w:b/>
          <w:bCs/>
          <w:color w:val="000000" w:themeColor="text1"/>
        </w:rPr>
      </w:pPr>
    </w:p>
    <w:p w14:paraId="1F58764A" w14:textId="3FAE0638" w:rsidR="00397771" w:rsidRPr="004232D7" w:rsidRDefault="00397771" w:rsidP="008A7EC6">
      <w:pPr>
        <w:spacing w:line="276" w:lineRule="auto"/>
        <w:jc w:val="both"/>
        <w:rPr>
          <w:color w:val="000000" w:themeColor="text1"/>
        </w:rPr>
      </w:pPr>
      <w:bookmarkStart w:id="13" w:name="_Toc102636058"/>
      <w:r w:rsidRPr="004232D7">
        <w:rPr>
          <w:rFonts w:ascii="Times New Roman" w:hAnsi="Times New Roman" w:cs="Times New Roman"/>
          <w:i/>
          <w:iCs/>
          <w:color w:val="000000" w:themeColor="text1"/>
        </w:rPr>
        <w:t>Parental obligation</w:t>
      </w:r>
      <w:bookmarkEnd w:id="13"/>
      <w:r w:rsidR="008A7EC6" w:rsidRPr="004232D7">
        <w:rPr>
          <w:rFonts w:ascii="Times New Roman" w:hAnsi="Times New Roman" w:cs="Times New Roman"/>
          <w:i/>
          <w:iCs/>
          <w:color w:val="000000" w:themeColor="text1"/>
        </w:rPr>
        <w:t>.</w:t>
      </w:r>
      <w:r w:rsidR="008A7EC6" w:rsidRPr="004232D7">
        <w:rPr>
          <w:color w:val="000000" w:themeColor="text1"/>
        </w:rPr>
        <w:t xml:space="preserve"> </w:t>
      </w:r>
      <w:r w:rsidRPr="004232D7">
        <w:rPr>
          <w:rFonts w:ascii="Times New Roman" w:hAnsi="Times New Roman" w:cs="Times New Roman"/>
          <w:color w:val="000000" w:themeColor="text1"/>
        </w:rPr>
        <w:t xml:space="preserve">Parental obligation to provide care </w:t>
      </w:r>
      <w:r w:rsidR="004041F9" w:rsidRPr="004232D7">
        <w:rPr>
          <w:rFonts w:ascii="Times New Roman" w:hAnsi="Times New Roman" w:cs="Times New Roman"/>
          <w:color w:val="000000" w:themeColor="text1"/>
        </w:rPr>
        <w:t xml:space="preserve">to an ill child </w:t>
      </w:r>
      <w:r w:rsidR="00375F0A" w:rsidRPr="004232D7">
        <w:rPr>
          <w:rFonts w:ascii="Times New Roman" w:hAnsi="Times New Roman" w:cs="Times New Roman"/>
          <w:color w:val="000000" w:themeColor="text1"/>
        </w:rPr>
        <w:t xml:space="preserve">was </w:t>
      </w:r>
      <w:r w:rsidR="004041F9" w:rsidRPr="004232D7">
        <w:rPr>
          <w:rFonts w:ascii="Times New Roman" w:hAnsi="Times New Roman" w:cs="Times New Roman"/>
          <w:color w:val="000000" w:themeColor="text1"/>
        </w:rPr>
        <w:t>related to</w:t>
      </w:r>
      <w:r w:rsidRPr="004232D7">
        <w:rPr>
          <w:rFonts w:ascii="Times New Roman" w:hAnsi="Times New Roman" w:cs="Times New Roman"/>
          <w:color w:val="000000" w:themeColor="text1"/>
        </w:rPr>
        <w:t xml:space="preserve"> the </w:t>
      </w:r>
      <w:r w:rsidR="00C2482A" w:rsidRPr="004232D7">
        <w:rPr>
          <w:rFonts w:ascii="Times New Roman" w:hAnsi="Times New Roman" w:cs="Times New Roman"/>
          <w:color w:val="000000" w:themeColor="text1"/>
        </w:rPr>
        <w:t xml:space="preserve">social </w:t>
      </w:r>
      <w:r w:rsidRPr="004232D7">
        <w:rPr>
          <w:rFonts w:ascii="Times New Roman" w:hAnsi="Times New Roman" w:cs="Times New Roman"/>
          <w:color w:val="000000" w:themeColor="text1"/>
        </w:rPr>
        <w:t>norm of being responsible for ‘the life you bore’</w:t>
      </w:r>
      <w:r w:rsidR="00547774" w:rsidRPr="004232D7">
        <w:rPr>
          <w:rFonts w:ascii="Times New Roman" w:hAnsi="Times New Roman" w:cs="Times New Roman"/>
          <w:color w:val="000000" w:themeColor="text1"/>
        </w:rPr>
        <w:t xml:space="preserve"> with ca</w:t>
      </w:r>
      <w:r w:rsidRPr="004232D7">
        <w:rPr>
          <w:rFonts w:ascii="Times New Roman" w:hAnsi="Times New Roman" w:cs="Times New Roman"/>
          <w:color w:val="000000" w:themeColor="text1"/>
        </w:rPr>
        <w:t xml:space="preserve">regiving seen as </w:t>
      </w:r>
      <w:r w:rsidR="00547774" w:rsidRPr="004232D7">
        <w:rPr>
          <w:rFonts w:ascii="Times New Roman" w:hAnsi="Times New Roman" w:cs="Times New Roman"/>
          <w:color w:val="000000" w:themeColor="text1"/>
        </w:rPr>
        <w:t xml:space="preserve">an </w:t>
      </w:r>
      <w:r w:rsidRPr="004232D7">
        <w:rPr>
          <w:rFonts w:ascii="Times New Roman" w:hAnsi="Times New Roman" w:cs="Times New Roman"/>
          <w:color w:val="000000" w:themeColor="text1"/>
        </w:rPr>
        <w:t xml:space="preserve">extension of </w:t>
      </w:r>
      <w:r w:rsidR="00D25F45" w:rsidRPr="004232D7">
        <w:rPr>
          <w:rFonts w:ascii="Times New Roman" w:hAnsi="Times New Roman" w:cs="Times New Roman"/>
          <w:color w:val="000000" w:themeColor="text1"/>
        </w:rPr>
        <w:t xml:space="preserve">a perceived </w:t>
      </w:r>
      <w:r w:rsidRPr="004232D7">
        <w:rPr>
          <w:rFonts w:ascii="Times New Roman" w:hAnsi="Times New Roman" w:cs="Times New Roman"/>
          <w:color w:val="000000" w:themeColor="text1"/>
        </w:rPr>
        <w:t xml:space="preserve">parental obligation to support </w:t>
      </w:r>
      <w:r w:rsidR="00544B96" w:rsidRPr="004232D7">
        <w:rPr>
          <w:rFonts w:ascii="Times New Roman" w:hAnsi="Times New Roman" w:cs="Times New Roman"/>
          <w:color w:val="000000" w:themeColor="text1"/>
        </w:rPr>
        <w:t xml:space="preserve">a </w:t>
      </w:r>
      <w:r w:rsidRPr="004232D7">
        <w:rPr>
          <w:rFonts w:ascii="Times New Roman" w:hAnsi="Times New Roman" w:cs="Times New Roman"/>
          <w:color w:val="000000" w:themeColor="text1"/>
        </w:rPr>
        <w:t>child</w:t>
      </w:r>
      <w:r w:rsidR="00C43B3A" w:rsidRPr="004232D7">
        <w:rPr>
          <w:rFonts w:ascii="Times New Roman" w:hAnsi="Times New Roman" w:cs="Times New Roman"/>
          <w:color w:val="000000" w:themeColor="text1"/>
        </w:rPr>
        <w:t>.</w:t>
      </w:r>
    </w:p>
    <w:p w14:paraId="70929FFD" w14:textId="77777777" w:rsidR="00397771" w:rsidRPr="004232D7" w:rsidRDefault="00397771" w:rsidP="00350358">
      <w:pPr>
        <w:spacing w:line="276" w:lineRule="auto"/>
        <w:jc w:val="both"/>
        <w:rPr>
          <w:rFonts w:ascii="Times New Roman" w:hAnsi="Times New Roman" w:cs="Times New Roman"/>
          <w:color w:val="000000" w:themeColor="text1"/>
        </w:rPr>
      </w:pPr>
    </w:p>
    <w:p w14:paraId="4410967C" w14:textId="77777777" w:rsidR="00397771" w:rsidRPr="004232D7" w:rsidRDefault="00397771"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Of course, you look after your children, don't you? No matter how old they are. They're always your children till the day you die. So why would you expect somebody else to look after them? (Alice)</w:t>
      </w:r>
    </w:p>
    <w:p w14:paraId="7EE575DD" w14:textId="77777777" w:rsidR="00397771" w:rsidRPr="004232D7" w:rsidRDefault="00397771" w:rsidP="00350358">
      <w:pPr>
        <w:spacing w:line="276" w:lineRule="auto"/>
        <w:jc w:val="both"/>
        <w:rPr>
          <w:rFonts w:ascii="Times New Roman" w:hAnsi="Times New Roman" w:cs="Times New Roman"/>
          <w:b/>
          <w:bCs/>
          <w:color w:val="000000" w:themeColor="text1"/>
          <w:sz w:val="22"/>
          <w:szCs w:val="22"/>
        </w:rPr>
      </w:pPr>
    </w:p>
    <w:p w14:paraId="54C15AB6" w14:textId="043D815B" w:rsidR="00397771" w:rsidRPr="004232D7" w:rsidRDefault="00397771" w:rsidP="008A7EC6">
      <w:pPr>
        <w:spacing w:line="276" w:lineRule="auto"/>
        <w:jc w:val="both"/>
        <w:rPr>
          <w:rFonts w:ascii="Times New Roman" w:hAnsi="Times New Roman" w:cs="Times New Roman"/>
          <w:b/>
          <w:bCs/>
          <w:color w:val="000000" w:themeColor="text1"/>
        </w:rPr>
      </w:pPr>
      <w:bookmarkStart w:id="14" w:name="_Toc102636059"/>
      <w:r w:rsidRPr="004232D7">
        <w:rPr>
          <w:rFonts w:ascii="Times New Roman" w:hAnsi="Times New Roman" w:cs="Times New Roman"/>
          <w:i/>
          <w:iCs/>
          <w:color w:val="000000" w:themeColor="text1"/>
        </w:rPr>
        <w:t>Marital obligation</w:t>
      </w:r>
      <w:bookmarkEnd w:id="14"/>
      <w:r w:rsidR="008A7EC6" w:rsidRPr="004232D7">
        <w:rPr>
          <w:rFonts w:ascii="Times New Roman" w:hAnsi="Times New Roman" w:cs="Times New Roman"/>
          <w:i/>
          <w:iCs/>
          <w:color w:val="000000" w:themeColor="text1"/>
        </w:rPr>
        <w:t>.</w:t>
      </w:r>
      <w:r w:rsidR="008A7EC6" w:rsidRPr="004232D7">
        <w:rPr>
          <w:rFonts w:ascii="Times New Roman" w:hAnsi="Times New Roman" w:cs="Times New Roman"/>
          <w:b/>
          <w:bCs/>
          <w:color w:val="000000" w:themeColor="text1"/>
        </w:rPr>
        <w:t xml:space="preserve"> </w:t>
      </w:r>
      <w:r w:rsidR="00A75951" w:rsidRPr="004232D7">
        <w:rPr>
          <w:rFonts w:ascii="Times New Roman" w:hAnsi="Times New Roman" w:cs="Times New Roman"/>
          <w:color w:val="000000" w:themeColor="text1"/>
        </w:rPr>
        <w:t>Spousal c</w:t>
      </w:r>
      <w:r w:rsidRPr="004232D7">
        <w:rPr>
          <w:rFonts w:ascii="Times New Roman" w:hAnsi="Times New Roman" w:cs="Times New Roman"/>
          <w:color w:val="000000" w:themeColor="text1"/>
        </w:rPr>
        <w:t xml:space="preserve">aregiving </w:t>
      </w:r>
      <w:r w:rsidR="00375139" w:rsidRPr="004232D7">
        <w:rPr>
          <w:rFonts w:ascii="Times New Roman" w:hAnsi="Times New Roman" w:cs="Times New Roman"/>
          <w:color w:val="000000" w:themeColor="text1"/>
        </w:rPr>
        <w:t xml:space="preserve">comprised </w:t>
      </w:r>
      <w:r w:rsidRPr="004232D7">
        <w:rPr>
          <w:rFonts w:ascii="Times New Roman" w:hAnsi="Times New Roman" w:cs="Times New Roman"/>
          <w:color w:val="000000" w:themeColor="text1"/>
        </w:rPr>
        <w:t xml:space="preserve">the fulfilment of marital vows and </w:t>
      </w:r>
      <w:r w:rsidR="0041175D" w:rsidRPr="004232D7">
        <w:rPr>
          <w:rFonts w:ascii="Times New Roman" w:hAnsi="Times New Roman" w:cs="Times New Roman"/>
          <w:color w:val="000000" w:themeColor="text1"/>
        </w:rPr>
        <w:t xml:space="preserve">perceived </w:t>
      </w:r>
      <w:r w:rsidRPr="004232D7">
        <w:rPr>
          <w:rFonts w:ascii="Times New Roman" w:hAnsi="Times New Roman" w:cs="Times New Roman"/>
          <w:color w:val="000000" w:themeColor="text1"/>
        </w:rPr>
        <w:t>norms of being a spouse</w:t>
      </w:r>
      <w:r w:rsidR="00A31979" w:rsidRPr="004232D7">
        <w:rPr>
          <w:rFonts w:ascii="Times New Roman" w:hAnsi="Times New Roman" w:cs="Times New Roman"/>
          <w:color w:val="000000" w:themeColor="text1"/>
        </w:rPr>
        <w:t xml:space="preserve"> (‘a natural part of marriage’)</w:t>
      </w:r>
      <w:r w:rsidR="00A75951" w:rsidRPr="004232D7">
        <w:rPr>
          <w:rFonts w:ascii="Times New Roman" w:hAnsi="Times New Roman" w:cs="Times New Roman"/>
          <w:color w:val="000000" w:themeColor="text1"/>
        </w:rPr>
        <w:t>:</w:t>
      </w:r>
    </w:p>
    <w:p w14:paraId="18C1D16F" w14:textId="77777777" w:rsidR="00397771" w:rsidRPr="004232D7" w:rsidRDefault="00397771" w:rsidP="00350358">
      <w:pPr>
        <w:spacing w:line="276" w:lineRule="auto"/>
        <w:jc w:val="both"/>
        <w:rPr>
          <w:rFonts w:ascii="Times New Roman" w:hAnsi="Times New Roman" w:cs="Times New Roman"/>
          <w:color w:val="000000" w:themeColor="text1"/>
        </w:rPr>
      </w:pPr>
    </w:p>
    <w:p w14:paraId="48E26201" w14:textId="380BB4F7" w:rsidR="00397771" w:rsidRPr="004232D7" w:rsidRDefault="00397771"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lastRenderedPageBreak/>
        <w:t xml:space="preserve">I'm not his </w:t>
      </w:r>
      <w:proofErr w:type="spellStart"/>
      <w:r w:rsidRPr="004232D7">
        <w:rPr>
          <w:rFonts w:ascii="Times New Roman" w:hAnsi="Times New Roman" w:cs="Times New Roman"/>
          <w:color w:val="000000" w:themeColor="text1"/>
        </w:rPr>
        <w:t>carer</w:t>
      </w:r>
      <w:proofErr w:type="spellEnd"/>
      <w:r w:rsidRPr="004232D7">
        <w:rPr>
          <w:rFonts w:ascii="Times New Roman" w:hAnsi="Times New Roman" w:cs="Times New Roman"/>
          <w:color w:val="000000" w:themeColor="text1"/>
        </w:rPr>
        <w:t>, I'm his wife, you know, in a marriage, it's mutual love and respect. So</w:t>
      </w:r>
      <w:r w:rsidR="006B0E88"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this label of carer, I struggle with it, I don't see myself as a </w:t>
      </w:r>
      <w:proofErr w:type="spellStart"/>
      <w:r w:rsidRPr="004232D7">
        <w:rPr>
          <w:rFonts w:ascii="Times New Roman" w:hAnsi="Times New Roman" w:cs="Times New Roman"/>
          <w:color w:val="000000" w:themeColor="text1"/>
        </w:rPr>
        <w:t>carer</w:t>
      </w:r>
      <w:proofErr w:type="spellEnd"/>
      <w:r w:rsidRPr="004232D7">
        <w:rPr>
          <w:rFonts w:ascii="Times New Roman" w:hAnsi="Times New Roman" w:cs="Times New Roman"/>
          <w:color w:val="000000" w:themeColor="text1"/>
        </w:rPr>
        <w:t>. I'm just his wife, and we go on with it. (Ceri)</w:t>
      </w:r>
    </w:p>
    <w:p w14:paraId="54C46722" w14:textId="77777777" w:rsidR="00397771" w:rsidRPr="004232D7" w:rsidRDefault="00397771" w:rsidP="00350358">
      <w:pPr>
        <w:spacing w:line="276" w:lineRule="auto"/>
        <w:ind w:left="720"/>
        <w:jc w:val="both"/>
        <w:rPr>
          <w:rFonts w:ascii="Times New Roman" w:hAnsi="Times New Roman" w:cs="Times New Roman"/>
          <w:color w:val="000000" w:themeColor="text1"/>
        </w:rPr>
      </w:pPr>
    </w:p>
    <w:p w14:paraId="15AF0CCE" w14:textId="4DED7874" w:rsidR="00C87A57" w:rsidRPr="004232D7" w:rsidRDefault="00C87A57" w:rsidP="00350358">
      <w:pPr>
        <w:spacing w:line="276" w:lineRule="auto"/>
        <w:jc w:val="both"/>
        <w:rPr>
          <w:rFonts w:ascii="Times New Roman" w:hAnsi="Times New Roman" w:cs="Times New Roman"/>
          <w:b/>
          <w:bCs/>
          <w:color w:val="000000" w:themeColor="text1"/>
          <w:sz w:val="22"/>
          <w:szCs w:val="22"/>
        </w:rPr>
      </w:pPr>
      <w:r w:rsidRPr="004232D7">
        <w:rPr>
          <w:rFonts w:ascii="Times New Roman" w:hAnsi="Times New Roman" w:cs="Times New Roman"/>
          <w:color w:val="000000" w:themeColor="text1"/>
        </w:rPr>
        <w:t>A</w:t>
      </w:r>
      <w:r w:rsidR="00DE1FA9" w:rsidRPr="004232D7">
        <w:rPr>
          <w:rFonts w:ascii="Times New Roman" w:hAnsi="Times New Roman" w:cs="Times New Roman"/>
          <w:color w:val="000000" w:themeColor="text1"/>
        </w:rPr>
        <w:t>l</w:t>
      </w:r>
      <w:r w:rsidR="00397771" w:rsidRPr="004232D7">
        <w:rPr>
          <w:rFonts w:ascii="Times New Roman" w:hAnsi="Times New Roman" w:cs="Times New Roman"/>
          <w:color w:val="000000" w:themeColor="text1"/>
        </w:rPr>
        <w:t xml:space="preserve">though </w:t>
      </w:r>
      <w:proofErr w:type="spellStart"/>
      <w:r w:rsidRPr="004232D7">
        <w:rPr>
          <w:rFonts w:ascii="Times New Roman" w:hAnsi="Times New Roman" w:cs="Times New Roman"/>
          <w:color w:val="000000" w:themeColor="text1"/>
        </w:rPr>
        <w:t>Siân</w:t>
      </w:r>
      <w:proofErr w:type="spellEnd"/>
      <w:r w:rsidRPr="004232D7" w:rsidDel="00C87A57">
        <w:rPr>
          <w:rFonts w:ascii="Times New Roman" w:hAnsi="Times New Roman" w:cs="Times New Roman"/>
          <w:color w:val="000000" w:themeColor="text1"/>
        </w:rPr>
        <w:t xml:space="preserve"> </w:t>
      </w:r>
      <w:r w:rsidR="00397771" w:rsidRPr="004232D7">
        <w:rPr>
          <w:rFonts w:ascii="Times New Roman" w:hAnsi="Times New Roman" w:cs="Times New Roman"/>
          <w:color w:val="000000" w:themeColor="text1"/>
        </w:rPr>
        <w:t>acknowledg</w:t>
      </w:r>
      <w:r w:rsidR="00DE1FA9" w:rsidRPr="004232D7">
        <w:rPr>
          <w:rFonts w:ascii="Times New Roman" w:hAnsi="Times New Roman" w:cs="Times New Roman"/>
          <w:color w:val="000000" w:themeColor="text1"/>
        </w:rPr>
        <w:t>ed</w:t>
      </w:r>
      <w:r w:rsidR="00397771" w:rsidRPr="004232D7">
        <w:rPr>
          <w:rFonts w:ascii="Times New Roman" w:hAnsi="Times New Roman" w:cs="Times New Roman"/>
          <w:color w:val="000000" w:themeColor="text1"/>
        </w:rPr>
        <w:t xml:space="preserve"> spousal obligation</w:t>
      </w:r>
      <w:r w:rsidRPr="004232D7">
        <w:rPr>
          <w:rFonts w:ascii="Times New Roman" w:hAnsi="Times New Roman" w:cs="Times New Roman"/>
          <w:color w:val="000000" w:themeColor="text1"/>
        </w:rPr>
        <w:t xml:space="preserve"> as one of the motives for </w:t>
      </w:r>
      <w:r w:rsidR="00C259DF" w:rsidRPr="004232D7">
        <w:rPr>
          <w:rFonts w:ascii="Times New Roman" w:hAnsi="Times New Roman" w:cs="Times New Roman"/>
          <w:color w:val="000000" w:themeColor="text1"/>
        </w:rPr>
        <w:t xml:space="preserve">initially </w:t>
      </w:r>
      <w:r w:rsidRPr="004232D7">
        <w:rPr>
          <w:rFonts w:ascii="Times New Roman" w:hAnsi="Times New Roman" w:cs="Times New Roman"/>
          <w:color w:val="000000" w:themeColor="text1"/>
        </w:rPr>
        <w:t>providing care</w:t>
      </w:r>
      <w:r w:rsidR="00397771"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she</w:t>
      </w:r>
      <w:r w:rsidR="0032662A" w:rsidRPr="004232D7">
        <w:rPr>
          <w:rFonts w:ascii="Times New Roman" w:hAnsi="Times New Roman" w:cs="Times New Roman"/>
          <w:color w:val="000000" w:themeColor="text1"/>
        </w:rPr>
        <w:t xml:space="preserve"> </w:t>
      </w:r>
      <w:r w:rsidR="00397771" w:rsidRPr="004232D7">
        <w:rPr>
          <w:rFonts w:ascii="Times New Roman" w:hAnsi="Times New Roman" w:cs="Times New Roman"/>
          <w:color w:val="000000" w:themeColor="text1"/>
        </w:rPr>
        <w:t xml:space="preserve">felt that it was not </w:t>
      </w:r>
      <w:r w:rsidR="008D110D" w:rsidRPr="004232D7">
        <w:rPr>
          <w:rFonts w:ascii="Times New Roman" w:hAnsi="Times New Roman" w:cs="Times New Roman"/>
          <w:color w:val="000000" w:themeColor="text1"/>
        </w:rPr>
        <w:t xml:space="preserve">a </w:t>
      </w:r>
      <w:r w:rsidR="00397771" w:rsidRPr="004232D7">
        <w:rPr>
          <w:rFonts w:ascii="Times New Roman" w:hAnsi="Times New Roman" w:cs="Times New Roman"/>
          <w:color w:val="000000" w:themeColor="text1"/>
        </w:rPr>
        <w:t>sufficient</w:t>
      </w:r>
      <w:r w:rsidR="008D110D" w:rsidRPr="004232D7">
        <w:rPr>
          <w:rFonts w:ascii="Times New Roman" w:hAnsi="Times New Roman" w:cs="Times New Roman"/>
          <w:color w:val="000000" w:themeColor="text1"/>
        </w:rPr>
        <w:t xml:space="preserve"> motivator</w:t>
      </w:r>
      <w:r w:rsidR="00397771" w:rsidRPr="004232D7">
        <w:rPr>
          <w:rFonts w:ascii="Times New Roman" w:hAnsi="Times New Roman" w:cs="Times New Roman"/>
          <w:color w:val="000000" w:themeColor="text1"/>
        </w:rPr>
        <w:t xml:space="preserve"> to </w:t>
      </w:r>
      <w:r w:rsidRPr="004232D7">
        <w:rPr>
          <w:rFonts w:ascii="Times New Roman" w:hAnsi="Times New Roman" w:cs="Times New Roman"/>
          <w:color w:val="000000" w:themeColor="text1"/>
        </w:rPr>
        <w:t>continue caring</w:t>
      </w:r>
      <w:r w:rsidR="00397771" w:rsidRPr="004232D7">
        <w:rPr>
          <w:rFonts w:ascii="Times New Roman" w:hAnsi="Times New Roman" w:cs="Times New Roman"/>
          <w:color w:val="000000" w:themeColor="text1"/>
        </w:rPr>
        <w:t>.</w:t>
      </w:r>
      <w:r w:rsidR="00507BBC" w:rsidRPr="004232D7">
        <w:rPr>
          <w:rFonts w:ascii="Times New Roman" w:hAnsi="Times New Roman" w:cs="Times New Roman"/>
          <w:color w:val="000000" w:themeColor="text1"/>
        </w:rPr>
        <w:t xml:space="preserve"> Her desire to relinquish the caregiving responsibility </w:t>
      </w:r>
      <w:r w:rsidR="00D25F45" w:rsidRPr="004232D7">
        <w:rPr>
          <w:rFonts w:ascii="Times New Roman" w:hAnsi="Times New Roman" w:cs="Times New Roman"/>
          <w:color w:val="000000" w:themeColor="text1"/>
        </w:rPr>
        <w:t>contradicted</w:t>
      </w:r>
      <w:r w:rsidR="00507BBC" w:rsidRPr="004232D7">
        <w:rPr>
          <w:rFonts w:ascii="Times New Roman" w:hAnsi="Times New Roman" w:cs="Times New Roman"/>
          <w:color w:val="000000" w:themeColor="text1"/>
        </w:rPr>
        <w:t xml:space="preserve"> her </w:t>
      </w:r>
      <w:r w:rsidR="00D25F45" w:rsidRPr="004232D7">
        <w:rPr>
          <w:rFonts w:ascii="Times New Roman" w:hAnsi="Times New Roman" w:cs="Times New Roman"/>
          <w:color w:val="000000" w:themeColor="text1"/>
        </w:rPr>
        <w:t xml:space="preserve">sense of </w:t>
      </w:r>
      <w:r w:rsidR="00507BBC" w:rsidRPr="004232D7">
        <w:rPr>
          <w:rFonts w:ascii="Times New Roman" w:hAnsi="Times New Roman" w:cs="Times New Roman"/>
          <w:color w:val="000000" w:themeColor="text1"/>
        </w:rPr>
        <w:t>spousal obligation and affectionate feelings toward her husband.</w:t>
      </w:r>
      <w:r w:rsidR="00A11065" w:rsidRPr="004232D7">
        <w:rPr>
          <w:rFonts w:ascii="Times New Roman" w:hAnsi="Times New Roman" w:cs="Times New Roman"/>
          <w:color w:val="000000" w:themeColor="text1"/>
        </w:rPr>
        <w:t xml:space="preserve"> </w:t>
      </w:r>
    </w:p>
    <w:p w14:paraId="4AEBBA08" w14:textId="5BAB4068" w:rsidR="00245157" w:rsidRPr="004232D7" w:rsidRDefault="00245157" w:rsidP="00350358">
      <w:pPr>
        <w:spacing w:line="276" w:lineRule="auto"/>
        <w:jc w:val="both"/>
        <w:rPr>
          <w:rFonts w:ascii="Times New Roman" w:hAnsi="Times New Roman" w:cs="Times New Roman"/>
          <w:b/>
          <w:bCs/>
          <w:color w:val="000000" w:themeColor="text1"/>
          <w:sz w:val="22"/>
          <w:szCs w:val="22"/>
        </w:rPr>
      </w:pPr>
    </w:p>
    <w:p w14:paraId="191E0A6D" w14:textId="77777777" w:rsidR="00507BBC" w:rsidRPr="004232D7" w:rsidRDefault="00507BBC" w:rsidP="00350358">
      <w:pPr>
        <w:spacing w:line="276" w:lineRule="auto"/>
        <w:ind w:left="720"/>
        <w:rPr>
          <w:rFonts w:ascii="Times New Roman" w:hAnsi="Times New Roman" w:cs="Times New Roman"/>
          <w:color w:val="000000" w:themeColor="text1"/>
        </w:rPr>
      </w:pPr>
      <w:r w:rsidRPr="004232D7">
        <w:rPr>
          <w:rFonts w:ascii="Times New Roman" w:hAnsi="Times New Roman" w:cs="Times New Roman"/>
          <w:color w:val="000000" w:themeColor="text1"/>
        </w:rPr>
        <w:t>I think it is a natural part of marriage - caregiving. In marriage even if there's nobody, you know, nobody's had a stroke or whatever. It's just that when [something happens] you just automatically step up. So that's part of it - yes. Caregiving. Definitely.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4CEF5B94" w14:textId="1D2219BC" w:rsidR="00507BBC" w:rsidRPr="004232D7" w:rsidRDefault="00507BBC" w:rsidP="00350358">
      <w:pPr>
        <w:spacing w:line="276" w:lineRule="auto"/>
        <w:ind w:left="720"/>
        <w:jc w:val="both"/>
        <w:rPr>
          <w:rFonts w:ascii="Times New Roman" w:hAnsi="Times New Roman" w:cs="Times New Roman"/>
          <w:color w:val="000000" w:themeColor="text1"/>
        </w:rPr>
      </w:pPr>
    </w:p>
    <w:p w14:paraId="404214C4" w14:textId="537979CE" w:rsidR="00507BBC" w:rsidRPr="004232D7" w:rsidRDefault="00507BBC"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I find it sometimes... it's frustrating because I'm, I think to myself: by now he should... he should have developed his own routines for doing </w:t>
      </w:r>
      <w:proofErr w:type="gramStart"/>
      <w:r w:rsidRPr="004232D7">
        <w:rPr>
          <w:rFonts w:ascii="Times New Roman" w:hAnsi="Times New Roman" w:cs="Times New Roman"/>
          <w:color w:val="000000" w:themeColor="text1"/>
        </w:rPr>
        <w:t>things</w:t>
      </w:r>
      <w:proofErr w:type="gramEnd"/>
      <w:r w:rsidRPr="004232D7">
        <w:rPr>
          <w:rFonts w:ascii="Times New Roman" w:hAnsi="Times New Roman" w:cs="Times New Roman"/>
          <w:color w:val="000000" w:themeColor="text1"/>
        </w:rPr>
        <w:t xml:space="preserve"> but he still hasn’t, but </w:t>
      </w:r>
      <w:r w:rsidRPr="004232D7">
        <w:rPr>
          <w:rFonts w:ascii="Times New Roman" w:hAnsi="Times New Roman" w:cs="Times New Roman"/>
          <w:i/>
          <w:iCs/>
          <w:color w:val="000000" w:themeColor="text1"/>
        </w:rPr>
        <w:t>I'm done with it</w:t>
      </w:r>
      <w:r w:rsidRPr="004232D7">
        <w:rPr>
          <w:rFonts w:ascii="Times New Roman" w:hAnsi="Times New Roman" w:cs="Times New Roman"/>
          <w:color w:val="000000" w:themeColor="text1"/>
        </w:rPr>
        <w:t>. I feel sometimes a bit selfish. […] Yeah, well because he, because obviously he had been ill like and here am I thinking to myself: I must be selfish person if I can't think about.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6C687F2C" w14:textId="7FE3AA40" w:rsidR="005665E4" w:rsidRPr="004232D7" w:rsidRDefault="005665E4" w:rsidP="008A7EC6">
      <w:pPr>
        <w:rPr>
          <w:color w:val="000000" w:themeColor="text1"/>
        </w:rPr>
      </w:pPr>
    </w:p>
    <w:p w14:paraId="3F250996" w14:textId="28A656AE" w:rsidR="005665E4" w:rsidRPr="004232D7" w:rsidRDefault="005665E4" w:rsidP="008A7EC6">
      <w:pPr>
        <w:spacing w:line="276" w:lineRule="auto"/>
        <w:jc w:val="both"/>
        <w:rPr>
          <w:rFonts w:ascii="Times New Roman" w:hAnsi="Times New Roman" w:cs="Times New Roman"/>
          <w:color w:val="000000" w:themeColor="text1"/>
        </w:rPr>
      </w:pPr>
      <w:bookmarkStart w:id="15" w:name="_Toc102636060"/>
      <w:r w:rsidRPr="004232D7">
        <w:rPr>
          <w:rFonts w:ascii="Times New Roman" w:hAnsi="Times New Roman" w:cs="Times New Roman"/>
          <w:i/>
          <w:iCs/>
          <w:color w:val="000000" w:themeColor="text1"/>
        </w:rPr>
        <w:t>Caring responsibility</w:t>
      </w:r>
      <w:bookmarkEnd w:id="15"/>
      <w:r w:rsidR="008A7EC6" w:rsidRPr="004232D7">
        <w:rPr>
          <w:rFonts w:ascii="Times New Roman" w:hAnsi="Times New Roman" w:cs="Times New Roman"/>
          <w:color w:val="000000" w:themeColor="text1"/>
        </w:rPr>
        <w:t xml:space="preserve">. </w:t>
      </w:r>
      <w:r w:rsidR="008D52D0" w:rsidRPr="004232D7">
        <w:rPr>
          <w:rFonts w:ascii="Times New Roman" w:hAnsi="Times New Roman" w:cs="Times New Roman"/>
          <w:i/>
          <w:iCs/>
          <w:color w:val="000000" w:themeColor="text1"/>
        </w:rPr>
        <w:t>R</w:t>
      </w:r>
      <w:r w:rsidR="0048410A" w:rsidRPr="004232D7">
        <w:rPr>
          <w:rFonts w:ascii="Times New Roman" w:hAnsi="Times New Roman" w:cs="Times New Roman"/>
          <w:i/>
          <w:iCs/>
          <w:color w:val="000000" w:themeColor="text1"/>
        </w:rPr>
        <w:t>esponsibility</w:t>
      </w:r>
      <w:r w:rsidR="0048410A" w:rsidRPr="004232D7">
        <w:rPr>
          <w:rFonts w:ascii="Times New Roman" w:hAnsi="Times New Roman" w:cs="Times New Roman"/>
          <w:color w:val="000000" w:themeColor="text1"/>
        </w:rPr>
        <w:t xml:space="preserve"> should be distinguished from </w:t>
      </w:r>
      <w:r w:rsidR="0048410A" w:rsidRPr="004232D7">
        <w:rPr>
          <w:rFonts w:ascii="Times New Roman" w:hAnsi="Times New Roman" w:cs="Times New Roman"/>
          <w:i/>
          <w:iCs/>
          <w:color w:val="000000" w:themeColor="text1"/>
        </w:rPr>
        <w:t>obligation</w:t>
      </w:r>
      <w:r w:rsidR="008A7EC6" w:rsidRPr="004232D7">
        <w:rPr>
          <w:rFonts w:ascii="Times New Roman" w:hAnsi="Times New Roman" w:cs="Times New Roman"/>
          <w:i/>
          <w:iCs/>
          <w:color w:val="000000" w:themeColor="text1"/>
        </w:rPr>
        <w:t>.</w:t>
      </w:r>
      <w:r w:rsidR="0048410A" w:rsidRPr="004232D7">
        <w:rPr>
          <w:rFonts w:ascii="Times New Roman" w:hAnsi="Times New Roman" w:cs="Times New Roman"/>
          <w:color w:val="000000" w:themeColor="text1"/>
        </w:rPr>
        <w:t xml:space="preserve"> </w:t>
      </w:r>
      <w:r w:rsidR="008A7EC6" w:rsidRPr="004232D7">
        <w:rPr>
          <w:rFonts w:ascii="Times New Roman" w:hAnsi="Times New Roman" w:cs="Times New Roman"/>
          <w:color w:val="000000" w:themeColor="text1"/>
        </w:rPr>
        <w:t>R</w:t>
      </w:r>
      <w:r w:rsidR="0048410A" w:rsidRPr="004232D7">
        <w:rPr>
          <w:rFonts w:ascii="Times New Roman" w:hAnsi="Times New Roman" w:cs="Times New Roman"/>
          <w:color w:val="000000" w:themeColor="text1"/>
        </w:rPr>
        <w:t>esponsibility can still imply the presence of choice</w:t>
      </w:r>
      <w:r w:rsidR="00D060F2" w:rsidRPr="004232D7">
        <w:rPr>
          <w:rFonts w:ascii="Times New Roman" w:hAnsi="Times New Roman" w:cs="Times New Roman"/>
          <w:color w:val="000000" w:themeColor="text1"/>
        </w:rPr>
        <w:t>, f</w:t>
      </w:r>
      <w:r w:rsidR="0048410A" w:rsidRPr="004232D7">
        <w:rPr>
          <w:rFonts w:ascii="Times New Roman" w:hAnsi="Times New Roman" w:cs="Times New Roman"/>
          <w:color w:val="000000" w:themeColor="text1"/>
        </w:rPr>
        <w:t xml:space="preserve">or example, </w:t>
      </w:r>
      <w:r w:rsidR="00FD4DF7" w:rsidRPr="004232D7">
        <w:rPr>
          <w:rFonts w:ascii="Times New Roman" w:hAnsi="Times New Roman" w:cs="Times New Roman"/>
          <w:color w:val="000000" w:themeColor="text1"/>
        </w:rPr>
        <w:t xml:space="preserve">a choice to care or </w:t>
      </w:r>
      <w:r w:rsidR="00131A36" w:rsidRPr="004232D7">
        <w:rPr>
          <w:rFonts w:ascii="Times New Roman" w:hAnsi="Times New Roman" w:cs="Times New Roman"/>
          <w:color w:val="000000" w:themeColor="text1"/>
        </w:rPr>
        <w:t xml:space="preserve">to </w:t>
      </w:r>
      <w:r w:rsidR="0048410A" w:rsidRPr="004232D7">
        <w:rPr>
          <w:rFonts w:ascii="Times New Roman" w:hAnsi="Times New Roman" w:cs="Times New Roman"/>
          <w:color w:val="000000" w:themeColor="text1"/>
        </w:rPr>
        <w:t xml:space="preserve">relinquish care </w:t>
      </w:r>
      <w:r w:rsidR="008D52D0" w:rsidRPr="004232D7">
        <w:rPr>
          <w:rFonts w:ascii="Times New Roman" w:hAnsi="Times New Roman" w:cs="Times New Roman"/>
          <w:color w:val="000000" w:themeColor="text1"/>
        </w:rPr>
        <w:t xml:space="preserve">to </w:t>
      </w:r>
      <w:r w:rsidR="0048410A" w:rsidRPr="004232D7">
        <w:rPr>
          <w:rFonts w:ascii="Times New Roman" w:hAnsi="Times New Roman" w:cs="Times New Roman"/>
          <w:color w:val="000000" w:themeColor="text1"/>
        </w:rPr>
        <w:t>other</w:t>
      </w:r>
      <w:r w:rsidR="00131A36" w:rsidRPr="004232D7">
        <w:rPr>
          <w:rFonts w:ascii="Times New Roman" w:hAnsi="Times New Roman" w:cs="Times New Roman"/>
          <w:color w:val="000000" w:themeColor="text1"/>
        </w:rPr>
        <w:t xml:space="preserve">s. </w:t>
      </w:r>
      <w:r w:rsidR="0048410A" w:rsidRPr="004232D7">
        <w:rPr>
          <w:rFonts w:ascii="Times New Roman" w:hAnsi="Times New Roman" w:cs="Times New Roman"/>
          <w:color w:val="000000" w:themeColor="text1"/>
        </w:rPr>
        <w:t xml:space="preserve">Personal responsibility seemed </w:t>
      </w:r>
      <w:r w:rsidR="00D060F2" w:rsidRPr="004232D7">
        <w:rPr>
          <w:rFonts w:ascii="Times New Roman" w:hAnsi="Times New Roman" w:cs="Times New Roman"/>
          <w:color w:val="000000" w:themeColor="text1"/>
        </w:rPr>
        <w:t>to underpin</w:t>
      </w:r>
      <w:r w:rsidR="0048410A" w:rsidRPr="004232D7">
        <w:rPr>
          <w:rFonts w:ascii="Times New Roman" w:hAnsi="Times New Roman" w:cs="Times New Roman"/>
          <w:color w:val="000000" w:themeColor="text1"/>
        </w:rPr>
        <w:t xml:space="preserve"> Will’s sense of agency, his caregiving motivation. The inferred difference between responsibility and obligation was derived from the discussion </w:t>
      </w:r>
      <w:r w:rsidR="00896ED5" w:rsidRPr="004232D7">
        <w:rPr>
          <w:rFonts w:ascii="Times New Roman" w:hAnsi="Times New Roman" w:cs="Times New Roman"/>
          <w:color w:val="000000" w:themeColor="text1"/>
        </w:rPr>
        <w:t>between the</w:t>
      </w:r>
      <w:r w:rsidRPr="004232D7">
        <w:rPr>
          <w:rFonts w:ascii="Times New Roman" w:hAnsi="Times New Roman" w:cs="Times New Roman"/>
          <w:color w:val="000000" w:themeColor="text1"/>
        </w:rPr>
        <w:t xml:space="preserve"> caregiving couple, Florence and Will, who </w:t>
      </w:r>
      <w:r w:rsidR="00D740D4" w:rsidRPr="004232D7">
        <w:rPr>
          <w:rFonts w:ascii="Times New Roman" w:hAnsi="Times New Roman" w:cs="Times New Roman"/>
          <w:color w:val="000000" w:themeColor="text1"/>
        </w:rPr>
        <w:t xml:space="preserve">reflected on </w:t>
      </w:r>
      <w:r w:rsidRPr="004232D7">
        <w:rPr>
          <w:rFonts w:ascii="Times New Roman" w:hAnsi="Times New Roman" w:cs="Times New Roman"/>
          <w:color w:val="000000" w:themeColor="text1"/>
        </w:rPr>
        <w:t xml:space="preserve">the </w:t>
      </w:r>
      <w:r w:rsidRPr="004232D7">
        <w:rPr>
          <w:rFonts w:ascii="Times New Roman" w:hAnsi="Times New Roman" w:cs="Times New Roman"/>
          <w:i/>
          <w:iCs/>
          <w:color w:val="000000" w:themeColor="text1"/>
        </w:rPr>
        <w:t>choice</w:t>
      </w:r>
      <w:r w:rsidRPr="004232D7">
        <w:rPr>
          <w:rFonts w:ascii="Times New Roman" w:hAnsi="Times New Roman" w:cs="Times New Roman"/>
          <w:color w:val="000000" w:themeColor="text1"/>
        </w:rPr>
        <w:t xml:space="preserve"> to </w:t>
      </w:r>
      <w:r w:rsidR="00D740D4" w:rsidRPr="004232D7">
        <w:rPr>
          <w:rFonts w:ascii="Times New Roman" w:hAnsi="Times New Roman" w:cs="Times New Roman"/>
          <w:color w:val="000000" w:themeColor="text1"/>
        </w:rPr>
        <w:t xml:space="preserve">care for </w:t>
      </w:r>
      <w:r w:rsidRPr="004232D7">
        <w:rPr>
          <w:rFonts w:ascii="Times New Roman" w:hAnsi="Times New Roman" w:cs="Times New Roman"/>
          <w:color w:val="000000" w:themeColor="text1"/>
        </w:rPr>
        <w:t xml:space="preserve">Florence’s brother. </w:t>
      </w:r>
      <w:proofErr w:type="gramStart"/>
      <w:r w:rsidRPr="004232D7">
        <w:rPr>
          <w:rFonts w:ascii="Times New Roman" w:hAnsi="Times New Roman" w:cs="Times New Roman"/>
          <w:color w:val="000000" w:themeColor="text1"/>
        </w:rPr>
        <w:t>Both of them</w:t>
      </w:r>
      <w:proofErr w:type="gramEnd"/>
      <w:r w:rsidRPr="004232D7">
        <w:rPr>
          <w:rFonts w:ascii="Times New Roman" w:hAnsi="Times New Roman" w:cs="Times New Roman"/>
          <w:color w:val="000000" w:themeColor="text1"/>
        </w:rPr>
        <w:t xml:space="preserve"> reported that caregiving was motivated by a sense of familial obligation/responsibility, however, Will disagreed with Florence’s view that familial obligation entailed a lack of choice. Even though obligation may </w:t>
      </w:r>
      <w:proofErr w:type="spellStart"/>
      <w:r w:rsidRPr="004232D7">
        <w:rPr>
          <w:rFonts w:ascii="Times New Roman" w:hAnsi="Times New Roman" w:cs="Times New Roman"/>
          <w:color w:val="000000" w:themeColor="text1"/>
        </w:rPr>
        <w:t>imply</w:t>
      </w:r>
      <w:proofErr w:type="spellEnd"/>
      <w:r w:rsidRPr="004232D7">
        <w:rPr>
          <w:rFonts w:ascii="Times New Roman" w:hAnsi="Times New Roman" w:cs="Times New Roman"/>
          <w:color w:val="000000" w:themeColor="text1"/>
        </w:rPr>
        <w:t xml:space="preserve"> no choice, the individual’s perception of obligation may not support this assumption.</w:t>
      </w:r>
      <w:r w:rsidR="00350CB4"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It may be hard to challenge the existing </w:t>
      </w:r>
      <w:r w:rsidR="00D060F2" w:rsidRPr="004232D7">
        <w:rPr>
          <w:rFonts w:ascii="Times New Roman" w:hAnsi="Times New Roman" w:cs="Times New Roman"/>
          <w:color w:val="000000" w:themeColor="text1"/>
        </w:rPr>
        <w:t xml:space="preserve">perceived </w:t>
      </w:r>
      <w:r w:rsidRPr="004232D7">
        <w:rPr>
          <w:rFonts w:ascii="Times New Roman" w:hAnsi="Times New Roman" w:cs="Times New Roman"/>
          <w:color w:val="000000" w:themeColor="text1"/>
        </w:rPr>
        <w:t xml:space="preserve">norms, obligations, expectations and circumstances (e.g., societal and cultural ones around family-based caregiving), suggesting a perceived lack of choice. </w:t>
      </w:r>
      <w:r w:rsidR="00375139" w:rsidRPr="004232D7">
        <w:rPr>
          <w:rFonts w:ascii="Times New Roman" w:hAnsi="Times New Roman" w:cs="Times New Roman"/>
          <w:color w:val="000000" w:themeColor="text1"/>
        </w:rPr>
        <w:t xml:space="preserve">However, Will’s perception of having a choice in providing care viewed against his wife’s perception of having no choice in caregiving comprised a powerful example of attributing caregiving motivation to </w:t>
      </w:r>
      <w:r w:rsidR="00375139" w:rsidRPr="004232D7">
        <w:rPr>
          <w:rFonts w:ascii="Times New Roman" w:hAnsi="Times New Roman" w:cs="Times New Roman"/>
          <w:i/>
          <w:iCs/>
          <w:color w:val="000000" w:themeColor="text1"/>
        </w:rPr>
        <w:t>personal</w:t>
      </w:r>
      <w:r w:rsidR="00375139" w:rsidRPr="004232D7">
        <w:rPr>
          <w:rFonts w:ascii="Times New Roman" w:hAnsi="Times New Roman" w:cs="Times New Roman"/>
          <w:color w:val="000000" w:themeColor="text1"/>
        </w:rPr>
        <w:t xml:space="preserve"> responsibility, i.e., responsibility that is not guided by general caregiving expectations or norms (e.g., that family should provide informal care), but by one’s </w:t>
      </w:r>
      <w:r w:rsidR="00375139" w:rsidRPr="004232D7">
        <w:rPr>
          <w:rFonts w:ascii="Times New Roman" w:hAnsi="Times New Roman" w:cs="Times New Roman"/>
          <w:i/>
          <w:iCs/>
          <w:color w:val="000000" w:themeColor="text1"/>
        </w:rPr>
        <w:t>own decision</w:t>
      </w:r>
      <w:r w:rsidR="00375139" w:rsidRPr="004232D7">
        <w:rPr>
          <w:rFonts w:ascii="Times New Roman" w:hAnsi="Times New Roman" w:cs="Times New Roman"/>
          <w:color w:val="000000" w:themeColor="text1"/>
        </w:rPr>
        <w:t>, whether to provide care or not.</w:t>
      </w:r>
    </w:p>
    <w:p w14:paraId="0AED9729" w14:textId="77777777" w:rsidR="005665E4" w:rsidRPr="004232D7" w:rsidRDefault="005665E4" w:rsidP="00350358">
      <w:pPr>
        <w:spacing w:line="276" w:lineRule="auto"/>
        <w:jc w:val="both"/>
        <w:rPr>
          <w:rFonts w:ascii="Times New Roman" w:hAnsi="Times New Roman" w:cs="Times New Roman"/>
          <w:color w:val="000000" w:themeColor="text1"/>
        </w:rPr>
      </w:pPr>
    </w:p>
    <w:p w14:paraId="57CCC74D" w14:textId="7DB4D4FD" w:rsidR="005665E4" w:rsidRPr="004232D7" w:rsidRDefault="005665E4"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We didn’t have a choice… […] it was left down to... [us], we had no choice but to do it. It was basically forced upon us. (Florence)</w:t>
      </w:r>
    </w:p>
    <w:p w14:paraId="6606B2C8" w14:textId="77777777" w:rsidR="005665E4" w:rsidRPr="004232D7" w:rsidRDefault="005665E4" w:rsidP="00350358">
      <w:pPr>
        <w:spacing w:line="276" w:lineRule="auto"/>
        <w:jc w:val="both"/>
        <w:rPr>
          <w:rFonts w:ascii="Times New Roman" w:hAnsi="Times New Roman" w:cs="Times New Roman"/>
          <w:color w:val="000000" w:themeColor="text1"/>
        </w:rPr>
      </w:pPr>
    </w:p>
    <w:p w14:paraId="2A058C62" w14:textId="77777777" w:rsidR="005665E4" w:rsidRPr="004232D7" w:rsidRDefault="005665E4"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No, I think it was a choice. There was a choice. […] We had everything in place that we could do it so we said, ‘well, if we can do it, why are we not doing it?’ So, we just did it anyway. I suppose it is an obligation, because he’s family. I mean if he wasn’t family, I don’t think we’d have done it for anybody else. […] But there was a choice. (Will)</w:t>
      </w:r>
    </w:p>
    <w:p w14:paraId="6AE5AFE6" w14:textId="77777777" w:rsidR="003E600D" w:rsidRPr="004232D7" w:rsidRDefault="003E600D" w:rsidP="00350358">
      <w:pPr>
        <w:pStyle w:val="Heading1"/>
        <w:spacing w:line="276" w:lineRule="auto"/>
        <w:jc w:val="both"/>
        <w:rPr>
          <w:rFonts w:ascii="Times New Roman" w:hAnsi="Times New Roman" w:cs="Times New Roman"/>
          <w:b/>
          <w:bCs/>
          <w:color w:val="000000" w:themeColor="text1"/>
          <w:sz w:val="24"/>
          <w:szCs w:val="24"/>
        </w:rPr>
      </w:pPr>
      <w:bookmarkStart w:id="16" w:name="_Toc102636061"/>
    </w:p>
    <w:p w14:paraId="661280CB" w14:textId="237216E9" w:rsidR="00685A17" w:rsidRPr="004232D7" w:rsidRDefault="00A21CE2" w:rsidP="00350358">
      <w:pPr>
        <w:pStyle w:val="Heading1"/>
        <w:spacing w:line="276" w:lineRule="auto"/>
        <w:jc w:val="both"/>
        <w:rPr>
          <w:rFonts w:ascii="Times New Roman" w:hAnsi="Times New Roman" w:cs="Times New Roman"/>
          <w:b/>
          <w:bCs/>
          <w:color w:val="000000" w:themeColor="text1"/>
          <w:sz w:val="28"/>
          <w:szCs w:val="28"/>
        </w:rPr>
      </w:pPr>
      <w:r w:rsidRPr="004232D7">
        <w:rPr>
          <w:rFonts w:ascii="Times New Roman" w:hAnsi="Times New Roman" w:cs="Times New Roman"/>
          <w:b/>
          <w:bCs/>
          <w:color w:val="000000" w:themeColor="text1"/>
          <w:sz w:val="28"/>
          <w:szCs w:val="28"/>
        </w:rPr>
        <w:t>Caring relationship</w:t>
      </w:r>
      <w:bookmarkEnd w:id="16"/>
    </w:p>
    <w:p w14:paraId="56E6F57A" w14:textId="77777777" w:rsidR="003E600D" w:rsidRPr="004232D7" w:rsidRDefault="003E600D" w:rsidP="00350358">
      <w:pPr>
        <w:pStyle w:val="Heading2"/>
        <w:spacing w:line="276" w:lineRule="auto"/>
        <w:jc w:val="both"/>
        <w:rPr>
          <w:rFonts w:ascii="Times New Roman" w:hAnsi="Times New Roman" w:cs="Times New Roman"/>
          <w:b/>
          <w:bCs/>
          <w:color w:val="000000" w:themeColor="text1"/>
        </w:rPr>
      </w:pPr>
      <w:bookmarkStart w:id="17" w:name="_Toc102636062"/>
    </w:p>
    <w:p w14:paraId="2E592AB2" w14:textId="32B9FC73" w:rsidR="00685A17" w:rsidRPr="004232D7" w:rsidRDefault="00685A17"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i/>
          <w:iCs/>
          <w:color w:val="000000" w:themeColor="text1"/>
        </w:rPr>
        <w:t>Affectionate feelings</w:t>
      </w:r>
      <w:bookmarkEnd w:id="17"/>
      <w:r w:rsidR="003E600D" w:rsidRPr="004232D7">
        <w:rPr>
          <w:rFonts w:ascii="Times New Roman" w:hAnsi="Times New Roman" w:cs="Times New Roman"/>
          <w:color w:val="000000" w:themeColor="text1"/>
        </w:rPr>
        <w:t xml:space="preserve">. </w:t>
      </w:r>
      <w:r w:rsidR="00B81772" w:rsidRPr="004232D7">
        <w:rPr>
          <w:rFonts w:ascii="Times New Roman" w:hAnsi="Times New Roman" w:cs="Times New Roman"/>
          <w:color w:val="000000" w:themeColor="text1"/>
        </w:rPr>
        <w:t>The emotions of l</w:t>
      </w:r>
      <w:r w:rsidRPr="004232D7">
        <w:rPr>
          <w:rFonts w:ascii="Times New Roman" w:hAnsi="Times New Roman" w:cs="Times New Roman"/>
          <w:color w:val="000000" w:themeColor="text1"/>
        </w:rPr>
        <w:t xml:space="preserve">ove and affection toward the care recipient were amongst the </w:t>
      </w:r>
      <w:proofErr w:type="gramStart"/>
      <w:r w:rsidRPr="004232D7">
        <w:rPr>
          <w:rFonts w:ascii="Times New Roman" w:hAnsi="Times New Roman" w:cs="Times New Roman"/>
          <w:color w:val="000000" w:themeColor="text1"/>
        </w:rPr>
        <w:t xml:space="preserve">most </w:t>
      </w:r>
      <w:r w:rsidR="00FA0030" w:rsidRPr="004232D7">
        <w:rPr>
          <w:rFonts w:ascii="Times New Roman" w:hAnsi="Times New Roman" w:cs="Times New Roman"/>
          <w:color w:val="000000" w:themeColor="text1"/>
        </w:rPr>
        <w:t xml:space="preserve">commonly </w:t>
      </w:r>
      <w:r w:rsidRPr="004232D7">
        <w:rPr>
          <w:rFonts w:ascii="Times New Roman" w:hAnsi="Times New Roman" w:cs="Times New Roman"/>
          <w:color w:val="000000" w:themeColor="text1"/>
        </w:rPr>
        <w:t>reported</w:t>
      </w:r>
      <w:proofErr w:type="gramEnd"/>
      <w:r w:rsidRPr="004232D7">
        <w:rPr>
          <w:rFonts w:ascii="Times New Roman" w:hAnsi="Times New Roman" w:cs="Times New Roman"/>
          <w:color w:val="000000" w:themeColor="text1"/>
        </w:rPr>
        <w:t xml:space="preserve"> motivations for </w:t>
      </w:r>
      <w:r w:rsidR="00985CD9" w:rsidRPr="004232D7">
        <w:rPr>
          <w:rFonts w:ascii="Times New Roman" w:hAnsi="Times New Roman" w:cs="Times New Roman"/>
          <w:color w:val="000000" w:themeColor="text1"/>
        </w:rPr>
        <w:t xml:space="preserve">initial and continued </w:t>
      </w:r>
      <w:r w:rsidR="00896ED5" w:rsidRPr="004232D7">
        <w:rPr>
          <w:rFonts w:ascii="Times New Roman" w:hAnsi="Times New Roman" w:cs="Times New Roman"/>
          <w:color w:val="000000" w:themeColor="text1"/>
        </w:rPr>
        <w:t>caregiving</w:t>
      </w:r>
      <w:r w:rsidR="008646D5" w:rsidRPr="004232D7">
        <w:rPr>
          <w:rFonts w:ascii="Times New Roman" w:hAnsi="Times New Roman" w:cs="Times New Roman"/>
          <w:color w:val="000000" w:themeColor="text1"/>
        </w:rPr>
        <w:t xml:space="preserve">. </w:t>
      </w:r>
      <w:r w:rsidR="003E600D" w:rsidRPr="004232D7">
        <w:rPr>
          <w:rFonts w:ascii="Times New Roman" w:hAnsi="Times New Roman" w:cs="Times New Roman"/>
          <w:color w:val="000000" w:themeColor="text1"/>
        </w:rPr>
        <w:t xml:space="preserve">Some caregivers </w:t>
      </w:r>
      <w:r w:rsidRPr="004232D7">
        <w:rPr>
          <w:rFonts w:ascii="Times New Roman" w:hAnsi="Times New Roman" w:cs="Times New Roman"/>
          <w:color w:val="000000" w:themeColor="text1"/>
        </w:rPr>
        <w:t>described</w:t>
      </w:r>
      <w:r w:rsidR="003E600D" w:rsidRPr="004232D7">
        <w:rPr>
          <w:rFonts w:ascii="Times New Roman" w:hAnsi="Times New Roman" w:cs="Times New Roman"/>
          <w:color w:val="000000" w:themeColor="text1"/>
        </w:rPr>
        <w:t xml:space="preserve"> love</w:t>
      </w:r>
      <w:r w:rsidRPr="004232D7">
        <w:rPr>
          <w:rFonts w:ascii="Times New Roman" w:hAnsi="Times New Roman" w:cs="Times New Roman"/>
          <w:color w:val="000000" w:themeColor="text1"/>
        </w:rPr>
        <w:t xml:space="preserve"> as</w:t>
      </w:r>
      <w:r w:rsidR="009D6DAF" w:rsidRPr="004232D7">
        <w:rPr>
          <w:rFonts w:ascii="Times New Roman" w:hAnsi="Times New Roman" w:cs="Times New Roman"/>
          <w:color w:val="000000" w:themeColor="text1"/>
        </w:rPr>
        <w:t xml:space="preserve"> </w:t>
      </w:r>
      <w:r w:rsidR="001800E7" w:rsidRPr="004232D7">
        <w:rPr>
          <w:rFonts w:ascii="Times New Roman" w:hAnsi="Times New Roman" w:cs="Times New Roman"/>
          <w:color w:val="000000" w:themeColor="text1"/>
        </w:rPr>
        <w:t xml:space="preserve">a </w:t>
      </w:r>
      <w:r w:rsidRPr="004232D7">
        <w:rPr>
          <w:rFonts w:ascii="Times New Roman" w:hAnsi="Times New Roman" w:cs="Times New Roman"/>
          <w:color w:val="000000" w:themeColor="text1"/>
        </w:rPr>
        <w:t>primordial and natural force, making them act ‘without thinking’ or ‘</w:t>
      </w:r>
      <w:r w:rsidR="00C24713" w:rsidRPr="004232D7">
        <w:rPr>
          <w:rFonts w:ascii="Times New Roman" w:hAnsi="Times New Roman" w:cs="Times New Roman"/>
          <w:color w:val="000000" w:themeColor="text1"/>
        </w:rPr>
        <w:t xml:space="preserve">without </w:t>
      </w:r>
      <w:r w:rsidRPr="004232D7">
        <w:rPr>
          <w:rFonts w:ascii="Times New Roman" w:hAnsi="Times New Roman" w:cs="Times New Roman"/>
          <w:color w:val="000000" w:themeColor="text1"/>
        </w:rPr>
        <w:t>questioning’</w:t>
      </w:r>
      <w:r w:rsidR="0020537C" w:rsidRPr="004232D7">
        <w:rPr>
          <w:rFonts w:ascii="Times New Roman" w:hAnsi="Times New Roman" w:cs="Times New Roman"/>
          <w:color w:val="000000" w:themeColor="text1"/>
        </w:rPr>
        <w:t>,</w:t>
      </w:r>
      <w:r w:rsidR="00B81772" w:rsidRPr="004232D7">
        <w:rPr>
          <w:rFonts w:ascii="Times New Roman" w:hAnsi="Times New Roman" w:cs="Times New Roman"/>
          <w:color w:val="000000" w:themeColor="text1"/>
        </w:rPr>
        <w:t xml:space="preserve"> i.e.</w:t>
      </w:r>
      <w:r w:rsidR="0020537C" w:rsidRPr="004232D7">
        <w:rPr>
          <w:rFonts w:ascii="Times New Roman" w:hAnsi="Times New Roman" w:cs="Times New Roman"/>
          <w:color w:val="000000" w:themeColor="text1"/>
        </w:rPr>
        <w:t>,</w:t>
      </w:r>
      <w:r w:rsidR="00B81772" w:rsidRPr="004232D7">
        <w:rPr>
          <w:rFonts w:ascii="Times New Roman" w:hAnsi="Times New Roman" w:cs="Times New Roman"/>
          <w:color w:val="000000" w:themeColor="text1"/>
        </w:rPr>
        <w:t xml:space="preserve"> non</w:t>
      </w:r>
      <w:r w:rsidR="0020537C" w:rsidRPr="004232D7">
        <w:rPr>
          <w:rFonts w:ascii="Times New Roman" w:hAnsi="Times New Roman" w:cs="Times New Roman"/>
          <w:color w:val="000000" w:themeColor="text1"/>
        </w:rPr>
        <w:t>-</w:t>
      </w:r>
      <w:r w:rsidR="00B81772" w:rsidRPr="004232D7">
        <w:rPr>
          <w:rFonts w:ascii="Times New Roman" w:hAnsi="Times New Roman" w:cs="Times New Roman"/>
          <w:color w:val="000000" w:themeColor="text1"/>
        </w:rPr>
        <w:t>cognitive</w:t>
      </w:r>
      <w:r w:rsidR="0020537C" w:rsidRPr="004232D7">
        <w:rPr>
          <w:rFonts w:ascii="Times New Roman" w:hAnsi="Times New Roman" w:cs="Times New Roman"/>
          <w:color w:val="000000" w:themeColor="text1"/>
        </w:rPr>
        <w:t>ly</w:t>
      </w:r>
      <w:r w:rsidR="008646D5" w:rsidRPr="004232D7">
        <w:rPr>
          <w:rFonts w:ascii="Times New Roman" w:hAnsi="Times New Roman" w:cs="Times New Roman"/>
          <w:color w:val="000000" w:themeColor="text1"/>
        </w:rPr>
        <w:t>, although cognitive aspects of emotion were also evident.</w:t>
      </w:r>
      <w:r w:rsidR="00BC1C0F" w:rsidRPr="004232D7">
        <w:rPr>
          <w:rFonts w:ascii="Times New Roman" w:hAnsi="Times New Roman" w:cs="Times New Roman"/>
          <w:color w:val="000000" w:themeColor="text1"/>
        </w:rPr>
        <w:t xml:space="preserve"> Affection could be seen </w:t>
      </w:r>
      <w:r w:rsidR="00115B3A" w:rsidRPr="004232D7">
        <w:rPr>
          <w:rFonts w:ascii="Times New Roman" w:hAnsi="Times New Roman" w:cs="Times New Roman"/>
          <w:color w:val="000000" w:themeColor="text1"/>
        </w:rPr>
        <w:t xml:space="preserve">as </w:t>
      </w:r>
      <w:r w:rsidR="00B81772" w:rsidRPr="004232D7">
        <w:rPr>
          <w:rFonts w:ascii="Times New Roman" w:hAnsi="Times New Roman" w:cs="Times New Roman"/>
          <w:color w:val="000000" w:themeColor="text1"/>
        </w:rPr>
        <w:t xml:space="preserve">an </w:t>
      </w:r>
      <w:r w:rsidR="00115B3A" w:rsidRPr="004232D7">
        <w:rPr>
          <w:rFonts w:ascii="Times New Roman" w:hAnsi="Times New Roman" w:cs="Times New Roman"/>
          <w:color w:val="000000" w:themeColor="text1"/>
        </w:rPr>
        <w:t xml:space="preserve">embodied </w:t>
      </w:r>
      <w:r w:rsidR="00B81772" w:rsidRPr="004232D7">
        <w:rPr>
          <w:rFonts w:ascii="Times New Roman" w:hAnsi="Times New Roman" w:cs="Times New Roman"/>
          <w:color w:val="000000" w:themeColor="text1"/>
        </w:rPr>
        <w:t xml:space="preserve">emotion </w:t>
      </w:r>
      <w:r w:rsidR="00115B3A" w:rsidRPr="004232D7">
        <w:rPr>
          <w:rFonts w:ascii="Times New Roman" w:hAnsi="Times New Roman" w:cs="Times New Roman"/>
          <w:color w:val="000000" w:themeColor="text1"/>
        </w:rPr>
        <w:t xml:space="preserve">that drove the caregiving and </w:t>
      </w:r>
      <w:r w:rsidR="00985CD9" w:rsidRPr="004232D7">
        <w:rPr>
          <w:rFonts w:ascii="Times New Roman" w:hAnsi="Times New Roman" w:cs="Times New Roman"/>
          <w:color w:val="000000" w:themeColor="text1"/>
        </w:rPr>
        <w:t xml:space="preserve">which </w:t>
      </w:r>
      <w:r w:rsidR="00115B3A" w:rsidRPr="004232D7">
        <w:rPr>
          <w:rFonts w:ascii="Times New Roman" w:hAnsi="Times New Roman" w:cs="Times New Roman"/>
          <w:color w:val="000000" w:themeColor="text1"/>
        </w:rPr>
        <w:t>existed before the caregiving commenced (‘I love’</w:t>
      </w:r>
      <w:r w:rsidR="00204475" w:rsidRPr="004232D7">
        <w:rPr>
          <w:rFonts w:ascii="Times New Roman" w:hAnsi="Times New Roman" w:cs="Times New Roman"/>
          <w:color w:val="000000" w:themeColor="text1"/>
        </w:rPr>
        <w:t xml:space="preserve"> and</w:t>
      </w:r>
      <w:r w:rsidR="00115B3A" w:rsidRPr="004232D7">
        <w:rPr>
          <w:rFonts w:ascii="Times New Roman" w:hAnsi="Times New Roman" w:cs="Times New Roman"/>
          <w:color w:val="000000" w:themeColor="text1"/>
        </w:rPr>
        <w:t xml:space="preserve"> ‘I care’ as entwined in caregiving action).</w:t>
      </w:r>
    </w:p>
    <w:p w14:paraId="3B59A21F" w14:textId="77777777" w:rsidR="003E600D" w:rsidRPr="004232D7" w:rsidRDefault="003E600D" w:rsidP="00350358">
      <w:pPr>
        <w:spacing w:line="276" w:lineRule="auto"/>
        <w:jc w:val="both"/>
        <w:rPr>
          <w:rFonts w:ascii="Times New Roman" w:hAnsi="Times New Roman" w:cs="Times New Roman"/>
          <w:color w:val="000000" w:themeColor="text1"/>
        </w:rPr>
      </w:pPr>
    </w:p>
    <w:p w14:paraId="2DC7BEB0" w14:textId="179A74AE" w:rsidR="00685A17" w:rsidRPr="004232D7" w:rsidRDefault="00685A17"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I think you would call it - if you love somebody, you will automatically give them care. You know, you look after them. Give them the care, caregiving.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62EB3F7A" w14:textId="77777777" w:rsidR="00685A17" w:rsidRPr="004232D7" w:rsidRDefault="00685A17" w:rsidP="00350358">
      <w:pPr>
        <w:spacing w:line="276" w:lineRule="auto"/>
        <w:jc w:val="both"/>
        <w:rPr>
          <w:rFonts w:ascii="Times New Roman" w:hAnsi="Times New Roman" w:cs="Times New Roman"/>
          <w:color w:val="000000" w:themeColor="text1"/>
        </w:rPr>
      </w:pPr>
    </w:p>
    <w:p w14:paraId="75EF077B" w14:textId="2FBE66DC" w:rsidR="00685A17" w:rsidRPr="004232D7" w:rsidRDefault="00685A17"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Affection was also </w:t>
      </w:r>
      <w:r w:rsidR="00985CD9" w:rsidRPr="004232D7">
        <w:rPr>
          <w:rFonts w:ascii="Times New Roman" w:hAnsi="Times New Roman" w:cs="Times New Roman"/>
          <w:color w:val="000000" w:themeColor="text1"/>
        </w:rPr>
        <w:t>experienced</w:t>
      </w:r>
      <w:r w:rsidRPr="004232D7">
        <w:rPr>
          <w:rFonts w:ascii="Times New Roman" w:hAnsi="Times New Roman" w:cs="Times New Roman"/>
          <w:color w:val="000000" w:themeColor="text1"/>
        </w:rPr>
        <w:t xml:space="preserve"> as a cognition</w:t>
      </w:r>
      <w:r w:rsidR="002A0114" w:rsidRPr="004232D7">
        <w:rPr>
          <w:rFonts w:ascii="Times New Roman" w:hAnsi="Times New Roman" w:cs="Times New Roman"/>
          <w:color w:val="000000" w:themeColor="text1"/>
        </w:rPr>
        <w:t xml:space="preserve"> (belief)</w:t>
      </w:r>
      <w:r w:rsidRPr="004232D7">
        <w:rPr>
          <w:rFonts w:ascii="Times New Roman" w:hAnsi="Times New Roman" w:cs="Times New Roman"/>
          <w:color w:val="000000" w:themeColor="text1"/>
        </w:rPr>
        <w:t xml:space="preserve"> </w:t>
      </w:r>
      <w:r w:rsidR="00985CD9" w:rsidRPr="004232D7">
        <w:rPr>
          <w:rFonts w:ascii="Times New Roman" w:hAnsi="Times New Roman" w:cs="Times New Roman"/>
          <w:color w:val="000000" w:themeColor="text1"/>
        </w:rPr>
        <w:t>amongst</w:t>
      </w:r>
      <w:r w:rsidRPr="004232D7">
        <w:rPr>
          <w:rFonts w:ascii="Times New Roman" w:hAnsi="Times New Roman" w:cs="Times New Roman"/>
          <w:color w:val="000000" w:themeColor="text1"/>
        </w:rPr>
        <w:t xml:space="preserve"> most of the caregivers</w:t>
      </w:r>
      <w:r w:rsidR="0020537C" w:rsidRPr="004232D7">
        <w:rPr>
          <w:rFonts w:ascii="Times New Roman" w:hAnsi="Times New Roman" w:cs="Times New Roman"/>
          <w:color w:val="000000" w:themeColor="text1"/>
        </w:rPr>
        <w:t>,</w:t>
      </w:r>
      <w:r w:rsidR="00B81772" w:rsidRPr="004232D7">
        <w:rPr>
          <w:rFonts w:ascii="Times New Roman" w:hAnsi="Times New Roman" w:cs="Times New Roman"/>
          <w:color w:val="000000" w:themeColor="text1"/>
        </w:rPr>
        <w:t xml:space="preserve"> </w:t>
      </w:r>
      <w:r w:rsidR="0020537C" w:rsidRPr="004232D7">
        <w:rPr>
          <w:rFonts w:ascii="Times New Roman" w:hAnsi="Times New Roman" w:cs="Times New Roman"/>
          <w:color w:val="000000" w:themeColor="text1"/>
        </w:rPr>
        <w:t xml:space="preserve">e.g., that love </w:t>
      </w:r>
      <w:r w:rsidR="0020537C" w:rsidRPr="004232D7">
        <w:rPr>
          <w:rFonts w:ascii="Times New Roman" w:hAnsi="Times New Roman" w:cs="Times New Roman"/>
          <w:i/>
          <w:iCs/>
          <w:color w:val="000000" w:themeColor="text1"/>
        </w:rPr>
        <w:t xml:space="preserve">should </w:t>
      </w:r>
      <w:r w:rsidR="0020537C" w:rsidRPr="004232D7">
        <w:rPr>
          <w:rFonts w:ascii="Times New Roman" w:hAnsi="Times New Roman" w:cs="Times New Roman"/>
          <w:color w:val="000000" w:themeColor="text1"/>
        </w:rPr>
        <w:t>be part of familial relationships</w:t>
      </w:r>
      <w:r w:rsidR="00212046" w:rsidRPr="004232D7">
        <w:rPr>
          <w:rFonts w:ascii="Times New Roman" w:hAnsi="Times New Roman" w:cs="Times New Roman"/>
          <w:color w:val="000000" w:themeColor="text1"/>
        </w:rPr>
        <w:t xml:space="preserve"> (</w:t>
      </w:r>
      <w:r w:rsidR="009E647F" w:rsidRPr="004232D7">
        <w:rPr>
          <w:rFonts w:ascii="Times New Roman" w:hAnsi="Times New Roman" w:cs="Times New Roman"/>
          <w:color w:val="000000" w:themeColor="text1"/>
        </w:rPr>
        <w:t xml:space="preserve">love as an expectation). </w:t>
      </w:r>
      <w:r w:rsidRPr="004232D7">
        <w:rPr>
          <w:rFonts w:ascii="Times New Roman" w:hAnsi="Times New Roman" w:cs="Times New Roman"/>
          <w:color w:val="000000" w:themeColor="text1"/>
        </w:rPr>
        <w:t xml:space="preserve">Love as a cognition seemed a more logically thought-through decision or part of existing role expectations (and thus responsibilities) as compared to a natural, automatic, </w:t>
      </w:r>
      <w:proofErr w:type="gramStart"/>
      <w:r w:rsidRPr="004232D7">
        <w:rPr>
          <w:rFonts w:ascii="Times New Roman" w:hAnsi="Times New Roman" w:cs="Times New Roman"/>
          <w:color w:val="000000" w:themeColor="text1"/>
        </w:rPr>
        <w:t>emotionally-based</w:t>
      </w:r>
      <w:proofErr w:type="gramEnd"/>
      <w:r w:rsidRPr="004232D7">
        <w:rPr>
          <w:rFonts w:ascii="Times New Roman" w:hAnsi="Times New Roman" w:cs="Times New Roman"/>
          <w:color w:val="000000" w:themeColor="text1"/>
        </w:rPr>
        <w:t xml:space="preserve"> experience of love</w:t>
      </w:r>
      <w:r w:rsidR="002B5FA6"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w:t>
      </w:r>
    </w:p>
    <w:p w14:paraId="6DFEE38E" w14:textId="0EA3B40A" w:rsidR="00685A17" w:rsidRPr="004232D7" w:rsidRDefault="00685A17" w:rsidP="00350358">
      <w:pPr>
        <w:spacing w:line="276" w:lineRule="auto"/>
        <w:jc w:val="both"/>
        <w:rPr>
          <w:rFonts w:ascii="Times New Roman" w:hAnsi="Times New Roman" w:cs="Times New Roman"/>
          <w:color w:val="000000" w:themeColor="text1"/>
        </w:rPr>
      </w:pPr>
    </w:p>
    <w:p w14:paraId="393E9024" w14:textId="1B7AE37F" w:rsidR="002A0114" w:rsidRPr="004232D7" w:rsidRDefault="002A0114"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But yes, it's mutual love and respect. It's being together. It's sharing things. It's sharing your problems, listening to him. He listens to me. Discussing everything. It's just your life together. (Ceri)</w:t>
      </w:r>
    </w:p>
    <w:p w14:paraId="72EBF3A1" w14:textId="77777777" w:rsidR="00685A17" w:rsidRPr="004232D7" w:rsidRDefault="00685A17" w:rsidP="00350358">
      <w:pPr>
        <w:spacing w:line="276" w:lineRule="auto"/>
        <w:jc w:val="both"/>
        <w:rPr>
          <w:rFonts w:ascii="Times New Roman" w:hAnsi="Times New Roman" w:cs="Times New Roman"/>
          <w:color w:val="000000" w:themeColor="text1"/>
        </w:rPr>
      </w:pPr>
    </w:p>
    <w:p w14:paraId="60EE625E" w14:textId="24168BD0" w:rsidR="00685A17" w:rsidRPr="004232D7" w:rsidRDefault="00685A17"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Often, it was noticeable in the caregivers’ language that </w:t>
      </w:r>
      <w:r w:rsidR="00B50502" w:rsidRPr="004232D7">
        <w:rPr>
          <w:rFonts w:ascii="Times New Roman" w:hAnsi="Times New Roman" w:cs="Times New Roman"/>
          <w:color w:val="000000" w:themeColor="text1"/>
        </w:rPr>
        <w:t xml:space="preserve">an </w:t>
      </w:r>
      <w:r w:rsidR="0020537C" w:rsidRPr="004232D7">
        <w:rPr>
          <w:rFonts w:ascii="Times New Roman" w:hAnsi="Times New Roman" w:cs="Times New Roman"/>
          <w:color w:val="000000" w:themeColor="text1"/>
        </w:rPr>
        <w:t xml:space="preserve">affective state such as love </w:t>
      </w:r>
      <w:r w:rsidR="00730B6A" w:rsidRPr="004232D7">
        <w:rPr>
          <w:rFonts w:ascii="Times New Roman" w:hAnsi="Times New Roman" w:cs="Times New Roman"/>
          <w:color w:val="000000" w:themeColor="text1"/>
        </w:rPr>
        <w:t>brought with it</w:t>
      </w:r>
      <w:r w:rsidRPr="004232D7">
        <w:rPr>
          <w:rFonts w:ascii="Times New Roman" w:hAnsi="Times New Roman" w:cs="Times New Roman"/>
          <w:color w:val="000000" w:themeColor="text1"/>
        </w:rPr>
        <w:t xml:space="preserve"> responsibility and obligation </w:t>
      </w:r>
      <w:r w:rsidR="00730B6A" w:rsidRPr="004232D7">
        <w:rPr>
          <w:rFonts w:ascii="Times New Roman" w:hAnsi="Times New Roman" w:cs="Times New Roman"/>
          <w:color w:val="000000" w:themeColor="text1"/>
        </w:rPr>
        <w:t xml:space="preserve">which </w:t>
      </w:r>
      <w:r w:rsidR="00B81772" w:rsidRPr="004232D7">
        <w:rPr>
          <w:rFonts w:ascii="Times New Roman" w:hAnsi="Times New Roman" w:cs="Times New Roman"/>
          <w:color w:val="000000" w:themeColor="text1"/>
        </w:rPr>
        <w:t>elicited</w:t>
      </w:r>
      <w:r w:rsidR="00730B6A" w:rsidRPr="004232D7">
        <w:rPr>
          <w:rFonts w:ascii="Times New Roman" w:hAnsi="Times New Roman" w:cs="Times New Roman"/>
          <w:color w:val="000000" w:themeColor="text1"/>
        </w:rPr>
        <w:t xml:space="preserve"> both positive and negative </w:t>
      </w:r>
      <w:r w:rsidR="007469BC" w:rsidRPr="004232D7">
        <w:rPr>
          <w:rFonts w:ascii="Times New Roman" w:hAnsi="Times New Roman" w:cs="Times New Roman"/>
          <w:color w:val="000000" w:themeColor="text1"/>
        </w:rPr>
        <w:t>effects</w:t>
      </w:r>
      <w:r w:rsidR="00730B6A"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Given that the caregivers’ accounts were replete with </w:t>
      </w:r>
      <w:r w:rsidR="00362C47" w:rsidRPr="004232D7">
        <w:rPr>
          <w:rFonts w:ascii="Times New Roman" w:hAnsi="Times New Roman" w:cs="Times New Roman"/>
          <w:color w:val="000000" w:themeColor="text1"/>
        </w:rPr>
        <w:t>diverse</w:t>
      </w:r>
      <w:r w:rsidRPr="004232D7">
        <w:rPr>
          <w:rFonts w:ascii="Times New Roman" w:hAnsi="Times New Roman" w:cs="Times New Roman"/>
          <w:color w:val="000000" w:themeColor="text1"/>
        </w:rPr>
        <w:t xml:space="preserve"> caring motivations, it </w:t>
      </w:r>
      <w:r w:rsidR="000F08BB" w:rsidRPr="004232D7">
        <w:rPr>
          <w:rFonts w:ascii="Times New Roman" w:hAnsi="Times New Roman" w:cs="Times New Roman"/>
          <w:color w:val="000000" w:themeColor="text1"/>
        </w:rPr>
        <w:t>is</w:t>
      </w:r>
      <w:r w:rsidRPr="004232D7">
        <w:rPr>
          <w:rFonts w:ascii="Times New Roman" w:hAnsi="Times New Roman" w:cs="Times New Roman"/>
          <w:color w:val="000000" w:themeColor="text1"/>
        </w:rPr>
        <w:t xml:space="preserve"> perhaps not surprising that caregivers described love and obligation </w:t>
      </w:r>
      <w:r w:rsidR="00C12580" w:rsidRPr="004232D7">
        <w:rPr>
          <w:rFonts w:ascii="Times New Roman" w:hAnsi="Times New Roman" w:cs="Times New Roman"/>
          <w:color w:val="000000" w:themeColor="text1"/>
        </w:rPr>
        <w:t>simultaneously</w:t>
      </w:r>
      <w:r w:rsidRPr="004232D7">
        <w:rPr>
          <w:rFonts w:ascii="Times New Roman" w:hAnsi="Times New Roman" w:cs="Times New Roman"/>
          <w:color w:val="000000" w:themeColor="text1"/>
        </w:rPr>
        <w:t xml:space="preserve">.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 xml:space="preserve"> pointed to both the obligation arising from the marital role and affection</w:t>
      </w:r>
      <w:r w:rsidR="009B4210" w:rsidRPr="004232D7">
        <w:rPr>
          <w:rFonts w:ascii="Times New Roman" w:hAnsi="Times New Roman" w:cs="Times New Roman"/>
          <w:color w:val="000000" w:themeColor="text1"/>
        </w:rPr>
        <w:t>.</w:t>
      </w:r>
    </w:p>
    <w:p w14:paraId="7A88B7C0" w14:textId="77777777" w:rsidR="00730B6A" w:rsidRPr="004232D7" w:rsidRDefault="00730B6A" w:rsidP="00350358">
      <w:pPr>
        <w:spacing w:line="276" w:lineRule="auto"/>
        <w:jc w:val="both"/>
        <w:rPr>
          <w:rFonts w:ascii="Times New Roman" w:hAnsi="Times New Roman" w:cs="Times New Roman"/>
          <w:color w:val="000000" w:themeColor="text1"/>
        </w:rPr>
      </w:pPr>
    </w:p>
    <w:p w14:paraId="78CEF583" w14:textId="43819C8A" w:rsidR="00AC545C" w:rsidRPr="004232D7" w:rsidRDefault="00685A17"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Because </w:t>
      </w:r>
      <w:proofErr w:type="gramStart"/>
      <w:r w:rsidRPr="004232D7">
        <w:rPr>
          <w:rFonts w:ascii="Times New Roman" w:hAnsi="Times New Roman" w:cs="Times New Roman"/>
          <w:color w:val="000000" w:themeColor="text1"/>
        </w:rPr>
        <w:t>he's</w:t>
      </w:r>
      <w:proofErr w:type="gramEnd"/>
      <w:r w:rsidRPr="004232D7">
        <w:rPr>
          <w:rFonts w:ascii="Times New Roman" w:hAnsi="Times New Roman" w:cs="Times New Roman"/>
          <w:color w:val="000000" w:themeColor="text1"/>
        </w:rPr>
        <w:t xml:space="preserve"> my husband. [laughing] I still love him. Yeah, </w:t>
      </w:r>
      <w:proofErr w:type="spellStart"/>
      <w:r w:rsidRPr="004232D7">
        <w:rPr>
          <w:rFonts w:ascii="Times New Roman" w:hAnsi="Times New Roman" w:cs="Times New Roman"/>
          <w:color w:val="000000" w:themeColor="text1"/>
        </w:rPr>
        <w:t>'cause</w:t>
      </w:r>
      <w:proofErr w:type="spellEnd"/>
      <w:r w:rsidRPr="004232D7">
        <w:rPr>
          <w:rFonts w:ascii="Times New Roman" w:hAnsi="Times New Roman" w:cs="Times New Roman"/>
          <w:color w:val="000000" w:themeColor="text1"/>
        </w:rPr>
        <w:t xml:space="preserve"> he's my husband I care about him because I want his life to be happy. </w:t>
      </w:r>
      <w:r w:rsidR="0022753D" w:rsidRPr="004232D7">
        <w:rPr>
          <w:rFonts w:ascii="Times New Roman" w:hAnsi="Times New Roman" w:cs="Times New Roman"/>
          <w:color w:val="000000" w:themeColor="text1"/>
        </w:rPr>
        <w:t>So,</w:t>
      </w:r>
      <w:r w:rsidRPr="004232D7">
        <w:rPr>
          <w:rFonts w:ascii="Times New Roman" w:hAnsi="Times New Roman" w:cs="Times New Roman"/>
          <w:color w:val="000000" w:themeColor="text1"/>
        </w:rPr>
        <w:t xml:space="preserve"> I try to do as much as I can to make his life happy.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493108BB" w14:textId="77777777" w:rsidR="00095C9D" w:rsidRPr="004232D7" w:rsidRDefault="00095C9D" w:rsidP="00350358">
      <w:pPr>
        <w:spacing w:line="276" w:lineRule="auto"/>
        <w:jc w:val="both"/>
        <w:rPr>
          <w:rFonts w:ascii="Times New Roman" w:hAnsi="Times New Roman" w:cs="Times New Roman"/>
          <w:b/>
          <w:bCs/>
          <w:color w:val="000000" w:themeColor="text1"/>
        </w:rPr>
      </w:pPr>
    </w:p>
    <w:p w14:paraId="3BFB2625" w14:textId="6FE7C7B8" w:rsidR="00685A17" w:rsidRPr="004232D7" w:rsidRDefault="00685A17" w:rsidP="003E600D">
      <w:pPr>
        <w:spacing w:line="276" w:lineRule="auto"/>
        <w:jc w:val="both"/>
        <w:rPr>
          <w:rFonts w:ascii="Times New Roman" w:hAnsi="Times New Roman" w:cs="Times New Roman"/>
          <w:color w:val="000000" w:themeColor="text1"/>
        </w:rPr>
      </w:pPr>
      <w:bookmarkStart w:id="18" w:name="_Toc102636063"/>
      <w:r w:rsidRPr="004232D7">
        <w:rPr>
          <w:rFonts w:ascii="Times New Roman" w:hAnsi="Times New Roman" w:cs="Times New Roman"/>
          <w:i/>
          <w:iCs/>
          <w:color w:val="000000" w:themeColor="text1"/>
        </w:rPr>
        <w:t>Relationship quality</w:t>
      </w:r>
      <w:bookmarkEnd w:id="18"/>
      <w:r w:rsidR="003E600D" w:rsidRPr="004232D7">
        <w:rPr>
          <w:rFonts w:ascii="Times New Roman" w:hAnsi="Times New Roman" w:cs="Times New Roman"/>
          <w:color w:val="000000" w:themeColor="text1"/>
        </w:rPr>
        <w:t xml:space="preserve">. </w:t>
      </w:r>
      <w:r w:rsidR="0015513A" w:rsidRPr="004232D7">
        <w:rPr>
          <w:rFonts w:ascii="Times New Roman" w:hAnsi="Times New Roman" w:cs="Times New Roman"/>
          <w:color w:val="000000" w:themeColor="text1"/>
        </w:rPr>
        <w:t>R</w:t>
      </w:r>
      <w:r w:rsidRPr="004232D7">
        <w:rPr>
          <w:rFonts w:ascii="Times New Roman" w:hAnsi="Times New Roman" w:cs="Times New Roman"/>
          <w:color w:val="000000" w:themeColor="text1"/>
        </w:rPr>
        <w:t xml:space="preserve">elationship quality, including the </w:t>
      </w:r>
      <w:r w:rsidR="00C12580" w:rsidRPr="004232D7">
        <w:rPr>
          <w:rFonts w:ascii="Times New Roman" w:hAnsi="Times New Roman" w:cs="Times New Roman"/>
          <w:color w:val="000000" w:themeColor="text1"/>
        </w:rPr>
        <w:t xml:space="preserve">perceived </w:t>
      </w:r>
      <w:r w:rsidRPr="004232D7">
        <w:rPr>
          <w:rFonts w:ascii="Times New Roman" w:hAnsi="Times New Roman" w:cs="Times New Roman"/>
          <w:color w:val="000000" w:themeColor="text1"/>
        </w:rPr>
        <w:t>quality of</w:t>
      </w:r>
      <w:r w:rsidR="00AD279F" w:rsidRPr="004232D7">
        <w:rPr>
          <w:rFonts w:ascii="Times New Roman" w:hAnsi="Times New Roman" w:cs="Times New Roman"/>
          <w:color w:val="000000" w:themeColor="text1"/>
        </w:rPr>
        <w:t xml:space="preserve"> current</w:t>
      </w:r>
      <w:r w:rsidRPr="004232D7">
        <w:rPr>
          <w:rFonts w:ascii="Times New Roman" w:hAnsi="Times New Roman" w:cs="Times New Roman"/>
          <w:color w:val="000000" w:themeColor="text1"/>
        </w:rPr>
        <w:t xml:space="preserve"> interactions and </w:t>
      </w:r>
      <w:r w:rsidR="0096254E" w:rsidRPr="004232D7">
        <w:rPr>
          <w:rFonts w:ascii="Times New Roman" w:hAnsi="Times New Roman" w:cs="Times New Roman"/>
          <w:color w:val="000000" w:themeColor="text1"/>
        </w:rPr>
        <w:t>the strength</w:t>
      </w:r>
      <w:r w:rsidRPr="004232D7">
        <w:rPr>
          <w:rFonts w:ascii="Times New Roman" w:hAnsi="Times New Roman" w:cs="Times New Roman"/>
          <w:color w:val="000000" w:themeColor="text1"/>
        </w:rPr>
        <w:t xml:space="preserve"> of the bond between the caregiver and the</w:t>
      </w:r>
      <w:r w:rsidR="00677C95" w:rsidRPr="004232D7">
        <w:rPr>
          <w:rFonts w:ascii="Times New Roman" w:hAnsi="Times New Roman" w:cs="Times New Roman"/>
          <w:color w:val="000000" w:themeColor="text1"/>
        </w:rPr>
        <w:t xml:space="preserve">ir </w:t>
      </w:r>
      <w:r w:rsidR="006913BA" w:rsidRPr="004232D7">
        <w:rPr>
          <w:rFonts w:ascii="Times New Roman" w:hAnsi="Times New Roman" w:cs="Times New Roman"/>
          <w:color w:val="000000" w:themeColor="text1"/>
        </w:rPr>
        <w:t>care recipient</w:t>
      </w:r>
      <w:r w:rsidR="00B50502" w:rsidRPr="004232D7">
        <w:rPr>
          <w:rFonts w:ascii="Times New Roman" w:hAnsi="Times New Roman" w:cs="Times New Roman"/>
          <w:color w:val="000000" w:themeColor="text1"/>
        </w:rPr>
        <w:t xml:space="preserve"> (</w:t>
      </w:r>
      <w:r w:rsidR="0096254E" w:rsidRPr="004232D7">
        <w:rPr>
          <w:rFonts w:ascii="Times New Roman" w:hAnsi="Times New Roman" w:cs="Times New Roman"/>
          <w:color w:val="000000" w:themeColor="text1"/>
        </w:rPr>
        <w:t>past</w:t>
      </w:r>
      <w:r w:rsidR="00B50502" w:rsidRPr="004232D7">
        <w:rPr>
          <w:rFonts w:ascii="Times New Roman" w:hAnsi="Times New Roman" w:cs="Times New Roman"/>
          <w:color w:val="000000" w:themeColor="text1"/>
        </w:rPr>
        <w:t xml:space="preserve"> and current)</w:t>
      </w:r>
      <w:r w:rsidRPr="004232D7">
        <w:rPr>
          <w:rFonts w:ascii="Times New Roman" w:hAnsi="Times New Roman" w:cs="Times New Roman"/>
          <w:color w:val="000000" w:themeColor="text1"/>
        </w:rPr>
        <w:t xml:space="preserve">, </w:t>
      </w:r>
      <w:r w:rsidR="00D00672" w:rsidRPr="004232D7">
        <w:rPr>
          <w:rFonts w:ascii="Times New Roman" w:hAnsi="Times New Roman" w:cs="Times New Roman"/>
          <w:color w:val="000000" w:themeColor="text1"/>
        </w:rPr>
        <w:t>was</w:t>
      </w:r>
      <w:r w:rsidRPr="004232D7">
        <w:rPr>
          <w:rFonts w:ascii="Times New Roman" w:hAnsi="Times New Roman" w:cs="Times New Roman"/>
          <w:color w:val="000000" w:themeColor="text1"/>
        </w:rPr>
        <w:t xml:space="preserve"> another factor influencing </w:t>
      </w:r>
      <w:r w:rsidR="00B42A14" w:rsidRPr="004232D7">
        <w:rPr>
          <w:rFonts w:ascii="Times New Roman" w:hAnsi="Times New Roman" w:cs="Times New Roman"/>
          <w:color w:val="000000" w:themeColor="text1"/>
        </w:rPr>
        <w:t xml:space="preserve">initial </w:t>
      </w:r>
      <w:r w:rsidR="00D00672" w:rsidRPr="004232D7">
        <w:rPr>
          <w:rFonts w:ascii="Times New Roman" w:hAnsi="Times New Roman" w:cs="Times New Roman"/>
          <w:color w:val="000000" w:themeColor="text1"/>
        </w:rPr>
        <w:t xml:space="preserve">and continued </w:t>
      </w:r>
      <w:r w:rsidRPr="004232D7">
        <w:rPr>
          <w:rFonts w:ascii="Times New Roman" w:hAnsi="Times New Roman" w:cs="Times New Roman"/>
          <w:color w:val="000000" w:themeColor="text1"/>
        </w:rPr>
        <w:t>motivations to provide care</w:t>
      </w:r>
      <w:r w:rsidR="00AD279F" w:rsidRPr="004232D7">
        <w:rPr>
          <w:rFonts w:ascii="Times New Roman" w:hAnsi="Times New Roman" w:cs="Times New Roman"/>
          <w:color w:val="000000" w:themeColor="text1"/>
        </w:rPr>
        <w:t>.</w:t>
      </w:r>
    </w:p>
    <w:p w14:paraId="0DA7D7D8" w14:textId="78F45DB0" w:rsidR="00685A17" w:rsidRPr="004232D7" w:rsidRDefault="00685A17" w:rsidP="00350358">
      <w:pPr>
        <w:spacing w:line="276" w:lineRule="auto"/>
        <w:jc w:val="both"/>
        <w:rPr>
          <w:rFonts w:ascii="Times New Roman" w:hAnsi="Times New Roman" w:cs="Times New Roman"/>
          <w:color w:val="000000" w:themeColor="text1"/>
        </w:rPr>
      </w:pPr>
    </w:p>
    <w:p w14:paraId="7BF18918" w14:textId="62BAEB1E" w:rsidR="00685A17" w:rsidRPr="004232D7" w:rsidRDefault="002F6731"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Another motivator I've got with her is - since she was a very young child... maybe from one year old onwards, we would always take her out. We would never go out without her. We never asked anybody to babysit. […] </w:t>
      </w:r>
      <w:r w:rsidR="00685A17" w:rsidRPr="004232D7">
        <w:rPr>
          <w:rFonts w:ascii="Times New Roman" w:hAnsi="Times New Roman" w:cs="Times New Roman"/>
          <w:color w:val="000000" w:themeColor="text1"/>
        </w:rPr>
        <w:t xml:space="preserve">The bond that we have as a father and </w:t>
      </w:r>
      <w:r w:rsidR="00685A17" w:rsidRPr="004232D7">
        <w:rPr>
          <w:rFonts w:ascii="Times New Roman" w:hAnsi="Times New Roman" w:cs="Times New Roman"/>
          <w:color w:val="000000" w:themeColor="text1"/>
        </w:rPr>
        <w:lastRenderedPageBreak/>
        <w:t xml:space="preserve">daughter is endless all times and even this week because I </w:t>
      </w:r>
      <w:proofErr w:type="gramStart"/>
      <w:r w:rsidR="00685A17" w:rsidRPr="004232D7">
        <w:rPr>
          <w:rFonts w:ascii="Times New Roman" w:hAnsi="Times New Roman" w:cs="Times New Roman"/>
          <w:color w:val="000000" w:themeColor="text1"/>
        </w:rPr>
        <w:t>have to</w:t>
      </w:r>
      <w:proofErr w:type="gramEnd"/>
      <w:r w:rsidR="00685A17" w:rsidRPr="004232D7">
        <w:rPr>
          <w:rFonts w:ascii="Times New Roman" w:hAnsi="Times New Roman" w:cs="Times New Roman"/>
          <w:color w:val="000000" w:themeColor="text1"/>
        </w:rPr>
        <w:t xml:space="preserve"> spend so much time in bed now with my leg elevated, she bought me a fire stick. (Paul)</w:t>
      </w:r>
    </w:p>
    <w:p w14:paraId="7CEFCA78" w14:textId="2EA83AF5" w:rsidR="00685A17" w:rsidRPr="004232D7" w:rsidRDefault="00685A17" w:rsidP="003E600D">
      <w:pPr>
        <w:spacing w:line="276" w:lineRule="auto"/>
        <w:jc w:val="both"/>
        <w:rPr>
          <w:rFonts w:ascii="Times New Roman" w:hAnsi="Times New Roman" w:cs="Times New Roman"/>
          <w:color w:val="000000" w:themeColor="text1"/>
        </w:rPr>
      </w:pPr>
    </w:p>
    <w:p w14:paraId="4391882F" w14:textId="31C2B9BF" w:rsidR="00685A17" w:rsidRPr="004232D7" w:rsidRDefault="006913BA" w:rsidP="003E600D">
      <w:pPr>
        <w:spacing w:line="276" w:lineRule="auto"/>
        <w:jc w:val="both"/>
        <w:rPr>
          <w:rFonts w:ascii="Times New Roman" w:hAnsi="Times New Roman" w:cs="Times New Roman"/>
          <w:color w:val="000000" w:themeColor="text1"/>
        </w:rPr>
      </w:pPr>
      <w:bookmarkStart w:id="19" w:name="_Toc102636064"/>
      <w:r w:rsidRPr="004232D7">
        <w:rPr>
          <w:rFonts w:ascii="Times New Roman" w:hAnsi="Times New Roman" w:cs="Times New Roman"/>
          <w:i/>
          <w:iCs/>
          <w:color w:val="000000" w:themeColor="text1"/>
        </w:rPr>
        <w:t>Care recipient’s</w:t>
      </w:r>
      <w:r w:rsidR="00685A17" w:rsidRPr="004232D7">
        <w:rPr>
          <w:rFonts w:ascii="Times New Roman" w:hAnsi="Times New Roman" w:cs="Times New Roman"/>
          <w:i/>
          <w:iCs/>
          <w:color w:val="000000" w:themeColor="text1"/>
        </w:rPr>
        <w:t xml:space="preserve"> gratitude</w:t>
      </w:r>
      <w:bookmarkEnd w:id="19"/>
      <w:r w:rsidR="003E600D" w:rsidRPr="004232D7">
        <w:rPr>
          <w:rFonts w:ascii="Times New Roman" w:hAnsi="Times New Roman" w:cs="Times New Roman"/>
          <w:i/>
          <w:iCs/>
          <w:color w:val="000000" w:themeColor="text1"/>
        </w:rPr>
        <w:t>.</w:t>
      </w:r>
      <w:r w:rsidR="003E600D" w:rsidRPr="004232D7">
        <w:rPr>
          <w:rFonts w:ascii="Times New Roman" w:hAnsi="Times New Roman" w:cs="Times New Roman"/>
          <w:color w:val="000000" w:themeColor="text1"/>
        </w:rPr>
        <w:t xml:space="preserve"> </w:t>
      </w:r>
      <w:r w:rsidR="00685A17" w:rsidRPr="004232D7">
        <w:rPr>
          <w:rFonts w:ascii="Times New Roman" w:hAnsi="Times New Roman" w:cs="Times New Roman"/>
          <w:color w:val="000000" w:themeColor="text1"/>
        </w:rPr>
        <w:t>Caregivers’ perception of</w:t>
      </w:r>
      <w:r w:rsidR="00685A17" w:rsidRPr="004232D7">
        <w:rPr>
          <w:rFonts w:ascii="Times New Roman" w:hAnsi="Times New Roman" w:cs="Times New Roman"/>
          <w:bCs/>
          <w:color w:val="000000" w:themeColor="text1"/>
        </w:rPr>
        <w:t xml:space="preserve"> the</w:t>
      </w:r>
      <w:r w:rsidR="009A14D1" w:rsidRPr="004232D7">
        <w:rPr>
          <w:rFonts w:ascii="Times New Roman" w:hAnsi="Times New Roman" w:cs="Times New Roman"/>
          <w:bCs/>
          <w:color w:val="000000" w:themeColor="text1"/>
        </w:rPr>
        <w:t xml:space="preserve">ir </w:t>
      </w:r>
      <w:r w:rsidRPr="004232D7">
        <w:rPr>
          <w:rFonts w:ascii="Times New Roman" w:hAnsi="Times New Roman" w:cs="Times New Roman"/>
          <w:bCs/>
          <w:color w:val="000000" w:themeColor="text1"/>
        </w:rPr>
        <w:t>care recipient’s</w:t>
      </w:r>
      <w:r w:rsidR="00685A17" w:rsidRPr="004232D7">
        <w:rPr>
          <w:rFonts w:ascii="Times New Roman" w:hAnsi="Times New Roman" w:cs="Times New Roman"/>
          <w:bCs/>
          <w:color w:val="000000" w:themeColor="text1"/>
        </w:rPr>
        <w:t xml:space="preserve"> gratitude </w:t>
      </w:r>
      <w:r w:rsidR="00372AF5" w:rsidRPr="004232D7">
        <w:rPr>
          <w:rFonts w:ascii="Times New Roman" w:hAnsi="Times New Roman" w:cs="Times New Roman"/>
          <w:bCs/>
          <w:color w:val="000000" w:themeColor="text1"/>
        </w:rPr>
        <w:t>for their caregiving</w:t>
      </w:r>
      <w:r w:rsidR="00685A17" w:rsidRPr="004232D7">
        <w:rPr>
          <w:rFonts w:ascii="Times New Roman" w:hAnsi="Times New Roman" w:cs="Times New Roman"/>
          <w:bCs/>
          <w:color w:val="000000" w:themeColor="text1"/>
        </w:rPr>
        <w:t xml:space="preserve"> </w:t>
      </w:r>
      <w:r w:rsidR="00CB1378" w:rsidRPr="004232D7">
        <w:rPr>
          <w:rFonts w:ascii="Times New Roman" w:hAnsi="Times New Roman" w:cs="Times New Roman"/>
          <w:color w:val="000000" w:themeColor="text1"/>
        </w:rPr>
        <w:t>appeared</w:t>
      </w:r>
      <w:r w:rsidR="00BE059B" w:rsidRPr="004232D7">
        <w:rPr>
          <w:rFonts w:ascii="Times New Roman" w:hAnsi="Times New Roman" w:cs="Times New Roman"/>
          <w:color w:val="000000" w:themeColor="text1"/>
        </w:rPr>
        <w:t xml:space="preserve"> consistently</w:t>
      </w:r>
      <w:r w:rsidR="00CB1378" w:rsidRPr="004232D7">
        <w:rPr>
          <w:rFonts w:ascii="Times New Roman" w:hAnsi="Times New Roman" w:cs="Times New Roman"/>
          <w:color w:val="000000" w:themeColor="text1"/>
        </w:rPr>
        <w:t xml:space="preserve"> as </w:t>
      </w:r>
      <w:r w:rsidR="00685A17" w:rsidRPr="004232D7">
        <w:rPr>
          <w:rFonts w:ascii="Times New Roman" w:hAnsi="Times New Roman" w:cs="Times New Roman"/>
          <w:color w:val="000000" w:themeColor="text1"/>
        </w:rPr>
        <w:t>motivat</w:t>
      </w:r>
      <w:r w:rsidR="00AC545C" w:rsidRPr="004232D7">
        <w:rPr>
          <w:rFonts w:ascii="Times New Roman" w:hAnsi="Times New Roman" w:cs="Times New Roman"/>
          <w:color w:val="000000" w:themeColor="text1"/>
        </w:rPr>
        <w:t>ion</w:t>
      </w:r>
      <w:r w:rsidR="00685A17" w:rsidRPr="004232D7">
        <w:rPr>
          <w:rFonts w:ascii="Times New Roman" w:hAnsi="Times New Roman" w:cs="Times New Roman"/>
          <w:color w:val="000000" w:themeColor="text1"/>
        </w:rPr>
        <w:t xml:space="preserve"> </w:t>
      </w:r>
      <w:r w:rsidR="00EB555D" w:rsidRPr="004232D7">
        <w:rPr>
          <w:rFonts w:ascii="Times New Roman" w:hAnsi="Times New Roman" w:cs="Times New Roman"/>
          <w:color w:val="000000" w:themeColor="text1"/>
        </w:rPr>
        <w:t xml:space="preserve">to continue </w:t>
      </w:r>
      <w:r w:rsidR="00685A17" w:rsidRPr="004232D7">
        <w:rPr>
          <w:rFonts w:ascii="Times New Roman" w:hAnsi="Times New Roman" w:cs="Times New Roman"/>
          <w:color w:val="000000" w:themeColor="text1"/>
        </w:rPr>
        <w:t>caring</w:t>
      </w:r>
      <w:r w:rsidR="00EB555D" w:rsidRPr="004232D7">
        <w:rPr>
          <w:rFonts w:ascii="Times New Roman" w:hAnsi="Times New Roman" w:cs="Times New Roman"/>
          <w:color w:val="000000" w:themeColor="text1"/>
        </w:rPr>
        <w:t xml:space="preserve"> after having been in the role for some time</w:t>
      </w:r>
      <w:r w:rsidR="00685A17" w:rsidRPr="004232D7">
        <w:rPr>
          <w:rFonts w:ascii="Times New Roman" w:hAnsi="Times New Roman" w:cs="Times New Roman"/>
          <w:color w:val="000000" w:themeColor="text1"/>
        </w:rPr>
        <w:t>.</w:t>
      </w:r>
      <w:r w:rsidR="00A35B90" w:rsidRPr="004232D7">
        <w:rPr>
          <w:rFonts w:ascii="Times New Roman" w:hAnsi="Times New Roman" w:cs="Times New Roman"/>
          <w:color w:val="000000" w:themeColor="text1"/>
        </w:rPr>
        <w:t xml:space="preserve"> </w:t>
      </w:r>
    </w:p>
    <w:p w14:paraId="4EDDB571" w14:textId="77777777" w:rsidR="00685A17" w:rsidRPr="004232D7" w:rsidRDefault="00685A17" w:rsidP="00350358">
      <w:pPr>
        <w:spacing w:line="276" w:lineRule="auto"/>
        <w:jc w:val="both"/>
        <w:rPr>
          <w:rFonts w:ascii="Times New Roman" w:hAnsi="Times New Roman" w:cs="Times New Roman"/>
          <w:color w:val="000000" w:themeColor="text1"/>
        </w:rPr>
      </w:pPr>
    </w:p>
    <w:p w14:paraId="2A869056" w14:textId="4D2C41A2" w:rsidR="00685A17" w:rsidRPr="004232D7" w:rsidRDefault="00685A17" w:rsidP="00350358">
      <w:pPr>
        <w:spacing w:line="276" w:lineRule="auto"/>
        <w:ind w:left="720"/>
        <w:jc w:val="both"/>
        <w:rPr>
          <w:rFonts w:ascii="Times New Roman" w:hAnsi="Times New Roman" w:cs="Times New Roman"/>
          <w:color w:val="000000" w:themeColor="text1"/>
          <w:shd w:val="clear" w:color="auto" w:fill="FFFFFF"/>
        </w:rPr>
      </w:pPr>
      <w:r w:rsidRPr="004232D7">
        <w:rPr>
          <w:rFonts w:ascii="Times New Roman" w:hAnsi="Times New Roman" w:cs="Times New Roman"/>
          <w:color w:val="000000" w:themeColor="text1"/>
        </w:rPr>
        <w:t xml:space="preserve">The best reward that I get out of that challenge for me, is her face and her thankfulness for doing it. Because you know she'll, she'll come and give me a kiss or a hug which is worth a million pounds for me. </w:t>
      </w:r>
      <w:r w:rsidRPr="004232D7">
        <w:rPr>
          <w:rFonts w:ascii="Times New Roman" w:hAnsi="Times New Roman" w:cs="Times New Roman"/>
          <w:color w:val="000000" w:themeColor="text1"/>
          <w:shd w:val="clear" w:color="auto" w:fill="FFFFFF"/>
        </w:rPr>
        <w:t>(Paul)</w:t>
      </w:r>
    </w:p>
    <w:p w14:paraId="3AC1C937" w14:textId="77777777" w:rsidR="00231FB3" w:rsidRPr="004232D7" w:rsidRDefault="00231FB3" w:rsidP="0014153F">
      <w:pPr>
        <w:spacing w:line="276" w:lineRule="auto"/>
        <w:jc w:val="both"/>
        <w:rPr>
          <w:rFonts w:ascii="Times New Roman" w:hAnsi="Times New Roman" w:cs="Times New Roman"/>
          <w:color w:val="000000" w:themeColor="text1"/>
        </w:rPr>
      </w:pPr>
    </w:p>
    <w:p w14:paraId="09F1BE1D" w14:textId="74E48903" w:rsidR="00513D4C" w:rsidRPr="004232D7" w:rsidRDefault="00513D4C" w:rsidP="00350358">
      <w:pPr>
        <w:autoSpaceDE w:val="0"/>
        <w:autoSpaceDN w:val="0"/>
        <w:adjustRightInd w:val="0"/>
        <w:spacing w:line="276" w:lineRule="auto"/>
        <w:jc w:val="both"/>
        <w:rPr>
          <w:rFonts w:ascii="Times New Roman" w:hAnsi="Times New Roman" w:cs="Times New Roman"/>
          <w:b/>
          <w:bCs/>
          <w:color w:val="000000" w:themeColor="text1"/>
          <w:sz w:val="20"/>
          <w:szCs w:val="20"/>
        </w:rPr>
      </w:pPr>
    </w:p>
    <w:p w14:paraId="088F12D1" w14:textId="4160F6C3" w:rsidR="008E6D76" w:rsidRPr="004232D7" w:rsidRDefault="009A14D1" w:rsidP="00350358">
      <w:pPr>
        <w:pStyle w:val="Heading1"/>
        <w:spacing w:line="276" w:lineRule="auto"/>
        <w:jc w:val="both"/>
        <w:rPr>
          <w:rFonts w:ascii="Times New Roman" w:hAnsi="Times New Roman" w:cs="Times New Roman"/>
          <w:b/>
          <w:bCs/>
          <w:color w:val="000000" w:themeColor="text1"/>
          <w:sz w:val="28"/>
          <w:szCs w:val="28"/>
        </w:rPr>
      </w:pPr>
      <w:bookmarkStart w:id="20" w:name="_Toc102636065"/>
      <w:r w:rsidRPr="004232D7">
        <w:rPr>
          <w:rFonts w:ascii="Times New Roman" w:hAnsi="Times New Roman" w:cs="Times New Roman"/>
          <w:b/>
          <w:bCs/>
          <w:color w:val="000000" w:themeColor="text1"/>
          <w:sz w:val="28"/>
          <w:szCs w:val="28"/>
        </w:rPr>
        <w:t>C</w:t>
      </w:r>
      <w:r w:rsidR="008E6D76" w:rsidRPr="004232D7">
        <w:rPr>
          <w:rFonts w:ascii="Times New Roman" w:hAnsi="Times New Roman" w:cs="Times New Roman"/>
          <w:b/>
          <w:bCs/>
          <w:color w:val="000000" w:themeColor="text1"/>
          <w:sz w:val="28"/>
          <w:szCs w:val="28"/>
        </w:rPr>
        <w:t>hallenges</w:t>
      </w:r>
      <w:r w:rsidR="00336B58" w:rsidRPr="004232D7">
        <w:rPr>
          <w:rFonts w:ascii="Times New Roman" w:hAnsi="Times New Roman" w:cs="Times New Roman"/>
          <w:b/>
          <w:bCs/>
          <w:color w:val="000000" w:themeColor="text1"/>
          <w:sz w:val="28"/>
          <w:szCs w:val="28"/>
        </w:rPr>
        <w:t xml:space="preserve"> </w:t>
      </w:r>
      <w:r w:rsidRPr="004232D7">
        <w:rPr>
          <w:rFonts w:ascii="Times New Roman" w:hAnsi="Times New Roman" w:cs="Times New Roman"/>
          <w:b/>
          <w:bCs/>
          <w:color w:val="000000" w:themeColor="text1"/>
          <w:sz w:val="28"/>
          <w:szCs w:val="28"/>
        </w:rPr>
        <w:t xml:space="preserve">(perceived and actual) </w:t>
      </w:r>
      <w:r w:rsidR="00336B58" w:rsidRPr="004232D7">
        <w:rPr>
          <w:rFonts w:ascii="Times New Roman" w:hAnsi="Times New Roman" w:cs="Times New Roman"/>
          <w:b/>
          <w:bCs/>
          <w:color w:val="000000" w:themeColor="text1"/>
          <w:sz w:val="28"/>
          <w:szCs w:val="28"/>
        </w:rPr>
        <w:t>and caregiving motivations</w:t>
      </w:r>
      <w:bookmarkEnd w:id="20"/>
    </w:p>
    <w:p w14:paraId="609C9A14" w14:textId="77777777" w:rsidR="00DE64C9" w:rsidRPr="004232D7" w:rsidRDefault="00DE64C9" w:rsidP="003E600D">
      <w:pPr>
        <w:spacing w:line="276" w:lineRule="auto"/>
        <w:jc w:val="both"/>
        <w:rPr>
          <w:rFonts w:ascii="Times New Roman" w:hAnsi="Times New Roman" w:cs="Times New Roman"/>
          <w:color w:val="000000" w:themeColor="text1"/>
        </w:rPr>
      </w:pPr>
    </w:p>
    <w:p w14:paraId="6B769230" w14:textId="165CA8AF" w:rsidR="00A60432" w:rsidRPr="004232D7" w:rsidRDefault="00FF0170" w:rsidP="00350358">
      <w:pPr>
        <w:spacing w:line="276" w:lineRule="auto"/>
        <w:jc w:val="both"/>
        <w:rPr>
          <w:rFonts w:ascii="Times New Roman" w:hAnsi="Times New Roman" w:cs="Times New Roman"/>
          <w:color w:val="000000" w:themeColor="text1"/>
        </w:rPr>
      </w:pPr>
      <w:bookmarkStart w:id="21" w:name="_Toc102636066"/>
      <w:r w:rsidRPr="004232D7">
        <w:rPr>
          <w:rFonts w:ascii="Times New Roman" w:hAnsi="Times New Roman" w:cs="Times New Roman"/>
          <w:i/>
          <w:iCs/>
          <w:color w:val="000000" w:themeColor="text1"/>
        </w:rPr>
        <w:t>Negotiating roles</w:t>
      </w:r>
      <w:bookmarkEnd w:id="21"/>
      <w:r w:rsidR="003E600D" w:rsidRPr="004232D7">
        <w:rPr>
          <w:rFonts w:ascii="Times New Roman" w:hAnsi="Times New Roman" w:cs="Times New Roman"/>
          <w:color w:val="000000" w:themeColor="text1"/>
        </w:rPr>
        <w:t>.</w:t>
      </w:r>
      <w:r w:rsidR="00141EBA" w:rsidRPr="004232D7">
        <w:rPr>
          <w:rFonts w:ascii="Times New Roman" w:hAnsi="Times New Roman" w:cs="Times New Roman"/>
          <w:color w:val="000000" w:themeColor="text1"/>
        </w:rPr>
        <w:t xml:space="preserve"> </w:t>
      </w:r>
      <w:r w:rsidR="00A60432" w:rsidRPr="004232D7">
        <w:rPr>
          <w:rFonts w:ascii="Times New Roman" w:hAnsi="Times New Roman" w:cs="Times New Roman"/>
          <w:color w:val="000000" w:themeColor="text1"/>
        </w:rPr>
        <w:t xml:space="preserve">Care and support needs arising from </w:t>
      </w:r>
      <w:r w:rsidR="00FA0030" w:rsidRPr="004232D7">
        <w:rPr>
          <w:rFonts w:ascii="Times New Roman" w:hAnsi="Times New Roman" w:cs="Times New Roman"/>
          <w:color w:val="000000" w:themeColor="text1"/>
        </w:rPr>
        <w:t xml:space="preserve">the </w:t>
      </w:r>
      <w:r w:rsidR="00A60432" w:rsidRPr="004232D7">
        <w:rPr>
          <w:rFonts w:ascii="Times New Roman" w:hAnsi="Times New Roman" w:cs="Times New Roman"/>
          <w:color w:val="000000" w:themeColor="text1"/>
        </w:rPr>
        <w:t xml:space="preserve">sudden and traumatic onset of stroke/brain injury </w:t>
      </w:r>
      <w:r w:rsidR="00372AF5" w:rsidRPr="004232D7">
        <w:rPr>
          <w:rFonts w:ascii="Times New Roman" w:hAnsi="Times New Roman" w:cs="Times New Roman"/>
          <w:color w:val="000000" w:themeColor="text1"/>
        </w:rPr>
        <w:t>were the</w:t>
      </w:r>
      <w:r w:rsidR="00A60432" w:rsidRPr="004232D7">
        <w:rPr>
          <w:rFonts w:ascii="Times New Roman" w:hAnsi="Times New Roman" w:cs="Times New Roman"/>
          <w:color w:val="000000" w:themeColor="text1"/>
        </w:rPr>
        <w:t xml:space="preserve"> cue for the caregivers to assume their role (initial motivation)</w:t>
      </w:r>
      <w:r w:rsidR="00372AF5" w:rsidRPr="004232D7">
        <w:rPr>
          <w:rFonts w:ascii="Times New Roman" w:hAnsi="Times New Roman" w:cs="Times New Roman"/>
          <w:color w:val="000000" w:themeColor="text1"/>
        </w:rPr>
        <w:t>. T</w:t>
      </w:r>
      <w:r w:rsidR="00A60432" w:rsidRPr="004232D7">
        <w:rPr>
          <w:rFonts w:ascii="Times New Roman" w:hAnsi="Times New Roman" w:cs="Times New Roman"/>
          <w:color w:val="000000" w:themeColor="text1"/>
        </w:rPr>
        <w:t xml:space="preserve">his required </w:t>
      </w:r>
      <w:r w:rsidR="00372AF5" w:rsidRPr="004232D7">
        <w:rPr>
          <w:rFonts w:ascii="Times New Roman" w:hAnsi="Times New Roman" w:cs="Times New Roman"/>
          <w:color w:val="000000" w:themeColor="text1"/>
        </w:rPr>
        <w:t>caregivers</w:t>
      </w:r>
      <w:r w:rsidR="00A60432" w:rsidRPr="004232D7">
        <w:rPr>
          <w:rFonts w:ascii="Times New Roman" w:hAnsi="Times New Roman" w:cs="Times New Roman"/>
          <w:color w:val="000000" w:themeColor="text1"/>
        </w:rPr>
        <w:t xml:space="preserve"> </w:t>
      </w:r>
      <w:r w:rsidR="0096254E" w:rsidRPr="004232D7">
        <w:rPr>
          <w:rFonts w:ascii="Times New Roman" w:hAnsi="Times New Roman" w:cs="Times New Roman"/>
          <w:color w:val="000000" w:themeColor="text1"/>
        </w:rPr>
        <w:t xml:space="preserve">to </w:t>
      </w:r>
      <w:r w:rsidR="00A60432" w:rsidRPr="004232D7">
        <w:rPr>
          <w:rFonts w:ascii="Times New Roman" w:hAnsi="Times New Roman" w:cs="Times New Roman"/>
          <w:color w:val="000000" w:themeColor="text1"/>
        </w:rPr>
        <w:t>tak</w:t>
      </w:r>
      <w:r w:rsidR="0096254E" w:rsidRPr="004232D7">
        <w:rPr>
          <w:rFonts w:ascii="Times New Roman" w:hAnsi="Times New Roman" w:cs="Times New Roman"/>
          <w:color w:val="000000" w:themeColor="text1"/>
        </w:rPr>
        <w:t>e</w:t>
      </w:r>
      <w:r w:rsidR="00A60432" w:rsidRPr="004232D7">
        <w:rPr>
          <w:rFonts w:ascii="Times New Roman" w:hAnsi="Times New Roman" w:cs="Times New Roman"/>
          <w:color w:val="000000" w:themeColor="text1"/>
        </w:rPr>
        <w:t xml:space="preserve"> </w:t>
      </w:r>
      <w:r w:rsidR="00372AF5" w:rsidRPr="004232D7">
        <w:rPr>
          <w:rFonts w:ascii="Times New Roman" w:hAnsi="Times New Roman" w:cs="Times New Roman"/>
          <w:color w:val="000000" w:themeColor="text1"/>
        </w:rPr>
        <w:t xml:space="preserve">on different and </w:t>
      </w:r>
      <w:r w:rsidR="00A60432" w:rsidRPr="004232D7">
        <w:rPr>
          <w:rFonts w:ascii="Times New Roman" w:hAnsi="Times New Roman" w:cs="Times New Roman"/>
          <w:color w:val="000000" w:themeColor="text1"/>
        </w:rPr>
        <w:t>varying degrees of responsibility over aspects of the</w:t>
      </w:r>
      <w:r w:rsidR="009A14D1" w:rsidRPr="004232D7">
        <w:rPr>
          <w:rFonts w:ascii="Times New Roman" w:hAnsi="Times New Roman" w:cs="Times New Roman"/>
          <w:color w:val="000000" w:themeColor="text1"/>
        </w:rPr>
        <w:t xml:space="preserve">ir </w:t>
      </w:r>
      <w:r w:rsidR="006913BA" w:rsidRPr="004232D7">
        <w:rPr>
          <w:rFonts w:ascii="Times New Roman" w:hAnsi="Times New Roman" w:cs="Times New Roman"/>
          <w:color w:val="000000" w:themeColor="text1"/>
        </w:rPr>
        <w:t>care recipients</w:t>
      </w:r>
      <w:r w:rsidR="00896ED5" w:rsidRPr="004232D7">
        <w:rPr>
          <w:rFonts w:ascii="Times New Roman" w:hAnsi="Times New Roman" w:cs="Times New Roman"/>
          <w:color w:val="000000" w:themeColor="text1"/>
        </w:rPr>
        <w:t>’ lives</w:t>
      </w:r>
      <w:r w:rsidR="00A60432" w:rsidRPr="004232D7">
        <w:rPr>
          <w:rFonts w:ascii="Times New Roman" w:hAnsi="Times New Roman" w:cs="Times New Roman"/>
          <w:color w:val="000000" w:themeColor="text1"/>
        </w:rPr>
        <w:t xml:space="preserve"> and, at times, </w:t>
      </w:r>
      <w:r w:rsidR="00CC5FAF" w:rsidRPr="004232D7">
        <w:rPr>
          <w:rFonts w:ascii="Times New Roman" w:hAnsi="Times New Roman" w:cs="Times New Roman"/>
          <w:color w:val="000000" w:themeColor="text1"/>
        </w:rPr>
        <w:t xml:space="preserve">temporarily </w:t>
      </w:r>
      <w:r w:rsidR="00A60432" w:rsidRPr="004232D7">
        <w:rPr>
          <w:rFonts w:ascii="Times New Roman" w:hAnsi="Times New Roman" w:cs="Times New Roman"/>
          <w:color w:val="000000" w:themeColor="text1"/>
        </w:rPr>
        <w:t>mak</w:t>
      </w:r>
      <w:r w:rsidR="005A747B" w:rsidRPr="004232D7">
        <w:rPr>
          <w:rFonts w:ascii="Times New Roman" w:hAnsi="Times New Roman" w:cs="Times New Roman"/>
          <w:color w:val="000000" w:themeColor="text1"/>
        </w:rPr>
        <w:t>e</w:t>
      </w:r>
      <w:r w:rsidR="00A60432" w:rsidRPr="004232D7">
        <w:rPr>
          <w:rFonts w:ascii="Times New Roman" w:hAnsi="Times New Roman" w:cs="Times New Roman"/>
          <w:color w:val="000000" w:themeColor="text1"/>
        </w:rPr>
        <w:t xml:space="preserve"> decisions on their behalf</w:t>
      </w:r>
      <w:r w:rsidR="00CC5FAF" w:rsidRPr="004232D7">
        <w:rPr>
          <w:rFonts w:ascii="Times New Roman" w:hAnsi="Times New Roman" w:cs="Times New Roman"/>
          <w:color w:val="000000" w:themeColor="text1"/>
        </w:rPr>
        <w:t xml:space="preserve"> (</w:t>
      </w:r>
      <w:r w:rsidR="00FA0030" w:rsidRPr="004232D7">
        <w:rPr>
          <w:rFonts w:ascii="Times New Roman" w:hAnsi="Times New Roman" w:cs="Times New Roman"/>
          <w:color w:val="000000" w:themeColor="text1"/>
        </w:rPr>
        <w:t>both initially</w:t>
      </w:r>
      <w:r w:rsidR="00CC5FAF" w:rsidRPr="004232D7">
        <w:rPr>
          <w:rFonts w:ascii="Times New Roman" w:hAnsi="Times New Roman" w:cs="Times New Roman"/>
          <w:color w:val="000000" w:themeColor="text1"/>
        </w:rPr>
        <w:t xml:space="preserve"> and later in their caring role)</w:t>
      </w:r>
      <w:r w:rsidR="006913BA" w:rsidRPr="004232D7">
        <w:rPr>
          <w:rFonts w:ascii="Times New Roman" w:hAnsi="Times New Roman" w:cs="Times New Roman"/>
          <w:color w:val="000000" w:themeColor="text1"/>
        </w:rPr>
        <w:t>.</w:t>
      </w:r>
    </w:p>
    <w:p w14:paraId="3ED318E0" w14:textId="77777777" w:rsidR="00A60432" w:rsidRPr="004232D7" w:rsidRDefault="00A60432" w:rsidP="00350358">
      <w:pPr>
        <w:spacing w:line="276" w:lineRule="auto"/>
        <w:jc w:val="both"/>
        <w:rPr>
          <w:rFonts w:ascii="Times New Roman" w:hAnsi="Times New Roman" w:cs="Times New Roman"/>
          <w:color w:val="000000" w:themeColor="text1"/>
        </w:rPr>
      </w:pPr>
    </w:p>
    <w:p w14:paraId="436E1055" w14:textId="7CF36F49" w:rsidR="00A60432" w:rsidRPr="004232D7" w:rsidRDefault="00A60432"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He </w:t>
      </w:r>
      <w:r w:rsidR="00B428A4" w:rsidRPr="004232D7">
        <w:rPr>
          <w:rFonts w:ascii="Times New Roman" w:hAnsi="Times New Roman" w:cs="Times New Roman"/>
          <w:color w:val="000000" w:themeColor="text1"/>
        </w:rPr>
        <w:t xml:space="preserve">[John] </w:t>
      </w:r>
      <w:r w:rsidRPr="004232D7">
        <w:rPr>
          <w:rFonts w:ascii="Times New Roman" w:hAnsi="Times New Roman" w:cs="Times New Roman"/>
          <w:color w:val="000000" w:themeColor="text1"/>
        </w:rPr>
        <w:t>was going to the library to do maths – 2</w:t>
      </w:r>
      <w:r w:rsidRPr="004232D7">
        <w:rPr>
          <w:rFonts w:ascii="Times New Roman" w:hAnsi="Times New Roman" w:cs="Times New Roman"/>
          <w:color w:val="000000" w:themeColor="text1"/>
          <w:vertAlign w:val="superscript"/>
        </w:rPr>
        <w:t>nd</w:t>
      </w:r>
      <w:r w:rsidRPr="004232D7">
        <w:rPr>
          <w:rFonts w:ascii="Times New Roman" w:hAnsi="Times New Roman" w:cs="Times New Roman"/>
          <w:color w:val="000000" w:themeColor="text1"/>
        </w:rPr>
        <w:t xml:space="preserve"> chance Maths and 2</w:t>
      </w:r>
      <w:r w:rsidRPr="004232D7">
        <w:rPr>
          <w:rFonts w:ascii="Times New Roman" w:hAnsi="Times New Roman" w:cs="Times New Roman"/>
          <w:color w:val="000000" w:themeColor="text1"/>
          <w:vertAlign w:val="superscript"/>
        </w:rPr>
        <w:t>nd</w:t>
      </w:r>
      <w:r w:rsidRPr="004232D7">
        <w:rPr>
          <w:rFonts w:ascii="Times New Roman" w:hAnsi="Times New Roman" w:cs="Times New Roman"/>
          <w:color w:val="000000" w:themeColor="text1"/>
        </w:rPr>
        <w:t xml:space="preserve"> chance English, and we would sit here and try and help him with his reading, and it’s almost like looking after a 5-year-old child, yeah, but he’s in a grown-up body so... (Will)</w:t>
      </w:r>
    </w:p>
    <w:p w14:paraId="1D524905" w14:textId="77777777" w:rsidR="00A60432" w:rsidRPr="004232D7" w:rsidRDefault="00A60432" w:rsidP="00350358">
      <w:pPr>
        <w:spacing w:line="276" w:lineRule="auto"/>
        <w:jc w:val="both"/>
        <w:rPr>
          <w:rFonts w:ascii="Times New Roman" w:hAnsi="Times New Roman" w:cs="Times New Roman"/>
          <w:color w:val="000000" w:themeColor="text1"/>
        </w:rPr>
      </w:pPr>
    </w:p>
    <w:p w14:paraId="78C803AE" w14:textId="3D695BC4" w:rsidR="00A60432" w:rsidRPr="004232D7" w:rsidRDefault="00A60432"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It was </w:t>
      </w:r>
      <w:r w:rsidR="002B0427" w:rsidRPr="004232D7">
        <w:rPr>
          <w:rFonts w:ascii="Times New Roman" w:hAnsi="Times New Roman" w:cs="Times New Roman"/>
          <w:color w:val="000000" w:themeColor="text1"/>
        </w:rPr>
        <w:t>difficult</w:t>
      </w:r>
      <w:r w:rsidRPr="004232D7">
        <w:rPr>
          <w:rFonts w:ascii="Times New Roman" w:hAnsi="Times New Roman" w:cs="Times New Roman"/>
          <w:color w:val="000000" w:themeColor="text1"/>
        </w:rPr>
        <w:t xml:space="preserve"> for caregivers to establish boundaries in the</w:t>
      </w:r>
      <w:r w:rsidR="006A7FD2" w:rsidRPr="004232D7">
        <w:rPr>
          <w:rFonts w:ascii="Times New Roman" w:hAnsi="Times New Roman" w:cs="Times New Roman"/>
          <w:color w:val="000000" w:themeColor="text1"/>
        </w:rPr>
        <w:t xml:space="preserve"> caregiving</w:t>
      </w:r>
      <w:r w:rsidRPr="004232D7">
        <w:rPr>
          <w:rFonts w:ascii="Times New Roman" w:hAnsi="Times New Roman" w:cs="Times New Roman"/>
          <w:color w:val="000000" w:themeColor="text1"/>
        </w:rPr>
        <w:t xml:space="preserve"> roles</w:t>
      </w:r>
      <w:r w:rsidR="00FA0030" w:rsidRPr="004232D7">
        <w:rPr>
          <w:rFonts w:ascii="Times New Roman" w:hAnsi="Times New Roman" w:cs="Times New Roman"/>
          <w:color w:val="000000" w:themeColor="text1"/>
        </w:rPr>
        <w:t>; t</w:t>
      </w:r>
      <w:r w:rsidR="008D5FB2" w:rsidRPr="004232D7">
        <w:rPr>
          <w:rFonts w:ascii="Times New Roman" w:hAnsi="Times New Roman" w:cs="Times New Roman"/>
          <w:color w:val="000000" w:themeColor="text1"/>
        </w:rPr>
        <w:t>hey were not certain</w:t>
      </w:r>
      <w:r w:rsidRPr="004232D7">
        <w:rPr>
          <w:rFonts w:ascii="Times New Roman" w:hAnsi="Times New Roman" w:cs="Times New Roman"/>
          <w:color w:val="000000" w:themeColor="text1"/>
        </w:rPr>
        <w:t xml:space="preserve"> how to re-negotiate the boundaries in a relationship and expressed </w:t>
      </w:r>
      <w:r w:rsidR="008D5FB2" w:rsidRPr="004232D7">
        <w:rPr>
          <w:rFonts w:ascii="Times New Roman" w:hAnsi="Times New Roman" w:cs="Times New Roman"/>
          <w:color w:val="000000" w:themeColor="text1"/>
        </w:rPr>
        <w:t xml:space="preserve">doubts </w:t>
      </w:r>
      <w:r w:rsidRPr="004232D7">
        <w:rPr>
          <w:rFonts w:ascii="Times New Roman" w:hAnsi="Times New Roman" w:cs="Times New Roman"/>
          <w:color w:val="000000" w:themeColor="text1"/>
        </w:rPr>
        <w:t xml:space="preserve">whether they were doing ‘it’ correctly. </w:t>
      </w:r>
      <w:r w:rsidR="00683DE1" w:rsidRPr="004232D7">
        <w:rPr>
          <w:rFonts w:ascii="Times New Roman" w:hAnsi="Times New Roman" w:cs="Times New Roman"/>
          <w:color w:val="000000" w:themeColor="text1"/>
        </w:rPr>
        <w:t xml:space="preserve">This renegotiation </w:t>
      </w:r>
      <w:r w:rsidRPr="004232D7">
        <w:rPr>
          <w:rFonts w:ascii="Times New Roman" w:hAnsi="Times New Roman" w:cs="Times New Roman"/>
          <w:color w:val="000000" w:themeColor="text1"/>
        </w:rPr>
        <w:t>underpinned caregiving motives</w:t>
      </w:r>
      <w:r w:rsidR="0061351B"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w:t>
      </w:r>
      <w:r w:rsidR="0061351B" w:rsidRPr="004232D7">
        <w:rPr>
          <w:rFonts w:ascii="Times New Roman" w:hAnsi="Times New Roman" w:cs="Times New Roman"/>
          <w:color w:val="000000" w:themeColor="text1"/>
        </w:rPr>
        <w:t>F</w:t>
      </w:r>
      <w:r w:rsidRPr="004232D7">
        <w:rPr>
          <w:rFonts w:ascii="Times New Roman" w:hAnsi="Times New Roman" w:cs="Times New Roman"/>
          <w:color w:val="000000" w:themeColor="text1"/>
        </w:rPr>
        <w:t xml:space="preserve">or </w:t>
      </w:r>
      <w:r w:rsidR="007E4D85" w:rsidRPr="004232D7">
        <w:rPr>
          <w:rFonts w:ascii="Times New Roman" w:hAnsi="Times New Roman" w:cs="Times New Roman"/>
          <w:color w:val="000000" w:themeColor="text1"/>
        </w:rPr>
        <w:t>example,</w:t>
      </w:r>
      <w:r w:rsidRPr="004232D7">
        <w:rPr>
          <w:rFonts w:ascii="Times New Roman" w:hAnsi="Times New Roman" w:cs="Times New Roman"/>
          <w:color w:val="000000" w:themeColor="text1"/>
        </w:rPr>
        <w:t xml:space="preserve">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 xml:space="preserve"> recognised that </w:t>
      </w:r>
      <w:r w:rsidR="00D0659A" w:rsidRPr="004232D7">
        <w:rPr>
          <w:rFonts w:ascii="Times New Roman" w:hAnsi="Times New Roman" w:cs="Times New Roman"/>
          <w:color w:val="000000" w:themeColor="text1"/>
        </w:rPr>
        <w:t xml:space="preserve">by </w:t>
      </w:r>
      <w:r w:rsidR="00D750D8" w:rsidRPr="004232D7">
        <w:rPr>
          <w:rFonts w:ascii="Times New Roman" w:hAnsi="Times New Roman" w:cs="Times New Roman"/>
          <w:color w:val="000000" w:themeColor="text1"/>
        </w:rPr>
        <w:t xml:space="preserve">increasing </w:t>
      </w:r>
      <w:r w:rsidRPr="004232D7">
        <w:rPr>
          <w:rFonts w:ascii="Times New Roman" w:hAnsi="Times New Roman" w:cs="Times New Roman"/>
          <w:color w:val="000000" w:themeColor="text1"/>
        </w:rPr>
        <w:t>Dylan’s independence</w:t>
      </w:r>
      <w:r w:rsidR="00D0659A" w:rsidRPr="004232D7">
        <w:rPr>
          <w:rFonts w:ascii="Times New Roman" w:hAnsi="Times New Roman" w:cs="Times New Roman"/>
          <w:color w:val="000000" w:themeColor="text1"/>
        </w:rPr>
        <w:t xml:space="preserve"> she</w:t>
      </w:r>
      <w:r w:rsidRPr="004232D7">
        <w:rPr>
          <w:rFonts w:ascii="Times New Roman" w:hAnsi="Times New Roman" w:cs="Times New Roman"/>
          <w:color w:val="000000" w:themeColor="text1"/>
        </w:rPr>
        <w:t xml:space="preserve"> c</w:t>
      </w:r>
      <w:r w:rsidR="00D0659A" w:rsidRPr="004232D7">
        <w:rPr>
          <w:rFonts w:ascii="Times New Roman" w:hAnsi="Times New Roman" w:cs="Times New Roman"/>
          <w:color w:val="000000" w:themeColor="text1"/>
        </w:rPr>
        <w:t>ould</w:t>
      </w:r>
      <w:r w:rsidRPr="004232D7">
        <w:rPr>
          <w:rFonts w:ascii="Times New Roman" w:hAnsi="Times New Roman" w:cs="Times New Roman"/>
          <w:color w:val="000000" w:themeColor="text1"/>
        </w:rPr>
        <w:t xml:space="preserve"> prepare him, hypothetically, for a situation in which she</w:t>
      </w:r>
      <w:r w:rsidR="00FA0030" w:rsidRPr="004232D7">
        <w:rPr>
          <w:rFonts w:ascii="Times New Roman" w:hAnsi="Times New Roman" w:cs="Times New Roman"/>
          <w:color w:val="000000" w:themeColor="text1"/>
        </w:rPr>
        <w:t xml:space="preserve"> would</w:t>
      </w:r>
      <w:r w:rsidRPr="004232D7">
        <w:rPr>
          <w:rFonts w:ascii="Times New Roman" w:hAnsi="Times New Roman" w:cs="Times New Roman"/>
          <w:color w:val="000000" w:themeColor="text1"/>
        </w:rPr>
        <w:t xml:space="preserve"> no longer </w:t>
      </w:r>
      <w:r w:rsidR="002B0427" w:rsidRPr="004232D7">
        <w:rPr>
          <w:rFonts w:ascii="Times New Roman" w:hAnsi="Times New Roman" w:cs="Times New Roman"/>
          <w:color w:val="000000" w:themeColor="text1"/>
        </w:rPr>
        <w:t>need</w:t>
      </w:r>
      <w:r w:rsidR="006A7FD2" w:rsidRPr="004232D7">
        <w:rPr>
          <w:rFonts w:ascii="Times New Roman" w:hAnsi="Times New Roman" w:cs="Times New Roman"/>
          <w:color w:val="000000" w:themeColor="text1"/>
        </w:rPr>
        <w:t xml:space="preserve"> to</w:t>
      </w:r>
      <w:r w:rsidR="00210887"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provide </w:t>
      </w:r>
      <w:r w:rsidR="009C1F8E" w:rsidRPr="004232D7">
        <w:rPr>
          <w:rFonts w:ascii="Times New Roman" w:hAnsi="Times New Roman" w:cs="Times New Roman"/>
          <w:color w:val="000000" w:themeColor="text1"/>
        </w:rPr>
        <w:t xml:space="preserve">his </w:t>
      </w:r>
      <w:r w:rsidRPr="004232D7">
        <w:rPr>
          <w:rFonts w:ascii="Times New Roman" w:hAnsi="Times New Roman" w:cs="Times New Roman"/>
          <w:color w:val="000000" w:themeColor="text1"/>
        </w:rPr>
        <w:t>care</w:t>
      </w:r>
      <w:r w:rsidR="006913BA" w:rsidRPr="004232D7">
        <w:rPr>
          <w:rFonts w:ascii="Times New Roman" w:hAnsi="Times New Roman" w:cs="Times New Roman"/>
          <w:color w:val="000000" w:themeColor="text1"/>
        </w:rPr>
        <w:t>.</w:t>
      </w:r>
    </w:p>
    <w:p w14:paraId="2C421343" w14:textId="77777777" w:rsidR="00A60432" w:rsidRPr="004232D7" w:rsidRDefault="00A60432" w:rsidP="00350358">
      <w:pPr>
        <w:spacing w:line="276" w:lineRule="auto"/>
        <w:jc w:val="both"/>
        <w:rPr>
          <w:rFonts w:ascii="Times New Roman" w:hAnsi="Times New Roman" w:cs="Times New Roman"/>
          <w:color w:val="000000" w:themeColor="text1"/>
        </w:rPr>
      </w:pPr>
    </w:p>
    <w:p w14:paraId="7DE9BE4A" w14:textId="45D7E9D0" w:rsidR="00A60432" w:rsidRPr="004232D7" w:rsidRDefault="00A60432"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Probably that he will take a bit more control over certain things. I mean, I've tried to push him, push him regarding monetary things like paying, paying the bills. He has his own, he has a credit card. […] But it's just... he.... just to get him a bit more independence as well because, I mean, I'm not </w:t>
      </w:r>
      <w:proofErr w:type="spellStart"/>
      <w:r w:rsidRPr="004232D7">
        <w:rPr>
          <w:rFonts w:ascii="Times New Roman" w:hAnsi="Times New Roman" w:cs="Times New Roman"/>
          <w:color w:val="000000" w:themeColor="text1"/>
        </w:rPr>
        <w:t>gonna</w:t>
      </w:r>
      <w:proofErr w:type="spellEnd"/>
      <w:r w:rsidRPr="004232D7">
        <w:rPr>
          <w:rFonts w:ascii="Times New Roman" w:hAnsi="Times New Roman" w:cs="Times New Roman"/>
          <w:color w:val="000000" w:themeColor="text1"/>
        </w:rPr>
        <w:t xml:space="preserve"> always be there for him. You know, for some reason, you can never tell. So, he needs to start moving away from being totally dependent on me.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0731B126" w14:textId="77777777" w:rsidR="006913BA" w:rsidRPr="004232D7" w:rsidRDefault="006913BA" w:rsidP="00350358">
      <w:pPr>
        <w:spacing w:line="276" w:lineRule="auto"/>
        <w:ind w:left="720"/>
        <w:jc w:val="both"/>
        <w:rPr>
          <w:rFonts w:ascii="Times New Roman" w:hAnsi="Times New Roman" w:cs="Times New Roman"/>
          <w:color w:val="000000" w:themeColor="text1"/>
        </w:rPr>
      </w:pPr>
    </w:p>
    <w:p w14:paraId="037E0650" w14:textId="0467393A" w:rsidR="00A60432" w:rsidRPr="004232D7" w:rsidRDefault="00FA0030"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i/>
          <w:iCs/>
          <w:color w:val="000000" w:themeColor="text1"/>
        </w:rPr>
        <w:t>Fe</w:t>
      </w:r>
      <w:bookmarkStart w:id="22" w:name="_Toc102636067"/>
      <w:r w:rsidR="00A60432" w:rsidRPr="004232D7">
        <w:rPr>
          <w:rFonts w:ascii="Times New Roman" w:hAnsi="Times New Roman" w:cs="Times New Roman"/>
          <w:i/>
          <w:iCs/>
          <w:color w:val="000000" w:themeColor="text1"/>
        </w:rPr>
        <w:t>elings about support</w:t>
      </w:r>
      <w:r w:rsidR="00AB4517" w:rsidRPr="004232D7">
        <w:rPr>
          <w:rFonts w:ascii="Times New Roman" w:hAnsi="Times New Roman" w:cs="Times New Roman"/>
          <w:i/>
          <w:iCs/>
          <w:color w:val="000000" w:themeColor="text1"/>
        </w:rPr>
        <w:t xml:space="preserve"> from services</w:t>
      </w:r>
      <w:bookmarkEnd w:id="22"/>
      <w:r w:rsidR="00141EBA" w:rsidRPr="004232D7">
        <w:rPr>
          <w:rFonts w:ascii="Times New Roman" w:hAnsi="Times New Roman" w:cs="Times New Roman"/>
          <w:i/>
          <w:iCs/>
          <w:color w:val="000000" w:themeColor="text1"/>
        </w:rPr>
        <w:t>.</w:t>
      </w:r>
      <w:r w:rsidR="00141EBA" w:rsidRPr="004232D7">
        <w:rPr>
          <w:rFonts w:ascii="Times New Roman" w:hAnsi="Times New Roman" w:cs="Times New Roman"/>
          <w:color w:val="000000" w:themeColor="text1"/>
        </w:rPr>
        <w:t xml:space="preserve"> </w:t>
      </w:r>
      <w:r w:rsidR="00A60432" w:rsidRPr="004232D7">
        <w:rPr>
          <w:rFonts w:ascii="Times New Roman" w:hAnsi="Times New Roman" w:cs="Times New Roman"/>
          <w:color w:val="000000" w:themeColor="text1"/>
        </w:rPr>
        <w:t xml:space="preserve">All caregivers, except for Emma (who did not mention </w:t>
      </w:r>
      <w:r w:rsidR="00B32A29" w:rsidRPr="004232D7">
        <w:rPr>
          <w:rFonts w:ascii="Times New Roman" w:hAnsi="Times New Roman" w:cs="Times New Roman"/>
          <w:color w:val="000000" w:themeColor="text1"/>
        </w:rPr>
        <w:t>support services</w:t>
      </w:r>
      <w:r w:rsidR="00A60432" w:rsidRPr="004232D7">
        <w:rPr>
          <w:rFonts w:ascii="Times New Roman" w:hAnsi="Times New Roman" w:cs="Times New Roman"/>
          <w:color w:val="000000" w:themeColor="text1"/>
        </w:rPr>
        <w:t xml:space="preserve"> at all), expressed dissatisfaction with </w:t>
      </w:r>
      <w:r w:rsidRPr="004232D7">
        <w:rPr>
          <w:rFonts w:ascii="Times New Roman" w:hAnsi="Times New Roman" w:cs="Times New Roman"/>
          <w:color w:val="000000" w:themeColor="text1"/>
        </w:rPr>
        <w:t xml:space="preserve">the </w:t>
      </w:r>
      <w:r w:rsidR="00A60432" w:rsidRPr="004232D7">
        <w:rPr>
          <w:rFonts w:ascii="Times New Roman" w:hAnsi="Times New Roman" w:cs="Times New Roman"/>
          <w:color w:val="000000" w:themeColor="text1"/>
        </w:rPr>
        <w:t xml:space="preserve">support </w:t>
      </w:r>
      <w:r w:rsidRPr="004232D7">
        <w:rPr>
          <w:rFonts w:ascii="Times New Roman" w:hAnsi="Times New Roman" w:cs="Times New Roman"/>
          <w:color w:val="000000" w:themeColor="text1"/>
        </w:rPr>
        <w:t xml:space="preserve">received </w:t>
      </w:r>
      <w:r w:rsidR="00A60432" w:rsidRPr="004232D7">
        <w:rPr>
          <w:rFonts w:ascii="Times New Roman" w:hAnsi="Times New Roman" w:cs="Times New Roman"/>
          <w:color w:val="000000" w:themeColor="text1"/>
        </w:rPr>
        <w:t>from services.</w:t>
      </w:r>
      <w:r w:rsidR="00141EBA"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A </w:t>
      </w:r>
      <w:r w:rsidR="00A60432" w:rsidRPr="004232D7">
        <w:rPr>
          <w:rFonts w:ascii="Times New Roman" w:hAnsi="Times New Roman" w:cs="Times New Roman"/>
          <w:color w:val="000000" w:themeColor="text1"/>
        </w:rPr>
        <w:t xml:space="preserve">feeling of abandonment appeared to </w:t>
      </w:r>
      <w:r w:rsidR="009C1F8E" w:rsidRPr="004232D7">
        <w:rPr>
          <w:rFonts w:ascii="Times New Roman" w:hAnsi="Times New Roman" w:cs="Times New Roman"/>
          <w:color w:val="000000" w:themeColor="text1"/>
        </w:rPr>
        <w:t>underpin</w:t>
      </w:r>
      <w:r w:rsidR="00A60432" w:rsidRPr="004232D7">
        <w:rPr>
          <w:rFonts w:ascii="Times New Roman" w:hAnsi="Times New Roman" w:cs="Times New Roman"/>
          <w:color w:val="000000" w:themeColor="text1"/>
        </w:rPr>
        <w:t xml:space="preserve"> caregivers’ dissatisfaction with </w:t>
      </w:r>
      <w:r w:rsidR="00C5643E" w:rsidRPr="004232D7">
        <w:rPr>
          <w:rFonts w:ascii="Times New Roman" w:hAnsi="Times New Roman" w:cs="Times New Roman"/>
          <w:color w:val="000000" w:themeColor="text1"/>
        </w:rPr>
        <w:t>services</w:t>
      </w:r>
      <w:r w:rsidR="00A60432" w:rsidRPr="004232D7">
        <w:rPr>
          <w:rFonts w:ascii="Times New Roman" w:hAnsi="Times New Roman" w:cs="Times New Roman"/>
          <w:color w:val="000000" w:themeColor="text1"/>
        </w:rPr>
        <w:t>. Discharg</w:t>
      </w:r>
      <w:r w:rsidR="00CC11DA" w:rsidRPr="004232D7">
        <w:rPr>
          <w:rFonts w:ascii="Times New Roman" w:hAnsi="Times New Roman" w:cs="Times New Roman"/>
          <w:color w:val="000000" w:themeColor="text1"/>
        </w:rPr>
        <w:t xml:space="preserve">e of </w:t>
      </w:r>
      <w:r w:rsidR="00FE785A" w:rsidRPr="004232D7">
        <w:rPr>
          <w:rFonts w:ascii="Times New Roman" w:hAnsi="Times New Roman" w:cs="Times New Roman"/>
          <w:color w:val="000000" w:themeColor="text1"/>
        </w:rPr>
        <w:t>their care recipient</w:t>
      </w:r>
      <w:r w:rsidR="00A60432" w:rsidRPr="004232D7">
        <w:rPr>
          <w:rFonts w:ascii="Times New Roman" w:hAnsi="Times New Roman" w:cs="Times New Roman"/>
          <w:color w:val="000000" w:themeColor="text1"/>
        </w:rPr>
        <w:t xml:space="preserve"> from hospital prompted the caregivers to ‘step in’ and </w:t>
      </w:r>
      <w:r w:rsidR="00771152" w:rsidRPr="004232D7">
        <w:rPr>
          <w:rFonts w:ascii="Times New Roman" w:hAnsi="Times New Roman" w:cs="Times New Roman"/>
          <w:color w:val="000000" w:themeColor="text1"/>
        </w:rPr>
        <w:t>assume</w:t>
      </w:r>
      <w:r w:rsidR="00A60432" w:rsidRPr="004232D7">
        <w:rPr>
          <w:rFonts w:ascii="Times New Roman" w:hAnsi="Times New Roman" w:cs="Times New Roman"/>
          <w:color w:val="000000" w:themeColor="text1"/>
        </w:rPr>
        <w:t xml:space="preserve"> </w:t>
      </w:r>
      <w:r w:rsidR="00CC11DA" w:rsidRPr="004232D7">
        <w:rPr>
          <w:rFonts w:ascii="Times New Roman" w:hAnsi="Times New Roman" w:cs="Times New Roman"/>
          <w:color w:val="000000" w:themeColor="text1"/>
        </w:rPr>
        <w:t xml:space="preserve">a </w:t>
      </w:r>
      <w:r w:rsidR="00A60432" w:rsidRPr="004232D7">
        <w:rPr>
          <w:rFonts w:ascii="Times New Roman" w:hAnsi="Times New Roman" w:cs="Times New Roman"/>
          <w:color w:val="000000" w:themeColor="text1"/>
        </w:rPr>
        <w:t xml:space="preserve">caregiving role </w:t>
      </w:r>
      <w:r w:rsidR="00771152" w:rsidRPr="004232D7">
        <w:rPr>
          <w:rFonts w:ascii="Times New Roman" w:hAnsi="Times New Roman" w:cs="Times New Roman"/>
          <w:color w:val="000000" w:themeColor="text1"/>
        </w:rPr>
        <w:t>they</w:t>
      </w:r>
      <w:r w:rsidR="00A60432" w:rsidRPr="004232D7">
        <w:rPr>
          <w:rFonts w:ascii="Times New Roman" w:hAnsi="Times New Roman" w:cs="Times New Roman"/>
          <w:color w:val="000000" w:themeColor="text1"/>
        </w:rPr>
        <w:t xml:space="preserve"> felt </w:t>
      </w:r>
      <w:r w:rsidR="00B32A29" w:rsidRPr="004232D7">
        <w:rPr>
          <w:rFonts w:ascii="Times New Roman" w:hAnsi="Times New Roman" w:cs="Times New Roman"/>
          <w:color w:val="000000" w:themeColor="text1"/>
        </w:rPr>
        <w:t>ill-</w:t>
      </w:r>
      <w:r w:rsidR="00A60432" w:rsidRPr="004232D7">
        <w:rPr>
          <w:rFonts w:ascii="Times New Roman" w:hAnsi="Times New Roman" w:cs="Times New Roman"/>
          <w:color w:val="000000" w:themeColor="text1"/>
        </w:rPr>
        <w:t xml:space="preserve">prepared for, leaving them with a sense of being left to their own devices. Caregivers’ ability and willingness to provide care seemed to be taken for granted by </w:t>
      </w:r>
      <w:r w:rsidR="00A60432" w:rsidRPr="004232D7">
        <w:rPr>
          <w:rFonts w:ascii="Times New Roman" w:hAnsi="Times New Roman" w:cs="Times New Roman"/>
          <w:color w:val="000000" w:themeColor="text1"/>
        </w:rPr>
        <w:lastRenderedPageBreak/>
        <w:t xml:space="preserve">professionals </w:t>
      </w:r>
      <w:r w:rsidR="00C03483" w:rsidRPr="004232D7">
        <w:rPr>
          <w:rFonts w:ascii="Times New Roman" w:hAnsi="Times New Roman" w:cs="Times New Roman"/>
          <w:color w:val="000000" w:themeColor="text1"/>
        </w:rPr>
        <w:t>involved in assessment and support planning at the point of hospital discha</w:t>
      </w:r>
      <w:r w:rsidR="00EA103F" w:rsidRPr="004232D7">
        <w:rPr>
          <w:rFonts w:ascii="Times New Roman" w:hAnsi="Times New Roman" w:cs="Times New Roman"/>
          <w:color w:val="000000" w:themeColor="text1"/>
        </w:rPr>
        <w:t>rge</w:t>
      </w:r>
      <w:r w:rsidR="007E3C2E" w:rsidRPr="004232D7">
        <w:rPr>
          <w:rFonts w:ascii="Times New Roman" w:hAnsi="Times New Roman" w:cs="Times New Roman"/>
          <w:color w:val="000000" w:themeColor="text1"/>
        </w:rPr>
        <w:t>.</w:t>
      </w:r>
      <w:r w:rsidR="00CC11DA" w:rsidRPr="004232D7">
        <w:rPr>
          <w:rFonts w:ascii="Times New Roman" w:hAnsi="Times New Roman" w:cs="Times New Roman"/>
          <w:color w:val="000000" w:themeColor="text1"/>
        </w:rPr>
        <w:t xml:space="preserve"> </w:t>
      </w:r>
      <w:r w:rsidR="007E3C2E" w:rsidRPr="004232D7">
        <w:rPr>
          <w:rFonts w:ascii="Times New Roman" w:hAnsi="Times New Roman" w:cs="Times New Roman"/>
          <w:noProof/>
          <w:color w:val="000000" w:themeColor="text1"/>
        </w:rPr>
        <w:t>L</w:t>
      </w:r>
      <w:r w:rsidR="00697C86" w:rsidRPr="004232D7">
        <w:rPr>
          <w:rFonts w:ascii="Times New Roman" w:hAnsi="Times New Roman" w:cs="Times New Roman"/>
          <w:noProof/>
          <w:color w:val="000000" w:themeColor="text1"/>
        </w:rPr>
        <w:t xml:space="preserve">imited service </w:t>
      </w:r>
      <w:r w:rsidR="009C1F8E" w:rsidRPr="004232D7">
        <w:rPr>
          <w:rFonts w:ascii="Times New Roman" w:hAnsi="Times New Roman" w:cs="Times New Roman"/>
          <w:noProof/>
          <w:color w:val="000000" w:themeColor="text1"/>
        </w:rPr>
        <w:t xml:space="preserve">provision </w:t>
      </w:r>
      <w:r w:rsidR="00697C86" w:rsidRPr="004232D7">
        <w:rPr>
          <w:rFonts w:ascii="Times New Roman" w:hAnsi="Times New Roman" w:cs="Times New Roman"/>
          <w:noProof/>
          <w:color w:val="000000" w:themeColor="text1"/>
        </w:rPr>
        <w:t>left care</w:t>
      </w:r>
      <w:r w:rsidR="0061351B" w:rsidRPr="004232D7">
        <w:rPr>
          <w:rFonts w:ascii="Times New Roman" w:hAnsi="Times New Roman" w:cs="Times New Roman"/>
          <w:noProof/>
          <w:color w:val="000000" w:themeColor="text1"/>
        </w:rPr>
        <w:t>giver</w:t>
      </w:r>
      <w:r w:rsidR="00697C86" w:rsidRPr="004232D7">
        <w:rPr>
          <w:rFonts w:ascii="Times New Roman" w:hAnsi="Times New Roman" w:cs="Times New Roman"/>
          <w:noProof/>
          <w:color w:val="000000" w:themeColor="text1"/>
        </w:rPr>
        <w:t>s feeling they had little choice but to care</w:t>
      </w:r>
      <w:r w:rsidR="00FE785A" w:rsidRPr="004232D7">
        <w:rPr>
          <w:rFonts w:ascii="Times New Roman" w:hAnsi="Times New Roman" w:cs="Times New Roman"/>
          <w:color w:val="000000" w:themeColor="text1"/>
        </w:rPr>
        <w:t>.</w:t>
      </w:r>
    </w:p>
    <w:p w14:paraId="7FBADA2C" w14:textId="77777777" w:rsidR="00697C86" w:rsidRPr="004232D7" w:rsidRDefault="00697C86" w:rsidP="00350358">
      <w:pPr>
        <w:spacing w:line="276" w:lineRule="auto"/>
        <w:jc w:val="both"/>
        <w:rPr>
          <w:rFonts w:ascii="Times New Roman" w:hAnsi="Times New Roman" w:cs="Times New Roman"/>
          <w:color w:val="000000" w:themeColor="text1"/>
        </w:rPr>
      </w:pPr>
    </w:p>
    <w:p w14:paraId="6891C4A5" w14:textId="77777777" w:rsidR="00A60432" w:rsidRPr="004232D7" w:rsidRDefault="00A60432"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They all just left us. Well, what do we do now? You know, how do we manage? Nobody gave us any advice as to how to go forward with John or do anything like that. They just said, ‘Well, that's not up to me, that's somebody else’, and well, ‘but, who do I talk to?’ (Florence)</w:t>
      </w:r>
    </w:p>
    <w:p w14:paraId="27D847AF" w14:textId="77777777" w:rsidR="00A60432" w:rsidRPr="004232D7" w:rsidRDefault="00A60432" w:rsidP="00350358">
      <w:pPr>
        <w:spacing w:line="276" w:lineRule="auto"/>
        <w:jc w:val="both"/>
        <w:rPr>
          <w:rFonts w:ascii="Times New Roman" w:hAnsi="Times New Roman" w:cs="Times New Roman"/>
          <w:color w:val="000000" w:themeColor="text1"/>
        </w:rPr>
      </w:pPr>
    </w:p>
    <w:p w14:paraId="2F42C6AA" w14:textId="60AFC118" w:rsidR="00A60432" w:rsidRPr="004232D7" w:rsidRDefault="00FE785A"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Florence and Will felt that healthcare and social care practitioners were supportive to the care recipient, </w:t>
      </w:r>
      <w:r w:rsidR="00212793" w:rsidRPr="004232D7">
        <w:rPr>
          <w:rFonts w:ascii="Times New Roman" w:hAnsi="Times New Roman" w:cs="Times New Roman"/>
          <w:color w:val="000000" w:themeColor="text1"/>
        </w:rPr>
        <w:t>however,</w:t>
      </w:r>
      <w:r w:rsidRPr="004232D7">
        <w:rPr>
          <w:rFonts w:ascii="Times New Roman" w:hAnsi="Times New Roman" w:cs="Times New Roman"/>
          <w:color w:val="000000" w:themeColor="text1"/>
        </w:rPr>
        <w:t xml:space="preserve"> the caregivers’ story/voice was not heard. </w:t>
      </w:r>
      <w:r w:rsidR="00A60432" w:rsidRPr="004232D7">
        <w:rPr>
          <w:rFonts w:ascii="Times New Roman" w:hAnsi="Times New Roman" w:cs="Times New Roman"/>
          <w:color w:val="000000" w:themeColor="text1"/>
        </w:rPr>
        <w:t>They felt unsupported</w:t>
      </w:r>
      <w:r w:rsidR="00996581" w:rsidRPr="004232D7">
        <w:rPr>
          <w:rFonts w:ascii="Times New Roman" w:hAnsi="Times New Roman" w:cs="Times New Roman"/>
          <w:color w:val="000000" w:themeColor="text1"/>
        </w:rPr>
        <w:t>/unacknowledged</w:t>
      </w:r>
      <w:r w:rsidR="00A60432" w:rsidRPr="004232D7">
        <w:rPr>
          <w:rFonts w:ascii="Times New Roman" w:hAnsi="Times New Roman" w:cs="Times New Roman"/>
          <w:color w:val="000000" w:themeColor="text1"/>
        </w:rPr>
        <w:t xml:space="preserve"> by </w:t>
      </w:r>
      <w:proofErr w:type="gramStart"/>
      <w:r w:rsidR="00A60432" w:rsidRPr="004232D7">
        <w:rPr>
          <w:rFonts w:ascii="Times New Roman" w:hAnsi="Times New Roman" w:cs="Times New Roman"/>
          <w:color w:val="000000" w:themeColor="text1"/>
        </w:rPr>
        <w:t>them</w:t>
      </w:r>
      <w:proofErr w:type="gramEnd"/>
      <w:r w:rsidR="00F104C5" w:rsidRPr="004232D7">
        <w:rPr>
          <w:rFonts w:ascii="Times New Roman" w:hAnsi="Times New Roman" w:cs="Times New Roman"/>
          <w:color w:val="000000" w:themeColor="text1"/>
        </w:rPr>
        <w:t xml:space="preserve"> and this </w:t>
      </w:r>
      <w:r w:rsidR="009343B1" w:rsidRPr="004232D7">
        <w:rPr>
          <w:rFonts w:ascii="Times New Roman" w:hAnsi="Times New Roman" w:cs="Times New Roman"/>
          <w:color w:val="000000" w:themeColor="text1"/>
        </w:rPr>
        <w:t>feeling</w:t>
      </w:r>
      <w:r w:rsidR="0020553F" w:rsidRPr="004232D7">
        <w:rPr>
          <w:rFonts w:ascii="Times New Roman" w:hAnsi="Times New Roman" w:cs="Times New Roman"/>
          <w:color w:val="000000" w:themeColor="text1"/>
        </w:rPr>
        <w:t xml:space="preserve"> </w:t>
      </w:r>
      <w:r w:rsidR="00A60432" w:rsidRPr="004232D7">
        <w:rPr>
          <w:rFonts w:ascii="Times New Roman" w:hAnsi="Times New Roman" w:cs="Times New Roman"/>
          <w:color w:val="000000" w:themeColor="text1"/>
        </w:rPr>
        <w:t xml:space="preserve">might have contributed to the perception of the lack of choice </w:t>
      </w:r>
      <w:r w:rsidR="0020553F" w:rsidRPr="004232D7">
        <w:rPr>
          <w:rFonts w:ascii="Times New Roman" w:hAnsi="Times New Roman" w:cs="Times New Roman"/>
          <w:color w:val="000000" w:themeColor="text1"/>
        </w:rPr>
        <w:t>in providing</w:t>
      </w:r>
      <w:r w:rsidR="00A60432" w:rsidRPr="004232D7">
        <w:rPr>
          <w:rFonts w:ascii="Times New Roman" w:hAnsi="Times New Roman" w:cs="Times New Roman"/>
          <w:color w:val="000000" w:themeColor="text1"/>
        </w:rPr>
        <w:t xml:space="preserve"> care that Florence expressed, effectively narrowing</w:t>
      </w:r>
      <w:r w:rsidR="0020553F" w:rsidRPr="004232D7">
        <w:rPr>
          <w:rFonts w:ascii="Times New Roman" w:hAnsi="Times New Roman" w:cs="Times New Roman"/>
          <w:color w:val="000000" w:themeColor="text1"/>
        </w:rPr>
        <w:t xml:space="preserve"> </w:t>
      </w:r>
      <w:r w:rsidR="009343B1" w:rsidRPr="004232D7">
        <w:rPr>
          <w:rFonts w:ascii="Times New Roman" w:hAnsi="Times New Roman" w:cs="Times New Roman"/>
          <w:color w:val="000000" w:themeColor="text1"/>
        </w:rPr>
        <w:t>down other</w:t>
      </w:r>
      <w:r w:rsidR="00A60432" w:rsidRPr="004232D7">
        <w:rPr>
          <w:rFonts w:ascii="Times New Roman" w:hAnsi="Times New Roman" w:cs="Times New Roman"/>
          <w:color w:val="000000" w:themeColor="text1"/>
        </w:rPr>
        <w:t xml:space="preserve"> potential caregiving </w:t>
      </w:r>
      <w:r w:rsidR="0020553F" w:rsidRPr="004232D7">
        <w:rPr>
          <w:rFonts w:ascii="Times New Roman" w:hAnsi="Times New Roman" w:cs="Times New Roman"/>
          <w:color w:val="000000" w:themeColor="text1"/>
        </w:rPr>
        <w:t>options/</w:t>
      </w:r>
      <w:r w:rsidR="00A60432" w:rsidRPr="004232D7">
        <w:rPr>
          <w:rFonts w:ascii="Times New Roman" w:hAnsi="Times New Roman" w:cs="Times New Roman"/>
          <w:color w:val="000000" w:themeColor="text1"/>
        </w:rPr>
        <w:t>arrangements (see subtheme ‘</w:t>
      </w:r>
      <w:r w:rsidR="00996581" w:rsidRPr="004232D7">
        <w:rPr>
          <w:rFonts w:ascii="Times New Roman" w:hAnsi="Times New Roman" w:cs="Times New Roman"/>
          <w:color w:val="000000" w:themeColor="text1"/>
        </w:rPr>
        <w:t xml:space="preserve">Caring </w:t>
      </w:r>
      <w:r w:rsidR="00A60432" w:rsidRPr="004232D7">
        <w:rPr>
          <w:rFonts w:ascii="Times New Roman" w:hAnsi="Times New Roman" w:cs="Times New Roman"/>
          <w:color w:val="000000" w:themeColor="text1"/>
        </w:rPr>
        <w:t xml:space="preserve">responsibility’). </w:t>
      </w:r>
      <w:r w:rsidR="00B65087" w:rsidRPr="004232D7">
        <w:rPr>
          <w:rFonts w:ascii="Times New Roman" w:hAnsi="Times New Roman" w:cs="Times New Roman"/>
          <w:color w:val="000000" w:themeColor="text1"/>
        </w:rPr>
        <w:t>Tacitly</w:t>
      </w:r>
      <w:r w:rsidR="00A60432" w:rsidRPr="004232D7">
        <w:rPr>
          <w:rFonts w:ascii="Times New Roman" w:hAnsi="Times New Roman" w:cs="Times New Roman"/>
          <w:color w:val="000000" w:themeColor="text1"/>
        </w:rPr>
        <w:t xml:space="preserve">, </w:t>
      </w:r>
      <w:r w:rsidR="009343B1" w:rsidRPr="004232D7">
        <w:rPr>
          <w:rFonts w:ascii="Times New Roman" w:hAnsi="Times New Roman" w:cs="Times New Roman"/>
          <w:color w:val="000000" w:themeColor="text1"/>
        </w:rPr>
        <w:t xml:space="preserve">in her case </w:t>
      </w:r>
      <w:r w:rsidR="00A60432" w:rsidRPr="004232D7">
        <w:rPr>
          <w:rFonts w:ascii="Times New Roman" w:hAnsi="Times New Roman" w:cs="Times New Roman"/>
          <w:color w:val="000000" w:themeColor="text1"/>
        </w:rPr>
        <w:t xml:space="preserve">this </w:t>
      </w:r>
      <w:r w:rsidR="009343B1" w:rsidRPr="004232D7">
        <w:rPr>
          <w:rFonts w:ascii="Times New Roman" w:hAnsi="Times New Roman" w:cs="Times New Roman"/>
          <w:color w:val="000000" w:themeColor="text1"/>
        </w:rPr>
        <w:t xml:space="preserve">seemed to </w:t>
      </w:r>
      <w:r w:rsidR="00A60432" w:rsidRPr="004232D7">
        <w:rPr>
          <w:rFonts w:ascii="Times New Roman" w:hAnsi="Times New Roman" w:cs="Times New Roman"/>
          <w:color w:val="000000" w:themeColor="text1"/>
        </w:rPr>
        <w:t xml:space="preserve">sustain her caregiving motivation </w:t>
      </w:r>
      <w:r w:rsidR="009343B1" w:rsidRPr="004232D7">
        <w:rPr>
          <w:rFonts w:ascii="Times New Roman" w:hAnsi="Times New Roman" w:cs="Times New Roman"/>
          <w:color w:val="000000" w:themeColor="text1"/>
        </w:rPr>
        <w:t>(rather than demotivate her)</w:t>
      </w:r>
      <w:r w:rsidRPr="004232D7">
        <w:rPr>
          <w:rFonts w:ascii="Times New Roman" w:hAnsi="Times New Roman" w:cs="Times New Roman"/>
          <w:color w:val="000000" w:themeColor="text1"/>
        </w:rPr>
        <w:t>.</w:t>
      </w:r>
    </w:p>
    <w:p w14:paraId="2FCC232D" w14:textId="77777777" w:rsidR="00A60432" w:rsidRPr="004232D7" w:rsidRDefault="00A60432" w:rsidP="00350358">
      <w:pPr>
        <w:spacing w:line="276" w:lineRule="auto"/>
        <w:jc w:val="both"/>
        <w:rPr>
          <w:rFonts w:ascii="Times New Roman" w:hAnsi="Times New Roman" w:cs="Times New Roman"/>
          <w:color w:val="000000" w:themeColor="text1"/>
        </w:rPr>
      </w:pPr>
    </w:p>
    <w:p w14:paraId="456E50C3" w14:textId="77777777" w:rsidR="00A60432" w:rsidRPr="004232D7" w:rsidRDefault="00A60432"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When they build up, they become big problems. And if you go and try to discuss that with Gary, he seems to side with a person with a brain injury rather than listen to what the carer has to say. And so, we stopped we didn't really want to go after that. So far, I didn't. So, we stopped really going. (Florence)</w:t>
      </w:r>
    </w:p>
    <w:p w14:paraId="78F542EC" w14:textId="6EC81A92" w:rsidR="00447247" w:rsidRPr="004232D7" w:rsidRDefault="00447247" w:rsidP="00141EBA">
      <w:pPr>
        <w:spacing w:line="276" w:lineRule="auto"/>
        <w:jc w:val="both"/>
        <w:rPr>
          <w:rFonts w:ascii="Times New Roman" w:hAnsi="Times New Roman" w:cs="Times New Roman"/>
          <w:color w:val="000000" w:themeColor="text1"/>
        </w:rPr>
      </w:pPr>
    </w:p>
    <w:p w14:paraId="62FF2263" w14:textId="14384E70" w:rsidR="00FE785A" w:rsidRPr="004232D7" w:rsidRDefault="00FE785A" w:rsidP="00FE785A">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Positive feedback and recognition of the caregiving role by professionals worked as a positive motivator to continue to provide care.</w:t>
      </w:r>
    </w:p>
    <w:p w14:paraId="70D72513" w14:textId="77777777" w:rsidR="00FE785A" w:rsidRPr="004232D7" w:rsidRDefault="00FE785A" w:rsidP="00FE785A">
      <w:pPr>
        <w:spacing w:line="276" w:lineRule="auto"/>
        <w:jc w:val="both"/>
        <w:rPr>
          <w:rFonts w:ascii="Times New Roman" w:hAnsi="Times New Roman" w:cs="Times New Roman"/>
          <w:color w:val="000000" w:themeColor="text1"/>
        </w:rPr>
      </w:pPr>
    </w:p>
    <w:p w14:paraId="08B64670" w14:textId="2DE216DF" w:rsidR="00FE785A" w:rsidRPr="004232D7" w:rsidRDefault="00FE785A" w:rsidP="00FE785A">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All the doctors and the dentists and practitioners know that every time we've taken him to see them, all they've said is ‘Well, he's looking good, whatever you're doing, keep doing it’. So, to us, that's just encouragement. (Florence)</w:t>
      </w:r>
    </w:p>
    <w:p w14:paraId="59597A3F" w14:textId="77777777" w:rsidR="00FE785A" w:rsidRPr="004232D7" w:rsidRDefault="00FE785A" w:rsidP="00141EBA">
      <w:pPr>
        <w:spacing w:line="276" w:lineRule="auto"/>
        <w:jc w:val="both"/>
        <w:rPr>
          <w:rFonts w:ascii="Times New Roman" w:hAnsi="Times New Roman" w:cs="Times New Roman"/>
          <w:color w:val="000000" w:themeColor="text1"/>
        </w:rPr>
      </w:pPr>
    </w:p>
    <w:p w14:paraId="3740B851" w14:textId="0C2FAADD" w:rsidR="00336E33" w:rsidRPr="004232D7" w:rsidRDefault="00336E33" w:rsidP="00350358">
      <w:pPr>
        <w:spacing w:line="276" w:lineRule="auto"/>
        <w:jc w:val="both"/>
        <w:rPr>
          <w:rFonts w:ascii="Times New Roman" w:hAnsi="Times New Roman" w:cs="Times New Roman"/>
          <w:color w:val="000000" w:themeColor="text1"/>
        </w:rPr>
      </w:pPr>
      <w:bookmarkStart w:id="23" w:name="_Toc102636068"/>
      <w:r w:rsidRPr="004232D7">
        <w:rPr>
          <w:rFonts w:ascii="Times New Roman" w:hAnsi="Times New Roman" w:cs="Times New Roman"/>
          <w:i/>
          <w:iCs/>
          <w:color w:val="000000" w:themeColor="text1"/>
        </w:rPr>
        <w:t xml:space="preserve">Coping with </w:t>
      </w:r>
      <w:r w:rsidR="00DD40C9" w:rsidRPr="004232D7">
        <w:rPr>
          <w:rFonts w:ascii="Times New Roman" w:hAnsi="Times New Roman" w:cs="Times New Roman"/>
          <w:i/>
          <w:iCs/>
          <w:color w:val="000000" w:themeColor="text1"/>
        </w:rPr>
        <w:t xml:space="preserve">caregiving </w:t>
      </w:r>
      <w:r w:rsidRPr="004232D7">
        <w:rPr>
          <w:rFonts w:ascii="Times New Roman" w:hAnsi="Times New Roman" w:cs="Times New Roman"/>
          <w:i/>
          <w:iCs/>
          <w:color w:val="000000" w:themeColor="text1"/>
        </w:rPr>
        <w:t>challenges</w:t>
      </w:r>
      <w:bookmarkEnd w:id="23"/>
      <w:r w:rsidR="00141EBA"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The range of coping strategies </w:t>
      </w:r>
      <w:r w:rsidR="00D569BC" w:rsidRPr="004232D7">
        <w:rPr>
          <w:rFonts w:ascii="Times New Roman" w:hAnsi="Times New Roman" w:cs="Times New Roman"/>
          <w:color w:val="000000" w:themeColor="text1"/>
        </w:rPr>
        <w:t xml:space="preserve">described </w:t>
      </w:r>
      <w:r w:rsidRPr="004232D7">
        <w:rPr>
          <w:rFonts w:ascii="Times New Roman" w:hAnsi="Times New Roman" w:cs="Times New Roman"/>
          <w:color w:val="000000" w:themeColor="text1"/>
        </w:rPr>
        <w:t>by carers reflected the dynamic and contextual nature of appraisals, coping and the use of coping resources</w:t>
      </w:r>
      <w:r w:rsidR="0017428E" w:rsidRPr="004232D7">
        <w:rPr>
          <w:rFonts w:ascii="Times New Roman" w:hAnsi="Times New Roman" w:cs="Times New Roman"/>
          <w:color w:val="000000" w:themeColor="text1"/>
        </w:rPr>
        <w:t xml:space="preserve"> such as support systems</w:t>
      </w:r>
      <w:r w:rsidRPr="004232D7">
        <w:rPr>
          <w:rFonts w:ascii="Times New Roman" w:hAnsi="Times New Roman" w:cs="Times New Roman"/>
          <w:color w:val="000000" w:themeColor="text1"/>
        </w:rPr>
        <w:t xml:space="preserve">. Persevering in the face of challenge was </w:t>
      </w:r>
      <w:r w:rsidR="00920BAE" w:rsidRPr="004232D7">
        <w:rPr>
          <w:rFonts w:ascii="Times New Roman" w:hAnsi="Times New Roman" w:cs="Times New Roman"/>
          <w:color w:val="000000" w:themeColor="text1"/>
        </w:rPr>
        <w:t>described</w:t>
      </w:r>
      <w:r w:rsidRPr="004232D7">
        <w:rPr>
          <w:rFonts w:ascii="Times New Roman" w:hAnsi="Times New Roman" w:cs="Times New Roman"/>
          <w:color w:val="000000" w:themeColor="text1"/>
        </w:rPr>
        <w:t xml:space="preserve"> by Florence and Will</w:t>
      </w:r>
      <w:r w:rsidR="009C1F8E" w:rsidRPr="004232D7">
        <w:rPr>
          <w:rFonts w:ascii="Times New Roman" w:hAnsi="Times New Roman" w:cs="Times New Roman"/>
          <w:color w:val="000000" w:themeColor="text1"/>
        </w:rPr>
        <w:t xml:space="preserve"> who, b</w:t>
      </w:r>
      <w:r w:rsidRPr="004232D7">
        <w:rPr>
          <w:rFonts w:ascii="Times New Roman" w:hAnsi="Times New Roman" w:cs="Times New Roman"/>
          <w:color w:val="000000" w:themeColor="text1"/>
        </w:rPr>
        <w:t xml:space="preserve">y focusing on the present moment, felt they were gaining more control and understanding of the impact of caregiving on their lives. </w:t>
      </w:r>
      <w:r w:rsidR="00D036C2" w:rsidRPr="004232D7">
        <w:rPr>
          <w:rFonts w:ascii="Times New Roman" w:hAnsi="Times New Roman" w:cs="Times New Roman"/>
          <w:color w:val="000000" w:themeColor="text1"/>
        </w:rPr>
        <w:t>Focusing on the present moment</w:t>
      </w:r>
      <w:r w:rsidRPr="004232D7">
        <w:rPr>
          <w:rFonts w:ascii="Times New Roman" w:hAnsi="Times New Roman" w:cs="Times New Roman"/>
          <w:noProof/>
          <w:color w:val="000000" w:themeColor="text1"/>
        </w:rPr>
        <w:t xml:space="preserve"> helped </w:t>
      </w:r>
      <w:r w:rsidRPr="004232D7">
        <w:rPr>
          <w:rFonts w:ascii="Times New Roman" w:hAnsi="Times New Roman" w:cs="Times New Roman"/>
          <w:color w:val="000000" w:themeColor="text1"/>
        </w:rPr>
        <w:t>maintain motivations to provide care</w:t>
      </w:r>
      <w:r w:rsidR="00896ED5" w:rsidRPr="004232D7">
        <w:rPr>
          <w:rFonts w:ascii="Times New Roman" w:hAnsi="Times New Roman" w:cs="Times New Roman"/>
          <w:color w:val="000000" w:themeColor="text1"/>
        </w:rPr>
        <w:t>.</w:t>
      </w:r>
    </w:p>
    <w:p w14:paraId="48EBCC33" w14:textId="77777777" w:rsidR="00336E33" w:rsidRPr="004232D7" w:rsidRDefault="00336E33" w:rsidP="00350358">
      <w:pPr>
        <w:spacing w:line="276" w:lineRule="auto"/>
        <w:jc w:val="both"/>
        <w:rPr>
          <w:rFonts w:ascii="Times New Roman" w:hAnsi="Times New Roman" w:cs="Times New Roman"/>
          <w:color w:val="000000" w:themeColor="text1"/>
        </w:rPr>
      </w:pPr>
    </w:p>
    <w:p w14:paraId="19059307" w14:textId="4D7AC8C5" w:rsidR="00336E33" w:rsidRPr="004232D7" w:rsidRDefault="00336E33"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So that, yeah, we had a major challenge. We do get through it. And it does take its toll, but we move on. And we wait and take each day at a time. That's the only way we can live, by taking one day at a time. (Florence)</w:t>
      </w:r>
    </w:p>
    <w:p w14:paraId="7A751B42" w14:textId="77777777" w:rsidR="00D036C2" w:rsidRPr="004232D7" w:rsidRDefault="00D036C2" w:rsidP="00350358">
      <w:pPr>
        <w:spacing w:line="276" w:lineRule="auto"/>
        <w:ind w:left="720"/>
        <w:jc w:val="both"/>
        <w:rPr>
          <w:rFonts w:ascii="Times New Roman" w:hAnsi="Times New Roman" w:cs="Times New Roman"/>
          <w:color w:val="000000" w:themeColor="text1"/>
        </w:rPr>
      </w:pPr>
    </w:p>
    <w:p w14:paraId="695F9D64" w14:textId="62E28D8F" w:rsidR="00336E33" w:rsidRPr="004232D7" w:rsidRDefault="00B465B8"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With time, the changes in lives of both caregivers and care recipients were accommodated and some of them knew better how to deal with them., i.e., either the care recipient’s </w:t>
      </w:r>
      <w:r w:rsidRPr="004232D7">
        <w:rPr>
          <w:rFonts w:ascii="Times New Roman" w:hAnsi="Times New Roman" w:cs="Times New Roman"/>
          <w:noProof/>
          <w:color w:val="000000" w:themeColor="text1"/>
        </w:rPr>
        <w:t xml:space="preserve">condition improved and/or caregivers felt better able to cope having gained knowledge and experience of the health condition and ways of dealing it with. </w:t>
      </w:r>
      <w:r w:rsidR="009830DF" w:rsidRPr="004232D7">
        <w:rPr>
          <w:rFonts w:ascii="Times New Roman" w:hAnsi="Times New Roman" w:cs="Times New Roman"/>
          <w:noProof/>
          <w:color w:val="000000" w:themeColor="text1"/>
        </w:rPr>
        <w:t>An</w:t>
      </w:r>
      <w:r w:rsidR="00FB3221" w:rsidRPr="004232D7">
        <w:rPr>
          <w:rFonts w:ascii="Times New Roman" w:hAnsi="Times New Roman" w:cs="Times New Roman"/>
          <w:noProof/>
          <w:color w:val="000000" w:themeColor="text1"/>
        </w:rPr>
        <w:t xml:space="preserve"> e</w:t>
      </w:r>
      <w:r w:rsidR="00336E33" w:rsidRPr="004232D7">
        <w:rPr>
          <w:rFonts w:ascii="Times New Roman" w:hAnsi="Times New Roman" w:cs="Times New Roman"/>
          <w:noProof/>
          <w:color w:val="000000" w:themeColor="text1"/>
        </w:rPr>
        <w:t xml:space="preserve">merging sense of self-efficacy in the </w:t>
      </w:r>
      <w:r w:rsidR="00336E33" w:rsidRPr="004232D7">
        <w:rPr>
          <w:rFonts w:ascii="Times New Roman" w:hAnsi="Times New Roman" w:cs="Times New Roman"/>
          <w:noProof/>
          <w:color w:val="000000" w:themeColor="text1"/>
        </w:rPr>
        <w:lastRenderedPageBreak/>
        <w:t xml:space="preserve">caring role </w:t>
      </w:r>
      <w:r w:rsidR="00E07EF1" w:rsidRPr="004232D7">
        <w:rPr>
          <w:rFonts w:ascii="Times New Roman" w:hAnsi="Times New Roman" w:cs="Times New Roman"/>
          <w:noProof/>
          <w:color w:val="000000" w:themeColor="text1"/>
        </w:rPr>
        <w:t xml:space="preserve">(i.e. a belief that they can successfully meet the challenges of caring) </w:t>
      </w:r>
      <w:r w:rsidR="009830DF" w:rsidRPr="004232D7">
        <w:rPr>
          <w:rFonts w:ascii="Times New Roman" w:hAnsi="Times New Roman" w:cs="Times New Roman"/>
          <w:noProof/>
          <w:color w:val="000000" w:themeColor="text1"/>
        </w:rPr>
        <w:t>motivated continued</w:t>
      </w:r>
      <w:r w:rsidR="00336E33" w:rsidRPr="004232D7">
        <w:rPr>
          <w:rFonts w:ascii="Times New Roman" w:hAnsi="Times New Roman" w:cs="Times New Roman"/>
          <w:noProof/>
          <w:color w:val="000000" w:themeColor="text1"/>
        </w:rPr>
        <w:t xml:space="preserve"> caring</w:t>
      </w:r>
      <w:r w:rsidR="00896ED5" w:rsidRPr="004232D7">
        <w:rPr>
          <w:rFonts w:ascii="Times New Roman" w:hAnsi="Times New Roman" w:cs="Times New Roman"/>
          <w:noProof/>
          <w:color w:val="000000" w:themeColor="text1"/>
        </w:rPr>
        <w:t>.</w:t>
      </w:r>
    </w:p>
    <w:p w14:paraId="1425FB91" w14:textId="77777777" w:rsidR="00336E33" w:rsidRPr="004232D7" w:rsidRDefault="00336E33" w:rsidP="00350358">
      <w:pPr>
        <w:spacing w:line="276" w:lineRule="auto"/>
        <w:jc w:val="both"/>
        <w:rPr>
          <w:rFonts w:ascii="Times New Roman" w:hAnsi="Times New Roman" w:cs="Times New Roman"/>
          <w:color w:val="000000" w:themeColor="text1"/>
        </w:rPr>
      </w:pPr>
    </w:p>
    <w:p w14:paraId="1030B548" w14:textId="77777777" w:rsidR="00336E33" w:rsidRPr="004232D7" w:rsidRDefault="00336E33"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Yeah, I'm getting used to... I probably got used to it now over the last 12 months. So, it doesn't, doesn't get me frustrated, doesn't get me annoyed as it used to.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37A74933" w14:textId="77777777" w:rsidR="00336E33" w:rsidRPr="004232D7" w:rsidRDefault="00336E33" w:rsidP="00350358">
      <w:pPr>
        <w:spacing w:line="276" w:lineRule="auto"/>
        <w:jc w:val="both"/>
        <w:rPr>
          <w:rFonts w:ascii="Times New Roman" w:hAnsi="Times New Roman" w:cs="Times New Roman"/>
          <w:color w:val="000000" w:themeColor="text1"/>
        </w:rPr>
      </w:pPr>
    </w:p>
    <w:p w14:paraId="27AFEC4A" w14:textId="1E309C86" w:rsidR="00336E33" w:rsidRPr="004232D7" w:rsidRDefault="00336E33"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Acceptance of the caregiving </w:t>
      </w:r>
      <w:r w:rsidR="0069338B" w:rsidRPr="004232D7">
        <w:rPr>
          <w:rFonts w:ascii="Times New Roman" w:hAnsi="Times New Roman" w:cs="Times New Roman"/>
          <w:color w:val="000000" w:themeColor="text1"/>
        </w:rPr>
        <w:t xml:space="preserve">situation </w:t>
      </w:r>
      <w:r w:rsidR="009C1F8E" w:rsidRPr="004232D7">
        <w:rPr>
          <w:rFonts w:ascii="Times New Roman" w:hAnsi="Times New Roman" w:cs="Times New Roman"/>
          <w:color w:val="000000" w:themeColor="text1"/>
        </w:rPr>
        <w:t>limiting</w:t>
      </w:r>
      <w:r w:rsidR="0069338B" w:rsidRPr="004232D7">
        <w:rPr>
          <w:rFonts w:ascii="Times New Roman" w:hAnsi="Times New Roman" w:cs="Times New Roman"/>
          <w:color w:val="000000" w:themeColor="text1"/>
        </w:rPr>
        <w:t xml:space="preserve"> on</w:t>
      </w:r>
      <w:r w:rsidR="009C1F8E" w:rsidRPr="004232D7">
        <w:rPr>
          <w:rFonts w:ascii="Times New Roman" w:hAnsi="Times New Roman" w:cs="Times New Roman"/>
          <w:color w:val="000000" w:themeColor="text1"/>
        </w:rPr>
        <w:t>e’s</w:t>
      </w:r>
      <w:r w:rsidR="0069338B" w:rsidRPr="004232D7">
        <w:rPr>
          <w:rFonts w:ascii="Times New Roman" w:hAnsi="Times New Roman" w:cs="Times New Roman"/>
          <w:color w:val="000000" w:themeColor="text1"/>
        </w:rPr>
        <w:t xml:space="preserve"> daily life and </w:t>
      </w:r>
      <w:r w:rsidR="00530E8C" w:rsidRPr="004232D7">
        <w:rPr>
          <w:rFonts w:ascii="Times New Roman" w:hAnsi="Times New Roman" w:cs="Times New Roman"/>
          <w:color w:val="000000" w:themeColor="text1"/>
        </w:rPr>
        <w:t>impacting the</w:t>
      </w:r>
      <w:r w:rsidR="0069338B" w:rsidRPr="004232D7">
        <w:rPr>
          <w:rFonts w:ascii="Times New Roman" w:hAnsi="Times New Roman" w:cs="Times New Roman"/>
          <w:color w:val="000000" w:themeColor="text1"/>
        </w:rPr>
        <w:t xml:space="preserve"> relationship with </w:t>
      </w:r>
      <w:r w:rsidR="00B465B8" w:rsidRPr="004232D7">
        <w:rPr>
          <w:rFonts w:ascii="Times New Roman" w:hAnsi="Times New Roman" w:cs="Times New Roman"/>
          <w:color w:val="000000" w:themeColor="text1"/>
        </w:rPr>
        <w:t xml:space="preserve">the care recipient </w:t>
      </w:r>
      <w:r w:rsidRPr="004232D7">
        <w:rPr>
          <w:rFonts w:ascii="Times New Roman" w:hAnsi="Times New Roman" w:cs="Times New Roman"/>
          <w:color w:val="000000" w:themeColor="text1"/>
        </w:rPr>
        <w:t xml:space="preserve">featured in Florence’s </w:t>
      </w:r>
      <w:r w:rsidR="00530E8C" w:rsidRPr="004232D7">
        <w:rPr>
          <w:rFonts w:ascii="Times New Roman" w:hAnsi="Times New Roman" w:cs="Times New Roman"/>
          <w:color w:val="000000" w:themeColor="text1"/>
        </w:rPr>
        <w:t>account</w:t>
      </w:r>
      <w:r w:rsidRPr="004232D7">
        <w:rPr>
          <w:rFonts w:ascii="Times New Roman" w:hAnsi="Times New Roman" w:cs="Times New Roman"/>
          <w:color w:val="000000" w:themeColor="text1"/>
        </w:rPr>
        <w:t>. Similarly, it helped sustain caregiving motivations.</w:t>
      </w:r>
    </w:p>
    <w:p w14:paraId="2308A6A8" w14:textId="77777777" w:rsidR="00336E33" w:rsidRPr="004232D7" w:rsidRDefault="00336E33" w:rsidP="00350358">
      <w:pPr>
        <w:spacing w:line="276" w:lineRule="auto"/>
        <w:jc w:val="both"/>
        <w:rPr>
          <w:rFonts w:ascii="Times New Roman" w:hAnsi="Times New Roman" w:cs="Times New Roman"/>
          <w:color w:val="000000" w:themeColor="text1"/>
        </w:rPr>
      </w:pPr>
    </w:p>
    <w:p w14:paraId="1DEE315B" w14:textId="77777777" w:rsidR="00336E33" w:rsidRPr="004232D7" w:rsidRDefault="00336E33" w:rsidP="00350358">
      <w:pPr>
        <w:spacing w:line="276" w:lineRule="auto"/>
        <w:ind w:firstLine="720"/>
        <w:jc w:val="both"/>
        <w:rPr>
          <w:rFonts w:ascii="Times New Roman" w:hAnsi="Times New Roman" w:cs="Times New Roman"/>
          <w:color w:val="000000" w:themeColor="text1"/>
        </w:rPr>
      </w:pPr>
      <w:r w:rsidRPr="004232D7">
        <w:rPr>
          <w:rFonts w:ascii="Times New Roman" w:hAnsi="Times New Roman" w:cs="Times New Roman"/>
          <w:color w:val="000000" w:themeColor="text1"/>
        </w:rPr>
        <w:t>We take life… we take each challenge as it comes, that’s what we do. (Florence)</w:t>
      </w:r>
    </w:p>
    <w:p w14:paraId="1DF45053" w14:textId="5532D913" w:rsidR="00336E33" w:rsidRPr="004232D7" w:rsidRDefault="00336E33" w:rsidP="00350358">
      <w:pPr>
        <w:spacing w:line="276" w:lineRule="auto"/>
        <w:jc w:val="both"/>
        <w:rPr>
          <w:rFonts w:ascii="Times New Roman" w:hAnsi="Times New Roman" w:cs="Times New Roman"/>
          <w:b/>
          <w:bCs/>
          <w:color w:val="000000" w:themeColor="text1"/>
        </w:rPr>
      </w:pPr>
    </w:p>
    <w:p w14:paraId="40BA3EA5" w14:textId="5ECD1DD4" w:rsidR="00336E33" w:rsidRPr="004232D7" w:rsidRDefault="007F3307"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H</w:t>
      </w:r>
      <w:r w:rsidR="00587855" w:rsidRPr="004232D7">
        <w:rPr>
          <w:rFonts w:ascii="Times New Roman" w:hAnsi="Times New Roman" w:cs="Times New Roman"/>
          <w:color w:val="000000" w:themeColor="text1"/>
        </w:rPr>
        <w:t xml:space="preserve">aving </w:t>
      </w:r>
      <w:r w:rsidR="00BF58CB" w:rsidRPr="004232D7">
        <w:rPr>
          <w:rFonts w:ascii="Times New Roman" w:hAnsi="Times New Roman" w:cs="Times New Roman"/>
          <w:color w:val="000000" w:themeColor="text1"/>
        </w:rPr>
        <w:t>short breaks from caregiving helped to manage caregiver strain</w:t>
      </w:r>
      <w:r w:rsidR="00BF4554" w:rsidRPr="004232D7">
        <w:rPr>
          <w:rFonts w:ascii="Times New Roman" w:hAnsi="Times New Roman" w:cs="Times New Roman"/>
          <w:color w:val="000000" w:themeColor="text1"/>
        </w:rPr>
        <w:t xml:space="preserve"> and </w:t>
      </w:r>
      <w:r w:rsidR="00CC11DA" w:rsidRPr="004232D7">
        <w:rPr>
          <w:rFonts w:ascii="Times New Roman" w:hAnsi="Times New Roman" w:cs="Times New Roman"/>
          <w:color w:val="000000" w:themeColor="text1"/>
        </w:rPr>
        <w:t xml:space="preserve">enabled the </w:t>
      </w:r>
      <w:r w:rsidR="00B465B8" w:rsidRPr="004232D7">
        <w:rPr>
          <w:rFonts w:ascii="Times New Roman" w:hAnsi="Times New Roman" w:cs="Times New Roman"/>
          <w:color w:val="000000" w:themeColor="text1"/>
        </w:rPr>
        <w:t>caregiver</w:t>
      </w:r>
      <w:r w:rsidR="00CC11DA" w:rsidRPr="004232D7">
        <w:rPr>
          <w:rFonts w:ascii="Times New Roman" w:hAnsi="Times New Roman" w:cs="Times New Roman"/>
          <w:color w:val="000000" w:themeColor="text1"/>
        </w:rPr>
        <w:t xml:space="preserve"> </w:t>
      </w:r>
      <w:r w:rsidR="00BF4554" w:rsidRPr="004232D7">
        <w:rPr>
          <w:rFonts w:ascii="Times New Roman" w:hAnsi="Times New Roman" w:cs="Times New Roman"/>
          <w:color w:val="000000" w:themeColor="text1"/>
        </w:rPr>
        <w:t xml:space="preserve">to </w:t>
      </w:r>
      <w:r w:rsidR="00943545" w:rsidRPr="004232D7">
        <w:rPr>
          <w:rFonts w:ascii="Times New Roman" w:hAnsi="Times New Roman" w:cs="Times New Roman"/>
          <w:color w:val="000000" w:themeColor="text1"/>
        </w:rPr>
        <w:t xml:space="preserve">maintain </w:t>
      </w:r>
      <w:r w:rsidR="00BF4554" w:rsidRPr="004232D7">
        <w:rPr>
          <w:rFonts w:ascii="Times New Roman" w:hAnsi="Times New Roman" w:cs="Times New Roman"/>
          <w:color w:val="000000" w:themeColor="text1"/>
        </w:rPr>
        <w:t>a life alongside caring</w:t>
      </w:r>
      <w:r w:rsidR="00BF58CB" w:rsidRPr="004232D7">
        <w:rPr>
          <w:rFonts w:ascii="Times New Roman" w:hAnsi="Times New Roman" w:cs="Times New Roman"/>
          <w:color w:val="000000" w:themeColor="text1"/>
        </w:rPr>
        <w:t xml:space="preserve">, </w:t>
      </w:r>
      <w:r w:rsidR="00CC11DA" w:rsidRPr="004232D7">
        <w:rPr>
          <w:rFonts w:ascii="Times New Roman" w:hAnsi="Times New Roman" w:cs="Times New Roman"/>
          <w:color w:val="000000" w:themeColor="text1"/>
        </w:rPr>
        <w:t>which</w:t>
      </w:r>
      <w:r w:rsidR="00943545" w:rsidRPr="004232D7">
        <w:rPr>
          <w:rFonts w:ascii="Times New Roman" w:hAnsi="Times New Roman" w:cs="Times New Roman"/>
          <w:color w:val="000000" w:themeColor="text1"/>
        </w:rPr>
        <w:t xml:space="preserve"> </w:t>
      </w:r>
      <w:r w:rsidR="00587855" w:rsidRPr="004232D7">
        <w:rPr>
          <w:rFonts w:ascii="Times New Roman" w:hAnsi="Times New Roman" w:cs="Times New Roman"/>
          <w:color w:val="000000" w:themeColor="text1"/>
        </w:rPr>
        <w:t>helped</w:t>
      </w:r>
      <w:r w:rsidR="00BF58CB" w:rsidRPr="004232D7">
        <w:rPr>
          <w:rFonts w:ascii="Times New Roman" w:hAnsi="Times New Roman" w:cs="Times New Roman"/>
          <w:color w:val="000000" w:themeColor="text1"/>
        </w:rPr>
        <w:t xml:space="preserve"> </w:t>
      </w:r>
      <w:r w:rsidR="00943545" w:rsidRPr="004232D7">
        <w:rPr>
          <w:rFonts w:ascii="Times New Roman" w:hAnsi="Times New Roman" w:cs="Times New Roman"/>
          <w:color w:val="000000" w:themeColor="text1"/>
        </w:rPr>
        <w:t xml:space="preserve">to </w:t>
      </w:r>
      <w:r w:rsidR="00BF58CB" w:rsidRPr="004232D7">
        <w:rPr>
          <w:rFonts w:ascii="Times New Roman" w:hAnsi="Times New Roman" w:cs="Times New Roman"/>
          <w:color w:val="000000" w:themeColor="text1"/>
        </w:rPr>
        <w:t xml:space="preserve">sustain </w:t>
      </w:r>
      <w:r w:rsidR="00CC11DA" w:rsidRPr="004232D7">
        <w:rPr>
          <w:rFonts w:ascii="Times New Roman" w:hAnsi="Times New Roman" w:cs="Times New Roman"/>
          <w:color w:val="000000" w:themeColor="text1"/>
        </w:rPr>
        <w:t xml:space="preserve">their </w:t>
      </w:r>
      <w:r w:rsidR="00BF58CB" w:rsidRPr="004232D7">
        <w:rPr>
          <w:rFonts w:ascii="Times New Roman" w:hAnsi="Times New Roman" w:cs="Times New Roman"/>
          <w:color w:val="000000" w:themeColor="text1"/>
        </w:rPr>
        <w:t>continued willingness to provide care.</w:t>
      </w:r>
      <w:r w:rsidR="00BF4554" w:rsidRPr="004232D7">
        <w:rPr>
          <w:rFonts w:ascii="Times New Roman" w:hAnsi="Times New Roman" w:cs="Times New Roman"/>
          <w:color w:val="000000" w:themeColor="text1"/>
        </w:rPr>
        <w:t xml:space="preserve"> </w:t>
      </w:r>
      <w:r w:rsidR="00336E33" w:rsidRPr="004232D7">
        <w:rPr>
          <w:rFonts w:ascii="Times New Roman" w:hAnsi="Times New Roman" w:cs="Times New Roman"/>
          <w:color w:val="000000" w:themeColor="text1"/>
        </w:rPr>
        <w:t xml:space="preserve">Ceri, </w:t>
      </w:r>
      <w:proofErr w:type="spellStart"/>
      <w:r w:rsidR="00336E33" w:rsidRPr="004232D7">
        <w:rPr>
          <w:rFonts w:ascii="Times New Roman" w:hAnsi="Times New Roman" w:cs="Times New Roman"/>
          <w:color w:val="000000" w:themeColor="text1"/>
        </w:rPr>
        <w:t>Siân</w:t>
      </w:r>
      <w:proofErr w:type="spellEnd"/>
      <w:r w:rsidR="00336E33" w:rsidRPr="004232D7">
        <w:rPr>
          <w:rFonts w:ascii="Times New Roman" w:hAnsi="Times New Roman" w:cs="Times New Roman"/>
          <w:color w:val="000000" w:themeColor="text1"/>
        </w:rPr>
        <w:t xml:space="preserve"> and Paul managed to take personalised short breaks from caregiving</w:t>
      </w:r>
      <w:r w:rsidR="00CC11DA" w:rsidRPr="004232D7">
        <w:rPr>
          <w:rFonts w:ascii="Times New Roman" w:hAnsi="Times New Roman" w:cs="Times New Roman"/>
          <w:color w:val="000000" w:themeColor="text1"/>
        </w:rPr>
        <w:t xml:space="preserve"> </w:t>
      </w:r>
      <w:r w:rsidR="009C1F8E" w:rsidRPr="004232D7">
        <w:rPr>
          <w:rFonts w:ascii="Times New Roman" w:hAnsi="Times New Roman" w:cs="Times New Roman"/>
          <w:color w:val="000000" w:themeColor="text1"/>
        </w:rPr>
        <w:t>which</w:t>
      </w:r>
      <w:r w:rsidR="00336E33" w:rsidRPr="004232D7">
        <w:rPr>
          <w:rFonts w:ascii="Times New Roman" w:hAnsi="Times New Roman" w:cs="Times New Roman"/>
          <w:color w:val="000000" w:themeColor="text1"/>
        </w:rPr>
        <w:t xml:space="preserve"> had a positive impact on their wellbeing,</w:t>
      </w:r>
      <w:r w:rsidR="00BF4554" w:rsidRPr="004232D7">
        <w:rPr>
          <w:rFonts w:ascii="Times New Roman" w:hAnsi="Times New Roman" w:cs="Times New Roman"/>
          <w:color w:val="000000" w:themeColor="text1"/>
        </w:rPr>
        <w:t xml:space="preserve"> helped them attend to their own </w:t>
      </w:r>
      <w:r w:rsidR="00766E44" w:rsidRPr="004232D7">
        <w:rPr>
          <w:rFonts w:ascii="Times New Roman" w:hAnsi="Times New Roman" w:cs="Times New Roman"/>
          <w:color w:val="000000" w:themeColor="text1"/>
        </w:rPr>
        <w:t>needs and re-energise</w:t>
      </w:r>
      <w:r w:rsidR="00824D7F" w:rsidRPr="004232D7">
        <w:rPr>
          <w:rFonts w:ascii="Times New Roman" w:hAnsi="Times New Roman" w:cs="Times New Roman"/>
          <w:color w:val="000000" w:themeColor="text1"/>
        </w:rPr>
        <w:t xml:space="preserve">, and </w:t>
      </w:r>
      <w:r w:rsidR="00766E44" w:rsidRPr="004232D7">
        <w:rPr>
          <w:rFonts w:ascii="Times New Roman" w:hAnsi="Times New Roman" w:cs="Times New Roman"/>
          <w:color w:val="000000" w:themeColor="text1"/>
        </w:rPr>
        <w:t>facilitat</w:t>
      </w:r>
      <w:r w:rsidRPr="004232D7">
        <w:rPr>
          <w:rFonts w:ascii="Times New Roman" w:hAnsi="Times New Roman" w:cs="Times New Roman"/>
          <w:color w:val="000000" w:themeColor="text1"/>
        </w:rPr>
        <w:t xml:space="preserve">ed </w:t>
      </w:r>
      <w:r w:rsidR="00336E33" w:rsidRPr="004232D7">
        <w:rPr>
          <w:rFonts w:ascii="Times New Roman" w:hAnsi="Times New Roman" w:cs="Times New Roman"/>
          <w:color w:val="000000" w:themeColor="text1"/>
        </w:rPr>
        <w:t xml:space="preserve">their </w:t>
      </w:r>
      <w:r w:rsidR="00BF4554" w:rsidRPr="004232D7">
        <w:rPr>
          <w:rFonts w:ascii="Times New Roman" w:hAnsi="Times New Roman" w:cs="Times New Roman"/>
          <w:color w:val="000000" w:themeColor="text1"/>
        </w:rPr>
        <w:t xml:space="preserve">willingness </w:t>
      </w:r>
      <w:r w:rsidR="00336E33" w:rsidRPr="004232D7">
        <w:rPr>
          <w:rFonts w:ascii="Times New Roman" w:hAnsi="Times New Roman" w:cs="Times New Roman"/>
          <w:color w:val="000000" w:themeColor="text1"/>
        </w:rPr>
        <w:t>to continue caring</w:t>
      </w:r>
      <w:r w:rsidR="00B465B8" w:rsidRPr="004232D7">
        <w:rPr>
          <w:rFonts w:ascii="Times New Roman" w:hAnsi="Times New Roman" w:cs="Times New Roman"/>
          <w:color w:val="000000" w:themeColor="text1"/>
        </w:rPr>
        <w:t>.</w:t>
      </w:r>
    </w:p>
    <w:p w14:paraId="44020626" w14:textId="77777777" w:rsidR="00336E33" w:rsidRPr="004232D7" w:rsidRDefault="00336E33" w:rsidP="00350358">
      <w:pPr>
        <w:pStyle w:val="NormalWeb"/>
        <w:spacing w:before="0" w:beforeAutospacing="0" w:after="0" w:afterAutospacing="0" w:line="276" w:lineRule="auto"/>
        <w:ind w:left="720"/>
        <w:jc w:val="both"/>
        <w:rPr>
          <w:color w:val="000000" w:themeColor="text1"/>
        </w:rPr>
      </w:pPr>
    </w:p>
    <w:p w14:paraId="1CB2C137" w14:textId="195F218C" w:rsidR="00336E33" w:rsidRPr="004232D7" w:rsidRDefault="00336E33" w:rsidP="00350358">
      <w:pPr>
        <w:spacing w:line="276" w:lineRule="auto"/>
        <w:ind w:left="720"/>
        <w:jc w:val="both"/>
        <w:rPr>
          <w:rFonts w:ascii="Times New Roman" w:hAnsi="Times New Roman" w:cs="Times New Roman"/>
          <w:color w:val="000000" w:themeColor="text1"/>
        </w:rPr>
      </w:pPr>
      <w:r w:rsidRPr="004232D7">
        <w:rPr>
          <w:rFonts w:ascii="Times New Roman" w:hAnsi="Times New Roman" w:cs="Times New Roman"/>
          <w:color w:val="000000" w:themeColor="text1"/>
        </w:rPr>
        <w:t>I mean, if I want to get out of the house, just myself, then I can at least say: Right, I'm going to go into town or something like that just to go</w:t>
      </w:r>
      <w:r w:rsidR="001A0771"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get </w:t>
      </w:r>
      <w:r w:rsidR="001A0771" w:rsidRPr="004232D7">
        <w:rPr>
          <w:rFonts w:ascii="Times New Roman" w:hAnsi="Times New Roman" w:cs="Times New Roman"/>
          <w:color w:val="000000" w:themeColor="text1"/>
        </w:rPr>
        <w:t>somewhere</w:t>
      </w:r>
      <w:r w:rsidRPr="004232D7">
        <w:rPr>
          <w:rFonts w:ascii="Times New Roman" w:hAnsi="Times New Roman" w:cs="Times New Roman"/>
          <w:color w:val="000000" w:themeColor="text1"/>
        </w:rPr>
        <w:t xml:space="preserve"> or something like that. That just gives me a small break away from him. So, I've half an hour or something like that, but it's just that breakaway. (</w:t>
      </w:r>
      <w:proofErr w:type="spellStart"/>
      <w:r w:rsidRPr="004232D7">
        <w:rPr>
          <w:rFonts w:ascii="Times New Roman" w:hAnsi="Times New Roman" w:cs="Times New Roman"/>
          <w:color w:val="000000" w:themeColor="text1"/>
        </w:rPr>
        <w:t>Siân</w:t>
      </w:r>
      <w:proofErr w:type="spellEnd"/>
      <w:r w:rsidRPr="004232D7">
        <w:rPr>
          <w:rFonts w:ascii="Times New Roman" w:hAnsi="Times New Roman" w:cs="Times New Roman"/>
          <w:color w:val="000000" w:themeColor="text1"/>
        </w:rPr>
        <w:t>)</w:t>
      </w:r>
    </w:p>
    <w:p w14:paraId="18E1762F" w14:textId="77777777" w:rsidR="00336E33" w:rsidRPr="004232D7" w:rsidRDefault="00336E33" w:rsidP="00350358">
      <w:pPr>
        <w:spacing w:line="276" w:lineRule="auto"/>
        <w:jc w:val="both"/>
        <w:rPr>
          <w:rFonts w:ascii="Times New Roman" w:hAnsi="Times New Roman" w:cs="Times New Roman"/>
          <w:color w:val="000000" w:themeColor="text1"/>
          <w:sz w:val="22"/>
          <w:szCs w:val="22"/>
        </w:rPr>
      </w:pPr>
    </w:p>
    <w:p w14:paraId="7F93E3D0" w14:textId="068B4D7C" w:rsidR="004B7238" w:rsidRPr="004232D7" w:rsidRDefault="00943545" w:rsidP="00350358">
      <w:pPr>
        <w:pStyle w:val="Heading1"/>
        <w:spacing w:line="276" w:lineRule="auto"/>
        <w:jc w:val="both"/>
        <w:rPr>
          <w:rFonts w:ascii="Times New Roman" w:hAnsi="Times New Roman" w:cs="Times New Roman"/>
          <w:b/>
          <w:bCs/>
          <w:color w:val="000000" w:themeColor="text1"/>
          <w:sz w:val="28"/>
          <w:szCs w:val="28"/>
        </w:rPr>
      </w:pPr>
      <w:bookmarkStart w:id="24" w:name="_Toc102636069"/>
      <w:r w:rsidRPr="004232D7">
        <w:rPr>
          <w:rFonts w:ascii="Times New Roman" w:hAnsi="Times New Roman" w:cs="Times New Roman"/>
          <w:b/>
          <w:bCs/>
          <w:color w:val="000000" w:themeColor="text1"/>
          <w:sz w:val="28"/>
          <w:szCs w:val="28"/>
        </w:rPr>
        <w:t>Gains (p</w:t>
      </w:r>
      <w:r w:rsidR="00BC128D" w:rsidRPr="004232D7">
        <w:rPr>
          <w:rFonts w:ascii="Times New Roman" w:hAnsi="Times New Roman" w:cs="Times New Roman"/>
          <w:b/>
          <w:bCs/>
          <w:color w:val="000000" w:themeColor="text1"/>
          <w:sz w:val="28"/>
          <w:szCs w:val="28"/>
        </w:rPr>
        <w:t xml:space="preserve">erceived and </w:t>
      </w:r>
      <w:r w:rsidR="00896ED5" w:rsidRPr="004232D7">
        <w:rPr>
          <w:rFonts w:ascii="Times New Roman" w:hAnsi="Times New Roman" w:cs="Times New Roman"/>
          <w:b/>
          <w:bCs/>
          <w:color w:val="000000" w:themeColor="text1"/>
          <w:sz w:val="28"/>
          <w:szCs w:val="28"/>
        </w:rPr>
        <w:t>actual) and</w:t>
      </w:r>
      <w:r w:rsidR="002464E0" w:rsidRPr="004232D7">
        <w:rPr>
          <w:rFonts w:ascii="Times New Roman" w:hAnsi="Times New Roman" w:cs="Times New Roman"/>
          <w:b/>
          <w:bCs/>
          <w:color w:val="000000" w:themeColor="text1"/>
          <w:sz w:val="28"/>
          <w:szCs w:val="28"/>
        </w:rPr>
        <w:t xml:space="preserve"> caregiving motivations</w:t>
      </w:r>
      <w:bookmarkEnd w:id="24"/>
    </w:p>
    <w:p w14:paraId="122CA35B" w14:textId="77777777" w:rsidR="002464E0" w:rsidRPr="004232D7" w:rsidRDefault="002464E0" w:rsidP="00141EBA">
      <w:pPr>
        <w:spacing w:line="276" w:lineRule="auto"/>
        <w:jc w:val="both"/>
        <w:rPr>
          <w:rFonts w:ascii="Times New Roman" w:hAnsi="Times New Roman" w:cs="Times New Roman"/>
          <w:color w:val="000000" w:themeColor="text1"/>
        </w:rPr>
      </w:pPr>
    </w:p>
    <w:p w14:paraId="6DA181EB" w14:textId="3E4EF086" w:rsidR="004B7238" w:rsidRPr="004232D7" w:rsidRDefault="004B7238" w:rsidP="00350358">
      <w:pPr>
        <w:spacing w:line="276" w:lineRule="auto"/>
        <w:jc w:val="both"/>
        <w:rPr>
          <w:rFonts w:ascii="Times New Roman" w:hAnsi="Times New Roman" w:cs="Times New Roman"/>
          <w:color w:val="000000" w:themeColor="text1"/>
        </w:rPr>
      </w:pPr>
      <w:bookmarkStart w:id="25" w:name="_Toc102636070"/>
      <w:r w:rsidRPr="004232D7">
        <w:rPr>
          <w:rFonts w:ascii="Times New Roman" w:hAnsi="Times New Roman" w:cs="Times New Roman"/>
          <w:i/>
          <w:iCs/>
          <w:color w:val="000000" w:themeColor="text1"/>
        </w:rPr>
        <w:t>Gaining new experience and skills</w:t>
      </w:r>
      <w:bookmarkEnd w:id="25"/>
      <w:r w:rsidR="00141EBA" w:rsidRPr="004232D7">
        <w:rPr>
          <w:rFonts w:ascii="Times New Roman" w:hAnsi="Times New Roman" w:cs="Times New Roman"/>
          <w:color w:val="000000" w:themeColor="text1"/>
        </w:rPr>
        <w:t xml:space="preserve">. </w:t>
      </w:r>
      <w:r w:rsidR="00943545" w:rsidRPr="004232D7">
        <w:rPr>
          <w:rFonts w:ascii="Times New Roman" w:hAnsi="Times New Roman" w:cs="Times New Roman"/>
          <w:color w:val="000000" w:themeColor="text1"/>
          <w:lang w:val="en-US"/>
        </w:rPr>
        <w:t>Caregiving was described as</w:t>
      </w:r>
      <w:r w:rsidRPr="004232D7">
        <w:rPr>
          <w:rFonts w:ascii="Times New Roman" w:hAnsi="Times New Roman" w:cs="Times New Roman"/>
          <w:color w:val="000000" w:themeColor="text1"/>
          <w:lang w:val="en-US"/>
        </w:rPr>
        <w:t xml:space="preserve"> </w:t>
      </w:r>
      <w:r w:rsidR="00761284" w:rsidRPr="004232D7">
        <w:rPr>
          <w:rFonts w:ascii="Times New Roman" w:hAnsi="Times New Roman" w:cs="Times New Roman"/>
          <w:color w:val="000000" w:themeColor="text1"/>
          <w:lang w:val="en-US"/>
        </w:rPr>
        <w:t>a</w:t>
      </w:r>
      <w:r w:rsidRPr="004232D7">
        <w:rPr>
          <w:rFonts w:ascii="Times New Roman" w:hAnsi="Times New Roman" w:cs="Times New Roman"/>
          <w:color w:val="000000" w:themeColor="text1"/>
          <w:lang w:val="en-US"/>
        </w:rPr>
        <w:t xml:space="preserve"> learning process in which challenges were either overcome or </w:t>
      </w:r>
      <w:r w:rsidR="00E15634" w:rsidRPr="004232D7">
        <w:rPr>
          <w:rFonts w:ascii="Times New Roman" w:hAnsi="Times New Roman" w:cs="Times New Roman"/>
          <w:color w:val="000000" w:themeColor="text1"/>
          <w:lang w:val="en-US"/>
        </w:rPr>
        <w:t>managed</w:t>
      </w:r>
      <w:r w:rsidRPr="004232D7">
        <w:rPr>
          <w:rFonts w:ascii="Times New Roman" w:hAnsi="Times New Roman" w:cs="Times New Roman"/>
          <w:color w:val="000000" w:themeColor="text1"/>
          <w:lang w:val="en-US"/>
        </w:rPr>
        <w:t>, thus leading to subjective feelings of gain</w:t>
      </w:r>
      <w:r w:rsidR="00C74944" w:rsidRPr="004232D7">
        <w:rPr>
          <w:rFonts w:ascii="Times New Roman" w:hAnsi="Times New Roman" w:cs="Times New Roman"/>
          <w:color w:val="000000" w:themeColor="text1"/>
          <w:lang w:val="en-US"/>
        </w:rPr>
        <w:t xml:space="preserve">, </w:t>
      </w:r>
      <w:r w:rsidR="00761284" w:rsidRPr="004232D7">
        <w:rPr>
          <w:rFonts w:ascii="Times New Roman" w:hAnsi="Times New Roman" w:cs="Times New Roman"/>
          <w:color w:val="000000" w:themeColor="text1"/>
          <w:lang w:val="en-US"/>
        </w:rPr>
        <w:t>which in tur</w:t>
      </w:r>
      <w:r w:rsidR="00761284" w:rsidRPr="004232D7">
        <w:rPr>
          <w:rFonts w:ascii="Times New Roman" w:hAnsi="Times New Roman" w:cs="Times New Roman"/>
          <w:color w:val="000000" w:themeColor="text1"/>
        </w:rPr>
        <w:t>n support</w:t>
      </w:r>
      <w:r w:rsidR="00B36E09" w:rsidRPr="004232D7">
        <w:rPr>
          <w:rFonts w:ascii="Times New Roman" w:hAnsi="Times New Roman" w:cs="Times New Roman"/>
          <w:color w:val="000000" w:themeColor="text1"/>
        </w:rPr>
        <w:t>ed</w:t>
      </w:r>
      <w:r w:rsidR="00C74944" w:rsidRPr="004232D7">
        <w:rPr>
          <w:rFonts w:ascii="Times New Roman" w:hAnsi="Times New Roman" w:cs="Times New Roman"/>
          <w:color w:val="000000" w:themeColor="text1"/>
        </w:rPr>
        <w:t xml:space="preserve"> motivations to continue to care.</w:t>
      </w:r>
    </w:p>
    <w:p w14:paraId="68020E34" w14:textId="77777777" w:rsidR="004B7238" w:rsidRPr="004232D7" w:rsidRDefault="004B7238" w:rsidP="00350358">
      <w:pPr>
        <w:spacing w:line="276" w:lineRule="auto"/>
        <w:jc w:val="both"/>
        <w:rPr>
          <w:rFonts w:ascii="Times New Roman" w:hAnsi="Times New Roman" w:cs="Times New Roman"/>
          <w:color w:val="000000" w:themeColor="text1"/>
        </w:rPr>
      </w:pPr>
    </w:p>
    <w:p w14:paraId="2992DC8F" w14:textId="1AE14782" w:rsidR="000B24DB" w:rsidRPr="004232D7" w:rsidRDefault="004B7238">
      <w:pPr>
        <w:spacing w:line="276" w:lineRule="auto"/>
        <w:ind w:left="720"/>
        <w:jc w:val="both"/>
        <w:rPr>
          <w:rFonts w:ascii="Times New Roman" w:hAnsi="Times New Roman" w:cs="Times New Roman"/>
          <w:color w:val="000000" w:themeColor="text1"/>
          <w:sz w:val="32"/>
          <w:szCs w:val="32"/>
          <w:lang w:val="en-US"/>
        </w:rPr>
      </w:pPr>
      <w:r w:rsidRPr="004232D7">
        <w:rPr>
          <w:rFonts w:ascii="Times New Roman" w:hAnsi="Times New Roman" w:cs="Times New Roman"/>
          <w:color w:val="000000" w:themeColor="text1"/>
        </w:rPr>
        <w:t>I think it's a definite gain and another gain is also that me and Luke me</w:t>
      </w:r>
      <w:r w:rsidR="00F43933" w:rsidRPr="004232D7">
        <w:rPr>
          <w:rFonts w:ascii="Times New Roman" w:hAnsi="Times New Roman" w:cs="Times New Roman"/>
          <w:color w:val="000000" w:themeColor="text1"/>
        </w:rPr>
        <w:t>e</w:t>
      </w:r>
      <w:r w:rsidRPr="004232D7">
        <w:rPr>
          <w:rFonts w:ascii="Times New Roman" w:hAnsi="Times New Roman" w:cs="Times New Roman"/>
          <w:color w:val="000000" w:themeColor="text1"/>
        </w:rPr>
        <w:t xml:space="preserve">t different people at [name of the charity organisation], different people at appointments. He's been to different brain injury units to help other people that are </w:t>
      </w:r>
      <w:r w:rsidR="00AA4EDC" w:rsidRPr="004232D7">
        <w:rPr>
          <w:rFonts w:ascii="Times New Roman" w:hAnsi="Times New Roman" w:cs="Times New Roman"/>
          <w:color w:val="000000" w:themeColor="text1"/>
        </w:rPr>
        <w:t>suffering</w:t>
      </w:r>
      <w:r w:rsidRPr="004232D7">
        <w:rPr>
          <w:rFonts w:ascii="Times New Roman" w:hAnsi="Times New Roman" w:cs="Times New Roman"/>
          <w:color w:val="000000" w:themeColor="text1"/>
        </w:rPr>
        <w:t>. So that's all a gain. For all of us really.</w:t>
      </w:r>
      <w:r w:rsidR="00772B2F" w:rsidRPr="004232D7">
        <w:rPr>
          <w:rFonts w:ascii="Times New Roman" w:hAnsi="Times New Roman" w:cs="Times New Roman"/>
          <w:color w:val="000000" w:themeColor="text1"/>
        </w:rPr>
        <w:t xml:space="preserve"> And that’s also a part of being caregiver, what I keep doing and </w:t>
      </w:r>
      <w:proofErr w:type="spellStart"/>
      <w:r w:rsidR="00772B2F" w:rsidRPr="004232D7">
        <w:rPr>
          <w:rFonts w:ascii="Times New Roman" w:hAnsi="Times New Roman" w:cs="Times New Roman"/>
          <w:color w:val="000000" w:themeColor="text1"/>
        </w:rPr>
        <w:t>wanna</w:t>
      </w:r>
      <w:proofErr w:type="spellEnd"/>
      <w:r w:rsidR="00772B2F" w:rsidRPr="004232D7">
        <w:rPr>
          <w:rFonts w:ascii="Times New Roman" w:hAnsi="Times New Roman" w:cs="Times New Roman"/>
          <w:color w:val="000000" w:themeColor="text1"/>
        </w:rPr>
        <w:t xml:space="preserve"> do.</w:t>
      </w:r>
      <w:r w:rsidRPr="004232D7">
        <w:rPr>
          <w:rFonts w:ascii="Times New Roman" w:hAnsi="Times New Roman" w:cs="Times New Roman"/>
          <w:color w:val="000000" w:themeColor="text1"/>
        </w:rPr>
        <w:t xml:space="preserve"> (Josephine</w:t>
      </w:r>
      <w:r w:rsidR="00772B2F" w:rsidRPr="004232D7">
        <w:rPr>
          <w:rFonts w:ascii="Times New Roman" w:hAnsi="Times New Roman" w:cs="Times New Roman"/>
          <w:color w:val="000000" w:themeColor="text1"/>
        </w:rPr>
        <w:t>)</w:t>
      </w:r>
    </w:p>
    <w:p w14:paraId="6A2FD9D1" w14:textId="77777777" w:rsidR="004B7238" w:rsidRPr="004232D7" w:rsidRDefault="004B7238" w:rsidP="00141EBA">
      <w:pPr>
        <w:spacing w:line="276" w:lineRule="auto"/>
        <w:jc w:val="both"/>
        <w:rPr>
          <w:rFonts w:ascii="Times New Roman" w:hAnsi="Times New Roman" w:cs="Times New Roman"/>
          <w:color w:val="000000" w:themeColor="text1"/>
        </w:rPr>
      </w:pPr>
    </w:p>
    <w:p w14:paraId="0DDC6C3D" w14:textId="5EC40070" w:rsidR="004B7238" w:rsidRPr="004232D7" w:rsidRDefault="004B7238" w:rsidP="00350358">
      <w:pPr>
        <w:spacing w:line="276" w:lineRule="auto"/>
        <w:jc w:val="both"/>
        <w:rPr>
          <w:rFonts w:ascii="Times New Roman" w:hAnsi="Times New Roman" w:cs="Times New Roman"/>
          <w:color w:val="000000" w:themeColor="text1"/>
        </w:rPr>
      </w:pPr>
      <w:bookmarkStart w:id="26" w:name="_Toc102636071"/>
      <w:r w:rsidRPr="004232D7">
        <w:rPr>
          <w:rFonts w:ascii="Times New Roman" w:hAnsi="Times New Roman" w:cs="Times New Roman"/>
          <w:i/>
          <w:iCs/>
          <w:color w:val="000000" w:themeColor="text1"/>
        </w:rPr>
        <w:t xml:space="preserve">Reflections on life: </w:t>
      </w:r>
      <w:r w:rsidR="00567A79" w:rsidRPr="004232D7">
        <w:rPr>
          <w:rFonts w:ascii="Times New Roman" w:hAnsi="Times New Roman" w:cs="Times New Roman"/>
          <w:i/>
          <w:iCs/>
          <w:color w:val="000000" w:themeColor="text1"/>
        </w:rPr>
        <w:t>post-traumatic</w:t>
      </w:r>
      <w:r w:rsidRPr="004232D7">
        <w:rPr>
          <w:rFonts w:ascii="Times New Roman" w:hAnsi="Times New Roman" w:cs="Times New Roman"/>
          <w:i/>
          <w:iCs/>
          <w:color w:val="000000" w:themeColor="text1"/>
        </w:rPr>
        <w:t xml:space="preserve"> growth and resilience</w:t>
      </w:r>
      <w:bookmarkEnd w:id="26"/>
      <w:r w:rsidR="00141EBA" w:rsidRPr="004232D7">
        <w:rPr>
          <w:rFonts w:ascii="Times New Roman" w:hAnsi="Times New Roman" w:cs="Times New Roman"/>
          <w:color w:val="000000" w:themeColor="text1"/>
        </w:rPr>
        <w:t>. F</w:t>
      </w:r>
      <w:r w:rsidR="003E3A1B" w:rsidRPr="004232D7">
        <w:rPr>
          <w:rFonts w:ascii="Times New Roman" w:hAnsi="Times New Roman" w:cs="Times New Roman"/>
          <w:color w:val="000000" w:themeColor="text1"/>
        </w:rPr>
        <w:t>or some</w:t>
      </w:r>
      <w:r w:rsidR="00141EBA" w:rsidRPr="004232D7">
        <w:rPr>
          <w:rFonts w:ascii="Times New Roman" w:hAnsi="Times New Roman" w:cs="Times New Roman"/>
          <w:color w:val="000000" w:themeColor="text1"/>
        </w:rPr>
        <w:t xml:space="preserve"> caregivers</w:t>
      </w:r>
      <w:r w:rsidR="00E15634" w:rsidRPr="004232D7">
        <w:rPr>
          <w:rFonts w:ascii="Times New Roman" w:hAnsi="Times New Roman" w:cs="Times New Roman"/>
          <w:color w:val="000000" w:themeColor="text1"/>
        </w:rPr>
        <w:t>,</w:t>
      </w:r>
      <w:r w:rsidR="003E3A1B"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difficult moments turned out to </w:t>
      </w:r>
      <w:r w:rsidR="00824D7F" w:rsidRPr="004232D7">
        <w:rPr>
          <w:rFonts w:ascii="Times New Roman" w:hAnsi="Times New Roman" w:cs="Times New Roman"/>
          <w:color w:val="000000" w:themeColor="text1"/>
        </w:rPr>
        <w:t xml:space="preserve">offer </w:t>
      </w:r>
      <w:r w:rsidRPr="004232D7">
        <w:rPr>
          <w:rFonts w:ascii="Times New Roman" w:hAnsi="Times New Roman" w:cs="Times New Roman"/>
          <w:color w:val="000000" w:themeColor="text1"/>
        </w:rPr>
        <w:t xml:space="preserve">an opportunity </w:t>
      </w:r>
      <w:r w:rsidRPr="004232D7">
        <w:rPr>
          <w:rFonts w:ascii="Times New Roman" w:hAnsi="Times New Roman" w:cs="Times New Roman"/>
          <w:color w:val="000000" w:themeColor="text1"/>
          <w:lang w:val="en-US"/>
        </w:rPr>
        <w:t>for reflection</w:t>
      </w:r>
      <w:r w:rsidR="00CC11DA" w:rsidRPr="004232D7">
        <w:rPr>
          <w:rFonts w:ascii="Times New Roman" w:hAnsi="Times New Roman" w:cs="Times New Roman"/>
          <w:color w:val="000000" w:themeColor="text1"/>
          <w:lang w:val="en-US"/>
        </w:rPr>
        <w:t xml:space="preserve">, </w:t>
      </w:r>
      <w:r w:rsidR="00A667DC" w:rsidRPr="004232D7">
        <w:rPr>
          <w:rFonts w:ascii="Times New Roman" w:hAnsi="Times New Roman" w:cs="Times New Roman"/>
          <w:color w:val="000000" w:themeColor="text1"/>
          <w:lang w:val="en-US"/>
        </w:rPr>
        <w:t>underpinning a sense of</w:t>
      </w:r>
      <w:r w:rsidRPr="004232D7">
        <w:rPr>
          <w:rFonts w:ascii="Times New Roman" w:hAnsi="Times New Roman" w:cs="Times New Roman"/>
          <w:color w:val="000000" w:themeColor="text1"/>
          <w:lang w:val="en-US"/>
        </w:rPr>
        <w:t xml:space="preserve"> happiness</w:t>
      </w:r>
      <w:r w:rsidR="0062098D" w:rsidRPr="004232D7">
        <w:rPr>
          <w:rFonts w:ascii="Times New Roman" w:hAnsi="Times New Roman" w:cs="Times New Roman"/>
          <w:color w:val="000000" w:themeColor="text1"/>
          <w:lang w:val="en-US"/>
        </w:rPr>
        <w:t xml:space="preserve">, relief at having </w:t>
      </w:r>
      <w:r w:rsidR="00C52B3F" w:rsidRPr="004232D7">
        <w:rPr>
          <w:rFonts w:ascii="Times New Roman" w:hAnsi="Times New Roman" w:cs="Times New Roman"/>
          <w:color w:val="000000" w:themeColor="text1"/>
          <w:lang w:val="en-US"/>
        </w:rPr>
        <w:t>coped, or</w:t>
      </w:r>
      <w:r w:rsidR="0062098D" w:rsidRPr="004232D7">
        <w:rPr>
          <w:rFonts w:ascii="Times New Roman" w:hAnsi="Times New Roman" w:cs="Times New Roman"/>
          <w:color w:val="000000" w:themeColor="text1"/>
          <w:lang w:val="en-US"/>
        </w:rPr>
        <w:t xml:space="preserve"> a sense of achievement.</w:t>
      </w:r>
      <w:r w:rsidRPr="004232D7">
        <w:rPr>
          <w:rFonts w:ascii="Times New Roman" w:hAnsi="Times New Roman" w:cs="Times New Roman"/>
          <w:color w:val="000000" w:themeColor="text1"/>
          <w:lang w:val="en-US"/>
        </w:rPr>
        <w:t xml:space="preserve"> This form of happiness highlight</w:t>
      </w:r>
      <w:r w:rsidR="00CC11DA" w:rsidRPr="004232D7">
        <w:rPr>
          <w:rFonts w:ascii="Times New Roman" w:hAnsi="Times New Roman" w:cs="Times New Roman"/>
          <w:color w:val="000000" w:themeColor="text1"/>
          <w:lang w:val="en-US"/>
        </w:rPr>
        <w:t>ed</w:t>
      </w:r>
      <w:r w:rsidRPr="004232D7">
        <w:rPr>
          <w:rFonts w:ascii="Times New Roman" w:hAnsi="Times New Roman" w:cs="Times New Roman"/>
          <w:color w:val="000000" w:themeColor="text1"/>
          <w:lang w:val="en-US"/>
        </w:rPr>
        <w:t xml:space="preserve"> </w:t>
      </w:r>
      <w:r w:rsidR="007B41B3" w:rsidRPr="004232D7">
        <w:rPr>
          <w:rFonts w:ascii="Times New Roman" w:hAnsi="Times New Roman" w:cs="Times New Roman"/>
          <w:color w:val="000000" w:themeColor="text1"/>
          <w:lang w:val="en-US"/>
        </w:rPr>
        <w:t xml:space="preserve">the </w:t>
      </w:r>
      <w:r w:rsidR="00A82378" w:rsidRPr="004232D7">
        <w:rPr>
          <w:rFonts w:ascii="Times New Roman" w:hAnsi="Times New Roman" w:cs="Times New Roman"/>
          <w:color w:val="000000" w:themeColor="text1"/>
          <w:lang w:val="en-US"/>
        </w:rPr>
        <w:t>eud</w:t>
      </w:r>
      <w:r w:rsidR="00197A5A" w:rsidRPr="004232D7">
        <w:rPr>
          <w:rFonts w:ascii="Times New Roman" w:hAnsi="Times New Roman" w:cs="Times New Roman"/>
          <w:color w:val="000000" w:themeColor="text1"/>
          <w:lang w:val="en-US"/>
        </w:rPr>
        <w:t>a</w:t>
      </w:r>
      <w:r w:rsidR="00A82378" w:rsidRPr="004232D7">
        <w:rPr>
          <w:rFonts w:ascii="Times New Roman" w:hAnsi="Times New Roman" w:cs="Times New Roman"/>
          <w:color w:val="000000" w:themeColor="text1"/>
          <w:lang w:val="en-US"/>
        </w:rPr>
        <w:t>emonic</w:t>
      </w:r>
      <w:r w:rsidRPr="004232D7">
        <w:rPr>
          <w:rFonts w:ascii="Times New Roman" w:hAnsi="Times New Roman" w:cs="Times New Roman"/>
          <w:color w:val="000000" w:themeColor="text1"/>
          <w:lang w:val="en-US"/>
        </w:rPr>
        <w:t xml:space="preserve">, </w:t>
      </w:r>
      <w:r w:rsidR="007B41B3" w:rsidRPr="004232D7">
        <w:rPr>
          <w:rFonts w:ascii="Times New Roman" w:hAnsi="Times New Roman" w:cs="Times New Roman"/>
          <w:color w:val="000000" w:themeColor="text1"/>
          <w:lang w:val="en-US"/>
        </w:rPr>
        <w:t xml:space="preserve">rather than the </w:t>
      </w:r>
      <w:r w:rsidRPr="004232D7">
        <w:rPr>
          <w:rFonts w:ascii="Times New Roman" w:hAnsi="Times New Roman" w:cs="Times New Roman"/>
          <w:color w:val="000000" w:themeColor="text1"/>
          <w:lang w:val="en-US"/>
        </w:rPr>
        <w:t>hedonistic nature</w:t>
      </w:r>
      <w:r w:rsidR="007B41B3" w:rsidRPr="004232D7">
        <w:rPr>
          <w:rFonts w:ascii="Times New Roman" w:hAnsi="Times New Roman" w:cs="Times New Roman"/>
          <w:color w:val="000000" w:themeColor="text1"/>
          <w:lang w:val="en-US"/>
        </w:rPr>
        <w:t xml:space="preserve"> of wellbeing</w:t>
      </w:r>
      <w:r w:rsidR="002417AD" w:rsidRPr="004232D7">
        <w:rPr>
          <w:rFonts w:ascii="Times New Roman" w:hAnsi="Times New Roman" w:cs="Times New Roman"/>
          <w:color w:val="000000" w:themeColor="text1"/>
          <w:lang w:val="en-US"/>
        </w:rPr>
        <w:t>.</w:t>
      </w:r>
      <w:r w:rsidR="00824D7F" w:rsidRPr="004232D7">
        <w:rPr>
          <w:rFonts w:ascii="Times New Roman" w:hAnsi="Times New Roman" w:cs="Times New Roman"/>
          <w:color w:val="000000" w:themeColor="text1"/>
          <w:lang w:val="en-US"/>
        </w:rPr>
        <w:t xml:space="preserve"> </w:t>
      </w:r>
      <w:r w:rsidRPr="004232D7">
        <w:rPr>
          <w:rFonts w:ascii="Times New Roman" w:hAnsi="Times New Roman" w:cs="Times New Roman"/>
          <w:color w:val="000000" w:themeColor="text1"/>
          <w:lang w:val="en-US"/>
        </w:rPr>
        <w:t>Caregivers were often surprised to discover that the experienced trauma</w:t>
      </w:r>
      <w:r w:rsidR="002A0B4D" w:rsidRPr="004232D7">
        <w:rPr>
          <w:rFonts w:ascii="Times New Roman" w:hAnsi="Times New Roman" w:cs="Times New Roman"/>
          <w:color w:val="000000" w:themeColor="text1"/>
          <w:lang w:val="en-US"/>
        </w:rPr>
        <w:t xml:space="preserve"> </w:t>
      </w:r>
      <w:r w:rsidRPr="004232D7">
        <w:rPr>
          <w:rFonts w:ascii="Times New Roman" w:hAnsi="Times New Roman" w:cs="Times New Roman"/>
          <w:color w:val="000000" w:themeColor="text1"/>
          <w:lang w:val="en-US"/>
        </w:rPr>
        <w:t xml:space="preserve">or burden </w:t>
      </w:r>
      <w:r w:rsidR="00332A75" w:rsidRPr="004232D7">
        <w:rPr>
          <w:rFonts w:ascii="Times New Roman" w:hAnsi="Times New Roman" w:cs="Times New Roman"/>
          <w:color w:val="000000" w:themeColor="text1"/>
          <w:lang w:val="en-US"/>
        </w:rPr>
        <w:t>enabled them to become stronger and to grow,</w:t>
      </w:r>
      <w:r w:rsidRPr="004232D7">
        <w:rPr>
          <w:rFonts w:ascii="Times New Roman" w:hAnsi="Times New Roman" w:cs="Times New Roman"/>
          <w:color w:val="000000" w:themeColor="text1"/>
          <w:lang w:val="en-US"/>
        </w:rPr>
        <w:t xml:space="preserve"> </w:t>
      </w:r>
      <w:r w:rsidR="0092761F" w:rsidRPr="004232D7">
        <w:rPr>
          <w:rFonts w:ascii="Times New Roman" w:hAnsi="Times New Roman" w:cs="Times New Roman"/>
          <w:color w:val="000000" w:themeColor="text1"/>
          <w:lang w:val="en-US"/>
        </w:rPr>
        <w:t>i.e.,</w:t>
      </w:r>
      <w:r w:rsidRPr="004232D7">
        <w:rPr>
          <w:rFonts w:ascii="Times New Roman" w:hAnsi="Times New Roman" w:cs="Times New Roman"/>
          <w:color w:val="000000" w:themeColor="text1"/>
          <w:lang w:val="en-US"/>
        </w:rPr>
        <w:t xml:space="preserve"> led to edification, personal growth</w:t>
      </w:r>
      <w:r w:rsidR="00620C3F" w:rsidRPr="004232D7">
        <w:rPr>
          <w:rFonts w:ascii="Times New Roman" w:hAnsi="Times New Roman" w:cs="Times New Roman"/>
          <w:color w:val="000000" w:themeColor="text1"/>
          <w:lang w:val="en-US"/>
        </w:rPr>
        <w:t>,</w:t>
      </w:r>
      <w:r w:rsidRPr="004232D7">
        <w:rPr>
          <w:rFonts w:ascii="Times New Roman" w:hAnsi="Times New Roman" w:cs="Times New Roman"/>
          <w:color w:val="000000" w:themeColor="text1"/>
          <w:lang w:val="en-US"/>
        </w:rPr>
        <w:t xml:space="preserve"> and resilience. </w:t>
      </w:r>
      <w:r w:rsidR="0062098D" w:rsidRPr="004232D7">
        <w:rPr>
          <w:rFonts w:ascii="Times New Roman" w:hAnsi="Times New Roman" w:cs="Times New Roman"/>
          <w:color w:val="000000" w:themeColor="text1"/>
          <w:lang w:val="en-US"/>
        </w:rPr>
        <w:t xml:space="preserve">For instance, </w:t>
      </w:r>
      <w:r w:rsidRPr="004232D7">
        <w:rPr>
          <w:rFonts w:ascii="Times New Roman" w:hAnsi="Times New Roman" w:cs="Times New Roman"/>
          <w:color w:val="000000" w:themeColor="text1"/>
        </w:rPr>
        <w:t xml:space="preserve">Paul </w:t>
      </w:r>
      <w:r w:rsidR="00E73295" w:rsidRPr="004232D7">
        <w:rPr>
          <w:rFonts w:ascii="Times New Roman" w:hAnsi="Times New Roman" w:cs="Times New Roman"/>
          <w:color w:val="000000" w:themeColor="text1"/>
        </w:rPr>
        <w:t>reflected on</w:t>
      </w:r>
      <w:r w:rsidRPr="004232D7">
        <w:rPr>
          <w:rFonts w:ascii="Times New Roman" w:hAnsi="Times New Roman" w:cs="Times New Roman"/>
          <w:color w:val="000000" w:themeColor="text1"/>
        </w:rPr>
        <w:t xml:space="preserve"> the trauma, anxiety and depression that he </w:t>
      </w:r>
      <w:r w:rsidR="00373B27" w:rsidRPr="004232D7">
        <w:rPr>
          <w:rFonts w:ascii="Times New Roman" w:hAnsi="Times New Roman" w:cs="Times New Roman"/>
          <w:color w:val="000000" w:themeColor="text1"/>
        </w:rPr>
        <w:t xml:space="preserve">experienced </w:t>
      </w:r>
      <w:r w:rsidRPr="004232D7">
        <w:rPr>
          <w:rFonts w:ascii="Times New Roman" w:hAnsi="Times New Roman" w:cs="Times New Roman"/>
          <w:color w:val="000000" w:themeColor="text1"/>
        </w:rPr>
        <w:t xml:space="preserve">as a result of </w:t>
      </w:r>
      <w:r w:rsidR="00373B27" w:rsidRPr="004232D7">
        <w:rPr>
          <w:rFonts w:ascii="Times New Roman" w:hAnsi="Times New Roman" w:cs="Times New Roman"/>
          <w:color w:val="000000" w:themeColor="text1"/>
        </w:rPr>
        <w:t xml:space="preserve">the challenges following </w:t>
      </w:r>
      <w:r w:rsidRPr="004232D7">
        <w:rPr>
          <w:rFonts w:ascii="Times New Roman" w:hAnsi="Times New Roman" w:cs="Times New Roman"/>
          <w:color w:val="000000" w:themeColor="text1"/>
        </w:rPr>
        <w:t xml:space="preserve">his </w:t>
      </w:r>
      <w:r w:rsidRPr="004232D7">
        <w:rPr>
          <w:rFonts w:ascii="Times New Roman" w:hAnsi="Times New Roman" w:cs="Times New Roman"/>
          <w:color w:val="000000" w:themeColor="text1"/>
        </w:rPr>
        <w:lastRenderedPageBreak/>
        <w:t xml:space="preserve">daughter’s </w:t>
      </w:r>
      <w:r w:rsidR="005E03F7" w:rsidRPr="004232D7">
        <w:rPr>
          <w:rFonts w:ascii="Times New Roman" w:hAnsi="Times New Roman" w:cs="Times New Roman"/>
          <w:color w:val="000000" w:themeColor="text1"/>
        </w:rPr>
        <w:t xml:space="preserve">brain </w:t>
      </w:r>
      <w:r w:rsidR="004D71E4" w:rsidRPr="004232D7">
        <w:rPr>
          <w:rFonts w:ascii="Times New Roman" w:hAnsi="Times New Roman" w:cs="Times New Roman"/>
          <w:color w:val="000000" w:themeColor="text1"/>
        </w:rPr>
        <w:t>injury; for</w:t>
      </w:r>
      <w:r w:rsidRPr="004232D7">
        <w:rPr>
          <w:rFonts w:ascii="Times New Roman" w:hAnsi="Times New Roman" w:cs="Times New Roman"/>
          <w:color w:val="000000" w:themeColor="text1"/>
        </w:rPr>
        <w:t xml:space="preserve"> him</w:t>
      </w:r>
      <w:r w:rsidR="007C7D14"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being engulfed in caregiving became </w:t>
      </w:r>
      <w:r w:rsidR="0078417A" w:rsidRPr="004232D7">
        <w:rPr>
          <w:rFonts w:ascii="Times New Roman" w:hAnsi="Times New Roman" w:cs="Times New Roman"/>
          <w:color w:val="000000" w:themeColor="text1"/>
        </w:rPr>
        <w:t>a</w:t>
      </w:r>
      <w:r w:rsidRPr="004232D7">
        <w:rPr>
          <w:rFonts w:ascii="Times New Roman" w:hAnsi="Times New Roman" w:cs="Times New Roman"/>
          <w:color w:val="000000" w:themeColor="text1"/>
        </w:rPr>
        <w:t xml:space="preserve"> way to grow as a person and find new ways to appreciate life.</w:t>
      </w:r>
    </w:p>
    <w:p w14:paraId="5C310EEA" w14:textId="77777777" w:rsidR="004B7238" w:rsidRPr="004232D7" w:rsidRDefault="004B7238" w:rsidP="00350358">
      <w:pPr>
        <w:spacing w:line="276" w:lineRule="auto"/>
        <w:jc w:val="both"/>
        <w:rPr>
          <w:rFonts w:ascii="Times New Roman" w:hAnsi="Times New Roman" w:cs="Times New Roman"/>
          <w:color w:val="000000" w:themeColor="text1"/>
        </w:rPr>
      </w:pPr>
    </w:p>
    <w:p w14:paraId="2DAF04E2" w14:textId="123ED5DE" w:rsidR="00614187" w:rsidRPr="004232D7" w:rsidRDefault="00614187" w:rsidP="00350358">
      <w:pPr>
        <w:pStyle w:val="NormalWeb"/>
        <w:spacing w:before="0" w:beforeAutospacing="0" w:after="0" w:afterAutospacing="0" w:line="276" w:lineRule="auto"/>
        <w:ind w:left="720"/>
        <w:jc w:val="both"/>
        <w:rPr>
          <w:color w:val="000000" w:themeColor="text1"/>
        </w:rPr>
      </w:pPr>
      <w:r w:rsidRPr="004232D7">
        <w:rPr>
          <w:color w:val="000000" w:themeColor="text1"/>
        </w:rPr>
        <w:t>…motivation to help is a motivator to keep on helping. Because I enjoy it and now, like with solitude, solitude...</w:t>
      </w:r>
      <w:r w:rsidR="00623F71" w:rsidRPr="004232D7">
        <w:rPr>
          <w:color w:val="000000" w:themeColor="text1"/>
        </w:rPr>
        <w:t xml:space="preserve"> [I]</w:t>
      </w:r>
      <w:r w:rsidRPr="004232D7">
        <w:rPr>
          <w:color w:val="000000" w:themeColor="text1"/>
        </w:rPr>
        <w:t xml:space="preserve"> feel free to plan the life I want for us as a family. (Paul)</w:t>
      </w:r>
    </w:p>
    <w:p w14:paraId="15030A47" w14:textId="77777777" w:rsidR="009C4141" w:rsidRPr="004232D7" w:rsidRDefault="009C4141" w:rsidP="00141EBA">
      <w:pPr>
        <w:rPr>
          <w:color w:val="000000" w:themeColor="text1"/>
        </w:rPr>
      </w:pPr>
    </w:p>
    <w:p w14:paraId="7522FD50" w14:textId="33E8894A" w:rsidR="004B7238" w:rsidRPr="004232D7" w:rsidRDefault="004B7238" w:rsidP="00141EBA">
      <w:pPr>
        <w:spacing w:line="276" w:lineRule="auto"/>
        <w:jc w:val="both"/>
        <w:rPr>
          <w:rFonts w:ascii="Times New Roman" w:hAnsi="Times New Roman" w:cs="Times New Roman"/>
          <w:color w:val="000000" w:themeColor="text1"/>
        </w:rPr>
      </w:pPr>
      <w:bookmarkStart w:id="27" w:name="_Toc102636072"/>
      <w:r w:rsidRPr="004232D7">
        <w:rPr>
          <w:rFonts w:ascii="Times New Roman" w:hAnsi="Times New Roman" w:cs="Times New Roman"/>
          <w:i/>
          <w:iCs/>
          <w:color w:val="000000" w:themeColor="text1"/>
        </w:rPr>
        <w:t>Patience, understanding and empathy</w:t>
      </w:r>
      <w:bookmarkEnd w:id="27"/>
      <w:r w:rsidR="00141EBA"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Caregiving experiences </w:t>
      </w:r>
      <w:r w:rsidR="001431CE" w:rsidRPr="004232D7">
        <w:rPr>
          <w:rFonts w:ascii="Times New Roman" w:hAnsi="Times New Roman" w:cs="Times New Roman"/>
          <w:color w:val="000000" w:themeColor="text1"/>
        </w:rPr>
        <w:t>shaped carers’</w:t>
      </w:r>
      <w:r w:rsidRPr="004232D7">
        <w:rPr>
          <w:rFonts w:ascii="Times New Roman" w:hAnsi="Times New Roman" w:cs="Times New Roman"/>
          <w:color w:val="000000" w:themeColor="text1"/>
        </w:rPr>
        <w:t xml:space="preserve"> personalities</w:t>
      </w:r>
      <w:r w:rsidR="00614187" w:rsidRPr="004232D7">
        <w:rPr>
          <w:rFonts w:ascii="Times New Roman" w:hAnsi="Times New Roman" w:cs="Times New Roman"/>
          <w:color w:val="000000" w:themeColor="text1"/>
        </w:rPr>
        <w:t xml:space="preserve"> and, bidirectionally, their personalities influenced their </w:t>
      </w:r>
      <w:r w:rsidR="007C7D14" w:rsidRPr="004232D7">
        <w:rPr>
          <w:rFonts w:ascii="Times New Roman" w:hAnsi="Times New Roman" w:cs="Times New Roman"/>
          <w:color w:val="000000" w:themeColor="text1"/>
        </w:rPr>
        <w:t xml:space="preserve">caregiving </w:t>
      </w:r>
      <w:r w:rsidR="00614187" w:rsidRPr="004232D7">
        <w:rPr>
          <w:rFonts w:ascii="Times New Roman" w:hAnsi="Times New Roman" w:cs="Times New Roman"/>
          <w:color w:val="000000" w:themeColor="text1"/>
        </w:rPr>
        <w:t>experience</w:t>
      </w:r>
      <w:r w:rsidR="0080622D" w:rsidRPr="004232D7">
        <w:rPr>
          <w:rFonts w:ascii="Times New Roman" w:hAnsi="Times New Roman" w:cs="Times New Roman"/>
          <w:color w:val="000000" w:themeColor="text1"/>
        </w:rPr>
        <w:t xml:space="preserve">, including </w:t>
      </w:r>
      <w:r w:rsidR="007C7D14" w:rsidRPr="004232D7">
        <w:rPr>
          <w:rFonts w:ascii="Times New Roman" w:hAnsi="Times New Roman" w:cs="Times New Roman"/>
          <w:color w:val="000000" w:themeColor="text1"/>
        </w:rPr>
        <w:t xml:space="preserve">their </w:t>
      </w:r>
      <w:r w:rsidR="0080622D" w:rsidRPr="004232D7">
        <w:rPr>
          <w:rFonts w:ascii="Times New Roman" w:hAnsi="Times New Roman" w:cs="Times New Roman"/>
          <w:color w:val="000000" w:themeColor="text1"/>
        </w:rPr>
        <w:t>motivations</w:t>
      </w:r>
      <w:r w:rsidRPr="004232D7">
        <w:rPr>
          <w:rFonts w:ascii="Times New Roman" w:hAnsi="Times New Roman" w:cs="Times New Roman"/>
          <w:color w:val="000000" w:themeColor="text1"/>
        </w:rPr>
        <w:t xml:space="preserve">. The most often cited </w:t>
      </w:r>
      <w:r w:rsidR="007C7D14" w:rsidRPr="004232D7">
        <w:rPr>
          <w:rFonts w:ascii="Times New Roman" w:hAnsi="Times New Roman" w:cs="Times New Roman"/>
          <w:color w:val="000000" w:themeColor="text1"/>
        </w:rPr>
        <w:t>changes</w:t>
      </w:r>
      <w:r w:rsidR="00CD5656" w:rsidRPr="004232D7">
        <w:rPr>
          <w:rFonts w:ascii="Times New Roman" w:hAnsi="Times New Roman" w:cs="Times New Roman"/>
          <w:color w:val="000000" w:themeColor="text1"/>
        </w:rPr>
        <w:t xml:space="preserve"> (that were manifest as behaviours) </w:t>
      </w:r>
      <w:r w:rsidRPr="004232D7">
        <w:rPr>
          <w:rFonts w:ascii="Times New Roman" w:hAnsi="Times New Roman" w:cs="Times New Roman"/>
          <w:color w:val="000000" w:themeColor="text1"/>
        </w:rPr>
        <w:t xml:space="preserve">included </w:t>
      </w:r>
      <w:r w:rsidR="007C7D14" w:rsidRPr="004232D7">
        <w:rPr>
          <w:rFonts w:ascii="Times New Roman" w:hAnsi="Times New Roman" w:cs="Times New Roman"/>
          <w:color w:val="000000" w:themeColor="text1"/>
        </w:rPr>
        <w:t xml:space="preserve">having </w:t>
      </w:r>
      <w:r w:rsidRPr="004232D7">
        <w:rPr>
          <w:rFonts w:ascii="Times New Roman" w:hAnsi="Times New Roman" w:cs="Times New Roman"/>
          <w:color w:val="000000" w:themeColor="text1"/>
        </w:rPr>
        <w:t>more patience, higher compassion and empathy toward others</w:t>
      </w:r>
      <w:r w:rsidR="00623F71" w:rsidRPr="004232D7">
        <w:rPr>
          <w:rFonts w:ascii="Times New Roman" w:hAnsi="Times New Roman" w:cs="Times New Roman"/>
          <w:color w:val="000000" w:themeColor="text1"/>
        </w:rPr>
        <w:t xml:space="preserve">; all of which comprised a tacit motivator to provide care. </w:t>
      </w:r>
    </w:p>
    <w:p w14:paraId="5A5CDA0D" w14:textId="77777777" w:rsidR="004B7238" w:rsidRPr="004232D7" w:rsidRDefault="004B7238" w:rsidP="00350358">
      <w:pPr>
        <w:spacing w:line="276" w:lineRule="auto"/>
        <w:jc w:val="both"/>
        <w:rPr>
          <w:rFonts w:ascii="Times New Roman" w:hAnsi="Times New Roman" w:cs="Times New Roman"/>
          <w:color w:val="000000" w:themeColor="text1"/>
        </w:rPr>
      </w:pPr>
    </w:p>
    <w:p w14:paraId="37260575" w14:textId="745FB833" w:rsidR="004B7238" w:rsidRPr="004232D7" w:rsidRDefault="004B7238" w:rsidP="00350358">
      <w:pPr>
        <w:spacing w:line="276" w:lineRule="auto"/>
        <w:ind w:firstLine="720"/>
        <w:jc w:val="both"/>
        <w:rPr>
          <w:rFonts w:ascii="Times New Roman" w:hAnsi="Times New Roman" w:cs="Times New Roman"/>
          <w:color w:val="000000" w:themeColor="text1"/>
        </w:rPr>
      </w:pPr>
      <w:r w:rsidRPr="004232D7">
        <w:rPr>
          <w:rFonts w:ascii="Times New Roman" w:hAnsi="Times New Roman" w:cs="Times New Roman"/>
          <w:color w:val="000000" w:themeColor="text1"/>
        </w:rPr>
        <w:t>So</w:t>
      </w:r>
      <w:r w:rsidR="00E472CA"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the strengths</w:t>
      </w:r>
      <w:proofErr w:type="gramStart"/>
      <w:r w:rsidRPr="004232D7">
        <w:rPr>
          <w:rFonts w:ascii="Times New Roman" w:hAnsi="Times New Roman" w:cs="Times New Roman"/>
          <w:color w:val="000000" w:themeColor="text1"/>
        </w:rPr>
        <w:t>, definitely, patience</w:t>
      </w:r>
      <w:proofErr w:type="gramEnd"/>
      <w:r w:rsidRPr="004232D7">
        <w:rPr>
          <w:rFonts w:ascii="Times New Roman" w:hAnsi="Times New Roman" w:cs="Times New Roman"/>
          <w:color w:val="000000" w:themeColor="text1"/>
        </w:rPr>
        <w:t xml:space="preserve"> and empathy. (Emma)</w:t>
      </w:r>
    </w:p>
    <w:p w14:paraId="6D1A6BB5" w14:textId="77777777" w:rsidR="004B7238" w:rsidRPr="004232D7" w:rsidRDefault="004B7238" w:rsidP="00350358">
      <w:pPr>
        <w:spacing w:line="276" w:lineRule="auto"/>
        <w:jc w:val="both"/>
        <w:rPr>
          <w:rFonts w:ascii="Times New Roman" w:hAnsi="Times New Roman" w:cs="Times New Roman"/>
          <w:color w:val="000000" w:themeColor="text1"/>
        </w:rPr>
      </w:pPr>
    </w:p>
    <w:p w14:paraId="1DAEB878" w14:textId="3A2FA6AE" w:rsidR="004B7238" w:rsidRPr="004232D7" w:rsidRDefault="004B7238" w:rsidP="00447247">
      <w:pPr>
        <w:spacing w:line="276" w:lineRule="auto"/>
        <w:ind w:firstLine="720"/>
        <w:jc w:val="both"/>
        <w:rPr>
          <w:rFonts w:ascii="Times New Roman" w:hAnsi="Times New Roman" w:cs="Times New Roman"/>
          <w:color w:val="000000" w:themeColor="text1"/>
        </w:rPr>
      </w:pPr>
      <w:r w:rsidRPr="004232D7">
        <w:rPr>
          <w:rFonts w:ascii="Times New Roman" w:hAnsi="Times New Roman" w:cs="Times New Roman"/>
          <w:color w:val="000000" w:themeColor="text1"/>
        </w:rPr>
        <w:t>Yeah, you more understand it, and you’ve got more of an understanding… (Florence)</w:t>
      </w:r>
    </w:p>
    <w:p w14:paraId="511A40AB" w14:textId="77777777" w:rsidR="00447247" w:rsidRPr="004232D7" w:rsidRDefault="00447247" w:rsidP="00447247">
      <w:pPr>
        <w:spacing w:line="276" w:lineRule="auto"/>
        <w:ind w:firstLine="720"/>
        <w:jc w:val="both"/>
        <w:rPr>
          <w:rFonts w:ascii="Times New Roman" w:hAnsi="Times New Roman" w:cs="Times New Roman"/>
          <w:color w:val="000000" w:themeColor="text1"/>
        </w:rPr>
      </w:pPr>
    </w:p>
    <w:p w14:paraId="5077BAC1" w14:textId="572B91E1" w:rsidR="002F3171" w:rsidRPr="004232D7" w:rsidRDefault="002F3171"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Paul found meaning in helping his daughter</w:t>
      </w:r>
      <w:r w:rsidR="004B3F1A" w:rsidRPr="004232D7">
        <w:rPr>
          <w:rFonts w:ascii="Times New Roman" w:hAnsi="Times New Roman" w:cs="Times New Roman"/>
          <w:color w:val="000000" w:themeColor="text1"/>
        </w:rPr>
        <w:t xml:space="preserve"> </w:t>
      </w:r>
      <w:r w:rsidR="005908FB" w:rsidRPr="004232D7">
        <w:rPr>
          <w:rFonts w:ascii="Times New Roman" w:hAnsi="Times New Roman" w:cs="Times New Roman"/>
          <w:color w:val="000000" w:themeColor="text1"/>
        </w:rPr>
        <w:t xml:space="preserve">and </w:t>
      </w:r>
      <w:r w:rsidR="00824D7F" w:rsidRPr="004232D7">
        <w:rPr>
          <w:rFonts w:ascii="Times New Roman" w:hAnsi="Times New Roman" w:cs="Times New Roman"/>
          <w:color w:val="000000" w:themeColor="text1"/>
        </w:rPr>
        <w:t>t</w:t>
      </w:r>
      <w:r w:rsidR="005908FB" w:rsidRPr="004232D7">
        <w:rPr>
          <w:rFonts w:ascii="Times New Roman" w:hAnsi="Times New Roman" w:cs="Times New Roman"/>
          <w:color w:val="000000" w:themeColor="text1"/>
        </w:rPr>
        <w:t>his</w:t>
      </w:r>
      <w:r w:rsidRPr="004232D7">
        <w:rPr>
          <w:rFonts w:ascii="Times New Roman" w:hAnsi="Times New Roman" w:cs="Times New Roman"/>
          <w:color w:val="000000" w:themeColor="text1"/>
        </w:rPr>
        <w:t xml:space="preserve"> self-growth translated into the experience of caregiving gain – which he embraced as his ‘main motivator’ </w:t>
      </w:r>
      <w:r w:rsidR="00824D7F" w:rsidRPr="004232D7">
        <w:rPr>
          <w:rFonts w:ascii="Times New Roman" w:hAnsi="Times New Roman" w:cs="Times New Roman"/>
          <w:color w:val="000000" w:themeColor="text1"/>
        </w:rPr>
        <w:t>for</w:t>
      </w:r>
      <w:r w:rsidRPr="004232D7">
        <w:rPr>
          <w:rFonts w:ascii="Times New Roman" w:hAnsi="Times New Roman" w:cs="Times New Roman"/>
          <w:color w:val="000000" w:themeColor="text1"/>
        </w:rPr>
        <w:t xml:space="preserve"> continu</w:t>
      </w:r>
      <w:r w:rsidR="00824D7F" w:rsidRPr="004232D7">
        <w:rPr>
          <w:rFonts w:ascii="Times New Roman" w:hAnsi="Times New Roman" w:cs="Times New Roman"/>
          <w:color w:val="000000" w:themeColor="text1"/>
        </w:rPr>
        <w:t>ing</w:t>
      </w:r>
      <w:r w:rsidRPr="004232D7">
        <w:rPr>
          <w:rFonts w:ascii="Times New Roman" w:hAnsi="Times New Roman" w:cs="Times New Roman"/>
          <w:color w:val="000000" w:themeColor="text1"/>
        </w:rPr>
        <w:t xml:space="preserve"> caring for Julia.</w:t>
      </w:r>
    </w:p>
    <w:p w14:paraId="1BE82024" w14:textId="77777777" w:rsidR="00AF786F" w:rsidRPr="004232D7" w:rsidRDefault="00AF786F" w:rsidP="00350358">
      <w:pPr>
        <w:spacing w:line="276" w:lineRule="auto"/>
        <w:jc w:val="both"/>
        <w:rPr>
          <w:rFonts w:ascii="Times New Roman" w:hAnsi="Times New Roman" w:cs="Times New Roman"/>
          <w:color w:val="000000" w:themeColor="text1"/>
        </w:rPr>
      </w:pPr>
    </w:p>
    <w:p w14:paraId="316B7ABF" w14:textId="77777777" w:rsidR="002F3171" w:rsidRPr="004232D7" w:rsidRDefault="002F3171" w:rsidP="00350358">
      <w:pPr>
        <w:pStyle w:val="NormalWeb"/>
        <w:spacing w:before="0" w:beforeAutospacing="0" w:after="0" w:afterAutospacing="0" w:line="276" w:lineRule="auto"/>
        <w:ind w:left="720"/>
        <w:jc w:val="both"/>
        <w:rPr>
          <w:color w:val="000000" w:themeColor="text1"/>
        </w:rPr>
      </w:pPr>
      <w:r w:rsidRPr="004232D7">
        <w:rPr>
          <w:color w:val="000000" w:themeColor="text1"/>
        </w:rPr>
        <w:t>So that is my main motivator, that I can find purpose in helping her - and that motivates me that I've done a good job. And if everybody's happy in the house as I said. (Paul)</w:t>
      </w:r>
    </w:p>
    <w:p w14:paraId="381BF9C7" w14:textId="77777777" w:rsidR="004B7238" w:rsidRPr="004232D7" w:rsidRDefault="004B7238" w:rsidP="00350358">
      <w:pPr>
        <w:spacing w:line="276" w:lineRule="auto"/>
        <w:jc w:val="both"/>
        <w:rPr>
          <w:rFonts w:ascii="Times New Roman" w:hAnsi="Times New Roman" w:cs="Times New Roman"/>
          <w:color w:val="000000" w:themeColor="text1"/>
          <w:sz w:val="22"/>
          <w:szCs w:val="22"/>
        </w:rPr>
      </w:pPr>
    </w:p>
    <w:p w14:paraId="2A68FC58" w14:textId="77777777" w:rsidR="00B97B49" w:rsidRPr="004232D7" w:rsidRDefault="00B97B49" w:rsidP="00350358">
      <w:pPr>
        <w:spacing w:line="276" w:lineRule="auto"/>
        <w:jc w:val="both"/>
        <w:rPr>
          <w:rFonts w:ascii="Times New Roman" w:hAnsi="Times New Roman" w:cs="Times New Roman"/>
          <w:color w:val="000000" w:themeColor="text1"/>
          <w:sz w:val="22"/>
          <w:szCs w:val="22"/>
        </w:rPr>
      </w:pPr>
    </w:p>
    <w:p w14:paraId="27ACF4CF" w14:textId="31387999" w:rsidR="00147C09" w:rsidRPr="004232D7" w:rsidRDefault="00147C09" w:rsidP="00350358">
      <w:pPr>
        <w:spacing w:line="276" w:lineRule="auto"/>
        <w:jc w:val="both"/>
        <w:rPr>
          <w:rFonts w:ascii="Times New Roman" w:hAnsi="Times New Roman" w:cs="Times New Roman"/>
          <w:color w:val="000000" w:themeColor="text1"/>
          <w:sz w:val="22"/>
          <w:szCs w:val="22"/>
        </w:rPr>
      </w:pPr>
      <w:r w:rsidRPr="004232D7">
        <w:rPr>
          <w:rFonts w:ascii="Times New Roman" w:hAnsi="Times New Roman" w:cs="Times New Roman"/>
          <w:color w:val="000000" w:themeColor="text1"/>
          <w:sz w:val="22"/>
          <w:szCs w:val="22"/>
        </w:rPr>
        <w:br w:type="page"/>
      </w:r>
    </w:p>
    <w:p w14:paraId="63BFB380" w14:textId="18372227" w:rsidR="00147C09" w:rsidRPr="004232D7" w:rsidRDefault="00147C09" w:rsidP="00350358">
      <w:pPr>
        <w:pStyle w:val="Heading1"/>
        <w:spacing w:line="276" w:lineRule="auto"/>
        <w:rPr>
          <w:rFonts w:ascii="Times New Roman" w:hAnsi="Times New Roman" w:cs="Times New Roman"/>
          <w:b/>
          <w:bCs/>
          <w:color w:val="000000" w:themeColor="text1"/>
        </w:rPr>
      </w:pPr>
      <w:bookmarkStart w:id="28" w:name="_Toc102636073"/>
      <w:r w:rsidRPr="004232D7">
        <w:rPr>
          <w:rFonts w:ascii="Times New Roman" w:hAnsi="Times New Roman" w:cs="Times New Roman"/>
          <w:b/>
          <w:bCs/>
          <w:color w:val="000000" w:themeColor="text1"/>
        </w:rPr>
        <w:lastRenderedPageBreak/>
        <w:t>Discussion</w:t>
      </w:r>
      <w:bookmarkEnd w:id="28"/>
    </w:p>
    <w:p w14:paraId="0E7E6F4A" w14:textId="2C2D95C8" w:rsidR="00C03515" w:rsidRPr="004232D7" w:rsidRDefault="00C03515" w:rsidP="00350358">
      <w:pPr>
        <w:spacing w:line="276" w:lineRule="auto"/>
        <w:rPr>
          <w:rFonts w:ascii="Times New Roman" w:hAnsi="Times New Roman" w:cs="Times New Roman"/>
          <w:color w:val="000000" w:themeColor="text1"/>
          <w:sz w:val="22"/>
          <w:szCs w:val="22"/>
        </w:rPr>
      </w:pPr>
    </w:p>
    <w:p w14:paraId="6A59616F" w14:textId="174FD412" w:rsidR="00FC4DAE" w:rsidRPr="004232D7" w:rsidRDefault="00FC4DAE" w:rsidP="00350358">
      <w:pPr>
        <w:pStyle w:val="Heading2"/>
        <w:spacing w:line="276" w:lineRule="auto"/>
        <w:jc w:val="both"/>
        <w:rPr>
          <w:rFonts w:ascii="Times New Roman" w:hAnsi="Times New Roman" w:cs="Times New Roman"/>
          <w:b/>
          <w:bCs/>
          <w:color w:val="000000" w:themeColor="text1"/>
          <w:sz w:val="28"/>
          <w:szCs w:val="28"/>
        </w:rPr>
      </w:pPr>
      <w:bookmarkStart w:id="29" w:name="_Toc47705654"/>
      <w:bookmarkStart w:id="30" w:name="_Toc102636074"/>
      <w:r w:rsidRPr="004232D7">
        <w:rPr>
          <w:rFonts w:ascii="Times New Roman" w:hAnsi="Times New Roman" w:cs="Times New Roman"/>
          <w:b/>
          <w:bCs/>
          <w:color w:val="000000" w:themeColor="text1"/>
          <w:sz w:val="28"/>
          <w:szCs w:val="28"/>
        </w:rPr>
        <w:t>Summary of findings</w:t>
      </w:r>
      <w:bookmarkEnd w:id="29"/>
      <w:bookmarkEnd w:id="30"/>
    </w:p>
    <w:p w14:paraId="6C8774CD" w14:textId="77777777" w:rsidR="00FC4DAE" w:rsidRPr="004232D7" w:rsidRDefault="00FC4DAE" w:rsidP="00350358">
      <w:pPr>
        <w:spacing w:line="276" w:lineRule="auto"/>
        <w:rPr>
          <w:rFonts w:ascii="Times New Roman" w:hAnsi="Times New Roman" w:cs="Times New Roman"/>
          <w:color w:val="000000" w:themeColor="text1"/>
        </w:rPr>
      </w:pPr>
    </w:p>
    <w:p w14:paraId="325FC84B" w14:textId="7FE2B317" w:rsidR="007C297B" w:rsidRPr="004232D7" w:rsidRDefault="007C7D14" w:rsidP="0046315F">
      <w:pPr>
        <w:autoSpaceDE w:val="0"/>
        <w:autoSpaceDN w:val="0"/>
        <w:adjustRightInd w:val="0"/>
        <w:spacing w:line="276" w:lineRule="auto"/>
        <w:jc w:val="both"/>
        <w:rPr>
          <w:rFonts w:ascii="Times New Roman" w:hAnsi="Times New Roman" w:cs="Times New Roman"/>
        </w:rPr>
      </w:pPr>
      <w:r w:rsidRPr="004232D7">
        <w:rPr>
          <w:rFonts w:ascii="Times New Roman" w:hAnsi="Times New Roman" w:cs="Times New Roman"/>
          <w:color w:val="000000" w:themeColor="text1"/>
        </w:rPr>
        <w:t xml:space="preserve">A </w:t>
      </w:r>
      <w:r w:rsidR="0011708C" w:rsidRPr="004232D7">
        <w:rPr>
          <w:rFonts w:ascii="Times New Roman" w:hAnsi="Times New Roman" w:cs="Times New Roman"/>
          <w:color w:val="000000" w:themeColor="text1"/>
        </w:rPr>
        <w:t xml:space="preserve">broad range </w:t>
      </w:r>
      <w:r w:rsidR="007C297B" w:rsidRPr="004232D7">
        <w:rPr>
          <w:rFonts w:ascii="Times New Roman" w:hAnsi="Times New Roman" w:cs="Times New Roman"/>
          <w:color w:val="000000" w:themeColor="text1"/>
        </w:rPr>
        <w:t xml:space="preserve">of </w:t>
      </w:r>
      <w:r w:rsidR="000D3790" w:rsidRPr="004232D7">
        <w:rPr>
          <w:rFonts w:ascii="Times New Roman" w:hAnsi="Times New Roman" w:cs="Times New Roman"/>
          <w:color w:val="000000" w:themeColor="text1"/>
        </w:rPr>
        <w:t xml:space="preserve">contextual, </w:t>
      </w:r>
      <w:r w:rsidR="007C297B" w:rsidRPr="004232D7">
        <w:rPr>
          <w:rFonts w:ascii="Times New Roman" w:hAnsi="Times New Roman" w:cs="Times New Roman"/>
          <w:color w:val="000000" w:themeColor="text1"/>
        </w:rPr>
        <w:t xml:space="preserve">psychological and social caregiving motivations </w:t>
      </w:r>
      <w:r w:rsidR="0011708C" w:rsidRPr="004232D7">
        <w:rPr>
          <w:rFonts w:ascii="Times New Roman" w:hAnsi="Times New Roman" w:cs="Times New Roman"/>
          <w:color w:val="000000" w:themeColor="text1"/>
        </w:rPr>
        <w:t xml:space="preserve">were </w:t>
      </w:r>
      <w:r w:rsidR="007C297B" w:rsidRPr="004232D7">
        <w:rPr>
          <w:rFonts w:ascii="Times New Roman" w:hAnsi="Times New Roman" w:cs="Times New Roman"/>
          <w:color w:val="000000" w:themeColor="text1"/>
        </w:rPr>
        <w:t>identified</w:t>
      </w:r>
      <w:r w:rsidRPr="004232D7">
        <w:rPr>
          <w:rFonts w:ascii="Times New Roman" w:hAnsi="Times New Roman" w:cs="Times New Roman"/>
          <w:color w:val="000000" w:themeColor="text1"/>
        </w:rPr>
        <w:t>, and these motivations were multiply determined.</w:t>
      </w:r>
      <w:r w:rsidR="007C297B" w:rsidRPr="004232D7">
        <w:rPr>
          <w:rFonts w:ascii="Times New Roman" w:hAnsi="Times New Roman" w:cs="Times New Roman"/>
          <w:color w:val="000000" w:themeColor="text1"/>
        </w:rPr>
        <w:t xml:space="preserve"> </w:t>
      </w:r>
      <w:r w:rsidR="00143C7F" w:rsidRPr="004232D7">
        <w:rPr>
          <w:rFonts w:ascii="Times New Roman" w:hAnsi="Times New Roman" w:cs="Times New Roman"/>
          <w:color w:val="000000" w:themeColor="text1"/>
        </w:rPr>
        <w:t xml:space="preserve">This </w:t>
      </w:r>
      <w:r w:rsidR="007C297B" w:rsidRPr="004232D7">
        <w:rPr>
          <w:rFonts w:ascii="Times New Roman" w:hAnsi="Times New Roman" w:cs="Times New Roman"/>
          <w:color w:val="000000" w:themeColor="text1"/>
        </w:rPr>
        <w:t>study confirms previously described motives for caring</w:t>
      </w:r>
      <w:r w:rsidR="00D16353" w:rsidRPr="004232D7">
        <w:rPr>
          <w:rFonts w:ascii="Times New Roman" w:hAnsi="Times New Roman" w:cs="Times New Roman"/>
          <w:color w:val="000000" w:themeColor="text1"/>
        </w:rPr>
        <w:t xml:space="preserve"> </w:t>
      </w:r>
      <w:r w:rsidR="00674E36" w:rsidRPr="004232D7">
        <w:rPr>
          <w:rFonts w:ascii="Times New Roman" w:hAnsi="Times New Roman" w:cs="Times New Roman"/>
          <w:color w:val="000000" w:themeColor="text1"/>
        </w:rPr>
        <w:t>identified in</w:t>
      </w:r>
      <w:r w:rsidR="0020734B"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our </w:t>
      </w:r>
      <w:r w:rsidR="00D16353" w:rsidRPr="004232D7">
        <w:rPr>
          <w:rFonts w:ascii="Times New Roman" w:hAnsi="Times New Roman" w:cs="Times New Roman"/>
          <w:color w:val="000000" w:themeColor="text1"/>
        </w:rPr>
        <w:t>large-scale revie</w:t>
      </w:r>
      <w:r w:rsidRPr="004232D7">
        <w:rPr>
          <w:rFonts w:ascii="Times New Roman" w:hAnsi="Times New Roman" w:cs="Times New Roman"/>
          <w:color w:val="000000" w:themeColor="text1"/>
        </w:rPr>
        <w:t xml:space="preserve">w </w:t>
      </w:r>
      <w:r w:rsidR="00D16353" w:rsidRPr="004232D7">
        <w:rPr>
          <w:rFonts w:ascii="Times New Roman" w:hAnsi="Times New Roman" w:cs="Times New Roman"/>
          <w:color w:val="000000" w:themeColor="text1"/>
        </w:rPr>
        <w:t>of the existing literature</w:t>
      </w:r>
      <w:r w:rsidR="00015BC5">
        <w:rPr>
          <w:rFonts w:ascii="Times New Roman" w:hAnsi="Times New Roman" w:cs="Times New Roman"/>
          <w:color w:val="000000" w:themeColor="text1"/>
        </w:rPr>
        <w:t xml:space="preserve"> </w:t>
      </w:r>
      <w:r w:rsidR="00015BC5">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DOI":"10.1080/17437199.2022.2058581","ISSN":"1743-7199","author":[{"dropping-particle":"","family":"Zarzycki","given":"M.","non-dropping-particle":"","parse-names":false,"suffix":""},{"dropping-particle":"","family":"Seddon","given":"D.","non-dropping-particle":"","parse-names":false,"suffix":""},{"dropping-particle":"","family":"Bei","given":"E.","non-dropping-particle":"","parse-names":false,"suffix":""},{"dropping-particle":"","family":"Morrison","given":"V.","non-dropping-particle":"","parse-names":false,"suffix":""}],"container-title":"Health Psychology Review","id":"ITEM-1","issued":{"date-parts":[["2022"]]},"page":"1-33","title":"Why do they care? A qualitative systematic review and meta-synthesis of personal and relational motivations for providing informal care","type":"article-journal"},"uris":["http://www.mendeley.com/documents/?uuid=65cd1ed5-9d1b-4da7-abb6-c7980ff89c8f"]}],"mendeley":{"formattedCitation":"(Zarzycki, Seddon, Bei, &amp; Morrison, 2022)","plainTextFormattedCitation":"(Zarzycki, Seddon, Bei, &amp; Morrison, 2022)","previouslyFormattedCitation":"(Zarzycki, Seddon, Bei, &amp; Morrison, 2022)"},"properties":{"noteIndex":0},"schema":"https://github.com/citation-style-language/schema/raw/master/csl-citation.json"}</w:instrText>
      </w:r>
      <w:r w:rsidR="00015BC5">
        <w:rPr>
          <w:rFonts w:ascii="Times New Roman" w:hAnsi="Times New Roman" w:cs="Times New Roman"/>
          <w:color w:val="000000" w:themeColor="text1"/>
        </w:rPr>
        <w:fldChar w:fldCharType="separate"/>
      </w:r>
      <w:r w:rsidR="00015BC5" w:rsidRPr="00015BC5">
        <w:rPr>
          <w:rFonts w:ascii="Times New Roman" w:hAnsi="Times New Roman" w:cs="Times New Roman"/>
          <w:noProof/>
          <w:color w:val="000000" w:themeColor="text1"/>
        </w:rPr>
        <w:t>(Zarzycki, Seddon, Bei, &amp; Morrison, 2022)</w:t>
      </w:r>
      <w:r w:rsidR="00015BC5">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namely: </w:t>
      </w:r>
      <w:r w:rsidR="000B63C8" w:rsidRPr="004232D7">
        <w:rPr>
          <w:rFonts w:ascii="Times New Roman" w:hAnsi="Times New Roman" w:cs="Times New Roman"/>
          <w:color w:val="000000" w:themeColor="text1"/>
        </w:rPr>
        <w:t xml:space="preserve">contextual influences, </w:t>
      </w:r>
      <w:r w:rsidR="007C297B" w:rsidRPr="004232D7">
        <w:rPr>
          <w:rFonts w:ascii="Times New Roman" w:hAnsi="Times New Roman" w:cs="Times New Roman"/>
          <w:color w:val="000000" w:themeColor="text1"/>
        </w:rPr>
        <w:t xml:space="preserve">family values and familial context; </w:t>
      </w:r>
      <w:r w:rsidR="00D16353" w:rsidRPr="004232D7">
        <w:rPr>
          <w:rFonts w:ascii="Times New Roman" w:hAnsi="Times New Roman" w:cs="Times New Roman"/>
          <w:color w:val="000000" w:themeColor="text1"/>
        </w:rPr>
        <w:t xml:space="preserve">love and </w:t>
      </w:r>
      <w:r w:rsidR="007C297B" w:rsidRPr="004232D7">
        <w:rPr>
          <w:rFonts w:ascii="Times New Roman" w:hAnsi="Times New Roman" w:cs="Times New Roman"/>
          <w:color w:val="000000" w:themeColor="text1"/>
        </w:rPr>
        <w:t xml:space="preserve">affection; relationship </w:t>
      </w:r>
      <w:r w:rsidR="005908FB" w:rsidRPr="004232D7">
        <w:rPr>
          <w:rFonts w:ascii="Times New Roman" w:hAnsi="Times New Roman" w:cs="Times New Roman"/>
          <w:color w:val="000000" w:themeColor="text1"/>
        </w:rPr>
        <w:t>quality; gratitude</w:t>
      </w:r>
      <w:r w:rsidR="007C297B" w:rsidRPr="004232D7">
        <w:rPr>
          <w:rFonts w:ascii="Times New Roman" w:hAnsi="Times New Roman" w:cs="Times New Roman"/>
          <w:color w:val="000000" w:themeColor="text1"/>
        </w:rPr>
        <w:t>; obligations and responsibility to provide care.</w:t>
      </w:r>
      <w:r w:rsidR="000A514A" w:rsidRPr="004232D7">
        <w:rPr>
          <w:rFonts w:ascii="Times New Roman" w:hAnsi="Times New Roman" w:cs="Times New Roman"/>
          <w:color w:val="000000" w:themeColor="text1"/>
        </w:rPr>
        <w:t xml:space="preserve"> Caregivers’ personal values, centred around family values, obligations/responsibility and the nature of caring relationship, constituted motivations for caring (see Themes 2-4). Context-based personal factors facilitated or hindered </w:t>
      </w:r>
      <w:r w:rsidR="00242573" w:rsidRPr="004232D7">
        <w:rPr>
          <w:rFonts w:ascii="Times New Roman" w:hAnsi="Times New Roman" w:cs="Times New Roman"/>
          <w:color w:val="000000" w:themeColor="text1"/>
        </w:rPr>
        <w:t>undertaking the</w:t>
      </w:r>
      <w:r w:rsidR="000A514A" w:rsidRPr="004232D7">
        <w:rPr>
          <w:rFonts w:ascii="Times New Roman" w:hAnsi="Times New Roman" w:cs="Times New Roman"/>
          <w:color w:val="000000" w:themeColor="text1"/>
        </w:rPr>
        <w:t xml:space="preserve"> caring role and its continuation (see Theme 1). Caregivers’ experience of caregiving challenges, opportunities and gains was associated with their caring role, and</w:t>
      </w:r>
      <w:r w:rsidR="000A514A" w:rsidRPr="004232D7" w:rsidDel="00FB0B48">
        <w:rPr>
          <w:rFonts w:ascii="Times New Roman" w:hAnsi="Times New Roman" w:cs="Times New Roman"/>
          <w:color w:val="000000" w:themeColor="text1"/>
        </w:rPr>
        <w:t xml:space="preserve"> </w:t>
      </w:r>
      <w:r w:rsidR="000A514A" w:rsidRPr="004232D7">
        <w:rPr>
          <w:rFonts w:ascii="Times New Roman" w:hAnsi="Times New Roman" w:cs="Times New Roman"/>
          <w:color w:val="000000" w:themeColor="text1"/>
        </w:rPr>
        <w:t>with caregiving motivations (see Themes 5-6)</w:t>
      </w:r>
      <w:r w:rsidR="000C27C9"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t xml:space="preserve"> </w:t>
      </w:r>
      <w:r w:rsidR="000C27C9" w:rsidRPr="004232D7">
        <w:rPr>
          <w:rFonts w:ascii="Times New Roman" w:hAnsi="Times New Roman" w:cs="Times New Roman"/>
          <w:color w:val="000000" w:themeColor="text1"/>
        </w:rPr>
        <w:t>This</w:t>
      </w:r>
      <w:r w:rsidRPr="004232D7">
        <w:rPr>
          <w:rFonts w:ascii="Times New Roman" w:hAnsi="Times New Roman" w:cs="Times New Roman"/>
          <w:color w:val="000000" w:themeColor="text1"/>
        </w:rPr>
        <w:t xml:space="preserve"> study </w:t>
      </w:r>
      <w:r w:rsidR="000C27C9" w:rsidRPr="004232D7">
        <w:rPr>
          <w:rFonts w:ascii="Times New Roman" w:hAnsi="Times New Roman" w:cs="Times New Roman"/>
          <w:color w:val="000000" w:themeColor="text1"/>
        </w:rPr>
        <w:t>shows</w:t>
      </w:r>
      <w:r w:rsidR="0020734B" w:rsidRPr="004232D7">
        <w:rPr>
          <w:rFonts w:ascii="Times New Roman" w:hAnsi="Times New Roman" w:cs="Times New Roman"/>
          <w:color w:val="000000" w:themeColor="text1"/>
        </w:rPr>
        <w:t xml:space="preserve"> how </w:t>
      </w:r>
      <w:r w:rsidR="000A514A" w:rsidRPr="004232D7">
        <w:rPr>
          <w:rFonts w:ascii="Times New Roman" w:hAnsi="Times New Roman" w:cs="Times New Roman"/>
          <w:color w:val="000000" w:themeColor="text1"/>
        </w:rPr>
        <w:t xml:space="preserve">motivations </w:t>
      </w:r>
      <w:r w:rsidR="0020734B" w:rsidRPr="004232D7">
        <w:rPr>
          <w:rFonts w:ascii="Times New Roman" w:hAnsi="Times New Roman" w:cs="Times New Roman"/>
          <w:color w:val="000000" w:themeColor="text1"/>
        </w:rPr>
        <w:t xml:space="preserve">relate to </w:t>
      </w:r>
      <w:r w:rsidR="000B63C8" w:rsidRPr="004232D7">
        <w:rPr>
          <w:rFonts w:ascii="Times New Roman" w:hAnsi="Times New Roman" w:cs="Times New Roman"/>
          <w:color w:val="000000" w:themeColor="text1"/>
        </w:rPr>
        <w:t>p</w:t>
      </w:r>
      <w:r w:rsidR="0020734B" w:rsidRPr="004232D7">
        <w:rPr>
          <w:rFonts w:ascii="Times New Roman" w:hAnsi="Times New Roman" w:cs="Times New Roman"/>
          <w:color w:val="000000" w:themeColor="text1"/>
        </w:rPr>
        <w:t>ersonal values</w:t>
      </w:r>
      <w:r w:rsidR="007C297B" w:rsidRPr="004232D7">
        <w:rPr>
          <w:rFonts w:ascii="Times New Roman" w:hAnsi="Times New Roman" w:cs="Times New Roman"/>
          <w:color w:val="000000" w:themeColor="text1"/>
        </w:rPr>
        <w:t xml:space="preserve">, </w:t>
      </w:r>
      <w:r w:rsidR="000B63C8" w:rsidRPr="004232D7">
        <w:rPr>
          <w:rFonts w:ascii="Times New Roman" w:hAnsi="Times New Roman" w:cs="Times New Roman"/>
          <w:color w:val="000000" w:themeColor="text1"/>
        </w:rPr>
        <w:t xml:space="preserve">and how some motives interact with each other (e.g., affectionate feelings, </w:t>
      </w:r>
      <w:r w:rsidR="003E722B" w:rsidRPr="004232D7">
        <w:rPr>
          <w:rFonts w:ascii="Times New Roman" w:hAnsi="Times New Roman" w:cs="Times New Roman"/>
          <w:color w:val="000000" w:themeColor="text1"/>
        </w:rPr>
        <w:t>obligations</w:t>
      </w:r>
      <w:r w:rsidR="00E134A6" w:rsidRPr="004232D7">
        <w:rPr>
          <w:rFonts w:ascii="Times New Roman" w:hAnsi="Times New Roman" w:cs="Times New Roman"/>
          <w:color w:val="000000" w:themeColor="text1"/>
        </w:rPr>
        <w:t>,</w:t>
      </w:r>
      <w:r w:rsidR="000B63C8" w:rsidRPr="004232D7">
        <w:rPr>
          <w:rFonts w:ascii="Times New Roman" w:hAnsi="Times New Roman" w:cs="Times New Roman"/>
          <w:color w:val="000000" w:themeColor="text1"/>
        </w:rPr>
        <w:t xml:space="preserve"> and </w:t>
      </w:r>
      <w:r w:rsidR="003E722B" w:rsidRPr="004232D7">
        <w:rPr>
          <w:rFonts w:ascii="Times New Roman" w:hAnsi="Times New Roman" w:cs="Times New Roman"/>
          <w:color w:val="000000" w:themeColor="text1"/>
        </w:rPr>
        <w:t>situational circumstances).</w:t>
      </w:r>
    </w:p>
    <w:p w14:paraId="1F93C648"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7E590D5A" w14:textId="5C9000A7" w:rsidR="00F750D0" w:rsidRPr="004232D7" w:rsidRDefault="00EC592A" w:rsidP="007B4742">
      <w:pPr>
        <w:autoSpaceDE w:val="0"/>
        <w:autoSpaceDN w:val="0"/>
        <w:adjustRightInd w:val="0"/>
        <w:spacing w:line="276" w:lineRule="auto"/>
        <w:jc w:val="both"/>
        <w:rPr>
          <w:rFonts w:ascii="Times New Roman" w:hAnsi="Times New Roman" w:cs="Times New Roman"/>
          <w:color w:val="000000" w:themeColor="text1"/>
          <w:lang w:val="en-US"/>
        </w:rPr>
      </w:pPr>
      <w:r w:rsidRPr="004232D7">
        <w:rPr>
          <w:rFonts w:ascii="Times New Roman" w:hAnsi="Times New Roman" w:cs="Times New Roman"/>
          <w:color w:val="000000" w:themeColor="text1"/>
        </w:rPr>
        <w:t>The</w:t>
      </w:r>
      <w:r w:rsidR="00D16353"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t xml:space="preserve">findings </w:t>
      </w:r>
      <w:r w:rsidR="00E134A6" w:rsidRPr="004232D7">
        <w:rPr>
          <w:rFonts w:ascii="Times New Roman" w:hAnsi="Times New Roman" w:cs="Times New Roman"/>
          <w:color w:val="000000" w:themeColor="text1"/>
        </w:rPr>
        <w:t xml:space="preserve">show </w:t>
      </w:r>
      <w:r w:rsidR="007C297B" w:rsidRPr="004232D7">
        <w:rPr>
          <w:rFonts w:ascii="Times New Roman" w:hAnsi="Times New Roman" w:cs="Times New Roman"/>
          <w:color w:val="000000" w:themeColor="text1"/>
        </w:rPr>
        <w:t xml:space="preserve">that caregiving motivations can </w:t>
      </w:r>
      <w:r w:rsidR="003E722B" w:rsidRPr="004232D7">
        <w:rPr>
          <w:rFonts w:ascii="Times New Roman" w:hAnsi="Times New Roman" w:cs="Times New Roman"/>
          <w:color w:val="000000" w:themeColor="text1"/>
        </w:rPr>
        <w:t>influence</w:t>
      </w:r>
      <w:r w:rsidR="00DA4DD6" w:rsidRPr="004232D7">
        <w:rPr>
          <w:rFonts w:ascii="Times New Roman" w:hAnsi="Times New Roman" w:cs="Times New Roman"/>
          <w:color w:val="000000" w:themeColor="text1"/>
        </w:rPr>
        <w:t xml:space="preserve"> the experience of gains and </w:t>
      </w:r>
      <w:r w:rsidR="003E722B" w:rsidRPr="004232D7">
        <w:rPr>
          <w:rFonts w:ascii="Times New Roman" w:hAnsi="Times New Roman" w:cs="Times New Roman"/>
          <w:color w:val="000000" w:themeColor="text1"/>
        </w:rPr>
        <w:t>challenges</w:t>
      </w:r>
      <w:r w:rsidR="00DA4DD6" w:rsidRPr="004232D7">
        <w:rPr>
          <w:rFonts w:ascii="Times New Roman" w:hAnsi="Times New Roman" w:cs="Times New Roman"/>
          <w:color w:val="000000" w:themeColor="text1"/>
        </w:rPr>
        <w:t xml:space="preserve">, but in turn can </w:t>
      </w:r>
      <w:r w:rsidR="007C297B" w:rsidRPr="004232D7">
        <w:rPr>
          <w:rFonts w:ascii="Times New Roman" w:hAnsi="Times New Roman" w:cs="Times New Roman"/>
          <w:color w:val="000000" w:themeColor="text1"/>
        </w:rPr>
        <w:t xml:space="preserve">be influenced </w:t>
      </w:r>
      <w:r w:rsidR="007C297B" w:rsidRPr="004232D7">
        <w:rPr>
          <w:rFonts w:ascii="Times New Roman" w:hAnsi="Times New Roman" w:cs="Times New Roman"/>
          <w:i/>
          <w:iCs/>
          <w:color w:val="000000" w:themeColor="text1"/>
        </w:rPr>
        <w:t>by</w:t>
      </w:r>
      <w:r w:rsidR="007C297B" w:rsidRPr="004232D7">
        <w:rPr>
          <w:rFonts w:ascii="Times New Roman" w:hAnsi="Times New Roman" w:cs="Times New Roman"/>
          <w:color w:val="000000" w:themeColor="text1"/>
        </w:rPr>
        <w:t xml:space="preserve"> </w:t>
      </w:r>
      <w:r w:rsidR="0020734B" w:rsidRPr="004232D7">
        <w:rPr>
          <w:rFonts w:ascii="Times New Roman" w:hAnsi="Times New Roman" w:cs="Times New Roman"/>
          <w:color w:val="000000" w:themeColor="text1"/>
        </w:rPr>
        <w:t xml:space="preserve">the </w:t>
      </w:r>
      <w:r w:rsidR="007C297B" w:rsidRPr="004232D7">
        <w:rPr>
          <w:rFonts w:ascii="Times New Roman" w:hAnsi="Times New Roman" w:cs="Times New Roman"/>
          <w:color w:val="000000" w:themeColor="text1"/>
        </w:rPr>
        <w:t xml:space="preserve">specific challenges and gains associated with caregiving. </w:t>
      </w:r>
      <w:r w:rsidR="003E722B" w:rsidRPr="004232D7">
        <w:rPr>
          <w:rFonts w:ascii="Times New Roman" w:hAnsi="Times New Roman" w:cs="Times New Roman"/>
          <w:color w:val="000000" w:themeColor="text1"/>
        </w:rPr>
        <w:t xml:space="preserve">This </w:t>
      </w:r>
      <w:r w:rsidR="00FF45E9" w:rsidRPr="004232D7">
        <w:rPr>
          <w:rFonts w:ascii="Times New Roman" w:hAnsi="Times New Roman" w:cs="Times New Roman"/>
          <w:color w:val="000000" w:themeColor="text1"/>
        </w:rPr>
        <w:t xml:space="preserve">aligns with </w:t>
      </w:r>
      <w:r w:rsidR="007C7D14" w:rsidRPr="004232D7">
        <w:rPr>
          <w:rFonts w:ascii="Times New Roman" w:hAnsi="Times New Roman" w:cs="Times New Roman"/>
          <w:color w:val="000000" w:themeColor="text1"/>
        </w:rPr>
        <w:t>previous stud</w:t>
      </w:r>
      <w:r w:rsidR="00F00B11" w:rsidRPr="004232D7">
        <w:rPr>
          <w:rFonts w:ascii="Times New Roman" w:hAnsi="Times New Roman" w:cs="Times New Roman"/>
          <w:color w:val="000000" w:themeColor="text1"/>
        </w:rPr>
        <w:t>ies</w:t>
      </w:r>
      <w:r w:rsidR="007C7D14" w:rsidRPr="004232D7">
        <w:rPr>
          <w:rFonts w:ascii="Times New Roman" w:hAnsi="Times New Roman" w:cs="Times New Roman"/>
          <w:color w:val="000000" w:themeColor="text1"/>
        </w:rPr>
        <w:t xml:space="preserve"> and review </w:t>
      </w:r>
      <w:r w:rsidR="00FF45E9" w:rsidRPr="004232D7">
        <w:rPr>
          <w:rFonts w:ascii="Times New Roman" w:hAnsi="Times New Roman" w:cs="Times New Roman"/>
          <w:color w:val="000000" w:themeColor="text1"/>
        </w:rPr>
        <w:t>findings</w:t>
      </w:r>
      <w:r w:rsidR="007B4742" w:rsidRPr="004232D7">
        <w:rPr>
          <w:rFonts w:ascii="Times New Roman" w:hAnsi="Times New Roman" w:cs="Times New Roman"/>
          <w:color w:val="000000" w:themeColor="text1"/>
        </w:rPr>
        <w:t xml:space="preserve">. </w:t>
      </w:r>
      <w:r w:rsidR="001F3E23" w:rsidRPr="004232D7">
        <w:rPr>
          <w:rFonts w:ascii="Times New Roman" w:hAnsi="Times New Roman" w:cs="Times New Roman"/>
          <w:color w:val="000000" w:themeColor="text1"/>
        </w:rPr>
        <w:t>Adding to</w:t>
      </w:r>
      <w:r w:rsidR="007B4742" w:rsidRPr="004232D7">
        <w:rPr>
          <w:rFonts w:ascii="Times New Roman" w:hAnsi="Times New Roman" w:cs="Times New Roman"/>
          <w:color w:val="000000" w:themeColor="text1"/>
        </w:rPr>
        <w:t xml:space="preserve"> this evidence base is </w:t>
      </w:r>
      <w:r w:rsidR="007B4742" w:rsidRPr="004232D7">
        <w:rPr>
          <w:rFonts w:ascii="Times New Roman" w:hAnsi="Times New Roman" w:cs="Times New Roman"/>
          <w:color w:val="000000" w:themeColor="text1"/>
          <w:lang w:val="en-US"/>
        </w:rPr>
        <w:t xml:space="preserve">an identification of post-traumatic growth </w:t>
      </w:r>
      <w:r w:rsidR="00992535" w:rsidRPr="004232D7">
        <w:rPr>
          <w:rFonts w:ascii="Times New Roman" w:hAnsi="Times New Roman" w:cs="Times New Roman"/>
          <w:color w:val="000000" w:themeColor="text1"/>
          <w:lang w:val="en-US"/>
        </w:rPr>
        <w:t>(a</w:t>
      </w:r>
      <w:r w:rsidR="007B4742" w:rsidRPr="004232D7">
        <w:rPr>
          <w:rFonts w:ascii="Times New Roman" w:hAnsi="Times New Roman" w:cs="Times New Roman"/>
          <w:color w:val="000000" w:themeColor="text1"/>
          <w:lang w:val="en-US"/>
        </w:rPr>
        <w:t>s a gain</w:t>
      </w:r>
      <w:r w:rsidR="00992535" w:rsidRPr="004232D7">
        <w:rPr>
          <w:rFonts w:ascii="Times New Roman" w:hAnsi="Times New Roman" w:cs="Times New Roman"/>
          <w:color w:val="000000" w:themeColor="text1"/>
          <w:lang w:val="en-US"/>
        </w:rPr>
        <w:t>)</w:t>
      </w:r>
      <w:r w:rsidR="007B4742" w:rsidRPr="004232D7">
        <w:rPr>
          <w:rFonts w:ascii="Times New Roman" w:hAnsi="Times New Roman" w:cs="Times New Roman"/>
          <w:color w:val="000000" w:themeColor="text1"/>
          <w:lang w:val="en-US"/>
        </w:rPr>
        <w:t xml:space="preserve"> and role negotiation </w:t>
      </w:r>
      <w:r w:rsidR="00F00B11" w:rsidRPr="004232D7">
        <w:rPr>
          <w:rFonts w:ascii="Times New Roman" w:hAnsi="Times New Roman" w:cs="Times New Roman"/>
          <w:color w:val="000000" w:themeColor="text1"/>
          <w:lang w:val="en-US"/>
        </w:rPr>
        <w:t xml:space="preserve">(as a challenge) </w:t>
      </w:r>
      <w:r w:rsidR="007B4742" w:rsidRPr="004232D7">
        <w:rPr>
          <w:rFonts w:ascii="Times New Roman" w:hAnsi="Times New Roman" w:cs="Times New Roman"/>
          <w:color w:val="000000" w:themeColor="text1"/>
          <w:lang w:val="en-US"/>
        </w:rPr>
        <w:t xml:space="preserve">as importantly related to caregiving motivations. </w:t>
      </w:r>
      <w:r w:rsidR="0046315F" w:rsidRPr="004232D7">
        <w:rPr>
          <w:rFonts w:ascii="Times New Roman" w:hAnsi="Times New Roman" w:cs="Times New Roman"/>
          <w:color w:val="000000" w:themeColor="text1"/>
          <w:lang w:val="en-US"/>
        </w:rPr>
        <w:t>Indeed, f</w:t>
      </w:r>
      <w:r w:rsidR="007B4742" w:rsidRPr="004232D7">
        <w:rPr>
          <w:rFonts w:ascii="Times New Roman" w:hAnsi="Times New Roman" w:cs="Times New Roman"/>
          <w:color w:val="000000" w:themeColor="text1"/>
          <w:lang w:val="en-US"/>
        </w:rPr>
        <w:t>or some caregivers</w:t>
      </w:r>
      <w:r w:rsidR="001F3E23" w:rsidRPr="004232D7">
        <w:rPr>
          <w:rFonts w:ascii="Times New Roman" w:hAnsi="Times New Roman" w:cs="Times New Roman"/>
          <w:color w:val="000000" w:themeColor="text1"/>
          <w:lang w:val="en-US"/>
        </w:rPr>
        <w:t xml:space="preserve"> the</w:t>
      </w:r>
      <w:r w:rsidR="00512F4A" w:rsidRPr="004232D7">
        <w:rPr>
          <w:rFonts w:ascii="Times New Roman" w:hAnsi="Times New Roman" w:cs="Times New Roman"/>
          <w:color w:val="000000" w:themeColor="text1"/>
          <w:lang w:val="en-US"/>
        </w:rPr>
        <w:t xml:space="preserve"> </w:t>
      </w:r>
      <w:r w:rsidR="007B4742" w:rsidRPr="004232D7">
        <w:rPr>
          <w:rFonts w:ascii="Times New Roman" w:hAnsi="Times New Roman" w:cs="Times New Roman"/>
          <w:color w:val="000000" w:themeColor="text1"/>
          <w:lang w:val="en-US"/>
        </w:rPr>
        <w:t>experience</w:t>
      </w:r>
      <w:r w:rsidR="001F3E23" w:rsidRPr="004232D7">
        <w:rPr>
          <w:rFonts w:ascii="Times New Roman" w:hAnsi="Times New Roman" w:cs="Times New Roman"/>
          <w:color w:val="000000" w:themeColor="text1"/>
          <w:lang w:val="en-US"/>
        </w:rPr>
        <w:t xml:space="preserve"> of</w:t>
      </w:r>
      <w:r w:rsidR="007B4742" w:rsidRPr="004232D7">
        <w:rPr>
          <w:rFonts w:ascii="Times New Roman" w:hAnsi="Times New Roman" w:cs="Times New Roman"/>
          <w:color w:val="000000" w:themeColor="text1"/>
          <w:lang w:val="en-US"/>
        </w:rPr>
        <w:t xml:space="preserve"> </w:t>
      </w:r>
      <w:r w:rsidR="00512F4A" w:rsidRPr="004232D7">
        <w:rPr>
          <w:rFonts w:ascii="Times New Roman" w:hAnsi="Times New Roman" w:cs="Times New Roman"/>
          <w:color w:val="000000" w:themeColor="text1"/>
          <w:lang w:val="en-US"/>
        </w:rPr>
        <w:t xml:space="preserve">challenges </w:t>
      </w:r>
      <w:r w:rsidR="007B4742" w:rsidRPr="004232D7">
        <w:rPr>
          <w:rFonts w:ascii="Times New Roman" w:hAnsi="Times New Roman" w:cs="Times New Roman"/>
          <w:color w:val="000000" w:themeColor="text1"/>
          <w:lang w:val="en-US"/>
        </w:rPr>
        <w:t>enabled them to become stronger and to grow</w:t>
      </w:r>
      <w:r w:rsidR="00512F4A" w:rsidRPr="004232D7">
        <w:rPr>
          <w:rFonts w:ascii="Times New Roman" w:hAnsi="Times New Roman" w:cs="Times New Roman"/>
          <w:color w:val="000000" w:themeColor="text1"/>
          <w:lang w:val="en-US"/>
        </w:rPr>
        <w:t xml:space="preserve"> as a person</w:t>
      </w:r>
      <w:r w:rsidR="00992535" w:rsidRPr="004232D7">
        <w:rPr>
          <w:rFonts w:ascii="Times New Roman" w:hAnsi="Times New Roman" w:cs="Times New Roman"/>
          <w:color w:val="000000" w:themeColor="text1"/>
          <w:lang w:val="en-US"/>
        </w:rPr>
        <w:t>,</w:t>
      </w:r>
      <w:r w:rsidR="00D138C8" w:rsidRPr="004232D7">
        <w:rPr>
          <w:rFonts w:ascii="Times New Roman" w:hAnsi="Times New Roman" w:cs="Times New Roman"/>
          <w:color w:val="000000" w:themeColor="text1"/>
          <w:lang w:val="en-US"/>
        </w:rPr>
        <w:t xml:space="preserve"> facilitating subsequent satisfaction derived from the caring role and enhancing continued motivations</w:t>
      </w:r>
      <w:r w:rsidR="00512F4A" w:rsidRPr="004232D7">
        <w:rPr>
          <w:rFonts w:ascii="Times New Roman" w:hAnsi="Times New Roman" w:cs="Times New Roman"/>
          <w:color w:val="000000" w:themeColor="text1"/>
          <w:lang w:val="en-US"/>
        </w:rPr>
        <w:t xml:space="preserve"> (see below</w:t>
      </w:r>
      <w:r w:rsidR="0080494E" w:rsidRPr="004232D7">
        <w:rPr>
          <w:rFonts w:ascii="Times New Roman" w:hAnsi="Times New Roman" w:cs="Times New Roman"/>
          <w:color w:val="000000" w:themeColor="text1"/>
          <w:lang w:val="en-US"/>
        </w:rPr>
        <w:t xml:space="preserve"> </w:t>
      </w:r>
      <w:r w:rsidR="001F3E23" w:rsidRPr="004232D7">
        <w:rPr>
          <w:rFonts w:ascii="Times New Roman" w:hAnsi="Times New Roman" w:cs="Times New Roman"/>
          <w:color w:val="000000" w:themeColor="text1"/>
          <w:lang w:val="en-US"/>
        </w:rPr>
        <w:t xml:space="preserve">for discussion of </w:t>
      </w:r>
      <w:r w:rsidR="0080494E" w:rsidRPr="004232D7">
        <w:rPr>
          <w:rFonts w:ascii="Times New Roman" w:hAnsi="Times New Roman" w:cs="Times New Roman"/>
          <w:color w:val="000000" w:themeColor="text1"/>
          <w:lang w:val="en-US"/>
        </w:rPr>
        <w:t xml:space="preserve">the </w:t>
      </w:r>
      <w:r w:rsidR="001F3E23" w:rsidRPr="004232D7">
        <w:rPr>
          <w:rFonts w:ascii="Times New Roman" w:hAnsi="Times New Roman" w:cs="Times New Roman"/>
          <w:color w:val="000000" w:themeColor="text1"/>
          <w:lang w:val="en-US"/>
        </w:rPr>
        <w:t xml:space="preserve">theoretical </w:t>
      </w:r>
      <w:r w:rsidR="0080494E" w:rsidRPr="004232D7">
        <w:rPr>
          <w:rFonts w:ascii="Times New Roman" w:hAnsi="Times New Roman" w:cs="Times New Roman"/>
          <w:color w:val="000000" w:themeColor="text1"/>
          <w:lang w:val="en-US"/>
        </w:rPr>
        <w:t>implication</w:t>
      </w:r>
      <w:r w:rsidR="00E1335D" w:rsidRPr="004232D7">
        <w:rPr>
          <w:rFonts w:ascii="Times New Roman" w:hAnsi="Times New Roman" w:cs="Times New Roman"/>
          <w:color w:val="000000" w:themeColor="text1"/>
          <w:lang w:val="en-US"/>
        </w:rPr>
        <w:t>s</w:t>
      </w:r>
      <w:r w:rsidR="00512F4A" w:rsidRPr="004232D7">
        <w:rPr>
          <w:rFonts w:ascii="Times New Roman" w:hAnsi="Times New Roman" w:cs="Times New Roman"/>
          <w:color w:val="000000" w:themeColor="text1"/>
          <w:lang w:val="en-US"/>
        </w:rPr>
        <w:t>)</w:t>
      </w:r>
      <w:r w:rsidR="007B4742" w:rsidRPr="004232D7">
        <w:rPr>
          <w:rFonts w:ascii="Times New Roman" w:hAnsi="Times New Roman" w:cs="Times New Roman"/>
          <w:color w:val="000000" w:themeColor="text1"/>
          <w:lang w:val="en-US"/>
        </w:rPr>
        <w:t>.</w:t>
      </w:r>
      <w:r w:rsidR="00436E37" w:rsidRPr="004232D7">
        <w:rPr>
          <w:rFonts w:ascii="Times New Roman" w:hAnsi="Times New Roman" w:cs="Times New Roman"/>
          <w:color w:val="000000" w:themeColor="text1"/>
          <w:lang w:val="en-US"/>
        </w:rPr>
        <w:t xml:space="preserve"> </w:t>
      </w:r>
      <w:r w:rsidR="00F750D0" w:rsidRPr="004232D7">
        <w:rPr>
          <w:rFonts w:ascii="Times New Roman" w:hAnsi="Times New Roman" w:cs="Times New Roman"/>
          <w:color w:val="000000" w:themeColor="text1"/>
        </w:rPr>
        <w:t xml:space="preserve">The challenging renegotiation of roles referred to difficulties </w:t>
      </w:r>
      <w:r w:rsidR="001F3E23" w:rsidRPr="004232D7">
        <w:rPr>
          <w:rFonts w:ascii="Times New Roman" w:hAnsi="Times New Roman" w:cs="Times New Roman"/>
          <w:color w:val="000000" w:themeColor="text1"/>
        </w:rPr>
        <w:t xml:space="preserve">in </w:t>
      </w:r>
      <w:r w:rsidR="00D138C8" w:rsidRPr="004232D7">
        <w:rPr>
          <w:rFonts w:ascii="Times New Roman" w:hAnsi="Times New Roman" w:cs="Times New Roman"/>
          <w:color w:val="000000" w:themeColor="text1"/>
        </w:rPr>
        <w:t>establishing and keeping the balance between the care recipients’ dependence and independence, as required by their new roles (of caregiver and care recipient).</w:t>
      </w:r>
      <w:r w:rsidR="00F750D0" w:rsidRPr="004232D7">
        <w:rPr>
          <w:rFonts w:ascii="Times New Roman" w:hAnsi="Times New Roman" w:cs="Times New Roman"/>
          <w:color w:val="000000" w:themeColor="text1"/>
        </w:rPr>
        <w:t xml:space="preserve"> </w:t>
      </w:r>
      <w:r w:rsidR="008D5362" w:rsidRPr="004232D7">
        <w:rPr>
          <w:rFonts w:ascii="Times New Roman" w:hAnsi="Times New Roman" w:cs="Times New Roman"/>
          <w:color w:val="000000" w:themeColor="text1"/>
        </w:rPr>
        <w:t>T</w:t>
      </w:r>
      <w:r w:rsidR="00F750D0" w:rsidRPr="004232D7">
        <w:rPr>
          <w:rFonts w:ascii="Times New Roman" w:hAnsi="Times New Roman" w:cs="Times New Roman"/>
          <w:color w:val="000000" w:themeColor="text1"/>
        </w:rPr>
        <w:t>his renegotiation of roles underpinned caregiving motives</w:t>
      </w:r>
      <w:r w:rsidR="00210AD5" w:rsidRPr="004232D7">
        <w:rPr>
          <w:rFonts w:ascii="Times New Roman" w:hAnsi="Times New Roman" w:cs="Times New Roman"/>
          <w:color w:val="000000" w:themeColor="text1"/>
        </w:rPr>
        <w:t xml:space="preserve"> </w:t>
      </w:r>
      <w:r w:rsidR="00242573" w:rsidRPr="004232D7">
        <w:rPr>
          <w:rFonts w:ascii="Times New Roman" w:hAnsi="Times New Roman" w:cs="Times New Roman"/>
          <w:color w:val="000000" w:themeColor="text1"/>
        </w:rPr>
        <w:t>(see</w:t>
      </w:r>
      <w:r w:rsidR="00210AD5" w:rsidRPr="004232D7">
        <w:rPr>
          <w:rFonts w:ascii="Times New Roman" w:hAnsi="Times New Roman" w:cs="Times New Roman"/>
          <w:color w:val="000000" w:themeColor="text1"/>
        </w:rPr>
        <w:t xml:space="preserve"> subtheme ‘Negotiating roles’).</w:t>
      </w:r>
    </w:p>
    <w:p w14:paraId="08CB5CC5" w14:textId="7CB29A66" w:rsidR="00720B9D" w:rsidRPr="004232D7" w:rsidRDefault="00720B9D" w:rsidP="00350358">
      <w:pPr>
        <w:autoSpaceDE w:val="0"/>
        <w:autoSpaceDN w:val="0"/>
        <w:adjustRightInd w:val="0"/>
        <w:spacing w:line="276" w:lineRule="auto"/>
        <w:jc w:val="both"/>
        <w:rPr>
          <w:rFonts w:ascii="Times New Roman" w:hAnsi="Times New Roman" w:cs="Times New Roman"/>
          <w:color w:val="000000" w:themeColor="text1"/>
        </w:rPr>
      </w:pPr>
    </w:p>
    <w:p w14:paraId="51178509" w14:textId="20237D1E" w:rsidR="00720B9D" w:rsidRPr="004232D7" w:rsidRDefault="00720B9D" w:rsidP="00350358">
      <w:pPr>
        <w:pStyle w:val="Heading2"/>
        <w:spacing w:line="276" w:lineRule="auto"/>
        <w:jc w:val="both"/>
        <w:rPr>
          <w:rFonts w:ascii="Times New Roman" w:hAnsi="Times New Roman" w:cs="Times New Roman"/>
          <w:b/>
          <w:bCs/>
          <w:color w:val="000000" w:themeColor="text1"/>
          <w:sz w:val="28"/>
          <w:szCs w:val="28"/>
        </w:rPr>
      </w:pPr>
      <w:bookmarkStart w:id="31" w:name="_Toc102636075"/>
      <w:r w:rsidRPr="004232D7">
        <w:rPr>
          <w:rFonts w:ascii="Times New Roman" w:hAnsi="Times New Roman" w:cs="Times New Roman"/>
          <w:b/>
          <w:bCs/>
          <w:color w:val="000000" w:themeColor="text1"/>
          <w:sz w:val="28"/>
          <w:szCs w:val="28"/>
        </w:rPr>
        <w:t xml:space="preserve">Implications of </w:t>
      </w:r>
      <w:r w:rsidR="001F3E23" w:rsidRPr="004232D7">
        <w:rPr>
          <w:rFonts w:ascii="Times New Roman" w:hAnsi="Times New Roman" w:cs="Times New Roman"/>
          <w:b/>
          <w:bCs/>
          <w:color w:val="000000" w:themeColor="text1"/>
          <w:sz w:val="28"/>
          <w:szCs w:val="28"/>
        </w:rPr>
        <w:t xml:space="preserve">current </w:t>
      </w:r>
      <w:r w:rsidRPr="004232D7">
        <w:rPr>
          <w:rFonts w:ascii="Times New Roman" w:hAnsi="Times New Roman" w:cs="Times New Roman"/>
          <w:b/>
          <w:bCs/>
          <w:color w:val="000000" w:themeColor="text1"/>
          <w:sz w:val="28"/>
          <w:szCs w:val="28"/>
        </w:rPr>
        <w:t>findings for theory</w:t>
      </w:r>
      <w:bookmarkEnd w:id="31"/>
    </w:p>
    <w:p w14:paraId="53E60416"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3A3793B0" w14:textId="5085293F" w:rsidR="007C297B" w:rsidRPr="004232D7" w:rsidRDefault="007C297B" w:rsidP="00350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fldChar w:fldCharType="begin" w:fldLock="1"/>
      </w:r>
      <w:r w:rsidRPr="004232D7">
        <w:rPr>
          <w:rFonts w:ascii="Times New Roman" w:hAnsi="Times New Roman" w:cs="Times New Roman"/>
          <w:color w:val="000000" w:themeColor="text1"/>
        </w:rPr>
        <w:instrText>ADDIN CSL_CITATION {"citationItems":[{"id":"ITEM-1","itemData":{"author":[{"dropping-particle":"","family":"Schulz","given":"R.","non-dropping-particle":"","parse-names":false,"suffix":""},{"dropping-particle":"","family":"Biegel","given":"D.","non-dropping-particle":"","parse-names":false,"suffix":""},{"dropping-particle":"","family":"Morycz","given":"R.","non-dropping-particle":"","parse-names":false,"suffix":""},{"dropping-particle":"","family":"Visintainer","given":"P.","non-dropping-particle":"","parse-names":false,"suffix":""}],"container-title":"Alzheimer’s Disease Treatment and Family Stress: Directions for Research","editor":[{"dropping-particle":"","family":"Light","given":"E.","non-dropping-particle":"","parse-names":false,"suffix":""},{"dropping-particle":"","family":"Lebowitz","given":"B. D.","non-dropping-particle":"","parse-names":false,"suffix":""}],"id":"ITEM-1","issued":{"date-parts":[["1989"]]},"page":"106–121","publisher":"U.S. Department of Health and Human Services, National Institute of Mental Health","publisher-place":"Rockville","title":"Psychological paradigms for understanding caregiving.","type":"chapter"},"uris":["http://www.mendeley.com/documents/?uuid=fa2385d8-237d-4d6b-9c7f-6ac3eb4d87de"]}],"mendeley":{"formattedCitation":"(Schulz et al., 1989)","manualFormatting":"Schulz et al. (1989)","plainTextFormattedCitation":"(Schulz et al., 1989)","previouslyFormattedCitation":"(Schulz et al., 1989)"},"properties":{"noteIndex":0},"schema":"https://github.com/citation-style-language/schema/raw/master/csl-citation.json"}</w:instrText>
      </w:r>
      <w:r w:rsidRPr="004232D7">
        <w:rPr>
          <w:rFonts w:ascii="Times New Roman" w:hAnsi="Times New Roman" w:cs="Times New Roman"/>
          <w:color w:val="000000" w:themeColor="text1"/>
        </w:rPr>
        <w:fldChar w:fldCharType="separate"/>
      </w:r>
      <w:r w:rsidRPr="004232D7">
        <w:rPr>
          <w:rFonts w:ascii="Times New Roman" w:hAnsi="Times New Roman" w:cs="Times New Roman"/>
          <w:noProof/>
          <w:color w:val="000000" w:themeColor="text1"/>
        </w:rPr>
        <w:t>Schulz et al. (1989)</w:t>
      </w:r>
      <w:r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proposed three perspectives on caregiving motivations: social biology, social norms, and psychological motives. This qualitative study </w:t>
      </w:r>
      <w:r w:rsidRPr="004232D7">
        <w:rPr>
          <w:rFonts w:ascii="Times New Roman" w:hAnsi="Times New Roman" w:cs="Times New Roman"/>
          <w:i/>
          <w:iCs/>
          <w:color w:val="000000" w:themeColor="text1"/>
        </w:rPr>
        <w:t>does not</w:t>
      </w:r>
      <w:r w:rsidRPr="004232D7">
        <w:rPr>
          <w:rFonts w:ascii="Times New Roman" w:hAnsi="Times New Roman" w:cs="Times New Roman"/>
          <w:color w:val="000000" w:themeColor="text1"/>
        </w:rPr>
        <w:t xml:space="preserve"> provide data pertaining to biological or sociobiological motivations </w:t>
      </w:r>
      <w:r w:rsidRPr="004232D7">
        <w:rPr>
          <w:rFonts w:ascii="Times New Roman" w:hAnsi="Times New Roman" w:cs="Times New Roman"/>
          <w:i/>
          <w:iCs/>
          <w:color w:val="000000" w:themeColor="text1"/>
        </w:rPr>
        <w:fldChar w:fldCharType="begin" w:fldLock="1"/>
      </w:r>
      <w:r w:rsidRPr="004232D7">
        <w:rPr>
          <w:rFonts w:ascii="Times New Roman" w:hAnsi="Times New Roman" w:cs="Times New Roman"/>
          <w:i/>
          <w:iCs/>
          <w:color w:val="000000" w:themeColor="text1"/>
        </w:rPr>
        <w:instrText>ADDIN CSL_CITATION {"citationItems":[{"id":"ITEM-1","itemData":{"ISSN":"0037-783X","author":[{"dropping-particle":"","family":"Humphrey","given":"Nicholas","non-dropping-particle":"","parse-names":false,"suffix":""}],"container-title":"Social Research","id":"ITEM-1","issue":"2","issued":{"date-parts":[["1997"]]},"page":"199-209","publisher":"JSTOR","title":"Varieties of altruism—and the common ground between them","type":"article-journal","volume":"64"},"uris":["http://www.mendeley.com/documents/?uuid=3f5f1199-3970-445b-b7e3-c67ae89b2e95"]},{"id":"ITEM-2","itemData":{"ISBN":"1615924809","author":[{"dropping-particle":"","family":"Barber","given":"Nigel","non-dropping-particle":"","parse-names":false,"suffix":""}],"id":"ITEM-2","issued":{"date-parts":[["2010"]]},"publisher":"Prometheus Books","publisher-place":"Amherst, NY","title":"Kindness in a cruel world: The evolution of altruism","type":"book"},"uris":["http://www.mendeley.com/documents/?uuid=dd0a2fdb-c64d-416b-bcd0-97bd3ecf9e5f"]}],"mendeley":{"formattedCitation":"(Barber, 2010; Humphrey, 1997)","manualFormatting":"(e.g., Barber, 2010; Humphrey, 1997)","plainTextFormattedCitation":"(Barber, 2010; Humphrey, 1997)","previouslyFormattedCitation":"(Barber, 2010; Humphrey, 1997)"},"properties":{"noteIndex":0},"schema":"https://github.com/citation-style-language/schema/raw/master/csl-citation.json"}</w:instrText>
      </w:r>
      <w:r w:rsidRPr="004232D7">
        <w:rPr>
          <w:rFonts w:ascii="Times New Roman" w:hAnsi="Times New Roman" w:cs="Times New Roman"/>
          <w:i/>
          <w:iCs/>
          <w:color w:val="000000" w:themeColor="text1"/>
        </w:rPr>
        <w:fldChar w:fldCharType="separate"/>
      </w:r>
      <w:r w:rsidRPr="004232D7">
        <w:rPr>
          <w:rFonts w:ascii="Times New Roman" w:hAnsi="Times New Roman" w:cs="Times New Roman"/>
          <w:iCs/>
          <w:noProof/>
          <w:color w:val="000000" w:themeColor="text1"/>
        </w:rPr>
        <w:t>(e.g., Barber, 2010; Humphrey, 1997)</w:t>
      </w:r>
      <w:r w:rsidRPr="004232D7">
        <w:rPr>
          <w:rFonts w:ascii="Times New Roman" w:hAnsi="Times New Roman" w:cs="Times New Roman"/>
          <w:i/>
          <w:iCs/>
          <w:color w:val="000000" w:themeColor="text1"/>
        </w:rPr>
        <w:fldChar w:fldCharType="end"/>
      </w:r>
      <w:r w:rsidRPr="004232D7">
        <w:rPr>
          <w:rFonts w:ascii="Times New Roman" w:hAnsi="Times New Roman" w:cs="Times New Roman"/>
          <w:i/>
          <w:iCs/>
          <w:color w:val="000000" w:themeColor="text1"/>
        </w:rPr>
        <w:t xml:space="preserve">, </w:t>
      </w:r>
      <w:r w:rsidRPr="004232D7">
        <w:rPr>
          <w:rFonts w:ascii="Times New Roman" w:hAnsi="Times New Roman" w:cs="Times New Roman"/>
          <w:color w:val="000000" w:themeColor="text1"/>
        </w:rPr>
        <w:t xml:space="preserve">but it does </w:t>
      </w:r>
      <w:r w:rsidR="003D7DD3" w:rsidRPr="004232D7">
        <w:rPr>
          <w:rFonts w:ascii="Times New Roman" w:hAnsi="Times New Roman" w:cs="Times New Roman"/>
          <w:color w:val="000000" w:themeColor="text1"/>
        </w:rPr>
        <w:t xml:space="preserve">examine </w:t>
      </w:r>
      <w:r w:rsidRPr="004232D7">
        <w:rPr>
          <w:rFonts w:ascii="Times New Roman" w:hAnsi="Times New Roman" w:cs="Times New Roman"/>
          <w:color w:val="000000" w:themeColor="text1"/>
        </w:rPr>
        <w:t>the latter two by considering psychological and social motivations for caring</w:t>
      </w:r>
      <w:r w:rsidR="000B6B21"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Interestingly, the </w:t>
      </w:r>
      <w:r w:rsidR="0066746C" w:rsidRPr="004232D7">
        <w:rPr>
          <w:rFonts w:ascii="Times New Roman" w:hAnsi="Times New Roman" w:cs="Times New Roman"/>
          <w:color w:val="000000" w:themeColor="text1"/>
        </w:rPr>
        <w:t xml:space="preserve">issue </w:t>
      </w:r>
      <w:r w:rsidRPr="004232D7">
        <w:rPr>
          <w:rFonts w:ascii="Times New Roman" w:hAnsi="Times New Roman" w:cs="Times New Roman"/>
          <w:color w:val="000000" w:themeColor="text1"/>
        </w:rPr>
        <w:t>of reciprocity</w:t>
      </w:r>
      <w:r w:rsidR="003173E6" w:rsidRPr="004232D7">
        <w:rPr>
          <w:rFonts w:ascii="Times New Roman" w:hAnsi="Times New Roman" w:cs="Times New Roman"/>
          <w:color w:val="000000" w:themeColor="text1"/>
        </w:rPr>
        <w:t xml:space="preserve"> </w:t>
      </w:r>
      <w:r w:rsidR="003D7DD3" w:rsidRPr="004232D7">
        <w:rPr>
          <w:rFonts w:ascii="Times New Roman" w:hAnsi="Times New Roman" w:cs="Times New Roman"/>
          <w:color w:val="000000" w:themeColor="text1"/>
        </w:rPr>
        <w:t>present</w:t>
      </w:r>
      <w:r w:rsidR="001F3E23" w:rsidRPr="004232D7">
        <w:rPr>
          <w:rFonts w:ascii="Times New Roman" w:hAnsi="Times New Roman" w:cs="Times New Roman"/>
          <w:color w:val="000000" w:themeColor="text1"/>
        </w:rPr>
        <w:t>ed</w:t>
      </w:r>
      <w:r w:rsidR="003D7DD3" w:rsidRPr="004232D7">
        <w:rPr>
          <w:rFonts w:ascii="Times New Roman" w:hAnsi="Times New Roman" w:cs="Times New Roman"/>
          <w:color w:val="000000" w:themeColor="text1"/>
        </w:rPr>
        <w:t xml:space="preserve"> in </w:t>
      </w:r>
      <w:r w:rsidR="003D7DD3" w:rsidRPr="004232D7">
        <w:rPr>
          <w:rFonts w:ascii="Times New Roman" w:hAnsi="Times New Roman" w:cs="Times New Roman"/>
          <w:i/>
          <w:iCs/>
          <w:color w:val="000000" w:themeColor="text1"/>
        </w:rPr>
        <w:t>Social Exchange Theory</w:t>
      </w:r>
      <w:r w:rsidR="00733066" w:rsidRPr="004232D7">
        <w:rPr>
          <w:rFonts w:ascii="Times New Roman" w:hAnsi="Times New Roman" w:cs="Times New Roman"/>
          <w:i/>
          <w:iCs/>
          <w:color w:val="000000" w:themeColor="text1"/>
        </w:rPr>
        <w:t xml:space="preserve"> </w:t>
      </w:r>
      <w:r w:rsidR="00733066" w:rsidRPr="004232D7">
        <w:rPr>
          <w:rFonts w:ascii="Times New Roman" w:hAnsi="Times New Roman" w:cs="Times New Roman"/>
          <w:color w:val="000000" w:themeColor="text1"/>
        </w:rPr>
        <w:fldChar w:fldCharType="begin" w:fldLock="1"/>
      </w:r>
      <w:r w:rsidR="00733066" w:rsidRPr="004232D7">
        <w:rPr>
          <w:rFonts w:ascii="Times New Roman" w:hAnsi="Times New Roman" w:cs="Times New Roman"/>
          <w:color w:val="000000" w:themeColor="text1"/>
        </w:rPr>
        <w:instrText>ADDIN CSL_CITATION {"citationItems":[{"id":"ITEM-1","itemData":{"author":[{"dropping-particle":"","family":"Adams","given":"J. S.","non-dropping-particle":"","parse-names":false,"suffix":""},{"dropping-particle":"","family":"Berkowitz","given":"L.","non-dropping-particle":"","parse-names":false,"suffix":""},{"dropping-particle":"","family":"Hatfield","given":"E.","non-dropping-particle":"","parse-names":false,"suffix":""}],"id":"ITEM-1","issued":{"date-parts":[["1976"]]},"publisher":"Academic Press","publisher-place":"New York","title":"Equity theory: Toward a general theory of social interaction.","type":"book"},"uris":["http://www.mendeley.com/documents/?uuid=9050d7b9-e098-471c-85a7-700dd777d962"]}],"mendeley":{"formattedCitation":"(Adams et al., 1976)","plainTextFormattedCitation":"(Adams et al., 1976)","previouslyFormattedCitation":"(Adams et al., 1976)"},"properties":{"noteIndex":0},"schema":"https://github.com/citation-style-language/schema/raw/master/csl-citation.json"}</w:instrText>
      </w:r>
      <w:r w:rsidR="00733066" w:rsidRPr="004232D7">
        <w:rPr>
          <w:rFonts w:ascii="Times New Roman" w:hAnsi="Times New Roman" w:cs="Times New Roman"/>
          <w:color w:val="000000" w:themeColor="text1"/>
        </w:rPr>
        <w:fldChar w:fldCharType="separate"/>
      </w:r>
      <w:r w:rsidR="00733066" w:rsidRPr="004232D7">
        <w:rPr>
          <w:rFonts w:ascii="Times New Roman" w:hAnsi="Times New Roman" w:cs="Times New Roman"/>
          <w:noProof/>
          <w:color w:val="000000" w:themeColor="text1"/>
        </w:rPr>
        <w:t>(Adams et al., 1976)</w:t>
      </w:r>
      <w:r w:rsidR="00733066"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w:t>
      </w:r>
      <w:r w:rsidR="0066746C" w:rsidRPr="004232D7">
        <w:rPr>
          <w:rFonts w:ascii="Times New Roman" w:hAnsi="Times New Roman" w:cs="Times New Roman"/>
          <w:color w:val="000000" w:themeColor="text1"/>
        </w:rPr>
        <w:t xml:space="preserve">was </w:t>
      </w:r>
      <w:r w:rsidR="00A9232B" w:rsidRPr="004232D7">
        <w:rPr>
          <w:rFonts w:ascii="Times New Roman" w:hAnsi="Times New Roman" w:cs="Times New Roman"/>
          <w:color w:val="000000" w:themeColor="text1"/>
        </w:rPr>
        <w:t xml:space="preserve">rarely </w:t>
      </w:r>
      <w:r w:rsidR="0066746C" w:rsidRPr="004232D7">
        <w:rPr>
          <w:rFonts w:ascii="Times New Roman" w:hAnsi="Times New Roman" w:cs="Times New Roman"/>
          <w:color w:val="000000" w:themeColor="text1"/>
        </w:rPr>
        <w:t>mentioned</w:t>
      </w:r>
      <w:r w:rsidRPr="004232D7">
        <w:rPr>
          <w:rFonts w:ascii="Times New Roman" w:hAnsi="Times New Roman" w:cs="Times New Roman"/>
          <w:color w:val="000000" w:themeColor="text1"/>
        </w:rPr>
        <w:t xml:space="preserve"> </w:t>
      </w:r>
      <w:r w:rsidR="0066746C" w:rsidRPr="004232D7">
        <w:rPr>
          <w:rFonts w:ascii="Times New Roman" w:hAnsi="Times New Roman" w:cs="Times New Roman"/>
          <w:color w:val="000000" w:themeColor="text1"/>
        </w:rPr>
        <w:t xml:space="preserve">by </w:t>
      </w:r>
      <w:r w:rsidRPr="004232D7">
        <w:rPr>
          <w:rFonts w:ascii="Times New Roman" w:hAnsi="Times New Roman" w:cs="Times New Roman"/>
          <w:color w:val="000000" w:themeColor="text1"/>
        </w:rPr>
        <w:t>caregivers</w:t>
      </w:r>
      <w:r w:rsidR="0066746C" w:rsidRPr="004232D7">
        <w:rPr>
          <w:rFonts w:ascii="Times New Roman" w:hAnsi="Times New Roman" w:cs="Times New Roman"/>
          <w:color w:val="000000" w:themeColor="text1"/>
        </w:rPr>
        <w:t xml:space="preserve"> in this study</w:t>
      </w:r>
      <w:r w:rsidR="00A9232B"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which is surprising given the prevalence of this motivation in existing literature</w:t>
      </w:r>
      <w:r w:rsidR="00015BC5">
        <w:rPr>
          <w:rFonts w:ascii="Times New Roman" w:hAnsi="Times New Roman" w:cs="Times New Roman"/>
          <w:color w:val="000000" w:themeColor="text1"/>
        </w:rPr>
        <w:t xml:space="preserve"> </w:t>
      </w:r>
      <w:r w:rsidR="00015BC5">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DOI":"10.1080/17437199.2022.2058581","ISSN":"1743-7199","author":[{"dropping-particle":"","family":"Zarzycki","given":"M.","non-dropping-particle":"","parse-names":false,"suffix":""},{"dropping-particle":"","family":"Seddon","given":"D.","non-dropping-particle":"","parse-names":false,"suffix":""},{"dropping-particle":"","family":"Bei","given":"E.","non-dropping-particle":"","parse-names":false,"suffix":""},{"dropping-particle":"","family":"Morrison","given":"V.","non-dropping-particle":"","parse-names":false,"suffix":""}],"container-title":"Health Psychology Review","id":"ITEM-1","issued":{"date-parts":[["2022"]]},"page":"1-33","title":"Why do they care? A qualitative systematic review and meta-synthesis of personal and relational motivations for providing informal care","type":"article-journal"},"uris":["http://www.mendeley.com/documents/?uuid=65cd1ed5-9d1b-4da7-abb6-c7980ff89c8f"]}],"mendeley":{"formattedCitation":"(Zarzycki, Seddon, Bei, &amp; Morrison, 2022)","plainTextFormattedCitation":"(Zarzycki, Seddon, Bei, &amp; Morrison, 2022)","previouslyFormattedCitation":"(Zarzycki, Seddon, Bei, &amp; Morrison, 2022)"},"properties":{"noteIndex":0},"schema":"https://github.com/citation-style-language/schema/raw/master/csl-citation.json"}</w:instrText>
      </w:r>
      <w:r w:rsidR="00015BC5">
        <w:rPr>
          <w:rFonts w:ascii="Times New Roman" w:hAnsi="Times New Roman" w:cs="Times New Roman"/>
          <w:color w:val="000000" w:themeColor="text1"/>
        </w:rPr>
        <w:fldChar w:fldCharType="separate"/>
      </w:r>
      <w:r w:rsidR="00015BC5" w:rsidRPr="00015BC5">
        <w:rPr>
          <w:rFonts w:ascii="Times New Roman" w:hAnsi="Times New Roman" w:cs="Times New Roman"/>
          <w:noProof/>
          <w:color w:val="000000" w:themeColor="text1"/>
        </w:rPr>
        <w:t>(Zarzycki, Seddon, Bei, &amp; Morrison, 2022)</w:t>
      </w:r>
      <w:r w:rsidR="00015BC5">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w:t>
      </w:r>
      <w:r w:rsidR="00733066" w:rsidRPr="004232D7">
        <w:rPr>
          <w:rFonts w:ascii="Times New Roman" w:hAnsi="Times New Roman" w:cs="Times New Roman"/>
          <w:color w:val="000000" w:themeColor="text1"/>
        </w:rPr>
        <w:t>Co</w:t>
      </w:r>
      <w:r w:rsidRPr="004232D7">
        <w:rPr>
          <w:rFonts w:ascii="Times New Roman" w:hAnsi="Times New Roman" w:cs="Times New Roman"/>
          <w:color w:val="000000" w:themeColor="text1"/>
        </w:rPr>
        <w:t xml:space="preserve">ntrary to </w:t>
      </w:r>
      <w:r w:rsidRPr="004232D7">
        <w:rPr>
          <w:rFonts w:ascii="Times New Roman" w:hAnsi="Times New Roman" w:cs="Times New Roman"/>
          <w:i/>
          <w:iCs/>
          <w:color w:val="000000" w:themeColor="text1"/>
        </w:rPr>
        <w:t>Social Exchange Theory</w:t>
      </w:r>
      <w:r w:rsidR="00694D75" w:rsidRPr="004232D7">
        <w:rPr>
          <w:rFonts w:ascii="Times New Roman" w:hAnsi="Times New Roman" w:cs="Times New Roman"/>
          <w:i/>
          <w:iCs/>
          <w:color w:val="000000" w:themeColor="text1"/>
        </w:rPr>
        <w:t>,</w:t>
      </w:r>
      <w:r w:rsidR="003173E6" w:rsidRPr="004232D7">
        <w:rPr>
          <w:rFonts w:ascii="Times New Roman" w:hAnsi="Times New Roman" w:cs="Times New Roman"/>
          <w:color w:val="000000" w:themeColor="text1"/>
        </w:rPr>
        <w:t xml:space="preserve"> </w:t>
      </w:r>
      <w:r w:rsidR="00EF678D" w:rsidRPr="004232D7">
        <w:rPr>
          <w:rFonts w:ascii="Times New Roman" w:hAnsi="Times New Roman" w:cs="Times New Roman"/>
          <w:color w:val="000000" w:themeColor="text1"/>
        </w:rPr>
        <w:t xml:space="preserve">the </w:t>
      </w:r>
      <w:r w:rsidR="00733066" w:rsidRPr="004232D7">
        <w:rPr>
          <w:rFonts w:ascii="Times New Roman" w:hAnsi="Times New Roman" w:cs="Times New Roman"/>
          <w:color w:val="000000" w:themeColor="text1"/>
        </w:rPr>
        <w:t xml:space="preserve">current </w:t>
      </w:r>
      <w:r w:rsidR="00EF678D" w:rsidRPr="004232D7">
        <w:rPr>
          <w:rFonts w:ascii="Times New Roman" w:hAnsi="Times New Roman" w:cs="Times New Roman"/>
          <w:color w:val="000000" w:themeColor="text1"/>
        </w:rPr>
        <w:t>data support</w:t>
      </w:r>
      <w:r w:rsidR="003941FA" w:rsidRPr="004232D7">
        <w:rPr>
          <w:rFonts w:ascii="Times New Roman" w:hAnsi="Times New Roman" w:cs="Times New Roman"/>
          <w:color w:val="000000" w:themeColor="text1"/>
        </w:rPr>
        <w:t>s</w:t>
      </w:r>
      <w:r w:rsidR="00EF678D" w:rsidRPr="004232D7">
        <w:rPr>
          <w:rFonts w:ascii="Times New Roman" w:hAnsi="Times New Roman" w:cs="Times New Roman"/>
          <w:color w:val="000000" w:themeColor="text1"/>
        </w:rPr>
        <w:t xml:space="preserve"> the </w:t>
      </w:r>
      <w:r w:rsidR="0067478B" w:rsidRPr="004232D7">
        <w:rPr>
          <w:rFonts w:ascii="Times New Roman" w:hAnsi="Times New Roman" w:cs="Times New Roman"/>
          <w:color w:val="000000" w:themeColor="text1"/>
        </w:rPr>
        <w:t xml:space="preserve">importance </w:t>
      </w:r>
      <w:r w:rsidR="00EF678D" w:rsidRPr="004232D7">
        <w:rPr>
          <w:rFonts w:ascii="Times New Roman" w:hAnsi="Times New Roman" w:cs="Times New Roman"/>
          <w:color w:val="000000" w:themeColor="text1"/>
        </w:rPr>
        <w:t xml:space="preserve">of </w:t>
      </w:r>
      <w:r w:rsidRPr="004232D7">
        <w:rPr>
          <w:rFonts w:ascii="Times New Roman" w:hAnsi="Times New Roman" w:cs="Times New Roman"/>
          <w:color w:val="000000" w:themeColor="text1"/>
        </w:rPr>
        <w:t>motivations</w:t>
      </w:r>
      <w:r w:rsidR="00733066" w:rsidRPr="004232D7">
        <w:rPr>
          <w:rFonts w:ascii="Times New Roman" w:hAnsi="Times New Roman" w:cs="Times New Roman"/>
          <w:color w:val="000000" w:themeColor="text1"/>
        </w:rPr>
        <w:t xml:space="preserve"> other than reciprocity</w:t>
      </w:r>
      <w:r w:rsidR="00694D75" w:rsidRPr="004232D7">
        <w:rPr>
          <w:rFonts w:ascii="Times New Roman" w:hAnsi="Times New Roman" w:cs="Times New Roman"/>
          <w:color w:val="000000" w:themeColor="text1"/>
        </w:rPr>
        <w:t>,</w:t>
      </w:r>
      <w:r w:rsidR="00733066" w:rsidRPr="004232D7">
        <w:rPr>
          <w:rFonts w:ascii="Times New Roman" w:hAnsi="Times New Roman" w:cs="Times New Roman"/>
          <w:color w:val="000000" w:themeColor="text1"/>
        </w:rPr>
        <w:t xml:space="preserve"> i.e.</w:t>
      </w:r>
      <w:r w:rsidRPr="004232D7">
        <w:rPr>
          <w:rFonts w:ascii="Times New Roman" w:hAnsi="Times New Roman" w:cs="Times New Roman"/>
          <w:color w:val="000000" w:themeColor="text1"/>
        </w:rPr>
        <w:t xml:space="preserve">, affection or </w:t>
      </w:r>
      <w:r w:rsidR="00EF678D" w:rsidRPr="004232D7">
        <w:rPr>
          <w:rFonts w:ascii="Times New Roman" w:hAnsi="Times New Roman" w:cs="Times New Roman"/>
          <w:color w:val="000000" w:themeColor="text1"/>
        </w:rPr>
        <w:t xml:space="preserve">perceived </w:t>
      </w:r>
      <w:r w:rsidRPr="004232D7">
        <w:rPr>
          <w:rFonts w:ascii="Times New Roman" w:hAnsi="Times New Roman" w:cs="Times New Roman"/>
          <w:color w:val="000000" w:themeColor="text1"/>
        </w:rPr>
        <w:t xml:space="preserve">obligation. Perhaps a model of social exchange </w:t>
      </w:r>
      <w:r w:rsidR="00EF678D" w:rsidRPr="004232D7">
        <w:rPr>
          <w:rFonts w:ascii="Times New Roman" w:hAnsi="Times New Roman" w:cs="Times New Roman"/>
          <w:color w:val="000000" w:themeColor="text1"/>
        </w:rPr>
        <w:t>is</w:t>
      </w:r>
      <w:r w:rsidRPr="004232D7">
        <w:rPr>
          <w:rFonts w:ascii="Times New Roman" w:hAnsi="Times New Roman" w:cs="Times New Roman"/>
          <w:color w:val="000000" w:themeColor="text1"/>
        </w:rPr>
        <w:t xml:space="preserve"> overly </w:t>
      </w:r>
      <w:r w:rsidR="00EF678D" w:rsidRPr="004232D7">
        <w:rPr>
          <w:rFonts w:ascii="Times New Roman" w:hAnsi="Times New Roman" w:cs="Times New Roman"/>
          <w:color w:val="000000" w:themeColor="text1"/>
        </w:rPr>
        <w:t>formal/</w:t>
      </w:r>
      <w:r w:rsidRPr="004232D7">
        <w:rPr>
          <w:rFonts w:ascii="Times New Roman" w:hAnsi="Times New Roman" w:cs="Times New Roman"/>
          <w:color w:val="000000" w:themeColor="text1"/>
        </w:rPr>
        <w:t>contractual, a model not true of all caregiving situations</w:t>
      </w:r>
      <w:r w:rsidR="00720B9D" w:rsidRPr="004232D7">
        <w:rPr>
          <w:rFonts w:ascii="Times New Roman" w:hAnsi="Times New Roman" w:cs="Times New Roman"/>
          <w:color w:val="000000" w:themeColor="text1"/>
        </w:rPr>
        <w:t>,</w:t>
      </w:r>
      <w:r w:rsidR="00EF678D" w:rsidRPr="004232D7">
        <w:rPr>
          <w:rFonts w:ascii="Times New Roman" w:hAnsi="Times New Roman" w:cs="Times New Roman"/>
          <w:color w:val="000000" w:themeColor="text1"/>
        </w:rPr>
        <w:t xml:space="preserve"> </w:t>
      </w:r>
      <w:r w:rsidR="00355702" w:rsidRPr="004232D7">
        <w:rPr>
          <w:rFonts w:ascii="Times New Roman" w:hAnsi="Times New Roman" w:cs="Times New Roman"/>
          <w:color w:val="000000" w:themeColor="text1"/>
        </w:rPr>
        <w:t xml:space="preserve">and </w:t>
      </w:r>
      <w:r w:rsidR="00EF678D" w:rsidRPr="004232D7">
        <w:rPr>
          <w:rFonts w:ascii="Times New Roman" w:hAnsi="Times New Roman" w:cs="Times New Roman"/>
          <w:color w:val="000000" w:themeColor="text1"/>
        </w:rPr>
        <w:t>not reflected in the lived experience</w:t>
      </w:r>
      <w:r w:rsidRPr="004232D7">
        <w:rPr>
          <w:rFonts w:ascii="Times New Roman" w:hAnsi="Times New Roman" w:cs="Times New Roman"/>
          <w:color w:val="000000" w:themeColor="text1"/>
        </w:rPr>
        <w:t>. Neither parents, nor spouses in th</w:t>
      </w:r>
      <w:r w:rsidR="00EF678D" w:rsidRPr="004232D7">
        <w:rPr>
          <w:rFonts w:ascii="Times New Roman" w:hAnsi="Times New Roman" w:cs="Times New Roman"/>
          <w:color w:val="000000" w:themeColor="text1"/>
        </w:rPr>
        <w:t>e current sample</w:t>
      </w:r>
      <w:r w:rsidRPr="004232D7">
        <w:rPr>
          <w:rFonts w:ascii="Times New Roman" w:hAnsi="Times New Roman" w:cs="Times New Roman"/>
          <w:color w:val="000000" w:themeColor="text1"/>
        </w:rPr>
        <w:t xml:space="preserve"> mentioned </w:t>
      </w:r>
      <w:r w:rsidRPr="004232D7">
        <w:rPr>
          <w:rFonts w:ascii="Times New Roman" w:hAnsi="Times New Roman" w:cs="Times New Roman"/>
          <w:color w:val="000000" w:themeColor="text1"/>
        </w:rPr>
        <w:lastRenderedPageBreak/>
        <w:t>the idea that they ‘owe’ the support provided to the</w:t>
      </w:r>
      <w:r w:rsidR="00355702" w:rsidRPr="004232D7">
        <w:rPr>
          <w:rFonts w:ascii="Times New Roman" w:hAnsi="Times New Roman" w:cs="Times New Roman"/>
          <w:color w:val="000000" w:themeColor="text1"/>
        </w:rPr>
        <w:t xml:space="preserve">ir </w:t>
      </w:r>
      <w:r w:rsidR="00694D75" w:rsidRPr="004232D7">
        <w:rPr>
          <w:rFonts w:ascii="Times New Roman" w:hAnsi="Times New Roman" w:cs="Times New Roman"/>
          <w:color w:val="000000" w:themeColor="text1"/>
        </w:rPr>
        <w:t>care recipients</w:t>
      </w:r>
      <w:r w:rsidR="00355702"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It may be that reciprocity </w:t>
      </w:r>
      <w:r w:rsidR="00EF678D" w:rsidRPr="004232D7">
        <w:rPr>
          <w:rFonts w:ascii="Times New Roman" w:hAnsi="Times New Roman" w:cs="Times New Roman"/>
          <w:color w:val="000000" w:themeColor="text1"/>
        </w:rPr>
        <w:t>was</w:t>
      </w:r>
      <w:r w:rsidRPr="004232D7">
        <w:rPr>
          <w:rFonts w:ascii="Times New Roman" w:hAnsi="Times New Roman" w:cs="Times New Roman"/>
          <w:color w:val="000000" w:themeColor="text1"/>
        </w:rPr>
        <w:t xml:space="preserve"> a laten</w:t>
      </w:r>
      <w:r w:rsidR="00560140" w:rsidRPr="004232D7">
        <w:rPr>
          <w:rFonts w:ascii="Times New Roman" w:hAnsi="Times New Roman" w:cs="Times New Roman"/>
          <w:color w:val="000000" w:themeColor="text1"/>
        </w:rPr>
        <w:t>t</w:t>
      </w:r>
      <w:r w:rsidRPr="004232D7">
        <w:rPr>
          <w:rFonts w:ascii="Times New Roman" w:hAnsi="Times New Roman" w:cs="Times New Roman"/>
          <w:color w:val="000000" w:themeColor="text1"/>
        </w:rPr>
        <w:t xml:space="preserve"> motive, </w:t>
      </w:r>
      <w:r w:rsidR="00EF678D" w:rsidRPr="004232D7">
        <w:rPr>
          <w:rFonts w:ascii="Times New Roman" w:hAnsi="Times New Roman" w:cs="Times New Roman"/>
          <w:color w:val="000000" w:themeColor="text1"/>
        </w:rPr>
        <w:t xml:space="preserve">not recognised or </w:t>
      </w:r>
      <w:r w:rsidRPr="004232D7">
        <w:rPr>
          <w:rFonts w:ascii="Times New Roman" w:hAnsi="Times New Roman" w:cs="Times New Roman"/>
          <w:color w:val="000000" w:themeColor="text1"/>
        </w:rPr>
        <w:t>elicited in this study, or that its presence depends on different contextual factors</w:t>
      </w:r>
      <w:r w:rsidR="00A32894"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e.g., socio-</w:t>
      </w:r>
      <w:r w:rsidR="007E1555" w:rsidRPr="004232D7">
        <w:rPr>
          <w:rFonts w:ascii="Times New Roman" w:hAnsi="Times New Roman" w:cs="Times New Roman"/>
          <w:color w:val="000000" w:themeColor="text1"/>
        </w:rPr>
        <w:t>demographic</w:t>
      </w:r>
      <w:r w:rsidR="001574D5" w:rsidRPr="004232D7">
        <w:rPr>
          <w:rFonts w:ascii="Times New Roman" w:hAnsi="Times New Roman" w:cs="Times New Roman"/>
          <w:color w:val="000000" w:themeColor="text1"/>
        </w:rPr>
        <w:t xml:space="preserve">, </w:t>
      </w:r>
      <w:r w:rsidR="00A32894" w:rsidRPr="004232D7">
        <w:rPr>
          <w:rFonts w:ascii="Times New Roman" w:hAnsi="Times New Roman" w:cs="Times New Roman"/>
          <w:color w:val="000000" w:themeColor="text1"/>
        </w:rPr>
        <w:t>including</w:t>
      </w:r>
      <w:r w:rsidR="00835B51" w:rsidRPr="004232D7">
        <w:rPr>
          <w:rFonts w:ascii="Times New Roman" w:hAnsi="Times New Roman" w:cs="Times New Roman"/>
          <w:color w:val="000000" w:themeColor="text1"/>
        </w:rPr>
        <w:t xml:space="preserve"> caregiver age or</w:t>
      </w:r>
      <w:r w:rsidR="00A32894" w:rsidRPr="004232D7">
        <w:rPr>
          <w:rFonts w:ascii="Times New Roman" w:hAnsi="Times New Roman" w:cs="Times New Roman"/>
          <w:color w:val="000000" w:themeColor="text1"/>
        </w:rPr>
        <w:t xml:space="preserve"> </w:t>
      </w:r>
      <w:r w:rsidR="00A32894" w:rsidRPr="004232D7">
        <w:rPr>
          <w:rFonts w:ascii="Times New Roman" w:hAnsi="Times New Roman" w:cs="Times New Roman"/>
          <w:color w:val="201F1E"/>
          <w:bdr w:val="none" w:sz="0" w:space="0" w:color="auto" w:frame="1"/>
        </w:rPr>
        <w:t>no adult child caregiver</w:t>
      </w:r>
      <w:r w:rsidR="00835B51" w:rsidRPr="004232D7">
        <w:rPr>
          <w:rFonts w:ascii="Times New Roman" w:hAnsi="Times New Roman" w:cs="Times New Roman"/>
          <w:color w:val="201F1E"/>
          <w:bdr w:val="none" w:sz="0" w:space="0" w:color="auto" w:frame="1"/>
        </w:rPr>
        <w:t>s</w:t>
      </w:r>
      <w:r w:rsidR="00A32894" w:rsidRPr="004232D7">
        <w:rPr>
          <w:rFonts w:ascii="Times New Roman" w:hAnsi="Times New Roman" w:cs="Times New Roman"/>
          <w:color w:val="201F1E"/>
          <w:bdr w:val="none" w:sz="0" w:space="0" w:color="auto" w:frame="1"/>
        </w:rPr>
        <w:t xml:space="preserve"> of parents in this sample</w:t>
      </w:r>
      <w:r w:rsidR="00970782" w:rsidRPr="004232D7">
        <w:rPr>
          <w:rFonts w:ascii="Times New Roman" w:hAnsi="Times New Roman" w:cs="Times New Roman"/>
          <w:color w:val="000000" w:themeColor="text1"/>
        </w:rPr>
        <w:t>.</w:t>
      </w:r>
    </w:p>
    <w:p w14:paraId="01299CA9" w14:textId="77777777" w:rsidR="007C297B" w:rsidRPr="004232D7" w:rsidRDefault="007C297B" w:rsidP="00350358">
      <w:pPr>
        <w:spacing w:line="276" w:lineRule="auto"/>
        <w:jc w:val="both"/>
        <w:rPr>
          <w:rFonts w:ascii="Times New Roman" w:hAnsi="Times New Roman" w:cs="Times New Roman"/>
          <w:color w:val="000000" w:themeColor="text1"/>
        </w:rPr>
      </w:pPr>
    </w:p>
    <w:p w14:paraId="346BAB14" w14:textId="2732C455" w:rsidR="007C297B" w:rsidRPr="004232D7" w:rsidRDefault="007C297B"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i/>
          <w:iCs/>
          <w:color w:val="000000" w:themeColor="text1"/>
        </w:rPr>
        <w:t xml:space="preserve">Self-determination Theory </w:t>
      </w:r>
      <w:r w:rsidRPr="004232D7">
        <w:rPr>
          <w:rFonts w:ascii="Times New Roman" w:hAnsi="Times New Roman" w:cs="Times New Roman"/>
          <w:color w:val="000000" w:themeColor="text1"/>
        </w:rPr>
        <w:t>(SDT</w:t>
      </w:r>
      <w:r w:rsidR="000B6B21" w:rsidRPr="004232D7">
        <w:rPr>
          <w:rFonts w:ascii="Times New Roman" w:hAnsi="Times New Roman" w:cs="Times New Roman"/>
          <w:color w:val="000000" w:themeColor="text1"/>
        </w:rPr>
        <w:t>;</w:t>
      </w:r>
      <w:r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fldChar w:fldCharType="begin" w:fldLock="1"/>
      </w:r>
      <w:r w:rsidR="00A32A66">
        <w:rPr>
          <w:rFonts w:ascii="Times New Roman" w:hAnsi="Times New Roman" w:cs="Times New Roman"/>
          <w:color w:val="000000" w:themeColor="text1"/>
        </w:rPr>
        <w:instrText>ADDIN CSL_CITATION {"citationItems":[{"id":"ITEM-1","itemData":{"DOI":"10.1037/0003-066X.55.1.68","ISSN":"0003066X","abstract":"Human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L.","non-dropping-particle":"","parse-names":false,"suffix":""}],"container-title":"American Psychologist","id":"ITEM-1","issue":"1","issued":{"date-parts":[["2000"]]},"page":"68-78","title":"Self-determination theory and the facilitation of intrinsic motivation, social development, and well-being","type":"article-journal","volume":"55"},"uris":["http://www.mendeley.com/documents/?uuid=77f1b767-25fa-4cd2-af8d-b412bb40fa74"]}],"mendeley":{"formattedCitation":"(Ryan &amp; Deci, 2000)","manualFormatting":"Ryan and Deci, 2000)","plainTextFormattedCitation":"(Ryan &amp; Deci, 2000)","previouslyFormattedCitation":"(Ryan &amp; Deci, 2000)"},"properties":{"noteIndex":0},"schema":"https://github.com/citation-style-language/schema/raw/master/csl-citation.json"}</w:instrText>
      </w:r>
      <w:r w:rsidRPr="004232D7">
        <w:rPr>
          <w:rFonts w:ascii="Times New Roman" w:hAnsi="Times New Roman" w:cs="Times New Roman"/>
          <w:color w:val="000000" w:themeColor="text1"/>
        </w:rPr>
        <w:fldChar w:fldCharType="separate"/>
      </w:r>
      <w:r w:rsidR="009E0F08" w:rsidRPr="004232D7">
        <w:rPr>
          <w:rFonts w:ascii="Times New Roman" w:hAnsi="Times New Roman" w:cs="Times New Roman"/>
          <w:noProof/>
          <w:color w:val="000000" w:themeColor="text1"/>
        </w:rPr>
        <w:t>Ryan and Deci, 2000)</w:t>
      </w:r>
      <w:r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distinguishes between intrinsic and extrinsic motivations</w:t>
      </w:r>
      <w:r w:rsidR="003A30E4" w:rsidRPr="004232D7">
        <w:rPr>
          <w:rFonts w:ascii="Times New Roman" w:hAnsi="Times New Roman" w:cs="Times New Roman"/>
          <w:color w:val="000000" w:themeColor="text1"/>
        </w:rPr>
        <w:t>. I</w:t>
      </w:r>
      <w:r w:rsidR="00720B9D" w:rsidRPr="004232D7">
        <w:rPr>
          <w:rFonts w:ascii="Times New Roman" w:hAnsi="Times New Roman" w:cs="Times New Roman"/>
          <w:color w:val="000000" w:themeColor="text1"/>
        </w:rPr>
        <w:t xml:space="preserve">ntrinsic motivations </w:t>
      </w:r>
      <w:r w:rsidR="009E02B1" w:rsidRPr="004232D7">
        <w:rPr>
          <w:rFonts w:ascii="Times New Roman" w:hAnsi="Times New Roman" w:cs="Times New Roman"/>
          <w:color w:val="000000" w:themeColor="text1"/>
        </w:rPr>
        <w:t xml:space="preserve">refer to </w:t>
      </w:r>
      <w:r w:rsidR="00720B9D" w:rsidRPr="004232D7">
        <w:rPr>
          <w:rFonts w:ascii="Times New Roman" w:hAnsi="Times New Roman" w:cs="Times New Roman"/>
          <w:color w:val="000000" w:themeColor="text1"/>
        </w:rPr>
        <w:t xml:space="preserve">people’s spontaneous tendency </w:t>
      </w:r>
      <w:r w:rsidR="009E02B1" w:rsidRPr="004232D7">
        <w:rPr>
          <w:rFonts w:ascii="Times New Roman" w:hAnsi="Times New Roman" w:cs="Times New Roman"/>
          <w:color w:val="000000" w:themeColor="text1"/>
        </w:rPr>
        <w:t>to</w:t>
      </w:r>
      <w:r w:rsidR="00720B9D" w:rsidRPr="004232D7">
        <w:rPr>
          <w:rFonts w:ascii="Times New Roman" w:hAnsi="Times New Roman" w:cs="Times New Roman"/>
          <w:color w:val="000000" w:themeColor="text1"/>
        </w:rPr>
        <w:t xml:space="preserve"> engage in </w:t>
      </w:r>
      <w:r w:rsidR="009E02B1" w:rsidRPr="004232D7">
        <w:rPr>
          <w:rFonts w:ascii="Times New Roman" w:hAnsi="Times New Roman" w:cs="Times New Roman"/>
          <w:color w:val="000000" w:themeColor="text1"/>
        </w:rPr>
        <w:t xml:space="preserve">a particular </w:t>
      </w:r>
      <w:r w:rsidR="00720B9D" w:rsidRPr="004232D7">
        <w:rPr>
          <w:rFonts w:ascii="Times New Roman" w:hAnsi="Times New Roman" w:cs="Times New Roman"/>
          <w:color w:val="000000" w:themeColor="text1"/>
        </w:rPr>
        <w:t xml:space="preserve">behaviour for its own sake. </w:t>
      </w:r>
      <w:r w:rsidR="00733066" w:rsidRPr="004232D7">
        <w:rPr>
          <w:rFonts w:ascii="Times New Roman" w:hAnsi="Times New Roman" w:cs="Times New Roman"/>
          <w:color w:val="000000" w:themeColor="text1"/>
        </w:rPr>
        <w:t xml:space="preserve">Extrinsic motivations are governed by the expectancy of instrumental consequence, i.e., gain and loss. </w:t>
      </w:r>
      <w:r w:rsidR="00130621" w:rsidRPr="004232D7">
        <w:rPr>
          <w:rFonts w:ascii="Times New Roman" w:hAnsi="Times New Roman" w:cs="Times New Roman"/>
          <w:color w:val="000000" w:themeColor="text1"/>
        </w:rPr>
        <w:t>I</w:t>
      </w:r>
      <w:r w:rsidRPr="004232D7">
        <w:rPr>
          <w:rFonts w:ascii="Times New Roman" w:hAnsi="Times New Roman" w:cs="Times New Roman"/>
          <w:color w:val="000000" w:themeColor="text1"/>
        </w:rPr>
        <w:t xml:space="preserve">ntrinsic and extrinsic </w:t>
      </w:r>
      <w:r w:rsidR="00720B9D" w:rsidRPr="004232D7">
        <w:rPr>
          <w:rFonts w:ascii="Times New Roman" w:hAnsi="Times New Roman" w:cs="Times New Roman"/>
          <w:color w:val="000000" w:themeColor="text1"/>
        </w:rPr>
        <w:t>motivations</w:t>
      </w:r>
      <w:r w:rsidR="00DC5AAA" w:rsidRPr="004232D7">
        <w:rPr>
          <w:rFonts w:ascii="Times New Roman" w:hAnsi="Times New Roman" w:cs="Times New Roman"/>
          <w:color w:val="000000" w:themeColor="text1"/>
        </w:rPr>
        <w:t xml:space="preserve"> </w:t>
      </w:r>
      <w:r w:rsidR="00130621" w:rsidRPr="004232D7">
        <w:rPr>
          <w:rFonts w:ascii="Times New Roman" w:hAnsi="Times New Roman" w:cs="Times New Roman"/>
          <w:color w:val="000000" w:themeColor="text1"/>
        </w:rPr>
        <w:t xml:space="preserve">were not found </w:t>
      </w:r>
      <w:r w:rsidR="00733066" w:rsidRPr="004232D7">
        <w:rPr>
          <w:rFonts w:ascii="Times New Roman" w:hAnsi="Times New Roman" w:cs="Times New Roman"/>
          <w:color w:val="000000" w:themeColor="text1"/>
        </w:rPr>
        <w:t>to be</w:t>
      </w:r>
      <w:r w:rsidR="00DC5AAA" w:rsidRPr="004232D7">
        <w:rPr>
          <w:rFonts w:ascii="Times New Roman" w:hAnsi="Times New Roman" w:cs="Times New Roman"/>
          <w:color w:val="000000" w:themeColor="text1"/>
        </w:rPr>
        <w:t xml:space="preserve"> distinct</w:t>
      </w:r>
      <w:r w:rsidRPr="004232D7">
        <w:rPr>
          <w:rFonts w:ascii="Times New Roman" w:hAnsi="Times New Roman" w:cs="Times New Roman"/>
          <w:color w:val="000000" w:themeColor="text1"/>
        </w:rPr>
        <w:t xml:space="preserve"> in caregivers’ </w:t>
      </w:r>
      <w:r w:rsidR="0047142C" w:rsidRPr="004232D7">
        <w:rPr>
          <w:rFonts w:ascii="Times New Roman" w:hAnsi="Times New Roman" w:cs="Times New Roman"/>
          <w:color w:val="000000" w:themeColor="text1"/>
        </w:rPr>
        <w:t>accounts</w:t>
      </w:r>
      <w:r w:rsidRPr="004232D7">
        <w:rPr>
          <w:rFonts w:ascii="Times New Roman" w:hAnsi="Times New Roman" w:cs="Times New Roman"/>
          <w:color w:val="000000" w:themeColor="text1"/>
        </w:rPr>
        <w:t>. Caregiving motivations a</w:t>
      </w:r>
      <w:r w:rsidR="00DC5AAA" w:rsidRPr="004232D7">
        <w:rPr>
          <w:rFonts w:ascii="Times New Roman" w:hAnsi="Times New Roman" w:cs="Times New Roman"/>
          <w:color w:val="000000" w:themeColor="text1"/>
        </w:rPr>
        <w:t>ppear</w:t>
      </w:r>
      <w:r w:rsidR="00130621" w:rsidRPr="004232D7">
        <w:rPr>
          <w:rFonts w:ascii="Times New Roman" w:hAnsi="Times New Roman" w:cs="Times New Roman"/>
          <w:color w:val="000000" w:themeColor="text1"/>
        </w:rPr>
        <w:t>ed</w:t>
      </w:r>
      <w:r w:rsidR="00DC5AAA" w:rsidRPr="004232D7">
        <w:rPr>
          <w:rFonts w:ascii="Times New Roman" w:hAnsi="Times New Roman" w:cs="Times New Roman"/>
          <w:color w:val="000000" w:themeColor="text1"/>
        </w:rPr>
        <w:t xml:space="preserve"> to be</w:t>
      </w:r>
      <w:r w:rsidRPr="004232D7">
        <w:rPr>
          <w:rFonts w:ascii="Times New Roman" w:hAnsi="Times New Roman" w:cs="Times New Roman"/>
          <w:color w:val="000000" w:themeColor="text1"/>
        </w:rPr>
        <w:t xml:space="preserve"> multiply determined and</w:t>
      </w:r>
      <w:r w:rsidR="00733066" w:rsidRPr="004232D7">
        <w:rPr>
          <w:rFonts w:ascii="Times New Roman" w:hAnsi="Times New Roman" w:cs="Times New Roman"/>
          <w:color w:val="000000" w:themeColor="text1"/>
        </w:rPr>
        <w:t xml:space="preserve"> in any one individual</w:t>
      </w:r>
      <w:r w:rsidRPr="004232D7">
        <w:rPr>
          <w:rFonts w:ascii="Times New Roman" w:hAnsi="Times New Roman" w:cs="Times New Roman"/>
          <w:color w:val="000000" w:themeColor="text1"/>
        </w:rPr>
        <w:t xml:space="preserve"> c</w:t>
      </w:r>
      <w:r w:rsidR="00130621" w:rsidRPr="004232D7">
        <w:rPr>
          <w:rFonts w:ascii="Times New Roman" w:hAnsi="Times New Roman" w:cs="Times New Roman"/>
          <w:color w:val="000000" w:themeColor="text1"/>
        </w:rPr>
        <w:t>ould</w:t>
      </w:r>
      <w:r w:rsidRPr="004232D7">
        <w:rPr>
          <w:rFonts w:ascii="Times New Roman" w:hAnsi="Times New Roman" w:cs="Times New Roman"/>
          <w:color w:val="000000" w:themeColor="text1"/>
        </w:rPr>
        <w:t xml:space="preserve"> include intrinsic and extrinsic motivations that need not be mutually exclusive</w:t>
      </w:r>
      <w:r w:rsidR="001A11E8" w:rsidRPr="004232D7">
        <w:rPr>
          <w:rFonts w:ascii="Times New Roman" w:hAnsi="Times New Roman" w:cs="Times New Roman"/>
          <w:color w:val="000000" w:themeColor="text1"/>
        </w:rPr>
        <w:t xml:space="preserve">, for </w:t>
      </w:r>
      <w:r w:rsidR="000B6B21" w:rsidRPr="004232D7">
        <w:rPr>
          <w:rFonts w:ascii="Times New Roman" w:hAnsi="Times New Roman" w:cs="Times New Roman"/>
          <w:color w:val="000000" w:themeColor="text1"/>
        </w:rPr>
        <w:t>example, caregiving</w:t>
      </w:r>
      <w:r w:rsidRPr="004232D7">
        <w:rPr>
          <w:rFonts w:ascii="Times New Roman" w:hAnsi="Times New Roman" w:cs="Times New Roman"/>
          <w:color w:val="000000" w:themeColor="text1"/>
        </w:rPr>
        <w:t xml:space="preserve"> out of both love and </w:t>
      </w:r>
      <w:r w:rsidR="003941FA" w:rsidRPr="004232D7">
        <w:rPr>
          <w:rFonts w:ascii="Times New Roman" w:hAnsi="Times New Roman" w:cs="Times New Roman"/>
          <w:color w:val="000000" w:themeColor="text1"/>
        </w:rPr>
        <w:t xml:space="preserve">perceived </w:t>
      </w:r>
      <w:r w:rsidRPr="004232D7">
        <w:rPr>
          <w:rFonts w:ascii="Times New Roman" w:hAnsi="Times New Roman" w:cs="Times New Roman"/>
          <w:color w:val="000000" w:themeColor="text1"/>
        </w:rPr>
        <w:t>obligation</w:t>
      </w:r>
      <w:r w:rsidR="001A11E8"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It </w:t>
      </w:r>
      <w:r w:rsidR="00130621" w:rsidRPr="004232D7">
        <w:rPr>
          <w:rFonts w:ascii="Times New Roman" w:hAnsi="Times New Roman" w:cs="Times New Roman"/>
          <w:color w:val="000000" w:themeColor="text1"/>
        </w:rPr>
        <w:t>was</w:t>
      </w:r>
      <w:r w:rsidRPr="004232D7">
        <w:rPr>
          <w:rFonts w:ascii="Times New Roman" w:hAnsi="Times New Roman" w:cs="Times New Roman"/>
          <w:color w:val="000000" w:themeColor="text1"/>
        </w:rPr>
        <w:t xml:space="preserve"> often difficult to establish whether </w:t>
      </w:r>
      <w:r w:rsidR="00DC5AAA" w:rsidRPr="004232D7">
        <w:rPr>
          <w:rFonts w:ascii="Times New Roman" w:hAnsi="Times New Roman" w:cs="Times New Roman"/>
          <w:color w:val="000000" w:themeColor="text1"/>
        </w:rPr>
        <w:t xml:space="preserve">an expressed </w:t>
      </w:r>
      <w:r w:rsidRPr="004232D7">
        <w:rPr>
          <w:rFonts w:ascii="Times New Roman" w:hAnsi="Times New Roman" w:cs="Times New Roman"/>
          <w:color w:val="000000" w:themeColor="text1"/>
        </w:rPr>
        <w:t>motiv</w:t>
      </w:r>
      <w:r w:rsidR="00DC5AAA" w:rsidRPr="004232D7">
        <w:rPr>
          <w:rFonts w:ascii="Times New Roman" w:hAnsi="Times New Roman" w:cs="Times New Roman"/>
          <w:color w:val="000000" w:themeColor="text1"/>
        </w:rPr>
        <w:t>e</w:t>
      </w:r>
      <w:r w:rsidRPr="004232D7">
        <w:rPr>
          <w:rFonts w:ascii="Times New Roman" w:hAnsi="Times New Roman" w:cs="Times New Roman"/>
          <w:color w:val="000000" w:themeColor="text1"/>
        </w:rPr>
        <w:t xml:space="preserve"> should be considered intrinsic or extrinsic</w:t>
      </w:r>
      <w:r w:rsidR="00DC5AAA" w:rsidRPr="004232D7">
        <w:rPr>
          <w:rFonts w:ascii="Times New Roman" w:hAnsi="Times New Roman" w:cs="Times New Roman"/>
          <w:color w:val="000000" w:themeColor="text1"/>
        </w:rPr>
        <w:t xml:space="preserve"> and it may not be necessary to </w:t>
      </w:r>
      <w:r w:rsidR="00720B9D" w:rsidRPr="004232D7">
        <w:rPr>
          <w:rFonts w:ascii="Times New Roman" w:hAnsi="Times New Roman" w:cs="Times New Roman"/>
          <w:color w:val="000000" w:themeColor="text1"/>
        </w:rPr>
        <w:t>consider</w:t>
      </w:r>
      <w:r w:rsidR="00DC5AAA" w:rsidRPr="004232D7">
        <w:rPr>
          <w:rFonts w:ascii="Times New Roman" w:hAnsi="Times New Roman" w:cs="Times New Roman"/>
          <w:color w:val="000000" w:themeColor="text1"/>
        </w:rPr>
        <w:t xml:space="preserve"> motives in this dichotomous manner</w:t>
      </w:r>
      <w:r w:rsidRPr="004232D7">
        <w:rPr>
          <w:rFonts w:ascii="Times New Roman" w:hAnsi="Times New Roman" w:cs="Times New Roman"/>
          <w:color w:val="000000" w:themeColor="text1"/>
        </w:rPr>
        <w:t xml:space="preserve">. </w:t>
      </w:r>
      <w:r w:rsidR="00B0420A" w:rsidRPr="004232D7">
        <w:rPr>
          <w:rFonts w:ascii="Times New Roman" w:hAnsi="Times New Roman" w:cs="Times New Roman"/>
          <w:color w:val="000000" w:themeColor="text1"/>
        </w:rPr>
        <w:t>Our findings suggest</w:t>
      </w:r>
      <w:r w:rsidR="00A46D28" w:rsidRPr="004232D7">
        <w:rPr>
          <w:rFonts w:ascii="Times New Roman" w:hAnsi="Times New Roman" w:cs="Times New Roman"/>
          <w:color w:val="000000" w:themeColor="text1"/>
        </w:rPr>
        <w:t xml:space="preserve"> </w:t>
      </w:r>
      <w:r w:rsidR="00733066" w:rsidRPr="004232D7">
        <w:rPr>
          <w:rFonts w:ascii="Times New Roman" w:hAnsi="Times New Roman" w:cs="Times New Roman"/>
          <w:color w:val="000000" w:themeColor="text1"/>
        </w:rPr>
        <w:t xml:space="preserve">that we should </w:t>
      </w:r>
      <w:r w:rsidR="005C68F6" w:rsidRPr="004232D7">
        <w:rPr>
          <w:rFonts w:ascii="Times New Roman" w:hAnsi="Times New Roman" w:cs="Times New Roman"/>
          <w:color w:val="000000" w:themeColor="text1"/>
        </w:rPr>
        <w:t xml:space="preserve">move </w:t>
      </w:r>
      <w:r w:rsidRPr="004232D7">
        <w:rPr>
          <w:rFonts w:ascii="Times New Roman" w:hAnsi="Times New Roman" w:cs="Times New Roman"/>
          <w:color w:val="000000" w:themeColor="text1"/>
        </w:rPr>
        <w:t>beyond the dichotomy of intrinsic and extrinsic motivations toward more comprehensive and inclusive theoretical frameworks of caregiving motivations</w:t>
      </w:r>
      <w:r w:rsidR="00CF36F1" w:rsidRPr="004232D7">
        <w:rPr>
          <w:rFonts w:ascii="Times New Roman" w:hAnsi="Times New Roman" w:cs="Times New Roman"/>
          <w:color w:val="000000" w:themeColor="text1"/>
        </w:rPr>
        <w:t xml:space="preserve"> that reflect the complexities of relationships and peoples’ everyday lives</w:t>
      </w:r>
      <w:r w:rsidRPr="004232D7">
        <w:rPr>
          <w:rFonts w:ascii="Times New Roman" w:hAnsi="Times New Roman" w:cs="Times New Roman"/>
          <w:color w:val="000000" w:themeColor="text1"/>
        </w:rPr>
        <w:t>.</w:t>
      </w:r>
    </w:p>
    <w:p w14:paraId="218EF423"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5C4760CB" w14:textId="6B8F8F55" w:rsidR="00694D75" w:rsidRPr="004232D7" w:rsidRDefault="00F81E39" w:rsidP="00694D75">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We</w:t>
      </w:r>
      <w:r w:rsidR="007C297B" w:rsidRPr="004232D7">
        <w:rPr>
          <w:rFonts w:ascii="Times New Roman" w:hAnsi="Times New Roman" w:cs="Times New Roman"/>
          <w:color w:val="000000" w:themeColor="text1"/>
        </w:rPr>
        <w:t xml:space="preserve"> cannot conclude what the salience of</w:t>
      </w:r>
      <w:r w:rsidR="00DC5AAA" w:rsidRPr="004232D7">
        <w:rPr>
          <w:rFonts w:ascii="Times New Roman" w:hAnsi="Times New Roman" w:cs="Times New Roman"/>
          <w:color w:val="000000" w:themeColor="text1"/>
        </w:rPr>
        <w:t xml:space="preserve"> </w:t>
      </w:r>
      <w:r w:rsidR="0082649A" w:rsidRPr="004232D7">
        <w:rPr>
          <w:rFonts w:ascii="Times New Roman" w:hAnsi="Times New Roman" w:cs="Times New Roman"/>
          <w:color w:val="000000" w:themeColor="text1"/>
        </w:rPr>
        <w:t>different motives</w:t>
      </w:r>
      <w:r w:rsidR="007C297B" w:rsidRPr="004232D7">
        <w:rPr>
          <w:rFonts w:ascii="Times New Roman" w:hAnsi="Times New Roman" w:cs="Times New Roman"/>
          <w:color w:val="000000" w:themeColor="text1"/>
        </w:rPr>
        <w:t xml:space="preserve"> </w:t>
      </w:r>
      <w:r w:rsidR="00EF2328" w:rsidRPr="004232D7">
        <w:rPr>
          <w:rFonts w:ascii="Times New Roman" w:hAnsi="Times New Roman" w:cs="Times New Roman"/>
          <w:color w:val="000000" w:themeColor="text1"/>
        </w:rPr>
        <w:t xml:space="preserve">were </w:t>
      </w:r>
      <w:r w:rsidR="0082649A" w:rsidRPr="004232D7">
        <w:rPr>
          <w:rFonts w:ascii="Times New Roman" w:hAnsi="Times New Roman" w:cs="Times New Roman"/>
          <w:color w:val="000000" w:themeColor="text1"/>
        </w:rPr>
        <w:t>within a person</w:t>
      </w:r>
      <w:r w:rsidR="007C297B" w:rsidRPr="004232D7">
        <w:rPr>
          <w:rFonts w:ascii="Times New Roman" w:hAnsi="Times New Roman" w:cs="Times New Roman"/>
          <w:color w:val="000000" w:themeColor="text1"/>
        </w:rPr>
        <w:t xml:space="preserve">, but </w:t>
      </w:r>
      <w:r w:rsidRPr="004232D7">
        <w:rPr>
          <w:rFonts w:ascii="Times New Roman" w:hAnsi="Times New Roman" w:cs="Times New Roman"/>
          <w:color w:val="000000" w:themeColor="text1"/>
        </w:rPr>
        <w:t xml:space="preserve">our study </w:t>
      </w:r>
      <w:r w:rsidR="007C297B" w:rsidRPr="004232D7">
        <w:rPr>
          <w:rFonts w:ascii="Times New Roman" w:hAnsi="Times New Roman" w:cs="Times New Roman"/>
          <w:color w:val="000000" w:themeColor="text1"/>
        </w:rPr>
        <w:t xml:space="preserve">provides evidence that caregivers </w:t>
      </w:r>
      <w:r w:rsidR="00DC5AAA" w:rsidRPr="004232D7">
        <w:rPr>
          <w:rFonts w:ascii="Times New Roman" w:hAnsi="Times New Roman" w:cs="Times New Roman"/>
          <w:color w:val="000000" w:themeColor="text1"/>
        </w:rPr>
        <w:t>d</w:t>
      </w:r>
      <w:r w:rsidR="00EF2328" w:rsidRPr="004232D7">
        <w:rPr>
          <w:rFonts w:ascii="Times New Roman" w:hAnsi="Times New Roman" w:cs="Times New Roman"/>
          <w:color w:val="000000" w:themeColor="text1"/>
        </w:rPr>
        <w:t>id</w:t>
      </w:r>
      <w:r w:rsidR="00DC5AAA" w:rsidRPr="004232D7">
        <w:rPr>
          <w:rFonts w:ascii="Times New Roman" w:hAnsi="Times New Roman" w:cs="Times New Roman"/>
          <w:color w:val="000000" w:themeColor="text1"/>
        </w:rPr>
        <w:t xml:space="preserve"> present</w:t>
      </w:r>
      <w:r w:rsidR="007C297B" w:rsidRPr="004232D7">
        <w:rPr>
          <w:rFonts w:ascii="Times New Roman" w:hAnsi="Times New Roman" w:cs="Times New Roman"/>
          <w:color w:val="000000" w:themeColor="text1"/>
        </w:rPr>
        <w:t xml:space="preserve"> multiple strong motivations for caring at a </w:t>
      </w:r>
      <w:r w:rsidR="00DC5AAA" w:rsidRPr="004232D7">
        <w:rPr>
          <w:rFonts w:ascii="Times New Roman" w:hAnsi="Times New Roman" w:cs="Times New Roman"/>
          <w:color w:val="000000" w:themeColor="text1"/>
        </w:rPr>
        <w:t xml:space="preserve">given </w:t>
      </w:r>
      <w:proofErr w:type="gramStart"/>
      <w:r w:rsidR="007C297B" w:rsidRPr="004232D7">
        <w:rPr>
          <w:rFonts w:ascii="Times New Roman" w:hAnsi="Times New Roman" w:cs="Times New Roman"/>
          <w:color w:val="000000" w:themeColor="text1"/>
        </w:rPr>
        <w:t>time</w:t>
      </w:r>
      <w:r w:rsidR="00DC5AAA" w:rsidRPr="004232D7">
        <w:rPr>
          <w:rFonts w:ascii="Times New Roman" w:hAnsi="Times New Roman" w:cs="Times New Roman"/>
          <w:color w:val="000000" w:themeColor="text1"/>
        </w:rPr>
        <w:t>, and</w:t>
      </w:r>
      <w:proofErr w:type="gramEnd"/>
      <w:r w:rsidR="00DC5AAA" w:rsidRPr="004232D7">
        <w:rPr>
          <w:rFonts w:ascii="Times New Roman" w:hAnsi="Times New Roman" w:cs="Times New Roman"/>
          <w:color w:val="000000" w:themeColor="text1"/>
        </w:rPr>
        <w:t xml:space="preserve"> </w:t>
      </w:r>
      <w:r w:rsidR="00EF2328" w:rsidRPr="004232D7">
        <w:rPr>
          <w:rFonts w:ascii="Times New Roman" w:hAnsi="Times New Roman" w:cs="Times New Roman"/>
          <w:color w:val="000000" w:themeColor="text1"/>
        </w:rPr>
        <w:t xml:space="preserve">could </w:t>
      </w:r>
      <w:r w:rsidR="00B61D62" w:rsidRPr="004232D7">
        <w:rPr>
          <w:rFonts w:ascii="Times New Roman" w:hAnsi="Times New Roman" w:cs="Times New Roman"/>
          <w:color w:val="000000" w:themeColor="text1"/>
        </w:rPr>
        <w:t>also</w:t>
      </w:r>
      <w:r w:rsidR="00DC5AAA" w:rsidRPr="004232D7">
        <w:rPr>
          <w:rFonts w:ascii="Times New Roman" w:hAnsi="Times New Roman" w:cs="Times New Roman"/>
          <w:color w:val="000000" w:themeColor="text1"/>
        </w:rPr>
        <w:t xml:space="preserve"> reflect on </w:t>
      </w:r>
      <w:r w:rsidR="00700171" w:rsidRPr="004232D7">
        <w:rPr>
          <w:rFonts w:ascii="Times New Roman" w:hAnsi="Times New Roman" w:cs="Times New Roman"/>
          <w:color w:val="000000" w:themeColor="text1"/>
        </w:rPr>
        <w:t xml:space="preserve">their </w:t>
      </w:r>
      <w:r w:rsidR="00DC5AAA" w:rsidRPr="004232D7">
        <w:rPr>
          <w:rFonts w:ascii="Times New Roman" w:hAnsi="Times New Roman" w:cs="Times New Roman"/>
          <w:color w:val="000000" w:themeColor="text1"/>
        </w:rPr>
        <w:t>past and future motivations</w:t>
      </w:r>
      <w:r w:rsidR="0082649A" w:rsidRPr="004232D7">
        <w:rPr>
          <w:rFonts w:ascii="Times New Roman" w:hAnsi="Times New Roman" w:cs="Times New Roman"/>
          <w:color w:val="000000" w:themeColor="text1"/>
        </w:rPr>
        <w:t>.</w:t>
      </w:r>
      <w:r w:rsidR="007C297B" w:rsidRPr="004232D7">
        <w:rPr>
          <w:rFonts w:ascii="Times New Roman" w:hAnsi="Times New Roman" w:cs="Times New Roman"/>
          <w:color w:val="000000" w:themeColor="text1"/>
        </w:rPr>
        <w:t xml:space="preserve"> In line with the phenomenological method of analysis applied </w:t>
      </w:r>
      <w:r w:rsidR="007C297B" w:rsidRPr="004232D7">
        <w:rPr>
          <w:rFonts w:ascii="Times New Roman" w:hAnsi="Times New Roman" w:cs="Times New Roman"/>
          <w:color w:val="000000" w:themeColor="text1"/>
        </w:rPr>
        <w:fldChar w:fldCharType="begin" w:fldLock="1"/>
      </w:r>
      <w:r w:rsidR="0080494E" w:rsidRPr="004232D7">
        <w:rPr>
          <w:rFonts w:ascii="Times New Roman" w:hAnsi="Times New Roman" w:cs="Times New Roman"/>
          <w:color w:val="000000" w:themeColor="text1"/>
        </w:rPr>
        <w:instrText>ADDIN CSL_CITATION {"citationItems":[{"id":"ITEM-1","itemData":{"author":[{"dropping-particle":"","family":"Smith","given":"J.A.","non-dropping-particle":"","parse-names":false,"suffix":""},{"dropping-particle":"","family":"Flower","given":"P.","non-dropping-particle":"","parse-names":false,"suffix":""},{"dropping-particle":"","family":"Larkin","given":"M.","non-dropping-particle":"","parse-names":false,"suffix":""}],"id":"ITEM-1","issued":{"date-parts":[["2009"]]},"publisher":"Sage","publisher-place":"London","title":"Interpretative Phenomenological Analysis: Theory, Method and Research","type":"book"},"uris":["http://www.mendeley.com/documents/?uuid=a55cec72-f3a6-4ca2-956b-541856299acf"]}],"mendeley":{"formattedCitation":"(Smith et al., 2009)","plainTextFormattedCitation":"(Smith et al., 2009)","previouslyFormattedCitation":"(Smith et al., 2009)"},"properties":{"noteIndex":0},"schema":"https://github.com/citation-style-language/schema/raw/master/csl-citation.json"}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992535" w:rsidRPr="004232D7">
        <w:rPr>
          <w:rFonts w:ascii="Times New Roman" w:hAnsi="Times New Roman" w:cs="Times New Roman"/>
          <w:noProof/>
          <w:color w:val="000000" w:themeColor="text1"/>
        </w:rPr>
        <w:t>(Smith et al., 2009)</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fldChar w:fldCharType="begin" w:fldLock="1"/>
      </w:r>
      <w:r w:rsidR="007C297B" w:rsidRPr="004232D7">
        <w:rPr>
          <w:rFonts w:ascii="Times New Roman" w:hAnsi="Times New Roman" w:cs="Times New Roman"/>
          <w:color w:val="000000" w:themeColor="text1"/>
        </w:rPr>
        <w:instrText>ADDIN CSL_CITATION {"citationItems":[{"id":"ITEM-1","itemData":{"author":[{"dropping-particle":"","family":"Frankl","given":"V. E.","non-dropping-particle":"","parse-names":false,"suffix":""}],"id":"ITEM-1","issued":{"date-parts":[["1988"]]},"publisher":"Penguin","publisher-place":"New York","title":"The will to meaning: Foundations and applications of logotherapy","type":"book"},"uris":["http://www.mendeley.com/documents/?uuid=c010cb2d-5710-4acb-9c92-c627e943c49f"]}],"mendeley":{"formattedCitation":"(Frankl, 1988)","manualFormatting":"Frankl's (1988)","plainTextFormattedCitation":"(Frankl, 1988)","previouslyFormattedCitation":"(Frankl, 1988)"},"properties":{"noteIndex":0},"schema":"https://github.com/citation-style-language/schema/raw/master/csl-citation.json"}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7C297B" w:rsidRPr="004232D7">
        <w:rPr>
          <w:rFonts w:ascii="Times New Roman" w:hAnsi="Times New Roman" w:cs="Times New Roman"/>
          <w:noProof/>
          <w:color w:val="000000" w:themeColor="text1"/>
        </w:rPr>
        <w:t>Frankl's (1988)</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phenomenological theory helps to understand (a) </w:t>
      </w:r>
      <w:r w:rsidR="0082649A" w:rsidRPr="004232D7">
        <w:rPr>
          <w:rFonts w:ascii="Times New Roman" w:hAnsi="Times New Roman" w:cs="Times New Roman"/>
          <w:color w:val="000000" w:themeColor="text1"/>
        </w:rPr>
        <w:t xml:space="preserve">the </w:t>
      </w:r>
      <w:r w:rsidR="00F33A5C" w:rsidRPr="004232D7">
        <w:rPr>
          <w:rFonts w:ascii="Times New Roman" w:hAnsi="Times New Roman" w:cs="Times New Roman"/>
          <w:color w:val="000000" w:themeColor="text1"/>
        </w:rPr>
        <w:t xml:space="preserve">coexistence of </w:t>
      </w:r>
      <w:r w:rsidR="007C297B" w:rsidRPr="004232D7">
        <w:rPr>
          <w:rFonts w:ascii="Times New Roman" w:hAnsi="Times New Roman" w:cs="Times New Roman"/>
          <w:color w:val="000000" w:themeColor="text1"/>
        </w:rPr>
        <w:t xml:space="preserve">different motivations and (b) the nature of single complex motivations which sometimes may seem to be contradictory, mutually exclusive or ambiguous, e.g., caring out of love and obligation described at the same time by </w:t>
      </w:r>
      <w:proofErr w:type="spellStart"/>
      <w:r w:rsidR="007C297B" w:rsidRPr="004232D7">
        <w:rPr>
          <w:rFonts w:ascii="Times New Roman" w:hAnsi="Times New Roman" w:cs="Times New Roman"/>
          <w:color w:val="000000" w:themeColor="text1"/>
        </w:rPr>
        <w:t>Siân</w:t>
      </w:r>
      <w:proofErr w:type="spellEnd"/>
      <w:r w:rsidR="007C297B" w:rsidRPr="004232D7">
        <w:rPr>
          <w:rFonts w:ascii="Times New Roman" w:hAnsi="Times New Roman" w:cs="Times New Roman"/>
          <w:color w:val="000000" w:themeColor="text1"/>
        </w:rPr>
        <w:t>, or love described as intuitive/embodied/irrational versus logical/rational/an informed decision</w:t>
      </w:r>
      <w:r w:rsidR="00B61D62" w:rsidRPr="004232D7">
        <w:rPr>
          <w:rFonts w:ascii="Times New Roman" w:hAnsi="Times New Roman" w:cs="Times New Roman"/>
          <w:color w:val="000000" w:themeColor="text1"/>
        </w:rPr>
        <w:t xml:space="preserve"> as described by</w:t>
      </w:r>
      <w:r w:rsidR="00EF2328" w:rsidRPr="004232D7">
        <w:rPr>
          <w:rFonts w:ascii="Times New Roman" w:hAnsi="Times New Roman" w:cs="Times New Roman"/>
          <w:color w:val="000000" w:themeColor="text1"/>
        </w:rPr>
        <w:t xml:space="preserve"> Ceri.</w:t>
      </w:r>
      <w:r w:rsidR="007C297B" w:rsidRPr="004232D7">
        <w:rPr>
          <w:rFonts w:ascii="Times New Roman" w:hAnsi="Times New Roman" w:cs="Times New Roman"/>
          <w:color w:val="000000" w:themeColor="text1"/>
        </w:rPr>
        <w:t xml:space="preserve"> </w:t>
      </w:r>
      <w:r w:rsidR="007B4599" w:rsidRPr="004232D7">
        <w:rPr>
          <w:rFonts w:ascii="Times New Roman" w:hAnsi="Times New Roman" w:cs="Times New Roman"/>
          <w:color w:val="000000" w:themeColor="text1"/>
        </w:rPr>
        <w:t>M</w:t>
      </w:r>
      <w:r w:rsidR="007C297B" w:rsidRPr="004232D7">
        <w:rPr>
          <w:rFonts w:ascii="Times New Roman" w:hAnsi="Times New Roman" w:cs="Times New Roman"/>
          <w:color w:val="000000" w:themeColor="text1"/>
        </w:rPr>
        <w:t xml:space="preserve">otivations may be discerned on different ontological dimensions. As such, </w:t>
      </w:r>
      <w:r w:rsidR="007C297B" w:rsidRPr="004232D7">
        <w:rPr>
          <w:rFonts w:ascii="Times New Roman" w:hAnsi="Times New Roman" w:cs="Times New Roman"/>
          <w:i/>
          <w:iCs/>
          <w:color w:val="000000" w:themeColor="text1"/>
        </w:rPr>
        <w:t>the same motive</w:t>
      </w:r>
      <w:r w:rsidR="007C297B" w:rsidRPr="004232D7">
        <w:rPr>
          <w:rFonts w:ascii="Times New Roman" w:hAnsi="Times New Roman" w:cs="Times New Roman"/>
          <w:color w:val="000000" w:themeColor="text1"/>
        </w:rPr>
        <w:t xml:space="preserve"> ‘</w:t>
      </w:r>
      <w:r w:rsidR="007C297B" w:rsidRPr="004232D7">
        <w:rPr>
          <w:rFonts w:ascii="Times New Roman" w:eastAsia="Times New Roman" w:hAnsi="Times New Roman" w:cs="Times New Roman"/>
          <w:color w:val="000000" w:themeColor="text1"/>
          <w:lang w:eastAsia="en-GB"/>
        </w:rPr>
        <w:t xml:space="preserve">projected out of its own dimension into different dimensions’ </w:t>
      </w:r>
      <w:r w:rsidR="0082649A" w:rsidRPr="004232D7">
        <w:rPr>
          <w:rFonts w:ascii="Times New Roman" w:eastAsia="Times New Roman" w:hAnsi="Times New Roman" w:cs="Times New Roman"/>
          <w:color w:val="000000" w:themeColor="text1"/>
          <w:lang w:eastAsia="en-GB"/>
        </w:rPr>
        <w:fldChar w:fldCharType="begin" w:fldLock="1"/>
      </w:r>
      <w:r w:rsidR="005E39CE" w:rsidRPr="004232D7">
        <w:rPr>
          <w:rFonts w:ascii="Times New Roman" w:eastAsia="Times New Roman" w:hAnsi="Times New Roman" w:cs="Times New Roman"/>
          <w:color w:val="000000" w:themeColor="text1"/>
          <w:lang w:eastAsia="en-GB"/>
        </w:rPr>
        <w:instrText>ADDIN CSL_CITATION {"citationItems":[{"id":"ITEM-1","itemData":{"author":[{"dropping-particle":"","family":"Frankl","given":"V. E.","non-dropping-particle":"","parse-names":false,"suffix":""}],"id":"ITEM-1","issued":{"date-parts":[["1988"]]},"publisher":"Penguin","publisher-place":"New York","title":"The will to meaning: Foundations and applications of logotherapy","type":"book"},"uris":["http://www.mendeley.com/documents/?uuid=c010cb2d-5710-4acb-9c92-c627e943c49f"]}],"mendeley":{"formattedCitation":"(Frankl, 1988)","manualFormatting":"(Frankl, 1988, p. 23)","plainTextFormattedCitation":"(Frankl, 1988)","previouslyFormattedCitation":"(Frankl, 1988)"},"properties":{"noteIndex":0},"schema":"https://github.com/citation-style-language/schema/raw/master/csl-citation.json"}</w:instrText>
      </w:r>
      <w:r w:rsidR="0082649A" w:rsidRPr="004232D7">
        <w:rPr>
          <w:rFonts w:ascii="Times New Roman" w:eastAsia="Times New Roman" w:hAnsi="Times New Roman" w:cs="Times New Roman"/>
          <w:color w:val="000000" w:themeColor="text1"/>
          <w:lang w:eastAsia="en-GB"/>
        </w:rPr>
        <w:fldChar w:fldCharType="separate"/>
      </w:r>
      <w:r w:rsidR="0082649A" w:rsidRPr="004232D7">
        <w:rPr>
          <w:rFonts w:ascii="Times New Roman" w:eastAsia="Times New Roman" w:hAnsi="Times New Roman" w:cs="Times New Roman"/>
          <w:noProof/>
          <w:color w:val="000000" w:themeColor="text1"/>
          <w:lang w:eastAsia="en-GB"/>
        </w:rPr>
        <w:t>(Frankl, 1988, p. 23)</w:t>
      </w:r>
      <w:r w:rsidR="0082649A" w:rsidRPr="004232D7">
        <w:rPr>
          <w:rFonts w:ascii="Times New Roman" w:eastAsia="Times New Roman" w:hAnsi="Times New Roman" w:cs="Times New Roman"/>
          <w:color w:val="000000" w:themeColor="text1"/>
          <w:lang w:eastAsia="en-GB"/>
        </w:rPr>
        <w:fldChar w:fldCharType="end"/>
      </w:r>
      <w:r w:rsidR="0082649A" w:rsidRPr="004232D7">
        <w:rPr>
          <w:rFonts w:ascii="Times New Roman" w:eastAsia="Times New Roman" w:hAnsi="Times New Roman" w:cs="Times New Roman"/>
          <w:color w:val="000000" w:themeColor="text1"/>
          <w:lang w:eastAsia="en-GB"/>
        </w:rPr>
        <w:t xml:space="preserve"> </w:t>
      </w:r>
      <w:r w:rsidR="007C297B" w:rsidRPr="004232D7">
        <w:rPr>
          <w:rFonts w:ascii="Times New Roman" w:eastAsia="Times New Roman" w:hAnsi="Times New Roman" w:cs="Times New Roman"/>
          <w:color w:val="000000" w:themeColor="text1"/>
          <w:lang w:eastAsia="en-GB"/>
        </w:rPr>
        <w:t xml:space="preserve">may result in different contradictory descriptions (projections) of the motive </w:t>
      </w:r>
      <w:r w:rsidR="00B61D62" w:rsidRPr="004232D7">
        <w:rPr>
          <w:rFonts w:ascii="Times New Roman" w:eastAsia="Times New Roman" w:hAnsi="Times New Roman" w:cs="Times New Roman"/>
          <w:color w:val="000000" w:themeColor="text1"/>
          <w:lang w:eastAsia="en-GB"/>
        </w:rPr>
        <w:t xml:space="preserve">- </w:t>
      </w:r>
      <w:r w:rsidR="007C297B" w:rsidRPr="004232D7">
        <w:rPr>
          <w:rFonts w:ascii="Times New Roman" w:eastAsia="Times New Roman" w:hAnsi="Times New Roman" w:cs="Times New Roman"/>
          <w:color w:val="000000" w:themeColor="text1"/>
          <w:lang w:eastAsia="en-GB"/>
        </w:rPr>
        <w:t xml:space="preserve">as seen </w:t>
      </w:r>
      <w:r w:rsidR="00B61D62" w:rsidRPr="004232D7">
        <w:rPr>
          <w:rFonts w:ascii="Times New Roman" w:eastAsia="Times New Roman" w:hAnsi="Times New Roman" w:cs="Times New Roman"/>
          <w:color w:val="000000" w:themeColor="text1"/>
          <w:lang w:eastAsia="en-GB"/>
        </w:rPr>
        <w:t>for</w:t>
      </w:r>
      <w:r w:rsidR="007C297B" w:rsidRPr="004232D7">
        <w:rPr>
          <w:rFonts w:ascii="Times New Roman" w:eastAsia="Times New Roman" w:hAnsi="Times New Roman" w:cs="Times New Roman"/>
          <w:color w:val="000000" w:themeColor="text1"/>
          <w:lang w:eastAsia="en-GB"/>
        </w:rPr>
        <w:t xml:space="preserve"> example </w:t>
      </w:r>
      <w:r w:rsidR="00B61D62" w:rsidRPr="004232D7">
        <w:rPr>
          <w:rFonts w:ascii="Times New Roman" w:eastAsia="Times New Roman" w:hAnsi="Times New Roman" w:cs="Times New Roman"/>
          <w:color w:val="000000" w:themeColor="text1"/>
          <w:lang w:eastAsia="en-GB"/>
        </w:rPr>
        <w:t xml:space="preserve">in </w:t>
      </w:r>
      <w:r w:rsidR="007C297B" w:rsidRPr="004232D7">
        <w:rPr>
          <w:rFonts w:ascii="Times New Roman" w:eastAsia="Times New Roman" w:hAnsi="Times New Roman" w:cs="Times New Roman"/>
          <w:color w:val="000000" w:themeColor="text1"/>
          <w:lang w:eastAsia="en-GB"/>
        </w:rPr>
        <w:t xml:space="preserve">the two types of love differentiated in this study, </w:t>
      </w:r>
      <w:r w:rsidR="00C12A74" w:rsidRPr="004232D7">
        <w:rPr>
          <w:rFonts w:ascii="Times New Roman" w:eastAsia="Times New Roman" w:hAnsi="Times New Roman" w:cs="Times New Roman"/>
          <w:color w:val="000000" w:themeColor="text1"/>
          <w:lang w:eastAsia="en-GB"/>
        </w:rPr>
        <w:t>i.e.,</w:t>
      </w:r>
      <w:r w:rsidR="007C297B" w:rsidRPr="004232D7">
        <w:rPr>
          <w:rFonts w:ascii="Times New Roman" w:eastAsia="Times New Roman" w:hAnsi="Times New Roman" w:cs="Times New Roman"/>
          <w:color w:val="000000" w:themeColor="text1"/>
          <w:lang w:eastAsia="en-GB"/>
        </w:rPr>
        <w:t xml:space="preserve"> love as affect versus love as cognition (irrational versus rational). Furthermore, </w:t>
      </w:r>
      <w:r w:rsidR="00E91E18" w:rsidRPr="004232D7">
        <w:rPr>
          <w:rFonts w:ascii="Times New Roman" w:eastAsia="Times New Roman" w:hAnsi="Times New Roman" w:cs="Times New Roman"/>
          <w:i/>
          <w:iCs/>
          <w:color w:val="000000" w:themeColor="text1"/>
          <w:lang w:eastAsia="en-GB"/>
        </w:rPr>
        <w:t>different motives</w:t>
      </w:r>
      <w:r w:rsidR="007C297B" w:rsidRPr="004232D7">
        <w:rPr>
          <w:rFonts w:ascii="Times New Roman" w:eastAsia="Times New Roman" w:hAnsi="Times New Roman" w:cs="Times New Roman"/>
          <w:color w:val="000000" w:themeColor="text1"/>
          <w:lang w:eastAsia="en-GB"/>
        </w:rPr>
        <w:t xml:space="preserve"> projected out of </w:t>
      </w:r>
      <w:r w:rsidR="00E91E18" w:rsidRPr="004232D7">
        <w:rPr>
          <w:rFonts w:ascii="Times New Roman" w:eastAsia="Times New Roman" w:hAnsi="Times New Roman" w:cs="Times New Roman"/>
          <w:color w:val="000000" w:themeColor="text1"/>
          <w:lang w:eastAsia="en-GB"/>
        </w:rPr>
        <w:t xml:space="preserve">their </w:t>
      </w:r>
      <w:r w:rsidR="007C297B" w:rsidRPr="004232D7">
        <w:rPr>
          <w:rFonts w:ascii="Times New Roman" w:eastAsia="Times New Roman" w:hAnsi="Times New Roman" w:cs="Times New Roman"/>
          <w:color w:val="000000" w:themeColor="text1"/>
          <w:lang w:eastAsia="en-GB"/>
        </w:rPr>
        <w:t>own dimension</w:t>
      </w:r>
      <w:r w:rsidR="00E91E18" w:rsidRPr="004232D7">
        <w:rPr>
          <w:rFonts w:ascii="Times New Roman" w:eastAsia="Times New Roman" w:hAnsi="Times New Roman" w:cs="Times New Roman"/>
          <w:color w:val="000000" w:themeColor="text1"/>
          <w:lang w:eastAsia="en-GB"/>
        </w:rPr>
        <w:t xml:space="preserve"> </w:t>
      </w:r>
      <w:r w:rsidR="00E91E18" w:rsidRPr="004232D7">
        <w:rPr>
          <w:rFonts w:ascii="Times New Roman" w:eastAsia="Times New Roman" w:hAnsi="Times New Roman" w:cs="Times New Roman"/>
          <w:color w:val="000000" w:themeColor="text1"/>
          <w:lang w:eastAsia="en-GB"/>
        </w:rPr>
        <w:fldChar w:fldCharType="begin" w:fldLock="1"/>
      </w:r>
      <w:r w:rsidR="007B31BA" w:rsidRPr="004232D7">
        <w:rPr>
          <w:rFonts w:ascii="Times New Roman" w:eastAsia="Times New Roman" w:hAnsi="Times New Roman" w:cs="Times New Roman"/>
          <w:color w:val="000000" w:themeColor="text1"/>
          <w:lang w:eastAsia="en-GB"/>
        </w:rPr>
        <w:instrText>ADDIN CSL_CITATION {"citationItems":[{"id":"ITEM-1","itemData":{"author":[{"dropping-particle":"","family":"Frankl","given":"V. E.","non-dropping-particle":"","parse-names":false,"suffix":""}],"id":"ITEM-1","issued":{"date-parts":[["1988"]]},"publisher":"Penguin","publisher-place":"New York","title":"The will to meaning: Foundations and applications of logotherapy","type":"book"},"uris":["http://www.mendeley.com/documents/?uuid=c010cb2d-5710-4acb-9c92-c627e943c49f"]}],"mendeley":{"formattedCitation":"(Frankl, 1988)","plainTextFormattedCitation":"(Frankl, 1988)","previouslyFormattedCitation":"(Frankl, 1988)"},"properties":{"noteIndex":0},"schema":"https://github.com/citation-style-language/schema/raw/master/csl-citation.json"}</w:instrText>
      </w:r>
      <w:r w:rsidR="00E91E18" w:rsidRPr="004232D7">
        <w:rPr>
          <w:rFonts w:ascii="Times New Roman" w:eastAsia="Times New Roman" w:hAnsi="Times New Roman" w:cs="Times New Roman"/>
          <w:color w:val="000000" w:themeColor="text1"/>
          <w:lang w:eastAsia="en-GB"/>
        </w:rPr>
        <w:fldChar w:fldCharType="separate"/>
      </w:r>
      <w:r w:rsidR="00166647" w:rsidRPr="004232D7">
        <w:rPr>
          <w:rFonts w:ascii="Times New Roman" w:eastAsia="Times New Roman" w:hAnsi="Times New Roman" w:cs="Times New Roman"/>
          <w:noProof/>
          <w:color w:val="000000" w:themeColor="text1"/>
          <w:lang w:eastAsia="en-GB"/>
        </w:rPr>
        <w:t>(Frankl, 1988)</w:t>
      </w:r>
      <w:r w:rsidR="00E91E18" w:rsidRPr="004232D7">
        <w:rPr>
          <w:rFonts w:ascii="Times New Roman" w:eastAsia="Times New Roman" w:hAnsi="Times New Roman" w:cs="Times New Roman"/>
          <w:color w:val="000000" w:themeColor="text1"/>
          <w:lang w:eastAsia="en-GB"/>
        </w:rPr>
        <w:fldChar w:fldCharType="end"/>
      </w:r>
      <w:r w:rsidR="006451AF" w:rsidRPr="004232D7">
        <w:rPr>
          <w:rFonts w:ascii="Times New Roman" w:eastAsia="Times New Roman" w:hAnsi="Times New Roman" w:cs="Times New Roman"/>
          <w:color w:val="000000" w:themeColor="text1"/>
          <w:lang w:eastAsia="en-GB"/>
        </w:rPr>
        <w:t xml:space="preserve"> </w:t>
      </w:r>
      <w:r w:rsidR="007C297B" w:rsidRPr="004232D7">
        <w:rPr>
          <w:rFonts w:ascii="Times New Roman" w:eastAsia="Times New Roman" w:hAnsi="Times New Roman" w:cs="Times New Roman"/>
          <w:color w:val="000000" w:themeColor="text1"/>
          <w:lang w:eastAsia="en-GB"/>
        </w:rPr>
        <w:t xml:space="preserve">into a different dimension may lead to ambiguous descriptions (projections) of </w:t>
      </w:r>
      <w:r w:rsidR="00627B6E" w:rsidRPr="004232D7">
        <w:rPr>
          <w:rFonts w:ascii="Times New Roman" w:eastAsia="Times New Roman" w:hAnsi="Times New Roman" w:cs="Times New Roman"/>
          <w:color w:val="000000" w:themeColor="text1"/>
          <w:lang w:eastAsia="en-GB"/>
        </w:rPr>
        <w:t xml:space="preserve">these </w:t>
      </w:r>
      <w:r w:rsidR="007C297B" w:rsidRPr="004232D7">
        <w:rPr>
          <w:rFonts w:ascii="Times New Roman" w:eastAsia="Times New Roman" w:hAnsi="Times New Roman" w:cs="Times New Roman"/>
          <w:color w:val="000000" w:themeColor="text1"/>
          <w:lang w:eastAsia="en-GB"/>
        </w:rPr>
        <w:t>motive</w:t>
      </w:r>
      <w:r w:rsidR="00627B6E" w:rsidRPr="004232D7">
        <w:rPr>
          <w:rFonts w:ascii="Times New Roman" w:eastAsia="Times New Roman" w:hAnsi="Times New Roman" w:cs="Times New Roman"/>
          <w:color w:val="000000" w:themeColor="text1"/>
          <w:lang w:eastAsia="en-GB"/>
        </w:rPr>
        <w:t>s</w:t>
      </w:r>
      <w:r w:rsidR="00B61D62" w:rsidRPr="004232D7">
        <w:rPr>
          <w:rFonts w:ascii="Times New Roman" w:eastAsia="Times New Roman" w:hAnsi="Times New Roman" w:cs="Times New Roman"/>
          <w:color w:val="000000" w:themeColor="text1"/>
          <w:lang w:eastAsia="en-GB"/>
        </w:rPr>
        <w:t xml:space="preserve">, such as seen in </w:t>
      </w:r>
      <w:r w:rsidR="00E91E18" w:rsidRPr="004232D7">
        <w:rPr>
          <w:rFonts w:ascii="Times New Roman" w:eastAsia="Times New Roman" w:hAnsi="Times New Roman" w:cs="Times New Roman"/>
          <w:color w:val="000000" w:themeColor="text1"/>
          <w:lang w:eastAsia="en-GB"/>
        </w:rPr>
        <w:t>two different caregiving motivation</w:t>
      </w:r>
      <w:r w:rsidR="001C27AD" w:rsidRPr="004232D7">
        <w:rPr>
          <w:rFonts w:ascii="Times New Roman" w:eastAsia="Times New Roman" w:hAnsi="Times New Roman" w:cs="Times New Roman"/>
          <w:color w:val="000000" w:themeColor="text1"/>
          <w:lang w:eastAsia="en-GB"/>
        </w:rPr>
        <w:t>s</w:t>
      </w:r>
      <w:r w:rsidR="00E91E18" w:rsidRPr="004232D7">
        <w:rPr>
          <w:rFonts w:ascii="Times New Roman" w:eastAsia="Times New Roman" w:hAnsi="Times New Roman" w:cs="Times New Roman"/>
          <w:color w:val="000000" w:themeColor="text1"/>
          <w:lang w:eastAsia="en-GB"/>
        </w:rPr>
        <w:t xml:space="preserve"> - </w:t>
      </w:r>
      <w:r w:rsidR="007C297B" w:rsidRPr="004232D7">
        <w:rPr>
          <w:rFonts w:ascii="Times New Roman" w:eastAsia="Times New Roman" w:hAnsi="Times New Roman" w:cs="Times New Roman"/>
          <w:color w:val="000000" w:themeColor="text1"/>
          <w:lang w:eastAsia="en-GB"/>
        </w:rPr>
        <w:t xml:space="preserve">caring out of </w:t>
      </w:r>
      <w:r w:rsidR="007C297B" w:rsidRPr="004232D7">
        <w:rPr>
          <w:rFonts w:ascii="Times New Roman" w:hAnsi="Times New Roman" w:cs="Times New Roman"/>
          <w:color w:val="000000" w:themeColor="text1"/>
        </w:rPr>
        <w:t xml:space="preserve">love and obligation, </w:t>
      </w:r>
      <w:r w:rsidR="00E91E18" w:rsidRPr="004232D7">
        <w:rPr>
          <w:rFonts w:ascii="Times New Roman" w:hAnsi="Times New Roman" w:cs="Times New Roman"/>
          <w:color w:val="000000" w:themeColor="text1"/>
        </w:rPr>
        <w:t xml:space="preserve">i.e., </w:t>
      </w:r>
      <w:r w:rsidR="00B61D62" w:rsidRPr="004232D7">
        <w:rPr>
          <w:rFonts w:ascii="Times New Roman" w:hAnsi="Times New Roman" w:cs="Times New Roman"/>
          <w:color w:val="000000" w:themeColor="text1"/>
        </w:rPr>
        <w:t xml:space="preserve"> the </w:t>
      </w:r>
      <w:r w:rsidR="007C297B" w:rsidRPr="004232D7">
        <w:rPr>
          <w:rFonts w:ascii="Times New Roman" w:hAnsi="Times New Roman" w:cs="Times New Roman"/>
          <w:color w:val="000000" w:themeColor="text1"/>
        </w:rPr>
        <w:t>juxtaposition of caring out of love and obligation</w:t>
      </w:r>
      <w:r w:rsidR="007C297B" w:rsidRPr="004232D7">
        <w:rPr>
          <w:rFonts w:ascii="Times New Roman" w:eastAsia="Times New Roman" w:hAnsi="Times New Roman" w:cs="Times New Roman"/>
          <w:color w:val="000000" w:themeColor="text1"/>
          <w:shd w:val="clear" w:color="auto" w:fill="FFFFFF"/>
          <w:lang w:eastAsia="en-GB"/>
        </w:rPr>
        <w:t xml:space="preserve"> does not have one obvious meaning</w:t>
      </w:r>
      <w:r w:rsidR="007C297B" w:rsidRPr="004232D7">
        <w:rPr>
          <w:rFonts w:ascii="Times New Roman" w:hAnsi="Times New Roman" w:cs="Times New Roman"/>
          <w:color w:val="000000" w:themeColor="text1"/>
        </w:rPr>
        <w:t xml:space="preserve"> and is </w:t>
      </w:r>
      <w:r w:rsidR="007C297B" w:rsidRPr="004232D7">
        <w:rPr>
          <w:rFonts w:ascii="Times New Roman" w:eastAsia="Times New Roman" w:hAnsi="Times New Roman" w:cs="Times New Roman"/>
          <w:color w:val="000000" w:themeColor="text1"/>
          <w:shd w:val="clear" w:color="auto" w:fill="FFFFFF"/>
          <w:lang w:eastAsia="en-GB"/>
        </w:rPr>
        <w:t xml:space="preserve">open to more than one interpretation. </w:t>
      </w:r>
      <w:r w:rsidR="007C297B" w:rsidRPr="004232D7">
        <w:rPr>
          <w:rFonts w:ascii="Times New Roman" w:hAnsi="Times New Roman" w:cs="Times New Roman"/>
          <w:color w:val="000000" w:themeColor="text1"/>
        </w:rPr>
        <w:t>Are perceived obligations inherent parts of love</w:t>
      </w:r>
      <w:r w:rsidR="00591D2D" w:rsidRPr="004232D7">
        <w:rPr>
          <w:rFonts w:ascii="Times New Roman" w:hAnsi="Times New Roman" w:cs="Times New Roman"/>
          <w:color w:val="000000" w:themeColor="text1"/>
        </w:rPr>
        <w:t xml:space="preserve"> or are they </w:t>
      </w:r>
      <w:r w:rsidR="00B61D62" w:rsidRPr="004232D7">
        <w:rPr>
          <w:rFonts w:ascii="Times New Roman" w:hAnsi="Times New Roman" w:cs="Times New Roman"/>
          <w:color w:val="000000" w:themeColor="text1"/>
        </w:rPr>
        <w:t>separable</w:t>
      </w:r>
      <w:r w:rsidR="007C297B" w:rsidRPr="004232D7">
        <w:rPr>
          <w:rFonts w:ascii="Times New Roman" w:hAnsi="Times New Roman" w:cs="Times New Roman"/>
          <w:color w:val="000000" w:themeColor="text1"/>
        </w:rPr>
        <w:t xml:space="preserve"> from the experience of love? Depending on the ontological dimension of the experience under investigation, both can be true </w:t>
      </w:r>
      <w:r w:rsidR="007C297B" w:rsidRPr="004232D7">
        <w:rPr>
          <w:rFonts w:ascii="Times New Roman" w:hAnsi="Times New Roman" w:cs="Times New Roman"/>
          <w:color w:val="000000" w:themeColor="text1"/>
        </w:rPr>
        <w:fldChar w:fldCharType="begin" w:fldLock="1"/>
      </w:r>
      <w:r w:rsidR="007C297B" w:rsidRPr="004232D7">
        <w:rPr>
          <w:rFonts w:ascii="Times New Roman" w:hAnsi="Times New Roman" w:cs="Times New Roman"/>
          <w:color w:val="000000" w:themeColor="text1"/>
        </w:rPr>
        <w:instrText>ADDIN CSL_CITATION {"citationItems":[{"id":"ITEM-1","itemData":{"author":[{"dropping-particle":"","family":"Frankl","given":"V. E.","non-dropping-particle":"","parse-names":false,"suffix":""}],"id":"ITEM-1","issued":{"date-parts":[["1988"]]},"publisher":"Penguin","publisher-place":"New York","title":"The will to meaning: Foundations and applications of logotherapy","type":"book"},"uris":["http://www.mendeley.com/documents/?uuid=c010cb2d-5710-4acb-9c92-c627e943c49f"]}],"mendeley":{"formattedCitation":"(Frankl, 1988)","plainTextFormattedCitation":"(Frankl, 1988)","previouslyFormattedCitation":"(Frankl, 1988)"},"properties":{"noteIndex":0},"schema":"https://github.com/citation-style-language/schema/raw/master/csl-citation.json"}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7C297B" w:rsidRPr="004232D7">
        <w:rPr>
          <w:rFonts w:ascii="Times New Roman" w:hAnsi="Times New Roman" w:cs="Times New Roman"/>
          <w:noProof/>
          <w:color w:val="000000" w:themeColor="text1"/>
        </w:rPr>
        <w:t>(Frankl, 1988)</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Frankl’s </w:t>
      </w:r>
      <w:r w:rsidR="007C297B" w:rsidRPr="004232D7">
        <w:rPr>
          <w:rFonts w:ascii="Times New Roman" w:hAnsi="Times New Roman" w:cs="Times New Roman"/>
          <w:i/>
          <w:iCs/>
          <w:color w:val="000000" w:themeColor="text1"/>
        </w:rPr>
        <w:t>Laws of Dimensional Ontology</w:t>
      </w:r>
      <w:r w:rsidR="007C297B"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fldChar w:fldCharType="begin" w:fldLock="1"/>
      </w:r>
      <w:r w:rsidR="007C297B" w:rsidRPr="004232D7">
        <w:rPr>
          <w:rFonts w:ascii="Times New Roman" w:hAnsi="Times New Roman" w:cs="Times New Roman"/>
          <w:color w:val="000000" w:themeColor="text1"/>
        </w:rPr>
        <w:instrText>ADDIN CSL_CITATION {"citationItems":[{"id":"ITEM-1","itemData":{"author":[{"dropping-particle":"","family":"Frankl","given":"V. E.","non-dropping-particle":"","parse-names":false,"suffix":""}],"id":"ITEM-1","issued":{"date-parts":[["1988"]]},"publisher":"Penguin","publisher-place":"New York","title":"The will to meaning: Foundations and applications of logotherapy","type":"book"},"uris":["http://www.mendeley.com/documents/?uuid=c010cb2d-5710-4acb-9c92-c627e943c49f"]}],"mendeley":{"formattedCitation":"(Frankl, 1988)","plainTextFormattedCitation":"(Frankl, 1988)","previouslyFormattedCitation":"(Frankl, 1988)"},"properties":{"noteIndex":0},"schema":"https://github.com/citation-style-language/schema/raw/master/csl-citation.json"}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7C297B" w:rsidRPr="004232D7">
        <w:rPr>
          <w:rFonts w:ascii="Times New Roman" w:hAnsi="Times New Roman" w:cs="Times New Roman"/>
          <w:noProof/>
          <w:color w:val="000000" w:themeColor="text1"/>
        </w:rPr>
        <w:t>(Frankl, 1988)</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may prevent us from drawing unequivocal, exclusive conclusions from caregivers’ </w:t>
      </w:r>
      <w:r w:rsidR="00B569E5" w:rsidRPr="004232D7">
        <w:rPr>
          <w:rFonts w:ascii="Times New Roman" w:hAnsi="Times New Roman" w:cs="Times New Roman"/>
          <w:color w:val="000000" w:themeColor="text1"/>
        </w:rPr>
        <w:t xml:space="preserve">accounts </w:t>
      </w:r>
      <w:r w:rsidR="007C297B" w:rsidRPr="004232D7">
        <w:rPr>
          <w:rFonts w:ascii="Times New Roman" w:hAnsi="Times New Roman" w:cs="Times New Roman"/>
          <w:color w:val="000000" w:themeColor="text1"/>
        </w:rPr>
        <w:t>of motivations to provide care</w:t>
      </w:r>
      <w:r w:rsidR="00B569E5" w:rsidRPr="004232D7">
        <w:rPr>
          <w:rFonts w:ascii="Times New Roman" w:hAnsi="Times New Roman" w:cs="Times New Roman"/>
          <w:color w:val="000000" w:themeColor="text1"/>
        </w:rPr>
        <w:t>.  L</w:t>
      </w:r>
      <w:r w:rsidR="007C297B" w:rsidRPr="004232D7">
        <w:rPr>
          <w:rFonts w:ascii="Times New Roman" w:hAnsi="Times New Roman" w:cs="Times New Roman"/>
          <w:color w:val="000000" w:themeColor="text1"/>
        </w:rPr>
        <w:t>ikewise</w:t>
      </w:r>
      <w:r w:rsidR="00F12293" w:rsidRPr="004232D7">
        <w:rPr>
          <w:rFonts w:ascii="Times New Roman" w:hAnsi="Times New Roman" w:cs="Times New Roman"/>
          <w:color w:val="000000" w:themeColor="text1"/>
        </w:rPr>
        <w:t>,</w:t>
      </w:r>
      <w:r w:rsidR="007C297B" w:rsidRPr="004232D7">
        <w:rPr>
          <w:rFonts w:ascii="Times New Roman" w:hAnsi="Times New Roman" w:cs="Times New Roman"/>
          <w:color w:val="000000" w:themeColor="text1"/>
        </w:rPr>
        <w:t xml:space="preserve"> </w:t>
      </w:r>
      <w:r w:rsidR="00B569E5" w:rsidRPr="004232D7">
        <w:rPr>
          <w:rFonts w:ascii="Times New Roman" w:hAnsi="Times New Roman" w:cs="Times New Roman"/>
          <w:color w:val="000000" w:themeColor="text1"/>
        </w:rPr>
        <w:t>it is erroneous to</w:t>
      </w:r>
      <w:r w:rsidR="007C297B" w:rsidRPr="004232D7">
        <w:rPr>
          <w:rFonts w:ascii="Times New Roman" w:hAnsi="Times New Roman" w:cs="Times New Roman"/>
          <w:color w:val="000000" w:themeColor="text1"/>
        </w:rPr>
        <w:t xml:space="preserve"> assume that love </w:t>
      </w:r>
      <w:r w:rsidR="00F55BDD" w:rsidRPr="004232D7">
        <w:rPr>
          <w:rFonts w:ascii="Times New Roman" w:hAnsi="Times New Roman" w:cs="Times New Roman"/>
          <w:color w:val="000000" w:themeColor="text1"/>
        </w:rPr>
        <w:t>reflects only</w:t>
      </w:r>
      <w:r w:rsidR="007C297B" w:rsidRPr="004232D7">
        <w:rPr>
          <w:rFonts w:ascii="Times New Roman" w:hAnsi="Times New Roman" w:cs="Times New Roman"/>
          <w:color w:val="000000" w:themeColor="text1"/>
        </w:rPr>
        <w:t xml:space="preserve"> the dynamics </w:t>
      </w:r>
      <w:r w:rsidR="000B6B21" w:rsidRPr="004232D7">
        <w:rPr>
          <w:rFonts w:ascii="Times New Roman" w:hAnsi="Times New Roman" w:cs="Times New Roman"/>
          <w:color w:val="000000" w:themeColor="text1"/>
        </w:rPr>
        <w:t>of psychological</w:t>
      </w:r>
      <w:r w:rsidR="007C297B" w:rsidRPr="004232D7">
        <w:rPr>
          <w:rFonts w:ascii="Times New Roman" w:hAnsi="Times New Roman" w:cs="Times New Roman"/>
          <w:color w:val="000000" w:themeColor="text1"/>
        </w:rPr>
        <w:t xml:space="preserve"> affective-cognitive processes or </w:t>
      </w:r>
      <w:r w:rsidR="00FE27BF" w:rsidRPr="004232D7">
        <w:rPr>
          <w:rFonts w:ascii="Times New Roman" w:hAnsi="Times New Roman" w:cs="Times New Roman"/>
          <w:color w:val="000000" w:themeColor="text1"/>
        </w:rPr>
        <w:t>to assume</w:t>
      </w:r>
      <w:r w:rsidR="007C297B" w:rsidRPr="004232D7">
        <w:rPr>
          <w:rFonts w:ascii="Times New Roman" w:hAnsi="Times New Roman" w:cs="Times New Roman"/>
          <w:color w:val="000000" w:themeColor="text1"/>
        </w:rPr>
        <w:t xml:space="preserve"> that love is </w:t>
      </w:r>
      <w:r w:rsidR="00F55BDD" w:rsidRPr="004232D7">
        <w:rPr>
          <w:rFonts w:ascii="Times New Roman" w:hAnsi="Times New Roman" w:cs="Times New Roman"/>
          <w:color w:val="000000" w:themeColor="text1"/>
        </w:rPr>
        <w:t>merely</w:t>
      </w:r>
      <w:r w:rsidR="007C297B" w:rsidRPr="004232D7">
        <w:rPr>
          <w:rFonts w:ascii="Times New Roman" w:hAnsi="Times New Roman" w:cs="Times New Roman"/>
          <w:color w:val="000000" w:themeColor="text1"/>
        </w:rPr>
        <w:t xml:space="preserve"> a collection of neurochemicals</w:t>
      </w:r>
      <w:r w:rsidR="00694D75" w:rsidRPr="004232D7">
        <w:rPr>
          <w:rFonts w:ascii="Times New Roman" w:hAnsi="Times New Roman" w:cs="Times New Roman"/>
          <w:color w:val="000000" w:themeColor="text1"/>
        </w:rPr>
        <w:t xml:space="preserve">. </w:t>
      </w:r>
      <w:r w:rsidR="00694D75" w:rsidRPr="004232D7">
        <w:rPr>
          <w:rFonts w:ascii="Times New Roman" w:hAnsi="Times New Roman" w:cs="Times New Roman"/>
          <w:color w:val="000000" w:themeColor="text1"/>
        </w:rPr>
        <w:fldChar w:fldCharType="begin" w:fldLock="1"/>
      </w:r>
      <w:r w:rsidR="00694D75" w:rsidRPr="004232D7">
        <w:rPr>
          <w:rFonts w:ascii="Times New Roman" w:hAnsi="Times New Roman" w:cs="Times New Roman"/>
          <w:color w:val="000000" w:themeColor="text1"/>
        </w:rPr>
        <w:instrText>ADDIN CSL_CITATION {"citationItems":[{"id":"ITEM-1","itemData":{"ISBN":"1137558989","author":[{"dropping-particle":"","family":"Revenson","given":"T","non-dropping-particle":"","parse-names":false,"suffix":""},{"dropping-particle":"","family":"Griva","given":"Konstadina","non-dropping-particle":"","parse-names":false,"suffix":""},{"dropping-particle":"","family":"Luszczynska","given":"Aleksandra","non-dropping-particle":"","parse-names":false,"suffix":""},{"dropping-particle":"","family":"Morrison","given":"Val","non-dropping-particle":"","parse-names":false,"suffix":""},{"dropping-particle":"","family":"Panagopoulou","given":"Efharis","non-dropping-particle":"","parse-names":false,"suffix":""},{"dropping-particle":"","family":"Vilchinsky","given":"Noa","non-dropping-particle":"","parse-names":false,"suffix":""},{"dropping-particle":"","family":"Hagedoorn","given":"Mariët","non-dropping-particle":"","parse-names":false,"suffix":""}],"id":"ITEM-1","issued":{"date-parts":[["2016"]]},"publisher":"Springer","publisher-place":"London","title":"Caregiving in the illness context","type":"book"},"uris":["http://www.mendeley.com/documents/?uuid=84b2a239-1a98-45d3-a630-61ea3c09583f"]}],"mendeley":{"formattedCitation":"(Revenson et al., 2016)","manualFormatting":"Revenson et al. (2016)","plainTextFormattedCitation":"(Revenson et al., 2016)","previouslyFormattedCitation":"(Revenson et al., 2016)"},"properties":{"noteIndex":0},"schema":"https://github.com/citation-style-language/schema/raw/master/csl-citation.json"}</w:instrText>
      </w:r>
      <w:r w:rsidR="00694D75" w:rsidRPr="004232D7">
        <w:rPr>
          <w:rFonts w:ascii="Times New Roman" w:hAnsi="Times New Roman" w:cs="Times New Roman"/>
          <w:color w:val="000000" w:themeColor="text1"/>
        </w:rPr>
        <w:fldChar w:fldCharType="separate"/>
      </w:r>
      <w:r w:rsidR="00694D75" w:rsidRPr="004232D7">
        <w:rPr>
          <w:rFonts w:ascii="Times New Roman" w:hAnsi="Times New Roman" w:cs="Times New Roman"/>
          <w:noProof/>
          <w:color w:val="000000" w:themeColor="text1"/>
        </w:rPr>
        <w:t>Revenson et al. (2016)</w:t>
      </w:r>
      <w:r w:rsidR="00694D75" w:rsidRPr="004232D7">
        <w:rPr>
          <w:rFonts w:ascii="Times New Roman" w:hAnsi="Times New Roman" w:cs="Times New Roman"/>
          <w:color w:val="000000" w:themeColor="text1"/>
        </w:rPr>
        <w:fldChar w:fldCharType="end"/>
      </w:r>
      <w:r w:rsidR="00694D75" w:rsidRPr="004232D7">
        <w:rPr>
          <w:rFonts w:ascii="Times New Roman" w:hAnsi="Times New Roman" w:cs="Times New Roman"/>
          <w:color w:val="000000" w:themeColor="text1"/>
        </w:rPr>
        <w:t xml:space="preserve"> note that research on emotions </w:t>
      </w:r>
      <w:r w:rsidR="00694D75" w:rsidRPr="004232D7">
        <w:rPr>
          <w:rFonts w:ascii="Times New Roman" w:hAnsi="Times New Roman" w:cs="Times New Roman"/>
          <w:color w:val="000000" w:themeColor="text1"/>
        </w:rPr>
        <w:lastRenderedPageBreak/>
        <w:t xml:space="preserve">as motivations for caregiving is </w:t>
      </w:r>
      <w:r w:rsidR="001846CF" w:rsidRPr="004232D7">
        <w:rPr>
          <w:rFonts w:ascii="Times New Roman" w:hAnsi="Times New Roman" w:cs="Times New Roman"/>
          <w:color w:val="000000" w:themeColor="text1"/>
        </w:rPr>
        <w:t xml:space="preserve">highly </w:t>
      </w:r>
      <w:r w:rsidR="00694D75" w:rsidRPr="004232D7">
        <w:rPr>
          <w:rFonts w:ascii="Times New Roman" w:hAnsi="Times New Roman" w:cs="Times New Roman"/>
          <w:color w:val="000000" w:themeColor="text1"/>
        </w:rPr>
        <w:t xml:space="preserve">limited, and </w:t>
      </w:r>
      <w:r w:rsidR="002F6063" w:rsidRPr="004232D7">
        <w:rPr>
          <w:rFonts w:ascii="Times New Roman" w:hAnsi="Times New Roman" w:cs="Times New Roman"/>
          <w:color w:val="000000" w:themeColor="text1"/>
        </w:rPr>
        <w:t xml:space="preserve">our </w:t>
      </w:r>
      <w:r w:rsidR="00694D75" w:rsidRPr="004232D7">
        <w:rPr>
          <w:rFonts w:ascii="Times New Roman" w:hAnsi="Times New Roman" w:cs="Times New Roman"/>
          <w:color w:val="000000" w:themeColor="text1"/>
        </w:rPr>
        <w:t xml:space="preserve">study findings point to the acknowledgment of the complexity of the affective properties of </w:t>
      </w:r>
      <w:r w:rsidR="00EF0628" w:rsidRPr="004232D7">
        <w:rPr>
          <w:rFonts w:ascii="Times New Roman" w:hAnsi="Times New Roman" w:cs="Times New Roman"/>
          <w:color w:val="000000" w:themeColor="text1"/>
        </w:rPr>
        <w:t>caregiver motivations</w:t>
      </w:r>
      <w:r w:rsidR="00694D75" w:rsidRPr="004232D7">
        <w:rPr>
          <w:rFonts w:ascii="Times New Roman" w:hAnsi="Times New Roman" w:cs="Times New Roman"/>
          <w:color w:val="000000" w:themeColor="text1"/>
        </w:rPr>
        <w:t>.</w:t>
      </w:r>
    </w:p>
    <w:p w14:paraId="0438A7D7" w14:textId="42CBCAAC" w:rsidR="007C297B" w:rsidRPr="004232D7" w:rsidRDefault="007C297B" w:rsidP="00350358">
      <w:pPr>
        <w:spacing w:line="276" w:lineRule="auto"/>
        <w:jc w:val="both"/>
        <w:rPr>
          <w:rFonts w:ascii="Times New Roman" w:hAnsi="Times New Roman" w:cs="Times New Roman"/>
          <w:color w:val="000000" w:themeColor="text1"/>
        </w:rPr>
      </w:pPr>
    </w:p>
    <w:p w14:paraId="627A0F99" w14:textId="74AD6474" w:rsidR="007C297B" w:rsidRPr="004232D7" w:rsidRDefault="00460952" w:rsidP="00350358">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Caregivers</w:t>
      </w:r>
      <w:r w:rsidR="00003F3F" w:rsidRPr="004232D7">
        <w:rPr>
          <w:rFonts w:ascii="Times New Roman" w:hAnsi="Times New Roman" w:cs="Times New Roman"/>
          <w:color w:val="000000" w:themeColor="text1"/>
        </w:rPr>
        <w:t xml:space="preserve"> in this study </w:t>
      </w:r>
      <w:r w:rsidR="007B4599" w:rsidRPr="004232D7">
        <w:rPr>
          <w:rFonts w:ascii="Times New Roman" w:hAnsi="Times New Roman" w:cs="Times New Roman"/>
          <w:color w:val="000000" w:themeColor="text1"/>
        </w:rPr>
        <w:t>described positive aspects of caregiving (e.g., personal self-growth)</w:t>
      </w:r>
      <w:r w:rsidR="00700171" w:rsidRPr="004232D7">
        <w:rPr>
          <w:rFonts w:ascii="Times New Roman" w:hAnsi="Times New Roman" w:cs="Times New Roman"/>
          <w:color w:val="000000" w:themeColor="text1"/>
        </w:rPr>
        <w:t xml:space="preserve"> which </w:t>
      </w:r>
      <w:r w:rsidR="007C297B" w:rsidRPr="004232D7">
        <w:rPr>
          <w:rFonts w:ascii="Times New Roman" w:hAnsi="Times New Roman" w:cs="Times New Roman"/>
          <w:color w:val="000000" w:themeColor="text1"/>
        </w:rPr>
        <w:t xml:space="preserve">could be seen as essential factors maintaining caregivers’ wellbeing, as depicted in a multidimensional model of psychological wellbeing </w:t>
      </w:r>
      <w:r w:rsidR="007C297B" w:rsidRPr="004232D7">
        <w:rPr>
          <w:rFonts w:ascii="Times New Roman" w:hAnsi="Times New Roman" w:cs="Times New Roman"/>
          <w:color w:val="000000" w:themeColor="text1"/>
        </w:rPr>
        <w:fldChar w:fldCharType="begin" w:fldLock="1"/>
      </w:r>
      <w:r w:rsidR="007C297B" w:rsidRPr="004232D7">
        <w:rPr>
          <w:rFonts w:ascii="Times New Roman" w:hAnsi="Times New Roman" w:cs="Times New Roman"/>
          <w:color w:val="000000" w:themeColor="text1"/>
        </w:rPr>
        <w:instrText>ADDIN CSL_CITATION {"citationItems":[{"id":"ITEM-1","itemData":{"DOI":"10.1037/0022-3514.57.6.1069","ISSN":"0022-3514","abstract":"Reigning measures of psychological well-being have little theoretical grounding, despite an extensive literature on the contours of positive functioning. Aspects of well-being derived from this literature (i.e., self-acceptance, positive relations with others, autonomy, environmental mastery, purpose in life, and personal growth) were operationalized. Three hundred and twenty-one men and women, divided among young, middle-aged, and older adults, rated themselves on these measures along with six instruments prominent in earlier studies (i.e., affect balance, life satisfaction, self-esteem, morale, locus of control, depression). Results revealed that positive relations with others, autonomy, purpose in life, and personal growth were not strongly tied to prior assessment indexes, thereby supporting the claim that key aspects of positive functioning have not been represented in the empirical arena. Furthermore, age profiles revealed a more differentiated pattern of well-being than is evident in prior research. (PsycINFO Database Record (c) 2007 APA, all rights reserved)","author":[{"dropping-particle":"","family":"Ryff","given":"Carol D.","non-dropping-particle":"","parse-names":false,"suffix":""}],"container-title":"Journal of Personality and Social Psychology","id":"ITEM-1","issue":"6","issued":{"date-parts":[["1989"]]},"page":"1069-1081","title":"Happiness is everything, or is it? Explorations on the meaning of psychological well-being.","type":"article-journal","volume":"57"},"uris":["http://www.mendeley.com/documents/?uuid=5a3b44d0-f431-4d6f-9098-d78a57828ccc"]}],"mendeley":{"formattedCitation":"(Ryff, 1989)","plainTextFormattedCitation":"(Ryff, 1989)","previouslyFormattedCitation":"(Ryff, 1989)"},"properties":{"noteIndex":0},"schema":"https://github.com/citation-style-language/schema/raw/master/csl-citation.json"}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7C297B" w:rsidRPr="004232D7">
        <w:rPr>
          <w:rFonts w:ascii="Times New Roman" w:hAnsi="Times New Roman" w:cs="Times New Roman"/>
          <w:noProof/>
          <w:color w:val="000000" w:themeColor="text1"/>
        </w:rPr>
        <w:t>(Ryff, 1989)</w:t>
      </w:r>
      <w:r w:rsidR="007C297B" w:rsidRPr="004232D7">
        <w:rPr>
          <w:rFonts w:ascii="Times New Roman" w:hAnsi="Times New Roman" w:cs="Times New Roman"/>
          <w:color w:val="000000" w:themeColor="text1"/>
        </w:rPr>
        <w:fldChar w:fldCharType="end"/>
      </w:r>
      <w:r w:rsidR="00700171" w:rsidRPr="004232D7">
        <w:rPr>
          <w:rFonts w:ascii="Times New Roman" w:hAnsi="Times New Roman" w:cs="Times New Roman"/>
          <w:color w:val="000000" w:themeColor="text1"/>
        </w:rPr>
        <w:t>. This model</w:t>
      </w:r>
      <w:r w:rsidR="007C297B" w:rsidRPr="004232D7">
        <w:rPr>
          <w:rFonts w:ascii="Times New Roman" w:hAnsi="Times New Roman" w:cs="Times New Roman"/>
          <w:color w:val="000000" w:themeColor="text1"/>
        </w:rPr>
        <w:t xml:space="preserve"> recall</w:t>
      </w:r>
      <w:r w:rsidR="002D4C4D" w:rsidRPr="004232D7">
        <w:rPr>
          <w:rFonts w:ascii="Times New Roman" w:hAnsi="Times New Roman" w:cs="Times New Roman"/>
          <w:color w:val="000000" w:themeColor="text1"/>
        </w:rPr>
        <w:t>s</w:t>
      </w:r>
      <w:r w:rsidR="007C297B" w:rsidRPr="004232D7">
        <w:rPr>
          <w:rFonts w:ascii="Times New Roman" w:hAnsi="Times New Roman" w:cs="Times New Roman"/>
          <w:color w:val="000000" w:themeColor="text1"/>
        </w:rPr>
        <w:t xml:space="preserve"> </w:t>
      </w:r>
      <w:r w:rsidR="002D4C4D" w:rsidRPr="004232D7">
        <w:rPr>
          <w:rFonts w:ascii="Times New Roman" w:hAnsi="Times New Roman" w:cs="Times New Roman"/>
          <w:color w:val="000000" w:themeColor="text1"/>
        </w:rPr>
        <w:t xml:space="preserve">the </w:t>
      </w:r>
      <w:r w:rsidR="007C297B" w:rsidRPr="004232D7">
        <w:rPr>
          <w:rFonts w:ascii="Times New Roman" w:hAnsi="Times New Roman" w:cs="Times New Roman"/>
          <w:color w:val="000000" w:themeColor="text1"/>
        </w:rPr>
        <w:t xml:space="preserve">ancient Greek notion of </w:t>
      </w:r>
      <w:r w:rsidR="007C297B" w:rsidRPr="004232D7">
        <w:rPr>
          <w:rFonts w:ascii="Times New Roman" w:hAnsi="Times New Roman" w:cs="Times New Roman"/>
          <w:i/>
          <w:iCs/>
          <w:color w:val="000000" w:themeColor="text1"/>
        </w:rPr>
        <w:t>eudaimonia</w:t>
      </w:r>
      <w:r w:rsidR="00992535" w:rsidRPr="004232D7">
        <w:rPr>
          <w:rFonts w:ascii="Times New Roman" w:hAnsi="Times New Roman" w:cs="Times New Roman"/>
          <w:color w:val="000000" w:themeColor="text1"/>
        </w:rPr>
        <w:t xml:space="preserve"> </w:t>
      </w:r>
      <w:r w:rsidR="00992535" w:rsidRPr="004232D7">
        <w:rPr>
          <w:rFonts w:ascii="Times New Roman" w:hAnsi="Times New Roman" w:cs="Times New Roman"/>
          <w:color w:val="000000" w:themeColor="text1"/>
        </w:rPr>
        <w:fldChar w:fldCharType="begin" w:fldLock="1"/>
      </w:r>
      <w:r w:rsidR="0080494E" w:rsidRPr="004232D7">
        <w:rPr>
          <w:rFonts w:ascii="Times New Roman" w:hAnsi="Times New Roman" w:cs="Times New Roman"/>
          <w:color w:val="000000" w:themeColor="text1"/>
        </w:rPr>
        <w:instrText>ADDIN CSL_CITATION {"citationItems":[{"id":"ITEM-1","itemData":{"author":[{"dropping-particle":"","family":"Aristotle","given":"","non-dropping-particle":"","parse-names":false,"suffix":""}],"id":"ITEM-1","issued":{"date-parts":[["1985"]]},"publisher":"Hackett","publisher-place":"Indianapolis","title":"Nicomachean ethics. (T. Irwin, Trans.)","type":"book"},"uris":["http://www.mendeley.com/documents/?uuid=423f45f6-420f-4da9-a94c-550db6174f44"]}],"mendeley":{"formattedCitation":"(Aristotle, 1985)","plainTextFormattedCitation":"(Aristotle, 1985)","previouslyFormattedCitation":"(Aristotle, 1985)"},"properties":{"noteIndex":0},"schema":"https://github.com/citation-style-language/schema/raw/master/csl-citation.json"}</w:instrText>
      </w:r>
      <w:r w:rsidR="00992535" w:rsidRPr="004232D7">
        <w:rPr>
          <w:rFonts w:ascii="Times New Roman" w:hAnsi="Times New Roman" w:cs="Times New Roman"/>
          <w:color w:val="000000" w:themeColor="text1"/>
        </w:rPr>
        <w:fldChar w:fldCharType="separate"/>
      </w:r>
      <w:r w:rsidR="00992535" w:rsidRPr="004232D7">
        <w:rPr>
          <w:rFonts w:ascii="Times New Roman" w:hAnsi="Times New Roman" w:cs="Times New Roman"/>
          <w:noProof/>
          <w:color w:val="000000" w:themeColor="text1"/>
        </w:rPr>
        <w:t>(Aristotle, 1985)</w:t>
      </w:r>
      <w:r w:rsidR="00992535"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to challenge prevailing conceptions of subjective wellbeing focused on feeling good, contentment, life satisfaction</w:t>
      </w:r>
      <w:r w:rsidR="00700171" w:rsidRPr="004232D7">
        <w:rPr>
          <w:rFonts w:ascii="Times New Roman" w:hAnsi="Times New Roman" w:cs="Times New Roman"/>
          <w:color w:val="000000" w:themeColor="text1"/>
        </w:rPr>
        <w:t xml:space="preserve"> (</w:t>
      </w:r>
      <w:proofErr w:type="spellStart"/>
      <w:r w:rsidR="00700171" w:rsidRPr="004232D7">
        <w:rPr>
          <w:rFonts w:ascii="Times New Roman" w:hAnsi="Times New Roman" w:cs="Times New Roman"/>
          <w:i/>
          <w:iCs/>
          <w:color w:val="000000" w:themeColor="text1"/>
        </w:rPr>
        <w:t>hedoni</w:t>
      </w:r>
      <w:r w:rsidR="006451AF" w:rsidRPr="004232D7">
        <w:rPr>
          <w:rFonts w:ascii="Times New Roman" w:hAnsi="Times New Roman" w:cs="Times New Roman"/>
          <w:i/>
          <w:iCs/>
          <w:color w:val="000000" w:themeColor="text1"/>
        </w:rPr>
        <w:t>a</w:t>
      </w:r>
      <w:proofErr w:type="spellEnd"/>
      <w:r w:rsidR="00700171" w:rsidRPr="004232D7">
        <w:rPr>
          <w:rFonts w:ascii="Times New Roman" w:hAnsi="Times New Roman" w:cs="Times New Roman"/>
          <w:color w:val="000000" w:themeColor="text1"/>
        </w:rPr>
        <w:t>)</w:t>
      </w:r>
      <w:r w:rsidR="007C297B" w:rsidRPr="004232D7">
        <w:rPr>
          <w:rFonts w:ascii="Times New Roman" w:hAnsi="Times New Roman" w:cs="Times New Roman"/>
          <w:color w:val="000000" w:themeColor="text1"/>
        </w:rPr>
        <w:t xml:space="preserve">. Continued growth and self-realisation, </w:t>
      </w:r>
      <w:r w:rsidR="002D4C4D" w:rsidRPr="004232D7">
        <w:rPr>
          <w:rFonts w:ascii="Times New Roman" w:hAnsi="Times New Roman" w:cs="Times New Roman"/>
          <w:color w:val="000000" w:themeColor="text1"/>
        </w:rPr>
        <w:t xml:space="preserve">having </w:t>
      </w:r>
      <w:r w:rsidR="007C297B" w:rsidRPr="004232D7">
        <w:rPr>
          <w:rFonts w:ascii="Times New Roman" w:hAnsi="Times New Roman" w:cs="Times New Roman"/>
          <w:color w:val="000000" w:themeColor="text1"/>
        </w:rPr>
        <w:t xml:space="preserve">quality ties to others, living a life rich in purpose and meaning are concerned with psychological wellbeing </w:t>
      </w:r>
      <w:r w:rsidR="007C297B" w:rsidRPr="004232D7">
        <w:rPr>
          <w:rFonts w:ascii="Times New Roman" w:hAnsi="Times New Roman" w:cs="Times New Roman"/>
          <w:color w:val="000000" w:themeColor="text1"/>
        </w:rPr>
        <w:fldChar w:fldCharType="begin" w:fldLock="1"/>
      </w:r>
      <w:r w:rsidR="00A32A66">
        <w:rPr>
          <w:rFonts w:ascii="Times New Roman" w:hAnsi="Times New Roman" w:cs="Times New Roman"/>
          <w:color w:val="000000" w:themeColor="text1"/>
        </w:rPr>
        <w:instrText>ADDIN CSL_CITATION {"citationItems":[{"id":"ITEM-1","itemData":{"DOI":"10.1007/s10902-006-9019-0","ISSN":"13894978","abstract":"In an effort to strengthen conceptual foundations of eudaimonic well-being, key messages from Aristotle's Nichomacean Ethics are revisited. Also examined are ideas about positive human functioning from existential and utilitarian philosophy as well as clinical, developmental, and humanistic psychology. How these perspectives were integrated to create a multidimensional model of psychological well-being [Ryff, C.D.: 1989a, Journal of Personality and Social Psychology 57(6), pp. 1069-1081] is described, and empirical evidence supporting the factorial validity of the model is briefly noted. Life course and socioeconomic correlates of well-being are examined to underscore the point that opportunities for eudaimonic well-being are not equally distributed. Biological correlates (cardiovascular, neuroendocrine, immune) of psychological well-being are also briefly noted as they suggest possible health benefits associated with living a life rich in purpose and meaning, continued growth, and quality ties to others. We conclude with future challenges in carrying the eudaimonic vision forward. © 2006 Springer Science+Business Media B.V.","author":[{"dropping-particle":"","family":"Ryff","given":"Carol D.","non-dropping-particle":"","parse-names":false,"suffix":""},{"dropping-particle":"","family":"Singer","given":"Burton H.","non-dropping-particle":"","parse-names":false,"suffix":""}],"container-title":"Journal of Happiness Studies","id":"ITEM-1","issue":"1","issued":{"date-parts":[["2008"]]},"page":"13-39","title":"Know thyself and become what you are: A eudaimonic approach to psychological well-being","type":"article-journal","volume":"9"},"uris":["http://www.mendeley.com/documents/?uuid=a655b84b-92b3-4756-8dd6-47baa499a1df"]}],"mendeley":{"formattedCitation":"(Ryff &amp; Singer, 2008)","plainTextFormattedCitation":"(Ryff &amp; Singer, 2008)","previouslyFormattedCitation":"(Ryff &amp; Singer, 2008)"},"properties":{"noteIndex":0},"schema":"https://github.com/citation-style-language/schema/raw/master/csl-citation.json"}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A32A66" w:rsidRPr="00A32A66">
        <w:rPr>
          <w:rFonts w:ascii="Times New Roman" w:hAnsi="Times New Roman" w:cs="Times New Roman"/>
          <w:noProof/>
          <w:color w:val="000000" w:themeColor="text1"/>
        </w:rPr>
        <w:t>(Ryff &amp; Singer, 2008)</w:t>
      </w:r>
      <w:r w:rsidR="007C297B" w:rsidRPr="004232D7">
        <w:rPr>
          <w:rFonts w:ascii="Times New Roman" w:hAnsi="Times New Roman" w:cs="Times New Roman"/>
          <w:color w:val="000000" w:themeColor="text1"/>
        </w:rPr>
        <w:fldChar w:fldCharType="end"/>
      </w:r>
      <w:r w:rsidR="002D4C4D" w:rsidRPr="004232D7">
        <w:rPr>
          <w:rFonts w:ascii="Times New Roman" w:hAnsi="Times New Roman" w:cs="Times New Roman"/>
          <w:color w:val="000000" w:themeColor="text1"/>
        </w:rPr>
        <w:t xml:space="preserve">. All of </w:t>
      </w:r>
      <w:r w:rsidR="007C297B" w:rsidRPr="004232D7">
        <w:rPr>
          <w:rFonts w:ascii="Times New Roman" w:hAnsi="Times New Roman" w:cs="Times New Roman"/>
          <w:color w:val="000000" w:themeColor="text1"/>
        </w:rPr>
        <w:t xml:space="preserve">these were documented in this study </w:t>
      </w:r>
      <w:r w:rsidR="002D4C4D" w:rsidRPr="004232D7">
        <w:rPr>
          <w:rFonts w:ascii="Times New Roman" w:hAnsi="Times New Roman" w:cs="Times New Roman"/>
          <w:color w:val="000000" w:themeColor="text1"/>
        </w:rPr>
        <w:t>and within s</w:t>
      </w:r>
      <w:r w:rsidR="007C297B" w:rsidRPr="004232D7">
        <w:rPr>
          <w:rFonts w:ascii="Times New Roman" w:hAnsi="Times New Roman" w:cs="Times New Roman"/>
          <w:color w:val="000000" w:themeColor="text1"/>
        </w:rPr>
        <w:t xml:space="preserve">ome caregiver accounts, where participants’ wellbeing had been challenged to the point </w:t>
      </w:r>
      <w:r w:rsidR="0016404E" w:rsidRPr="004232D7">
        <w:rPr>
          <w:rFonts w:ascii="Times New Roman" w:hAnsi="Times New Roman" w:cs="Times New Roman"/>
          <w:color w:val="000000" w:themeColor="text1"/>
        </w:rPr>
        <w:t xml:space="preserve">where </w:t>
      </w:r>
      <w:r w:rsidR="00003F3F" w:rsidRPr="004232D7">
        <w:rPr>
          <w:rFonts w:ascii="Times New Roman" w:hAnsi="Times New Roman" w:cs="Times New Roman"/>
          <w:color w:val="000000" w:themeColor="text1"/>
        </w:rPr>
        <w:t xml:space="preserve">their experience </w:t>
      </w:r>
      <w:r w:rsidR="0016404E" w:rsidRPr="004232D7">
        <w:rPr>
          <w:rFonts w:ascii="Times New Roman" w:hAnsi="Times New Roman" w:cs="Times New Roman"/>
          <w:color w:val="000000" w:themeColor="text1"/>
        </w:rPr>
        <w:t xml:space="preserve">was </w:t>
      </w:r>
      <w:r w:rsidR="007C297B" w:rsidRPr="004232D7">
        <w:rPr>
          <w:rFonts w:ascii="Times New Roman" w:hAnsi="Times New Roman" w:cs="Times New Roman"/>
          <w:color w:val="000000" w:themeColor="text1"/>
        </w:rPr>
        <w:t>described as traumatic</w:t>
      </w:r>
      <w:r w:rsidR="00700171" w:rsidRPr="004232D7">
        <w:rPr>
          <w:rFonts w:ascii="Times New Roman" w:hAnsi="Times New Roman" w:cs="Times New Roman"/>
          <w:color w:val="000000" w:themeColor="text1"/>
        </w:rPr>
        <w:t>. F</w:t>
      </w:r>
      <w:r w:rsidR="002D4C4D" w:rsidRPr="004232D7">
        <w:rPr>
          <w:rFonts w:ascii="Times New Roman" w:hAnsi="Times New Roman" w:cs="Times New Roman"/>
          <w:color w:val="000000" w:themeColor="text1"/>
        </w:rPr>
        <w:t>acing challenges</w:t>
      </w:r>
      <w:r w:rsidR="007C297B" w:rsidRPr="004232D7">
        <w:rPr>
          <w:rFonts w:ascii="Times New Roman" w:hAnsi="Times New Roman" w:cs="Times New Roman"/>
          <w:color w:val="000000" w:themeColor="text1"/>
        </w:rPr>
        <w:t xml:space="preserve"> enabled </w:t>
      </w:r>
      <w:r w:rsidR="00003F3F" w:rsidRPr="004232D7">
        <w:rPr>
          <w:rFonts w:ascii="Times New Roman" w:hAnsi="Times New Roman" w:cs="Times New Roman"/>
          <w:color w:val="000000" w:themeColor="text1"/>
        </w:rPr>
        <w:t xml:space="preserve">some caregivers </w:t>
      </w:r>
      <w:r w:rsidR="007C297B" w:rsidRPr="004232D7">
        <w:rPr>
          <w:rFonts w:ascii="Times New Roman" w:hAnsi="Times New Roman" w:cs="Times New Roman"/>
          <w:color w:val="000000" w:themeColor="text1"/>
        </w:rPr>
        <w:t xml:space="preserve">to become stronger and to grow. This could be related to the concepts of ‘adversity hypothesis’ or ’post-traumatic growth’ claiming that ‘[…] people need […] even trauma to reach the highest levels of strength, fulfilment, and personal development’ </w:t>
      </w:r>
      <w:r w:rsidR="007C297B" w:rsidRPr="004232D7">
        <w:rPr>
          <w:rFonts w:ascii="Times New Roman" w:hAnsi="Times New Roman" w:cs="Times New Roman"/>
          <w:color w:val="000000" w:themeColor="text1"/>
        </w:rPr>
        <w:fldChar w:fldCharType="begin" w:fldLock="1"/>
      </w:r>
      <w:r w:rsidR="007C297B" w:rsidRPr="004232D7">
        <w:rPr>
          <w:rFonts w:ascii="Times New Roman" w:hAnsi="Times New Roman" w:cs="Times New Roman"/>
          <w:color w:val="000000" w:themeColor="text1"/>
        </w:rPr>
        <w:instrText>ADDIN CSL_CITATION {"citationItems":[{"id":"ITEM-1","itemData":{"ISBN":"0099478897","author":[{"dropping-particle":"","family":"Haidt","given":"Jonathan","non-dropping-particle":"","parse-names":false,"suffix":""}],"id":"ITEM-1","issued":{"date-parts":[["2006"]]},"publisher":"Random House","title":"The happiness hypothesis: Putting ancient wisdom and philosophy to the test of modern science","type":"book"},"uris":["http://www.mendeley.com/documents/?uuid=4571fa37-3f04-4f71-9103-6cc8091e76bb"]}],"mendeley":{"formattedCitation":"(Haidt, 2006)","manualFormatting":"(Haidt, 2006, p. 136)","plainTextFormattedCitation":"(Haidt, 2006)","previouslyFormattedCitation":"(Haidt, 2006)"},"properties":{"noteIndex":0},"schema":"https://github.com/citation-style-language/schema/raw/master/csl-citation.json"}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7C297B" w:rsidRPr="004232D7">
        <w:rPr>
          <w:rFonts w:ascii="Times New Roman" w:hAnsi="Times New Roman" w:cs="Times New Roman"/>
          <w:noProof/>
          <w:color w:val="000000" w:themeColor="text1"/>
        </w:rPr>
        <w:t>(Haidt, 2006, p. 136)</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w:t>
      </w:r>
    </w:p>
    <w:p w14:paraId="7FB53A4E"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668AC310" w14:textId="1F6FC72C"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The findings also suggest that responsibility and obligation should not be considered </w:t>
      </w:r>
      <w:r w:rsidR="002D4C4D" w:rsidRPr="004232D7">
        <w:rPr>
          <w:rFonts w:ascii="Times New Roman" w:hAnsi="Times New Roman" w:cs="Times New Roman"/>
          <w:color w:val="000000" w:themeColor="text1"/>
        </w:rPr>
        <w:t>equivalent</w:t>
      </w:r>
      <w:r w:rsidRPr="004232D7">
        <w:rPr>
          <w:rFonts w:ascii="Times New Roman" w:hAnsi="Times New Roman" w:cs="Times New Roman"/>
          <w:color w:val="000000" w:themeColor="text1"/>
        </w:rPr>
        <w:t xml:space="preserve"> caregiving motivations. </w:t>
      </w:r>
      <w:r w:rsidRPr="004232D7">
        <w:rPr>
          <w:rFonts w:ascii="Times New Roman" w:hAnsi="Times New Roman" w:cs="Times New Roman"/>
          <w:i/>
          <w:iCs/>
          <w:color w:val="000000" w:themeColor="text1"/>
        </w:rPr>
        <w:t>Personal</w:t>
      </w:r>
      <w:r w:rsidRPr="004232D7">
        <w:rPr>
          <w:rFonts w:ascii="Times New Roman" w:hAnsi="Times New Roman" w:cs="Times New Roman"/>
          <w:color w:val="000000" w:themeColor="text1"/>
        </w:rPr>
        <w:t xml:space="preserve"> </w:t>
      </w:r>
      <w:r w:rsidRPr="004232D7">
        <w:rPr>
          <w:rFonts w:ascii="Times New Roman" w:hAnsi="Times New Roman" w:cs="Times New Roman"/>
          <w:i/>
          <w:iCs/>
          <w:color w:val="000000" w:themeColor="text1"/>
        </w:rPr>
        <w:t xml:space="preserve">responsibility </w:t>
      </w:r>
      <w:r w:rsidRPr="004232D7">
        <w:rPr>
          <w:rFonts w:ascii="Times New Roman" w:hAnsi="Times New Roman" w:cs="Times New Roman"/>
          <w:color w:val="000000" w:themeColor="text1"/>
        </w:rPr>
        <w:t xml:space="preserve">is not guided by general caregiving expectations or norms (e.g., that family should provide informal care), but by one’s own decision, regardless of </w:t>
      </w:r>
      <w:r w:rsidR="000365F5" w:rsidRPr="004232D7">
        <w:rPr>
          <w:rFonts w:ascii="Times New Roman" w:hAnsi="Times New Roman" w:cs="Times New Roman"/>
          <w:color w:val="000000" w:themeColor="text1"/>
        </w:rPr>
        <w:t>perceived</w:t>
      </w:r>
      <w:r w:rsidR="00A428BE" w:rsidRPr="004232D7">
        <w:rPr>
          <w:rFonts w:ascii="Times New Roman" w:hAnsi="Times New Roman" w:cs="Times New Roman"/>
          <w:color w:val="000000" w:themeColor="text1"/>
        </w:rPr>
        <w:t xml:space="preserve"> </w:t>
      </w:r>
      <w:r w:rsidR="00B612BF" w:rsidRPr="004232D7">
        <w:rPr>
          <w:rFonts w:ascii="Times New Roman" w:hAnsi="Times New Roman" w:cs="Times New Roman"/>
          <w:i/>
          <w:iCs/>
          <w:color w:val="000000" w:themeColor="text1"/>
        </w:rPr>
        <w:t>caregiving</w:t>
      </w:r>
      <w:r w:rsidR="00B612BF" w:rsidRPr="004232D7">
        <w:rPr>
          <w:rFonts w:ascii="Times New Roman" w:hAnsi="Times New Roman" w:cs="Times New Roman"/>
          <w:color w:val="000000" w:themeColor="text1"/>
        </w:rPr>
        <w:t xml:space="preserve"> </w:t>
      </w:r>
      <w:r w:rsidRPr="004232D7">
        <w:rPr>
          <w:rFonts w:ascii="Times New Roman" w:hAnsi="Times New Roman" w:cs="Times New Roman"/>
          <w:i/>
          <w:iCs/>
          <w:color w:val="000000" w:themeColor="text1"/>
        </w:rPr>
        <w:t>obligations</w:t>
      </w:r>
      <w:r w:rsidRPr="004232D7">
        <w:rPr>
          <w:rFonts w:ascii="Times New Roman" w:hAnsi="Times New Roman" w:cs="Times New Roman"/>
          <w:color w:val="000000" w:themeColor="text1"/>
        </w:rPr>
        <w:t xml:space="preserve">, understood here as general norms and expectations that make people undertake the caregiving ‘responsibility’. According to existential legacy in psychology </w:t>
      </w:r>
      <w:r w:rsidRPr="004232D7">
        <w:rPr>
          <w:rFonts w:ascii="Times New Roman" w:hAnsi="Times New Roman" w:cs="Times New Roman"/>
          <w:color w:val="000000" w:themeColor="text1"/>
        </w:rPr>
        <w:fldChar w:fldCharType="begin" w:fldLock="1"/>
      </w:r>
      <w:r w:rsidRPr="004232D7">
        <w:rPr>
          <w:rFonts w:ascii="Times New Roman" w:hAnsi="Times New Roman" w:cs="Times New Roman"/>
          <w:color w:val="000000" w:themeColor="text1"/>
        </w:rPr>
        <w:instrText>ADDIN CSL_CITATION {"citationItems":[{"id":"ITEM-1","itemData":{"ISBN":"020386459X","author":[{"dropping-particle":"","family":"Deurzen","given":"Emmy","non-dropping-particle":"Van","parse-names":false,"suffix":""}],"id":"ITEM-1","issued":{"date-parts":[["2009"]]},"publisher":"Routledge","publisher-place":"London &amp; New York","title":"Everyday mysteries: A handbook of existential psychotherapy","type":"book"},"uris":["http://www.mendeley.com/documents/?uuid=b5d75e0c-22e9-4621-877d-7d841b655548"]},{"id":"ITEM-2","itemData":{"author":[{"dropping-particle":"","family":"Sartre","given":"Jean-Paul","non-dropping-particle":"","parse-names":false,"suffix":""}],"id":"ITEM-2","issued":{"date-parts":[["1948"]]},"publisher":"Methuen","publisher-place":"London","title":"Existentialism and Humanism","type":"book"},"uris":["http://www.mendeley.com/documents/?uuid=8e2b4880-6947-4a67-9503-f2cbbac6ca08"]},{"id":"ITEM-3","itemData":{"ISBN":"0141914173","author":[{"dropping-particle":"","family":"Camus","given":"Albert","non-dropping-particle":"","parse-names":false,"suffix":""}],"id":"ITEM-3","issued":{"date-parts":[["1965"]]},"publisher":"H. Hamilton","publisher-place":"London","title":"The myth of Sisyphus, and other essays.","type":"book"},"uris":["http://www.mendeley.com/documents/?uuid=118fca78-b973-4fdf-bbf7-e0c7f7a602ff"]},{"id":"ITEM-4","itemData":{"author":[{"dropping-particle":"","family":"Frankl","given":"V. E.","non-dropping-particle":"","parse-names":false,"suffix":""}],"id":"ITEM-4","issued":{"date-parts":[["1988"]]},"publisher":"Penguin","publisher-place":"New York","title":"The will to meaning: Foundations and applications of logotherapy","type":"book"},"uris":["http://www.mendeley.com/documents/?uuid=c010cb2d-5710-4acb-9c92-c627e943c49f"]}],"mendeley":{"formattedCitation":"(Camus, 1965; Frankl, 1988; Sartre, 1948; Van Deurzen, 2009)","plainTextFormattedCitation":"(Camus, 1965; Frankl, 1988; Sartre, 1948; Van Deurzen, 2009)","previouslyFormattedCitation":"(Camus, 1965; Frankl, 1988; Sartre, 1948; Van Deurzen, 2009)"},"properties":{"noteIndex":0},"schema":"https://github.com/citation-style-language/schema/raw/master/csl-citation.json"}</w:instrText>
      </w:r>
      <w:r w:rsidRPr="004232D7">
        <w:rPr>
          <w:rFonts w:ascii="Times New Roman" w:hAnsi="Times New Roman" w:cs="Times New Roman"/>
          <w:color w:val="000000" w:themeColor="text1"/>
        </w:rPr>
        <w:fldChar w:fldCharType="separate"/>
      </w:r>
      <w:r w:rsidRPr="004232D7">
        <w:rPr>
          <w:rFonts w:ascii="Times New Roman" w:hAnsi="Times New Roman" w:cs="Times New Roman"/>
          <w:noProof/>
          <w:color w:val="000000" w:themeColor="text1"/>
        </w:rPr>
        <w:t>(Camus, 1965; Frankl, 1988; Sartre, 1948; Van Deurzen, 2009)</w:t>
      </w:r>
      <w:r w:rsidRPr="004232D7">
        <w:rPr>
          <w:rFonts w:ascii="Times New Roman" w:hAnsi="Times New Roman" w:cs="Times New Roman"/>
          <w:color w:val="000000" w:themeColor="text1"/>
        </w:rPr>
        <w:fldChar w:fldCharType="end"/>
      </w:r>
      <w:r w:rsidRPr="004232D7">
        <w:rPr>
          <w:rFonts w:ascii="Times New Roman" w:hAnsi="Times New Roman" w:cs="Times New Roman"/>
          <w:color w:val="000000" w:themeColor="text1"/>
        </w:rPr>
        <w:t xml:space="preserve">, people are </w:t>
      </w:r>
      <w:r w:rsidR="00DB7DD1" w:rsidRPr="004232D7">
        <w:rPr>
          <w:rFonts w:ascii="Times New Roman" w:hAnsi="Times New Roman" w:cs="Times New Roman"/>
          <w:color w:val="000000" w:themeColor="text1"/>
        </w:rPr>
        <w:t xml:space="preserve">required </w:t>
      </w:r>
      <w:r w:rsidRPr="004232D7">
        <w:rPr>
          <w:rFonts w:ascii="Times New Roman" w:hAnsi="Times New Roman" w:cs="Times New Roman"/>
          <w:color w:val="000000" w:themeColor="text1"/>
        </w:rPr>
        <w:t xml:space="preserve">to make choices and their freedom implies that </w:t>
      </w:r>
      <w:r w:rsidR="00EC170C" w:rsidRPr="004232D7">
        <w:rPr>
          <w:rFonts w:ascii="Times New Roman" w:hAnsi="Times New Roman" w:cs="Times New Roman"/>
          <w:color w:val="000000" w:themeColor="text1"/>
        </w:rPr>
        <w:t>they</w:t>
      </w:r>
      <w:r w:rsidRPr="004232D7">
        <w:rPr>
          <w:rFonts w:ascii="Times New Roman" w:hAnsi="Times New Roman" w:cs="Times New Roman"/>
          <w:color w:val="000000" w:themeColor="text1"/>
        </w:rPr>
        <w:t xml:space="preserve"> are responsible for the decisions </w:t>
      </w:r>
      <w:r w:rsidR="00EC170C" w:rsidRPr="004232D7">
        <w:rPr>
          <w:rFonts w:ascii="Times New Roman" w:hAnsi="Times New Roman" w:cs="Times New Roman"/>
          <w:color w:val="000000" w:themeColor="text1"/>
        </w:rPr>
        <w:t xml:space="preserve">they </w:t>
      </w:r>
      <w:r w:rsidRPr="004232D7">
        <w:rPr>
          <w:rFonts w:ascii="Times New Roman" w:hAnsi="Times New Roman" w:cs="Times New Roman"/>
          <w:color w:val="000000" w:themeColor="text1"/>
        </w:rPr>
        <w:t xml:space="preserve">make. Becoming a caregiver entails a decision and when this is being made, a person is confronted with answering life’s questions (e.g., whether one should provide care for a </w:t>
      </w:r>
      <w:r w:rsidR="005A4226" w:rsidRPr="004232D7">
        <w:rPr>
          <w:rFonts w:ascii="Times New Roman" w:hAnsi="Times New Roman" w:cs="Times New Roman"/>
          <w:color w:val="000000" w:themeColor="text1"/>
        </w:rPr>
        <w:t xml:space="preserve">relative </w:t>
      </w:r>
      <w:r w:rsidR="000365F5" w:rsidRPr="004232D7">
        <w:rPr>
          <w:rFonts w:ascii="Times New Roman" w:hAnsi="Times New Roman" w:cs="Times New Roman"/>
          <w:color w:val="000000" w:themeColor="text1"/>
        </w:rPr>
        <w:t>initially</w:t>
      </w:r>
      <w:r w:rsidR="00373378" w:rsidRPr="004232D7">
        <w:rPr>
          <w:rFonts w:ascii="Times New Roman" w:hAnsi="Times New Roman" w:cs="Times New Roman"/>
          <w:color w:val="000000" w:themeColor="text1"/>
        </w:rPr>
        <w:t xml:space="preserve"> or not</w:t>
      </w:r>
      <w:r w:rsidRPr="004232D7">
        <w:rPr>
          <w:rFonts w:ascii="Times New Roman" w:hAnsi="Times New Roman" w:cs="Times New Roman"/>
          <w:color w:val="000000" w:themeColor="text1"/>
        </w:rPr>
        <w:t>, and the consequences thereof), which in turn create</w:t>
      </w:r>
      <w:r w:rsidR="00BD6A41" w:rsidRPr="004232D7">
        <w:rPr>
          <w:rFonts w:ascii="Times New Roman" w:hAnsi="Times New Roman" w:cs="Times New Roman"/>
          <w:color w:val="000000" w:themeColor="text1"/>
        </w:rPr>
        <w:t>s</w:t>
      </w:r>
      <w:r w:rsidRPr="004232D7">
        <w:rPr>
          <w:rFonts w:ascii="Times New Roman" w:hAnsi="Times New Roman" w:cs="Times New Roman"/>
          <w:color w:val="000000" w:themeColor="text1"/>
        </w:rPr>
        <w:t xml:space="preserve"> the necessity to discover what is meaningful to the</w:t>
      </w:r>
      <w:r w:rsidR="00FC58CA" w:rsidRPr="004232D7">
        <w:rPr>
          <w:rFonts w:ascii="Times New Roman" w:hAnsi="Times New Roman" w:cs="Times New Roman"/>
          <w:color w:val="000000" w:themeColor="text1"/>
        </w:rPr>
        <w:t>m</w:t>
      </w:r>
      <w:r w:rsidR="002417AD" w:rsidRPr="004232D7">
        <w:rPr>
          <w:rFonts w:ascii="Times New Roman" w:hAnsi="Times New Roman" w:cs="Times New Roman"/>
          <w:color w:val="000000" w:themeColor="text1"/>
        </w:rPr>
        <w:t>.</w:t>
      </w:r>
    </w:p>
    <w:p w14:paraId="0F85F2DF" w14:textId="20C30DD0" w:rsidR="005C4035" w:rsidRPr="004232D7" w:rsidRDefault="005C4035" w:rsidP="00350358">
      <w:pPr>
        <w:autoSpaceDE w:val="0"/>
        <w:autoSpaceDN w:val="0"/>
        <w:adjustRightInd w:val="0"/>
        <w:spacing w:line="276" w:lineRule="auto"/>
        <w:jc w:val="both"/>
        <w:rPr>
          <w:rFonts w:ascii="Times New Roman" w:hAnsi="Times New Roman" w:cs="Times New Roman"/>
          <w:color w:val="000000" w:themeColor="text1"/>
        </w:rPr>
      </w:pPr>
    </w:p>
    <w:p w14:paraId="0563E9B6" w14:textId="3089D497" w:rsidR="005C4035" w:rsidRPr="004232D7" w:rsidRDefault="00AB0C9F" w:rsidP="00350358">
      <w:pPr>
        <w:pStyle w:val="Heading2"/>
        <w:spacing w:line="276" w:lineRule="auto"/>
        <w:rPr>
          <w:rFonts w:ascii="Times New Roman" w:hAnsi="Times New Roman" w:cs="Times New Roman"/>
          <w:b/>
          <w:bCs/>
          <w:color w:val="000000" w:themeColor="text1"/>
          <w:sz w:val="28"/>
          <w:szCs w:val="28"/>
        </w:rPr>
      </w:pPr>
      <w:bookmarkStart w:id="32" w:name="_Toc102636076"/>
      <w:r w:rsidRPr="004232D7">
        <w:rPr>
          <w:rFonts w:ascii="Times New Roman" w:hAnsi="Times New Roman" w:cs="Times New Roman"/>
          <w:b/>
          <w:bCs/>
          <w:color w:val="000000" w:themeColor="text1"/>
          <w:sz w:val="28"/>
          <w:szCs w:val="28"/>
        </w:rPr>
        <w:t>Implications for research</w:t>
      </w:r>
      <w:bookmarkEnd w:id="32"/>
    </w:p>
    <w:p w14:paraId="6BD00A00" w14:textId="77777777" w:rsidR="0080494E" w:rsidRPr="004232D7" w:rsidRDefault="0080494E" w:rsidP="00350358">
      <w:pPr>
        <w:autoSpaceDE w:val="0"/>
        <w:autoSpaceDN w:val="0"/>
        <w:adjustRightInd w:val="0"/>
        <w:spacing w:line="276" w:lineRule="auto"/>
        <w:jc w:val="both"/>
        <w:rPr>
          <w:rFonts w:ascii="Times New Roman" w:hAnsi="Times New Roman" w:cs="Times New Roman"/>
          <w:color w:val="000000" w:themeColor="text1"/>
        </w:rPr>
      </w:pPr>
    </w:p>
    <w:p w14:paraId="3DF0C8D6" w14:textId="6A1AEBC7" w:rsidR="005E39CE" w:rsidRPr="004232D7" w:rsidRDefault="00191440" w:rsidP="00380DEF">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F</w:t>
      </w:r>
      <w:r w:rsidR="000A4D25" w:rsidRPr="004232D7">
        <w:rPr>
          <w:rFonts w:ascii="Times New Roman" w:hAnsi="Times New Roman" w:cs="Times New Roman"/>
          <w:color w:val="000000" w:themeColor="text1"/>
        </w:rPr>
        <w:t xml:space="preserve">urther </w:t>
      </w:r>
      <w:r w:rsidR="007C297B" w:rsidRPr="004232D7">
        <w:rPr>
          <w:rFonts w:ascii="Times New Roman" w:hAnsi="Times New Roman" w:cs="Times New Roman"/>
          <w:color w:val="000000" w:themeColor="text1"/>
        </w:rPr>
        <w:t xml:space="preserve">investigation of the salience of </w:t>
      </w:r>
      <w:r w:rsidR="000A4D25" w:rsidRPr="004232D7">
        <w:rPr>
          <w:rFonts w:ascii="Times New Roman" w:hAnsi="Times New Roman" w:cs="Times New Roman"/>
          <w:color w:val="000000" w:themeColor="text1"/>
        </w:rPr>
        <w:t xml:space="preserve">different caregiver </w:t>
      </w:r>
      <w:r w:rsidR="007C297B" w:rsidRPr="004232D7">
        <w:rPr>
          <w:rFonts w:ascii="Times New Roman" w:hAnsi="Times New Roman" w:cs="Times New Roman"/>
          <w:color w:val="000000" w:themeColor="text1"/>
        </w:rPr>
        <w:t>motivations</w:t>
      </w:r>
      <w:r w:rsidR="000A4D25" w:rsidRPr="004232D7">
        <w:rPr>
          <w:rFonts w:ascii="Times New Roman" w:hAnsi="Times New Roman" w:cs="Times New Roman"/>
          <w:color w:val="000000" w:themeColor="text1"/>
        </w:rPr>
        <w:t xml:space="preserve"> at different points in </w:t>
      </w:r>
      <w:r w:rsidR="005B500B" w:rsidRPr="004232D7">
        <w:rPr>
          <w:rFonts w:ascii="Times New Roman" w:hAnsi="Times New Roman" w:cs="Times New Roman"/>
          <w:color w:val="000000" w:themeColor="text1"/>
        </w:rPr>
        <w:t xml:space="preserve">the </w:t>
      </w:r>
      <w:r w:rsidR="000A4D25" w:rsidRPr="004232D7">
        <w:rPr>
          <w:rFonts w:ascii="Times New Roman" w:hAnsi="Times New Roman" w:cs="Times New Roman"/>
          <w:color w:val="000000" w:themeColor="text1"/>
        </w:rPr>
        <w:t xml:space="preserve">caregiving </w:t>
      </w:r>
      <w:r w:rsidR="00AB0C9F" w:rsidRPr="004232D7">
        <w:rPr>
          <w:rFonts w:ascii="Times New Roman" w:hAnsi="Times New Roman" w:cs="Times New Roman"/>
          <w:color w:val="000000" w:themeColor="text1"/>
        </w:rPr>
        <w:t>experience</w:t>
      </w:r>
      <w:r w:rsidR="007C297B" w:rsidRPr="004232D7">
        <w:rPr>
          <w:rFonts w:ascii="Times New Roman" w:hAnsi="Times New Roman" w:cs="Times New Roman"/>
          <w:color w:val="000000" w:themeColor="text1"/>
        </w:rPr>
        <w:t xml:space="preserve"> </w:t>
      </w:r>
      <w:r w:rsidR="000A4D25" w:rsidRPr="004232D7">
        <w:rPr>
          <w:rFonts w:ascii="Times New Roman" w:hAnsi="Times New Roman" w:cs="Times New Roman"/>
          <w:color w:val="000000" w:themeColor="text1"/>
        </w:rPr>
        <w:t>is required</w:t>
      </w:r>
      <w:r w:rsidR="007C297B" w:rsidRPr="004232D7">
        <w:rPr>
          <w:rFonts w:ascii="Times New Roman" w:hAnsi="Times New Roman" w:cs="Times New Roman"/>
          <w:color w:val="000000" w:themeColor="text1"/>
        </w:rPr>
        <w:t xml:space="preserve">. However, the </w:t>
      </w:r>
      <w:r w:rsidR="000A4D25" w:rsidRPr="004232D7">
        <w:rPr>
          <w:rFonts w:ascii="Times New Roman" w:hAnsi="Times New Roman" w:cs="Times New Roman"/>
          <w:color w:val="000000" w:themeColor="text1"/>
        </w:rPr>
        <w:t xml:space="preserve">salience </w:t>
      </w:r>
      <w:r w:rsidR="007C297B" w:rsidRPr="004232D7">
        <w:rPr>
          <w:rFonts w:ascii="Times New Roman" w:hAnsi="Times New Roman" w:cs="Times New Roman"/>
          <w:color w:val="000000" w:themeColor="text1"/>
        </w:rPr>
        <w:t>of one motive over another should not</w:t>
      </w:r>
      <w:r w:rsidR="00AB0C9F"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t xml:space="preserve">overshadow the importance of understanding the nature of the motives, </w:t>
      </w:r>
      <w:r w:rsidR="00BD6A41" w:rsidRPr="004232D7">
        <w:rPr>
          <w:rFonts w:ascii="Times New Roman" w:hAnsi="Times New Roman" w:cs="Times New Roman"/>
          <w:color w:val="000000" w:themeColor="text1"/>
        </w:rPr>
        <w:t>i.e.,</w:t>
      </w:r>
      <w:r w:rsidR="007C297B" w:rsidRPr="004232D7">
        <w:rPr>
          <w:rFonts w:ascii="Times New Roman" w:hAnsi="Times New Roman" w:cs="Times New Roman"/>
          <w:color w:val="000000" w:themeColor="text1"/>
        </w:rPr>
        <w:t xml:space="preserve"> their dimensions and possible inclusive operationalisations.</w:t>
      </w:r>
      <w:r w:rsidR="002417AD" w:rsidRPr="004232D7">
        <w:rPr>
          <w:rFonts w:ascii="Times New Roman" w:hAnsi="Times New Roman" w:cs="Times New Roman"/>
          <w:color w:val="000000" w:themeColor="text1"/>
        </w:rPr>
        <w:t xml:space="preserve"> Some examples that support this view were illustrated in this study (such as two types of love as caregiv</w:t>
      </w:r>
      <w:r w:rsidR="002B480B" w:rsidRPr="004232D7">
        <w:rPr>
          <w:rFonts w:ascii="Times New Roman" w:hAnsi="Times New Roman" w:cs="Times New Roman"/>
          <w:color w:val="000000" w:themeColor="text1"/>
        </w:rPr>
        <w:t>er</w:t>
      </w:r>
      <w:r w:rsidR="002417AD" w:rsidRPr="004232D7">
        <w:rPr>
          <w:rFonts w:ascii="Times New Roman" w:hAnsi="Times New Roman" w:cs="Times New Roman"/>
          <w:color w:val="000000" w:themeColor="text1"/>
        </w:rPr>
        <w:t xml:space="preserve"> motives).</w:t>
      </w:r>
      <w:r w:rsidR="007C297B" w:rsidRPr="004232D7">
        <w:rPr>
          <w:rFonts w:ascii="Times New Roman" w:hAnsi="Times New Roman" w:cs="Times New Roman"/>
          <w:color w:val="000000" w:themeColor="text1"/>
        </w:rPr>
        <w:t xml:space="preserve"> </w:t>
      </w:r>
      <w:r w:rsidR="00380DEF" w:rsidRPr="004232D7">
        <w:rPr>
          <w:rFonts w:ascii="Times New Roman" w:hAnsi="Times New Roman" w:cs="Times New Roman"/>
          <w:color w:val="000000" w:themeColor="text1"/>
        </w:rPr>
        <w:t>Moreover, f</w:t>
      </w:r>
      <w:r w:rsidR="00A448DF" w:rsidRPr="004232D7">
        <w:rPr>
          <w:rFonts w:ascii="Times New Roman" w:hAnsi="Times New Roman" w:cs="Times New Roman"/>
          <w:color w:val="000000" w:themeColor="text1"/>
        </w:rPr>
        <w:t>urther r</w:t>
      </w:r>
      <w:r w:rsidR="0053297B" w:rsidRPr="004232D7">
        <w:rPr>
          <w:rFonts w:ascii="Times New Roman" w:hAnsi="Times New Roman" w:cs="Times New Roman"/>
          <w:color w:val="000000" w:themeColor="text1"/>
        </w:rPr>
        <w:t xml:space="preserve">esearch is needed to </w:t>
      </w:r>
      <w:r w:rsidR="00A448DF" w:rsidRPr="004232D7">
        <w:rPr>
          <w:rFonts w:ascii="Times New Roman" w:hAnsi="Times New Roman" w:cs="Times New Roman"/>
          <w:color w:val="000000" w:themeColor="text1"/>
        </w:rPr>
        <w:t xml:space="preserve">understand </w:t>
      </w:r>
      <w:r w:rsidR="006202D2" w:rsidRPr="004232D7">
        <w:rPr>
          <w:rFonts w:ascii="Times New Roman" w:hAnsi="Times New Roman" w:cs="Times New Roman"/>
          <w:color w:val="000000" w:themeColor="text1"/>
        </w:rPr>
        <w:t xml:space="preserve">how </w:t>
      </w:r>
      <w:r w:rsidR="00380DEF" w:rsidRPr="004232D7">
        <w:rPr>
          <w:rFonts w:ascii="Times New Roman" w:hAnsi="Times New Roman" w:cs="Times New Roman"/>
          <w:color w:val="000000" w:themeColor="text1"/>
        </w:rPr>
        <w:t>caregiver</w:t>
      </w:r>
      <w:r w:rsidR="00215F2F" w:rsidRPr="004232D7">
        <w:rPr>
          <w:rFonts w:ascii="Times New Roman" w:hAnsi="Times New Roman" w:cs="Times New Roman"/>
          <w:color w:val="000000" w:themeColor="text1"/>
        </w:rPr>
        <w:t xml:space="preserve"> </w:t>
      </w:r>
      <w:r w:rsidR="00276598" w:rsidRPr="004232D7">
        <w:rPr>
          <w:rFonts w:ascii="Times New Roman" w:hAnsi="Times New Roman" w:cs="Times New Roman"/>
          <w:color w:val="000000" w:themeColor="text1"/>
        </w:rPr>
        <w:t xml:space="preserve">challenges and </w:t>
      </w:r>
      <w:r w:rsidR="006202D2" w:rsidRPr="004232D7">
        <w:rPr>
          <w:rFonts w:ascii="Times New Roman" w:hAnsi="Times New Roman" w:cs="Times New Roman"/>
          <w:color w:val="000000" w:themeColor="text1"/>
        </w:rPr>
        <w:t>gains</w:t>
      </w:r>
      <w:r w:rsidR="00700171" w:rsidRPr="004232D7">
        <w:rPr>
          <w:rFonts w:ascii="Times New Roman" w:hAnsi="Times New Roman" w:cs="Times New Roman"/>
          <w:color w:val="000000" w:themeColor="text1"/>
        </w:rPr>
        <w:t xml:space="preserve"> (perceived and actual)</w:t>
      </w:r>
      <w:r w:rsidR="006202D2" w:rsidRPr="004232D7">
        <w:rPr>
          <w:rFonts w:ascii="Times New Roman" w:hAnsi="Times New Roman" w:cs="Times New Roman"/>
          <w:color w:val="000000" w:themeColor="text1"/>
        </w:rPr>
        <w:t xml:space="preserve"> </w:t>
      </w:r>
      <w:r w:rsidR="006302AB" w:rsidRPr="004232D7">
        <w:rPr>
          <w:rFonts w:ascii="Times New Roman" w:hAnsi="Times New Roman" w:cs="Times New Roman"/>
          <w:color w:val="000000" w:themeColor="text1"/>
        </w:rPr>
        <w:t xml:space="preserve">impact on </w:t>
      </w:r>
      <w:r w:rsidR="00C13673" w:rsidRPr="004232D7">
        <w:rPr>
          <w:rFonts w:ascii="Times New Roman" w:hAnsi="Times New Roman" w:cs="Times New Roman"/>
          <w:color w:val="000000" w:themeColor="text1"/>
        </w:rPr>
        <w:t>motivations to care</w:t>
      </w:r>
      <w:r w:rsidR="00886A45" w:rsidRPr="004232D7">
        <w:rPr>
          <w:rFonts w:ascii="Times New Roman" w:hAnsi="Times New Roman" w:cs="Times New Roman"/>
          <w:color w:val="000000" w:themeColor="text1"/>
        </w:rPr>
        <w:t>,</w:t>
      </w:r>
      <w:r w:rsidR="00914782" w:rsidRPr="004232D7">
        <w:rPr>
          <w:rFonts w:ascii="Times New Roman" w:hAnsi="Times New Roman" w:cs="Times New Roman"/>
          <w:color w:val="000000" w:themeColor="text1"/>
        </w:rPr>
        <w:t xml:space="preserve"> </w:t>
      </w:r>
      <w:r w:rsidR="00380DEF" w:rsidRPr="004232D7">
        <w:rPr>
          <w:rFonts w:ascii="Times New Roman" w:hAnsi="Times New Roman" w:cs="Times New Roman"/>
          <w:color w:val="000000" w:themeColor="text1"/>
        </w:rPr>
        <w:t xml:space="preserve">as this </w:t>
      </w:r>
      <w:r w:rsidR="00700171" w:rsidRPr="004232D7">
        <w:rPr>
          <w:rFonts w:ascii="Times New Roman" w:hAnsi="Times New Roman" w:cs="Times New Roman"/>
          <w:color w:val="000000" w:themeColor="text1"/>
        </w:rPr>
        <w:t xml:space="preserve">carries </w:t>
      </w:r>
      <w:r w:rsidR="00380DEF" w:rsidRPr="004232D7">
        <w:rPr>
          <w:rFonts w:ascii="Times New Roman" w:hAnsi="Times New Roman" w:cs="Times New Roman"/>
          <w:color w:val="000000" w:themeColor="text1"/>
        </w:rPr>
        <w:t>implications for</w:t>
      </w:r>
      <w:r w:rsidR="00914782" w:rsidRPr="004232D7">
        <w:rPr>
          <w:rFonts w:ascii="Times New Roman" w:hAnsi="Times New Roman" w:cs="Times New Roman"/>
          <w:color w:val="000000" w:themeColor="text1"/>
        </w:rPr>
        <w:t xml:space="preserve"> the design of evidence-informed tools t</w:t>
      </w:r>
      <w:r w:rsidR="001777A7" w:rsidRPr="004232D7">
        <w:rPr>
          <w:rFonts w:ascii="Times New Roman" w:hAnsi="Times New Roman" w:cs="Times New Roman"/>
          <w:color w:val="000000" w:themeColor="text1"/>
        </w:rPr>
        <w:t>o</w:t>
      </w:r>
      <w:r w:rsidR="00914782" w:rsidRPr="004232D7">
        <w:rPr>
          <w:rFonts w:ascii="Times New Roman" w:hAnsi="Times New Roman" w:cs="Times New Roman"/>
          <w:color w:val="000000" w:themeColor="text1"/>
        </w:rPr>
        <w:t xml:space="preserve"> </w:t>
      </w:r>
      <w:r w:rsidR="00DF55F9" w:rsidRPr="004232D7">
        <w:rPr>
          <w:rFonts w:ascii="Times New Roman" w:hAnsi="Times New Roman" w:cs="Times New Roman"/>
          <w:color w:val="000000" w:themeColor="text1"/>
        </w:rPr>
        <w:t>help</w:t>
      </w:r>
      <w:r w:rsidR="003420A8" w:rsidRPr="004232D7">
        <w:rPr>
          <w:rFonts w:ascii="Times New Roman" w:hAnsi="Times New Roman" w:cs="Times New Roman"/>
          <w:color w:val="000000" w:themeColor="text1"/>
        </w:rPr>
        <w:t xml:space="preserve"> </w:t>
      </w:r>
      <w:r w:rsidR="00914782" w:rsidRPr="004232D7">
        <w:rPr>
          <w:rFonts w:ascii="Times New Roman" w:hAnsi="Times New Roman" w:cs="Times New Roman"/>
          <w:color w:val="000000" w:themeColor="text1"/>
        </w:rPr>
        <w:t>health and social care practitioners</w:t>
      </w:r>
      <w:r w:rsidR="00DF55F9" w:rsidRPr="004232D7">
        <w:rPr>
          <w:rFonts w:ascii="Times New Roman" w:hAnsi="Times New Roman" w:cs="Times New Roman"/>
          <w:color w:val="000000" w:themeColor="text1"/>
        </w:rPr>
        <w:t xml:space="preserve"> </w:t>
      </w:r>
      <w:r w:rsidR="006C6240" w:rsidRPr="004232D7">
        <w:rPr>
          <w:rFonts w:ascii="Times New Roman" w:hAnsi="Times New Roman" w:cs="Times New Roman"/>
          <w:color w:val="000000" w:themeColor="text1"/>
        </w:rPr>
        <w:t xml:space="preserve">engage </w:t>
      </w:r>
      <w:r w:rsidR="00DF55F9" w:rsidRPr="004232D7">
        <w:rPr>
          <w:rFonts w:ascii="Times New Roman" w:hAnsi="Times New Roman" w:cs="Times New Roman"/>
          <w:color w:val="000000" w:themeColor="text1"/>
        </w:rPr>
        <w:t xml:space="preserve">more effectively </w:t>
      </w:r>
      <w:r w:rsidR="006C6240" w:rsidRPr="004232D7">
        <w:rPr>
          <w:rFonts w:ascii="Times New Roman" w:hAnsi="Times New Roman" w:cs="Times New Roman"/>
          <w:color w:val="000000" w:themeColor="text1"/>
        </w:rPr>
        <w:t>with caregivers</w:t>
      </w:r>
      <w:r w:rsidR="00B223C2" w:rsidRPr="004232D7">
        <w:rPr>
          <w:rFonts w:ascii="Times New Roman" w:hAnsi="Times New Roman" w:cs="Times New Roman"/>
          <w:color w:val="000000" w:themeColor="text1"/>
        </w:rPr>
        <w:t xml:space="preserve"> when assessing </w:t>
      </w:r>
      <w:r w:rsidR="007C09F5" w:rsidRPr="004232D7">
        <w:rPr>
          <w:rFonts w:ascii="Times New Roman" w:hAnsi="Times New Roman" w:cs="Times New Roman"/>
          <w:color w:val="000000" w:themeColor="text1"/>
        </w:rPr>
        <w:t xml:space="preserve">their needs </w:t>
      </w:r>
      <w:r w:rsidR="00B223C2" w:rsidRPr="004232D7">
        <w:rPr>
          <w:rFonts w:ascii="Times New Roman" w:hAnsi="Times New Roman" w:cs="Times New Roman"/>
          <w:color w:val="000000" w:themeColor="text1"/>
        </w:rPr>
        <w:t xml:space="preserve">and </w:t>
      </w:r>
      <w:r w:rsidR="001777A7" w:rsidRPr="004232D7">
        <w:rPr>
          <w:rFonts w:ascii="Times New Roman" w:hAnsi="Times New Roman" w:cs="Times New Roman"/>
          <w:color w:val="000000" w:themeColor="text1"/>
        </w:rPr>
        <w:t xml:space="preserve">planning </w:t>
      </w:r>
      <w:r w:rsidR="00B223C2" w:rsidRPr="004232D7">
        <w:rPr>
          <w:rFonts w:ascii="Times New Roman" w:hAnsi="Times New Roman" w:cs="Times New Roman"/>
          <w:color w:val="000000" w:themeColor="text1"/>
        </w:rPr>
        <w:t>support</w:t>
      </w:r>
      <w:r w:rsidR="006C6240" w:rsidRPr="004232D7">
        <w:rPr>
          <w:rFonts w:ascii="Times New Roman" w:hAnsi="Times New Roman" w:cs="Times New Roman"/>
          <w:color w:val="000000" w:themeColor="text1"/>
        </w:rPr>
        <w:t>.</w:t>
      </w:r>
      <w:r w:rsidR="00380DEF" w:rsidRPr="004232D7">
        <w:rPr>
          <w:rFonts w:ascii="Times New Roman" w:hAnsi="Times New Roman" w:cs="Times New Roman"/>
          <w:color w:val="000000" w:themeColor="text1"/>
        </w:rPr>
        <w:t xml:space="preserve"> Finally, t</w:t>
      </w:r>
      <w:r w:rsidR="005E39CE" w:rsidRPr="004232D7">
        <w:rPr>
          <w:rFonts w:ascii="Times New Roman" w:hAnsi="Times New Roman" w:cs="Times New Roman"/>
          <w:color w:val="000000" w:themeColor="text1"/>
        </w:rPr>
        <w:t xml:space="preserve">he perception of choice in becoming a caregiver may impact on caregiver motivations, and possibly also their psychological and physical health. </w:t>
      </w:r>
      <w:r w:rsidR="00380DEF" w:rsidRPr="004232D7">
        <w:rPr>
          <w:rFonts w:ascii="Times New Roman" w:hAnsi="Times New Roman" w:cs="Times New Roman"/>
          <w:color w:val="000000" w:themeColor="text1"/>
        </w:rPr>
        <w:t>F</w:t>
      </w:r>
      <w:r w:rsidR="005E39CE" w:rsidRPr="004232D7">
        <w:rPr>
          <w:rFonts w:ascii="Times New Roman" w:hAnsi="Times New Roman" w:cs="Times New Roman"/>
          <w:color w:val="000000" w:themeColor="text1"/>
        </w:rPr>
        <w:t xml:space="preserve">uture research should focus on the role perceived choice plays in caregiving motivations, willingness and caregiver outcomes (e.g., </w:t>
      </w:r>
      <w:r w:rsidR="00D90306" w:rsidRPr="004232D7">
        <w:rPr>
          <w:rFonts w:ascii="Times New Roman" w:hAnsi="Times New Roman" w:cs="Times New Roman"/>
          <w:color w:val="000000" w:themeColor="text1"/>
        </w:rPr>
        <w:t>wellbeing,</w:t>
      </w:r>
      <w:r w:rsidR="005E39CE" w:rsidRPr="004232D7">
        <w:rPr>
          <w:rFonts w:ascii="Times New Roman" w:hAnsi="Times New Roman" w:cs="Times New Roman"/>
          <w:color w:val="000000" w:themeColor="text1"/>
        </w:rPr>
        <w:t xml:space="preserve"> burden</w:t>
      </w:r>
      <w:r w:rsidR="00D90306" w:rsidRPr="004232D7">
        <w:rPr>
          <w:rFonts w:ascii="Times New Roman" w:hAnsi="Times New Roman" w:cs="Times New Roman"/>
          <w:color w:val="000000" w:themeColor="text1"/>
        </w:rPr>
        <w:t>)</w:t>
      </w:r>
      <w:r w:rsidR="005E39CE" w:rsidRPr="004232D7">
        <w:rPr>
          <w:rFonts w:ascii="Times New Roman" w:hAnsi="Times New Roman" w:cs="Times New Roman"/>
          <w:color w:val="000000" w:themeColor="text1"/>
        </w:rPr>
        <w:t>.</w:t>
      </w:r>
    </w:p>
    <w:p w14:paraId="22FAAD12" w14:textId="0856D2DE" w:rsidR="00AB0C9F" w:rsidRPr="004232D7" w:rsidRDefault="00AB0C9F" w:rsidP="00350358">
      <w:pPr>
        <w:autoSpaceDE w:val="0"/>
        <w:autoSpaceDN w:val="0"/>
        <w:adjustRightInd w:val="0"/>
        <w:spacing w:line="276" w:lineRule="auto"/>
        <w:jc w:val="both"/>
        <w:rPr>
          <w:rFonts w:ascii="Times New Roman" w:hAnsi="Times New Roman" w:cs="Times New Roman"/>
          <w:color w:val="000000" w:themeColor="text1"/>
        </w:rPr>
      </w:pPr>
    </w:p>
    <w:p w14:paraId="05E451F0" w14:textId="0F9AC8C2" w:rsidR="006C2D5F" w:rsidRPr="004232D7" w:rsidRDefault="006C2D5F" w:rsidP="00350358">
      <w:pPr>
        <w:pStyle w:val="Heading2"/>
        <w:spacing w:line="276" w:lineRule="auto"/>
        <w:rPr>
          <w:rFonts w:ascii="Times New Roman" w:hAnsi="Times New Roman" w:cs="Times New Roman"/>
          <w:b/>
          <w:bCs/>
          <w:color w:val="000000" w:themeColor="text1"/>
          <w:sz w:val="28"/>
          <w:szCs w:val="28"/>
        </w:rPr>
      </w:pPr>
      <w:bookmarkStart w:id="33" w:name="_Toc102636077"/>
      <w:r w:rsidRPr="004232D7">
        <w:rPr>
          <w:rFonts w:ascii="Times New Roman" w:hAnsi="Times New Roman" w:cs="Times New Roman"/>
          <w:b/>
          <w:bCs/>
          <w:color w:val="000000" w:themeColor="text1"/>
          <w:sz w:val="28"/>
          <w:szCs w:val="28"/>
        </w:rPr>
        <w:t>Implications for policy</w:t>
      </w:r>
      <w:r w:rsidR="00D84051" w:rsidRPr="004232D7">
        <w:rPr>
          <w:rFonts w:ascii="Times New Roman" w:hAnsi="Times New Roman" w:cs="Times New Roman"/>
          <w:b/>
          <w:bCs/>
          <w:color w:val="000000" w:themeColor="text1"/>
          <w:sz w:val="28"/>
          <w:szCs w:val="28"/>
        </w:rPr>
        <w:t xml:space="preserve"> and </w:t>
      </w:r>
      <w:r w:rsidRPr="004232D7">
        <w:rPr>
          <w:rFonts w:ascii="Times New Roman" w:hAnsi="Times New Roman" w:cs="Times New Roman"/>
          <w:b/>
          <w:bCs/>
          <w:color w:val="000000" w:themeColor="text1"/>
          <w:sz w:val="28"/>
          <w:szCs w:val="28"/>
        </w:rPr>
        <w:t>care practice</w:t>
      </w:r>
      <w:bookmarkEnd w:id="33"/>
    </w:p>
    <w:p w14:paraId="54C75EEE" w14:textId="77777777" w:rsidR="006C2D5F" w:rsidRPr="004232D7" w:rsidRDefault="006C2D5F" w:rsidP="00350358">
      <w:pPr>
        <w:autoSpaceDE w:val="0"/>
        <w:autoSpaceDN w:val="0"/>
        <w:adjustRightInd w:val="0"/>
        <w:spacing w:line="276" w:lineRule="auto"/>
        <w:jc w:val="both"/>
        <w:rPr>
          <w:rFonts w:ascii="Times New Roman" w:hAnsi="Times New Roman" w:cs="Times New Roman"/>
          <w:color w:val="000000" w:themeColor="text1"/>
        </w:rPr>
      </w:pPr>
    </w:p>
    <w:p w14:paraId="445FC2C9" w14:textId="579D9BD1" w:rsidR="00230817" w:rsidRPr="004232D7" w:rsidRDefault="004C515D"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S</w:t>
      </w:r>
      <w:r w:rsidR="007C297B" w:rsidRPr="004232D7">
        <w:rPr>
          <w:rFonts w:ascii="Times New Roman" w:hAnsi="Times New Roman" w:cs="Times New Roman"/>
          <w:color w:val="000000" w:themeColor="text1"/>
        </w:rPr>
        <w:t>ome caregivers</w:t>
      </w:r>
      <w:r w:rsidR="007C297B" w:rsidRPr="004232D7">
        <w:rPr>
          <w:rFonts w:ascii="Times New Roman" w:hAnsi="Times New Roman" w:cs="Times New Roman"/>
          <w:b/>
          <w:bCs/>
          <w:color w:val="000000" w:themeColor="text1"/>
        </w:rPr>
        <w:t xml:space="preserve"> </w:t>
      </w:r>
      <w:r w:rsidR="007C297B" w:rsidRPr="004232D7">
        <w:rPr>
          <w:rFonts w:ascii="Times New Roman" w:hAnsi="Times New Roman" w:cs="Times New Roman"/>
          <w:color w:val="000000" w:themeColor="text1"/>
        </w:rPr>
        <w:t>felt that</w:t>
      </w:r>
      <w:r w:rsidR="00C12CFB" w:rsidRPr="004232D7">
        <w:rPr>
          <w:rFonts w:ascii="Times New Roman" w:hAnsi="Times New Roman" w:cs="Times New Roman"/>
          <w:color w:val="000000" w:themeColor="text1"/>
        </w:rPr>
        <w:t xml:space="preserve"> their</w:t>
      </w:r>
      <w:r w:rsidR="007C297B" w:rsidRPr="004232D7">
        <w:rPr>
          <w:rFonts w:ascii="Times New Roman" w:hAnsi="Times New Roman" w:cs="Times New Roman"/>
          <w:color w:val="000000" w:themeColor="text1"/>
        </w:rPr>
        <w:t xml:space="preserve"> </w:t>
      </w:r>
      <w:r w:rsidR="005D7716" w:rsidRPr="004232D7">
        <w:rPr>
          <w:rFonts w:ascii="Times New Roman" w:hAnsi="Times New Roman" w:cs="Times New Roman"/>
          <w:color w:val="000000" w:themeColor="text1"/>
        </w:rPr>
        <w:t xml:space="preserve">personal </w:t>
      </w:r>
      <w:r w:rsidR="007C297B" w:rsidRPr="004232D7">
        <w:rPr>
          <w:rFonts w:ascii="Times New Roman" w:hAnsi="Times New Roman" w:cs="Times New Roman"/>
          <w:color w:val="000000" w:themeColor="text1"/>
        </w:rPr>
        <w:t xml:space="preserve">story </w:t>
      </w:r>
      <w:r w:rsidR="007C09F5" w:rsidRPr="004232D7">
        <w:rPr>
          <w:rFonts w:ascii="Times New Roman" w:hAnsi="Times New Roman" w:cs="Times New Roman"/>
          <w:color w:val="000000" w:themeColor="text1"/>
        </w:rPr>
        <w:t>had not been</w:t>
      </w:r>
      <w:r w:rsidR="007C297B" w:rsidRPr="004232D7">
        <w:rPr>
          <w:rFonts w:ascii="Times New Roman" w:hAnsi="Times New Roman" w:cs="Times New Roman"/>
          <w:color w:val="000000" w:themeColor="text1"/>
        </w:rPr>
        <w:t xml:space="preserve"> heard</w:t>
      </w:r>
      <w:r w:rsidR="00B33B21" w:rsidRPr="004232D7">
        <w:rPr>
          <w:rFonts w:ascii="Times New Roman" w:hAnsi="Times New Roman" w:cs="Times New Roman"/>
          <w:color w:val="000000" w:themeColor="text1"/>
        </w:rPr>
        <w:t xml:space="preserve"> by formal services.</w:t>
      </w:r>
      <w:r w:rsidR="00ED3761" w:rsidRPr="004232D7">
        <w:rPr>
          <w:rFonts w:ascii="Times New Roman" w:hAnsi="Times New Roman" w:cs="Times New Roman"/>
          <w:color w:val="000000" w:themeColor="text1"/>
        </w:rPr>
        <w:t xml:space="preserve"> </w:t>
      </w:r>
      <w:r w:rsidR="007C297B" w:rsidRPr="004232D7">
        <w:rPr>
          <w:rFonts w:ascii="Times New Roman" w:hAnsi="Times New Roman" w:cs="Times New Roman"/>
          <w:noProof/>
          <w:color w:val="000000" w:themeColor="text1"/>
        </w:rPr>
        <w:t>The importance of supporting caring relationships should be key for policy</w:t>
      </w:r>
      <w:r w:rsidR="00882B9F" w:rsidRPr="004232D7">
        <w:rPr>
          <w:rFonts w:ascii="Times New Roman" w:hAnsi="Times New Roman" w:cs="Times New Roman"/>
          <w:noProof/>
          <w:color w:val="000000" w:themeColor="text1"/>
        </w:rPr>
        <w:t xml:space="preserve"> and underpin</w:t>
      </w:r>
      <w:r w:rsidR="007C297B" w:rsidRPr="004232D7">
        <w:rPr>
          <w:rFonts w:ascii="Times New Roman" w:hAnsi="Times New Roman" w:cs="Times New Roman"/>
          <w:noProof/>
          <w:color w:val="000000" w:themeColor="text1"/>
        </w:rPr>
        <w:t xml:space="preserve"> health and social care practice. </w:t>
      </w:r>
      <w:r w:rsidR="007C297B" w:rsidRPr="004232D7">
        <w:rPr>
          <w:rFonts w:ascii="Times New Roman" w:hAnsi="Times New Roman" w:cs="Times New Roman"/>
          <w:color w:val="000000" w:themeColor="text1"/>
        </w:rPr>
        <w:t xml:space="preserve">Despite </w:t>
      </w:r>
      <w:r w:rsidR="00BF32DA" w:rsidRPr="004232D7">
        <w:rPr>
          <w:rFonts w:ascii="Times New Roman" w:hAnsi="Times New Roman" w:cs="Times New Roman"/>
          <w:color w:val="000000" w:themeColor="text1"/>
        </w:rPr>
        <w:t>heig</w:t>
      </w:r>
      <w:r w:rsidR="00FD6F5A" w:rsidRPr="004232D7">
        <w:rPr>
          <w:rFonts w:ascii="Times New Roman" w:hAnsi="Times New Roman" w:cs="Times New Roman"/>
          <w:color w:val="000000" w:themeColor="text1"/>
        </w:rPr>
        <w:t>htened policy commitments to supporting caregivers</w:t>
      </w:r>
      <w:r w:rsidR="0054649C" w:rsidRPr="004232D7">
        <w:rPr>
          <w:rFonts w:ascii="Times New Roman" w:hAnsi="Times New Roman" w:cs="Times New Roman"/>
          <w:color w:val="000000" w:themeColor="text1"/>
        </w:rPr>
        <w:t xml:space="preserve"> in the UK </w:t>
      </w:r>
      <w:r w:rsidR="005B662D" w:rsidRPr="004232D7">
        <w:rPr>
          <w:rFonts w:ascii="Times New Roman" w:hAnsi="Times New Roman" w:cs="Times New Roman"/>
          <w:color w:val="000000" w:themeColor="text1"/>
        </w:rPr>
        <w:t>(</w:t>
      </w:r>
      <w:r w:rsidR="00096F53" w:rsidRPr="004232D7">
        <w:rPr>
          <w:rFonts w:ascii="Times New Roman" w:hAnsi="Times New Roman" w:cs="Times New Roman"/>
          <w:color w:val="000000" w:themeColor="text1"/>
        </w:rPr>
        <w:t xml:space="preserve">e.g., </w:t>
      </w:r>
      <w:r w:rsidR="005B662D" w:rsidRPr="004232D7">
        <w:rPr>
          <w:rFonts w:ascii="Times New Roman" w:hAnsi="Times New Roman" w:cs="Times New Roman"/>
          <w:color w:val="000000" w:themeColor="text1"/>
        </w:rPr>
        <w:t xml:space="preserve">Welsh Government, 2015) </w:t>
      </w:r>
      <w:r w:rsidR="0054649C" w:rsidRPr="004232D7">
        <w:rPr>
          <w:rFonts w:ascii="Times New Roman" w:hAnsi="Times New Roman" w:cs="Times New Roman"/>
          <w:color w:val="000000" w:themeColor="text1"/>
        </w:rPr>
        <w:t>and other countries</w:t>
      </w:r>
      <w:r w:rsidR="00B84F28" w:rsidRPr="004232D7">
        <w:rPr>
          <w:rFonts w:ascii="Times New Roman" w:hAnsi="Times New Roman" w:cs="Times New Roman"/>
          <w:color w:val="000000" w:themeColor="text1"/>
        </w:rPr>
        <w:t xml:space="preserve"> </w:t>
      </w:r>
      <w:r w:rsidR="00B84F28" w:rsidRPr="004232D7">
        <w:rPr>
          <w:rFonts w:ascii="Times New Roman" w:hAnsi="Times New Roman" w:cs="Times New Roman"/>
          <w:color w:val="000000" w:themeColor="text1"/>
        </w:rPr>
        <w:fldChar w:fldCharType="begin" w:fldLock="1"/>
      </w:r>
      <w:r w:rsidR="00A24C86" w:rsidRPr="004232D7">
        <w:rPr>
          <w:rFonts w:ascii="Times New Roman" w:hAnsi="Times New Roman" w:cs="Times New Roman"/>
          <w:color w:val="000000" w:themeColor="text1"/>
        </w:rPr>
        <w:instrText>ADDIN CSL_CITATION {"citationItems":[{"id":"ITEM-1","itemData":{"author":[{"dropping-particle":"","family":"Swedish Government","given":"","non-dropping-particle":"","parse-names":false,"suffix":""}],"id":"ITEM-1","issued":{"date-parts":[["2010"]]},"publisher-place":"Sweden","title":"Social Services Act","type":"report"},"uris":["http://www.mendeley.com/documents/?uuid=c5b78b5c-f67f-4b14-bd3e-1fcff4f12ef8"]},{"id":"ITEM-2","itemData":{"author":[{"dropping-particle":"","family":"Welsh Government","given":"","non-dropping-particle":"","parse-names":false,"suffix":""}],"id":"ITEM-2","issued":{"date-parts":[["2015"]]},"title":"Social Services and Well-being (Wales) Act 2014 Part 3 Code of Practice (assessing the needs of individuals)","type":"report"},"uris":["http://www.mendeley.com/documents/?uuid=0b69303a-a1db-429e-9b89-82d7dac902ad"]},{"id":"ITEM-3","itemData":{"author":[{"dropping-particle":"","family":"Australian Government","given":"","non-dropping-particle":"","parse-names":false,"suffix":""}],"id":"ITEM-3","issued":{"date-parts":[["2019"]]},"publisher":"Australian Government","publisher-place":"Canberra","title":"The Integrated Carer Support Service","type":"report"},"uris":["http://www.mendeley.com/documents/?uuid=51ee12b1-e09d-403a-bd8d-0569cabff6c9"]}],"mendeley":{"formattedCitation":"(Australian Government, 2019; Swedish Government, 2010; Welsh Government, 2015)","manualFormatting":"(e.g., Australian Government, 2019; Swedish Government, 2010) ","plainTextFormattedCitation":"(Australian Government, 2019; Swedish Government, 2010; Welsh Government, 2015)","previouslyFormattedCitation":"(Australian Government, 2019; Swedish Government, 2010; Welsh Government, 2015)"},"properties":{"noteIndex":0},"schema":"https://github.com/citation-style-language/schema/raw/master/csl-citation.json"}</w:instrText>
      </w:r>
      <w:r w:rsidR="00B84F28" w:rsidRPr="004232D7">
        <w:rPr>
          <w:rFonts w:ascii="Times New Roman" w:hAnsi="Times New Roman" w:cs="Times New Roman"/>
          <w:color w:val="000000" w:themeColor="text1"/>
        </w:rPr>
        <w:fldChar w:fldCharType="separate"/>
      </w:r>
      <w:r w:rsidR="00B84F28" w:rsidRPr="004232D7">
        <w:rPr>
          <w:rFonts w:ascii="Times New Roman" w:hAnsi="Times New Roman" w:cs="Times New Roman"/>
          <w:noProof/>
          <w:color w:val="000000" w:themeColor="text1"/>
        </w:rPr>
        <w:t>(e.g., Australian Government, 2019; Swedish Government, 2010</w:t>
      </w:r>
      <w:r w:rsidR="00096539" w:rsidRPr="004232D7">
        <w:rPr>
          <w:rFonts w:ascii="Times New Roman" w:hAnsi="Times New Roman" w:cs="Times New Roman"/>
          <w:noProof/>
          <w:color w:val="000000" w:themeColor="text1"/>
        </w:rPr>
        <w:t>)</w:t>
      </w:r>
      <w:r w:rsidR="00B84F28" w:rsidRPr="004232D7">
        <w:rPr>
          <w:rFonts w:ascii="Times New Roman" w:hAnsi="Times New Roman" w:cs="Times New Roman"/>
          <w:noProof/>
          <w:color w:val="000000" w:themeColor="text1"/>
        </w:rPr>
        <w:t xml:space="preserve"> </w:t>
      </w:r>
      <w:r w:rsidR="00B84F28"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 xml:space="preserve">, </w:t>
      </w:r>
      <w:r w:rsidR="00096539" w:rsidRPr="004232D7">
        <w:rPr>
          <w:rFonts w:ascii="Times New Roman" w:hAnsi="Times New Roman" w:cs="Times New Roman"/>
          <w:color w:val="000000" w:themeColor="text1"/>
        </w:rPr>
        <w:t xml:space="preserve">our </w:t>
      </w:r>
      <w:r w:rsidR="007C297B" w:rsidRPr="004232D7">
        <w:rPr>
          <w:rFonts w:ascii="Times New Roman" w:hAnsi="Times New Roman" w:cs="Times New Roman"/>
          <w:color w:val="000000" w:themeColor="text1"/>
        </w:rPr>
        <w:t>findings suggest that caregivers feel neglected</w:t>
      </w:r>
      <w:r w:rsidR="00F953AA" w:rsidRPr="004232D7">
        <w:rPr>
          <w:rFonts w:ascii="Times New Roman" w:hAnsi="Times New Roman" w:cs="Times New Roman"/>
          <w:color w:val="000000" w:themeColor="text1"/>
        </w:rPr>
        <w:t xml:space="preserve"> and</w:t>
      </w:r>
      <w:r w:rsidR="007C297B" w:rsidRPr="004232D7">
        <w:rPr>
          <w:rFonts w:ascii="Times New Roman" w:hAnsi="Times New Roman" w:cs="Times New Roman"/>
          <w:color w:val="000000" w:themeColor="text1"/>
        </w:rPr>
        <w:t xml:space="preserve"> unheard</w:t>
      </w:r>
      <w:r w:rsidR="00F953AA" w:rsidRPr="004232D7">
        <w:rPr>
          <w:rFonts w:ascii="Times New Roman" w:hAnsi="Times New Roman" w:cs="Times New Roman"/>
          <w:color w:val="000000" w:themeColor="text1"/>
        </w:rPr>
        <w:t xml:space="preserve">. </w:t>
      </w:r>
    </w:p>
    <w:p w14:paraId="7845B31A" w14:textId="77777777" w:rsidR="00230817" w:rsidRPr="004232D7" w:rsidRDefault="00230817" w:rsidP="00350358">
      <w:pPr>
        <w:autoSpaceDE w:val="0"/>
        <w:autoSpaceDN w:val="0"/>
        <w:adjustRightInd w:val="0"/>
        <w:spacing w:line="276" w:lineRule="auto"/>
        <w:jc w:val="both"/>
        <w:rPr>
          <w:rFonts w:ascii="Times New Roman" w:hAnsi="Times New Roman" w:cs="Times New Roman"/>
          <w:color w:val="000000" w:themeColor="text1"/>
        </w:rPr>
      </w:pPr>
    </w:p>
    <w:p w14:paraId="6754B20A" w14:textId="1C095BE4" w:rsidR="007C297B" w:rsidRPr="004232D7" w:rsidRDefault="00E6146D"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Some</w:t>
      </w:r>
      <w:r w:rsidR="007C297B" w:rsidRPr="004232D7">
        <w:rPr>
          <w:rFonts w:ascii="Times New Roman" w:hAnsi="Times New Roman" w:cs="Times New Roman"/>
          <w:color w:val="000000" w:themeColor="text1"/>
        </w:rPr>
        <w:t xml:space="preserve"> caregivers highlighted the impact personalised short breaks from caregiving had on their wellbeing, facilitating their motivation to continue caring. Being able to access regular</w:t>
      </w:r>
      <w:r w:rsidRPr="004232D7">
        <w:rPr>
          <w:rFonts w:ascii="Times New Roman" w:hAnsi="Times New Roman" w:cs="Times New Roman"/>
          <w:color w:val="000000" w:themeColor="text1"/>
        </w:rPr>
        <w:t>, personalised</w:t>
      </w:r>
      <w:r w:rsidR="007C297B" w:rsidRPr="004232D7">
        <w:rPr>
          <w:rFonts w:ascii="Times New Roman" w:hAnsi="Times New Roman" w:cs="Times New Roman"/>
          <w:color w:val="000000" w:themeColor="text1"/>
        </w:rPr>
        <w:t xml:space="preserve"> breaks from caregiving is vital</w:t>
      </w:r>
      <w:r w:rsidR="00EA6471" w:rsidRPr="004232D7">
        <w:rPr>
          <w:rFonts w:ascii="Times New Roman" w:hAnsi="Times New Roman" w:cs="Times New Roman"/>
          <w:color w:val="000000" w:themeColor="text1"/>
        </w:rPr>
        <w:t xml:space="preserve">, </w:t>
      </w:r>
      <w:r w:rsidR="00A0696F" w:rsidRPr="004232D7">
        <w:rPr>
          <w:rFonts w:ascii="Times New Roman" w:hAnsi="Times New Roman" w:cs="Times New Roman"/>
          <w:color w:val="000000" w:themeColor="text1"/>
        </w:rPr>
        <w:t xml:space="preserve">helping </w:t>
      </w:r>
      <w:r w:rsidR="00EA6471" w:rsidRPr="004232D7">
        <w:rPr>
          <w:rFonts w:ascii="Times New Roman" w:hAnsi="Times New Roman" w:cs="Times New Roman"/>
          <w:color w:val="000000" w:themeColor="text1"/>
        </w:rPr>
        <w:t xml:space="preserve">caregivers </w:t>
      </w:r>
      <w:r w:rsidR="00A0696F" w:rsidRPr="004232D7">
        <w:rPr>
          <w:rFonts w:ascii="Times New Roman" w:hAnsi="Times New Roman" w:cs="Times New Roman"/>
          <w:color w:val="000000" w:themeColor="text1"/>
        </w:rPr>
        <w:t xml:space="preserve">relieve their </w:t>
      </w:r>
      <w:r w:rsidR="009472D4" w:rsidRPr="004232D7">
        <w:rPr>
          <w:rFonts w:ascii="Times New Roman" w:hAnsi="Times New Roman" w:cs="Times New Roman"/>
          <w:color w:val="000000" w:themeColor="text1"/>
        </w:rPr>
        <w:t>stress, look</w:t>
      </w:r>
      <w:r w:rsidR="007C297B" w:rsidRPr="004232D7">
        <w:rPr>
          <w:rFonts w:ascii="Times New Roman" w:hAnsi="Times New Roman" w:cs="Times New Roman"/>
          <w:color w:val="000000" w:themeColor="text1"/>
        </w:rPr>
        <w:t xml:space="preserve"> after their own health, </w:t>
      </w:r>
      <w:r w:rsidR="00A0696F" w:rsidRPr="004232D7">
        <w:rPr>
          <w:rFonts w:ascii="Times New Roman" w:hAnsi="Times New Roman" w:cs="Times New Roman"/>
          <w:color w:val="000000" w:themeColor="text1"/>
        </w:rPr>
        <w:t xml:space="preserve">enhance their </w:t>
      </w:r>
      <w:r w:rsidR="007C297B" w:rsidRPr="004232D7">
        <w:rPr>
          <w:rFonts w:ascii="Times New Roman" w:hAnsi="Times New Roman" w:cs="Times New Roman"/>
          <w:color w:val="000000" w:themeColor="text1"/>
        </w:rPr>
        <w:t xml:space="preserve">wellbeing and enjoy a life alongside caregiving. </w:t>
      </w:r>
      <w:r w:rsidR="00380DEF" w:rsidRPr="004232D7">
        <w:rPr>
          <w:rFonts w:ascii="Times New Roman" w:hAnsi="Times New Roman" w:cs="Times New Roman"/>
          <w:noProof/>
          <w:color w:val="000000" w:themeColor="text1"/>
        </w:rPr>
        <w:t>B</w:t>
      </w:r>
      <w:r w:rsidR="006C2D5F" w:rsidRPr="004232D7">
        <w:rPr>
          <w:rFonts w:ascii="Times New Roman" w:hAnsi="Times New Roman" w:cs="Times New Roman"/>
          <w:noProof/>
          <w:color w:val="000000" w:themeColor="text1"/>
        </w:rPr>
        <w:t xml:space="preserve">reaks </w:t>
      </w:r>
      <w:r w:rsidR="00380DEF" w:rsidRPr="004232D7">
        <w:rPr>
          <w:rFonts w:ascii="Times New Roman" w:hAnsi="Times New Roman" w:cs="Times New Roman"/>
          <w:noProof/>
          <w:color w:val="000000" w:themeColor="text1"/>
        </w:rPr>
        <w:t xml:space="preserve">from caregiving </w:t>
      </w:r>
      <w:r w:rsidR="006C2D5F" w:rsidRPr="004232D7">
        <w:rPr>
          <w:rFonts w:ascii="Times New Roman" w:hAnsi="Times New Roman" w:cs="Times New Roman"/>
          <w:noProof/>
          <w:color w:val="000000" w:themeColor="text1"/>
        </w:rPr>
        <w:t>should be seen as an essential preventive measure, not a luxury</w:t>
      </w:r>
      <w:r w:rsidR="007C297B" w:rsidRPr="004232D7">
        <w:rPr>
          <w:rFonts w:ascii="Times New Roman" w:hAnsi="Times New Roman" w:cs="Times New Roman"/>
          <w:color w:val="000000" w:themeColor="text1"/>
        </w:rPr>
        <w:t xml:space="preserve"> </w:t>
      </w:r>
      <w:r w:rsidR="007C297B" w:rsidRPr="004232D7">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{"citationItems":[{"id":"ITEM-1","itemData":{"author":[{"dropping-particle":"","family":"Carers UK","given":"","non-dropping-particle":"","parse-names":false,"suffix":""}],"id":"ITEM-1","issued":{"date-parts":[["2021"]]},"publisher-place":"London","title":"Breaks or breakdown","type":"report"},"uris":["http://www.mendeley.com/documents/?uuid=69a85e33-62db-4e6f-bde7-5f98c390e9d6"]},{"id":"ITEM-2","itemData":{"author":[{"dropping-particle":"","family":"Shared Care Scotland","given":"","non-dropping-particle":"","parse-names":false,"suffix":""}],"id":"ITEM-2","issued":{"date-parts":[["2020"]]},"title":"Promoting Variety. Shaping markets and facilitating choice in short breaks","type":"report"},"uris":["http://www.mendeley.com/documents/?uuid=511f437b-54f6-468d-8d5a-ad2983f98ea1"]},{"id":"ITEM-3","itemData":{"author":[{"dropping-particle":"","family":"Seddon","given":"Diane","non-dropping-particle":"","parse-names":false,"suffix":""},{"dropping-particle":"","family":"Prendergast","given":"Louise","non-dropping-particle":"","parse-names":false,"suffix":""}],"container-title":"Wales Centre for Ageing and Dementia Research, School of Health Sciences, Bangor University","id":"ITEM-3","issued":{"date-parts":[["2019"]]},"title":"Short Breaks for carers: a scoping review","type":"article-journal"},"uris":["http://www.mendeley.com/documents/?uuid=756ca0a4-89c5-4801-827d-e2df15fa7b18"]}],"mendeley":{"formattedCitation":"(Carers UK, 2021; Seddon &amp; Prendergast, 2019; Shared Care Scotland, 2020)","plainTextFormattedCitation":"(Carers UK, 2021; Seddon &amp; Prendergast, 2019; Shared Care Scotland, 2020)","previouslyFormattedCitation":"(Carers UK, 2021; Seddon &amp; Prendergast, 2019; Shared Care Scotland, 2020)"},"properties":{"noteIndex":0},"schema":"https://github.com/citation-style-language/schema/raw/master/csl-citation.json"}</w:instrText>
      </w:r>
      <w:r w:rsidR="007C297B" w:rsidRPr="004232D7">
        <w:rPr>
          <w:rFonts w:ascii="Times New Roman" w:hAnsi="Times New Roman" w:cs="Times New Roman"/>
          <w:color w:val="000000" w:themeColor="text1"/>
        </w:rPr>
        <w:fldChar w:fldCharType="separate"/>
      </w:r>
      <w:r w:rsidR="00015BC5" w:rsidRPr="00015BC5">
        <w:rPr>
          <w:rFonts w:ascii="Times New Roman" w:hAnsi="Times New Roman" w:cs="Times New Roman"/>
          <w:noProof/>
          <w:color w:val="000000" w:themeColor="text1"/>
        </w:rPr>
        <w:t>(Carers UK, 2021; Seddon &amp; Prendergast, 2019; Shared Care Scotland, 2020)</w:t>
      </w:r>
      <w:r w:rsidR="007C297B" w:rsidRPr="004232D7">
        <w:rPr>
          <w:rFonts w:ascii="Times New Roman" w:hAnsi="Times New Roman" w:cs="Times New Roman"/>
          <w:color w:val="000000" w:themeColor="text1"/>
        </w:rPr>
        <w:fldChar w:fldCharType="end"/>
      </w:r>
      <w:r w:rsidR="007C297B" w:rsidRPr="004232D7">
        <w:rPr>
          <w:rFonts w:ascii="Times New Roman" w:hAnsi="Times New Roman" w:cs="Times New Roman"/>
          <w:color w:val="000000" w:themeColor="text1"/>
        </w:rPr>
        <w:t>.</w:t>
      </w:r>
    </w:p>
    <w:p w14:paraId="7829C676" w14:textId="77777777" w:rsidR="00291925" w:rsidRPr="004232D7" w:rsidRDefault="00291925" w:rsidP="00350358">
      <w:pPr>
        <w:spacing w:line="276" w:lineRule="auto"/>
        <w:jc w:val="both"/>
        <w:rPr>
          <w:rFonts w:ascii="Times New Roman" w:hAnsi="Times New Roman" w:cs="Times New Roman"/>
          <w:color w:val="000000" w:themeColor="text1"/>
        </w:rPr>
      </w:pPr>
    </w:p>
    <w:p w14:paraId="09D38F58" w14:textId="1A33EB85" w:rsidR="007C297B" w:rsidRPr="004232D7" w:rsidRDefault="003B6917" w:rsidP="000B6B21">
      <w:pPr>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Consistent with previous studies the findings show</w:t>
      </w:r>
      <w:r w:rsidR="00076F56" w:rsidRPr="004232D7">
        <w:rPr>
          <w:rFonts w:ascii="Times New Roman" w:hAnsi="Times New Roman" w:cs="Times New Roman"/>
          <w:color w:val="000000" w:themeColor="text1"/>
        </w:rPr>
        <w:t xml:space="preserve"> </w:t>
      </w:r>
      <w:r w:rsidRPr="004232D7">
        <w:rPr>
          <w:rFonts w:ascii="Times New Roman" w:hAnsi="Times New Roman" w:cs="Times New Roman"/>
          <w:color w:val="000000" w:themeColor="text1"/>
        </w:rPr>
        <w:t xml:space="preserve">that </w:t>
      </w:r>
      <w:r w:rsidR="00076F56" w:rsidRPr="004232D7">
        <w:rPr>
          <w:rFonts w:ascii="Times New Roman" w:hAnsi="Times New Roman" w:cs="Times New Roman"/>
          <w:color w:val="000000" w:themeColor="text1"/>
        </w:rPr>
        <w:t xml:space="preserve">assessment and support planning at the point of hospital discharge </w:t>
      </w:r>
      <w:r w:rsidRPr="004232D7">
        <w:rPr>
          <w:rFonts w:ascii="Times New Roman" w:hAnsi="Times New Roman" w:cs="Times New Roman"/>
          <w:color w:val="000000" w:themeColor="text1"/>
        </w:rPr>
        <w:t>remains problematic</w:t>
      </w:r>
      <w:r w:rsidR="00076F56" w:rsidRPr="004232D7">
        <w:rPr>
          <w:rFonts w:ascii="Times New Roman" w:hAnsi="Times New Roman" w:cs="Times New Roman"/>
          <w:color w:val="000000" w:themeColor="text1"/>
        </w:rPr>
        <w:t xml:space="preserve">. </w:t>
      </w:r>
      <w:proofErr w:type="gramStart"/>
      <w:r w:rsidR="00330B41" w:rsidRPr="004232D7">
        <w:rPr>
          <w:rFonts w:ascii="Times New Roman" w:hAnsi="Times New Roman" w:cs="Times New Roman"/>
          <w:color w:val="000000" w:themeColor="text1"/>
        </w:rPr>
        <w:t>Caregivers’</w:t>
      </w:r>
      <w:proofErr w:type="gramEnd"/>
      <w:r w:rsidR="00330B41" w:rsidRPr="004232D7">
        <w:rPr>
          <w:rFonts w:ascii="Times New Roman" w:hAnsi="Times New Roman" w:cs="Times New Roman"/>
          <w:color w:val="000000" w:themeColor="text1"/>
        </w:rPr>
        <w:t xml:space="preserve"> </w:t>
      </w:r>
      <w:r w:rsidR="007C56A4" w:rsidRPr="004232D7">
        <w:rPr>
          <w:rFonts w:ascii="Times New Roman" w:hAnsi="Times New Roman" w:cs="Times New Roman"/>
          <w:color w:val="000000" w:themeColor="text1"/>
        </w:rPr>
        <w:t xml:space="preserve">reported that their </w:t>
      </w:r>
      <w:r w:rsidR="00330B41" w:rsidRPr="004232D7">
        <w:rPr>
          <w:rFonts w:ascii="Times New Roman" w:hAnsi="Times New Roman" w:cs="Times New Roman"/>
          <w:color w:val="000000" w:themeColor="text1"/>
        </w:rPr>
        <w:t xml:space="preserve">ability and willingness to provide care </w:t>
      </w:r>
      <w:r w:rsidR="007C56A4" w:rsidRPr="004232D7">
        <w:rPr>
          <w:rFonts w:ascii="Times New Roman" w:hAnsi="Times New Roman" w:cs="Times New Roman"/>
          <w:color w:val="000000" w:themeColor="text1"/>
        </w:rPr>
        <w:t>was</w:t>
      </w:r>
      <w:r w:rsidR="00330B41" w:rsidRPr="004232D7">
        <w:rPr>
          <w:rFonts w:ascii="Times New Roman" w:hAnsi="Times New Roman" w:cs="Times New Roman"/>
          <w:color w:val="000000" w:themeColor="text1"/>
        </w:rPr>
        <w:t xml:space="preserve"> taken for granted by professionals </w:t>
      </w:r>
      <w:r w:rsidR="00076F56" w:rsidRPr="004232D7">
        <w:rPr>
          <w:rFonts w:ascii="Times New Roman" w:hAnsi="Times New Roman" w:cs="Times New Roman"/>
          <w:color w:val="000000" w:themeColor="text1"/>
        </w:rPr>
        <w:t xml:space="preserve">involved in discharge planning. The significance </w:t>
      </w:r>
      <w:r w:rsidR="00EF0628" w:rsidRPr="004232D7">
        <w:rPr>
          <w:rFonts w:ascii="Times New Roman" w:hAnsi="Times New Roman" w:cs="Times New Roman"/>
          <w:color w:val="000000" w:themeColor="text1"/>
        </w:rPr>
        <w:t>of effective</w:t>
      </w:r>
      <w:r w:rsidR="0081262D" w:rsidRPr="004232D7">
        <w:rPr>
          <w:rFonts w:ascii="Times New Roman" w:hAnsi="Times New Roman" w:cs="Times New Roman"/>
          <w:color w:val="000000" w:themeColor="text1"/>
        </w:rPr>
        <w:t xml:space="preserve"> </w:t>
      </w:r>
      <w:r w:rsidR="00076F56" w:rsidRPr="004232D7">
        <w:rPr>
          <w:rFonts w:ascii="Times New Roman" w:hAnsi="Times New Roman" w:cs="Times New Roman"/>
          <w:color w:val="000000" w:themeColor="text1"/>
        </w:rPr>
        <w:t xml:space="preserve">assessment and support planning </w:t>
      </w:r>
      <w:r w:rsidR="007C56A4" w:rsidRPr="004232D7">
        <w:rPr>
          <w:rFonts w:ascii="Times New Roman" w:hAnsi="Times New Roman" w:cs="Times New Roman"/>
          <w:color w:val="000000" w:themeColor="text1"/>
        </w:rPr>
        <w:t xml:space="preserve">in </w:t>
      </w:r>
      <w:r w:rsidR="00076F56" w:rsidRPr="004232D7">
        <w:rPr>
          <w:rFonts w:ascii="Times New Roman" w:hAnsi="Times New Roman" w:cs="Times New Roman"/>
          <w:color w:val="000000" w:themeColor="text1"/>
        </w:rPr>
        <w:t>aid</w:t>
      </w:r>
      <w:r w:rsidR="007C56A4" w:rsidRPr="004232D7">
        <w:rPr>
          <w:rFonts w:ascii="Times New Roman" w:hAnsi="Times New Roman" w:cs="Times New Roman"/>
          <w:color w:val="000000" w:themeColor="text1"/>
        </w:rPr>
        <w:t>ing</w:t>
      </w:r>
      <w:r w:rsidR="00076F56" w:rsidRPr="004232D7">
        <w:rPr>
          <w:rFonts w:ascii="Times New Roman" w:hAnsi="Times New Roman" w:cs="Times New Roman"/>
          <w:color w:val="000000" w:themeColor="text1"/>
        </w:rPr>
        <w:t xml:space="preserve"> the transition from hospital to home</w:t>
      </w:r>
      <w:r w:rsidR="007C56A4" w:rsidRPr="004232D7">
        <w:rPr>
          <w:rFonts w:ascii="Times New Roman" w:hAnsi="Times New Roman" w:cs="Times New Roman"/>
          <w:color w:val="000000" w:themeColor="text1"/>
        </w:rPr>
        <w:t xml:space="preserve"> </w:t>
      </w:r>
      <w:r w:rsidR="0081262D" w:rsidRPr="004232D7">
        <w:rPr>
          <w:rFonts w:ascii="Times New Roman" w:hAnsi="Times New Roman" w:cs="Times New Roman"/>
          <w:color w:val="000000" w:themeColor="text1"/>
        </w:rPr>
        <w:t xml:space="preserve">and </w:t>
      </w:r>
      <w:r w:rsidR="00AA3B83" w:rsidRPr="004232D7">
        <w:rPr>
          <w:rFonts w:ascii="Times New Roman" w:hAnsi="Times New Roman" w:cs="Times New Roman"/>
          <w:color w:val="000000" w:themeColor="text1"/>
        </w:rPr>
        <w:t>supporting caregiving relationships</w:t>
      </w:r>
      <w:r w:rsidR="00076F56" w:rsidRPr="004232D7">
        <w:rPr>
          <w:rFonts w:ascii="Times New Roman" w:hAnsi="Times New Roman" w:cs="Times New Roman"/>
          <w:color w:val="000000" w:themeColor="text1"/>
        </w:rPr>
        <w:t xml:space="preserve"> </w:t>
      </w:r>
      <w:r w:rsidR="0081262D" w:rsidRPr="004232D7">
        <w:rPr>
          <w:rFonts w:ascii="Times New Roman" w:hAnsi="Times New Roman" w:cs="Times New Roman"/>
          <w:color w:val="000000" w:themeColor="text1"/>
        </w:rPr>
        <w:t>should not be underestimated</w:t>
      </w:r>
      <w:r w:rsidR="007501CC" w:rsidRPr="004232D7">
        <w:rPr>
          <w:rFonts w:ascii="Times New Roman" w:hAnsi="Times New Roman" w:cs="Times New Roman"/>
          <w:color w:val="000000" w:themeColor="text1"/>
        </w:rPr>
        <w:t xml:space="preserve">.  </w:t>
      </w:r>
      <w:r w:rsidR="00FC14D3" w:rsidRPr="004232D7">
        <w:rPr>
          <w:rFonts w:ascii="Times New Roman" w:hAnsi="Times New Roman" w:cs="Times New Roman"/>
          <w:color w:val="000000" w:themeColor="text1"/>
        </w:rPr>
        <w:t>An individual’s</w:t>
      </w:r>
      <w:r w:rsidR="00E15915" w:rsidRPr="004232D7">
        <w:rPr>
          <w:rFonts w:ascii="Times New Roman" w:hAnsi="Times New Roman" w:cs="Times New Roman"/>
          <w:color w:val="000000" w:themeColor="text1"/>
        </w:rPr>
        <w:t xml:space="preserve"> a</w:t>
      </w:r>
      <w:r w:rsidR="00E67593" w:rsidRPr="004232D7">
        <w:rPr>
          <w:rFonts w:ascii="Times New Roman" w:hAnsi="Times New Roman" w:cs="Times New Roman"/>
          <w:color w:val="000000" w:themeColor="text1"/>
        </w:rPr>
        <w:t>bility and willingness to care should not be assumed at the point of hospital discharge</w:t>
      </w:r>
      <w:r w:rsidR="00E15915" w:rsidRPr="004232D7">
        <w:rPr>
          <w:rFonts w:ascii="Times New Roman" w:hAnsi="Times New Roman" w:cs="Times New Roman"/>
          <w:color w:val="000000" w:themeColor="text1"/>
        </w:rPr>
        <w:t>,</w:t>
      </w:r>
      <w:r w:rsidR="00E67593" w:rsidRPr="004232D7">
        <w:rPr>
          <w:rFonts w:ascii="Times New Roman" w:hAnsi="Times New Roman" w:cs="Times New Roman"/>
          <w:color w:val="000000" w:themeColor="text1"/>
        </w:rPr>
        <w:t xml:space="preserve"> </w:t>
      </w:r>
      <w:r w:rsidR="00E15915" w:rsidRPr="004232D7">
        <w:rPr>
          <w:rFonts w:ascii="Times New Roman" w:hAnsi="Times New Roman" w:cs="Times New Roman"/>
          <w:color w:val="000000" w:themeColor="text1"/>
        </w:rPr>
        <w:t xml:space="preserve">or </w:t>
      </w:r>
      <w:r w:rsidR="001244B3" w:rsidRPr="004232D7">
        <w:rPr>
          <w:rFonts w:ascii="Times New Roman" w:hAnsi="Times New Roman" w:cs="Times New Roman"/>
          <w:color w:val="000000" w:themeColor="text1"/>
        </w:rPr>
        <w:t>beyond</w:t>
      </w:r>
      <w:r w:rsidR="00572C10" w:rsidRPr="004232D7">
        <w:rPr>
          <w:rFonts w:ascii="Times New Roman" w:hAnsi="Times New Roman" w:cs="Times New Roman"/>
          <w:color w:val="000000" w:themeColor="text1"/>
        </w:rPr>
        <w:t>.</w:t>
      </w:r>
    </w:p>
    <w:p w14:paraId="65BFEFBF"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666F8C81" w14:textId="3B019815" w:rsidR="00AB33C0" w:rsidRPr="004232D7" w:rsidRDefault="00AB33C0" w:rsidP="00350358">
      <w:pPr>
        <w:pStyle w:val="Heading2"/>
        <w:spacing w:line="276" w:lineRule="auto"/>
        <w:rPr>
          <w:rFonts w:ascii="Times New Roman" w:hAnsi="Times New Roman" w:cs="Times New Roman"/>
          <w:b/>
          <w:bCs/>
          <w:color w:val="000000" w:themeColor="text1"/>
          <w:sz w:val="28"/>
          <w:szCs w:val="28"/>
        </w:rPr>
      </w:pPr>
      <w:bookmarkStart w:id="34" w:name="_Toc102636078"/>
      <w:r w:rsidRPr="004232D7">
        <w:rPr>
          <w:rFonts w:ascii="Times New Roman" w:hAnsi="Times New Roman" w:cs="Times New Roman"/>
          <w:b/>
          <w:bCs/>
          <w:color w:val="000000" w:themeColor="text1"/>
          <w:sz w:val="28"/>
          <w:szCs w:val="28"/>
        </w:rPr>
        <w:t>Strengths and limitations</w:t>
      </w:r>
      <w:bookmarkEnd w:id="34"/>
    </w:p>
    <w:p w14:paraId="0AC62D49"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6FC40FA6" w14:textId="1894ABA1"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r w:rsidRPr="004232D7">
        <w:rPr>
          <w:rFonts w:ascii="Times New Roman" w:hAnsi="Times New Roman" w:cs="Times New Roman"/>
          <w:color w:val="000000" w:themeColor="text1"/>
        </w:rPr>
        <w:t xml:space="preserve">The strength of the study lies in its </w:t>
      </w:r>
      <w:r w:rsidRPr="004232D7">
        <w:rPr>
          <w:rFonts w:ascii="Times New Roman" w:hAnsi="Times New Roman" w:cs="Times New Roman"/>
          <w:color w:val="000000" w:themeColor="text1"/>
          <w:lang w:val="en-US"/>
        </w:rPr>
        <w:t>multimethodological approach combining Photovoice and IPA, both of which contributed to the composite and complementary analysis</w:t>
      </w:r>
      <w:r w:rsidR="00AB33C0" w:rsidRPr="004232D7">
        <w:rPr>
          <w:rFonts w:ascii="Times New Roman" w:hAnsi="Times New Roman" w:cs="Times New Roman"/>
          <w:color w:val="000000" w:themeColor="text1"/>
          <w:lang w:val="en-US"/>
        </w:rPr>
        <w:t xml:space="preserve"> enabling in-depth, inductive, participant-led exploration of caregiving motivations</w:t>
      </w:r>
      <w:r w:rsidR="00380545" w:rsidRPr="004232D7">
        <w:rPr>
          <w:rFonts w:ascii="Times New Roman" w:hAnsi="Times New Roman" w:cs="Times New Roman"/>
          <w:color w:val="000000" w:themeColor="text1"/>
          <w:lang w:val="en-US"/>
        </w:rPr>
        <w:t xml:space="preserve"> and </w:t>
      </w:r>
      <w:r w:rsidR="005422DB" w:rsidRPr="004232D7">
        <w:rPr>
          <w:rFonts w:ascii="Times New Roman" w:hAnsi="Times New Roman" w:cs="Times New Roman"/>
          <w:color w:val="000000" w:themeColor="text1"/>
          <w:lang w:val="en-US"/>
        </w:rPr>
        <w:t xml:space="preserve">the ways they </w:t>
      </w:r>
      <w:r w:rsidR="00E15376" w:rsidRPr="004232D7">
        <w:rPr>
          <w:rFonts w:ascii="Times New Roman" w:hAnsi="Times New Roman" w:cs="Times New Roman"/>
          <w:color w:val="000000" w:themeColor="text1"/>
          <w:lang w:val="en-US"/>
        </w:rPr>
        <w:t>relate to</w:t>
      </w:r>
      <w:r w:rsidR="00380545" w:rsidRPr="004232D7">
        <w:rPr>
          <w:rFonts w:ascii="Times New Roman" w:hAnsi="Times New Roman" w:cs="Times New Roman"/>
          <w:color w:val="000000" w:themeColor="text1"/>
          <w:lang w:val="en-US"/>
        </w:rPr>
        <w:t xml:space="preserve"> values</w:t>
      </w:r>
      <w:r w:rsidR="007C09F5" w:rsidRPr="004232D7">
        <w:rPr>
          <w:rFonts w:ascii="Times New Roman" w:hAnsi="Times New Roman" w:cs="Times New Roman"/>
          <w:color w:val="000000" w:themeColor="text1"/>
          <w:lang w:val="en-US"/>
        </w:rPr>
        <w:t xml:space="preserve">, </w:t>
      </w:r>
      <w:r w:rsidR="005422DB" w:rsidRPr="004232D7">
        <w:rPr>
          <w:rFonts w:ascii="Times New Roman" w:hAnsi="Times New Roman" w:cs="Times New Roman"/>
          <w:color w:val="000000" w:themeColor="text1"/>
          <w:lang w:val="en-US"/>
        </w:rPr>
        <w:t>and to the</w:t>
      </w:r>
      <w:r w:rsidR="00380545" w:rsidRPr="004232D7">
        <w:rPr>
          <w:rFonts w:ascii="Times New Roman" w:hAnsi="Times New Roman" w:cs="Times New Roman"/>
          <w:color w:val="000000" w:themeColor="text1"/>
          <w:lang w:val="en-US"/>
        </w:rPr>
        <w:t xml:space="preserve"> challenges and gains</w:t>
      </w:r>
      <w:r w:rsidR="005422DB" w:rsidRPr="004232D7">
        <w:rPr>
          <w:rFonts w:ascii="Times New Roman" w:hAnsi="Times New Roman" w:cs="Times New Roman"/>
          <w:color w:val="000000" w:themeColor="text1"/>
          <w:lang w:val="en-US"/>
        </w:rPr>
        <w:t xml:space="preserve"> (perceived and actual) of caregiving</w:t>
      </w:r>
      <w:r w:rsidR="00380545" w:rsidRPr="004232D7">
        <w:rPr>
          <w:rFonts w:ascii="Times New Roman" w:hAnsi="Times New Roman" w:cs="Times New Roman"/>
          <w:color w:val="000000" w:themeColor="text1"/>
          <w:lang w:val="en-US"/>
        </w:rPr>
        <w:t xml:space="preserve">. </w:t>
      </w:r>
      <w:r w:rsidR="00376CAD" w:rsidRPr="004232D7">
        <w:rPr>
          <w:rFonts w:ascii="Times New Roman" w:hAnsi="Times New Roman" w:cs="Times New Roman"/>
          <w:color w:val="000000" w:themeColor="text1"/>
          <w:lang w:val="en-US"/>
        </w:rPr>
        <w:t>R</w:t>
      </w:r>
      <w:r w:rsidRPr="004232D7">
        <w:rPr>
          <w:rFonts w:ascii="Times New Roman" w:hAnsi="Times New Roman" w:cs="Times New Roman"/>
          <w:color w:val="000000" w:themeColor="text1"/>
          <w:lang w:val="en-US"/>
        </w:rPr>
        <w:t xml:space="preserve">esearch and theoretical discourse on </w:t>
      </w:r>
      <w:r w:rsidR="00B66D7C" w:rsidRPr="004232D7">
        <w:rPr>
          <w:rFonts w:ascii="Times New Roman" w:hAnsi="Times New Roman" w:cs="Times New Roman"/>
          <w:color w:val="000000" w:themeColor="text1"/>
          <w:lang w:val="en-US"/>
        </w:rPr>
        <w:t xml:space="preserve">personal </w:t>
      </w:r>
      <w:r w:rsidRPr="004232D7">
        <w:rPr>
          <w:rFonts w:ascii="Times New Roman" w:hAnsi="Times New Roman" w:cs="Times New Roman"/>
          <w:color w:val="000000" w:themeColor="text1"/>
          <w:lang w:val="en-US"/>
        </w:rPr>
        <w:t xml:space="preserve">values in informal care is limited, </w:t>
      </w:r>
      <w:r w:rsidR="00FC277E" w:rsidRPr="004232D7">
        <w:rPr>
          <w:rFonts w:ascii="Times New Roman" w:hAnsi="Times New Roman" w:cs="Times New Roman"/>
          <w:color w:val="000000" w:themeColor="text1"/>
          <w:lang w:val="en-US"/>
        </w:rPr>
        <w:t xml:space="preserve">and </w:t>
      </w:r>
      <w:r w:rsidRPr="004232D7">
        <w:rPr>
          <w:rFonts w:ascii="Times New Roman" w:hAnsi="Times New Roman" w:cs="Times New Roman"/>
          <w:color w:val="000000" w:themeColor="text1"/>
          <w:lang w:val="en-US"/>
        </w:rPr>
        <w:t xml:space="preserve">this qualitative study provides </w:t>
      </w:r>
      <w:r w:rsidR="00F46643" w:rsidRPr="004232D7">
        <w:rPr>
          <w:rFonts w:ascii="Times New Roman" w:hAnsi="Times New Roman" w:cs="Times New Roman"/>
          <w:color w:val="000000" w:themeColor="text1"/>
          <w:lang w:val="en-US"/>
        </w:rPr>
        <w:t>important evidence</w:t>
      </w:r>
      <w:r w:rsidRPr="004232D7">
        <w:rPr>
          <w:rFonts w:ascii="Times New Roman" w:hAnsi="Times New Roman" w:cs="Times New Roman"/>
          <w:color w:val="000000" w:themeColor="text1"/>
          <w:lang w:val="en-US"/>
        </w:rPr>
        <w:t xml:space="preserve"> linking caregiver motivations with personal values. </w:t>
      </w:r>
      <w:r w:rsidR="003F4EDD" w:rsidRPr="004232D7">
        <w:rPr>
          <w:rFonts w:ascii="Times New Roman" w:hAnsi="Times New Roman" w:cs="Times New Roman"/>
          <w:color w:val="000000" w:themeColor="text1"/>
        </w:rPr>
        <w:t>It highlights the need for</w:t>
      </w:r>
      <w:r w:rsidR="00312148" w:rsidRPr="004232D7">
        <w:rPr>
          <w:rFonts w:ascii="Times New Roman" w:hAnsi="Times New Roman" w:cs="Times New Roman"/>
          <w:color w:val="000000" w:themeColor="text1"/>
        </w:rPr>
        <w:t xml:space="preserve"> </w:t>
      </w:r>
      <w:r w:rsidR="00B66D7C" w:rsidRPr="004232D7">
        <w:rPr>
          <w:rFonts w:ascii="Times New Roman" w:hAnsi="Times New Roman" w:cs="Times New Roman"/>
          <w:color w:val="000000" w:themeColor="text1"/>
        </w:rPr>
        <w:t xml:space="preserve">fuller </w:t>
      </w:r>
      <w:r w:rsidRPr="004232D7">
        <w:rPr>
          <w:rFonts w:ascii="Times New Roman" w:hAnsi="Times New Roman" w:cs="Times New Roman"/>
          <w:color w:val="000000" w:themeColor="text1"/>
        </w:rPr>
        <w:t xml:space="preserve">consideration of the nature of caregiving motives, encompassing phenomenological and existential perspectives in psychology, not solely </w:t>
      </w:r>
      <w:r w:rsidR="00312148" w:rsidRPr="004232D7">
        <w:rPr>
          <w:rFonts w:ascii="Times New Roman" w:hAnsi="Times New Roman" w:cs="Times New Roman"/>
          <w:color w:val="000000" w:themeColor="text1"/>
        </w:rPr>
        <w:t xml:space="preserve">the </w:t>
      </w:r>
      <w:r w:rsidRPr="004232D7">
        <w:rPr>
          <w:rFonts w:ascii="Times New Roman" w:hAnsi="Times New Roman" w:cs="Times New Roman"/>
          <w:color w:val="000000" w:themeColor="text1"/>
        </w:rPr>
        <w:t>social and cognitive ones which are typically applied</w:t>
      </w:r>
      <w:r w:rsidR="00312148" w:rsidRPr="004232D7">
        <w:rPr>
          <w:rFonts w:ascii="Times New Roman" w:hAnsi="Times New Roman" w:cs="Times New Roman"/>
          <w:color w:val="000000" w:themeColor="text1"/>
        </w:rPr>
        <w:t>. All perspective</w:t>
      </w:r>
      <w:r w:rsidR="005D4D89" w:rsidRPr="004232D7">
        <w:rPr>
          <w:rFonts w:ascii="Times New Roman" w:hAnsi="Times New Roman" w:cs="Times New Roman"/>
          <w:color w:val="000000" w:themeColor="text1"/>
        </w:rPr>
        <w:t>s</w:t>
      </w:r>
      <w:r w:rsidR="00312148" w:rsidRPr="004232D7">
        <w:rPr>
          <w:rFonts w:ascii="Times New Roman" w:hAnsi="Times New Roman" w:cs="Times New Roman"/>
          <w:color w:val="000000" w:themeColor="text1"/>
        </w:rPr>
        <w:t xml:space="preserve"> have been applied here</w:t>
      </w:r>
      <w:r w:rsidR="00AB33C0" w:rsidRPr="004232D7">
        <w:rPr>
          <w:rFonts w:ascii="Times New Roman" w:hAnsi="Times New Roman" w:cs="Times New Roman"/>
          <w:color w:val="000000" w:themeColor="text1"/>
        </w:rPr>
        <w:t>.</w:t>
      </w:r>
      <w:r w:rsidR="00312148" w:rsidRPr="004232D7">
        <w:rPr>
          <w:rFonts w:ascii="Times New Roman" w:hAnsi="Times New Roman" w:cs="Times New Roman"/>
          <w:color w:val="000000" w:themeColor="text1"/>
        </w:rPr>
        <w:t xml:space="preserve"> </w:t>
      </w:r>
      <w:r w:rsidR="00AB33C0" w:rsidRPr="004232D7">
        <w:rPr>
          <w:rFonts w:ascii="Times New Roman" w:hAnsi="Times New Roman" w:cs="Times New Roman"/>
          <w:color w:val="000000" w:themeColor="text1"/>
        </w:rPr>
        <w:t>T</w:t>
      </w:r>
      <w:r w:rsidR="005D4D89" w:rsidRPr="004232D7">
        <w:rPr>
          <w:rFonts w:ascii="Times New Roman" w:hAnsi="Times New Roman" w:cs="Times New Roman"/>
          <w:color w:val="000000" w:themeColor="text1"/>
        </w:rPr>
        <w:t>he study</w:t>
      </w:r>
      <w:r w:rsidR="00312148" w:rsidRPr="004232D7">
        <w:rPr>
          <w:rFonts w:ascii="Times New Roman" w:hAnsi="Times New Roman" w:cs="Times New Roman"/>
          <w:color w:val="000000" w:themeColor="text1"/>
        </w:rPr>
        <w:t xml:space="preserve"> has</w:t>
      </w:r>
      <w:r w:rsidRPr="004232D7">
        <w:rPr>
          <w:rFonts w:ascii="Times New Roman" w:hAnsi="Times New Roman" w:cs="Times New Roman"/>
          <w:color w:val="000000" w:themeColor="text1"/>
        </w:rPr>
        <w:t xml:space="preserve"> provided insight </w:t>
      </w:r>
      <w:r w:rsidR="00312148" w:rsidRPr="004232D7">
        <w:rPr>
          <w:rFonts w:ascii="Times New Roman" w:hAnsi="Times New Roman" w:cs="Times New Roman"/>
          <w:color w:val="000000" w:themeColor="text1"/>
        </w:rPr>
        <w:t>in</w:t>
      </w:r>
      <w:r w:rsidRPr="004232D7">
        <w:rPr>
          <w:rFonts w:ascii="Times New Roman" w:hAnsi="Times New Roman" w:cs="Times New Roman"/>
          <w:color w:val="000000" w:themeColor="text1"/>
        </w:rPr>
        <w:t xml:space="preserve">to the situational factors and unique stories that influenced caregivers’ </w:t>
      </w:r>
      <w:proofErr w:type="gramStart"/>
      <w:r w:rsidRPr="004232D7">
        <w:rPr>
          <w:rFonts w:ascii="Times New Roman" w:hAnsi="Times New Roman" w:cs="Times New Roman"/>
          <w:color w:val="000000" w:themeColor="text1"/>
        </w:rPr>
        <w:t>motivations</w:t>
      </w:r>
      <w:proofErr w:type="gramEnd"/>
      <w:r w:rsidR="001777A7" w:rsidRPr="004232D7">
        <w:rPr>
          <w:rFonts w:ascii="Times New Roman" w:hAnsi="Times New Roman" w:cs="Times New Roman"/>
          <w:color w:val="000000" w:themeColor="text1"/>
        </w:rPr>
        <w:t xml:space="preserve"> and this adds value to both theoretical and practical considerations as described above.</w:t>
      </w:r>
    </w:p>
    <w:p w14:paraId="4F99541B" w14:textId="77777777" w:rsidR="007C297B" w:rsidRPr="004232D7" w:rsidRDefault="007C297B" w:rsidP="00350358">
      <w:pPr>
        <w:autoSpaceDE w:val="0"/>
        <w:autoSpaceDN w:val="0"/>
        <w:adjustRightInd w:val="0"/>
        <w:spacing w:line="276" w:lineRule="auto"/>
        <w:jc w:val="both"/>
        <w:rPr>
          <w:rFonts w:ascii="Times New Roman" w:hAnsi="Times New Roman" w:cs="Times New Roman"/>
          <w:color w:val="000000" w:themeColor="text1"/>
        </w:rPr>
      </w:pPr>
    </w:p>
    <w:p w14:paraId="223858A7" w14:textId="3432B71A" w:rsidR="007C297B" w:rsidRPr="004232D7" w:rsidRDefault="00867D9E" w:rsidP="00350358">
      <w:pPr>
        <w:autoSpaceDE w:val="0"/>
        <w:autoSpaceDN w:val="0"/>
        <w:adjustRightInd w:val="0"/>
        <w:spacing w:line="276" w:lineRule="auto"/>
        <w:jc w:val="both"/>
        <w:rPr>
          <w:rFonts w:ascii="Times New Roman" w:hAnsi="Times New Roman" w:cs="Times New Roman"/>
          <w:b/>
          <w:bCs/>
          <w:color w:val="000000" w:themeColor="text1"/>
        </w:rPr>
      </w:pPr>
      <w:r w:rsidRPr="004232D7">
        <w:rPr>
          <w:rFonts w:ascii="Times New Roman" w:hAnsi="Times New Roman" w:cs="Times New Roman"/>
          <w:color w:val="000000" w:themeColor="text1"/>
        </w:rPr>
        <w:t>M</w:t>
      </w:r>
      <w:r w:rsidR="00552C4A" w:rsidRPr="004232D7">
        <w:rPr>
          <w:rFonts w:ascii="Times New Roman" w:hAnsi="Times New Roman" w:cs="Times New Roman"/>
          <w:color w:val="000000" w:themeColor="text1"/>
        </w:rPr>
        <w:t xml:space="preserve">otivations and willingness </w:t>
      </w:r>
      <w:r w:rsidR="000B6B21" w:rsidRPr="004232D7">
        <w:rPr>
          <w:rFonts w:ascii="Times New Roman" w:hAnsi="Times New Roman" w:cs="Times New Roman"/>
          <w:color w:val="000000" w:themeColor="text1"/>
        </w:rPr>
        <w:t>to care</w:t>
      </w:r>
      <w:r w:rsidRPr="004232D7">
        <w:rPr>
          <w:rFonts w:ascii="Times New Roman" w:hAnsi="Times New Roman" w:cs="Times New Roman"/>
          <w:color w:val="000000" w:themeColor="text1"/>
        </w:rPr>
        <w:t xml:space="preserve"> can change over time</w:t>
      </w:r>
      <w:r w:rsidR="00552C4A" w:rsidRPr="004232D7">
        <w:rPr>
          <w:rFonts w:ascii="Times New Roman" w:hAnsi="Times New Roman" w:cs="Times New Roman"/>
          <w:color w:val="000000" w:themeColor="text1"/>
        </w:rPr>
        <w:t>.</w:t>
      </w:r>
      <w:r w:rsidR="003F5130" w:rsidRPr="004232D7">
        <w:rPr>
          <w:rFonts w:ascii="Times New Roman" w:hAnsi="Times New Roman" w:cs="Times New Roman"/>
          <w:color w:val="000000" w:themeColor="text1"/>
        </w:rPr>
        <w:t xml:space="preserve"> </w:t>
      </w:r>
      <w:r w:rsidR="00DF41ED" w:rsidRPr="004232D7">
        <w:rPr>
          <w:rFonts w:ascii="Times New Roman" w:hAnsi="Times New Roman" w:cs="Times New Roman"/>
          <w:color w:val="000000" w:themeColor="text1"/>
        </w:rPr>
        <w:t>T</w:t>
      </w:r>
      <w:r w:rsidR="00312148" w:rsidRPr="004232D7">
        <w:rPr>
          <w:rFonts w:ascii="Times New Roman" w:hAnsi="Times New Roman" w:cs="Times New Roman"/>
          <w:color w:val="000000" w:themeColor="text1"/>
        </w:rPr>
        <w:t>he c</w:t>
      </w:r>
      <w:r w:rsidR="007C297B" w:rsidRPr="004232D7">
        <w:rPr>
          <w:rFonts w:ascii="Times New Roman" w:hAnsi="Times New Roman" w:cs="Times New Roman"/>
          <w:color w:val="000000" w:themeColor="text1"/>
        </w:rPr>
        <w:t xml:space="preserve">ross-sectional design of the current study </w:t>
      </w:r>
      <w:r w:rsidR="00312148" w:rsidRPr="004232D7">
        <w:rPr>
          <w:rFonts w:ascii="Times New Roman" w:hAnsi="Times New Roman" w:cs="Times New Roman"/>
          <w:color w:val="000000" w:themeColor="text1"/>
        </w:rPr>
        <w:t>restricts the extent to which</w:t>
      </w:r>
      <w:r w:rsidR="00360C6F" w:rsidRPr="004232D7">
        <w:rPr>
          <w:rFonts w:ascii="Times New Roman" w:hAnsi="Times New Roman" w:cs="Times New Roman"/>
          <w:color w:val="000000" w:themeColor="text1"/>
        </w:rPr>
        <w:t xml:space="preserve"> the effect </w:t>
      </w:r>
      <w:r w:rsidR="009472D4" w:rsidRPr="004232D7">
        <w:rPr>
          <w:rFonts w:ascii="Times New Roman" w:hAnsi="Times New Roman" w:cs="Times New Roman"/>
          <w:color w:val="000000" w:themeColor="text1"/>
        </w:rPr>
        <w:t>of changes</w:t>
      </w:r>
      <w:r w:rsidR="007C297B" w:rsidRPr="004232D7">
        <w:rPr>
          <w:rFonts w:ascii="Times New Roman" w:hAnsi="Times New Roman" w:cs="Times New Roman"/>
          <w:color w:val="000000" w:themeColor="text1"/>
        </w:rPr>
        <w:t xml:space="preserve"> </w:t>
      </w:r>
      <w:r w:rsidR="00360C6F" w:rsidRPr="004232D7">
        <w:rPr>
          <w:rFonts w:ascii="Times New Roman" w:hAnsi="Times New Roman" w:cs="Times New Roman"/>
          <w:color w:val="000000" w:themeColor="text1"/>
        </w:rPr>
        <w:t>in</w:t>
      </w:r>
      <w:r w:rsidR="007C297B" w:rsidRPr="004232D7">
        <w:rPr>
          <w:rFonts w:ascii="Times New Roman" w:hAnsi="Times New Roman" w:cs="Times New Roman"/>
          <w:color w:val="000000" w:themeColor="text1"/>
        </w:rPr>
        <w:t xml:space="preserve"> caregiving motivations over time</w:t>
      </w:r>
      <w:r w:rsidR="00360C6F" w:rsidRPr="004232D7">
        <w:rPr>
          <w:rFonts w:ascii="Times New Roman" w:hAnsi="Times New Roman" w:cs="Times New Roman"/>
          <w:color w:val="000000" w:themeColor="text1"/>
        </w:rPr>
        <w:t xml:space="preserve"> can be examined</w:t>
      </w:r>
      <w:r w:rsidR="00552C4A" w:rsidRPr="004232D7">
        <w:rPr>
          <w:rFonts w:ascii="Times New Roman" w:hAnsi="Times New Roman" w:cs="Times New Roman"/>
          <w:color w:val="000000" w:themeColor="text1"/>
        </w:rPr>
        <w:t>, in that attributions of change are made retrospectively</w:t>
      </w:r>
      <w:r w:rsidR="00376CAD" w:rsidRPr="004232D7">
        <w:rPr>
          <w:rFonts w:ascii="Times New Roman" w:hAnsi="Times New Roman" w:cs="Times New Roman"/>
          <w:color w:val="000000" w:themeColor="text1"/>
        </w:rPr>
        <w:t xml:space="preserve"> or </w:t>
      </w:r>
      <w:r w:rsidR="00F2735F" w:rsidRPr="004232D7">
        <w:rPr>
          <w:rFonts w:ascii="Times New Roman" w:hAnsi="Times New Roman" w:cs="Times New Roman"/>
          <w:color w:val="000000" w:themeColor="text1"/>
        </w:rPr>
        <w:t xml:space="preserve">are </w:t>
      </w:r>
      <w:r w:rsidR="00376CAD" w:rsidRPr="004232D7">
        <w:rPr>
          <w:rFonts w:ascii="Times New Roman" w:hAnsi="Times New Roman" w:cs="Times New Roman"/>
          <w:color w:val="000000" w:themeColor="text1"/>
        </w:rPr>
        <w:t>prospectively</w:t>
      </w:r>
      <w:r w:rsidR="001777A7" w:rsidRPr="004232D7">
        <w:rPr>
          <w:rFonts w:ascii="Times New Roman" w:hAnsi="Times New Roman" w:cs="Times New Roman"/>
          <w:color w:val="000000" w:themeColor="text1"/>
        </w:rPr>
        <w:t xml:space="preserve"> anticipated</w:t>
      </w:r>
      <w:r w:rsidR="007C297B" w:rsidRPr="004232D7">
        <w:rPr>
          <w:rFonts w:ascii="Times New Roman" w:hAnsi="Times New Roman" w:cs="Times New Roman"/>
          <w:color w:val="000000" w:themeColor="text1"/>
        </w:rPr>
        <w:t xml:space="preserve">. </w:t>
      </w:r>
      <w:r w:rsidR="003F5130" w:rsidRPr="004232D7">
        <w:rPr>
          <w:rFonts w:ascii="Times New Roman" w:hAnsi="Times New Roman" w:cs="Times New Roman"/>
          <w:color w:val="000000" w:themeColor="text1"/>
        </w:rPr>
        <w:t xml:space="preserve">Moreover, where caregiving motivations/willingness were inferred </w:t>
      </w:r>
      <w:r w:rsidR="003F5130" w:rsidRPr="004232D7">
        <w:rPr>
          <w:rFonts w:ascii="Times New Roman" w:hAnsi="Times New Roman" w:cs="Times New Roman"/>
          <w:color w:val="000000" w:themeColor="text1"/>
        </w:rPr>
        <w:lastRenderedPageBreak/>
        <w:t>based on caregiver</w:t>
      </w:r>
      <w:r w:rsidR="00F2735F" w:rsidRPr="004232D7">
        <w:rPr>
          <w:rFonts w:ascii="Times New Roman" w:hAnsi="Times New Roman" w:cs="Times New Roman"/>
          <w:color w:val="000000" w:themeColor="text1"/>
        </w:rPr>
        <w:t>s’</w:t>
      </w:r>
      <w:r w:rsidR="003F5130" w:rsidRPr="004232D7">
        <w:rPr>
          <w:rFonts w:ascii="Times New Roman" w:hAnsi="Times New Roman" w:cs="Times New Roman"/>
          <w:color w:val="000000" w:themeColor="text1"/>
        </w:rPr>
        <w:t xml:space="preserve"> retrospective/prospective account, the assumption was noted (and referred to ‘implicit motivation’ or ‘motivation hinted at’ by the participant).</w:t>
      </w:r>
      <w:r w:rsidR="003D0E00" w:rsidRPr="004232D7">
        <w:rPr>
          <w:rFonts w:ascii="Times New Roman" w:hAnsi="Times New Roman" w:cs="Times New Roman"/>
          <w:b/>
          <w:bCs/>
          <w:color w:val="000000" w:themeColor="text1"/>
        </w:rPr>
        <w:t xml:space="preserve"> </w:t>
      </w:r>
      <w:r w:rsidR="0065060E" w:rsidRPr="004232D7">
        <w:rPr>
          <w:rFonts w:ascii="Times New Roman" w:hAnsi="Times New Roman" w:cs="Times New Roman"/>
          <w:color w:val="000000" w:themeColor="text1"/>
        </w:rPr>
        <w:t>This study aimed to differentiate, where possible, between initial and continued caregiving motivations</w:t>
      </w:r>
      <w:r w:rsidR="00C9598D" w:rsidRPr="004232D7">
        <w:rPr>
          <w:rFonts w:ascii="Times New Roman" w:hAnsi="Times New Roman" w:cs="Times New Roman"/>
          <w:color w:val="000000" w:themeColor="text1"/>
        </w:rPr>
        <w:t xml:space="preserve"> </w:t>
      </w:r>
      <w:r w:rsidR="00015BC5">
        <w:rPr>
          <w:rFonts w:ascii="Times New Roman" w:hAnsi="Times New Roman" w:cs="Times New Roman"/>
          <w:color w:val="000000" w:themeColor="text1"/>
        </w:rPr>
        <w:fldChar w:fldCharType="begin" w:fldLock="1"/>
      </w:r>
      <w:r w:rsidR="00015BC5">
        <w:rPr>
          <w:rFonts w:ascii="Times New Roman" w:hAnsi="Times New Roman" w:cs="Times New Roman"/>
          <w:color w:val="000000" w:themeColor="text1"/>
        </w:rPr>
        <w:instrText>ADDIN CSL_CITATION {"citationItems":[{"id":"ITEM-1","itemData":{"author":[{"dropping-particle":"","family":"Zarzycki","given":"M.","non-dropping-particle":"","parse-names":false,"suffix":""},{"dropping-particle":"","family":"Morrison","given":"V.","non-dropping-particle":"","parse-names":false,"suffix":""}],"container-title":"Health Psychology &amp; Behavioral Medicine","id":"ITEM-1","issue":"1","issued":{"date-parts":[["2021"]]},"page":"636-661","title":"Getting back or giving back: understanding caregiver motivations and willingness to provide informal care","type":"article-journal","volume":"9"},"uris":["http://www.mendeley.com/documents/?uuid=154050de-0403-4dc9-8917-535aefbd3520"]}],"mendeley":{"formattedCitation":"(Zarzycki &amp; Morrison, 2021)","plainTextFormattedCitation":"(Zarzycki &amp; Morrison, 2021)"},"properties":{"noteIndex":0},"schema":"https://github.com/citation-style-language/schema/raw/master/csl-citation.json"}</w:instrText>
      </w:r>
      <w:r w:rsidR="00015BC5">
        <w:rPr>
          <w:rFonts w:ascii="Times New Roman" w:hAnsi="Times New Roman" w:cs="Times New Roman"/>
          <w:color w:val="000000" w:themeColor="text1"/>
        </w:rPr>
        <w:fldChar w:fldCharType="separate"/>
      </w:r>
      <w:r w:rsidR="00015BC5" w:rsidRPr="00015BC5">
        <w:rPr>
          <w:rFonts w:ascii="Times New Roman" w:hAnsi="Times New Roman" w:cs="Times New Roman"/>
          <w:noProof/>
          <w:color w:val="000000" w:themeColor="text1"/>
        </w:rPr>
        <w:t>(Zarzycki &amp; Morrison, 2021)</w:t>
      </w:r>
      <w:r w:rsidR="00015BC5">
        <w:rPr>
          <w:rFonts w:ascii="Times New Roman" w:hAnsi="Times New Roman" w:cs="Times New Roman"/>
          <w:color w:val="000000" w:themeColor="text1"/>
        </w:rPr>
        <w:fldChar w:fldCharType="end"/>
      </w:r>
      <w:r w:rsidR="00015BC5">
        <w:rPr>
          <w:rFonts w:ascii="Times New Roman" w:hAnsi="Times New Roman" w:cs="Times New Roman"/>
          <w:color w:val="000000" w:themeColor="text1"/>
        </w:rPr>
        <w:t>,</w:t>
      </w:r>
      <w:r w:rsidR="0065060E" w:rsidRPr="004232D7">
        <w:rPr>
          <w:rFonts w:ascii="Times New Roman" w:hAnsi="Times New Roman" w:cs="Times New Roman"/>
          <w:color w:val="000000" w:themeColor="text1"/>
        </w:rPr>
        <w:t xml:space="preserve"> recognising that caregiving needs </w:t>
      </w:r>
      <w:r w:rsidR="00F2735F" w:rsidRPr="004232D7">
        <w:rPr>
          <w:rFonts w:ascii="Times New Roman" w:hAnsi="Times New Roman" w:cs="Times New Roman"/>
          <w:color w:val="000000" w:themeColor="text1"/>
        </w:rPr>
        <w:t xml:space="preserve">and experiences </w:t>
      </w:r>
      <w:r w:rsidR="0065060E" w:rsidRPr="004232D7">
        <w:rPr>
          <w:rFonts w:ascii="Times New Roman" w:hAnsi="Times New Roman" w:cs="Times New Roman"/>
          <w:color w:val="000000" w:themeColor="text1"/>
        </w:rPr>
        <w:t>fluctuate over time</w:t>
      </w:r>
      <w:r w:rsidR="00A10DAA" w:rsidRPr="004232D7">
        <w:rPr>
          <w:rFonts w:ascii="Times New Roman" w:hAnsi="Times New Roman" w:cs="Times New Roman"/>
          <w:color w:val="000000" w:themeColor="text1"/>
        </w:rPr>
        <w:t xml:space="preserve">. </w:t>
      </w:r>
      <w:r w:rsidR="0065060E" w:rsidRPr="004232D7">
        <w:rPr>
          <w:rFonts w:ascii="Times New Roman" w:hAnsi="Times New Roman" w:cs="Times New Roman"/>
          <w:noProof/>
          <w:color w:val="000000" w:themeColor="text1"/>
        </w:rPr>
        <w:t>Whilst the cross-sectional design of this study meant that caregivers were interviewed on one occasion</w:t>
      </w:r>
      <w:r w:rsidR="00F2735F" w:rsidRPr="004232D7">
        <w:rPr>
          <w:rFonts w:ascii="Times New Roman" w:hAnsi="Times New Roman" w:cs="Times New Roman"/>
          <w:noProof/>
          <w:color w:val="000000" w:themeColor="text1"/>
        </w:rPr>
        <w:t xml:space="preserve">, </w:t>
      </w:r>
      <w:r w:rsidR="0065060E" w:rsidRPr="004232D7">
        <w:rPr>
          <w:rFonts w:ascii="Times New Roman" w:hAnsi="Times New Roman" w:cs="Times New Roman"/>
          <w:noProof/>
          <w:color w:val="000000" w:themeColor="text1"/>
        </w:rPr>
        <w:t xml:space="preserve"> this did not preclude exploration of initial and continued motives. </w:t>
      </w:r>
      <w:r w:rsidR="0065060E" w:rsidRPr="004232D7">
        <w:rPr>
          <w:rFonts w:ascii="Times New Roman" w:hAnsi="Times New Roman" w:cs="Times New Roman"/>
          <w:color w:val="000000" w:themeColor="text1"/>
        </w:rPr>
        <w:t xml:space="preserve">For example, affectionate feelings such as love for the care recipient were discerned in caregiver accounts both as motivation to start providing care as well as motivation to continue providing it. </w:t>
      </w:r>
      <w:r w:rsidR="00272379" w:rsidRPr="004232D7">
        <w:rPr>
          <w:rFonts w:ascii="Times New Roman" w:hAnsi="Times New Roman" w:cs="Times New Roman"/>
          <w:color w:val="000000" w:themeColor="text1"/>
        </w:rPr>
        <w:t>L</w:t>
      </w:r>
      <w:r w:rsidR="001777A7" w:rsidRPr="004232D7">
        <w:rPr>
          <w:rFonts w:ascii="Times New Roman" w:hAnsi="Times New Roman" w:cs="Times New Roman"/>
          <w:color w:val="000000" w:themeColor="text1"/>
        </w:rPr>
        <w:t>ongitudinal prospective research could address such questions with more confidence.</w:t>
      </w:r>
    </w:p>
    <w:p w14:paraId="4DA8528F" w14:textId="77777777" w:rsidR="003D0E00" w:rsidRPr="004232D7" w:rsidRDefault="003D0E00" w:rsidP="00350358">
      <w:pPr>
        <w:spacing w:line="276" w:lineRule="auto"/>
        <w:jc w:val="both"/>
        <w:rPr>
          <w:rFonts w:ascii="Times New Roman" w:hAnsi="Times New Roman" w:cs="Times New Roman"/>
          <w:color w:val="000000" w:themeColor="text1"/>
          <w:sz w:val="22"/>
          <w:szCs w:val="22"/>
        </w:rPr>
      </w:pPr>
    </w:p>
    <w:p w14:paraId="68200F85" w14:textId="3100554E" w:rsidR="00857AD3" w:rsidRPr="004232D7" w:rsidRDefault="00857AD3" w:rsidP="00350358">
      <w:pPr>
        <w:pStyle w:val="Heading2"/>
        <w:spacing w:line="276" w:lineRule="auto"/>
        <w:rPr>
          <w:rFonts w:ascii="Times New Roman" w:hAnsi="Times New Roman" w:cs="Times New Roman"/>
          <w:b/>
          <w:bCs/>
          <w:color w:val="000000" w:themeColor="text1"/>
          <w:sz w:val="28"/>
          <w:szCs w:val="28"/>
        </w:rPr>
      </w:pPr>
      <w:bookmarkStart w:id="35" w:name="_Toc102636079"/>
      <w:r w:rsidRPr="004232D7">
        <w:rPr>
          <w:rFonts w:ascii="Times New Roman" w:hAnsi="Times New Roman" w:cs="Times New Roman"/>
          <w:b/>
          <w:bCs/>
          <w:color w:val="000000" w:themeColor="text1"/>
          <w:sz w:val="28"/>
          <w:szCs w:val="28"/>
        </w:rPr>
        <w:t>Conclusions</w:t>
      </w:r>
      <w:bookmarkEnd w:id="35"/>
    </w:p>
    <w:p w14:paraId="708A539D" w14:textId="05B69A29" w:rsidR="00857AD3" w:rsidRPr="004232D7" w:rsidRDefault="00857AD3" w:rsidP="00350358">
      <w:pPr>
        <w:autoSpaceDE w:val="0"/>
        <w:autoSpaceDN w:val="0"/>
        <w:adjustRightInd w:val="0"/>
        <w:spacing w:line="276" w:lineRule="auto"/>
        <w:jc w:val="both"/>
        <w:rPr>
          <w:rFonts w:ascii="Times New Roman" w:hAnsi="Times New Roman" w:cs="Times New Roman"/>
          <w:color w:val="000000" w:themeColor="text1"/>
          <w:sz w:val="22"/>
          <w:szCs w:val="22"/>
        </w:rPr>
      </w:pPr>
    </w:p>
    <w:p w14:paraId="0C8EC2E3" w14:textId="3599E47F" w:rsidR="004F6BAD" w:rsidRPr="004232D7" w:rsidRDefault="004F6BAD">
      <w:pPr>
        <w:spacing w:line="276" w:lineRule="auto"/>
        <w:jc w:val="both"/>
        <w:rPr>
          <w:rFonts w:ascii="Times New Roman" w:hAnsi="Times New Roman" w:cs="Times New Roman"/>
          <w:color w:val="000000" w:themeColor="text1"/>
          <w:sz w:val="22"/>
          <w:szCs w:val="22"/>
        </w:rPr>
      </w:pPr>
      <w:r w:rsidRPr="004232D7">
        <w:rPr>
          <w:rFonts w:ascii="Times New Roman" w:eastAsia="Times New Roman" w:hAnsi="Times New Roman" w:cs="Times New Roman"/>
          <w:color w:val="000000" w:themeColor="text1"/>
        </w:rPr>
        <w:t>T</w:t>
      </w:r>
      <w:r w:rsidR="009472D4" w:rsidRPr="004232D7">
        <w:rPr>
          <w:rFonts w:ascii="Times New Roman" w:eastAsia="Times New Roman" w:hAnsi="Times New Roman" w:cs="Times New Roman"/>
          <w:color w:val="000000" w:themeColor="text1"/>
        </w:rPr>
        <w:t xml:space="preserve">his study </w:t>
      </w:r>
      <w:r w:rsidR="00667980" w:rsidRPr="004232D7">
        <w:rPr>
          <w:rFonts w:ascii="Times New Roman" w:eastAsia="Times New Roman" w:hAnsi="Times New Roman" w:cs="Times New Roman"/>
          <w:color w:val="000000" w:themeColor="text1"/>
        </w:rPr>
        <w:t xml:space="preserve">identifies </w:t>
      </w:r>
      <w:r w:rsidRPr="004232D7">
        <w:rPr>
          <w:rFonts w:ascii="Times New Roman" w:eastAsia="Times New Roman" w:hAnsi="Times New Roman" w:cs="Times New Roman"/>
          <w:color w:val="000000" w:themeColor="text1"/>
        </w:rPr>
        <w:t xml:space="preserve">a broad range of </w:t>
      </w:r>
      <w:r w:rsidR="0065060E" w:rsidRPr="004232D7">
        <w:rPr>
          <w:rFonts w:ascii="Times New Roman" w:eastAsia="Times New Roman" w:hAnsi="Times New Roman" w:cs="Times New Roman"/>
          <w:color w:val="000000" w:themeColor="text1"/>
        </w:rPr>
        <w:t xml:space="preserve">contextual, </w:t>
      </w:r>
      <w:r w:rsidRPr="004232D7">
        <w:rPr>
          <w:rFonts w:ascii="Times New Roman" w:eastAsia="Times New Roman" w:hAnsi="Times New Roman" w:cs="Times New Roman"/>
          <w:color w:val="000000" w:themeColor="text1"/>
        </w:rPr>
        <w:t xml:space="preserve">psychological and social </w:t>
      </w:r>
      <w:r w:rsidR="0068024B" w:rsidRPr="004232D7">
        <w:rPr>
          <w:rFonts w:ascii="Times New Roman" w:eastAsia="Times New Roman" w:hAnsi="Times New Roman" w:cs="Times New Roman"/>
          <w:color w:val="000000" w:themeColor="text1"/>
        </w:rPr>
        <w:t xml:space="preserve">influences on </w:t>
      </w:r>
      <w:r w:rsidRPr="004232D7">
        <w:rPr>
          <w:rFonts w:ascii="Times New Roman" w:eastAsia="Times New Roman" w:hAnsi="Times New Roman" w:cs="Times New Roman"/>
          <w:color w:val="000000" w:themeColor="text1"/>
        </w:rPr>
        <w:t xml:space="preserve">caregiving motivations and </w:t>
      </w:r>
      <w:r w:rsidR="009472D4" w:rsidRPr="004232D7">
        <w:rPr>
          <w:rFonts w:ascii="Times New Roman" w:eastAsia="Times New Roman" w:hAnsi="Times New Roman" w:cs="Times New Roman"/>
          <w:color w:val="000000" w:themeColor="text1"/>
        </w:rPr>
        <w:t>demonstrates</w:t>
      </w:r>
      <w:r w:rsidRPr="004232D7">
        <w:rPr>
          <w:rFonts w:ascii="Times New Roman" w:eastAsia="Times New Roman" w:hAnsi="Times New Roman" w:cs="Times New Roman"/>
          <w:color w:val="000000" w:themeColor="text1"/>
        </w:rPr>
        <w:t xml:space="preserve"> that caregiving motivations can be</w:t>
      </w:r>
      <w:r w:rsidR="0065060E" w:rsidRPr="004232D7">
        <w:rPr>
          <w:rFonts w:ascii="Times New Roman" w:eastAsia="Times New Roman" w:hAnsi="Times New Roman" w:cs="Times New Roman"/>
          <w:color w:val="000000" w:themeColor="text1"/>
        </w:rPr>
        <w:t xml:space="preserve"> influenced</w:t>
      </w:r>
      <w:r w:rsidRPr="004232D7">
        <w:rPr>
          <w:rFonts w:ascii="Times New Roman" w:eastAsia="Times New Roman" w:hAnsi="Times New Roman" w:cs="Times New Roman"/>
          <w:color w:val="000000" w:themeColor="text1"/>
        </w:rPr>
        <w:t xml:space="preserve"> by responses to specific caregiving challenges and gains. </w:t>
      </w:r>
      <w:r w:rsidR="00857AD3" w:rsidRPr="004232D7">
        <w:rPr>
          <w:rFonts w:ascii="Times New Roman" w:eastAsia="Times New Roman" w:hAnsi="Times New Roman" w:cs="Times New Roman"/>
          <w:color w:val="000000" w:themeColor="text1"/>
        </w:rPr>
        <w:t>Caregiving motivations map to a varying extent onto different spectrums of existing theoretical frameworks, although intrinsic and extrinsic motivations</w:t>
      </w:r>
      <w:r w:rsidR="003903E2" w:rsidRPr="004232D7">
        <w:rPr>
          <w:rFonts w:ascii="Times New Roman" w:eastAsia="Times New Roman" w:hAnsi="Times New Roman" w:cs="Times New Roman"/>
          <w:color w:val="000000" w:themeColor="text1"/>
        </w:rPr>
        <w:t>,</w:t>
      </w:r>
      <w:r w:rsidR="00857AD3" w:rsidRPr="004232D7">
        <w:rPr>
          <w:rFonts w:ascii="Times New Roman" w:eastAsia="Times New Roman" w:hAnsi="Times New Roman" w:cs="Times New Roman"/>
          <w:color w:val="000000" w:themeColor="text1"/>
        </w:rPr>
        <w:t xml:space="preserve"> </w:t>
      </w:r>
      <w:r w:rsidR="003903E2" w:rsidRPr="004232D7">
        <w:rPr>
          <w:rFonts w:ascii="Times New Roman" w:eastAsia="Times New Roman" w:hAnsi="Times New Roman" w:cs="Times New Roman"/>
          <w:color w:val="000000" w:themeColor="text1"/>
        </w:rPr>
        <w:t>and</w:t>
      </w:r>
      <w:r w:rsidR="00857AD3" w:rsidRPr="004232D7">
        <w:rPr>
          <w:rFonts w:ascii="Times New Roman" w:eastAsia="Times New Roman" w:hAnsi="Times New Roman" w:cs="Times New Roman"/>
          <w:color w:val="000000" w:themeColor="text1"/>
        </w:rPr>
        <w:t xml:space="preserve"> </w:t>
      </w:r>
      <w:r w:rsidR="00053EC3" w:rsidRPr="004232D7">
        <w:rPr>
          <w:rFonts w:ascii="Times New Roman" w:eastAsia="Times New Roman" w:hAnsi="Times New Roman" w:cs="Times New Roman"/>
          <w:color w:val="000000" w:themeColor="text1"/>
        </w:rPr>
        <w:t>a</w:t>
      </w:r>
      <w:r w:rsidR="00857AD3" w:rsidRPr="004232D7">
        <w:rPr>
          <w:rFonts w:ascii="Times New Roman" w:eastAsia="Times New Roman" w:hAnsi="Times New Roman" w:cs="Times New Roman"/>
          <w:color w:val="000000" w:themeColor="text1"/>
        </w:rPr>
        <w:t xml:space="preserve"> </w:t>
      </w:r>
      <w:r w:rsidR="00857AD3" w:rsidRPr="004232D7">
        <w:rPr>
          <w:rFonts w:ascii="Times New Roman" w:hAnsi="Times New Roman" w:cs="Times New Roman"/>
          <w:color w:val="000000" w:themeColor="text1"/>
        </w:rPr>
        <w:t>model of social exchange</w:t>
      </w:r>
      <w:r w:rsidR="003903E2" w:rsidRPr="004232D7">
        <w:rPr>
          <w:rFonts w:ascii="Times New Roman" w:hAnsi="Times New Roman" w:cs="Times New Roman"/>
          <w:color w:val="000000" w:themeColor="text1"/>
        </w:rPr>
        <w:t>,</w:t>
      </w:r>
      <w:r w:rsidR="00857AD3" w:rsidRPr="004232D7">
        <w:rPr>
          <w:rFonts w:ascii="Times New Roman" w:hAnsi="Times New Roman" w:cs="Times New Roman"/>
          <w:color w:val="000000" w:themeColor="text1"/>
        </w:rPr>
        <w:t xml:space="preserve"> </w:t>
      </w:r>
      <w:r w:rsidR="00857AD3" w:rsidRPr="004232D7">
        <w:rPr>
          <w:rFonts w:ascii="Times New Roman" w:eastAsia="Times New Roman" w:hAnsi="Times New Roman" w:cs="Times New Roman"/>
          <w:color w:val="000000" w:themeColor="text1"/>
        </w:rPr>
        <w:t xml:space="preserve">appear less distinct in caregivers’ lived experiences than previously suggested. In line with the phenomenological method of analysis applied in this study, existential phenomenological theory is considered to better understand the coexistence of different motivations and the nature of single complex motivations, which </w:t>
      </w:r>
      <w:r w:rsidR="008625F0" w:rsidRPr="004232D7">
        <w:rPr>
          <w:rFonts w:ascii="Times New Roman" w:eastAsia="Times New Roman" w:hAnsi="Times New Roman" w:cs="Times New Roman"/>
          <w:color w:val="000000" w:themeColor="text1"/>
        </w:rPr>
        <w:t>may</w:t>
      </w:r>
      <w:r w:rsidR="00857AD3" w:rsidRPr="004232D7">
        <w:rPr>
          <w:rFonts w:ascii="Times New Roman" w:eastAsia="Times New Roman" w:hAnsi="Times New Roman" w:cs="Times New Roman"/>
          <w:color w:val="000000" w:themeColor="text1"/>
        </w:rPr>
        <w:t xml:space="preserve"> be contradictory, mutually exclusive or ambiguous.</w:t>
      </w:r>
      <w:r w:rsidR="00D3188D" w:rsidRPr="004232D7">
        <w:rPr>
          <w:rFonts w:ascii="Times New Roman" w:eastAsia="Times New Roman" w:hAnsi="Times New Roman" w:cs="Times New Roman"/>
          <w:color w:val="000000" w:themeColor="text1"/>
        </w:rPr>
        <w:t xml:space="preserve"> The study has implications for theory and research: m</w:t>
      </w:r>
      <w:r w:rsidRPr="004232D7">
        <w:rPr>
          <w:rFonts w:ascii="Times New Roman" w:hAnsi="Times New Roman" w:cs="Times New Roman"/>
          <w:color w:val="000000" w:themeColor="text1"/>
        </w:rPr>
        <w:t xml:space="preserve">odels of caregiver wellbeing and potential interventions to support caregiver wellbeing ought not to focus exclusively on reducing caregiver challenges but should also consider </w:t>
      </w:r>
      <w:r w:rsidR="0065060E" w:rsidRPr="004232D7">
        <w:rPr>
          <w:rFonts w:ascii="Times New Roman" w:hAnsi="Times New Roman" w:cs="Times New Roman"/>
          <w:color w:val="000000" w:themeColor="text1"/>
        </w:rPr>
        <w:t xml:space="preserve">the </w:t>
      </w:r>
      <w:r w:rsidRPr="004232D7">
        <w:rPr>
          <w:rFonts w:ascii="Times New Roman" w:hAnsi="Times New Roman" w:cs="Times New Roman"/>
          <w:color w:val="000000" w:themeColor="text1"/>
        </w:rPr>
        <w:t>caregiving motivations and experienced gains</w:t>
      </w:r>
      <w:r w:rsidR="0065060E" w:rsidRPr="004232D7">
        <w:rPr>
          <w:rFonts w:ascii="Times New Roman" w:hAnsi="Times New Roman" w:cs="Times New Roman"/>
          <w:color w:val="000000" w:themeColor="text1"/>
        </w:rPr>
        <w:t>, and how these interact</w:t>
      </w:r>
      <w:r w:rsidR="00D3188D" w:rsidRPr="004232D7">
        <w:rPr>
          <w:rFonts w:ascii="Times New Roman" w:hAnsi="Times New Roman" w:cs="Times New Roman"/>
          <w:color w:val="000000" w:themeColor="text1"/>
        </w:rPr>
        <w:t>. F</w:t>
      </w:r>
      <w:r w:rsidRPr="004232D7">
        <w:rPr>
          <w:rFonts w:ascii="Times New Roman" w:hAnsi="Times New Roman" w:cs="Times New Roman"/>
          <w:color w:val="000000" w:themeColor="text1"/>
        </w:rPr>
        <w:t xml:space="preserve">uture research should </w:t>
      </w:r>
      <w:r w:rsidR="0068024B" w:rsidRPr="004232D7">
        <w:rPr>
          <w:rFonts w:ascii="Times New Roman" w:hAnsi="Times New Roman" w:cs="Times New Roman"/>
          <w:color w:val="000000" w:themeColor="text1"/>
        </w:rPr>
        <w:t xml:space="preserve">also address </w:t>
      </w:r>
      <w:r w:rsidRPr="004232D7">
        <w:rPr>
          <w:rFonts w:ascii="Times New Roman" w:hAnsi="Times New Roman" w:cs="Times New Roman"/>
          <w:color w:val="000000" w:themeColor="text1"/>
        </w:rPr>
        <w:t>the role perceived choice plays in caregiving motivations, willingness and caregiver outcomes</w:t>
      </w:r>
      <w:r w:rsidR="0068024B" w:rsidRPr="004232D7">
        <w:rPr>
          <w:rFonts w:ascii="Times New Roman" w:hAnsi="Times New Roman" w:cs="Times New Roman"/>
          <w:color w:val="000000" w:themeColor="text1"/>
        </w:rPr>
        <w:t xml:space="preserve"> over time</w:t>
      </w:r>
      <w:r w:rsidR="009472D4" w:rsidRPr="004232D7">
        <w:rPr>
          <w:rFonts w:ascii="Times New Roman" w:hAnsi="Times New Roman" w:cs="Times New Roman"/>
          <w:color w:val="000000" w:themeColor="text1"/>
        </w:rPr>
        <w:t xml:space="preserve">. </w:t>
      </w:r>
      <w:r w:rsidR="00BE1821" w:rsidRPr="004232D7">
        <w:rPr>
          <w:rFonts w:ascii="Times New Roman" w:hAnsi="Times New Roman" w:cs="Times New Roman"/>
          <w:color w:val="000000" w:themeColor="text1"/>
        </w:rPr>
        <w:t>Explored interrelationships between motivations</w:t>
      </w:r>
      <w:r w:rsidR="00771739" w:rsidRPr="004232D7">
        <w:rPr>
          <w:rFonts w:ascii="Times New Roman" w:hAnsi="Times New Roman" w:cs="Times New Roman"/>
          <w:color w:val="000000" w:themeColor="text1"/>
        </w:rPr>
        <w:t xml:space="preserve"> and</w:t>
      </w:r>
      <w:r w:rsidR="00BE1821" w:rsidRPr="004232D7">
        <w:rPr>
          <w:rFonts w:ascii="Times New Roman" w:hAnsi="Times New Roman" w:cs="Times New Roman"/>
          <w:color w:val="000000" w:themeColor="text1"/>
        </w:rPr>
        <w:t xml:space="preserve"> values, and the challenges and gains (perceived and actual) of caregiving enable a better understanding of caregiver needs. </w:t>
      </w:r>
      <w:r w:rsidRPr="004232D7">
        <w:rPr>
          <w:rFonts w:ascii="Times New Roman" w:hAnsi="Times New Roman" w:cs="Times New Roman"/>
          <w:color w:val="000000" w:themeColor="text1"/>
          <w:sz w:val="22"/>
          <w:szCs w:val="22"/>
        </w:rPr>
        <w:t xml:space="preserve">The </w:t>
      </w:r>
      <w:r w:rsidRPr="004232D7">
        <w:rPr>
          <w:rFonts w:ascii="Times New Roman" w:hAnsi="Times New Roman" w:cs="Times New Roman"/>
          <w:color w:val="000000" w:themeColor="text1"/>
        </w:rPr>
        <w:t xml:space="preserve">study </w:t>
      </w:r>
      <w:r w:rsidR="00D3188D" w:rsidRPr="004232D7">
        <w:rPr>
          <w:rFonts w:ascii="Times New Roman" w:hAnsi="Times New Roman" w:cs="Times New Roman"/>
          <w:color w:val="000000" w:themeColor="text1"/>
        </w:rPr>
        <w:t>highligh</w:t>
      </w:r>
      <w:r w:rsidR="008D21A1" w:rsidRPr="004232D7">
        <w:rPr>
          <w:rFonts w:ascii="Times New Roman" w:hAnsi="Times New Roman" w:cs="Times New Roman"/>
          <w:color w:val="000000" w:themeColor="text1"/>
        </w:rPr>
        <w:t>ts</w:t>
      </w:r>
      <w:r w:rsidRPr="004232D7">
        <w:rPr>
          <w:rFonts w:ascii="Times New Roman" w:hAnsi="Times New Roman" w:cs="Times New Roman"/>
          <w:color w:val="000000" w:themeColor="text1"/>
        </w:rPr>
        <w:t xml:space="preserve"> </w:t>
      </w:r>
      <w:r w:rsidR="00D3188D" w:rsidRPr="004232D7">
        <w:rPr>
          <w:rFonts w:ascii="Times New Roman" w:hAnsi="Times New Roman" w:cs="Times New Roman"/>
          <w:color w:val="000000" w:themeColor="text1"/>
        </w:rPr>
        <w:t>the</w:t>
      </w:r>
      <w:r w:rsidRPr="004232D7">
        <w:rPr>
          <w:rFonts w:ascii="Times New Roman" w:hAnsi="Times New Roman" w:cs="Times New Roman"/>
          <w:color w:val="000000" w:themeColor="text1"/>
          <w:sz w:val="22"/>
          <w:szCs w:val="22"/>
        </w:rPr>
        <w:t xml:space="preserve"> </w:t>
      </w:r>
      <w:r w:rsidRPr="004232D7">
        <w:rPr>
          <w:rFonts w:ascii="Times New Roman" w:hAnsi="Times New Roman" w:cs="Times New Roman"/>
          <w:noProof/>
          <w:color w:val="000000" w:themeColor="text1"/>
        </w:rPr>
        <w:t xml:space="preserve">importance of supporting caring relationships </w:t>
      </w:r>
      <w:r w:rsidR="00D3188D" w:rsidRPr="004232D7">
        <w:rPr>
          <w:rFonts w:ascii="Times New Roman" w:hAnsi="Times New Roman" w:cs="Times New Roman"/>
          <w:noProof/>
          <w:color w:val="000000" w:themeColor="text1"/>
        </w:rPr>
        <w:t>as</w:t>
      </w:r>
      <w:r w:rsidRPr="004232D7">
        <w:rPr>
          <w:rFonts w:ascii="Times New Roman" w:hAnsi="Times New Roman" w:cs="Times New Roman"/>
          <w:noProof/>
          <w:color w:val="000000" w:themeColor="text1"/>
        </w:rPr>
        <w:t xml:space="preserve"> </w:t>
      </w:r>
      <w:r w:rsidR="00B72CA7" w:rsidRPr="004232D7">
        <w:rPr>
          <w:rFonts w:ascii="Times New Roman" w:hAnsi="Times New Roman" w:cs="Times New Roman"/>
          <w:noProof/>
          <w:color w:val="000000" w:themeColor="text1"/>
        </w:rPr>
        <w:t xml:space="preserve">a </w:t>
      </w:r>
      <w:r w:rsidRPr="004232D7">
        <w:rPr>
          <w:rFonts w:ascii="Times New Roman" w:hAnsi="Times New Roman" w:cs="Times New Roman"/>
          <w:noProof/>
          <w:color w:val="000000" w:themeColor="text1"/>
        </w:rPr>
        <w:t xml:space="preserve">key </w:t>
      </w:r>
      <w:r w:rsidR="00B72CA7" w:rsidRPr="004232D7">
        <w:rPr>
          <w:rFonts w:ascii="Times New Roman" w:hAnsi="Times New Roman" w:cs="Times New Roman"/>
          <w:noProof/>
          <w:color w:val="000000" w:themeColor="text1"/>
        </w:rPr>
        <w:t xml:space="preserve">focus </w:t>
      </w:r>
      <w:r w:rsidRPr="004232D7">
        <w:rPr>
          <w:rFonts w:ascii="Times New Roman" w:hAnsi="Times New Roman" w:cs="Times New Roman"/>
          <w:noProof/>
          <w:color w:val="000000" w:themeColor="text1"/>
        </w:rPr>
        <w:t>for policy and underpin</w:t>
      </w:r>
      <w:r w:rsidR="00D3188D" w:rsidRPr="004232D7">
        <w:rPr>
          <w:rFonts w:ascii="Times New Roman" w:hAnsi="Times New Roman" w:cs="Times New Roman"/>
          <w:noProof/>
          <w:color w:val="000000" w:themeColor="text1"/>
        </w:rPr>
        <w:t>ning</w:t>
      </w:r>
      <w:r w:rsidRPr="004232D7">
        <w:rPr>
          <w:rFonts w:ascii="Times New Roman" w:hAnsi="Times New Roman" w:cs="Times New Roman"/>
          <w:noProof/>
          <w:color w:val="000000" w:themeColor="text1"/>
        </w:rPr>
        <w:t xml:space="preserve"> health and social care practic</w:t>
      </w:r>
      <w:r w:rsidR="00D3188D" w:rsidRPr="004232D7">
        <w:rPr>
          <w:rFonts w:ascii="Times New Roman" w:hAnsi="Times New Roman" w:cs="Times New Roman"/>
          <w:noProof/>
          <w:color w:val="000000" w:themeColor="text1"/>
        </w:rPr>
        <w:t>e</w:t>
      </w:r>
      <w:r w:rsidR="002269C5" w:rsidRPr="004232D7">
        <w:rPr>
          <w:rFonts w:ascii="Times New Roman" w:hAnsi="Times New Roman" w:cs="Times New Roman"/>
          <w:noProof/>
          <w:color w:val="000000" w:themeColor="text1"/>
        </w:rPr>
        <w:t xml:space="preserve">, </w:t>
      </w:r>
      <w:r w:rsidR="00D3188D" w:rsidRPr="004232D7">
        <w:rPr>
          <w:rFonts w:ascii="Times New Roman" w:hAnsi="Times New Roman" w:cs="Times New Roman"/>
          <w:noProof/>
          <w:color w:val="000000" w:themeColor="text1"/>
        </w:rPr>
        <w:t xml:space="preserve">specifically, </w:t>
      </w:r>
      <w:r w:rsidR="002269C5" w:rsidRPr="004232D7">
        <w:rPr>
          <w:rFonts w:ascii="Times New Roman" w:hAnsi="Times New Roman" w:cs="Times New Roman"/>
          <w:color w:val="000000" w:themeColor="text1"/>
        </w:rPr>
        <w:t>effective assessment and support planning at the point of hospital discharge and beyond</w:t>
      </w:r>
      <w:r w:rsidR="00724CC2" w:rsidRPr="004232D7">
        <w:rPr>
          <w:rFonts w:ascii="Times New Roman" w:hAnsi="Times New Roman" w:cs="Times New Roman"/>
          <w:color w:val="000000" w:themeColor="text1"/>
        </w:rPr>
        <w:t>,</w:t>
      </w:r>
      <w:r w:rsidR="002269C5" w:rsidRPr="004232D7">
        <w:rPr>
          <w:rFonts w:ascii="Times New Roman" w:hAnsi="Times New Roman" w:cs="Times New Roman"/>
          <w:color w:val="000000" w:themeColor="text1"/>
        </w:rPr>
        <w:t xml:space="preserve"> and </w:t>
      </w:r>
      <w:r w:rsidRPr="004232D7">
        <w:rPr>
          <w:rFonts w:ascii="Times New Roman" w:hAnsi="Times New Roman" w:cs="Times New Roman"/>
          <w:color w:val="000000" w:themeColor="text1"/>
        </w:rPr>
        <w:t>regular breaks from caregiving</w:t>
      </w:r>
      <w:r w:rsidR="002269C5" w:rsidRPr="004232D7">
        <w:rPr>
          <w:rFonts w:ascii="Times New Roman" w:hAnsi="Times New Roman" w:cs="Times New Roman"/>
          <w:color w:val="000000" w:themeColor="text1"/>
        </w:rPr>
        <w:t>.</w:t>
      </w:r>
    </w:p>
    <w:p w14:paraId="11FC965F" w14:textId="456784C2" w:rsidR="00E72EBD" w:rsidRPr="004232D7" w:rsidRDefault="00E72EBD" w:rsidP="00350358">
      <w:pPr>
        <w:spacing w:line="276" w:lineRule="auto"/>
        <w:rPr>
          <w:rFonts w:ascii="Times New Roman" w:hAnsi="Times New Roman" w:cs="Times New Roman"/>
          <w:color w:val="000000" w:themeColor="text1"/>
          <w:sz w:val="22"/>
          <w:szCs w:val="22"/>
        </w:rPr>
      </w:pPr>
    </w:p>
    <w:p w14:paraId="01DD684F" w14:textId="25F75699" w:rsidR="00696833" w:rsidRPr="004232D7" w:rsidRDefault="00696833" w:rsidP="00350358">
      <w:pPr>
        <w:spacing w:line="276" w:lineRule="auto"/>
        <w:rPr>
          <w:rFonts w:ascii="Times New Roman" w:hAnsi="Times New Roman" w:cs="Times New Roman"/>
          <w:color w:val="000000" w:themeColor="text1"/>
          <w:sz w:val="22"/>
          <w:szCs w:val="22"/>
        </w:rPr>
      </w:pPr>
    </w:p>
    <w:p w14:paraId="6954F2BD" w14:textId="77777777" w:rsidR="00696833" w:rsidRPr="004232D7" w:rsidRDefault="00696833" w:rsidP="00350358">
      <w:pPr>
        <w:spacing w:line="276" w:lineRule="auto"/>
        <w:rPr>
          <w:rFonts w:ascii="Times New Roman" w:hAnsi="Times New Roman" w:cs="Times New Roman"/>
          <w:color w:val="000000" w:themeColor="text1"/>
          <w:sz w:val="22"/>
          <w:szCs w:val="22"/>
        </w:rPr>
      </w:pPr>
    </w:p>
    <w:p w14:paraId="76CA9ADA" w14:textId="77777777" w:rsidR="00E1008A" w:rsidRPr="004232D7" w:rsidRDefault="00E1008A">
      <w:pPr>
        <w:rPr>
          <w:rFonts w:ascii="Times New Roman" w:hAnsi="Times New Roman" w:cs="Times New Roman"/>
          <w:b/>
          <w:bCs/>
          <w:color w:val="000000" w:themeColor="text1"/>
          <w:sz w:val="28"/>
          <w:szCs w:val="28"/>
        </w:rPr>
      </w:pPr>
    </w:p>
    <w:p w14:paraId="5E2CB655" w14:textId="77777777" w:rsidR="00E1008A" w:rsidRPr="004232D7" w:rsidRDefault="00E1008A" w:rsidP="00E1008A">
      <w:pPr>
        <w:spacing w:line="276" w:lineRule="auto"/>
        <w:jc w:val="both"/>
        <w:rPr>
          <w:rFonts w:ascii="Times New Roman" w:eastAsia="Times New Roman" w:hAnsi="Times New Roman" w:cs="Times New Roman"/>
          <w:b/>
          <w:bCs/>
          <w:color w:val="000000" w:themeColor="text1"/>
          <w:bdr w:val="none" w:sz="0" w:space="0" w:color="auto" w:frame="1"/>
          <w:shd w:val="clear" w:color="auto" w:fill="FFFFFF"/>
          <w:lang w:val="en-US" w:eastAsia="en-GB"/>
        </w:rPr>
      </w:pPr>
    </w:p>
    <w:p w14:paraId="51FDF20D" w14:textId="562D2B03" w:rsidR="00E1008A" w:rsidRPr="004232D7" w:rsidRDefault="00E1008A" w:rsidP="00E1008A">
      <w:pPr>
        <w:spacing w:line="276" w:lineRule="auto"/>
        <w:jc w:val="both"/>
        <w:rPr>
          <w:rFonts w:ascii="Times New Roman" w:eastAsia="Times New Roman" w:hAnsi="Times New Roman" w:cs="Times New Roman"/>
          <w:b/>
          <w:bCs/>
          <w:color w:val="000000" w:themeColor="text1"/>
          <w:bdr w:val="none" w:sz="0" w:space="0" w:color="auto" w:frame="1"/>
          <w:shd w:val="clear" w:color="auto" w:fill="FFFFFF"/>
          <w:lang w:val="en-US" w:eastAsia="en-GB"/>
        </w:rPr>
      </w:pPr>
    </w:p>
    <w:p w14:paraId="1DD7EABC" w14:textId="7F54DD33" w:rsidR="00F31370" w:rsidRPr="004232D7" w:rsidRDefault="00F31370" w:rsidP="00E1008A">
      <w:pPr>
        <w:spacing w:line="276" w:lineRule="auto"/>
        <w:jc w:val="both"/>
        <w:rPr>
          <w:rFonts w:ascii="Times New Roman" w:eastAsia="Times New Roman" w:hAnsi="Times New Roman" w:cs="Times New Roman"/>
          <w:b/>
          <w:bCs/>
          <w:color w:val="000000" w:themeColor="text1"/>
          <w:bdr w:val="none" w:sz="0" w:space="0" w:color="auto" w:frame="1"/>
          <w:shd w:val="clear" w:color="auto" w:fill="FFFFFF"/>
          <w:lang w:val="en-US" w:eastAsia="en-GB"/>
        </w:rPr>
      </w:pPr>
    </w:p>
    <w:p w14:paraId="75B6E27D" w14:textId="77777777" w:rsidR="00F31370" w:rsidRPr="004232D7" w:rsidRDefault="00F31370" w:rsidP="00E1008A">
      <w:pPr>
        <w:spacing w:line="276" w:lineRule="auto"/>
        <w:jc w:val="both"/>
        <w:rPr>
          <w:rFonts w:ascii="Times New Roman" w:eastAsia="Times New Roman" w:hAnsi="Times New Roman" w:cs="Times New Roman"/>
          <w:b/>
          <w:bCs/>
          <w:color w:val="000000" w:themeColor="text1"/>
          <w:bdr w:val="none" w:sz="0" w:space="0" w:color="auto" w:frame="1"/>
          <w:shd w:val="clear" w:color="auto" w:fill="FFFFFF"/>
          <w:lang w:val="en-US" w:eastAsia="en-GB"/>
        </w:rPr>
      </w:pPr>
    </w:p>
    <w:p w14:paraId="02DDB29F" w14:textId="77777777" w:rsidR="00F31370" w:rsidRPr="004232D7" w:rsidRDefault="00F31370" w:rsidP="00F31370">
      <w:pPr>
        <w:spacing w:line="276" w:lineRule="auto"/>
        <w:jc w:val="both"/>
        <w:rPr>
          <w:rFonts w:ascii="Times New Roman" w:eastAsia="Times New Roman" w:hAnsi="Times New Roman" w:cs="Times New Roman"/>
          <w:b/>
          <w:bCs/>
          <w:color w:val="000000" w:themeColor="text1"/>
          <w:bdr w:val="none" w:sz="0" w:space="0" w:color="auto" w:frame="1"/>
          <w:shd w:val="clear" w:color="auto" w:fill="FFFFFF"/>
          <w:lang w:val="en-US" w:eastAsia="en-GB"/>
        </w:rPr>
      </w:pPr>
    </w:p>
    <w:p w14:paraId="0F57AE66" w14:textId="4A2CBD4E" w:rsidR="00696833" w:rsidRPr="00F31370" w:rsidRDefault="00E1008A" w:rsidP="00F31370">
      <w:pPr>
        <w:spacing w:line="276" w:lineRule="auto"/>
        <w:jc w:val="both"/>
        <w:rPr>
          <w:rFonts w:ascii="Times New Roman" w:eastAsia="Times New Roman" w:hAnsi="Times New Roman" w:cs="Times New Roman"/>
          <w:color w:val="000000" w:themeColor="text1"/>
          <w:bdr w:val="none" w:sz="0" w:space="0" w:color="auto" w:frame="1"/>
          <w:shd w:val="clear" w:color="auto" w:fill="FFFFFF"/>
          <w:lang w:eastAsia="en-GB"/>
        </w:rPr>
      </w:pPr>
      <w:r w:rsidRPr="004232D7">
        <w:rPr>
          <w:rFonts w:ascii="Times New Roman" w:eastAsia="Times New Roman" w:hAnsi="Times New Roman" w:cs="Times New Roman"/>
          <w:b/>
          <w:bCs/>
          <w:color w:val="000000" w:themeColor="text1"/>
          <w:bdr w:val="none" w:sz="0" w:space="0" w:color="auto" w:frame="1"/>
          <w:shd w:val="clear" w:color="auto" w:fill="FFFFFF"/>
          <w:lang w:val="en-US" w:eastAsia="en-GB"/>
        </w:rPr>
        <w:t>Data Availability Statement:</w:t>
      </w:r>
      <w:r w:rsidRPr="004232D7">
        <w:rPr>
          <w:rFonts w:ascii="Times New Roman" w:eastAsia="Times New Roman" w:hAnsi="Times New Roman" w:cs="Times New Roman"/>
          <w:color w:val="000000" w:themeColor="text1"/>
          <w:bdr w:val="none" w:sz="0" w:space="0" w:color="auto" w:frame="1"/>
          <w:shd w:val="clear" w:color="auto" w:fill="FFFFFF"/>
          <w:lang w:val="en-US" w:eastAsia="en-GB"/>
        </w:rPr>
        <w:t> </w:t>
      </w:r>
      <w:r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All relevant data are within the manuscript and its supporting </w:t>
      </w:r>
      <w:r w:rsidR="001779ED"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online </w:t>
      </w:r>
      <w:r w:rsidRPr="004232D7">
        <w:rPr>
          <w:rFonts w:ascii="Times New Roman" w:eastAsia="Times New Roman" w:hAnsi="Times New Roman" w:cs="Times New Roman"/>
          <w:color w:val="000000" w:themeColor="text1"/>
          <w:bdr w:val="none" w:sz="0" w:space="0" w:color="auto" w:frame="1"/>
          <w:shd w:val="clear" w:color="auto" w:fill="FFFFFF"/>
          <w:lang w:eastAsia="en-GB"/>
        </w:rPr>
        <w:t>files</w:t>
      </w:r>
      <w:r w:rsidR="00F31370" w:rsidRPr="004232D7">
        <w:rPr>
          <w:rFonts w:ascii="Times New Roman" w:eastAsia="Times New Roman" w:hAnsi="Times New Roman" w:cs="Times New Roman"/>
          <w:color w:val="000000" w:themeColor="text1"/>
          <w:bdr w:val="none" w:sz="0" w:space="0" w:color="auto" w:frame="1"/>
          <w:shd w:val="clear" w:color="auto" w:fill="FFFFFF"/>
          <w:lang w:eastAsia="en-GB"/>
        </w:rPr>
        <w:t>.</w:t>
      </w:r>
      <w:r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 </w:t>
      </w:r>
      <w:r w:rsidR="00F31370" w:rsidRPr="004232D7">
        <w:rPr>
          <w:rFonts w:ascii="Times New Roman" w:eastAsia="Times New Roman" w:hAnsi="Times New Roman" w:cs="Times New Roman"/>
          <w:color w:val="000000" w:themeColor="text1"/>
          <w:bdr w:val="none" w:sz="0" w:space="0" w:color="auto" w:frame="1"/>
          <w:shd w:val="clear" w:color="auto" w:fill="FFFFFF"/>
          <w:lang w:eastAsia="en-GB"/>
        </w:rPr>
        <w:t>T</w:t>
      </w:r>
      <w:r w:rsidRPr="004232D7">
        <w:rPr>
          <w:rFonts w:ascii="Times New Roman" w:eastAsia="Times New Roman" w:hAnsi="Times New Roman" w:cs="Times New Roman"/>
          <w:color w:val="000000" w:themeColor="text1"/>
          <w:bdr w:val="none" w:sz="0" w:space="0" w:color="auto" w:frame="1"/>
          <w:shd w:val="clear" w:color="auto" w:fill="FFFFFF"/>
          <w:lang w:eastAsia="en-GB"/>
        </w:rPr>
        <w:t>he participants’ </w:t>
      </w:r>
      <w:r w:rsidR="00A12F77"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anonymised </w:t>
      </w:r>
      <w:r w:rsidRPr="004232D7">
        <w:rPr>
          <w:rFonts w:ascii="Times New Roman" w:eastAsia="Times New Roman" w:hAnsi="Times New Roman" w:cs="Times New Roman"/>
          <w:color w:val="000000" w:themeColor="text1"/>
          <w:bdr w:val="none" w:sz="0" w:space="0" w:color="auto" w:frame="1"/>
          <w:shd w:val="clear" w:color="auto" w:fill="FFFFFF"/>
          <w:lang w:eastAsia="en-GB"/>
        </w:rPr>
        <w:t>compiled raw data for each superordinate theme and subtheme, and an explanation of the enclosed material</w:t>
      </w:r>
      <w:r w:rsidR="00015BC5">
        <w:rPr>
          <w:rFonts w:ascii="Times New Roman" w:eastAsia="Times New Roman" w:hAnsi="Times New Roman" w:cs="Times New Roman"/>
          <w:color w:val="000000" w:themeColor="text1"/>
          <w:bdr w:val="none" w:sz="0" w:space="0" w:color="auto" w:frame="1"/>
          <w:shd w:val="clear" w:color="auto" w:fill="FFFFFF"/>
          <w:lang w:eastAsia="en-GB"/>
        </w:rPr>
        <w:t>,</w:t>
      </w:r>
      <w:r w:rsidR="006C4001"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 </w:t>
      </w:r>
      <w:r w:rsidR="00015BC5">
        <w:rPr>
          <w:rFonts w:ascii="Times New Roman" w:eastAsia="Times New Roman" w:hAnsi="Times New Roman" w:cs="Times New Roman"/>
          <w:color w:val="000000" w:themeColor="text1"/>
          <w:bdr w:val="none" w:sz="0" w:space="0" w:color="auto" w:frame="1"/>
          <w:shd w:val="clear" w:color="auto" w:fill="FFFFFF"/>
          <w:lang w:eastAsia="en-GB"/>
        </w:rPr>
        <w:t>are</w:t>
      </w:r>
      <w:r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 uploaded to the </w:t>
      </w:r>
      <w:proofErr w:type="spellStart"/>
      <w:r w:rsidRPr="004232D7">
        <w:rPr>
          <w:rFonts w:ascii="Times New Roman" w:eastAsia="Times New Roman" w:hAnsi="Times New Roman" w:cs="Times New Roman"/>
          <w:color w:val="000000" w:themeColor="text1"/>
          <w:bdr w:val="none" w:sz="0" w:space="0" w:color="auto" w:frame="1"/>
          <w:shd w:val="clear" w:color="auto" w:fill="FFFFFF"/>
          <w:lang w:eastAsia="en-GB"/>
        </w:rPr>
        <w:t>Figshare</w:t>
      </w:r>
      <w:proofErr w:type="spellEnd"/>
      <w:r w:rsidRPr="004232D7">
        <w:rPr>
          <w:rFonts w:ascii="Times New Roman" w:eastAsia="Times New Roman" w:hAnsi="Times New Roman" w:cs="Times New Roman"/>
          <w:color w:val="000000" w:themeColor="text1"/>
          <w:bdr w:val="none" w:sz="0" w:space="0" w:color="auto" w:frame="1"/>
          <w:shd w:val="clear" w:color="auto" w:fill="FFFFFF"/>
          <w:lang w:eastAsia="en-GB"/>
        </w:rPr>
        <w:t xml:space="preserve"> repository</w:t>
      </w:r>
      <w:r w:rsidR="00015BC5">
        <w:rPr>
          <w:rFonts w:ascii="Times New Roman" w:eastAsia="Times New Roman" w:hAnsi="Times New Roman" w:cs="Times New Roman"/>
          <w:color w:val="000000" w:themeColor="text1"/>
          <w:bdr w:val="none" w:sz="0" w:space="0" w:color="auto" w:frame="1"/>
          <w:shd w:val="clear" w:color="auto" w:fill="FFFFFF"/>
          <w:lang w:eastAsia="en-GB"/>
        </w:rPr>
        <w:t>.</w:t>
      </w:r>
    </w:p>
    <w:p w14:paraId="00872A1D" w14:textId="77777777" w:rsidR="00F31370" w:rsidRDefault="00F3137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7A203693" w14:textId="412D4399" w:rsidR="00E72EBD" w:rsidRPr="00E72EBD" w:rsidRDefault="00E72EBD" w:rsidP="006D6959">
      <w:pPr>
        <w:rPr>
          <w:rFonts w:ascii="Times New Roman" w:hAnsi="Times New Roman" w:cs="Times New Roman"/>
          <w:b/>
          <w:bCs/>
          <w:color w:val="000000" w:themeColor="text1"/>
          <w:sz w:val="28"/>
          <w:szCs w:val="28"/>
        </w:rPr>
      </w:pPr>
      <w:r w:rsidRPr="00E72EBD">
        <w:rPr>
          <w:rFonts w:ascii="Times New Roman" w:hAnsi="Times New Roman" w:cs="Times New Roman"/>
          <w:b/>
          <w:bCs/>
          <w:color w:val="000000" w:themeColor="text1"/>
          <w:sz w:val="28"/>
          <w:szCs w:val="28"/>
        </w:rPr>
        <w:lastRenderedPageBreak/>
        <w:t>References</w:t>
      </w:r>
    </w:p>
    <w:p w14:paraId="1B3F20DB" w14:textId="05471A3E" w:rsidR="00E72EBD" w:rsidRDefault="00E72EBD" w:rsidP="000B6B21">
      <w:pPr>
        <w:widowControl w:val="0"/>
        <w:autoSpaceDE w:val="0"/>
        <w:autoSpaceDN w:val="0"/>
        <w:adjustRightInd w:val="0"/>
        <w:ind w:left="480" w:hanging="480"/>
        <w:rPr>
          <w:rFonts w:ascii="Times New Roman" w:hAnsi="Times New Roman" w:cs="Times New Roman"/>
          <w:color w:val="000000" w:themeColor="text1"/>
          <w:sz w:val="22"/>
          <w:szCs w:val="22"/>
        </w:rPr>
      </w:pPr>
    </w:p>
    <w:p w14:paraId="4AFA821E" w14:textId="22A13C7F" w:rsidR="00015BC5" w:rsidRPr="00015BC5" w:rsidRDefault="00923B02" w:rsidP="00015BC5">
      <w:pPr>
        <w:widowControl w:val="0"/>
        <w:autoSpaceDE w:val="0"/>
        <w:autoSpaceDN w:val="0"/>
        <w:adjustRightInd w:val="0"/>
        <w:ind w:left="480" w:hanging="480"/>
        <w:rPr>
          <w:rFonts w:ascii="Times New Roman" w:hAnsi="Times New Roman" w:cs="Times New Roman"/>
          <w:noProof/>
          <w:sz w:val="22"/>
        </w:rPr>
      </w:pPr>
      <w:r>
        <w:rPr>
          <w:rFonts w:ascii="Times New Roman" w:hAnsi="Times New Roman" w:cs="Times New Roman"/>
          <w:color w:val="000000" w:themeColor="text1"/>
          <w:sz w:val="22"/>
          <w:szCs w:val="22"/>
        </w:rPr>
        <w:fldChar w:fldCharType="begin" w:fldLock="1"/>
      </w:r>
      <w:r>
        <w:rPr>
          <w:rFonts w:ascii="Times New Roman" w:hAnsi="Times New Roman" w:cs="Times New Roman"/>
          <w:color w:val="000000" w:themeColor="text1"/>
          <w:sz w:val="22"/>
          <w:szCs w:val="22"/>
        </w:rPr>
        <w:instrText xml:space="preserve">ADDIN Mendeley Bibliography CSL_BIBLIOGRAPHY </w:instrText>
      </w:r>
      <w:r>
        <w:rPr>
          <w:rFonts w:ascii="Times New Roman" w:hAnsi="Times New Roman" w:cs="Times New Roman"/>
          <w:color w:val="000000" w:themeColor="text1"/>
          <w:sz w:val="22"/>
          <w:szCs w:val="22"/>
        </w:rPr>
        <w:fldChar w:fldCharType="separate"/>
      </w:r>
      <w:r w:rsidR="00015BC5" w:rsidRPr="00015BC5">
        <w:rPr>
          <w:rFonts w:ascii="Times New Roman" w:hAnsi="Times New Roman" w:cs="Times New Roman"/>
          <w:noProof/>
          <w:sz w:val="22"/>
        </w:rPr>
        <w:t xml:space="preserve">Adams, J. S., Berkowitz, L., &amp; Hatfield, E. (1976). </w:t>
      </w:r>
      <w:r w:rsidR="00015BC5" w:rsidRPr="00015BC5">
        <w:rPr>
          <w:rFonts w:ascii="Times New Roman" w:hAnsi="Times New Roman" w:cs="Times New Roman"/>
          <w:i/>
          <w:iCs/>
          <w:noProof/>
          <w:sz w:val="22"/>
        </w:rPr>
        <w:t>Equity theory: Toward a general theory of social interaction.</w:t>
      </w:r>
      <w:r w:rsidR="00015BC5" w:rsidRPr="00015BC5">
        <w:rPr>
          <w:rFonts w:ascii="Times New Roman" w:hAnsi="Times New Roman" w:cs="Times New Roman"/>
          <w:noProof/>
          <w:sz w:val="22"/>
        </w:rPr>
        <w:t xml:space="preserve"> Academic Press.</w:t>
      </w:r>
    </w:p>
    <w:p w14:paraId="075E8D1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Al‐Janabi, H., Carmichael, F., Oyebode, J., Al-Janabi, H., Carmichael, F., &amp; Oyebode, J. (2018). Informal care: choice or constraint? </w:t>
      </w:r>
      <w:r w:rsidRPr="00015BC5">
        <w:rPr>
          <w:rFonts w:ascii="Times New Roman" w:hAnsi="Times New Roman" w:cs="Times New Roman"/>
          <w:i/>
          <w:iCs/>
          <w:noProof/>
          <w:sz w:val="22"/>
        </w:rPr>
        <w:t>Scandinavian Journal of Caring Sciences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32</w:t>
      </w:r>
      <w:r w:rsidRPr="00015BC5">
        <w:rPr>
          <w:rFonts w:ascii="Times New Roman" w:hAnsi="Times New Roman" w:cs="Times New Roman"/>
          <w:noProof/>
          <w:sz w:val="22"/>
        </w:rPr>
        <w:t>(1), 157–167. https://doi.org/10.1111/scs.12441</w:t>
      </w:r>
    </w:p>
    <w:p w14:paraId="51589808"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Allen, A. P., Curran, E. A., Duggan, Á., Cryan, J. F., Chorcoráin, A. N., Dinan, T. G., Molloy, D. W., Kearney, P. M., &amp; Clarke, G. (2017). A systematic review of the psychobiological burden of informal caregiving for patients with dementia: Focus on cognitive and biological markers of chronic stress. </w:t>
      </w:r>
      <w:r w:rsidRPr="00015BC5">
        <w:rPr>
          <w:rFonts w:ascii="Times New Roman" w:hAnsi="Times New Roman" w:cs="Times New Roman"/>
          <w:i/>
          <w:iCs/>
          <w:noProof/>
          <w:sz w:val="22"/>
        </w:rPr>
        <w:t>Neuroscience &amp; Biobehavioral Reviews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73</w:t>
      </w:r>
      <w:r w:rsidRPr="00015BC5">
        <w:rPr>
          <w:rFonts w:ascii="Times New Roman" w:hAnsi="Times New Roman" w:cs="Times New Roman"/>
          <w:noProof/>
          <w:sz w:val="22"/>
        </w:rPr>
        <w:t>, 123–164.</w:t>
      </w:r>
    </w:p>
    <w:p w14:paraId="4ECD4678"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Aristotle. (1985). </w:t>
      </w:r>
      <w:r w:rsidRPr="00015BC5">
        <w:rPr>
          <w:rFonts w:ascii="Times New Roman" w:hAnsi="Times New Roman" w:cs="Times New Roman"/>
          <w:i/>
          <w:iCs/>
          <w:noProof/>
          <w:sz w:val="22"/>
        </w:rPr>
        <w:t>Nicomachean ethics. (T. Irwin, Trans.)</w:t>
      </w:r>
      <w:r w:rsidRPr="00015BC5">
        <w:rPr>
          <w:rFonts w:ascii="Times New Roman" w:hAnsi="Times New Roman" w:cs="Times New Roman"/>
          <w:noProof/>
          <w:sz w:val="22"/>
        </w:rPr>
        <w:t>. Hackett.</w:t>
      </w:r>
    </w:p>
    <w:p w14:paraId="34154216"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Australian Government. (2019). </w:t>
      </w:r>
      <w:r w:rsidRPr="00015BC5">
        <w:rPr>
          <w:rFonts w:ascii="Times New Roman" w:hAnsi="Times New Roman" w:cs="Times New Roman"/>
          <w:i/>
          <w:iCs/>
          <w:noProof/>
          <w:sz w:val="22"/>
        </w:rPr>
        <w:t>The Integrated Carer Support Service</w:t>
      </w:r>
      <w:r w:rsidRPr="00015BC5">
        <w:rPr>
          <w:rFonts w:ascii="Times New Roman" w:hAnsi="Times New Roman" w:cs="Times New Roman"/>
          <w:noProof/>
          <w:sz w:val="22"/>
        </w:rPr>
        <w:t>. Australian Government.</w:t>
      </w:r>
    </w:p>
    <w:p w14:paraId="2E950D53"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Barber, N. (2010). </w:t>
      </w:r>
      <w:r w:rsidRPr="00015BC5">
        <w:rPr>
          <w:rFonts w:ascii="Times New Roman" w:hAnsi="Times New Roman" w:cs="Times New Roman"/>
          <w:i/>
          <w:iCs/>
          <w:noProof/>
          <w:sz w:val="22"/>
        </w:rPr>
        <w:t>Kindness in a cruel world: The evolution of altruism</w:t>
      </w:r>
      <w:r w:rsidRPr="00015BC5">
        <w:rPr>
          <w:rFonts w:ascii="Times New Roman" w:hAnsi="Times New Roman" w:cs="Times New Roman"/>
          <w:noProof/>
          <w:sz w:val="22"/>
        </w:rPr>
        <w:t>. Prometheus Books.</w:t>
      </w:r>
    </w:p>
    <w:p w14:paraId="272CFFF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Börsch-Supan, A. (2019). Survey of Health, Ageing and Retirement in Europe (SHARE) Wave 7. </w:t>
      </w:r>
      <w:r w:rsidRPr="00015BC5">
        <w:rPr>
          <w:rFonts w:ascii="Times New Roman" w:hAnsi="Times New Roman" w:cs="Times New Roman"/>
          <w:i/>
          <w:iCs/>
          <w:noProof/>
          <w:sz w:val="22"/>
        </w:rPr>
        <w:t>Release Version: 7.0.0. SHARE-ERIC.</w:t>
      </w:r>
      <w:r w:rsidRPr="00015BC5">
        <w:rPr>
          <w:rFonts w:ascii="Times New Roman" w:hAnsi="Times New Roman" w:cs="Times New Roman"/>
          <w:noProof/>
          <w:sz w:val="22"/>
        </w:rPr>
        <w:t xml:space="preserve"> https://doi.org/10.6103/SHARE.w7.700</w:t>
      </w:r>
    </w:p>
    <w:p w14:paraId="0465A11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Brunsden, V., &amp; Goatcher, J. (2007). Reconfiguring photovoice for psychological research. </w:t>
      </w:r>
      <w:r w:rsidRPr="00015BC5">
        <w:rPr>
          <w:rFonts w:ascii="Times New Roman" w:hAnsi="Times New Roman" w:cs="Times New Roman"/>
          <w:i/>
          <w:iCs/>
          <w:noProof/>
          <w:sz w:val="22"/>
        </w:rPr>
        <w:t>Irish Journal of Psychology</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28</w:t>
      </w:r>
      <w:r w:rsidRPr="00015BC5">
        <w:rPr>
          <w:rFonts w:ascii="Times New Roman" w:hAnsi="Times New Roman" w:cs="Times New Roman"/>
          <w:noProof/>
          <w:sz w:val="22"/>
        </w:rPr>
        <w:t>(1–2), 43–52. https://doi.org/10.1080/03033910.2007.10446247</w:t>
      </w:r>
    </w:p>
    <w:p w14:paraId="49E2E0AD"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Camus, A. (1965). </w:t>
      </w:r>
      <w:r w:rsidRPr="00015BC5">
        <w:rPr>
          <w:rFonts w:ascii="Times New Roman" w:hAnsi="Times New Roman" w:cs="Times New Roman"/>
          <w:i/>
          <w:iCs/>
          <w:noProof/>
          <w:sz w:val="22"/>
        </w:rPr>
        <w:t>The myth of Sisyphus, and other essays.</w:t>
      </w:r>
      <w:r w:rsidRPr="00015BC5">
        <w:rPr>
          <w:rFonts w:ascii="Times New Roman" w:hAnsi="Times New Roman" w:cs="Times New Roman"/>
          <w:noProof/>
          <w:sz w:val="22"/>
        </w:rPr>
        <w:t xml:space="preserve"> H. Hamilton.</w:t>
      </w:r>
    </w:p>
    <w:p w14:paraId="1FD23274"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Carers UK. (2021). </w:t>
      </w:r>
      <w:r w:rsidRPr="00015BC5">
        <w:rPr>
          <w:rFonts w:ascii="Times New Roman" w:hAnsi="Times New Roman" w:cs="Times New Roman"/>
          <w:i/>
          <w:iCs/>
          <w:noProof/>
          <w:sz w:val="22"/>
        </w:rPr>
        <w:t>Breaks or breakdown</w:t>
      </w:r>
      <w:r w:rsidRPr="00015BC5">
        <w:rPr>
          <w:rFonts w:ascii="Times New Roman" w:hAnsi="Times New Roman" w:cs="Times New Roman"/>
          <w:noProof/>
          <w:sz w:val="22"/>
        </w:rPr>
        <w:t>. https://www.carersuk.org/for-professionals/policy/policy-library/breaks-or-breakdown-carers-week-2021-report</w:t>
      </w:r>
    </w:p>
    <w:p w14:paraId="5DE64B4E"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Faucher, M. A., &amp; Garner, S. L. (2015). A method comparison of photovoice and content analysis: Research examining challenges and supports of family caregivers. </w:t>
      </w:r>
      <w:r w:rsidRPr="00015BC5">
        <w:rPr>
          <w:rFonts w:ascii="Times New Roman" w:hAnsi="Times New Roman" w:cs="Times New Roman"/>
          <w:i/>
          <w:iCs/>
          <w:noProof/>
          <w:sz w:val="22"/>
        </w:rPr>
        <w:t>Applied Nursing Research</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28</w:t>
      </w:r>
      <w:r w:rsidRPr="00015BC5">
        <w:rPr>
          <w:rFonts w:ascii="Times New Roman" w:hAnsi="Times New Roman" w:cs="Times New Roman"/>
          <w:noProof/>
          <w:sz w:val="22"/>
        </w:rPr>
        <w:t>(4), 262–267. https://doi.org/10.1016/j.apnr.2015.02.005</w:t>
      </w:r>
    </w:p>
    <w:p w14:paraId="66E3CDE5"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Frankl, V. E. (1988). </w:t>
      </w:r>
      <w:r w:rsidRPr="00015BC5">
        <w:rPr>
          <w:rFonts w:ascii="Times New Roman" w:hAnsi="Times New Roman" w:cs="Times New Roman"/>
          <w:i/>
          <w:iCs/>
          <w:noProof/>
          <w:sz w:val="22"/>
        </w:rPr>
        <w:t>The will to meaning: Foundations and applications of logotherapy</w:t>
      </w:r>
      <w:r w:rsidRPr="00015BC5">
        <w:rPr>
          <w:rFonts w:ascii="Times New Roman" w:hAnsi="Times New Roman" w:cs="Times New Roman"/>
          <w:noProof/>
          <w:sz w:val="22"/>
        </w:rPr>
        <w:t>. Penguin.</w:t>
      </w:r>
    </w:p>
    <w:p w14:paraId="4C5EACD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Greenwood, N., &amp; Smith, R. (2019). Motivations for being informal carers of people living with dementia: A systematic review of qualitative literature. </w:t>
      </w:r>
      <w:r w:rsidRPr="00015BC5">
        <w:rPr>
          <w:rFonts w:ascii="Times New Roman" w:hAnsi="Times New Roman" w:cs="Times New Roman"/>
          <w:i/>
          <w:iCs/>
          <w:noProof/>
          <w:sz w:val="22"/>
        </w:rPr>
        <w:t>BMC Geriatrics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19</w:t>
      </w:r>
      <w:r w:rsidRPr="00015BC5">
        <w:rPr>
          <w:rFonts w:ascii="Times New Roman" w:hAnsi="Times New Roman" w:cs="Times New Roman"/>
          <w:noProof/>
          <w:sz w:val="22"/>
        </w:rPr>
        <w:t>(1). https://doi.org/10.1186/s12877-019-1185-0</w:t>
      </w:r>
    </w:p>
    <w:p w14:paraId="671AC951"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Haidt, J. (2006). </w:t>
      </w:r>
      <w:r w:rsidRPr="00015BC5">
        <w:rPr>
          <w:rFonts w:ascii="Times New Roman" w:hAnsi="Times New Roman" w:cs="Times New Roman"/>
          <w:i/>
          <w:iCs/>
          <w:noProof/>
          <w:sz w:val="22"/>
        </w:rPr>
        <w:t>The happiness hypothesis: Putting ancient wisdom and philosophy to the test of modern science</w:t>
      </w:r>
      <w:r w:rsidRPr="00015BC5">
        <w:rPr>
          <w:rFonts w:ascii="Times New Roman" w:hAnsi="Times New Roman" w:cs="Times New Roman"/>
          <w:noProof/>
          <w:sz w:val="22"/>
        </w:rPr>
        <w:t>. Random House.</w:t>
      </w:r>
    </w:p>
    <w:p w14:paraId="09AA0E42"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Humphrey, N. (1997). Varieties of altruism—and the common ground between them. </w:t>
      </w:r>
      <w:r w:rsidRPr="00015BC5">
        <w:rPr>
          <w:rFonts w:ascii="Times New Roman" w:hAnsi="Times New Roman" w:cs="Times New Roman"/>
          <w:i/>
          <w:iCs/>
          <w:noProof/>
          <w:sz w:val="22"/>
        </w:rPr>
        <w:t>Social Research</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64</w:t>
      </w:r>
      <w:r w:rsidRPr="00015BC5">
        <w:rPr>
          <w:rFonts w:ascii="Times New Roman" w:hAnsi="Times New Roman" w:cs="Times New Roman"/>
          <w:noProof/>
          <w:sz w:val="22"/>
        </w:rPr>
        <w:t>(2), 199–209.</w:t>
      </w:r>
    </w:p>
    <w:p w14:paraId="5BF1A7AE"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Khalaila, R., &amp; Litwin, H. (2012). Modernisation and filial piety among traditional family care-givers: A study of Arab-Israelis in cultural transition. </w:t>
      </w:r>
      <w:r w:rsidRPr="00015BC5">
        <w:rPr>
          <w:rFonts w:ascii="Times New Roman" w:hAnsi="Times New Roman" w:cs="Times New Roman"/>
          <w:i/>
          <w:iCs/>
          <w:noProof/>
          <w:sz w:val="22"/>
        </w:rPr>
        <w:t>Ageing and Society</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32</w:t>
      </w:r>
      <w:r w:rsidRPr="00015BC5">
        <w:rPr>
          <w:rFonts w:ascii="Times New Roman" w:hAnsi="Times New Roman" w:cs="Times New Roman"/>
          <w:noProof/>
          <w:sz w:val="22"/>
        </w:rPr>
        <w:t>(5), 769–789. https://doi.org/10.1017/S0144686X11000572</w:t>
      </w:r>
    </w:p>
    <w:p w14:paraId="60BAB6C5"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Losada, A., Marquez-Gonzalez, M., Knight, B. G., Yanguas, J., Sayegh, P., &amp; Romero-Moreno, R. (2010). Psychosocial factors and caregivers’ distress: Effects of familism and dysfunctional thoughts. </w:t>
      </w:r>
      <w:r w:rsidRPr="00015BC5">
        <w:rPr>
          <w:rFonts w:ascii="Times New Roman" w:hAnsi="Times New Roman" w:cs="Times New Roman"/>
          <w:i/>
          <w:iCs/>
          <w:noProof/>
          <w:sz w:val="22"/>
        </w:rPr>
        <w:t>Aging and Mental Health</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14</w:t>
      </w:r>
      <w:r w:rsidRPr="00015BC5">
        <w:rPr>
          <w:rFonts w:ascii="Times New Roman" w:hAnsi="Times New Roman" w:cs="Times New Roman"/>
          <w:noProof/>
          <w:sz w:val="22"/>
        </w:rPr>
        <w:t>(2), 193–202. https://doi.org/10.1080/13607860903167838</w:t>
      </w:r>
    </w:p>
    <w:p w14:paraId="7602875E"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Lu, Q., Mårtensson, J., Zhao, Y., &amp; Johansson, L. (2019). Living on the edge: Family caregivers’ experiences of caring for post-stroke family members in China: A qualitative study. </w:t>
      </w:r>
      <w:r w:rsidRPr="00015BC5">
        <w:rPr>
          <w:rFonts w:ascii="Times New Roman" w:hAnsi="Times New Roman" w:cs="Times New Roman"/>
          <w:i/>
          <w:iCs/>
          <w:noProof/>
          <w:sz w:val="22"/>
        </w:rPr>
        <w:t>International Journal of Nursing Studies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94</w:t>
      </w:r>
      <w:r w:rsidRPr="00015BC5">
        <w:rPr>
          <w:rFonts w:ascii="Times New Roman" w:hAnsi="Times New Roman" w:cs="Times New Roman"/>
          <w:noProof/>
          <w:sz w:val="22"/>
        </w:rPr>
        <w:t>(22), 1–8. https://doi.org/10.1016/j.ijnurstu.2019.02.016</w:t>
      </w:r>
    </w:p>
    <w:p w14:paraId="5A101F40"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862878">
        <w:rPr>
          <w:rFonts w:ascii="Times New Roman" w:hAnsi="Times New Roman" w:cs="Times New Roman"/>
          <w:noProof/>
          <w:sz w:val="22"/>
          <w:lang w:val="pl-PL"/>
        </w:rPr>
        <w:t xml:space="preserve">Marquez-Gonzalez, M., Romero-Moreno, R., &amp; Losada, A. (2010). </w:t>
      </w:r>
      <w:r w:rsidRPr="00015BC5">
        <w:rPr>
          <w:rFonts w:ascii="Times New Roman" w:hAnsi="Times New Roman" w:cs="Times New Roman"/>
          <w:noProof/>
          <w:sz w:val="22"/>
        </w:rPr>
        <w:t xml:space="preserve">Caregiving issues in a therapeutic context: New insights from the acceptance and commitment therapy approach. In N. Pachana, K. Laidlaw, &amp; B. Knight (Eds.), </w:t>
      </w:r>
      <w:r w:rsidRPr="00015BC5">
        <w:rPr>
          <w:rFonts w:ascii="Times New Roman" w:hAnsi="Times New Roman" w:cs="Times New Roman"/>
          <w:i/>
          <w:iCs/>
          <w:noProof/>
          <w:sz w:val="22"/>
        </w:rPr>
        <w:t>Casebook of clinical geropsychology: International perspectives on practice</w:t>
      </w:r>
      <w:r w:rsidRPr="00015BC5">
        <w:rPr>
          <w:rFonts w:ascii="Times New Roman" w:hAnsi="Times New Roman" w:cs="Times New Roman"/>
          <w:noProof/>
          <w:sz w:val="22"/>
        </w:rPr>
        <w:t xml:space="preserve"> (p. 3353). Oxford University Press.</w:t>
      </w:r>
    </w:p>
    <w:p w14:paraId="378BCF10"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Morrison, V., &amp; Williams, K. (2020). Gaining Longitudinal Accounts of Carers’ Experiences Using IPA and Photograph Elicitation. </w:t>
      </w:r>
      <w:r w:rsidRPr="00015BC5">
        <w:rPr>
          <w:rFonts w:ascii="Times New Roman" w:hAnsi="Times New Roman" w:cs="Times New Roman"/>
          <w:i/>
          <w:iCs/>
          <w:noProof/>
          <w:sz w:val="22"/>
        </w:rPr>
        <w:t>Frontiers in Psychology</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11</w:t>
      </w:r>
      <w:r w:rsidRPr="00015BC5">
        <w:rPr>
          <w:rFonts w:ascii="Times New Roman" w:hAnsi="Times New Roman" w:cs="Times New Roman"/>
          <w:noProof/>
          <w:sz w:val="22"/>
        </w:rPr>
        <w:t>, 2429. https://doi.org/https://doi.org/10.3389/fpsyg.2020.521382</w:t>
      </w:r>
    </w:p>
    <w:p w14:paraId="09937979"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Quinn, C., Clare, L., &amp; Woods, R. T. (2010). The impact of motivations and meanings on the wellbeing of caregivers of people with dementia: A systematic review. </w:t>
      </w:r>
      <w:r w:rsidRPr="00015BC5">
        <w:rPr>
          <w:rFonts w:ascii="Times New Roman" w:hAnsi="Times New Roman" w:cs="Times New Roman"/>
          <w:i/>
          <w:iCs/>
          <w:noProof/>
          <w:sz w:val="22"/>
        </w:rPr>
        <w:t>International Psychogeriatrics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22</w:t>
      </w:r>
      <w:r w:rsidRPr="00015BC5">
        <w:rPr>
          <w:rFonts w:ascii="Times New Roman" w:hAnsi="Times New Roman" w:cs="Times New Roman"/>
          <w:noProof/>
          <w:sz w:val="22"/>
        </w:rPr>
        <w:t>(1), 43–55. https://doi.org/10.1017/S1041610209990810</w:t>
      </w:r>
    </w:p>
    <w:p w14:paraId="79A7D691"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Quinn, C., &amp; Toms, G. (2019). Influence of Positive Aspects of Dementia Caregiving on Caregivers’ </w:t>
      </w:r>
      <w:r w:rsidRPr="00015BC5">
        <w:rPr>
          <w:rFonts w:ascii="Times New Roman" w:hAnsi="Times New Roman" w:cs="Times New Roman"/>
          <w:noProof/>
          <w:sz w:val="22"/>
        </w:rPr>
        <w:lastRenderedPageBreak/>
        <w:t xml:space="preserve">Well-Being: A Systematic Review. </w:t>
      </w:r>
      <w:r w:rsidRPr="00015BC5">
        <w:rPr>
          <w:rFonts w:ascii="Times New Roman" w:hAnsi="Times New Roman" w:cs="Times New Roman"/>
          <w:i/>
          <w:iCs/>
          <w:noProof/>
          <w:sz w:val="22"/>
        </w:rPr>
        <w:t>Gerontologist</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59</w:t>
      </w:r>
      <w:r w:rsidRPr="00015BC5">
        <w:rPr>
          <w:rFonts w:ascii="Times New Roman" w:hAnsi="Times New Roman" w:cs="Times New Roman"/>
          <w:noProof/>
          <w:sz w:val="22"/>
        </w:rPr>
        <w:t>(5), 584–596. https://doi.org/10.1093/geront/gny168</w:t>
      </w:r>
    </w:p>
    <w:p w14:paraId="36DF810C"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Revenson, T., Griva, K., Luszczynska, A., Morrison, V., Panagopoulou, E., Vilchinsky, N., &amp; Hagedoorn, M. (2016). </w:t>
      </w:r>
      <w:r w:rsidRPr="00015BC5">
        <w:rPr>
          <w:rFonts w:ascii="Times New Roman" w:hAnsi="Times New Roman" w:cs="Times New Roman"/>
          <w:i/>
          <w:iCs/>
          <w:noProof/>
          <w:sz w:val="22"/>
        </w:rPr>
        <w:t>Caregiving in the illness context</w:t>
      </w:r>
      <w:r w:rsidRPr="00015BC5">
        <w:rPr>
          <w:rFonts w:ascii="Times New Roman" w:hAnsi="Times New Roman" w:cs="Times New Roman"/>
          <w:noProof/>
          <w:sz w:val="22"/>
        </w:rPr>
        <w:t>. Springer.</w:t>
      </w:r>
    </w:p>
    <w:p w14:paraId="37667350"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Ryan, R. M., &amp; Deci, E. L. (2000). Self-determination theory and the facilitation of intrinsic motivation, social development, and well-being. </w:t>
      </w:r>
      <w:r w:rsidRPr="00015BC5">
        <w:rPr>
          <w:rFonts w:ascii="Times New Roman" w:hAnsi="Times New Roman" w:cs="Times New Roman"/>
          <w:i/>
          <w:iCs/>
          <w:noProof/>
          <w:sz w:val="22"/>
        </w:rPr>
        <w:t>American Psychologist</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55</w:t>
      </w:r>
      <w:r w:rsidRPr="00015BC5">
        <w:rPr>
          <w:rFonts w:ascii="Times New Roman" w:hAnsi="Times New Roman" w:cs="Times New Roman"/>
          <w:noProof/>
          <w:sz w:val="22"/>
        </w:rPr>
        <w:t>(1), 68–78. https://doi.org/10.1037/0003-066X.55.1.68</w:t>
      </w:r>
    </w:p>
    <w:p w14:paraId="7062A89D"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Ryff, C. D. (1989). Happiness is everything, or is it? Explorations on the meaning of psychological well-being. </w:t>
      </w:r>
      <w:r w:rsidRPr="00015BC5">
        <w:rPr>
          <w:rFonts w:ascii="Times New Roman" w:hAnsi="Times New Roman" w:cs="Times New Roman"/>
          <w:i/>
          <w:iCs/>
          <w:noProof/>
          <w:sz w:val="22"/>
        </w:rPr>
        <w:t>Journal of Personality and Social Psychology</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57</w:t>
      </w:r>
      <w:r w:rsidRPr="00015BC5">
        <w:rPr>
          <w:rFonts w:ascii="Times New Roman" w:hAnsi="Times New Roman" w:cs="Times New Roman"/>
          <w:noProof/>
          <w:sz w:val="22"/>
        </w:rPr>
        <w:t>(6), 1069–1081. https://doi.org/10.1037/0022-3514.57.6.1069</w:t>
      </w:r>
    </w:p>
    <w:p w14:paraId="13EB8619"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Ryff, C. D., &amp; Singer, B. H. (2008). Know thyself and become what you are: A eudaimonic approach to psychological well-being. </w:t>
      </w:r>
      <w:r w:rsidRPr="00015BC5">
        <w:rPr>
          <w:rFonts w:ascii="Times New Roman" w:hAnsi="Times New Roman" w:cs="Times New Roman"/>
          <w:i/>
          <w:iCs/>
          <w:noProof/>
          <w:sz w:val="22"/>
        </w:rPr>
        <w:t>Journal of Happiness Studies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9</w:t>
      </w:r>
      <w:r w:rsidRPr="00015BC5">
        <w:rPr>
          <w:rFonts w:ascii="Times New Roman" w:hAnsi="Times New Roman" w:cs="Times New Roman"/>
          <w:noProof/>
          <w:sz w:val="22"/>
        </w:rPr>
        <w:t>(1), 13–39. https://doi.org/10.1007/s10902-006-9019-0</w:t>
      </w:r>
    </w:p>
    <w:p w14:paraId="4D8438A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Sartre, J.-P. (1948). </w:t>
      </w:r>
      <w:r w:rsidRPr="00015BC5">
        <w:rPr>
          <w:rFonts w:ascii="Times New Roman" w:hAnsi="Times New Roman" w:cs="Times New Roman"/>
          <w:i/>
          <w:iCs/>
          <w:noProof/>
          <w:sz w:val="22"/>
        </w:rPr>
        <w:t>Existentialism and Humanism</w:t>
      </w:r>
      <w:r w:rsidRPr="00015BC5">
        <w:rPr>
          <w:rFonts w:ascii="Times New Roman" w:hAnsi="Times New Roman" w:cs="Times New Roman"/>
          <w:noProof/>
          <w:sz w:val="22"/>
        </w:rPr>
        <w:t>. Methuen.</w:t>
      </w:r>
    </w:p>
    <w:p w14:paraId="647F75FA"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Schulz, R., Biegel, D., Morycz, R., &amp; Visintainer, P. (1989). Psychological paradigms for understanding caregiving. In E. Light &amp; B. D. Lebowitz (Eds.), </w:t>
      </w:r>
      <w:r w:rsidRPr="00015BC5">
        <w:rPr>
          <w:rFonts w:ascii="Times New Roman" w:hAnsi="Times New Roman" w:cs="Times New Roman"/>
          <w:i/>
          <w:iCs/>
          <w:noProof/>
          <w:sz w:val="22"/>
        </w:rPr>
        <w:t>Alzheimer’s Disease Treatment and Family Stress: Directions for Research</w:t>
      </w:r>
      <w:r w:rsidRPr="00015BC5">
        <w:rPr>
          <w:rFonts w:ascii="Times New Roman" w:hAnsi="Times New Roman" w:cs="Times New Roman"/>
          <w:noProof/>
          <w:sz w:val="22"/>
        </w:rPr>
        <w:t xml:space="preserve"> (pp. 106–121). U.S. Department of Health and Human Services, National Institute of Mental Health.</w:t>
      </w:r>
    </w:p>
    <w:p w14:paraId="08DDE0F3"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Seddon, D., &amp; Prendergast, L. (2019). Short Breaks for carers: a scoping review. </w:t>
      </w:r>
      <w:r w:rsidRPr="00015BC5">
        <w:rPr>
          <w:rFonts w:ascii="Times New Roman" w:hAnsi="Times New Roman" w:cs="Times New Roman"/>
          <w:i/>
          <w:iCs/>
          <w:noProof/>
          <w:sz w:val="22"/>
        </w:rPr>
        <w:t>Wales Centre for Ageing and Dementia Research, School of Health Sciences, Bangor University</w:t>
      </w:r>
      <w:r w:rsidRPr="00015BC5">
        <w:rPr>
          <w:rFonts w:ascii="Times New Roman" w:hAnsi="Times New Roman" w:cs="Times New Roman"/>
          <w:noProof/>
          <w:sz w:val="22"/>
        </w:rPr>
        <w:t>.</w:t>
      </w:r>
    </w:p>
    <w:p w14:paraId="430B77A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Shared Care Scotland. (2020). </w:t>
      </w:r>
      <w:r w:rsidRPr="00015BC5">
        <w:rPr>
          <w:rFonts w:ascii="Times New Roman" w:hAnsi="Times New Roman" w:cs="Times New Roman"/>
          <w:i/>
          <w:iCs/>
          <w:noProof/>
          <w:sz w:val="22"/>
        </w:rPr>
        <w:t>Promoting Variety. Shaping markets and facilitating choice in short breaks</w:t>
      </w:r>
      <w:r w:rsidRPr="00015BC5">
        <w:rPr>
          <w:rFonts w:ascii="Times New Roman" w:hAnsi="Times New Roman" w:cs="Times New Roman"/>
          <w:noProof/>
          <w:sz w:val="22"/>
        </w:rPr>
        <w:t>. https://www.sharedcarescotland.org.uk/wp-content/uploads/2020/09/SCS-Promoting-Variety-2020-WEB.pdf</w:t>
      </w:r>
    </w:p>
    <w:p w14:paraId="29FB5143"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Smith, J. A., Flower, P., &amp; Larkin, M. (2009). </w:t>
      </w:r>
      <w:r w:rsidRPr="00015BC5">
        <w:rPr>
          <w:rFonts w:ascii="Times New Roman" w:hAnsi="Times New Roman" w:cs="Times New Roman"/>
          <w:i/>
          <w:iCs/>
          <w:noProof/>
          <w:sz w:val="22"/>
        </w:rPr>
        <w:t>Interpretative Phenomenological Analysis: Theory, Method and Research</w:t>
      </w:r>
      <w:r w:rsidRPr="00015BC5">
        <w:rPr>
          <w:rFonts w:ascii="Times New Roman" w:hAnsi="Times New Roman" w:cs="Times New Roman"/>
          <w:noProof/>
          <w:sz w:val="22"/>
        </w:rPr>
        <w:t>. Sage.</w:t>
      </w:r>
    </w:p>
    <w:p w14:paraId="29694544"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Swedish Government. (2010). </w:t>
      </w:r>
      <w:r w:rsidRPr="00015BC5">
        <w:rPr>
          <w:rFonts w:ascii="Times New Roman" w:hAnsi="Times New Roman" w:cs="Times New Roman"/>
          <w:i/>
          <w:iCs/>
          <w:noProof/>
          <w:sz w:val="22"/>
        </w:rPr>
        <w:t>Social Services Act</w:t>
      </w:r>
      <w:r w:rsidRPr="00015BC5">
        <w:rPr>
          <w:rFonts w:ascii="Times New Roman" w:hAnsi="Times New Roman" w:cs="Times New Roman"/>
          <w:noProof/>
          <w:sz w:val="22"/>
        </w:rPr>
        <w:t>.</w:t>
      </w:r>
    </w:p>
    <w:p w14:paraId="469317F2"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Van Deurzen, E. (2009). </w:t>
      </w:r>
      <w:r w:rsidRPr="00015BC5">
        <w:rPr>
          <w:rFonts w:ascii="Times New Roman" w:hAnsi="Times New Roman" w:cs="Times New Roman"/>
          <w:i/>
          <w:iCs/>
          <w:noProof/>
          <w:sz w:val="22"/>
        </w:rPr>
        <w:t>Everyday mysteries: A handbook of existential psychotherapy</w:t>
      </w:r>
      <w:r w:rsidRPr="00015BC5">
        <w:rPr>
          <w:rFonts w:ascii="Times New Roman" w:hAnsi="Times New Roman" w:cs="Times New Roman"/>
          <w:noProof/>
          <w:sz w:val="22"/>
        </w:rPr>
        <w:t>. Routledge.</w:t>
      </w:r>
    </w:p>
    <w:p w14:paraId="140A7B61"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Wang, C., &amp; Burris, M. A. (1994). Empowerment through photo novella: Portraits of participation. </w:t>
      </w:r>
      <w:r w:rsidRPr="00015BC5">
        <w:rPr>
          <w:rFonts w:ascii="Times New Roman" w:hAnsi="Times New Roman" w:cs="Times New Roman"/>
          <w:i/>
          <w:iCs/>
          <w:noProof/>
          <w:sz w:val="22"/>
        </w:rPr>
        <w:t>Health Education Quarterly</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21</w:t>
      </w:r>
      <w:r w:rsidRPr="00015BC5">
        <w:rPr>
          <w:rFonts w:ascii="Times New Roman" w:hAnsi="Times New Roman" w:cs="Times New Roman"/>
          <w:noProof/>
          <w:sz w:val="22"/>
        </w:rPr>
        <w:t>(2), 171–186.</w:t>
      </w:r>
    </w:p>
    <w:p w14:paraId="712BF142"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Wang, C., &amp; Burris, M. A. (1997). Photovoice: Concept, methodology, and use for participatory needs assessment. </w:t>
      </w:r>
      <w:r w:rsidRPr="00015BC5">
        <w:rPr>
          <w:rFonts w:ascii="Times New Roman" w:hAnsi="Times New Roman" w:cs="Times New Roman"/>
          <w:i/>
          <w:iCs/>
          <w:noProof/>
          <w:sz w:val="22"/>
        </w:rPr>
        <w:t>Health Education &amp; Behavior</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24</w:t>
      </w:r>
      <w:r w:rsidRPr="00015BC5">
        <w:rPr>
          <w:rFonts w:ascii="Times New Roman" w:hAnsi="Times New Roman" w:cs="Times New Roman"/>
          <w:noProof/>
          <w:sz w:val="22"/>
        </w:rPr>
        <w:t>(3), 369–387.</w:t>
      </w:r>
    </w:p>
    <w:p w14:paraId="3DD35395"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Welsh Government. (2015). </w:t>
      </w:r>
      <w:r w:rsidRPr="00015BC5">
        <w:rPr>
          <w:rFonts w:ascii="Times New Roman" w:hAnsi="Times New Roman" w:cs="Times New Roman"/>
          <w:i/>
          <w:iCs/>
          <w:noProof/>
          <w:sz w:val="22"/>
        </w:rPr>
        <w:t>Social Services and Well-being (Wales) Act 2014 Part 3 Code of Practice (assessing the needs of individuals)</w:t>
      </w:r>
      <w:r w:rsidRPr="00015BC5">
        <w:rPr>
          <w:rFonts w:ascii="Times New Roman" w:hAnsi="Times New Roman" w:cs="Times New Roman"/>
          <w:noProof/>
          <w:sz w:val="22"/>
        </w:rPr>
        <w:t>.</w:t>
      </w:r>
    </w:p>
    <w:p w14:paraId="6F3A5677"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Williams, K. L., Morrison, V., &amp; Robinson, C. A. (2014). Exploring caregiving experiences: caregiver coping and making sense of illness. </w:t>
      </w:r>
      <w:r w:rsidRPr="00015BC5">
        <w:rPr>
          <w:rFonts w:ascii="Times New Roman" w:hAnsi="Times New Roman" w:cs="Times New Roman"/>
          <w:i/>
          <w:iCs/>
          <w:noProof/>
          <w:sz w:val="22"/>
        </w:rPr>
        <w:t>Aging &amp; Mental Health</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18</w:t>
      </w:r>
      <w:r w:rsidRPr="00015BC5">
        <w:rPr>
          <w:rFonts w:ascii="Times New Roman" w:hAnsi="Times New Roman" w:cs="Times New Roman"/>
          <w:noProof/>
          <w:sz w:val="22"/>
        </w:rPr>
        <w:t>(5), 600–609. https://doi.org/10.1080/13607863.2013.860425</w:t>
      </w:r>
    </w:p>
    <w:p w14:paraId="2C13FD2E"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Winston, C. N., Maher, H., &amp; Easvaradoss, V. (2017). Needs and values: An exploration. </w:t>
      </w:r>
      <w:r w:rsidRPr="00015BC5">
        <w:rPr>
          <w:rFonts w:ascii="Times New Roman" w:hAnsi="Times New Roman" w:cs="Times New Roman"/>
          <w:i/>
          <w:iCs/>
          <w:noProof/>
          <w:sz w:val="22"/>
        </w:rPr>
        <w:t>The Humanistic Psychologist</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45</w:t>
      </w:r>
      <w:r w:rsidRPr="00015BC5">
        <w:rPr>
          <w:rFonts w:ascii="Times New Roman" w:hAnsi="Times New Roman" w:cs="Times New Roman"/>
          <w:noProof/>
          <w:sz w:val="22"/>
        </w:rPr>
        <w:t>(3), 295–311. https://doi.org/10.1037/hum0000054</w:t>
      </w:r>
    </w:p>
    <w:p w14:paraId="15E4A18F"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Yu, D. S. F., Cheng, S. T., &amp; Wang, J. (2018). Unravelling positive aspects of caregiving in dementia: An integrative review of research literature. </w:t>
      </w:r>
      <w:r w:rsidRPr="00015BC5">
        <w:rPr>
          <w:rFonts w:ascii="Times New Roman" w:hAnsi="Times New Roman" w:cs="Times New Roman"/>
          <w:i/>
          <w:iCs/>
          <w:noProof/>
          <w:sz w:val="22"/>
        </w:rPr>
        <w:t>International Journal of Nursing Studies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79</w:t>
      </w:r>
      <w:r w:rsidRPr="00015BC5">
        <w:rPr>
          <w:rFonts w:ascii="Times New Roman" w:hAnsi="Times New Roman" w:cs="Times New Roman"/>
          <w:noProof/>
          <w:sz w:val="22"/>
        </w:rPr>
        <w:t>, 1–26. https://doi.org/10.1016/j.ijnurstu.2017.10.008</w:t>
      </w:r>
    </w:p>
    <w:p w14:paraId="7F16A83D"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Yu, H., Wu, L., Chen, S., Wu, Q., Yang, Y., &amp; Edwards, H. (2016). Caregiving burden and gain among adult-child caregivers caring for parents with dementia in China: The partial mediating role of reciprocal filial piety. </w:t>
      </w:r>
      <w:r w:rsidRPr="00015BC5">
        <w:rPr>
          <w:rFonts w:ascii="Times New Roman" w:hAnsi="Times New Roman" w:cs="Times New Roman"/>
          <w:i/>
          <w:iCs/>
          <w:noProof/>
          <w:sz w:val="22"/>
        </w:rPr>
        <w:t>International Psychogeriatrics</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28</w:t>
      </w:r>
      <w:r w:rsidRPr="00015BC5">
        <w:rPr>
          <w:rFonts w:ascii="Times New Roman" w:hAnsi="Times New Roman" w:cs="Times New Roman"/>
          <w:noProof/>
          <w:sz w:val="22"/>
        </w:rPr>
        <w:t>(11), 1845–1855. https://doi.org/10.1017/S1041610216000685</w:t>
      </w:r>
    </w:p>
    <w:p w14:paraId="23411C54"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Zarzycki, M., &amp; Morrison, V. (2021). Getting back or giving back: understanding caregiver motivations and willingness to provide informal care. </w:t>
      </w:r>
      <w:r w:rsidRPr="00015BC5">
        <w:rPr>
          <w:rFonts w:ascii="Times New Roman" w:hAnsi="Times New Roman" w:cs="Times New Roman"/>
          <w:i/>
          <w:iCs/>
          <w:noProof/>
          <w:sz w:val="22"/>
        </w:rPr>
        <w:t>Health Psychology &amp; Behavioral Medicine</w:t>
      </w:r>
      <w:r w:rsidRPr="00015BC5">
        <w:rPr>
          <w:rFonts w:ascii="Times New Roman" w:hAnsi="Times New Roman" w:cs="Times New Roman"/>
          <w:noProof/>
          <w:sz w:val="22"/>
        </w:rPr>
        <w:t xml:space="preserve">, </w:t>
      </w:r>
      <w:r w:rsidRPr="00015BC5">
        <w:rPr>
          <w:rFonts w:ascii="Times New Roman" w:hAnsi="Times New Roman" w:cs="Times New Roman"/>
          <w:i/>
          <w:iCs/>
          <w:noProof/>
          <w:sz w:val="22"/>
        </w:rPr>
        <w:t>9</w:t>
      </w:r>
      <w:r w:rsidRPr="00015BC5">
        <w:rPr>
          <w:rFonts w:ascii="Times New Roman" w:hAnsi="Times New Roman" w:cs="Times New Roman"/>
          <w:noProof/>
          <w:sz w:val="22"/>
        </w:rPr>
        <w:t>(1), 636–661.</w:t>
      </w:r>
    </w:p>
    <w:p w14:paraId="13E89936"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Zarzycki, M., Seddon, D., Bei, E., Dekel, R., &amp; Morrison, V. (2022). How culture shapes informal caregiver motivations: A meta-ethnographic review. </w:t>
      </w:r>
      <w:r w:rsidRPr="00015BC5">
        <w:rPr>
          <w:rFonts w:ascii="Times New Roman" w:hAnsi="Times New Roman" w:cs="Times New Roman"/>
          <w:i/>
          <w:iCs/>
          <w:noProof/>
          <w:sz w:val="22"/>
        </w:rPr>
        <w:t>Qualitative Health Research</w:t>
      </w:r>
      <w:r w:rsidRPr="00015BC5">
        <w:rPr>
          <w:rFonts w:ascii="Times New Roman" w:hAnsi="Times New Roman" w:cs="Times New Roman"/>
          <w:noProof/>
          <w:sz w:val="22"/>
        </w:rPr>
        <w:t>, 1–16. https://doi.org/10.1177/10497323221110356</w:t>
      </w:r>
    </w:p>
    <w:p w14:paraId="5D4A6629" w14:textId="77777777" w:rsidR="00015BC5" w:rsidRPr="00015BC5" w:rsidRDefault="00015BC5" w:rsidP="00015BC5">
      <w:pPr>
        <w:widowControl w:val="0"/>
        <w:autoSpaceDE w:val="0"/>
        <w:autoSpaceDN w:val="0"/>
        <w:adjustRightInd w:val="0"/>
        <w:ind w:left="480" w:hanging="480"/>
        <w:rPr>
          <w:rFonts w:ascii="Times New Roman" w:hAnsi="Times New Roman" w:cs="Times New Roman"/>
          <w:noProof/>
          <w:sz w:val="22"/>
        </w:rPr>
      </w:pPr>
      <w:r w:rsidRPr="00015BC5">
        <w:rPr>
          <w:rFonts w:ascii="Times New Roman" w:hAnsi="Times New Roman" w:cs="Times New Roman"/>
          <w:noProof/>
          <w:sz w:val="22"/>
        </w:rPr>
        <w:t xml:space="preserve">Zarzycki, M., Seddon, D., Bei, E., &amp; Morrison, V. (2022). Why do they care? A qualitative systematic review and meta-synthesis of personal and relational motivations for providing informal care. </w:t>
      </w:r>
      <w:r w:rsidRPr="00015BC5">
        <w:rPr>
          <w:rFonts w:ascii="Times New Roman" w:hAnsi="Times New Roman" w:cs="Times New Roman"/>
          <w:i/>
          <w:iCs/>
          <w:noProof/>
          <w:sz w:val="22"/>
        </w:rPr>
        <w:t>Health Psychology Review</w:t>
      </w:r>
      <w:r w:rsidRPr="00015BC5">
        <w:rPr>
          <w:rFonts w:ascii="Times New Roman" w:hAnsi="Times New Roman" w:cs="Times New Roman"/>
          <w:noProof/>
          <w:sz w:val="22"/>
        </w:rPr>
        <w:t>, 1–33. https://doi.org/10.1080/17437199.2022.2058581</w:t>
      </w:r>
    </w:p>
    <w:p w14:paraId="13C67014" w14:textId="0A3E1FEB" w:rsidR="00923B02" w:rsidRPr="006D6959" w:rsidRDefault="00923B02" w:rsidP="00015BC5">
      <w:pPr>
        <w:widowControl w:val="0"/>
        <w:autoSpaceDE w:val="0"/>
        <w:autoSpaceDN w:val="0"/>
        <w:adjustRightInd w:val="0"/>
        <w:ind w:left="480" w:hanging="4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fldChar w:fldCharType="end"/>
      </w:r>
    </w:p>
    <w:sectPr w:rsidR="00923B02" w:rsidRPr="006D6959" w:rsidSect="00D640B0">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18E0" w14:textId="77777777" w:rsidR="008E0D8F" w:rsidRDefault="008E0D8F" w:rsidP="007555A5">
      <w:r>
        <w:separator/>
      </w:r>
    </w:p>
  </w:endnote>
  <w:endnote w:type="continuationSeparator" w:id="0">
    <w:p w14:paraId="0D361A92" w14:textId="77777777" w:rsidR="008E0D8F" w:rsidRDefault="008E0D8F" w:rsidP="0075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686336"/>
      <w:docPartObj>
        <w:docPartGallery w:val="Page Numbers (Bottom of Page)"/>
        <w:docPartUnique/>
      </w:docPartObj>
    </w:sdtPr>
    <w:sdtContent>
      <w:p w14:paraId="39CAECFB" w14:textId="3EA1FE98" w:rsidR="00D23DD4" w:rsidRDefault="00D23DD4" w:rsidP="00B04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41DD13" w14:textId="77777777" w:rsidR="00D23DD4" w:rsidRDefault="00D23DD4" w:rsidP="00D640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919301316"/>
      <w:docPartObj>
        <w:docPartGallery w:val="Page Numbers (Bottom of Page)"/>
        <w:docPartUnique/>
      </w:docPartObj>
    </w:sdtPr>
    <w:sdtContent>
      <w:p w14:paraId="21C50475" w14:textId="243D3FC5" w:rsidR="00D23DD4" w:rsidRPr="00D640B0" w:rsidRDefault="00D23DD4" w:rsidP="00B04F14">
        <w:pPr>
          <w:pStyle w:val="Footer"/>
          <w:framePr w:wrap="none" w:vAnchor="text" w:hAnchor="margin" w:xAlign="right" w:y="1"/>
          <w:rPr>
            <w:rStyle w:val="PageNumber"/>
            <w:rFonts w:ascii="Times New Roman" w:hAnsi="Times New Roman" w:cs="Times New Roman"/>
          </w:rPr>
        </w:pPr>
        <w:r w:rsidRPr="00D640B0">
          <w:rPr>
            <w:rStyle w:val="PageNumber"/>
            <w:rFonts w:ascii="Times New Roman" w:hAnsi="Times New Roman" w:cs="Times New Roman"/>
          </w:rPr>
          <w:fldChar w:fldCharType="begin"/>
        </w:r>
        <w:r w:rsidRPr="00D640B0">
          <w:rPr>
            <w:rStyle w:val="PageNumber"/>
            <w:rFonts w:ascii="Times New Roman" w:hAnsi="Times New Roman" w:cs="Times New Roman"/>
          </w:rPr>
          <w:instrText xml:space="preserve"> PAGE </w:instrText>
        </w:r>
        <w:r w:rsidRPr="00D640B0">
          <w:rPr>
            <w:rStyle w:val="PageNumber"/>
            <w:rFonts w:ascii="Times New Roman" w:hAnsi="Times New Roman" w:cs="Times New Roman"/>
          </w:rPr>
          <w:fldChar w:fldCharType="separate"/>
        </w:r>
        <w:r w:rsidRPr="00D640B0">
          <w:rPr>
            <w:rStyle w:val="PageNumber"/>
            <w:rFonts w:ascii="Times New Roman" w:hAnsi="Times New Roman" w:cs="Times New Roman"/>
            <w:noProof/>
          </w:rPr>
          <w:t>2</w:t>
        </w:r>
        <w:r w:rsidRPr="00D640B0">
          <w:rPr>
            <w:rStyle w:val="PageNumber"/>
            <w:rFonts w:ascii="Times New Roman" w:hAnsi="Times New Roman" w:cs="Times New Roman"/>
          </w:rPr>
          <w:fldChar w:fldCharType="end"/>
        </w:r>
      </w:p>
    </w:sdtContent>
  </w:sdt>
  <w:p w14:paraId="61F57CE3" w14:textId="77777777" w:rsidR="00D23DD4" w:rsidRDefault="00D23DD4" w:rsidP="00D640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A307" w14:textId="77777777" w:rsidR="008E0D8F" w:rsidRDefault="008E0D8F" w:rsidP="007555A5">
      <w:r>
        <w:separator/>
      </w:r>
    </w:p>
  </w:footnote>
  <w:footnote w:type="continuationSeparator" w:id="0">
    <w:p w14:paraId="3BBAB976" w14:textId="77777777" w:rsidR="008E0D8F" w:rsidRDefault="008E0D8F" w:rsidP="00755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E6B"/>
    <w:multiLevelType w:val="hybridMultilevel"/>
    <w:tmpl w:val="854E7500"/>
    <w:lvl w:ilvl="0" w:tplc="98BC1316">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A5347"/>
    <w:multiLevelType w:val="hybridMultilevel"/>
    <w:tmpl w:val="E23CDAD0"/>
    <w:lvl w:ilvl="0" w:tplc="13F88FB6">
      <w:numFmt w:val="bullet"/>
      <w:lvlText w:val="-"/>
      <w:lvlJc w:val="left"/>
      <w:pPr>
        <w:ind w:left="720" w:hanging="360"/>
      </w:pPr>
      <w:rPr>
        <w:rFonts w:ascii="Calibri" w:eastAsiaTheme="minorHAnsi" w:hAnsi="Calibri" w:cs="Calibri"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2D02"/>
    <w:multiLevelType w:val="hybridMultilevel"/>
    <w:tmpl w:val="19B23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A6A26"/>
    <w:multiLevelType w:val="hybridMultilevel"/>
    <w:tmpl w:val="19B23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4395C"/>
    <w:multiLevelType w:val="hybridMultilevel"/>
    <w:tmpl w:val="61E648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047D2"/>
    <w:multiLevelType w:val="hybridMultilevel"/>
    <w:tmpl w:val="70AE6118"/>
    <w:lvl w:ilvl="0" w:tplc="D54C6E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6931"/>
    <w:multiLevelType w:val="hybridMultilevel"/>
    <w:tmpl w:val="A406E1B4"/>
    <w:lvl w:ilvl="0" w:tplc="1ACEB20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599E"/>
    <w:multiLevelType w:val="hybridMultilevel"/>
    <w:tmpl w:val="49189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125B95"/>
    <w:multiLevelType w:val="hybridMultilevel"/>
    <w:tmpl w:val="F63AAC64"/>
    <w:lvl w:ilvl="0" w:tplc="A8FE9D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11624"/>
    <w:multiLevelType w:val="multilevel"/>
    <w:tmpl w:val="50E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14E91"/>
    <w:multiLevelType w:val="hybridMultilevel"/>
    <w:tmpl w:val="EB7EE4F0"/>
    <w:lvl w:ilvl="0" w:tplc="5178EF40">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A7C48"/>
    <w:multiLevelType w:val="hybridMultilevel"/>
    <w:tmpl w:val="A30C7A4A"/>
    <w:lvl w:ilvl="0" w:tplc="2C2CF710">
      <w:start w:val="5"/>
      <w:numFmt w:val="bullet"/>
      <w:lvlText w:val="-"/>
      <w:lvlJc w:val="left"/>
      <w:pPr>
        <w:ind w:left="720" w:hanging="360"/>
      </w:pPr>
      <w:rPr>
        <w:rFonts w:ascii="Arial" w:eastAsiaTheme="minorHAnsi" w:hAnsi="Arial" w:cs="Arial" w:hint="default"/>
        <w:b w:val="0"/>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07DBE"/>
    <w:multiLevelType w:val="multilevel"/>
    <w:tmpl w:val="649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94346"/>
    <w:multiLevelType w:val="hybridMultilevel"/>
    <w:tmpl w:val="19B23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F485A"/>
    <w:multiLevelType w:val="hybridMultilevel"/>
    <w:tmpl w:val="1C1CD646"/>
    <w:lvl w:ilvl="0" w:tplc="F87C5C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12FA8"/>
    <w:multiLevelType w:val="hybridMultilevel"/>
    <w:tmpl w:val="19B23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556C3C"/>
    <w:multiLevelType w:val="multilevel"/>
    <w:tmpl w:val="FD5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149497">
    <w:abstractNumId w:val="2"/>
  </w:num>
  <w:num w:numId="2" w16cid:durableId="1663850797">
    <w:abstractNumId w:val="7"/>
  </w:num>
  <w:num w:numId="3" w16cid:durableId="1328023223">
    <w:abstractNumId w:val="5"/>
  </w:num>
  <w:num w:numId="4" w16cid:durableId="947274806">
    <w:abstractNumId w:val="8"/>
  </w:num>
  <w:num w:numId="5" w16cid:durableId="1395660785">
    <w:abstractNumId w:val="11"/>
  </w:num>
  <w:num w:numId="6" w16cid:durableId="694189551">
    <w:abstractNumId w:val="6"/>
  </w:num>
  <w:num w:numId="7" w16cid:durableId="197394748">
    <w:abstractNumId w:val="0"/>
  </w:num>
  <w:num w:numId="8" w16cid:durableId="617224410">
    <w:abstractNumId w:val="14"/>
  </w:num>
  <w:num w:numId="9" w16cid:durableId="609749363">
    <w:abstractNumId w:val="1"/>
  </w:num>
  <w:num w:numId="10" w16cid:durableId="1878737864">
    <w:abstractNumId w:val="9"/>
  </w:num>
  <w:num w:numId="11" w16cid:durableId="1293756103">
    <w:abstractNumId w:val="15"/>
  </w:num>
  <w:num w:numId="12" w16cid:durableId="1392462406">
    <w:abstractNumId w:val="13"/>
  </w:num>
  <w:num w:numId="13" w16cid:durableId="1336500063">
    <w:abstractNumId w:val="10"/>
  </w:num>
  <w:num w:numId="14" w16cid:durableId="92095734">
    <w:abstractNumId w:val="16"/>
  </w:num>
  <w:num w:numId="15" w16cid:durableId="534120062">
    <w:abstractNumId w:val="3"/>
  </w:num>
  <w:num w:numId="16" w16cid:durableId="695424603">
    <w:abstractNumId w:val="12"/>
  </w:num>
  <w:num w:numId="17" w16cid:durableId="1927152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24"/>
    <w:rsid w:val="00001DE5"/>
    <w:rsid w:val="000021E3"/>
    <w:rsid w:val="000038BA"/>
    <w:rsid w:val="00003F3F"/>
    <w:rsid w:val="00007155"/>
    <w:rsid w:val="00010F5F"/>
    <w:rsid w:val="00011A02"/>
    <w:rsid w:val="000130BF"/>
    <w:rsid w:val="00013290"/>
    <w:rsid w:val="00013ABB"/>
    <w:rsid w:val="000151C4"/>
    <w:rsid w:val="00015BC5"/>
    <w:rsid w:val="00015F03"/>
    <w:rsid w:val="00017392"/>
    <w:rsid w:val="00017B89"/>
    <w:rsid w:val="00020D12"/>
    <w:rsid w:val="00020F6A"/>
    <w:rsid w:val="000210BF"/>
    <w:rsid w:val="000223D0"/>
    <w:rsid w:val="00024A9C"/>
    <w:rsid w:val="000265BF"/>
    <w:rsid w:val="00027024"/>
    <w:rsid w:val="000271EA"/>
    <w:rsid w:val="00027D2B"/>
    <w:rsid w:val="00030FAF"/>
    <w:rsid w:val="0003155F"/>
    <w:rsid w:val="00031738"/>
    <w:rsid w:val="0003175A"/>
    <w:rsid w:val="00032EDC"/>
    <w:rsid w:val="0003399E"/>
    <w:rsid w:val="000343C0"/>
    <w:rsid w:val="00034490"/>
    <w:rsid w:val="00034E32"/>
    <w:rsid w:val="000365F5"/>
    <w:rsid w:val="00036C8C"/>
    <w:rsid w:val="00037924"/>
    <w:rsid w:val="00040731"/>
    <w:rsid w:val="000408A5"/>
    <w:rsid w:val="00046910"/>
    <w:rsid w:val="00046FCD"/>
    <w:rsid w:val="00047A9D"/>
    <w:rsid w:val="000505AC"/>
    <w:rsid w:val="00051190"/>
    <w:rsid w:val="00051972"/>
    <w:rsid w:val="00052825"/>
    <w:rsid w:val="00052AF0"/>
    <w:rsid w:val="00053BDF"/>
    <w:rsid w:val="00053EC3"/>
    <w:rsid w:val="00056586"/>
    <w:rsid w:val="00056616"/>
    <w:rsid w:val="00061736"/>
    <w:rsid w:val="00061E4C"/>
    <w:rsid w:val="00062B44"/>
    <w:rsid w:val="00062C42"/>
    <w:rsid w:val="00063592"/>
    <w:rsid w:val="000638A5"/>
    <w:rsid w:val="00063DA9"/>
    <w:rsid w:val="00063F2C"/>
    <w:rsid w:val="00064BF2"/>
    <w:rsid w:val="0006667B"/>
    <w:rsid w:val="00067622"/>
    <w:rsid w:val="0007062D"/>
    <w:rsid w:val="00070FA5"/>
    <w:rsid w:val="00071448"/>
    <w:rsid w:val="00072BC8"/>
    <w:rsid w:val="00073727"/>
    <w:rsid w:val="00074324"/>
    <w:rsid w:val="00074366"/>
    <w:rsid w:val="000749C7"/>
    <w:rsid w:val="000754B8"/>
    <w:rsid w:val="00076F56"/>
    <w:rsid w:val="000774A4"/>
    <w:rsid w:val="00077975"/>
    <w:rsid w:val="00077E49"/>
    <w:rsid w:val="00080345"/>
    <w:rsid w:val="00080BB1"/>
    <w:rsid w:val="00080F04"/>
    <w:rsid w:val="0008129F"/>
    <w:rsid w:val="00082610"/>
    <w:rsid w:val="000827F8"/>
    <w:rsid w:val="00082A02"/>
    <w:rsid w:val="0008499C"/>
    <w:rsid w:val="000854F6"/>
    <w:rsid w:val="000868AF"/>
    <w:rsid w:val="00091270"/>
    <w:rsid w:val="00091DAD"/>
    <w:rsid w:val="00093483"/>
    <w:rsid w:val="00093A0F"/>
    <w:rsid w:val="00094E7A"/>
    <w:rsid w:val="00095C9D"/>
    <w:rsid w:val="00096539"/>
    <w:rsid w:val="00096716"/>
    <w:rsid w:val="00096F53"/>
    <w:rsid w:val="000A1D51"/>
    <w:rsid w:val="000A4D25"/>
    <w:rsid w:val="000A514A"/>
    <w:rsid w:val="000A527D"/>
    <w:rsid w:val="000A5CF6"/>
    <w:rsid w:val="000A62FA"/>
    <w:rsid w:val="000A6B6C"/>
    <w:rsid w:val="000A6DAA"/>
    <w:rsid w:val="000A6FEA"/>
    <w:rsid w:val="000A7BA2"/>
    <w:rsid w:val="000B1D4F"/>
    <w:rsid w:val="000B1DE3"/>
    <w:rsid w:val="000B24DB"/>
    <w:rsid w:val="000B4E5B"/>
    <w:rsid w:val="000B5D74"/>
    <w:rsid w:val="000B5F6F"/>
    <w:rsid w:val="000B63C8"/>
    <w:rsid w:val="000B663E"/>
    <w:rsid w:val="000B6B21"/>
    <w:rsid w:val="000B6E36"/>
    <w:rsid w:val="000C0A0F"/>
    <w:rsid w:val="000C1D70"/>
    <w:rsid w:val="000C221B"/>
    <w:rsid w:val="000C27C9"/>
    <w:rsid w:val="000C36C3"/>
    <w:rsid w:val="000C3C9F"/>
    <w:rsid w:val="000C421C"/>
    <w:rsid w:val="000C497C"/>
    <w:rsid w:val="000C5670"/>
    <w:rsid w:val="000C6A27"/>
    <w:rsid w:val="000C6CB1"/>
    <w:rsid w:val="000C717A"/>
    <w:rsid w:val="000D0347"/>
    <w:rsid w:val="000D067D"/>
    <w:rsid w:val="000D0852"/>
    <w:rsid w:val="000D113C"/>
    <w:rsid w:val="000D15B0"/>
    <w:rsid w:val="000D2C1F"/>
    <w:rsid w:val="000D32F0"/>
    <w:rsid w:val="000D3790"/>
    <w:rsid w:val="000D460C"/>
    <w:rsid w:val="000D5745"/>
    <w:rsid w:val="000D592A"/>
    <w:rsid w:val="000D6DE3"/>
    <w:rsid w:val="000D73BC"/>
    <w:rsid w:val="000D7939"/>
    <w:rsid w:val="000E04F4"/>
    <w:rsid w:val="000E0C4B"/>
    <w:rsid w:val="000E17A4"/>
    <w:rsid w:val="000E180E"/>
    <w:rsid w:val="000E1AD2"/>
    <w:rsid w:val="000E2579"/>
    <w:rsid w:val="000E3CDF"/>
    <w:rsid w:val="000E441A"/>
    <w:rsid w:val="000E5412"/>
    <w:rsid w:val="000E5FDE"/>
    <w:rsid w:val="000E6194"/>
    <w:rsid w:val="000E6B47"/>
    <w:rsid w:val="000E6BF1"/>
    <w:rsid w:val="000E7045"/>
    <w:rsid w:val="000E778E"/>
    <w:rsid w:val="000F06F6"/>
    <w:rsid w:val="000F08BB"/>
    <w:rsid w:val="000F0D7F"/>
    <w:rsid w:val="000F14E8"/>
    <w:rsid w:val="000F1BA1"/>
    <w:rsid w:val="000F1BCB"/>
    <w:rsid w:val="000F2587"/>
    <w:rsid w:val="000F2B38"/>
    <w:rsid w:val="000F2D9A"/>
    <w:rsid w:val="000F2FC9"/>
    <w:rsid w:val="000F3578"/>
    <w:rsid w:val="000F56CE"/>
    <w:rsid w:val="000F6291"/>
    <w:rsid w:val="000F6591"/>
    <w:rsid w:val="000F788E"/>
    <w:rsid w:val="00100BE4"/>
    <w:rsid w:val="00101523"/>
    <w:rsid w:val="00101F19"/>
    <w:rsid w:val="00104F15"/>
    <w:rsid w:val="0010545C"/>
    <w:rsid w:val="00105A3A"/>
    <w:rsid w:val="00107941"/>
    <w:rsid w:val="00107E29"/>
    <w:rsid w:val="00111D95"/>
    <w:rsid w:val="001157E0"/>
    <w:rsid w:val="00115B3A"/>
    <w:rsid w:val="00116B85"/>
    <w:rsid w:val="0011708C"/>
    <w:rsid w:val="0011791D"/>
    <w:rsid w:val="001231C3"/>
    <w:rsid w:val="001236F5"/>
    <w:rsid w:val="00124058"/>
    <w:rsid w:val="001240CA"/>
    <w:rsid w:val="001242C7"/>
    <w:rsid w:val="001244B3"/>
    <w:rsid w:val="001246E1"/>
    <w:rsid w:val="001249C3"/>
    <w:rsid w:val="00125297"/>
    <w:rsid w:val="0012589A"/>
    <w:rsid w:val="00126104"/>
    <w:rsid w:val="0012762C"/>
    <w:rsid w:val="00130621"/>
    <w:rsid w:val="001319D9"/>
    <w:rsid w:val="00131A36"/>
    <w:rsid w:val="001320F7"/>
    <w:rsid w:val="00133261"/>
    <w:rsid w:val="00134548"/>
    <w:rsid w:val="00135661"/>
    <w:rsid w:val="001403AF"/>
    <w:rsid w:val="001410A7"/>
    <w:rsid w:val="00141126"/>
    <w:rsid w:val="0014153F"/>
    <w:rsid w:val="00141A0A"/>
    <w:rsid w:val="00141EBA"/>
    <w:rsid w:val="001431CE"/>
    <w:rsid w:val="00143C7F"/>
    <w:rsid w:val="001446A0"/>
    <w:rsid w:val="00144FDC"/>
    <w:rsid w:val="001463ED"/>
    <w:rsid w:val="0014785B"/>
    <w:rsid w:val="00147C09"/>
    <w:rsid w:val="00150ECD"/>
    <w:rsid w:val="00151093"/>
    <w:rsid w:val="00152EE5"/>
    <w:rsid w:val="00152F7A"/>
    <w:rsid w:val="001536B8"/>
    <w:rsid w:val="00153898"/>
    <w:rsid w:val="00153947"/>
    <w:rsid w:val="001548B1"/>
    <w:rsid w:val="0015513A"/>
    <w:rsid w:val="00155788"/>
    <w:rsid w:val="00155828"/>
    <w:rsid w:val="00155A98"/>
    <w:rsid w:val="00155E76"/>
    <w:rsid w:val="001564F2"/>
    <w:rsid w:val="001574D5"/>
    <w:rsid w:val="00160CB9"/>
    <w:rsid w:val="0016404E"/>
    <w:rsid w:val="001640A5"/>
    <w:rsid w:val="00166647"/>
    <w:rsid w:val="0017020F"/>
    <w:rsid w:val="0017159E"/>
    <w:rsid w:val="00171E51"/>
    <w:rsid w:val="001729A0"/>
    <w:rsid w:val="00172F61"/>
    <w:rsid w:val="0017324B"/>
    <w:rsid w:val="0017376A"/>
    <w:rsid w:val="001738CE"/>
    <w:rsid w:val="00173BDB"/>
    <w:rsid w:val="00173F46"/>
    <w:rsid w:val="00174150"/>
    <w:rsid w:val="0017428E"/>
    <w:rsid w:val="0017474D"/>
    <w:rsid w:val="00174E5F"/>
    <w:rsid w:val="00174FB2"/>
    <w:rsid w:val="0017552C"/>
    <w:rsid w:val="001772FA"/>
    <w:rsid w:val="001777A7"/>
    <w:rsid w:val="001779ED"/>
    <w:rsid w:val="00177A3E"/>
    <w:rsid w:val="001800E7"/>
    <w:rsid w:val="00180E04"/>
    <w:rsid w:val="00182010"/>
    <w:rsid w:val="0018223D"/>
    <w:rsid w:val="00183E6E"/>
    <w:rsid w:val="001846CF"/>
    <w:rsid w:val="00184B82"/>
    <w:rsid w:val="001854A6"/>
    <w:rsid w:val="001862B4"/>
    <w:rsid w:val="001872F2"/>
    <w:rsid w:val="00187C04"/>
    <w:rsid w:val="00190424"/>
    <w:rsid w:val="00190806"/>
    <w:rsid w:val="0019090C"/>
    <w:rsid w:val="0019137B"/>
    <w:rsid w:val="00191440"/>
    <w:rsid w:val="00191FA6"/>
    <w:rsid w:val="001949D7"/>
    <w:rsid w:val="00194C23"/>
    <w:rsid w:val="001959FD"/>
    <w:rsid w:val="00197698"/>
    <w:rsid w:val="00197980"/>
    <w:rsid w:val="00197A5A"/>
    <w:rsid w:val="00197AF3"/>
    <w:rsid w:val="001A0606"/>
    <w:rsid w:val="001A0771"/>
    <w:rsid w:val="001A11E8"/>
    <w:rsid w:val="001A190F"/>
    <w:rsid w:val="001A194B"/>
    <w:rsid w:val="001A23D7"/>
    <w:rsid w:val="001A37D6"/>
    <w:rsid w:val="001A59A7"/>
    <w:rsid w:val="001A5EF7"/>
    <w:rsid w:val="001A6343"/>
    <w:rsid w:val="001A6688"/>
    <w:rsid w:val="001A698D"/>
    <w:rsid w:val="001A6E56"/>
    <w:rsid w:val="001A6EBE"/>
    <w:rsid w:val="001A7F98"/>
    <w:rsid w:val="001B084A"/>
    <w:rsid w:val="001B1179"/>
    <w:rsid w:val="001B2535"/>
    <w:rsid w:val="001B364E"/>
    <w:rsid w:val="001B3CDF"/>
    <w:rsid w:val="001B4906"/>
    <w:rsid w:val="001B6082"/>
    <w:rsid w:val="001B62ED"/>
    <w:rsid w:val="001B7A93"/>
    <w:rsid w:val="001B7FDC"/>
    <w:rsid w:val="001C05FE"/>
    <w:rsid w:val="001C0EA6"/>
    <w:rsid w:val="001C1609"/>
    <w:rsid w:val="001C1B44"/>
    <w:rsid w:val="001C1C1E"/>
    <w:rsid w:val="001C20B0"/>
    <w:rsid w:val="001C2320"/>
    <w:rsid w:val="001C27AD"/>
    <w:rsid w:val="001C2DDC"/>
    <w:rsid w:val="001C3452"/>
    <w:rsid w:val="001C460F"/>
    <w:rsid w:val="001C4B35"/>
    <w:rsid w:val="001C604A"/>
    <w:rsid w:val="001C6B01"/>
    <w:rsid w:val="001C6BBC"/>
    <w:rsid w:val="001C7173"/>
    <w:rsid w:val="001C79CB"/>
    <w:rsid w:val="001D2545"/>
    <w:rsid w:val="001D3D4E"/>
    <w:rsid w:val="001D3E96"/>
    <w:rsid w:val="001D51BC"/>
    <w:rsid w:val="001D5598"/>
    <w:rsid w:val="001D62FB"/>
    <w:rsid w:val="001D68AA"/>
    <w:rsid w:val="001D6B36"/>
    <w:rsid w:val="001D7B7C"/>
    <w:rsid w:val="001E2869"/>
    <w:rsid w:val="001E60A4"/>
    <w:rsid w:val="001F0321"/>
    <w:rsid w:val="001F0AE0"/>
    <w:rsid w:val="001F0DF8"/>
    <w:rsid w:val="001F17B9"/>
    <w:rsid w:val="001F2CEE"/>
    <w:rsid w:val="001F2E6A"/>
    <w:rsid w:val="001F3E23"/>
    <w:rsid w:val="001F5E21"/>
    <w:rsid w:val="001F7B36"/>
    <w:rsid w:val="0020157B"/>
    <w:rsid w:val="00202C33"/>
    <w:rsid w:val="00204475"/>
    <w:rsid w:val="00204CB1"/>
    <w:rsid w:val="0020537C"/>
    <w:rsid w:val="0020553F"/>
    <w:rsid w:val="00206019"/>
    <w:rsid w:val="0020638E"/>
    <w:rsid w:val="0020734B"/>
    <w:rsid w:val="002079E7"/>
    <w:rsid w:val="00210568"/>
    <w:rsid w:val="00210887"/>
    <w:rsid w:val="00210AD5"/>
    <w:rsid w:val="00210D56"/>
    <w:rsid w:val="00212046"/>
    <w:rsid w:val="00212793"/>
    <w:rsid w:val="00212CC7"/>
    <w:rsid w:val="00213028"/>
    <w:rsid w:val="00215F2F"/>
    <w:rsid w:val="00217275"/>
    <w:rsid w:val="002174BF"/>
    <w:rsid w:val="00220151"/>
    <w:rsid w:val="0022179E"/>
    <w:rsid w:val="00221A71"/>
    <w:rsid w:val="002225D3"/>
    <w:rsid w:val="00222939"/>
    <w:rsid w:val="00223216"/>
    <w:rsid w:val="0022360E"/>
    <w:rsid w:val="00224640"/>
    <w:rsid w:val="002269C5"/>
    <w:rsid w:val="002271EC"/>
    <w:rsid w:val="0022753D"/>
    <w:rsid w:val="00230817"/>
    <w:rsid w:val="00231FB3"/>
    <w:rsid w:val="00232108"/>
    <w:rsid w:val="0023264A"/>
    <w:rsid w:val="00232718"/>
    <w:rsid w:val="0023312C"/>
    <w:rsid w:val="002333AF"/>
    <w:rsid w:val="002337D4"/>
    <w:rsid w:val="00233F9E"/>
    <w:rsid w:val="002342E0"/>
    <w:rsid w:val="00235B80"/>
    <w:rsid w:val="00235E66"/>
    <w:rsid w:val="00236330"/>
    <w:rsid w:val="002365AA"/>
    <w:rsid w:val="00236BFD"/>
    <w:rsid w:val="00237B83"/>
    <w:rsid w:val="00237D3F"/>
    <w:rsid w:val="0024068D"/>
    <w:rsid w:val="00240FC2"/>
    <w:rsid w:val="002417AD"/>
    <w:rsid w:val="0024212E"/>
    <w:rsid w:val="00242573"/>
    <w:rsid w:val="002448E8"/>
    <w:rsid w:val="00245157"/>
    <w:rsid w:val="00245684"/>
    <w:rsid w:val="00245D5D"/>
    <w:rsid w:val="00245DE0"/>
    <w:rsid w:val="002464E0"/>
    <w:rsid w:val="00246C80"/>
    <w:rsid w:val="00246D5E"/>
    <w:rsid w:val="002470C5"/>
    <w:rsid w:val="00247F38"/>
    <w:rsid w:val="00250067"/>
    <w:rsid w:val="00251685"/>
    <w:rsid w:val="00252576"/>
    <w:rsid w:val="00253075"/>
    <w:rsid w:val="00253394"/>
    <w:rsid w:val="002533DE"/>
    <w:rsid w:val="00255A5F"/>
    <w:rsid w:val="00256351"/>
    <w:rsid w:val="00257F5C"/>
    <w:rsid w:val="00260B39"/>
    <w:rsid w:val="00260B71"/>
    <w:rsid w:val="00260F16"/>
    <w:rsid w:val="00262501"/>
    <w:rsid w:val="0026483A"/>
    <w:rsid w:val="002661F8"/>
    <w:rsid w:val="00266C08"/>
    <w:rsid w:val="002703D3"/>
    <w:rsid w:val="0027080C"/>
    <w:rsid w:val="00271CC5"/>
    <w:rsid w:val="00272379"/>
    <w:rsid w:val="00272E0C"/>
    <w:rsid w:val="00273780"/>
    <w:rsid w:val="00275BDB"/>
    <w:rsid w:val="002760A2"/>
    <w:rsid w:val="00276222"/>
    <w:rsid w:val="00276598"/>
    <w:rsid w:val="0027727F"/>
    <w:rsid w:val="002801CE"/>
    <w:rsid w:val="002810C1"/>
    <w:rsid w:val="00281CA9"/>
    <w:rsid w:val="00282018"/>
    <w:rsid w:val="00283074"/>
    <w:rsid w:val="002834BE"/>
    <w:rsid w:val="002836D3"/>
    <w:rsid w:val="002851E3"/>
    <w:rsid w:val="00285670"/>
    <w:rsid w:val="00285A63"/>
    <w:rsid w:val="00287853"/>
    <w:rsid w:val="00290A25"/>
    <w:rsid w:val="00291340"/>
    <w:rsid w:val="00291925"/>
    <w:rsid w:val="00292203"/>
    <w:rsid w:val="002937C7"/>
    <w:rsid w:val="002964F6"/>
    <w:rsid w:val="0029653D"/>
    <w:rsid w:val="002A002B"/>
    <w:rsid w:val="002A00DF"/>
    <w:rsid w:val="002A0114"/>
    <w:rsid w:val="002A018E"/>
    <w:rsid w:val="002A0313"/>
    <w:rsid w:val="002A0B4D"/>
    <w:rsid w:val="002A18B1"/>
    <w:rsid w:val="002A25F5"/>
    <w:rsid w:val="002A2F3A"/>
    <w:rsid w:val="002A57E6"/>
    <w:rsid w:val="002A6E00"/>
    <w:rsid w:val="002A71B0"/>
    <w:rsid w:val="002A75A3"/>
    <w:rsid w:val="002B0427"/>
    <w:rsid w:val="002B04DB"/>
    <w:rsid w:val="002B0DE2"/>
    <w:rsid w:val="002B1279"/>
    <w:rsid w:val="002B22A9"/>
    <w:rsid w:val="002B286F"/>
    <w:rsid w:val="002B2F75"/>
    <w:rsid w:val="002B370A"/>
    <w:rsid w:val="002B3F75"/>
    <w:rsid w:val="002B4403"/>
    <w:rsid w:val="002B480B"/>
    <w:rsid w:val="002B4862"/>
    <w:rsid w:val="002B5FA6"/>
    <w:rsid w:val="002B7EDA"/>
    <w:rsid w:val="002C0F18"/>
    <w:rsid w:val="002C12CD"/>
    <w:rsid w:val="002C1312"/>
    <w:rsid w:val="002C5097"/>
    <w:rsid w:val="002C5285"/>
    <w:rsid w:val="002C58DB"/>
    <w:rsid w:val="002D1C91"/>
    <w:rsid w:val="002D1C9E"/>
    <w:rsid w:val="002D25E4"/>
    <w:rsid w:val="002D3918"/>
    <w:rsid w:val="002D4C4D"/>
    <w:rsid w:val="002D4D25"/>
    <w:rsid w:val="002D6F4D"/>
    <w:rsid w:val="002E036C"/>
    <w:rsid w:val="002E0D0F"/>
    <w:rsid w:val="002E28F9"/>
    <w:rsid w:val="002E2963"/>
    <w:rsid w:val="002E3995"/>
    <w:rsid w:val="002E44ED"/>
    <w:rsid w:val="002E4C9F"/>
    <w:rsid w:val="002E4E09"/>
    <w:rsid w:val="002E50AE"/>
    <w:rsid w:val="002E5129"/>
    <w:rsid w:val="002E6855"/>
    <w:rsid w:val="002F0888"/>
    <w:rsid w:val="002F1114"/>
    <w:rsid w:val="002F126B"/>
    <w:rsid w:val="002F187B"/>
    <w:rsid w:val="002F244C"/>
    <w:rsid w:val="002F2653"/>
    <w:rsid w:val="002F3171"/>
    <w:rsid w:val="002F404F"/>
    <w:rsid w:val="002F440A"/>
    <w:rsid w:val="002F5262"/>
    <w:rsid w:val="002F5444"/>
    <w:rsid w:val="002F5665"/>
    <w:rsid w:val="002F6063"/>
    <w:rsid w:val="002F6731"/>
    <w:rsid w:val="002F6CF3"/>
    <w:rsid w:val="003001EA"/>
    <w:rsid w:val="003027C3"/>
    <w:rsid w:val="0030287C"/>
    <w:rsid w:val="00302D51"/>
    <w:rsid w:val="00303B53"/>
    <w:rsid w:val="00304A7D"/>
    <w:rsid w:val="0030711B"/>
    <w:rsid w:val="003117E5"/>
    <w:rsid w:val="00311889"/>
    <w:rsid w:val="00312148"/>
    <w:rsid w:val="003132BE"/>
    <w:rsid w:val="00313A92"/>
    <w:rsid w:val="00313DF0"/>
    <w:rsid w:val="00315811"/>
    <w:rsid w:val="003173E6"/>
    <w:rsid w:val="0031783E"/>
    <w:rsid w:val="00320442"/>
    <w:rsid w:val="003214BD"/>
    <w:rsid w:val="0032662A"/>
    <w:rsid w:val="00326B21"/>
    <w:rsid w:val="00327809"/>
    <w:rsid w:val="00327EFC"/>
    <w:rsid w:val="00330B41"/>
    <w:rsid w:val="0033196F"/>
    <w:rsid w:val="0033214A"/>
    <w:rsid w:val="00332A75"/>
    <w:rsid w:val="00332E31"/>
    <w:rsid w:val="003342E0"/>
    <w:rsid w:val="0033574B"/>
    <w:rsid w:val="00335A96"/>
    <w:rsid w:val="003360D4"/>
    <w:rsid w:val="00336B58"/>
    <w:rsid w:val="00336E33"/>
    <w:rsid w:val="00341FD2"/>
    <w:rsid w:val="003420A8"/>
    <w:rsid w:val="00342328"/>
    <w:rsid w:val="00343171"/>
    <w:rsid w:val="00344DEA"/>
    <w:rsid w:val="00344ED8"/>
    <w:rsid w:val="00346A64"/>
    <w:rsid w:val="003473C0"/>
    <w:rsid w:val="00350358"/>
    <w:rsid w:val="003503F5"/>
    <w:rsid w:val="00350791"/>
    <w:rsid w:val="00350CB4"/>
    <w:rsid w:val="00352CDF"/>
    <w:rsid w:val="00352DD6"/>
    <w:rsid w:val="003549B0"/>
    <w:rsid w:val="003550F8"/>
    <w:rsid w:val="00355702"/>
    <w:rsid w:val="00355854"/>
    <w:rsid w:val="00356D58"/>
    <w:rsid w:val="0035737C"/>
    <w:rsid w:val="003574D3"/>
    <w:rsid w:val="00360982"/>
    <w:rsid w:val="00360C6F"/>
    <w:rsid w:val="00361724"/>
    <w:rsid w:val="00362C47"/>
    <w:rsid w:val="0036373E"/>
    <w:rsid w:val="003638C1"/>
    <w:rsid w:val="00363F57"/>
    <w:rsid w:val="00366C6C"/>
    <w:rsid w:val="00367C73"/>
    <w:rsid w:val="00370DC6"/>
    <w:rsid w:val="00371AC9"/>
    <w:rsid w:val="00372AF5"/>
    <w:rsid w:val="00373378"/>
    <w:rsid w:val="00373770"/>
    <w:rsid w:val="00373B27"/>
    <w:rsid w:val="00373F93"/>
    <w:rsid w:val="00375139"/>
    <w:rsid w:val="0037583E"/>
    <w:rsid w:val="00375B6E"/>
    <w:rsid w:val="00375BC7"/>
    <w:rsid w:val="00375F0A"/>
    <w:rsid w:val="00376CAD"/>
    <w:rsid w:val="00380545"/>
    <w:rsid w:val="00380DEF"/>
    <w:rsid w:val="0038229B"/>
    <w:rsid w:val="00385951"/>
    <w:rsid w:val="00387784"/>
    <w:rsid w:val="003903E2"/>
    <w:rsid w:val="00392DA6"/>
    <w:rsid w:val="003931CC"/>
    <w:rsid w:val="0039366B"/>
    <w:rsid w:val="00393777"/>
    <w:rsid w:val="003941FA"/>
    <w:rsid w:val="00394D79"/>
    <w:rsid w:val="0039513A"/>
    <w:rsid w:val="00396ACA"/>
    <w:rsid w:val="00397771"/>
    <w:rsid w:val="003A081E"/>
    <w:rsid w:val="003A0AD3"/>
    <w:rsid w:val="003A27EC"/>
    <w:rsid w:val="003A2959"/>
    <w:rsid w:val="003A30E4"/>
    <w:rsid w:val="003A4B55"/>
    <w:rsid w:val="003A52AC"/>
    <w:rsid w:val="003A6D6A"/>
    <w:rsid w:val="003A7A90"/>
    <w:rsid w:val="003A7B71"/>
    <w:rsid w:val="003B0971"/>
    <w:rsid w:val="003B1664"/>
    <w:rsid w:val="003B1B25"/>
    <w:rsid w:val="003B2AAE"/>
    <w:rsid w:val="003B31B1"/>
    <w:rsid w:val="003B442D"/>
    <w:rsid w:val="003B50E5"/>
    <w:rsid w:val="003B5597"/>
    <w:rsid w:val="003B6036"/>
    <w:rsid w:val="003B6917"/>
    <w:rsid w:val="003C053A"/>
    <w:rsid w:val="003C0AB4"/>
    <w:rsid w:val="003C1B90"/>
    <w:rsid w:val="003C1E16"/>
    <w:rsid w:val="003C386D"/>
    <w:rsid w:val="003C3BF3"/>
    <w:rsid w:val="003C5DF9"/>
    <w:rsid w:val="003C60B2"/>
    <w:rsid w:val="003C654F"/>
    <w:rsid w:val="003C78F4"/>
    <w:rsid w:val="003C7D63"/>
    <w:rsid w:val="003D09F6"/>
    <w:rsid w:val="003D0E00"/>
    <w:rsid w:val="003D2031"/>
    <w:rsid w:val="003D22E6"/>
    <w:rsid w:val="003D2F5D"/>
    <w:rsid w:val="003D33BC"/>
    <w:rsid w:val="003D3429"/>
    <w:rsid w:val="003D4B85"/>
    <w:rsid w:val="003D5B1D"/>
    <w:rsid w:val="003D6389"/>
    <w:rsid w:val="003D6B40"/>
    <w:rsid w:val="003D7DD3"/>
    <w:rsid w:val="003E07A9"/>
    <w:rsid w:val="003E0F68"/>
    <w:rsid w:val="003E16FB"/>
    <w:rsid w:val="003E28F4"/>
    <w:rsid w:val="003E2B68"/>
    <w:rsid w:val="003E2D4F"/>
    <w:rsid w:val="003E3A1B"/>
    <w:rsid w:val="003E4C59"/>
    <w:rsid w:val="003E600D"/>
    <w:rsid w:val="003E7069"/>
    <w:rsid w:val="003E715B"/>
    <w:rsid w:val="003E716B"/>
    <w:rsid w:val="003E722B"/>
    <w:rsid w:val="003E788C"/>
    <w:rsid w:val="003F165E"/>
    <w:rsid w:val="003F206B"/>
    <w:rsid w:val="003F2E04"/>
    <w:rsid w:val="003F3529"/>
    <w:rsid w:val="003F3BB1"/>
    <w:rsid w:val="003F4EDD"/>
    <w:rsid w:val="003F5130"/>
    <w:rsid w:val="003F531E"/>
    <w:rsid w:val="003F56CA"/>
    <w:rsid w:val="003F6701"/>
    <w:rsid w:val="003F6BAE"/>
    <w:rsid w:val="00400A96"/>
    <w:rsid w:val="00402620"/>
    <w:rsid w:val="00402939"/>
    <w:rsid w:val="00403A9B"/>
    <w:rsid w:val="004041F9"/>
    <w:rsid w:val="00406DEA"/>
    <w:rsid w:val="00407145"/>
    <w:rsid w:val="0041042E"/>
    <w:rsid w:val="0041175D"/>
    <w:rsid w:val="00411B1A"/>
    <w:rsid w:val="00413BDA"/>
    <w:rsid w:val="00415F54"/>
    <w:rsid w:val="004178DE"/>
    <w:rsid w:val="004212AD"/>
    <w:rsid w:val="00422230"/>
    <w:rsid w:val="004232D7"/>
    <w:rsid w:val="0042396E"/>
    <w:rsid w:val="00423B54"/>
    <w:rsid w:val="004267D6"/>
    <w:rsid w:val="00426E22"/>
    <w:rsid w:val="00427F9B"/>
    <w:rsid w:val="00430F49"/>
    <w:rsid w:val="00431A4B"/>
    <w:rsid w:val="004325C9"/>
    <w:rsid w:val="00434895"/>
    <w:rsid w:val="00436E37"/>
    <w:rsid w:val="004371AC"/>
    <w:rsid w:val="0043748B"/>
    <w:rsid w:val="00440A50"/>
    <w:rsid w:val="00440CF3"/>
    <w:rsid w:val="00440F01"/>
    <w:rsid w:val="004419DC"/>
    <w:rsid w:val="00442608"/>
    <w:rsid w:val="004427C4"/>
    <w:rsid w:val="00444BB6"/>
    <w:rsid w:val="0044508D"/>
    <w:rsid w:val="004451E7"/>
    <w:rsid w:val="00445F7E"/>
    <w:rsid w:val="00446F02"/>
    <w:rsid w:val="00447247"/>
    <w:rsid w:val="00447290"/>
    <w:rsid w:val="004478E4"/>
    <w:rsid w:val="00451036"/>
    <w:rsid w:val="00451E55"/>
    <w:rsid w:val="00451F7E"/>
    <w:rsid w:val="0045251B"/>
    <w:rsid w:val="004529CA"/>
    <w:rsid w:val="00453F44"/>
    <w:rsid w:val="00453FAC"/>
    <w:rsid w:val="004550B0"/>
    <w:rsid w:val="004559A8"/>
    <w:rsid w:val="00455C23"/>
    <w:rsid w:val="00455D2B"/>
    <w:rsid w:val="004561AE"/>
    <w:rsid w:val="00456DEC"/>
    <w:rsid w:val="00457269"/>
    <w:rsid w:val="004577AE"/>
    <w:rsid w:val="00457C6B"/>
    <w:rsid w:val="00457FCB"/>
    <w:rsid w:val="004600E7"/>
    <w:rsid w:val="00460382"/>
    <w:rsid w:val="0046073A"/>
    <w:rsid w:val="00460952"/>
    <w:rsid w:val="004617B5"/>
    <w:rsid w:val="00462C7B"/>
    <w:rsid w:val="0046315F"/>
    <w:rsid w:val="00464A46"/>
    <w:rsid w:val="00464C5D"/>
    <w:rsid w:val="00465986"/>
    <w:rsid w:val="004661E9"/>
    <w:rsid w:val="004666BB"/>
    <w:rsid w:val="004679AD"/>
    <w:rsid w:val="0047142C"/>
    <w:rsid w:val="004724B4"/>
    <w:rsid w:val="0047257F"/>
    <w:rsid w:val="0047386A"/>
    <w:rsid w:val="00473E66"/>
    <w:rsid w:val="00474945"/>
    <w:rsid w:val="00474A55"/>
    <w:rsid w:val="004751B4"/>
    <w:rsid w:val="00475215"/>
    <w:rsid w:val="00476717"/>
    <w:rsid w:val="004771A3"/>
    <w:rsid w:val="00477770"/>
    <w:rsid w:val="004777DD"/>
    <w:rsid w:val="00477EDA"/>
    <w:rsid w:val="00477F53"/>
    <w:rsid w:val="004834E0"/>
    <w:rsid w:val="00483A7B"/>
    <w:rsid w:val="0048410A"/>
    <w:rsid w:val="00486363"/>
    <w:rsid w:val="004865A0"/>
    <w:rsid w:val="00486EEE"/>
    <w:rsid w:val="00490E27"/>
    <w:rsid w:val="00490F2D"/>
    <w:rsid w:val="00492813"/>
    <w:rsid w:val="00493BB1"/>
    <w:rsid w:val="004941A8"/>
    <w:rsid w:val="00494283"/>
    <w:rsid w:val="00494BD8"/>
    <w:rsid w:val="0049778B"/>
    <w:rsid w:val="004A1BAD"/>
    <w:rsid w:val="004A2278"/>
    <w:rsid w:val="004A2541"/>
    <w:rsid w:val="004A2D67"/>
    <w:rsid w:val="004A343B"/>
    <w:rsid w:val="004A3A01"/>
    <w:rsid w:val="004A7021"/>
    <w:rsid w:val="004B038D"/>
    <w:rsid w:val="004B0787"/>
    <w:rsid w:val="004B08A3"/>
    <w:rsid w:val="004B3121"/>
    <w:rsid w:val="004B3ECC"/>
    <w:rsid w:val="004B3F1A"/>
    <w:rsid w:val="004B44FE"/>
    <w:rsid w:val="004B55B4"/>
    <w:rsid w:val="004B5D9B"/>
    <w:rsid w:val="004B6F13"/>
    <w:rsid w:val="004B7238"/>
    <w:rsid w:val="004B73C7"/>
    <w:rsid w:val="004B78D0"/>
    <w:rsid w:val="004C09E6"/>
    <w:rsid w:val="004C29A5"/>
    <w:rsid w:val="004C308A"/>
    <w:rsid w:val="004C31D0"/>
    <w:rsid w:val="004C515D"/>
    <w:rsid w:val="004C517E"/>
    <w:rsid w:val="004C5375"/>
    <w:rsid w:val="004C6117"/>
    <w:rsid w:val="004C6611"/>
    <w:rsid w:val="004C6CCB"/>
    <w:rsid w:val="004C7821"/>
    <w:rsid w:val="004D0942"/>
    <w:rsid w:val="004D0AED"/>
    <w:rsid w:val="004D12E3"/>
    <w:rsid w:val="004D13A0"/>
    <w:rsid w:val="004D15F3"/>
    <w:rsid w:val="004D16DB"/>
    <w:rsid w:val="004D1ACC"/>
    <w:rsid w:val="004D2147"/>
    <w:rsid w:val="004D281B"/>
    <w:rsid w:val="004D2F8F"/>
    <w:rsid w:val="004D4299"/>
    <w:rsid w:val="004D464D"/>
    <w:rsid w:val="004D5914"/>
    <w:rsid w:val="004D6570"/>
    <w:rsid w:val="004D71E4"/>
    <w:rsid w:val="004E0F19"/>
    <w:rsid w:val="004E1EB0"/>
    <w:rsid w:val="004E23B2"/>
    <w:rsid w:val="004E2724"/>
    <w:rsid w:val="004E37B4"/>
    <w:rsid w:val="004E5DE8"/>
    <w:rsid w:val="004E650E"/>
    <w:rsid w:val="004E6A5B"/>
    <w:rsid w:val="004E7663"/>
    <w:rsid w:val="004F0EE4"/>
    <w:rsid w:val="004F12D8"/>
    <w:rsid w:val="004F1CC4"/>
    <w:rsid w:val="004F2EF1"/>
    <w:rsid w:val="004F3A68"/>
    <w:rsid w:val="004F6077"/>
    <w:rsid w:val="004F618F"/>
    <w:rsid w:val="004F6BAD"/>
    <w:rsid w:val="004F6CB6"/>
    <w:rsid w:val="00501C58"/>
    <w:rsid w:val="00501E4F"/>
    <w:rsid w:val="00501FF0"/>
    <w:rsid w:val="005021AF"/>
    <w:rsid w:val="00502495"/>
    <w:rsid w:val="005027D3"/>
    <w:rsid w:val="00502D05"/>
    <w:rsid w:val="00503D27"/>
    <w:rsid w:val="00503F19"/>
    <w:rsid w:val="005068F6"/>
    <w:rsid w:val="00506E42"/>
    <w:rsid w:val="00507432"/>
    <w:rsid w:val="00507BBC"/>
    <w:rsid w:val="00507C2E"/>
    <w:rsid w:val="0051078A"/>
    <w:rsid w:val="00510796"/>
    <w:rsid w:val="00512A2B"/>
    <w:rsid w:val="00512F4A"/>
    <w:rsid w:val="00513433"/>
    <w:rsid w:val="00513CD2"/>
    <w:rsid w:val="00513D4C"/>
    <w:rsid w:val="00514EF2"/>
    <w:rsid w:val="0051573C"/>
    <w:rsid w:val="00515A81"/>
    <w:rsid w:val="00515E9D"/>
    <w:rsid w:val="0051610D"/>
    <w:rsid w:val="0051615A"/>
    <w:rsid w:val="00521B73"/>
    <w:rsid w:val="00527D8C"/>
    <w:rsid w:val="00527DAD"/>
    <w:rsid w:val="00530A0B"/>
    <w:rsid w:val="00530E8C"/>
    <w:rsid w:val="00531631"/>
    <w:rsid w:val="0053297B"/>
    <w:rsid w:val="005329C1"/>
    <w:rsid w:val="005329DB"/>
    <w:rsid w:val="00533BAA"/>
    <w:rsid w:val="005341B5"/>
    <w:rsid w:val="00535725"/>
    <w:rsid w:val="00535B5D"/>
    <w:rsid w:val="00536975"/>
    <w:rsid w:val="0053709E"/>
    <w:rsid w:val="005374D3"/>
    <w:rsid w:val="00537564"/>
    <w:rsid w:val="00540381"/>
    <w:rsid w:val="00540493"/>
    <w:rsid w:val="005422DB"/>
    <w:rsid w:val="00543D94"/>
    <w:rsid w:val="00544913"/>
    <w:rsid w:val="00544B96"/>
    <w:rsid w:val="00544CCA"/>
    <w:rsid w:val="005453CE"/>
    <w:rsid w:val="0054649C"/>
    <w:rsid w:val="0054734A"/>
    <w:rsid w:val="00547774"/>
    <w:rsid w:val="005520B9"/>
    <w:rsid w:val="00552779"/>
    <w:rsid w:val="00552C0E"/>
    <w:rsid w:val="00552C4A"/>
    <w:rsid w:val="00553BAA"/>
    <w:rsid w:val="00553EB9"/>
    <w:rsid w:val="00555B64"/>
    <w:rsid w:val="005569EF"/>
    <w:rsid w:val="005570FC"/>
    <w:rsid w:val="005578A7"/>
    <w:rsid w:val="00560140"/>
    <w:rsid w:val="00561066"/>
    <w:rsid w:val="005610E4"/>
    <w:rsid w:val="005616E3"/>
    <w:rsid w:val="00564119"/>
    <w:rsid w:val="005643B7"/>
    <w:rsid w:val="005665E4"/>
    <w:rsid w:val="00567A1B"/>
    <w:rsid w:val="00567A2E"/>
    <w:rsid w:val="00567A79"/>
    <w:rsid w:val="0057031A"/>
    <w:rsid w:val="00571BA0"/>
    <w:rsid w:val="00572973"/>
    <w:rsid w:val="005729B4"/>
    <w:rsid w:val="00572C10"/>
    <w:rsid w:val="00573384"/>
    <w:rsid w:val="00574552"/>
    <w:rsid w:val="005765D2"/>
    <w:rsid w:val="005767FF"/>
    <w:rsid w:val="00576810"/>
    <w:rsid w:val="00580FBF"/>
    <w:rsid w:val="00581355"/>
    <w:rsid w:val="00582A04"/>
    <w:rsid w:val="00582A12"/>
    <w:rsid w:val="00583207"/>
    <w:rsid w:val="0058352D"/>
    <w:rsid w:val="00583954"/>
    <w:rsid w:val="00584B50"/>
    <w:rsid w:val="005861D5"/>
    <w:rsid w:val="00586F0D"/>
    <w:rsid w:val="00587855"/>
    <w:rsid w:val="00587FDE"/>
    <w:rsid w:val="005908FB"/>
    <w:rsid w:val="00590910"/>
    <w:rsid w:val="00591540"/>
    <w:rsid w:val="00591D2D"/>
    <w:rsid w:val="00592DA4"/>
    <w:rsid w:val="005933B7"/>
    <w:rsid w:val="00593A7F"/>
    <w:rsid w:val="005944CA"/>
    <w:rsid w:val="00596524"/>
    <w:rsid w:val="005A0A6F"/>
    <w:rsid w:val="005A0CAE"/>
    <w:rsid w:val="005A2635"/>
    <w:rsid w:val="005A2E84"/>
    <w:rsid w:val="005A4226"/>
    <w:rsid w:val="005A44B1"/>
    <w:rsid w:val="005A5906"/>
    <w:rsid w:val="005A6FC0"/>
    <w:rsid w:val="005A747B"/>
    <w:rsid w:val="005A75B1"/>
    <w:rsid w:val="005A792E"/>
    <w:rsid w:val="005B095D"/>
    <w:rsid w:val="005B1288"/>
    <w:rsid w:val="005B2CE9"/>
    <w:rsid w:val="005B308A"/>
    <w:rsid w:val="005B500B"/>
    <w:rsid w:val="005B662D"/>
    <w:rsid w:val="005B74FB"/>
    <w:rsid w:val="005B797C"/>
    <w:rsid w:val="005C03F1"/>
    <w:rsid w:val="005C0D49"/>
    <w:rsid w:val="005C1A89"/>
    <w:rsid w:val="005C1B31"/>
    <w:rsid w:val="005C3746"/>
    <w:rsid w:val="005C388F"/>
    <w:rsid w:val="005C4035"/>
    <w:rsid w:val="005C41D6"/>
    <w:rsid w:val="005C4225"/>
    <w:rsid w:val="005C4E85"/>
    <w:rsid w:val="005C5ABB"/>
    <w:rsid w:val="005C6288"/>
    <w:rsid w:val="005C64AC"/>
    <w:rsid w:val="005C68F6"/>
    <w:rsid w:val="005C71C1"/>
    <w:rsid w:val="005C71F4"/>
    <w:rsid w:val="005C7314"/>
    <w:rsid w:val="005C7533"/>
    <w:rsid w:val="005C780A"/>
    <w:rsid w:val="005C7EEC"/>
    <w:rsid w:val="005D1531"/>
    <w:rsid w:val="005D4325"/>
    <w:rsid w:val="005D4A1D"/>
    <w:rsid w:val="005D4D89"/>
    <w:rsid w:val="005D601F"/>
    <w:rsid w:val="005D720B"/>
    <w:rsid w:val="005D7716"/>
    <w:rsid w:val="005E03F7"/>
    <w:rsid w:val="005E060B"/>
    <w:rsid w:val="005E1955"/>
    <w:rsid w:val="005E22D7"/>
    <w:rsid w:val="005E2A3A"/>
    <w:rsid w:val="005E34D2"/>
    <w:rsid w:val="005E39CE"/>
    <w:rsid w:val="005E403C"/>
    <w:rsid w:val="005E632D"/>
    <w:rsid w:val="005E64AB"/>
    <w:rsid w:val="005E72E9"/>
    <w:rsid w:val="005E73EB"/>
    <w:rsid w:val="005F1F1D"/>
    <w:rsid w:val="005F214F"/>
    <w:rsid w:val="005F23A8"/>
    <w:rsid w:val="005F30D5"/>
    <w:rsid w:val="005F30FE"/>
    <w:rsid w:val="005F4272"/>
    <w:rsid w:val="005F4457"/>
    <w:rsid w:val="005F638F"/>
    <w:rsid w:val="005F79E7"/>
    <w:rsid w:val="005F7D69"/>
    <w:rsid w:val="0060001A"/>
    <w:rsid w:val="006002A5"/>
    <w:rsid w:val="00601C10"/>
    <w:rsid w:val="006023FE"/>
    <w:rsid w:val="006027EE"/>
    <w:rsid w:val="00602D00"/>
    <w:rsid w:val="00602EB5"/>
    <w:rsid w:val="0060406A"/>
    <w:rsid w:val="00604181"/>
    <w:rsid w:val="006042C4"/>
    <w:rsid w:val="00604871"/>
    <w:rsid w:val="00611015"/>
    <w:rsid w:val="0061118B"/>
    <w:rsid w:val="00611D04"/>
    <w:rsid w:val="0061351B"/>
    <w:rsid w:val="00614187"/>
    <w:rsid w:val="006150DB"/>
    <w:rsid w:val="0062005D"/>
    <w:rsid w:val="006202D2"/>
    <w:rsid w:val="0062098D"/>
    <w:rsid w:val="00620C3F"/>
    <w:rsid w:val="00621C78"/>
    <w:rsid w:val="0062208D"/>
    <w:rsid w:val="00622840"/>
    <w:rsid w:val="00623F71"/>
    <w:rsid w:val="0062417E"/>
    <w:rsid w:val="00624209"/>
    <w:rsid w:val="00625B0B"/>
    <w:rsid w:val="00625C4F"/>
    <w:rsid w:val="00627B6E"/>
    <w:rsid w:val="006302AB"/>
    <w:rsid w:val="00630C9D"/>
    <w:rsid w:val="00631494"/>
    <w:rsid w:val="006319A9"/>
    <w:rsid w:val="00631D13"/>
    <w:rsid w:val="006324D4"/>
    <w:rsid w:val="00632D14"/>
    <w:rsid w:val="0063303C"/>
    <w:rsid w:val="00634FCA"/>
    <w:rsid w:val="006350CC"/>
    <w:rsid w:val="006373A7"/>
    <w:rsid w:val="006375D1"/>
    <w:rsid w:val="00637C68"/>
    <w:rsid w:val="006403A9"/>
    <w:rsid w:val="00641D79"/>
    <w:rsid w:val="00642C8E"/>
    <w:rsid w:val="00644F7D"/>
    <w:rsid w:val="006451AF"/>
    <w:rsid w:val="00645D7B"/>
    <w:rsid w:val="00645DCA"/>
    <w:rsid w:val="006462DF"/>
    <w:rsid w:val="0064679F"/>
    <w:rsid w:val="0065036B"/>
    <w:rsid w:val="0065060E"/>
    <w:rsid w:val="00651235"/>
    <w:rsid w:val="00652498"/>
    <w:rsid w:val="0065370D"/>
    <w:rsid w:val="00654088"/>
    <w:rsid w:val="00654822"/>
    <w:rsid w:val="00654A0C"/>
    <w:rsid w:val="00654F59"/>
    <w:rsid w:val="00655F9B"/>
    <w:rsid w:val="00656122"/>
    <w:rsid w:val="0066048B"/>
    <w:rsid w:val="00662785"/>
    <w:rsid w:val="00662EFA"/>
    <w:rsid w:val="006640C6"/>
    <w:rsid w:val="00665EF0"/>
    <w:rsid w:val="0066746C"/>
    <w:rsid w:val="0066761B"/>
    <w:rsid w:val="00667980"/>
    <w:rsid w:val="00670721"/>
    <w:rsid w:val="00670DD6"/>
    <w:rsid w:val="00671840"/>
    <w:rsid w:val="00672F3E"/>
    <w:rsid w:val="0067300A"/>
    <w:rsid w:val="00673716"/>
    <w:rsid w:val="00673914"/>
    <w:rsid w:val="00673B0A"/>
    <w:rsid w:val="00673C40"/>
    <w:rsid w:val="00673C6D"/>
    <w:rsid w:val="0067478B"/>
    <w:rsid w:val="00674E36"/>
    <w:rsid w:val="006779A1"/>
    <w:rsid w:val="00677C95"/>
    <w:rsid w:val="00677D77"/>
    <w:rsid w:val="0068024B"/>
    <w:rsid w:val="00680341"/>
    <w:rsid w:val="00680FE2"/>
    <w:rsid w:val="006826D5"/>
    <w:rsid w:val="0068276C"/>
    <w:rsid w:val="0068308C"/>
    <w:rsid w:val="0068312F"/>
    <w:rsid w:val="00683DE1"/>
    <w:rsid w:val="00684103"/>
    <w:rsid w:val="00684756"/>
    <w:rsid w:val="00685752"/>
    <w:rsid w:val="00685A17"/>
    <w:rsid w:val="00686747"/>
    <w:rsid w:val="00687360"/>
    <w:rsid w:val="00687432"/>
    <w:rsid w:val="006877E3"/>
    <w:rsid w:val="006908AB"/>
    <w:rsid w:val="006913BA"/>
    <w:rsid w:val="006927B4"/>
    <w:rsid w:val="0069338B"/>
    <w:rsid w:val="006934AD"/>
    <w:rsid w:val="006937EB"/>
    <w:rsid w:val="006939B9"/>
    <w:rsid w:val="00693F14"/>
    <w:rsid w:val="006946CE"/>
    <w:rsid w:val="0069499D"/>
    <w:rsid w:val="00694D75"/>
    <w:rsid w:val="00695344"/>
    <w:rsid w:val="00695BD6"/>
    <w:rsid w:val="00696833"/>
    <w:rsid w:val="00697171"/>
    <w:rsid w:val="0069770B"/>
    <w:rsid w:val="00697BDC"/>
    <w:rsid w:val="00697C86"/>
    <w:rsid w:val="00697ED3"/>
    <w:rsid w:val="006A3B15"/>
    <w:rsid w:val="006A3BFF"/>
    <w:rsid w:val="006A3D92"/>
    <w:rsid w:val="006A40A7"/>
    <w:rsid w:val="006A4FE3"/>
    <w:rsid w:val="006A745F"/>
    <w:rsid w:val="006A7FD2"/>
    <w:rsid w:val="006B0E88"/>
    <w:rsid w:val="006B0FF9"/>
    <w:rsid w:val="006B1A8B"/>
    <w:rsid w:val="006B26D3"/>
    <w:rsid w:val="006B27DB"/>
    <w:rsid w:val="006B30E4"/>
    <w:rsid w:val="006B36F3"/>
    <w:rsid w:val="006B4098"/>
    <w:rsid w:val="006B52DD"/>
    <w:rsid w:val="006C0A01"/>
    <w:rsid w:val="006C19F6"/>
    <w:rsid w:val="006C2002"/>
    <w:rsid w:val="006C2504"/>
    <w:rsid w:val="006C2D5F"/>
    <w:rsid w:val="006C4001"/>
    <w:rsid w:val="006C4AD6"/>
    <w:rsid w:val="006C6240"/>
    <w:rsid w:val="006C6D95"/>
    <w:rsid w:val="006C7E9D"/>
    <w:rsid w:val="006D03EC"/>
    <w:rsid w:val="006D1C2C"/>
    <w:rsid w:val="006D2483"/>
    <w:rsid w:val="006D398B"/>
    <w:rsid w:val="006D5FEB"/>
    <w:rsid w:val="006D6959"/>
    <w:rsid w:val="006D70A3"/>
    <w:rsid w:val="006E0E74"/>
    <w:rsid w:val="006E11DE"/>
    <w:rsid w:val="006E131E"/>
    <w:rsid w:val="006E3761"/>
    <w:rsid w:val="006E444E"/>
    <w:rsid w:val="006E548B"/>
    <w:rsid w:val="006E6095"/>
    <w:rsid w:val="006E6755"/>
    <w:rsid w:val="006E6A4D"/>
    <w:rsid w:val="006E7918"/>
    <w:rsid w:val="006E7F5D"/>
    <w:rsid w:val="006E7FFC"/>
    <w:rsid w:val="006F39DD"/>
    <w:rsid w:val="006F5185"/>
    <w:rsid w:val="006F59B8"/>
    <w:rsid w:val="006F639B"/>
    <w:rsid w:val="006F649B"/>
    <w:rsid w:val="006F6C5E"/>
    <w:rsid w:val="006F72B5"/>
    <w:rsid w:val="00700171"/>
    <w:rsid w:val="00700623"/>
    <w:rsid w:val="00701776"/>
    <w:rsid w:val="00703FD9"/>
    <w:rsid w:val="0070405C"/>
    <w:rsid w:val="00705A53"/>
    <w:rsid w:val="0070643E"/>
    <w:rsid w:val="00706DEC"/>
    <w:rsid w:val="00707895"/>
    <w:rsid w:val="007112BC"/>
    <w:rsid w:val="00711541"/>
    <w:rsid w:val="00711664"/>
    <w:rsid w:val="007118C5"/>
    <w:rsid w:val="00711DBD"/>
    <w:rsid w:val="00714B94"/>
    <w:rsid w:val="00715439"/>
    <w:rsid w:val="007155F4"/>
    <w:rsid w:val="007158CD"/>
    <w:rsid w:val="0071662D"/>
    <w:rsid w:val="0071669E"/>
    <w:rsid w:val="00720B9D"/>
    <w:rsid w:val="0072185B"/>
    <w:rsid w:val="007223A2"/>
    <w:rsid w:val="00723F47"/>
    <w:rsid w:val="00724CC2"/>
    <w:rsid w:val="00725BFF"/>
    <w:rsid w:val="007267A5"/>
    <w:rsid w:val="0072694F"/>
    <w:rsid w:val="00727204"/>
    <w:rsid w:val="00727F7A"/>
    <w:rsid w:val="00730B6A"/>
    <w:rsid w:val="00730CBB"/>
    <w:rsid w:val="0073145A"/>
    <w:rsid w:val="007315CB"/>
    <w:rsid w:val="007322C6"/>
    <w:rsid w:val="00733066"/>
    <w:rsid w:val="00733AB5"/>
    <w:rsid w:val="007342FF"/>
    <w:rsid w:val="00734814"/>
    <w:rsid w:val="00734E5E"/>
    <w:rsid w:val="00735A91"/>
    <w:rsid w:val="0073620E"/>
    <w:rsid w:val="0073624E"/>
    <w:rsid w:val="00741F41"/>
    <w:rsid w:val="0074266A"/>
    <w:rsid w:val="00744CCA"/>
    <w:rsid w:val="00745327"/>
    <w:rsid w:val="00745DF6"/>
    <w:rsid w:val="007469BC"/>
    <w:rsid w:val="0074732B"/>
    <w:rsid w:val="007477DB"/>
    <w:rsid w:val="0074787A"/>
    <w:rsid w:val="00747A29"/>
    <w:rsid w:val="007501CC"/>
    <w:rsid w:val="007502D0"/>
    <w:rsid w:val="0075096D"/>
    <w:rsid w:val="00750D52"/>
    <w:rsid w:val="00751A53"/>
    <w:rsid w:val="00752A1B"/>
    <w:rsid w:val="007530A3"/>
    <w:rsid w:val="007533AB"/>
    <w:rsid w:val="00754F32"/>
    <w:rsid w:val="007555A5"/>
    <w:rsid w:val="007569B4"/>
    <w:rsid w:val="00761284"/>
    <w:rsid w:val="007613FE"/>
    <w:rsid w:val="00762063"/>
    <w:rsid w:val="007636F8"/>
    <w:rsid w:val="007643B2"/>
    <w:rsid w:val="00765C77"/>
    <w:rsid w:val="00765FBC"/>
    <w:rsid w:val="00766B49"/>
    <w:rsid w:val="00766E44"/>
    <w:rsid w:val="00771152"/>
    <w:rsid w:val="00771739"/>
    <w:rsid w:val="007720A8"/>
    <w:rsid w:val="00772434"/>
    <w:rsid w:val="00772B2F"/>
    <w:rsid w:val="00772FAB"/>
    <w:rsid w:val="00773834"/>
    <w:rsid w:val="00773FC4"/>
    <w:rsid w:val="00780EA3"/>
    <w:rsid w:val="007816A3"/>
    <w:rsid w:val="0078230D"/>
    <w:rsid w:val="00782418"/>
    <w:rsid w:val="0078417A"/>
    <w:rsid w:val="00785256"/>
    <w:rsid w:val="007858C1"/>
    <w:rsid w:val="00787158"/>
    <w:rsid w:val="007871CC"/>
    <w:rsid w:val="00787583"/>
    <w:rsid w:val="00787925"/>
    <w:rsid w:val="00787E8D"/>
    <w:rsid w:val="007912FE"/>
    <w:rsid w:val="00791423"/>
    <w:rsid w:val="0079148A"/>
    <w:rsid w:val="00791814"/>
    <w:rsid w:val="00791D59"/>
    <w:rsid w:val="007923A7"/>
    <w:rsid w:val="0079468B"/>
    <w:rsid w:val="00794A36"/>
    <w:rsid w:val="00795A8E"/>
    <w:rsid w:val="0079631F"/>
    <w:rsid w:val="00796648"/>
    <w:rsid w:val="00797442"/>
    <w:rsid w:val="00797BC9"/>
    <w:rsid w:val="007A0054"/>
    <w:rsid w:val="007A1111"/>
    <w:rsid w:val="007A3842"/>
    <w:rsid w:val="007A38EA"/>
    <w:rsid w:val="007A42DD"/>
    <w:rsid w:val="007A5947"/>
    <w:rsid w:val="007A5E05"/>
    <w:rsid w:val="007A7F8B"/>
    <w:rsid w:val="007B19D1"/>
    <w:rsid w:val="007B31BA"/>
    <w:rsid w:val="007B3CAF"/>
    <w:rsid w:val="007B41B3"/>
    <w:rsid w:val="007B4599"/>
    <w:rsid w:val="007B4742"/>
    <w:rsid w:val="007C09F5"/>
    <w:rsid w:val="007C0D15"/>
    <w:rsid w:val="007C1DCD"/>
    <w:rsid w:val="007C25FE"/>
    <w:rsid w:val="007C297B"/>
    <w:rsid w:val="007C2A43"/>
    <w:rsid w:val="007C4B6A"/>
    <w:rsid w:val="007C4C2C"/>
    <w:rsid w:val="007C53F5"/>
    <w:rsid w:val="007C5576"/>
    <w:rsid w:val="007C56A4"/>
    <w:rsid w:val="007C6462"/>
    <w:rsid w:val="007C6823"/>
    <w:rsid w:val="007C79D0"/>
    <w:rsid w:val="007C7D14"/>
    <w:rsid w:val="007D0293"/>
    <w:rsid w:val="007D06F8"/>
    <w:rsid w:val="007D08BC"/>
    <w:rsid w:val="007D192D"/>
    <w:rsid w:val="007D2B88"/>
    <w:rsid w:val="007D2BA8"/>
    <w:rsid w:val="007D5981"/>
    <w:rsid w:val="007D5B34"/>
    <w:rsid w:val="007D71F0"/>
    <w:rsid w:val="007D7942"/>
    <w:rsid w:val="007E1555"/>
    <w:rsid w:val="007E2535"/>
    <w:rsid w:val="007E3C2E"/>
    <w:rsid w:val="007E4D85"/>
    <w:rsid w:val="007E595E"/>
    <w:rsid w:val="007E5B37"/>
    <w:rsid w:val="007E6CD1"/>
    <w:rsid w:val="007F166A"/>
    <w:rsid w:val="007F3307"/>
    <w:rsid w:val="007F412C"/>
    <w:rsid w:val="007F587D"/>
    <w:rsid w:val="007F5EB8"/>
    <w:rsid w:val="007F6407"/>
    <w:rsid w:val="007F6FDD"/>
    <w:rsid w:val="007F79AD"/>
    <w:rsid w:val="0080494E"/>
    <w:rsid w:val="00804D9C"/>
    <w:rsid w:val="00805128"/>
    <w:rsid w:val="008051D0"/>
    <w:rsid w:val="008051FC"/>
    <w:rsid w:val="00805446"/>
    <w:rsid w:val="00805D96"/>
    <w:rsid w:val="0080622D"/>
    <w:rsid w:val="00806631"/>
    <w:rsid w:val="00806C54"/>
    <w:rsid w:val="008079C1"/>
    <w:rsid w:val="00810539"/>
    <w:rsid w:val="0081067A"/>
    <w:rsid w:val="008123DD"/>
    <w:rsid w:val="008125A1"/>
    <w:rsid w:val="0081262D"/>
    <w:rsid w:val="008136D8"/>
    <w:rsid w:val="008210C6"/>
    <w:rsid w:val="00821406"/>
    <w:rsid w:val="008214FC"/>
    <w:rsid w:val="0082205C"/>
    <w:rsid w:val="00822095"/>
    <w:rsid w:val="008228E0"/>
    <w:rsid w:val="00823877"/>
    <w:rsid w:val="008241E6"/>
    <w:rsid w:val="00824D7F"/>
    <w:rsid w:val="00826179"/>
    <w:rsid w:val="0082649A"/>
    <w:rsid w:val="0082732E"/>
    <w:rsid w:val="0083208C"/>
    <w:rsid w:val="00832B28"/>
    <w:rsid w:val="00832BA4"/>
    <w:rsid w:val="0083315F"/>
    <w:rsid w:val="00833D0A"/>
    <w:rsid w:val="00833E70"/>
    <w:rsid w:val="0083498D"/>
    <w:rsid w:val="00834D4E"/>
    <w:rsid w:val="0083564E"/>
    <w:rsid w:val="00835B51"/>
    <w:rsid w:val="00835EEB"/>
    <w:rsid w:val="00837271"/>
    <w:rsid w:val="00841A64"/>
    <w:rsid w:val="0084235C"/>
    <w:rsid w:val="00842390"/>
    <w:rsid w:val="00842CF8"/>
    <w:rsid w:val="00842DDB"/>
    <w:rsid w:val="00843C45"/>
    <w:rsid w:val="008442E0"/>
    <w:rsid w:val="00844D34"/>
    <w:rsid w:val="00845CB9"/>
    <w:rsid w:val="008470FC"/>
    <w:rsid w:val="00847214"/>
    <w:rsid w:val="00847A31"/>
    <w:rsid w:val="00847ADF"/>
    <w:rsid w:val="0085019B"/>
    <w:rsid w:val="00851078"/>
    <w:rsid w:val="00851E9B"/>
    <w:rsid w:val="00852262"/>
    <w:rsid w:val="00852819"/>
    <w:rsid w:val="00853278"/>
    <w:rsid w:val="0085361F"/>
    <w:rsid w:val="00853AF1"/>
    <w:rsid w:val="0085499A"/>
    <w:rsid w:val="00854C2A"/>
    <w:rsid w:val="0085515F"/>
    <w:rsid w:val="0085593F"/>
    <w:rsid w:val="00855EFC"/>
    <w:rsid w:val="008567E8"/>
    <w:rsid w:val="00857AD3"/>
    <w:rsid w:val="0086000F"/>
    <w:rsid w:val="0086136E"/>
    <w:rsid w:val="008625F0"/>
    <w:rsid w:val="00862878"/>
    <w:rsid w:val="00863AFF"/>
    <w:rsid w:val="0086443B"/>
    <w:rsid w:val="008646D5"/>
    <w:rsid w:val="00866A30"/>
    <w:rsid w:val="00867D9E"/>
    <w:rsid w:val="00870553"/>
    <w:rsid w:val="00871D36"/>
    <w:rsid w:val="00872E29"/>
    <w:rsid w:val="0087436F"/>
    <w:rsid w:val="0087708A"/>
    <w:rsid w:val="0087719A"/>
    <w:rsid w:val="008771E3"/>
    <w:rsid w:val="00877C84"/>
    <w:rsid w:val="00881EA6"/>
    <w:rsid w:val="00882B9F"/>
    <w:rsid w:val="00883C87"/>
    <w:rsid w:val="00884490"/>
    <w:rsid w:val="008857EA"/>
    <w:rsid w:val="00885F6F"/>
    <w:rsid w:val="00886A45"/>
    <w:rsid w:val="00886B56"/>
    <w:rsid w:val="0089001B"/>
    <w:rsid w:val="008904DB"/>
    <w:rsid w:val="008907EC"/>
    <w:rsid w:val="00893510"/>
    <w:rsid w:val="00893594"/>
    <w:rsid w:val="00893BAE"/>
    <w:rsid w:val="00895A4A"/>
    <w:rsid w:val="00896585"/>
    <w:rsid w:val="00896ED5"/>
    <w:rsid w:val="008A09F3"/>
    <w:rsid w:val="008A0F93"/>
    <w:rsid w:val="008A2585"/>
    <w:rsid w:val="008A2BFF"/>
    <w:rsid w:val="008A2CB6"/>
    <w:rsid w:val="008A4611"/>
    <w:rsid w:val="008A466F"/>
    <w:rsid w:val="008A470B"/>
    <w:rsid w:val="008A5D5C"/>
    <w:rsid w:val="008A6884"/>
    <w:rsid w:val="008A69B3"/>
    <w:rsid w:val="008A7410"/>
    <w:rsid w:val="008A7728"/>
    <w:rsid w:val="008A7B20"/>
    <w:rsid w:val="008A7EC6"/>
    <w:rsid w:val="008B02B7"/>
    <w:rsid w:val="008B100B"/>
    <w:rsid w:val="008B1CEA"/>
    <w:rsid w:val="008B248E"/>
    <w:rsid w:val="008B2C39"/>
    <w:rsid w:val="008B3C43"/>
    <w:rsid w:val="008B3D39"/>
    <w:rsid w:val="008B5DE4"/>
    <w:rsid w:val="008B5E18"/>
    <w:rsid w:val="008B62ED"/>
    <w:rsid w:val="008C1E18"/>
    <w:rsid w:val="008C2307"/>
    <w:rsid w:val="008C2508"/>
    <w:rsid w:val="008C25AC"/>
    <w:rsid w:val="008C2EDE"/>
    <w:rsid w:val="008C62B7"/>
    <w:rsid w:val="008C6945"/>
    <w:rsid w:val="008C7BCB"/>
    <w:rsid w:val="008D110D"/>
    <w:rsid w:val="008D19B1"/>
    <w:rsid w:val="008D21A1"/>
    <w:rsid w:val="008D2B06"/>
    <w:rsid w:val="008D2D27"/>
    <w:rsid w:val="008D3399"/>
    <w:rsid w:val="008D52D0"/>
    <w:rsid w:val="008D5362"/>
    <w:rsid w:val="008D556A"/>
    <w:rsid w:val="008D5FB2"/>
    <w:rsid w:val="008D66A3"/>
    <w:rsid w:val="008D721D"/>
    <w:rsid w:val="008D7AE1"/>
    <w:rsid w:val="008D7C75"/>
    <w:rsid w:val="008E034B"/>
    <w:rsid w:val="008E0D8F"/>
    <w:rsid w:val="008E2CE7"/>
    <w:rsid w:val="008E2F80"/>
    <w:rsid w:val="008E3A17"/>
    <w:rsid w:val="008E3C19"/>
    <w:rsid w:val="008E4037"/>
    <w:rsid w:val="008E48A8"/>
    <w:rsid w:val="008E63B4"/>
    <w:rsid w:val="008E6D76"/>
    <w:rsid w:val="008F05AB"/>
    <w:rsid w:val="008F132E"/>
    <w:rsid w:val="008F14F3"/>
    <w:rsid w:val="008F19A2"/>
    <w:rsid w:val="008F1F14"/>
    <w:rsid w:val="008F1F71"/>
    <w:rsid w:val="008F4585"/>
    <w:rsid w:val="008F5F06"/>
    <w:rsid w:val="008F6DDB"/>
    <w:rsid w:val="008F7D0E"/>
    <w:rsid w:val="00900A14"/>
    <w:rsid w:val="00901389"/>
    <w:rsid w:val="009024DE"/>
    <w:rsid w:val="00903957"/>
    <w:rsid w:val="00903EF4"/>
    <w:rsid w:val="009040A8"/>
    <w:rsid w:val="00904420"/>
    <w:rsid w:val="00904A10"/>
    <w:rsid w:val="00904EAA"/>
    <w:rsid w:val="009069A4"/>
    <w:rsid w:val="00906D55"/>
    <w:rsid w:val="00906E4E"/>
    <w:rsid w:val="00906EB5"/>
    <w:rsid w:val="0090749A"/>
    <w:rsid w:val="0091032D"/>
    <w:rsid w:val="00910924"/>
    <w:rsid w:val="0091199A"/>
    <w:rsid w:val="009132A2"/>
    <w:rsid w:val="00914782"/>
    <w:rsid w:val="009177A8"/>
    <w:rsid w:val="00920BAE"/>
    <w:rsid w:val="009218C0"/>
    <w:rsid w:val="00921F20"/>
    <w:rsid w:val="00922527"/>
    <w:rsid w:val="00923A7C"/>
    <w:rsid w:val="00923B02"/>
    <w:rsid w:val="0092418D"/>
    <w:rsid w:val="0092671D"/>
    <w:rsid w:val="009268AD"/>
    <w:rsid w:val="0092761F"/>
    <w:rsid w:val="00930F53"/>
    <w:rsid w:val="0093105F"/>
    <w:rsid w:val="00931658"/>
    <w:rsid w:val="009329CE"/>
    <w:rsid w:val="00933B73"/>
    <w:rsid w:val="00933C03"/>
    <w:rsid w:val="009343B1"/>
    <w:rsid w:val="0093484B"/>
    <w:rsid w:val="00934A0B"/>
    <w:rsid w:val="0093578C"/>
    <w:rsid w:val="0094019E"/>
    <w:rsid w:val="00940662"/>
    <w:rsid w:val="00940CE6"/>
    <w:rsid w:val="00940D5A"/>
    <w:rsid w:val="00941009"/>
    <w:rsid w:val="0094138C"/>
    <w:rsid w:val="009416C7"/>
    <w:rsid w:val="00941B75"/>
    <w:rsid w:val="00941EBF"/>
    <w:rsid w:val="00943152"/>
    <w:rsid w:val="009431CD"/>
    <w:rsid w:val="00943545"/>
    <w:rsid w:val="009435DA"/>
    <w:rsid w:val="00944162"/>
    <w:rsid w:val="0094456B"/>
    <w:rsid w:val="00944A82"/>
    <w:rsid w:val="0094534B"/>
    <w:rsid w:val="009472D4"/>
    <w:rsid w:val="00950E24"/>
    <w:rsid w:val="00951E38"/>
    <w:rsid w:val="00952780"/>
    <w:rsid w:val="00952F6A"/>
    <w:rsid w:val="009542D0"/>
    <w:rsid w:val="009565EC"/>
    <w:rsid w:val="00960294"/>
    <w:rsid w:val="0096078C"/>
    <w:rsid w:val="00960ABB"/>
    <w:rsid w:val="0096254E"/>
    <w:rsid w:val="009627B9"/>
    <w:rsid w:val="00963DEE"/>
    <w:rsid w:val="00964B00"/>
    <w:rsid w:val="00966598"/>
    <w:rsid w:val="00966885"/>
    <w:rsid w:val="009668E5"/>
    <w:rsid w:val="00970782"/>
    <w:rsid w:val="00970E47"/>
    <w:rsid w:val="00971040"/>
    <w:rsid w:val="00971C0E"/>
    <w:rsid w:val="00971F83"/>
    <w:rsid w:val="009722D3"/>
    <w:rsid w:val="00973EDE"/>
    <w:rsid w:val="00974061"/>
    <w:rsid w:val="00977284"/>
    <w:rsid w:val="009774D1"/>
    <w:rsid w:val="00983086"/>
    <w:rsid w:val="009830DF"/>
    <w:rsid w:val="00983368"/>
    <w:rsid w:val="00985CD9"/>
    <w:rsid w:val="009864BE"/>
    <w:rsid w:val="00986F31"/>
    <w:rsid w:val="00992535"/>
    <w:rsid w:val="009943C5"/>
    <w:rsid w:val="00994562"/>
    <w:rsid w:val="0099532C"/>
    <w:rsid w:val="00995FF2"/>
    <w:rsid w:val="00996581"/>
    <w:rsid w:val="00996591"/>
    <w:rsid w:val="00996B77"/>
    <w:rsid w:val="00997278"/>
    <w:rsid w:val="00997960"/>
    <w:rsid w:val="009A0216"/>
    <w:rsid w:val="009A0325"/>
    <w:rsid w:val="009A04A5"/>
    <w:rsid w:val="009A14D1"/>
    <w:rsid w:val="009A16BA"/>
    <w:rsid w:val="009A1EE3"/>
    <w:rsid w:val="009A3EE0"/>
    <w:rsid w:val="009A5A1E"/>
    <w:rsid w:val="009A6576"/>
    <w:rsid w:val="009A6934"/>
    <w:rsid w:val="009A6D6E"/>
    <w:rsid w:val="009A74D7"/>
    <w:rsid w:val="009B1F92"/>
    <w:rsid w:val="009B2AB5"/>
    <w:rsid w:val="009B3085"/>
    <w:rsid w:val="009B36EF"/>
    <w:rsid w:val="009B3BE2"/>
    <w:rsid w:val="009B4210"/>
    <w:rsid w:val="009B4F7E"/>
    <w:rsid w:val="009B665B"/>
    <w:rsid w:val="009B6CF5"/>
    <w:rsid w:val="009B6F51"/>
    <w:rsid w:val="009C1879"/>
    <w:rsid w:val="009C1F8E"/>
    <w:rsid w:val="009C2338"/>
    <w:rsid w:val="009C4141"/>
    <w:rsid w:val="009C4646"/>
    <w:rsid w:val="009C56FF"/>
    <w:rsid w:val="009C5A63"/>
    <w:rsid w:val="009C5C12"/>
    <w:rsid w:val="009C5C9A"/>
    <w:rsid w:val="009C6659"/>
    <w:rsid w:val="009D11D9"/>
    <w:rsid w:val="009D1DA0"/>
    <w:rsid w:val="009D2CDE"/>
    <w:rsid w:val="009D2F5D"/>
    <w:rsid w:val="009D547D"/>
    <w:rsid w:val="009D6620"/>
    <w:rsid w:val="009D6DAF"/>
    <w:rsid w:val="009E01B3"/>
    <w:rsid w:val="009E02B1"/>
    <w:rsid w:val="009E0F08"/>
    <w:rsid w:val="009E116F"/>
    <w:rsid w:val="009E19E2"/>
    <w:rsid w:val="009E22A9"/>
    <w:rsid w:val="009E3C3F"/>
    <w:rsid w:val="009E4B85"/>
    <w:rsid w:val="009E5B4F"/>
    <w:rsid w:val="009E5E2E"/>
    <w:rsid w:val="009E5E6D"/>
    <w:rsid w:val="009E647F"/>
    <w:rsid w:val="009F0F02"/>
    <w:rsid w:val="009F231F"/>
    <w:rsid w:val="009F3582"/>
    <w:rsid w:val="009F36A7"/>
    <w:rsid w:val="009F4309"/>
    <w:rsid w:val="009F67BD"/>
    <w:rsid w:val="009F6E49"/>
    <w:rsid w:val="00A0025F"/>
    <w:rsid w:val="00A008A6"/>
    <w:rsid w:val="00A00C16"/>
    <w:rsid w:val="00A0129D"/>
    <w:rsid w:val="00A02764"/>
    <w:rsid w:val="00A02DB2"/>
    <w:rsid w:val="00A02E09"/>
    <w:rsid w:val="00A0411F"/>
    <w:rsid w:val="00A055A1"/>
    <w:rsid w:val="00A06521"/>
    <w:rsid w:val="00A0696F"/>
    <w:rsid w:val="00A06A77"/>
    <w:rsid w:val="00A06AB4"/>
    <w:rsid w:val="00A07334"/>
    <w:rsid w:val="00A07519"/>
    <w:rsid w:val="00A0786D"/>
    <w:rsid w:val="00A07E9F"/>
    <w:rsid w:val="00A10DAA"/>
    <w:rsid w:val="00A11065"/>
    <w:rsid w:val="00A11233"/>
    <w:rsid w:val="00A12ADD"/>
    <w:rsid w:val="00A12BA5"/>
    <w:rsid w:val="00A12C7D"/>
    <w:rsid w:val="00A12E32"/>
    <w:rsid w:val="00A12F77"/>
    <w:rsid w:val="00A13125"/>
    <w:rsid w:val="00A1315B"/>
    <w:rsid w:val="00A1334C"/>
    <w:rsid w:val="00A136A2"/>
    <w:rsid w:val="00A1392E"/>
    <w:rsid w:val="00A1431E"/>
    <w:rsid w:val="00A15358"/>
    <w:rsid w:val="00A16242"/>
    <w:rsid w:val="00A164F0"/>
    <w:rsid w:val="00A174DD"/>
    <w:rsid w:val="00A210A4"/>
    <w:rsid w:val="00A21CE2"/>
    <w:rsid w:val="00A243B8"/>
    <w:rsid w:val="00A24873"/>
    <w:rsid w:val="00A24C86"/>
    <w:rsid w:val="00A2524C"/>
    <w:rsid w:val="00A25B0D"/>
    <w:rsid w:val="00A25B8E"/>
    <w:rsid w:val="00A25EC5"/>
    <w:rsid w:val="00A2699E"/>
    <w:rsid w:val="00A26EEB"/>
    <w:rsid w:val="00A272CB"/>
    <w:rsid w:val="00A273E8"/>
    <w:rsid w:val="00A27604"/>
    <w:rsid w:val="00A2771D"/>
    <w:rsid w:val="00A3057D"/>
    <w:rsid w:val="00A30730"/>
    <w:rsid w:val="00A310CC"/>
    <w:rsid w:val="00A31979"/>
    <w:rsid w:val="00A32894"/>
    <w:rsid w:val="00A32A66"/>
    <w:rsid w:val="00A32A89"/>
    <w:rsid w:val="00A331B9"/>
    <w:rsid w:val="00A3356C"/>
    <w:rsid w:val="00A33600"/>
    <w:rsid w:val="00A345D5"/>
    <w:rsid w:val="00A353E7"/>
    <w:rsid w:val="00A35554"/>
    <w:rsid w:val="00A35B90"/>
    <w:rsid w:val="00A36D2D"/>
    <w:rsid w:val="00A37898"/>
    <w:rsid w:val="00A428BE"/>
    <w:rsid w:val="00A448DF"/>
    <w:rsid w:val="00A44EB0"/>
    <w:rsid w:val="00A46D28"/>
    <w:rsid w:val="00A47AD1"/>
    <w:rsid w:val="00A52B0E"/>
    <w:rsid w:val="00A536F1"/>
    <w:rsid w:val="00A54A45"/>
    <w:rsid w:val="00A56F9A"/>
    <w:rsid w:val="00A57786"/>
    <w:rsid w:val="00A60432"/>
    <w:rsid w:val="00A60CEF"/>
    <w:rsid w:val="00A615A6"/>
    <w:rsid w:val="00A61706"/>
    <w:rsid w:val="00A61C05"/>
    <w:rsid w:val="00A62060"/>
    <w:rsid w:val="00A64137"/>
    <w:rsid w:val="00A667B6"/>
    <w:rsid w:val="00A667DC"/>
    <w:rsid w:val="00A66F75"/>
    <w:rsid w:val="00A67221"/>
    <w:rsid w:val="00A67362"/>
    <w:rsid w:val="00A6770E"/>
    <w:rsid w:val="00A71088"/>
    <w:rsid w:val="00A725C7"/>
    <w:rsid w:val="00A7379E"/>
    <w:rsid w:val="00A75951"/>
    <w:rsid w:val="00A7737E"/>
    <w:rsid w:val="00A77BB9"/>
    <w:rsid w:val="00A8073A"/>
    <w:rsid w:val="00A80F35"/>
    <w:rsid w:val="00A81069"/>
    <w:rsid w:val="00A814EC"/>
    <w:rsid w:val="00A81C9E"/>
    <w:rsid w:val="00A82378"/>
    <w:rsid w:val="00A82BC7"/>
    <w:rsid w:val="00A832FF"/>
    <w:rsid w:val="00A83E7E"/>
    <w:rsid w:val="00A83EC0"/>
    <w:rsid w:val="00A85952"/>
    <w:rsid w:val="00A85E6B"/>
    <w:rsid w:val="00A87D03"/>
    <w:rsid w:val="00A901A4"/>
    <w:rsid w:val="00A90505"/>
    <w:rsid w:val="00A90F22"/>
    <w:rsid w:val="00A91951"/>
    <w:rsid w:val="00A91BFA"/>
    <w:rsid w:val="00A9232B"/>
    <w:rsid w:val="00A9373F"/>
    <w:rsid w:val="00A94A9B"/>
    <w:rsid w:val="00A95317"/>
    <w:rsid w:val="00A97142"/>
    <w:rsid w:val="00A97D57"/>
    <w:rsid w:val="00A97EA0"/>
    <w:rsid w:val="00AA0941"/>
    <w:rsid w:val="00AA100F"/>
    <w:rsid w:val="00AA1747"/>
    <w:rsid w:val="00AA1B73"/>
    <w:rsid w:val="00AA2960"/>
    <w:rsid w:val="00AA3B83"/>
    <w:rsid w:val="00AA42C5"/>
    <w:rsid w:val="00AA454D"/>
    <w:rsid w:val="00AA4CBD"/>
    <w:rsid w:val="00AA4EDC"/>
    <w:rsid w:val="00AA5155"/>
    <w:rsid w:val="00AA523C"/>
    <w:rsid w:val="00AA58BC"/>
    <w:rsid w:val="00AA5AE3"/>
    <w:rsid w:val="00AA6BE7"/>
    <w:rsid w:val="00AA6EC3"/>
    <w:rsid w:val="00AA73EA"/>
    <w:rsid w:val="00AB08BE"/>
    <w:rsid w:val="00AB0985"/>
    <w:rsid w:val="00AB0C9F"/>
    <w:rsid w:val="00AB0FE1"/>
    <w:rsid w:val="00AB33C0"/>
    <w:rsid w:val="00AB36F7"/>
    <w:rsid w:val="00AB372C"/>
    <w:rsid w:val="00AB3DAD"/>
    <w:rsid w:val="00AB4517"/>
    <w:rsid w:val="00AB788E"/>
    <w:rsid w:val="00AC217C"/>
    <w:rsid w:val="00AC4CB1"/>
    <w:rsid w:val="00AC545C"/>
    <w:rsid w:val="00AC5469"/>
    <w:rsid w:val="00AC7E93"/>
    <w:rsid w:val="00AD008A"/>
    <w:rsid w:val="00AD279F"/>
    <w:rsid w:val="00AD494D"/>
    <w:rsid w:val="00AD537E"/>
    <w:rsid w:val="00AD632B"/>
    <w:rsid w:val="00AD7292"/>
    <w:rsid w:val="00AD72B6"/>
    <w:rsid w:val="00AE1D88"/>
    <w:rsid w:val="00AE3FBD"/>
    <w:rsid w:val="00AE6102"/>
    <w:rsid w:val="00AF0524"/>
    <w:rsid w:val="00AF0ABC"/>
    <w:rsid w:val="00AF1A35"/>
    <w:rsid w:val="00AF25BB"/>
    <w:rsid w:val="00AF2852"/>
    <w:rsid w:val="00AF30A5"/>
    <w:rsid w:val="00AF5658"/>
    <w:rsid w:val="00AF6191"/>
    <w:rsid w:val="00AF786F"/>
    <w:rsid w:val="00AF7B14"/>
    <w:rsid w:val="00B00BD2"/>
    <w:rsid w:val="00B01B0B"/>
    <w:rsid w:val="00B03860"/>
    <w:rsid w:val="00B04032"/>
    <w:rsid w:val="00B0420A"/>
    <w:rsid w:val="00B04B24"/>
    <w:rsid w:val="00B0525D"/>
    <w:rsid w:val="00B057A6"/>
    <w:rsid w:val="00B06608"/>
    <w:rsid w:val="00B06DD8"/>
    <w:rsid w:val="00B06E5A"/>
    <w:rsid w:val="00B07D51"/>
    <w:rsid w:val="00B10D15"/>
    <w:rsid w:val="00B11A26"/>
    <w:rsid w:val="00B11AF8"/>
    <w:rsid w:val="00B12339"/>
    <w:rsid w:val="00B124EA"/>
    <w:rsid w:val="00B12863"/>
    <w:rsid w:val="00B15657"/>
    <w:rsid w:val="00B162FB"/>
    <w:rsid w:val="00B2051E"/>
    <w:rsid w:val="00B223C2"/>
    <w:rsid w:val="00B30A5A"/>
    <w:rsid w:val="00B30B64"/>
    <w:rsid w:val="00B30EE3"/>
    <w:rsid w:val="00B32A29"/>
    <w:rsid w:val="00B32C10"/>
    <w:rsid w:val="00B32FAE"/>
    <w:rsid w:val="00B3318B"/>
    <w:rsid w:val="00B336AC"/>
    <w:rsid w:val="00B33AD2"/>
    <w:rsid w:val="00B33B21"/>
    <w:rsid w:val="00B34B43"/>
    <w:rsid w:val="00B353AF"/>
    <w:rsid w:val="00B35CCA"/>
    <w:rsid w:val="00B36E09"/>
    <w:rsid w:val="00B40284"/>
    <w:rsid w:val="00B403D7"/>
    <w:rsid w:val="00B420B0"/>
    <w:rsid w:val="00B4243A"/>
    <w:rsid w:val="00B428A4"/>
    <w:rsid w:val="00B42A14"/>
    <w:rsid w:val="00B4313C"/>
    <w:rsid w:val="00B44F18"/>
    <w:rsid w:val="00B45AD2"/>
    <w:rsid w:val="00B46559"/>
    <w:rsid w:val="00B465B8"/>
    <w:rsid w:val="00B46A45"/>
    <w:rsid w:val="00B4754E"/>
    <w:rsid w:val="00B50502"/>
    <w:rsid w:val="00B525F2"/>
    <w:rsid w:val="00B53038"/>
    <w:rsid w:val="00B54161"/>
    <w:rsid w:val="00B55615"/>
    <w:rsid w:val="00B55864"/>
    <w:rsid w:val="00B569E5"/>
    <w:rsid w:val="00B56F40"/>
    <w:rsid w:val="00B612BF"/>
    <w:rsid w:val="00B61D62"/>
    <w:rsid w:val="00B61EB6"/>
    <w:rsid w:val="00B62DFF"/>
    <w:rsid w:val="00B63252"/>
    <w:rsid w:val="00B6333D"/>
    <w:rsid w:val="00B64D84"/>
    <w:rsid w:val="00B65087"/>
    <w:rsid w:val="00B66D7C"/>
    <w:rsid w:val="00B72CA7"/>
    <w:rsid w:val="00B735E5"/>
    <w:rsid w:val="00B7360E"/>
    <w:rsid w:val="00B745B8"/>
    <w:rsid w:val="00B74A4B"/>
    <w:rsid w:val="00B75D06"/>
    <w:rsid w:val="00B76648"/>
    <w:rsid w:val="00B77600"/>
    <w:rsid w:val="00B81059"/>
    <w:rsid w:val="00B81772"/>
    <w:rsid w:val="00B81FC7"/>
    <w:rsid w:val="00B839A8"/>
    <w:rsid w:val="00B849DE"/>
    <w:rsid w:val="00B84F28"/>
    <w:rsid w:val="00B8535D"/>
    <w:rsid w:val="00B85E3E"/>
    <w:rsid w:val="00B86297"/>
    <w:rsid w:val="00B86FF1"/>
    <w:rsid w:val="00B878EC"/>
    <w:rsid w:val="00B87A3B"/>
    <w:rsid w:val="00B912FC"/>
    <w:rsid w:val="00B9141D"/>
    <w:rsid w:val="00B91DAF"/>
    <w:rsid w:val="00B92442"/>
    <w:rsid w:val="00B924FA"/>
    <w:rsid w:val="00B9554F"/>
    <w:rsid w:val="00B95EE3"/>
    <w:rsid w:val="00B96543"/>
    <w:rsid w:val="00B96A90"/>
    <w:rsid w:val="00B97B49"/>
    <w:rsid w:val="00BA03BF"/>
    <w:rsid w:val="00BA0D8C"/>
    <w:rsid w:val="00BA215D"/>
    <w:rsid w:val="00BA2EFF"/>
    <w:rsid w:val="00BA4494"/>
    <w:rsid w:val="00BA4628"/>
    <w:rsid w:val="00BB1E86"/>
    <w:rsid w:val="00BB2B13"/>
    <w:rsid w:val="00BB4600"/>
    <w:rsid w:val="00BB5AAF"/>
    <w:rsid w:val="00BB6133"/>
    <w:rsid w:val="00BB6AE1"/>
    <w:rsid w:val="00BB7463"/>
    <w:rsid w:val="00BB7FA1"/>
    <w:rsid w:val="00BC128D"/>
    <w:rsid w:val="00BC193C"/>
    <w:rsid w:val="00BC1C0F"/>
    <w:rsid w:val="00BC23DA"/>
    <w:rsid w:val="00BC2AB8"/>
    <w:rsid w:val="00BC3E8B"/>
    <w:rsid w:val="00BC6F31"/>
    <w:rsid w:val="00BC788A"/>
    <w:rsid w:val="00BC7F5D"/>
    <w:rsid w:val="00BD0300"/>
    <w:rsid w:val="00BD1984"/>
    <w:rsid w:val="00BD2068"/>
    <w:rsid w:val="00BD2C56"/>
    <w:rsid w:val="00BD31A0"/>
    <w:rsid w:val="00BD3524"/>
    <w:rsid w:val="00BD3737"/>
    <w:rsid w:val="00BD3799"/>
    <w:rsid w:val="00BD480D"/>
    <w:rsid w:val="00BD5F69"/>
    <w:rsid w:val="00BD6537"/>
    <w:rsid w:val="00BD6A41"/>
    <w:rsid w:val="00BD74F5"/>
    <w:rsid w:val="00BD78AE"/>
    <w:rsid w:val="00BE059B"/>
    <w:rsid w:val="00BE073D"/>
    <w:rsid w:val="00BE1106"/>
    <w:rsid w:val="00BE1821"/>
    <w:rsid w:val="00BE21AC"/>
    <w:rsid w:val="00BE29E5"/>
    <w:rsid w:val="00BE2F4F"/>
    <w:rsid w:val="00BE37A2"/>
    <w:rsid w:val="00BE439C"/>
    <w:rsid w:val="00BE49B8"/>
    <w:rsid w:val="00BE55F2"/>
    <w:rsid w:val="00BE699C"/>
    <w:rsid w:val="00BF17D6"/>
    <w:rsid w:val="00BF1F05"/>
    <w:rsid w:val="00BF1FE7"/>
    <w:rsid w:val="00BF2B28"/>
    <w:rsid w:val="00BF3125"/>
    <w:rsid w:val="00BF32DA"/>
    <w:rsid w:val="00BF34A0"/>
    <w:rsid w:val="00BF39A3"/>
    <w:rsid w:val="00BF4554"/>
    <w:rsid w:val="00BF49C9"/>
    <w:rsid w:val="00BF51CE"/>
    <w:rsid w:val="00BF58CB"/>
    <w:rsid w:val="00BF764F"/>
    <w:rsid w:val="00C00FB4"/>
    <w:rsid w:val="00C01FF4"/>
    <w:rsid w:val="00C03483"/>
    <w:rsid w:val="00C03515"/>
    <w:rsid w:val="00C03CA1"/>
    <w:rsid w:val="00C05927"/>
    <w:rsid w:val="00C059D2"/>
    <w:rsid w:val="00C05C5F"/>
    <w:rsid w:val="00C1096C"/>
    <w:rsid w:val="00C10AD2"/>
    <w:rsid w:val="00C110C4"/>
    <w:rsid w:val="00C11A14"/>
    <w:rsid w:val="00C12580"/>
    <w:rsid w:val="00C12A74"/>
    <w:rsid w:val="00C12CFB"/>
    <w:rsid w:val="00C1325A"/>
    <w:rsid w:val="00C13673"/>
    <w:rsid w:val="00C13F03"/>
    <w:rsid w:val="00C14398"/>
    <w:rsid w:val="00C14D83"/>
    <w:rsid w:val="00C1538C"/>
    <w:rsid w:val="00C165C8"/>
    <w:rsid w:val="00C16CC6"/>
    <w:rsid w:val="00C17A5A"/>
    <w:rsid w:val="00C20E36"/>
    <w:rsid w:val="00C2141B"/>
    <w:rsid w:val="00C24713"/>
    <w:rsid w:val="00C2482A"/>
    <w:rsid w:val="00C259DF"/>
    <w:rsid w:val="00C266A3"/>
    <w:rsid w:val="00C27B8C"/>
    <w:rsid w:val="00C30320"/>
    <w:rsid w:val="00C315F0"/>
    <w:rsid w:val="00C3181D"/>
    <w:rsid w:val="00C3256B"/>
    <w:rsid w:val="00C32790"/>
    <w:rsid w:val="00C33C8C"/>
    <w:rsid w:val="00C351C0"/>
    <w:rsid w:val="00C35CCD"/>
    <w:rsid w:val="00C3619D"/>
    <w:rsid w:val="00C36D30"/>
    <w:rsid w:val="00C40B53"/>
    <w:rsid w:val="00C41644"/>
    <w:rsid w:val="00C41D00"/>
    <w:rsid w:val="00C423D4"/>
    <w:rsid w:val="00C43B3A"/>
    <w:rsid w:val="00C43D69"/>
    <w:rsid w:val="00C44A89"/>
    <w:rsid w:val="00C453F9"/>
    <w:rsid w:val="00C45D71"/>
    <w:rsid w:val="00C46555"/>
    <w:rsid w:val="00C47A5D"/>
    <w:rsid w:val="00C47C7F"/>
    <w:rsid w:val="00C47DF8"/>
    <w:rsid w:val="00C50928"/>
    <w:rsid w:val="00C51B65"/>
    <w:rsid w:val="00C52725"/>
    <w:rsid w:val="00C52B3F"/>
    <w:rsid w:val="00C534D2"/>
    <w:rsid w:val="00C54607"/>
    <w:rsid w:val="00C55746"/>
    <w:rsid w:val="00C563EC"/>
    <w:rsid w:val="00C5643E"/>
    <w:rsid w:val="00C57219"/>
    <w:rsid w:val="00C60164"/>
    <w:rsid w:val="00C60447"/>
    <w:rsid w:val="00C60C8D"/>
    <w:rsid w:val="00C619D2"/>
    <w:rsid w:val="00C625F8"/>
    <w:rsid w:val="00C6458E"/>
    <w:rsid w:val="00C65B95"/>
    <w:rsid w:val="00C71B04"/>
    <w:rsid w:val="00C7209B"/>
    <w:rsid w:val="00C723C1"/>
    <w:rsid w:val="00C73195"/>
    <w:rsid w:val="00C74944"/>
    <w:rsid w:val="00C76F2E"/>
    <w:rsid w:val="00C7709D"/>
    <w:rsid w:val="00C770C2"/>
    <w:rsid w:val="00C77D78"/>
    <w:rsid w:val="00C802C9"/>
    <w:rsid w:val="00C8203A"/>
    <w:rsid w:val="00C82465"/>
    <w:rsid w:val="00C83800"/>
    <w:rsid w:val="00C849D5"/>
    <w:rsid w:val="00C863FC"/>
    <w:rsid w:val="00C87A57"/>
    <w:rsid w:val="00C90256"/>
    <w:rsid w:val="00C91D43"/>
    <w:rsid w:val="00C91F81"/>
    <w:rsid w:val="00C92164"/>
    <w:rsid w:val="00C9245A"/>
    <w:rsid w:val="00C924CB"/>
    <w:rsid w:val="00C938E1"/>
    <w:rsid w:val="00C93E16"/>
    <w:rsid w:val="00C94CDE"/>
    <w:rsid w:val="00C9598D"/>
    <w:rsid w:val="00C97A10"/>
    <w:rsid w:val="00CA0328"/>
    <w:rsid w:val="00CA1038"/>
    <w:rsid w:val="00CA190C"/>
    <w:rsid w:val="00CA1D53"/>
    <w:rsid w:val="00CA31AE"/>
    <w:rsid w:val="00CA4494"/>
    <w:rsid w:val="00CA6539"/>
    <w:rsid w:val="00CA6E2A"/>
    <w:rsid w:val="00CA75A5"/>
    <w:rsid w:val="00CA7740"/>
    <w:rsid w:val="00CB02E1"/>
    <w:rsid w:val="00CB1375"/>
    <w:rsid w:val="00CB1378"/>
    <w:rsid w:val="00CB1DD6"/>
    <w:rsid w:val="00CB1F1E"/>
    <w:rsid w:val="00CB3123"/>
    <w:rsid w:val="00CB370A"/>
    <w:rsid w:val="00CB4125"/>
    <w:rsid w:val="00CB6201"/>
    <w:rsid w:val="00CB6447"/>
    <w:rsid w:val="00CB6A1D"/>
    <w:rsid w:val="00CB7241"/>
    <w:rsid w:val="00CB7768"/>
    <w:rsid w:val="00CC0082"/>
    <w:rsid w:val="00CC11DA"/>
    <w:rsid w:val="00CC2CAB"/>
    <w:rsid w:val="00CC5F98"/>
    <w:rsid w:val="00CC5FAF"/>
    <w:rsid w:val="00CC63FA"/>
    <w:rsid w:val="00CC6901"/>
    <w:rsid w:val="00CC6B64"/>
    <w:rsid w:val="00CD0F49"/>
    <w:rsid w:val="00CD16B6"/>
    <w:rsid w:val="00CD2291"/>
    <w:rsid w:val="00CD24DB"/>
    <w:rsid w:val="00CD2C30"/>
    <w:rsid w:val="00CD3209"/>
    <w:rsid w:val="00CD5656"/>
    <w:rsid w:val="00CD604B"/>
    <w:rsid w:val="00CD6FD6"/>
    <w:rsid w:val="00CD74DB"/>
    <w:rsid w:val="00CD75FD"/>
    <w:rsid w:val="00CE1CE6"/>
    <w:rsid w:val="00CE21ED"/>
    <w:rsid w:val="00CE24B3"/>
    <w:rsid w:val="00CE2D33"/>
    <w:rsid w:val="00CE4051"/>
    <w:rsid w:val="00CE47AD"/>
    <w:rsid w:val="00CE567A"/>
    <w:rsid w:val="00CE7266"/>
    <w:rsid w:val="00CE72FC"/>
    <w:rsid w:val="00CE778B"/>
    <w:rsid w:val="00CF0031"/>
    <w:rsid w:val="00CF1831"/>
    <w:rsid w:val="00CF2CC5"/>
    <w:rsid w:val="00CF2F8A"/>
    <w:rsid w:val="00CF36F1"/>
    <w:rsid w:val="00CF4E22"/>
    <w:rsid w:val="00CF4EAF"/>
    <w:rsid w:val="00CF5576"/>
    <w:rsid w:val="00CF5DEA"/>
    <w:rsid w:val="00CF6E75"/>
    <w:rsid w:val="00CF6EE8"/>
    <w:rsid w:val="00CF7059"/>
    <w:rsid w:val="00D00672"/>
    <w:rsid w:val="00D00DEC"/>
    <w:rsid w:val="00D00FD1"/>
    <w:rsid w:val="00D0185A"/>
    <w:rsid w:val="00D01D4B"/>
    <w:rsid w:val="00D036C2"/>
    <w:rsid w:val="00D03751"/>
    <w:rsid w:val="00D03AD2"/>
    <w:rsid w:val="00D060F2"/>
    <w:rsid w:val="00D06109"/>
    <w:rsid w:val="00D0659A"/>
    <w:rsid w:val="00D067E5"/>
    <w:rsid w:val="00D07623"/>
    <w:rsid w:val="00D11417"/>
    <w:rsid w:val="00D11726"/>
    <w:rsid w:val="00D11821"/>
    <w:rsid w:val="00D13111"/>
    <w:rsid w:val="00D138C8"/>
    <w:rsid w:val="00D14E14"/>
    <w:rsid w:val="00D157DD"/>
    <w:rsid w:val="00D16353"/>
    <w:rsid w:val="00D16A33"/>
    <w:rsid w:val="00D1704D"/>
    <w:rsid w:val="00D17A02"/>
    <w:rsid w:val="00D20CC5"/>
    <w:rsid w:val="00D2245D"/>
    <w:rsid w:val="00D23DD4"/>
    <w:rsid w:val="00D23E66"/>
    <w:rsid w:val="00D244F5"/>
    <w:rsid w:val="00D25CE1"/>
    <w:rsid w:val="00D25F45"/>
    <w:rsid w:val="00D26028"/>
    <w:rsid w:val="00D26CF0"/>
    <w:rsid w:val="00D3156A"/>
    <w:rsid w:val="00D3188D"/>
    <w:rsid w:val="00D32B6C"/>
    <w:rsid w:val="00D32D64"/>
    <w:rsid w:val="00D348BA"/>
    <w:rsid w:val="00D36E96"/>
    <w:rsid w:val="00D3718A"/>
    <w:rsid w:val="00D40C18"/>
    <w:rsid w:val="00D410AD"/>
    <w:rsid w:val="00D415E1"/>
    <w:rsid w:val="00D416E3"/>
    <w:rsid w:val="00D41D7A"/>
    <w:rsid w:val="00D42655"/>
    <w:rsid w:val="00D435C6"/>
    <w:rsid w:val="00D45536"/>
    <w:rsid w:val="00D4559D"/>
    <w:rsid w:val="00D458B4"/>
    <w:rsid w:val="00D45A7E"/>
    <w:rsid w:val="00D460ED"/>
    <w:rsid w:val="00D46B72"/>
    <w:rsid w:val="00D46EF0"/>
    <w:rsid w:val="00D5040D"/>
    <w:rsid w:val="00D50B3F"/>
    <w:rsid w:val="00D51927"/>
    <w:rsid w:val="00D520DF"/>
    <w:rsid w:val="00D534E3"/>
    <w:rsid w:val="00D53522"/>
    <w:rsid w:val="00D53BBC"/>
    <w:rsid w:val="00D54060"/>
    <w:rsid w:val="00D544EA"/>
    <w:rsid w:val="00D54CE9"/>
    <w:rsid w:val="00D56505"/>
    <w:rsid w:val="00D568F3"/>
    <w:rsid w:val="00D569BC"/>
    <w:rsid w:val="00D56CAC"/>
    <w:rsid w:val="00D57CE6"/>
    <w:rsid w:val="00D60478"/>
    <w:rsid w:val="00D60FC9"/>
    <w:rsid w:val="00D62E3F"/>
    <w:rsid w:val="00D62EE6"/>
    <w:rsid w:val="00D636F0"/>
    <w:rsid w:val="00D63B1F"/>
    <w:rsid w:val="00D63B2C"/>
    <w:rsid w:val="00D63EC3"/>
    <w:rsid w:val="00D640B0"/>
    <w:rsid w:val="00D6461A"/>
    <w:rsid w:val="00D64AEC"/>
    <w:rsid w:val="00D65DFE"/>
    <w:rsid w:val="00D65E54"/>
    <w:rsid w:val="00D66147"/>
    <w:rsid w:val="00D70507"/>
    <w:rsid w:val="00D71583"/>
    <w:rsid w:val="00D71A38"/>
    <w:rsid w:val="00D71B42"/>
    <w:rsid w:val="00D720E9"/>
    <w:rsid w:val="00D72CE5"/>
    <w:rsid w:val="00D730B0"/>
    <w:rsid w:val="00D73676"/>
    <w:rsid w:val="00D740D4"/>
    <w:rsid w:val="00D74548"/>
    <w:rsid w:val="00D750D8"/>
    <w:rsid w:val="00D75FB1"/>
    <w:rsid w:val="00D761B2"/>
    <w:rsid w:val="00D769D3"/>
    <w:rsid w:val="00D76BF2"/>
    <w:rsid w:val="00D77633"/>
    <w:rsid w:val="00D80C95"/>
    <w:rsid w:val="00D81133"/>
    <w:rsid w:val="00D81418"/>
    <w:rsid w:val="00D816EF"/>
    <w:rsid w:val="00D819F6"/>
    <w:rsid w:val="00D81AC1"/>
    <w:rsid w:val="00D8280F"/>
    <w:rsid w:val="00D83A4A"/>
    <w:rsid w:val="00D83A6D"/>
    <w:rsid w:val="00D83E35"/>
    <w:rsid w:val="00D84051"/>
    <w:rsid w:val="00D850F3"/>
    <w:rsid w:val="00D876DF"/>
    <w:rsid w:val="00D90306"/>
    <w:rsid w:val="00D9333F"/>
    <w:rsid w:val="00D937C1"/>
    <w:rsid w:val="00D93AF0"/>
    <w:rsid w:val="00D96B4B"/>
    <w:rsid w:val="00DA12D4"/>
    <w:rsid w:val="00DA21E0"/>
    <w:rsid w:val="00DA28D7"/>
    <w:rsid w:val="00DA4682"/>
    <w:rsid w:val="00DA4DD6"/>
    <w:rsid w:val="00DA50CA"/>
    <w:rsid w:val="00DA573D"/>
    <w:rsid w:val="00DA5EC8"/>
    <w:rsid w:val="00DA60D0"/>
    <w:rsid w:val="00DA6212"/>
    <w:rsid w:val="00DA7094"/>
    <w:rsid w:val="00DA70E5"/>
    <w:rsid w:val="00DB065C"/>
    <w:rsid w:val="00DB0FD3"/>
    <w:rsid w:val="00DB1533"/>
    <w:rsid w:val="00DB1B0E"/>
    <w:rsid w:val="00DB2C92"/>
    <w:rsid w:val="00DB2FC1"/>
    <w:rsid w:val="00DB38EC"/>
    <w:rsid w:val="00DB3D27"/>
    <w:rsid w:val="00DB5D2C"/>
    <w:rsid w:val="00DB6A56"/>
    <w:rsid w:val="00DB709A"/>
    <w:rsid w:val="00DB79A8"/>
    <w:rsid w:val="00DB7DD1"/>
    <w:rsid w:val="00DB7EAC"/>
    <w:rsid w:val="00DC12B3"/>
    <w:rsid w:val="00DC1EFC"/>
    <w:rsid w:val="00DC1F84"/>
    <w:rsid w:val="00DC221F"/>
    <w:rsid w:val="00DC2EC7"/>
    <w:rsid w:val="00DC2F0E"/>
    <w:rsid w:val="00DC3698"/>
    <w:rsid w:val="00DC3A58"/>
    <w:rsid w:val="00DC3C0C"/>
    <w:rsid w:val="00DC4B39"/>
    <w:rsid w:val="00DC540F"/>
    <w:rsid w:val="00DC5AAA"/>
    <w:rsid w:val="00DC5BD2"/>
    <w:rsid w:val="00DC5F88"/>
    <w:rsid w:val="00DC6AE9"/>
    <w:rsid w:val="00DC6EB0"/>
    <w:rsid w:val="00DD0899"/>
    <w:rsid w:val="00DD0AF7"/>
    <w:rsid w:val="00DD14B8"/>
    <w:rsid w:val="00DD1AD9"/>
    <w:rsid w:val="00DD3BB7"/>
    <w:rsid w:val="00DD40C9"/>
    <w:rsid w:val="00DD4917"/>
    <w:rsid w:val="00DD4E7D"/>
    <w:rsid w:val="00DD4F5C"/>
    <w:rsid w:val="00DD5583"/>
    <w:rsid w:val="00DD5AF5"/>
    <w:rsid w:val="00DD5E75"/>
    <w:rsid w:val="00DD6C2A"/>
    <w:rsid w:val="00DD747B"/>
    <w:rsid w:val="00DE127E"/>
    <w:rsid w:val="00DE1A2D"/>
    <w:rsid w:val="00DE1A8F"/>
    <w:rsid w:val="00DE1AEB"/>
    <w:rsid w:val="00DE1F5D"/>
    <w:rsid w:val="00DE1FA9"/>
    <w:rsid w:val="00DE2F7B"/>
    <w:rsid w:val="00DE30B5"/>
    <w:rsid w:val="00DE4069"/>
    <w:rsid w:val="00DE474F"/>
    <w:rsid w:val="00DE5585"/>
    <w:rsid w:val="00DE57F0"/>
    <w:rsid w:val="00DE5EE2"/>
    <w:rsid w:val="00DE64C9"/>
    <w:rsid w:val="00DE686C"/>
    <w:rsid w:val="00DE6D1A"/>
    <w:rsid w:val="00DE6F47"/>
    <w:rsid w:val="00DE6F55"/>
    <w:rsid w:val="00DF00CB"/>
    <w:rsid w:val="00DF19E9"/>
    <w:rsid w:val="00DF1BB3"/>
    <w:rsid w:val="00DF2E78"/>
    <w:rsid w:val="00DF310D"/>
    <w:rsid w:val="00DF3D43"/>
    <w:rsid w:val="00DF41ED"/>
    <w:rsid w:val="00DF4C14"/>
    <w:rsid w:val="00DF51EB"/>
    <w:rsid w:val="00DF55F9"/>
    <w:rsid w:val="00DF5CA0"/>
    <w:rsid w:val="00DF5CA2"/>
    <w:rsid w:val="00DF7B79"/>
    <w:rsid w:val="00DF7EF2"/>
    <w:rsid w:val="00E00032"/>
    <w:rsid w:val="00E00AA8"/>
    <w:rsid w:val="00E00B8F"/>
    <w:rsid w:val="00E01106"/>
    <w:rsid w:val="00E02E88"/>
    <w:rsid w:val="00E03EC0"/>
    <w:rsid w:val="00E04799"/>
    <w:rsid w:val="00E05F60"/>
    <w:rsid w:val="00E06477"/>
    <w:rsid w:val="00E07EF1"/>
    <w:rsid w:val="00E1008A"/>
    <w:rsid w:val="00E10928"/>
    <w:rsid w:val="00E1197A"/>
    <w:rsid w:val="00E126CA"/>
    <w:rsid w:val="00E1335D"/>
    <w:rsid w:val="00E1340A"/>
    <w:rsid w:val="00E134A6"/>
    <w:rsid w:val="00E134D0"/>
    <w:rsid w:val="00E14222"/>
    <w:rsid w:val="00E15376"/>
    <w:rsid w:val="00E15634"/>
    <w:rsid w:val="00E15808"/>
    <w:rsid w:val="00E15903"/>
    <w:rsid w:val="00E15915"/>
    <w:rsid w:val="00E15BB7"/>
    <w:rsid w:val="00E15E71"/>
    <w:rsid w:val="00E168D4"/>
    <w:rsid w:val="00E16F49"/>
    <w:rsid w:val="00E17763"/>
    <w:rsid w:val="00E179E7"/>
    <w:rsid w:val="00E207C6"/>
    <w:rsid w:val="00E214FC"/>
    <w:rsid w:val="00E22D53"/>
    <w:rsid w:val="00E24635"/>
    <w:rsid w:val="00E24E37"/>
    <w:rsid w:val="00E250D3"/>
    <w:rsid w:val="00E258C3"/>
    <w:rsid w:val="00E27F31"/>
    <w:rsid w:val="00E30335"/>
    <w:rsid w:val="00E31640"/>
    <w:rsid w:val="00E339D8"/>
    <w:rsid w:val="00E34409"/>
    <w:rsid w:val="00E34AE6"/>
    <w:rsid w:val="00E34B06"/>
    <w:rsid w:val="00E35072"/>
    <w:rsid w:val="00E35CFC"/>
    <w:rsid w:val="00E3721E"/>
    <w:rsid w:val="00E42B8A"/>
    <w:rsid w:val="00E4395A"/>
    <w:rsid w:val="00E43C49"/>
    <w:rsid w:val="00E45583"/>
    <w:rsid w:val="00E468DD"/>
    <w:rsid w:val="00E47189"/>
    <w:rsid w:val="00E472CA"/>
    <w:rsid w:val="00E47552"/>
    <w:rsid w:val="00E47BED"/>
    <w:rsid w:val="00E560CF"/>
    <w:rsid w:val="00E56306"/>
    <w:rsid w:val="00E56995"/>
    <w:rsid w:val="00E574DE"/>
    <w:rsid w:val="00E57F13"/>
    <w:rsid w:val="00E6052F"/>
    <w:rsid w:val="00E6146D"/>
    <w:rsid w:val="00E61C72"/>
    <w:rsid w:val="00E623C4"/>
    <w:rsid w:val="00E62E00"/>
    <w:rsid w:val="00E63989"/>
    <w:rsid w:val="00E64610"/>
    <w:rsid w:val="00E6667A"/>
    <w:rsid w:val="00E67593"/>
    <w:rsid w:val="00E67C90"/>
    <w:rsid w:val="00E71A88"/>
    <w:rsid w:val="00E71F2E"/>
    <w:rsid w:val="00E7286E"/>
    <w:rsid w:val="00E72EBD"/>
    <w:rsid w:val="00E72F6A"/>
    <w:rsid w:val="00E73295"/>
    <w:rsid w:val="00E762CC"/>
    <w:rsid w:val="00E7663C"/>
    <w:rsid w:val="00E77481"/>
    <w:rsid w:val="00E777B1"/>
    <w:rsid w:val="00E7797B"/>
    <w:rsid w:val="00E8182D"/>
    <w:rsid w:val="00E81BCC"/>
    <w:rsid w:val="00E8215B"/>
    <w:rsid w:val="00E84160"/>
    <w:rsid w:val="00E843F3"/>
    <w:rsid w:val="00E86511"/>
    <w:rsid w:val="00E86A31"/>
    <w:rsid w:val="00E86B4E"/>
    <w:rsid w:val="00E8756B"/>
    <w:rsid w:val="00E912B0"/>
    <w:rsid w:val="00E91685"/>
    <w:rsid w:val="00E91E18"/>
    <w:rsid w:val="00E92EB3"/>
    <w:rsid w:val="00E94254"/>
    <w:rsid w:val="00E94F0F"/>
    <w:rsid w:val="00E95A86"/>
    <w:rsid w:val="00E95E71"/>
    <w:rsid w:val="00E96215"/>
    <w:rsid w:val="00EA0087"/>
    <w:rsid w:val="00EA03CA"/>
    <w:rsid w:val="00EA103F"/>
    <w:rsid w:val="00EA13EA"/>
    <w:rsid w:val="00EA1AEA"/>
    <w:rsid w:val="00EA2765"/>
    <w:rsid w:val="00EA359C"/>
    <w:rsid w:val="00EA37B6"/>
    <w:rsid w:val="00EA38CC"/>
    <w:rsid w:val="00EA4F2C"/>
    <w:rsid w:val="00EA52E4"/>
    <w:rsid w:val="00EA59A7"/>
    <w:rsid w:val="00EA5D70"/>
    <w:rsid w:val="00EA6471"/>
    <w:rsid w:val="00EA6CEA"/>
    <w:rsid w:val="00EB2373"/>
    <w:rsid w:val="00EB23D8"/>
    <w:rsid w:val="00EB2526"/>
    <w:rsid w:val="00EB2E94"/>
    <w:rsid w:val="00EB4FDB"/>
    <w:rsid w:val="00EB555D"/>
    <w:rsid w:val="00EB5885"/>
    <w:rsid w:val="00EB7684"/>
    <w:rsid w:val="00EB777E"/>
    <w:rsid w:val="00EC0E9E"/>
    <w:rsid w:val="00EC0FE1"/>
    <w:rsid w:val="00EC1048"/>
    <w:rsid w:val="00EC170C"/>
    <w:rsid w:val="00EC21FE"/>
    <w:rsid w:val="00EC3866"/>
    <w:rsid w:val="00EC4246"/>
    <w:rsid w:val="00EC5295"/>
    <w:rsid w:val="00EC592A"/>
    <w:rsid w:val="00EC6622"/>
    <w:rsid w:val="00ED1A3B"/>
    <w:rsid w:val="00ED2721"/>
    <w:rsid w:val="00ED306D"/>
    <w:rsid w:val="00ED3166"/>
    <w:rsid w:val="00ED345E"/>
    <w:rsid w:val="00ED3761"/>
    <w:rsid w:val="00ED478C"/>
    <w:rsid w:val="00ED4958"/>
    <w:rsid w:val="00ED51D3"/>
    <w:rsid w:val="00ED58AA"/>
    <w:rsid w:val="00ED6560"/>
    <w:rsid w:val="00ED66AC"/>
    <w:rsid w:val="00ED6935"/>
    <w:rsid w:val="00ED77C9"/>
    <w:rsid w:val="00ED7CE8"/>
    <w:rsid w:val="00EE00E8"/>
    <w:rsid w:val="00EE1FD3"/>
    <w:rsid w:val="00EE27D8"/>
    <w:rsid w:val="00EE2C92"/>
    <w:rsid w:val="00EE3532"/>
    <w:rsid w:val="00EE4A22"/>
    <w:rsid w:val="00EE5742"/>
    <w:rsid w:val="00EE5A15"/>
    <w:rsid w:val="00EE5B0D"/>
    <w:rsid w:val="00EE653E"/>
    <w:rsid w:val="00EE7E78"/>
    <w:rsid w:val="00EF0628"/>
    <w:rsid w:val="00EF1FC5"/>
    <w:rsid w:val="00EF229E"/>
    <w:rsid w:val="00EF2328"/>
    <w:rsid w:val="00EF3430"/>
    <w:rsid w:val="00EF380C"/>
    <w:rsid w:val="00EF3DAD"/>
    <w:rsid w:val="00EF467A"/>
    <w:rsid w:val="00EF4BE3"/>
    <w:rsid w:val="00EF4CF2"/>
    <w:rsid w:val="00EF678D"/>
    <w:rsid w:val="00EF70CA"/>
    <w:rsid w:val="00EF7389"/>
    <w:rsid w:val="00F00130"/>
    <w:rsid w:val="00F003D1"/>
    <w:rsid w:val="00F00B11"/>
    <w:rsid w:val="00F00F81"/>
    <w:rsid w:val="00F01B35"/>
    <w:rsid w:val="00F02EB7"/>
    <w:rsid w:val="00F033D0"/>
    <w:rsid w:val="00F0397C"/>
    <w:rsid w:val="00F045E9"/>
    <w:rsid w:val="00F05686"/>
    <w:rsid w:val="00F05A0D"/>
    <w:rsid w:val="00F06F15"/>
    <w:rsid w:val="00F071BC"/>
    <w:rsid w:val="00F074DA"/>
    <w:rsid w:val="00F07C8A"/>
    <w:rsid w:val="00F07F37"/>
    <w:rsid w:val="00F10300"/>
    <w:rsid w:val="00F104C5"/>
    <w:rsid w:val="00F1089A"/>
    <w:rsid w:val="00F10CC4"/>
    <w:rsid w:val="00F12293"/>
    <w:rsid w:val="00F12530"/>
    <w:rsid w:val="00F1287F"/>
    <w:rsid w:val="00F141D8"/>
    <w:rsid w:val="00F14A34"/>
    <w:rsid w:val="00F14CE5"/>
    <w:rsid w:val="00F15632"/>
    <w:rsid w:val="00F16302"/>
    <w:rsid w:val="00F21A55"/>
    <w:rsid w:val="00F241F8"/>
    <w:rsid w:val="00F244EE"/>
    <w:rsid w:val="00F25111"/>
    <w:rsid w:val="00F25626"/>
    <w:rsid w:val="00F25C0D"/>
    <w:rsid w:val="00F2680E"/>
    <w:rsid w:val="00F26F9B"/>
    <w:rsid w:val="00F27162"/>
    <w:rsid w:val="00F2735F"/>
    <w:rsid w:val="00F3064A"/>
    <w:rsid w:val="00F3073B"/>
    <w:rsid w:val="00F30D06"/>
    <w:rsid w:val="00F3135C"/>
    <w:rsid w:val="00F31370"/>
    <w:rsid w:val="00F315C4"/>
    <w:rsid w:val="00F32F7F"/>
    <w:rsid w:val="00F336C9"/>
    <w:rsid w:val="00F33A5C"/>
    <w:rsid w:val="00F349AF"/>
    <w:rsid w:val="00F350A2"/>
    <w:rsid w:val="00F35533"/>
    <w:rsid w:val="00F35BE8"/>
    <w:rsid w:val="00F35D3E"/>
    <w:rsid w:val="00F35ED4"/>
    <w:rsid w:val="00F36E3A"/>
    <w:rsid w:val="00F375B0"/>
    <w:rsid w:val="00F37BDE"/>
    <w:rsid w:val="00F402F8"/>
    <w:rsid w:val="00F4106E"/>
    <w:rsid w:val="00F42251"/>
    <w:rsid w:val="00F4270D"/>
    <w:rsid w:val="00F43933"/>
    <w:rsid w:val="00F43D66"/>
    <w:rsid w:val="00F440ED"/>
    <w:rsid w:val="00F46643"/>
    <w:rsid w:val="00F47ED7"/>
    <w:rsid w:val="00F51049"/>
    <w:rsid w:val="00F52D44"/>
    <w:rsid w:val="00F52ECE"/>
    <w:rsid w:val="00F53934"/>
    <w:rsid w:val="00F53CFF"/>
    <w:rsid w:val="00F55153"/>
    <w:rsid w:val="00F555BF"/>
    <w:rsid w:val="00F55BDD"/>
    <w:rsid w:val="00F56074"/>
    <w:rsid w:val="00F56832"/>
    <w:rsid w:val="00F575B0"/>
    <w:rsid w:val="00F57AA2"/>
    <w:rsid w:val="00F6092F"/>
    <w:rsid w:val="00F615F0"/>
    <w:rsid w:val="00F6199F"/>
    <w:rsid w:val="00F61A3E"/>
    <w:rsid w:val="00F62773"/>
    <w:rsid w:val="00F6328D"/>
    <w:rsid w:val="00F63374"/>
    <w:rsid w:val="00F64071"/>
    <w:rsid w:val="00F649C4"/>
    <w:rsid w:val="00F663CE"/>
    <w:rsid w:val="00F70B51"/>
    <w:rsid w:val="00F71D6F"/>
    <w:rsid w:val="00F724C1"/>
    <w:rsid w:val="00F7395A"/>
    <w:rsid w:val="00F74D60"/>
    <w:rsid w:val="00F74EB2"/>
    <w:rsid w:val="00F750D0"/>
    <w:rsid w:val="00F800CA"/>
    <w:rsid w:val="00F806E5"/>
    <w:rsid w:val="00F81BA6"/>
    <w:rsid w:val="00F81E39"/>
    <w:rsid w:val="00F82E44"/>
    <w:rsid w:val="00F84A1A"/>
    <w:rsid w:val="00F84F2C"/>
    <w:rsid w:val="00F85AFE"/>
    <w:rsid w:val="00F85BDD"/>
    <w:rsid w:val="00F86823"/>
    <w:rsid w:val="00F86AE3"/>
    <w:rsid w:val="00F87719"/>
    <w:rsid w:val="00F877DB"/>
    <w:rsid w:val="00F90F55"/>
    <w:rsid w:val="00F93462"/>
    <w:rsid w:val="00F953AA"/>
    <w:rsid w:val="00F9591F"/>
    <w:rsid w:val="00F95FA4"/>
    <w:rsid w:val="00F967A0"/>
    <w:rsid w:val="00FA0030"/>
    <w:rsid w:val="00FA22F0"/>
    <w:rsid w:val="00FA3B54"/>
    <w:rsid w:val="00FA4524"/>
    <w:rsid w:val="00FA4598"/>
    <w:rsid w:val="00FA5553"/>
    <w:rsid w:val="00FA5E95"/>
    <w:rsid w:val="00FA6602"/>
    <w:rsid w:val="00FA75A8"/>
    <w:rsid w:val="00FB092D"/>
    <w:rsid w:val="00FB0B48"/>
    <w:rsid w:val="00FB293C"/>
    <w:rsid w:val="00FB2F9E"/>
    <w:rsid w:val="00FB3221"/>
    <w:rsid w:val="00FB3F11"/>
    <w:rsid w:val="00FB4A41"/>
    <w:rsid w:val="00FB4ABD"/>
    <w:rsid w:val="00FB5C8B"/>
    <w:rsid w:val="00FB69F4"/>
    <w:rsid w:val="00FB71BA"/>
    <w:rsid w:val="00FB75D5"/>
    <w:rsid w:val="00FB7A37"/>
    <w:rsid w:val="00FB7B0F"/>
    <w:rsid w:val="00FC14D3"/>
    <w:rsid w:val="00FC1833"/>
    <w:rsid w:val="00FC277E"/>
    <w:rsid w:val="00FC323E"/>
    <w:rsid w:val="00FC42D1"/>
    <w:rsid w:val="00FC4DAE"/>
    <w:rsid w:val="00FC551A"/>
    <w:rsid w:val="00FC58CA"/>
    <w:rsid w:val="00FC71FB"/>
    <w:rsid w:val="00FC7E45"/>
    <w:rsid w:val="00FD0FE9"/>
    <w:rsid w:val="00FD3808"/>
    <w:rsid w:val="00FD4D24"/>
    <w:rsid w:val="00FD4DF7"/>
    <w:rsid w:val="00FD4E7D"/>
    <w:rsid w:val="00FD5A3A"/>
    <w:rsid w:val="00FD627A"/>
    <w:rsid w:val="00FD63F3"/>
    <w:rsid w:val="00FD6F5A"/>
    <w:rsid w:val="00FE0A02"/>
    <w:rsid w:val="00FE18BC"/>
    <w:rsid w:val="00FE27BF"/>
    <w:rsid w:val="00FE2D73"/>
    <w:rsid w:val="00FE6581"/>
    <w:rsid w:val="00FE760D"/>
    <w:rsid w:val="00FE785A"/>
    <w:rsid w:val="00FE7AC7"/>
    <w:rsid w:val="00FE7F3D"/>
    <w:rsid w:val="00FF0170"/>
    <w:rsid w:val="00FF212F"/>
    <w:rsid w:val="00FF2A2E"/>
    <w:rsid w:val="00FF2C84"/>
    <w:rsid w:val="00FF2D7C"/>
    <w:rsid w:val="00FF4498"/>
    <w:rsid w:val="00FF45B3"/>
    <w:rsid w:val="00FF45E9"/>
    <w:rsid w:val="00FF53D9"/>
    <w:rsid w:val="00FF5F32"/>
    <w:rsid w:val="00FF6BF0"/>
    <w:rsid w:val="00FF78FD"/>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1035"/>
  <w15:chartTrackingRefBased/>
  <w15:docId w15:val="{6C045041-D415-EC4E-AB3E-B869502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6A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B24"/>
    <w:pPr>
      <w:ind w:left="720"/>
      <w:contextualSpacing/>
    </w:pPr>
  </w:style>
  <w:style w:type="table" w:styleId="TableGrid">
    <w:name w:val="Table Grid"/>
    <w:basedOn w:val="TableNormal"/>
    <w:uiPriority w:val="39"/>
    <w:rsid w:val="00B0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4B24"/>
    <w:pPr>
      <w:spacing w:before="100" w:beforeAutospacing="1" w:after="100" w:afterAutospacing="1"/>
    </w:pPr>
    <w:rPr>
      <w:rFonts w:ascii="Times New Roman" w:eastAsia="Times New Roman" w:hAnsi="Times New Roman" w:cs="Times New Roman"/>
      <w:lang w:eastAsia="en-GB"/>
    </w:rPr>
  </w:style>
  <w:style w:type="paragraph" w:customStyle="1" w:styleId="Normal1">
    <w:name w:val="Normal1"/>
    <w:rsid w:val="00513D4C"/>
    <w:pPr>
      <w:spacing w:line="320" w:lineRule="auto"/>
    </w:pPr>
    <w:rPr>
      <w:rFonts w:ascii="Arial" w:eastAsia="Arial" w:hAnsi="Arial" w:cs="Arial"/>
      <w:color w:val="333333"/>
      <w:sz w:val="20"/>
      <w:szCs w:val="20"/>
      <w:lang w:val="pl-PL" w:eastAsia="pl-PL"/>
    </w:rPr>
  </w:style>
  <w:style w:type="character" w:styleId="CommentReference">
    <w:name w:val="annotation reference"/>
    <w:basedOn w:val="DefaultParagraphFont"/>
    <w:uiPriority w:val="99"/>
    <w:semiHidden/>
    <w:unhideWhenUsed/>
    <w:rsid w:val="0023312C"/>
    <w:rPr>
      <w:sz w:val="16"/>
      <w:szCs w:val="16"/>
    </w:rPr>
  </w:style>
  <w:style w:type="paragraph" w:styleId="CommentText">
    <w:name w:val="annotation text"/>
    <w:basedOn w:val="Normal"/>
    <w:link w:val="CommentTextChar"/>
    <w:uiPriority w:val="99"/>
    <w:unhideWhenUsed/>
    <w:rsid w:val="0023312C"/>
    <w:rPr>
      <w:sz w:val="20"/>
      <w:szCs w:val="20"/>
    </w:rPr>
  </w:style>
  <w:style w:type="character" w:customStyle="1" w:styleId="CommentTextChar">
    <w:name w:val="Comment Text Char"/>
    <w:basedOn w:val="DefaultParagraphFont"/>
    <w:link w:val="CommentText"/>
    <w:uiPriority w:val="99"/>
    <w:rsid w:val="0023312C"/>
    <w:rPr>
      <w:sz w:val="20"/>
      <w:szCs w:val="20"/>
    </w:rPr>
  </w:style>
  <w:style w:type="paragraph" w:styleId="CommentSubject">
    <w:name w:val="annotation subject"/>
    <w:basedOn w:val="CommentText"/>
    <w:next w:val="CommentText"/>
    <w:link w:val="CommentSubjectChar"/>
    <w:uiPriority w:val="99"/>
    <w:semiHidden/>
    <w:unhideWhenUsed/>
    <w:rsid w:val="0023312C"/>
    <w:rPr>
      <w:b/>
      <w:bCs/>
    </w:rPr>
  </w:style>
  <w:style w:type="character" w:customStyle="1" w:styleId="CommentSubjectChar">
    <w:name w:val="Comment Subject Char"/>
    <w:basedOn w:val="CommentTextChar"/>
    <w:link w:val="CommentSubject"/>
    <w:uiPriority w:val="99"/>
    <w:semiHidden/>
    <w:rsid w:val="0023312C"/>
    <w:rPr>
      <w:b/>
      <w:bCs/>
      <w:sz w:val="20"/>
      <w:szCs w:val="20"/>
    </w:rPr>
  </w:style>
  <w:style w:type="paragraph" w:styleId="Revision">
    <w:name w:val="Revision"/>
    <w:hidden/>
    <w:uiPriority w:val="99"/>
    <w:semiHidden/>
    <w:rsid w:val="0023312C"/>
  </w:style>
  <w:style w:type="character" w:customStyle="1" w:styleId="Heading1Char">
    <w:name w:val="Heading 1 Char"/>
    <w:basedOn w:val="DefaultParagraphFont"/>
    <w:link w:val="Heading1"/>
    <w:uiPriority w:val="9"/>
    <w:rsid w:val="00DC6A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6AE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3B1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63B1F"/>
    <w:pPr>
      <w:spacing w:before="120"/>
    </w:pPr>
    <w:rPr>
      <w:rFonts w:cstheme="minorHAnsi"/>
      <w:b/>
      <w:bCs/>
      <w:i/>
      <w:iCs/>
    </w:rPr>
  </w:style>
  <w:style w:type="paragraph" w:styleId="TOC2">
    <w:name w:val="toc 2"/>
    <w:basedOn w:val="Normal"/>
    <w:next w:val="Normal"/>
    <w:autoRedefine/>
    <w:uiPriority w:val="39"/>
    <w:unhideWhenUsed/>
    <w:rsid w:val="00D63B1F"/>
    <w:pPr>
      <w:spacing w:before="120"/>
      <w:ind w:left="240"/>
    </w:pPr>
    <w:rPr>
      <w:rFonts w:cstheme="minorHAnsi"/>
      <w:b/>
      <w:bCs/>
      <w:sz w:val="22"/>
      <w:szCs w:val="22"/>
    </w:rPr>
  </w:style>
  <w:style w:type="character" w:styleId="Hyperlink">
    <w:name w:val="Hyperlink"/>
    <w:basedOn w:val="DefaultParagraphFont"/>
    <w:uiPriority w:val="99"/>
    <w:unhideWhenUsed/>
    <w:rsid w:val="00D63B1F"/>
    <w:rPr>
      <w:color w:val="0563C1" w:themeColor="hyperlink"/>
      <w:u w:val="single"/>
    </w:rPr>
  </w:style>
  <w:style w:type="paragraph" w:styleId="TOC3">
    <w:name w:val="toc 3"/>
    <w:basedOn w:val="Normal"/>
    <w:next w:val="Normal"/>
    <w:autoRedefine/>
    <w:uiPriority w:val="39"/>
    <w:semiHidden/>
    <w:unhideWhenUsed/>
    <w:rsid w:val="00D63B1F"/>
    <w:pPr>
      <w:ind w:left="480"/>
    </w:pPr>
    <w:rPr>
      <w:rFonts w:cstheme="minorHAnsi"/>
      <w:sz w:val="20"/>
      <w:szCs w:val="20"/>
    </w:rPr>
  </w:style>
  <w:style w:type="paragraph" w:styleId="TOC4">
    <w:name w:val="toc 4"/>
    <w:basedOn w:val="Normal"/>
    <w:next w:val="Normal"/>
    <w:autoRedefine/>
    <w:uiPriority w:val="39"/>
    <w:semiHidden/>
    <w:unhideWhenUsed/>
    <w:rsid w:val="00D63B1F"/>
    <w:pPr>
      <w:ind w:left="720"/>
    </w:pPr>
    <w:rPr>
      <w:rFonts w:cstheme="minorHAnsi"/>
      <w:sz w:val="20"/>
      <w:szCs w:val="20"/>
    </w:rPr>
  </w:style>
  <w:style w:type="paragraph" w:styleId="TOC5">
    <w:name w:val="toc 5"/>
    <w:basedOn w:val="Normal"/>
    <w:next w:val="Normal"/>
    <w:autoRedefine/>
    <w:uiPriority w:val="39"/>
    <w:semiHidden/>
    <w:unhideWhenUsed/>
    <w:rsid w:val="00D63B1F"/>
    <w:pPr>
      <w:ind w:left="960"/>
    </w:pPr>
    <w:rPr>
      <w:rFonts w:cstheme="minorHAnsi"/>
      <w:sz w:val="20"/>
      <w:szCs w:val="20"/>
    </w:rPr>
  </w:style>
  <w:style w:type="paragraph" w:styleId="TOC6">
    <w:name w:val="toc 6"/>
    <w:basedOn w:val="Normal"/>
    <w:next w:val="Normal"/>
    <w:autoRedefine/>
    <w:uiPriority w:val="39"/>
    <w:semiHidden/>
    <w:unhideWhenUsed/>
    <w:rsid w:val="00D63B1F"/>
    <w:pPr>
      <w:ind w:left="1200"/>
    </w:pPr>
    <w:rPr>
      <w:rFonts w:cstheme="minorHAnsi"/>
      <w:sz w:val="20"/>
      <w:szCs w:val="20"/>
    </w:rPr>
  </w:style>
  <w:style w:type="paragraph" w:styleId="TOC7">
    <w:name w:val="toc 7"/>
    <w:basedOn w:val="Normal"/>
    <w:next w:val="Normal"/>
    <w:autoRedefine/>
    <w:uiPriority w:val="39"/>
    <w:semiHidden/>
    <w:unhideWhenUsed/>
    <w:rsid w:val="00D63B1F"/>
    <w:pPr>
      <w:ind w:left="1440"/>
    </w:pPr>
    <w:rPr>
      <w:rFonts w:cstheme="minorHAnsi"/>
      <w:sz w:val="20"/>
      <w:szCs w:val="20"/>
    </w:rPr>
  </w:style>
  <w:style w:type="paragraph" w:styleId="TOC8">
    <w:name w:val="toc 8"/>
    <w:basedOn w:val="Normal"/>
    <w:next w:val="Normal"/>
    <w:autoRedefine/>
    <w:uiPriority w:val="39"/>
    <w:semiHidden/>
    <w:unhideWhenUsed/>
    <w:rsid w:val="00D63B1F"/>
    <w:pPr>
      <w:ind w:left="1680"/>
    </w:pPr>
    <w:rPr>
      <w:rFonts w:cstheme="minorHAnsi"/>
      <w:sz w:val="20"/>
      <w:szCs w:val="20"/>
    </w:rPr>
  </w:style>
  <w:style w:type="paragraph" w:styleId="TOC9">
    <w:name w:val="toc 9"/>
    <w:basedOn w:val="Normal"/>
    <w:next w:val="Normal"/>
    <w:autoRedefine/>
    <w:uiPriority w:val="39"/>
    <w:semiHidden/>
    <w:unhideWhenUsed/>
    <w:rsid w:val="00D63B1F"/>
    <w:pPr>
      <w:ind w:left="1920"/>
    </w:pPr>
    <w:rPr>
      <w:rFonts w:cstheme="minorHAnsi"/>
      <w:sz w:val="20"/>
      <w:szCs w:val="20"/>
    </w:rPr>
  </w:style>
  <w:style w:type="paragraph" w:styleId="FootnoteText">
    <w:name w:val="footnote text"/>
    <w:basedOn w:val="Normal"/>
    <w:link w:val="FootnoteTextChar"/>
    <w:uiPriority w:val="99"/>
    <w:semiHidden/>
    <w:unhideWhenUsed/>
    <w:rsid w:val="007555A5"/>
    <w:rPr>
      <w:sz w:val="20"/>
      <w:szCs w:val="20"/>
    </w:rPr>
  </w:style>
  <w:style w:type="character" w:customStyle="1" w:styleId="FootnoteTextChar">
    <w:name w:val="Footnote Text Char"/>
    <w:basedOn w:val="DefaultParagraphFont"/>
    <w:link w:val="FootnoteText"/>
    <w:uiPriority w:val="99"/>
    <w:semiHidden/>
    <w:rsid w:val="007555A5"/>
    <w:rPr>
      <w:sz w:val="20"/>
      <w:szCs w:val="20"/>
    </w:rPr>
  </w:style>
  <w:style w:type="character" w:styleId="FootnoteReference">
    <w:name w:val="footnote reference"/>
    <w:basedOn w:val="DefaultParagraphFont"/>
    <w:uiPriority w:val="99"/>
    <w:semiHidden/>
    <w:unhideWhenUsed/>
    <w:rsid w:val="007555A5"/>
    <w:rPr>
      <w:vertAlign w:val="superscript"/>
    </w:rPr>
  </w:style>
  <w:style w:type="character" w:styleId="Emphasis">
    <w:name w:val="Emphasis"/>
    <w:basedOn w:val="DefaultParagraphFont"/>
    <w:uiPriority w:val="20"/>
    <w:qFormat/>
    <w:rsid w:val="00C47A5D"/>
    <w:rPr>
      <w:i/>
      <w:iCs/>
    </w:rPr>
  </w:style>
  <w:style w:type="character" w:styleId="FollowedHyperlink">
    <w:name w:val="FollowedHyperlink"/>
    <w:basedOn w:val="DefaultParagraphFont"/>
    <w:uiPriority w:val="99"/>
    <w:semiHidden/>
    <w:unhideWhenUsed/>
    <w:rsid w:val="00503D27"/>
    <w:rPr>
      <w:color w:val="954F72" w:themeColor="followedHyperlink"/>
      <w:u w:val="single"/>
    </w:rPr>
  </w:style>
  <w:style w:type="character" w:customStyle="1" w:styleId="ref-lnk">
    <w:name w:val="ref-lnk"/>
    <w:basedOn w:val="DefaultParagraphFont"/>
    <w:rsid w:val="00BB7463"/>
  </w:style>
  <w:style w:type="paragraph" w:styleId="BalloonText">
    <w:name w:val="Balloon Text"/>
    <w:basedOn w:val="Normal"/>
    <w:link w:val="BalloonTextChar"/>
    <w:uiPriority w:val="99"/>
    <w:semiHidden/>
    <w:unhideWhenUsed/>
    <w:rsid w:val="009316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658"/>
    <w:rPr>
      <w:rFonts w:ascii="Times New Roman" w:hAnsi="Times New Roman" w:cs="Times New Roman"/>
      <w:sz w:val="18"/>
      <w:szCs w:val="18"/>
    </w:rPr>
  </w:style>
  <w:style w:type="character" w:styleId="EndnoteReference">
    <w:name w:val="endnote reference"/>
    <w:basedOn w:val="DefaultParagraphFont"/>
    <w:uiPriority w:val="99"/>
    <w:semiHidden/>
    <w:unhideWhenUsed/>
    <w:rsid w:val="00FC4DAE"/>
    <w:rPr>
      <w:vertAlign w:val="superscript"/>
    </w:rPr>
  </w:style>
  <w:style w:type="paragraph" w:styleId="Footer">
    <w:name w:val="footer"/>
    <w:basedOn w:val="Normal"/>
    <w:link w:val="FooterChar"/>
    <w:uiPriority w:val="99"/>
    <w:unhideWhenUsed/>
    <w:rsid w:val="00D23DD4"/>
    <w:pPr>
      <w:tabs>
        <w:tab w:val="center" w:pos="4513"/>
        <w:tab w:val="right" w:pos="9026"/>
      </w:tabs>
    </w:pPr>
  </w:style>
  <w:style w:type="character" w:customStyle="1" w:styleId="FooterChar">
    <w:name w:val="Footer Char"/>
    <w:basedOn w:val="DefaultParagraphFont"/>
    <w:link w:val="Footer"/>
    <w:uiPriority w:val="99"/>
    <w:rsid w:val="00D23DD4"/>
  </w:style>
  <w:style w:type="character" w:styleId="PageNumber">
    <w:name w:val="page number"/>
    <w:basedOn w:val="DefaultParagraphFont"/>
    <w:uiPriority w:val="99"/>
    <w:semiHidden/>
    <w:unhideWhenUsed/>
    <w:rsid w:val="00D23DD4"/>
  </w:style>
  <w:style w:type="paragraph" w:styleId="Header">
    <w:name w:val="header"/>
    <w:basedOn w:val="Normal"/>
    <w:link w:val="HeaderChar"/>
    <w:uiPriority w:val="99"/>
    <w:unhideWhenUsed/>
    <w:rsid w:val="00D23DD4"/>
    <w:pPr>
      <w:tabs>
        <w:tab w:val="center" w:pos="4513"/>
        <w:tab w:val="right" w:pos="9026"/>
      </w:tabs>
    </w:pPr>
  </w:style>
  <w:style w:type="character" w:customStyle="1" w:styleId="HeaderChar">
    <w:name w:val="Header Char"/>
    <w:basedOn w:val="DefaultParagraphFont"/>
    <w:link w:val="Header"/>
    <w:uiPriority w:val="99"/>
    <w:rsid w:val="00D2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67367">
      <w:bodyDiv w:val="1"/>
      <w:marLeft w:val="0"/>
      <w:marRight w:val="0"/>
      <w:marTop w:val="0"/>
      <w:marBottom w:val="0"/>
      <w:divBdr>
        <w:top w:val="none" w:sz="0" w:space="0" w:color="auto"/>
        <w:left w:val="none" w:sz="0" w:space="0" w:color="auto"/>
        <w:bottom w:val="none" w:sz="0" w:space="0" w:color="auto"/>
        <w:right w:val="none" w:sz="0" w:space="0" w:color="auto"/>
      </w:divBdr>
    </w:div>
    <w:div w:id="322927626">
      <w:bodyDiv w:val="1"/>
      <w:marLeft w:val="0"/>
      <w:marRight w:val="0"/>
      <w:marTop w:val="0"/>
      <w:marBottom w:val="0"/>
      <w:divBdr>
        <w:top w:val="none" w:sz="0" w:space="0" w:color="auto"/>
        <w:left w:val="none" w:sz="0" w:space="0" w:color="auto"/>
        <w:bottom w:val="none" w:sz="0" w:space="0" w:color="auto"/>
        <w:right w:val="none" w:sz="0" w:space="0" w:color="auto"/>
      </w:divBdr>
    </w:div>
    <w:div w:id="346445024">
      <w:bodyDiv w:val="1"/>
      <w:marLeft w:val="0"/>
      <w:marRight w:val="0"/>
      <w:marTop w:val="0"/>
      <w:marBottom w:val="0"/>
      <w:divBdr>
        <w:top w:val="none" w:sz="0" w:space="0" w:color="auto"/>
        <w:left w:val="none" w:sz="0" w:space="0" w:color="auto"/>
        <w:bottom w:val="none" w:sz="0" w:space="0" w:color="auto"/>
        <w:right w:val="none" w:sz="0" w:space="0" w:color="auto"/>
      </w:divBdr>
    </w:div>
    <w:div w:id="350644939">
      <w:bodyDiv w:val="1"/>
      <w:marLeft w:val="0"/>
      <w:marRight w:val="0"/>
      <w:marTop w:val="0"/>
      <w:marBottom w:val="0"/>
      <w:divBdr>
        <w:top w:val="none" w:sz="0" w:space="0" w:color="auto"/>
        <w:left w:val="none" w:sz="0" w:space="0" w:color="auto"/>
        <w:bottom w:val="none" w:sz="0" w:space="0" w:color="auto"/>
        <w:right w:val="none" w:sz="0" w:space="0" w:color="auto"/>
      </w:divBdr>
    </w:div>
    <w:div w:id="389574343">
      <w:bodyDiv w:val="1"/>
      <w:marLeft w:val="0"/>
      <w:marRight w:val="0"/>
      <w:marTop w:val="0"/>
      <w:marBottom w:val="0"/>
      <w:divBdr>
        <w:top w:val="none" w:sz="0" w:space="0" w:color="auto"/>
        <w:left w:val="none" w:sz="0" w:space="0" w:color="auto"/>
        <w:bottom w:val="none" w:sz="0" w:space="0" w:color="auto"/>
        <w:right w:val="none" w:sz="0" w:space="0" w:color="auto"/>
      </w:divBdr>
    </w:div>
    <w:div w:id="628631616">
      <w:bodyDiv w:val="1"/>
      <w:marLeft w:val="0"/>
      <w:marRight w:val="0"/>
      <w:marTop w:val="0"/>
      <w:marBottom w:val="0"/>
      <w:divBdr>
        <w:top w:val="none" w:sz="0" w:space="0" w:color="auto"/>
        <w:left w:val="none" w:sz="0" w:space="0" w:color="auto"/>
        <w:bottom w:val="none" w:sz="0" w:space="0" w:color="auto"/>
        <w:right w:val="none" w:sz="0" w:space="0" w:color="auto"/>
      </w:divBdr>
    </w:div>
    <w:div w:id="674454461">
      <w:bodyDiv w:val="1"/>
      <w:marLeft w:val="0"/>
      <w:marRight w:val="0"/>
      <w:marTop w:val="0"/>
      <w:marBottom w:val="0"/>
      <w:divBdr>
        <w:top w:val="none" w:sz="0" w:space="0" w:color="auto"/>
        <w:left w:val="none" w:sz="0" w:space="0" w:color="auto"/>
        <w:bottom w:val="none" w:sz="0" w:space="0" w:color="auto"/>
        <w:right w:val="none" w:sz="0" w:space="0" w:color="auto"/>
      </w:divBdr>
    </w:div>
    <w:div w:id="721170932">
      <w:bodyDiv w:val="1"/>
      <w:marLeft w:val="0"/>
      <w:marRight w:val="0"/>
      <w:marTop w:val="0"/>
      <w:marBottom w:val="0"/>
      <w:divBdr>
        <w:top w:val="none" w:sz="0" w:space="0" w:color="auto"/>
        <w:left w:val="none" w:sz="0" w:space="0" w:color="auto"/>
        <w:bottom w:val="none" w:sz="0" w:space="0" w:color="auto"/>
        <w:right w:val="none" w:sz="0" w:space="0" w:color="auto"/>
      </w:divBdr>
    </w:div>
    <w:div w:id="763957123">
      <w:bodyDiv w:val="1"/>
      <w:marLeft w:val="0"/>
      <w:marRight w:val="0"/>
      <w:marTop w:val="0"/>
      <w:marBottom w:val="0"/>
      <w:divBdr>
        <w:top w:val="none" w:sz="0" w:space="0" w:color="auto"/>
        <w:left w:val="none" w:sz="0" w:space="0" w:color="auto"/>
        <w:bottom w:val="none" w:sz="0" w:space="0" w:color="auto"/>
        <w:right w:val="none" w:sz="0" w:space="0" w:color="auto"/>
      </w:divBdr>
    </w:div>
    <w:div w:id="989796907">
      <w:bodyDiv w:val="1"/>
      <w:marLeft w:val="0"/>
      <w:marRight w:val="0"/>
      <w:marTop w:val="0"/>
      <w:marBottom w:val="0"/>
      <w:divBdr>
        <w:top w:val="none" w:sz="0" w:space="0" w:color="auto"/>
        <w:left w:val="none" w:sz="0" w:space="0" w:color="auto"/>
        <w:bottom w:val="none" w:sz="0" w:space="0" w:color="auto"/>
        <w:right w:val="none" w:sz="0" w:space="0" w:color="auto"/>
      </w:divBdr>
    </w:div>
    <w:div w:id="1015041281">
      <w:bodyDiv w:val="1"/>
      <w:marLeft w:val="0"/>
      <w:marRight w:val="0"/>
      <w:marTop w:val="0"/>
      <w:marBottom w:val="0"/>
      <w:divBdr>
        <w:top w:val="none" w:sz="0" w:space="0" w:color="auto"/>
        <w:left w:val="none" w:sz="0" w:space="0" w:color="auto"/>
        <w:bottom w:val="none" w:sz="0" w:space="0" w:color="auto"/>
        <w:right w:val="none" w:sz="0" w:space="0" w:color="auto"/>
      </w:divBdr>
    </w:div>
    <w:div w:id="1078331438">
      <w:bodyDiv w:val="1"/>
      <w:marLeft w:val="0"/>
      <w:marRight w:val="0"/>
      <w:marTop w:val="0"/>
      <w:marBottom w:val="0"/>
      <w:divBdr>
        <w:top w:val="none" w:sz="0" w:space="0" w:color="auto"/>
        <w:left w:val="none" w:sz="0" w:space="0" w:color="auto"/>
        <w:bottom w:val="none" w:sz="0" w:space="0" w:color="auto"/>
        <w:right w:val="none" w:sz="0" w:space="0" w:color="auto"/>
      </w:divBdr>
    </w:div>
    <w:div w:id="1112440472">
      <w:bodyDiv w:val="1"/>
      <w:marLeft w:val="0"/>
      <w:marRight w:val="0"/>
      <w:marTop w:val="0"/>
      <w:marBottom w:val="0"/>
      <w:divBdr>
        <w:top w:val="none" w:sz="0" w:space="0" w:color="auto"/>
        <w:left w:val="none" w:sz="0" w:space="0" w:color="auto"/>
        <w:bottom w:val="none" w:sz="0" w:space="0" w:color="auto"/>
        <w:right w:val="none" w:sz="0" w:space="0" w:color="auto"/>
      </w:divBdr>
    </w:div>
    <w:div w:id="1116604058">
      <w:bodyDiv w:val="1"/>
      <w:marLeft w:val="0"/>
      <w:marRight w:val="0"/>
      <w:marTop w:val="0"/>
      <w:marBottom w:val="0"/>
      <w:divBdr>
        <w:top w:val="none" w:sz="0" w:space="0" w:color="auto"/>
        <w:left w:val="none" w:sz="0" w:space="0" w:color="auto"/>
        <w:bottom w:val="none" w:sz="0" w:space="0" w:color="auto"/>
        <w:right w:val="none" w:sz="0" w:space="0" w:color="auto"/>
      </w:divBdr>
    </w:div>
    <w:div w:id="1161190985">
      <w:bodyDiv w:val="1"/>
      <w:marLeft w:val="0"/>
      <w:marRight w:val="0"/>
      <w:marTop w:val="0"/>
      <w:marBottom w:val="0"/>
      <w:divBdr>
        <w:top w:val="none" w:sz="0" w:space="0" w:color="auto"/>
        <w:left w:val="none" w:sz="0" w:space="0" w:color="auto"/>
        <w:bottom w:val="none" w:sz="0" w:space="0" w:color="auto"/>
        <w:right w:val="none" w:sz="0" w:space="0" w:color="auto"/>
      </w:divBdr>
    </w:div>
    <w:div w:id="1213537038">
      <w:bodyDiv w:val="1"/>
      <w:marLeft w:val="0"/>
      <w:marRight w:val="0"/>
      <w:marTop w:val="0"/>
      <w:marBottom w:val="0"/>
      <w:divBdr>
        <w:top w:val="none" w:sz="0" w:space="0" w:color="auto"/>
        <w:left w:val="none" w:sz="0" w:space="0" w:color="auto"/>
        <w:bottom w:val="none" w:sz="0" w:space="0" w:color="auto"/>
        <w:right w:val="none" w:sz="0" w:space="0" w:color="auto"/>
      </w:divBdr>
    </w:div>
    <w:div w:id="1369909908">
      <w:bodyDiv w:val="1"/>
      <w:marLeft w:val="0"/>
      <w:marRight w:val="0"/>
      <w:marTop w:val="0"/>
      <w:marBottom w:val="0"/>
      <w:divBdr>
        <w:top w:val="none" w:sz="0" w:space="0" w:color="auto"/>
        <w:left w:val="none" w:sz="0" w:space="0" w:color="auto"/>
        <w:bottom w:val="none" w:sz="0" w:space="0" w:color="auto"/>
        <w:right w:val="none" w:sz="0" w:space="0" w:color="auto"/>
      </w:divBdr>
    </w:div>
    <w:div w:id="1695762277">
      <w:bodyDiv w:val="1"/>
      <w:marLeft w:val="0"/>
      <w:marRight w:val="0"/>
      <w:marTop w:val="0"/>
      <w:marBottom w:val="0"/>
      <w:divBdr>
        <w:top w:val="none" w:sz="0" w:space="0" w:color="auto"/>
        <w:left w:val="none" w:sz="0" w:space="0" w:color="auto"/>
        <w:bottom w:val="none" w:sz="0" w:space="0" w:color="auto"/>
        <w:right w:val="none" w:sz="0" w:space="0" w:color="auto"/>
      </w:divBdr>
    </w:div>
    <w:div w:id="1773666323">
      <w:bodyDiv w:val="1"/>
      <w:marLeft w:val="0"/>
      <w:marRight w:val="0"/>
      <w:marTop w:val="0"/>
      <w:marBottom w:val="0"/>
      <w:divBdr>
        <w:top w:val="none" w:sz="0" w:space="0" w:color="auto"/>
        <w:left w:val="none" w:sz="0" w:space="0" w:color="auto"/>
        <w:bottom w:val="none" w:sz="0" w:space="0" w:color="auto"/>
        <w:right w:val="none" w:sz="0" w:space="0" w:color="auto"/>
      </w:divBdr>
    </w:div>
    <w:div w:id="1867252366">
      <w:bodyDiv w:val="1"/>
      <w:marLeft w:val="0"/>
      <w:marRight w:val="0"/>
      <w:marTop w:val="0"/>
      <w:marBottom w:val="0"/>
      <w:divBdr>
        <w:top w:val="none" w:sz="0" w:space="0" w:color="auto"/>
        <w:left w:val="none" w:sz="0" w:space="0" w:color="auto"/>
        <w:bottom w:val="none" w:sz="0" w:space="0" w:color="auto"/>
        <w:right w:val="none" w:sz="0" w:space="0" w:color="auto"/>
      </w:divBdr>
    </w:div>
    <w:div w:id="1980722868">
      <w:bodyDiv w:val="1"/>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 w:id="911160553">
          <w:marLeft w:val="0"/>
          <w:marRight w:val="0"/>
          <w:marTop w:val="0"/>
          <w:marBottom w:val="0"/>
          <w:divBdr>
            <w:top w:val="none" w:sz="0" w:space="0" w:color="auto"/>
            <w:left w:val="none" w:sz="0" w:space="0" w:color="auto"/>
            <w:bottom w:val="none" w:sz="0" w:space="0" w:color="auto"/>
            <w:right w:val="none" w:sz="0" w:space="0" w:color="auto"/>
          </w:divBdr>
          <w:divsChild>
            <w:div w:id="15411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620">
      <w:bodyDiv w:val="1"/>
      <w:marLeft w:val="0"/>
      <w:marRight w:val="0"/>
      <w:marTop w:val="0"/>
      <w:marBottom w:val="0"/>
      <w:divBdr>
        <w:top w:val="none" w:sz="0" w:space="0" w:color="auto"/>
        <w:left w:val="none" w:sz="0" w:space="0" w:color="auto"/>
        <w:bottom w:val="none" w:sz="0" w:space="0" w:color="auto"/>
        <w:right w:val="none" w:sz="0" w:space="0" w:color="auto"/>
      </w:divBdr>
    </w:div>
    <w:div w:id="21387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0BC5EE39FFC488E67F1AA81742209" ma:contentTypeVersion="10" ma:contentTypeDescription="Create a new document." ma:contentTypeScope="" ma:versionID="677fa85f6f7c5e0731b9a9568189cdb2">
  <xsd:schema xmlns:xsd="http://www.w3.org/2001/XMLSchema" xmlns:xs="http://www.w3.org/2001/XMLSchema" xmlns:p="http://schemas.microsoft.com/office/2006/metadata/properties" xmlns:ns3="c25614a5-ceea-4339-a22b-b071769ac43f" xmlns:ns4="247a8e0d-d6fa-48f2-b643-53365640328f" targetNamespace="http://schemas.microsoft.com/office/2006/metadata/properties" ma:root="true" ma:fieldsID="b6b3b1976ab4e114c9a1f57a47b8af02" ns3:_="" ns4:_="">
    <xsd:import namespace="c25614a5-ceea-4339-a22b-b071769ac43f"/>
    <xsd:import namespace="247a8e0d-d6fa-48f2-b643-533656403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14a5-ceea-4339-a22b-b071769ac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a8e0d-d6fa-48f2-b643-533656403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3130-A21A-4CA9-B363-D93AAA53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14a5-ceea-4339-a22b-b071769ac43f"/>
    <ds:schemaRef ds:uri="247a8e0d-d6fa-48f2-b643-53365640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97636-8AB7-45C6-A37C-C1D5680F2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38B0AC-34A4-469F-A541-C2544407A708}">
  <ds:schemaRefs>
    <ds:schemaRef ds:uri="http://schemas.microsoft.com/sharepoint/v3/contenttype/forms"/>
  </ds:schemaRefs>
</ds:datastoreItem>
</file>

<file path=customXml/itemProps4.xml><?xml version="1.0" encoding="utf-8"?>
<ds:datastoreItem xmlns:ds="http://schemas.openxmlformats.org/officeDocument/2006/customXml" ds:itemID="{988B5164-B624-1249-9177-1FA1A8C7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22732</Words>
  <Characters>129575</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Mikolaj Zarzycki</cp:lastModifiedBy>
  <cp:revision>34</cp:revision>
  <dcterms:created xsi:type="dcterms:W3CDTF">2022-08-01T09:00:00Z</dcterms:created>
  <dcterms:modified xsi:type="dcterms:W3CDTF">2022-09-08T12:32:00Z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0x0101001EA0BC5EE39FFC488E67F1AA81742209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f4e1725d-53a8-3a8a-8497-97db71210c6f</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