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3A2C" w14:textId="55DE9545" w:rsidR="00037FCC" w:rsidRDefault="005A00C1" w:rsidP="00037FCC">
      <w:pPr>
        <w:spacing w:line="360" w:lineRule="auto"/>
        <w:rPr>
          <w:rFonts w:ascii="Times New Roman" w:hAnsi="Times New Roman" w:cs="Times New Roman"/>
          <w:b/>
          <w:lang w:val="en-GB"/>
        </w:rPr>
      </w:pPr>
      <w:bookmarkStart w:id="0" w:name="_GoBack"/>
      <w:bookmarkEnd w:id="0"/>
      <w:r w:rsidRPr="00FB76CE">
        <w:rPr>
          <w:rFonts w:ascii="Times New Roman" w:hAnsi="Times New Roman" w:cs="Times New Roman"/>
          <w:b/>
          <w:lang w:val="en-GB"/>
        </w:rPr>
        <w:t>Mother as Curator – Ethical Encounters in Art Making with C</w:t>
      </w:r>
      <w:r w:rsidR="00037FCC" w:rsidRPr="00FB76CE">
        <w:rPr>
          <w:rFonts w:ascii="Times New Roman" w:hAnsi="Times New Roman" w:cs="Times New Roman"/>
          <w:b/>
          <w:lang w:val="en-GB"/>
        </w:rPr>
        <w:t xml:space="preserve">hildren </w:t>
      </w:r>
    </w:p>
    <w:p w14:paraId="5CEC9E88" w14:textId="133EBB31" w:rsidR="00FB76CE" w:rsidRDefault="00B05F44" w:rsidP="00037FCC">
      <w:pPr>
        <w:spacing w:line="360" w:lineRule="auto"/>
        <w:rPr>
          <w:rFonts w:ascii="Times New Roman" w:hAnsi="Times New Roman" w:cs="Times New Roman"/>
          <w:b/>
          <w:lang w:val="en-GB"/>
        </w:rPr>
      </w:pPr>
      <w:r>
        <w:rPr>
          <w:rFonts w:ascii="Times New Roman" w:hAnsi="Times New Roman" w:cs="Times New Roman"/>
          <w:b/>
          <w:lang w:val="en-GB"/>
        </w:rPr>
        <w:t xml:space="preserve">Dr </w:t>
      </w:r>
      <w:r w:rsidR="00CA64AF">
        <w:rPr>
          <w:rFonts w:ascii="Times New Roman" w:hAnsi="Times New Roman" w:cs="Times New Roman"/>
          <w:b/>
          <w:lang w:val="en-GB"/>
        </w:rPr>
        <w:t xml:space="preserve">Sarah </w:t>
      </w:r>
      <w:r w:rsidR="00FB76CE">
        <w:rPr>
          <w:rFonts w:ascii="Times New Roman" w:hAnsi="Times New Roman" w:cs="Times New Roman"/>
          <w:b/>
          <w:lang w:val="en-GB"/>
        </w:rPr>
        <w:t>Black</w:t>
      </w:r>
      <w:r w:rsidR="00CA64AF">
        <w:rPr>
          <w:rFonts w:ascii="Times New Roman" w:hAnsi="Times New Roman" w:cs="Times New Roman"/>
          <w:b/>
          <w:lang w:val="en-GB"/>
        </w:rPr>
        <w:t xml:space="preserve"> (Liverpool Hope University)</w:t>
      </w:r>
    </w:p>
    <w:p w14:paraId="6DAC1A2E" w14:textId="77777777" w:rsidR="00CA64AF" w:rsidRPr="00FB76CE" w:rsidRDefault="00CA64AF" w:rsidP="00037FCC">
      <w:pPr>
        <w:spacing w:line="360" w:lineRule="auto"/>
        <w:rPr>
          <w:rFonts w:ascii="Times New Roman" w:hAnsi="Times New Roman" w:cs="Times New Roman"/>
          <w:b/>
          <w:lang w:val="en-GB"/>
        </w:rPr>
      </w:pPr>
    </w:p>
    <w:p w14:paraId="320C90A3"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Conversation with Oliver and Isabel about family - February 2017 </w:t>
      </w:r>
    </w:p>
    <w:p w14:paraId="27159136"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Mum - Isabel, what is family? </w:t>
      </w:r>
    </w:p>
    <w:p w14:paraId="01708FD9"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Isabel - I don’t know</w:t>
      </w:r>
    </w:p>
    <w:p w14:paraId="564B3965"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Mum - Who is in your family? </w:t>
      </w:r>
    </w:p>
    <w:p w14:paraId="1EE5AF10"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Isabel - Betty (dog) Auntie Esther …I forgot…. Emma, Nanny, I forgot all the other ones…. Oh You Oliver and Daddy in the house. </w:t>
      </w:r>
    </w:p>
    <w:p w14:paraId="6C79AFCF"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Can I play the rest of my game now? </w:t>
      </w:r>
    </w:p>
    <w:p w14:paraId="135A7E7B" w14:textId="77777777" w:rsidR="00037FCC" w:rsidRPr="005A00C1" w:rsidRDefault="00037FCC" w:rsidP="00037FCC">
      <w:pPr>
        <w:jc w:val="right"/>
        <w:rPr>
          <w:rFonts w:ascii="Times New Roman" w:eastAsia="Batang" w:hAnsi="Times New Roman" w:cs="Times New Roman"/>
          <w:b/>
          <w:i/>
          <w:color w:val="808080" w:themeColor="background1" w:themeShade="80"/>
        </w:rPr>
      </w:pPr>
    </w:p>
    <w:p w14:paraId="11B2E5EA"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Mum - Oliver, what is family? </w:t>
      </w:r>
    </w:p>
    <w:p w14:paraId="172B0273"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Oliver - I don’t know</w:t>
      </w:r>
      <w:proofErr w:type="gramStart"/>
      <w:r w:rsidRPr="005A00C1">
        <w:rPr>
          <w:rFonts w:ascii="Times New Roman" w:eastAsia="Batang" w:hAnsi="Times New Roman" w:cs="Times New Roman"/>
          <w:b/>
          <w:i/>
          <w:color w:val="808080" w:themeColor="background1" w:themeShade="80"/>
        </w:rPr>
        <w:t>…..</w:t>
      </w:r>
      <w:proofErr w:type="gramEnd"/>
      <w:r w:rsidRPr="005A00C1">
        <w:rPr>
          <w:rFonts w:ascii="Times New Roman" w:eastAsia="Batang" w:hAnsi="Times New Roman" w:cs="Times New Roman"/>
          <w:b/>
          <w:i/>
          <w:color w:val="808080" w:themeColor="background1" w:themeShade="80"/>
        </w:rPr>
        <w:t xml:space="preserve">Mum Daddy Isabel. I don’t know. </w:t>
      </w:r>
    </w:p>
    <w:p w14:paraId="6809B158"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Mum - Ok. Do you think family is about people or a feeling? </w:t>
      </w:r>
    </w:p>
    <w:p w14:paraId="1FCB7F9E" w14:textId="5F0BA5A8" w:rsidR="00037FCC" w:rsidRPr="005A00C1" w:rsidRDefault="00037FCC" w:rsidP="005A00C1">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Oliver - I think it is love.</w:t>
      </w:r>
    </w:p>
    <w:p w14:paraId="5CEB9C13" w14:textId="77777777" w:rsidR="00037FCC" w:rsidRPr="005A00C1" w:rsidRDefault="00037FCC" w:rsidP="00037FCC">
      <w:pPr>
        <w:jc w:val="right"/>
        <w:rPr>
          <w:rFonts w:ascii="Times New Roman" w:eastAsia="Batang" w:hAnsi="Times New Roman" w:cs="Times New Roman"/>
          <w:b/>
          <w:i/>
          <w:color w:val="808080" w:themeColor="background1" w:themeShade="80"/>
        </w:rPr>
      </w:pPr>
    </w:p>
    <w:p w14:paraId="00B70079" w14:textId="4D82DB1E" w:rsidR="00037FCC" w:rsidRDefault="00037FCC" w:rsidP="00037FCC">
      <w:pPr>
        <w:spacing w:line="360" w:lineRule="auto"/>
        <w:rPr>
          <w:rFonts w:ascii="Times New Roman" w:hAnsi="Times New Roman" w:cs="Times New Roman"/>
          <w:lang w:val="en-GB"/>
        </w:rPr>
      </w:pPr>
      <w:r w:rsidRPr="005A00C1">
        <w:rPr>
          <w:rFonts w:ascii="Times New Roman" w:hAnsi="Times New Roman" w:cs="Times New Roman"/>
          <w:lang w:val="en-GB"/>
        </w:rPr>
        <w:t xml:space="preserve">This article </w:t>
      </w:r>
      <w:r w:rsidR="009A6F2F">
        <w:rPr>
          <w:rFonts w:ascii="Times New Roman" w:hAnsi="Times New Roman" w:cs="Times New Roman"/>
          <w:lang w:val="en-GB"/>
        </w:rPr>
        <w:t>and the</w:t>
      </w:r>
      <w:r w:rsidR="00D62D1D">
        <w:rPr>
          <w:rFonts w:ascii="Times New Roman" w:hAnsi="Times New Roman" w:cs="Times New Roman"/>
          <w:lang w:val="en-GB"/>
        </w:rPr>
        <w:t xml:space="preserve"> research practice,</w:t>
      </w:r>
      <w:r w:rsidR="009A6F2F">
        <w:rPr>
          <w:rFonts w:ascii="Times New Roman" w:hAnsi="Times New Roman" w:cs="Times New Roman"/>
          <w:lang w:val="en-GB"/>
        </w:rPr>
        <w:t xml:space="preserve"> </w:t>
      </w:r>
      <w:r w:rsidR="00D62D1D">
        <w:rPr>
          <w:rFonts w:ascii="Times New Roman" w:hAnsi="Times New Roman" w:cs="Times New Roman"/>
          <w:lang w:val="en-GB"/>
        </w:rPr>
        <w:t>‘</w:t>
      </w:r>
      <w:r w:rsidR="009E16BF" w:rsidRPr="009E16BF">
        <w:rPr>
          <w:rFonts w:ascii="Times New Roman" w:hAnsi="Times New Roman" w:cs="Times New Roman"/>
          <w:i/>
          <w:lang w:val="en-GB"/>
        </w:rPr>
        <w:t>Mother as Curator</w:t>
      </w:r>
      <w:r w:rsidR="00D62D1D">
        <w:rPr>
          <w:rFonts w:ascii="Times New Roman" w:hAnsi="Times New Roman" w:cs="Times New Roman"/>
          <w:i/>
          <w:lang w:val="en-GB"/>
        </w:rPr>
        <w:t>’,</w:t>
      </w:r>
      <w:r w:rsidR="009E16BF">
        <w:rPr>
          <w:rFonts w:ascii="Times New Roman" w:hAnsi="Times New Roman" w:cs="Times New Roman"/>
          <w:lang w:val="en-GB"/>
        </w:rPr>
        <w:t xml:space="preserve"> that I</w:t>
      </w:r>
      <w:r w:rsidR="00D62D1D">
        <w:rPr>
          <w:rFonts w:ascii="Times New Roman" w:hAnsi="Times New Roman" w:cs="Times New Roman"/>
          <w:lang w:val="en-GB"/>
        </w:rPr>
        <w:t xml:space="preserve"> discuss</w:t>
      </w:r>
      <w:r w:rsidR="009A6F2F">
        <w:rPr>
          <w:rFonts w:ascii="Times New Roman" w:hAnsi="Times New Roman" w:cs="Times New Roman"/>
          <w:lang w:val="en-GB"/>
        </w:rPr>
        <w:t xml:space="preserve">, </w:t>
      </w:r>
      <w:r w:rsidR="009E16BF">
        <w:rPr>
          <w:rFonts w:ascii="Times New Roman" w:hAnsi="Times New Roman" w:cs="Times New Roman"/>
          <w:lang w:val="en-GB"/>
        </w:rPr>
        <w:t>speak</w:t>
      </w:r>
      <w:r w:rsidR="00B05F44">
        <w:rPr>
          <w:rFonts w:ascii="Times New Roman" w:hAnsi="Times New Roman" w:cs="Times New Roman"/>
          <w:lang w:val="en-GB"/>
        </w:rPr>
        <w:t>s</w:t>
      </w:r>
      <w:r w:rsidRPr="005A00C1">
        <w:rPr>
          <w:rFonts w:ascii="Times New Roman" w:hAnsi="Times New Roman" w:cs="Times New Roman"/>
          <w:lang w:val="en-GB"/>
        </w:rPr>
        <w:t xml:space="preserve"> directly to the mother developing art with her family, and addresses the ethical implications which arise </w:t>
      </w:r>
      <w:r w:rsidR="00B05F44">
        <w:rPr>
          <w:rFonts w:ascii="Times New Roman" w:hAnsi="Times New Roman" w:cs="Times New Roman"/>
          <w:lang w:val="en-GB"/>
        </w:rPr>
        <w:t xml:space="preserve">in </w:t>
      </w:r>
      <w:r w:rsidRPr="005A00C1">
        <w:rPr>
          <w:rFonts w:ascii="Times New Roman" w:hAnsi="Times New Roman" w:cs="Times New Roman"/>
          <w:lang w:val="en-GB"/>
        </w:rPr>
        <w:t xml:space="preserve">this kind of performance making.  I will discuss </w:t>
      </w:r>
      <w:r w:rsidR="003F3FEA" w:rsidRPr="005A00C1">
        <w:rPr>
          <w:rFonts w:ascii="Times New Roman" w:hAnsi="Times New Roman" w:cs="Times New Roman"/>
          <w:lang w:val="en-GB"/>
        </w:rPr>
        <w:t>two</w:t>
      </w:r>
      <w:r w:rsidRPr="005A00C1">
        <w:rPr>
          <w:rFonts w:ascii="Times New Roman" w:hAnsi="Times New Roman" w:cs="Times New Roman"/>
          <w:lang w:val="en-GB"/>
        </w:rPr>
        <w:t xml:space="preserve"> pieces of work I </w:t>
      </w:r>
      <w:r w:rsidR="00007B92">
        <w:rPr>
          <w:rFonts w:ascii="Times New Roman" w:hAnsi="Times New Roman" w:cs="Times New Roman"/>
          <w:lang w:val="en-GB"/>
        </w:rPr>
        <w:t>have developed with my children</w:t>
      </w:r>
      <w:r w:rsidR="00007B92" w:rsidRPr="00007B92">
        <w:rPr>
          <w:rFonts w:ascii="Times New Roman" w:hAnsi="Times New Roman" w:cs="Times New Roman"/>
          <w:i/>
          <w:lang w:val="en-GB"/>
        </w:rPr>
        <w:t>,</w:t>
      </w:r>
      <w:r w:rsidRPr="00007B92">
        <w:rPr>
          <w:rFonts w:ascii="Times New Roman" w:hAnsi="Times New Roman" w:cs="Times New Roman"/>
          <w:i/>
          <w:lang w:val="en-GB"/>
        </w:rPr>
        <w:t xml:space="preserve"> Oliver’s World</w:t>
      </w:r>
      <w:r w:rsidRPr="005A00C1">
        <w:rPr>
          <w:rFonts w:ascii="Times New Roman" w:hAnsi="Times New Roman" w:cs="Times New Roman"/>
          <w:lang w:val="en-GB"/>
        </w:rPr>
        <w:t xml:space="preserve"> (2014) and </w:t>
      </w:r>
      <w:r w:rsidRPr="00007B92">
        <w:rPr>
          <w:rFonts w:ascii="Times New Roman" w:hAnsi="Times New Roman" w:cs="Times New Roman"/>
          <w:i/>
          <w:lang w:val="en-GB"/>
        </w:rPr>
        <w:t xml:space="preserve">Isabel’s Shoes </w:t>
      </w:r>
      <w:r w:rsidRPr="005A00C1">
        <w:rPr>
          <w:rFonts w:ascii="Times New Roman" w:hAnsi="Times New Roman" w:cs="Times New Roman"/>
          <w:lang w:val="en-GB"/>
        </w:rPr>
        <w:t>(2017)</w:t>
      </w:r>
      <w:r w:rsidR="00007B92">
        <w:rPr>
          <w:rFonts w:ascii="Times New Roman" w:hAnsi="Times New Roman" w:cs="Times New Roman"/>
          <w:lang w:val="en-GB"/>
        </w:rPr>
        <w:t>, and will evoke particular encounters with my children and</w:t>
      </w:r>
      <w:r w:rsidR="00007B92" w:rsidRPr="005A00C1">
        <w:rPr>
          <w:rFonts w:ascii="Times New Roman" w:hAnsi="Times New Roman" w:cs="Times New Roman"/>
          <w:lang w:val="en-GB"/>
        </w:rPr>
        <w:t xml:space="preserve"> </w:t>
      </w:r>
      <w:r w:rsidR="003F3FEA" w:rsidRPr="005A00C1">
        <w:rPr>
          <w:rFonts w:ascii="Times New Roman" w:hAnsi="Times New Roman" w:cs="Times New Roman"/>
          <w:lang w:val="en-GB"/>
        </w:rPr>
        <w:t xml:space="preserve">a moment of interruption by Oliver during a live performance in the family home. </w:t>
      </w:r>
      <w:r w:rsidRPr="005A00C1">
        <w:rPr>
          <w:rFonts w:ascii="Times New Roman" w:hAnsi="Times New Roman" w:cs="Times New Roman"/>
          <w:lang w:val="en-GB"/>
        </w:rPr>
        <w:t xml:space="preserve">These performance works and encounters highlight </w:t>
      </w:r>
      <w:r w:rsidRPr="005A00C1">
        <w:rPr>
          <w:rFonts w:ascii="Times New Roman" w:hAnsi="Times New Roman" w:cs="Times New Roman"/>
        </w:rPr>
        <w:t xml:space="preserve">and encourage performance making from different angles, acknowledging </w:t>
      </w:r>
      <w:r w:rsidR="00007B92">
        <w:rPr>
          <w:rFonts w:ascii="Times New Roman" w:hAnsi="Times New Roman" w:cs="Times New Roman"/>
        </w:rPr>
        <w:t xml:space="preserve">the ways in which art making as part of </w:t>
      </w:r>
      <w:r w:rsidRPr="005A00C1">
        <w:rPr>
          <w:rFonts w:ascii="Times New Roman" w:hAnsi="Times New Roman" w:cs="Times New Roman"/>
        </w:rPr>
        <w:t xml:space="preserve">family life </w:t>
      </w:r>
      <w:r w:rsidR="00007B92">
        <w:rPr>
          <w:rFonts w:ascii="Times New Roman" w:hAnsi="Times New Roman" w:cs="Times New Roman"/>
        </w:rPr>
        <w:t xml:space="preserve">shifts </w:t>
      </w:r>
      <w:r w:rsidR="00007B92" w:rsidRPr="005A00C1">
        <w:rPr>
          <w:rFonts w:ascii="Times New Roman" w:hAnsi="Times New Roman" w:cs="Times New Roman"/>
        </w:rPr>
        <w:t xml:space="preserve">perspectives </w:t>
      </w:r>
      <w:r w:rsidR="00007B92">
        <w:rPr>
          <w:rFonts w:ascii="Times New Roman" w:hAnsi="Times New Roman" w:cs="Times New Roman"/>
        </w:rPr>
        <w:t xml:space="preserve">on, </w:t>
      </w:r>
      <w:r w:rsidR="00007B92" w:rsidRPr="005A00C1">
        <w:rPr>
          <w:rFonts w:ascii="Times New Roman" w:hAnsi="Times New Roman" w:cs="Times New Roman"/>
        </w:rPr>
        <w:t>and understanding</w:t>
      </w:r>
      <w:r w:rsidR="00B05F44">
        <w:rPr>
          <w:rFonts w:ascii="Times New Roman" w:hAnsi="Times New Roman" w:cs="Times New Roman"/>
        </w:rPr>
        <w:t>s of, what we mean by</w:t>
      </w:r>
      <w:r w:rsidR="00007B92">
        <w:rPr>
          <w:rFonts w:ascii="Times New Roman" w:hAnsi="Times New Roman" w:cs="Times New Roman"/>
        </w:rPr>
        <w:t xml:space="preserve"> art practice and the ways it might be experienced</w:t>
      </w:r>
      <w:r w:rsidRPr="005A00C1">
        <w:rPr>
          <w:rFonts w:ascii="Times New Roman" w:hAnsi="Times New Roman" w:cs="Times New Roman"/>
        </w:rPr>
        <w:t>.</w:t>
      </w:r>
    </w:p>
    <w:p w14:paraId="260D1EDC" w14:textId="77777777" w:rsidR="005A00C1" w:rsidRPr="005A00C1" w:rsidRDefault="005A00C1" w:rsidP="00037FCC">
      <w:pPr>
        <w:spacing w:line="360" w:lineRule="auto"/>
        <w:rPr>
          <w:rFonts w:ascii="Times New Roman" w:hAnsi="Times New Roman" w:cs="Times New Roman"/>
          <w:lang w:val="en-GB"/>
        </w:rPr>
      </w:pPr>
    </w:p>
    <w:p w14:paraId="3383F62A" w14:textId="12D3577D" w:rsidR="00037FCC" w:rsidRDefault="00E739A1" w:rsidP="00037FCC">
      <w:pPr>
        <w:spacing w:line="360" w:lineRule="auto"/>
        <w:rPr>
          <w:rFonts w:ascii="Times New Roman" w:hAnsi="Times New Roman" w:cs="Times New Roman"/>
        </w:rPr>
      </w:pPr>
      <w:r w:rsidRPr="005A00C1">
        <w:rPr>
          <w:rFonts w:ascii="Times New Roman" w:hAnsi="Times New Roman" w:cs="Times New Roman"/>
        </w:rPr>
        <w:t>I come to this work as a</w:t>
      </w:r>
      <w:r>
        <w:rPr>
          <w:rFonts w:ascii="Times New Roman" w:hAnsi="Times New Roman" w:cs="Times New Roman"/>
        </w:rPr>
        <w:t xml:space="preserve"> mother and as a site-specific artist and choreographer who is continuously</w:t>
      </w:r>
      <w:r w:rsidRPr="005A00C1">
        <w:rPr>
          <w:rFonts w:ascii="Times New Roman" w:hAnsi="Times New Roman" w:cs="Times New Roman"/>
        </w:rPr>
        <w:t xml:space="preserve"> juggl</w:t>
      </w:r>
      <w:r w:rsidR="00F9529B">
        <w:rPr>
          <w:rFonts w:ascii="Times New Roman" w:hAnsi="Times New Roman" w:cs="Times New Roman"/>
        </w:rPr>
        <w:t>ing</w:t>
      </w:r>
      <w:r w:rsidRPr="005A00C1">
        <w:rPr>
          <w:rFonts w:ascii="Times New Roman" w:hAnsi="Times New Roman" w:cs="Times New Roman"/>
        </w:rPr>
        <w:t xml:space="preserve"> the roles of mother/artist/researcher</w:t>
      </w:r>
      <w:r>
        <w:rPr>
          <w:rFonts w:ascii="Times New Roman" w:hAnsi="Times New Roman" w:cs="Times New Roman"/>
        </w:rPr>
        <w:t>.  And, while I quest</w:t>
      </w:r>
      <w:r w:rsidR="00F9529B">
        <w:rPr>
          <w:rFonts w:ascii="Times New Roman" w:hAnsi="Times New Roman" w:cs="Times New Roman"/>
        </w:rPr>
        <w:t xml:space="preserve">ion the extent to which </w:t>
      </w:r>
      <w:r>
        <w:rPr>
          <w:rFonts w:ascii="Times New Roman" w:hAnsi="Times New Roman" w:cs="Times New Roman"/>
        </w:rPr>
        <w:t>‘</w:t>
      </w:r>
      <w:r w:rsidRPr="005A00C1">
        <w:rPr>
          <w:rFonts w:ascii="Times New Roman" w:hAnsi="Times New Roman" w:cs="Times New Roman"/>
        </w:rPr>
        <w:t>mother</w:t>
      </w:r>
      <w:r>
        <w:rPr>
          <w:rFonts w:ascii="Times New Roman" w:hAnsi="Times New Roman" w:cs="Times New Roman"/>
        </w:rPr>
        <w:t>’ is the primary identity, in the end</w:t>
      </w:r>
      <w:r w:rsidRPr="005A00C1">
        <w:rPr>
          <w:rFonts w:ascii="Times New Roman" w:hAnsi="Times New Roman" w:cs="Times New Roman"/>
        </w:rPr>
        <w:t xml:space="preserve"> I place mother first as it de</w:t>
      </w:r>
      <w:r>
        <w:rPr>
          <w:rFonts w:ascii="Times New Roman" w:hAnsi="Times New Roman" w:cs="Times New Roman"/>
        </w:rPr>
        <w:t>fines the lens through which the practice is developed and l</w:t>
      </w:r>
      <w:r w:rsidRPr="005A00C1">
        <w:rPr>
          <w:rFonts w:ascii="Times New Roman" w:hAnsi="Times New Roman" w:cs="Times New Roman"/>
        </w:rPr>
        <w:t>ocate</w:t>
      </w:r>
      <w:r>
        <w:rPr>
          <w:rFonts w:ascii="Times New Roman" w:hAnsi="Times New Roman" w:cs="Times New Roman"/>
        </w:rPr>
        <w:t>d</w:t>
      </w:r>
      <w:r w:rsidRPr="005A00C1">
        <w:rPr>
          <w:rFonts w:ascii="Times New Roman" w:hAnsi="Times New Roman" w:cs="Times New Roman"/>
        </w:rPr>
        <w:t>.</w:t>
      </w:r>
      <w:r>
        <w:rPr>
          <w:rFonts w:ascii="Times New Roman" w:hAnsi="Times New Roman" w:cs="Times New Roman"/>
        </w:rPr>
        <w:t xml:space="preserve"> P</w:t>
      </w:r>
      <w:r w:rsidR="00037FCC" w:rsidRPr="005A00C1">
        <w:rPr>
          <w:rFonts w:ascii="Times New Roman" w:hAnsi="Times New Roman" w:cs="Times New Roman"/>
        </w:rPr>
        <w:t>osition</w:t>
      </w:r>
      <w:r>
        <w:rPr>
          <w:rFonts w:ascii="Times New Roman" w:hAnsi="Times New Roman" w:cs="Times New Roman"/>
        </w:rPr>
        <w:t>ing</w:t>
      </w:r>
      <w:r w:rsidR="00037FCC" w:rsidRPr="005A00C1">
        <w:rPr>
          <w:rFonts w:ascii="Times New Roman" w:hAnsi="Times New Roman" w:cs="Times New Roman"/>
        </w:rPr>
        <w:t xml:space="preserve"> myself as the instigator, facilitator and curator of a practice that</w:t>
      </w:r>
      <w:r>
        <w:rPr>
          <w:rFonts w:ascii="Times New Roman" w:hAnsi="Times New Roman" w:cs="Times New Roman"/>
        </w:rPr>
        <w:t xml:space="preserve"> equally</w:t>
      </w:r>
      <w:r w:rsidR="00037FCC" w:rsidRPr="005A00C1">
        <w:rPr>
          <w:rFonts w:ascii="Times New Roman" w:hAnsi="Times New Roman" w:cs="Times New Roman"/>
        </w:rPr>
        <w:t xml:space="preserve"> </w:t>
      </w:r>
      <w:proofErr w:type="spellStart"/>
      <w:r w:rsidR="00037FCC" w:rsidRPr="005A00C1">
        <w:rPr>
          <w:rFonts w:ascii="Times New Roman" w:hAnsi="Times New Roman" w:cs="Times New Roman"/>
        </w:rPr>
        <w:t>honours</w:t>
      </w:r>
      <w:proofErr w:type="spellEnd"/>
      <w:r w:rsidR="00037FCC" w:rsidRPr="005A00C1">
        <w:rPr>
          <w:rFonts w:ascii="Times New Roman" w:hAnsi="Times New Roman" w:cs="Times New Roman"/>
        </w:rPr>
        <w:t xml:space="preserve"> my own voice and the voices of family that contribute to a shared know</w:t>
      </w:r>
      <w:r>
        <w:rPr>
          <w:rFonts w:ascii="Times New Roman" w:hAnsi="Times New Roman" w:cs="Times New Roman"/>
        </w:rPr>
        <w:t>ledge of family and art ma</w:t>
      </w:r>
      <w:r w:rsidR="00F9529B">
        <w:rPr>
          <w:rFonts w:ascii="Times New Roman" w:hAnsi="Times New Roman" w:cs="Times New Roman"/>
        </w:rPr>
        <w:t>king, leads</w:t>
      </w:r>
      <w:r>
        <w:rPr>
          <w:rFonts w:ascii="Times New Roman" w:hAnsi="Times New Roman" w:cs="Times New Roman"/>
        </w:rPr>
        <w:t xml:space="preserve"> to a </w:t>
      </w:r>
      <w:r w:rsidR="00037FCC" w:rsidRPr="005A00C1">
        <w:rPr>
          <w:rFonts w:ascii="Times New Roman" w:hAnsi="Times New Roman" w:cs="Times New Roman"/>
        </w:rPr>
        <w:t>mult</w:t>
      </w:r>
      <w:r>
        <w:rPr>
          <w:rFonts w:ascii="Times New Roman" w:hAnsi="Times New Roman" w:cs="Times New Roman"/>
        </w:rPr>
        <w:t>ifaceted practice. Thereby,</w:t>
      </w:r>
      <w:r w:rsidR="00037FCC" w:rsidRPr="005A00C1">
        <w:rPr>
          <w:rFonts w:ascii="Times New Roman" w:hAnsi="Times New Roman" w:cs="Times New Roman"/>
        </w:rPr>
        <w:t xml:space="preserve"> I argue for a kind of art m</w:t>
      </w:r>
      <w:r w:rsidR="00F9529B">
        <w:rPr>
          <w:rFonts w:ascii="Times New Roman" w:hAnsi="Times New Roman" w:cs="Times New Roman"/>
        </w:rPr>
        <w:t>aking which prioritiz</w:t>
      </w:r>
      <w:r w:rsidR="00BC5220">
        <w:rPr>
          <w:rFonts w:ascii="Times New Roman" w:hAnsi="Times New Roman" w:cs="Times New Roman"/>
        </w:rPr>
        <w:t xml:space="preserve">es collective </w:t>
      </w:r>
      <w:r w:rsidR="00037FCC" w:rsidRPr="005A00C1">
        <w:rPr>
          <w:rFonts w:ascii="Times New Roman" w:hAnsi="Times New Roman" w:cs="Times New Roman"/>
        </w:rPr>
        <w:t xml:space="preserve">experience of </w:t>
      </w:r>
      <w:r w:rsidR="00BC5220">
        <w:rPr>
          <w:rFonts w:ascii="Times New Roman" w:hAnsi="Times New Roman" w:cs="Times New Roman"/>
        </w:rPr>
        <w:t xml:space="preserve">art </w:t>
      </w:r>
      <w:r w:rsidR="00037FCC" w:rsidRPr="005A00C1">
        <w:rPr>
          <w:rFonts w:ascii="Times New Roman" w:hAnsi="Times New Roman" w:cs="Times New Roman"/>
        </w:rPr>
        <w:t xml:space="preserve">making </w:t>
      </w:r>
      <w:r w:rsidR="00BC5220">
        <w:rPr>
          <w:rFonts w:ascii="Times New Roman" w:hAnsi="Times New Roman" w:cs="Times New Roman"/>
        </w:rPr>
        <w:t>a</w:t>
      </w:r>
      <w:r w:rsidR="00037FCC" w:rsidRPr="005A00C1">
        <w:rPr>
          <w:rFonts w:ascii="Times New Roman" w:hAnsi="Times New Roman" w:cs="Times New Roman"/>
        </w:rPr>
        <w:t>nd</w:t>
      </w:r>
      <w:r w:rsidR="00BC5220">
        <w:rPr>
          <w:rFonts w:ascii="Times New Roman" w:hAnsi="Times New Roman" w:cs="Times New Roman"/>
        </w:rPr>
        <w:t xml:space="preserve"> viewing</w:t>
      </w:r>
      <w:r w:rsidR="00037FCC" w:rsidRPr="005A00C1">
        <w:rPr>
          <w:rFonts w:ascii="Times New Roman" w:hAnsi="Times New Roman" w:cs="Times New Roman"/>
        </w:rPr>
        <w:t xml:space="preserve">, over </w:t>
      </w:r>
      <w:proofErr w:type="spellStart"/>
      <w:r w:rsidR="00037FCC" w:rsidRPr="005A00C1">
        <w:rPr>
          <w:rFonts w:ascii="Times New Roman" w:hAnsi="Times New Roman" w:cs="Times New Roman"/>
        </w:rPr>
        <w:t>singluarised</w:t>
      </w:r>
      <w:proofErr w:type="spellEnd"/>
      <w:r w:rsidR="00037FCC" w:rsidRPr="005A00C1">
        <w:rPr>
          <w:rFonts w:ascii="Times New Roman" w:hAnsi="Times New Roman" w:cs="Times New Roman"/>
        </w:rPr>
        <w:t xml:space="preserve"> or </w:t>
      </w:r>
      <w:r w:rsidR="00BC5220">
        <w:rPr>
          <w:rFonts w:ascii="Times New Roman" w:hAnsi="Times New Roman" w:cs="Times New Roman"/>
        </w:rPr>
        <w:t xml:space="preserve">highly </w:t>
      </w:r>
      <w:proofErr w:type="spellStart"/>
      <w:r w:rsidR="00BC5220">
        <w:rPr>
          <w:rFonts w:ascii="Times New Roman" w:hAnsi="Times New Roman" w:cs="Times New Roman"/>
        </w:rPr>
        <w:t>aesthetised</w:t>
      </w:r>
      <w:proofErr w:type="spellEnd"/>
      <w:r w:rsidR="00BC5220">
        <w:rPr>
          <w:rFonts w:ascii="Times New Roman" w:hAnsi="Times New Roman" w:cs="Times New Roman"/>
        </w:rPr>
        <w:t xml:space="preserve"> outcomes. Embracing</w:t>
      </w:r>
      <w:r w:rsidR="00037FCC" w:rsidRPr="005A00C1">
        <w:rPr>
          <w:rFonts w:ascii="Times New Roman" w:hAnsi="Times New Roman" w:cs="Times New Roman"/>
        </w:rPr>
        <w:t xml:space="preserve"> art making across a range of modes</w:t>
      </w:r>
      <w:r w:rsidR="00BC5220">
        <w:rPr>
          <w:rFonts w:ascii="Times New Roman" w:hAnsi="Times New Roman" w:cs="Times New Roman"/>
        </w:rPr>
        <w:t>,</w:t>
      </w:r>
      <w:r w:rsidR="00037FCC" w:rsidRPr="005A00C1">
        <w:rPr>
          <w:rFonts w:ascii="Times New Roman" w:hAnsi="Times New Roman" w:cs="Times New Roman"/>
        </w:rPr>
        <w:t xml:space="preserve"> and from people with a range of artistic abilities, I attend to facilitating and wo</w:t>
      </w:r>
      <w:r w:rsidR="00BC5220">
        <w:rPr>
          <w:rFonts w:ascii="Times New Roman" w:hAnsi="Times New Roman" w:cs="Times New Roman"/>
        </w:rPr>
        <w:t>rking with family and children to develop</w:t>
      </w:r>
      <w:r w:rsidR="00037FCC" w:rsidRPr="005A00C1">
        <w:rPr>
          <w:rFonts w:ascii="Times New Roman" w:hAnsi="Times New Roman" w:cs="Times New Roman"/>
        </w:rPr>
        <w:t xml:space="preserve"> ‘personalized’ and collaborative art works with them. </w:t>
      </w:r>
      <w:r w:rsidR="00BC5220">
        <w:rPr>
          <w:rFonts w:ascii="Times New Roman" w:hAnsi="Times New Roman" w:cs="Times New Roman"/>
        </w:rPr>
        <w:t xml:space="preserve">This is </w:t>
      </w:r>
      <w:r w:rsidR="00037FCC" w:rsidRPr="005A00C1">
        <w:rPr>
          <w:rFonts w:ascii="Times New Roman" w:hAnsi="Times New Roman" w:cs="Times New Roman"/>
        </w:rPr>
        <w:t xml:space="preserve">a </w:t>
      </w:r>
      <w:r w:rsidR="00BC5220">
        <w:rPr>
          <w:rFonts w:ascii="Times New Roman" w:hAnsi="Times New Roman" w:cs="Times New Roman"/>
        </w:rPr>
        <w:lastRenderedPageBreak/>
        <w:t>‘</w:t>
      </w:r>
      <w:r w:rsidR="00037FCC" w:rsidRPr="005A00C1">
        <w:rPr>
          <w:rFonts w:ascii="Times New Roman" w:hAnsi="Times New Roman" w:cs="Times New Roman"/>
        </w:rPr>
        <w:t>family art practice</w:t>
      </w:r>
      <w:r w:rsidR="00BC5220">
        <w:rPr>
          <w:rFonts w:ascii="Times New Roman" w:hAnsi="Times New Roman" w:cs="Times New Roman"/>
        </w:rPr>
        <w:t>’</w:t>
      </w:r>
      <w:r w:rsidR="00037FCC" w:rsidRPr="005A00C1">
        <w:rPr>
          <w:rFonts w:ascii="Times New Roman" w:hAnsi="Times New Roman" w:cs="Times New Roman"/>
        </w:rPr>
        <w:t>, and</w:t>
      </w:r>
      <w:r w:rsidR="00BC5220">
        <w:rPr>
          <w:rFonts w:ascii="Times New Roman" w:hAnsi="Times New Roman" w:cs="Times New Roman"/>
        </w:rPr>
        <w:t xml:space="preserve"> as such</w:t>
      </w:r>
      <w:r w:rsidR="00037FCC" w:rsidRPr="005A00C1">
        <w:rPr>
          <w:rFonts w:ascii="Times New Roman" w:hAnsi="Times New Roman" w:cs="Times New Roman"/>
        </w:rPr>
        <w:t xml:space="preserve">, it deliberately does not attempt to conform to ‘normative’ modes of live art or performance art; however, it might carry some characteristics of these practices. </w:t>
      </w:r>
    </w:p>
    <w:p w14:paraId="038E9932" w14:textId="77777777" w:rsidR="00BC5220" w:rsidRPr="005A00C1" w:rsidRDefault="00BC5220" w:rsidP="00037FCC">
      <w:pPr>
        <w:spacing w:line="360" w:lineRule="auto"/>
        <w:rPr>
          <w:rFonts w:ascii="Times New Roman" w:hAnsi="Times New Roman" w:cs="Times New Roman"/>
        </w:rPr>
      </w:pPr>
    </w:p>
    <w:p w14:paraId="1B743673" w14:textId="50D01B6B" w:rsidR="00037FCC" w:rsidRDefault="00037FCC" w:rsidP="00037FCC">
      <w:pPr>
        <w:spacing w:line="360" w:lineRule="auto"/>
        <w:rPr>
          <w:rFonts w:ascii="Times New Roman" w:hAnsi="Times New Roman" w:cs="Times New Roman"/>
          <w:lang w:val="en-GB"/>
        </w:rPr>
      </w:pPr>
      <w:r w:rsidRPr="005A00C1">
        <w:rPr>
          <w:rFonts w:ascii="Times New Roman" w:hAnsi="Times New Roman" w:cs="Times New Roman"/>
          <w:lang w:val="en-GB"/>
        </w:rPr>
        <w:t xml:space="preserve">The focus of my work, as the mother-artist, is found in the title of my practice </w:t>
      </w:r>
      <w:r w:rsidRPr="005A00C1">
        <w:rPr>
          <w:rFonts w:ascii="Times New Roman" w:hAnsi="Times New Roman" w:cs="Times New Roman"/>
          <w:i/>
          <w:lang w:val="en-GB"/>
        </w:rPr>
        <w:t>Mother as Curator</w:t>
      </w:r>
      <w:r w:rsidRPr="005A00C1">
        <w:rPr>
          <w:rFonts w:ascii="Times New Roman" w:hAnsi="Times New Roman" w:cs="Times New Roman"/>
          <w:lang w:val="en-GB"/>
        </w:rPr>
        <w:t xml:space="preserve">, wherein a play on words encourages me to </w:t>
      </w:r>
      <w:r w:rsidRPr="005A00C1">
        <w:rPr>
          <w:rFonts w:ascii="Times New Roman" w:hAnsi="Times New Roman" w:cs="Times New Roman"/>
          <w:i/>
          <w:color w:val="000000" w:themeColor="text1"/>
        </w:rPr>
        <w:t xml:space="preserve">curate </w:t>
      </w:r>
      <w:r w:rsidRPr="005A00C1">
        <w:rPr>
          <w:rFonts w:ascii="Times New Roman" w:hAnsi="Times New Roman" w:cs="Times New Roman"/>
          <w:color w:val="000000" w:themeColor="text1"/>
        </w:rPr>
        <w:t xml:space="preserve">and </w:t>
      </w:r>
      <w:r w:rsidRPr="005A00C1">
        <w:rPr>
          <w:rFonts w:ascii="Times New Roman" w:hAnsi="Times New Roman" w:cs="Times New Roman"/>
          <w:i/>
          <w:color w:val="000000" w:themeColor="text1"/>
        </w:rPr>
        <w:t>take care</w:t>
      </w:r>
      <w:r w:rsidRPr="005A00C1">
        <w:rPr>
          <w:rFonts w:ascii="Times New Roman" w:hAnsi="Times New Roman" w:cs="Times New Roman"/>
          <w:color w:val="000000" w:themeColor="text1"/>
        </w:rPr>
        <w:t xml:space="preserve"> of practice. </w:t>
      </w:r>
      <w:r w:rsidRPr="005A00C1">
        <w:rPr>
          <w:rFonts w:ascii="Times New Roman" w:hAnsi="Times New Roman" w:cs="Times New Roman"/>
        </w:rPr>
        <w:t>One of my main concerns is to bring forward the challenge of mothering and curating, practically and philosophically, whilst at the same time addressing the ethical issues that come for</w:t>
      </w:r>
      <w:r w:rsidR="009A6F2F">
        <w:rPr>
          <w:rFonts w:ascii="Times New Roman" w:hAnsi="Times New Roman" w:cs="Times New Roman"/>
        </w:rPr>
        <w:t xml:space="preserve">ward. The ethical issues </w:t>
      </w:r>
      <w:r w:rsidRPr="005A00C1">
        <w:rPr>
          <w:rFonts w:ascii="Times New Roman" w:hAnsi="Times New Roman" w:cs="Times New Roman"/>
        </w:rPr>
        <w:t>discuss</w:t>
      </w:r>
      <w:r w:rsidR="009A6F2F">
        <w:rPr>
          <w:rFonts w:ascii="Times New Roman" w:hAnsi="Times New Roman" w:cs="Times New Roman"/>
        </w:rPr>
        <w:t>ed</w:t>
      </w:r>
      <w:r w:rsidRPr="005A00C1">
        <w:rPr>
          <w:rFonts w:ascii="Times New Roman" w:hAnsi="Times New Roman" w:cs="Times New Roman"/>
        </w:rPr>
        <w:t xml:space="preserve"> in this article, are framed by maternal approaches to ethics which foreground </w:t>
      </w:r>
      <w:r w:rsidRPr="005A00C1">
        <w:rPr>
          <w:rFonts w:ascii="Times New Roman" w:hAnsi="Times New Roman" w:cs="Times New Roman"/>
          <w:lang w:val="en-GB"/>
        </w:rPr>
        <w:t xml:space="preserve">the particularities of the relationship between mother and child, positioning this as the paradigm for moral interaction. </w:t>
      </w:r>
      <w:r w:rsidRPr="005A00C1">
        <w:rPr>
          <w:rFonts w:ascii="Times New Roman" w:hAnsi="Times New Roman" w:cs="Times New Roman"/>
        </w:rPr>
        <w:t>T</w:t>
      </w:r>
      <w:r w:rsidR="009A6F2F">
        <w:rPr>
          <w:rFonts w:ascii="Times New Roman" w:hAnsi="Times New Roman" w:cs="Times New Roman"/>
        </w:rPr>
        <w:t xml:space="preserve">he particular act of curation </w:t>
      </w:r>
      <w:r w:rsidRPr="005A00C1">
        <w:rPr>
          <w:rFonts w:ascii="Times New Roman" w:hAnsi="Times New Roman" w:cs="Times New Roman"/>
        </w:rPr>
        <w:t>describe</w:t>
      </w:r>
      <w:r w:rsidR="009A6F2F">
        <w:rPr>
          <w:rFonts w:ascii="Times New Roman" w:hAnsi="Times New Roman" w:cs="Times New Roman"/>
        </w:rPr>
        <w:t>d</w:t>
      </w:r>
      <w:r w:rsidRPr="005A00C1">
        <w:rPr>
          <w:rFonts w:ascii="Times New Roman" w:hAnsi="Times New Roman" w:cs="Times New Roman"/>
        </w:rPr>
        <w:t xml:space="preserve"> guides, supports and activates interdisciplinary performance work, sharing it with the attention of a mother who then makes it available to guests in the home – the </w:t>
      </w:r>
      <w:r w:rsidR="009A6F2F">
        <w:rPr>
          <w:rFonts w:ascii="Times New Roman" w:hAnsi="Times New Roman" w:cs="Times New Roman"/>
        </w:rPr>
        <w:t xml:space="preserve">very </w:t>
      </w:r>
      <w:r w:rsidRPr="005A00C1">
        <w:rPr>
          <w:rFonts w:ascii="Times New Roman" w:hAnsi="Times New Roman" w:cs="Times New Roman"/>
        </w:rPr>
        <w:t xml:space="preserve">place it was made. </w:t>
      </w:r>
      <w:r w:rsidR="009A6F2F">
        <w:rPr>
          <w:rFonts w:ascii="Times New Roman" w:hAnsi="Times New Roman" w:cs="Times New Roman"/>
          <w:color w:val="000000" w:themeColor="text1"/>
        </w:rPr>
        <w:t>While I shall</w:t>
      </w:r>
      <w:r w:rsidRPr="005A00C1">
        <w:rPr>
          <w:rFonts w:ascii="Times New Roman" w:hAnsi="Times New Roman" w:cs="Times New Roman"/>
          <w:color w:val="000000" w:themeColor="text1"/>
        </w:rPr>
        <w:t xml:space="preserve"> not </w:t>
      </w:r>
      <w:r w:rsidR="009A6F2F">
        <w:rPr>
          <w:rFonts w:ascii="Times New Roman" w:hAnsi="Times New Roman" w:cs="Times New Roman"/>
          <w:color w:val="000000" w:themeColor="text1"/>
        </w:rPr>
        <w:t>be exploring</w:t>
      </w:r>
      <w:r w:rsidRPr="005A00C1">
        <w:rPr>
          <w:rFonts w:ascii="Times New Roman" w:hAnsi="Times New Roman" w:cs="Times New Roman"/>
          <w:color w:val="000000" w:themeColor="text1"/>
        </w:rPr>
        <w:t xml:space="preserve"> curation </w:t>
      </w:r>
      <w:r w:rsidR="009A6F2F">
        <w:rPr>
          <w:rFonts w:ascii="Times New Roman" w:hAnsi="Times New Roman" w:cs="Times New Roman"/>
          <w:color w:val="000000" w:themeColor="text1"/>
        </w:rPr>
        <w:t xml:space="preserve">directly, this lens </w:t>
      </w:r>
      <w:r w:rsidRPr="005A00C1">
        <w:rPr>
          <w:rFonts w:ascii="Times New Roman" w:hAnsi="Times New Roman" w:cs="Times New Roman"/>
          <w:color w:val="000000" w:themeColor="text1"/>
        </w:rPr>
        <w:t>pull</w:t>
      </w:r>
      <w:r w:rsidR="009A6F2F">
        <w:rPr>
          <w:rFonts w:ascii="Times New Roman" w:hAnsi="Times New Roman" w:cs="Times New Roman"/>
          <w:color w:val="000000" w:themeColor="text1"/>
        </w:rPr>
        <w:t>s</w:t>
      </w:r>
      <w:r w:rsidRPr="005A00C1">
        <w:rPr>
          <w:rFonts w:ascii="Times New Roman" w:hAnsi="Times New Roman" w:cs="Times New Roman"/>
          <w:color w:val="000000" w:themeColor="text1"/>
        </w:rPr>
        <w:t xml:space="preserve"> together different domains of knowledge disciplines and artistic works to establish a frame</w:t>
      </w:r>
      <w:r w:rsidR="009A6F2F">
        <w:rPr>
          <w:rFonts w:ascii="Times New Roman" w:hAnsi="Times New Roman" w:cs="Times New Roman"/>
          <w:color w:val="000000" w:themeColor="text1"/>
        </w:rPr>
        <w:t>work where dialogues can happen</w:t>
      </w:r>
      <w:r w:rsidR="00632CB2">
        <w:rPr>
          <w:rFonts w:ascii="Times New Roman" w:hAnsi="Times New Roman" w:cs="Times New Roman"/>
          <w:color w:val="000000" w:themeColor="text1"/>
        </w:rPr>
        <w:t>.</w:t>
      </w:r>
      <w:r w:rsidRPr="005A00C1">
        <w:rPr>
          <w:rFonts w:ascii="Times New Roman" w:hAnsi="Times New Roman" w:cs="Times New Roman"/>
          <w:color w:val="000000" w:themeColor="text1"/>
        </w:rPr>
        <w:t xml:space="preserve"> </w:t>
      </w:r>
      <w:r w:rsidR="009A6F2F">
        <w:rPr>
          <w:rFonts w:ascii="Times New Roman" w:hAnsi="Times New Roman" w:cs="Times New Roman"/>
          <w:color w:val="000000" w:themeColor="text1"/>
        </w:rPr>
        <w:t xml:space="preserve">It offers a frame of care, through which to </w:t>
      </w:r>
      <w:r w:rsidRPr="005A00C1">
        <w:rPr>
          <w:rFonts w:ascii="Times New Roman" w:hAnsi="Times New Roman" w:cs="Times New Roman"/>
          <w:color w:val="000000" w:themeColor="text1"/>
        </w:rPr>
        <w:t xml:space="preserve">negotiate </w:t>
      </w:r>
      <w:r w:rsidR="009A6F2F">
        <w:rPr>
          <w:rFonts w:ascii="Times New Roman" w:hAnsi="Times New Roman" w:cs="Times New Roman"/>
          <w:color w:val="000000" w:themeColor="text1"/>
        </w:rPr>
        <w:t xml:space="preserve">the </w:t>
      </w:r>
      <w:r w:rsidRPr="005A00C1">
        <w:rPr>
          <w:rFonts w:ascii="Times New Roman" w:hAnsi="Times New Roman" w:cs="Times New Roman"/>
          <w:color w:val="000000" w:themeColor="text1"/>
        </w:rPr>
        <w:t>ethical and mora</w:t>
      </w:r>
      <w:r w:rsidR="009A6F2F">
        <w:rPr>
          <w:rFonts w:ascii="Times New Roman" w:hAnsi="Times New Roman" w:cs="Times New Roman"/>
          <w:color w:val="000000" w:themeColor="text1"/>
        </w:rPr>
        <w:t>l questions that rise th</w:t>
      </w:r>
      <w:r w:rsidR="00F9529B">
        <w:rPr>
          <w:rFonts w:ascii="Times New Roman" w:hAnsi="Times New Roman" w:cs="Times New Roman"/>
          <w:color w:val="000000" w:themeColor="text1"/>
        </w:rPr>
        <w:t>r</w:t>
      </w:r>
      <w:r w:rsidR="009A6F2F">
        <w:rPr>
          <w:rFonts w:ascii="Times New Roman" w:hAnsi="Times New Roman" w:cs="Times New Roman"/>
          <w:color w:val="000000" w:themeColor="text1"/>
        </w:rPr>
        <w:t xml:space="preserve">ough the </w:t>
      </w:r>
      <w:r w:rsidRPr="005A00C1">
        <w:rPr>
          <w:rFonts w:ascii="Times New Roman" w:hAnsi="Times New Roman" w:cs="Times New Roman"/>
          <w:color w:val="000000" w:themeColor="text1"/>
        </w:rPr>
        <w:t xml:space="preserve">performance practice </w:t>
      </w:r>
      <w:r w:rsidR="009A6F2F">
        <w:rPr>
          <w:rFonts w:ascii="Times New Roman" w:hAnsi="Times New Roman" w:cs="Times New Roman"/>
          <w:color w:val="000000" w:themeColor="text1"/>
        </w:rPr>
        <w:t xml:space="preserve">discussed </w:t>
      </w:r>
      <w:r w:rsidRPr="005A00C1">
        <w:rPr>
          <w:rFonts w:ascii="Times New Roman" w:hAnsi="Times New Roman" w:cs="Times New Roman"/>
          <w:color w:val="000000" w:themeColor="text1"/>
        </w:rPr>
        <w:t xml:space="preserve">and </w:t>
      </w:r>
      <w:r w:rsidR="009A6F2F">
        <w:rPr>
          <w:rFonts w:ascii="Times New Roman" w:hAnsi="Times New Roman" w:cs="Times New Roman"/>
          <w:color w:val="000000" w:themeColor="text1"/>
        </w:rPr>
        <w:t xml:space="preserve">relationships within </w:t>
      </w:r>
      <w:r w:rsidRPr="005A00C1">
        <w:rPr>
          <w:rFonts w:ascii="Times New Roman" w:hAnsi="Times New Roman" w:cs="Times New Roman"/>
          <w:color w:val="000000" w:themeColor="text1"/>
        </w:rPr>
        <w:t xml:space="preserve">the family unit. </w:t>
      </w:r>
    </w:p>
    <w:p w14:paraId="06B8E7E2" w14:textId="77777777" w:rsidR="005A00C1" w:rsidRPr="005A00C1" w:rsidRDefault="005A00C1" w:rsidP="00037FCC">
      <w:pPr>
        <w:spacing w:line="360" w:lineRule="auto"/>
        <w:rPr>
          <w:rFonts w:ascii="Times New Roman" w:hAnsi="Times New Roman" w:cs="Times New Roman"/>
          <w:lang w:val="en-GB"/>
        </w:rPr>
      </w:pPr>
    </w:p>
    <w:p w14:paraId="408DB19C" w14:textId="77777777" w:rsidR="00E739A1" w:rsidRDefault="009A6F2F" w:rsidP="00037FCC">
      <w:pPr>
        <w:spacing w:line="360" w:lineRule="auto"/>
        <w:rPr>
          <w:rFonts w:ascii="Times New Roman" w:hAnsi="Times New Roman" w:cs="Times New Roman"/>
          <w:lang w:val="en-GB"/>
        </w:rPr>
      </w:pPr>
      <w:r>
        <w:rPr>
          <w:rFonts w:ascii="Times New Roman" w:hAnsi="Times New Roman" w:cs="Times New Roman"/>
          <w:color w:val="000000" w:themeColor="text1"/>
        </w:rPr>
        <w:t xml:space="preserve">Informed by </w:t>
      </w:r>
      <w:r w:rsidR="00037FCC" w:rsidRPr="005A00C1">
        <w:rPr>
          <w:rFonts w:ascii="Times New Roman" w:hAnsi="Times New Roman" w:cs="Times New Roman"/>
          <w:lang w:val="en-GB"/>
        </w:rPr>
        <w:t xml:space="preserve">debates in Maternal Studies, I refer to feminist scholar Sara Ruddick (1989) as well as feminist psychoanalyst Lisa </w:t>
      </w:r>
      <w:proofErr w:type="spellStart"/>
      <w:r w:rsidR="00037FCC" w:rsidRPr="005A00C1">
        <w:rPr>
          <w:rFonts w:ascii="Times New Roman" w:hAnsi="Times New Roman" w:cs="Times New Roman"/>
          <w:lang w:val="en-GB"/>
        </w:rPr>
        <w:t>Baraitser</w:t>
      </w:r>
      <w:proofErr w:type="spellEnd"/>
      <w:r w:rsidR="00037FCC" w:rsidRPr="005A00C1">
        <w:rPr>
          <w:rFonts w:ascii="Times New Roman" w:hAnsi="Times New Roman" w:cs="Times New Roman"/>
          <w:lang w:val="en-GB"/>
        </w:rPr>
        <w:t xml:space="preserve"> (2008). I deploy </w:t>
      </w:r>
      <w:r>
        <w:rPr>
          <w:rFonts w:ascii="Times New Roman" w:hAnsi="Times New Roman" w:cs="Times New Roman"/>
          <w:lang w:val="en-GB"/>
        </w:rPr>
        <w:t xml:space="preserve">an </w:t>
      </w:r>
      <w:r w:rsidR="00037FCC" w:rsidRPr="005A00C1">
        <w:rPr>
          <w:rFonts w:ascii="Times New Roman" w:hAnsi="Times New Roman" w:cs="Times New Roman"/>
          <w:lang w:val="en-GB"/>
        </w:rPr>
        <w:t>understanding of mothering as a threefold task: (1) the preservation of the life of the child, (2) fostering the growth of the child, and (3) the nurture of a socially acceptable child (Ruddick, 1994). I thus understand mothering as a particular practice that gives rise to the ways I approach the daily tasks of mothering, attitude</w:t>
      </w:r>
      <w:r w:rsidR="00E739A1">
        <w:rPr>
          <w:rFonts w:ascii="Times New Roman" w:hAnsi="Times New Roman" w:cs="Times New Roman"/>
          <w:lang w:val="en-GB"/>
        </w:rPr>
        <w:t>s</w:t>
      </w:r>
      <w:r w:rsidR="00037FCC" w:rsidRPr="005A00C1">
        <w:rPr>
          <w:rFonts w:ascii="Times New Roman" w:hAnsi="Times New Roman" w:cs="Times New Roman"/>
          <w:lang w:val="en-GB"/>
        </w:rPr>
        <w:t xml:space="preserve"> to care giving </w:t>
      </w:r>
      <w:r w:rsidR="00E739A1">
        <w:rPr>
          <w:rFonts w:ascii="Times New Roman" w:hAnsi="Times New Roman" w:cs="Times New Roman"/>
          <w:lang w:val="en-GB"/>
        </w:rPr>
        <w:t xml:space="preserve">and consequently art making. </w:t>
      </w:r>
    </w:p>
    <w:p w14:paraId="326AD769" w14:textId="77777777" w:rsidR="00E739A1" w:rsidRDefault="00E739A1" w:rsidP="00037FCC">
      <w:pPr>
        <w:spacing w:line="360" w:lineRule="auto"/>
        <w:rPr>
          <w:rFonts w:ascii="Times New Roman" w:hAnsi="Times New Roman" w:cs="Times New Roman"/>
          <w:lang w:val="en-GB"/>
        </w:rPr>
      </w:pPr>
    </w:p>
    <w:p w14:paraId="0BAC3B5B" w14:textId="42FD7D29" w:rsidR="00037FCC" w:rsidRDefault="00037FCC" w:rsidP="00037FCC">
      <w:pPr>
        <w:spacing w:line="360" w:lineRule="auto"/>
        <w:rPr>
          <w:rFonts w:ascii="Times New Roman" w:hAnsi="Times New Roman" w:cs="Times New Roman"/>
          <w:lang w:val="en-GB"/>
        </w:rPr>
      </w:pPr>
      <w:proofErr w:type="spellStart"/>
      <w:r w:rsidRPr="005A00C1">
        <w:rPr>
          <w:rFonts w:ascii="Times New Roman" w:hAnsi="Times New Roman" w:cs="Times New Roman"/>
          <w:lang w:val="en-GB"/>
        </w:rPr>
        <w:t>Baraitser’s</w:t>
      </w:r>
      <w:proofErr w:type="spellEnd"/>
      <w:r w:rsidRPr="005A00C1">
        <w:rPr>
          <w:rFonts w:ascii="Times New Roman" w:hAnsi="Times New Roman" w:cs="Times New Roman"/>
          <w:lang w:val="en-GB"/>
        </w:rPr>
        <w:t xml:space="preserve"> approach to identifying and addressing pressing ethical relations involved in the mother and child dyad</w:t>
      </w:r>
      <w:r w:rsidR="00E739A1">
        <w:rPr>
          <w:rFonts w:ascii="Times New Roman" w:hAnsi="Times New Roman" w:cs="Times New Roman"/>
          <w:lang w:val="en-GB"/>
        </w:rPr>
        <w:t xml:space="preserve"> is of particular importance. She</w:t>
      </w:r>
      <w:r w:rsidRPr="005A00C1">
        <w:rPr>
          <w:rFonts w:ascii="Times New Roman" w:hAnsi="Times New Roman" w:cs="Times New Roman"/>
          <w:lang w:val="en-GB"/>
        </w:rPr>
        <w:t xml:space="preserve"> discusses (her own) maternal experience as a series of interruptions, and suggests that whilst this can reveal the mother as exposed, or feeling that she is falling short of the expectation of mother, also asks that we see vulnerability as a key characteristic of humankind (200</w:t>
      </w:r>
      <w:r w:rsidRPr="005A00C1">
        <w:rPr>
          <w:rFonts w:ascii="Times New Roman" w:hAnsi="Times New Roman" w:cs="Times New Roman"/>
          <w:color w:val="000000"/>
          <w:lang w:val="en-GB"/>
        </w:rPr>
        <w:t>9</w:t>
      </w:r>
      <w:r w:rsidR="00E739A1">
        <w:rPr>
          <w:rFonts w:ascii="Times New Roman" w:hAnsi="Times New Roman" w:cs="Times New Roman"/>
          <w:lang w:val="en-GB"/>
        </w:rPr>
        <w:t>). A</w:t>
      </w:r>
      <w:r w:rsidRPr="005A00C1">
        <w:rPr>
          <w:rFonts w:ascii="Times New Roman" w:hAnsi="Times New Roman" w:cs="Times New Roman"/>
          <w:lang w:val="en-GB"/>
        </w:rPr>
        <w:t>dopt</w:t>
      </w:r>
      <w:r w:rsidR="00E739A1">
        <w:rPr>
          <w:rFonts w:ascii="Times New Roman" w:hAnsi="Times New Roman" w:cs="Times New Roman"/>
          <w:lang w:val="en-GB"/>
        </w:rPr>
        <w:t>ing</w:t>
      </w:r>
      <w:r w:rsidRPr="005A00C1">
        <w:rPr>
          <w:rFonts w:ascii="Times New Roman" w:hAnsi="Times New Roman" w:cs="Times New Roman"/>
          <w:lang w:val="en-GB"/>
        </w:rPr>
        <w:t xml:space="preserve"> the term ‘interruption’ to spea</w:t>
      </w:r>
      <w:r w:rsidR="00E739A1">
        <w:rPr>
          <w:rFonts w:ascii="Times New Roman" w:hAnsi="Times New Roman" w:cs="Times New Roman"/>
          <w:lang w:val="en-GB"/>
        </w:rPr>
        <w:t xml:space="preserve">k of a field of experience, I </w:t>
      </w:r>
      <w:r w:rsidRPr="005A00C1">
        <w:rPr>
          <w:rFonts w:ascii="Times New Roman" w:hAnsi="Times New Roman" w:cs="Times New Roman"/>
          <w:lang w:val="en-GB"/>
        </w:rPr>
        <w:t xml:space="preserve">explore my own perspective on mothering, and develop creative methods in my own practice. </w:t>
      </w:r>
    </w:p>
    <w:p w14:paraId="41E843B8" w14:textId="77777777" w:rsidR="005A00C1" w:rsidRPr="005A00C1" w:rsidRDefault="005A00C1" w:rsidP="00037FCC">
      <w:pPr>
        <w:spacing w:line="360" w:lineRule="auto"/>
        <w:rPr>
          <w:rFonts w:ascii="Times New Roman" w:hAnsi="Times New Roman" w:cs="Times New Roman"/>
          <w:lang w:val="en-GB"/>
        </w:rPr>
      </w:pPr>
    </w:p>
    <w:p w14:paraId="696DCEF9" w14:textId="4E207998" w:rsidR="00037FCC" w:rsidRPr="005A00C1" w:rsidRDefault="00037FCC" w:rsidP="00037FCC">
      <w:pPr>
        <w:spacing w:line="360" w:lineRule="auto"/>
        <w:rPr>
          <w:rFonts w:ascii="Times New Roman" w:hAnsi="Times New Roman" w:cs="Times New Roman"/>
          <w:lang w:val="en-GB"/>
        </w:rPr>
      </w:pPr>
      <w:r w:rsidRPr="005A00C1">
        <w:rPr>
          <w:rFonts w:ascii="Times New Roman" w:hAnsi="Times New Roman" w:cs="Times New Roman"/>
          <w:lang w:val="en-GB"/>
        </w:rPr>
        <w:t xml:space="preserve">Whilst this text is written predominantly in a scholarly style, there are anecdotal diary sections dispersed throughout the article, written from the position of the mother and deliberately integrated into the text and echo the act of interruption. </w:t>
      </w:r>
      <w:r w:rsidR="00E739A1">
        <w:rPr>
          <w:rFonts w:ascii="Times New Roman" w:hAnsi="Times New Roman" w:cs="Times New Roman"/>
          <w:lang w:val="en-GB"/>
        </w:rPr>
        <w:t>This follows</w:t>
      </w:r>
      <w:r w:rsidRPr="005A00C1">
        <w:rPr>
          <w:rFonts w:ascii="Times New Roman" w:hAnsi="Times New Roman" w:cs="Times New Roman"/>
          <w:lang w:val="en-GB"/>
        </w:rPr>
        <w:t xml:space="preserve"> </w:t>
      </w:r>
      <w:proofErr w:type="spellStart"/>
      <w:r w:rsidRPr="005A00C1">
        <w:rPr>
          <w:rFonts w:ascii="Times New Roman" w:hAnsi="Times New Roman" w:cs="Times New Roman"/>
          <w:lang w:val="en-GB"/>
        </w:rPr>
        <w:t>Baraitser’s</w:t>
      </w:r>
      <w:proofErr w:type="spellEnd"/>
      <w:r w:rsidRPr="005A00C1">
        <w:rPr>
          <w:rFonts w:ascii="Times New Roman" w:hAnsi="Times New Roman" w:cs="Times New Roman"/>
          <w:lang w:val="en-GB"/>
        </w:rPr>
        <w:t xml:space="preserve"> (2009) own </w:t>
      </w:r>
      <w:r w:rsidR="00E739A1">
        <w:rPr>
          <w:rFonts w:ascii="Times New Roman" w:hAnsi="Times New Roman" w:cs="Times New Roman"/>
          <w:lang w:val="en-GB"/>
        </w:rPr>
        <w:t xml:space="preserve">use of </w:t>
      </w:r>
      <w:r w:rsidRPr="005A00C1">
        <w:rPr>
          <w:rFonts w:ascii="Times New Roman" w:hAnsi="Times New Roman" w:cs="Times New Roman"/>
          <w:lang w:val="en-GB"/>
        </w:rPr>
        <w:t xml:space="preserve">anecdotal writing </w:t>
      </w:r>
      <w:r w:rsidR="00E739A1">
        <w:rPr>
          <w:rFonts w:ascii="Times New Roman" w:hAnsi="Times New Roman" w:cs="Times New Roman"/>
          <w:lang w:val="en-GB"/>
        </w:rPr>
        <w:t xml:space="preserve">of which she </w:t>
      </w:r>
      <w:r w:rsidRPr="005A00C1">
        <w:rPr>
          <w:rFonts w:ascii="Times New Roman" w:hAnsi="Times New Roman" w:cs="Times New Roman"/>
          <w:lang w:val="en-GB"/>
        </w:rPr>
        <w:t>asks</w:t>
      </w:r>
      <w:r w:rsidR="00E739A1">
        <w:rPr>
          <w:rFonts w:ascii="Times New Roman" w:hAnsi="Times New Roman" w:cs="Times New Roman"/>
          <w:lang w:val="en-GB"/>
        </w:rPr>
        <w:t>;</w:t>
      </w:r>
      <w:r w:rsidRPr="005A00C1">
        <w:rPr>
          <w:rFonts w:ascii="Times New Roman" w:hAnsi="Times New Roman" w:cs="Times New Roman"/>
          <w:lang w:val="en-GB"/>
        </w:rPr>
        <w:t xml:space="preserve"> ‘What is it like to stay along</w:t>
      </w:r>
      <w:r w:rsidR="00FF2748" w:rsidRPr="005A00C1">
        <w:rPr>
          <w:rFonts w:ascii="Times New Roman" w:hAnsi="Times New Roman" w:cs="Times New Roman"/>
          <w:lang w:val="en-GB"/>
        </w:rPr>
        <w:t>side a child?’ (</w:t>
      </w:r>
      <w:proofErr w:type="spellStart"/>
      <w:r w:rsidR="00FF2748" w:rsidRPr="005A00C1">
        <w:rPr>
          <w:rFonts w:ascii="Times New Roman" w:hAnsi="Times New Roman" w:cs="Times New Roman"/>
          <w:lang w:val="en-GB"/>
        </w:rPr>
        <w:t>Baraitser</w:t>
      </w:r>
      <w:proofErr w:type="spellEnd"/>
      <w:r w:rsidR="00FF2748" w:rsidRPr="005A00C1">
        <w:rPr>
          <w:rFonts w:ascii="Times New Roman" w:hAnsi="Times New Roman" w:cs="Times New Roman"/>
          <w:lang w:val="en-GB"/>
        </w:rPr>
        <w:t>, 2009</w:t>
      </w:r>
      <w:r w:rsidRPr="005A00C1">
        <w:rPr>
          <w:rFonts w:ascii="Times New Roman" w:hAnsi="Times New Roman" w:cs="Times New Roman"/>
          <w:lang w:val="en-GB"/>
        </w:rPr>
        <w:t>:</w:t>
      </w:r>
      <w:r w:rsidR="00FF2748" w:rsidRPr="005A00C1">
        <w:rPr>
          <w:rFonts w:ascii="Times New Roman" w:hAnsi="Times New Roman" w:cs="Times New Roman"/>
          <w:lang w:val="en-GB"/>
        </w:rPr>
        <w:t xml:space="preserve"> </w:t>
      </w:r>
      <w:r w:rsidRPr="005A00C1">
        <w:rPr>
          <w:rFonts w:ascii="Times New Roman" w:hAnsi="Times New Roman" w:cs="Times New Roman"/>
          <w:lang w:val="en-GB"/>
        </w:rPr>
        <w:t xml:space="preserve">11). </w:t>
      </w:r>
      <w:r w:rsidR="00E739A1">
        <w:rPr>
          <w:rFonts w:ascii="Times New Roman" w:hAnsi="Times New Roman" w:cs="Times New Roman"/>
          <w:lang w:val="en-GB"/>
        </w:rPr>
        <w:t>Writing</w:t>
      </w:r>
      <w:r w:rsidRPr="005A00C1">
        <w:rPr>
          <w:rFonts w:ascii="Times New Roman" w:hAnsi="Times New Roman" w:cs="Times New Roman"/>
          <w:lang w:val="en-GB"/>
        </w:rPr>
        <w:t xml:space="preserve"> through a successio</w:t>
      </w:r>
      <w:r w:rsidR="00E739A1">
        <w:rPr>
          <w:rFonts w:ascii="Times New Roman" w:hAnsi="Times New Roman" w:cs="Times New Roman"/>
          <w:lang w:val="en-GB"/>
        </w:rPr>
        <w:t xml:space="preserve">n of subjective positions </w:t>
      </w:r>
      <w:r w:rsidRPr="005A00C1">
        <w:rPr>
          <w:rFonts w:ascii="Times New Roman" w:hAnsi="Times New Roman" w:cs="Times New Roman"/>
          <w:lang w:val="en-GB"/>
        </w:rPr>
        <w:t>she encounters herself through a series of unexceptional incidents which reveal maternal subjectivity to be defined not by ‘[…] fluidity, hybridity or flow, but of physical viscosity, […] and a renewed sense of oneself as a speaking subject’ (</w:t>
      </w:r>
      <w:proofErr w:type="spellStart"/>
      <w:r w:rsidRPr="005A00C1">
        <w:rPr>
          <w:rFonts w:ascii="Times New Roman" w:hAnsi="Times New Roman" w:cs="Times New Roman"/>
          <w:lang w:val="en-GB"/>
        </w:rPr>
        <w:t>Baraitser</w:t>
      </w:r>
      <w:proofErr w:type="spellEnd"/>
      <w:r w:rsidRPr="005A00C1">
        <w:rPr>
          <w:rFonts w:ascii="Times New Roman" w:hAnsi="Times New Roman" w:cs="Times New Roman"/>
          <w:lang w:val="en-GB"/>
        </w:rPr>
        <w:t>, 2009: 4).</w:t>
      </w:r>
      <w:r w:rsidRPr="005A00C1">
        <w:rPr>
          <w:rStyle w:val="FootnoteReference"/>
          <w:rFonts w:ascii="Times New Roman" w:hAnsi="Times New Roman" w:cs="Times New Roman"/>
        </w:rPr>
        <w:footnoteReference w:id="1"/>
      </w:r>
      <w:r w:rsidRPr="005A00C1">
        <w:rPr>
          <w:rFonts w:ascii="Times New Roman" w:hAnsi="Times New Roman" w:cs="Times New Roman"/>
          <w:lang w:val="en-GB"/>
        </w:rPr>
        <w:t xml:space="preserve">  Similarly,</w:t>
      </w:r>
      <w:r w:rsidRPr="005A00C1">
        <w:rPr>
          <w:rFonts w:ascii="Times New Roman" w:hAnsi="Times New Roman" w:cs="Times New Roman"/>
          <w:b/>
          <w:i/>
          <w:lang w:val="en-GB"/>
        </w:rPr>
        <w:t xml:space="preserve"> </w:t>
      </w:r>
      <w:r w:rsidRPr="005A00C1">
        <w:rPr>
          <w:rFonts w:ascii="Times New Roman" w:hAnsi="Times New Roman" w:cs="Times New Roman"/>
          <w:lang w:val="en-GB"/>
        </w:rPr>
        <w:t xml:space="preserve">Suzanne </w:t>
      </w:r>
      <w:proofErr w:type="spellStart"/>
      <w:r w:rsidRPr="005A00C1">
        <w:rPr>
          <w:rFonts w:ascii="Times New Roman" w:hAnsi="Times New Roman" w:cs="Times New Roman"/>
          <w:lang w:val="en-GB"/>
        </w:rPr>
        <w:t>Juahsz</w:t>
      </w:r>
      <w:proofErr w:type="spellEnd"/>
      <w:r w:rsidRPr="005A00C1">
        <w:rPr>
          <w:rFonts w:ascii="Times New Roman" w:hAnsi="Times New Roman" w:cs="Times New Roman"/>
          <w:lang w:val="en-GB"/>
        </w:rPr>
        <w:t xml:space="preserve"> (2003) in </w:t>
      </w:r>
      <w:r w:rsidRPr="005A00C1">
        <w:rPr>
          <w:rFonts w:ascii="Times New Roman" w:hAnsi="Times New Roman" w:cs="Times New Roman"/>
          <w:i/>
          <w:lang w:val="en-GB"/>
        </w:rPr>
        <w:t>Mother-Writing</w:t>
      </w:r>
      <w:r w:rsidRPr="005A00C1">
        <w:rPr>
          <w:rFonts w:ascii="Times New Roman" w:hAnsi="Times New Roman" w:cs="Times New Roman"/>
          <w:lang w:val="en-GB"/>
        </w:rPr>
        <w:t xml:space="preserve"> explains, </w:t>
      </w:r>
    </w:p>
    <w:p w14:paraId="34AA1A26" w14:textId="77777777" w:rsidR="00037FCC" w:rsidRPr="005A00C1" w:rsidRDefault="00037FCC" w:rsidP="00037FCC">
      <w:pPr>
        <w:spacing w:line="360" w:lineRule="auto"/>
        <w:ind w:left="-284"/>
        <w:rPr>
          <w:rFonts w:ascii="Times New Roman" w:hAnsi="Times New Roman" w:cs="Times New Roman"/>
          <w:lang w:val="en-GB"/>
        </w:rPr>
      </w:pPr>
    </w:p>
    <w:p w14:paraId="7CB9E8A9" w14:textId="77777777" w:rsidR="00037FCC" w:rsidRPr="005A00C1" w:rsidRDefault="00037FCC" w:rsidP="00037FCC">
      <w:pPr>
        <w:ind w:left="720"/>
        <w:rPr>
          <w:rFonts w:ascii="Times New Roman" w:hAnsi="Times New Roman" w:cs="Times New Roman"/>
          <w:lang w:val="en-GB"/>
        </w:rPr>
      </w:pPr>
      <w:r w:rsidRPr="005A00C1">
        <w:rPr>
          <w:rFonts w:ascii="Times New Roman" w:hAnsi="Times New Roman" w:cs="Times New Roman"/>
          <w:lang w:val="en-GB"/>
        </w:rPr>
        <w:t xml:space="preserve">bringing together in the same textual space the aggregate of identities that </w:t>
      </w:r>
      <w:proofErr w:type="gramStart"/>
      <w:r w:rsidRPr="005A00C1">
        <w:rPr>
          <w:rFonts w:ascii="Times New Roman" w:hAnsi="Times New Roman" w:cs="Times New Roman"/>
          <w:lang w:val="en-GB"/>
        </w:rPr>
        <w:t>mothers’</w:t>
      </w:r>
      <w:proofErr w:type="gramEnd"/>
      <w:r w:rsidRPr="005A00C1">
        <w:rPr>
          <w:rFonts w:ascii="Times New Roman" w:hAnsi="Times New Roman" w:cs="Times New Roman"/>
          <w:lang w:val="en-GB"/>
        </w:rPr>
        <w:t xml:space="preserve"> possess and establishing a viable relationship, or “grammar,” among them.  Though frequently difficult to achieve in lived experience, this process is enabled by locating a connecting point in the woman herself, for all these identities are hers. </w:t>
      </w:r>
    </w:p>
    <w:p w14:paraId="031F98D4" w14:textId="77777777" w:rsidR="00037FCC" w:rsidRPr="005A00C1" w:rsidRDefault="00037FCC" w:rsidP="00037FCC">
      <w:pPr>
        <w:spacing w:line="360" w:lineRule="auto"/>
        <w:ind w:left="-284"/>
        <w:jc w:val="right"/>
        <w:rPr>
          <w:rFonts w:ascii="Times New Roman" w:hAnsi="Times New Roman" w:cs="Times New Roman"/>
          <w:lang w:val="en-GB"/>
        </w:rPr>
      </w:pPr>
      <w:r w:rsidRPr="005A00C1">
        <w:rPr>
          <w:rFonts w:ascii="Times New Roman" w:hAnsi="Times New Roman" w:cs="Times New Roman"/>
          <w:lang w:val="en-GB"/>
        </w:rPr>
        <w:t>(</w:t>
      </w:r>
      <w:proofErr w:type="spellStart"/>
      <w:r w:rsidRPr="005A00C1">
        <w:rPr>
          <w:rFonts w:ascii="Times New Roman" w:hAnsi="Times New Roman" w:cs="Times New Roman"/>
          <w:lang w:val="en-GB"/>
        </w:rPr>
        <w:t>Juhasz</w:t>
      </w:r>
      <w:proofErr w:type="spellEnd"/>
      <w:r w:rsidRPr="005A00C1">
        <w:rPr>
          <w:rFonts w:ascii="Times New Roman" w:hAnsi="Times New Roman" w:cs="Times New Roman"/>
          <w:lang w:val="en-GB"/>
        </w:rPr>
        <w:t>, 2003: 400)</w:t>
      </w:r>
    </w:p>
    <w:p w14:paraId="6E36B330" w14:textId="77777777" w:rsidR="00037FCC" w:rsidRPr="005A00C1" w:rsidRDefault="00037FCC" w:rsidP="00037FCC">
      <w:pPr>
        <w:spacing w:line="360" w:lineRule="auto"/>
        <w:ind w:left="-284"/>
        <w:rPr>
          <w:rFonts w:ascii="Times New Roman" w:hAnsi="Times New Roman" w:cs="Times New Roman"/>
          <w:lang w:val="en-GB"/>
        </w:rPr>
      </w:pPr>
    </w:p>
    <w:p w14:paraId="43851ECB" w14:textId="77777777" w:rsidR="00037FCC" w:rsidRDefault="00037FCC" w:rsidP="00037FCC">
      <w:pPr>
        <w:spacing w:line="360" w:lineRule="auto"/>
        <w:rPr>
          <w:rFonts w:ascii="Times New Roman" w:hAnsi="Times New Roman" w:cs="Times New Roman"/>
          <w:lang w:val="en-GB"/>
        </w:rPr>
      </w:pPr>
      <w:r w:rsidRPr="005A00C1">
        <w:rPr>
          <w:rFonts w:ascii="Times New Roman" w:hAnsi="Times New Roman" w:cs="Times New Roman"/>
          <w:lang w:val="en-GB"/>
        </w:rPr>
        <w:t xml:space="preserve">I position these interruptions as repositories of information and understanding of personal reflections, where the layers of maternal subject positions unveil an intimate, corporeal, textual exploration of mothering and family life - through self and others. Through these interruptions I reveal becoming a mother, my ever-changing and sometimes failing body, conversations with my children, the ebbs and flows of frustration, guilt, boredom and the complete and wholesale messiness of motherhood and of family life. </w:t>
      </w:r>
    </w:p>
    <w:p w14:paraId="4EE5AA4A" w14:textId="77777777" w:rsidR="00E739A1" w:rsidRPr="005A00C1" w:rsidRDefault="00E739A1" w:rsidP="00037FCC">
      <w:pPr>
        <w:spacing w:line="360" w:lineRule="auto"/>
        <w:rPr>
          <w:rFonts w:ascii="Times New Roman" w:hAnsi="Times New Roman" w:cs="Times New Roman"/>
          <w:lang w:val="en-GB"/>
        </w:rPr>
      </w:pPr>
    </w:p>
    <w:p w14:paraId="112BBD88" w14:textId="081C9C91" w:rsidR="00037FCC" w:rsidRPr="005A00C1" w:rsidRDefault="00037FCC" w:rsidP="00037FCC">
      <w:pPr>
        <w:pStyle w:val="NormalWeb"/>
        <w:shd w:val="clear" w:color="auto" w:fill="FFFFFF"/>
        <w:spacing w:beforeAutospacing="0" w:afterAutospacing="0"/>
        <w:jc w:val="right"/>
        <w:outlineLvl w:val="0"/>
        <w:rPr>
          <w:rFonts w:ascii="Times New Roman" w:eastAsia="Batang" w:hAnsi="Times New Roman"/>
          <w:b/>
          <w:i/>
          <w:color w:val="808080" w:themeColor="background1" w:themeShade="80"/>
          <w:sz w:val="24"/>
          <w:szCs w:val="24"/>
        </w:rPr>
      </w:pPr>
      <w:r w:rsidRPr="005A00C1">
        <w:rPr>
          <w:rFonts w:ascii="Times New Roman" w:eastAsia="Batang" w:hAnsi="Times New Roman"/>
          <w:b/>
          <w:i/>
          <w:color w:val="808080" w:themeColor="background1" w:themeShade="80"/>
          <w:sz w:val="24"/>
          <w:szCs w:val="24"/>
        </w:rPr>
        <w:t>Diary Excerpt – 19</w:t>
      </w:r>
      <w:r w:rsidRPr="005A00C1">
        <w:rPr>
          <w:rFonts w:ascii="Times New Roman" w:eastAsia="Batang" w:hAnsi="Times New Roman"/>
          <w:b/>
          <w:i/>
          <w:color w:val="808080" w:themeColor="background1" w:themeShade="80"/>
          <w:sz w:val="24"/>
          <w:szCs w:val="24"/>
          <w:vertAlign w:val="superscript"/>
        </w:rPr>
        <w:t>th</w:t>
      </w:r>
      <w:r w:rsidRPr="005A00C1">
        <w:rPr>
          <w:rFonts w:ascii="Times New Roman" w:eastAsia="Batang" w:hAnsi="Times New Roman"/>
          <w:b/>
          <w:i/>
          <w:color w:val="808080" w:themeColor="background1" w:themeShade="80"/>
          <w:sz w:val="24"/>
          <w:szCs w:val="24"/>
        </w:rPr>
        <w:t xml:space="preserve"> December 2012 </w:t>
      </w:r>
    </w:p>
    <w:p w14:paraId="5612C72C" w14:textId="19EF7046" w:rsidR="00037FCC" w:rsidRPr="005A00C1" w:rsidRDefault="00037FCC" w:rsidP="00037FCC">
      <w:pPr>
        <w:jc w:val="right"/>
        <w:textDirection w:val="btLr"/>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Naomi Klein says in </w:t>
      </w:r>
      <w:r w:rsidRPr="005A00C1">
        <w:rPr>
          <w:rFonts w:ascii="Times New Roman" w:eastAsia="Batang" w:hAnsi="Times New Roman" w:cs="Times New Roman"/>
          <w:b/>
          <w:color w:val="808080" w:themeColor="background1" w:themeShade="80"/>
        </w:rPr>
        <w:t>Misconceptions</w:t>
      </w:r>
      <w:r w:rsidRPr="005A00C1">
        <w:rPr>
          <w:rFonts w:ascii="Times New Roman" w:eastAsia="Batang" w:hAnsi="Times New Roman" w:cs="Times New Roman"/>
          <w:b/>
          <w:i/>
          <w:color w:val="808080" w:themeColor="background1" w:themeShade="80"/>
        </w:rPr>
        <w:t xml:space="preserve"> ‘that new mothers are not born but through a great effort made. Bonding fiercely with your baby may be natural, but good day-to-day mothering, as few seem publicly to acknowledge, is no more ‘natural’ than is any painstaking, exhaustive, difficult work that is both biologically driven and deeply willed’ (2003: 5). I feel like I am in mourning for an old self. It feels more acute this time during the second birth with Isabel… I have found it hard to lose a part of </w:t>
      </w:r>
      <w:r w:rsidRPr="005A00C1">
        <w:rPr>
          <w:rFonts w:ascii="Times New Roman" w:eastAsia="Batang" w:hAnsi="Times New Roman" w:cs="Times New Roman"/>
          <w:b/>
          <w:i/>
          <w:color w:val="808080" w:themeColor="background1" w:themeShade="80"/>
        </w:rPr>
        <w:lastRenderedPageBreak/>
        <w:t xml:space="preserve">myself-again, a part of myself to motherhood, when I feel like there is no patience or acknowledgement for the </w:t>
      </w:r>
      <w:proofErr w:type="spellStart"/>
      <w:r w:rsidRPr="005A00C1">
        <w:rPr>
          <w:rFonts w:ascii="Times New Roman" w:eastAsia="Batang" w:hAnsi="Times New Roman" w:cs="Times New Roman"/>
          <w:b/>
          <w:i/>
          <w:color w:val="808080" w:themeColor="background1" w:themeShade="80"/>
        </w:rPr>
        <w:t>labour</w:t>
      </w:r>
      <w:proofErr w:type="spellEnd"/>
      <w:r w:rsidRPr="005A00C1">
        <w:rPr>
          <w:rFonts w:ascii="Times New Roman" w:eastAsia="Batang" w:hAnsi="Times New Roman" w:cs="Times New Roman"/>
          <w:b/>
          <w:i/>
          <w:color w:val="808080" w:themeColor="background1" w:themeShade="80"/>
        </w:rPr>
        <w:t xml:space="preserve"> of mothering. The opening of one world, and the closing of another. I am fascinated with my child, and yet I resent giving over the absolute self, my body, my time and my mind in-between constant anguish and love.</w:t>
      </w:r>
    </w:p>
    <w:p w14:paraId="11B2FE0E" w14:textId="77777777" w:rsidR="00FF2748" w:rsidRPr="005A00C1" w:rsidRDefault="00FF2748" w:rsidP="00037FCC">
      <w:pPr>
        <w:jc w:val="right"/>
        <w:textDirection w:val="btLr"/>
        <w:rPr>
          <w:rFonts w:ascii="Times New Roman" w:eastAsia="Batang" w:hAnsi="Times New Roman" w:cs="Times New Roman"/>
          <w:b/>
          <w:i/>
          <w:color w:val="808080" w:themeColor="background1" w:themeShade="80"/>
        </w:rPr>
      </w:pPr>
    </w:p>
    <w:p w14:paraId="4074C7C3" w14:textId="313995C4" w:rsidR="00037FCC" w:rsidRPr="005A00C1" w:rsidRDefault="00037FCC" w:rsidP="00037FCC">
      <w:pPr>
        <w:jc w:val="right"/>
        <w:textDirection w:val="btLr"/>
        <w:rPr>
          <w:rFonts w:ascii="Times New Roman" w:eastAsia="Batang" w:hAnsi="Times New Roman" w:cs="Times New Roman"/>
          <w:b/>
          <w:i/>
          <w:color w:val="808080" w:themeColor="background1" w:themeShade="80"/>
        </w:rPr>
      </w:pPr>
    </w:p>
    <w:p w14:paraId="5B205A28" w14:textId="3B4B25C5" w:rsidR="00037FCC" w:rsidRPr="00675DBE" w:rsidRDefault="005A00C1" w:rsidP="00037FCC">
      <w:pPr>
        <w:spacing w:line="360" w:lineRule="auto"/>
        <w:rPr>
          <w:rFonts w:ascii="Times New Roman" w:hAnsi="Times New Roman" w:cs="Times New Roman"/>
          <w:b/>
          <w:lang w:val="en-GB"/>
        </w:rPr>
      </w:pPr>
      <w:r w:rsidRPr="00675DBE">
        <w:rPr>
          <w:rFonts w:ascii="Times New Roman" w:hAnsi="Times New Roman" w:cs="Times New Roman"/>
          <w:b/>
          <w:lang w:val="en-GB"/>
        </w:rPr>
        <w:t>Creative Methodologies</w:t>
      </w:r>
    </w:p>
    <w:p w14:paraId="032F93F7" w14:textId="0D178CAF"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rPr>
        <w:t xml:space="preserve">Investigating art making with my children is an ongoing process in which art making becomes an extension of the caring </w:t>
      </w:r>
      <w:proofErr w:type="spellStart"/>
      <w:r w:rsidRPr="005A00C1">
        <w:rPr>
          <w:rFonts w:ascii="Times New Roman" w:hAnsi="Times New Roman" w:cs="Times New Roman"/>
        </w:rPr>
        <w:t>labour</w:t>
      </w:r>
      <w:proofErr w:type="spellEnd"/>
      <w:r w:rsidRPr="005A00C1">
        <w:rPr>
          <w:rFonts w:ascii="Times New Roman" w:hAnsi="Times New Roman" w:cs="Times New Roman"/>
        </w:rPr>
        <w:t xml:space="preserve"> of mothering. This is explicitly linked to the curatorial practice of the </w:t>
      </w:r>
      <w:r w:rsidRPr="005A00C1">
        <w:rPr>
          <w:rFonts w:ascii="Times New Roman" w:hAnsi="Times New Roman" w:cs="Times New Roman"/>
          <w:i/>
        </w:rPr>
        <w:t>Mother as Curator</w:t>
      </w:r>
      <w:r w:rsidR="009E16BF">
        <w:rPr>
          <w:rFonts w:ascii="Times New Roman" w:hAnsi="Times New Roman" w:cs="Times New Roman"/>
        </w:rPr>
        <w:t xml:space="preserve"> role, where, as part of the</w:t>
      </w:r>
      <w:r w:rsidRPr="005A00C1">
        <w:rPr>
          <w:rFonts w:ascii="Times New Roman" w:hAnsi="Times New Roman" w:cs="Times New Roman"/>
        </w:rPr>
        <w:t xml:space="preserve"> continuum </w:t>
      </w:r>
      <w:r w:rsidR="009E16BF">
        <w:rPr>
          <w:rFonts w:ascii="Times New Roman" w:hAnsi="Times New Roman" w:cs="Times New Roman"/>
        </w:rPr>
        <w:t xml:space="preserve">between mother and curator, </w:t>
      </w:r>
      <w:r w:rsidRPr="005A00C1">
        <w:rPr>
          <w:rFonts w:ascii="Times New Roman" w:hAnsi="Times New Roman" w:cs="Times New Roman"/>
        </w:rPr>
        <w:t>I approach art making with a</w:t>
      </w:r>
      <w:r w:rsidR="00121D13">
        <w:rPr>
          <w:rFonts w:ascii="Times New Roman" w:hAnsi="Times New Roman" w:cs="Times New Roman"/>
        </w:rPr>
        <w:t xml:space="preserve"> particularized</w:t>
      </w:r>
      <w:r w:rsidRPr="005A00C1">
        <w:rPr>
          <w:rFonts w:ascii="Times New Roman" w:hAnsi="Times New Roman" w:cs="Times New Roman"/>
        </w:rPr>
        <w:t xml:space="preserve"> sensibility. </w:t>
      </w:r>
      <w:r w:rsidR="003F3FEA" w:rsidRPr="005A00C1">
        <w:rPr>
          <w:rFonts w:ascii="Times New Roman" w:hAnsi="Times New Roman" w:cs="Times New Roman"/>
        </w:rPr>
        <w:t>The</w:t>
      </w:r>
      <w:r w:rsidR="00A77E8C" w:rsidRPr="005A00C1">
        <w:rPr>
          <w:rFonts w:ascii="Times New Roman" w:hAnsi="Times New Roman" w:cs="Times New Roman"/>
        </w:rPr>
        <w:t xml:space="preserve"> pieces </w:t>
      </w:r>
      <w:r w:rsidR="00066E7E" w:rsidRPr="005A00C1">
        <w:rPr>
          <w:rFonts w:ascii="Times New Roman" w:hAnsi="Times New Roman" w:cs="Times New Roman"/>
        </w:rPr>
        <w:t xml:space="preserve">discussed here, </w:t>
      </w:r>
      <w:r w:rsidRPr="005A00C1">
        <w:rPr>
          <w:rFonts w:ascii="Times New Roman" w:hAnsi="Times New Roman" w:cs="Times New Roman"/>
        </w:rPr>
        <w:t xml:space="preserve">reveal creative processes with children and subtleties in the mother and child relationship. </w:t>
      </w:r>
      <w:r w:rsidR="00066E7E" w:rsidRPr="005A00C1">
        <w:rPr>
          <w:rFonts w:ascii="Times New Roman" w:hAnsi="Times New Roman" w:cs="Times New Roman"/>
          <w:i/>
        </w:rPr>
        <w:t>Oliver’s World</w:t>
      </w:r>
      <w:r w:rsidR="00066E7E" w:rsidRPr="005A00C1">
        <w:rPr>
          <w:rFonts w:ascii="Times New Roman" w:hAnsi="Times New Roman" w:cs="Times New Roman"/>
        </w:rPr>
        <w:t xml:space="preserve"> (2104) a photographic exploration and </w:t>
      </w:r>
      <w:r w:rsidR="00066E7E" w:rsidRPr="005A00C1">
        <w:rPr>
          <w:rFonts w:ascii="Times New Roman" w:hAnsi="Times New Roman" w:cs="Times New Roman"/>
          <w:i/>
        </w:rPr>
        <w:t xml:space="preserve">Isabel’s Shoes </w:t>
      </w:r>
      <w:r w:rsidR="00066E7E" w:rsidRPr="005A00C1">
        <w:rPr>
          <w:rFonts w:ascii="Times New Roman" w:hAnsi="Times New Roman" w:cs="Times New Roman"/>
        </w:rPr>
        <w:t>(2015) a play encounter involving all of her s</w:t>
      </w:r>
      <w:r w:rsidR="003F3FEA" w:rsidRPr="005A00C1">
        <w:rPr>
          <w:rFonts w:ascii="Times New Roman" w:hAnsi="Times New Roman" w:cs="Times New Roman"/>
        </w:rPr>
        <w:t xml:space="preserve">hoes since birth, and an interruption which further highlights the mother-child dyad. </w:t>
      </w:r>
    </w:p>
    <w:p w14:paraId="534C1FA1" w14:textId="77777777" w:rsidR="00037FCC" w:rsidRPr="005A00C1" w:rsidRDefault="00037FCC" w:rsidP="00037FCC">
      <w:pPr>
        <w:spacing w:line="360" w:lineRule="auto"/>
        <w:rPr>
          <w:rFonts w:ascii="Times New Roman" w:hAnsi="Times New Roman" w:cs="Times New Roman"/>
          <w:lang w:val="en-GB"/>
        </w:rPr>
      </w:pPr>
    </w:p>
    <w:p w14:paraId="2E6C433B" w14:textId="5AB8BCE0" w:rsidR="00066E7E" w:rsidRPr="00D62D1D" w:rsidRDefault="00066E7E" w:rsidP="00037FCC">
      <w:pPr>
        <w:spacing w:line="360" w:lineRule="auto"/>
        <w:rPr>
          <w:rFonts w:ascii="Times New Roman" w:hAnsi="Times New Roman" w:cs="Times New Roman"/>
        </w:rPr>
      </w:pPr>
      <w:r w:rsidRPr="005A00C1">
        <w:rPr>
          <w:rFonts w:ascii="Times New Roman" w:hAnsi="Times New Roman" w:cs="Times New Roman"/>
        </w:rPr>
        <w:t xml:space="preserve">My </w:t>
      </w:r>
      <w:r w:rsidRPr="009E16BF">
        <w:rPr>
          <w:rFonts w:ascii="Times New Roman" w:hAnsi="Times New Roman" w:cs="Times New Roman"/>
          <w:i/>
        </w:rPr>
        <w:t>Mother as Curator</w:t>
      </w:r>
      <w:r w:rsidR="009E16BF">
        <w:rPr>
          <w:rFonts w:ascii="Times New Roman" w:hAnsi="Times New Roman" w:cs="Times New Roman"/>
          <w:i/>
        </w:rPr>
        <w:t xml:space="preserve"> </w:t>
      </w:r>
      <w:r w:rsidR="009E16BF" w:rsidRPr="009E16BF">
        <w:rPr>
          <w:rFonts w:ascii="Times New Roman" w:hAnsi="Times New Roman" w:cs="Times New Roman"/>
        </w:rPr>
        <w:t>practice</w:t>
      </w:r>
      <w:r w:rsidRPr="009E16BF">
        <w:rPr>
          <w:rFonts w:ascii="Times New Roman" w:hAnsi="Times New Roman" w:cs="Times New Roman"/>
        </w:rPr>
        <w:t>,</w:t>
      </w:r>
      <w:r w:rsidRPr="005A00C1">
        <w:rPr>
          <w:rFonts w:ascii="Times New Roman" w:hAnsi="Times New Roman" w:cs="Times New Roman"/>
        </w:rPr>
        <w:t xml:space="preserve"> </w:t>
      </w:r>
      <w:r w:rsidR="009E16BF">
        <w:rPr>
          <w:rFonts w:ascii="Times New Roman" w:hAnsi="Times New Roman" w:cs="Times New Roman"/>
        </w:rPr>
        <w:t xml:space="preserve">entails </w:t>
      </w:r>
      <w:r w:rsidRPr="005A00C1">
        <w:rPr>
          <w:rFonts w:ascii="Times New Roman" w:hAnsi="Times New Roman" w:cs="Times New Roman"/>
        </w:rPr>
        <w:t>heightened state where I orc</w:t>
      </w:r>
      <w:r w:rsidR="009E16BF">
        <w:rPr>
          <w:rFonts w:ascii="Times New Roman" w:hAnsi="Times New Roman" w:cs="Times New Roman"/>
        </w:rPr>
        <w:t>hestrate a dialogical process in</w:t>
      </w:r>
      <w:r w:rsidRPr="005A00C1">
        <w:rPr>
          <w:rFonts w:ascii="Times New Roman" w:hAnsi="Times New Roman" w:cs="Times New Roman"/>
        </w:rPr>
        <w:t xml:space="preserve"> the </w:t>
      </w:r>
      <w:r w:rsidR="009E16BF">
        <w:rPr>
          <w:rFonts w:ascii="Times New Roman" w:hAnsi="Times New Roman" w:cs="Times New Roman"/>
        </w:rPr>
        <w:t xml:space="preserve">complexities and </w:t>
      </w:r>
      <w:r w:rsidRPr="005A00C1">
        <w:rPr>
          <w:rFonts w:ascii="Times New Roman" w:hAnsi="Times New Roman" w:cs="Times New Roman"/>
        </w:rPr>
        <w:t>interc</w:t>
      </w:r>
      <w:r w:rsidR="009E16BF">
        <w:rPr>
          <w:rFonts w:ascii="Times New Roman" w:hAnsi="Times New Roman" w:cs="Times New Roman"/>
        </w:rPr>
        <w:t xml:space="preserve">onnectedness/blurriness of mothering/research/art. </w:t>
      </w:r>
      <w:r w:rsidR="00D62D1D">
        <w:rPr>
          <w:rFonts w:ascii="Times New Roman" w:hAnsi="Times New Roman" w:cs="Times New Roman"/>
        </w:rPr>
        <w:t>A</w:t>
      </w:r>
      <w:r w:rsidR="009E16BF" w:rsidRPr="005A00C1">
        <w:rPr>
          <w:rFonts w:ascii="Times New Roman" w:hAnsi="Times New Roman" w:cs="Times New Roman"/>
        </w:rPr>
        <w:t>s a result my performance work responds to, and is shape</w:t>
      </w:r>
      <w:r w:rsidR="00D62D1D">
        <w:rPr>
          <w:rFonts w:ascii="Times New Roman" w:hAnsi="Times New Roman" w:cs="Times New Roman"/>
        </w:rPr>
        <w:t>d by, what I shall describe as,</w:t>
      </w:r>
      <w:r w:rsidR="009E16BF" w:rsidRPr="005A00C1">
        <w:rPr>
          <w:rFonts w:ascii="Times New Roman" w:hAnsi="Times New Roman" w:cs="Times New Roman"/>
        </w:rPr>
        <w:t xml:space="preserve"> the </w:t>
      </w:r>
      <w:r w:rsidR="00D62D1D">
        <w:rPr>
          <w:rFonts w:ascii="Times New Roman" w:hAnsi="Times New Roman" w:cs="Times New Roman"/>
        </w:rPr>
        <w:t>‘</w:t>
      </w:r>
      <w:r w:rsidR="009E16BF" w:rsidRPr="005A00C1">
        <w:rPr>
          <w:rFonts w:ascii="Times New Roman" w:hAnsi="Times New Roman" w:cs="Times New Roman"/>
        </w:rPr>
        <w:t>messiness</w:t>
      </w:r>
      <w:r w:rsidR="00D62D1D">
        <w:rPr>
          <w:rFonts w:ascii="Times New Roman" w:hAnsi="Times New Roman" w:cs="Times New Roman"/>
        </w:rPr>
        <w:t>’</w:t>
      </w:r>
      <w:r w:rsidR="009E16BF" w:rsidRPr="005A00C1">
        <w:rPr>
          <w:rFonts w:ascii="Times New Roman" w:hAnsi="Times New Roman" w:cs="Times New Roman"/>
        </w:rPr>
        <w:t xml:space="preserve"> of daily life. </w:t>
      </w:r>
      <w:r w:rsidR="00D62D1D">
        <w:rPr>
          <w:rFonts w:ascii="Times New Roman" w:hAnsi="Times New Roman" w:cs="Times New Roman"/>
        </w:rPr>
        <w:t>This entails acknowledging</w:t>
      </w:r>
      <w:r w:rsidRPr="005A00C1">
        <w:rPr>
          <w:rFonts w:ascii="Times New Roman" w:hAnsi="Times New Roman" w:cs="Times New Roman"/>
        </w:rPr>
        <w:t xml:space="preserve"> that the research </w:t>
      </w:r>
      <w:r w:rsidR="00D62D1D">
        <w:rPr>
          <w:rFonts w:ascii="Times New Roman" w:hAnsi="Times New Roman" w:cs="Times New Roman"/>
        </w:rPr>
        <w:t xml:space="preserve">practice is an iterative one, </w:t>
      </w:r>
      <w:r w:rsidRPr="005A00C1">
        <w:rPr>
          <w:rFonts w:ascii="Times New Roman" w:hAnsi="Times New Roman" w:cs="Times New Roman"/>
        </w:rPr>
        <w:t xml:space="preserve">which </w:t>
      </w:r>
      <w:r w:rsidR="00D62D1D">
        <w:rPr>
          <w:rFonts w:ascii="Times New Roman" w:hAnsi="Times New Roman" w:cs="Times New Roman"/>
        </w:rPr>
        <w:t xml:space="preserve">has to be </w:t>
      </w:r>
      <w:r w:rsidRPr="005A00C1">
        <w:rPr>
          <w:rFonts w:ascii="Times New Roman" w:hAnsi="Times New Roman" w:cs="Times New Roman"/>
        </w:rPr>
        <w:t xml:space="preserve">malleable enough to accommodate and adapt to the identifiable needs and </w:t>
      </w:r>
      <w:r w:rsidR="00D62D1D">
        <w:rPr>
          <w:rFonts w:ascii="Times New Roman" w:hAnsi="Times New Roman" w:cs="Times New Roman"/>
        </w:rPr>
        <w:t xml:space="preserve">demands of my family structure, accommodating </w:t>
      </w:r>
      <w:r w:rsidRPr="005A00C1">
        <w:rPr>
          <w:rFonts w:ascii="Times New Roman" w:hAnsi="Times New Roman" w:cs="Times New Roman"/>
        </w:rPr>
        <w:t xml:space="preserve">transient states, such as </w:t>
      </w:r>
      <w:r w:rsidR="00D62D1D">
        <w:rPr>
          <w:rFonts w:ascii="Times New Roman" w:hAnsi="Times New Roman" w:cs="Times New Roman"/>
        </w:rPr>
        <w:t>are evidently necessary</w:t>
      </w:r>
      <w:r w:rsidRPr="005A00C1">
        <w:rPr>
          <w:rFonts w:ascii="Times New Roman" w:hAnsi="Times New Roman" w:cs="Times New Roman"/>
        </w:rPr>
        <w:t xml:space="preserve"> when working </w:t>
      </w:r>
      <w:r w:rsidR="00F9529B">
        <w:rPr>
          <w:rFonts w:ascii="Times New Roman" w:hAnsi="Times New Roman" w:cs="Times New Roman"/>
        </w:rPr>
        <w:t xml:space="preserve">with </w:t>
      </w:r>
      <w:r w:rsidR="00D62D1D">
        <w:rPr>
          <w:rFonts w:ascii="Times New Roman" w:hAnsi="Times New Roman" w:cs="Times New Roman"/>
        </w:rPr>
        <w:t xml:space="preserve">growing children </w:t>
      </w:r>
      <w:r w:rsidRPr="005A00C1">
        <w:rPr>
          <w:rFonts w:ascii="Times New Roman" w:hAnsi="Times New Roman" w:cs="Times New Roman"/>
        </w:rPr>
        <w:t xml:space="preserve">and shifting </w:t>
      </w:r>
      <w:r w:rsidR="00D62D1D">
        <w:rPr>
          <w:rFonts w:ascii="Times New Roman" w:hAnsi="Times New Roman" w:cs="Times New Roman"/>
        </w:rPr>
        <w:t xml:space="preserve">family </w:t>
      </w:r>
      <w:r w:rsidRPr="005A00C1">
        <w:rPr>
          <w:rFonts w:ascii="Times New Roman" w:hAnsi="Times New Roman" w:cs="Times New Roman"/>
        </w:rPr>
        <w:t>relations.</w:t>
      </w:r>
    </w:p>
    <w:p w14:paraId="03A5A5EC" w14:textId="77777777" w:rsidR="00066E7E" w:rsidRPr="005A00C1" w:rsidRDefault="00066E7E" w:rsidP="00037FCC">
      <w:pPr>
        <w:spacing w:line="360" w:lineRule="auto"/>
        <w:rPr>
          <w:rFonts w:ascii="Times New Roman" w:hAnsi="Times New Roman" w:cs="Times New Roman"/>
          <w:lang w:val="en-GB"/>
        </w:rPr>
      </w:pPr>
    </w:p>
    <w:p w14:paraId="2A664679" w14:textId="31F73EEC" w:rsidR="00037FCC" w:rsidRPr="005A00C1" w:rsidRDefault="00D62D1D" w:rsidP="00037FCC">
      <w:pPr>
        <w:spacing w:line="360" w:lineRule="auto"/>
        <w:rPr>
          <w:rFonts w:ascii="Times New Roman" w:hAnsi="Times New Roman" w:cs="Times New Roman"/>
          <w:lang w:val="en-GB"/>
        </w:rPr>
      </w:pPr>
      <w:r w:rsidRPr="005A00C1">
        <w:rPr>
          <w:rFonts w:ascii="Times New Roman" w:hAnsi="Times New Roman" w:cs="Times New Roman"/>
          <w:lang w:val="en-GB"/>
        </w:rPr>
        <w:t>When working with my children the main aim is to recognise them as subjects, rathe</w:t>
      </w:r>
      <w:r>
        <w:rPr>
          <w:rFonts w:ascii="Times New Roman" w:hAnsi="Times New Roman" w:cs="Times New Roman"/>
          <w:lang w:val="en-GB"/>
        </w:rPr>
        <w:t xml:space="preserve">r than objects of the research, and </w:t>
      </w:r>
      <w:r w:rsidRPr="005A00C1">
        <w:rPr>
          <w:rFonts w:ascii="Times New Roman" w:hAnsi="Times New Roman" w:cs="Times New Roman"/>
          <w:lang w:val="en-GB"/>
        </w:rPr>
        <w:t>I am guided by their imaginative, ed</w:t>
      </w:r>
      <w:r>
        <w:rPr>
          <w:rFonts w:ascii="Times New Roman" w:hAnsi="Times New Roman" w:cs="Times New Roman"/>
          <w:lang w:val="en-GB"/>
        </w:rPr>
        <w:t xml:space="preserve">ucational and emotional worlds, acknowledging them as </w:t>
      </w:r>
      <w:r w:rsidR="00756D92">
        <w:rPr>
          <w:rFonts w:ascii="Times New Roman" w:hAnsi="Times New Roman" w:cs="Times New Roman"/>
          <w:lang w:val="en-GB"/>
        </w:rPr>
        <w:t xml:space="preserve">people </w:t>
      </w:r>
      <w:r w:rsidRPr="005A00C1">
        <w:rPr>
          <w:rFonts w:ascii="Times New Roman" w:hAnsi="Times New Roman" w:cs="Times New Roman"/>
          <w:lang w:val="en-GB"/>
        </w:rPr>
        <w:t xml:space="preserve">who can speak in their own right.  I ask as a mother/artist/researcher what is my duty of care to my children and who is represented in my artworks? (Ryan, 2017). </w:t>
      </w:r>
      <w:r>
        <w:rPr>
          <w:rFonts w:ascii="Times New Roman" w:hAnsi="Times New Roman" w:cs="Times New Roman"/>
          <w:lang w:val="en-GB"/>
        </w:rPr>
        <w:t xml:space="preserve"> As such, an</w:t>
      </w:r>
      <w:r w:rsidR="00037FCC" w:rsidRPr="005A00C1">
        <w:rPr>
          <w:rFonts w:ascii="Times New Roman" w:hAnsi="Times New Roman" w:cs="Times New Roman"/>
          <w:lang w:val="en-GB"/>
        </w:rPr>
        <w:t xml:space="preserve"> overriding premise when </w:t>
      </w:r>
      <w:r w:rsidR="00756D92">
        <w:rPr>
          <w:rFonts w:ascii="Times New Roman" w:hAnsi="Times New Roman" w:cs="Times New Roman"/>
          <w:lang w:val="en-GB"/>
        </w:rPr>
        <w:t>researching with my children is</w:t>
      </w:r>
      <w:r>
        <w:rPr>
          <w:rFonts w:ascii="Times New Roman" w:hAnsi="Times New Roman" w:cs="Times New Roman"/>
          <w:lang w:val="en-GB"/>
        </w:rPr>
        <w:t xml:space="preserve"> a</w:t>
      </w:r>
      <w:r w:rsidR="00756D92">
        <w:rPr>
          <w:rFonts w:ascii="Times New Roman" w:hAnsi="Times New Roman" w:cs="Times New Roman"/>
          <w:lang w:val="en-GB"/>
        </w:rPr>
        <w:t>ttended</w:t>
      </w:r>
      <w:r>
        <w:rPr>
          <w:rFonts w:ascii="Times New Roman" w:hAnsi="Times New Roman" w:cs="Times New Roman"/>
          <w:lang w:val="en-GB"/>
        </w:rPr>
        <w:t xml:space="preserve"> to </w:t>
      </w:r>
      <w:r w:rsidR="00037FCC" w:rsidRPr="005A00C1">
        <w:rPr>
          <w:rFonts w:ascii="Times New Roman" w:hAnsi="Times New Roman" w:cs="Times New Roman"/>
          <w:lang w:val="en-GB"/>
        </w:rPr>
        <w:t xml:space="preserve">their consent, and willingness, to be involved in creative work. </w:t>
      </w:r>
    </w:p>
    <w:p w14:paraId="30AA586A" w14:textId="77777777" w:rsidR="00037FCC" w:rsidRPr="005A00C1" w:rsidRDefault="00037FCC" w:rsidP="00037FCC">
      <w:pPr>
        <w:spacing w:line="360" w:lineRule="auto"/>
        <w:ind w:left="-284"/>
        <w:rPr>
          <w:rFonts w:ascii="Times New Roman" w:hAnsi="Times New Roman" w:cs="Times New Roman"/>
          <w:lang w:val="en-GB"/>
        </w:rPr>
      </w:pPr>
    </w:p>
    <w:p w14:paraId="5E8D0B20" w14:textId="5ACF30FA" w:rsidR="008F7129" w:rsidRDefault="00037FCC" w:rsidP="00037FCC">
      <w:pPr>
        <w:spacing w:line="360" w:lineRule="auto"/>
        <w:rPr>
          <w:rFonts w:ascii="Times New Roman" w:hAnsi="Times New Roman" w:cs="Times New Roman"/>
          <w:lang w:val="en-GB"/>
        </w:rPr>
      </w:pPr>
      <w:r w:rsidRPr="005A00C1">
        <w:rPr>
          <w:rFonts w:ascii="Times New Roman" w:hAnsi="Times New Roman" w:cs="Times New Roman"/>
          <w:lang w:val="en-GB"/>
        </w:rPr>
        <w:t xml:space="preserve">My approach to consent </w:t>
      </w:r>
      <w:r w:rsidR="008F7129">
        <w:rPr>
          <w:rFonts w:ascii="Times New Roman" w:hAnsi="Times New Roman" w:cs="Times New Roman"/>
          <w:lang w:val="en-GB"/>
        </w:rPr>
        <w:t xml:space="preserve">is seen through the </w:t>
      </w:r>
      <w:r w:rsidR="008F7129" w:rsidRPr="005A00C1">
        <w:rPr>
          <w:rFonts w:ascii="Times New Roman" w:hAnsi="Times New Roman" w:cs="Times New Roman"/>
          <w:lang w:val="en-GB"/>
        </w:rPr>
        <w:t xml:space="preserve">establish parameters of consent between the mother and child as an extension of my own mothering practice. This </w:t>
      </w:r>
      <w:r w:rsidR="008F7129">
        <w:rPr>
          <w:rFonts w:ascii="Times New Roman" w:hAnsi="Times New Roman" w:cs="Times New Roman"/>
          <w:lang w:val="en-GB"/>
        </w:rPr>
        <w:t>approach to</w:t>
      </w:r>
      <w:r w:rsidR="008F7129" w:rsidRPr="005A00C1">
        <w:rPr>
          <w:rFonts w:ascii="Times New Roman" w:hAnsi="Times New Roman" w:cs="Times New Roman"/>
          <w:lang w:val="en-GB"/>
        </w:rPr>
        <w:t xml:space="preserve"> consent and power emphasises my duty of care and what I believe to be in the best </w:t>
      </w:r>
      <w:r w:rsidR="008F7129" w:rsidRPr="005A00C1">
        <w:rPr>
          <w:rFonts w:ascii="Times New Roman" w:hAnsi="Times New Roman" w:cs="Times New Roman"/>
          <w:lang w:val="en-GB"/>
        </w:rPr>
        <w:lastRenderedPageBreak/>
        <w:t xml:space="preserve">interests of the child (Alderson, 2001). </w:t>
      </w:r>
      <w:r w:rsidR="008F7129">
        <w:rPr>
          <w:rFonts w:ascii="Times New Roman" w:hAnsi="Times New Roman" w:cs="Times New Roman"/>
          <w:lang w:val="en-GB"/>
        </w:rPr>
        <w:t xml:space="preserve"> For example</w:t>
      </w:r>
      <w:r w:rsidR="00A87744">
        <w:rPr>
          <w:rFonts w:ascii="Times New Roman" w:hAnsi="Times New Roman" w:cs="Times New Roman"/>
          <w:lang w:val="en-GB"/>
        </w:rPr>
        <w:t xml:space="preserve">, in both </w:t>
      </w:r>
      <w:r w:rsidR="00A87744" w:rsidRPr="00A87744">
        <w:rPr>
          <w:rFonts w:ascii="Times New Roman" w:hAnsi="Times New Roman" w:cs="Times New Roman"/>
          <w:i/>
          <w:lang w:val="en-GB"/>
        </w:rPr>
        <w:t>Oliver’s World</w:t>
      </w:r>
      <w:r w:rsidR="00A87744">
        <w:rPr>
          <w:rFonts w:ascii="Times New Roman" w:hAnsi="Times New Roman" w:cs="Times New Roman"/>
          <w:lang w:val="en-GB"/>
        </w:rPr>
        <w:t xml:space="preserve"> and</w:t>
      </w:r>
      <w:r w:rsidR="008F7129">
        <w:rPr>
          <w:rFonts w:ascii="Times New Roman" w:hAnsi="Times New Roman" w:cs="Times New Roman"/>
          <w:lang w:val="en-GB"/>
        </w:rPr>
        <w:t xml:space="preserve"> </w:t>
      </w:r>
      <w:r w:rsidR="008F7129" w:rsidRPr="005A00C1">
        <w:rPr>
          <w:rFonts w:ascii="Times New Roman" w:hAnsi="Times New Roman" w:cs="Times New Roman"/>
          <w:i/>
          <w:lang w:val="en-GB"/>
        </w:rPr>
        <w:t>Isabel’s Shoes</w:t>
      </w:r>
      <w:r w:rsidR="008F7129">
        <w:rPr>
          <w:rFonts w:ascii="Times New Roman" w:hAnsi="Times New Roman" w:cs="Times New Roman"/>
          <w:i/>
          <w:lang w:val="en-GB"/>
        </w:rPr>
        <w:t xml:space="preserve"> </w:t>
      </w:r>
      <w:r w:rsidR="00A87744">
        <w:rPr>
          <w:rFonts w:ascii="Times New Roman" w:hAnsi="Times New Roman" w:cs="Times New Roman"/>
          <w:lang w:val="en-GB"/>
        </w:rPr>
        <w:t xml:space="preserve">the </w:t>
      </w:r>
      <w:r w:rsidRPr="005A00C1">
        <w:rPr>
          <w:rFonts w:ascii="Times New Roman" w:hAnsi="Times New Roman" w:cs="Times New Roman"/>
          <w:lang w:val="en-GB"/>
        </w:rPr>
        <w:t>work</w:t>
      </w:r>
      <w:r w:rsidR="00A87744">
        <w:rPr>
          <w:rFonts w:ascii="Times New Roman" w:hAnsi="Times New Roman" w:cs="Times New Roman"/>
          <w:lang w:val="en-GB"/>
        </w:rPr>
        <w:t>s are</w:t>
      </w:r>
      <w:r w:rsidRPr="005A00C1">
        <w:rPr>
          <w:rFonts w:ascii="Times New Roman" w:hAnsi="Times New Roman" w:cs="Times New Roman"/>
          <w:lang w:val="en-GB"/>
        </w:rPr>
        <w:t xml:space="preserve"> </w:t>
      </w:r>
      <w:r w:rsidRPr="00A87744">
        <w:rPr>
          <w:rFonts w:ascii="Times New Roman" w:hAnsi="Times New Roman" w:cs="Times New Roman"/>
          <w:i/>
          <w:lang w:val="en-GB"/>
        </w:rPr>
        <w:t>ours</w:t>
      </w:r>
      <w:r w:rsidR="00A87744">
        <w:rPr>
          <w:rFonts w:ascii="Times New Roman" w:hAnsi="Times New Roman" w:cs="Times New Roman"/>
          <w:lang w:val="en-GB"/>
        </w:rPr>
        <w:t xml:space="preserve">; </w:t>
      </w:r>
      <w:r w:rsidR="008F7129">
        <w:rPr>
          <w:rFonts w:ascii="Times New Roman" w:hAnsi="Times New Roman" w:cs="Times New Roman"/>
          <w:lang w:val="en-GB"/>
        </w:rPr>
        <w:t>jointly</w:t>
      </w:r>
      <w:r w:rsidR="00A87744">
        <w:rPr>
          <w:rFonts w:ascii="Times New Roman" w:hAnsi="Times New Roman" w:cs="Times New Roman"/>
          <w:lang w:val="en-GB"/>
        </w:rPr>
        <w:t xml:space="preserve"> made through play and</w:t>
      </w:r>
      <w:r w:rsidRPr="005A00C1">
        <w:rPr>
          <w:rFonts w:ascii="Times New Roman" w:hAnsi="Times New Roman" w:cs="Times New Roman"/>
          <w:lang w:val="en-GB"/>
        </w:rPr>
        <w:t xml:space="preserve"> negotiation between adult and child. </w:t>
      </w:r>
      <w:r w:rsidR="008F7129">
        <w:rPr>
          <w:rFonts w:ascii="Times New Roman" w:hAnsi="Times New Roman" w:cs="Times New Roman"/>
          <w:lang w:val="en-GB"/>
        </w:rPr>
        <w:t xml:space="preserve"> </w:t>
      </w:r>
      <w:r w:rsidRPr="005A00C1">
        <w:rPr>
          <w:rFonts w:ascii="Times New Roman" w:hAnsi="Times New Roman" w:cs="Times New Roman"/>
          <w:lang w:val="en-GB"/>
        </w:rPr>
        <w:t xml:space="preserve">When working on </w:t>
      </w:r>
      <w:r w:rsidR="008F7129">
        <w:rPr>
          <w:rFonts w:ascii="Times New Roman" w:hAnsi="Times New Roman" w:cs="Times New Roman"/>
          <w:lang w:val="en-GB"/>
        </w:rPr>
        <w:t>such jointly made w</w:t>
      </w:r>
      <w:r w:rsidRPr="005A00C1">
        <w:rPr>
          <w:rFonts w:ascii="Times New Roman" w:hAnsi="Times New Roman" w:cs="Times New Roman"/>
          <w:lang w:val="en-GB"/>
        </w:rPr>
        <w:t>ork</w:t>
      </w:r>
      <w:r w:rsidR="00A87744">
        <w:rPr>
          <w:rFonts w:ascii="Times New Roman" w:hAnsi="Times New Roman" w:cs="Times New Roman"/>
          <w:lang w:val="en-GB"/>
        </w:rPr>
        <w:t>, as I elaborate in what follows</w:t>
      </w:r>
      <w:r w:rsidRPr="005A00C1">
        <w:rPr>
          <w:rFonts w:ascii="Times New Roman" w:hAnsi="Times New Roman" w:cs="Times New Roman"/>
          <w:lang w:val="en-GB"/>
        </w:rPr>
        <w:t>, the children have a</w:t>
      </w:r>
      <w:r w:rsidR="00A87744">
        <w:rPr>
          <w:rFonts w:ascii="Times New Roman" w:hAnsi="Times New Roman" w:cs="Times New Roman"/>
          <w:lang w:val="en-GB"/>
        </w:rPr>
        <w:t xml:space="preserve"> </w:t>
      </w:r>
      <w:r w:rsidRPr="005A00C1">
        <w:rPr>
          <w:rFonts w:ascii="Times New Roman" w:hAnsi="Times New Roman" w:cs="Times New Roman"/>
          <w:lang w:val="en-GB"/>
        </w:rPr>
        <w:t xml:space="preserve">voice in forming my view of their best interests.  </w:t>
      </w:r>
    </w:p>
    <w:p w14:paraId="24C7D98A" w14:textId="77777777" w:rsidR="008F7129" w:rsidRDefault="008F7129" w:rsidP="00037FCC">
      <w:pPr>
        <w:spacing w:line="360" w:lineRule="auto"/>
        <w:rPr>
          <w:rFonts w:ascii="Times New Roman" w:hAnsi="Times New Roman" w:cs="Times New Roman"/>
          <w:lang w:val="en-GB"/>
        </w:rPr>
      </w:pPr>
    </w:p>
    <w:p w14:paraId="5E9AF955" w14:textId="77777777" w:rsidR="00037FCC" w:rsidRPr="005A00C1" w:rsidRDefault="00037FCC" w:rsidP="00037FCC">
      <w:pPr>
        <w:spacing w:line="360" w:lineRule="auto"/>
        <w:rPr>
          <w:rFonts w:ascii="Times New Roman" w:hAnsi="Times New Roman" w:cs="Times New Roman"/>
        </w:rPr>
      </w:pPr>
    </w:p>
    <w:p w14:paraId="7A5C18FA" w14:textId="77777777" w:rsidR="00037FCC" w:rsidRPr="005A00C1" w:rsidRDefault="00037FCC" w:rsidP="00037FCC">
      <w:pPr>
        <w:ind w:left="-284"/>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Diary Excerpt – 12</w:t>
      </w:r>
      <w:r w:rsidRPr="005A00C1">
        <w:rPr>
          <w:rFonts w:ascii="Times New Roman" w:eastAsia="Batang" w:hAnsi="Times New Roman" w:cs="Times New Roman"/>
          <w:b/>
          <w:i/>
          <w:color w:val="808080" w:themeColor="background1" w:themeShade="80"/>
          <w:vertAlign w:val="superscript"/>
        </w:rPr>
        <w:t>th</w:t>
      </w:r>
      <w:r w:rsidRPr="005A00C1">
        <w:rPr>
          <w:rFonts w:ascii="Times New Roman" w:eastAsia="Batang" w:hAnsi="Times New Roman" w:cs="Times New Roman"/>
          <w:b/>
          <w:i/>
          <w:color w:val="808080" w:themeColor="background1" w:themeShade="80"/>
        </w:rPr>
        <w:t xml:space="preserve"> September 2012 </w:t>
      </w:r>
    </w:p>
    <w:p w14:paraId="3A372CA0"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I am not sure where the time has gone </w:t>
      </w:r>
    </w:p>
    <w:p w14:paraId="71B7CF10"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I don’t sleep much; I always have my beautiful baby with me in bed, nursing, she sleeps. I surface read to keep me in touch with the outside world. </w:t>
      </w:r>
    </w:p>
    <w:p w14:paraId="338F89F5"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I read the pro-woman, pro-life sisterhood campaign, the New Feminism is telling American Women they are capable and strong, and if keeping an unintended pregnancy is not possible, adoption is a beautiful option, and you can still follow your dreams. This is floating around my head as I think of Sarah Palin, the pro-life campaigner who dragged her children around with her on political campaigns. </w:t>
      </w:r>
    </w:p>
    <w:p w14:paraId="24AC3A45"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My thoughts are interrupted, pulled back to the present, by the stirring child. </w:t>
      </w:r>
    </w:p>
    <w:p w14:paraId="7E4440BB"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My head swims, I hold you, and I turn off the computer. </w:t>
      </w:r>
    </w:p>
    <w:p w14:paraId="1B7433B5"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Still I don’t feel rested, my thoughts are not clear. </w:t>
      </w:r>
    </w:p>
    <w:p w14:paraId="53F05E46"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I hope I am doing ok, in the micro moments of this new life I find complete solace </w:t>
      </w:r>
    </w:p>
    <w:p w14:paraId="475D941F"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and clarity. Those moments are fleeting, but the whole picture looks different. It’s blurred, the boundaries are blurred. </w:t>
      </w:r>
    </w:p>
    <w:p w14:paraId="6C084A4B" w14:textId="77777777" w:rsidR="00037FCC" w:rsidRPr="005A00C1" w:rsidRDefault="00037FCC" w:rsidP="00037FCC">
      <w:pPr>
        <w:ind w:left="6480"/>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This feels isolating, isolated.</w:t>
      </w:r>
    </w:p>
    <w:p w14:paraId="151701B4"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I live in the bedroom; I live in-between time. The now is difficult to define. I have</w:t>
      </w:r>
    </w:p>
    <w:p w14:paraId="2EA923F1" w14:textId="77777777" w:rsidR="00037FCC" w:rsidRPr="005A00C1" w:rsidRDefault="00037FCC" w:rsidP="00037FCC">
      <w:pPr>
        <w:ind w:left="-284"/>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 arrived at a new place, but I can’t find a name for it. Maybe I could feel better if I could name it. Like the naming ceremony of a child. This place is consumed with cooking, feeding, holding, dressing, cleaning, cooking, dressing, holding, cleaning, dressing, holding, dressing, feeding. </w:t>
      </w:r>
    </w:p>
    <w:p w14:paraId="29D4AE51" w14:textId="77777777" w:rsidR="00037FCC" w:rsidRPr="005A00C1" w:rsidRDefault="00037FCC" w:rsidP="00037FCC">
      <w:pPr>
        <w:jc w:val="right"/>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The ground, the bed, the surfaces of life feel like sand, they move.</w:t>
      </w:r>
    </w:p>
    <w:p w14:paraId="5F302421" w14:textId="77777777" w:rsidR="00037FCC" w:rsidRPr="005A00C1" w:rsidRDefault="00037FCC" w:rsidP="00037FCC">
      <w:pPr>
        <w:rPr>
          <w:rFonts w:ascii="Times New Roman" w:eastAsia="Batang" w:hAnsi="Times New Roman" w:cs="Times New Roman"/>
          <w:color w:val="808080" w:themeColor="background1" w:themeShade="80"/>
        </w:rPr>
      </w:pPr>
      <w:r w:rsidRPr="005A00C1">
        <w:rPr>
          <w:rFonts w:ascii="Times New Roman" w:eastAsia="Batang" w:hAnsi="Times New Roman" w:cs="Times New Roman"/>
          <w:b/>
          <w:i/>
          <w:color w:val="808080" w:themeColor="background1" w:themeShade="80"/>
        </w:rPr>
        <w:t xml:space="preserve"> I am bed bound</w:t>
      </w:r>
    </w:p>
    <w:p w14:paraId="54E6E37F" w14:textId="77777777" w:rsidR="00037FCC" w:rsidRPr="005A00C1" w:rsidRDefault="00037FCC" w:rsidP="00037FCC">
      <w:pPr>
        <w:ind w:left="6480"/>
        <w:rPr>
          <w:rFonts w:ascii="Times New Roman" w:hAnsi="Times New Roman" w:cs="Times New Roman"/>
          <w:color w:val="808080" w:themeColor="background1" w:themeShade="80"/>
        </w:rPr>
      </w:pPr>
    </w:p>
    <w:p w14:paraId="310012F8" w14:textId="707A2A84" w:rsidR="00037FCC" w:rsidRPr="005A00C1" w:rsidRDefault="00037FCC" w:rsidP="00037FCC">
      <w:pPr>
        <w:spacing w:line="360" w:lineRule="auto"/>
        <w:rPr>
          <w:rFonts w:ascii="Times New Roman" w:hAnsi="Times New Roman" w:cs="Times New Roman"/>
        </w:rPr>
      </w:pPr>
    </w:p>
    <w:p w14:paraId="7D4B1FF4" w14:textId="644C2881" w:rsidR="005A00C1" w:rsidRPr="00675DBE" w:rsidRDefault="003F3FEA" w:rsidP="00037FCC">
      <w:pPr>
        <w:spacing w:line="360" w:lineRule="auto"/>
        <w:rPr>
          <w:rFonts w:ascii="Times New Roman" w:hAnsi="Times New Roman" w:cs="Times New Roman"/>
          <w:b/>
        </w:rPr>
      </w:pPr>
      <w:r w:rsidRPr="00675DBE">
        <w:rPr>
          <w:rFonts w:ascii="Times New Roman" w:hAnsi="Times New Roman" w:cs="Times New Roman"/>
          <w:b/>
        </w:rPr>
        <w:t xml:space="preserve">With </w:t>
      </w:r>
      <w:r w:rsidR="00037FCC" w:rsidRPr="00675DBE">
        <w:rPr>
          <w:rFonts w:ascii="Times New Roman" w:hAnsi="Times New Roman" w:cs="Times New Roman"/>
          <w:b/>
        </w:rPr>
        <w:t xml:space="preserve">Children </w:t>
      </w:r>
    </w:p>
    <w:p w14:paraId="5457EB84" w14:textId="73B2329F" w:rsidR="00037FCC" w:rsidRDefault="00037FCC" w:rsidP="00037FCC">
      <w:pPr>
        <w:spacing w:line="360" w:lineRule="auto"/>
        <w:rPr>
          <w:rFonts w:ascii="Times New Roman" w:hAnsi="Times New Roman" w:cs="Times New Roman"/>
        </w:rPr>
      </w:pPr>
      <w:r w:rsidRPr="005A00C1">
        <w:rPr>
          <w:rFonts w:ascii="Times New Roman" w:hAnsi="Times New Roman" w:cs="Times New Roman"/>
          <w:i/>
        </w:rPr>
        <w:t>Oliver’s World</w:t>
      </w:r>
      <w:r w:rsidRPr="005A00C1">
        <w:rPr>
          <w:rFonts w:ascii="Times New Roman" w:hAnsi="Times New Roman" w:cs="Times New Roman"/>
        </w:rPr>
        <w:t xml:space="preserve"> </w:t>
      </w:r>
      <w:r w:rsidR="00502BE5">
        <w:rPr>
          <w:rFonts w:ascii="Times New Roman" w:hAnsi="Times New Roman" w:cs="Times New Roman"/>
        </w:rPr>
        <w:t>(2014</w:t>
      </w:r>
      <w:r w:rsidR="000C1D70">
        <w:rPr>
          <w:rFonts w:ascii="Times New Roman" w:hAnsi="Times New Roman" w:cs="Times New Roman"/>
        </w:rPr>
        <w:t xml:space="preserve">) </w:t>
      </w:r>
      <w:r w:rsidRPr="005A00C1">
        <w:rPr>
          <w:rFonts w:ascii="Times New Roman" w:hAnsi="Times New Roman" w:cs="Times New Roman"/>
        </w:rPr>
        <w:t>is a mother and son photographic collaboration</w:t>
      </w:r>
      <w:r w:rsidR="00A87744">
        <w:rPr>
          <w:rFonts w:ascii="Times New Roman" w:hAnsi="Times New Roman" w:cs="Times New Roman"/>
        </w:rPr>
        <w:t xml:space="preserve"> through which family life was documented and presented</w:t>
      </w:r>
      <w:r w:rsidRPr="005A00C1">
        <w:rPr>
          <w:rFonts w:ascii="Times New Roman" w:hAnsi="Times New Roman" w:cs="Times New Roman"/>
        </w:rPr>
        <w:t>. The origins o</w:t>
      </w:r>
      <w:r w:rsidR="00A87744">
        <w:rPr>
          <w:rFonts w:ascii="Times New Roman" w:hAnsi="Times New Roman" w:cs="Times New Roman"/>
        </w:rPr>
        <w:t>f this collaboration arose</w:t>
      </w:r>
      <w:r w:rsidRPr="005A00C1">
        <w:rPr>
          <w:rFonts w:ascii="Times New Roman" w:hAnsi="Times New Roman" w:cs="Times New Roman"/>
        </w:rPr>
        <w:t xml:space="preserve"> </w:t>
      </w:r>
      <w:r w:rsidR="00A87744">
        <w:rPr>
          <w:rFonts w:ascii="Times New Roman" w:hAnsi="Times New Roman" w:cs="Times New Roman"/>
        </w:rPr>
        <w:t xml:space="preserve">due to </w:t>
      </w:r>
      <w:r w:rsidRPr="005A00C1">
        <w:rPr>
          <w:rFonts w:ascii="Times New Roman" w:hAnsi="Times New Roman" w:cs="Times New Roman"/>
        </w:rPr>
        <w:t xml:space="preserve">Oliver’s decision to not have his photograph taken. I had to tussle with my desire to document the family and fulfil Oliver’s wishes for privacy. I stopped documenting the family. Sometime later I approached Oliver with a proposition; I would buy him a camera and he would </w:t>
      </w:r>
      <w:r w:rsidR="00A87744">
        <w:rPr>
          <w:rFonts w:ascii="Times New Roman" w:hAnsi="Times New Roman" w:cs="Times New Roman"/>
        </w:rPr>
        <w:t xml:space="preserve">take up the activity of </w:t>
      </w:r>
      <w:r w:rsidRPr="005A00C1">
        <w:rPr>
          <w:rFonts w:ascii="Times New Roman" w:hAnsi="Times New Roman" w:cs="Times New Roman"/>
        </w:rPr>
        <w:t>document</w:t>
      </w:r>
      <w:r w:rsidR="00A87744">
        <w:rPr>
          <w:rFonts w:ascii="Times New Roman" w:hAnsi="Times New Roman" w:cs="Times New Roman"/>
        </w:rPr>
        <w:t>ing</w:t>
      </w:r>
      <w:r w:rsidRPr="005A00C1">
        <w:rPr>
          <w:rFonts w:ascii="Times New Roman" w:hAnsi="Times New Roman" w:cs="Times New Roman"/>
        </w:rPr>
        <w:t xml:space="preserve"> for him</w:t>
      </w:r>
      <w:r w:rsidR="00A87744">
        <w:rPr>
          <w:rFonts w:ascii="Times New Roman" w:hAnsi="Times New Roman" w:cs="Times New Roman"/>
        </w:rPr>
        <w:t>self</w:t>
      </w:r>
      <w:r w:rsidRPr="005A00C1">
        <w:rPr>
          <w:rFonts w:ascii="Times New Roman" w:hAnsi="Times New Roman" w:cs="Times New Roman"/>
        </w:rPr>
        <w:t xml:space="preserve">/me. He gave his consent and embraced the idea, photographing his world, his sister, his toys, his parents, some trips out of the house. As this process continued we developed a method together – Oliver would photograph, we – mother and son – would view the images on a </w:t>
      </w:r>
      <w:r w:rsidRPr="005A00C1">
        <w:rPr>
          <w:rFonts w:ascii="Times New Roman" w:hAnsi="Times New Roman" w:cs="Times New Roman"/>
        </w:rPr>
        <w:lastRenderedPageBreak/>
        <w:t>computer screen, Oliver would describe the pictures, and select the images to put into a curated book. This process was not without its complications; Oliver enjoyed the photographing but not always the archivi</w:t>
      </w:r>
      <w:r w:rsidR="00A87744">
        <w:rPr>
          <w:rFonts w:ascii="Times New Roman" w:hAnsi="Times New Roman" w:cs="Times New Roman"/>
        </w:rPr>
        <w:t>ng of them. He would come in and</w:t>
      </w:r>
      <w:r w:rsidRPr="005A00C1">
        <w:rPr>
          <w:rFonts w:ascii="Times New Roman" w:hAnsi="Times New Roman" w:cs="Times New Roman"/>
        </w:rPr>
        <w:t xml:space="preserve"> out of this process, therefore there are </w:t>
      </w:r>
      <w:r w:rsidR="00A87744">
        <w:rPr>
          <w:rFonts w:ascii="Times New Roman" w:hAnsi="Times New Roman" w:cs="Times New Roman"/>
        </w:rPr>
        <w:t>a lot</w:t>
      </w:r>
      <w:r w:rsidRPr="005A00C1">
        <w:rPr>
          <w:rFonts w:ascii="Times New Roman" w:hAnsi="Times New Roman" w:cs="Times New Roman"/>
        </w:rPr>
        <w:t xml:space="preserve"> of images that will never be seen, and are still stored away on a computer. </w:t>
      </w:r>
    </w:p>
    <w:p w14:paraId="5B7DD5A1" w14:textId="77777777" w:rsidR="00A87744" w:rsidRPr="005A00C1" w:rsidRDefault="00A87744" w:rsidP="00037FCC">
      <w:pPr>
        <w:spacing w:line="360" w:lineRule="auto"/>
        <w:rPr>
          <w:rFonts w:ascii="Times New Roman" w:hAnsi="Times New Roman" w:cs="Times New Roman"/>
          <w:i/>
        </w:rPr>
      </w:pPr>
    </w:p>
    <w:p w14:paraId="4BF30F07" w14:textId="77777777"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noProof/>
        </w:rPr>
        <w:drawing>
          <wp:inline distT="0" distB="0" distL="114300" distR="114300" wp14:anchorId="29AE305D" wp14:editId="45927A5F">
            <wp:extent cx="1809750" cy="108902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1810232" cy="1089315"/>
                    </a:xfrm>
                    <a:prstGeom prst="rect">
                      <a:avLst/>
                    </a:prstGeom>
                    <a:ln/>
                  </pic:spPr>
                </pic:pic>
              </a:graphicData>
            </a:graphic>
          </wp:inline>
        </w:drawing>
      </w:r>
      <w:r w:rsidRPr="005A00C1">
        <w:rPr>
          <w:rFonts w:ascii="Times New Roman" w:hAnsi="Times New Roman" w:cs="Times New Roman"/>
          <w:noProof/>
        </w:rPr>
        <w:drawing>
          <wp:inline distT="0" distB="0" distL="114300" distR="114300" wp14:anchorId="0EBBD9E4" wp14:editId="48FED61B">
            <wp:extent cx="1647825" cy="1085850"/>
            <wp:effectExtent l="0" t="0" r="9525"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1648264" cy="1086139"/>
                    </a:xfrm>
                    <a:prstGeom prst="rect">
                      <a:avLst/>
                    </a:prstGeom>
                    <a:ln/>
                  </pic:spPr>
                </pic:pic>
              </a:graphicData>
            </a:graphic>
          </wp:inline>
        </w:drawing>
      </w:r>
      <w:r w:rsidRPr="005A00C1">
        <w:rPr>
          <w:rFonts w:ascii="Times New Roman" w:hAnsi="Times New Roman" w:cs="Times New Roman"/>
        </w:rPr>
        <w:t xml:space="preserve"> </w:t>
      </w:r>
      <w:r w:rsidRPr="005A00C1">
        <w:rPr>
          <w:rFonts w:ascii="Times New Roman" w:hAnsi="Times New Roman" w:cs="Times New Roman"/>
          <w:noProof/>
        </w:rPr>
        <w:drawing>
          <wp:inline distT="0" distB="0" distL="114300" distR="114300" wp14:anchorId="16C89464" wp14:editId="1CFAD139">
            <wp:extent cx="1828800" cy="1060450"/>
            <wp:effectExtent l="0" t="0" r="0" b="635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829281" cy="1060729"/>
                    </a:xfrm>
                    <a:prstGeom prst="rect">
                      <a:avLst/>
                    </a:prstGeom>
                    <a:ln/>
                  </pic:spPr>
                </pic:pic>
              </a:graphicData>
            </a:graphic>
          </wp:inline>
        </w:drawing>
      </w:r>
    </w:p>
    <w:p w14:paraId="469464D9" w14:textId="77777777"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i/>
        </w:rPr>
        <w:t xml:space="preserve">Oliver’s World </w:t>
      </w:r>
      <w:r w:rsidRPr="005A00C1">
        <w:rPr>
          <w:rFonts w:ascii="Times New Roman" w:hAnsi="Times New Roman" w:cs="Times New Roman"/>
        </w:rPr>
        <w:t xml:space="preserve">2014. </w:t>
      </w:r>
    </w:p>
    <w:p w14:paraId="4FF09480" w14:textId="77777777" w:rsidR="00A87744" w:rsidRDefault="00A87744" w:rsidP="00037FCC">
      <w:pPr>
        <w:spacing w:line="360" w:lineRule="auto"/>
        <w:rPr>
          <w:rFonts w:ascii="Times New Roman" w:hAnsi="Times New Roman" w:cs="Times New Roman"/>
        </w:rPr>
      </w:pPr>
    </w:p>
    <w:p w14:paraId="45EDA27D" w14:textId="7FCC050C" w:rsidR="00037FCC" w:rsidRDefault="00037FCC" w:rsidP="00037FCC">
      <w:pPr>
        <w:spacing w:line="360" w:lineRule="auto"/>
        <w:rPr>
          <w:rFonts w:ascii="Times New Roman" w:hAnsi="Times New Roman" w:cs="Times New Roman"/>
        </w:rPr>
      </w:pPr>
      <w:r w:rsidRPr="005A00C1">
        <w:rPr>
          <w:rFonts w:ascii="Times New Roman" w:hAnsi="Times New Roman" w:cs="Times New Roman"/>
        </w:rPr>
        <w:t xml:space="preserve">The context of </w:t>
      </w:r>
      <w:r w:rsidRPr="005A00C1">
        <w:rPr>
          <w:rFonts w:ascii="Times New Roman" w:hAnsi="Times New Roman" w:cs="Times New Roman"/>
          <w:i/>
        </w:rPr>
        <w:t>Oliver’s World</w:t>
      </w:r>
      <w:r w:rsidRPr="005A00C1">
        <w:rPr>
          <w:rFonts w:ascii="Times New Roman" w:hAnsi="Times New Roman" w:cs="Times New Roman"/>
        </w:rPr>
        <w:t xml:space="preserve"> can be helpfully understood by Ruddick’s notion of attentive love (1989). Ruddick defines this as an act of maternal thinking, which is </w:t>
      </w:r>
      <w:proofErr w:type="spellStart"/>
      <w:r w:rsidRPr="005A00C1">
        <w:rPr>
          <w:rFonts w:ascii="Times New Roman" w:hAnsi="Times New Roman" w:cs="Times New Roman"/>
        </w:rPr>
        <w:t>conceptualised</w:t>
      </w:r>
      <w:proofErr w:type="spellEnd"/>
      <w:r w:rsidRPr="005A00C1">
        <w:rPr>
          <w:rFonts w:ascii="Times New Roman" w:hAnsi="Times New Roman" w:cs="Times New Roman"/>
        </w:rPr>
        <w:t xml:space="preserve"> as a form of responsive care. She articulates that the mother’s role is to love a child without seizing him, seeing a child with a patient eye. Attentive love itself is a discipline, but does not optimize maternal work (1989). Mothers can train themselves in the task of maternal attention, which is prompted by the responsibility to act and, when successful, gives way to the action it informs (Ruddick, 1989). Such loving attention can describe the separation of mother and child from the mother’s point of view (Ruddick, 1989). This kept my attention fixed on the wider situation of how Oliver did not want his photograph taken and, more generally, on the ethical implications of documentation and the position of the children within the research. By turning this into a collaborative project, Oliver and I had the opportunity to develop a practice which located him as artist. Attentive love is a hard, uncertain, exhaustive and exhilarating work of conscience (Ruddick, 1989). </w:t>
      </w:r>
    </w:p>
    <w:p w14:paraId="50EAAB6C" w14:textId="77777777" w:rsidR="00EC470B" w:rsidRDefault="00EC470B" w:rsidP="00037FCC">
      <w:pPr>
        <w:spacing w:line="360" w:lineRule="auto"/>
        <w:rPr>
          <w:rFonts w:ascii="Times New Roman" w:hAnsi="Times New Roman" w:cs="Times New Roman"/>
        </w:rPr>
      </w:pPr>
    </w:p>
    <w:p w14:paraId="338A673D" w14:textId="7A7BEDCC" w:rsidR="00EC470B" w:rsidRDefault="00EC470B" w:rsidP="00037FCC">
      <w:pPr>
        <w:spacing w:line="360" w:lineRule="auto"/>
        <w:rPr>
          <w:rFonts w:ascii="Times New Roman" w:hAnsi="Times New Roman" w:cs="Times New Roman"/>
          <w:lang w:val="en-GB"/>
        </w:rPr>
      </w:pPr>
      <w:r>
        <w:rPr>
          <w:rFonts w:ascii="Times New Roman" w:hAnsi="Times New Roman" w:cs="Times New Roman"/>
          <w:lang w:val="en-GB"/>
        </w:rPr>
        <w:t xml:space="preserve">During this project </w:t>
      </w:r>
      <w:r w:rsidRPr="005A00C1">
        <w:rPr>
          <w:rFonts w:ascii="Times New Roman" w:hAnsi="Times New Roman" w:cs="Times New Roman"/>
          <w:lang w:val="en-GB"/>
        </w:rPr>
        <w:t>I explicitly explore</w:t>
      </w:r>
      <w:r>
        <w:rPr>
          <w:rFonts w:ascii="Times New Roman" w:hAnsi="Times New Roman" w:cs="Times New Roman"/>
          <w:lang w:val="en-GB"/>
        </w:rPr>
        <w:t>d</w:t>
      </w:r>
      <w:r w:rsidRPr="005A00C1">
        <w:rPr>
          <w:rFonts w:ascii="Times New Roman" w:hAnsi="Times New Roman" w:cs="Times New Roman"/>
          <w:lang w:val="en-GB"/>
        </w:rPr>
        <w:t xml:space="preserve"> Oliver’s agency and active role in performance making. Children and young people have often been placed passively in research and maybe have not had the chance to analyse and represent their own position (Alderson, 2001). </w:t>
      </w:r>
      <w:r w:rsidRPr="005A00C1">
        <w:rPr>
          <w:rFonts w:ascii="Times New Roman" w:hAnsi="Times New Roman" w:cs="Times New Roman"/>
          <w:i/>
          <w:lang w:val="en-GB"/>
        </w:rPr>
        <w:t>Oliver’s World</w:t>
      </w:r>
      <w:r w:rsidRPr="005A00C1">
        <w:rPr>
          <w:rFonts w:ascii="Times New Roman" w:hAnsi="Times New Roman" w:cs="Times New Roman"/>
          <w:lang w:val="en-GB"/>
        </w:rPr>
        <w:t xml:space="preserve"> positions him as photographic documenter who comments on his subjective view of the world through the power of the image. This positioning of my son as co-creator in my art making poses particular questions for me, as adult, as to how </w:t>
      </w:r>
      <w:r w:rsidRPr="005A00C1">
        <w:rPr>
          <w:rFonts w:ascii="Times New Roman" w:hAnsi="Times New Roman" w:cs="Times New Roman"/>
          <w:lang w:val="en-GB"/>
        </w:rPr>
        <w:lastRenderedPageBreak/>
        <w:t xml:space="preserve">the material chosen by Oliver is integrated and/or informs my own creative decisions, and how I document such contributions.  This is a negotiated relationship between adult and child, rather than one in which I, the adult, decides on Oliver’s interests. </w:t>
      </w:r>
    </w:p>
    <w:p w14:paraId="14FFFC6B" w14:textId="77777777" w:rsidR="00A87744" w:rsidRDefault="00A87744" w:rsidP="00037FCC">
      <w:pPr>
        <w:spacing w:line="360" w:lineRule="auto"/>
        <w:rPr>
          <w:rFonts w:ascii="Times New Roman" w:hAnsi="Times New Roman" w:cs="Times New Roman"/>
          <w:lang w:val="en-GB"/>
        </w:rPr>
      </w:pPr>
    </w:p>
    <w:p w14:paraId="5934C817" w14:textId="77777777" w:rsidR="00EC470B" w:rsidRPr="005A00C1" w:rsidRDefault="00EC470B" w:rsidP="00EC470B">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Diary Excerpt – 7</w:t>
      </w:r>
      <w:r w:rsidRPr="005A00C1">
        <w:rPr>
          <w:rFonts w:ascii="Times New Roman" w:eastAsia="Batang" w:hAnsi="Times New Roman" w:cs="Times New Roman"/>
          <w:b/>
          <w:i/>
          <w:color w:val="808080" w:themeColor="background1" w:themeShade="80"/>
          <w:vertAlign w:val="superscript"/>
        </w:rPr>
        <w:t>th</w:t>
      </w:r>
      <w:r w:rsidRPr="005A00C1">
        <w:rPr>
          <w:rFonts w:ascii="Times New Roman" w:eastAsia="Batang" w:hAnsi="Times New Roman" w:cs="Times New Roman"/>
          <w:b/>
          <w:i/>
          <w:color w:val="808080" w:themeColor="background1" w:themeShade="80"/>
        </w:rPr>
        <w:t xml:space="preserve"> October 2015 </w:t>
      </w:r>
    </w:p>
    <w:p w14:paraId="58ECF504" w14:textId="77777777" w:rsidR="00EC470B" w:rsidRPr="005A00C1" w:rsidRDefault="00EC470B" w:rsidP="00EC470B">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All motherhood is based around time. Time. Stealing time for oneself without interruption. Interruptions such as love and crying and maternal stuff. </w:t>
      </w:r>
    </w:p>
    <w:p w14:paraId="1580926B" w14:textId="77777777" w:rsidR="00EC470B" w:rsidRPr="005A00C1" w:rsidRDefault="00EC470B" w:rsidP="00EC470B">
      <w:pPr>
        <w:jc w:val="right"/>
        <w:rPr>
          <w:rFonts w:ascii="Times New Roman" w:eastAsia="Batang" w:hAnsi="Times New Roman" w:cs="Times New Roman"/>
          <w:b/>
          <w:i/>
          <w:color w:val="808080" w:themeColor="background1" w:themeShade="80"/>
        </w:rPr>
      </w:pPr>
    </w:p>
    <w:p w14:paraId="007DBEEF" w14:textId="77777777" w:rsidR="00EC470B" w:rsidRPr="005A00C1" w:rsidRDefault="00EC470B" w:rsidP="00EC470B">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Time away from the children, finding enough time to work, but it drips through my fingers.  </w:t>
      </w:r>
    </w:p>
    <w:p w14:paraId="731282CE" w14:textId="77777777" w:rsidR="00EC470B" w:rsidRPr="005A00C1" w:rsidRDefault="00EC470B" w:rsidP="00EC470B">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I cannot hold onto my maternal time, watching my children grow in front of me.  Their youth so physical in form, I love watching them, they grow so fast.  </w:t>
      </w:r>
    </w:p>
    <w:p w14:paraId="28310A94" w14:textId="77777777" w:rsidR="00EC470B" w:rsidRPr="005A00C1" w:rsidRDefault="00EC470B" w:rsidP="00EC470B">
      <w:pPr>
        <w:spacing w:line="360" w:lineRule="auto"/>
        <w:rPr>
          <w:rFonts w:ascii="Times New Roman" w:hAnsi="Times New Roman" w:cs="Times New Roman"/>
          <w:lang w:val="en-GB"/>
        </w:rPr>
      </w:pPr>
    </w:p>
    <w:p w14:paraId="3B835D2D" w14:textId="77777777" w:rsidR="00A87744" w:rsidRDefault="00A87744" w:rsidP="00037FCC">
      <w:pPr>
        <w:spacing w:line="360" w:lineRule="auto"/>
        <w:rPr>
          <w:rFonts w:ascii="Times New Roman" w:hAnsi="Times New Roman" w:cs="Times New Roman"/>
          <w:i/>
        </w:rPr>
      </w:pPr>
    </w:p>
    <w:p w14:paraId="5482E32D" w14:textId="19F85B59" w:rsidR="00675DBE" w:rsidRPr="005A00C1" w:rsidRDefault="00037FCC" w:rsidP="00675DBE">
      <w:pPr>
        <w:spacing w:line="360" w:lineRule="auto"/>
        <w:rPr>
          <w:rFonts w:ascii="Times New Roman" w:hAnsi="Times New Roman" w:cs="Times New Roman"/>
        </w:rPr>
      </w:pPr>
      <w:r w:rsidRPr="005A00C1">
        <w:rPr>
          <w:rFonts w:ascii="Times New Roman" w:hAnsi="Times New Roman" w:cs="Times New Roman"/>
          <w:i/>
        </w:rPr>
        <w:t>Isabel’s Shoes</w:t>
      </w:r>
      <w:r w:rsidRPr="005A00C1">
        <w:rPr>
          <w:rFonts w:ascii="Times New Roman" w:hAnsi="Times New Roman" w:cs="Times New Roman"/>
        </w:rPr>
        <w:t xml:space="preserve"> (</w:t>
      </w:r>
      <w:r w:rsidR="000C1D70">
        <w:rPr>
          <w:rFonts w:ascii="Times New Roman" w:hAnsi="Times New Roman" w:cs="Times New Roman"/>
        </w:rPr>
        <w:t xml:space="preserve">a short film, </w:t>
      </w:r>
      <w:r w:rsidRPr="005A00C1">
        <w:rPr>
          <w:rFonts w:ascii="Times New Roman" w:hAnsi="Times New Roman" w:cs="Times New Roman"/>
        </w:rPr>
        <w:t>2015) presents a different encount</w:t>
      </w:r>
      <w:r w:rsidR="00502BE5">
        <w:rPr>
          <w:rFonts w:ascii="Times New Roman" w:hAnsi="Times New Roman" w:cs="Times New Roman"/>
        </w:rPr>
        <w:t>er between mother and child.  For this piece, I invited</w:t>
      </w:r>
      <w:r w:rsidRPr="005A00C1">
        <w:rPr>
          <w:rFonts w:ascii="Times New Roman" w:hAnsi="Times New Roman" w:cs="Times New Roman"/>
        </w:rPr>
        <w:t xml:space="preserve"> Isabel to </w:t>
      </w:r>
      <w:r w:rsidR="00502BE5">
        <w:rPr>
          <w:rFonts w:ascii="Times New Roman" w:hAnsi="Times New Roman" w:cs="Times New Roman"/>
        </w:rPr>
        <w:t>line up her shoes in size order and the work</w:t>
      </w:r>
      <w:r w:rsidRPr="005A00C1">
        <w:rPr>
          <w:rFonts w:ascii="Times New Roman" w:hAnsi="Times New Roman" w:cs="Times New Roman"/>
        </w:rPr>
        <w:t xml:space="preserve"> reveals an unfolding and playful space betwe</w:t>
      </w:r>
      <w:r w:rsidR="00502BE5">
        <w:rPr>
          <w:rFonts w:ascii="Times New Roman" w:hAnsi="Times New Roman" w:cs="Times New Roman"/>
        </w:rPr>
        <w:t xml:space="preserve">en the mother and daughter. </w:t>
      </w:r>
      <w:r w:rsidR="00675DBE" w:rsidRPr="005A00C1">
        <w:rPr>
          <w:rFonts w:ascii="Times New Roman" w:hAnsi="Times New Roman" w:cs="Times New Roman"/>
        </w:rPr>
        <w:t>Isabel happily embraces the activity, playing with h</w:t>
      </w:r>
      <w:r w:rsidR="00675DBE">
        <w:rPr>
          <w:rFonts w:ascii="Times New Roman" w:hAnsi="Times New Roman" w:cs="Times New Roman"/>
        </w:rPr>
        <w:t>er shoes, trying them on, noting</w:t>
      </w:r>
      <w:r w:rsidR="00675DBE" w:rsidRPr="005A00C1">
        <w:rPr>
          <w:rFonts w:ascii="Times New Roman" w:hAnsi="Times New Roman" w:cs="Times New Roman"/>
        </w:rPr>
        <w:t xml:space="preserve"> her growth and begins to slip into and out of spontaneous moments of play. </w:t>
      </w:r>
      <w:r w:rsidR="00502BE5">
        <w:rPr>
          <w:rFonts w:ascii="Times New Roman" w:hAnsi="Times New Roman" w:cs="Times New Roman"/>
        </w:rPr>
        <w:t xml:space="preserve">The </w:t>
      </w:r>
      <w:r w:rsidR="000C1D70">
        <w:rPr>
          <w:rFonts w:ascii="Times New Roman" w:hAnsi="Times New Roman" w:cs="Times New Roman"/>
        </w:rPr>
        <w:t xml:space="preserve">exchange </w:t>
      </w:r>
      <w:r w:rsidRPr="005A00C1">
        <w:rPr>
          <w:rFonts w:ascii="Times New Roman" w:hAnsi="Times New Roman" w:cs="Times New Roman"/>
        </w:rPr>
        <w:t xml:space="preserve">opens a space where mother situates the child in a task and lets the dynamic of the relationship develop between us. </w:t>
      </w:r>
      <w:r w:rsidR="00502BE5">
        <w:rPr>
          <w:rFonts w:ascii="Times New Roman" w:hAnsi="Times New Roman" w:cs="Times New Roman"/>
        </w:rPr>
        <w:t xml:space="preserve">While I establish the focus of this activity and it was filmed from my perspective, it is something that we do together and </w:t>
      </w:r>
      <w:r w:rsidRPr="005A00C1">
        <w:rPr>
          <w:rFonts w:ascii="Times New Roman" w:hAnsi="Times New Roman" w:cs="Times New Roman"/>
        </w:rPr>
        <w:t>Isabel has the freedom to come and go</w:t>
      </w:r>
      <w:r w:rsidR="00502BE5">
        <w:rPr>
          <w:rFonts w:ascii="Times New Roman" w:hAnsi="Times New Roman" w:cs="Times New Roman"/>
        </w:rPr>
        <w:t>, engaging freely with the</w:t>
      </w:r>
      <w:r w:rsidRPr="005A00C1">
        <w:rPr>
          <w:rFonts w:ascii="Times New Roman" w:hAnsi="Times New Roman" w:cs="Times New Roman"/>
        </w:rPr>
        <w:t xml:space="preserve"> </w:t>
      </w:r>
      <w:r w:rsidR="00502BE5">
        <w:rPr>
          <w:rFonts w:ascii="Times New Roman" w:hAnsi="Times New Roman" w:cs="Times New Roman"/>
        </w:rPr>
        <w:t>activity,</w:t>
      </w:r>
      <w:r w:rsidRPr="005A00C1">
        <w:rPr>
          <w:rFonts w:ascii="Times New Roman" w:hAnsi="Times New Roman" w:cs="Times New Roman"/>
        </w:rPr>
        <w:t xml:space="preserve"> making this </w:t>
      </w:r>
      <w:r w:rsidRPr="000C1D70">
        <w:rPr>
          <w:rFonts w:ascii="Times New Roman" w:hAnsi="Times New Roman" w:cs="Times New Roman"/>
          <w:i/>
        </w:rPr>
        <w:t xml:space="preserve">our </w:t>
      </w:r>
      <w:r w:rsidR="00502BE5">
        <w:rPr>
          <w:rFonts w:ascii="Times New Roman" w:hAnsi="Times New Roman" w:cs="Times New Roman"/>
        </w:rPr>
        <w:t xml:space="preserve">work. A work made with, and revealing, </w:t>
      </w:r>
      <w:r w:rsidR="00675DBE">
        <w:rPr>
          <w:rFonts w:ascii="Times New Roman" w:hAnsi="Times New Roman" w:cs="Times New Roman"/>
        </w:rPr>
        <w:t xml:space="preserve">caring </w:t>
      </w:r>
      <w:proofErr w:type="spellStart"/>
      <w:r w:rsidR="00675DBE">
        <w:rPr>
          <w:rFonts w:ascii="Times New Roman" w:hAnsi="Times New Roman" w:cs="Times New Roman"/>
        </w:rPr>
        <w:t>labou</w:t>
      </w:r>
      <w:r w:rsidRPr="005A00C1">
        <w:rPr>
          <w:rFonts w:ascii="Times New Roman" w:hAnsi="Times New Roman" w:cs="Times New Roman"/>
        </w:rPr>
        <w:t>r</w:t>
      </w:r>
      <w:proofErr w:type="spellEnd"/>
      <w:r w:rsidR="00675DBE">
        <w:rPr>
          <w:rFonts w:ascii="Times New Roman" w:hAnsi="Times New Roman" w:cs="Times New Roman"/>
        </w:rPr>
        <w:t xml:space="preserve"> and which employs a child </w:t>
      </w:r>
      <w:proofErr w:type="spellStart"/>
      <w:r w:rsidR="00675DBE">
        <w:rPr>
          <w:rFonts w:ascii="Times New Roman" w:hAnsi="Times New Roman" w:cs="Times New Roman"/>
        </w:rPr>
        <w:t>centred</w:t>
      </w:r>
      <w:proofErr w:type="spellEnd"/>
      <w:r w:rsidR="00675DBE">
        <w:rPr>
          <w:rFonts w:ascii="Times New Roman" w:hAnsi="Times New Roman" w:cs="Times New Roman"/>
        </w:rPr>
        <w:t xml:space="preserve"> approach to documentation / art making processes</w:t>
      </w:r>
      <w:r w:rsidR="00675DBE" w:rsidRPr="005A00C1">
        <w:rPr>
          <w:rFonts w:ascii="Times New Roman" w:hAnsi="Times New Roman" w:cs="Times New Roman"/>
        </w:rPr>
        <w:t xml:space="preserve">. </w:t>
      </w:r>
    </w:p>
    <w:p w14:paraId="3C521BED" w14:textId="77777777" w:rsidR="00675DBE" w:rsidRPr="005A00C1" w:rsidRDefault="00675DBE" w:rsidP="00675DBE">
      <w:pPr>
        <w:spacing w:line="360" w:lineRule="auto"/>
        <w:ind w:left="-284"/>
        <w:rPr>
          <w:rFonts w:ascii="Times New Roman" w:hAnsi="Times New Roman" w:cs="Times New Roman"/>
        </w:rPr>
      </w:pPr>
    </w:p>
    <w:p w14:paraId="59497989" w14:textId="6373AB7D" w:rsidR="00037FCC" w:rsidRPr="005A00C1" w:rsidRDefault="00037FCC" w:rsidP="00037FCC">
      <w:pPr>
        <w:spacing w:line="360" w:lineRule="auto"/>
        <w:rPr>
          <w:rFonts w:ascii="Times New Roman" w:hAnsi="Times New Roman" w:cs="Times New Roman"/>
        </w:rPr>
      </w:pPr>
    </w:p>
    <w:p w14:paraId="72C86D29" w14:textId="77777777" w:rsidR="00037FCC" w:rsidRPr="005A00C1" w:rsidRDefault="00037FCC" w:rsidP="00037FCC">
      <w:pPr>
        <w:spacing w:line="360" w:lineRule="auto"/>
        <w:rPr>
          <w:rFonts w:ascii="Times New Roman" w:hAnsi="Times New Roman" w:cs="Times New Roman"/>
        </w:rPr>
      </w:pPr>
    </w:p>
    <w:p w14:paraId="6D258199" w14:textId="74DCA47D" w:rsidR="003F3FEA" w:rsidRPr="005A00C1" w:rsidRDefault="000C1D70" w:rsidP="00037FCC">
      <w:pPr>
        <w:spacing w:line="360" w:lineRule="auto"/>
        <w:rPr>
          <w:rFonts w:ascii="Times New Roman" w:hAnsi="Times New Roman" w:cs="Times New Roman"/>
        </w:rPr>
      </w:pPr>
      <w:r>
        <w:rPr>
          <w:rFonts w:ascii="Times New Roman" w:hAnsi="Times New Roman" w:cs="Times New Roman"/>
        </w:rPr>
        <w:t>The work of mother-artist</w:t>
      </w:r>
      <w:r w:rsidR="00037FCC" w:rsidRPr="005A00C1">
        <w:rPr>
          <w:rFonts w:ascii="Times New Roman" w:hAnsi="Times New Roman" w:cs="Times New Roman"/>
        </w:rPr>
        <w:t xml:space="preserve"> </w:t>
      </w:r>
      <w:proofErr w:type="spellStart"/>
      <w:r w:rsidR="00037FCC" w:rsidRPr="005A00C1">
        <w:rPr>
          <w:rFonts w:ascii="Times New Roman" w:hAnsi="Times New Roman" w:cs="Times New Roman"/>
        </w:rPr>
        <w:t>Lenka</w:t>
      </w:r>
      <w:proofErr w:type="spellEnd"/>
      <w:r w:rsidR="00037FCC" w:rsidRPr="005A00C1">
        <w:rPr>
          <w:rFonts w:ascii="Times New Roman" w:hAnsi="Times New Roman" w:cs="Times New Roman"/>
        </w:rPr>
        <w:t xml:space="preserve"> Clayton (2012) demonstrates similar ways of developing documentation and installation projects which house artifacts related to her children. Clayton collects objects she has taken out of her son’s mouth and presents them in a glass case in a gallery context. In this piece there is evidence of the son; he is located in the engagement of the work, but we do not see him. Similarly </w:t>
      </w:r>
      <w:r>
        <w:rPr>
          <w:rFonts w:ascii="Times New Roman" w:hAnsi="Times New Roman" w:cs="Times New Roman"/>
        </w:rPr>
        <w:t>mother-artist</w:t>
      </w:r>
      <w:r w:rsidR="00DA7987">
        <w:rPr>
          <w:rFonts w:ascii="Times New Roman" w:hAnsi="Times New Roman" w:cs="Times New Roman"/>
        </w:rPr>
        <w:t xml:space="preserve"> Lena </w:t>
      </w:r>
      <w:proofErr w:type="spellStart"/>
      <w:r w:rsidR="00037FCC" w:rsidRPr="005A00C1">
        <w:rPr>
          <w:rFonts w:ascii="Times New Roman" w:hAnsi="Times New Roman" w:cs="Times New Roman"/>
        </w:rPr>
        <w:t>Simic’s</w:t>
      </w:r>
      <w:proofErr w:type="spellEnd"/>
      <w:r w:rsidR="00037FCC" w:rsidRPr="005A00C1">
        <w:rPr>
          <w:rFonts w:ascii="Times New Roman" w:hAnsi="Times New Roman" w:cs="Times New Roman"/>
        </w:rPr>
        <w:t xml:space="preserve"> </w:t>
      </w:r>
      <w:r w:rsidR="00037FCC" w:rsidRPr="005A00C1">
        <w:rPr>
          <w:rFonts w:ascii="Times New Roman" w:hAnsi="Times New Roman" w:cs="Times New Roman"/>
          <w:i/>
        </w:rPr>
        <w:t>Contemplation Time</w:t>
      </w:r>
      <w:r w:rsidR="00037FCC" w:rsidRPr="005A00C1">
        <w:rPr>
          <w:rFonts w:ascii="Times New Roman" w:hAnsi="Times New Roman" w:cs="Times New Roman"/>
        </w:rPr>
        <w:t xml:space="preserve"> (2008) presents the mother’s perspective, but she locates both mother and child in the work by visually documenting their time together. We see the son, the location, and we hear and read the mother’s thoughts. </w:t>
      </w:r>
      <w:r>
        <w:rPr>
          <w:rFonts w:ascii="Times New Roman" w:hAnsi="Times New Roman" w:cs="Times New Roman"/>
        </w:rPr>
        <w:t xml:space="preserve">These </w:t>
      </w:r>
      <w:r>
        <w:rPr>
          <w:rFonts w:ascii="Times New Roman" w:hAnsi="Times New Roman" w:cs="Times New Roman"/>
        </w:rPr>
        <w:lastRenderedPageBreak/>
        <w:t>mother-artist</w:t>
      </w:r>
      <w:r w:rsidR="00037FCC" w:rsidRPr="005A00C1">
        <w:rPr>
          <w:rFonts w:ascii="Times New Roman" w:hAnsi="Times New Roman" w:cs="Times New Roman"/>
        </w:rPr>
        <w:t>s construct discourse and art in response to their immediacy of being/li</w:t>
      </w:r>
      <w:r>
        <w:rPr>
          <w:rFonts w:ascii="Times New Roman" w:hAnsi="Times New Roman" w:cs="Times New Roman"/>
        </w:rPr>
        <w:t>ving with (young) children. They</w:t>
      </w:r>
      <w:r w:rsidR="00037FCC" w:rsidRPr="005A00C1">
        <w:rPr>
          <w:rFonts w:ascii="Times New Roman" w:hAnsi="Times New Roman" w:cs="Times New Roman"/>
        </w:rPr>
        <w:t xml:space="preserve">, </w:t>
      </w:r>
      <w:r>
        <w:rPr>
          <w:rFonts w:ascii="Times New Roman" w:hAnsi="Times New Roman" w:cs="Times New Roman"/>
        </w:rPr>
        <w:t xml:space="preserve">embrace and react, as I do, to the </w:t>
      </w:r>
      <w:r w:rsidR="00037FCC" w:rsidRPr="005A00C1">
        <w:rPr>
          <w:rFonts w:ascii="Times New Roman" w:hAnsi="Times New Roman" w:cs="Times New Roman"/>
        </w:rPr>
        <w:t xml:space="preserve">maternal </w:t>
      </w:r>
      <w:r>
        <w:rPr>
          <w:rFonts w:ascii="Times New Roman" w:hAnsi="Times New Roman" w:cs="Times New Roman"/>
        </w:rPr>
        <w:t xml:space="preserve">role as one who cares for </w:t>
      </w:r>
      <w:r w:rsidR="00037FCC" w:rsidRPr="005A00C1">
        <w:rPr>
          <w:rFonts w:ascii="Times New Roman" w:hAnsi="Times New Roman" w:cs="Times New Roman"/>
        </w:rPr>
        <w:t xml:space="preserve">small children.  </w:t>
      </w:r>
    </w:p>
    <w:p w14:paraId="6C7E9507" w14:textId="77777777" w:rsidR="003F3FEA" w:rsidRPr="005A00C1" w:rsidRDefault="003F3FEA" w:rsidP="00037FCC">
      <w:pPr>
        <w:spacing w:line="360" w:lineRule="auto"/>
        <w:rPr>
          <w:rFonts w:ascii="Times New Roman" w:hAnsi="Times New Roman" w:cs="Times New Roman"/>
        </w:rPr>
      </w:pPr>
    </w:p>
    <w:p w14:paraId="30403A86" w14:textId="77777777"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noProof/>
        </w:rPr>
        <w:drawing>
          <wp:inline distT="0" distB="0" distL="114300" distR="114300" wp14:anchorId="777E1A47" wp14:editId="21A78093">
            <wp:extent cx="1771650" cy="984250"/>
            <wp:effectExtent l="0" t="0" r="0" b="6350"/>
            <wp:docPr id="8" name="image20.png" descr="/Users/sarahblack/Desktop/Screen Shot 2017-12-15 at 06.49.28.png"/>
            <wp:cNvGraphicFramePr/>
            <a:graphic xmlns:a="http://schemas.openxmlformats.org/drawingml/2006/main">
              <a:graphicData uri="http://schemas.openxmlformats.org/drawingml/2006/picture">
                <pic:pic xmlns:pic="http://schemas.openxmlformats.org/drawingml/2006/picture">
                  <pic:nvPicPr>
                    <pic:cNvPr id="0" name="image20.png" descr="/Users/sarahblack/Desktop/Screen Shot 2017-12-15 at 06.49.28.png"/>
                    <pic:cNvPicPr preferRelativeResize="0"/>
                  </pic:nvPicPr>
                  <pic:blipFill>
                    <a:blip r:embed="rId9"/>
                    <a:srcRect/>
                    <a:stretch>
                      <a:fillRect/>
                    </a:stretch>
                  </pic:blipFill>
                  <pic:spPr>
                    <a:xfrm>
                      <a:off x="0" y="0"/>
                      <a:ext cx="1772115" cy="984508"/>
                    </a:xfrm>
                    <a:prstGeom prst="rect">
                      <a:avLst/>
                    </a:prstGeom>
                    <a:ln/>
                  </pic:spPr>
                </pic:pic>
              </a:graphicData>
            </a:graphic>
          </wp:inline>
        </w:drawing>
      </w:r>
      <w:r w:rsidRPr="005A00C1">
        <w:rPr>
          <w:rFonts w:ascii="Times New Roman" w:hAnsi="Times New Roman" w:cs="Times New Roman"/>
          <w:noProof/>
        </w:rPr>
        <w:drawing>
          <wp:inline distT="0" distB="0" distL="114300" distR="114300" wp14:anchorId="44863C86" wp14:editId="422C1D06">
            <wp:extent cx="1781175" cy="1003300"/>
            <wp:effectExtent l="0" t="0" r="9525" b="6350"/>
            <wp:docPr id="12" name="image24.png" descr="/Users/sarahblack/Desktop/Screen Shot 2017-12-15 at 06.48.10.png"/>
            <wp:cNvGraphicFramePr/>
            <a:graphic xmlns:a="http://schemas.openxmlformats.org/drawingml/2006/main">
              <a:graphicData uri="http://schemas.openxmlformats.org/drawingml/2006/picture">
                <pic:pic xmlns:pic="http://schemas.openxmlformats.org/drawingml/2006/picture">
                  <pic:nvPicPr>
                    <pic:cNvPr id="0" name="image24.png" descr="/Users/sarahblack/Desktop/Screen Shot 2017-12-15 at 06.48.10.png"/>
                    <pic:cNvPicPr preferRelativeResize="0"/>
                  </pic:nvPicPr>
                  <pic:blipFill>
                    <a:blip r:embed="rId10"/>
                    <a:srcRect/>
                    <a:stretch>
                      <a:fillRect/>
                    </a:stretch>
                  </pic:blipFill>
                  <pic:spPr>
                    <a:xfrm>
                      <a:off x="0" y="0"/>
                      <a:ext cx="1781646" cy="1003565"/>
                    </a:xfrm>
                    <a:prstGeom prst="rect">
                      <a:avLst/>
                    </a:prstGeom>
                    <a:ln/>
                  </pic:spPr>
                </pic:pic>
              </a:graphicData>
            </a:graphic>
          </wp:inline>
        </w:drawing>
      </w:r>
      <w:r w:rsidRPr="005A00C1">
        <w:rPr>
          <w:rFonts w:ascii="Times New Roman" w:hAnsi="Times New Roman" w:cs="Times New Roman"/>
          <w:noProof/>
        </w:rPr>
        <w:drawing>
          <wp:inline distT="0" distB="0" distL="114300" distR="114300" wp14:anchorId="0580ED77" wp14:editId="19DD658E">
            <wp:extent cx="1828800" cy="1031875"/>
            <wp:effectExtent l="0" t="0" r="0" b="0"/>
            <wp:docPr id="10" name="image22.png" descr="/Users/sarahblack/Desktop/Screen Shot 2017-12-15 at 06.45.22.png"/>
            <wp:cNvGraphicFramePr/>
            <a:graphic xmlns:a="http://schemas.openxmlformats.org/drawingml/2006/main">
              <a:graphicData uri="http://schemas.openxmlformats.org/drawingml/2006/picture">
                <pic:pic xmlns:pic="http://schemas.openxmlformats.org/drawingml/2006/picture">
                  <pic:nvPicPr>
                    <pic:cNvPr id="0" name="image22.png" descr="/Users/sarahblack/Desktop/Screen Shot 2017-12-15 at 06.45.22.png"/>
                    <pic:cNvPicPr preferRelativeResize="0"/>
                  </pic:nvPicPr>
                  <pic:blipFill>
                    <a:blip r:embed="rId11"/>
                    <a:srcRect/>
                    <a:stretch>
                      <a:fillRect/>
                    </a:stretch>
                  </pic:blipFill>
                  <pic:spPr>
                    <a:xfrm>
                      <a:off x="0" y="0"/>
                      <a:ext cx="1829280" cy="1032146"/>
                    </a:xfrm>
                    <a:prstGeom prst="rect">
                      <a:avLst/>
                    </a:prstGeom>
                    <a:ln/>
                  </pic:spPr>
                </pic:pic>
              </a:graphicData>
            </a:graphic>
          </wp:inline>
        </w:drawing>
      </w:r>
    </w:p>
    <w:p w14:paraId="2B11F98D" w14:textId="77777777"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rPr>
        <w:t xml:space="preserve">Untitled Screen shots from </w:t>
      </w:r>
      <w:r w:rsidRPr="005A00C1">
        <w:rPr>
          <w:rFonts w:ascii="Times New Roman" w:hAnsi="Times New Roman" w:cs="Times New Roman"/>
          <w:i/>
        </w:rPr>
        <w:t>Isabel’s Shoes</w:t>
      </w:r>
      <w:r w:rsidRPr="005A00C1">
        <w:rPr>
          <w:rFonts w:ascii="Times New Roman" w:hAnsi="Times New Roman" w:cs="Times New Roman"/>
        </w:rPr>
        <w:t xml:space="preserve"> (2015) </w:t>
      </w:r>
    </w:p>
    <w:p w14:paraId="7DBA5C6C" w14:textId="77777777" w:rsidR="000C1D70" w:rsidRDefault="000C1D70" w:rsidP="00037FCC">
      <w:pPr>
        <w:spacing w:line="360" w:lineRule="auto"/>
        <w:rPr>
          <w:rFonts w:ascii="Times New Roman" w:hAnsi="Times New Roman" w:cs="Times New Roman"/>
        </w:rPr>
      </w:pPr>
    </w:p>
    <w:p w14:paraId="7CA9576B" w14:textId="45297559" w:rsidR="00675DBE" w:rsidRPr="00675DBE" w:rsidRDefault="00675DBE" w:rsidP="00037FCC">
      <w:pPr>
        <w:spacing w:line="360" w:lineRule="auto"/>
        <w:rPr>
          <w:rFonts w:ascii="Times New Roman" w:hAnsi="Times New Roman" w:cs="Times New Roman"/>
          <w:b/>
        </w:rPr>
      </w:pPr>
      <w:r w:rsidRPr="00675DBE">
        <w:rPr>
          <w:rFonts w:ascii="Times New Roman" w:hAnsi="Times New Roman" w:cs="Times New Roman"/>
          <w:b/>
        </w:rPr>
        <w:t>Interr</w:t>
      </w:r>
      <w:r>
        <w:rPr>
          <w:rFonts w:ascii="Times New Roman" w:hAnsi="Times New Roman" w:cs="Times New Roman"/>
          <w:b/>
        </w:rPr>
        <w:t>uptions</w:t>
      </w:r>
    </w:p>
    <w:p w14:paraId="6AEE00F6" w14:textId="2BD8FBB6"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rPr>
        <w:t xml:space="preserve">When working with my children the approaches and ideological position I have taken to document the interactions between mother and child can be carefully situated by the ways Ruddick defines the child as open structure, whose acts can be unpredictable and mysterious (1989). In my own experience of combining everyday life and art making practices, the mother’s relation to maternal practice is something that can fall short of her demands (Ruddick, 1989). Therefore, I have developed a considered approach to working with my children, which exists within a responsive framework. This documentation records and invokes an open and safe space where the status of the task and the art making does not outweigh the interaction between the mother and child. In daily life the demands of the child can be contradictory, and challenging; therefore, through this process I have attempted to find ways to develop creative expression and stimulation with my child alongside my parental obligations. Ruddick states the judgements we make, the metaphysical attitude a mother adopts, assigns maternal </w:t>
      </w:r>
      <w:proofErr w:type="spellStart"/>
      <w:r w:rsidRPr="005A00C1">
        <w:rPr>
          <w:rFonts w:ascii="Times New Roman" w:hAnsi="Times New Roman" w:cs="Times New Roman"/>
        </w:rPr>
        <w:t>labour</w:t>
      </w:r>
      <w:proofErr w:type="spellEnd"/>
      <w:r w:rsidRPr="005A00C1">
        <w:rPr>
          <w:rFonts w:ascii="Times New Roman" w:hAnsi="Times New Roman" w:cs="Times New Roman"/>
        </w:rPr>
        <w:t xml:space="preserve"> as a discipline, where specific social and relational practices give rise to an ethical maternal thinking (1989). </w:t>
      </w:r>
    </w:p>
    <w:p w14:paraId="07F38087" w14:textId="77777777" w:rsidR="00037FCC" w:rsidRPr="005A00C1" w:rsidRDefault="00037FCC" w:rsidP="00037FCC">
      <w:pPr>
        <w:jc w:val="right"/>
        <w:rPr>
          <w:rFonts w:ascii="Times New Roman" w:eastAsia="Batang" w:hAnsi="Times New Roman" w:cs="Times New Roman"/>
          <w:b/>
          <w:i/>
          <w:color w:val="808080" w:themeColor="background1" w:themeShade="80"/>
        </w:rPr>
      </w:pPr>
    </w:p>
    <w:p w14:paraId="23965E26"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Diary Excerpt - 21st February 2016</w:t>
      </w:r>
    </w:p>
    <w:p w14:paraId="5AA6A23F"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The children are fighting, constantly. I can’t seem to make the peace.  Part of my mothering role is peace-maker.  Finding ways to compensate for moody, unhappy children, distracting them. </w:t>
      </w:r>
    </w:p>
    <w:p w14:paraId="45AB2331"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We are trying to go out, a cold and wet day, a day on the beach with the Iron Men. The day seems doomed from an early start. The voices shouting over each other, Oliver formed words, Isabel still forming hers, but the intention is clear. It is over a toy, I try to find another. The fighting continues, escalating to crying and screaming. I reach over and turn the TV on. Distraction. </w:t>
      </w:r>
    </w:p>
    <w:p w14:paraId="5171D7EE" w14:textId="77777777" w:rsidR="00037FCC" w:rsidRPr="005A00C1" w:rsidRDefault="00037FCC" w:rsidP="00037FCC">
      <w:pPr>
        <w:spacing w:line="360" w:lineRule="auto"/>
        <w:ind w:left="-284"/>
        <w:rPr>
          <w:rFonts w:ascii="Times New Roman" w:hAnsi="Times New Roman" w:cs="Times New Roman"/>
          <w:lang w:val="en-GB"/>
        </w:rPr>
      </w:pPr>
    </w:p>
    <w:p w14:paraId="1775AA18" w14:textId="23957A48" w:rsidR="00037FCC" w:rsidRPr="005A00C1" w:rsidRDefault="00037FCC" w:rsidP="00037FCC">
      <w:pPr>
        <w:spacing w:line="360" w:lineRule="auto"/>
        <w:rPr>
          <w:rFonts w:ascii="Times New Roman" w:hAnsi="Times New Roman" w:cs="Times New Roman"/>
          <w:color w:val="000000"/>
          <w:lang w:val="en-GB"/>
        </w:rPr>
      </w:pPr>
      <w:r w:rsidRPr="005A00C1">
        <w:rPr>
          <w:rFonts w:ascii="Times New Roman" w:hAnsi="Times New Roman" w:cs="Times New Roman"/>
          <w:color w:val="000000"/>
          <w:lang w:val="en-GB"/>
        </w:rPr>
        <w:lastRenderedPageBreak/>
        <w:t>Working in similar ways</w:t>
      </w:r>
      <w:r w:rsidR="00EC470B">
        <w:rPr>
          <w:rFonts w:ascii="Times New Roman" w:hAnsi="Times New Roman" w:cs="Times New Roman"/>
          <w:color w:val="000000"/>
          <w:lang w:val="en-GB"/>
        </w:rPr>
        <w:t xml:space="preserve"> with children, </w:t>
      </w:r>
      <w:proofErr w:type="spellStart"/>
      <w:r w:rsidRPr="005A00C1">
        <w:rPr>
          <w:rFonts w:ascii="Times New Roman" w:hAnsi="Times New Roman" w:cs="Times New Roman"/>
          <w:color w:val="000000"/>
          <w:lang w:val="en-GB"/>
        </w:rPr>
        <w:t>Simic</w:t>
      </w:r>
      <w:proofErr w:type="spellEnd"/>
      <w:r w:rsidRPr="005A00C1">
        <w:rPr>
          <w:rFonts w:ascii="Times New Roman" w:hAnsi="Times New Roman" w:cs="Times New Roman"/>
          <w:color w:val="000000"/>
          <w:lang w:val="en-GB"/>
        </w:rPr>
        <w:t xml:space="preserve"> and </w:t>
      </w:r>
      <w:r w:rsidR="00DA7987">
        <w:rPr>
          <w:rFonts w:ascii="Times New Roman" w:hAnsi="Times New Roman" w:cs="Times New Roman"/>
          <w:color w:val="000000"/>
          <w:lang w:val="en-GB"/>
        </w:rPr>
        <w:t xml:space="preserve">collaborator </w:t>
      </w:r>
      <w:proofErr w:type="spellStart"/>
      <w:r w:rsidRPr="005A00C1">
        <w:rPr>
          <w:rFonts w:ascii="Times New Roman" w:hAnsi="Times New Roman" w:cs="Times New Roman"/>
          <w:color w:val="000000"/>
          <w:lang w:val="en-GB"/>
        </w:rPr>
        <w:t>Miffy</w:t>
      </w:r>
      <w:proofErr w:type="spellEnd"/>
      <w:r w:rsidRPr="005A00C1">
        <w:rPr>
          <w:rFonts w:ascii="Times New Roman" w:hAnsi="Times New Roman" w:cs="Times New Roman"/>
          <w:color w:val="000000"/>
          <w:lang w:val="en-GB"/>
        </w:rPr>
        <w:t xml:space="preserve"> Ryan, in their event </w:t>
      </w:r>
      <w:r w:rsidRPr="005A00C1">
        <w:rPr>
          <w:rFonts w:ascii="Times New Roman" w:hAnsi="Times New Roman" w:cs="Times New Roman"/>
          <w:i/>
          <w:color w:val="000000"/>
          <w:lang w:val="en-GB"/>
        </w:rPr>
        <w:t>Motherhood and Live Art 2: Are we screwing the kids up?</w:t>
      </w:r>
      <w:r w:rsidRPr="005A00C1">
        <w:rPr>
          <w:rFonts w:ascii="Times New Roman" w:hAnsi="Times New Roman" w:cs="Times New Roman"/>
          <w:b/>
          <w:color w:val="000000"/>
          <w:lang w:val="en-GB"/>
        </w:rPr>
        <w:t xml:space="preserve"> (</w:t>
      </w:r>
      <w:r w:rsidRPr="005A00C1">
        <w:rPr>
          <w:rFonts w:ascii="Times New Roman" w:hAnsi="Times New Roman" w:cs="Times New Roman"/>
          <w:color w:val="000000"/>
          <w:lang w:val="en-GB"/>
        </w:rPr>
        <w:t>April 29</w:t>
      </w:r>
      <w:r w:rsidRPr="005A00C1">
        <w:rPr>
          <w:rFonts w:ascii="Times New Roman" w:hAnsi="Times New Roman" w:cs="Times New Roman"/>
          <w:color w:val="000000"/>
          <w:vertAlign w:val="superscript"/>
          <w:lang w:val="en-GB"/>
        </w:rPr>
        <w:t>th</w:t>
      </w:r>
      <w:r w:rsidRPr="005A00C1">
        <w:rPr>
          <w:rFonts w:ascii="Times New Roman" w:hAnsi="Times New Roman" w:cs="Times New Roman"/>
          <w:color w:val="000000"/>
          <w:lang w:val="en-GB"/>
        </w:rPr>
        <w:t xml:space="preserve"> 2017), open a platform for mother-artists to share their experiences of working with their children in performance. </w:t>
      </w:r>
      <w:proofErr w:type="spellStart"/>
      <w:r w:rsidRPr="005A00C1">
        <w:rPr>
          <w:rFonts w:ascii="Times New Roman" w:hAnsi="Times New Roman" w:cs="Times New Roman"/>
          <w:color w:val="000000"/>
          <w:lang w:val="en-GB"/>
        </w:rPr>
        <w:t>Simic</w:t>
      </w:r>
      <w:proofErr w:type="spellEnd"/>
      <w:r w:rsidRPr="005A00C1">
        <w:rPr>
          <w:rFonts w:ascii="Times New Roman" w:hAnsi="Times New Roman" w:cs="Times New Roman"/>
          <w:color w:val="000000"/>
          <w:lang w:val="en-GB"/>
        </w:rPr>
        <w:t xml:space="preserve"> shares her ideas and approaches, where she sets the premise to let her children come and go, in and out of performance. </w:t>
      </w:r>
      <w:proofErr w:type="spellStart"/>
      <w:r w:rsidRPr="005A00C1">
        <w:rPr>
          <w:rFonts w:ascii="Times New Roman" w:hAnsi="Times New Roman" w:cs="Times New Roman"/>
          <w:color w:val="000000"/>
          <w:lang w:val="en-GB"/>
        </w:rPr>
        <w:t>Simic</w:t>
      </w:r>
      <w:proofErr w:type="spellEnd"/>
      <w:r w:rsidRPr="005A00C1">
        <w:rPr>
          <w:rFonts w:ascii="Times New Roman" w:hAnsi="Times New Roman" w:cs="Times New Roman"/>
          <w:color w:val="000000"/>
          <w:lang w:val="en-GB"/>
        </w:rPr>
        <w:t xml:space="preserve"> performs live with her children predominantly in a theatrical setting.  In a conversation at the event, she states – ‘</w:t>
      </w:r>
      <w:r w:rsidRPr="005A00C1">
        <w:rPr>
          <w:rFonts w:ascii="Times New Roman" w:hAnsi="Times New Roman" w:cs="Times New Roman"/>
          <w:i/>
          <w:color w:val="000000"/>
          <w:lang w:val="en-GB"/>
        </w:rPr>
        <w:t xml:space="preserve">some things work and some things don’t, the key point is not to be too attached and put too much emphasis on the work, it is part of their journey and not just mine so there is no pressure to complete’ </w:t>
      </w:r>
      <w:r w:rsidRPr="005A00C1">
        <w:rPr>
          <w:rFonts w:ascii="Times New Roman" w:hAnsi="Times New Roman" w:cs="Times New Roman"/>
          <w:color w:val="000000"/>
          <w:lang w:val="en-GB"/>
        </w:rPr>
        <w:t xml:space="preserve">(L. </w:t>
      </w:r>
      <w:proofErr w:type="spellStart"/>
      <w:r w:rsidRPr="005A00C1">
        <w:rPr>
          <w:rFonts w:ascii="Times New Roman" w:hAnsi="Times New Roman" w:cs="Times New Roman"/>
          <w:color w:val="000000"/>
          <w:lang w:val="en-GB"/>
        </w:rPr>
        <w:t>Simic</w:t>
      </w:r>
      <w:proofErr w:type="spellEnd"/>
      <w:r w:rsidRPr="005A00C1">
        <w:rPr>
          <w:rFonts w:ascii="Times New Roman" w:hAnsi="Times New Roman" w:cs="Times New Roman"/>
          <w:color w:val="000000"/>
          <w:lang w:val="en-GB"/>
        </w:rPr>
        <w:t>, 2017, Personal Communication 29</w:t>
      </w:r>
      <w:r w:rsidRPr="005A00C1">
        <w:rPr>
          <w:rFonts w:ascii="Times New Roman" w:hAnsi="Times New Roman" w:cs="Times New Roman"/>
          <w:color w:val="000000"/>
          <w:vertAlign w:val="superscript"/>
          <w:lang w:val="en-GB"/>
        </w:rPr>
        <w:t>th</w:t>
      </w:r>
      <w:r w:rsidRPr="005A00C1">
        <w:rPr>
          <w:rFonts w:ascii="Times New Roman" w:hAnsi="Times New Roman" w:cs="Times New Roman"/>
          <w:color w:val="000000"/>
          <w:lang w:val="en-GB"/>
        </w:rPr>
        <w:t xml:space="preserve"> April). </w:t>
      </w:r>
    </w:p>
    <w:p w14:paraId="180B0C06" w14:textId="77777777" w:rsidR="00037FCC" w:rsidRPr="005A00C1" w:rsidRDefault="00037FCC" w:rsidP="00037FCC">
      <w:pPr>
        <w:spacing w:line="360" w:lineRule="auto"/>
        <w:ind w:left="-284"/>
        <w:rPr>
          <w:rFonts w:ascii="Times New Roman" w:hAnsi="Times New Roman" w:cs="Times New Roman"/>
          <w:lang w:val="en-GB"/>
        </w:rPr>
      </w:pPr>
    </w:p>
    <w:p w14:paraId="7AD90995" w14:textId="67D51BA7" w:rsidR="00037FCC" w:rsidRPr="005A00C1" w:rsidRDefault="00037FCC" w:rsidP="00037FCC">
      <w:pPr>
        <w:spacing w:line="360" w:lineRule="auto"/>
        <w:rPr>
          <w:rFonts w:ascii="Times New Roman" w:hAnsi="Times New Roman" w:cs="Times New Roman"/>
          <w:lang w:val="en-GB"/>
        </w:rPr>
      </w:pPr>
      <w:r w:rsidRPr="005A00C1">
        <w:rPr>
          <w:rFonts w:ascii="Times New Roman" w:hAnsi="Times New Roman" w:cs="Times New Roman"/>
          <w:lang w:val="en-GB"/>
        </w:rPr>
        <w:t xml:space="preserve">Like </w:t>
      </w:r>
      <w:proofErr w:type="spellStart"/>
      <w:r w:rsidRPr="005A00C1">
        <w:rPr>
          <w:rFonts w:ascii="Times New Roman" w:hAnsi="Times New Roman" w:cs="Times New Roman"/>
          <w:lang w:val="en-GB"/>
        </w:rPr>
        <w:t>Simic</w:t>
      </w:r>
      <w:proofErr w:type="spellEnd"/>
      <w:r w:rsidR="00675DBE">
        <w:rPr>
          <w:rFonts w:ascii="Times New Roman" w:hAnsi="Times New Roman" w:cs="Times New Roman"/>
          <w:lang w:val="en-GB"/>
        </w:rPr>
        <w:t>,</w:t>
      </w:r>
      <w:r w:rsidRPr="005A00C1">
        <w:rPr>
          <w:rFonts w:ascii="Times New Roman" w:hAnsi="Times New Roman" w:cs="Times New Roman"/>
          <w:lang w:val="en-GB"/>
        </w:rPr>
        <w:t xml:space="preserve"> I have developed arts-based methods that accommodate our lives, and therefore reveal something about our world. These methods encompass and respond to the practicalities of life, working to a mother’s timetable which integrates interruptions such as feeding times, bed times, tantrums, my energy levels, and frustrations. </w:t>
      </w:r>
      <w:r w:rsidRPr="005A00C1">
        <w:rPr>
          <w:rFonts w:ascii="Times New Roman" w:hAnsi="Times New Roman" w:cs="Times New Roman"/>
          <w:color w:val="FF0000"/>
          <w:lang w:val="en-GB"/>
        </w:rPr>
        <w:t xml:space="preserve"> </w:t>
      </w:r>
      <w:r w:rsidRPr="005A00C1">
        <w:rPr>
          <w:rFonts w:ascii="Times New Roman" w:hAnsi="Times New Roman" w:cs="Times New Roman"/>
          <w:lang w:val="en-GB"/>
        </w:rPr>
        <w:t xml:space="preserve">Such interruptions and practical issues have impacted upon my performance research in interesting ways. For example, my children’s daily activity would move me from room to room, from emotional state to emotional state, which ultimately shaped my thinking and artistic methods. The constant state of flux between the everyday activity and my intention of recording the moment for performance making purposes recognises the multi-tasking that is required not just of mother, but especially of mother as researcher, </w:t>
      </w:r>
    </w:p>
    <w:p w14:paraId="73519D4D" w14:textId="77777777" w:rsidR="00037FCC" w:rsidRPr="005A00C1" w:rsidRDefault="00037FCC" w:rsidP="00037FCC">
      <w:pPr>
        <w:spacing w:line="360" w:lineRule="auto"/>
        <w:ind w:left="-284"/>
        <w:rPr>
          <w:rFonts w:ascii="Times New Roman" w:hAnsi="Times New Roman" w:cs="Times New Roman"/>
          <w:lang w:val="en-GB"/>
        </w:rPr>
      </w:pPr>
    </w:p>
    <w:p w14:paraId="1D0C7CB3" w14:textId="77777777" w:rsidR="00037FCC" w:rsidRPr="005A00C1" w:rsidRDefault="00037FCC" w:rsidP="00037FCC">
      <w:pPr>
        <w:ind w:left="1440"/>
        <w:rPr>
          <w:rFonts w:ascii="Times New Roman" w:hAnsi="Times New Roman" w:cs="Times New Roman"/>
          <w:lang w:val="en-GB"/>
        </w:rPr>
      </w:pPr>
      <w:r w:rsidRPr="005A00C1">
        <w:rPr>
          <w:rFonts w:ascii="Times New Roman" w:hAnsi="Times New Roman" w:cs="Times New Roman"/>
          <w:lang w:val="en-GB"/>
        </w:rPr>
        <w:t xml:space="preserve">As a mother turns herself towards a child mid-sentence, mid-mouthful, mid-thought, or in the middle of the night, she often makes herself available without finishing the things that replenish her. </w:t>
      </w:r>
    </w:p>
    <w:p w14:paraId="03189DE5" w14:textId="77777777" w:rsidR="00037FCC" w:rsidRPr="005A00C1" w:rsidRDefault="00037FCC" w:rsidP="00037FCC">
      <w:pPr>
        <w:ind w:left="720"/>
        <w:jc w:val="right"/>
        <w:rPr>
          <w:rFonts w:ascii="Times New Roman" w:hAnsi="Times New Roman" w:cs="Times New Roman"/>
          <w:lang w:val="en-GB"/>
        </w:rPr>
      </w:pPr>
      <w:r w:rsidRPr="005A00C1">
        <w:rPr>
          <w:rFonts w:ascii="Times New Roman" w:hAnsi="Times New Roman" w:cs="Times New Roman"/>
          <w:lang w:val="en-GB"/>
        </w:rPr>
        <w:t>(</w:t>
      </w:r>
      <w:proofErr w:type="spellStart"/>
      <w:r w:rsidRPr="005A00C1">
        <w:rPr>
          <w:rFonts w:ascii="Times New Roman" w:hAnsi="Times New Roman" w:cs="Times New Roman"/>
          <w:lang w:val="en-GB"/>
        </w:rPr>
        <w:t>Baraitser</w:t>
      </w:r>
      <w:proofErr w:type="spellEnd"/>
      <w:r w:rsidRPr="005A00C1">
        <w:rPr>
          <w:rFonts w:ascii="Times New Roman" w:hAnsi="Times New Roman" w:cs="Times New Roman"/>
          <w:lang w:val="en-GB"/>
        </w:rPr>
        <w:t>, 2009: 67)</w:t>
      </w:r>
    </w:p>
    <w:p w14:paraId="626E1CE0" w14:textId="77777777" w:rsidR="00037FCC" w:rsidRPr="005A00C1" w:rsidRDefault="00037FCC" w:rsidP="00037FCC">
      <w:pPr>
        <w:spacing w:line="360" w:lineRule="auto"/>
        <w:ind w:left="-284"/>
        <w:rPr>
          <w:rFonts w:ascii="Times New Roman" w:hAnsi="Times New Roman" w:cs="Times New Roman"/>
          <w:lang w:val="en-GB"/>
        </w:rPr>
      </w:pPr>
    </w:p>
    <w:p w14:paraId="59800A7D" w14:textId="5915A65D" w:rsidR="00074E10" w:rsidRDefault="00037FCC" w:rsidP="005A00C1">
      <w:pPr>
        <w:spacing w:line="360" w:lineRule="auto"/>
        <w:rPr>
          <w:rFonts w:ascii="Times New Roman" w:hAnsi="Times New Roman" w:cs="Times New Roman"/>
          <w:lang w:val="en-GB"/>
        </w:rPr>
      </w:pPr>
      <w:proofErr w:type="spellStart"/>
      <w:r w:rsidRPr="005A00C1">
        <w:rPr>
          <w:rFonts w:ascii="Times New Roman" w:hAnsi="Times New Roman" w:cs="Times New Roman"/>
          <w:lang w:val="en-GB"/>
        </w:rPr>
        <w:t>Baraitser</w:t>
      </w:r>
      <w:proofErr w:type="spellEnd"/>
      <w:r w:rsidRPr="005A00C1">
        <w:rPr>
          <w:rFonts w:ascii="Times New Roman" w:hAnsi="Times New Roman" w:cs="Times New Roman"/>
          <w:lang w:val="en-GB"/>
        </w:rPr>
        <w:t xml:space="preserve"> (2009) refers to th</w:t>
      </w:r>
      <w:r w:rsidR="00074E10">
        <w:rPr>
          <w:rFonts w:ascii="Times New Roman" w:hAnsi="Times New Roman" w:cs="Times New Roman"/>
          <w:lang w:val="en-GB"/>
        </w:rPr>
        <w:t xml:space="preserve">is multi-tasking as relentless, experienced perhaps as </w:t>
      </w:r>
      <w:r w:rsidRPr="005A00C1">
        <w:rPr>
          <w:rFonts w:ascii="Times New Roman" w:hAnsi="Times New Roman" w:cs="Times New Roman"/>
          <w:lang w:val="en-GB"/>
        </w:rPr>
        <w:t>a series of blows that brings the mother back into the here and now, ‘drawing the attention to the immediacy of the child, which wrenches the mother from the world of thought or action’ (</w:t>
      </w:r>
      <w:proofErr w:type="spellStart"/>
      <w:r w:rsidRPr="005A00C1">
        <w:rPr>
          <w:rFonts w:ascii="Times New Roman" w:hAnsi="Times New Roman" w:cs="Times New Roman"/>
          <w:lang w:val="en-GB"/>
        </w:rPr>
        <w:t>Baraitser</w:t>
      </w:r>
      <w:proofErr w:type="spellEnd"/>
      <w:r w:rsidRPr="005A00C1">
        <w:rPr>
          <w:rFonts w:ascii="Times New Roman" w:hAnsi="Times New Roman" w:cs="Times New Roman"/>
          <w:lang w:val="en-GB"/>
        </w:rPr>
        <w:t xml:space="preserve">, 2009: 68). </w:t>
      </w:r>
      <w:r w:rsidR="00074E10">
        <w:rPr>
          <w:rFonts w:ascii="Times New Roman" w:hAnsi="Times New Roman" w:cs="Times New Roman"/>
          <w:lang w:val="en-GB"/>
        </w:rPr>
        <w:t xml:space="preserve"> These </w:t>
      </w:r>
      <w:r w:rsidR="00074E10">
        <w:rPr>
          <w:rFonts w:ascii="Times New Roman" w:hAnsi="Times New Roman" w:cs="Times New Roman"/>
        </w:rPr>
        <w:t>i</w:t>
      </w:r>
      <w:r w:rsidR="00074E10" w:rsidRPr="005A00C1">
        <w:rPr>
          <w:rFonts w:ascii="Times New Roman" w:hAnsi="Times New Roman" w:cs="Times New Roman"/>
        </w:rPr>
        <w:t>nterruption</w:t>
      </w:r>
      <w:r w:rsidR="00074E10">
        <w:rPr>
          <w:rFonts w:ascii="Times New Roman" w:hAnsi="Times New Roman" w:cs="Times New Roman"/>
        </w:rPr>
        <w:t>s</w:t>
      </w:r>
      <w:r w:rsidR="00074E10" w:rsidRPr="005A00C1">
        <w:rPr>
          <w:rFonts w:ascii="Times New Roman" w:hAnsi="Times New Roman" w:cs="Times New Roman"/>
        </w:rPr>
        <w:t xml:space="preserve">, </w:t>
      </w:r>
      <w:proofErr w:type="spellStart"/>
      <w:r w:rsidR="00074E10" w:rsidRPr="005A00C1">
        <w:rPr>
          <w:rFonts w:ascii="Times New Roman" w:hAnsi="Times New Roman" w:cs="Times New Roman"/>
        </w:rPr>
        <w:t>Baraitser</w:t>
      </w:r>
      <w:proofErr w:type="spellEnd"/>
      <w:r w:rsidR="00074E10">
        <w:rPr>
          <w:rFonts w:ascii="Times New Roman" w:hAnsi="Times New Roman" w:cs="Times New Roman"/>
        </w:rPr>
        <w:t xml:space="preserve"> argues, is the given maternal experience and </w:t>
      </w:r>
      <w:r w:rsidR="00074E10" w:rsidRPr="005A00C1">
        <w:rPr>
          <w:rFonts w:ascii="Times New Roman" w:hAnsi="Times New Roman" w:cs="Times New Roman"/>
        </w:rPr>
        <w:t>she questions whether this fundamentally changes the mother’s experience of being (2009). On the o</w:t>
      </w:r>
      <w:r w:rsidR="00074E10">
        <w:rPr>
          <w:rFonts w:ascii="Times New Roman" w:hAnsi="Times New Roman" w:cs="Times New Roman"/>
        </w:rPr>
        <w:t xml:space="preserve">ne hand, </w:t>
      </w:r>
      <w:proofErr w:type="spellStart"/>
      <w:r w:rsidR="00074E10">
        <w:rPr>
          <w:rFonts w:ascii="Times New Roman" w:hAnsi="Times New Roman" w:cs="Times New Roman"/>
        </w:rPr>
        <w:t>Baraitser</w:t>
      </w:r>
      <w:proofErr w:type="spellEnd"/>
      <w:r w:rsidR="00074E10">
        <w:rPr>
          <w:rFonts w:ascii="Times New Roman" w:hAnsi="Times New Roman" w:cs="Times New Roman"/>
        </w:rPr>
        <w:t xml:space="preserve"> explains,</w:t>
      </w:r>
      <w:r w:rsidR="00074E10" w:rsidRPr="005A00C1">
        <w:rPr>
          <w:rFonts w:ascii="Times New Roman" w:hAnsi="Times New Roman" w:cs="Times New Roman"/>
        </w:rPr>
        <w:t xml:space="preserve"> interruption makes it impossible to exist in the realm of reflective thought or one’s own reflective maternal space of experience. On the other hand, this opens an opportunity so that something </w:t>
      </w:r>
      <w:r w:rsidR="00074E10" w:rsidRPr="00EC470B">
        <w:rPr>
          <w:rFonts w:ascii="Times New Roman" w:hAnsi="Times New Roman" w:cs="Times New Roman"/>
        </w:rPr>
        <w:t>new</w:t>
      </w:r>
      <w:r w:rsidR="00074E10" w:rsidRPr="005A00C1">
        <w:rPr>
          <w:rFonts w:ascii="Times New Roman" w:hAnsi="Times New Roman" w:cs="Times New Roman"/>
        </w:rPr>
        <w:t xml:space="preserve"> can be created. </w:t>
      </w:r>
    </w:p>
    <w:p w14:paraId="2E9C1A66" w14:textId="77777777" w:rsidR="00074E10" w:rsidRDefault="00074E10" w:rsidP="005A00C1">
      <w:pPr>
        <w:spacing w:line="360" w:lineRule="auto"/>
        <w:rPr>
          <w:rFonts w:ascii="Times New Roman" w:hAnsi="Times New Roman" w:cs="Times New Roman"/>
          <w:lang w:val="en-GB"/>
        </w:rPr>
      </w:pPr>
    </w:p>
    <w:p w14:paraId="25E82967" w14:textId="0AD5D797" w:rsidR="00037FCC" w:rsidRDefault="00037FCC" w:rsidP="005A00C1">
      <w:pPr>
        <w:spacing w:line="360" w:lineRule="auto"/>
        <w:rPr>
          <w:rFonts w:ascii="Times New Roman" w:hAnsi="Times New Roman" w:cs="Times New Roman"/>
          <w:lang w:val="en-GB"/>
        </w:rPr>
      </w:pPr>
      <w:r w:rsidRPr="005A00C1">
        <w:rPr>
          <w:rFonts w:ascii="Times New Roman" w:hAnsi="Times New Roman" w:cs="Times New Roman"/>
          <w:lang w:val="en-GB"/>
        </w:rPr>
        <w:t xml:space="preserve">While the act of interruption acts as a reminder to me as performance-researcher that I am working with an element of unpredictability, it enhances my sense of agency in selecting and curating material for performance.  Interruption highlights the ethical relationship between me, mother, and child, and reminds me of the challenge and opportunity in these moments, and how they can be expedited in other ways. </w:t>
      </w:r>
    </w:p>
    <w:p w14:paraId="0120FFB9" w14:textId="77777777" w:rsidR="00675DBE" w:rsidRPr="005A00C1" w:rsidRDefault="00675DBE" w:rsidP="005A00C1">
      <w:pPr>
        <w:spacing w:line="360" w:lineRule="auto"/>
        <w:rPr>
          <w:rFonts w:ascii="Times New Roman" w:hAnsi="Times New Roman" w:cs="Times New Roman"/>
          <w:lang w:val="en-GB"/>
        </w:rPr>
      </w:pPr>
    </w:p>
    <w:p w14:paraId="621D6C91" w14:textId="77777777" w:rsidR="00037FCC" w:rsidRPr="005A00C1" w:rsidRDefault="00037FCC" w:rsidP="00037FCC">
      <w:pPr>
        <w:jc w:val="right"/>
        <w:rPr>
          <w:rFonts w:ascii="Times New Roman" w:eastAsia="Batang" w:hAnsi="Times New Roman" w:cs="Times New Roman"/>
          <w:color w:val="7F7F7F"/>
        </w:rPr>
      </w:pPr>
      <w:r w:rsidRPr="005A00C1">
        <w:rPr>
          <w:rFonts w:ascii="Times New Roman" w:eastAsia="Batang" w:hAnsi="Times New Roman" w:cs="Times New Roman"/>
          <w:b/>
          <w:i/>
          <w:color w:val="7F7F7F"/>
        </w:rPr>
        <w:t>Diary Excerpt – August 13</w:t>
      </w:r>
      <w:r w:rsidRPr="005A00C1">
        <w:rPr>
          <w:rFonts w:ascii="Times New Roman" w:eastAsia="Batang" w:hAnsi="Times New Roman" w:cs="Times New Roman"/>
          <w:b/>
          <w:i/>
          <w:color w:val="7F7F7F"/>
          <w:vertAlign w:val="superscript"/>
        </w:rPr>
        <w:t>th</w:t>
      </w:r>
      <w:r w:rsidRPr="005A00C1">
        <w:rPr>
          <w:rFonts w:ascii="Times New Roman" w:eastAsia="Batang" w:hAnsi="Times New Roman" w:cs="Times New Roman"/>
          <w:b/>
          <w:i/>
          <w:color w:val="7F7F7F"/>
        </w:rPr>
        <w:t xml:space="preserve"> 2014</w:t>
      </w:r>
    </w:p>
    <w:p w14:paraId="1DDAF395" w14:textId="77777777" w:rsidR="00037FCC" w:rsidRPr="005A00C1" w:rsidRDefault="00037FCC" w:rsidP="00037FCC">
      <w:pPr>
        <w:jc w:val="right"/>
        <w:rPr>
          <w:rFonts w:ascii="Times New Roman" w:eastAsia="Batang" w:hAnsi="Times New Roman" w:cs="Times New Roman"/>
          <w:color w:val="7F7F7F"/>
        </w:rPr>
      </w:pPr>
      <w:r w:rsidRPr="005A00C1">
        <w:rPr>
          <w:rFonts w:ascii="Times New Roman" w:eastAsia="Batang" w:hAnsi="Times New Roman" w:cs="Times New Roman"/>
          <w:b/>
          <w:i/>
          <w:color w:val="7F7F7F"/>
        </w:rPr>
        <w:t xml:space="preserve">The children are playing and occupied in their imaginary world. </w:t>
      </w:r>
    </w:p>
    <w:p w14:paraId="73BF6D19" w14:textId="77777777" w:rsidR="00037FCC" w:rsidRPr="005A00C1" w:rsidRDefault="00037FCC" w:rsidP="00037FCC">
      <w:pPr>
        <w:jc w:val="right"/>
        <w:rPr>
          <w:rFonts w:ascii="Times New Roman" w:eastAsia="Batang" w:hAnsi="Times New Roman" w:cs="Times New Roman"/>
          <w:color w:val="7F7F7F"/>
        </w:rPr>
      </w:pPr>
      <w:r w:rsidRPr="005A00C1">
        <w:rPr>
          <w:rFonts w:ascii="Times New Roman" w:eastAsia="Batang" w:hAnsi="Times New Roman" w:cs="Times New Roman"/>
          <w:b/>
          <w:i/>
          <w:color w:val="7F7F7F"/>
        </w:rPr>
        <w:t xml:space="preserve">I lie back on the sofa and choose to write in my diary, </w:t>
      </w:r>
    </w:p>
    <w:p w14:paraId="11C94D59" w14:textId="77777777" w:rsidR="00037FCC" w:rsidRPr="005A00C1" w:rsidRDefault="00037FCC" w:rsidP="00037FCC">
      <w:pPr>
        <w:jc w:val="right"/>
        <w:rPr>
          <w:rFonts w:ascii="Times New Roman" w:eastAsia="Batang" w:hAnsi="Times New Roman" w:cs="Times New Roman"/>
          <w:color w:val="7F7F7F"/>
        </w:rPr>
      </w:pPr>
      <w:r w:rsidRPr="005A00C1">
        <w:rPr>
          <w:rFonts w:ascii="Times New Roman" w:eastAsia="Batang" w:hAnsi="Times New Roman" w:cs="Times New Roman"/>
          <w:b/>
          <w:i/>
          <w:color w:val="7F7F7F"/>
        </w:rPr>
        <w:t xml:space="preserve">Oliver sees my total absorption in own activity, this is an invitation for him to bring his pen and join in with my writing. He begins to scribble all over my book. </w:t>
      </w:r>
    </w:p>
    <w:p w14:paraId="72A90D25" w14:textId="77777777" w:rsidR="00037FCC" w:rsidRPr="005A00C1" w:rsidRDefault="00037FCC" w:rsidP="00037FCC">
      <w:pPr>
        <w:rPr>
          <w:rFonts w:ascii="Times New Roman" w:eastAsia="Batang" w:hAnsi="Times New Roman" w:cs="Times New Roman"/>
          <w:b/>
          <w:i/>
          <w:color w:val="7F7F7F"/>
        </w:rPr>
      </w:pPr>
      <w:r w:rsidRPr="005A00C1">
        <w:rPr>
          <w:rFonts w:ascii="Times New Roman" w:eastAsia="Batang" w:hAnsi="Times New Roman" w:cs="Times New Roman"/>
          <w:b/>
          <w:i/>
          <w:color w:val="7F7F7F"/>
        </w:rPr>
        <w:t>I am no longer a writing subject I am an object that plays and writes.</w:t>
      </w:r>
    </w:p>
    <w:p w14:paraId="69FF0D35" w14:textId="77777777" w:rsidR="00675DBE" w:rsidRPr="005A00C1" w:rsidRDefault="00675DBE" w:rsidP="00037FCC">
      <w:pPr>
        <w:spacing w:line="360" w:lineRule="auto"/>
        <w:rPr>
          <w:rFonts w:ascii="Times New Roman" w:eastAsia="Batang" w:hAnsi="Times New Roman" w:cs="Times New Roman"/>
        </w:rPr>
      </w:pPr>
    </w:p>
    <w:p w14:paraId="696C3D9F" w14:textId="77777777" w:rsidR="00037FCC" w:rsidRPr="005A00C1" w:rsidRDefault="00037FCC" w:rsidP="00037FCC">
      <w:pPr>
        <w:spacing w:line="360" w:lineRule="auto"/>
        <w:rPr>
          <w:rFonts w:ascii="Times New Roman" w:hAnsi="Times New Roman" w:cs="Times New Roman"/>
        </w:rPr>
      </w:pPr>
    </w:p>
    <w:p w14:paraId="7884FB9D" w14:textId="5C149E04" w:rsidR="00037FCC" w:rsidRDefault="00074E10" w:rsidP="00037FCC">
      <w:pPr>
        <w:spacing w:line="360" w:lineRule="auto"/>
        <w:rPr>
          <w:rFonts w:ascii="Times New Roman" w:hAnsi="Times New Roman" w:cs="Times New Roman"/>
        </w:rPr>
      </w:pPr>
      <w:r>
        <w:rPr>
          <w:rFonts w:ascii="Times New Roman" w:hAnsi="Times New Roman" w:cs="Times New Roman"/>
        </w:rPr>
        <w:t>Exploring this further, the encounter I</w:t>
      </w:r>
      <w:r w:rsidR="00037FCC" w:rsidRPr="005A00C1">
        <w:rPr>
          <w:rFonts w:ascii="Times New Roman" w:hAnsi="Times New Roman" w:cs="Times New Roman"/>
        </w:rPr>
        <w:t xml:space="preserve"> </w:t>
      </w:r>
      <w:r>
        <w:rPr>
          <w:rFonts w:ascii="Times New Roman" w:hAnsi="Times New Roman" w:cs="Times New Roman"/>
        </w:rPr>
        <w:t xml:space="preserve">describe in what follows </w:t>
      </w:r>
      <w:r w:rsidR="00037FCC" w:rsidRPr="005A00C1">
        <w:rPr>
          <w:rFonts w:ascii="Times New Roman" w:hAnsi="Times New Roman" w:cs="Times New Roman"/>
        </w:rPr>
        <w:t xml:space="preserve">led me to an alternative, contemplative space – a place of differentiated attention, a place between separation and immersion at the same time, or perhaps, a new way of being with my son.  </w:t>
      </w:r>
      <w:r>
        <w:rPr>
          <w:rFonts w:ascii="Times New Roman" w:hAnsi="Times New Roman" w:cs="Times New Roman"/>
        </w:rPr>
        <w:t>The brief encounter I describe</w:t>
      </w:r>
      <w:r w:rsidR="00FB76CE">
        <w:rPr>
          <w:rFonts w:ascii="Times New Roman" w:hAnsi="Times New Roman" w:cs="Times New Roman"/>
        </w:rPr>
        <w:t xml:space="preserve"> took</w:t>
      </w:r>
      <w:r>
        <w:rPr>
          <w:rFonts w:ascii="Times New Roman" w:hAnsi="Times New Roman" w:cs="Times New Roman"/>
        </w:rPr>
        <w:t xml:space="preserve"> place during the live performance event presented in our family home.</w:t>
      </w:r>
      <w:r w:rsidR="00FB76CE" w:rsidRPr="00FB76CE">
        <w:rPr>
          <w:rStyle w:val="FootnoteReference"/>
          <w:rFonts w:ascii="Times New Roman" w:hAnsi="Times New Roman" w:cs="Times New Roman"/>
        </w:rPr>
        <w:t xml:space="preserve"> </w:t>
      </w:r>
      <w:r w:rsidR="00FB76CE" w:rsidRPr="005A00C1">
        <w:rPr>
          <w:rStyle w:val="FootnoteReference"/>
          <w:rFonts w:ascii="Times New Roman" w:hAnsi="Times New Roman" w:cs="Times New Roman"/>
        </w:rPr>
        <w:footnoteReference w:id="2"/>
      </w:r>
      <w:r w:rsidR="00037FCC" w:rsidRPr="005A00C1">
        <w:rPr>
          <w:rFonts w:ascii="Times New Roman" w:hAnsi="Times New Roman" w:cs="Times New Roman"/>
        </w:rPr>
        <w:t xml:space="preserve"> </w:t>
      </w:r>
      <w:r w:rsidR="00FB76CE">
        <w:rPr>
          <w:rFonts w:ascii="Times New Roman" w:hAnsi="Times New Roman" w:cs="Times New Roman"/>
        </w:rPr>
        <w:t xml:space="preserve"> As part of this event I</w:t>
      </w:r>
      <w:r w:rsidR="00037FCC" w:rsidRPr="005A00C1">
        <w:rPr>
          <w:rFonts w:ascii="Times New Roman" w:hAnsi="Times New Roman" w:cs="Times New Roman"/>
        </w:rPr>
        <w:t xml:space="preserve"> </w:t>
      </w:r>
      <w:r w:rsidR="00FB76CE">
        <w:rPr>
          <w:rFonts w:ascii="Times New Roman" w:hAnsi="Times New Roman" w:cs="Times New Roman"/>
        </w:rPr>
        <w:t>was performing a</w:t>
      </w:r>
      <w:r w:rsidR="00037FCC" w:rsidRPr="005A00C1">
        <w:rPr>
          <w:rFonts w:ascii="Times New Roman" w:hAnsi="Times New Roman" w:cs="Times New Roman"/>
        </w:rPr>
        <w:t xml:space="preserve"> solo </w:t>
      </w:r>
      <w:r w:rsidR="00FB76CE">
        <w:rPr>
          <w:rFonts w:ascii="Times New Roman" w:hAnsi="Times New Roman" w:cs="Times New Roman"/>
        </w:rPr>
        <w:t xml:space="preserve">dance work in my bedroom and I </w:t>
      </w:r>
      <w:r w:rsidR="00037FCC" w:rsidRPr="005A00C1">
        <w:rPr>
          <w:rFonts w:ascii="Times New Roman" w:hAnsi="Times New Roman" w:cs="Times New Roman"/>
        </w:rPr>
        <w:t>invited people to watch from the bed. The performance of the solo demands a particular attention as I move across the furniture to get from one side of the room to another. During the</w:t>
      </w:r>
      <w:r w:rsidR="00FB76CE">
        <w:rPr>
          <w:rFonts w:ascii="Times New Roman" w:hAnsi="Times New Roman" w:cs="Times New Roman"/>
        </w:rPr>
        <w:t xml:space="preserve"> solo performance, Oliver entered the room and sat</w:t>
      </w:r>
      <w:r w:rsidR="00037FCC" w:rsidRPr="005A00C1">
        <w:rPr>
          <w:rFonts w:ascii="Times New Roman" w:hAnsi="Times New Roman" w:cs="Times New Roman"/>
        </w:rPr>
        <w:t xml:space="preserve"> on the </w:t>
      </w:r>
      <w:r w:rsidR="00FB76CE">
        <w:rPr>
          <w:rFonts w:ascii="Times New Roman" w:hAnsi="Times New Roman" w:cs="Times New Roman"/>
        </w:rPr>
        <w:t>bed to watch; he had seen the</w:t>
      </w:r>
      <w:r w:rsidR="00037FCC" w:rsidRPr="005A00C1">
        <w:rPr>
          <w:rFonts w:ascii="Times New Roman" w:hAnsi="Times New Roman" w:cs="Times New Roman"/>
        </w:rPr>
        <w:t xml:space="preserve"> piece in rehearsal. He extends his hand to me as I am moving, and I see he is holding a DVD: ‘Mummy can you put this on please?’. I take the DVD, and pass it back to him, and continue until the end of the performance, and then I take the DVD and put it in the player, responding to his interruption. </w:t>
      </w:r>
    </w:p>
    <w:p w14:paraId="31E5E8F2" w14:textId="77777777" w:rsidR="00675DBE" w:rsidRPr="005A00C1" w:rsidRDefault="00675DBE" w:rsidP="00037FCC">
      <w:pPr>
        <w:spacing w:line="360" w:lineRule="auto"/>
        <w:rPr>
          <w:rFonts w:ascii="Times New Roman" w:hAnsi="Times New Roman" w:cs="Times New Roman"/>
        </w:rPr>
      </w:pPr>
    </w:p>
    <w:p w14:paraId="20B5A3BB" w14:textId="77777777"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noProof/>
        </w:rPr>
        <w:lastRenderedPageBreak/>
        <w:drawing>
          <wp:inline distT="0" distB="0" distL="114300" distR="114300" wp14:anchorId="0DDA8367" wp14:editId="12EFC702">
            <wp:extent cx="2186940" cy="1513288"/>
            <wp:effectExtent l="0" t="0" r="0" b="10795"/>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2192504" cy="1517138"/>
                    </a:xfrm>
                    <a:prstGeom prst="rect">
                      <a:avLst/>
                    </a:prstGeom>
                    <a:ln/>
                  </pic:spPr>
                </pic:pic>
              </a:graphicData>
            </a:graphic>
          </wp:inline>
        </w:drawing>
      </w:r>
    </w:p>
    <w:p w14:paraId="735713C6" w14:textId="77777777"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rPr>
        <w:t xml:space="preserve">Untitled screen shot </w:t>
      </w:r>
      <w:r w:rsidRPr="005A00C1">
        <w:rPr>
          <w:rFonts w:ascii="Times New Roman" w:hAnsi="Times New Roman" w:cs="Times New Roman"/>
          <w:i/>
        </w:rPr>
        <w:t>31 Days Old</w:t>
      </w:r>
      <w:r w:rsidRPr="005A00C1">
        <w:rPr>
          <w:rFonts w:ascii="Times New Roman" w:hAnsi="Times New Roman" w:cs="Times New Roman"/>
        </w:rPr>
        <w:t xml:space="preserve"> (2016). January 2016. Oliver passes the DVD during the performance.</w:t>
      </w:r>
    </w:p>
    <w:p w14:paraId="44300447" w14:textId="77777777" w:rsidR="00675DBE" w:rsidRDefault="00675DBE" w:rsidP="00037FCC">
      <w:pPr>
        <w:spacing w:line="360" w:lineRule="auto"/>
        <w:rPr>
          <w:rFonts w:ascii="Times New Roman" w:hAnsi="Times New Roman" w:cs="Times New Roman"/>
        </w:rPr>
      </w:pPr>
    </w:p>
    <w:p w14:paraId="6E9E80C6" w14:textId="135564A1" w:rsidR="00037FCC" w:rsidRPr="005A00C1" w:rsidRDefault="00037FCC" w:rsidP="00037FCC">
      <w:pPr>
        <w:spacing w:line="360" w:lineRule="auto"/>
        <w:rPr>
          <w:rFonts w:ascii="Times New Roman" w:hAnsi="Times New Roman" w:cs="Times New Roman"/>
        </w:rPr>
      </w:pPr>
      <w:r w:rsidRPr="005A00C1">
        <w:rPr>
          <w:rFonts w:ascii="Times New Roman" w:hAnsi="Times New Roman" w:cs="Times New Roman"/>
        </w:rPr>
        <w:t xml:space="preserve">I look down at Oliver in that moment, and see him looking at me, needing my attention. He had created the opportunity and found another way of our being together. In that moment, I experienced the conflation of being the mother and performing subject. </w:t>
      </w:r>
      <w:proofErr w:type="spellStart"/>
      <w:r w:rsidRPr="005A00C1">
        <w:rPr>
          <w:rFonts w:ascii="Times New Roman" w:hAnsi="Times New Roman" w:cs="Times New Roman"/>
        </w:rPr>
        <w:t>Baraitser</w:t>
      </w:r>
      <w:proofErr w:type="spellEnd"/>
      <w:r w:rsidRPr="005A00C1">
        <w:rPr>
          <w:rFonts w:ascii="Times New Roman" w:hAnsi="Times New Roman" w:cs="Times New Roman"/>
        </w:rPr>
        <w:t xml:space="preserve"> explains: ‘She who is subjected to relentless interruption, and she whom interruption enunciates; a subject, that is, who emerges from the experience of interruption itself’ (2006: 66). This experience of, and emerging from, interruption presents a temporality to motherhood, which is elongated, so that reflexive thought must be abandoned, presenting a more immediate form of thinking – not a thinking from or towards elsewhere (</w:t>
      </w:r>
      <w:proofErr w:type="spellStart"/>
      <w:r w:rsidRPr="005A00C1">
        <w:rPr>
          <w:rFonts w:ascii="Times New Roman" w:hAnsi="Times New Roman" w:cs="Times New Roman"/>
        </w:rPr>
        <w:t>Baraitser</w:t>
      </w:r>
      <w:proofErr w:type="spellEnd"/>
      <w:r w:rsidRPr="005A00C1">
        <w:rPr>
          <w:rFonts w:ascii="Times New Roman" w:hAnsi="Times New Roman" w:cs="Times New Roman"/>
        </w:rPr>
        <w:t>, 2006). I held the DVD – my intention was to reassure him – and returned to the dance.</w:t>
      </w:r>
      <w:r w:rsidR="00A8661C">
        <w:rPr>
          <w:rFonts w:ascii="Times New Roman" w:hAnsi="Times New Roman" w:cs="Times New Roman"/>
        </w:rPr>
        <w:t xml:space="preserve"> </w:t>
      </w:r>
      <w:r w:rsidR="000C1D70">
        <w:rPr>
          <w:rFonts w:ascii="Times New Roman" w:hAnsi="Times New Roman" w:cs="Times New Roman"/>
        </w:rPr>
        <w:t>Mother-artist</w:t>
      </w:r>
      <w:r w:rsidR="00A8661C">
        <w:rPr>
          <w:rFonts w:ascii="Times New Roman" w:hAnsi="Times New Roman" w:cs="Times New Roman"/>
        </w:rPr>
        <w:t xml:space="preserve">, Emily </w:t>
      </w:r>
      <w:r w:rsidRPr="005A00C1">
        <w:rPr>
          <w:rFonts w:ascii="Times New Roman" w:hAnsi="Times New Roman" w:cs="Times New Roman"/>
        </w:rPr>
        <w:t xml:space="preserve">Underwood-Lee explains that in performance where the mother is foregrounded, the construction of a maternal identity is happening before our very eyes (2016). In this instance, both Oliver and I negotiate our identity in relation to each other in real time. As </w:t>
      </w:r>
      <w:r w:rsidR="00A8661C">
        <w:rPr>
          <w:rFonts w:ascii="Times New Roman" w:hAnsi="Times New Roman" w:cs="Times New Roman"/>
        </w:rPr>
        <w:t xml:space="preserve">Imogen </w:t>
      </w:r>
      <w:r w:rsidRPr="005A00C1">
        <w:rPr>
          <w:rFonts w:ascii="Times New Roman" w:hAnsi="Times New Roman" w:cs="Times New Roman"/>
        </w:rPr>
        <w:t xml:space="preserve">Tyler (2008) describes that motherhood, is not a property, but a series of relations between subjects (2008). There is a triangular relation established between mother/performer, son and action. It is in the moment of performance, when the mother is joyfully/innocently disrupted, even usurped, by the immediate need of the child in his moment of </w:t>
      </w:r>
      <w:proofErr w:type="spellStart"/>
      <w:r w:rsidRPr="005A00C1">
        <w:rPr>
          <w:rFonts w:ascii="Times New Roman" w:hAnsi="Times New Roman" w:cs="Times New Roman"/>
        </w:rPr>
        <w:t>livedness</w:t>
      </w:r>
      <w:proofErr w:type="spellEnd"/>
      <w:r w:rsidRPr="005A00C1">
        <w:rPr>
          <w:rFonts w:ascii="Times New Roman" w:hAnsi="Times New Roman" w:cs="Times New Roman"/>
        </w:rPr>
        <w:t xml:space="preserve">/being, that Tyler’s idea of the mother’s positionality and multiple forms of being is played out. </w:t>
      </w:r>
    </w:p>
    <w:p w14:paraId="57B59A22" w14:textId="77777777" w:rsidR="00FD5892" w:rsidRPr="005A00C1" w:rsidRDefault="00FD5892" w:rsidP="00037FCC">
      <w:pPr>
        <w:spacing w:line="360" w:lineRule="auto"/>
        <w:rPr>
          <w:rFonts w:ascii="Times New Roman" w:hAnsi="Times New Roman" w:cs="Times New Roman"/>
        </w:rPr>
      </w:pPr>
    </w:p>
    <w:p w14:paraId="51BF10DB"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Diary Excerpt - 18</w:t>
      </w:r>
      <w:r w:rsidRPr="005A00C1">
        <w:rPr>
          <w:rFonts w:ascii="Times New Roman" w:eastAsia="Batang" w:hAnsi="Times New Roman" w:cs="Times New Roman"/>
          <w:b/>
          <w:i/>
          <w:color w:val="808080" w:themeColor="background1" w:themeShade="80"/>
          <w:vertAlign w:val="superscript"/>
        </w:rPr>
        <w:t xml:space="preserve">th </w:t>
      </w:r>
      <w:r w:rsidRPr="005A00C1">
        <w:rPr>
          <w:rFonts w:ascii="Times New Roman" w:eastAsia="Batang" w:hAnsi="Times New Roman" w:cs="Times New Roman"/>
          <w:b/>
          <w:i/>
          <w:color w:val="808080" w:themeColor="background1" w:themeShade="80"/>
        </w:rPr>
        <w:t>December 2012</w:t>
      </w:r>
    </w:p>
    <w:p w14:paraId="29F6952D"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t xml:space="preserve">I found myself day dreaming of work today. I pictured what people were doing – drinking coffee, grabbing conversation before they head off to teach. I day dream about moving, moving freely through the space, moving to music, rolling on the floor, pausing, breathing, (re)connecting with my body. I long for a dancer’s touch, the weight of the hand, guiding me through space. </w:t>
      </w:r>
    </w:p>
    <w:p w14:paraId="73C59D3C" w14:textId="77777777" w:rsidR="00037FCC" w:rsidRPr="005A00C1" w:rsidRDefault="00037FCC" w:rsidP="00037FCC">
      <w:pPr>
        <w:jc w:val="right"/>
        <w:rPr>
          <w:rFonts w:ascii="Times New Roman" w:eastAsia="Batang" w:hAnsi="Times New Roman" w:cs="Times New Roman"/>
          <w:b/>
          <w:i/>
          <w:color w:val="808080" w:themeColor="background1" w:themeShade="80"/>
        </w:rPr>
      </w:pPr>
      <w:r w:rsidRPr="005A00C1">
        <w:rPr>
          <w:rFonts w:ascii="Times New Roman" w:eastAsia="Batang" w:hAnsi="Times New Roman" w:cs="Times New Roman"/>
          <w:b/>
          <w:i/>
          <w:color w:val="808080" w:themeColor="background1" w:themeShade="80"/>
        </w:rPr>
        <w:lastRenderedPageBreak/>
        <w:t xml:space="preserve">I come back into the room, I put music on and pick up Oliver, I swirl him around he laughs and giggles. Follow mummy, I roll on the floor and stretch out, he jumps on me, his weight, his touch. We roll together. </w:t>
      </w:r>
    </w:p>
    <w:p w14:paraId="7F2E0858" w14:textId="77777777" w:rsidR="00037FCC" w:rsidRPr="005A00C1" w:rsidRDefault="00037FCC" w:rsidP="00037FCC">
      <w:pPr>
        <w:jc w:val="right"/>
        <w:rPr>
          <w:rFonts w:ascii="Times New Roman" w:eastAsia="Batang" w:hAnsi="Times New Roman" w:cs="Times New Roman"/>
          <w:b/>
          <w:i/>
          <w:color w:val="808080" w:themeColor="background1" w:themeShade="80"/>
        </w:rPr>
      </w:pPr>
    </w:p>
    <w:p w14:paraId="1DFEE2F6" w14:textId="5655B33C" w:rsidR="00FB76CE" w:rsidRPr="00FB76CE" w:rsidRDefault="00FB76CE" w:rsidP="00FD5892">
      <w:pPr>
        <w:spacing w:line="360" w:lineRule="auto"/>
        <w:rPr>
          <w:rFonts w:ascii="Times New Roman" w:hAnsi="Times New Roman" w:cs="Times New Roman"/>
          <w:b/>
          <w:lang w:val="en-GB"/>
        </w:rPr>
      </w:pPr>
      <w:r w:rsidRPr="00FB76CE">
        <w:rPr>
          <w:rFonts w:ascii="Times New Roman" w:hAnsi="Times New Roman" w:cs="Times New Roman"/>
          <w:b/>
          <w:lang w:val="en-GB"/>
        </w:rPr>
        <w:t>Conclusion</w:t>
      </w:r>
    </w:p>
    <w:p w14:paraId="4A77BB6A" w14:textId="77777777" w:rsidR="00FD5892" w:rsidRPr="005A00C1" w:rsidRDefault="00FD5892" w:rsidP="00FD5892">
      <w:pPr>
        <w:spacing w:line="360" w:lineRule="auto"/>
        <w:rPr>
          <w:rFonts w:ascii="Times New Roman" w:hAnsi="Times New Roman" w:cs="Times New Roman"/>
          <w:lang w:val="en-GB"/>
        </w:rPr>
      </w:pPr>
      <w:r w:rsidRPr="005A00C1">
        <w:rPr>
          <w:rFonts w:ascii="Times New Roman" w:hAnsi="Times New Roman" w:cs="Times New Roman"/>
          <w:lang w:val="en-GB"/>
        </w:rPr>
        <w:t xml:space="preserve">The importance of ethics in my role as mother-artist is articulated through the ways I define maternal-art as a projection of care and labour. I primarily draw upon the written works of Ruddick (1989) and </w:t>
      </w:r>
      <w:proofErr w:type="spellStart"/>
      <w:r w:rsidRPr="005A00C1">
        <w:rPr>
          <w:rFonts w:ascii="Times New Roman" w:hAnsi="Times New Roman" w:cs="Times New Roman"/>
          <w:lang w:val="en-GB"/>
        </w:rPr>
        <w:t>Baraitser</w:t>
      </w:r>
      <w:proofErr w:type="spellEnd"/>
      <w:r w:rsidRPr="005A00C1">
        <w:rPr>
          <w:rFonts w:ascii="Times New Roman" w:hAnsi="Times New Roman" w:cs="Times New Roman"/>
          <w:lang w:val="en-GB"/>
        </w:rPr>
        <w:t xml:space="preserve"> (2009) to develop and apply my ethical approaches and maternal thinking when exploring work with children. Ruddick argues: </w:t>
      </w:r>
    </w:p>
    <w:p w14:paraId="6E5DAB45" w14:textId="77777777" w:rsidR="00FD5892" w:rsidRPr="005A00C1" w:rsidRDefault="00FD5892" w:rsidP="00FD5892">
      <w:pPr>
        <w:spacing w:line="360" w:lineRule="auto"/>
        <w:rPr>
          <w:rFonts w:ascii="Times New Roman" w:hAnsi="Times New Roman" w:cs="Times New Roman"/>
          <w:lang w:val="en-GB"/>
        </w:rPr>
      </w:pPr>
    </w:p>
    <w:p w14:paraId="1A806723" w14:textId="77777777" w:rsidR="00FD5892" w:rsidRPr="005A00C1" w:rsidRDefault="00FD5892" w:rsidP="00FD5892">
      <w:pPr>
        <w:ind w:left="720"/>
        <w:rPr>
          <w:rFonts w:ascii="Times New Roman" w:hAnsi="Times New Roman" w:cs="Times New Roman"/>
          <w:lang w:val="en-GB"/>
        </w:rPr>
      </w:pPr>
      <w:r w:rsidRPr="005A00C1">
        <w:rPr>
          <w:rFonts w:ascii="Times New Roman" w:hAnsi="Times New Roman" w:cs="Times New Roman"/>
          <w:lang w:val="en-GB"/>
        </w:rPr>
        <w:t xml:space="preserve">I was- and still am-interested in maternal thinking because of what maternal concepts might introduce into political and philosophic discussions. But maternal concepts can be reflective of mothers, and a help to them, only if they are anchored in thinking about children. </w:t>
      </w:r>
    </w:p>
    <w:p w14:paraId="4B0160F0" w14:textId="77777777" w:rsidR="00FD5892" w:rsidRPr="005A00C1" w:rsidRDefault="00FD5892" w:rsidP="00FD5892">
      <w:pPr>
        <w:ind w:left="720"/>
        <w:rPr>
          <w:rFonts w:ascii="Times New Roman" w:hAnsi="Times New Roman" w:cs="Times New Roman"/>
          <w:lang w:val="en-GB"/>
        </w:rPr>
      </w:pPr>
    </w:p>
    <w:p w14:paraId="0EF0AC02" w14:textId="77777777" w:rsidR="00FD5892" w:rsidRPr="005A00C1" w:rsidRDefault="00FD5892" w:rsidP="00FD5892">
      <w:pPr>
        <w:spacing w:line="360" w:lineRule="auto"/>
        <w:jc w:val="right"/>
        <w:rPr>
          <w:rFonts w:ascii="Times New Roman" w:hAnsi="Times New Roman" w:cs="Times New Roman"/>
          <w:lang w:val="en-GB"/>
        </w:rPr>
      </w:pPr>
      <w:r w:rsidRPr="005A00C1">
        <w:rPr>
          <w:rFonts w:ascii="Times New Roman" w:hAnsi="Times New Roman" w:cs="Times New Roman"/>
          <w:lang w:val="en-GB"/>
        </w:rPr>
        <w:t xml:space="preserve">(Ruddick, 1994: 30) </w:t>
      </w:r>
    </w:p>
    <w:p w14:paraId="420393E1" w14:textId="77777777" w:rsidR="00FD5892" w:rsidRPr="005A00C1" w:rsidRDefault="00FD5892" w:rsidP="00FB76CE">
      <w:pPr>
        <w:spacing w:line="360" w:lineRule="auto"/>
        <w:rPr>
          <w:rFonts w:ascii="Times New Roman" w:hAnsi="Times New Roman" w:cs="Times New Roman"/>
          <w:lang w:val="en-GB"/>
        </w:rPr>
      </w:pPr>
    </w:p>
    <w:p w14:paraId="1E4CFFB3" w14:textId="77777777" w:rsidR="00FD5892" w:rsidRPr="005A00C1" w:rsidRDefault="00FD5892" w:rsidP="00FD5892">
      <w:pPr>
        <w:spacing w:line="360" w:lineRule="auto"/>
        <w:rPr>
          <w:rFonts w:ascii="Times New Roman" w:hAnsi="Times New Roman" w:cs="Times New Roman"/>
          <w:lang w:val="en-GB"/>
        </w:rPr>
      </w:pPr>
      <w:r w:rsidRPr="005A00C1">
        <w:rPr>
          <w:rFonts w:ascii="Times New Roman" w:hAnsi="Times New Roman" w:cs="Times New Roman"/>
          <w:lang w:val="en-GB"/>
        </w:rPr>
        <w:t>Ruddick notes the possibility of the wider impacts of maternal thinking across the fields of politics and philosophy. In my own work, I consider maternal thinking a core feature of the ways I interact and approach art making practices with my children.</w:t>
      </w:r>
    </w:p>
    <w:p w14:paraId="0AFA2B28" w14:textId="77777777" w:rsidR="00FD5892" w:rsidRPr="005A00C1" w:rsidRDefault="00FD5892" w:rsidP="00FD5892">
      <w:pPr>
        <w:spacing w:line="360" w:lineRule="auto"/>
        <w:rPr>
          <w:rFonts w:ascii="Times New Roman" w:hAnsi="Times New Roman" w:cs="Times New Roman"/>
          <w:lang w:val="en-GB"/>
        </w:rPr>
      </w:pPr>
    </w:p>
    <w:p w14:paraId="36324C03" w14:textId="7E14848D" w:rsidR="00037FCC" w:rsidRPr="005A00C1" w:rsidRDefault="00FD5892" w:rsidP="00037FCC">
      <w:pPr>
        <w:spacing w:line="360" w:lineRule="auto"/>
        <w:rPr>
          <w:rFonts w:ascii="Times New Roman" w:hAnsi="Times New Roman" w:cs="Times New Roman"/>
          <w:lang w:val="en-GB"/>
        </w:rPr>
      </w:pPr>
      <w:r w:rsidRPr="005A00C1">
        <w:rPr>
          <w:rFonts w:ascii="Times New Roman" w:hAnsi="Times New Roman" w:cs="Times New Roman"/>
          <w:lang w:val="en-GB"/>
        </w:rPr>
        <w:t xml:space="preserve">More broadly I suggest that the performance practice and artistic processes of the mother-artist are not ‘distinct for the work of the artist, but are on the contrary enabling life and art’ (Tyler and </w:t>
      </w:r>
      <w:proofErr w:type="spellStart"/>
      <w:r w:rsidRPr="005A00C1">
        <w:rPr>
          <w:rFonts w:ascii="Times New Roman" w:hAnsi="Times New Roman" w:cs="Times New Roman"/>
          <w:lang w:val="en-GB"/>
        </w:rPr>
        <w:t>Baraitser</w:t>
      </w:r>
      <w:proofErr w:type="spellEnd"/>
      <w:r w:rsidRPr="005A00C1">
        <w:rPr>
          <w:rFonts w:ascii="Times New Roman" w:hAnsi="Times New Roman" w:cs="Times New Roman"/>
          <w:lang w:val="en-GB"/>
        </w:rPr>
        <w:t>, 2013: 3). In other words, the mother-artist role reaches beyond practical considerations such as: How do I feel about mothering and art making? How do I, as a mother, attempt to strike a balance between my own personally driven needs and desires within motherhood? How can I deliver upon the needs of my children as they change, grow and develop, whilst I too mature and change? The ideological dimension of these questions illuminate tensions and borders between mothering and creating art which are fundamental to my practice.</w:t>
      </w:r>
    </w:p>
    <w:p w14:paraId="30C9E3A8" w14:textId="77777777" w:rsidR="00FB76CE" w:rsidRDefault="00FB76CE" w:rsidP="00037FCC">
      <w:pPr>
        <w:spacing w:line="360" w:lineRule="auto"/>
        <w:rPr>
          <w:rFonts w:ascii="Times New Roman" w:hAnsi="Times New Roman" w:cs="Times New Roman"/>
          <w:color w:val="000000" w:themeColor="text1"/>
        </w:rPr>
      </w:pPr>
    </w:p>
    <w:p w14:paraId="429AE46F" w14:textId="3985CBEA" w:rsidR="00037FCC" w:rsidRPr="005A00C1" w:rsidRDefault="00037FCC" w:rsidP="00037FCC">
      <w:pPr>
        <w:spacing w:line="360" w:lineRule="auto"/>
        <w:rPr>
          <w:rFonts w:ascii="Times New Roman" w:hAnsi="Times New Roman" w:cs="Times New Roman"/>
          <w:b/>
          <w:i/>
        </w:rPr>
      </w:pPr>
      <w:r w:rsidRPr="005A00C1">
        <w:rPr>
          <w:rFonts w:ascii="Times New Roman" w:hAnsi="Times New Roman" w:cs="Times New Roman"/>
          <w:color w:val="000000" w:themeColor="text1"/>
        </w:rPr>
        <w:t xml:space="preserve">The ways I work with children in my </w:t>
      </w:r>
      <w:r w:rsidRPr="005A00C1">
        <w:rPr>
          <w:rFonts w:ascii="Times New Roman" w:hAnsi="Times New Roman" w:cs="Times New Roman"/>
          <w:i/>
          <w:color w:val="000000" w:themeColor="text1"/>
        </w:rPr>
        <w:t>Mother as Curator</w:t>
      </w:r>
      <w:r w:rsidRPr="005A00C1">
        <w:rPr>
          <w:rFonts w:ascii="Times New Roman" w:hAnsi="Times New Roman" w:cs="Times New Roman"/>
          <w:color w:val="000000" w:themeColor="text1"/>
        </w:rPr>
        <w:t xml:space="preserve"> practice </w:t>
      </w:r>
      <w:r w:rsidRPr="005A00C1">
        <w:rPr>
          <w:rFonts w:ascii="Times New Roman" w:hAnsi="Times New Roman" w:cs="Times New Roman"/>
        </w:rPr>
        <w:t xml:space="preserve">reveals certain ethical issues, such as the relations between mother and child, and child and the performance work.  This art making reveals the ways I challenge the context of the art making by clinging onto my parental duty, where my duty to the child and the act of mothering and daily-ness occupy the encounter and the frame.  I have found inventive ways of responding to the </w:t>
      </w:r>
      <w:r w:rsidR="00FB76CE">
        <w:rPr>
          <w:rFonts w:ascii="Times New Roman" w:hAnsi="Times New Roman" w:cs="Times New Roman"/>
        </w:rPr>
        <w:t xml:space="preserve">voices, </w:t>
      </w:r>
      <w:r w:rsidRPr="005A00C1">
        <w:rPr>
          <w:rFonts w:ascii="Times New Roman" w:hAnsi="Times New Roman" w:cs="Times New Roman"/>
        </w:rPr>
        <w:t xml:space="preserve">privacy and agency of my children. </w:t>
      </w:r>
      <w:r w:rsidRPr="005A00C1">
        <w:rPr>
          <w:rFonts w:ascii="Times New Roman" w:hAnsi="Times New Roman" w:cs="Times New Roman"/>
          <w:color w:val="000000" w:themeColor="text1"/>
        </w:rPr>
        <w:t xml:space="preserve">The significance of this </w:t>
      </w:r>
      <w:r w:rsidRPr="005A00C1">
        <w:rPr>
          <w:rFonts w:ascii="Times New Roman" w:hAnsi="Times New Roman" w:cs="Times New Roman"/>
          <w:color w:val="000000" w:themeColor="text1"/>
        </w:rPr>
        <w:lastRenderedPageBreak/>
        <w:t>practice presents how as a mother I worked with my children and their needs through an</w:t>
      </w:r>
      <w:r w:rsidR="00FB76CE">
        <w:rPr>
          <w:rFonts w:ascii="Times New Roman" w:hAnsi="Times New Roman" w:cs="Times New Roman"/>
          <w:color w:val="000000" w:themeColor="text1"/>
        </w:rPr>
        <w:t xml:space="preserve"> artistic process. In </w:t>
      </w:r>
      <w:r w:rsidR="00FB76CE" w:rsidRPr="00FB76CE">
        <w:rPr>
          <w:rFonts w:ascii="Times New Roman" w:hAnsi="Times New Roman" w:cs="Times New Roman"/>
          <w:i/>
          <w:color w:val="000000" w:themeColor="text1"/>
        </w:rPr>
        <w:t>Oliver’s W</w:t>
      </w:r>
      <w:r w:rsidRPr="00FB76CE">
        <w:rPr>
          <w:rFonts w:ascii="Times New Roman" w:hAnsi="Times New Roman" w:cs="Times New Roman"/>
          <w:i/>
          <w:color w:val="000000" w:themeColor="text1"/>
        </w:rPr>
        <w:t>orld</w:t>
      </w:r>
      <w:r w:rsidR="00FB76CE">
        <w:rPr>
          <w:rFonts w:ascii="Times New Roman" w:hAnsi="Times New Roman" w:cs="Times New Roman"/>
          <w:color w:val="000000" w:themeColor="text1"/>
        </w:rPr>
        <w:t>, Oliver is</w:t>
      </w:r>
      <w:r w:rsidRPr="005A00C1">
        <w:rPr>
          <w:rFonts w:ascii="Times New Roman" w:hAnsi="Times New Roman" w:cs="Times New Roman"/>
          <w:color w:val="000000" w:themeColor="text1"/>
        </w:rPr>
        <w:t xml:space="preserve"> positioned as artist, and his photography as art work. There isn’t a precedence for a hierarchy or aesthetic value imprinted </w:t>
      </w:r>
      <w:r w:rsidRPr="005A00C1">
        <w:rPr>
          <w:rFonts w:ascii="Times New Roman" w:hAnsi="Times New Roman" w:cs="Times New Roman"/>
          <w:i/>
          <w:color w:val="000000" w:themeColor="text1"/>
        </w:rPr>
        <w:t xml:space="preserve">Oliver’s World </w:t>
      </w:r>
      <w:r w:rsidRPr="005A00C1">
        <w:rPr>
          <w:rFonts w:ascii="Times New Roman" w:hAnsi="Times New Roman" w:cs="Times New Roman"/>
          <w:color w:val="000000" w:themeColor="text1"/>
        </w:rPr>
        <w:t xml:space="preserve">rather, I refer to the importance of the intention and artistic process of the work.  Similarly, </w:t>
      </w:r>
      <w:r w:rsidRPr="005A00C1">
        <w:rPr>
          <w:rFonts w:ascii="Times New Roman" w:hAnsi="Times New Roman" w:cs="Times New Roman"/>
          <w:i/>
          <w:color w:val="000000" w:themeColor="text1"/>
        </w:rPr>
        <w:t>Isabel’s Shoes</w:t>
      </w:r>
      <w:r w:rsidRPr="005A00C1">
        <w:rPr>
          <w:rFonts w:ascii="Times New Roman" w:hAnsi="Times New Roman" w:cs="Times New Roman"/>
          <w:color w:val="000000" w:themeColor="text1"/>
        </w:rPr>
        <w:t xml:space="preserve"> meaningfully encourages a dynamic to unfold between mother and daughter.  This practice explores the notion of consent and presents the opportunity for Isabel to come in and out of the encounter.  I identify this work as a way to document these encounters and it is evidently presented from the mother’s perspective of the encounter. </w:t>
      </w:r>
    </w:p>
    <w:p w14:paraId="1BDA338C" w14:textId="77777777" w:rsidR="00037FCC" w:rsidRDefault="00037FCC" w:rsidP="00037FCC">
      <w:pPr>
        <w:spacing w:line="360" w:lineRule="auto"/>
        <w:rPr>
          <w:rFonts w:ascii="Times New Roman" w:eastAsia="Batang" w:hAnsi="Times New Roman" w:cs="Times New Roman"/>
          <w:b/>
          <w:i/>
        </w:rPr>
      </w:pPr>
    </w:p>
    <w:p w14:paraId="7C32B184" w14:textId="77777777" w:rsidR="00F9529B" w:rsidRDefault="00F9529B" w:rsidP="00037FCC">
      <w:pPr>
        <w:spacing w:line="360" w:lineRule="auto"/>
        <w:rPr>
          <w:rFonts w:ascii="Times New Roman" w:eastAsia="Batang" w:hAnsi="Times New Roman" w:cs="Times New Roman"/>
          <w:b/>
          <w:i/>
        </w:rPr>
      </w:pPr>
    </w:p>
    <w:p w14:paraId="3FD1147B" w14:textId="77777777" w:rsidR="00F9529B" w:rsidRDefault="00F9529B" w:rsidP="00037FCC">
      <w:pPr>
        <w:spacing w:line="360" w:lineRule="auto"/>
        <w:rPr>
          <w:rFonts w:ascii="Times New Roman" w:eastAsia="Batang" w:hAnsi="Times New Roman" w:cs="Times New Roman"/>
          <w:b/>
          <w:i/>
        </w:rPr>
      </w:pPr>
    </w:p>
    <w:p w14:paraId="530B9284" w14:textId="77777777" w:rsidR="00F9529B" w:rsidRDefault="00F9529B" w:rsidP="00037FCC">
      <w:pPr>
        <w:spacing w:line="360" w:lineRule="auto"/>
        <w:rPr>
          <w:rFonts w:ascii="Times New Roman" w:eastAsia="Batang" w:hAnsi="Times New Roman" w:cs="Times New Roman"/>
          <w:b/>
          <w:i/>
        </w:rPr>
      </w:pPr>
    </w:p>
    <w:p w14:paraId="7E00B801" w14:textId="77777777" w:rsidR="00F9529B" w:rsidRDefault="00F9529B" w:rsidP="00037FCC">
      <w:pPr>
        <w:spacing w:line="360" w:lineRule="auto"/>
        <w:rPr>
          <w:rFonts w:ascii="Times New Roman" w:eastAsia="Batang" w:hAnsi="Times New Roman" w:cs="Times New Roman"/>
          <w:b/>
          <w:i/>
        </w:rPr>
      </w:pPr>
    </w:p>
    <w:p w14:paraId="7C9FE756" w14:textId="77777777" w:rsidR="00F9529B" w:rsidRDefault="00F9529B" w:rsidP="00037FCC">
      <w:pPr>
        <w:spacing w:line="360" w:lineRule="auto"/>
        <w:rPr>
          <w:rFonts w:ascii="Times New Roman" w:eastAsia="Batang" w:hAnsi="Times New Roman" w:cs="Times New Roman"/>
          <w:b/>
          <w:i/>
        </w:rPr>
      </w:pPr>
    </w:p>
    <w:p w14:paraId="1D7ABA84" w14:textId="77777777" w:rsidR="00F9529B" w:rsidRDefault="00F9529B" w:rsidP="00037FCC">
      <w:pPr>
        <w:spacing w:line="360" w:lineRule="auto"/>
        <w:rPr>
          <w:rFonts w:ascii="Times New Roman" w:eastAsia="Batang" w:hAnsi="Times New Roman" w:cs="Times New Roman"/>
          <w:b/>
          <w:i/>
        </w:rPr>
      </w:pPr>
    </w:p>
    <w:p w14:paraId="08521F91" w14:textId="77777777" w:rsidR="00F9529B" w:rsidRDefault="00F9529B" w:rsidP="00037FCC">
      <w:pPr>
        <w:spacing w:line="360" w:lineRule="auto"/>
        <w:rPr>
          <w:rFonts w:ascii="Times New Roman" w:eastAsia="Batang" w:hAnsi="Times New Roman" w:cs="Times New Roman"/>
          <w:b/>
          <w:i/>
        </w:rPr>
      </w:pPr>
    </w:p>
    <w:p w14:paraId="5191A756" w14:textId="77777777" w:rsidR="00F9529B" w:rsidRDefault="00F9529B" w:rsidP="00037FCC">
      <w:pPr>
        <w:spacing w:line="360" w:lineRule="auto"/>
        <w:rPr>
          <w:rFonts w:ascii="Times New Roman" w:eastAsia="Batang" w:hAnsi="Times New Roman" w:cs="Times New Roman"/>
          <w:b/>
          <w:i/>
        </w:rPr>
      </w:pPr>
    </w:p>
    <w:p w14:paraId="5BCD67C8" w14:textId="77777777" w:rsidR="00F9529B" w:rsidRDefault="00F9529B" w:rsidP="00037FCC">
      <w:pPr>
        <w:spacing w:line="360" w:lineRule="auto"/>
        <w:rPr>
          <w:rFonts w:ascii="Times New Roman" w:eastAsia="Batang" w:hAnsi="Times New Roman" w:cs="Times New Roman"/>
          <w:b/>
          <w:i/>
        </w:rPr>
      </w:pPr>
    </w:p>
    <w:p w14:paraId="72133FD1" w14:textId="77777777" w:rsidR="00F9529B" w:rsidRDefault="00F9529B" w:rsidP="00037FCC">
      <w:pPr>
        <w:spacing w:line="360" w:lineRule="auto"/>
        <w:rPr>
          <w:rFonts w:ascii="Times New Roman" w:eastAsia="Batang" w:hAnsi="Times New Roman" w:cs="Times New Roman"/>
          <w:b/>
          <w:i/>
        </w:rPr>
      </w:pPr>
    </w:p>
    <w:p w14:paraId="67841ECC" w14:textId="77777777" w:rsidR="00F9529B" w:rsidRDefault="00F9529B" w:rsidP="00037FCC">
      <w:pPr>
        <w:spacing w:line="360" w:lineRule="auto"/>
        <w:rPr>
          <w:rFonts w:ascii="Times New Roman" w:eastAsia="Batang" w:hAnsi="Times New Roman" w:cs="Times New Roman"/>
          <w:b/>
          <w:i/>
        </w:rPr>
      </w:pPr>
    </w:p>
    <w:p w14:paraId="529E6B46" w14:textId="77777777" w:rsidR="00F9529B" w:rsidRDefault="00F9529B" w:rsidP="00037FCC">
      <w:pPr>
        <w:spacing w:line="360" w:lineRule="auto"/>
        <w:rPr>
          <w:rFonts w:ascii="Times New Roman" w:eastAsia="Batang" w:hAnsi="Times New Roman" w:cs="Times New Roman"/>
          <w:b/>
          <w:i/>
        </w:rPr>
      </w:pPr>
    </w:p>
    <w:p w14:paraId="22863D3D" w14:textId="77777777" w:rsidR="00F9529B" w:rsidRDefault="00F9529B" w:rsidP="00037FCC">
      <w:pPr>
        <w:spacing w:line="360" w:lineRule="auto"/>
        <w:rPr>
          <w:rFonts w:ascii="Times New Roman" w:eastAsia="Batang" w:hAnsi="Times New Roman" w:cs="Times New Roman"/>
          <w:b/>
          <w:i/>
        </w:rPr>
      </w:pPr>
    </w:p>
    <w:p w14:paraId="12E81AB7" w14:textId="77777777" w:rsidR="00F9529B" w:rsidRDefault="00F9529B" w:rsidP="00037FCC">
      <w:pPr>
        <w:spacing w:line="360" w:lineRule="auto"/>
        <w:rPr>
          <w:rFonts w:ascii="Times New Roman" w:eastAsia="Batang" w:hAnsi="Times New Roman" w:cs="Times New Roman"/>
          <w:b/>
          <w:i/>
        </w:rPr>
      </w:pPr>
    </w:p>
    <w:p w14:paraId="6D5591E1" w14:textId="77777777" w:rsidR="00F9529B" w:rsidRDefault="00F9529B" w:rsidP="00037FCC">
      <w:pPr>
        <w:spacing w:line="360" w:lineRule="auto"/>
        <w:rPr>
          <w:rFonts w:ascii="Times New Roman" w:eastAsia="Batang" w:hAnsi="Times New Roman" w:cs="Times New Roman"/>
          <w:b/>
          <w:i/>
        </w:rPr>
      </w:pPr>
    </w:p>
    <w:p w14:paraId="06CA55CF" w14:textId="77777777" w:rsidR="00F9529B" w:rsidRDefault="00F9529B" w:rsidP="00037FCC">
      <w:pPr>
        <w:spacing w:line="360" w:lineRule="auto"/>
        <w:rPr>
          <w:rFonts w:ascii="Times New Roman" w:eastAsia="Batang" w:hAnsi="Times New Roman" w:cs="Times New Roman"/>
          <w:b/>
          <w:i/>
        </w:rPr>
      </w:pPr>
    </w:p>
    <w:p w14:paraId="1B4A9D6D" w14:textId="77777777" w:rsidR="00F9529B" w:rsidRDefault="00F9529B" w:rsidP="00037FCC">
      <w:pPr>
        <w:spacing w:line="360" w:lineRule="auto"/>
        <w:rPr>
          <w:rFonts w:ascii="Times New Roman" w:eastAsia="Batang" w:hAnsi="Times New Roman" w:cs="Times New Roman"/>
          <w:b/>
          <w:i/>
        </w:rPr>
      </w:pPr>
    </w:p>
    <w:p w14:paraId="18860D0E" w14:textId="77777777" w:rsidR="00F9529B" w:rsidRDefault="00F9529B" w:rsidP="00037FCC">
      <w:pPr>
        <w:spacing w:line="360" w:lineRule="auto"/>
        <w:rPr>
          <w:rFonts w:ascii="Times New Roman" w:eastAsia="Batang" w:hAnsi="Times New Roman" w:cs="Times New Roman"/>
          <w:b/>
          <w:i/>
        </w:rPr>
      </w:pPr>
    </w:p>
    <w:p w14:paraId="69AF9D3D" w14:textId="77777777" w:rsidR="00F9529B" w:rsidRDefault="00F9529B" w:rsidP="00037FCC">
      <w:pPr>
        <w:spacing w:line="360" w:lineRule="auto"/>
        <w:rPr>
          <w:rFonts w:ascii="Times New Roman" w:eastAsia="Batang" w:hAnsi="Times New Roman" w:cs="Times New Roman"/>
          <w:b/>
          <w:i/>
        </w:rPr>
      </w:pPr>
    </w:p>
    <w:p w14:paraId="11300E1F" w14:textId="77777777" w:rsidR="00F9529B" w:rsidRDefault="00F9529B" w:rsidP="00037FCC">
      <w:pPr>
        <w:spacing w:line="360" w:lineRule="auto"/>
        <w:rPr>
          <w:rFonts w:ascii="Times New Roman" w:eastAsia="Batang" w:hAnsi="Times New Roman" w:cs="Times New Roman"/>
          <w:b/>
          <w:i/>
        </w:rPr>
      </w:pPr>
    </w:p>
    <w:p w14:paraId="7B9A7062" w14:textId="77777777" w:rsidR="00F9529B" w:rsidRDefault="00F9529B" w:rsidP="00037FCC">
      <w:pPr>
        <w:spacing w:line="360" w:lineRule="auto"/>
        <w:rPr>
          <w:rFonts w:ascii="Times New Roman" w:eastAsia="Batang" w:hAnsi="Times New Roman" w:cs="Times New Roman"/>
          <w:b/>
          <w:i/>
        </w:rPr>
      </w:pPr>
    </w:p>
    <w:p w14:paraId="6ED6577C" w14:textId="77777777" w:rsidR="00F9529B" w:rsidRDefault="00F9529B" w:rsidP="00037FCC">
      <w:pPr>
        <w:spacing w:line="360" w:lineRule="auto"/>
        <w:rPr>
          <w:rFonts w:ascii="Times New Roman" w:eastAsia="Batang" w:hAnsi="Times New Roman" w:cs="Times New Roman"/>
          <w:b/>
          <w:i/>
        </w:rPr>
      </w:pPr>
    </w:p>
    <w:p w14:paraId="2FE721DD" w14:textId="77777777" w:rsidR="00F9529B" w:rsidRDefault="00F9529B" w:rsidP="00037FCC">
      <w:pPr>
        <w:spacing w:line="360" w:lineRule="auto"/>
        <w:rPr>
          <w:rFonts w:ascii="Times New Roman" w:eastAsia="Batang" w:hAnsi="Times New Roman" w:cs="Times New Roman"/>
          <w:b/>
          <w:i/>
        </w:rPr>
      </w:pPr>
    </w:p>
    <w:p w14:paraId="510AF1D4" w14:textId="77777777" w:rsidR="00F9529B" w:rsidRPr="005A00C1" w:rsidRDefault="00F9529B" w:rsidP="00037FCC">
      <w:pPr>
        <w:spacing w:line="360" w:lineRule="auto"/>
        <w:rPr>
          <w:rFonts w:ascii="Times New Roman" w:eastAsia="Batang" w:hAnsi="Times New Roman" w:cs="Times New Roman"/>
          <w:b/>
          <w:i/>
        </w:rPr>
      </w:pPr>
    </w:p>
    <w:p w14:paraId="1CF8363D" w14:textId="77777777" w:rsidR="00037FCC" w:rsidRPr="005A00C1" w:rsidRDefault="00037FCC" w:rsidP="00037FCC">
      <w:pPr>
        <w:spacing w:line="360" w:lineRule="auto"/>
        <w:rPr>
          <w:rFonts w:ascii="Times New Roman" w:eastAsia="Batang" w:hAnsi="Times New Roman" w:cs="Times New Roman"/>
          <w:b/>
          <w:i/>
        </w:rPr>
      </w:pPr>
      <w:r w:rsidRPr="005A00C1">
        <w:rPr>
          <w:rFonts w:ascii="Times New Roman" w:eastAsia="Batang" w:hAnsi="Times New Roman" w:cs="Times New Roman"/>
          <w:b/>
          <w:i/>
        </w:rPr>
        <w:lastRenderedPageBreak/>
        <w:t xml:space="preserve">Bibliography </w:t>
      </w:r>
    </w:p>
    <w:p w14:paraId="7945745C" w14:textId="77777777" w:rsidR="00037FCC" w:rsidRPr="005A00C1" w:rsidRDefault="00037FCC" w:rsidP="00037FCC">
      <w:pPr>
        <w:rPr>
          <w:rFonts w:ascii="Times New Roman" w:hAnsi="Times New Roman" w:cs="Times New Roman"/>
          <w:color w:val="000000"/>
        </w:rPr>
      </w:pPr>
      <w:r w:rsidRPr="005A00C1">
        <w:rPr>
          <w:rFonts w:ascii="Times New Roman" w:hAnsi="Times New Roman" w:cs="Times New Roman"/>
          <w:color w:val="000000"/>
        </w:rPr>
        <w:t xml:space="preserve">Adams, T.E., Jones, S.H., Ellis, C. (2014) </w:t>
      </w:r>
      <w:r w:rsidRPr="005A00C1">
        <w:rPr>
          <w:rFonts w:ascii="Times New Roman" w:hAnsi="Times New Roman" w:cs="Times New Roman"/>
          <w:i/>
          <w:color w:val="000000"/>
        </w:rPr>
        <w:t>Autoethnography (Understanding Qualitative Research).</w:t>
      </w:r>
      <w:r w:rsidRPr="005A00C1">
        <w:rPr>
          <w:rFonts w:ascii="Times New Roman" w:hAnsi="Times New Roman" w:cs="Times New Roman"/>
          <w:color w:val="000000"/>
        </w:rPr>
        <w:t xml:space="preserve"> Oxford: Oxford University Press. </w:t>
      </w:r>
    </w:p>
    <w:p w14:paraId="788DE215" w14:textId="77777777" w:rsidR="00037FCC" w:rsidRPr="005A00C1" w:rsidRDefault="00037FCC" w:rsidP="00037FCC">
      <w:pPr>
        <w:rPr>
          <w:rFonts w:ascii="Times New Roman" w:hAnsi="Times New Roman" w:cs="Times New Roman"/>
          <w:color w:val="000000"/>
        </w:rPr>
      </w:pPr>
    </w:p>
    <w:p w14:paraId="762738C9" w14:textId="77777777" w:rsidR="00037FCC" w:rsidRPr="005A00C1" w:rsidRDefault="00037FCC" w:rsidP="00037FCC">
      <w:pPr>
        <w:rPr>
          <w:rFonts w:ascii="Times New Roman" w:hAnsi="Times New Roman" w:cs="Times New Roman"/>
          <w:color w:val="000000"/>
        </w:rPr>
      </w:pPr>
      <w:r w:rsidRPr="005A00C1">
        <w:rPr>
          <w:rFonts w:ascii="Times New Roman" w:hAnsi="Times New Roman" w:cs="Times New Roman"/>
          <w:color w:val="000000"/>
        </w:rPr>
        <w:t xml:space="preserve">Alderson, P. (2001) Research by Children: Rights and Methods. </w:t>
      </w:r>
      <w:r w:rsidRPr="005A00C1">
        <w:rPr>
          <w:rFonts w:ascii="Times New Roman" w:hAnsi="Times New Roman" w:cs="Times New Roman"/>
          <w:i/>
          <w:color w:val="000000"/>
        </w:rPr>
        <w:t>International Journal of Social Research Methodology: Theory and Practice</w:t>
      </w:r>
      <w:r w:rsidRPr="005A00C1">
        <w:rPr>
          <w:rFonts w:ascii="Times New Roman" w:hAnsi="Times New Roman" w:cs="Times New Roman"/>
          <w:color w:val="000000"/>
        </w:rPr>
        <w:t xml:space="preserve"> 4(2), 139-153. </w:t>
      </w:r>
    </w:p>
    <w:p w14:paraId="59BA6C48" w14:textId="77777777" w:rsidR="00037FCC" w:rsidRPr="005A00C1" w:rsidRDefault="00037FCC" w:rsidP="00037FCC">
      <w:pPr>
        <w:rPr>
          <w:rFonts w:ascii="Times New Roman" w:hAnsi="Times New Roman" w:cs="Times New Roman"/>
          <w:color w:val="000000"/>
        </w:rPr>
      </w:pPr>
    </w:p>
    <w:p w14:paraId="5FD8EA55"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Allegue</w:t>
      </w:r>
      <w:proofErr w:type="spellEnd"/>
      <w:r w:rsidRPr="005A00C1">
        <w:rPr>
          <w:rFonts w:ascii="Times New Roman" w:hAnsi="Times New Roman" w:cs="Times New Roman"/>
          <w:lang w:eastAsia="en-GB"/>
        </w:rPr>
        <w:t xml:space="preserve">, J., Kershaw, B., Jones, S. and Puccini A. (eds.). (2009) </w:t>
      </w:r>
      <w:r w:rsidRPr="005A00C1">
        <w:rPr>
          <w:rFonts w:ascii="Times New Roman" w:hAnsi="Times New Roman" w:cs="Times New Roman"/>
          <w:i/>
          <w:iCs/>
          <w:lang w:eastAsia="en-GB"/>
        </w:rPr>
        <w:t>Practice-as-Research in Performance and Screen</w:t>
      </w:r>
      <w:r w:rsidRPr="005A00C1">
        <w:rPr>
          <w:rFonts w:ascii="Times New Roman" w:hAnsi="Times New Roman" w:cs="Times New Roman"/>
          <w:lang w:eastAsia="en-GB"/>
        </w:rPr>
        <w:t>. Basingstoke: Palgrave.</w:t>
      </w:r>
    </w:p>
    <w:p w14:paraId="1FA2B977" w14:textId="77777777" w:rsidR="00037FCC" w:rsidRPr="005A00C1" w:rsidRDefault="00037FCC" w:rsidP="00037FCC">
      <w:pPr>
        <w:shd w:val="clear" w:color="auto" w:fill="FFFFFF"/>
        <w:rPr>
          <w:rFonts w:ascii="Times New Roman" w:hAnsi="Times New Roman" w:cs="Times New Roman"/>
          <w:lang w:eastAsia="en-GB"/>
        </w:rPr>
      </w:pPr>
    </w:p>
    <w:p w14:paraId="40B1C400"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Allegue</w:t>
      </w:r>
      <w:proofErr w:type="spellEnd"/>
      <w:r w:rsidRPr="005A00C1">
        <w:rPr>
          <w:rFonts w:ascii="Times New Roman" w:hAnsi="Times New Roman" w:cs="Times New Roman"/>
          <w:lang w:eastAsia="en-GB"/>
        </w:rPr>
        <w:t xml:space="preserve">, L., Jones, S. and Kershaw, B. (2010) </w:t>
      </w:r>
      <w:r w:rsidRPr="005A00C1">
        <w:rPr>
          <w:rFonts w:ascii="Times New Roman" w:hAnsi="Times New Roman" w:cs="Times New Roman"/>
          <w:i/>
          <w:iCs/>
          <w:lang w:eastAsia="en-GB"/>
        </w:rPr>
        <w:t>Practice-As-Research: In Performance and Screen [With DVD]</w:t>
      </w:r>
      <w:r w:rsidRPr="005A00C1">
        <w:rPr>
          <w:rFonts w:ascii="Times New Roman" w:hAnsi="Times New Roman" w:cs="Times New Roman"/>
          <w:lang w:eastAsia="en-GB"/>
        </w:rPr>
        <w:t>. New York, NY: Palgrave Macmillan.</w:t>
      </w:r>
    </w:p>
    <w:p w14:paraId="7EB90F8F" w14:textId="77777777" w:rsidR="00037FCC" w:rsidRPr="005A00C1" w:rsidRDefault="00037FCC" w:rsidP="00037FCC">
      <w:pPr>
        <w:shd w:val="clear" w:color="auto" w:fill="FFFFFF"/>
        <w:rPr>
          <w:rFonts w:ascii="Times New Roman" w:hAnsi="Times New Roman" w:cs="Times New Roman"/>
          <w:lang w:eastAsia="en-GB"/>
        </w:rPr>
      </w:pPr>
    </w:p>
    <w:p w14:paraId="1C96DFCE"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Allen, K. R., and Farnsworth, E. B. (1993) Reflexivity in Teaching about Families </w:t>
      </w:r>
      <w:r w:rsidRPr="005A00C1">
        <w:rPr>
          <w:rFonts w:ascii="Times New Roman" w:hAnsi="Times New Roman" w:cs="Times New Roman"/>
          <w:i/>
          <w:lang w:eastAsia="en-GB"/>
        </w:rPr>
        <w:t>Family Relations</w:t>
      </w:r>
      <w:r w:rsidRPr="005A00C1">
        <w:rPr>
          <w:rFonts w:ascii="Times New Roman" w:hAnsi="Times New Roman" w:cs="Times New Roman"/>
          <w:lang w:eastAsia="en-GB"/>
        </w:rPr>
        <w:t xml:space="preserve"> 42(3), 351-356. </w:t>
      </w:r>
    </w:p>
    <w:p w14:paraId="6314A93E" w14:textId="77777777" w:rsidR="00037FCC" w:rsidRPr="005A00C1" w:rsidRDefault="00037FCC" w:rsidP="00037FCC">
      <w:pPr>
        <w:shd w:val="clear" w:color="auto" w:fill="FFFFFF"/>
        <w:rPr>
          <w:rFonts w:ascii="Times New Roman" w:hAnsi="Times New Roman" w:cs="Times New Roman"/>
          <w:lang w:eastAsia="en-GB"/>
        </w:rPr>
      </w:pPr>
    </w:p>
    <w:p w14:paraId="2AAD8D56"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Allen, K. A. Few, A. L. and Lloyd, S. A. (eds.). (2009) </w:t>
      </w:r>
      <w:r w:rsidRPr="005A00C1">
        <w:rPr>
          <w:rFonts w:ascii="Times New Roman" w:hAnsi="Times New Roman" w:cs="Times New Roman"/>
          <w:i/>
          <w:lang w:eastAsia="en-GB"/>
        </w:rPr>
        <w:t>Handbook of Feminist Family Studies</w:t>
      </w:r>
      <w:r w:rsidRPr="005A00C1">
        <w:rPr>
          <w:rFonts w:ascii="Times New Roman" w:hAnsi="Times New Roman" w:cs="Times New Roman"/>
          <w:lang w:eastAsia="en-GB"/>
        </w:rPr>
        <w:t xml:space="preserve"> Thousand Oaks, CA: Sage Publications. </w:t>
      </w:r>
    </w:p>
    <w:p w14:paraId="5F13DF9A" w14:textId="77777777" w:rsidR="00037FCC" w:rsidRPr="005A00C1" w:rsidRDefault="00037FCC" w:rsidP="00037FCC">
      <w:pPr>
        <w:rPr>
          <w:rFonts w:ascii="Times New Roman" w:hAnsi="Times New Roman" w:cs="Times New Roman"/>
          <w:color w:val="000000" w:themeColor="text1"/>
        </w:rPr>
      </w:pPr>
    </w:p>
    <w:p w14:paraId="1875FC1A" w14:textId="77777777" w:rsidR="00037FCC" w:rsidRPr="005A00C1" w:rsidRDefault="00037FCC" w:rsidP="00037FCC">
      <w:pPr>
        <w:shd w:val="clear" w:color="auto" w:fill="FFFFFF"/>
        <w:rPr>
          <w:rFonts w:ascii="Times New Roman" w:hAnsi="Times New Roman" w:cs="Times New Roman"/>
          <w:lang w:eastAsia="en-GB"/>
        </w:rPr>
      </w:pPr>
    </w:p>
    <w:p w14:paraId="01552D2B"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Anderson, B.J. (2000) </w:t>
      </w:r>
      <w:r w:rsidRPr="005A00C1">
        <w:rPr>
          <w:rFonts w:ascii="Times New Roman" w:hAnsi="Times New Roman" w:cs="Times New Roman"/>
          <w:i/>
          <w:iCs/>
          <w:lang w:eastAsia="en-GB"/>
        </w:rPr>
        <w:t xml:space="preserve">Doing the Dirty Work? The Global Politics of Domestic </w:t>
      </w:r>
      <w:proofErr w:type="spellStart"/>
      <w:r w:rsidRPr="005A00C1">
        <w:rPr>
          <w:rFonts w:ascii="Times New Roman" w:hAnsi="Times New Roman" w:cs="Times New Roman"/>
          <w:i/>
          <w:iCs/>
          <w:lang w:eastAsia="en-GB"/>
        </w:rPr>
        <w:t>Labour</w:t>
      </w:r>
      <w:proofErr w:type="spellEnd"/>
      <w:r w:rsidRPr="005A00C1">
        <w:rPr>
          <w:rFonts w:ascii="Times New Roman" w:hAnsi="Times New Roman" w:cs="Times New Roman"/>
          <w:lang w:eastAsia="en-GB"/>
        </w:rPr>
        <w:t>. London: Zed Books.</w:t>
      </w:r>
    </w:p>
    <w:p w14:paraId="3BB2752E" w14:textId="77777777" w:rsidR="00037FCC" w:rsidRPr="005A00C1" w:rsidRDefault="00037FCC" w:rsidP="00037FCC">
      <w:pPr>
        <w:shd w:val="clear" w:color="auto" w:fill="FFFFFF"/>
        <w:rPr>
          <w:rFonts w:ascii="Times New Roman" w:hAnsi="Times New Roman" w:cs="Times New Roman"/>
          <w:lang w:eastAsia="en-GB"/>
        </w:rPr>
      </w:pPr>
    </w:p>
    <w:p w14:paraId="48464625"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Arendell</w:t>
      </w:r>
      <w:proofErr w:type="spellEnd"/>
      <w:r w:rsidRPr="005A00C1">
        <w:rPr>
          <w:rFonts w:ascii="Times New Roman" w:hAnsi="Times New Roman" w:cs="Times New Roman"/>
          <w:lang w:eastAsia="en-GB"/>
        </w:rPr>
        <w:t>, T. (2000) Conceiving and Investigating Motherhood: The Decade’s Scholarship</w:t>
      </w:r>
      <w:r w:rsidRPr="005A00C1">
        <w:rPr>
          <w:rFonts w:ascii="Times New Roman" w:hAnsi="Times New Roman" w:cs="Times New Roman"/>
          <w:i/>
          <w:lang w:eastAsia="en-GB"/>
        </w:rPr>
        <w:t>,</w:t>
      </w:r>
      <w:r w:rsidRPr="005A00C1">
        <w:rPr>
          <w:rFonts w:ascii="Times New Roman" w:hAnsi="Times New Roman" w:cs="Times New Roman"/>
          <w:lang w:eastAsia="en-GB"/>
        </w:rPr>
        <w:t xml:space="preserve"> </w:t>
      </w:r>
      <w:r w:rsidRPr="005A00C1">
        <w:rPr>
          <w:rFonts w:ascii="Times New Roman" w:hAnsi="Times New Roman" w:cs="Times New Roman"/>
          <w:i/>
          <w:iCs/>
          <w:lang w:eastAsia="en-GB"/>
        </w:rPr>
        <w:t xml:space="preserve">Journal of Marriage and Family </w:t>
      </w:r>
      <w:r w:rsidRPr="005A00C1">
        <w:rPr>
          <w:rFonts w:ascii="Times New Roman" w:hAnsi="Times New Roman" w:cs="Times New Roman"/>
          <w:lang w:eastAsia="en-GB"/>
        </w:rPr>
        <w:t xml:space="preserve">62(4), 1192–1207. </w:t>
      </w:r>
    </w:p>
    <w:p w14:paraId="4AFDD5FA" w14:textId="77777777" w:rsidR="00037FCC" w:rsidRPr="005A00C1" w:rsidRDefault="00037FCC" w:rsidP="00037FCC">
      <w:pPr>
        <w:shd w:val="clear" w:color="auto" w:fill="FFFFFF"/>
        <w:rPr>
          <w:rFonts w:ascii="Times New Roman" w:hAnsi="Times New Roman" w:cs="Times New Roman"/>
          <w:lang w:eastAsia="en-GB"/>
        </w:rPr>
      </w:pPr>
    </w:p>
    <w:p w14:paraId="0706BE2D"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Arendell</w:t>
      </w:r>
      <w:proofErr w:type="spellEnd"/>
      <w:r w:rsidRPr="005A00C1">
        <w:rPr>
          <w:rFonts w:ascii="Times New Roman" w:hAnsi="Times New Roman" w:cs="Times New Roman"/>
          <w:lang w:eastAsia="en-GB"/>
        </w:rPr>
        <w:t xml:space="preserve">, T. and Brody, L. (2001) Gender, Emotion, and the Family. </w:t>
      </w:r>
      <w:r w:rsidRPr="005A00C1">
        <w:rPr>
          <w:rFonts w:ascii="Times New Roman" w:hAnsi="Times New Roman" w:cs="Times New Roman"/>
          <w:i/>
          <w:iCs/>
          <w:lang w:eastAsia="en-GB"/>
        </w:rPr>
        <w:t xml:space="preserve">Contemporary Sociology </w:t>
      </w:r>
      <w:r w:rsidRPr="005A00C1">
        <w:rPr>
          <w:rFonts w:ascii="Times New Roman" w:hAnsi="Times New Roman" w:cs="Times New Roman"/>
          <w:lang w:eastAsia="en-GB"/>
        </w:rPr>
        <w:t xml:space="preserve">30(1), 48-50.  </w:t>
      </w:r>
    </w:p>
    <w:p w14:paraId="28BA7C78" w14:textId="77777777" w:rsidR="00037FCC" w:rsidRPr="005A00C1" w:rsidRDefault="00037FCC" w:rsidP="00037FCC">
      <w:pPr>
        <w:shd w:val="clear" w:color="auto" w:fill="FFFFFF"/>
        <w:rPr>
          <w:rFonts w:ascii="Times New Roman" w:hAnsi="Times New Roman" w:cs="Times New Roman"/>
          <w:lang w:eastAsia="en-GB"/>
        </w:rPr>
      </w:pPr>
    </w:p>
    <w:p w14:paraId="1545E34F"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Ashton, E. (2012) ‘Transforming’ Women’s Lives: Bobby Baker Performances of ‘Daily Life’.  </w:t>
      </w:r>
      <w:r w:rsidRPr="005A00C1">
        <w:rPr>
          <w:rFonts w:ascii="Times New Roman" w:hAnsi="Times New Roman" w:cs="Times New Roman"/>
          <w:i/>
          <w:lang w:eastAsia="en-GB"/>
        </w:rPr>
        <w:t xml:space="preserve">New Theatre Quarterly </w:t>
      </w:r>
      <w:r w:rsidRPr="005A00C1">
        <w:rPr>
          <w:rFonts w:ascii="Times New Roman" w:hAnsi="Times New Roman" w:cs="Times New Roman"/>
          <w:lang w:eastAsia="en-GB"/>
        </w:rPr>
        <w:t>16, 17-25.</w:t>
      </w:r>
    </w:p>
    <w:p w14:paraId="352E0DC4" w14:textId="77777777" w:rsidR="00037FCC" w:rsidRPr="005A00C1" w:rsidRDefault="00037FCC" w:rsidP="00037FCC">
      <w:pPr>
        <w:shd w:val="clear" w:color="auto" w:fill="FFFFFF"/>
        <w:rPr>
          <w:rFonts w:ascii="Times New Roman" w:hAnsi="Times New Roman" w:cs="Times New Roman"/>
          <w:lang w:eastAsia="en-GB"/>
        </w:rPr>
      </w:pPr>
    </w:p>
    <w:p w14:paraId="42D2D74B" w14:textId="77777777" w:rsidR="00037FCC" w:rsidRPr="005A00C1" w:rsidRDefault="00037FCC" w:rsidP="00037FCC">
      <w:pPr>
        <w:shd w:val="clear" w:color="auto" w:fill="FFFFFF"/>
        <w:rPr>
          <w:rFonts w:ascii="Times New Roman" w:hAnsi="Times New Roman" w:cs="Times New Roman"/>
          <w:lang w:eastAsia="en-GB"/>
        </w:rPr>
      </w:pPr>
      <w:proofErr w:type="spellStart"/>
      <w:proofErr w:type="gramStart"/>
      <w:r w:rsidRPr="005A00C1">
        <w:rPr>
          <w:rFonts w:ascii="Times New Roman" w:hAnsi="Times New Roman" w:cs="Times New Roman"/>
          <w:lang w:eastAsia="en-GB"/>
        </w:rPr>
        <w:t>Bannon,F</w:t>
      </w:r>
      <w:proofErr w:type="spellEnd"/>
      <w:r w:rsidRPr="005A00C1">
        <w:rPr>
          <w:rFonts w:ascii="Times New Roman" w:hAnsi="Times New Roman" w:cs="Times New Roman"/>
          <w:lang w:eastAsia="en-GB"/>
        </w:rPr>
        <w:t>.</w:t>
      </w:r>
      <w:proofErr w:type="gramEnd"/>
      <w:r w:rsidRPr="005A00C1">
        <w:rPr>
          <w:rFonts w:ascii="Times New Roman" w:hAnsi="Times New Roman" w:cs="Times New Roman"/>
          <w:lang w:eastAsia="en-GB"/>
        </w:rPr>
        <w:t xml:space="preserve"> (2018) </w:t>
      </w:r>
      <w:r w:rsidRPr="005A00C1">
        <w:rPr>
          <w:rFonts w:ascii="Times New Roman" w:hAnsi="Times New Roman" w:cs="Times New Roman"/>
          <w:i/>
          <w:lang w:eastAsia="en-GB"/>
        </w:rPr>
        <w:t>Considering Ethics In Dance, Theatre and Performance.</w:t>
      </w:r>
      <w:r w:rsidRPr="005A00C1">
        <w:rPr>
          <w:rFonts w:ascii="Times New Roman" w:hAnsi="Times New Roman" w:cs="Times New Roman"/>
          <w:lang w:eastAsia="en-GB"/>
        </w:rPr>
        <w:t xml:space="preserve"> Palgrave </w:t>
      </w:r>
      <w:proofErr w:type="spellStart"/>
      <w:r w:rsidRPr="005A00C1">
        <w:rPr>
          <w:rFonts w:ascii="Times New Roman" w:hAnsi="Times New Roman" w:cs="Times New Roman"/>
          <w:lang w:eastAsia="en-GB"/>
        </w:rPr>
        <w:t>Macillan</w:t>
      </w:r>
      <w:proofErr w:type="spellEnd"/>
      <w:r w:rsidRPr="005A00C1">
        <w:rPr>
          <w:rFonts w:ascii="Times New Roman" w:hAnsi="Times New Roman" w:cs="Times New Roman"/>
          <w:lang w:eastAsia="en-GB"/>
        </w:rPr>
        <w:t>.</w:t>
      </w:r>
    </w:p>
    <w:p w14:paraId="2D9A2FD7" w14:textId="77777777" w:rsidR="00037FCC" w:rsidRPr="005A00C1" w:rsidRDefault="00037FCC" w:rsidP="00037FCC">
      <w:pPr>
        <w:shd w:val="clear" w:color="auto" w:fill="FFFFFF"/>
        <w:rPr>
          <w:rFonts w:ascii="Times New Roman" w:hAnsi="Times New Roman" w:cs="Times New Roman"/>
          <w:lang w:eastAsia="en-GB"/>
        </w:rPr>
      </w:pPr>
    </w:p>
    <w:p w14:paraId="0F2A0B8C"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xml:space="preserve">, L. (2006) Oi Mother, Keep Ye’ Hair On! Impossible Transformations of Maternal Subjectivity. </w:t>
      </w:r>
      <w:r w:rsidRPr="005A00C1">
        <w:rPr>
          <w:rFonts w:ascii="Times New Roman" w:hAnsi="Times New Roman" w:cs="Times New Roman"/>
          <w:i/>
          <w:iCs/>
          <w:lang w:eastAsia="en-GB"/>
        </w:rPr>
        <w:t>Studies in Gender and Sexuality</w:t>
      </w:r>
      <w:r w:rsidRPr="005A00C1">
        <w:rPr>
          <w:rFonts w:ascii="Times New Roman" w:hAnsi="Times New Roman" w:cs="Times New Roman"/>
          <w:lang w:eastAsia="en-GB"/>
        </w:rPr>
        <w:t xml:space="preserve"> 7(3), 217–238.</w:t>
      </w:r>
    </w:p>
    <w:p w14:paraId="5B09B56D" w14:textId="77777777" w:rsidR="00037FCC" w:rsidRPr="005A00C1" w:rsidRDefault="00037FCC" w:rsidP="00037FCC">
      <w:pPr>
        <w:shd w:val="clear" w:color="auto" w:fill="FFFFFF"/>
        <w:rPr>
          <w:rFonts w:ascii="Times New Roman" w:hAnsi="Times New Roman" w:cs="Times New Roman"/>
          <w:lang w:eastAsia="en-GB"/>
        </w:rPr>
      </w:pPr>
    </w:p>
    <w:p w14:paraId="1E81FFF3"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L. (2008</w:t>
      </w:r>
      <w:r w:rsidRPr="005A00C1">
        <w:rPr>
          <w:rFonts w:ascii="Times New Roman" w:hAnsi="Times New Roman" w:cs="Times New Roman"/>
          <w:i/>
          <w:lang w:eastAsia="en-GB"/>
        </w:rPr>
        <w:t xml:space="preserve">) </w:t>
      </w:r>
      <w:r w:rsidRPr="005A00C1">
        <w:rPr>
          <w:rFonts w:ascii="Times New Roman" w:hAnsi="Times New Roman" w:cs="Times New Roman"/>
          <w:lang w:eastAsia="en-GB"/>
        </w:rPr>
        <w:t xml:space="preserve">Mum’s the Word: Intersubjectivity, Alterity, and the Maternal Subject. </w:t>
      </w:r>
      <w:r w:rsidRPr="005A00C1">
        <w:rPr>
          <w:rFonts w:ascii="Times New Roman" w:hAnsi="Times New Roman" w:cs="Times New Roman"/>
          <w:i/>
          <w:iCs/>
          <w:lang w:eastAsia="en-GB"/>
        </w:rPr>
        <w:t>Studies in Gender and Sexuality</w:t>
      </w:r>
      <w:r w:rsidRPr="005A00C1">
        <w:rPr>
          <w:rFonts w:ascii="Times New Roman" w:hAnsi="Times New Roman" w:cs="Times New Roman"/>
          <w:lang w:eastAsia="en-GB"/>
        </w:rPr>
        <w:t xml:space="preserve"> 9(1), 86–110. </w:t>
      </w:r>
    </w:p>
    <w:p w14:paraId="7C44CF96" w14:textId="77777777" w:rsidR="00037FCC" w:rsidRPr="005A00C1" w:rsidRDefault="00037FCC" w:rsidP="00037FCC">
      <w:pPr>
        <w:shd w:val="clear" w:color="auto" w:fill="FFFFFF"/>
        <w:rPr>
          <w:rFonts w:ascii="Times New Roman" w:hAnsi="Times New Roman" w:cs="Times New Roman"/>
          <w:lang w:eastAsia="en-GB"/>
        </w:rPr>
      </w:pPr>
    </w:p>
    <w:p w14:paraId="76DCA42D"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xml:space="preserve">, L. (2009) </w:t>
      </w:r>
      <w:r w:rsidRPr="005A00C1">
        <w:rPr>
          <w:rFonts w:ascii="Times New Roman" w:hAnsi="Times New Roman" w:cs="Times New Roman"/>
          <w:i/>
          <w:iCs/>
          <w:lang w:eastAsia="en-GB"/>
        </w:rPr>
        <w:t>Maternal Encounters: The Ethics of Interruption</w:t>
      </w:r>
      <w:r w:rsidRPr="005A00C1">
        <w:rPr>
          <w:rFonts w:ascii="Times New Roman" w:hAnsi="Times New Roman" w:cs="Times New Roman"/>
          <w:lang w:eastAsia="en-GB"/>
        </w:rPr>
        <w:t>. London: Taylor &amp; Francis.</w:t>
      </w:r>
    </w:p>
    <w:p w14:paraId="099347C4" w14:textId="77777777" w:rsidR="00037FCC" w:rsidRPr="005A00C1" w:rsidRDefault="00037FCC" w:rsidP="00037FCC">
      <w:pPr>
        <w:shd w:val="clear" w:color="auto" w:fill="FFFFFF"/>
        <w:rPr>
          <w:rFonts w:ascii="Times New Roman" w:hAnsi="Times New Roman" w:cs="Times New Roman"/>
          <w:lang w:eastAsia="en-GB"/>
        </w:rPr>
      </w:pPr>
    </w:p>
    <w:p w14:paraId="7234CF97"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xml:space="preserve">, L. (2014) Duration, Skin, and the Ageing Subject. </w:t>
      </w:r>
      <w:r w:rsidRPr="005A00C1">
        <w:rPr>
          <w:rFonts w:ascii="Times New Roman" w:hAnsi="Times New Roman" w:cs="Times New Roman"/>
          <w:i/>
          <w:iCs/>
          <w:lang w:eastAsia="en-GB"/>
        </w:rPr>
        <w:t>Studies in Gender and Sexuality</w:t>
      </w:r>
      <w:r w:rsidRPr="005A00C1">
        <w:rPr>
          <w:rFonts w:ascii="Times New Roman" w:hAnsi="Times New Roman" w:cs="Times New Roman"/>
          <w:lang w:eastAsia="en-GB"/>
        </w:rPr>
        <w:t xml:space="preserve"> 15(3), 228–234. </w:t>
      </w:r>
    </w:p>
    <w:p w14:paraId="6F0CC632" w14:textId="77777777" w:rsidR="00037FCC" w:rsidRPr="005A00C1" w:rsidRDefault="00037FCC" w:rsidP="00037FCC">
      <w:pPr>
        <w:shd w:val="clear" w:color="auto" w:fill="FFFFFF"/>
        <w:rPr>
          <w:rFonts w:ascii="Times New Roman" w:hAnsi="Times New Roman" w:cs="Times New Roman"/>
          <w:lang w:eastAsia="en-GB"/>
        </w:rPr>
      </w:pPr>
    </w:p>
    <w:p w14:paraId="581C4D32"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xml:space="preserve">, L. and Frosh, S. (2008) Psychoanalysis and Psychosocial Studies. </w:t>
      </w:r>
      <w:r w:rsidRPr="005A00C1">
        <w:rPr>
          <w:rFonts w:ascii="Times New Roman" w:hAnsi="Times New Roman" w:cs="Times New Roman"/>
          <w:i/>
          <w:iCs/>
          <w:lang w:eastAsia="en-GB"/>
        </w:rPr>
        <w:t>Psychoanalysis</w:t>
      </w:r>
      <w:r w:rsidRPr="005A00C1">
        <w:rPr>
          <w:rFonts w:ascii="Times New Roman" w:hAnsi="Times New Roman" w:cs="Times New Roman"/>
          <w:iCs/>
          <w:lang w:eastAsia="en-GB"/>
        </w:rPr>
        <w:t xml:space="preserve">, </w:t>
      </w:r>
      <w:r w:rsidRPr="005A00C1">
        <w:rPr>
          <w:rFonts w:ascii="Times New Roman" w:hAnsi="Times New Roman" w:cs="Times New Roman"/>
          <w:i/>
          <w:iCs/>
          <w:lang w:eastAsia="en-GB"/>
        </w:rPr>
        <w:t>Culture &amp; Society</w:t>
      </w:r>
      <w:r w:rsidRPr="005A00C1">
        <w:rPr>
          <w:rFonts w:ascii="Times New Roman" w:hAnsi="Times New Roman" w:cs="Times New Roman"/>
          <w:lang w:eastAsia="en-GB"/>
        </w:rPr>
        <w:t xml:space="preserve"> 13(4), 346–365. </w:t>
      </w:r>
    </w:p>
    <w:p w14:paraId="50CA59B2" w14:textId="77777777" w:rsidR="00037FCC" w:rsidRPr="005A00C1" w:rsidRDefault="00037FCC" w:rsidP="00037FCC">
      <w:pPr>
        <w:shd w:val="clear" w:color="auto" w:fill="FFFFFF"/>
        <w:rPr>
          <w:rFonts w:ascii="Times New Roman" w:hAnsi="Times New Roman" w:cs="Times New Roman"/>
          <w:lang w:eastAsia="en-GB"/>
        </w:rPr>
      </w:pPr>
    </w:p>
    <w:p w14:paraId="7DDFD608"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lastRenderedPageBreak/>
        <w:t>Baraitser</w:t>
      </w:r>
      <w:proofErr w:type="spellEnd"/>
      <w:r w:rsidRPr="005A00C1">
        <w:rPr>
          <w:rFonts w:ascii="Times New Roman" w:hAnsi="Times New Roman" w:cs="Times New Roman"/>
          <w:lang w:eastAsia="en-GB"/>
        </w:rPr>
        <w:t xml:space="preserve">, L. and Segal, L. (2009) Lynne Segal in Conversation with Lisa </w:t>
      </w: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xml:space="preserve">. </w:t>
      </w:r>
      <w:r w:rsidRPr="005A00C1">
        <w:rPr>
          <w:rFonts w:ascii="Times New Roman" w:hAnsi="Times New Roman" w:cs="Times New Roman"/>
          <w:i/>
          <w:iCs/>
          <w:lang w:eastAsia="en-GB"/>
        </w:rPr>
        <w:t>Studies in the Maternal</w:t>
      </w:r>
      <w:r w:rsidRPr="005A00C1">
        <w:rPr>
          <w:rFonts w:ascii="Times New Roman" w:hAnsi="Times New Roman" w:cs="Times New Roman"/>
          <w:lang w:eastAsia="en-GB"/>
        </w:rPr>
        <w:t xml:space="preserve"> 1(1), 1-19.</w:t>
      </w:r>
    </w:p>
    <w:p w14:paraId="0F22DEFB" w14:textId="77777777" w:rsidR="00037FCC" w:rsidRPr="005A00C1" w:rsidRDefault="00037FCC" w:rsidP="00037FCC">
      <w:pPr>
        <w:shd w:val="clear" w:color="auto" w:fill="FFFFFF"/>
        <w:rPr>
          <w:rFonts w:ascii="Times New Roman" w:hAnsi="Times New Roman" w:cs="Times New Roman"/>
          <w:lang w:eastAsia="en-GB"/>
        </w:rPr>
      </w:pPr>
    </w:p>
    <w:p w14:paraId="47D0F037"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xml:space="preserve">, L. and </w:t>
      </w:r>
      <w:proofErr w:type="spellStart"/>
      <w:r w:rsidRPr="005A00C1">
        <w:rPr>
          <w:rFonts w:ascii="Times New Roman" w:hAnsi="Times New Roman" w:cs="Times New Roman"/>
          <w:lang w:eastAsia="en-GB"/>
        </w:rPr>
        <w:t>Spigel</w:t>
      </w:r>
      <w:proofErr w:type="spellEnd"/>
      <w:r w:rsidRPr="005A00C1">
        <w:rPr>
          <w:rFonts w:ascii="Times New Roman" w:hAnsi="Times New Roman" w:cs="Times New Roman"/>
          <w:lang w:eastAsia="en-GB"/>
        </w:rPr>
        <w:t xml:space="preserve">, S. (2009) Editorial: Mapping Maternal Subjectivities, Identities and Ethics. </w:t>
      </w:r>
      <w:r w:rsidRPr="005A00C1">
        <w:rPr>
          <w:rFonts w:ascii="Times New Roman" w:hAnsi="Times New Roman" w:cs="Times New Roman"/>
          <w:i/>
          <w:iCs/>
          <w:lang w:eastAsia="en-GB"/>
        </w:rPr>
        <w:t>Studies in the Maternal</w:t>
      </w:r>
      <w:r w:rsidRPr="005A00C1">
        <w:rPr>
          <w:rFonts w:ascii="Times New Roman" w:hAnsi="Times New Roman" w:cs="Times New Roman"/>
          <w:lang w:eastAsia="en-GB"/>
        </w:rPr>
        <w:t xml:space="preserve"> 1(1), pp 1. </w:t>
      </w:r>
    </w:p>
    <w:p w14:paraId="359C4E30" w14:textId="77777777" w:rsidR="00037FCC" w:rsidRPr="005A00C1" w:rsidRDefault="00037FCC" w:rsidP="00037FCC">
      <w:pPr>
        <w:shd w:val="clear" w:color="auto" w:fill="FFFFFF"/>
        <w:rPr>
          <w:rFonts w:ascii="Times New Roman" w:hAnsi="Times New Roman" w:cs="Times New Roman"/>
          <w:lang w:eastAsia="en-GB"/>
        </w:rPr>
      </w:pPr>
    </w:p>
    <w:p w14:paraId="487069F8" w14:textId="77777777" w:rsidR="00037FCC" w:rsidRPr="005A00C1" w:rsidRDefault="00037FCC" w:rsidP="00037FCC">
      <w:pPr>
        <w:rPr>
          <w:rFonts w:ascii="Times New Roman" w:hAnsi="Times New Roman" w:cs="Times New Roman"/>
          <w:lang w:eastAsia="en-GB"/>
        </w:rPr>
      </w:pPr>
      <w:r w:rsidRPr="005A00C1">
        <w:rPr>
          <w:rFonts w:ascii="Times New Roman" w:hAnsi="Times New Roman" w:cs="Times New Roman"/>
          <w:lang w:eastAsia="en-GB"/>
        </w:rPr>
        <w:t>Bar-On, D. (1996) Ethical Issues in Biographical Interviews and Analysis. In</w:t>
      </w:r>
      <w:r w:rsidRPr="005A00C1">
        <w:rPr>
          <w:rFonts w:ascii="Times New Roman" w:hAnsi="Times New Roman" w:cs="Times New Roman"/>
        </w:rPr>
        <w:t xml:space="preserve"> </w:t>
      </w:r>
      <w:proofErr w:type="spellStart"/>
      <w:r w:rsidRPr="005A00C1">
        <w:rPr>
          <w:rFonts w:ascii="Times New Roman" w:hAnsi="Times New Roman" w:cs="Times New Roman"/>
          <w:lang w:eastAsia="en-GB"/>
        </w:rPr>
        <w:t>Ruthellen</w:t>
      </w:r>
      <w:proofErr w:type="spellEnd"/>
      <w:r w:rsidRPr="005A00C1">
        <w:rPr>
          <w:rFonts w:ascii="Times New Roman" w:hAnsi="Times New Roman" w:cs="Times New Roman"/>
          <w:lang w:eastAsia="en-GB"/>
        </w:rPr>
        <w:t xml:space="preserve"> </w:t>
      </w:r>
      <w:proofErr w:type="spellStart"/>
      <w:r w:rsidRPr="005A00C1">
        <w:rPr>
          <w:rFonts w:ascii="Times New Roman" w:hAnsi="Times New Roman" w:cs="Times New Roman"/>
          <w:lang w:eastAsia="en-GB"/>
        </w:rPr>
        <w:t>Josselson</w:t>
      </w:r>
      <w:proofErr w:type="spellEnd"/>
      <w:r w:rsidRPr="005A00C1">
        <w:rPr>
          <w:rFonts w:ascii="Times New Roman" w:hAnsi="Times New Roman" w:cs="Times New Roman"/>
          <w:lang w:eastAsia="en-GB"/>
        </w:rPr>
        <w:t xml:space="preserve"> (ed.), </w:t>
      </w:r>
      <w:r w:rsidRPr="005A00C1">
        <w:rPr>
          <w:rFonts w:ascii="Times New Roman" w:hAnsi="Times New Roman" w:cs="Times New Roman"/>
          <w:i/>
          <w:iCs/>
          <w:lang w:eastAsia="en-GB"/>
        </w:rPr>
        <w:t>Ethics and Process in the Narrative Study of Lives, Vol.4</w:t>
      </w:r>
      <w:r w:rsidRPr="005A00C1">
        <w:rPr>
          <w:rFonts w:ascii="Times New Roman" w:hAnsi="Times New Roman" w:cs="Times New Roman"/>
          <w:lang w:eastAsia="en-GB"/>
        </w:rPr>
        <w:t>. Thousand Oaks, CA: Sage Publications.</w:t>
      </w:r>
    </w:p>
    <w:p w14:paraId="1B9E2377" w14:textId="77777777" w:rsidR="00037FCC" w:rsidRPr="005A00C1" w:rsidRDefault="00037FCC" w:rsidP="00037FCC">
      <w:pPr>
        <w:rPr>
          <w:rFonts w:ascii="Times New Roman" w:hAnsi="Times New Roman" w:cs="Times New Roman"/>
          <w:lang w:eastAsia="en-GB"/>
        </w:rPr>
      </w:pPr>
    </w:p>
    <w:p w14:paraId="1CC353F0"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De Beauvoir, S. (1997) </w:t>
      </w:r>
      <w:r w:rsidRPr="005A00C1">
        <w:rPr>
          <w:rFonts w:ascii="Times New Roman" w:hAnsi="Times New Roman" w:cs="Times New Roman"/>
          <w:i/>
          <w:lang w:eastAsia="en-GB"/>
        </w:rPr>
        <w:t>The Second Sex</w:t>
      </w:r>
      <w:r w:rsidRPr="005A00C1">
        <w:rPr>
          <w:rFonts w:ascii="Times New Roman" w:hAnsi="Times New Roman" w:cs="Times New Roman"/>
          <w:lang w:eastAsia="en-GB"/>
        </w:rPr>
        <w:t xml:space="preserve">. Translated by H.M. </w:t>
      </w:r>
      <w:proofErr w:type="spellStart"/>
      <w:r w:rsidRPr="005A00C1">
        <w:rPr>
          <w:rFonts w:ascii="Times New Roman" w:hAnsi="Times New Roman" w:cs="Times New Roman"/>
          <w:lang w:eastAsia="en-GB"/>
        </w:rPr>
        <w:t>Parshley</w:t>
      </w:r>
      <w:proofErr w:type="spellEnd"/>
      <w:r w:rsidRPr="005A00C1">
        <w:rPr>
          <w:rFonts w:ascii="Times New Roman" w:hAnsi="Times New Roman" w:cs="Times New Roman"/>
          <w:lang w:eastAsia="en-GB"/>
        </w:rPr>
        <w:t>. London: Vintage Books</w:t>
      </w:r>
    </w:p>
    <w:p w14:paraId="0C77F183" w14:textId="77777777" w:rsidR="00037FCC" w:rsidRPr="005A00C1" w:rsidRDefault="00037FCC" w:rsidP="00037FCC">
      <w:pPr>
        <w:shd w:val="clear" w:color="auto" w:fill="FFFFFF"/>
        <w:rPr>
          <w:rFonts w:ascii="Times New Roman" w:hAnsi="Times New Roman" w:cs="Times New Roman"/>
          <w:lang w:eastAsia="en-GB"/>
        </w:rPr>
      </w:pPr>
    </w:p>
    <w:p w14:paraId="7078E177" w14:textId="77777777" w:rsidR="00037FCC" w:rsidRPr="005A00C1" w:rsidRDefault="00037FCC" w:rsidP="00037FCC">
      <w:pPr>
        <w:shd w:val="clear" w:color="auto" w:fill="FFFFFF"/>
        <w:rPr>
          <w:rFonts w:ascii="Times New Roman" w:hAnsi="Times New Roman" w:cs="Times New Roman"/>
        </w:rPr>
      </w:pPr>
      <w:proofErr w:type="spellStart"/>
      <w:r w:rsidRPr="005A00C1">
        <w:rPr>
          <w:rFonts w:ascii="Times New Roman" w:hAnsi="Times New Roman" w:cs="Times New Roman"/>
        </w:rPr>
        <w:t>Cixous</w:t>
      </w:r>
      <w:proofErr w:type="spellEnd"/>
      <w:r w:rsidRPr="005A00C1">
        <w:rPr>
          <w:rFonts w:ascii="Times New Roman" w:hAnsi="Times New Roman" w:cs="Times New Roman"/>
        </w:rPr>
        <w:t xml:space="preserve">, H. and Galle-Gruber, M. (1997) </w:t>
      </w:r>
      <w:proofErr w:type="spellStart"/>
      <w:r w:rsidRPr="005A00C1">
        <w:rPr>
          <w:rFonts w:ascii="Times New Roman" w:hAnsi="Times New Roman" w:cs="Times New Roman"/>
          <w:i/>
          <w:iCs/>
        </w:rPr>
        <w:t>Rootprints</w:t>
      </w:r>
      <w:proofErr w:type="spellEnd"/>
      <w:r w:rsidRPr="005A00C1">
        <w:rPr>
          <w:rFonts w:ascii="Times New Roman" w:hAnsi="Times New Roman" w:cs="Times New Roman"/>
          <w:i/>
          <w:iCs/>
        </w:rPr>
        <w:t xml:space="preserve"> Memory and Life Writing</w:t>
      </w:r>
      <w:r w:rsidRPr="005A00C1">
        <w:rPr>
          <w:rFonts w:ascii="Times New Roman" w:hAnsi="Times New Roman" w:cs="Times New Roman"/>
        </w:rPr>
        <w:t>. Abingdon: Routledge.</w:t>
      </w:r>
    </w:p>
    <w:p w14:paraId="686E78E1" w14:textId="77777777" w:rsidR="00037FCC" w:rsidRPr="005A00C1" w:rsidRDefault="00037FCC" w:rsidP="00037FCC">
      <w:pPr>
        <w:shd w:val="clear" w:color="auto" w:fill="FFFFFF"/>
        <w:rPr>
          <w:rFonts w:ascii="Times New Roman" w:hAnsi="Times New Roman" w:cs="Times New Roman"/>
          <w:lang w:eastAsia="en-GB"/>
        </w:rPr>
      </w:pPr>
    </w:p>
    <w:p w14:paraId="71204A3E"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Chodorow, N.J. (1999) </w:t>
      </w:r>
      <w:r w:rsidRPr="005A00C1">
        <w:rPr>
          <w:rFonts w:ascii="Times New Roman" w:hAnsi="Times New Roman" w:cs="Times New Roman"/>
          <w:i/>
          <w:iCs/>
          <w:lang w:eastAsia="en-GB"/>
        </w:rPr>
        <w:t xml:space="preserve">The Reproduction of Mothering: Psychoanalysis and the Sociology of Gender. </w:t>
      </w:r>
      <w:r w:rsidRPr="005A00C1">
        <w:rPr>
          <w:rFonts w:ascii="Times New Roman" w:hAnsi="Times New Roman" w:cs="Times New Roman"/>
          <w:iCs/>
          <w:lang w:eastAsia="en-GB"/>
        </w:rPr>
        <w:t>Updated edition</w:t>
      </w:r>
      <w:r w:rsidRPr="005A00C1">
        <w:rPr>
          <w:rFonts w:ascii="Times New Roman" w:hAnsi="Times New Roman" w:cs="Times New Roman"/>
          <w:lang w:eastAsia="en-GB"/>
        </w:rPr>
        <w:t>. Berkeley, CA: University of California Press.</w:t>
      </w:r>
    </w:p>
    <w:p w14:paraId="7ECD2C0C" w14:textId="77777777" w:rsidR="00037FCC" w:rsidRPr="005A00C1" w:rsidRDefault="00037FCC" w:rsidP="00037FCC">
      <w:pPr>
        <w:shd w:val="clear" w:color="auto" w:fill="FFFFFF"/>
        <w:rPr>
          <w:rFonts w:ascii="Times New Roman" w:hAnsi="Times New Roman" w:cs="Times New Roman"/>
          <w:lang w:eastAsia="en-GB"/>
        </w:rPr>
      </w:pPr>
    </w:p>
    <w:p w14:paraId="201FCE8F"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Clayton, L. (2012) [online] Available from:  </w:t>
      </w:r>
      <w:hyperlink r:id="rId13" w:history="1">
        <w:r w:rsidRPr="005A00C1">
          <w:rPr>
            <w:rStyle w:val="Hyperlink"/>
            <w:rFonts w:ascii="Times New Roman" w:hAnsi="Times New Roman" w:cs="Times New Roman"/>
            <w:lang w:eastAsia="en-GB"/>
          </w:rPr>
          <w:t>http://www.lenkaclayton.com/</w:t>
        </w:r>
      </w:hyperlink>
      <w:r w:rsidRPr="005A00C1">
        <w:rPr>
          <w:rFonts w:ascii="Times New Roman" w:hAnsi="Times New Roman" w:cs="Times New Roman"/>
          <w:lang w:eastAsia="en-GB"/>
        </w:rPr>
        <w:t xml:space="preserve"> [Accessed 23</w:t>
      </w:r>
      <w:r w:rsidRPr="005A00C1">
        <w:rPr>
          <w:rFonts w:ascii="Times New Roman" w:hAnsi="Times New Roman" w:cs="Times New Roman"/>
          <w:vertAlign w:val="superscript"/>
          <w:lang w:eastAsia="en-GB"/>
        </w:rPr>
        <w:t>rd</w:t>
      </w:r>
      <w:r w:rsidRPr="005A00C1">
        <w:rPr>
          <w:rFonts w:ascii="Times New Roman" w:hAnsi="Times New Roman" w:cs="Times New Roman"/>
          <w:lang w:eastAsia="en-GB"/>
        </w:rPr>
        <w:t xml:space="preserve"> March 2014]. </w:t>
      </w:r>
    </w:p>
    <w:p w14:paraId="7F4403B6" w14:textId="77777777" w:rsidR="00037FCC" w:rsidRPr="005A00C1" w:rsidRDefault="00037FCC" w:rsidP="00037FCC">
      <w:pPr>
        <w:shd w:val="clear" w:color="auto" w:fill="FFFFFF"/>
        <w:rPr>
          <w:rFonts w:ascii="Times New Roman" w:hAnsi="Times New Roman" w:cs="Times New Roman"/>
          <w:lang w:eastAsia="en-GB"/>
        </w:rPr>
      </w:pPr>
    </w:p>
    <w:p w14:paraId="6F4F4D0F"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Conly, S. (2001) Why Feminists Should Oppose Feminist Virtue Ethics [online]. </w:t>
      </w:r>
      <w:r w:rsidRPr="005A00C1">
        <w:rPr>
          <w:rFonts w:ascii="Times New Roman" w:hAnsi="Times New Roman" w:cs="Times New Roman"/>
          <w:i/>
          <w:iCs/>
          <w:lang w:eastAsia="en-GB"/>
        </w:rPr>
        <w:t>Philosophy Now</w:t>
      </w:r>
      <w:r w:rsidRPr="005A00C1">
        <w:rPr>
          <w:rFonts w:ascii="Times New Roman" w:hAnsi="Times New Roman" w:cs="Times New Roman"/>
          <w:lang w:eastAsia="en-GB"/>
        </w:rPr>
        <w:t xml:space="preserve"> 33. Available from: </w:t>
      </w:r>
      <w:hyperlink r:id="rId14" w:history="1">
        <w:r w:rsidRPr="005A00C1">
          <w:rPr>
            <w:rStyle w:val="Hyperlink"/>
            <w:rFonts w:ascii="Times New Roman" w:hAnsi="Times New Roman" w:cs="Times New Roman"/>
            <w:lang w:eastAsia="en-GB"/>
          </w:rPr>
          <w:t>https://philosophynow.org/issues/33/Why_Feminists_Should_Oppose_Feminist_Virtue_Ethics</w:t>
        </w:r>
      </w:hyperlink>
      <w:r w:rsidRPr="005A00C1">
        <w:rPr>
          <w:rFonts w:ascii="Times New Roman" w:hAnsi="Times New Roman" w:cs="Times New Roman"/>
          <w:lang w:eastAsia="en-GB"/>
        </w:rPr>
        <w:t xml:space="preserve"> [Accessed: 23 July 2016].</w:t>
      </w:r>
    </w:p>
    <w:p w14:paraId="504C20AC" w14:textId="77777777" w:rsidR="00037FCC" w:rsidRPr="005A00C1" w:rsidRDefault="00037FCC" w:rsidP="00037FCC">
      <w:pPr>
        <w:shd w:val="clear" w:color="auto" w:fill="FFFFFF"/>
        <w:rPr>
          <w:rFonts w:ascii="Times New Roman" w:hAnsi="Times New Roman" w:cs="Times New Roman"/>
          <w:lang w:eastAsia="en-GB"/>
        </w:rPr>
      </w:pPr>
    </w:p>
    <w:p w14:paraId="138E59CD" w14:textId="77777777" w:rsidR="00037FCC" w:rsidRPr="005A00C1" w:rsidRDefault="00037FCC" w:rsidP="00037FCC">
      <w:pPr>
        <w:spacing w:after="160" w:line="259" w:lineRule="auto"/>
        <w:rPr>
          <w:rFonts w:ascii="Times New Roman" w:hAnsi="Times New Roman" w:cs="Times New Roman"/>
        </w:rPr>
      </w:pPr>
      <w:proofErr w:type="spellStart"/>
      <w:r w:rsidRPr="005A00C1">
        <w:rPr>
          <w:rFonts w:ascii="Times New Roman" w:hAnsi="Times New Roman" w:cs="Times New Roman"/>
        </w:rPr>
        <w:t>Copp</w:t>
      </w:r>
      <w:proofErr w:type="spellEnd"/>
      <w:r w:rsidRPr="005A00C1">
        <w:rPr>
          <w:rFonts w:ascii="Times New Roman" w:hAnsi="Times New Roman" w:cs="Times New Roman"/>
        </w:rPr>
        <w:t xml:space="preserve">, D. (2006) Introduction: Metaethics and Normative Ethics. In David </w:t>
      </w:r>
      <w:proofErr w:type="spellStart"/>
      <w:r w:rsidRPr="005A00C1">
        <w:rPr>
          <w:rFonts w:ascii="Times New Roman" w:hAnsi="Times New Roman" w:cs="Times New Roman"/>
        </w:rPr>
        <w:t>Copp</w:t>
      </w:r>
      <w:proofErr w:type="spellEnd"/>
      <w:r w:rsidRPr="005A00C1">
        <w:rPr>
          <w:rFonts w:ascii="Times New Roman" w:hAnsi="Times New Roman" w:cs="Times New Roman"/>
        </w:rPr>
        <w:t xml:space="preserve"> (ed.), </w:t>
      </w:r>
      <w:r w:rsidRPr="005A00C1">
        <w:rPr>
          <w:rFonts w:ascii="Times New Roman" w:hAnsi="Times New Roman" w:cs="Times New Roman"/>
          <w:i/>
        </w:rPr>
        <w:t>The Oxford Handbook of Ethical Theory</w:t>
      </w:r>
      <w:r w:rsidRPr="005A00C1">
        <w:rPr>
          <w:rFonts w:ascii="Times New Roman" w:hAnsi="Times New Roman" w:cs="Times New Roman"/>
        </w:rPr>
        <w:t xml:space="preserve">. Oxford: Oxford University Press, 3-39. </w:t>
      </w:r>
    </w:p>
    <w:p w14:paraId="5717D5DA"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Family Activist Network (2015) [Online} Available from </w:t>
      </w:r>
      <w:hyperlink r:id="rId15" w:history="1">
        <w:r w:rsidRPr="005A00C1">
          <w:rPr>
            <w:rStyle w:val="Hyperlink"/>
            <w:rFonts w:ascii="Times New Roman" w:hAnsi="Times New Roman" w:cs="Times New Roman"/>
            <w:lang w:eastAsia="en-GB"/>
          </w:rPr>
          <w:t>http://www.twoaddthree.org/fan-family-activist-network/</w:t>
        </w:r>
      </w:hyperlink>
      <w:r w:rsidRPr="005A00C1">
        <w:rPr>
          <w:rFonts w:ascii="Times New Roman" w:hAnsi="Times New Roman" w:cs="Times New Roman"/>
          <w:lang w:eastAsia="en-GB"/>
        </w:rPr>
        <w:t xml:space="preserve"> [Accessed 20</w:t>
      </w:r>
      <w:r w:rsidRPr="005A00C1">
        <w:rPr>
          <w:rFonts w:ascii="Times New Roman" w:hAnsi="Times New Roman" w:cs="Times New Roman"/>
          <w:vertAlign w:val="superscript"/>
          <w:lang w:eastAsia="en-GB"/>
        </w:rPr>
        <w:t>th</w:t>
      </w:r>
      <w:r w:rsidRPr="005A00C1">
        <w:rPr>
          <w:rFonts w:ascii="Times New Roman" w:hAnsi="Times New Roman" w:cs="Times New Roman"/>
          <w:lang w:eastAsia="en-GB"/>
        </w:rPr>
        <w:t xml:space="preserve"> August 2016].</w:t>
      </w:r>
    </w:p>
    <w:p w14:paraId="4873F7DE" w14:textId="77777777" w:rsidR="00037FCC" w:rsidRPr="005A00C1" w:rsidRDefault="00037FCC" w:rsidP="00037FCC">
      <w:pPr>
        <w:shd w:val="clear" w:color="auto" w:fill="FFFFFF"/>
        <w:rPr>
          <w:rFonts w:ascii="Times New Roman" w:hAnsi="Times New Roman" w:cs="Times New Roman"/>
          <w:lang w:eastAsia="en-GB"/>
        </w:rPr>
      </w:pPr>
    </w:p>
    <w:p w14:paraId="23F8DA2A" w14:textId="77777777" w:rsidR="00037FCC" w:rsidRPr="005A00C1" w:rsidRDefault="00037FCC" w:rsidP="00037FCC">
      <w:pPr>
        <w:spacing w:after="160" w:line="259" w:lineRule="auto"/>
        <w:rPr>
          <w:rFonts w:ascii="Times New Roman" w:hAnsi="Times New Roman" w:cs="Times New Roman"/>
        </w:rPr>
      </w:pPr>
      <w:r w:rsidRPr="005A00C1">
        <w:rPr>
          <w:rFonts w:ascii="Times New Roman" w:hAnsi="Times New Roman" w:cs="Times New Roman"/>
        </w:rPr>
        <w:t xml:space="preserve">Family Ties Network (2012) </w:t>
      </w:r>
      <w:r w:rsidRPr="005A00C1">
        <w:rPr>
          <w:rFonts w:ascii="Times New Roman" w:hAnsi="Times New Roman" w:cs="Times New Roman"/>
          <w:i/>
        </w:rPr>
        <w:t>Family Ties Network</w:t>
      </w:r>
      <w:r w:rsidRPr="005A00C1">
        <w:rPr>
          <w:rFonts w:ascii="Times New Roman" w:hAnsi="Times New Roman" w:cs="Times New Roman"/>
        </w:rPr>
        <w:t xml:space="preserve"> [online]. Available at: </w:t>
      </w:r>
      <w:hyperlink r:id="rId16" w:history="1">
        <w:r w:rsidRPr="005A00C1">
          <w:rPr>
            <w:rFonts w:ascii="Times New Roman" w:hAnsi="Times New Roman" w:cs="Times New Roman"/>
            <w:color w:val="0563C1"/>
            <w:u w:val="single"/>
          </w:rPr>
          <w:t>https://familytiesnetwork.wordpress.com/</w:t>
        </w:r>
      </w:hyperlink>
      <w:r w:rsidRPr="005A00C1">
        <w:rPr>
          <w:rFonts w:ascii="Times New Roman" w:hAnsi="Times New Roman" w:cs="Times New Roman"/>
          <w:color w:val="0563C1"/>
          <w:u w:val="single"/>
        </w:rPr>
        <w:t>.</w:t>
      </w:r>
      <w:r w:rsidRPr="005A00C1">
        <w:rPr>
          <w:rFonts w:ascii="Times New Roman" w:hAnsi="Times New Roman" w:cs="Times New Roman"/>
        </w:rPr>
        <w:t xml:space="preserve"> [Accessed: 10</w:t>
      </w:r>
      <w:r w:rsidRPr="005A00C1">
        <w:rPr>
          <w:rFonts w:ascii="Times New Roman" w:hAnsi="Times New Roman" w:cs="Times New Roman"/>
          <w:vertAlign w:val="superscript"/>
        </w:rPr>
        <w:t>th</w:t>
      </w:r>
      <w:r w:rsidRPr="005A00C1">
        <w:rPr>
          <w:rFonts w:ascii="Times New Roman" w:hAnsi="Times New Roman" w:cs="Times New Roman"/>
        </w:rPr>
        <w:t xml:space="preserve"> June 2015 - 4</w:t>
      </w:r>
      <w:r w:rsidRPr="005A00C1">
        <w:rPr>
          <w:rFonts w:ascii="Times New Roman" w:hAnsi="Times New Roman" w:cs="Times New Roman"/>
          <w:vertAlign w:val="superscript"/>
        </w:rPr>
        <w:t>th</w:t>
      </w:r>
      <w:r w:rsidRPr="005A00C1">
        <w:rPr>
          <w:rFonts w:ascii="Times New Roman" w:hAnsi="Times New Roman" w:cs="Times New Roman"/>
        </w:rPr>
        <w:t xml:space="preserve"> March 2017]. </w:t>
      </w:r>
    </w:p>
    <w:p w14:paraId="1CD640EC"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i/>
          <w:iCs/>
          <w:lang w:eastAsia="en-GB"/>
        </w:rPr>
        <w:t>The Institute for the Art and Practice of Dissent at Home</w:t>
      </w:r>
      <w:r w:rsidRPr="005A00C1">
        <w:rPr>
          <w:rFonts w:ascii="Times New Roman" w:hAnsi="Times New Roman" w:cs="Times New Roman"/>
          <w:lang w:eastAsia="en-GB"/>
        </w:rPr>
        <w:t xml:space="preserve"> (2008-present) [online]. Available from: </w:t>
      </w:r>
      <w:hyperlink r:id="rId17" w:tgtFrame="_blank" w:history="1">
        <w:r w:rsidRPr="005A00C1">
          <w:rPr>
            <w:rFonts w:ascii="Times New Roman" w:hAnsi="Times New Roman" w:cs="Times New Roman"/>
            <w:color w:val="0000FF"/>
            <w:u w:val="single"/>
            <w:lang w:eastAsia="en-GB"/>
          </w:rPr>
          <w:t>http://www.twoaddthree.org</w:t>
        </w:r>
      </w:hyperlink>
      <w:r w:rsidRPr="005A00C1">
        <w:rPr>
          <w:rFonts w:ascii="Times New Roman" w:hAnsi="Times New Roman" w:cs="Times New Roman"/>
          <w:lang w:eastAsia="en-GB"/>
        </w:rPr>
        <w:t xml:space="preserve"> [Accessed: 10</w:t>
      </w:r>
      <w:r w:rsidRPr="005A00C1">
        <w:rPr>
          <w:rFonts w:ascii="Times New Roman" w:hAnsi="Times New Roman" w:cs="Times New Roman"/>
          <w:vertAlign w:val="superscript"/>
          <w:lang w:eastAsia="en-GB"/>
        </w:rPr>
        <w:t>th</w:t>
      </w:r>
      <w:r w:rsidRPr="005A00C1">
        <w:rPr>
          <w:rFonts w:ascii="Times New Roman" w:hAnsi="Times New Roman" w:cs="Times New Roman"/>
          <w:lang w:eastAsia="en-GB"/>
        </w:rPr>
        <w:t xml:space="preserve"> July 2015].</w:t>
      </w:r>
    </w:p>
    <w:p w14:paraId="62855208" w14:textId="77777777" w:rsidR="00037FCC" w:rsidRPr="005A00C1" w:rsidRDefault="00037FCC" w:rsidP="00037FCC">
      <w:pPr>
        <w:shd w:val="clear" w:color="auto" w:fill="FFFFFF"/>
        <w:rPr>
          <w:rFonts w:ascii="Times New Roman" w:hAnsi="Times New Roman" w:cs="Times New Roman"/>
          <w:lang w:eastAsia="en-GB"/>
        </w:rPr>
      </w:pPr>
    </w:p>
    <w:p w14:paraId="2FA8F4DE"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Irigaray</w:t>
      </w:r>
      <w:proofErr w:type="spellEnd"/>
      <w:r w:rsidRPr="005A00C1">
        <w:rPr>
          <w:rFonts w:ascii="Times New Roman" w:hAnsi="Times New Roman" w:cs="Times New Roman"/>
          <w:lang w:eastAsia="en-GB"/>
        </w:rPr>
        <w:t xml:space="preserve">, Luce. (1985) </w:t>
      </w:r>
      <w:r w:rsidRPr="005A00C1">
        <w:rPr>
          <w:rFonts w:ascii="Times New Roman" w:hAnsi="Times New Roman" w:cs="Times New Roman"/>
          <w:i/>
          <w:lang w:eastAsia="en-GB"/>
        </w:rPr>
        <w:t>Speculum of the Other Woman</w:t>
      </w:r>
      <w:r w:rsidRPr="005A00C1">
        <w:rPr>
          <w:rFonts w:ascii="Times New Roman" w:hAnsi="Times New Roman" w:cs="Times New Roman"/>
          <w:lang w:eastAsia="en-GB"/>
        </w:rPr>
        <w:t xml:space="preserve">. Translated by Gill, </w:t>
      </w:r>
      <w:proofErr w:type="gramStart"/>
      <w:r w:rsidRPr="005A00C1">
        <w:rPr>
          <w:rFonts w:ascii="Times New Roman" w:hAnsi="Times New Roman" w:cs="Times New Roman"/>
          <w:lang w:eastAsia="en-GB"/>
        </w:rPr>
        <w:t>C,G.</w:t>
      </w:r>
      <w:proofErr w:type="gramEnd"/>
      <w:r w:rsidRPr="005A00C1">
        <w:rPr>
          <w:rFonts w:ascii="Times New Roman" w:hAnsi="Times New Roman" w:cs="Times New Roman"/>
          <w:lang w:eastAsia="en-GB"/>
        </w:rPr>
        <w:t xml:space="preserve"> Ithaca, NY: Cornell University Press. </w:t>
      </w:r>
    </w:p>
    <w:p w14:paraId="7FC6BB11" w14:textId="77777777" w:rsidR="00037FCC" w:rsidRPr="005A00C1" w:rsidRDefault="00037FCC" w:rsidP="00037FCC">
      <w:pPr>
        <w:shd w:val="clear" w:color="auto" w:fill="FFFFFF"/>
        <w:rPr>
          <w:rFonts w:ascii="Times New Roman" w:hAnsi="Times New Roman" w:cs="Times New Roman"/>
          <w:lang w:eastAsia="en-GB"/>
        </w:rPr>
      </w:pPr>
    </w:p>
    <w:p w14:paraId="060373E4"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 xml:space="preserve">Iversen, M. (1997) </w:t>
      </w:r>
      <w:r w:rsidRPr="005A00C1">
        <w:rPr>
          <w:rFonts w:ascii="Times New Roman" w:hAnsi="Times New Roman" w:cs="Times New Roman"/>
          <w:i/>
          <w:iCs/>
          <w:lang w:eastAsia="en-GB"/>
        </w:rPr>
        <w:t xml:space="preserve">Mary Kelly </w:t>
      </w:r>
      <w:r w:rsidRPr="005A00C1">
        <w:rPr>
          <w:rFonts w:ascii="Times New Roman" w:hAnsi="Times New Roman" w:cs="Times New Roman"/>
          <w:iCs/>
          <w:lang w:eastAsia="en-GB"/>
        </w:rPr>
        <w:t>(Contemporary Artists).</w:t>
      </w:r>
      <w:r w:rsidRPr="005A00C1">
        <w:rPr>
          <w:rFonts w:ascii="Times New Roman" w:hAnsi="Times New Roman" w:cs="Times New Roman"/>
          <w:lang w:eastAsia="en-GB"/>
        </w:rPr>
        <w:t xml:space="preserve"> London: </w:t>
      </w:r>
      <w:proofErr w:type="spellStart"/>
      <w:r w:rsidRPr="005A00C1">
        <w:rPr>
          <w:rFonts w:ascii="Times New Roman" w:hAnsi="Times New Roman" w:cs="Times New Roman"/>
          <w:lang w:eastAsia="en-GB"/>
        </w:rPr>
        <w:t>Phaidon</w:t>
      </w:r>
      <w:proofErr w:type="spellEnd"/>
      <w:r w:rsidRPr="005A00C1">
        <w:rPr>
          <w:rFonts w:ascii="Times New Roman" w:hAnsi="Times New Roman" w:cs="Times New Roman"/>
          <w:lang w:eastAsia="en-GB"/>
        </w:rPr>
        <w:t xml:space="preserve"> Press.</w:t>
      </w:r>
    </w:p>
    <w:p w14:paraId="4D8196EB" w14:textId="77777777" w:rsidR="00037FCC" w:rsidRPr="005A00C1" w:rsidRDefault="00037FCC" w:rsidP="00037FCC">
      <w:pPr>
        <w:shd w:val="clear" w:color="auto" w:fill="FFFFFF"/>
        <w:outlineLvl w:val="0"/>
        <w:rPr>
          <w:rFonts w:ascii="Times New Roman" w:hAnsi="Times New Roman" w:cs="Times New Roman"/>
          <w:lang w:eastAsia="en-GB"/>
        </w:rPr>
      </w:pPr>
    </w:p>
    <w:p w14:paraId="7F878BD6"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Jack, I. (2005)</w:t>
      </w:r>
      <w:r w:rsidRPr="005A00C1">
        <w:rPr>
          <w:rFonts w:ascii="Times New Roman" w:hAnsi="Times New Roman" w:cs="Times New Roman"/>
          <w:i/>
          <w:iCs/>
          <w:lang w:eastAsia="en-GB"/>
        </w:rPr>
        <w:t xml:space="preserve"> </w:t>
      </w:r>
      <w:proofErr w:type="spellStart"/>
      <w:r w:rsidRPr="005A00C1">
        <w:rPr>
          <w:rFonts w:ascii="Times New Roman" w:hAnsi="Times New Roman" w:cs="Times New Roman"/>
          <w:i/>
          <w:iCs/>
          <w:lang w:eastAsia="en-GB"/>
        </w:rPr>
        <w:t>Granta</w:t>
      </w:r>
      <w:proofErr w:type="spellEnd"/>
      <w:r w:rsidRPr="005A00C1">
        <w:rPr>
          <w:rFonts w:ascii="Times New Roman" w:hAnsi="Times New Roman" w:cs="Times New Roman"/>
          <w:i/>
          <w:iCs/>
          <w:lang w:eastAsia="en-GB"/>
        </w:rPr>
        <w:t>: The Magazine of New Writing 88. Mothers.</w:t>
      </w:r>
      <w:r w:rsidRPr="005A00C1">
        <w:rPr>
          <w:rFonts w:ascii="Times New Roman" w:hAnsi="Times New Roman" w:cs="Times New Roman"/>
          <w:lang w:eastAsia="en-GB"/>
        </w:rPr>
        <w:t xml:space="preserve"> London: </w:t>
      </w:r>
      <w:proofErr w:type="spellStart"/>
      <w:r w:rsidRPr="005A00C1">
        <w:rPr>
          <w:rFonts w:ascii="Times New Roman" w:hAnsi="Times New Roman" w:cs="Times New Roman"/>
          <w:lang w:eastAsia="en-GB"/>
        </w:rPr>
        <w:t>Granta</w:t>
      </w:r>
      <w:proofErr w:type="spellEnd"/>
      <w:r w:rsidRPr="005A00C1">
        <w:rPr>
          <w:rFonts w:ascii="Times New Roman" w:hAnsi="Times New Roman" w:cs="Times New Roman"/>
          <w:lang w:eastAsia="en-GB"/>
        </w:rPr>
        <w:t xml:space="preserve"> Books.</w:t>
      </w:r>
    </w:p>
    <w:p w14:paraId="0E0C821D" w14:textId="77777777" w:rsidR="00037FCC" w:rsidRPr="005A00C1" w:rsidRDefault="00037FCC" w:rsidP="00037FCC">
      <w:pPr>
        <w:shd w:val="clear" w:color="auto" w:fill="FFFFFF"/>
        <w:rPr>
          <w:rFonts w:ascii="Times New Roman" w:hAnsi="Times New Roman" w:cs="Times New Roman"/>
          <w:lang w:eastAsia="en-GB"/>
        </w:rPr>
      </w:pPr>
    </w:p>
    <w:p w14:paraId="10E83F45" w14:textId="77777777" w:rsidR="00037FCC" w:rsidRPr="005A00C1" w:rsidRDefault="00037FCC" w:rsidP="00037FCC">
      <w:pPr>
        <w:rPr>
          <w:rFonts w:ascii="Times New Roman" w:hAnsi="Times New Roman" w:cs="Times New Roman"/>
          <w:lang w:eastAsia="en-GB"/>
        </w:rPr>
      </w:pPr>
      <w:proofErr w:type="spellStart"/>
      <w:r w:rsidRPr="005A00C1">
        <w:rPr>
          <w:rFonts w:ascii="Times New Roman" w:hAnsi="Times New Roman" w:cs="Times New Roman"/>
          <w:lang w:eastAsia="en-GB"/>
        </w:rPr>
        <w:t>Jaggar</w:t>
      </w:r>
      <w:proofErr w:type="spellEnd"/>
      <w:r w:rsidRPr="005A00C1">
        <w:rPr>
          <w:rFonts w:ascii="Times New Roman" w:hAnsi="Times New Roman" w:cs="Times New Roman"/>
          <w:lang w:eastAsia="en-GB"/>
        </w:rPr>
        <w:t xml:space="preserve">, A.M. (2000) Ethics Naturalized: Feminism’s Contribution to Moral Epistemology. </w:t>
      </w:r>
      <w:proofErr w:type="spellStart"/>
      <w:r w:rsidRPr="005A00C1">
        <w:rPr>
          <w:rFonts w:ascii="Times New Roman" w:hAnsi="Times New Roman" w:cs="Times New Roman"/>
          <w:i/>
          <w:iCs/>
          <w:lang w:eastAsia="en-GB"/>
        </w:rPr>
        <w:t>Metaphilosophy</w:t>
      </w:r>
      <w:proofErr w:type="spellEnd"/>
      <w:r w:rsidRPr="005A00C1">
        <w:rPr>
          <w:rFonts w:ascii="Times New Roman" w:hAnsi="Times New Roman" w:cs="Times New Roman"/>
          <w:lang w:eastAsia="en-GB"/>
        </w:rPr>
        <w:t xml:space="preserve"> 31(5), 452–468. </w:t>
      </w:r>
    </w:p>
    <w:p w14:paraId="38CFFE67" w14:textId="77777777" w:rsidR="00037FCC" w:rsidRPr="005A00C1" w:rsidRDefault="00037FCC" w:rsidP="00037FCC">
      <w:pPr>
        <w:rPr>
          <w:rFonts w:ascii="Times New Roman" w:hAnsi="Times New Roman" w:cs="Times New Roman"/>
        </w:rPr>
      </w:pPr>
    </w:p>
    <w:p w14:paraId="1E5F8212"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lastRenderedPageBreak/>
        <w:t>Jeremiah, E. (2002)</w:t>
      </w:r>
      <w:r w:rsidRPr="005A00C1">
        <w:rPr>
          <w:rFonts w:ascii="Times New Roman" w:hAnsi="Times New Roman" w:cs="Times New Roman"/>
          <w:i/>
          <w:lang w:eastAsia="en-GB"/>
        </w:rPr>
        <w:t xml:space="preserve"> </w:t>
      </w:r>
      <w:r w:rsidRPr="005A00C1">
        <w:rPr>
          <w:rFonts w:ascii="Times New Roman" w:hAnsi="Times New Roman" w:cs="Times New Roman"/>
          <w:lang w:eastAsia="en-GB"/>
        </w:rPr>
        <w:t xml:space="preserve">Troublesome Practices. Mothering, Literature and Ethics. </w:t>
      </w:r>
      <w:r w:rsidRPr="005A00C1">
        <w:rPr>
          <w:rFonts w:ascii="Times New Roman" w:hAnsi="Times New Roman" w:cs="Times New Roman"/>
          <w:i/>
          <w:iCs/>
          <w:lang w:eastAsia="en-GB"/>
        </w:rPr>
        <w:t>Journal of the Motherhood Initiative for Research and Community Involvement</w:t>
      </w:r>
      <w:r w:rsidRPr="005A00C1">
        <w:rPr>
          <w:rFonts w:ascii="Times New Roman" w:hAnsi="Times New Roman" w:cs="Times New Roman"/>
          <w:lang w:eastAsia="en-GB"/>
        </w:rPr>
        <w:t xml:space="preserve"> 4(2), 7–16.</w:t>
      </w:r>
    </w:p>
    <w:p w14:paraId="510DBF69" w14:textId="77777777" w:rsidR="00037FCC" w:rsidRPr="005A00C1" w:rsidRDefault="00037FCC" w:rsidP="00037FCC">
      <w:pPr>
        <w:shd w:val="clear" w:color="auto" w:fill="FFFFFF"/>
        <w:rPr>
          <w:rFonts w:ascii="Times New Roman" w:hAnsi="Times New Roman" w:cs="Times New Roman"/>
          <w:lang w:eastAsia="en-GB"/>
        </w:rPr>
      </w:pPr>
    </w:p>
    <w:p w14:paraId="1774F4F1"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 xml:space="preserve">Kelly, M. (1999) </w:t>
      </w:r>
      <w:r w:rsidRPr="005A00C1">
        <w:rPr>
          <w:rFonts w:ascii="Times New Roman" w:hAnsi="Times New Roman" w:cs="Times New Roman"/>
          <w:i/>
          <w:iCs/>
          <w:lang w:eastAsia="en-GB"/>
        </w:rPr>
        <w:t>Post-Partum Document</w:t>
      </w:r>
      <w:r w:rsidRPr="005A00C1">
        <w:rPr>
          <w:rFonts w:ascii="Times New Roman" w:hAnsi="Times New Roman" w:cs="Times New Roman"/>
          <w:lang w:eastAsia="en-GB"/>
        </w:rPr>
        <w:t>. Berkeley, CA: University of California Press.</w:t>
      </w:r>
    </w:p>
    <w:p w14:paraId="7CE57433" w14:textId="77777777" w:rsidR="00037FCC" w:rsidRPr="005A00C1" w:rsidRDefault="00037FCC" w:rsidP="00037FCC">
      <w:pPr>
        <w:shd w:val="clear" w:color="auto" w:fill="FFFFFF"/>
        <w:rPr>
          <w:rFonts w:ascii="Times New Roman" w:hAnsi="Times New Roman" w:cs="Times New Roman"/>
          <w:lang w:eastAsia="en-GB"/>
        </w:rPr>
      </w:pPr>
    </w:p>
    <w:p w14:paraId="09A7C0A4"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Kershaw, B. (2010) Practice as Research: Transdisciplinary Innovation in Action. In </w:t>
      </w:r>
    </w:p>
    <w:p w14:paraId="03960DA7"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Baz Kershaw and Helen Nicholson (eds.). </w:t>
      </w:r>
      <w:r w:rsidRPr="005A00C1">
        <w:rPr>
          <w:rFonts w:ascii="Times New Roman" w:hAnsi="Times New Roman" w:cs="Times New Roman"/>
          <w:i/>
          <w:lang w:eastAsia="en-GB"/>
        </w:rPr>
        <w:t>Research Methods in Theatre and Performance</w:t>
      </w:r>
      <w:r w:rsidRPr="005A00C1">
        <w:rPr>
          <w:rFonts w:ascii="Times New Roman" w:hAnsi="Times New Roman" w:cs="Times New Roman"/>
          <w:lang w:eastAsia="en-GB"/>
        </w:rPr>
        <w:t xml:space="preserve"> (Research Methods for the Arts and Humanities). Edinburgh: Edinburgh University Press. 63-86.</w:t>
      </w:r>
    </w:p>
    <w:p w14:paraId="2E966A61"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 xml:space="preserve">Kelly, M. (1999) </w:t>
      </w:r>
      <w:r w:rsidRPr="005A00C1">
        <w:rPr>
          <w:rFonts w:ascii="Times New Roman" w:hAnsi="Times New Roman" w:cs="Times New Roman"/>
          <w:i/>
          <w:iCs/>
          <w:lang w:eastAsia="en-GB"/>
        </w:rPr>
        <w:t>Post-Partum Document</w:t>
      </w:r>
      <w:r w:rsidRPr="005A00C1">
        <w:rPr>
          <w:rFonts w:ascii="Times New Roman" w:hAnsi="Times New Roman" w:cs="Times New Roman"/>
          <w:lang w:eastAsia="en-GB"/>
        </w:rPr>
        <w:t>. Berkeley, CA: University of California Press.</w:t>
      </w:r>
    </w:p>
    <w:p w14:paraId="5B7BD33E" w14:textId="77777777" w:rsidR="00037FCC" w:rsidRPr="005A00C1" w:rsidRDefault="00037FCC" w:rsidP="00037FCC">
      <w:pPr>
        <w:shd w:val="clear" w:color="auto" w:fill="FFFFFF"/>
        <w:rPr>
          <w:rFonts w:ascii="Times New Roman" w:hAnsi="Times New Roman" w:cs="Times New Roman"/>
          <w:lang w:eastAsia="en-GB"/>
        </w:rPr>
      </w:pPr>
    </w:p>
    <w:p w14:paraId="3863E0B8"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Kershaw, B. (2010) Practice as Research: Transdisciplinary Innovation in Action. In </w:t>
      </w:r>
    </w:p>
    <w:p w14:paraId="6AB0BB99"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Baz Kershaw and Helen Nicholson (eds.). </w:t>
      </w:r>
      <w:r w:rsidRPr="005A00C1">
        <w:rPr>
          <w:rFonts w:ascii="Times New Roman" w:hAnsi="Times New Roman" w:cs="Times New Roman"/>
          <w:i/>
          <w:lang w:eastAsia="en-GB"/>
        </w:rPr>
        <w:t>Research Methods in Theatre and Performance</w:t>
      </w:r>
      <w:r w:rsidRPr="005A00C1">
        <w:rPr>
          <w:rFonts w:ascii="Times New Roman" w:hAnsi="Times New Roman" w:cs="Times New Roman"/>
          <w:lang w:eastAsia="en-GB"/>
        </w:rPr>
        <w:t xml:space="preserve"> (Research Methods for the Arts and Humanities). Edinburgh: Edinburgh University Press. 63-86.</w:t>
      </w:r>
    </w:p>
    <w:p w14:paraId="1919C4BC" w14:textId="77777777" w:rsidR="00037FCC" w:rsidRPr="005A00C1" w:rsidRDefault="00037FCC" w:rsidP="00037FCC">
      <w:pPr>
        <w:rPr>
          <w:rFonts w:ascii="Times New Roman" w:hAnsi="Times New Roman" w:cs="Times New Roman"/>
          <w:color w:val="000000" w:themeColor="text1"/>
        </w:rPr>
      </w:pPr>
    </w:p>
    <w:p w14:paraId="0C9D2635" w14:textId="77777777" w:rsidR="00037FCC" w:rsidRPr="005A00C1" w:rsidRDefault="00037FCC" w:rsidP="00037FCC">
      <w:pPr>
        <w:shd w:val="clear" w:color="auto" w:fill="FFFFFF"/>
        <w:outlineLvl w:val="0"/>
        <w:rPr>
          <w:rFonts w:ascii="Times New Roman" w:hAnsi="Times New Roman" w:cs="Times New Roman"/>
          <w:lang w:eastAsia="en-GB"/>
        </w:rPr>
      </w:pPr>
      <w:proofErr w:type="spellStart"/>
      <w:r w:rsidRPr="005A00C1">
        <w:rPr>
          <w:rFonts w:ascii="Times New Roman" w:hAnsi="Times New Roman" w:cs="Times New Roman"/>
          <w:lang w:eastAsia="en-GB"/>
        </w:rPr>
        <w:t>Liss</w:t>
      </w:r>
      <w:proofErr w:type="spellEnd"/>
      <w:r w:rsidRPr="005A00C1">
        <w:rPr>
          <w:rFonts w:ascii="Times New Roman" w:hAnsi="Times New Roman" w:cs="Times New Roman"/>
          <w:lang w:eastAsia="en-GB"/>
        </w:rPr>
        <w:t xml:space="preserve">, A. (2009) </w:t>
      </w:r>
      <w:r w:rsidRPr="005A00C1">
        <w:rPr>
          <w:rFonts w:ascii="Times New Roman" w:hAnsi="Times New Roman" w:cs="Times New Roman"/>
          <w:i/>
          <w:iCs/>
          <w:lang w:eastAsia="en-GB"/>
        </w:rPr>
        <w:t>Feminist Art and the Maternal</w:t>
      </w:r>
      <w:r w:rsidRPr="005A00C1">
        <w:rPr>
          <w:rFonts w:ascii="Times New Roman" w:hAnsi="Times New Roman" w:cs="Times New Roman"/>
          <w:lang w:eastAsia="en-GB"/>
        </w:rPr>
        <w:t>. Minneapolis, MN: Minnesota Press.</w:t>
      </w:r>
    </w:p>
    <w:p w14:paraId="03CF84CB" w14:textId="77777777" w:rsidR="00037FCC" w:rsidRPr="005A00C1" w:rsidRDefault="00037FCC" w:rsidP="00037FCC">
      <w:pPr>
        <w:shd w:val="clear" w:color="auto" w:fill="FFFFFF"/>
        <w:rPr>
          <w:rFonts w:ascii="Times New Roman" w:hAnsi="Times New Roman" w:cs="Times New Roman"/>
          <w:lang w:eastAsia="en-GB"/>
        </w:rPr>
      </w:pPr>
    </w:p>
    <w:p w14:paraId="4B260270" w14:textId="77777777" w:rsidR="00037FCC" w:rsidRPr="005A00C1" w:rsidRDefault="00037FCC" w:rsidP="00037FCC">
      <w:pPr>
        <w:shd w:val="clear" w:color="auto" w:fill="FFFFFF"/>
        <w:outlineLvl w:val="0"/>
        <w:rPr>
          <w:rFonts w:ascii="Times New Roman" w:hAnsi="Times New Roman" w:cs="Times New Roman"/>
          <w:lang w:eastAsia="en-GB"/>
        </w:rPr>
      </w:pPr>
      <w:proofErr w:type="spellStart"/>
      <w:r w:rsidRPr="005A00C1">
        <w:rPr>
          <w:rFonts w:ascii="Times New Roman" w:hAnsi="Times New Roman" w:cs="Times New Roman"/>
          <w:lang w:eastAsia="en-GB"/>
        </w:rPr>
        <w:t>Liss</w:t>
      </w:r>
      <w:proofErr w:type="spellEnd"/>
      <w:r w:rsidRPr="005A00C1">
        <w:rPr>
          <w:rFonts w:ascii="Times New Roman" w:hAnsi="Times New Roman" w:cs="Times New Roman"/>
          <w:lang w:eastAsia="en-GB"/>
        </w:rPr>
        <w:t xml:space="preserve">, A. (2013) Maternal Aesthetics: The Surprise of the Real. </w:t>
      </w:r>
      <w:r w:rsidRPr="005A00C1">
        <w:rPr>
          <w:rFonts w:ascii="Times New Roman" w:hAnsi="Times New Roman" w:cs="Times New Roman"/>
          <w:i/>
          <w:iCs/>
          <w:lang w:eastAsia="en-GB"/>
        </w:rPr>
        <w:t>Studies in the Maternal</w:t>
      </w:r>
      <w:r w:rsidRPr="005A00C1">
        <w:rPr>
          <w:rFonts w:ascii="Times New Roman" w:hAnsi="Times New Roman" w:cs="Times New Roman"/>
          <w:lang w:eastAsia="en-GB"/>
        </w:rPr>
        <w:t xml:space="preserve"> 5(1), 1.</w:t>
      </w:r>
    </w:p>
    <w:p w14:paraId="0C38605A" w14:textId="77777777" w:rsidR="00037FCC" w:rsidRPr="005A00C1" w:rsidRDefault="00037FCC" w:rsidP="00037FCC">
      <w:pPr>
        <w:shd w:val="clear" w:color="auto" w:fill="FFFFFF"/>
        <w:rPr>
          <w:rFonts w:ascii="Times New Roman" w:hAnsi="Times New Roman" w:cs="Times New Roman"/>
          <w:lang w:eastAsia="en-GB"/>
        </w:rPr>
      </w:pPr>
    </w:p>
    <w:p w14:paraId="69D5121E" w14:textId="77777777" w:rsidR="00037FCC" w:rsidRPr="005A00C1" w:rsidRDefault="00037FCC" w:rsidP="00037FCC">
      <w:pPr>
        <w:rPr>
          <w:rFonts w:ascii="Times New Roman" w:hAnsi="Times New Roman" w:cs="Times New Roman"/>
          <w:color w:val="000000" w:themeColor="text1"/>
          <w:shd w:val="clear" w:color="auto" w:fill="FFFFFF"/>
        </w:rPr>
      </w:pPr>
      <w:r w:rsidRPr="005A00C1">
        <w:rPr>
          <w:rFonts w:ascii="Times New Roman" w:hAnsi="Times New Roman" w:cs="Times New Roman"/>
          <w:color w:val="000000" w:themeColor="text1"/>
          <w:shd w:val="clear" w:color="auto" w:fill="FFFFFF"/>
        </w:rPr>
        <w:t>Loveless, N.S. (2016) </w:t>
      </w:r>
      <w:r w:rsidRPr="005A00C1">
        <w:rPr>
          <w:rFonts w:ascii="Times New Roman" w:hAnsi="Times New Roman" w:cs="Times New Roman"/>
          <w:iCs/>
          <w:color w:val="000000" w:themeColor="text1"/>
          <w:bdr w:val="none" w:sz="0" w:space="0" w:color="auto" w:frame="1"/>
          <w:shd w:val="clear" w:color="auto" w:fill="FFFFFF"/>
        </w:rPr>
        <w:t xml:space="preserve">Contemporary </w:t>
      </w:r>
      <w:proofErr w:type="spellStart"/>
      <w:r w:rsidRPr="005A00C1">
        <w:rPr>
          <w:rFonts w:ascii="Times New Roman" w:hAnsi="Times New Roman" w:cs="Times New Roman"/>
          <w:iCs/>
          <w:color w:val="000000" w:themeColor="text1"/>
          <w:bdr w:val="none" w:sz="0" w:space="0" w:color="auto" w:frame="1"/>
          <w:shd w:val="clear" w:color="auto" w:fill="FFFFFF"/>
        </w:rPr>
        <w:t>Mamactivist</w:t>
      </w:r>
      <w:proofErr w:type="spellEnd"/>
      <w:r w:rsidRPr="005A00C1">
        <w:rPr>
          <w:rFonts w:ascii="Times New Roman" w:hAnsi="Times New Roman" w:cs="Times New Roman"/>
          <w:iCs/>
          <w:color w:val="000000" w:themeColor="text1"/>
          <w:bdr w:val="none" w:sz="0" w:space="0" w:color="auto" w:frame="1"/>
          <w:shd w:val="clear" w:color="auto" w:fill="FFFFFF"/>
        </w:rPr>
        <w:t xml:space="preserve"> Artists:</w:t>
      </w:r>
      <w:r w:rsidRPr="005A00C1">
        <w:rPr>
          <w:rFonts w:ascii="Times New Roman" w:hAnsi="Times New Roman" w:cs="Times New Roman"/>
          <w:color w:val="000000" w:themeColor="text1"/>
          <w:shd w:val="clear" w:color="auto" w:fill="FFFFFF"/>
        </w:rPr>
        <w:t> A Forum on Maternal Activist Art for the </w:t>
      </w:r>
      <w:r w:rsidRPr="005A00C1">
        <w:rPr>
          <w:rFonts w:ascii="Times New Roman" w:hAnsi="Times New Roman" w:cs="Times New Roman"/>
          <w:iCs/>
          <w:color w:val="000000" w:themeColor="text1"/>
          <w:bdr w:val="none" w:sz="0" w:space="0" w:color="auto" w:frame="1"/>
          <w:shd w:val="clear" w:color="auto" w:fill="FFFFFF"/>
        </w:rPr>
        <w:t>Studies in the Maternal</w:t>
      </w:r>
      <w:r w:rsidRPr="005A00C1">
        <w:rPr>
          <w:rFonts w:ascii="Times New Roman" w:hAnsi="Times New Roman" w:cs="Times New Roman"/>
          <w:color w:val="000000" w:themeColor="text1"/>
          <w:shd w:val="clear" w:color="auto" w:fill="FFFFFF"/>
        </w:rPr>
        <w:t> Special Issue on </w:t>
      </w:r>
      <w:r w:rsidRPr="005A00C1">
        <w:rPr>
          <w:rFonts w:ascii="Times New Roman" w:hAnsi="Times New Roman" w:cs="Times New Roman"/>
          <w:iCs/>
          <w:color w:val="000000" w:themeColor="text1"/>
          <w:bdr w:val="none" w:sz="0" w:space="0" w:color="auto" w:frame="1"/>
          <w:shd w:val="clear" w:color="auto" w:fill="FFFFFF"/>
        </w:rPr>
        <w:t>The Everyday Maternal Practice: Activist Structures in Creative Work</w:t>
      </w:r>
      <w:r w:rsidRPr="005A00C1">
        <w:rPr>
          <w:rFonts w:ascii="Times New Roman" w:hAnsi="Times New Roman" w:cs="Times New Roman"/>
          <w:color w:val="000000" w:themeColor="text1"/>
          <w:shd w:val="clear" w:color="auto" w:fill="FFFFFF"/>
        </w:rPr>
        <w:t xml:space="preserve">, Summer 2016. </w:t>
      </w:r>
      <w:r w:rsidRPr="005A00C1">
        <w:rPr>
          <w:rFonts w:ascii="Times New Roman" w:hAnsi="Times New Roman" w:cs="Times New Roman"/>
          <w:i/>
          <w:color w:val="000000" w:themeColor="text1"/>
          <w:shd w:val="clear" w:color="auto" w:fill="FFFFFF"/>
        </w:rPr>
        <w:t>Studies in the Maternal</w:t>
      </w:r>
      <w:r w:rsidRPr="005A00C1">
        <w:rPr>
          <w:rFonts w:ascii="Times New Roman" w:hAnsi="Times New Roman" w:cs="Times New Roman"/>
          <w:color w:val="000000" w:themeColor="text1"/>
          <w:shd w:val="clear" w:color="auto" w:fill="FFFFFF"/>
        </w:rPr>
        <w:t xml:space="preserve"> 8(2),15. </w:t>
      </w:r>
    </w:p>
    <w:p w14:paraId="2E24F64C" w14:textId="77777777" w:rsidR="00037FCC" w:rsidRPr="005A00C1" w:rsidRDefault="00037FCC" w:rsidP="00037FCC">
      <w:pPr>
        <w:rPr>
          <w:rFonts w:ascii="Times New Roman" w:hAnsi="Times New Roman" w:cs="Times New Roman"/>
          <w:color w:val="000000" w:themeColor="text1"/>
        </w:rPr>
      </w:pPr>
    </w:p>
    <w:p w14:paraId="5B097C94"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Obrist, H.U., </w:t>
      </w:r>
      <w:proofErr w:type="spellStart"/>
      <w:r w:rsidRPr="005A00C1">
        <w:rPr>
          <w:rFonts w:ascii="Times New Roman" w:hAnsi="Times New Roman" w:cs="Times New Roman"/>
          <w:lang w:eastAsia="en-GB"/>
        </w:rPr>
        <w:t>Hulte</w:t>
      </w:r>
      <w:proofErr w:type="spellEnd"/>
      <w:r w:rsidRPr="005A00C1">
        <w:rPr>
          <w:rFonts w:ascii="Times New Roman" w:hAnsi="Times New Roman" w:cs="Times New Roman"/>
          <w:lang w:eastAsia="en-GB"/>
        </w:rPr>
        <w:t xml:space="preserve">., P. and </w:t>
      </w:r>
      <w:proofErr w:type="spellStart"/>
      <w:r w:rsidRPr="005A00C1">
        <w:rPr>
          <w:rFonts w:ascii="Times New Roman" w:hAnsi="Times New Roman" w:cs="Times New Roman"/>
          <w:lang w:eastAsia="en-GB"/>
        </w:rPr>
        <w:t>Bovier</w:t>
      </w:r>
      <w:proofErr w:type="spellEnd"/>
      <w:r w:rsidRPr="005A00C1">
        <w:rPr>
          <w:rFonts w:ascii="Times New Roman" w:hAnsi="Times New Roman" w:cs="Times New Roman"/>
          <w:lang w:eastAsia="en-GB"/>
        </w:rPr>
        <w:t xml:space="preserve">, L. (2008) </w:t>
      </w:r>
      <w:r w:rsidRPr="005A00C1">
        <w:rPr>
          <w:rFonts w:ascii="Times New Roman" w:hAnsi="Times New Roman" w:cs="Times New Roman"/>
          <w:i/>
          <w:iCs/>
          <w:lang w:eastAsia="en-GB"/>
        </w:rPr>
        <w:t>Hans Ulrich Obrist: A Brief History of Curating</w:t>
      </w:r>
      <w:r w:rsidRPr="005A00C1">
        <w:rPr>
          <w:rFonts w:ascii="Times New Roman" w:hAnsi="Times New Roman" w:cs="Times New Roman"/>
          <w:lang w:eastAsia="en-GB"/>
        </w:rPr>
        <w:t xml:space="preserve">. Zurich: JRP </w:t>
      </w:r>
      <w:proofErr w:type="spellStart"/>
      <w:r w:rsidRPr="005A00C1">
        <w:rPr>
          <w:rFonts w:ascii="Times New Roman" w:hAnsi="Times New Roman" w:cs="Times New Roman"/>
          <w:lang w:eastAsia="en-GB"/>
        </w:rPr>
        <w:t>Ringier</w:t>
      </w:r>
      <w:proofErr w:type="spellEnd"/>
      <w:r w:rsidRPr="005A00C1">
        <w:rPr>
          <w:rFonts w:ascii="Times New Roman" w:hAnsi="Times New Roman" w:cs="Times New Roman"/>
          <w:lang w:eastAsia="en-GB"/>
        </w:rPr>
        <w:t>.</w:t>
      </w:r>
    </w:p>
    <w:p w14:paraId="15FD11BC" w14:textId="77777777" w:rsidR="00037FCC" w:rsidRPr="005A00C1" w:rsidRDefault="00037FCC" w:rsidP="00037FCC">
      <w:pPr>
        <w:shd w:val="clear" w:color="auto" w:fill="FFFFFF"/>
        <w:rPr>
          <w:rFonts w:ascii="Times New Roman" w:hAnsi="Times New Roman" w:cs="Times New Roman"/>
          <w:lang w:eastAsia="en-GB"/>
        </w:rPr>
      </w:pPr>
    </w:p>
    <w:p w14:paraId="289E1637" w14:textId="77777777" w:rsidR="00037FCC" w:rsidRPr="005A00C1" w:rsidRDefault="00037FCC" w:rsidP="00037FCC">
      <w:pPr>
        <w:shd w:val="clear" w:color="auto" w:fill="FFFFFF"/>
        <w:outlineLvl w:val="0"/>
        <w:rPr>
          <w:rFonts w:ascii="Times New Roman" w:hAnsi="Times New Roman" w:cs="Times New Roman"/>
          <w:lang w:eastAsia="en-GB"/>
        </w:rPr>
      </w:pPr>
      <w:proofErr w:type="spellStart"/>
      <w:r w:rsidRPr="005A00C1">
        <w:rPr>
          <w:rFonts w:ascii="Times New Roman" w:hAnsi="Times New Roman" w:cs="Times New Roman"/>
          <w:lang w:eastAsia="en-GB"/>
        </w:rPr>
        <w:t>Okin</w:t>
      </w:r>
      <w:proofErr w:type="spellEnd"/>
      <w:r w:rsidRPr="005A00C1">
        <w:rPr>
          <w:rFonts w:ascii="Times New Roman" w:hAnsi="Times New Roman" w:cs="Times New Roman"/>
          <w:lang w:eastAsia="en-GB"/>
        </w:rPr>
        <w:t xml:space="preserve">, S.M. (1989) </w:t>
      </w:r>
      <w:r w:rsidRPr="005A00C1">
        <w:rPr>
          <w:rFonts w:ascii="Times New Roman" w:hAnsi="Times New Roman" w:cs="Times New Roman"/>
          <w:i/>
          <w:iCs/>
          <w:lang w:eastAsia="en-GB"/>
        </w:rPr>
        <w:t>Justice, Gender, and the Family</w:t>
      </w:r>
      <w:r w:rsidRPr="005A00C1">
        <w:rPr>
          <w:rFonts w:ascii="Times New Roman" w:hAnsi="Times New Roman" w:cs="Times New Roman"/>
          <w:lang w:eastAsia="en-GB"/>
        </w:rPr>
        <w:t>. New York, NY: Basic Books.</w:t>
      </w:r>
    </w:p>
    <w:p w14:paraId="53C7094E" w14:textId="77777777" w:rsidR="00037FCC" w:rsidRPr="005A00C1" w:rsidRDefault="00037FCC" w:rsidP="00037FCC">
      <w:pPr>
        <w:shd w:val="clear" w:color="auto" w:fill="FFFFFF"/>
        <w:outlineLvl w:val="0"/>
        <w:rPr>
          <w:rFonts w:ascii="Times New Roman" w:hAnsi="Times New Roman" w:cs="Times New Roman"/>
          <w:lang w:eastAsia="en-GB"/>
        </w:rPr>
      </w:pPr>
    </w:p>
    <w:p w14:paraId="15BCE090"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 xml:space="preserve">O’Neil, P. (2007) The Curatorial Turn: From Practice to Discourse. In Judith Rigg, </w:t>
      </w:r>
      <w:proofErr w:type="spellStart"/>
      <w:r w:rsidRPr="005A00C1">
        <w:rPr>
          <w:rFonts w:ascii="Times New Roman" w:hAnsi="Times New Roman" w:cs="Times New Roman"/>
          <w:lang w:eastAsia="en-GB"/>
        </w:rPr>
        <w:t>Michle</w:t>
      </w:r>
      <w:proofErr w:type="spellEnd"/>
      <w:r w:rsidRPr="005A00C1">
        <w:rPr>
          <w:rFonts w:ascii="Times New Roman" w:hAnsi="Times New Roman" w:cs="Times New Roman"/>
          <w:lang w:eastAsia="en-GB"/>
        </w:rPr>
        <w:t xml:space="preserve"> Sedgewick (eds.), </w:t>
      </w:r>
      <w:r w:rsidRPr="005A00C1">
        <w:rPr>
          <w:rFonts w:ascii="Times New Roman" w:hAnsi="Times New Roman" w:cs="Times New Roman"/>
          <w:i/>
          <w:lang w:eastAsia="en-GB"/>
        </w:rPr>
        <w:t>Issues in Curating Contemporary Art and Performance</w:t>
      </w:r>
      <w:r w:rsidRPr="005A00C1">
        <w:rPr>
          <w:rFonts w:ascii="Times New Roman" w:hAnsi="Times New Roman" w:cs="Times New Roman"/>
          <w:lang w:eastAsia="en-GB"/>
        </w:rPr>
        <w:t xml:space="preserve">. Bristol: Intellect, 13-28. </w:t>
      </w:r>
    </w:p>
    <w:p w14:paraId="09FFA505" w14:textId="77777777" w:rsidR="00037FCC" w:rsidRPr="005A00C1" w:rsidRDefault="00037FCC" w:rsidP="00037FCC">
      <w:pPr>
        <w:shd w:val="clear" w:color="auto" w:fill="FFFFFF"/>
        <w:rPr>
          <w:rFonts w:ascii="Times New Roman" w:hAnsi="Times New Roman" w:cs="Times New Roman"/>
          <w:lang w:eastAsia="en-GB"/>
        </w:rPr>
      </w:pPr>
    </w:p>
    <w:p w14:paraId="2F6A66D7"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 xml:space="preserve">O’Reilly, A. (2007) </w:t>
      </w:r>
      <w:r w:rsidRPr="005A00C1">
        <w:rPr>
          <w:rFonts w:ascii="Times New Roman" w:hAnsi="Times New Roman" w:cs="Times New Roman"/>
          <w:i/>
          <w:lang w:eastAsia="en-GB"/>
        </w:rPr>
        <w:t>Maternal Theory Essential Readings</w:t>
      </w:r>
      <w:r w:rsidRPr="005A00C1">
        <w:rPr>
          <w:rFonts w:ascii="Times New Roman" w:hAnsi="Times New Roman" w:cs="Times New Roman"/>
          <w:lang w:eastAsia="en-GB"/>
        </w:rPr>
        <w:t xml:space="preserve">.  Toronto: Demeter Press.  </w:t>
      </w:r>
    </w:p>
    <w:p w14:paraId="1FF81E86" w14:textId="77777777" w:rsidR="00037FCC" w:rsidRPr="005A00C1" w:rsidRDefault="00037FCC" w:rsidP="00037FCC">
      <w:pPr>
        <w:shd w:val="clear" w:color="auto" w:fill="FFFFFF"/>
        <w:rPr>
          <w:rFonts w:ascii="Times New Roman" w:hAnsi="Times New Roman" w:cs="Times New Roman"/>
          <w:lang w:eastAsia="en-GB"/>
        </w:rPr>
      </w:pPr>
    </w:p>
    <w:p w14:paraId="0CB7BB0C"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 xml:space="preserve">O’Reilly, A. (2010a) </w:t>
      </w:r>
      <w:r w:rsidRPr="005A00C1">
        <w:rPr>
          <w:rFonts w:ascii="Times New Roman" w:hAnsi="Times New Roman" w:cs="Times New Roman"/>
          <w:i/>
          <w:iCs/>
          <w:lang w:eastAsia="en-GB"/>
        </w:rPr>
        <w:t>Encyclopedia of Motherhood.</w:t>
      </w:r>
      <w:r w:rsidRPr="005A00C1">
        <w:rPr>
          <w:rFonts w:ascii="Times New Roman" w:hAnsi="Times New Roman" w:cs="Times New Roman"/>
          <w:lang w:eastAsia="en-GB"/>
        </w:rPr>
        <w:t xml:space="preserve"> (Vol 1) Thousand Oaks, </w:t>
      </w:r>
      <w:proofErr w:type="gramStart"/>
      <w:r w:rsidRPr="005A00C1">
        <w:rPr>
          <w:rFonts w:ascii="Times New Roman" w:hAnsi="Times New Roman" w:cs="Times New Roman"/>
          <w:lang w:eastAsia="en-GB"/>
        </w:rPr>
        <w:t>CA :</w:t>
      </w:r>
      <w:proofErr w:type="gramEnd"/>
      <w:r w:rsidRPr="005A00C1">
        <w:rPr>
          <w:rFonts w:ascii="Times New Roman" w:hAnsi="Times New Roman" w:cs="Times New Roman"/>
          <w:lang w:eastAsia="en-GB"/>
        </w:rPr>
        <w:t xml:space="preserve"> Sage Publications.</w:t>
      </w:r>
    </w:p>
    <w:p w14:paraId="7F8F6FF5" w14:textId="77777777" w:rsidR="00037FCC" w:rsidRPr="005A00C1" w:rsidRDefault="00037FCC" w:rsidP="00037FCC">
      <w:pPr>
        <w:shd w:val="clear" w:color="auto" w:fill="FFFFFF"/>
        <w:rPr>
          <w:rFonts w:ascii="Times New Roman" w:hAnsi="Times New Roman" w:cs="Times New Roman"/>
          <w:lang w:eastAsia="en-GB"/>
        </w:rPr>
      </w:pPr>
    </w:p>
    <w:p w14:paraId="3CC6F77A" w14:textId="77777777" w:rsidR="00037FCC" w:rsidRPr="005A00C1" w:rsidRDefault="00037FCC" w:rsidP="00037FCC">
      <w:pPr>
        <w:shd w:val="clear" w:color="auto" w:fill="FFFFFF"/>
        <w:rPr>
          <w:rFonts w:ascii="Times New Roman" w:hAnsi="Times New Roman" w:cs="Times New Roman"/>
          <w:color w:val="000000" w:themeColor="text1"/>
          <w:lang w:eastAsia="en-GB"/>
        </w:rPr>
      </w:pPr>
      <w:r w:rsidRPr="005A00C1">
        <w:rPr>
          <w:rFonts w:ascii="Times New Roman" w:hAnsi="Times New Roman" w:cs="Times New Roman"/>
          <w:color w:val="000000" w:themeColor="text1"/>
          <w:lang w:eastAsia="en-GB"/>
        </w:rPr>
        <w:t>O’Reilly, A. (2010b) Outlaw(</w:t>
      </w:r>
      <w:proofErr w:type="spellStart"/>
      <w:r w:rsidRPr="005A00C1">
        <w:rPr>
          <w:rFonts w:ascii="Times New Roman" w:hAnsi="Times New Roman" w:cs="Times New Roman"/>
          <w:color w:val="000000" w:themeColor="text1"/>
          <w:lang w:eastAsia="en-GB"/>
        </w:rPr>
        <w:t>ing</w:t>
      </w:r>
      <w:proofErr w:type="spellEnd"/>
      <w:r w:rsidRPr="005A00C1">
        <w:rPr>
          <w:rFonts w:ascii="Times New Roman" w:hAnsi="Times New Roman" w:cs="Times New Roman"/>
          <w:color w:val="000000" w:themeColor="text1"/>
          <w:lang w:eastAsia="en-GB"/>
        </w:rPr>
        <w:t xml:space="preserve">) Motherhood: A Theory and Politic of Maternal Empowerment for the Twenty First Century. </w:t>
      </w:r>
      <w:r w:rsidRPr="005A00C1">
        <w:rPr>
          <w:rFonts w:ascii="Times New Roman" w:hAnsi="Times New Roman" w:cs="Times New Roman"/>
          <w:i/>
          <w:color w:val="000000" w:themeColor="text1"/>
          <w:lang w:eastAsia="en-GB"/>
        </w:rPr>
        <w:t>Hecate</w:t>
      </w:r>
      <w:r w:rsidRPr="005A00C1">
        <w:rPr>
          <w:rFonts w:ascii="Times New Roman" w:hAnsi="Times New Roman" w:cs="Times New Roman"/>
          <w:color w:val="000000" w:themeColor="text1"/>
          <w:lang w:eastAsia="en-GB"/>
        </w:rPr>
        <w:t xml:space="preserve"> 36(1/2), 17-29.</w:t>
      </w:r>
    </w:p>
    <w:p w14:paraId="3810C555" w14:textId="77777777" w:rsidR="00037FCC" w:rsidRPr="005A00C1" w:rsidRDefault="00037FCC" w:rsidP="00037FCC">
      <w:pPr>
        <w:shd w:val="clear" w:color="auto" w:fill="FFFFFF"/>
        <w:rPr>
          <w:rFonts w:ascii="Times New Roman" w:hAnsi="Times New Roman" w:cs="Times New Roman"/>
          <w:color w:val="FF0000"/>
          <w:lang w:eastAsia="en-GB"/>
        </w:rPr>
      </w:pPr>
    </w:p>
    <w:p w14:paraId="766F28B0"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O’Reilly, A. and Ruddick, S. (eds.). (2009) </w:t>
      </w:r>
      <w:r w:rsidRPr="005A00C1">
        <w:rPr>
          <w:rFonts w:ascii="Times New Roman" w:hAnsi="Times New Roman" w:cs="Times New Roman"/>
          <w:i/>
          <w:iCs/>
          <w:lang w:eastAsia="en-GB"/>
        </w:rPr>
        <w:t>Maternal Thinking Philosophy, Politics, Practice</w:t>
      </w:r>
      <w:r w:rsidRPr="005A00C1">
        <w:rPr>
          <w:rFonts w:ascii="Times New Roman" w:hAnsi="Times New Roman" w:cs="Times New Roman"/>
          <w:lang w:eastAsia="en-GB"/>
        </w:rPr>
        <w:t>. Toronto: Demeter.</w:t>
      </w:r>
    </w:p>
    <w:p w14:paraId="2178EDD6" w14:textId="77777777" w:rsidR="00037FCC" w:rsidRPr="005A00C1" w:rsidRDefault="00037FCC" w:rsidP="00037FCC">
      <w:pPr>
        <w:shd w:val="clear" w:color="auto" w:fill="FFFFFF"/>
        <w:rPr>
          <w:rFonts w:ascii="Times New Roman" w:hAnsi="Times New Roman" w:cs="Times New Roman"/>
          <w:lang w:eastAsia="en-GB"/>
        </w:rPr>
      </w:pPr>
    </w:p>
    <w:p w14:paraId="3748F4FF"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Oxford Dictionary (2018) [Online]. Available: </w:t>
      </w:r>
      <w:hyperlink r:id="rId18" w:history="1">
        <w:r w:rsidRPr="005A00C1">
          <w:rPr>
            <w:rStyle w:val="Hyperlink"/>
            <w:rFonts w:ascii="Times New Roman" w:hAnsi="Times New Roman" w:cs="Times New Roman"/>
            <w:lang w:eastAsia="en-GB"/>
          </w:rPr>
          <w:t>https://en.oxforddictionaries.com/definition/curator</w:t>
        </w:r>
      </w:hyperlink>
    </w:p>
    <w:p w14:paraId="04EBB4B4"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[Accessed 2</w:t>
      </w:r>
      <w:r w:rsidRPr="005A00C1">
        <w:rPr>
          <w:rFonts w:ascii="Times New Roman" w:hAnsi="Times New Roman" w:cs="Times New Roman"/>
          <w:vertAlign w:val="superscript"/>
          <w:lang w:eastAsia="en-GB"/>
        </w:rPr>
        <w:t>nd</w:t>
      </w:r>
      <w:r w:rsidRPr="005A00C1">
        <w:rPr>
          <w:rFonts w:ascii="Times New Roman" w:hAnsi="Times New Roman" w:cs="Times New Roman"/>
          <w:lang w:eastAsia="en-GB"/>
        </w:rPr>
        <w:t xml:space="preserve"> April 2017]. </w:t>
      </w:r>
    </w:p>
    <w:p w14:paraId="61801D9A" w14:textId="77777777" w:rsidR="00037FCC" w:rsidRPr="005A00C1" w:rsidRDefault="00037FCC" w:rsidP="00037FCC">
      <w:pPr>
        <w:shd w:val="clear" w:color="auto" w:fill="FFFFFF"/>
        <w:rPr>
          <w:rFonts w:ascii="Times New Roman" w:hAnsi="Times New Roman" w:cs="Times New Roman"/>
          <w:lang w:eastAsia="en-GB"/>
        </w:rPr>
      </w:pPr>
    </w:p>
    <w:p w14:paraId="0AFC9057"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lastRenderedPageBreak/>
        <w:t xml:space="preserve">Pollock, G. and Mulvey, L. (2010) Laura Mulvey in Conversation with Griselda Pollock. </w:t>
      </w:r>
      <w:r w:rsidRPr="005A00C1">
        <w:rPr>
          <w:rFonts w:ascii="Times New Roman" w:hAnsi="Times New Roman" w:cs="Times New Roman"/>
          <w:i/>
          <w:lang w:eastAsia="en-GB"/>
        </w:rPr>
        <w:t>Studies in the Maternal</w:t>
      </w:r>
      <w:r w:rsidRPr="005A00C1">
        <w:rPr>
          <w:rFonts w:ascii="Times New Roman" w:hAnsi="Times New Roman" w:cs="Times New Roman"/>
          <w:lang w:eastAsia="en-GB"/>
        </w:rPr>
        <w:t xml:space="preserve"> 2 (1), 1-13. </w:t>
      </w:r>
    </w:p>
    <w:p w14:paraId="163A0298" w14:textId="77777777" w:rsidR="00037FCC" w:rsidRPr="005A00C1" w:rsidRDefault="00037FCC" w:rsidP="00037FCC">
      <w:pPr>
        <w:rPr>
          <w:rFonts w:ascii="Times New Roman" w:hAnsi="Times New Roman" w:cs="Times New Roman"/>
          <w:color w:val="000000" w:themeColor="text1"/>
        </w:rPr>
      </w:pPr>
    </w:p>
    <w:p w14:paraId="4A824268"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Rich, A. (1986) </w:t>
      </w:r>
      <w:r w:rsidRPr="005A00C1">
        <w:rPr>
          <w:rFonts w:ascii="Times New Roman" w:hAnsi="Times New Roman" w:cs="Times New Roman"/>
          <w:i/>
          <w:lang w:eastAsia="en-GB"/>
        </w:rPr>
        <w:t>Of Woman Born, Motherhood as Experience and Institution</w:t>
      </w:r>
      <w:r w:rsidRPr="005A00C1">
        <w:rPr>
          <w:rFonts w:ascii="Times New Roman" w:hAnsi="Times New Roman" w:cs="Times New Roman"/>
          <w:lang w:eastAsia="en-GB"/>
        </w:rPr>
        <w:t xml:space="preserve">.  New York, NY. W.W. Norton &amp; Company. </w:t>
      </w:r>
    </w:p>
    <w:p w14:paraId="023A6AAC" w14:textId="77777777" w:rsidR="00037FCC" w:rsidRPr="005A00C1" w:rsidRDefault="00037FCC" w:rsidP="00037FCC">
      <w:pPr>
        <w:shd w:val="clear" w:color="auto" w:fill="FFFFFF"/>
        <w:rPr>
          <w:rFonts w:ascii="Times New Roman" w:hAnsi="Times New Roman" w:cs="Times New Roman"/>
          <w:lang w:eastAsia="en-GB"/>
        </w:rPr>
      </w:pPr>
    </w:p>
    <w:p w14:paraId="161B08A0" w14:textId="77777777" w:rsidR="00037FCC" w:rsidRPr="005A00C1" w:rsidRDefault="00037FCC" w:rsidP="00037FCC">
      <w:pPr>
        <w:shd w:val="clear" w:color="auto" w:fill="FFFFFF"/>
        <w:outlineLvl w:val="0"/>
        <w:rPr>
          <w:rFonts w:ascii="Times New Roman" w:hAnsi="Times New Roman" w:cs="Times New Roman"/>
          <w:lang w:eastAsia="en-GB"/>
        </w:rPr>
      </w:pPr>
      <w:r w:rsidRPr="005A00C1">
        <w:rPr>
          <w:rFonts w:ascii="Times New Roman" w:hAnsi="Times New Roman" w:cs="Times New Roman"/>
          <w:lang w:eastAsia="en-GB"/>
        </w:rPr>
        <w:t xml:space="preserve">Ruddick, S. (1989) </w:t>
      </w:r>
      <w:r w:rsidRPr="005A00C1">
        <w:rPr>
          <w:rFonts w:ascii="Times New Roman" w:hAnsi="Times New Roman" w:cs="Times New Roman"/>
          <w:i/>
          <w:iCs/>
          <w:lang w:eastAsia="en-GB"/>
        </w:rPr>
        <w:t>Maternal Thinking: Towards a Politics of Peace</w:t>
      </w:r>
      <w:r w:rsidRPr="005A00C1">
        <w:rPr>
          <w:rFonts w:ascii="Times New Roman" w:hAnsi="Times New Roman" w:cs="Times New Roman"/>
          <w:lang w:eastAsia="en-GB"/>
        </w:rPr>
        <w:t>. New York, NY: Ballantine Books.</w:t>
      </w:r>
    </w:p>
    <w:p w14:paraId="2626A830" w14:textId="77777777" w:rsidR="00037FCC" w:rsidRPr="005A00C1" w:rsidRDefault="00037FCC" w:rsidP="00037FCC">
      <w:pPr>
        <w:shd w:val="clear" w:color="auto" w:fill="FFFFFF"/>
        <w:rPr>
          <w:rFonts w:ascii="Times New Roman" w:hAnsi="Times New Roman" w:cs="Times New Roman"/>
          <w:lang w:eastAsia="en-GB"/>
        </w:rPr>
      </w:pPr>
    </w:p>
    <w:p w14:paraId="340EFD8C"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Ruddick, S. (1994) Thinking Mothers/Conceiving Birth</w:t>
      </w:r>
      <w:r w:rsidRPr="005A00C1">
        <w:rPr>
          <w:rFonts w:ascii="Times New Roman" w:hAnsi="Times New Roman" w:cs="Times New Roman"/>
          <w:i/>
          <w:lang w:eastAsia="en-GB"/>
        </w:rPr>
        <w:t>.</w:t>
      </w:r>
      <w:r w:rsidRPr="005A00C1">
        <w:rPr>
          <w:rFonts w:ascii="Times New Roman" w:hAnsi="Times New Roman" w:cs="Times New Roman"/>
          <w:lang w:eastAsia="en-GB"/>
        </w:rPr>
        <w:t xml:space="preserve"> In Donna</w:t>
      </w:r>
      <w:r w:rsidRPr="005A00C1">
        <w:rPr>
          <w:rFonts w:ascii="Times New Roman" w:hAnsi="Times New Roman" w:cs="Times New Roman"/>
          <w:i/>
          <w:lang w:eastAsia="en-GB"/>
        </w:rPr>
        <w:t xml:space="preserve"> </w:t>
      </w:r>
      <w:proofErr w:type="spellStart"/>
      <w:r w:rsidRPr="005A00C1">
        <w:rPr>
          <w:rFonts w:ascii="Times New Roman" w:hAnsi="Times New Roman" w:cs="Times New Roman"/>
          <w:lang w:eastAsia="en-GB"/>
        </w:rPr>
        <w:t>Bassin</w:t>
      </w:r>
      <w:proofErr w:type="spellEnd"/>
      <w:r w:rsidRPr="005A00C1">
        <w:rPr>
          <w:rFonts w:ascii="Times New Roman" w:hAnsi="Times New Roman" w:cs="Times New Roman"/>
          <w:lang w:eastAsia="en-GB"/>
        </w:rPr>
        <w:t xml:space="preserve"> and Margaret Honey, </w:t>
      </w:r>
      <w:proofErr w:type="spellStart"/>
      <w:r w:rsidRPr="005A00C1">
        <w:rPr>
          <w:rFonts w:ascii="Times New Roman" w:hAnsi="Times New Roman" w:cs="Times New Roman"/>
          <w:lang w:eastAsia="en-GB"/>
        </w:rPr>
        <w:t>Meryle</w:t>
      </w:r>
      <w:proofErr w:type="spellEnd"/>
      <w:r w:rsidRPr="005A00C1">
        <w:rPr>
          <w:rFonts w:ascii="Times New Roman" w:hAnsi="Times New Roman" w:cs="Times New Roman"/>
          <w:lang w:eastAsia="en-GB"/>
        </w:rPr>
        <w:t xml:space="preserve"> </w:t>
      </w:r>
      <w:proofErr w:type="spellStart"/>
      <w:r w:rsidRPr="005A00C1">
        <w:rPr>
          <w:rFonts w:ascii="Times New Roman" w:hAnsi="Times New Roman" w:cs="Times New Roman"/>
          <w:lang w:eastAsia="en-GB"/>
        </w:rPr>
        <w:t>Mahrer</w:t>
      </w:r>
      <w:proofErr w:type="spellEnd"/>
      <w:r w:rsidRPr="005A00C1">
        <w:rPr>
          <w:rFonts w:ascii="Times New Roman" w:hAnsi="Times New Roman" w:cs="Times New Roman"/>
          <w:lang w:eastAsia="en-GB"/>
        </w:rPr>
        <w:t xml:space="preserve"> Kaplan</w:t>
      </w:r>
      <w:r w:rsidRPr="005A00C1">
        <w:rPr>
          <w:rFonts w:ascii="Times New Roman" w:hAnsi="Times New Roman" w:cs="Times New Roman"/>
          <w:i/>
          <w:lang w:eastAsia="en-GB"/>
        </w:rPr>
        <w:t xml:space="preserve"> </w:t>
      </w:r>
      <w:r w:rsidRPr="005A00C1">
        <w:rPr>
          <w:rFonts w:ascii="Times New Roman" w:hAnsi="Times New Roman" w:cs="Times New Roman"/>
          <w:lang w:eastAsia="en-GB"/>
        </w:rPr>
        <w:t xml:space="preserve">(eds.), </w:t>
      </w:r>
      <w:r w:rsidRPr="005A00C1">
        <w:rPr>
          <w:rFonts w:ascii="Times New Roman" w:hAnsi="Times New Roman" w:cs="Times New Roman"/>
          <w:i/>
          <w:lang w:eastAsia="en-GB"/>
        </w:rPr>
        <w:t>Representations of Motherhood</w:t>
      </w:r>
      <w:r w:rsidRPr="005A00C1">
        <w:rPr>
          <w:rFonts w:ascii="Times New Roman" w:hAnsi="Times New Roman" w:cs="Times New Roman"/>
          <w:lang w:eastAsia="en-GB"/>
        </w:rPr>
        <w:t xml:space="preserve">. New Haven, CT: Yale, </w:t>
      </w:r>
      <w:proofErr w:type="spellStart"/>
      <w:r w:rsidRPr="005A00C1">
        <w:rPr>
          <w:rFonts w:ascii="Times New Roman" w:hAnsi="Times New Roman" w:cs="Times New Roman"/>
          <w:lang w:eastAsia="en-GB"/>
        </w:rPr>
        <w:t>Univesity</w:t>
      </w:r>
      <w:proofErr w:type="spellEnd"/>
      <w:r w:rsidRPr="005A00C1">
        <w:rPr>
          <w:rFonts w:ascii="Times New Roman" w:hAnsi="Times New Roman" w:cs="Times New Roman"/>
          <w:lang w:eastAsia="en-GB"/>
        </w:rPr>
        <w:t xml:space="preserve"> Press, 29-46. </w:t>
      </w:r>
    </w:p>
    <w:p w14:paraId="3E21C1F8" w14:textId="77777777" w:rsidR="00037FCC" w:rsidRPr="005A00C1" w:rsidRDefault="00037FCC" w:rsidP="00037FCC">
      <w:pPr>
        <w:shd w:val="clear" w:color="auto" w:fill="FFFFFF"/>
        <w:rPr>
          <w:rFonts w:ascii="Times New Roman" w:hAnsi="Times New Roman" w:cs="Times New Roman"/>
          <w:lang w:eastAsia="en-GB"/>
        </w:rPr>
      </w:pPr>
    </w:p>
    <w:p w14:paraId="301B2654"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Ruddick, S. (1997) </w:t>
      </w:r>
      <w:r w:rsidRPr="005A00C1">
        <w:rPr>
          <w:rFonts w:ascii="Times New Roman" w:hAnsi="Times New Roman" w:cs="Times New Roman"/>
          <w:iCs/>
          <w:lang w:eastAsia="en-GB"/>
        </w:rPr>
        <w:t>The Idea of Fatherhood. In Hilde Lindemann</w:t>
      </w:r>
      <w:r w:rsidRPr="005A00C1">
        <w:rPr>
          <w:rFonts w:ascii="Times New Roman" w:hAnsi="Times New Roman" w:cs="Times New Roman"/>
          <w:i/>
          <w:iCs/>
          <w:lang w:eastAsia="en-GB"/>
        </w:rPr>
        <w:t xml:space="preserve"> </w:t>
      </w:r>
      <w:r w:rsidRPr="005A00C1">
        <w:rPr>
          <w:rFonts w:ascii="Times New Roman" w:hAnsi="Times New Roman" w:cs="Times New Roman"/>
          <w:iCs/>
          <w:lang w:eastAsia="en-GB"/>
        </w:rPr>
        <w:t>Nelson (ed.</w:t>
      </w:r>
      <w:r w:rsidRPr="005A00C1">
        <w:rPr>
          <w:rFonts w:ascii="Times New Roman" w:hAnsi="Times New Roman" w:cs="Times New Roman"/>
          <w:i/>
          <w:iCs/>
          <w:lang w:eastAsia="en-GB"/>
        </w:rPr>
        <w:t xml:space="preserve">), Feminism and Families. </w:t>
      </w:r>
      <w:r w:rsidRPr="005A00C1">
        <w:rPr>
          <w:rFonts w:ascii="Times New Roman" w:hAnsi="Times New Roman" w:cs="Times New Roman"/>
          <w:lang w:eastAsia="en-GB"/>
        </w:rPr>
        <w:t>New York, NY: Routledge.</w:t>
      </w:r>
    </w:p>
    <w:p w14:paraId="1C9A3930" w14:textId="77777777" w:rsidR="00037FCC" w:rsidRPr="005A00C1" w:rsidRDefault="00037FCC" w:rsidP="00037FCC">
      <w:pPr>
        <w:shd w:val="clear" w:color="auto" w:fill="FFFFFF"/>
        <w:rPr>
          <w:rFonts w:ascii="Times New Roman" w:hAnsi="Times New Roman" w:cs="Times New Roman"/>
          <w:lang w:eastAsia="en-GB"/>
        </w:rPr>
      </w:pPr>
    </w:p>
    <w:p w14:paraId="6390A3A7"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Ruddick, S. (2010) On </w:t>
      </w:r>
      <w:r w:rsidRPr="005A00C1">
        <w:rPr>
          <w:rFonts w:ascii="Times New Roman" w:hAnsi="Times New Roman" w:cs="Times New Roman"/>
          <w:iCs/>
          <w:lang w:eastAsia="en-GB"/>
        </w:rPr>
        <w:t>Maternal Thinking</w:t>
      </w:r>
      <w:r w:rsidRPr="005A00C1">
        <w:rPr>
          <w:rFonts w:ascii="Times New Roman" w:hAnsi="Times New Roman" w:cs="Times New Roman"/>
          <w:i/>
          <w:iCs/>
          <w:lang w:eastAsia="en-GB"/>
        </w:rPr>
        <w:t>.</w:t>
      </w:r>
      <w:r w:rsidRPr="005A00C1">
        <w:rPr>
          <w:rFonts w:ascii="Times New Roman" w:hAnsi="Times New Roman" w:cs="Times New Roman"/>
          <w:lang w:eastAsia="en-GB"/>
        </w:rPr>
        <w:t xml:space="preserve"> </w:t>
      </w:r>
      <w:r w:rsidRPr="005A00C1">
        <w:rPr>
          <w:rFonts w:ascii="Times New Roman" w:hAnsi="Times New Roman" w:cs="Times New Roman"/>
          <w:i/>
          <w:iCs/>
          <w:lang w:eastAsia="en-GB"/>
        </w:rPr>
        <w:t>WSQ: Women’s Studies Quarterly</w:t>
      </w:r>
      <w:r w:rsidRPr="005A00C1">
        <w:rPr>
          <w:rFonts w:ascii="Times New Roman" w:hAnsi="Times New Roman" w:cs="Times New Roman"/>
          <w:lang w:eastAsia="en-GB"/>
        </w:rPr>
        <w:t xml:space="preserve"> 37(2), 305–308. </w:t>
      </w:r>
    </w:p>
    <w:p w14:paraId="3EE326DE" w14:textId="77777777" w:rsidR="00037FCC" w:rsidRPr="005A00C1" w:rsidRDefault="00037FCC" w:rsidP="00037FCC">
      <w:pPr>
        <w:rPr>
          <w:rFonts w:ascii="Times New Roman" w:hAnsi="Times New Roman" w:cs="Times New Roman"/>
          <w:color w:val="000000" w:themeColor="text1"/>
        </w:rPr>
      </w:pPr>
    </w:p>
    <w:p w14:paraId="2B56ED63"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Ryan, M. and </w:t>
      </w:r>
      <w:proofErr w:type="spellStart"/>
      <w:r w:rsidRPr="005A00C1">
        <w:rPr>
          <w:rFonts w:ascii="Times New Roman" w:hAnsi="Times New Roman" w:cs="Times New Roman"/>
          <w:lang w:eastAsia="en-GB"/>
        </w:rPr>
        <w:t>Simic</w:t>
      </w:r>
      <w:proofErr w:type="spellEnd"/>
      <w:r w:rsidRPr="005A00C1">
        <w:rPr>
          <w:rFonts w:ascii="Times New Roman" w:hAnsi="Times New Roman" w:cs="Times New Roman"/>
          <w:lang w:eastAsia="en-GB"/>
        </w:rPr>
        <w:t xml:space="preserve">, L. (2017) Motherhood and Live Art 2. </w:t>
      </w:r>
    </w:p>
    <w:p w14:paraId="40DDC788"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Available from: </w:t>
      </w:r>
      <w:hyperlink r:id="rId19" w:history="1">
        <w:r w:rsidRPr="005A00C1">
          <w:rPr>
            <w:rStyle w:val="Hyperlink"/>
            <w:rFonts w:ascii="Times New Roman" w:hAnsi="Times New Roman" w:cs="Times New Roman"/>
            <w:lang w:eastAsia="en-GB"/>
          </w:rPr>
          <w:t>http://www.twoaddthree.org/motherhood-and-live-art-2/</w:t>
        </w:r>
      </w:hyperlink>
    </w:p>
    <w:p w14:paraId="173C7AB6"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[Accessed 4</w:t>
      </w:r>
      <w:r w:rsidRPr="005A00C1">
        <w:rPr>
          <w:rFonts w:ascii="Times New Roman" w:hAnsi="Times New Roman" w:cs="Times New Roman"/>
          <w:vertAlign w:val="superscript"/>
          <w:lang w:eastAsia="en-GB"/>
        </w:rPr>
        <w:t>th</w:t>
      </w:r>
      <w:r w:rsidRPr="005A00C1">
        <w:rPr>
          <w:rFonts w:ascii="Times New Roman" w:hAnsi="Times New Roman" w:cs="Times New Roman"/>
          <w:lang w:eastAsia="en-GB"/>
        </w:rPr>
        <w:t xml:space="preserve"> May 2017]. </w:t>
      </w:r>
    </w:p>
    <w:p w14:paraId="063C447B" w14:textId="77777777" w:rsidR="00037FCC" w:rsidRPr="005A00C1" w:rsidRDefault="00037FCC" w:rsidP="00037FCC">
      <w:pPr>
        <w:shd w:val="clear" w:color="auto" w:fill="FFFFFF"/>
        <w:rPr>
          <w:rFonts w:ascii="Times New Roman" w:hAnsi="Times New Roman" w:cs="Times New Roman"/>
          <w:lang w:eastAsia="en-GB"/>
        </w:rPr>
      </w:pPr>
    </w:p>
    <w:p w14:paraId="511BC42D"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Siegel, S. </w:t>
      </w:r>
      <w:proofErr w:type="spellStart"/>
      <w:r w:rsidRPr="005A00C1">
        <w:rPr>
          <w:rFonts w:ascii="Times New Roman" w:hAnsi="Times New Roman" w:cs="Times New Roman"/>
          <w:lang w:eastAsia="en-GB"/>
        </w:rPr>
        <w:t>Silagi</w:t>
      </w:r>
      <w:proofErr w:type="spellEnd"/>
      <w:r w:rsidRPr="005A00C1">
        <w:rPr>
          <w:rFonts w:ascii="Times New Roman" w:hAnsi="Times New Roman" w:cs="Times New Roman"/>
          <w:lang w:eastAsia="en-GB"/>
        </w:rPr>
        <w:t xml:space="preserve">, L. Krall, D. (2011) </w:t>
      </w:r>
      <w:proofErr w:type="spellStart"/>
      <w:r w:rsidRPr="005A00C1">
        <w:rPr>
          <w:rFonts w:ascii="Times New Roman" w:hAnsi="Times New Roman" w:cs="Times New Roman"/>
          <w:lang w:eastAsia="en-GB"/>
        </w:rPr>
        <w:t>MotherArt</w:t>
      </w:r>
      <w:proofErr w:type="spellEnd"/>
      <w:r w:rsidRPr="005A00C1">
        <w:rPr>
          <w:rFonts w:ascii="Times New Roman" w:hAnsi="Times New Roman" w:cs="Times New Roman"/>
          <w:lang w:eastAsia="en-GB"/>
        </w:rPr>
        <w:t xml:space="preserve">: A Collection of Women Artists.  Los Angeles: Otis. </w:t>
      </w:r>
    </w:p>
    <w:p w14:paraId="3141D39B" w14:textId="77777777" w:rsidR="00037FCC" w:rsidRPr="005A00C1" w:rsidRDefault="00037FCC" w:rsidP="00037FCC">
      <w:pPr>
        <w:shd w:val="clear" w:color="auto" w:fill="FFFFFF"/>
        <w:rPr>
          <w:rFonts w:ascii="Times New Roman" w:hAnsi="Times New Roman" w:cs="Times New Roman"/>
          <w:lang w:eastAsia="en-GB"/>
        </w:rPr>
      </w:pPr>
    </w:p>
    <w:p w14:paraId="455FB24E" w14:textId="77777777" w:rsidR="00037FCC" w:rsidRPr="005A00C1" w:rsidRDefault="00037FCC" w:rsidP="00037FCC">
      <w:pPr>
        <w:shd w:val="clear" w:color="auto" w:fill="FFFFFF"/>
        <w:outlineLvl w:val="0"/>
        <w:rPr>
          <w:rFonts w:ascii="Times New Roman" w:hAnsi="Times New Roman" w:cs="Times New Roman"/>
          <w:color w:val="000000" w:themeColor="text1"/>
          <w:lang w:eastAsia="en-GB"/>
        </w:rPr>
      </w:pPr>
      <w:proofErr w:type="spellStart"/>
      <w:r w:rsidRPr="005A00C1">
        <w:rPr>
          <w:rFonts w:ascii="Times New Roman" w:hAnsi="Times New Roman" w:cs="Times New Roman"/>
          <w:color w:val="000000" w:themeColor="text1"/>
          <w:lang w:eastAsia="en-GB"/>
        </w:rPr>
        <w:t>Simic</w:t>
      </w:r>
      <w:proofErr w:type="spellEnd"/>
      <w:r w:rsidRPr="005A00C1">
        <w:rPr>
          <w:rFonts w:ascii="Times New Roman" w:hAnsi="Times New Roman" w:cs="Times New Roman"/>
          <w:color w:val="000000" w:themeColor="text1"/>
          <w:lang w:eastAsia="en-GB"/>
        </w:rPr>
        <w:t xml:space="preserve">. L. (2009) Maternal Matters [online] Available from </w:t>
      </w:r>
      <w:r w:rsidRPr="005A00C1">
        <w:rPr>
          <w:rFonts w:ascii="Times New Roman" w:hAnsi="Times New Roman" w:cs="Times New Roman"/>
          <w:color w:val="000000" w:themeColor="text1"/>
          <w:u w:val="single"/>
          <w:lang w:eastAsia="en-GB"/>
        </w:rPr>
        <w:t xml:space="preserve">https://www.academia.edu/1414963/Maternal Matters and Other Sisters Artist Catalogue Lena </w:t>
      </w:r>
      <w:proofErr w:type="spellStart"/>
      <w:r w:rsidRPr="005A00C1">
        <w:rPr>
          <w:rFonts w:ascii="Times New Roman" w:hAnsi="Times New Roman" w:cs="Times New Roman"/>
          <w:color w:val="000000" w:themeColor="text1"/>
          <w:u w:val="single"/>
          <w:lang w:eastAsia="en-GB"/>
        </w:rPr>
        <w:t>Simic</w:t>
      </w:r>
      <w:proofErr w:type="spellEnd"/>
      <w:r w:rsidRPr="005A00C1">
        <w:rPr>
          <w:rFonts w:ascii="Times New Roman" w:hAnsi="Times New Roman" w:cs="Times New Roman"/>
          <w:color w:val="000000" w:themeColor="text1"/>
          <w:u w:val="single"/>
          <w:lang w:eastAsia="en-GB"/>
        </w:rPr>
        <w:t xml:space="preserve"> The Institute for the Art and Practice of Dissent at Home</w:t>
      </w:r>
      <w:r w:rsidRPr="005A00C1">
        <w:rPr>
          <w:rFonts w:ascii="Times New Roman" w:hAnsi="Times New Roman" w:cs="Times New Roman"/>
          <w:color w:val="000000" w:themeColor="text1"/>
          <w:lang w:eastAsia="en-GB"/>
        </w:rPr>
        <w:t xml:space="preserve">  [Accessed 12th May 2015].</w:t>
      </w:r>
    </w:p>
    <w:p w14:paraId="034841BE" w14:textId="77777777" w:rsidR="00037FCC" w:rsidRPr="005A00C1" w:rsidRDefault="00037FCC" w:rsidP="00037FCC">
      <w:pPr>
        <w:shd w:val="clear" w:color="auto" w:fill="FFFFFF"/>
        <w:rPr>
          <w:rFonts w:ascii="Times New Roman" w:hAnsi="Times New Roman" w:cs="Times New Roman"/>
          <w:lang w:eastAsia="en-GB"/>
        </w:rPr>
      </w:pPr>
    </w:p>
    <w:p w14:paraId="060EBC9E" w14:textId="77777777" w:rsidR="00037FCC" w:rsidRPr="005A00C1" w:rsidRDefault="00037FCC" w:rsidP="00037FCC">
      <w:pPr>
        <w:shd w:val="clear" w:color="auto" w:fill="FFFFFF"/>
        <w:outlineLvl w:val="0"/>
        <w:rPr>
          <w:rFonts w:ascii="Times New Roman" w:hAnsi="Times New Roman" w:cs="Times New Roman"/>
          <w:lang w:eastAsia="en-GB"/>
        </w:rPr>
      </w:pPr>
      <w:proofErr w:type="spellStart"/>
      <w:r w:rsidRPr="005A00C1">
        <w:rPr>
          <w:rFonts w:ascii="Times New Roman" w:hAnsi="Times New Roman" w:cs="Times New Roman"/>
          <w:lang w:eastAsia="en-GB"/>
        </w:rPr>
        <w:t>Simic</w:t>
      </w:r>
      <w:proofErr w:type="spellEnd"/>
      <w:r w:rsidRPr="005A00C1">
        <w:rPr>
          <w:rFonts w:ascii="Times New Roman" w:hAnsi="Times New Roman" w:cs="Times New Roman"/>
          <w:lang w:eastAsia="en-GB"/>
        </w:rPr>
        <w:t>, L.</w:t>
      </w:r>
      <w:r w:rsidRPr="005A00C1">
        <w:rPr>
          <w:rFonts w:ascii="Times New Roman" w:hAnsi="Times New Roman" w:cs="Times New Roman"/>
        </w:rPr>
        <w:t xml:space="preserve"> (2016) </w:t>
      </w:r>
      <w:r w:rsidRPr="005A00C1">
        <w:rPr>
          <w:rFonts w:ascii="Times New Roman" w:hAnsi="Times New Roman" w:cs="Times New Roman"/>
          <w:i/>
          <w:lang w:eastAsia="en-GB"/>
        </w:rPr>
        <w:t xml:space="preserve">Performing Everyday Maternal Practice: Activist Structures in Creative Work </w:t>
      </w:r>
      <w:r w:rsidRPr="005A00C1">
        <w:rPr>
          <w:rFonts w:ascii="Times New Roman" w:hAnsi="Times New Roman" w:cs="Times New Roman"/>
          <w:lang w:eastAsia="en-GB"/>
        </w:rPr>
        <w:t xml:space="preserve">[online]. Available from:  </w:t>
      </w:r>
      <w:hyperlink r:id="rId20" w:history="1">
        <w:r w:rsidRPr="005A00C1">
          <w:rPr>
            <w:rStyle w:val="Hyperlink"/>
            <w:rFonts w:ascii="Times New Roman" w:hAnsi="Times New Roman" w:cs="Times New Roman"/>
            <w:color w:val="000000"/>
          </w:rPr>
          <w:t>https://www.mamsie.bbk.ac.uk/articles/10.16995/sim.235</w:t>
        </w:r>
      </w:hyperlink>
      <w:r w:rsidRPr="005A00C1">
        <w:rPr>
          <w:rStyle w:val="Hyperlink"/>
          <w:rFonts w:ascii="Times New Roman" w:hAnsi="Times New Roman" w:cs="Times New Roman"/>
          <w:i/>
          <w:color w:val="000000"/>
        </w:rPr>
        <w:t xml:space="preserve"> </w:t>
      </w:r>
      <w:r w:rsidRPr="005A00C1">
        <w:rPr>
          <w:rStyle w:val="Hyperlink"/>
          <w:rFonts w:ascii="Times New Roman" w:hAnsi="Times New Roman" w:cs="Times New Roman"/>
          <w:color w:val="000000"/>
        </w:rPr>
        <w:t>[Accessed: 24</w:t>
      </w:r>
      <w:r w:rsidRPr="005A00C1">
        <w:rPr>
          <w:rStyle w:val="Hyperlink"/>
          <w:rFonts w:ascii="Times New Roman" w:hAnsi="Times New Roman" w:cs="Times New Roman"/>
          <w:color w:val="000000"/>
          <w:vertAlign w:val="superscript"/>
        </w:rPr>
        <w:t>th</w:t>
      </w:r>
      <w:r w:rsidRPr="005A00C1">
        <w:rPr>
          <w:rStyle w:val="Hyperlink"/>
          <w:rFonts w:ascii="Times New Roman" w:hAnsi="Times New Roman" w:cs="Times New Roman"/>
          <w:color w:val="000000"/>
        </w:rPr>
        <w:t xml:space="preserve"> April 2017]</w:t>
      </w:r>
    </w:p>
    <w:p w14:paraId="7E669B6A" w14:textId="77777777" w:rsidR="00037FCC" w:rsidRPr="005A00C1" w:rsidRDefault="00037FCC" w:rsidP="00037FCC">
      <w:pPr>
        <w:shd w:val="clear" w:color="auto" w:fill="FFFFFF"/>
        <w:rPr>
          <w:rFonts w:ascii="Times New Roman" w:hAnsi="Times New Roman" w:cs="Times New Roman"/>
          <w:highlight w:val="yellow"/>
          <w:lang w:eastAsia="en-GB"/>
        </w:rPr>
      </w:pPr>
    </w:p>
    <w:p w14:paraId="4165342C" w14:textId="77777777" w:rsidR="00037FCC" w:rsidRPr="005A00C1" w:rsidRDefault="00037FCC" w:rsidP="00037FCC">
      <w:pPr>
        <w:shd w:val="clear" w:color="auto" w:fill="FFFFFF"/>
        <w:rPr>
          <w:rFonts w:ascii="Times New Roman" w:hAnsi="Times New Roman" w:cs="Times New Roman"/>
          <w:color w:val="000000" w:themeColor="text1"/>
          <w:lang w:eastAsia="en-GB"/>
        </w:rPr>
      </w:pPr>
      <w:proofErr w:type="spellStart"/>
      <w:r w:rsidRPr="005A00C1">
        <w:rPr>
          <w:rFonts w:ascii="Times New Roman" w:hAnsi="Times New Roman" w:cs="Times New Roman"/>
          <w:color w:val="000000" w:themeColor="text1"/>
          <w:lang w:eastAsia="en-GB"/>
        </w:rPr>
        <w:t>Simic</w:t>
      </w:r>
      <w:proofErr w:type="spellEnd"/>
      <w:r w:rsidRPr="005A00C1">
        <w:rPr>
          <w:rFonts w:ascii="Times New Roman" w:hAnsi="Times New Roman" w:cs="Times New Roman"/>
          <w:color w:val="000000" w:themeColor="text1"/>
          <w:lang w:eastAsia="en-GB"/>
        </w:rPr>
        <w:t xml:space="preserve">, L. and Underwood-Lee, E. (2017) Editorial. On the Maternal. </w:t>
      </w:r>
      <w:r w:rsidRPr="005A00C1">
        <w:rPr>
          <w:rFonts w:ascii="Times New Roman" w:hAnsi="Times New Roman" w:cs="Times New Roman"/>
          <w:i/>
          <w:color w:val="000000" w:themeColor="text1"/>
          <w:lang w:eastAsia="en-GB"/>
        </w:rPr>
        <w:t xml:space="preserve">Performance Research Journal </w:t>
      </w:r>
      <w:r w:rsidRPr="005A00C1">
        <w:rPr>
          <w:rFonts w:ascii="Times New Roman" w:hAnsi="Times New Roman" w:cs="Times New Roman"/>
          <w:color w:val="000000" w:themeColor="text1"/>
          <w:lang w:eastAsia="en-GB"/>
        </w:rPr>
        <w:t xml:space="preserve">22 (4), 1-4. </w:t>
      </w:r>
    </w:p>
    <w:p w14:paraId="628F64A8" w14:textId="77777777" w:rsidR="00037FCC" w:rsidRPr="005A00C1" w:rsidRDefault="00037FCC" w:rsidP="00037FCC">
      <w:pPr>
        <w:shd w:val="clear" w:color="auto" w:fill="FFFFFF"/>
        <w:rPr>
          <w:rFonts w:ascii="Times New Roman" w:hAnsi="Times New Roman" w:cs="Times New Roman"/>
          <w:lang w:eastAsia="en-GB"/>
        </w:rPr>
      </w:pPr>
    </w:p>
    <w:p w14:paraId="321577B8" w14:textId="77777777" w:rsidR="00037FCC" w:rsidRPr="005A00C1" w:rsidRDefault="00037FCC" w:rsidP="00037FCC">
      <w:pPr>
        <w:shd w:val="clear" w:color="auto" w:fill="FFFFFF"/>
        <w:rPr>
          <w:rFonts w:ascii="Times New Roman" w:hAnsi="Times New Roman" w:cs="Times New Roman"/>
          <w:color w:val="000000" w:themeColor="text1"/>
          <w:lang w:eastAsia="en-GB"/>
        </w:rPr>
      </w:pPr>
      <w:proofErr w:type="spellStart"/>
      <w:r w:rsidRPr="005A00C1">
        <w:rPr>
          <w:rFonts w:ascii="Times New Roman" w:hAnsi="Times New Roman" w:cs="Times New Roman"/>
          <w:color w:val="000000" w:themeColor="text1"/>
          <w:lang w:eastAsia="en-GB"/>
        </w:rPr>
        <w:t>Surman</w:t>
      </w:r>
      <w:proofErr w:type="spellEnd"/>
      <w:r w:rsidRPr="005A00C1">
        <w:rPr>
          <w:rFonts w:ascii="Times New Roman" w:hAnsi="Times New Roman" w:cs="Times New Roman"/>
          <w:color w:val="000000" w:themeColor="text1"/>
          <w:lang w:eastAsia="en-GB"/>
        </w:rPr>
        <w:t xml:space="preserve">, G. (date) [Online] Available from: </w:t>
      </w:r>
      <w:hyperlink r:id="rId21" w:history="1">
        <w:r w:rsidRPr="005A00C1">
          <w:rPr>
            <w:rStyle w:val="Hyperlink"/>
            <w:rFonts w:ascii="Times New Roman" w:hAnsi="Times New Roman" w:cs="Times New Roman"/>
            <w:color w:val="000000" w:themeColor="text1"/>
            <w:lang w:eastAsia="en-GB"/>
          </w:rPr>
          <w:t>https://gracesurman.wordpress.com/</w:t>
        </w:r>
      </w:hyperlink>
      <w:r w:rsidRPr="005A00C1">
        <w:rPr>
          <w:rFonts w:ascii="Times New Roman" w:hAnsi="Times New Roman" w:cs="Times New Roman"/>
          <w:color w:val="000000" w:themeColor="text1"/>
          <w:lang w:eastAsia="en-GB"/>
        </w:rPr>
        <w:t xml:space="preserve"> [Accessed on 13</w:t>
      </w:r>
      <w:r w:rsidRPr="005A00C1">
        <w:rPr>
          <w:rFonts w:ascii="Times New Roman" w:hAnsi="Times New Roman" w:cs="Times New Roman"/>
          <w:color w:val="000000" w:themeColor="text1"/>
          <w:vertAlign w:val="superscript"/>
          <w:lang w:eastAsia="en-GB"/>
        </w:rPr>
        <w:t>th</w:t>
      </w:r>
      <w:r w:rsidRPr="005A00C1">
        <w:rPr>
          <w:rFonts w:ascii="Times New Roman" w:hAnsi="Times New Roman" w:cs="Times New Roman"/>
          <w:color w:val="000000" w:themeColor="text1"/>
          <w:lang w:eastAsia="en-GB"/>
        </w:rPr>
        <w:t xml:space="preserve"> February 2016].</w:t>
      </w:r>
    </w:p>
    <w:p w14:paraId="7C9E9CE4" w14:textId="77777777" w:rsidR="00037FCC" w:rsidRPr="005A00C1" w:rsidRDefault="00037FCC" w:rsidP="00037FCC">
      <w:pPr>
        <w:shd w:val="clear" w:color="auto" w:fill="FFFFFF"/>
        <w:rPr>
          <w:rFonts w:ascii="Times New Roman" w:hAnsi="Times New Roman" w:cs="Times New Roman"/>
          <w:lang w:eastAsia="en-GB"/>
        </w:rPr>
      </w:pPr>
    </w:p>
    <w:p w14:paraId="6BF5C8DE" w14:textId="77777777" w:rsidR="00037FCC" w:rsidRPr="005A00C1" w:rsidRDefault="00037FCC" w:rsidP="00037FCC">
      <w:pPr>
        <w:shd w:val="clear" w:color="auto" w:fill="FFFFFF"/>
        <w:rPr>
          <w:rFonts w:ascii="Times New Roman" w:hAnsi="Times New Roman" w:cs="Times New Roman"/>
          <w:lang w:eastAsia="en-GB"/>
        </w:rPr>
      </w:pPr>
      <w:proofErr w:type="spellStart"/>
      <w:r w:rsidRPr="005A00C1">
        <w:rPr>
          <w:rFonts w:ascii="Times New Roman" w:hAnsi="Times New Roman" w:cs="Times New Roman"/>
          <w:lang w:eastAsia="en-GB"/>
        </w:rPr>
        <w:t>Surman</w:t>
      </w:r>
      <w:proofErr w:type="spellEnd"/>
      <w:r w:rsidRPr="005A00C1">
        <w:rPr>
          <w:rFonts w:ascii="Times New Roman" w:hAnsi="Times New Roman" w:cs="Times New Roman"/>
          <w:lang w:eastAsia="en-GB"/>
        </w:rPr>
        <w:t xml:space="preserve">, G. (2017) </w:t>
      </w:r>
      <w:r w:rsidRPr="005A00C1">
        <w:rPr>
          <w:rFonts w:ascii="Times New Roman" w:hAnsi="Times New Roman" w:cs="Times New Roman"/>
          <w:i/>
          <w:lang w:eastAsia="en-GB"/>
        </w:rPr>
        <w:t>Performance with Hope</w:t>
      </w:r>
      <w:r w:rsidRPr="005A00C1">
        <w:rPr>
          <w:rFonts w:ascii="Times New Roman" w:hAnsi="Times New Roman" w:cs="Times New Roman"/>
          <w:lang w:eastAsia="en-GB"/>
        </w:rPr>
        <w:t xml:space="preserve"> [Bluecoat Chambers Liverpool 25/02/2018].</w:t>
      </w:r>
    </w:p>
    <w:p w14:paraId="4F27D82C" w14:textId="77777777" w:rsidR="00037FCC" w:rsidRPr="005A00C1" w:rsidRDefault="00037FCC" w:rsidP="00037FCC">
      <w:pPr>
        <w:shd w:val="clear" w:color="auto" w:fill="FFFFFF"/>
        <w:rPr>
          <w:rFonts w:ascii="Times New Roman" w:hAnsi="Times New Roman" w:cs="Times New Roman"/>
          <w:lang w:eastAsia="en-GB"/>
        </w:rPr>
      </w:pPr>
    </w:p>
    <w:p w14:paraId="469CDCA3"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Tong, R. (1998) Feminist Ethics [online]. In </w:t>
      </w:r>
      <w:r w:rsidRPr="005A00C1">
        <w:rPr>
          <w:rFonts w:ascii="Times New Roman" w:hAnsi="Times New Roman" w:cs="Times New Roman"/>
          <w:i/>
          <w:lang w:eastAsia="en-GB"/>
        </w:rPr>
        <w:t>Routledge Encyclopedia of Philosophy</w:t>
      </w:r>
      <w:r w:rsidRPr="005A00C1">
        <w:rPr>
          <w:rFonts w:ascii="Times New Roman" w:hAnsi="Times New Roman" w:cs="Times New Roman"/>
          <w:lang w:eastAsia="en-GB"/>
        </w:rPr>
        <w:t xml:space="preserve">. London: Taylor and Francis. Available from: </w:t>
      </w:r>
      <w:hyperlink r:id="rId22" w:history="1">
        <w:r w:rsidRPr="005A00C1">
          <w:rPr>
            <w:rStyle w:val="Hyperlink"/>
            <w:rFonts w:ascii="Times New Roman" w:hAnsi="Times New Roman" w:cs="Times New Roman"/>
            <w:lang w:eastAsia="en-GB"/>
          </w:rPr>
          <w:t>https://www.rep.routledge.com/articles/thematic/feminist-ethics/v-1</w:t>
        </w:r>
      </w:hyperlink>
      <w:r w:rsidRPr="005A00C1">
        <w:rPr>
          <w:rFonts w:ascii="Times New Roman" w:hAnsi="Times New Roman" w:cs="Times New Roman"/>
          <w:lang w:eastAsia="en-GB"/>
        </w:rPr>
        <w:t xml:space="preserve">. [Accessed: 4th November 2016]. </w:t>
      </w:r>
    </w:p>
    <w:p w14:paraId="0AC92C17" w14:textId="77777777" w:rsidR="00037FCC" w:rsidRPr="005A00C1" w:rsidRDefault="00037FCC" w:rsidP="00037FCC">
      <w:pPr>
        <w:shd w:val="clear" w:color="auto" w:fill="FFFFFF"/>
        <w:rPr>
          <w:rFonts w:ascii="Times New Roman" w:hAnsi="Times New Roman" w:cs="Times New Roman"/>
          <w:lang w:eastAsia="en-GB"/>
        </w:rPr>
      </w:pPr>
    </w:p>
    <w:p w14:paraId="62AD1DC9"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Townley &amp; Bradby, (2007) [Online] Available from </w:t>
      </w:r>
      <w:hyperlink r:id="rId23" w:history="1">
        <w:r w:rsidRPr="005A00C1">
          <w:rPr>
            <w:rStyle w:val="Hyperlink"/>
            <w:rFonts w:ascii="Times New Roman" w:hAnsi="Times New Roman" w:cs="Times New Roman"/>
            <w:lang w:eastAsia="en-GB"/>
          </w:rPr>
          <w:t>https://www.axisweb.org/p/townleyandbradby/</w:t>
        </w:r>
      </w:hyperlink>
      <w:r w:rsidRPr="005A00C1">
        <w:rPr>
          <w:rFonts w:ascii="Times New Roman" w:hAnsi="Times New Roman" w:cs="Times New Roman"/>
          <w:lang w:eastAsia="en-GB"/>
        </w:rPr>
        <w:t xml:space="preserve"> [Accessed: 25</w:t>
      </w:r>
      <w:r w:rsidRPr="005A00C1">
        <w:rPr>
          <w:rFonts w:ascii="Times New Roman" w:hAnsi="Times New Roman" w:cs="Times New Roman"/>
          <w:vertAlign w:val="superscript"/>
          <w:lang w:eastAsia="en-GB"/>
        </w:rPr>
        <w:t>th</w:t>
      </w:r>
      <w:r w:rsidRPr="005A00C1">
        <w:rPr>
          <w:rFonts w:ascii="Times New Roman" w:hAnsi="Times New Roman" w:cs="Times New Roman"/>
          <w:lang w:eastAsia="en-GB"/>
        </w:rPr>
        <w:t xml:space="preserve"> March 2017]</w:t>
      </w:r>
    </w:p>
    <w:p w14:paraId="265C8109" w14:textId="77777777" w:rsidR="00037FCC" w:rsidRPr="005A00C1" w:rsidRDefault="00037FCC" w:rsidP="00037FCC">
      <w:pPr>
        <w:shd w:val="clear" w:color="auto" w:fill="FFFFFF"/>
        <w:rPr>
          <w:rFonts w:ascii="Times New Roman" w:hAnsi="Times New Roman" w:cs="Times New Roman"/>
          <w:lang w:eastAsia="en-GB"/>
        </w:rPr>
      </w:pPr>
    </w:p>
    <w:p w14:paraId="45CF0804" w14:textId="77777777" w:rsidR="00037FCC" w:rsidRPr="005A00C1" w:rsidRDefault="00037FCC" w:rsidP="00037FCC">
      <w:pPr>
        <w:shd w:val="clear" w:color="auto" w:fill="FFFFFF"/>
        <w:rPr>
          <w:rFonts w:ascii="Times New Roman" w:hAnsi="Times New Roman" w:cs="Times New Roman"/>
          <w:lang w:eastAsia="en-GB"/>
        </w:rPr>
      </w:pPr>
      <w:r w:rsidRPr="005A00C1">
        <w:rPr>
          <w:rFonts w:ascii="Times New Roman" w:hAnsi="Times New Roman" w:cs="Times New Roman"/>
          <w:lang w:eastAsia="en-GB"/>
        </w:rPr>
        <w:t xml:space="preserve">Tyler, I (2009) Maternal Matters: The Political Aesthetic of Lena </w:t>
      </w:r>
      <w:proofErr w:type="spellStart"/>
      <w:r w:rsidRPr="005A00C1">
        <w:rPr>
          <w:rFonts w:ascii="Times New Roman" w:hAnsi="Times New Roman" w:cs="Times New Roman"/>
          <w:lang w:eastAsia="en-GB"/>
        </w:rPr>
        <w:t>Simic</w:t>
      </w:r>
      <w:proofErr w:type="spellEnd"/>
      <w:r w:rsidRPr="005A00C1">
        <w:rPr>
          <w:rFonts w:ascii="Times New Roman" w:hAnsi="Times New Roman" w:cs="Times New Roman"/>
          <w:lang w:eastAsia="en-GB"/>
        </w:rPr>
        <w:t xml:space="preserve">. In Lena </w:t>
      </w:r>
      <w:proofErr w:type="spellStart"/>
      <w:r w:rsidRPr="005A00C1">
        <w:rPr>
          <w:rFonts w:ascii="Times New Roman" w:hAnsi="Times New Roman" w:cs="Times New Roman"/>
          <w:lang w:eastAsia="en-GB"/>
        </w:rPr>
        <w:t>Simic</w:t>
      </w:r>
      <w:proofErr w:type="spellEnd"/>
      <w:r w:rsidRPr="005A00C1">
        <w:rPr>
          <w:rFonts w:ascii="Times New Roman" w:hAnsi="Times New Roman" w:cs="Times New Roman"/>
          <w:lang w:eastAsia="en-GB"/>
        </w:rPr>
        <w:t xml:space="preserve"> (ed.), </w:t>
      </w:r>
      <w:r w:rsidRPr="005A00C1">
        <w:rPr>
          <w:rFonts w:ascii="Times New Roman" w:hAnsi="Times New Roman" w:cs="Times New Roman"/>
          <w:i/>
          <w:lang w:eastAsia="en-GB"/>
        </w:rPr>
        <w:t xml:space="preserve">Maternal Matters and Other Sisters: Artist Catalogue. </w:t>
      </w:r>
      <w:r w:rsidRPr="005A00C1">
        <w:rPr>
          <w:rFonts w:ascii="Times New Roman" w:hAnsi="Times New Roman" w:cs="Times New Roman"/>
          <w:lang w:eastAsia="en-GB"/>
        </w:rPr>
        <w:t xml:space="preserve">Liverpool: The Institute for the Art and Practice of Dissent at Home, 14-16. </w:t>
      </w:r>
    </w:p>
    <w:p w14:paraId="327361D0" w14:textId="77777777" w:rsidR="00037FCC" w:rsidRPr="005A00C1" w:rsidRDefault="00037FCC" w:rsidP="00037FCC">
      <w:pPr>
        <w:shd w:val="clear" w:color="auto" w:fill="FFFFFF"/>
        <w:rPr>
          <w:rFonts w:ascii="Times New Roman" w:hAnsi="Times New Roman" w:cs="Times New Roman"/>
          <w:lang w:eastAsia="en-GB"/>
        </w:rPr>
      </w:pPr>
    </w:p>
    <w:p w14:paraId="0F7C32AB" w14:textId="77777777" w:rsidR="00037FCC" w:rsidRPr="005A00C1" w:rsidRDefault="00037FCC" w:rsidP="00037FCC">
      <w:pPr>
        <w:spacing w:after="160" w:line="259" w:lineRule="auto"/>
        <w:rPr>
          <w:rFonts w:ascii="Times New Roman" w:hAnsi="Times New Roman" w:cs="Times New Roman"/>
          <w:lang w:eastAsia="en-GB"/>
        </w:rPr>
      </w:pPr>
      <w:r w:rsidRPr="005A00C1">
        <w:rPr>
          <w:rFonts w:ascii="Times New Roman" w:hAnsi="Times New Roman" w:cs="Times New Roman"/>
          <w:lang w:eastAsia="en-GB"/>
        </w:rPr>
        <w:t xml:space="preserve">Tyler, I. and </w:t>
      </w:r>
      <w:proofErr w:type="spellStart"/>
      <w:r w:rsidRPr="005A00C1">
        <w:rPr>
          <w:rFonts w:ascii="Times New Roman" w:hAnsi="Times New Roman" w:cs="Times New Roman"/>
          <w:lang w:eastAsia="en-GB"/>
        </w:rPr>
        <w:t>Baraitser</w:t>
      </w:r>
      <w:proofErr w:type="spellEnd"/>
      <w:r w:rsidRPr="005A00C1">
        <w:rPr>
          <w:rFonts w:ascii="Times New Roman" w:hAnsi="Times New Roman" w:cs="Times New Roman"/>
          <w:lang w:eastAsia="en-GB"/>
        </w:rPr>
        <w:t xml:space="preserve">, L. (2013) Private View, Public Birth: Making Feminist Sense of the New Visual Culture of Childbirth. </w:t>
      </w:r>
      <w:r w:rsidRPr="005A00C1">
        <w:rPr>
          <w:rFonts w:ascii="Times New Roman" w:hAnsi="Times New Roman" w:cs="Times New Roman"/>
          <w:i/>
          <w:iCs/>
          <w:lang w:eastAsia="en-GB"/>
        </w:rPr>
        <w:t>Studies in the Maternal</w:t>
      </w:r>
      <w:r w:rsidRPr="005A00C1">
        <w:rPr>
          <w:rFonts w:ascii="Times New Roman" w:hAnsi="Times New Roman" w:cs="Times New Roman"/>
          <w:lang w:eastAsia="en-GB"/>
        </w:rPr>
        <w:t xml:space="preserve"> 5(2), 1-27. </w:t>
      </w:r>
    </w:p>
    <w:p w14:paraId="2AB09640" w14:textId="77777777" w:rsidR="00037FCC" w:rsidRPr="005A00C1" w:rsidRDefault="00037FCC" w:rsidP="00037FCC">
      <w:pPr>
        <w:shd w:val="clear" w:color="auto" w:fill="FFFFFF"/>
        <w:rPr>
          <w:rFonts w:ascii="Times New Roman" w:hAnsi="Times New Roman" w:cs="Times New Roman"/>
          <w:i/>
          <w:iCs/>
          <w:lang w:eastAsia="en-GB"/>
        </w:rPr>
      </w:pPr>
      <w:proofErr w:type="spellStart"/>
      <w:r w:rsidRPr="005A00C1">
        <w:rPr>
          <w:rFonts w:ascii="Times New Roman" w:hAnsi="Times New Roman" w:cs="Times New Roman"/>
          <w:lang w:eastAsia="en-GB"/>
        </w:rPr>
        <w:t>Ukeles</w:t>
      </w:r>
      <w:proofErr w:type="spellEnd"/>
      <w:r w:rsidRPr="005A00C1">
        <w:rPr>
          <w:rFonts w:ascii="Times New Roman" w:hAnsi="Times New Roman" w:cs="Times New Roman"/>
          <w:lang w:eastAsia="en-GB"/>
        </w:rPr>
        <w:t xml:space="preserve">, M.L. (1992) A Journey: Earth/City/Flow. </w:t>
      </w:r>
      <w:r w:rsidRPr="005A00C1">
        <w:rPr>
          <w:rFonts w:ascii="Times New Roman" w:hAnsi="Times New Roman" w:cs="Times New Roman"/>
          <w:i/>
          <w:iCs/>
          <w:lang w:eastAsia="en-GB"/>
        </w:rPr>
        <w:t>Art Journal</w:t>
      </w:r>
      <w:r w:rsidRPr="005A00C1">
        <w:rPr>
          <w:rFonts w:ascii="Times New Roman" w:hAnsi="Times New Roman" w:cs="Times New Roman"/>
          <w:lang w:eastAsia="en-GB"/>
        </w:rPr>
        <w:t xml:space="preserve"> 51(2), 12. </w:t>
      </w:r>
    </w:p>
    <w:p w14:paraId="5380DDB4" w14:textId="77777777" w:rsidR="00037FCC" w:rsidRPr="005A00C1" w:rsidRDefault="00037FCC" w:rsidP="00037FCC">
      <w:pPr>
        <w:shd w:val="clear" w:color="auto" w:fill="FFFFFF"/>
        <w:rPr>
          <w:rFonts w:ascii="Times New Roman" w:hAnsi="Times New Roman" w:cs="Times New Roman"/>
          <w:lang w:eastAsia="en-GB"/>
        </w:rPr>
      </w:pPr>
    </w:p>
    <w:p w14:paraId="11C63509" w14:textId="77777777" w:rsidR="00037FCC" w:rsidRPr="005A00C1" w:rsidRDefault="00037FCC" w:rsidP="00037FCC">
      <w:pPr>
        <w:rPr>
          <w:rFonts w:ascii="Times New Roman" w:hAnsi="Times New Roman" w:cs="Times New Roman"/>
        </w:rPr>
      </w:pPr>
      <w:r w:rsidRPr="005A00C1">
        <w:rPr>
          <w:rFonts w:ascii="Times New Roman" w:hAnsi="Times New Roman" w:cs="Times New Roman"/>
        </w:rPr>
        <w:t xml:space="preserve">Veale, A. (2005) Creative Methodologies in Participatory Research with Children. In Sheila Greene and Diane Hogan (eds.), </w:t>
      </w:r>
      <w:r w:rsidRPr="005A00C1">
        <w:rPr>
          <w:rFonts w:ascii="Times New Roman" w:hAnsi="Times New Roman" w:cs="Times New Roman"/>
          <w:i/>
        </w:rPr>
        <w:t>Researching Children’s Experiences</w:t>
      </w:r>
      <w:r w:rsidRPr="005A00C1">
        <w:rPr>
          <w:rFonts w:ascii="Times New Roman" w:hAnsi="Times New Roman" w:cs="Times New Roman"/>
        </w:rPr>
        <w:t>. London: Sage, 253-273.</w:t>
      </w:r>
    </w:p>
    <w:p w14:paraId="7BED4A4C" w14:textId="77777777" w:rsidR="00037FCC" w:rsidRPr="005A00C1" w:rsidRDefault="00037FCC" w:rsidP="00037FCC">
      <w:pPr>
        <w:rPr>
          <w:rFonts w:ascii="Times New Roman" w:hAnsi="Times New Roman" w:cs="Times New Roman"/>
        </w:rPr>
      </w:pPr>
    </w:p>
    <w:p w14:paraId="59483002" w14:textId="77777777" w:rsidR="00037FCC" w:rsidRPr="005A00C1" w:rsidRDefault="00037FCC" w:rsidP="00037FCC">
      <w:pPr>
        <w:spacing w:after="160" w:line="259" w:lineRule="auto"/>
        <w:rPr>
          <w:rFonts w:ascii="Times New Roman" w:hAnsi="Times New Roman" w:cs="Times New Roman"/>
        </w:rPr>
      </w:pPr>
      <w:r w:rsidRPr="005A00C1">
        <w:rPr>
          <w:rFonts w:ascii="Times New Roman" w:hAnsi="Times New Roman" w:cs="Times New Roman"/>
        </w:rPr>
        <w:t xml:space="preserve">Vygotsky, L. (1933) </w:t>
      </w:r>
      <w:r w:rsidRPr="005A00C1">
        <w:rPr>
          <w:rFonts w:ascii="Times New Roman" w:hAnsi="Times New Roman" w:cs="Times New Roman"/>
          <w:i/>
        </w:rPr>
        <w:t>Play and its Role in the Mental Development of the Child</w:t>
      </w:r>
      <w:r w:rsidRPr="005A00C1">
        <w:rPr>
          <w:rFonts w:ascii="Times New Roman" w:hAnsi="Times New Roman" w:cs="Times New Roman"/>
        </w:rPr>
        <w:t xml:space="preserve"> [online]. Available from: </w:t>
      </w:r>
      <w:hyperlink r:id="rId24" w:history="1">
        <w:r w:rsidRPr="005A00C1">
          <w:rPr>
            <w:rFonts w:ascii="Times New Roman" w:hAnsi="Times New Roman" w:cs="Times New Roman"/>
            <w:color w:val="0563C1"/>
            <w:u w:val="single"/>
          </w:rPr>
          <w:t>http://www.mathcs.duq.edu/~packer/Courses/Psy225/Classic%203%20Vygotsky.pdf</w:t>
        </w:r>
      </w:hyperlink>
      <w:r w:rsidRPr="005A00C1">
        <w:rPr>
          <w:rFonts w:ascii="Times New Roman" w:hAnsi="Times New Roman" w:cs="Times New Roman"/>
          <w:color w:val="0563C1"/>
          <w:u w:val="single"/>
        </w:rPr>
        <w:t xml:space="preserve"> </w:t>
      </w:r>
      <w:r w:rsidRPr="005A00C1">
        <w:rPr>
          <w:rFonts w:ascii="Times New Roman" w:hAnsi="Times New Roman" w:cs="Times New Roman"/>
        </w:rPr>
        <w:t>[Accessed: 21</w:t>
      </w:r>
      <w:r w:rsidRPr="005A00C1">
        <w:rPr>
          <w:rFonts w:ascii="Times New Roman" w:hAnsi="Times New Roman" w:cs="Times New Roman"/>
          <w:vertAlign w:val="superscript"/>
        </w:rPr>
        <w:t>st</w:t>
      </w:r>
      <w:r w:rsidRPr="005A00C1">
        <w:rPr>
          <w:rFonts w:ascii="Times New Roman" w:hAnsi="Times New Roman" w:cs="Times New Roman"/>
        </w:rPr>
        <w:t xml:space="preserve"> May 2017].</w:t>
      </w:r>
    </w:p>
    <w:p w14:paraId="416693DE" w14:textId="77777777" w:rsidR="00037FCC" w:rsidRPr="005A00C1" w:rsidRDefault="00037FCC" w:rsidP="00037FCC">
      <w:pPr>
        <w:outlineLvl w:val="0"/>
        <w:rPr>
          <w:rFonts w:ascii="Times New Roman" w:hAnsi="Times New Roman" w:cs="Times New Roman"/>
          <w:lang w:eastAsia="en-GB"/>
        </w:rPr>
      </w:pPr>
      <w:r w:rsidRPr="005A00C1">
        <w:rPr>
          <w:rFonts w:ascii="Times New Roman" w:hAnsi="Times New Roman" w:cs="Times New Roman"/>
          <w:lang w:eastAsia="en-GB"/>
        </w:rPr>
        <w:t xml:space="preserve">Woolf, V. and Barrett, M. (2003) </w:t>
      </w:r>
      <w:r w:rsidRPr="005A00C1">
        <w:rPr>
          <w:rFonts w:ascii="Times New Roman" w:hAnsi="Times New Roman" w:cs="Times New Roman"/>
          <w:i/>
          <w:iCs/>
          <w:lang w:eastAsia="en-GB"/>
        </w:rPr>
        <w:t>Women and Writing</w:t>
      </w:r>
      <w:r w:rsidRPr="005A00C1">
        <w:rPr>
          <w:rFonts w:ascii="Times New Roman" w:hAnsi="Times New Roman" w:cs="Times New Roman"/>
          <w:lang w:eastAsia="en-GB"/>
        </w:rPr>
        <w:t>. Orlando, FL: Mariner Books.</w:t>
      </w:r>
    </w:p>
    <w:p w14:paraId="17438F02" w14:textId="77777777" w:rsidR="00037FCC" w:rsidRPr="005A00C1" w:rsidRDefault="00037FCC" w:rsidP="00037FCC">
      <w:pPr>
        <w:rPr>
          <w:rFonts w:ascii="Times New Roman" w:hAnsi="Times New Roman" w:cs="Times New Roman"/>
          <w:color w:val="000000" w:themeColor="text1"/>
        </w:rPr>
      </w:pPr>
    </w:p>
    <w:p w14:paraId="15D1EDA9" w14:textId="77777777" w:rsidR="00037FCC" w:rsidRPr="005A00C1" w:rsidRDefault="00037FCC" w:rsidP="00037FCC">
      <w:pPr>
        <w:rPr>
          <w:rStyle w:val="article-headermeta-info-data"/>
          <w:rFonts w:ascii="Times New Roman" w:hAnsi="Times New Roman" w:cs="Times New Roman"/>
        </w:rPr>
      </w:pPr>
      <w:r w:rsidRPr="005A00C1">
        <w:rPr>
          <w:rFonts w:ascii="Times New Roman" w:hAnsi="Times New Roman" w:cs="Times New Roman"/>
          <w:lang w:eastAsia="en-GB"/>
        </w:rPr>
        <w:t xml:space="preserve">Young, I, M. (1997) Asymmetrical Reciprocity: On Moral Respect, Wonder, and Enlarged Thought. </w:t>
      </w:r>
      <w:r w:rsidRPr="005A00C1">
        <w:rPr>
          <w:rFonts w:ascii="Times New Roman" w:hAnsi="Times New Roman" w:cs="Times New Roman"/>
          <w:i/>
          <w:lang w:eastAsia="en-GB"/>
        </w:rPr>
        <w:t>Feminism and The Public Sphere</w:t>
      </w:r>
      <w:r w:rsidRPr="005A00C1">
        <w:rPr>
          <w:rStyle w:val="article-headermeta-info-data"/>
          <w:rFonts w:ascii="Times New Roman" w:hAnsi="Times New Roman" w:cs="Times New Roman"/>
          <w:lang w:eastAsia="en-GB"/>
        </w:rPr>
        <w:t xml:space="preserve"> </w:t>
      </w:r>
      <w:r w:rsidRPr="005A00C1">
        <w:rPr>
          <w:rStyle w:val="article-headermeta-info-data"/>
          <w:rFonts w:ascii="Times New Roman" w:hAnsi="Times New Roman" w:cs="Times New Roman"/>
        </w:rPr>
        <w:t xml:space="preserve">3(3), 340-363. </w:t>
      </w:r>
    </w:p>
    <w:p w14:paraId="31972D22" w14:textId="77777777" w:rsidR="00037FCC" w:rsidRPr="005A00C1" w:rsidRDefault="00037FCC" w:rsidP="00037FCC">
      <w:pPr>
        <w:rPr>
          <w:rStyle w:val="article-headermeta-info-data"/>
          <w:rFonts w:ascii="Times New Roman" w:hAnsi="Times New Roman" w:cs="Times New Roman"/>
        </w:rPr>
      </w:pPr>
    </w:p>
    <w:p w14:paraId="0FAB48CC" w14:textId="77777777" w:rsidR="00037FCC" w:rsidRPr="005A00C1" w:rsidRDefault="00037FCC" w:rsidP="00037FCC">
      <w:pPr>
        <w:rPr>
          <w:rFonts w:ascii="Times New Roman" w:hAnsi="Times New Roman" w:cs="Times New Roman"/>
          <w:lang w:eastAsia="en-GB"/>
        </w:rPr>
      </w:pPr>
      <w:r w:rsidRPr="005A00C1">
        <w:rPr>
          <w:rFonts w:ascii="Times New Roman" w:hAnsi="Times New Roman" w:cs="Times New Roman"/>
          <w:lang w:eastAsia="en-GB"/>
        </w:rPr>
        <w:t xml:space="preserve">Young, I.M. (2005) </w:t>
      </w:r>
      <w:r w:rsidRPr="005A00C1">
        <w:rPr>
          <w:rFonts w:ascii="Times New Roman" w:hAnsi="Times New Roman" w:cs="Times New Roman"/>
          <w:i/>
          <w:iCs/>
          <w:lang w:eastAsia="en-GB"/>
        </w:rPr>
        <w:t>On Female Body Experience: Throwing Like a Girl.</w:t>
      </w:r>
      <w:r w:rsidRPr="005A00C1">
        <w:rPr>
          <w:rFonts w:ascii="Times New Roman" w:hAnsi="Times New Roman" w:cs="Times New Roman"/>
          <w:lang w:eastAsia="en-GB"/>
        </w:rPr>
        <w:t xml:space="preserve"> Oxford: Oxford University Press. </w:t>
      </w:r>
    </w:p>
    <w:p w14:paraId="39146C9D" w14:textId="77777777" w:rsidR="00037FCC" w:rsidRPr="005A00C1" w:rsidRDefault="00037FCC" w:rsidP="00037FCC">
      <w:pPr>
        <w:rPr>
          <w:rFonts w:ascii="Times New Roman" w:hAnsi="Times New Roman" w:cs="Times New Roman"/>
          <w:lang w:eastAsia="en-GB"/>
        </w:rPr>
      </w:pPr>
    </w:p>
    <w:p w14:paraId="5F9786D8" w14:textId="77777777" w:rsidR="00037FCC" w:rsidRPr="005A00C1" w:rsidRDefault="00037FCC" w:rsidP="00037FCC">
      <w:pPr>
        <w:rPr>
          <w:rFonts w:ascii="Times New Roman" w:hAnsi="Times New Roman" w:cs="Times New Roman"/>
          <w:lang w:eastAsia="en-GB"/>
        </w:rPr>
      </w:pPr>
    </w:p>
    <w:p w14:paraId="531CF511" w14:textId="77777777" w:rsidR="00037FCC" w:rsidRPr="005A00C1" w:rsidRDefault="00037FCC" w:rsidP="00037FCC">
      <w:pPr>
        <w:rPr>
          <w:rFonts w:ascii="Times New Roman" w:hAnsi="Times New Roman" w:cs="Times New Roman"/>
          <w:lang w:eastAsia="en-GB"/>
        </w:rPr>
      </w:pPr>
    </w:p>
    <w:p w14:paraId="18F27CE6" w14:textId="77777777" w:rsidR="004F0412" w:rsidRPr="005A00C1" w:rsidRDefault="004F0412">
      <w:pPr>
        <w:rPr>
          <w:rFonts w:ascii="Times New Roman" w:hAnsi="Times New Roman" w:cs="Times New Roman"/>
        </w:rPr>
      </w:pPr>
    </w:p>
    <w:sectPr w:rsidR="004F0412" w:rsidRPr="005A00C1" w:rsidSect="005A00C1">
      <w:footerReference w:type="default" r:id="rId2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1E3E7" w14:textId="77777777" w:rsidR="002907D2" w:rsidRDefault="002907D2" w:rsidP="00037FCC">
      <w:r>
        <w:separator/>
      </w:r>
    </w:p>
  </w:endnote>
  <w:endnote w:type="continuationSeparator" w:id="0">
    <w:p w14:paraId="083EBB85" w14:textId="77777777" w:rsidR="002907D2" w:rsidRDefault="002907D2" w:rsidP="00037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513734"/>
      <w:docPartObj>
        <w:docPartGallery w:val="Page Numbers (Bottom of Page)"/>
        <w:docPartUnique/>
      </w:docPartObj>
    </w:sdtPr>
    <w:sdtEndPr>
      <w:rPr>
        <w:noProof/>
      </w:rPr>
    </w:sdtEndPr>
    <w:sdtContent>
      <w:p w14:paraId="5A1790E2" w14:textId="0263DA73" w:rsidR="00074E10" w:rsidRDefault="00074E10">
        <w:pPr>
          <w:pStyle w:val="Footer"/>
          <w:jc w:val="right"/>
        </w:pPr>
        <w:r>
          <w:fldChar w:fldCharType="begin"/>
        </w:r>
        <w:r>
          <w:instrText xml:space="preserve"> PAGE   \* MERGEFORMAT </w:instrText>
        </w:r>
        <w:r>
          <w:fldChar w:fldCharType="separate"/>
        </w:r>
        <w:r w:rsidR="008E115C">
          <w:rPr>
            <w:noProof/>
          </w:rPr>
          <w:t>18</w:t>
        </w:r>
        <w:r>
          <w:rPr>
            <w:noProof/>
          </w:rPr>
          <w:fldChar w:fldCharType="end"/>
        </w:r>
      </w:p>
    </w:sdtContent>
  </w:sdt>
  <w:p w14:paraId="009B4B60" w14:textId="77777777" w:rsidR="00074E10" w:rsidRDefault="00074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609E1" w14:textId="77777777" w:rsidR="002907D2" w:rsidRDefault="002907D2" w:rsidP="00037FCC">
      <w:r>
        <w:separator/>
      </w:r>
    </w:p>
  </w:footnote>
  <w:footnote w:type="continuationSeparator" w:id="0">
    <w:p w14:paraId="2450ABBD" w14:textId="77777777" w:rsidR="002907D2" w:rsidRDefault="002907D2" w:rsidP="00037FCC">
      <w:r>
        <w:continuationSeparator/>
      </w:r>
    </w:p>
  </w:footnote>
  <w:footnote w:id="1">
    <w:p w14:paraId="3E89BAF9" w14:textId="77777777" w:rsidR="00074E10" w:rsidRPr="00EC470B" w:rsidRDefault="00074E10" w:rsidP="00037FCC">
      <w:pPr>
        <w:pStyle w:val="FootnoteText"/>
        <w:rPr>
          <w:rFonts w:ascii="Times New Roman" w:hAnsi="Times New Roman"/>
          <w:sz w:val="20"/>
          <w:szCs w:val="20"/>
        </w:rPr>
      </w:pPr>
      <w:r w:rsidRPr="00F55978">
        <w:rPr>
          <w:rStyle w:val="FootnoteReference"/>
          <w:sz w:val="20"/>
          <w:szCs w:val="20"/>
        </w:rPr>
        <w:footnoteRef/>
      </w:r>
      <w:r w:rsidRPr="00F55978">
        <w:rPr>
          <w:sz w:val="20"/>
          <w:szCs w:val="20"/>
        </w:rPr>
        <w:t xml:space="preserve"> </w:t>
      </w:r>
      <w:r w:rsidRPr="00EC470B">
        <w:rPr>
          <w:rFonts w:ascii="Times New Roman" w:hAnsi="Times New Roman"/>
          <w:sz w:val="20"/>
          <w:szCs w:val="20"/>
        </w:rPr>
        <w:t>Baraitser performs an approximation of anecdotal theory offered by Jane Galllop (2002).  Gallop blurs distinctions between the ‘reality and text; she approaches reading the account for the theoretical insights that it offers, ‘a short account of some interesting or humorous incident’ (Gallop, 2002: 2).  Baraitser approaches Gallop’s anecdotes as ‘textual fragments that can be unravelled to find within them theoretical insights, while at the same time using them to evoke a relation with what she refers to lived experience’ (2009: 12).</w:t>
      </w:r>
    </w:p>
  </w:footnote>
  <w:footnote w:id="2">
    <w:p w14:paraId="5C4E2362" w14:textId="77777777" w:rsidR="00FB76CE" w:rsidRPr="00EC470B" w:rsidRDefault="00FB76CE" w:rsidP="00FB76CE">
      <w:pPr>
        <w:pStyle w:val="FootnoteText"/>
        <w:rPr>
          <w:rFonts w:ascii="Times New Roman" w:hAnsi="Times New Roman"/>
        </w:rPr>
      </w:pPr>
      <w:r w:rsidRPr="00EC470B">
        <w:rPr>
          <w:rStyle w:val="FootnoteReference"/>
          <w:rFonts w:ascii="Times New Roman" w:hAnsi="Times New Roman"/>
        </w:rPr>
        <w:footnoteRef/>
      </w:r>
      <w:r w:rsidRPr="00EC470B">
        <w:rPr>
          <w:rFonts w:ascii="Times New Roman" w:hAnsi="Times New Roman"/>
        </w:rPr>
        <w:t xml:space="preserve"> In 2016 I created a large installation in my family home called 31 Days Old.  I worked with my mother, my auntie, my daughter.  This installation contained a range of film work and interviews installed into rooms across the house and live performance.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C"/>
    <w:rsid w:val="00007B92"/>
    <w:rsid w:val="00031806"/>
    <w:rsid w:val="00037FCC"/>
    <w:rsid w:val="00066E7E"/>
    <w:rsid w:val="00074E10"/>
    <w:rsid w:val="000C1D70"/>
    <w:rsid w:val="00121D13"/>
    <w:rsid w:val="001B3F1C"/>
    <w:rsid w:val="002331C6"/>
    <w:rsid w:val="002907D2"/>
    <w:rsid w:val="00306F4C"/>
    <w:rsid w:val="00364CDB"/>
    <w:rsid w:val="003F3FEA"/>
    <w:rsid w:val="004F0412"/>
    <w:rsid w:val="00502BE5"/>
    <w:rsid w:val="0051221D"/>
    <w:rsid w:val="005424E0"/>
    <w:rsid w:val="005A00C1"/>
    <w:rsid w:val="00607E37"/>
    <w:rsid w:val="00632CB2"/>
    <w:rsid w:val="00675DBE"/>
    <w:rsid w:val="00701BAD"/>
    <w:rsid w:val="00756D92"/>
    <w:rsid w:val="008E115C"/>
    <w:rsid w:val="008F7129"/>
    <w:rsid w:val="009A6F2F"/>
    <w:rsid w:val="009E16BF"/>
    <w:rsid w:val="00A77E8C"/>
    <w:rsid w:val="00A8661C"/>
    <w:rsid w:val="00A87744"/>
    <w:rsid w:val="00B05F44"/>
    <w:rsid w:val="00BC5220"/>
    <w:rsid w:val="00BE3E5E"/>
    <w:rsid w:val="00CA64AF"/>
    <w:rsid w:val="00D17BAF"/>
    <w:rsid w:val="00D62D1D"/>
    <w:rsid w:val="00DA7987"/>
    <w:rsid w:val="00E739A1"/>
    <w:rsid w:val="00E93DF7"/>
    <w:rsid w:val="00EC470B"/>
    <w:rsid w:val="00EF0ADB"/>
    <w:rsid w:val="00F1705B"/>
    <w:rsid w:val="00F9529B"/>
    <w:rsid w:val="00FB76CE"/>
    <w:rsid w:val="00FD5892"/>
    <w:rsid w:val="00FF2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D8D564"/>
  <w15:docId w15:val="{494AD4C1-7DDF-4C5E-B215-001BF93A6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7FCC"/>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37FCC"/>
    <w:rPr>
      <w:rFonts w:ascii="Calibri" w:eastAsia="Times New Roman" w:hAnsi="Calibri" w:cs="Times New Roman"/>
      <w:lang w:val="en-GB"/>
    </w:rPr>
  </w:style>
  <w:style w:type="character" w:customStyle="1" w:styleId="FootnoteTextChar">
    <w:name w:val="Footnote Text Char"/>
    <w:basedOn w:val="DefaultParagraphFont"/>
    <w:link w:val="FootnoteText"/>
    <w:uiPriority w:val="99"/>
    <w:rsid w:val="00037FCC"/>
    <w:rPr>
      <w:rFonts w:ascii="Calibri" w:eastAsia="Times New Roman" w:hAnsi="Calibri" w:cs="Times New Roman"/>
      <w:sz w:val="24"/>
      <w:szCs w:val="24"/>
    </w:rPr>
  </w:style>
  <w:style w:type="character" w:styleId="FootnoteReference">
    <w:name w:val="footnote reference"/>
    <w:uiPriority w:val="99"/>
    <w:unhideWhenUsed/>
    <w:rsid w:val="00037FCC"/>
    <w:rPr>
      <w:vertAlign w:val="superscript"/>
    </w:rPr>
  </w:style>
  <w:style w:type="paragraph" w:styleId="NormalWeb">
    <w:name w:val="Normal (Web)"/>
    <w:basedOn w:val="Normal"/>
    <w:uiPriority w:val="99"/>
    <w:unhideWhenUsed/>
    <w:rsid w:val="00037FCC"/>
    <w:pPr>
      <w:spacing w:before="100" w:beforeAutospacing="1" w:after="100" w:afterAutospacing="1"/>
    </w:pPr>
    <w:rPr>
      <w:rFonts w:ascii="Times" w:eastAsia="Times New Roman" w:hAnsi="Times" w:cs="Times New Roman"/>
      <w:sz w:val="20"/>
      <w:szCs w:val="20"/>
      <w:lang w:val="en-GB"/>
    </w:rPr>
  </w:style>
  <w:style w:type="character" w:styleId="Hyperlink">
    <w:name w:val="Hyperlink"/>
    <w:uiPriority w:val="99"/>
    <w:unhideWhenUsed/>
    <w:rsid w:val="00037FCC"/>
    <w:rPr>
      <w:color w:val="0000FF"/>
      <w:u w:val="single"/>
    </w:rPr>
  </w:style>
  <w:style w:type="character" w:customStyle="1" w:styleId="article-headermeta-info-data">
    <w:name w:val="article-header__meta-info-data"/>
    <w:rsid w:val="00037FCC"/>
  </w:style>
  <w:style w:type="character" w:styleId="CommentReference">
    <w:name w:val="annotation reference"/>
    <w:basedOn w:val="DefaultParagraphFont"/>
    <w:uiPriority w:val="99"/>
    <w:semiHidden/>
    <w:unhideWhenUsed/>
    <w:rsid w:val="00037FCC"/>
    <w:rPr>
      <w:sz w:val="18"/>
      <w:szCs w:val="18"/>
    </w:rPr>
  </w:style>
  <w:style w:type="paragraph" w:styleId="CommentText">
    <w:name w:val="annotation text"/>
    <w:basedOn w:val="Normal"/>
    <w:link w:val="CommentTextChar"/>
    <w:uiPriority w:val="99"/>
    <w:unhideWhenUsed/>
    <w:rsid w:val="00037FCC"/>
  </w:style>
  <w:style w:type="character" w:customStyle="1" w:styleId="CommentTextChar">
    <w:name w:val="Comment Text Char"/>
    <w:basedOn w:val="DefaultParagraphFont"/>
    <w:link w:val="CommentText"/>
    <w:uiPriority w:val="99"/>
    <w:rsid w:val="00037FCC"/>
    <w:rPr>
      <w:sz w:val="24"/>
      <w:szCs w:val="24"/>
      <w:lang w:val="en-US"/>
    </w:rPr>
  </w:style>
  <w:style w:type="paragraph" w:styleId="BalloonText">
    <w:name w:val="Balloon Text"/>
    <w:basedOn w:val="Normal"/>
    <w:link w:val="BalloonTextChar"/>
    <w:uiPriority w:val="99"/>
    <w:semiHidden/>
    <w:unhideWhenUsed/>
    <w:rsid w:val="00037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FC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3F3FEA"/>
    <w:rPr>
      <w:b/>
      <w:bCs/>
      <w:sz w:val="20"/>
      <w:szCs w:val="20"/>
    </w:rPr>
  </w:style>
  <w:style w:type="character" w:customStyle="1" w:styleId="CommentSubjectChar">
    <w:name w:val="Comment Subject Char"/>
    <w:basedOn w:val="CommentTextChar"/>
    <w:link w:val="CommentSubject"/>
    <w:uiPriority w:val="99"/>
    <w:semiHidden/>
    <w:rsid w:val="003F3FEA"/>
    <w:rPr>
      <w:b/>
      <w:bCs/>
      <w:sz w:val="20"/>
      <w:szCs w:val="20"/>
      <w:lang w:val="en-US"/>
    </w:rPr>
  </w:style>
  <w:style w:type="paragraph" w:styleId="Header">
    <w:name w:val="header"/>
    <w:basedOn w:val="Normal"/>
    <w:link w:val="HeaderChar"/>
    <w:uiPriority w:val="99"/>
    <w:unhideWhenUsed/>
    <w:rsid w:val="005A00C1"/>
    <w:pPr>
      <w:tabs>
        <w:tab w:val="center" w:pos="4513"/>
        <w:tab w:val="right" w:pos="9026"/>
      </w:tabs>
    </w:pPr>
  </w:style>
  <w:style w:type="character" w:customStyle="1" w:styleId="HeaderChar">
    <w:name w:val="Header Char"/>
    <w:basedOn w:val="DefaultParagraphFont"/>
    <w:link w:val="Header"/>
    <w:uiPriority w:val="99"/>
    <w:rsid w:val="005A00C1"/>
    <w:rPr>
      <w:sz w:val="24"/>
      <w:szCs w:val="24"/>
      <w:lang w:val="en-US"/>
    </w:rPr>
  </w:style>
  <w:style w:type="paragraph" w:styleId="Footer">
    <w:name w:val="footer"/>
    <w:basedOn w:val="Normal"/>
    <w:link w:val="FooterChar"/>
    <w:uiPriority w:val="99"/>
    <w:unhideWhenUsed/>
    <w:rsid w:val="005A00C1"/>
    <w:pPr>
      <w:tabs>
        <w:tab w:val="center" w:pos="4513"/>
        <w:tab w:val="right" w:pos="9026"/>
      </w:tabs>
    </w:pPr>
  </w:style>
  <w:style w:type="character" w:customStyle="1" w:styleId="FooterChar">
    <w:name w:val="Footer Char"/>
    <w:basedOn w:val="DefaultParagraphFont"/>
    <w:link w:val="Footer"/>
    <w:uiPriority w:val="99"/>
    <w:rsid w:val="005A00C1"/>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lenkaclayton.com/" TargetMode="External"/><Relationship Id="rId18" Type="http://schemas.openxmlformats.org/officeDocument/2006/relationships/hyperlink" Target="https://en.oxforddictionaries.com/definition/curator"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gracesurman.wordpress.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twoaddthree.org/"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familytiesnetwork.wordpress.com/" TargetMode="External"/><Relationship Id="rId20" Type="http://schemas.openxmlformats.org/officeDocument/2006/relationships/hyperlink" Target="https://www.mamsie.bbk.ac.uk/articles/10.16995/sim.235"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mathcs.duq.edu/~packer/Courses/Psy225/Classic%203%20Vygotsky.pdf" TargetMode="External"/><Relationship Id="rId5" Type="http://schemas.openxmlformats.org/officeDocument/2006/relationships/endnotes" Target="endnotes.xml"/><Relationship Id="rId15" Type="http://schemas.openxmlformats.org/officeDocument/2006/relationships/hyperlink" Target="http://www.twoaddthree.org/fan-family-activist-network/" TargetMode="External"/><Relationship Id="rId23" Type="http://schemas.openxmlformats.org/officeDocument/2006/relationships/hyperlink" Target="https://www.axisweb.org/p/townleyandbradby/" TargetMode="External"/><Relationship Id="rId10" Type="http://schemas.openxmlformats.org/officeDocument/2006/relationships/image" Target="media/image5.png"/><Relationship Id="rId19" Type="http://schemas.openxmlformats.org/officeDocument/2006/relationships/hyperlink" Target="http://www.twoaddthree.org/motherhood-and-live-art-2/"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philosophynow.org/issues/33/Why_Feminists_Should_Oppose_Feminist_Virtue_Ethics" TargetMode="External"/><Relationship Id="rId22" Type="http://schemas.openxmlformats.org/officeDocument/2006/relationships/hyperlink" Target="https://www.rep.routledge.com/articles/thematic/feminist-ethics/v-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5768</Words>
  <Characters>32883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38574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BLACK</dc:creator>
  <cp:keywords/>
  <dc:description/>
  <cp:lastModifiedBy>SARAH BLACK </cp:lastModifiedBy>
  <cp:revision>2</cp:revision>
  <dcterms:created xsi:type="dcterms:W3CDTF">2020-02-27T10:37:00Z</dcterms:created>
  <dcterms:modified xsi:type="dcterms:W3CDTF">2020-02-27T10:37:00Z</dcterms:modified>
</cp:coreProperties>
</file>