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AF831" w14:textId="77777777" w:rsidR="00C72EC2" w:rsidRPr="002213FB" w:rsidRDefault="00C72EC2">
      <w:pPr>
        <w:rPr>
          <w:rFonts w:ascii="Times" w:hAnsi="Times"/>
          <w:sz w:val="22"/>
          <w:szCs w:val="22"/>
        </w:rPr>
      </w:pPr>
    </w:p>
    <w:p w14:paraId="38205EFF" w14:textId="77777777" w:rsidR="00C72EC2" w:rsidRPr="00353F95" w:rsidRDefault="007B6C03">
      <w:pPr>
        <w:rPr>
          <w:rFonts w:ascii="Times" w:hAnsi="Times" w:cs="Times New Roman"/>
          <w:sz w:val="28"/>
          <w:szCs w:val="28"/>
          <w:u w:val="single"/>
        </w:rPr>
      </w:pPr>
      <w:r w:rsidRPr="00353F95">
        <w:rPr>
          <w:rFonts w:ascii="Times" w:hAnsi="Times" w:cs="Times New Roman"/>
          <w:b/>
          <w:sz w:val="28"/>
          <w:szCs w:val="28"/>
          <w:u w:val="single"/>
        </w:rPr>
        <w:t xml:space="preserve">Title: </w:t>
      </w:r>
      <w:r w:rsidR="008A496B" w:rsidRPr="00353F95">
        <w:rPr>
          <w:rFonts w:ascii="Times" w:hAnsi="Times" w:cs="Times New Roman"/>
          <w:sz w:val="28"/>
          <w:szCs w:val="28"/>
          <w:u w:val="single"/>
        </w:rPr>
        <w:t>The Terminology of Borrowing</w:t>
      </w:r>
    </w:p>
    <w:p w14:paraId="4CE92564" w14:textId="77777777" w:rsidR="007B6C03" w:rsidRPr="002213FB" w:rsidRDefault="007B6C03">
      <w:pPr>
        <w:rPr>
          <w:rFonts w:ascii="Times" w:hAnsi="Times" w:cs="Times New Roman"/>
          <w:sz w:val="22"/>
          <w:szCs w:val="22"/>
        </w:rPr>
      </w:pPr>
    </w:p>
    <w:p w14:paraId="274C557B" w14:textId="77777777" w:rsidR="009C7C07" w:rsidRDefault="007B6C03">
      <w:pPr>
        <w:rPr>
          <w:rFonts w:ascii="Times" w:hAnsi="Times" w:cs="Times New Roman"/>
          <w:sz w:val="22"/>
          <w:szCs w:val="22"/>
        </w:rPr>
      </w:pPr>
      <w:r w:rsidRPr="002213FB">
        <w:rPr>
          <w:rFonts w:ascii="Times" w:hAnsi="Times" w:cs="Times New Roman"/>
          <w:b/>
          <w:sz w:val="22"/>
          <w:szCs w:val="22"/>
        </w:rPr>
        <w:t>Author:</w:t>
      </w:r>
      <w:r w:rsidRPr="002213FB">
        <w:rPr>
          <w:rFonts w:ascii="Times" w:hAnsi="Times" w:cs="Times New Roman"/>
          <w:sz w:val="22"/>
          <w:szCs w:val="22"/>
        </w:rPr>
        <w:t xml:space="preserve"> Dr Manuella Blackburn</w:t>
      </w:r>
      <w:r w:rsidR="00874544" w:rsidRPr="002213FB">
        <w:rPr>
          <w:rFonts w:ascii="Times" w:hAnsi="Times" w:cs="Times New Roman"/>
          <w:sz w:val="22"/>
          <w:szCs w:val="22"/>
        </w:rPr>
        <w:t xml:space="preserve"> </w:t>
      </w:r>
    </w:p>
    <w:p w14:paraId="36781598" w14:textId="77777777" w:rsidR="00565AE4" w:rsidRDefault="00565AE4">
      <w:pPr>
        <w:rPr>
          <w:rFonts w:ascii="Times" w:hAnsi="Times" w:cs="Times New Roman"/>
          <w:b/>
          <w:sz w:val="22"/>
          <w:szCs w:val="22"/>
        </w:rPr>
      </w:pPr>
    </w:p>
    <w:p w14:paraId="37E12DC1" w14:textId="77777777" w:rsidR="00874544" w:rsidRDefault="009C7C07">
      <w:pPr>
        <w:rPr>
          <w:rFonts w:ascii="Times" w:hAnsi="Times" w:cs="Times New Roman"/>
          <w:sz w:val="22"/>
          <w:szCs w:val="22"/>
        </w:rPr>
      </w:pPr>
      <w:r w:rsidRPr="009C7C07">
        <w:rPr>
          <w:rFonts w:ascii="Times" w:hAnsi="Times" w:cs="Times New Roman"/>
          <w:b/>
          <w:sz w:val="22"/>
          <w:szCs w:val="22"/>
        </w:rPr>
        <w:t>Institutional affiliation:</w:t>
      </w:r>
      <w:r>
        <w:rPr>
          <w:rFonts w:ascii="Times" w:hAnsi="Times" w:cs="Times New Roman"/>
          <w:sz w:val="22"/>
          <w:szCs w:val="22"/>
        </w:rPr>
        <w:t xml:space="preserve"> </w:t>
      </w:r>
      <w:r w:rsidR="00874544" w:rsidRPr="002213FB">
        <w:rPr>
          <w:rFonts w:ascii="Times" w:hAnsi="Times" w:cs="Times New Roman"/>
          <w:sz w:val="22"/>
          <w:szCs w:val="22"/>
        </w:rPr>
        <w:t>Liverpool Hope University, UK</w:t>
      </w:r>
      <w:r w:rsidR="00D17C56" w:rsidRPr="002213FB">
        <w:rPr>
          <w:rFonts w:ascii="Times" w:hAnsi="Times" w:cs="Times New Roman"/>
          <w:sz w:val="22"/>
          <w:szCs w:val="22"/>
        </w:rPr>
        <w:t xml:space="preserve"> </w:t>
      </w:r>
    </w:p>
    <w:p w14:paraId="54A50E2B" w14:textId="77777777" w:rsidR="00565AE4" w:rsidRDefault="00565AE4">
      <w:pPr>
        <w:rPr>
          <w:rFonts w:ascii="Times" w:hAnsi="Times" w:cs="Times New Roman"/>
          <w:b/>
          <w:sz w:val="22"/>
          <w:szCs w:val="22"/>
        </w:rPr>
      </w:pPr>
    </w:p>
    <w:p w14:paraId="5B1D6548" w14:textId="77777777" w:rsidR="004446C0" w:rsidRPr="002213FB" w:rsidRDefault="004446C0">
      <w:pPr>
        <w:rPr>
          <w:rFonts w:ascii="Times" w:hAnsi="Times" w:cs="Times New Roman"/>
          <w:sz w:val="22"/>
          <w:szCs w:val="22"/>
        </w:rPr>
      </w:pPr>
      <w:r w:rsidRPr="004446C0">
        <w:rPr>
          <w:rFonts w:ascii="Times" w:hAnsi="Times" w:cs="Times New Roman"/>
          <w:b/>
          <w:sz w:val="22"/>
          <w:szCs w:val="22"/>
        </w:rPr>
        <w:t>Address:</w:t>
      </w:r>
      <w:r>
        <w:rPr>
          <w:rFonts w:ascii="Times" w:hAnsi="Times" w:cs="Times New Roman"/>
          <w:sz w:val="22"/>
          <w:szCs w:val="22"/>
        </w:rPr>
        <w:t xml:space="preserve"> 9 Green Walk, Stretford, M32 9HG.</w:t>
      </w:r>
    </w:p>
    <w:p w14:paraId="11C356F2" w14:textId="77777777" w:rsidR="00565AE4" w:rsidRDefault="00565AE4">
      <w:pPr>
        <w:rPr>
          <w:rFonts w:ascii="Times" w:hAnsi="Times" w:cs="Times New Roman"/>
          <w:b/>
          <w:sz w:val="22"/>
          <w:szCs w:val="22"/>
        </w:rPr>
      </w:pPr>
    </w:p>
    <w:p w14:paraId="0DEB48F3" w14:textId="77777777" w:rsidR="00874544" w:rsidRPr="002213FB" w:rsidRDefault="00874544">
      <w:pPr>
        <w:rPr>
          <w:rFonts w:ascii="Times" w:hAnsi="Times" w:cs="Times New Roman"/>
          <w:sz w:val="22"/>
          <w:szCs w:val="22"/>
        </w:rPr>
      </w:pPr>
      <w:r w:rsidRPr="002213FB">
        <w:rPr>
          <w:rFonts w:ascii="Times" w:hAnsi="Times" w:cs="Times New Roman"/>
          <w:b/>
          <w:sz w:val="22"/>
          <w:szCs w:val="22"/>
        </w:rPr>
        <w:t>Email:</w:t>
      </w:r>
      <w:r w:rsidRPr="002213FB">
        <w:rPr>
          <w:rFonts w:ascii="Times" w:hAnsi="Times" w:cs="Times New Roman"/>
          <w:sz w:val="22"/>
          <w:szCs w:val="22"/>
        </w:rPr>
        <w:t xml:space="preserve"> </w:t>
      </w:r>
      <w:hyperlink r:id="rId8" w:history="1">
        <w:r w:rsidRPr="002213FB">
          <w:rPr>
            <w:rStyle w:val="Hyperlink"/>
            <w:rFonts w:ascii="Times" w:hAnsi="Times" w:cs="Times New Roman"/>
            <w:sz w:val="22"/>
            <w:szCs w:val="22"/>
          </w:rPr>
          <w:t>blackbm@hope.ac.uk</w:t>
        </w:r>
      </w:hyperlink>
      <w:r w:rsidR="00D17C56" w:rsidRPr="002213FB">
        <w:rPr>
          <w:rFonts w:ascii="Times" w:hAnsi="Times" w:cs="Times New Roman"/>
          <w:sz w:val="22"/>
          <w:szCs w:val="22"/>
        </w:rPr>
        <w:t xml:space="preserve"> </w:t>
      </w:r>
    </w:p>
    <w:p w14:paraId="165A4D40" w14:textId="77777777" w:rsidR="00CE2D94" w:rsidRPr="002213FB" w:rsidRDefault="00CE2D94">
      <w:pPr>
        <w:rPr>
          <w:rFonts w:ascii="Times" w:hAnsi="Times" w:cs="Times New Roman"/>
          <w:sz w:val="22"/>
          <w:szCs w:val="22"/>
        </w:rPr>
      </w:pPr>
    </w:p>
    <w:p w14:paraId="215241DB" w14:textId="77777777" w:rsidR="007B6C03" w:rsidRPr="002213FB" w:rsidRDefault="007B6C03">
      <w:pPr>
        <w:rPr>
          <w:rFonts w:ascii="Times" w:hAnsi="Times" w:cs="Times New Roman"/>
          <w:b/>
          <w:sz w:val="22"/>
          <w:szCs w:val="22"/>
        </w:rPr>
      </w:pPr>
      <w:r w:rsidRPr="002213FB">
        <w:rPr>
          <w:rFonts w:ascii="Times" w:hAnsi="Times" w:cs="Times New Roman"/>
          <w:b/>
          <w:sz w:val="22"/>
          <w:szCs w:val="22"/>
        </w:rPr>
        <w:t>Abstract</w:t>
      </w:r>
    </w:p>
    <w:p w14:paraId="6BB52B79" w14:textId="77777777" w:rsidR="00264BD2" w:rsidRPr="002213FB" w:rsidRDefault="00CE2D94">
      <w:pPr>
        <w:rPr>
          <w:rFonts w:ascii="Times" w:hAnsi="Times" w:cs="Times New Roman"/>
          <w:sz w:val="22"/>
          <w:szCs w:val="22"/>
        </w:rPr>
      </w:pPr>
      <w:r w:rsidRPr="002213FB">
        <w:rPr>
          <w:rFonts w:ascii="Times" w:hAnsi="Times" w:cs="Times New Roman"/>
          <w:sz w:val="22"/>
          <w:szCs w:val="22"/>
        </w:rPr>
        <w:t xml:space="preserve">This </w:t>
      </w:r>
      <w:r w:rsidR="002F4C04" w:rsidRPr="002213FB">
        <w:rPr>
          <w:rFonts w:ascii="Times" w:hAnsi="Times" w:cs="Times New Roman"/>
          <w:sz w:val="22"/>
          <w:szCs w:val="22"/>
        </w:rPr>
        <w:t>article</w:t>
      </w:r>
      <w:r w:rsidRPr="002213FB">
        <w:rPr>
          <w:rFonts w:ascii="Times" w:hAnsi="Times" w:cs="Times New Roman"/>
          <w:sz w:val="22"/>
          <w:szCs w:val="22"/>
        </w:rPr>
        <w:t xml:space="preserve"> specifically addresses electroacoustic music compositions that borrow from existing </w:t>
      </w:r>
      <w:r w:rsidR="003A0C75" w:rsidRPr="002213FB">
        <w:rPr>
          <w:rFonts w:ascii="Times" w:hAnsi="Times" w:cs="Times New Roman"/>
          <w:sz w:val="22"/>
          <w:szCs w:val="22"/>
        </w:rPr>
        <w:t xml:space="preserve">musical and sound </w:t>
      </w:r>
      <w:r w:rsidR="00614634" w:rsidRPr="002213FB">
        <w:rPr>
          <w:rFonts w:ascii="Times" w:hAnsi="Times" w:cs="Times New Roman"/>
          <w:sz w:val="22"/>
          <w:szCs w:val="22"/>
        </w:rPr>
        <w:t>re</w:t>
      </w:r>
      <w:r w:rsidR="002D0468" w:rsidRPr="002213FB">
        <w:rPr>
          <w:rFonts w:ascii="Times" w:hAnsi="Times" w:cs="Times New Roman"/>
          <w:sz w:val="22"/>
          <w:szCs w:val="22"/>
        </w:rPr>
        <w:t>sources</w:t>
      </w:r>
      <w:r w:rsidRPr="002213FB">
        <w:rPr>
          <w:rFonts w:ascii="Times" w:hAnsi="Times" w:cs="Times New Roman"/>
          <w:sz w:val="22"/>
          <w:szCs w:val="22"/>
        </w:rPr>
        <w:t xml:space="preserve">. Investigating works that </w:t>
      </w:r>
      <w:r w:rsidR="00120CDE" w:rsidRPr="002213FB">
        <w:rPr>
          <w:rFonts w:ascii="Times" w:hAnsi="Times" w:cs="Times New Roman"/>
          <w:sz w:val="22"/>
          <w:szCs w:val="22"/>
        </w:rPr>
        <w:t>borrow and</w:t>
      </w:r>
      <w:r w:rsidR="009963B9" w:rsidRPr="002213FB">
        <w:rPr>
          <w:rFonts w:ascii="Times" w:hAnsi="Times" w:cs="Times New Roman"/>
          <w:sz w:val="22"/>
          <w:szCs w:val="22"/>
        </w:rPr>
        <w:t xml:space="preserve"> thrive upon</w:t>
      </w:r>
      <w:r w:rsidR="008C73D0" w:rsidRPr="002213FB">
        <w:rPr>
          <w:rFonts w:ascii="Times" w:hAnsi="Times" w:cs="Times New Roman"/>
          <w:sz w:val="22"/>
          <w:szCs w:val="22"/>
        </w:rPr>
        <w:t xml:space="preserve"> existing sound sources </w:t>
      </w:r>
      <w:r w:rsidRPr="002213FB">
        <w:rPr>
          <w:rFonts w:ascii="Times" w:hAnsi="Times" w:cs="Times New Roman"/>
          <w:sz w:val="22"/>
          <w:szCs w:val="22"/>
        </w:rPr>
        <w:t xml:space="preserve">presents an array of issues regarding terminology, </w:t>
      </w:r>
      <w:r w:rsidR="00233285">
        <w:rPr>
          <w:rFonts w:ascii="Times" w:hAnsi="Times" w:cs="Times New Roman"/>
          <w:sz w:val="22"/>
          <w:szCs w:val="22"/>
        </w:rPr>
        <w:t>authorship and creativity</w:t>
      </w:r>
      <w:r w:rsidRPr="002213FB">
        <w:rPr>
          <w:rFonts w:ascii="Times" w:hAnsi="Times" w:cs="Times New Roman"/>
          <w:sz w:val="22"/>
          <w:szCs w:val="22"/>
        </w:rPr>
        <w:t xml:space="preserve">. </w:t>
      </w:r>
      <w:r w:rsidR="007202CE" w:rsidRPr="002213FB">
        <w:rPr>
          <w:rFonts w:ascii="Times" w:hAnsi="Times" w:cs="Times New Roman"/>
          <w:sz w:val="22"/>
          <w:szCs w:val="22"/>
        </w:rPr>
        <w:t xml:space="preserve">Embedding borrowed </w:t>
      </w:r>
      <w:r w:rsidR="00C508C0" w:rsidRPr="002213FB">
        <w:rPr>
          <w:rFonts w:ascii="Times" w:hAnsi="Times" w:cs="Times New Roman"/>
          <w:sz w:val="22"/>
          <w:szCs w:val="22"/>
        </w:rPr>
        <w:t>elements</w:t>
      </w:r>
      <w:r w:rsidR="007202CE" w:rsidRPr="002213FB">
        <w:rPr>
          <w:rFonts w:ascii="Times" w:hAnsi="Times" w:cs="Times New Roman"/>
          <w:sz w:val="22"/>
          <w:szCs w:val="22"/>
        </w:rPr>
        <w:t xml:space="preserve"> in</w:t>
      </w:r>
      <w:r w:rsidR="008E1A8F" w:rsidRPr="002213FB">
        <w:rPr>
          <w:rFonts w:ascii="Times" w:hAnsi="Times" w:cs="Times New Roman"/>
          <w:sz w:val="22"/>
          <w:szCs w:val="22"/>
        </w:rPr>
        <w:t>to new</w:t>
      </w:r>
      <w:r w:rsidR="007202CE" w:rsidRPr="002213FB">
        <w:rPr>
          <w:rFonts w:ascii="Times" w:hAnsi="Times" w:cs="Times New Roman"/>
          <w:sz w:val="22"/>
          <w:szCs w:val="22"/>
        </w:rPr>
        <w:t xml:space="preserve"> electroacoustic music </w:t>
      </w:r>
      <w:r w:rsidR="008E1A8F" w:rsidRPr="002213FB">
        <w:rPr>
          <w:rFonts w:ascii="Times" w:hAnsi="Times" w:cs="Times New Roman"/>
          <w:sz w:val="22"/>
          <w:szCs w:val="22"/>
        </w:rPr>
        <w:t xml:space="preserve">goes beyond the </w:t>
      </w:r>
      <w:r w:rsidR="00C05FD1" w:rsidRPr="002213FB">
        <w:rPr>
          <w:rFonts w:ascii="Times" w:hAnsi="Times" w:cs="Times New Roman"/>
          <w:sz w:val="22"/>
          <w:szCs w:val="22"/>
        </w:rPr>
        <w:t>simplicity</w:t>
      </w:r>
      <w:r w:rsidR="008E1A8F" w:rsidRPr="002213FB">
        <w:rPr>
          <w:rFonts w:ascii="Times" w:hAnsi="Times" w:cs="Times New Roman"/>
          <w:sz w:val="22"/>
          <w:szCs w:val="22"/>
        </w:rPr>
        <w:t xml:space="preserve"> of</w:t>
      </w:r>
      <w:r w:rsidR="007202CE" w:rsidRPr="002213FB">
        <w:rPr>
          <w:rFonts w:ascii="Times" w:hAnsi="Times" w:cs="Times New Roman"/>
          <w:sz w:val="22"/>
          <w:szCs w:val="22"/>
        </w:rPr>
        <w:t xml:space="preserve"> ‘cut and paste’</w:t>
      </w:r>
      <w:r w:rsidR="008E1A8F" w:rsidRPr="002213FB">
        <w:rPr>
          <w:rFonts w:ascii="Times" w:hAnsi="Times" w:cs="Times New Roman"/>
          <w:sz w:val="22"/>
          <w:szCs w:val="22"/>
        </w:rPr>
        <w:t xml:space="preserve"> as</w:t>
      </w:r>
      <w:r w:rsidR="007202CE" w:rsidRPr="002213FB">
        <w:rPr>
          <w:rFonts w:ascii="Times" w:hAnsi="Times" w:cs="Times New Roman"/>
          <w:sz w:val="22"/>
          <w:szCs w:val="22"/>
        </w:rPr>
        <w:t xml:space="preserve"> composers </w:t>
      </w:r>
      <w:r w:rsidR="001D3761" w:rsidRPr="002213FB">
        <w:rPr>
          <w:rFonts w:ascii="Times" w:hAnsi="Times" w:cs="Times New Roman"/>
          <w:sz w:val="22"/>
          <w:szCs w:val="22"/>
        </w:rPr>
        <w:t>approach</w:t>
      </w:r>
      <w:r w:rsidR="007202CE" w:rsidRPr="002213FB">
        <w:rPr>
          <w:rFonts w:ascii="Times" w:hAnsi="Times" w:cs="Times New Roman"/>
          <w:sz w:val="22"/>
          <w:szCs w:val="22"/>
        </w:rPr>
        <w:t xml:space="preserve"> this </w:t>
      </w:r>
      <w:r w:rsidR="008E1A8F" w:rsidRPr="002213FB">
        <w:rPr>
          <w:rFonts w:ascii="Times" w:hAnsi="Times" w:cs="Times New Roman"/>
          <w:sz w:val="22"/>
          <w:szCs w:val="22"/>
        </w:rPr>
        <w:t xml:space="preserve">practice </w:t>
      </w:r>
      <w:r w:rsidR="007202CE" w:rsidRPr="002213FB">
        <w:rPr>
          <w:rFonts w:ascii="Times" w:hAnsi="Times" w:cs="Times New Roman"/>
          <w:sz w:val="22"/>
          <w:szCs w:val="22"/>
        </w:rPr>
        <w:t xml:space="preserve">with new and novel </w:t>
      </w:r>
      <w:r w:rsidR="008E1A8F" w:rsidRPr="002213FB">
        <w:rPr>
          <w:rFonts w:ascii="Times" w:hAnsi="Times" w:cs="Times New Roman"/>
          <w:sz w:val="22"/>
          <w:szCs w:val="22"/>
        </w:rPr>
        <w:t>techniques</w:t>
      </w:r>
      <w:r w:rsidR="00C508C0" w:rsidRPr="002213FB">
        <w:rPr>
          <w:rFonts w:ascii="Times" w:hAnsi="Times" w:cs="Times New Roman"/>
          <w:sz w:val="22"/>
          <w:szCs w:val="22"/>
        </w:rPr>
        <w:t xml:space="preserve">. </w:t>
      </w:r>
      <w:r w:rsidR="00052567" w:rsidRPr="002213FB">
        <w:rPr>
          <w:rFonts w:ascii="Times" w:hAnsi="Times" w:cs="Times New Roman"/>
          <w:sz w:val="22"/>
          <w:szCs w:val="22"/>
        </w:rPr>
        <w:t xml:space="preserve">Musical borrowings have been widely studied in fields of popular and classical music, </w:t>
      </w:r>
      <w:r w:rsidR="00323F22" w:rsidRPr="002213FB">
        <w:rPr>
          <w:rFonts w:ascii="Times" w:hAnsi="Times" w:cs="Times New Roman"/>
          <w:sz w:val="22"/>
          <w:szCs w:val="22"/>
        </w:rPr>
        <w:t xml:space="preserve">from cover songs to quotations and </w:t>
      </w:r>
      <w:r w:rsidR="00052567" w:rsidRPr="002213FB">
        <w:rPr>
          <w:rFonts w:ascii="Times" w:hAnsi="Times" w:cs="Times New Roman"/>
          <w:sz w:val="22"/>
          <w:szCs w:val="22"/>
        </w:rPr>
        <w:t>from pa</w:t>
      </w:r>
      <w:r w:rsidR="00C452F5">
        <w:rPr>
          <w:rFonts w:ascii="Times" w:hAnsi="Times" w:cs="Times New Roman"/>
          <w:sz w:val="22"/>
          <w:szCs w:val="22"/>
        </w:rPr>
        <w:t>stiches to theme and variations;</w:t>
      </w:r>
      <w:r w:rsidR="00052567" w:rsidRPr="002213FB">
        <w:rPr>
          <w:rFonts w:ascii="Times" w:hAnsi="Times" w:cs="Times New Roman"/>
          <w:sz w:val="22"/>
          <w:szCs w:val="22"/>
        </w:rPr>
        <w:t xml:space="preserve"> however borrowings that take place within the field of electroacoustic music can be less clear</w:t>
      </w:r>
      <w:r w:rsidR="003229A9" w:rsidRPr="002213FB">
        <w:rPr>
          <w:rFonts w:ascii="Times" w:hAnsi="Times" w:cs="Times New Roman"/>
          <w:sz w:val="22"/>
          <w:szCs w:val="22"/>
        </w:rPr>
        <w:t xml:space="preserve"> or defined,</w:t>
      </w:r>
      <w:r w:rsidR="00052567" w:rsidRPr="002213FB">
        <w:rPr>
          <w:rFonts w:ascii="Times" w:hAnsi="Times" w:cs="Times New Roman"/>
          <w:sz w:val="22"/>
          <w:szCs w:val="22"/>
        </w:rPr>
        <w:t xml:space="preserve"> and demand a closer look. Because the components and building blocks of electroacoustic music are often recorded sound, the cate</w:t>
      </w:r>
      <w:r w:rsidR="002F3488">
        <w:rPr>
          <w:rFonts w:ascii="Times" w:hAnsi="Times" w:cs="Times New Roman"/>
          <w:sz w:val="22"/>
          <w:szCs w:val="22"/>
        </w:rPr>
        <w:t>gories of borrowing become vast;</w:t>
      </w:r>
      <w:r w:rsidR="00052567" w:rsidRPr="002213FB">
        <w:rPr>
          <w:rFonts w:ascii="Times" w:hAnsi="Times" w:cs="Times New Roman"/>
          <w:sz w:val="22"/>
          <w:szCs w:val="22"/>
        </w:rPr>
        <w:t xml:space="preserve"> thus incidences of borrowing, in some shape or form, can appear inevitable or unavoidable when composing. The </w:t>
      </w:r>
      <w:r w:rsidR="00854AFC" w:rsidRPr="002213FB">
        <w:rPr>
          <w:rFonts w:ascii="Times" w:hAnsi="Times" w:cs="Times New Roman"/>
          <w:sz w:val="22"/>
          <w:szCs w:val="22"/>
        </w:rPr>
        <w:t>author</w:t>
      </w:r>
      <w:r w:rsidR="00052567" w:rsidRPr="002213FB">
        <w:rPr>
          <w:rFonts w:ascii="Times" w:hAnsi="Times" w:cs="Times New Roman"/>
          <w:sz w:val="22"/>
          <w:szCs w:val="22"/>
        </w:rPr>
        <w:t xml:space="preserve"> takes on this issue and </w:t>
      </w:r>
      <w:r w:rsidR="001A0B55" w:rsidRPr="002213FB">
        <w:rPr>
          <w:rFonts w:ascii="Times" w:hAnsi="Times" w:cs="Times New Roman"/>
          <w:sz w:val="22"/>
          <w:szCs w:val="22"/>
        </w:rPr>
        <w:t>proposes a new framework</w:t>
      </w:r>
      <w:r w:rsidR="007E1C09">
        <w:rPr>
          <w:rFonts w:ascii="Times" w:hAnsi="Times" w:cs="Times New Roman"/>
          <w:sz w:val="22"/>
          <w:szCs w:val="22"/>
        </w:rPr>
        <w:t xml:space="preserve"> </w:t>
      </w:r>
      <w:r w:rsidR="001A0B55" w:rsidRPr="002213FB">
        <w:rPr>
          <w:rFonts w:ascii="Times" w:hAnsi="Times" w:cs="Times New Roman"/>
          <w:sz w:val="22"/>
          <w:szCs w:val="22"/>
        </w:rPr>
        <w:t xml:space="preserve">for </w:t>
      </w:r>
      <w:proofErr w:type="gramStart"/>
      <w:r w:rsidR="000561FB" w:rsidRPr="002213FB">
        <w:rPr>
          <w:rFonts w:ascii="Times" w:hAnsi="Times" w:cs="Times New Roman"/>
          <w:sz w:val="22"/>
          <w:szCs w:val="22"/>
        </w:rPr>
        <w:t>categorising</w:t>
      </w:r>
      <w:proofErr w:type="gramEnd"/>
      <w:r w:rsidR="001A0B55" w:rsidRPr="002213FB">
        <w:rPr>
          <w:rFonts w:ascii="Times" w:hAnsi="Times" w:cs="Times New Roman"/>
          <w:sz w:val="22"/>
          <w:szCs w:val="22"/>
        </w:rPr>
        <w:t xml:space="preserve"> borrowing</w:t>
      </w:r>
      <w:r w:rsidR="00ED74DB" w:rsidRPr="002213FB">
        <w:rPr>
          <w:rFonts w:ascii="Times" w:hAnsi="Times" w:cs="Times New Roman"/>
          <w:sz w:val="22"/>
          <w:szCs w:val="22"/>
        </w:rPr>
        <w:t>s</w:t>
      </w:r>
      <w:r w:rsidR="001A0B55" w:rsidRPr="002213FB">
        <w:rPr>
          <w:rFonts w:ascii="Times" w:hAnsi="Times" w:cs="Times New Roman"/>
          <w:sz w:val="22"/>
          <w:szCs w:val="22"/>
        </w:rPr>
        <w:t xml:space="preserve"> </w:t>
      </w:r>
      <w:r w:rsidR="00B042EF">
        <w:rPr>
          <w:rFonts w:ascii="Times" w:hAnsi="Times" w:cs="Times New Roman"/>
          <w:sz w:val="22"/>
          <w:szCs w:val="22"/>
        </w:rPr>
        <w:t>as a helpful aid for others looking to s</w:t>
      </w:r>
      <w:r w:rsidR="002F3488">
        <w:rPr>
          <w:rFonts w:ascii="Times" w:hAnsi="Times" w:cs="Times New Roman"/>
          <w:sz w:val="22"/>
          <w:szCs w:val="22"/>
        </w:rPr>
        <w:t xml:space="preserve">ample in new compositional work, as well as </w:t>
      </w:r>
      <w:r w:rsidR="00B042EF">
        <w:rPr>
          <w:rFonts w:ascii="Times" w:hAnsi="Times" w:cs="Times New Roman"/>
          <w:sz w:val="22"/>
          <w:szCs w:val="22"/>
        </w:rPr>
        <w:t>for further musicological study</w:t>
      </w:r>
      <w:r w:rsidR="001A0B55" w:rsidRPr="002213FB">
        <w:rPr>
          <w:rFonts w:ascii="Times" w:hAnsi="Times" w:cs="Times New Roman"/>
          <w:sz w:val="22"/>
          <w:szCs w:val="22"/>
        </w:rPr>
        <w:t>.</w:t>
      </w:r>
      <w:r w:rsidR="00026198" w:rsidRPr="002213FB">
        <w:rPr>
          <w:rFonts w:ascii="Times" w:hAnsi="Times" w:cs="Times New Roman"/>
          <w:sz w:val="22"/>
          <w:szCs w:val="22"/>
        </w:rPr>
        <w:t xml:space="preserve"> T</w:t>
      </w:r>
      <w:r w:rsidR="00052567" w:rsidRPr="002213FB">
        <w:rPr>
          <w:rFonts w:ascii="Times" w:hAnsi="Times" w:cs="Times New Roman"/>
          <w:sz w:val="22"/>
          <w:szCs w:val="22"/>
        </w:rPr>
        <w:t xml:space="preserve">he </w:t>
      </w:r>
      <w:r w:rsidR="00240322" w:rsidRPr="002213FB">
        <w:rPr>
          <w:rFonts w:ascii="Times" w:hAnsi="Times" w:cs="Times New Roman"/>
          <w:sz w:val="22"/>
          <w:szCs w:val="22"/>
        </w:rPr>
        <w:t>article</w:t>
      </w:r>
      <w:r w:rsidR="00F442A9" w:rsidRPr="002213FB">
        <w:rPr>
          <w:rFonts w:ascii="Times" w:hAnsi="Times" w:cs="Times New Roman"/>
          <w:sz w:val="22"/>
          <w:szCs w:val="22"/>
        </w:rPr>
        <w:t xml:space="preserve"> will consider </w:t>
      </w:r>
      <w:r w:rsidR="002F3488">
        <w:rPr>
          <w:rFonts w:ascii="Times" w:hAnsi="Times" w:cs="Times New Roman"/>
          <w:sz w:val="22"/>
          <w:szCs w:val="22"/>
        </w:rPr>
        <w:t xml:space="preserve">the </w:t>
      </w:r>
      <w:r w:rsidR="00F442A9" w:rsidRPr="002213FB">
        <w:rPr>
          <w:rFonts w:ascii="Times" w:hAnsi="Times" w:cs="Times New Roman"/>
          <w:sz w:val="22"/>
          <w:szCs w:val="22"/>
        </w:rPr>
        <w:t xml:space="preserve">compositional process </w:t>
      </w:r>
      <w:r w:rsidR="002F3488">
        <w:rPr>
          <w:rFonts w:ascii="Times" w:hAnsi="Times" w:cs="Times New Roman"/>
          <w:sz w:val="22"/>
          <w:szCs w:val="22"/>
        </w:rPr>
        <w:t>of</w:t>
      </w:r>
      <w:r w:rsidR="00F442A9" w:rsidRPr="002213FB">
        <w:rPr>
          <w:rFonts w:ascii="Times" w:hAnsi="Times" w:cs="Times New Roman"/>
          <w:sz w:val="22"/>
          <w:szCs w:val="22"/>
        </w:rPr>
        <w:t xml:space="preserve"> </w:t>
      </w:r>
      <w:r w:rsidR="00052567" w:rsidRPr="002213FB">
        <w:rPr>
          <w:rFonts w:ascii="Times" w:hAnsi="Times" w:cs="Times New Roman"/>
          <w:sz w:val="22"/>
          <w:szCs w:val="22"/>
        </w:rPr>
        <w:t>integration and reworking</w:t>
      </w:r>
      <w:r w:rsidR="00EC5B0C" w:rsidRPr="002213FB">
        <w:rPr>
          <w:rFonts w:ascii="Times" w:hAnsi="Times" w:cs="Times New Roman"/>
          <w:sz w:val="22"/>
          <w:szCs w:val="22"/>
        </w:rPr>
        <w:t xml:space="preserve"> of borrowed material</w:t>
      </w:r>
      <w:r w:rsidR="002F3488">
        <w:rPr>
          <w:rFonts w:ascii="Times" w:hAnsi="Times" w:cs="Times New Roman"/>
          <w:sz w:val="22"/>
          <w:szCs w:val="22"/>
        </w:rPr>
        <w:t>,</w:t>
      </w:r>
      <w:r w:rsidR="0050267D" w:rsidRPr="002213FB">
        <w:rPr>
          <w:rFonts w:ascii="Times" w:hAnsi="Times" w:cs="Times New Roman"/>
          <w:sz w:val="22"/>
          <w:szCs w:val="22"/>
        </w:rPr>
        <w:t xml:space="preserve"> using a repertoire study to</w:t>
      </w:r>
      <w:r w:rsidR="00C508C0" w:rsidRPr="002213FB">
        <w:rPr>
          <w:rFonts w:ascii="Times" w:hAnsi="Times" w:cs="Times New Roman"/>
          <w:sz w:val="22"/>
          <w:szCs w:val="22"/>
        </w:rPr>
        <w:t xml:space="preserve"> showcase </w:t>
      </w:r>
      <w:r w:rsidR="0050267D" w:rsidRPr="002213FB">
        <w:rPr>
          <w:rFonts w:ascii="Times" w:hAnsi="Times" w:cs="Times New Roman"/>
          <w:sz w:val="22"/>
          <w:szCs w:val="22"/>
        </w:rPr>
        <w:t>the variety of techniques in play when sound materials change hands, composer to composer.</w:t>
      </w:r>
      <w:r w:rsidR="00C03231" w:rsidRPr="002213FB">
        <w:rPr>
          <w:rFonts w:ascii="Times" w:hAnsi="Times" w:cs="Times New Roman"/>
          <w:sz w:val="22"/>
          <w:szCs w:val="22"/>
        </w:rPr>
        <w:t xml:space="preserve"> </w:t>
      </w:r>
      <w:r w:rsidR="0050267D" w:rsidRPr="002213FB">
        <w:rPr>
          <w:rFonts w:ascii="Times" w:hAnsi="Times" w:cs="Times New Roman"/>
          <w:sz w:val="22"/>
          <w:szCs w:val="22"/>
        </w:rPr>
        <w:t>T</w:t>
      </w:r>
      <w:r w:rsidR="00317AD5" w:rsidRPr="002213FB">
        <w:rPr>
          <w:rFonts w:ascii="Times" w:hAnsi="Times" w:cs="Times New Roman"/>
          <w:sz w:val="22"/>
          <w:szCs w:val="22"/>
        </w:rPr>
        <w:t xml:space="preserve">erminology already in </w:t>
      </w:r>
      <w:r w:rsidR="00A2483C" w:rsidRPr="002213FB">
        <w:rPr>
          <w:rFonts w:ascii="Times" w:hAnsi="Times" w:cs="Times New Roman"/>
          <w:sz w:val="22"/>
          <w:szCs w:val="22"/>
        </w:rPr>
        <w:t>use</w:t>
      </w:r>
      <w:r w:rsidR="00317AD5" w:rsidRPr="002213FB">
        <w:rPr>
          <w:rFonts w:ascii="Times" w:hAnsi="Times" w:cs="Times New Roman"/>
          <w:sz w:val="22"/>
          <w:szCs w:val="22"/>
        </w:rPr>
        <w:t xml:space="preserve"> </w:t>
      </w:r>
      <w:r w:rsidR="008C73D0" w:rsidRPr="002213FB">
        <w:rPr>
          <w:rFonts w:ascii="Times" w:hAnsi="Times" w:cs="Times New Roman"/>
          <w:sz w:val="22"/>
          <w:szCs w:val="22"/>
        </w:rPr>
        <w:t xml:space="preserve">by </w:t>
      </w:r>
      <w:r w:rsidR="00120CDE" w:rsidRPr="002213FB">
        <w:rPr>
          <w:rFonts w:ascii="Times" w:hAnsi="Times" w:cs="Times New Roman"/>
          <w:sz w:val="22"/>
          <w:szCs w:val="22"/>
        </w:rPr>
        <w:t>others</w:t>
      </w:r>
      <w:r w:rsidR="00317AD5" w:rsidRPr="002213FB">
        <w:rPr>
          <w:rFonts w:ascii="Times" w:hAnsi="Times" w:cs="Times New Roman"/>
          <w:sz w:val="22"/>
          <w:szCs w:val="22"/>
        </w:rPr>
        <w:t xml:space="preserve"> </w:t>
      </w:r>
      <w:r w:rsidR="0050267D" w:rsidRPr="002213FB">
        <w:rPr>
          <w:rFonts w:ascii="Times" w:hAnsi="Times" w:cs="Times New Roman"/>
          <w:sz w:val="22"/>
          <w:szCs w:val="22"/>
        </w:rPr>
        <w:t>to</w:t>
      </w:r>
      <w:r w:rsidR="008C73D0" w:rsidRPr="002213FB">
        <w:rPr>
          <w:rFonts w:ascii="Times" w:hAnsi="Times" w:cs="Times New Roman"/>
          <w:sz w:val="22"/>
          <w:szCs w:val="22"/>
        </w:rPr>
        <w:t xml:space="preserve"> describe</w:t>
      </w:r>
      <w:r w:rsidR="00317AD5" w:rsidRPr="002213FB">
        <w:rPr>
          <w:rFonts w:ascii="Times" w:hAnsi="Times" w:cs="Times New Roman"/>
          <w:sz w:val="22"/>
          <w:szCs w:val="22"/>
        </w:rPr>
        <w:t xml:space="preserve"> sound borrowing</w:t>
      </w:r>
      <w:r w:rsidR="00F72C0F" w:rsidRPr="002213FB">
        <w:rPr>
          <w:rFonts w:ascii="Times" w:hAnsi="Times" w:cs="Times New Roman"/>
          <w:sz w:val="22"/>
          <w:szCs w:val="22"/>
        </w:rPr>
        <w:t xml:space="preserve"> in electroacoustic music</w:t>
      </w:r>
      <w:r w:rsidR="00120CDE" w:rsidRPr="002213FB">
        <w:rPr>
          <w:rFonts w:ascii="Times" w:hAnsi="Times" w:cs="Times New Roman"/>
          <w:sz w:val="22"/>
          <w:szCs w:val="22"/>
        </w:rPr>
        <w:t xml:space="preserve"> will be </w:t>
      </w:r>
      <w:r w:rsidR="004F6F11">
        <w:rPr>
          <w:rFonts w:ascii="Times" w:hAnsi="Times" w:cs="Times New Roman"/>
          <w:sz w:val="22"/>
          <w:szCs w:val="22"/>
        </w:rPr>
        <w:t>investigated</w:t>
      </w:r>
      <w:r w:rsidR="00317AD5" w:rsidRPr="002213FB">
        <w:rPr>
          <w:rFonts w:ascii="Times" w:hAnsi="Times" w:cs="Times New Roman"/>
          <w:sz w:val="22"/>
          <w:szCs w:val="22"/>
        </w:rPr>
        <w:t xml:space="preserve"> </w:t>
      </w:r>
      <w:r w:rsidR="0050267D" w:rsidRPr="002213FB">
        <w:rPr>
          <w:rFonts w:ascii="Times" w:hAnsi="Times" w:cs="Times New Roman"/>
          <w:sz w:val="22"/>
          <w:szCs w:val="22"/>
        </w:rPr>
        <w:t xml:space="preserve">in </w:t>
      </w:r>
      <w:r w:rsidR="003F2552">
        <w:rPr>
          <w:rFonts w:ascii="Times" w:hAnsi="Times" w:cs="Times New Roman"/>
          <w:sz w:val="22"/>
          <w:szCs w:val="22"/>
        </w:rPr>
        <w:t xml:space="preserve">an </w:t>
      </w:r>
      <w:r w:rsidR="0050267D" w:rsidRPr="002213FB">
        <w:rPr>
          <w:rFonts w:ascii="Times" w:hAnsi="Times" w:cs="Times New Roman"/>
          <w:sz w:val="22"/>
          <w:szCs w:val="22"/>
        </w:rPr>
        <w:t>effort to show the</w:t>
      </w:r>
      <w:r w:rsidR="00317AD5" w:rsidRPr="002213FB">
        <w:rPr>
          <w:rFonts w:ascii="Times" w:hAnsi="Times" w:cs="Times New Roman"/>
          <w:sz w:val="22"/>
          <w:szCs w:val="22"/>
        </w:rPr>
        <w:t xml:space="preserve"> </w:t>
      </w:r>
      <w:r w:rsidR="003F78B9" w:rsidRPr="002213FB">
        <w:rPr>
          <w:rFonts w:ascii="Times" w:hAnsi="Times" w:cs="Times New Roman"/>
          <w:sz w:val="22"/>
          <w:szCs w:val="22"/>
        </w:rPr>
        <w:t xml:space="preserve">multitude of </w:t>
      </w:r>
      <w:r w:rsidR="00505DA3" w:rsidRPr="002213FB">
        <w:rPr>
          <w:rFonts w:ascii="Times" w:hAnsi="Times" w:cs="Times New Roman"/>
          <w:sz w:val="22"/>
          <w:szCs w:val="22"/>
        </w:rPr>
        <w:t xml:space="preserve">considerations and </w:t>
      </w:r>
      <w:r w:rsidR="00317AD5" w:rsidRPr="002213FB">
        <w:rPr>
          <w:rFonts w:ascii="Times" w:hAnsi="Times" w:cs="Times New Roman"/>
          <w:sz w:val="22"/>
          <w:szCs w:val="22"/>
        </w:rPr>
        <w:t>components in action when borrowing takes place.</w:t>
      </w:r>
      <w:r w:rsidR="008C73D0" w:rsidRPr="002213FB">
        <w:rPr>
          <w:rFonts w:ascii="Times" w:hAnsi="Times" w:cs="Times New Roman"/>
          <w:sz w:val="22"/>
          <w:szCs w:val="22"/>
        </w:rPr>
        <w:t xml:space="preserve"> </w:t>
      </w:r>
      <w:r w:rsidR="00B042EF">
        <w:rPr>
          <w:rFonts w:ascii="Times" w:hAnsi="Times" w:cs="Times New Roman"/>
          <w:sz w:val="22"/>
          <w:szCs w:val="22"/>
        </w:rPr>
        <w:t xml:space="preserve">Motivations for borrowing, borrowing types, </w:t>
      </w:r>
      <w:r w:rsidR="00870716" w:rsidRPr="002213FB">
        <w:rPr>
          <w:rFonts w:ascii="Times" w:hAnsi="Times" w:cs="Times New Roman"/>
          <w:sz w:val="22"/>
          <w:szCs w:val="22"/>
        </w:rPr>
        <w:t xml:space="preserve">borrowing </w:t>
      </w:r>
      <w:r w:rsidR="008C73D0" w:rsidRPr="002213FB">
        <w:rPr>
          <w:rFonts w:ascii="Times" w:hAnsi="Times" w:cs="Times New Roman"/>
          <w:sz w:val="22"/>
          <w:szCs w:val="22"/>
        </w:rPr>
        <w:t>durations,</w:t>
      </w:r>
      <w:r w:rsidR="00317AD5" w:rsidRPr="002213FB">
        <w:rPr>
          <w:rFonts w:ascii="Times" w:hAnsi="Times" w:cs="Times New Roman"/>
          <w:sz w:val="22"/>
          <w:szCs w:val="22"/>
        </w:rPr>
        <w:t xml:space="preserve"> </w:t>
      </w:r>
      <w:r w:rsidR="008C73D0" w:rsidRPr="002213FB">
        <w:rPr>
          <w:rFonts w:ascii="Times" w:hAnsi="Times" w:cs="Times New Roman"/>
          <w:sz w:val="22"/>
          <w:szCs w:val="22"/>
        </w:rPr>
        <w:t>copying</w:t>
      </w:r>
      <w:r w:rsidR="00756E65" w:rsidRPr="002213FB">
        <w:rPr>
          <w:rFonts w:ascii="Times" w:hAnsi="Times" w:cs="Times New Roman"/>
          <w:sz w:val="22"/>
          <w:szCs w:val="22"/>
        </w:rPr>
        <w:t xml:space="preserve"> as imitation</w:t>
      </w:r>
      <w:r w:rsidR="008C73D0" w:rsidRPr="002213FB">
        <w:rPr>
          <w:rFonts w:ascii="Times" w:hAnsi="Times" w:cs="Times New Roman"/>
          <w:sz w:val="22"/>
          <w:szCs w:val="22"/>
        </w:rPr>
        <w:t xml:space="preserve">, and </w:t>
      </w:r>
      <w:r w:rsidR="002F3488">
        <w:rPr>
          <w:rFonts w:ascii="Times" w:hAnsi="Times" w:cs="Times New Roman"/>
          <w:sz w:val="22"/>
          <w:szCs w:val="22"/>
        </w:rPr>
        <w:t>composer</w:t>
      </w:r>
      <w:r w:rsidR="00B042EF">
        <w:rPr>
          <w:rFonts w:ascii="Times" w:hAnsi="Times" w:cs="Times New Roman"/>
          <w:sz w:val="22"/>
          <w:szCs w:val="22"/>
        </w:rPr>
        <w:t>s</w:t>
      </w:r>
      <w:r w:rsidR="002F3488">
        <w:rPr>
          <w:rFonts w:ascii="Times" w:hAnsi="Times" w:cs="Times New Roman"/>
          <w:sz w:val="22"/>
          <w:szCs w:val="22"/>
        </w:rPr>
        <w:t>’</w:t>
      </w:r>
      <w:r w:rsidR="00B042EF">
        <w:rPr>
          <w:rFonts w:ascii="Times" w:hAnsi="Times" w:cs="Times New Roman"/>
          <w:sz w:val="22"/>
          <w:szCs w:val="22"/>
        </w:rPr>
        <w:t xml:space="preserve"> reflections</w:t>
      </w:r>
      <w:r w:rsidR="00FF78F9" w:rsidRPr="002213FB">
        <w:rPr>
          <w:rFonts w:ascii="Times" w:hAnsi="Times" w:cs="Times New Roman"/>
          <w:sz w:val="22"/>
          <w:szCs w:val="22"/>
        </w:rPr>
        <w:t xml:space="preserve"> </w:t>
      </w:r>
      <w:r w:rsidR="00B042EF">
        <w:rPr>
          <w:rFonts w:ascii="Times" w:hAnsi="Times" w:cs="Times New Roman"/>
          <w:sz w:val="22"/>
          <w:szCs w:val="22"/>
        </w:rPr>
        <w:t>upon</w:t>
      </w:r>
      <w:r w:rsidR="00757BBA" w:rsidRPr="002213FB">
        <w:rPr>
          <w:rFonts w:ascii="Times" w:hAnsi="Times" w:cs="Times New Roman"/>
          <w:sz w:val="22"/>
          <w:szCs w:val="22"/>
        </w:rPr>
        <w:t xml:space="preserve"> borrowing</w:t>
      </w:r>
      <w:r w:rsidR="00267E48" w:rsidRPr="002213FB">
        <w:rPr>
          <w:rFonts w:ascii="Times" w:hAnsi="Times" w:cs="Times New Roman"/>
          <w:sz w:val="22"/>
          <w:szCs w:val="22"/>
        </w:rPr>
        <w:t xml:space="preserve"> will </w:t>
      </w:r>
      <w:r w:rsidR="009F0BC0" w:rsidRPr="002213FB">
        <w:rPr>
          <w:rFonts w:ascii="Times" w:hAnsi="Times" w:cs="Times New Roman"/>
          <w:sz w:val="22"/>
          <w:szCs w:val="22"/>
        </w:rPr>
        <w:t xml:space="preserve">all </w:t>
      </w:r>
      <w:r w:rsidR="00267E48" w:rsidRPr="002213FB">
        <w:rPr>
          <w:rFonts w:ascii="Times" w:hAnsi="Times" w:cs="Times New Roman"/>
          <w:sz w:val="22"/>
          <w:szCs w:val="22"/>
        </w:rPr>
        <w:t>be considered</w:t>
      </w:r>
      <w:r w:rsidR="002A44D3" w:rsidRPr="002213FB">
        <w:rPr>
          <w:rFonts w:ascii="Times" w:hAnsi="Times" w:cs="Times New Roman"/>
          <w:sz w:val="22"/>
          <w:szCs w:val="22"/>
        </w:rPr>
        <w:t xml:space="preserve"> </w:t>
      </w:r>
      <w:r w:rsidR="004C7342" w:rsidRPr="002213FB">
        <w:rPr>
          <w:rFonts w:ascii="Times" w:hAnsi="Times" w:cs="Times New Roman"/>
          <w:sz w:val="22"/>
          <w:szCs w:val="22"/>
        </w:rPr>
        <w:t>within the article</w:t>
      </w:r>
      <w:r w:rsidR="002F3488">
        <w:rPr>
          <w:rFonts w:ascii="Times" w:hAnsi="Times" w:cs="Times New Roman"/>
          <w:sz w:val="22"/>
          <w:szCs w:val="22"/>
        </w:rPr>
        <w:t>,</w:t>
      </w:r>
      <w:r w:rsidR="004C7342" w:rsidRPr="002213FB">
        <w:rPr>
          <w:rFonts w:ascii="Times" w:hAnsi="Times" w:cs="Times New Roman"/>
          <w:sz w:val="22"/>
          <w:szCs w:val="22"/>
        </w:rPr>
        <w:t xml:space="preserve"> </w:t>
      </w:r>
      <w:r w:rsidR="0062530C" w:rsidRPr="002213FB">
        <w:rPr>
          <w:rFonts w:ascii="Times" w:hAnsi="Times" w:cs="Times New Roman"/>
          <w:sz w:val="22"/>
          <w:szCs w:val="22"/>
        </w:rPr>
        <w:t>along with</w:t>
      </w:r>
      <w:r w:rsidR="00267E48" w:rsidRPr="002213FB">
        <w:rPr>
          <w:rFonts w:ascii="Times" w:hAnsi="Times" w:cs="Times New Roman"/>
          <w:sz w:val="22"/>
          <w:szCs w:val="22"/>
        </w:rPr>
        <w:t xml:space="preserve"> discussions on</w:t>
      </w:r>
      <w:r w:rsidR="00FF78F9" w:rsidRPr="002213FB">
        <w:rPr>
          <w:rFonts w:ascii="Times" w:hAnsi="Times" w:cs="Times New Roman"/>
          <w:sz w:val="22"/>
          <w:szCs w:val="22"/>
        </w:rPr>
        <w:t xml:space="preserve"> programmatic </w:t>
      </w:r>
      <w:r w:rsidR="00C508C0" w:rsidRPr="002213FB">
        <w:rPr>
          <w:rFonts w:ascii="Times" w:hAnsi="Times" w:cs="Times New Roman"/>
          <w:sz w:val="22"/>
          <w:szCs w:val="22"/>
        </w:rPr>
        <w:t>development</w:t>
      </w:r>
      <w:r w:rsidR="002F2BA5" w:rsidRPr="002213FB">
        <w:rPr>
          <w:rFonts w:ascii="Times" w:hAnsi="Times" w:cs="Times New Roman"/>
          <w:sz w:val="22"/>
          <w:szCs w:val="22"/>
        </w:rPr>
        <w:t xml:space="preserve"> and embedding techniques</w:t>
      </w:r>
      <w:r w:rsidR="00FF78F9" w:rsidRPr="002213FB">
        <w:rPr>
          <w:rFonts w:ascii="Times" w:hAnsi="Times" w:cs="Times New Roman"/>
          <w:sz w:val="22"/>
          <w:szCs w:val="22"/>
        </w:rPr>
        <w:t>.</w:t>
      </w:r>
      <w:r w:rsidR="007568BF" w:rsidRPr="002213FB">
        <w:rPr>
          <w:rFonts w:ascii="Times" w:hAnsi="Times" w:cs="Times New Roman"/>
          <w:sz w:val="22"/>
          <w:szCs w:val="22"/>
        </w:rPr>
        <w:t xml:space="preserve"> </w:t>
      </w:r>
      <w:r w:rsidR="0050267D" w:rsidRPr="002213FB">
        <w:rPr>
          <w:rFonts w:ascii="Times" w:hAnsi="Times" w:cs="Times New Roman"/>
          <w:sz w:val="22"/>
          <w:szCs w:val="22"/>
        </w:rPr>
        <w:t>At the heart of this article, the</w:t>
      </w:r>
      <w:r w:rsidR="00576892">
        <w:rPr>
          <w:rFonts w:ascii="Times" w:hAnsi="Times" w:cs="Times New Roman"/>
          <w:sz w:val="22"/>
          <w:szCs w:val="22"/>
        </w:rPr>
        <w:t xml:space="preserve"> author aims to show how wide</w:t>
      </w:r>
      <w:r w:rsidR="00323F22" w:rsidRPr="002213FB">
        <w:rPr>
          <w:rFonts w:ascii="Times" w:hAnsi="Times" w:cs="Times New Roman"/>
          <w:sz w:val="22"/>
          <w:szCs w:val="22"/>
        </w:rPr>
        <w:t xml:space="preserve">spread and pervasive borrowing is within the electroacoustic repertoire by </w:t>
      </w:r>
      <w:r w:rsidR="00966C0B" w:rsidRPr="002213FB">
        <w:rPr>
          <w:rFonts w:ascii="Times" w:hAnsi="Times" w:cs="Times New Roman"/>
          <w:sz w:val="22"/>
          <w:szCs w:val="22"/>
        </w:rPr>
        <w:t>drawing attention to</w:t>
      </w:r>
      <w:r w:rsidR="00323F22" w:rsidRPr="002213FB">
        <w:rPr>
          <w:rFonts w:ascii="Times" w:hAnsi="Times" w:cs="Times New Roman"/>
          <w:sz w:val="22"/>
          <w:szCs w:val="22"/>
        </w:rPr>
        <w:t xml:space="preserve"> varieties</w:t>
      </w:r>
      <w:r w:rsidR="0050267D" w:rsidRPr="002213FB">
        <w:rPr>
          <w:rFonts w:ascii="Times" w:hAnsi="Times" w:cs="Times New Roman"/>
          <w:sz w:val="22"/>
          <w:szCs w:val="22"/>
        </w:rPr>
        <w:t xml:space="preserve"> of sound </w:t>
      </w:r>
      <w:r w:rsidR="00FF70B5">
        <w:rPr>
          <w:rFonts w:ascii="Times" w:hAnsi="Times" w:cs="Times New Roman"/>
          <w:sz w:val="22"/>
          <w:szCs w:val="22"/>
        </w:rPr>
        <w:t>transplants</w:t>
      </w:r>
      <w:r w:rsidR="002F3488">
        <w:rPr>
          <w:rFonts w:ascii="Times" w:hAnsi="Times" w:cs="Times New Roman"/>
          <w:sz w:val="22"/>
          <w:szCs w:val="22"/>
        </w:rPr>
        <w:t>,</w:t>
      </w:r>
      <w:r w:rsidR="0050267D" w:rsidRPr="002213FB">
        <w:rPr>
          <w:rFonts w:ascii="Times" w:hAnsi="Times" w:cs="Times New Roman"/>
          <w:sz w:val="22"/>
          <w:szCs w:val="22"/>
        </w:rPr>
        <w:t xml:space="preserve"> all considered </w:t>
      </w:r>
      <w:r w:rsidR="00323F22" w:rsidRPr="002213FB">
        <w:rPr>
          <w:rFonts w:ascii="Times" w:hAnsi="Times" w:cs="Times New Roman"/>
          <w:sz w:val="22"/>
          <w:szCs w:val="22"/>
        </w:rPr>
        <w:t>as acts of borrowing.</w:t>
      </w:r>
    </w:p>
    <w:p w14:paraId="2051B4A6" w14:textId="77777777" w:rsidR="0051221B" w:rsidRPr="002213FB" w:rsidRDefault="0051221B">
      <w:pPr>
        <w:rPr>
          <w:rFonts w:ascii="Times" w:hAnsi="Times" w:cs="Times New Roman"/>
          <w:sz w:val="22"/>
          <w:szCs w:val="22"/>
        </w:rPr>
      </w:pPr>
    </w:p>
    <w:p w14:paraId="798C0929" w14:textId="77777777" w:rsidR="002622C5" w:rsidRPr="002213FB" w:rsidRDefault="00837B2C" w:rsidP="00F71DFE">
      <w:pPr>
        <w:rPr>
          <w:rFonts w:ascii="Times" w:hAnsi="Times" w:cs="Times New Roman"/>
          <w:b/>
          <w:sz w:val="22"/>
          <w:szCs w:val="22"/>
        </w:rPr>
      </w:pPr>
      <w:r>
        <w:rPr>
          <w:rFonts w:ascii="Times" w:hAnsi="Times" w:cs="Times New Roman"/>
          <w:b/>
          <w:sz w:val="22"/>
          <w:szCs w:val="22"/>
        </w:rPr>
        <w:t xml:space="preserve">1. </w:t>
      </w:r>
      <w:r w:rsidR="0059139C" w:rsidRPr="002213FB">
        <w:rPr>
          <w:rFonts w:ascii="Times" w:hAnsi="Times" w:cs="Times New Roman"/>
          <w:b/>
          <w:sz w:val="22"/>
          <w:szCs w:val="22"/>
        </w:rPr>
        <w:t xml:space="preserve">Introduction </w:t>
      </w:r>
    </w:p>
    <w:p w14:paraId="0C486754" w14:textId="77777777" w:rsidR="00A233E6" w:rsidRPr="00433FB0" w:rsidRDefault="003C2C79" w:rsidP="00F71DFE">
      <w:pPr>
        <w:widowControl w:val="0"/>
        <w:autoSpaceDE w:val="0"/>
        <w:autoSpaceDN w:val="0"/>
        <w:adjustRightInd w:val="0"/>
        <w:rPr>
          <w:rFonts w:ascii="Times" w:hAnsi="Times" w:cs="Times"/>
        </w:rPr>
      </w:pPr>
      <w:r w:rsidRPr="002213FB">
        <w:rPr>
          <w:rFonts w:ascii="Times" w:hAnsi="Times" w:cs="Times New Roman"/>
          <w:sz w:val="22"/>
          <w:szCs w:val="22"/>
        </w:rPr>
        <w:t xml:space="preserve">This article is structured around terminology currently </w:t>
      </w:r>
      <w:r w:rsidR="00687465" w:rsidRPr="002213FB">
        <w:rPr>
          <w:rFonts w:ascii="Times" w:hAnsi="Times" w:cs="Times New Roman"/>
          <w:sz w:val="22"/>
          <w:szCs w:val="22"/>
        </w:rPr>
        <w:t xml:space="preserve">used </w:t>
      </w:r>
      <w:r w:rsidRPr="002213FB">
        <w:rPr>
          <w:rFonts w:ascii="Times" w:hAnsi="Times" w:cs="Times New Roman"/>
          <w:sz w:val="22"/>
          <w:szCs w:val="22"/>
        </w:rPr>
        <w:t>to discuss and describe</w:t>
      </w:r>
      <w:r w:rsidR="00957FFC" w:rsidRPr="002213FB">
        <w:rPr>
          <w:rFonts w:ascii="Times" w:hAnsi="Times" w:cs="Times New Roman"/>
          <w:sz w:val="22"/>
          <w:szCs w:val="22"/>
        </w:rPr>
        <w:t xml:space="preserve"> </w:t>
      </w:r>
      <w:r w:rsidRPr="002213FB">
        <w:rPr>
          <w:rFonts w:ascii="Times" w:hAnsi="Times" w:cs="Times New Roman"/>
          <w:sz w:val="22"/>
          <w:szCs w:val="22"/>
        </w:rPr>
        <w:t>borrowing activi</w:t>
      </w:r>
      <w:r w:rsidR="004C01FE">
        <w:rPr>
          <w:rFonts w:ascii="Times" w:hAnsi="Times" w:cs="Times New Roman"/>
          <w:sz w:val="22"/>
          <w:szCs w:val="22"/>
        </w:rPr>
        <w:t xml:space="preserve">ty within electroacoustic music. </w:t>
      </w:r>
      <w:r w:rsidR="00EC7FB8">
        <w:rPr>
          <w:rFonts w:ascii="Times" w:hAnsi="Times" w:cs="Times New Roman"/>
          <w:sz w:val="22"/>
          <w:szCs w:val="22"/>
        </w:rPr>
        <w:t>The</w:t>
      </w:r>
      <w:r w:rsidRPr="002213FB">
        <w:rPr>
          <w:rFonts w:ascii="Times" w:hAnsi="Times" w:cs="Times New Roman"/>
          <w:sz w:val="22"/>
          <w:szCs w:val="22"/>
        </w:rPr>
        <w:t xml:space="preserve"> </w:t>
      </w:r>
      <w:r w:rsidR="0059139C" w:rsidRPr="002213FB">
        <w:rPr>
          <w:rFonts w:ascii="Times" w:hAnsi="Times" w:cs="Times New Roman"/>
          <w:sz w:val="22"/>
          <w:szCs w:val="22"/>
        </w:rPr>
        <w:t xml:space="preserve">terminology </w:t>
      </w:r>
      <w:r w:rsidRPr="002213FB">
        <w:rPr>
          <w:rFonts w:ascii="Times" w:hAnsi="Times" w:cs="Times New Roman"/>
          <w:sz w:val="22"/>
          <w:szCs w:val="22"/>
        </w:rPr>
        <w:t>has been</w:t>
      </w:r>
      <w:r w:rsidR="0059139C" w:rsidRPr="002213FB">
        <w:rPr>
          <w:rFonts w:ascii="Times" w:hAnsi="Times" w:cs="Times New Roman"/>
          <w:sz w:val="22"/>
          <w:szCs w:val="22"/>
        </w:rPr>
        <w:t xml:space="preserve"> </w:t>
      </w:r>
      <w:r w:rsidR="00221AFE">
        <w:rPr>
          <w:rFonts w:ascii="Times" w:hAnsi="Times" w:cs="Times New Roman"/>
          <w:sz w:val="22"/>
          <w:szCs w:val="22"/>
        </w:rPr>
        <w:t>collated</w:t>
      </w:r>
      <w:r w:rsidR="00A16F5C" w:rsidRPr="002213FB">
        <w:rPr>
          <w:rFonts w:ascii="Times" w:hAnsi="Times" w:cs="Times New Roman"/>
          <w:sz w:val="22"/>
          <w:szCs w:val="22"/>
        </w:rPr>
        <w:t xml:space="preserve"> </w:t>
      </w:r>
      <w:r w:rsidR="003C0266" w:rsidRPr="002213FB">
        <w:rPr>
          <w:rFonts w:ascii="Times" w:hAnsi="Times" w:cs="Times New Roman"/>
          <w:sz w:val="22"/>
          <w:szCs w:val="22"/>
        </w:rPr>
        <w:t xml:space="preserve">and </w:t>
      </w:r>
      <w:r w:rsidR="00430200" w:rsidRPr="002213FB">
        <w:rPr>
          <w:rFonts w:ascii="Times" w:hAnsi="Times" w:cs="Times New Roman"/>
          <w:sz w:val="22"/>
          <w:szCs w:val="22"/>
        </w:rPr>
        <w:t>categoris</w:t>
      </w:r>
      <w:r w:rsidR="003E09A2" w:rsidRPr="002213FB">
        <w:rPr>
          <w:rFonts w:ascii="Times" w:hAnsi="Times" w:cs="Times New Roman"/>
          <w:sz w:val="22"/>
          <w:szCs w:val="22"/>
        </w:rPr>
        <w:t xml:space="preserve">ed </w:t>
      </w:r>
      <w:r w:rsidRPr="002213FB">
        <w:rPr>
          <w:rFonts w:ascii="Times" w:hAnsi="Times" w:cs="Times New Roman"/>
          <w:sz w:val="22"/>
          <w:szCs w:val="22"/>
        </w:rPr>
        <w:t xml:space="preserve">in </w:t>
      </w:r>
      <w:r w:rsidR="002F3488">
        <w:rPr>
          <w:rFonts w:ascii="Times" w:hAnsi="Times" w:cs="Times New Roman"/>
          <w:sz w:val="22"/>
          <w:szCs w:val="22"/>
        </w:rPr>
        <w:t xml:space="preserve">an </w:t>
      </w:r>
      <w:r w:rsidRPr="002213FB">
        <w:rPr>
          <w:rFonts w:ascii="Times" w:hAnsi="Times" w:cs="Times New Roman"/>
          <w:sz w:val="22"/>
          <w:szCs w:val="22"/>
        </w:rPr>
        <w:t>effort</w:t>
      </w:r>
      <w:r w:rsidR="0059139C" w:rsidRPr="002213FB">
        <w:rPr>
          <w:rFonts w:ascii="Times" w:hAnsi="Times" w:cs="Times New Roman"/>
          <w:sz w:val="22"/>
          <w:szCs w:val="22"/>
        </w:rPr>
        <w:t xml:space="preserve"> to d</w:t>
      </w:r>
      <w:r w:rsidR="00B0597C" w:rsidRPr="002213FB">
        <w:rPr>
          <w:rFonts w:ascii="Times" w:hAnsi="Times" w:cs="Times New Roman"/>
          <w:sz w:val="22"/>
          <w:szCs w:val="22"/>
        </w:rPr>
        <w:t>is</w:t>
      </w:r>
      <w:r w:rsidR="0059139C" w:rsidRPr="002213FB">
        <w:rPr>
          <w:rFonts w:ascii="Times" w:hAnsi="Times" w:cs="Times New Roman"/>
          <w:sz w:val="22"/>
          <w:szCs w:val="22"/>
        </w:rPr>
        <w:t>e</w:t>
      </w:r>
      <w:r w:rsidR="00B0597C" w:rsidRPr="002213FB">
        <w:rPr>
          <w:rFonts w:ascii="Times" w:hAnsi="Times" w:cs="Times New Roman"/>
          <w:sz w:val="22"/>
          <w:szCs w:val="22"/>
        </w:rPr>
        <w:t>n</w:t>
      </w:r>
      <w:r w:rsidR="0059139C" w:rsidRPr="002213FB">
        <w:rPr>
          <w:rFonts w:ascii="Times" w:hAnsi="Times" w:cs="Times New Roman"/>
          <w:sz w:val="22"/>
          <w:szCs w:val="22"/>
        </w:rPr>
        <w:t xml:space="preserve">tangle some of the </w:t>
      </w:r>
      <w:r w:rsidR="00C97729" w:rsidRPr="002213FB">
        <w:rPr>
          <w:rFonts w:ascii="Times" w:hAnsi="Times" w:cs="Times New Roman"/>
          <w:sz w:val="22"/>
          <w:szCs w:val="22"/>
        </w:rPr>
        <w:t xml:space="preserve">conflicts and </w:t>
      </w:r>
      <w:r w:rsidR="0059139C" w:rsidRPr="002213FB">
        <w:rPr>
          <w:rFonts w:ascii="Times" w:hAnsi="Times" w:cs="Times New Roman"/>
          <w:sz w:val="22"/>
          <w:szCs w:val="22"/>
        </w:rPr>
        <w:t>confusion around these words</w:t>
      </w:r>
      <w:r w:rsidR="006C13AA" w:rsidRPr="002213FB">
        <w:rPr>
          <w:rFonts w:ascii="Times" w:hAnsi="Times" w:cs="Times New Roman"/>
          <w:sz w:val="22"/>
          <w:szCs w:val="22"/>
        </w:rPr>
        <w:t xml:space="preserve"> and what they refer to whe</w:t>
      </w:r>
      <w:r w:rsidR="003E09A2" w:rsidRPr="002213FB">
        <w:rPr>
          <w:rFonts w:ascii="Times" w:hAnsi="Times" w:cs="Times New Roman"/>
          <w:sz w:val="22"/>
          <w:szCs w:val="22"/>
        </w:rPr>
        <w:t xml:space="preserve">n viewing instances of borrowing </w:t>
      </w:r>
      <w:r w:rsidR="006C13AA" w:rsidRPr="002213FB">
        <w:rPr>
          <w:rFonts w:ascii="Times" w:hAnsi="Times" w:cs="Times New Roman"/>
          <w:sz w:val="22"/>
          <w:szCs w:val="22"/>
        </w:rPr>
        <w:t xml:space="preserve">within the existing </w:t>
      </w:r>
      <w:r w:rsidR="00106A97" w:rsidRPr="002213FB">
        <w:rPr>
          <w:rFonts w:ascii="Times" w:hAnsi="Times" w:cs="Times New Roman"/>
          <w:sz w:val="22"/>
          <w:szCs w:val="22"/>
        </w:rPr>
        <w:t xml:space="preserve">electroacoustic </w:t>
      </w:r>
      <w:r w:rsidR="006C13AA" w:rsidRPr="002213FB">
        <w:rPr>
          <w:rFonts w:ascii="Times" w:hAnsi="Times" w:cs="Times New Roman"/>
          <w:sz w:val="22"/>
          <w:szCs w:val="22"/>
        </w:rPr>
        <w:t>repertoire</w:t>
      </w:r>
      <w:r w:rsidR="0059139C" w:rsidRPr="002213FB">
        <w:rPr>
          <w:rFonts w:ascii="Times" w:hAnsi="Times" w:cs="Times New Roman"/>
          <w:sz w:val="22"/>
          <w:szCs w:val="22"/>
        </w:rPr>
        <w:t xml:space="preserve">. </w:t>
      </w:r>
      <w:r w:rsidR="00267086">
        <w:rPr>
          <w:rFonts w:ascii="Times" w:hAnsi="Times" w:cs="Times New Roman"/>
          <w:sz w:val="22"/>
          <w:szCs w:val="22"/>
        </w:rPr>
        <w:t xml:space="preserve">The breadth of terms covered here supports the statement that </w:t>
      </w:r>
      <w:r w:rsidR="008C34CF">
        <w:rPr>
          <w:rFonts w:ascii="Times" w:hAnsi="Times" w:cs="Times New Roman"/>
          <w:sz w:val="22"/>
          <w:szCs w:val="22"/>
        </w:rPr>
        <w:t>“large categorie</w:t>
      </w:r>
      <w:r w:rsidR="00555E99">
        <w:rPr>
          <w:rFonts w:ascii="Times" w:hAnsi="Times" w:cs="Times New Roman"/>
          <w:sz w:val="22"/>
          <w:szCs w:val="22"/>
        </w:rPr>
        <w:t xml:space="preserve">s like </w:t>
      </w:r>
      <w:r w:rsidR="00067584">
        <w:rPr>
          <w:rFonts w:ascii="Times" w:hAnsi="Times" w:cs="Times New Roman"/>
          <w:sz w:val="22"/>
          <w:szCs w:val="22"/>
        </w:rPr>
        <w:t>“</w:t>
      </w:r>
      <w:r w:rsidR="00555E99">
        <w:rPr>
          <w:rFonts w:ascii="Times" w:hAnsi="Times" w:cs="Times New Roman"/>
          <w:sz w:val="22"/>
          <w:szCs w:val="22"/>
        </w:rPr>
        <w:t>borrowing” or “quotation”</w:t>
      </w:r>
      <w:r w:rsidR="008C34CF">
        <w:rPr>
          <w:rFonts w:ascii="Times" w:hAnsi="Times" w:cs="Times New Roman"/>
          <w:sz w:val="22"/>
          <w:szCs w:val="22"/>
        </w:rPr>
        <w:t xml:space="preserve"> are not enough. There are many ways of using existing music</w:t>
      </w:r>
      <w:r w:rsidR="00564C0D">
        <w:rPr>
          <w:rFonts w:ascii="Times" w:hAnsi="Times" w:cs="Times New Roman"/>
          <w:sz w:val="22"/>
          <w:szCs w:val="22"/>
        </w:rPr>
        <w:t xml:space="preserve"> [and </w:t>
      </w:r>
      <w:r w:rsidR="00905A6C">
        <w:rPr>
          <w:rFonts w:ascii="Times" w:hAnsi="Times" w:cs="Times New Roman"/>
          <w:sz w:val="22"/>
          <w:szCs w:val="22"/>
        </w:rPr>
        <w:t xml:space="preserve">existing </w:t>
      </w:r>
      <w:r w:rsidR="00564C0D">
        <w:rPr>
          <w:rFonts w:ascii="Times" w:hAnsi="Times" w:cs="Times New Roman"/>
          <w:sz w:val="22"/>
          <w:szCs w:val="22"/>
        </w:rPr>
        <w:t>sound]</w:t>
      </w:r>
      <w:r w:rsidR="008C34CF">
        <w:rPr>
          <w:rFonts w:ascii="Times" w:hAnsi="Times" w:cs="Times New Roman"/>
          <w:sz w:val="22"/>
          <w:szCs w:val="22"/>
        </w:rPr>
        <w:t>, and it is necess</w:t>
      </w:r>
      <w:r w:rsidR="002F3488">
        <w:rPr>
          <w:rFonts w:ascii="Times" w:hAnsi="Times" w:cs="Times New Roman"/>
          <w:sz w:val="22"/>
          <w:szCs w:val="22"/>
        </w:rPr>
        <w:t>ary to differentiate among them</w:t>
      </w:r>
      <w:r w:rsidR="008C34CF">
        <w:rPr>
          <w:rFonts w:ascii="Times" w:hAnsi="Times" w:cs="Times New Roman"/>
          <w:sz w:val="22"/>
          <w:szCs w:val="22"/>
        </w:rPr>
        <w:t>”</w:t>
      </w:r>
      <w:r w:rsidR="00812659">
        <w:rPr>
          <w:rFonts w:ascii="Times" w:hAnsi="Times" w:cs="Times New Roman"/>
          <w:sz w:val="22"/>
          <w:szCs w:val="22"/>
        </w:rPr>
        <w:t xml:space="preserve"> (Burkholder 1994: 855). </w:t>
      </w:r>
      <w:r w:rsidR="0027703A" w:rsidRPr="002213FB">
        <w:rPr>
          <w:rFonts w:ascii="Times" w:hAnsi="Times" w:cs="Times New Roman"/>
          <w:sz w:val="22"/>
          <w:szCs w:val="22"/>
        </w:rPr>
        <w:t xml:space="preserve">Grouping certain terms together has been a useful </w:t>
      </w:r>
      <w:r w:rsidR="00F7540A" w:rsidRPr="002213FB">
        <w:rPr>
          <w:rFonts w:ascii="Times" w:hAnsi="Times" w:cs="Times New Roman"/>
          <w:sz w:val="22"/>
          <w:szCs w:val="22"/>
        </w:rPr>
        <w:t>process</w:t>
      </w:r>
      <w:r w:rsidR="00B51F29">
        <w:rPr>
          <w:rFonts w:ascii="Times" w:hAnsi="Times" w:cs="Times New Roman"/>
          <w:sz w:val="22"/>
          <w:szCs w:val="22"/>
        </w:rPr>
        <w:t xml:space="preserve"> and as a result has</w:t>
      </w:r>
      <w:r w:rsidR="008C71AF">
        <w:rPr>
          <w:rFonts w:ascii="Times" w:hAnsi="Times" w:cs="Times New Roman"/>
          <w:sz w:val="22"/>
          <w:szCs w:val="22"/>
        </w:rPr>
        <w:t xml:space="preserve"> </w:t>
      </w:r>
      <w:r w:rsidR="00B51F29">
        <w:rPr>
          <w:rFonts w:ascii="Times" w:hAnsi="Times" w:cs="Times New Roman"/>
          <w:sz w:val="22"/>
          <w:szCs w:val="22"/>
        </w:rPr>
        <w:t>provided the first attempt in</w:t>
      </w:r>
      <w:r w:rsidR="00555E99">
        <w:rPr>
          <w:rFonts w:ascii="Times" w:hAnsi="Times" w:cs="Times New Roman"/>
          <w:sz w:val="22"/>
          <w:szCs w:val="22"/>
        </w:rPr>
        <w:t xml:space="preserve"> </w:t>
      </w:r>
      <w:r w:rsidR="008C71AF">
        <w:rPr>
          <w:rFonts w:ascii="Times" w:hAnsi="Times" w:cs="Times New Roman"/>
          <w:sz w:val="22"/>
          <w:szCs w:val="22"/>
        </w:rPr>
        <w:t>marking out the territory</w:t>
      </w:r>
      <w:r w:rsidR="0027703A" w:rsidRPr="002213FB">
        <w:rPr>
          <w:rFonts w:ascii="Times" w:hAnsi="Times" w:cs="Times New Roman"/>
          <w:sz w:val="22"/>
          <w:szCs w:val="22"/>
        </w:rPr>
        <w:t xml:space="preserve"> </w:t>
      </w:r>
      <w:r w:rsidR="00555E99">
        <w:rPr>
          <w:rFonts w:ascii="Times" w:hAnsi="Times" w:cs="Times New Roman"/>
          <w:sz w:val="22"/>
          <w:szCs w:val="22"/>
        </w:rPr>
        <w:t>and terminology exclusively belonging to electroacoustic music practices</w:t>
      </w:r>
      <w:r w:rsidR="00B51F29">
        <w:rPr>
          <w:rFonts w:ascii="Times" w:hAnsi="Times" w:cs="Times New Roman"/>
          <w:sz w:val="22"/>
          <w:szCs w:val="22"/>
        </w:rPr>
        <w:t xml:space="preserve"> regarding sound and music borrowing</w:t>
      </w:r>
      <w:r w:rsidR="00555E99">
        <w:rPr>
          <w:rFonts w:ascii="Times" w:hAnsi="Times" w:cs="Times New Roman"/>
          <w:sz w:val="22"/>
          <w:szCs w:val="22"/>
        </w:rPr>
        <w:t>.</w:t>
      </w:r>
      <w:r w:rsidR="004C01FE">
        <w:rPr>
          <w:rFonts w:ascii="Times" w:hAnsi="Times" w:cs="Times New Roman"/>
          <w:sz w:val="22"/>
          <w:szCs w:val="22"/>
        </w:rPr>
        <w:t xml:space="preserve"> It is curious that while much electroacoustic music engages with some form of borrowing, there has never been a systematic study of it.</w:t>
      </w:r>
      <w:r w:rsidR="00555E99">
        <w:rPr>
          <w:rFonts w:ascii="Times" w:hAnsi="Times" w:cs="Times New Roman"/>
          <w:sz w:val="22"/>
          <w:szCs w:val="22"/>
        </w:rPr>
        <w:t xml:space="preserve"> </w:t>
      </w:r>
      <w:r w:rsidR="00433FB0">
        <w:rPr>
          <w:rFonts w:ascii="Times" w:hAnsi="Times" w:cs="Times New Roman"/>
          <w:sz w:val="22"/>
          <w:szCs w:val="22"/>
        </w:rPr>
        <w:t>This research has</w:t>
      </w:r>
      <w:r w:rsidR="00433FB0" w:rsidRPr="002213FB">
        <w:rPr>
          <w:rFonts w:ascii="Times" w:hAnsi="Times" w:cs="Times New Roman"/>
          <w:sz w:val="22"/>
          <w:szCs w:val="22"/>
        </w:rPr>
        <w:t xml:space="preserve"> delineate</w:t>
      </w:r>
      <w:r w:rsidR="00433FB0">
        <w:rPr>
          <w:rFonts w:ascii="Times" w:hAnsi="Times" w:cs="Times New Roman"/>
          <w:sz w:val="22"/>
          <w:szCs w:val="22"/>
        </w:rPr>
        <w:t>d</w:t>
      </w:r>
      <w:r w:rsidR="00433FB0" w:rsidRPr="002213FB">
        <w:rPr>
          <w:rFonts w:ascii="Times" w:hAnsi="Times" w:cs="Times New Roman"/>
          <w:sz w:val="22"/>
          <w:szCs w:val="22"/>
        </w:rPr>
        <w:t xml:space="preserve"> the separate areas belonging to the larger field of borrowing studies</w:t>
      </w:r>
      <w:r w:rsidR="00433FB0" w:rsidRPr="002213FB">
        <w:rPr>
          <w:rStyle w:val="FootnoteReference"/>
          <w:rFonts w:ascii="Times" w:hAnsi="Times" w:cs="Times New Roman"/>
          <w:sz w:val="22"/>
          <w:szCs w:val="22"/>
        </w:rPr>
        <w:footnoteReference w:id="1"/>
      </w:r>
      <w:r w:rsidR="00433FB0" w:rsidRPr="002213FB">
        <w:rPr>
          <w:rFonts w:ascii="Times" w:hAnsi="Times" w:cs="Times New Roman"/>
          <w:sz w:val="22"/>
          <w:szCs w:val="22"/>
        </w:rPr>
        <w:t xml:space="preserve">, </w:t>
      </w:r>
      <w:r w:rsidR="00433FB0">
        <w:rPr>
          <w:rFonts w:ascii="Times" w:hAnsi="Times" w:cs="Times New Roman"/>
          <w:sz w:val="22"/>
          <w:szCs w:val="22"/>
        </w:rPr>
        <w:t>importantly demonstrating</w:t>
      </w:r>
      <w:r w:rsidR="00433FB0" w:rsidRPr="002213FB">
        <w:rPr>
          <w:rFonts w:ascii="Times" w:hAnsi="Times" w:cs="Times New Roman"/>
          <w:sz w:val="22"/>
          <w:szCs w:val="22"/>
        </w:rPr>
        <w:t xml:space="preserve"> the expansive nature of borrowing </w:t>
      </w:r>
      <w:r w:rsidR="00433FB0" w:rsidRPr="002213FB">
        <w:rPr>
          <w:rFonts w:ascii="Times" w:hAnsi="Times" w:cs="Times New Roman"/>
          <w:sz w:val="22"/>
          <w:szCs w:val="22"/>
        </w:rPr>
        <w:lastRenderedPageBreak/>
        <w:t>types, durations, modifications and motivations.</w:t>
      </w:r>
      <w:r w:rsidR="008D3208">
        <w:rPr>
          <w:rFonts w:ascii="Times" w:hAnsi="Times" w:cs="Times New Roman"/>
          <w:sz w:val="22"/>
          <w:szCs w:val="22"/>
        </w:rPr>
        <w:t xml:space="preserve"> The presentation of terminology within this article acts as the groundwork, laying the foundation for composers, including myself, looking to borrow sound resources in new works, providing a framework</w:t>
      </w:r>
      <w:r w:rsidR="00C426BC">
        <w:rPr>
          <w:rFonts w:ascii="Times" w:hAnsi="Times" w:cs="Times New Roman"/>
          <w:sz w:val="22"/>
          <w:szCs w:val="22"/>
        </w:rPr>
        <w:t xml:space="preserve"> (curating appropriate terminology)</w:t>
      </w:r>
      <w:r w:rsidR="008D3208">
        <w:rPr>
          <w:rFonts w:ascii="Times" w:hAnsi="Times" w:cs="Times New Roman"/>
          <w:sz w:val="22"/>
          <w:szCs w:val="22"/>
        </w:rPr>
        <w:t xml:space="preserve"> to better understand the practicalities and nuances of this area.</w:t>
      </w:r>
      <w:r w:rsidR="008D3208">
        <w:rPr>
          <w:rFonts w:ascii="Times" w:hAnsi="Times" w:cs="Times"/>
        </w:rPr>
        <w:t xml:space="preserve"> </w:t>
      </w:r>
      <w:r w:rsidR="004C01FE" w:rsidRPr="0014675E">
        <w:rPr>
          <w:rFonts w:ascii="Times" w:hAnsi="Times" w:cs="Times New Roman"/>
          <w:sz w:val="22"/>
          <w:szCs w:val="22"/>
        </w:rPr>
        <w:t xml:space="preserve">Surveying a body of repertoire of fixed media works, instrument and electronic music and even pieces that sit on the periphery of electroacoustic music in the realms of performance art and ambient electronica provides a starting point for this study enabling the discovery of approaches to borrowing. Listening to these works and observing how terminology is, and can be applied within these settings encourages reflection on </w:t>
      </w:r>
      <w:r w:rsidR="007563FB" w:rsidRPr="0014675E">
        <w:rPr>
          <w:rFonts w:ascii="Times" w:hAnsi="Times" w:cs="Times New Roman"/>
          <w:sz w:val="22"/>
          <w:szCs w:val="22"/>
        </w:rPr>
        <w:t>the breadth of borrowing practices and particular areas of overlap and exclusivity electroacoustic music has.</w:t>
      </w:r>
      <w:r w:rsidR="007563FB">
        <w:rPr>
          <w:rFonts w:ascii="Times" w:hAnsi="Times" w:cs="Times"/>
        </w:rPr>
        <w:t xml:space="preserve"> </w:t>
      </w:r>
      <w:r w:rsidR="007D0554">
        <w:rPr>
          <w:rFonts w:ascii="Times" w:hAnsi="Times" w:cs="Times New Roman"/>
          <w:sz w:val="22"/>
          <w:szCs w:val="22"/>
        </w:rPr>
        <w:t>The</w:t>
      </w:r>
      <w:r w:rsidR="00A233E6">
        <w:rPr>
          <w:rFonts w:ascii="Times" w:hAnsi="Times" w:cs="Times New Roman"/>
          <w:sz w:val="22"/>
          <w:szCs w:val="22"/>
        </w:rPr>
        <w:t xml:space="preserve"> </w:t>
      </w:r>
      <w:r w:rsidR="00346133">
        <w:rPr>
          <w:rFonts w:ascii="Times" w:hAnsi="Times" w:cs="Times New Roman"/>
          <w:sz w:val="22"/>
          <w:szCs w:val="22"/>
        </w:rPr>
        <w:t>research</w:t>
      </w:r>
      <w:r w:rsidR="00A233E6">
        <w:rPr>
          <w:rFonts w:ascii="Times" w:hAnsi="Times" w:cs="Times New Roman"/>
          <w:sz w:val="22"/>
          <w:szCs w:val="22"/>
        </w:rPr>
        <w:t xml:space="preserve"> has been fueled by the author’s fascination with the repertoire and </w:t>
      </w:r>
      <w:r w:rsidR="00671A3C">
        <w:rPr>
          <w:rFonts w:ascii="Times" w:hAnsi="Times" w:cs="Times New Roman"/>
          <w:sz w:val="22"/>
          <w:szCs w:val="22"/>
        </w:rPr>
        <w:t>its apparent</w:t>
      </w:r>
      <w:r w:rsidR="00A233E6">
        <w:rPr>
          <w:rFonts w:ascii="Times" w:hAnsi="Times" w:cs="Times New Roman"/>
          <w:sz w:val="22"/>
          <w:szCs w:val="22"/>
        </w:rPr>
        <w:t xml:space="preserve"> </w:t>
      </w:r>
      <w:r w:rsidR="00656DC6">
        <w:rPr>
          <w:rFonts w:ascii="Times" w:hAnsi="Times" w:cs="Times New Roman"/>
          <w:sz w:val="22"/>
          <w:szCs w:val="22"/>
        </w:rPr>
        <w:t>dependency</w:t>
      </w:r>
      <w:r w:rsidR="00302986">
        <w:rPr>
          <w:rFonts w:ascii="Times" w:hAnsi="Times" w:cs="Times New Roman"/>
          <w:sz w:val="22"/>
          <w:szCs w:val="22"/>
        </w:rPr>
        <w:t xml:space="preserve"> </w:t>
      </w:r>
      <w:r w:rsidR="00A233E6">
        <w:rPr>
          <w:rFonts w:ascii="Times" w:hAnsi="Times" w:cs="Times New Roman"/>
          <w:sz w:val="22"/>
          <w:szCs w:val="22"/>
        </w:rPr>
        <w:t xml:space="preserve">upon sound recycling. My interest in this area has grown out of many years of compositional </w:t>
      </w:r>
      <w:r w:rsidR="00671A3C">
        <w:rPr>
          <w:rFonts w:ascii="Times" w:hAnsi="Times" w:cs="Times New Roman"/>
          <w:sz w:val="22"/>
          <w:szCs w:val="22"/>
        </w:rPr>
        <w:t>work</w:t>
      </w:r>
      <w:r w:rsidR="00A233E6">
        <w:rPr>
          <w:rFonts w:ascii="Times" w:hAnsi="Times" w:cs="Times New Roman"/>
          <w:sz w:val="22"/>
          <w:szCs w:val="22"/>
        </w:rPr>
        <w:t xml:space="preserve"> </w:t>
      </w:r>
      <w:r w:rsidR="00BC12F5">
        <w:rPr>
          <w:rFonts w:ascii="Times" w:hAnsi="Times" w:cs="Times New Roman"/>
          <w:sz w:val="22"/>
          <w:szCs w:val="22"/>
        </w:rPr>
        <w:t>using</w:t>
      </w:r>
      <w:r w:rsidR="009A0A46">
        <w:rPr>
          <w:rFonts w:ascii="Times" w:hAnsi="Times" w:cs="Times New Roman"/>
          <w:sz w:val="22"/>
          <w:szCs w:val="22"/>
        </w:rPr>
        <w:t xml:space="preserve"> sound sampling and </w:t>
      </w:r>
      <w:r w:rsidR="00A233E6">
        <w:rPr>
          <w:rFonts w:ascii="Times" w:hAnsi="Times" w:cs="Times New Roman"/>
          <w:sz w:val="22"/>
          <w:szCs w:val="22"/>
        </w:rPr>
        <w:t>cultural borrowing</w:t>
      </w:r>
      <w:r w:rsidR="009A0A46">
        <w:rPr>
          <w:rFonts w:ascii="Times" w:hAnsi="Times" w:cs="Times New Roman"/>
          <w:sz w:val="22"/>
          <w:szCs w:val="22"/>
        </w:rPr>
        <w:t>,</w:t>
      </w:r>
      <w:r w:rsidR="00A233E6">
        <w:rPr>
          <w:rFonts w:ascii="Times" w:hAnsi="Times" w:cs="Times New Roman"/>
          <w:sz w:val="22"/>
          <w:szCs w:val="22"/>
        </w:rPr>
        <w:t xml:space="preserve"> and </w:t>
      </w:r>
      <w:r w:rsidR="009A0A46">
        <w:rPr>
          <w:rFonts w:ascii="Times" w:hAnsi="Times" w:cs="Times New Roman"/>
          <w:sz w:val="22"/>
          <w:szCs w:val="22"/>
        </w:rPr>
        <w:t xml:space="preserve">it is my intention </w:t>
      </w:r>
      <w:r w:rsidR="002A46AD">
        <w:rPr>
          <w:rFonts w:ascii="Times" w:hAnsi="Times" w:cs="Times New Roman"/>
          <w:sz w:val="22"/>
          <w:szCs w:val="22"/>
        </w:rPr>
        <w:t>to look</w:t>
      </w:r>
      <w:r w:rsidR="009A0A46">
        <w:rPr>
          <w:rFonts w:ascii="Times" w:hAnsi="Times" w:cs="Times New Roman"/>
          <w:sz w:val="22"/>
          <w:szCs w:val="22"/>
        </w:rPr>
        <w:t xml:space="preserve"> to existing music</w:t>
      </w:r>
      <w:r w:rsidR="00656DC6">
        <w:rPr>
          <w:rFonts w:ascii="Times" w:hAnsi="Times" w:cs="Times New Roman"/>
          <w:sz w:val="22"/>
          <w:szCs w:val="22"/>
        </w:rPr>
        <w:t xml:space="preserve"> in the future</w:t>
      </w:r>
      <w:r w:rsidR="009A0A46">
        <w:rPr>
          <w:rFonts w:ascii="Times" w:hAnsi="Times" w:cs="Times New Roman"/>
          <w:sz w:val="22"/>
          <w:szCs w:val="22"/>
        </w:rPr>
        <w:t>, from various genres, to borrow from</w:t>
      </w:r>
      <w:r w:rsidR="00A233E6">
        <w:rPr>
          <w:rFonts w:ascii="Times" w:hAnsi="Times" w:cs="Times New Roman"/>
          <w:sz w:val="22"/>
          <w:szCs w:val="22"/>
        </w:rPr>
        <w:t xml:space="preserve"> </w:t>
      </w:r>
      <w:r w:rsidR="009A0A46">
        <w:rPr>
          <w:rFonts w:ascii="Times" w:hAnsi="Times" w:cs="Times New Roman"/>
          <w:sz w:val="22"/>
          <w:szCs w:val="22"/>
        </w:rPr>
        <w:t>and place w</w:t>
      </w:r>
      <w:r w:rsidR="00656DC6">
        <w:rPr>
          <w:rFonts w:ascii="Times" w:hAnsi="Times" w:cs="Times New Roman"/>
          <w:sz w:val="22"/>
          <w:szCs w:val="22"/>
        </w:rPr>
        <w:t>it</w:t>
      </w:r>
      <w:r w:rsidR="009A0A46">
        <w:rPr>
          <w:rFonts w:ascii="Times" w:hAnsi="Times" w:cs="Times New Roman"/>
          <w:sz w:val="22"/>
          <w:szCs w:val="22"/>
        </w:rPr>
        <w:t xml:space="preserve">hin </w:t>
      </w:r>
      <w:r w:rsidR="00E2764D">
        <w:rPr>
          <w:rFonts w:ascii="Times" w:hAnsi="Times" w:cs="Times New Roman"/>
          <w:sz w:val="22"/>
          <w:szCs w:val="22"/>
        </w:rPr>
        <w:t xml:space="preserve">a </w:t>
      </w:r>
      <w:r w:rsidR="009A0A46">
        <w:rPr>
          <w:rFonts w:ascii="Times" w:hAnsi="Times" w:cs="Times New Roman"/>
          <w:sz w:val="22"/>
          <w:szCs w:val="22"/>
        </w:rPr>
        <w:t xml:space="preserve">new </w:t>
      </w:r>
      <w:r w:rsidR="00E2764D">
        <w:rPr>
          <w:rFonts w:ascii="Times" w:hAnsi="Times" w:cs="Times New Roman"/>
          <w:sz w:val="22"/>
          <w:szCs w:val="22"/>
        </w:rPr>
        <w:t>series</w:t>
      </w:r>
      <w:r w:rsidR="009A0A46">
        <w:rPr>
          <w:rFonts w:ascii="Times" w:hAnsi="Times" w:cs="Times New Roman"/>
          <w:sz w:val="22"/>
          <w:szCs w:val="22"/>
        </w:rPr>
        <w:t xml:space="preserve"> of electroacoustic </w:t>
      </w:r>
      <w:r w:rsidR="00E2764D">
        <w:rPr>
          <w:rFonts w:ascii="Times" w:hAnsi="Times" w:cs="Times New Roman"/>
          <w:sz w:val="22"/>
          <w:szCs w:val="22"/>
        </w:rPr>
        <w:t>works</w:t>
      </w:r>
      <w:r w:rsidR="00A233E6">
        <w:rPr>
          <w:rFonts w:ascii="Times" w:hAnsi="Times" w:cs="Times New Roman"/>
          <w:sz w:val="22"/>
          <w:szCs w:val="22"/>
        </w:rPr>
        <w:t>.</w:t>
      </w:r>
      <w:r w:rsidR="00433FB0">
        <w:rPr>
          <w:rFonts w:ascii="Times" w:hAnsi="Times" w:cs="Times New Roman"/>
          <w:sz w:val="22"/>
          <w:szCs w:val="22"/>
        </w:rPr>
        <w:t xml:space="preserve"> </w:t>
      </w:r>
    </w:p>
    <w:p w14:paraId="50B0B7B0" w14:textId="77777777" w:rsidR="003E09A2" w:rsidRPr="002213FB" w:rsidRDefault="003E09A2">
      <w:pPr>
        <w:rPr>
          <w:rFonts w:ascii="Times" w:hAnsi="Times" w:cs="Times New Roman"/>
          <w:sz w:val="22"/>
          <w:szCs w:val="22"/>
        </w:rPr>
      </w:pPr>
    </w:p>
    <w:p w14:paraId="2683C14B" w14:textId="77777777" w:rsidR="0015009F" w:rsidRPr="002213FB" w:rsidRDefault="00837B2C">
      <w:pPr>
        <w:rPr>
          <w:rFonts w:ascii="Times" w:hAnsi="Times" w:cs="Times New Roman"/>
          <w:b/>
          <w:sz w:val="22"/>
          <w:szCs w:val="22"/>
        </w:rPr>
      </w:pPr>
      <w:r>
        <w:rPr>
          <w:rFonts w:ascii="Times" w:hAnsi="Times" w:cs="Times New Roman"/>
          <w:b/>
          <w:sz w:val="22"/>
          <w:szCs w:val="22"/>
        </w:rPr>
        <w:t xml:space="preserve">2. </w:t>
      </w:r>
      <w:r w:rsidR="0015009F" w:rsidRPr="002213FB">
        <w:rPr>
          <w:rFonts w:ascii="Times" w:hAnsi="Times" w:cs="Times New Roman"/>
          <w:b/>
          <w:sz w:val="22"/>
          <w:szCs w:val="22"/>
        </w:rPr>
        <w:t>What can be borrowed?</w:t>
      </w:r>
    </w:p>
    <w:p w14:paraId="279B125F" w14:textId="77777777" w:rsidR="00DF7386" w:rsidRPr="002213FB" w:rsidRDefault="00DF7386">
      <w:pPr>
        <w:rPr>
          <w:rFonts w:ascii="Times" w:hAnsi="Times" w:cs="Times New Roman"/>
          <w:sz w:val="22"/>
          <w:szCs w:val="22"/>
        </w:rPr>
      </w:pPr>
      <w:r w:rsidRPr="002213FB">
        <w:rPr>
          <w:rFonts w:ascii="Times" w:hAnsi="Times" w:cs="Times New Roman"/>
          <w:sz w:val="22"/>
          <w:szCs w:val="22"/>
        </w:rPr>
        <w:t xml:space="preserve">Table 1 makes the distinction between sound borrowing and musical borrowing within electroacoustic music compositions. Essentially they are both </w:t>
      </w:r>
      <w:r w:rsidR="00DB794A" w:rsidRPr="002213FB">
        <w:rPr>
          <w:rFonts w:ascii="Times" w:hAnsi="Times" w:cs="Times New Roman"/>
          <w:sz w:val="22"/>
          <w:szCs w:val="22"/>
        </w:rPr>
        <w:t>recorded sound material</w:t>
      </w:r>
      <w:r w:rsidR="00C87784" w:rsidRPr="002213FB">
        <w:rPr>
          <w:rFonts w:ascii="Times" w:hAnsi="Times" w:cs="Times New Roman"/>
          <w:sz w:val="22"/>
          <w:szCs w:val="22"/>
        </w:rPr>
        <w:t xml:space="preserve"> that </w:t>
      </w:r>
      <w:r w:rsidRPr="002213FB">
        <w:rPr>
          <w:rFonts w:ascii="Times" w:hAnsi="Times" w:cs="Times New Roman"/>
          <w:sz w:val="22"/>
          <w:szCs w:val="22"/>
        </w:rPr>
        <w:t>can find their way into new electroacoustic works, however breaking this down reveals some subtl</w:t>
      </w:r>
      <w:r w:rsidR="00293E07" w:rsidRPr="002213FB">
        <w:rPr>
          <w:rFonts w:ascii="Times" w:hAnsi="Times" w:cs="Times New Roman"/>
          <w:sz w:val="22"/>
          <w:szCs w:val="22"/>
        </w:rPr>
        <w:t xml:space="preserve">eties between the two </w:t>
      </w:r>
      <w:r w:rsidR="00BD473B">
        <w:rPr>
          <w:rFonts w:ascii="Times" w:hAnsi="Times" w:cs="Times New Roman"/>
          <w:sz w:val="22"/>
          <w:szCs w:val="22"/>
        </w:rPr>
        <w:t>types of materials.</w:t>
      </w:r>
      <w:r w:rsidR="00293E07" w:rsidRPr="002213FB">
        <w:rPr>
          <w:rFonts w:ascii="Times" w:hAnsi="Times" w:cs="Times New Roman"/>
          <w:sz w:val="22"/>
          <w:szCs w:val="22"/>
        </w:rPr>
        <w:t xml:space="preserve">  </w:t>
      </w:r>
    </w:p>
    <w:p w14:paraId="031C7BDD" w14:textId="77777777" w:rsidR="00DF7386" w:rsidRPr="002213FB" w:rsidRDefault="00DF7386">
      <w:pPr>
        <w:rPr>
          <w:rFonts w:ascii="Times" w:hAnsi="Times" w:cs="Times New Roman"/>
          <w:b/>
          <w:sz w:val="22"/>
          <w:szCs w:val="22"/>
        </w:rPr>
      </w:pPr>
    </w:p>
    <w:tbl>
      <w:tblPr>
        <w:tblStyle w:val="TableGrid"/>
        <w:tblW w:w="0" w:type="auto"/>
        <w:tblLook w:val="04A0" w:firstRow="1" w:lastRow="0" w:firstColumn="1" w:lastColumn="0" w:noHBand="0" w:noVBand="1"/>
      </w:tblPr>
      <w:tblGrid>
        <w:gridCol w:w="1951"/>
        <w:gridCol w:w="6379"/>
      </w:tblGrid>
      <w:tr w:rsidR="00671A0F" w:rsidRPr="002213FB" w14:paraId="1600C445" w14:textId="77777777" w:rsidTr="00671A0F">
        <w:tc>
          <w:tcPr>
            <w:tcW w:w="1951" w:type="dxa"/>
            <w:tcBorders>
              <w:bottom w:val="nil"/>
            </w:tcBorders>
          </w:tcPr>
          <w:p w14:paraId="76C88D59" w14:textId="77777777" w:rsidR="00671A0F" w:rsidRPr="00E21ED7" w:rsidRDefault="00671A0F">
            <w:pPr>
              <w:rPr>
                <w:rFonts w:ascii="Times" w:hAnsi="Times" w:cs="Times New Roman"/>
                <w:i/>
                <w:sz w:val="22"/>
                <w:szCs w:val="22"/>
              </w:rPr>
            </w:pPr>
            <w:r w:rsidRPr="00E21ED7">
              <w:rPr>
                <w:rFonts w:ascii="Times" w:hAnsi="Times" w:cs="Times New Roman"/>
                <w:i/>
                <w:sz w:val="22"/>
                <w:szCs w:val="22"/>
              </w:rPr>
              <w:t>Sound recording</w:t>
            </w:r>
          </w:p>
        </w:tc>
        <w:tc>
          <w:tcPr>
            <w:tcW w:w="6379" w:type="dxa"/>
            <w:tcBorders>
              <w:bottom w:val="nil"/>
            </w:tcBorders>
          </w:tcPr>
          <w:p w14:paraId="06E374CB" w14:textId="77777777" w:rsidR="00671A0F" w:rsidRPr="002213FB" w:rsidRDefault="00671A0F">
            <w:pPr>
              <w:rPr>
                <w:rFonts w:ascii="Times" w:hAnsi="Times" w:cs="Times New Roman"/>
                <w:sz w:val="22"/>
                <w:szCs w:val="22"/>
              </w:rPr>
            </w:pPr>
            <w:r w:rsidRPr="002213FB">
              <w:rPr>
                <w:rFonts w:ascii="Times" w:hAnsi="Times" w:cs="Times New Roman"/>
                <w:sz w:val="22"/>
                <w:szCs w:val="22"/>
              </w:rPr>
              <w:t>From a sound library or archive</w:t>
            </w:r>
          </w:p>
          <w:p w14:paraId="5F0431B0" w14:textId="77777777" w:rsidR="00671A0F" w:rsidRPr="002213FB" w:rsidRDefault="00671A0F" w:rsidP="00671A0F">
            <w:pPr>
              <w:pStyle w:val="ListParagraph"/>
              <w:numPr>
                <w:ilvl w:val="0"/>
                <w:numId w:val="9"/>
              </w:numPr>
              <w:rPr>
                <w:rFonts w:ascii="Times" w:hAnsi="Times" w:cs="Times New Roman"/>
                <w:sz w:val="22"/>
                <w:szCs w:val="22"/>
              </w:rPr>
            </w:pPr>
            <w:r w:rsidRPr="002213FB">
              <w:rPr>
                <w:rFonts w:ascii="Times" w:hAnsi="Times" w:cs="Times New Roman"/>
                <w:sz w:val="22"/>
                <w:szCs w:val="22"/>
              </w:rPr>
              <w:t>Raw unprocessed sound</w:t>
            </w:r>
          </w:p>
          <w:p w14:paraId="3EF311A4" w14:textId="77777777" w:rsidR="00671A0F" w:rsidRPr="002213FB" w:rsidRDefault="00671A0F" w:rsidP="00671A0F">
            <w:pPr>
              <w:pStyle w:val="ListParagraph"/>
              <w:numPr>
                <w:ilvl w:val="0"/>
                <w:numId w:val="9"/>
              </w:numPr>
              <w:rPr>
                <w:rFonts w:ascii="Times" w:hAnsi="Times" w:cs="Times New Roman"/>
                <w:sz w:val="22"/>
                <w:szCs w:val="22"/>
              </w:rPr>
            </w:pPr>
            <w:r w:rsidRPr="002213FB">
              <w:rPr>
                <w:rFonts w:ascii="Times" w:hAnsi="Times" w:cs="Times New Roman"/>
                <w:sz w:val="22"/>
                <w:szCs w:val="22"/>
              </w:rPr>
              <w:t>Processed, modified sound</w:t>
            </w:r>
          </w:p>
          <w:p w14:paraId="0DF89F37" w14:textId="77777777" w:rsidR="00671A0F" w:rsidRPr="002213FB" w:rsidRDefault="00671A0F" w:rsidP="0014647D">
            <w:pPr>
              <w:rPr>
                <w:rFonts w:ascii="Times" w:hAnsi="Times" w:cs="Times New Roman"/>
                <w:sz w:val="22"/>
                <w:szCs w:val="22"/>
              </w:rPr>
            </w:pPr>
          </w:p>
        </w:tc>
      </w:tr>
      <w:tr w:rsidR="00671A0F" w:rsidRPr="002213FB" w14:paraId="418144AB" w14:textId="77777777" w:rsidTr="00671A0F">
        <w:trPr>
          <w:trHeight w:val="77"/>
        </w:trPr>
        <w:tc>
          <w:tcPr>
            <w:tcW w:w="1951" w:type="dxa"/>
            <w:tcBorders>
              <w:top w:val="nil"/>
              <w:bottom w:val="nil"/>
            </w:tcBorders>
          </w:tcPr>
          <w:p w14:paraId="367642E4" w14:textId="77777777" w:rsidR="00671A0F" w:rsidRPr="002213FB" w:rsidRDefault="00671A0F">
            <w:pPr>
              <w:rPr>
                <w:rFonts w:ascii="Times" w:hAnsi="Times" w:cs="Times New Roman"/>
                <w:b/>
                <w:sz w:val="22"/>
                <w:szCs w:val="22"/>
              </w:rPr>
            </w:pPr>
          </w:p>
        </w:tc>
        <w:tc>
          <w:tcPr>
            <w:tcW w:w="6379" w:type="dxa"/>
            <w:tcBorders>
              <w:top w:val="nil"/>
              <w:bottom w:val="single" w:sz="4" w:space="0" w:color="auto"/>
            </w:tcBorders>
          </w:tcPr>
          <w:p w14:paraId="71F0E4AA" w14:textId="77777777" w:rsidR="00671A0F" w:rsidRPr="002213FB" w:rsidRDefault="00671A0F">
            <w:pPr>
              <w:rPr>
                <w:rFonts w:ascii="Times" w:hAnsi="Times" w:cs="Times New Roman"/>
                <w:sz w:val="22"/>
                <w:szCs w:val="22"/>
              </w:rPr>
            </w:pPr>
          </w:p>
        </w:tc>
      </w:tr>
      <w:tr w:rsidR="00671A0F" w:rsidRPr="002213FB" w14:paraId="5F9E38B7" w14:textId="77777777" w:rsidTr="00671A0F">
        <w:tc>
          <w:tcPr>
            <w:tcW w:w="1951" w:type="dxa"/>
            <w:tcBorders>
              <w:top w:val="nil"/>
              <w:bottom w:val="nil"/>
            </w:tcBorders>
          </w:tcPr>
          <w:p w14:paraId="17343827" w14:textId="77777777" w:rsidR="00671A0F" w:rsidRPr="002213FB" w:rsidRDefault="00671A0F">
            <w:pPr>
              <w:rPr>
                <w:rFonts w:ascii="Times" w:hAnsi="Times" w:cs="Times New Roman"/>
                <w:b/>
                <w:sz w:val="22"/>
                <w:szCs w:val="22"/>
              </w:rPr>
            </w:pPr>
          </w:p>
        </w:tc>
        <w:tc>
          <w:tcPr>
            <w:tcW w:w="6379" w:type="dxa"/>
            <w:tcBorders>
              <w:bottom w:val="nil"/>
            </w:tcBorders>
          </w:tcPr>
          <w:p w14:paraId="495AF673" w14:textId="77777777" w:rsidR="00671A0F" w:rsidRPr="002213FB" w:rsidRDefault="00671A0F" w:rsidP="0014647D">
            <w:pPr>
              <w:rPr>
                <w:rFonts w:ascii="Times" w:hAnsi="Times" w:cs="Times New Roman"/>
                <w:sz w:val="22"/>
                <w:szCs w:val="22"/>
              </w:rPr>
            </w:pPr>
            <w:r w:rsidRPr="002213FB">
              <w:rPr>
                <w:rFonts w:ascii="Times" w:hAnsi="Times" w:cs="Times New Roman"/>
                <w:sz w:val="22"/>
                <w:szCs w:val="22"/>
              </w:rPr>
              <w:t>From an existing composition</w:t>
            </w:r>
          </w:p>
          <w:p w14:paraId="41AD8227" w14:textId="77777777" w:rsidR="00671A0F" w:rsidRPr="002213FB" w:rsidRDefault="00671A0F" w:rsidP="00671A0F">
            <w:pPr>
              <w:pStyle w:val="ListParagraph"/>
              <w:numPr>
                <w:ilvl w:val="0"/>
                <w:numId w:val="10"/>
              </w:numPr>
              <w:rPr>
                <w:rFonts w:ascii="Times" w:hAnsi="Times" w:cs="Times New Roman"/>
                <w:sz w:val="22"/>
                <w:szCs w:val="22"/>
              </w:rPr>
            </w:pPr>
            <w:r w:rsidRPr="002213FB">
              <w:rPr>
                <w:rFonts w:ascii="Times" w:hAnsi="Times" w:cs="Times New Roman"/>
                <w:sz w:val="22"/>
                <w:szCs w:val="22"/>
              </w:rPr>
              <w:t>Single sounds</w:t>
            </w:r>
          </w:p>
          <w:p w14:paraId="3866ECFB" w14:textId="77777777" w:rsidR="00671A0F" w:rsidRPr="002213FB" w:rsidRDefault="00671A0F" w:rsidP="00671A0F">
            <w:pPr>
              <w:pStyle w:val="ListParagraph"/>
              <w:numPr>
                <w:ilvl w:val="0"/>
                <w:numId w:val="10"/>
              </w:numPr>
              <w:rPr>
                <w:rFonts w:ascii="Times" w:hAnsi="Times" w:cs="Times New Roman"/>
                <w:sz w:val="22"/>
                <w:szCs w:val="22"/>
              </w:rPr>
            </w:pPr>
            <w:r w:rsidRPr="002213FB">
              <w:rPr>
                <w:rFonts w:ascii="Times" w:hAnsi="Times" w:cs="Times New Roman"/>
                <w:sz w:val="22"/>
                <w:szCs w:val="22"/>
              </w:rPr>
              <w:t>Composite sounds constructed from multiple sound materials combined together</w:t>
            </w:r>
          </w:p>
        </w:tc>
      </w:tr>
      <w:tr w:rsidR="00671A0F" w:rsidRPr="002213FB" w14:paraId="1CBABA21" w14:textId="77777777" w:rsidTr="00671A0F">
        <w:trPr>
          <w:trHeight w:val="77"/>
        </w:trPr>
        <w:tc>
          <w:tcPr>
            <w:tcW w:w="1951" w:type="dxa"/>
            <w:tcBorders>
              <w:top w:val="nil"/>
              <w:bottom w:val="nil"/>
            </w:tcBorders>
          </w:tcPr>
          <w:p w14:paraId="53F2B506" w14:textId="77777777" w:rsidR="00671A0F" w:rsidRPr="002213FB" w:rsidRDefault="00671A0F">
            <w:pPr>
              <w:rPr>
                <w:rFonts w:ascii="Times" w:hAnsi="Times" w:cs="Times New Roman"/>
                <w:b/>
                <w:sz w:val="22"/>
                <w:szCs w:val="22"/>
              </w:rPr>
            </w:pPr>
          </w:p>
        </w:tc>
        <w:tc>
          <w:tcPr>
            <w:tcW w:w="6379" w:type="dxa"/>
            <w:tcBorders>
              <w:top w:val="nil"/>
            </w:tcBorders>
          </w:tcPr>
          <w:p w14:paraId="21177A47" w14:textId="77777777" w:rsidR="00671A0F" w:rsidRPr="002213FB" w:rsidRDefault="00671A0F" w:rsidP="0014647D">
            <w:pPr>
              <w:rPr>
                <w:rFonts w:ascii="Times" w:hAnsi="Times" w:cs="Times New Roman"/>
                <w:sz w:val="22"/>
                <w:szCs w:val="22"/>
              </w:rPr>
            </w:pPr>
          </w:p>
        </w:tc>
      </w:tr>
      <w:tr w:rsidR="00671A0F" w:rsidRPr="002213FB" w14:paraId="45508D0E" w14:textId="77777777" w:rsidTr="00671A0F">
        <w:tc>
          <w:tcPr>
            <w:tcW w:w="1951" w:type="dxa"/>
            <w:tcBorders>
              <w:top w:val="nil"/>
              <w:bottom w:val="single" w:sz="4" w:space="0" w:color="auto"/>
            </w:tcBorders>
          </w:tcPr>
          <w:p w14:paraId="428350A4" w14:textId="77777777" w:rsidR="00671A0F" w:rsidRPr="002213FB" w:rsidRDefault="00671A0F">
            <w:pPr>
              <w:rPr>
                <w:rFonts w:ascii="Times" w:hAnsi="Times" w:cs="Times New Roman"/>
                <w:b/>
                <w:sz w:val="22"/>
                <w:szCs w:val="22"/>
              </w:rPr>
            </w:pPr>
          </w:p>
        </w:tc>
        <w:tc>
          <w:tcPr>
            <w:tcW w:w="6379" w:type="dxa"/>
          </w:tcPr>
          <w:p w14:paraId="42B97673" w14:textId="77777777" w:rsidR="00671A0F" w:rsidRPr="002213FB" w:rsidRDefault="00671A0F" w:rsidP="0014647D">
            <w:pPr>
              <w:rPr>
                <w:rFonts w:ascii="Times" w:hAnsi="Times" w:cs="Times New Roman"/>
                <w:sz w:val="22"/>
                <w:szCs w:val="22"/>
              </w:rPr>
            </w:pPr>
            <w:r w:rsidRPr="002213FB">
              <w:rPr>
                <w:rFonts w:ascii="Times" w:hAnsi="Times" w:cs="Times New Roman"/>
                <w:sz w:val="22"/>
                <w:szCs w:val="22"/>
              </w:rPr>
              <w:t>A copy of a sound that appears in an existing work</w:t>
            </w:r>
          </w:p>
          <w:p w14:paraId="6001EF92" w14:textId="77777777" w:rsidR="00671A0F" w:rsidRPr="002213FB" w:rsidRDefault="00DC1137" w:rsidP="00DC1137">
            <w:pPr>
              <w:pStyle w:val="ListParagraph"/>
              <w:numPr>
                <w:ilvl w:val="0"/>
                <w:numId w:val="11"/>
              </w:numPr>
              <w:rPr>
                <w:rFonts w:ascii="Times" w:hAnsi="Times" w:cs="Times New Roman"/>
                <w:sz w:val="22"/>
                <w:szCs w:val="22"/>
              </w:rPr>
            </w:pPr>
            <w:r>
              <w:rPr>
                <w:rFonts w:ascii="Times" w:hAnsi="Times" w:cs="Times New Roman"/>
                <w:sz w:val="22"/>
                <w:szCs w:val="22"/>
              </w:rPr>
              <w:t xml:space="preserve">An </w:t>
            </w:r>
            <w:r w:rsidR="00671A0F" w:rsidRPr="002213FB">
              <w:rPr>
                <w:rFonts w:ascii="Times" w:hAnsi="Times" w:cs="Times New Roman"/>
                <w:sz w:val="22"/>
                <w:szCs w:val="22"/>
              </w:rPr>
              <w:t>imitation sound</w:t>
            </w:r>
            <w:r>
              <w:rPr>
                <w:rFonts w:ascii="Times" w:hAnsi="Times" w:cs="Times New Roman"/>
                <w:sz w:val="22"/>
                <w:szCs w:val="22"/>
              </w:rPr>
              <w:t xml:space="preserve"> or very similar sound</w:t>
            </w:r>
            <w:r w:rsidR="00671A0F" w:rsidRPr="002213FB">
              <w:rPr>
                <w:rFonts w:ascii="Times" w:hAnsi="Times" w:cs="Times New Roman"/>
                <w:sz w:val="22"/>
                <w:szCs w:val="22"/>
              </w:rPr>
              <w:t xml:space="preserve"> that appears in an existing work </w:t>
            </w:r>
          </w:p>
        </w:tc>
      </w:tr>
      <w:tr w:rsidR="00671A0F" w:rsidRPr="002213FB" w14:paraId="1BF87186" w14:textId="77777777" w:rsidTr="00671A0F">
        <w:tc>
          <w:tcPr>
            <w:tcW w:w="1951" w:type="dxa"/>
            <w:tcBorders>
              <w:bottom w:val="nil"/>
            </w:tcBorders>
          </w:tcPr>
          <w:p w14:paraId="3E4023D5" w14:textId="77777777" w:rsidR="00671A0F" w:rsidRPr="00E21ED7" w:rsidRDefault="00B42468">
            <w:pPr>
              <w:rPr>
                <w:rFonts w:ascii="Times" w:hAnsi="Times" w:cs="Times New Roman"/>
                <w:i/>
                <w:sz w:val="22"/>
                <w:szCs w:val="22"/>
              </w:rPr>
            </w:pPr>
            <w:r w:rsidRPr="00E21ED7">
              <w:rPr>
                <w:rFonts w:ascii="Times" w:hAnsi="Times" w:cs="Times New Roman"/>
                <w:i/>
                <w:sz w:val="22"/>
                <w:szCs w:val="22"/>
              </w:rPr>
              <w:t>Existing m</w:t>
            </w:r>
            <w:r w:rsidR="00671A0F" w:rsidRPr="00E21ED7">
              <w:rPr>
                <w:rFonts w:ascii="Times" w:hAnsi="Times" w:cs="Times New Roman"/>
                <w:i/>
                <w:sz w:val="22"/>
                <w:szCs w:val="22"/>
              </w:rPr>
              <w:t>usic</w:t>
            </w:r>
          </w:p>
          <w:p w14:paraId="3DAB82BD" w14:textId="77777777" w:rsidR="00A37C3C" w:rsidRPr="002213FB" w:rsidRDefault="00A37C3C" w:rsidP="00EE0C02">
            <w:pPr>
              <w:rPr>
                <w:rFonts w:ascii="Times" w:hAnsi="Times" w:cs="Times New Roman"/>
                <w:b/>
                <w:sz w:val="22"/>
                <w:szCs w:val="22"/>
              </w:rPr>
            </w:pPr>
            <w:r w:rsidRPr="00E21ED7">
              <w:rPr>
                <w:rFonts w:ascii="Times" w:hAnsi="Times" w:cs="Times New Roman"/>
                <w:i/>
                <w:sz w:val="22"/>
                <w:szCs w:val="22"/>
              </w:rPr>
              <w:t>(</w:t>
            </w:r>
            <w:r w:rsidR="00DC1137" w:rsidRPr="00E21ED7">
              <w:rPr>
                <w:rFonts w:ascii="Times" w:hAnsi="Times" w:cs="Times New Roman"/>
                <w:i/>
                <w:sz w:val="22"/>
                <w:szCs w:val="22"/>
              </w:rPr>
              <w:t>Including</w:t>
            </w:r>
            <w:r w:rsidR="00CE29E3" w:rsidRPr="00E21ED7">
              <w:rPr>
                <w:rFonts w:ascii="Times" w:hAnsi="Times" w:cs="Times New Roman"/>
                <w:i/>
                <w:sz w:val="22"/>
                <w:szCs w:val="22"/>
              </w:rPr>
              <w:t xml:space="preserve"> s</w:t>
            </w:r>
            <w:r w:rsidR="00EE0C02" w:rsidRPr="00E21ED7">
              <w:rPr>
                <w:rFonts w:ascii="Times" w:hAnsi="Times" w:cs="Times New Roman"/>
                <w:i/>
                <w:sz w:val="22"/>
                <w:szCs w:val="22"/>
              </w:rPr>
              <w:t>core-based)</w:t>
            </w:r>
            <w:r w:rsidR="00EE0C02">
              <w:rPr>
                <w:rFonts w:ascii="Times" w:hAnsi="Times" w:cs="Times New Roman"/>
                <w:b/>
                <w:sz w:val="22"/>
                <w:szCs w:val="22"/>
              </w:rPr>
              <w:t xml:space="preserve"> </w:t>
            </w:r>
          </w:p>
        </w:tc>
        <w:tc>
          <w:tcPr>
            <w:tcW w:w="6379" w:type="dxa"/>
            <w:tcBorders>
              <w:bottom w:val="single" w:sz="4" w:space="0" w:color="auto"/>
            </w:tcBorders>
          </w:tcPr>
          <w:p w14:paraId="77C356C3" w14:textId="77777777" w:rsidR="00671A0F" w:rsidRPr="002213FB" w:rsidRDefault="00671A0F">
            <w:pPr>
              <w:rPr>
                <w:rFonts w:ascii="Times" w:hAnsi="Times" w:cs="Times New Roman"/>
                <w:sz w:val="22"/>
                <w:szCs w:val="22"/>
              </w:rPr>
            </w:pPr>
            <w:r w:rsidRPr="002213FB">
              <w:rPr>
                <w:rFonts w:ascii="Times" w:hAnsi="Times" w:cs="Times New Roman"/>
                <w:sz w:val="22"/>
                <w:szCs w:val="22"/>
              </w:rPr>
              <w:t>From an existing score</w:t>
            </w:r>
          </w:p>
          <w:p w14:paraId="1BE46955" w14:textId="77777777" w:rsidR="00671A0F" w:rsidRPr="002213FB" w:rsidRDefault="00671A0F" w:rsidP="00671A0F">
            <w:pPr>
              <w:pStyle w:val="ListParagraph"/>
              <w:numPr>
                <w:ilvl w:val="0"/>
                <w:numId w:val="11"/>
              </w:numPr>
              <w:rPr>
                <w:rFonts w:ascii="Times" w:hAnsi="Times" w:cs="Times New Roman"/>
                <w:sz w:val="22"/>
                <w:szCs w:val="22"/>
              </w:rPr>
            </w:pPr>
            <w:r w:rsidRPr="002213FB">
              <w:rPr>
                <w:rFonts w:ascii="Times" w:hAnsi="Times" w:cs="Times New Roman"/>
                <w:sz w:val="22"/>
                <w:szCs w:val="22"/>
              </w:rPr>
              <w:t xml:space="preserve">A recording </w:t>
            </w:r>
            <w:r w:rsidR="00C538A5">
              <w:rPr>
                <w:rFonts w:ascii="Times" w:hAnsi="Times" w:cs="Times New Roman"/>
                <w:sz w:val="22"/>
                <w:szCs w:val="22"/>
              </w:rPr>
              <w:t>realis</w:t>
            </w:r>
            <w:r w:rsidR="00DC1137">
              <w:rPr>
                <w:rFonts w:ascii="Times" w:hAnsi="Times" w:cs="Times New Roman"/>
                <w:sz w:val="22"/>
                <w:szCs w:val="22"/>
              </w:rPr>
              <w:t>ed from a</w:t>
            </w:r>
            <w:r w:rsidRPr="002213FB">
              <w:rPr>
                <w:rFonts w:ascii="Times" w:hAnsi="Times" w:cs="Times New Roman"/>
                <w:sz w:val="22"/>
                <w:szCs w:val="22"/>
              </w:rPr>
              <w:t xml:space="preserve"> score specifically for use within a new electroacoustic work</w:t>
            </w:r>
          </w:p>
          <w:p w14:paraId="24A9AA56" w14:textId="77777777" w:rsidR="00671A0F" w:rsidRPr="002213FB" w:rsidRDefault="00671A0F" w:rsidP="0014647D">
            <w:pPr>
              <w:rPr>
                <w:rFonts w:ascii="Times" w:hAnsi="Times" w:cs="Times New Roman"/>
                <w:sz w:val="22"/>
                <w:szCs w:val="22"/>
              </w:rPr>
            </w:pPr>
          </w:p>
        </w:tc>
      </w:tr>
      <w:tr w:rsidR="00671A0F" w:rsidRPr="002213FB" w14:paraId="0A95A558" w14:textId="77777777" w:rsidTr="00671A0F">
        <w:trPr>
          <w:trHeight w:val="485"/>
        </w:trPr>
        <w:tc>
          <w:tcPr>
            <w:tcW w:w="1951" w:type="dxa"/>
            <w:tcBorders>
              <w:top w:val="nil"/>
              <w:bottom w:val="nil"/>
            </w:tcBorders>
          </w:tcPr>
          <w:p w14:paraId="2527D1B6" w14:textId="77777777" w:rsidR="00671A0F" w:rsidRPr="002213FB" w:rsidRDefault="00671A0F">
            <w:pPr>
              <w:rPr>
                <w:rFonts w:ascii="Times" w:hAnsi="Times" w:cs="Times New Roman"/>
                <w:b/>
                <w:sz w:val="22"/>
                <w:szCs w:val="22"/>
              </w:rPr>
            </w:pPr>
          </w:p>
        </w:tc>
        <w:tc>
          <w:tcPr>
            <w:tcW w:w="6379" w:type="dxa"/>
            <w:tcBorders>
              <w:bottom w:val="nil"/>
            </w:tcBorders>
          </w:tcPr>
          <w:p w14:paraId="03A4F728" w14:textId="77777777" w:rsidR="00671A0F" w:rsidRPr="002213FB" w:rsidRDefault="00671A0F" w:rsidP="0014647D">
            <w:pPr>
              <w:rPr>
                <w:rFonts w:ascii="Times" w:hAnsi="Times" w:cs="Times New Roman"/>
                <w:sz w:val="22"/>
                <w:szCs w:val="22"/>
              </w:rPr>
            </w:pPr>
            <w:r w:rsidRPr="002213FB">
              <w:rPr>
                <w:rFonts w:ascii="Times" w:hAnsi="Times" w:cs="Times New Roman"/>
                <w:sz w:val="22"/>
                <w:szCs w:val="22"/>
              </w:rPr>
              <w:t>From a</w:t>
            </w:r>
            <w:r w:rsidR="00DF7386" w:rsidRPr="002213FB">
              <w:rPr>
                <w:rFonts w:ascii="Times" w:hAnsi="Times" w:cs="Times New Roman"/>
                <w:sz w:val="22"/>
                <w:szCs w:val="22"/>
              </w:rPr>
              <w:t>n existing</w:t>
            </w:r>
            <w:r w:rsidRPr="002213FB">
              <w:rPr>
                <w:rFonts w:ascii="Times" w:hAnsi="Times" w:cs="Times New Roman"/>
                <w:sz w:val="22"/>
                <w:szCs w:val="22"/>
              </w:rPr>
              <w:t xml:space="preserve"> composition recording/audio</w:t>
            </w:r>
            <w:r w:rsidR="00DF7386" w:rsidRPr="002213FB">
              <w:rPr>
                <w:rFonts w:ascii="Times" w:hAnsi="Times" w:cs="Times New Roman"/>
                <w:sz w:val="22"/>
                <w:szCs w:val="22"/>
              </w:rPr>
              <w:t xml:space="preserve"> (from a CD, tape, audio</w:t>
            </w:r>
            <w:r w:rsidR="00C87784" w:rsidRPr="002213FB">
              <w:rPr>
                <w:rFonts w:ascii="Times" w:hAnsi="Times" w:cs="Times New Roman"/>
                <w:sz w:val="22"/>
                <w:szCs w:val="22"/>
              </w:rPr>
              <w:t xml:space="preserve"> </w:t>
            </w:r>
            <w:r w:rsidR="00DF7386" w:rsidRPr="002213FB">
              <w:rPr>
                <w:rFonts w:ascii="Times" w:hAnsi="Times" w:cs="Times New Roman"/>
                <w:sz w:val="22"/>
                <w:szCs w:val="22"/>
              </w:rPr>
              <w:t>file, LP etc.)</w:t>
            </w:r>
          </w:p>
          <w:p w14:paraId="6AAA6A4F" w14:textId="77777777" w:rsidR="00671A0F" w:rsidRPr="002213FB" w:rsidRDefault="00671A0F" w:rsidP="00671A0F">
            <w:pPr>
              <w:pStyle w:val="ListParagraph"/>
              <w:numPr>
                <w:ilvl w:val="0"/>
                <w:numId w:val="11"/>
              </w:numPr>
              <w:rPr>
                <w:rFonts w:ascii="Times" w:hAnsi="Times" w:cs="Times New Roman"/>
                <w:sz w:val="22"/>
                <w:szCs w:val="22"/>
              </w:rPr>
            </w:pPr>
            <w:r w:rsidRPr="002213FB">
              <w:rPr>
                <w:rFonts w:ascii="Times" w:hAnsi="Times" w:cs="Times New Roman"/>
                <w:sz w:val="22"/>
                <w:szCs w:val="22"/>
              </w:rPr>
              <w:t>Taken from the electroacoustic music repertoire</w:t>
            </w:r>
          </w:p>
          <w:p w14:paraId="26BD3C0E" w14:textId="77777777" w:rsidR="00671A0F" w:rsidRPr="002213FB" w:rsidRDefault="00671A0F" w:rsidP="00671A0F">
            <w:pPr>
              <w:pStyle w:val="ListParagraph"/>
              <w:numPr>
                <w:ilvl w:val="0"/>
                <w:numId w:val="11"/>
              </w:numPr>
              <w:rPr>
                <w:rFonts w:ascii="Times" w:hAnsi="Times" w:cs="Times New Roman"/>
                <w:sz w:val="22"/>
                <w:szCs w:val="22"/>
              </w:rPr>
            </w:pPr>
            <w:r w:rsidRPr="002213FB">
              <w:rPr>
                <w:rFonts w:ascii="Times" w:hAnsi="Times" w:cs="Times New Roman"/>
                <w:sz w:val="22"/>
                <w:szCs w:val="22"/>
              </w:rPr>
              <w:t>Taken from a different genre of music</w:t>
            </w:r>
          </w:p>
          <w:p w14:paraId="44B5B961" w14:textId="77777777" w:rsidR="00671A0F" w:rsidRPr="002213FB" w:rsidRDefault="00671A0F">
            <w:pPr>
              <w:rPr>
                <w:rFonts w:ascii="Times" w:hAnsi="Times" w:cs="Times New Roman"/>
                <w:sz w:val="22"/>
                <w:szCs w:val="22"/>
              </w:rPr>
            </w:pPr>
          </w:p>
        </w:tc>
      </w:tr>
      <w:tr w:rsidR="00671A0F" w:rsidRPr="002213FB" w14:paraId="7A2847E1" w14:textId="77777777" w:rsidTr="007560C7">
        <w:trPr>
          <w:trHeight w:val="101"/>
        </w:trPr>
        <w:tc>
          <w:tcPr>
            <w:tcW w:w="1951" w:type="dxa"/>
            <w:tcBorders>
              <w:top w:val="nil"/>
              <w:bottom w:val="single" w:sz="4" w:space="0" w:color="auto"/>
            </w:tcBorders>
          </w:tcPr>
          <w:p w14:paraId="29F4D20C" w14:textId="77777777" w:rsidR="00671A0F" w:rsidRPr="002213FB" w:rsidRDefault="00671A0F">
            <w:pPr>
              <w:rPr>
                <w:rFonts w:ascii="Times" w:hAnsi="Times" w:cs="Times New Roman"/>
                <w:b/>
                <w:sz w:val="22"/>
                <w:szCs w:val="22"/>
              </w:rPr>
            </w:pPr>
          </w:p>
        </w:tc>
        <w:tc>
          <w:tcPr>
            <w:tcW w:w="6379" w:type="dxa"/>
            <w:tcBorders>
              <w:top w:val="nil"/>
            </w:tcBorders>
          </w:tcPr>
          <w:p w14:paraId="302AEF3A" w14:textId="77777777" w:rsidR="00671A0F" w:rsidRPr="002213FB" w:rsidRDefault="00671A0F">
            <w:pPr>
              <w:rPr>
                <w:rFonts w:ascii="Times" w:hAnsi="Times" w:cs="Times New Roman"/>
                <w:sz w:val="22"/>
                <w:szCs w:val="22"/>
              </w:rPr>
            </w:pPr>
          </w:p>
        </w:tc>
      </w:tr>
    </w:tbl>
    <w:p w14:paraId="765A6B56" w14:textId="77777777" w:rsidR="0014647D" w:rsidRDefault="004B1BBF">
      <w:pPr>
        <w:rPr>
          <w:rFonts w:ascii="Times" w:hAnsi="Times" w:cs="Times New Roman"/>
          <w:b/>
          <w:sz w:val="22"/>
          <w:szCs w:val="22"/>
        </w:rPr>
      </w:pPr>
      <w:r w:rsidRPr="002213FB">
        <w:rPr>
          <w:rFonts w:ascii="Times" w:hAnsi="Times" w:cs="Times New Roman"/>
          <w:b/>
          <w:sz w:val="22"/>
          <w:szCs w:val="22"/>
        </w:rPr>
        <w:t>Table 1: What can be borrowed?</w:t>
      </w:r>
    </w:p>
    <w:p w14:paraId="05D4B1F7" w14:textId="77777777" w:rsidR="0060210F" w:rsidRDefault="0060210F">
      <w:pPr>
        <w:rPr>
          <w:rFonts w:ascii="Times" w:hAnsi="Times" w:cs="Times New Roman"/>
          <w:b/>
          <w:sz w:val="22"/>
          <w:szCs w:val="22"/>
        </w:rPr>
      </w:pPr>
    </w:p>
    <w:p w14:paraId="4BBBFD9D" w14:textId="77777777" w:rsidR="007563FB" w:rsidRPr="007563FB" w:rsidRDefault="007563FB" w:rsidP="000A6D15">
      <w:pPr>
        <w:widowControl w:val="0"/>
        <w:autoSpaceDE w:val="0"/>
        <w:autoSpaceDN w:val="0"/>
        <w:adjustRightInd w:val="0"/>
        <w:rPr>
          <w:rFonts w:ascii="Times" w:hAnsi="Times" w:cs="Times New Roman"/>
          <w:b/>
          <w:sz w:val="22"/>
          <w:szCs w:val="22"/>
        </w:rPr>
      </w:pPr>
      <w:r w:rsidRPr="0014675E">
        <w:rPr>
          <w:rFonts w:ascii="Times" w:hAnsi="Times" w:cs="Times New Roman"/>
          <w:b/>
          <w:sz w:val="22"/>
          <w:szCs w:val="22"/>
        </w:rPr>
        <w:t>2.1 Methodology</w:t>
      </w:r>
    </w:p>
    <w:p w14:paraId="05FD424F" w14:textId="77777777" w:rsidR="000A6D15" w:rsidRPr="00433FB0" w:rsidRDefault="00FC3826" w:rsidP="000A6D15">
      <w:pPr>
        <w:widowControl w:val="0"/>
        <w:autoSpaceDE w:val="0"/>
        <w:autoSpaceDN w:val="0"/>
        <w:adjustRightInd w:val="0"/>
        <w:rPr>
          <w:rFonts w:ascii="Times" w:hAnsi="Times" w:cs="Times"/>
        </w:rPr>
      </w:pPr>
      <w:r w:rsidRPr="00192788">
        <w:rPr>
          <w:rFonts w:ascii="Times" w:hAnsi="Times" w:cs="Times New Roman"/>
          <w:sz w:val="22"/>
          <w:szCs w:val="22"/>
        </w:rPr>
        <w:t>To get a better handle on what borrowing in electroacoustic music may be defined as, along with its associated terminology, I have approached this task using a combination of methods involving the examination of programme notes, listening to repertoire examples and composer conversations.</w:t>
      </w:r>
      <w:r w:rsidR="000A6D15">
        <w:rPr>
          <w:rFonts w:ascii="Times" w:hAnsi="Times" w:cs="Times New Roman"/>
          <w:sz w:val="22"/>
          <w:szCs w:val="22"/>
        </w:rPr>
        <w:t xml:space="preserve"> Assigning repertoire examples to support each term appearing in this article has been an essential data collection activity for purposes of illuminating the occurrence and variety of borrowing procedures within electroacoustic music.</w:t>
      </w:r>
      <w:r w:rsidR="007563FB">
        <w:rPr>
          <w:rFonts w:ascii="Times" w:hAnsi="Times" w:cs="Times New Roman"/>
          <w:sz w:val="22"/>
          <w:szCs w:val="22"/>
        </w:rPr>
        <w:t xml:space="preserve"> </w:t>
      </w:r>
      <w:r w:rsidR="007563FB" w:rsidRPr="0014675E">
        <w:rPr>
          <w:rFonts w:ascii="Times" w:hAnsi="Times" w:cs="Times New Roman"/>
          <w:sz w:val="22"/>
          <w:szCs w:val="22"/>
        </w:rPr>
        <w:t xml:space="preserve">The repertoire </w:t>
      </w:r>
      <w:r w:rsidR="007C5964" w:rsidRPr="0014675E">
        <w:rPr>
          <w:rFonts w:ascii="Times" w:hAnsi="Times" w:cs="Times New Roman"/>
          <w:sz w:val="22"/>
          <w:szCs w:val="22"/>
        </w:rPr>
        <w:t>examples</w:t>
      </w:r>
      <w:r w:rsidR="007563FB" w:rsidRPr="0014675E">
        <w:rPr>
          <w:rFonts w:ascii="Times" w:hAnsi="Times" w:cs="Times New Roman"/>
          <w:sz w:val="22"/>
          <w:szCs w:val="22"/>
        </w:rPr>
        <w:t xml:space="preserve"> appearing in this article are by no means </w:t>
      </w:r>
      <w:r w:rsidR="00C462E4" w:rsidRPr="0014675E">
        <w:rPr>
          <w:rFonts w:ascii="Times" w:hAnsi="Times" w:cs="Times New Roman"/>
          <w:sz w:val="22"/>
          <w:szCs w:val="22"/>
        </w:rPr>
        <w:t>exhaustive;</w:t>
      </w:r>
      <w:r w:rsidR="007C5964" w:rsidRPr="0014675E">
        <w:rPr>
          <w:rFonts w:ascii="Times" w:hAnsi="Times" w:cs="Times New Roman"/>
          <w:sz w:val="22"/>
          <w:szCs w:val="22"/>
        </w:rPr>
        <w:t xml:space="preserve"> on the contrary they represent a cross section of works from different time periods, styles and approaches used to illustrate the separate stages and aspects of borrowing.</w:t>
      </w:r>
    </w:p>
    <w:p w14:paraId="5FE5951B" w14:textId="77777777" w:rsidR="00FC3826" w:rsidRDefault="00FC3826">
      <w:pPr>
        <w:rPr>
          <w:rFonts w:ascii="Times" w:hAnsi="Times" w:cs="Times New Roman"/>
          <w:b/>
          <w:sz w:val="22"/>
          <w:szCs w:val="22"/>
        </w:rPr>
      </w:pPr>
    </w:p>
    <w:p w14:paraId="059626CC" w14:textId="77777777" w:rsidR="003F677E" w:rsidRPr="002213FB" w:rsidRDefault="00837B2C" w:rsidP="003F677E">
      <w:pPr>
        <w:rPr>
          <w:rFonts w:ascii="Times" w:hAnsi="Times"/>
          <w:b/>
          <w:sz w:val="22"/>
          <w:szCs w:val="22"/>
        </w:rPr>
      </w:pPr>
      <w:r>
        <w:rPr>
          <w:rFonts w:ascii="Times" w:hAnsi="Times"/>
          <w:b/>
          <w:sz w:val="22"/>
          <w:szCs w:val="22"/>
        </w:rPr>
        <w:t xml:space="preserve">3. </w:t>
      </w:r>
      <w:r w:rsidR="003F677E">
        <w:rPr>
          <w:rFonts w:ascii="Times" w:hAnsi="Times"/>
          <w:b/>
          <w:sz w:val="22"/>
          <w:szCs w:val="22"/>
        </w:rPr>
        <w:t>Motivations for borrowing</w:t>
      </w:r>
    </w:p>
    <w:p w14:paraId="6C5B087E" w14:textId="77777777" w:rsidR="003F677E" w:rsidRPr="002213FB" w:rsidRDefault="00D62FD9" w:rsidP="003F677E">
      <w:pPr>
        <w:rPr>
          <w:rFonts w:ascii="Times" w:hAnsi="Times"/>
          <w:sz w:val="22"/>
          <w:szCs w:val="22"/>
        </w:rPr>
      </w:pPr>
      <w:r>
        <w:rPr>
          <w:rFonts w:ascii="Times" w:hAnsi="Times"/>
          <w:sz w:val="22"/>
          <w:szCs w:val="22"/>
        </w:rPr>
        <w:t>Borrowing activity within electroacoustic music ma</w:t>
      </w:r>
      <w:r w:rsidR="00DE6ABD">
        <w:rPr>
          <w:rFonts w:ascii="Times" w:hAnsi="Times"/>
          <w:sz w:val="22"/>
          <w:szCs w:val="22"/>
        </w:rPr>
        <w:t>y occur for a range of reasons as listed in Table 2</w:t>
      </w:r>
      <w:r w:rsidR="004768D2">
        <w:rPr>
          <w:rFonts w:ascii="Times" w:hAnsi="Times"/>
          <w:sz w:val="22"/>
          <w:szCs w:val="22"/>
        </w:rPr>
        <w:t xml:space="preserve">. </w:t>
      </w:r>
      <w:r w:rsidR="003F677E">
        <w:rPr>
          <w:rFonts w:ascii="Times" w:hAnsi="Times"/>
          <w:sz w:val="22"/>
          <w:szCs w:val="22"/>
        </w:rPr>
        <w:t xml:space="preserve">Burkholder </w:t>
      </w:r>
      <w:r w:rsidR="001D0FBF">
        <w:rPr>
          <w:rFonts w:ascii="Times" w:hAnsi="Times"/>
          <w:sz w:val="22"/>
          <w:szCs w:val="22"/>
        </w:rPr>
        <w:t xml:space="preserve">(2018: 225) </w:t>
      </w:r>
      <w:r w:rsidR="003F677E">
        <w:rPr>
          <w:rFonts w:ascii="Times" w:hAnsi="Times"/>
          <w:sz w:val="22"/>
          <w:szCs w:val="22"/>
        </w:rPr>
        <w:t xml:space="preserve">states “the case for borrowing is stronger when a purpose can be demonstrated, and is considerably weakened if no function for the borrowed material can be established.” Finding a purpose for the inclusion of borrowed elements can play a significant part in </w:t>
      </w:r>
      <w:r w:rsidR="004768D2">
        <w:rPr>
          <w:rFonts w:ascii="Times" w:hAnsi="Times"/>
          <w:sz w:val="22"/>
          <w:szCs w:val="22"/>
        </w:rPr>
        <w:t xml:space="preserve">both the compositional and </w:t>
      </w:r>
      <w:r w:rsidR="003F677E">
        <w:rPr>
          <w:rFonts w:ascii="Times" w:hAnsi="Times"/>
          <w:sz w:val="22"/>
          <w:szCs w:val="22"/>
        </w:rPr>
        <w:t>listening process</w:t>
      </w:r>
      <w:r w:rsidR="004768D2">
        <w:rPr>
          <w:rFonts w:ascii="Times" w:hAnsi="Times"/>
          <w:sz w:val="22"/>
          <w:szCs w:val="22"/>
        </w:rPr>
        <w:t>es</w:t>
      </w:r>
      <w:r w:rsidR="003F677E">
        <w:rPr>
          <w:rFonts w:ascii="Times" w:hAnsi="Times"/>
          <w:sz w:val="22"/>
          <w:szCs w:val="22"/>
        </w:rPr>
        <w:t>, allowing the</w:t>
      </w:r>
      <w:r w:rsidR="004768D2">
        <w:rPr>
          <w:rFonts w:ascii="Times" w:hAnsi="Times"/>
          <w:sz w:val="22"/>
          <w:szCs w:val="22"/>
        </w:rPr>
        <w:t xml:space="preserve"> composer to communicate particular statements based upon the borrowing, and allowing the</w:t>
      </w:r>
      <w:r w:rsidR="003F677E">
        <w:rPr>
          <w:rFonts w:ascii="Times" w:hAnsi="Times"/>
          <w:sz w:val="22"/>
          <w:szCs w:val="22"/>
        </w:rPr>
        <w:t xml:space="preserve"> listener to make sense of its appearance within a new context. </w:t>
      </w:r>
      <w:r w:rsidR="003F677E" w:rsidRPr="002213FB">
        <w:rPr>
          <w:rFonts w:ascii="Times" w:hAnsi="Times"/>
          <w:sz w:val="22"/>
          <w:szCs w:val="22"/>
        </w:rPr>
        <w:t>Justifications</w:t>
      </w:r>
      <w:r w:rsidR="003F677E">
        <w:rPr>
          <w:rFonts w:ascii="Times" w:hAnsi="Times"/>
          <w:sz w:val="22"/>
          <w:szCs w:val="22"/>
        </w:rPr>
        <w:t xml:space="preserve"> in the following table</w:t>
      </w:r>
      <w:r w:rsidR="00A22050">
        <w:rPr>
          <w:rFonts w:ascii="Times" w:hAnsi="Times"/>
          <w:sz w:val="22"/>
          <w:szCs w:val="22"/>
        </w:rPr>
        <w:t xml:space="preserve"> have been </w:t>
      </w:r>
      <w:r w:rsidR="003F677E" w:rsidRPr="002213FB">
        <w:rPr>
          <w:rFonts w:ascii="Times" w:hAnsi="Times"/>
          <w:sz w:val="22"/>
          <w:szCs w:val="22"/>
        </w:rPr>
        <w:t xml:space="preserve">drawn </w:t>
      </w:r>
      <w:r w:rsidR="00A22050">
        <w:rPr>
          <w:rFonts w:ascii="Times" w:hAnsi="Times"/>
          <w:sz w:val="22"/>
          <w:szCs w:val="22"/>
        </w:rPr>
        <w:t xml:space="preserve">primarily </w:t>
      </w:r>
      <w:r w:rsidR="003F677E" w:rsidRPr="002213FB">
        <w:rPr>
          <w:rFonts w:ascii="Times" w:hAnsi="Times"/>
          <w:sz w:val="22"/>
          <w:szCs w:val="22"/>
        </w:rPr>
        <w:t xml:space="preserve">from programme notes or </w:t>
      </w:r>
      <w:r w:rsidR="003F677E">
        <w:rPr>
          <w:rFonts w:ascii="Times" w:hAnsi="Times"/>
          <w:sz w:val="22"/>
          <w:szCs w:val="22"/>
        </w:rPr>
        <w:t>via</w:t>
      </w:r>
      <w:r w:rsidR="003F677E" w:rsidRPr="002213FB">
        <w:rPr>
          <w:rFonts w:ascii="Times" w:hAnsi="Times"/>
          <w:sz w:val="22"/>
          <w:szCs w:val="22"/>
        </w:rPr>
        <w:t xml:space="preserve"> conversations with the composers. </w:t>
      </w:r>
      <w:r w:rsidR="003F677E">
        <w:rPr>
          <w:rFonts w:ascii="Times" w:hAnsi="Times"/>
          <w:sz w:val="22"/>
          <w:szCs w:val="22"/>
        </w:rPr>
        <w:t xml:space="preserve">In some cases, </w:t>
      </w:r>
      <w:r w:rsidR="003F677E" w:rsidRPr="002213FB">
        <w:rPr>
          <w:rFonts w:ascii="Times" w:hAnsi="Times"/>
          <w:sz w:val="22"/>
          <w:szCs w:val="22"/>
        </w:rPr>
        <w:t>motivations can be inferred by the sense of narrative, approach or borrowing type observable in the music through listening.</w:t>
      </w:r>
      <w:r w:rsidR="003F677E">
        <w:rPr>
          <w:rFonts w:ascii="Times" w:hAnsi="Times"/>
          <w:sz w:val="22"/>
          <w:szCs w:val="22"/>
        </w:rPr>
        <w:t xml:space="preserve"> As with all terminology sets </w:t>
      </w:r>
      <w:r w:rsidR="00D077D3">
        <w:rPr>
          <w:rFonts w:ascii="Times" w:hAnsi="Times"/>
          <w:sz w:val="22"/>
          <w:szCs w:val="22"/>
        </w:rPr>
        <w:t>appearing</w:t>
      </w:r>
      <w:r w:rsidR="003F677E">
        <w:rPr>
          <w:rFonts w:ascii="Times" w:hAnsi="Times"/>
          <w:sz w:val="22"/>
          <w:szCs w:val="22"/>
        </w:rPr>
        <w:t xml:space="preserve"> in this article, the vocabulary is dynamic and it is hoped that with further study in this area, more terms will evolve to account for greater variation in motivation types.</w:t>
      </w:r>
    </w:p>
    <w:p w14:paraId="7B61C64D" w14:textId="77777777" w:rsidR="003F677E" w:rsidRPr="00364A7D" w:rsidRDefault="003F677E" w:rsidP="003F677E">
      <w:pPr>
        <w:rPr>
          <w:rFonts w:ascii="Times" w:hAnsi="Times"/>
          <w:sz w:val="22"/>
          <w:szCs w:val="22"/>
        </w:rPr>
      </w:pPr>
      <w:r w:rsidRPr="002213FB">
        <w:rPr>
          <w:rFonts w:ascii="Times" w:hAnsi="Times"/>
          <w:sz w:val="22"/>
          <w:szCs w:val="22"/>
        </w:rPr>
        <w:t xml:space="preserve"> </w:t>
      </w:r>
    </w:p>
    <w:tbl>
      <w:tblPr>
        <w:tblStyle w:val="TableGrid"/>
        <w:tblW w:w="0" w:type="auto"/>
        <w:tblLook w:val="04A0" w:firstRow="1" w:lastRow="0" w:firstColumn="1" w:lastColumn="0" w:noHBand="0" w:noVBand="1"/>
      </w:tblPr>
      <w:tblGrid>
        <w:gridCol w:w="2518"/>
        <w:gridCol w:w="5998"/>
      </w:tblGrid>
      <w:tr w:rsidR="003F677E" w:rsidRPr="002213FB" w14:paraId="10E3D747" w14:textId="77777777" w:rsidTr="003F677E">
        <w:tc>
          <w:tcPr>
            <w:tcW w:w="2518" w:type="dxa"/>
          </w:tcPr>
          <w:p w14:paraId="710173FA" w14:textId="77777777" w:rsidR="003F677E" w:rsidRPr="002213FB" w:rsidRDefault="003F677E" w:rsidP="003F677E">
            <w:pPr>
              <w:rPr>
                <w:rFonts w:ascii="Times" w:hAnsi="Times"/>
                <w:b/>
                <w:sz w:val="22"/>
                <w:szCs w:val="22"/>
              </w:rPr>
            </w:pPr>
            <w:r w:rsidRPr="002213FB">
              <w:rPr>
                <w:rFonts w:ascii="Times" w:hAnsi="Times"/>
                <w:b/>
                <w:sz w:val="22"/>
                <w:szCs w:val="22"/>
              </w:rPr>
              <w:t xml:space="preserve">Terminology </w:t>
            </w:r>
          </w:p>
        </w:tc>
        <w:tc>
          <w:tcPr>
            <w:tcW w:w="5998" w:type="dxa"/>
          </w:tcPr>
          <w:p w14:paraId="5FCB2F56" w14:textId="77777777" w:rsidR="003F677E" w:rsidRPr="002213FB" w:rsidRDefault="003F677E" w:rsidP="003F677E">
            <w:pPr>
              <w:rPr>
                <w:rFonts w:ascii="Times" w:hAnsi="Times"/>
                <w:b/>
                <w:sz w:val="22"/>
                <w:szCs w:val="22"/>
              </w:rPr>
            </w:pPr>
            <w:r w:rsidRPr="002213FB">
              <w:rPr>
                <w:rFonts w:ascii="Times" w:hAnsi="Times"/>
                <w:b/>
                <w:sz w:val="22"/>
                <w:szCs w:val="22"/>
              </w:rPr>
              <w:t>Example</w:t>
            </w:r>
          </w:p>
        </w:tc>
      </w:tr>
      <w:tr w:rsidR="003F677E" w:rsidRPr="002213FB" w14:paraId="5F1DC779" w14:textId="77777777" w:rsidTr="003F677E">
        <w:tc>
          <w:tcPr>
            <w:tcW w:w="2518" w:type="dxa"/>
          </w:tcPr>
          <w:p w14:paraId="0FC67AE4" w14:textId="77777777" w:rsidR="003F677E" w:rsidRPr="00E21ED7" w:rsidRDefault="003F677E" w:rsidP="003F677E">
            <w:pPr>
              <w:rPr>
                <w:rFonts w:ascii="Times" w:hAnsi="Times"/>
                <w:i/>
                <w:sz w:val="22"/>
                <w:szCs w:val="22"/>
              </w:rPr>
            </w:pPr>
            <w:r w:rsidRPr="00E21ED7">
              <w:rPr>
                <w:rFonts w:ascii="Times" w:hAnsi="Times"/>
                <w:i/>
                <w:sz w:val="22"/>
                <w:szCs w:val="22"/>
              </w:rPr>
              <w:t>Repurpose</w:t>
            </w:r>
          </w:p>
        </w:tc>
        <w:tc>
          <w:tcPr>
            <w:tcW w:w="5998" w:type="dxa"/>
          </w:tcPr>
          <w:p w14:paraId="4C6523DE" w14:textId="77777777" w:rsidR="003F677E" w:rsidRPr="002213FB" w:rsidRDefault="003F677E" w:rsidP="00E130C9">
            <w:pPr>
              <w:rPr>
                <w:rFonts w:ascii="Times" w:eastAsia="Times New Roman" w:hAnsi="Times" w:cs="Times New Roman"/>
                <w:sz w:val="22"/>
                <w:szCs w:val="22"/>
              </w:rPr>
            </w:pPr>
            <w:r w:rsidRPr="002213FB">
              <w:rPr>
                <w:rStyle w:val="litk-interface"/>
                <w:rFonts w:ascii="Times" w:eastAsia="Times New Roman" w:hAnsi="Times" w:cs="Times New Roman"/>
                <w:sz w:val="22"/>
                <w:szCs w:val="22"/>
              </w:rPr>
              <w:t xml:space="preserve">Borrowing activity may be fueled by an interest in giving existing music or sound a new purpose and context. </w:t>
            </w:r>
            <w:r w:rsidR="007A2986">
              <w:rPr>
                <w:rStyle w:val="litk-interface"/>
                <w:rFonts w:ascii="Times" w:eastAsia="Times New Roman" w:hAnsi="Times" w:cs="Times New Roman"/>
                <w:sz w:val="22"/>
                <w:szCs w:val="22"/>
              </w:rPr>
              <w:t xml:space="preserve">In some cases the borrowed source may be </w:t>
            </w:r>
            <w:r w:rsidR="00AA68E4">
              <w:rPr>
                <w:rStyle w:val="litk-interface"/>
                <w:rFonts w:ascii="Times" w:eastAsia="Times New Roman" w:hAnsi="Times" w:cs="Times New Roman"/>
                <w:sz w:val="22"/>
                <w:szCs w:val="22"/>
              </w:rPr>
              <w:t xml:space="preserve">significantly remote </w:t>
            </w:r>
            <w:r w:rsidR="00601A58">
              <w:rPr>
                <w:rStyle w:val="litk-interface"/>
                <w:rFonts w:ascii="Times" w:eastAsia="Times New Roman" w:hAnsi="Times" w:cs="Times New Roman"/>
                <w:sz w:val="22"/>
                <w:szCs w:val="22"/>
              </w:rPr>
              <w:t>in relation to electroacoustic music practices</w:t>
            </w:r>
            <w:r w:rsidR="00966358">
              <w:rPr>
                <w:rStyle w:val="litk-interface"/>
                <w:rFonts w:ascii="Times" w:eastAsia="Times New Roman" w:hAnsi="Times" w:cs="Times New Roman"/>
                <w:sz w:val="22"/>
                <w:szCs w:val="22"/>
              </w:rPr>
              <w:t xml:space="preserve"> (See Genre and Culture Hopping section)</w:t>
            </w:r>
            <w:r w:rsidR="00AA68E4">
              <w:rPr>
                <w:rStyle w:val="litk-interface"/>
                <w:rFonts w:ascii="Times" w:eastAsia="Times New Roman" w:hAnsi="Times" w:cs="Times New Roman"/>
                <w:sz w:val="22"/>
                <w:szCs w:val="22"/>
              </w:rPr>
              <w:t>. This is the case i</w:t>
            </w:r>
            <w:r w:rsidRPr="002213FB">
              <w:rPr>
                <w:rStyle w:val="litk-interface"/>
                <w:rFonts w:ascii="Times" w:eastAsia="Times New Roman" w:hAnsi="Times" w:cs="Times New Roman"/>
                <w:sz w:val="22"/>
                <w:szCs w:val="22"/>
              </w:rPr>
              <w:t>n Tremblay’s</w:t>
            </w:r>
            <w:r w:rsidRPr="002213FB">
              <w:rPr>
                <w:rStyle w:val="litk-interface"/>
                <w:rFonts w:ascii="Times" w:eastAsia="Times New Roman" w:hAnsi="Times" w:cs="Times New Roman"/>
                <w:i/>
                <w:sz w:val="22"/>
                <w:szCs w:val="22"/>
              </w:rPr>
              <w:t xml:space="preserve"> Cowboy Fiction</w:t>
            </w:r>
            <w:r w:rsidRPr="002213FB">
              <w:rPr>
                <w:rStyle w:val="litk-interface"/>
                <w:rFonts w:ascii="Times" w:eastAsia="Times New Roman" w:hAnsi="Times" w:cs="Times New Roman"/>
                <w:sz w:val="22"/>
                <w:szCs w:val="22"/>
              </w:rPr>
              <w:t xml:space="preserve"> (1998)</w:t>
            </w:r>
            <w:r w:rsidR="003225C6">
              <w:rPr>
                <w:rStyle w:val="litk-interface"/>
                <w:rFonts w:ascii="Times" w:eastAsia="Times New Roman" w:hAnsi="Times" w:cs="Times New Roman"/>
                <w:sz w:val="22"/>
                <w:szCs w:val="22"/>
              </w:rPr>
              <w:t>,</w:t>
            </w:r>
            <w:r w:rsidR="00E21565">
              <w:rPr>
                <w:rStyle w:val="litk-interface"/>
                <w:rFonts w:ascii="Times" w:eastAsia="Times New Roman" w:hAnsi="Times" w:cs="Times New Roman"/>
                <w:sz w:val="22"/>
                <w:szCs w:val="22"/>
              </w:rPr>
              <w:t xml:space="preserve"> which uses</w:t>
            </w:r>
            <w:r w:rsidRPr="002213FB">
              <w:rPr>
                <w:rStyle w:val="litk-interface"/>
                <w:rFonts w:ascii="Times" w:eastAsia="Times New Roman" w:hAnsi="Times" w:cs="Times New Roman"/>
                <w:sz w:val="22"/>
                <w:szCs w:val="22"/>
              </w:rPr>
              <w:t xml:space="preserve"> sound </w:t>
            </w:r>
            <w:r w:rsidR="00A22050">
              <w:rPr>
                <w:rStyle w:val="litk-interface"/>
                <w:rFonts w:ascii="Times" w:eastAsia="Times New Roman" w:hAnsi="Times" w:cs="Times New Roman"/>
                <w:sz w:val="22"/>
                <w:szCs w:val="22"/>
              </w:rPr>
              <w:t>derived from</w:t>
            </w:r>
            <w:r w:rsidRPr="002213FB">
              <w:rPr>
                <w:rStyle w:val="litk-interface"/>
                <w:rFonts w:ascii="Times" w:eastAsia="Times New Roman" w:hAnsi="Times" w:cs="Times New Roman"/>
                <w:sz w:val="22"/>
                <w:szCs w:val="22"/>
              </w:rPr>
              <w:t xml:space="preserve"> classic Western films</w:t>
            </w:r>
            <w:r w:rsidR="00515A9B">
              <w:rPr>
                <w:rStyle w:val="litk-interface"/>
                <w:rFonts w:ascii="Times" w:eastAsia="Times New Roman" w:hAnsi="Times" w:cs="Times New Roman"/>
                <w:sz w:val="22"/>
                <w:szCs w:val="22"/>
              </w:rPr>
              <w:t>.</w:t>
            </w:r>
            <w:r w:rsidRPr="002213FB">
              <w:rPr>
                <w:rStyle w:val="litk-interface"/>
                <w:rFonts w:ascii="Times" w:eastAsia="Times New Roman" w:hAnsi="Times" w:cs="Times New Roman"/>
                <w:sz w:val="22"/>
                <w:szCs w:val="22"/>
              </w:rPr>
              <w:t xml:space="preserve"> “</w:t>
            </w:r>
            <w:r w:rsidR="00515A9B">
              <w:rPr>
                <w:rFonts w:ascii="Times" w:eastAsia="Times New Roman" w:hAnsi="Times" w:cs="Times New Roman"/>
                <w:sz w:val="22"/>
                <w:szCs w:val="22"/>
              </w:rPr>
              <w:t>S</w:t>
            </w:r>
            <w:r w:rsidRPr="002213FB">
              <w:rPr>
                <w:rFonts w:ascii="Times" w:eastAsia="Times New Roman" w:hAnsi="Times" w:cs="Times New Roman"/>
                <w:sz w:val="22"/>
                <w:szCs w:val="22"/>
              </w:rPr>
              <w:t xml:space="preserve">ound material was provided by the sound tracks of the French version of </w:t>
            </w:r>
            <w:r w:rsidRPr="002213FB">
              <w:rPr>
                <w:rStyle w:val="litk-interface"/>
                <w:rFonts w:ascii="Times" w:eastAsia="Times New Roman" w:hAnsi="Times" w:cs="Times New Roman"/>
                <w:sz w:val="22"/>
                <w:szCs w:val="22"/>
              </w:rPr>
              <w:t>Howard Hawks</w:t>
            </w:r>
            <w:r w:rsidRPr="002213FB">
              <w:rPr>
                <w:rFonts w:ascii="Times" w:eastAsia="Times New Roman" w:hAnsi="Times" w:cs="Times New Roman"/>
                <w:sz w:val="22"/>
                <w:szCs w:val="22"/>
              </w:rPr>
              <w:t xml:space="preserve">’s </w:t>
            </w:r>
            <w:r w:rsidRPr="002213FB">
              <w:rPr>
                <w:rStyle w:val="litk-interface"/>
                <w:rFonts w:ascii="Times" w:eastAsia="Times New Roman" w:hAnsi="Times" w:cs="Times New Roman"/>
                <w:i/>
                <w:sz w:val="22"/>
                <w:szCs w:val="22"/>
              </w:rPr>
              <w:t>El Dorado</w:t>
            </w:r>
            <w:r w:rsidRPr="002213FB">
              <w:rPr>
                <w:rFonts w:ascii="Times" w:eastAsia="Times New Roman" w:hAnsi="Times" w:cs="Times New Roman"/>
                <w:i/>
                <w:sz w:val="22"/>
                <w:szCs w:val="22"/>
              </w:rPr>
              <w:t xml:space="preserve"> (</w:t>
            </w:r>
            <w:r w:rsidRPr="002213FB">
              <w:rPr>
                <w:rFonts w:ascii="Times" w:eastAsia="Times New Roman" w:hAnsi="Times" w:cs="Times New Roman"/>
                <w:sz w:val="22"/>
                <w:szCs w:val="22"/>
              </w:rPr>
              <w:t xml:space="preserve">1966) and </w:t>
            </w:r>
            <w:r w:rsidRPr="002213FB">
              <w:rPr>
                <w:rStyle w:val="litk-interface"/>
                <w:rFonts w:ascii="Times" w:eastAsia="Times New Roman" w:hAnsi="Times" w:cs="Times New Roman"/>
                <w:sz w:val="22"/>
                <w:szCs w:val="22"/>
              </w:rPr>
              <w:t>John Ford</w:t>
            </w:r>
            <w:r w:rsidRPr="002213FB">
              <w:rPr>
                <w:rFonts w:ascii="Times" w:eastAsia="Times New Roman" w:hAnsi="Times" w:cs="Times New Roman"/>
                <w:sz w:val="22"/>
                <w:szCs w:val="22"/>
              </w:rPr>
              <w:t xml:space="preserve">’s </w:t>
            </w:r>
            <w:r w:rsidRPr="002213FB">
              <w:rPr>
                <w:rStyle w:val="litk-interface"/>
                <w:rFonts w:ascii="Times" w:eastAsia="Times New Roman" w:hAnsi="Times" w:cs="Times New Roman"/>
                <w:i/>
                <w:sz w:val="22"/>
                <w:szCs w:val="22"/>
              </w:rPr>
              <w:t>The Searchers</w:t>
            </w:r>
            <w:r w:rsidRPr="002213FB">
              <w:rPr>
                <w:rFonts w:ascii="Times" w:eastAsia="Times New Roman" w:hAnsi="Times" w:cs="Times New Roman"/>
                <w:i/>
                <w:sz w:val="22"/>
                <w:szCs w:val="22"/>
              </w:rPr>
              <w:t xml:space="preserve"> </w:t>
            </w:r>
            <w:r w:rsidRPr="002213FB">
              <w:rPr>
                <w:rFonts w:ascii="Times" w:eastAsia="Times New Roman" w:hAnsi="Times" w:cs="Times New Roman"/>
                <w:sz w:val="22"/>
                <w:szCs w:val="22"/>
              </w:rPr>
              <w:t xml:space="preserve">(1956), by singer </w:t>
            </w:r>
            <w:r w:rsidRPr="002213FB">
              <w:rPr>
                <w:rStyle w:val="litk-interface"/>
                <w:rFonts w:ascii="Times" w:eastAsia="Times New Roman" w:hAnsi="Times" w:cs="Times New Roman"/>
                <w:sz w:val="22"/>
                <w:szCs w:val="22"/>
              </w:rPr>
              <w:t>Jo New York</w:t>
            </w:r>
            <w:r w:rsidRPr="002213FB">
              <w:rPr>
                <w:rFonts w:ascii="Times" w:eastAsia="Times New Roman" w:hAnsi="Times" w:cs="Times New Roman"/>
                <w:sz w:val="22"/>
                <w:szCs w:val="22"/>
              </w:rPr>
              <w:t xml:space="preserve">’s version of the </w:t>
            </w:r>
            <w:r w:rsidRPr="002213FB">
              <w:rPr>
                <w:rStyle w:val="litk-interface"/>
                <w:rFonts w:ascii="Times" w:eastAsia="Times New Roman" w:hAnsi="Times" w:cs="Times New Roman"/>
                <w:sz w:val="22"/>
                <w:szCs w:val="22"/>
              </w:rPr>
              <w:t>Hank Williams</w:t>
            </w:r>
            <w:r w:rsidRPr="002213FB">
              <w:rPr>
                <w:rFonts w:ascii="Times" w:eastAsia="Times New Roman" w:hAnsi="Times" w:cs="Times New Roman"/>
                <w:sz w:val="22"/>
                <w:szCs w:val="22"/>
              </w:rPr>
              <w:t xml:space="preserve"> classic, </w:t>
            </w:r>
            <w:r w:rsidRPr="002213FB">
              <w:rPr>
                <w:rStyle w:val="litk-interface"/>
                <w:rFonts w:ascii="Times" w:eastAsia="Times New Roman" w:hAnsi="Times" w:cs="Times New Roman"/>
                <w:i/>
                <w:sz w:val="22"/>
                <w:szCs w:val="22"/>
              </w:rPr>
              <w:t>Rambling Man</w:t>
            </w:r>
            <w:r w:rsidRPr="002213FB">
              <w:rPr>
                <w:rFonts w:ascii="Times" w:eastAsia="Times New Roman" w:hAnsi="Times" w:cs="Times New Roman"/>
                <w:sz w:val="22"/>
                <w:szCs w:val="22"/>
              </w:rPr>
              <w:t>, as well by recordings of a few locomotives and a number of guns.”</w:t>
            </w:r>
            <w:r w:rsidRPr="002213FB">
              <w:rPr>
                <w:rStyle w:val="FootnoteReference"/>
                <w:rFonts w:ascii="Times" w:eastAsia="Times New Roman" w:hAnsi="Times" w:cs="Times New Roman"/>
                <w:sz w:val="22"/>
                <w:szCs w:val="22"/>
              </w:rPr>
              <w:footnoteReference w:id="2"/>
            </w:r>
            <w:r w:rsidRPr="002213FB">
              <w:rPr>
                <w:rFonts w:ascii="Times" w:eastAsia="Times New Roman" w:hAnsi="Times" w:cs="Times New Roman"/>
                <w:sz w:val="22"/>
                <w:szCs w:val="22"/>
              </w:rPr>
              <w:t xml:space="preserve"> </w:t>
            </w:r>
          </w:p>
        </w:tc>
      </w:tr>
      <w:tr w:rsidR="005F1B24" w:rsidRPr="002213FB" w14:paraId="173792C0" w14:textId="77777777" w:rsidTr="003F677E">
        <w:tc>
          <w:tcPr>
            <w:tcW w:w="2518" w:type="dxa"/>
          </w:tcPr>
          <w:p w14:paraId="147A6645" w14:textId="77777777" w:rsidR="005F1B24" w:rsidRPr="00E21ED7" w:rsidRDefault="005F1B24" w:rsidP="003F677E">
            <w:pPr>
              <w:rPr>
                <w:rFonts w:ascii="Times" w:hAnsi="Times"/>
                <w:i/>
                <w:sz w:val="22"/>
                <w:szCs w:val="22"/>
              </w:rPr>
            </w:pPr>
            <w:r w:rsidRPr="00E21ED7">
              <w:rPr>
                <w:rFonts w:ascii="Times" w:hAnsi="Times"/>
                <w:i/>
                <w:sz w:val="22"/>
                <w:szCs w:val="22"/>
              </w:rPr>
              <w:t>Recycling</w:t>
            </w:r>
          </w:p>
          <w:p w14:paraId="36B21B77" w14:textId="77777777" w:rsidR="005F1B24" w:rsidRPr="002213FB" w:rsidRDefault="005F1B24" w:rsidP="003F677E">
            <w:pPr>
              <w:rPr>
                <w:rFonts w:ascii="Times" w:hAnsi="Times"/>
                <w:sz w:val="22"/>
                <w:szCs w:val="22"/>
              </w:rPr>
            </w:pPr>
          </w:p>
        </w:tc>
        <w:tc>
          <w:tcPr>
            <w:tcW w:w="5998" w:type="dxa"/>
          </w:tcPr>
          <w:p w14:paraId="69D4791F" w14:textId="77777777" w:rsidR="005F1B24" w:rsidRPr="00560E4B" w:rsidRDefault="006F5BA6" w:rsidP="00560E4B">
            <w:pPr>
              <w:rPr>
                <w:rStyle w:val="litk-interface"/>
                <w:rFonts w:ascii="Times" w:eastAsia="Times New Roman" w:hAnsi="Times" w:cs="Times New Roman"/>
                <w:sz w:val="22"/>
                <w:szCs w:val="22"/>
                <w:lang w:val="en-GB"/>
              </w:rPr>
            </w:pPr>
            <w:r w:rsidRPr="006F5BA6">
              <w:rPr>
                <w:rFonts w:ascii="Times" w:eastAsia="Times New Roman" w:hAnsi="Times" w:cs="Times New Roman"/>
                <w:sz w:val="22"/>
                <w:szCs w:val="22"/>
                <w:lang w:val="en-GB"/>
              </w:rPr>
              <w:t>In some works, borrowing is the point of departure where a collection of materials all related to the work’s subject are collected and form the basis from which a work is made. This is the foundation of Landy’s Radi</w:t>
            </w:r>
            <w:r w:rsidR="00C07A54" w:rsidRPr="00560E4B">
              <w:rPr>
                <w:rFonts w:ascii="Times" w:eastAsia="Times New Roman" w:hAnsi="Times" w:cs="Times New Roman"/>
                <w:sz w:val="22"/>
                <w:szCs w:val="22"/>
                <w:lang w:val="en-GB"/>
              </w:rPr>
              <w:t xml:space="preserve">o Series works: </w:t>
            </w:r>
            <w:r w:rsidR="00C07A54" w:rsidRPr="00560E4B">
              <w:rPr>
                <w:rStyle w:val="litk-interface"/>
                <w:rFonts w:ascii="Times" w:eastAsia="Times New Roman" w:hAnsi="Times" w:cs="Times New Roman"/>
                <w:i/>
                <w:sz w:val="22"/>
                <w:szCs w:val="22"/>
              </w:rPr>
              <w:t>Oh la la radio</w:t>
            </w:r>
            <w:r w:rsidR="00C07A54" w:rsidRPr="00560E4B">
              <w:rPr>
                <w:rStyle w:val="litk-interface"/>
                <w:rFonts w:ascii="Times" w:eastAsia="Times New Roman" w:hAnsi="Times" w:cs="Times New Roman"/>
                <w:sz w:val="22"/>
                <w:szCs w:val="22"/>
              </w:rPr>
              <w:t xml:space="preserve"> (2007), </w:t>
            </w:r>
            <w:r w:rsidR="00C07A54" w:rsidRPr="00560E4B">
              <w:rPr>
                <w:rStyle w:val="litk-interface"/>
                <w:rFonts w:ascii="Times" w:eastAsia="Times New Roman" w:hAnsi="Times" w:cs="Times New Roman"/>
                <w:i/>
                <w:sz w:val="22"/>
                <w:szCs w:val="22"/>
              </w:rPr>
              <w:t>To BBC or not</w:t>
            </w:r>
            <w:r w:rsidR="00C07A54" w:rsidRPr="00560E4B">
              <w:rPr>
                <w:rStyle w:val="litk-interface"/>
                <w:rFonts w:ascii="Times" w:eastAsia="Times New Roman" w:hAnsi="Times" w:cs="Times New Roman"/>
                <w:sz w:val="22"/>
                <w:szCs w:val="22"/>
              </w:rPr>
              <w:t xml:space="preserve"> (2008), </w:t>
            </w:r>
            <w:r w:rsidR="00C07A54" w:rsidRPr="00560E4B">
              <w:rPr>
                <w:rStyle w:val="litk-interface"/>
                <w:rFonts w:ascii="Times" w:eastAsia="Times New Roman" w:hAnsi="Times" w:cs="Times New Roman"/>
                <w:i/>
                <w:sz w:val="22"/>
                <w:szCs w:val="22"/>
              </w:rPr>
              <w:t>Radio-aktiv</w:t>
            </w:r>
            <w:r w:rsidR="00C07A54" w:rsidRPr="00560E4B">
              <w:rPr>
                <w:rStyle w:val="litk-interface"/>
                <w:rFonts w:ascii="Times" w:eastAsia="Times New Roman" w:hAnsi="Times" w:cs="Times New Roman"/>
                <w:sz w:val="22"/>
                <w:szCs w:val="22"/>
              </w:rPr>
              <w:t xml:space="preserve"> (2011), </w:t>
            </w:r>
            <w:r w:rsidR="00C07A54" w:rsidRPr="00560E4B">
              <w:rPr>
                <w:rStyle w:val="litk-interface"/>
                <w:rFonts w:ascii="Yuanti SC Regular" w:eastAsia="Times New Roman" w:hAnsi="Yuanti SC Regular" w:cs="Yuanti SC Regular"/>
                <w:sz w:val="22"/>
                <w:szCs w:val="22"/>
              </w:rPr>
              <w:t>中国广播之声</w:t>
            </w:r>
            <w:r w:rsidR="00BA0D4C">
              <w:rPr>
                <w:rStyle w:val="litk-interface"/>
                <w:rFonts w:ascii="Times" w:eastAsia="Times New Roman" w:hAnsi="Times" w:cs="Times New Roman"/>
                <w:sz w:val="22"/>
                <w:szCs w:val="22"/>
              </w:rPr>
              <w:t xml:space="preserve"> – </w:t>
            </w:r>
            <w:r w:rsidR="00BA0D4C" w:rsidRPr="00E130C9">
              <w:rPr>
                <w:rStyle w:val="litk-interface"/>
                <w:rFonts w:ascii="Times" w:eastAsia="Times New Roman" w:hAnsi="Times" w:cs="Times New Roman"/>
                <w:i/>
                <w:sz w:val="22"/>
                <w:szCs w:val="22"/>
              </w:rPr>
              <w:t>Chinese Radio Sound</w:t>
            </w:r>
            <w:r w:rsidR="00C07A54" w:rsidRPr="00560E4B">
              <w:rPr>
                <w:rStyle w:val="litk-interface"/>
                <w:rFonts w:ascii="Times" w:eastAsia="Times New Roman" w:hAnsi="Times" w:cs="Times New Roman"/>
                <w:sz w:val="22"/>
                <w:szCs w:val="22"/>
              </w:rPr>
              <w:t xml:space="preserve"> (2013), </w:t>
            </w:r>
            <w:r w:rsidR="00C07A54" w:rsidRPr="00560E4B">
              <w:rPr>
                <w:rStyle w:val="litk-interface"/>
                <w:rFonts w:ascii="Times" w:eastAsia="Times New Roman" w:hAnsi="Times" w:cs="Times New Roman"/>
                <w:i/>
                <w:sz w:val="22"/>
                <w:szCs w:val="22"/>
              </w:rPr>
              <w:t>Mehzilas-Preshlas-Nahlas</w:t>
            </w:r>
            <w:r w:rsidR="00C07A54" w:rsidRPr="00560E4B">
              <w:rPr>
                <w:rStyle w:val="litk-interface"/>
                <w:rFonts w:ascii="Times" w:eastAsia="Times New Roman" w:hAnsi="Times" w:cs="Times New Roman"/>
                <w:sz w:val="22"/>
                <w:szCs w:val="22"/>
              </w:rPr>
              <w:t xml:space="preserve"> (2017) and </w:t>
            </w:r>
            <w:r w:rsidR="00C07A54" w:rsidRPr="00560E4B">
              <w:rPr>
                <w:rStyle w:val="litk-interface"/>
                <w:rFonts w:ascii="Times" w:eastAsia="Times New Roman" w:hAnsi="Times" w:cs="Times New Roman"/>
                <w:i/>
                <w:sz w:val="22"/>
                <w:szCs w:val="22"/>
              </w:rPr>
              <w:t>On the Eire</w:t>
            </w:r>
            <w:r w:rsidR="00C07A54" w:rsidRPr="00560E4B">
              <w:rPr>
                <w:rStyle w:val="litk-interface"/>
                <w:rFonts w:ascii="Times" w:eastAsia="Times New Roman" w:hAnsi="Times" w:cs="Times New Roman"/>
                <w:sz w:val="22"/>
                <w:szCs w:val="22"/>
              </w:rPr>
              <w:t xml:space="preserve"> (2018).</w:t>
            </w:r>
            <w:r w:rsidRPr="006F5BA6">
              <w:rPr>
                <w:rFonts w:ascii="Times" w:eastAsia="Times New Roman" w:hAnsi="Times" w:cs="Times New Roman"/>
                <w:sz w:val="22"/>
                <w:szCs w:val="22"/>
                <w:lang w:val="en-GB"/>
              </w:rPr>
              <w:t xml:space="preserve"> Here the radio broadcasts from a single country support the works’ dramaturgy related to universals and culture-specific aspects of daily life as found in our mediatised world.</w:t>
            </w:r>
          </w:p>
        </w:tc>
      </w:tr>
      <w:tr w:rsidR="00D43EF2" w:rsidRPr="002213FB" w14:paraId="4B50F30A" w14:textId="77777777" w:rsidTr="003F677E">
        <w:tc>
          <w:tcPr>
            <w:tcW w:w="2518" w:type="dxa"/>
          </w:tcPr>
          <w:p w14:paraId="4A058639" w14:textId="77777777" w:rsidR="00D43EF2" w:rsidRPr="00E21ED7" w:rsidRDefault="00D43EF2" w:rsidP="003F677E">
            <w:pPr>
              <w:rPr>
                <w:rFonts w:ascii="Times" w:hAnsi="Times"/>
                <w:i/>
                <w:sz w:val="22"/>
                <w:szCs w:val="22"/>
              </w:rPr>
            </w:pPr>
            <w:r w:rsidRPr="00E21ED7">
              <w:rPr>
                <w:rFonts w:ascii="Times" w:hAnsi="Times"/>
                <w:i/>
                <w:sz w:val="22"/>
                <w:szCs w:val="22"/>
              </w:rPr>
              <w:t>Imperative</w:t>
            </w:r>
          </w:p>
        </w:tc>
        <w:tc>
          <w:tcPr>
            <w:tcW w:w="5998" w:type="dxa"/>
          </w:tcPr>
          <w:p w14:paraId="50FB1492" w14:textId="77777777" w:rsidR="00D43EF2" w:rsidRPr="00560E4B" w:rsidRDefault="00D43EF2" w:rsidP="00B03F46">
            <w:pPr>
              <w:rPr>
                <w:rStyle w:val="litk-interface"/>
                <w:rFonts w:ascii="Times" w:eastAsia="Times New Roman" w:hAnsi="Times" w:cs="Times New Roman"/>
                <w:sz w:val="22"/>
                <w:szCs w:val="22"/>
                <w:highlight w:val="green"/>
              </w:rPr>
            </w:pPr>
            <w:r w:rsidRPr="00560E4B">
              <w:rPr>
                <w:rFonts w:ascii="Times" w:eastAsia="Times New Roman" w:hAnsi="Times" w:cs="Times New Roman"/>
                <w:sz w:val="22"/>
                <w:szCs w:val="22"/>
              </w:rPr>
              <w:t xml:space="preserve">In some cases, borrowing from existing music is the only option to make a point, statement or emphasis. Schedel’s interactive work </w:t>
            </w:r>
            <w:r w:rsidRPr="00560E4B">
              <w:rPr>
                <w:rFonts w:ascii="Times" w:eastAsia="Times New Roman" w:hAnsi="Times" w:cs="Times New Roman"/>
                <w:i/>
                <w:sz w:val="22"/>
                <w:szCs w:val="22"/>
              </w:rPr>
              <w:t>After | Applebox</w:t>
            </w:r>
            <w:r w:rsidRPr="00560E4B">
              <w:rPr>
                <w:rFonts w:ascii="Times" w:eastAsia="Times New Roman" w:hAnsi="Times" w:cs="Times New Roman"/>
                <w:sz w:val="22"/>
                <w:szCs w:val="22"/>
              </w:rPr>
              <w:t xml:space="preserve"> (2018) includes a </w:t>
            </w:r>
            <w:r w:rsidRPr="00560E4B">
              <w:rPr>
                <w:rFonts w:ascii="Times" w:hAnsi="Times"/>
                <w:sz w:val="22"/>
                <w:szCs w:val="22"/>
              </w:rPr>
              <w:t>performance</w:t>
            </w:r>
            <w:r w:rsidR="00E130C9">
              <w:rPr>
                <w:rFonts w:ascii="Times" w:hAnsi="Times"/>
                <w:sz w:val="22"/>
                <w:szCs w:val="22"/>
              </w:rPr>
              <w:t xml:space="preserve"> direction encouraging sampling:</w:t>
            </w:r>
            <w:r w:rsidRPr="00560E4B">
              <w:rPr>
                <w:rFonts w:ascii="Times" w:eastAsia="Times New Roman" w:hAnsi="Times" w:cs="Times New Roman"/>
                <w:sz w:val="22"/>
                <w:szCs w:val="22"/>
              </w:rPr>
              <w:t xml:space="preserve"> “</w:t>
            </w:r>
            <w:r w:rsidRPr="00560E4B">
              <w:rPr>
                <w:rFonts w:ascii="Times" w:hAnsi="Times" w:cs="Arial"/>
                <w:sz w:val="22"/>
                <w:szCs w:val="22"/>
              </w:rPr>
              <w:t xml:space="preserve">think of </w:t>
            </w:r>
            <w:r w:rsidR="000F6BCB" w:rsidRPr="00560E4B">
              <w:rPr>
                <w:rFonts w:ascii="Times" w:hAnsi="Times" w:cs="Arial"/>
                <w:sz w:val="22"/>
                <w:szCs w:val="22"/>
              </w:rPr>
              <w:t xml:space="preserve">a </w:t>
            </w:r>
            <w:r w:rsidRPr="00560E4B">
              <w:rPr>
                <w:rFonts w:ascii="Times" w:hAnsi="Times" w:cs="Arial"/>
                <w:sz w:val="22"/>
                <w:szCs w:val="22"/>
              </w:rPr>
              <w:t xml:space="preserve">person close to you who has passed away… </w:t>
            </w:r>
            <w:r w:rsidRPr="00560E4B">
              <w:rPr>
                <w:rStyle w:val="5yl5"/>
                <w:rFonts w:ascii="Times" w:eastAsia="Times New Roman" w:hAnsi="Times" w:cs="Times New Roman"/>
                <w:sz w:val="22"/>
                <w:szCs w:val="22"/>
              </w:rPr>
              <w:t>Record a sample from a piece of music they loved – not longer than 45 seconds”. This work aims to create “</w:t>
            </w:r>
            <w:r w:rsidRPr="00560E4B">
              <w:rPr>
                <w:rStyle w:val="uficommentbody"/>
                <w:rFonts w:ascii="Times" w:eastAsia="Times New Roman" w:hAnsi="Times" w:cs="Times New Roman"/>
                <w:sz w:val="22"/>
                <w:szCs w:val="22"/>
              </w:rPr>
              <w:t>a sonic memory of a loved one who has died”</w:t>
            </w:r>
            <w:r w:rsidRPr="00560E4B">
              <w:rPr>
                <w:rStyle w:val="FootnoteReference"/>
                <w:rFonts w:ascii="Times" w:eastAsia="Times New Roman" w:hAnsi="Times" w:cs="Times New Roman"/>
                <w:sz w:val="22"/>
                <w:szCs w:val="22"/>
              </w:rPr>
              <w:footnoteReference w:id="3"/>
            </w:r>
            <w:r w:rsidRPr="00560E4B">
              <w:rPr>
                <w:rStyle w:val="uficommentbody"/>
                <w:rFonts w:ascii="Times" w:eastAsia="Times New Roman" w:hAnsi="Times" w:cs="Times New Roman"/>
                <w:sz w:val="22"/>
                <w:szCs w:val="22"/>
              </w:rPr>
              <w:t xml:space="preserve"> achieved in part by the musical borrowings taking place in the work</w:t>
            </w:r>
            <w:r w:rsidR="00EF4A45">
              <w:rPr>
                <w:rStyle w:val="FootnoteReference"/>
                <w:rFonts w:ascii="Times" w:eastAsia="Times New Roman" w:hAnsi="Times" w:cs="Times New Roman"/>
                <w:sz w:val="22"/>
                <w:szCs w:val="22"/>
              </w:rPr>
              <w:footnoteReference w:id="4"/>
            </w:r>
            <w:r w:rsidRPr="00560E4B">
              <w:rPr>
                <w:rStyle w:val="uficommentbody"/>
                <w:rFonts w:ascii="Times" w:eastAsia="Times New Roman" w:hAnsi="Times" w:cs="Times New Roman"/>
                <w:sz w:val="22"/>
                <w:szCs w:val="22"/>
              </w:rPr>
              <w:t>.</w:t>
            </w:r>
          </w:p>
        </w:tc>
      </w:tr>
      <w:tr w:rsidR="00D43EF2" w:rsidRPr="002213FB" w14:paraId="2C3B7E09" w14:textId="77777777" w:rsidTr="003F677E">
        <w:tc>
          <w:tcPr>
            <w:tcW w:w="2518" w:type="dxa"/>
          </w:tcPr>
          <w:p w14:paraId="7B88A3D7" w14:textId="77777777" w:rsidR="00D43EF2" w:rsidRPr="00E21ED7" w:rsidRDefault="00D43EF2" w:rsidP="003F677E">
            <w:pPr>
              <w:rPr>
                <w:rFonts w:ascii="Times" w:hAnsi="Times"/>
                <w:i/>
                <w:sz w:val="22"/>
                <w:szCs w:val="22"/>
              </w:rPr>
            </w:pPr>
            <w:r w:rsidRPr="00E21ED7">
              <w:rPr>
                <w:rFonts w:ascii="Times" w:hAnsi="Times"/>
                <w:i/>
                <w:sz w:val="22"/>
                <w:szCs w:val="22"/>
              </w:rPr>
              <w:t>Programmatic or narrative construction</w:t>
            </w:r>
          </w:p>
        </w:tc>
        <w:tc>
          <w:tcPr>
            <w:tcW w:w="5998" w:type="dxa"/>
          </w:tcPr>
          <w:p w14:paraId="44026DCF" w14:textId="77777777" w:rsidR="00D43EF2" w:rsidRPr="002213FB" w:rsidRDefault="00D43EF2" w:rsidP="003F677E">
            <w:pPr>
              <w:widowControl w:val="0"/>
              <w:autoSpaceDE w:val="0"/>
              <w:autoSpaceDN w:val="0"/>
              <w:adjustRightInd w:val="0"/>
              <w:rPr>
                <w:rFonts w:ascii="Times" w:hAnsi="Times"/>
                <w:sz w:val="22"/>
                <w:szCs w:val="22"/>
              </w:rPr>
            </w:pPr>
            <w:r w:rsidRPr="002213FB">
              <w:rPr>
                <w:rFonts w:ascii="Times" w:hAnsi="Times"/>
                <w:sz w:val="22"/>
                <w:szCs w:val="22"/>
              </w:rPr>
              <w:t>Borrowing existing music that has a well-known and widely appreciated programme or narrative can help strengthen the narrative in its new electroacoustic context. It</w:t>
            </w:r>
            <w:r w:rsidR="00377950">
              <w:rPr>
                <w:rFonts w:ascii="Times" w:hAnsi="Times"/>
                <w:sz w:val="22"/>
                <w:szCs w:val="22"/>
              </w:rPr>
              <w:t>s inclusion may help to emphasis</w:t>
            </w:r>
            <w:r w:rsidRPr="002213FB">
              <w:rPr>
                <w:rFonts w:ascii="Times" w:hAnsi="Times"/>
                <w:sz w:val="22"/>
                <w:szCs w:val="22"/>
              </w:rPr>
              <w:t xml:space="preserve">e a particular message through its integration. For example, Dhomont’s </w:t>
            </w:r>
            <w:r w:rsidR="007F643D" w:rsidRPr="007F643D">
              <w:rPr>
                <w:rFonts w:ascii="Times" w:hAnsi="Times"/>
                <w:i/>
                <w:sz w:val="22"/>
                <w:szCs w:val="22"/>
              </w:rPr>
              <w:t>Un a</w:t>
            </w:r>
            <w:r w:rsidRPr="002213FB">
              <w:rPr>
                <w:rFonts w:ascii="Times" w:hAnsi="Times"/>
                <w:i/>
                <w:sz w:val="22"/>
                <w:szCs w:val="22"/>
              </w:rPr>
              <w:t>utre Printemps</w:t>
            </w:r>
            <w:r w:rsidRPr="002213FB">
              <w:rPr>
                <w:rFonts w:ascii="Times" w:hAnsi="Times"/>
                <w:sz w:val="22"/>
                <w:szCs w:val="22"/>
              </w:rPr>
              <w:t xml:space="preserve"> (2000) borrows from Vivaldi’s </w:t>
            </w:r>
            <w:r w:rsidRPr="002213FB">
              <w:rPr>
                <w:rFonts w:ascii="Times" w:hAnsi="Times"/>
                <w:i/>
                <w:sz w:val="22"/>
                <w:szCs w:val="22"/>
              </w:rPr>
              <w:t>Spring</w:t>
            </w:r>
            <w:r w:rsidRPr="002213FB">
              <w:rPr>
                <w:rFonts w:ascii="Times" w:hAnsi="Times"/>
                <w:sz w:val="22"/>
                <w:szCs w:val="22"/>
              </w:rPr>
              <w:t xml:space="preserve"> (</w:t>
            </w:r>
            <w:r w:rsidRPr="002213FB">
              <w:rPr>
                <w:rFonts w:ascii="Times" w:hAnsi="Times"/>
                <w:i/>
                <w:sz w:val="22"/>
                <w:szCs w:val="22"/>
              </w:rPr>
              <w:t>Largo</w:t>
            </w:r>
            <w:r w:rsidRPr="002213FB">
              <w:rPr>
                <w:rFonts w:ascii="Times" w:hAnsi="Times"/>
                <w:sz w:val="22"/>
                <w:szCs w:val="22"/>
              </w:rPr>
              <w:t xml:space="preserve">) from </w:t>
            </w:r>
            <w:r w:rsidRPr="002213FB">
              <w:rPr>
                <w:rFonts w:ascii="Times" w:hAnsi="Times"/>
                <w:i/>
                <w:sz w:val="22"/>
                <w:szCs w:val="22"/>
              </w:rPr>
              <w:t>The Four Seasons</w:t>
            </w:r>
            <w:r w:rsidRPr="002213FB">
              <w:rPr>
                <w:rFonts w:ascii="Times" w:hAnsi="Times"/>
                <w:sz w:val="22"/>
                <w:szCs w:val="22"/>
              </w:rPr>
              <w:t>, transferring the associations t</w:t>
            </w:r>
            <w:r w:rsidR="007F643D">
              <w:rPr>
                <w:rFonts w:ascii="Times" w:hAnsi="Times"/>
                <w:sz w:val="22"/>
                <w:szCs w:val="22"/>
              </w:rPr>
              <w:t xml:space="preserve">his music has with the season </w:t>
            </w:r>
            <w:r w:rsidR="003576F4">
              <w:rPr>
                <w:rFonts w:ascii="Times" w:hAnsi="Times"/>
                <w:sz w:val="22"/>
                <w:szCs w:val="22"/>
              </w:rPr>
              <w:t>‘</w:t>
            </w:r>
            <w:r w:rsidRPr="002213FB">
              <w:rPr>
                <w:rFonts w:ascii="Times" w:hAnsi="Times"/>
                <w:sz w:val="22"/>
                <w:szCs w:val="22"/>
              </w:rPr>
              <w:t>spring</w:t>
            </w:r>
            <w:r w:rsidR="003576F4">
              <w:rPr>
                <w:rFonts w:ascii="Times" w:hAnsi="Times"/>
                <w:sz w:val="22"/>
                <w:szCs w:val="22"/>
              </w:rPr>
              <w:t>’</w:t>
            </w:r>
            <w:r w:rsidRPr="002213FB">
              <w:rPr>
                <w:rFonts w:ascii="Times" w:hAnsi="Times"/>
                <w:sz w:val="22"/>
                <w:szCs w:val="22"/>
              </w:rPr>
              <w:t xml:space="preserve"> within its new context. “</w:t>
            </w:r>
            <w:r w:rsidRPr="002213FB">
              <w:rPr>
                <w:rStyle w:val="litk-interface"/>
                <w:rFonts w:ascii="Times" w:eastAsia="Times New Roman" w:hAnsi="Times" w:cs="Times New Roman"/>
                <w:i/>
                <w:sz w:val="22"/>
                <w:szCs w:val="22"/>
              </w:rPr>
              <w:t>Un autre Printemps</w:t>
            </w:r>
            <w:r w:rsidRPr="002213FB">
              <w:rPr>
                <w:rFonts w:ascii="Times" w:eastAsia="Times New Roman" w:hAnsi="Times" w:cs="Times New Roman"/>
                <w:sz w:val="22"/>
                <w:szCs w:val="22"/>
              </w:rPr>
              <w:t xml:space="preserve"> (An Other Spring) is of course the echo of </w:t>
            </w:r>
            <w:r w:rsidRPr="002213FB">
              <w:rPr>
                <w:rStyle w:val="litk-interface"/>
                <w:rFonts w:ascii="Times" w:eastAsia="Times New Roman" w:hAnsi="Times" w:cs="Times New Roman"/>
                <w:sz w:val="22"/>
                <w:szCs w:val="22"/>
              </w:rPr>
              <w:t>Vivaldi</w:t>
            </w:r>
            <w:r w:rsidRPr="002213FB">
              <w:rPr>
                <w:rFonts w:ascii="Times" w:eastAsia="Times New Roman" w:hAnsi="Times" w:cs="Times New Roman"/>
                <w:sz w:val="22"/>
                <w:szCs w:val="22"/>
              </w:rPr>
              <w:t>’s famous concerto… The baroque work then becomes a simple but rich source of sounds, carrying cultural connotations, which, metamorphosed and in association with other referential o</w:t>
            </w:r>
            <w:r w:rsidR="007F643D">
              <w:rPr>
                <w:rFonts w:ascii="Times" w:eastAsia="Times New Roman" w:hAnsi="Times" w:cs="Times New Roman"/>
                <w:sz w:val="22"/>
                <w:szCs w:val="22"/>
              </w:rPr>
              <w:t>r metaphoric images, suggest a ‘</w:t>
            </w:r>
            <w:r w:rsidRPr="002213FB">
              <w:rPr>
                <w:rFonts w:ascii="Times" w:eastAsia="Times New Roman" w:hAnsi="Times" w:cs="Times New Roman"/>
                <w:sz w:val="22"/>
                <w:szCs w:val="22"/>
              </w:rPr>
              <w:t>syn-phonia’ in its first meaning. The importance given to the movements of water and its mutations corresponds to the metaphor of the gushing of spring.”</w:t>
            </w:r>
            <w:r w:rsidRPr="002213FB">
              <w:rPr>
                <w:rStyle w:val="FootnoteReference"/>
                <w:rFonts w:ascii="Times" w:eastAsia="Times New Roman" w:hAnsi="Times" w:cs="Times New Roman"/>
                <w:sz w:val="22"/>
                <w:szCs w:val="22"/>
              </w:rPr>
              <w:footnoteReference w:id="5"/>
            </w:r>
          </w:p>
        </w:tc>
      </w:tr>
      <w:tr w:rsidR="00D43EF2" w:rsidRPr="002213FB" w14:paraId="19357405" w14:textId="77777777" w:rsidTr="003F677E">
        <w:tc>
          <w:tcPr>
            <w:tcW w:w="2518" w:type="dxa"/>
          </w:tcPr>
          <w:p w14:paraId="015EDEF6" w14:textId="77777777" w:rsidR="00D43EF2" w:rsidRPr="00E21ED7" w:rsidRDefault="00D43EF2" w:rsidP="003F677E">
            <w:pPr>
              <w:rPr>
                <w:rFonts w:ascii="Times" w:hAnsi="Times"/>
                <w:i/>
                <w:sz w:val="22"/>
                <w:szCs w:val="22"/>
              </w:rPr>
            </w:pPr>
            <w:r w:rsidRPr="00E21ED7">
              <w:rPr>
                <w:rFonts w:ascii="Times" w:hAnsi="Times"/>
                <w:i/>
                <w:sz w:val="22"/>
                <w:szCs w:val="22"/>
              </w:rPr>
              <w:t>Political statements</w:t>
            </w:r>
          </w:p>
        </w:tc>
        <w:tc>
          <w:tcPr>
            <w:tcW w:w="5998" w:type="dxa"/>
          </w:tcPr>
          <w:p w14:paraId="2F9C45FB" w14:textId="77777777" w:rsidR="00D43EF2" w:rsidRPr="002213FB" w:rsidRDefault="00D43EF2" w:rsidP="003F677E">
            <w:pPr>
              <w:pStyle w:val="Heading1"/>
              <w:spacing w:before="0" w:beforeAutospacing="0" w:after="0" w:afterAutospacing="0"/>
              <w:rPr>
                <w:rFonts w:eastAsia="Times New Roman" w:cs="Times New Roman"/>
                <w:b w:val="0"/>
                <w:sz w:val="22"/>
                <w:szCs w:val="22"/>
              </w:rPr>
            </w:pPr>
            <w:r w:rsidRPr="002213FB">
              <w:rPr>
                <w:rFonts w:eastAsia="Times New Roman" w:cs="Times New Roman"/>
                <w:b w:val="0"/>
                <w:sz w:val="22"/>
                <w:szCs w:val="22"/>
              </w:rPr>
              <w:t>Stockhausen</w:t>
            </w:r>
            <w:r w:rsidR="00877047">
              <w:rPr>
                <w:rFonts w:eastAsia="Times New Roman" w:cs="Times New Roman"/>
                <w:b w:val="0"/>
                <w:sz w:val="22"/>
                <w:szCs w:val="22"/>
              </w:rPr>
              <w:t xml:space="preserve">’s </w:t>
            </w:r>
            <w:r w:rsidRPr="002213FB">
              <w:rPr>
                <w:rFonts w:eastAsia="Times New Roman" w:cs="Times New Roman"/>
                <w:b w:val="0"/>
                <w:i/>
                <w:sz w:val="22"/>
                <w:szCs w:val="22"/>
              </w:rPr>
              <w:t>Hymnen</w:t>
            </w:r>
            <w:r w:rsidRPr="002213FB">
              <w:rPr>
                <w:rFonts w:eastAsia="Times New Roman" w:cs="Times New Roman"/>
                <w:b w:val="0"/>
                <w:sz w:val="22"/>
                <w:szCs w:val="22"/>
              </w:rPr>
              <w:t xml:space="preserve"> (1966-67) uses </w:t>
            </w:r>
            <w:proofErr w:type="gramStart"/>
            <w:r w:rsidRPr="002213FB">
              <w:rPr>
                <w:rFonts w:eastAsia="Times New Roman" w:cs="Times New Roman"/>
                <w:b w:val="0"/>
                <w:sz w:val="22"/>
                <w:szCs w:val="22"/>
              </w:rPr>
              <w:t>40 recorded</w:t>
            </w:r>
            <w:proofErr w:type="gramEnd"/>
            <w:r w:rsidRPr="002213FB">
              <w:rPr>
                <w:rFonts w:eastAsia="Times New Roman" w:cs="Times New Roman"/>
                <w:b w:val="0"/>
                <w:sz w:val="22"/>
                <w:szCs w:val="22"/>
              </w:rPr>
              <w:t xml:space="preserve"> national anthems “to be understood as music with an overriding political message of reflection and reconciliation at a time of student revolution, Vietnam, the Cold War, and other issues of ma</w:t>
            </w:r>
            <w:r w:rsidR="0092744E">
              <w:rPr>
                <w:rFonts w:eastAsia="Times New Roman" w:cs="Times New Roman"/>
                <w:b w:val="0"/>
                <w:sz w:val="22"/>
                <w:szCs w:val="22"/>
              </w:rPr>
              <w:t>ss protest and mass celebration</w:t>
            </w:r>
            <w:r w:rsidRPr="002213FB">
              <w:rPr>
                <w:rFonts w:eastAsia="Times New Roman" w:cs="Times New Roman"/>
                <w:b w:val="0"/>
                <w:sz w:val="22"/>
                <w:szCs w:val="22"/>
              </w:rPr>
              <w:t>”</w:t>
            </w:r>
            <w:r>
              <w:rPr>
                <w:rFonts w:eastAsia="Times New Roman" w:cs="Times New Roman"/>
                <w:b w:val="0"/>
                <w:sz w:val="22"/>
                <w:szCs w:val="22"/>
              </w:rPr>
              <w:t xml:space="preserve"> (Maconi 2016: 249).</w:t>
            </w:r>
            <w:r w:rsidRPr="002213FB">
              <w:rPr>
                <w:rFonts w:eastAsia="Times New Roman" w:cs="Times New Roman"/>
                <w:b w:val="0"/>
                <w:sz w:val="22"/>
                <w:szCs w:val="22"/>
              </w:rPr>
              <w:t xml:space="preserve"> </w:t>
            </w:r>
          </w:p>
        </w:tc>
      </w:tr>
      <w:tr w:rsidR="00D43EF2" w:rsidRPr="002213FB" w14:paraId="3A106BCC" w14:textId="77777777" w:rsidTr="003F677E">
        <w:tc>
          <w:tcPr>
            <w:tcW w:w="2518" w:type="dxa"/>
          </w:tcPr>
          <w:p w14:paraId="32B0ADE2" w14:textId="77777777" w:rsidR="00D43EF2" w:rsidRPr="00E21ED7" w:rsidRDefault="00D43EF2" w:rsidP="003F677E">
            <w:pPr>
              <w:rPr>
                <w:rFonts w:ascii="Times" w:hAnsi="Times"/>
                <w:i/>
                <w:sz w:val="22"/>
                <w:szCs w:val="22"/>
              </w:rPr>
            </w:pPr>
            <w:r w:rsidRPr="00E21ED7">
              <w:rPr>
                <w:rFonts w:ascii="Times" w:hAnsi="Times"/>
                <w:i/>
                <w:sz w:val="22"/>
                <w:szCs w:val="22"/>
              </w:rPr>
              <w:t xml:space="preserve">Referencing, attributing, paying homage.  </w:t>
            </w:r>
          </w:p>
        </w:tc>
        <w:tc>
          <w:tcPr>
            <w:tcW w:w="5998" w:type="dxa"/>
          </w:tcPr>
          <w:p w14:paraId="3F0B92ED" w14:textId="77777777" w:rsidR="00D43EF2" w:rsidRPr="002213FB" w:rsidRDefault="00D43EF2" w:rsidP="003F677E">
            <w:pPr>
              <w:pStyle w:val="Heading1"/>
              <w:spacing w:before="0" w:beforeAutospacing="0" w:after="0" w:afterAutospacing="0"/>
              <w:rPr>
                <w:rFonts w:eastAsia="Times New Roman" w:cs="Times New Roman"/>
                <w:b w:val="0"/>
                <w:sz w:val="22"/>
                <w:szCs w:val="22"/>
              </w:rPr>
            </w:pPr>
            <w:r w:rsidRPr="002213FB">
              <w:rPr>
                <w:rFonts w:eastAsia="Times New Roman" w:cs="Times New Roman"/>
                <w:b w:val="0"/>
                <w:sz w:val="22"/>
                <w:szCs w:val="22"/>
              </w:rPr>
              <w:t>Smalley</w:t>
            </w:r>
            <w:r w:rsidR="00A668FB">
              <w:rPr>
                <w:rFonts w:eastAsia="Times New Roman" w:cs="Times New Roman"/>
                <w:b w:val="0"/>
                <w:sz w:val="22"/>
                <w:szCs w:val="22"/>
              </w:rPr>
              <w:t>’s</w:t>
            </w:r>
            <w:r w:rsidRPr="002213FB">
              <w:rPr>
                <w:rFonts w:eastAsia="Times New Roman" w:cs="Times New Roman"/>
                <w:b w:val="0"/>
                <w:sz w:val="22"/>
                <w:szCs w:val="22"/>
              </w:rPr>
              <w:t xml:space="preserve"> </w:t>
            </w:r>
            <w:r w:rsidRPr="002213FB">
              <w:rPr>
                <w:rFonts w:eastAsia="Times New Roman" w:cs="Times New Roman"/>
                <w:b w:val="0"/>
                <w:i/>
                <w:sz w:val="22"/>
                <w:szCs w:val="22"/>
              </w:rPr>
              <w:t>S</w:t>
            </w:r>
            <w:r w:rsidRPr="002213FB">
              <w:rPr>
                <w:rStyle w:val="litk-interface"/>
                <w:rFonts w:eastAsia="Times New Roman" w:cs="Times New Roman"/>
                <w:b w:val="0"/>
                <w:i/>
                <w:sz w:val="22"/>
                <w:szCs w:val="22"/>
              </w:rPr>
              <w:t>ommeil de Rameau</w:t>
            </w:r>
            <w:r w:rsidRPr="002213FB">
              <w:rPr>
                <w:rFonts w:eastAsia="Times New Roman" w:cs="Times New Roman"/>
                <w:b w:val="0"/>
                <w:sz w:val="22"/>
                <w:szCs w:val="22"/>
              </w:rPr>
              <w:t xml:space="preserve"> (2014-15) “was composed in homage to </w:t>
            </w:r>
            <w:r w:rsidRPr="002213FB">
              <w:rPr>
                <w:rStyle w:val="litk-interface"/>
                <w:rFonts w:eastAsia="Times New Roman" w:cs="Times New Roman"/>
                <w:b w:val="0"/>
                <w:sz w:val="22"/>
                <w:szCs w:val="22"/>
              </w:rPr>
              <w:t>Jean-Philippe Rameau</w:t>
            </w:r>
            <w:r w:rsidRPr="002213FB">
              <w:rPr>
                <w:rFonts w:eastAsia="Times New Roman" w:cs="Times New Roman"/>
                <w:b w:val="0"/>
                <w:sz w:val="22"/>
                <w:szCs w:val="22"/>
              </w:rPr>
              <w:t xml:space="preserve"> (1683-1764), whose music I have long loved and admired</w:t>
            </w:r>
            <w:r w:rsidRPr="002213FB">
              <w:rPr>
                <w:rStyle w:val="fine-pre"/>
                <w:rFonts w:eastAsia="Times New Roman" w:cs="Times New Roman"/>
                <w:b w:val="0"/>
                <w:sz w:val="22"/>
                <w:szCs w:val="22"/>
              </w:rPr>
              <w:t xml:space="preserve"> …</w:t>
            </w:r>
            <w:r w:rsidRPr="002213FB">
              <w:rPr>
                <w:rFonts w:eastAsia="Times New Roman" w:cs="Times New Roman"/>
                <w:b w:val="0"/>
                <w:sz w:val="22"/>
                <w:szCs w:val="22"/>
              </w:rPr>
              <w:t>I have drawn on characteristics of the sleep scene in French Baroque stage works and cantatas …</w:t>
            </w:r>
            <w:r w:rsidRPr="002213FB">
              <w:rPr>
                <w:rFonts w:eastAsia="Times New Roman" w:cs="Times New Roman"/>
                <w:sz w:val="22"/>
                <w:szCs w:val="22"/>
              </w:rPr>
              <w:t xml:space="preserve"> </w:t>
            </w:r>
            <w:r w:rsidRPr="002213FB">
              <w:rPr>
                <w:rFonts w:eastAsia="Times New Roman" w:cs="Times New Roman"/>
                <w:b w:val="0"/>
                <w:sz w:val="22"/>
                <w:szCs w:val="22"/>
              </w:rPr>
              <w:t xml:space="preserve">My starting point was a refrain motive adapted from a pair of chords, rocking over a pedal note, which intervenes between the main phrases in the “sommeil” in Act IV of the tragédie en musique </w:t>
            </w:r>
            <w:r w:rsidRPr="007F1286">
              <w:rPr>
                <w:rStyle w:val="litk-interface"/>
                <w:rFonts w:eastAsia="Times New Roman" w:cs="Times New Roman"/>
                <w:b w:val="0"/>
                <w:i/>
                <w:sz w:val="22"/>
                <w:szCs w:val="22"/>
              </w:rPr>
              <w:t>Dardanus</w:t>
            </w:r>
            <w:r w:rsidRPr="002213FB">
              <w:rPr>
                <w:rFonts w:eastAsia="Times New Roman" w:cs="Times New Roman"/>
                <w:b w:val="0"/>
                <w:sz w:val="22"/>
                <w:szCs w:val="22"/>
              </w:rPr>
              <w:t xml:space="preserve"> (1739). Passages derived from </w:t>
            </w:r>
            <w:r w:rsidRPr="002213FB">
              <w:rPr>
                <w:rStyle w:val="litk-interface"/>
                <w:rFonts w:eastAsia="Times New Roman" w:cs="Times New Roman"/>
                <w:b w:val="0"/>
                <w:sz w:val="22"/>
                <w:szCs w:val="22"/>
              </w:rPr>
              <w:t>Rameau</w:t>
            </w:r>
            <w:r w:rsidRPr="002213FB">
              <w:rPr>
                <w:rFonts w:eastAsia="Times New Roman" w:cs="Times New Roman"/>
                <w:b w:val="0"/>
                <w:sz w:val="22"/>
                <w:szCs w:val="22"/>
              </w:rPr>
              <w:t>’s music permeate the longer episodes, but these are recomposed and transformed, and are not intended as explicit references. Tonal intervals and harmony prevail, but are expanded through spectral “orchestration”, creating an electroacoustic “spectral tonality”, as if Rameau in his (sometimes disturbed) dreaming were contemplating an imagined musical future.”</w:t>
            </w:r>
            <w:r w:rsidRPr="002213FB">
              <w:rPr>
                <w:rStyle w:val="FootnoteReference"/>
                <w:rFonts w:eastAsia="Times New Roman" w:cs="Times New Roman"/>
                <w:b w:val="0"/>
                <w:sz w:val="22"/>
                <w:szCs w:val="22"/>
              </w:rPr>
              <w:footnoteReference w:id="6"/>
            </w:r>
          </w:p>
        </w:tc>
      </w:tr>
      <w:tr w:rsidR="00D43EF2" w:rsidRPr="002213FB" w14:paraId="53E90F4C" w14:textId="77777777" w:rsidTr="003F677E">
        <w:tc>
          <w:tcPr>
            <w:tcW w:w="2518" w:type="dxa"/>
          </w:tcPr>
          <w:p w14:paraId="23043D3D" w14:textId="77777777" w:rsidR="00D43EF2" w:rsidRPr="00E21ED7" w:rsidRDefault="00D43EF2" w:rsidP="003F677E">
            <w:pPr>
              <w:rPr>
                <w:rFonts w:ascii="Times" w:hAnsi="Times"/>
                <w:i/>
                <w:sz w:val="22"/>
                <w:szCs w:val="22"/>
              </w:rPr>
            </w:pPr>
            <w:r w:rsidRPr="00E21ED7">
              <w:rPr>
                <w:rFonts w:ascii="Times" w:hAnsi="Times"/>
                <w:i/>
                <w:sz w:val="22"/>
                <w:szCs w:val="22"/>
              </w:rPr>
              <w:t>Self-borrowing</w:t>
            </w:r>
            <w:r w:rsidR="008B4419" w:rsidRPr="00E21ED7">
              <w:rPr>
                <w:rFonts w:ascii="Times" w:hAnsi="Times"/>
                <w:i/>
                <w:sz w:val="22"/>
                <w:szCs w:val="22"/>
              </w:rPr>
              <w:t>,</w:t>
            </w:r>
            <w:r w:rsidRPr="00E21ED7">
              <w:rPr>
                <w:rFonts w:ascii="Times" w:hAnsi="Times"/>
                <w:i/>
                <w:sz w:val="22"/>
                <w:szCs w:val="22"/>
              </w:rPr>
              <w:t xml:space="preserve"> </w:t>
            </w:r>
            <w:r w:rsidR="00FC65C1" w:rsidRPr="00E21ED7">
              <w:rPr>
                <w:rFonts w:ascii="Times" w:hAnsi="Times"/>
                <w:i/>
                <w:sz w:val="22"/>
                <w:szCs w:val="22"/>
              </w:rPr>
              <w:t>efficiency</w:t>
            </w:r>
          </w:p>
          <w:p w14:paraId="74AE159D" w14:textId="77777777" w:rsidR="00D43EF2" w:rsidRPr="00E21ED7" w:rsidRDefault="00D43EF2" w:rsidP="003F677E">
            <w:pPr>
              <w:rPr>
                <w:rFonts w:ascii="Times" w:hAnsi="Times"/>
                <w:i/>
                <w:sz w:val="22"/>
                <w:szCs w:val="22"/>
                <w:highlight w:val="green"/>
              </w:rPr>
            </w:pPr>
          </w:p>
          <w:p w14:paraId="55801AAD" w14:textId="77777777" w:rsidR="00D43EF2" w:rsidRPr="00E21ED7" w:rsidRDefault="00D43EF2" w:rsidP="003F677E">
            <w:pPr>
              <w:rPr>
                <w:rFonts w:ascii="Times" w:hAnsi="Times"/>
                <w:i/>
                <w:sz w:val="22"/>
                <w:szCs w:val="22"/>
                <w:highlight w:val="green"/>
              </w:rPr>
            </w:pPr>
          </w:p>
        </w:tc>
        <w:tc>
          <w:tcPr>
            <w:tcW w:w="5998" w:type="dxa"/>
          </w:tcPr>
          <w:p w14:paraId="2E8C3564" w14:textId="77777777" w:rsidR="00D43EF2" w:rsidRPr="002213FB" w:rsidRDefault="00D43EF2" w:rsidP="003F677E">
            <w:pPr>
              <w:pStyle w:val="Heading1"/>
              <w:spacing w:before="0" w:beforeAutospacing="0" w:after="0" w:afterAutospacing="0"/>
              <w:rPr>
                <w:rFonts w:eastAsia="Times New Roman" w:cs="Times New Roman"/>
                <w:b w:val="0"/>
                <w:sz w:val="22"/>
                <w:szCs w:val="22"/>
              </w:rPr>
            </w:pPr>
            <w:r w:rsidRPr="002213FB">
              <w:rPr>
                <w:rFonts w:eastAsia="Times New Roman" w:cs="Times New Roman"/>
                <w:b w:val="0"/>
                <w:sz w:val="22"/>
                <w:szCs w:val="22"/>
              </w:rPr>
              <w:t xml:space="preserve">Xenakis, </w:t>
            </w:r>
            <w:r w:rsidRPr="002213FB">
              <w:rPr>
                <w:rFonts w:eastAsia="Times New Roman" w:cs="Times New Roman"/>
                <w:b w:val="0"/>
                <w:i/>
                <w:sz w:val="22"/>
                <w:szCs w:val="22"/>
              </w:rPr>
              <w:t>Hibiki-Hana-Ma</w:t>
            </w:r>
            <w:r w:rsidR="002408F0">
              <w:rPr>
                <w:rFonts w:eastAsia="Times New Roman" w:cs="Times New Roman"/>
                <w:b w:val="0"/>
                <w:sz w:val="22"/>
                <w:szCs w:val="22"/>
              </w:rPr>
              <w:t xml:space="preserve"> (1970). </w:t>
            </w:r>
            <w:r w:rsidRPr="002213FB">
              <w:rPr>
                <w:rFonts w:eastAsia="Times New Roman" w:cs="Times New Roman"/>
                <w:b w:val="0"/>
                <w:sz w:val="22"/>
                <w:szCs w:val="22"/>
              </w:rPr>
              <w:t xml:space="preserve">“Almost all sounds in </w:t>
            </w:r>
            <w:r w:rsidRPr="002213FB">
              <w:rPr>
                <w:rFonts w:eastAsia="Times New Roman" w:cs="Times New Roman"/>
                <w:b w:val="0"/>
                <w:i/>
                <w:sz w:val="22"/>
                <w:szCs w:val="22"/>
              </w:rPr>
              <w:t>Hibiki-Hana-Ma</w:t>
            </w:r>
            <w:r w:rsidRPr="002213FB">
              <w:rPr>
                <w:rFonts w:eastAsia="Times New Roman" w:cs="Times New Roman"/>
                <w:b w:val="0"/>
                <w:sz w:val="22"/>
                <w:szCs w:val="22"/>
              </w:rPr>
              <w:t xml:space="preserve"> were originated by a normal orchestra playing from scores. The scores had been prepared by Xenaxis for the specific purpose of them being recorded on tape. It is reasonable to argue that some were actually drawn from previous scores of his</w:t>
            </w:r>
            <w:r>
              <w:rPr>
                <w:rFonts w:eastAsia="Times New Roman" w:cs="Times New Roman"/>
                <w:b w:val="0"/>
                <w:sz w:val="22"/>
                <w:szCs w:val="22"/>
              </w:rPr>
              <w:t xml:space="preserve"> (Harley 2002: 44)</w:t>
            </w:r>
            <w:r w:rsidRPr="002213FB">
              <w:rPr>
                <w:rFonts w:eastAsia="Times New Roman" w:cs="Times New Roman"/>
                <w:b w:val="0"/>
                <w:sz w:val="22"/>
                <w:szCs w:val="22"/>
              </w:rPr>
              <w:t>”</w:t>
            </w:r>
            <w:r>
              <w:rPr>
                <w:rFonts w:eastAsia="Times New Roman" w:cs="Times New Roman"/>
                <w:b w:val="0"/>
                <w:sz w:val="22"/>
                <w:szCs w:val="22"/>
              </w:rPr>
              <w:t xml:space="preserve"> (Di Scipio 2004: 174). </w:t>
            </w:r>
          </w:p>
        </w:tc>
      </w:tr>
      <w:tr w:rsidR="00D43EF2" w:rsidRPr="002213FB" w14:paraId="55F86226" w14:textId="77777777" w:rsidTr="003F677E">
        <w:tc>
          <w:tcPr>
            <w:tcW w:w="2518" w:type="dxa"/>
          </w:tcPr>
          <w:p w14:paraId="2EFCCBE0" w14:textId="77777777" w:rsidR="00D43EF2" w:rsidRPr="00E21ED7" w:rsidRDefault="002B5956" w:rsidP="003F677E">
            <w:pPr>
              <w:rPr>
                <w:rFonts w:ascii="Times" w:hAnsi="Times"/>
                <w:i/>
                <w:sz w:val="22"/>
                <w:szCs w:val="22"/>
              </w:rPr>
            </w:pPr>
            <w:r>
              <w:rPr>
                <w:rFonts w:ascii="Times" w:hAnsi="Times"/>
                <w:i/>
                <w:sz w:val="22"/>
                <w:szCs w:val="22"/>
              </w:rPr>
              <w:t>Emotional impact</w:t>
            </w:r>
          </w:p>
        </w:tc>
        <w:tc>
          <w:tcPr>
            <w:tcW w:w="5998" w:type="dxa"/>
          </w:tcPr>
          <w:p w14:paraId="33260E1E" w14:textId="77777777" w:rsidR="00D43EF2" w:rsidRPr="002213FB" w:rsidRDefault="00D43EF2" w:rsidP="003F677E">
            <w:pPr>
              <w:rPr>
                <w:rFonts w:ascii="Times" w:eastAsia="Times New Roman" w:hAnsi="Times" w:cs="Times New Roman"/>
                <w:sz w:val="22"/>
                <w:szCs w:val="22"/>
              </w:rPr>
            </w:pPr>
            <w:r w:rsidRPr="002213FB">
              <w:rPr>
                <w:rFonts w:ascii="Times" w:eastAsia="Times New Roman" w:hAnsi="Times" w:cs="Times New Roman"/>
                <w:sz w:val="22"/>
                <w:szCs w:val="22"/>
              </w:rPr>
              <w:t xml:space="preserve">Dodge, </w:t>
            </w:r>
            <w:r w:rsidRPr="002213FB">
              <w:rPr>
                <w:rFonts w:ascii="Times" w:eastAsia="Times New Roman" w:hAnsi="Times" w:cs="Times New Roman"/>
                <w:i/>
                <w:sz w:val="22"/>
                <w:szCs w:val="22"/>
              </w:rPr>
              <w:t>Any resemblance is purely coincidental</w:t>
            </w:r>
            <w:r w:rsidRPr="002213FB">
              <w:rPr>
                <w:rFonts w:ascii="Times" w:eastAsia="Times New Roman" w:hAnsi="Times" w:cs="Times New Roman"/>
                <w:sz w:val="22"/>
                <w:szCs w:val="22"/>
              </w:rPr>
              <w:t xml:space="preserve"> (1980) for tape and solo piano. “</w:t>
            </w:r>
            <w:r>
              <w:rPr>
                <w:rFonts w:ascii="Times" w:eastAsia="Times New Roman" w:hAnsi="Times" w:cs="Times New Roman"/>
                <w:sz w:val="22"/>
                <w:szCs w:val="22"/>
              </w:rPr>
              <w:t>T</w:t>
            </w:r>
            <w:r w:rsidRPr="002213FB">
              <w:rPr>
                <w:rFonts w:ascii="Times" w:eastAsia="Times New Roman" w:hAnsi="Times" w:cs="Times New Roman"/>
                <w:sz w:val="22"/>
                <w:szCs w:val="22"/>
              </w:rPr>
              <w:t xml:space="preserve">he material on the tape consisting of an old recording of Enrico Caruso singing the Aria “Vesti la giubba” from Leoncavallo’s opera </w:t>
            </w:r>
            <w:r w:rsidRPr="00C856E0">
              <w:rPr>
                <w:rFonts w:ascii="Times" w:eastAsia="Times New Roman" w:hAnsi="Times" w:cs="Times New Roman"/>
                <w:i/>
                <w:sz w:val="22"/>
                <w:szCs w:val="22"/>
              </w:rPr>
              <w:t>I Pagliacci</w:t>
            </w:r>
            <w:r w:rsidRPr="002213FB">
              <w:rPr>
                <w:rFonts w:ascii="Times" w:eastAsia="Times New Roman" w:hAnsi="Times" w:cs="Times New Roman"/>
                <w:sz w:val="22"/>
                <w:szCs w:val="22"/>
              </w:rPr>
              <w:t>… The overall ef</w:t>
            </w:r>
            <w:r w:rsidR="008D6CD7">
              <w:rPr>
                <w:rFonts w:ascii="Times" w:eastAsia="Times New Roman" w:hAnsi="Times" w:cs="Times New Roman"/>
                <w:sz w:val="22"/>
                <w:szCs w:val="22"/>
              </w:rPr>
              <w:t>fect is hilarious, especially if</w:t>
            </w:r>
            <w:r w:rsidRPr="002213FB">
              <w:rPr>
                <w:rFonts w:ascii="Times" w:eastAsia="Times New Roman" w:hAnsi="Times" w:cs="Times New Roman"/>
                <w:sz w:val="22"/>
                <w:szCs w:val="22"/>
              </w:rPr>
              <w:t xml:space="preserve"> one is familiar with</w:t>
            </w:r>
            <w:r w:rsidR="00C856E0">
              <w:rPr>
                <w:rFonts w:ascii="Times" w:eastAsia="Times New Roman" w:hAnsi="Times" w:cs="Times New Roman"/>
                <w:sz w:val="22"/>
                <w:szCs w:val="22"/>
              </w:rPr>
              <w:t xml:space="preserve"> Leoncavallo’s well-known opera</w:t>
            </w:r>
            <w:r w:rsidRPr="002213FB">
              <w:rPr>
                <w:rFonts w:ascii="Times" w:eastAsia="Times New Roman" w:hAnsi="Times" w:cs="Times New Roman"/>
                <w:sz w:val="22"/>
                <w:szCs w:val="22"/>
              </w:rPr>
              <w:t>”</w:t>
            </w:r>
            <w:r>
              <w:rPr>
                <w:rFonts w:ascii="Times" w:eastAsia="Times New Roman" w:hAnsi="Times" w:cs="Times New Roman"/>
                <w:sz w:val="22"/>
                <w:szCs w:val="22"/>
              </w:rPr>
              <w:t xml:space="preserve"> (Franklin 2006: 149). </w:t>
            </w:r>
            <w:r w:rsidRPr="002213FB">
              <w:rPr>
                <w:rFonts w:ascii="Times" w:eastAsia="Times New Roman" w:hAnsi="Times" w:cs="Times New Roman"/>
                <w:sz w:val="22"/>
                <w:szCs w:val="22"/>
              </w:rPr>
              <w:t>Another take on Dodge’s motivations for borrowing may</w:t>
            </w:r>
            <w:r w:rsidR="008D6CD7">
              <w:rPr>
                <w:rFonts w:ascii="Times" w:eastAsia="Times New Roman" w:hAnsi="Times" w:cs="Times New Roman"/>
                <w:sz w:val="22"/>
                <w:szCs w:val="22"/>
              </w:rPr>
              <w:t xml:space="preserve"> be</w:t>
            </w:r>
            <w:r w:rsidRPr="002213FB">
              <w:rPr>
                <w:rFonts w:ascii="Times" w:eastAsia="Times New Roman" w:hAnsi="Times" w:cs="Times New Roman"/>
                <w:sz w:val="22"/>
                <w:szCs w:val="22"/>
              </w:rPr>
              <w:t xml:space="preserve"> alternatively viewed as an extension of emotional impact, since dense choral passages from Caruso’s transformed voice, as an absent performer, appears to compound and expand Canio the clown’s angst (driven by his wife’s unfaithfulness), as expressed in the original aria.</w:t>
            </w:r>
            <w:r>
              <w:rPr>
                <w:rStyle w:val="FootnoteReference"/>
                <w:rFonts w:ascii="Times" w:eastAsia="Times New Roman" w:hAnsi="Times" w:cs="Times New Roman"/>
                <w:sz w:val="22"/>
                <w:szCs w:val="22"/>
              </w:rPr>
              <w:footnoteReference w:id="7"/>
            </w:r>
            <w:r w:rsidRPr="002213FB">
              <w:rPr>
                <w:rFonts w:ascii="Times" w:eastAsia="Times New Roman" w:hAnsi="Times" w:cs="Times New Roman"/>
                <w:sz w:val="22"/>
                <w:szCs w:val="22"/>
              </w:rPr>
              <w:t xml:space="preserve"> </w:t>
            </w:r>
          </w:p>
        </w:tc>
      </w:tr>
      <w:tr w:rsidR="00D43EF2" w:rsidRPr="002213FB" w14:paraId="123D6B3B" w14:textId="77777777" w:rsidTr="003F677E">
        <w:tc>
          <w:tcPr>
            <w:tcW w:w="2518" w:type="dxa"/>
          </w:tcPr>
          <w:p w14:paraId="34DA300F" w14:textId="77777777" w:rsidR="00D43EF2" w:rsidRPr="00E21ED7" w:rsidRDefault="00D43EF2" w:rsidP="003F677E">
            <w:pPr>
              <w:rPr>
                <w:rFonts w:ascii="Times" w:hAnsi="Times"/>
                <w:i/>
                <w:sz w:val="22"/>
                <w:szCs w:val="22"/>
              </w:rPr>
            </w:pPr>
            <w:r w:rsidRPr="00E21ED7">
              <w:rPr>
                <w:rFonts w:ascii="Times" w:hAnsi="Times"/>
                <w:i/>
                <w:sz w:val="22"/>
                <w:szCs w:val="22"/>
              </w:rPr>
              <w:t>Serendipity</w:t>
            </w:r>
          </w:p>
        </w:tc>
        <w:tc>
          <w:tcPr>
            <w:tcW w:w="5998" w:type="dxa"/>
          </w:tcPr>
          <w:p w14:paraId="31728AA3" w14:textId="77777777" w:rsidR="00D43EF2" w:rsidRPr="002213FB" w:rsidRDefault="00D43EF2" w:rsidP="00E46E71">
            <w:pPr>
              <w:pStyle w:val="Heading1"/>
              <w:spacing w:before="0" w:beforeAutospacing="0" w:after="0" w:afterAutospacing="0"/>
              <w:rPr>
                <w:rFonts w:eastAsia="Times New Roman" w:cs="Times New Roman"/>
                <w:b w:val="0"/>
                <w:sz w:val="22"/>
                <w:szCs w:val="22"/>
              </w:rPr>
            </w:pPr>
            <w:r w:rsidRPr="002213FB">
              <w:rPr>
                <w:rFonts w:eastAsia="Times New Roman" w:cs="Times New Roman"/>
                <w:b w:val="0"/>
                <w:sz w:val="22"/>
                <w:szCs w:val="22"/>
              </w:rPr>
              <w:t xml:space="preserve">Commenting on the creation of </w:t>
            </w:r>
            <w:r w:rsidRPr="002213FB">
              <w:rPr>
                <w:rFonts w:eastAsia="Times New Roman" w:cs="Times New Roman"/>
                <w:b w:val="0"/>
                <w:i/>
                <w:sz w:val="22"/>
                <w:szCs w:val="22"/>
              </w:rPr>
              <w:t>Bye Bye Butterfly</w:t>
            </w:r>
            <w:r w:rsidR="009A3AE5">
              <w:rPr>
                <w:rFonts w:eastAsia="Times New Roman" w:cs="Times New Roman"/>
                <w:b w:val="0"/>
                <w:sz w:val="22"/>
                <w:szCs w:val="22"/>
              </w:rPr>
              <w:t xml:space="preserve"> (1965)</w:t>
            </w:r>
            <w:r w:rsidRPr="002213FB">
              <w:rPr>
                <w:rFonts w:eastAsia="Times New Roman" w:cs="Times New Roman"/>
                <w:b w:val="0"/>
                <w:sz w:val="22"/>
                <w:szCs w:val="22"/>
              </w:rPr>
              <w:t xml:space="preserve"> Oliveros states, “I went upstairs to the studio after I left the Buchla demo and made </w:t>
            </w:r>
            <w:r w:rsidRPr="002213FB">
              <w:rPr>
                <w:rFonts w:eastAsia="Times New Roman" w:cs="Times New Roman"/>
                <w:b w:val="0"/>
                <w:i/>
                <w:sz w:val="22"/>
                <w:szCs w:val="22"/>
              </w:rPr>
              <w:t>Bye Bye Butterfly</w:t>
            </w:r>
            <w:r w:rsidRPr="002213FB">
              <w:rPr>
                <w:rFonts w:eastAsia="Times New Roman" w:cs="Times New Roman"/>
                <w:b w:val="0"/>
                <w:sz w:val="22"/>
                <w:szCs w:val="22"/>
              </w:rPr>
              <w:t xml:space="preserve">… I wanted to use a record as a sound source in this new piece. I noticed an LP lying on a table in the studio. I patched the phonograph into my performance system and began playing. I dropped the needle on this record without knowing what it was. I wanted to be surprised. The </w:t>
            </w:r>
            <w:r>
              <w:rPr>
                <w:rFonts w:eastAsia="Times New Roman" w:cs="Times New Roman"/>
                <w:b w:val="0"/>
                <w:sz w:val="22"/>
                <w:szCs w:val="22"/>
              </w:rPr>
              <w:t>record was an ari</w:t>
            </w:r>
            <w:r w:rsidRPr="002213FB">
              <w:rPr>
                <w:rFonts w:eastAsia="Times New Roman" w:cs="Times New Roman"/>
                <w:b w:val="0"/>
                <w:sz w:val="22"/>
                <w:szCs w:val="22"/>
              </w:rPr>
              <w:t xml:space="preserve">a from </w:t>
            </w:r>
            <w:r>
              <w:rPr>
                <w:rFonts w:eastAsia="Times New Roman" w:cs="Times New Roman"/>
                <w:b w:val="0"/>
                <w:i/>
                <w:sz w:val="22"/>
                <w:szCs w:val="22"/>
              </w:rPr>
              <w:t>Madama</w:t>
            </w:r>
            <w:r w:rsidRPr="00B6299A">
              <w:rPr>
                <w:rFonts w:eastAsia="Times New Roman" w:cs="Times New Roman"/>
                <w:b w:val="0"/>
                <w:i/>
                <w:sz w:val="22"/>
                <w:szCs w:val="22"/>
              </w:rPr>
              <w:t xml:space="preserve"> Butterfly</w:t>
            </w:r>
            <w:r w:rsidR="00C856E0">
              <w:rPr>
                <w:rFonts w:eastAsia="Times New Roman" w:cs="Times New Roman"/>
                <w:b w:val="0"/>
                <w:sz w:val="22"/>
                <w:szCs w:val="22"/>
              </w:rPr>
              <w:t xml:space="preserve"> by Gia</w:t>
            </w:r>
            <w:r w:rsidRPr="002213FB">
              <w:rPr>
                <w:rFonts w:eastAsia="Times New Roman" w:cs="Times New Roman"/>
                <w:b w:val="0"/>
                <w:sz w:val="22"/>
                <w:szCs w:val="22"/>
              </w:rPr>
              <w:t>como Puccini. And I played with it, improvising as the music was proc</w:t>
            </w:r>
            <w:r w:rsidR="00C856E0">
              <w:rPr>
                <w:rFonts w:eastAsia="Times New Roman" w:cs="Times New Roman"/>
                <w:b w:val="0"/>
                <w:sz w:val="22"/>
                <w:szCs w:val="22"/>
              </w:rPr>
              <w:t>essed by my delay configuration</w:t>
            </w:r>
            <w:r w:rsidRPr="002213FB">
              <w:rPr>
                <w:rFonts w:eastAsia="Times New Roman" w:cs="Times New Roman"/>
                <w:b w:val="0"/>
                <w:sz w:val="22"/>
                <w:szCs w:val="22"/>
              </w:rPr>
              <w:t>”</w:t>
            </w:r>
            <w:r>
              <w:rPr>
                <w:rFonts w:eastAsia="Times New Roman" w:cs="Times New Roman"/>
                <w:b w:val="0"/>
                <w:sz w:val="22"/>
                <w:szCs w:val="22"/>
              </w:rPr>
              <w:t xml:space="preserve"> (</w:t>
            </w:r>
            <w:r w:rsidRPr="00590E27">
              <w:rPr>
                <w:rFonts w:cs="Times New Roman"/>
                <w:b w:val="0"/>
                <w:sz w:val="22"/>
                <w:szCs w:val="22"/>
              </w:rPr>
              <w:t>Bernstein 2008</w:t>
            </w:r>
            <w:r>
              <w:rPr>
                <w:rFonts w:cs="Times New Roman"/>
                <w:b w:val="0"/>
                <w:sz w:val="22"/>
                <w:szCs w:val="22"/>
              </w:rPr>
              <w:t>: 89).</w:t>
            </w:r>
            <w:r w:rsidR="00FF6AEE">
              <w:rPr>
                <w:rFonts w:cs="Times New Roman"/>
                <w:b w:val="0"/>
                <w:sz w:val="22"/>
                <w:szCs w:val="22"/>
              </w:rPr>
              <w:t xml:space="preserve"> </w:t>
            </w:r>
            <w:r w:rsidR="00FF6AEE" w:rsidRPr="00823549">
              <w:rPr>
                <w:rFonts w:cs="Times New Roman"/>
                <w:b w:val="0"/>
                <w:sz w:val="22"/>
                <w:szCs w:val="22"/>
              </w:rPr>
              <w:t xml:space="preserve">The aria is </w:t>
            </w:r>
            <w:r w:rsidR="00FF6AEE" w:rsidRPr="00823549">
              <w:rPr>
                <w:rFonts w:cs="Times New Roman"/>
                <w:b w:val="0"/>
                <w:i/>
                <w:sz w:val="22"/>
                <w:szCs w:val="22"/>
              </w:rPr>
              <w:t xml:space="preserve">Ancora </w:t>
            </w:r>
            <w:proofErr w:type="gramStart"/>
            <w:r w:rsidR="00FF6AEE" w:rsidRPr="00823549">
              <w:rPr>
                <w:rFonts w:cs="Times New Roman"/>
                <w:b w:val="0"/>
                <w:i/>
                <w:sz w:val="22"/>
                <w:szCs w:val="22"/>
              </w:rPr>
              <w:t>un</w:t>
            </w:r>
            <w:proofErr w:type="gramEnd"/>
            <w:r w:rsidR="00FF6AEE" w:rsidRPr="00823549">
              <w:rPr>
                <w:rFonts w:cs="Times New Roman"/>
                <w:b w:val="0"/>
                <w:i/>
                <w:sz w:val="22"/>
                <w:szCs w:val="22"/>
              </w:rPr>
              <w:t xml:space="preserve"> passo or via</w:t>
            </w:r>
            <w:r w:rsidR="00FF6AEE" w:rsidRPr="00823549">
              <w:rPr>
                <w:rFonts w:cs="Times New Roman"/>
                <w:b w:val="0"/>
                <w:sz w:val="22"/>
                <w:szCs w:val="22"/>
              </w:rPr>
              <w:t xml:space="preserve"> (one more step</w:t>
            </w:r>
            <w:r w:rsidR="005A265E" w:rsidRPr="00823549">
              <w:rPr>
                <w:rFonts w:cs="Times New Roman"/>
                <w:b w:val="0"/>
                <w:sz w:val="22"/>
                <w:szCs w:val="22"/>
              </w:rPr>
              <w:t>) taken from Act I, part V</w:t>
            </w:r>
            <w:r w:rsidR="00FF6AEE" w:rsidRPr="00823549">
              <w:rPr>
                <w:rFonts w:cs="Times New Roman"/>
                <w:b w:val="0"/>
                <w:sz w:val="22"/>
                <w:szCs w:val="22"/>
              </w:rPr>
              <w:t>.</w:t>
            </w:r>
          </w:p>
        </w:tc>
      </w:tr>
      <w:tr w:rsidR="00AF5A77" w:rsidRPr="002213FB" w14:paraId="72B41AD3" w14:textId="77777777" w:rsidTr="003F677E">
        <w:tc>
          <w:tcPr>
            <w:tcW w:w="2518" w:type="dxa"/>
          </w:tcPr>
          <w:p w14:paraId="59476C02" w14:textId="77777777" w:rsidR="00AF5A77" w:rsidRDefault="00AF5A77" w:rsidP="003F677E">
            <w:pPr>
              <w:rPr>
                <w:rFonts w:ascii="Times" w:hAnsi="Times"/>
                <w:i/>
                <w:sz w:val="22"/>
                <w:szCs w:val="22"/>
              </w:rPr>
            </w:pPr>
            <w:r>
              <w:rPr>
                <w:rFonts w:ascii="Times" w:hAnsi="Times"/>
                <w:i/>
                <w:sz w:val="22"/>
                <w:szCs w:val="22"/>
              </w:rPr>
              <w:t>Exploration of influence</w:t>
            </w:r>
          </w:p>
          <w:p w14:paraId="24075DB3" w14:textId="77777777" w:rsidR="00AF5A77" w:rsidRPr="00E21ED7" w:rsidRDefault="00AF5A77" w:rsidP="003F677E">
            <w:pPr>
              <w:rPr>
                <w:rFonts w:ascii="Times" w:hAnsi="Times"/>
                <w:i/>
                <w:sz w:val="22"/>
                <w:szCs w:val="22"/>
              </w:rPr>
            </w:pPr>
          </w:p>
        </w:tc>
        <w:tc>
          <w:tcPr>
            <w:tcW w:w="5998" w:type="dxa"/>
          </w:tcPr>
          <w:p w14:paraId="49A24EC1" w14:textId="77777777" w:rsidR="00AF5A77" w:rsidRPr="00AF5A77" w:rsidRDefault="00AF5A77" w:rsidP="00AF5A77">
            <w:pPr>
              <w:pStyle w:val="Heading1"/>
              <w:spacing w:before="0" w:beforeAutospacing="0" w:after="0" w:afterAutospacing="0"/>
              <w:rPr>
                <w:rFonts w:eastAsia="Times New Roman" w:cs="Times New Roman"/>
                <w:b w:val="0"/>
                <w:sz w:val="22"/>
                <w:szCs w:val="22"/>
              </w:rPr>
            </w:pPr>
            <w:r>
              <w:rPr>
                <w:rFonts w:eastAsia="Times New Roman" w:cs="Times New Roman"/>
                <w:b w:val="0"/>
                <w:sz w:val="22"/>
                <w:szCs w:val="22"/>
              </w:rPr>
              <w:t xml:space="preserve">Field, </w:t>
            </w:r>
            <w:r w:rsidRPr="00AF5A77">
              <w:rPr>
                <w:rFonts w:eastAsia="Times New Roman" w:cs="Times New Roman"/>
                <w:b w:val="0"/>
                <w:i/>
                <w:sz w:val="22"/>
                <w:szCs w:val="22"/>
              </w:rPr>
              <w:t>Being Dufay</w:t>
            </w:r>
            <w:r>
              <w:rPr>
                <w:rFonts w:eastAsia="Times New Roman" w:cs="Times New Roman"/>
                <w:b w:val="0"/>
                <w:sz w:val="22"/>
                <w:szCs w:val="22"/>
              </w:rPr>
              <w:t xml:space="preserve"> (2009). The work “</w:t>
            </w:r>
            <w:r w:rsidRPr="00AF5A77">
              <w:rPr>
                <w:rFonts w:eastAsia="Times New Roman" w:cs="Times New Roman"/>
                <w:b w:val="0"/>
                <w:sz w:val="22"/>
                <w:szCs w:val="22"/>
              </w:rPr>
              <w:t>offer</w:t>
            </w:r>
            <w:r>
              <w:rPr>
                <w:rFonts w:eastAsia="Times New Roman" w:cs="Times New Roman"/>
                <w:b w:val="0"/>
                <w:sz w:val="22"/>
                <w:szCs w:val="22"/>
              </w:rPr>
              <w:t>[s]</w:t>
            </w:r>
            <w:r w:rsidRPr="00AF5A77">
              <w:rPr>
                <w:rFonts w:eastAsia="Times New Roman" w:cs="Times New Roman"/>
                <w:b w:val="0"/>
                <w:sz w:val="22"/>
                <w:szCs w:val="22"/>
              </w:rPr>
              <w:t xml:space="preserve"> a striking juxtaposition of Renaissance music and present-day technology: In seven interconnected pieces, vocal fragments from the songs and sacred works by Guillaume Dufay (1397–1474) soar beautifully above Ambrose Field’s vast and multi-faceted soundscapes.</w:t>
            </w:r>
            <w:r>
              <w:rPr>
                <w:rFonts w:eastAsia="Times New Roman" w:cs="Times New Roman"/>
                <w:b w:val="0"/>
                <w:sz w:val="22"/>
                <w:szCs w:val="22"/>
              </w:rPr>
              <w:t>”</w:t>
            </w:r>
            <w:r>
              <w:rPr>
                <w:rStyle w:val="FootnoteReference"/>
                <w:rFonts w:eastAsia="Times New Roman" w:cs="Times New Roman"/>
                <w:b w:val="0"/>
                <w:sz w:val="22"/>
                <w:szCs w:val="22"/>
              </w:rPr>
              <w:footnoteReference w:id="8"/>
            </w:r>
            <w:r>
              <w:rPr>
                <w:rFonts w:eastAsia="Times New Roman" w:cs="Times New Roman"/>
                <w:b w:val="0"/>
                <w:sz w:val="22"/>
                <w:szCs w:val="22"/>
              </w:rPr>
              <w:t xml:space="preserve"> </w:t>
            </w:r>
          </w:p>
        </w:tc>
      </w:tr>
      <w:tr w:rsidR="00D43EF2" w:rsidRPr="002213FB" w14:paraId="1FF82F41" w14:textId="77777777" w:rsidTr="003F677E">
        <w:tc>
          <w:tcPr>
            <w:tcW w:w="2518" w:type="dxa"/>
          </w:tcPr>
          <w:p w14:paraId="02761342" w14:textId="77777777" w:rsidR="00D43EF2" w:rsidRPr="00E21ED7" w:rsidRDefault="00D43EF2" w:rsidP="003F677E">
            <w:pPr>
              <w:rPr>
                <w:rFonts w:ascii="Times" w:hAnsi="Times"/>
                <w:i/>
                <w:sz w:val="22"/>
                <w:szCs w:val="22"/>
              </w:rPr>
            </w:pPr>
            <w:r w:rsidRPr="00E21ED7">
              <w:rPr>
                <w:rFonts w:ascii="Times" w:hAnsi="Times"/>
                <w:i/>
                <w:sz w:val="22"/>
                <w:szCs w:val="22"/>
              </w:rPr>
              <w:t>Private programme</w:t>
            </w:r>
          </w:p>
          <w:p w14:paraId="06CD6F2C" w14:textId="77777777" w:rsidR="00D43EF2" w:rsidRPr="00E21ED7" w:rsidRDefault="00D43EF2" w:rsidP="003F677E">
            <w:pPr>
              <w:rPr>
                <w:rFonts w:ascii="Times" w:hAnsi="Times"/>
                <w:i/>
                <w:sz w:val="22"/>
                <w:szCs w:val="22"/>
                <w:highlight w:val="green"/>
              </w:rPr>
            </w:pPr>
          </w:p>
        </w:tc>
        <w:tc>
          <w:tcPr>
            <w:tcW w:w="5998" w:type="dxa"/>
          </w:tcPr>
          <w:p w14:paraId="122E9433" w14:textId="77777777" w:rsidR="00D43EF2" w:rsidRPr="002213FB" w:rsidRDefault="00D43EF2" w:rsidP="003F677E">
            <w:pPr>
              <w:pStyle w:val="Heading1"/>
              <w:rPr>
                <w:rFonts w:eastAsia="Times New Roman" w:cs="Times New Roman"/>
                <w:b w:val="0"/>
                <w:sz w:val="22"/>
                <w:szCs w:val="22"/>
              </w:rPr>
            </w:pPr>
            <w:proofErr w:type="gramStart"/>
            <w:r w:rsidRPr="002213FB">
              <w:rPr>
                <w:rFonts w:eastAsia="Times New Roman" w:cs="Times New Roman"/>
                <w:b w:val="0"/>
                <w:sz w:val="22"/>
                <w:szCs w:val="22"/>
              </w:rPr>
              <w:t xml:space="preserve">Emmerson, </w:t>
            </w:r>
            <w:r w:rsidRPr="002213FB">
              <w:rPr>
                <w:rFonts w:eastAsia="Times New Roman" w:cs="Times New Roman"/>
                <w:b w:val="0"/>
                <w:i/>
                <w:sz w:val="22"/>
                <w:szCs w:val="22"/>
              </w:rPr>
              <w:t>Memory Machine</w:t>
            </w:r>
            <w:r w:rsidRPr="002213FB">
              <w:rPr>
                <w:rFonts w:eastAsia="Times New Roman" w:cs="Times New Roman"/>
                <w:b w:val="0"/>
                <w:sz w:val="22"/>
                <w:szCs w:val="22"/>
              </w:rPr>
              <w:t xml:space="preserve"> (2009-10)</w:t>
            </w:r>
            <w:r w:rsidRPr="002213FB">
              <w:rPr>
                <w:rStyle w:val="FootnoteReference"/>
                <w:rFonts w:eastAsia="Times New Roman" w:cs="Times New Roman"/>
                <w:b w:val="0"/>
                <w:sz w:val="22"/>
                <w:szCs w:val="22"/>
              </w:rPr>
              <w:footnoteReference w:id="9"/>
            </w:r>
            <w:r w:rsidRPr="002213FB">
              <w:rPr>
                <w:rFonts w:eastAsia="Times New Roman" w:cs="Times New Roman"/>
                <w:b w:val="0"/>
                <w:sz w:val="22"/>
                <w:szCs w:val="22"/>
              </w:rPr>
              <w:t>.</w:t>
            </w:r>
            <w:proofErr w:type="gramEnd"/>
            <w:r w:rsidRPr="002213FB">
              <w:rPr>
                <w:rFonts w:eastAsia="Times New Roman" w:cs="Times New Roman"/>
                <w:b w:val="0"/>
                <w:sz w:val="22"/>
                <w:szCs w:val="22"/>
              </w:rPr>
              <w:t xml:space="preserve">  In this multi-channel sound installation there are musical borrowings included as personal memories of the composer.  Whilst recognisable to audiences, the significance of the borrowings is personal to the composer. “There are recordings of soundscapes I have recorded over the past 40 years, also frozen memories of ‘modern’ music that has some significance to me.”</w:t>
            </w:r>
            <w:r w:rsidRPr="002213FB">
              <w:rPr>
                <w:rStyle w:val="FootnoteReference"/>
                <w:rFonts w:eastAsia="Times New Roman" w:cs="Times New Roman"/>
                <w:b w:val="0"/>
                <w:sz w:val="22"/>
                <w:szCs w:val="22"/>
              </w:rPr>
              <w:footnoteReference w:id="10"/>
            </w:r>
          </w:p>
        </w:tc>
      </w:tr>
      <w:tr w:rsidR="00D43EF2" w:rsidRPr="002213FB" w14:paraId="79B556F0" w14:textId="77777777" w:rsidTr="003F677E">
        <w:tc>
          <w:tcPr>
            <w:tcW w:w="2518" w:type="dxa"/>
          </w:tcPr>
          <w:p w14:paraId="0F3986D4" w14:textId="77777777" w:rsidR="00D43EF2" w:rsidRPr="00E21ED7" w:rsidRDefault="00D43EF2" w:rsidP="003F677E">
            <w:pPr>
              <w:rPr>
                <w:rFonts w:ascii="Times" w:hAnsi="Times"/>
                <w:i/>
                <w:sz w:val="22"/>
                <w:szCs w:val="22"/>
              </w:rPr>
            </w:pPr>
            <w:r w:rsidRPr="00E21ED7">
              <w:rPr>
                <w:rFonts w:ascii="Times" w:hAnsi="Times"/>
                <w:i/>
                <w:sz w:val="22"/>
                <w:szCs w:val="22"/>
              </w:rPr>
              <w:t>Accidental borrowing</w:t>
            </w:r>
          </w:p>
        </w:tc>
        <w:tc>
          <w:tcPr>
            <w:tcW w:w="5998" w:type="dxa"/>
          </w:tcPr>
          <w:p w14:paraId="2CF6234F" w14:textId="77777777" w:rsidR="00D43EF2" w:rsidRPr="002213FB" w:rsidRDefault="00D43EF2" w:rsidP="00417AA5">
            <w:pPr>
              <w:pStyle w:val="Heading1"/>
              <w:spacing w:before="0" w:beforeAutospacing="0" w:after="0" w:afterAutospacing="0"/>
              <w:rPr>
                <w:rFonts w:eastAsia="Times New Roman" w:cs="Times New Roman"/>
                <w:b w:val="0"/>
                <w:sz w:val="22"/>
                <w:szCs w:val="22"/>
              </w:rPr>
            </w:pPr>
            <w:r w:rsidRPr="006B2525">
              <w:rPr>
                <w:rFonts w:eastAsia="Times New Roman" w:cs="Times New Roman"/>
                <w:b w:val="0"/>
                <w:sz w:val="22"/>
                <w:szCs w:val="22"/>
              </w:rPr>
              <w:t xml:space="preserve">Young’s </w:t>
            </w:r>
            <w:r w:rsidRPr="006B2525">
              <w:rPr>
                <w:rStyle w:val="m3746652214846930289kirmizi"/>
                <w:rFonts w:eastAsia="Times New Roman" w:cs="Times New Roman"/>
                <w:b w:val="0"/>
                <w:i/>
                <w:iCs/>
                <w:sz w:val="22"/>
                <w:szCs w:val="22"/>
              </w:rPr>
              <w:t>Allting Runt Omkring (</w:t>
            </w:r>
            <w:r w:rsidRPr="006B2525">
              <w:rPr>
                <w:rStyle w:val="m3746652214846930289kirmizi"/>
                <w:rFonts w:eastAsia="Times New Roman" w:cs="Times New Roman"/>
                <w:b w:val="0"/>
                <w:sz w:val="22"/>
                <w:szCs w:val="22"/>
              </w:rPr>
              <w:t>1999)</w:t>
            </w:r>
            <w:r w:rsidRPr="002213FB">
              <w:rPr>
                <w:rStyle w:val="m3746652214846930289kirmizi"/>
                <w:rFonts w:eastAsia="Times New Roman" w:cs="Times New Roman"/>
                <w:b w:val="0"/>
                <w:sz w:val="22"/>
                <w:szCs w:val="22"/>
              </w:rPr>
              <w:t xml:space="preserve"> includes “field recordings </w:t>
            </w:r>
            <w:r w:rsidR="00EA7DB4">
              <w:rPr>
                <w:rStyle w:val="m3746652214846930289kirmizi"/>
                <w:rFonts w:eastAsia="Times New Roman" w:cs="Times New Roman"/>
                <w:b w:val="0"/>
                <w:sz w:val="22"/>
                <w:szCs w:val="22"/>
              </w:rPr>
              <w:t xml:space="preserve">of </w:t>
            </w:r>
            <w:r w:rsidRPr="002213FB">
              <w:rPr>
                <w:rStyle w:val="m3746652214846930289kirmizi"/>
                <w:rFonts w:eastAsia="Times New Roman" w:cs="Times New Roman"/>
                <w:b w:val="0"/>
                <w:sz w:val="22"/>
                <w:szCs w:val="22"/>
              </w:rPr>
              <w:t xml:space="preserve">bells in the old town area of Stockholm, which I later recognised in Bergman's </w:t>
            </w:r>
            <w:r w:rsidRPr="002213FB">
              <w:rPr>
                <w:rStyle w:val="m3746652214846930289kirmizi"/>
                <w:rFonts w:eastAsia="Times New Roman" w:cs="Times New Roman"/>
                <w:b w:val="0"/>
                <w:i/>
                <w:iCs/>
                <w:sz w:val="22"/>
                <w:szCs w:val="22"/>
              </w:rPr>
              <w:t>Smultronstället</w:t>
            </w:r>
            <w:r w:rsidRPr="002213FB">
              <w:rPr>
                <w:rStyle w:val="m3746652214846930289kirmizi"/>
                <w:rFonts w:eastAsia="Times New Roman" w:cs="Times New Roman"/>
                <w:b w:val="0"/>
                <w:sz w:val="22"/>
                <w:szCs w:val="22"/>
              </w:rPr>
              <w:t xml:space="preserve"> (</w:t>
            </w:r>
            <w:r w:rsidRPr="002213FB">
              <w:rPr>
                <w:rStyle w:val="m3746652214846930289kirmizi"/>
                <w:rFonts w:eastAsia="Times New Roman" w:cs="Times New Roman"/>
                <w:b w:val="0"/>
                <w:i/>
                <w:iCs/>
                <w:sz w:val="22"/>
                <w:szCs w:val="22"/>
              </w:rPr>
              <w:t>Wild Strawberries</w:t>
            </w:r>
            <w:r w:rsidRPr="002213FB">
              <w:rPr>
                <w:rStyle w:val="m3746652214846930289kirmizi"/>
                <w:rFonts w:eastAsia="Times New Roman" w:cs="Times New Roman"/>
                <w:b w:val="0"/>
                <w:sz w:val="22"/>
                <w:szCs w:val="22"/>
              </w:rPr>
              <w:t xml:space="preserve">) </w:t>
            </w:r>
            <w:r w:rsidR="00EA7DB4">
              <w:rPr>
                <w:rStyle w:val="m3746652214846930289kirmizi"/>
                <w:rFonts w:eastAsia="Times New Roman" w:cs="Times New Roman"/>
                <w:b w:val="0"/>
                <w:sz w:val="22"/>
                <w:szCs w:val="22"/>
              </w:rPr>
              <w:t>–</w:t>
            </w:r>
            <w:r w:rsidRPr="002213FB">
              <w:rPr>
                <w:rStyle w:val="m3746652214846930289kirmizi"/>
                <w:rFonts w:eastAsia="Times New Roman" w:cs="Times New Roman"/>
                <w:b w:val="0"/>
                <w:sz w:val="22"/>
                <w:szCs w:val="22"/>
              </w:rPr>
              <w:t xml:space="preserve"> </w:t>
            </w:r>
            <w:r w:rsidR="00EA7DB4">
              <w:rPr>
                <w:rStyle w:val="m3746652214846930289kirmizi"/>
                <w:rFonts w:eastAsia="Times New Roman" w:cs="Times New Roman"/>
                <w:b w:val="0"/>
                <w:sz w:val="22"/>
                <w:szCs w:val="22"/>
              </w:rPr>
              <w:t xml:space="preserve">[a] </w:t>
            </w:r>
            <w:r w:rsidRPr="002213FB">
              <w:rPr>
                <w:rStyle w:val="m3746652214846930289kirmizi"/>
                <w:rFonts w:eastAsia="Times New Roman" w:cs="Times New Roman"/>
                <w:b w:val="0"/>
                <w:sz w:val="22"/>
                <w:szCs w:val="22"/>
              </w:rPr>
              <w:t>sort of accidental quote!”</w:t>
            </w:r>
            <w:r w:rsidRPr="002213FB">
              <w:rPr>
                <w:rStyle w:val="FootnoteReference"/>
                <w:rFonts w:eastAsia="Times New Roman" w:cs="Times New Roman"/>
                <w:b w:val="0"/>
                <w:sz w:val="22"/>
                <w:szCs w:val="22"/>
              </w:rPr>
              <w:footnoteReference w:id="11"/>
            </w:r>
            <w:r w:rsidRPr="002213FB">
              <w:rPr>
                <w:rStyle w:val="m3746652214846930289kirmizi"/>
                <w:rFonts w:eastAsia="Times New Roman" w:cs="Times New Roman"/>
                <w:b w:val="0"/>
                <w:sz w:val="22"/>
                <w:szCs w:val="22"/>
              </w:rPr>
              <w:t xml:space="preserve"> A similar process took place in </w:t>
            </w:r>
            <w:r w:rsidRPr="006B2525">
              <w:rPr>
                <w:rStyle w:val="m3746652214846930289kirmizi"/>
                <w:rFonts w:eastAsia="Times New Roman" w:cs="Times New Roman"/>
                <w:b w:val="0"/>
                <w:sz w:val="22"/>
                <w:szCs w:val="22"/>
              </w:rPr>
              <w:t xml:space="preserve">Young’s </w:t>
            </w:r>
            <w:r w:rsidRPr="006B2525">
              <w:rPr>
                <w:rStyle w:val="m3746652214846930289kirmizi"/>
                <w:rFonts w:eastAsia="Times New Roman" w:cs="Times New Roman"/>
                <w:b w:val="0"/>
                <w:i/>
                <w:sz w:val="22"/>
                <w:szCs w:val="22"/>
              </w:rPr>
              <w:t>Five Versions of Reality</w:t>
            </w:r>
            <w:r w:rsidR="002F62A2" w:rsidRPr="006B2525">
              <w:rPr>
                <w:rStyle w:val="m3746652214846930289kirmizi"/>
                <w:rFonts w:eastAsia="Times New Roman" w:cs="Times New Roman"/>
                <w:b w:val="0"/>
                <w:sz w:val="22"/>
                <w:szCs w:val="22"/>
              </w:rPr>
              <w:t xml:space="preserve"> (2013</w:t>
            </w:r>
            <w:r w:rsidR="00417AA5" w:rsidRPr="006B2525">
              <w:rPr>
                <w:rStyle w:val="m3746652214846930289kirmizi"/>
                <w:rFonts w:eastAsia="Times New Roman" w:cs="Times New Roman"/>
                <w:b w:val="0"/>
                <w:sz w:val="22"/>
                <w:szCs w:val="22"/>
              </w:rPr>
              <w:t>),</w:t>
            </w:r>
            <w:r w:rsidR="00417AA5">
              <w:rPr>
                <w:rStyle w:val="m3746652214846930289kirmizi"/>
                <w:rFonts w:eastAsia="Times New Roman" w:cs="Times New Roman"/>
                <w:b w:val="0"/>
                <w:sz w:val="22"/>
                <w:szCs w:val="22"/>
              </w:rPr>
              <w:t xml:space="preserve"> which </w:t>
            </w:r>
            <w:r w:rsidRPr="002213FB">
              <w:rPr>
                <w:rStyle w:val="m3746652214846930289kirmizi"/>
                <w:rFonts w:eastAsia="Times New Roman" w:cs="Times New Roman"/>
                <w:b w:val="0"/>
                <w:sz w:val="22"/>
                <w:szCs w:val="22"/>
              </w:rPr>
              <w:t xml:space="preserve">incorporates street recordings from Helsinki. These recordings captured a bass trumpet busker heard at 1’16. After completion of the composition, Young later discovered (via an audience member) that the busker was playing </w:t>
            </w:r>
            <w:r w:rsidRPr="002213FB">
              <w:rPr>
                <w:rFonts w:eastAsia="Times New Roman" w:cs="Times New Roman"/>
                <w:b w:val="0"/>
                <w:i/>
                <w:iCs/>
                <w:sz w:val="22"/>
                <w:szCs w:val="22"/>
              </w:rPr>
              <w:t xml:space="preserve">Donauwellen Walzer (Waves of the Danube) </w:t>
            </w:r>
            <w:r w:rsidRPr="002213FB">
              <w:rPr>
                <w:rFonts w:eastAsia="Times New Roman" w:cs="Times New Roman"/>
                <w:b w:val="0"/>
                <w:iCs/>
                <w:sz w:val="22"/>
                <w:szCs w:val="22"/>
              </w:rPr>
              <w:t xml:space="preserve">by </w:t>
            </w:r>
            <w:r w:rsidRPr="002213FB">
              <w:rPr>
                <w:rFonts w:eastAsia="Times New Roman" w:cs="Times New Roman"/>
                <w:b w:val="0"/>
                <w:sz w:val="22"/>
                <w:szCs w:val="22"/>
              </w:rPr>
              <w:t>Iosif Ivanovici.</w:t>
            </w:r>
            <w:r w:rsidRPr="002213FB">
              <w:rPr>
                <w:rStyle w:val="FootnoteReference"/>
                <w:rFonts w:eastAsia="Times New Roman" w:cs="Times New Roman"/>
                <w:b w:val="0"/>
                <w:sz w:val="22"/>
                <w:szCs w:val="22"/>
              </w:rPr>
              <w:footnoteReference w:id="12"/>
            </w:r>
          </w:p>
        </w:tc>
      </w:tr>
    </w:tbl>
    <w:p w14:paraId="3CD53773" w14:textId="77777777" w:rsidR="003F677E" w:rsidRDefault="006D4269" w:rsidP="003F677E">
      <w:pPr>
        <w:rPr>
          <w:rFonts w:ascii="Times" w:hAnsi="Times"/>
          <w:sz w:val="22"/>
          <w:szCs w:val="22"/>
        </w:rPr>
      </w:pPr>
      <w:r>
        <w:rPr>
          <w:rFonts w:ascii="Times" w:hAnsi="Times"/>
          <w:b/>
          <w:sz w:val="22"/>
          <w:szCs w:val="22"/>
        </w:rPr>
        <w:t>Table 2</w:t>
      </w:r>
      <w:r w:rsidR="003F677E" w:rsidRPr="002213FB">
        <w:rPr>
          <w:rFonts w:ascii="Times" w:hAnsi="Times"/>
          <w:b/>
          <w:sz w:val="22"/>
          <w:szCs w:val="22"/>
        </w:rPr>
        <w:t>: Motivations for borrowing</w:t>
      </w:r>
    </w:p>
    <w:p w14:paraId="5ABD1B8E" w14:textId="77777777" w:rsidR="0060210F" w:rsidRDefault="0060210F">
      <w:pPr>
        <w:rPr>
          <w:rFonts w:ascii="Times" w:hAnsi="Times" w:cs="Times New Roman"/>
          <w:b/>
          <w:sz w:val="22"/>
          <w:szCs w:val="22"/>
        </w:rPr>
      </w:pPr>
    </w:p>
    <w:p w14:paraId="23D6FC31" w14:textId="77777777" w:rsidR="00D43EF2" w:rsidRPr="00BB393C" w:rsidRDefault="00D43EF2">
      <w:pPr>
        <w:rPr>
          <w:rFonts w:ascii="Times" w:hAnsi="Times" w:cs="Times New Roman"/>
          <w:sz w:val="22"/>
          <w:szCs w:val="22"/>
        </w:rPr>
      </w:pPr>
      <w:proofErr w:type="gramStart"/>
      <w:r w:rsidRPr="00DB0C24">
        <w:rPr>
          <w:rFonts w:ascii="Times" w:hAnsi="Times" w:cs="Times New Roman"/>
          <w:sz w:val="22"/>
          <w:szCs w:val="22"/>
        </w:rPr>
        <w:t>Many of these motivations crossover and overlap.</w:t>
      </w:r>
      <w:proofErr w:type="gramEnd"/>
      <w:r w:rsidRPr="00DB0C24">
        <w:rPr>
          <w:rFonts w:ascii="Times" w:hAnsi="Times" w:cs="Times New Roman"/>
          <w:sz w:val="22"/>
          <w:szCs w:val="22"/>
        </w:rPr>
        <w:t xml:space="preserve"> Rather than being isolated justifications, these terms can</w:t>
      </w:r>
      <w:r w:rsidR="00F07812">
        <w:rPr>
          <w:rFonts w:ascii="Times" w:hAnsi="Times" w:cs="Times New Roman"/>
          <w:sz w:val="22"/>
          <w:szCs w:val="22"/>
        </w:rPr>
        <w:t xml:space="preserve"> merge together;</w:t>
      </w:r>
      <w:r w:rsidR="00E172C4" w:rsidRPr="00DB0C24">
        <w:rPr>
          <w:rFonts w:ascii="Times" w:hAnsi="Times" w:cs="Times New Roman"/>
          <w:sz w:val="22"/>
          <w:szCs w:val="22"/>
        </w:rPr>
        <w:t xml:space="preserve"> for example, a</w:t>
      </w:r>
      <w:r w:rsidRPr="00DB0C24">
        <w:rPr>
          <w:rFonts w:ascii="Times" w:hAnsi="Times" w:cs="Times New Roman"/>
          <w:sz w:val="22"/>
          <w:szCs w:val="22"/>
        </w:rPr>
        <w:t xml:space="preserve"> composer </w:t>
      </w:r>
      <w:r w:rsidR="00E172C4" w:rsidRPr="00DB0C24">
        <w:rPr>
          <w:rFonts w:ascii="Times" w:hAnsi="Times" w:cs="Times New Roman"/>
          <w:sz w:val="22"/>
          <w:szCs w:val="22"/>
        </w:rPr>
        <w:t>can</w:t>
      </w:r>
      <w:r w:rsidRPr="00DB0C24">
        <w:rPr>
          <w:rFonts w:ascii="Times" w:hAnsi="Times" w:cs="Times New Roman"/>
          <w:sz w:val="22"/>
          <w:szCs w:val="22"/>
        </w:rPr>
        <w:t xml:space="preserve"> have </w:t>
      </w:r>
      <w:r w:rsidR="002E20D3" w:rsidRPr="00DB0C24">
        <w:rPr>
          <w:rFonts w:ascii="Times" w:hAnsi="Times" w:cs="Times New Roman"/>
          <w:sz w:val="22"/>
          <w:szCs w:val="22"/>
        </w:rPr>
        <w:t>several</w:t>
      </w:r>
      <w:r w:rsidRPr="00DB0C24">
        <w:rPr>
          <w:rFonts w:ascii="Times" w:hAnsi="Times" w:cs="Times New Roman"/>
          <w:sz w:val="22"/>
          <w:szCs w:val="22"/>
        </w:rPr>
        <w:t xml:space="preserve"> motivations for seeking out existing sources for their music making and likewise their compositions may exude a number of rationales from the listener’s perspective. Motivations might be entirely unrelated to </w:t>
      </w:r>
      <w:r w:rsidR="00BB6B9F" w:rsidRPr="00DB0C24">
        <w:rPr>
          <w:rFonts w:ascii="Times" w:hAnsi="Times" w:cs="Times New Roman"/>
          <w:sz w:val="22"/>
          <w:szCs w:val="22"/>
        </w:rPr>
        <w:t xml:space="preserve">the act of intentional </w:t>
      </w:r>
      <w:r w:rsidRPr="00DB0C24">
        <w:rPr>
          <w:rFonts w:ascii="Times" w:hAnsi="Times" w:cs="Times New Roman"/>
          <w:sz w:val="22"/>
          <w:szCs w:val="22"/>
        </w:rPr>
        <w:t xml:space="preserve">borrowing, yet borrowing happens as a byproduct of the creative process </w:t>
      </w:r>
      <w:r w:rsidR="0005010F" w:rsidRPr="00DB0C24">
        <w:rPr>
          <w:rFonts w:ascii="Times" w:hAnsi="Times" w:cs="Times New Roman"/>
          <w:sz w:val="22"/>
          <w:szCs w:val="22"/>
        </w:rPr>
        <w:t>as in the cases of serendipity and a</w:t>
      </w:r>
      <w:r w:rsidR="00E011E9" w:rsidRPr="00DB0C24">
        <w:rPr>
          <w:rFonts w:ascii="Times" w:hAnsi="Times" w:cs="Times New Roman"/>
          <w:sz w:val="22"/>
          <w:szCs w:val="22"/>
        </w:rPr>
        <w:t>ccidental borrowing</w:t>
      </w:r>
      <w:r w:rsidRPr="00DB0C24">
        <w:rPr>
          <w:rFonts w:ascii="Times" w:hAnsi="Times" w:cs="Times New Roman"/>
          <w:sz w:val="22"/>
          <w:szCs w:val="22"/>
        </w:rPr>
        <w:t xml:space="preserve">. </w:t>
      </w:r>
      <w:r w:rsidR="00E947AF" w:rsidRPr="00DB0C24">
        <w:rPr>
          <w:rFonts w:ascii="Times" w:hAnsi="Times" w:cs="Times New Roman"/>
          <w:sz w:val="22"/>
          <w:szCs w:val="22"/>
        </w:rPr>
        <w:t>In other cases the</w:t>
      </w:r>
      <w:r w:rsidR="0045501E" w:rsidRPr="00DB0C24">
        <w:rPr>
          <w:rFonts w:ascii="Times" w:hAnsi="Times" w:cs="Times New Roman"/>
          <w:sz w:val="22"/>
          <w:szCs w:val="22"/>
        </w:rPr>
        <w:t xml:space="preserve"> motivation to borrow maybe intrinsic to a composer’s sty</w:t>
      </w:r>
      <w:r w:rsidR="00F85989" w:rsidRPr="00DB0C24">
        <w:rPr>
          <w:rFonts w:ascii="Times" w:hAnsi="Times" w:cs="Times New Roman"/>
          <w:sz w:val="22"/>
          <w:szCs w:val="22"/>
        </w:rPr>
        <w:t>le</w:t>
      </w:r>
      <w:r w:rsidR="00775731" w:rsidRPr="00DB0C24">
        <w:rPr>
          <w:rFonts w:ascii="Times" w:hAnsi="Times" w:cs="Times New Roman"/>
          <w:sz w:val="22"/>
          <w:szCs w:val="22"/>
        </w:rPr>
        <w:t>,</w:t>
      </w:r>
      <w:r w:rsidR="00F1759B" w:rsidRPr="00DB0C24">
        <w:rPr>
          <w:rFonts w:ascii="Times" w:hAnsi="Times" w:cs="Times New Roman"/>
          <w:sz w:val="22"/>
          <w:szCs w:val="22"/>
        </w:rPr>
        <w:t xml:space="preserve"> </w:t>
      </w:r>
      <w:r w:rsidR="0045501E" w:rsidRPr="00DB0C24">
        <w:rPr>
          <w:rFonts w:ascii="Times" w:hAnsi="Times" w:cs="Times New Roman"/>
          <w:sz w:val="22"/>
          <w:szCs w:val="22"/>
        </w:rPr>
        <w:t>permeating</w:t>
      </w:r>
      <w:r w:rsidR="00900387" w:rsidRPr="00DB0C24">
        <w:rPr>
          <w:rFonts w:ascii="Times" w:hAnsi="Times" w:cs="Times New Roman"/>
          <w:sz w:val="22"/>
          <w:szCs w:val="22"/>
        </w:rPr>
        <w:t xml:space="preserve"> through</w:t>
      </w:r>
      <w:r w:rsidR="00F85989" w:rsidRPr="00DB0C24">
        <w:rPr>
          <w:rFonts w:ascii="Times" w:hAnsi="Times" w:cs="Times New Roman"/>
          <w:sz w:val="22"/>
          <w:szCs w:val="22"/>
        </w:rPr>
        <w:t xml:space="preserve"> as a practice in</w:t>
      </w:r>
      <w:r w:rsidR="0045501E" w:rsidRPr="00DB0C24">
        <w:rPr>
          <w:rFonts w:ascii="Times" w:hAnsi="Times" w:cs="Times New Roman"/>
          <w:sz w:val="22"/>
          <w:szCs w:val="22"/>
        </w:rPr>
        <w:t xml:space="preserve"> a</w:t>
      </w:r>
      <w:r w:rsidR="00F85989" w:rsidRPr="00DB0C24">
        <w:rPr>
          <w:rFonts w:ascii="Times" w:hAnsi="Times" w:cs="Times New Roman"/>
          <w:sz w:val="22"/>
          <w:szCs w:val="22"/>
        </w:rPr>
        <w:t xml:space="preserve"> whole</w:t>
      </w:r>
      <w:r w:rsidR="0045501E" w:rsidRPr="00DB0C24">
        <w:rPr>
          <w:rFonts w:ascii="Times" w:hAnsi="Times" w:cs="Times New Roman"/>
          <w:sz w:val="22"/>
          <w:szCs w:val="22"/>
        </w:rPr>
        <w:t xml:space="preserve"> back catalogu</w:t>
      </w:r>
      <w:r w:rsidR="00F1759B" w:rsidRPr="00DB0C24">
        <w:rPr>
          <w:rFonts w:ascii="Times" w:hAnsi="Times" w:cs="Times New Roman"/>
          <w:sz w:val="22"/>
          <w:szCs w:val="22"/>
        </w:rPr>
        <w:t>e of works</w:t>
      </w:r>
      <w:r w:rsidR="00823549">
        <w:rPr>
          <w:rFonts w:ascii="Times" w:hAnsi="Times" w:cs="Times New Roman"/>
          <w:sz w:val="22"/>
          <w:szCs w:val="22"/>
        </w:rPr>
        <w:t>.</w:t>
      </w:r>
    </w:p>
    <w:p w14:paraId="0995A2F8" w14:textId="77777777" w:rsidR="00D25506" w:rsidRDefault="00D25506" w:rsidP="00D25506">
      <w:pPr>
        <w:rPr>
          <w:rFonts w:ascii="Times" w:hAnsi="Times" w:cs="Times New Roman"/>
          <w:b/>
          <w:sz w:val="22"/>
          <w:szCs w:val="22"/>
        </w:rPr>
      </w:pPr>
    </w:p>
    <w:p w14:paraId="4C99BC4A" w14:textId="77777777" w:rsidR="00D25506" w:rsidRPr="002213FB" w:rsidRDefault="00837B2C" w:rsidP="00D25506">
      <w:pPr>
        <w:rPr>
          <w:rFonts w:ascii="Times" w:hAnsi="Times"/>
          <w:b/>
          <w:sz w:val="22"/>
          <w:szCs w:val="22"/>
        </w:rPr>
      </w:pPr>
      <w:r>
        <w:rPr>
          <w:rFonts w:ascii="Times" w:hAnsi="Times"/>
          <w:b/>
          <w:sz w:val="22"/>
          <w:szCs w:val="22"/>
        </w:rPr>
        <w:t xml:space="preserve">3.1 </w:t>
      </w:r>
      <w:r w:rsidR="00D25506" w:rsidRPr="002213FB">
        <w:rPr>
          <w:rFonts w:ascii="Times" w:hAnsi="Times"/>
          <w:b/>
          <w:sz w:val="22"/>
          <w:szCs w:val="22"/>
        </w:rPr>
        <w:t>Personal reflections on borrowing</w:t>
      </w:r>
    </w:p>
    <w:p w14:paraId="40D94590" w14:textId="77777777" w:rsidR="00D25506" w:rsidRPr="002213FB" w:rsidRDefault="00D25506" w:rsidP="00D25506">
      <w:pPr>
        <w:rPr>
          <w:rFonts w:ascii="Times" w:hAnsi="Times"/>
          <w:sz w:val="22"/>
          <w:szCs w:val="22"/>
        </w:rPr>
      </w:pPr>
      <w:r w:rsidRPr="002213FB">
        <w:rPr>
          <w:rFonts w:ascii="Times" w:hAnsi="Times"/>
          <w:sz w:val="22"/>
          <w:szCs w:val="22"/>
        </w:rPr>
        <w:t>Examining the vocabulary used by composers to describe their own works and personal borrowing activity has further illuminated the breadth of terminology in use. Taking note of how composers discuss their own sound borrowings shows great diversity in the</w:t>
      </w:r>
      <w:r w:rsidR="000D2536">
        <w:rPr>
          <w:rFonts w:ascii="Times" w:hAnsi="Times"/>
          <w:sz w:val="22"/>
          <w:szCs w:val="22"/>
        </w:rPr>
        <w:t xml:space="preserve"> composer’s perspective. Table 3</w:t>
      </w:r>
      <w:r w:rsidRPr="002213FB">
        <w:rPr>
          <w:rFonts w:ascii="Times" w:hAnsi="Times"/>
          <w:sz w:val="22"/>
          <w:szCs w:val="22"/>
        </w:rPr>
        <w:t xml:space="preserve"> collates a </w:t>
      </w:r>
      <w:r w:rsidR="000967AD">
        <w:rPr>
          <w:rFonts w:ascii="Times" w:hAnsi="Times"/>
          <w:sz w:val="22"/>
          <w:szCs w:val="22"/>
        </w:rPr>
        <w:t>handful of</w:t>
      </w:r>
      <w:r w:rsidRPr="002213FB">
        <w:rPr>
          <w:rFonts w:ascii="Times" w:hAnsi="Times"/>
          <w:sz w:val="22"/>
          <w:szCs w:val="22"/>
        </w:rPr>
        <w:t xml:space="preserve"> reflections from composers </w:t>
      </w:r>
      <w:r w:rsidR="00445BEA">
        <w:rPr>
          <w:rFonts w:ascii="Times" w:hAnsi="Times"/>
          <w:sz w:val="22"/>
          <w:szCs w:val="22"/>
        </w:rPr>
        <w:t>acknowledging</w:t>
      </w:r>
      <w:r w:rsidRPr="002213FB">
        <w:rPr>
          <w:rFonts w:ascii="Times" w:hAnsi="Times"/>
          <w:sz w:val="22"/>
          <w:szCs w:val="22"/>
        </w:rPr>
        <w:t xml:space="preserve"> their borrowing activity. </w:t>
      </w:r>
    </w:p>
    <w:p w14:paraId="6A4E879E" w14:textId="77777777" w:rsidR="00D25506" w:rsidRPr="002213FB" w:rsidRDefault="00D25506" w:rsidP="00D25506">
      <w:pPr>
        <w:rPr>
          <w:rFonts w:ascii="Times" w:hAnsi="Times"/>
          <w:b/>
          <w:sz w:val="22"/>
          <w:szCs w:val="22"/>
        </w:rPr>
      </w:pPr>
    </w:p>
    <w:tbl>
      <w:tblPr>
        <w:tblStyle w:val="TableGrid"/>
        <w:tblW w:w="0" w:type="auto"/>
        <w:tblLook w:val="04A0" w:firstRow="1" w:lastRow="0" w:firstColumn="1" w:lastColumn="0" w:noHBand="0" w:noVBand="1"/>
      </w:tblPr>
      <w:tblGrid>
        <w:gridCol w:w="2518"/>
        <w:gridCol w:w="5998"/>
      </w:tblGrid>
      <w:tr w:rsidR="00D25506" w:rsidRPr="002213FB" w14:paraId="52E09646" w14:textId="77777777" w:rsidTr="00D25506">
        <w:tc>
          <w:tcPr>
            <w:tcW w:w="2518" w:type="dxa"/>
          </w:tcPr>
          <w:p w14:paraId="61B59E39" w14:textId="77777777" w:rsidR="00D25506" w:rsidRPr="002213FB" w:rsidRDefault="00D25506" w:rsidP="00D25506">
            <w:pPr>
              <w:rPr>
                <w:rFonts w:ascii="Times" w:hAnsi="Times"/>
                <w:b/>
                <w:sz w:val="22"/>
                <w:szCs w:val="22"/>
              </w:rPr>
            </w:pPr>
            <w:r w:rsidRPr="002213FB">
              <w:rPr>
                <w:rFonts w:ascii="Times" w:hAnsi="Times"/>
                <w:b/>
                <w:sz w:val="22"/>
                <w:szCs w:val="22"/>
              </w:rPr>
              <w:t xml:space="preserve">Terminology </w:t>
            </w:r>
          </w:p>
        </w:tc>
        <w:tc>
          <w:tcPr>
            <w:tcW w:w="5998" w:type="dxa"/>
          </w:tcPr>
          <w:p w14:paraId="0F83EB25" w14:textId="77777777" w:rsidR="00D25506" w:rsidRPr="002213FB" w:rsidRDefault="00D25506" w:rsidP="00D25506">
            <w:pPr>
              <w:rPr>
                <w:rFonts w:ascii="Times" w:hAnsi="Times"/>
                <w:b/>
                <w:sz w:val="22"/>
                <w:szCs w:val="22"/>
              </w:rPr>
            </w:pPr>
            <w:r w:rsidRPr="002213FB">
              <w:rPr>
                <w:rFonts w:ascii="Times" w:hAnsi="Times"/>
                <w:b/>
                <w:sz w:val="22"/>
                <w:szCs w:val="22"/>
              </w:rPr>
              <w:t xml:space="preserve">Reference </w:t>
            </w:r>
          </w:p>
        </w:tc>
      </w:tr>
      <w:tr w:rsidR="00D25506" w:rsidRPr="002213FB" w14:paraId="4C38F482" w14:textId="77777777" w:rsidTr="00D25506">
        <w:tc>
          <w:tcPr>
            <w:tcW w:w="2518" w:type="dxa"/>
          </w:tcPr>
          <w:p w14:paraId="0CF1DF3D" w14:textId="77777777" w:rsidR="00D25506" w:rsidRPr="00E21ED7" w:rsidRDefault="00BF5E48" w:rsidP="00D25506">
            <w:pPr>
              <w:rPr>
                <w:rFonts w:ascii="Times" w:hAnsi="Times"/>
                <w:i/>
                <w:sz w:val="22"/>
                <w:szCs w:val="22"/>
              </w:rPr>
            </w:pPr>
            <w:r w:rsidRPr="00E21ED7">
              <w:rPr>
                <w:rFonts w:ascii="Times" w:hAnsi="Times"/>
                <w:i/>
                <w:sz w:val="22"/>
                <w:szCs w:val="22"/>
              </w:rPr>
              <w:t>Musical winks</w:t>
            </w:r>
          </w:p>
        </w:tc>
        <w:tc>
          <w:tcPr>
            <w:tcW w:w="5998" w:type="dxa"/>
          </w:tcPr>
          <w:p w14:paraId="360DD88A" w14:textId="77777777" w:rsidR="00D25506" w:rsidRPr="002213FB" w:rsidRDefault="00D25506" w:rsidP="00D25506">
            <w:pPr>
              <w:rPr>
                <w:rFonts w:ascii="Times" w:hAnsi="Times"/>
                <w:sz w:val="22"/>
                <w:szCs w:val="22"/>
              </w:rPr>
            </w:pPr>
            <w:r w:rsidRPr="002213FB">
              <w:rPr>
                <w:rFonts w:ascii="Times" w:hAnsi="Times"/>
                <w:sz w:val="22"/>
                <w:szCs w:val="22"/>
              </w:rPr>
              <w:t xml:space="preserve">Turcotte, </w:t>
            </w:r>
            <w:r w:rsidRPr="002213FB">
              <w:rPr>
                <w:rFonts w:ascii="Times" w:hAnsi="Times"/>
                <w:i/>
                <w:sz w:val="22"/>
                <w:szCs w:val="22"/>
              </w:rPr>
              <w:t>Delirium</w:t>
            </w:r>
            <w:r w:rsidRPr="002213FB">
              <w:rPr>
                <w:rFonts w:ascii="Times" w:hAnsi="Times"/>
                <w:sz w:val="22"/>
                <w:szCs w:val="22"/>
              </w:rPr>
              <w:t xml:space="preserve"> (2007-8). “</w:t>
            </w:r>
            <w:r w:rsidRPr="002213FB">
              <w:rPr>
                <w:rFonts w:ascii="Times" w:eastAsia="Times New Roman" w:hAnsi="Times" w:cs="Times New Roman"/>
                <w:sz w:val="22"/>
                <w:szCs w:val="22"/>
              </w:rPr>
              <w:t xml:space="preserve">Musical winks at </w:t>
            </w:r>
            <w:r w:rsidRPr="002213FB">
              <w:rPr>
                <w:rStyle w:val="litk-interface"/>
                <w:rFonts w:ascii="Times" w:eastAsia="Times New Roman" w:hAnsi="Times" w:cs="Times New Roman"/>
                <w:sz w:val="22"/>
                <w:szCs w:val="22"/>
              </w:rPr>
              <w:t>Sidney Bechet</w:t>
            </w:r>
            <w:r w:rsidRPr="002213FB">
              <w:rPr>
                <w:rFonts w:ascii="Times" w:eastAsia="Times New Roman" w:hAnsi="Times" w:cs="Times New Roman"/>
                <w:sz w:val="22"/>
                <w:szCs w:val="22"/>
              </w:rPr>
              <w:t xml:space="preserve">, </w:t>
            </w:r>
            <w:r w:rsidRPr="002213FB">
              <w:rPr>
                <w:rStyle w:val="litk-interface"/>
                <w:rFonts w:ascii="Times" w:eastAsia="Times New Roman" w:hAnsi="Times" w:cs="Times New Roman"/>
                <w:sz w:val="22"/>
                <w:szCs w:val="22"/>
              </w:rPr>
              <w:t>Diana Krall</w:t>
            </w:r>
            <w:r w:rsidRPr="002213FB">
              <w:rPr>
                <w:rFonts w:ascii="Times" w:eastAsia="Times New Roman" w:hAnsi="Times" w:cs="Times New Roman"/>
                <w:sz w:val="22"/>
                <w:szCs w:val="22"/>
              </w:rPr>
              <w:t xml:space="preserve">, and </w:t>
            </w:r>
            <w:r w:rsidRPr="002213FB">
              <w:rPr>
                <w:rStyle w:val="litk-interface"/>
                <w:rFonts w:ascii="Times" w:eastAsia="Times New Roman" w:hAnsi="Times" w:cs="Times New Roman"/>
                <w:sz w:val="22"/>
                <w:szCs w:val="22"/>
              </w:rPr>
              <w:t>Harry Belafonte</w:t>
            </w:r>
            <w:r w:rsidRPr="002213FB">
              <w:rPr>
                <w:rFonts w:ascii="Times" w:eastAsia="Times New Roman" w:hAnsi="Times" w:cs="Times New Roman"/>
                <w:sz w:val="22"/>
                <w:szCs w:val="22"/>
              </w:rPr>
              <w:t>.</w:t>
            </w:r>
            <w:r w:rsidRPr="002213FB">
              <w:rPr>
                <w:rFonts w:ascii="Times" w:hAnsi="Times"/>
                <w:sz w:val="22"/>
                <w:szCs w:val="22"/>
              </w:rPr>
              <w:t>”</w:t>
            </w:r>
            <w:r w:rsidRPr="002213FB">
              <w:rPr>
                <w:rStyle w:val="FootnoteReference"/>
                <w:rFonts w:ascii="Times" w:hAnsi="Times"/>
                <w:sz w:val="22"/>
                <w:szCs w:val="22"/>
              </w:rPr>
              <w:footnoteReference w:id="13"/>
            </w:r>
          </w:p>
        </w:tc>
      </w:tr>
      <w:tr w:rsidR="00D25506" w:rsidRPr="002213FB" w14:paraId="08E3D472" w14:textId="77777777" w:rsidTr="00D25506">
        <w:tc>
          <w:tcPr>
            <w:tcW w:w="2518" w:type="dxa"/>
          </w:tcPr>
          <w:p w14:paraId="4008F8EB" w14:textId="77777777" w:rsidR="00D25506" w:rsidRPr="00E21ED7" w:rsidRDefault="00BF5E48" w:rsidP="00D25506">
            <w:pPr>
              <w:rPr>
                <w:rFonts w:ascii="Times" w:hAnsi="Times"/>
                <w:i/>
                <w:sz w:val="22"/>
                <w:szCs w:val="22"/>
              </w:rPr>
            </w:pPr>
            <w:r w:rsidRPr="00E21ED7">
              <w:rPr>
                <w:rFonts w:ascii="Times" w:hAnsi="Times"/>
                <w:i/>
                <w:sz w:val="22"/>
                <w:szCs w:val="22"/>
              </w:rPr>
              <w:t>Rendition</w:t>
            </w:r>
          </w:p>
        </w:tc>
        <w:tc>
          <w:tcPr>
            <w:tcW w:w="5998" w:type="dxa"/>
          </w:tcPr>
          <w:p w14:paraId="3342131B" w14:textId="77777777" w:rsidR="00D25506" w:rsidRPr="002213FB" w:rsidRDefault="00D25506" w:rsidP="00D25506">
            <w:pPr>
              <w:widowControl w:val="0"/>
              <w:autoSpaceDE w:val="0"/>
              <w:autoSpaceDN w:val="0"/>
              <w:adjustRightInd w:val="0"/>
              <w:rPr>
                <w:rFonts w:ascii="Times" w:hAnsi="Times" w:cs="Times"/>
                <w:sz w:val="22"/>
                <w:szCs w:val="22"/>
              </w:rPr>
            </w:pPr>
            <w:r w:rsidRPr="002213FB">
              <w:rPr>
                <w:rFonts w:ascii="Times" w:hAnsi="Times"/>
                <w:sz w:val="22"/>
                <w:szCs w:val="22"/>
              </w:rPr>
              <w:t xml:space="preserve">Vasquez, </w:t>
            </w:r>
            <w:r w:rsidRPr="002213FB">
              <w:rPr>
                <w:rFonts w:ascii="Times" w:hAnsi="Times" w:cs="Times"/>
                <w:i/>
                <w:sz w:val="22"/>
                <w:szCs w:val="22"/>
              </w:rPr>
              <w:t>Sibelius Collage</w:t>
            </w:r>
            <w:r w:rsidRPr="002213FB">
              <w:rPr>
                <w:rFonts w:ascii="Times" w:hAnsi="Times" w:cs="Times"/>
                <w:sz w:val="22"/>
                <w:szCs w:val="22"/>
              </w:rPr>
              <w:t xml:space="preserve">.  This work is described as “an electroacoustic rendition of Jean Sibelius’ </w:t>
            </w:r>
            <w:r w:rsidRPr="002213FB">
              <w:rPr>
                <w:rFonts w:ascii="Times" w:hAnsi="Times" w:cs="Times"/>
                <w:i/>
                <w:sz w:val="22"/>
                <w:szCs w:val="22"/>
              </w:rPr>
              <w:t>Romance, Op. 24 No. 9.</w:t>
            </w:r>
            <w:r w:rsidRPr="002213FB">
              <w:rPr>
                <w:rFonts w:ascii="Times" w:hAnsi="Times" w:cs="Times"/>
                <w:sz w:val="22"/>
                <w:szCs w:val="22"/>
              </w:rPr>
              <w:t>”</w:t>
            </w:r>
            <w:r>
              <w:rPr>
                <w:rFonts w:ascii="Times" w:hAnsi="Times" w:cs="Times"/>
                <w:sz w:val="22"/>
                <w:szCs w:val="22"/>
              </w:rPr>
              <w:t xml:space="preserve"> (Vasquez 2016: 26)</w:t>
            </w:r>
          </w:p>
        </w:tc>
      </w:tr>
      <w:tr w:rsidR="00D25506" w:rsidRPr="002213FB" w14:paraId="46547FEE" w14:textId="77777777" w:rsidTr="00D25506">
        <w:tc>
          <w:tcPr>
            <w:tcW w:w="2518" w:type="dxa"/>
          </w:tcPr>
          <w:p w14:paraId="2759C087" w14:textId="77777777" w:rsidR="00D25506" w:rsidRPr="00E21ED7" w:rsidRDefault="00BF5E48" w:rsidP="00D25506">
            <w:pPr>
              <w:rPr>
                <w:rFonts w:ascii="Times" w:hAnsi="Times"/>
                <w:i/>
                <w:sz w:val="22"/>
                <w:szCs w:val="22"/>
              </w:rPr>
            </w:pPr>
            <w:r w:rsidRPr="00E21ED7">
              <w:rPr>
                <w:rFonts w:ascii="Times" w:hAnsi="Times"/>
                <w:i/>
                <w:sz w:val="22"/>
                <w:szCs w:val="22"/>
              </w:rPr>
              <w:t>Musical larceny</w:t>
            </w:r>
          </w:p>
        </w:tc>
        <w:tc>
          <w:tcPr>
            <w:tcW w:w="5998" w:type="dxa"/>
          </w:tcPr>
          <w:p w14:paraId="393BCDD7" w14:textId="77777777" w:rsidR="00D25506" w:rsidRPr="002213FB" w:rsidRDefault="00D25506" w:rsidP="00D25506">
            <w:pPr>
              <w:pStyle w:val="Heading1"/>
              <w:spacing w:before="0" w:beforeAutospacing="0" w:after="0" w:afterAutospacing="0"/>
              <w:rPr>
                <w:rFonts w:eastAsia="Times New Roman" w:cs="Times New Roman"/>
                <w:b w:val="0"/>
                <w:sz w:val="22"/>
                <w:szCs w:val="22"/>
              </w:rPr>
            </w:pPr>
            <w:r w:rsidRPr="002213FB">
              <w:rPr>
                <w:b w:val="0"/>
                <w:sz w:val="22"/>
                <w:szCs w:val="22"/>
              </w:rPr>
              <w:t xml:space="preserve">Dhomont, </w:t>
            </w:r>
            <w:r w:rsidRPr="002213FB">
              <w:rPr>
                <w:rFonts w:eastAsia="Times New Roman" w:cs="Times New Roman"/>
                <w:b w:val="0"/>
                <w:i/>
                <w:sz w:val="22"/>
                <w:szCs w:val="22"/>
              </w:rPr>
              <w:t>Chiaroscuro</w:t>
            </w:r>
            <w:r w:rsidRPr="002213FB">
              <w:rPr>
                <w:rFonts w:eastAsia="Times New Roman" w:cs="Times New Roman"/>
                <w:b w:val="0"/>
                <w:sz w:val="22"/>
                <w:szCs w:val="22"/>
              </w:rPr>
              <w:t xml:space="preserve"> (1987). </w:t>
            </w:r>
            <w:r w:rsidRPr="002213FB">
              <w:rPr>
                <w:b w:val="0"/>
                <w:sz w:val="22"/>
                <w:szCs w:val="22"/>
              </w:rPr>
              <w:t>“…</w:t>
            </w:r>
            <w:proofErr w:type="gramStart"/>
            <w:r w:rsidRPr="002213FB">
              <w:rPr>
                <w:rFonts w:eastAsia="Times New Roman" w:cs="Times New Roman"/>
                <w:b w:val="0"/>
                <w:sz w:val="22"/>
                <w:szCs w:val="22"/>
              </w:rPr>
              <w:t>in</w:t>
            </w:r>
            <w:proofErr w:type="gramEnd"/>
            <w:r w:rsidRPr="002213FB">
              <w:rPr>
                <w:rFonts w:eastAsia="Times New Roman" w:cs="Times New Roman"/>
                <w:b w:val="0"/>
                <w:sz w:val="22"/>
                <w:szCs w:val="22"/>
              </w:rPr>
              <w:t xml:space="preserve"> particular to the memory of </w:t>
            </w:r>
            <w:r w:rsidRPr="002213FB">
              <w:rPr>
                <w:rStyle w:val="litk-interface"/>
                <w:rFonts w:eastAsia="Times New Roman" w:cs="Times New Roman"/>
                <w:b w:val="0"/>
                <w:sz w:val="22"/>
                <w:szCs w:val="22"/>
              </w:rPr>
              <w:t>Claude Vivier</w:t>
            </w:r>
            <w:r w:rsidRPr="002213FB">
              <w:rPr>
                <w:rFonts w:eastAsia="Times New Roman" w:cs="Times New Roman"/>
                <w:b w:val="0"/>
                <w:sz w:val="22"/>
                <w:szCs w:val="22"/>
              </w:rPr>
              <w:t xml:space="preserve"> — I gave into musical larceny (with the unwary complicity of its victims) which, I hope, creates an iridescence here and there, a voluntarily enigmatic contrivance.”</w:t>
            </w:r>
            <w:r w:rsidRPr="002213FB">
              <w:rPr>
                <w:rStyle w:val="FootnoteReference"/>
                <w:rFonts w:eastAsia="Times New Roman" w:cs="Times New Roman"/>
                <w:b w:val="0"/>
                <w:sz w:val="22"/>
                <w:szCs w:val="22"/>
              </w:rPr>
              <w:footnoteReference w:id="14"/>
            </w:r>
            <w:r w:rsidRPr="002213FB">
              <w:rPr>
                <w:rFonts w:eastAsia="Times New Roman" w:cs="Times New Roman"/>
                <w:sz w:val="22"/>
                <w:szCs w:val="22"/>
              </w:rPr>
              <w:t xml:space="preserve"> </w:t>
            </w:r>
          </w:p>
        </w:tc>
      </w:tr>
      <w:tr w:rsidR="00D25506" w:rsidRPr="002213FB" w14:paraId="3B04F485" w14:textId="77777777" w:rsidTr="00D25506">
        <w:tc>
          <w:tcPr>
            <w:tcW w:w="2518" w:type="dxa"/>
          </w:tcPr>
          <w:p w14:paraId="32BCAA99" w14:textId="77777777" w:rsidR="00D25506" w:rsidRPr="00E21ED7" w:rsidRDefault="00BF5E48" w:rsidP="00D25506">
            <w:pPr>
              <w:rPr>
                <w:rFonts w:ascii="Times" w:hAnsi="Times"/>
                <w:i/>
                <w:sz w:val="22"/>
                <w:szCs w:val="22"/>
              </w:rPr>
            </w:pPr>
            <w:r w:rsidRPr="00E21ED7">
              <w:rPr>
                <w:rFonts w:ascii="Times" w:hAnsi="Times"/>
                <w:i/>
                <w:sz w:val="22"/>
                <w:szCs w:val="22"/>
              </w:rPr>
              <w:t>Sonic archetypes</w:t>
            </w:r>
          </w:p>
        </w:tc>
        <w:tc>
          <w:tcPr>
            <w:tcW w:w="5998" w:type="dxa"/>
          </w:tcPr>
          <w:p w14:paraId="0AE980F5" w14:textId="77777777" w:rsidR="00D25506" w:rsidRPr="002213FB" w:rsidRDefault="00D25506" w:rsidP="00D25506">
            <w:pPr>
              <w:rPr>
                <w:rFonts w:ascii="Times" w:hAnsi="Times"/>
                <w:sz w:val="22"/>
                <w:szCs w:val="22"/>
              </w:rPr>
            </w:pPr>
            <w:r w:rsidRPr="002213FB">
              <w:rPr>
                <w:rFonts w:ascii="Times" w:hAnsi="Times"/>
                <w:sz w:val="22"/>
                <w:szCs w:val="22"/>
              </w:rPr>
              <w:t xml:space="preserve">Normandeau, </w:t>
            </w:r>
            <w:r w:rsidRPr="002213FB">
              <w:rPr>
                <w:rFonts w:ascii="Times" w:hAnsi="Times"/>
                <w:i/>
                <w:sz w:val="22"/>
                <w:szCs w:val="22"/>
              </w:rPr>
              <w:t xml:space="preserve">Venture </w:t>
            </w:r>
            <w:r w:rsidRPr="002213FB">
              <w:rPr>
                <w:rFonts w:ascii="Times" w:hAnsi="Times"/>
                <w:sz w:val="22"/>
                <w:szCs w:val="22"/>
              </w:rPr>
              <w:t>(1998). “It is exclusively made up of fragments of that music. These are not used as quotations but rather as the sonic archetypes…”</w:t>
            </w:r>
            <w:r>
              <w:rPr>
                <w:rStyle w:val="FootnoteReference"/>
                <w:rFonts w:ascii="Times" w:hAnsi="Times"/>
                <w:sz w:val="22"/>
                <w:szCs w:val="22"/>
              </w:rPr>
              <w:footnoteReference w:id="15"/>
            </w:r>
          </w:p>
        </w:tc>
      </w:tr>
      <w:tr w:rsidR="00D25506" w:rsidRPr="002213FB" w14:paraId="15C8E32D" w14:textId="77777777" w:rsidTr="00D25506">
        <w:tc>
          <w:tcPr>
            <w:tcW w:w="2518" w:type="dxa"/>
          </w:tcPr>
          <w:p w14:paraId="48257107" w14:textId="77777777" w:rsidR="00D25506" w:rsidRPr="00E21ED7" w:rsidRDefault="00D25506" w:rsidP="00D25506">
            <w:pPr>
              <w:rPr>
                <w:rFonts w:ascii="Times" w:hAnsi="Times"/>
                <w:i/>
                <w:sz w:val="22"/>
                <w:szCs w:val="22"/>
              </w:rPr>
            </w:pPr>
            <w:r w:rsidRPr="00E21ED7">
              <w:rPr>
                <w:rFonts w:ascii="Times" w:hAnsi="Times"/>
                <w:i/>
                <w:sz w:val="22"/>
                <w:szCs w:val="22"/>
              </w:rPr>
              <w:t>H</w:t>
            </w:r>
            <w:r w:rsidR="00BF5E48" w:rsidRPr="00E21ED7">
              <w:rPr>
                <w:rFonts w:ascii="Times" w:hAnsi="Times"/>
                <w:i/>
                <w:sz w:val="22"/>
                <w:szCs w:val="22"/>
              </w:rPr>
              <w:t>istorical references</w:t>
            </w:r>
          </w:p>
        </w:tc>
        <w:tc>
          <w:tcPr>
            <w:tcW w:w="5998" w:type="dxa"/>
          </w:tcPr>
          <w:p w14:paraId="5F6DE3CC" w14:textId="77777777" w:rsidR="00D25506" w:rsidRPr="002213FB" w:rsidRDefault="00D25506" w:rsidP="00D25506">
            <w:pPr>
              <w:rPr>
                <w:rFonts w:ascii="Times" w:hAnsi="Times"/>
                <w:sz w:val="22"/>
                <w:szCs w:val="22"/>
              </w:rPr>
            </w:pPr>
            <w:r w:rsidRPr="002213FB">
              <w:rPr>
                <w:rFonts w:ascii="Times" w:hAnsi="Times"/>
                <w:sz w:val="22"/>
                <w:szCs w:val="22"/>
              </w:rPr>
              <w:t xml:space="preserve">Smith, </w:t>
            </w:r>
            <w:r w:rsidRPr="002213FB">
              <w:rPr>
                <w:rFonts w:ascii="Times" w:hAnsi="Times"/>
                <w:i/>
                <w:sz w:val="22"/>
                <w:szCs w:val="22"/>
              </w:rPr>
              <w:t>Continental Rift</w:t>
            </w:r>
            <w:r w:rsidRPr="002213FB">
              <w:rPr>
                <w:rFonts w:ascii="Times" w:hAnsi="Times"/>
                <w:sz w:val="22"/>
                <w:szCs w:val="22"/>
              </w:rPr>
              <w:t xml:space="preserve"> (1995). “</w:t>
            </w:r>
            <w:r w:rsidRPr="002213FB">
              <w:rPr>
                <w:rFonts w:ascii="Times" w:eastAsia="Times New Roman" w:hAnsi="Times" w:cs="Times New Roman"/>
                <w:sz w:val="22"/>
                <w:szCs w:val="22"/>
              </w:rPr>
              <w:t xml:space="preserve">The cello section is an introduction of signature moments from the past with musical ideas borrowed from </w:t>
            </w:r>
            <w:r w:rsidRPr="002213FB">
              <w:rPr>
                <w:rStyle w:val="litk-interface"/>
                <w:rFonts w:ascii="Times" w:eastAsia="Times New Roman" w:hAnsi="Times" w:cs="Times New Roman"/>
                <w:sz w:val="22"/>
                <w:szCs w:val="22"/>
              </w:rPr>
              <w:t>Bach</w:t>
            </w:r>
            <w:r w:rsidRPr="002213FB">
              <w:rPr>
                <w:rFonts w:ascii="Times" w:eastAsia="Times New Roman" w:hAnsi="Times" w:cs="Times New Roman"/>
                <w:sz w:val="22"/>
                <w:szCs w:val="22"/>
              </w:rPr>
              <w:t xml:space="preserve">, </w:t>
            </w:r>
            <w:r w:rsidRPr="002213FB">
              <w:rPr>
                <w:rStyle w:val="litk-interface"/>
                <w:rFonts w:ascii="Times" w:eastAsia="Times New Roman" w:hAnsi="Times" w:cs="Times New Roman"/>
                <w:sz w:val="22"/>
                <w:szCs w:val="22"/>
              </w:rPr>
              <w:t>Beethoven</w:t>
            </w:r>
            <w:r w:rsidRPr="002213FB">
              <w:rPr>
                <w:rFonts w:ascii="Times" w:eastAsia="Times New Roman" w:hAnsi="Times" w:cs="Times New Roman"/>
                <w:sz w:val="22"/>
                <w:szCs w:val="22"/>
              </w:rPr>
              <w:t xml:space="preserve"> and </w:t>
            </w:r>
            <w:r w:rsidRPr="002213FB">
              <w:rPr>
                <w:rStyle w:val="litk-interface"/>
                <w:rFonts w:ascii="Times" w:eastAsia="Times New Roman" w:hAnsi="Times" w:cs="Times New Roman"/>
                <w:sz w:val="22"/>
                <w:szCs w:val="22"/>
              </w:rPr>
              <w:t>Kodaly</w:t>
            </w:r>
            <w:r w:rsidRPr="002213FB">
              <w:rPr>
                <w:rFonts w:ascii="Times" w:eastAsia="Times New Roman" w:hAnsi="Times" w:cs="Times New Roman"/>
                <w:sz w:val="22"/>
                <w:szCs w:val="22"/>
              </w:rPr>
              <w:t>. These historical references were manipulated, producing new themes within the context of their period.”</w:t>
            </w:r>
            <w:r w:rsidRPr="002213FB">
              <w:rPr>
                <w:rStyle w:val="FootnoteReference"/>
                <w:rFonts w:ascii="Times" w:eastAsia="Times New Roman" w:hAnsi="Times" w:cs="Times New Roman"/>
                <w:sz w:val="22"/>
                <w:szCs w:val="22"/>
              </w:rPr>
              <w:footnoteReference w:id="16"/>
            </w:r>
          </w:p>
        </w:tc>
      </w:tr>
      <w:tr w:rsidR="00D25506" w:rsidRPr="002213FB" w14:paraId="309572F5" w14:textId="77777777" w:rsidTr="00D25506">
        <w:tc>
          <w:tcPr>
            <w:tcW w:w="2518" w:type="dxa"/>
          </w:tcPr>
          <w:p w14:paraId="56BFF58F" w14:textId="77777777" w:rsidR="00D25506" w:rsidRPr="00E21ED7" w:rsidRDefault="00D25506" w:rsidP="00D25506">
            <w:pPr>
              <w:rPr>
                <w:rFonts w:ascii="Times" w:hAnsi="Times"/>
                <w:i/>
                <w:sz w:val="22"/>
                <w:szCs w:val="22"/>
              </w:rPr>
            </w:pPr>
            <w:r w:rsidRPr="00E21ED7">
              <w:rPr>
                <w:rFonts w:ascii="Times" w:hAnsi="Times"/>
                <w:i/>
                <w:sz w:val="22"/>
                <w:szCs w:val="22"/>
              </w:rPr>
              <w:t>Inhabited by these composers</w:t>
            </w:r>
          </w:p>
        </w:tc>
        <w:tc>
          <w:tcPr>
            <w:tcW w:w="5998" w:type="dxa"/>
          </w:tcPr>
          <w:p w14:paraId="1D3C6257" w14:textId="77777777" w:rsidR="00D25506" w:rsidRPr="002213FB" w:rsidRDefault="00D25506" w:rsidP="00D25506">
            <w:pPr>
              <w:rPr>
                <w:rFonts w:ascii="Times" w:hAnsi="Times"/>
                <w:sz w:val="22"/>
                <w:szCs w:val="22"/>
              </w:rPr>
            </w:pPr>
            <w:r w:rsidRPr="002213FB">
              <w:rPr>
                <w:rFonts w:ascii="Times" w:hAnsi="Times"/>
                <w:sz w:val="22"/>
                <w:szCs w:val="22"/>
              </w:rPr>
              <w:t xml:space="preserve">Dufort, </w:t>
            </w:r>
            <w:r w:rsidRPr="002213FB">
              <w:rPr>
                <w:rFonts w:ascii="Times" w:hAnsi="Times"/>
                <w:i/>
                <w:sz w:val="22"/>
                <w:szCs w:val="22"/>
              </w:rPr>
              <w:t>Gen_3</w:t>
            </w:r>
            <w:r w:rsidRPr="002213FB">
              <w:rPr>
                <w:rFonts w:ascii="Times" w:hAnsi="Times"/>
                <w:sz w:val="22"/>
                <w:szCs w:val="22"/>
              </w:rPr>
              <w:t xml:space="preserve"> (2007). “</w:t>
            </w:r>
            <w:r w:rsidRPr="002213FB">
              <w:rPr>
                <w:rFonts w:ascii="Times" w:eastAsia="Times New Roman" w:hAnsi="Times" w:cs="Times New Roman"/>
                <w:sz w:val="22"/>
                <w:szCs w:val="22"/>
              </w:rPr>
              <w:t xml:space="preserve">Interestingly, </w:t>
            </w:r>
            <w:r w:rsidRPr="002213FB">
              <w:rPr>
                <w:rStyle w:val="litk-interface"/>
                <w:rFonts w:ascii="Times" w:eastAsia="Times New Roman" w:hAnsi="Times" w:cs="Times New Roman"/>
                <w:i/>
                <w:sz w:val="22"/>
                <w:szCs w:val="22"/>
              </w:rPr>
              <w:t>Novars</w:t>
            </w:r>
            <w:r w:rsidRPr="002213FB">
              <w:rPr>
                <w:rFonts w:ascii="Times" w:eastAsia="Times New Roman" w:hAnsi="Times" w:cs="Times New Roman"/>
                <w:sz w:val="22"/>
                <w:szCs w:val="22"/>
              </w:rPr>
              <w:t xml:space="preserve"> contains one sample from </w:t>
            </w:r>
            <w:r w:rsidRPr="002213FB">
              <w:rPr>
                <w:rStyle w:val="litk-interface"/>
                <w:rFonts w:ascii="Times" w:eastAsia="Times New Roman" w:hAnsi="Times" w:cs="Times New Roman"/>
                <w:sz w:val="22"/>
                <w:szCs w:val="22"/>
              </w:rPr>
              <w:t>Pierre Schaeffer</w:t>
            </w:r>
            <w:r w:rsidRPr="002213FB">
              <w:rPr>
                <w:rFonts w:ascii="Times" w:eastAsia="Times New Roman" w:hAnsi="Times" w:cs="Times New Roman"/>
                <w:sz w:val="22"/>
                <w:szCs w:val="22"/>
              </w:rPr>
              <w:t xml:space="preserve"> and another from </w:t>
            </w:r>
            <w:r w:rsidRPr="002213FB">
              <w:rPr>
                <w:rStyle w:val="litk-interface"/>
                <w:rFonts w:ascii="Times" w:eastAsia="Times New Roman" w:hAnsi="Times" w:cs="Times New Roman"/>
                <w:sz w:val="22"/>
                <w:szCs w:val="22"/>
              </w:rPr>
              <w:t>Guillaume de Machaut</w:t>
            </w:r>
            <w:r w:rsidRPr="002213FB">
              <w:rPr>
                <w:rFonts w:ascii="Times" w:eastAsia="Times New Roman" w:hAnsi="Times" w:cs="Times New Roman"/>
                <w:sz w:val="22"/>
                <w:szCs w:val="22"/>
              </w:rPr>
              <w:t xml:space="preserve">. I am also using these samples, to carry the ‘cycle’ for a third generation. Not a homage work per se, </w:t>
            </w:r>
            <w:r w:rsidRPr="002213FB">
              <w:rPr>
                <w:rStyle w:val="litk-interface"/>
                <w:rFonts w:ascii="Times" w:eastAsia="Times New Roman" w:hAnsi="Times" w:cs="Times New Roman"/>
                <w:i/>
                <w:sz w:val="22"/>
                <w:szCs w:val="22"/>
              </w:rPr>
              <w:t>Gen_3</w:t>
            </w:r>
            <w:r w:rsidRPr="002213FB">
              <w:rPr>
                <w:rFonts w:ascii="Times" w:eastAsia="Times New Roman" w:hAnsi="Times" w:cs="Times New Roman"/>
                <w:sz w:val="22"/>
                <w:szCs w:val="22"/>
              </w:rPr>
              <w:t xml:space="preserve"> is still inhabited by these composers.”</w:t>
            </w:r>
            <w:r w:rsidRPr="002213FB">
              <w:rPr>
                <w:rStyle w:val="FootnoteReference"/>
                <w:rFonts w:ascii="Times" w:eastAsia="Times New Roman" w:hAnsi="Times" w:cs="Times New Roman"/>
                <w:sz w:val="22"/>
                <w:szCs w:val="22"/>
              </w:rPr>
              <w:footnoteReference w:id="17"/>
            </w:r>
          </w:p>
        </w:tc>
      </w:tr>
    </w:tbl>
    <w:p w14:paraId="7067E230" w14:textId="77777777" w:rsidR="00D25506" w:rsidRDefault="000D2536" w:rsidP="00D25506">
      <w:pPr>
        <w:rPr>
          <w:rFonts w:ascii="Times" w:hAnsi="Times"/>
          <w:b/>
          <w:sz w:val="22"/>
          <w:szCs w:val="22"/>
        </w:rPr>
      </w:pPr>
      <w:r>
        <w:rPr>
          <w:rFonts w:ascii="Times" w:hAnsi="Times"/>
          <w:b/>
          <w:sz w:val="22"/>
          <w:szCs w:val="22"/>
        </w:rPr>
        <w:t>Table 3</w:t>
      </w:r>
      <w:r w:rsidR="00D25506" w:rsidRPr="002213FB">
        <w:rPr>
          <w:rFonts w:ascii="Times" w:hAnsi="Times"/>
          <w:b/>
          <w:sz w:val="22"/>
          <w:szCs w:val="22"/>
        </w:rPr>
        <w:t>: personal reflections on borrowing</w:t>
      </w:r>
    </w:p>
    <w:p w14:paraId="5C5D4CB0" w14:textId="77777777" w:rsidR="00C85EC8" w:rsidRDefault="00C85EC8" w:rsidP="00D25506">
      <w:pPr>
        <w:rPr>
          <w:rFonts w:ascii="Times" w:hAnsi="Times"/>
          <w:b/>
          <w:sz w:val="22"/>
          <w:szCs w:val="22"/>
        </w:rPr>
      </w:pPr>
    </w:p>
    <w:p w14:paraId="0253E285" w14:textId="77777777" w:rsidR="00C85EC8" w:rsidRPr="002213FB" w:rsidRDefault="005966C0" w:rsidP="00C85EC8">
      <w:pPr>
        <w:rPr>
          <w:rFonts w:ascii="Times" w:hAnsi="Times"/>
          <w:sz w:val="22"/>
          <w:szCs w:val="22"/>
        </w:rPr>
      </w:pPr>
      <w:r w:rsidRPr="00DB0C24">
        <w:rPr>
          <w:rFonts w:ascii="Times" w:hAnsi="Times"/>
          <w:sz w:val="22"/>
          <w:szCs w:val="22"/>
        </w:rPr>
        <w:t>These</w:t>
      </w:r>
      <w:r w:rsidR="00C85EC8" w:rsidRPr="00DB0C24">
        <w:rPr>
          <w:rFonts w:ascii="Times" w:hAnsi="Times"/>
          <w:b/>
          <w:sz w:val="22"/>
          <w:szCs w:val="22"/>
        </w:rPr>
        <w:t xml:space="preserve"> </w:t>
      </w:r>
      <w:r w:rsidR="00C85EC8" w:rsidRPr="00DB0C24">
        <w:rPr>
          <w:rFonts w:ascii="Times" w:hAnsi="Times"/>
          <w:sz w:val="22"/>
          <w:szCs w:val="22"/>
        </w:rPr>
        <w:t>reflections</w:t>
      </w:r>
      <w:r w:rsidRPr="00DB0C24">
        <w:rPr>
          <w:rFonts w:ascii="Times" w:hAnsi="Times"/>
          <w:sz w:val="22"/>
          <w:szCs w:val="22"/>
        </w:rPr>
        <w:t xml:space="preserve"> and descriptions of borrowing have been sourced from programme notes, which deserve a note of credit here. </w:t>
      </w:r>
      <w:r w:rsidR="00322371">
        <w:rPr>
          <w:rFonts w:ascii="Times" w:hAnsi="Times"/>
          <w:sz w:val="22"/>
          <w:szCs w:val="22"/>
        </w:rPr>
        <w:t>P</w:t>
      </w:r>
      <w:r w:rsidR="00C85EC8" w:rsidRPr="00DB0C24">
        <w:rPr>
          <w:rFonts w:ascii="Times" w:hAnsi="Times"/>
          <w:sz w:val="22"/>
          <w:szCs w:val="22"/>
        </w:rPr>
        <w:t>rogramme</w:t>
      </w:r>
      <w:r w:rsidRPr="00DB0C24">
        <w:rPr>
          <w:rFonts w:ascii="Times" w:hAnsi="Times"/>
          <w:sz w:val="22"/>
          <w:szCs w:val="22"/>
        </w:rPr>
        <w:t xml:space="preserve"> notes have proved to be vital to</w:t>
      </w:r>
      <w:r w:rsidR="00C85EC8" w:rsidRPr="00DB0C24">
        <w:rPr>
          <w:rFonts w:ascii="Times" w:hAnsi="Times"/>
          <w:sz w:val="22"/>
          <w:szCs w:val="22"/>
        </w:rPr>
        <w:t xml:space="preserve"> this research</w:t>
      </w:r>
      <w:r w:rsidR="00C4073D">
        <w:rPr>
          <w:rFonts w:ascii="Times" w:hAnsi="Times"/>
          <w:sz w:val="22"/>
          <w:szCs w:val="22"/>
        </w:rPr>
        <w:t>,</w:t>
      </w:r>
      <w:r w:rsidR="00C85EC8" w:rsidRPr="00DB0C24">
        <w:rPr>
          <w:rFonts w:ascii="Times" w:hAnsi="Times"/>
          <w:sz w:val="22"/>
          <w:szCs w:val="22"/>
        </w:rPr>
        <w:t xml:space="preserve"> enabling the discovery </w:t>
      </w:r>
      <w:r w:rsidR="00E72540" w:rsidRPr="00DB0C24">
        <w:rPr>
          <w:rFonts w:ascii="Times" w:hAnsi="Times"/>
          <w:sz w:val="22"/>
          <w:szCs w:val="22"/>
        </w:rPr>
        <w:t xml:space="preserve">of </w:t>
      </w:r>
      <w:r w:rsidR="00C85EC8" w:rsidRPr="00DB0C24">
        <w:rPr>
          <w:rFonts w:ascii="Times" w:hAnsi="Times"/>
          <w:sz w:val="22"/>
          <w:szCs w:val="22"/>
        </w:rPr>
        <w:t>borrowing</w:t>
      </w:r>
      <w:r w:rsidRPr="00DB0C24">
        <w:rPr>
          <w:rFonts w:ascii="Times" w:hAnsi="Times"/>
          <w:sz w:val="22"/>
          <w:szCs w:val="22"/>
        </w:rPr>
        <w:t xml:space="preserve"> varieties</w:t>
      </w:r>
      <w:r w:rsidR="00C85EC8" w:rsidRPr="00DB0C24">
        <w:rPr>
          <w:rFonts w:ascii="Times" w:hAnsi="Times"/>
          <w:sz w:val="22"/>
          <w:szCs w:val="22"/>
        </w:rPr>
        <w:t xml:space="preserve"> and </w:t>
      </w:r>
      <w:r w:rsidRPr="00DB0C24">
        <w:rPr>
          <w:rFonts w:ascii="Times" w:hAnsi="Times"/>
          <w:sz w:val="22"/>
          <w:szCs w:val="22"/>
        </w:rPr>
        <w:t>providing</w:t>
      </w:r>
      <w:r w:rsidR="00C85EC8" w:rsidRPr="00DB0C24">
        <w:rPr>
          <w:rFonts w:ascii="Times" w:hAnsi="Times"/>
          <w:sz w:val="22"/>
          <w:szCs w:val="22"/>
        </w:rPr>
        <w:t xml:space="preserve"> insight into the composers’ perspective of how and why borrowings have taken place. By acknowledging their sources many of the composers in this article have </w:t>
      </w:r>
      <w:r w:rsidR="0054664D" w:rsidRPr="00DB0C24">
        <w:rPr>
          <w:rFonts w:ascii="Times" w:hAnsi="Times"/>
          <w:sz w:val="22"/>
          <w:szCs w:val="22"/>
        </w:rPr>
        <w:t>facilitated</w:t>
      </w:r>
      <w:r w:rsidR="00C85EC8" w:rsidRPr="00DB0C24">
        <w:rPr>
          <w:rFonts w:ascii="Times" w:hAnsi="Times"/>
          <w:sz w:val="22"/>
          <w:szCs w:val="22"/>
        </w:rPr>
        <w:t xml:space="preserve"> the studying of sound transference from one place to the next and have importantly opened up sources of influence and musical repertoire </w:t>
      </w:r>
      <w:r w:rsidR="00425CA5">
        <w:rPr>
          <w:rFonts w:ascii="Times" w:hAnsi="Times"/>
          <w:sz w:val="22"/>
          <w:szCs w:val="22"/>
        </w:rPr>
        <w:t>previously</w:t>
      </w:r>
      <w:r w:rsidR="00C85EC8" w:rsidRPr="00DB0C24">
        <w:rPr>
          <w:rFonts w:ascii="Times" w:hAnsi="Times"/>
          <w:sz w:val="22"/>
          <w:szCs w:val="22"/>
        </w:rPr>
        <w:t xml:space="preserve"> unknown to me. </w:t>
      </w:r>
      <w:r w:rsidR="0054664D" w:rsidRPr="00DB0C24">
        <w:rPr>
          <w:rFonts w:ascii="Times" w:hAnsi="Times"/>
          <w:sz w:val="22"/>
          <w:szCs w:val="22"/>
        </w:rPr>
        <w:t xml:space="preserve">Crediting in programme notes is also connected to legalities and may be a way </w:t>
      </w:r>
      <w:r w:rsidR="00AB1961">
        <w:rPr>
          <w:rFonts w:ascii="Times" w:hAnsi="Times"/>
          <w:sz w:val="22"/>
          <w:szCs w:val="22"/>
        </w:rPr>
        <w:t>for</w:t>
      </w:r>
      <w:r w:rsidR="0054664D" w:rsidRPr="00DB0C24">
        <w:rPr>
          <w:rFonts w:ascii="Times" w:hAnsi="Times"/>
          <w:sz w:val="22"/>
          <w:szCs w:val="22"/>
        </w:rPr>
        <w:t xml:space="preserve"> the composer</w:t>
      </w:r>
      <w:r w:rsidR="00AB1961">
        <w:rPr>
          <w:rFonts w:ascii="Times" w:hAnsi="Times"/>
          <w:sz w:val="22"/>
          <w:szCs w:val="22"/>
        </w:rPr>
        <w:t xml:space="preserve"> to signal</w:t>
      </w:r>
      <w:r w:rsidR="0054664D" w:rsidRPr="00DB0C24">
        <w:rPr>
          <w:rFonts w:ascii="Times" w:hAnsi="Times"/>
          <w:sz w:val="22"/>
          <w:szCs w:val="22"/>
        </w:rPr>
        <w:t xml:space="preserve"> the granting of permissions. </w:t>
      </w:r>
      <w:r w:rsidR="00C85EC8" w:rsidRPr="00DB0C24">
        <w:rPr>
          <w:rFonts w:ascii="Times" w:hAnsi="Times"/>
          <w:sz w:val="22"/>
          <w:szCs w:val="22"/>
        </w:rPr>
        <w:t>There has</w:t>
      </w:r>
      <w:r w:rsidR="00AB1961">
        <w:rPr>
          <w:rFonts w:ascii="Times" w:hAnsi="Times"/>
          <w:sz w:val="22"/>
          <w:szCs w:val="22"/>
        </w:rPr>
        <w:t>,</w:t>
      </w:r>
      <w:r w:rsidR="00C85EC8" w:rsidRPr="00DB0C24">
        <w:rPr>
          <w:rFonts w:ascii="Times" w:hAnsi="Times"/>
          <w:sz w:val="22"/>
          <w:szCs w:val="22"/>
        </w:rPr>
        <w:t xml:space="preserve"> of course, </w:t>
      </w:r>
      <w:r w:rsidR="00AB1961">
        <w:rPr>
          <w:rFonts w:ascii="Times" w:hAnsi="Times"/>
          <w:sz w:val="22"/>
          <w:szCs w:val="22"/>
        </w:rPr>
        <w:t xml:space="preserve">been </w:t>
      </w:r>
      <w:r w:rsidR="00C85EC8" w:rsidRPr="00DB0C24">
        <w:rPr>
          <w:rFonts w:ascii="Times" w:hAnsi="Times"/>
          <w:sz w:val="22"/>
          <w:szCs w:val="22"/>
        </w:rPr>
        <w:t xml:space="preserve">works that engage in borrowing without transcribed credit. These works </w:t>
      </w:r>
      <w:r w:rsidR="00C54C72" w:rsidRPr="00DB0C24">
        <w:rPr>
          <w:rFonts w:ascii="Times" w:hAnsi="Times"/>
          <w:sz w:val="22"/>
          <w:szCs w:val="22"/>
        </w:rPr>
        <w:t>have provided hours of fun in an</w:t>
      </w:r>
      <w:r w:rsidR="00C85EC8" w:rsidRPr="00DB0C24">
        <w:rPr>
          <w:rFonts w:ascii="Times" w:hAnsi="Times"/>
          <w:sz w:val="22"/>
          <w:szCs w:val="22"/>
        </w:rPr>
        <w:t xml:space="preserve"> attempt to identify borrowings. Parmerud’s </w:t>
      </w:r>
      <w:r w:rsidR="00C85EC8" w:rsidRPr="00DB0C24">
        <w:rPr>
          <w:rFonts w:ascii="Times" w:hAnsi="Times"/>
          <w:i/>
          <w:sz w:val="22"/>
          <w:szCs w:val="22"/>
        </w:rPr>
        <w:t>Necropolis: City of the Dead</w:t>
      </w:r>
      <w:r w:rsidR="00C85EC8" w:rsidRPr="00DB0C24">
        <w:rPr>
          <w:rFonts w:ascii="Times" w:hAnsi="Times"/>
          <w:sz w:val="22"/>
          <w:szCs w:val="22"/>
        </w:rPr>
        <w:t xml:space="preserve"> (2011) lines up a series of musical borrowings without mention of the original sources. By aural means I notice </w:t>
      </w:r>
      <w:r w:rsidR="00C85EC8" w:rsidRPr="00DB0C24">
        <w:rPr>
          <w:rFonts w:ascii="Times" w:hAnsi="Times" w:cs="Times"/>
          <w:sz w:val="22"/>
          <w:szCs w:val="22"/>
        </w:rPr>
        <w:t>quotes from Wagner (</w:t>
      </w:r>
      <w:r w:rsidR="00C85EC8" w:rsidRPr="00DB0C24">
        <w:rPr>
          <w:rFonts w:ascii="Times" w:hAnsi="Times" w:cs="Times"/>
          <w:i/>
          <w:sz w:val="22"/>
          <w:szCs w:val="22"/>
        </w:rPr>
        <w:t xml:space="preserve">Ride of the Valkyries, </w:t>
      </w:r>
      <w:r w:rsidR="00C85EC8" w:rsidRPr="00DB0C24">
        <w:rPr>
          <w:rFonts w:ascii="Times" w:hAnsi="Times" w:cs="Times"/>
          <w:sz w:val="22"/>
          <w:szCs w:val="22"/>
        </w:rPr>
        <w:t>1870</w:t>
      </w:r>
      <w:r w:rsidR="00C85EC8" w:rsidRPr="00DB0C24">
        <w:rPr>
          <w:rFonts w:ascii="Times" w:hAnsi="Times" w:cs="Times"/>
          <w:i/>
          <w:sz w:val="22"/>
          <w:szCs w:val="22"/>
        </w:rPr>
        <w:t>)</w:t>
      </w:r>
      <w:r w:rsidR="003D13D4">
        <w:rPr>
          <w:rFonts w:ascii="Times" w:hAnsi="Times" w:cs="Times"/>
          <w:sz w:val="22"/>
          <w:szCs w:val="22"/>
        </w:rPr>
        <w:t>, Pale</w:t>
      </w:r>
      <w:r w:rsidR="00C85EC8" w:rsidRPr="00DB0C24">
        <w:rPr>
          <w:rFonts w:ascii="Times" w:hAnsi="Times" w:cs="Times"/>
          <w:sz w:val="22"/>
          <w:szCs w:val="22"/>
        </w:rPr>
        <w:t>st</w:t>
      </w:r>
      <w:r w:rsidR="003D13D4">
        <w:rPr>
          <w:rFonts w:ascii="Times" w:hAnsi="Times" w:cs="Times"/>
          <w:sz w:val="22"/>
          <w:szCs w:val="22"/>
        </w:rPr>
        <w:t>r</w:t>
      </w:r>
      <w:r w:rsidR="00C85EC8" w:rsidRPr="00DB0C24">
        <w:rPr>
          <w:rFonts w:ascii="Times" w:hAnsi="Times" w:cs="Times"/>
          <w:sz w:val="22"/>
          <w:szCs w:val="22"/>
        </w:rPr>
        <w:t xml:space="preserve">ina (Kyrie from </w:t>
      </w:r>
      <w:r w:rsidR="00C85EC8" w:rsidRPr="00DB0C24">
        <w:rPr>
          <w:rFonts w:ascii="Times" w:hAnsi="Times" w:cs="Times"/>
          <w:i/>
          <w:sz w:val="22"/>
          <w:szCs w:val="22"/>
        </w:rPr>
        <w:t xml:space="preserve">Missa Papae Marcelli, </w:t>
      </w:r>
      <w:r w:rsidR="00C85EC8" w:rsidRPr="00DB0C24">
        <w:rPr>
          <w:rFonts w:ascii="Times" w:hAnsi="Times" w:cs="Times"/>
          <w:sz w:val="22"/>
          <w:szCs w:val="22"/>
        </w:rPr>
        <w:t>1562),</w:t>
      </w:r>
      <w:r w:rsidR="00C85EC8" w:rsidRPr="00DB0C24">
        <w:rPr>
          <w:rFonts w:ascii="Times" w:hAnsi="Times" w:cs="Times"/>
          <w:i/>
          <w:sz w:val="22"/>
          <w:szCs w:val="22"/>
        </w:rPr>
        <w:t xml:space="preserve"> </w:t>
      </w:r>
      <w:r w:rsidR="00C85EC8" w:rsidRPr="00DB0C24">
        <w:rPr>
          <w:rFonts w:ascii="Times" w:hAnsi="Times" w:cs="Times"/>
          <w:sz w:val="22"/>
          <w:szCs w:val="22"/>
        </w:rPr>
        <w:t>Bach (</w:t>
      </w:r>
      <w:r w:rsidR="00C85EC8" w:rsidRPr="00DB0C24">
        <w:rPr>
          <w:rFonts w:ascii="Times" w:hAnsi="Times" w:cs="Times"/>
          <w:i/>
          <w:sz w:val="22"/>
          <w:szCs w:val="22"/>
        </w:rPr>
        <w:t>G Major Cello suite</w:t>
      </w:r>
      <w:r w:rsidR="00C85EC8" w:rsidRPr="00DB0C24">
        <w:rPr>
          <w:rFonts w:ascii="Times" w:hAnsi="Times" w:cs="Times"/>
          <w:sz w:val="22"/>
          <w:szCs w:val="22"/>
        </w:rPr>
        <w:t>, 1717-23) and Beethoven (</w:t>
      </w:r>
      <w:r w:rsidR="00C85EC8" w:rsidRPr="00DB0C24">
        <w:rPr>
          <w:rFonts w:ascii="Times" w:hAnsi="Times" w:cs="Times"/>
          <w:i/>
          <w:sz w:val="22"/>
          <w:szCs w:val="22"/>
        </w:rPr>
        <w:t xml:space="preserve">C Minor Pathétique Sonata, </w:t>
      </w:r>
      <w:r w:rsidR="00C85EC8" w:rsidRPr="00DB0C24">
        <w:rPr>
          <w:rFonts w:ascii="Times" w:hAnsi="Times" w:cs="Times"/>
          <w:sz w:val="22"/>
          <w:szCs w:val="22"/>
        </w:rPr>
        <w:t xml:space="preserve">1789). No doubt there are more within this work, but these are reliant on the listener’s recognition of the originals. </w:t>
      </w:r>
      <w:r w:rsidR="00C85EC8" w:rsidRPr="00DB0C24">
        <w:rPr>
          <w:rFonts w:ascii="Times" w:hAnsi="Times"/>
          <w:sz w:val="22"/>
          <w:szCs w:val="22"/>
        </w:rPr>
        <w:t xml:space="preserve">Part of the listening pleasure here is </w:t>
      </w:r>
      <w:r w:rsidR="008B0EBB" w:rsidRPr="00DB0C24">
        <w:rPr>
          <w:rFonts w:ascii="Times" w:hAnsi="Times"/>
          <w:sz w:val="22"/>
          <w:szCs w:val="22"/>
        </w:rPr>
        <w:t>recognising</w:t>
      </w:r>
      <w:r w:rsidR="00C85EC8" w:rsidRPr="00DB0C24">
        <w:rPr>
          <w:rFonts w:ascii="Times" w:hAnsi="Times"/>
          <w:sz w:val="22"/>
          <w:szCs w:val="22"/>
        </w:rPr>
        <w:t xml:space="preserve"> the borrowing and </w:t>
      </w:r>
      <w:r w:rsidR="008B0EBB" w:rsidRPr="00DB0C24">
        <w:rPr>
          <w:rFonts w:ascii="Times" w:hAnsi="Times"/>
          <w:sz w:val="22"/>
          <w:szCs w:val="22"/>
        </w:rPr>
        <w:t>observing its function</w:t>
      </w:r>
      <w:r w:rsidR="00C85EC8" w:rsidRPr="00DB0C24">
        <w:rPr>
          <w:rFonts w:ascii="Times" w:hAnsi="Times"/>
          <w:sz w:val="22"/>
          <w:szCs w:val="22"/>
        </w:rPr>
        <w:t xml:space="preserve"> within a new context.</w:t>
      </w:r>
    </w:p>
    <w:p w14:paraId="6725AEFA" w14:textId="77777777" w:rsidR="0060210F" w:rsidRPr="002213FB" w:rsidRDefault="0060210F">
      <w:pPr>
        <w:rPr>
          <w:rFonts w:ascii="Times" w:hAnsi="Times" w:cs="Times New Roman"/>
          <w:b/>
          <w:sz w:val="22"/>
          <w:szCs w:val="22"/>
        </w:rPr>
      </w:pPr>
    </w:p>
    <w:p w14:paraId="2BB6A289" w14:textId="77777777" w:rsidR="00E57366" w:rsidRPr="002213FB" w:rsidRDefault="00837B2C">
      <w:pPr>
        <w:rPr>
          <w:rFonts w:ascii="Times" w:hAnsi="Times" w:cs="Times New Roman"/>
          <w:b/>
          <w:sz w:val="22"/>
          <w:szCs w:val="22"/>
        </w:rPr>
      </w:pPr>
      <w:r>
        <w:rPr>
          <w:rFonts w:ascii="Times" w:hAnsi="Times" w:cs="Times New Roman"/>
          <w:b/>
          <w:sz w:val="22"/>
          <w:szCs w:val="22"/>
        </w:rPr>
        <w:t xml:space="preserve">4. </w:t>
      </w:r>
      <w:r w:rsidR="00E57366" w:rsidRPr="002213FB">
        <w:rPr>
          <w:rFonts w:ascii="Times" w:hAnsi="Times" w:cs="Times New Roman"/>
          <w:b/>
          <w:sz w:val="22"/>
          <w:szCs w:val="22"/>
        </w:rPr>
        <w:t>Borrowing types</w:t>
      </w:r>
    </w:p>
    <w:p w14:paraId="188639F6" w14:textId="77777777" w:rsidR="0027703A" w:rsidRPr="002213FB" w:rsidRDefault="007E57C3">
      <w:pPr>
        <w:rPr>
          <w:rFonts w:ascii="Times" w:hAnsi="Times" w:cs="Times New Roman"/>
          <w:sz w:val="22"/>
          <w:szCs w:val="22"/>
        </w:rPr>
      </w:pPr>
      <w:r>
        <w:rPr>
          <w:rFonts w:ascii="Times" w:hAnsi="Times" w:cs="Times New Roman"/>
          <w:sz w:val="22"/>
          <w:szCs w:val="22"/>
        </w:rPr>
        <w:t>After</w:t>
      </w:r>
      <w:r w:rsidR="0054664D">
        <w:rPr>
          <w:rFonts w:ascii="Times" w:hAnsi="Times" w:cs="Times New Roman"/>
          <w:sz w:val="22"/>
          <w:szCs w:val="22"/>
        </w:rPr>
        <w:t xml:space="preserve"> </w:t>
      </w:r>
      <w:r>
        <w:rPr>
          <w:rFonts w:ascii="Times" w:hAnsi="Times" w:cs="Times New Roman"/>
          <w:sz w:val="22"/>
          <w:szCs w:val="22"/>
        </w:rPr>
        <w:t>seeing what</w:t>
      </w:r>
      <w:r w:rsidR="00B72AC9">
        <w:rPr>
          <w:rFonts w:ascii="Times" w:hAnsi="Times" w:cs="Times New Roman"/>
          <w:sz w:val="22"/>
          <w:szCs w:val="22"/>
        </w:rPr>
        <w:t xml:space="preserve"> motivates composers to borrow in the first instance, it is important to turn </w:t>
      </w:r>
      <w:r>
        <w:rPr>
          <w:rFonts w:ascii="Times" w:hAnsi="Times" w:cs="Times New Roman"/>
          <w:sz w:val="22"/>
          <w:szCs w:val="22"/>
        </w:rPr>
        <w:t>one</w:t>
      </w:r>
      <w:r w:rsidR="00277827">
        <w:rPr>
          <w:rFonts w:ascii="Times" w:hAnsi="Times" w:cs="Times New Roman"/>
          <w:sz w:val="22"/>
          <w:szCs w:val="22"/>
        </w:rPr>
        <w:t>’</w:t>
      </w:r>
      <w:r>
        <w:rPr>
          <w:rFonts w:ascii="Times" w:hAnsi="Times" w:cs="Times New Roman"/>
          <w:sz w:val="22"/>
          <w:szCs w:val="22"/>
        </w:rPr>
        <w:t>s</w:t>
      </w:r>
      <w:r w:rsidR="00B72AC9">
        <w:rPr>
          <w:rFonts w:ascii="Times" w:hAnsi="Times" w:cs="Times New Roman"/>
          <w:sz w:val="22"/>
          <w:szCs w:val="22"/>
        </w:rPr>
        <w:t xml:space="preserve"> attention to the types of borrowing</w:t>
      </w:r>
      <w:r w:rsidR="00AB1961">
        <w:rPr>
          <w:rFonts w:ascii="Times" w:hAnsi="Times" w:cs="Times New Roman"/>
          <w:sz w:val="22"/>
          <w:szCs w:val="22"/>
        </w:rPr>
        <w:t>,</w:t>
      </w:r>
      <w:r w:rsidR="00B72AC9">
        <w:rPr>
          <w:rFonts w:ascii="Times" w:hAnsi="Times" w:cs="Times New Roman"/>
          <w:sz w:val="22"/>
          <w:szCs w:val="22"/>
        </w:rPr>
        <w:t xml:space="preserve"> which appear in the existing repertoire. </w:t>
      </w:r>
      <w:r w:rsidR="00277827">
        <w:rPr>
          <w:rFonts w:ascii="Times" w:hAnsi="Times" w:cs="Times New Roman"/>
          <w:sz w:val="22"/>
          <w:szCs w:val="22"/>
        </w:rPr>
        <w:t>A plen</w:t>
      </w:r>
      <w:r w:rsidR="003E09A2" w:rsidRPr="002213FB">
        <w:rPr>
          <w:rFonts w:ascii="Times" w:hAnsi="Times" w:cs="Times New Roman"/>
          <w:sz w:val="22"/>
          <w:szCs w:val="22"/>
        </w:rPr>
        <w:t xml:space="preserve">itude of words </w:t>
      </w:r>
      <w:proofErr w:type="gramStart"/>
      <w:r w:rsidR="003E09A2" w:rsidRPr="002213FB">
        <w:rPr>
          <w:rFonts w:ascii="Times" w:hAnsi="Times" w:cs="Times New Roman"/>
          <w:sz w:val="22"/>
          <w:szCs w:val="22"/>
        </w:rPr>
        <w:t>are</w:t>
      </w:r>
      <w:proofErr w:type="gramEnd"/>
      <w:r w:rsidR="003E09A2" w:rsidRPr="002213FB">
        <w:rPr>
          <w:rFonts w:ascii="Times" w:hAnsi="Times" w:cs="Times New Roman"/>
          <w:sz w:val="22"/>
          <w:szCs w:val="22"/>
        </w:rPr>
        <w:t xml:space="preserve"> currently in circulation to describe acts of </w:t>
      </w:r>
      <w:r w:rsidR="004D21D2" w:rsidRPr="002213FB">
        <w:rPr>
          <w:rFonts w:ascii="Times" w:hAnsi="Times" w:cs="Times New Roman"/>
          <w:sz w:val="22"/>
          <w:szCs w:val="22"/>
        </w:rPr>
        <w:t xml:space="preserve">sound </w:t>
      </w:r>
      <w:r w:rsidR="003E09A2" w:rsidRPr="002213FB">
        <w:rPr>
          <w:rFonts w:ascii="Times" w:hAnsi="Times" w:cs="Times New Roman"/>
          <w:sz w:val="22"/>
          <w:szCs w:val="22"/>
        </w:rPr>
        <w:t xml:space="preserve">borrowing. </w:t>
      </w:r>
      <w:r w:rsidR="003C0266" w:rsidRPr="002213FB">
        <w:rPr>
          <w:rFonts w:ascii="Times" w:hAnsi="Times" w:cs="Times New Roman"/>
          <w:sz w:val="22"/>
          <w:szCs w:val="22"/>
        </w:rPr>
        <w:t xml:space="preserve">Looking more closely </w:t>
      </w:r>
      <w:r w:rsidR="003E09A2" w:rsidRPr="002213FB">
        <w:rPr>
          <w:rFonts w:ascii="Times" w:hAnsi="Times" w:cs="Times New Roman"/>
          <w:sz w:val="22"/>
          <w:szCs w:val="22"/>
        </w:rPr>
        <w:t xml:space="preserve">at the individual features of each </w:t>
      </w:r>
      <w:r w:rsidR="00975A9D" w:rsidRPr="002213FB">
        <w:rPr>
          <w:rFonts w:ascii="Times" w:hAnsi="Times" w:cs="Times New Roman"/>
          <w:sz w:val="22"/>
          <w:szCs w:val="22"/>
        </w:rPr>
        <w:t xml:space="preserve">term </w:t>
      </w:r>
      <w:r w:rsidR="003E09A2" w:rsidRPr="002213FB">
        <w:rPr>
          <w:rFonts w:ascii="Times" w:hAnsi="Times" w:cs="Times New Roman"/>
          <w:sz w:val="22"/>
          <w:szCs w:val="22"/>
        </w:rPr>
        <w:t>demonstrates distinct difference</w:t>
      </w:r>
      <w:r w:rsidR="00B37470" w:rsidRPr="002213FB">
        <w:rPr>
          <w:rFonts w:ascii="Times" w:hAnsi="Times" w:cs="Times New Roman"/>
          <w:sz w:val="22"/>
          <w:szCs w:val="22"/>
        </w:rPr>
        <w:t>s</w:t>
      </w:r>
      <w:r w:rsidR="003E09A2" w:rsidRPr="002213FB">
        <w:rPr>
          <w:rFonts w:ascii="Times" w:hAnsi="Times" w:cs="Times New Roman"/>
          <w:sz w:val="22"/>
          <w:szCs w:val="22"/>
        </w:rPr>
        <w:t xml:space="preserve"> between</w:t>
      </w:r>
      <w:r w:rsidR="00975A9D" w:rsidRPr="002213FB">
        <w:rPr>
          <w:rFonts w:ascii="Times" w:hAnsi="Times" w:cs="Times New Roman"/>
          <w:sz w:val="22"/>
          <w:szCs w:val="22"/>
        </w:rPr>
        <w:t xml:space="preserve"> them. These differences are significant enough</w:t>
      </w:r>
      <w:r w:rsidR="00B37470" w:rsidRPr="002213FB">
        <w:rPr>
          <w:rFonts w:ascii="Times" w:hAnsi="Times" w:cs="Times New Roman"/>
          <w:sz w:val="22"/>
          <w:szCs w:val="22"/>
        </w:rPr>
        <w:t xml:space="preserve"> to demonstrate </w:t>
      </w:r>
      <w:r w:rsidR="00663363">
        <w:rPr>
          <w:rFonts w:ascii="Times" w:hAnsi="Times" w:cs="Times New Roman"/>
          <w:sz w:val="22"/>
          <w:szCs w:val="22"/>
        </w:rPr>
        <w:t xml:space="preserve">a </w:t>
      </w:r>
      <w:r w:rsidR="00B37470" w:rsidRPr="002213FB">
        <w:rPr>
          <w:rFonts w:ascii="Times" w:hAnsi="Times" w:cs="Times New Roman"/>
          <w:sz w:val="22"/>
          <w:szCs w:val="22"/>
        </w:rPr>
        <w:t>wide diversity of approaches taken, which</w:t>
      </w:r>
      <w:r w:rsidR="00EB6CDD" w:rsidRPr="002213FB">
        <w:rPr>
          <w:rFonts w:ascii="Times" w:hAnsi="Times" w:cs="Times New Roman"/>
          <w:sz w:val="22"/>
          <w:szCs w:val="22"/>
        </w:rPr>
        <w:t xml:space="preserve"> may</w:t>
      </w:r>
      <w:r w:rsidR="00AB1961">
        <w:rPr>
          <w:rFonts w:ascii="Times" w:hAnsi="Times" w:cs="Times New Roman"/>
          <w:sz w:val="22"/>
          <w:szCs w:val="22"/>
        </w:rPr>
        <w:t xml:space="preserve"> all constitute</w:t>
      </w:r>
      <w:r w:rsidR="00B37470" w:rsidRPr="002213FB">
        <w:rPr>
          <w:rFonts w:ascii="Times" w:hAnsi="Times" w:cs="Times New Roman"/>
          <w:sz w:val="22"/>
          <w:szCs w:val="22"/>
        </w:rPr>
        <w:t xml:space="preserve"> </w:t>
      </w:r>
      <w:r w:rsidR="00DB5BE9" w:rsidRPr="002213FB">
        <w:rPr>
          <w:rFonts w:ascii="Times" w:hAnsi="Times" w:cs="Times New Roman"/>
          <w:sz w:val="22"/>
          <w:szCs w:val="22"/>
        </w:rPr>
        <w:t xml:space="preserve">a form of </w:t>
      </w:r>
      <w:r w:rsidR="00B37470" w:rsidRPr="002213FB">
        <w:rPr>
          <w:rFonts w:ascii="Times" w:hAnsi="Times" w:cs="Times New Roman"/>
          <w:sz w:val="22"/>
          <w:szCs w:val="22"/>
        </w:rPr>
        <w:t>borrowing.</w:t>
      </w:r>
      <w:r w:rsidR="003E09A2" w:rsidRPr="002213FB">
        <w:rPr>
          <w:rFonts w:ascii="Times" w:hAnsi="Times" w:cs="Times New Roman"/>
          <w:sz w:val="22"/>
          <w:szCs w:val="22"/>
        </w:rPr>
        <w:t xml:space="preserve">  </w:t>
      </w:r>
      <w:r w:rsidR="00DC0727" w:rsidRPr="002213FB">
        <w:rPr>
          <w:rFonts w:ascii="Times" w:hAnsi="Times" w:cs="Times New Roman"/>
          <w:sz w:val="22"/>
          <w:szCs w:val="22"/>
        </w:rPr>
        <w:t>T</w:t>
      </w:r>
      <w:r w:rsidR="00B72AC9">
        <w:rPr>
          <w:rFonts w:ascii="Times" w:hAnsi="Times" w:cs="Times New Roman"/>
          <w:sz w:val="22"/>
          <w:szCs w:val="22"/>
        </w:rPr>
        <w:t>able 4</w:t>
      </w:r>
      <w:r w:rsidR="00DC0727" w:rsidRPr="002213FB">
        <w:rPr>
          <w:rFonts w:ascii="Times" w:hAnsi="Times" w:cs="Times New Roman"/>
          <w:sz w:val="22"/>
          <w:szCs w:val="22"/>
        </w:rPr>
        <w:t xml:space="preserve"> </w:t>
      </w:r>
      <w:r w:rsidR="00A81C83" w:rsidRPr="002213FB">
        <w:rPr>
          <w:rFonts w:ascii="Times" w:hAnsi="Times" w:cs="Times New Roman"/>
          <w:sz w:val="22"/>
          <w:szCs w:val="22"/>
        </w:rPr>
        <w:t>lays</w:t>
      </w:r>
      <w:r w:rsidR="00DC0727" w:rsidRPr="002213FB">
        <w:rPr>
          <w:rFonts w:ascii="Times" w:hAnsi="Times" w:cs="Times New Roman"/>
          <w:sz w:val="22"/>
          <w:szCs w:val="22"/>
        </w:rPr>
        <w:t xml:space="preserve"> out the borrowing types terminology</w:t>
      </w:r>
      <w:r w:rsidR="0027703A" w:rsidRPr="002213FB">
        <w:rPr>
          <w:rFonts w:ascii="Times" w:hAnsi="Times" w:cs="Times New Roman"/>
          <w:sz w:val="22"/>
          <w:szCs w:val="22"/>
        </w:rPr>
        <w:t xml:space="preserve">. </w:t>
      </w:r>
      <w:r w:rsidR="00A04F84" w:rsidRPr="002213FB">
        <w:rPr>
          <w:rFonts w:ascii="Times" w:hAnsi="Times" w:cs="Times New Roman"/>
          <w:sz w:val="22"/>
          <w:szCs w:val="22"/>
        </w:rPr>
        <w:t>It should be noted that examples from the electroacoustic repertoire have been used to accompany the</w:t>
      </w:r>
      <w:r w:rsidR="00DB794A" w:rsidRPr="002213FB">
        <w:rPr>
          <w:rFonts w:ascii="Times" w:hAnsi="Times" w:cs="Times New Roman"/>
          <w:sz w:val="22"/>
          <w:szCs w:val="22"/>
        </w:rPr>
        <w:t>se</w:t>
      </w:r>
      <w:r w:rsidR="00A04F84" w:rsidRPr="002213FB">
        <w:rPr>
          <w:rFonts w:ascii="Times" w:hAnsi="Times" w:cs="Times New Roman"/>
          <w:sz w:val="22"/>
          <w:szCs w:val="22"/>
        </w:rPr>
        <w:t xml:space="preserve"> term</w:t>
      </w:r>
      <w:r w:rsidR="00BC7B8D" w:rsidRPr="002213FB">
        <w:rPr>
          <w:rFonts w:ascii="Times" w:hAnsi="Times" w:cs="Times New Roman"/>
          <w:sz w:val="22"/>
          <w:szCs w:val="22"/>
        </w:rPr>
        <w:t>s</w:t>
      </w:r>
      <w:r w:rsidR="00A04F84" w:rsidRPr="002213FB">
        <w:rPr>
          <w:rFonts w:ascii="Times" w:hAnsi="Times" w:cs="Times New Roman"/>
          <w:sz w:val="22"/>
          <w:szCs w:val="22"/>
        </w:rPr>
        <w:t xml:space="preserve"> and definition</w:t>
      </w:r>
      <w:r w:rsidR="00EA6C8A" w:rsidRPr="002213FB">
        <w:rPr>
          <w:rFonts w:ascii="Times" w:hAnsi="Times" w:cs="Times New Roman"/>
          <w:sz w:val="22"/>
          <w:szCs w:val="22"/>
        </w:rPr>
        <w:t>s</w:t>
      </w:r>
      <w:r w:rsidR="00A04F84" w:rsidRPr="002213FB">
        <w:rPr>
          <w:rFonts w:ascii="Times" w:hAnsi="Times" w:cs="Times New Roman"/>
          <w:sz w:val="22"/>
          <w:szCs w:val="22"/>
        </w:rPr>
        <w:t xml:space="preserve"> as a means of highlighting the borrowing in action. Many of the examples selected have been led by the vocabulary already in use by composer</w:t>
      </w:r>
      <w:r w:rsidR="008A0B4B" w:rsidRPr="002213FB">
        <w:rPr>
          <w:rFonts w:ascii="Times" w:hAnsi="Times" w:cs="Times New Roman"/>
          <w:sz w:val="22"/>
          <w:szCs w:val="22"/>
        </w:rPr>
        <w:t>s</w:t>
      </w:r>
      <w:r w:rsidR="00A04F84" w:rsidRPr="002213FB">
        <w:rPr>
          <w:rFonts w:ascii="Times" w:hAnsi="Times" w:cs="Times New Roman"/>
          <w:sz w:val="22"/>
          <w:szCs w:val="22"/>
        </w:rPr>
        <w:t xml:space="preserve"> discussing their own work.</w:t>
      </w:r>
    </w:p>
    <w:p w14:paraId="706A6430" w14:textId="77777777" w:rsidR="001A5752" w:rsidRPr="002213FB" w:rsidRDefault="001A5752">
      <w:pPr>
        <w:rPr>
          <w:rFonts w:ascii="Times" w:hAnsi="Times" w:cs="Times New Roman"/>
          <w:sz w:val="22"/>
          <w:szCs w:val="22"/>
        </w:rPr>
      </w:pPr>
    </w:p>
    <w:tbl>
      <w:tblPr>
        <w:tblStyle w:val="TableGrid"/>
        <w:tblW w:w="0" w:type="auto"/>
        <w:tblLook w:val="04A0" w:firstRow="1" w:lastRow="0" w:firstColumn="1" w:lastColumn="0" w:noHBand="0" w:noVBand="1"/>
      </w:tblPr>
      <w:tblGrid>
        <w:gridCol w:w="1526"/>
        <w:gridCol w:w="3576"/>
        <w:gridCol w:w="3414"/>
      </w:tblGrid>
      <w:tr w:rsidR="001A5752" w:rsidRPr="002213FB" w14:paraId="7AEC5E5F" w14:textId="77777777" w:rsidTr="00CB7DCB">
        <w:tc>
          <w:tcPr>
            <w:tcW w:w="1526" w:type="dxa"/>
          </w:tcPr>
          <w:p w14:paraId="3C926CC4" w14:textId="77777777" w:rsidR="001A5752" w:rsidRPr="002213FB" w:rsidRDefault="001A5752" w:rsidP="00D9575D">
            <w:pPr>
              <w:rPr>
                <w:rFonts w:ascii="Times" w:hAnsi="Times"/>
                <w:b/>
                <w:sz w:val="22"/>
                <w:szCs w:val="22"/>
              </w:rPr>
            </w:pPr>
            <w:r w:rsidRPr="002213FB">
              <w:rPr>
                <w:rFonts w:ascii="Times" w:hAnsi="Times"/>
                <w:b/>
                <w:sz w:val="22"/>
                <w:szCs w:val="22"/>
              </w:rPr>
              <w:t xml:space="preserve">Term </w:t>
            </w:r>
          </w:p>
        </w:tc>
        <w:tc>
          <w:tcPr>
            <w:tcW w:w="3576" w:type="dxa"/>
          </w:tcPr>
          <w:p w14:paraId="58636143" w14:textId="77777777" w:rsidR="001A5752" w:rsidRPr="002213FB" w:rsidRDefault="001A5752" w:rsidP="00D9575D">
            <w:pPr>
              <w:rPr>
                <w:rFonts w:ascii="Times" w:hAnsi="Times"/>
                <w:b/>
                <w:sz w:val="22"/>
                <w:szCs w:val="22"/>
              </w:rPr>
            </w:pPr>
            <w:r w:rsidRPr="002213FB">
              <w:rPr>
                <w:rFonts w:ascii="Times" w:hAnsi="Times"/>
                <w:b/>
                <w:sz w:val="22"/>
                <w:szCs w:val="22"/>
              </w:rPr>
              <w:t>Definition in relation to sound</w:t>
            </w:r>
          </w:p>
        </w:tc>
        <w:tc>
          <w:tcPr>
            <w:tcW w:w="3414" w:type="dxa"/>
          </w:tcPr>
          <w:p w14:paraId="77971ACF" w14:textId="77777777" w:rsidR="001A5752" w:rsidRPr="002213FB" w:rsidRDefault="001A5752" w:rsidP="00D9575D">
            <w:pPr>
              <w:rPr>
                <w:rFonts w:ascii="Times" w:hAnsi="Times"/>
                <w:b/>
                <w:sz w:val="22"/>
                <w:szCs w:val="22"/>
              </w:rPr>
            </w:pPr>
            <w:r w:rsidRPr="002213FB">
              <w:rPr>
                <w:rFonts w:ascii="Times" w:hAnsi="Times"/>
                <w:b/>
                <w:sz w:val="22"/>
                <w:szCs w:val="22"/>
              </w:rPr>
              <w:t>Examples in the repertoire</w:t>
            </w:r>
          </w:p>
        </w:tc>
      </w:tr>
      <w:tr w:rsidR="001A5752" w:rsidRPr="002213FB" w14:paraId="357A002E" w14:textId="77777777" w:rsidTr="00CB7DCB">
        <w:tc>
          <w:tcPr>
            <w:tcW w:w="1526" w:type="dxa"/>
          </w:tcPr>
          <w:p w14:paraId="58ED675C" w14:textId="77777777" w:rsidR="001A5752" w:rsidRPr="002213FB" w:rsidRDefault="001A5752" w:rsidP="00D9575D">
            <w:pPr>
              <w:rPr>
                <w:rFonts w:ascii="Times" w:hAnsi="Times"/>
                <w:i/>
                <w:sz w:val="22"/>
                <w:szCs w:val="22"/>
              </w:rPr>
            </w:pPr>
            <w:r w:rsidRPr="002213FB">
              <w:rPr>
                <w:rFonts w:ascii="Times" w:hAnsi="Times"/>
                <w:i/>
                <w:sz w:val="22"/>
                <w:szCs w:val="22"/>
              </w:rPr>
              <w:t xml:space="preserve">Borrowing </w:t>
            </w:r>
          </w:p>
          <w:p w14:paraId="26A31036" w14:textId="77777777" w:rsidR="001A5752" w:rsidRPr="002213FB" w:rsidRDefault="001A5752" w:rsidP="00D9575D">
            <w:pPr>
              <w:rPr>
                <w:rFonts w:ascii="Times" w:hAnsi="Times"/>
                <w:i/>
                <w:sz w:val="22"/>
                <w:szCs w:val="22"/>
              </w:rPr>
            </w:pPr>
          </w:p>
        </w:tc>
        <w:tc>
          <w:tcPr>
            <w:tcW w:w="3576" w:type="dxa"/>
          </w:tcPr>
          <w:p w14:paraId="58B1AEA6" w14:textId="77777777" w:rsidR="001A5752" w:rsidRPr="002213FB" w:rsidRDefault="005A3464" w:rsidP="009B20D1">
            <w:pPr>
              <w:rPr>
                <w:rFonts w:ascii="Times" w:hAnsi="Times"/>
                <w:sz w:val="22"/>
                <w:szCs w:val="22"/>
              </w:rPr>
            </w:pPr>
            <w:r w:rsidRPr="002213FB">
              <w:rPr>
                <w:rFonts w:ascii="Times" w:hAnsi="Times"/>
                <w:sz w:val="22"/>
                <w:szCs w:val="22"/>
              </w:rPr>
              <w:t>“</w:t>
            </w:r>
            <w:r w:rsidRPr="002213FB">
              <w:rPr>
                <w:rFonts w:ascii="Times" w:eastAsia="Times New Roman" w:hAnsi="Times" w:cs="Times New Roman"/>
                <w:sz w:val="22"/>
                <w:szCs w:val="22"/>
              </w:rPr>
              <w:t>A new piece may use or refer to existing music in various ways.”</w:t>
            </w:r>
            <w:r w:rsidR="009B20D1" w:rsidRPr="002213FB">
              <w:rPr>
                <w:rStyle w:val="FootnoteReference"/>
                <w:rFonts w:ascii="Times" w:eastAsia="Times New Roman" w:hAnsi="Times" w:cs="Times New Roman"/>
                <w:sz w:val="22"/>
                <w:szCs w:val="22"/>
              </w:rPr>
              <w:footnoteReference w:id="18"/>
            </w:r>
            <w:r w:rsidRPr="002213FB">
              <w:rPr>
                <w:rFonts w:ascii="Times" w:eastAsia="Times New Roman" w:hAnsi="Times" w:cs="Times New Roman"/>
                <w:sz w:val="22"/>
                <w:szCs w:val="22"/>
              </w:rPr>
              <w:t xml:space="preserve"> </w:t>
            </w:r>
            <w:r w:rsidR="001D2B27" w:rsidRPr="002213FB">
              <w:rPr>
                <w:rFonts w:ascii="Times" w:hAnsi="Times"/>
                <w:sz w:val="22"/>
                <w:szCs w:val="22"/>
              </w:rPr>
              <w:t>Borrowing in this article</w:t>
            </w:r>
            <w:r w:rsidR="000D5935" w:rsidRPr="002213FB">
              <w:rPr>
                <w:rFonts w:ascii="Times" w:hAnsi="Times"/>
                <w:sz w:val="22"/>
                <w:szCs w:val="22"/>
              </w:rPr>
              <w:t xml:space="preserve"> functions as an umbrella term under which subsets of borrowing exist.</w:t>
            </w:r>
            <w:r w:rsidR="001D2B27" w:rsidRPr="002213FB">
              <w:rPr>
                <w:rFonts w:ascii="Times" w:hAnsi="Times"/>
                <w:sz w:val="22"/>
                <w:szCs w:val="22"/>
              </w:rPr>
              <w:t xml:space="preserve"> </w:t>
            </w:r>
            <w:r w:rsidR="005805B5" w:rsidRPr="002213FB">
              <w:rPr>
                <w:rFonts w:ascii="Times" w:hAnsi="Times"/>
                <w:sz w:val="22"/>
                <w:szCs w:val="22"/>
              </w:rPr>
              <w:t>This may include existing sound and/or music.</w:t>
            </w:r>
          </w:p>
        </w:tc>
        <w:tc>
          <w:tcPr>
            <w:tcW w:w="3414" w:type="dxa"/>
          </w:tcPr>
          <w:p w14:paraId="3385F7A3" w14:textId="77777777" w:rsidR="001A5752" w:rsidRPr="002213FB" w:rsidRDefault="005805B5" w:rsidP="00D9575D">
            <w:pPr>
              <w:rPr>
                <w:rFonts w:ascii="Times" w:hAnsi="Times"/>
                <w:sz w:val="22"/>
                <w:szCs w:val="22"/>
              </w:rPr>
            </w:pPr>
            <w:r w:rsidRPr="002213FB">
              <w:rPr>
                <w:rFonts w:ascii="Times" w:hAnsi="Times"/>
                <w:sz w:val="22"/>
                <w:szCs w:val="22"/>
              </w:rPr>
              <w:t>All repertoire examples provided</w:t>
            </w:r>
            <w:r w:rsidR="00B25CBD" w:rsidRPr="002213FB">
              <w:rPr>
                <w:rFonts w:ascii="Times" w:hAnsi="Times"/>
                <w:sz w:val="22"/>
                <w:szCs w:val="22"/>
              </w:rPr>
              <w:t xml:space="preserve"> in this article</w:t>
            </w:r>
            <w:r w:rsidR="00E86989" w:rsidRPr="002213FB">
              <w:rPr>
                <w:rFonts w:ascii="Times" w:hAnsi="Times"/>
                <w:sz w:val="22"/>
                <w:szCs w:val="22"/>
              </w:rPr>
              <w:t>.</w:t>
            </w:r>
          </w:p>
        </w:tc>
      </w:tr>
      <w:tr w:rsidR="001A5752" w:rsidRPr="002213FB" w14:paraId="5A5C7B2D" w14:textId="77777777" w:rsidTr="00CB7DCB">
        <w:tc>
          <w:tcPr>
            <w:tcW w:w="1526" w:type="dxa"/>
          </w:tcPr>
          <w:p w14:paraId="2465C7FE" w14:textId="77777777" w:rsidR="001A5752" w:rsidRPr="002213FB" w:rsidRDefault="001A5752" w:rsidP="00D9575D">
            <w:pPr>
              <w:rPr>
                <w:rFonts w:ascii="Times" w:hAnsi="Times"/>
                <w:i/>
                <w:sz w:val="22"/>
                <w:szCs w:val="22"/>
              </w:rPr>
            </w:pPr>
            <w:r w:rsidRPr="002213FB">
              <w:rPr>
                <w:rFonts w:ascii="Times" w:hAnsi="Times"/>
                <w:i/>
                <w:sz w:val="22"/>
                <w:szCs w:val="22"/>
              </w:rPr>
              <w:t>Quotation</w:t>
            </w:r>
            <w:r w:rsidR="00EE5E88" w:rsidRPr="002213FB">
              <w:rPr>
                <w:rStyle w:val="FootnoteReference"/>
                <w:rFonts w:ascii="Times" w:hAnsi="Times"/>
                <w:i/>
                <w:sz w:val="22"/>
                <w:szCs w:val="22"/>
              </w:rPr>
              <w:footnoteReference w:id="19"/>
            </w:r>
          </w:p>
          <w:p w14:paraId="6FB62899" w14:textId="77777777" w:rsidR="001A5752" w:rsidRPr="002213FB" w:rsidRDefault="001A5752" w:rsidP="00D9575D">
            <w:pPr>
              <w:rPr>
                <w:rFonts w:ascii="Times" w:hAnsi="Times"/>
                <w:sz w:val="22"/>
                <w:szCs w:val="22"/>
              </w:rPr>
            </w:pPr>
          </w:p>
        </w:tc>
        <w:tc>
          <w:tcPr>
            <w:tcW w:w="3576" w:type="dxa"/>
          </w:tcPr>
          <w:p w14:paraId="3A4060CE" w14:textId="77777777" w:rsidR="006E3996" w:rsidRPr="002213FB" w:rsidRDefault="009C4685" w:rsidP="00497B66">
            <w:pPr>
              <w:widowControl w:val="0"/>
              <w:autoSpaceDE w:val="0"/>
              <w:autoSpaceDN w:val="0"/>
              <w:adjustRightInd w:val="0"/>
              <w:rPr>
                <w:rFonts w:ascii="Times" w:hAnsi="Times" w:cs="Times New Roman"/>
                <w:sz w:val="22"/>
                <w:szCs w:val="22"/>
              </w:rPr>
            </w:pPr>
            <w:r w:rsidRPr="002213FB">
              <w:rPr>
                <w:rFonts w:ascii="Times" w:hAnsi="Times" w:cs="Times New Roman"/>
                <w:sz w:val="22"/>
                <w:szCs w:val="22"/>
              </w:rPr>
              <w:t xml:space="preserve">Quotation is commonly used in relation to musical borrowings, and </w:t>
            </w:r>
            <w:r w:rsidR="00487BDA">
              <w:rPr>
                <w:rFonts w:ascii="Times" w:hAnsi="Times" w:cs="Times New Roman"/>
                <w:sz w:val="22"/>
                <w:szCs w:val="22"/>
              </w:rPr>
              <w:t>it can be</w:t>
            </w:r>
            <w:r w:rsidRPr="002213FB">
              <w:rPr>
                <w:rFonts w:ascii="Times" w:hAnsi="Times" w:cs="Times New Roman"/>
                <w:sz w:val="22"/>
                <w:szCs w:val="22"/>
              </w:rPr>
              <w:t xml:space="preserve"> accompanied with score-based evidence. </w:t>
            </w:r>
            <w:r w:rsidR="00443937" w:rsidRPr="002213FB">
              <w:rPr>
                <w:rFonts w:ascii="Times" w:hAnsi="Times" w:cs="Times New Roman"/>
                <w:sz w:val="22"/>
                <w:szCs w:val="22"/>
              </w:rPr>
              <w:t>This term can be divided</w:t>
            </w:r>
            <w:r w:rsidRPr="002213FB">
              <w:rPr>
                <w:rFonts w:ascii="Times" w:hAnsi="Times" w:cs="Times New Roman"/>
                <w:sz w:val="22"/>
                <w:szCs w:val="22"/>
              </w:rPr>
              <w:t xml:space="preserve"> </w:t>
            </w:r>
            <w:r w:rsidR="00983C96" w:rsidRPr="002213FB">
              <w:rPr>
                <w:rFonts w:ascii="Times" w:hAnsi="Times" w:cs="Times New Roman"/>
                <w:sz w:val="22"/>
                <w:szCs w:val="22"/>
              </w:rPr>
              <w:t xml:space="preserve">into </w:t>
            </w:r>
            <w:r w:rsidR="00443937" w:rsidRPr="002213FB">
              <w:rPr>
                <w:rFonts w:ascii="Times" w:hAnsi="Times" w:cs="Times New Roman"/>
                <w:sz w:val="22"/>
                <w:szCs w:val="22"/>
              </w:rPr>
              <w:t>two typ</w:t>
            </w:r>
            <w:r w:rsidR="00497B66">
              <w:rPr>
                <w:rFonts w:ascii="Times" w:hAnsi="Times" w:cs="Times New Roman"/>
                <w:sz w:val="22"/>
                <w:szCs w:val="22"/>
              </w:rPr>
              <w:t xml:space="preserve">es: </w:t>
            </w:r>
            <w:r w:rsidR="002911C7" w:rsidRPr="002213FB">
              <w:rPr>
                <w:rFonts w:ascii="Times" w:hAnsi="Times" w:cs="Times New Roman"/>
                <w:sz w:val="22"/>
                <w:szCs w:val="22"/>
              </w:rPr>
              <w:t>‘</w:t>
            </w:r>
            <w:r w:rsidR="00983C96" w:rsidRPr="002213FB">
              <w:rPr>
                <w:rFonts w:ascii="Times" w:hAnsi="Times" w:cs="Times New Roman"/>
                <w:sz w:val="22"/>
                <w:szCs w:val="22"/>
              </w:rPr>
              <w:t>direct quotes’</w:t>
            </w:r>
            <w:r w:rsidR="002911C7" w:rsidRPr="002213FB">
              <w:rPr>
                <w:rFonts w:ascii="Times" w:hAnsi="Times" w:cs="Times New Roman"/>
                <w:sz w:val="22"/>
                <w:szCs w:val="22"/>
              </w:rPr>
              <w:t xml:space="preserve"> by</w:t>
            </w:r>
            <w:r w:rsidR="00983C96" w:rsidRPr="002213FB">
              <w:rPr>
                <w:rFonts w:ascii="Times" w:hAnsi="Times" w:cs="Times New Roman"/>
                <w:sz w:val="22"/>
                <w:szCs w:val="22"/>
              </w:rPr>
              <w:t xml:space="preserve"> </w:t>
            </w:r>
            <w:r w:rsidR="00AC31A1" w:rsidRPr="002213FB">
              <w:rPr>
                <w:rFonts w:ascii="Times" w:hAnsi="Times"/>
                <w:sz w:val="22"/>
                <w:szCs w:val="22"/>
              </w:rPr>
              <w:t>“</w:t>
            </w:r>
            <w:r w:rsidR="00AC31A1" w:rsidRPr="002213FB">
              <w:rPr>
                <w:rFonts w:ascii="Times" w:hAnsi="Times" w:cs="Times New Roman"/>
                <w:sz w:val="22"/>
                <w:szCs w:val="22"/>
              </w:rPr>
              <w:t>keeping it i</w:t>
            </w:r>
            <w:r w:rsidR="00443937" w:rsidRPr="002213FB">
              <w:rPr>
                <w:rFonts w:ascii="Times" w:hAnsi="Times" w:cs="Times New Roman"/>
                <w:sz w:val="22"/>
                <w:szCs w:val="22"/>
              </w:rPr>
              <w:t>dentical to how it was produced</w:t>
            </w:r>
            <w:r w:rsidR="00AC31A1" w:rsidRPr="002213FB">
              <w:rPr>
                <w:rFonts w:ascii="Times" w:hAnsi="Times" w:cs="Times New Roman"/>
                <w:sz w:val="22"/>
                <w:szCs w:val="22"/>
              </w:rPr>
              <w:t>”</w:t>
            </w:r>
            <w:r w:rsidR="00E628B1">
              <w:rPr>
                <w:rFonts w:ascii="Times" w:hAnsi="Times" w:cs="Times New Roman"/>
                <w:sz w:val="22"/>
                <w:szCs w:val="22"/>
              </w:rPr>
              <w:t xml:space="preserve"> (Minsburg and Beltramino 2008</w:t>
            </w:r>
            <w:r w:rsidR="00044AC7">
              <w:rPr>
                <w:rFonts w:ascii="Times" w:hAnsi="Times" w:cs="Times New Roman"/>
                <w:sz w:val="22"/>
                <w:szCs w:val="22"/>
              </w:rPr>
              <w:t>: 1</w:t>
            </w:r>
            <w:r w:rsidR="00E628B1">
              <w:rPr>
                <w:rFonts w:ascii="Times" w:hAnsi="Times" w:cs="Times New Roman"/>
                <w:sz w:val="22"/>
                <w:szCs w:val="22"/>
              </w:rPr>
              <w:t>)</w:t>
            </w:r>
            <w:r w:rsidR="00AC31A1" w:rsidRPr="002213FB">
              <w:rPr>
                <w:rFonts w:ascii="Times" w:hAnsi="Times" w:cs="Times New Roman"/>
                <w:sz w:val="22"/>
                <w:szCs w:val="22"/>
              </w:rPr>
              <w:t xml:space="preserve"> </w:t>
            </w:r>
            <w:r w:rsidR="00443937" w:rsidRPr="002213FB">
              <w:rPr>
                <w:rFonts w:ascii="Times" w:hAnsi="Times" w:cs="Times New Roman"/>
                <w:sz w:val="22"/>
                <w:szCs w:val="22"/>
              </w:rPr>
              <w:t xml:space="preserve">and </w:t>
            </w:r>
            <w:r w:rsidR="002911C7" w:rsidRPr="002213FB">
              <w:rPr>
                <w:rFonts w:ascii="Times" w:hAnsi="Times" w:cs="Times New Roman"/>
                <w:sz w:val="22"/>
                <w:szCs w:val="22"/>
              </w:rPr>
              <w:t>‘</w:t>
            </w:r>
            <w:r w:rsidR="002911C7" w:rsidRPr="002213FB">
              <w:rPr>
                <w:rFonts w:ascii="Times" w:hAnsi="Times"/>
                <w:sz w:val="22"/>
                <w:szCs w:val="22"/>
              </w:rPr>
              <w:t>i</w:t>
            </w:r>
            <w:r w:rsidR="007202B3" w:rsidRPr="002213FB">
              <w:rPr>
                <w:rFonts w:ascii="Times" w:hAnsi="Times"/>
                <w:sz w:val="22"/>
                <w:szCs w:val="22"/>
              </w:rPr>
              <w:t>ndirect quote</w:t>
            </w:r>
            <w:r w:rsidR="00443937" w:rsidRPr="002213FB">
              <w:rPr>
                <w:rFonts w:ascii="Times" w:hAnsi="Times"/>
                <w:sz w:val="22"/>
                <w:szCs w:val="22"/>
              </w:rPr>
              <w:t>s</w:t>
            </w:r>
            <w:r w:rsidR="002911C7" w:rsidRPr="002213FB">
              <w:rPr>
                <w:rFonts w:ascii="Times" w:hAnsi="Times"/>
                <w:sz w:val="22"/>
                <w:szCs w:val="22"/>
              </w:rPr>
              <w:t>’ forming</w:t>
            </w:r>
            <w:r w:rsidR="00AC31A1" w:rsidRPr="002213FB">
              <w:rPr>
                <w:rFonts w:ascii="Times" w:hAnsi="Times"/>
                <w:sz w:val="22"/>
                <w:szCs w:val="22"/>
              </w:rPr>
              <w:t xml:space="preserve"> </w:t>
            </w:r>
            <w:r w:rsidR="00443937" w:rsidRPr="002213FB">
              <w:rPr>
                <w:rFonts w:ascii="Times" w:hAnsi="Times"/>
                <w:sz w:val="22"/>
                <w:szCs w:val="22"/>
              </w:rPr>
              <w:t>“</w:t>
            </w:r>
            <w:r w:rsidR="00AC31A1" w:rsidRPr="002213FB">
              <w:rPr>
                <w:rFonts w:ascii="Times" w:hAnsi="Times" w:cs="Times New Roman"/>
                <w:sz w:val="22"/>
                <w:szCs w:val="22"/>
              </w:rPr>
              <w:t>a [paraphrase], adapting the original discourse to another communicative situation</w:t>
            </w:r>
            <w:r w:rsidR="00C62158" w:rsidRPr="002213FB">
              <w:rPr>
                <w:rFonts w:ascii="Times" w:hAnsi="Times" w:cs="Times New Roman"/>
                <w:sz w:val="22"/>
                <w:szCs w:val="22"/>
              </w:rPr>
              <w:t>.</w:t>
            </w:r>
            <w:r w:rsidR="00AC31A1" w:rsidRPr="002213FB">
              <w:rPr>
                <w:rFonts w:ascii="Times" w:hAnsi="Times" w:cs="Times New Roman"/>
                <w:sz w:val="22"/>
                <w:szCs w:val="22"/>
              </w:rPr>
              <w:t>”</w:t>
            </w:r>
            <w:r w:rsidR="00E628B1">
              <w:t xml:space="preserve"> </w:t>
            </w:r>
            <w:r w:rsidR="00E628B1" w:rsidRPr="00F8634B">
              <w:rPr>
                <w:rFonts w:ascii="Times" w:hAnsi="Times"/>
                <w:sz w:val="22"/>
                <w:szCs w:val="22"/>
              </w:rPr>
              <w:t>(Ibid)</w:t>
            </w:r>
            <w:r w:rsidR="00C62158" w:rsidRPr="002213FB">
              <w:rPr>
                <w:rFonts w:ascii="Times" w:hAnsi="Times" w:cs="Times New Roman"/>
                <w:sz w:val="22"/>
                <w:szCs w:val="22"/>
              </w:rPr>
              <w:t xml:space="preserve"> </w:t>
            </w:r>
          </w:p>
        </w:tc>
        <w:tc>
          <w:tcPr>
            <w:tcW w:w="3414" w:type="dxa"/>
          </w:tcPr>
          <w:p w14:paraId="52CE95FA" w14:textId="77777777" w:rsidR="001A5752" w:rsidRPr="002213FB" w:rsidRDefault="00E4056D" w:rsidP="00800CDB">
            <w:pPr>
              <w:rPr>
                <w:rFonts w:ascii="Times" w:hAnsi="Times"/>
                <w:sz w:val="22"/>
                <w:szCs w:val="22"/>
              </w:rPr>
            </w:pPr>
            <w:r w:rsidRPr="002213FB">
              <w:rPr>
                <w:rFonts w:ascii="Times" w:hAnsi="Times"/>
                <w:sz w:val="22"/>
                <w:szCs w:val="22"/>
              </w:rPr>
              <w:t xml:space="preserve">Salazar, </w:t>
            </w:r>
            <w:r w:rsidRPr="002213FB">
              <w:rPr>
                <w:rFonts w:ascii="Times" w:hAnsi="Times"/>
                <w:i/>
                <w:sz w:val="22"/>
                <w:szCs w:val="22"/>
              </w:rPr>
              <w:t xml:space="preserve">La voz de fuelle  </w:t>
            </w:r>
            <w:r w:rsidR="00F655D9" w:rsidRPr="002213FB">
              <w:rPr>
                <w:rFonts w:ascii="Times" w:hAnsi="Times"/>
                <w:sz w:val="22"/>
                <w:szCs w:val="22"/>
              </w:rPr>
              <w:t xml:space="preserve">(2011). </w:t>
            </w:r>
            <w:r w:rsidRPr="002213FB">
              <w:rPr>
                <w:rFonts w:ascii="Times" w:hAnsi="Times"/>
                <w:sz w:val="22"/>
                <w:szCs w:val="22"/>
              </w:rPr>
              <w:t xml:space="preserve">“The work presents some </w:t>
            </w:r>
            <w:r w:rsidR="001D3CAA" w:rsidRPr="002213FB">
              <w:rPr>
                <w:rFonts w:ascii="Times" w:hAnsi="Times"/>
                <w:sz w:val="22"/>
                <w:szCs w:val="22"/>
              </w:rPr>
              <w:t>unmistakable</w:t>
            </w:r>
            <w:r w:rsidRPr="002213FB">
              <w:rPr>
                <w:rFonts w:ascii="Times" w:hAnsi="Times"/>
                <w:sz w:val="22"/>
                <w:szCs w:val="22"/>
              </w:rPr>
              <w:t xml:space="preserve"> musical quotations from the Tango tradition in order to evoke the cultural associations which are so closely tied to the bandoneón.</w:t>
            </w:r>
            <w:r w:rsidR="006B2C1A" w:rsidRPr="002213FB">
              <w:rPr>
                <w:rFonts w:ascii="Times" w:hAnsi="Times"/>
                <w:sz w:val="22"/>
                <w:szCs w:val="22"/>
              </w:rPr>
              <w:t>”</w:t>
            </w:r>
            <w:r w:rsidR="007E2FF2" w:rsidRPr="002213FB">
              <w:rPr>
                <w:rStyle w:val="FootnoteReference"/>
                <w:rFonts w:ascii="Times" w:hAnsi="Times"/>
                <w:sz w:val="22"/>
                <w:szCs w:val="22"/>
              </w:rPr>
              <w:footnoteReference w:id="20"/>
            </w:r>
            <w:r w:rsidR="00FE3B09" w:rsidRPr="002213FB">
              <w:rPr>
                <w:rFonts w:ascii="Times" w:hAnsi="Times"/>
                <w:sz w:val="22"/>
                <w:szCs w:val="22"/>
              </w:rPr>
              <w:t xml:space="preserve"> </w:t>
            </w:r>
          </w:p>
        </w:tc>
      </w:tr>
      <w:tr w:rsidR="00AB6DF1" w:rsidRPr="002213FB" w14:paraId="42F2F088" w14:textId="77777777" w:rsidTr="00CB7DCB">
        <w:tc>
          <w:tcPr>
            <w:tcW w:w="1526" w:type="dxa"/>
          </w:tcPr>
          <w:p w14:paraId="28EE41A5" w14:textId="77777777" w:rsidR="00AB6DF1" w:rsidRPr="002213FB" w:rsidRDefault="00AB6DF1" w:rsidP="00D9575D">
            <w:pPr>
              <w:rPr>
                <w:rFonts w:ascii="Times" w:hAnsi="Times"/>
                <w:i/>
                <w:sz w:val="22"/>
                <w:szCs w:val="22"/>
              </w:rPr>
            </w:pPr>
            <w:r w:rsidRPr="002213FB">
              <w:rPr>
                <w:rFonts w:ascii="Times" w:hAnsi="Times"/>
                <w:i/>
                <w:sz w:val="22"/>
                <w:szCs w:val="22"/>
              </w:rPr>
              <w:t xml:space="preserve">Sampling </w:t>
            </w:r>
          </w:p>
        </w:tc>
        <w:tc>
          <w:tcPr>
            <w:tcW w:w="3576" w:type="dxa"/>
          </w:tcPr>
          <w:p w14:paraId="575917AE" w14:textId="77777777" w:rsidR="00AB6DF1" w:rsidRPr="002213FB" w:rsidRDefault="003806A0" w:rsidP="002C4E93">
            <w:pPr>
              <w:widowControl w:val="0"/>
              <w:autoSpaceDE w:val="0"/>
              <w:autoSpaceDN w:val="0"/>
              <w:adjustRightInd w:val="0"/>
              <w:rPr>
                <w:rFonts w:ascii="Times" w:hAnsi="Times"/>
                <w:sz w:val="22"/>
                <w:szCs w:val="22"/>
              </w:rPr>
            </w:pPr>
            <w:r w:rsidRPr="002213FB">
              <w:rPr>
                <w:rFonts w:ascii="Times" w:hAnsi="Times"/>
                <w:sz w:val="22"/>
                <w:szCs w:val="22"/>
              </w:rPr>
              <w:t>Taking a sound/recording from an environment/instrument/resource/</w:t>
            </w:r>
            <w:r w:rsidR="00F240DE" w:rsidRPr="002213FB">
              <w:rPr>
                <w:rFonts w:ascii="Times" w:hAnsi="Times"/>
                <w:sz w:val="22"/>
                <w:szCs w:val="22"/>
              </w:rPr>
              <w:t xml:space="preserve"> </w:t>
            </w:r>
            <w:r w:rsidRPr="002213FB">
              <w:rPr>
                <w:rFonts w:ascii="Times" w:hAnsi="Times"/>
                <w:sz w:val="22"/>
                <w:szCs w:val="22"/>
              </w:rPr>
              <w:t xml:space="preserve">composition and using it </w:t>
            </w:r>
            <w:r w:rsidR="00AB1961">
              <w:rPr>
                <w:rFonts w:ascii="Times" w:hAnsi="Times"/>
                <w:sz w:val="22"/>
                <w:szCs w:val="22"/>
              </w:rPr>
              <w:t xml:space="preserve">in </w:t>
            </w:r>
            <w:r w:rsidRPr="002213FB">
              <w:rPr>
                <w:rFonts w:ascii="Times" w:hAnsi="Times"/>
                <w:sz w:val="22"/>
                <w:szCs w:val="22"/>
              </w:rPr>
              <w:t>a new work</w:t>
            </w:r>
          </w:p>
        </w:tc>
        <w:tc>
          <w:tcPr>
            <w:tcW w:w="3414" w:type="dxa"/>
          </w:tcPr>
          <w:p w14:paraId="0FEE45A8" w14:textId="77777777" w:rsidR="00AB6DF1" w:rsidRPr="002213FB" w:rsidRDefault="00AC36BD" w:rsidP="00D702FD">
            <w:pPr>
              <w:rPr>
                <w:rFonts w:ascii="Times" w:hAnsi="Times"/>
                <w:sz w:val="22"/>
                <w:szCs w:val="22"/>
              </w:rPr>
            </w:pPr>
            <w:r w:rsidRPr="002213FB">
              <w:rPr>
                <w:rFonts w:ascii="Times" w:eastAsia="Times New Roman" w:hAnsi="Times" w:cs="Times New Roman"/>
                <w:sz w:val="22"/>
                <w:szCs w:val="22"/>
              </w:rPr>
              <w:t xml:space="preserve">Dhomont, </w:t>
            </w:r>
            <w:r w:rsidR="009626A5" w:rsidRPr="002213FB">
              <w:rPr>
                <w:rFonts w:ascii="Times" w:eastAsia="Times New Roman" w:hAnsi="Times" w:cs="Times New Roman"/>
                <w:i/>
                <w:sz w:val="22"/>
                <w:szCs w:val="22"/>
              </w:rPr>
              <w:t>Frankenstein Symphony</w:t>
            </w:r>
            <w:r w:rsidR="00743EC5" w:rsidRPr="002213FB">
              <w:rPr>
                <w:rFonts w:ascii="Times" w:eastAsia="Times New Roman" w:hAnsi="Times" w:cs="Times New Roman"/>
                <w:sz w:val="22"/>
                <w:szCs w:val="22"/>
              </w:rPr>
              <w:t xml:space="preserve"> (1997)</w:t>
            </w:r>
            <w:r w:rsidR="005F170C">
              <w:rPr>
                <w:rFonts w:ascii="Times" w:eastAsia="Times New Roman" w:hAnsi="Times" w:cs="Times New Roman"/>
                <w:sz w:val="22"/>
                <w:szCs w:val="22"/>
              </w:rPr>
              <w:t>.</w:t>
            </w:r>
            <w:r w:rsidR="009626A5" w:rsidRPr="002213FB">
              <w:rPr>
                <w:rFonts w:ascii="Times" w:eastAsia="Times New Roman" w:hAnsi="Times" w:cs="Times New Roman"/>
                <w:sz w:val="22"/>
                <w:szCs w:val="22"/>
              </w:rPr>
              <w:t xml:space="preserve"> </w:t>
            </w:r>
            <w:r w:rsidR="00AB6DF1" w:rsidRPr="002213FB">
              <w:rPr>
                <w:rFonts w:ascii="Times" w:eastAsia="Times New Roman" w:hAnsi="Times" w:cs="Times New Roman"/>
                <w:sz w:val="22"/>
                <w:szCs w:val="22"/>
              </w:rPr>
              <w:t>“Armed with a scalpel and a splicing (operational) block, I sampled several morphological organs from the works of 22 composers and friends (many of whom were students of mine), and with their imprudent blessings…</w:t>
            </w:r>
            <w:r w:rsidR="00B36F85" w:rsidRPr="002213FB">
              <w:rPr>
                <w:rFonts w:ascii="Times" w:eastAsia="Times New Roman" w:hAnsi="Times" w:cs="Times New Roman"/>
                <w:sz w:val="22"/>
                <w:szCs w:val="22"/>
              </w:rPr>
              <w:t xml:space="preserve"> Never did I use filtering, internal editing, transposition or processing on the sounds… with no other goal than to bring to light how astonishingly rich acousmatic music can be. Yet more than recycling it’s first and foremost an homage to the inventiveness of these composers.</w:t>
            </w:r>
            <w:r w:rsidR="00AB6DF1" w:rsidRPr="002213FB">
              <w:rPr>
                <w:rFonts w:ascii="Times" w:eastAsia="Times New Roman" w:hAnsi="Times" w:cs="Times New Roman"/>
                <w:sz w:val="22"/>
                <w:szCs w:val="22"/>
              </w:rPr>
              <w:t>”</w:t>
            </w:r>
            <w:r w:rsidR="002F6F86" w:rsidRPr="002213FB">
              <w:rPr>
                <w:rStyle w:val="FootnoteReference"/>
                <w:rFonts w:ascii="Times" w:eastAsia="Times New Roman" w:hAnsi="Times" w:cs="Times New Roman"/>
                <w:sz w:val="22"/>
                <w:szCs w:val="22"/>
              </w:rPr>
              <w:footnoteReference w:id="21"/>
            </w:r>
            <w:r w:rsidR="000657C2" w:rsidRPr="002213FB">
              <w:rPr>
                <w:rFonts w:ascii="Times" w:eastAsia="Times New Roman" w:hAnsi="Times" w:cs="Times New Roman"/>
                <w:sz w:val="22"/>
                <w:szCs w:val="22"/>
              </w:rPr>
              <w:t xml:space="preserve"> </w:t>
            </w:r>
          </w:p>
        </w:tc>
      </w:tr>
      <w:tr w:rsidR="001A5752" w:rsidRPr="002213FB" w14:paraId="3CCB9CB9" w14:textId="77777777" w:rsidTr="00CB7DCB">
        <w:tc>
          <w:tcPr>
            <w:tcW w:w="1526" w:type="dxa"/>
          </w:tcPr>
          <w:p w14:paraId="7D027B94" w14:textId="77777777" w:rsidR="001A5752" w:rsidRPr="002213FB" w:rsidRDefault="001A5752" w:rsidP="00D9575D">
            <w:pPr>
              <w:rPr>
                <w:rFonts w:ascii="Times" w:hAnsi="Times"/>
                <w:i/>
                <w:sz w:val="22"/>
                <w:szCs w:val="22"/>
              </w:rPr>
            </w:pPr>
            <w:r w:rsidRPr="002213FB">
              <w:rPr>
                <w:rFonts w:ascii="Times" w:hAnsi="Times"/>
                <w:i/>
                <w:sz w:val="22"/>
                <w:szCs w:val="22"/>
              </w:rPr>
              <w:t>Appropriation</w:t>
            </w:r>
          </w:p>
          <w:p w14:paraId="634BC55D" w14:textId="77777777" w:rsidR="001A5752" w:rsidRPr="002213FB" w:rsidRDefault="001A5752" w:rsidP="00D9575D">
            <w:pPr>
              <w:rPr>
                <w:rFonts w:ascii="Times" w:hAnsi="Times"/>
                <w:i/>
                <w:sz w:val="22"/>
                <w:szCs w:val="22"/>
              </w:rPr>
            </w:pPr>
          </w:p>
        </w:tc>
        <w:tc>
          <w:tcPr>
            <w:tcW w:w="3576" w:type="dxa"/>
          </w:tcPr>
          <w:p w14:paraId="6CDF7080" w14:textId="77777777" w:rsidR="001A5752" w:rsidRPr="002213FB" w:rsidRDefault="00AE3C50" w:rsidP="00911C47">
            <w:pPr>
              <w:widowControl w:val="0"/>
              <w:autoSpaceDE w:val="0"/>
              <w:autoSpaceDN w:val="0"/>
              <w:adjustRightInd w:val="0"/>
              <w:rPr>
                <w:rFonts w:ascii="Times" w:hAnsi="Times" w:cs="Times"/>
                <w:sz w:val="22"/>
                <w:szCs w:val="22"/>
              </w:rPr>
            </w:pPr>
            <w:r w:rsidRPr="002213FB">
              <w:rPr>
                <w:rFonts w:ascii="Times" w:hAnsi="Times" w:cs="Arial"/>
                <w:sz w:val="22"/>
                <w:szCs w:val="22"/>
              </w:rPr>
              <w:t>“A</w:t>
            </w:r>
            <w:r w:rsidR="00807591" w:rsidRPr="002213FB">
              <w:rPr>
                <w:rFonts w:ascii="Times" w:hAnsi="Times" w:cs="Arial"/>
                <w:sz w:val="22"/>
                <w:szCs w:val="22"/>
              </w:rPr>
              <w:t>ppropriation with no exchange or understanding – for example, a composer ‘plund</w:t>
            </w:r>
            <w:r w:rsidR="0068754B" w:rsidRPr="002213FB">
              <w:rPr>
                <w:rFonts w:ascii="Times" w:hAnsi="Times" w:cs="Arial"/>
                <w:sz w:val="22"/>
                <w:szCs w:val="22"/>
              </w:rPr>
              <w:t>ering local colour for sampling</w:t>
            </w:r>
            <w:r w:rsidR="001837E0" w:rsidRPr="002213FB">
              <w:rPr>
                <w:rFonts w:ascii="Times" w:hAnsi="Times" w:cs="Arial"/>
                <w:sz w:val="22"/>
                <w:szCs w:val="22"/>
              </w:rPr>
              <w:t>’</w:t>
            </w:r>
            <w:r w:rsidR="00807591" w:rsidRPr="002213FB">
              <w:rPr>
                <w:rFonts w:ascii="Times" w:hAnsi="Times" w:cs="Arial"/>
                <w:sz w:val="22"/>
                <w:szCs w:val="22"/>
              </w:rPr>
              <w:t>”</w:t>
            </w:r>
            <w:r w:rsidR="006C3749">
              <w:rPr>
                <w:rFonts w:ascii="Times" w:hAnsi="Times" w:cs="Arial"/>
                <w:sz w:val="22"/>
                <w:szCs w:val="22"/>
              </w:rPr>
              <w:t xml:space="preserve"> (Emmerson</w:t>
            </w:r>
            <w:r w:rsidR="00911C47">
              <w:rPr>
                <w:rFonts w:ascii="Times" w:hAnsi="Times" w:cs="Arial"/>
                <w:sz w:val="22"/>
                <w:szCs w:val="22"/>
              </w:rPr>
              <w:t xml:space="preserve"> 2006)</w:t>
            </w:r>
            <w:r w:rsidR="00911C47">
              <w:t>.</w:t>
            </w:r>
            <w:r w:rsidR="00807591" w:rsidRPr="002213FB">
              <w:rPr>
                <w:rFonts w:ascii="Times" w:hAnsi="Times" w:cs="Arial"/>
                <w:sz w:val="22"/>
                <w:szCs w:val="22"/>
              </w:rPr>
              <w:t xml:space="preserve"> </w:t>
            </w:r>
          </w:p>
        </w:tc>
        <w:tc>
          <w:tcPr>
            <w:tcW w:w="3414" w:type="dxa"/>
          </w:tcPr>
          <w:p w14:paraId="52EBD808" w14:textId="77777777" w:rsidR="002D1053" w:rsidRPr="002213FB" w:rsidRDefault="001A5752" w:rsidP="00D9575D">
            <w:pPr>
              <w:rPr>
                <w:rFonts w:ascii="Times" w:hAnsi="Times"/>
                <w:sz w:val="22"/>
                <w:szCs w:val="22"/>
              </w:rPr>
            </w:pPr>
            <w:r w:rsidRPr="002213FB">
              <w:rPr>
                <w:rFonts w:ascii="Times" w:hAnsi="Times"/>
                <w:sz w:val="22"/>
                <w:szCs w:val="22"/>
              </w:rPr>
              <w:t xml:space="preserve">Dolden, </w:t>
            </w:r>
            <w:r w:rsidRPr="002213FB">
              <w:rPr>
                <w:rFonts w:ascii="Times" w:hAnsi="Times"/>
                <w:i/>
                <w:sz w:val="22"/>
                <w:szCs w:val="22"/>
              </w:rPr>
              <w:t>Show Tunes in Samarian Starlight</w:t>
            </w:r>
            <w:r w:rsidRPr="002213FB">
              <w:rPr>
                <w:rFonts w:ascii="Times" w:hAnsi="Times"/>
                <w:sz w:val="22"/>
                <w:szCs w:val="22"/>
              </w:rPr>
              <w:t xml:space="preserve"> </w:t>
            </w:r>
            <w:r w:rsidR="00944627" w:rsidRPr="002213FB">
              <w:rPr>
                <w:rFonts w:ascii="Times" w:hAnsi="Times"/>
                <w:sz w:val="22"/>
                <w:szCs w:val="22"/>
              </w:rPr>
              <w:t xml:space="preserve">(2012) </w:t>
            </w:r>
            <w:r w:rsidRPr="002213FB">
              <w:rPr>
                <w:rFonts w:ascii="Times" w:hAnsi="Times"/>
                <w:sz w:val="22"/>
                <w:szCs w:val="22"/>
              </w:rPr>
              <w:t>“appropriates a number of ancient scales to create a musical fantasy of show tunes and nightclub music for ancient times.”</w:t>
            </w:r>
            <w:r w:rsidR="006563D2" w:rsidRPr="002213FB">
              <w:rPr>
                <w:rStyle w:val="FootnoteReference"/>
                <w:rFonts w:ascii="Times" w:hAnsi="Times"/>
                <w:sz w:val="22"/>
                <w:szCs w:val="22"/>
              </w:rPr>
              <w:footnoteReference w:id="22"/>
            </w:r>
          </w:p>
        </w:tc>
      </w:tr>
      <w:tr w:rsidR="001A5752" w:rsidRPr="002213FB" w14:paraId="4D51BDB6" w14:textId="77777777" w:rsidTr="00CB7DCB">
        <w:tc>
          <w:tcPr>
            <w:tcW w:w="1526" w:type="dxa"/>
          </w:tcPr>
          <w:p w14:paraId="6A483BAC" w14:textId="77777777" w:rsidR="001A5752" w:rsidRPr="002213FB" w:rsidRDefault="001A5752" w:rsidP="00D9575D">
            <w:pPr>
              <w:rPr>
                <w:rFonts w:ascii="Times" w:hAnsi="Times"/>
                <w:i/>
                <w:sz w:val="22"/>
                <w:szCs w:val="22"/>
              </w:rPr>
            </w:pPr>
            <w:r w:rsidRPr="002213FB">
              <w:rPr>
                <w:rFonts w:ascii="Times" w:hAnsi="Times"/>
                <w:i/>
                <w:sz w:val="22"/>
                <w:szCs w:val="22"/>
              </w:rPr>
              <w:t>Plundering</w:t>
            </w:r>
          </w:p>
        </w:tc>
        <w:tc>
          <w:tcPr>
            <w:tcW w:w="3576" w:type="dxa"/>
          </w:tcPr>
          <w:p w14:paraId="702626D9" w14:textId="77777777" w:rsidR="003E35C1" w:rsidRPr="002213FB" w:rsidRDefault="00F94777" w:rsidP="000B1BD9">
            <w:pPr>
              <w:rPr>
                <w:rFonts w:ascii="Times" w:hAnsi="Times"/>
                <w:sz w:val="22"/>
                <w:szCs w:val="22"/>
              </w:rPr>
            </w:pPr>
            <w:r w:rsidRPr="002213FB">
              <w:rPr>
                <w:rFonts w:ascii="Times" w:hAnsi="Times"/>
                <w:sz w:val="22"/>
                <w:szCs w:val="22"/>
              </w:rPr>
              <w:t xml:space="preserve">The act of plundering is attached to the term plunderphonics, which was coined by Oswald to describe a genre of music defined by being entirely made up </w:t>
            </w:r>
            <w:r w:rsidR="006C3749">
              <w:rPr>
                <w:rFonts w:ascii="Times" w:hAnsi="Times"/>
                <w:sz w:val="22"/>
                <w:szCs w:val="22"/>
              </w:rPr>
              <w:t>of samples. Oswald summaris</w:t>
            </w:r>
            <w:r w:rsidRPr="002213FB">
              <w:rPr>
                <w:rFonts w:ascii="Times" w:hAnsi="Times"/>
                <w:sz w:val="22"/>
                <w:szCs w:val="22"/>
              </w:rPr>
              <w:t xml:space="preserve">ed plunderphonics as </w:t>
            </w:r>
            <w:r w:rsidR="007B7AA9" w:rsidRPr="002213FB">
              <w:rPr>
                <w:rFonts w:ascii="Times" w:hAnsi="Times"/>
                <w:sz w:val="22"/>
                <w:szCs w:val="22"/>
              </w:rPr>
              <w:t>“audio piracy</w:t>
            </w:r>
            <w:r w:rsidR="00A26A33" w:rsidRPr="002213FB">
              <w:rPr>
                <w:rFonts w:ascii="Times" w:hAnsi="Times"/>
                <w:sz w:val="22"/>
                <w:szCs w:val="22"/>
              </w:rPr>
              <w:t xml:space="preserve"> as compositional prerogative</w:t>
            </w:r>
            <w:r w:rsidR="007B7AA9" w:rsidRPr="002213FB">
              <w:rPr>
                <w:rFonts w:ascii="Times" w:hAnsi="Times"/>
                <w:sz w:val="22"/>
                <w:szCs w:val="22"/>
              </w:rPr>
              <w:t>”</w:t>
            </w:r>
            <w:r w:rsidR="005F35AB">
              <w:rPr>
                <w:rFonts w:ascii="Times" w:hAnsi="Times"/>
                <w:sz w:val="22"/>
                <w:szCs w:val="22"/>
              </w:rPr>
              <w:t xml:space="preserve"> (Oswald 1985)</w:t>
            </w:r>
            <w:r w:rsidR="00B41B15" w:rsidRPr="002213FB">
              <w:rPr>
                <w:rFonts w:ascii="Times" w:hAnsi="Times"/>
                <w:sz w:val="22"/>
                <w:szCs w:val="22"/>
              </w:rPr>
              <w:t xml:space="preserve">. Oswald’s work “often </w:t>
            </w:r>
            <w:proofErr w:type="gramStart"/>
            <w:r w:rsidR="00B41B15" w:rsidRPr="002213FB">
              <w:rPr>
                <w:rFonts w:ascii="Times" w:hAnsi="Times"/>
                <w:sz w:val="22"/>
                <w:szCs w:val="22"/>
              </w:rPr>
              <w:t>provide</w:t>
            </w:r>
            <w:proofErr w:type="gramEnd"/>
            <w:r w:rsidR="00B41B15" w:rsidRPr="002213FB">
              <w:rPr>
                <w:rFonts w:ascii="Times" w:hAnsi="Times"/>
                <w:sz w:val="22"/>
                <w:szCs w:val="22"/>
              </w:rPr>
              <w:t>[s</w:t>
            </w:r>
            <w:r w:rsidR="006C145D" w:rsidRPr="002213FB">
              <w:rPr>
                <w:rFonts w:ascii="Times" w:hAnsi="Times"/>
                <w:sz w:val="22"/>
                <w:szCs w:val="22"/>
              </w:rPr>
              <w:t>] ironic commentary upon fami</w:t>
            </w:r>
            <w:r w:rsidR="00D8771F">
              <w:rPr>
                <w:rFonts w:ascii="Times" w:hAnsi="Times"/>
                <w:sz w:val="22"/>
                <w:szCs w:val="22"/>
              </w:rPr>
              <w:t>liar fragments of popular music</w:t>
            </w:r>
            <w:r w:rsidR="006C145D" w:rsidRPr="002213FB">
              <w:rPr>
                <w:rFonts w:ascii="Times" w:hAnsi="Times"/>
                <w:sz w:val="22"/>
                <w:szCs w:val="22"/>
              </w:rPr>
              <w:t>”</w:t>
            </w:r>
            <w:r w:rsidR="00D8771F">
              <w:rPr>
                <w:rFonts w:ascii="Times" w:hAnsi="Times"/>
                <w:sz w:val="22"/>
                <w:szCs w:val="22"/>
              </w:rPr>
              <w:t xml:space="preserve"> (Holm-Hudson </w:t>
            </w:r>
            <w:r w:rsidR="00B41D4D" w:rsidRPr="00B41D4D">
              <w:rPr>
                <w:rFonts w:ascii="Times" w:hAnsi="Times"/>
                <w:sz w:val="22"/>
                <w:szCs w:val="22"/>
              </w:rPr>
              <w:t>1997:21</w:t>
            </w:r>
            <w:r w:rsidR="00911C47" w:rsidRPr="00B41D4D">
              <w:rPr>
                <w:rFonts w:ascii="Times" w:hAnsi="Times"/>
                <w:sz w:val="22"/>
                <w:szCs w:val="22"/>
              </w:rPr>
              <w:t>)</w:t>
            </w:r>
            <w:r w:rsidR="00D8771F">
              <w:rPr>
                <w:rFonts w:ascii="Times" w:hAnsi="Times"/>
                <w:sz w:val="22"/>
                <w:szCs w:val="22"/>
              </w:rPr>
              <w:t>.</w:t>
            </w:r>
            <w:r w:rsidR="006C145D" w:rsidRPr="002213FB">
              <w:rPr>
                <w:rFonts w:ascii="Times" w:hAnsi="Times"/>
                <w:sz w:val="22"/>
                <w:szCs w:val="22"/>
              </w:rPr>
              <w:t xml:space="preserve"> </w:t>
            </w:r>
          </w:p>
        </w:tc>
        <w:tc>
          <w:tcPr>
            <w:tcW w:w="3414" w:type="dxa"/>
          </w:tcPr>
          <w:p w14:paraId="02AD4C38" w14:textId="77777777" w:rsidR="001A5752" w:rsidRPr="002213FB" w:rsidRDefault="001A5752" w:rsidP="00F266E6">
            <w:pPr>
              <w:rPr>
                <w:rFonts w:ascii="Times" w:hAnsi="Times"/>
                <w:sz w:val="22"/>
                <w:szCs w:val="22"/>
              </w:rPr>
            </w:pPr>
            <w:r w:rsidRPr="002213FB">
              <w:rPr>
                <w:rFonts w:ascii="Times" w:hAnsi="Times"/>
                <w:sz w:val="22"/>
                <w:szCs w:val="22"/>
              </w:rPr>
              <w:t>Oswald,</w:t>
            </w:r>
            <w:r w:rsidR="00425579" w:rsidRPr="002213FB">
              <w:rPr>
                <w:rFonts w:ascii="Times" w:hAnsi="Times"/>
                <w:sz w:val="22"/>
                <w:szCs w:val="22"/>
              </w:rPr>
              <w:t xml:space="preserve"> </w:t>
            </w:r>
            <w:r w:rsidR="007A255F" w:rsidRPr="002213FB">
              <w:rPr>
                <w:rFonts w:ascii="Times" w:hAnsi="Times"/>
                <w:i/>
                <w:sz w:val="22"/>
                <w:szCs w:val="22"/>
              </w:rPr>
              <w:t>Plunderphonic</w:t>
            </w:r>
            <w:r w:rsidR="00BA34E7" w:rsidRPr="002213FB">
              <w:rPr>
                <w:rFonts w:ascii="Times" w:hAnsi="Times"/>
                <w:i/>
                <w:sz w:val="22"/>
                <w:szCs w:val="22"/>
              </w:rPr>
              <w:t xml:space="preserve"> </w:t>
            </w:r>
            <w:r w:rsidR="00BA34E7" w:rsidRPr="002213FB">
              <w:rPr>
                <w:rFonts w:ascii="Times" w:hAnsi="Times"/>
                <w:sz w:val="22"/>
                <w:szCs w:val="22"/>
              </w:rPr>
              <w:t>(1988</w:t>
            </w:r>
            <w:r w:rsidR="00816D09" w:rsidRPr="002213FB">
              <w:rPr>
                <w:rFonts w:ascii="Times" w:hAnsi="Times"/>
                <w:sz w:val="22"/>
                <w:szCs w:val="22"/>
              </w:rPr>
              <w:t>)</w:t>
            </w:r>
            <w:r w:rsidR="00BA34E7" w:rsidRPr="002213FB">
              <w:rPr>
                <w:rFonts w:ascii="Times" w:hAnsi="Times"/>
                <w:sz w:val="22"/>
                <w:szCs w:val="22"/>
              </w:rPr>
              <w:t xml:space="preserve"> containing </w:t>
            </w:r>
            <w:r w:rsidR="00BA34E7" w:rsidRPr="002213FB">
              <w:rPr>
                <w:rFonts w:ascii="Times" w:hAnsi="Times"/>
                <w:i/>
                <w:sz w:val="22"/>
                <w:szCs w:val="22"/>
              </w:rPr>
              <w:t>Pretender</w:t>
            </w:r>
            <w:r w:rsidR="007A255F" w:rsidRPr="002213FB">
              <w:rPr>
                <w:rFonts w:ascii="Times" w:hAnsi="Times"/>
                <w:sz w:val="22"/>
                <w:szCs w:val="22"/>
              </w:rPr>
              <w:t xml:space="preserve"> (Parton)</w:t>
            </w:r>
            <w:r w:rsidR="00BA34E7" w:rsidRPr="002213FB">
              <w:rPr>
                <w:rFonts w:ascii="Times" w:hAnsi="Times"/>
                <w:sz w:val="22"/>
                <w:szCs w:val="22"/>
              </w:rPr>
              <w:t xml:space="preserve">, </w:t>
            </w:r>
            <w:r w:rsidR="00BA34E7" w:rsidRPr="002213FB">
              <w:rPr>
                <w:rFonts w:ascii="Times" w:hAnsi="Times"/>
                <w:i/>
                <w:sz w:val="22"/>
                <w:szCs w:val="22"/>
              </w:rPr>
              <w:t>Don’t</w:t>
            </w:r>
            <w:r w:rsidR="00855167">
              <w:rPr>
                <w:rFonts w:ascii="Times" w:hAnsi="Times"/>
                <w:sz w:val="22"/>
                <w:szCs w:val="22"/>
              </w:rPr>
              <w:t xml:space="preserve">, </w:t>
            </w:r>
            <w:r w:rsidR="007A255F" w:rsidRPr="002213FB">
              <w:rPr>
                <w:rFonts w:ascii="Times" w:hAnsi="Times"/>
                <w:sz w:val="22"/>
                <w:szCs w:val="22"/>
              </w:rPr>
              <w:t xml:space="preserve">(Presley) </w:t>
            </w:r>
            <w:r w:rsidR="00BA34E7" w:rsidRPr="002213FB">
              <w:rPr>
                <w:rFonts w:ascii="Times" w:hAnsi="Times"/>
                <w:i/>
                <w:sz w:val="22"/>
                <w:szCs w:val="22"/>
              </w:rPr>
              <w:t>Spring</w:t>
            </w:r>
            <w:r w:rsidR="00BA34E7" w:rsidRPr="002213FB">
              <w:rPr>
                <w:rFonts w:ascii="Times" w:hAnsi="Times"/>
                <w:sz w:val="22"/>
                <w:szCs w:val="22"/>
              </w:rPr>
              <w:t xml:space="preserve"> </w:t>
            </w:r>
            <w:r w:rsidR="007A255F" w:rsidRPr="002213FB">
              <w:rPr>
                <w:rFonts w:ascii="Times" w:hAnsi="Times"/>
                <w:sz w:val="22"/>
                <w:szCs w:val="22"/>
              </w:rPr>
              <w:t xml:space="preserve">(Stravinsky) </w:t>
            </w:r>
            <w:r w:rsidR="00BA34E7" w:rsidRPr="002213FB">
              <w:rPr>
                <w:rFonts w:ascii="Times" w:hAnsi="Times"/>
                <w:sz w:val="22"/>
                <w:szCs w:val="22"/>
              </w:rPr>
              <w:t xml:space="preserve">and </w:t>
            </w:r>
            <w:r w:rsidR="00BA34E7" w:rsidRPr="002213FB">
              <w:rPr>
                <w:rFonts w:ascii="Times" w:hAnsi="Times"/>
                <w:i/>
                <w:sz w:val="22"/>
                <w:szCs w:val="22"/>
              </w:rPr>
              <w:t>Pocket</w:t>
            </w:r>
            <w:r w:rsidR="007A255F" w:rsidRPr="002213FB">
              <w:rPr>
                <w:rFonts w:ascii="Times" w:hAnsi="Times"/>
                <w:sz w:val="22"/>
                <w:szCs w:val="22"/>
              </w:rPr>
              <w:t xml:space="preserve"> (Basie). </w:t>
            </w:r>
          </w:p>
        </w:tc>
      </w:tr>
      <w:tr w:rsidR="001A5752" w:rsidRPr="002213FB" w14:paraId="5C01A45C" w14:textId="77777777" w:rsidTr="00CB7DCB">
        <w:tc>
          <w:tcPr>
            <w:tcW w:w="1526" w:type="dxa"/>
          </w:tcPr>
          <w:p w14:paraId="53E7BFE4" w14:textId="77777777" w:rsidR="001A5752" w:rsidRPr="002213FB" w:rsidRDefault="001A5752" w:rsidP="00D9575D">
            <w:pPr>
              <w:rPr>
                <w:rFonts w:ascii="Times" w:hAnsi="Times"/>
                <w:i/>
                <w:sz w:val="22"/>
                <w:szCs w:val="22"/>
              </w:rPr>
            </w:pPr>
            <w:r w:rsidRPr="002213FB">
              <w:rPr>
                <w:rFonts w:ascii="Times" w:hAnsi="Times"/>
                <w:i/>
                <w:sz w:val="22"/>
                <w:szCs w:val="22"/>
              </w:rPr>
              <w:t>Stealing</w:t>
            </w:r>
          </w:p>
        </w:tc>
        <w:tc>
          <w:tcPr>
            <w:tcW w:w="3576" w:type="dxa"/>
          </w:tcPr>
          <w:p w14:paraId="7CB97753" w14:textId="77777777" w:rsidR="001A5752" w:rsidRPr="002213FB" w:rsidRDefault="00677004" w:rsidP="00D9575D">
            <w:pPr>
              <w:rPr>
                <w:rFonts w:ascii="Times" w:hAnsi="Times"/>
                <w:sz w:val="22"/>
                <w:szCs w:val="22"/>
              </w:rPr>
            </w:pPr>
            <w:r w:rsidRPr="002213FB">
              <w:rPr>
                <w:rFonts w:ascii="Times" w:hAnsi="Times"/>
                <w:sz w:val="22"/>
                <w:szCs w:val="22"/>
              </w:rPr>
              <w:t>Musical</w:t>
            </w:r>
            <w:r w:rsidR="00461BB1" w:rsidRPr="002213FB">
              <w:rPr>
                <w:rFonts w:ascii="Times" w:hAnsi="Times"/>
                <w:sz w:val="22"/>
                <w:szCs w:val="22"/>
              </w:rPr>
              <w:t xml:space="preserve"> or </w:t>
            </w:r>
            <w:r w:rsidR="00253EDA" w:rsidRPr="002213FB">
              <w:rPr>
                <w:rFonts w:ascii="Times" w:hAnsi="Times"/>
                <w:sz w:val="22"/>
                <w:szCs w:val="22"/>
              </w:rPr>
              <w:t>sonic</w:t>
            </w:r>
            <w:r w:rsidRPr="002213FB">
              <w:rPr>
                <w:rFonts w:ascii="Times" w:hAnsi="Times"/>
                <w:sz w:val="22"/>
                <w:szCs w:val="22"/>
              </w:rPr>
              <w:t xml:space="preserve"> plagiarism</w:t>
            </w:r>
            <w:r w:rsidR="00461BB1" w:rsidRPr="002213FB">
              <w:rPr>
                <w:rFonts w:ascii="Times" w:hAnsi="Times"/>
                <w:sz w:val="22"/>
                <w:szCs w:val="22"/>
              </w:rPr>
              <w:t xml:space="preserve"> where p</w:t>
            </w:r>
            <w:r w:rsidR="00295378" w:rsidRPr="002213FB">
              <w:rPr>
                <w:rFonts w:ascii="Times" w:hAnsi="Times"/>
                <w:sz w:val="22"/>
                <w:szCs w:val="22"/>
              </w:rPr>
              <w:t xml:space="preserve">ermissions are not sought or </w:t>
            </w:r>
            <w:r w:rsidR="00AE25F2" w:rsidRPr="002213FB">
              <w:rPr>
                <w:rFonts w:ascii="Times" w:hAnsi="Times"/>
                <w:sz w:val="22"/>
                <w:szCs w:val="22"/>
              </w:rPr>
              <w:t>authoris</w:t>
            </w:r>
            <w:r w:rsidR="00295378" w:rsidRPr="002213FB">
              <w:rPr>
                <w:rFonts w:ascii="Times" w:hAnsi="Times"/>
                <w:sz w:val="22"/>
                <w:szCs w:val="22"/>
              </w:rPr>
              <w:t>ed.</w:t>
            </w:r>
            <w:r w:rsidR="00425579" w:rsidRPr="002213FB">
              <w:rPr>
                <w:rFonts w:ascii="Times" w:hAnsi="Times"/>
                <w:sz w:val="22"/>
                <w:szCs w:val="22"/>
              </w:rPr>
              <w:t xml:space="preserve"> </w:t>
            </w:r>
            <w:r w:rsidRPr="002213FB">
              <w:rPr>
                <w:rFonts w:ascii="Times" w:hAnsi="Times"/>
                <w:sz w:val="22"/>
                <w:szCs w:val="22"/>
              </w:rPr>
              <w:t xml:space="preserve"> </w:t>
            </w:r>
          </w:p>
        </w:tc>
        <w:tc>
          <w:tcPr>
            <w:tcW w:w="3414" w:type="dxa"/>
          </w:tcPr>
          <w:p w14:paraId="7223A1C3" w14:textId="77777777" w:rsidR="00D6303E" w:rsidRPr="002213FB" w:rsidRDefault="00F266E6" w:rsidP="00F266E6">
            <w:pPr>
              <w:rPr>
                <w:rFonts w:ascii="Times" w:hAnsi="Times"/>
                <w:sz w:val="22"/>
                <w:szCs w:val="22"/>
              </w:rPr>
            </w:pPr>
            <w:r w:rsidRPr="00F266E6">
              <w:rPr>
                <w:rFonts w:ascii="Times" w:hAnsi="Times"/>
                <w:sz w:val="22"/>
                <w:szCs w:val="22"/>
              </w:rPr>
              <w:t>Castelões</w:t>
            </w:r>
            <w:r w:rsidR="001A5752" w:rsidRPr="002213FB">
              <w:rPr>
                <w:rFonts w:ascii="Times" w:hAnsi="Times"/>
                <w:sz w:val="22"/>
                <w:szCs w:val="22"/>
              </w:rPr>
              <w:t xml:space="preserve">, </w:t>
            </w:r>
            <w:r w:rsidR="00B02610" w:rsidRPr="002213FB">
              <w:rPr>
                <w:rStyle w:val="5yl5"/>
                <w:rFonts w:ascii="Times" w:eastAsia="Times New Roman" w:hAnsi="Times" w:cs="Times New Roman"/>
                <w:i/>
                <w:sz w:val="22"/>
                <w:szCs w:val="22"/>
              </w:rPr>
              <w:t>Studies in Plagiarism #1: In the limbo of Polymusic</w:t>
            </w:r>
            <w:r w:rsidR="00B02610" w:rsidRPr="002213FB">
              <w:rPr>
                <w:rStyle w:val="5yl5"/>
                <w:rFonts w:ascii="Times" w:eastAsia="Times New Roman" w:hAnsi="Times" w:cs="Times New Roman"/>
                <w:sz w:val="22"/>
                <w:szCs w:val="22"/>
              </w:rPr>
              <w:t xml:space="preserve"> (2003)</w:t>
            </w:r>
            <w:r w:rsidR="007741AA" w:rsidRPr="002213FB">
              <w:rPr>
                <w:rFonts w:ascii="Times" w:hAnsi="Times"/>
                <w:i/>
                <w:sz w:val="22"/>
                <w:szCs w:val="22"/>
              </w:rPr>
              <w:t>.</w:t>
            </w:r>
            <w:r w:rsidR="007741AA" w:rsidRPr="002213FB">
              <w:rPr>
                <w:rFonts w:ascii="Times" w:hAnsi="Times"/>
                <w:sz w:val="22"/>
                <w:szCs w:val="22"/>
              </w:rPr>
              <w:t xml:space="preserve"> “</w:t>
            </w:r>
            <w:r w:rsidR="007741AA" w:rsidRPr="002213FB">
              <w:rPr>
                <w:rStyle w:val="5yl5"/>
                <w:rFonts w:ascii="Times" w:eastAsia="Times New Roman" w:hAnsi="Times" w:cs="Times New Roman"/>
                <w:sz w:val="22"/>
                <w:szCs w:val="22"/>
              </w:rPr>
              <w:t xml:space="preserve">To compose a musical piece made up exclusively of samples of other musical pieces, but in such a way that the samples are impossible to recognize - that's been our main purpose… Recycling or merely fumbling in a waste disposal site? Clearly, </w:t>
            </w:r>
            <w:proofErr w:type="gramStart"/>
            <w:r w:rsidR="007741AA" w:rsidRPr="002213FB">
              <w:rPr>
                <w:rStyle w:val="5yl5"/>
                <w:rFonts w:ascii="Times" w:eastAsia="Times New Roman" w:hAnsi="Times" w:cs="Times New Roman"/>
                <w:sz w:val="22"/>
                <w:szCs w:val="22"/>
              </w:rPr>
              <w:t>an homage</w:t>
            </w:r>
            <w:proofErr w:type="gramEnd"/>
            <w:r w:rsidR="007741AA" w:rsidRPr="002213FB">
              <w:rPr>
                <w:rStyle w:val="5yl5"/>
                <w:rFonts w:ascii="Times" w:eastAsia="Times New Roman" w:hAnsi="Times" w:cs="Times New Roman"/>
                <w:sz w:val="22"/>
                <w:szCs w:val="22"/>
              </w:rPr>
              <w:t xml:space="preserve"> to repetition, the phonographic industry, copyright, and the triu</w:t>
            </w:r>
            <w:r w:rsidR="00D8771F">
              <w:rPr>
                <w:rStyle w:val="5yl5"/>
                <w:rFonts w:ascii="Times" w:eastAsia="Times New Roman" w:hAnsi="Times" w:cs="Times New Roman"/>
                <w:sz w:val="22"/>
                <w:szCs w:val="22"/>
              </w:rPr>
              <w:t>mph of payola in the mass media</w:t>
            </w:r>
            <w:r w:rsidR="00CB240F">
              <w:rPr>
                <w:rStyle w:val="5yl5"/>
                <w:rFonts w:ascii="Times" w:eastAsia="Times New Roman" w:hAnsi="Times" w:cs="Times New Roman"/>
                <w:sz w:val="22"/>
                <w:szCs w:val="22"/>
              </w:rPr>
              <w:t>.</w:t>
            </w:r>
            <w:r w:rsidR="007741AA" w:rsidRPr="002213FB">
              <w:rPr>
                <w:rStyle w:val="5yl5"/>
                <w:rFonts w:ascii="Times" w:eastAsia="Times New Roman" w:hAnsi="Times" w:cs="Times New Roman"/>
                <w:sz w:val="22"/>
                <w:szCs w:val="22"/>
              </w:rPr>
              <w:t>"</w:t>
            </w:r>
            <w:r w:rsidR="00F85D6E" w:rsidRPr="002213FB">
              <w:rPr>
                <w:rStyle w:val="FootnoteReference"/>
                <w:rFonts w:ascii="Times" w:hAnsi="Times"/>
                <w:sz w:val="22"/>
                <w:szCs w:val="22"/>
              </w:rPr>
              <w:footnoteReference w:id="23"/>
            </w:r>
            <w:r w:rsidR="00B02610" w:rsidRPr="002213FB">
              <w:rPr>
                <w:rFonts w:ascii="Times" w:hAnsi="Times"/>
                <w:sz w:val="22"/>
                <w:szCs w:val="22"/>
              </w:rPr>
              <w:t xml:space="preserve"> </w:t>
            </w:r>
          </w:p>
        </w:tc>
      </w:tr>
      <w:tr w:rsidR="001A5752" w:rsidRPr="002213FB" w14:paraId="1B76BAA4" w14:textId="77777777" w:rsidTr="00CB7DCB">
        <w:tc>
          <w:tcPr>
            <w:tcW w:w="1526" w:type="dxa"/>
          </w:tcPr>
          <w:p w14:paraId="460B3444" w14:textId="77777777" w:rsidR="001A5752" w:rsidRPr="002213FB" w:rsidRDefault="001A5752" w:rsidP="00D9575D">
            <w:pPr>
              <w:rPr>
                <w:rFonts w:ascii="Times" w:hAnsi="Times"/>
                <w:i/>
                <w:sz w:val="22"/>
                <w:szCs w:val="22"/>
              </w:rPr>
            </w:pPr>
            <w:r w:rsidRPr="002213FB">
              <w:rPr>
                <w:rFonts w:ascii="Times" w:hAnsi="Times"/>
                <w:i/>
                <w:sz w:val="22"/>
                <w:szCs w:val="22"/>
              </w:rPr>
              <w:t>Taking</w:t>
            </w:r>
          </w:p>
          <w:p w14:paraId="36E0DC30" w14:textId="77777777" w:rsidR="001A5752" w:rsidRPr="002213FB" w:rsidRDefault="001A5752" w:rsidP="00D9575D">
            <w:pPr>
              <w:rPr>
                <w:rFonts w:ascii="Times" w:hAnsi="Times"/>
                <w:i/>
                <w:sz w:val="22"/>
                <w:szCs w:val="22"/>
              </w:rPr>
            </w:pPr>
          </w:p>
        </w:tc>
        <w:tc>
          <w:tcPr>
            <w:tcW w:w="3576" w:type="dxa"/>
          </w:tcPr>
          <w:p w14:paraId="6B6BDBDA" w14:textId="77777777" w:rsidR="001A5752" w:rsidRPr="002213FB" w:rsidRDefault="00E84790" w:rsidP="00D9575D">
            <w:pPr>
              <w:rPr>
                <w:rFonts w:ascii="Times" w:hAnsi="Times"/>
                <w:sz w:val="22"/>
                <w:szCs w:val="22"/>
              </w:rPr>
            </w:pPr>
            <w:r w:rsidRPr="002213FB">
              <w:rPr>
                <w:rFonts w:ascii="Times" w:hAnsi="Times"/>
                <w:sz w:val="22"/>
                <w:szCs w:val="22"/>
              </w:rPr>
              <w:t>A version of musical/sonic plagiarism with slightly less negative connotations</w:t>
            </w:r>
            <w:r w:rsidR="00855167">
              <w:rPr>
                <w:rFonts w:ascii="Times" w:hAnsi="Times"/>
                <w:sz w:val="22"/>
                <w:szCs w:val="22"/>
              </w:rPr>
              <w:t xml:space="preserve"> than ‘stealing</w:t>
            </w:r>
            <w:r w:rsidR="00DF62A5">
              <w:rPr>
                <w:rFonts w:ascii="Times" w:hAnsi="Times"/>
                <w:sz w:val="22"/>
                <w:szCs w:val="22"/>
              </w:rPr>
              <w:t>’</w:t>
            </w:r>
            <w:r w:rsidR="00855167">
              <w:rPr>
                <w:rFonts w:ascii="Times" w:hAnsi="Times"/>
                <w:sz w:val="22"/>
                <w:szCs w:val="22"/>
              </w:rPr>
              <w:t>.</w:t>
            </w:r>
            <w:r w:rsidRPr="002213FB">
              <w:rPr>
                <w:rFonts w:ascii="Times" w:hAnsi="Times"/>
                <w:sz w:val="22"/>
                <w:szCs w:val="22"/>
              </w:rPr>
              <w:t xml:space="preserve"> Permission can be </w:t>
            </w:r>
            <w:r w:rsidR="00910C22" w:rsidRPr="002213FB">
              <w:rPr>
                <w:rFonts w:ascii="Times" w:hAnsi="Times"/>
                <w:sz w:val="22"/>
                <w:szCs w:val="22"/>
              </w:rPr>
              <w:t>ambiguous</w:t>
            </w:r>
            <w:r w:rsidRPr="002213FB">
              <w:rPr>
                <w:rFonts w:ascii="Times" w:hAnsi="Times"/>
                <w:sz w:val="22"/>
                <w:szCs w:val="22"/>
              </w:rPr>
              <w:t xml:space="preserve">. </w:t>
            </w:r>
          </w:p>
        </w:tc>
        <w:tc>
          <w:tcPr>
            <w:tcW w:w="3414" w:type="dxa"/>
          </w:tcPr>
          <w:p w14:paraId="23DE1FCD" w14:textId="77777777" w:rsidR="001A5752" w:rsidRPr="002213FB" w:rsidRDefault="00E9402E" w:rsidP="00FE223C">
            <w:pPr>
              <w:rPr>
                <w:rFonts w:ascii="Times" w:hAnsi="Times"/>
                <w:sz w:val="22"/>
                <w:szCs w:val="22"/>
              </w:rPr>
            </w:pPr>
            <w:r w:rsidRPr="002213FB">
              <w:rPr>
                <w:rFonts w:ascii="Times" w:eastAsia="Times New Roman" w:hAnsi="Times" w:cs="Times New Roman"/>
                <w:sz w:val="22"/>
                <w:szCs w:val="22"/>
              </w:rPr>
              <w:t>W</w:t>
            </w:r>
            <w:r w:rsidR="004323B9" w:rsidRPr="002213FB">
              <w:rPr>
                <w:rFonts w:ascii="Times" w:eastAsia="Times New Roman" w:hAnsi="Times" w:cs="Times New Roman"/>
                <w:sz w:val="22"/>
                <w:szCs w:val="22"/>
              </w:rPr>
              <w:t xml:space="preserve">ishart, </w:t>
            </w:r>
            <w:r w:rsidR="004323B9" w:rsidRPr="002213FB">
              <w:rPr>
                <w:rFonts w:ascii="Times" w:eastAsia="Times New Roman" w:hAnsi="Times" w:cs="Times New Roman"/>
                <w:i/>
                <w:sz w:val="22"/>
                <w:szCs w:val="22"/>
              </w:rPr>
              <w:t>Imago</w:t>
            </w:r>
            <w:r w:rsidR="00037872" w:rsidRPr="002213FB">
              <w:rPr>
                <w:rFonts w:ascii="Times" w:eastAsia="Times New Roman" w:hAnsi="Times" w:cs="Times New Roman"/>
                <w:sz w:val="22"/>
                <w:szCs w:val="22"/>
              </w:rPr>
              <w:t xml:space="preserve"> (2002)</w:t>
            </w:r>
            <w:r w:rsidR="006D5843">
              <w:rPr>
                <w:rFonts w:ascii="Times" w:eastAsia="Times New Roman" w:hAnsi="Times" w:cs="Times New Roman"/>
                <w:sz w:val="22"/>
                <w:szCs w:val="22"/>
              </w:rPr>
              <w:t>. T</w:t>
            </w:r>
            <w:r w:rsidR="004A1D36" w:rsidRPr="002213FB">
              <w:rPr>
                <w:rFonts w:ascii="Times" w:eastAsia="Times New Roman" w:hAnsi="Times" w:cs="Times New Roman"/>
                <w:sz w:val="22"/>
                <w:szCs w:val="22"/>
              </w:rPr>
              <w:t xml:space="preserve">his work uses </w:t>
            </w:r>
            <w:r w:rsidR="0084331E" w:rsidRPr="002213FB">
              <w:rPr>
                <w:rFonts w:ascii="Times" w:eastAsia="Times New Roman" w:hAnsi="Times" w:cs="Times New Roman"/>
                <w:sz w:val="22"/>
                <w:szCs w:val="22"/>
              </w:rPr>
              <w:t xml:space="preserve">the </w:t>
            </w:r>
            <w:r w:rsidR="004A1D36" w:rsidRPr="002213FB">
              <w:rPr>
                <w:rFonts w:ascii="Times" w:eastAsia="Times New Roman" w:hAnsi="Times" w:cs="Times New Roman"/>
                <w:sz w:val="22"/>
                <w:szCs w:val="22"/>
              </w:rPr>
              <w:t>sound of a singl</w:t>
            </w:r>
            <w:r w:rsidR="00FE223C">
              <w:rPr>
                <w:rFonts w:ascii="Times" w:eastAsia="Times New Roman" w:hAnsi="Times" w:cs="Times New Roman"/>
                <w:sz w:val="22"/>
                <w:szCs w:val="22"/>
              </w:rPr>
              <w:t>e ‘clink’ of two whisky glasses;</w:t>
            </w:r>
            <w:r w:rsidR="004323B9" w:rsidRPr="002213FB">
              <w:rPr>
                <w:rFonts w:ascii="Times" w:eastAsia="Times New Roman" w:hAnsi="Times" w:cs="Times New Roman"/>
                <w:sz w:val="22"/>
                <w:szCs w:val="22"/>
              </w:rPr>
              <w:t xml:space="preserve"> “…the original source sound was taken from Harrison's </w:t>
            </w:r>
            <w:r w:rsidR="004323B9" w:rsidRPr="002213FB">
              <w:rPr>
                <w:rStyle w:val="Emphasis"/>
                <w:rFonts w:ascii="Times" w:eastAsia="Times New Roman" w:hAnsi="Times" w:cs="Times New Roman"/>
                <w:sz w:val="22"/>
                <w:szCs w:val="22"/>
              </w:rPr>
              <w:t xml:space="preserve">et ainsi </w:t>
            </w:r>
            <w:r w:rsidR="00FE223C">
              <w:rPr>
                <w:rStyle w:val="Emphasis"/>
                <w:rFonts w:ascii="Times" w:eastAsia="Times New Roman" w:hAnsi="Times" w:cs="Times New Roman"/>
                <w:sz w:val="22"/>
                <w:szCs w:val="22"/>
              </w:rPr>
              <w:t xml:space="preserve">de </w:t>
            </w:r>
            <w:r w:rsidR="004323B9" w:rsidRPr="002213FB">
              <w:rPr>
                <w:rStyle w:val="Emphasis"/>
                <w:rFonts w:ascii="Times" w:eastAsia="Times New Roman" w:hAnsi="Times" w:cs="Times New Roman"/>
                <w:sz w:val="22"/>
                <w:szCs w:val="22"/>
              </w:rPr>
              <w:t>suite</w:t>
            </w:r>
            <w:r w:rsidR="004323B9" w:rsidRPr="002213FB">
              <w:rPr>
                <w:rFonts w:ascii="Times" w:eastAsia="Times New Roman" w:hAnsi="Times" w:cs="Times New Roman"/>
                <w:sz w:val="22"/>
                <w:szCs w:val="22"/>
              </w:rPr>
              <w:t>.</w:t>
            </w:r>
            <w:r w:rsidR="0020231D" w:rsidRPr="002213FB">
              <w:rPr>
                <w:rFonts w:ascii="Times" w:eastAsia="Times New Roman" w:hAnsi="Times" w:cs="Times New Roman"/>
                <w:sz w:val="22"/>
                <w:szCs w:val="22"/>
              </w:rPr>
              <w:t>”</w:t>
            </w:r>
            <w:r w:rsidR="0084331E" w:rsidRPr="002213FB">
              <w:rPr>
                <w:rStyle w:val="FootnoteReference"/>
                <w:rFonts w:ascii="Times" w:eastAsia="Times New Roman" w:hAnsi="Times" w:cs="Times New Roman"/>
                <w:sz w:val="22"/>
                <w:szCs w:val="22"/>
              </w:rPr>
              <w:footnoteReference w:id="24"/>
            </w:r>
          </w:p>
        </w:tc>
      </w:tr>
      <w:tr w:rsidR="001A5752" w:rsidRPr="002213FB" w14:paraId="2D312560" w14:textId="77777777" w:rsidTr="00CB7DCB">
        <w:tc>
          <w:tcPr>
            <w:tcW w:w="1526" w:type="dxa"/>
          </w:tcPr>
          <w:p w14:paraId="34E2DDC6" w14:textId="77777777" w:rsidR="001A5752" w:rsidRPr="002213FB" w:rsidRDefault="001A5752" w:rsidP="00D9575D">
            <w:pPr>
              <w:rPr>
                <w:rFonts w:ascii="Times" w:hAnsi="Times"/>
                <w:i/>
                <w:sz w:val="22"/>
                <w:szCs w:val="22"/>
              </w:rPr>
            </w:pPr>
            <w:r w:rsidRPr="002213FB">
              <w:rPr>
                <w:rFonts w:ascii="Times" w:hAnsi="Times"/>
                <w:i/>
                <w:sz w:val="22"/>
                <w:szCs w:val="22"/>
              </w:rPr>
              <w:t>Copying</w:t>
            </w:r>
          </w:p>
          <w:p w14:paraId="7E62D79B" w14:textId="77777777" w:rsidR="001A5752" w:rsidRPr="002213FB" w:rsidRDefault="001A5752" w:rsidP="00D9575D">
            <w:pPr>
              <w:rPr>
                <w:rFonts w:ascii="Times" w:hAnsi="Times"/>
                <w:sz w:val="22"/>
                <w:szCs w:val="22"/>
              </w:rPr>
            </w:pPr>
          </w:p>
        </w:tc>
        <w:tc>
          <w:tcPr>
            <w:tcW w:w="3576" w:type="dxa"/>
          </w:tcPr>
          <w:p w14:paraId="30F65DFB" w14:textId="77777777" w:rsidR="001A5752" w:rsidRPr="002213FB" w:rsidRDefault="007C5BC0" w:rsidP="00D9575D">
            <w:pPr>
              <w:rPr>
                <w:rFonts w:ascii="Times" w:hAnsi="Times"/>
                <w:sz w:val="22"/>
                <w:szCs w:val="22"/>
              </w:rPr>
            </w:pPr>
            <w:r w:rsidRPr="002213FB">
              <w:rPr>
                <w:rFonts w:ascii="Times" w:hAnsi="Times"/>
                <w:sz w:val="22"/>
                <w:szCs w:val="22"/>
              </w:rPr>
              <w:t>Analogous to</w:t>
            </w:r>
            <w:r w:rsidR="002D39E1" w:rsidRPr="002213FB">
              <w:rPr>
                <w:rFonts w:ascii="Times" w:hAnsi="Times"/>
                <w:sz w:val="22"/>
                <w:szCs w:val="22"/>
              </w:rPr>
              <w:t xml:space="preserve"> imitation</w:t>
            </w:r>
            <w:r w:rsidR="0045148B" w:rsidRPr="002213FB">
              <w:rPr>
                <w:rFonts w:ascii="Times" w:hAnsi="Times"/>
                <w:sz w:val="22"/>
                <w:szCs w:val="22"/>
              </w:rPr>
              <w:t>.</w:t>
            </w:r>
            <w:r w:rsidR="0074588F" w:rsidRPr="002213FB">
              <w:rPr>
                <w:rFonts w:ascii="Times" w:hAnsi="Times"/>
                <w:sz w:val="22"/>
                <w:szCs w:val="22"/>
              </w:rPr>
              <w:t xml:space="preserve"> This may also imply the copying of other feature</w:t>
            </w:r>
            <w:r w:rsidR="002500E5">
              <w:rPr>
                <w:rFonts w:ascii="Times" w:hAnsi="Times"/>
                <w:sz w:val="22"/>
                <w:szCs w:val="22"/>
              </w:rPr>
              <w:t>s</w:t>
            </w:r>
            <w:r w:rsidR="0074588F" w:rsidRPr="002213FB">
              <w:rPr>
                <w:rFonts w:ascii="Times" w:hAnsi="Times"/>
                <w:sz w:val="22"/>
                <w:szCs w:val="22"/>
              </w:rPr>
              <w:t xml:space="preserve"> belonging to a work or sound resource.</w:t>
            </w:r>
          </w:p>
        </w:tc>
        <w:tc>
          <w:tcPr>
            <w:tcW w:w="3414" w:type="dxa"/>
          </w:tcPr>
          <w:p w14:paraId="768025A5" w14:textId="77777777" w:rsidR="001A5752" w:rsidRPr="002213FB" w:rsidRDefault="0063424F" w:rsidP="00D9575D">
            <w:pPr>
              <w:rPr>
                <w:rFonts w:ascii="Times" w:hAnsi="Times"/>
                <w:sz w:val="22"/>
                <w:szCs w:val="22"/>
              </w:rPr>
            </w:pPr>
            <w:r>
              <w:rPr>
                <w:rFonts w:ascii="Times" w:hAnsi="Times"/>
                <w:sz w:val="22"/>
                <w:szCs w:val="22"/>
              </w:rPr>
              <w:t>See Table 7</w:t>
            </w:r>
            <w:r w:rsidR="00E94DEC" w:rsidRPr="002213FB">
              <w:rPr>
                <w:rFonts w:ascii="Times" w:hAnsi="Times"/>
                <w:sz w:val="22"/>
                <w:szCs w:val="22"/>
              </w:rPr>
              <w:t xml:space="preserve"> for </w:t>
            </w:r>
            <w:r w:rsidR="00EB5E33" w:rsidRPr="002213FB">
              <w:rPr>
                <w:rFonts w:ascii="Times" w:hAnsi="Times"/>
                <w:sz w:val="22"/>
                <w:szCs w:val="22"/>
              </w:rPr>
              <w:t xml:space="preserve">repertoire </w:t>
            </w:r>
            <w:r w:rsidR="00E94DEC" w:rsidRPr="002213FB">
              <w:rPr>
                <w:rFonts w:ascii="Times" w:hAnsi="Times"/>
                <w:sz w:val="22"/>
                <w:szCs w:val="22"/>
              </w:rPr>
              <w:t>examples</w:t>
            </w:r>
          </w:p>
        </w:tc>
      </w:tr>
      <w:tr w:rsidR="001A5752" w:rsidRPr="002213FB" w14:paraId="452C43E6" w14:textId="77777777" w:rsidTr="00CB7DCB">
        <w:tc>
          <w:tcPr>
            <w:tcW w:w="1526" w:type="dxa"/>
          </w:tcPr>
          <w:p w14:paraId="5173A638" w14:textId="77777777" w:rsidR="001A5752" w:rsidRPr="002213FB" w:rsidRDefault="001A5752" w:rsidP="00D9575D">
            <w:pPr>
              <w:rPr>
                <w:rFonts w:ascii="Times" w:hAnsi="Times"/>
                <w:i/>
                <w:sz w:val="22"/>
                <w:szCs w:val="22"/>
              </w:rPr>
            </w:pPr>
            <w:r w:rsidRPr="002213FB">
              <w:rPr>
                <w:rFonts w:ascii="Times" w:hAnsi="Times"/>
                <w:i/>
                <w:sz w:val="22"/>
                <w:szCs w:val="22"/>
              </w:rPr>
              <w:t>Adaptation</w:t>
            </w:r>
          </w:p>
        </w:tc>
        <w:tc>
          <w:tcPr>
            <w:tcW w:w="3576" w:type="dxa"/>
          </w:tcPr>
          <w:p w14:paraId="5CBCA415" w14:textId="77777777" w:rsidR="001A5752" w:rsidRPr="002213FB" w:rsidRDefault="00BC3A8A" w:rsidP="003548CD">
            <w:pPr>
              <w:rPr>
                <w:rFonts w:ascii="Times" w:hAnsi="Times"/>
                <w:sz w:val="22"/>
                <w:szCs w:val="22"/>
              </w:rPr>
            </w:pPr>
            <w:r w:rsidRPr="002213FB">
              <w:rPr>
                <w:rFonts w:ascii="Times" w:hAnsi="Times"/>
                <w:sz w:val="22"/>
                <w:szCs w:val="22"/>
              </w:rPr>
              <w:t>Arranging or interpreting electronic components</w:t>
            </w:r>
            <w:r w:rsidR="00C979F2" w:rsidRPr="002213FB">
              <w:rPr>
                <w:rFonts w:ascii="Times" w:hAnsi="Times"/>
                <w:sz w:val="22"/>
                <w:szCs w:val="22"/>
              </w:rPr>
              <w:t>.</w:t>
            </w:r>
            <w:r w:rsidRPr="002213FB">
              <w:rPr>
                <w:rFonts w:ascii="Times" w:hAnsi="Times"/>
                <w:sz w:val="22"/>
                <w:szCs w:val="22"/>
              </w:rPr>
              <w:t xml:space="preserve"> “</w:t>
            </w:r>
            <w:r w:rsidR="00CD3F74" w:rsidRPr="002213FB">
              <w:rPr>
                <w:rFonts w:ascii="Times" w:eastAsia="Times New Roman" w:hAnsi="Times" w:cs="Times New Roman"/>
                <w:sz w:val="22"/>
                <w:szCs w:val="22"/>
              </w:rPr>
              <w:t>A</w:t>
            </w:r>
            <w:r w:rsidRPr="002213FB">
              <w:rPr>
                <w:rFonts w:ascii="Times" w:eastAsia="Times New Roman" w:hAnsi="Times" w:cs="Times New Roman"/>
                <w:sz w:val="22"/>
                <w:szCs w:val="22"/>
              </w:rPr>
              <w:t xml:space="preserve">t present it is rarely </w:t>
            </w:r>
            <w:r w:rsidR="00A2310F" w:rsidRPr="002213FB">
              <w:rPr>
                <w:rFonts w:ascii="Times" w:eastAsia="Times New Roman" w:hAnsi="Times" w:cs="Times New Roman"/>
                <w:sz w:val="22"/>
                <w:szCs w:val="22"/>
              </w:rPr>
              <w:t>practiced</w:t>
            </w:r>
            <w:r w:rsidRPr="002213FB">
              <w:rPr>
                <w:rFonts w:ascii="Times" w:eastAsia="Times New Roman" w:hAnsi="Times" w:cs="Times New Roman"/>
                <w:sz w:val="22"/>
                <w:szCs w:val="22"/>
              </w:rPr>
              <w:t xml:space="preserve"> in electroacoustic music, which can partly be explained by the nature of electronic technology and current thinking</w:t>
            </w:r>
            <w:r w:rsidR="00476266">
              <w:rPr>
                <w:rFonts w:ascii="Times" w:eastAsia="Times New Roman" w:hAnsi="Times" w:cs="Times New Roman"/>
                <w:sz w:val="22"/>
                <w:szCs w:val="22"/>
              </w:rPr>
              <w:t xml:space="preserve"> about authenticity</w:t>
            </w:r>
            <w:r w:rsidRPr="002213FB">
              <w:rPr>
                <w:rFonts w:ascii="Times" w:eastAsia="Times New Roman" w:hAnsi="Times" w:cs="Times New Roman"/>
                <w:sz w:val="22"/>
                <w:szCs w:val="22"/>
              </w:rPr>
              <w:t>”</w:t>
            </w:r>
            <w:r w:rsidR="003548CD">
              <w:rPr>
                <w:rFonts w:ascii="Times" w:eastAsia="Times New Roman" w:hAnsi="Times" w:cs="Times New Roman"/>
                <w:sz w:val="22"/>
                <w:szCs w:val="22"/>
              </w:rPr>
              <w:t xml:space="preserve"> (</w:t>
            </w:r>
            <w:r w:rsidR="003548CD" w:rsidRPr="00067ED3">
              <w:rPr>
                <w:rFonts w:ascii="Times" w:eastAsia="Times New Roman" w:hAnsi="Times" w:cs="Times New Roman"/>
                <w:sz w:val="22"/>
                <w:szCs w:val="22"/>
              </w:rPr>
              <w:t>Yong 2006:</w:t>
            </w:r>
            <w:r w:rsidR="00067ED3">
              <w:rPr>
                <w:rFonts w:ascii="Times" w:eastAsia="Times New Roman" w:hAnsi="Times" w:cs="Times New Roman"/>
                <w:sz w:val="22"/>
                <w:szCs w:val="22"/>
              </w:rPr>
              <w:t xml:space="preserve"> </w:t>
            </w:r>
            <w:r w:rsidR="00067ED3" w:rsidRPr="00067ED3">
              <w:rPr>
                <w:rFonts w:ascii="Times" w:eastAsia="Times New Roman" w:hAnsi="Times" w:cs="Times New Roman"/>
                <w:sz w:val="22"/>
                <w:szCs w:val="22"/>
              </w:rPr>
              <w:t>243</w:t>
            </w:r>
            <w:r w:rsidR="003548CD" w:rsidRPr="00067ED3">
              <w:rPr>
                <w:rFonts w:ascii="Times" w:eastAsia="Times New Roman" w:hAnsi="Times" w:cs="Times New Roman"/>
                <w:sz w:val="22"/>
                <w:szCs w:val="22"/>
              </w:rPr>
              <w:t>)</w:t>
            </w:r>
            <w:r w:rsidR="003548CD" w:rsidRPr="00067ED3">
              <w:t>.</w:t>
            </w:r>
          </w:p>
        </w:tc>
        <w:tc>
          <w:tcPr>
            <w:tcW w:w="3414" w:type="dxa"/>
          </w:tcPr>
          <w:p w14:paraId="4BEFAF7E" w14:textId="77777777" w:rsidR="001A5752" w:rsidRPr="002213FB" w:rsidRDefault="00C979F2" w:rsidP="00933CAD">
            <w:pPr>
              <w:rPr>
                <w:rFonts w:ascii="Times" w:hAnsi="Times"/>
                <w:sz w:val="22"/>
                <w:szCs w:val="22"/>
              </w:rPr>
            </w:pPr>
            <w:r w:rsidRPr="002213FB">
              <w:rPr>
                <w:rFonts w:ascii="Times" w:hAnsi="Times"/>
                <w:sz w:val="22"/>
                <w:szCs w:val="22"/>
              </w:rPr>
              <w:t>Schaeffer</w:t>
            </w:r>
            <w:r w:rsidR="008C3BC4">
              <w:rPr>
                <w:rFonts w:ascii="Times" w:hAnsi="Times"/>
                <w:sz w:val="22"/>
                <w:szCs w:val="22"/>
              </w:rPr>
              <w:t>’s</w:t>
            </w:r>
            <w:r w:rsidRPr="002213FB">
              <w:rPr>
                <w:rFonts w:ascii="Times" w:hAnsi="Times"/>
                <w:sz w:val="22"/>
                <w:szCs w:val="22"/>
              </w:rPr>
              <w:t xml:space="preserve"> </w:t>
            </w:r>
            <w:r w:rsidRPr="002213FB">
              <w:rPr>
                <w:rFonts w:ascii="Times" w:hAnsi="Times"/>
                <w:i/>
                <w:sz w:val="22"/>
                <w:szCs w:val="22"/>
              </w:rPr>
              <w:t>Bil</w:t>
            </w:r>
            <w:r w:rsidR="009A73D4" w:rsidRPr="002213FB">
              <w:rPr>
                <w:rFonts w:ascii="Times" w:hAnsi="Times"/>
                <w:i/>
                <w:sz w:val="22"/>
                <w:szCs w:val="22"/>
              </w:rPr>
              <w:t>ude</w:t>
            </w:r>
            <w:r w:rsidR="009A73D4" w:rsidRPr="002213FB">
              <w:rPr>
                <w:rFonts w:ascii="Times" w:hAnsi="Times"/>
                <w:sz w:val="22"/>
                <w:szCs w:val="22"/>
              </w:rPr>
              <w:t xml:space="preserve"> </w:t>
            </w:r>
            <w:r w:rsidR="00F81E3A" w:rsidRPr="002213FB">
              <w:rPr>
                <w:rFonts w:ascii="Times" w:hAnsi="Times"/>
                <w:sz w:val="22"/>
                <w:szCs w:val="22"/>
              </w:rPr>
              <w:t xml:space="preserve">for piano and support audio </w:t>
            </w:r>
            <w:r w:rsidRPr="002213FB">
              <w:rPr>
                <w:rFonts w:ascii="Times" w:hAnsi="Times"/>
                <w:sz w:val="22"/>
                <w:szCs w:val="22"/>
              </w:rPr>
              <w:t>(1979)</w:t>
            </w:r>
            <w:r w:rsidR="00F81E3A" w:rsidRPr="002213FB">
              <w:rPr>
                <w:rFonts w:ascii="Times" w:hAnsi="Times"/>
                <w:sz w:val="22"/>
                <w:szCs w:val="22"/>
              </w:rPr>
              <w:t xml:space="preserve"> </w:t>
            </w:r>
            <w:r w:rsidR="00DC0B46" w:rsidRPr="002213FB">
              <w:rPr>
                <w:rFonts w:ascii="Times" w:hAnsi="Times"/>
                <w:sz w:val="22"/>
                <w:szCs w:val="22"/>
              </w:rPr>
              <w:t xml:space="preserve">functions as an </w:t>
            </w:r>
            <w:r w:rsidR="00933CAD" w:rsidRPr="002213FB">
              <w:rPr>
                <w:rFonts w:ascii="Times" w:hAnsi="Times"/>
                <w:sz w:val="22"/>
                <w:szCs w:val="22"/>
              </w:rPr>
              <w:t>adaptation</w:t>
            </w:r>
            <w:r w:rsidR="00F81E3A" w:rsidRPr="002213FB">
              <w:rPr>
                <w:rFonts w:ascii="Times" w:hAnsi="Times"/>
                <w:sz w:val="22"/>
                <w:szCs w:val="22"/>
              </w:rPr>
              <w:t xml:space="preserve"> of J</w:t>
            </w:r>
            <w:r w:rsidR="00476266">
              <w:rPr>
                <w:rFonts w:ascii="Times" w:hAnsi="Times"/>
                <w:sz w:val="22"/>
                <w:szCs w:val="22"/>
              </w:rPr>
              <w:t>.</w:t>
            </w:r>
            <w:r w:rsidR="00F81E3A" w:rsidRPr="002213FB">
              <w:rPr>
                <w:rFonts w:ascii="Times" w:hAnsi="Times"/>
                <w:sz w:val="22"/>
                <w:szCs w:val="22"/>
              </w:rPr>
              <w:t>S</w:t>
            </w:r>
            <w:r w:rsidR="00476266">
              <w:rPr>
                <w:rFonts w:ascii="Times" w:hAnsi="Times"/>
                <w:sz w:val="22"/>
                <w:szCs w:val="22"/>
              </w:rPr>
              <w:t>.</w:t>
            </w:r>
            <w:r w:rsidR="00F81E3A" w:rsidRPr="002213FB">
              <w:rPr>
                <w:rFonts w:ascii="Times" w:hAnsi="Times"/>
                <w:sz w:val="22"/>
                <w:szCs w:val="22"/>
              </w:rPr>
              <w:t xml:space="preserve"> Bach’s </w:t>
            </w:r>
            <w:r w:rsidR="00F81E3A" w:rsidRPr="002213FB">
              <w:rPr>
                <w:rFonts w:ascii="Times" w:hAnsi="Times"/>
                <w:i/>
                <w:sz w:val="22"/>
                <w:szCs w:val="22"/>
              </w:rPr>
              <w:t>Prelude no.2</w:t>
            </w:r>
            <w:r w:rsidR="00F81E3A" w:rsidRPr="002213FB">
              <w:rPr>
                <w:rFonts w:ascii="Times" w:hAnsi="Times"/>
                <w:sz w:val="22"/>
                <w:szCs w:val="22"/>
              </w:rPr>
              <w:t xml:space="preserve"> from the Well</w:t>
            </w:r>
            <w:r w:rsidR="00476266">
              <w:rPr>
                <w:rFonts w:ascii="Times" w:hAnsi="Times"/>
                <w:sz w:val="22"/>
                <w:szCs w:val="22"/>
              </w:rPr>
              <w:t>-</w:t>
            </w:r>
            <w:r w:rsidR="00F81E3A" w:rsidRPr="002213FB">
              <w:rPr>
                <w:rFonts w:ascii="Times" w:hAnsi="Times"/>
                <w:sz w:val="22"/>
                <w:szCs w:val="22"/>
              </w:rPr>
              <w:t>Tempered C</w:t>
            </w:r>
            <w:r w:rsidR="00462FE5" w:rsidRPr="002213FB">
              <w:rPr>
                <w:rFonts w:ascii="Times" w:hAnsi="Times"/>
                <w:sz w:val="22"/>
                <w:szCs w:val="22"/>
              </w:rPr>
              <w:t>lavier, B</w:t>
            </w:r>
            <w:r w:rsidR="00F81E3A" w:rsidRPr="002213FB">
              <w:rPr>
                <w:rFonts w:ascii="Times" w:hAnsi="Times"/>
                <w:sz w:val="22"/>
                <w:szCs w:val="22"/>
              </w:rPr>
              <w:t>ook 1.</w:t>
            </w:r>
          </w:p>
        </w:tc>
      </w:tr>
      <w:tr w:rsidR="00D35E01" w:rsidRPr="002213FB" w14:paraId="4BB5889A" w14:textId="77777777" w:rsidTr="00CB7DCB">
        <w:tc>
          <w:tcPr>
            <w:tcW w:w="1526" w:type="dxa"/>
          </w:tcPr>
          <w:p w14:paraId="4E35A133" w14:textId="77777777" w:rsidR="00D35E01" w:rsidRPr="002213FB" w:rsidRDefault="00D35E01" w:rsidP="00D9575D">
            <w:pPr>
              <w:rPr>
                <w:rFonts w:ascii="Times" w:hAnsi="Times"/>
                <w:i/>
                <w:sz w:val="22"/>
                <w:szCs w:val="22"/>
              </w:rPr>
            </w:pPr>
            <w:r w:rsidRPr="002213FB">
              <w:rPr>
                <w:rFonts w:ascii="Times" w:hAnsi="Times"/>
                <w:i/>
                <w:sz w:val="22"/>
                <w:szCs w:val="22"/>
              </w:rPr>
              <w:t>Allusion</w:t>
            </w:r>
          </w:p>
        </w:tc>
        <w:tc>
          <w:tcPr>
            <w:tcW w:w="3576" w:type="dxa"/>
          </w:tcPr>
          <w:p w14:paraId="7A7608C6" w14:textId="77777777" w:rsidR="00D35E01" w:rsidRPr="002213FB" w:rsidRDefault="00D64F3E" w:rsidP="00F25279">
            <w:pPr>
              <w:rPr>
                <w:rFonts w:ascii="Times" w:hAnsi="Times"/>
                <w:sz w:val="22"/>
                <w:szCs w:val="22"/>
              </w:rPr>
            </w:pPr>
            <w:r w:rsidRPr="002213FB">
              <w:rPr>
                <w:rFonts w:ascii="Times" w:eastAsia="Times New Roman" w:hAnsi="Times" w:cs="Times New Roman"/>
                <w:sz w:val="22"/>
                <w:szCs w:val="22"/>
              </w:rPr>
              <w:t>“</w:t>
            </w:r>
            <w:r w:rsidR="00D35E01" w:rsidRPr="002213FB">
              <w:rPr>
                <w:rFonts w:ascii="Times" w:eastAsia="Times New Roman" w:hAnsi="Times" w:cs="Times New Roman"/>
                <w:sz w:val="22"/>
                <w:szCs w:val="22"/>
              </w:rPr>
              <w:t>A reference in a musical work to another work or to a style or convention</w:t>
            </w:r>
            <w:r w:rsidR="00355D4A" w:rsidRPr="002213FB">
              <w:rPr>
                <w:rFonts w:ascii="Times" w:eastAsia="Times New Roman" w:hAnsi="Times" w:cs="Times New Roman"/>
                <w:sz w:val="22"/>
                <w:szCs w:val="22"/>
              </w:rPr>
              <w:t>…</w:t>
            </w:r>
            <w:r w:rsidR="00D35E01" w:rsidRPr="002213FB">
              <w:rPr>
                <w:rFonts w:ascii="Times" w:eastAsia="Times New Roman" w:hAnsi="Times" w:cs="Times New Roman"/>
                <w:sz w:val="22"/>
                <w:szCs w:val="22"/>
              </w:rPr>
              <w:t xml:space="preserve"> </w:t>
            </w:r>
            <w:r w:rsidR="00D35E01" w:rsidRPr="002213FB">
              <w:rPr>
                <w:rStyle w:val="hi"/>
                <w:rFonts w:ascii="Times" w:eastAsia="Times New Roman" w:hAnsi="Times" w:cs="Times New Roman"/>
                <w:sz w:val="22"/>
                <w:szCs w:val="22"/>
              </w:rPr>
              <w:t>Allusion</w:t>
            </w:r>
            <w:r w:rsidR="00D35E01" w:rsidRPr="002213FB">
              <w:rPr>
                <w:rFonts w:ascii="Times" w:eastAsia="Times New Roman" w:hAnsi="Times" w:cs="Times New Roman"/>
                <w:sz w:val="22"/>
                <w:szCs w:val="22"/>
              </w:rPr>
              <w:t xml:space="preserve"> to a particular work i</w:t>
            </w:r>
            <w:r w:rsidR="00271626" w:rsidRPr="002213FB">
              <w:rPr>
                <w:rFonts w:ascii="Times" w:eastAsia="Times New Roman" w:hAnsi="Times" w:cs="Times New Roman"/>
                <w:sz w:val="22"/>
                <w:szCs w:val="22"/>
              </w:rPr>
              <w:t>s generally distinguished from q</w:t>
            </w:r>
            <w:r w:rsidR="00D35E01" w:rsidRPr="002213FB">
              <w:rPr>
                <w:rFonts w:ascii="Times" w:eastAsia="Times New Roman" w:hAnsi="Times" w:cs="Times New Roman"/>
                <w:sz w:val="22"/>
                <w:szCs w:val="22"/>
              </w:rPr>
              <w:t>uotation in that material is not quoted directly, but a reference is made through some other similarity between the two works, such as gesture, melodic or rhythmic contour, timbre, texture or form</w:t>
            </w:r>
            <w:r w:rsidRPr="002213FB">
              <w:rPr>
                <w:rFonts w:ascii="Times" w:eastAsia="Times New Roman" w:hAnsi="Times" w:cs="Times New Roman"/>
                <w:sz w:val="22"/>
                <w:szCs w:val="22"/>
              </w:rPr>
              <w:t>…”</w:t>
            </w:r>
            <w:r w:rsidR="00F25279" w:rsidRPr="002213FB">
              <w:rPr>
                <w:rStyle w:val="FootnoteReference"/>
                <w:rFonts w:ascii="Times" w:eastAsia="Times New Roman" w:hAnsi="Times" w:cs="Times New Roman"/>
                <w:sz w:val="22"/>
                <w:szCs w:val="22"/>
              </w:rPr>
              <w:footnoteReference w:id="25"/>
            </w:r>
            <w:r w:rsidR="00355D4A" w:rsidRPr="002213FB">
              <w:rPr>
                <w:rFonts w:ascii="Times" w:eastAsia="Times New Roman" w:hAnsi="Times" w:cs="Times New Roman"/>
                <w:sz w:val="22"/>
                <w:szCs w:val="22"/>
              </w:rPr>
              <w:t xml:space="preserve"> </w:t>
            </w:r>
          </w:p>
        </w:tc>
        <w:tc>
          <w:tcPr>
            <w:tcW w:w="3414" w:type="dxa"/>
          </w:tcPr>
          <w:p w14:paraId="1D3B9FAC" w14:textId="77777777" w:rsidR="0058457A" w:rsidRPr="002213FB" w:rsidRDefault="0058457A" w:rsidP="00D9575D">
            <w:pPr>
              <w:rPr>
                <w:rFonts w:ascii="Times" w:hAnsi="Times"/>
                <w:sz w:val="22"/>
                <w:szCs w:val="22"/>
              </w:rPr>
            </w:pPr>
            <w:r w:rsidRPr="002213FB">
              <w:rPr>
                <w:rFonts w:ascii="Times" w:hAnsi="Times"/>
                <w:sz w:val="22"/>
                <w:szCs w:val="22"/>
              </w:rPr>
              <w:t xml:space="preserve">Daoust, </w:t>
            </w:r>
            <w:r w:rsidRPr="002213FB">
              <w:rPr>
                <w:rFonts w:ascii="Times" w:hAnsi="Times"/>
                <w:i/>
                <w:sz w:val="22"/>
                <w:szCs w:val="22"/>
              </w:rPr>
              <w:t>Fanta</w:t>
            </w:r>
            <w:r w:rsidR="005B0A51">
              <w:rPr>
                <w:rFonts w:ascii="Times" w:hAnsi="Times"/>
                <w:i/>
                <w:sz w:val="22"/>
                <w:szCs w:val="22"/>
              </w:rPr>
              <w:t>i</w:t>
            </w:r>
            <w:r w:rsidRPr="002213FB">
              <w:rPr>
                <w:rFonts w:ascii="Times" w:hAnsi="Times"/>
                <w:i/>
                <w:sz w:val="22"/>
                <w:szCs w:val="22"/>
              </w:rPr>
              <w:t>sie</w:t>
            </w:r>
            <w:r w:rsidRPr="002213FB">
              <w:rPr>
                <w:rFonts w:ascii="Times" w:hAnsi="Times"/>
                <w:sz w:val="22"/>
                <w:szCs w:val="22"/>
              </w:rPr>
              <w:t xml:space="preserve"> (1986)</w:t>
            </w:r>
          </w:p>
          <w:p w14:paraId="13695A2F" w14:textId="77777777" w:rsidR="00D35E01" w:rsidRPr="002213FB" w:rsidRDefault="0058457A" w:rsidP="00E00DD9">
            <w:pPr>
              <w:rPr>
                <w:rFonts w:ascii="Times" w:hAnsi="Times"/>
                <w:sz w:val="22"/>
                <w:szCs w:val="22"/>
              </w:rPr>
            </w:pPr>
            <w:r w:rsidRPr="002213FB">
              <w:rPr>
                <w:rFonts w:ascii="Times" w:eastAsia="Times New Roman" w:hAnsi="Times" w:cs="Times New Roman"/>
                <w:sz w:val="22"/>
                <w:szCs w:val="22"/>
              </w:rPr>
              <w:t xml:space="preserve">“In addition to having inspired the form of the work, </w:t>
            </w:r>
            <w:r w:rsidRPr="002213FB">
              <w:rPr>
                <w:rStyle w:val="litk-interface"/>
                <w:rFonts w:ascii="Times" w:eastAsia="Times New Roman" w:hAnsi="Times" w:cs="Times New Roman"/>
                <w:sz w:val="22"/>
                <w:szCs w:val="22"/>
              </w:rPr>
              <w:t>Schubert</w:t>
            </w:r>
            <w:r w:rsidRPr="002213FB">
              <w:rPr>
                <w:rFonts w:ascii="Times" w:eastAsia="Times New Roman" w:hAnsi="Times" w:cs="Times New Roman"/>
                <w:sz w:val="22"/>
                <w:szCs w:val="22"/>
              </w:rPr>
              <w:t xml:space="preserve">’s </w:t>
            </w:r>
            <w:r w:rsidRPr="002213FB">
              <w:rPr>
                <w:rStyle w:val="litk-interface"/>
                <w:rFonts w:ascii="Times" w:eastAsia="Times New Roman" w:hAnsi="Times" w:cs="Times New Roman"/>
                <w:i/>
                <w:sz w:val="22"/>
                <w:szCs w:val="22"/>
              </w:rPr>
              <w:t>Fantasie in F minor</w:t>
            </w:r>
            <w:r w:rsidRPr="002213FB">
              <w:rPr>
                <w:rFonts w:ascii="Times" w:eastAsia="Times New Roman" w:hAnsi="Times" w:cs="Times New Roman"/>
                <w:sz w:val="22"/>
                <w:szCs w:val="22"/>
              </w:rPr>
              <w:t>, op 103, for four-hand piano, is discreetly alluded to throughout the piece and permeates the whole with a certain melancholy.”</w:t>
            </w:r>
            <w:r w:rsidR="00FF4C21" w:rsidRPr="002213FB">
              <w:rPr>
                <w:rStyle w:val="FootnoteReference"/>
                <w:rFonts w:ascii="Times" w:eastAsia="Times New Roman" w:hAnsi="Times" w:cs="Times New Roman"/>
                <w:sz w:val="22"/>
                <w:szCs w:val="22"/>
              </w:rPr>
              <w:footnoteReference w:id="26"/>
            </w:r>
            <w:r w:rsidR="00C36DAC" w:rsidRPr="002213FB">
              <w:rPr>
                <w:rFonts w:ascii="Times" w:eastAsia="Times New Roman" w:hAnsi="Times" w:cs="Times New Roman"/>
                <w:sz w:val="22"/>
                <w:szCs w:val="22"/>
              </w:rPr>
              <w:t xml:space="preserve"> </w:t>
            </w:r>
          </w:p>
        </w:tc>
      </w:tr>
    </w:tbl>
    <w:p w14:paraId="0E465962" w14:textId="77777777" w:rsidR="00BE736E" w:rsidRPr="00DF2F0E" w:rsidRDefault="00A347C2">
      <w:pPr>
        <w:rPr>
          <w:rFonts w:ascii="Times" w:hAnsi="Times" w:cs="Times New Roman"/>
          <w:b/>
          <w:sz w:val="22"/>
          <w:szCs w:val="22"/>
        </w:rPr>
      </w:pPr>
      <w:r>
        <w:rPr>
          <w:rFonts w:ascii="Times" w:hAnsi="Times" w:cs="Times New Roman"/>
          <w:b/>
          <w:sz w:val="22"/>
          <w:szCs w:val="22"/>
        </w:rPr>
        <w:t>Table 4</w:t>
      </w:r>
      <w:r w:rsidR="00DF2F0E" w:rsidRPr="00DF2F0E">
        <w:rPr>
          <w:rFonts w:ascii="Times" w:hAnsi="Times" w:cs="Times New Roman"/>
          <w:b/>
          <w:sz w:val="22"/>
          <w:szCs w:val="22"/>
        </w:rPr>
        <w:t>: Borrowing types</w:t>
      </w:r>
    </w:p>
    <w:p w14:paraId="3BDFCB7C" w14:textId="77777777" w:rsidR="00DF2F0E" w:rsidRDefault="00DF2F0E">
      <w:pPr>
        <w:rPr>
          <w:rFonts w:ascii="Times" w:hAnsi="Times" w:cs="Times New Roman"/>
          <w:sz w:val="22"/>
          <w:szCs w:val="22"/>
        </w:rPr>
      </w:pPr>
    </w:p>
    <w:p w14:paraId="138E2772" w14:textId="77777777" w:rsidR="005F170C" w:rsidRDefault="00CB597A">
      <w:pPr>
        <w:rPr>
          <w:rFonts w:ascii="Times" w:hAnsi="Times" w:cs="Times New Roman"/>
          <w:sz w:val="22"/>
          <w:szCs w:val="22"/>
        </w:rPr>
      </w:pPr>
      <w:r w:rsidRPr="00DB0C24">
        <w:rPr>
          <w:rFonts w:ascii="Times" w:hAnsi="Times" w:cs="Times New Roman"/>
          <w:sz w:val="22"/>
          <w:szCs w:val="22"/>
        </w:rPr>
        <w:t xml:space="preserve">Evaluating the terms on offer in this table shows that the boundaries between many of them are fuzzy and far from distinct. </w:t>
      </w:r>
      <w:r w:rsidR="00A966F0" w:rsidRPr="00DB0C24">
        <w:rPr>
          <w:rFonts w:ascii="Times" w:hAnsi="Times" w:cs="Times New Roman"/>
          <w:sz w:val="22"/>
          <w:szCs w:val="22"/>
        </w:rPr>
        <w:t xml:space="preserve">Some terms in this table could easily be interchangeable and it is curious to see how composers have opted for more comfortable and acceptable terms for their actions as a safeguard against potential accusation of pilfering. </w:t>
      </w:r>
      <w:r w:rsidRPr="00DB0C24">
        <w:rPr>
          <w:rFonts w:ascii="Times" w:hAnsi="Times" w:cs="Times New Roman"/>
          <w:sz w:val="22"/>
          <w:szCs w:val="22"/>
        </w:rPr>
        <w:t xml:space="preserve">In some cases the terms are mere synonyms for the same action (‘sampling’ and ‘taking’), but others are clearly distinct and defined by their nuances, for example ‘stealing’ comes hand in hand with </w:t>
      </w:r>
      <w:r w:rsidR="00A966F0" w:rsidRPr="00DB0C24">
        <w:rPr>
          <w:rFonts w:ascii="Times" w:hAnsi="Times" w:cs="Times New Roman"/>
          <w:sz w:val="22"/>
          <w:szCs w:val="22"/>
        </w:rPr>
        <w:t>its brazen</w:t>
      </w:r>
      <w:r w:rsidRPr="00DB0C24">
        <w:rPr>
          <w:rFonts w:ascii="Times" w:hAnsi="Times" w:cs="Times New Roman"/>
          <w:sz w:val="22"/>
          <w:szCs w:val="22"/>
        </w:rPr>
        <w:t xml:space="preserve"> lack of permissions</w:t>
      </w:r>
      <w:r w:rsidR="00A966F0" w:rsidRPr="00DB0C24">
        <w:rPr>
          <w:rFonts w:ascii="Times" w:hAnsi="Times" w:cs="Times New Roman"/>
          <w:sz w:val="22"/>
          <w:szCs w:val="22"/>
        </w:rPr>
        <w:t>,</w:t>
      </w:r>
      <w:r w:rsidRPr="00DB0C24">
        <w:rPr>
          <w:rFonts w:ascii="Times" w:hAnsi="Times" w:cs="Times New Roman"/>
          <w:sz w:val="22"/>
          <w:szCs w:val="22"/>
        </w:rPr>
        <w:t xml:space="preserve"> </w:t>
      </w:r>
      <w:r w:rsidR="00A966F0" w:rsidRPr="00DB0C24">
        <w:rPr>
          <w:rFonts w:ascii="Times" w:hAnsi="Times" w:cs="Times New Roman"/>
          <w:sz w:val="22"/>
          <w:szCs w:val="22"/>
        </w:rPr>
        <w:t>while</w:t>
      </w:r>
      <w:r w:rsidRPr="00DB0C24">
        <w:rPr>
          <w:rFonts w:ascii="Times" w:hAnsi="Times" w:cs="Times New Roman"/>
          <w:sz w:val="22"/>
          <w:szCs w:val="22"/>
        </w:rPr>
        <w:t xml:space="preserve"> ‘copying’ </w:t>
      </w:r>
      <w:r w:rsidR="00AE148E" w:rsidRPr="00DB0C24">
        <w:rPr>
          <w:rFonts w:ascii="Times" w:hAnsi="Times" w:cs="Times New Roman"/>
          <w:sz w:val="22"/>
          <w:szCs w:val="22"/>
        </w:rPr>
        <w:t xml:space="preserve">is </w:t>
      </w:r>
      <w:r w:rsidR="002B080B" w:rsidRPr="00DB0C24">
        <w:rPr>
          <w:rFonts w:ascii="Times" w:hAnsi="Times" w:cs="Times New Roman"/>
          <w:sz w:val="22"/>
          <w:szCs w:val="22"/>
        </w:rPr>
        <w:t>characteris</w:t>
      </w:r>
      <w:r w:rsidR="00AE148E" w:rsidRPr="00DB0C24">
        <w:rPr>
          <w:rFonts w:ascii="Times" w:hAnsi="Times" w:cs="Times New Roman"/>
          <w:sz w:val="22"/>
          <w:szCs w:val="22"/>
        </w:rPr>
        <w:t>ed by its lack of physical</w:t>
      </w:r>
      <w:r w:rsidR="002B080B" w:rsidRPr="00DB0C24">
        <w:rPr>
          <w:rFonts w:ascii="Times" w:hAnsi="Times" w:cs="Times New Roman"/>
          <w:sz w:val="22"/>
          <w:szCs w:val="22"/>
        </w:rPr>
        <w:t xml:space="preserve"> sound lifting. </w:t>
      </w:r>
      <w:r w:rsidR="005F170C" w:rsidRPr="00DB0C24">
        <w:rPr>
          <w:rFonts w:ascii="Times" w:hAnsi="Times" w:cs="Times New Roman"/>
          <w:sz w:val="22"/>
          <w:szCs w:val="22"/>
        </w:rPr>
        <w:t>The last three entries for this table stray a little off topic, but are</w:t>
      </w:r>
      <w:r w:rsidR="00F30D2B" w:rsidRPr="00DB0C24">
        <w:rPr>
          <w:rFonts w:ascii="Times" w:hAnsi="Times" w:cs="Times New Roman"/>
          <w:sz w:val="22"/>
          <w:szCs w:val="22"/>
        </w:rPr>
        <w:t xml:space="preserve"> still</w:t>
      </w:r>
      <w:r w:rsidR="005F170C" w:rsidRPr="00DB0C24">
        <w:rPr>
          <w:rFonts w:ascii="Times" w:hAnsi="Times" w:cs="Times New Roman"/>
          <w:sz w:val="22"/>
          <w:szCs w:val="22"/>
        </w:rPr>
        <w:t xml:space="preserve"> important to consider within this discussion for their </w:t>
      </w:r>
      <w:r w:rsidR="00F30D2B" w:rsidRPr="00DB0C24">
        <w:rPr>
          <w:rFonts w:ascii="Times" w:hAnsi="Times" w:cs="Times New Roman"/>
          <w:sz w:val="22"/>
          <w:szCs w:val="22"/>
        </w:rPr>
        <w:t>reliance on</w:t>
      </w:r>
      <w:r w:rsidR="005F170C" w:rsidRPr="00DB0C24">
        <w:rPr>
          <w:rFonts w:ascii="Times" w:hAnsi="Times" w:cs="Times New Roman"/>
          <w:sz w:val="22"/>
          <w:szCs w:val="22"/>
        </w:rPr>
        <w:t xml:space="preserve"> borrowing. These </w:t>
      </w:r>
      <w:r w:rsidR="00A966F0" w:rsidRPr="00DB0C24">
        <w:rPr>
          <w:rFonts w:ascii="Times" w:hAnsi="Times" w:cs="Times New Roman"/>
          <w:sz w:val="22"/>
          <w:szCs w:val="22"/>
        </w:rPr>
        <w:t xml:space="preserve">three </w:t>
      </w:r>
      <w:r w:rsidR="005F170C" w:rsidRPr="00DB0C24">
        <w:rPr>
          <w:rFonts w:ascii="Times" w:hAnsi="Times" w:cs="Times New Roman"/>
          <w:sz w:val="22"/>
          <w:szCs w:val="22"/>
        </w:rPr>
        <w:t>action</w:t>
      </w:r>
      <w:r w:rsidR="00F30D2B" w:rsidRPr="00DB0C24">
        <w:rPr>
          <w:rFonts w:ascii="Times" w:hAnsi="Times" w:cs="Times New Roman"/>
          <w:sz w:val="22"/>
          <w:szCs w:val="22"/>
        </w:rPr>
        <w:t>s</w:t>
      </w:r>
      <w:r w:rsidR="005F170C" w:rsidRPr="00DB0C24">
        <w:rPr>
          <w:rFonts w:ascii="Times" w:hAnsi="Times" w:cs="Times New Roman"/>
          <w:sz w:val="22"/>
          <w:szCs w:val="22"/>
        </w:rPr>
        <w:t xml:space="preserve"> imply borrowing</w:t>
      </w:r>
      <w:r w:rsidR="001E7C35" w:rsidRPr="00DB0C24">
        <w:rPr>
          <w:rFonts w:ascii="Times" w:hAnsi="Times" w:cs="Times New Roman"/>
          <w:sz w:val="22"/>
          <w:szCs w:val="22"/>
        </w:rPr>
        <w:t xml:space="preserve"> beyond ‘cut and paste’ by</w:t>
      </w:r>
      <w:r w:rsidR="00F30D2B" w:rsidRPr="00DB0C24">
        <w:rPr>
          <w:rFonts w:ascii="Times" w:hAnsi="Times" w:cs="Times New Roman"/>
          <w:sz w:val="22"/>
          <w:szCs w:val="22"/>
        </w:rPr>
        <w:t xml:space="preserve"> go</w:t>
      </w:r>
      <w:r w:rsidR="001E7C35" w:rsidRPr="00DB0C24">
        <w:rPr>
          <w:rFonts w:ascii="Times" w:hAnsi="Times" w:cs="Times New Roman"/>
          <w:sz w:val="22"/>
          <w:szCs w:val="22"/>
        </w:rPr>
        <w:t>ing</w:t>
      </w:r>
      <w:r w:rsidR="00F30D2B" w:rsidRPr="00DB0C24">
        <w:rPr>
          <w:rFonts w:ascii="Times" w:hAnsi="Times" w:cs="Times New Roman"/>
          <w:sz w:val="22"/>
          <w:szCs w:val="22"/>
        </w:rPr>
        <w:t xml:space="preserve"> </w:t>
      </w:r>
      <w:r w:rsidR="001E7C35" w:rsidRPr="00DB0C24">
        <w:rPr>
          <w:rFonts w:ascii="Times" w:hAnsi="Times" w:cs="Times New Roman"/>
          <w:sz w:val="22"/>
          <w:szCs w:val="22"/>
        </w:rPr>
        <w:t>a</w:t>
      </w:r>
      <w:r w:rsidR="00F30D2B" w:rsidRPr="00DB0C24">
        <w:rPr>
          <w:rFonts w:ascii="Times" w:hAnsi="Times" w:cs="Times New Roman"/>
          <w:sz w:val="22"/>
          <w:szCs w:val="22"/>
        </w:rPr>
        <w:t xml:space="preserve"> step further in suggesting the composer</w:t>
      </w:r>
      <w:r w:rsidR="00531C17">
        <w:rPr>
          <w:rFonts w:ascii="Times" w:hAnsi="Times" w:cs="Times New Roman"/>
          <w:sz w:val="22"/>
          <w:szCs w:val="22"/>
        </w:rPr>
        <w:t>’s</w:t>
      </w:r>
      <w:r w:rsidR="00F30D2B" w:rsidRPr="00DB0C24">
        <w:rPr>
          <w:rFonts w:ascii="Times" w:hAnsi="Times" w:cs="Times New Roman"/>
          <w:sz w:val="22"/>
          <w:szCs w:val="22"/>
        </w:rPr>
        <w:t xml:space="preserve"> hand in claiming some level of authorship </w:t>
      </w:r>
      <w:r w:rsidR="001E7C35" w:rsidRPr="00DB0C24">
        <w:rPr>
          <w:rFonts w:ascii="Times" w:hAnsi="Times" w:cs="Times New Roman"/>
          <w:sz w:val="22"/>
          <w:szCs w:val="22"/>
        </w:rPr>
        <w:t>in working with the</w:t>
      </w:r>
      <w:r w:rsidR="00F30D2B" w:rsidRPr="00DB0C24">
        <w:rPr>
          <w:rFonts w:ascii="Times" w:hAnsi="Times" w:cs="Times New Roman"/>
          <w:sz w:val="22"/>
          <w:szCs w:val="22"/>
        </w:rPr>
        <w:t xml:space="preserve"> borrowing.</w:t>
      </w:r>
      <w:r w:rsidR="00F30D2B">
        <w:rPr>
          <w:rFonts w:ascii="Times" w:hAnsi="Times" w:cs="Times New Roman"/>
          <w:sz w:val="22"/>
          <w:szCs w:val="22"/>
        </w:rPr>
        <w:t xml:space="preserve"> </w:t>
      </w:r>
    </w:p>
    <w:p w14:paraId="4F8BFA42" w14:textId="77777777" w:rsidR="00C83057" w:rsidRDefault="00C83057">
      <w:pPr>
        <w:rPr>
          <w:rFonts w:ascii="Times" w:hAnsi="Times" w:cs="Times New Roman"/>
          <w:sz w:val="22"/>
          <w:szCs w:val="22"/>
        </w:rPr>
      </w:pPr>
    </w:p>
    <w:p w14:paraId="480C9882" w14:textId="77777777" w:rsidR="004438DA" w:rsidRPr="002213FB" w:rsidRDefault="00837B2C" w:rsidP="004438DA">
      <w:pPr>
        <w:rPr>
          <w:rFonts w:ascii="Times" w:hAnsi="Times"/>
          <w:b/>
          <w:sz w:val="22"/>
          <w:szCs w:val="22"/>
        </w:rPr>
      </w:pPr>
      <w:r>
        <w:rPr>
          <w:rFonts w:ascii="Times" w:hAnsi="Times"/>
          <w:b/>
          <w:sz w:val="22"/>
          <w:szCs w:val="22"/>
        </w:rPr>
        <w:t xml:space="preserve">4.1 </w:t>
      </w:r>
      <w:r w:rsidR="004438DA" w:rsidRPr="002213FB">
        <w:rPr>
          <w:rFonts w:ascii="Times" w:hAnsi="Times"/>
          <w:b/>
          <w:sz w:val="22"/>
          <w:szCs w:val="22"/>
        </w:rPr>
        <w:t>The trail of borrowing</w:t>
      </w:r>
    </w:p>
    <w:p w14:paraId="26438799" w14:textId="77777777" w:rsidR="009D46A2" w:rsidRDefault="004438DA" w:rsidP="004438DA">
      <w:pPr>
        <w:rPr>
          <w:rFonts w:ascii="Times" w:hAnsi="Times"/>
          <w:sz w:val="22"/>
          <w:szCs w:val="22"/>
        </w:rPr>
      </w:pPr>
      <w:r w:rsidRPr="00DB0C24">
        <w:rPr>
          <w:rFonts w:ascii="Times" w:hAnsi="Times"/>
          <w:sz w:val="22"/>
          <w:szCs w:val="22"/>
        </w:rPr>
        <w:t>Sound and music borrowings are often not single isolated acts of audio lifting in a given electroacoustic</w:t>
      </w:r>
      <w:r w:rsidRPr="002213FB">
        <w:rPr>
          <w:rFonts w:ascii="Times" w:hAnsi="Times"/>
          <w:sz w:val="22"/>
          <w:szCs w:val="22"/>
        </w:rPr>
        <w:t xml:space="preserve"> work. Sometimes what is extracted from one place into a new composition is an encapsulation of previous acts of borrowing. Unfolding such lineages can reveal several steps of borrowing, allowing insight into the complexity of referential layers that permeate a given work. </w:t>
      </w:r>
    </w:p>
    <w:p w14:paraId="07B5C04B" w14:textId="77777777" w:rsidR="009D46A2" w:rsidRDefault="009D46A2" w:rsidP="004438DA">
      <w:pPr>
        <w:rPr>
          <w:rFonts w:ascii="Times" w:hAnsi="Times"/>
          <w:sz w:val="22"/>
          <w:szCs w:val="22"/>
        </w:rPr>
      </w:pPr>
    </w:p>
    <w:p w14:paraId="629EAA34" w14:textId="77777777" w:rsidR="004438DA" w:rsidRPr="002213FB" w:rsidRDefault="004438DA" w:rsidP="004438DA">
      <w:pPr>
        <w:rPr>
          <w:rFonts w:ascii="Times" w:hAnsi="Times"/>
          <w:sz w:val="22"/>
          <w:szCs w:val="22"/>
        </w:rPr>
      </w:pPr>
      <w:r w:rsidRPr="002213FB">
        <w:rPr>
          <w:rFonts w:ascii="Times" w:hAnsi="Times"/>
          <w:sz w:val="22"/>
          <w:szCs w:val="22"/>
        </w:rPr>
        <w:t xml:space="preserve">Some examples here highlight this concept in more detail. Dufort’s </w:t>
      </w:r>
      <w:r w:rsidRPr="002213FB">
        <w:rPr>
          <w:rFonts w:ascii="Times" w:hAnsi="Times"/>
          <w:i/>
          <w:sz w:val="22"/>
          <w:szCs w:val="22"/>
        </w:rPr>
        <w:t>Gen_3</w:t>
      </w:r>
      <w:r w:rsidR="009D46A2">
        <w:rPr>
          <w:rFonts w:ascii="Times" w:hAnsi="Times"/>
          <w:sz w:val="22"/>
          <w:szCs w:val="22"/>
        </w:rPr>
        <w:t xml:space="preserve"> (2007) </w:t>
      </w:r>
      <w:r w:rsidRPr="002213FB">
        <w:rPr>
          <w:rFonts w:ascii="Times" w:hAnsi="Times"/>
          <w:sz w:val="22"/>
          <w:szCs w:val="22"/>
        </w:rPr>
        <w:t xml:space="preserve">borrows a sample from Dhomont’s </w:t>
      </w:r>
      <w:r w:rsidRPr="002213FB">
        <w:rPr>
          <w:rFonts w:ascii="Times" w:hAnsi="Times"/>
          <w:i/>
          <w:sz w:val="22"/>
          <w:szCs w:val="22"/>
        </w:rPr>
        <w:t>Novars</w:t>
      </w:r>
      <w:r w:rsidRPr="002213FB">
        <w:rPr>
          <w:rFonts w:ascii="Times" w:hAnsi="Times"/>
          <w:sz w:val="22"/>
          <w:szCs w:val="22"/>
        </w:rPr>
        <w:t xml:space="preserve"> (1989), a work which itself borrows from Schaeffer’s </w:t>
      </w:r>
      <w:r w:rsidRPr="002213FB">
        <w:rPr>
          <w:rStyle w:val="litk-interface"/>
          <w:rFonts w:ascii="Times" w:eastAsia="Times New Roman" w:hAnsi="Times" w:cs="Times New Roman"/>
          <w:i/>
          <w:sz w:val="22"/>
          <w:szCs w:val="22"/>
        </w:rPr>
        <w:t>Étude aux objets</w:t>
      </w:r>
      <w:r w:rsidRPr="002213FB">
        <w:rPr>
          <w:rFonts w:ascii="Times" w:eastAsia="Times New Roman" w:hAnsi="Times" w:cs="Times New Roman"/>
          <w:sz w:val="22"/>
          <w:szCs w:val="22"/>
        </w:rPr>
        <w:t xml:space="preserve"> (1959)</w:t>
      </w:r>
      <w:r w:rsidRPr="002213FB">
        <w:rPr>
          <w:rFonts w:ascii="Times" w:hAnsi="Times"/>
          <w:sz w:val="22"/>
          <w:szCs w:val="22"/>
        </w:rPr>
        <w:t xml:space="preserve"> and Ma</w:t>
      </w:r>
      <w:r>
        <w:rPr>
          <w:rFonts w:ascii="Times" w:hAnsi="Times"/>
          <w:sz w:val="22"/>
          <w:szCs w:val="22"/>
        </w:rPr>
        <w:t>chaut</w:t>
      </w:r>
      <w:r w:rsidRPr="002213FB">
        <w:rPr>
          <w:rFonts w:ascii="Times" w:hAnsi="Times"/>
          <w:sz w:val="22"/>
          <w:szCs w:val="22"/>
        </w:rPr>
        <w:t xml:space="preserve">’s </w:t>
      </w:r>
      <w:r w:rsidRPr="002213FB">
        <w:rPr>
          <w:rStyle w:val="litk-interface"/>
          <w:rFonts w:ascii="Times" w:eastAsia="Times New Roman" w:hAnsi="Times" w:cs="Times New Roman"/>
          <w:i/>
          <w:sz w:val="22"/>
          <w:szCs w:val="22"/>
        </w:rPr>
        <w:t>Messe de Nostre Dame</w:t>
      </w:r>
      <w:r w:rsidRPr="002213FB">
        <w:rPr>
          <w:rFonts w:ascii="Times" w:eastAsia="Times New Roman" w:hAnsi="Times" w:cs="Times New Roman"/>
          <w:sz w:val="22"/>
          <w:szCs w:val="22"/>
        </w:rPr>
        <w:t xml:space="preserve"> (1364). </w:t>
      </w:r>
      <w:r w:rsidRPr="002213FB">
        <w:rPr>
          <w:rFonts w:ascii="Times" w:hAnsi="Times"/>
          <w:sz w:val="22"/>
          <w:szCs w:val="22"/>
        </w:rPr>
        <w:t xml:space="preserve">In Schedel’s </w:t>
      </w:r>
      <w:r w:rsidRPr="002213FB">
        <w:rPr>
          <w:rFonts w:ascii="Times" w:hAnsi="Times"/>
          <w:i/>
          <w:sz w:val="22"/>
          <w:szCs w:val="22"/>
        </w:rPr>
        <w:t>After | Applebox</w:t>
      </w:r>
      <w:r w:rsidRPr="002213FB">
        <w:rPr>
          <w:rFonts w:ascii="Times" w:hAnsi="Times"/>
          <w:sz w:val="22"/>
          <w:szCs w:val="22"/>
        </w:rPr>
        <w:t xml:space="preserve"> (2018) one sample used in performance was Brahms’ </w:t>
      </w:r>
      <w:r w:rsidRPr="002213FB">
        <w:rPr>
          <w:rFonts w:ascii="Times" w:hAnsi="Times"/>
          <w:i/>
          <w:sz w:val="22"/>
          <w:szCs w:val="22"/>
        </w:rPr>
        <w:t xml:space="preserve">Symphony No. 4 in E Minor, Op.98, </w:t>
      </w:r>
      <w:proofErr w:type="gramStart"/>
      <w:r w:rsidRPr="002213FB">
        <w:rPr>
          <w:rFonts w:ascii="Times" w:hAnsi="Times"/>
          <w:i/>
          <w:sz w:val="22"/>
          <w:szCs w:val="22"/>
        </w:rPr>
        <w:t>fourth</w:t>
      </w:r>
      <w:proofErr w:type="gramEnd"/>
      <w:r w:rsidRPr="002213FB">
        <w:rPr>
          <w:rFonts w:ascii="Times" w:hAnsi="Times"/>
          <w:i/>
          <w:sz w:val="22"/>
          <w:szCs w:val="22"/>
        </w:rPr>
        <w:t xml:space="preserve"> movement</w:t>
      </w:r>
      <w:r w:rsidRPr="002213FB">
        <w:rPr>
          <w:rFonts w:ascii="Times" w:hAnsi="Times"/>
          <w:sz w:val="22"/>
          <w:szCs w:val="22"/>
        </w:rPr>
        <w:t xml:space="preserve">. Looking </w:t>
      </w:r>
      <w:r w:rsidR="009D46A2">
        <w:rPr>
          <w:rFonts w:ascii="Times" w:hAnsi="Times"/>
          <w:sz w:val="22"/>
          <w:szCs w:val="22"/>
        </w:rPr>
        <w:t>more closely</w:t>
      </w:r>
      <w:r w:rsidRPr="002213FB">
        <w:rPr>
          <w:rFonts w:ascii="Times" w:hAnsi="Times"/>
          <w:sz w:val="22"/>
          <w:szCs w:val="22"/>
        </w:rPr>
        <w:t xml:space="preserve"> at this movement, Brahms </w:t>
      </w:r>
      <w:r>
        <w:rPr>
          <w:rFonts w:ascii="Times" w:hAnsi="Times"/>
          <w:sz w:val="22"/>
          <w:szCs w:val="22"/>
        </w:rPr>
        <w:t>also engaged with borrowing by integrating</w:t>
      </w:r>
      <w:r w:rsidRPr="002213FB">
        <w:rPr>
          <w:rFonts w:ascii="Times" w:hAnsi="Times"/>
          <w:sz w:val="22"/>
          <w:szCs w:val="22"/>
        </w:rPr>
        <w:t xml:space="preserve"> a borrowed chaco</w:t>
      </w:r>
      <w:r>
        <w:rPr>
          <w:rFonts w:ascii="Times" w:hAnsi="Times"/>
          <w:sz w:val="22"/>
          <w:szCs w:val="22"/>
        </w:rPr>
        <w:t>n</w:t>
      </w:r>
      <w:r w:rsidRPr="002213FB">
        <w:rPr>
          <w:rFonts w:ascii="Times" w:hAnsi="Times"/>
          <w:sz w:val="22"/>
          <w:szCs w:val="22"/>
        </w:rPr>
        <w:t>ne</w:t>
      </w:r>
      <w:r w:rsidRPr="002213FB">
        <w:rPr>
          <w:rFonts w:ascii="Times" w:hAnsi="Times"/>
          <w:i/>
          <w:sz w:val="22"/>
          <w:szCs w:val="22"/>
        </w:rPr>
        <w:t xml:space="preserve"> </w:t>
      </w:r>
      <w:r w:rsidRPr="002213FB">
        <w:rPr>
          <w:rFonts w:ascii="Times" w:hAnsi="Times"/>
          <w:sz w:val="22"/>
          <w:szCs w:val="22"/>
        </w:rPr>
        <w:t>theme</w:t>
      </w:r>
      <w:r w:rsidRPr="002213FB">
        <w:rPr>
          <w:rFonts w:ascii="Times" w:hAnsi="Times"/>
          <w:i/>
          <w:sz w:val="22"/>
          <w:szCs w:val="22"/>
        </w:rPr>
        <w:t xml:space="preserve"> </w:t>
      </w:r>
      <w:r w:rsidRPr="002213FB">
        <w:rPr>
          <w:rFonts w:ascii="Times" w:hAnsi="Times"/>
          <w:sz w:val="22"/>
          <w:szCs w:val="22"/>
        </w:rPr>
        <w:t>from J</w:t>
      </w:r>
      <w:r w:rsidR="009D46A2">
        <w:rPr>
          <w:rFonts w:ascii="Times" w:hAnsi="Times"/>
          <w:sz w:val="22"/>
          <w:szCs w:val="22"/>
        </w:rPr>
        <w:t>.</w:t>
      </w:r>
      <w:r w:rsidRPr="002213FB">
        <w:rPr>
          <w:rFonts w:ascii="Times" w:hAnsi="Times"/>
          <w:sz w:val="22"/>
          <w:szCs w:val="22"/>
        </w:rPr>
        <w:t>S</w:t>
      </w:r>
      <w:r w:rsidR="009D46A2">
        <w:rPr>
          <w:rFonts w:ascii="Times" w:hAnsi="Times"/>
          <w:sz w:val="22"/>
          <w:szCs w:val="22"/>
        </w:rPr>
        <w:t>.</w:t>
      </w:r>
      <w:r w:rsidRPr="002213FB">
        <w:rPr>
          <w:rFonts w:ascii="Times" w:hAnsi="Times"/>
          <w:sz w:val="22"/>
          <w:szCs w:val="22"/>
        </w:rPr>
        <w:t xml:space="preserve"> Bach’s Cantata </w:t>
      </w:r>
      <w:r w:rsidRPr="002213FB">
        <w:rPr>
          <w:rFonts w:ascii="Times" w:eastAsia="Times New Roman" w:hAnsi="Times" w:cs="Times New Roman"/>
          <w:bCs/>
          <w:i/>
          <w:iCs/>
          <w:sz w:val="22"/>
          <w:szCs w:val="22"/>
          <w:lang w:val="de-DE"/>
        </w:rPr>
        <w:t>Nach dir, Herr, verlanget mich BWV150</w:t>
      </w:r>
      <w:r w:rsidRPr="002213FB">
        <w:rPr>
          <w:rFonts w:ascii="Times" w:hAnsi="Times"/>
          <w:sz w:val="22"/>
          <w:szCs w:val="22"/>
        </w:rPr>
        <w:t>.</w:t>
      </w:r>
      <w:r>
        <w:rPr>
          <w:rFonts w:ascii="Times" w:hAnsi="Times"/>
          <w:sz w:val="22"/>
          <w:szCs w:val="22"/>
        </w:rPr>
        <w:t xml:space="preserve"> </w:t>
      </w:r>
      <w:r w:rsidRPr="002213FB">
        <w:rPr>
          <w:rFonts w:ascii="Times" w:eastAsia="Times New Roman" w:hAnsi="Times" w:cs="Times New Roman"/>
          <w:sz w:val="22"/>
          <w:szCs w:val="22"/>
        </w:rPr>
        <w:t xml:space="preserve">Such trails of borrowing are fascinating within the electroacoustic </w:t>
      </w:r>
      <w:r w:rsidR="009D46A2">
        <w:rPr>
          <w:rFonts w:ascii="Times" w:eastAsia="Times New Roman" w:hAnsi="Times" w:cs="Times New Roman"/>
          <w:sz w:val="22"/>
          <w:szCs w:val="22"/>
        </w:rPr>
        <w:t>repertoire</w:t>
      </w:r>
      <w:r w:rsidRPr="002213FB">
        <w:rPr>
          <w:rFonts w:ascii="Times" w:eastAsia="Times New Roman" w:hAnsi="Times" w:cs="Times New Roman"/>
          <w:sz w:val="22"/>
          <w:szCs w:val="22"/>
        </w:rPr>
        <w:t xml:space="preserve">, not only for the historical lineages embedded within them like Russian dolls, but also </w:t>
      </w:r>
      <w:r w:rsidR="009D46A2">
        <w:rPr>
          <w:rFonts w:ascii="Times" w:eastAsia="Times New Roman" w:hAnsi="Times" w:cs="Times New Roman"/>
          <w:sz w:val="22"/>
          <w:szCs w:val="22"/>
        </w:rPr>
        <w:t xml:space="preserve">for </w:t>
      </w:r>
      <w:r w:rsidRPr="002213FB">
        <w:rPr>
          <w:rFonts w:ascii="Times" w:eastAsia="Times New Roman" w:hAnsi="Times" w:cs="Times New Roman"/>
          <w:sz w:val="22"/>
          <w:szCs w:val="22"/>
        </w:rPr>
        <w:t>presenting a challenge to the common notion of the comp</w:t>
      </w:r>
      <w:r>
        <w:rPr>
          <w:rFonts w:ascii="Times" w:eastAsia="Times New Roman" w:hAnsi="Times" w:cs="Times New Roman"/>
          <w:sz w:val="22"/>
          <w:szCs w:val="22"/>
        </w:rPr>
        <w:t>oser as sole ‘auteur’. Composer</w:t>
      </w:r>
      <w:r w:rsidRPr="002213FB">
        <w:rPr>
          <w:rFonts w:ascii="Times" w:eastAsia="Times New Roman" w:hAnsi="Times" w:cs="Times New Roman"/>
          <w:sz w:val="22"/>
          <w:szCs w:val="22"/>
        </w:rPr>
        <w:t>s</w:t>
      </w:r>
      <w:r>
        <w:rPr>
          <w:rFonts w:ascii="Times" w:eastAsia="Times New Roman" w:hAnsi="Times" w:cs="Times New Roman"/>
          <w:sz w:val="22"/>
          <w:szCs w:val="22"/>
        </w:rPr>
        <w:t>’</w:t>
      </w:r>
      <w:r w:rsidRPr="002213FB">
        <w:rPr>
          <w:rFonts w:ascii="Times" w:eastAsia="Times New Roman" w:hAnsi="Times" w:cs="Times New Roman"/>
          <w:sz w:val="22"/>
          <w:szCs w:val="22"/>
        </w:rPr>
        <w:t xml:space="preserve"> works are undoubtedly works of multiple influences, ideas and continuations of musical traditions, demonstrating a more communal, referential approach to composition.</w:t>
      </w:r>
      <w:r w:rsidRPr="002213FB">
        <w:rPr>
          <w:rFonts w:ascii="Times" w:hAnsi="Times"/>
          <w:sz w:val="22"/>
          <w:szCs w:val="22"/>
        </w:rPr>
        <w:t xml:space="preserve"> </w:t>
      </w:r>
      <w:r w:rsidR="009D46A2">
        <w:rPr>
          <w:rFonts w:ascii="Times" w:hAnsi="Times"/>
          <w:sz w:val="22"/>
          <w:szCs w:val="22"/>
        </w:rPr>
        <w:t>Furthermore</w:t>
      </w:r>
      <w:r w:rsidRPr="002213FB">
        <w:rPr>
          <w:rFonts w:ascii="Times" w:hAnsi="Times"/>
          <w:sz w:val="22"/>
          <w:szCs w:val="22"/>
        </w:rPr>
        <w:t xml:space="preserve">, works that borrow from the past </w:t>
      </w:r>
      <w:r w:rsidRPr="002213FB">
        <w:rPr>
          <w:rFonts w:ascii="Times" w:hAnsi="Times" w:cs="Times New Roman"/>
          <w:sz w:val="22"/>
          <w:szCs w:val="22"/>
          <w:lang w:val="en-GB"/>
        </w:rPr>
        <w:t xml:space="preserve">may function as discovery tools </w:t>
      </w:r>
      <w:r w:rsidR="009D46A2">
        <w:rPr>
          <w:rFonts w:ascii="Times" w:hAnsi="Times" w:cs="Times New Roman"/>
          <w:sz w:val="22"/>
          <w:szCs w:val="22"/>
          <w:lang w:val="en-GB"/>
        </w:rPr>
        <w:t>pointing to the</w:t>
      </w:r>
      <w:r w:rsidRPr="002213FB">
        <w:rPr>
          <w:rFonts w:ascii="Times" w:hAnsi="Times" w:cs="Times New Roman"/>
          <w:sz w:val="22"/>
          <w:szCs w:val="22"/>
          <w:lang w:val="en-GB"/>
        </w:rPr>
        <w:t xml:space="preserve"> compositions of others, like cover songs within popular music that often serve as portals for new generations to experience the music of the past. For example, arriving at </w:t>
      </w:r>
      <w:r w:rsidRPr="002213FB">
        <w:rPr>
          <w:rFonts w:ascii="Times" w:hAnsi="Times" w:cs="Times New Roman"/>
          <w:i/>
          <w:sz w:val="22"/>
          <w:szCs w:val="22"/>
          <w:lang w:val="en-GB"/>
        </w:rPr>
        <w:t>Novars</w:t>
      </w:r>
      <w:r w:rsidRPr="002213FB">
        <w:rPr>
          <w:rFonts w:ascii="Times" w:hAnsi="Times" w:cs="Times New Roman"/>
          <w:sz w:val="22"/>
          <w:szCs w:val="22"/>
          <w:lang w:val="en-GB"/>
        </w:rPr>
        <w:t xml:space="preserve"> before Schaef</w:t>
      </w:r>
      <w:r w:rsidR="009D46A2">
        <w:rPr>
          <w:rFonts w:ascii="Times" w:hAnsi="Times" w:cs="Times New Roman"/>
          <w:sz w:val="22"/>
          <w:szCs w:val="22"/>
          <w:lang w:val="en-GB"/>
        </w:rPr>
        <w:t>f</w:t>
      </w:r>
      <w:r w:rsidRPr="002213FB">
        <w:rPr>
          <w:rFonts w:ascii="Times" w:hAnsi="Times" w:cs="Times New Roman"/>
          <w:sz w:val="22"/>
          <w:szCs w:val="22"/>
          <w:lang w:val="en-GB"/>
        </w:rPr>
        <w:t xml:space="preserve">er's </w:t>
      </w:r>
      <w:r>
        <w:rPr>
          <w:rFonts w:ascii="Times" w:hAnsi="Times" w:cs="Times New Roman"/>
          <w:i/>
          <w:sz w:val="22"/>
          <w:szCs w:val="22"/>
          <w:lang w:val="en-GB"/>
        </w:rPr>
        <w:t>E</w:t>
      </w:r>
      <w:r w:rsidRPr="002213FB">
        <w:rPr>
          <w:rFonts w:ascii="Times" w:hAnsi="Times" w:cs="Times New Roman"/>
          <w:i/>
          <w:sz w:val="22"/>
          <w:szCs w:val="22"/>
          <w:lang w:val="en-GB"/>
        </w:rPr>
        <w:t>tudes</w:t>
      </w:r>
      <w:r w:rsidRPr="002213FB">
        <w:rPr>
          <w:rFonts w:ascii="Times" w:hAnsi="Times" w:cs="Times New Roman"/>
          <w:sz w:val="22"/>
          <w:szCs w:val="22"/>
          <w:lang w:val="en-GB"/>
        </w:rPr>
        <w:t xml:space="preserve"> might be a seductive first encounter based on Dhomont’s historically significant borrowing choices. In this example, there is something symbolic and gratifying about the propagation of electroacoustic music through borrowing. The spawning of whole bodies of new music based around single borrowing procedures demonstr</w:t>
      </w:r>
      <w:r w:rsidR="009D46A2">
        <w:rPr>
          <w:rFonts w:ascii="Times" w:hAnsi="Times" w:cs="Times New Roman"/>
          <w:sz w:val="22"/>
          <w:szCs w:val="22"/>
          <w:lang w:val="en-GB"/>
        </w:rPr>
        <w:t>ates sound recycling at is best;</w:t>
      </w:r>
      <w:r w:rsidRPr="002213FB">
        <w:rPr>
          <w:rFonts w:ascii="Times" w:hAnsi="Times" w:cs="Times New Roman"/>
          <w:sz w:val="22"/>
          <w:szCs w:val="22"/>
          <w:lang w:val="en-GB"/>
        </w:rPr>
        <w:t xml:space="preserve"> take for example the works of Wishart (</w:t>
      </w:r>
      <w:r w:rsidRPr="002213FB">
        <w:rPr>
          <w:rFonts w:ascii="Times" w:hAnsi="Times" w:cs="Times New Roman"/>
          <w:i/>
          <w:sz w:val="22"/>
          <w:szCs w:val="22"/>
          <w:lang w:val="en-GB"/>
        </w:rPr>
        <w:t>Imago</w:t>
      </w:r>
      <w:r w:rsidRPr="002213FB">
        <w:rPr>
          <w:rFonts w:ascii="Times" w:hAnsi="Times" w:cs="Times New Roman"/>
          <w:sz w:val="22"/>
          <w:szCs w:val="22"/>
          <w:lang w:val="en-GB"/>
        </w:rPr>
        <w:t>, 2002) and Vaggione (</w:t>
      </w:r>
      <w:r w:rsidRPr="002213FB">
        <w:rPr>
          <w:rFonts w:ascii="Times" w:hAnsi="Times" w:cs="Times New Roman"/>
          <w:i/>
          <w:sz w:val="22"/>
          <w:szCs w:val="22"/>
          <w:lang w:val="en-GB"/>
        </w:rPr>
        <w:t>Harrison Variations</w:t>
      </w:r>
      <w:r w:rsidRPr="002213FB">
        <w:rPr>
          <w:rFonts w:ascii="Times" w:hAnsi="Times" w:cs="Times New Roman"/>
          <w:sz w:val="22"/>
          <w:szCs w:val="22"/>
          <w:lang w:val="en-GB"/>
        </w:rPr>
        <w:t>, 2002) feeding off Harrison's whisky glass clink from …</w:t>
      </w:r>
      <w:r w:rsidRPr="002213FB">
        <w:rPr>
          <w:rFonts w:ascii="Times" w:hAnsi="Times" w:cs="Times New Roman"/>
          <w:i/>
          <w:sz w:val="22"/>
          <w:szCs w:val="22"/>
          <w:lang w:val="en-GB"/>
        </w:rPr>
        <w:t>et ainsi de suite</w:t>
      </w:r>
      <w:r w:rsidRPr="002213FB">
        <w:rPr>
          <w:rFonts w:ascii="Times" w:hAnsi="Times" w:cs="Times New Roman"/>
          <w:sz w:val="22"/>
          <w:szCs w:val="22"/>
          <w:lang w:val="en-GB"/>
        </w:rPr>
        <w:t xml:space="preserve"> (2002)</w:t>
      </w:r>
      <w:r w:rsidR="00FC7250">
        <w:rPr>
          <w:rStyle w:val="FootnoteReference"/>
          <w:rFonts w:ascii="Times" w:hAnsi="Times" w:cs="Times New Roman"/>
          <w:sz w:val="22"/>
          <w:szCs w:val="22"/>
          <w:lang w:val="en-GB"/>
        </w:rPr>
        <w:footnoteReference w:id="27"/>
      </w:r>
      <w:r w:rsidRPr="002213FB">
        <w:rPr>
          <w:rFonts w:ascii="Times" w:hAnsi="Times" w:cs="Times New Roman"/>
          <w:sz w:val="22"/>
          <w:szCs w:val="22"/>
          <w:lang w:val="en-GB"/>
        </w:rPr>
        <w:t xml:space="preserve">, and the Luc Ferrari </w:t>
      </w:r>
      <w:r w:rsidRPr="002213FB">
        <w:rPr>
          <w:rFonts w:ascii="Times" w:hAnsi="Times" w:cs="Times New Roman"/>
          <w:i/>
          <w:sz w:val="22"/>
          <w:szCs w:val="22"/>
          <w:lang w:val="en-GB"/>
        </w:rPr>
        <w:t>Presque Rein</w:t>
      </w:r>
      <w:r w:rsidRPr="002213FB">
        <w:rPr>
          <w:rFonts w:ascii="Times" w:hAnsi="Times" w:cs="Times New Roman"/>
          <w:sz w:val="22"/>
          <w:szCs w:val="22"/>
          <w:lang w:val="en-GB"/>
        </w:rPr>
        <w:t xml:space="preserve"> archive giving birth to new electroacoustic works (</w:t>
      </w:r>
      <w:r w:rsidR="00972663">
        <w:rPr>
          <w:rFonts w:ascii="Times" w:hAnsi="Times" w:cs="Times New Roman"/>
          <w:sz w:val="22"/>
          <w:szCs w:val="22"/>
          <w:lang w:val="en-GB"/>
        </w:rPr>
        <w:t xml:space="preserve">by </w:t>
      </w:r>
      <w:r w:rsidRPr="002213FB">
        <w:rPr>
          <w:rFonts w:ascii="Times" w:hAnsi="Times" w:cs="Times New Roman"/>
          <w:sz w:val="22"/>
          <w:szCs w:val="22"/>
          <w:lang w:val="en-GB"/>
        </w:rPr>
        <w:t>Jacobs, Andean, Barbato, Umezawa, Palmer and Justel to name a few) in its biennial</w:t>
      </w:r>
      <w:r>
        <w:rPr>
          <w:rFonts w:ascii="Times" w:hAnsi="Times" w:cs="Times New Roman"/>
          <w:sz w:val="22"/>
          <w:szCs w:val="22"/>
          <w:lang w:val="en-GB"/>
        </w:rPr>
        <w:t xml:space="preserve"> </w:t>
      </w:r>
      <w:r w:rsidR="00972663">
        <w:rPr>
          <w:rFonts w:ascii="Times" w:hAnsi="Times" w:cs="Times New Roman"/>
          <w:sz w:val="22"/>
          <w:szCs w:val="22"/>
          <w:lang w:val="en-GB"/>
        </w:rPr>
        <w:t>electro</w:t>
      </w:r>
      <w:r w:rsidR="00972663" w:rsidRPr="002213FB">
        <w:rPr>
          <w:rFonts w:ascii="Times" w:hAnsi="Times" w:cs="Times New Roman"/>
          <w:sz w:val="22"/>
          <w:szCs w:val="22"/>
          <w:lang w:val="en-GB"/>
        </w:rPr>
        <w:t>acoustic</w:t>
      </w:r>
      <w:r w:rsidRPr="002213FB">
        <w:rPr>
          <w:rFonts w:ascii="Times" w:hAnsi="Times" w:cs="Times New Roman"/>
          <w:sz w:val="22"/>
          <w:szCs w:val="22"/>
          <w:lang w:val="en-GB"/>
        </w:rPr>
        <w:t xml:space="preserve"> competition. </w:t>
      </w:r>
    </w:p>
    <w:p w14:paraId="7BF46620" w14:textId="77777777" w:rsidR="004438DA" w:rsidRPr="002213FB" w:rsidRDefault="004438DA">
      <w:pPr>
        <w:rPr>
          <w:rFonts w:ascii="Times" w:hAnsi="Times" w:cs="Times New Roman"/>
          <w:sz w:val="22"/>
          <w:szCs w:val="22"/>
        </w:rPr>
      </w:pPr>
    </w:p>
    <w:p w14:paraId="69FEE6A3" w14:textId="77777777" w:rsidR="00154577" w:rsidRPr="002213FB" w:rsidRDefault="00837B2C">
      <w:pPr>
        <w:rPr>
          <w:rFonts w:ascii="Times" w:hAnsi="Times" w:cs="Times New Roman"/>
          <w:b/>
          <w:sz w:val="22"/>
          <w:szCs w:val="22"/>
        </w:rPr>
      </w:pPr>
      <w:r>
        <w:rPr>
          <w:rFonts w:ascii="Times" w:hAnsi="Times" w:cs="Times New Roman"/>
          <w:b/>
          <w:sz w:val="22"/>
          <w:szCs w:val="22"/>
        </w:rPr>
        <w:t xml:space="preserve">5. </w:t>
      </w:r>
      <w:r w:rsidR="00154577" w:rsidRPr="002213FB">
        <w:rPr>
          <w:rFonts w:ascii="Times" w:hAnsi="Times" w:cs="Times New Roman"/>
          <w:b/>
          <w:sz w:val="22"/>
          <w:szCs w:val="22"/>
        </w:rPr>
        <w:t>Durations</w:t>
      </w:r>
    </w:p>
    <w:p w14:paraId="72E2F5B8" w14:textId="77777777" w:rsidR="005F12F9" w:rsidRDefault="00DF2C2C" w:rsidP="005F12F9">
      <w:pPr>
        <w:rPr>
          <w:rFonts w:ascii="Times" w:hAnsi="Times" w:cs="Times New Roman"/>
          <w:sz w:val="22"/>
          <w:szCs w:val="22"/>
        </w:rPr>
      </w:pPr>
      <w:r w:rsidRPr="002213FB">
        <w:rPr>
          <w:rFonts w:ascii="Times" w:hAnsi="Times" w:cs="Times New Roman"/>
          <w:sz w:val="22"/>
          <w:szCs w:val="22"/>
        </w:rPr>
        <w:t xml:space="preserve">When </w:t>
      </w:r>
      <w:r w:rsidR="009074E9">
        <w:rPr>
          <w:rFonts w:ascii="Times" w:hAnsi="Times" w:cs="Times New Roman"/>
          <w:sz w:val="22"/>
          <w:szCs w:val="22"/>
        </w:rPr>
        <w:t>examining</w:t>
      </w:r>
      <w:r w:rsidRPr="002213FB">
        <w:rPr>
          <w:rFonts w:ascii="Times" w:hAnsi="Times" w:cs="Times New Roman"/>
          <w:sz w:val="22"/>
          <w:szCs w:val="22"/>
        </w:rPr>
        <w:t xml:space="preserve"> borrowed </w:t>
      </w:r>
      <w:r w:rsidR="004A3D67" w:rsidRPr="002213FB">
        <w:rPr>
          <w:rFonts w:ascii="Times" w:hAnsi="Times" w:cs="Times New Roman"/>
          <w:sz w:val="22"/>
          <w:szCs w:val="22"/>
        </w:rPr>
        <w:t xml:space="preserve">sound and </w:t>
      </w:r>
      <w:r w:rsidRPr="002213FB">
        <w:rPr>
          <w:rFonts w:ascii="Times" w:hAnsi="Times" w:cs="Times New Roman"/>
          <w:sz w:val="22"/>
          <w:szCs w:val="22"/>
        </w:rPr>
        <w:t xml:space="preserve">music in electroacoustic music, there </w:t>
      </w:r>
      <w:r w:rsidR="00A27990">
        <w:rPr>
          <w:rFonts w:ascii="Times" w:hAnsi="Times" w:cs="Times New Roman"/>
          <w:sz w:val="22"/>
          <w:szCs w:val="22"/>
        </w:rPr>
        <w:t xml:space="preserve">appears to be little </w:t>
      </w:r>
      <w:r w:rsidRPr="002213FB">
        <w:rPr>
          <w:rFonts w:ascii="Times" w:hAnsi="Times" w:cs="Times New Roman"/>
          <w:sz w:val="22"/>
          <w:szCs w:val="22"/>
        </w:rPr>
        <w:t>discussion of how much was borrowed</w:t>
      </w:r>
      <w:r w:rsidR="00402AD5" w:rsidRPr="002213FB">
        <w:rPr>
          <w:rFonts w:ascii="Times" w:hAnsi="Times" w:cs="Times New Roman"/>
          <w:sz w:val="22"/>
          <w:szCs w:val="22"/>
        </w:rPr>
        <w:t xml:space="preserve"> and why or what impact this has</w:t>
      </w:r>
      <w:r w:rsidR="00F30BC4" w:rsidRPr="002213FB">
        <w:rPr>
          <w:rFonts w:ascii="Times" w:hAnsi="Times" w:cs="Times New Roman"/>
          <w:sz w:val="22"/>
          <w:szCs w:val="22"/>
        </w:rPr>
        <w:t xml:space="preserve"> on reception</w:t>
      </w:r>
      <w:r w:rsidRPr="002213FB">
        <w:rPr>
          <w:rFonts w:ascii="Times" w:hAnsi="Times" w:cs="Times New Roman"/>
          <w:sz w:val="22"/>
          <w:szCs w:val="22"/>
        </w:rPr>
        <w:t xml:space="preserve">. Durations are significant here since they </w:t>
      </w:r>
      <w:r w:rsidR="00176E4C" w:rsidRPr="002213FB">
        <w:rPr>
          <w:rFonts w:ascii="Times" w:hAnsi="Times" w:cs="Times New Roman"/>
          <w:sz w:val="22"/>
          <w:szCs w:val="22"/>
        </w:rPr>
        <w:t xml:space="preserve">may </w:t>
      </w:r>
      <w:r w:rsidRPr="002213FB">
        <w:rPr>
          <w:rFonts w:ascii="Times" w:hAnsi="Times" w:cs="Times New Roman"/>
          <w:sz w:val="22"/>
          <w:szCs w:val="22"/>
        </w:rPr>
        <w:t>enable recognition and identification</w:t>
      </w:r>
      <w:r w:rsidR="003C0A0C" w:rsidRPr="002213FB">
        <w:rPr>
          <w:rFonts w:ascii="Times" w:hAnsi="Times" w:cs="Times New Roman"/>
          <w:sz w:val="22"/>
          <w:szCs w:val="22"/>
        </w:rPr>
        <w:t xml:space="preserve"> of the original from</w:t>
      </w:r>
      <w:r w:rsidRPr="002213FB">
        <w:rPr>
          <w:rFonts w:ascii="Times" w:hAnsi="Times" w:cs="Times New Roman"/>
          <w:sz w:val="22"/>
          <w:szCs w:val="22"/>
        </w:rPr>
        <w:t xml:space="preserve"> the listener’s perspective. Borrowing a grain</w:t>
      </w:r>
      <w:r w:rsidR="0092757C" w:rsidRPr="002213FB">
        <w:rPr>
          <w:rFonts w:ascii="Times" w:hAnsi="Times" w:cs="Times New Roman"/>
          <w:sz w:val="22"/>
          <w:szCs w:val="22"/>
        </w:rPr>
        <w:t>, particle</w:t>
      </w:r>
      <w:r w:rsidR="00E04C65" w:rsidRPr="002213FB">
        <w:rPr>
          <w:rFonts w:ascii="Times" w:hAnsi="Times" w:cs="Times New Roman"/>
          <w:sz w:val="22"/>
          <w:szCs w:val="22"/>
        </w:rPr>
        <w:t xml:space="preserve"> or fragment</w:t>
      </w:r>
      <w:r w:rsidRPr="002213FB">
        <w:rPr>
          <w:rFonts w:ascii="Times" w:hAnsi="Times" w:cs="Times New Roman"/>
          <w:sz w:val="22"/>
          <w:szCs w:val="22"/>
        </w:rPr>
        <w:t xml:space="preserve"> of </w:t>
      </w:r>
      <w:r w:rsidR="00E04C65" w:rsidRPr="002213FB">
        <w:rPr>
          <w:rFonts w:ascii="Times" w:hAnsi="Times" w:cs="Times New Roman"/>
          <w:sz w:val="22"/>
          <w:szCs w:val="22"/>
        </w:rPr>
        <w:t xml:space="preserve">existing </w:t>
      </w:r>
      <w:r w:rsidRPr="002213FB">
        <w:rPr>
          <w:rFonts w:ascii="Times" w:hAnsi="Times" w:cs="Times New Roman"/>
          <w:sz w:val="22"/>
          <w:szCs w:val="22"/>
        </w:rPr>
        <w:t xml:space="preserve">music compared to the entirety of a piece will </w:t>
      </w:r>
      <w:r w:rsidR="00267995" w:rsidRPr="002213FB">
        <w:rPr>
          <w:rFonts w:ascii="Times" w:hAnsi="Times" w:cs="Times New Roman"/>
          <w:sz w:val="22"/>
          <w:szCs w:val="22"/>
        </w:rPr>
        <w:t xml:space="preserve">understandably </w:t>
      </w:r>
      <w:r w:rsidRPr="002213FB">
        <w:rPr>
          <w:rFonts w:ascii="Times" w:hAnsi="Times" w:cs="Times New Roman"/>
          <w:sz w:val="22"/>
          <w:szCs w:val="22"/>
        </w:rPr>
        <w:t xml:space="preserve">give vastly differing results. </w:t>
      </w:r>
      <w:r w:rsidR="00A432D0" w:rsidRPr="002213FB">
        <w:rPr>
          <w:rFonts w:ascii="Times" w:hAnsi="Times" w:cs="Times New Roman"/>
          <w:sz w:val="22"/>
          <w:szCs w:val="22"/>
        </w:rPr>
        <w:t>Examining</w:t>
      </w:r>
      <w:r w:rsidRPr="002213FB">
        <w:rPr>
          <w:rFonts w:ascii="Times" w:hAnsi="Times" w:cs="Times New Roman"/>
          <w:sz w:val="22"/>
          <w:szCs w:val="22"/>
        </w:rPr>
        <w:t xml:space="preserve"> the </w:t>
      </w:r>
      <w:r w:rsidR="00A432D0" w:rsidRPr="002213FB">
        <w:rPr>
          <w:rFonts w:ascii="Times" w:hAnsi="Times" w:cs="Times New Roman"/>
          <w:sz w:val="22"/>
          <w:szCs w:val="22"/>
        </w:rPr>
        <w:t>gradations</w:t>
      </w:r>
      <w:r w:rsidRPr="002213FB">
        <w:rPr>
          <w:rFonts w:ascii="Times" w:hAnsi="Times" w:cs="Times New Roman"/>
          <w:sz w:val="22"/>
          <w:szCs w:val="22"/>
        </w:rPr>
        <w:t xml:space="preserve"> between these </w:t>
      </w:r>
      <w:r w:rsidR="00A432D0" w:rsidRPr="002213FB">
        <w:rPr>
          <w:rFonts w:ascii="Times" w:hAnsi="Times" w:cs="Times New Roman"/>
          <w:sz w:val="22"/>
          <w:szCs w:val="22"/>
        </w:rPr>
        <w:t>extremes</w:t>
      </w:r>
      <w:r w:rsidRPr="002213FB">
        <w:rPr>
          <w:rFonts w:ascii="Times" w:hAnsi="Times" w:cs="Times New Roman"/>
          <w:sz w:val="22"/>
          <w:szCs w:val="22"/>
        </w:rPr>
        <w:t xml:space="preserve"> </w:t>
      </w:r>
      <w:r w:rsidR="008241C0" w:rsidRPr="002213FB">
        <w:rPr>
          <w:rFonts w:ascii="Times" w:hAnsi="Times" w:cs="Times New Roman"/>
          <w:sz w:val="22"/>
          <w:szCs w:val="22"/>
        </w:rPr>
        <w:t>has revealed</w:t>
      </w:r>
      <w:r w:rsidRPr="002213FB">
        <w:rPr>
          <w:rFonts w:ascii="Times" w:hAnsi="Times" w:cs="Times New Roman"/>
          <w:sz w:val="22"/>
          <w:szCs w:val="22"/>
        </w:rPr>
        <w:t xml:space="preserve"> a </w:t>
      </w:r>
      <w:r w:rsidR="002015F3" w:rsidRPr="002213FB">
        <w:rPr>
          <w:rFonts w:ascii="Times" w:hAnsi="Times" w:cs="Times New Roman"/>
          <w:sz w:val="22"/>
          <w:szCs w:val="22"/>
        </w:rPr>
        <w:t>variety</w:t>
      </w:r>
      <w:r w:rsidRPr="002213FB">
        <w:rPr>
          <w:rFonts w:ascii="Times" w:hAnsi="Times" w:cs="Times New Roman"/>
          <w:sz w:val="22"/>
          <w:szCs w:val="22"/>
        </w:rPr>
        <w:t xml:space="preserve"> of durations that can </w:t>
      </w:r>
      <w:r w:rsidR="00BE1AAB" w:rsidRPr="002213FB">
        <w:rPr>
          <w:rFonts w:ascii="Times" w:hAnsi="Times" w:cs="Times New Roman"/>
          <w:sz w:val="22"/>
          <w:szCs w:val="22"/>
        </w:rPr>
        <w:t xml:space="preserve">either </w:t>
      </w:r>
      <w:r w:rsidR="002870D9" w:rsidRPr="002213FB">
        <w:rPr>
          <w:rFonts w:ascii="Times" w:hAnsi="Times" w:cs="Times New Roman"/>
          <w:sz w:val="22"/>
          <w:szCs w:val="22"/>
        </w:rPr>
        <w:t xml:space="preserve">fully </w:t>
      </w:r>
      <w:r w:rsidRPr="002213FB">
        <w:rPr>
          <w:rFonts w:ascii="Times" w:hAnsi="Times" w:cs="Times New Roman"/>
          <w:sz w:val="22"/>
          <w:szCs w:val="22"/>
        </w:rPr>
        <w:t xml:space="preserve">represent or </w:t>
      </w:r>
      <w:r w:rsidR="002870D9" w:rsidRPr="002213FB">
        <w:rPr>
          <w:rFonts w:ascii="Times" w:hAnsi="Times" w:cs="Times New Roman"/>
          <w:sz w:val="22"/>
          <w:szCs w:val="22"/>
        </w:rPr>
        <w:t xml:space="preserve">vaguely </w:t>
      </w:r>
      <w:r w:rsidR="007E423B" w:rsidRPr="002213FB">
        <w:rPr>
          <w:rFonts w:ascii="Times" w:hAnsi="Times" w:cs="Times New Roman"/>
          <w:sz w:val="22"/>
          <w:szCs w:val="22"/>
        </w:rPr>
        <w:t>suggest</w:t>
      </w:r>
      <w:r w:rsidR="00BF229D" w:rsidRPr="002213FB">
        <w:rPr>
          <w:rFonts w:ascii="Times" w:hAnsi="Times" w:cs="Times New Roman"/>
          <w:sz w:val="22"/>
          <w:szCs w:val="22"/>
        </w:rPr>
        <w:t xml:space="preserve"> the presence of</w:t>
      </w:r>
      <w:r w:rsidR="007E423B" w:rsidRPr="002213FB">
        <w:rPr>
          <w:rFonts w:ascii="Times" w:hAnsi="Times" w:cs="Times New Roman"/>
          <w:sz w:val="22"/>
          <w:szCs w:val="22"/>
        </w:rPr>
        <w:t xml:space="preserve"> </w:t>
      </w:r>
      <w:r w:rsidR="00E11F97" w:rsidRPr="002213FB">
        <w:rPr>
          <w:rFonts w:ascii="Times" w:hAnsi="Times" w:cs="Times New Roman"/>
          <w:sz w:val="22"/>
          <w:szCs w:val="22"/>
        </w:rPr>
        <w:t>audio imports</w:t>
      </w:r>
      <w:r w:rsidR="007E423B" w:rsidRPr="002213FB">
        <w:rPr>
          <w:rFonts w:ascii="Times" w:hAnsi="Times" w:cs="Times New Roman"/>
          <w:sz w:val="22"/>
          <w:szCs w:val="22"/>
        </w:rPr>
        <w:t xml:space="preserve">. </w:t>
      </w:r>
    </w:p>
    <w:p w14:paraId="07F99360" w14:textId="77777777" w:rsidR="003C4232" w:rsidRPr="002213FB" w:rsidRDefault="003C4232">
      <w:pPr>
        <w:rPr>
          <w:rFonts w:ascii="Times" w:hAnsi="Times" w:cs="Times New Roman"/>
          <w:b/>
          <w:sz w:val="22"/>
          <w:szCs w:val="22"/>
        </w:rPr>
      </w:pPr>
    </w:p>
    <w:tbl>
      <w:tblPr>
        <w:tblStyle w:val="TableGrid"/>
        <w:tblW w:w="0" w:type="auto"/>
        <w:tblLayout w:type="fixed"/>
        <w:tblLook w:val="04A0" w:firstRow="1" w:lastRow="0" w:firstColumn="1" w:lastColumn="0" w:noHBand="0" w:noVBand="1"/>
      </w:tblPr>
      <w:tblGrid>
        <w:gridCol w:w="1761"/>
        <w:gridCol w:w="3309"/>
        <w:gridCol w:w="3446"/>
      </w:tblGrid>
      <w:tr w:rsidR="003C4232" w:rsidRPr="002213FB" w14:paraId="00180E95" w14:textId="77777777" w:rsidTr="00D9575D">
        <w:tc>
          <w:tcPr>
            <w:tcW w:w="1761" w:type="dxa"/>
          </w:tcPr>
          <w:p w14:paraId="0C978359" w14:textId="77777777" w:rsidR="003C4232" w:rsidRPr="002213FB" w:rsidRDefault="003C4232" w:rsidP="00D9575D">
            <w:pPr>
              <w:rPr>
                <w:rFonts w:ascii="Times" w:hAnsi="Times"/>
                <w:b/>
                <w:sz w:val="22"/>
                <w:szCs w:val="22"/>
              </w:rPr>
            </w:pPr>
            <w:r w:rsidRPr="002213FB">
              <w:rPr>
                <w:rFonts w:ascii="Times" w:hAnsi="Times"/>
                <w:b/>
                <w:sz w:val="22"/>
                <w:szCs w:val="22"/>
              </w:rPr>
              <w:t xml:space="preserve">Term </w:t>
            </w:r>
          </w:p>
        </w:tc>
        <w:tc>
          <w:tcPr>
            <w:tcW w:w="3309" w:type="dxa"/>
          </w:tcPr>
          <w:p w14:paraId="2B96AD06" w14:textId="77777777" w:rsidR="003C4232" w:rsidRPr="002213FB" w:rsidRDefault="003C4232" w:rsidP="00D9575D">
            <w:pPr>
              <w:rPr>
                <w:rFonts w:ascii="Times" w:hAnsi="Times"/>
                <w:b/>
                <w:sz w:val="22"/>
                <w:szCs w:val="22"/>
              </w:rPr>
            </w:pPr>
            <w:r w:rsidRPr="002213FB">
              <w:rPr>
                <w:rFonts w:ascii="Times" w:hAnsi="Times"/>
                <w:b/>
                <w:sz w:val="22"/>
                <w:szCs w:val="22"/>
              </w:rPr>
              <w:t>Definition in relation to sound</w:t>
            </w:r>
          </w:p>
        </w:tc>
        <w:tc>
          <w:tcPr>
            <w:tcW w:w="3446" w:type="dxa"/>
          </w:tcPr>
          <w:p w14:paraId="4E7881CA" w14:textId="77777777" w:rsidR="003C4232" w:rsidRPr="002213FB" w:rsidRDefault="003C4232" w:rsidP="00D9575D">
            <w:pPr>
              <w:rPr>
                <w:rFonts w:ascii="Times" w:hAnsi="Times"/>
                <w:b/>
                <w:sz w:val="22"/>
                <w:szCs w:val="22"/>
              </w:rPr>
            </w:pPr>
            <w:r w:rsidRPr="002213FB">
              <w:rPr>
                <w:rFonts w:ascii="Times" w:hAnsi="Times"/>
                <w:b/>
                <w:sz w:val="22"/>
                <w:szCs w:val="22"/>
              </w:rPr>
              <w:t>Examples in the repertoire</w:t>
            </w:r>
          </w:p>
        </w:tc>
      </w:tr>
      <w:tr w:rsidR="003C4232" w:rsidRPr="002213FB" w14:paraId="2FFD6E2D" w14:textId="77777777" w:rsidTr="00D9575D">
        <w:tc>
          <w:tcPr>
            <w:tcW w:w="1761" w:type="dxa"/>
          </w:tcPr>
          <w:p w14:paraId="35F428B2" w14:textId="77777777" w:rsidR="003C4232" w:rsidRPr="002213FB" w:rsidRDefault="006B2525" w:rsidP="00D9575D">
            <w:pPr>
              <w:rPr>
                <w:rFonts w:ascii="Times" w:hAnsi="Times"/>
                <w:i/>
                <w:sz w:val="22"/>
                <w:szCs w:val="22"/>
              </w:rPr>
            </w:pPr>
            <w:r>
              <w:rPr>
                <w:rFonts w:ascii="Times" w:hAnsi="Times"/>
                <w:i/>
                <w:sz w:val="22"/>
                <w:szCs w:val="22"/>
              </w:rPr>
              <w:t xml:space="preserve">Sound particle or </w:t>
            </w:r>
            <w:r w:rsidR="00A62481" w:rsidRPr="002213FB">
              <w:rPr>
                <w:rFonts w:ascii="Times" w:hAnsi="Times"/>
                <w:i/>
                <w:sz w:val="22"/>
                <w:szCs w:val="22"/>
              </w:rPr>
              <w:t>grain</w:t>
            </w:r>
          </w:p>
        </w:tc>
        <w:tc>
          <w:tcPr>
            <w:tcW w:w="3309" w:type="dxa"/>
          </w:tcPr>
          <w:p w14:paraId="72CA01D7" w14:textId="77777777" w:rsidR="003C4232" w:rsidRPr="002213FB" w:rsidRDefault="00972D47" w:rsidP="00AC6D36">
            <w:pPr>
              <w:rPr>
                <w:rFonts w:ascii="Times" w:hAnsi="Times"/>
                <w:b/>
                <w:sz w:val="22"/>
                <w:szCs w:val="22"/>
              </w:rPr>
            </w:pPr>
            <w:r w:rsidRPr="002213FB">
              <w:rPr>
                <w:rFonts w:ascii="Times" w:hAnsi="Times"/>
                <w:sz w:val="22"/>
                <w:szCs w:val="22"/>
              </w:rPr>
              <w:t>A v</w:t>
            </w:r>
            <w:r w:rsidR="00F35B16" w:rsidRPr="002213FB">
              <w:rPr>
                <w:rFonts w:ascii="Times" w:hAnsi="Times"/>
                <w:sz w:val="22"/>
                <w:szCs w:val="22"/>
              </w:rPr>
              <w:t>ery short duration of sound</w:t>
            </w:r>
            <w:r w:rsidR="008629B6" w:rsidRPr="002213FB">
              <w:rPr>
                <w:rFonts w:ascii="Times" w:hAnsi="Times"/>
                <w:sz w:val="22"/>
                <w:szCs w:val="22"/>
              </w:rPr>
              <w:t>. I</w:t>
            </w:r>
            <w:r w:rsidR="00F35B16" w:rsidRPr="002213FB">
              <w:rPr>
                <w:rFonts w:ascii="Times" w:hAnsi="Times"/>
                <w:sz w:val="22"/>
                <w:szCs w:val="22"/>
              </w:rPr>
              <w:t>n some cases these might be “m</w:t>
            </w:r>
            <w:r w:rsidR="004C732F" w:rsidRPr="002213FB">
              <w:rPr>
                <w:rFonts w:ascii="Times" w:hAnsi="Times"/>
                <w:sz w:val="22"/>
                <w:szCs w:val="22"/>
              </w:rPr>
              <w:t xml:space="preserve">icro </w:t>
            </w:r>
            <w:r w:rsidR="00447BCE" w:rsidRPr="002213FB">
              <w:rPr>
                <w:rFonts w:ascii="Times" w:eastAsia="Times New Roman" w:hAnsi="Times" w:cs="Times New Roman"/>
                <w:sz w:val="22"/>
                <w:szCs w:val="22"/>
              </w:rPr>
              <w:t>s</w:t>
            </w:r>
            <w:r w:rsidR="004C732F" w:rsidRPr="002213FB">
              <w:rPr>
                <w:rFonts w:ascii="Times" w:eastAsia="Times New Roman" w:hAnsi="Times" w:cs="Times New Roman"/>
                <w:sz w:val="22"/>
                <w:szCs w:val="22"/>
              </w:rPr>
              <w:t>ound particles on a time scale that extends down to the threshold of auditor perce</w:t>
            </w:r>
            <w:r w:rsidR="004E1175" w:rsidRPr="002213FB">
              <w:rPr>
                <w:rFonts w:ascii="Times" w:eastAsia="Times New Roman" w:hAnsi="Times" w:cs="Times New Roman"/>
                <w:sz w:val="22"/>
                <w:szCs w:val="22"/>
              </w:rPr>
              <w:t>ption (measured in thousandths o</w:t>
            </w:r>
            <w:r w:rsidR="004C732F" w:rsidRPr="002213FB">
              <w:rPr>
                <w:rFonts w:ascii="Times" w:eastAsia="Times New Roman" w:hAnsi="Times" w:cs="Times New Roman"/>
                <w:sz w:val="22"/>
                <w:szCs w:val="22"/>
              </w:rPr>
              <w:t>f a second or milliseconds)</w:t>
            </w:r>
            <w:r w:rsidR="00AD7861">
              <w:rPr>
                <w:rFonts w:ascii="Times" w:eastAsia="Times New Roman" w:hAnsi="Times" w:cs="Times New Roman"/>
                <w:sz w:val="22"/>
                <w:szCs w:val="22"/>
              </w:rPr>
              <w:t>”</w:t>
            </w:r>
            <w:r w:rsidR="00AC6D36">
              <w:rPr>
                <w:rFonts w:ascii="Times" w:eastAsia="Times New Roman" w:hAnsi="Times" w:cs="Times New Roman"/>
                <w:sz w:val="22"/>
                <w:szCs w:val="22"/>
              </w:rPr>
              <w:t xml:space="preserve"> (Roads: 2001:2)</w:t>
            </w:r>
            <w:r w:rsidR="00AD7861">
              <w:rPr>
                <w:rFonts w:ascii="Times" w:eastAsia="Times New Roman" w:hAnsi="Times" w:cs="Times New Roman"/>
                <w:sz w:val="22"/>
                <w:szCs w:val="22"/>
              </w:rPr>
              <w:t>.</w:t>
            </w:r>
          </w:p>
        </w:tc>
        <w:tc>
          <w:tcPr>
            <w:tcW w:w="3446" w:type="dxa"/>
          </w:tcPr>
          <w:p w14:paraId="4AB58007" w14:textId="77777777" w:rsidR="003C4232" w:rsidRPr="002213FB" w:rsidRDefault="00F13CE3" w:rsidP="00AD7861">
            <w:pPr>
              <w:rPr>
                <w:rFonts w:ascii="Times" w:hAnsi="Times"/>
                <w:b/>
                <w:sz w:val="22"/>
                <w:szCs w:val="22"/>
              </w:rPr>
            </w:pPr>
            <w:r w:rsidRPr="002213FB">
              <w:rPr>
                <w:rFonts w:ascii="Times" w:eastAsia="Times New Roman" w:hAnsi="Times" w:cs="Times New Roman"/>
                <w:sz w:val="22"/>
                <w:szCs w:val="22"/>
              </w:rPr>
              <w:t xml:space="preserve">The </w:t>
            </w:r>
            <w:r w:rsidR="005C5748" w:rsidRPr="002213FB">
              <w:rPr>
                <w:rFonts w:ascii="Times" w:eastAsia="Times New Roman" w:hAnsi="Times" w:cs="Times New Roman"/>
                <w:sz w:val="22"/>
                <w:szCs w:val="22"/>
              </w:rPr>
              <w:t xml:space="preserve">opening minutes </w:t>
            </w:r>
            <w:r w:rsidR="006F1FE3" w:rsidRPr="002213FB">
              <w:rPr>
                <w:rFonts w:ascii="Times" w:eastAsia="Times New Roman" w:hAnsi="Times" w:cs="Times New Roman"/>
                <w:sz w:val="22"/>
                <w:szCs w:val="22"/>
              </w:rPr>
              <w:t>of</w:t>
            </w:r>
            <w:r w:rsidRPr="002213FB">
              <w:rPr>
                <w:rFonts w:ascii="Times" w:eastAsia="Times New Roman" w:hAnsi="Times" w:cs="Times New Roman"/>
                <w:sz w:val="22"/>
                <w:szCs w:val="22"/>
              </w:rPr>
              <w:t xml:space="preserve"> </w:t>
            </w:r>
            <w:r w:rsidR="00DF18E2" w:rsidRPr="002213FB">
              <w:rPr>
                <w:rFonts w:ascii="Times" w:eastAsia="Times New Roman" w:hAnsi="Times" w:cs="Times New Roman"/>
                <w:sz w:val="22"/>
                <w:szCs w:val="22"/>
              </w:rPr>
              <w:t>Stone</w:t>
            </w:r>
            <w:r w:rsidR="009F19DA" w:rsidRPr="002213FB">
              <w:rPr>
                <w:rFonts w:ascii="Times" w:eastAsia="Times New Roman" w:hAnsi="Times" w:cs="Times New Roman"/>
                <w:sz w:val="22"/>
                <w:szCs w:val="22"/>
              </w:rPr>
              <w:t>’s</w:t>
            </w:r>
            <w:r w:rsidR="00DF18E2" w:rsidRPr="002213FB">
              <w:rPr>
                <w:rFonts w:ascii="Times" w:eastAsia="Times New Roman" w:hAnsi="Times" w:cs="Times New Roman"/>
                <w:sz w:val="22"/>
                <w:szCs w:val="22"/>
              </w:rPr>
              <w:t xml:space="preserve"> </w:t>
            </w:r>
            <w:r w:rsidR="00DF18E2" w:rsidRPr="002213FB">
              <w:rPr>
                <w:rFonts w:ascii="Times" w:eastAsia="Times New Roman" w:hAnsi="Times" w:cs="Times New Roman"/>
                <w:i/>
                <w:sz w:val="22"/>
                <w:szCs w:val="22"/>
              </w:rPr>
              <w:t>Shing Kee</w:t>
            </w:r>
            <w:r w:rsidR="00E92B3F" w:rsidRPr="002213FB">
              <w:rPr>
                <w:rFonts w:ascii="Times" w:eastAsia="Times New Roman" w:hAnsi="Times" w:cs="Times New Roman"/>
                <w:sz w:val="22"/>
                <w:szCs w:val="22"/>
              </w:rPr>
              <w:t xml:space="preserve"> (1986)</w:t>
            </w:r>
            <w:r w:rsidR="00035D83" w:rsidRPr="002213FB">
              <w:rPr>
                <w:rFonts w:ascii="Times" w:eastAsia="Times New Roman" w:hAnsi="Times" w:cs="Times New Roman"/>
                <w:sz w:val="22"/>
                <w:szCs w:val="22"/>
              </w:rPr>
              <w:t xml:space="preserve">, for </w:t>
            </w:r>
            <w:r w:rsidR="00035D83" w:rsidRPr="002213FB">
              <w:rPr>
                <w:rStyle w:val="st"/>
                <w:rFonts w:ascii="Times" w:eastAsia="Times New Roman" w:hAnsi="Times" w:cs="Times New Roman"/>
                <w:sz w:val="22"/>
                <w:szCs w:val="22"/>
              </w:rPr>
              <w:t xml:space="preserve">MIDI-based electronics. </w:t>
            </w:r>
            <w:r w:rsidR="00F66889" w:rsidRPr="002213FB">
              <w:rPr>
                <w:rFonts w:ascii="Times" w:hAnsi="Times"/>
                <w:sz w:val="22"/>
                <w:szCs w:val="22"/>
              </w:rPr>
              <w:t>“</w:t>
            </w:r>
            <w:r w:rsidR="00F66889" w:rsidRPr="002213FB">
              <w:rPr>
                <w:rFonts w:ascii="Times" w:eastAsia="Times New Roman" w:hAnsi="Times" w:cs="Times New Roman"/>
                <w:sz w:val="22"/>
                <w:szCs w:val="22"/>
              </w:rPr>
              <w:t>A</w:t>
            </w:r>
            <w:r w:rsidR="00512AE4" w:rsidRPr="002213FB">
              <w:rPr>
                <w:rFonts w:ascii="Times" w:eastAsia="Times New Roman" w:hAnsi="Times" w:cs="Times New Roman"/>
                <w:sz w:val="22"/>
                <w:szCs w:val="22"/>
              </w:rPr>
              <w:t xml:space="preserve"> tiny slice of the Japanese pop singer</w:t>
            </w:r>
            <w:r w:rsidR="00177A65" w:rsidRPr="002213FB">
              <w:rPr>
                <w:rFonts w:ascii="Times" w:eastAsia="Times New Roman" w:hAnsi="Times" w:cs="Times New Roman"/>
                <w:sz w:val="22"/>
                <w:szCs w:val="22"/>
              </w:rPr>
              <w:t xml:space="preserve"> Akiko Yano</w:t>
            </w:r>
            <w:r w:rsidR="00100904" w:rsidRPr="002213FB">
              <w:rPr>
                <w:rFonts w:ascii="Times" w:eastAsia="Times New Roman" w:hAnsi="Times" w:cs="Times New Roman"/>
                <w:sz w:val="22"/>
                <w:szCs w:val="22"/>
              </w:rPr>
              <w:t xml:space="preserve"> singing Schubert lied</w:t>
            </w:r>
            <w:r w:rsidR="00512AE4" w:rsidRPr="002213FB">
              <w:rPr>
                <w:rFonts w:ascii="Times" w:eastAsia="Times New Roman" w:hAnsi="Times" w:cs="Times New Roman"/>
                <w:sz w:val="22"/>
                <w:szCs w:val="22"/>
              </w:rPr>
              <w:t xml:space="preserve"> in English</w:t>
            </w:r>
            <w:r w:rsidR="00F66889" w:rsidRPr="002213FB">
              <w:rPr>
                <w:rFonts w:ascii="Times" w:eastAsia="Times New Roman" w:hAnsi="Times" w:cs="Times New Roman"/>
                <w:sz w:val="22"/>
                <w:szCs w:val="22"/>
              </w:rPr>
              <w:t>”</w:t>
            </w:r>
            <w:r w:rsidR="000C438C" w:rsidRPr="002213FB">
              <w:rPr>
                <w:rStyle w:val="FootnoteReference"/>
                <w:rFonts w:ascii="Times" w:eastAsia="Times New Roman" w:hAnsi="Times" w:cs="Times New Roman"/>
                <w:sz w:val="22"/>
                <w:szCs w:val="22"/>
              </w:rPr>
              <w:footnoteReference w:id="28"/>
            </w:r>
            <w:r w:rsidR="00797B3B" w:rsidRPr="002213FB">
              <w:rPr>
                <w:rFonts w:ascii="Times" w:eastAsia="Times New Roman" w:hAnsi="Times" w:cs="Times New Roman"/>
                <w:sz w:val="22"/>
                <w:szCs w:val="22"/>
              </w:rPr>
              <w:t xml:space="preserve"> </w:t>
            </w:r>
            <w:r w:rsidR="006F1FE3" w:rsidRPr="002213FB">
              <w:rPr>
                <w:rFonts w:ascii="Times" w:eastAsia="Times New Roman" w:hAnsi="Times" w:cs="Times New Roman"/>
                <w:sz w:val="22"/>
                <w:szCs w:val="22"/>
              </w:rPr>
              <w:t xml:space="preserve">is borrowed. This is unidentifiable </w:t>
            </w:r>
            <w:r w:rsidR="004C4430" w:rsidRPr="002213FB">
              <w:rPr>
                <w:rFonts w:ascii="Times" w:eastAsia="Times New Roman" w:hAnsi="Times" w:cs="Times New Roman"/>
                <w:sz w:val="22"/>
                <w:szCs w:val="22"/>
              </w:rPr>
              <w:t>due to the miniature proportions of the borrowing</w:t>
            </w:r>
            <w:r w:rsidR="00391BA5" w:rsidRPr="002213FB">
              <w:rPr>
                <w:rFonts w:ascii="Times" w:eastAsia="Times New Roman" w:hAnsi="Times" w:cs="Times New Roman"/>
                <w:sz w:val="22"/>
                <w:szCs w:val="22"/>
              </w:rPr>
              <w:t xml:space="preserve"> </w:t>
            </w:r>
            <w:r w:rsidR="00AD7861">
              <w:rPr>
                <w:rFonts w:ascii="Times" w:eastAsia="Times New Roman" w:hAnsi="Times" w:cs="Times New Roman"/>
                <w:sz w:val="22"/>
                <w:szCs w:val="22"/>
              </w:rPr>
              <w:t>that appears</w:t>
            </w:r>
            <w:r w:rsidR="004C4430" w:rsidRPr="002213FB">
              <w:rPr>
                <w:rFonts w:ascii="Times" w:eastAsia="Times New Roman" w:hAnsi="Times" w:cs="Times New Roman"/>
                <w:sz w:val="22"/>
                <w:szCs w:val="22"/>
              </w:rPr>
              <w:t xml:space="preserve"> </w:t>
            </w:r>
            <w:r w:rsidR="006F1FE3" w:rsidRPr="002213FB">
              <w:rPr>
                <w:rFonts w:ascii="Times" w:eastAsia="Times New Roman" w:hAnsi="Times" w:cs="Times New Roman"/>
                <w:sz w:val="22"/>
                <w:szCs w:val="22"/>
              </w:rPr>
              <w:t>in the opening section, which</w:t>
            </w:r>
            <w:r w:rsidR="004C4430" w:rsidRPr="002213FB">
              <w:rPr>
                <w:rFonts w:ascii="Times" w:eastAsia="Times New Roman" w:hAnsi="Times" w:cs="Times New Roman"/>
                <w:sz w:val="22"/>
                <w:szCs w:val="22"/>
              </w:rPr>
              <w:t xml:space="preserve"> acts as a</w:t>
            </w:r>
            <w:r w:rsidR="00954A60" w:rsidRPr="002213FB">
              <w:rPr>
                <w:rFonts w:ascii="Times" w:eastAsia="Times New Roman" w:hAnsi="Times" w:cs="Times New Roman"/>
                <w:sz w:val="22"/>
                <w:szCs w:val="22"/>
              </w:rPr>
              <w:t xml:space="preserve"> loop</w:t>
            </w:r>
            <w:r w:rsidR="006F1FE3" w:rsidRPr="002213FB">
              <w:rPr>
                <w:rFonts w:ascii="Times" w:eastAsia="Times New Roman" w:hAnsi="Times" w:cs="Times New Roman"/>
                <w:sz w:val="22"/>
                <w:szCs w:val="22"/>
              </w:rPr>
              <w:t xml:space="preserve"> </w:t>
            </w:r>
            <w:r w:rsidR="004C4430" w:rsidRPr="002213FB">
              <w:rPr>
                <w:rFonts w:ascii="Times" w:eastAsia="Times New Roman" w:hAnsi="Times" w:cs="Times New Roman"/>
                <w:sz w:val="22"/>
                <w:szCs w:val="22"/>
              </w:rPr>
              <w:t>of this</w:t>
            </w:r>
            <w:r w:rsidR="006F1FE3" w:rsidRPr="002213FB">
              <w:rPr>
                <w:rFonts w:ascii="Times" w:eastAsia="Times New Roman" w:hAnsi="Times" w:cs="Times New Roman"/>
                <w:sz w:val="22"/>
                <w:szCs w:val="22"/>
              </w:rPr>
              <w:t xml:space="preserve"> sound particle. </w:t>
            </w:r>
            <w:r w:rsidR="003163DC" w:rsidRPr="002213FB">
              <w:rPr>
                <w:rFonts w:ascii="Times" w:eastAsia="Times New Roman" w:hAnsi="Times" w:cs="Times New Roman"/>
                <w:sz w:val="22"/>
                <w:szCs w:val="22"/>
              </w:rPr>
              <w:t xml:space="preserve">This iterative pattern gradually </w:t>
            </w:r>
            <w:r w:rsidR="006635E5" w:rsidRPr="002213FB">
              <w:rPr>
                <w:rFonts w:ascii="Times" w:eastAsia="Times New Roman" w:hAnsi="Times" w:cs="Times New Roman"/>
                <w:sz w:val="22"/>
                <w:szCs w:val="22"/>
              </w:rPr>
              <w:t>expands in duration to reveal</w:t>
            </w:r>
            <w:r w:rsidR="003163DC" w:rsidRPr="002213FB">
              <w:rPr>
                <w:rFonts w:ascii="Times" w:eastAsia="Times New Roman" w:hAnsi="Times" w:cs="Times New Roman"/>
                <w:sz w:val="22"/>
                <w:szCs w:val="22"/>
              </w:rPr>
              <w:t xml:space="preserve"> more of the sample </w:t>
            </w:r>
            <w:r w:rsidR="004C4430" w:rsidRPr="002213FB">
              <w:rPr>
                <w:rFonts w:ascii="Times" w:eastAsia="Times New Roman" w:hAnsi="Times" w:cs="Times New Roman"/>
                <w:sz w:val="22"/>
                <w:szCs w:val="22"/>
              </w:rPr>
              <w:t xml:space="preserve">over time </w:t>
            </w:r>
            <w:r w:rsidR="006635E5" w:rsidRPr="002213FB">
              <w:rPr>
                <w:rFonts w:ascii="Times" w:eastAsia="Times New Roman" w:hAnsi="Times" w:cs="Times New Roman"/>
                <w:sz w:val="22"/>
                <w:szCs w:val="22"/>
              </w:rPr>
              <w:t xml:space="preserve">up </w:t>
            </w:r>
            <w:r w:rsidR="003163DC" w:rsidRPr="002213FB">
              <w:rPr>
                <w:rFonts w:ascii="Times" w:eastAsia="Times New Roman" w:hAnsi="Times" w:cs="Times New Roman"/>
                <w:sz w:val="22"/>
                <w:szCs w:val="22"/>
              </w:rPr>
              <w:t>until 8’30 when the sample of Yano’s singing is more overtly revealed.</w:t>
            </w:r>
            <w:r w:rsidR="00E626D7" w:rsidRPr="002213FB">
              <w:rPr>
                <w:rFonts w:ascii="Times" w:eastAsia="Times New Roman" w:hAnsi="Times" w:cs="Times New Roman"/>
                <w:sz w:val="22"/>
                <w:szCs w:val="22"/>
              </w:rPr>
              <w:t xml:space="preserve"> </w:t>
            </w:r>
            <w:r w:rsidR="006635E5" w:rsidRPr="002213FB">
              <w:rPr>
                <w:rFonts w:ascii="Times" w:eastAsia="Times New Roman" w:hAnsi="Times" w:cs="Times New Roman"/>
                <w:sz w:val="22"/>
                <w:szCs w:val="22"/>
              </w:rPr>
              <w:t>At this point t</w:t>
            </w:r>
            <w:r w:rsidR="00E626D7" w:rsidRPr="002213FB">
              <w:rPr>
                <w:rFonts w:ascii="Times" w:eastAsia="Times New Roman" w:hAnsi="Times" w:cs="Times New Roman"/>
                <w:sz w:val="22"/>
                <w:szCs w:val="22"/>
              </w:rPr>
              <w:t xml:space="preserve">he work </w:t>
            </w:r>
            <w:r w:rsidR="00C50592" w:rsidRPr="002213FB">
              <w:rPr>
                <w:rFonts w:ascii="Times" w:eastAsia="Times New Roman" w:hAnsi="Times" w:cs="Times New Roman"/>
                <w:sz w:val="22"/>
                <w:szCs w:val="22"/>
              </w:rPr>
              <w:t xml:space="preserve">appears to </w:t>
            </w:r>
            <w:r w:rsidR="004C4430" w:rsidRPr="002213FB">
              <w:rPr>
                <w:rFonts w:ascii="Times" w:eastAsia="Times New Roman" w:hAnsi="Times" w:cs="Times New Roman"/>
                <w:sz w:val="22"/>
                <w:szCs w:val="22"/>
              </w:rPr>
              <w:t>borrow</w:t>
            </w:r>
            <w:r w:rsidR="00E626D7" w:rsidRPr="002213FB">
              <w:rPr>
                <w:rFonts w:ascii="Times" w:eastAsia="Times New Roman" w:hAnsi="Times" w:cs="Times New Roman"/>
                <w:sz w:val="22"/>
                <w:szCs w:val="22"/>
              </w:rPr>
              <w:t xml:space="preserve"> a line from </w:t>
            </w:r>
            <w:r w:rsidR="00E626D7" w:rsidRPr="002213FB">
              <w:rPr>
                <w:rFonts w:ascii="Times" w:eastAsia="Times New Roman" w:hAnsi="Times" w:cs="Times New Roman"/>
                <w:i/>
                <w:iCs/>
                <w:sz w:val="22"/>
                <w:szCs w:val="22"/>
              </w:rPr>
              <w:t xml:space="preserve">Der Lindenbaum, </w:t>
            </w:r>
            <w:r w:rsidR="00E626D7" w:rsidRPr="002213FB">
              <w:rPr>
                <w:rFonts w:ascii="Times" w:eastAsia="Times New Roman" w:hAnsi="Times" w:cs="Times New Roman"/>
                <w:sz w:val="22"/>
                <w:szCs w:val="22"/>
              </w:rPr>
              <w:t xml:space="preserve">from </w:t>
            </w:r>
            <w:r w:rsidR="00AD7861">
              <w:rPr>
                <w:rFonts w:ascii="Times" w:eastAsia="Times New Roman" w:hAnsi="Times" w:cs="Times New Roman"/>
                <w:sz w:val="22"/>
                <w:szCs w:val="22"/>
              </w:rPr>
              <w:t xml:space="preserve">the song cycle </w:t>
            </w:r>
            <w:r w:rsidR="00E626D7" w:rsidRPr="002213FB">
              <w:rPr>
                <w:rFonts w:ascii="Times" w:eastAsia="Times New Roman" w:hAnsi="Times" w:cs="Times New Roman"/>
                <w:i/>
                <w:sz w:val="22"/>
                <w:szCs w:val="22"/>
              </w:rPr>
              <w:t>Winterreise</w:t>
            </w:r>
            <w:r w:rsidR="00CF7694" w:rsidRPr="002213FB">
              <w:rPr>
                <w:rFonts w:ascii="Times" w:eastAsia="Times New Roman" w:hAnsi="Times" w:cs="Times New Roman"/>
                <w:sz w:val="22"/>
                <w:szCs w:val="22"/>
              </w:rPr>
              <w:t xml:space="preserve"> (1828</w:t>
            </w:r>
            <w:r w:rsidR="003A7F0C">
              <w:rPr>
                <w:rFonts w:ascii="Times" w:eastAsia="Times New Roman" w:hAnsi="Times" w:cs="Times New Roman"/>
                <w:sz w:val="22"/>
                <w:szCs w:val="22"/>
              </w:rPr>
              <w:t>).</w:t>
            </w:r>
          </w:p>
        </w:tc>
      </w:tr>
      <w:tr w:rsidR="003C4232" w:rsidRPr="002213FB" w14:paraId="20FDD115" w14:textId="77777777" w:rsidTr="00D9575D">
        <w:tc>
          <w:tcPr>
            <w:tcW w:w="1761" w:type="dxa"/>
          </w:tcPr>
          <w:p w14:paraId="287881D3" w14:textId="77777777" w:rsidR="003C4232" w:rsidRPr="002213FB" w:rsidRDefault="003C4232" w:rsidP="00D9575D">
            <w:pPr>
              <w:rPr>
                <w:rFonts w:ascii="Times" w:hAnsi="Times"/>
                <w:i/>
                <w:sz w:val="22"/>
                <w:szCs w:val="22"/>
              </w:rPr>
            </w:pPr>
            <w:r w:rsidRPr="002213FB">
              <w:rPr>
                <w:rFonts w:ascii="Times" w:hAnsi="Times"/>
                <w:i/>
                <w:sz w:val="22"/>
                <w:szCs w:val="22"/>
              </w:rPr>
              <w:t>Fragment</w:t>
            </w:r>
          </w:p>
        </w:tc>
        <w:tc>
          <w:tcPr>
            <w:tcW w:w="3309" w:type="dxa"/>
          </w:tcPr>
          <w:p w14:paraId="32194E73" w14:textId="77777777" w:rsidR="003C4232" w:rsidRPr="002213FB" w:rsidRDefault="00F77B7A" w:rsidP="00981B7D">
            <w:pPr>
              <w:rPr>
                <w:rFonts w:ascii="Times" w:hAnsi="Times"/>
                <w:sz w:val="22"/>
                <w:szCs w:val="22"/>
              </w:rPr>
            </w:pPr>
            <w:r w:rsidRPr="002213FB">
              <w:rPr>
                <w:rFonts w:ascii="Times" w:hAnsi="Times"/>
                <w:sz w:val="22"/>
                <w:szCs w:val="22"/>
              </w:rPr>
              <w:t>A small selection of audio</w:t>
            </w:r>
            <w:r w:rsidR="00A539AD" w:rsidRPr="002213FB">
              <w:rPr>
                <w:rFonts w:ascii="Times" w:hAnsi="Times"/>
                <w:sz w:val="22"/>
                <w:szCs w:val="22"/>
              </w:rPr>
              <w:t xml:space="preserve"> </w:t>
            </w:r>
            <w:r w:rsidR="00AA31F2">
              <w:rPr>
                <w:rFonts w:ascii="Times" w:hAnsi="Times"/>
                <w:sz w:val="22"/>
                <w:szCs w:val="22"/>
              </w:rPr>
              <w:t xml:space="preserve">material </w:t>
            </w:r>
            <w:r w:rsidRPr="002213FB">
              <w:rPr>
                <w:rFonts w:ascii="Times" w:hAnsi="Times"/>
                <w:sz w:val="22"/>
                <w:szCs w:val="22"/>
              </w:rPr>
              <w:t xml:space="preserve">usually long enough to </w:t>
            </w:r>
            <w:r w:rsidR="00981B7D" w:rsidRPr="002213FB">
              <w:rPr>
                <w:rFonts w:ascii="Times" w:hAnsi="Times"/>
                <w:sz w:val="22"/>
                <w:szCs w:val="22"/>
              </w:rPr>
              <w:t>observe</w:t>
            </w:r>
            <w:r w:rsidR="00A539AD" w:rsidRPr="002213FB">
              <w:rPr>
                <w:rFonts w:ascii="Times" w:hAnsi="Times"/>
                <w:sz w:val="22"/>
                <w:szCs w:val="22"/>
              </w:rPr>
              <w:t xml:space="preserve"> a theme, motive or gesture.</w:t>
            </w:r>
          </w:p>
        </w:tc>
        <w:tc>
          <w:tcPr>
            <w:tcW w:w="3446" w:type="dxa"/>
          </w:tcPr>
          <w:p w14:paraId="0FE3609B" w14:textId="77777777" w:rsidR="009627F3" w:rsidRPr="002213FB" w:rsidRDefault="009627F3" w:rsidP="002831BA">
            <w:pPr>
              <w:rPr>
                <w:rFonts w:ascii="Times" w:eastAsia="Times New Roman" w:hAnsi="Times" w:cs="Arial"/>
                <w:sz w:val="22"/>
                <w:szCs w:val="22"/>
              </w:rPr>
            </w:pPr>
            <w:r w:rsidRPr="00B77D0F">
              <w:rPr>
                <w:rStyle w:val="italic"/>
                <w:rFonts w:ascii="Times" w:eastAsia="Times New Roman" w:hAnsi="Times" w:cs="Arial"/>
                <w:sz w:val="22"/>
                <w:szCs w:val="22"/>
              </w:rPr>
              <w:t>Normandeau</w:t>
            </w:r>
            <w:r w:rsidRPr="002213FB">
              <w:rPr>
                <w:rStyle w:val="italic"/>
                <w:rFonts w:ascii="Times" w:eastAsia="Times New Roman" w:hAnsi="Times" w:cs="Arial"/>
                <w:i/>
                <w:sz w:val="22"/>
                <w:szCs w:val="22"/>
              </w:rPr>
              <w:t xml:space="preserve">, Venture </w:t>
            </w:r>
            <w:r w:rsidRPr="002213FB">
              <w:rPr>
                <w:rStyle w:val="italic"/>
                <w:rFonts w:ascii="Times" w:eastAsia="Times New Roman" w:hAnsi="Times" w:cs="Arial"/>
                <w:sz w:val="22"/>
                <w:szCs w:val="22"/>
              </w:rPr>
              <w:t>(1998)</w:t>
            </w:r>
            <w:r w:rsidR="006F501E" w:rsidRPr="002213FB">
              <w:rPr>
                <w:rStyle w:val="italic"/>
                <w:rFonts w:ascii="Times" w:eastAsia="Times New Roman" w:hAnsi="Times" w:cs="Arial"/>
                <w:sz w:val="22"/>
                <w:szCs w:val="22"/>
              </w:rPr>
              <w:t>.</w:t>
            </w:r>
            <w:r w:rsidRPr="002213FB">
              <w:rPr>
                <w:rStyle w:val="italic"/>
                <w:rFonts w:ascii="Times" w:eastAsia="Times New Roman" w:hAnsi="Times" w:cs="Arial"/>
                <w:i/>
                <w:sz w:val="22"/>
                <w:szCs w:val="22"/>
              </w:rPr>
              <w:t xml:space="preserve"> </w:t>
            </w:r>
            <w:r w:rsidR="00CB3683" w:rsidRPr="002213FB">
              <w:rPr>
                <w:rStyle w:val="italic"/>
                <w:rFonts w:ascii="Times" w:eastAsia="Times New Roman" w:hAnsi="Times" w:cs="Arial"/>
                <w:sz w:val="22"/>
                <w:szCs w:val="22"/>
              </w:rPr>
              <w:t xml:space="preserve"> This work uses 228</w:t>
            </w:r>
            <w:r w:rsidR="00AC549D" w:rsidRPr="002213FB">
              <w:rPr>
                <w:rStyle w:val="italic"/>
                <w:rFonts w:ascii="Times" w:eastAsia="Times New Roman" w:hAnsi="Times" w:cs="Arial"/>
                <w:sz w:val="22"/>
                <w:szCs w:val="22"/>
              </w:rPr>
              <w:t xml:space="preserve"> small fragments</w:t>
            </w:r>
            <w:r w:rsidR="0046479D">
              <w:rPr>
                <w:rStyle w:val="FootnoteReference"/>
                <w:rFonts w:ascii="Times" w:eastAsia="Times New Roman" w:hAnsi="Times" w:cs="Arial"/>
                <w:sz w:val="22"/>
                <w:szCs w:val="22"/>
              </w:rPr>
              <w:footnoteReference w:id="29"/>
            </w:r>
            <w:r w:rsidR="00AC549D" w:rsidRPr="002213FB">
              <w:rPr>
                <w:rStyle w:val="italic"/>
                <w:rFonts w:ascii="Times" w:eastAsia="Times New Roman" w:hAnsi="Times" w:cs="Arial"/>
                <w:sz w:val="22"/>
                <w:szCs w:val="22"/>
              </w:rPr>
              <w:t xml:space="preserve"> </w:t>
            </w:r>
            <w:r w:rsidR="003A5BD2" w:rsidRPr="002213FB">
              <w:rPr>
                <w:rStyle w:val="italic"/>
                <w:rFonts w:ascii="Times" w:eastAsia="Times New Roman" w:hAnsi="Times" w:cs="Arial"/>
                <w:sz w:val="22"/>
                <w:szCs w:val="22"/>
              </w:rPr>
              <w:t>(mostly between 1-4</w:t>
            </w:r>
            <w:r w:rsidR="004B33B0" w:rsidRPr="002213FB">
              <w:rPr>
                <w:rStyle w:val="italic"/>
                <w:rFonts w:ascii="Times" w:eastAsia="Times New Roman" w:hAnsi="Times" w:cs="Arial"/>
                <w:sz w:val="22"/>
                <w:szCs w:val="22"/>
              </w:rPr>
              <w:t xml:space="preserve"> </w:t>
            </w:r>
            <w:r w:rsidR="003A5BD2" w:rsidRPr="002213FB">
              <w:rPr>
                <w:rStyle w:val="italic"/>
                <w:rFonts w:ascii="Times" w:eastAsia="Times New Roman" w:hAnsi="Times" w:cs="Arial"/>
                <w:sz w:val="22"/>
                <w:szCs w:val="22"/>
              </w:rPr>
              <w:t xml:space="preserve">seconds in duration, with additional longer fragments) </w:t>
            </w:r>
            <w:r w:rsidR="00AC549D" w:rsidRPr="002213FB">
              <w:rPr>
                <w:rStyle w:val="italic"/>
                <w:rFonts w:ascii="Times" w:eastAsia="Times New Roman" w:hAnsi="Times" w:cs="Arial"/>
                <w:sz w:val="22"/>
                <w:szCs w:val="22"/>
              </w:rPr>
              <w:t xml:space="preserve">from a variety of popular music from the </w:t>
            </w:r>
            <w:r w:rsidR="00EC2C93" w:rsidRPr="002213FB">
              <w:rPr>
                <w:rStyle w:val="italic"/>
                <w:rFonts w:ascii="Times" w:eastAsia="Times New Roman" w:hAnsi="Times" w:cs="Arial"/>
                <w:sz w:val="22"/>
                <w:szCs w:val="22"/>
              </w:rPr>
              <w:t>19</w:t>
            </w:r>
            <w:r w:rsidR="00AC549D" w:rsidRPr="002213FB">
              <w:rPr>
                <w:rStyle w:val="italic"/>
                <w:rFonts w:ascii="Times" w:eastAsia="Times New Roman" w:hAnsi="Times" w:cs="Arial"/>
                <w:sz w:val="22"/>
                <w:szCs w:val="22"/>
              </w:rPr>
              <w:t xml:space="preserve">60s including </w:t>
            </w:r>
            <w:r w:rsidR="00F91BA4" w:rsidRPr="002213FB">
              <w:rPr>
                <w:rStyle w:val="italic"/>
                <w:rFonts w:ascii="Times" w:eastAsia="Times New Roman" w:hAnsi="Times" w:cs="Arial"/>
                <w:sz w:val="22"/>
                <w:szCs w:val="22"/>
              </w:rPr>
              <w:t xml:space="preserve">music from </w:t>
            </w:r>
            <w:r w:rsidR="000E5EE0" w:rsidRPr="002213FB">
              <w:rPr>
                <w:rStyle w:val="italic"/>
                <w:rFonts w:ascii="Times" w:eastAsia="Times New Roman" w:hAnsi="Times" w:cs="Arial"/>
                <w:sz w:val="22"/>
                <w:szCs w:val="22"/>
              </w:rPr>
              <w:t>the</w:t>
            </w:r>
            <w:r w:rsidR="002831BA" w:rsidRPr="002213FB">
              <w:rPr>
                <w:rStyle w:val="italic"/>
                <w:rFonts w:ascii="Times" w:eastAsia="Times New Roman" w:hAnsi="Times" w:cs="Arial"/>
                <w:sz w:val="22"/>
                <w:szCs w:val="22"/>
              </w:rPr>
              <w:t xml:space="preserve"> following</w:t>
            </w:r>
            <w:r w:rsidR="000E5EE0" w:rsidRPr="002213FB">
              <w:rPr>
                <w:rStyle w:val="italic"/>
                <w:rFonts w:ascii="Times" w:eastAsia="Times New Roman" w:hAnsi="Times" w:cs="Arial"/>
                <w:sz w:val="22"/>
                <w:szCs w:val="22"/>
              </w:rPr>
              <w:t xml:space="preserve"> album</w:t>
            </w:r>
            <w:r w:rsidR="004F4D79" w:rsidRPr="002213FB">
              <w:rPr>
                <w:rStyle w:val="italic"/>
                <w:rFonts w:ascii="Times" w:eastAsia="Times New Roman" w:hAnsi="Times" w:cs="Arial"/>
                <w:sz w:val="22"/>
                <w:szCs w:val="22"/>
              </w:rPr>
              <w:t>s</w:t>
            </w:r>
            <w:r w:rsidR="002831BA" w:rsidRPr="002213FB">
              <w:rPr>
                <w:rStyle w:val="italic"/>
                <w:rFonts w:ascii="Times" w:eastAsia="Times New Roman" w:hAnsi="Times" w:cs="Arial"/>
                <w:sz w:val="22"/>
                <w:szCs w:val="22"/>
              </w:rPr>
              <w:t>:</w:t>
            </w:r>
            <w:r w:rsidR="000E5EE0" w:rsidRPr="002213FB">
              <w:rPr>
                <w:rStyle w:val="italic"/>
                <w:rFonts w:ascii="Times" w:eastAsia="Times New Roman" w:hAnsi="Times" w:cs="Arial"/>
                <w:sz w:val="22"/>
                <w:szCs w:val="22"/>
              </w:rPr>
              <w:t xml:space="preserve"> </w:t>
            </w:r>
            <w:r w:rsidR="00596629" w:rsidRPr="002213FB">
              <w:rPr>
                <w:rStyle w:val="italic"/>
                <w:rFonts w:ascii="Times" w:eastAsia="Times New Roman" w:hAnsi="Times" w:cs="Arial"/>
                <w:sz w:val="22"/>
                <w:szCs w:val="22"/>
              </w:rPr>
              <w:t xml:space="preserve">Jimi </w:t>
            </w:r>
            <w:r w:rsidR="00AC549D" w:rsidRPr="002213FB">
              <w:rPr>
                <w:rStyle w:val="italic"/>
                <w:rFonts w:ascii="Times" w:eastAsia="Times New Roman" w:hAnsi="Times" w:cs="Arial"/>
                <w:sz w:val="22"/>
                <w:szCs w:val="22"/>
              </w:rPr>
              <w:t xml:space="preserve">Hendrix, </w:t>
            </w:r>
            <w:r w:rsidR="00B77D0F">
              <w:rPr>
                <w:rStyle w:val="italic"/>
                <w:rFonts w:ascii="Times" w:eastAsia="Times New Roman" w:hAnsi="Times" w:cs="Arial"/>
                <w:i/>
                <w:sz w:val="22"/>
                <w:szCs w:val="22"/>
              </w:rPr>
              <w:t>Are You E</w:t>
            </w:r>
            <w:r w:rsidR="00AC549D" w:rsidRPr="002213FB">
              <w:rPr>
                <w:rStyle w:val="italic"/>
                <w:rFonts w:ascii="Times" w:eastAsia="Times New Roman" w:hAnsi="Times" w:cs="Arial"/>
                <w:i/>
                <w:sz w:val="22"/>
                <w:szCs w:val="22"/>
              </w:rPr>
              <w:t>xperienced</w:t>
            </w:r>
            <w:r w:rsidR="00B77D0F">
              <w:rPr>
                <w:rStyle w:val="italic"/>
                <w:rFonts w:ascii="Times" w:eastAsia="Times New Roman" w:hAnsi="Times" w:cs="Arial"/>
                <w:i/>
                <w:sz w:val="22"/>
                <w:szCs w:val="22"/>
              </w:rPr>
              <w:t>?</w:t>
            </w:r>
            <w:r w:rsidR="00CD5BD1" w:rsidRPr="002213FB">
              <w:rPr>
                <w:rStyle w:val="italic"/>
                <w:rFonts w:ascii="Times" w:eastAsia="Times New Roman" w:hAnsi="Times" w:cs="Arial"/>
                <w:i/>
                <w:sz w:val="22"/>
                <w:szCs w:val="22"/>
              </w:rPr>
              <w:t xml:space="preserve"> </w:t>
            </w:r>
            <w:r w:rsidR="00CD5BD1" w:rsidRPr="002213FB">
              <w:rPr>
                <w:rStyle w:val="italic"/>
                <w:rFonts w:ascii="Times" w:eastAsia="Times New Roman" w:hAnsi="Times" w:cs="Arial"/>
                <w:sz w:val="22"/>
                <w:szCs w:val="22"/>
              </w:rPr>
              <w:t xml:space="preserve">(1967), The Beatles, </w:t>
            </w:r>
            <w:r w:rsidR="000E5EE0" w:rsidRPr="002213FB">
              <w:rPr>
                <w:rStyle w:val="Emphasis"/>
                <w:rFonts w:ascii="Times" w:eastAsia="Times New Roman" w:hAnsi="Times" w:cs="Arial"/>
                <w:sz w:val="22"/>
                <w:szCs w:val="22"/>
              </w:rPr>
              <w:t>Sgt</w:t>
            </w:r>
            <w:r w:rsidR="000E5EE0" w:rsidRPr="002213FB">
              <w:rPr>
                <w:rStyle w:val="st"/>
                <w:rFonts w:ascii="Times" w:eastAsia="Times New Roman" w:hAnsi="Times" w:cs="Arial"/>
                <w:sz w:val="22"/>
                <w:szCs w:val="22"/>
              </w:rPr>
              <w:t xml:space="preserve">. </w:t>
            </w:r>
            <w:r w:rsidR="000E5EE0" w:rsidRPr="002213FB">
              <w:rPr>
                <w:rStyle w:val="Emphasis"/>
                <w:rFonts w:ascii="Times" w:eastAsia="Times New Roman" w:hAnsi="Times" w:cs="Arial"/>
                <w:sz w:val="22"/>
                <w:szCs w:val="22"/>
              </w:rPr>
              <w:t>Pepper's Lonely Hearts Club Band</w:t>
            </w:r>
            <w:r w:rsidR="000E5EE0" w:rsidRPr="002213FB">
              <w:rPr>
                <w:rStyle w:val="st"/>
                <w:rFonts w:ascii="Times" w:eastAsia="Times New Roman" w:hAnsi="Times" w:cs="Arial"/>
                <w:sz w:val="22"/>
                <w:szCs w:val="22"/>
              </w:rPr>
              <w:t xml:space="preserve"> (1967) </w:t>
            </w:r>
            <w:r w:rsidR="00AC549D" w:rsidRPr="002213FB">
              <w:rPr>
                <w:rStyle w:val="italic"/>
                <w:rFonts w:ascii="Times" w:eastAsia="Times New Roman" w:hAnsi="Times" w:cs="Arial"/>
                <w:sz w:val="22"/>
                <w:szCs w:val="22"/>
              </w:rPr>
              <w:t xml:space="preserve">and Pink Floyd, </w:t>
            </w:r>
            <w:r w:rsidR="00AC549D" w:rsidRPr="002213FB">
              <w:rPr>
                <w:rStyle w:val="italic"/>
                <w:rFonts w:ascii="Times" w:eastAsia="Times New Roman" w:hAnsi="Times" w:cs="Arial"/>
                <w:i/>
                <w:sz w:val="22"/>
                <w:szCs w:val="22"/>
              </w:rPr>
              <w:t xml:space="preserve">Ummagumma </w:t>
            </w:r>
            <w:r w:rsidR="000E5EE0" w:rsidRPr="002213FB">
              <w:rPr>
                <w:rStyle w:val="italic"/>
                <w:rFonts w:ascii="Times" w:eastAsia="Times New Roman" w:hAnsi="Times" w:cs="Arial"/>
                <w:sz w:val="22"/>
                <w:szCs w:val="22"/>
              </w:rPr>
              <w:t>(1969)</w:t>
            </w:r>
            <w:r w:rsidR="00592608" w:rsidRPr="002213FB">
              <w:rPr>
                <w:rStyle w:val="italic"/>
                <w:rFonts w:ascii="Times" w:eastAsia="Times New Roman" w:hAnsi="Times" w:cs="Arial"/>
                <w:sz w:val="22"/>
                <w:szCs w:val="22"/>
              </w:rPr>
              <w:t>.</w:t>
            </w:r>
            <w:r w:rsidR="00AC549D" w:rsidRPr="002213FB">
              <w:rPr>
                <w:rStyle w:val="italic"/>
                <w:rFonts w:ascii="Times" w:eastAsia="Times New Roman" w:hAnsi="Times" w:cs="Arial"/>
                <w:sz w:val="22"/>
                <w:szCs w:val="22"/>
              </w:rPr>
              <w:t xml:space="preserve"> </w:t>
            </w:r>
            <w:r w:rsidR="00182E39" w:rsidRPr="002213FB">
              <w:rPr>
                <w:rFonts w:ascii="Times" w:eastAsia="Times New Roman" w:hAnsi="Times" w:cs="Times New Roman"/>
                <w:sz w:val="22"/>
                <w:szCs w:val="22"/>
              </w:rPr>
              <w:t>“</w:t>
            </w:r>
            <w:r w:rsidRPr="002213FB">
              <w:rPr>
                <w:rFonts w:ascii="Times" w:eastAsia="Times New Roman" w:hAnsi="Times" w:cs="Times New Roman"/>
                <w:sz w:val="22"/>
                <w:szCs w:val="22"/>
              </w:rPr>
              <w:t>These are used not as quotations but rather as the sonic archetypes that an entire generation of composers, my generation, was listening to as it was growing up…</w:t>
            </w:r>
            <w:r w:rsidR="00DE015E" w:rsidRPr="002213FB">
              <w:rPr>
                <w:rFonts w:ascii="Times" w:eastAsia="Times New Roman" w:hAnsi="Times" w:cs="Times New Roman"/>
                <w:sz w:val="22"/>
                <w:szCs w:val="22"/>
              </w:rPr>
              <w:t>”</w:t>
            </w:r>
            <w:r w:rsidR="006C109F" w:rsidRPr="002213FB">
              <w:rPr>
                <w:rStyle w:val="FootnoteReference"/>
                <w:rFonts w:ascii="Times" w:eastAsia="Times New Roman" w:hAnsi="Times" w:cs="Times New Roman"/>
                <w:sz w:val="22"/>
                <w:szCs w:val="22"/>
              </w:rPr>
              <w:footnoteReference w:id="30"/>
            </w:r>
            <w:r w:rsidR="000B76C3" w:rsidRPr="002213FB">
              <w:rPr>
                <w:rFonts w:ascii="Times" w:eastAsia="Times New Roman" w:hAnsi="Times" w:cs="Times New Roman"/>
                <w:sz w:val="22"/>
                <w:szCs w:val="22"/>
              </w:rPr>
              <w:t xml:space="preserve"> </w:t>
            </w:r>
          </w:p>
        </w:tc>
      </w:tr>
      <w:tr w:rsidR="003C4232" w:rsidRPr="002213FB" w14:paraId="469A3308" w14:textId="77777777" w:rsidTr="00D9575D">
        <w:tc>
          <w:tcPr>
            <w:tcW w:w="1761" w:type="dxa"/>
          </w:tcPr>
          <w:p w14:paraId="444AE400" w14:textId="77777777" w:rsidR="003C4232" w:rsidRPr="002213FB" w:rsidRDefault="003C4232" w:rsidP="00D9575D">
            <w:pPr>
              <w:rPr>
                <w:rFonts w:ascii="Times" w:hAnsi="Times"/>
                <w:i/>
                <w:sz w:val="22"/>
                <w:szCs w:val="22"/>
              </w:rPr>
            </w:pPr>
            <w:r w:rsidRPr="002213FB">
              <w:rPr>
                <w:rFonts w:ascii="Times" w:hAnsi="Times"/>
                <w:i/>
                <w:sz w:val="22"/>
                <w:szCs w:val="22"/>
              </w:rPr>
              <w:t>Sample</w:t>
            </w:r>
          </w:p>
        </w:tc>
        <w:tc>
          <w:tcPr>
            <w:tcW w:w="3309" w:type="dxa"/>
          </w:tcPr>
          <w:p w14:paraId="0819B7E2" w14:textId="77777777" w:rsidR="003C4232" w:rsidRPr="002213FB" w:rsidRDefault="0080258F" w:rsidP="00C07E58">
            <w:pPr>
              <w:rPr>
                <w:rFonts w:ascii="Times" w:hAnsi="Times"/>
                <w:sz w:val="22"/>
                <w:szCs w:val="22"/>
              </w:rPr>
            </w:pPr>
            <w:r w:rsidRPr="002213FB">
              <w:rPr>
                <w:rFonts w:ascii="Times" w:hAnsi="Times"/>
                <w:sz w:val="22"/>
                <w:szCs w:val="22"/>
              </w:rPr>
              <w:t xml:space="preserve">A selection of audio, </w:t>
            </w:r>
            <w:r w:rsidR="00C07E58">
              <w:rPr>
                <w:rFonts w:ascii="Times" w:hAnsi="Times"/>
                <w:sz w:val="22"/>
                <w:szCs w:val="22"/>
              </w:rPr>
              <w:t>often</w:t>
            </w:r>
            <w:r w:rsidRPr="002213FB">
              <w:rPr>
                <w:rFonts w:ascii="Times" w:hAnsi="Times"/>
                <w:sz w:val="22"/>
                <w:szCs w:val="22"/>
              </w:rPr>
              <w:t xml:space="preserve"> brief in duration.</w:t>
            </w:r>
          </w:p>
        </w:tc>
        <w:tc>
          <w:tcPr>
            <w:tcW w:w="3446" w:type="dxa"/>
          </w:tcPr>
          <w:p w14:paraId="5DB01172" w14:textId="77777777" w:rsidR="003C4232" w:rsidRPr="002213FB" w:rsidRDefault="00D95A80" w:rsidP="00D9575D">
            <w:pPr>
              <w:rPr>
                <w:rFonts w:ascii="Times" w:hAnsi="Times"/>
                <w:i/>
                <w:sz w:val="22"/>
                <w:szCs w:val="22"/>
              </w:rPr>
            </w:pPr>
            <w:r w:rsidRPr="002213FB">
              <w:rPr>
                <w:rFonts w:ascii="Times" w:hAnsi="Times"/>
                <w:sz w:val="22"/>
                <w:szCs w:val="22"/>
              </w:rPr>
              <w:t xml:space="preserve">Verandi, </w:t>
            </w:r>
            <w:r w:rsidRPr="002213FB">
              <w:rPr>
                <w:rFonts w:ascii="Times" w:hAnsi="Times"/>
                <w:i/>
                <w:sz w:val="22"/>
                <w:szCs w:val="22"/>
              </w:rPr>
              <w:t>Figuras Flamencas</w:t>
            </w:r>
            <w:r w:rsidR="00986ED9">
              <w:rPr>
                <w:rFonts w:ascii="Times" w:hAnsi="Times"/>
                <w:sz w:val="22"/>
                <w:szCs w:val="22"/>
              </w:rPr>
              <w:t xml:space="preserve"> (1997).</w:t>
            </w:r>
            <w:r w:rsidRPr="002213FB">
              <w:rPr>
                <w:rFonts w:ascii="Times" w:hAnsi="Times"/>
                <w:sz w:val="22"/>
                <w:szCs w:val="22"/>
              </w:rPr>
              <w:t xml:space="preserve"> “</w:t>
            </w:r>
            <w:r w:rsidRPr="002213FB">
              <w:rPr>
                <w:rFonts w:ascii="Times" w:eastAsia="Times New Roman" w:hAnsi="Times" w:cs="Arial"/>
                <w:color w:val="000000"/>
                <w:sz w:val="22"/>
                <w:szCs w:val="22"/>
              </w:rPr>
              <w:t xml:space="preserve">The source materials for this piece included samples from Spanish flamenco music and spoken texts from the theater play </w:t>
            </w:r>
            <w:r w:rsidRPr="00986ED9">
              <w:rPr>
                <w:rFonts w:ascii="Times" w:eastAsia="Times New Roman" w:hAnsi="Times" w:cs="Arial"/>
                <w:i/>
                <w:color w:val="000000"/>
                <w:sz w:val="22"/>
                <w:szCs w:val="22"/>
              </w:rPr>
              <w:t>Bodas de Sangre</w:t>
            </w:r>
            <w:r w:rsidRPr="002213FB">
              <w:rPr>
                <w:rFonts w:ascii="Times" w:eastAsia="Times New Roman" w:hAnsi="Times" w:cs="Arial"/>
                <w:color w:val="000000"/>
                <w:sz w:val="22"/>
                <w:szCs w:val="22"/>
              </w:rPr>
              <w:t xml:space="preserve"> </w:t>
            </w:r>
            <w:r w:rsidRPr="00986ED9">
              <w:rPr>
                <w:rFonts w:ascii="Times" w:eastAsia="Times New Roman" w:hAnsi="Times" w:cs="Arial"/>
                <w:i/>
                <w:color w:val="000000"/>
                <w:sz w:val="22"/>
                <w:szCs w:val="22"/>
              </w:rPr>
              <w:t>(Blood Wedding</w:t>
            </w:r>
            <w:r w:rsidRPr="002213FB">
              <w:rPr>
                <w:rFonts w:ascii="Times" w:eastAsia="Times New Roman" w:hAnsi="Times" w:cs="Arial"/>
                <w:color w:val="000000"/>
                <w:sz w:val="22"/>
                <w:szCs w:val="22"/>
              </w:rPr>
              <w:t>) by Federico Garcia Lorca.”</w:t>
            </w:r>
            <w:r w:rsidR="00793CFB" w:rsidRPr="002213FB">
              <w:rPr>
                <w:rStyle w:val="FootnoteReference"/>
                <w:rFonts w:ascii="Times" w:eastAsia="Times New Roman" w:hAnsi="Times" w:cs="Arial"/>
                <w:color w:val="000000"/>
                <w:sz w:val="22"/>
                <w:szCs w:val="22"/>
              </w:rPr>
              <w:footnoteReference w:id="31"/>
            </w:r>
            <w:r w:rsidR="00D17BF0" w:rsidRPr="002213FB">
              <w:rPr>
                <w:rFonts w:ascii="Times" w:eastAsia="Times New Roman" w:hAnsi="Times" w:cs="Arial"/>
                <w:color w:val="000000"/>
                <w:sz w:val="22"/>
                <w:szCs w:val="22"/>
              </w:rPr>
              <w:t xml:space="preserve"> </w:t>
            </w:r>
          </w:p>
        </w:tc>
      </w:tr>
      <w:tr w:rsidR="003C4232" w:rsidRPr="002213FB" w14:paraId="15654CBE" w14:textId="77777777" w:rsidTr="00D9575D">
        <w:tc>
          <w:tcPr>
            <w:tcW w:w="1761" w:type="dxa"/>
          </w:tcPr>
          <w:p w14:paraId="24A493F9" w14:textId="77777777" w:rsidR="003C4232" w:rsidRPr="002213FB" w:rsidRDefault="003C4232" w:rsidP="00D9575D">
            <w:pPr>
              <w:rPr>
                <w:rFonts w:ascii="Times" w:hAnsi="Times"/>
                <w:i/>
                <w:sz w:val="22"/>
                <w:szCs w:val="22"/>
              </w:rPr>
            </w:pPr>
            <w:r w:rsidRPr="002213FB">
              <w:rPr>
                <w:rFonts w:ascii="Times" w:hAnsi="Times"/>
                <w:i/>
                <w:sz w:val="22"/>
                <w:szCs w:val="22"/>
              </w:rPr>
              <w:t>Plunderphone</w:t>
            </w:r>
          </w:p>
        </w:tc>
        <w:tc>
          <w:tcPr>
            <w:tcW w:w="3309" w:type="dxa"/>
          </w:tcPr>
          <w:p w14:paraId="58CD77AB" w14:textId="77777777" w:rsidR="003C4232" w:rsidRPr="002213FB" w:rsidRDefault="002A519B" w:rsidP="001F40A3">
            <w:pPr>
              <w:rPr>
                <w:rFonts w:ascii="Times" w:hAnsi="Times"/>
                <w:sz w:val="22"/>
                <w:szCs w:val="22"/>
              </w:rPr>
            </w:pPr>
            <w:r w:rsidRPr="002213FB">
              <w:rPr>
                <w:rFonts w:ascii="Times" w:hAnsi="Times"/>
                <w:sz w:val="22"/>
                <w:szCs w:val="22"/>
              </w:rPr>
              <w:t>“</w:t>
            </w:r>
            <w:r w:rsidRPr="002213FB">
              <w:rPr>
                <w:rStyle w:val="HTMLCode"/>
                <w:rFonts w:ascii="Times" w:hAnsi="Times"/>
                <w:sz w:val="22"/>
                <w:szCs w:val="22"/>
              </w:rPr>
              <w:t xml:space="preserve">A plunderphone is a recognizable sonic quote, using the actual sound of something familiar which has already been recorded. Whistling a bar of </w:t>
            </w:r>
            <w:r w:rsidRPr="002213FB">
              <w:rPr>
                <w:rStyle w:val="HTMLCode"/>
                <w:rFonts w:ascii="Times" w:hAnsi="Times"/>
                <w:i/>
                <w:sz w:val="22"/>
                <w:szCs w:val="22"/>
              </w:rPr>
              <w:t>Density 21.5</w:t>
            </w:r>
            <w:r w:rsidRPr="002213FB">
              <w:rPr>
                <w:rStyle w:val="HTMLCode"/>
                <w:rFonts w:ascii="Times" w:hAnsi="Times"/>
                <w:sz w:val="22"/>
                <w:szCs w:val="22"/>
              </w:rPr>
              <w:t xml:space="preserve"> is a traditional musical</w:t>
            </w:r>
            <w:r w:rsidR="00FF15B3">
              <w:rPr>
                <w:rStyle w:val="HTMLCode"/>
                <w:rFonts w:ascii="Times" w:hAnsi="Times"/>
                <w:sz w:val="22"/>
                <w:szCs w:val="22"/>
              </w:rPr>
              <w:t xml:space="preserve"> quote. Taking Madonna singing </w:t>
            </w:r>
            <w:r w:rsidRPr="00FF15B3">
              <w:rPr>
                <w:rStyle w:val="HTMLCode"/>
                <w:rFonts w:ascii="Times" w:hAnsi="Times"/>
                <w:i/>
                <w:sz w:val="22"/>
                <w:szCs w:val="22"/>
              </w:rPr>
              <w:t>Like a Vir</w:t>
            </w:r>
            <w:r w:rsidR="00FF15B3" w:rsidRPr="00FF15B3">
              <w:rPr>
                <w:rStyle w:val="HTMLCode"/>
                <w:rFonts w:ascii="Times" w:hAnsi="Times"/>
                <w:i/>
                <w:sz w:val="22"/>
                <w:szCs w:val="22"/>
              </w:rPr>
              <w:t>gin</w:t>
            </w:r>
            <w:r w:rsidRPr="002213FB">
              <w:rPr>
                <w:rStyle w:val="HTMLCode"/>
                <w:rFonts w:ascii="Times" w:hAnsi="Times"/>
                <w:sz w:val="22"/>
                <w:szCs w:val="22"/>
              </w:rPr>
              <w:t xml:space="preserve"> and rerecording it backwards or slower is plunderphonics, as long as you can reasonably recognize the source. The plundering has to be blatant though. There's a lot of samplepocketing, parroting, plagiarism and tune thievery going on these days which is not what we're doing”</w:t>
            </w:r>
            <w:r w:rsidRPr="002213FB">
              <w:rPr>
                <w:rStyle w:val="FootnoteReference"/>
                <w:rFonts w:ascii="Times" w:hAnsi="Times" w:cs="Courier"/>
                <w:sz w:val="22"/>
                <w:szCs w:val="22"/>
              </w:rPr>
              <w:footnoteReference w:id="32"/>
            </w:r>
          </w:p>
        </w:tc>
        <w:tc>
          <w:tcPr>
            <w:tcW w:w="3446" w:type="dxa"/>
          </w:tcPr>
          <w:p w14:paraId="5D74CE82" w14:textId="77777777" w:rsidR="003C4232" w:rsidRPr="002213FB" w:rsidRDefault="00DF03FC" w:rsidP="00D9575D">
            <w:pPr>
              <w:rPr>
                <w:rFonts w:ascii="Times" w:hAnsi="Times"/>
                <w:sz w:val="22"/>
                <w:szCs w:val="22"/>
              </w:rPr>
            </w:pPr>
            <w:r>
              <w:rPr>
                <w:rFonts w:ascii="Times" w:hAnsi="Times"/>
                <w:sz w:val="22"/>
                <w:szCs w:val="22"/>
              </w:rPr>
              <w:t>See table 4</w:t>
            </w:r>
            <w:r w:rsidR="00182FDB" w:rsidRPr="002213FB">
              <w:rPr>
                <w:rFonts w:ascii="Times" w:hAnsi="Times"/>
                <w:sz w:val="22"/>
                <w:szCs w:val="22"/>
              </w:rPr>
              <w:t xml:space="preserve"> and Plundering</w:t>
            </w:r>
            <w:r w:rsidR="002650E6">
              <w:rPr>
                <w:rFonts w:ascii="Times" w:hAnsi="Times"/>
                <w:sz w:val="22"/>
                <w:szCs w:val="22"/>
              </w:rPr>
              <w:t>.</w:t>
            </w:r>
          </w:p>
          <w:p w14:paraId="652346F0" w14:textId="77777777" w:rsidR="003C4232" w:rsidRPr="002213FB" w:rsidRDefault="003C4232" w:rsidP="00D9575D">
            <w:pPr>
              <w:rPr>
                <w:rFonts w:ascii="Times" w:hAnsi="Times"/>
                <w:sz w:val="22"/>
                <w:szCs w:val="22"/>
              </w:rPr>
            </w:pPr>
          </w:p>
        </w:tc>
      </w:tr>
      <w:tr w:rsidR="003C4232" w:rsidRPr="002213FB" w14:paraId="1DB288F1" w14:textId="77777777" w:rsidTr="009D737A">
        <w:trPr>
          <w:trHeight w:val="3534"/>
        </w:trPr>
        <w:tc>
          <w:tcPr>
            <w:tcW w:w="1761" w:type="dxa"/>
          </w:tcPr>
          <w:p w14:paraId="6A3DC98C" w14:textId="77777777" w:rsidR="003C4232" w:rsidRPr="002213FB" w:rsidRDefault="003C4232" w:rsidP="00D9575D">
            <w:pPr>
              <w:rPr>
                <w:rFonts w:ascii="Times" w:hAnsi="Times"/>
                <w:i/>
                <w:sz w:val="22"/>
                <w:szCs w:val="22"/>
              </w:rPr>
            </w:pPr>
            <w:r w:rsidRPr="002213FB">
              <w:rPr>
                <w:rFonts w:ascii="Times" w:hAnsi="Times"/>
                <w:i/>
                <w:sz w:val="22"/>
                <w:szCs w:val="22"/>
              </w:rPr>
              <w:t>Phrase</w:t>
            </w:r>
          </w:p>
        </w:tc>
        <w:tc>
          <w:tcPr>
            <w:tcW w:w="3309" w:type="dxa"/>
          </w:tcPr>
          <w:p w14:paraId="5F69E65C" w14:textId="77777777" w:rsidR="003C4232" w:rsidRPr="002213FB" w:rsidRDefault="00F176B8" w:rsidP="0001172D">
            <w:pPr>
              <w:rPr>
                <w:rFonts w:ascii="Times" w:hAnsi="Times"/>
                <w:sz w:val="22"/>
                <w:szCs w:val="22"/>
              </w:rPr>
            </w:pPr>
            <w:r w:rsidRPr="002213FB">
              <w:rPr>
                <w:rFonts w:ascii="Times" w:hAnsi="Times"/>
                <w:sz w:val="22"/>
                <w:szCs w:val="22"/>
              </w:rPr>
              <w:t>“</w:t>
            </w:r>
            <w:r w:rsidRPr="002213FB">
              <w:rPr>
                <w:rFonts w:ascii="Times" w:eastAsia="Times New Roman" w:hAnsi="Times" w:cs="Times New Roman"/>
                <w:sz w:val="22"/>
                <w:szCs w:val="22"/>
              </w:rPr>
              <w:t xml:space="preserve">Short section of music of a musical composition into which the music, whether vocal or instrumental, seems naturally to fall. Sometimes </w:t>
            </w:r>
            <w:proofErr w:type="gramStart"/>
            <w:r w:rsidRPr="002213FB">
              <w:rPr>
                <w:rFonts w:ascii="Times" w:eastAsia="Times New Roman" w:hAnsi="Times" w:cs="Times New Roman"/>
                <w:sz w:val="22"/>
                <w:szCs w:val="22"/>
              </w:rPr>
              <w:t>this</w:t>
            </w:r>
            <w:proofErr w:type="gramEnd"/>
            <w:r w:rsidRPr="002213FB">
              <w:rPr>
                <w:rFonts w:ascii="Times" w:eastAsia="Times New Roman" w:hAnsi="Times" w:cs="Times New Roman"/>
                <w:sz w:val="22"/>
                <w:szCs w:val="22"/>
              </w:rPr>
              <w:t xml:space="preserve"> is </w:t>
            </w:r>
            <w:proofErr w:type="gramStart"/>
            <w:r w:rsidRPr="002213FB">
              <w:rPr>
                <w:rFonts w:ascii="Times" w:eastAsia="Times New Roman" w:hAnsi="Times" w:cs="Times New Roman"/>
                <w:sz w:val="22"/>
                <w:szCs w:val="22"/>
              </w:rPr>
              <w:t>4 measures,</w:t>
            </w:r>
            <w:proofErr w:type="gramEnd"/>
            <w:r w:rsidRPr="002213FB">
              <w:rPr>
                <w:rFonts w:ascii="Times" w:eastAsia="Times New Roman" w:hAnsi="Times" w:cs="Times New Roman"/>
                <w:sz w:val="22"/>
                <w:szCs w:val="22"/>
              </w:rPr>
              <w:t xml:space="preserve"> but shorter and longer phrases occur. It is an inexact term: sometimes a phrase may be contained within one breath, and someti</w:t>
            </w:r>
            <w:r w:rsidR="0001172D">
              <w:rPr>
                <w:rFonts w:ascii="Times" w:eastAsia="Times New Roman" w:hAnsi="Times" w:cs="Times New Roman"/>
                <w:sz w:val="22"/>
                <w:szCs w:val="22"/>
              </w:rPr>
              <w:t>mes sub-divisions may be marked</w:t>
            </w:r>
            <w:r w:rsidRPr="002213FB">
              <w:rPr>
                <w:rFonts w:ascii="Times" w:eastAsia="Times New Roman" w:hAnsi="Times" w:cs="Times New Roman"/>
                <w:sz w:val="22"/>
                <w:szCs w:val="22"/>
              </w:rPr>
              <w:t>.</w:t>
            </w:r>
            <w:r w:rsidR="003470A5" w:rsidRPr="002213FB">
              <w:rPr>
                <w:rFonts w:ascii="Times" w:eastAsia="Times New Roman" w:hAnsi="Times" w:cs="Times New Roman"/>
                <w:sz w:val="22"/>
                <w:szCs w:val="22"/>
              </w:rPr>
              <w:t>”</w:t>
            </w:r>
            <w:r w:rsidR="00FD14CA" w:rsidRPr="002213FB">
              <w:rPr>
                <w:rStyle w:val="FootnoteReference"/>
                <w:rFonts w:ascii="Times" w:eastAsia="Times New Roman" w:hAnsi="Times" w:cs="Times New Roman"/>
                <w:sz w:val="22"/>
                <w:szCs w:val="22"/>
              </w:rPr>
              <w:footnoteReference w:id="33"/>
            </w:r>
            <w:r w:rsidR="003470A5" w:rsidRPr="002213FB">
              <w:rPr>
                <w:rFonts w:ascii="Times" w:eastAsia="Times New Roman" w:hAnsi="Times" w:cs="Times New Roman"/>
                <w:sz w:val="22"/>
                <w:szCs w:val="22"/>
              </w:rPr>
              <w:t xml:space="preserve"> </w:t>
            </w:r>
          </w:p>
        </w:tc>
        <w:tc>
          <w:tcPr>
            <w:tcW w:w="3446" w:type="dxa"/>
          </w:tcPr>
          <w:p w14:paraId="7CB743D7" w14:textId="77777777" w:rsidR="003C4232" w:rsidRPr="002213FB" w:rsidRDefault="00C72DD1" w:rsidP="00986ED9">
            <w:pPr>
              <w:widowControl w:val="0"/>
              <w:autoSpaceDE w:val="0"/>
              <w:autoSpaceDN w:val="0"/>
              <w:adjustRightInd w:val="0"/>
              <w:spacing w:after="240" w:line="240" w:lineRule="atLeast"/>
              <w:rPr>
                <w:rFonts w:ascii="Times" w:hAnsi="Times" w:cs="Times"/>
                <w:sz w:val="22"/>
                <w:szCs w:val="22"/>
              </w:rPr>
            </w:pPr>
            <w:r w:rsidRPr="002213FB">
              <w:rPr>
                <w:rFonts w:ascii="Times" w:hAnsi="Times"/>
                <w:sz w:val="22"/>
                <w:szCs w:val="22"/>
              </w:rPr>
              <w:t xml:space="preserve">Daoust, </w:t>
            </w:r>
            <w:r w:rsidRPr="002213FB">
              <w:rPr>
                <w:rFonts w:ascii="Times" w:hAnsi="Times" w:cs="Arial"/>
                <w:i/>
                <w:iCs/>
                <w:sz w:val="22"/>
                <w:szCs w:val="22"/>
              </w:rPr>
              <w:t xml:space="preserve">Impromptu </w:t>
            </w:r>
            <w:r w:rsidR="00FF15B3">
              <w:rPr>
                <w:rFonts w:ascii="Times" w:hAnsi="Times" w:cs="Arial"/>
                <w:sz w:val="22"/>
                <w:szCs w:val="22"/>
              </w:rPr>
              <w:t>(1994). “J</w:t>
            </w:r>
            <w:r w:rsidRPr="002213FB">
              <w:rPr>
                <w:rFonts w:ascii="Times" w:hAnsi="Times" w:cs="Arial"/>
                <w:sz w:val="22"/>
                <w:szCs w:val="22"/>
              </w:rPr>
              <w:t xml:space="preserve">ust a few measures of the adagio part of [Chopin’s] </w:t>
            </w:r>
            <w:r w:rsidRPr="002213FB">
              <w:rPr>
                <w:rFonts w:ascii="Times" w:hAnsi="Times" w:cs="Arial"/>
                <w:i/>
                <w:sz w:val="22"/>
                <w:szCs w:val="22"/>
              </w:rPr>
              <w:t>Fantaisie-Impromptu</w:t>
            </w:r>
            <w:r w:rsidRPr="002213FB">
              <w:rPr>
                <w:rFonts w:ascii="Times" w:hAnsi="Times" w:cs="Arial"/>
                <w:sz w:val="22"/>
                <w:szCs w:val="22"/>
              </w:rPr>
              <w:t xml:space="preserve">” </w:t>
            </w:r>
            <w:r w:rsidR="00986ED9">
              <w:rPr>
                <w:rFonts w:ascii="Times" w:hAnsi="Times" w:cs="Arial"/>
                <w:sz w:val="22"/>
                <w:szCs w:val="22"/>
              </w:rPr>
              <w:t>were</w:t>
            </w:r>
            <w:r w:rsidRPr="002213FB">
              <w:rPr>
                <w:rFonts w:ascii="Times" w:hAnsi="Times" w:cs="Arial"/>
                <w:sz w:val="22"/>
                <w:szCs w:val="22"/>
              </w:rPr>
              <w:t xml:space="preserve"> used in the creation of the new work. </w:t>
            </w:r>
            <w:r w:rsidR="001347E6" w:rsidRPr="002213FB">
              <w:rPr>
                <w:rFonts w:ascii="Times" w:hAnsi="Times" w:cs="Arial"/>
                <w:sz w:val="22"/>
                <w:szCs w:val="22"/>
              </w:rPr>
              <w:t>Daoust “isolated some short motifs that were characteristic of the piece and had interesting potentialities for development… each of the motifs were transformed by MIDI techniques, specially by condensation and accumulation. Then they were recorded as sound files.”</w:t>
            </w:r>
            <w:r w:rsidR="00DF748F" w:rsidRPr="002213FB">
              <w:rPr>
                <w:rStyle w:val="FootnoteReference"/>
                <w:rFonts w:ascii="Times" w:hAnsi="Times" w:cs="Arial"/>
                <w:sz w:val="22"/>
                <w:szCs w:val="22"/>
              </w:rPr>
              <w:footnoteReference w:id="34"/>
            </w:r>
            <w:r w:rsidR="00CE1AC1" w:rsidRPr="002213FB">
              <w:rPr>
                <w:rFonts w:ascii="Times" w:hAnsi="Times" w:cs="Arial"/>
                <w:sz w:val="22"/>
                <w:szCs w:val="22"/>
              </w:rPr>
              <w:t xml:space="preserve"> </w:t>
            </w:r>
          </w:p>
        </w:tc>
      </w:tr>
      <w:tr w:rsidR="003C4232" w:rsidRPr="002213FB" w14:paraId="0355353D" w14:textId="77777777" w:rsidTr="00D9575D">
        <w:tc>
          <w:tcPr>
            <w:tcW w:w="1761" w:type="dxa"/>
          </w:tcPr>
          <w:p w14:paraId="653C4683" w14:textId="77777777" w:rsidR="003C4232" w:rsidRPr="002213FB" w:rsidRDefault="003C4232" w:rsidP="00D9575D">
            <w:pPr>
              <w:rPr>
                <w:rFonts w:ascii="Times" w:hAnsi="Times"/>
                <w:i/>
                <w:sz w:val="22"/>
                <w:szCs w:val="22"/>
              </w:rPr>
            </w:pPr>
            <w:r w:rsidRPr="002213FB">
              <w:rPr>
                <w:rFonts w:ascii="Times" w:hAnsi="Times"/>
                <w:i/>
                <w:sz w:val="22"/>
                <w:szCs w:val="22"/>
              </w:rPr>
              <w:t>Extract</w:t>
            </w:r>
          </w:p>
        </w:tc>
        <w:tc>
          <w:tcPr>
            <w:tcW w:w="3309" w:type="dxa"/>
          </w:tcPr>
          <w:p w14:paraId="5469FBEF" w14:textId="77777777" w:rsidR="003C4232" w:rsidRPr="002213FB" w:rsidRDefault="009D566C" w:rsidP="00D9575D">
            <w:pPr>
              <w:rPr>
                <w:rFonts w:ascii="Times" w:hAnsi="Times"/>
                <w:sz w:val="22"/>
                <w:szCs w:val="22"/>
              </w:rPr>
            </w:pPr>
            <w:r w:rsidRPr="002213FB">
              <w:rPr>
                <w:rFonts w:ascii="Times" w:hAnsi="Times"/>
                <w:sz w:val="22"/>
                <w:szCs w:val="22"/>
              </w:rPr>
              <w:t>A short passage from a piece of music</w:t>
            </w:r>
            <w:r w:rsidR="00CF61A0" w:rsidRPr="002213FB">
              <w:rPr>
                <w:rFonts w:ascii="Times" w:hAnsi="Times"/>
                <w:sz w:val="22"/>
                <w:szCs w:val="22"/>
              </w:rPr>
              <w:t>.</w:t>
            </w:r>
          </w:p>
        </w:tc>
        <w:tc>
          <w:tcPr>
            <w:tcW w:w="3446" w:type="dxa"/>
          </w:tcPr>
          <w:p w14:paraId="00F2F2B2" w14:textId="77777777" w:rsidR="003C4232" w:rsidRPr="002213FB" w:rsidRDefault="003C4232" w:rsidP="00D9575D">
            <w:pPr>
              <w:rPr>
                <w:rFonts w:ascii="Times" w:hAnsi="Times"/>
                <w:sz w:val="22"/>
                <w:szCs w:val="22"/>
              </w:rPr>
            </w:pPr>
            <w:r w:rsidRPr="002213FB">
              <w:rPr>
                <w:rFonts w:ascii="Times" w:hAnsi="Times"/>
                <w:sz w:val="22"/>
                <w:szCs w:val="22"/>
              </w:rPr>
              <w:t xml:space="preserve">Lotis, </w:t>
            </w:r>
            <w:r w:rsidR="008526E4" w:rsidRPr="002213FB">
              <w:rPr>
                <w:rFonts w:ascii="Times" w:hAnsi="Times"/>
                <w:i/>
                <w:sz w:val="22"/>
                <w:szCs w:val="22"/>
              </w:rPr>
              <w:t xml:space="preserve">Arioso dolente </w:t>
            </w:r>
            <w:r w:rsidR="008526E4" w:rsidRPr="002213FB">
              <w:rPr>
                <w:rFonts w:ascii="Times" w:hAnsi="Times"/>
                <w:sz w:val="22"/>
                <w:szCs w:val="22"/>
              </w:rPr>
              <w:t>(2002)</w:t>
            </w:r>
            <w:r w:rsidR="00855167">
              <w:rPr>
                <w:rFonts w:ascii="Times" w:hAnsi="Times"/>
                <w:sz w:val="22"/>
                <w:szCs w:val="22"/>
              </w:rPr>
              <w:t>.</w:t>
            </w:r>
            <w:r w:rsidR="008526E4" w:rsidRPr="002213FB">
              <w:rPr>
                <w:rFonts w:ascii="Times" w:hAnsi="Times"/>
                <w:i/>
                <w:sz w:val="22"/>
                <w:szCs w:val="22"/>
              </w:rPr>
              <w:t xml:space="preserve"> </w:t>
            </w:r>
            <w:r w:rsidR="008526E4" w:rsidRPr="002213FB">
              <w:rPr>
                <w:rFonts w:ascii="Times" w:hAnsi="Times"/>
                <w:sz w:val="22"/>
                <w:szCs w:val="22"/>
              </w:rPr>
              <w:t>This work</w:t>
            </w:r>
            <w:r w:rsidR="001D15CB" w:rsidRPr="002213FB">
              <w:rPr>
                <w:rFonts w:ascii="Times" w:hAnsi="Times"/>
                <w:sz w:val="22"/>
                <w:szCs w:val="22"/>
              </w:rPr>
              <w:t xml:space="preserve"> </w:t>
            </w:r>
            <w:r w:rsidR="008526E4" w:rsidRPr="002213FB">
              <w:rPr>
                <w:rFonts w:ascii="Times" w:hAnsi="Times"/>
                <w:sz w:val="22"/>
                <w:szCs w:val="22"/>
              </w:rPr>
              <w:t>unveils</w:t>
            </w:r>
            <w:r w:rsidR="001D15CB" w:rsidRPr="002213FB">
              <w:rPr>
                <w:rFonts w:ascii="Times" w:hAnsi="Times"/>
                <w:sz w:val="22"/>
                <w:szCs w:val="22"/>
              </w:rPr>
              <w:t xml:space="preserve"> a passage of music from Beethoven’s </w:t>
            </w:r>
            <w:r w:rsidR="001D15CB" w:rsidRPr="002213FB">
              <w:rPr>
                <w:rFonts w:ascii="Times" w:hAnsi="Times"/>
                <w:i/>
                <w:sz w:val="22"/>
                <w:szCs w:val="22"/>
              </w:rPr>
              <w:t>Sonata no.31</w:t>
            </w:r>
            <w:r w:rsidR="001D15CB" w:rsidRPr="002213FB">
              <w:rPr>
                <w:rFonts w:ascii="Times" w:hAnsi="Times"/>
                <w:sz w:val="22"/>
                <w:szCs w:val="22"/>
              </w:rPr>
              <w:t>, third movement</w:t>
            </w:r>
            <w:r w:rsidR="008526E4" w:rsidRPr="002213FB">
              <w:rPr>
                <w:rFonts w:ascii="Times" w:hAnsi="Times"/>
                <w:sz w:val="22"/>
                <w:szCs w:val="22"/>
              </w:rPr>
              <w:t xml:space="preserve"> (</w:t>
            </w:r>
            <w:r w:rsidR="008160F7" w:rsidRPr="002213FB">
              <w:rPr>
                <w:rFonts w:ascii="Times" w:hAnsi="Times"/>
                <w:sz w:val="22"/>
                <w:szCs w:val="22"/>
              </w:rPr>
              <w:t xml:space="preserve">approximately </w:t>
            </w:r>
            <w:r w:rsidR="008526E4" w:rsidRPr="002213FB">
              <w:rPr>
                <w:rFonts w:ascii="Times" w:hAnsi="Times"/>
                <w:sz w:val="22"/>
                <w:szCs w:val="22"/>
              </w:rPr>
              <w:t xml:space="preserve">6-7 bars from the </w:t>
            </w:r>
            <w:r w:rsidR="008526E4" w:rsidRPr="002213FB">
              <w:rPr>
                <w:rFonts w:ascii="Times" w:hAnsi="Times"/>
                <w:i/>
                <w:sz w:val="22"/>
                <w:szCs w:val="22"/>
              </w:rPr>
              <w:t>Arioso Dolente</w:t>
            </w:r>
            <w:r w:rsidR="006B6939">
              <w:rPr>
                <w:rFonts w:ascii="Times" w:hAnsi="Times"/>
                <w:sz w:val="22"/>
                <w:szCs w:val="22"/>
              </w:rPr>
              <w:t>)</w:t>
            </w:r>
            <w:r w:rsidR="009E1667">
              <w:rPr>
                <w:rFonts w:ascii="Times" w:hAnsi="Times"/>
                <w:sz w:val="22"/>
                <w:szCs w:val="22"/>
              </w:rPr>
              <w:t>,</w:t>
            </w:r>
            <w:r w:rsidR="006B6939">
              <w:rPr>
                <w:rFonts w:ascii="Times" w:hAnsi="Times"/>
                <w:sz w:val="22"/>
                <w:szCs w:val="22"/>
              </w:rPr>
              <w:t xml:space="preserve"> appearing around 3’00, half</w:t>
            </w:r>
            <w:r w:rsidR="008526E4" w:rsidRPr="002213FB">
              <w:rPr>
                <w:rFonts w:ascii="Times" w:hAnsi="Times"/>
                <w:sz w:val="22"/>
                <w:szCs w:val="22"/>
              </w:rPr>
              <w:t>way through the work.</w:t>
            </w:r>
            <w:r w:rsidR="00563F91" w:rsidRPr="002213FB">
              <w:rPr>
                <w:rFonts w:ascii="Times" w:hAnsi="Times"/>
                <w:sz w:val="22"/>
                <w:szCs w:val="22"/>
              </w:rPr>
              <w:t xml:space="preserve"> </w:t>
            </w:r>
          </w:p>
        </w:tc>
      </w:tr>
      <w:tr w:rsidR="003C4232" w:rsidRPr="002213FB" w14:paraId="42C9EFDD" w14:textId="77777777" w:rsidTr="00D9575D">
        <w:tc>
          <w:tcPr>
            <w:tcW w:w="1761" w:type="dxa"/>
          </w:tcPr>
          <w:p w14:paraId="76E81CD4" w14:textId="77777777" w:rsidR="003C4232" w:rsidRPr="002213FB" w:rsidRDefault="003C4232" w:rsidP="00D9575D">
            <w:pPr>
              <w:rPr>
                <w:rFonts w:ascii="Times" w:hAnsi="Times"/>
                <w:i/>
                <w:sz w:val="22"/>
                <w:szCs w:val="22"/>
              </w:rPr>
            </w:pPr>
            <w:r w:rsidRPr="002213FB">
              <w:rPr>
                <w:rFonts w:ascii="Times" w:hAnsi="Times"/>
                <w:i/>
                <w:sz w:val="22"/>
                <w:szCs w:val="22"/>
              </w:rPr>
              <w:t>Excerpt</w:t>
            </w:r>
          </w:p>
        </w:tc>
        <w:tc>
          <w:tcPr>
            <w:tcW w:w="3309" w:type="dxa"/>
          </w:tcPr>
          <w:p w14:paraId="41A6FB25" w14:textId="77777777" w:rsidR="005136C4" w:rsidRPr="002213FB" w:rsidRDefault="0011232C" w:rsidP="0024368D">
            <w:pPr>
              <w:rPr>
                <w:rFonts w:ascii="Times" w:hAnsi="Times"/>
                <w:sz w:val="22"/>
                <w:szCs w:val="22"/>
              </w:rPr>
            </w:pPr>
            <w:r w:rsidRPr="002213FB">
              <w:rPr>
                <w:rStyle w:val="ind"/>
                <w:rFonts w:ascii="Times" w:eastAsia="Times New Roman" w:hAnsi="Times" w:cs="Times New Roman"/>
                <w:sz w:val="22"/>
                <w:szCs w:val="22"/>
              </w:rPr>
              <w:t>A short extract from a</w:t>
            </w:r>
            <w:r w:rsidR="0024368D" w:rsidRPr="002213FB">
              <w:rPr>
                <w:rStyle w:val="ind"/>
                <w:rFonts w:ascii="Times" w:eastAsia="Times New Roman" w:hAnsi="Times" w:cs="Times New Roman"/>
                <w:sz w:val="22"/>
                <w:szCs w:val="22"/>
              </w:rPr>
              <w:t xml:space="preserve">n existing resource, for example a film, broadcast, </w:t>
            </w:r>
            <w:r w:rsidRPr="002213FB">
              <w:rPr>
                <w:rStyle w:val="ind"/>
                <w:rFonts w:ascii="Times" w:eastAsia="Times New Roman" w:hAnsi="Times" w:cs="Times New Roman"/>
                <w:sz w:val="22"/>
                <w:szCs w:val="22"/>
              </w:rPr>
              <w:t>piece of music or writing.</w:t>
            </w:r>
          </w:p>
        </w:tc>
        <w:tc>
          <w:tcPr>
            <w:tcW w:w="3446" w:type="dxa"/>
          </w:tcPr>
          <w:p w14:paraId="3DFD8AFD" w14:textId="77777777" w:rsidR="003C4232" w:rsidRPr="002213FB" w:rsidRDefault="003470A5" w:rsidP="002F75E1">
            <w:pPr>
              <w:rPr>
                <w:rFonts w:ascii="Times" w:hAnsi="Times"/>
                <w:sz w:val="22"/>
                <w:szCs w:val="22"/>
              </w:rPr>
            </w:pPr>
            <w:r w:rsidRPr="002213FB">
              <w:rPr>
                <w:rFonts w:ascii="Times" w:hAnsi="Times"/>
                <w:sz w:val="22"/>
                <w:szCs w:val="22"/>
              </w:rPr>
              <w:t xml:space="preserve">Ussachevsky, </w:t>
            </w:r>
            <w:r w:rsidRPr="002213FB">
              <w:rPr>
                <w:rFonts w:ascii="Times" w:hAnsi="Times"/>
                <w:i/>
                <w:sz w:val="22"/>
                <w:szCs w:val="22"/>
              </w:rPr>
              <w:t>Wireless Fantasy</w:t>
            </w:r>
            <w:r w:rsidRPr="002213FB">
              <w:rPr>
                <w:rFonts w:ascii="Times" w:hAnsi="Times"/>
                <w:sz w:val="22"/>
                <w:szCs w:val="22"/>
              </w:rPr>
              <w:t xml:space="preserve"> (1960), </w:t>
            </w:r>
            <w:r w:rsidR="0071303B" w:rsidRPr="002213FB">
              <w:rPr>
                <w:rFonts w:ascii="Times" w:hAnsi="Times"/>
                <w:sz w:val="22"/>
                <w:szCs w:val="22"/>
              </w:rPr>
              <w:t>borrows</w:t>
            </w:r>
            <w:r w:rsidRPr="002213FB">
              <w:rPr>
                <w:rFonts w:ascii="Times" w:hAnsi="Times"/>
                <w:sz w:val="22"/>
                <w:szCs w:val="22"/>
              </w:rPr>
              <w:t xml:space="preserve"> from</w:t>
            </w:r>
            <w:r w:rsidR="00415643" w:rsidRPr="002213FB">
              <w:rPr>
                <w:rFonts w:ascii="Times" w:hAnsi="Times"/>
                <w:sz w:val="22"/>
                <w:szCs w:val="22"/>
              </w:rPr>
              <w:t xml:space="preserve"> the</w:t>
            </w:r>
            <w:r w:rsidRPr="002213FB">
              <w:rPr>
                <w:rFonts w:ascii="Times" w:hAnsi="Times"/>
                <w:sz w:val="22"/>
                <w:szCs w:val="22"/>
              </w:rPr>
              <w:t xml:space="preserve"> </w:t>
            </w:r>
            <w:r w:rsidRPr="002213FB">
              <w:rPr>
                <w:rFonts w:ascii="Times" w:hAnsi="Times" w:cs="Times"/>
                <w:sz w:val="22"/>
                <w:szCs w:val="22"/>
              </w:rPr>
              <w:t>orchestral Prelude to Wagner’s</w:t>
            </w:r>
            <w:r w:rsidRPr="002213FB">
              <w:rPr>
                <w:rFonts w:ascii="Times" w:hAnsi="Times" w:cs="Times"/>
                <w:i/>
                <w:sz w:val="22"/>
                <w:szCs w:val="22"/>
              </w:rPr>
              <w:t xml:space="preserve"> Parsifal</w:t>
            </w:r>
            <w:r w:rsidRPr="002213FB">
              <w:rPr>
                <w:rFonts w:ascii="Times" w:hAnsi="Times" w:cs="Times"/>
                <w:sz w:val="22"/>
                <w:szCs w:val="22"/>
              </w:rPr>
              <w:t xml:space="preserve">. </w:t>
            </w:r>
            <w:r w:rsidR="002D0C58" w:rsidRPr="002213FB">
              <w:rPr>
                <w:rFonts w:ascii="Times" w:hAnsi="Times" w:cs="Times"/>
                <w:sz w:val="22"/>
                <w:szCs w:val="22"/>
              </w:rPr>
              <w:t>This borrowing</w:t>
            </w:r>
            <w:r w:rsidR="005D4AFB" w:rsidRPr="002213FB">
              <w:rPr>
                <w:rFonts w:ascii="Times" w:hAnsi="Times" w:cs="Times"/>
                <w:sz w:val="22"/>
                <w:szCs w:val="22"/>
              </w:rPr>
              <w:t xml:space="preserve"> “comprises a single unedited 2</w:t>
            </w:r>
            <w:r w:rsidR="00D60C81" w:rsidRPr="002213FB">
              <w:rPr>
                <w:rStyle w:val="ilfuvd"/>
                <w:rFonts w:ascii="Times" w:eastAsia="Times New Roman" w:hAnsi="Times" w:cs="Times New Roman"/>
                <w:sz w:val="22"/>
                <w:szCs w:val="22"/>
              </w:rPr>
              <w:t>½</w:t>
            </w:r>
            <w:r w:rsidRPr="002213FB">
              <w:rPr>
                <w:rFonts w:ascii="Times" w:hAnsi="Times" w:cs="Times"/>
                <w:sz w:val="22"/>
                <w:szCs w:val="22"/>
              </w:rPr>
              <w:t>-minute excerpt from a recording of the Prelude to Wagner’s 1882 music-drama. ‘Unedited’ here means that the sound source is unchanged with respect to time”</w:t>
            </w:r>
            <w:r w:rsidR="00F036BD">
              <w:rPr>
                <w:rFonts w:ascii="Times" w:hAnsi="Times" w:cs="Times"/>
                <w:sz w:val="22"/>
                <w:szCs w:val="22"/>
              </w:rPr>
              <w:t xml:space="preserve"> (Beaudoin: 2007: 146).</w:t>
            </w:r>
          </w:p>
        </w:tc>
      </w:tr>
      <w:tr w:rsidR="003C4232" w:rsidRPr="002213FB" w14:paraId="796AB342" w14:textId="77777777" w:rsidTr="00D9575D">
        <w:tc>
          <w:tcPr>
            <w:tcW w:w="1761" w:type="dxa"/>
          </w:tcPr>
          <w:p w14:paraId="5803D6F6" w14:textId="77777777" w:rsidR="003C4232" w:rsidRPr="002213FB" w:rsidRDefault="003C4232" w:rsidP="00F2678E">
            <w:pPr>
              <w:rPr>
                <w:rFonts w:ascii="Times" w:hAnsi="Times"/>
                <w:sz w:val="22"/>
                <w:szCs w:val="22"/>
              </w:rPr>
            </w:pPr>
            <w:r w:rsidRPr="002213FB">
              <w:rPr>
                <w:rFonts w:ascii="Times" w:hAnsi="Times"/>
                <w:i/>
                <w:sz w:val="22"/>
                <w:szCs w:val="22"/>
              </w:rPr>
              <w:t>Passage</w:t>
            </w:r>
          </w:p>
        </w:tc>
        <w:tc>
          <w:tcPr>
            <w:tcW w:w="3309" w:type="dxa"/>
          </w:tcPr>
          <w:p w14:paraId="265A87DE" w14:textId="77777777" w:rsidR="003C4232" w:rsidRPr="002213FB" w:rsidRDefault="00BC555F" w:rsidP="00B6526E">
            <w:pPr>
              <w:rPr>
                <w:rFonts w:ascii="Times" w:hAnsi="Times"/>
                <w:sz w:val="22"/>
                <w:szCs w:val="22"/>
              </w:rPr>
            </w:pPr>
            <w:r w:rsidRPr="002213FB">
              <w:rPr>
                <w:rFonts w:ascii="Times" w:hAnsi="Times"/>
                <w:sz w:val="22"/>
                <w:szCs w:val="22"/>
              </w:rPr>
              <w:t>“</w:t>
            </w:r>
            <w:r w:rsidRPr="002213FB">
              <w:rPr>
                <w:rFonts w:ascii="Times" w:eastAsia="Times New Roman" w:hAnsi="Times" w:cs="Times New Roman"/>
                <w:sz w:val="22"/>
                <w:szCs w:val="22"/>
              </w:rPr>
              <w:t>A term used to refer to part of a c</w:t>
            </w:r>
            <w:r w:rsidR="002A4B83">
              <w:rPr>
                <w:rFonts w:ascii="Times" w:eastAsia="Times New Roman" w:hAnsi="Times" w:cs="Times New Roman"/>
                <w:sz w:val="22"/>
                <w:szCs w:val="22"/>
              </w:rPr>
              <w:t>omposition generally characteris</w:t>
            </w:r>
            <w:r w:rsidRPr="002213FB">
              <w:rPr>
                <w:rFonts w:ascii="Times" w:eastAsia="Times New Roman" w:hAnsi="Times" w:cs="Times New Roman"/>
                <w:sz w:val="22"/>
                <w:szCs w:val="22"/>
              </w:rPr>
              <w:t>ed by some particular treatment or technique but without implications as to its formal position…”</w:t>
            </w:r>
            <w:r w:rsidR="00B6526E" w:rsidRPr="002213FB">
              <w:rPr>
                <w:rStyle w:val="FootnoteReference"/>
                <w:rFonts w:ascii="Times" w:eastAsia="Times New Roman" w:hAnsi="Times" w:cs="Times New Roman"/>
                <w:sz w:val="22"/>
                <w:szCs w:val="22"/>
              </w:rPr>
              <w:footnoteReference w:id="35"/>
            </w:r>
            <w:r w:rsidRPr="002213FB">
              <w:rPr>
                <w:rFonts w:ascii="Times" w:eastAsia="Times New Roman" w:hAnsi="Times" w:cs="Times New Roman"/>
                <w:sz w:val="22"/>
                <w:szCs w:val="22"/>
              </w:rPr>
              <w:t xml:space="preserve"> </w:t>
            </w:r>
          </w:p>
        </w:tc>
        <w:tc>
          <w:tcPr>
            <w:tcW w:w="3446" w:type="dxa"/>
          </w:tcPr>
          <w:p w14:paraId="7A1B03B8" w14:textId="77777777" w:rsidR="005D026E" w:rsidRPr="002213FB" w:rsidRDefault="005D026E" w:rsidP="00D9575D">
            <w:pPr>
              <w:rPr>
                <w:rFonts w:ascii="Times" w:hAnsi="Times"/>
                <w:i/>
                <w:sz w:val="22"/>
                <w:szCs w:val="22"/>
              </w:rPr>
            </w:pPr>
            <w:r w:rsidRPr="002213FB">
              <w:rPr>
                <w:rFonts w:ascii="Times" w:hAnsi="Times"/>
                <w:sz w:val="22"/>
                <w:szCs w:val="22"/>
              </w:rPr>
              <w:t xml:space="preserve">Dhomont, </w:t>
            </w:r>
            <w:r w:rsidR="00862C67" w:rsidRPr="002213FB">
              <w:rPr>
                <w:rStyle w:val="w"/>
                <w:rFonts w:ascii="Times" w:eastAsia="Times New Roman" w:hAnsi="Times" w:cs="Times New Roman"/>
                <w:i/>
                <w:sz w:val="22"/>
                <w:szCs w:val="22"/>
              </w:rPr>
              <w:t>Forêt profonde</w:t>
            </w:r>
            <w:r w:rsidR="00653DAD" w:rsidRPr="002213FB">
              <w:rPr>
                <w:rFonts w:ascii="Times" w:hAnsi="Times"/>
                <w:sz w:val="22"/>
                <w:szCs w:val="22"/>
              </w:rPr>
              <w:t xml:space="preserve">, </w:t>
            </w:r>
            <w:r w:rsidR="00A86677" w:rsidRPr="001D01F8">
              <w:rPr>
                <w:rStyle w:val="Emphasis"/>
                <w:rFonts w:ascii="Times" w:eastAsia="Times New Roman" w:hAnsi="Times" w:cs="Times New Roman"/>
                <w:sz w:val="22"/>
                <w:szCs w:val="22"/>
              </w:rPr>
              <w:t>Chambre des ténèbres</w:t>
            </w:r>
            <w:r w:rsidR="00653DAD" w:rsidRPr="001D01F8">
              <w:rPr>
                <w:rFonts w:ascii="Times" w:hAnsi="Times"/>
                <w:sz w:val="22"/>
                <w:szCs w:val="22"/>
              </w:rPr>
              <w:t xml:space="preserve"> (room of darkness)</w:t>
            </w:r>
            <w:r w:rsidR="008F265C">
              <w:rPr>
                <w:rFonts w:ascii="Times" w:hAnsi="Times"/>
                <w:sz w:val="22"/>
                <w:szCs w:val="22"/>
              </w:rPr>
              <w:t>, (1994-96)</w:t>
            </w:r>
            <w:r w:rsidR="00653DAD" w:rsidRPr="002213FB">
              <w:rPr>
                <w:rFonts w:ascii="Times" w:hAnsi="Times"/>
                <w:sz w:val="22"/>
                <w:szCs w:val="22"/>
              </w:rPr>
              <w:t xml:space="preserve"> </w:t>
            </w:r>
            <w:r w:rsidR="0015129C" w:rsidRPr="002213FB">
              <w:rPr>
                <w:rFonts w:ascii="Times" w:hAnsi="Times"/>
                <w:sz w:val="22"/>
                <w:szCs w:val="22"/>
              </w:rPr>
              <w:t>features a passage from</w:t>
            </w:r>
            <w:r w:rsidR="00653DAD" w:rsidRPr="002213FB">
              <w:rPr>
                <w:rFonts w:ascii="Times" w:hAnsi="Times"/>
                <w:sz w:val="22"/>
                <w:szCs w:val="22"/>
              </w:rPr>
              <w:t xml:space="preserve"> Schumann’s </w:t>
            </w:r>
            <w:r w:rsidR="00653DAD" w:rsidRPr="002213FB">
              <w:rPr>
                <w:rFonts w:ascii="Times" w:hAnsi="Times"/>
                <w:i/>
                <w:sz w:val="22"/>
                <w:szCs w:val="22"/>
              </w:rPr>
              <w:t>Furchtenmachen</w:t>
            </w:r>
            <w:r w:rsidR="00653DAD" w:rsidRPr="002213FB">
              <w:rPr>
                <w:rFonts w:ascii="Times" w:hAnsi="Times"/>
                <w:sz w:val="22"/>
                <w:szCs w:val="22"/>
              </w:rPr>
              <w:t xml:space="preserve"> (Frightening) from </w:t>
            </w:r>
            <w:r w:rsidR="00653DAD" w:rsidRPr="009E1667">
              <w:rPr>
                <w:rFonts w:ascii="Times" w:hAnsi="Times"/>
                <w:i/>
                <w:sz w:val="22"/>
                <w:szCs w:val="22"/>
              </w:rPr>
              <w:t>Kinderscenen</w:t>
            </w:r>
            <w:r w:rsidR="003E15B7" w:rsidRPr="002213FB">
              <w:rPr>
                <w:rFonts w:ascii="Times" w:hAnsi="Times"/>
                <w:sz w:val="22"/>
                <w:szCs w:val="22"/>
              </w:rPr>
              <w:t>, Op.15.</w:t>
            </w:r>
          </w:p>
        </w:tc>
      </w:tr>
      <w:tr w:rsidR="003C4232" w:rsidRPr="002213FB" w14:paraId="1A78BB6E" w14:textId="77777777" w:rsidTr="00D9575D">
        <w:tc>
          <w:tcPr>
            <w:tcW w:w="1761" w:type="dxa"/>
          </w:tcPr>
          <w:p w14:paraId="0D6BF047" w14:textId="77777777" w:rsidR="003C4232" w:rsidRPr="002213FB" w:rsidRDefault="003C4232" w:rsidP="00D9575D">
            <w:pPr>
              <w:rPr>
                <w:rFonts w:ascii="Times" w:hAnsi="Times"/>
                <w:i/>
                <w:sz w:val="22"/>
                <w:szCs w:val="22"/>
              </w:rPr>
            </w:pPr>
            <w:r w:rsidRPr="002213FB">
              <w:rPr>
                <w:rFonts w:ascii="Times" w:hAnsi="Times"/>
                <w:i/>
                <w:sz w:val="22"/>
                <w:szCs w:val="22"/>
              </w:rPr>
              <w:t>Project file</w:t>
            </w:r>
          </w:p>
          <w:p w14:paraId="00ED8CAB" w14:textId="77777777" w:rsidR="003C4232" w:rsidRPr="002213FB" w:rsidRDefault="003C4232" w:rsidP="00D9575D">
            <w:pPr>
              <w:rPr>
                <w:rFonts w:ascii="Times" w:hAnsi="Times"/>
                <w:i/>
                <w:sz w:val="22"/>
                <w:szCs w:val="22"/>
              </w:rPr>
            </w:pPr>
          </w:p>
        </w:tc>
        <w:tc>
          <w:tcPr>
            <w:tcW w:w="3309" w:type="dxa"/>
          </w:tcPr>
          <w:p w14:paraId="343A2A6E" w14:textId="77777777" w:rsidR="003C4232" w:rsidRPr="002213FB" w:rsidRDefault="00094240" w:rsidP="009D45CA">
            <w:pPr>
              <w:rPr>
                <w:rFonts w:ascii="Times" w:hAnsi="Times"/>
                <w:sz w:val="22"/>
                <w:szCs w:val="22"/>
              </w:rPr>
            </w:pPr>
            <w:r w:rsidRPr="002213FB">
              <w:rPr>
                <w:rFonts w:ascii="Times" w:hAnsi="Times"/>
                <w:sz w:val="22"/>
                <w:szCs w:val="22"/>
              </w:rPr>
              <w:t>This might also be known as ‘region’, ‘clip’, ‘track’</w:t>
            </w:r>
            <w:r w:rsidR="00E41D79" w:rsidRPr="002213FB">
              <w:rPr>
                <w:rFonts w:ascii="Times" w:hAnsi="Times"/>
                <w:sz w:val="22"/>
                <w:szCs w:val="22"/>
              </w:rPr>
              <w:t xml:space="preserve">, </w:t>
            </w:r>
            <w:r w:rsidR="00A53A0D" w:rsidRPr="002213FB">
              <w:rPr>
                <w:rFonts w:ascii="Times" w:hAnsi="Times"/>
                <w:sz w:val="22"/>
                <w:szCs w:val="22"/>
              </w:rPr>
              <w:t xml:space="preserve">or </w:t>
            </w:r>
            <w:r w:rsidRPr="002213FB">
              <w:rPr>
                <w:rFonts w:ascii="Times" w:hAnsi="Times"/>
                <w:sz w:val="22"/>
                <w:szCs w:val="22"/>
              </w:rPr>
              <w:t xml:space="preserve">‘audio component’ </w:t>
            </w:r>
            <w:r w:rsidR="00896E4A" w:rsidRPr="002213FB">
              <w:rPr>
                <w:rFonts w:ascii="Times" w:hAnsi="Times"/>
                <w:sz w:val="22"/>
                <w:szCs w:val="22"/>
              </w:rPr>
              <w:t xml:space="preserve">(as found in the language of sequencers) </w:t>
            </w:r>
            <w:r w:rsidR="00173783" w:rsidRPr="002213FB">
              <w:rPr>
                <w:rFonts w:ascii="Times" w:hAnsi="Times"/>
                <w:sz w:val="22"/>
                <w:szCs w:val="22"/>
              </w:rPr>
              <w:t>and</w:t>
            </w:r>
            <w:r w:rsidR="00896E4A" w:rsidRPr="002213FB">
              <w:rPr>
                <w:rFonts w:ascii="Times" w:hAnsi="Times"/>
                <w:sz w:val="22"/>
                <w:szCs w:val="22"/>
              </w:rPr>
              <w:t xml:space="preserve"> often</w:t>
            </w:r>
            <w:r w:rsidR="00173783" w:rsidRPr="002213FB">
              <w:rPr>
                <w:rFonts w:ascii="Times" w:hAnsi="Times"/>
                <w:sz w:val="22"/>
                <w:szCs w:val="22"/>
              </w:rPr>
              <w:t xml:space="preserve"> refers to a</w:t>
            </w:r>
            <w:r w:rsidR="00896E4A" w:rsidRPr="002213FB">
              <w:rPr>
                <w:rFonts w:ascii="Times" w:hAnsi="Times"/>
                <w:sz w:val="22"/>
                <w:szCs w:val="22"/>
              </w:rPr>
              <w:t xml:space="preserve"> single</w:t>
            </w:r>
            <w:r w:rsidR="00173783" w:rsidRPr="002213FB">
              <w:rPr>
                <w:rFonts w:ascii="Times" w:hAnsi="Times"/>
                <w:sz w:val="22"/>
                <w:szCs w:val="22"/>
              </w:rPr>
              <w:t xml:space="preserve"> </w:t>
            </w:r>
            <w:r w:rsidR="009F3C75" w:rsidRPr="002213FB">
              <w:rPr>
                <w:rFonts w:ascii="Times" w:hAnsi="Times"/>
                <w:sz w:val="22"/>
                <w:szCs w:val="22"/>
              </w:rPr>
              <w:t>linear</w:t>
            </w:r>
            <w:r w:rsidR="00173783" w:rsidRPr="002213FB">
              <w:rPr>
                <w:rFonts w:ascii="Times" w:hAnsi="Times"/>
                <w:sz w:val="22"/>
                <w:szCs w:val="22"/>
              </w:rPr>
              <w:t xml:space="preserve"> </w:t>
            </w:r>
            <w:r w:rsidR="007C4983" w:rsidRPr="002213FB">
              <w:rPr>
                <w:rFonts w:ascii="Times" w:hAnsi="Times"/>
                <w:sz w:val="22"/>
                <w:szCs w:val="22"/>
              </w:rPr>
              <w:t>component</w:t>
            </w:r>
            <w:r w:rsidR="00173783" w:rsidRPr="002213FB">
              <w:rPr>
                <w:rFonts w:ascii="Times" w:hAnsi="Times"/>
                <w:sz w:val="22"/>
                <w:szCs w:val="22"/>
              </w:rPr>
              <w:t xml:space="preserve"> of a composition, removed from its surrounding </w:t>
            </w:r>
            <w:r w:rsidR="009D45CA" w:rsidRPr="002213FB">
              <w:rPr>
                <w:rFonts w:ascii="Times" w:hAnsi="Times"/>
                <w:sz w:val="22"/>
                <w:szCs w:val="22"/>
              </w:rPr>
              <w:t>vertical</w:t>
            </w:r>
            <w:r w:rsidR="00173783" w:rsidRPr="002213FB">
              <w:rPr>
                <w:rFonts w:ascii="Times" w:hAnsi="Times"/>
                <w:sz w:val="22"/>
                <w:szCs w:val="22"/>
              </w:rPr>
              <w:t xml:space="preserve"> context in a sequencer.</w:t>
            </w:r>
            <w:r w:rsidR="00F51873" w:rsidRPr="002213FB">
              <w:rPr>
                <w:rFonts w:ascii="Times" w:hAnsi="Times"/>
                <w:sz w:val="22"/>
                <w:szCs w:val="22"/>
              </w:rPr>
              <w:t xml:space="preserve"> A characteristic of these sounds is that they have been modified</w:t>
            </w:r>
            <w:r w:rsidR="00855167">
              <w:rPr>
                <w:rFonts w:ascii="Times" w:hAnsi="Times"/>
                <w:sz w:val="22"/>
                <w:szCs w:val="22"/>
              </w:rPr>
              <w:t xml:space="preserve"> or combined with other sounds </w:t>
            </w:r>
            <w:r w:rsidR="00314507" w:rsidRPr="002213FB">
              <w:rPr>
                <w:rFonts w:ascii="Times" w:hAnsi="Times"/>
                <w:sz w:val="22"/>
                <w:szCs w:val="22"/>
              </w:rPr>
              <w:t xml:space="preserve">to form </w:t>
            </w:r>
            <w:r w:rsidR="00855167">
              <w:rPr>
                <w:rFonts w:ascii="Times" w:hAnsi="Times"/>
                <w:sz w:val="22"/>
                <w:szCs w:val="22"/>
              </w:rPr>
              <w:t>composites</w:t>
            </w:r>
            <w:r w:rsidR="00F51873" w:rsidRPr="002213FB">
              <w:rPr>
                <w:rFonts w:ascii="Times" w:hAnsi="Times"/>
                <w:sz w:val="22"/>
                <w:szCs w:val="22"/>
              </w:rPr>
              <w:t xml:space="preserve"> distinguishable from raw, </w:t>
            </w:r>
            <w:r w:rsidR="00E15A94" w:rsidRPr="002213FB">
              <w:rPr>
                <w:rFonts w:ascii="Times" w:hAnsi="Times"/>
                <w:sz w:val="22"/>
                <w:szCs w:val="22"/>
              </w:rPr>
              <w:t xml:space="preserve">singular </w:t>
            </w:r>
            <w:r w:rsidR="00F51873" w:rsidRPr="002213FB">
              <w:rPr>
                <w:rFonts w:ascii="Times" w:hAnsi="Times"/>
                <w:sz w:val="22"/>
                <w:szCs w:val="22"/>
              </w:rPr>
              <w:t>unprocessed sound.</w:t>
            </w:r>
            <w:r w:rsidR="006B735C">
              <w:rPr>
                <w:rFonts w:ascii="Times" w:hAnsi="Times"/>
                <w:sz w:val="22"/>
                <w:szCs w:val="22"/>
              </w:rPr>
              <w:t xml:space="preserve"> No specific duration can be assigned here, but it is useful to consider this borrowing as non-holistic (incomplete from its original appearance). See Figure 1 for project file relative positioning.</w:t>
            </w:r>
          </w:p>
        </w:tc>
        <w:tc>
          <w:tcPr>
            <w:tcW w:w="3446" w:type="dxa"/>
          </w:tcPr>
          <w:p w14:paraId="367A7B2E" w14:textId="77777777" w:rsidR="003C4232" w:rsidRPr="002213FB" w:rsidRDefault="003C4232" w:rsidP="00D9575D">
            <w:pPr>
              <w:rPr>
                <w:rFonts w:ascii="Times" w:hAnsi="Times"/>
                <w:sz w:val="22"/>
                <w:szCs w:val="22"/>
              </w:rPr>
            </w:pPr>
            <w:r w:rsidRPr="002213FB">
              <w:rPr>
                <w:rFonts w:ascii="Times" w:hAnsi="Times"/>
                <w:sz w:val="22"/>
                <w:szCs w:val="22"/>
              </w:rPr>
              <w:t xml:space="preserve">Blackburn, </w:t>
            </w:r>
            <w:r w:rsidRPr="002213FB">
              <w:rPr>
                <w:rFonts w:ascii="Times" w:hAnsi="Times"/>
                <w:i/>
                <w:sz w:val="22"/>
                <w:szCs w:val="22"/>
              </w:rPr>
              <w:t>Spectral Spaces</w:t>
            </w:r>
            <w:r w:rsidR="00D853CC" w:rsidRPr="002213FB">
              <w:rPr>
                <w:rFonts w:ascii="Times" w:hAnsi="Times"/>
                <w:sz w:val="22"/>
                <w:szCs w:val="22"/>
              </w:rPr>
              <w:t xml:space="preserve"> (2008)</w:t>
            </w:r>
            <w:r w:rsidRPr="002213FB">
              <w:rPr>
                <w:rFonts w:ascii="Times" w:hAnsi="Times"/>
                <w:sz w:val="22"/>
                <w:szCs w:val="22"/>
              </w:rPr>
              <w:t xml:space="preserve"> </w:t>
            </w:r>
            <w:r w:rsidR="005F13A8" w:rsidRPr="002213FB">
              <w:rPr>
                <w:rFonts w:ascii="Times" w:hAnsi="Times"/>
                <w:sz w:val="22"/>
                <w:szCs w:val="22"/>
              </w:rPr>
              <w:t xml:space="preserve">used </w:t>
            </w:r>
            <w:r w:rsidRPr="002213FB">
              <w:rPr>
                <w:rFonts w:ascii="Times" w:hAnsi="Times"/>
                <w:sz w:val="22"/>
                <w:szCs w:val="22"/>
              </w:rPr>
              <w:t>project file</w:t>
            </w:r>
            <w:r w:rsidR="005F13A8" w:rsidRPr="002213FB">
              <w:rPr>
                <w:rFonts w:ascii="Times" w:hAnsi="Times"/>
                <w:sz w:val="22"/>
                <w:szCs w:val="22"/>
              </w:rPr>
              <w:t>s</w:t>
            </w:r>
            <w:r w:rsidRPr="002213FB">
              <w:rPr>
                <w:rFonts w:ascii="Times" w:hAnsi="Times"/>
                <w:sz w:val="22"/>
                <w:szCs w:val="22"/>
              </w:rPr>
              <w:t xml:space="preserve"> from Smalley’s </w:t>
            </w:r>
            <w:r w:rsidR="00A228A2" w:rsidRPr="002213FB">
              <w:rPr>
                <w:rFonts w:ascii="Times" w:hAnsi="Times"/>
                <w:i/>
                <w:sz w:val="22"/>
                <w:szCs w:val="22"/>
              </w:rPr>
              <w:t>W</w:t>
            </w:r>
            <w:r w:rsidR="00973F74" w:rsidRPr="002213FB">
              <w:rPr>
                <w:rFonts w:ascii="Times" w:hAnsi="Times"/>
                <w:i/>
                <w:sz w:val="22"/>
                <w:szCs w:val="22"/>
              </w:rPr>
              <w:t>ind C</w:t>
            </w:r>
            <w:r w:rsidRPr="002213FB">
              <w:rPr>
                <w:rFonts w:ascii="Times" w:hAnsi="Times"/>
                <w:i/>
                <w:sz w:val="22"/>
                <w:szCs w:val="22"/>
              </w:rPr>
              <w:t>hime</w:t>
            </w:r>
            <w:r w:rsidR="00973F74" w:rsidRPr="002213FB">
              <w:rPr>
                <w:rFonts w:ascii="Times" w:hAnsi="Times"/>
                <w:i/>
                <w:sz w:val="22"/>
                <w:szCs w:val="22"/>
              </w:rPr>
              <w:t>s</w:t>
            </w:r>
            <w:r w:rsidRPr="002213FB">
              <w:rPr>
                <w:rFonts w:ascii="Times" w:hAnsi="Times"/>
                <w:sz w:val="22"/>
                <w:szCs w:val="22"/>
              </w:rPr>
              <w:t xml:space="preserve"> </w:t>
            </w:r>
            <w:r w:rsidR="00973F74" w:rsidRPr="002213FB">
              <w:rPr>
                <w:rFonts w:ascii="Times" w:hAnsi="Times"/>
                <w:sz w:val="22"/>
                <w:szCs w:val="22"/>
              </w:rPr>
              <w:t>(1987)</w:t>
            </w:r>
            <w:r w:rsidRPr="002213FB">
              <w:rPr>
                <w:rFonts w:ascii="Times" w:hAnsi="Times"/>
                <w:sz w:val="22"/>
                <w:szCs w:val="22"/>
              </w:rPr>
              <w:t>. The materials</w:t>
            </w:r>
            <w:r w:rsidR="00EF7D99" w:rsidRPr="002213FB">
              <w:rPr>
                <w:rFonts w:ascii="Times" w:hAnsi="Times"/>
                <w:sz w:val="22"/>
                <w:szCs w:val="22"/>
              </w:rPr>
              <w:t xml:space="preserve"> donated </w:t>
            </w:r>
            <w:r w:rsidR="0014235A" w:rsidRPr="002213FB">
              <w:rPr>
                <w:rFonts w:ascii="Times" w:hAnsi="Times"/>
                <w:sz w:val="22"/>
                <w:szCs w:val="22"/>
              </w:rPr>
              <w:t>by</w:t>
            </w:r>
            <w:r w:rsidR="00EF7D99" w:rsidRPr="002213FB">
              <w:rPr>
                <w:rFonts w:ascii="Times" w:hAnsi="Times"/>
                <w:sz w:val="22"/>
                <w:szCs w:val="22"/>
              </w:rPr>
              <w:t xml:space="preserve"> Smalley</w:t>
            </w:r>
            <w:r w:rsidRPr="002213FB">
              <w:rPr>
                <w:rFonts w:ascii="Times" w:hAnsi="Times"/>
                <w:sz w:val="22"/>
                <w:szCs w:val="22"/>
              </w:rPr>
              <w:t xml:space="preserve"> had been </w:t>
            </w:r>
            <w:r w:rsidR="0079241C" w:rsidRPr="002213FB">
              <w:rPr>
                <w:rFonts w:ascii="Times" w:hAnsi="Times"/>
                <w:sz w:val="22"/>
                <w:szCs w:val="22"/>
              </w:rPr>
              <w:t>previously</w:t>
            </w:r>
            <w:r w:rsidR="00B738D7" w:rsidRPr="002213FB">
              <w:rPr>
                <w:rFonts w:ascii="Times" w:hAnsi="Times"/>
                <w:sz w:val="22"/>
                <w:szCs w:val="22"/>
              </w:rPr>
              <w:t xml:space="preserve"> </w:t>
            </w:r>
            <w:r w:rsidR="003D08E1" w:rsidRPr="002213FB">
              <w:rPr>
                <w:rFonts w:ascii="Times" w:hAnsi="Times"/>
                <w:sz w:val="22"/>
                <w:szCs w:val="22"/>
              </w:rPr>
              <w:t xml:space="preserve">subject to </w:t>
            </w:r>
            <w:r w:rsidR="00891EB2" w:rsidRPr="002213FB">
              <w:rPr>
                <w:rFonts w:ascii="Times" w:hAnsi="Times"/>
                <w:sz w:val="22"/>
                <w:szCs w:val="22"/>
              </w:rPr>
              <w:t xml:space="preserve">audio </w:t>
            </w:r>
            <w:r w:rsidR="003D08E1" w:rsidRPr="002213FB">
              <w:rPr>
                <w:rFonts w:ascii="Times" w:hAnsi="Times"/>
                <w:sz w:val="22"/>
                <w:szCs w:val="22"/>
              </w:rPr>
              <w:t>processing</w:t>
            </w:r>
            <w:r w:rsidR="00586420" w:rsidRPr="002213FB">
              <w:rPr>
                <w:rFonts w:ascii="Times" w:hAnsi="Times"/>
                <w:sz w:val="22"/>
                <w:szCs w:val="22"/>
              </w:rPr>
              <w:t xml:space="preserve"> </w:t>
            </w:r>
            <w:r w:rsidR="003D08E1" w:rsidRPr="002213FB">
              <w:rPr>
                <w:rFonts w:ascii="Times" w:hAnsi="Times"/>
                <w:sz w:val="22"/>
                <w:szCs w:val="22"/>
              </w:rPr>
              <w:t>and carried vestiges of the transformations applied.</w:t>
            </w:r>
          </w:p>
          <w:p w14:paraId="13D4620D" w14:textId="77777777" w:rsidR="003C4232" w:rsidRPr="002213FB" w:rsidRDefault="003C4232" w:rsidP="00D9575D">
            <w:pPr>
              <w:rPr>
                <w:rFonts w:ascii="Times" w:hAnsi="Times"/>
                <w:sz w:val="22"/>
                <w:szCs w:val="22"/>
              </w:rPr>
            </w:pPr>
          </w:p>
          <w:p w14:paraId="55C24FB5" w14:textId="77777777" w:rsidR="003C4232" w:rsidRPr="002213FB" w:rsidRDefault="003C4232" w:rsidP="00A9655F">
            <w:pPr>
              <w:rPr>
                <w:rFonts w:ascii="Times" w:hAnsi="Times"/>
                <w:sz w:val="22"/>
                <w:szCs w:val="22"/>
              </w:rPr>
            </w:pPr>
          </w:p>
        </w:tc>
      </w:tr>
      <w:tr w:rsidR="003C4232" w:rsidRPr="002213FB" w14:paraId="09B0F1DB" w14:textId="77777777" w:rsidTr="00D9575D">
        <w:tc>
          <w:tcPr>
            <w:tcW w:w="1761" w:type="dxa"/>
          </w:tcPr>
          <w:p w14:paraId="24BB3B49" w14:textId="77777777" w:rsidR="003C4232" w:rsidRPr="005E3E04" w:rsidRDefault="003C4232" w:rsidP="00D9575D">
            <w:pPr>
              <w:rPr>
                <w:rFonts w:ascii="Times" w:hAnsi="Times"/>
                <w:i/>
                <w:sz w:val="22"/>
                <w:szCs w:val="22"/>
              </w:rPr>
            </w:pPr>
            <w:r w:rsidRPr="005E3E04">
              <w:rPr>
                <w:rFonts w:ascii="Times" w:hAnsi="Times"/>
                <w:i/>
                <w:sz w:val="22"/>
                <w:szCs w:val="22"/>
              </w:rPr>
              <w:t>Majority</w:t>
            </w:r>
          </w:p>
        </w:tc>
        <w:tc>
          <w:tcPr>
            <w:tcW w:w="3309" w:type="dxa"/>
          </w:tcPr>
          <w:p w14:paraId="3DDE2E92" w14:textId="77777777" w:rsidR="003C4232" w:rsidRPr="005E3E04" w:rsidRDefault="007614AF" w:rsidP="00614A4C">
            <w:pPr>
              <w:rPr>
                <w:rFonts w:ascii="Times" w:hAnsi="Times"/>
                <w:sz w:val="22"/>
                <w:szCs w:val="22"/>
              </w:rPr>
            </w:pPr>
            <w:r w:rsidRPr="005E3E04">
              <w:rPr>
                <w:rFonts w:ascii="Times" w:hAnsi="Times"/>
                <w:sz w:val="22"/>
                <w:szCs w:val="22"/>
              </w:rPr>
              <w:t xml:space="preserve">Most of the </w:t>
            </w:r>
            <w:r w:rsidR="00614A4C" w:rsidRPr="005E3E04">
              <w:rPr>
                <w:rFonts w:ascii="Times" w:hAnsi="Times"/>
                <w:sz w:val="22"/>
                <w:szCs w:val="22"/>
              </w:rPr>
              <w:t>composition</w:t>
            </w:r>
            <w:r w:rsidR="006F75D4">
              <w:rPr>
                <w:rFonts w:ascii="Times" w:hAnsi="Times"/>
                <w:sz w:val="22"/>
                <w:szCs w:val="22"/>
              </w:rPr>
              <w:t>.</w:t>
            </w:r>
          </w:p>
        </w:tc>
        <w:tc>
          <w:tcPr>
            <w:tcW w:w="3446" w:type="dxa"/>
          </w:tcPr>
          <w:p w14:paraId="0FAD62B8" w14:textId="77777777" w:rsidR="003161F2" w:rsidRPr="00CE29E3" w:rsidRDefault="00CE29E3" w:rsidP="00CE29E3">
            <w:pPr>
              <w:rPr>
                <w:rFonts w:ascii="Times" w:eastAsia="Times New Roman" w:hAnsi="Times" w:cs="Times New Roman"/>
                <w:sz w:val="22"/>
                <w:szCs w:val="22"/>
              </w:rPr>
            </w:pPr>
            <w:r w:rsidRPr="002213FB">
              <w:rPr>
                <w:rStyle w:val="Emphasis"/>
                <w:rFonts w:ascii="Times" w:eastAsia="Times New Roman" w:hAnsi="Times" w:cs="Times New Roman"/>
                <w:i w:val="0"/>
                <w:sz w:val="22"/>
                <w:szCs w:val="22"/>
              </w:rPr>
              <w:t>Applebaum</w:t>
            </w:r>
            <w:r w:rsidRPr="002213FB">
              <w:rPr>
                <w:rStyle w:val="Emphasis"/>
                <w:rFonts w:ascii="Times" w:eastAsia="Times New Roman" w:hAnsi="Times" w:cs="Times New Roman"/>
                <w:sz w:val="22"/>
                <w:szCs w:val="22"/>
              </w:rPr>
              <w:t xml:space="preserve">, Variations on Variations on a Theme by Mozart </w:t>
            </w:r>
            <w:r w:rsidRPr="002213FB">
              <w:rPr>
                <w:rStyle w:val="Emphasis"/>
                <w:rFonts w:ascii="Times" w:eastAsia="Times New Roman" w:hAnsi="Times" w:cs="Times New Roman"/>
                <w:i w:val="0"/>
                <w:sz w:val="22"/>
                <w:szCs w:val="22"/>
              </w:rPr>
              <w:t>(2006).</w:t>
            </w:r>
            <w:r w:rsidRPr="002213FB">
              <w:rPr>
                <w:rStyle w:val="Emphasis"/>
                <w:rFonts w:ascii="Times" w:eastAsia="Times New Roman" w:hAnsi="Times" w:cs="Times New Roman"/>
                <w:sz w:val="22"/>
                <w:szCs w:val="22"/>
              </w:rPr>
              <w:t xml:space="preserve"> </w:t>
            </w:r>
            <w:r w:rsidRPr="00D122D7">
              <w:rPr>
                <w:rFonts w:ascii="Times" w:eastAsia="Times New Roman" w:hAnsi="Times" w:cs="Times New Roman"/>
                <w:sz w:val="22"/>
                <w:szCs w:val="22"/>
              </w:rPr>
              <w:t>“</w:t>
            </w:r>
            <w:r w:rsidRPr="002213FB">
              <w:rPr>
                <w:rFonts w:ascii="Times" w:eastAsia="Times New Roman" w:hAnsi="Times" w:cs="Times New Roman"/>
                <w:sz w:val="22"/>
                <w:szCs w:val="22"/>
              </w:rPr>
              <w:t xml:space="preserve">The piece borrows from Mozart—his variations on the French melody </w:t>
            </w:r>
            <w:r w:rsidRPr="002213FB">
              <w:rPr>
                <w:rStyle w:val="Emphasis"/>
                <w:rFonts w:ascii="Times" w:eastAsia="Times New Roman" w:hAnsi="Times" w:cs="Times New Roman"/>
                <w:sz w:val="22"/>
                <w:szCs w:val="22"/>
              </w:rPr>
              <w:t>Ah! Vous dirai-je, maman</w:t>
            </w:r>
            <w:r>
              <w:rPr>
                <w:rStyle w:val="Emphasis"/>
                <w:rFonts w:ascii="Times" w:eastAsia="Times New Roman" w:hAnsi="Times" w:cs="Times New Roman"/>
                <w:sz w:val="22"/>
                <w:szCs w:val="22"/>
              </w:rPr>
              <w:t xml:space="preserve"> </w:t>
            </w:r>
            <w:r>
              <w:rPr>
                <w:rStyle w:val="Emphasis"/>
                <w:rFonts w:ascii="Times" w:eastAsia="Times New Roman" w:hAnsi="Times" w:cs="Times New Roman"/>
                <w:i w:val="0"/>
                <w:sz w:val="22"/>
                <w:szCs w:val="22"/>
              </w:rPr>
              <w:t>[1761]</w:t>
            </w:r>
            <w:r>
              <w:rPr>
                <w:rFonts w:ascii="Times" w:eastAsia="Times New Roman" w:hAnsi="Times" w:cs="Times New Roman"/>
                <w:sz w:val="22"/>
                <w:szCs w:val="22"/>
              </w:rPr>
              <w:t xml:space="preserve">. </w:t>
            </w:r>
            <w:r w:rsidRPr="002213FB">
              <w:rPr>
                <w:rFonts w:ascii="Times" w:eastAsia="Times New Roman" w:hAnsi="Times" w:cs="Times New Roman"/>
                <w:sz w:val="22"/>
                <w:szCs w:val="22"/>
              </w:rPr>
              <w:t>The new piece is a densely layered barrage of eighteen pianos distributed among four loudspeakers, all playing Mozart’s exact pitches and rhythms. As such, this is genuinely a work by Mozart, one that preserves every level of form, from the global sequence of variations down to the note level.”</w:t>
            </w:r>
            <w:r>
              <w:rPr>
                <w:rStyle w:val="FootnoteReference"/>
                <w:rFonts w:ascii="Times" w:eastAsia="Times New Roman" w:hAnsi="Times" w:cs="Times New Roman"/>
                <w:sz w:val="22"/>
                <w:szCs w:val="22"/>
              </w:rPr>
              <w:footnoteReference w:id="36"/>
            </w:r>
          </w:p>
        </w:tc>
      </w:tr>
      <w:tr w:rsidR="003C4232" w:rsidRPr="002213FB" w14:paraId="320D011A" w14:textId="77777777" w:rsidTr="00D9575D">
        <w:tc>
          <w:tcPr>
            <w:tcW w:w="1761" w:type="dxa"/>
          </w:tcPr>
          <w:p w14:paraId="643B1D32" w14:textId="77777777" w:rsidR="003C4232" w:rsidRPr="002213FB" w:rsidRDefault="003C4232" w:rsidP="00D9575D">
            <w:pPr>
              <w:rPr>
                <w:rFonts w:ascii="Times" w:hAnsi="Times"/>
                <w:i/>
                <w:sz w:val="22"/>
                <w:szCs w:val="22"/>
              </w:rPr>
            </w:pPr>
            <w:r w:rsidRPr="002213FB">
              <w:rPr>
                <w:rFonts w:ascii="Times" w:hAnsi="Times"/>
                <w:i/>
                <w:sz w:val="22"/>
                <w:szCs w:val="22"/>
              </w:rPr>
              <w:t>Entirety</w:t>
            </w:r>
          </w:p>
          <w:p w14:paraId="4ADC01AC" w14:textId="77777777" w:rsidR="003C4232" w:rsidRPr="002213FB" w:rsidRDefault="003C4232" w:rsidP="00D9575D">
            <w:pPr>
              <w:rPr>
                <w:rFonts w:ascii="Times" w:hAnsi="Times"/>
                <w:i/>
                <w:sz w:val="22"/>
                <w:szCs w:val="22"/>
              </w:rPr>
            </w:pPr>
          </w:p>
        </w:tc>
        <w:tc>
          <w:tcPr>
            <w:tcW w:w="3309" w:type="dxa"/>
          </w:tcPr>
          <w:p w14:paraId="7538FCA5" w14:textId="77777777" w:rsidR="003C4232" w:rsidRPr="002213FB" w:rsidRDefault="00826708" w:rsidP="00D9575D">
            <w:pPr>
              <w:rPr>
                <w:rFonts w:ascii="Times" w:hAnsi="Times"/>
                <w:sz w:val="22"/>
                <w:szCs w:val="22"/>
              </w:rPr>
            </w:pPr>
            <w:r w:rsidRPr="002213FB">
              <w:rPr>
                <w:rFonts w:ascii="Times" w:hAnsi="Times"/>
                <w:sz w:val="22"/>
                <w:szCs w:val="22"/>
              </w:rPr>
              <w:t xml:space="preserve">All of </w:t>
            </w:r>
            <w:r w:rsidR="00B87B36">
              <w:rPr>
                <w:rFonts w:ascii="Times" w:hAnsi="Times"/>
                <w:sz w:val="22"/>
                <w:szCs w:val="22"/>
              </w:rPr>
              <w:t xml:space="preserve">the </w:t>
            </w:r>
            <w:r w:rsidRPr="002213FB">
              <w:rPr>
                <w:rFonts w:ascii="Times" w:hAnsi="Times"/>
                <w:sz w:val="22"/>
                <w:szCs w:val="22"/>
              </w:rPr>
              <w:t>composition</w:t>
            </w:r>
            <w:r w:rsidR="006F75D4">
              <w:rPr>
                <w:rFonts w:ascii="Times" w:hAnsi="Times"/>
                <w:sz w:val="22"/>
                <w:szCs w:val="22"/>
              </w:rPr>
              <w:t>.</w:t>
            </w:r>
          </w:p>
        </w:tc>
        <w:tc>
          <w:tcPr>
            <w:tcW w:w="3446" w:type="dxa"/>
          </w:tcPr>
          <w:p w14:paraId="26414BFD" w14:textId="77777777" w:rsidR="00CE29E3" w:rsidRPr="00D122D7" w:rsidRDefault="003313BB" w:rsidP="003313BB">
            <w:pPr>
              <w:rPr>
                <w:rFonts w:ascii="Times" w:eastAsia="Times New Roman" w:hAnsi="Times" w:cs="Times New Roman"/>
                <w:sz w:val="22"/>
                <w:szCs w:val="22"/>
              </w:rPr>
            </w:pPr>
            <w:r>
              <w:rPr>
                <w:rFonts w:ascii="Times" w:hAnsi="Times"/>
                <w:sz w:val="22"/>
                <w:szCs w:val="22"/>
              </w:rPr>
              <w:t xml:space="preserve">Tomita, </w:t>
            </w:r>
            <w:r w:rsidRPr="003313BB">
              <w:rPr>
                <w:rFonts w:ascii="Times" w:hAnsi="Times"/>
                <w:i/>
                <w:sz w:val="22"/>
                <w:szCs w:val="22"/>
              </w:rPr>
              <w:t>Suite Bergamasque</w:t>
            </w:r>
            <w:r w:rsidR="00E05F49">
              <w:rPr>
                <w:rFonts w:ascii="Times" w:hAnsi="Times"/>
                <w:i/>
                <w:sz w:val="22"/>
                <w:szCs w:val="22"/>
              </w:rPr>
              <w:t>,</w:t>
            </w:r>
            <w:r w:rsidRPr="003313BB">
              <w:rPr>
                <w:rFonts w:ascii="Times" w:hAnsi="Times"/>
                <w:i/>
                <w:sz w:val="22"/>
                <w:szCs w:val="22"/>
              </w:rPr>
              <w:t xml:space="preserve"> Clair de Lune no.3</w:t>
            </w:r>
            <w:r>
              <w:rPr>
                <w:rFonts w:ascii="Times" w:hAnsi="Times"/>
                <w:sz w:val="22"/>
                <w:szCs w:val="22"/>
              </w:rPr>
              <w:t xml:space="preserve"> (1974)</w:t>
            </w:r>
            <w:r w:rsidR="00E462D0">
              <w:rPr>
                <w:rFonts w:ascii="Times" w:hAnsi="Times"/>
                <w:sz w:val="22"/>
                <w:szCs w:val="22"/>
              </w:rPr>
              <w:t xml:space="preserve"> from </w:t>
            </w:r>
            <w:r w:rsidR="00E462D0" w:rsidRPr="00E462D0">
              <w:rPr>
                <w:rFonts w:ascii="Times" w:hAnsi="Times"/>
                <w:i/>
                <w:sz w:val="22"/>
                <w:szCs w:val="22"/>
              </w:rPr>
              <w:t>Snowflakes are Dancing</w:t>
            </w:r>
            <w:r>
              <w:rPr>
                <w:rFonts w:ascii="Times" w:hAnsi="Times"/>
                <w:sz w:val="22"/>
                <w:szCs w:val="22"/>
              </w:rPr>
              <w:t xml:space="preserve">. </w:t>
            </w:r>
            <w:r w:rsidR="00E462D0">
              <w:rPr>
                <w:rFonts w:ascii="Times" w:hAnsi="Times"/>
                <w:sz w:val="22"/>
                <w:szCs w:val="22"/>
              </w:rPr>
              <w:t>The whole album presents</w:t>
            </w:r>
            <w:r w:rsidR="00EA0C86">
              <w:rPr>
                <w:rFonts w:ascii="Times" w:hAnsi="Times"/>
                <w:sz w:val="22"/>
                <w:szCs w:val="22"/>
              </w:rPr>
              <w:t xml:space="preserve"> synthesis</w:t>
            </w:r>
            <w:r>
              <w:rPr>
                <w:rFonts w:ascii="Times" w:hAnsi="Times"/>
                <w:sz w:val="22"/>
                <w:szCs w:val="22"/>
              </w:rPr>
              <w:t>ed realisation</w:t>
            </w:r>
            <w:r w:rsidR="00EA0C86">
              <w:rPr>
                <w:rFonts w:ascii="Times" w:hAnsi="Times"/>
                <w:sz w:val="22"/>
                <w:szCs w:val="22"/>
              </w:rPr>
              <w:t>s</w:t>
            </w:r>
            <w:r>
              <w:rPr>
                <w:rFonts w:ascii="Times" w:hAnsi="Times"/>
                <w:sz w:val="22"/>
                <w:szCs w:val="22"/>
              </w:rPr>
              <w:t xml:space="preserve"> of Debussy’s work</w:t>
            </w:r>
            <w:r w:rsidR="00E462D0">
              <w:rPr>
                <w:rFonts w:ascii="Times" w:hAnsi="Times"/>
                <w:sz w:val="22"/>
                <w:szCs w:val="22"/>
              </w:rPr>
              <w:t>s</w:t>
            </w:r>
            <w:r>
              <w:rPr>
                <w:rFonts w:ascii="Times" w:hAnsi="Times"/>
                <w:sz w:val="22"/>
                <w:szCs w:val="22"/>
              </w:rPr>
              <w:t xml:space="preserve"> </w:t>
            </w:r>
            <w:r w:rsidR="00E462D0">
              <w:rPr>
                <w:rFonts w:ascii="Times" w:hAnsi="Times"/>
                <w:sz w:val="22"/>
                <w:szCs w:val="22"/>
              </w:rPr>
              <w:t>utilising</w:t>
            </w:r>
            <w:r>
              <w:rPr>
                <w:rFonts w:ascii="Times" w:hAnsi="Times"/>
                <w:sz w:val="22"/>
                <w:szCs w:val="22"/>
              </w:rPr>
              <w:t xml:space="preserve"> the entire musical score in an electronic format</w:t>
            </w:r>
            <w:r w:rsidR="0024712F">
              <w:rPr>
                <w:rFonts w:ascii="Times" w:hAnsi="Times"/>
                <w:sz w:val="22"/>
                <w:szCs w:val="22"/>
              </w:rPr>
              <w:t xml:space="preserve"> using a</w:t>
            </w:r>
            <w:r w:rsidR="00EA0C86">
              <w:rPr>
                <w:rFonts w:ascii="Times" w:hAnsi="Times"/>
                <w:sz w:val="22"/>
                <w:szCs w:val="22"/>
              </w:rPr>
              <w:t xml:space="preserve"> combination of</w:t>
            </w:r>
            <w:r w:rsidR="0024712F">
              <w:rPr>
                <w:rFonts w:ascii="Times" w:hAnsi="Times"/>
                <w:sz w:val="22"/>
                <w:szCs w:val="22"/>
              </w:rPr>
              <w:t xml:space="preserve"> Moog synthesizer, tape recorders and mixers.</w:t>
            </w:r>
          </w:p>
        </w:tc>
      </w:tr>
    </w:tbl>
    <w:p w14:paraId="37F01445" w14:textId="77777777" w:rsidR="003C4232" w:rsidRDefault="00CD3B9D">
      <w:pPr>
        <w:rPr>
          <w:rFonts w:ascii="Times" w:hAnsi="Times" w:cs="Times New Roman"/>
          <w:b/>
          <w:sz w:val="22"/>
          <w:szCs w:val="22"/>
        </w:rPr>
      </w:pPr>
      <w:r>
        <w:rPr>
          <w:rFonts w:ascii="Times" w:hAnsi="Times" w:cs="Times New Roman"/>
          <w:b/>
          <w:sz w:val="22"/>
          <w:szCs w:val="22"/>
        </w:rPr>
        <w:t>Table 5</w:t>
      </w:r>
      <w:r w:rsidR="005116E3" w:rsidRPr="002213FB">
        <w:rPr>
          <w:rFonts w:ascii="Times" w:hAnsi="Times" w:cs="Times New Roman"/>
          <w:b/>
          <w:sz w:val="22"/>
          <w:szCs w:val="22"/>
        </w:rPr>
        <w:t>: Borrowing durations</w:t>
      </w:r>
    </w:p>
    <w:p w14:paraId="10465C08" w14:textId="77777777" w:rsidR="00D65A8B" w:rsidRDefault="00D65A8B">
      <w:pPr>
        <w:rPr>
          <w:rFonts w:ascii="Times" w:hAnsi="Times" w:cs="Times New Roman"/>
          <w:b/>
          <w:sz w:val="22"/>
          <w:szCs w:val="22"/>
        </w:rPr>
      </w:pPr>
    </w:p>
    <w:p w14:paraId="764564E3" w14:textId="77777777" w:rsidR="00D675E8" w:rsidRDefault="00B0716E">
      <w:pPr>
        <w:rPr>
          <w:rFonts w:ascii="Times" w:hAnsi="Times" w:cs="Times New Roman"/>
          <w:sz w:val="22"/>
          <w:szCs w:val="22"/>
        </w:rPr>
      </w:pPr>
      <w:r>
        <w:rPr>
          <w:rFonts w:ascii="Times" w:hAnsi="Times" w:cs="Times New Roman"/>
          <w:sz w:val="22"/>
          <w:szCs w:val="22"/>
        </w:rPr>
        <w:t>T</w:t>
      </w:r>
      <w:r w:rsidR="00A27990">
        <w:rPr>
          <w:rFonts w:ascii="Times" w:hAnsi="Times" w:cs="Times New Roman"/>
          <w:sz w:val="22"/>
          <w:szCs w:val="22"/>
        </w:rPr>
        <w:t>ravel</w:t>
      </w:r>
      <w:r>
        <w:rPr>
          <w:rFonts w:ascii="Times" w:hAnsi="Times" w:cs="Times New Roman"/>
          <w:sz w:val="22"/>
          <w:szCs w:val="22"/>
        </w:rPr>
        <w:t>ing</w:t>
      </w:r>
      <w:r w:rsidR="00A27990">
        <w:rPr>
          <w:rFonts w:ascii="Times" w:hAnsi="Times" w:cs="Times New Roman"/>
          <w:sz w:val="22"/>
          <w:szCs w:val="22"/>
        </w:rPr>
        <w:t xml:space="preserve"> down</w:t>
      </w:r>
      <w:r w:rsidR="00D65A8B" w:rsidRPr="00D65A8B">
        <w:rPr>
          <w:rFonts w:ascii="Times" w:hAnsi="Times" w:cs="Times New Roman"/>
          <w:sz w:val="22"/>
          <w:szCs w:val="22"/>
        </w:rPr>
        <w:t xml:space="preserve"> through this table of borrowing duration</w:t>
      </w:r>
      <w:r w:rsidR="00D65A8B">
        <w:rPr>
          <w:rFonts w:ascii="Times" w:hAnsi="Times" w:cs="Times New Roman"/>
          <w:sz w:val="22"/>
          <w:szCs w:val="22"/>
        </w:rPr>
        <w:t xml:space="preserve">s </w:t>
      </w:r>
      <w:r>
        <w:rPr>
          <w:rFonts w:ascii="Times" w:hAnsi="Times" w:cs="Times New Roman"/>
          <w:sz w:val="22"/>
          <w:szCs w:val="22"/>
        </w:rPr>
        <w:t>it is possible</w:t>
      </w:r>
      <w:r w:rsidR="00A156AC">
        <w:rPr>
          <w:rFonts w:ascii="Times" w:hAnsi="Times" w:cs="Times New Roman"/>
          <w:sz w:val="22"/>
          <w:szCs w:val="22"/>
        </w:rPr>
        <w:t xml:space="preserve"> </w:t>
      </w:r>
      <w:r w:rsidR="007D36DB">
        <w:rPr>
          <w:rFonts w:ascii="Times" w:hAnsi="Times" w:cs="Times New Roman"/>
          <w:sz w:val="22"/>
          <w:szCs w:val="22"/>
        </w:rPr>
        <w:t xml:space="preserve">to </w:t>
      </w:r>
      <w:r w:rsidR="00A156AC">
        <w:rPr>
          <w:rFonts w:ascii="Times" w:hAnsi="Times" w:cs="Times New Roman"/>
          <w:sz w:val="22"/>
          <w:szCs w:val="22"/>
        </w:rPr>
        <w:t>see the</w:t>
      </w:r>
      <w:r w:rsidR="00D65A8B">
        <w:rPr>
          <w:rFonts w:ascii="Times" w:hAnsi="Times" w:cs="Times New Roman"/>
          <w:sz w:val="22"/>
          <w:szCs w:val="22"/>
        </w:rPr>
        <w:t xml:space="preserve"> repertoire examples </w:t>
      </w:r>
      <w:r w:rsidR="00A156AC">
        <w:rPr>
          <w:rFonts w:ascii="Times" w:hAnsi="Times" w:cs="Times New Roman"/>
          <w:sz w:val="22"/>
          <w:szCs w:val="22"/>
        </w:rPr>
        <w:t>consuming</w:t>
      </w:r>
      <w:r w:rsidR="00D65A8B">
        <w:rPr>
          <w:rFonts w:ascii="Times" w:hAnsi="Times" w:cs="Times New Roman"/>
          <w:sz w:val="22"/>
          <w:szCs w:val="22"/>
        </w:rPr>
        <w:t xml:space="preserve"> </w:t>
      </w:r>
      <w:r w:rsidR="00A156AC">
        <w:rPr>
          <w:rFonts w:ascii="Times" w:hAnsi="Times" w:cs="Times New Roman"/>
          <w:sz w:val="22"/>
          <w:szCs w:val="22"/>
        </w:rPr>
        <w:t xml:space="preserve">increasingly </w:t>
      </w:r>
      <w:r w:rsidR="00D65A8B">
        <w:rPr>
          <w:rFonts w:ascii="Times" w:hAnsi="Times" w:cs="Times New Roman"/>
          <w:sz w:val="22"/>
          <w:szCs w:val="22"/>
        </w:rPr>
        <w:t>more</w:t>
      </w:r>
      <w:r w:rsidR="00A156AC">
        <w:rPr>
          <w:rFonts w:ascii="Times" w:hAnsi="Times" w:cs="Times New Roman"/>
          <w:sz w:val="22"/>
          <w:szCs w:val="22"/>
        </w:rPr>
        <w:t xml:space="preserve"> and more</w:t>
      </w:r>
      <w:r w:rsidR="00D65A8B">
        <w:rPr>
          <w:rFonts w:ascii="Times" w:hAnsi="Times" w:cs="Times New Roman"/>
          <w:sz w:val="22"/>
          <w:szCs w:val="22"/>
        </w:rPr>
        <w:t xml:space="preserve"> of the </w:t>
      </w:r>
      <w:r w:rsidR="00A156AC">
        <w:rPr>
          <w:rFonts w:ascii="Times" w:hAnsi="Times" w:cs="Times New Roman"/>
          <w:sz w:val="22"/>
          <w:szCs w:val="22"/>
        </w:rPr>
        <w:t xml:space="preserve">said </w:t>
      </w:r>
      <w:r w:rsidR="00D65A8B">
        <w:rPr>
          <w:rFonts w:ascii="Times" w:hAnsi="Times" w:cs="Times New Roman"/>
          <w:sz w:val="22"/>
          <w:szCs w:val="22"/>
        </w:rPr>
        <w:t>original works</w:t>
      </w:r>
      <w:r w:rsidR="003A7602">
        <w:rPr>
          <w:rFonts w:ascii="Times" w:hAnsi="Times" w:cs="Times New Roman"/>
          <w:sz w:val="22"/>
          <w:szCs w:val="22"/>
        </w:rPr>
        <w:t>, also reflected in Figure 1</w:t>
      </w:r>
      <w:r w:rsidR="00D02776">
        <w:rPr>
          <w:rFonts w:ascii="Times" w:hAnsi="Times" w:cs="Times New Roman"/>
          <w:sz w:val="22"/>
          <w:szCs w:val="22"/>
        </w:rPr>
        <w:t>,</w:t>
      </w:r>
      <w:r w:rsidR="003A7602">
        <w:rPr>
          <w:rFonts w:ascii="Times" w:hAnsi="Times" w:cs="Times New Roman"/>
          <w:sz w:val="22"/>
          <w:szCs w:val="22"/>
        </w:rPr>
        <w:t xml:space="preserve"> Borrowing durations</w:t>
      </w:r>
      <w:r w:rsidR="00A156AC">
        <w:rPr>
          <w:rFonts w:ascii="Times" w:hAnsi="Times" w:cs="Times New Roman"/>
          <w:sz w:val="22"/>
          <w:szCs w:val="22"/>
        </w:rPr>
        <w:t xml:space="preserve">. There </w:t>
      </w:r>
      <w:r w:rsidR="008177E1">
        <w:rPr>
          <w:rFonts w:ascii="Times" w:hAnsi="Times" w:cs="Times New Roman"/>
          <w:sz w:val="22"/>
          <w:szCs w:val="22"/>
        </w:rPr>
        <w:t xml:space="preserve">may be an </w:t>
      </w:r>
      <w:r w:rsidR="00A156AC">
        <w:rPr>
          <w:rFonts w:ascii="Times" w:hAnsi="Times" w:cs="Times New Roman"/>
          <w:sz w:val="22"/>
          <w:szCs w:val="22"/>
        </w:rPr>
        <w:t xml:space="preserve">appetite </w:t>
      </w:r>
      <w:r w:rsidR="008177E1">
        <w:rPr>
          <w:rFonts w:ascii="Times" w:hAnsi="Times" w:cs="Times New Roman"/>
          <w:sz w:val="22"/>
          <w:szCs w:val="22"/>
        </w:rPr>
        <w:t>amongst listeners to see</w:t>
      </w:r>
      <w:r w:rsidR="00A156AC">
        <w:rPr>
          <w:rFonts w:ascii="Times" w:hAnsi="Times" w:cs="Times New Roman"/>
          <w:sz w:val="22"/>
          <w:szCs w:val="22"/>
        </w:rPr>
        <w:t xml:space="preserve"> how composers </w:t>
      </w:r>
      <w:r w:rsidR="008177E1">
        <w:rPr>
          <w:rFonts w:ascii="Times" w:hAnsi="Times" w:cs="Times New Roman"/>
          <w:sz w:val="22"/>
          <w:szCs w:val="22"/>
        </w:rPr>
        <w:t>show</w:t>
      </w:r>
      <w:r w:rsidR="00A156AC">
        <w:rPr>
          <w:rFonts w:ascii="Times" w:hAnsi="Times" w:cs="Times New Roman"/>
          <w:sz w:val="22"/>
          <w:szCs w:val="22"/>
        </w:rPr>
        <w:t xml:space="preserve"> their hand</w:t>
      </w:r>
      <w:r w:rsidR="0051507B">
        <w:rPr>
          <w:rFonts w:ascii="Times" w:hAnsi="Times" w:cs="Times New Roman"/>
          <w:sz w:val="22"/>
          <w:szCs w:val="22"/>
        </w:rPr>
        <w:t xml:space="preserve">, </w:t>
      </w:r>
      <w:r w:rsidR="008177E1">
        <w:rPr>
          <w:rFonts w:ascii="Times" w:hAnsi="Times" w:cs="Times New Roman"/>
          <w:sz w:val="22"/>
          <w:szCs w:val="22"/>
        </w:rPr>
        <w:t>creative interventions</w:t>
      </w:r>
      <w:r w:rsidR="0018495E">
        <w:rPr>
          <w:rFonts w:ascii="Times" w:hAnsi="Times" w:cs="Times New Roman"/>
          <w:sz w:val="22"/>
          <w:szCs w:val="22"/>
        </w:rPr>
        <w:t xml:space="preserve"> or customisations</w:t>
      </w:r>
      <w:r w:rsidR="008177E1">
        <w:rPr>
          <w:rFonts w:ascii="Times" w:hAnsi="Times" w:cs="Times New Roman"/>
          <w:sz w:val="22"/>
          <w:szCs w:val="22"/>
        </w:rPr>
        <w:t xml:space="preserve"> when using </w:t>
      </w:r>
      <w:r w:rsidR="00141AD3">
        <w:rPr>
          <w:rFonts w:ascii="Times" w:hAnsi="Times" w:cs="Times New Roman"/>
          <w:sz w:val="22"/>
          <w:szCs w:val="22"/>
        </w:rPr>
        <w:t>larger</w:t>
      </w:r>
      <w:r w:rsidR="00D922E4">
        <w:rPr>
          <w:rFonts w:ascii="Times" w:hAnsi="Times" w:cs="Times New Roman"/>
          <w:sz w:val="22"/>
          <w:szCs w:val="22"/>
        </w:rPr>
        <w:t xml:space="preserve"> durations from </w:t>
      </w:r>
      <w:r w:rsidR="008177E1">
        <w:rPr>
          <w:rFonts w:ascii="Times" w:hAnsi="Times" w:cs="Times New Roman"/>
          <w:sz w:val="22"/>
          <w:szCs w:val="22"/>
        </w:rPr>
        <w:t xml:space="preserve">pre-existing music and sources to warrant </w:t>
      </w:r>
      <w:r w:rsidR="0018495E">
        <w:rPr>
          <w:rFonts w:ascii="Times" w:hAnsi="Times" w:cs="Times New Roman"/>
          <w:sz w:val="22"/>
          <w:szCs w:val="22"/>
        </w:rPr>
        <w:t>new authorship.</w:t>
      </w:r>
      <w:r w:rsidR="0051507B">
        <w:rPr>
          <w:rFonts w:ascii="Times" w:hAnsi="Times" w:cs="Times New Roman"/>
          <w:sz w:val="22"/>
          <w:szCs w:val="22"/>
        </w:rPr>
        <w:t xml:space="preserve"> </w:t>
      </w:r>
      <w:r w:rsidR="00A156AC">
        <w:rPr>
          <w:rFonts w:ascii="Times" w:hAnsi="Times" w:cs="Times New Roman"/>
          <w:sz w:val="22"/>
          <w:szCs w:val="22"/>
        </w:rPr>
        <w:t>All works engaging with borrowing have this consideration, however</w:t>
      </w:r>
      <w:r w:rsidR="005C7C26">
        <w:rPr>
          <w:rFonts w:ascii="Times" w:hAnsi="Times" w:cs="Times New Roman"/>
          <w:sz w:val="22"/>
          <w:szCs w:val="22"/>
        </w:rPr>
        <w:t xml:space="preserve"> borrowings</w:t>
      </w:r>
      <w:r w:rsidR="00A156AC">
        <w:rPr>
          <w:rFonts w:ascii="Times" w:hAnsi="Times" w:cs="Times New Roman"/>
          <w:sz w:val="22"/>
          <w:szCs w:val="22"/>
        </w:rPr>
        <w:t xml:space="preserve"> </w:t>
      </w:r>
      <w:r w:rsidR="005C7C26">
        <w:rPr>
          <w:rFonts w:ascii="Times" w:hAnsi="Times" w:cs="Times New Roman"/>
          <w:sz w:val="22"/>
          <w:szCs w:val="22"/>
        </w:rPr>
        <w:t xml:space="preserve">of </w:t>
      </w:r>
      <w:r w:rsidR="00A156AC">
        <w:rPr>
          <w:rFonts w:ascii="Times" w:hAnsi="Times" w:cs="Times New Roman"/>
          <w:sz w:val="22"/>
          <w:szCs w:val="22"/>
        </w:rPr>
        <w:t xml:space="preserve">smaller </w:t>
      </w:r>
      <w:r w:rsidR="005C7C26">
        <w:rPr>
          <w:rFonts w:ascii="Times" w:hAnsi="Times" w:cs="Times New Roman"/>
          <w:sz w:val="22"/>
          <w:szCs w:val="22"/>
        </w:rPr>
        <w:t>durations</w:t>
      </w:r>
      <w:r w:rsidR="008C25A3">
        <w:rPr>
          <w:rFonts w:ascii="Times" w:hAnsi="Times" w:cs="Times New Roman"/>
          <w:sz w:val="22"/>
          <w:szCs w:val="22"/>
        </w:rPr>
        <w:t>, sometimes known as ‘</w:t>
      </w:r>
      <w:r w:rsidR="001665D1">
        <w:rPr>
          <w:rFonts w:ascii="Times" w:hAnsi="Times" w:cs="Times New Roman"/>
          <w:sz w:val="22"/>
          <w:szCs w:val="22"/>
        </w:rPr>
        <w:t>partial importations</w:t>
      </w:r>
      <w:r w:rsidR="008C25A3">
        <w:rPr>
          <w:rFonts w:ascii="Times" w:hAnsi="Times" w:cs="Times New Roman"/>
          <w:sz w:val="22"/>
          <w:szCs w:val="22"/>
        </w:rPr>
        <w:t>’</w:t>
      </w:r>
      <w:r w:rsidR="00760142">
        <w:rPr>
          <w:rFonts w:ascii="Times" w:hAnsi="Times" w:cs="Times New Roman"/>
          <w:sz w:val="22"/>
          <w:szCs w:val="22"/>
        </w:rPr>
        <w:t xml:space="preserve"> (Hol</w:t>
      </w:r>
      <w:r w:rsidR="00936050">
        <w:rPr>
          <w:rFonts w:ascii="Times" w:hAnsi="Times" w:cs="Times New Roman"/>
          <w:sz w:val="22"/>
          <w:szCs w:val="22"/>
        </w:rPr>
        <w:t>m-</w:t>
      </w:r>
      <w:r w:rsidR="00760142">
        <w:rPr>
          <w:rFonts w:ascii="Times" w:hAnsi="Times" w:cs="Times New Roman"/>
          <w:sz w:val="22"/>
          <w:szCs w:val="22"/>
        </w:rPr>
        <w:t>Hudson</w:t>
      </w:r>
      <w:r w:rsidR="00936050">
        <w:rPr>
          <w:rFonts w:ascii="Times" w:hAnsi="Times" w:cs="Times New Roman"/>
          <w:sz w:val="22"/>
          <w:szCs w:val="22"/>
        </w:rPr>
        <w:t xml:space="preserve"> </w:t>
      </w:r>
      <w:r w:rsidR="00B012C8">
        <w:rPr>
          <w:rFonts w:ascii="Times" w:hAnsi="Times" w:cs="Times New Roman"/>
          <w:sz w:val="22"/>
          <w:szCs w:val="22"/>
        </w:rPr>
        <w:t>1997</w:t>
      </w:r>
      <w:r w:rsidR="00936050">
        <w:rPr>
          <w:rFonts w:ascii="Times" w:hAnsi="Times" w:cs="Times New Roman"/>
          <w:sz w:val="22"/>
          <w:szCs w:val="22"/>
        </w:rPr>
        <w:t>: 19)</w:t>
      </w:r>
      <w:r w:rsidR="0043285F">
        <w:rPr>
          <w:rStyle w:val="FootnoteReference"/>
          <w:rFonts w:ascii="Times" w:hAnsi="Times" w:cs="Times New Roman"/>
          <w:sz w:val="22"/>
          <w:szCs w:val="22"/>
        </w:rPr>
        <w:footnoteReference w:id="37"/>
      </w:r>
      <w:r w:rsidR="009B2060">
        <w:rPr>
          <w:rFonts w:ascii="Times" w:hAnsi="Times" w:cs="Times New Roman"/>
          <w:sz w:val="22"/>
          <w:szCs w:val="22"/>
        </w:rPr>
        <w:t xml:space="preserve"> </w:t>
      </w:r>
      <w:r w:rsidR="00A10E38">
        <w:rPr>
          <w:rFonts w:ascii="Times" w:hAnsi="Times" w:cs="Times New Roman"/>
          <w:sz w:val="22"/>
          <w:szCs w:val="22"/>
        </w:rPr>
        <w:t xml:space="preserve">- </w:t>
      </w:r>
      <w:r w:rsidR="009B2060">
        <w:rPr>
          <w:rFonts w:ascii="Times" w:hAnsi="Times" w:cs="Times New Roman"/>
          <w:sz w:val="22"/>
          <w:szCs w:val="22"/>
        </w:rPr>
        <w:t xml:space="preserve">such as </w:t>
      </w:r>
      <w:r w:rsidR="00D922E4">
        <w:rPr>
          <w:rFonts w:ascii="Times" w:hAnsi="Times" w:cs="Times New Roman"/>
          <w:sz w:val="22"/>
          <w:szCs w:val="22"/>
        </w:rPr>
        <w:t xml:space="preserve">a </w:t>
      </w:r>
      <w:r w:rsidR="009B2060">
        <w:rPr>
          <w:rFonts w:ascii="Times" w:hAnsi="Times" w:cs="Times New Roman"/>
          <w:sz w:val="22"/>
          <w:szCs w:val="22"/>
        </w:rPr>
        <w:t>grain, fragment, sample, phrase, extract, excerpt, passage</w:t>
      </w:r>
      <w:r w:rsidR="00A156AC">
        <w:rPr>
          <w:rFonts w:ascii="Times" w:hAnsi="Times" w:cs="Times New Roman"/>
          <w:sz w:val="22"/>
          <w:szCs w:val="22"/>
        </w:rPr>
        <w:t xml:space="preserve"> </w:t>
      </w:r>
      <w:r w:rsidR="009B2060">
        <w:rPr>
          <w:rFonts w:ascii="Times" w:hAnsi="Times" w:cs="Times New Roman"/>
          <w:sz w:val="22"/>
          <w:szCs w:val="22"/>
        </w:rPr>
        <w:t xml:space="preserve">and project file </w:t>
      </w:r>
      <w:r w:rsidR="00A10E38">
        <w:rPr>
          <w:rFonts w:ascii="Times" w:hAnsi="Times" w:cs="Times New Roman"/>
          <w:sz w:val="22"/>
          <w:szCs w:val="22"/>
        </w:rPr>
        <w:t xml:space="preserve">- </w:t>
      </w:r>
      <w:r w:rsidR="00A156AC">
        <w:rPr>
          <w:rFonts w:ascii="Times" w:hAnsi="Times" w:cs="Times New Roman"/>
          <w:sz w:val="22"/>
          <w:szCs w:val="22"/>
        </w:rPr>
        <w:t>deal more with integration and embedding issues</w:t>
      </w:r>
      <w:r w:rsidR="00D922E4">
        <w:rPr>
          <w:rFonts w:ascii="Times" w:hAnsi="Times" w:cs="Times New Roman"/>
          <w:sz w:val="22"/>
          <w:szCs w:val="22"/>
        </w:rPr>
        <w:t xml:space="preserve"> (how they fit with surrounding materials)</w:t>
      </w:r>
      <w:r w:rsidR="00A156AC">
        <w:rPr>
          <w:rFonts w:ascii="Times" w:hAnsi="Times" w:cs="Times New Roman"/>
          <w:sz w:val="22"/>
          <w:szCs w:val="22"/>
        </w:rPr>
        <w:t>, while longer</w:t>
      </w:r>
      <w:r w:rsidR="00A10E38">
        <w:rPr>
          <w:rFonts w:ascii="Times" w:hAnsi="Times" w:cs="Times New Roman"/>
          <w:sz w:val="22"/>
          <w:szCs w:val="22"/>
        </w:rPr>
        <w:t>,</w:t>
      </w:r>
      <w:r w:rsidR="00A156AC">
        <w:rPr>
          <w:rFonts w:ascii="Times" w:hAnsi="Times" w:cs="Times New Roman"/>
          <w:sz w:val="22"/>
          <w:szCs w:val="22"/>
        </w:rPr>
        <w:t xml:space="preserve"> more substantial borrowings</w:t>
      </w:r>
      <w:r w:rsidR="009B2060">
        <w:rPr>
          <w:rFonts w:ascii="Times" w:hAnsi="Times" w:cs="Times New Roman"/>
          <w:sz w:val="22"/>
          <w:szCs w:val="22"/>
        </w:rPr>
        <w:t xml:space="preserve">, </w:t>
      </w:r>
      <w:r w:rsidR="00FB4FD5">
        <w:rPr>
          <w:rFonts w:ascii="Times" w:hAnsi="Times" w:cs="Times New Roman"/>
          <w:sz w:val="22"/>
          <w:szCs w:val="22"/>
        </w:rPr>
        <w:t xml:space="preserve">verging on </w:t>
      </w:r>
      <w:r w:rsidR="00773207">
        <w:rPr>
          <w:rFonts w:ascii="Times" w:hAnsi="Times" w:cs="Times New Roman"/>
          <w:sz w:val="22"/>
          <w:szCs w:val="22"/>
        </w:rPr>
        <w:t>“total importations”</w:t>
      </w:r>
      <w:r w:rsidR="0061026F">
        <w:rPr>
          <w:rFonts w:ascii="Times" w:hAnsi="Times" w:cs="Times New Roman"/>
          <w:sz w:val="22"/>
          <w:szCs w:val="22"/>
        </w:rPr>
        <w:t xml:space="preserve"> (i</w:t>
      </w:r>
      <w:r w:rsidR="0034539D">
        <w:rPr>
          <w:rFonts w:ascii="Times" w:hAnsi="Times" w:cs="Times New Roman"/>
          <w:sz w:val="22"/>
          <w:szCs w:val="22"/>
        </w:rPr>
        <w:t>bid</w:t>
      </w:r>
      <w:r w:rsidR="00C9053F">
        <w:rPr>
          <w:rFonts w:ascii="Times" w:hAnsi="Times" w:cs="Times New Roman"/>
          <w:sz w:val="22"/>
          <w:szCs w:val="22"/>
        </w:rPr>
        <w:t>:</w:t>
      </w:r>
      <w:r w:rsidR="00350A9C">
        <w:rPr>
          <w:rFonts w:ascii="Times" w:hAnsi="Times" w:cs="Times New Roman"/>
          <w:sz w:val="22"/>
          <w:szCs w:val="22"/>
        </w:rPr>
        <w:t xml:space="preserve"> 20)</w:t>
      </w:r>
      <w:r w:rsidR="00CD499D">
        <w:rPr>
          <w:rStyle w:val="FootnoteReference"/>
          <w:rFonts w:ascii="Times" w:hAnsi="Times" w:cs="Times New Roman"/>
          <w:sz w:val="22"/>
          <w:szCs w:val="22"/>
        </w:rPr>
        <w:footnoteReference w:id="38"/>
      </w:r>
      <w:r w:rsidR="00A10E38">
        <w:rPr>
          <w:rFonts w:ascii="Times" w:hAnsi="Times" w:cs="Times New Roman"/>
          <w:sz w:val="22"/>
          <w:szCs w:val="22"/>
        </w:rPr>
        <w:t>,</w:t>
      </w:r>
      <w:r w:rsidR="00A156AC">
        <w:rPr>
          <w:rFonts w:ascii="Times" w:hAnsi="Times" w:cs="Times New Roman"/>
          <w:sz w:val="22"/>
          <w:szCs w:val="22"/>
        </w:rPr>
        <w:t xml:space="preserve"> </w:t>
      </w:r>
      <w:r w:rsidR="009B2060">
        <w:rPr>
          <w:rFonts w:ascii="Times" w:hAnsi="Times" w:cs="Times New Roman"/>
          <w:sz w:val="22"/>
          <w:szCs w:val="22"/>
        </w:rPr>
        <w:t>such as majority and entirety</w:t>
      </w:r>
      <w:r w:rsidR="00D922E4">
        <w:rPr>
          <w:rFonts w:ascii="Times" w:hAnsi="Times" w:cs="Times New Roman"/>
          <w:sz w:val="22"/>
          <w:szCs w:val="22"/>
        </w:rPr>
        <w:t xml:space="preserve"> durations</w:t>
      </w:r>
      <w:r w:rsidR="009B2060">
        <w:rPr>
          <w:rFonts w:ascii="Times" w:hAnsi="Times" w:cs="Times New Roman"/>
          <w:sz w:val="22"/>
          <w:szCs w:val="22"/>
        </w:rPr>
        <w:t xml:space="preserve">, </w:t>
      </w:r>
      <w:r w:rsidR="005C7C26">
        <w:rPr>
          <w:rFonts w:ascii="Times" w:hAnsi="Times" w:cs="Times New Roman"/>
          <w:sz w:val="22"/>
          <w:szCs w:val="22"/>
        </w:rPr>
        <w:t>exist as</w:t>
      </w:r>
      <w:r w:rsidR="00A156AC">
        <w:rPr>
          <w:rFonts w:ascii="Times" w:hAnsi="Times" w:cs="Times New Roman"/>
          <w:sz w:val="22"/>
          <w:szCs w:val="22"/>
        </w:rPr>
        <w:t xml:space="preserve"> adaptation</w:t>
      </w:r>
      <w:r w:rsidR="005C7C26">
        <w:rPr>
          <w:rFonts w:ascii="Times" w:hAnsi="Times" w:cs="Times New Roman"/>
          <w:sz w:val="22"/>
          <w:szCs w:val="22"/>
        </w:rPr>
        <w:t xml:space="preserve">s </w:t>
      </w:r>
      <w:r w:rsidR="0018495E">
        <w:rPr>
          <w:rFonts w:ascii="Times" w:hAnsi="Times" w:cs="Times New Roman"/>
          <w:sz w:val="22"/>
          <w:szCs w:val="22"/>
        </w:rPr>
        <w:t>or</w:t>
      </w:r>
      <w:r w:rsidR="005C7C26">
        <w:rPr>
          <w:rFonts w:ascii="Times" w:hAnsi="Times" w:cs="Times New Roman"/>
          <w:sz w:val="22"/>
          <w:szCs w:val="22"/>
        </w:rPr>
        <w:t xml:space="preserve"> arrangements</w:t>
      </w:r>
      <w:r w:rsidR="00A156AC">
        <w:rPr>
          <w:rFonts w:ascii="Times" w:hAnsi="Times" w:cs="Times New Roman"/>
          <w:sz w:val="22"/>
          <w:szCs w:val="22"/>
        </w:rPr>
        <w:t xml:space="preserve"> of the original work or source. </w:t>
      </w:r>
      <w:r w:rsidR="00D922E4">
        <w:rPr>
          <w:rFonts w:ascii="Times" w:hAnsi="Times" w:cs="Times New Roman"/>
          <w:sz w:val="22"/>
          <w:szCs w:val="22"/>
        </w:rPr>
        <w:t xml:space="preserve">As with the borrowing types </w:t>
      </w:r>
      <w:r w:rsidR="00CD18C6">
        <w:rPr>
          <w:rFonts w:ascii="Times" w:hAnsi="Times" w:cs="Times New Roman"/>
          <w:sz w:val="22"/>
          <w:szCs w:val="22"/>
        </w:rPr>
        <w:t xml:space="preserve">terminology </w:t>
      </w:r>
      <w:r w:rsidR="00D922E4">
        <w:rPr>
          <w:rFonts w:ascii="Times" w:hAnsi="Times" w:cs="Times New Roman"/>
          <w:sz w:val="22"/>
          <w:szCs w:val="22"/>
        </w:rPr>
        <w:t>(T</w:t>
      </w:r>
      <w:r w:rsidR="00851741">
        <w:rPr>
          <w:rFonts w:ascii="Times" w:hAnsi="Times" w:cs="Times New Roman"/>
          <w:sz w:val="22"/>
          <w:szCs w:val="22"/>
        </w:rPr>
        <w:t>able 4)</w:t>
      </w:r>
      <w:r w:rsidR="00ED4240">
        <w:rPr>
          <w:rFonts w:ascii="Times" w:hAnsi="Times" w:cs="Times New Roman"/>
          <w:sz w:val="22"/>
          <w:szCs w:val="22"/>
        </w:rPr>
        <w:t>,</w:t>
      </w:r>
      <w:r w:rsidR="00851741">
        <w:rPr>
          <w:rFonts w:ascii="Times" w:hAnsi="Times" w:cs="Times New Roman"/>
          <w:sz w:val="22"/>
          <w:szCs w:val="22"/>
        </w:rPr>
        <w:t xml:space="preserve"> s</w:t>
      </w:r>
      <w:r w:rsidR="00C07E58">
        <w:rPr>
          <w:rFonts w:ascii="Times" w:hAnsi="Times" w:cs="Times New Roman"/>
          <w:sz w:val="22"/>
          <w:szCs w:val="22"/>
        </w:rPr>
        <w:t xml:space="preserve">ome of these </w:t>
      </w:r>
      <w:r w:rsidR="00851741">
        <w:rPr>
          <w:rFonts w:ascii="Times" w:hAnsi="Times" w:cs="Times New Roman"/>
          <w:sz w:val="22"/>
          <w:szCs w:val="22"/>
        </w:rPr>
        <w:t xml:space="preserve">duration </w:t>
      </w:r>
      <w:r w:rsidR="00C07E58">
        <w:rPr>
          <w:rFonts w:ascii="Times" w:hAnsi="Times" w:cs="Times New Roman"/>
          <w:sz w:val="22"/>
          <w:szCs w:val="22"/>
        </w:rPr>
        <w:t xml:space="preserve">terms overlap </w:t>
      </w:r>
      <w:r w:rsidR="00851741">
        <w:rPr>
          <w:rFonts w:ascii="Times" w:hAnsi="Times" w:cs="Times New Roman"/>
          <w:sz w:val="22"/>
          <w:szCs w:val="22"/>
        </w:rPr>
        <w:t xml:space="preserve">(excerpt, extract, passage) </w:t>
      </w:r>
      <w:r w:rsidR="00C07E58">
        <w:rPr>
          <w:rFonts w:ascii="Times" w:hAnsi="Times" w:cs="Times New Roman"/>
          <w:sz w:val="22"/>
          <w:szCs w:val="22"/>
        </w:rPr>
        <w:t>and some have a more flexible duration that should be taken into account. For example, a ‘sample’ has no fixed duration and will vary from piece to piece. A sample may also be</w:t>
      </w:r>
      <w:r w:rsidR="00FC153F">
        <w:rPr>
          <w:rFonts w:ascii="Times" w:hAnsi="Times" w:cs="Times New Roman"/>
          <w:sz w:val="22"/>
          <w:szCs w:val="22"/>
        </w:rPr>
        <w:t xml:space="preserve"> seen as a passage, extract, phrase or f</w:t>
      </w:r>
      <w:r w:rsidR="00C07E58">
        <w:rPr>
          <w:rFonts w:ascii="Times" w:hAnsi="Times" w:cs="Times New Roman"/>
          <w:sz w:val="22"/>
          <w:szCs w:val="22"/>
        </w:rPr>
        <w:t>ragm</w:t>
      </w:r>
      <w:r w:rsidR="00FC153F">
        <w:rPr>
          <w:rFonts w:ascii="Times" w:hAnsi="Times" w:cs="Times New Roman"/>
          <w:sz w:val="22"/>
          <w:szCs w:val="22"/>
        </w:rPr>
        <w:t>ent</w:t>
      </w:r>
      <w:r w:rsidR="00D74E0F">
        <w:rPr>
          <w:rFonts w:ascii="Times" w:hAnsi="Times" w:cs="Times New Roman"/>
          <w:sz w:val="22"/>
          <w:szCs w:val="22"/>
        </w:rPr>
        <w:t xml:space="preserve">, while </w:t>
      </w:r>
      <w:r w:rsidR="00C07E58">
        <w:rPr>
          <w:rFonts w:ascii="Times" w:hAnsi="Times" w:cs="Times New Roman"/>
          <w:sz w:val="22"/>
          <w:szCs w:val="22"/>
        </w:rPr>
        <w:t xml:space="preserve">a </w:t>
      </w:r>
      <w:r w:rsidR="00D74E0F">
        <w:rPr>
          <w:rFonts w:ascii="Times" w:hAnsi="Times" w:cs="Times New Roman"/>
          <w:sz w:val="22"/>
          <w:szCs w:val="22"/>
        </w:rPr>
        <w:t>‘</w:t>
      </w:r>
      <w:r w:rsidR="00C07E58">
        <w:rPr>
          <w:rFonts w:ascii="Times" w:hAnsi="Times" w:cs="Times New Roman"/>
          <w:sz w:val="22"/>
          <w:szCs w:val="22"/>
        </w:rPr>
        <w:t>plunderphone</w:t>
      </w:r>
      <w:r w:rsidR="00D74E0F">
        <w:rPr>
          <w:rFonts w:ascii="Times" w:hAnsi="Times" w:cs="Times New Roman"/>
          <w:sz w:val="22"/>
          <w:szCs w:val="22"/>
        </w:rPr>
        <w:t>’</w:t>
      </w:r>
      <w:r w:rsidR="00C07E58">
        <w:rPr>
          <w:rFonts w:ascii="Times" w:hAnsi="Times" w:cs="Times New Roman"/>
          <w:sz w:val="22"/>
          <w:szCs w:val="22"/>
        </w:rPr>
        <w:t xml:space="preserve"> </w:t>
      </w:r>
      <w:r w:rsidR="00851741">
        <w:rPr>
          <w:rFonts w:ascii="Times" w:hAnsi="Times" w:cs="Times New Roman"/>
          <w:sz w:val="22"/>
          <w:szCs w:val="22"/>
        </w:rPr>
        <w:t>can</w:t>
      </w:r>
      <w:r w:rsidR="00070855">
        <w:rPr>
          <w:rFonts w:ascii="Times" w:hAnsi="Times" w:cs="Times New Roman"/>
          <w:sz w:val="22"/>
          <w:szCs w:val="22"/>
        </w:rPr>
        <w:t xml:space="preserve"> also be considered as a </w:t>
      </w:r>
      <w:r w:rsidR="0096609C">
        <w:rPr>
          <w:rFonts w:ascii="Times" w:hAnsi="Times" w:cs="Times New Roman"/>
          <w:sz w:val="22"/>
          <w:szCs w:val="22"/>
        </w:rPr>
        <w:t>phrase, fragment or passage</w:t>
      </w:r>
      <w:r w:rsidR="00D74E0F">
        <w:rPr>
          <w:rFonts w:ascii="Times" w:hAnsi="Times" w:cs="Times New Roman"/>
          <w:sz w:val="22"/>
          <w:szCs w:val="22"/>
        </w:rPr>
        <w:t>.</w:t>
      </w:r>
      <w:r w:rsidR="004E5241">
        <w:rPr>
          <w:rFonts w:ascii="Times" w:hAnsi="Times" w:cs="Times New Roman"/>
          <w:sz w:val="22"/>
          <w:szCs w:val="22"/>
        </w:rPr>
        <w:t xml:space="preserve"> </w:t>
      </w:r>
      <w:r w:rsidR="00B711B5">
        <w:rPr>
          <w:rFonts w:ascii="Times" w:hAnsi="Times" w:cs="Times New Roman"/>
          <w:sz w:val="22"/>
          <w:szCs w:val="22"/>
        </w:rPr>
        <w:t>It is difficult to assign exact timings</w:t>
      </w:r>
      <w:r w:rsidR="00BB3BD0">
        <w:rPr>
          <w:rFonts w:ascii="Times" w:hAnsi="Times" w:cs="Times New Roman"/>
          <w:sz w:val="22"/>
          <w:szCs w:val="22"/>
        </w:rPr>
        <w:t xml:space="preserve"> for these terms or to differentiate between them since they all overlap and are used figuratively by the composers in the table.</w:t>
      </w:r>
      <w:r w:rsidR="00EA0C86">
        <w:rPr>
          <w:rFonts w:ascii="Times" w:hAnsi="Times" w:cs="Times New Roman"/>
          <w:sz w:val="22"/>
          <w:szCs w:val="22"/>
        </w:rPr>
        <w:t xml:space="preserve"> As the table demonstrate</w:t>
      </w:r>
      <w:r w:rsidR="009F167C">
        <w:rPr>
          <w:rFonts w:ascii="Times" w:hAnsi="Times" w:cs="Times New Roman"/>
          <w:sz w:val="22"/>
          <w:szCs w:val="22"/>
        </w:rPr>
        <w:t>s</w:t>
      </w:r>
      <w:r w:rsidR="00EA0C86">
        <w:rPr>
          <w:rFonts w:ascii="Times" w:hAnsi="Times" w:cs="Times New Roman"/>
          <w:sz w:val="22"/>
          <w:szCs w:val="22"/>
        </w:rPr>
        <w:t>, some composers have assigned durational timings within their descriptions</w:t>
      </w:r>
      <w:r w:rsidR="00BD72B8">
        <w:rPr>
          <w:rFonts w:ascii="Times" w:hAnsi="Times" w:cs="Times New Roman"/>
          <w:sz w:val="22"/>
          <w:szCs w:val="22"/>
        </w:rPr>
        <w:t xml:space="preserve"> (excerpt = </w:t>
      </w:r>
      <w:r w:rsidR="00BD72B8" w:rsidRPr="002213FB">
        <w:rPr>
          <w:rFonts w:ascii="Times" w:hAnsi="Times" w:cs="Times"/>
          <w:sz w:val="22"/>
          <w:szCs w:val="22"/>
        </w:rPr>
        <w:t>2</w:t>
      </w:r>
      <w:r w:rsidR="00BD72B8" w:rsidRPr="002213FB">
        <w:rPr>
          <w:rStyle w:val="ilfuvd"/>
          <w:rFonts w:ascii="Times" w:eastAsia="Times New Roman" w:hAnsi="Times" w:cs="Times New Roman"/>
          <w:sz w:val="22"/>
          <w:szCs w:val="22"/>
        </w:rPr>
        <w:t>½</w:t>
      </w:r>
      <w:r w:rsidR="00BD72B8" w:rsidRPr="002213FB">
        <w:rPr>
          <w:rFonts w:ascii="Times" w:hAnsi="Times" w:cs="Times"/>
          <w:sz w:val="22"/>
          <w:szCs w:val="22"/>
        </w:rPr>
        <w:t>-minute</w:t>
      </w:r>
      <w:r w:rsidR="00BD72B8">
        <w:rPr>
          <w:rFonts w:ascii="Times" w:hAnsi="Times" w:cs="Times"/>
          <w:sz w:val="22"/>
          <w:szCs w:val="22"/>
        </w:rPr>
        <w:t>s)</w:t>
      </w:r>
      <w:r w:rsidR="009F167C">
        <w:rPr>
          <w:rFonts w:ascii="Times" w:hAnsi="Times" w:cs="Times New Roman"/>
          <w:sz w:val="22"/>
          <w:szCs w:val="22"/>
        </w:rPr>
        <w:t>, but generally</w:t>
      </w:r>
      <w:r w:rsidR="00B53FA8">
        <w:rPr>
          <w:rFonts w:ascii="Times" w:hAnsi="Times" w:cs="Times New Roman"/>
          <w:sz w:val="22"/>
          <w:szCs w:val="22"/>
        </w:rPr>
        <w:t xml:space="preserve"> these</w:t>
      </w:r>
      <w:r w:rsidR="009F167C">
        <w:rPr>
          <w:rFonts w:ascii="Times" w:hAnsi="Times" w:cs="Times New Roman"/>
          <w:sz w:val="22"/>
          <w:szCs w:val="22"/>
        </w:rPr>
        <w:t xml:space="preserve"> remain </w:t>
      </w:r>
      <w:r w:rsidR="00BD72B8">
        <w:rPr>
          <w:rFonts w:ascii="Times" w:hAnsi="Times" w:cs="Times New Roman"/>
          <w:sz w:val="22"/>
          <w:szCs w:val="22"/>
        </w:rPr>
        <w:t>adjustable without precise timings.</w:t>
      </w:r>
      <w:r w:rsidR="00F5403C">
        <w:rPr>
          <w:rFonts w:ascii="Times" w:hAnsi="Times" w:cs="Times New Roman"/>
          <w:sz w:val="22"/>
          <w:szCs w:val="22"/>
        </w:rPr>
        <w:t xml:space="preserve"> Relativity appears more important </w:t>
      </w:r>
      <w:r w:rsidR="00B92A7B">
        <w:rPr>
          <w:rFonts w:ascii="Times" w:hAnsi="Times" w:cs="Times New Roman"/>
          <w:sz w:val="22"/>
          <w:szCs w:val="22"/>
        </w:rPr>
        <w:t xml:space="preserve">here </w:t>
      </w:r>
      <w:r w:rsidR="00F5403C">
        <w:rPr>
          <w:rFonts w:ascii="Times" w:hAnsi="Times" w:cs="Times New Roman"/>
          <w:sz w:val="22"/>
          <w:szCs w:val="22"/>
        </w:rPr>
        <w:t>as an increasing</w:t>
      </w:r>
      <w:r w:rsidR="001D12F5">
        <w:rPr>
          <w:rFonts w:ascii="Times" w:hAnsi="Times" w:cs="Times New Roman"/>
          <w:sz w:val="22"/>
          <w:szCs w:val="22"/>
        </w:rPr>
        <w:t>ly</w:t>
      </w:r>
      <w:r w:rsidR="00F5403C">
        <w:rPr>
          <w:rFonts w:ascii="Times" w:hAnsi="Times" w:cs="Times New Roman"/>
          <w:sz w:val="22"/>
          <w:szCs w:val="22"/>
        </w:rPr>
        <w:t xml:space="preserve"> larger extraction of material is borrowed.</w:t>
      </w:r>
    </w:p>
    <w:p w14:paraId="5F3C4B54" w14:textId="77777777" w:rsidR="00A448FF" w:rsidRDefault="00087D51">
      <w:pPr>
        <w:rPr>
          <w:rFonts w:ascii="Times" w:hAnsi="Times" w:cs="Times New Roman"/>
          <w:sz w:val="22"/>
          <w:szCs w:val="22"/>
        </w:rPr>
      </w:pPr>
      <w:r w:rsidRPr="004E5241">
        <w:rPr>
          <w:rFonts w:ascii="Times" w:hAnsi="Times" w:cs="Times New Roman"/>
          <w:sz w:val="22"/>
          <w:szCs w:val="22"/>
        </w:rPr>
        <w:t>A small note</w:t>
      </w:r>
      <w:r w:rsidR="005B54FB" w:rsidRPr="004E5241">
        <w:rPr>
          <w:rFonts w:ascii="Times" w:hAnsi="Times" w:cs="Times New Roman"/>
          <w:sz w:val="22"/>
          <w:szCs w:val="22"/>
        </w:rPr>
        <w:t xml:space="preserve"> is added here</w:t>
      </w:r>
      <w:r w:rsidRPr="004E5241">
        <w:rPr>
          <w:rFonts w:ascii="Times" w:hAnsi="Times" w:cs="Times New Roman"/>
          <w:sz w:val="22"/>
          <w:szCs w:val="22"/>
        </w:rPr>
        <w:t xml:space="preserve"> about legalities </w:t>
      </w:r>
      <w:r w:rsidR="00BB7FCD" w:rsidRPr="004E5241">
        <w:rPr>
          <w:rFonts w:ascii="Times" w:hAnsi="Times"/>
          <w:sz w:val="22"/>
          <w:szCs w:val="22"/>
        </w:rPr>
        <w:t xml:space="preserve">since anyone embarking on borrowing activity should be aware of the law surrounding sampling. There was a time </w:t>
      </w:r>
      <w:r w:rsidR="00D732FA" w:rsidRPr="004E5241">
        <w:rPr>
          <w:rFonts w:ascii="Times" w:hAnsi="Times"/>
          <w:sz w:val="22"/>
          <w:szCs w:val="22"/>
        </w:rPr>
        <w:t>w</w:t>
      </w:r>
      <w:r w:rsidR="005B54FB" w:rsidRPr="004E5241">
        <w:rPr>
          <w:rFonts w:ascii="Times" w:hAnsi="Times"/>
          <w:sz w:val="22"/>
          <w:szCs w:val="22"/>
        </w:rPr>
        <w:t>hen dura</w:t>
      </w:r>
      <w:r w:rsidR="0096609C" w:rsidRPr="004E5241">
        <w:rPr>
          <w:rFonts w:ascii="Times" w:hAnsi="Times"/>
          <w:sz w:val="22"/>
          <w:szCs w:val="22"/>
        </w:rPr>
        <w:t>tions were significant within this discussion</w:t>
      </w:r>
      <w:r w:rsidR="00410DCB" w:rsidRPr="004E5241">
        <w:rPr>
          <w:rFonts w:ascii="Times" w:hAnsi="Times"/>
          <w:sz w:val="22"/>
          <w:szCs w:val="22"/>
        </w:rPr>
        <w:t xml:space="preserve">, </w:t>
      </w:r>
      <w:r w:rsidR="00841886" w:rsidRPr="004E5241">
        <w:rPr>
          <w:rFonts w:ascii="Times" w:hAnsi="Times"/>
          <w:sz w:val="22"/>
          <w:szCs w:val="22"/>
        </w:rPr>
        <w:t>however this is now a</w:t>
      </w:r>
      <w:r w:rsidR="00277DD2" w:rsidRPr="004E5241">
        <w:rPr>
          <w:rFonts w:ascii="Times" w:hAnsi="Times"/>
          <w:sz w:val="22"/>
          <w:szCs w:val="22"/>
        </w:rPr>
        <w:t xml:space="preserve"> more complex and changing minefield with possible variation</w:t>
      </w:r>
      <w:r w:rsidR="001C7B93">
        <w:rPr>
          <w:rFonts w:ascii="Times" w:hAnsi="Times"/>
          <w:sz w:val="22"/>
          <w:szCs w:val="22"/>
        </w:rPr>
        <w:t>s</w:t>
      </w:r>
      <w:r w:rsidR="00277DD2" w:rsidRPr="004E5241">
        <w:rPr>
          <w:rFonts w:ascii="Times" w:hAnsi="Times"/>
          <w:sz w:val="22"/>
          <w:szCs w:val="22"/>
        </w:rPr>
        <w:t xml:space="preserve"> from jurisdiction to jurisdiction. </w:t>
      </w:r>
    </w:p>
    <w:p w14:paraId="2722C0E4" w14:textId="77777777" w:rsidR="00220DD3" w:rsidRDefault="00220DD3">
      <w:pPr>
        <w:rPr>
          <w:rFonts w:ascii="Times" w:hAnsi="Times" w:cs="Times New Roman"/>
          <w:sz w:val="22"/>
          <w:szCs w:val="22"/>
        </w:rPr>
      </w:pPr>
    </w:p>
    <w:p w14:paraId="3EDE0AC7" w14:textId="0EF4BE7A" w:rsidR="00F45035" w:rsidRDefault="00F45035">
      <w:pPr>
        <w:rPr>
          <w:rFonts w:ascii="Times" w:hAnsi="Times" w:cs="Times New Roman"/>
          <w:b/>
          <w:sz w:val="22"/>
          <w:szCs w:val="22"/>
        </w:rPr>
      </w:pPr>
      <w:r>
        <w:rPr>
          <w:rFonts w:ascii="Times" w:hAnsi="Times" w:cs="Times New Roman"/>
          <w:b/>
          <w:noProof/>
          <w:sz w:val="22"/>
          <w:szCs w:val="22"/>
        </w:rPr>
        <w:drawing>
          <wp:inline distT="0" distB="0" distL="0" distR="0" wp14:anchorId="5E3BF641" wp14:editId="1DFC655C">
            <wp:extent cx="5270500" cy="3952875"/>
            <wp:effectExtent l="0" t="0" r="1270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burnF1.jpg"/>
                    <pic:cNvPicPr/>
                  </pic:nvPicPr>
                  <pic:blipFill>
                    <a:blip r:embed="rId9">
                      <a:extLst>
                        <a:ext uri="{28A0092B-C50C-407E-A947-70E740481C1C}">
                          <a14:useLocalDpi xmlns:a14="http://schemas.microsoft.com/office/drawing/2010/main" val="0"/>
                        </a:ext>
                      </a:extLst>
                    </a:blip>
                    <a:stretch>
                      <a:fillRect/>
                    </a:stretch>
                  </pic:blipFill>
                  <pic:spPr>
                    <a:xfrm>
                      <a:off x="0" y="0"/>
                      <a:ext cx="5270500" cy="3952875"/>
                    </a:xfrm>
                    <a:prstGeom prst="rect">
                      <a:avLst/>
                    </a:prstGeom>
                  </pic:spPr>
                </pic:pic>
              </a:graphicData>
            </a:graphic>
          </wp:inline>
        </w:drawing>
      </w:r>
      <w:bookmarkStart w:id="0" w:name="_GoBack"/>
      <w:bookmarkEnd w:id="0"/>
    </w:p>
    <w:p w14:paraId="7B4EA977" w14:textId="77777777" w:rsidR="00A448FF" w:rsidRPr="003A7602" w:rsidRDefault="00220DD3">
      <w:pPr>
        <w:rPr>
          <w:rFonts w:ascii="Times" w:hAnsi="Times" w:cs="Times New Roman"/>
          <w:b/>
          <w:sz w:val="22"/>
          <w:szCs w:val="22"/>
        </w:rPr>
      </w:pPr>
      <w:r w:rsidRPr="003A7602">
        <w:rPr>
          <w:rFonts w:ascii="Times" w:hAnsi="Times" w:cs="Times New Roman"/>
          <w:b/>
          <w:sz w:val="22"/>
          <w:szCs w:val="22"/>
        </w:rPr>
        <w:t>Figure 1. Borrowing durations</w:t>
      </w:r>
    </w:p>
    <w:p w14:paraId="13C834BE" w14:textId="77777777" w:rsidR="00220DD3" w:rsidRPr="002213FB" w:rsidRDefault="00220DD3">
      <w:pPr>
        <w:rPr>
          <w:rFonts w:ascii="Times" w:hAnsi="Times" w:cs="Times New Roman"/>
          <w:sz w:val="22"/>
          <w:szCs w:val="22"/>
        </w:rPr>
      </w:pPr>
    </w:p>
    <w:p w14:paraId="029C0FE7" w14:textId="77777777" w:rsidR="007C1FDD" w:rsidRPr="002213FB" w:rsidRDefault="00837B2C">
      <w:pPr>
        <w:rPr>
          <w:rFonts w:ascii="Times" w:hAnsi="Times" w:cs="Times New Roman"/>
          <w:b/>
          <w:sz w:val="22"/>
          <w:szCs w:val="22"/>
        </w:rPr>
      </w:pPr>
      <w:r>
        <w:rPr>
          <w:rFonts w:ascii="Times" w:hAnsi="Times" w:cs="Times New Roman"/>
          <w:b/>
          <w:sz w:val="22"/>
          <w:szCs w:val="22"/>
        </w:rPr>
        <w:t xml:space="preserve">6. </w:t>
      </w:r>
      <w:r w:rsidR="007C1FDD" w:rsidRPr="002213FB">
        <w:rPr>
          <w:rFonts w:ascii="Times" w:hAnsi="Times" w:cs="Times New Roman"/>
          <w:b/>
          <w:sz w:val="22"/>
          <w:szCs w:val="22"/>
        </w:rPr>
        <w:t>Modifications</w:t>
      </w:r>
      <w:r w:rsidR="004264BD" w:rsidRPr="002213FB">
        <w:rPr>
          <w:rFonts w:ascii="Times" w:hAnsi="Times" w:cs="Times New Roman"/>
          <w:b/>
          <w:sz w:val="22"/>
          <w:szCs w:val="22"/>
        </w:rPr>
        <w:t xml:space="preserve"> and embedding techniques</w:t>
      </w:r>
    </w:p>
    <w:p w14:paraId="381AD135" w14:textId="77777777" w:rsidR="007048BE" w:rsidRPr="002213FB" w:rsidRDefault="009109BD" w:rsidP="00E46513">
      <w:pPr>
        <w:widowControl w:val="0"/>
        <w:autoSpaceDE w:val="0"/>
        <w:autoSpaceDN w:val="0"/>
        <w:adjustRightInd w:val="0"/>
        <w:spacing w:after="240"/>
        <w:rPr>
          <w:rFonts w:ascii="Times" w:hAnsi="Times" w:cs="Times New Roman"/>
          <w:sz w:val="22"/>
          <w:szCs w:val="22"/>
        </w:rPr>
      </w:pPr>
      <w:r w:rsidRPr="002213FB">
        <w:rPr>
          <w:rFonts w:ascii="Times" w:hAnsi="Times" w:cs="Times New Roman"/>
          <w:sz w:val="22"/>
          <w:szCs w:val="22"/>
        </w:rPr>
        <w:t xml:space="preserve">Borrowing existing sound and </w:t>
      </w:r>
      <w:r w:rsidR="006C58B1" w:rsidRPr="002213FB">
        <w:rPr>
          <w:rFonts w:ascii="Times" w:hAnsi="Times" w:cs="Times New Roman"/>
          <w:sz w:val="22"/>
          <w:szCs w:val="22"/>
        </w:rPr>
        <w:t>music</w:t>
      </w:r>
      <w:r w:rsidR="00EF06AA" w:rsidRPr="002213FB">
        <w:rPr>
          <w:rFonts w:ascii="Times" w:hAnsi="Times" w:cs="Times New Roman"/>
          <w:sz w:val="22"/>
          <w:szCs w:val="22"/>
        </w:rPr>
        <w:t xml:space="preserve"> and embedding it within a new electroacoustic music work often involves some sort of modification via sound transformation tools, editing or sequencing techniques such as layering or </w:t>
      </w:r>
      <w:r w:rsidR="0054746E" w:rsidRPr="002213FB">
        <w:rPr>
          <w:rFonts w:ascii="Times" w:hAnsi="Times" w:cs="Times New Roman"/>
          <w:sz w:val="22"/>
          <w:szCs w:val="22"/>
        </w:rPr>
        <w:t>juxtapositions.</w:t>
      </w:r>
      <w:r w:rsidR="00D64C31" w:rsidRPr="002213FB">
        <w:rPr>
          <w:rFonts w:ascii="Times" w:hAnsi="Times" w:cs="Times New Roman"/>
          <w:sz w:val="22"/>
          <w:szCs w:val="22"/>
        </w:rPr>
        <w:t xml:space="preserve"> Providing terminology for modification types can illuminate </w:t>
      </w:r>
      <w:r w:rsidR="002A3FE2" w:rsidRPr="002213FB">
        <w:rPr>
          <w:rFonts w:ascii="Times" w:hAnsi="Times" w:cs="Times New Roman"/>
          <w:sz w:val="22"/>
          <w:szCs w:val="22"/>
        </w:rPr>
        <w:t xml:space="preserve">how the composer has </w:t>
      </w:r>
      <w:r w:rsidR="007129EA" w:rsidRPr="002213FB">
        <w:rPr>
          <w:rFonts w:ascii="Times" w:hAnsi="Times" w:cs="Times New Roman"/>
          <w:sz w:val="22"/>
          <w:szCs w:val="22"/>
        </w:rPr>
        <w:t>treated the</w:t>
      </w:r>
      <w:r w:rsidR="002A3FE2" w:rsidRPr="002213FB">
        <w:rPr>
          <w:rFonts w:ascii="Times" w:hAnsi="Times" w:cs="Times New Roman"/>
          <w:sz w:val="22"/>
          <w:szCs w:val="22"/>
        </w:rPr>
        <w:t xml:space="preserve"> borrowed elements </w:t>
      </w:r>
      <w:r w:rsidR="007129EA" w:rsidRPr="002213FB">
        <w:rPr>
          <w:rFonts w:ascii="Times" w:hAnsi="Times" w:cs="Times New Roman"/>
          <w:sz w:val="22"/>
          <w:szCs w:val="22"/>
        </w:rPr>
        <w:t>within</w:t>
      </w:r>
      <w:r w:rsidR="002A3FE2" w:rsidRPr="002213FB">
        <w:rPr>
          <w:rFonts w:ascii="Times" w:hAnsi="Times" w:cs="Times New Roman"/>
          <w:sz w:val="22"/>
          <w:szCs w:val="22"/>
        </w:rPr>
        <w:t xml:space="preserve"> their works. </w:t>
      </w:r>
      <w:r w:rsidR="009C0B99" w:rsidRPr="002213FB">
        <w:rPr>
          <w:rFonts w:ascii="Times" w:hAnsi="Times" w:cs="Times New Roman"/>
          <w:sz w:val="22"/>
          <w:szCs w:val="22"/>
        </w:rPr>
        <w:t>Here it may be</w:t>
      </w:r>
      <w:r w:rsidR="007129EA" w:rsidRPr="002213FB">
        <w:rPr>
          <w:rFonts w:ascii="Times" w:hAnsi="Times" w:cs="Times New Roman"/>
          <w:sz w:val="22"/>
          <w:szCs w:val="22"/>
        </w:rPr>
        <w:t xml:space="preserve"> important to consider that “the incorporation of borrowed material can take p</w:t>
      </w:r>
      <w:r w:rsidR="00C73464">
        <w:rPr>
          <w:rFonts w:ascii="Times" w:hAnsi="Times" w:cs="Times New Roman"/>
          <w:sz w:val="22"/>
          <w:szCs w:val="22"/>
        </w:rPr>
        <w:t>lace anywhere along a continuum;</w:t>
      </w:r>
      <w:r w:rsidR="007129EA" w:rsidRPr="002213FB">
        <w:rPr>
          <w:rFonts w:ascii="Times" w:hAnsi="Times" w:cs="Times New Roman"/>
          <w:sz w:val="22"/>
          <w:szCs w:val="22"/>
        </w:rPr>
        <w:t xml:space="preserve"> at </w:t>
      </w:r>
      <w:r w:rsidR="006170FE" w:rsidRPr="002213FB">
        <w:rPr>
          <w:rFonts w:ascii="Times" w:hAnsi="Times" w:cs="Times New Roman"/>
          <w:sz w:val="22"/>
          <w:szCs w:val="22"/>
        </w:rPr>
        <w:t>[</w:t>
      </w:r>
      <w:r w:rsidR="007129EA" w:rsidRPr="002213FB">
        <w:rPr>
          <w:rFonts w:ascii="Times" w:hAnsi="Times" w:cs="Times New Roman"/>
          <w:sz w:val="22"/>
          <w:szCs w:val="22"/>
        </w:rPr>
        <w:t>one</w:t>
      </w:r>
      <w:r w:rsidR="006170FE" w:rsidRPr="002213FB">
        <w:rPr>
          <w:rFonts w:ascii="Times" w:hAnsi="Times" w:cs="Times New Roman"/>
          <w:sz w:val="22"/>
          <w:szCs w:val="22"/>
        </w:rPr>
        <w:t>] extreme,</w:t>
      </w:r>
      <w:r w:rsidR="007129EA" w:rsidRPr="002213FB">
        <w:rPr>
          <w:rFonts w:ascii="Times" w:hAnsi="Times" w:cs="Times New Roman"/>
          <w:sz w:val="22"/>
          <w:szCs w:val="22"/>
        </w:rPr>
        <w:t xml:space="preserve"> </w:t>
      </w:r>
      <w:r w:rsidR="006170FE" w:rsidRPr="002213FB">
        <w:rPr>
          <w:rFonts w:ascii="Times" w:hAnsi="Times" w:cs="Times New Roman"/>
          <w:sz w:val="22"/>
          <w:szCs w:val="22"/>
        </w:rPr>
        <w:t>t</w:t>
      </w:r>
      <w:r w:rsidR="007129EA" w:rsidRPr="002213FB">
        <w:rPr>
          <w:rFonts w:ascii="Times" w:hAnsi="Times" w:cs="Times New Roman"/>
          <w:sz w:val="22"/>
          <w:szCs w:val="22"/>
        </w:rPr>
        <w:t>he original meaning of the quotation can be unimpaired; at the other the quotation can be totally s</w:t>
      </w:r>
      <w:r w:rsidR="00721A14">
        <w:rPr>
          <w:rFonts w:ascii="Times" w:hAnsi="Times" w:cs="Times New Roman"/>
          <w:sz w:val="22"/>
          <w:szCs w:val="22"/>
        </w:rPr>
        <w:t>tripped of its original meaning</w:t>
      </w:r>
      <w:r w:rsidR="00F76A7D">
        <w:rPr>
          <w:rFonts w:ascii="Times" w:hAnsi="Times" w:cs="Times New Roman"/>
          <w:sz w:val="22"/>
          <w:szCs w:val="22"/>
        </w:rPr>
        <w:t>”</w:t>
      </w:r>
      <w:r w:rsidR="00664198">
        <w:rPr>
          <w:rFonts w:ascii="Times" w:hAnsi="Times" w:cs="Times New Roman"/>
          <w:sz w:val="22"/>
          <w:szCs w:val="22"/>
        </w:rPr>
        <w:t xml:space="preserve"> </w:t>
      </w:r>
      <w:r w:rsidR="000131DE">
        <w:rPr>
          <w:rFonts w:ascii="Times" w:hAnsi="Times" w:cs="Times New Roman"/>
          <w:sz w:val="22"/>
          <w:szCs w:val="22"/>
        </w:rPr>
        <w:t>(Balla</w:t>
      </w:r>
      <w:r w:rsidR="00892813">
        <w:rPr>
          <w:rFonts w:ascii="Times" w:hAnsi="Times" w:cs="Times New Roman"/>
          <w:sz w:val="22"/>
          <w:szCs w:val="22"/>
        </w:rPr>
        <w:t xml:space="preserve">ntine 1984: </w:t>
      </w:r>
      <w:r w:rsidR="00F76A7D">
        <w:rPr>
          <w:rFonts w:ascii="Times" w:hAnsi="Times" w:cs="Times New Roman"/>
          <w:sz w:val="22"/>
          <w:szCs w:val="22"/>
        </w:rPr>
        <w:t>73)</w:t>
      </w:r>
      <w:r w:rsidR="00721A14">
        <w:rPr>
          <w:rFonts w:ascii="Times" w:hAnsi="Times" w:cs="Times New Roman"/>
          <w:sz w:val="22"/>
          <w:szCs w:val="22"/>
        </w:rPr>
        <w:t>.</w:t>
      </w:r>
      <w:r w:rsidR="00242011" w:rsidRPr="002213FB">
        <w:rPr>
          <w:rFonts w:ascii="Times" w:hAnsi="Times" w:cs="Times New Roman"/>
          <w:sz w:val="22"/>
          <w:szCs w:val="22"/>
        </w:rPr>
        <w:t xml:space="preserve"> </w:t>
      </w:r>
      <w:r w:rsidR="005A5A80" w:rsidRPr="002213FB">
        <w:rPr>
          <w:rFonts w:ascii="Times" w:hAnsi="Times" w:cs="Times New Roman"/>
          <w:sz w:val="22"/>
          <w:szCs w:val="22"/>
        </w:rPr>
        <w:t>M</w:t>
      </w:r>
      <w:r w:rsidR="00242011" w:rsidRPr="002213FB">
        <w:rPr>
          <w:rFonts w:ascii="Times" w:hAnsi="Times" w:cs="Times New Roman"/>
          <w:sz w:val="22"/>
          <w:szCs w:val="22"/>
        </w:rPr>
        <w:t>odification and processing</w:t>
      </w:r>
      <w:r w:rsidR="005A5A80" w:rsidRPr="002213FB">
        <w:rPr>
          <w:rFonts w:ascii="Times" w:hAnsi="Times" w:cs="Times New Roman"/>
          <w:sz w:val="22"/>
          <w:szCs w:val="22"/>
        </w:rPr>
        <w:t xml:space="preserve"> may </w:t>
      </w:r>
      <w:r w:rsidR="00461FBA" w:rsidRPr="002213FB">
        <w:rPr>
          <w:rFonts w:ascii="Times" w:hAnsi="Times" w:cs="Times New Roman"/>
          <w:sz w:val="22"/>
          <w:szCs w:val="22"/>
        </w:rPr>
        <w:t>play a part in</w:t>
      </w:r>
      <w:r w:rsidR="005A5A80" w:rsidRPr="002213FB">
        <w:rPr>
          <w:rFonts w:ascii="Times" w:hAnsi="Times" w:cs="Times New Roman"/>
          <w:sz w:val="22"/>
          <w:szCs w:val="22"/>
        </w:rPr>
        <w:t xml:space="preserve"> this stripping of meaning</w:t>
      </w:r>
      <w:r w:rsidR="00577916" w:rsidRPr="002213FB">
        <w:rPr>
          <w:rFonts w:ascii="Times" w:hAnsi="Times" w:cs="Times New Roman"/>
          <w:sz w:val="22"/>
          <w:szCs w:val="22"/>
        </w:rPr>
        <w:t>, and in some cases,</w:t>
      </w:r>
      <w:r w:rsidR="005A5A80" w:rsidRPr="002213FB">
        <w:rPr>
          <w:rFonts w:ascii="Times" w:hAnsi="Times" w:cs="Times New Roman"/>
          <w:sz w:val="22"/>
          <w:szCs w:val="22"/>
        </w:rPr>
        <w:t xml:space="preserve"> at a cost to audiences</w:t>
      </w:r>
      <w:r w:rsidR="008426FA" w:rsidRPr="002213FB">
        <w:rPr>
          <w:rFonts w:ascii="Times" w:hAnsi="Times" w:cs="Times New Roman"/>
          <w:sz w:val="22"/>
          <w:szCs w:val="22"/>
        </w:rPr>
        <w:t>’</w:t>
      </w:r>
      <w:r w:rsidR="005A5A80" w:rsidRPr="002213FB">
        <w:rPr>
          <w:rFonts w:ascii="Times" w:hAnsi="Times" w:cs="Times New Roman"/>
          <w:sz w:val="22"/>
          <w:szCs w:val="22"/>
        </w:rPr>
        <w:t xml:space="preserve"> recognition of the borrowing</w:t>
      </w:r>
      <w:r w:rsidR="00C4034C" w:rsidRPr="002213FB">
        <w:rPr>
          <w:rFonts w:ascii="Times" w:hAnsi="Times" w:cs="Times New Roman"/>
          <w:sz w:val="22"/>
          <w:szCs w:val="22"/>
        </w:rPr>
        <w:t>.</w:t>
      </w:r>
      <w:r w:rsidR="00C322BA" w:rsidRPr="002213FB">
        <w:rPr>
          <w:rFonts w:ascii="Times" w:hAnsi="Times" w:cs="Times New Roman"/>
          <w:sz w:val="22"/>
          <w:szCs w:val="22"/>
        </w:rPr>
        <w:t xml:space="preserve"> </w:t>
      </w:r>
      <w:r w:rsidR="00A419B3" w:rsidRPr="002213FB">
        <w:rPr>
          <w:rFonts w:ascii="Times" w:hAnsi="Times" w:cs="Times New Roman"/>
          <w:sz w:val="22"/>
          <w:szCs w:val="22"/>
        </w:rPr>
        <w:t>In some cases</w:t>
      </w:r>
      <w:r w:rsidR="008E1650">
        <w:rPr>
          <w:rFonts w:ascii="Times" w:hAnsi="Times" w:cs="Times New Roman"/>
          <w:sz w:val="22"/>
          <w:szCs w:val="22"/>
        </w:rPr>
        <w:t>,</w:t>
      </w:r>
      <w:r w:rsidR="00A419B3" w:rsidRPr="002213FB">
        <w:rPr>
          <w:rFonts w:ascii="Times" w:hAnsi="Times" w:cs="Times New Roman"/>
          <w:sz w:val="22"/>
          <w:szCs w:val="22"/>
        </w:rPr>
        <w:t xml:space="preserve"> m</w:t>
      </w:r>
      <w:r w:rsidR="00C322BA" w:rsidRPr="002213FB">
        <w:rPr>
          <w:rFonts w:ascii="Times" w:hAnsi="Times" w:cs="Times New Roman"/>
          <w:sz w:val="22"/>
          <w:szCs w:val="22"/>
        </w:rPr>
        <w:t>odifications to the borrowed element</w:t>
      </w:r>
      <w:r w:rsidR="005A5A80" w:rsidRPr="002213FB">
        <w:rPr>
          <w:rFonts w:ascii="Times" w:hAnsi="Times" w:cs="Times New Roman"/>
          <w:sz w:val="22"/>
          <w:szCs w:val="22"/>
        </w:rPr>
        <w:t xml:space="preserve"> may enable new statements and commentaries to take place through re</w:t>
      </w:r>
      <w:r w:rsidR="009323A1" w:rsidRPr="002213FB">
        <w:rPr>
          <w:rFonts w:ascii="Times" w:hAnsi="Times" w:cs="Times New Roman"/>
          <w:sz w:val="22"/>
          <w:szCs w:val="22"/>
        </w:rPr>
        <w:t>-</w:t>
      </w:r>
      <w:r w:rsidR="00B84523">
        <w:rPr>
          <w:rFonts w:ascii="Times" w:hAnsi="Times" w:cs="Times New Roman"/>
          <w:sz w:val="22"/>
          <w:szCs w:val="22"/>
        </w:rPr>
        <w:t>contextualis</w:t>
      </w:r>
      <w:r w:rsidR="00CE39AA" w:rsidRPr="002213FB">
        <w:rPr>
          <w:rFonts w:ascii="Times" w:hAnsi="Times" w:cs="Times New Roman"/>
          <w:sz w:val="22"/>
          <w:szCs w:val="22"/>
        </w:rPr>
        <w:t>ation</w:t>
      </w:r>
      <w:r w:rsidR="00301EBF" w:rsidRPr="002213FB">
        <w:rPr>
          <w:rFonts w:ascii="Times" w:hAnsi="Times" w:cs="Times New Roman"/>
          <w:sz w:val="22"/>
          <w:szCs w:val="22"/>
        </w:rPr>
        <w:t xml:space="preserve">. </w:t>
      </w:r>
      <w:r w:rsidR="00390202" w:rsidRPr="002213FB">
        <w:rPr>
          <w:rFonts w:ascii="Times" w:hAnsi="Times" w:cs="Times New Roman"/>
          <w:sz w:val="22"/>
          <w:szCs w:val="22"/>
        </w:rPr>
        <w:t>S</w:t>
      </w:r>
      <w:r w:rsidR="002A3FE2" w:rsidRPr="002213FB">
        <w:rPr>
          <w:rFonts w:ascii="Times" w:hAnsi="Times" w:cs="Times New Roman"/>
          <w:sz w:val="22"/>
          <w:szCs w:val="22"/>
        </w:rPr>
        <w:t xml:space="preserve">tudying modifications </w:t>
      </w:r>
      <w:r w:rsidR="00E46513" w:rsidRPr="002213FB">
        <w:rPr>
          <w:rFonts w:ascii="Times" w:hAnsi="Times" w:cs="Times New Roman"/>
          <w:sz w:val="22"/>
          <w:szCs w:val="22"/>
        </w:rPr>
        <w:t xml:space="preserve">may </w:t>
      </w:r>
      <w:r w:rsidR="00F1742A" w:rsidRPr="002213FB">
        <w:rPr>
          <w:rFonts w:ascii="Times" w:hAnsi="Times" w:cs="Times New Roman"/>
          <w:sz w:val="22"/>
          <w:szCs w:val="22"/>
        </w:rPr>
        <w:t xml:space="preserve">also </w:t>
      </w:r>
      <w:r w:rsidR="00EC0A52" w:rsidRPr="002213FB">
        <w:rPr>
          <w:rFonts w:ascii="Times" w:hAnsi="Times" w:cs="Times New Roman"/>
          <w:sz w:val="22"/>
          <w:szCs w:val="22"/>
        </w:rPr>
        <w:t>contribute to</w:t>
      </w:r>
      <w:r w:rsidR="00E46513" w:rsidRPr="002213FB">
        <w:rPr>
          <w:rFonts w:ascii="Times" w:hAnsi="Times" w:cs="Times New Roman"/>
          <w:sz w:val="22"/>
          <w:szCs w:val="22"/>
        </w:rPr>
        <w:t xml:space="preserve"> </w:t>
      </w:r>
      <w:r w:rsidR="00293755" w:rsidRPr="002213FB">
        <w:rPr>
          <w:rFonts w:ascii="Times" w:hAnsi="Times" w:cs="Times New Roman"/>
          <w:sz w:val="22"/>
          <w:szCs w:val="22"/>
        </w:rPr>
        <w:t xml:space="preserve">the </w:t>
      </w:r>
      <w:r w:rsidR="00E46513" w:rsidRPr="002213FB">
        <w:rPr>
          <w:rFonts w:ascii="Times" w:hAnsi="Times" w:cs="Times New Roman"/>
          <w:sz w:val="22"/>
          <w:szCs w:val="22"/>
        </w:rPr>
        <w:t>uncover</w:t>
      </w:r>
      <w:r w:rsidR="002E2CDD" w:rsidRPr="002213FB">
        <w:rPr>
          <w:rFonts w:ascii="Times" w:hAnsi="Times" w:cs="Times New Roman"/>
          <w:sz w:val="22"/>
          <w:szCs w:val="22"/>
        </w:rPr>
        <w:t>ing</w:t>
      </w:r>
      <w:r w:rsidR="00E46513" w:rsidRPr="002213FB">
        <w:rPr>
          <w:rFonts w:ascii="Times" w:hAnsi="Times" w:cs="Times New Roman"/>
          <w:sz w:val="22"/>
          <w:szCs w:val="22"/>
        </w:rPr>
        <w:t xml:space="preserve"> </w:t>
      </w:r>
      <w:r w:rsidR="00951967" w:rsidRPr="002213FB">
        <w:rPr>
          <w:rFonts w:ascii="Times" w:hAnsi="Times" w:cs="Times New Roman"/>
          <w:sz w:val="22"/>
          <w:szCs w:val="22"/>
        </w:rPr>
        <w:t xml:space="preserve">of </w:t>
      </w:r>
      <w:r w:rsidR="00E46513" w:rsidRPr="002213FB">
        <w:rPr>
          <w:rFonts w:ascii="Times" w:hAnsi="Times" w:cs="Times New Roman"/>
          <w:sz w:val="22"/>
          <w:szCs w:val="22"/>
        </w:rPr>
        <w:t>programmatic detail. This can be observed when considering the following examples</w:t>
      </w:r>
      <w:r w:rsidR="002B2D33" w:rsidRPr="002213FB">
        <w:rPr>
          <w:rFonts w:ascii="Times" w:hAnsi="Times" w:cs="Times New Roman"/>
          <w:sz w:val="22"/>
          <w:szCs w:val="22"/>
        </w:rPr>
        <w:t>,</w:t>
      </w:r>
      <w:r w:rsidR="001D77D6" w:rsidRPr="002213FB">
        <w:rPr>
          <w:rFonts w:ascii="Times" w:hAnsi="Times" w:cs="Times New Roman"/>
          <w:sz w:val="22"/>
          <w:szCs w:val="22"/>
        </w:rPr>
        <w:t xml:space="preserve"> where</w:t>
      </w:r>
      <w:r w:rsidR="00430976">
        <w:rPr>
          <w:rFonts w:ascii="Times" w:hAnsi="Times" w:cs="Times New Roman"/>
          <w:sz w:val="22"/>
          <w:szCs w:val="22"/>
        </w:rPr>
        <w:t xml:space="preserve"> both </w:t>
      </w:r>
      <w:r w:rsidR="000C610B">
        <w:rPr>
          <w:rFonts w:ascii="Times" w:hAnsi="Times" w:cs="Times New Roman"/>
          <w:sz w:val="22"/>
          <w:szCs w:val="22"/>
        </w:rPr>
        <w:t>the choice of existing music</w:t>
      </w:r>
      <w:r w:rsidR="000403DA">
        <w:rPr>
          <w:rFonts w:ascii="Times" w:hAnsi="Times" w:cs="Times New Roman"/>
          <w:sz w:val="22"/>
          <w:szCs w:val="22"/>
        </w:rPr>
        <w:t xml:space="preserve"> and the way in which it is modified and embedded </w:t>
      </w:r>
      <w:r w:rsidR="00C73464">
        <w:rPr>
          <w:rFonts w:ascii="Times" w:hAnsi="Times" w:cs="Times New Roman"/>
          <w:sz w:val="22"/>
          <w:szCs w:val="22"/>
        </w:rPr>
        <w:t>in its new setting are</w:t>
      </w:r>
      <w:r w:rsidR="007F6E1B">
        <w:rPr>
          <w:rFonts w:ascii="Times" w:hAnsi="Times" w:cs="Times New Roman"/>
          <w:sz w:val="22"/>
          <w:szCs w:val="22"/>
        </w:rPr>
        <w:t xml:space="preserve"> important:</w:t>
      </w:r>
    </w:p>
    <w:p w14:paraId="77D8B23F" w14:textId="77777777" w:rsidR="007048BE" w:rsidRPr="002213FB" w:rsidRDefault="00AD2D1D" w:rsidP="007048BE">
      <w:pPr>
        <w:pStyle w:val="ListParagraph"/>
        <w:widowControl w:val="0"/>
        <w:numPr>
          <w:ilvl w:val="0"/>
          <w:numId w:val="5"/>
        </w:numPr>
        <w:autoSpaceDE w:val="0"/>
        <w:autoSpaceDN w:val="0"/>
        <w:adjustRightInd w:val="0"/>
        <w:spacing w:after="240"/>
        <w:rPr>
          <w:rFonts w:ascii="Times" w:hAnsi="Times" w:cs="Times New Roman"/>
          <w:sz w:val="22"/>
          <w:szCs w:val="22"/>
        </w:rPr>
      </w:pPr>
      <w:r w:rsidRPr="002213FB">
        <w:rPr>
          <w:rFonts w:ascii="Times" w:hAnsi="Times" w:cs="Times New Roman"/>
          <w:sz w:val="22"/>
          <w:szCs w:val="22"/>
        </w:rPr>
        <w:t>A</w:t>
      </w:r>
      <w:r w:rsidR="000C610B">
        <w:rPr>
          <w:rFonts w:ascii="Times" w:hAnsi="Times" w:cs="Times New Roman"/>
          <w:sz w:val="22"/>
          <w:szCs w:val="22"/>
        </w:rPr>
        <w:t xml:space="preserve">n extract from Puccini’s opera </w:t>
      </w:r>
      <w:r w:rsidR="00E46513" w:rsidRPr="002213FB">
        <w:rPr>
          <w:rFonts w:ascii="Times" w:hAnsi="Times" w:cs="Times New Roman"/>
          <w:i/>
          <w:sz w:val="22"/>
          <w:szCs w:val="22"/>
        </w:rPr>
        <w:t>Madama Butterfly</w:t>
      </w:r>
      <w:r w:rsidR="00E46513" w:rsidRPr="002213FB">
        <w:rPr>
          <w:rFonts w:ascii="Times" w:hAnsi="Times" w:cs="Times New Roman"/>
          <w:sz w:val="22"/>
          <w:szCs w:val="22"/>
        </w:rPr>
        <w:t xml:space="preserve"> (1904) is placed amidst electronic tones in</w:t>
      </w:r>
      <w:r w:rsidR="000C610B">
        <w:rPr>
          <w:rFonts w:ascii="Times" w:hAnsi="Times" w:cs="Times New Roman"/>
          <w:sz w:val="22"/>
          <w:szCs w:val="22"/>
        </w:rPr>
        <w:t xml:space="preserve"> Oliveros’ tape composition</w:t>
      </w:r>
      <w:r w:rsidR="00E46513" w:rsidRPr="002213FB">
        <w:rPr>
          <w:rFonts w:ascii="Times" w:hAnsi="Times" w:cs="Times New Roman"/>
          <w:sz w:val="22"/>
          <w:szCs w:val="22"/>
        </w:rPr>
        <w:t xml:space="preserve"> </w:t>
      </w:r>
      <w:r w:rsidR="00E46513" w:rsidRPr="002213FB">
        <w:rPr>
          <w:rFonts w:ascii="Times" w:hAnsi="Times" w:cs="Times New Roman"/>
          <w:i/>
          <w:sz w:val="22"/>
          <w:szCs w:val="22"/>
        </w:rPr>
        <w:t>Bye Bye Butterfly</w:t>
      </w:r>
      <w:r w:rsidR="00E46513" w:rsidRPr="002213FB">
        <w:rPr>
          <w:rFonts w:ascii="Times" w:hAnsi="Times" w:cs="Times New Roman"/>
          <w:sz w:val="22"/>
          <w:szCs w:val="22"/>
        </w:rPr>
        <w:t xml:space="preserve"> (1965) to become the narrative that “bids farewell</w:t>
      </w:r>
      <w:r w:rsidR="00E46513" w:rsidRPr="002213FB">
        <w:rPr>
          <w:rFonts w:ascii="Times" w:eastAsia="Times New Roman" w:hAnsi="Times" w:cs="Times New Roman"/>
          <w:sz w:val="22"/>
          <w:szCs w:val="22"/>
        </w:rPr>
        <w:t xml:space="preserve"> not only to the music of </w:t>
      </w:r>
      <w:r w:rsidR="000C610B">
        <w:rPr>
          <w:rFonts w:ascii="Times" w:eastAsia="Times New Roman" w:hAnsi="Times" w:cs="Times New Roman"/>
          <w:sz w:val="22"/>
          <w:szCs w:val="22"/>
        </w:rPr>
        <w:t>the 19th century but also to</w:t>
      </w:r>
      <w:r w:rsidR="00E46513" w:rsidRPr="002213FB">
        <w:rPr>
          <w:rFonts w:ascii="Times" w:hAnsi="Times" w:cs="Times New Roman"/>
          <w:sz w:val="22"/>
          <w:szCs w:val="22"/>
        </w:rPr>
        <w:t xml:space="preserve"> the system of </w:t>
      </w:r>
      <w:r w:rsidR="00E46513" w:rsidRPr="002213FB">
        <w:rPr>
          <w:rFonts w:ascii="Times" w:eastAsia="Times New Roman" w:hAnsi="Times" w:cs="Times New Roman"/>
          <w:sz w:val="22"/>
          <w:szCs w:val="22"/>
        </w:rPr>
        <w:t xml:space="preserve">polite morality of that age and its attendant institutionalized oppression of the </w:t>
      </w:r>
      <w:r w:rsidR="00E46513" w:rsidRPr="000E579D">
        <w:rPr>
          <w:rFonts w:ascii="Times" w:eastAsia="Times New Roman" w:hAnsi="Times" w:cs="Times New Roman"/>
          <w:sz w:val="22"/>
          <w:szCs w:val="22"/>
        </w:rPr>
        <w:t xml:space="preserve">female sex.” </w:t>
      </w:r>
      <w:r w:rsidR="00015D68" w:rsidRPr="000E579D">
        <w:rPr>
          <w:rStyle w:val="FootnoteReference"/>
          <w:rFonts w:ascii="Times" w:eastAsia="Times New Roman" w:hAnsi="Times" w:cs="Times New Roman"/>
          <w:sz w:val="22"/>
          <w:szCs w:val="22"/>
        </w:rPr>
        <w:footnoteReference w:id="39"/>
      </w:r>
    </w:p>
    <w:p w14:paraId="4F3B237B" w14:textId="77777777" w:rsidR="007048BE" w:rsidRPr="002213FB" w:rsidRDefault="00E46513" w:rsidP="007048BE">
      <w:pPr>
        <w:pStyle w:val="ListParagraph"/>
        <w:widowControl w:val="0"/>
        <w:numPr>
          <w:ilvl w:val="0"/>
          <w:numId w:val="5"/>
        </w:numPr>
        <w:autoSpaceDE w:val="0"/>
        <w:autoSpaceDN w:val="0"/>
        <w:adjustRightInd w:val="0"/>
        <w:spacing w:after="240"/>
        <w:rPr>
          <w:rFonts w:ascii="Times" w:hAnsi="Times" w:cs="Times New Roman"/>
          <w:sz w:val="22"/>
          <w:szCs w:val="22"/>
        </w:rPr>
      </w:pPr>
      <w:r w:rsidRPr="002213FB">
        <w:rPr>
          <w:rFonts w:ascii="Times" w:hAnsi="Times" w:cs="Times New Roman"/>
          <w:sz w:val="22"/>
          <w:szCs w:val="22"/>
        </w:rPr>
        <w:t xml:space="preserve">The use of Wagner’s </w:t>
      </w:r>
      <w:r w:rsidRPr="002213FB">
        <w:rPr>
          <w:rFonts w:ascii="Times" w:hAnsi="Times" w:cs="Times New Roman"/>
          <w:i/>
          <w:sz w:val="22"/>
          <w:szCs w:val="22"/>
        </w:rPr>
        <w:t>Parsifal</w:t>
      </w:r>
      <w:r w:rsidRPr="002213FB">
        <w:rPr>
          <w:rFonts w:ascii="Times" w:hAnsi="Times" w:cs="Times New Roman"/>
          <w:sz w:val="22"/>
          <w:szCs w:val="22"/>
        </w:rPr>
        <w:t xml:space="preserve"> (</w:t>
      </w:r>
      <w:r w:rsidRPr="002213FB">
        <w:rPr>
          <w:rFonts w:ascii="Times" w:eastAsia="Times New Roman" w:hAnsi="Times" w:cs="Times New Roman"/>
          <w:sz w:val="22"/>
          <w:szCs w:val="22"/>
        </w:rPr>
        <w:t>1882),</w:t>
      </w:r>
      <w:r w:rsidRPr="002213FB">
        <w:rPr>
          <w:rFonts w:ascii="Times" w:hAnsi="Times" w:cs="Times New Roman"/>
          <w:sz w:val="22"/>
          <w:szCs w:val="22"/>
        </w:rPr>
        <w:t xml:space="preserve"> subjected to filtering techniques</w:t>
      </w:r>
      <w:r w:rsidR="004F741C">
        <w:rPr>
          <w:rFonts w:ascii="Times" w:hAnsi="Times" w:cs="Times New Roman"/>
          <w:sz w:val="22"/>
          <w:szCs w:val="22"/>
        </w:rPr>
        <w:t>,</w:t>
      </w:r>
      <w:r w:rsidRPr="002213FB">
        <w:rPr>
          <w:rFonts w:ascii="Times" w:hAnsi="Times" w:cs="Times New Roman"/>
          <w:sz w:val="22"/>
          <w:szCs w:val="22"/>
        </w:rPr>
        <w:t xml:space="preserve"> within Ussachevsky’s </w:t>
      </w:r>
      <w:r w:rsidRPr="002213FB">
        <w:rPr>
          <w:rFonts w:ascii="Times" w:hAnsi="Times" w:cs="Times New Roman"/>
          <w:i/>
          <w:sz w:val="22"/>
          <w:szCs w:val="22"/>
        </w:rPr>
        <w:t>Wireless Fantasy</w:t>
      </w:r>
      <w:r w:rsidRPr="002213FB">
        <w:rPr>
          <w:rFonts w:ascii="Times" w:hAnsi="Times" w:cs="Times New Roman"/>
          <w:sz w:val="22"/>
          <w:szCs w:val="22"/>
        </w:rPr>
        <w:t xml:space="preserve"> (1960) enables the listener to imagine the sound coming from a “short-wave radio broadcast”</w:t>
      </w:r>
      <w:r w:rsidR="00B10EE3">
        <w:rPr>
          <w:rFonts w:ascii="Times" w:hAnsi="Times" w:cs="Times New Roman"/>
          <w:sz w:val="22"/>
          <w:szCs w:val="22"/>
        </w:rPr>
        <w:t xml:space="preserve"> (Beaudoin</w:t>
      </w:r>
      <w:r w:rsidR="00CA6047">
        <w:rPr>
          <w:rFonts w:ascii="Times" w:hAnsi="Times" w:cs="Times New Roman"/>
          <w:sz w:val="22"/>
          <w:szCs w:val="22"/>
        </w:rPr>
        <w:t xml:space="preserve"> 2007</w:t>
      </w:r>
      <w:r w:rsidR="00CA6047" w:rsidRPr="001249DC">
        <w:rPr>
          <w:rFonts w:ascii="Times" w:hAnsi="Times" w:cs="Times New Roman"/>
          <w:sz w:val="22"/>
          <w:szCs w:val="22"/>
        </w:rPr>
        <w:t>:</w:t>
      </w:r>
      <w:r w:rsidR="001249DC" w:rsidRPr="001249DC">
        <w:rPr>
          <w:rFonts w:ascii="Times" w:hAnsi="Times" w:cs="Times New Roman"/>
          <w:sz w:val="22"/>
          <w:szCs w:val="22"/>
        </w:rPr>
        <w:t xml:space="preserve"> 146</w:t>
      </w:r>
      <w:r w:rsidR="001249DC">
        <w:rPr>
          <w:rFonts w:ascii="Times" w:hAnsi="Times" w:cs="Times New Roman"/>
          <w:sz w:val="22"/>
          <w:szCs w:val="22"/>
        </w:rPr>
        <w:t>).</w:t>
      </w:r>
    </w:p>
    <w:p w14:paraId="2ACD049F" w14:textId="77777777" w:rsidR="00986AB5" w:rsidRPr="002213FB" w:rsidRDefault="00E46513" w:rsidP="00074990">
      <w:pPr>
        <w:pStyle w:val="ListParagraph"/>
        <w:widowControl w:val="0"/>
        <w:numPr>
          <w:ilvl w:val="0"/>
          <w:numId w:val="5"/>
        </w:numPr>
        <w:autoSpaceDE w:val="0"/>
        <w:autoSpaceDN w:val="0"/>
        <w:adjustRightInd w:val="0"/>
        <w:spacing w:after="240"/>
        <w:rPr>
          <w:rFonts w:ascii="Times" w:hAnsi="Times" w:cs="Times New Roman"/>
          <w:sz w:val="22"/>
          <w:szCs w:val="22"/>
        </w:rPr>
      </w:pPr>
      <w:r w:rsidRPr="002213FB">
        <w:rPr>
          <w:rFonts w:ascii="Times" w:hAnsi="Times" w:cs="Times New Roman"/>
          <w:sz w:val="22"/>
          <w:szCs w:val="22"/>
        </w:rPr>
        <w:t xml:space="preserve">Musical extracts from Schumann’s </w:t>
      </w:r>
      <w:r w:rsidRPr="002213FB">
        <w:rPr>
          <w:rStyle w:val="w"/>
          <w:rFonts w:ascii="Times" w:eastAsia="Times New Roman" w:hAnsi="Times" w:cs="Times New Roman"/>
          <w:i/>
          <w:sz w:val="22"/>
          <w:szCs w:val="22"/>
        </w:rPr>
        <w:t>Kinderszenen</w:t>
      </w:r>
      <w:r w:rsidRPr="002213FB">
        <w:rPr>
          <w:rFonts w:ascii="Times" w:eastAsia="Times New Roman" w:hAnsi="Times" w:cs="Times New Roman"/>
          <w:sz w:val="22"/>
          <w:szCs w:val="22"/>
        </w:rPr>
        <w:t xml:space="preserve"> (Scenes from Childhood, Opus 15, 1838) sporadically placed, </w:t>
      </w:r>
      <w:r w:rsidR="003753BF" w:rsidRPr="002213FB">
        <w:rPr>
          <w:rFonts w:ascii="Times" w:eastAsia="Times New Roman" w:hAnsi="Times" w:cs="Times New Roman"/>
          <w:sz w:val="22"/>
          <w:szCs w:val="22"/>
        </w:rPr>
        <w:t xml:space="preserve">chopped up, </w:t>
      </w:r>
      <w:r w:rsidRPr="002213FB">
        <w:rPr>
          <w:rFonts w:ascii="Times" w:eastAsia="Times New Roman" w:hAnsi="Times" w:cs="Times New Roman"/>
          <w:sz w:val="22"/>
          <w:szCs w:val="22"/>
        </w:rPr>
        <w:t xml:space="preserve">hidden and revealed in Dhomont’s </w:t>
      </w:r>
      <w:r w:rsidR="004F741C">
        <w:rPr>
          <w:rFonts w:ascii="Times" w:eastAsia="Times New Roman" w:hAnsi="Times" w:cs="Times New Roman"/>
          <w:sz w:val="22"/>
          <w:szCs w:val="22"/>
        </w:rPr>
        <w:t>acousmatic work</w:t>
      </w:r>
      <w:r w:rsidRPr="002213FB">
        <w:rPr>
          <w:rFonts w:ascii="Times" w:eastAsia="Times New Roman" w:hAnsi="Times" w:cs="Times New Roman"/>
          <w:sz w:val="22"/>
          <w:szCs w:val="22"/>
        </w:rPr>
        <w:t xml:space="preserve"> </w:t>
      </w:r>
      <w:r w:rsidRPr="002213FB">
        <w:rPr>
          <w:rStyle w:val="w"/>
          <w:rFonts w:ascii="Times" w:eastAsia="Times New Roman" w:hAnsi="Times" w:cs="Times New Roman"/>
          <w:i/>
          <w:sz w:val="22"/>
          <w:szCs w:val="22"/>
        </w:rPr>
        <w:t xml:space="preserve">Forêt profonde </w:t>
      </w:r>
      <w:r w:rsidRPr="002213FB">
        <w:rPr>
          <w:rStyle w:val="w"/>
          <w:rFonts w:ascii="Times" w:eastAsia="Times New Roman" w:hAnsi="Times" w:cs="Times New Roman"/>
          <w:sz w:val="22"/>
          <w:szCs w:val="22"/>
        </w:rPr>
        <w:t>(1994)</w:t>
      </w:r>
      <w:r w:rsidR="004F741C">
        <w:rPr>
          <w:rStyle w:val="w"/>
          <w:rFonts w:ascii="Times" w:eastAsia="Times New Roman" w:hAnsi="Times" w:cs="Times New Roman"/>
          <w:sz w:val="22"/>
          <w:szCs w:val="22"/>
        </w:rPr>
        <w:t>,</w:t>
      </w:r>
      <w:r w:rsidRPr="002213FB">
        <w:rPr>
          <w:rStyle w:val="w"/>
          <w:rFonts w:ascii="Times" w:eastAsia="Times New Roman" w:hAnsi="Times" w:cs="Times New Roman"/>
          <w:sz w:val="22"/>
          <w:szCs w:val="22"/>
        </w:rPr>
        <w:t xml:space="preserve"> are significan</w:t>
      </w:r>
      <w:r w:rsidR="00A10E38">
        <w:rPr>
          <w:rStyle w:val="w"/>
          <w:rFonts w:ascii="Times" w:eastAsia="Times New Roman" w:hAnsi="Times" w:cs="Times New Roman"/>
          <w:sz w:val="22"/>
          <w:szCs w:val="22"/>
        </w:rPr>
        <w:t>t for understanding the work as</w:t>
      </w:r>
      <w:r w:rsidRPr="002213FB">
        <w:rPr>
          <w:rStyle w:val="w"/>
          <w:rFonts w:ascii="Times" w:eastAsia="Times New Roman" w:hAnsi="Times" w:cs="Times New Roman"/>
          <w:sz w:val="22"/>
          <w:szCs w:val="22"/>
        </w:rPr>
        <w:t xml:space="preserve"> “</w:t>
      </w:r>
      <w:r w:rsidRPr="002213FB">
        <w:rPr>
          <w:rFonts w:ascii="Times" w:eastAsia="Times New Roman" w:hAnsi="Times" w:cs="Times New Roman"/>
          <w:sz w:val="22"/>
          <w:szCs w:val="22"/>
        </w:rPr>
        <w:t>a guided tour of the childhood soul”</w:t>
      </w:r>
      <w:r w:rsidR="00DF18E1" w:rsidRPr="002213FB">
        <w:rPr>
          <w:rStyle w:val="FootnoteReference"/>
          <w:rFonts w:ascii="Times" w:eastAsia="Times New Roman" w:hAnsi="Times" w:cs="Times New Roman"/>
          <w:sz w:val="22"/>
          <w:szCs w:val="22"/>
        </w:rPr>
        <w:footnoteReference w:id="40"/>
      </w:r>
      <w:r w:rsidR="004F741C">
        <w:rPr>
          <w:rFonts w:ascii="Times" w:eastAsia="Times New Roman" w:hAnsi="Times" w:cs="Times New Roman"/>
          <w:sz w:val="22"/>
          <w:szCs w:val="22"/>
        </w:rPr>
        <w:t>.</w:t>
      </w:r>
      <w:r w:rsidRPr="002213FB">
        <w:rPr>
          <w:rFonts w:ascii="Times" w:eastAsia="Times New Roman" w:hAnsi="Times" w:cs="Times New Roman"/>
          <w:sz w:val="22"/>
          <w:szCs w:val="22"/>
        </w:rPr>
        <w:t xml:space="preserve"> </w:t>
      </w:r>
    </w:p>
    <w:p w14:paraId="1637008F" w14:textId="77777777" w:rsidR="00986AB5" w:rsidRPr="002213FB" w:rsidRDefault="00BF68CE">
      <w:pPr>
        <w:rPr>
          <w:rFonts w:ascii="Times" w:hAnsi="Times" w:cs="Times New Roman"/>
          <w:sz w:val="22"/>
          <w:szCs w:val="22"/>
        </w:rPr>
      </w:pPr>
      <w:r w:rsidRPr="002213FB">
        <w:rPr>
          <w:rFonts w:ascii="Times" w:hAnsi="Times" w:cs="Times New Roman"/>
          <w:sz w:val="22"/>
          <w:szCs w:val="22"/>
        </w:rPr>
        <w:t>Further vocabulary describing the types of modification</w:t>
      </w:r>
      <w:r w:rsidR="00AC01D8" w:rsidRPr="002213FB">
        <w:rPr>
          <w:rFonts w:ascii="Times" w:hAnsi="Times" w:cs="Times New Roman"/>
          <w:sz w:val="22"/>
          <w:szCs w:val="22"/>
        </w:rPr>
        <w:t xml:space="preserve"> and embedding techniques</w:t>
      </w:r>
      <w:r w:rsidRPr="002213FB">
        <w:rPr>
          <w:rFonts w:ascii="Times" w:hAnsi="Times" w:cs="Times New Roman"/>
          <w:sz w:val="22"/>
          <w:szCs w:val="22"/>
        </w:rPr>
        <w:t xml:space="preserve"> </w:t>
      </w:r>
      <w:r w:rsidR="00C266DB">
        <w:rPr>
          <w:rFonts w:ascii="Times" w:hAnsi="Times" w:cs="Times New Roman"/>
          <w:sz w:val="22"/>
          <w:szCs w:val="22"/>
        </w:rPr>
        <w:t>are</w:t>
      </w:r>
      <w:r w:rsidRPr="002213FB">
        <w:rPr>
          <w:rFonts w:ascii="Times" w:hAnsi="Times" w:cs="Times New Roman"/>
          <w:sz w:val="22"/>
          <w:szCs w:val="22"/>
        </w:rPr>
        <w:t xml:space="preserve"> collated</w:t>
      </w:r>
      <w:r w:rsidR="00032E9C" w:rsidRPr="002213FB">
        <w:rPr>
          <w:rFonts w:ascii="Times" w:hAnsi="Times" w:cs="Times New Roman"/>
          <w:sz w:val="22"/>
          <w:szCs w:val="22"/>
        </w:rPr>
        <w:t xml:space="preserve"> in </w:t>
      </w:r>
      <w:r w:rsidR="0081226E">
        <w:rPr>
          <w:rFonts w:ascii="Times" w:hAnsi="Times" w:cs="Times New Roman"/>
          <w:sz w:val="22"/>
          <w:szCs w:val="22"/>
        </w:rPr>
        <w:t>Table 6</w:t>
      </w:r>
      <w:r w:rsidRPr="002213FB">
        <w:rPr>
          <w:rFonts w:ascii="Times" w:hAnsi="Times" w:cs="Times New Roman"/>
          <w:sz w:val="22"/>
          <w:szCs w:val="22"/>
        </w:rPr>
        <w:t xml:space="preserve"> to demonstrate the variety of options composers have used when integrating borrowings. </w:t>
      </w:r>
    </w:p>
    <w:p w14:paraId="571D3BA6" w14:textId="77777777" w:rsidR="008228FF" w:rsidRPr="002213FB" w:rsidRDefault="008228FF">
      <w:pPr>
        <w:rPr>
          <w:rFonts w:ascii="Times" w:hAnsi="Times" w:cs="Times New Roman"/>
          <w:b/>
          <w:sz w:val="22"/>
          <w:szCs w:val="22"/>
        </w:rPr>
      </w:pPr>
    </w:p>
    <w:tbl>
      <w:tblPr>
        <w:tblStyle w:val="TableGrid"/>
        <w:tblW w:w="0" w:type="auto"/>
        <w:tblLayout w:type="fixed"/>
        <w:tblLook w:val="04A0" w:firstRow="1" w:lastRow="0" w:firstColumn="1" w:lastColumn="0" w:noHBand="0" w:noVBand="1"/>
      </w:tblPr>
      <w:tblGrid>
        <w:gridCol w:w="1668"/>
        <w:gridCol w:w="2976"/>
        <w:gridCol w:w="3872"/>
      </w:tblGrid>
      <w:tr w:rsidR="00CF498C" w:rsidRPr="002213FB" w14:paraId="2395E6D6" w14:textId="77777777" w:rsidTr="003A5537">
        <w:tc>
          <w:tcPr>
            <w:tcW w:w="1668" w:type="dxa"/>
          </w:tcPr>
          <w:p w14:paraId="17863702" w14:textId="77777777" w:rsidR="00CF498C" w:rsidRPr="002213FB" w:rsidRDefault="00CF498C" w:rsidP="00D9575D">
            <w:pPr>
              <w:rPr>
                <w:rFonts w:ascii="Times" w:hAnsi="Times"/>
                <w:b/>
                <w:sz w:val="22"/>
                <w:szCs w:val="22"/>
              </w:rPr>
            </w:pPr>
            <w:r w:rsidRPr="002213FB">
              <w:rPr>
                <w:rFonts w:ascii="Times" w:hAnsi="Times"/>
                <w:b/>
                <w:sz w:val="22"/>
                <w:szCs w:val="22"/>
              </w:rPr>
              <w:t xml:space="preserve">Term </w:t>
            </w:r>
          </w:p>
        </w:tc>
        <w:tc>
          <w:tcPr>
            <w:tcW w:w="2976" w:type="dxa"/>
          </w:tcPr>
          <w:p w14:paraId="12F90A31" w14:textId="77777777" w:rsidR="00CF498C" w:rsidRPr="002213FB" w:rsidRDefault="00CF498C" w:rsidP="00D9575D">
            <w:pPr>
              <w:rPr>
                <w:rFonts w:ascii="Times" w:hAnsi="Times"/>
                <w:b/>
                <w:sz w:val="22"/>
                <w:szCs w:val="22"/>
              </w:rPr>
            </w:pPr>
            <w:r w:rsidRPr="002213FB">
              <w:rPr>
                <w:rFonts w:ascii="Times" w:hAnsi="Times"/>
                <w:b/>
                <w:sz w:val="22"/>
                <w:szCs w:val="22"/>
              </w:rPr>
              <w:t>Definition in relation to sound</w:t>
            </w:r>
          </w:p>
        </w:tc>
        <w:tc>
          <w:tcPr>
            <w:tcW w:w="3872" w:type="dxa"/>
          </w:tcPr>
          <w:p w14:paraId="7708B1B2" w14:textId="77777777" w:rsidR="00CF498C" w:rsidRPr="002213FB" w:rsidRDefault="00CF498C" w:rsidP="00D9575D">
            <w:pPr>
              <w:rPr>
                <w:rFonts w:ascii="Times" w:hAnsi="Times"/>
                <w:b/>
                <w:sz w:val="22"/>
                <w:szCs w:val="22"/>
              </w:rPr>
            </w:pPr>
            <w:r w:rsidRPr="002213FB">
              <w:rPr>
                <w:rFonts w:ascii="Times" w:hAnsi="Times"/>
                <w:b/>
                <w:sz w:val="22"/>
                <w:szCs w:val="22"/>
              </w:rPr>
              <w:t>Examples in the repertoire</w:t>
            </w:r>
          </w:p>
        </w:tc>
      </w:tr>
      <w:tr w:rsidR="00CF498C" w:rsidRPr="002213FB" w14:paraId="56C1C4A9" w14:textId="77777777" w:rsidTr="003A5537">
        <w:tc>
          <w:tcPr>
            <w:tcW w:w="1668" w:type="dxa"/>
          </w:tcPr>
          <w:p w14:paraId="48C56C3E" w14:textId="77777777" w:rsidR="00CF498C" w:rsidRPr="002213FB" w:rsidRDefault="00CF498C" w:rsidP="00D9575D">
            <w:pPr>
              <w:rPr>
                <w:rFonts w:ascii="Times" w:hAnsi="Times"/>
                <w:i/>
                <w:sz w:val="22"/>
                <w:szCs w:val="22"/>
              </w:rPr>
            </w:pPr>
            <w:r w:rsidRPr="002213FB">
              <w:rPr>
                <w:rFonts w:ascii="Times" w:hAnsi="Times"/>
                <w:i/>
                <w:sz w:val="22"/>
                <w:szCs w:val="22"/>
              </w:rPr>
              <w:t>Reconfigure</w:t>
            </w:r>
            <w:r w:rsidR="00387285">
              <w:rPr>
                <w:rFonts w:ascii="Times" w:hAnsi="Times"/>
                <w:i/>
                <w:sz w:val="22"/>
                <w:szCs w:val="22"/>
              </w:rPr>
              <w:t>d</w:t>
            </w:r>
          </w:p>
          <w:p w14:paraId="58D671D2" w14:textId="77777777" w:rsidR="00CF498C" w:rsidRPr="002213FB" w:rsidRDefault="00CF498C" w:rsidP="00D9575D">
            <w:pPr>
              <w:rPr>
                <w:rFonts w:ascii="Times" w:hAnsi="Times"/>
                <w:i/>
                <w:sz w:val="22"/>
                <w:szCs w:val="22"/>
              </w:rPr>
            </w:pPr>
          </w:p>
        </w:tc>
        <w:tc>
          <w:tcPr>
            <w:tcW w:w="2976" w:type="dxa"/>
          </w:tcPr>
          <w:p w14:paraId="35D96353" w14:textId="77777777" w:rsidR="00CF498C" w:rsidRPr="002213FB" w:rsidRDefault="001C5663" w:rsidP="00D9575D">
            <w:pPr>
              <w:rPr>
                <w:rFonts w:ascii="Times" w:hAnsi="Times"/>
                <w:sz w:val="22"/>
                <w:szCs w:val="22"/>
              </w:rPr>
            </w:pPr>
            <w:r w:rsidRPr="002213FB">
              <w:rPr>
                <w:rFonts w:ascii="Times" w:hAnsi="Times"/>
                <w:sz w:val="22"/>
                <w:szCs w:val="22"/>
              </w:rPr>
              <w:t>Changing the shape or formation of the borrowed element.</w:t>
            </w:r>
          </w:p>
        </w:tc>
        <w:tc>
          <w:tcPr>
            <w:tcW w:w="3872" w:type="dxa"/>
          </w:tcPr>
          <w:p w14:paraId="6FC43F6A" w14:textId="77777777" w:rsidR="00D46B0B" w:rsidRPr="00A10E38" w:rsidRDefault="00CF498C" w:rsidP="0010509B">
            <w:pPr>
              <w:rPr>
                <w:rFonts w:ascii="Times" w:hAnsi="Times"/>
                <w:i/>
                <w:sz w:val="22"/>
                <w:szCs w:val="22"/>
              </w:rPr>
            </w:pPr>
            <w:r w:rsidRPr="002213FB">
              <w:rPr>
                <w:rFonts w:ascii="Times" w:hAnsi="Times"/>
                <w:sz w:val="22"/>
                <w:szCs w:val="22"/>
              </w:rPr>
              <w:t>Dhomont</w:t>
            </w:r>
            <w:r w:rsidR="003144C4">
              <w:rPr>
                <w:rFonts w:ascii="Times" w:hAnsi="Times"/>
                <w:sz w:val="22"/>
                <w:szCs w:val="22"/>
              </w:rPr>
              <w:t>’s</w:t>
            </w:r>
            <w:r w:rsidRPr="002213FB">
              <w:rPr>
                <w:rFonts w:ascii="Times" w:hAnsi="Times"/>
                <w:sz w:val="22"/>
                <w:szCs w:val="22"/>
              </w:rPr>
              <w:t xml:space="preserve"> </w:t>
            </w:r>
            <w:r w:rsidRPr="002213FB">
              <w:rPr>
                <w:rFonts w:ascii="Times" w:hAnsi="Times"/>
                <w:i/>
                <w:sz w:val="22"/>
                <w:szCs w:val="22"/>
              </w:rPr>
              <w:t>Novars</w:t>
            </w:r>
            <w:r w:rsidR="003144C4">
              <w:rPr>
                <w:rFonts w:ascii="Times" w:hAnsi="Times"/>
                <w:i/>
                <w:sz w:val="22"/>
                <w:szCs w:val="22"/>
              </w:rPr>
              <w:t xml:space="preserve"> </w:t>
            </w:r>
            <w:r w:rsidR="003144C4">
              <w:rPr>
                <w:rFonts w:ascii="Times" w:hAnsi="Times"/>
                <w:sz w:val="22"/>
                <w:szCs w:val="22"/>
              </w:rPr>
              <w:t>(1989)</w:t>
            </w:r>
            <w:r w:rsidRPr="002213FB">
              <w:rPr>
                <w:rFonts w:ascii="Times" w:hAnsi="Times"/>
                <w:i/>
                <w:sz w:val="22"/>
                <w:szCs w:val="22"/>
              </w:rPr>
              <w:t xml:space="preserve"> </w:t>
            </w:r>
            <w:r w:rsidR="003144C4">
              <w:rPr>
                <w:rFonts w:ascii="Times" w:hAnsi="Times"/>
                <w:sz w:val="22"/>
                <w:szCs w:val="22"/>
              </w:rPr>
              <w:t>borrows from</w:t>
            </w:r>
            <w:r w:rsidRPr="002213FB">
              <w:rPr>
                <w:rFonts w:ascii="Times" w:hAnsi="Times"/>
                <w:i/>
                <w:sz w:val="22"/>
                <w:szCs w:val="22"/>
              </w:rPr>
              <w:t xml:space="preserve"> </w:t>
            </w:r>
            <w:r w:rsidRPr="002213FB">
              <w:rPr>
                <w:rStyle w:val="litk-interface"/>
                <w:rFonts w:ascii="Times" w:eastAsia="Times New Roman" w:hAnsi="Times" w:cs="Times New Roman"/>
                <w:sz w:val="22"/>
                <w:szCs w:val="22"/>
              </w:rPr>
              <w:t>Machaut</w:t>
            </w:r>
            <w:r w:rsidRPr="002213FB">
              <w:rPr>
                <w:rFonts w:ascii="Times" w:eastAsia="Times New Roman" w:hAnsi="Times" w:cs="Times New Roman"/>
                <w:sz w:val="22"/>
                <w:szCs w:val="22"/>
              </w:rPr>
              <w:t>’s</w:t>
            </w:r>
            <w:r w:rsidRPr="002213FB">
              <w:rPr>
                <w:rFonts w:ascii="Times" w:eastAsia="Times New Roman" w:hAnsi="Times" w:cs="Times New Roman"/>
                <w:i/>
                <w:sz w:val="22"/>
                <w:szCs w:val="22"/>
              </w:rPr>
              <w:t xml:space="preserve"> </w:t>
            </w:r>
            <w:r w:rsidRPr="002213FB">
              <w:rPr>
                <w:rStyle w:val="litk-interface"/>
                <w:rFonts w:ascii="Times" w:eastAsia="Times New Roman" w:hAnsi="Times" w:cs="Times New Roman"/>
                <w:i/>
                <w:sz w:val="22"/>
                <w:szCs w:val="22"/>
              </w:rPr>
              <w:t>Messe de Nostre Dame</w:t>
            </w:r>
            <w:r w:rsidRPr="002213FB">
              <w:rPr>
                <w:rFonts w:ascii="Times" w:eastAsia="Times New Roman" w:hAnsi="Times" w:cs="Times New Roman"/>
                <w:sz w:val="22"/>
                <w:szCs w:val="22"/>
              </w:rPr>
              <w:t xml:space="preserve"> (1364)</w:t>
            </w:r>
            <w:r w:rsidR="003144C4">
              <w:rPr>
                <w:rFonts w:ascii="Times" w:eastAsia="Times New Roman" w:hAnsi="Times" w:cs="Times New Roman"/>
                <w:sz w:val="22"/>
                <w:szCs w:val="22"/>
              </w:rPr>
              <w:t>. This</w:t>
            </w:r>
            <w:r w:rsidR="00C155AD" w:rsidRPr="002213FB">
              <w:rPr>
                <w:rFonts w:ascii="Times" w:eastAsia="Times New Roman" w:hAnsi="Times" w:cs="Times New Roman"/>
                <w:sz w:val="22"/>
                <w:szCs w:val="22"/>
              </w:rPr>
              <w:t xml:space="preserve"> </w:t>
            </w:r>
            <w:r w:rsidR="00DD49D0">
              <w:rPr>
                <w:rFonts w:ascii="Times" w:eastAsia="Times New Roman" w:hAnsi="Times" w:cs="Times New Roman"/>
                <w:sz w:val="22"/>
                <w:szCs w:val="22"/>
              </w:rPr>
              <w:t>borrowing is</w:t>
            </w:r>
            <w:r w:rsidR="00914BDF" w:rsidRPr="002213FB">
              <w:rPr>
                <w:rFonts w:ascii="Times" w:eastAsia="Times New Roman" w:hAnsi="Times" w:cs="Times New Roman"/>
                <w:sz w:val="22"/>
                <w:szCs w:val="22"/>
              </w:rPr>
              <w:t xml:space="preserve"> reordered</w:t>
            </w:r>
            <w:r w:rsidR="00D46B0B" w:rsidRPr="002213FB">
              <w:rPr>
                <w:rFonts w:ascii="Times" w:eastAsia="Times New Roman" w:hAnsi="Times" w:cs="Times New Roman"/>
                <w:sz w:val="22"/>
                <w:szCs w:val="22"/>
              </w:rPr>
              <w:t xml:space="preserve"> </w:t>
            </w:r>
            <w:r w:rsidR="0010509B">
              <w:rPr>
                <w:rFonts w:ascii="Times" w:eastAsia="Times New Roman" w:hAnsi="Times" w:cs="Times New Roman"/>
                <w:sz w:val="22"/>
                <w:szCs w:val="22"/>
              </w:rPr>
              <w:t xml:space="preserve">from </w:t>
            </w:r>
            <w:r w:rsidR="00914BDF" w:rsidRPr="002213FB">
              <w:rPr>
                <w:rFonts w:ascii="Times" w:eastAsia="Times New Roman" w:hAnsi="Times" w:cs="Times New Roman"/>
                <w:sz w:val="22"/>
                <w:szCs w:val="22"/>
              </w:rPr>
              <w:t>broken fragments</w:t>
            </w:r>
            <w:r w:rsidR="00D46B0B" w:rsidRPr="002213FB">
              <w:rPr>
                <w:rFonts w:ascii="Times" w:eastAsia="Times New Roman" w:hAnsi="Times" w:cs="Times New Roman"/>
                <w:sz w:val="22"/>
                <w:szCs w:val="22"/>
              </w:rPr>
              <w:t xml:space="preserve"> </w:t>
            </w:r>
            <w:r w:rsidR="00914BDF" w:rsidRPr="002213FB">
              <w:rPr>
                <w:rFonts w:ascii="Times" w:eastAsia="Times New Roman" w:hAnsi="Times" w:cs="Times New Roman"/>
                <w:sz w:val="22"/>
                <w:szCs w:val="22"/>
              </w:rPr>
              <w:t>first heard at 1’43.</w:t>
            </w:r>
            <w:r w:rsidR="00226EED" w:rsidRPr="002213FB">
              <w:rPr>
                <w:rFonts w:ascii="Times" w:eastAsia="Times New Roman" w:hAnsi="Times" w:cs="Times New Roman"/>
                <w:sz w:val="22"/>
                <w:szCs w:val="22"/>
              </w:rPr>
              <w:t xml:space="preserve"> </w:t>
            </w:r>
            <w:r w:rsidR="00914BDF" w:rsidRPr="002213FB">
              <w:rPr>
                <w:rFonts w:ascii="Times" w:hAnsi="Times" w:cs="Times"/>
                <w:sz w:val="22"/>
                <w:szCs w:val="22"/>
              </w:rPr>
              <w:t xml:space="preserve">“This family of sounds is based on single, frozen chords taken from the </w:t>
            </w:r>
            <w:r w:rsidR="00914BDF" w:rsidRPr="002213FB">
              <w:rPr>
                <w:rFonts w:ascii="Times" w:hAnsi="Times" w:cs="Times"/>
                <w:i/>
                <w:iCs/>
                <w:sz w:val="22"/>
                <w:szCs w:val="22"/>
              </w:rPr>
              <w:t xml:space="preserve">Messe. </w:t>
            </w:r>
            <w:r w:rsidR="00914BDF" w:rsidRPr="002213FB">
              <w:rPr>
                <w:rFonts w:ascii="Times" w:hAnsi="Times" w:cs="Times"/>
                <w:sz w:val="22"/>
                <w:szCs w:val="22"/>
              </w:rPr>
              <w:t>Often various treatments —most often a shuffling, 'brassage' effect —detach the perceived result from its source, yet a vocal quality is always retained. When the original timbre is more clearly heard, the intervals are usually bare fifths, alluding to the original material through harmoni</w:t>
            </w:r>
            <w:r w:rsidR="00DD49D0">
              <w:rPr>
                <w:rFonts w:ascii="Times" w:hAnsi="Times" w:cs="Times"/>
                <w:sz w:val="22"/>
                <w:szCs w:val="22"/>
              </w:rPr>
              <w:t>c as well as timbral similarity</w:t>
            </w:r>
            <w:r w:rsidR="00914BDF" w:rsidRPr="002213FB">
              <w:rPr>
                <w:rFonts w:ascii="Times" w:hAnsi="Times" w:cs="Times"/>
                <w:sz w:val="22"/>
                <w:szCs w:val="22"/>
              </w:rPr>
              <w:t>”</w:t>
            </w:r>
            <w:r w:rsidR="00915128">
              <w:rPr>
                <w:rFonts w:ascii="Times" w:hAnsi="Times" w:cs="Times"/>
                <w:sz w:val="22"/>
                <w:szCs w:val="22"/>
              </w:rPr>
              <w:t xml:space="preserve"> (Lewis 1998:69).</w:t>
            </w:r>
          </w:p>
        </w:tc>
      </w:tr>
      <w:tr w:rsidR="00264670" w:rsidRPr="002213FB" w14:paraId="24AED52D" w14:textId="77777777" w:rsidTr="003A5537">
        <w:tc>
          <w:tcPr>
            <w:tcW w:w="1668" w:type="dxa"/>
          </w:tcPr>
          <w:p w14:paraId="62A26AAC" w14:textId="77777777" w:rsidR="00264670" w:rsidRPr="002213FB" w:rsidRDefault="00264670" w:rsidP="004B2749">
            <w:pPr>
              <w:rPr>
                <w:rFonts w:ascii="Times" w:hAnsi="Times"/>
                <w:i/>
                <w:sz w:val="22"/>
                <w:szCs w:val="22"/>
              </w:rPr>
            </w:pPr>
            <w:r w:rsidRPr="002213FB">
              <w:rPr>
                <w:rFonts w:ascii="Times" w:hAnsi="Times"/>
                <w:i/>
                <w:sz w:val="22"/>
                <w:szCs w:val="22"/>
              </w:rPr>
              <w:t xml:space="preserve">Disintegrated </w:t>
            </w:r>
          </w:p>
          <w:p w14:paraId="0BE33C2D" w14:textId="77777777" w:rsidR="00264670" w:rsidRPr="002213FB" w:rsidRDefault="00264670" w:rsidP="00D9575D">
            <w:pPr>
              <w:rPr>
                <w:rFonts w:ascii="Times" w:hAnsi="Times"/>
                <w:i/>
                <w:sz w:val="22"/>
                <w:szCs w:val="22"/>
              </w:rPr>
            </w:pPr>
          </w:p>
        </w:tc>
        <w:tc>
          <w:tcPr>
            <w:tcW w:w="2976" w:type="dxa"/>
          </w:tcPr>
          <w:p w14:paraId="27884F35" w14:textId="77777777" w:rsidR="00264670" w:rsidRPr="002213FB" w:rsidRDefault="00264670" w:rsidP="00A5748C">
            <w:pPr>
              <w:rPr>
                <w:rFonts w:ascii="Times" w:hAnsi="Times"/>
                <w:sz w:val="22"/>
                <w:szCs w:val="22"/>
              </w:rPr>
            </w:pPr>
            <w:r w:rsidRPr="002213FB">
              <w:rPr>
                <w:rFonts w:ascii="Times" w:hAnsi="Times"/>
                <w:sz w:val="22"/>
                <w:szCs w:val="22"/>
              </w:rPr>
              <w:t xml:space="preserve">Fragmented and broken up. Re-organising </w:t>
            </w:r>
            <w:r w:rsidR="00A5748C">
              <w:rPr>
                <w:rFonts w:ascii="Times" w:hAnsi="Times"/>
                <w:sz w:val="22"/>
                <w:szCs w:val="22"/>
              </w:rPr>
              <w:t>and separating</w:t>
            </w:r>
            <w:r w:rsidRPr="002213FB">
              <w:rPr>
                <w:rFonts w:ascii="Times" w:hAnsi="Times"/>
                <w:sz w:val="22"/>
                <w:szCs w:val="22"/>
              </w:rPr>
              <w:t xml:space="preserve"> of the original progression of sounds so they do not occur in the same order as the original appearance</w:t>
            </w:r>
            <w:r w:rsidR="00E05FF1" w:rsidRPr="002213FB">
              <w:rPr>
                <w:rFonts w:ascii="Times" w:hAnsi="Times"/>
                <w:sz w:val="22"/>
                <w:szCs w:val="22"/>
              </w:rPr>
              <w:t>.</w:t>
            </w:r>
            <w:r w:rsidR="0040702A" w:rsidRPr="002213FB">
              <w:rPr>
                <w:rFonts w:ascii="Times" w:hAnsi="Times"/>
                <w:sz w:val="22"/>
                <w:szCs w:val="22"/>
              </w:rPr>
              <w:t xml:space="preserve"> Components of the borrowing appear scattered and dismantled from their original appearance.</w:t>
            </w:r>
          </w:p>
        </w:tc>
        <w:tc>
          <w:tcPr>
            <w:tcW w:w="3872" w:type="dxa"/>
          </w:tcPr>
          <w:p w14:paraId="33537B52" w14:textId="77777777" w:rsidR="00264670" w:rsidRPr="002213FB" w:rsidRDefault="00264670" w:rsidP="002C4BB7">
            <w:pPr>
              <w:rPr>
                <w:rFonts w:ascii="Times" w:hAnsi="Times"/>
                <w:sz w:val="22"/>
                <w:szCs w:val="22"/>
              </w:rPr>
            </w:pPr>
            <w:r w:rsidRPr="002213FB">
              <w:rPr>
                <w:rFonts w:ascii="Times" w:hAnsi="Times"/>
                <w:sz w:val="22"/>
                <w:szCs w:val="22"/>
              </w:rPr>
              <w:t xml:space="preserve">Tenney, </w:t>
            </w:r>
            <w:r w:rsidRPr="002213FB">
              <w:rPr>
                <w:rFonts w:ascii="Times" w:hAnsi="Times"/>
                <w:i/>
                <w:sz w:val="22"/>
                <w:szCs w:val="22"/>
              </w:rPr>
              <w:t xml:space="preserve">Collage no.1 (Blue Suede) </w:t>
            </w:r>
            <w:r w:rsidR="00D25936">
              <w:rPr>
                <w:rFonts w:ascii="Times" w:hAnsi="Times"/>
                <w:sz w:val="22"/>
                <w:szCs w:val="22"/>
              </w:rPr>
              <w:t>(</w:t>
            </w:r>
            <w:r w:rsidRPr="002213FB">
              <w:rPr>
                <w:rFonts w:ascii="Times" w:hAnsi="Times"/>
                <w:sz w:val="22"/>
                <w:szCs w:val="22"/>
              </w:rPr>
              <w:t>1961</w:t>
            </w:r>
            <w:r w:rsidR="00D25936">
              <w:rPr>
                <w:rFonts w:ascii="Times" w:hAnsi="Times"/>
                <w:sz w:val="22"/>
                <w:szCs w:val="22"/>
              </w:rPr>
              <w:t>)</w:t>
            </w:r>
            <w:r w:rsidRPr="002213FB">
              <w:rPr>
                <w:rFonts w:ascii="Times" w:hAnsi="Times"/>
                <w:sz w:val="22"/>
                <w:szCs w:val="22"/>
              </w:rPr>
              <w:t>.</w:t>
            </w:r>
            <w:r w:rsidR="00A95453">
              <w:rPr>
                <w:rFonts w:ascii="Times" w:hAnsi="Times"/>
                <w:sz w:val="22"/>
                <w:szCs w:val="22"/>
              </w:rPr>
              <w:t xml:space="preserve"> This work </w:t>
            </w:r>
            <w:r w:rsidR="00A95453" w:rsidRPr="002213FB">
              <w:rPr>
                <w:rFonts w:ascii="Times" w:hAnsi="Times" w:cs="Times New Roman"/>
                <w:sz w:val="22"/>
                <w:szCs w:val="22"/>
              </w:rPr>
              <w:t xml:space="preserve">toys with the threshold of recognition when using a recording of Elvis Presley’s </w:t>
            </w:r>
            <w:r w:rsidR="00A95453" w:rsidRPr="002213FB">
              <w:rPr>
                <w:rFonts w:ascii="Times" w:hAnsi="Times" w:cs="Times New Roman"/>
                <w:i/>
                <w:sz w:val="22"/>
                <w:szCs w:val="22"/>
              </w:rPr>
              <w:t>Blue Suede Shoes</w:t>
            </w:r>
            <w:r w:rsidR="00A95453" w:rsidRPr="002213FB">
              <w:rPr>
                <w:rFonts w:ascii="Times" w:hAnsi="Times" w:cs="Times New Roman"/>
                <w:sz w:val="22"/>
                <w:szCs w:val="22"/>
              </w:rPr>
              <w:t xml:space="preserve"> (1956)</w:t>
            </w:r>
            <w:r w:rsidR="00A95453" w:rsidRPr="002213FB">
              <w:rPr>
                <w:rFonts w:ascii="Times" w:hAnsi="Times" w:cs="Times New Roman"/>
                <w:i/>
                <w:sz w:val="22"/>
                <w:szCs w:val="22"/>
              </w:rPr>
              <w:t>.</w:t>
            </w:r>
            <w:r w:rsidR="00A95453" w:rsidRPr="002213FB">
              <w:rPr>
                <w:rFonts w:ascii="Times" w:hAnsi="Times" w:cs="Times New Roman"/>
                <w:sz w:val="22"/>
                <w:szCs w:val="22"/>
              </w:rPr>
              <w:t xml:space="preserve"> </w:t>
            </w:r>
            <w:r w:rsidR="00A95453">
              <w:rPr>
                <w:rFonts w:ascii="Times" w:hAnsi="Times" w:cs="Times New Roman"/>
                <w:sz w:val="22"/>
                <w:szCs w:val="22"/>
              </w:rPr>
              <w:t>H</w:t>
            </w:r>
            <w:r w:rsidR="00A95453" w:rsidRPr="002213FB">
              <w:rPr>
                <w:rFonts w:ascii="Times" w:hAnsi="Times" w:cs="Times New Roman"/>
                <w:sz w:val="22"/>
                <w:szCs w:val="22"/>
              </w:rPr>
              <w:t xml:space="preserve">eavy modification </w:t>
            </w:r>
            <w:r w:rsidR="00A95453">
              <w:rPr>
                <w:rFonts w:ascii="Times" w:hAnsi="Times" w:cs="Times New Roman"/>
                <w:sz w:val="22"/>
                <w:szCs w:val="22"/>
              </w:rPr>
              <w:t xml:space="preserve">and </w:t>
            </w:r>
            <w:r w:rsidR="00A95453" w:rsidRPr="002213FB">
              <w:rPr>
                <w:rFonts w:ascii="Times" w:hAnsi="Times" w:cs="Times New Roman"/>
                <w:sz w:val="22"/>
                <w:szCs w:val="22"/>
              </w:rPr>
              <w:t xml:space="preserve">fragmentation </w:t>
            </w:r>
            <w:r w:rsidR="00A95453">
              <w:rPr>
                <w:rFonts w:ascii="Times" w:hAnsi="Times" w:cs="Times New Roman"/>
                <w:sz w:val="22"/>
                <w:szCs w:val="22"/>
              </w:rPr>
              <w:t xml:space="preserve">of the recording breaks the continuity of </w:t>
            </w:r>
            <w:r w:rsidR="00531BB7">
              <w:rPr>
                <w:rFonts w:ascii="Times" w:hAnsi="Times" w:cs="Times New Roman"/>
                <w:sz w:val="22"/>
                <w:szCs w:val="22"/>
              </w:rPr>
              <w:t>Presley’s voice. The reordering of the lyrics leads to a more scrambled iteration of the original work.</w:t>
            </w:r>
            <w:r w:rsidR="00A95453">
              <w:rPr>
                <w:rFonts w:ascii="Times" w:hAnsi="Times" w:cs="Times New Roman"/>
                <w:sz w:val="22"/>
                <w:szCs w:val="22"/>
              </w:rPr>
              <w:t xml:space="preserve"> </w:t>
            </w:r>
          </w:p>
        </w:tc>
      </w:tr>
      <w:tr w:rsidR="00CF498C" w:rsidRPr="002213FB" w14:paraId="5E6EEF38" w14:textId="77777777" w:rsidTr="003A5537">
        <w:tc>
          <w:tcPr>
            <w:tcW w:w="1668" w:type="dxa"/>
          </w:tcPr>
          <w:p w14:paraId="6234F7C3" w14:textId="77777777" w:rsidR="00CF498C" w:rsidRPr="002213FB" w:rsidRDefault="00B00E37" w:rsidP="00D9575D">
            <w:pPr>
              <w:rPr>
                <w:rFonts w:ascii="Times" w:hAnsi="Times"/>
                <w:i/>
                <w:sz w:val="22"/>
                <w:szCs w:val="22"/>
              </w:rPr>
            </w:pPr>
            <w:r>
              <w:rPr>
                <w:rFonts w:ascii="Times" w:hAnsi="Times"/>
                <w:i/>
                <w:sz w:val="22"/>
                <w:szCs w:val="22"/>
              </w:rPr>
              <w:t>Obliterated</w:t>
            </w:r>
          </w:p>
          <w:p w14:paraId="2511DA92" w14:textId="77777777" w:rsidR="00CF498C" w:rsidRPr="002213FB" w:rsidRDefault="00CF498C" w:rsidP="00D9575D">
            <w:pPr>
              <w:rPr>
                <w:rFonts w:ascii="Times" w:hAnsi="Times"/>
                <w:sz w:val="22"/>
                <w:szCs w:val="22"/>
              </w:rPr>
            </w:pPr>
          </w:p>
        </w:tc>
        <w:tc>
          <w:tcPr>
            <w:tcW w:w="2976" w:type="dxa"/>
          </w:tcPr>
          <w:p w14:paraId="38FAC7A4" w14:textId="77777777" w:rsidR="00650191" w:rsidRPr="002213FB" w:rsidRDefault="00171E9F" w:rsidP="00D9575D">
            <w:pPr>
              <w:rPr>
                <w:rFonts w:ascii="Times" w:hAnsi="Times"/>
                <w:sz w:val="22"/>
                <w:szCs w:val="22"/>
              </w:rPr>
            </w:pPr>
            <w:r w:rsidRPr="002213FB">
              <w:rPr>
                <w:rFonts w:ascii="Times" w:hAnsi="Times"/>
                <w:sz w:val="22"/>
                <w:szCs w:val="22"/>
              </w:rPr>
              <w:t>No sense or remna</w:t>
            </w:r>
            <w:r w:rsidR="00D514DB" w:rsidRPr="002213FB">
              <w:rPr>
                <w:rFonts w:ascii="Times" w:hAnsi="Times"/>
                <w:sz w:val="22"/>
                <w:szCs w:val="22"/>
              </w:rPr>
              <w:t xml:space="preserve">nts of the original work </w:t>
            </w:r>
            <w:r w:rsidR="002E2067">
              <w:rPr>
                <w:rFonts w:ascii="Times" w:hAnsi="Times"/>
                <w:sz w:val="22"/>
                <w:szCs w:val="22"/>
              </w:rPr>
              <w:t>is</w:t>
            </w:r>
            <w:r w:rsidR="00D514DB" w:rsidRPr="002213FB">
              <w:rPr>
                <w:rFonts w:ascii="Times" w:hAnsi="Times"/>
                <w:sz w:val="22"/>
                <w:szCs w:val="22"/>
              </w:rPr>
              <w:t xml:space="preserve"> observable in the new work.</w:t>
            </w:r>
          </w:p>
          <w:p w14:paraId="07C9A5B0" w14:textId="77777777" w:rsidR="00CF498C" w:rsidRPr="002213FB" w:rsidRDefault="00171E9F" w:rsidP="00D9575D">
            <w:pPr>
              <w:rPr>
                <w:rFonts w:ascii="Times" w:hAnsi="Times"/>
                <w:sz w:val="22"/>
                <w:szCs w:val="22"/>
              </w:rPr>
            </w:pPr>
            <w:r w:rsidRPr="002213FB">
              <w:rPr>
                <w:rFonts w:ascii="Times" w:hAnsi="Times"/>
                <w:sz w:val="22"/>
                <w:szCs w:val="22"/>
              </w:rPr>
              <w:t xml:space="preserve"> </w:t>
            </w:r>
          </w:p>
        </w:tc>
        <w:tc>
          <w:tcPr>
            <w:tcW w:w="3872" w:type="dxa"/>
          </w:tcPr>
          <w:p w14:paraId="5DE612DF" w14:textId="77777777" w:rsidR="0040702A" w:rsidRPr="00D4506B" w:rsidRDefault="007B4395" w:rsidP="00D9575D">
            <w:pPr>
              <w:rPr>
                <w:rFonts w:ascii="Times" w:eastAsia="Times New Roman" w:hAnsi="Times" w:cs="Times New Roman"/>
                <w:sz w:val="22"/>
                <w:szCs w:val="22"/>
              </w:rPr>
            </w:pPr>
            <w:r w:rsidRPr="002213FB">
              <w:rPr>
                <w:rFonts w:ascii="Times" w:hAnsi="Times"/>
                <w:sz w:val="22"/>
                <w:szCs w:val="22"/>
              </w:rPr>
              <w:t xml:space="preserve">Barroso, </w:t>
            </w:r>
            <w:r w:rsidRPr="002213FB">
              <w:rPr>
                <w:rFonts w:ascii="Times" w:hAnsi="Times"/>
                <w:i/>
                <w:sz w:val="22"/>
                <w:szCs w:val="22"/>
              </w:rPr>
              <w:t>Charangas Delirantes</w:t>
            </w:r>
            <w:r w:rsidRPr="002213FB">
              <w:rPr>
                <w:rFonts w:ascii="Times" w:hAnsi="Times"/>
                <w:sz w:val="22"/>
                <w:szCs w:val="22"/>
              </w:rPr>
              <w:t xml:space="preserve"> (1993)</w:t>
            </w:r>
            <w:r w:rsidR="00F3523F" w:rsidRPr="002213FB">
              <w:rPr>
                <w:rFonts w:ascii="Times" w:hAnsi="Times"/>
                <w:sz w:val="22"/>
                <w:szCs w:val="22"/>
              </w:rPr>
              <w:t>. “</w:t>
            </w:r>
            <w:r w:rsidR="00F3523F" w:rsidRPr="002213FB">
              <w:rPr>
                <w:rFonts w:ascii="Times" w:eastAsia="Times New Roman" w:hAnsi="Times" w:cs="Times New Roman"/>
                <w:sz w:val="22"/>
                <w:szCs w:val="22"/>
              </w:rPr>
              <w:t xml:space="preserve">The sonic material for the piece consists of sampled concrete and FM colors. The former are mostly noises and piano timbres from a Haydn sonata performed by </w:t>
            </w:r>
            <w:r w:rsidR="00F3523F" w:rsidRPr="002213FB">
              <w:rPr>
                <w:rStyle w:val="litk-interface"/>
                <w:rFonts w:ascii="Times" w:eastAsia="Times New Roman" w:hAnsi="Times" w:cs="Times New Roman"/>
                <w:sz w:val="22"/>
                <w:szCs w:val="22"/>
              </w:rPr>
              <w:t>Vladimir Horowitz</w:t>
            </w:r>
            <w:r w:rsidR="00F3523F" w:rsidRPr="002213FB">
              <w:rPr>
                <w:rFonts w:ascii="Times" w:eastAsia="Times New Roman" w:hAnsi="Times" w:cs="Times New Roman"/>
                <w:sz w:val="22"/>
                <w:szCs w:val="22"/>
              </w:rPr>
              <w:t>.”</w:t>
            </w:r>
          </w:p>
        </w:tc>
      </w:tr>
      <w:tr w:rsidR="00EF5B79" w:rsidRPr="002213FB" w14:paraId="4EFC9E42" w14:textId="77777777" w:rsidTr="003A5537">
        <w:tc>
          <w:tcPr>
            <w:tcW w:w="1668" w:type="dxa"/>
          </w:tcPr>
          <w:p w14:paraId="60DC1AFF" w14:textId="77777777" w:rsidR="00EF5B79" w:rsidRPr="002213FB" w:rsidRDefault="00385F60" w:rsidP="00D9575D">
            <w:pPr>
              <w:rPr>
                <w:rFonts w:ascii="Times" w:hAnsi="Times"/>
                <w:i/>
                <w:sz w:val="22"/>
                <w:szCs w:val="22"/>
              </w:rPr>
            </w:pPr>
            <w:r w:rsidRPr="002213FB">
              <w:rPr>
                <w:rFonts w:ascii="Times" w:hAnsi="Times"/>
                <w:i/>
                <w:sz w:val="22"/>
                <w:szCs w:val="22"/>
              </w:rPr>
              <w:t xml:space="preserve">Veiled </w:t>
            </w:r>
          </w:p>
          <w:p w14:paraId="770498CD" w14:textId="77777777" w:rsidR="00EF5B79" w:rsidRPr="002213FB" w:rsidRDefault="00EF5B79" w:rsidP="00D9575D">
            <w:pPr>
              <w:rPr>
                <w:rFonts w:ascii="Times" w:hAnsi="Times"/>
                <w:i/>
                <w:sz w:val="22"/>
                <w:szCs w:val="22"/>
              </w:rPr>
            </w:pPr>
          </w:p>
        </w:tc>
        <w:tc>
          <w:tcPr>
            <w:tcW w:w="2976" w:type="dxa"/>
          </w:tcPr>
          <w:p w14:paraId="0666ED75" w14:textId="77777777" w:rsidR="00EF5B79" w:rsidRPr="002213FB" w:rsidRDefault="00BD2704" w:rsidP="00D9575D">
            <w:pPr>
              <w:rPr>
                <w:rFonts w:ascii="Times" w:hAnsi="Times"/>
                <w:sz w:val="22"/>
                <w:szCs w:val="22"/>
              </w:rPr>
            </w:pPr>
            <w:r w:rsidRPr="002213FB">
              <w:rPr>
                <w:rFonts w:ascii="Times" w:hAnsi="Times"/>
                <w:sz w:val="22"/>
                <w:szCs w:val="22"/>
              </w:rPr>
              <w:t xml:space="preserve">The borrowed element is not </w:t>
            </w:r>
            <w:r w:rsidR="007E1893" w:rsidRPr="002213FB">
              <w:rPr>
                <w:rFonts w:ascii="Times" w:hAnsi="Times"/>
                <w:sz w:val="22"/>
                <w:szCs w:val="22"/>
              </w:rPr>
              <w:t xml:space="preserve">immediately </w:t>
            </w:r>
            <w:r w:rsidRPr="002213FB">
              <w:rPr>
                <w:rFonts w:ascii="Times" w:hAnsi="Times"/>
                <w:sz w:val="22"/>
                <w:szCs w:val="22"/>
              </w:rPr>
              <w:t xml:space="preserve">explicit </w:t>
            </w:r>
            <w:r w:rsidR="007E1893" w:rsidRPr="002213FB">
              <w:rPr>
                <w:rFonts w:ascii="Times" w:hAnsi="Times"/>
                <w:sz w:val="22"/>
                <w:szCs w:val="22"/>
              </w:rPr>
              <w:t>up</w:t>
            </w:r>
            <w:r w:rsidRPr="002213FB">
              <w:rPr>
                <w:rFonts w:ascii="Times" w:hAnsi="Times"/>
                <w:sz w:val="22"/>
                <w:szCs w:val="22"/>
              </w:rPr>
              <w:t>on listening to the work.</w:t>
            </w:r>
            <w:r w:rsidR="00311832" w:rsidRPr="002213FB">
              <w:rPr>
                <w:rFonts w:ascii="Times" w:hAnsi="Times"/>
                <w:sz w:val="22"/>
                <w:szCs w:val="22"/>
              </w:rPr>
              <w:t xml:space="preserve"> There may be hints or glimpses suggestive of borrowing activity without certainty.</w:t>
            </w:r>
          </w:p>
          <w:p w14:paraId="35B05415" w14:textId="77777777" w:rsidR="00BD2704" w:rsidRPr="002213FB" w:rsidRDefault="00BD2704" w:rsidP="00D9575D">
            <w:pPr>
              <w:rPr>
                <w:rFonts w:ascii="Times" w:hAnsi="Times"/>
                <w:sz w:val="22"/>
                <w:szCs w:val="22"/>
              </w:rPr>
            </w:pPr>
          </w:p>
        </w:tc>
        <w:tc>
          <w:tcPr>
            <w:tcW w:w="3872" w:type="dxa"/>
          </w:tcPr>
          <w:p w14:paraId="48967468" w14:textId="77777777" w:rsidR="00EF5B79" w:rsidRPr="002213FB" w:rsidRDefault="001A5329" w:rsidP="00175874">
            <w:pPr>
              <w:rPr>
                <w:rFonts w:ascii="Times" w:hAnsi="Times"/>
                <w:sz w:val="22"/>
                <w:szCs w:val="22"/>
              </w:rPr>
            </w:pPr>
            <w:r w:rsidRPr="002213FB">
              <w:rPr>
                <w:rFonts w:ascii="Times" w:hAnsi="Times"/>
                <w:sz w:val="22"/>
                <w:szCs w:val="22"/>
              </w:rPr>
              <w:t xml:space="preserve">Emmerson, </w:t>
            </w:r>
            <w:r w:rsidRPr="002213FB">
              <w:rPr>
                <w:rFonts w:ascii="Times" w:hAnsi="Times"/>
                <w:i/>
                <w:sz w:val="22"/>
                <w:szCs w:val="22"/>
              </w:rPr>
              <w:t>Resonances</w:t>
            </w:r>
            <w:r w:rsidRPr="002213FB">
              <w:rPr>
                <w:rFonts w:ascii="Times" w:hAnsi="Times"/>
                <w:sz w:val="22"/>
                <w:szCs w:val="22"/>
              </w:rPr>
              <w:t xml:space="preserve"> (2007). </w:t>
            </w:r>
            <w:r w:rsidR="00261141" w:rsidRPr="002213FB">
              <w:rPr>
                <w:rFonts w:ascii="Times" w:hAnsi="Times"/>
                <w:sz w:val="22"/>
                <w:szCs w:val="22"/>
              </w:rPr>
              <w:t>“We hear glimpses of music we think we know; no melody or rhythm, just an instant of ‘colour’, frozen an</w:t>
            </w:r>
            <w:r w:rsidR="00C714D0">
              <w:rPr>
                <w:rFonts w:ascii="Times" w:hAnsi="Times"/>
                <w:sz w:val="22"/>
                <w:szCs w:val="22"/>
              </w:rPr>
              <w:t>d moving – eternity in a moment</w:t>
            </w:r>
            <w:r w:rsidR="00261141" w:rsidRPr="002213FB">
              <w:rPr>
                <w:rFonts w:ascii="Times" w:hAnsi="Times"/>
                <w:sz w:val="22"/>
                <w:szCs w:val="22"/>
              </w:rPr>
              <w:t xml:space="preserve"> …Ne</w:t>
            </w:r>
            <w:r w:rsidR="00140ECA" w:rsidRPr="002213FB">
              <w:rPr>
                <w:rFonts w:ascii="Times" w:hAnsi="Times"/>
                <w:sz w:val="22"/>
                <w:szCs w:val="22"/>
              </w:rPr>
              <w:t>ed</w:t>
            </w:r>
            <w:r w:rsidR="00261141" w:rsidRPr="002213FB">
              <w:rPr>
                <w:rFonts w:ascii="Times" w:hAnsi="Times"/>
                <w:sz w:val="22"/>
                <w:szCs w:val="22"/>
              </w:rPr>
              <w:t xml:space="preserve"> the listener know who? Of course not! (If its too obvious I</w:t>
            </w:r>
            <w:r w:rsidR="00BD45FB" w:rsidRPr="002213FB">
              <w:rPr>
                <w:rFonts w:ascii="Times" w:hAnsi="Times"/>
                <w:sz w:val="22"/>
                <w:szCs w:val="22"/>
              </w:rPr>
              <w:t xml:space="preserve"> think I have failed</w:t>
            </w:r>
            <w:r w:rsidR="00175874" w:rsidRPr="002213FB">
              <w:rPr>
                <w:rFonts w:ascii="Times" w:hAnsi="Times"/>
                <w:sz w:val="22"/>
                <w:szCs w:val="22"/>
              </w:rPr>
              <w:t>)</w:t>
            </w:r>
            <w:r w:rsidR="00BD45FB" w:rsidRPr="002213FB">
              <w:rPr>
                <w:rFonts w:ascii="Times" w:hAnsi="Times"/>
                <w:sz w:val="22"/>
                <w:szCs w:val="22"/>
              </w:rPr>
              <w:t>.</w:t>
            </w:r>
            <w:r w:rsidR="00834C02" w:rsidRPr="002213FB">
              <w:rPr>
                <w:rFonts w:ascii="Times" w:hAnsi="Times"/>
                <w:sz w:val="22"/>
                <w:szCs w:val="22"/>
              </w:rPr>
              <w:t>”</w:t>
            </w:r>
            <w:r w:rsidR="00A901A2">
              <w:rPr>
                <w:rStyle w:val="FootnoteReference"/>
                <w:rFonts w:ascii="Times" w:hAnsi="Times"/>
                <w:sz w:val="22"/>
                <w:szCs w:val="22"/>
              </w:rPr>
              <w:footnoteReference w:id="41"/>
            </w:r>
            <w:r w:rsidR="007C4977">
              <w:rPr>
                <w:rFonts w:ascii="Times" w:hAnsi="Times"/>
                <w:sz w:val="22"/>
                <w:szCs w:val="22"/>
              </w:rPr>
              <w:t xml:space="preserve"> Editing</w:t>
            </w:r>
            <w:r w:rsidR="00175874" w:rsidRPr="002213FB">
              <w:rPr>
                <w:rFonts w:ascii="Times" w:hAnsi="Times"/>
                <w:sz w:val="22"/>
                <w:szCs w:val="22"/>
              </w:rPr>
              <w:t xml:space="preserve"> and sound transformations </w:t>
            </w:r>
            <w:r w:rsidR="00261141" w:rsidRPr="002213FB">
              <w:rPr>
                <w:rFonts w:ascii="Times" w:hAnsi="Times"/>
                <w:sz w:val="22"/>
                <w:szCs w:val="22"/>
              </w:rPr>
              <w:t>have obscured the borrowing activity within this work</w:t>
            </w:r>
            <w:r w:rsidR="00C714D0">
              <w:rPr>
                <w:rFonts w:ascii="Times" w:hAnsi="Times"/>
                <w:sz w:val="22"/>
                <w:szCs w:val="22"/>
              </w:rPr>
              <w:t>,</w:t>
            </w:r>
            <w:r w:rsidR="00261141" w:rsidRPr="002213FB">
              <w:rPr>
                <w:rFonts w:ascii="Times" w:hAnsi="Times"/>
                <w:sz w:val="22"/>
                <w:szCs w:val="22"/>
              </w:rPr>
              <w:t xml:space="preserve"> presenting a more opaque and distant relationship with the original works.</w:t>
            </w:r>
            <w:r w:rsidR="00A87F07" w:rsidRPr="002213FB">
              <w:rPr>
                <w:rFonts w:ascii="Times" w:hAnsi="Times"/>
                <w:sz w:val="22"/>
                <w:szCs w:val="22"/>
              </w:rPr>
              <w:t xml:space="preserve"> </w:t>
            </w:r>
          </w:p>
        </w:tc>
      </w:tr>
      <w:tr w:rsidR="00CF498C" w:rsidRPr="002213FB" w14:paraId="458C38B5" w14:textId="77777777" w:rsidTr="003A5537">
        <w:tc>
          <w:tcPr>
            <w:tcW w:w="1668" w:type="dxa"/>
          </w:tcPr>
          <w:p w14:paraId="4C503A12" w14:textId="77777777" w:rsidR="00CF498C" w:rsidRPr="002213FB" w:rsidRDefault="00CF498C" w:rsidP="00D9575D">
            <w:pPr>
              <w:rPr>
                <w:rFonts w:ascii="Times" w:hAnsi="Times"/>
                <w:i/>
                <w:sz w:val="22"/>
                <w:szCs w:val="22"/>
              </w:rPr>
            </w:pPr>
            <w:r w:rsidRPr="002213FB">
              <w:rPr>
                <w:rFonts w:ascii="Times" w:hAnsi="Times"/>
                <w:i/>
                <w:sz w:val="22"/>
                <w:szCs w:val="22"/>
              </w:rPr>
              <w:t>Grand reveal</w:t>
            </w:r>
          </w:p>
          <w:p w14:paraId="3CD09430" w14:textId="77777777" w:rsidR="00CF498C" w:rsidRPr="002213FB" w:rsidRDefault="00CF498C" w:rsidP="00D9575D">
            <w:pPr>
              <w:rPr>
                <w:rFonts w:ascii="Times" w:hAnsi="Times"/>
                <w:i/>
                <w:sz w:val="22"/>
                <w:szCs w:val="22"/>
              </w:rPr>
            </w:pPr>
          </w:p>
        </w:tc>
        <w:tc>
          <w:tcPr>
            <w:tcW w:w="2976" w:type="dxa"/>
          </w:tcPr>
          <w:p w14:paraId="28D1D280" w14:textId="77777777" w:rsidR="00CF498C" w:rsidRPr="002213FB" w:rsidRDefault="008C6C2A" w:rsidP="00E42553">
            <w:pPr>
              <w:rPr>
                <w:rFonts w:ascii="Times" w:hAnsi="Times"/>
                <w:sz w:val="22"/>
                <w:szCs w:val="22"/>
              </w:rPr>
            </w:pPr>
            <w:r w:rsidRPr="002213FB">
              <w:rPr>
                <w:rFonts w:ascii="Times" w:hAnsi="Times"/>
                <w:sz w:val="22"/>
                <w:szCs w:val="22"/>
              </w:rPr>
              <w:t>Choosing a moment</w:t>
            </w:r>
            <w:r w:rsidR="00B51C06" w:rsidRPr="002213FB">
              <w:rPr>
                <w:rFonts w:ascii="Times" w:hAnsi="Times"/>
                <w:sz w:val="22"/>
                <w:szCs w:val="22"/>
              </w:rPr>
              <w:t>, after some time has elapsed within a composition,</w:t>
            </w:r>
            <w:r w:rsidRPr="002213FB">
              <w:rPr>
                <w:rFonts w:ascii="Times" w:hAnsi="Times"/>
                <w:sz w:val="22"/>
                <w:szCs w:val="22"/>
              </w:rPr>
              <w:t xml:space="preserve"> to </w:t>
            </w:r>
            <w:r w:rsidR="00E42553" w:rsidRPr="002213FB">
              <w:rPr>
                <w:rFonts w:ascii="Times" w:hAnsi="Times"/>
                <w:sz w:val="22"/>
                <w:szCs w:val="22"/>
              </w:rPr>
              <w:t>present</w:t>
            </w:r>
            <w:r w:rsidRPr="002213FB">
              <w:rPr>
                <w:rFonts w:ascii="Times" w:hAnsi="Times"/>
                <w:sz w:val="22"/>
                <w:szCs w:val="22"/>
              </w:rPr>
              <w:t xml:space="preserve"> the borrowing in an obvious way</w:t>
            </w:r>
            <w:r w:rsidR="00B51C06" w:rsidRPr="002213FB">
              <w:rPr>
                <w:rFonts w:ascii="Times" w:hAnsi="Times"/>
                <w:sz w:val="22"/>
                <w:szCs w:val="22"/>
              </w:rPr>
              <w:t xml:space="preserve"> as a means of showcasing</w:t>
            </w:r>
            <w:r w:rsidR="00CE6FCA" w:rsidRPr="002213FB">
              <w:rPr>
                <w:rFonts w:ascii="Times" w:hAnsi="Times"/>
                <w:sz w:val="22"/>
                <w:szCs w:val="22"/>
              </w:rPr>
              <w:t xml:space="preserve"> its identity.</w:t>
            </w:r>
            <w:r w:rsidR="00B51C06" w:rsidRPr="002213FB">
              <w:rPr>
                <w:rFonts w:ascii="Times" w:hAnsi="Times"/>
                <w:sz w:val="22"/>
                <w:szCs w:val="22"/>
              </w:rPr>
              <w:t xml:space="preserve"> </w:t>
            </w:r>
          </w:p>
          <w:p w14:paraId="148542E8" w14:textId="77777777" w:rsidR="00CE6FCA" w:rsidRPr="002213FB" w:rsidRDefault="00CE6FCA" w:rsidP="00E42553">
            <w:pPr>
              <w:rPr>
                <w:rFonts w:ascii="Times" w:hAnsi="Times"/>
                <w:sz w:val="22"/>
                <w:szCs w:val="22"/>
              </w:rPr>
            </w:pPr>
          </w:p>
        </w:tc>
        <w:tc>
          <w:tcPr>
            <w:tcW w:w="3872" w:type="dxa"/>
          </w:tcPr>
          <w:p w14:paraId="57647FEB" w14:textId="77777777" w:rsidR="0006411B" w:rsidRPr="002213FB" w:rsidRDefault="00CF498C" w:rsidP="00C97D48">
            <w:pPr>
              <w:rPr>
                <w:rFonts w:ascii="Times" w:hAnsi="Times"/>
                <w:sz w:val="22"/>
                <w:szCs w:val="22"/>
              </w:rPr>
            </w:pPr>
            <w:r w:rsidRPr="002213FB">
              <w:rPr>
                <w:rFonts w:ascii="Times" w:hAnsi="Times"/>
                <w:sz w:val="22"/>
                <w:szCs w:val="22"/>
              </w:rPr>
              <w:t xml:space="preserve">Gibson, </w:t>
            </w:r>
            <w:r w:rsidRPr="002213FB">
              <w:rPr>
                <w:rFonts w:ascii="Times" w:hAnsi="Times"/>
                <w:i/>
                <w:sz w:val="22"/>
                <w:szCs w:val="22"/>
              </w:rPr>
              <w:t>Slumber</w:t>
            </w:r>
            <w:r w:rsidRPr="002213FB">
              <w:rPr>
                <w:rFonts w:ascii="Times" w:hAnsi="Times"/>
                <w:sz w:val="22"/>
                <w:szCs w:val="22"/>
              </w:rPr>
              <w:t xml:space="preserve"> (2006)</w:t>
            </w:r>
            <w:r w:rsidR="00CE6FCA" w:rsidRPr="002213FB">
              <w:rPr>
                <w:rFonts w:ascii="Times" w:hAnsi="Times"/>
                <w:sz w:val="22"/>
                <w:szCs w:val="22"/>
              </w:rPr>
              <w:t>.</w:t>
            </w:r>
            <w:r w:rsidR="00AA747B" w:rsidRPr="002213FB">
              <w:rPr>
                <w:rFonts w:ascii="Times" w:hAnsi="Times"/>
                <w:sz w:val="22"/>
                <w:szCs w:val="22"/>
              </w:rPr>
              <w:t xml:space="preserve"> This work borrows from Schu</w:t>
            </w:r>
            <w:r w:rsidR="004B2749" w:rsidRPr="002213FB">
              <w:rPr>
                <w:rFonts w:ascii="Times" w:hAnsi="Times"/>
                <w:sz w:val="22"/>
                <w:szCs w:val="22"/>
              </w:rPr>
              <w:t xml:space="preserve">mann’s </w:t>
            </w:r>
            <w:r w:rsidR="004B2749" w:rsidRPr="002213FB">
              <w:rPr>
                <w:rFonts w:ascii="Times" w:hAnsi="Times"/>
                <w:i/>
                <w:sz w:val="22"/>
                <w:szCs w:val="22"/>
              </w:rPr>
              <w:t xml:space="preserve">Kinderszenen, </w:t>
            </w:r>
            <w:r w:rsidR="00893379" w:rsidRPr="00C714D0">
              <w:rPr>
                <w:rFonts w:ascii="Times" w:hAnsi="Times"/>
                <w:sz w:val="22"/>
                <w:szCs w:val="22"/>
              </w:rPr>
              <w:t>Op.15, (1838),</w:t>
            </w:r>
            <w:r w:rsidR="00893379" w:rsidRPr="002213FB">
              <w:rPr>
                <w:rFonts w:ascii="Times" w:hAnsi="Times"/>
                <w:i/>
                <w:sz w:val="22"/>
                <w:szCs w:val="22"/>
              </w:rPr>
              <w:t xml:space="preserve"> </w:t>
            </w:r>
            <w:r w:rsidR="00893379" w:rsidRPr="00C714D0">
              <w:rPr>
                <w:rFonts w:ascii="Times" w:hAnsi="Times"/>
                <w:sz w:val="22"/>
                <w:szCs w:val="22"/>
              </w:rPr>
              <w:t>Movement no.12</w:t>
            </w:r>
            <w:r w:rsidR="00893379" w:rsidRPr="002213FB">
              <w:rPr>
                <w:rFonts w:ascii="Times" w:hAnsi="Times"/>
                <w:i/>
                <w:sz w:val="22"/>
                <w:szCs w:val="22"/>
              </w:rPr>
              <w:t xml:space="preserve"> </w:t>
            </w:r>
            <w:r w:rsidR="004B2749" w:rsidRPr="002213FB">
              <w:rPr>
                <w:rFonts w:ascii="Times" w:hAnsi="Times"/>
                <w:i/>
                <w:sz w:val="22"/>
                <w:szCs w:val="22"/>
              </w:rPr>
              <w:t>Kind in Einschlummern</w:t>
            </w:r>
            <w:r w:rsidR="004B2749" w:rsidRPr="002213FB">
              <w:rPr>
                <w:rFonts w:ascii="Times" w:hAnsi="Times"/>
                <w:sz w:val="22"/>
                <w:szCs w:val="22"/>
              </w:rPr>
              <w:t xml:space="preserve"> </w:t>
            </w:r>
            <w:r w:rsidR="00930550" w:rsidRPr="002213FB">
              <w:rPr>
                <w:rFonts w:ascii="Times" w:hAnsi="Times"/>
                <w:sz w:val="22"/>
                <w:szCs w:val="22"/>
              </w:rPr>
              <w:t xml:space="preserve"> </w:t>
            </w:r>
            <w:r w:rsidR="00930550" w:rsidRPr="00C82CFB">
              <w:rPr>
                <w:rFonts w:ascii="Times" w:hAnsi="Times"/>
                <w:i/>
                <w:sz w:val="22"/>
                <w:szCs w:val="22"/>
              </w:rPr>
              <w:t>(Child Falling Asleep).</w:t>
            </w:r>
            <w:r w:rsidR="00930550" w:rsidRPr="002213FB">
              <w:rPr>
                <w:rFonts w:ascii="Times" w:hAnsi="Times"/>
                <w:sz w:val="22"/>
                <w:szCs w:val="22"/>
              </w:rPr>
              <w:t xml:space="preserve"> </w:t>
            </w:r>
            <w:r w:rsidR="0066474A" w:rsidRPr="002213FB">
              <w:rPr>
                <w:rFonts w:ascii="Times" w:hAnsi="Times"/>
                <w:sz w:val="22"/>
                <w:szCs w:val="22"/>
              </w:rPr>
              <w:t>“Almost all the sounds in the piec</w:t>
            </w:r>
            <w:r w:rsidR="0028178E" w:rsidRPr="002213FB">
              <w:rPr>
                <w:rFonts w:ascii="Times" w:hAnsi="Times"/>
                <w:sz w:val="22"/>
                <w:szCs w:val="22"/>
              </w:rPr>
              <w:t>e come from the piano recording</w:t>
            </w:r>
            <w:r w:rsidR="0066474A" w:rsidRPr="002213FB">
              <w:rPr>
                <w:rFonts w:ascii="Times" w:hAnsi="Times"/>
                <w:sz w:val="22"/>
                <w:szCs w:val="22"/>
              </w:rPr>
              <w:t>”</w:t>
            </w:r>
            <w:r w:rsidR="00BA1606" w:rsidRPr="002213FB">
              <w:rPr>
                <w:rStyle w:val="FootnoteReference"/>
                <w:rFonts w:ascii="Times" w:hAnsi="Times"/>
                <w:sz w:val="22"/>
                <w:szCs w:val="22"/>
              </w:rPr>
              <w:footnoteReference w:id="42"/>
            </w:r>
            <w:r w:rsidR="00C82CFB">
              <w:rPr>
                <w:rFonts w:ascii="Times" w:hAnsi="Times"/>
                <w:sz w:val="22"/>
                <w:szCs w:val="22"/>
              </w:rPr>
              <w:t>;</w:t>
            </w:r>
            <w:r w:rsidR="0066474A" w:rsidRPr="002213FB">
              <w:rPr>
                <w:rFonts w:ascii="Times" w:hAnsi="Times"/>
                <w:sz w:val="22"/>
                <w:szCs w:val="22"/>
              </w:rPr>
              <w:t xml:space="preserve"> </w:t>
            </w:r>
            <w:r w:rsidR="0028178E" w:rsidRPr="002213FB">
              <w:rPr>
                <w:rFonts w:ascii="Times" w:hAnsi="Times"/>
                <w:sz w:val="22"/>
                <w:szCs w:val="22"/>
              </w:rPr>
              <w:t>however t</w:t>
            </w:r>
            <w:r w:rsidR="0066474A" w:rsidRPr="002213FB">
              <w:rPr>
                <w:rFonts w:ascii="Times" w:hAnsi="Times"/>
                <w:sz w:val="22"/>
                <w:szCs w:val="22"/>
              </w:rPr>
              <w:t>he b</w:t>
            </w:r>
            <w:r w:rsidR="00B40E40">
              <w:rPr>
                <w:rFonts w:ascii="Times" w:hAnsi="Times"/>
                <w:sz w:val="22"/>
                <w:szCs w:val="22"/>
              </w:rPr>
              <w:t>orrowing, with its identity int</w:t>
            </w:r>
            <w:r w:rsidR="0066474A" w:rsidRPr="002213FB">
              <w:rPr>
                <w:rFonts w:ascii="Times" w:hAnsi="Times"/>
                <w:sz w:val="22"/>
                <w:szCs w:val="22"/>
              </w:rPr>
              <w:t>act</w:t>
            </w:r>
            <w:r w:rsidR="00FB0C69" w:rsidRPr="002213FB">
              <w:rPr>
                <w:rFonts w:ascii="Times" w:hAnsi="Times"/>
                <w:sz w:val="22"/>
                <w:szCs w:val="22"/>
              </w:rPr>
              <w:t>,</w:t>
            </w:r>
            <w:r w:rsidR="0066474A" w:rsidRPr="002213FB">
              <w:rPr>
                <w:rFonts w:ascii="Times" w:hAnsi="Times"/>
                <w:sz w:val="22"/>
                <w:szCs w:val="22"/>
              </w:rPr>
              <w:t xml:space="preserve"> is </w:t>
            </w:r>
            <w:r w:rsidR="0028178E" w:rsidRPr="002213FB">
              <w:rPr>
                <w:rFonts w:ascii="Times" w:hAnsi="Times"/>
                <w:sz w:val="22"/>
                <w:szCs w:val="22"/>
              </w:rPr>
              <w:t xml:space="preserve">only </w:t>
            </w:r>
            <w:r w:rsidR="0066474A" w:rsidRPr="002213FB">
              <w:rPr>
                <w:rFonts w:ascii="Times" w:hAnsi="Times"/>
                <w:sz w:val="22"/>
                <w:szCs w:val="22"/>
              </w:rPr>
              <w:t>revealed at 4’28</w:t>
            </w:r>
            <w:r w:rsidR="00C82CFB">
              <w:rPr>
                <w:rFonts w:ascii="Times" w:hAnsi="Times"/>
                <w:sz w:val="22"/>
                <w:szCs w:val="22"/>
              </w:rPr>
              <w:t>,</w:t>
            </w:r>
            <w:r w:rsidR="0066474A" w:rsidRPr="002213FB">
              <w:rPr>
                <w:rFonts w:ascii="Times" w:hAnsi="Times"/>
                <w:sz w:val="22"/>
                <w:szCs w:val="22"/>
              </w:rPr>
              <w:t xml:space="preserve"> allowing the listener to hear the original in the final minute of the work.</w:t>
            </w:r>
          </w:p>
        </w:tc>
      </w:tr>
      <w:tr w:rsidR="00CF498C" w:rsidRPr="002213FB" w14:paraId="612BA162" w14:textId="77777777" w:rsidTr="00CB543F">
        <w:trPr>
          <w:trHeight w:val="558"/>
        </w:trPr>
        <w:tc>
          <w:tcPr>
            <w:tcW w:w="1668" w:type="dxa"/>
          </w:tcPr>
          <w:p w14:paraId="2F684588" w14:textId="77777777" w:rsidR="00CF498C" w:rsidRPr="002213FB" w:rsidRDefault="005A685C" w:rsidP="00D9575D">
            <w:pPr>
              <w:rPr>
                <w:rFonts w:ascii="Times" w:hAnsi="Times"/>
                <w:i/>
                <w:sz w:val="22"/>
                <w:szCs w:val="22"/>
              </w:rPr>
            </w:pPr>
            <w:r>
              <w:rPr>
                <w:rFonts w:ascii="Times" w:hAnsi="Times"/>
                <w:i/>
                <w:sz w:val="22"/>
                <w:szCs w:val="22"/>
              </w:rPr>
              <w:t xml:space="preserve">Modified </w:t>
            </w:r>
            <w:r w:rsidR="00C82CFB">
              <w:rPr>
                <w:rFonts w:ascii="Times" w:hAnsi="Times"/>
                <w:i/>
                <w:sz w:val="22"/>
                <w:szCs w:val="22"/>
              </w:rPr>
              <w:t>(</w:t>
            </w:r>
            <w:r>
              <w:rPr>
                <w:rFonts w:ascii="Times" w:hAnsi="Times"/>
                <w:i/>
                <w:sz w:val="22"/>
                <w:szCs w:val="22"/>
              </w:rPr>
              <w:t>e</w:t>
            </w:r>
            <w:r w:rsidR="00D37E80">
              <w:rPr>
                <w:rFonts w:ascii="Times" w:hAnsi="Times"/>
                <w:i/>
                <w:sz w:val="22"/>
                <w:szCs w:val="22"/>
              </w:rPr>
              <w:t>.</w:t>
            </w:r>
            <w:r>
              <w:rPr>
                <w:rFonts w:ascii="Times" w:hAnsi="Times"/>
                <w:i/>
                <w:sz w:val="22"/>
                <w:szCs w:val="22"/>
              </w:rPr>
              <w:t>g.</w:t>
            </w:r>
            <w:r w:rsidR="00D37E80">
              <w:rPr>
                <w:rFonts w:ascii="Times" w:hAnsi="Times"/>
                <w:i/>
                <w:sz w:val="22"/>
                <w:szCs w:val="22"/>
              </w:rPr>
              <w:t>,</w:t>
            </w:r>
            <w:r>
              <w:rPr>
                <w:rFonts w:ascii="Times" w:hAnsi="Times"/>
                <w:i/>
                <w:sz w:val="22"/>
                <w:szCs w:val="22"/>
              </w:rPr>
              <w:t xml:space="preserve"> f</w:t>
            </w:r>
            <w:r w:rsidR="00CF498C" w:rsidRPr="002213FB">
              <w:rPr>
                <w:rFonts w:ascii="Times" w:hAnsi="Times"/>
                <w:i/>
                <w:sz w:val="22"/>
                <w:szCs w:val="22"/>
              </w:rPr>
              <w:t xml:space="preserve">iltered, pitch-shifted, </w:t>
            </w:r>
            <w:r w:rsidR="00182C14" w:rsidRPr="002213FB">
              <w:rPr>
                <w:rFonts w:ascii="Times" w:hAnsi="Times"/>
                <w:i/>
                <w:sz w:val="22"/>
                <w:szCs w:val="22"/>
              </w:rPr>
              <w:t xml:space="preserve">reversed, granulated, </w:t>
            </w:r>
            <w:r w:rsidR="00EF1932" w:rsidRPr="002213FB">
              <w:rPr>
                <w:rFonts w:ascii="Times" w:hAnsi="Times"/>
                <w:i/>
                <w:sz w:val="22"/>
                <w:szCs w:val="22"/>
              </w:rPr>
              <w:t>frozen,</w:t>
            </w:r>
            <w:r w:rsidR="004A6EDE">
              <w:rPr>
                <w:rFonts w:ascii="Times" w:hAnsi="Times"/>
                <w:i/>
                <w:sz w:val="22"/>
                <w:szCs w:val="22"/>
              </w:rPr>
              <w:t xml:space="preserve"> </w:t>
            </w:r>
            <w:r w:rsidR="00182C14" w:rsidRPr="002213FB">
              <w:rPr>
                <w:rFonts w:ascii="Times" w:hAnsi="Times"/>
                <w:i/>
                <w:sz w:val="22"/>
                <w:szCs w:val="22"/>
              </w:rPr>
              <w:t>time-stretched etc…</w:t>
            </w:r>
            <w:r w:rsidR="00C82CFB">
              <w:rPr>
                <w:rFonts w:ascii="Times" w:hAnsi="Times"/>
                <w:i/>
                <w:sz w:val="22"/>
                <w:szCs w:val="22"/>
              </w:rPr>
              <w:t>)</w:t>
            </w:r>
          </w:p>
          <w:p w14:paraId="4E403AB6" w14:textId="77777777" w:rsidR="00CF498C" w:rsidRPr="002213FB" w:rsidRDefault="00CF498C" w:rsidP="00D9575D">
            <w:pPr>
              <w:rPr>
                <w:rFonts w:ascii="Times" w:hAnsi="Times"/>
                <w:i/>
                <w:sz w:val="22"/>
                <w:szCs w:val="22"/>
              </w:rPr>
            </w:pPr>
          </w:p>
        </w:tc>
        <w:tc>
          <w:tcPr>
            <w:tcW w:w="2976" w:type="dxa"/>
          </w:tcPr>
          <w:p w14:paraId="11193CD3" w14:textId="77777777" w:rsidR="00CF498C" w:rsidRPr="002213FB" w:rsidRDefault="008210A4" w:rsidP="00D9575D">
            <w:pPr>
              <w:rPr>
                <w:rFonts w:ascii="Times" w:hAnsi="Times"/>
                <w:sz w:val="22"/>
                <w:szCs w:val="22"/>
              </w:rPr>
            </w:pPr>
            <w:r w:rsidRPr="002213FB">
              <w:rPr>
                <w:rFonts w:ascii="Times" w:hAnsi="Times"/>
                <w:sz w:val="22"/>
                <w:szCs w:val="22"/>
              </w:rPr>
              <w:t>Changes to the borrowed material</w:t>
            </w:r>
            <w:r w:rsidR="008F79CD" w:rsidRPr="002213FB">
              <w:rPr>
                <w:rFonts w:ascii="Times" w:hAnsi="Times"/>
                <w:sz w:val="22"/>
                <w:szCs w:val="22"/>
              </w:rPr>
              <w:t xml:space="preserve"> facilitated by studio techniques and processing tools</w:t>
            </w:r>
            <w:r w:rsidR="00005B61" w:rsidRPr="002213FB">
              <w:rPr>
                <w:rFonts w:ascii="Times" w:hAnsi="Times"/>
                <w:sz w:val="22"/>
                <w:szCs w:val="22"/>
              </w:rPr>
              <w:t>.</w:t>
            </w:r>
          </w:p>
        </w:tc>
        <w:tc>
          <w:tcPr>
            <w:tcW w:w="3872" w:type="dxa"/>
          </w:tcPr>
          <w:p w14:paraId="103F22ED" w14:textId="77777777" w:rsidR="00EF1932" w:rsidRPr="002213FB" w:rsidRDefault="00EF1932" w:rsidP="00914C74">
            <w:pPr>
              <w:rPr>
                <w:rFonts w:ascii="Times" w:hAnsi="Times"/>
                <w:sz w:val="22"/>
                <w:szCs w:val="22"/>
              </w:rPr>
            </w:pPr>
            <w:r w:rsidRPr="002213FB">
              <w:rPr>
                <w:rFonts w:ascii="Times" w:hAnsi="Times"/>
                <w:sz w:val="22"/>
                <w:szCs w:val="22"/>
              </w:rPr>
              <w:t xml:space="preserve">Scanner, </w:t>
            </w:r>
            <w:r w:rsidRPr="002213FB">
              <w:rPr>
                <w:rFonts w:ascii="Times" w:hAnsi="Times"/>
                <w:i/>
                <w:sz w:val="22"/>
                <w:szCs w:val="22"/>
              </w:rPr>
              <w:t>Sung Back</w:t>
            </w:r>
            <w:r w:rsidR="00E95174">
              <w:rPr>
                <w:rFonts w:ascii="Times" w:hAnsi="Times"/>
                <w:sz w:val="22"/>
                <w:szCs w:val="22"/>
              </w:rPr>
              <w:t xml:space="preserve"> (2006).</w:t>
            </w:r>
            <w:r w:rsidRPr="002213FB">
              <w:rPr>
                <w:rFonts w:ascii="Times" w:hAnsi="Times"/>
                <w:sz w:val="22"/>
                <w:szCs w:val="22"/>
              </w:rPr>
              <w:t xml:space="preserve"> “The work uses Bach’s Cantata </w:t>
            </w:r>
            <w:r w:rsidRPr="002213FB">
              <w:rPr>
                <w:rFonts w:ascii="Times" w:hAnsi="Times"/>
                <w:i/>
                <w:sz w:val="22"/>
                <w:szCs w:val="22"/>
              </w:rPr>
              <w:t>Mein Herze schwimmt im Blut</w:t>
            </w:r>
            <w:r w:rsidR="00C95C0E" w:rsidRPr="002213FB">
              <w:rPr>
                <w:rFonts w:ascii="Times" w:hAnsi="Times"/>
                <w:i/>
                <w:sz w:val="22"/>
                <w:szCs w:val="22"/>
              </w:rPr>
              <w:t xml:space="preserve">, </w:t>
            </w:r>
            <w:r w:rsidRPr="002213FB">
              <w:rPr>
                <w:rFonts w:ascii="Times" w:hAnsi="Times"/>
                <w:sz w:val="22"/>
                <w:szCs w:val="22"/>
              </w:rPr>
              <w:t>BMV 1</w:t>
            </w:r>
            <w:r w:rsidR="00C95C0E" w:rsidRPr="002213FB">
              <w:rPr>
                <w:rFonts w:ascii="Times" w:hAnsi="Times"/>
                <w:sz w:val="22"/>
                <w:szCs w:val="22"/>
              </w:rPr>
              <w:t xml:space="preserve">99, </w:t>
            </w:r>
            <w:r w:rsidR="004C2678" w:rsidRPr="002213FB">
              <w:rPr>
                <w:rFonts w:ascii="Times" w:hAnsi="Times"/>
                <w:sz w:val="22"/>
                <w:szCs w:val="22"/>
              </w:rPr>
              <w:t>[</w:t>
            </w:r>
            <w:r w:rsidR="00C95C0E" w:rsidRPr="002213FB">
              <w:rPr>
                <w:rFonts w:ascii="Times" w:hAnsi="Times"/>
                <w:sz w:val="22"/>
                <w:szCs w:val="22"/>
              </w:rPr>
              <w:t>1711-14</w:t>
            </w:r>
            <w:r w:rsidR="004C2678" w:rsidRPr="002213FB">
              <w:rPr>
                <w:rFonts w:ascii="Times" w:hAnsi="Times"/>
                <w:sz w:val="22"/>
                <w:szCs w:val="22"/>
              </w:rPr>
              <w:t>]</w:t>
            </w:r>
            <w:r w:rsidR="00C95C0E" w:rsidRPr="002213FB">
              <w:rPr>
                <w:rFonts w:ascii="Times" w:hAnsi="Times"/>
                <w:sz w:val="22"/>
                <w:szCs w:val="22"/>
              </w:rPr>
              <w:t xml:space="preserve"> as its focus. Taking themes</w:t>
            </w:r>
            <w:r w:rsidRPr="002213FB">
              <w:rPr>
                <w:rFonts w:ascii="Times" w:hAnsi="Times"/>
                <w:sz w:val="22"/>
                <w:szCs w:val="22"/>
              </w:rPr>
              <w:t xml:space="preserve"> and harmonies present in the work, he processes and transform</w:t>
            </w:r>
            <w:r w:rsidR="004F612D" w:rsidRPr="002213FB">
              <w:rPr>
                <w:rFonts w:ascii="Times" w:hAnsi="Times"/>
                <w:sz w:val="22"/>
                <w:szCs w:val="22"/>
              </w:rPr>
              <w:t>s</w:t>
            </w:r>
            <w:r w:rsidRPr="002213FB">
              <w:rPr>
                <w:rFonts w:ascii="Times" w:hAnsi="Times"/>
                <w:sz w:val="22"/>
                <w:szCs w:val="22"/>
              </w:rPr>
              <w:t xml:space="preserve"> isolated moments, frozen in time, to create a piece that hovers across the surface of the original…”</w:t>
            </w:r>
            <w:r w:rsidR="00016308">
              <w:rPr>
                <w:rStyle w:val="FootnoteReference"/>
                <w:rFonts w:ascii="Times" w:hAnsi="Times"/>
                <w:sz w:val="22"/>
                <w:szCs w:val="22"/>
              </w:rPr>
              <w:footnoteReference w:id="43"/>
            </w:r>
            <w:r w:rsidR="003D119A" w:rsidRPr="002213FB">
              <w:rPr>
                <w:rFonts w:ascii="Times" w:hAnsi="Times"/>
                <w:sz w:val="22"/>
                <w:szCs w:val="22"/>
              </w:rPr>
              <w:t xml:space="preserve"> </w:t>
            </w:r>
            <w:r w:rsidR="00CB543F" w:rsidRPr="002213FB">
              <w:rPr>
                <w:rFonts w:ascii="Times" w:hAnsi="Times"/>
                <w:sz w:val="22"/>
                <w:szCs w:val="22"/>
              </w:rPr>
              <w:t xml:space="preserve">One of the most prominent sounds in the work is a frozen looped vocal sound that forms a continuous iterative pattern throughout. </w:t>
            </w:r>
          </w:p>
        </w:tc>
      </w:tr>
      <w:tr w:rsidR="00ED4EA6" w:rsidRPr="002213FB" w14:paraId="76DB023C" w14:textId="77777777" w:rsidTr="003A5537">
        <w:tc>
          <w:tcPr>
            <w:tcW w:w="1668" w:type="dxa"/>
          </w:tcPr>
          <w:p w14:paraId="61DB0AC9" w14:textId="77777777" w:rsidR="00ED4EA6" w:rsidRPr="002213FB" w:rsidRDefault="00ED4EA6" w:rsidP="00D9575D">
            <w:pPr>
              <w:rPr>
                <w:rFonts w:ascii="Times" w:hAnsi="Times"/>
                <w:i/>
                <w:sz w:val="22"/>
                <w:szCs w:val="22"/>
              </w:rPr>
            </w:pPr>
            <w:r w:rsidRPr="002213FB">
              <w:rPr>
                <w:rFonts w:ascii="Times" w:hAnsi="Times"/>
                <w:i/>
                <w:sz w:val="22"/>
                <w:szCs w:val="22"/>
              </w:rPr>
              <w:t>Enhanced</w:t>
            </w:r>
          </w:p>
          <w:p w14:paraId="2B39A739" w14:textId="77777777" w:rsidR="00ED4EA6" w:rsidRPr="002213FB" w:rsidRDefault="00ED4EA6" w:rsidP="00D9575D">
            <w:pPr>
              <w:rPr>
                <w:rFonts w:ascii="Times" w:hAnsi="Times"/>
                <w:i/>
                <w:sz w:val="22"/>
                <w:szCs w:val="22"/>
              </w:rPr>
            </w:pPr>
          </w:p>
          <w:p w14:paraId="5DD10641" w14:textId="77777777" w:rsidR="00ED4EA6" w:rsidRPr="002213FB" w:rsidRDefault="00ED4EA6" w:rsidP="00D9575D">
            <w:pPr>
              <w:rPr>
                <w:rFonts w:ascii="Times" w:hAnsi="Times"/>
                <w:i/>
                <w:sz w:val="22"/>
                <w:szCs w:val="22"/>
              </w:rPr>
            </w:pPr>
          </w:p>
        </w:tc>
        <w:tc>
          <w:tcPr>
            <w:tcW w:w="2976" w:type="dxa"/>
          </w:tcPr>
          <w:p w14:paraId="36E9CF92" w14:textId="77777777" w:rsidR="00ED4EA6" w:rsidRPr="002213FB" w:rsidRDefault="00D37E80" w:rsidP="00ED4EA6">
            <w:pPr>
              <w:rPr>
                <w:rFonts w:ascii="Times" w:hAnsi="Times"/>
                <w:sz w:val="22"/>
                <w:szCs w:val="22"/>
              </w:rPr>
            </w:pPr>
            <w:r>
              <w:rPr>
                <w:rFonts w:ascii="Times" w:hAnsi="Times"/>
                <w:sz w:val="22"/>
                <w:szCs w:val="22"/>
              </w:rPr>
              <w:t>The borrowed element is emphasis</w:t>
            </w:r>
            <w:r w:rsidR="00ED4EA6" w:rsidRPr="002213FB">
              <w:rPr>
                <w:rFonts w:ascii="Times" w:hAnsi="Times"/>
                <w:sz w:val="22"/>
                <w:szCs w:val="22"/>
              </w:rPr>
              <w:t>ed and/or exaggerated through audio transformation or sequencing techniques</w:t>
            </w:r>
            <w:r w:rsidR="00E95174">
              <w:rPr>
                <w:rFonts w:ascii="Times" w:hAnsi="Times"/>
                <w:sz w:val="22"/>
                <w:szCs w:val="22"/>
              </w:rPr>
              <w:t>.</w:t>
            </w:r>
          </w:p>
          <w:p w14:paraId="42CCD35B" w14:textId="77777777" w:rsidR="00ED4EA6" w:rsidRPr="002213FB" w:rsidRDefault="00ED4EA6" w:rsidP="00ED4EA6">
            <w:pPr>
              <w:rPr>
                <w:rFonts w:ascii="Times" w:hAnsi="Times"/>
                <w:sz w:val="22"/>
                <w:szCs w:val="22"/>
              </w:rPr>
            </w:pPr>
          </w:p>
        </w:tc>
        <w:tc>
          <w:tcPr>
            <w:tcW w:w="3872" w:type="dxa"/>
          </w:tcPr>
          <w:p w14:paraId="46D51031" w14:textId="77777777" w:rsidR="00ED4EA6" w:rsidRPr="002213FB" w:rsidRDefault="00683BCF" w:rsidP="00D9575D">
            <w:pPr>
              <w:rPr>
                <w:rFonts w:ascii="Times" w:hAnsi="Times"/>
                <w:sz w:val="22"/>
                <w:szCs w:val="22"/>
              </w:rPr>
            </w:pPr>
            <w:r w:rsidRPr="002213FB">
              <w:rPr>
                <w:rFonts w:ascii="Times" w:hAnsi="Times"/>
                <w:sz w:val="22"/>
                <w:szCs w:val="22"/>
              </w:rPr>
              <w:t xml:space="preserve">Copeland’s </w:t>
            </w:r>
            <w:r w:rsidRPr="002213FB">
              <w:rPr>
                <w:rFonts w:ascii="Times" w:hAnsi="Times"/>
                <w:i/>
                <w:sz w:val="22"/>
                <w:szCs w:val="22"/>
              </w:rPr>
              <w:t>Early Signals</w:t>
            </w:r>
            <w:r w:rsidRPr="002213FB">
              <w:rPr>
                <w:rFonts w:ascii="Times" w:hAnsi="Times"/>
                <w:sz w:val="22"/>
                <w:szCs w:val="22"/>
              </w:rPr>
              <w:t xml:space="preserve"> (2001) borrows </w:t>
            </w:r>
            <w:r w:rsidR="00DF1CDE" w:rsidRPr="002213FB">
              <w:rPr>
                <w:rFonts w:ascii="Times" w:hAnsi="Times"/>
                <w:sz w:val="22"/>
                <w:szCs w:val="22"/>
              </w:rPr>
              <w:t>“</w:t>
            </w:r>
            <w:r w:rsidRPr="002213FB">
              <w:rPr>
                <w:rFonts w:ascii="Times" w:hAnsi="Times"/>
                <w:sz w:val="22"/>
                <w:szCs w:val="22"/>
              </w:rPr>
              <w:t>the voice r</w:t>
            </w:r>
            <w:r w:rsidR="00111606" w:rsidRPr="002213FB">
              <w:rPr>
                <w:rFonts w:ascii="Times" w:hAnsi="Times"/>
                <w:sz w:val="22"/>
                <w:szCs w:val="22"/>
              </w:rPr>
              <w:t>ecordings of two radio pioneers,</w:t>
            </w:r>
            <w:r w:rsidRPr="002213FB">
              <w:rPr>
                <w:rFonts w:ascii="Times" w:hAnsi="Times"/>
                <w:sz w:val="22"/>
                <w:szCs w:val="22"/>
              </w:rPr>
              <w:t xml:space="preserve"> </w:t>
            </w:r>
            <w:r w:rsidRPr="002213FB">
              <w:rPr>
                <w:rStyle w:val="litk-interface"/>
                <w:rFonts w:ascii="Times" w:eastAsia="Times New Roman" w:hAnsi="Times" w:cs="Times New Roman"/>
                <w:sz w:val="22"/>
                <w:szCs w:val="22"/>
              </w:rPr>
              <w:t>Guglielmo Marconi</w:t>
            </w:r>
            <w:r w:rsidRPr="002213FB">
              <w:rPr>
                <w:rFonts w:ascii="Times" w:eastAsia="Times New Roman" w:hAnsi="Times" w:cs="Times New Roman"/>
                <w:sz w:val="22"/>
                <w:szCs w:val="22"/>
              </w:rPr>
              <w:t xml:space="preserve"> and </w:t>
            </w:r>
            <w:r w:rsidRPr="002213FB">
              <w:rPr>
                <w:rStyle w:val="litk-interface"/>
                <w:rFonts w:ascii="Times" w:eastAsia="Times New Roman" w:hAnsi="Times" w:cs="Times New Roman"/>
                <w:sz w:val="22"/>
                <w:szCs w:val="22"/>
              </w:rPr>
              <w:t>Peter Eckersly. The entry of the voices is accompanied with heavy granular crackle, further degrading the vocal quality inherent in the radio recordings collected.</w:t>
            </w:r>
            <w:r w:rsidR="00DF1CDE" w:rsidRPr="002213FB">
              <w:rPr>
                <w:rStyle w:val="litk-interface"/>
                <w:rFonts w:ascii="Times" w:eastAsia="Times New Roman" w:hAnsi="Times" w:cs="Times New Roman"/>
                <w:sz w:val="22"/>
                <w:szCs w:val="22"/>
              </w:rPr>
              <w:t>”</w:t>
            </w:r>
            <w:r w:rsidR="002D68F8" w:rsidRPr="002213FB">
              <w:rPr>
                <w:rStyle w:val="FootnoteReference"/>
                <w:rFonts w:ascii="Times" w:eastAsia="Times New Roman" w:hAnsi="Times" w:cs="Times New Roman"/>
                <w:sz w:val="22"/>
                <w:szCs w:val="22"/>
              </w:rPr>
              <w:footnoteReference w:id="44"/>
            </w:r>
          </w:p>
        </w:tc>
      </w:tr>
      <w:tr w:rsidR="001D5B83" w:rsidRPr="002213FB" w14:paraId="4693A17D" w14:textId="77777777" w:rsidTr="003A5537">
        <w:tc>
          <w:tcPr>
            <w:tcW w:w="1668" w:type="dxa"/>
          </w:tcPr>
          <w:p w14:paraId="4AF1C137" w14:textId="77777777" w:rsidR="001D5B83" w:rsidRPr="002213FB" w:rsidRDefault="001D5B83" w:rsidP="004344C2">
            <w:pPr>
              <w:rPr>
                <w:rFonts w:ascii="Times" w:hAnsi="Times"/>
                <w:i/>
                <w:sz w:val="22"/>
                <w:szCs w:val="22"/>
              </w:rPr>
            </w:pPr>
            <w:r w:rsidRPr="002213FB">
              <w:rPr>
                <w:rFonts w:ascii="Times" w:hAnsi="Times"/>
                <w:i/>
                <w:sz w:val="22"/>
                <w:szCs w:val="22"/>
              </w:rPr>
              <w:t>Layered/mixed</w:t>
            </w:r>
          </w:p>
          <w:p w14:paraId="378E39EA" w14:textId="77777777" w:rsidR="001D5B83" w:rsidRPr="002213FB" w:rsidRDefault="001D5B83" w:rsidP="00D9575D">
            <w:pPr>
              <w:rPr>
                <w:rFonts w:ascii="Times" w:hAnsi="Times"/>
                <w:i/>
                <w:sz w:val="22"/>
                <w:szCs w:val="22"/>
              </w:rPr>
            </w:pPr>
            <w:r w:rsidRPr="002213FB">
              <w:rPr>
                <w:rFonts w:ascii="Times" w:hAnsi="Times"/>
                <w:i/>
                <w:sz w:val="22"/>
                <w:szCs w:val="22"/>
              </w:rPr>
              <w:t xml:space="preserve"> </w:t>
            </w:r>
          </w:p>
        </w:tc>
        <w:tc>
          <w:tcPr>
            <w:tcW w:w="2976" w:type="dxa"/>
          </w:tcPr>
          <w:p w14:paraId="6650A52A" w14:textId="77777777" w:rsidR="001D5B83" w:rsidRDefault="001D5B83" w:rsidP="00ED4EA6">
            <w:pPr>
              <w:rPr>
                <w:rFonts w:ascii="Times" w:hAnsi="Times"/>
                <w:sz w:val="22"/>
                <w:szCs w:val="22"/>
              </w:rPr>
            </w:pPr>
            <w:r w:rsidRPr="002213FB">
              <w:rPr>
                <w:rFonts w:ascii="Times" w:hAnsi="Times"/>
                <w:sz w:val="22"/>
                <w:szCs w:val="22"/>
              </w:rPr>
              <w:t>Layering borrowed sound material to form new relationships with surrounding material. Mixing audio tracks together to achieve an altered sound.</w:t>
            </w:r>
          </w:p>
        </w:tc>
        <w:tc>
          <w:tcPr>
            <w:tcW w:w="3872" w:type="dxa"/>
          </w:tcPr>
          <w:p w14:paraId="3EDD3052" w14:textId="77777777" w:rsidR="001D5B83" w:rsidRPr="002213FB" w:rsidRDefault="001D5B83" w:rsidP="00D9575D">
            <w:pPr>
              <w:rPr>
                <w:rFonts w:ascii="Times" w:hAnsi="Times"/>
                <w:sz w:val="22"/>
                <w:szCs w:val="22"/>
              </w:rPr>
            </w:pPr>
            <w:r w:rsidRPr="002213FB">
              <w:rPr>
                <w:rFonts w:ascii="Times" w:hAnsi="Times"/>
                <w:sz w:val="22"/>
                <w:szCs w:val="22"/>
              </w:rPr>
              <w:t xml:space="preserve">Smalley’s </w:t>
            </w:r>
            <w:r w:rsidRPr="002213FB">
              <w:rPr>
                <w:rFonts w:ascii="Times" w:hAnsi="Times"/>
                <w:i/>
                <w:sz w:val="22"/>
                <w:szCs w:val="22"/>
              </w:rPr>
              <w:t>Pentes</w:t>
            </w:r>
            <w:r w:rsidRPr="002213FB">
              <w:rPr>
                <w:rFonts w:ascii="Times" w:hAnsi="Times"/>
                <w:sz w:val="22"/>
                <w:szCs w:val="22"/>
              </w:rPr>
              <w:t xml:space="preserve"> (1974) includes a borrowed traditional melody performed on Northumbrian pipes. This is first</w:t>
            </w:r>
            <w:r>
              <w:rPr>
                <w:rFonts w:ascii="Times" w:hAnsi="Times"/>
                <w:sz w:val="22"/>
                <w:szCs w:val="22"/>
              </w:rPr>
              <w:t xml:space="preserve"> recognis</w:t>
            </w:r>
            <w:r w:rsidRPr="002213FB">
              <w:rPr>
                <w:rFonts w:ascii="Times" w:hAnsi="Times"/>
                <w:sz w:val="22"/>
                <w:szCs w:val="22"/>
              </w:rPr>
              <w:t>able at 9’40 towards the end of the work. The recording of the pipe melody, made by Smalley, is l</w:t>
            </w:r>
            <w:r w:rsidR="003B4044">
              <w:rPr>
                <w:rFonts w:ascii="Times" w:hAnsi="Times"/>
                <w:sz w:val="22"/>
                <w:szCs w:val="22"/>
              </w:rPr>
              <w:t>ayered in a “superimposed canon</w:t>
            </w:r>
            <w:r w:rsidRPr="002213FB">
              <w:rPr>
                <w:rFonts w:ascii="Times" w:hAnsi="Times"/>
                <w:sz w:val="22"/>
                <w:szCs w:val="22"/>
              </w:rPr>
              <w:t>”</w:t>
            </w:r>
            <w:r w:rsidR="003B4044">
              <w:rPr>
                <w:rFonts w:ascii="Times" w:hAnsi="Times"/>
                <w:sz w:val="22"/>
                <w:szCs w:val="22"/>
              </w:rPr>
              <w:t>.</w:t>
            </w:r>
            <w:r w:rsidRPr="002213FB">
              <w:rPr>
                <w:rStyle w:val="FootnoteReference"/>
                <w:rFonts w:ascii="Times" w:hAnsi="Times"/>
                <w:sz w:val="22"/>
                <w:szCs w:val="22"/>
              </w:rPr>
              <w:footnoteReference w:id="45"/>
            </w:r>
            <w:r w:rsidRPr="002213FB">
              <w:rPr>
                <w:rFonts w:ascii="Times" w:hAnsi="Times"/>
                <w:sz w:val="22"/>
                <w:szCs w:val="22"/>
              </w:rPr>
              <w:t xml:space="preserve"> While unknown to the composer, the melody has been identified as</w:t>
            </w:r>
            <w:r w:rsidR="003B4044">
              <w:rPr>
                <w:rFonts w:ascii="Times" w:eastAsia="Times New Roman" w:hAnsi="Times" w:cs="Times New Roman"/>
                <w:sz w:val="22"/>
                <w:szCs w:val="22"/>
              </w:rPr>
              <w:t xml:space="preserve"> a pipes tune and border ballad </w:t>
            </w:r>
            <w:r w:rsidRPr="002213FB">
              <w:rPr>
                <w:rFonts w:ascii="Times" w:eastAsia="Times New Roman" w:hAnsi="Times" w:cs="Times New Roman"/>
                <w:sz w:val="22"/>
                <w:szCs w:val="22"/>
              </w:rPr>
              <w:t xml:space="preserve">titled </w:t>
            </w:r>
            <w:r w:rsidRPr="002213FB">
              <w:rPr>
                <w:rFonts w:ascii="Times" w:eastAsia="Times New Roman" w:hAnsi="Times" w:cs="Times New Roman"/>
                <w:i/>
                <w:sz w:val="22"/>
                <w:szCs w:val="22"/>
              </w:rPr>
              <w:t>Johnnie Armstrong.</w:t>
            </w:r>
            <w:r w:rsidRPr="002213FB">
              <w:rPr>
                <w:rStyle w:val="FootnoteReference"/>
                <w:rFonts w:ascii="Times" w:eastAsia="Times New Roman" w:hAnsi="Times" w:cs="Times New Roman"/>
                <w:i/>
                <w:sz w:val="22"/>
                <w:szCs w:val="22"/>
              </w:rPr>
              <w:footnoteReference w:id="46"/>
            </w:r>
          </w:p>
        </w:tc>
      </w:tr>
      <w:tr w:rsidR="008A6244" w:rsidRPr="002213FB" w14:paraId="68D31F8A" w14:textId="77777777" w:rsidTr="003A5537">
        <w:tc>
          <w:tcPr>
            <w:tcW w:w="1668" w:type="dxa"/>
          </w:tcPr>
          <w:p w14:paraId="28A7213D" w14:textId="77777777" w:rsidR="008A6244" w:rsidRPr="002213FB" w:rsidRDefault="008A6244" w:rsidP="00FC7250">
            <w:pPr>
              <w:rPr>
                <w:rFonts w:ascii="Times" w:hAnsi="Times"/>
                <w:i/>
                <w:sz w:val="22"/>
                <w:szCs w:val="22"/>
              </w:rPr>
            </w:pPr>
            <w:r w:rsidRPr="002213FB">
              <w:rPr>
                <w:rFonts w:ascii="Times" w:hAnsi="Times"/>
                <w:i/>
                <w:sz w:val="22"/>
                <w:szCs w:val="22"/>
              </w:rPr>
              <w:t>Remix</w:t>
            </w:r>
            <w:r w:rsidR="001D5B83">
              <w:rPr>
                <w:rFonts w:ascii="Times" w:hAnsi="Times"/>
                <w:i/>
                <w:sz w:val="22"/>
                <w:szCs w:val="22"/>
              </w:rPr>
              <w:t>ed</w:t>
            </w:r>
            <w:r w:rsidRPr="002213FB">
              <w:rPr>
                <w:rFonts w:ascii="Times" w:hAnsi="Times"/>
                <w:i/>
                <w:sz w:val="22"/>
                <w:szCs w:val="22"/>
              </w:rPr>
              <w:t xml:space="preserve"> </w:t>
            </w:r>
          </w:p>
          <w:p w14:paraId="2EB2D90F" w14:textId="77777777" w:rsidR="008A6244" w:rsidRPr="002213FB" w:rsidRDefault="008A6244" w:rsidP="00D9575D">
            <w:pPr>
              <w:rPr>
                <w:rFonts w:ascii="Times" w:hAnsi="Times"/>
                <w:i/>
                <w:sz w:val="22"/>
                <w:szCs w:val="22"/>
              </w:rPr>
            </w:pPr>
          </w:p>
        </w:tc>
        <w:tc>
          <w:tcPr>
            <w:tcW w:w="2976" w:type="dxa"/>
          </w:tcPr>
          <w:p w14:paraId="1E3DDB42" w14:textId="77777777" w:rsidR="008A6244" w:rsidRPr="002213FB" w:rsidRDefault="008A6244" w:rsidP="00FC7250">
            <w:pPr>
              <w:rPr>
                <w:rFonts w:ascii="Times" w:hAnsi="Times"/>
                <w:sz w:val="22"/>
                <w:szCs w:val="22"/>
              </w:rPr>
            </w:pPr>
            <w:r w:rsidRPr="002213FB">
              <w:rPr>
                <w:rFonts w:ascii="Times" w:hAnsi="Times"/>
                <w:sz w:val="22"/>
                <w:szCs w:val="22"/>
              </w:rPr>
              <w:t xml:space="preserve">Producing another version of a musical work, often subjecting the whole work to changes/alterations. </w:t>
            </w:r>
          </w:p>
          <w:p w14:paraId="46113F67" w14:textId="77777777" w:rsidR="008A6244" w:rsidRDefault="008A6244" w:rsidP="00ED4EA6">
            <w:pPr>
              <w:rPr>
                <w:rFonts w:ascii="Times" w:hAnsi="Times"/>
                <w:sz w:val="22"/>
                <w:szCs w:val="22"/>
              </w:rPr>
            </w:pPr>
            <w:r w:rsidRPr="002213FB">
              <w:rPr>
                <w:rFonts w:ascii="Times" w:hAnsi="Times"/>
                <w:sz w:val="22"/>
                <w:szCs w:val="22"/>
              </w:rPr>
              <w:t>“</w:t>
            </w:r>
            <w:r w:rsidR="004E139B">
              <w:rPr>
                <w:rFonts w:ascii="Times" w:eastAsia="Times New Roman" w:hAnsi="Times" w:cs="Times New Roman"/>
                <w:sz w:val="22"/>
                <w:szCs w:val="22"/>
              </w:rPr>
              <w:t>T</w:t>
            </w:r>
            <w:r w:rsidRPr="002213FB">
              <w:rPr>
                <w:rFonts w:ascii="Times" w:eastAsia="Times New Roman" w:hAnsi="Times" w:cs="Times New Roman"/>
                <w:sz w:val="22"/>
                <w:szCs w:val="22"/>
              </w:rPr>
              <w:t>he activity of taking samples from pre-existing materials to combine them into new forms according to personal taste.”</w:t>
            </w:r>
            <w:r>
              <w:rPr>
                <w:rFonts w:ascii="Times" w:eastAsia="Times New Roman" w:hAnsi="Times" w:cs="Times New Roman"/>
                <w:sz w:val="22"/>
                <w:szCs w:val="22"/>
              </w:rPr>
              <w:t xml:space="preserve"> </w:t>
            </w:r>
            <w:r w:rsidRPr="004F2F3F">
              <w:rPr>
                <w:rFonts w:ascii="Times" w:eastAsia="Times New Roman" w:hAnsi="Times" w:cs="Times New Roman"/>
                <w:sz w:val="22"/>
                <w:szCs w:val="22"/>
              </w:rPr>
              <w:t>(Navas</w:t>
            </w:r>
            <w:r w:rsidR="00664EF3">
              <w:rPr>
                <w:rFonts w:ascii="Times" w:eastAsia="Times New Roman" w:hAnsi="Times" w:cs="Times New Roman"/>
                <w:sz w:val="22"/>
                <w:szCs w:val="22"/>
              </w:rPr>
              <w:t xml:space="preserve"> 2010</w:t>
            </w:r>
            <w:r w:rsidR="004E139B">
              <w:rPr>
                <w:rFonts w:ascii="Times" w:eastAsia="Times New Roman" w:hAnsi="Times" w:cs="Times New Roman"/>
                <w:sz w:val="22"/>
                <w:szCs w:val="22"/>
              </w:rPr>
              <w:t>)</w:t>
            </w:r>
            <w:r w:rsidR="00664EF3">
              <w:rPr>
                <w:rFonts w:ascii="Times" w:eastAsia="Times New Roman" w:hAnsi="Times" w:cs="Times New Roman"/>
                <w:sz w:val="22"/>
                <w:szCs w:val="22"/>
              </w:rPr>
              <w:t xml:space="preserve"> “Sampling is the key element that makes the act of remixing possible. In order for Remix to take effect, an originating source must be sa</w:t>
            </w:r>
            <w:r w:rsidR="00BB56DB">
              <w:rPr>
                <w:rFonts w:ascii="Times" w:eastAsia="Times New Roman" w:hAnsi="Times" w:cs="Times New Roman"/>
                <w:sz w:val="22"/>
                <w:szCs w:val="22"/>
              </w:rPr>
              <w:t>mpled in part o</w:t>
            </w:r>
            <w:r w:rsidR="004E139B">
              <w:rPr>
                <w:rFonts w:ascii="Times" w:eastAsia="Times New Roman" w:hAnsi="Times" w:cs="Times New Roman"/>
                <w:sz w:val="22"/>
                <w:szCs w:val="22"/>
              </w:rPr>
              <w:t>r whole</w:t>
            </w:r>
            <w:r w:rsidR="00BB56DB">
              <w:rPr>
                <w:rFonts w:ascii="Times" w:eastAsia="Times New Roman" w:hAnsi="Times" w:cs="Times New Roman"/>
                <w:sz w:val="22"/>
                <w:szCs w:val="22"/>
              </w:rPr>
              <w:t>” (Navas</w:t>
            </w:r>
            <w:r w:rsidR="00664EF3">
              <w:rPr>
                <w:rFonts w:ascii="Times" w:eastAsia="Times New Roman" w:hAnsi="Times" w:cs="Times New Roman"/>
                <w:sz w:val="22"/>
                <w:szCs w:val="22"/>
              </w:rPr>
              <w:t xml:space="preserve"> 2012:12).</w:t>
            </w:r>
          </w:p>
        </w:tc>
        <w:tc>
          <w:tcPr>
            <w:tcW w:w="3872" w:type="dxa"/>
          </w:tcPr>
          <w:p w14:paraId="1EBA36C0" w14:textId="77777777" w:rsidR="008A6244" w:rsidRPr="002213FB" w:rsidRDefault="008A6244" w:rsidP="00D9575D">
            <w:pPr>
              <w:rPr>
                <w:rFonts w:ascii="Times" w:hAnsi="Times"/>
                <w:sz w:val="22"/>
                <w:szCs w:val="22"/>
              </w:rPr>
            </w:pPr>
            <w:r w:rsidRPr="002213FB">
              <w:rPr>
                <w:rFonts w:ascii="Times" w:hAnsi="Times"/>
                <w:sz w:val="22"/>
                <w:szCs w:val="22"/>
              </w:rPr>
              <w:t xml:space="preserve">Vasquez, </w:t>
            </w:r>
            <w:r w:rsidRPr="002213FB">
              <w:rPr>
                <w:rFonts w:ascii="Times" w:hAnsi="Times"/>
                <w:i/>
                <w:sz w:val="22"/>
                <w:szCs w:val="22"/>
              </w:rPr>
              <w:t>Collage</w:t>
            </w:r>
            <w:r>
              <w:rPr>
                <w:rFonts w:ascii="Times" w:hAnsi="Times"/>
                <w:i/>
                <w:sz w:val="22"/>
                <w:szCs w:val="22"/>
              </w:rPr>
              <w:t xml:space="preserve"> no.</w:t>
            </w:r>
            <w:r w:rsidRPr="002213FB">
              <w:rPr>
                <w:rFonts w:ascii="Times" w:hAnsi="Times"/>
                <w:i/>
                <w:sz w:val="22"/>
                <w:szCs w:val="22"/>
              </w:rPr>
              <w:t xml:space="preserve"> 12</w:t>
            </w:r>
            <w:r>
              <w:rPr>
                <w:rFonts w:ascii="Times" w:hAnsi="Times"/>
                <w:i/>
                <w:sz w:val="22"/>
                <w:szCs w:val="22"/>
              </w:rPr>
              <w:t>,</w:t>
            </w:r>
            <w:r w:rsidRPr="002213FB">
              <w:rPr>
                <w:rFonts w:ascii="Times" w:hAnsi="Times"/>
                <w:i/>
                <w:sz w:val="22"/>
                <w:szCs w:val="22"/>
              </w:rPr>
              <w:t xml:space="preserve"> Beethoven Collage </w:t>
            </w:r>
            <w:r w:rsidRPr="002738EA">
              <w:rPr>
                <w:rFonts w:ascii="Times" w:hAnsi="Times"/>
                <w:sz w:val="22"/>
                <w:szCs w:val="22"/>
              </w:rPr>
              <w:t>(2013)</w:t>
            </w:r>
            <w:r w:rsidRPr="002213FB">
              <w:rPr>
                <w:rFonts w:ascii="Times" w:hAnsi="Times"/>
                <w:i/>
                <w:sz w:val="22"/>
                <w:szCs w:val="22"/>
              </w:rPr>
              <w:t xml:space="preserve">. </w:t>
            </w:r>
            <w:r w:rsidRPr="002213FB">
              <w:rPr>
                <w:rFonts w:ascii="Times" w:hAnsi="Times"/>
                <w:sz w:val="22"/>
                <w:szCs w:val="22"/>
              </w:rPr>
              <w:t>Most of Vasquez’ collages (twelve in total) can be viewed as ‘remixes’ and ‘versions’</w:t>
            </w:r>
            <w:r w:rsidR="004E139B">
              <w:rPr>
                <w:rFonts w:ascii="Times" w:hAnsi="Times"/>
                <w:sz w:val="22"/>
                <w:szCs w:val="22"/>
              </w:rPr>
              <w:t>,</w:t>
            </w:r>
            <w:r w:rsidRPr="002213FB">
              <w:rPr>
                <w:rFonts w:ascii="Times" w:hAnsi="Times"/>
                <w:sz w:val="22"/>
                <w:szCs w:val="22"/>
              </w:rPr>
              <w:t xml:space="preserve"> since the original borrowed work stands as a backbone for the new work and in some cases solely provides the sound material for the new composition. No embedding takes place, just modifications and alterations to the original musical material.</w:t>
            </w:r>
          </w:p>
        </w:tc>
      </w:tr>
      <w:tr w:rsidR="003C2182" w:rsidRPr="002213FB" w14:paraId="1270BE22" w14:textId="77777777" w:rsidTr="003A5537">
        <w:tc>
          <w:tcPr>
            <w:tcW w:w="1668" w:type="dxa"/>
          </w:tcPr>
          <w:p w14:paraId="066DEF64" w14:textId="77777777" w:rsidR="003C2182" w:rsidRPr="002213FB" w:rsidRDefault="003C2182" w:rsidP="00FC7250">
            <w:pPr>
              <w:rPr>
                <w:rFonts w:ascii="Times" w:hAnsi="Times"/>
                <w:i/>
                <w:sz w:val="22"/>
                <w:szCs w:val="22"/>
              </w:rPr>
            </w:pPr>
            <w:r w:rsidRPr="002213FB">
              <w:rPr>
                <w:rFonts w:ascii="Times" w:hAnsi="Times"/>
                <w:i/>
                <w:sz w:val="22"/>
                <w:szCs w:val="22"/>
              </w:rPr>
              <w:t>Mash</w:t>
            </w:r>
            <w:r>
              <w:rPr>
                <w:rFonts w:ascii="Times" w:hAnsi="Times"/>
                <w:i/>
                <w:sz w:val="22"/>
                <w:szCs w:val="22"/>
              </w:rPr>
              <w:t>-</w:t>
            </w:r>
            <w:r w:rsidRPr="002213FB">
              <w:rPr>
                <w:rFonts w:ascii="Times" w:hAnsi="Times"/>
                <w:i/>
                <w:sz w:val="22"/>
                <w:szCs w:val="22"/>
              </w:rPr>
              <w:t>up</w:t>
            </w:r>
          </w:p>
          <w:p w14:paraId="42858547" w14:textId="77777777" w:rsidR="003C2182" w:rsidRPr="002213FB" w:rsidRDefault="003C2182" w:rsidP="00D9575D">
            <w:pPr>
              <w:rPr>
                <w:rFonts w:ascii="Times" w:hAnsi="Times"/>
                <w:i/>
                <w:sz w:val="22"/>
                <w:szCs w:val="22"/>
              </w:rPr>
            </w:pPr>
          </w:p>
        </w:tc>
        <w:tc>
          <w:tcPr>
            <w:tcW w:w="2976" w:type="dxa"/>
          </w:tcPr>
          <w:p w14:paraId="1756C63E" w14:textId="77777777" w:rsidR="003C2182" w:rsidRPr="002213FB" w:rsidRDefault="003C2182" w:rsidP="00FC7250">
            <w:pPr>
              <w:rPr>
                <w:rFonts w:ascii="Times" w:hAnsi="Times"/>
                <w:sz w:val="22"/>
                <w:szCs w:val="22"/>
              </w:rPr>
            </w:pPr>
            <w:r w:rsidRPr="002213FB">
              <w:rPr>
                <w:rFonts w:ascii="Times" w:hAnsi="Times"/>
                <w:sz w:val="22"/>
                <w:szCs w:val="22"/>
              </w:rPr>
              <w:t>A mixture of disparate musical borrowed elements (often two musical works) brought together in a single work.</w:t>
            </w:r>
          </w:p>
          <w:p w14:paraId="76FFFD01" w14:textId="77777777" w:rsidR="003C2182" w:rsidRDefault="003C2182" w:rsidP="00ED4EA6">
            <w:pPr>
              <w:rPr>
                <w:rFonts w:ascii="Times" w:hAnsi="Times"/>
                <w:sz w:val="22"/>
                <w:szCs w:val="22"/>
              </w:rPr>
            </w:pPr>
          </w:p>
        </w:tc>
        <w:tc>
          <w:tcPr>
            <w:tcW w:w="3872" w:type="dxa"/>
          </w:tcPr>
          <w:p w14:paraId="559A1050" w14:textId="77777777" w:rsidR="003C2182" w:rsidRPr="002213FB" w:rsidRDefault="003C2182" w:rsidP="00D9575D">
            <w:pPr>
              <w:rPr>
                <w:rFonts w:ascii="Times" w:hAnsi="Times"/>
                <w:sz w:val="22"/>
                <w:szCs w:val="22"/>
              </w:rPr>
            </w:pPr>
            <w:r w:rsidRPr="002213FB">
              <w:rPr>
                <w:rFonts w:ascii="Times" w:hAnsi="Times"/>
                <w:sz w:val="22"/>
                <w:szCs w:val="22"/>
              </w:rPr>
              <w:t xml:space="preserve">Ferrari’s </w:t>
            </w:r>
            <w:r w:rsidRPr="002213FB">
              <w:rPr>
                <w:rFonts w:ascii="Times" w:hAnsi="Times"/>
                <w:i/>
                <w:sz w:val="22"/>
                <w:szCs w:val="22"/>
              </w:rPr>
              <w:t>Strathoven</w:t>
            </w:r>
            <w:r w:rsidRPr="002213FB">
              <w:rPr>
                <w:rFonts w:ascii="Times" w:hAnsi="Times"/>
                <w:sz w:val="22"/>
                <w:szCs w:val="22"/>
              </w:rPr>
              <w:t xml:space="preserve"> (1985) interpolates sections of Beethoven’s </w:t>
            </w:r>
            <w:r w:rsidRPr="002213FB">
              <w:rPr>
                <w:rFonts w:ascii="Times" w:hAnsi="Times"/>
                <w:i/>
                <w:sz w:val="22"/>
                <w:szCs w:val="22"/>
              </w:rPr>
              <w:t>Symphony no. 5</w:t>
            </w:r>
            <w:r w:rsidRPr="002213FB">
              <w:rPr>
                <w:rFonts w:ascii="Times" w:hAnsi="Times"/>
                <w:sz w:val="22"/>
                <w:szCs w:val="22"/>
              </w:rPr>
              <w:t xml:space="preserve"> (1804-08) and Stravinsky’s </w:t>
            </w:r>
            <w:r w:rsidRPr="002213FB">
              <w:rPr>
                <w:rFonts w:ascii="Times" w:hAnsi="Times"/>
                <w:i/>
                <w:sz w:val="22"/>
                <w:szCs w:val="22"/>
              </w:rPr>
              <w:t>The Firebird</w:t>
            </w:r>
            <w:r w:rsidRPr="002213FB">
              <w:rPr>
                <w:rFonts w:ascii="Times" w:hAnsi="Times"/>
                <w:sz w:val="22"/>
                <w:szCs w:val="22"/>
              </w:rPr>
              <w:t xml:space="preserve"> (1910). The juxtapositions of sections cleverly blend to create a continuous work, void of blunt edits. This may be viewed as a precursor to the modern day ‘mashup’.</w:t>
            </w:r>
          </w:p>
        </w:tc>
      </w:tr>
      <w:tr w:rsidR="00CF498C" w:rsidRPr="002213FB" w14:paraId="5592B4B0" w14:textId="77777777" w:rsidTr="003A5537">
        <w:tc>
          <w:tcPr>
            <w:tcW w:w="1668" w:type="dxa"/>
          </w:tcPr>
          <w:p w14:paraId="0A3AD581" w14:textId="77777777" w:rsidR="00CF498C" w:rsidRPr="002213FB" w:rsidRDefault="00CF498C" w:rsidP="00D9575D">
            <w:pPr>
              <w:rPr>
                <w:rFonts w:ascii="Times" w:hAnsi="Times"/>
                <w:i/>
                <w:sz w:val="22"/>
                <w:szCs w:val="22"/>
              </w:rPr>
            </w:pPr>
            <w:r w:rsidRPr="002213FB">
              <w:rPr>
                <w:rFonts w:ascii="Times" w:hAnsi="Times"/>
                <w:i/>
                <w:sz w:val="22"/>
                <w:szCs w:val="22"/>
              </w:rPr>
              <w:t>Collage</w:t>
            </w:r>
          </w:p>
          <w:p w14:paraId="0E1D5D5B" w14:textId="77777777" w:rsidR="00CF498C" w:rsidRPr="002213FB" w:rsidRDefault="00CF498C" w:rsidP="00D9575D">
            <w:pPr>
              <w:rPr>
                <w:rFonts w:ascii="Times" w:hAnsi="Times"/>
                <w:i/>
                <w:sz w:val="22"/>
                <w:szCs w:val="22"/>
              </w:rPr>
            </w:pPr>
          </w:p>
        </w:tc>
        <w:tc>
          <w:tcPr>
            <w:tcW w:w="2976" w:type="dxa"/>
          </w:tcPr>
          <w:p w14:paraId="179314F9" w14:textId="77777777" w:rsidR="00CF498C" w:rsidRPr="002213FB" w:rsidRDefault="00005B61" w:rsidP="00D9575D">
            <w:pPr>
              <w:rPr>
                <w:rFonts w:ascii="Times" w:hAnsi="Times"/>
                <w:sz w:val="22"/>
                <w:szCs w:val="22"/>
              </w:rPr>
            </w:pPr>
            <w:r w:rsidRPr="002213FB">
              <w:rPr>
                <w:rFonts w:ascii="Times" w:hAnsi="Times"/>
                <w:sz w:val="22"/>
                <w:szCs w:val="22"/>
              </w:rPr>
              <w:t xml:space="preserve">Collecting </w:t>
            </w:r>
            <w:r w:rsidR="00FD0542" w:rsidRPr="002213FB">
              <w:rPr>
                <w:rFonts w:ascii="Times" w:hAnsi="Times"/>
                <w:sz w:val="22"/>
                <w:szCs w:val="22"/>
              </w:rPr>
              <w:t xml:space="preserve">a range of </w:t>
            </w:r>
            <w:r w:rsidRPr="002213FB">
              <w:rPr>
                <w:rFonts w:ascii="Times" w:hAnsi="Times"/>
                <w:sz w:val="22"/>
                <w:szCs w:val="22"/>
              </w:rPr>
              <w:t>different borrowed elements</w:t>
            </w:r>
            <w:r w:rsidR="00C97D48" w:rsidRPr="002213FB">
              <w:rPr>
                <w:rFonts w:ascii="Times" w:hAnsi="Times"/>
                <w:sz w:val="22"/>
                <w:szCs w:val="22"/>
              </w:rPr>
              <w:t xml:space="preserve"> from a variety of sources</w:t>
            </w:r>
            <w:r w:rsidRPr="002213FB">
              <w:rPr>
                <w:rFonts w:ascii="Times" w:hAnsi="Times"/>
                <w:sz w:val="22"/>
                <w:szCs w:val="22"/>
              </w:rPr>
              <w:t xml:space="preserve"> together</w:t>
            </w:r>
            <w:r w:rsidR="00F07444" w:rsidRPr="002213FB">
              <w:rPr>
                <w:rFonts w:ascii="Times" w:hAnsi="Times"/>
                <w:sz w:val="22"/>
                <w:szCs w:val="22"/>
              </w:rPr>
              <w:t xml:space="preserve"> into a single work.</w:t>
            </w:r>
          </w:p>
        </w:tc>
        <w:tc>
          <w:tcPr>
            <w:tcW w:w="3872" w:type="dxa"/>
          </w:tcPr>
          <w:p w14:paraId="00984EAE" w14:textId="77777777" w:rsidR="00CF498C" w:rsidRPr="002213FB" w:rsidRDefault="00A41FC8" w:rsidP="00D9575D">
            <w:pPr>
              <w:rPr>
                <w:rFonts w:ascii="Times" w:hAnsi="Times"/>
                <w:sz w:val="22"/>
                <w:szCs w:val="22"/>
              </w:rPr>
            </w:pPr>
            <w:r w:rsidRPr="00CC0B28">
              <w:rPr>
                <w:rStyle w:val="Emphasis"/>
                <w:rFonts w:ascii="Times" w:eastAsia="Times New Roman" w:hAnsi="Times" w:cs="Times New Roman"/>
                <w:i w:val="0"/>
                <w:sz w:val="22"/>
                <w:szCs w:val="22"/>
              </w:rPr>
              <w:t>Deschênes</w:t>
            </w:r>
            <w:r w:rsidR="00B051F7">
              <w:rPr>
                <w:rFonts w:ascii="Times" w:hAnsi="Times"/>
                <w:sz w:val="22"/>
                <w:szCs w:val="22"/>
              </w:rPr>
              <w:t>,</w:t>
            </w:r>
            <w:r w:rsidR="00E42D19" w:rsidRPr="002213FB">
              <w:rPr>
                <w:rFonts w:ascii="Times" w:hAnsi="Times"/>
                <w:sz w:val="22"/>
                <w:szCs w:val="22"/>
              </w:rPr>
              <w:t xml:space="preserve"> </w:t>
            </w:r>
            <w:r w:rsidR="00E42D19" w:rsidRPr="002213FB">
              <w:rPr>
                <w:rFonts w:ascii="Times" w:hAnsi="Times"/>
                <w:i/>
                <w:sz w:val="22"/>
                <w:szCs w:val="22"/>
              </w:rPr>
              <w:t>Indigo</w:t>
            </w:r>
            <w:r w:rsidR="00E42D19" w:rsidRPr="002213FB">
              <w:rPr>
                <w:rFonts w:ascii="Times" w:hAnsi="Times"/>
                <w:sz w:val="22"/>
                <w:szCs w:val="22"/>
              </w:rPr>
              <w:t xml:space="preserve"> (2000</w:t>
            </w:r>
            <w:r w:rsidR="009D42C9" w:rsidRPr="002213FB">
              <w:rPr>
                <w:rFonts w:ascii="Times" w:hAnsi="Times"/>
                <w:sz w:val="22"/>
                <w:szCs w:val="22"/>
              </w:rPr>
              <w:t>)</w:t>
            </w:r>
            <w:r w:rsidR="00BC451C">
              <w:rPr>
                <w:rFonts w:ascii="Times" w:hAnsi="Times"/>
                <w:sz w:val="22"/>
                <w:szCs w:val="22"/>
              </w:rPr>
              <w:t>. This work</w:t>
            </w:r>
            <w:r w:rsidR="00677B2B" w:rsidRPr="002213FB">
              <w:rPr>
                <w:rFonts w:ascii="Times" w:hAnsi="Times"/>
                <w:sz w:val="22"/>
                <w:szCs w:val="22"/>
              </w:rPr>
              <w:t xml:space="preserve"> </w:t>
            </w:r>
            <w:r w:rsidR="00BA218B">
              <w:rPr>
                <w:rFonts w:ascii="Times" w:hAnsi="Times"/>
                <w:sz w:val="22"/>
                <w:szCs w:val="22"/>
              </w:rPr>
              <w:t xml:space="preserve">creates a collage of borrowing, </w:t>
            </w:r>
            <w:r w:rsidR="00094C3E">
              <w:rPr>
                <w:rFonts w:ascii="Times" w:hAnsi="Times"/>
                <w:sz w:val="22"/>
                <w:szCs w:val="22"/>
              </w:rPr>
              <w:t>“</w:t>
            </w:r>
            <w:r w:rsidR="009D42C9" w:rsidRPr="002213FB">
              <w:rPr>
                <w:rFonts w:ascii="Times" w:hAnsi="Times"/>
                <w:sz w:val="22"/>
                <w:szCs w:val="22"/>
              </w:rPr>
              <w:t>‘</w:t>
            </w:r>
            <w:r w:rsidR="00677B2B" w:rsidRPr="002213FB">
              <w:rPr>
                <w:rStyle w:val="st"/>
                <w:rFonts w:ascii="Times" w:eastAsia="Times New Roman" w:hAnsi="Times" w:cs="Times New Roman"/>
                <w:sz w:val="22"/>
                <w:szCs w:val="22"/>
              </w:rPr>
              <w:t>recomposed</w:t>
            </w:r>
            <w:r w:rsidR="009D42C9" w:rsidRPr="002213FB">
              <w:rPr>
                <w:rStyle w:val="st"/>
                <w:rFonts w:ascii="Times" w:eastAsia="Times New Roman" w:hAnsi="Times" w:cs="Times New Roman"/>
                <w:sz w:val="22"/>
                <w:szCs w:val="22"/>
              </w:rPr>
              <w:t>’</w:t>
            </w:r>
            <w:r w:rsidR="00677B2B" w:rsidRPr="002213FB">
              <w:rPr>
                <w:rStyle w:val="st"/>
                <w:rFonts w:ascii="Times" w:eastAsia="Times New Roman" w:hAnsi="Times" w:cs="Times New Roman"/>
                <w:sz w:val="22"/>
                <w:szCs w:val="22"/>
              </w:rPr>
              <w:t xml:space="preserve"> </w:t>
            </w:r>
            <w:r w:rsidR="00677B2B" w:rsidRPr="00811843">
              <w:rPr>
                <w:rStyle w:val="st"/>
                <w:rFonts w:ascii="Times" w:eastAsia="Times New Roman" w:hAnsi="Times" w:cs="Times New Roman"/>
                <w:sz w:val="22"/>
                <w:szCs w:val="22"/>
              </w:rPr>
              <w:t>from</w:t>
            </w:r>
            <w:r w:rsidR="00677B2B" w:rsidRPr="002213FB">
              <w:rPr>
                <w:rStyle w:val="st"/>
                <w:rFonts w:ascii="Times" w:eastAsia="Times New Roman" w:hAnsi="Times" w:cs="Times New Roman"/>
                <w:i/>
                <w:sz w:val="22"/>
                <w:szCs w:val="22"/>
              </w:rPr>
              <w:t xml:space="preserve"> </w:t>
            </w:r>
            <w:r w:rsidR="00677B2B" w:rsidRPr="002213FB">
              <w:rPr>
                <w:rStyle w:val="st"/>
                <w:rFonts w:ascii="Times" w:eastAsia="Times New Roman" w:hAnsi="Times" w:cs="Times New Roman"/>
                <w:sz w:val="22"/>
                <w:szCs w:val="22"/>
              </w:rPr>
              <w:t xml:space="preserve">Fort’s </w:t>
            </w:r>
            <w:r w:rsidR="00677B2B" w:rsidRPr="002213FB">
              <w:rPr>
                <w:rStyle w:val="litk-interface"/>
                <w:rFonts w:ascii="Times" w:eastAsia="Times New Roman" w:hAnsi="Times" w:cs="Times New Roman"/>
                <w:i/>
                <w:sz w:val="22"/>
                <w:szCs w:val="22"/>
              </w:rPr>
              <w:t>L’impatience des limites</w:t>
            </w:r>
            <w:r w:rsidR="00677B2B" w:rsidRPr="002213FB">
              <w:rPr>
                <w:rFonts w:ascii="Times" w:eastAsia="Times New Roman" w:hAnsi="Times" w:cs="Times New Roman"/>
                <w:sz w:val="22"/>
                <w:szCs w:val="22"/>
              </w:rPr>
              <w:t xml:space="preserve"> (1992-93), Gobeil’s </w:t>
            </w:r>
            <w:r w:rsidR="00677B2B" w:rsidRPr="002213FB">
              <w:rPr>
                <w:rStyle w:val="litk-interface"/>
                <w:rFonts w:ascii="Times" w:eastAsia="Times New Roman" w:hAnsi="Times" w:cs="Times New Roman"/>
                <w:i/>
                <w:sz w:val="22"/>
                <w:szCs w:val="22"/>
              </w:rPr>
              <w:t>Derrière la porte la plus éloignée…</w:t>
            </w:r>
            <w:r w:rsidR="00677B2B" w:rsidRPr="002213FB">
              <w:rPr>
                <w:rFonts w:ascii="Times" w:eastAsia="Times New Roman" w:hAnsi="Times" w:cs="Times New Roman"/>
                <w:sz w:val="22"/>
                <w:szCs w:val="22"/>
              </w:rPr>
              <w:t xml:space="preserve"> (1998) </w:t>
            </w:r>
            <w:proofErr w:type="gramStart"/>
            <w:r w:rsidR="00677B2B" w:rsidRPr="002213FB">
              <w:rPr>
                <w:rFonts w:ascii="Times" w:eastAsia="Times New Roman" w:hAnsi="Times" w:cs="Times New Roman"/>
                <w:sz w:val="22"/>
                <w:szCs w:val="22"/>
              </w:rPr>
              <w:t>and</w:t>
            </w:r>
            <w:proofErr w:type="gramEnd"/>
            <w:r w:rsidR="00677B2B" w:rsidRPr="002213FB">
              <w:rPr>
                <w:rFonts w:ascii="Times" w:eastAsia="Times New Roman" w:hAnsi="Times" w:cs="Times New Roman"/>
                <w:sz w:val="22"/>
                <w:szCs w:val="22"/>
              </w:rPr>
              <w:t xml:space="preserve"> </w:t>
            </w:r>
            <w:r w:rsidR="00677B2B" w:rsidRPr="002213FB">
              <w:rPr>
                <w:rStyle w:val="litk-interface"/>
                <w:rFonts w:ascii="Times" w:eastAsia="Times New Roman" w:hAnsi="Times" w:cs="Times New Roman"/>
                <w:sz w:val="22"/>
                <w:szCs w:val="22"/>
              </w:rPr>
              <w:t>Laporte’s</w:t>
            </w:r>
            <w:r w:rsidR="00677B2B" w:rsidRPr="002213FB">
              <w:rPr>
                <w:rStyle w:val="litk-interface"/>
                <w:rFonts w:ascii="Times" w:eastAsia="Times New Roman" w:hAnsi="Times" w:cs="Times New Roman"/>
                <w:i/>
                <w:sz w:val="22"/>
                <w:szCs w:val="22"/>
              </w:rPr>
              <w:t xml:space="preserve"> Électro-Prana</w:t>
            </w:r>
            <w:r w:rsidR="00677B2B" w:rsidRPr="002213FB">
              <w:rPr>
                <w:rFonts w:ascii="Times" w:eastAsia="Times New Roman" w:hAnsi="Times" w:cs="Times New Roman"/>
                <w:sz w:val="22"/>
                <w:szCs w:val="22"/>
              </w:rPr>
              <w:t xml:space="preserve"> (1998)</w:t>
            </w:r>
            <w:r w:rsidR="0037675F" w:rsidRPr="002213FB">
              <w:rPr>
                <w:rFonts w:ascii="Times" w:eastAsia="Times New Roman" w:hAnsi="Times" w:cs="Times New Roman"/>
                <w:sz w:val="22"/>
                <w:szCs w:val="22"/>
              </w:rPr>
              <w:t xml:space="preserve"> and other recordings from different genres and time periods</w:t>
            </w:r>
            <w:r w:rsidR="00841DC8" w:rsidRPr="002213FB">
              <w:rPr>
                <w:rFonts w:ascii="Times" w:eastAsia="Times New Roman" w:hAnsi="Times" w:cs="Times New Roman"/>
                <w:sz w:val="22"/>
                <w:szCs w:val="22"/>
              </w:rPr>
              <w:t>”</w:t>
            </w:r>
            <w:r w:rsidR="005E3D55" w:rsidRPr="002213FB">
              <w:rPr>
                <w:rStyle w:val="FootnoteReference"/>
                <w:rFonts w:ascii="Times" w:eastAsia="Times New Roman" w:hAnsi="Times" w:cs="Times New Roman"/>
                <w:sz w:val="22"/>
                <w:szCs w:val="22"/>
              </w:rPr>
              <w:footnoteReference w:id="47"/>
            </w:r>
            <w:r w:rsidR="0037675F" w:rsidRPr="002213FB">
              <w:rPr>
                <w:rFonts w:ascii="Times" w:eastAsia="Times New Roman" w:hAnsi="Times" w:cs="Times New Roman"/>
                <w:sz w:val="22"/>
                <w:szCs w:val="22"/>
              </w:rPr>
              <w:t xml:space="preserve"> including</w:t>
            </w:r>
          </w:p>
          <w:p w14:paraId="6E0F21DB" w14:textId="77777777" w:rsidR="00677B2B" w:rsidRPr="002213FB" w:rsidRDefault="00587F61" w:rsidP="00D50B9D">
            <w:pPr>
              <w:rPr>
                <w:rFonts w:ascii="Times" w:hAnsi="Times"/>
                <w:sz w:val="22"/>
                <w:szCs w:val="22"/>
              </w:rPr>
            </w:pPr>
            <w:r w:rsidRPr="002213FB">
              <w:rPr>
                <w:rFonts w:ascii="Times" w:hAnsi="Times"/>
                <w:sz w:val="22"/>
                <w:szCs w:val="22"/>
              </w:rPr>
              <w:t>Allegri</w:t>
            </w:r>
            <w:r w:rsidR="00677B2B" w:rsidRPr="002213FB">
              <w:rPr>
                <w:rFonts w:ascii="Times" w:hAnsi="Times"/>
                <w:sz w:val="22"/>
                <w:szCs w:val="22"/>
              </w:rPr>
              <w:t xml:space="preserve">’s </w:t>
            </w:r>
            <w:r w:rsidR="00677B2B" w:rsidRPr="002213FB">
              <w:rPr>
                <w:rFonts w:ascii="Times" w:hAnsi="Times"/>
                <w:i/>
                <w:sz w:val="22"/>
                <w:szCs w:val="22"/>
              </w:rPr>
              <w:t>Miserere</w:t>
            </w:r>
            <w:r w:rsidR="00677B2B" w:rsidRPr="002213FB">
              <w:rPr>
                <w:rFonts w:ascii="Times" w:hAnsi="Times"/>
                <w:sz w:val="22"/>
                <w:szCs w:val="22"/>
              </w:rPr>
              <w:t xml:space="preserve"> </w:t>
            </w:r>
            <w:r w:rsidRPr="002213FB">
              <w:rPr>
                <w:rFonts w:ascii="Times" w:hAnsi="Times"/>
                <w:sz w:val="22"/>
                <w:szCs w:val="22"/>
              </w:rPr>
              <w:t>(c. 1630)</w:t>
            </w:r>
            <w:r w:rsidR="00D50B9D" w:rsidRPr="002213FB">
              <w:rPr>
                <w:rFonts w:ascii="Times" w:hAnsi="Times"/>
                <w:sz w:val="22"/>
                <w:szCs w:val="22"/>
              </w:rPr>
              <w:t>.</w:t>
            </w:r>
            <w:r w:rsidRPr="002213FB">
              <w:rPr>
                <w:rFonts w:ascii="Times" w:hAnsi="Times"/>
                <w:sz w:val="22"/>
                <w:szCs w:val="22"/>
              </w:rPr>
              <w:t xml:space="preserve"> </w:t>
            </w:r>
          </w:p>
        </w:tc>
      </w:tr>
      <w:tr w:rsidR="008C0F45" w:rsidRPr="002213FB" w14:paraId="0A06064A" w14:textId="77777777" w:rsidTr="003A5537">
        <w:tc>
          <w:tcPr>
            <w:tcW w:w="1668" w:type="dxa"/>
          </w:tcPr>
          <w:p w14:paraId="782A9921" w14:textId="77777777" w:rsidR="008C0F45" w:rsidRPr="002213FB" w:rsidRDefault="008C0F45" w:rsidP="00D9575D">
            <w:pPr>
              <w:rPr>
                <w:rFonts w:ascii="Times" w:hAnsi="Times"/>
                <w:i/>
                <w:sz w:val="22"/>
                <w:szCs w:val="22"/>
              </w:rPr>
            </w:pPr>
            <w:r w:rsidRPr="002213FB">
              <w:rPr>
                <w:rFonts w:ascii="Times" w:hAnsi="Times"/>
                <w:i/>
                <w:sz w:val="22"/>
                <w:szCs w:val="22"/>
              </w:rPr>
              <w:t xml:space="preserve">Mosaic </w:t>
            </w:r>
          </w:p>
          <w:p w14:paraId="154174FC" w14:textId="77777777" w:rsidR="008C0F45" w:rsidRPr="002213FB" w:rsidRDefault="008C0F45" w:rsidP="00D9575D">
            <w:pPr>
              <w:rPr>
                <w:rFonts w:ascii="Times" w:hAnsi="Times"/>
                <w:i/>
                <w:sz w:val="22"/>
                <w:szCs w:val="22"/>
              </w:rPr>
            </w:pPr>
          </w:p>
        </w:tc>
        <w:tc>
          <w:tcPr>
            <w:tcW w:w="2976" w:type="dxa"/>
          </w:tcPr>
          <w:p w14:paraId="0B31B3E7" w14:textId="77777777" w:rsidR="008C0F45" w:rsidRPr="002213FB" w:rsidRDefault="00D8184B" w:rsidP="007A0AF0">
            <w:pPr>
              <w:rPr>
                <w:rFonts w:ascii="Times" w:hAnsi="Times"/>
                <w:sz w:val="22"/>
                <w:szCs w:val="22"/>
              </w:rPr>
            </w:pPr>
            <w:r w:rsidRPr="002213FB">
              <w:rPr>
                <w:rFonts w:ascii="Times" w:hAnsi="Times"/>
                <w:sz w:val="22"/>
                <w:szCs w:val="22"/>
              </w:rPr>
              <w:t>Combining small segments of a piece of music into a new structure.</w:t>
            </w:r>
          </w:p>
        </w:tc>
        <w:tc>
          <w:tcPr>
            <w:tcW w:w="3872" w:type="dxa"/>
          </w:tcPr>
          <w:p w14:paraId="0CCF5BEB" w14:textId="77777777" w:rsidR="008C0F45" w:rsidRPr="002213FB" w:rsidRDefault="008C0F45" w:rsidP="0040386F">
            <w:pPr>
              <w:widowControl w:val="0"/>
              <w:tabs>
                <w:tab w:val="left" w:pos="220"/>
                <w:tab w:val="left" w:pos="720"/>
              </w:tabs>
              <w:autoSpaceDE w:val="0"/>
              <w:autoSpaceDN w:val="0"/>
              <w:adjustRightInd w:val="0"/>
              <w:rPr>
                <w:rFonts w:ascii="Times" w:hAnsi="Times"/>
                <w:sz w:val="22"/>
                <w:szCs w:val="22"/>
              </w:rPr>
            </w:pPr>
            <w:r w:rsidRPr="002213FB">
              <w:rPr>
                <w:rFonts w:ascii="Times" w:hAnsi="Times"/>
                <w:sz w:val="22"/>
                <w:szCs w:val="22"/>
              </w:rPr>
              <w:t xml:space="preserve">Alvarez, </w:t>
            </w:r>
            <w:r w:rsidRPr="002213FB">
              <w:rPr>
                <w:rStyle w:val="litk-interface"/>
                <w:rFonts w:ascii="Times" w:eastAsia="Times New Roman" w:hAnsi="Times" w:cs="Times New Roman"/>
                <w:i/>
                <w:sz w:val="22"/>
                <w:szCs w:val="22"/>
              </w:rPr>
              <w:t>Mambo à la Braque</w:t>
            </w:r>
            <w:r w:rsidRPr="002213FB">
              <w:rPr>
                <w:rStyle w:val="litk-interface"/>
                <w:rFonts w:ascii="Times" w:eastAsia="Times New Roman" w:hAnsi="Times" w:cs="Times New Roman"/>
                <w:sz w:val="22"/>
                <w:szCs w:val="22"/>
              </w:rPr>
              <w:t xml:space="preserve"> (1990)</w:t>
            </w:r>
            <w:r w:rsidR="00F91B6A" w:rsidRPr="002213FB">
              <w:rPr>
                <w:rStyle w:val="litk-interface"/>
                <w:rFonts w:ascii="Times" w:eastAsia="Times New Roman" w:hAnsi="Times" w:cs="Times New Roman"/>
                <w:sz w:val="22"/>
                <w:szCs w:val="22"/>
              </w:rPr>
              <w:t>. “L</w:t>
            </w:r>
            <w:r w:rsidR="00F91B6A" w:rsidRPr="002213FB">
              <w:rPr>
                <w:rFonts w:ascii="Times" w:eastAsia="Times New Roman" w:hAnsi="Times" w:cs="Times New Roman"/>
                <w:sz w:val="22"/>
                <w:szCs w:val="22"/>
              </w:rPr>
              <w:t xml:space="preserve">ike words made out of cutting letters from a newspaper, I have used in </w:t>
            </w:r>
            <w:r w:rsidR="00F91B6A" w:rsidRPr="002213FB">
              <w:rPr>
                <w:rStyle w:val="litk-interface"/>
                <w:rFonts w:ascii="Times" w:eastAsia="Times New Roman" w:hAnsi="Times" w:cs="Times New Roman"/>
                <w:i/>
                <w:sz w:val="22"/>
                <w:szCs w:val="22"/>
              </w:rPr>
              <w:t>Mambo à la Braque</w:t>
            </w:r>
            <w:r w:rsidR="00F91B6A" w:rsidRPr="002213FB">
              <w:rPr>
                <w:rFonts w:ascii="Times" w:eastAsia="Times New Roman" w:hAnsi="Times" w:cs="Times New Roman"/>
                <w:i/>
                <w:sz w:val="22"/>
                <w:szCs w:val="22"/>
              </w:rPr>
              <w:t xml:space="preserve"> </w:t>
            </w:r>
            <w:r w:rsidR="00F91B6A" w:rsidRPr="002213FB">
              <w:rPr>
                <w:rFonts w:ascii="Times" w:eastAsia="Times New Roman" w:hAnsi="Times" w:cs="Times New Roman"/>
                <w:sz w:val="22"/>
                <w:szCs w:val="22"/>
              </w:rPr>
              <w:t xml:space="preserve">(Braque-style Mambo) short musical segments which come from the well known mambo </w:t>
            </w:r>
            <w:r w:rsidR="00F91B6A" w:rsidRPr="002213FB">
              <w:rPr>
                <w:rFonts w:ascii="Times" w:eastAsia="Times New Roman" w:hAnsi="Times" w:cs="Times New Roman"/>
                <w:i/>
                <w:iCs/>
                <w:sz w:val="22"/>
                <w:szCs w:val="22"/>
              </w:rPr>
              <w:t>Caballo Negro</w:t>
            </w:r>
            <w:r w:rsidR="00F91B6A" w:rsidRPr="002213FB">
              <w:rPr>
                <w:rFonts w:ascii="Times" w:eastAsia="Times New Roman" w:hAnsi="Times" w:cs="Times New Roman"/>
                <w:sz w:val="22"/>
                <w:szCs w:val="22"/>
              </w:rPr>
              <w:t xml:space="preserve"> </w:t>
            </w:r>
            <w:r w:rsidR="00B947E9" w:rsidRPr="002213FB">
              <w:rPr>
                <w:rFonts w:ascii="Times" w:eastAsia="Times New Roman" w:hAnsi="Times" w:cs="Times New Roman"/>
                <w:sz w:val="22"/>
                <w:szCs w:val="22"/>
              </w:rPr>
              <w:t xml:space="preserve">[1969] </w:t>
            </w:r>
            <w:r w:rsidR="00F91B6A" w:rsidRPr="002213FB">
              <w:rPr>
                <w:rFonts w:ascii="Times" w:eastAsia="Times New Roman" w:hAnsi="Times" w:cs="Times New Roman"/>
                <w:sz w:val="22"/>
                <w:szCs w:val="22"/>
              </w:rPr>
              <w:t xml:space="preserve">by composer </w:t>
            </w:r>
            <w:r w:rsidR="00F91B6A" w:rsidRPr="002213FB">
              <w:rPr>
                <w:rStyle w:val="litk-interface"/>
                <w:rFonts w:ascii="Times" w:eastAsia="Times New Roman" w:hAnsi="Times" w:cs="Times New Roman"/>
                <w:sz w:val="22"/>
                <w:szCs w:val="22"/>
              </w:rPr>
              <w:t>Dámaso Perez Prado</w:t>
            </w:r>
            <w:r w:rsidR="00F91B6A" w:rsidRPr="002213FB">
              <w:rPr>
                <w:rFonts w:ascii="Times" w:eastAsia="Times New Roman" w:hAnsi="Times" w:cs="Times New Roman"/>
                <w:sz w:val="22"/>
                <w:szCs w:val="22"/>
              </w:rPr>
              <w:t xml:space="preserve"> to whom this short piece pays homage. I have reassembled them into a sound mosaic and used a few other sounds to ‘glue’ them together.”</w:t>
            </w:r>
            <w:r w:rsidR="0040386F" w:rsidRPr="002213FB">
              <w:rPr>
                <w:rStyle w:val="FootnoteReference"/>
                <w:rFonts w:ascii="Times" w:eastAsia="Times New Roman" w:hAnsi="Times" w:cs="Times New Roman"/>
                <w:sz w:val="22"/>
                <w:szCs w:val="22"/>
              </w:rPr>
              <w:footnoteReference w:id="48"/>
            </w:r>
            <w:r w:rsidR="00F91B6A" w:rsidRPr="002213FB">
              <w:rPr>
                <w:rFonts w:ascii="Times" w:eastAsia="Times New Roman" w:hAnsi="Times" w:cs="Times New Roman"/>
                <w:sz w:val="22"/>
                <w:szCs w:val="22"/>
              </w:rPr>
              <w:t xml:space="preserve"> </w:t>
            </w:r>
          </w:p>
        </w:tc>
      </w:tr>
    </w:tbl>
    <w:p w14:paraId="242BF60A" w14:textId="77777777" w:rsidR="00CF498C" w:rsidRDefault="0081226E">
      <w:pPr>
        <w:rPr>
          <w:rFonts w:ascii="Times" w:hAnsi="Times" w:cs="Times New Roman"/>
          <w:b/>
          <w:sz w:val="22"/>
          <w:szCs w:val="22"/>
        </w:rPr>
      </w:pPr>
      <w:r>
        <w:rPr>
          <w:rFonts w:ascii="Times" w:hAnsi="Times" w:cs="Times New Roman"/>
          <w:b/>
          <w:sz w:val="22"/>
          <w:szCs w:val="22"/>
        </w:rPr>
        <w:t>Table 6</w:t>
      </w:r>
      <w:r w:rsidR="00A45CE3" w:rsidRPr="002213FB">
        <w:rPr>
          <w:rFonts w:ascii="Times" w:hAnsi="Times" w:cs="Times New Roman"/>
          <w:b/>
          <w:sz w:val="22"/>
          <w:szCs w:val="22"/>
        </w:rPr>
        <w:t>: Borrowing modifications and embedding techniques</w:t>
      </w:r>
    </w:p>
    <w:p w14:paraId="458A971A" w14:textId="77777777" w:rsidR="00A45CE3" w:rsidRPr="002213FB" w:rsidRDefault="00A45CE3">
      <w:pPr>
        <w:rPr>
          <w:rFonts w:ascii="Times" w:hAnsi="Times" w:cs="Times New Roman"/>
          <w:sz w:val="22"/>
          <w:szCs w:val="22"/>
        </w:rPr>
      </w:pPr>
    </w:p>
    <w:p w14:paraId="70D3A67F" w14:textId="77777777" w:rsidR="00236F83" w:rsidRDefault="001D05C1">
      <w:pPr>
        <w:rPr>
          <w:rFonts w:ascii="Times" w:hAnsi="Times" w:cs="Times New Roman"/>
          <w:sz w:val="22"/>
          <w:szCs w:val="22"/>
        </w:rPr>
      </w:pPr>
      <w:r w:rsidRPr="002213FB">
        <w:rPr>
          <w:rFonts w:ascii="Times" w:hAnsi="Times" w:cs="Times New Roman"/>
          <w:sz w:val="22"/>
          <w:szCs w:val="22"/>
        </w:rPr>
        <w:t>Modifi</w:t>
      </w:r>
      <w:r w:rsidR="000B0D1A" w:rsidRPr="002213FB">
        <w:rPr>
          <w:rFonts w:ascii="Times" w:hAnsi="Times" w:cs="Times New Roman"/>
          <w:sz w:val="22"/>
          <w:szCs w:val="22"/>
        </w:rPr>
        <w:t xml:space="preserve">cation and embedding technique classifications </w:t>
      </w:r>
      <w:r w:rsidRPr="002213FB">
        <w:rPr>
          <w:rFonts w:ascii="Times" w:hAnsi="Times" w:cs="Times New Roman"/>
          <w:sz w:val="22"/>
          <w:szCs w:val="22"/>
        </w:rPr>
        <w:t>are by no means</w:t>
      </w:r>
      <w:r w:rsidR="000B0D1A" w:rsidRPr="002213FB">
        <w:rPr>
          <w:rFonts w:ascii="Times" w:hAnsi="Times" w:cs="Times New Roman"/>
          <w:sz w:val="22"/>
          <w:szCs w:val="22"/>
        </w:rPr>
        <w:t xml:space="preserve"> </w:t>
      </w:r>
      <w:r w:rsidR="00AD5518" w:rsidRPr="002213FB">
        <w:rPr>
          <w:rFonts w:ascii="Times" w:hAnsi="Times" w:cs="Times New Roman"/>
          <w:sz w:val="22"/>
          <w:szCs w:val="22"/>
        </w:rPr>
        <w:t xml:space="preserve">exclusive or </w:t>
      </w:r>
      <w:r w:rsidR="002E5AFE" w:rsidRPr="002213FB">
        <w:rPr>
          <w:rFonts w:ascii="Times" w:hAnsi="Times" w:cs="Times New Roman"/>
          <w:sz w:val="22"/>
          <w:szCs w:val="22"/>
        </w:rPr>
        <w:t>discrete</w:t>
      </w:r>
      <w:r w:rsidR="00AD5518" w:rsidRPr="002213FB">
        <w:rPr>
          <w:rFonts w:ascii="Times" w:hAnsi="Times" w:cs="Times New Roman"/>
          <w:sz w:val="22"/>
          <w:szCs w:val="22"/>
        </w:rPr>
        <w:t xml:space="preserve"> </w:t>
      </w:r>
      <w:r w:rsidR="00F05CC5" w:rsidRPr="002213FB">
        <w:rPr>
          <w:rFonts w:ascii="Times" w:hAnsi="Times" w:cs="Times New Roman"/>
          <w:sz w:val="22"/>
          <w:szCs w:val="22"/>
        </w:rPr>
        <w:t>within</w:t>
      </w:r>
      <w:r w:rsidR="00AD5518" w:rsidRPr="002213FB">
        <w:rPr>
          <w:rFonts w:ascii="Times" w:hAnsi="Times" w:cs="Times New Roman"/>
          <w:sz w:val="22"/>
          <w:szCs w:val="22"/>
        </w:rPr>
        <w:t xml:space="preserve"> individual </w:t>
      </w:r>
      <w:r w:rsidR="000B0D1A" w:rsidRPr="002213FB">
        <w:rPr>
          <w:rFonts w:ascii="Times" w:hAnsi="Times" w:cs="Times New Roman"/>
          <w:sz w:val="22"/>
          <w:szCs w:val="22"/>
        </w:rPr>
        <w:t>work</w:t>
      </w:r>
      <w:r w:rsidR="00AD5518" w:rsidRPr="002213FB">
        <w:rPr>
          <w:rFonts w:ascii="Times" w:hAnsi="Times" w:cs="Times New Roman"/>
          <w:sz w:val="22"/>
          <w:szCs w:val="22"/>
        </w:rPr>
        <w:t>s</w:t>
      </w:r>
      <w:r w:rsidR="000B0D1A" w:rsidRPr="002213FB">
        <w:rPr>
          <w:rFonts w:ascii="Times" w:hAnsi="Times" w:cs="Times New Roman"/>
          <w:sz w:val="22"/>
          <w:szCs w:val="22"/>
        </w:rPr>
        <w:t xml:space="preserve">. By and large, most compositions engaging with borrowing adopt a range of methods to </w:t>
      </w:r>
      <w:r w:rsidR="008D5647" w:rsidRPr="002213FB">
        <w:rPr>
          <w:rFonts w:ascii="Times" w:hAnsi="Times" w:cs="Times New Roman"/>
          <w:sz w:val="22"/>
          <w:szCs w:val="22"/>
        </w:rPr>
        <w:t>accommodate</w:t>
      </w:r>
      <w:r w:rsidR="000B0D1A" w:rsidRPr="002213FB">
        <w:rPr>
          <w:rFonts w:ascii="Times" w:hAnsi="Times" w:cs="Times New Roman"/>
          <w:sz w:val="22"/>
          <w:szCs w:val="22"/>
        </w:rPr>
        <w:t xml:space="preserve"> these imports. A composition that starts out </w:t>
      </w:r>
      <w:r w:rsidR="00E7634E" w:rsidRPr="002213FB">
        <w:rPr>
          <w:rFonts w:ascii="Times" w:hAnsi="Times" w:cs="Times New Roman"/>
          <w:sz w:val="22"/>
          <w:szCs w:val="22"/>
        </w:rPr>
        <w:t xml:space="preserve">with </w:t>
      </w:r>
      <w:r w:rsidR="000B0D1A" w:rsidRPr="002213FB">
        <w:rPr>
          <w:rFonts w:ascii="Times" w:hAnsi="Times" w:cs="Times New Roman"/>
          <w:sz w:val="22"/>
          <w:szCs w:val="22"/>
        </w:rPr>
        <w:t xml:space="preserve">fragmented </w:t>
      </w:r>
      <w:r w:rsidR="001324F3" w:rsidRPr="002213FB">
        <w:rPr>
          <w:rFonts w:ascii="Times" w:hAnsi="Times" w:cs="Times New Roman"/>
          <w:sz w:val="22"/>
          <w:szCs w:val="22"/>
        </w:rPr>
        <w:t>splattering</w:t>
      </w:r>
      <w:r w:rsidR="000B0D1A" w:rsidRPr="002213FB">
        <w:rPr>
          <w:rFonts w:ascii="Times" w:hAnsi="Times" w:cs="Times New Roman"/>
          <w:sz w:val="22"/>
          <w:szCs w:val="22"/>
        </w:rPr>
        <w:t xml:space="preserve"> of unidentifiable sound grains may </w:t>
      </w:r>
      <w:r w:rsidR="00DA7FF1" w:rsidRPr="002213FB">
        <w:rPr>
          <w:rFonts w:ascii="Times" w:hAnsi="Times" w:cs="Times New Roman"/>
          <w:sz w:val="22"/>
          <w:szCs w:val="22"/>
        </w:rPr>
        <w:t>progress</w:t>
      </w:r>
      <w:r w:rsidR="000B0D1A" w:rsidRPr="002213FB">
        <w:rPr>
          <w:rFonts w:ascii="Times" w:hAnsi="Times" w:cs="Times New Roman"/>
          <w:sz w:val="22"/>
          <w:szCs w:val="22"/>
        </w:rPr>
        <w:t xml:space="preserve"> into a showcase of </w:t>
      </w:r>
      <w:r w:rsidR="00280311" w:rsidRPr="002213FB">
        <w:rPr>
          <w:rFonts w:ascii="Times" w:hAnsi="Times" w:cs="Times New Roman"/>
          <w:sz w:val="22"/>
          <w:szCs w:val="22"/>
        </w:rPr>
        <w:t xml:space="preserve">fairly obvious yet intermittent </w:t>
      </w:r>
      <w:r w:rsidR="00E7634E" w:rsidRPr="002213FB">
        <w:rPr>
          <w:rFonts w:ascii="Times" w:hAnsi="Times" w:cs="Times New Roman"/>
          <w:sz w:val="22"/>
          <w:szCs w:val="22"/>
        </w:rPr>
        <w:t>passages</w:t>
      </w:r>
      <w:r w:rsidR="00280311" w:rsidRPr="002213FB">
        <w:rPr>
          <w:rFonts w:ascii="Times" w:hAnsi="Times" w:cs="Times New Roman"/>
          <w:sz w:val="22"/>
          <w:szCs w:val="22"/>
        </w:rPr>
        <w:t xml:space="preserve"> of borrowings</w:t>
      </w:r>
      <w:r w:rsidR="00E7634E" w:rsidRPr="002213FB">
        <w:rPr>
          <w:rFonts w:ascii="Times" w:hAnsi="Times" w:cs="Times New Roman"/>
          <w:sz w:val="22"/>
          <w:szCs w:val="22"/>
        </w:rPr>
        <w:t xml:space="preserve">. </w:t>
      </w:r>
      <w:r w:rsidR="00DC7D51">
        <w:rPr>
          <w:rFonts w:ascii="Times" w:hAnsi="Times" w:cs="Times New Roman"/>
          <w:sz w:val="22"/>
          <w:szCs w:val="22"/>
        </w:rPr>
        <w:t xml:space="preserve">The terms collage and mosaic imply borrowing procedures </w:t>
      </w:r>
      <w:r w:rsidR="003B7BE8">
        <w:rPr>
          <w:rFonts w:ascii="Times" w:hAnsi="Times" w:cs="Times New Roman"/>
          <w:sz w:val="22"/>
          <w:szCs w:val="22"/>
        </w:rPr>
        <w:t>on a</w:t>
      </w:r>
      <w:r w:rsidR="00DC7D51">
        <w:rPr>
          <w:rFonts w:ascii="Times" w:hAnsi="Times" w:cs="Times New Roman"/>
          <w:sz w:val="22"/>
          <w:szCs w:val="22"/>
        </w:rPr>
        <w:t xml:space="preserve"> structural </w:t>
      </w:r>
      <w:r w:rsidR="003B7BE8">
        <w:rPr>
          <w:rFonts w:ascii="Times" w:hAnsi="Times" w:cs="Times New Roman"/>
          <w:sz w:val="22"/>
          <w:szCs w:val="22"/>
        </w:rPr>
        <w:t>scale</w:t>
      </w:r>
      <w:r w:rsidR="00DC7D51">
        <w:rPr>
          <w:rFonts w:ascii="Times" w:hAnsi="Times" w:cs="Times New Roman"/>
          <w:sz w:val="22"/>
          <w:szCs w:val="22"/>
        </w:rPr>
        <w:t xml:space="preserve">. Both these </w:t>
      </w:r>
      <w:r w:rsidR="008E45B6">
        <w:rPr>
          <w:rFonts w:ascii="Times" w:hAnsi="Times" w:cs="Times New Roman"/>
          <w:sz w:val="22"/>
          <w:szCs w:val="22"/>
        </w:rPr>
        <w:t>approaches</w:t>
      </w:r>
      <w:r w:rsidR="00DC7D51">
        <w:rPr>
          <w:rFonts w:ascii="Times" w:hAnsi="Times" w:cs="Times New Roman"/>
          <w:sz w:val="22"/>
          <w:szCs w:val="22"/>
        </w:rPr>
        <w:t xml:space="preserve"> can enable multiple borrowings to come together, through linear juxtaposition. A vertical equivalent here is layered/mixed</w:t>
      </w:r>
      <w:r w:rsidR="006A01F1">
        <w:rPr>
          <w:rFonts w:ascii="Times" w:hAnsi="Times" w:cs="Times New Roman"/>
          <w:sz w:val="22"/>
          <w:szCs w:val="22"/>
        </w:rPr>
        <w:t>,</w:t>
      </w:r>
      <w:r w:rsidR="00DC7D51">
        <w:rPr>
          <w:rFonts w:ascii="Times" w:hAnsi="Times" w:cs="Times New Roman"/>
          <w:sz w:val="22"/>
          <w:szCs w:val="22"/>
        </w:rPr>
        <w:t xml:space="preserve"> where borrowed materials can be </w:t>
      </w:r>
      <w:r w:rsidR="008E45B6">
        <w:rPr>
          <w:rFonts w:ascii="Times" w:hAnsi="Times" w:cs="Times New Roman"/>
          <w:sz w:val="22"/>
          <w:szCs w:val="22"/>
        </w:rPr>
        <w:t>stacked</w:t>
      </w:r>
      <w:r w:rsidR="00DC7D51">
        <w:rPr>
          <w:rFonts w:ascii="Times" w:hAnsi="Times" w:cs="Times New Roman"/>
          <w:sz w:val="22"/>
          <w:szCs w:val="22"/>
        </w:rPr>
        <w:t xml:space="preserve"> </w:t>
      </w:r>
      <w:r w:rsidR="002509FE">
        <w:rPr>
          <w:rFonts w:ascii="Times" w:hAnsi="Times" w:cs="Times New Roman"/>
          <w:sz w:val="22"/>
          <w:szCs w:val="22"/>
        </w:rPr>
        <w:t>upon each other</w:t>
      </w:r>
      <w:r w:rsidR="00DC7D51">
        <w:rPr>
          <w:rFonts w:ascii="Times" w:hAnsi="Times" w:cs="Times New Roman"/>
          <w:sz w:val="22"/>
          <w:szCs w:val="22"/>
        </w:rPr>
        <w:t xml:space="preserve"> as a means of modifying </w:t>
      </w:r>
      <w:r w:rsidR="007C5ACB">
        <w:rPr>
          <w:rFonts w:ascii="Times" w:hAnsi="Times" w:cs="Times New Roman"/>
          <w:sz w:val="22"/>
          <w:szCs w:val="22"/>
        </w:rPr>
        <w:t>the</w:t>
      </w:r>
      <w:r w:rsidR="00DC7D51">
        <w:rPr>
          <w:rFonts w:ascii="Times" w:hAnsi="Times" w:cs="Times New Roman"/>
          <w:sz w:val="22"/>
          <w:szCs w:val="22"/>
        </w:rPr>
        <w:t xml:space="preserve"> original</w:t>
      </w:r>
      <w:r w:rsidR="007C5ACB">
        <w:rPr>
          <w:rFonts w:ascii="Times" w:hAnsi="Times" w:cs="Times New Roman"/>
          <w:sz w:val="22"/>
          <w:szCs w:val="22"/>
        </w:rPr>
        <w:t>’s</w:t>
      </w:r>
      <w:r w:rsidR="00DC7D51">
        <w:rPr>
          <w:rFonts w:ascii="Times" w:hAnsi="Times" w:cs="Times New Roman"/>
          <w:sz w:val="22"/>
          <w:szCs w:val="22"/>
        </w:rPr>
        <w:t xml:space="preserve"> appearance. </w:t>
      </w:r>
      <w:r w:rsidR="001367AC">
        <w:rPr>
          <w:rFonts w:ascii="Times" w:hAnsi="Times" w:cs="Times New Roman"/>
          <w:sz w:val="22"/>
          <w:szCs w:val="22"/>
        </w:rPr>
        <w:t>Mash</w:t>
      </w:r>
      <w:r w:rsidR="009346DE">
        <w:rPr>
          <w:rFonts w:ascii="Times" w:hAnsi="Times" w:cs="Times New Roman"/>
          <w:sz w:val="22"/>
          <w:szCs w:val="22"/>
        </w:rPr>
        <w:t>-</w:t>
      </w:r>
      <w:r w:rsidR="001367AC">
        <w:rPr>
          <w:rFonts w:ascii="Times" w:hAnsi="Times" w:cs="Times New Roman"/>
          <w:sz w:val="22"/>
          <w:szCs w:val="22"/>
        </w:rPr>
        <w:t xml:space="preserve">up and remix are terms absorbed from popular music, but seem relevant here </w:t>
      </w:r>
      <w:r w:rsidR="00FF6969">
        <w:rPr>
          <w:rFonts w:ascii="Times" w:hAnsi="Times" w:cs="Times New Roman"/>
          <w:sz w:val="22"/>
          <w:szCs w:val="22"/>
        </w:rPr>
        <w:t xml:space="preserve">for providing a viable compositional approach when borrowed materials are used for highly </w:t>
      </w:r>
      <w:r w:rsidR="00033755">
        <w:rPr>
          <w:rFonts w:ascii="Times" w:hAnsi="Times" w:cs="Times New Roman"/>
          <w:sz w:val="22"/>
          <w:szCs w:val="22"/>
        </w:rPr>
        <w:t>recognis</w:t>
      </w:r>
      <w:r w:rsidR="00FF6969">
        <w:rPr>
          <w:rFonts w:ascii="Times" w:hAnsi="Times" w:cs="Times New Roman"/>
          <w:sz w:val="22"/>
          <w:szCs w:val="22"/>
        </w:rPr>
        <w:t>able effect and when longer durations are being considered.</w:t>
      </w:r>
      <w:r w:rsidR="00FB463B">
        <w:rPr>
          <w:rFonts w:ascii="Times" w:hAnsi="Times" w:cs="Times New Roman"/>
          <w:sz w:val="22"/>
          <w:szCs w:val="22"/>
        </w:rPr>
        <w:t xml:space="preserve"> Reconfigur</w:t>
      </w:r>
      <w:r w:rsidR="005E4DD6">
        <w:rPr>
          <w:rFonts w:ascii="Times" w:hAnsi="Times" w:cs="Times New Roman"/>
          <w:sz w:val="22"/>
          <w:szCs w:val="22"/>
        </w:rPr>
        <w:t>ed</w:t>
      </w:r>
      <w:r w:rsidR="00FB463B">
        <w:rPr>
          <w:rFonts w:ascii="Times" w:hAnsi="Times" w:cs="Times New Roman"/>
          <w:sz w:val="22"/>
          <w:szCs w:val="22"/>
        </w:rPr>
        <w:t xml:space="preserve">, </w:t>
      </w:r>
      <w:r w:rsidR="00CC1095">
        <w:rPr>
          <w:rFonts w:ascii="Times" w:hAnsi="Times" w:cs="Times New Roman"/>
          <w:sz w:val="22"/>
          <w:szCs w:val="22"/>
        </w:rPr>
        <w:t>disintegrated</w:t>
      </w:r>
      <w:r w:rsidR="005E4DD6">
        <w:rPr>
          <w:rFonts w:ascii="Times" w:hAnsi="Times" w:cs="Times New Roman"/>
          <w:sz w:val="22"/>
          <w:szCs w:val="22"/>
        </w:rPr>
        <w:t xml:space="preserve"> and obliterated</w:t>
      </w:r>
      <w:r w:rsidR="00FB463B">
        <w:rPr>
          <w:rFonts w:ascii="Times" w:hAnsi="Times" w:cs="Times New Roman"/>
          <w:sz w:val="22"/>
          <w:szCs w:val="22"/>
        </w:rPr>
        <w:t xml:space="preserve"> </w:t>
      </w:r>
      <w:r w:rsidR="00C733B8">
        <w:rPr>
          <w:rFonts w:ascii="Times" w:hAnsi="Times" w:cs="Times New Roman"/>
          <w:sz w:val="22"/>
          <w:szCs w:val="22"/>
        </w:rPr>
        <w:t>could</w:t>
      </w:r>
      <w:r w:rsidR="00FB463B">
        <w:rPr>
          <w:rFonts w:ascii="Times" w:hAnsi="Times" w:cs="Times New Roman"/>
          <w:sz w:val="22"/>
          <w:szCs w:val="22"/>
        </w:rPr>
        <w:t xml:space="preserve"> all be </w:t>
      </w:r>
      <w:r w:rsidR="00AE476A">
        <w:rPr>
          <w:rFonts w:ascii="Times" w:hAnsi="Times" w:cs="Times New Roman"/>
          <w:sz w:val="22"/>
          <w:szCs w:val="22"/>
        </w:rPr>
        <w:t xml:space="preserve">subsumed under the </w:t>
      </w:r>
      <w:r w:rsidR="00F8008C">
        <w:rPr>
          <w:rFonts w:ascii="Times" w:hAnsi="Times" w:cs="Times New Roman"/>
          <w:sz w:val="22"/>
          <w:szCs w:val="22"/>
        </w:rPr>
        <w:t>term modified, but these</w:t>
      </w:r>
      <w:r w:rsidR="00AE476A">
        <w:rPr>
          <w:rFonts w:ascii="Times" w:hAnsi="Times" w:cs="Times New Roman"/>
          <w:sz w:val="22"/>
          <w:szCs w:val="22"/>
        </w:rPr>
        <w:t xml:space="preserve"> </w:t>
      </w:r>
      <w:r w:rsidR="00DA1367">
        <w:rPr>
          <w:rFonts w:ascii="Times" w:hAnsi="Times" w:cs="Times New Roman"/>
          <w:sz w:val="22"/>
          <w:szCs w:val="22"/>
        </w:rPr>
        <w:t>have</w:t>
      </w:r>
      <w:r w:rsidR="00AE476A">
        <w:rPr>
          <w:rFonts w:ascii="Times" w:hAnsi="Times" w:cs="Times New Roman"/>
          <w:sz w:val="22"/>
          <w:szCs w:val="22"/>
        </w:rPr>
        <w:t xml:space="preserve"> been unpacked </w:t>
      </w:r>
      <w:r w:rsidR="00F9149A">
        <w:rPr>
          <w:rFonts w:ascii="Times" w:hAnsi="Times" w:cs="Times New Roman"/>
          <w:sz w:val="22"/>
          <w:szCs w:val="22"/>
        </w:rPr>
        <w:t>for purposes of s</w:t>
      </w:r>
      <w:r w:rsidR="00AE476A">
        <w:rPr>
          <w:rFonts w:ascii="Times" w:hAnsi="Times" w:cs="Times New Roman"/>
          <w:sz w:val="22"/>
          <w:szCs w:val="22"/>
        </w:rPr>
        <w:t>how</w:t>
      </w:r>
      <w:r w:rsidR="00F9149A">
        <w:rPr>
          <w:rFonts w:ascii="Times" w:hAnsi="Times" w:cs="Times New Roman"/>
          <w:sz w:val="22"/>
          <w:szCs w:val="22"/>
        </w:rPr>
        <w:t>ing</w:t>
      </w:r>
      <w:r w:rsidR="00786618">
        <w:rPr>
          <w:rFonts w:ascii="Times" w:hAnsi="Times" w:cs="Times New Roman"/>
          <w:sz w:val="22"/>
          <w:szCs w:val="22"/>
        </w:rPr>
        <w:t xml:space="preserve"> </w:t>
      </w:r>
      <w:r w:rsidR="00061890">
        <w:rPr>
          <w:rFonts w:ascii="Times" w:hAnsi="Times" w:cs="Times New Roman"/>
          <w:sz w:val="22"/>
          <w:szCs w:val="22"/>
        </w:rPr>
        <w:t>subtle variations within</w:t>
      </w:r>
      <w:r w:rsidR="00AE476A">
        <w:rPr>
          <w:rFonts w:ascii="Times" w:hAnsi="Times" w:cs="Times New Roman"/>
          <w:sz w:val="22"/>
          <w:szCs w:val="22"/>
        </w:rPr>
        <w:t xml:space="preserve"> </w:t>
      </w:r>
      <w:r w:rsidR="00F9149A">
        <w:rPr>
          <w:rFonts w:ascii="Times" w:hAnsi="Times" w:cs="Times New Roman"/>
          <w:sz w:val="22"/>
          <w:szCs w:val="22"/>
        </w:rPr>
        <w:t>commonplace</w:t>
      </w:r>
      <w:r w:rsidR="00AE476A">
        <w:rPr>
          <w:rFonts w:ascii="Times" w:hAnsi="Times" w:cs="Times New Roman"/>
          <w:sz w:val="22"/>
          <w:szCs w:val="22"/>
        </w:rPr>
        <w:t xml:space="preserve"> modification</w:t>
      </w:r>
      <w:r w:rsidR="00061890">
        <w:rPr>
          <w:rFonts w:ascii="Times" w:hAnsi="Times" w:cs="Times New Roman"/>
          <w:sz w:val="22"/>
          <w:szCs w:val="22"/>
        </w:rPr>
        <w:t>s.</w:t>
      </w:r>
      <w:r w:rsidR="00AE476A">
        <w:rPr>
          <w:rFonts w:ascii="Times" w:hAnsi="Times" w:cs="Times New Roman"/>
          <w:sz w:val="22"/>
          <w:szCs w:val="22"/>
        </w:rPr>
        <w:t xml:space="preserve"> </w:t>
      </w:r>
      <w:r w:rsidR="0014220B">
        <w:rPr>
          <w:rFonts w:ascii="Times" w:hAnsi="Times" w:cs="Times New Roman"/>
          <w:sz w:val="22"/>
          <w:szCs w:val="22"/>
        </w:rPr>
        <w:t>Enhance</w:t>
      </w:r>
      <w:r w:rsidR="00A913B0">
        <w:rPr>
          <w:rFonts w:ascii="Times" w:hAnsi="Times" w:cs="Times New Roman"/>
          <w:sz w:val="22"/>
          <w:szCs w:val="22"/>
        </w:rPr>
        <w:t>d</w:t>
      </w:r>
      <w:r w:rsidR="0014220B">
        <w:rPr>
          <w:rFonts w:ascii="Times" w:hAnsi="Times" w:cs="Times New Roman"/>
          <w:sz w:val="22"/>
          <w:szCs w:val="22"/>
        </w:rPr>
        <w:t xml:space="preserve"> is also a modification technique employed to retain the original features of the borrowing, in opposition to obliterate</w:t>
      </w:r>
      <w:r w:rsidR="002F45FE">
        <w:rPr>
          <w:rFonts w:ascii="Times" w:hAnsi="Times" w:cs="Times New Roman"/>
          <w:sz w:val="22"/>
          <w:szCs w:val="22"/>
        </w:rPr>
        <w:t>d</w:t>
      </w:r>
      <w:r w:rsidR="0014220B">
        <w:rPr>
          <w:rFonts w:ascii="Times" w:hAnsi="Times" w:cs="Times New Roman"/>
          <w:sz w:val="22"/>
          <w:szCs w:val="22"/>
        </w:rPr>
        <w:t xml:space="preserve">. </w:t>
      </w:r>
      <w:r w:rsidR="00AA6BA2">
        <w:rPr>
          <w:rFonts w:ascii="Times" w:hAnsi="Times" w:cs="Times New Roman"/>
          <w:sz w:val="22"/>
          <w:szCs w:val="22"/>
        </w:rPr>
        <w:t>When a</w:t>
      </w:r>
      <w:r w:rsidR="001B6522">
        <w:rPr>
          <w:rFonts w:ascii="Times" w:hAnsi="Times" w:cs="Times New Roman"/>
          <w:sz w:val="22"/>
          <w:szCs w:val="22"/>
        </w:rPr>
        <w:t xml:space="preserve"> borrowing </w:t>
      </w:r>
      <w:r w:rsidR="00AA6BA2">
        <w:rPr>
          <w:rFonts w:ascii="Times" w:hAnsi="Times" w:cs="Times New Roman"/>
          <w:sz w:val="22"/>
          <w:szCs w:val="22"/>
        </w:rPr>
        <w:t xml:space="preserve">is enhanced this may </w:t>
      </w:r>
      <w:r w:rsidR="00CB55D5">
        <w:rPr>
          <w:rFonts w:ascii="Times" w:hAnsi="Times" w:cs="Times New Roman"/>
          <w:sz w:val="22"/>
          <w:szCs w:val="22"/>
        </w:rPr>
        <w:t>confirm</w:t>
      </w:r>
      <w:r w:rsidR="001B6522">
        <w:rPr>
          <w:rFonts w:ascii="Times" w:hAnsi="Times" w:cs="Times New Roman"/>
          <w:sz w:val="22"/>
          <w:szCs w:val="22"/>
        </w:rPr>
        <w:t xml:space="preserve"> a motivat</w:t>
      </w:r>
      <w:r w:rsidR="00344A61">
        <w:rPr>
          <w:rFonts w:ascii="Times" w:hAnsi="Times" w:cs="Times New Roman"/>
          <w:sz w:val="22"/>
          <w:szCs w:val="22"/>
        </w:rPr>
        <w:t>ion on the part of the composer</w:t>
      </w:r>
      <w:r w:rsidR="001B6522">
        <w:rPr>
          <w:rFonts w:ascii="Times" w:hAnsi="Times" w:cs="Times New Roman"/>
          <w:sz w:val="22"/>
          <w:szCs w:val="22"/>
        </w:rPr>
        <w:t xml:space="preserve"> to celebrate, showcase or bring to light the qualities, associations and meanings of the original borrowed material.</w:t>
      </w:r>
      <w:r w:rsidR="00AA6BA2">
        <w:rPr>
          <w:rFonts w:ascii="Times" w:hAnsi="Times" w:cs="Times New Roman"/>
          <w:sz w:val="22"/>
          <w:szCs w:val="22"/>
        </w:rPr>
        <w:t xml:space="preserve"> </w:t>
      </w:r>
      <w:r w:rsidR="00F927B1">
        <w:rPr>
          <w:rFonts w:ascii="Times" w:hAnsi="Times" w:cs="Times New Roman"/>
          <w:sz w:val="22"/>
          <w:szCs w:val="22"/>
        </w:rPr>
        <w:t>Overall, it is apparent that many of the terms presented in Table 6 may be interpreted in different ways – their flexibility and fuzziness are attributes useful for composers looking at the possibilities for customising, altering and embedding borrowed material.</w:t>
      </w:r>
      <w:r w:rsidR="005329C1">
        <w:rPr>
          <w:rFonts w:ascii="Times" w:hAnsi="Times" w:cs="Times New Roman"/>
          <w:sz w:val="22"/>
          <w:szCs w:val="22"/>
        </w:rPr>
        <w:t xml:space="preserve"> </w:t>
      </w:r>
      <w:r w:rsidR="003536D4" w:rsidRPr="0014675E">
        <w:rPr>
          <w:rFonts w:ascii="Times" w:hAnsi="Times" w:cs="Times New Roman"/>
          <w:sz w:val="22"/>
          <w:szCs w:val="22"/>
        </w:rPr>
        <w:t xml:space="preserve">A small side note </w:t>
      </w:r>
      <w:r w:rsidR="005329C1" w:rsidRPr="0014675E">
        <w:rPr>
          <w:rFonts w:ascii="Times" w:hAnsi="Times" w:cs="Times New Roman"/>
          <w:sz w:val="22"/>
          <w:szCs w:val="22"/>
        </w:rPr>
        <w:t xml:space="preserve">here </w:t>
      </w:r>
      <w:r w:rsidR="003536D4" w:rsidRPr="0014675E">
        <w:rPr>
          <w:rFonts w:ascii="Times" w:hAnsi="Times" w:cs="Times New Roman"/>
          <w:sz w:val="22"/>
          <w:szCs w:val="22"/>
        </w:rPr>
        <w:t>acknowledges that e</w:t>
      </w:r>
      <w:r w:rsidR="00FF0993" w:rsidRPr="0014675E">
        <w:rPr>
          <w:rFonts w:ascii="Times" w:hAnsi="Times" w:cs="Times New Roman"/>
          <w:sz w:val="22"/>
          <w:szCs w:val="22"/>
        </w:rPr>
        <w:t>mbedding technique</w:t>
      </w:r>
      <w:r w:rsidR="00236F83" w:rsidRPr="0014675E">
        <w:rPr>
          <w:rFonts w:ascii="Times" w:hAnsi="Times" w:cs="Times New Roman"/>
          <w:sz w:val="22"/>
          <w:szCs w:val="22"/>
        </w:rPr>
        <w:t xml:space="preserve">s </w:t>
      </w:r>
      <w:r w:rsidR="003536D4" w:rsidRPr="0014675E">
        <w:rPr>
          <w:rFonts w:ascii="Times" w:hAnsi="Times" w:cs="Times New Roman"/>
          <w:sz w:val="22"/>
          <w:szCs w:val="22"/>
        </w:rPr>
        <w:t xml:space="preserve">in electroacoustic music </w:t>
      </w:r>
      <w:r w:rsidR="00236F83" w:rsidRPr="0014675E">
        <w:rPr>
          <w:rFonts w:ascii="Times" w:hAnsi="Times" w:cs="Times New Roman"/>
          <w:sz w:val="22"/>
          <w:szCs w:val="22"/>
        </w:rPr>
        <w:t>can</w:t>
      </w:r>
      <w:r w:rsidR="003536D4" w:rsidRPr="0014675E">
        <w:rPr>
          <w:rFonts w:ascii="Times" w:hAnsi="Times" w:cs="Times New Roman"/>
          <w:sz w:val="22"/>
          <w:szCs w:val="22"/>
        </w:rPr>
        <w:t xml:space="preserve"> often</w:t>
      </w:r>
      <w:r w:rsidR="00236F83" w:rsidRPr="0014675E">
        <w:rPr>
          <w:rFonts w:ascii="Times" w:hAnsi="Times" w:cs="Times New Roman"/>
          <w:sz w:val="22"/>
          <w:szCs w:val="22"/>
        </w:rPr>
        <w:t xml:space="preserve"> prevent </w:t>
      </w:r>
      <w:r w:rsidR="003536D4" w:rsidRPr="0014675E">
        <w:rPr>
          <w:rFonts w:ascii="Times" w:hAnsi="Times" w:cs="Times New Roman"/>
          <w:sz w:val="22"/>
          <w:szCs w:val="22"/>
        </w:rPr>
        <w:t xml:space="preserve">the </w:t>
      </w:r>
      <w:r w:rsidR="00236F83" w:rsidRPr="0014675E">
        <w:rPr>
          <w:rFonts w:ascii="Times" w:hAnsi="Times" w:cs="Times New Roman"/>
          <w:sz w:val="22"/>
          <w:szCs w:val="22"/>
        </w:rPr>
        <w:t>isolation of the borrowing</w:t>
      </w:r>
      <w:r w:rsidR="003536D4" w:rsidRPr="0014675E">
        <w:rPr>
          <w:rFonts w:ascii="Times" w:hAnsi="Times" w:cs="Times New Roman"/>
          <w:sz w:val="22"/>
          <w:szCs w:val="22"/>
        </w:rPr>
        <w:t xml:space="preserve"> due to problems with segmenting. Fixed media works culminate in a single audio track</w:t>
      </w:r>
      <w:r w:rsidR="005329C1" w:rsidRPr="0014675E">
        <w:rPr>
          <w:rFonts w:ascii="Times" w:hAnsi="Times" w:cs="Times New Roman"/>
          <w:sz w:val="22"/>
          <w:szCs w:val="22"/>
        </w:rPr>
        <w:t xml:space="preserve"> (stereo works) and if borrowing takes</w:t>
      </w:r>
      <w:r w:rsidR="003536D4" w:rsidRPr="0014675E">
        <w:rPr>
          <w:rFonts w:ascii="Times" w:hAnsi="Times" w:cs="Times New Roman"/>
          <w:sz w:val="22"/>
          <w:szCs w:val="22"/>
        </w:rPr>
        <w:t xml:space="preserve"> place</w:t>
      </w:r>
      <w:r w:rsidR="005329C1" w:rsidRPr="0014675E">
        <w:rPr>
          <w:rFonts w:ascii="Times" w:hAnsi="Times" w:cs="Times New Roman"/>
          <w:sz w:val="22"/>
          <w:szCs w:val="22"/>
        </w:rPr>
        <w:t xml:space="preserve">, these </w:t>
      </w:r>
      <w:r w:rsidR="00D609CA" w:rsidRPr="0014675E">
        <w:rPr>
          <w:rFonts w:ascii="Times" w:hAnsi="Times" w:cs="Times New Roman"/>
          <w:sz w:val="22"/>
          <w:szCs w:val="22"/>
        </w:rPr>
        <w:t>imports</w:t>
      </w:r>
      <w:r w:rsidR="003536D4" w:rsidRPr="0014675E">
        <w:rPr>
          <w:rFonts w:ascii="Times" w:hAnsi="Times" w:cs="Times New Roman"/>
          <w:sz w:val="22"/>
          <w:szCs w:val="22"/>
        </w:rPr>
        <w:t xml:space="preserve"> are embedded within </w:t>
      </w:r>
      <w:r w:rsidR="00D609CA" w:rsidRPr="0014675E">
        <w:rPr>
          <w:rFonts w:ascii="Times" w:hAnsi="Times" w:cs="Times New Roman"/>
          <w:sz w:val="22"/>
          <w:szCs w:val="22"/>
        </w:rPr>
        <w:t>the</w:t>
      </w:r>
      <w:r w:rsidR="003536D4" w:rsidRPr="0014675E">
        <w:rPr>
          <w:rFonts w:ascii="Times" w:hAnsi="Times" w:cs="Times New Roman"/>
          <w:sz w:val="22"/>
          <w:szCs w:val="22"/>
        </w:rPr>
        <w:t xml:space="preserve"> </w:t>
      </w:r>
      <w:r w:rsidR="005329C1" w:rsidRPr="0014675E">
        <w:rPr>
          <w:rFonts w:ascii="Times" w:hAnsi="Times" w:cs="Times New Roman"/>
          <w:sz w:val="22"/>
          <w:szCs w:val="22"/>
        </w:rPr>
        <w:t>mix</w:t>
      </w:r>
      <w:r w:rsidR="003536D4" w:rsidRPr="0014675E">
        <w:rPr>
          <w:rFonts w:ascii="Times" w:hAnsi="Times" w:cs="Times New Roman"/>
          <w:sz w:val="22"/>
          <w:szCs w:val="22"/>
        </w:rPr>
        <w:t>. If buried amidst other material, it might not be possible to locate, with certainty, the instance of borrowing.</w:t>
      </w:r>
    </w:p>
    <w:p w14:paraId="02A73F1E" w14:textId="77777777" w:rsidR="0081226E" w:rsidRDefault="0081226E">
      <w:pPr>
        <w:rPr>
          <w:rFonts w:ascii="Times" w:hAnsi="Times" w:cs="Times New Roman"/>
          <w:b/>
          <w:sz w:val="22"/>
          <w:szCs w:val="22"/>
        </w:rPr>
      </w:pPr>
    </w:p>
    <w:p w14:paraId="652D0171" w14:textId="77777777" w:rsidR="00B74770" w:rsidRPr="002213FB" w:rsidRDefault="004344C2">
      <w:pPr>
        <w:rPr>
          <w:rFonts w:ascii="Times" w:hAnsi="Times" w:cs="Times New Roman"/>
          <w:b/>
          <w:sz w:val="22"/>
          <w:szCs w:val="22"/>
        </w:rPr>
      </w:pPr>
      <w:r>
        <w:rPr>
          <w:rFonts w:ascii="Times" w:hAnsi="Times" w:cs="Times New Roman"/>
          <w:b/>
          <w:sz w:val="22"/>
          <w:szCs w:val="22"/>
        </w:rPr>
        <w:t xml:space="preserve">7. </w:t>
      </w:r>
      <w:r w:rsidR="00B74770" w:rsidRPr="002213FB">
        <w:rPr>
          <w:rFonts w:ascii="Times" w:hAnsi="Times" w:cs="Times New Roman"/>
          <w:b/>
          <w:sz w:val="22"/>
          <w:szCs w:val="22"/>
        </w:rPr>
        <w:t>Copying as borrowing</w:t>
      </w:r>
    </w:p>
    <w:p w14:paraId="0A9D37F4" w14:textId="77777777" w:rsidR="00B5207F" w:rsidRPr="002213FB" w:rsidRDefault="000F0760">
      <w:pPr>
        <w:rPr>
          <w:rFonts w:ascii="Times" w:hAnsi="Times" w:cs="Times New Roman"/>
          <w:sz w:val="22"/>
          <w:szCs w:val="22"/>
        </w:rPr>
      </w:pPr>
      <w:r w:rsidRPr="002213FB">
        <w:rPr>
          <w:rFonts w:ascii="Times" w:hAnsi="Times" w:cs="Times New Roman"/>
          <w:sz w:val="22"/>
          <w:szCs w:val="22"/>
        </w:rPr>
        <w:t xml:space="preserve">A further collection of terms has been </w:t>
      </w:r>
      <w:r w:rsidR="00F05CC5" w:rsidRPr="002213FB">
        <w:rPr>
          <w:rFonts w:ascii="Times" w:hAnsi="Times" w:cs="Times New Roman"/>
          <w:sz w:val="22"/>
          <w:szCs w:val="22"/>
        </w:rPr>
        <w:t>included</w:t>
      </w:r>
      <w:r w:rsidRPr="002213FB">
        <w:rPr>
          <w:rFonts w:ascii="Times" w:hAnsi="Times" w:cs="Times New Roman"/>
          <w:sz w:val="22"/>
          <w:szCs w:val="22"/>
        </w:rPr>
        <w:t xml:space="preserve"> to address the issue of copying as an area of sound borrowing. So far my discussion has </w:t>
      </w:r>
      <w:r w:rsidR="00E01286" w:rsidRPr="002213FB">
        <w:rPr>
          <w:rFonts w:ascii="Times" w:hAnsi="Times" w:cs="Times New Roman"/>
          <w:sz w:val="22"/>
          <w:szCs w:val="22"/>
        </w:rPr>
        <w:t>dealt</w:t>
      </w:r>
      <w:r w:rsidRPr="002213FB">
        <w:rPr>
          <w:rFonts w:ascii="Times" w:hAnsi="Times" w:cs="Times New Roman"/>
          <w:sz w:val="22"/>
          <w:szCs w:val="22"/>
        </w:rPr>
        <w:t xml:space="preserve"> with aspects of digit</w:t>
      </w:r>
      <w:r w:rsidR="009C49FF">
        <w:rPr>
          <w:rFonts w:ascii="Times" w:hAnsi="Times" w:cs="Times New Roman"/>
          <w:sz w:val="22"/>
          <w:szCs w:val="22"/>
        </w:rPr>
        <w:t>al data transfer:</w:t>
      </w:r>
      <w:r w:rsidRPr="002213FB">
        <w:rPr>
          <w:rFonts w:ascii="Times" w:hAnsi="Times" w:cs="Times New Roman"/>
          <w:sz w:val="22"/>
          <w:szCs w:val="22"/>
        </w:rPr>
        <w:t xml:space="preserve"> a </w:t>
      </w:r>
      <w:r w:rsidR="00863997" w:rsidRPr="002213FB">
        <w:rPr>
          <w:rFonts w:ascii="Times" w:hAnsi="Times" w:cs="Times New Roman"/>
          <w:sz w:val="22"/>
          <w:szCs w:val="22"/>
        </w:rPr>
        <w:t xml:space="preserve">physical </w:t>
      </w:r>
      <w:r w:rsidRPr="002213FB">
        <w:rPr>
          <w:rFonts w:ascii="Times" w:hAnsi="Times" w:cs="Times New Roman"/>
          <w:sz w:val="22"/>
          <w:szCs w:val="22"/>
        </w:rPr>
        <w:t>lifting of a</w:t>
      </w:r>
      <w:r w:rsidR="00344A61">
        <w:rPr>
          <w:rFonts w:ascii="Times" w:hAnsi="Times" w:cs="Times New Roman"/>
          <w:sz w:val="22"/>
          <w:szCs w:val="22"/>
        </w:rPr>
        <w:t>udio from one piece to the next</w:t>
      </w:r>
      <w:proofErr w:type="gramStart"/>
      <w:r w:rsidR="00344A61">
        <w:rPr>
          <w:rFonts w:ascii="Times" w:hAnsi="Times" w:cs="Times New Roman"/>
          <w:sz w:val="22"/>
          <w:szCs w:val="22"/>
        </w:rPr>
        <w:t>;</w:t>
      </w:r>
      <w:proofErr w:type="gramEnd"/>
      <w:r w:rsidRPr="002213FB">
        <w:rPr>
          <w:rFonts w:ascii="Times" w:hAnsi="Times" w:cs="Times New Roman"/>
          <w:sz w:val="22"/>
          <w:szCs w:val="22"/>
        </w:rPr>
        <w:t xml:space="preserve"> however some borrowing activity belongs to the realm of reproduction and recreation. It might be useful to think of the analogy of </w:t>
      </w:r>
      <w:r w:rsidR="009D01D4" w:rsidRPr="002213FB">
        <w:rPr>
          <w:rFonts w:ascii="Times" w:hAnsi="Times" w:cs="Times New Roman"/>
          <w:sz w:val="22"/>
          <w:szCs w:val="22"/>
        </w:rPr>
        <w:t>instrumental style composition</w:t>
      </w:r>
      <w:proofErr w:type="gramStart"/>
      <w:r w:rsidR="009D01D4" w:rsidRPr="002213FB">
        <w:rPr>
          <w:rFonts w:ascii="Times" w:hAnsi="Times" w:cs="Times New Roman"/>
          <w:sz w:val="22"/>
          <w:szCs w:val="22"/>
        </w:rPr>
        <w:t>;</w:t>
      </w:r>
      <w:proofErr w:type="gramEnd"/>
      <w:r w:rsidR="009D01D4" w:rsidRPr="002213FB">
        <w:rPr>
          <w:rFonts w:ascii="Times" w:hAnsi="Times" w:cs="Times New Roman"/>
          <w:sz w:val="22"/>
          <w:szCs w:val="22"/>
        </w:rPr>
        <w:t xml:space="preserve"> for example, ‘composing a string quartet in the style of Haydn’. No physical borrowing </w:t>
      </w:r>
      <w:r w:rsidR="00FE3CE8" w:rsidRPr="002213FB">
        <w:rPr>
          <w:rFonts w:ascii="Times" w:hAnsi="Times" w:cs="Times New Roman"/>
          <w:sz w:val="22"/>
          <w:szCs w:val="22"/>
        </w:rPr>
        <w:t>may take</w:t>
      </w:r>
      <w:r w:rsidR="009D01D4" w:rsidRPr="002213FB">
        <w:rPr>
          <w:rFonts w:ascii="Times" w:hAnsi="Times" w:cs="Times New Roman"/>
          <w:sz w:val="22"/>
          <w:szCs w:val="22"/>
        </w:rPr>
        <w:t xml:space="preserve"> place in these types of borrowing, just the style</w:t>
      </w:r>
      <w:r w:rsidR="000B11BC" w:rsidRPr="002213FB">
        <w:rPr>
          <w:rFonts w:ascii="Times" w:hAnsi="Times" w:cs="Times New Roman"/>
          <w:sz w:val="22"/>
          <w:szCs w:val="22"/>
        </w:rPr>
        <w:t xml:space="preserve">, traits </w:t>
      </w:r>
      <w:r w:rsidR="00433761" w:rsidRPr="002213FB">
        <w:rPr>
          <w:rFonts w:ascii="Times" w:hAnsi="Times" w:cs="Times New Roman"/>
          <w:sz w:val="22"/>
          <w:szCs w:val="22"/>
        </w:rPr>
        <w:t>or</w:t>
      </w:r>
      <w:r w:rsidR="009D01D4" w:rsidRPr="002213FB">
        <w:rPr>
          <w:rFonts w:ascii="Times" w:hAnsi="Times" w:cs="Times New Roman"/>
          <w:sz w:val="22"/>
          <w:szCs w:val="22"/>
        </w:rPr>
        <w:t xml:space="preserve"> essence of the composer</w:t>
      </w:r>
      <w:r w:rsidR="002C52F6" w:rsidRPr="002213FB">
        <w:rPr>
          <w:rFonts w:ascii="Times" w:hAnsi="Times" w:cs="Times New Roman"/>
          <w:sz w:val="22"/>
          <w:szCs w:val="22"/>
        </w:rPr>
        <w:t xml:space="preserve">’s </w:t>
      </w:r>
      <w:r w:rsidR="000B11BC" w:rsidRPr="002213FB">
        <w:rPr>
          <w:rFonts w:ascii="Times" w:hAnsi="Times" w:cs="Times New Roman"/>
          <w:sz w:val="22"/>
          <w:szCs w:val="22"/>
        </w:rPr>
        <w:t xml:space="preserve">original </w:t>
      </w:r>
      <w:r w:rsidR="002C52F6" w:rsidRPr="002213FB">
        <w:rPr>
          <w:rFonts w:ascii="Times" w:hAnsi="Times" w:cs="Times New Roman"/>
          <w:sz w:val="22"/>
          <w:szCs w:val="22"/>
        </w:rPr>
        <w:t>work</w:t>
      </w:r>
      <w:r w:rsidR="009D01D4" w:rsidRPr="002213FB">
        <w:rPr>
          <w:rFonts w:ascii="Times" w:hAnsi="Times" w:cs="Times New Roman"/>
          <w:sz w:val="22"/>
          <w:szCs w:val="22"/>
        </w:rPr>
        <w:t xml:space="preserve">. </w:t>
      </w:r>
      <w:r w:rsidR="00F05CC5" w:rsidRPr="002213FB">
        <w:rPr>
          <w:rFonts w:ascii="Times" w:hAnsi="Times" w:cs="Times New Roman"/>
          <w:sz w:val="22"/>
          <w:szCs w:val="22"/>
        </w:rPr>
        <w:t>Copying as borrowing might take the form of a trace, structure or sound quality</w:t>
      </w:r>
      <w:r w:rsidR="00243A72">
        <w:rPr>
          <w:rFonts w:ascii="Times" w:hAnsi="Times" w:cs="Times New Roman"/>
          <w:sz w:val="22"/>
          <w:szCs w:val="22"/>
        </w:rPr>
        <w:t xml:space="preserve"> similarity</w:t>
      </w:r>
      <w:r w:rsidR="00F05CC5" w:rsidRPr="002213FB">
        <w:rPr>
          <w:rFonts w:ascii="Times" w:hAnsi="Times" w:cs="Times New Roman"/>
          <w:sz w:val="22"/>
          <w:szCs w:val="22"/>
        </w:rPr>
        <w:t xml:space="preserve"> </w:t>
      </w:r>
      <w:r w:rsidR="00202603">
        <w:rPr>
          <w:rFonts w:ascii="Times" w:hAnsi="Times" w:cs="Times New Roman"/>
          <w:sz w:val="22"/>
          <w:szCs w:val="22"/>
        </w:rPr>
        <w:t xml:space="preserve">found within a new work. </w:t>
      </w:r>
      <w:r w:rsidR="008D5ABD">
        <w:rPr>
          <w:rFonts w:ascii="Times" w:hAnsi="Times" w:cs="Times New Roman"/>
          <w:sz w:val="22"/>
          <w:szCs w:val="22"/>
        </w:rPr>
        <w:t xml:space="preserve">This type of borrowing is less overt than all previous examples and many of the terms belonging to copying function through sound approximation from sharing certain sonic attributes. </w:t>
      </w:r>
      <w:r w:rsidR="00202603">
        <w:rPr>
          <w:rFonts w:ascii="Times" w:hAnsi="Times" w:cs="Times New Roman"/>
          <w:sz w:val="22"/>
          <w:szCs w:val="22"/>
        </w:rPr>
        <w:t>Table 7</w:t>
      </w:r>
      <w:r w:rsidR="00F05CC5" w:rsidRPr="002213FB">
        <w:rPr>
          <w:rFonts w:ascii="Times" w:hAnsi="Times" w:cs="Times New Roman"/>
          <w:sz w:val="22"/>
          <w:szCs w:val="22"/>
        </w:rPr>
        <w:t xml:space="preserve"> presents some of these copying possibilities in more detail. </w:t>
      </w:r>
    </w:p>
    <w:p w14:paraId="4C784556" w14:textId="77777777" w:rsidR="009D01D4" w:rsidRPr="002213FB" w:rsidRDefault="009D01D4" w:rsidP="009D01D4">
      <w:pPr>
        <w:rPr>
          <w:rFonts w:ascii="Times" w:hAnsi="Times"/>
          <w:b/>
          <w:sz w:val="22"/>
          <w:szCs w:val="22"/>
        </w:rPr>
      </w:pPr>
    </w:p>
    <w:tbl>
      <w:tblPr>
        <w:tblStyle w:val="TableGrid"/>
        <w:tblW w:w="0" w:type="auto"/>
        <w:tblLook w:val="04A0" w:firstRow="1" w:lastRow="0" w:firstColumn="1" w:lastColumn="0" w:noHBand="0" w:noVBand="1"/>
      </w:tblPr>
      <w:tblGrid>
        <w:gridCol w:w="1668"/>
        <w:gridCol w:w="2976"/>
        <w:gridCol w:w="3872"/>
      </w:tblGrid>
      <w:tr w:rsidR="009D01D4" w:rsidRPr="002213FB" w14:paraId="58CABBD1" w14:textId="77777777" w:rsidTr="007757E5">
        <w:tc>
          <w:tcPr>
            <w:tcW w:w="1668" w:type="dxa"/>
          </w:tcPr>
          <w:p w14:paraId="3D08C8D6" w14:textId="77777777" w:rsidR="009D01D4" w:rsidRPr="002213FB" w:rsidRDefault="009D01D4" w:rsidP="00D9575D">
            <w:pPr>
              <w:rPr>
                <w:rFonts w:ascii="Times" w:hAnsi="Times"/>
                <w:b/>
                <w:sz w:val="22"/>
                <w:szCs w:val="22"/>
              </w:rPr>
            </w:pPr>
            <w:r w:rsidRPr="002213FB">
              <w:rPr>
                <w:rFonts w:ascii="Times" w:hAnsi="Times"/>
                <w:b/>
                <w:sz w:val="22"/>
                <w:szCs w:val="22"/>
              </w:rPr>
              <w:t xml:space="preserve">Term </w:t>
            </w:r>
          </w:p>
        </w:tc>
        <w:tc>
          <w:tcPr>
            <w:tcW w:w="2976" w:type="dxa"/>
          </w:tcPr>
          <w:p w14:paraId="150D965B" w14:textId="77777777" w:rsidR="009D01D4" w:rsidRPr="002213FB" w:rsidRDefault="009D01D4" w:rsidP="00D9575D">
            <w:pPr>
              <w:rPr>
                <w:rFonts w:ascii="Times" w:hAnsi="Times"/>
                <w:b/>
                <w:sz w:val="22"/>
                <w:szCs w:val="22"/>
              </w:rPr>
            </w:pPr>
            <w:r w:rsidRPr="002213FB">
              <w:rPr>
                <w:rFonts w:ascii="Times" w:hAnsi="Times"/>
                <w:b/>
                <w:sz w:val="22"/>
                <w:szCs w:val="22"/>
              </w:rPr>
              <w:t>Definition in relation to sound</w:t>
            </w:r>
          </w:p>
        </w:tc>
        <w:tc>
          <w:tcPr>
            <w:tcW w:w="3872" w:type="dxa"/>
          </w:tcPr>
          <w:p w14:paraId="454DE804" w14:textId="77777777" w:rsidR="009D01D4" w:rsidRPr="002213FB" w:rsidRDefault="009D01D4" w:rsidP="00D9575D">
            <w:pPr>
              <w:rPr>
                <w:rFonts w:ascii="Times" w:hAnsi="Times"/>
                <w:b/>
                <w:sz w:val="22"/>
                <w:szCs w:val="22"/>
              </w:rPr>
            </w:pPr>
            <w:r w:rsidRPr="002213FB">
              <w:rPr>
                <w:rFonts w:ascii="Times" w:hAnsi="Times"/>
                <w:b/>
                <w:sz w:val="22"/>
                <w:szCs w:val="22"/>
              </w:rPr>
              <w:t>Examples in the repertoire</w:t>
            </w:r>
          </w:p>
        </w:tc>
      </w:tr>
      <w:tr w:rsidR="009D01D4" w:rsidRPr="002213FB" w14:paraId="455F21BB" w14:textId="77777777" w:rsidTr="007757E5">
        <w:tc>
          <w:tcPr>
            <w:tcW w:w="1668" w:type="dxa"/>
          </w:tcPr>
          <w:p w14:paraId="74941D03" w14:textId="77777777" w:rsidR="009D01D4" w:rsidRPr="002213FB" w:rsidRDefault="009D01D4" w:rsidP="00D9575D">
            <w:pPr>
              <w:rPr>
                <w:rFonts w:ascii="Times" w:hAnsi="Times"/>
                <w:i/>
                <w:sz w:val="22"/>
                <w:szCs w:val="22"/>
              </w:rPr>
            </w:pPr>
            <w:r w:rsidRPr="002213FB">
              <w:rPr>
                <w:rFonts w:ascii="Times" w:hAnsi="Times"/>
                <w:i/>
                <w:sz w:val="22"/>
                <w:szCs w:val="22"/>
              </w:rPr>
              <w:t>Template</w:t>
            </w:r>
          </w:p>
          <w:p w14:paraId="7129DEFE" w14:textId="77777777" w:rsidR="009D01D4" w:rsidRPr="002213FB" w:rsidRDefault="009D01D4" w:rsidP="00D9575D">
            <w:pPr>
              <w:rPr>
                <w:rFonts w:ascii="Times" w:hAnsi="Times"/>
                <w:sz w:val="22"/>
                <w:szCs w:val="22"/>
              </w:rPr>
            </w:pPr>
          </w:p>
        </w:tc>
        <w:tc>
          <w:tcPr>
            <w:tcW w:w="2976" w:type="dxa"/>
          </w:tcPr>
          <w:p w14:paraId="6E5CAD7B" w14:textId="77777777" w:rsidR="009D01D4" w:rsidRPr="002213FB" w:rsidRDefault="0038647D" w:rsidP="0038647D">
            <w:pPr>
              <w:tabs>
                <w:tab w:val="left" w:pos="513"/>
              </w:tabs>
              <w:rPr>
                <w:rFonts w:ascii="Times" w:hAnsi="Times"/>
                <w:sz w:val="22"/>
                <w:szCs w:val="22"/>
              </w:rPr>
            </w:pPr>
            <w:r w:rsidRPr="002213FB">
              <w:rPr>
                <w:rFonts w:ascii="Times" w:hAnsi="Times"/>
                <w:sz w:val="22"/>
                <w:szCs w:val="22"/>
              </w:rPr>
              <w:t>Formats for compositions</w:t>
            </w:r>
            <w:r w:rsidR="003A4DDF">
              <w:rPr>
                <w:rFonts w:ascii="Times" w:hAnsi="Times"/>
                <w:sz w:val="22"/>
                <w:szCs w:val="22"/>
              </w:rPr>
              <w:t>,</w:t>
            </w:r>
            <w:r w:rsidR="00344A61">
              <w:rPr>
                <w:rFonts w:ascii="Times" w:hAnsi="Times"/>
                <w:sz w:val="22"/>
                <w:szCs w:val="22"/>
              </w:rPr>
              <w:t xml:space="preserve"> for example</w:t>
            </w:r>
            <w:r w:rsidRPr="002213FB">
              <w:rPr>
                <w:rFonts w:ascii="Times" w:hAnsi="Times"/>
                <w:sz w:val="22"/>
                <w:szCs w:val="22"/>
              </w:rPr>
              <w:t xml:space="preserve"> etudes, opera or</w:t>
            </w:r>
            <w:r w:rsidR="001C79B2" w:rsidRPr="002213FB">
              <w:rPr>
                <w:rFonts w:ascii="Times" w:hAnsi="Times"/>
                <w:sz w:val="22"/>
                <w:szCs w:val="22"/>
              </w:rPr>
              <w:t xml:space="preserve"> suites</w:t>
            </w:r>
            <w:r w:rsidRPr="002213FB">
              <w:rPr>
                <w:rFonts w:ascii="Times" w:hAnsi="Times"/>
                <w:sz w:val="22"/>
                <w:szCs w:val="22"/>
              </w:rPr>
              <w:t>.</w:t>
            </w:r>
            <w:r w:rsidR="001C79B2" w:rsidRPr="002213FB">
              <w:rPr>
                <w:rFonts w:ascii="Times" w:hAnsi="Times"/>
                <w:sz w:val="22"/>
                <w:szCs w:val="22"/>
              </w:rPr>
              <w:t xml:space="preserve"> </w:t>
            </w:r>
          </w:p>
        </w:tc>
        <w:tc>
          <w:tcPr>
            <w:tcW w:w="3872" w:type="dxa"/>
          </w:tcPr>
          <w:p w14:paraId="74784795" w14:textId="77777777" w:rsidR="0061511C" w:rsidRPr="002213FB" w:rsidRDefault="0061511C" w:rsidP="00D9575D">
            <w:pPr>
              <w:rPr>
                <w:rFonts w:ascii="Times" w:hAnsi="Times"/>
                <w:sz w:val="22"/>
                <w:szCs w:val="22"/>
              </w:rPr>
            </w:pPr>
            <w:r w:rsidRPr="002213FB">
              <w:rPr>
                <w:rFonts w:ascii="Times" w:hAnsi="Times"/>
                <w:sz w:val="22"/>
                <w:szCs w:val="22"/>
              </w:rPr>
              <w:t xml:space="preserve">Katzer, </w:t>
            </w:r>
            <w:r w:rsidRPr="002213FB">
              <w:rPr>
                <w:rFonts w:ascii="Times" w:hAnsi="Times"/>
                <w:i/>
                <w:sz w:val="22"/>
                <w:szCs w:val="22"/>
              </w:rPr>
              <w:t>Rondo</w:t>
            </w:r>
            <w:r w:rsidRPr="002213FB">
              <w:rPr>
                <w:rFonts w:ascii="Times" w:hAnsi="Times"/>
                <w:sz w:val="22"/>
                <w:szCs w:val="22"/>
              </w:rPr>
              <w:t xml:space="preserve"> (1976). This work uses a traditional rondo structure as a means</w:t>
            </w:r>
            <w:r w:rsidR="00344A61">
              <w:rPr>
                <w:rFonts w:ascii="Times" w:hAnsi="Times"/>
                <w:sz w:val="22"/>
                <w:szCs w:val="22"/>
              </w:rPr>
              <w:t xml:space="preserve"> of presenting sound materials. </w:t>
            </w:r>
            <w:r w:rsidRPr="002213FB">
              <w:rPr>
                <w:rFonts w:ascii="Times" w:hAnsi="Times"/>
                <w:sz w:val="22"/>
                <w:szCs w:val="22"/>
              </w:rPr>
              <w:t>“These materials were processed as a classical rondo including three themes which were then interwoven for the needs of the composition.”</w:t>
            </w:r>
            <w:r w:rsidR="004B237F">
              <w:rPr>
                <w:rStyle w:val="FootnoteReference"/>
                <w:rFonts w:ascii="Times" w:hAnsi="Times"/>
                <w:sz w:val="22"/>
                <w:szCs w:val="22"/>
              </w:rPr>
              <w:footnoteReference w:id="49"/>
            </w:r>
          </w:p>
        </w:tc>
      </w:tr>
      <w:tr w:rsidR="009D01D4" w:rsidRPr="002213FB" w14:paraId="422A6ADA" w14:textId="77777777" w:rsidTr="007757E5">
        <w:tc>
          <w:tcPr>
            <w:tcW w:w="1668" w:type="dxa"/>
          </w:tcPr>
          <w:p w14:paraId="6D9DCD7C" w14:textId="77777777" w:rsidR="009D01D4" w:rsidRPr="002213FB" w:rsidRDefault="009D01D4" w:rsidP="00D9575D">
            <w:pPr>
              <w:rPr>
                <w:rFonts w:ascii="Times" w:hAnsi="Times"/>
                <w:i/>
                <w:sz w:val="22"/>
                <w:szCs w:val="22"/>
              </w:rPr>
            </w:pPr>
            <w:r w:rsidRPr="002213FB">
              <w:rPr>
                <w:rFonts w:ascii="Times" w:hAnsi="Times"/>
                <w:i/>
                <w:sz w:val="22"/>
                <w:szCs w:val="22"/>
              </w:rPr>
              <w:t>Homage</w:t>
            </w:r>
          </w:p>
          <w:p w14:paraId="59E103FC" w14:textId="77777777" w:rsidR="009D01D4" w:rsidRPr="002213FB" w:rsidRDefault="009D01D4" w:rsidP="00D9575D">
            <w:pPr>
              <w:rPr>
                <w:rFonts w:ascii="Times" w:hAnsi="Times"/>
                <w:i/>
                <w:sz w:val="22"/>
                <w:szCs w:val="22"/>
              </w:rPr>
            </w:pPr>
          </w:p>
        </w:tc>
        <w:tc>
          <w:tcPr>
            <w:tcW w:w="2976" w:type="dxa"/>
          </w:tcPr>
          <w:p w14:paraId="2862B0CB" w14:textId="77777777" w:rsidR="009D01D4" w:rsidRPr="002213FB" w:rsidRDefault="008A4FD4" w:rsidP="003D038B">
            <w:pPr>
              <w:rPr>
                <w:rFonts w:ascii="Times" w:hAnsi="Times"/>
                <w:sz w:val="22"/>
                <w:szCs w:val="22"/>
              </w:rPr>
            </w:pPr>
            <w:r w:rsidRPr="002213FB">
              <w:rPr>
                <w:rFonts w:ascii="Times" w:hAnsi="Times"/>
                <w:sz w:val="22"/>
                <w:szCs w:val="22"/>
              </w:rPr>
              <w:t xml:space="preserve">A work created in honour of another. These works function as tributes </w:t>
            </w:r>
            <w:r w:rsidR="00464B3C" w:rsidRPr="002213FB">
              <w:rPr>
                <w:rFonts w:ascii="Times" w:hAnsi="Times"/>
                <w:sz w:val="22"/>
                <w:szCs w:val="22"/>
              </w:rPr>
              <w:t>and</w:t>
            </w:r>
            <w:r w:rsidRPr="002213FB">
              <w:rPr>
                <w:rFonts w:ascii="Times" w:hAnsi="Times"/>
                <w:sz w:val="22"/>
                <w:szCs w:val="22"/>
              </w:rPr>
              <w:t xml:space="preserve"> </w:t>
            </w:r>
            <w:r w:rsidR="003D038B">
              <w:rPr>
                <w:rFonts w:ascii="Times" w:hAnsi="Times"/>
                <w:sz w:val="22"/>
                <w:szCs w:val="22"/>
              </w:rPr>
              <w:t>displays</w:t>
            </w:r>
            <w:r w:rsidRPr="002213FB">
              <w:rPr>
                <w:rFonts w:ascii="Times" w:hAnsi="Times"/>
                <w:sz w:val="22"/>
                <w:szCs w:val="22"/>
              </w:rPr>
              <w:t xml:space="preserve"> of respect. Aspects of pastiche regarding style</w:t>
            </w:r>
            <w:r w:rsidR="00963838">
              <w:rPr>
                <w:rFonts w:ascii="Times" w:hAnsi="Times"/>
                <w:sz w:val="22"/>
                <w:szCs w:val="22"/>
              </w:rPr>
              <w:t>, sound</w:t>
            </w:r>
            <w:r w:rsidRPr="002213FB">
              <w:rPr>
                <w:rFonts w:ascii="Times" w:hAnsi="Times"/>
                <w:sz w:val="22"/>
                <w:szCs w:val="22"/>
              </w:rPr>
              <w:t xml:space="preserve"> and characteristics may </w:t>
            </w:r>
            <w:r w:rsidR="00A75735" w:rsidRPr="002213FB">
              <w:rPr>
                <w:rFonts w:ascii="Times" w:hAnsi="Times"/>
                <w:sz w:val="22"/>
                <w:szCs w:val="22"/>
              </w:rPr>
              <w:t xml:space="preserve">also </w:t>
            </w:r>
            <w:r w:rsidRPr="002213FB">
              <w:rPr>
                <w:rFonts w:ascii="Times" w:hAnsi="Times"/>
                <w:sz w:val="22"/>
                <w:szCs w:val="22"/>
              </w:rPr>
              <w:t xml:space="preserve">be </w:t>
            </w:r>
            <w:r w:rsidR="00AA5B3B" w:rsidRPr="002213FB">
              <w:rPr>
                <w:rFonts w:ascii="Times" w:hAnsi="Times"/>
                <w:sz w:val="22"/>
                <w:szCs w:val="22"/>
              </w:rPr>
              <w:t>copied</w:t>
            </w:r>
            <w:r w:rsidRPr="002213FB">
              <w:rPr>
                <w:rFonts w:ascii="Times" w:hAnsi="Times"/>
                <w:sz w:val="22"/>
                <w:szCs w:val="22"/>
              </w:rPr>
              <w:t xml:space="preserve"> in the new work.</w:t>
            </w:r>
          </w:p>
        </w:tc>
        <w:tc>
          <w:tcPr>
            <w:tcW w:w="3872" w:type="dxa"/>
          </w:tcPr>
          <w:p w14:paraId="6D2511D8" w14:textId="77777777" w:rsidR="009D01D4" w:rsidRPr="002213FB" w:rsidRDefault="005313DE" w:rsidP="005950D8">
            <w:pPr>
              <w:rPr>
                <w:rFonts w:ascii="Times" w:hAnsi="Times"/>
                <w:sz w:val="22"/>
                <w:szCs w:val="22"/>
              </w:rPr>
            </w:pPr>
            <w:r w:rsidRPr="002213FB">
              <w:rPr>
                <w:rFonts w:ascii="Times" w:hAnsi="Times"/>
                <w:sz w:val="22"/>
                <w:szCs w:val="22"/>
              </w:rPr>
              <w:t xml:space="preserve">Paik, </w:t>
            </w:r>
            <w:r w:rsidRPr="002213FB">
              <w:rPr>
                <w:rFonts w:ascii="Times" w:hAnsi="Times"/>
                <w:i/>
                <w:sz w:val="22"/>
                <w:szCs w:val="22"/>
              </w:rPr>
              <w:t xml:space="preserve">Hommage </w:t>
            </w:r>
            <w:r w:rsidRPr="002213FB">
              <w:rPr>
                <w:rStyle w:val="st"/>
                <w:rFonts w:ascii="Times" w:eastAsia="Times New Roman" w:hAnsi="Times" w:cs="Times New Roman"/>
                <w:i/>
                <w:sz w:val="22"/>
                <w:szCs w:val="22"/>
              </w:rPr>
              <w:t>à</w:t>
            </w:r>
            <w:r w:rsidRPr="002213FB">
              <w:rPr>
                <w:rFonts w:ascii="Times" w:hAnsi="Times"/>
                <w:i/>
                <w:sz w:val="22"/>
                <w:szCs w:val="22"/>
              </w:rPr>
              <w:t xml:space="preserve"> John Cage</w:t>
            </w:r>
            <w:r w:rsidRPr="002213FB">
              <w:rPr>
                <w:rFonts w:ascii="Times" w:hAnsi="Times"/>
                <w:sz w:val="22"/>
                <w:szCs w:val="22"/>
              </w:rPr>
              <w:t xml:space="preserve"> (1969-60)</w:t>
            </w:r>
            <w:r w:rsidR="00350406" w:rsidRPr="002213FB">
              <w:rPr>
                <w:rFonts w:ascii="Times" w:hAnsi="Times"/>
                <w:sz w:val="22"/>
                <w:szCs w:val="22"/>
              </w:rPr>
              <w:t xml:space="preserve">. This </w:t>
            </w:r>
            <w:r w:rsidR="002045A2" w:rsidRPr="002213FB">
              <w:rPr>
                <w:rFonts w:ascii="Times" w:hAnsi="Times"/>
                <w:sz w:val="22"/>
                <w:szCs w:val="22"/>
              </w:rPr>
              <w:t>coll</w:t>
            </w:r>
            <w:r w:rsidR="008807B8" w:rsidRPr="002213FB">
              <w:rPr>
                <w:rFonts w:ascii="Times" w:hAnsi="Times"/>
                <w:sz w:val="22"/>
                <w:szCs w:val="22"/>
              </w:rPr>
              <w:t>age work engages</w:t>
            </w:r>
            <w:r w:rsidR="005950D8" w:rsidRPr="002213FB">
              <w:rPr>
                <w:rFonts w:ascii="Times" w:hAnsi="Times"/>
                <w:sz w:val="22"/>
                <w:szCs w:val="22"/>
              </w:rPr>
              <w:t xml:space="preserve"> with sampling</w:t>
            </w:r>
            <w:r w:rsidR="002045A2" w:rsidRPr="002213FB">
              <w:rPr>
                <w:rFonts w:ascii="Times" w:hAnsi="Times"/>
                <w:sz w:val="22"/>
                <w:szCs w:val="22"/>
              </w:rPr>
              <w:t xml:space="preserve"> </w:t>
            </w:r>
            <w:r w:rsidR="005962BE" w:rsidRPr="002213FB">
              <w:rPr>
                <w:rFonts w:ascii="Times" w:hAnsi="Times"/>
                <w:sz w:val="22"/>
                <w:szCs w:val="22"/>
              </w:rPr>
              <w:t xml:space="preserve">and </w:t>
            </w:r>
            <w:r w:rsidR="005950D8" w:rsidRPr="002213FB">
              <w:rPr>
                <w:rFonts w:ascii="Times" w:hAnsi="Times"/>
                <w:sz w:val="22"/>
                <w:szCs w:val="22"/>
              </w:rPr>
              <w:t>acts as</w:t>
            </w:r>
            <w:r w:rsidR="002045A2" w:rsidRPr="002213FB">
              <w:rPr>
                <w:rFonts w:ascii="Times" w:hAnsi="Times"/>
                <w:sz w:val="22"/>
                <w:szCs w:val="22"/>
              </w:rPr>
              <w:t xml:space="preserve"> </w:t>
            </w:r>
            <w:r w:rsidR="00350406" w:rsidRPr="002213FB">
              <w:rPr>
                <w:rFonts w:ascii="Times" w:hAnsi="Times"/>
                <w:sz w:val="22"/>
                <w:szCs w:val="22"/>
              </w:rPr>
              <w:t xml:space="preserve">tribute </w:t>
            </w:r>
            <w:r w:rsidR="002045A2" w:rsidRPr="002213FB">
              <w:rPr>
                <w:rFonts w:ascii="Times" w:hAnsi="Times"/>
                <w:sz w:val="22"/>
                <w:szCs w:val="22"/>
              </w:rPr>
              <w:t xml:space="preserve">to </w:t>
            </w:r>
            <w:r w:rsidRPr="002213FB">
              <w:rPr>
                <w:rFonts w:ascii="Times" w:eastAsia="Times New Roman" w:hAnsi="Times" w:cs="Times New Roman"/>
                <w:sz w:val="22"/>
                <w:szCs w:val="22"/>
              </w:rPr>
              <w:t>Cage's musical aesthetic</w:t>
            </w:r>
            <w:r w:rsidR="00350406" w:rsidRPr="002213FB">
              <w:rPr>
                <w:rFonts w:ascii="Times" w:eastAsia="Times New Roman" w:hAnsi="Times" w:cs="Times New Roman"/>
                <w:sz w:val="22"/>
                <w:szCs w:val="22"/>
              </w:rPr>
              <w:t>s</w:t>
            </w:r>
            <w:r w:rsidRPr="002213FB">
              <w:rPr>
                <w:rFonts w:ascii="Times" w:eastAsia="Times New Roman" w:hAnsi="Times" w:cs="Times New Roman"/>
                <w:sz w:val="22"/>
                <w:szCs w:val="22"/>
              </w:rPr>
              <w:t xml:space="preserve"> </w:t>
            </w:r>
            <w:r w:rsidR="00350406" w:rsidRPr="002213FB">
              <w:rPr>
                <w:rFonts w:ascii="Times" w:eastAsia="Times New Roman" w:hAnsi="Times" w:cs="Times New Roman"/>
                <w:sz w:val="22"/>
                <w:szCs w:val="22"/>
              </w:rPr>
              <w:t>of chance, randomness and</w:t>
            </w:r>
            <w:r w:rsidR="00344A61">
              <w:rPr>
                <w:rFonts w:ascii="Times" w:eastAsia="Times New Roman" w:hAnsi="Times" w:cs="Times New Roman"/>
                <w:sz w:val="22"/>
                <w:szCs w:val="22"/>
              </w:rPr>
              <w:t xml:space="preserve"> the democratis</w:t>
            </w:r>
            <w:r w:rsidRPr="002213FB">
              <w:rPr>
                <w:rFonts w:ascii="Times" w:eastAsia="Times New Roman" w:hAnsi="Times" w:cs="Times New Roman"/>
                <w:sz w:val="22"/>
                <w:szCs w:val="22"/>
              </w:rPr>
              <w:t>ation of sounds</w:t>
            </w:r>
            <w:r w:rsidR="002045A2" w:rsidRPr="002213FB">
              <w:rPr>
                <w:rFonts w:ascii="Times" w:eastAsia="Times New Roman" w:hAnsi="Times" w:cs="Times New Roman"/>
                <w:sz w:val="22"/>
                <w:szCs w:val="22"/>
              </w:rPr>
              <w:t>.</w:t>
            </w:r>
          </w:p>
        </w:tc>
      </w:tr>
      <w:tr w:rsidR="009D01D4" w:rsidRPr="002213FB" w14:paraId="5ADE5EB3" w14:textId="77777777" w:rsidTr="007757E5">
        <w:tc>
          <w:tcPr>
            <w:tcW w:w="1668" w:type="dxa"/>
          </w:tcPr>
          <w:p w14:paraId="70520FE0" w14:textId="77777777" w:rsidR="009D01D4" w:rsidRPr="002213FB" w:rsidRDefault="009D01D4" w:rsidP="00D9575D">
            <w:pPr>
              <w:rPr>
                <w:rFonts w:ascii="Times" w:hAnsi="Times"/>
                <w:i/>
                <w:sz w:val="22"/>
                <w:szCs w:val="22"/>
              </w:rPr>
            </w:pPr>
            <w:r w:rsidRPr="002213FB">
              <w:rPr>
                <w:rFonts w:ascii="Times" w:hAnsi="Times"/>
                <w:i/>
                <w:sz w:val="22"/>
                <w:szCs w:val="22"/>
              </w:rPr>
              <w:t xml:space="preserve">Imprint </w:t>
            </w:r>
          </w:p>
        </w:tc>
        <w:tc>
          <w:tcPr>
            <w:tcW w:w="2976" w:type="dxa"/>
          </w:tcPr>
          <w:p w14:paraId="1737E6AF" w14:textId="77777777" w:rsidR="009D01D4" w:rsidRPr="002213FB" w:rsidRDefault="0075696A" w:rsidP="009B01BA">
            <w:pPr>
              <w:rPr>
                <w:rFonts w:ascii="Times" w:hAnsi="Times"/>
                <w:sz w:val="22"/>
                <w:szCs w:val="22"/>
              </w:rPr>
            </w:pPr>
            <w:r w:rsidRPr="002213FB">
              <w:rPr>
                <w:rFonts w:ascii="Times" w:hAnsi="Times"/>
                <w:sz w:val="22"/>
                <w:szCs w:val="22"/>
              </w:rPr>
              <w:t xml:space="preserve">An impression, </w:t>
            </w:r>
            <w:r w:rsidR="00D4566A" w:rsidRPr="002213FB">
              <w:rPr>
                <w:rFonts w:ascii="Times" w:hAnsi="Times"/>
                <w:sz w:val="22"/>
                <w:szCs w:val="22"/>
              </w:rPr>
              <w:t>outline</w:t>
            </w:r>
            <w:r w:rsidRPr="002213FB">
              <w:rPr>
                <w:rFonts w:ascii="Times" w:hAnsi="Times"/>
                <w:sz w:val="22"/>
                <w:szCs w:val="22"/>
              </w:rPr>
              <w:t xml:space="preserve"> or trace</w:t>
            </w:r>
            <w:r w:rsidR="00D4566A" w:rsidRPr="002213FB">
              <w:rPr>
                <w:rFonts w:ascii="Times" w:hAnsi="Times"/>
                <w:sz w:val="22"/>
                <w:szCs w:val="22"/>
              </w:rPr>
              <w:t xml:space="preserve"> of a musical work</w:t>
            </w:r>
            <w:r w:rsidRPr="002213FB">
              <w:rPr>
                <w:rFonts w:ascii="Times" w:hAnsi="Times"/>
                <w:sz w:val="22"/>
                <w:szCs w:val="22"/>
              </w:rPr>
              <w:t xml:space="preserve"> or existing schemata</w:t>
            </w:r>
            <w:r w:rsidR="00D4566A" w:rsidRPr="002213FB">
              <w:rPr>
                <w:rFonts w:ascii="Times" w:hAnsi="Times"/>
                <w:sz w:val="22"/>
                <w:szCs w:val="22"/>
              </w:rPr>
              <w:t xml:space="preserve"> used to inform </w:t>
            </w:r>
            <w:r w:rsidR="009B01BA" w:rsidRPr="002213FB">
              <w:rPr>
                <w:rFonts w:ascii="Times" w:hAnsi="Times"/>
                <w:sz w:val="22"/>
                <w:szCs w:val="22"/>
              </w:rPr>
              <w:t>some aspect of</w:t>
            </w:r>
            <w:r w:rsidR="00D4566A" w:rsidRPr="002213FB">
              <w:rPr>
                <w:rFonts w:ascii="Times" w:hAnsi="Times"/>
                <w:sz w:val="22"/>
                <w:szCs w:val="22"/>
              </w:rPr>
              <w:t xml:space="preserve"> </w:t>
            </w:r>
            <w:r w:rsidR="009B01BA" w:rsidRPr="002213FB">
              <w:rPr>
                <w:rFonts w:ascii="Times" w:hAnsi="Times"/>
                <w:sz w:val="22"/>
                <w:szCs w:val="22"/>
              </w:rPr>
              <w:t>a</w:t>
            </w:r>
            <w:r w:rsidR="00D4566A" w:rsidRPr="002213FB">
              <w:rPr>
                <w:rFonts w:ascii="Times" w:hAnsi="Times"/>
                <w:sz w:val="22"/>
                <w:szCs w:val="22"/>
              </w:rPr>
              <w:t xml:space="preserve"> new work.</w:t>
            </w:r>
          </w:p>
        </w:tc>
        <w:tc>
          <w:tcPr>
            <w:tcW w:w="3872" w:type="dxa"/>
          </w:tcPr>
          <w:p w14:paraId="5699870A" w14:textId="77777777" w:rsidR="009D01D4" w:rsidRPr="002213FB" w:rsidRDefault="00A56D33" w:rsidP="00EA4B61">
            <w:pPr>
              <w:rPr>
                <w:rFonts w:ascii="Times" w:hAnsi="Times"/>
                <w:sz w:val="22"/>
                <w:szCs w:val="22"/>
              </w:rPr>
            </w:pPr>
            <w:r w:rsidRPr="00E87E55">
              <w:rPr>
                <w:rFonts w:ascii="Times" w:hAnsi="Times"/>
                <w:sz w:val="22"/>
                <w:szCs w:val="22"/>
              </w:rPr>
              <w:t xml:space="preserve">Verlingieri, </w:t>
            </w:r>
            <w:r w:rsidRPr="00E87E55">
              <w:rPr>
                <w:rFonts w:ascii="Times" w:hAnsi="Times"/>
                <w:i/>
                <w:sz w:val="22"/>
                <w:szCs w:val="22"/>
              </w:rPr>
              <w:t>Fontana ReMix</w:t>
            </w:r>
            <w:r w:rsidRPr="00E87E55">
              <w:rPr>
                <w:rFonts w:ascii="Times" w:hAnsi="Times"/>
                <w:sz w:val="22"/>
                <w:szCs w:val="22"/>
              </w:rPr>
              <w:t xml:space="preserve"> (2006)</w:t>
            </w:r>
            <w:r w:rsidR="00EA4B61" w:rsidRPr="00E87E55">
              <w:rPr>
                <w:rFonts w:ascii="Times" w:hAnsi="Times"/>
                <w:sz w:val="22"/>
                <w:szCs w:val="22"/>
              </w:rPr>
              <w:t xml:space="preserve"> uses Cage’s </w:t>
            </w:r>
            <w:r w:rsidR="00EA4B61" w:rsidRPr="00E87E55">
              <w:rPr>
                <w:rFonts w:ascii="Times" w:hAnsi="Times"/>
                <w:i/>
                <w:sz w:val="22"/>
                <w:szCs w:val="22"/>
              </w:rPr>
              <w:t>Fontana mix</w:t>
            </w:r>
            <w:r w:rsidR="00EA4B61" w:rsidRPr="00E87E55">
              <w:rPr>
                <w:rFonts w:ascii="Times" w:hAnsi="Times"/>
                <w:sz w:val="22"/>
                <w:szCs w:val="22"/>
              </w:rPr>
              <w:t xml:space="preserve"> score as an outline to create his new work.</w:t>
            </w:r>
            <w:r w:rsidR="00EA4B61" w:rsidRPr="002213FB">
              <w:rPr>
                <w:rFonts w:ascii="Times" w:hAnsi="Times"/>
                <w:sz w:val="22"/>
                <w:szCs w:val="22"/>
              </w:rPr>
              <w:t xml:space="preserve"> </w:t>
            </w:r>
          </w:p>
        </w:tc>
      </w:tr>
      <w:tr w:rsidR="00F64665" w:rsidRPr="002213FB" w14:paraId="6F903D11" w14:textId="77777777" w:rsidTr="007757E5">
        <w:tc>
          <w:tcPr>
            <w:tcW w:w="1668" w:type="dxa"/>
          </w:tcPr>
          <w:p w14:paraId="1FE3F197" w14:textId="77777777" w:rsidR="00F64665" w:rsidRPr="002213FB" w:rsidRDefault="00F64665" w:rsidP="00D9575D">
            <w:pPr>
              <w:rPr>
                <w:rFonts w:ascii="Times" w:hAnsi="Times"/>
                <w:i/>
                <w:sz w:val="22"/>
                <w:szCs w:val="22"/>
              </w:rPr>
            </w:pPr>
            <w:r w:rsidRPr="002213FB">
              <w:rPr>
                <w:rFonts w:ascii="Times" w:hAnsi="Times"/>
                <w:i/>
                <w:sz w:val="22"/>
                <w:szCs w:val="22"/>
              </w:rPr>
              <w:t xml:space="preserve">Inspired </w:t>
            </w:r>
          </w:p>
        </w:tc>
        <w:tc>
          <w:tcPr>
            <w:tcW w:w="2976" w:type="dxa"/>
          </w:tcPr>
          <w:p w14:paraId="06B7EB4D" w14:textId="77777777" w:rsidR="00F64665" w:rsidRPr="002213FB" w:rsidRDefault="007760DA" w:rsidP="007760DA">
            <w:pPr>
              <w:rPr>
                <w:rFonts w:ascii="Times" w:hAnsi="Times"/>
                <w:sz w:val="22"/>
                <w:szCs w:val="22"/>
              </w:rPr>
            </w:pPr>
            <w:r w:rsidRPr="002213FB">
              <w:rPr>
                <w:rFonts w:ascii="Times" w:hAnsi="Times"/>
                <w:sz w:val="22"/>
                <w:szCs w:val="22"/>
              </w:rPr>
              <w:t>Using an existing work, object, or resource to shape or have influence over the creation of a new work.</w:t>
            </w:r>
          </w:p>
        </w:tc>
        <w:tc>
          <w:tcPr>
            <w:tcW w:w="3872" w:type="dxa"/>
          </w:tcPr>
          <w:p w14:paraId="58CA9A59" w14:textId="77777777" w:rsidR="00F64665" w:rsidRPr="002213FB" w:rsidRDefault="00F64665" w:rsidP="00D9575D">
            <w:pPr>
              <w:rPr>
                <w:rFonts w:ascii="Times" w:hAnsi="Times"/>
                <w:sz w:val="22"/>
                <w:szCs w:val="22"/>
              </w:rPr>
            </w:pPr>
            <w:r w:rsidRPr="002213FB">
              <w:rPr>
                <w:rFonts w:ascii="Times" w:hAnsi="Times"/>
                <w:sz w:val="22"/>
                <w:szCs w:val="22"/>
              </w:rPr>
              <w:t xml:space="preserve">Daoust, </w:t>
            </w:r>
            <w:r w:rsidR="009A3D6D">
              <w:rPr>
                <w:rFonts w:ascii="Times" w:hAnsi="Times"/>
                <w:i/>
                <w:sz w:val="22"/>
                <w:szCs w:val="22"/>
              </w:rPr>
              <w:t>Fan</w:t>
            </w:r>
            <w:r w:rsidRPr="002213FB">
              <w:rPr>
                <w:rFonts w:ascii="Times" w:hAnsi="Times"/>
                <w:i/>
                <w:sz w:val="22"/>
                <w:szCs w:val="22"/>
              </w:rPr>
              <w:t>ta</w:t>
            </w:r>
            <w:r w:rsidR="004805F6">
              <w:rPr>
                <w:rFonts w:ascii="Times" w:hAnsi="Times"/>
                <w:i/>
                <w:sz w:val="22"/>
                <w:szCs w:val="22"/>
              </w:rPr>
              <w:t>i</w:t>
            </w:r>
            <w:r w:rsidRPr="002213FB">
              <w:rPr>
                <w:rFonts w:ascii="Times" w:hAnsi="Times"/>
                <w:i/>
                <w:sz w:val="22"/>
                <w:szCs w:val="22"/>
              </w:rPr>
              <w:t>sie</w:t>
            </w:r>
            <w:r w:rsidRPr="002213FB">
              <w:rPr>
                <w:rFonts w:ascii="Times" w:hAnsi="Times"/>
                <w:sz w:val="22"/>
                <w:szCs w:val="22"/>
              </w:rPr>
              <w:t xml:space="preserve"> (1986)</w:t>
            </w:r>
            <w:r w:rsidR="00260A47" w:rsidRPr="002213FB">
              <w:rPr>
                <w:rFonts w:ascii="Times" w:hAnsi="Times"/>
                <w:sz w:val="22"/>
                <w:szCs w:val="22"/>
              </w:rPr>
              <w:t>.</w:t>
            </w:r>
            <w:r w:rsidR="00477BAE">
              <w:rPr>
                <w:rFonts w:ascii="Times" w:hAnsi="Times"/>
                <w:sz w:val="22"/>
                <w:szCs w:val="22"/>
              </w:rPr>
              <w:t xml:space="preserve"> </w:t>
            </w:r>
            <w:r w:rsidR="00ED2D45" w:rsidRPr="002213FB">
              <w:rPr>
                <w:rFonts w:ascii="Times" w:eastAsia="Times New Roman" w:hAnsi="Times" w:cs="Times New Roman"/>
                <w:sz w:val="22"/>
                <w:szCs w:val="22"/>
              </w:rPr>
              <w:t>“</w:t>
            </w:r>
            <w:r w:rsidR="00260A47" w:rsidRPr="002213FB">
              <w:rPr>
                <w:rFonts w:ascii="Times" w:eastAsia="Times New Roman" w:hAnsi="Times" w:cs="Times New Roman"/>
                <w:sz w:val="22"/>
                <w:szCs w:val="22"/>
              </w:rPr>
              <w:t xml:space="preserve">In addition to having inspired the form of the work, </w:t>
            </w:r>
            <w:r w:rsidR="00260A47" w:rsidRPr="002213FB">
              <w:rPr>
                <w:rStyle w:val="litk-interface"/>
                <w:rFonts w:ascii="Times" w:eastAsia="Times New Roman" w:hAnsi="Times" w:cs="Times New Roman"/>
                <w:sz w:val="22"/>
                <w:szCs w:val="22"/>
              </w:rPr>
              <w:t>Franz Schubert</w:t>
            </w:r>
            <w:r w:rsidR="00260A47" w:rsidRPr="002213FB">
              <w:rPr>
                <w:rFonts w:ascii="Times" w:eastAsia="Times New Roman" w:hAnsi="Times" w:cs="Times New Roman"/>
                <w:sz w:val="22"/>
                <w:szCs w:val="22"/>
              </w:rPr>
              <w:t xml:space="preserve">’s </w:t>
            </w:r>
            <w:r w:rsidR="00260A47" w:rsidRPr="002213FB">
              <w:rPr>
                <w:rStyle w:val="litk-interface"/>
                <w:rFonts w:ascii="Times" w:eastAsia="Times New Roman" w:hAnsi="Times" w:cs="Times New Roman"/>
                <w:i/>
                <w:sz w:val="22"/>
                <w:szCs w:val="22"/>
              </w:rPr>
              <w:t>Fanta</w:t>
            </w:r>
            <w:r w:rsidR="00F81B4E">
              <w:rPr>
                <w:rStyle w:val="litk-interface"/>
                <w:rFonts w:ascii="Times" w:eastAsia="Times New Roman" w:hAnsi="Times" w:cs="Times New Roman"/>
                <w:i/>
                <w:sz w:val="22"/>
                <w:szCs w:val="22"/>
              </w:rPr>
              <w:t>i</w:t>
            </w:r>
            <w:r w:rsidR="00260A47" w:rsidRPr="002213FB">
              <w:rPr>
                <w:rStyle w:val="litk-interface"/>
                <w:rFonts w:ascii="Times" w:eastAsia="Times New Roman" w:hAnsi="Times" w:cs="Times New Roman"/>
                <w:i/>
                <w:sz w:val="22"/>
                <w:szCs w:val="22"/>
              </w:rPr>
              <w:t>sie in F minor</w:t>
            </w:r>
            <w:r w:rsidR="00260A47" w:rsidRPr="002213FB">
              <w:rPr>
                <w:rFonts w:ascii="Times" w:eastAsia="Times New Roman" w:hAnsi="Times" w:cs="Times New Roman"/>
                <w:i/>
                <w:sz w:val="22"/>
                <w:szCs w:val="22"/>
              </w:rPr>
              <w:t>,</w:t>
            </w:r>
            <w:r w:rsidR="00260A47" w:rsidRPr="002213FB">
              <w:rPr>
                <w:rFonts w:ascii="Times" w:eastAsia="Times New Roman" w:hAnsi="Times" w:cs="Times New Roman"/>
                <w:sz w:val="22"/>
                <w:szCs w:val="22"/>
              </w:rPr>
              <w:t xml:space="preserve"> op</w:t>
            </w:r>
            <w:r w:rsidR="006730B8">
              <w:rPr>
                <w:rFonts w:ascii="Times" w:eastAsia="Times New Roman" w:hAnsi="Times" w:cs="Times New Roman"/>
                <w:sz w:val="22"/>
                <w:szCs w:val="22"/>
              </w:rPr>
              <w:t>.</w:t>
            </w:r>
            <w:r w:rsidR="00260A47" w:rsidRPr="002213FB">
              <w:rPr>
                <w:rFonts w:ascii="Times" w:eastAsia="Times New Roman" w:hAnsi="Times" w:cs="Times New Roman"/>
                <w:sz w:val="22"/>
                <w:szCs w:val="22"/>
              </w:rPr>
              <w:t xml:space="preserve"> 103</w:t>
            </w:r>
            <w:r w:rsidR="00DD725F" w:rsidRPr="002213FB">
              <w:rPr>
                <w:rFonts w:ascii="Times" w:eastAsia="Times New Roman" w:hAnsi="Times" w:cs="Times New Roman"/>
                <w:sz w:val="22"/>
                <w:szCs w:val="22"/>
              </w:rPr>
              <w:t xml:space="preserve"> (1843)</w:t>
            </w:r>
            <w:r w:rsidR="00260A47" w:rsidRPr="002213FB">
              <w:rPr>
                <w:rFonts w:ascii="Times" w:eastAsia="Times New Roman" w:hAnsi="Times" w:cs="Times New Roman"/>
                <w:sz w:val="22"/>
                <w:szCs w:val="22"/>
              </w:rPr>
              <w:t>, for four-hand piano, is discreetly alluded to throughout the piece and permeates the whole with a certain melancholy.</w:t>
            </w:r>
            <w:r w:rsidR="00ED2D45" w:rsidRPr="002213FB">
              <w:rPr>
                <w:rFonts w:ascii="Times" w:eastAsia="Times New Roman" w:hAnsi="Times" w:cs="Times New Roman"/>
                <w:sz w:val="22"/>
                <w:szCs w:val="22"/>
              </w:rPr>
              <w:t>”</w:t>
            </w:r>
            <w:r w:rsidR="003837B5" w:rsidRPr="002213FB">
              <w:rPr>
                <w:rStyle w:val="FootnoteReference"/>
                <w:rFonts w:ascii="Times" w:eastAsia="Times New Roman" w:hAnsi="Times" w:cs="Times New Roman"/>
                <w:sz w:val="22"/>
                <w:szCs w:val="22"/>
              </w:rPr>
              <w:footnoteReference w:id="50"/>
            </w:r>
          </w:p>
        </w:tc>
      </w:tr>
      <w:tr w:rsidR="00126C37" w:rsidRPr="002213FB" w14:paraId="6F800B6D" w14:textId="77777777" w:rsidTr="007757E5">
        <w:tc>
          <w:tcPr>
            <w:tcW w:w="1668" w:type="dxa"/>
          </w:tcPr>
          <w:p w14:paraId="0B83B53B" w14:textId="77777777" w:rsidR="00126C37" w:rsidRPr="002213FB" w:rsidRDefault="00126C37" w:rsidP="00D9575D">
            <w:pPr>
              <w:rPr>
                <w:rFonts w:ascii="Times" w:hAnsi="Times"/>
                <w:i/>
                <w:sz w:val="22"/>
                <w:szCs w:val="22"/>
              </w:rPr>
            </w:pPr>
            <w:r w:rsidRPr="002213FB">
              <w:rPr>
                <w:rFonts w:ascii="Times" w:hAnsi="Times"/>
                <w:i/>
                <w:sz w:val="22"/>
                <w:szCs w:val="22"/>
              </w:rPr>
              <w:t xml:space="preserve">Evocation </w:t>
            </w:r>
          </w:p>
        </w:tc>
        <w:tc>
          <w:tcPr>
            <w:tcW w:w="2976" w:type="dxa"/>
          </w:tcPr>
          <w:p w14:paraId="56CC5C3E" w14:textId="77777777" w:rsidR="00126C37" w:rsidRPr="002213FB" w:rsidRDefault="00253CFD" w:rsidP="007760DA">
            <w:pPr>
              <w:rPr>
                <w:rFonts w:ascii="Times" w:hAnsi="Times"/>
                <w:sz w:val="22"/>
                <w:szCs w:val="22"/>
              </w:rPr>
            </w:pPr>
            <w:r w:rsidRPr="002213FB">
              <w:rPr>
                <w:rFonts w:ascii="Times" w:hAnsi="Times"/>
                <w:sz w:val="22"/>
                <w:szCs w:val="22"/>
              </w:rPr>
              <w:t>To recall or bring to mind sound or music from an existing composition.</w:t>
            </w:r>
          </w:p>
          <w:p w14:paraId="78FB9F1F" w14:textId="77777777" w:rsidR="00253CFD" w:rsidRPr="002213FB" w:rsidRDefault="00253CFD" w:rsidP="007760DA">
            <w:pPr>
              <w:rPr>
                <w:rFonts w:ascii="Times" w:hAnsi="Times"/>
                <w:sz w:val="22"/>
                <w:szCs w:val="22"/>
              </w:rPr>
            </w:pPr>
          </w:p>
        </w:tc>
        <w:tc>
          <w:tcPr>
            <w:tcW w:w="3872" w:type="dxa"/>
          </w:tcPr>
          <w:p w14:paraId="681457FA" w14:textId="77777777" w:rsidR="00126C37" w:rsidRPr="002213FB" w:rsidRDefault="00253CFD" w:rsidP="00D9575D">
            <w:pPr>
              <w:rPr>
                <w:rFonts w:ascii="Times" w:hAnsi="Times"/>
                <w:sz w:val="22"/>
                <w:szCs w:val="22"/>
              </w:rPr>
            </w:pPr>
            <w:r w:rsidRPr="002213FB">
              <w:rPr>
                <w:rFonts w:ascii="Times" w:hAnsi="Times"/>
                <w:sz w:val="22"/>
                <w:szCs w:val="22"/>
              </w:rPr>
              <w:t xml:space="preserve">Bayle, </w:t>
            </w:r>
            <w:r w:rsidRPr="002213FB">
              <w:rPr>
                <w:rFonts w:ascii="Times" w:hAnsi="Times"/>
                <w:i/>
                <w:sz w:val="22"/>
                <w:szCs w:val="22"/>
              </w:rPr>
              <w:t>Aux lignes actives</w:t>
            </w:r>
            <w:r w:rsidRPr="002213FB">
              <w:rPr>
                <w:rFonts w:ascii="Times" w:hAnsi="Times"/>
                <w:sz w:val="22"/>
                <w:szCs w:val="22"/>
              </w:rPr>
              <w:t xml:space="preserve"> from </w:t>
            </w:r>
            <w:r w:rsidRPr="002213FB">
              <w:rPr>
                <w:rFonts w:ascii="Times" w:hAnsi="Times"/>
                <w:i/>
                <w:sz w:val="22"/>
                <w:szCs w:val="22"/>
              </w:rPr>
              <w:t xml:space="preserve">Grande polyphonie </w:t>
            </w:r>
            <w:r w:rsidRPr="002213FB">
              <w:rPr>
                <w:rFonts w:ascii="Times" w:hAnsi="Times"/>
                <w:sz w:val="22"/>
                <w:szCs w:val="22"/>
              </w:rPr>
              <w:t xml:space="preserve">(1974). </w:t>
            </w:r>
            <w:r w:rsidR="00272020" w:rsidRPr="002213FB">
              <w:rPr>
                <w:rFonts w:ascii="Times" w:hAnsi="Times"/>
                <w:sz w:val="22"/>
                <w:szCs w:val="22"/>
              </w:rPr>
              <w:t>“</w:t>
            </w:r>
            <w:r w:rsidRPr="002213FB">
              <w:rPr>
                <w:rFonts w:ascii="Times" w:hAnsi="Times"/>
                <w:sz w:val="22"/>
                <w:szCs w:val="22"/>
              </w:rPr>
              <w:t xml:space="preserve">In </w:t>
            </w:r>
            <w:r w:rsidRPr="002213FB">
              <w:rPr>
                <w:rFonts w:ascii="Times" w:hAnsi="Times"/>
                <w:i/>
                <w:sz w:val="22"/>
                <w:szCs w:val="22"/>
              </w:rPr>
              <w:t>lignes actives</w:t>
            </w:r>
            <w:r w:rsidRPr="002213FB">
              <w:rPr>
                <w:rFonts w:ascii="Times" w:hAnsi="Times"/>
                <w:sz w:val="22"/>
                <w:szCs w:val="22"/>
              </w:rPr>
              <w:t>, the clear lines evoke the fluidity and mobility of Pierre Henry’s feedback (</w:t>
            </w:r>
            <w:r w:rsidRPr="002213FB">
              <w:rPr>
                <w:rFonts w:ascii="Times" w:hAnsi="Times"/>
                <w:i/>
                <w:sz w:val="22"/>
                <w:szCs w:val="22"/>
              </w:rPr>
              <w:t>Le Voyage</w:t>
            </w:r>
            <w:r w:rsidRPr="002213FB">
              <w:rPr>
                <w:rFonts w:ascii="Times" w:hAnsi="Times"/>
                <w:sz w:val="22"/>
                <w:szCs w:val="22"/>
              </w:rPr>
              <w:t>).</w:t>
            </w:r>
            <w:r w:rsidR="00272020" w:rsidRPr="002213FB">
              <w:rPr>
                <w:rFonts w:ascii="Times" w:hAnsi="Times"/>
                <w:sz w:val="22"/>
                <w:szCs w:val="22"/>
              </w:rPr>
              <w:t>”</w:t>
            </w:r>
            <w:r w:rsidR="00F33636" w:rsidRPr="002213FB">
              <w:rPr>
                <w:rStyle w:val="FootnoteReference"/>
                <w:rFonts w:ascii="Times" w:hAnsi="Times"/>
                <w:sz w:val="22"/>
                <w:szCs w:val="22"/>
              </w:rPr>
              <w:footnoteReference w:id="51"/>
            </w:r>
          </w:p>
        </w:tc>
      </w:tr>
      <w:tr w:rsidR="009D01D4" w:rsidRPr="002213FB" w14:paraId="01374BFB" w14:textId="77777777" w:rsidTr="007757E5">
        <w:tc>
          <w:tcPr>
            <w:tcW w:w="1668" w:type="dxa"/>
          </w:tcPr>
          <w:p w14:paraId="1E434D3C" w14:textId="77777777" w:rsidR="009D01D4" w:rsidRPr="002213FB" w:rsidRDefault="00421B0B" w:rsidP="00D9575D">
            <w:pPr>
              <w:rPr>
                <w:rFonts w:ascii="Times" w:hAnsi="Times"/>
                <w:i/>
                <w:sz w:val="22"/>
                <w:szCs w:val="22"/>
              </w:rPr>
            </w:pPr>
            <w:r w:rsidRPr="002213FB">
              <w:rPr>
                <w:rFonts w:ascii="Times" w:hAnsi="Times"/>
                <w:i/>
                <w:sz w:val="22"/>
                <w:szCs w:val="22"/>
              </w:rPr>
              <w:t>Emulation</w:t>
            </w:r>
          </w:p>
          <w:p w14:paraId="16F6BB5C" w14:textId="77777777" w:rsidR="009D01D4" w:rsidRPr="002213FB" w:rsidRDefault="009D01D4" w:rsidP="00D9575D">
            <w:pPr>
              <w:rPr>
                <w:rFonts w:ascii="Times" w:hAnsi="Times"/>
                <w:i/>
                <w:sz w:val="22"/>
                <w:szCs w:val="22"/>
              </w:rPr>
            </w:pPr>
          </w:p>
          <w:p w14:paraId="127E739E" w14:textId="77777777" w:rsidR="009D01D4" w:rsidRPr="002213FB" w:rsidRDefault="009D01D4" w:rsidP="00D9575D">
            <w:pPr>
              <w:rPr>
                <w:rFonts w:ascii="Times" w:hAnsi="Times"/>
                <w:i/>
                <w:sz w:val="22"/>
                <w:szCs w:val="22"/>
              </w:rPr>
            </w:pPr>
          </w:p>
        </w:tc>
        <w:tc>
          <w:tcPr>
            <w:tcW w:w="2976" w:type="dxa"/>
          </w:tcPr>
          <w:p w14:paraId="18263AE9" w14:textId="77777777" w:rsidR="009D01D4" w:rsidRPr="002213FB" w:rsidRDefault="002848BE" w:rsidP="00D9575D">
            <w:pPr>
              <w:rPr>
                <w:rFonts w:ascii="Times" w:hAnsi="Times"/>
                <w:sz w:val="22"/>
                <w:szCs w:val="22"/>
              </w:rPr>
            </w:pPr>
            <w:r w:rsidRPr="002213FB">
              <w:rPr>
                <w:rFonts w:ascii="Times" w:hAnsi="Times"/>
                <w:sz w:val="22"/>
                <w:szCs w:val="22"/>
              </w:rPr>
              <w:t>R</w:t>
            </w:r>
            <w:r w:rsidR="00421B0B" w:rsidRPr="002213FB">
              <w:rPr>
                <w:rFonts w:ascii="Times" w:hAnsi="Times"/>
                <w:sz w:val="22"/>
                <w:szCs w:val="22"/>
              </w:rPr>
              <w:t>ecreation of a sound or sound quality</w:t>
            </w:r>
            <w:r w:rsidR="002C25D4" w:rsidRPr="002213FB">
              <w:rPr>
                <w:rFonts w:ascii="Times" w:hAnsi="Times"/>
                <w:sz w:val="22"/>
                <w:szCs w:val="22"/>
              </w:rPr>
              <w:t xml:space="preserve"> similarity</w:t>
            </w:r>
            <w:r w:rsidR="00421B0B" w:rsidRPr="002213FB">
              <w:rPr>
                <w:rFonts w:ascii="Times" w:hAnsi="Times"/>
                <w:sz w:val="22"/>
                <w:szCs w:val="22"/>
              </w:rPr>
              <w:t xml:space="preserve"> within a new work.</w:t>
            </w:r>
            <w:r w:rsidR="00DD725F" w:rsidRPr="002213FB">
              <w:rPr>
                <w:rFonts w:ascii="Times" w:hAnsi="Times"/>
                <w:sz w:val="22"/>
                <w:szCs w:val="22"/>
              </w:rPr>
              <w:t xml:space="preserve"> </w:t>
            </w:r>
          </w:p>
        </w:tc>
        <w:tc>
          <w:tcPr>
            <w:tcW w:w="3872" w:type="dxa"/>
          </w:tcPr>
          <w:p w14:paraId="0DAEAD34" w14:textId="77777777" w:rsidR="00421B0B" w:rsidRPr="002213FB" w:rsidRDefault="001C0C4E" w:rsidP="00FA6DFC">
            <w:pPr>
              <w:widowControl w:val="0"/>
              <w:autoSpaceDE w:val="0"/>
              <w:autoSpaceDN w:val="0"/>
              <w:adjustRightInd w:val="0"/>
              <w:rPr>
                <w:rFonts w:ascii="Times" w:hAnsi="Times" w:cs="Times"/>
                <w:sz w:val="22"/>
                <w:szCs w:val="22"/>
              </w:rPr>
            </w:pPr>
            <w:r w:rsidRPr="002213FB">
              <w:rPr>
                <w:rFonts w:ascii="Times" w:hAnsi="Times"/>
                <w:sz w:val="22"/>
                <w:szCs w:val="22"/>
              </w:rPr>
              <w:t>The</w:t>
            </w:r>
            <w:r w:rsidRPr="002213FB">
              <w:rPr>
                <w:rFonts w:ascii="Times" w:hAnsi="Times"/>
                <w:i/>
                <w:sz w:val="22"/>
                <w:szCs w:val="22"/>
              </w:rPr>
              <w:t xml:space="preserve"> </w:t>
            </w:r>
            <w:r w:rsidR="00421B0B" w:rsidRPr="002213FB">
              <w:rPr>
                <w:rFonts w:ascii="Times" w:hAnsi="Times"/>
                <w:sz w:val="22"/>
                <w:szCs w:val="22"/>
              </w:rPr>
              <w:t xml:space="preserve">recreation of </w:t>
            </w:r>
            <w:r w:rsidR="00EF2F70" w:rsidRPr="002213FB">
              <w:rPr>
                <w:rFonts w:ascii="Times" w:hAnsi="Times"/>
                <w:sz w:val="22"/>
                <w:szCs w:val="22"/>
              </w:rPr>
              <w:t xml:space="preserve">the </w:t>
            </w:r>
            <w:r w:rsidR="00EF2F70" w:rsidRPr="002213FB">
              <w:rPr>
                <w:rFonts w:ascii="Times" w:hAnsi="Times" w:cs="Times"/>
                <w:color w:val="1F1C1D"/>
                <w:sz w:val="22"/>
                <w:szCs w:val="22"/>
              </w:rPr>
              <w:t xml:space="preserve">crackling </w:t>
            </w:r>
            <w:r w:rsidRPr="002213FB">
              <w:rPr>
                <w:rFonts w:ascii="Times" w:hAnsi="Times" w:cs="Times"/>
                <w:color w:val="1F1C1D"/>
                <w:sz w:val="22"/>
                <w:szCs w:val="22"/>
              </w:rPr>
              <w:t xml:space="preserve">and hissing </w:t>
            </w:r>
            <w:r w:rsidR="00597D88" w:rsidRPr="002213FB">
              <w:rPr>
                <w:rFonts w:ascii="Times" w:hAnsi="Times" w:cs="Times"/>
                <w:color w:val="1F1C1D"/>
                <w:sz w:val="22"/>
                <w:szCs w:val="22"/>
              </w:rPr>
              <w:t xml:space="preserve">textures </w:t>
            </w:r>
            <w:r w:rsidR="00E715A9" w:rsidRPr="002213FB">
              <w:rPr>
                <w:rFonts w:ascii="Times" w:hAnsi="Times" w:cs="Times"/>
                <w:color w:val="1F1C1D"/>
                <w:sz w:val="22"/>
                <w:szCs w:val="22"/>
              </w:rPr>
              <w:t xml:space="preserve">derived from </w:t>
            </w:r>
            <w:r w:rsidRPr="002213FB">
              <w:rPr>
                <w:rFonts w:ascii="Times" w:hAnsi="Times" w:cs="Times"/>
                <w:color w:val="1F1C1D"/>
                <w:sz w:val="22"/>
                <w:szCs w:val="22"/>
              </w:rPr>
              <w:t xml:space="preserve">burning charcoal </w:t>
            </w:r>
            <w:r w:rsidR="00E715A9" w:rsidRPr="002213FB">
              <w:rPr>
                <w:rFonts w:ascii="Times" w:hAnsi="Times" w:cs="Times"/>
                <w:color w:val="1F1C1D"/>
                <w:sz w:val="22"/>
                <w:szCs w:val="22"/>
              </w:rPr>
              <w:t>found originally</w:t>
            </w:r>
            <w:r w:rsidRPr="002213FB">
              <w:rPr>
                <w:rFonts w:ascii="Times" w:hAnsi="Times" w:cs="Times"/>
                <w:color w:val="1F1C1D"/>
                <w:sz w:val="22"/>
                <w:szCs w:val="22"/>
              </w:rPr>
              <w:t xml:space="preserve"> within Xenakis’ </w:t>
            </w:r>
            <w:r w:rsidRPr="002213FB">
              <w:rPr>
                <w:rFonts w:ascii="Times" w:hAnsi="Times" w:cs="Times"/>
                <w:i/>
                <w:color w:val="1F1C1D"/>
                <w:sz w:val="22"/>
                <w:szCs w:val="22"/>
              </w:rPr>
              <w:t>Concret PH</w:t>
            </w:r>
            <w:r w:rsidRPr="002213FB">
              <w:rPr>
                <w:rFonts w:ascii="Times" w:hAnsi="Times" w:cs="Times"/>
                <w:color w:val="1F1C1D"/>
                <w:sz w:val="22"/>
                <w:szCs w:val="22"/>
              </w:rPr>
              <w:t xml:space="preserve"> (1958) appears</w:t>
            </w:r>
            <w:r w:rsidR="00A52AC4" w:rsidRPr="002213FB">
              <w:rPr>
                <w:rFonts w:ascii="Times" w:hAnsi="Times" w:cs="Times"/>
                <w:color w:val="1F1C1D"/>
                <w:sz w:val="22"/>
                <w:szCs w:val="22"/>
              </w:rPr>
              <w:t xml:space="preserve"> emulated</w:t>
            </w:r>
            <w:r w:rsidRPr="002213FB">
              <w:rPr>
                <w:rFonts w:ascii="Times" w:hAnsi="Times" w:cs="Times"/>
                <w:color w:val="1F1C1D"/>
                <w:sz w:val="22"/>
                <w:szCs w:val="22"/>
              </w:rPr>
              <w:t xml:space="preserve"> in several of </w:t>
            </w:r>
            <w:r w:rsidR="00E715A9" w:rsidRPr="002213FB">
              <w:rPr>
                <w:rFonts w:ascii="Times" w:hAnsi="Times" w:cs="Times"/>
                <w:color w:val="1F1C1D"/>
                <w:sz w:val="22"/>
                <w:szCs w:val="22"/>
              </w:rPr>
              <w:t>Xenakis’</w:t>
            </w:r>
            <w:r w:rsidRPr="002213FB">
              <w:rPr>
                <w:rFonts w:ascii="Times" w:hAnsi="Times" w:cs="Times"/>
                <w:color w:val="1F1C1D"/>
                <w:sz w:val="22"/>
                <w:szCs w:val="22"/>
              </w:rPr>
              <w:t xml:space="preserve"> subsequent electroacoustic works.</w:t>
            </w:r>
            <w:r w:rsidR="00EF2F70" w:rsidRPr="002213FB">
              <w:rPr>
                <w:rFonts w:ascii="Times" w:hAnsi="Times" w:cs="Times"/>
                <w:color w:val="1F1C1D"/>
                <w:sz w:val="22"/>
                <w:szCs w:val="22"/>
              </w:rPr>
              <w:t xml:space="preserve"> This texture </w:t>
            </w:r>
            <w:r w:rsidRPr="002213FB">
              <w:rPr>
                <w:rFonts w:ascii="Times" w:hAnsi="Times" w:cs="Times"/>
                <w:color w:val="1F1C1D"/>
                <w:sz w:val="22"/>
                <w:szCs w:val="22"/>
              </w:rPr>
              <w:t>emulation appears</w:t>
            </w:r>
            <w:r w:rsidR="00F76FDD" w:rsidRPr="002213FB">
              <w:rPr>
                <w:rFonts w:ascii="Times" w:hAnsi="Times" w:cs="Times"/>
                <w:color w:val="1F1C1D"/>
                <w:sz w:val="22"/>
                <w:szCs w:val="22"/>
              </w:rPr>
              <w:t xml:space="preserve"> briefly</w:t>
            </w:r>
            <w:r w:rsidRPr="002213FB">
              <w:rPr>
                <w:rFonts w:ascii="Times" w:hAnsi="Times" w:cs="Times"/>
                <w:color w:val="1F1C1D"/>
                <w:sz w:val="22"/>
                <w:szCs w:val="22"/>
              </w:rPr>
              <w:t xml:space="preserve"> in</w:t>
            </w:r>
            <w:r w:rsidR="00EF2F70" w:rsidRPr="002213FB">
              <w:rPr>
                <w:rFonts w:ascii="Times" w:hAnsi="Times" w:cs="Times"/>
                <w:color w:val="1F1C1D"/>
                <w:sz w:val="22"/>
                <w:szCs w:val="22"/>
              </w:rPr>
              <w:t xml:space="preserve"> </w:t>
            </w:r>
            <w:r w:rsidR="00EF2F70" w:rsidRPr="002213FB">
              <w:rPr>
                <w:rFonts w:ascii="Times" w:hAnsi="Times" w:cs="Times"/>
                <w:i/>
                <w:color w:val="1F1C1D"/>
                <w:sz w:val="22"/>
                <w:szCs w:val="22"/>
              </w:rPr>
              <w:t>Hibiki-Hana-Ma</w:t>
            </w:r>
            <w:r w:rsidR="00F76FDD" w:rsidRPr="002213FB">
              <w:rPr>
                <w:rFonts w:ascii="Times" w:hAnsi="Times" w:cs="Times"/>
                <w:i/>
                <w:color w:val="1F1C1D"/>
                <w:sz w:val="22"/>
                <w:szCs w:val="22"/>
              </w:rPr>
              <w:t xml:space="preserve"> </w:t>
            </w:r>
            <w:r w:rsidR="00F76FDD" w:rsidRPr="002213FB">
              <w:rPr>
                <w:rFonts w:ascii="Times" w:hAnsi="Times" w:cs="Times"/>
                <w:color w:val="1F1C1D"/>
                <w:sz w:val="22"/>
                <w:szCs w:val="22"/>
              </w:rPr>
              <w:t>(1970)</w:t>
            </w:r>
            <w:r w:rsidR="00EF2F70" w:rsidRPr="002213FB">
              <w:rPr>
                <w:rFonts w:ascii="Times" w:hAnsi="Times" w:cs="Times"/>
                <w:color w:val="1F1C1D"/>
                <w:sz w:val="22"/>
                <w:szCs w:val="22"/>
              </w:rPr>
              <w:t xml:space="preserve"> at </w:t>
            </w:r>
            <w:r w:rsidR="00F76FDD" w:rsidRPr="002213FB">
              <w:rPr>
                <w:rFonts w:ascii="Times" w:hAnsi="Times" w:cs="Times"/>
                <w:color w:val="1F1C1D"/>
                <w:sz w:val="22"/>
                <w:szCs w:val="22"/>
              </w:rPr>
              <w:t>3’09</w:t>
            </w:r>
            <w:r w:rsidRPr="002213FB">
              <w:rPr>
                <w:rFonts w:ascii="Times" w:hAnsi="Times" w:cs="Times"/>
                <w:color w:val="1F1C1D"/>
                <w:sz w:val="22"/>
                <w:szCs w:val="22"/>
              </w:rPr>
              <w:t xml:space="preserve">, </w:t>
            </w:r>
            <w:r w:rsidR="00C676EC" w:rsidRPr="002213FB">
              <w:rPr>
                <w:rFonts w:ascii="Times" w:hAnsi="Times" w:cs="Times"/>
                <w:color w:val="1F1C1D"/>
                <w:sz w:val="22"/>
                <w:szCs w:val="22"/>
              </w:rPr>
              <w:t xml:space="preserve">in </w:t>
            </w:r>
            <w:r w:rsidR="00C676EC" w:rsidRPr="002213FB">
              <w:rPr>
                <w:rFonts w:ascii="Times" w:hAnsi="Times" w:cs="Times"/>
                <w:i/>
                <w:color w:val="1F1C1D"/>
                <w:sz w:val="22"/>
                <w:szCs w:val="22"/>
              </w:rPr>
              <w:t>Bohor</w:t>
            </w:r>
            <w:r w:rsidR="00E715A9" w:rsidRPr="002213FB">
              <w:rPr>
                <w:rFonts w:ascii="Times" w:hAnsi="Times" w:cs="Times"/>
                <w:color w:val="1F1C1D"/>
                <w:sz w:val="22"/>
                <w:szCs w:val="22"/>
              </w:rPr>
              <w:t xml:space="preserve"> (1962) which </w:t>
            </w:r>
            <w:r w:rsidR="00BB2B9C" w:rsidRPr="002213FB">
              <w:rPr>
                <w:rFonts w:ascii="Times" w:hAnsi="Times" w:cs="Times"/>
                <w:color w:val="1F1C1D"/>
                <w:sz w:val="22"/>
                <w:szCs w:val="22"/>
              </w:rPr>
              <w:t>begin</w:t>
            </w:r>
            <w:r w:rsidR="00F0039C" w:rsidRPr="002213FB">
              <w:rPr>
                <w:rFonts w:ascii="Times" w:hAnsi="Times" w:cs="Times"/>
                <w:color w:val="1F1C1D"/>
                <w:sz w:val="22"/>
                <w:szCs w:val="22"/>
              </w:rPr>
              <w:t>s</w:t>
            </w:r>
            <w:r w:rsidR="002C25D4" w:rsidRPr="002213FB">
              <w:rPr>
                <w:rFonts w:ascii="Times" w:hAnsi="Times" w:cs="Times"/>
                <w:color w:val="1F1C1D"/>
                <w:sz w:val="22"/>
                <w:szCs w:val="22"/>
              </w:rPr>
              <w:t xml:space="preserve"> with</w:t>
            </w:r>
            <w:r w:rsidR="00C676EC" w:rsidRPr="002213FB">
              <w:rPr>
                <w:rFonts w:ascii="Times" w:hAnsi="Times" w:cs="Times"/>
                <w:color w:val="1F1C1D"/>
                <w:sz w:val="22"/>
                <w:szCs w:val="22"/>
              </w:rPr>
              <w:t xml:space="preserve"> “metallic </w:t>
            </w:r>
            <w:r w:rsidR="001D0736">
              <w:rPr>
                <w:rFonts w:ascii="Times" w:hAnsi="Times" w:cs="Times"/>
                <w:color w:val="1F1C1D"/>
                <w:sz w:val="22"/>
                <w:szCs w:val="22"/>
              </w:rPr>
              <w:t>rattling</w:t>
            </w:r>
            <w:r w:rsidR="001D0736" w:rsidRPr="002213FB">
              <w:rPr>
                <w:rFonts w:ascii="Times" w:hAnsi="Times" w:cs="Times"/>
                <w:color w:val="1F1C1D"/>
                <w:sz w:val="22"/>
                <w:szCs w:val="22"/>
              </w:rPr>
              <w:t>s</w:t>
            </w:r>
            <w:r w:rsidR="00C676EC" w:rsidRPr="002213FB">
              <w:rPr>
                <w:rFonts w:ascii="Times" w:hAnsi="Times" w:cs="Times"/>
                <w:color w:val="1F1C1D"/>
                <w:sz w:val="22"/>
                <w:szCs w:val="22"/>
              </w:rPr>
              <w:t xml:space="preserve">, finer-grained metallic sounds closely resembling the charcoal crackles of </w:t>
            </w:r>
            <w:r w:rsidR="00C676EC" w:rsidRPr="002213FB">
              <w:rPr>
                <w:rFonts w:ascii="Times" w:hAnsi="Times" w:cs="Times"/>
                <w:i/>
                <w:iCs/>
                <w:color w:val="1F1C1D"/>
                <w:sz w:val="22"/>
                <w:szCs w:val="22"/>
              </w:rPr>
              <w:t>Concret PH</w:t>
            </w:r>
            <w:r w:rsidR="00C676EC" w:rsidRPr="002213FB">
              <w:rPr>
                <w:rFonts w:ascii="Times" w:hAnsi="Times" w:cs="Times"/>
                <w:color w:val="1F1C1D"/>
                <w:sz w:val="22"/>
                <w:szCs w:val="22"/>
              </w:rPr>
              <w:t>”</w:t>
            </w:r>
            <w:r w:rsidR="00241343">
              <w:rPr>
                <w:rFonts w:ascii="Times" w:hAnsi="Times" w:cs="Times"/>
                <w:color w:val="1F1C1D"/>
                <w:sz w:val="22"/>
                <w:szCs w:val="22"/>
              </w:rPr>
              <w:t xml:space="preserve"> (Harley 2002:39)</w:t>
            </w:r>
            <w:r w:rsidR="00DF7AD2">
              <w:rPr>
                <w:rFonts w:ascii="Times" w:hAnsi="Times" w:cs="Times"/>
                <w:color w:val="1F1C1D"/>
                <w:sz w:val="22"/>
                <w:szCs w:val="22"/>
              </w:rPr>
              <w:t>,</w:t>
            </w:r>
            <w:r w:rsidR="00241343" w:rsidRPr="002213FB">
              <w:rPr>
                <w:rFonts w:ascii="Times" w:hAnsi="Times" w:cs="Times"/>
                <w:color w:val="1F1C1D"/>
                <w:sz w:val="22"/>
                <w:szCs w:val="22"/>
              </w:rPr>
              <w:t xml:space="preserve"> </w:t>
            </w:r>
            <w:r w:rsidRPr="002213FB">
              <w:rPr>
                <w:rFonts w:ascii="Times" w:hAnsi="Times" w:cs="Times"/>
                <w:color w:val="1F1C1D"/>
                <w:sz w:val="22"/>
                <w:szCs w:val="22"/>
              </w:rPr>
              <w:t xml:space="preserve">and also in </w:t>
            </w:r>
            <w:r w:rsidRPr="002213FB">
              <w:rPr>
                <w:rFonts w:ascii="Times" w:hAnsi="Times" w:cs="Times"/>
                <w:i/>
                <w:color w:val="1F1C1D"/>
                <w:sz w:val="22"/>
                <w:szCs w:val="22"/>
              </w:rPr>
              <w:t>Orient Occident</w:t>
            </w:r>
            <w:r w:rsidRPr="002213FB">
              <w:rPr>
                <w:rFonts w:ascii="Times" w:hAnsi="Times" w:cs="Times"/>
                <w:color w:val="1F1C1D"/>
                <w:sz w:val="22"/>
                <w:szCs w:val="22"/>
              </w:rPr>
              <w:t xml:space="preserve"> (1960) </w:t>
            </w:r>
            <w:r w:rsidR="00C31B47" w:rsidRPr="002213FB">
              <w:rPr>
                <w:rFonts w:ascii="Times" w:hAnsi="Times" w:cs="Times"/>
                <w:color w:val="1F1C1D"/>
                <w:sz w:val="22"/>
                <w:szCs w:val="22"/>
              </w:rPr>
              <w:t xml:space="preserve">at 6’36 </w:t>
            </w:r>
            <w:r w:rsidR="00DF7AD2">
              <w:rPr>
                <w:rFonts w:ascii="Times" w:hAnsi="Times" w:cs="Times"/>
                <w:color w:val="1F1C1D"/>
                <w:sz w:val="22"/>
                <w:szCs w:val="22"/>
              </w:rPr>
              <w:t>where “t</w:t>
            </w:r>
            <w:r w:rsidRPr="002213FB">
              <w:rPr>
                <w:rFonts w:ascii="Times" w:hAnsi="Times" w:cs="Times"/>
                <w:color w:val="1F1C1D"/>
                <w:sz w:val="22"/>
                <w:szCs w:val="22"/>
              </w:rPr>
              <w:t xml:space="preserve">he granular texture of burning charcoal from </w:t>
            </w:r>
            <w:r w:rsidRPr="002213FB">
              <w:rPr>
                <w:rFonts w:ascii="Times" w:hAnsi="Times" w:cs="Times"/>
                <w:i/>
                <w:iCs/>
                <w:color w:val="1F1C1D"/>
                <w:sz w:val="22"/>
                <w:szCs w:val="22"/>
              </w:rPr>
              <w:t xml:space="preserve">Concret PH </w:t>
            </w:r>
            <w:r w:rsidRPr="002213FB">
              <w:rPr>
                <w:rFonts w:ascii="Times" w:hAnsi="Times" w:cs="Times"/>
                <w:color w:val="1F1C1D"/>
                <w:sz w:val="22"/>
                <w:szCs w:val="22"/>
              </w:rPr>
              <w:t xml:space="preserve">makes an appearance in the latter part of the work, this time mixed with </w:t>
            </w:r>
            <w:r w:rsidR="00DF7AD2">
              <w:rPr>
                <w:rFonts w:ascii="Times" w:hAnsi="Times" w:cs="Times"/>
                <w:color w:val="1F1C1D"/>
                <w:sz w:val="22"/>
                <w:szCs w:val="22"/>
              </w:rPr>
              <w:t>water droplets and other sounds</w:t>
            </w:r>
            <w:r w:rsidRPr="002213FB">
              <w:rPr>
                <w:rFonts w:ascii="Times" w:hAnsi="Times" w:cs="Times"/>
                <w:color w:val="1F1C1D"/>
                <w:sz w:val="22"/>
                <w:szCs w:val="22"/>
              </w:rPr>
              <w:t>”</w:t>
            </w:r>
            <w:r w:rsidR="00FA6DFC">
              <w:rPr>
                <w:rFonts w:ascii="Times" w:hAnsi="Times" w:cs="Times"/>
                <w:color w:val="1F1C1D"/>
                <w:sz w:val="22"/>
                <w:szCs w:val="22"/>
              </w:rPr>
              <w:t xml:space="preserve"> (Harley 2002: 38)</w:t>
            </w:r>
            <w:r w:rsidR="00FA6DFC">
              <w:t>.</w:t>
            </w:r>
          </w:p>
        </w:tc>
      </w:tr>
      <w:tr w:rsidR="00423962" w:rsidRPr="002213FB" w14:paraId="7156C7F8" w14:textId="77777777" w:rsidTr="007757E5">
        <w:tc>
          <w:tcPr>
            <w:tcW w:w="1668" w:type="dxa"/>
          </w:tcPr>
          <w:p w14:paraId="416A967A" w14:textId="77777777" w:rsidR="00423962" w:rsidRPr="0014675E" w:rsidRDefault="00423962" w:rsidP="00423962">
            <w:pPr>
              <w:rPr>
                <w:rFonts w:ascii="Times" w:hAnsi="Times"/>
                <w:i/>
                <w:sz w:val="22"/>
                <w:szCs w:val="22"/>
              </w:rPr>
            </w:pPr>
            <w:r w:rsidRPr="0014675E">
              <w:rPr>
                <w:rFonts w:ascii="Times" w:hAnsi="Times"/>
                <w:i/>
                <w:sz w:val="22"/>
                <w:szCs w:val="22"/>
              </w:rPr>
              <w:t>Meme</w:t>
            </w:r>
          </w:p>
        </w:tc>
        <w:tc>
          <w:tcPr>
            <w:tcW w:w="2976" w:type="dxa"/>
          </w:tcPr>
          <w:p w14:paraId="311BAC4D" w14:textId="77777777" w:rsidR="00F03C16" w:rsidRPr="0014675E" w:rsidRDefault="00423962" w:rsidP="00230F30">
            <w:pPr>
              <w:widowControl w:val="0"/>
              <w:autoSpaceDE w:val="0"/>
              <w:autoSpaceDN w:val="0"/>
              <w:adjustRightInd w:val="0"/>
              <w:rPr>
                <w:rFonts w:ascii="Times" w:hAnsi="Times" w:cs="Times"/>
              </w:rPr>
            </w:pPr>
            <w:r w:rsidRPr="0014675E">
              <w:rPr>
                <w:rFonts w:ascii="Times" w:hAnsi="Times"/>
                <w:sz w:val="22"/>
                <w:szCs w:val="22"/>
              </w:rPr>
              <w:t>“</w:t>
            </w:r>
            <w:r w:rsidRPr="0014675E">
              <w:rPr>
                <w:rFonts w:ascii="Times" w:hAnsi="Times" w:cs="Times"/>
                <w:sz w:val="22"/>
                <w:szCs w:val="22"/>
              </w:rPr>
              <w:t xml:space="preserve">Memes are neuronally-encoded cultural information and their phemotypic products (behaviour and artefacts) spread through a process of imitation from one individual’s memory to another” </w:t>
            </w:r>
            <w:r w:rsidR="009E1AD9" w:rsidRPr="0014675E">
              <w:rPr>
                <w:rFonts w:ascii="Times" w:hAnsi="Times" w:cs="Times"/>
                <w:sz w:val="22"/>
                <w:szCs w:val="22"/>
              </w:rPr>
              <w:t>(Adkins: 2008).</w:t>
            </w:r>
            <w:r w:rsidR="00F03C16" w:rsidRPr="0014675E">
              <w:rPr>
                <w:rFonts w:ascii="Times" w:hAnsi="Times" w:cs="Times"/>
                <w:sz w:val="22"/>
                <w:szCs w:val="22"/>
              </w:rPr>
              <w:t xml:space="preserve"> More </w:t>
            </w:r>
            <w:r w:rsidR="00230F30" w:rsidRPr="0014675E">
              <w:rPr>
                <w:rFonts w:ascii="Times" w:hAnsi="Times" w:cs="Times"/>
                <w:sz w:val="22"/>
                <w:szCs w:val="22"/>
              </w:rPr>
              <w:t>specifically</w:t>
            </w:r>
            <w:r w:rsidR="005470FE" w:rsidRPr="0014675E">
              <w:rPr>
                <w:rFonts w:ascii="Times" w:hAnsi="Times" w:cs="Times"/>
                <w:sz w:val="22"/>
                <w:szCs w:val="22"/>
              </w:rPr>
              <w:t>,</w:t>
            </w:r>
            <w:r w:rsidR="00F03C16" w:rsidRPr="0014675E">
              <w:rPr>
                <w:rFonts w:ascii="Times" w:hAnsi="Times" w:cs="Times"/>
                <w:sz w:val="22"/>
                <w:szCs w:val="22"/>
              </w:rPr>
              <w:t xml:space="preserve"> </w:t>
            </w:r>
            <w:r w:rsidR="00230F30" w:rsidRPr="0014675E">
              <w:rPr>
                <w:rFonts w:ascii="Times" w:hAnsi="Times" w:cs="Times"/>
                <w:sz w:val="22"/>
                <w:szCs w:val="22"/>
              </w:rPr>
              <w:t>“</w:t>
            </w:r>
            <w:r w:rsidR="00F03C16" w:rsidRPr="0014675E">
              <w:rPr>
                <w:rFonts w:ascii="Times" w:hAnsi="Times" w:cs="Times"/>
                <w:sz w:val="22"/>
                <w:szCs w:val="22"/>
              </w:rPr>
              <w:t>Low-level memes – where a short cadential or melodic figuration is replicated from work to work</w:t>
            </w:r>
            <w:r w:rsidR="00230F30" w:rsidRPr="0014675E">
              <w:rPr>
                <w:rFonts w:ascii="Times" w:hAnsi="Times" w:cs="Times"/>
                <w:sz w:val="22"/>
                <w:szCs w:val="22"/>
              </w:rPr>
              <w:t>.” Ibid.</w:t>
            </w:r>
            <w:r w:rsidR="00F03C16" w:rsidRPr="0014675E">
              <w:rPr>
                <w:rFonts w:ascii="Times" w:hAnsi="Times" w:cs="Times"/>
                <w:sz w:val="32"/>
                <w:szCs w:val="32"/>
              </w:rPr>
              <w:t xml:space="preserve"> </w:t>
            </w:r>
          </w:p>
          <w:p w14:paraId="0DADCD15" w14:textId="77777777" w:rsidR="00423962" w:rsidRPr="0014675E" w:rsidRDefault="00423962" w:rsidP="009E1AD9">
            <w:pPr>
              <w:widowControl w:val="0"/>
              <w:autoSpaceDE w:val="0"/>
              <w:autoSpaceDN w:val="0"/>
              <w:adjustRightInd w:val="0"/>
              <w:rPr>
                <w:rFonts w:ascii="Times" w:hAnsi="Times" w:cs="Times"/>
                <w:sz w:val="22"/>
                <w:szCs w:val="22"/>
              </w:rPr>
            </w:pPr>
          </w:p>
          <w:p w14:paraId="5FA16090" w14:textId="77777777" w:rsidR="00423962" w:rsidRPr="0014675E" w:rsidRDefault="00423962" w:rsidP="00D9575D">
            <w:pPr>
              <w:rPr>
                <w:rFonts w:ascii="Times" w:hAnsi="Times"/>
                <w:sz w:val="22"/>
                <w:szCs w:val="22"/>
              </w:rPr>
            </w:pPr>
          </w:p>
        </w:tc>
        <w:tc>
          <w:tcPr>
            <w:tcW w:w="3872" w:type="dxa"/>
          </w:tcPr>
          <w:p w14:paraId="4D026E85" w14:textId="77777777" w:rsidR="00423962" w:rsidRPr="0014675E" w:rsidRDefault="006F4880" w:rsidP="001A416E">
            <w:pPr>
              <w:widowControl w:val="0"/>
              <w:autoSpaceDE w:val="0"/>
              <w:autoSpaceDN w:val="0"/>
              <w:adjustRightInd w:val="0"/>
              <w:rPr>
                <w:rFonts w:ascii="Times" w:hAnsi="Times" w:cs="Times"/>
              </w:rPr>
            </w:pPr>
            <w:r w:rsidRPr="0014675E">
              <w:rPr>
                <w:rFonts w:ascii="Times" w:hAnsi="Times" w:cs="Times"/>
                <w:sz w:val="22"/>
                <w:szCs w:val="22"/>
              </w:rPr>
              <w:t>Dhomont</w:t>
            </w:r>
            <w:r w:rsidRPr="0014675E">
              <w:rPr>
                <w:rFonts w:ascii="Times" w:hAnsi="Times"/>
                <w:sz w:val="22"/>
                <w:szCs w:val="22"/>
              </w:rPr>
              <w:t xml:space="preserve">, </w:t>
            </w:r>
            <w:r w:rsidR="008F265C" w:rsidRPr="0014675E">
              <w:rPr>
                <w:rStyle w:val="w"/>
                <w:rFonts w:ascii="Times" w:eastAsia="Times New Roman" w:hAnsi="Times" w:cs="Times New Roman"/>
                <w:i/>
                <w:sz w:val="22"/>
                <w:szCs w:val="22"/>
              </w:rPr>
              <w:t>Forêt profonde</w:t>
            </w:r>
            <w:r w:rsidRPr="0014675E">
              <w:rPr>
                <w:rFonts w:ascii="Times" w:hAnsi="Times"/>
                <w:sz w:val="22"/>
                <w:szCs w:val="22"/>
              </w:rPr>
              <w:t xml:space="preserve">, </w:t>
            </w:r>
            <w:r w:rsidRPr="0014675E">
              <w:rPr>
                <w:rFonts w:ascii="Times" w:hAnsi="Times"/>
                <w:i/>
                <w:sz w:val="22"/>
                <w:szCs w:val="22"/>
              </w:rPr>
              <w:t>Chambre interdite</w:t>
            </w:r>
            <w:r w:rsidRPr="0014675E">
              <w:rPr>
                <w:rFonts w:ascii="Times" w:hAnsi="Times"/>
                <w:sz w:val="22"/>
                <w:szCs w:val="22"/>
              </w:rPr>
              <w:t xml:space="preserve"> (</w:t>
            </w:r>
            <w:r w:rsidR="00D16785" w:rsidRPr="0014675E">
              <w:rPr>
                <w:rFonts w:ascii="Times" w:hAnsi="Times"/>
                <w:sz w:val="22"/>
                <w:szCs w:val="22"/>
              </w:rPr>
              <w:t>1994-96</w:t>
            </w:r>
            <w:r w:rsidRPr="0014675E">
              <w:rPr>
                <w:rFonts w:ascii="Times" w:hAnsi="Times"/>
                <w:sz w:val="22"/>
                <w:szCs w:val="22"/>
              </w:rPr>
              <w:t xml:space="preserve">). The use of the door sound is </w:t>
            </w:r>
            <w:r w:rsidR="0027509D" w:rsidRPr="0014675E">
              <w:rPr>
                <w:rFonts w:ascii="Times" w:hAnsi="Times"/>
                <w:sz w:val="22"/>
                <w:szCs w:val="22"/>
              </w:rPr>
              <w:t>used</w:t>
            </w:r>
            <w:r w:rsidRPr="0014675E">
              <w:rPr>
                <w:rFonts w:ascii="Times" w:hAnsi="Times"/>
                <w:sz w:val="22"/>
                <w:szCs w:val="22"/>
              </w:rPr>
              <w:t xml:space="preserve"> throughout this movement</w:t>
            </w:r>
            <w:r w:rsidR="00D71F78" w:rsidRPr="0014675E">
              <w:rPr>
                <w:rFonts w:ascii="Times" w:hAnsi="Times"/>
                <w:sz w:val="22"/>
                <w:szCs w:val="22"/>
              </w:rPr>
              <w:t xml:space="preserve"> and </w:t>
            </w:r>
            <w:r w:rsidR="0027509D" w:rsidRPr="0014675E">
              <w:rPr>
                <w:rFonts w:ascii="Times" w:hAnsi="Times"/>
                <w:sz w:val="22"/>
                <w:szCs w:val="22"/>
              </w:rPr>
              <w:t>features as</w:t>
            </w:r>
            <w:r w:rsidR="00D71F78" w:rsidRPr="0014675E">
              <w:rPr>
                <w:rFonts w:ascii="Times" w:hAnsi="Times"/>
                <w:sz w:val="22"/>
                <w:szCs w:val="22"/>
              </w:rPr>
              <w:t xml:space="preserve"> a</w:t>
            </w:r>
            <w:r w:rsidR="00890D6A" w:rsidRPr="0014675E">
              <w:rPr>
                <w:rFonts w:ascii="Times" w:hAnsi="Times"/>
                <w:sz w:val="22"/>
                <w:szCs w:val="22"/>
              </w:rPr>
              <w:t xml:space="preserve"> </w:t>
            </w:r>
            <w:r w:rsidR="00BC41D6" w:rsidRPr="0014675E">
              <w:rPr>
                <w:rFonts w:ascii="Times" w:hAnsi="Times"/>
                <w:sz w:val="22"/>
                <w:szCs w:val="22"/>
              </w:rPr>
              <w:t xml:space="preserve">traditional </w:t>
            </w:r>
            <w:r w:rsidR="00890D6A" w:rsidRPr="0014675E">
              <w:rPr>
                <w:rFonts w:ascii="Times" w:hAnsi="Times"/>
                <w:sz w:val="22"/>
                <w:szCs w:val="22"/>
              </w:rPr>
              <w:t>cadence bring</w:t>
            </w:r>
            <w:r w:rsidR="001A416E" w:rsidRPr="0014675E">
              <w:rPr>
                <w:rFonts w:ascii="Times" w:hAnsi="Times"/>
                <w:sz w:val="22"/>
                <w:szCs w:val="22"/>
              </w:rPr>
              <w:t>ing</w:t>
            </w:r>
            <w:r w:rsidR="00890D6A" w:rsidRPr="0014675E">
              <w:rPr>
                <w:rFonts w:ascii="Times" w:hAnsi="Times"/>
                <w:sz w:val="22"/>
                <w:szCs w:val="22"/>
              </w:rPr>
              <w:t xml:space="preserve"> the movement to an </w:t>
            </w:r>
            <w:r w:rsidR="00D71F78" w:rsidRPr="0014675E">
              <w:rPr>
                <w:rFonts w:ascii="Times" w:hAnsi="Times"/>
                <w:sz w:val="22"/>
                <w:szCs w:val="22"/>
              </w:rPr>
              <w:t>end</w:t>
            </w:r>
            <w:r w:rsidR="002A4FD8" w:rsidRPr="0014675E">
              <w:rPr>
                <w:rFonts w:ascii="Times" w:hAnsi="Times"/>
                <w:sz w:val="22"/>
                <w:szCs w:val="22"/>
              </w:rPr>
              <w:t>, signifying the movement from one room/space to the next</w:t>
            </w:r>
            <w:r w:rsidRPr="0014675E">
              <w:rPr>
                <w:rFonts w:ascii="Times" w:hAnsi="Times"/>
                <w:sz w:val="22"/>
                <w:szCs w:val="22"/>
              </w:rPr>
              <w:t xml:space="preserve">. </w:t>
            </w:r>
            <w:r w:rsidR="00BC41D6" w:rsidRPr="0014675E">
              <w:rPr>
                <w:rFonts w:ascii="Times" w:hAnsi="Times"/>
                <w:sz w:val="22"/>
                <w:szCs w:val="22"/>
              </w:rPr>
              <w:t>Door sounds behaving in this way are explored in</w:t>
            </w:r>
            <w:r w:rsidR="009B67A2" w:rsidRPr="0014675E">
              <w:rPr>
                <w:rFonts w:ascii="Times" w:hAnsi="Times"/>
                <w:sz w:val="22"/>
                <w:szCs w:val="22"/>
              </w:rPr>
              <w:t xml:space="preserve"> </w:t>
            </w:r>
            <w:r w:rsidR="00971880" w:rsidRPr="0014675E">
              <w:rPr>
                <w:rFonts w:ascii="Times" w:hAnsi="Times"/>
                <w:sz w:val="22"/>
                <w:szCs w:val="22"/>
              </w:rPr>
              <w:t>“</w:t>
            </w:r>
            <w:r w:rsidR="009B67A2" w:rsidRPr="0014675E">
              <w:rPr>
                <w:rFonts w:ascii="Times" w:hAnsi="Times" w:cs="Times"/>
                <w:i/>
                <w:iCs/>
                <w:sz w:val="22"/>
                <w:szCs w:val="22"/>
              </w:rPr>
              <w:t xml:space="preserve">Rumeurs (Place de Ransbeck) </w:t>
            </w:r>
            <w:r w:rsidR="009B67A2" w:rsidRPr="0014675E">
              <w:rPr>
                <w:rFonts w:ascii="Times" w:hAnsi="Times" w:cs="Times"/>
                <w:sz w:val="22"/>
                <w:szCs w:val="22"/>
              </w:rPr>
              <w:t xml:space="preserve">(1987), by Robert Normandeau, </w:t>
            </w:r>
            <w:r w:rsidR="009B67A2" w:rsidRPr="0014675E">
              <w:rPr>
                <w:rFonts w:ascii="Times" w:hAnsi="Times" w:cs="Times"/>
                <w:i/>
                <w:iCs/>
                <w:sz w:val="22"/>
                <w:szCs w:val="22"/>
              </w:rPr>
              <w:t xml:space="preserve">Novars </w:t>
            </w:r>
            <w:r w:rsidR="009B67A2" w:rsidRPr="0014675E">
              <w:rPr>
                <w:rFonts w:ascii="Times" w:hAnsi="Times" w:cs="Times"/>
                <w:sz w:val="22"/>
                <w:szCs w:val="22"/>
              </w:rPr>
              <w:t xml:space="preserve">(1988) by Francis Dhomont, </w:t>
            </w:r>
            <w:r w:rsidR="009B67A2" w:rsidRPr="0014675E">
              <w:rPr>
                <w:rFonts w:ascii="Times" w:hAnsi="Times" w:cs="Times"/>
                <w:i/>
                <w:iCs/>
                <w:sz w:val="22"/>
                <w:szCs w:val="22"/>
              </w:rPr>
              <w:t xml:space="preserve">Unsound Objects </w:t>
            </w:r>
            <w:r w:rsidR="009B67A2" w:rsidRPr="0014675E">
              <w:rPr>
                <w:rFonts w:ascii="Times" w:hAnsi="Times" w:cs="Times"/>
                <w:sz w:val="22"/>
                <w:szCs w:val="22"/>
              </w:rPr>
              <w:t xml:space="preserve">(1995), by Jonty Harrison, and </w:t>
            </w:r>
            <w:r w:rsidR="009B67A2" w:rsidRPr="0014675E">
              <w:rPr>
                <w:rFonts w:ascii="Times" w:hAnsi="Times" w:cs="Times"/>
                <w:i/>
                <w:iCs/>
                <w:sz w:val="22"/>
                <w:szCs w:val="22"/>
              </w:rPr>
              <w:t xml:space="preserve">Environs </w:t>
            </w:r>
            <w:r w:rsidR="009B67A2" w:rsidRPr="0014675E">
              <w:rPr>
                <w:rFonts w:ascii="Times" w:hAnsi="Times" w:cs="Times"/>
                <w:sz w:val="22"/>
                <w:szCs w:val="22"/>
              </w:rPr>
              <w:t>(1996) by Robert Mackey. In these, and other electroacoustic works, the sound of a door opening into a new spatial location, or the sound of a closing door abruptly cutting off a musical texture has a similar formal function.</w:t>
            </w:r>
            <w:r w:rsidR="00971880" w:rsidRPr="0014675E">
              <w:rPr>
                <w:rFonts w:ascii="Times" w:hAnsi="Times" w:cs="Times"/>
                <w:sz w:val="22"/>
                <w:szCs w:val="22"/>
              </w:rPr>
              <w:t>”</w:t>
            </w:r>
            <w:r w:rsidR="009B67A2" w:rsidRPr="0014675E">
              <w:rPr>
                <w:rFonts w:ascii="Times" w:hAnsi="Times" w:cs="Times"/>
                <w:sz w:val="22"/>
                <w:szCs w:val="22"/>
              </w:rPr>
              <w:t xml:space="preserve"> </w:t>
            </w:r>
            <w:r w:rsidR="001A416E" w:rsidRPr="0014675E">
              <w:rPr>
                <w:rFonts w:ascii="Times" w:hAnsi="Times" w:cs="Times"/>
                <w:sz w:val="22"/>
                <w:szCs w:val="22"/>
              </w:rPr>
              <w:t>(Adkins, 2008</w:t>
            </w:r>
            <w:r w:rsidR="00971880" w:rsidRPr="0014675E">
              <w:rPr>
                <w:rFonts w:ascii="Times" w:hAnsi="Times" w:cs="Times"/>
                <w:sz w:val="22"/>
                <w:szCs w:val="22"/>
              </w:rPr>
              <w:t>).</w:t>
            </w:r>
          </w:p>
        </w:tc>
      </w:tr>
      <w:tr w:rsidR="00F24760" w:rsidRPr="002213FB" w14:paraId="7A3C4494" w14:textId="77777777" w:rsidTr="007757E5">
        <w:tc>
          <w:tcPr>
            <w:tcW w:w="1668" w:type="dxa"/>
          </w:tcPr>
          <w:p w14:paraId="29426543" w14:textId="77777777" w:rsidR="00F24760" w:rsidRPr="002213FB" w:rsidRDefault="00F24760" w:rsidP="00D9575D">
            <w:pPr>
              <w:rPr>
                <w:rFonts w:ascii="Times" w:hAnsi="Times"/>
                <w:i/>
                <w:sz w:val="22"/>
                <w:szCs w:val="22"/>
              </w:rPr>
            </w:pPr>
            <w:r w:rsidRPr="002213FB">
              <w:rPr>
                <w:rFonts w:ascii="Times" w:hAnsi="Times"/>
                <w:i/>
                <w:sz w:val="22"/>
                <w:szCs w:val="22"/>
              </w:rPr>
              <w:t>Acoustic chain</w:t>
            </w:r>
          </w:p>
        </w:tc>
        <w:tc>
          <w:tcPr>
            <w:tcW w:w="2976" w:type="dxa"/>
          </w:tcPr>
          <w:p w14:paraId="73339207" w14:textId="77777777" w:rsidR="004923B7" w:rsidRPr="002213FB" w:rsidRDefault="0081517C" w:rsidP="001906EF">
            <w:pPr>
              <w:rPr>
                <w:rFonts w:ascii="Times" w:hAnsi="Times"/>
                <w:sz w:val="22"/>
                <w:szCs w:val="22"/>
              </w:rPr>
            </w:pPr>
            <w:r w:rsidRPr="002213FB">
              <w:rPr>
                <w:rFonts w:ascii="Times" w:hAnsi="Times"/>
                <w:sz w:val="22"/>
                <w:szCs w:val="22"/>
              </w:rPr>
              <w:t>“</w:t>
            </w:r>
            <w:r w:rsidR="00277BFB" w:rsidRPr="002213FB">
              <w:rPr>
                <w:rFonts w:ascii="Times" w:hAnsi="Times"/>
                <w:sz w:val="22"/>
                <w:szCs w:val="22"/>
              </w:rPr>
              <w:t>Referring</w:t>
            </w:r>
            <w:r w:rsidR="004923B7" w:rsidRPr="002213FB">
              <w:rPr>
                <w:rFonts w:ascii="Times" w:hAnsi="Times"/>
                <w:sz w:val="22"/>
                <w:szCs w:val="22"/>
              </w:rPr>
              <w:t xml:space="preserve"> to a composer not by means of compositional style or direct quotation but by a concrete objec</w:t>
            </w:r>
            <w:r w:rsidR="002B7978" w:rsidRPr="002213FB">
              <w:rPr>
                <w:rFonts w:ascii="Times" w:hAnsi="Times"/>
                <w:sz w:val="22"/>
                <w:szCs w:val="22"/>
              </w:rPr>
              <w:t xml:space="preserve">t” previously used by </w:t>
            </w:r>
            <w:r w:rsidR="001906EF">
              <w:rPr>
                <w:rFonts w:ascii="Times" w:hAnsi="Times"/>
                <w:sz w:val="22"/>
                <w:szCs w:val="22"/>
              </w:rPr>
              <w:t>a</w:t>
            </w:r>
            <w:r w:rsidR="00DF7AD2">
              <w:rPr>
                <w:rFonts w:ascii="Times" w:hAnsi="Times"/>
                <w:sz w:val="22"/>
                <w:szCs w:val="22"/>
              </w:rPr>
              <w:t xml:space="preserve"> </w:t>
            </w:r>
            <w:r w:rsidR="006A01F1">
              <w:rPr>
                <w:rFonts w:ascii="Times" w:hAnsi="Times"/>
                <w:sz w:val="22"/>
                <w:szCs w:val="22"/>
              </w:rPr>
              <w:t xml:space="preserve">composer </w:t>
            </w:r>
            <w:r w:rsidR="00F4446B">
              <w:rPr>
                <w:rFonts w:ascii="Times" w:hAnsi="Times"/>
                <w:sz w:val="22"/>
                <w:szCs w:val="22"/>
              </w:rPr>
              <w:t>(Adkins,</w:t>
            </w:r>
            <w:r w:rsidR="00C6345D">
              <w:rPr>
                <w:rFonts w:ascii="Times" w:hAnsi="Times"/>
                <w:sz w:val="22"/>
                <w:szCs w:val="22"/>
              </w:rPr>
              <w:t xml:space="preserve"> 1999).</w:t>
            </w:r>
          </w:p>
        </w:tc>
        <w:tc>
          <w:tcPr>
            <w:tcW w:w="3872" w:type="dxa"/>
          </w:tcPr>
          <w:p w14:paraId="1C761CD1" w14:textId="77777777" w:rsidR="00A00955" w:rsidRPr="002213FB" w:rsidRDefault="00A00955" w:rsidP="00145DCE">
            <w:pPr>
              <w:widowControl w:val="0"/>
              <w:autoSpaceDE w:val="0"/>
              <w:autoSpaceDN w:val="0"/>
              <w:adjustRightInd w:val="0"/>
              <w:rPr>
                <w:rFonts w:ascii="Times" w:hAnsi="Times" w:cs="Times"/>
                <w:sz w:val="22"/>
                <w:szCs w:val="22"/>
              </w:rPr>
            </w:pPr>
            <w:r w:rsidRPr="002213FB">
              <w:rPr>
                <w:rFonts w:ascii="Times" w:hAnsi="Times"/>
                <w:sz w:val="22"/>
                <w:szCs w:val="22"/>
              </w:rPr>
              <w:t xml:space="preserve">Parmerud, </w:t>
            </w:r>
            <w:r w:rsidR="00D1739D" w:rsidRPr="002213FB">
              <w:rPr>
                <w:rFonts w:ascii="Times" w:hAnsi="Times"/>
                <w:i/>
                <w:sz w:val="22"/>
                <w:szCs w:val="22"/>
              </w:rPr>
              <w:t>Crystal Counterpoint</w:t>
            </w:r>
            <w:r w:rsidR="00D1739D" w:rsidRPr="002213FB">
              <w:rPr>
                <w:rFonts w:ascii="Times" w:hAnsi="Times"/>
                <w:sz w:val="22"/>
                <w:szCs w:val="22"/>
              </w:rPr>
              <w:t xml:space="preserve"> (2009)</w:t>
            </w:r>
            <w:r w:rsidR="006D4FDD" w:rsidRPr="002213FB">
              <w:rPr>
                <w:rFonts w:ascii="Times" w:hAnsi="Times"/>
                <w:sz w:val="22"/>
                <w:szCs w:val="22"/>
              </w:rPr>
              <w:t>. This work uses the sound of glasses clinking while being fully aware that “making a composition based on glass sounds is far from original, composers such as Harrison, Wishart and Vaggione, amongst others have already done that.”</w:t>
            </w:r>
          </w:p>
        </w:tc>
      </w:tr>
    </w:tbl>
    <w:p w14:paraId="751FECFB" w14:textId="77777777" w:rsidR="002213FB" w:rsidRDefault="00202603">
      <w:pPr>
        <w:rPr>
          <w:rFonts w:ascii="Times" w:hAnsi="Times"/>
          <w:b/>
          <w:sz w:val="22"/>
          <w:szCs w:val="22"/>
        </w:rPr>
      </w:pPr>
      <w:r>
        <w:rPr>
          <w:rFonts w:ascii="Times" w:hAnsi="Times"/>
          <w:b/>
          <w:sz w:val="22"/>
          <w:szCs w:val="22"/>
        </w:rPr>
        <w:t>Table 7</w:t>
      </w:r>
      <w:r w:rsidR="00A8545A">
        <w:rPr>
          <w:rFonts w:ascii="Times" w:hAnsi="Times"/>
          <w:b/>
          <w:sz w:val="22"/>
          <w:szCs w:val="22"/>
        </w:rPr>
        <w:t>: Copying</w:t>
      </w:r>
    </w:p>
    <w:p w14:paraId="64D345E7" w14:textId="77777777" w:rsidR="00154467" w:rsidRPr="002213FB" w:rsidRDefault="00154467">
      <w:pPr>
        <w:rPr>
          <w:rFonts w:ascii="Times" w:hAnsi="Times"/>
          <w:sz w:val="22"/>
          <w:szCs w:val="22"/>
        </w:rPr>
      </w:pPr>
    </w:p>
    <w:p w14:paraId="182D9E57" w14:textId="77777777" w:rsidR="00383731" w:rsidRPr="002213FB" w:rsidRDefault="004344C2" w:rsidP="00383731">
      <w:pPr>
        <w:rPr>
          <w:rFonts w:ascii="Times" w:hAnsi="Times"/>
          <w:b/>
          <w:sz w:val="22"/>
          <w:szCs w:val="22"/>
        </w:rPr>
      </w:pPr>
      <w:r>
        <w:rPr>
          <w:rFonts w:ascii="Times" w:hAnsi="Times"/>
          <w:b/>
          <w:sz w:val="22"/>
          <w:szCs w:val="22"/>
        </w:rPr>
        <w:t xml:space="preserve">8. </w:t>
      </w:r>
      <w:r w:rsidR="00383731" w:rsidRPr="002213FB">
        <w:rPr>
          <w:rFonts w:ascii="Times" w:hAnsi="Times"/>
          <w:b/>
          <w:sz w:val="22"/>
          <w:szCs w:val="22"/>
        </w:rPr>
        <w:t>Genre hopping</w:t>
      </w:r>
    </w:p>
    <w:p w14:paraId="292026E7" w14:textId="77777777" w:rsidR="00344AE9" w:rsidRDefault="00383731" w:rsidP="004E7331">
      <w:pPr>
        <w:rPr>
          <w:rFonts w:ascii="Times" w:hAnsi="Times"/>
          <w:sz w:val="22"/>
          <w:szCs w:val="22"/>
        </w:rPr>
      </w:pPr>
      <w:r w:rsidRPr="002213FB">
        <w:rPr>
          <w:rFonts w:ascii="Times" w:hAnsi="Times"/>
          <w:sz w:val="22"/>
          <w:szCs w:val="22"/>
        </w:rPr>
        <w:t xml:space="preserve">The repertoire covered in this article has presented some interesting genre hopping. The </w:t>
      </w:r>
      <w:r w:rsidR="00DF7AD2">
        <w:rPr>
          <w:rFonts w:ascii="Times" w:hAnsi="Times"/>
          <w:sz w:val="22"/>
          <w:szCs w:val="22"/>
        </w:rPr>
        <w:t xml:space="preserve">receptivity of </w:t>
      </w:r>
      <w:r w:rsidRPr="002213FB">
        <w:rPr>
          <w:rFonts w:ascii="Times" w:hAnsi="Times"/>
          <w:sz w:val="22"/>
          <w:szCs w:val="22"/>
        </w:rPr>
        <w:t xml:space="preserve">electroacoustic music to other musical styles, sound resources and inspirations demonstrates its openness </w:t>
      </w:r>
      <w:r w:rsidR="00ED6759" w:rsidRPr="002213FB">
        <w:rPr>
          <w:rFonts w:ascii="Times" w:hAnsi="Times"/>
          <w:sz w:val="22"/>
          <w:szCs w:val="22"/>
        </w:rPr>
        <w:t xml:space="preserve">and its </w:t>
      </w:r>
      <w:r w:rsidR="00DF7AD2">
        <w:rPr>
          <w:rFonts w:ascii="Times" w:hAnsi="Times"/>
          <w:sz w:val="22"/>
          <w:szCs w:val="22"/>
        </w:rPr>
        <w:t>suitability</w:t>
      </w:r>
      <w:r w:rsidR="00ED6759" w:rsidRPr="002213FB">
        <w:rPr>
          <w:rFonts w:ascii="Times" w:hAnsi="Times"/>
          <w:sz w:val="22"/>
          <w:szCs w:val="22"/>
        </w:rPr>
        <w:t xml:space="preserve"> as a</w:t>
      </w:r>
      <w:r w:rsidRPr="002213FB">
        <w:rPr>
          <w:rFonts w:ascii="Times" w:hAnsi="Times"/>
          <w:sz w:val="22"/>
          <w:szCs w:val="22"/>
        </w:rPr>
        <w:t xml:space="preserve"> can</w:t>
      </w:r>
      <w:r w:rsidR="00F3266A" w:rsidRPr="002213FB">
        <w:rPr>
          <w:rFonts w:ascii="Times" w:hAnsi="Times"/>
          <w:sz w:val="22"/>
          <w:szCs w:val="22"/>
        </w:rPr>
        <w:t>vas for borrowing to take place</w:t>
      </w:r>
      <w:r w:rsidR="00120A1D" w:rsidRPr="002213FB">
        <w:rPr>
          <w:rFonts w:ascii="Times" w:hAnsi="Times"/>
          <w:sz w:val="22"/>
          <w:szCs w:val="22"/>
        </w:rPr>
        <w:t xml:space="preserve"> within</w:t>
      </w:r>
      <w:r w:rsidRPr="002213FB">
        <w:rPr>
          <w:rFonts w:ascii="Times" w:hAnsi="Times"/>
          <w:sz w:val="22"/>
          <w:szCs w:val="22"/>
        </w:rPr>
        <w:t>.</w:t>
      </w:r>
      <w:r w:rsidR="00F3266A" w:rsidRPr="002213FB">
        <w:rPr>
          <w:rFonts w:ascii="Times" w:hAnsi="Times"/>
          <w:sz w:val="22"/>
          <w:szCs w:val="22"/>
        </w:rPr>
        <w:t xml:space="preserve"> It</w:t>
      </w:r>
      <w:r w:rsidR="00120A1D" w:rsidRPr="002213FB">
        <w:rPr>
          <w:rFonts w:ascii="Times" w:hAnsi="Times"/>
          <w:sz w:val="22"/>
          <w:szCs w:val="22"/>
        </w:rPr>
        <w:t>s</w:t>
      </w:r>
      <w:r w:rsidR="00F3266A" w:rsidRPr="002213FB">
        <w:rPr>
          <w:rFonts w:ascii="Times" w:hAnsi="Times"/>
          <w:sz w:val="22"/>
          <w:szCs w:val="22"/>
        </w:rPr>
        <w:t xml:space="preserve"> </w:t>
      </w:r>
      <w:r w:rsidR="00E15A03" w:rsidRPr="002213FB">
        <w:rPr>
          <w:rFonts w:ascii="Times" w:hAnsi="Times"/>
          <w:sz w:val="22"/>
          <w:szCs w:val="22"/>
        </w:rPr>
        <w:t>accept</w:t>
      </w:r>
      <w:r w:rsidR="00ED6759" w:rsidRPr="002213FB">
        <w:rPr>
          <w:rFonts w:ascii="Times" w:hAnsi="Times"/>
          <w:sz w:val="22"/>
          <w:szCs w:val="22"/>
        </w:rPr>
        <w:t xml:space="preserve">ance of these seemingly wayward, </w:t>
      </w:r>
      <w:r w:rsidR="00166136" w:rsidRPr="002213FB">
        <w:rPr>
          <w:rFonts w:ascii="Times" w:hAnsi="Times"/>
          <w:sz w:val="22"/>
          <w:szCs w:val="22"/>
        </w:rPr>
        <w:t xml:space="preserve">distant </w:t>
      </w:r>
      <w:r w:rsidR="00ED6759" w:rsidRPr="002213FB">
        <w:rPr>
          <w:rFonts w:ascii="Times" w:hAnsi="Times"/>
          <w:sz w:val="22"/>
          <w:szCs w:val="22"/>
        </w:rPr>
        <w:t xml:space="preserve">and unrelated </w:t>
      </w:r>
      <w:r w:rsidR="00E15A03" w:rsidRPr="002213FB">
        <w:rPr>
          <w:rFonts w:ascii="Times" w:hAnsi="Times"/>
          <w:sz w:val="22"/>
          <w:szCs w:val="22"/>
        </w:rPr>
        <w:t xml:space="preserve">sound sources </w:t>
      </w:r>
      <w:r w:rsidR="00ED6759" w:rsidRPr="002213FB">
        <w:rPr>
          <w:rFonts w:ascii="Times" w:hAnsi="Times"/>
          <w:sz w:val="22"/>
          <w:szCs w:val="22"/>
        </w:rPr>
        <w:t xml:space="preserve">is a significant </w:t>
      </w:r>
      <w:r w:rsidR="00355439" w:rsidRPr="002213FB">
        <w:rPr>
          <w:rFonts w:ascii="Times" w:hAnsi="Times"/>
          <w:sz w:val="22"/>
          <w:szCs w:val="22"/>
        </w:rPr>
        <w:t>advantage.</w:t>
      </w:r>
      <w:r w:rsidR="00365C6E" w:rsidRPr="002213FB">
        <w:rPr>
          <w:rFonts w:ascii="Times" w:hAnsi="Times"/>
          <w:sz w:val="22"/>
          <w:szCs w:val="22"/>
        </w:rPr>
        <w:t xml:space="preserve"> The repertoire study in this research has </w:t>
      </w:r>
      <w:r w:rsidR="00DF7AD2">
        <w:rPr>
          <w:rFonts w:ascii="Times" w:hAnsi="Times"/>
          <w:sz w:val="22"/>
          <w:szCs w:val="22"/>
        </w:rPr>
        <w:t>included</w:t>
      </w:r>
      <w:r w:rsidR="00365C6E" w:rsidRPr="002213FB">
        <w:rPr>
          <w:rFonts w:ascii="Times" w:hAnsi="Times"/>
          <w:sz w:val="22"/>
          <w:szCs w:val="22"/>
        </w:rPr>
        <w:t xml:space="preserve"> instrumental and vocal music from</w:t>
      </w:r>
      <w:r w:rsidR="00436665" w:rsidRPr="002213FB">
        <w:rPr>
          <w:rFonts w:ascii="Times" w:hAnsi="Times"/>
          <w:sz w:val="22"/>
          <w:szCs w:val="22"/>
        </w:rPr>
        <w:t xml:space="preserve"> as early as </w:t>
      </w:r>
      <w:r w:rsidR="00E15A03" w:rsidRPr="002213FB">
        <w:rPr>
          <w:rFonts w:ascii="Times" w:hAnsi="Times"/>
          <w:sz w:val="22"/>
          <w:szCs w:val="22"/>
        </w:rPr>
        <w:t>medieval</w:t>
      </w:r>
      <w:r w:rsidR="00436665" w:rsidRPr="002213FB">
        <w:rPr>
          <w:rFonts w:ascii="Times" w:hAnsi="Times"/>
          <w:sz w:val="22"/>
          <w:szCs w:val="22"/>
        </w:rPr>
        <w:t xml:space="preserve"> </w:t>
      </w:r>
      <w:r w:rsidR="00E15A03" w:rsidRPr="002213FB">
        <w:rPr>
          <w:rFonts w:ascii="Times" w:hAnsi="Times"/>
          <w:sz w:val="22"/>
          <w:szCs w:val="22"/>
        </w:rPr>
        <w:t xml:space="preserve">times </w:t>
      </w:r>
      <w:r w:rsidR="00436665" w:rsidRPr="002213FB">
        <w:rPr>
          <w:rFonts w:ascii="Times" w:hAnsi="Times"/>
          <w:sz w:val="22"/>
          <w:szCs w:val="22"/>
        </w:rPr>
        <w:t>all the way to contemporary music</w:t>
      </w:r>
      <w:r w:rsidR="000A0D3B">
        <w:rPr>
          <w:rFonts w:ascii="Times" w:hAnsi="Times"/>
          <w:sz w:val="22"/>
          <w:szCs w:val="22"/>
        </w:rPr>
        <w:t>,</w:t>
      </w:r>
      <w:r w:rsidR="00EA77D2" w:rsidRPr="002213FB">
        <w:rPr>
          <w:rFonts w:ascii="Times" w:hAnsi="Times"/>
          <w:sz w:val="22"/>
          <w:szCs w:val="22"/>
        </w:rPr>
        <w:t xml:space="preserve"> making</w:t>
      </w:r>
      <w:r w:rsidR="00436665" w:rsidRPr="002213FB">
        <w:rPr>
          <w:rFonts w:ascii="Times" w:hAnsi="Times"/>
          <w:sz w:val="22"/>
          <w:szCs w:val="22"/>
        </w:rPr>
        <w:t xml:space="preserve"> the leap</w:t>
      </w:r>
      <w:r w:rsidR="00ED6759" w:rsidRPr="002213FB">
        <w:rPr>
          <w:rFonts w:ascii="Times" w:hAnsi="Times"/>
          <w:sz w:val="22"/>
          <w:szCs w:val="22"/>
        </w:rPr>
        <w:t xml:space="preserve"> and transition</w:t>
      </w:r>
      <w:r w:rsidR="00436665" w:rsidRPr="002213FB">
        <w:rPr>
          <w:rFonts w:ascii="Times" w:hAnsi="Times"/>
          <w:sz w:val="22"/>
          <w:szCs w:val="22"/>
        </w:rPr>
        <w:t xml:space="preserve"> into electroacoustic music. </w:t>
      </w:r>
      <w:r w:rsidR="00E15A03" w:rsidRPr="002213FB">
        <w:rPr>
          <w:rFonts w:ascii="Times" w:hAnsi="Times"/>
          <w:sz w:val="22"/>
          <w:szCs w:val="22"/>
        </w:rPr>
        <w:t>O</w:t>
      </w:r>
      <w:r w:rsidR="00436665" w:rsidRPr="002213FB">
        <w:rPr>
          <w:rFonts w:ascii="Times" w:hAnsi="Times"/>
          <w:sz w:val="22"/>
          <w:szCs w:val="22"/>
        </w:rPr>
        <w:t>pera</w:t>
      </w:r>
      <w:r w:rsidR="00355439" w:rsidRPr="002213FB">
        <w:rPr>
          <w:rFonts w:ascii="Times" w:hAnsi="Times"/>
          <w:sz w:val="22"/>
          <w:szCs w:val="22"/>
        </w:rPr>
        <w:t>, Westerns</w:t>
      </w:r>
      <w:r w:rsidR="00504636" w:rsidRPr="002213FB">
        <w:rPr>
          <w:rFonts w:ascii="Times" w:hAnsi="Times"/>
          <w:sz w:val="22"/>
          <w:szCs w:val="22"/>
        </w:rPr>
        <w:t>, p</w:t>
      </w:r>
      <w:r w:rsidR="00436665" w:rsidRPr="002213FB">
        <w:rPr>
          <w:rFonts w:ascii="Times" w:hAnsi="Times"/>
          <w:sz w:val="22"/>
          <w:szCs w:val="22"/>
        </w:rPr>
        <w:t>izza commercial music</w:t>
      </w:r>
      <w:r w:rsidR="00EB6B7E" w:rsidRPr="002213FB">
        <w:rPr>
          <w:rFonts w:ascii="Times" w:hAnsi="Times"/>
          <w:sz w:val="22"/>
          <w:szCs w:val="22"/>
        </w:rPr>
        <w:t xml:space="preserve"> and </w:t>
      </w:r>
      <w:r w:rsidR="00F3266A" w:rsidRPr="002213FB">
        <w:rPr>
          <w:rFonts w:ascii="Times" w:hAnsi="Times"/>
          <w:sz w:val="22"/>
          <w:szCs w:val="22"/>
        </w:rPr>
        <w:t xml:space="preserve">national anthems </w:t>
      </w:r>
      <w:r w:rsidR="00D55FF4" w:rsidRPr="002213FB">
        <w:rPr>
          <w:rFonts w:ascii="Times" w:hAnsi="Times"/>
          <w:sz w:val="22"/>
          <w:szCs w:val="22"/>
        </w:rPr>
        <w:t xml:space="preserve">have also </w:t>
      </w:r>
      <w:r w:rsidR="00355439" w:rsidRPr="002213FB">
        <w:rPr>
          <w:rFonts w:ascii="Times" w:hAnsi="Times"/>
          <w:sz w:val="22"/>
          <w:szCs w:val="22"/>
        </w:rPr>
        <w:t>made appearances with</w:t>
      </w:r>
      <w:r w:rsidR="00E15A03" w:rsidRPr="002213FB">
        <w:rPr>
          <w:rFonts w:ascii="Times" w:hAnsi="Times"/>
          <w:sz w:val="22"/>
          <w:szCs w:val="22"/>
        </w:rPr>
        <w:t>in</w:t>
      </w:r>
      <w:r w:rsidR="00E25905" w:rsidRPr="002213FB">
        <w:rPr>
          <w:rFonts w:ascii="Times" w:hAnsi="Times"/>
          <w:sz w:val="22"/>
          <w:szCs w:val="22"/>
        </w:rPr>
        <w:t xml:space="preserve"> </w:t>
      </w:r>
      <w:r w:rsidR="00355439" w:rsidRPr="002213FB">
        <w:rPr>
          <w:rFonts w:ascii="Times" w:hAnsi="Times"/>
          <w:sz w:val="22"/>
          <w:szCs w:val="22"/>
        </w:rPr>
        <w:t>electroacoustic music</w:t>
      </w:r>
      <w:r w:rsidR="00E25905" w:rsidRPr="002213FB">
        <w:rPr>
          <w:rFonts w:ascii="Times" w:hAnsi="Times"/>
          <w:sz w:val="22"/>
          <w:szCs w:val="22"/>
        </w:rPr>
        <w:t xml:space="preserve"> cre</w:t>
      </w:r>
      <w:r w:rsidR="00D55FF4" w:rsidRPr="002213FB">
        <w:rPr>
          <w:rFonts w:ascii="Times" w:hAnsi="Times"/>
          <w:sz w:val="22"/>
          <w:szCs w:val="22"/>
        </w:rPr>
        <w:t xml:space="preserve">ations, further </w:t>
      </w:r>
      <w:r w:rsidR="00DF7AD2">
        <w:rPr>
          <w:rFonts w:ascii="Times" w:hAnsi="Times"/>
          <w:sz w:val="22"/>
          <w:szCs w:val="22"/>
        </w:rPr>
        <w:t>demonstrating</w:t>
      </w:r>
      <w:r w:rsidR="00D55FF4" w:rsidRPr="002213FB">
        <w:rPr>
          <w:rFonts w:ascii="Times" w:hAnsi="Times"/>
          <w:sz w:val="22"/>
          <w:szCs w:val="22"/>
        </w:rPr>
        <w:t xml:space="preserve"> flexibility in accommodating</w:t>
      </w:r>
      <w:r w:rsidR="00E25905" w:rsidRPr="002213FB">
        <w:rPr>
          <w:rFonts w:ascii="Times" w:hAnsi="Times"/>
          <w:sz w:val="22"/>
          <w:szCs w:val="22"/>
        </w:rPr>
        <w:t xml:space="preserve"> </w:t>
      </w:r>
      <w:r w:rsidR="00EA714C">
        <w:rPr>
          <w:rFonts w:ascii="Times" w:hAnsi="Times"/>
          <w:sz w:val="22"/>
          <w:szCs w:val="22"/>
        </w:rPr>
        <w:t>borrowings</w:t>
      </w:r>
      <w:r w:rsidR="00CA25A8" w:rsidRPr="002213FB">
        <w:rPr>
          <w:rFonts w:ascii="Times" w:hAnsi="Times"/>
          <w:sz w:val="22"/>
          <w:szCs w:val="22"/>
        </w:rPr>
        <w:t xml:space="preserve"> within a </w:t>
      </w:r>
      <w:r w:rsidR="001711EA">
        <w:rPr>
          <w:rFonts w:ascii="Times" w:hAnsi="Times"/>
          <w:sz w:val="22"/>
          <w:szCs w:val="22"/>
        </w:rPr>
        <w:t xml:space="preserve">hybrid </w:t>
      </w:r>
      <w:r w:rsidR="00E25905" w:rsidRPr="002213FB">
        <w:rPr>
          <w:rFonts w:ascii="Times" w:hAnsi="Times"/>
          <w:sz w:val="22"/>
          <w:szCs w:val="22"/>
        </w:rPr>
        <w:t>fashion.</w:t>
      </w:r>
      <w:r w:rsidR="004E7331">
        <w:rPr>
          <w:rFonts w:ascii="Times" w:hAnsi="Times"/>
          <w:sz w:val="22"/>
          <w:szCs w:val="22"/>
        </w:rPr>
        <w:t xml:space="preserve"> Burkholder reminds us that</w:t>
      </w:r>
      <w:r w:rsidR="00B86566">
        <w:rPr>
          <w:rFonts w:ascii="Times" w:hAnsi="Times"/>
          <w:sz w:val="22"/>
          <w:szCs w:val="22"/>
        </w:rPr>
        <w:t>:</w:t>
      </w:r>
      <w:r w:rsidR="004E7331">
        <w:rPr>
          <w:rFonts w:ascii="Times" w:hAnsi="Times"/>
          <w:sz w:val="22"/>
          <w:szCs w:val="22"/>
        </w:rPr>
        <w:t xml:space="preserve"> </w:t>
      </w:r>
    </w:p>
    <w:p w14:paraId="518147B4" w14:textId="77777777" w:rsidR="00344AE9" w:rsidRDefault="00344AE9" w:rsidP="004E7331">
      <w:pPr>
        <w:rPr>
          <w:rFonts w:ascii="Times" w:hAnsi="Times"/>
          <w:sz w:val="22"/>
          <w:szCs w:val="22"/>
        </w:rPr>
      </w:pPr>
    </w:p>
    <w:p w14:paraId="67A8B1C9" w14:textId="77777777" w:rsidR="004E7331" w:rsidRPr="006C5C16" w:rsidRDefault="00E32C41" w:rsidP="00344AE9">
      <w:pPr>
        <w:ind w:left="720"/>
        <w:rPr>
          <w:rFonts w:ascii="Times" w:hAnsi="Times" w:cs="Times"/>
          <w:bCs/>
          <w:sz w:val="20"/>
          <w:szCs w:val="20"/>
        </w:rPr>
      </w:pPr>
      <w:r>
        <w:rPr>
          <w:rFonts w:ascii="Times" w:hAnsi="Times"/>
          <w:sz w:val="20"/>
          <w:szCs w:val="20"/>
        </w:rPr>
        <w:t>“T</w:t>
      </w:r>
      <w:r w:rsidR="004E7331" w:rsidRPr="006C5C16">
        <w:rPr>
          <w:rFonts w:ascii="Times" w:hAnsi="Times"/>
          <w:sz w:val="20"/>
          <w:szCs w:val="20"/>
        </w:rPr>
        <w:t xml:space="preserve">here is much to be gained by approaching the uses of existing music as a field that crosses periods and traditions. </w:t>
      </w:r>
      <w:r w:rsidR="004E7331" w:rsidRPr="006C5C16">
        <w:rPr>
          <w:rFonts w:ascii="Times" w:hAnsi="Times" w:cs="Times"/>
          <w:bCs/>
          <w:sz w:val="20"/>
          <w:szCs w:val="20"/>
        </w:rPr>
        <w:t xml:space="preserve">Encountering </w:t>
      </w:r>
      <w:r w:rsidR="004E7331" w:rsidRPr="006C5C16">
        <w:rPr>
          <w:rFonts w:ascii="Times" w:hAnsi="Times" w:cs="Times"/>
          <w:bCs/>
          <w:position w:val="2"/>
          <w:sz w:val="20"/>
          <w:szCs w:val="20"/>
        </w:rPr>
        <w:t>research in other repertoires</w:t>
      </w:r>
      <w:r w:rsidR="004E7331" w:rsidRPr="006C5C16">
        <w:rPr>
          <w:rFonts w:ascii="Times" w:hAnsi="Times" w:cs="Times"/>
          <w:bCs/>
          <w:sz w:val="20"/>
          <w:szCs w:val="20"/>
        </w:rPr>
        <w:t xml:space="preserve"> </w:t>
      </w:r>
      <w:r w:rsidR="004E7331" w:rsidRPr="006C5C16">
        <w:rPr>
          <w:rFonts w:ascii="Times" w:hAnsi="Times" w:cs="Times"/>
          <w:bCs/>
          <w:position w:val="2"/>
          <w:sz w:val="20"/>
          <w:szCs w:val="20"/>
        </w:rPr>
        <w:t xml:space="preserve">can raise </w:t>
      </w:r>
      <w:r w:rsidR="004E7331" w:rsidRPr="006C5C16">
        <w:rPr>
          <w:rFonts w:ascii="Times" w:hAnsi="Times" w:cs="Times"/>
          <w:bCs/>
          <w:sz w:val="20"/>
          <w:szCs w:val="20"/>
        </w:rPr>
        <w:t>important issues that we might otherwise</w:t>
      </w:r>
      <w:r w:rsidR="00AB4584" w:rsidRPr="006C5C16">
        <w:rPr>
          <w:rFonts w:ascii="Times" w:hAnsi="Times" w:cs="Times"/>
          <w:bCs/>
          <w:sz w:val="20"/>
          <w:szCs w:val="20"/>
        </w:rPr>
        <w:t xml:space="preserve"> never consider for the music we study… </w:t>
      </w:r>
      <w:r w:rsidR="004E7331" w:rsidRPr="006C5C16">
        <w:rPr>
          <w:rFonts w:ascii="Times" w:hAnsi="Times" w:cs="Times"/>
          <w:bCs/>
          <w:sz w:val="20"/>
          <w:szCs w:val="20"/>
        </w:rPr>
        <w:t>Knowing</w:t>
      </w:r>
      <w:r w:rsidR="00AB4584" w:rsidRPr="006C5C16">
        <w:rPr>
          <w:rFonts w:ascii="Times" w:hAnsi="Times" w:cs="Times"/>
          <w:bCs/>
          <w:sz w:val="20"/>
          <w:szCs w:val="20"/>
        </w:rPr>
        <w:t xml:space="preserve"> the variety of ways a </w:t>
      </w:r>
      <w:r w:rsidR="004E7331" w:rsidRPr="006C5C16">
        <w:rPr>
          <w:rFonts w:ascii="Times" w:hAnsi="Times" w:cs="Times"/>
          <w:bCs/>
          <w:sz w:val="20"/>
          <w:szCs w:val="20"/>
        </w:rPr>
        <w:t xml:space="preserve">composer </w:t>
      </w:r>
      <w:r w:rsidR="004E7331" w:rsidRPr="006C5C16">
        <w:rPr>
          <w:rFonts w:ascii="Times" w:hAnsi="Times" w:cs="Times"/>
          <w:bCs/>
          <w:position w:val="2"/>
          <w:sz w:val="20"/>
          <w:szCs w:val="20"/>
        </w:rPr>
        <w:t xml:space="preserve">or </w:t>
      </w:r>
      <w:r w:rsidR="004E7331" w:rsidRPr="006C5C16">
        <w:rPr>
          <w:rFonts w:ascii="Times" w:hAnsi="Times" w:cs="Times"/>
          <w:bCs/>
          <w:sz w:val="20"/>
          <w:szCs w:val="20"/>
        </w:rPr>
        <w:t>improviser</w:t>
      </w:r>
      <w:r w:rsidR="00344AE9" w:rsidRPr="006C5C16">
        <w:rPr>
          <w:rFonts w:ascii="Times" w:hAnsi="Times" w:cs="Times"/>
          <w:bCs/>
          <w:sz w:val="20"/>
          <w:szCs w:val="20"/>
        </w:rPr>
        <w:t xml:space="preserve"> can use ideas taken </w:t>
      </w:r>
      <w:r w:rsidR="004E7331" w:rsidRPr="006C5C16">
        <w:rPr>
          <w:rFonts w:ascii="Times" w:hAnsi="Times" w:cs="Times"/>
          <w:bCs/>
          <w:sz w:val="20"/>
          <w:szCs w:val="20"/>
        </w:rPr>
        <w:t xml:space="preserve">from </w:t>
      </w:r>
      <w:r w:rsidR="00344AE9" w:rsidRPr="006C5C16">
        <w:rPr>
          <w:rFonts w:ascii="Times" w:hAnsi="Times" w:cs="Times"/>
          <w:bCs/>
          <w:sz w:val="20"/>
          <w:szCs w:val="20"/>
        </w:rPr>
        <w:t>another may alert us</w:t>
      </w:r>
      <w:r w:rsidR="004E7331" w:rsidRPr="006C5C16">
        <w:rPr>
          <w:rFonts w:ascii="Times" w:hAnsi="Times" w:cs="Times"/>
          <w:bCs/>
          <w:sz w:val="20"/>
          <w:szCs w:val="20"/>
        </w:rPr>
        <w:t xml:space="preserve"> to kinds </w:t>
      </w:r>
      <w:r w:rsidR="00344AE9" w:rsidRPr="006C5C16">
        <w:rPr>
          <w:rFonts w:ascii="Times" w:hAnsi="Times" w:cs="Times"/>
          <w:bCs/>
          <w:sz w:val="20"/>
          <w:szCs w:val="20"/>
        </w:rPr>
        <w:t>of borrowing we might otherwise overlook and can sharpen our ability to distinguish between practices we might otherwise confuse.”</w:t>
      </w:r>
      <w:r w:rsidR="0051527F">
        <w:rPr>
          <w:rFonts w:ascii="Times" w:hAnsi="Times" w:cs="Times"/>
          <w:bCs/>
          <w:sz w:val="20"/>
          <w:szCs w:val="20"/>
        </w:rPr>
        <w:t xml:space="preserve"> (Burkholder 1994: 851)</w:t>
      </w:r>
    </w:p>
    <w:p w14:paraId="4DB94D5A" w14:textId="77777777" w:rsidR="00051792" w:rsidRDefault="00051792">
      <w:pPr>
        <w:rPr>
          <w:rFonts w:ascii="Times" w:hAnsi="Times"/>
          <w:sz w:val="22"/>
          <w:szCs w:val="22"/>
        </w:rPr>
      </w:pPr>
    </w:p>
    <w:p w14:paraId="58D94DA9" w14:textId="77777777" w:rsidR="00CE56F3" w:rsidRDefault="004344C2">
      <w:pPr>
        <w:rPr>
          <w:rFonts w:ascii="Times" w:hAnsi="Times"/>
          <w:b/>
          <w:sz w:val="22"/>
          <w:szCs w:val="22"/>
        </w:rPr>
      </w:pPr>
      <w:r>
        <w:rPr>
          <w:rFonts w:ascii="Times" w:hAnsi="Times"/>
          <w:b/>
          <w:sz w:val="22"/>
          <w:szCs w:val="22"/>
        </w:rPr>
        <w:t xml:space="preserve">9. </w:t>
      </w:r>
      <w:r w:rsidR="00CE56F3" w:rsidRPr="00CE56F3">
        <w:rPr>
          <w:rFonts w:ascii="Times" w:hAnsi="Times"/>
          <w:b/>
          <w:sz w:val="22"/>
          <w:szCs w:val="22"/>
        </w:rPr>
        <w:t>Looking forward</w:t>
      </w:r>
    </w:p>
    <w:p w14:paraId="23852FAD" w14:textId="77777777" w:rsidR="0013465C" w:rsidRPr="0013465C" w:rsidRDefault="0013465C">
      <w:pPr>
        <w:rPr>
          <w:rFonts w:ascii="Times" w:hAnsi="Times"/>
          <w:sz w:val="22"/>
          <w:szCs w:val="22"/>
        </w:rPr>
      </w:pPr>
      <w:r>
        <w:rPr>
          <w:rFonts w:ascii="Times" w:hAnsi="Times"/>
          <w:sz w:val="22"/>
          <w:szCs w:val="22"/>
        </w:rPr>
        <w:t xml:space="preserve">The data collation appearing in this article was undertaken for the purposes of </w:t>
      </w:r>
      <w:r w:rsidR="005016E7">
        <w:rPr>
          <w:rFonts w:ascii="Times" w:hAnsi="Times"/>
          <w:sz w:val="22"/>
          <w:szCs w:val="22"/>
        </w:rPr>
        <w:t xml:space="preserve">better </w:t>
      </w:r>
      <w:r>
        <w:rPr>
          <w:rFonts w:ascii="Times" w:hAnsi="Times"/>
          <w:sz w:val="22"/>
          <w:szCs w:val="22"/>
        </w:rPr>
        <w:t xml:space="preserve">understanding the </w:t>
      </w:r>
      <w:r w:rsidR="005016E7">
        <w:rPr>
          <w:rFonts w:ascii="Times" w:hAnsi="Times"/>
          <w:sz w:val="22"/>
          <w:szCs w:val="22"/>
        </w:rPr>
        <w:t>landscape</w:t>
      </w:r>
      <w:r>
        <w:rPr>
          <w:rFonts w:ascii="Times" w:hAnsi="Times"/>
          <w:sz w:val="22"/>
          <w:szCs w:val="22"/>
        </w:rPr>
        <w:t xml:space="preserve"> of borrowing practices within electroacoustic music. What has been provided </w:t>
      </w:r>
      <w:r w:rsidR="005016E7">
        <w:rPr>
          <w:rFonts w:ascii="Times" w:hAnsi="Times"/>
          <w:sz w:val="22"/>
          <w:szCs w:val="22"/>
        </w:rPr>
        <w:t>her</w:t>
      </w:r>
      <w:r w:rsidR="008E1650">
        <w:rPr>
          <w:rFonts w:ascii="Times" w:hAnsi="Times"/>
          <w:sz w:val="22"/>
          <w:szCs w:val="22"/>
        </w:rPr>
        <w:t>e</w:t>
      </w:r>
      <w:r w:rsidR="005016E7">
        <w:rPr>
          <w:rFonts w:ascii="Times" w:hAnsi="Times"/>
          <w:sz w:val="22"/>
          <w:szCs w:val="22"/>
        </w:rPr>
        <w:t xml:space="preserve"> </w:t>
      </w:r>
      <w:r>
        <w:rPr>
          <w:rFonts w:ascii="Times" w:hAnsi="Times"/>
          <w:sz w:val="22"/>
          <w:szCs w:val="22"/>
        </w:rPr>
        <w:t xml:space="preserve">is a framework </w:t>
      </w:r>
      <w:r w:rsidR="00DF7AD2">
        <w:rPr>
          <w:rFonts w:ascii="Times" w:hAnsi="Times"/>
          <w:sz w:val="22"/>
          <w:szCs w:val="22"/>
        </w:rPr>
        <w:t xml:space="preserve">potentially </w:t>
      </w:r>
      <w:r>
        <w:rPr>
          <w:rFonts w:ascii="Times" w:hAnsi="Times"/>
          <w:sz w:val="22"/>
          <w:szCs w:val="22"/>
        </w:rPr>
        <w:t xml:space="preserve">useful for composers interested </w:t>
      </w:r>
      <w:r w:rsidR="00DF7AD2">
        <w:rPr>
          <w:rFonts w:ascii="Times" w:hAnsi="Times"/>
          <w:sz w:val="22"/>
          <w:szCs w:val="22"/>
        </w:rPr>
        <w:t>in involving</w:t>
      </w:r>
      <w:r>
        <w:rPr>
          <w:rFonts w:ascii="Times" w:hAnsi="Times"/>
          <w:sz w:val="22"/>
          <w:szCs w:val="22"/>
        </w:rPr>
        <w:t xml:space="preserve"> sampling within their own music</w:t>
      </w:r>
      <w:r w:rsidR="005016E7">
        <w:rPr>
          <w:rFonts w:ascii="Times" w:hAnsi="Times"/>
          <w:sz w:val="22"/>
          <w:szCs w:val="22"/>
        </w:rPr>
        <w:t xml:space="preserve"> making</w:t>
      </w:r>
      <w:r>
        <w:rPr>
          <w:rFonts w:ascii="Times" w:hAnsi="Times"/>
          <w:sz w:val="22"/>
          <w:szCs w:val="22"/>
        </w:rPr>
        <w:t xml:space="preserve">. This </w:t>
      </w:r>
      <w:r w:rsidR="006B414C">
        <w:rPr>
          <w:rFonts w:ascii="Times" w:hAnsi="Times"/>
          <w:sz w:val="22"/>
          <w:szCs w:val="22"/>
        </w:rPr>
        <w:t>framework</w:t>
      </w:r>
      <w:r>
        <w:rPr>
          <w:rFonts w:ascii="Times" w:hAnsi="Times"/>
          <w:sz w:val="22"/>
          <w:szCs w:val="22"/>
        </w:rPr>
        <w:t xml:space="preserve"> </w:t>
      </w:r>
      <w:r w:rsidR="006B414C">
        <w:rPr>
          <w:rFonts w:ascii="Times" w:hAnsi="Times"/>
          <w:sz w:val="22"/>
          <w:szCs w:val="22"/>
        </w:rPr>
        <w:t>may also find use in</w:t>
      </w:r>
      <w:r>
        <w:rPr>
          <w:rFonts w:ascii="Times" w:hAnsi="Times"/>
          <w:sz w:val="22"/>
          <w:szCs w:val="22"/>
        </w:rPr>
        <w:t xml:space="preserve"> accompany</w:t>
      </w:r>
      <w:r w:rsidR="005016E7">
        <w:rPr>
          <w:rFonts w:ascii="Times" w:hAnsi="Times"/>
          <w:sz w:val="22"/>
          <w:szCs w:val="22"/>
        </w:rPr>
        <w:t>ing</w:t>
      </w:r>
      <w:r>
        <w:rPr>
          <w:rFonts w:ascii="Times" w:hAnsi="Times"/>
          <w:sz w:val="22"/>
          <w:szCs w:val="22"/>
        </w:rPr>
        <w:t xml:space="preserve"> the experiences of listener</w:t>
      </w:r>
      <w:r w:rsidR="00A10D2F">
        <w:rPr>
          <w:rFonts w:ascii="Times" w:hAnsi="Times"/>
          <w:sz w:val="22"/>
          <w:szCs w:val="22"/>
        </w:rPr>
        <w:t>s</w:t>
      </w:r>
      <w:r>
        <w:rPr>
          <w:rFonts w:ascii="Times" w:hAnsi="Times"/>
          <w:sz w:val="22"/>
          <w:szCs w:val="22"/>
        </w:rPr>
        <w:t xml:space="preserve"> who may </w:t>
      </w:r>
      <w:r w:rsidR="005016E7">
        <w:rPr>
          <w:rFonts w:ascii="Times" w:hAnsi="Times"/>
          <w:sz w:val="22"/>
          <w:szCs w:val="22"/>
        </w:rPr>
        <w:t xml:space="preserve">hear and appreciate borrowing activity in the repertoire covered in the tables. It is my </w:t>
      </w:r>
      <w:r w:rsidR="00D86533">
        <w:rPr>
          <w:rFonts w:ascii="Times" w:hAnsi="Times"/>
          <w:sz w:val="22"/>
          <w:szCs w:val="22"/>
        </w:rPr>
        <w:t>hope</w:t>
      </w:r>
      <w:r w:rsidR="005016E7">
        <w:rPr>
          <w:rFonts w:ascii="Times" w:hAnsi="Times"/>
          <w:sz w:val="22"/>
          <w:szCs w:val="22"/>
        </w:rPr>
        <w:t xml:space="preserve"> that further investigations will take place based upon </w:t>
      </w:r>
      <w:r w:rsidR="00D86533">
        <w:rPr>
          <w:rFonts w:ascii="Times" w:hAnsi="Times"/>
          <w:sz w:val="22"/>
          <w:szCs w:val="22"/>
        </w:rPr>
        <w:t>this</w:t>
      </w:r>
      <w:r w:rsidR="005016E7">
        <w:rPr>
          <w:rFonts w:ascii="Times" w:hAnsi="Times"/>
          <w:sz w:val="22"/>
          <w:szCs w:val="22"/>
        </w:rPr>
        <w:t xml:space="preserve"> </w:t>
      </w:r>
      <w:r w:rsidR="003D3DFE">
        <w:rPr>
          <w:rFonts w:ascii="Times" w:hAnsi="Times"/>
          <w:sz w:val="22"/>
          <w:szCs w:val="22"/>
        </w:rPr>
        <w:t xml:space="preserve">presentation of </w:t>
      </w:r>
      <w:r w:rsidR="00B63575">
        <w:rPr>
          <w:rFonts w:ascii="Times" w:hAnsi="Times"/>
          <w:sz w:val="22"/>
          <w:szCs w:val="22"/>
        </w:rPr>
        <w:t>terminology</w:t>
      </w:r>
      <w:r w:rsidR="003D3DFE">
        <w:rPr>
          <w:rFonts w:ascii="Times" w:hAnsi="Times"/>
          <w:sz w:val="22"/>
          <w:szCs w:val="22"/>
        </w:rPr>
        <w:t xml:space="preserve"> and repertoire</w:t>
      </w:r>
      <w:r w:rsidR="00D86533">
        <w:rPr>
          <w:rFonts w:ascii="Times" w:hAnsi="Times"/>
          <w:sz w:val="22"/>
          <w:szCs w:val="22"/>
        </w:rPr>
        <w:t xml:space="preserve">, for example </w:t>
      </w:r>
      <w:r w:rsidR="003D3DFE">
        <w:rPr>
          <w:rFonts w:ascii="Times" w:hAnsi="Times"/>
          <w:sz w:val="22"/>
          <w:szCs w:val="22"/>
        </w:rPr>
        <w:t xml:space="preserve">in musicological study, audience reception </w:t>
      </w:r>
      <w:r w:rsidR="00D86533">
        <w:rPr>
          <w:rFonts w:ascii="Times" w:hAnsi="Times"/>
          <w:sz w:val="22"/>
          <w:szCs w:val="22"/>
        </w:rPr>
        <w:t xml:space="preserve">analysis, </w:t>
      </w:r>
      <w:r w:rsidR="00B63575">
        <w:rPr>
          <w:rFonts w:ascii="Times" w:hAnsi="Times"/>
          <w:sz w:val="22"/>
          <w:szCs w:val="22"/>
        </w:rPr>
        <w:t xml:space="preserve">and </w:t>
      </w:r>
      <w:r w:rsidR="00D86533">
        <w:rPr>
          <w:rFonts w:ascii="Times" w:hAnsi="Times"/>
          <w:sz w:val="22"/>
          <w:szCs w:val="22"/>
        </w:rPr>
        <w:t xml:space="preserve">in </w:t>
      </w:r>
      <w:r w:rsidR="00B63575">
        <w:rPr>
          <w:rFonts w:ascii="Times" w:hAnsi="Times"/>
          <w:sz w:val="22"/>
          <w:szCs w:val="22"/>
        </w:rPr>
        <w:t>new com</w:t>
      </w:r>
      <w:r w:rsidR="001E127D">
        <w:rPr>
          <w:rFonts w:ascii="Times" w:hAnsi="Times"/>
          <w:sz w:val="22"/>
          <w:szCs w:val="22"/>
        </w:rPr>
        <w:t>positional work that may emerge in response</w:t>
      </w:r>
      <w:r w:rsidR="006B414C">
        <w:rPr>
          <w:rFonts w:ascii="Times" w:hAnsi="Times"/>
          <w:sz w:val="22"/>
          <w:szCs w:val="22"/>
        </w:rPr>
        <w:t xml:space="preserve"> to the tables</w:t>
      </w:r>
      <w:r w:rsidR="001E127D">
        <w:rPr>
          <w:rFonts w:ascii="Times" w:hAnsi="Times"/>
          <w:sz w:val="22"/>
          <w:szCs w:val="22"/>
        </w:rPr>
        <w:t>.</w:t>
      </w:r>
    </w:p>
    <w:p w14:paraId="4782CD2C" w14:textId="77777777" w:rsidR="00CE56F3" w:rsidRPr="002213FB" w:rsidRDefault="00CE56F3">
      <w:pPr>
        <w:rPr>
          <w:rFonts w:ascii="Times" w:hAnsi="Times"/>
          <w:sz w:val="22"/>
          <w:szCs w:val="22"/>
        </w:rPr>
      </w:pPr>
    </w:p>
    <w:p w14:paraId="0005FC36" w14:textId="77777777" w:rsidR="00051792" w:rsidRPr="002213FB" w:rsidRDefault="00C8380D">
      <w:pPr>
        <w:rPr>
          <w:rFonts w:ascii="Times" w:hAnsi="Times"/>
          <w:b/>
          <w:sz w:val="22"/>
          <w:szCs w:val="22"/>
        </w:rPr>
      </w:pPr>
      <w:r>
        <w:rPr>
          <w:rFonts w:ascii="Times" w:hAnsi="Times"/>
          <w:b/>
          <w:sz w:val="22"/>
          <w:szCs w:val="22"/>
        </w:rPr>
        <w:t xml:space="preserve">10. </w:t>
      </w:r>
      <w:r w:rsidR="00AB0FEE" w:rsidRPr="002213FB">
        <w:rPr>
          <w:rFonts w:ascii="Times" w:hAnsi="Times"/>
          <w:b/>
          <w:sz w:val="22"/>
          <w:szCs w:val="22"/>
        </w:rPr>
        <w:t>Conclusion</w:t>
      </w:r>
    </w:p>
    <w:p w14:paraId="00A95453" w14:textId="77777777" w:rsidR="00096198" w:rsidRDefault="00313C90" w:rsidP="00B45369">
      <w:pPr>
        <w:rPr>
          <w:rFonts w:ascii="Times" w:hAnsi="Times"/>
          <w:sz w:val="22"/>
          <w:szCs w:val="22"/>
        </w:rPr>
      </w:pPr>
      <w:r w:rsidRPr="002213FB">
        <w:rPr>
          <w:rFonts w:ascii="Times" w:hAnsi="Times"/>
          <w:sz w:val="22"/>
          <w:szCs w:val="22"/>
        </w:rPr>
        <w:t xml:space="preserve">Studying electroacoustic music repertoire that </w:t>
      </w:r>
      <w:r w:rsidR="00D86533">
        <w:rPr>
          <w:rFonts w:ascii="Times" w:hAnsi="Times"/>
          <w:sz w:val="22"/>
          <w:szCs w:val="22"/>
        </w:rPr>
        <w:t>incorporates</w:t>
      </w:r>
      <w:r w:rsidRPr="002213FB">
        <w:rPr>
          <w:rFonts w:ascii="Times" w:hAnsi="Times"/>
          <w:sz w:val="22"/>
          <w:szCs w:val="22"/>
        </w:rPr>
        <w:t xml:space="preserve"> existing sounds and music has enabled a wider identification </w:t>
      </w:r>
      <w:r w:rsidR="007322C6" w:rsidRPr="002213FB">
        <w:rPr>
          <w:rFonts w:ascii="Times" w:hAnsi="Times"/>
          <w:sz w:val="22"/>
          <w:szCs w:val="22"/>
        </w:rPr>
        <w:t xml:space="preserve">of </w:t>
      </w:r>
      <w:r w:rsidRPr="002213FB">
        <w:rPr>
          <w:rFonts w:ascii="Times" w:hAnsi="Times"/>
          <w:sz w:val="22"/>
          <w:szCs w:val="22"/>
        </w:rPr>
        <w:t xml:space="preserve">components, types and motivations associated with borrowing. </w:t>
      </w:r>
      <w:r w:rsidR="005A5405">
        <w:rPr>
          <w:rFonts w:ascii="Times" w:hAnsi="Times"/>
          <w:sz w:val="22"/>
          <w:szCs w:val="22"/>
        </w:rPr>
        <w:t>Collating</w:t>
      </w:r>
      <w:r w:rsidR="009A7D47">
        <w:rPr>
          <w:rFonts w:ascii="Times" w:hAnsi="Times"/>
          <w:sz w:val="22"/>
          <w:szCs w:val="22"/>
        </w:rPr>
        <w:t xml:space="preserve"> available</w:t>
      </w:r>
      <w:r w:rsidR="00C10957" w:rsidRPr="002213FB">
        <w:rPr>
          <w:rFonts w:ascii="Times" w:hAnsi="Times"/>
          <w:sz w:val="22"/>
          <w:szCs w:val="22"/>
        </w:rPr>
        <w:t xml:space="preserve"> terminology </w:t>
      </w:r>
      <w:r w:rsidR="001B235F" w:rsidRPr="002213FB">
        <w:rPr>
          <w:rFonts w:ascii="Times" w:hAnsi="Times"/>
          <w:sz w:val="22"/>
          <w:szCs w:val="22"/>
        </w:rPr>
        <w:t xml:space="preserve">reveals differences in </w:t>
      </w:r>
      <w:r w:rsidR="007322C6" w:rsidRPr="002213FB">
        <w:rPr>
          <w:rFonts w:ascii="Times" w:hAnsi="Times"/>
          <w:sz w:val="22"/>
          <w:szCs w:val="22"/>
        </w:rPr>
        <w:t xml:space="preserve">compositional </w:t>
      </w:r>
      <w:r w:rsidR="001B235F" w:rsidRPr="002213FB">
        <w:rPr>
          <w:rFonts w:ascii="Times" w:hAnsi="Times"/>
          <w:sz w:val="22"/>
          <w:szCs w:val="22"/>
        </w:rPr>
        <w:t xml:space="preserve">approach and demonstrates many </w:t>
      </w:r>
      <w:r w:rsidR="00D86533">
        <w:rPr>
          <w:rFonts w:ascii="Times" w:hAnsi="Times"/>
          <w:sz w:val="22"/>
          <w:szCs w:val="22"/>
        </w:rPr>
        <w:t xml:space="preserve">potential </w:t>
      </w:r>
      <w:r w:rsidR="001B235F" w:rsidRPr="002213FB">
        <w:rPr>
          <w:rFonts w:ascii="Times" w:hAnsi="Times"/>
          <w:sz w:val="22"/>
          <w:szCs w:val="22"/>
        </w:rPr>
        <w:t>paths</w:t>
      </w:r>
      <w:r w:rsidR="00D86533">
        <w:rPr>
          <w:rFonts w:ascii="Times" w:hAnsi="Times"/>
          <w:sz w:val="22"/>
          <w:szCs w:val="22"/>
        </w:rPr>
        <w:t xml:space="preserve"> to involving </w:t>
      </w:r>
      <w:r w:rsidR="001B235F" w:rsidRPr="002213FB">
        <w:rPr>
          <w:rFonts w:ascii="Times" w:hAnsi="Times"/>
          <w:sz w:val="22"/>
          <w:szCs w:val="22"/>
        </w:rPr>
        <w:t>existing sources in new works.</w:t>
      </w:r>
      <w:r w:rsidR="00096198">
        <w:rPr>
          <w:rFonts w:ascii="Times" w:hAnsi="Times"/>
          <w:sz w:val="22"/>
          <w:szCs w:val="22"/>
        </w:rPr>
        <w:t xml:space="preserve"> </w:t>
      </w:r>
      <w:r w:rsidR="004A74AA">
        <w:rPr>
          <w:rFonts w:ascii="Times" w:hAnsi="Times"/>
          <w:sz w:val="22"/>
          <w:szCs w:val="22"/>
        </w:rPr>
        <w:t>Tracing</w:t>
      </w:r>
      <w:r w:rsidR="001B235F" w:rsidRPr="002213FB">
        <w:rPr>
          <w:rFonts w:ascii="Times" w:hAnsi="Times"/>
          <w:sz w:val="22"/>
          <w:szCs w:val="22"/>
        </w:rPr>
        <w:t xml:space="preserve"> how</w:t>
      </w:r>
      <w:r w:rsidR="000D4FD6" w:rsidRPr="002213FB">
        <w:rPr>
          <w:rFonts w:ascii="Times" w:hAnsi="Times"/>
          <w:sz w:val="22"/>
          <w:szCs w:val="22"/>
        </w:rPr>
        <w:t xml:space="preserve"> sound sources cha</w:t>
      </w:r>
      <w:r w:rsidR="001B235F" w:rsidRPr="002213FB">
        <w:rPr>
          <w:rFonts w:ascii="Times" w:hAnsi="Times"/>
          <w:sz w:val="22"/>
          <w:szCs w:val="22"/>
        </w:rPr>
        <w:t>nge hands, composer to composer</w:t>
      </w:r>
      <w:r w:rsidR="00A41FC8">
        <w:rPr>
          <w:rFonts w:ascii="Times" w:hAnsi="Times"/>
          <w:sz w:val="22"/>
          <w:szCs w:val="22"/>
        </w:rPr>
        <w:t>,</w:t>
      </w:r>
      <w:r w:rsidR="001B235F" w:rsidRPr="002213FB">
        <w:rPr>
          <w:rFonts w:ascii="Times" w:hAnsi="Times"/>
          <w:sz w:val="22"/>
          <w:szCs w:val="22"/>
        </w:rPr>
        <w:t xml:space="preserve"> provides a rich avenue for continued exploration into the field</w:t>
      </w:r>
      <w:r w:rsidR="00317580">
        <w:rPr>
          <w:rFonts w:ascii="Times" w:hAnsi="Times"/>
          <w:sz w:val="22"/>
          <w:szCs w:val="22"/>
        </w:rPr>
        <w:t>.</w:t>
      </w:r>
      <w:r w:rsidR="001B235F" w:rsidRPr="002213FB">
        <w:rPr>
          <w:rFonts w:ascii="Times" w:hAnsi="Times"/>
          <w:sz w:val="22"/>
          <w:szCs w:val="22"/>
        </w:rPr>
        <w:t xml:space="preserve"> I hope </w:t>
      </w:r>
      <w:r w:rsidR="00C10957" w:rsidRPr="002213FB">
        <w:rPr>
          <w:rFonts w:ascii="Times" w:hAnsi="Times"/>
          <w:sz w:val="22"/>
          <w:szCs w:val="22"/>
        </w:rPr>
        <w:t xml:space="preserve">that </w:t>
      </w:r>
      <w:r w:rsidR="001B235F" w:rsidRPr="002213FB">
        <w:rPr>
          <w:rFonts w:ascii="Times" w:hAnsi="Times"/>
          <w:sz w:val="22"/>
          <w:szCs w:val="22"/>
        </w:rPr>
        <w:t>with this initial starting point and collection of repertoire</w:t>
      </w:r>
      <w:r w:rsidR="00C10957" w:rsidRPr="002213FB">
        <w:rPr>
          <w:rFonts w:ascii="Times" w:hAnsi="Times"/>
          <w:sz w:val="22"/>
          <w:szCs w:val="22"/>
        </w:rPr>
        <w:t>,</w:t>
      </w:r>
      <w:r w:rsidR="001B235F" w:rsidRPr="002213FB">
        <w:rPr>
          <w:rFonts w:ascii="Times" w:hAnsi="Times"/>
          <w:sz w:val="22"/>
          <w:szCs w:val="22"/>
        </w:rPr>
        <w:t xml:space="preserve"> further research </w:t>
      </w:r>
      <w:r w:rsidR="008B18A6" w:rsidRPr="002213FB">
        <w:rPr>
          <w:rFonts w:ascii="Times" w:hAnsi="Times"/>
          <w:sz w:val="22"/>
          <w:szCs w:val="22"/>
        </w:rPr>
        <w:t xml:space="preserve">can continue </w:t>
      </w:r>
      <w:r w:rsidR="001B235F" w:rsidRPr="002213FB">
        <w:rPr>
          <w:rFonts w:ascii="Times" w:hAnsi="Times"/>
          <w:sz w:val="22"/>
          <w:szCs w:val="22"/>
        </w:rPr>
        <w:t>into the intricacies and nuances of borro</w:t>
      </w:r>
      <w:r w:rsidR="008B18A6" w:rsidRPr="002213FB">
        <w:rPr>
          <w:rFonts w:ascii="Times" w:hAnsi="Times"/>
          <w:sz w:val="22"/>
          <w:szCs w:val="22"/>
        </w:rPr>
        <w:t>wing techniques</w:t>
      </w:r>
      <w:r w:rsidR="005A5405">
        <w:rPr>
          <w:rFonts w:ascii="Times" w:hAnsi="Times"/>
          <w:sz w:val="22"/>
          <w:szCs w:val="22"/>
        </w:rPr>
        <w:t xml:space="preserve"> exclusive</w:t>
      </w:r>
      <w:r w:rsidR="00B45369">
        <w:rPr>
          <w:rFonts w:ascii="Times" w:hAnsi="Times"/>
          <w:sz w:val="22"/>
          <w:szCs w:val="22"/>
        </w:rPr>
        <w:t>ly occurring within</w:t>
      </w:r>
      <w:r w:rsidR="005A5405">
        <w:rPr>
          <w:rFonts w:ascii="Times" w:hAnsi="Times"/>
          <w:sz w:val="22"/>
          <w:szCs w:val="22"/>
        </w:rPr>
        <w:t xml:space="preserve"> the</w:t>
      </w:r>
      <w:r w:rsidR="00D86533">
        <w:rPr>
          <w:rFonts w:ascii="Times" w:hAnsi="Times"/>
          <w:sz w:val="22"/>
          <w:szCs w:val="22"/>
        </w:rPr>
        <w:t xml:space="preserve"> area of</w:t>
      </w:r>
      <w:r w:rsidR="005A5405">
        <w:rPr>
          <w:rFonts w:ascii="Times" w:hAnsi="Times"/>
          <w:sz w:val="22"/>
          <w:szCs w:val="22"/>
        </w:rPr>
        <w:t xml:space="preserve"> electroacoustic music</w:t>
      </w:r>
      <w:r w:rsidR="008B18A6" w:rsidRPr="002213FB">
        <w:rPr>
          <w:rFonts w:ascii="Times" w:hAnsi="Times"/>
          <w:sz w:val="22"/>
          <w:szCs w:val="22"/>
        </w:rPr>
        <w:t>. It is also intended that the</w:t>
      </w:r>
      <w:r w:rsidR="001B235F" w:rsidRPr="002213FB">
        <w:rPr>
          <w:rFonts w:ascii="Times" w:hAnsi="Times"/>
          <w:sz w:val="22"/>
          <w:szCs w:val="22"/>
        </w:rPr>
        <w:t xml:space="preserve"> list of </w:t>
      </w:r>
      <w:r w:rsidR="00317580">
        <w:rPr>
          <w:rFonts w:ascii="Times" w:hAnsi="Times"/>
          <w:sz w:val="22"/>
          <w:szCs w:val="22"/>
        </w:rPr>
        <w:t xml:space="preserve">terms and </w:t>
      </w:r>
      <w:r w:rsidR="001B235F" w:rsidRPr="002213FB">
        <w:rPr>
          <w:rFonts w:ascii="Times" w:hAnsi="Times"/>
          <w:sz w:val="22"/>
          <w:szCs w:val="22"/>
        </w:rPr>
        <w:t>works might grow and expand with input and knowledge from the electroacoustic music community.</w:t>
      </w:r>
      <w:r w:rsidR="008B18A6" w:rsidRPr="002213FB">
        <w:rPr>
          <w:rFonts w:ascii="Times" w:hAnsi="Times"/>
          <w:sz w:val="22"/>
          <w:szCs w:val="22"/>
        </w:rPr>
        <w:t xml:space="preserve"> </w:t>
      </w:r>
    </w:p>
    <w:p w14:paraId="7B14AA2C" w14:textId="77777777" w:rsidR="00B45369" w:rsidRDefault="008B18A6" w:rsidP="00B45369">
      <w:pPr>
        <w:rPr>
          <w:rFonts w:ascii="Times" w:hAnsi="Times"/>
          <w:sz w:val="22"/>
          <w:szCs w:val="22"/>
        </w:rPr>
      </w:pPr>
      <w:r w:rsidRPr="002213FB">
        <w:rPr>
          <w:rFonts w:ascii="Times" w:hAnsi="Times"/>
          <w:sz w:val="22"/>
          <w:szCs w:val="22"/>
        </w:rPr>
        <w:t>The works appearing in this article share a commo</w:t>
      </w:r>
      <w:r w:rsidR="00B45369">
        <w:rPr>
          <w:rFonts w:ascii="Times" w:hAnsi="Times"/>
          <w:sz w:val="22"/>
          <w:szCs w:val="22"/>
        </w:rPr>
        <w:t xml:space="preserve">n thread, uniting them together. </w:t>
      </w:r>
      <w:r w:rsidRPr="002213FB">
        <w:rPr>
          <w:rFonts w:ascii="Times" w:hAnsi="Times"/>
          <w:sz w:val="22"/>
          <w:szCs w:val="22"/>
        </w:rPr>
        <w:t>Within their interiors and ‘genetic’ makeup there exists components from past times, molded into new shapes and forms.</w:t>
      </w:r>
      <w:r w:rsidR="00B45369">
        <w:rPr>
          <w:rFonts w:ascii="Times" w:hAnsi="Times"/>
          <w:sz w:val="22"/>
          <w:szCs w:val="22"/>
        </w:rPr>
        <w:t xml:space="preserve"> These </w:t>
      </w:r>
      <w:r w:rsidR="003066C1">
        <w:rPr>
          <w:rFonts w:ascii="Times" w:hAnsi="Times"/>
          <w:sz w:val="22"/>
          <w:szCs w:val="22"/>
        </w:rPr>
        <w:t xml:space="preserve">electroacoustic </w:t>
      </w:r>
      <w:r w:rsidR="00B45369">
        <w:rPr>
          <w:rFonts w:ascii="Times" w:hAnsi="Times"/>
          <w:sz w:val="22"/>
          <w:szCs w:val="22"/>
        </w:rPr>
        <w:t>works deserve their own unique investigation and exclusive framework within the larger field of borrowing studies</w:t>
      </w:r>
      <w:r w:rsidR="009A3E77">
        <w:rPr>
          <w:rFonts w:ascii="Times" w:hAnsi="Times"/>
          <w:sz w:val="22"/>
          <w:szCs w:val="22"/>
        </w:rPr>
        <w:t>,</w:t>
      </w:r>
      <w:r w:rsidR="00B45369">
        <w:rPr>
          <w:rFonts w:ascii="Times" w:hAnsi="Times"/>
          <w:sz w:val="22"/>
          <w:szCs w:val="22"/>
        </w:rPr>
        <w:t xml:space="preserve"> given the nature of the language and stark differences between </w:t>
      </w:r>
      <w:r w:rsidR="00160177">
        <w:rPr>
          <w:rFonts w:ascii="Times" w:hAnsi="Times"/>
          <w:sz w:val="22"/>
          <w:szCs w:val="22"/>
        </w:rPr>
        <w:t xml:space="preserve">borrowing in electroacoustic music and </w:t>
      </w:r>
      <w:r w:rsidR="00B45369">
        <w:rPr>
          <w:rFonts w:ascii="Times" w:hAnsi="Times"/>
          <w:sz w:val="22"/>
          <w:szCs w:val="22"/>
        </w:rPr>
        <w:t>within the world of instrumental music</w:t>
      </w:r>
      <w:r w:rsidR="00B45369" w:rsidRPr="0014675E">
        <w:rPr>
          <w:rFonts w:ascii="Times" w:hAnsi="Times"/>
          <w:sz w:val="22"/>
          <w:szCs w:val="22"/>
        </w:rPr>
        <w:t xml:space="preserve">. </w:t>
      </w:r>
      <w:r w:rsidR="002335F1" w:rsidRPr="0014675E">
        <w:rPr>
          <w:rFonts w:ascii="Times" w:hAnsi="Times"/>
          <w:sz w:val="22"/>
          <w:szCs w:val="22"/>
        </w:rPr>
        <w:t xml:space="preserve">Saying this </w:t>
      </w:r>
      <w:r w:rsidR="00455BD6" w:rsidRPr="0014675E">
        <w:rPr>
          <w:rFonts w:ascii="Times" w:hAnsi="Times"/>
          <w:sz w:val="22"/>
          <w:szCs w:val="22"/>
        </w:rPr>
        <w:t xml:space="preserve">however, the author observes that </w:t>
      </w:r>
      <w:r w:rsidR="00317580" w:rsidRPr="0014675E">
        <w:rPr>
          <w:rFonts w:ascii="Times" w:hAnsi="Times"/>
          <w:sz w:val="22"/>
          <w:szCs w:val="22"/>
        </w:rPr>
        <w:t>this</w:t>
      </w:r>
      <w:r w:rsidR="002335F1" w:rsidRPr="0014675E">
        <w:rPr>
          <w:rFonts w:ascii="Times" w:hAnsi="Times"/>
          <w:sz w:val="22"/>
          <w:szCs w:val="22"/>
        </w:rPr>
        <w:t xml:space="preserve"> exclusivity</w:t>
      </w:r>
      <w:r w:rsidR="00317580" w:rsidRPr="0014675E">
        <w:rPr>
          <w:rFonts w:ascii="Times" w:hAnsi="Times"/>
          <w:sz w:val="22"/>
          <w:szCs w:val="22"/>
        </w:rPr>
        <w:t xml:space="preserve"> is not prohibitive</w:t>
      </w:r>
      <w:r w:rsidR="00096198" w:rsidRPr="0014675E">
        <w:rPr>
          <w:rFonts w:ascii="Times" w:hAnsi="Times"/>
          <w:sz w:val="22"/>
          <w:szCs w:val="22"/>
        </w:rPr>
        <w:t>;</w:t>
      </w:r>
      <w:r w:rsidR="002335F1" w:rsidRPr="0014675E">
        <w:rPr>
          <w:rFonts w:ascii="Times" w:hAnsi="Times"/>
          <w:sz w:val="22"/>
          <w:szCs w:val="22"/>
        </w:rPr>
        <w:t xml:space="preserve"> </w:t>
      </w:r>
      <w:r w:rsidR="00455BD6" w:rsidRPr="0014675E">
        <w:rPr>
          <w:rFonts w:ascii="Times" w:hAnsi="Times"/>
          <w:sz w:val="22"/>
          <w:szCs w:val="22"/>
        </w:rPr>
        <w:t xml:space="preserve">there </w:t>
      </w:r>
      <w:r w:rsidR="002335F1" w:rsidRPr="0014675E">
        <w:rPr>
          <w:rFonts w:ascii="Times" w:hAnsi="Times"/>
          <w:sz w:val="22"/>
          <w:szCs w:val="22"/>
        </w:rPr>
        <w:t>is enough</w:t>
      </w:r>
      <w:r w:rsidR="00455BD6" w:rsidRPr="0014675E">
        <w:rPr>
          <w:rFonts w:ascii="Times" w:hAnsi="Times"/>
          <w:sz w:val="22"/>
          <w:szCs w:val="22"/>
        </w:rPr>
        <w:t xml:space="preserve"> </w:t>
      </w:r>
      <w:r w:rsidR="001D46B6" w:rsidRPr="0014675E">
        <w:rPr>
          <w:rFonts w:ascii="Times" w:hAnsi="Times"/>
          <w:sz w:val="22"/>
          <w:szCs w:val="22"/>
        </w:rPr>
        <w:t xml:space="preserve">flexibility, </w:t>
      </w:r>
      <w:r w:rsidR="002335F1" w:rsidRPr="0014675E">
        <w:rPr>
          <w:rFonts w:ascii="Times" w:hAnsi="Times"/>
          <w:sz w:val="22"/>
          <w:szCs w:val="22"/>
        </w:rPr>
        <w:t xml:space="preserve">variety and scope within the terminology </w:t>
      </w:r>
      <w:r w:rsidR="00455BD6" w:rsidRPr="0014675E">
        <w:rPr>
          <w:rFonts w:ascii="Times" w:hAnsi="Times"/>
          <w:sz w:val="22"/>
          <w:szCs w:val="22"/>
        </w:rPr>
        <w:t xml:space="preserve">to be applied </w:t>
      </w:r>
      <w:r w:rsidR="002335F1" w:rsidRPr="0014675E">
        <w:rPr>
          <w:rFonts w:ascii="Times" w:hAnsi="Times"/>
          <w:sz w:val="22"/>
          <w:szCs w:val="22"/>
        </w:rPr>
        <w:t xml:space="preserve">outwardly </w:t>
      </w:r>
      <w:r w:rsidR="00455BD6" w:rsidRPr="0014675E">
        <w:rPr>
          <w:rFonts w:ascii="Times" w:hAnsi="Times"/>
          <w:sz w:val="22"/>
          <w:szCs w:val="22"/>
        </w:rPr>
        <w:t xml:space="preserve">to </w:t>
      </w:r>
      <w:r w:rsidR="002335F1" w:rsidRPr="0014675E">
        <w:rPr>
          <w:rFonts w:ascii="Times" w:hAnsi="Times"/>
          <w:sz w:val="22"/>
          <w:szCs w:val="22"/>
        </w:rPr>
        <w:t>works beyond the tr</w:t>
      </w:r>
      <w:r w:rsidR="00096198" w:rsidRPr="0014675E">
        <w:rPr>
          <w:rFonts w:ascii="Times" w:hAnsi="Times"/>
          <w:sz w:val="22"/>
          <w:szCs w:val="22"/>
        </w:rPr>
        <w:t>aditional electroacoustic field. J</w:t>
      </w:r>
      <w:r w:rsidR="002335F1" w:rsidRPr="0014675E">
        <w:rPr>
          <w:rFonts w:ascii="Times" w:hAnsi="Times"/>
          <w:sz w:val="22"/>
          <w:szCs w:val="22"/>
        </w:rPr>
        <w:t>ust think of the works of Schaefer</w:t>
      </w:r>
      <w:r w:rsidR="0071489A" w:rsidRPr="0014675E">
        <w:rPr>
          <w:rFonts w:ascii="Times" w:hAnsi="Times"/>
          <w:sz w:val="22"/>
          <w:szCs w:val="22"/>
        </w:rPr>
        <w:t xml:space="preserve"> (</w:t>
      </w:r>
      <w:r w:rsidR="006A0EE7" w:rsidRPr="0014675E">
        <w:rPr>
          <w:rFonts w:ascii="Times" w:hAnsi="Times"/>
          <w:i/>
          <w:sz w:val="22"/>
          <w:szCs w:val="22"/>
        </w:rPr>
        <w:t>What Light There Is Tells Us N</w:t>
      </w:r>
      <w:r w:rsidR="0071489A" w:rsidRPr="0014675E">
        <w:rPr>
          <w:rFonts w:ascii="Times" w:hAnsi="Times"/>
          <w:i/>
          <w:sz w:val="22"/>
          <w:szCs w:val="22"/>
        </w:rPr>
        <w:t>othing</w:t>
      </w:r>
      <w:r w:rsidR="00D56B5A" w:rsidRPr="0014675E">
        <w:rPr>
          <w:rFonts w:ascii="Times" w:hAnsi="Times"/>
          <w:i/>
          <w:sz w:val="22"/>
          <w:szCs w:val="22"/>
        </w:rPr>
        <w:t xml:space="preserve">, </w:t>
      </w:r>
      <w:r w:rsidR="00D163DD" w:rsidRPr="0014675E">
        <w:rPr>
          <w:rFonts w:ascii="Times" w:hAnsi="Times"/>
          <w:sz w:val="22"/>
          <w:szCs w:val="22"/>
        </w:rPr>
        <w:t>2018</w:t>
      </w:r>
      <w:r w:rsidR="0071489A" w:rsidRPr="0014675E">
        <w:rPr>
          <w:rFonts w:ascii="Times" w:hAnsi="Times"/>
          <w:sz w:val="22"/>
          <w:szCs w:val="22"/>
        </w:rPr>
        <w:t>)</w:t>
      </w:r>
      <w:r w:rsidR="002335F1" w:rsidRPr="0014675E">
        <w:rPr>
          <w:rFonts w:ascii="Times" w:hAnsi="Times"/>
          <w:sz w:val="22"/>
          <w:szCs w:val="22"/>
        </w:rPr>
        <w:t>, Jeck</w:t>
      </w:r>
      <w:r w:rsidR="00D15BB6" w:rsidRPr="0014675E">
        <w:rPr>
          <w:rFonts w:ascii="Times" w:hAnsi="Times"/>
          <w:sz w:val="22"/>
          <w:szCs w:val="22"/>
        </w:rPr>
        <w:t xml:space="preserve"> (</w:t>
      </w:r>
      <w:r w:rsidR="00D15BB6" w:rsidRPr="0014675E">
        <w:rPr>
          <w:rFonts w:ascii="Times" w:hAnsi="Times"/>
          <w:i/>
          <w:sz w:val="22"/>
          <w:szCs w:val="22"/>
        </w:rPr>
        <w:t>Surf</w:t>
      </w:r>
      <w:r w:rsidR="00D15BB6" w:rsidRPr="0014675E">
        <w:rPr>
          <w:rFonts w:ascii="Times" w:hAnsi="Times"/>
          <w:sz w:val="22"/>
          <w:szCs w:val="22"/>
        </w:rPr>
        <w:t>, 1999)</w:t>
      </w:r>
      <w:r w:rsidR="00913067" w:rsidRPr="0014675E">
        <w:rPr>
          <w:rFonts w:ascii="Times" w:hAnsi="Times"/>
          <w:sz w:val="22"/>
          <w:szCs w:val="22"/>
        </w:rPr>
        <w:t xml:space="preserve">, </w:t>
      </w:r>
      <w:r w:rsidR="002335F1" w:rsidRPr="0014675E">
        <w:rPr>
          <w:rFonts w:ascii="Times" w:hAnsi="Times"/>
          <w:sz w:val="22"/>
          <w:szCs w:val="22"/>
        </w:rPr>
        <w:t xml:space="preserve">Marclay </w:t>
      </w:r>
      <w:r w:rsidR="00370AD7" w:rsidRPr="0014675E">
        <w:rPr>
          <w:rFonts w:ascii="Times" w:hAnsi="Times"/>
          <w:sz w:val="22"/>
          <w:szCs w:val="22"/>
        </w:rPr>
        <w:t>(</w:t>
      </w:r>
      <w:r w:rsidR="00370AD7" w:rsidRPr="0014675E">
        <w:rPr>
          <w:rFonts w:ascii="Times" w:hAnsi="Times"/>
          <w:i/>
          <w:sz w:val="22"/>
          <w:szCs w:val="22"/>
        </w:rPr>
        <w:t>Jukebox Capriccio</w:t>
      </w:r>
      <w:r w:rsidR="00FD2DE2" w:rsidRPr="0014675E">
        <w:rPr>
          <w:rFonts w:ascii="Times" w:hAnsi="Times"/>
          <w:sz w:val="22"/>
          <w:szCs w:val="22"/>
        </w:rPr>
        <w:t>, 1997</w:t>
      </w:r>
      <w:r w:rsidR="00370AD7" w:rsidRPr="0014675E">
        <w:rPr>
          <w:rFonts w:ascii="Times" w:hAnsi="Times"/>
          <w:sz w:val="22"/>
          <w:szCs w:val="22"/>
        </w:rPr>
        <w:t xml:space="preserve">) </w:t>
      </w:r>
      <w:r w:rsidR="00BF1E0A" w:rsidRPr="0014675E">
        <w:rPr>
          <w:rFonts w:ascii="Times" w:hAnsi="Times"/>
          <w:sz w:val="22"/>
          <w:szCs w:val="22"/>
        </w:rPr>
        <w:t>and</w:t>
      </w:r>
      <w:r w:rsidR="002335F1" w:rsidRPr="0014675E">
        <w:rPr>
          <w:rFonts w:ascii="Times" w:hAnsi="Times"/>
          <w:sz w:val="22"/>
          <w:szCs w:val="22"/>
        </w:rPr>
        <w:t xml:space="preserve"> </w:t>
      </w:r>
      <w:r w:rsidR="00185DA2" w:rsidRPr="0014675E">
        <w:rPr>
          <w:rFonts w:ascii="Times" w:hAnsi="Times"/>
          <w:sz w:val="22"/>
          <w:szCs w:val="22"/>
        </w:rPr>
        <w:t>Yakota</w:t>
      </w:r>
      <w:r w:rsidR="00D15BB6" w:rsidRPr="0014675E">
        <w:rPr>
          <w:rFonts w:ascii="Times" w:hAnsi="Times"/>
          <w:sz w:val="22"/>
          <w:szCs w:val="22"/>
        </w:rPr>
        <w:t xml:space="preserve"> (</w:t>
      </w:r>
      <w:r w:rsidR="00D15BB6" w:rsidRPr="0014675E">
        <w:rPr>
          <w:rFonts w:ascii="Times" w:hAnsi="Times"/>
          <w:i/>
          <w:sz w:val="22"/>
          <w:szCs w:val="22"/>
        </w:rPr>
        <w:t>Grinning Cat</w:t>
      </w:r>
      <w:r w:rsidR="00D15BB6" w:rsidRPr="0014675E">
        <w:rPr>
          <w:rFonts w:ascii="Times" w:hAnsi="Times"/>
          <w:sz w:val="22"/>
          <w:szCs w:val="22"/>
        </w:rPr>
        <w:t>, 2001)</w:t>
      </w:r>
      <w:r w:rsidR="002335F1" w:rsidRPr="0014675E">
        <w:rPr>
          <w:rFonts w:ascii="Times" w:hAnsi="Times"/>
          <w:sz w:val="22"/>
          <w:szCs w:val="22"/>
        </w:rPr>
        <w:t xml:space="preserve">, who have created </w:t>
      </w:r>
      <w:r w:rsidR="00483E55" w:rsidRPr="0014675E">
        <w:rPr>
          <w:rFonts w:ascii="Times" w:hAnsi="Times"/>
          <w:sz w:val="22"/>
          <w:szCs w:val="22"/>
        </w:rPr>
        <w:t xml:space="preserve">a multitude of </w:t>
      </w:r>
      <w:r w:rsidR="002335F1" w:rsidRPr="0014675E">
        <w:rPr>
          <w:rFonts w:ascii="Times" w:hAnsi="Times"/>
          <w:sz w:val="22"/>
          <w:szCs w:val="22"/>
        </w:rPr>
        <w:t>work</w:t>
      </w:r>
      <w:r w:rsidR="00096198" w:rsidRPr="0014675E">
        <w:rPr>
          <w:rFonts w:ascii="Times" w:hAnsi="Times"/>
          <w:sz w:val="22"/>
          <w:szCs w:val="22"/>
        </w:rPr>
        <w:t>s</w:t>
      </w:r>
      <w:r w:rsidR="002335F1" w:rsidRPr="0014675E">
        <w:rPr>
          <w:rFonts w:ascii="Times" w:hAnsi="Times"/>
          <w:sz w:val="22"/>
          <w:szCs w:val="22"/>
        </w:rPr>
        <w:t xml:space="preserve"> in this vein. </w:t>
      </w:r>
      <w:r w:rsidR="00317580" w:rsidRPr="0014675E">
        <w:rPr>
          <w:rFonts w:ascii="Times" w:hAnsi="Times"/>
          <w:sz w:val="22"/>
          <w:szCs w:val="22"/>
        </w:rPr>
        <w:t xml:space="preserve">Applying </w:t>
      </w:r>
      <w:r w:rsidR="00293466" w:rsidRPr="0014675E">
        <w:rPr>
          <w:rFonts w:ascii="Times" w:hAnsi="Times"/>
          <w:sz w:val="22"/>
          <w:szCs w:val="22"/>
        </w:rPr>
        <w:t>this framework back on</w:t>
      </w:r>
      <w:r w:rsidR="00317580" w:rsidRPr="0014675E">
        <w:rPr>
          <w:rFonts w:ascii="Times" w:hAnsi="Times"/>
          <w:sz w:val="22"/>
          <w:szCs w:val="22"/>
        </w:rPr>
        <w:t>to instrumental music</w:t>
      </w:r>
      <w:r w:rsidR="00293466" w:rsidRPr="0014675E">
        <w:rPr>
          <w:rFonts w:ascii="Times" w:hAnsi="Times"/>
          <w:sz w:val="22"/>
          <w:szCs w:val="22"/>
        </w:rPr>
        <w:t xml:space="preserve"> would not be off limit</w:t>
      </w:r>
      <w:r w:rsidR="00317580" w:rsidRPr="0014675E">
        <w:rPr>
          <w:rFonts w:ascii="Times" w:hAnsi="Times"/>
          <w:sz w:val="22"/>
          <w:szCs w:val="22"/>
        </w:rPr>
        <w:t>s</w:t>
      </w:r>
      <w:r w:rsidR="004D1EDA" w:rsidRPr="0014675E">
        <w:rPr>
          <w:rFonts w:ascii="Times" w:hAnsi="Times"/>
          <w:sz w:val="22"/>
          <w:szCs w:val="22"/>
        </w:rPr>
        <w:t xml:space="preserve"> either</w:t>
      </w:r>
      <w:r w:rsidR="00293466" w:rsidRPr="0014675E">
        <w:rPr>
          <w:rFonts w:ascii="Times" w:hAnsi="Times"/>
          <w:sz w:val="22"/>
          <w:szCs w:val="22"/>
        </w:rPr>
        <w:t>, since this system offers a new way to assess musical borrowing, separate from Burkholder’s typology.</w:t>
      </w:r>
    </w:p>
    <w:p w14:paraId="62D1666B" w14:textId="77777777" w:rsidR="002335F1" w:rsidRPr="0014675E" w:rsidRDefault="00B45369" w:rsidP="007322C6">
      <w:pPr>
        <w:rPr>
          <w:rFonts w:ascii="Times" w:hAnsi="Times"/>
          <w:sz w:val="22"/>
          <w:szCs w:val="22"/>
        </w:rPr>
      </w:pPr>
      <w:r>
        <w:rPr>
          <w:rFonts w:ascii="Times" w:hAnsi="Times"/>
          <w:sz w:val="22"/>
          <w:szCs w:val="22"/>
        </w:rPr>
        <w:t>M</w:t>
      </w:r>
      <w:r w:rsidR="008B18A6" w:rsidRPr="002213FB">
        <w:rPr>
          <w:rFonts w:ascii="Times" w:hAnsi="Times"/>
          <w:sz w:val="22"/>
          <w:szCs w:val="22"/>
        </w:rPr>
        <w:t xml:space="preserve">y study of </w:t>
      </w:r>
      <w:r>
        <w:rPr>
          <w:rFonts w:ascii="Times" w:hAnsi="Times"/>
          <w:sz w:val="22"/>
          <w:szCs w:val="22"/>
        </w:rPr>
        <w:t>repertoire has</w:t>
      </w:r>
      <w:r w:rsidR="008B18A6" w:rsidRPr="002213FB">
        <w:rPr>
          <w:rFonts w:ascii="Times" w:hAnsi="Times"/>
          <w:sz w:val="22"/>
          <w:szCs w:val="22"/>
        </w:rPr>
        <w:t xml:space="preserve"> </w:t>
      </w:r>
      <w:r w:rsidR="00C10957" w:rsidRPr="002213FB">
        <w:rPr>
          <w:rFonts w:ascii="Times" w:hAnsi="Times"/>
          <w:sz w:val="22"/>
          <w:szCs w:val="22"/>
        </w:rPr>
        <w:t xml:space="preserve">intriguingly </w:t>
      </w:r>
      <w:r w:rsidR="00160177">
        <w:rPr>
          <w:rFonts w:ascii="Times" w:hAnsi="Times"/>
          <w:sz w:val="22"/>
          <w:szCs w:val="22"/>
        </w:rPr>
        <w:t>demanded</w:t>
      </w:r>
      <w:r w:rsidR="00665C22" w:rsidRPr="002213FB">
        <w:rPr>
          <w:rFonts w:ascii="Times" w:hAnsi="Times"/>
          <w:sz w:val="22"/>
          <w:szCs w:val="22"/>
        </w:rPr>
        <w:t xml:space="preserve"> consideration </w:t>
      </w:r>
      <w:r w:rsidR="00A41FC8">
        <w:rPr>
          <w:rFonts w:ascii="Times" w:hAnsi="Times"/>
          <w:sz w:val="22"/>
          <w:szCs w:val="22"/>
        </w:rPr>
        <w:t>of</w:t>
      </w:r>
      <w:r w:rsidR="00665C22" w:rsidRPr="002213FB">
        <w:rPr>
          <w:rFonts w:ascii="Times" w:hAnsi="Times"/>
          <w:sz w:val="22"/>
          <w:szCs w:val="22"/>
        </w:rPr>
        <w:t xml:space="preserve"> the original musics</w:t>
      </w:r>
      <w:r w:rsidR="008B18A6" w:rsidRPr="002213FB">
        <w:rPr>
          <w:rFonts w:ascii="Times" w:hAnsi="Times"/>
          <w:sz w:val="22"/>
          <w:szCs w:val="22"/>
        </w:rPr>
        <w:t>,</w:t>
      </w:r>
      <w:r w:rsidR="00665C22" w:rsidRPr="002213FB">
        <w:rPr>
          <w:rFonts w:ascii="Times" w:hAnsi="Times"/>
          <w:sz w:val="22"/>
          <w:szCs w:val="22"/>
        </w:rPr>
        <w:t xml:space="preserve"> existing sounds and histories</w:t>
      </w:r>
      <w:r w:rsidR="00C10957" w:rsidRPr="002213FB">
        <w:rPr>
          <w:rFonts w:ascii="Times" w:hAnsi="Times"/>
          <w:sz w:val="22"/>
          <w:szCs w:val="22"/>
        </w:rPr>
        <w:t xml:space="preserve"> imported into these composition</w:t>
      </w:r>
      <w:r w:rsidR="009979A4" w:rsidRPr="002213FB">
        <w:rPr>
          <w:rFonts w:ascii="Times" w:hAnsi="Times"/>
          <w:sz w:val="22"/>
          <w:szCs w:val="22"/>
        </w:rPr>
        <w:t>s</w:t>
      </w:r>
      <w:r w:rsidR="00665C22" w:rsidRPr="0014675E">
        <w:rPr>
          <w:rFonts w:ascii="Times" w:hAnsi="Times"/>
          <w:sz w:val="22"/>
          <w:szCs w:val="22"/>
        </w:rPr>
        <w:t>.</w:t>
      </w:r>
      <w:r w:rsidR="002335F1" w:rsidRPr="0014675E">
        <w:rPr>
          <w:rFonts w:ascii="Times" w:hAnsi="Times"/>
          <w:sz w:val="22"/>
          <w:szCs w:val="22"/>
        </w:rPr>
        <w:t xml:space="preserve"> </w:t>
      </w:r>
      <w:r w:rsidR="005E08F6" w:rsidRPr="0014675E">
        <w:rPr>
          <w:rFonts w:ascii="Times" w:hAnsi="Times"/>
          <w:sz w:val="22"/>
          <w:szCs w:val="22"/>
        </w:rPr>
        <w:t>Initially considered as a</w:t>
      </w:r>
      <w:r w:rsidR="00293466" w:rsidRPr="0014675E">
        <w:rPr>
          <w:rFonts w:ascii="Times" w:hAnsi="Times"/>
          <w:sz w:val="22"/>
          <w:szCs w:val="22"/>
        </w:rPr>
        <w:t xml:space="preserve"> dual</w:t>
      </w:r>
      <w:r w:rsidR="005E08F6" w:rsidRPr="0014675E">
        <w:rPr>
          <w:rFonts w:ascii="Times" w:hAnsi="Times"/>
          <w:sz w:val="22"/>
          <w:szCs w:val="22"/>
        </w:rPr>
        <w:t>-faced</w:t>
      </w:r>
      <w:r w:rsidR="00293466" w:rsidRPr="0014675E">
        <w:rPr>
          <w:rFonts w:ascii="Times" w:hAnsi="Times"/>
          <w:sz w:val="22"/>
          <w:szCs w:val="22"/>
        </w:rPr>
        <w:t xml:space="preserve"> </w:t>
      </w:r>
      <w:r w:rsidR="005E08F6" w:rsidRPr="0014675E">
        <w:rPr>
          <w:rFonts w:ascii="Times" w:hAnsi="Times"/>
          <w:sz w:val="22"/>
          <w:szCs w:val="22"/>
        </w:rPr>
        <w:t>practice</w:t>
      </w:r>
      <w:r w:rsidR="002335F1" w:rsidRPr="0014675E">
        <w:rPr>
          <w:rFonts w:ascii="Times" w:hAnsi="Times"/>
          <w:sz w:val="22"/>
          <w:szCs w:val="22"/>
        </w:rPr>
        <w:t xml:space="preserve"> </w:t>
      </w:r>
      <w:r w:rsidR="00293466" w:rsidRPr="0014675E">
        <w:rPr>
          <w:rFonts w:ascii="Times" w:hAnsi="Times"/>
          <w:sz w:val="22"/>
          <w:szCs w:val="22"/>
        </w:rPr>
        <w:t>(</w:t>
      </w:r>
      <w:r w:rsidR="002335F1" w:rsidRPr="0014675E">
        <w:rPr>
          <w:rFonts w:ascii="Times" w:hAnsi="Times"/>
          <w:sz w:val="22"/>
          <w:szCs w:val="22"/>
        </w:rPr>
        <w:t>the ‘original’</w:t>
      </w:r>
      <w:r w:rsidR="009858EA" w:rsidRPr="0014675E">
        <w:rPr>
          <w:rFonts w:ascii="Times" w:hAnsi="Times"/>
          <w:sz w:val="22"/>
          <w:szCs w:val="22"/>
        </w:rPr>
        <w:t xml:space="preserve"> </w:t>
      </w:r>
      <w:r w:rsidR="002335F1" w:rsidRPr="0014675E">
        <w:rPr>
          <w:rFonts w:ascii="Times" w:hAnsi="Times"/>
          <w:sz w:val="22"/>
          <w:szCs w:val="22"/>
        </w:rPr>
        <w:t>and the new work</w:t>
      </w:r>
      <w:r w:rsidR="00293466" w:rsidRPr="0014675E">
        <w:rPr>
          <w:rFonts w:ascii="Times" w:hAnsi="Times"/>
          <w:sz w:val="22"/>
          <w:szCs w:val="22"/>
        </w:rPr>
        <w:t>)</w:t>
      </w:r>
      <w:r w:rsidR="005E08F6" w:rsidRPr="0014675E">
        <w:rPr>
          <w:rFonts w:ascii="Times" w:hAnsi="Times"/>
          <w:sz w:val="22"/>
          <w:szCs w:val="22"/>
        </w:rPr>
        <w:t xml:space="preserve">, this </w:t>
      </w:r>
      <w:r w:rsidR="0094275F" w:rsidRPr="0014675E">
        <w:rPr>
          <w:rFonts w:ascii="Times" w:hAnsi="Times"/>
          <w:sz w:val="22"/>
          <w:szCs w:val="22"/>
        </w:rPr>
        <w:t>research</w:t>
      </w:r>
      <w:r w:rsidR="00293466" w:rsidRPr="0014675E">
        <w:rPr>
          <w:rFonts w:ascii="Times" w:hAnsi="Times"/>
          <w:sz w:val="22"/>
          <w:szCs w:val="22"/>
        </w:rPr>
        <w:t xml:space="preserve"> </w:t>
      </w:r>
      <w:r w:rsidR="005E08F6" w:rsidRPr="0014675E">
        <w:rPr>
          <w:rFonts w:ascii="Times" w:hAnsi="Times"/>
          <w:sz w:val="22"/>
          <w:szCs w:val="22"/>
        </w:rPr>
        <w:t>has encouraged me to</w:t>
      </w:r>
      <w:r w:rsidR="00293466" w:rsidRPr="0014675E">
        <w:rPr>
          <w:rFonts w:ascii="Times" w:hAnsi="Times"/>
          <w:sz w:val="22"/>
          <w:szCs w:val="22"/>
        </w:rPr>
        <w:t xml:space="preserve"> revise this </w:t>
      </w:r>
      <w:r w:rsidR="003F64CB" w:rsidRPr="0014675E">
        <w:rPr>
          <w:rFonts w:ascii="Times" w:hAnsi="Times"/>
          <w:sz w:val="22"/>
          <w:szCs w:val="22"/>
        </w:rPr>
        <w:t>in</w:t>
      </w:r>
      <w:r w:rsidR="00634489" w:rsidRPr="0014675E">
        <w:rPr>
          <w:rFonts w:ascii="Times" w:hAnsi="Times"/>
          <w:sz w:val="22"/>
          <w:szCs w:val="22"/>
        </w:rPr>
        <w:t>to a more</w:t>
      </w:r>
      <w:r w:rsidR="00293466" w:rsidRPr="0014675E">
        <w:rPr>
          <w:rFonts w:ascii="Times" w:hAnsi="Times"/>
          <w:sz w:val="22"/>
          <w:szCs w:val="22"/>
        </w:rPr>
        <w:t xml:space="preserve"> </w:t>
      </w:r>
      <w:r w:rsidR="005E08F6" w:rsidRPr="0014675E">
        <w:rPr>
          <w:rFonts w:ascii="Times" w:hAnsi="Times"/>
          <w:sz w:val="22"/>
          <w:szCs w:val="22"/>
        </w:rPr>
        <w:t>multiplicitous practice due to the trails of borrowing often embedded in this process of composing.</w:t>
      </w:r>
      <w:r w:rsidR="002335F1" w:rsidRPr="0014675E">
        <w:rPr>
          <w:rFonts w:ascii="Times" w:hAnsi="Times"/>
          <w:sz w:val="22"/>
          <w:szCs w:val="22"/>
        </w:rPr>
        <w:t xml:space="preserve"> </w:t>
      </w:r>
    </w:p>
    <w:p w14:paraId="1652F25D" w14:textId="77777777" w:rsidR="00051792" w:rsidRPr="002213FB" w:rsidRDefault="007322C6" w:rsidP="007322C6">
      <w:pPr>
        <w:rPr>
          <w:rFonts w:ascii="Times" w:hAnsi="Times"/>
          <w:sz w:val="22"/>
          <w:szCs w:val="22"/>
        </w:rPr>
      </w:pPr>
      <w:r w:rsidRPr="0014675E">
        <w:rPr>
          <w:rFonts w:ascii="Times" w:hAnsi="Times"/>
          <w:sz w:val="22"/>
          <w:szCs w:val="22"/>
        </w:rPr>
        <w:t>This research has demonstrated that borrowing activity is not confined to a</w:t>
      </w:r>
      <w:r w:rsidRPr="002213FB">
        <w:rPr>
          <w:rFonts w:ascii="Times" w:hAnsi="Times"/>
          <w:sz w:val="22"/>
          <w:szCs w:val="22"/>
        </w:rPr>
        <w:t xml:space="preserve"> h</w:t>
      </w:r>
      <w:r w:rsidR="00A10D2F">
        <w:rPr>
          <w:rFonts w:ascii="Times" w:hAnsi="Times"/>
          <w:sz w:val="22"/>
          <w:szCs w:val="22"/>
        </w:rPr>
        <w:t>andful of electroacoustic works; o</w:t>
      </w:r>
      <w:r w:rsidRPr="002213FB">
        <w:rPr>
          <w:rFonts w:ascii="Times" w:hAnsi="Times"/>
          <w:sz w:val="22"/>
          <w:szCs w:val="22"/>
        </w:rPr>
        <w:t>n</w:t>
      </w:r>
      <w:r w:rsidR="00C10957" w:rsidRPr="002213FB">
        <w:rPr>
          <w:rFonts w:ascii="Times" w:hAnsi="Times"/>
          <w:sz w:val="22"/>
          <w:szCs w:val="22"/>
        </w:rPr>
        <w:t xml:space="preserve"> the contrary, much </w:t>
      </w:r>
      <w:r w:rsidR="00665C22" w:rsidRPr="002213FB">
        <w:rPr>
          <w:rFonts w:ascii="Times" w:hAnsi="Times"/>
          <w:sz w:val="22"/>
          <w:szCs w:val="22"/>
        </w:rPr>
        <w:t xml:space="preserve">electroacoustic </w:t>
      </w:r>
      <w:r w:rsidRPr="002213FB">
        <w:rPr>
          <w:rFonts w:ascii="Times" w:hAnsi="Times"/>
          <w:sz w:val="22"/>
          <w:szCs w:val="22"/>
        </w:rPr>
        <w:t xml:space="preserve">repertoire partakes in some sort of </w:t>
      </w:r>
      <w:r w:rsidR="000D7714" w:rsidRPr="002213FB">
        <w:rPr>
          <w:rFonts w:ascii="Times" w:hAnsi="Times"/>
          <w:sz w:val="22"/>
          <w:szCs w:val="22"/>
        </w:rPr>
        <w:t>borrow</w:t>
      </w:r>
      <w:r w:rsidRPr="002213FB">
        <w:rPr>
          <w:rFonts w:ascii="Times" w:hAnsi="Times"/>
          <w:sz w:val="22"/>
          <w:szCs w:val="22"/>
        </w:rPr>
        <w:t>ing</w:t>
      </w:r>
      <w:r w:rsidR="000D7714" w:rsidRPr="002213FB">
        <w:rPr>
          <w:rFonts w:ascii="Times" w:hAnsi="Times"/>
          <w:sz w:val="22"/>
          <w:szCs w:val="22"/>
        </w:rPr>
        <w:t xml:space="preserve"> from external sources</w:t>
      </w:r>
      <w:r w:rsidR="00665C22" w:rsidRPr="002213FB">
        <w:rPr>
          <w:rFonts w:ascii="Times" w:hAnsi="Times"/>
          <w:sz w:val="22"/>
          <w:szCs w:val="22"/>
        </w:rPr>
        <w:t xml:space="preserve">, whether </w:t>
      </w:r>
      <w:r w:rsidR="00164586" w:rsidRPr="002213FB">
        <w:rPr>
          <w:rFonts w:ascii="Times" w:hAnsi="Times"/>
          <w:sz w:val="22"/>
          <w:szCs w:val="22"/>
        </w:rPr>
        <w:t>it</w:t>
      </w:r>
      <w:r w:rsidR="00665C22" w:rsidRPr="002213FB">
        <w:rPr>
          <w:rFonts w:ascii="Times" w:hAnsi="Times"/>
          <w:sz w:val="22"/>
          <w:szCs w:val="22"/>
        </w:rPr>
        <w:t xml:space="preserve"> </w:t>
      </w:r>
      <w:r w:rsidR="00F02916">
        <w:rPr>
          <w:rFonts w:ascii="Times" w:hAnsi="Times"/>
          <w:sz w:val="22"/>
          <w:szCs w:val="22"/>
        </w:rPr>
        <w:t>is</w:t>
      </w:r>
      <w:r w:rsidR="00665C22" w:rsidRPr="002213FB">
        <w:rPr>
          <w:rFonts w:ascii="Times" w:hAnsi="Times"/>
          <w:sz w:val="22"/>
          <w:szCs w:val="22"/>
        </w:rPr>
        <w:t xml:space="preserve"> an unconscious external influence or a blatant direct </w:t>
      </w:r>
      <w:r w:rsidR="00C10957" w:rsidRPr="002213FB">
        <w:rPr>
          <w:rFonts w:ascii="Times" w:hAnsi="Times"/>
          <w:sz w:val="22"/>
          <w:szCs w:val="22"/>
        </w:rPr>
        <w:t>quotation</w:t>
      </w:r>
      <w:r w:rsidRPr="002213FB">
        <w:rPr>
          <w:rFonts w:ascii="Times" w:hAnsi="Times"/>
          <w:sz w:val="22"/>
          <w:szCs w:val="22"/>
        </w:rPr>
        <w:t xml:space="preserve">. </w:t>
      </w:r>
      <w:r w:rsidR="00E72F67" w:rsidRPr="002213FB">
        <w:rPr>
          <w:rFonts w:ascii="Times" w:hAnsi="Times"/>
          <w:sz w:val="22"/>
          <w:szCs w:val="22"/>
        </w:rPr>
        <w:t>Including</w:t>
      </w:r>
      <w:r w:rsidRPr="002213FB">
        <w:rPr>
          <w:rFonts w:ascii="Times" w:hAnsi="Times"/>
          <w:sz w:val="22"/>
          <w:szCs w:val="22"/>
        </w:rPr>
        <w:t xml:space="preserve"> the concept of copying </w:t>
      </w:r>
      <w:r w:rsidR="00E72F67" w:rsidRPr="002213FB">
        <w:rPr>
          <w:rFonts w:ascii="Times" w:hAnsi="Times"/>
          <w:sz w:val="22"/>
          <w:szCs w:val="22"/>
        </w:rPr>
        <w:t>within this</w:t>
      </w:r>
      <w:r w:rsidRPr="002213FB">
        <w:rPr>
          <w:rFonts w:ascii="Times" w:hAnsi="Times"/>
          <w:sz w:val="22"/>
          <w:szCs w:val="22"/>
        </w:rPr>
        <w:t xml:space="preserve"> discussion </w:t>
      </w:r>
      <w:r w:rsidR="005A5405">
        <w:rPr>
          <w:rFonts w:ascii="Times" w:hAnsi="Times"/>
          <w:sz w:val="22"/>
          <w:szCs w:val="22"/>
        </w:rPr>
        <w:t xml:space="preserve">also </w:t>
      </w:r>
      <w:r w:rsidRPr="002213FB">
        <w:rPr>
          <w:rFonts w:ascii="Times" w:hAnsi="Times"/>
          <w:sz w:val="22"/>
          <w:szCs w:val="22"/>
        </w:rPr>
        <w:t xml:space="preserve">demonstrates the </w:t>
      </w:r>
      <w:r w:rsidR="00E72F67" w:rsidRPr="002213FB">
        <w:rPr>
          <w:rFonts w:ascii="Times" w:hAnsi="Times"/>
          <w:sz w:val="22"/>
          <w:szCs w:val="22"/>
        </w:rPr>
        <w:t>expansion</w:t>
      </w:r>
      <w:r w:rsidRPr="002213FB">
        <w:rPr>
          <w:rFonts w:ascii="Times" w:hAnsi="Times"/>
          <w:sz w:val="22"/>
          <w:szCs w:val="22"/>
        </w:rPr>
        <w:t xml:space="preserve"> of our understanding of borrowing, not just to sound and musical sources, but </w:t>
      </w:r>
      <w:r w:rsidR="00E72F67" w:rsidRPr="002213FB">
        <w:rPr>
          <w:rFonts w:ascii="Times" w:hAnsi="Times"/>
          <w:sz w:val="22"/>
          <w:szCs w:val="22"/>
        </w:rPr>
        <w:t xml:space="preserve">also </w:t>
      </w:r>
      <w:r w:rsidRPr="002213FB">
        <w:rPr>
          <w:rFonts w:ascii="Times" w:hAnsi="Times"/>
          <w:sz w:val="22"/>
          <w:szCs w:val="22"/>
        </w:rPr>
        <w:t xml:space="preserve">to </w:t>
      </w:r>
      <w:r w:rsidR="00A10D2F">
        <w:rPr>
          <w:rFonts w:ascii="Times" w:hAnsi="Times"/>
          <w:sz w:val="22"/>
          <w:szCs w:val="22"/>
        </w:rPr>
        <w:t xml:space="preserve">timbres, </w:t>
      </w:r>
      <w:r w:rsidRPr="002213FB">
        <w:rPr>
          <w:rFonts w:ascii="Times" w:hAnsi="Times"/>
          <w:sz w:val="22"/>
          <w:szCs w:val="22"/>
        </w:rPr>
        <w:t>formats, traces, essences</w:t>
      </w:r>
      <w:r w:rsidR="001B0720" w:rsidRPr="002213FB">
        <w:rPr>
          <w:rFonts w:ascii="Times" w:hAnsi="Times"/>
          <w:sz w:val="22"/>
          <w:szCs w:val="22"/>
        </w:rPr>
        <w:t>, schemes and systems</w:t>
      </w:r>
      <w:r w:rsidRPr="002213FB">
        <w:rPr>
          <w:rFonts w:ascii="Times" w:hAnsi="Times"/>
          <w:sz w:val="22"/>
          <w:szCs w:val="22"/>
        </w:rPr>
        <w:t>.</w:t>
      </w:r>
    </w:p>
    <w:p w14:paraId="072884F3" w14:textId="77777777" w:rsidR="00AB0FEE" w:rsidRPr="002213FB" w:rsidRDefault="00AB0FEE">
      <w:pPr>
        <w:rPr>
          <w:rFonts w:ascii="Times" w:hAnsi="Times"/>
          <w:sz w:val="22"/>
          <w:szCs w:val="22"/>
        </w:rPr>
      </w:pPr>
    </w:p>
    <w:p w14:paraId="3881035E" w14:textId="77777777" w:rsidR="00340056" w:rsidRDefault="00340056">
      <w:pPr>
        <w:rPr>
          <w:rFonts w:ascii="Times" w:hAnsi="Times"/>
          <w:sz w:val="22"/>
          <w:szCs w:val="22"/>
        </w:rPr>
      </w:pPr>
    </w:p>
    <w:p w14:paraId="486B039E" w14:textId="77777777" w:rsidR="00340056" w:rsidRPr="002213FB" w:rsidRDefault="00340056">
      <w:pPr>
        <w:rPr>
          <w:rFonts w:ascii="Times" w:hAnsi="Times"/>
          <w:sz w:val="22"/>
          <w:szCs w:val="22"/>
        </w:rPr>
      </w:pPr>
    </w:p>
    <w:p w14:paraId="4C768F67" w14:textId="77777777" w:rsidR="00155AC0" w:rsidRPr="002213FB" w:rsidRDefault="00155AC0" w:rsidP="00155AC0">
      <w:pPr>
        <w:rPr>
          <w:rFonts w:ascii="Times" w:hAnsi="Times" w:cs="Times New Roman"/>
          <w:sz w:val="22"/>
          <w:szCs w:val="22"/>
        </w:rPr>
      </w:pPr>
      <w:r w:rsidRPr="002213FB">
        <w:rPr>
          <w:rFonts w:ascii="Times" w:hAnsi="Times" w:cs="Times New Roman"/>
          <w:b/>
          <w:sz w:val="22"/>
          <w:szCs w:val="22"/>
        </w:rPr>
        <w:t>Bibliography:</w:t>
      </w:r>
    </w:p>
    <w:p w14:paraId="7B68356F" w14:textId="77777777" w:rsidR="00155AC0" w:rsidRPr="002213FB" w:rsidRDefault="00155AC0" w:rsidP="00155AC0">
      <w:pPr>
        <w:rPr>
          <w:rFonts w:ascii="Times" w:hAnsi="Times" w:cs="Times New Roman"/>
          <w:sz w:val="22"/>
          <w:szCs w:val="22"/>
        </w:rPr>
      </w:pPr>
    </w:p>
    <w:p w14:paraId="67D6ED6A" w14:textId="77777777" w:rsidR="00DF23A6" w:rsidRDefault="00155AC0" w:rsidP="00357D30">
      <w:pPr>
        <w:widowControl w:val="0"/>
        <w:autoSpaceDE w:val="0"/>
        <w:autoSpaceDN w:val="0"/>
        <w:adjustRightInd w:val="0"/>
        <w:rPr>
          <w:rFonts w:ascii="Times" w:hAnsi="Times" w:cs="Times"/>
          <w:sz w:val="22"/>
          <w:szCs w:val="22"/>
        </w:rPr>
      </w:pPr>
      <w:proofErr w:type="gramStart"/>
      <w:r w:rsidRPr="002213FB">
        <w:rPr>
          <w:rFonts w:ascii="Times" w:hAnsi="Times" w:cs="Times New Roman"/>
          <w:sz w:val="22"/>
          <w:szCs w:val="22"/>
        </w:rPr>
        <w:t>Adki</w:t>
      </w:r>
      <w:r w:rsidR="000D701C" w:rsidRPr="002213FB">
        <w:rPr>
          <w:rFonts w:ascii="Times" w:hAnsi="Times" w:cs="Times New Roman"/>
          <w:sz w:val="22"/>
          <w:szCs w:val="22"/>
        </w:rPr>
        <w:t>ns, M</w:t>
      </w:r>
      <w:r w:rsidRPr="002213FB">
        <w:rPr>
          <w:rFonts w:ascii="Times" w:hAnsi="Times" w:cs="Times New Roman"/>
          <w:sz w:val="22"/>
          <w:szCs w:val="22"/>
        </w:rPr>
        <w:t xml:space="preserve">, </w:t>
      </w:r>
      <w:r w:rsidR="00011C66" w:rsidRPr="002213FB">
        <w:rPr>
          <w:rFonts w:ascii="Times" w:hAnsi="Times" w:cs="Times New Roman"/>
          <w:sz w:val="22"/>
          <w:szCs w:val="22"/>
        </w:rPr>
        <w:t>1999.</w:t>
      </w:r>
      <w:proofErr w:type="gramEnd"/>
      <w:r w:rsidR="00011C66" w:rsidRPr="002213FB">
        <w:rPr>
          <w:rFonts w:ascii="Times" w:hAnsi="Times" w:cs="Times New Roman"/>
          <w:sz w:val="22"/>
          <w:szCs w:val="22"/>
        </w:rPr>
        <w:t xml:space="preserve"> </w:t>
      </w:r>
      <w:r w:rsidR="00626AEE" w:rsidRPr="002213FB">
        <w:rPr>
          <w:rFonts w:ascii="Times" w:hAnsi="Times" w:cs="Times New Roman"/>
          <w:sz w:val="22"/>
          <w:szCs w:val="22"/>
        </w:rPr>
        <w:t>‘</w:t>
      </w:r>
      <w:r w:rsidRPr="002213FB">
        <w:rPr>
          <w:rFonts w:ascii="Times" w:hAnsi="Times" w:cs="Times New Roman"/>
          <w:sz w:val="22"/>
          <w:szCs w:val="22"/>
        </w:rPr>
        <w:t>Acoustic Chains, Imaginary Space</w:t>
      </w:r>
      <w:r w:rsidR="00626AEE" w:rsidRPr="002213FB">
        <w:rPr>
          <w:rFonts w:ascii="Times" w:hAnsi="Times" w:cs="Times New Roman"/>
          <w:sz w:val="22"/>
          <w:szCs w:val="22"/>
        </w:rPr>
        <w:t>’</w:t>
      </w:r>
      <w:r w:rsidRPr="002213FB">
        <w:rPr>
          <w:rFonts w:ascii="Times" w:hAnsi="Times" w:cs="Times New Roman"/>
          <w:sz w:val="22"/>
          <w:szCs w:val="22"/>
        </w:rPr>
        <w:t>, the Conference Proceedings of the AMCA</w:t>
      </w:r>
      <w:r w:rsidR="002B175C" w:rsidRPr="002213FB">
        <w:rPr>
          <w:rFonts w:ascii="Times" w:hAnsi="Times" w:cs="Times New Roman"/>
          <w:sz w:val="22"/>
          <w:szCs w:val="22"/>
        </w:rPr>
        <w:t xml:space="preserve">, </w:t>
      </w:r>
      <w:r w:rsidR="00DF23A6" w:rsidRPr="002213FB">
        <w:rPr>
          <w:rFonts w:ascii="Times" w:hAnsi="Times" w:cs="Times New Roman"/>
          <w:sz w:val="22"/>
          <w:szCs w:val="22"/>
        </w:rPr>
        <w:t xml:space="preserve">Wellington, New Zealand, </w:t>
      </w:r>
      <w:hyperlink r:id="rId10" w:history="1">
        <w:r w:rsidR="00DF23A6" w:rsidRPr="002213FB">
          <w:rPr>
            <w:rStyle w:val="Hyperlink"/>
            <w:rFonts w:ascii="Times" w:hAnsi="Times" w:cs="Times"/>
            <w:sz w:val="22"/>
            <w:szCs w:val="22"/>
          </w:rPr>
          <w:t>http://eprints.hud.ac.uk/id/eprint/4273/</w:t>
        </w:r>
      </w:hyperlink>
      <w:r w:rsidR="00DF23A6" w:rsidRPr="002213FB">
        <w:rPr>
          <w:rFonts w:ascii="Times" w:hAnsi="Times" w:cs="Times"/>
          <w:sz w:val="22"/>
          <w:szCs w:val="22"/>
        </w:rPr>
        <w:t xml:space="preserve"> (accessed 14/04/18)</w:t>
      </w:r>
    </w:p>
    <w:p w14:paraId="3B5EF2B8" w14:textId="77777777" w:rsidR="00834B8C" w:rsidRDefault="00834B8C" w:rsidP="00357D30">
      <w:pPr>
        <w:widowControl w:val="0"/>
        <w:autoSpaceDE w:val="0"/>
        <w:autoSpaceDN w:val="0"/>
        <w:adjustRightInd w:val="0"/>
        <w:rPr>
          <w:rFonts w:ascii="Times" w:hAnsi="Times" w:cs="Times"/>
          <w:sz w:val="22"/>
          <w:szCs w:val="22"/>
        </w:rPr>
      </w:pPr>
    </w:p>
    <w:p w14:paraId="4492564F" w14:textId="77777777" w:rsidR="00D83E39" w:rsidRPr="009334F8" w:rsidRDefault="00834B8C" w:rsidP="00D83E39">
      <w:pPr>
        <w:rPr>
          <w:rStyle w:val="Hyperlink"/>
          <w:rFonts w:ascii="Times" w:eastAsia="Times New Roman" w:hAnsi="Times" w:cs="Times New Roman"/>
          <w:sz w:val="22"/>
          <w:szCs w:val="22"/>
        </w:rPr>
      </w:pPr>
      <w:proofErr w:type="gramStart"/>
      <w:r w:rsidRPr="009334F8">
        <w:rPr>
          <w:rStyle w:val="personname"/>
          <w:rFonts w:ascii="Times" w:eastAsia="Times New Roman" w:hAnsi="Times" w:cs="Times New Roman"/>
          <w:sz w:val="22"/>
          <w:szCs w:val="22"/>
        </w:rPr>
        <w:t>Adkins, M,</w:t>
      </w:r>
      <w:r w:rsidR="00255E48" w:rsidRPr="009334F8">
        <w:rPr>
          <w:rFonts w:ascii="Times" w:eastAsia="Times New Roman" w:hAnsi="Times" w:cs="Times New Roman"/>
          <w:sz w:val="22"/>
          <w:szCs w:val="22"/>
        </w:rPr>
        <w:t xml:space="preserve"> 2008.</w:t>
      </w:r>
      <w:proofErr w:type="gramEnd"/>
      <w:r w:rsidRPr="009334F8">
        <w:rPr>
          <w:rFonts w:ascii="Times" w:eastAsia="Times New Roman" w:hAnsi="Times" w:cs="Times New Roman"/>
          <w:sz w:val="22"/>
          <w:szCs w:val="22"/>
        </w:rPr>
        <w:t xml:space="preserve"> </w:t>
      </w:r>
      <w:r w:rsidR="00561896" w:rsidRPr="0094657A">
        <w:rPr>
          <w:rFonts w:ascii="Times" w:eastAsia="Times New Roman" w:hAnsi="Times" w:cs="Times New Roman"/>
          <w:i/>
          <w:sz w:val="22"/>
          <w:szCs w:val="22"/>
        </w:rPr>
        <w:t>‘</w:t>
      </w:r>
      <w:r w:rsidRPr="0094657A">
        <w:rPr>
          <w:rStyle w:val="Emphasis"/>
          <w:rFonts w:ascii="Times" w:eastAsia="Times New Roman" w:hAnsi="Times" w:cs="Times New Roman"/>
          <w:i w:val="0"/>
          <w:sz w:val="22"/>
          <w:szCs w:val="22"/>
        </w:rPr>
        <w:t>The application of memetic analysis to electroacoustic music</w:t>
      </w:r>
      <w:r w:rsidR="00561896" w:rsidRPr="0094657A">
        <w:rPr>
          <w:rStyle w:val="Emphasis"/>
          <w:rFonts w:ascii="Times" w:eastAsia="Times New Roman" w:hAnsi="Times" w:cs="Times New Roman"/>
          <w:i w:val="0"/>
          <w:sz w:val="22"/>
          <w:szCs w:val="22"/>
        </w:rPr>
        <w:t>’</w:t>
      </w:r>
      <w:r w:rsidRPr="009334F8">
        <w:rPr>
          <w:rFonts w:ascii="Times" w:eastAsia="Times New Roman" w:hAnsi="Times" w:cs="Times New Roman"/>
          <w:sz w:val="22"/>
          <w:szCs w:val="22"/>
        </w:rPr>
        <w:t xml:space="preserve"> </w:t>
      </w:r>
      <w:r w:rsidR="00561896" w:rsidRPr="009334F8">
        <w:rPr>
          <w:rFonts w:ascii="Times" w:hAnsi="Times" w:cs="Times New Roman"/>
          <w:sz w:val="22"/>
          <w:szCs w:val="22"/>
        </w:rPr>
        <w:t xml:space="preserve">Electroacoustic Music Studies Network Conference, </w:t>
      </w:r>
      <w:r w:rsidR="00D45505" w:rsidRPr="009334F8">
        <w:rPr>
          <w:rFonts w:ascii="Times" w:hAnsi="Times" w:cs="Times New Roman"/>
          <w:sz w:val="22"/>
          <w:szCs w:val="22"/>
        </w:rPr>
        <w:t xml:space="preserve">Paris, </w:t>
      </w:r>
      <w:r w:rsidR="00D83E39" w:rsidRPr="009334F8">
        <w:rPr>
          <w:rFonts w:ascii="Times" w:eastAsia="Times New Roman" w:hAnsi="Times" w:cs="Times New Roman"/>
          <w:sz w:val="22"/>
          <w:szCs w:val="22"/>
        </w:rPr>
        <w:fldChar w:fldCharType="begin"/>
      </w:r>
      <w:r w:rsidR="00D83E39" w:rsidRPr="009334F8">
        <w:rPr>
          <w:rFonts w:ascii="Times" w:eastAsia="Times New Roman" w:hAnsi="Times" w:cs="Times New Roman"/>
          <w:sz w:val="22"/>
          <w:szCs w:val="22"/>
        </w:rPr>
        <w:instrText xml:space="preserve"> HYPERLINK "http://www.ems-network.org/ems08/papers/adkins.pdf" </w:instrText>
      </w:r>
      <w:r w:rsidR="00D83E39" w:rsidRPr="009334F8">
        <w:rPr>
          <w:rFonts w:ascii="Times" w:eastAsia="Times New Roman" w:hAnsi="Times" w:cs="Times New Roman"/>
          <w:sz w:val="22"/>
          <w:szCs w:val="22"/>
        </w:rPr>
        <w:fldChar w:fldCharType="separate"/>
      </w:r>
    </w:p>
    <w:p w14:paraId="3D05E9E5" w14:textId="77777777" w:rsidR="00D83E39" w:rsidRPr="009334F8" w:rsidRDefault="00D83E39" w:rsidP="00D83E39">
      <w:pPr>
        <w:rPr>
          <w:rFonts w:ascii="Times" w:hAnsi="Times"/>
          <w:sz w:val="22"/>
          <w:szCs w:val="22"/>
        </w:rPr>
      </w:pPr>
      <w:proofErr w:type="gramStart"/>
      <w:r w:rsidRPr="009334F8">
        <w:rPr>
          <w:rStyle w:val="HTMLCite"/>
          <w:rFonts w:ascii="Times" w:eastAsia="Times New Roman" w:hAnsi="Times" w:cs="Times New Roman"/>
          <w:i w:val="0"/>
          <w:color w:val="0000FF"/>
          <w:sz w:val="22"/>
          <w:szCs w:val="22"/>
          <w:u w:val="single"/>
        </w:rPr>
        <w:t>www.em</w:t>
      </w:r>
      <w:proofErr w:type="gramEnd"/>
      <w:r w:rsidRPr="009334F8">
        <w:rPr>
          <w:rStyle w:val="HTMLCite"/>
          <w:rFonts w:ascii="Times" w:eastAsia="Times New Roman" w:hAnsi="Times" w:cs="Times New Roman"/>
          <w:i w:val="0"/>
          <w:color w:val="0000FF"/>
          <w:sz w:val="22"/>
          <w:szCs w:val="22"/>
          <w:u w:val="single"/>
        </w:rPr>
        <w:t xml:space="preserve">s-network.org/ems08/papers/adkins.pdf </w:t>
      </w:r>
      <w:r w:rsidRPr="009334F8">
        <w:rPr>
          <w:rStyle w:val="HTMLCite"/>
          <w:rFonts w:ascii="Times" w:eastAsia="Times New Roman" w:hAnsi="Times" w:cs="Times New Roman"/>
          <w:i w:val="0"/>
          <w:sz w:val="22"/>
          <w:szCs w:val="22"/>
        </w:rPr>
        <w:t>(accessed 04/12/18).</w:t>
      </w:r>
    </w:p>
    <w:p w14:paraId="26EABDD3" w14:textId="77777777" w:rsidR="00D803ED" w:rsidRPr="00A57218" w:rsidRDefault="00D83E39" w:rsidP="00155AC0">
      <w:pPr>
        <w:rPr>
          <w:rFonts w:ascii="Times" w:eastAsia="Times New Roman" w:hAnsi="Times" w:cs="Times New Roman"/>
          <w:sz w:val="22"/>
          <w:szCs w:val="22"/>
        </w:rPr>
      </w:pPr>
      <w:r w:rsidRPr="009334F8">
        <w:rPr>
          <w:rFonts w:ascii="Times" w:eastAsia="Times New Roman" w:hAnsi="Times" w:cs="Times New Roman"/>
          <w:sz w:val="22"/>
          <w:szCs w:val="22"/>
        </w:rPr>
        <w:fldChar w:fldCharType="end"/>
      </w:r>
    </w:p>
    <w:p w14:paraId="16811402" w14:textId="77777777" w:rsidR="00155AC0" w:rsidRPr="002213FB" w:rsidRDefault="00155AC0" w:rsidP="00155AC0">
      <w:pPr>
        <w:rPr>
          <w:rFonts w:ascii="Times" w:hAnsi="Times" w:cs="Times New Roman"/>
          <w:sz w:val="22"/>
          <w:szCs w:val="22"/>
        </w:rPr>
      </w:pPr>
      <w:proofErr w:type="gramStart"/>
      <w:r w:rsidRPr="002213FB">
        <w:rPr>
          <w:rFonts w:ascii="Times" w:hAnsi="Times"/>
          <w:sz w:val="22"/>
          <w:szCs w:val="22"/>
        </w:rPr>
        <w:t xml:space="preserve">Ballantine, </w:t>
      </w:r>
      <w:r w:rsidR="002B175C" w:rsidRPr="002213FB">
        <w:rPr>
          <w:rFonts w:ascii="Times" w:hAnsi="Times"/>
          <w:sz w:val="22"/>
          <w:szCs w:val="22"/>
        </w:rPr>
        <w:t>C</w:t>
      </w:r>
      <w:r w:rsidRPr="002213FB">
        <w:rPr>
          <w:rFonts w:ascii="Times" w:hAnsi="Times"/>
          <w:sz w:val="22"/>
          <w:szCs w:val="22"/>
        </w:rPr>
        <w:t xml:space="preserve">, </w:t>
      </w:r>
      <w:r w:rsidR="002B175C" w:rsidRPr="002213FB">
        <w:rPr>
          <w:rFonts w:ascii="Times" w:hAnsi="Times"/>
          <w:sz w:val="22"/>
          <w:szCs w:val="22"/>
        </w:rPr>
        <w:t>1984.</w:t>
      </w:r>
      <w:proofErr w:type="gramEnd"/>
      <w:r w:rsidR="002B175C" w:rsidRPr="002213FB">
        <w:rPr>
          <w:rFonts w:ascii="Times" w:hAnsi="Times"/>
          <w:sz w:val="22"/>
          <w:szCs w:val="22"/>
        </w:rPr>
        <w:t xml:space="preserve"> </w:t>
      </w:r>
      <w:proofErr w:type="gramStart"/>
      <w:r w:rsidRPr="002213FB">
        <w:rPr>
          <w:rFonts w:ascii="Times" w:hAnsi="Times"/>
          <w:i/>
          <w:sz w:val="22"/>
          <w:szCs w:val="22"/>
        </w:rPr>
        <w:t>Music and its Social Meaning</w:t>
      </w:r>
      <w:r w:rsidR="002B175C" w:rsidRPr="002213FB">
        <w:rPr>
          <w:rFonts w:ascii="Times" w:hAnsi="Times"/>
          <w:sz w:val="22"/>
          <w:szCs w:val="22"/>
        </w:rPr>
        <w:t>, New York.</w:t>
      </w:r>
      <w:proofErr w:type="gramEnd"/>
    </w:p>
    <w:p w14:paraId="70E947B9" w14:textId="77777777" w:rsidR="00155AC0" w:rsidRPr="002213FB" w:rsidRDefault="00155AC0" w:rsidP="00155AC0">
      <w:pPr>
        <w:rPr>
          <w:rFonts w:ascii="Times" w:hAnsi="Times" w:cs="Times New Roman"/>
          <w:sz w:val="22"/>
          <w:szCs w:val="22"/>
        </w:rPr>
      </w:pPr>
    </w:p>
    <w:p w14:paraId="40716A7C" w14:textId="77777777" w:rsidR="00155AC0" w:rsidRPr="002213FB" w:rsidRDefault="00155AC0" w:rsidP="00155AC0">
      <w:pPr>
        <w:rPr>
          <w:rFonts w:ascii="Times" w:hAnsi="Times" w:cs="Times New Roman"/>
          <w:i/>
          <w:sz w:val="22"/>
          <w:szCs w:val="22"/>
        </w:rPr>
      </w:pPr>
      <w:r w:rsidRPr="002213FB">
        <w:rPr>
          <w:rFonts w:ascii="Times" w:hAnsi="Times" w:cs="Times New Roman"/>
          <w:sz w:val="22"/>
          <w:szCs w:val="22"/>
        </w:rPr>
        <w:t xml:space="preserve">Beaudoin, </w:t>
      </w:r>
      <w:r w:rsidR="00CE5108" w:rsidRPr="002213FB">
        <w:rPr>
          <w:rFonts w:ascii="Times" w:hAnsi="Times" w:cs="Times New Roman"/>
          <w:sz w:val="22"/>
          <w:szCs w:val="22"/>
        </w:rPr>
        <w:t>R</w:t>
      </w:r>
      <w:r w:rsidRPr="002213FB">
        <w:rPr>
          <w:rFonts w:ascii="Times" w:hAnsi="Times" w:cs="Times New Roman"/>
          <w:sz w:val="22"/>
          <w:szCs w:val="22"/>
        </w:rPr>
        <w:t xml:space="preserve">, </w:t>
      </w:r>
      <w:r w:rsidR="00D83508">
        <w:rPr>
          <w:rFonts w:ascii="Times" w:hAnsi="Times" w:cs="Times New Roman"/>
          <w:sz w:val="22"/>
          <w:szCs w:val="22"/>
        </w:rPr>
        <w:t xml:space="preserve">2007. </w:t>
      </w:r>
      <w:r w:rsidRPr="002213FB">
        <w:rPr>
          <w:rFonts w:ascii="Times" w:hAnsi="Times" w:cs="Times New Roman"/>
          <w:sz w:val="22"/>
          <w:szCs w:val="22"/>
        </w:rPr>
        <w:t>Counterpoint and quotation in Ussachevsky’s Wireless Fantasy</w:t>
      </w:r>
      <w:r w:rsidRPr="002213FB">
        <w:rPr>
          <w:rFonts w:ascii="Times" w:hAnsi="Times" w:cs="Times New Roman"/>
          <w:i/>
          <w:sz w:val="22"/>
          <w:szCs w:val="22"/>
        </w:rPr>
        <w:t xml:space="preserve">, </w:t>
      </w:r>
    </w:p>
    <w:p w14:paraId="5A0EEEA3" w14:textId="77777777" w:rsidR="00155AC0" w:rsidRPr="002213FB" w:rsidRDefault="00155AC0" w:rsidP="00155AC0">
      <w:pPr>
        <w:rPr>
          <w:rFonts w:ascii="Times" w:hAnsi="Times" w:cs="Times New Roman"/>
          <w:sz w:val="22"/>
          <w:szCs w:val="22"/>
        </w:rPr>
      </w:pPr>
      <w:r w:rsidRPr="002213FB">
        <w:rPr>
          <w:rFonts w:ascii="Times" w:hAnsi="Times" w:cs="Times New Roman"/>
          <w:i/>
          <w:sz w:val="22"/>
          <w:szCs w:val="22"/>
        </w:rPr>
        <w:t>Organised Sound</w:t>
      </w:r>
      <w:r w:rsidR="00CE5108" w:rsidRPr="002213FB">
        <w:rPr>
          <w:rFonts w:ascii="Times" w:hAnsi="Times" w:cs="Times New Roman"/>
          <w:sz w:val="22"/>
          <w:szCs w:val="22"/>
        </w:rPr>
        <w:t xml:space="preserve">, </w:t>
      </w:r>
      <w:proofErr w:type="gramStart"/>
      <w:r w:rsidR="00CE5108" w:rsidRPr="002213FB">
        <w:rPr>
          <w:rFonts w:ascii="Times" w:hAnsi="Times" w:cs="Times New Roman"/>
          <w:sz w:val="22"/>
          <w:szCs w:val="22"/>
        </w:rPr>
        <w:t>Vol.12(</w:t>
      </w:r>
      <w:proofErr w:type="gramEnd"/>
      <w:r w:rsidR="00CE5108" w:rsidRPr="002213FB">
        <w:rPr>
          <w:rFonts w:ascii="Times" w:hAnsi="Times" w:cs="Times New Roman"/>
          <w:sz w:val="22"/>
          <w:szCs w:val="22"/>
        </w:rPr>
        <w:t xml:space="preserve">2), 2007, </w:t>
      </w:r>
      <w:r w:rsidRPr="002213FB">
        <w:rPr>
          <w:rFonts w:ascii="Times" w:hAnsi="Times" w:cs="Times New Roman"/>
          <w:sz w:val="22"/>
          <w:szCs w:val="22"/>
        </w:rPr>
        <w:t>143-151.</w:t>
      </w:r>
    </w:p>
    <w:p w14:paraId="09E5CA05" w14:textId="77777777" w:rsidR="00155AC0" w:rsidRPr="002213FB" w:rsidRDefault="00155AC0" w:rsidP="00155AC0">
      <w:pPr>
        <w:rPr>
          <w:rFonts w:ascii="Times" w:hAnsi="Times" w:cs="Times New Roman"/>
          <w:sz w:val="22"/>
          <w:szCs w:val="22"/>
        </w:rPr>
      </w:pPr>
    </w:p>
    <w:p w14:paraId="4F83DD62" w14:textId="77777777" w:rsidR="00155AC0" w:rsidRPr="002213FB" w:rsidRDefault="00155AC0" w:rsidP="00155AC0">
      <w:pPr>
        <w:rPr>
          <w:rFonts w:ascii="Times" w:hAnsi="Times" w:cs="Times New Roman"/>
          <w:sz w:val="22"/>
          <w:szCs w:val="22"/>
        </w:rPr>
      </w:pPr>
      <w:r w:rsidRPr="002213FB">
        <w:rPr>
          <w:rFonts w:ascii="Times" w:hAnsi="Times" w:cs="Times New Roman"/>
          <w:sz w:val="22"/>
          <w:szCs w:val="22"/>
        </w:rPr>
        <w:t xml:space="preserve">Bernstein, </w:t>
      </w:r>
      <w:r w:rsidR="00CE5108" w:rsidRPr="002213FB">
        <w:rPr>
          <w:rFonts w:ascii="Times" w:hAnsi="Times" w:cs="Times New Roman"/>
          <w:sz w:val="22"/>
          <w:szCs w:val="22"/>
        </w:rPr>
        <w:t>D,</w:t>
      </w:r>
      <w:r w:rsidRPr="002213FB">
        <w:rPr>
          <w:rFonts w:ascii="Times" w:hAnsi="Times" w:cs="Times New Roman"/>
          <w:sz w:val="22"/>
          <w:szCs w:val="22"/>
        </w:rPr>
        <w:t xml:space="preserve"> Ed, </w:t>
      </w:r>
      <w:r w:rsidR="00CE5108" w:rsidRPr="002213FB">
        <w:rPr>
          <w:rFonts w:ascii="Times" w:hAnsi="Times" w:cs="Times New Roman"/>
          <w:sz w:val="22"/>
          <w:szCs w:val="22"/>
        </w:rPr>
        <w:t xml:space="preserve">2008. </w:t>
      </w:r>
      <w:r w:rsidRPr="002213FB">
        <w:rPr>
          <w:rFonts w:ascii="Times" w:hAnsi="Times" w:cs="Times New Roman"/>
          <w:i/>
          <w:sz w:val="22"/>
          <w:szCs w:val="22"/>
        </w:rPr>
        <w:t>The San Francisco Tape Music Centre: 1960s Counterculture and the Avant-Garde</w:t>
      </w:r>
      <w:r w:rsidR="00CE5108" w:rsidRPr="002213FB">
        <w:rPr>
          <w:rFonts w:ascii="Times" w:hAnsi="Times" w:cs="Times New Roman"/>
          <w:sz w:val="22"/>
          <w:szCs w:val="22"/>
        </w:rPr>
        <w:t>, California.</w:t>
      </w:r>
    </w:p>
    <w:p w14:paraId="10D0E1F4" w14:textId="77777777" w:rsidR="00155AC0" w:rsidRPr="002213FB" w:rsidRDefault="00155AC0" w:rsidP="00155AC0">
      <w:pPr>
        <w:rPr>
          <w:rFonts w:ascii="Times" w:hAnsi="Times" w:cs="Times New Roman"/>
          <w:sz w:val="22"/>
          <w:szCs w:val="22"/>
        </w:rPr>
      </w:pPr>
    </w:p>
    <w:p w14:paraId="38790FF4" w14:textId="77777777" w:rsidR="00155AC0" w:rsidRPr="002213FB" w:rsidRDefault="003D41B7" w:rsidP="00155AC0">
      <w:pPr>
        <w:rPr>
          <w:rFonts w:ascii="Times" w:hAnsi="Times" w:cs="Times New Roman"/>
          <w:sz w:val="22"/>
          <w:szCs w:val="22"/>
        </w:rPr>
      </w:pPr>
      <w:proofErr w:type="gramStart"/>
      <w:r w:rsidRPr="002213FB">
        <w:rPr>
          <w:rStyle w:val="st"/>
          <w:rFonts w:ascii="Times" w:eastAsia="Times New Roman" w:hAnsi="Times" w:cs="Times New Roman"/>
          <w:sz w:val="22"/>
          <w:szCs w:val="22"/>
        </w:rPr>
        <w:t>Blackburn, M</w:t>
      </w:r>
      <w:r w:rsidR="00155AC0" w:rsidRPr="002213FB">
        <w:rPr>
          <w:rStyle w:val="st"/>
          <w:rFonts w:ascii="Times" w:eastAsia="Times New Roman" w:hAnsi="Times" w:cs="Times New Roman"/>
          <w:sz w:val="22"/>
          <w:szCs w:val="22"/>
        </w:rPr>
        <w:t>,</w:t>
      </w:r>
      <w:r w:rsidRPr="002213FB">
        <w:rPr>
          <w:rStyle w:val="st"/>
          <w:rFonts w:ascii="Times" w:eastAsia="Times New Roman" w:hAnsi="Times" w:cs="Times New Roman"/>
          <w:sz w:val="22"/>
          <w:szCs w:val="22"/>
        </w:rPr>
        <w:t xml:space="preserve"> 2016.</w:t>
      </w:r>
      <w:proofErr w:type="gramEnd"/>
      <w:r w:rsidRPr="002213FB">
        <w:rPr>
          <w:rStyle w:val="st"/>
          <w:rFonts w:ascii="Times" w:eastAsia="Times New Roman" w:hAnsi="Times" w:cs="Times New Roman"/>
          <w:sz w:val="22"/>
          <w:szCs w:val="22"/>
        </w:rPr>
        <w:t xml:space="preserve"> </w:t>
      </w:r>
      <w:r w:rsidR="00155AC0" w:rsidRPr="002213FB">
        <w:rPr>
          <w:rStyle w:val="st"/>
          <w:rFonts w:ascii="Times" w:eastAsia="Times New Roman" w:hAnsi="Times" w:cs="Times New Roman"/>
          <w:sz w:val="22"/>
          <w:szCs w:val="22"/>
        </w:rPr>
        <w:t xml:space="preserve">Analysing the identifiable: cultural borrowing in </w:t>
      </w:r>
      <w:r w:rsidR="00155AC0" w:rsidRPr="002213FB">
        <w:rPr>
          <w:rStyle w:val="Emphasis"/>
          <w:rFonts w:ascii="Times" w:eastAsia="Times New Roman" w:hAnsi="Times" w:cs="Times New Roman"/>
          <w:sz w:val="22"/>
          <w:szCs w:val="22"/>
        </w:rPr>
        <w:t>Diana Salazar's</w:t>
      </w:r>
      <w:r w:rsidR="00155AC0" w:rsidRPr="002213FB">
        <w:rPr>
          <w:rStyle w:val="st"/>
          <w:rFonts w:ascii="Times" w:eastAsia="Times New Roman" w:hAnsi="Times" w:cs="Times New Roman"/>
          <w:sz w:val="22"/>
          <w:szCs w:val="22"/>
        </w:rPr>
        <w:t xml:space="preserve"> </w:t>
      </w:r>
      <w:r w:rsidR="00155AC0" w:rsidRPr="002213FB">
        <w:rPr>
          <w:rStyle w:val="st"/>
          <w:rFonts w:ascii="Times" w:eastAsia="Times New Roman" w:hAnsi="Times" w:cs="Times New Roman"/>
          <w:i/>
          <w:sz w:val="22"/>
          <w:szCs w:val="22"/>
        </w:rPr>
        <w:t>La voz del fuelle</w:t>
      </w:r>
      <w:r w:rsidRPr="002213FB">
        <w:rPr>
          <w:rStyle w:val="st"/>
          <w:rFonts w:ascii="Times" w:eastAsia="Times New Roman" w:hAnsi="Times" w:cs="Times New Roman"/>
          <w:i/>
          <w:sz w:val="22"/>
          <w:szCs w:val="22"/>
        </w:rPr>
        <w:t xml:space="preserve"> </w:t>
      </w:r>
      <w:r w:rsidR="00155AC0" w:rsidRPr="002213FB">
        <w:rPr>
          <w:rStyle w:val="st"/>
          <w:rFonts w:ascii="Times" w:eastAsia="Times New Roman" w:hAnsi="Times" w:cs="Times New Roman"/>
          <w:sz w:val="22"/>
          <w:szCs w:val="22"/>
        </w:rPr>
        <w:t xml:space="preserve">in </w:t>
      </w:r>
      <w:r w:rsidR="00155AC0" w:rsidRPr="002213FB">
        <w:rPr>
          <w:rStyle w:val="st"/>
          <w:rFonts w:ascii="Times" w:eastAsia="Times New Roman" w:hAnsi="Times" w:cs="Times New Roman"/>
          <w:i/>
          <w:sz w:val="22"/>
          <w:szCs w:val="22"/>
        </w:rPr>
        <w:t>Expanding the Horizon of Electroacoustic Music Analysis</w:t>
      </w:r>
      <w:r w:rsidR="00155AC0" w:rsidRPr="002213FB">
        <w:rPr>
          <w:rStyle w:val="st"/>
          <w:rFonts w:ascii="Times" w:eastAsia="Times New Roman" w:hAnsi="Times" w:cs="Times New Roman"/>
          <w:sz w:val="22"/>
          <w:szCs w:val="22"/>
        </w:rPr>
        <w:t>, Simon Em</w:t>
      </w:r>
      <w:r w:rsidRPr="002213FB">
        <w:rPr>
          <w:rStyle w:val="st"/>
          <w:rFonts w:ascii="Times" w:eastAsia="Times New Roman" w:hAnsi="Times" w:cs="Times New Roman"/>
          <w:sz w:val="22"/>
          <w:szCs w:val="22"/>
        </w:rPr>
        <w:t xml:space="preserve">merson and Leigh Landy Eds. </w:t>
      </w:r>
      <w:r w:rsidR="00155AC0" w:rsidRPr="002213FB">
        <w:rPr>
          <w:rStyle w:val="st"/>
          <w:rFonts w:ascii="Times" w:eastAsia="Times New Roman" w:hAnsi="Times" w:cs="Times New Roman"/>
          <w:sz w:val="22"/>
          <w:szCs w:val="22"/>
        </w:rPr>
        <w:t>Cambridge</w:t>
      </w:r>
      <w:r w:rsidRPr="002213FB">
        <w:rPr>
          <w:rStyle w:val="st"/>
          <w:rFonts w:ascii="Times" w:eastAsia="Times New Roman" w:hAnsi="Times" w:cs="Times New Roman"/>
          <w:sz w:val="22"/>
          <w:szCs w:val="22"/>
        </w:rPr>
        <w:t>, 208-309,</w:t>
      </w:r>
    </w:p>
    <w:p w14:paraId="1765D3F7" w14:textId="77777777" w:rsidR="00155AC0" w:rsidRPr="002213FB" w:rsidRDefault="00155AC0" w:rsidP="00155AC0">
      <w:pPr>
        <w:rPr>
          <w:rFonts w:ascii="Times" w:hAnsi="Times" w:cs="Times New Roman"/>
          <w:sz w:val="22"/>
          <w:szCs w:val="22"/>
        </w:rPr>
      </w:pPr>
    </w:p>
    <w:p w14:paraId="388179C8" w14:textId="77777777" w:rsidR="00155AC0" w:rsidRPr="002213FB" w:rsidRDefault="00155AC0" w:rsidP="00155AC0">
      <w:pPr>
        <w:rPr>
          <w:rFonts w:ascii="Times" w:hAnsi="Times" w:cs="Times New Roman"/>
          <w:sz w:val="22"/>
          <w:szCs w:val="22"/>
        </w:rPr>
      </w:pPr>
      <w:proofErr w:type="gramStart"/>
      <w:r w:rsidRPr="002213FB">
        <w:rPr>
          <w:rFonts w:ascii="Times" w:hAnsi="Times" w:cs="Times New Roman"/>
          <w:sz w:val="22"/>
          <w:szCs w:val="22"/>
        </w:rPr>
        <w:t>Blackburn, M,</w:t>
      </w:r>
      <w:r w:rsidR="0012422A" w:rsidRPr="002213FB">
        <w:rPr>
          <w:rFonts w:ascii="Times" w:hAnsi="Times" w:cs="Times New Roman"/>
          <w:sz w:val="22"/>
          <w:szCs w:val="22"/>
        </w:rPr>
        <w:t xml:space="preserve"> 2017.</w:t>
      </w:r>
      <w:proofErr w:type="gramEnd"/>
      <w:r w:rsidRPr="002213FB">
        <w:rPr>
          <w:rFonts w:ascii="Times" w:hAnsi="Times" w:cs="Times New Roman"/>
          <w:sz w:val="22"/>
          <w:szCs w:val="22"/>
        </w:rPr>
        <w:t xml:space="preserve"> ‘Other people’s sounds: examples and implicatio</w:t>
      </w:r>
      <w:r w:rsidR="00834B8C">
        <w:rPr>
          <w:rFonts w:ascii="Times" w:hAnsi="Times" w:cs="Times New Roman"/>
          <w:sz w:val="22"/>
          <w:szCs w:val="22"/>
        </w:rPr>
        <w:t>ns of borrowed audio</w:t>
      </w:r>
      <w:r w:rsidR="00561896">
        <w:rPr>
          <w:rFonts w:ascii="Times" w:hAnsi="Times" w:cs="Times New Roman"/>
          <w:sz w:val="22"/>
          <w:szCs w:val="22"/>
        </w:rPr>
        <w:t>’</w:t>
      </w:r>
      <w:r w:rsidR="00834B8C">
        <w:rPr>
          <w:rFonts w:ascii="Times" w:hAnsi="Times" w:cs="Times New Roman"/>
          <w:sz w:val="22"/>
          <w:szCs w:val="22"/>
        </w:rPr>
        <w:t>, Electroacoustic</w:t>
      </w:r>
      <w:r w:rsidRPr="002213FB">
        <w:rPr>
          <w:rFonts w:ascii="Times" w:hAnsi="Times" w:cs="Times New Roman"/>
          <w:sz w:val="22"/>
          <w:szCs w:val="22"/>
        </w:rPr>
        <w:t xml:space="preserve"> Music Studi</w:t>
      </w:r>
      <w:r w:rsidR="00561896">
        <w:rPr>
          <w:rFonts w:ascii="Times" w:hAnsi="Times" w:cs="Times New Roman"/>
          <w:sz w:val="22"/>
          <w:szCs w:val="22"/>
        </w:rPr>
        <w:t>es Network Conference</w:t>
      </w:r>
      <w:r w:rsidR="0012422A" w:rsidRPr="002213FB">
        <w:rPr>
          <w:rFonts w:ascii="Times" w:hAnsi="Times" w:cs="Times New Roman"/>
          <w:sz w:val="22"/>
          <w:szCs w:val="22"/>
        </w:rPr>
        <w:t>, Nagoya</w:t>
      </w:r>
      <w:r w:rsidRPr="002213FB">
        <w:rPr>
          <w:rFonts w:ascii="Times" w:hAnsi="Times" w:cs="Times New Roman"/>
          <w:sz w:val="22"/>
          <w:szCs w:val="22"/>
        </w:rPr>
        <w:t xml:space="preserve">, </w:t>
      </w:r>
      <w:hyperlink r:id="rId11" w:history="1">
        <w:r w:rsidRPr="002213FB">
          <w:rPr>
            <w:rStyle w:val="Hyperlink"/>
            <w:rFonts w:ascii="Times" w:hAnsi="Times" w:cs="Times New Roman"/>
            <w:sz w:val="22"/>
            <w:szCs w:val="22"/>
          </w:rPr>
          <w:t>http://www.ems-network.org/spip.php?article424</w:t>
        </w:r>
      </w:hyperlink>
      <w:r w:rsidRPr="002213FB">
        <w:rPr>
          <w:rFonts w:ascii="Times" w:hAnsi="Times" w:cs="Times New Roman"/>
          <w:sz w:val="22"/>
          <w:szCs w:val="22"/>
        </w:rPr>
        <w:t xml:space="preserve"> (accessed 23/01/18).</w:t>
      </w:r>
    </w:p>
    <w:p w14:paraId="5A29B955" w14:textId="77777777" w:rsidR="00155AC0" w:rsidRPr="002213FB" w:rsidRDefault="00155AC0" w:rsidP="00155AC0">
      <w:pPr>
        <w:rPr>
          <w:rFonts w:ascii="Times" w:hAnsi="Times" w:cs="Times New Roman"/>
          <w:sz w:val="22"/>
          <w:szCs w:val="22"/>
        </w:rPr>
      </w:pPr>
    </w:p>
    <w:p w14:paraId="0DB7DD41" w14:textId="77777777" w:rsidR="00155AC0" w:rsidRPr="002213FB" w:rsidRDefault="00155AC0" w:rsidP="00155AC0">
      <w:pPr>
        <w:rPr>
          <w:rFonts w:ascii="Times" w:hAnsi="Times" w:cs="Times New Roman"/>
          <w:sz w:val="22"/>
          <w:szCs w:val="22"/>
        </w:rPr>
      </w:pPr>
      <w:r w:rsidRPr="002213FB">
        <w:rPr>
          <w:rFonts w:ascii="Times" w:hAnsi="Times" w:cs="Times New Roman"/>
          <w:sz w:val="22"/>
          <w:szCs w:val="22"/>
        </w:rPr>
        <w:t xml:space="preserve">Burkholder, </w:t>
      </w:r>
      <w:r w:rsidR="0012422A" w:rsidRPr="002213FB">
        <w:rPr>
          <w:rFonts w:ascii="Times" w:hAnsi="Times" w:cs="Times New Roman"/>
          <w:sz w:val="22"/>
          <w:szCs w:val="22"/>
        </w:rPr>
        <w:t>P</w:t>
      </w:r>
      <w:r w:rsidRPr="002213FB">
        <w:rPr>
          <w:rFonts w:ascii="Times" w:hAnsi="Times" w:cs="Times New Roman"/>
          <w:sz w:val="22"/>
          <w:szCs w:val="22"/>
        </w:rPr>
        <w:t xml:space="preserve">, </w:t>
      </w:r>
      <w:r w:rsidR="0012422A" w:rsidRPr="002213FB">
        <w:rPr>
          <w:rFonts w:ascii="Times" w:hAnsi="Times" w:cs="Times New Roman"/>
          <w:sz w:val="22"/>
          <w:szCs w:val="22"/>
        </w:rPr>
        <w:t xml:space="preserve">1994. </w:t>
      </w:r>
      <w:r w:rsidRPr="002213FB">
        <w:rPr>
          <w:rFonts w:ascii="Times" w:hAnsi="Times" w:cs="Times New Roman"/>
          <w:sz w:val="22"/>
          <w:szCs w:val="22"/>
        </w:rPr>
        <w:t>The Uses of Existing Musi</w:t>
      </w:r>
      <w:r w:rsidR="00A052BB" w:rsidRPr="002213FB">
        <w:rPr>
          <w:rFonts w:ascii="Times" w:hAnsi="Times" w:cs="Times New Roman"/>
          <w:sz w:val="22"/>
          <w:szCs w:val="22"/>
        </w:rPr>
        <w:t>c: Musical Borrowing as a Field</w:t>
      </w:r>
      <w:r w:rsidRPr="002213FB">
        <w:rPr>
          <w:rFonts w:ascii="Times" w:hAnsi="Times" w:cs="Times New Roman"/>
          <w:sz w:val="22"/>
          <w:szCs w:val="22"/>
        </w:rPr>
        <w:t xml:space="preserve">, </w:t>
      </w:r>
      <w:r w:rsidRPr="002213FB">
        <w:rPr>
          <w:rFonts w:ascii="Times" w:hAnsi="Times" w:cs="Times New Roman"/>
          <w:i/>
          <w:sz w:val="22"/>
          <w:szCs w:val="22"/>
        </w:rPr>
        <w:t>Notes</w:t>
      </w:r>
      <w:r w:rsidRPr="002213FB">
        <w:rPr>
          <w:rFonts w:ascii="Times" w:hAnsi="Times" w:cs="Times New Roman"/>
          <w:sz w:val="22"/>
          <w:szCs w:val="22"/>
        </w:rPr>
        <w:t xml:space="preserve">, </w:t>
      </w:r>
      <w:proofErr w:type="gramStart"/>
      <w:r w:rsidRPr="002213FB">
        <w:rPr>
          <w:rFonts w:ascii="Times" w:hAnsi="Times" w:cs="Times New Roman"/>
          <w:sz w:val="22"/>
          <w:szCs w:val="22"/>
        </w:rPr>
        <w:t>Vol.50(</w:t>
      </w:r>
      <w:proofErr w:type="gramEnd"/>
      <w:r w:rsidRPr="002213FB">
        <w:rPr>
          <w:rFonts w:ascii="Times" w:hAnsi="Times" w:cs="Times New Roman"/>
          <w:sz w:val="22"/>
          <w:szCs w:val="22"/>
        </w:rPr>
        <w:t>3), M</w:t>
      </w:r>
      <w:r w:rsidR="0012422A" w:rsidRPr="002213FB">
        <w:rPr>
          <w:rFonts w:ascii="Times" w:hAnsi="Times" w:cs="Times New Roman"/>
          <w:sz w:val="22"/>
          <w:szCs w:val="22"/>
        </w:rPr>
        <w:t xml:space="preserve">usic Library Association, </w:t>
      </w:r>
      <w:r w:rsidRPr="002213FB">
        <w:rPr>
          <w:rFonts w:ascii="Times" w:hAnsi="Times" w:cs="Times New Roman"/>
          <w:sz w:val="22"/>
          <w:szCs w:val="22"/>
        </w:rPr>
        <w:t>851-870.</w:t>
      </w:r>
    </w:p>
    <w:p w14:paraId="61AFC540" w14:textId="77777777" w:rsidR="00155AC0" w:rsidRDefault="00155AC0" w:rsidP="00155AC0">
      <w:pPr>
        <w:rPr>
          <w:rFonts w:ascii="Times" w:hAnsi="Times" w:cs="Times New Roman"/>
          <w:sz w:val="22"/>
          <w:szCs w:val="22"/>
        </w:rPr>
      </w:pPr>
    </w:p>
    <w:p w14:paraId="2F2F22C2" w14:textId="77777777" w:rsidR="00D67DA2" w:rsidRPr="00C16388" w:rsidRDefault="00D67DA2" w:rsidP="00155AC0">
      <w:pPr>
        <w:rPr>
          <w:rFonts w:ascii="Times" w:hAnsi="Times" w:cs="Times New Roman"/>
          <w:sz w:val="22"/>
          <w:szCs w:val="22"/>
        </w:rPr>
      </w:pPr>
      <w:r w:rsidRPr="00C16388">
        <w:rPr>
          <w:rFonts w:ascii="Times" w:hAnsi="Times" w:cs="Times New Roman"/>
          <w:sz w:val="22"/>
          <w:szCs w:val="22"/>
        </w:rPr>
        <w:t xml:space="preserve">Burkholder, P, 2018. Musical Borrowing or Curious Coincidence: testing the evidence, </w:t>
      </w:r>
      <w:r w:rsidRPr="00C16388">
        <w:rPr>
          <w:rStyle w:val="Emphasis"/>
          <w:rFonts w:eastAsia="Times New Roman" w:cs="Times New Roman"/>
          <w:sz w:val="22"/>
          <w:szCs w:val="22"/>
        </w:rPr>
        <w:t>The Journal of Musicology</w:t>
      </w:r>
      <w:r w:rsidRPr="00C16388">
        <w:rPr>
          <w:rStyle w:val="highwire-cite-metadata-journal-title"/>
          <w:rFonts w:eastAsia="Times New Roman" w:cs="Times New Roman"/>
          <w:sz w:val="22"/>
          <w:szCs w:val="22"/>
        </w:rPr>
        <w:t xml:space="preserve">, </w:t>
      </w:r>
      <w:r w:rsidRPr="00C16388">
        <w:rPr>
          <w:rStyle w:val="highwire-cite-metadata-volume"/>
          <w:rFonts w:eastAsia="Times New Roman" w:cs="Times New Roman"/>
          <w:sz w:val="22"/>
          <w:szCs w:val="22"/>
        </w:rPr>
        <w:t xml:space="preserve">Vol. 35 </w:t>
      </w:r>
      <w:r w:rsidR="0066215B" w:rsidRPr="00C16388">
        <w:rPr>
          <w:rStyle w:val="highwire-cite-metadata-issue"/>
          <w:rFonts w:eastAsia="Times New Roman" w:cs="Times New Roman"/>
          <w:sz w:val="22"/>
          <w:szCs w:val="22"/>
        </w:rPr>
        <w:t>(</w:t>
      </w:r>
      <w:r w:rsidRPr="00C16388">
        <w:rPr>
          <w:rStyle w:val="highwire-cite-metadata-issue"/>
          <w:rFonts w:eastAsia="Times New Roman" w:cs="Times New Roman"/>
          <w:sz w:val="22"/>
          <w:szCs w:val="22"/>
        </w:rPr>
        <w:t>2</w:t>
      </w:r>
      <w:r w:rsidR="0066215B" w:rsidRPr="00C16388">
        <w:rPr>
          <w:rStyle w:val="highwire-cite-metadata-issue"/>
          <w:rFonts w:eastAsia="Times New Roman" w:cs="Times New Roman"/>
          <w:sz w:val="22"/>
          <w:szCs w:val="22"/>
        </w:rPr>
        <w:t>)</w:t>
      </w:r>
      <w:r w:rsidRPr="00C16388">
        <w:rPr>
          <w:rStyle w:val="highwire-cite-metadata-issue"/>
          <w:rFonts w:eastAsia="Times New Roman" w:cs="Times New Roman"/>
          <w:sz w:val="22"/>
          <w:szCs w:val="22"/>
        </w:rPr>
        <w:t xml:space="preserve">, </w:t>
      </w:r>
      <w:r w:rsidR="0066215B" w:rsidRPr="00C16388">
        <w:rPr>
          <w:rStyle w:val="highwire-cite-metadata-pages"/>
          <w:rFonts w:eastAsia="Times New Roman" w:cs="Times New Roman"/>
          <w:sz w:val="22"/>
          <w:szCs w:val="22"/>
        </w:rPr>
        <w:t>223-266.</w:t>
      </w:r>
      <w:r w:rsidRPr="00C16388">
        <w:rPr>
          <w:rFonts w:ascii="Times" w:hAnsi="Times" w:cs="Times New Roman"/>
          <w:sz w:val="22"/>
          <w:szCs w:val="22"/>
        </w:rPr>
        <w:t xml:space="preserve"> </w:t>
      </w:r>
    </w:p>
    <w:p w14:paraId="3E5545A4" w14:textId="77777777" w:rsidR="00D67DA2" w:rsidRPr="002213FB" w:rsidRDefault="00D67DA2" w:rsidP="00155AC0">
      <w:pPr>
        <w:rPr>
          <w:rFonts w:ascii="Times" w:hAnsi="Times" w:cs="Times New Roman"/>
          <w:sz w:val="22"/>
          <w:szCs w:val="22"/>
        </w:rPr>
      </w:pPr>
    </w:p>
    <w:p w14:paraId="685D8442" w14:textId="77777777" w:rsidR="00155AC0" w:rsidRPr="002213FB" w:rsidRDefault="000D3062" w:rsidP="00155AC0">
      <w:pPr>
        <w:rPr>
          <w:rFonts w:ascii="Times" w:hAnsi="Times" w:cs="Times New Roman"/>
          <w:sz w:val="22"/>
          <w:szCs w:val="22"/>
        </w:rPr>
      </w:pPr>
      <w:r w:rsidRPr="002213FB">
        <w:rPr>
          <w:rFonts w:ascii="Times" w:hAnsi="Times" w:cs="Times New Roman"/>
          <w:sz w:val="22"/>
          <w:szCs w:val="22"/>
        </w:rPr>
        <w:t>Di Scipio, A</w:t>
      </w:r>
      <w:r w:rsidR="00155AC0" w:rsidRPr="002213FB">
        <w:rPr>
          <w:rFonts w:ascii="Times" w:hAnsi="Times" w:cs="Times New Roman"/>
          <w:sz w:val="22"/>
          <w:szCs w:val="22"/>
        </w:rPr>
        <w:t xml:space="preserve">, </w:t>
      </w:r>
      <w:r w:rsidRPr="002213FB">
        <w:rPr>
          <w:rFonts w:ascii="Times" w:hAnsi="Times" w:cs="Times New Roman"/>
          <w:sz w:val="22"/>
          <w:szCs w:val="22"/>
        </w:rPr>
        <w:t xml:space="preserve">2004. </w:t>
      </w:r>
      <w:r w:rsidR="00155AC0" w:rsidRPr="002213FB">
        <w:rPr>
          <w:rFonts w:ascii="Times" w:hAnsi="Times" w:cs="Times New Roman"/>
          <w:sz w:val="22"/>
          <w:szCs w:val="22"/>
        </w:rPr>
        <w:t>The Orchestra as a Resource for Electroacoustic Music On some works by</w:t>
      </w:r>
      <w:r w:rsidRPr="002213FB">
        <w:rPr>
          <w:rFonts w:ascii="Times" w:hAnsi="Times" w:cs="Times New Roman"/>
          <w:sz w:val="22"/>
          <w:szCs w:val="22"/>
        </w:rPr>
        <w:t xml:space="preserve"> Iannis Xenakis and Paul Dolden</w:t>
      </w:r>
      <w:r w:rsidR="00155AC0" w:rsidRPr="002213FB">
        <w:rPr>
          <w:rFonts w:ascii="Times" w:hAnsi="Times" w:cs="Times New Roman"/>
          <w:sz w:val="22"/>
          <w:szCs w:val="22"/>
        </w:rPr>
        <w:t xml:space="preserve">, </w:t>
      </w:r>
      <w:r w:rsidR="00155AC0" w:rsidRPr="002213FB">
        <w:rPr>
          <w:rFonts w:ascii="Times" w:hAnsi="Times" w:cs="Times New Roman"/>
          <w:i/>
          <w:sz w:val="22"/>
          <w:szCs w:val="22"/>
        </w:rPr>
        <w:t>Journal of New Music Research</w:t>
      </w:r>
      <w:r w:rsidR="00155AC0" w:rsidRPr="002213FB">
        <w:rPr>
          <w:rFonts w:ascii="Times" w:hAnsi="Times" w:cs="Times New Roman"/>
          <w:sz w:val="22"/>
          <w:szCs w:val="22"/>
        </w:rPr>
        <w:t xml:space="preserve">, Vol.33, </w:t>
      </w:r>
      <w:r w:rsidRPr="002213FB">
        <w:rPr>
          <w:rFonts w:ascii="Times" w:hAnsi="Times" w:cs="Times New Roman"/>
          <w:sz w:val="22"/>
          <w:szCs w:val="22"/>
        </w:rPr>
        <w:t xml:space="preserve">2, </w:t>
      </w:r>
      <w:r w:rsidR="00155AC0" w:rsidRPr="002213FB">
        <w:rPr>
          <w:rFonts w:ascii="Times" w:hAnsi="Times" w:cs="Times New Roman"/>
          <w:sz w:val="22"/>
          <w:szCs w:val="22"/>
        </w:rPr>
        <w:t>173-183.</w:t>
      </w:r>
    </w:p>
    <w:p w14:paraId="66A7D674" w14:textId="77777777" w:rsidR="00155AC0" w:rsidRPr="002213FB" w:rsidRDefault="00155AC0" w:rsidP="00155AC0">
      <w:pPr>
        <w:rPr>
          <w:rFonts w:ascii="Times" w:hAnsi="Times" w:cs="Times New Roman"/>
          <w:sz w:val="22"/>
          <w:szCs w:val="22"/>
        </w:rPr>
      </w:pPr>
    </w:p>
    <w:p w14:paraId="4FDB115B" w14:textId="77777777" w:rsidR="00155AC0" w:rsidRPr="002213FB" w:rsidRDefault="00154100" w:rsidP="00155AC0">
      <w:pPr>
        <w:rPr>
          <w:rFonts w:ascii="Times" w:hAnsi="Times" w:cs="Times New Roman"/>
          <w:sz w:val="22"/>
          <w:szCs w:val="22"/>
        </w:rPr>
      </w:pPr>
      <w:proofErr w:type="gramStart"/>
      <w:r w:rsidRPr="002213FB">
        <w:rPr>
          <w:rFonts w:ascii="Times" w:hAnsi="Times" w:cs="Times New Roman"/>
          <w:sz w:val="22"/>
          <w:szCs w:val="22"/>
        </w:rPr>
        <w:t>Emmerson, S</w:t>
      </w:r>
      <w:r w:rsidR="00155AC0" w:rsidRPr="002213FB">
        <w:rPr>
          <w:rFonts w:ascii="Times" w:hAnsi="Times" w:cs="Times New Roman"/>
          <w:sz w:val="22"/>
          <w:szCs w:val="22"/>
        </w:rPr>
        <w:t xml:space="preserve">, </w:t>
      </w:r>
      <w:r w:rsidRPr="002213FB">
        <w:rPr>
          <w:rFonts w:ascii="Times" w:hAnsi="Times" w:cs="Times New Roman"/>
          <w:sz w:val="22"/>
          <w:szCs w:val="22"/>
        </w:rPr>
        <w:t>2006.</w:t>
      </w:r>
      <w:proofErr w:type="gramEnd"/>
      <w:r w:rsidRPr="002213FB">
        <w:rPr>
          <w:rFonts w:ascii="Times" w:hAnsi="Times" w:cs="Times New Roman"/>
          <w:sz w:val="22"/>
          <w:szCs w:val="22"/>
        </w:rPr>
        <w:t xml:space="preserve"> </w:t>
      </w:r>
      <w:r w:rsidR="00155AC0" w:rsidRPr="002213FB">
        <w:rPr>
          <w:rFonts w:ascii="Times" w:hAnsi="Times" w:cs="Times New Roman"/>
          <w:sz w:val="22"/>
          <w:szCs w:val="22"/>
        </w:rPr>
        <w:t xml:space="preserve">Appropriation, exchange, understanding’, Conference paper, Electroacoustic Music Studies Network Conference, Beijing, </w:t>
      </w:r>
      <w:hyperlink r:id="rId12" w:history="1">
        <w:r w:rsidR="00155AC0" w:rsidRPr="002213FB">
          <w:rPr>
            <w:rStyle w:val="Hyperlink"/>
            <w:rFonts w:ascii="Times" w:eastAsia="Times New Roman" w:hAnsi="Times" w:cs="Times New Roman"/>
            <w:sz w:val="22"/>
            <w:szCs w:val="22"/>
          </w:rPr>
          <w:t>www.ems-network.org/IMG/pdf_EmmersonEMS06.pdf</w:t>
        </w:r>
      </w:hyperlink>
      <w:r w:rsidR="00155AC0" w:rsidRPr="002213FB">
        <w:rPr>
          <w:rStyle w:val="HTMLCite"/>
          <w:rFonts w:ascii="Times" w:eastAsia="Times New Roman" w:hAnsi="Times" w:cs="Times New Roman"/>
          <w:sz w:val="22"/>
          <w:szCs w:val="22"/>
        </w:rPr>
        <w:t xml:space="preserve"> (</w:t>
      </w:r>
      <w:r w:rsidR="00155AC0" w:rsidRPr="002213FB">
        <w:rPr>
          <w:rFonts w:ascii="Times" w:hAnsi="Times" w:cs="Times New Roman"/>
          <w:sz w:val="22"/>
          <w:szCs w:val="22"/>
        </w:rPr>
        <w:t>accessed 31/07/18)</w:t>
      </w:r>
    </w:p>
    <w:p w14:paraId="2235BB82" w14:textId="77777777" w:rsidR="00155AC0" w:rsidRPr="002213FB" w:rsidRDefault="00155AC0" w:rsidP="00155AC0">
      <w:pPr>
        <w:rPr>
          <w:rFonts w:ascii="Times" w:hAnsi="Times" w:cs="Times New Roman"/>
          <w:sz w:val="22"/>
          <w:szCs w:val="22"/>
        </w:rPr>
      </w:pPr>
    </w:p>
    <w:p w14:paraId="02672FD7" w14:textId="77777777" w:rsidR="00155AC0" w:rsidRPr="002213FB" w:rsidRDefault="00FA72AE" w:rsidP="00155AC0">
      <w:pPr>
        <w:rPr>
          <w:rFonts w:ascii="Times" w:hAnsi="Times" w:cs="Times New Roman"/>
          <w:sz w:val="22"/>
          <w:szCs w:val="22"/>
        </w:rPr>
      </w:pPr>
      <w:r w:rsidRPr="002213FB">
        <w:rPr>
          <w:rFonts w:ascii="Times" w:hAnsi="Times" w:cs="Times New Roman"/>
          <w:sz w:val="22"/>
          <w:szCs w:val="22"/>
        </w:rPr>
        <w:t>Franklin, J</w:t>
      </w:r>
      <w:r w:rsidR="00155AC0" w:rsidRPr="002213FB">
        <w:rPr>
          <w:rFonts w:ascii="Times" w:hAnsi="Times" w:cs="Times New Roman"/>
          <w:sz w:val="22"/>
          <w:szCs w:val="22"/>
        </w:rPr>
        <w:t>,</w:t>
      </w:r>
      <w:r w:rsidRPr="002213FB">
        <w:rPr>
          <w:rFonts w:ascii="Times" w:hAnsi="Times" w:cs="Times New Roman"/>
          <w:sz w:val="22"/>
          <w:szCs w:val="22"/>
        </w:rPr>
        <w:t xml:space="preserve"> 2006.</w:t>
      </w:r>
      <w:r w:rsidR="00155AC0" w:rsidRPr="002213FB">
        <w:rPr>
          <w:rFonts w:ascii="Times" w:hAnsi="Times" w:cs="Times New Roman"/>
          <w:sz w:val="22"/>
          <w:szCs w:val="22"/>
        </w:rPr>
        <w:t xml:space="preserve"> </w:t>
      </w:r>
      <w:r w:rsidR="00155AC0" w:rsidRPr="002213FB">
        <w:rPr>
          <w:rFonts w:ascii="Times" w:hAnsi="Times" w:cs="Times New Roman"/>
          <w:i/>
          <w:sz w:val="22"/>
          <w:szCs w:val="22"/>
        </w:rPr>
        <w:t>Settling the Score: A life in the margins of American Music</w:t>
      </w:r>
      <w:r w:rsidRPr="002213FB">
        <w:rPr>
          <w:rFonts w:ascii="Times" w:hAnsi="Times" w:cs="Times New Roman"/>
          <w:sz w:val="22"/>
          <w:szCs w:val="22"/>
        </w:rPr>
        <w:t xml:space="preserve">, </w:t>
      </w:r>
      <w:r w:rsidR="006C7608">
        <w:rPr>
          <w:rFonts w:ascii="Times" w:hAnsi="Times" w:cs="Times New Roman"/>
          <w:sz w:val="22"/>
          <w:szCs w:val="22"/>
        </w:rPr>
        <w:t>Santa Fe.</w:t>
      </w:r>
    </w:p>
    <w:p w14:paraId="4BA2F4C4" w14:textId="77777777" w:rsidR="00155AC0" w:rsidRPr="002213FB" w:rsidRDefault="00155AC0" w:rsidP="00155AC0">
      <w:pPr>
        <w:rPr>
          <w:rFonts w:ascii="Times" w:hAnsi="Times" w:cs="Times New Roman"/>
          <w:sz w:val="22"/>
          <w:szCs w:val="22"/>
        </w:rPr>
      </w:pPr>
    </w:p>
    <w:p w14:paraId="4594DCBF" w14:textId="77777777" w:rsidR="00155AC0" w:rsidRPr="002213FB" w:rsidRDefault="00516FD9" w:rsidP="00155AC0">
      <w:pPr>
        <w:rPr>
          <w:rFonts w:ascii="Times" w:hAnsi="Times" w:cs="Times New Roman"/>
          <w:sz w:val="22"/>
          <w:szCs w:val="22"/>
        </w:rPr>
      </w:pPr>
      <w:r w:rsidRPr="002213FB">
        <w:rPr>
          <w:rFonts w:ascii="Times" w:hAnsi="Times" w:cs="Times New Roman"/>
          <w:sz w:val="22"/>
          <w:szCs w:val="22"/>
        </w:rPr>
        <w:t>Harley, J</w:t>
      </w:r>
      <w:r w:rsidR="00155AC0" w:rsidRPr="002213FB">
        <w:rPr>
          <w:rFonts w:ascii="Times" w:hAnsi="Times" w:cs="Times New Roman"/>
          <w:sz w:val="22"/>
          <w:szCs w:val="22"/>
        </w:rPr>
        <w:t>,</w:t>
      </w:r>
      <w:r w:rsidRPr="002213FB">
        <w:rPr>
          <w:rFonts w:ascii="Times" w:hAnsi="Times" w:cs="Times New Roman"/>
          <w:sz w:val="22"/>
          <w:szCs w:val="22"/>
        </w:rPr>
        <w:t xml:space="preserve"> 2002.</w:t>
      </w:r>
      <w:r w:rsidR="00965466" w:rsidRPr="002213FB">
        <w:rPr>
          <w:rFonts w:ascii="Times" w:hAnsi="Times" w:cs="Times New Roman"/>
          <w:sz w:val="22"/>
          <w:szCs w:val="22"/>
        </w:rPr>
        <w:t xml:space="preserve"> </w:t>
      </w:r>
      <w:r w:rsidR="00155AC0" w:rsidRPr="002213FB">
        <w:rPr>
          <w:rFonts w:ascii="Times" w:hAnsi="Times" w:cs="Times New Roman"/>
          <w:sz w:val="22"/>
          <w:szCs w:val="22"/>
        </w:rPr>
        <w:t>The Electroa</w:t>
      </w:r>
      <w:r w:rsidR="00965466" w:rsidRPr="002213FB">
        <w:rPr>
          <w:rFonts w:ascii="Times" w:hAnsi="Times" w:cs="Times New Roman"/>
          <w:sz w:val="22"/>
          <w:szCs w:val="22"/>
        </w:rPr>
        <w:t>coustic Music of Iannis Xenakis</w:t>
      </w:r>
      <w:r w:rsidR="00155AC0" w:rsidRPr="002213FB">
        <w:rPr>
          <w:rFonts w:ascii="Times" w:hAnsi="Times" w:cs="Times New Roman"/>
          <w:sz w:val="22"/>
          <w:szCs w:val="22"/>
        </w:rPr>
        <w:t xml:space="preserve">, </w:t>
      </w:r>
      <w:r w:rsidR="00155AC0" w:rsidRPr="002213FB">
        <w:rPr>
          <w:rFonts w:ascii="Times" w:hAnsi="Times" w:cs="Times New Roman"/>
          <w:i/>
          <w:sz w:val="22"/>
          <w:szCs w:val="22"/>
        </w:rPr>
        <w:t>Computer Music Journal</w:t>
      </w:r>
      <w:r w:rsidRPr="002213FB">
        <w:rPr>
          <w:rFonts w:ascii="Times" w:hAnsi="Times" w:cs="Times New Roman"/>
          <w:sz w:val="22"/>
          <w:szCs w:val="22"/>
        </w:rPr>
        <w:t xml:space="preserve">, </w:t>
      </w:r>
      <w:proofErr w:type="gramStart"/>
      <w:r w:rsidRPr="002213FB">
        <w:rPr>
          <w:rFonts w:ascii="Times" w:hAnsi="Times" w:cs="Times New Roman"/>
          <w:sz w:val="22"/>
          <w:szCs w:val="22"/>
        </w:rPr>
        <w:t>Vol.26(</w:t>
      </w:r>
      <w:proofErr w:type="gramEnd"/>
      <w:r w:rsidRPr="002213FB">
        <w:rPr>
          <w:rFonts w:ascii="Times" w:hAnsi="Times" w:cs="Times New Roman"/>
          <w:sz w:val="22"/>
          <w:szCs w:val="22"/>
        </w:rPr>
        <w:t xml:space="preserve">1), </w:t>
      </w:r>
      <w:r w:rsidR="00155AC0" w:rsidRPr="002213FB">
        <w:rPr>
          <w:rFonts w:ascii="Times" w:hAnsi="Times" w:cs="Times New Roman"/>
          <w:sz w:val="22"/>
          <w:szCs w:val="22"/>
        </w:rPr>
        <w:t xml:space="preserve">33-57. </w:t>
      </w:r>
    </w:p>
    <w:p w14:paraId="7AE5582F" w14:textId="77777777" w:rsidR="00155AC0" w:rsidRDefault="00155AC0" w:rsidP="00155AC0">
      <w:pPr>
        <w:rPr>
          <w:rFonts w:ascii="Times" w:hAnsi="Times" w:cs="Times New Roman"/>
          <w:sz w:val="22"/>
          <w:szCs w:val="22"/>
        </w:rPr>
      </w:pPr>
    </w:p>
    <w:p w14:paraId="4B750A3F" w14:textId="77777777" w:rsidR="00DF096B" w:rsidRPr="00DF096B" w:rsidRDefault="00DF096B" w:rsidP="00DF096B">
      <w:pPr>
        <w:widowControl w:val="0"/>
        <w:autoSpaceDE w:val="0"/>
        <w:autoSpaceDN w:val="0"/>
        <w:adjustRightInd w:val="0"/>
        <w:rPr>
          <w:rFonts w:ascii="Times" w:hAnsi="Times" w:cs="Times"/>
          <w:sz w:val="22"/>
          <w:szCs w:val="22"/>
        </w:rPr>
      </w:pPr>
      <w:r w:rsidRPr="00DF096B">
        <w:rPr>
          <w:rFonts w:ascii="Times" w:hAnsi="Times" w:cs="Times New Roman"/>
          <w:sz w:val="22"/>
          <w:szCs w:val="22"/>
        </w:rPr>
        <w:t xml:space="preserve">Harley, J, 2012. Orchestral Sources in the Electroacoustic Music of Iannis Xenakis: From Polytope de Montreal to Kraanerg and Hibiki-Hana-Ma, </w:t>
      </w:r>
      <w:r w:rsidRPr="00DF096B">
        <w:rPr>
          <w:rFonts w:ascii="Times" w:hAnsi="Times" w:cs="Times"/>
          <w:i/>
          <w:iCs/>
          <w:sz w:val="22"/>
          <w:szCs w:val="22"/>
        </w:rPr>
        <w:t xml:space="preserve">In </w:t>
      </w:r>
      <w:r>
        <w:rPr>
          <w:rFonts w:ascii="Times New Roman" w:hAnsi="Times New Roman" w:cs="Times New Roman"/>
          <w:sz w:val="22"/>
          <w:szCs w:val="22"/>
        </w:rPr>
        <w:t>Makis Solomos, ed.</w:t>
      </w:r>
      <w:r w:rsidRPr="00DF096B">
        <w:rPr>
          <w:rFonts w:ascii="Times New Roman" w:hAnsi="Times New Roman" w:cs="Times New Roman"/>
          <w:sz w:val="22"/>
          <w:szCs w:val="22"/>
        </w:rPr>
        <w:t xml:space="preserve">, Proceedings of the international Symposium </w:t>
      </w:r>
      <w:r w:rsidRPr="00DF096B">
        <w:rPr>
          <w:rFonts w:ascii="Times" w:hAnsi="Times" w:cs="Times"/>
          <w:i/>
          <w:iCs/>
          <w:sz w:val="22"/>
          <w:szCs w:val="22"/>
        </w:rPr>
        <w:t>Xenakis. La musique é</w:t>
      </w:r>
      <w:r>
        <w:rPr>
          <w:rFonts w:ascii="Times" w:hAnsi="Times" w:cs="Times"/>
          <w:i/>
          <w:iCs/>
          <w:sz w:val="22"/>
          <w:szCs w:val="22"/>
        </w:rPr>
        <w:t xml:space="preserve">lectroacoustique / Xenakis. </w:t>
      </w:r>
      <w:proofErr w:type="gramStart"/>
      <w:r>
        <w:rPr>
          <w:rFonts w:ascii="Times" w:hAnsi="Times" w:cs="Times"/>
          <w:i/>
          <w:iCs/>
          <w:sz w:val="22"/>
          <w:szCs w:val="22"/>
        </w:rPr>
        <w:t xml:space="preserve">The </w:t>
      </w:r>
      <w:r w:rsidRPr="00DF096B">
        <w:rPr>
          <w:rFonts w:ascii="Times" w:hAnsi="Times" w:cs="Times"/>
          <w:i/>
          <w:iCs/>
          <w:sz w:val="22"/>
          <w:szCs w:val="22"/>
        </w:rPr>
        <w:t xml:space="preserve">electroacoustic music </w:t>
      </w:r>
      <w:r w:rsidRPr="00DF096B">
        <w:rPr>
          <w:rFonts w:ascii="Times New Roman" w:hAnsi="Times New Roman" w:cs="Times New Roman"/>
          <w:sz w:val="22"/>
          <w:szCs w:val="22"/>
        </w:rPr>
        <w:t>(université Paris 8, May 2012).</w:t>
      </w:r>
      <w:proofErr w:type="gramEnd"/>
      <w:r w:rsidRPr="00DF096B">
        <w:rPr>
          <w:rFonts w:ascii="Times New Roman" w:hAnsi="Times New Roman" w:cs="Times New Roman"/>
          <w:sz w:val="22"/>
          <w:szCs w:val="22"/>
        </w:rPr>
        <w:t xml:space="preserve"> </w:t>
      </w:r>
    </w:p>
    <w:p w14:paraId="6416E070" w14:textId="77777777" w:rsidR="00DF096B" w:rsidRPr="002213FB" w:rsidRDefault="00DF096B" w:rsidP="00155AC0">
      <w:pPr>
        <w:rPr>
          <w:rFonts w:ascii="Times" w:hAnsi="Times" w:cs="Times New Roman"/>
          <w:sz w:val="22"/>
          <w:szCs w:val="22"/>
        </w:rPr>
      </w:pPr>
    </w:p>
    <w:p w14:paraId="5CAD0273" w14:textId="77777777" w:rsidR="00D45770" w:rsidRDefault="009B4A5B" w:rsidP="00155AC0">
      <w:pPr>
        <w:rPr>
          <w:rFonts w:ascii="Times" w:hAnsi="Times" w:cs="Times New Roman"/>
          <w:sz w:val="22"/>
          <w:szCs w:val="22"/>
        </w:rPr>
      </w:pPr>
      <w:proofErr w:type="gramStart"/>
      <w:r w:rsidRPr="002213FB">
        <w:rPr>
          <w:rFonts w:ascii="Times" w:hAnsi="Times" w:cs="Times New Roman"/>
          <w:sz w:val="22"/>
          <w:szCs w:val="22"/>
        </w:rPr>
        <w:t>Holm-Hudson, K</w:t>
      </w:r>
      <w:r w:rsidR="00155AC0" w:rsidRPr="002213FB">
        <w:rPr>
          <w:rFonts w:ascii="Times" w:hAnsi="Times" w:cs="Times New Roman"/>
          <w:sz w:val="22"/>
          <w:szCs w:val="22"/>
        </w:rPr>
        <w:t>,</w:t>
      </w:r>
      <w:r w:rsidRPr="002213FB">
        <w:rPr>
          <w:rFonts w:ascii="Times" w:hAnsi="Times" w:cs="Times New Roman"/>
          <w:sz w:val="22"/>
          <w:szCs w:val="22"/>
        </w:rPr>
        <w:t xml:space="preserve"> 1997.</w:t>
      </w:r>
      <w:proofErr w:type="gramEnd"/>
      <w:r w:rsidRPr="002213FB">
        <w:rPr>
          <w:rFonts w:ascii="Times" w:hAnsi="Times" w:cs="Times New Roman"/>
          <w:sz w:val="22"/>
          <w:szCs w:val="22"/>
        </w:rPr>
        <w:t xml:space="preserve"> </w:t>
      </w:r>
      <w:proofErr w:type="gramStart"/>
      <w:r w:rsidR="00155AC0" w:rsidRPr="002213FB">
        <w:rPr>
          <w:rFonts w:ascii="Times" w:hAnsi="Times" w:cs="Times New Roman"/>
          <w:sz w:val="22"/>
          <w:szCs w:val="22"/>
        </w:rPr>
        <w:t xml:space="preserve">Quotation and Context, Sampling and John Oswald’s Plunderphonics’, </w:t>
      </w:r>
      <w:r w:rsidR="00155AC0" w:rsidRPr="002213FB">
        <w:rPr>
          <w:rFonts w:ascii="Times" w:hAnsi="Times" w:cs="Times New Roman"/>
          <w:i/>
          <w:sz w:val="22"/>
          <w:szCs w:val="22"/>
        </w:rPr>
        <w:t>Leonardo Music Journal</w:t>
      </w:r>
      <w:r w:rsidR="004D4E34" w:rsidRPr="002213FB">
        <w:rPr>
          <w:rFonts w:ascii="Times" w:hAnsi="Times" w:cs="Times New Roman"/>
          <w:sz w:val="22"/>
          <w:szCs w:val="22"/>
        </w:rPr>
        <w:t xml:space="preserve">, Vol.7, </w:t>
      </w:r>
      <w:r w:rsidR="00155AC0" w:rsidRPr="002213FB">
        <w:rPr>
          <w:rFonts w:ascii="Times" w:hAnsi="Times" w:cs="Times New Roman"/>
          <w:sz w:val="22"/>
          <w:szCs w:val="22"/>
        </w:rPr>
        <w:t>17-25.</w:t>
      </w:r>
      <w:proofErr w:type="gramEnd"/>
    </w:p>
    <w:p w14:paraId="7443E6D7" w14:textId="77777777" w:rsidR="00D45770" w:rsidRPr="002213FB" w:rsidRDefault="00D45770" w:rsidP="00155AC0">
      <w:pPr>
        <w:rPr>
          <w:rFonts w:ascii="Times" w:hAnsi="Times" w:cs="Times New Roman"/>
          <w:sz w:val="22"/>
          <w:szCs w:val="22"/>
        </w:rPr>
      </w:pPr>
    </w:p>
    <w:p w14:paraId="6BFBC9FA" w14:textId="77777777" w:rsidR="00155AC0" w:rsidRPr="002213FB" w:rsidRDefault="00155AC0" w:rsidP="00155AC0">
      <w:pPr>
        <w:rPr>
          <w:rFonts w:ascii="Times" w:hAnsi="Times" w:cs="Times New Roman"/>
          <w:sz w:val="22"/>
          <w:szCs w:val="22"/>
        </w:rPr>
      </w:pPr>
      <w:r w:rsidRPr="002213FB">
        <w:rPr>
          <w:rFonts w:ascii="Times" w:hAnsi="Times" w:cs="Times New Roman"/>
          <w:sz w:val="22"/>
          <w:szCs w:val="22"/>
        </w:rPr>
        <w:t xml:space="preserve">Lewis, </w:t>
      </w:r>
      <w:r w:rsidR="00AE6B2B" w:rsidRPr="002213FB">
        <w:rPr>
          <w:rFonts w:ascii="Times" w:hAnsi="Times" w:cs="Times New Roman"/>
          <w:sz w:val="22"/>
          <w:szCs w:val="22"/>
        </w:rPr>
        <w:t>A</w:t>
      </w:r>
      <w:r w:rsidRPr="002213FB">
        <w:rPr>
          <w:rFonts w:ascii="Times" w:hAnsi="Times" w:cs="Times New Roman"/>
          <w:sz w:val="22"/>
          <w:szCs w:val="22"/>
        </w:rPr>
        <w:t xml:space="preserve">, </w:t>
      </w:r>
      <w:r w:rsidR="00821973" w:rsidRPr="002213FB">
        <w:rPr>
          <w:rFonts w:ascii="Times" w:hAnsi="Times" w:cs="Times New Roman"/>
          <w:sz w:val="22"/>
          <w:szCs w:val="22"/>
        </w:rPr>
        <w:t xml:space="preserve">1998. </w:t>
      </w:r>
      <w:r w:rsidRPr="002213FB">
        <w:rPr>
          <w:rFonts w:ascii="Times" w:hAnsi="Times" w:cs="Times New Roman"/>
          <w:sz w:val="22"/>
          <w:szCs w:val="22"/>
        </w:rPr>
        <w:t xml:space="preserve">Francis Dhomont’s Novars, </w:t>
      </w:r>
      <w:r w:rsidRPr="002213FB">
        <w:rPr>
          <w:rFonts w:ascii="Times" w:hAnsi="Times" w:cs="Times New Roman"/>
          <w:i/>
          <w:sz w:val="22"/>
          <w:szCs w:val="22"/>
        </w:rPr>
        <w:t>Journal of New Music Research</w:t>
      </w:r>
      <w:r w:rsidRPr="002213FB">
        <w:rPr>
          <w:rFonts w:ascii="Times" w:hAnsi="Times" w:cs="Times New Roman"/>
          <w:sz w:val="22"/>
          <w:szCs w:val="22"/>
        </w:rPr>
        <w:t xml:space="preserve">, </w:t>
      </w:r>
      <w:proofErr w:type="gramStart"/>
      <w:r w:rsidRPr="002213FB">
        <w:rPr>
          <w:rFonts w:ascii="Times" w:hAnsi="Times" w:cs="Times New Roman"/>
          <w:sz w:val="22"/>
          <w:szCs w:val="22"/>
        </w:rPr>
        <w:t>Vol.27(</w:t>
      </w:r>
      <w:proofErr w:type="gramEnd"/>
      <w:r w:rsidRPr="002213FB">
        <w:rPr>
          <w:rFonts w:ascii="Times" w:hAnsi="Times" w:cs="Times New Roman"/>
          <w:sz w:val="22"/>
          <w:szCs w:val="22"/>
        </w:rPr>
        <w:t>1-2), 67-83.</w:t>
      </w:r>
    </w:p>
    <w:p w14:paraId="35807009" w14:textId="77777777" w:rsidR="00155AC0" w:rsidRPr="002213FB" w:rsidRDefault="00155AC0" w:rsidP="00155AC0">
      <w:pPr>
        <w:rPr>
          <w:rFonts w:ascii="Times" w:hAnsi="Times" w:cs="Times New Roman"/>
          <w:sz w:val="22"/>
          <w:szCs w:val="22"/>
        </w:rPr>
      </w:pPr>
    </w:p>
    <w:p w14:paraId="1B56D89F" w14:textId="77777777" w:rsidR="00155AC0" w:rsidRPr="002213FB" w:rsidRDefault="00834275" w:rsidP="00155AC0">
      <w:pPr>
        <w:rPr>
          <w:rFonts w:ascii="Times" w:hAnsi="Times" w:cs="Times New Roman"/>
          <w:sz w:val="22"/>
          <w:szCs w:val="22"/>
        </w:rPr>
      </w:pPr>
      <w:proofErr w:type="gramStart"/>
      <w:r w:rsidRPr="002213FB">
        <w:rPr>
          <w:rFonts w:ascii="Times" w:hAnsi="Times" w:cs="Times New Roman"/>
          <w:sz w:val="22"/>
          <w:szCs w:val="22"/>
        </w:rPr>
        <w:t xml:space="preserve">Maconi, R. </w:t>
      </w:r>
      <w:r w:rsidR="00A407CF">
        <w:rPr>
          <w:rFonts w:ascii="Times" w:hAnsi="Times" w:cs="Times New Roman"/>
          <w:sz w:val="22"/>
          <w:szCs w:val="22"/>
        </w:rPr>
        <w:t>2016</w:t>
      </w:r>
      <w:r w:rsidRPr="002213FB">
        <w:rPr>
          <w:rFonts w:ascii="Times" w:hAnsi="Times" w:cs="Times New Roman"/>
          <w:sz w:val="22"/>
          <w:szCs w:val="22"/>
        </w:rPr>
        <w:t>.</w:t>
      </w:r>
      <w:proofErr w:type="gramEnd"/>
      <w:r w:rsidR="00155AC0" w:rsidRPr="002213FB">
        <w:rPr>
          <w:rFonts w:ascii="Times" w:hAnsi="Times" w:cs="Times New Roman"/>
          <w:sz w:val="22"/>
          <w:szCs w:val="22"/>
        </w:rPr>
        <w:t xml:space="preserve"> </w:t>
      </w:r>
      <w:r w:rsidR="00155AC0" w:rsidRPr="002213FB">
        <w:rPr>
          <w:rFonts w:ascii="Times" w:hAnsi="Times" w:cs="Times New Roman"/>
          <w:i/>
          <w:sz w:val="22"/>
          <w:szCs w:val="22"/>
        </w:rPr>
        <w:t>Other Planets</w:t>
      </w:r>
      <w:r w:rsidR="00155AC0" w:rsidRPr="002213FB">
        <w:rPr>
          <w:rFonts w:ascii="Times" w:hAnsi="Times" w:cs="Times New Roman"/>
          <w:sz w:val="22"/>
          <w:szCs w:val="22"/>
        </w:rPr>
        <w:t xml:space="preserve">: </w:t>
      </w:r>
      <w:r w:rsidR="00155AC0" w:rsidRPr="002213FB">
        <w:rPr>
          <w:rFonts w:ascii="Times" w:hAnsi="Times" w:cs="Times New Roman"/>
          <w:i/>
          <w:sz w:val="22"/>
          <w:szCs w:val="22"/>
        </w:rPr>
        <w:t>The complete works of Karlheinz Stockhausen 1950-2007</w:t>
      </w:r>
      <w:r w:rsidR="00A407CF">
        <w:rPr>
          <w:rFonts w:ascii="Times" w:hAnsi="Times" w:cs="Times New Roman"/>
          <w:sz w:val="22"/>
          <w:szCs w:val="22"/>
        </w:rPr>
        <w:t>, London.</w:t>
      </w:r>
    </w:p>
    <w:p w14:paraId="6DC10CF2" w14:textId="77777777" w:rsidR="00155AC0" w:rsidRDefault="00155AC0" w:rsidP="00155AC0">
      <w:pPr>
        <w:rPr>
          <w:rFonts w:ascii="Times" w:hAnsi="Times" w:cs="Times New Roman"/>
          <w:sz w:val="22"/>
          <w:szCs w:val="22"/>
        </w:rPr>
      </w:pPr>
    </w:p>
    <w:p w14:paraId="221AA12B" w14:textId="77777777" w:rsidR="00AA156D" w:rsidRPr="00297354" w:rsidRDefault="00AA156D" w:rsidP="00AA156D">
      <w:pPr>
        <w:rPr>
          <w:rFonts w:ascii="Times" w:hAnsi="Times"/>
          <w:sz w:val="22"/>
          <w:szCs w:val="22"/>
        </w:rPr>
      </w:pPr>
      <w:proofErr w:type="gramStart"/>
      <w:r w:rsidRPr="00297354">
        <w:rPr>
          <w:rFonts w:ascii="Times" w:hAnsi="Times"/>
          <w:sz w:val="22"/>
          <w:szCs w:val="22"/>
        </w:rPr>
        <w:t>Metzer, D, 2003.</w:t>
      </w:r>
      <w:proofErr w:type="gramEnd"/>
      <w:r w:rsidRPr="00297354">
        <w:rPr>
          <w:rFonts w:ascii="Times" w:hAnsi="Times"/>
          <w:sz w:val="22"/>
          <w:szCs w:val="22"/>
        </w:rPr>
        <w:t xml:space="preserve"> </w:t>
      </w:r>
      <w:proofErr w:type="gramStart"/>
      <w:r w:rsidRPr="00297354">
        <w:rPr>
          <w:rFonts w:ascii="Times" w:hAnsi="Times"/>
          <w:i/>
          <w:sz w:val="22"/>
          <w:szCs w:val="22"/>
        </w:rPr>
        <w:t>Quotation and Cultural Meaning in Twentieth Century Music,</w:t>
      </w:r>
      <w:r w:rsidRPr="00297354">
        <w:rPr>
          <w:rFonts w:ascii="Times" w:hAnsi="Times"/>
          <w:sz w:val="22"/>
          <w:szCs w:val="22"/>
        </w:rPr>
        <w:t xml:space="preserve"> Cambridge.</w:t>
      </w:r>
      <w:proofErr w:type="gramEnd"/>
    </w:p>
    <w:p w14:paraId="72A5AED5" w14:textId="77777777" w:rsidR="00AA156D" w:rsidRPr="002213FB" w:rsidRDefault="00AA156D" w:rsidP="00155AC0">
      <w:pPr>
        <w:rPr>
          <w:rFonts w:ascii="Times" w:hAnsi="Times" w:cs="Times New Roman"/>
          <w:sz w:val="22"/>
          <w:szCs w:val="22"/>
        </w:rPr>
      </w:pPr>
    </w:p>
    <w:p w14:paraId="593114C4" w14:textId="77777777" w:rsidR="00155AC0" w:rsidRPr="002213FB" w:rsidRDefault="00697EF5" w:rsidP="00155AC0">
      <w:pPr>
        <w:rPr>
          <w:rFonts w:ascii="Times" w:hAnsi="Times" w:cs="Times New Roman"/>
          <w:sz w:val="22"/>
          <w:szCs w:val="22"/>
        </w:rPr>
      </w:pPr>
      <w:r w:rsidRPr="002213FB">
        <w:rPr>
          <w:rFonts w:ascii="Times" w:hAnsi="Times" w:cs="Times New Roman"/>
          <w:sz w:val="22"/>
          <w:szCs w:val="22"/>
        </w:rPr>
        <w:t>Minsburg, R</w:t>
      </w:r>
      <w:r w:rsidR="00155AC0" w:rsidRPr="002213FB">
        <w:rPr>
          <w:rFonts w:ascii="Times" w:hAnsi="Times" w:cs="Times New Roman"/>
          <w:sz w:val="22"/>
          <w:szCs w:val="22"/>
        </w:rPr>
        <w:t xml:space="preserve"> and Beltramino,</w:t>
      </w:r>
      <w:r w:rsidR="002D1596">
        <w:rPr>
          <w:rFonts w:ascii="Times" w:hAnsi="Times" w:cs="Times New Roman"/>
          <w:sz w:val="22"/>
          <w:szCs w:val="22"/>
        </w:rPr>
        <w:t xml:space="preserve"> F,</w:t>
      </w:r>
      <w:r w:rsidR="00155AC0" w:rsidRPr="002213FB">
        <w:rPr>
          <w:rFonts w:ascii="Times" w:hAnsi="Times" w:cs="Times New Roman"/>
          <w:sz w:val="22"/>
          <w:szCs w:val="22"/>
        </w:rPr>
        <w:t xml:space="preserve"> </w:t>
      </w:r>
      <w:r w:rsidR="00E77522" w:rsidRPr="002213FB">
        <w:rPr>
          <w:rFonts w:ascii="Times" w:hAnsi="Times" w:cs="Times New Roman"/>
          <w:sz w:val="22"/>
          <w:szCs w:val="22"/>
        </w:rPr>
        <w:t xml:space="preserve">2008. </w:t>
      </w:r>
      <w:proofErr w:type="gramStart"/>
      <w:r w:rsidR="00155AC0" w:rsidRPr="002213FB">
        <w:rPr>
          <w:rFonts w:ascii="Times" w:hAnsi="Times" w:cs="Times New Roman"/>
          <w:sz w:val="22"/>
          <w:szCs w:val="22"/>
        </w:rPr>
        <w:t>The Quo</w:t>
      </w:r>
      <w:r w:rsidR="00E77522" w:rsidRPr="002213FB">
        <w:rPr>
          <w:rFonts w:ascii="Times" w:hAnsi="Times" w:cs="Times New Roman"/>
          <w:sz w:val="22"/>
          <w:szCs w:val="22"/>
        </w:rPr>
        <w:t>tation in Electroacoustic Music</w:t>
      </w:r>
      <w:r w:rsidR="00155AC0" w:rsidRPr="002213FB">
        <w:rPr>
          <w:rFonts w:ascii="Times" w:hAnsi="Times" w:cs="Times New Roman"/>
          <w:sz w:val="22"/>
          <w:szCs w:val="22"/>
        </w:rPr>
        <w:t>, Conference paper, Electronic Music Studies Network Conference, Paris.</w:t>
      </w:r>
      <w:proofErr w:type="gramEnd"/>
      <w:r w:rsidR="00155AC0" w:rsidRPr="002213FB">
        <w:rPr>
          <w:rFonts w:ascii="Times" w:hAnsi="Times" w:cs="Times New Roman"/>
          <w:sz w:val="22"/>
          <w:szCs w:val="22"/>
        </w:rPr>
        <w:t xml:space="preserve"> </w:t>
      </w:r>
      <w:hyperlink r:id="rId13" w:anchor="M" w:history="1">
        <w:r w:rsidR="00155AC0" w:rsidRPr="002213FB">
          <w:rPr>
            <w:rStyle w:val="Hyperlink"/>
            <w:rFonts w:ascii="Times" w:hAnsi="Times" w:cs="Times New Roman"/>
            <w:sz w:val="22"/>
            <w:szCs w:val="22"/>
          </w:rPr>
          <w:t>http://www.ems-network.org/ems08/abstract.html#M</w:t>
        </w:r>
      </w:hyperlink>
      <w:r w:rsidR="00155AC0" w:rsidRPr="002213FB">
        <w:rPr>
          <w:rFonts w:ascii="Times" w:hAnsi="Times" w:cs="Times New Roman"/>
          <w:sz w:val="22"/>
          <w:szCs w:val="22"/>
        </w:rPr>
        <w:t xml:space="preserve"> (accessed 02/12/17) </w:t>
      </w:r>
    </w:p>
    <w:p w14:paraId="4AF698EA" w14:textId="77777777" w:rsidR="00155AC0" w:rsidRPr="002213FB" w:rsidRDefault="00155AC0" w:rsidP="00155AC0">
      <w:pPr>
        <w:rPr>
          <w:rFonts w:ascii="Times" w:hAnsi="Times" w:cs="Times New Roman"/>
          <w:sz w:val="22"/>
          <w:szCs w:val="22"/>
        </w:rPr>
      </w:pPr>
    </w:p>
    <w:p w14:paraId="7155308E" w14:textId="77777777" w:rsidR="00155AC0" w:rsidRDefault="00155AC0" w:rsidP="00155AC0">
      <w:pPr>
        <w:rPr>
          <w:rFonts w:ascii="Times" w:hAnsi="Times" w:cs="Times New Roman"/>
          <w:i/>
          <w:sz w:val="22"/>
          <w:szCs w:val="22"/>
        </w:rPr>
      </w:pPr>
      <w:proofErr w:type="gramStart"/>
      <w:r w:rsidRPr="002213FB">
        <w:rPr>
          <w:rFonts w:ascii="Times" w:hAnsi="Times" w:cs="Times New Roman"/>
          <w:sz w:val="22"/>
          <w:szCs w:val="22"/>
        </w:rPr>
        <w:t xml:space="preserve">Navas, </w:t>
      </w:r>
      <w:r w:rsidR="00731129" w:rsidRPr="002213FB">
        <w:rPr>
          <w:rFonts w:ascii="Times" w:hAnsi="Times" w:cs="Times New Roman"/>
          <w:sz w:val="22"/>
          <w:szCs w:val="22"/>
        </w:rPr>
        <w:t>E</w:t>
      </w:r>
      <w:r w:rsidRPr="002213FB">
        <w:rPr>
          <w:rFonts w:ascii="Times" w:hAnsi="Times" w:cs="Times New Roman"/>
          <w:sz w:val="22"/>
          <w:szCs w:val="22"/>
        </w:rPr>
        <w:t xml:space="preserve">, </w:t>
      </w:r>
      <w:r w:rsidR="003F0811" w:rsidRPr="002213FB">
        <w:rPr>
          <w:rFonts w:ascii="Times" w:hAnsi="Times" w:cs="Times New Roman"/>
          <w:sz w:val="22"/>
          <w:szCs w:val="22"/>
        </w:rPr>
        <w:t>2012.</w:t>
      </w:r>
      <w:proofErr w:type="gramEnd"/>
      <w:r w:rsidR="003F0811" w:rsidRPr="002213FB">
        <w:rPr>
          <w:rFonts w:ascii="Times" w:hAnsi="Times" w:cs="Times New Roman"/>
          <w:sz w:val="22"/>
          <w:szCs w:val="22"/>
        </w:rPr>
        <w:t xml:space="preserve"> </w:t>
      </w:r>
      <w:r w:rsidRPr="002213FB">
        <w:rPr>
          <w:rFonts w:ascii="Times" w:hAnsi="Times" w:cs="Times New Roman"/>
          <w:i/>
          <w:sz w:val="22"/>
          <w:szCs w:val="22"/>
        </w:rPr>
        <w:t>Remix Theory</w:t>
      </w:r>
      <w:r w:rsidRPr="002213FB">
        <w:rPr>
          <w:rFonts w:ascii="Times" w:hAnsi="Times" w:cs="Times New Roman"/>
          <w:sz w:val="22"/>
          <w:szCs w:val="22"/>
        </w:rPr>
        <w:t xml:space="preserve">, </w:t>
      </w:r>
      <w:r w:rsidRPr="002213FB">
        <w:rPr>
          <w:rFonts w:ascii="Times" w:hAnsi="Times" w:cs="Times New Roman"/>
          <w:i/>
          <w:sz w:val="22"/>
          <w:szCs w:val="22"/>
        </w:rPr>
        <w:t>The Aesthetics of Sampling</w:t>
      </w:r>
      <w:r w:rsidR="007D12FF">
        <w:rPr>
          <w:rFonts w:ascii="Times" w:hAnsi="Times" w:cs="Times New Roman"/>
          <w:sz w:val="22"/>
          <w:szCs w:val="22"/>
        </w:rPr>
        <w:t xml:space="preserve">, </w:t>
      </w:r>
      <w:r w:rsidR="007D12FF" w:rsidRPr="00E32C41">
        <w:rPr>
          <w:rFonts w:ascii="Times" w:hAnsi="Times" w:cs="Times New Roman"/>
          <w:sz w:val="22"/>
          <w:szCs w:val="22"/>
        </w:rPr>
        <w:t>Wein</w:t>
      </w:r>
      <w:r w:rsidR="007D12FF" w:rsidRPr="00E32C41">
        <w:rPr>
          <w:rFonts w:ascii="Times" w:hAnsi="Times" w:cs="Times New Roman"/>
          <w:i/>
          <w:sz w:val="22"/>
          <w:szCs w:val="22"/>
        </w:rPr>
        <w:t>.</w:t>
      </w:r>
    </w:p>
    <w:p w14:paraId="6C34B8D6" w14:textId="77777777" w:rsidR="000A4EC1" w:rsidRDefault="000A4EC1" w:rsidP="00155AC0">
      <w:pPr>
        <w:rPr>
          <w:rFonts w:ascii="Times" w:hAnsi="Times" w:cs="Times New Roman"/>
          <w:i/>
          <w:sz w:val="22"/>
          <w:szCs w:val="22"/>
        </w:rPr>
      </w:pPr>
    </w:p>
    <w:p w14:paraId="3DA3D052" w14:textId="77777777" w:rsidR="000A4EC1" w:rsidRPr="000A4EC1" w:rsidRDefault="000A4EC1" w:rsidP="00155AC0">
      <w:pPr>
        <w:rPr>
          <w:rFonts w:ascii="Times" w:hAnsi="Times" w:cs="Times New Roman"/>
          <w:sz w:val="22"/>
          <w:szCs w:val="22"/>
        </w:rPr>
      </w:pPr>
      <w:proofErr w:type="gramStart"/>
      <w:r>
        <w:rPr>
          <w:rFonts w:ascii="Times" w:hAnsi="Times" w:cs="Times New Roman"/>
          <w:sz w:val="22"/>
          <w:szCs w:val="22"/>
        </w:rPr>
        <w:t>Navas, E, 2010.</w:t>
      </w:r>
      <w:proofErr w:type="gramEnd"/>
      <w:r>
        <w:rPr>
          <w:rFonts w:ascii="Times" w:hAnsi="Times" w:cs="Times New Roman"/>
          <w:sz w:val="22"/>
          <w:szCs w:val="22"/>
        </w:rPr>
        <w:t xml:space="preserve"> Regressive and Reflexive Mashups in Sampling Culture, online article, </w:t>
      </w:r>
      <w:hyperlink r:id="rId14" w:history="1">
        <w:r w:rsidRPr="005A4AAF">
          <w:rPr>
            <w:rStyle w:val="Hyperlink"/>
            <w:rFonts w:ascii="Times" w:hAnsi="Times" w:cs="Times New Roman"/>
            <w:sz w:val="22"/>
            <w:szCs w:val="22"/>
          </w:rPr>
          <w:t>https://remixtheory.net/?p=444</w:t>
        </w:r>
      </w:hyperlink>
      <w:r>
        <w:rPr>
          <w:rFonts w:ascii="Times" w:hAnsi="Times" w:cs="Times New Roman"/>
          <w:sz w:val="22"/>
          <w:szCs w:val="22"/>
        </w:rPr>
        <w:t xml:space="preserve"> (accessed 28/08/28).</w:t>
      </w:r>
    </w:p>
    <w:p w14:paraId="507BA6E4" w14:textId="77777777" w:rsidR="00155AC0" w:rsidRPr="002213FB" w:rsidRDefault="00155AC0" w:rsidP="00155AC0">
      <w:pPr>
        <w:rPr>
          <w:rFonts w:ascii="Times" w:hAnsi="Times" w:cs="Times New Roman"/>
          <w:sz w:val="22"/>
          <w:szCs w:val="22"/>
        </w:rPr>
      </w:pPr>
    </w:p>
    <w:p w14:paraId="32BE4F26" w14:textId="77777777" w:rsidR="00155AC0" w:rsidRPr="002213FB" w:rsidRDefault="00155AC0" w:rsidP="00155AC0">
      <w:pPr>
        <w:rPr>
          <w:rFonts w:ascii="Times" w:hAnsi="Times" w:cs="Times New Roman"/>
          <w:sz w:val="22"/>
          <w:szCs w:val="22"/>
        </w:rPr>
      </w:pPr>
      <w:r w:rsidRPr="002213FB">
        <w:rPr>
          <w:rFonts w:ascii="Times" w:hAnsi="Times" w:cs="Times New Roman"/>
          <w:sz w:val="22"/>
          <w:szCs w:val="22"/>
        </w:rPr>
        <w:t xml:space="preserve">Naylor </w:t>
      </w:r>
      <w:r w:rsidR="00AF4FEB" w:rsidRPr="002213FB">
        <w:rPr>
          <w:rFonts w:ascii="Times" w:hAnsi="Times" w:cs="Times New Roman"/>
          <w:sz w:val="22"/>
          <w:szCs w:val="22"/>
        </w:rPr>
        <w:t>S</w:t>
      </w:r>
      <w:r w:rsidR="006B45C3">
        <w:rPr>
          <w:rFonts w:ascii="Times" w:hAnsi="Times" w:cs="Times New Roman"/>
          <w:sz w:val="22"/>
          <w:szCs w:val="22"/>
        </w:rPr>
        <w:t>,</w:t>
      </w:r>
      <w:r w:rsidR="00AF4FEB" w:rsidRPr="002213FB">
        <w:rPr>
          <w:rFonts w:ascii="Times" w:hAnsi="Times" w:cs="Times New Roman"/>
          <w:sz w:val="22"/>
          <w:szCs w:val="22"/>
        </w:rPr>
        <w:t xml:space="preserve"> 2014.</w:t>
      </w:r>
      <w:r w:rsidRPr="002213FB">
        <w:rPr>
          <w:rFonts w:ascii="Times" w:hAnsi="Times" w:cs="Times New Roman"/>
          <w:sz w:val="22"/>
          <w:szCs w:val="22"/>
        </w:rPr>
        <w:t xml:space="preserve"> Appropriation, Culture and Meaning in Electroacoustic Music: a composer’s perspective, </w:t>
      </w:r>
      <w:r w:rsidRPr="002213FB">
        <w:rPr>
          <w:rFonts w:ascii="Times" w:hAnsi="Times" w:cs="Times New Roman"/>
          <w:i/>
          <w:sz w:val="22"/>
          <w:szCs w:val="22"/>
        </w:rPr>
        <w:t>Organised Sound</w:t>
      </w:r>
      <w:r w:rsidR="006B45C3">
        <w:rPr>
          <w:rFonts w:ascii="Times" w:hAnsi="Times" w:cs="Times New Roman"/>
          <w:sz w:val="22"/>
          <w:szCs w:val="22"/>
        </w:rPr>
        <w:t>, 19(2), 110-116.</w:t>
      </w:r>
    </w:p>
    <w:p w14:paraId="49EF21DF" w14:textId="77777777" w:rsidR="000D00C1" w:rsidRPr="002213FB" w:rsidRDefault="000D00C1" w:rsidP="00155AC0">
      <w:pPr>
        <w:rPr>
          <w:rFonts w:ascii="Times" w:hAnsi="Times" w:cs="Times New Roman"/>
          <w:sz w:val="22"/>
          <w:szCs w:val="22"/>
        </w:rPr>
      </w:pPr>
    </w:p>
    <w:p w14:paraId="75F34345" w14:textId="77777777" w:rsidR="00155AC0" w:rsidRPr="002213FB" w:rsidRDefault="00155AC0" w:rsidP="00155AC0">
      <w:pPr>
        <w:rPr>
          <w:rFonts w:ascii="Times" w:hAnsi="Times" w:cs="Times New Roman"/>
          <w:sz w:val="22"/>
          <w:szCs w:val="22"/>
        </w:rPr>
      </w:pPr>
      <w:r w:rsidRPr="002213FB">
        <w:rPr>
          <w:rFonts w:ascii="Times" w:hAnsi="Times" w:cs="Times New Roman"/>
          <w:sz w:val="22"/>
          <w:szCs w:val="22"/>
        </w:rPr>
        <w:t xml:space="preserve">Oswald, </w:t>
      </w:r>
      <w:r w:rsidR="00C26EC8" w:rsidRPr="002213FB">
        <w:rPr>
          <w:rFonts w:ascii="Times" w:hAnsi="Times" w:cs="Times New Roman"/>
          <w:sz w:val="22"/>
          <w:szCs w:val="22"/>
        </w:rPr>
        <w:t>J</w:t>
      </w:r>
      <w:r w:rsidRPr="002213FB">
        <w:rPr>
          <w:rFonts w:ascii="Times" w:hAnsi="Times" w:cs="Times New Roman"/>
          <w:sz w:val="22"/>
          <w:szCs w:val="22"/>
        </w:rPr>
        <w:t>,</w:t>
      </w:r>
      <w:r w:rsidR="00C26EC8" w:rsidRPr="002213FB">
        <w:rPr>
          <w:rFonts w:ascii="Times" w:hAnsi="Times" w:cs="Times New Roman"/>
          <w:sz w:val="22"/>
          <w:szCs w:val="22"/>
        </w:rPr>
        <w:t xml:space="preserve"> 1985.</w:t>
      </w:r>
      <w:r w:rsidRPr="002213FB">
        <w:rPr>
          <w:rFonts w:ascii="Times" w:hAnsi="Times" w:cs="Times New Roman"/>
          <w:sz w:val="22"/>
          <w:szCs w:val="22"/>
        </w:rPr>
        <w:t xml:space="preserve"> </w:t>
      </w:r>
      <w:proofErr w:type="gramStart"/>
      <w:r w:rsidRPr="002213FB">
        <w:rPr>
          <w:rFonts w:ascii="Times" w:hAnsi="Times" w:cs="Times New Roman"/>
          <w:sz w:val="22"/>
          <w:szCs w:val="22"/>
        </w:rPr>
        <w:t>Plunderphonics, or audio piracy as a compositional perogative.</w:t>
      </w:r>
      <w:proofErr w:type="gramEnd"/>
      <w:r w:rsidRPr="002213FB">
        <w:rPr>
          <w:rFonts w:ascii="Times" w:hAnsi="Times" w:cs="Times New Roman"/>
          <w:sz w:val="22"/>
          <w:szCs w:val="22"/>
        </w:rPr>
        <w:t xml:space="preserve"> </w:t>
      </w:r>
      <w:proofErr w:type="gramStart"/>
      <w:r w:rsidRPr="002213FB">
        <w:rPr>
          <w:rFonts w:ascii="Times" w:hAnsi="Times" w:cs="Times New Roman"/>
          <w:sz w:val="22"/>
          <w:szCs w:val="22"/>
        </w:rPr>
        <w:t>In Wired Soc</w:t>
      </w:r>
      <w:r w:rsidR="001E4410" w:rsidRPr="002213FB">
        <w:rPr>
          <w:rFonts w:ascii="Times" w:hAnsi="Times" w:cs="Times New Roman"/>
          <w:sz w:val="22"/>
          <w:szCs w:val="22"/>
        </w:rPr>
        <w:t>iety Electroacoustic Conference</w:t>
      </w:r>
      <w:r w:rsidRPr="002213FB">
        <w:rPr>
          <w:rFonts w:ascii="Times" w:hAnsi="Times" w:cs="Times New Roman"/>
          <w:sz w:val="22"/>
          <w:szCs w:val="22"/>
        </w:rPr>
        <w:t>.</w:t>
      </w:r>
      <w:proofErr w:type="gramEnd"/>
    </w:p>
    <w:p w14:paraId="1068B76A" w14:textId="77777777" w:rsidR="00155AC0" w:rsidRDefault="00155AC0" w:rsidP="00155AC0">
      <w:pPr>
        <w:rPr>
          <w:rFonts w:ascii="Times" w:hAnsi="Times" w:cs="Times New Roman"/>
          <w:sz w:val="22"/>
          <w:szCs w:val="22"/>
        </w:rPr>
      </w:pPr>
    </w:p>
    <w:p w14:paraId="1C510F0A" w14:textId="77777777" w:rsidR="00CA4FB8" w:rsidRDefault="00CA4FB8" w:rsidP="00155AC0">
      <w:pPr>
        <w:rPr>
          <w:rFonts w:ascii="Times" w:hAnsi="Times" w:cs="Times New Roman"/>
          <w:sz w:val="22"/>
          <w:szCs w:val="22"/>
        </w:rPr>
      </w:pPr>
      <w:r>
        <w:rPr>
          <w:rFonts w:ascii="Times" w:hAnsi="Times" w:cs="Times New Roman"/>
          <w:sz w:val="22"/>
          <w:szCs w:val="22"/>
        </w:rPr>
        <w:t xml:space="preserve">Roads, C, 2001. </w:t>
      </w:r>
      <w:r w:rsidRPr="00CE16E4">
        <w:rPr>
          <w:rFonts w:ascii="Times" w:hAnsi="Times" w:cs="Times New Roman"/>
          <w:i/>
          <w:sz w:val="22"/>
          <w:szCs w:val="22"/>
        </w:rPr>
        <w:t>Microsound</w:t>
      </w:r>
      <w:r>
        <w:rPr>
          <w:rFonts w:ascii="Times" w:hAnsi="Times" w:cs="Times New Roman"/>
          <w:sz w:val="22"/>
          <w:szCs w:val="22"/>
        </w:rPr>
        <w:t xml:space="preserve">, Massachusetts. </w:t>
      </w:r>
    </w:p>
    <w:p w14:paraId="6CBAA894" w14:textId="77777777" w:rsidR="00155AC0" w:rsidRPr="002213FB" w:rsidRDefault="00155AC0" w:rsidP="00155AC0">
      <w:pPr>
        <w:rPr>
          <w:rFonts w:ascii="Times" w:hAnsi="Times" w:cs="Times New Roman"/>
          <w:sz w:val="22"/>
          <w:szCs w:val="22"/>
        </w:rPr>
      </w:pPr>
    </w:p>
    <w:p w14:paraId="4FE22D93" w14:textId="77777777" w:rsidR="00155AC0" w:rsidRPr="002213FB" w:rsidRDefault="00155AC0" w:rsidP="00155AC0">
      <w:pPr>
        <w:rPr>
          <w:rFonts w:ascii="Times" w:hAnsi="Times" w:cs="Times New Roman"/>
          <w:sz w:val="22"/>
          <w:szCs w:val="22"/>
        </w:rPr>
      </w:pPr>
      <w:r w:rsidRPr="002213FB">
        <w:rPr>
          <w:rFonts w:ascii="Times" w:hAnsi="Times" w:cs="Times New Roman"/>
          <w:sz w:val="22"/>
          <w:szCs w:val="22"/>
        </w:rPr>
        <w:t xml:space="preserve">Vasquez, </w:t>
      </w:r>
      <w:r w:rsidR="008F4AA4" w:rsidRPr="002213FB">
        <w:rPr>
          <w:rFonts w:ascii="Times" w:hAnsi="Times" w:cs="Times New Roman"/>
          <w:sz w:val="22"/>
          <w:szCs w:val="22"/>
        </w:rPr>
        <w:t xml:space="preserve">J, 2016. </w:t>
      </w:r>
      <w:r w:rsidRPr="002213FB">
        <w:rPr>
          <w:rFonts w:ascii="Times" w:hAnsi="Times" w:cs="Times New Roman"/>
          <w:sz w:val="22"/>
          <w:szCs w:val="22"/>
        </w:rPr>
        <w:t>Defragmenting Beethoven: Sound appropriation as [a] bridge between Classical tradition and Electroacoustic Music’, MA dissertation in New Media, Sound in New M</w:t>
      </w:r>
      <w:r w:rsidR="008F4AA4" w:rsidRPr="002213FB">
        <w:rPr>
          <w:rFonts w:ascii="Times" w:hAnsi="Times" w:cs="Times New Roman"/>
          <w:sz w:val="22"/>
          <w:szCs w:val="22"/>
        </w:rPr>
        <w:t>edia, Aalto University, Finland</w:t>
      </w:r>
      <w:r w:rsidRPr="002213FB">
        <w:rPr>
          <w:rFonts w:ascii="Times" w:hAnsi="Times" w:cs="Times New Roman"/>
          <w:sz w:val="22"/>
          <w:szCs w:val="22"/>
        </w:rPr>
        <w:t xml:space="preserve">. </w:t>
      </w:r>
      <w:hyperlink r:id="rId15" w:history="1">
        <w:r w:rsidRPr="002213FB">
          <w:rPr>
            <w:rStyle w:val="Hyperlink"/>
            <w:rFonts w:ascii="Times" w:hAnsi="Times" w:cs="Times New Roman"/>
            <w:sz w:val="22"/>
            <w:szCs w:val="22"/>
          </w:rPr>
          <w:t>https://www.researchgate.net/publication/311825972_Defragmenting_Beethoven_Appropriation_in_Electroacoustic_Music_as_Bridge_Between_Classical_Tradition_and_Music_Technology</w:t>
        </w:r>
      </w:hyperlink>
      <w:r w:rsidRPr="002213FB">
        <w:rPr>
          <w:rFonts w:ascii="Times" w:hAnsi="Times" w:cs="Times New Roman"/>
          <w:sz w:val="22"/>
          <w:szCs w:val="22"/>
        </w:rPr>
        <w:t xml:space="preserve"> (accessed 22/01/18) </w:t>
      </w:r>
    </w:p>
    <w:p w14:paraId="32FB4B53" w14:textId="77777777" w:rsidR="00155AC0" w:rsidRPr="002213FB" w:rsidRDefault="00155AC0" w:rsidP="00155AC0">
      <w:pPr>
        <w:rPr>
          <w:rFonts w:ascii="Times" w:hAnsi="Times" w:cs="Times New Roman"/>
          <w:sz w:val="22"/>
          <w:szCs w:val="22"/>
        </w:rPr>
      </w:pPr>
    </w:p>
    <w:p w14:paraId="6D8590B5" w14:textId="77777777" w:rsidR="00155AC0" w:rsidRPr="002213FB" w:rsidRDefault="00155AC0" w:rsidP="00155AC0">
      <w:pPr>
        <w:rPr>
          <w:rFonts w:ascii="Times" w:hAnsi="Times" w:cs="Times New Roman"/>
          <w:sz w:val="22"/>
          <w:szCs w:val="22"/>
        </w:rPr>
      </w:pPr>
      <w:r w:rsidRPr="002213FB">
        <w:rPr>
          <w:rFonts w:ascii="Times" w:hAnsi="Times" w:cs="Times New Roman"/>
          <w:sz w:val="22"/>
          <w:szCs w:val="22"/>
        </w:rPr>
        <w:t xml:space="preserve">Yong, </w:t>
      </w:r>
      <w:r w:rsidR="006765F1" w:rsidRPr="002213FB">
        <w:rPr>
          <w:rFonts w:ascii="Times" w:hAnsi="Times" w:cs="Times New Roman"/>
          <w:sz w:val="22"/>
          <w:szCs w:val="22"/>
        </w:rPr>
        <w:t>K</w:t>
      </w:r>
      <w:r w:rsidRPr="002213FB">
        <w:rPr>
          <w:rFonts w:ascii="Times" w:hAnsi="Times" w:cs="Times New Roman"/>
          <w:sz w:val="22"/>
          <w:szCs w:val="22"/>
        </w:rPr>
        <w:t>,</w:t>
      </w:r>
      <w:r w:rsidR="006765F1" w:rsidRPr="002213FB">
        <w:rPr>
          <w:rFonts w:ascii="Times" w:hAnsi="Times" w:cs="Times New Roman"/>
          <w:sz w:val="22"/>
          <w:szCs w:val="22"/>
        </w:rPr>
        <w:t xml:space="preserve"> 2006. </w:t>
      </w:r>
      <w:r w:rsidRPr="002213FB">
        <w:rPr>
          <w:rFonts w:ascii="Times" w:hAnsi="Times" w:cs="Times New Roman"/>
          <w:sz w:val="22"/>
          <w:szCs w:val="22"/>
        </w:rPr>
        <w:t xml:space="preserve">Electroacoustic adaptation as a mode of survival: arranging Giantico Scelsi’s </w:t>
      </w:r>
      <w:r w:rsidR="008E04F0">
        <w:rPr>
          <w:rFonts w:ascii="Times" w:hAnsi="Times" w:cs="Times New Roman"/>
          <w:i/>
          <w:sz w:val="22"/>
          <w:szCs w:val="22"/>
        </w:rPr>
        <w:t>Aitsi pour piano amplifé</w:t>
      </w:r>
      <w:r w:rsidRPr="002213FB">
        <w:rPr>
          <w:rFonts w:ascii="Times" w:hAnsi="Times" w:cs="Times New Roman"/>
          <w:i/>
          <w:sz w:val="22"/>
          <w:szCs w:val="22"/>
        </w:rPr>
        <w:t>e</w:t>
      </w:r>
      <w:r w:rsidR="006765F1" w:rsidRPr="002213FB">
        <w:rPr>
          <w:rFonts w:ascii="Times" w:hAnsi="Times" w:cs="Times New Roman"/>
          <w:sz w:val="22"/>
          <w:szCs w:val="22"/>
        </w:rPr>
        <w:t xml:space="preserve"> (1974) for piano and computer</w:t>
      </w:r>
      <w:r w:rsidRPr="002213FB">
        <w:rPr>
          <w:rFonts w:ascii="Times" w:hAnsi="Times" w:cs="Times New Roman"/>
          <w:sz w:val="22"/>
          <w:szCs w:val="22"/>
        </w:rPr>
        <w:t xml:space="preserve">, </w:t>
      </w:r>
      <w:r w:rsidRPr="002213FB">
        <w:rPr>
          <w:rFonts w:ascii="Times" w:hAnsi="Times" w:cs="Times New Roman"/>
          <w:i/>
          <w:sz w:val="22"/>
          <w:szCs w:val="22"/>
        </w:rPr>
        <w:t>Organised Sound</w:t>
      </w:r>
      <w:r w:rsidR="006765F1" w:rsidRPr="002213FB">
        <w:rPr>
          <w:rFonts w:ascii="Times" w:hAnsi="Times" w:cs="Times New Roman"/>
          <w:sz w:val="22"/>
          <w:szCs w:val="22"/>
        </w:rPr>
        <w:t xml:space="preserve">, Vol.11 (3), </w:t>
      </w:r>
      <w:r w:rsidRPr="002213FB">
        <w:rPr>
          <w:rFonts w:ascii="Times" w:hAnsi="Times" w:cs="Times New Roman"/>
          <w:sz w:val="22"/>
          <w:szCs w:val="22"/>
        </w:rPr>
        <w:t>243-254.</w:t>
      </w:r>
    </w:p>
    <w:p w14:paraId="380D5CA0" w14:textId="77777777" w:rsidR="00155AC0" w:rsidRPr="002213FB" w:rsidRDefault="00155AC0" w:rsidP="00155AC0">
      <w:pPr>
        <w:rPr>
          <w:rFonts w:ascii="Times" w:hAnsi="Times" w:cs="Times New Roman"/>
          <w:sz w:val="22"/>
          <w:szCs w:val="22"/>
        </w:rPr>
      </w:pPr>
    </w:p>
    <w:p w14:paraId="73A73D1D" w14:textId="77777777" w:rsidR="00155AC0" w:rsidRPr="002213FB" w:rsidRDefault="00155AC0" w:rsidP="00155AC0">
      <w:pPr>
        <w:rPr>
          <w:rFonts w:ascii="Times" w:hAnsi="Times" w:cs="Times New Roman"/>
          <w:sz w:val="22"/>
          <w:szCs w:val="22"/>
        </w:rPr>
      </w:pPr>
    </w:p>
    <w:p w14:paraId="71E07D50" w14:textId="77777777" w:rsidR="00155AC0" w:rsidRPr="002213FB" w:rsidRDefault="00523AC6" w:rsidP="00155AC0">
      <w:pPr>
        <w:rPr>
          <w:rFonts w:ascii="Times" w:hAnsi="Times" w:cs="Times New Roman"/>
          <w:b/>
          <w:sz w:val="22"/>
          <w:szCs w:val="22"/>
        </w:rPr>
      </w:pPr>
      <w:r>
        <w:rPr>
          <w:rFonts w:ascii="Times" w:hAnsi="Times" w:cs="Times New Roman"/>
          <w:b/>
          <w:sz w:val="22"/>
          <w:szCs w:val="22"/>
        </w:rPr>
        <w:t>Published</w:t>
      </w:r>
      <w:r w:rsidR="00CB3A99">
        <w:rPr>
          <w:rFonts w:ascii="Times" w:hAnsi="Times" w:cs="Times New Roman"/>
          <w:b/>
          <w:sz w:val="22"/>
          <w:szCs w:val="22"/>
        </w:rPr>
        <w:t xml:space="preserve"> d</w:t>
      </w:r>
      <w:r w:rsidR="00155AC0" w:rsidRPr="002213FB">
        <w:rPr>
          <w:rFonts w:ascii="Times" w:hAnsi="Times" w:cs="Times New Roman"/>
          <w:b/>
          <w:sz w:val="22"/>
          <w:szCs w:val="22"/>
        </w:rPr>
        <w:t xml:space="preserve">iscography: </w:t>
      </w:r>
    </w:p>
    <w:p w14:paraId="4C3468F6" w14:textId="77777777" w:rsidR="00B33AE3" w:rsidRDefault="00B33AE3" w:rsidP="00B33AE3">
      <w:pPr>
        <w:rPr>
          <w:rFonts w:ascii="Times" w:hAnsi="Times"/>
          <w:sz w:val="22"/>
          <w:szCs w:val="22"/>
        </w:rPr>
      </w:pPr>
    </w:p>
    <w:p w14:paraId="11AB8BCC" w14:textId="77777777" w:rsidR="00FB48F0" w:rsidRPr="002213FB" w:rsidRDefault="00FB48F0" w:rsidP="00FB48F0">
      <w:pPr>
        <w:rPr>
          <w:rFonts w:ascii="Times" w:hAnsi="Times"/>
          <w:sz w:val="22"/>
          <w:szCs w:val="22"/>
        </w:rPr>
      </w:pPr>
      <w:r>
        <w:rPr>
          <w:rFonts w:ascii="Times" w:hAnsi="Times"/>
          <w:sz w:val="22"/>
          <w:szCs w:val="22"/>
        </w:rPr>
        <w:t xml:space="preserve">Alvarez, J. </w:t>
      </w:r>
      <w:r w:rsidRPr="00A82390">
        <w:rPr>
          <w:rFonts w:ascii="Times" w:hAnsi="Times"/>
          <w:i/>
          <w:sz w:val="22"/>
          <w:szCs w:val="22"/>
        </w:rPr>
        <w:t>Mambo al a Braque</w:t>
      </w:r>
      <w:r>
        <w:rPr>
          <w:rFonts w:ascii="Times" w:hAnsi="Times"/>
          <w:sz w:val="22"/>
          <w:szCs w:val="22"/>
        </w:rPr>
        <w:t xml:space="preserve"> (1990), </w:t>
      </w:r>
      <w:proofErr w:type="gramStart"/>
      <w:r w:rsidRPr="002B2217">
        <w:rPr>
          <w:rFonts w:ascii="Times" w:hAnsi="Times"/>
          <w:sz w:val="22"/>
          <w:szCs w:val="22"/>
        </w:rPr>
        <w:t>On</w:t>
      </w:r>
      <w:proofErr w:type="gramEnd"/>
      <w:r w:rsidRPr="002B2217">
        <w:rPr>
          <w:rFonts w:ascii="Times" w:hAnsi="Times"/>
          <w:sz w:val="22"/>
          <w:szCs w:val="22"/>
        </w:rPr>
        <w:t xml:space="preserve"> </w:t>
      </w:r>
      <w:r w:rsidR="002B2217" w:rsidRPr="002B2217">
        <w:rPr>
          <w:rStyle w:val="Emphasis"/>
          <w:rFonts w:ascii="Times" w:eastAsia="Times New Roman" w:hAnsi="Times" w:cs="Times New Roman"/>
          <w:sz w:val="22"/>
          <w:szCs w:val="22"/>
        </w:rPr>
        <w:t>Électro</w:t>
      </w:r>
      <w:r w:rsidR="002B2217" w:rsidRPr="002B2217">
        <w:rPr>
          <w:rFonts w:ascii="Times" w:hAnsi="Times"/>
          <w:i/>
          <w:sz w:val="22"/>
          <w:szCs w:val="22"/>
        </w:rPr>
        <w:t xml:space="preserve"> </w:t>
      </w:r>
      <w:r w:rsidRPr="002B2217">
        <w:rPr>
          <w:rFonts w:ascii="Times" w:hAnsi="Times"/>
          <w:i/>
          <w:sz w:val="22"/>
          <w:szCs w:val="22"/>
        </w:rPr>
        <w:t>clips</w:t>
      </w:r>
      <w:r>
        <w:rPr>
          <w:rFonts w:ascii="Times" w:hAnsi="Times"/>
          <w:sz w:val="22"/>
          <w:szCs w:val="22"/>
        </w:rPr>
        <w:t xml:space="preserve"> (1996), </w:t>
      </w:r>
      <w:r w:rsidRPr="002213FB">
        <w:rPr>
          <w:rFonts w:ascii="Times" w:hAnsi="Times"/>
          <w:sz w:val="22"/>
          <w:szCs w:val="22"/>
        </w:rPr>
        <w:t xml:space="preserve">Montreal: </w:t>
      </w:r>
      <w:r w:rsidRPr="002213FB">
        <w:rPr>
          <w:rFonts w:ascii="Times" w:hAnsi="Times" w:cs="Times New Roman"/>
          <w:sz w:val="22"/>
          <w:szCs w:val="22"/>
          <w:lang w:val="en-GB"/>
        </w:rPr>
        <w:t>Empreintes Digitales, IMED-</w:t>
      </w:r>
      <w:r>
        <w:rPr>
          <w:rFonts w:ascii="Times" w:hAnsi="Times" w:cs="Times New Roman"/>
          <w:sz w:val="22"/>
          <w:szCs w:val="22"/>
          <w:lang w:val="en-GB"/>
        </w:rPr>
        <w:t>9604</w:t>
      </w:r>
      <w:r w:rsidRPr="002213FB">
        <w:rPr>
          <w:rFonts w:ascii="Times" w:hAnsi="Times" w:cs="Times New Roman"/>
          <w:sz w:val="22"/>
          <w:szCs w:val="22"/>
          <w:lang w:val="en-GB"/>
        </w:rPr>
        <w:t>-CD.</w:t>
      </w:r>
    </w:p>
    <w:p w14:paraId="7D1ED032" w14:textId="77777777" w:rsidR="00FB48F0" w:rsidRDefault="00FB48F0" w:rsidP="00B33AE3">
      <w:pPr>
        <w:rPr>
          <w:rFonts w:ascii="Times" w:hAnsi="Times"/>
          <w:sz w:val="22"/>
          <w:szCs w:val="22"/>
        </w:rPr>
      </w:pPr>
    </w:p>
    <w:p w14:paraId="22260C1F" w14:textId="77777777" w:rsidR="00A57218" w:rsidRPr="00436CFF" w:rsidRDefault="00A57218" w:rsidP="00A57218">
      <w:pPr>
        <w:rPr>
          <w:rFonts w:ascii="Times" w:hAnsi="Times"/>
          <w:sz w:val="22"/>
          <w:szCs w:val="22"/>
        </w:rPr>
      </w:pPr>
      <w:r>
        <w:rPr>
          <w:rFonts w:ascii="Times" w:hAnsi="Times" w:cs="Times New Roman"/>
          <w:sz w:val="22"/>
          <w:szCs w:val="22"/>
          <w:lang w:val="en-GB"/>
        </w:rPr>
        <w:t xml:space="preserve">Andean, J. </w:t>
      </w:r>
      <w:r>
        <w:rPr>
          <w:rFonts w:ascii="Times" w:hAnsi="Times" w:cs="Times New Roman"/>
          <w:i/>
          <w:sz w:val="22"/>
          <w:szCs w:val="22"/>
          <w:lang w:val="en-GB"/>
        </w:rPr>
        <w:t xml:space="preserve">Maledetta </w:t>
      </w:r>
      <w:r>
        <w:rPr>
          <w:rFonts w:ascii="Times" w:hAnsi="Times" w:cs="Times New Roman"/>
          <w:sz w:val="22"/>
          <w:szCs w:val="22"/>
          <w:lang w:val="en-GB"/>
        </w:rPr>
        <w:t xml:space="preserve">(2011), on </w:t>
      </w:r>
      <w:r>
        <w:rPr>
          <w:rFonts w:ascii="Times" w:hAnsi="Times" w:cs="Times New Roman"/>
          <w:i/>
          <w:sz w:val="22"/>
          <w:szCs w:val="22"/>
          <w:lang w:val="en-GB"/>
        </w:rPr>
        <w:t xml:space="preserve">Semblances </w:t>
      </w:r>
      <w:r>
        <w:rPr>
          <w:rFonts w:ascii="Times" w:hAnsi="Times" w:cs="Times New Roman"/>
          <w:sz w:val="22"/>
          <w:szCs w:val="22"/>
          <w:lang w:val="en-GB"/>
        </w:rPr>
        <w:t>(2019), Montreal: Empreintes Digitales, forthcoming CD.</w:t>
      </w:r>
    </w:p>
    <w:p w14:paraId="28ABC1C7" w14:textId="77777777" w:rsidR="00A57218" w:rsidRDefault="00A57218" w:rsidP="00B33AE3">
      <w:pPr>
        <w:rPr>
          <w:rFonts w:ascii="Times" w:hAnsi="Times"/>
          <w:sz w:val="22"/>
          <w:szCs w:val="22"/>
        </w:rPr>
      </w:pPr>
    </w:p>
    <w:p w14:paraId="6035B1D4" w14:textId="77777777" w:rsidR="00092624" w:rsidRDefault="00092624" w:rsidP="00B33AE3">
      <w:pPr>
        <w:rPr>
          <w:rFonts w:ascii="Times" w:hAnsi="Times"/>
          <w:sz w:val="22"/>
          <w:szCs w:val="22"/>
        </w:rPr>
      </w:pPr>
      <w:proofErr w:type="gramStart"/>
      <w:r>
        <w:rPr>
          <w:rFonts w:ascii="Times" w:hAnsi="Times"/>
          <w:sz w:val="22"/>
          <w:szCs w:val="22"/>
        </w:rPr>
        <w:t xml:space="preserve">Applebaum, J. </w:t>
      </w:r>
      <w:r w:rsidRPr="002213FB">
        <w:rPr>
          <w:rStyle w:val="Emphasis"/>
          <w:rFonts w:ascii="Times" w:eastAsia="Times New Roman" w:hAnsi="Times" w:cs="Times New Roman"/>
          <w:sz w:val="22"/>
          <w:szCs w:val="22"/>
        </w:rPr>
        <w:t xml:space="preserve">Variations on Variations on a Theme by Mozart </w:t>
      </w:r>
      <w:r w:rsidR="000344E0">
        <w:rPr>
          <w:rStyle w:val="Emphasis"/>
          <w:rFonts w:ascii="Times" w:eastAsia="Times New Roman" w:hAnsi="Times" w:cs="Times New Roman"/>
          <w:i w:val="0"/>
          <w:sz w:val="22"/>
          <w:szCs w:val="22"/>
        </w:rPr>
        <w:t>(2006),</w:t>
      </w:r>
      <w:r w:rsidR="00C93651">
        <w:rPr>
          <w:rStyle w:val="Emphasis"/>
          <w:rFonts w:ascii="Times" w:eastAsia="Times New Roman" w:hAnsi="Times" w:cs="Times New Roman"/>
          <w:i w:val="0"/>
          <w:sz w:val="22"/>
          <w:szCs w:val="22"/>
        </w:rPr>
        <w:t xml:space="preserve"> </w:t>
      </w:r>
      <w:r w:rsidR="000344E0">
        <w:rPr>
          <w:rFonts w:ascii="Times" w:hAnsi="Times"/>
          <w:sz w:val="22"/>
          <w:szCs w:val="22"/>
        </w:rPr>
        <w:t xml:space="preserve">On </w:t>
      </w:r>
      <w:r w:rsidR="000344E0" w:rsidRPr="00620C40">
        <w:rPr>
          <w:rFonts w:ascii="Times" w:hAnsi="Times"/>
          <w:i/>
          <w:sz w:val="22"/>
          <w:szCs w:val="22"/>
        </w:rPr>
        <w:t>[Re]</w:t>
      </w:r>
      <w:r w:rsidR="000344E0">
        <w:rPr>
          <w:rFonts w:ascii="Times" w:hAnsi="Times"/>
          <w:sz w:val="22"/>
          <w:szCs w:val="22"/>
        </w:rPr>
        <w:t xml:space="preserve"> (2006).</w:t>
      </w:r>
      <w:proofErr w:type="gramEnd"/>
      <w:r w:rsidR="000344E0">
        <w:rPr>
          <w:rFonts w:ascii="Times" w:hAnsi="Times"/>
          <w:sz w:val="22"/>
          <w:szCs w:val="22"/>
        </w:rPr>
        <w:t xml:space="preserve"> </w:t>
      </w:r>
      <w:proofErr w:type="gramStart"/>
      <w:r w:rsidR="000344E0">
        <w:rPr>
          <w:rFonts w:ascii="Times" w:hAnsi="Times"/>
          <w:sz w:val="22"/>
          <w:szCs w:val="22"/>
        </w:rPr>
        <w:t>Third Practice, Everglade DVD.</w:t>
      </w:r>
      <w:proofErr w:type="gramEnd"/>
    </w:p>
    <w:p w14:paraId="06F3F73F" w14:textId="77777777" w:rsidR="00092624" w:rsidRDefault="00092624" w:rsidP="00B33AE3">
      <w:pPr>
        <w:rPr>
          <w:rFonts w:ascii="Times" w:hAnsi="Times"/>
          <w:sz w:val="22"/>
          <w:szCs w:val="22"/>
        </w:rPr>
      </w:pPr>
    </w:p>
    <w:p w14:paraId="5860EE92" w14:textId="77777777" w:rsidR="0024262E" w:rsidRPr="002213FB" w:rsidRDefault="0024262E" w:rsidP="0024262E">
      <w:pPr>
        <w:rPr>
          <w:rFonts w:ascii="Times" w:hAnsi="Times"/>
          <w:sz w:val="22"/>
          <w:szCs w:val="22"/>
        </w:rPr>
      </w:pPr>
      <w:r>
        <w:rPr>
          <w:rFonts w:ascii="Times" w:hAnsi="Times"/>
          <w:sz w:val="22"/>
          <w:szCs w:val="22"/>
        </w:rPr>
        <w:t xml:space="preserve">Barroso, S. </w:t>
      </w:r>
      <w:r w:rsidRPr="00AC1F2E">
        <w:rPr>
          <w:rFonts w:ascii="Times" w:hAnsi="Times"/>
          <w:i/>
          <w:sz w:val="22"/>
          <w:szCs w:val="22"/>
        </w:rPr>
        <w:t>Charangas Delirantes</w:t>
      </w:r>
      <w:r>
        <w:rPr>
          <w:rFonts w:ascii="Times" w:hAnsi="Times"/>
          <w:sz w:val="22"/>
          <w:szCs w:val="22"/>
        </w:rPr>
        <w:t xml:space="preserve"> (1993), </w:t>
      </w:r>
      <w:r w:rsidRPr="00AC1F2E">
        <w:rPr>
          <w:rFonts w:ascii="Times" w:hAnsi="Times"/>
          <w:sz w:val="22"/>
          <w:szCs w:val="22"/>
        </w:rPr>
        <w:t xml:space="preserve">On </w:t>
      </w:r>
      <w:r w:rsidR="00AC1F2E" w:rsidRPr="00AC1F2E">
        <w:rPr>
          <w:rStyle w:val="Emphasis"/>
          <w:rFonts w:eastAsia="Times New Roman" w:cs="Times New Roman"/>
          <w:sz w:val="22"/>
          <w:szCs w:val="22"/>
        </w:rPr>
        <w:t>Délirantes</w:t>
      </w:r>
      <w:r w:rsidR="00AC1F2E">
        <w:rPr>
          <w:rFonts w:ascii="Times" w:hAnsi="Times"/>
          <w:sz w:val="22"/>
          <w:szCs w:val="22"/>
        </w:rPr>
        <w:t xml:space="preserve"> </w:t>
      </w:r>
      <w:r>
        <w:rPr>
          <w:rFonts w:ascii="Times" w:hAnsi="Times"/>
          <w:sz w:val="22"/>
          <w:szCs w:val="22"/>
        </w:rPr>
        <w:t xml:space="preserve">(1996), </w:t>
      </w:r>
      <w:r w:rsidRPr="002213FB">
        <w:rPr>
          <w:rFonts w:ascii="Times" w:hAnsi="Times"/>
          <w:sz w:val="22"/>
          <w:szCs w:val="22"/>
        </w:rPr>
        <w:t xml:space="preserve">Montreal: </w:t>
      </w:r>
      <w:r w:rsidRPr="002213FB">
        <w:rPr>
          <w:rFonts w:ascii="Times" w:hAnsi="Times" w:cs="Times New Roman"/>
          <w:sz w:val="22"/>
          <w:szCs w:val="22"/>
          <w:lang w:val="en-GB"/>
        </w:rPr>
        <w:t>Empreintes Digitales, IMED-</w:t>
      </w:r>
      <w:r>
        <w:rPr>
          <w:rFonts w:ascii="Times" w:hAnsi="Times" w:cs="Times New Roman"/>
          <w:sz w:val="22"/>
          <w:szCs w:val="22"/>
          <w:lang w:val="en-GB"/>
        </w:rPr>
        <w:t>9628/29</w:t>
      </w:r>
      <w:r w:rsidRPr="002213FB">
        <w:rPr>
          <w:rFonts w:ascii="Times" w:hAnsi="Times" w:cs="Times New Roman"/>
          <w:sz w:val="22"/>
          <w:szCs w:val="22"/>
          <w:lang w:val="en-GB"/>
        </w:rPr>
        <w:t>-CD.</w:t>
      </w:r>
    </w:p>
    <w:p w14:paraId="19AD4A35" w14:textId="77777777" w:rsidR="0024262E" w:rsidRPr="002213FB" w:rsidRDefault="0024262E" w:rsidP="00B33AE3">
      <w:pPr>
        <w:rPr>
          <w:rFonts w:ascii="Times" w:hAnsi="Times"/>
          <w:sz w:val="22"/>
          <w:szCs w:val="22"/>
        </w:rPr>
      </w:pPr>
    </w:p>
    <w:p w14:paraId="28048DB3" w14:textId="77777777" w:rsidR="00B33AE3" w:rsidRPr="002213FB" w:rsidRDefault="00B33AE3" w:rsidP="00B33AE3">
      <w:pPr>
        <w:rPr>
          <w:rFonts w:ascii="Times" w:hAnsi="Times"/>
          <w:sz w:val="22"/>
          <w:szCs w:val="22"/>
        </w:rPr>
      </w:pPr>
      <w:proofErr w:type="gramStart"/>
      <w:r w:rsidRPr="002213FB">
        <w:rPr>
          <w:rFonts w:ascii="Times" w:hAnsi="Times"/>
          <w:sz w:val="22"/>
          <w:szCs w:val="22"/>
        </w:rPr>
        <w:t xml:space="preserve">Bayle, F. </w:t>
      </w:r>
      <w:r w:rsidRPr="002213FB">
        <w:rPr>
          <w:rFonts w:ascii="Times" w:hAnsi="Times"/>
          <w:i/>
          <w:sz w:val="22"/>
          <w:szCs w:val="22"/>
        </w:rPr>
        <w:t>Aux lignes actives</w:t>
      </w:r>
      <w:r w:rsidRPr="002213FB">
        <w:rPr>
          <w:rFonts w:ascii="Times" w:hAnsi="Times"/>
          <w:sz w:val="22"/>
          <w:szCs w:val="22"/>
        </w:rPr>
        <w:t xml:space="preserve"> from </w:t>
      </w:r>
      <w:r w:rsidRPr="002213FB">
        <w:rPr>
          <w:rFonts w:ascii="Times" w:hAnsi="Times"/>
          <w:i/>
          <w:sz w:val="22"/>
          <w:szCs w:val="22"/>
        </w:rPr>
        <w:t xml:space="preserve">Grande polyphonie </w:t>
      </w:r>
      <w:r w:rsidRPr="002213FB">
        <w:rPr>
          <w:rFonts w:ascii="Times" w:hAnsi="Times"/>
          <w:sz w:val="22"/>
          <w:szCs w:val="22"/>
        </w:rPr>
        <w:t>(1974).</w:t>
      </w:r>
      <w:proofErr w:type="gramEnd"/>
      <w:r w:rsidRPr="002213FB">
        <w:rPr>
          <w:rFonts w:ascii="Times" w:hAnsi="Times"/>
          <w:sz w:val="22"/>
          <w:szCs w:val="22"/>
        </w:rPr>
        <w:t xml:space="preserve"> On </w:t>
      </w:r>
      <w:r w:rsidRPr="002213FB">
        <w:rPr>
          <w:rFonts w:ascii="Times" w:hAnsi="Times"/>
          <w:i/>
          <w:sz w:val="22"/>
          <w:szCs w:val="22"/>
        </w:rPr>
        <w:t>Francois Bayle 50 Ans D’Acousmatique</w:t>
      </w:r>
      <w:r w:rsidRPr="002213FB">
        <w:rPr>
          <w:rFonts w:ascii="Times" w:hAnsi="Times"/>
          <w:sz w:val="22"/>
          <w:szCs w:val="22"/>
        </w:rPr>
        <w:t>, Paris, Ina GRM, Ina G 6033/6047-CD.</w:t>
      </w:r>
    </w:p>
    <w:p w14:paraId="51BCD994" w14:textId="77777777" w:rsidR="00B33AE3" w:rsidRPr="002213FB" w:rsidRDefault="00B33AE3" w:rsidP="00155AC0">
      <w:pPr>
        <w:rPr>
          <w:rFonts w:ascii="Times" w:hAnsi="Times" w:cs="Times New Roman"/>
          <w:sz w:val="22"/>
          <w:szCs w:val="22"/>
        </w:rPr>
      </w:pPr>
    </w:p>
    <w:p w14:paraId="54F3DC87" w14:textId="77777777" w:rsidR="001814A1" w:rsidRPr="002213FB" w:rsidRDefault="001814A1" w:rsidP="001814A1">
      <w:pPr>
        <w:rPr>
          <w:rFonts w:ascii="Times" w:hAnsi="Times"/>
          <w:sz w:val="22"/>
          <w:szCs w:val="22"/>
        </w:rPr>
      </w:pPr>
      <w:r w:rsidRPr="002213FB">
        <w:rPr>
          <w:rFonts w:ascii="Times" w:hAnsi="Times" w:cs="Times New Roman"/>
          <w:sz w:val="22"/>
          <w:szCs w:val="22"/>
        </w:rPr>
        <w:t xml:space="preserve">Blackburn, M. </w:t>
      </w:r>
      <w:r w:rsidRPr="002213FB">
        <w:rPr>
          <w:rFonts w:ascii="Times" w:hAnsi="Times" w:cs="Times New Roman"/>
          <w:i/>
          <w:sz w:val="22"/>
          <w:szCs w:val="22"/>
        </w:rPr>
        <w:t>Spectral Spaces</w:t>
      </w:r>
      <w:r w:rsidRPr="002213FB">
        <w:rPr>
          <w:rFonts w:ascii="Times" w:hAnsi="Times" w:cs="Times New Roman"/>
          <w:sz w:val="22"/>
          <w:szCs w:val="22"/>
        </w:rPr>
        <w:t xml:space="preserve"> (2008). </w:t>
      </w:r>
      <w:proofErr w:type="gramStart"/>
      <w:r w:rsidRPr="002213FB">
        <w:rPr>
          <w:rFonts w:ascii="Times" w:hAnsi="Times" w:cs="Times New Roman"/>
          <w:sz w:val="22"/>
          <w:szCs w:val="22"/>
        </w:rPr>
        <w:t xml:space="preserve">On </w:t>
      </w:r>
      <w:r w:rsidRPr="002213FB">
        <w:rPr>
          <w:rFonts w:ascii="Times" w:hAnsi="Times" w:cs="Times New Roman"/>
          <w:i/>
          <w:sz w:val="22"/>
          <w:szCs w:val="22"/>
        </w:rPr>
        <w:t>Formes audibles</w:t>
      </w:r>
      <w:r w:rsidRPr="002213FB">
        <w:rPr>
          <w:rFonts w:ascii="Times" w:hAnsi="Times" w:cs="Times New Roman"/>
          <w:sz w:val="22"/>
          <w:szCs w:val="22"/>
        </w:rPr>
        <w:t xml:space="preserve"> (2012).</w:t>
      </w:r>
      <w:proofErr w:type="gramEnd"/>
      <w:r w:rsidRPr="002213FB">
        <w:rPr>
          <w:rFonts w:ascii="Times" w:hAnsi="Times" w:cs="Times New Roman"/>
          <w:sz w:val="22"/>
          <w:szCs w:val="22"/>
        </w:rPr>
        <w:t xml:space="preserve"> </w:t>
      </w:r>
      <w:r w:rsidRPr="002213FB">
        <w:rPr>
          <w:rFonts w:ascii="Times" w:hAnsi="Times"/>
          <w:sz w:val="22"/>
          <w:szCs w:val="22"/>
        </w:rPr>
        <w:t xml:space="preserve">Montreal: </w:t>
      </w:r>
      <w:r w:rsidRPr="002213FB">
        <w:rPr>
          <w:rFonts w:ascii="Times" w:hAnsi="Times" w:cs="Times New Roman"/>
          <w:sz w:val="22"/>
          <w:szCs w:val="22"/>
          <w:lang w:val="en-GB"/>
        </w:rPr>
        <w:t>Empreintes Digitales, IMED-12117-CD.</w:t>
      </w:r>
    </w:p>
    <w:p w14:paraId="2A60181D" w14:textId="77777777" w:rsidR="002B77EA" w:rsidRDefault="002B77EA" w:rsidP="002B77EA">
      <w:pPr>
        <w:rPr>
          <w:rStyle w:val="Emphasis"/>
          <w:rFonts w:ascii="Times" w:eastAsia="Times New Roman" w:hAnsi="Times" w:cs="Times New Roman"/>
          <w:sz w:val="22"/>
          <w:szCs w:val="22"/>
        </w:rPr>
      </w:pPr>
    </w:p>
    <w:p w14:paraId="4389C7AF" w14:textId="77777777" w:rsidR="00F737B9" w:rsidRDefault="00F737B9" w:rsidP="002B77EA">
      <w:pPr>
        <w:rPr>
          <w:rStyle w:val="Emphasis"/>
          <w:rFonts w:ascii="Times" w:eastAsia="Times New Roman" w:hAnsi="Times" w:cs="Times New Roman"/>
          <w:i w:val="0"/>
          <w:sz w:val="22"/>
          <w:szCs w:val="22"/>
        </w:rPr>
      </w:pPr>
      <w:proofErr w:type="gramStart"/>
      <w:r>
        <w:rPr>
          <w:rStyle w:val="Emphasis"/>
          <w:rFonts w:ascii="Times" w:eastAsia="Times New Roman" w:hAnsi="Times" w:cs="Times New Roman"/>
          <w:i w:val="0"/>
          <w:sz w:val="22"/>
          <w:szCs w:val="22"/>
        </w:rPr>
        <w:t xml:space="preserve">Cage, J. </w:t>
      </w:r>
      <w:r w:rsidRPr="007F7900">
        <w:rPr>
          <w:rStyle w:val="Emphasis"/>
          <w:rFonts w:ascii="Times" w:eastAsia="Times New Roman" w:hAnsi="Times" w:cs="Times New Roman"/>
          <w:sz w:val="22"/>
          <w:szCs w:val="22"/>
        </w:rPr>
        <w:t>Imaginary Landscape no.5</w:t>
      </w:r>
      <w:r>
        <w:rPr>
          <w:rStyle w:val="Emphasis"/>
          <w:rFonts w:ascii="Times" w:eastAsia="Times New Roman" w:hAnsi="Times" w:cs="Times New Roman"/>
          <w:i w:val="0"/>
          <w:sz w:val="22"/>
          <w:szCs w:val="22"/>
        </w:rPr>
        <w:t xml:space="preserve"> (</w:t>
      </w:r>
      <w:r w:rsidR="008E09D0">
        <w:rPr>
          <w:rStyle w:val="Emphasis"/>
          <w:rFonts w:ascii="Times" w:eastAsia="Times New Roman" w:hAnsi="Times" w:cs="Times New Roman"/>
          <w:i w:val="0"/>
          <w:sz w:val="22"/>
          <w:szCs w:val="22"/>
        </w:rPr>
        <w:t>1952).</w:t>
      </w:r>
      <w:proofErr w:type="gramEnd"/>
      <w:r w:rsidR="008E09D0">
        <w:rPr>
          <w:rStyle w:val="Emphasis"/>
          <w:rFonts w:ascii="Times" w:eastAsia="Times New Roman" w:hAnsi="Times" w:cs="Times New Roman"/>
          <w:i w:val="0"/>
          <w:sz w:val="22"/>
          <w:szCs w:val="22"/>
        </w:rPr>
        <w:t xml:space="preserve"> On </w:t>
      </w:r>
      <w:r w:rsidR="008E09D0" w:rsidRPr="007F7900">
        <w:rPr>
          <w:rStyle w:val="Emphasis"/>
          <w:rFonts w:ascii="Times" w:eastAsia="Times New Roman" w:hAnsi="Times" w:cs="Times New Roman"/>
          <w:sz w:val="22"/>
          <w:szCs w:val="22"/>
        </w:rPr>
        <w:t>John Cage: Percussion Ensemble Directed by Jan Williams – Imaginary Landscapes</w:t>
      </w:r>
      <w:r w:rsidR="008E09D0">
        <w:rPr>
          <w:rStyle w:val="Emphasis"/>
          <w:rFonts w:ascii="Times" w:eastAsia="Times New Roman" w:hAnsi="Times" w:cs="Times New Roman"/>
          <w:i w:val="0"/>
          <w:sz w:val="22"/>
          <w:szCs w:val="22"/>
        </w:rPr>
        <w:t xml:space="preserve"> (1997), hat ART, 6179-CD.</w:t>
      </w:r>
    </w:p>
    <w:p w14:paraId="17BE526D" w14:textId="77777777" w:rsidR="00F737B9" w:rsidRPr="00F737B9" w:rsidRDefault="00F737B9" w:rsidP="002B77EA">
      <w:pPr>
        <w:rPr>
          <w:rStyle w:val="Emphasis"/>
          <w:rFonts w:ascii="Times" w:eastAsia="Times New Roman" w:hAnsi="Times" w:cs="Times New Roman"/>
          <w:i w:val="0"/>
          <w:sz w:val="22"/>
          <w:szCs w:val="22"/>
        </w:rPr>
      </w:pPr>
    </w:p>
    <w:p w14:paraId="7B6CEEDE" w14:textId="77777777" w:rsidR="00BD11BD" w:rsidRPr="002213FB" w:rsidRDefault="00BD11BD" w:rsidP="00BD11BD">
      <w:pPr>
        <w:rPr>
          <w:rFonts w:ascii="Times" w:hAnsi="Times"/>
          <w:sz w:val="22"/>
          <w:szCs w:val="22"/>
        </w:rPr>
      </w:pPr>
      <w:r w:rsidRPr="002213FB">
        <w:rPr>
          <w:rFonts w:ascii="Times" w:hAnsi="Times"/>
          <w:sz w:val="22"/>
          <w:szCs w:val="22"/>
        </w:rPr>
        <w:t xml:space="preserve">Daoust, Y. </w:t>
      </w:r>
      <w:r w:rsidRPr="002213FB">
        <w:rPr>
          <w:rFonts w:ascii="Times" w:hAnsi="Times"/>
          <w:i/>
          <w:sz w:val="22"/>
          <w:szCs w:val="22"/>
        </w:rPr>
        <w:t>Fantaisie</w:t>
      </w:r>
      <w:r w:rsidRPr="002213FB">
        <w:rPr>
          <w:rFonts w:ascii="Times" w:hAnsi="Times"/>
          <w:sz w:val="22"/>
          <w:szCs w:val="22"/>
        </w:rPr>
        <w:t xml:space="preserve"> (1986). On. </w:t>
      </w:r>
      <w:proofErr w:type="gramStart"/>
      <w:r w:rsidRPr="002213FB">
        <w:rPr>
          <w:rFonts w:ascii="Times" w:hAnsi="Times"/>
          <w:i/>
          <w:sz w:val="22"/>
          <w:szCs w:val="22"/>
        </w:rPr>
        <w:t xml:space="preserve">Musiques </w:t>
      </w:r>
      <w:r w:rsidRPr="002213FB">
        <w:rPr>
          <w:rStyle w:val="Emphasis"/>
          <w:rFonts w:ascii="Times" w:eastAsia="Times New Roman" w:hAnsi="Times" w:cs="Times New Roman"/>
          <w:sz w:val="22"/>
          <w:szCs w:val="22"/>
        </w:rPr>
        <w:t>naïves</w:t>
      </w:r>
      <w:r w:rsidRPr="002213FB">
        <w:rPr>
          <w:rStyle w:val="st"/>
          <w:rFonts w:ascii="Times" w:eastAsia="Times New Roman" w:hAnsi="Times" w:cs="Times New Roman"/>
          <w:sz w:val="22"/>
          <w:szCs w:val="22"/>
        </w:rPr>
        <w:t xml:space="preserve"> </w:t>
      </w:r>
      <w:r w:rsidRPr="002213FB">
        <w:rPr>
          <w:rFonts w:ascii="Times" w:hAnsi="Times"/>
          <w:sz w:val="22"/>
          <w:szCs w:val="22"/>
        </w:rPr>
        <w:t>(1998).</w:t>
      </w:r>
      <w:proofErr w:type="gramEnd"/>
      <w:r w:rsidRPr="002213FB">
        <w:rPr>
          <w:rFonts w:ascii="Times" w:hAnsi="Times"/>
          <w:sz w:val="22"/>
          <w:szCs w:val="22"/>
        </w:rPr>
        <w:t xml:space="preserve"> </w:t>
      </w:r>
      <w:r w:rsidRPr="002213FB">
        <w:rPr>
          <w:rFonts w:ascii="Times" w:hAnsi="Times" w:cs="Times New Roman"/>
          <w:sz w:val="22"/>
          <w:szCs w:val="22"/>
          <w:lang w:val="en-GB"/>
        </w:rPr>
        <w:t>Empreintes Digitales, IMED-9843-CD.</w:t>
      </w:r>
    </w:p>
    <w:p w14:paraId="1D14C199" w14:textId="77777777" w:rsidR="00BD11BD" w:rsidRPr="002213FB" w:rsidRDefault="00BD11BD" w:rsidP="00BD11BD">
      <w:pPr>
        <w:rPr>
          <w:rFonts w:ascii="Times" w:hAnsi="Times"/>
          <w:sz w:val="22"/>
          <w:szCs w:val="22"/>
        </w:rPr>
      </w:pPr>
    </w:p>
    <w:p w14:paraId="4053C34E" w14:textId="77777777" w:rsidR="00BD11BD" w:rsidRPr="002213FB" w:rsidRDefault="00BD11BD" w:rsidP="00BD11BD">
      <w:pPr>
        <w:rPr>
          <w:rFonts w:ascii="Times" w:hAnsi="Times"/>
          <w:sz w:val="22"/>
          <w:szCs w:val="22"/>
        </w:rPr>
      </w:pPr>
      <w:r w:rsidRPr="002213FB">
        <w:rPr>
          <w:rFonts w:ascii="Times" w:hAnsi="Times"/>
          <w:sz w:val="22"/>
          <w:szCs w:val="22"/>
        </w:rPr>
        <w:t xml:space="preserve">Daoust, Y. </w:t>
      </w:r>
      <w:r w:rsidRPr="002213FB">
        <w:rPr>
          <w:rFonts w:ascii="Times" w:hAnsi="Times"/>
          <w:i/>
          <w:sz w:val="22"/>
          <w:szCs w:val="22"/>
        </w:rPr>
        <w:t>Impromptu</w:t>
      </w:r>
      <w:r w:rsidRPr="002213FB">
        <w:rPr>
          <w:rFonts w:ascii="Times" w:hAnsi="Times"/>
          <w:sz w:val="22"/>
          <w:szCs w:val="22"/>
        </w:rPr>
        <w:t xml:space="preserve"> (1994). On. </w:t>
      </w:r>
      <w:proofErr w:type="gramStart"/>
      <w:r w:rsidRPr="002213FB">
        <w:rPr>
          <w:rFonts w:ascii="Times" w:hAnsi="Times"/>
          <w:i/>
          <w:sz w:val="22"/>
          <w:szCs w:val="22"/>
        </w:rPr>
        <w:t xml:space="preserve">Musiques </w:t>
      </w:r>
      <w:r w:rsidRPr="002213FB">
        <w:rPr>
          <w:rStyle w:val="Emphasis"/>
          <w:rFonts w:ascii="Times" w:eastAsia="Times New Roman" w:hAnsi="Times" w:cs="Times New Roman"/>
          <w:sz w:val="22"/>
          <w:szCs w:val="22"/>
        </w:rPr>
        <w:t>naïves</w:t>
      </w:r>
      <w:r w:rsidRPr="002213FB">
        <w:rPr>
          <w:rStyle w:val="st"/>
          <w:rFonts w:ascii="Times" w:eastAsia="Times New Roman" w:hAnsi="Times" w:cs="Times New Roman"/>
          <w:sz w:val="22"/>
          <w:szCs w:val="22"/>
        </w:rPr>
        <w:t xml:space="preserve"> </w:t>
      </w:r>
      <w:r w:rsidRPr="002213FB">
        <w:rPr>
          <w:rFonts w:ascii="Times" w:hAnsi="Times"/>
          <w:sz w:val="22"/>
          <w:szCs w:val="22"/>
        </w:rPr>
        <w:t>(1998).</w:t>
      </w:r>
      <w:proofErr w:type="gramEnd"/>
      <w:r w:rsidRPr="002213FB">
        <w:rPr>
          <w:rFonts w:ascii="Times" w:hAnsi="Times"/>
          <w:sz w:val="22"/>
          <w:szCs w:val="22"/>
        </w:rPr>
        <w:t xml:space="preserve"> </w:t>
      </w:r>
      <w:r w:rsidRPr="002213FB">
        <w:rPr>
          <w:rFonts w:ascii="Times" w:hAnsi="Times" w:cs="Times New Roman"/>
          <w:sz w:val="22"/>
          <w:szCs w:val="22"/>
          <w:lang w:val="en-GB"/>
        </w:rPr>
        <w:t>Empreintes Digitales, IMED-9843-CD.</w:t>
      </w:r>
    </w:p>
    <w:p w14:paraId="68784E11" w14:textId="77777777" w:rsidR="00BD11BD" w:rsidRDefault="00BD11BD" w:rsidP="002B77EA">
      <w:pPr>
        <w:rPr>
          <w:rStyle w:val="Emphasis"/>
          <w:rFonts w:ascii="Times" w:eastAsia="Times New Roman" w:hAnsi="Times" w:cs="Times New Roman"/>
          <w:sz w:val="22"/>
          <w:szCs w:val="22"/>
        </w:rPr>
      </w:pPr>
    </w:p>
    <w:p w14:paraId="6A57CDFF" w14:textId="77777777" w:rsidR="002B77EA" w:rsidRPr="002213FB" w:rsidRDefault="002B77EA" w:rsidP="002B77EA">
      <w:pPr>
        <w:rPr>
          <w:rFonts w:ascii="Times" w:hAnsi="Times"/>
          <w:sz w:val="22"/>
          <w:szCs w:val="22"/>
        </w:rPr>
      </w:pPr>
      <w:r w:rsidRPr="00785461">
        <w:rPr>
          <w:rStyle w:val="Emphasis"/>
          <w:rFonts w:ascii="Times" w:eastAsia="Times New Roman" w:hAnsi="Times" w:cs="Times New Roman"/>
          <w:i w:val="0"/>
          <w:sz w:val="22"/>
          <w:szCs w:val="22"/>
        </w:rPr>
        <w:t>Deschênes</w:t>
      </w:r>
      <w:r w:rsidRPr="002213FB">
        <w:rPr>
          <w:rFonts w:ascii="Times" w:hAnsi="Times"/>
          <w:sz w:val="22"/>
          <w:szCs w:val="22"/>
        </w:rPr>
        <w:t xml:space="preserve">, M. </w:t>
      </w:r>
      <w:r w:rsidRPr="002213FB">
        <w:rPr>
          <w:rFonts w:ascii="Times" w:hAnsi="Times"/>
          <w:i/>
          <w:sz w:val="22"/>
          <w:szCs w:val="22"/>
        </w:rPr>
        <w:t>Indigo</w:t>
      </w:r>
      <w:r w:rsidRPr="002213FB">
        <w:rPr>
          <w:rFonts w:ascii="Times" w:hAnsi="Times"/>
          <w:sz w:val="22"/>
          <w:szCs w:val="22"/>
        </w:rPr>
        <w:t xml:space="preserve"> (2000). </w:t>
      </w:r>
      <w:proofErr w:type="gramStart"/>
      <w:r w:rsidRPr="002213FB">
        <w:rPr>
          <w:rFonts w:ascii="Times" w:hAnsi="Times"/>
          <w:sz w:val="22"/>
          <w:szCs w:val="22"/>
        </w:rPr>
        <w:t xml:space="preserve">On </w:t>
      </w:r>
      <w:r w:rsidRPr="002213FB">
        <w:rPr>
          <w:rFonts w:ascii="Times" w:hAnsi="Times"/>
          <w:i/>
          <w:sz w:val="22"/>
          <w:szCs w:val="22"/>
        </w:rPr>
        <w:t>petite Big Bangs</w:t>
      </w:r>
      <w:r w:rsidRPr="002213FB">
        <w:rPr>
          <w:rFonts w:ascii="Times" w:hAnsi="Times"/>
          <w:sz w:val="22"/>
          <w:szCs w:val="22"/>
        </w:rPr>
        <w:t xml:space="preserve"> (2006).</w:t>
      </w:r>
      <w:proofErr w:type="gramEnd"/>
      <w:r w:rsidRPr="002213FB">
        <w:rPr>
          <w:rFonts w:ascii="Times" w:hAnsi="Times"/>
          <w:sz w:val="22"/>
          <w:szCs w:val="22"/>
        </w:rPr>
        <w:t xml:space="preserve"> Montreal: </w:t>
      </w:r>
      <w:r w:rsidRPr="002213FB">
        <w:rPr>
          <w:rFonts w:ascii="Times" w:hAnsi="Times" w:cs="Times New Roman"/>
          <w:sz w:val="22"/>
          <w:szCs w:val="22"/>
          <w:lang w:val="en-GB"/>
        </w:rPr>
        <w:t>Empreintes Digitales, IMED-0681-CD.</w:t>
      </w:r>
    </w:p>
    <w:p w14:paraId="45869816" w14:textId="77777777" w:rsidR="002B77EA" w:rsidRPr="002213FB" w:rsidRDefault="002B77EA" w:rsidP="00155AC0">
      <w:pPr>
        <w:rPr>
          <w:rFonts w:ascii="Times" w:hAnsi="Times" w:cs="Times New Roman"/>
          <w:sz w:val="22"/>
          <w:szCs w:val="22"/>
        </w:rPr>
      </w:pPr>
    </w:p>
    <w:p w14:paraId="578565C6" w14:textId="77777777" w:rsidR="006E2B7C" w:rsidRPr="002213FB" w:rsidRDefault="006E2B7C" w:rsidP="00155AC0">
      <w:pPr>
        <w:rPr>
          <w:rFonts w:ascii="Times" w:hAnsi="Times"/>
          <w:sz w:val="22"/>
          <w:szCs w:val="22"/>
        </w:rPr>
      </w:pPr>
      <w:r w:rsidRPr="002213FB">
        <w:rPr>
          <w:rFonts w:ascii="Times" w:hAnsi="Times" w:cs="Times New Roman"/>
          <w:sz w:val="22"/>
          <w:szCs w:val="22"/>
        </w:rPr>
        <w:t xml:space="preserve">Dhomont, F. </w:t>
      </w:r>
      <w:r w:rsidRPr="002213FB">
        <w:rPr>
          <w:rFonts w:ascii="Times" w:hAnsi="Times" w:cs="Times New Roman"/>
          <w:i/>
          <w:sz w:val="22"/>
          <w:szCs w:val="22"/>
        </w:rPr>
        <w:t>Novars</w:t>
      </w:r>
      <w:r w:rsidRPr="002213FB">
        <w:rPr>
          <w:rFonts w:ascii="Times" w:hAnsi="Times" w:cs="Times New Roman"/>
          <w:sz w:val="22"/>
          <w:szCs w:val="22"/>
        </w:rPr>
        <w:t xml:space="preserve"> (1989). On</w:t>
      </w:r>
      <w:r w:rsidRPr="002213FB">
        <w:rPr>
          <w:rFonts w:ascii="Times" w:hAnsi="Times" w:cs="Times New Roman"/>
          <w:i/>
          <w:sz w:val="22"/>
          <w:szCs w:val="22"/>
        </w:rPr>
        <w:t xml:space="preserve"> </w:t>
      </w:r>
      <w:r w:rsidRPr="002213FB">
        <w:rPr>
          <w:rStyle w:val="Emphasis"/>
          <w:rFonts w:ascii="Times" w:eastAsia="Times New Roman" w:hAnsi="Times" w:cs="Times New Roman"/>
          <w:sz w:val="22"/>
          <w:szCs w:val="22"/>
        </w:rPr>
        <w:t xml:space="preserve">Les dérives du </w:t>
      </w:r>
      <w:proofErr w:type="gramStart"/>
      <w:r w:rsidRPr="002213FB">
        <w:rPr>
          <w:rStyle w:val="Emphasis"/>
          <w:rFonts w:ascii="Times" w:eastAsia="Times New Roman" w:hAnsi="Times" w:cs="Times New Roman"/>
          <w:sz w:val="22"/>
          <w:szCs w:val="22"/>
        </w:rPr>
        <w:t>signe</w:t>
      </w:r>
      <w:proofErr w:type="gramEnd"/>
      <w:r w:rsidRPr="002213FB">
        <w:rPr>
          <w:rFonts w:ascii="Times" w:hAnsi="Times" w:cs="Times New Roman"/>
          <w:sz w:val="22"/>
          <w:szCs w:val="22"/>
        </w:rPr>
        <w:t xml:space="preserve">. </w:t>
      </w:r>
      <w:r w:rsidRPr="002213FB">
        <w:rPr>
          <w:rFonts w:ascii="Times" w:hAnsi="Times"/>
          <w:sz w:val="22"/>
          <w:szCs w:val="22"/>
        </w:rPr>
        <w:t xml:space="preserve">Montreal: </w:t>
      </w:r>
      <w:r w:rsidRPr="002213FB">
        <w:rPr>
          <w:rFonts w:ascii="Times" w:hAnsi="Times" w:cs="Times New Roman"/>
          <w:sz w:val="22"/>
          <w:szCs w:val="22"/>
          <w:lang w:val="en-GB"/>
        </w:rPr>
        <w:t>Empreintes Digitales, IMED-9608-CD.</w:t>
      </w:r>
    </w:p>
    <w:p w14:paraId="339E3858" w14:textId="77777777" w:rsidR="00835610" w:rsidRPr="002213FB" w:rsidRDefault="00835610" w:rsidP="00155AC0">
      <w:pPr>
        <w:rPr>
          <w:rFonts w:ascii="Times" w:hAnsi="Times" w:cs="Times New Roman"/>
          <w:sz w:val="22"/>
          <w:szCs w:val="22"/>
        </w:rPr>
      </w:pPr>
    </w:p>
    <w:p w14:paraId="57E45285" w14:textId="77777777" w:rsidR="006E2B7C" w:rsidRPr="002213FB" w:rsidRDefault="00835610" w:rsidP="00155AC0">
      <w:pPr>
        <w:rPr>
          <w:rFonts w:ascii="Times" w:hAnsi="Times"/>
          <w:sz w:val="22"/>
          <w:szCs w:val="22"/>
        </w:rPr>
      </w:pPr>
      <w:r w:rsidRPr="002213FB">
        <w:rPr>
          <w:rFonts w:ascii="Times" w:hAnsi="Times" w:cs="Times New Roman"/>
          <w:sz w:val="22"/>
          <w:szCs w:val="22"/>
        </w:rPr>
        <w:t xml:space="preserve">Dhomont, F. </w:t>
      </w:r>
      <w:r w:rsidRPr="002213FB">
        <w:rPr>
          <w:rFonts w:ascii="Times" w:hAnsi="Times" w:cs="Times New Roman"/>
          <w:i/>
          <w:sz w:val="22"/>
          <w:szCs w:val="22"/>
        </w:rPr>
        <w:t>Chiaroscuro</w:t>
      </w:r>
      <w:r w:rsidRPr="002213FB">
        <w:rPr>
          <w:rFonts w:ascii="Times" w:hAnsi="Times" w:cs="Times New Roman"/>
          <w:sz w:val="22"/>
          <w:szCs w:val="22"/>
        </w:rPr>
        <w:t xml:space="preserve"> (1987). On</w:t>
      </w:r>
      <w:r w:rsidRPr="002213FB">
        <w:rPr>
          <w:rFonts w:ascii="Times" w:hAnsi="Times" w:cs="Times New Roman"/>
          <w:i/>
          <w:sz w:val="22"/>
          <w:szCs w:val="22"/>
        </w:rPr>
        <w:t xml:space="preserve"> </w:t>
      </w:r>
      <w:r w:rsidRPr="002213FB">
        <w:rPr>
          <w:rStyle w:val="Emphasis"/>
          <w:rFonts w:ascii="Times" w:eastAsia="Times New Roman" w:hAnsi="Times" w:cs="Times New Roman"/>
          <w:sz w:val="22"/>
          <w:szCs w:val="22"/>
        </w:rPr>
        <w:t xml:space="preserve">Les dérives du </w:t>
      </w:r>
      <w:proofErr w:type="gramStart"/>
      <w:r w:rsidRPr="002213FB">
        <w:rPr>
          <w:rStyle w:val="Emphasis"/>
          <w:rFonts w:ascii="Times" w:eastAsia="Times New Roman" w:hAnsi="Times" w:cs="Times New Roman"/>
          <w:sz w:val="22"/>
          <w:szCs w:val="22"/>
        </w:rPr>
        <w:t>signe</w:t>
      </w:r>
      <w:proofErr w:type="gramEnd"/>
      <w:r w:rsidRPr="002213FB">
        <w:rPr>
          <w:rFonts w:ascii="Times" w:hAnsi="Times" w:cs="Times New Roman"/>
          <w:sz w:val="22"/>
          <w:szCs w:val="22"/>
        </w:rPr>
        <w:t xml:space="preserve">. </w:t>
      </w:r>
      <w:r w:rsidRPr="002213FB">
        <w:rPr>
          <w:rFonts w:ascii="Times" w:hAnsi="Times"/>
          <w:sz w:val="22"/>
          <w:szCs w:val="22"/>
        </w:rPr>
        <w:t xml:space="preserve">Montreal: </w:t>
      </w:r>
      <w:r w:rsidRPr="002213FB">
        <w:rPr>
          <w:rFonts w:ascii="Times" w:hAnsi="Times" w:cs="Times New Roman"/>
          <w:sz w:val="22"/>
          <w:szCs w:val="22"/>
          <w:lang w:val="en-GB"/>
        </w:rPr>
        <w:t>Empreintes Digitales, IMED-9608-CD.</w:t>
      </w:r>
    </w:p>
    <w:p w14:paraId="6D3EAE40" w14:textId="77777777" w:rsidR="00835610" w:rsidRPr="002213FB" w:rsidRDefault="00835610" w:rsidP="00155AC0">
      <w:pPr>
        <w:rPr>
          <w:rFonts w:ascii="Times" w:hAnsi="Times" w:cs="Times New Roman"/>
          <w:sz w:val="22"/>
          <w:szCs w:val="22"/>
        </w:rPr>
      </w:pPr>
    </w:p>
    <w:p w14:paraId="18AFC9B5" w14:textId="77777777" w:rsidR="00155AC0" w:rsidRPr="002213FB" w:rsidRDefault="00155AC0" w:rsidP="00155AC0">
      <w:pPr>
        <w:rPr>
          <w:rFonts w:ascii="Times" w:eastAsia="Times New Roman" w:hAnsi="Times" w:cs="Times New Roman"/>
          <w:sz w:val="22"/>
          <w:szCs w:val="22"/>
        </w:rPr>
      </w:pPr>
      <w:proofErr w:type="gramStart"/>
      <w:r w:rsidRPr="002213FB">
        <w:rPr>
          <w:rFonts w:ascii="Times" w:eastAsia="Times New Roman" w:hAnsi="Times" w:cs="Times New Roman"/>
          <w:sz w:val="22"/>
          <w:szCs w:val="22"/>
        </w:rPr>
        <w:t>Dhomont,</w:t>
      </w:r>
      <w:r w:rsidR="00B57BA1" w:rsidRPr="002213FB">
        <w:rPr>
          <w:rFonts w:ascii="Times" w:eastAsia="Times New Roman" w:hAnsi="Times" w:cs="Times New Roman"/>
          <w:sz w:val="22"/>
          <w:szCs w:val="22"/>
        </w:rPr>
        <w:t xml:space="preserve"> F</w:t>
      </w:r>
      <w:r w:rsidR="001003D1" w:rsidRPr="002213FB">
        <w:rPr>
          <w:rFonts w:ascii="Times" w:eastAsia="Times New Roman" w:hAnsi="Times" w:cs="Times New Roman"/>
          <w:sz w:val="22"/>
          <w:szCs w:val="22"/>
        </w:rPr>
        <w:t>.</w:t>
      </w:r>
      <w:r w:rsidRPr="002213FB">
        <w:rPr>
          <w:rFonts w:ascii="Times" w:eastAsia="Times New Roman" w:hAnsi="Times" w:cs="Times New Roman"/>
          <w:sz w:val="22"/>
          <w:szCs w:val="22"/>
        </w:rPr>
        <w:t xml:space="preserve"> </w:t>
      </w:r>
      <w:r w:rsidRPr="002213FB">
        <w:rPr>
          <w:rFonts w:ascii="Times" w:eastAsia="Times New Roman" w:hAnsi="Times" w:cs="Times New Roman"/>
          <w:i/>
          <w:sz w:val="22"/>
          <w:szCs w:val="22"/>
        </w:rPr>
        <w:t>Frankenstein Symphony</w:t>
      </w:r>
      <w:r w:rsidR="001003D1" w:rsidRPr="002213FB">
        <w:rPr>
          <w:rFonts w:ascii="Times" w:eastAsia="Times New Roman" w:hAnsi="Times" w:cs="Times New Roman"/>
          <w:sz w:val="22"/>
          <w:szCs w:val="22"/>
        </w:rPr>
        <w:t xml:space="preserve"> (1997)</w:t>
      </w:r>
      <w:r w:rsidR="00B57BA1" w:rsidRPr="002213FB">
        <w:rPr>
          <w:rFonts w:ascii="Times" w:eastAsia="Times New Roman" w:hAnsi="Times" w:cs="Times New Roman"/>
          <w:sz w:val="22"/>
          <w:szCs w:val="22"/>
        </w:rPr>
        <w:t>.</w:t>
      </w:r>
      <w:proofErr w:type="gramEnd"/>
      <w:r w:rsidR="00B57BA1" w:rsidRPr="002213FB">
        <w:rPr>
          <w:rFonts w:ascii="Times" w:eastAsia="Times New Roman" w:hAnsi="Times" w:cs="Times New Roman"/>
          <w:sz w:val="22"/>
          <w:szCs w:val="22"/>
        </w:rPr>
        <w:t xml:space="preserve"> </w:t>
      </w:r>
      <w:proofErr w:type="gramStart"/>
      <w:r w:rsidR="00B57BA1" w:rsidRPr="002213FB">
        <w:rPr>
          <w:rFonts w:ascii="Times" w:eastAsia="Times New Roman" w:hAnsi="Times" w:cs="Times New Roman"/>
          <w:sz w:val="22"/>
          <w:szCs w:val="22"/>
        </w:rPr>
        <w:t xml:space="preserve">On </w:t>
      </w:r>
      <w:r w:rsidR="00B57BA1" w:rsidRPr="002213FB">
        <w:rPr>
          <w:rFonts w:ascii="Times" w:eastAsia="Times New Roman" w:hAnsi="Times" w:cs="Times New Roman"/>
          <w:i/>
          <w:sz w:val="22"/>
          <w:szCs w:val="22"/>
        </w:rPr>
        <w:t>Frankenstein Symphony.</w:t>
      </w:r>
      <w:proofErr w:type="gramEnd"/>
      <w:r w:rsidR="00B57BA1" w:rsidRPr="002213FB">
        <w:rPr>
          <w:rFonts w:ascii="Times" w:eastAsia="Times New Roman" w:hAnsi="Times" w:cs="Times New Roman"/>
          <w:sz w:val="22"/>
          <w:szCs w:val="22"/>
        </w:rPr>
        <w:t xml:space="preserve"> Asphodel NY 10113-0051 CD.</w:t>
      </w:r>
    </w:p>
    <w:p w14:paraId="2AD9F35B" w14:textId="77777777" w:rsidR="00F86A37" w:rsidRPr="002213FB" w:rsidRDefault="00F86A37" w:rsidP="00155AC0">
      <w:pPr>
        <w:rPr>
          <w:rFonts w:ascii="Times" w:eastAsia="Times New Roman" w:hAnsi="Times" w:cs="Times New Roman"/>
          <w:sz w:val="22"/>
          <w:szCs w:val="22"/>
        </w:rPr>
      </w:pPr>
    </w:p>
    <w:p w14:paraId="0659B24B" w14:textId="77777777" w:rsidR="00E11D5C" w:rsidRPr="002213FB" w:rsidRDefault="00F86A37" w:rsidP="00E11D5C">
      <w:pPr>
        <w:rPr>
          <w:rFonts w:ascii="Times" w:hAnsi="Times"/>
          <w:sz w:val="22"/>
          <w:szCs w:val="22"/>
        </w:rPr>
      </w:pPr>
      <w:proofErr w:type="gramStart"/>
      <w:r w:rsidRPr="002213FB">
        <w:rPr>
          <w:rFonts w:ascii="Times" w:eastAsia="Times New Roman" w:hAnsi="Times" w:cs="Times New Roman"/>
          <w:sz w:val="22"/>
          <w:szCs w:val="22"/>
        </w:rPr>
        <w:t xml:space="preserve">Dhomont, F. </w:t>
      </w:r>
      <w:r w:rsidR="00D215E1" w:rsidRPr="00D215E1">
        <w:rPr>
          <w:rStyle w:val="Emphasis"/>
          <w:rFonts w:ascii="Times" w:eastAsia="Times New Roman" w:hAnsi="Times" w:cs="Times New Roman"/>
          <w:sz w:val="22"/>
          <w:szCs w:val="22"/>
        </w:rPr>
        <w:t>Forêt</w:t>
      </w:r>
      <w:r w:rsidR="00D215E1" w:rsidRPr="00D215E1">
        <w:rPr>
          <w:rStyle w:val="Emphasis"/>
          <w:rFonts w:ascii="Times" w:eastAsia="Times New Roman" w:hAnsi="Times" w:cs="Times New Roman"/>
          <w:i w:val="0"/>
          <w:sz w:val="22"/>
          <w:szCs w:val="22"/>
        </w:rPr>
        <w:t xml:space="preserve"> </w:t>
      </w:r>
      <w:r w:rsidRPr="00D215E1">
        <w:rPr>
          <w:rFonts w:ascii="Times" w:eastAsia="Times New Roman" w:hAnsi="Times" w:cs="Times New Roman"/>
          <w:i/>
          <w:sz w:val="22"/>
          <w:szCs w:val="22"/>
        </w:rPr>
        <w:t>Profonde (</w:t>
      </w:r>
      <w:r w:rsidRPr="002213FB">
        <w:rPr>
          <w:rFonts w:ascii="Times" w:eastAsia="Times New Roman" w:hAnsi="Times" w:cs="Times New Roman"/>
          <w:sz w:val="22"/>
          <w:szCs w:val="22"/>
        </w:rPr>
        <w:t>1994-96).</w:t>
      </w:r>
      <w:proofErr w:type="gramEnd"/>
      <w:r w:rsidRPr="002213FB">
        <w:rPr>
          <w:rFonts w:ascii="Times" w:eastAsia="Times New Roman" w:hAnsi="Times" w:cs="Times New Roman"/>
          <w:sz w:val="22"/>
          <w:szCs w:val="22"/>
        </w:rPr>
        <w:t xml:space="preserve"> </w:t>
      </w:r>
      <w:proofErr w:type="gramStart"/>
      <w:r w:rsidRPr="002213FB">
        <w:rPr>
          <w:rFonts w:ascii="Times" w:eastAsia="Times New Roman" w:hAnsi="Times" w:cs="Times New Roman"/>
          <w:sz w:val="22"/>
          <w:szCs w:val="22"/>
        </w:rPr>
        <w:t xml:space="preserve">On </w:t>
      </w:r>
      <w:r w:rsidRPr="008036C9">
        <w:rPr>
          <w:rFonts w:ascii="Times" w:eastAsia="Times New Roman" w:hAnsi="Times" w:cs="Times New Roman"/>
          <w:i/>
          <w:sz w:val="22"/>
          <w:szCs w:val="22"/>
        </w:rPr>
        <w:t>Cycle des profondeurs</w:t>
      </w:r>
      <w:r w:rsidRPr="002213FB">
        <w:rPr>
          <w:rFonts w:ascii="Times" w:eastAsia="Times New Roman" w:hAnsi="Times" w:cs="Times New Roman"/>
          <w:sz w:val="22"/>
          <w:szCs w:val="22"/>
        </w:rPr>
        <w:t>, 2 (1996).</w:t>
      </w:r>
      <w:proofErr w:type="gramEnd"/>
      <w:r w:rsidRPr="002213FB">
        <w:rPr>
          <w:rFonts w:ascii="Times" w:eastAsia="Times New Roman" w:hAnsi="Times" w:cs="Times New Roman"/>
          <w:sz w:val="22"/>
          <w:szCs w:val="22"/>
        </w:rPr>
        <w:t xml:space="preserve"> </w:t>
      </w:r>
      <w:r w:rsidR="00E11D5C" w:rsidRPr="002213FB">
        <w:rPr>
          <w:rFonts w:ascii="Times" w:hAnsi="Times"/>
          <w:sz w:val="22"/>
          <w:szCs w:val="22"/>
        </w:rPr>
        <w:t xml:space="preserve">Montreal: </w:t>
      </w:r>
      <w:r w:rsidR="00E11D5C" w:rsidRPr="002213FB">
        <w:rPr>
          <w:rFonts w:ascii="Times" w:hAnsi="Times" w:cs="Times New Roman"/>
          <w:sz w:val="22"/>
          <w:szCs w:val="22"/>
          <w:lang w:val="en-GB"/>
        </w:rPr>
        <w:t>Empreintes Digitales, IMED-9634-CD.</w:t>
      </w:r>
    </w:p>
    <w:p w14:paraId="3A199E9E" w14:textId="77777777" w:rsidR="0072431D" w:rsidRDefault="0072431D" w:rsidP="00B911CB">
      <w:pPr>
        <w:pStyle w:val="Heading1"/>
        <w:rPr>
          <w:rFonts w:cs="Times New Roman"/>
          <w:b w:val="0"/>
          <w:sz w:val="22"/>
          <w:szCs w:val="22"/>
        </w:rPr>
      </w:pPr>
      <w:r w:rsidRPr="00FC4A5E">
        <w:rPr>
          <w:b w:val="0"/>
          <w:sz w:val="22"/>
          <w:szCs w:val="22"/>
        </w:rPr>
        <w:t xml:space="preserve">Dolden, P. </w:t>
      </w:r>
      <w:r w:rsidR="00AF1E6E" w:rsidRPr="00FC4A5E">
        <w:rPr>
          <w:rStyle w:val="Emphasis"/>
          <w:rFonts w:eastAsia="Times New Roman" w:cs="Times New Roman"/>
          <w:b w:val="0"/>
          <w:sz w:val="22"/>
          <w:szCs w:val="22"/>
        </w:rPr>
        <w:t>Show Tunes</w:t>
      </w:r>
      <w:r w:rsidR="00AF1E6E" w:rsidRPr="00FC4A5E">
        <w:rPr>
          <w:rStyle w:val="st"/>
          <w:rFonts w:eastAsia="Times New Roman" w:cs="Times New Roman"/>
          <w:b w:val="0"/>
          <w:sz w:val="22"/>
          <w:szCs w:val="22"/>
        </w:rPr>
        <w:t xml:space="preserve"> </w:t>
      </w:r>
      <w:r w:rsidR="00AF1E6E" w:rsidRPr="00AA505D">
        <w:rPr>
          <w:rStyle w:val="st"/>
          <w:rFonts w:eastAsia="Times New Roman" w:cs="Times New Roman"/>
          <w:b w:val="0"/>
          <w:i/>
          <w:sz w:val="22"/>
          <w:szCs w:val="22"/>
        </w:rPr>
        <w:t>in Samarian Starlight</w:t>
      </w:r>
      <w:r w:rsidR="00AF1E6E" w:rsidRPr="00FC4A5E">
        <w:rPr>
          <w:rStyle w:val="st"/>
          <w:rFonts w:eastAsia="Times New Roman" w:cs="Times New Roman"/>
          <w:b w:val="0"/>
          <w:sz w:val="22"/>
          <w:szCs w:val="22"/>
        </w:rPr>
        <w:t xml:space="preserve"> (2012). </w:t>
      </w:r>
      <w:proofErr w:type="gramStart"/>
      <w:r w:rsidR="00FC4A5E" w:rsidRPr="00FC4A5E">
        <w:rPr>
          <w:rStyle w:val="st"/>
          <w:rFonts w:eastAsia="Times New Roman" w:cs="Times New Roman"/>
          <w:b w:val="0"/>
          <w:sz w:val="22"/>
          <w:szCs w:val="22"/>
        </w:rPr>
        <w:t xml:space="preserve">On </w:t>
      </w:r>
      <w:r w:rsidR="00FC4A5E" w:rsidRPr="00FC4A5E">
        <w:rPr>
          <w:rFonts w:eastAsia="Times New Roman" w:cs="Times New Roman"/>
          <w:b w:val="0"/>
          <w:i/>
          <w:sz w:val="22"/>
          <w:szCs w:val="22"/>
        </w:rPr>
        <w:t>Histoires d’histoire</w:t>
      </w:r>
      <w:r w:rsidR="00FC4A5E">
        <w:rPr>
          <w:rFonts w:eastAsia="Times New Roman" w:cs="Times New Roman"/>
          <w:b w:val="0"/>
          <w:i/>
          <w:sz w:val="22"/>
          <w:szCs w:val="22"/>
        </w:rPr>
        <w:t xml:space="preserve"> </w:t>
      </w:r>
      <w:r w:rsidR="00FC4A5E" w:rsidRPr="00FC4A5E">
        <w:rPr>
          <w:rFonts w:eastAsia="Times New Roman" w:cs="Times New Roman"/>
          <w:b w:val="0"/>
          <w:sz w:val="22"/>
          <w:szCs w:val="22"/>
        </w:rPr>
        <w:t>(2017).</w:t>
      </w:r>
      <w:proofErr w:type="gramEnd"/>
      <w:r w:rsidR="00FC4A5E" w:rsidRPr="00FC4A5E">
        <w:rPr>
          <w:rFonts w:eastAsia="Times New Roman" w:cs="Times New Roman"/>
          <w:b w:val="0"/>
          <w:sz w:val="22"/>
          <w:szCs w:val="22"/>
        </w:rPr>
        <w:t xml:space="preserve"> </w:t>
      </w:r>
      <w:r w:rsidR="00FC4A5E" w:rsidRPr="00FC4A5E">
        <w:rPr>
          <w:b w:val="0"/>
          <w:sz w:val="22"/>
          <w:szCs w:val="22"/>
        </w:rPr>
        <w:t>Montreal</w:t>
      </w:r>
      <w:r w:rsidR="00FC4A5E" w:rsidRPr="00FC4A5E">
        <w:rPr>
          <w:rFonts w:cs="Times New Roman"/>
          <w:b w:val="0"/>
          <w:sz w:val="22"/>
          <w:szCs w:val="22"/>
        </w:rPr>
        <w:t xml:space="preserve"> </w:t>
      </w:r>
      <w:r w:rsidR="00AF1E6E" w:rsidRPr="00FC4A5E">
        <w:rPr>
          <w:rFonts w:cs="Times New Roman"/>
          <w:b w:val="0"/>
          <w:sz w:val="22"/>
          <w:szCs w:val="22"/>
        </w:rPr>
        <w:t>Empreintes Digitales, IMED-17143-CD.</w:t>
      </w:r>
    </w:p>
    <w:p w14:paraId="03E6F628" w14:textId="77777777" w:rsidR="00113524" w:rsidRPr="002D2196" w:rsidRDefault="00113524" w:rsidP="00B911CB">
      <w:pPr>
        <w:pStyle w:val="Heading1"/>
        <w:rPr>
          <w:rFonts w:eastAsia="Times New Roman" w:cs="Times New Roman"/>
          <w:b w:val="0"/>
          <w:sz w:val="22"/>
          <w:szCs w:val="22"/>
        </w:rPr>
      </w:pPr>
      <w:r w:rsidRPr="002D2196">
        <w:rPr>
          <w:rFonts w:eastAsia="Times New Roman" w:cs="Times New Roman"/>
          <w:b w:val="0"/>
          <w:sz w:val="22"/>
          <w:szCs w:val="22"/>
        </w:rPr>
        <w:t xml:space="preserve">Dodge, C. </w:t>
      </w:r>
      <w:r w:rsidR="002D2196" w:rsidRPr="002D2196">
        <w:rPr>
          <w:rFonts w:eastAsia="Times New Roman" w:cs="Times New Roman"/>
          <w:b w:val="0"/>
          <w:i/>
          <w:sz w:val="22"/>
          <w:szCs w:val="22"/>
        </w:rPr>
        <w:t>Any Resemblance is Purely C</w:t>
      </w:r>
      <w:r w:rsidRPr="002D2196">
        <w:rPr>
          <w:rFonts w:eastAsia="Times New Roman" w:cs="Times New Roman"/>
          <w:b w:val="0"/>
          <w:i/>
          <w:sz w:val="22"/>
          <w:szCs w:val="22"/>
        </w:rPr>
        <w:t>oincidental</w:t>
      </w:r>
      <w:r w:rsidRPr="002D2196">
        <w:rPr>
          <w:rFonts w:eastAsia="Times New Roman" w:cs="Times New Roman"/>
          <w:b w:val="0"/>
          <w:sz w:val="22"/>
          <w:szCs w:val="22"/>
        </w:rPr>
        <w:t xml:space="preserve"> (1980)</w:t>
      </w:r>
      <w:r w:rsidR="00DB103A" w:rsidRPr="002D2196">
        <w:rPr>
          <w:rFonts w:eastAsia="Times New Roman" w:cs="Times New Roman"/>
          <w:b w:val="0"/>
          <w:sz w:val="22"/>
          <w:szCs w:val="22"/>
        </w:rPr>
        <w:t>. On</w:t>
      </w:r>
      <w:r w:rsidR="002D2196" w:rsidRPr="002D2196">
        <w:rPr>
          <w:rFonts w:eastAsia="Times New Roman" w:cs="Times New Roman"/>
          <w:b w:val="0"/>
          <w:sz w:val="22"/>
          <w:szCs w:val="22"/>
        </w:rPr>
        <w:t xml:space="preserve"> </w:t>
      </w:r>
      <w:r w:rsidR="002D2196" w:rsidRPr="002D2196">
        <w:rPr>
          <w:rFonts w:eastAsia="Times New Roman" w:cs="Times New Roman"/>
          <w:b w:val="0"/>
          <w:i/>
          <w:sz w:val="22"/>
          <w:szCs w:val="22"/>
        </w:rPr>
        <w:t>Any Resemblance is Purely Coincidental</w:t>
      </w:r>
      <w:r w:rsidR="00010668">
        <w:rPr>
          <w:rFonts w:eastAsia="Times New Roman" w:cs="Times New Roman"/>
          <w:b w:val="0"/>
          <w:sz w:val="22"/>
          <w:szCs w:val="22"/>
        </w:rPr>
        <w:t xml:space="preserve"> (1992). </w:t>
      </w:r>
      <w:proofErr w:type="gramStart"/>
      <w:r w:rsidR="002D2196">
        <w:rPr>
          <w:rFonts w:eastAsia="Times New Roman" w:cs="Times New Roman"/>
          <w:b w:val="0"/>
          <w:sz w:val="22"/>
          <w:szCs w:val="22"/>
        </w:rPr>
        <w:t xml:space="preserve">New </w:t>
      </w:r>
      <w:r w:rsidR="002D2196" w:rsidRPr="002D2196">
        <w:rPr>
          <w:rFonts w:eastAsia="Times New Roman" w:cs="Times New Roman"/>
          <w:b w:val="0"/>
          <w:sz w:val="22"/>
          <w:szCs w:val="22"/>
        </w:rPr>
        <w:t>Albion, 043-CD.</w:t>
      </w:r>
      <w:proofErr w:type="gramEnd"/>
    </w:p>
    <w:p w14:paraId="4E7E1F71" w14:textId="77777777" w:rsidR="00443021" w:rsidRDefault="00443021">
      <w:pPr>
        <w:rPr>
          <w:rFonts w:ascii="Times" w:hAnsi="Times" w:cs="Times New Roman"/>
          <w:sz w:val="22"/>
          <w:szCs w:val="22"/>
          <w:lang w:val="en-GB"/>
        </w:rPr>
      </w:pPr>
      <w:r w:rsidRPr="002213FB">
        <w:rPr>
          <w:rFonts w:ascii="Times" w:hAnsi="Times"/>
          <w:sz w:val="22"/>
          <w:szCs w:val="22"/>
        </w:rPr>
        <w:t xml:space="preserve">Dufort, L. </w:t>
      </w:r>
      <w:r w:rsidRPr="002213FB">
        <w:rPr>
          <w:rFonts w:ascii="Times" w:hAnsi="Times"/>
          <w:i/>
          <w:sz w:val="22"/>
          <w:szCs w:val="22"/>
        </w:rPr>
        <w:t>Gen_3</w:t>
      </w:r>
      <w:r w:rsidRPr="002213FB">
        <w:rPr>
          <w:rFonts w:ascii="Times" w:hAnsi="Times"/>
          <w:sz w:val="22"/>
          <w:szCs w:val="22"/>
        </w:rPr>
        <w:t xml:space="preserve"> (2007). </w:t>
      </w:r>
      <w:proofErr w:type="gramStart"/>
      <w:r w:rsidRPr="002213FB">
        <w:rPr>
          <w:rFonts w:ascii="Times" w:hAnsi="Times"/>
          <w:sz w:val="22"/>
          <w:szCs w:val="22"/>
        </w:rPr>
        <w:t xml:space="preserve">On </w:t>
      </w:r>
      <w:r w:rsidRPr="002213FB">
        <w:rPr>
          <w:rStyle w:val="Emphasis"/>
          <w:rFonts w:ascii="Times" w:eastAsia="Times New Roman" w:hAnsi="Times" w:cs="Times New Roman"/>
          <w:sz w:val="22"/>
          <w:szCs w:val="22"/>
        </w:rPr>
        <w:t>Matériaux composés</w:t>
      </w:r>
      <w:r w:rsidRPr="002213FB">
        <w:rPr>
          <w:rStyle w:val="st"/>
          <w:rFonts w:ascii="Times" w:eastAsia="Times New Roman" w:hAnsi="Times" w:cs="Times New Roman"/>
          <w:sz w:val="22"/>
          <w:szCs w:val="22"/>
        </w:rPr>
        <w:t xml:space="preserve"> </w:t>
      </w:r>
      <w:r w:rsidRPr="002213FB">
        <w:rPr>
          <w:rFonts w:ascii="Times" w:hAnsi="Times"/>
          <w:sz w:val="22"/>
          <w:szCs w:val="22"/>
        </w:rPr>
        <w:t>(2008).</w:t>
      </w:r>
      <w:proofErr w:type="gramEnd"/>
      <w:r w:rsidRPr="002213FB">
        <w:rPr>
          <w:rFonts w:ascii="Times" w:hAnsi="Times"/>
          <w:sz w:val="22"/>
          <w:szCs w:val="22"/>
        </w:rPr>
        <w:t xml:space="preserve"> Montreal: </w:t>
      </w:r>
      <w:r w:rsidRPr="002213FB">
        <w:rPr>
          <w:rFonts w:ascii="Times" w:hAnsi="Times" w:cs="Times New Roman"/>
          <w:sz w:val="22"/>
          <w:szCs w:val="22"/>
          <w:lang w:val="en-GB"/>
        </w:rPr>
        <w:t>Empreintes Digitales, IMED-0893-CD.</w:t>
      </w:r>
    </w:p>
    <w:p w14:paraId="578913C2" w14:textId="77777777" w:rsidR="006366EF" w:rsidRDefault="006366EF">
      <w:pPr>
        <w:rPr>
          <w:rFonts w:ascii="Times" w:hAnsi="Times" w:cs="Times New Roman"/>
          <w:sz w:val="22"/>
          <w:szCs w:val="22"/>
          <w:lang w:val="en-GB"/>
        </w:rPr>
      </w:pPr>
    </w:p>
    <w:p w14:paraId="40C7CDEC" w14:textId="77777777" w:rsidR="006366EF" w:rsidRPr="006366EF" w:rsidRDefault="006366EF">
      <w:pPr>
        <w:rPr>
          <w:rFonts w:ascii="Times" w:hAnsi="Times"/>
          <w:sz w:val="22"/>
          <w:szCs w:val="22"/>
        </w:rPr>
      </w:pPr>
      <w:proofErr w:type="gramStart"/>
      <w:r w:rsidRPr="006366EF">
        <w:rPr>
          <w:rFonts w:ascii="Times" w:hAnsi="Times" w:cs="Times New Roman"/>
          <w:sz w:val="22"/>
          <w:szCs w:val="22"/>
          <w:lang w:val="en-GB"/>
        </w:rPr>
        <w:t xml:space="preserve">Emmerson, S. </w:t>
      </w:r>
      <w:r w:rsidRPr="00F6529C">
        <w:rPr>
          <w:rFonts w:ascii="Times" w:hAnsi="Times" w:cs="Times New Roman"/>
          <w:i/>
          <w:sz w:val="22"/>
          <w:szCs w:val="22"/>
          <w:lang w:val="en-GB"/>
        </w:rPr>
        <w:t>Resonances</w:t>
      </w:r>
      <w:r w:rsidRPr="006366EF">
        <w:rPr>
          <w:rFonts w:ascii="Times" w:hAnsi="Times" w:cs="Times New Roman"/>
          <w:sz w:val="22"/>
          <w:szCs w:val="22"/>
          <w:lang w:val="en-GB"/>
        </w:rPr>
        <w:t xml:space="preserve"> (</w:t>
      </w:r>
      <w:r w:rsidR="00F6529C">
        <w:rPr>
          <w:rFonts w:ascii="Times" w:hAnsi="Times" w:cs="Times New Roman"/>
          <w:sz w:val="22"/>
          <w:szCs w:val="22"/>
          <w:lang w:val="en-GB"/>
        </w:rPr>
        <w:t>2007</w:t>
      </w:r>
      <w:r w:rsidRPr="006366EF">
        <w:rPr>
          <w:rFonts w:ascii="Times" w:hAnsi="Times" w:cs="Times New Roman"/>
          <w:sz w:val="22"/>
          <w:szCs w:val="22"/>
          <w:lang w:val="en-GB"/>
        </w:rPr>
        <w:t>).</w:t>
      </w:r>
      <w:proofErr w:type="gramEnd"/>
      <w:r w:rsidRPr="006366EF">
        <w:rPr>
          <w:rFonts w:ascii="Times" w:hAnsi="Times" w:cs="Times New Roman"/>
          <w:sz w:val="22"/>
          <w:szCs w:val="22"/>
          <w:lang w:val="en-GB"/>
        </w:rPr>
        <w:t xml:space="preserve"> On </w:t>
      </w:r>
      <w:proofErr w:type="gramStart"/>
      <w:r w:rsidRPr="006366EF">
        <w:rPr>
          <w:rFonts w:ascii="Times" w:eastAsia="Times New Roman" w:hAnsi="Times" w:cs="Times New Roman"/>
          <w:i/>
          <w:sz w:val="22"/>
          <w:szCs w:val="22"/>
        </w:rPr>
        <w:t>R{</w:t>
      </w:r>
      <w:proofErr w:type="gramEnd"/>
      <w:r w:rsidRPr="006366EF">
        <w:rPr>
          <w:rFonts w:ascii="Times" w:eastAsia="Times New Roman" w:hAnsi="Times" w:cs="Times New Roman"/>
          <w:i/>
          <w:sz w:val="22"/>
          <w:szCs w:val="22"/>
        </w:rPr>
        <w:t>A}DIO{CUSTICA} Selected 2003-2017</w:t>
      </w:r>
      <w:r w:rsidRPr="006366EF">
        <w:rPr>
          <w:rFonts w:ascii="Times" w:eastAsia="Times New Roman" w:hAnsi="Times" w:cs="Times New Roman"/>
          <w:sz w:val="22"/>
          <w:szCs w:val="22"/>
        </w:rPr>
        <w:t xml:space="preserve">. </w:t>
      </w:r>
    </w:p>
    <w:p w14:paraId="4C33A569" w14:textId="77777777" w:rsidR="00FC55A8" w:rsidRDefault="00FC55A8">
      <w:pPr>
        <w:rPr>
          <w:rFonts w:ascii="Times" w:hAnsi="Times"/>
          <w:sz w:val="22"/>
          <w:szCs w:val="22"/>
        </w:rPr>
      </w:pPr>
    </w:p>
    <w:p w14:paraId="745D7C57" w14:textId="77777777" w:rsidR="00AF5A77" w:rsidRDefault="00AF5A77">
      <w:pPr>
        <w:rPr>
          <w:rFonts w:ascii="Times" w:hAnsi="Times"/>
          <w:sz w:val="22"/>
          <w:szCs w:val="22"/>
        </w:rPr>
      </w:pPr>
      <w:r>
        <w:rPr>
          <w:rFonts w:ascii="Times" w:hAnsi="Times"/>
          <w:sz w:val="22"/>
          <w:szCs w:val="22"/>
        </w:rPr>
        <w:t xml:space="preserve">Field, A. </w:t>
      </w:r>
      <w:r w:rsidRPr="009225EE">
        <w:rPr>
          <w:rFonts w:ascii="Times" w:hAnsi="Times"/>
          <w:i/>
          <w:sz w:val="22"/>
          <w:szCs w:val="22"/>
        </w:rPr>
        <w:t>Being Dufay</w:t>
      </w:r>
      <w:r>
        <w:rPr>
          <w:rFonts w:ascii="Times" w:hAnsi="Times"/>
          <w:sz w:val="22"/>
          <w:szCs w:val="22"/>
        </w:rPr>
        <w:t xml:space="preserve"> (2009). </w:t>
      </w:r>
      <w:proofErr w:type="gramStart"/>
      <w:r>
        <w:rPr>
          <w:rFonts w:ascii="Times" w:hAnsi="Times"/>
          <w:sz w:val="22"/>
          <w:szCs w:val="22"/>
        </w:rPr>
        <w:t xml:space="preserve">On </w:t>
      </w:r>
      <w:r w:rsidRPr="009225EE">
        <w:rPr>
          <w:rFonts w:ascii="Times" w:hAnsi="Times"/>
          <w:i/>
          <w:sz w:val="22"/>
          <w:szCs w:val="22"/>
        </w:rPr>
        <w:t>Being Dufay</w:t>
      </w:r>
      <w:r w:rsidR="00292489">
        <w:rPr>
          <w:rFonts w:ascii="Times" w:hAnsi="Times"/>
          <w:sz w:val="22"/>
          <w:szCs w:val="22"/>
        </w:rPr>
        <w:t xml:space="preserve"> (2009).</w:t>
      </w:r>
      <w:proofErr w:type="gramEnd"/>
      <w:r w:rsidR="00292489">
        <w:rPr>
          <w:rFonts w:ascii="Times" w:hAnsi="Times"/>
          <w:sz w:val="22"/>
          <w:szCs w:val="22"/>
        </w:rPr>
        <w:t xml:space="preserve"> Munich: Edition of Contemporary Music, ECM-2071-CD.</w:t>
      </w:r>
    </w:p>
    <w:p w14:paraId="41781595" w14:textId="77777777" w:rsidR="00AF5A77" w:rsidRPr="002213FB" w:rsidRDefault="00AF5A77">
      <w:pPr>
        <w:rPr>
          <w:rFonts w:ascii="Times" w:hAnsi="Times"/>
          <w:sz w:val="22"/>
          <w:szCs w:val="22"/>
        </w:rPr>
      </w:pPr>
    </w:p>
    <w:p w14:paraId="36E0D843" w14:textId="77777777" w:rsidR="00110E00" w:rsidRPr="002213FB" w:rsidRDefault="00110E00">
      <w:pPr>
        <w:rPr>
          <w:rFonts w:ascii="Times" w:hAnsi="Times"/>
          <w:sz w:val="22"/>
          <w:szCs w:val="22"/>
        </w:rPr>
      </w:pPr>
      <w:r w:rsidRPr="002213FB">
        <w:rPr>
          <w:rFonts w:ascii="Times" w:hAnsi="Times"/>
          <w:sz w:val="22"/>
          <w:szCs w:val="22"/>
        </w:rPr>
        <w:t>Ferrari, L</w:t>
      </w:r>
      <w:r w:rsidR="003F5999" w:rsidRPr="002213FB">
        <w:rPr>
          <w:rFonts w:ascii="Times" w:hAnsi="Times"/>
          <w:sz w:val="22"/>
          <w:szCs w:val="22"/>
        </w:rPr>
        <w:t xml:space="preserve">. </w:t>
      </w:r>
      <w:r w:rsidR="003F5999" w:rsidRPr="002213FB">
        <w:rPr>
          <w:rFonts w:ascii="Times" w:hAnsi="Times"/>
          <w:i/>
          <w:sz w:val="22"/>
          <w:szCs w:val="22"/>
        </w:rPr>
        <w:t>Strathoven</w:t>
      </w:r>
      <w:r w:rsidR="003F5999" w:rsidRPr="002213FB">
        <w:rPr>
          <w:rFonts w:ascii="Times" w:hAnsi="Times"/>
          <w:sz w:val="22"/>
          <w:szCs w:val="22"/>
        </w:rPr>
        <w:t xml:space="preserve"> (1985). </w:t>
      </w:r>
      <w:proofErr w:type="gramStart"/>
      <w:r w:rsidR="003F5999" w:rsidRPr="002213FB">
        <w:rPr>
          <w:rFonts w:ascii="Times" w:hAnsi="Times"/>
          <w:sz w:val="22"/>
          <w:szCs w:val="22"/>
        </w:rPr>
        <w:t xml:space="preserve">On </w:t>
      </w:r>
      <w:r w:rsidR="003F5999" w:rsidRPr="002213FB">
        <w:rPr>
          <w:rFonts w:ascii="Times" w:hAnsi="Times"/>
          <w:i/>
          <w:sz w:val="22"/>
          <w:szCs w:val="22"/>
        </w:rPr>
        <w:t>Luc Ferrari l’oeuvre electronique</w:t>
      </w:r>
      <w:r w:rsidR="003F5999" w:rsidRPr="002213FB">
        <w:rPr>
          <w:rFonts w:ascii="Times" w:hAnsi="Times"/>
          <w:sz w:val="22"/>
          <w:szCs w:val="22"/>
        </w:rPr>
        <w:t xml:space="preserve"> (2009).</w:t>
      </w:r>
      <w:proofErr w:type="gramEnd"/>
      <w:r w:rsidR="003F5999" w:rsidRPr="002213FB">
        <w:rPr>
          <w:rFonts w:ascii="Times" w:hAnsi="Times"/>
          <w:sz w:val="22"/>
          <w:szCs w:val="22"/>
        </w:rPr>
        <w:t xml:space="preserve"> Ina GRM, INA G 6017/6026-CD</w:t>
      </w:r>
    </w:p>
    <w:p w14:paraId="6AD541BA" w14:textId="77777777" w:rsidR="00110E00" w:rsidRDefault="00110E00">
      <w:pPr>
        <w:rPr>
          <w:rFonts w:ascii="Times" w:hAnsi="Times"/>
          <w:sz w:val="22"/>
          <w:szCs w:val="22"/>
        </w:rPr>
      </w:pPr>
    </w:p>
    <w:p w14:paraId="1247700A" w14:textId="77777777" w:rsidR="00732A89" w:rsidRDefault="00620C40">
      <w:pPr>
        <w:rPr>
          <w:rFonts w:ascii="Times" w:hAnsi="Times"/>
          <w:sz w:val="22"/>
          <w:szCs w:val="22"/>
        </w:rPr>
      </w:pPr>
      <w:r>
        <w:rPr>
          <w:rFonts w:ascii="Times" w:hAnsi="Times"/>
          <w:sz w:val="22"/>
          <w:szCs w:val="22"/>
        </w:rPr>
        <w:t xml:space="preserve">Gibson, J. </w:t>
      </w:r>
      <w:r w:rsidRPr="00620C40">
        <w:rPr>
          <w:rFonts w:ascii="Times" w:hAnsi="Times"/>
          <w:i/>
          <w:sz w:val="22"/>
          <w:szCs w:val="22"/>
        </w:rPr>
        <w:t>Slumber</w:t>
      </w:r>
      <w:r>
        <w:rPr>
          <w:rFonts w:ascii="Times" w:hAnsi="Times"/>
          <w:sz w:val="22"/>
          <w:szCs w:val="22"/>
        </w:rPr>
        <w:t xml:space="preserve"> (2006</w:t>
      </w:r>
      <w:r w:rsidR="00732A89">
        <w:rPr>
          <w:rFonts w:ascii="Times" w:hAnsi="Times"/>
          <w:sz w:val="22"/>
          <w:szCs w:val="22"/>
        </w:rPr>
        <w:t xml:space="preserve">). </w:t>
      </w:r>
      <w:proofErr w:type="gramStart"/>
      <w:r w:rsidR="00732A89">
        <w:rPr>
          <w:rFonts w:ascii="Times" w:hAnsi="Times"/>
          <w:sz w:val="22"/>
          <w:szCs w:val="22"/>
        </w:rPr>
        <w:t xml:space="preserve">On </w:t>
      </w:r>
      <w:r w:rsidR="00160841" w:rsidRPr="00620C40">
        <w:rPr>
          <w:rFonts w:ascii="Times" w:hAnsi="Times"/>
          <w:i/>
          <w:sz w:val="22"/>
          <w:szCs w:val="22"/>
        </w:rPr>
        <w:t>[Re]</w:t>
      </w:r>
      <w:r>
        <w:rPr>
          <w:rFonts w:ascii="Times" w:hAnsi="Times"/>
          <w:sz w:val="22"/>
          <w:szCs w:val="22"/>
        </w:rPr>
        <w:t xml:space="preserve"> (2006).</w:t>
      </w:r>
      <w:proofErr w:type="gramEnd"/>
      <w:r>
        <w:rPr>
          <w:rFonts w:ascii="Times" w:hAnsi="Times"/>
          <w:sz w:val="22"/>
          <w:szCs w:val="22"/>
        </w:rPr>
        <w:t xml:space="preserve"> </w:t>
      </w:r>
      <w:proofErr w:type="gramStart"/>
      <w:r>
        <w:rPr>
          <w:rFonts w:ascii="Times" w:hAnsi="Times"/>
          <w:sz w:val="22"/>
          <w:szCs w:val="22"/>
        </w:rPr>
        <w:t>Third Practice, Everglade DVD.</w:t>
      </w:r>
      <w:proofErr w:type="gramEnd"/>
    </w:p>
    <w:p w14:paraId="59A1DFA9" w14:textId="77777777" w:rsidR="00732A89" w:rsidRDefault="00732A89">
      <w:pPr>
        <w:rPr>
          <w:rFonts w:ascii="Times" w:hAnsi="Times"/>
          <w:sz w:val="22"/>
          <w:szCs w:val="22"/>
        </w:rPr>
      </w:pPr>
    </w:p>
    <w:p w14:paraId="320E40CB" w14:textId="77777777" w:rsidR="00E27890" w:rsidRDefault="00E27890">
      <w:pPr>
        <w:rPr>
          <w:rFonts w:ascii="Times" w:hAnsi="Times"/>
          <w:sz w:val="22"/>
          <w:szCs w:val="22"/>
        </w:rPr>
      </w:pPr>
      <w:r>
        <w:rPr>
          <w:rFonts w:ascii="Times" w:hAnsi="Times"/>
          <w:sz w:val="22"/>
          <w:szCs w:val="22"/>
        </w:rPr>
        <w:t xml:space="preserve">Jeck, P. </w:t>
      </w:r>
      <w:r w:rsidRPr="0084329B">
        <w:rPr>
          <w:rFonts w:ascii="Times" w:hAnsi="Times"/>
          <w:i/>
          <w:sz w:val="22"/>
          <w:szCs w:val="22"/>
        </w:rPr>
        <w:t>Surf</w:t>
      </w:r>
      <w:r>
        <w:rPr>
          <w:rFonts w:ascii="Times" w:hAnsi="Times"/>
          <w:sz w:val="22"/>
          <w:szCs w:val="22"/>
        </w:rPr>
        <w:t xml:space="preserve"> (1999). Touch, TO</w:t>
      </w:r>
      <w:proofErr w:type="gramStart"/>
      <w:r>
        <w:rPr>
          <w:rFonts w:ascii="Times" w:hAnsi="Times"/>
          <w:sz w:val="22"/>
          <w:szCs w:val="22"/>
        </w:rPr>
        <w:t>:36</w:t>
      </w:r>
      <w:proofErr w:type="gramEnd"/>
      <w:r>
        <w:rPr>
          <w:rFonts w:ascii="Times" w:hAnsi="Times"/>
          <w:sz w:val="22"/>
          <w:szCs w:val="22"/>
        </w:rPr>
        <w:t>-CD.</w:t>
      </w:r>
    </w:p>
    <w:p w14:paraId="67D882E3" w14:textId="77777777" w:rsidR="00E27890" w:rsidRDefault="00E27890">
      <w:pPr>
        <w:rPr>
          <w:rFonts w:ascii="Times" w:hAnsi="Times"/>
          <w:sz w:val="22"/>
          <w:szCs w:val="22"/>
        </w:rPr>
      </w:pPr>
    </w:p>
    <w:p w14:paraId="782221D1" w14:textId="77777777" w:rsidR="00257AE3" w:rsidRPr="002213FB" w:rsidRDefault="00D45770" w:rsidP="00257AE3">
      <w:pPr>
        <w:rPr>
          <w:rFonts w:ascii="Times" w:hAnsi="Times" w:cs="Times New Roman"/>
          <w:sz w:val="22"/>
          <w:szCs w:val="22"/>
        </w:rPr>
      </w:pPr>
      <w:proofErr w:type="gramStart"/>
      <w:r>
        <w:rPr>
          <w:rFonts w:ascii="Times" w:hAnsi="Times"/>
          <w:sz w:val="22"/>
          <w:szCs w:val="22"/>
        </w:rPr>
        <w:t xml:space="preserve">Katzer, G. </w:t>
      </w:r>
      <w:r w:rsidRPr="00257AE3">
        <w:rPr>
          <w:rFonts w:ascii="Times" w:hAnsi="Times"/>
          <w:i/>
          <w:sz w:val="22"/>
          <w:szCs w:val="22"/>
        </w:rPr>
        <w:t>Rondo</w:t>
      </w:r>
      <w:r>
        <w:rPr>
          <w:rFonts w:ascii="Times" w:hAnsi="Times"/>
          <w:sz w:val="22"/>
          <w:szCs w:val="22"/>
        </w:rPr>
        <w:t xml:space="preserve"> (1974).</w:t>
      </w:r>
      <w:proofErr w:type="gramEnd"/>
      <w:r>
        <w:rPr>
          <w:rFonts w:ascii="Times" w:hAnsi="Times"/>
          <w:sz w:val="22"/>
          <w:szCs w:val="22"/>
        </w:rPr>
        <w:t xml:space="preserve"> </w:t>
      </w:r>
      <w:proofErr w:type="gramStart"/>
      <w:r>
        <w:rPr>
          <w:rFonts w:ascii="Times" w:hAnsi="Times"/>
          <w:sz w:val="22"/>
          <w:szCs w:val="22"/>
        </w:rPr>
        <w:t>On</w:t>
      </w:r>
      <w:r w:rsidR="00257AE3">
        <w:rPr>
          <w:rFonts w:ascii="Times" w:hAnsi="Times"/>
          <w:sz w:val="22"/>
          <w:szCs w:val="22"/>
        </w:rPr>
        <w:t xml:space="preserve"> </w:t>
      </w:r>
      <w:r w:rsidR="00257AE3" w:rsidRPr="00257AE3">
        <w:rPr>
          <w:rFonts w:ascii="Times" w:hAnsi="Times" w:cs="Times New Roman"/>
          <w:i/>
          <w:sz w:val="22"/>
          <w:szCs w:val="22"/>
        </w:rPr>
        <w:t>Cultures Electroniques</w:t>
      </w:r>
      <w:r w:rsidR="00257AE3">
        <w:rPr>
          <w:rFonts w:ascii="Times" w:hAnsi="Times" w:cs="Times New Roman"/>
          <w:sz w:val="22"/>
          <w:szCs w:val="22"/>
        </w:rPr>
        <w:t xml:space="preserve"> (</w:t>
      </w:r>
      <w:r w:rsidR="00BC64DA">
        <w:rPr>
          <w:rFonts w:ascii="Times" w:hAnsi="Times" w:cs="Times New Roman"/>
          <w:sz w:val="22"/>
          <w:szCs w:val="22"/>
        </w:rPr>
        <w:t>1991</w:t>
      </w:r>
      <w:r w:rsidR="00257AE3">
        <w:rPr>
          <w:rFonts w:ascii="Times" w:hAnsi="Times" w:cs="Times New Roman"/>
          <w:sz w:val="22"/>
          <w:szCs w:val="22"/>
        </w:rPr>
        <w:t>)</w:t>
      </w:r>
      <w:r w:rsidR="00BC64DA">
        <w:rPr>
          <w:rFonts w:ascii="Times" w:hAnsi="Times" w:cs="Times New Roman"/>
          <w:sz w:val="22"/>
          <w:szCs w:val="22"/>
        </w:rPr>
        <w:t>.</w:t>
      </w:r>
      <w:proofErr w:type="gramEnd"/>
      <w:r w:rsidR="00257AE3" w:rsidRPr="002213FB">
        <w:rPr>
          <w:rFonts w:ascii="Times" w:hAnsi="Times" w:cs="Times New Roman"/>
          <w:sz w:val="22"/>
          <w:szCs w:val="22"/>
        </w:rPr>
        <w:t xml:space="preserve"> </w:t>
      </w:r>
      <w:r w:rsidR="009D664B" w:rsidRPr="002213FB">
        <w:rPr>
          <w:rFonts w:ascii="Times" w:hAnsi="Times" w:cs="Times New Roman"/>
          <w:sz w:val="22"/>
          <w:szCs w:val="22"/>
        </w:rPr>
        <w:t>Bourges</w:t>
      </w:r>
      <w:r w:rsidR="009D664B">
        <w:rPr>
          <w:rFonts w:ascii="Times" w:hAnsi="Times" w:cs="Times New Roman"/>
          <w:sz w:val="22"/>
          <w:szCs w:val="22"/>
        </w:rPr>
        <w:t>:</w:t>
      </w:r>
      <w:r w:rsidR="009D664B" w:rsidRPr="002213FB">
        <w:rPr>
          <w:rFonts w:ascii="Times" w:hAnsi="Times" w:cs="Times New Roman"/>
          <w:sz w:val="22"/>
          <w:szCs w:val="22"/>
        </w:rPr>
        <w:t xml:space="preserve"> </w:t>
      </w:r>
      <w:r w:rsidR="003053C9">
        <w:rPr>
          <w:rFonts w:ascii="Times" w:hAnsi="Times" w:cs="Times New Roman"/>
          <w:sz w:val="22"/>
          <w:szCs w:val="22"/>
        </w:rPr>
        <w:t>SERIE GMEB/UNESCO/CIME,</w:t>
      </w:r>
      <w:r w:rsidR="00257AE3" w:rsidRPr="002213FB">
        <w:rPr>
          <w:rFonts w:ascii="Times" w:hAnsi="Times" w:cs="Times New Roman"/>
          <w:sz w:val="22"/>
          <w:szCs w:val="22"/>
        </w:rPr>
        <w:t xml:space="preserve"> </w:t>
      </w:r>
      <w:r w:rsidR="00E712D3">
        <w:rPr>
          <w:rFonts w:ascii="Times" w:hAnsi="Times" w:cs="Times New Roman"/>
          <w:sz w:val="22"/>
          <w:szCs w:val="22"/>
        </w:rPr>
        <w:t>Harmonia Mundi CD.</w:t>
      </w:r>
    </w:p>
    <w:p w14:paraId="50784995" w14:textId="77777777" w:rsidR="007E7B79" w:rsidRDefault="007E7B79" w:rsidP="001507AD">
      <w:pPr>
        <w:pStyle w:val="Heading1"/>
        <w:rPr>
          <w:rFonts w:eastAsia="Times New Roman" w:cs="Times New Roman"/>
          <w:b w:val="0"/>
          <w:sz w:val="22"/>
          <w:szCs w:val="22"/>
        </w:rPr>
      </w:pPr>
      <w:proofErr w:type="gramStart"/>
      <w:r w:rsidRPr="001507AD">
        <w:rPr>
          <w:b w:val="0"/>
          <w:sz w:val="22"/>
          <w:szCs w:val="22"/>
        </w:rPr>
        <w:t xml:space="preserve">Landy, L. </w:t>
      </w:r>
      <w:r w:rsidRPr="001507AD">
        <w:rPr>
          <w:rStyle w:val="litk-interface"/>
          <w:rFonts w:eastAsia="Times New Roman" w:cs="Times New Roman"/>
          <w:b w:val="0"/>
          <w:i/>
          <w:sz w:val="22"/>
          <w:szCs w:val="22"/>
        </w:rPr>
        <w:t xml:space="preserve">Oh </w:t>
      </w:r>
      <w:r w:rsidR="00D17DAA" w:rsidRPr="00CD4920">
        <w:rPr>
          <w:rFonts w:eastAsia="Times New Roman" w:cs="Times New Roman"/>
          <w:b w:val="0"/>
          <w:i/>
          <w:iCs/>
          <w:sz w:val="22"/>
          <w:szCs w:val="22"/>
        </w:rPr>
        <w:t>là</w:t>
      </w:r>
      <w:r w:rsidR="00CD4920">
        <w:rPr>
          <w:rStyle w:val="litk-interface"/>
          <w:rFonts w:eastAsia="Times New Roman" w:cs="Times New Roman"/>
          <w:b w:val="0"/>
          <w:i/>
          <w:sz w:val="22"/>
          <w:szCs w:val="22"/>
        </w:rPr>
        <w:t xml:space="preserve"> </w:t>
      </w:r>
      <w:r w:rsidRPr="001507AD">
        <w:rPr>
          <w:rStyle w:val="litk-interface"/>
          <w:rFonts w:eastAsia="Times New Roman" w:cs="Times New Roman"/>
          <w:b w:val="0"/>
          <w:i/>
          <w:sz w:val="22"/>
          <w:szCs w:val="22"/>
        </w:rPr>
        <w:t>la radio</w:t>
      </w:r>
      <w:r w:rsidRPr="001507AD">
        <w:rPr>
          <w:rStyle w:val="litk-interface"/>
          <w:rFonts w:eastAsia="Times New Roman" w:cs="Times New Roman"/>
          <w:b w:val="0"/>
          <w:sz w:val="22"/>
          <w:szCs w:val="22"/>
        </w:rPr>
        <w:t xml:space="preserve"> (2007).</w:t>
      </w:r>
      <w:proofErr w:type="gramEnd"/>
      <w:r>
        <w:rPr>
          <w:rStyle w:val="litk-interface"/>
          <w:rFonts w:eastAsia="Times New Roman" w:cs="Times New Roman"/>
          <w:sz w:val="22"/>
          <w:szCs w:val="22"/>
        </w:rPr>
        <w:t xml:space="preserve"> </w:t>
      </w:r>
      <w:proofErr w:type="gramStart"/>
      <w:r w:rsidR="006D1750" w:rsidRPr="006D1750">
        <w:rPr>
          <w:rStyle w:val="litk-interface"/>
          <w:rFonts w:eastAsia="Times New Roman" w:cs="Times New Roman"/>
          <w:b w:val="0"/>
          <w:sz w:val="22"/>
          <w:szCs w:val="22"/>
        </w:rPr>
        <w:t xml:space="preserve">On </w:t>
      </w:r>
      <w:r w:rsidR="006D1750" w:rsidRPr="001507AD">
        <w:rPr>
          <w:rFonts w:eastAsia="Times New Roman" w:cs="Times New Roman"/>
          <w:b w:val="0"/>
          <w:i/>
          <w:sz w:val="22"/>
          <w:szCs w:val="22"/>
        </w:rPr>
        <w:t>Bouquet of Sounds</w:t>
      </w:r>
      <w:r w:rsidR="006D1750">
        <w:rPr>
          <w:rFonts w:eastAsia="Times New Roman" w:cs="Times New Roman"/>
          <w:b w:val="0"/>
          <w:sz w:val="22"/>
          <w:szCs w:val="22"/>
        </w:rPr>
        <w:t xml:space="preserve"> (200</w:t>
      </w:r>
      <w:r w:rsidR="00890BDE">
        <w:rPr>
          <w:rFonts w:eastAsia="Times New Roman" w:cs="Times New Roman"/>
          <w:b w:val="0"/>
          <w:sz w:val="22"/>
          <w:szCs w:val="22"/>
        </w:rPr>
        <w:t>6-</w:t>
      </w:r>
      <w:r w:rsidR="006D1750">
        <w:rPr>
          <w:rFonts w:eastAsia="Times New Roman" w:cs="Times New Roman"/>
          <w:b w:val="0"/>
          <w:sz w:val="22"/>
          <w:szCs w:val="22"/>
        </w:rPr>
        <w:t>7).</w:t>
      </w:r>
      <w:proofErr w:type="gramEnd"/>
      <w:r w:rsidR="006D1750">
        <w:rPr>
          <w:rFonts w:eastAsia="Times New Roman" w:cs="Times New Roman"/>
          <w:b w:val="0"/>
          <w:sz w:val="22"/>
          <w:szCs w:val="22"/>
        </w:rPr>
        <w:t xml:space="preserve"> </w:t>
      </w:r>
      <w:r w:rsidR="00A549F1">
        <w:rPr>
          <w:rFonts w:eastAsia="Times New Roman" w:cs="Times New Roman"/>
          <w:b w:val="0"/>
          <w:sz w:val="22"/>
          <w:szCs w:val="22"/>
        </w:rPr>
        <w:t>MTI 001/2-CD.</w:t>
      </w:r>
    </w:p>
    <w:p w14:paraId="31ABC04E" w14:textId="77777777" w:rsidR="00D66DF0" w:rsidRPr="00055CB5" w:rsidRDefault="00D66DF0" w:rsidP="001507AD">
      <w:pPr>
        <w:pStyle w:val="Heading1"/>
        <w:rPr>
          <w:rFonts w:eastAsia="Times New Roman" w:cs="Times New Roman"/>
          <w:b w:val="0"/>
          <w:sz w:val="22"/>
          <w:szCs w:val="22"/>
        </w:rPr>
      </w:pPr>
      <w:r>
        <w:rPr>
          <w:rFonts w:eastAsia="Times New Roman" w:cs="Times New Roman"/>
          <w:b w:val="0"/>
          <w:sz w:val="22"/>
          <w:szCs w:val="22"/>
        </w:rPr>
        <w:t xml:space="preserve">Landy, L. </w:t>
      </w:r>
      <w:r w:rsidR="00852D62" w:rsidRPr="007D27D8">
        <w:rPr>
          <w:rStyle w:val="litk-interface"/>
          <w:rFonts w:eastAsia="Times New Roman" w:cs="Times New Roman"/>
          <w:b w:val="0"/>
          <w:i/>
          <w:sz w:val="22"/>
          <w:szCs w:val="22"/>
        </w:rPr>
        <w:t xml:space="preserve">Mehzilas-Preshlas-Nahlas </w:t>
      </w:r>
      <w:r w:rsidR="00852D62" w:rsidRPr="007D27D8">
        <w:rPr>
          <w:rStyle w:val="litk-interface"/>
          <w:rFonts w:eastAsia="Times New Roman" w:cs="Times New Roman"/>
          <w:b w:val="0"/>
          <w:sz w:val="22"/>
          <w:szCs w:val="22"/>
        </w:rPr>
        <w:t xml:space="preserve">(2017). </w:t>
      </w:r>
      <w:proofErr w:type="gramStart"/>
      <w:r w:rsidR="00852D62" w:rsidRPr="007D27D8">
        <w:rPr>
          <w:rStyle w:val="litk-interface"/>
          <w:rFonts w:eastAsia="Times New Roman" w:cs="Times New Roman"/>
          <w:b w:val="0"/>
          <w:sz w:val="22"/>
          <w:szCs w:val="22"/>
        </w:rPr>
        <w:t xml:space="preserve">On </w:t>
      </w:r>
      <w:r w:rsidR="00852D62" w:rsidRPr="001507AD">
        <w:rPr>
          <w:rFonts w:eastAsia="Times New Roman" w:cs="Times New Roman"/>
          <w:b w:val="0"/>
          <w:i/>
          <w:sz w:val="22"/>
          <w:szCs w:val="22"/>
        </w:rPr>
        <w:t>Bouquet of Sounds</w:t>
      </w:r>
      <w:r w:rsidR="00852D62">
        <w:rPr>
          <w:rFonts w:eastAsia="Times New Roman" w:cs="Times New Roman"/>
          <w:b w:val="0"/>
          <w:i/>
          <w:sz w:val="22"/>
          <w:szCs w:val="22"/>
        </w:rPr>
        <w:t xml:space="preserve"> 2</w:t>
      </w:r>
      <w:r w:rsidR="007866EE">
        <w:rPr>
          <w:rFonts w:eastAsia="Times New Roman" w:cs="Times New Roman"/>
          <w:b w:val="0"/>
          <w:sz w:val="22"/>
          <w:szCs w:val="22"/>
        </w:rPr>
        <w:t xml:space="preserve"> (2018</w:t>
      </w:r>
      <w:r w:rsidR="00852D62">
        <w:rPr>
          <w:rFonts w:eastAsia="Times New Roman" w:cs="Times New Roman"/>
          <w:b w:val="0"/>
          <w:sz w:val="22"/>
          <w:szCs w:val="22"/>
        </w:rPr>
        <w:t>).</w:t>
      </w:r>
      <w:proofErr w:type="gramEnd"/>
      <w:r w:rsidR="00852D62">
        <w:rPr>
          <w:rFonts w:eastAsia="Times New Roman" w:cs="Times New Roman"/>
          <w:b w:val="0"/>
          <w:sz w:val="22"/>
          <w:szCs w:val="22"/>
        </w:rPr>
        <w:t xml:space="preserve"> </w:t>
      </w:r>
      <w:proofErr w:type="gramStart"/>
      <w:r w:rsidR="007866EE">
        <w:rPr>
          <w:rFonts w:eastAsia="Times New Roman" w:cs="Times New Roman"/>
          <w:b w:val="0"/>
          <w:sz w:val="22"/>
          <w:szCs w:val="22"/>
        </w:rPr>
        <w:t>MTI-CD (forthcoming).</w:t>
      </w:r>
      <w:proofErr w:type="gramEnd"/>
    </w:p>
    <w:p w14:paraId="24FD4EBF" w14:textId="77777777" w:rsidR="003263FB" w:rsidRPr="002213FB" w:rsidRDefault="003263FB" w:rsidP="003263FB">
      <w:pPr>
        <w:rPr>
          <w:rFonts w:ascii="Times" w:hAnsi="Times"/>
          <w:sz w:val="22"/>
          <w:szCs w:val="22"/>
        </w:rPr>
      </w:pPr>
      <w:proofErr w:type="gramStart"/>
      <w:r w:rsidRPr="002213FB">
        <w:rPr>
          <w:rFonts w:ascii="Times" w:hAnsi="Times"/>
          <w:sz w:val="22"/>
          <w:szCs w:val="22"/>
        </w:rPr>
        <w:t>Lotis, T. Arioso Dolente/Beethoven Op.110 (2002).</w:t>
      </w:r>
      <w:proofErr w:type="gramEnd"/>
      <w:r w:rsidRPr="002213FB">
        <w:rPr>
          <w:rFonts w:ascii="Times" w:hAnsi="Times"/>
          <w:sz w:val="22"/>
          <w:szCs w:val="22"/>
        </w:rPr>
        <w:t xml:space="preserve"> </w:t>
      </w:r>
      <w:proofErr w:type="gramStart"/>
      <w:r w:rsidRPr="002213FB">
        <w:rPr>
          <w:rFonts w:ascii="Times" w:hAnsi="Times"/>
          <w:sz w:val="22"/>
          <w:szCs w:val="22"/>
        </w:rPr>
        <w:t xml:space="preserve">On </w:t>
      </w:r>
      <w:r w:rsidRPr="002213FB">
        <w:rPr>
          <w:rStyle w:val="Emphasis"/>
          <w:rFonts w:ascii="Times" w:eastAsia="Times New Roman" w:hAnsi="Times" w:cs="Times New Roman"/>
          <w:sz w:val="22"/>
          <w:szCs w:val="22"/>
        </w:rPr>
        <w:t>Époque de l'eau</w:t>
      </w:r>
      <w:r w:rsidRPr="002213FB">
        <w:rPr>
          <w:rStyle w:val="Emphasis"/>
          <w:rFonts w:ascii="Times" w:eastAsia="Times New Roman" w:hAnsi="Times" w:cs="Times New Roman"/>
          <w:i w:val="0"/>
          <w:sz w:val="22"/>
          <w:szCs w:val="22"/>
        </w:rPr>
        <w:t xml:space="preserve"> (2008).</w:t>
      </w:r>
      <w:proofErr w:type="gramEnd"/>
      <w:r w:rsidRPr="002213FB">
        <w:rPr>
          <w:rStyle w:val="Emphasis"/>
          <w:rFonts w:ascii="Times" w:eastAsia="Times New Roman" w:hAnsi="Times" w:cs="Times New Roman"/>
          <w:i w:val="0"/>
          <w:sz w:val="22"/>
          <w:szCs w:val="22"/>
        </w:rPr>
        <w:t xml:space="preserve"> </w:t>
      </w:r>
      <w:r w:rsidRPr="002213FB">
        <w:rPr>
          <w:rFonts w:ascii="Times" w:hAnsi="Times"/>
          <w:sz w:val="22"/>
          <w:szCs w:val="22"/>
        </w:rPr>
        <w:t xml:space="preserve">Montreal: </w:t>
      </w:r>
      <w:r w:rsidRPr="002213FB">
        <w:rPr>
          <w:rFonts w:ascii="Times" w:hAnsi="Times" w:cs="Times New Roman"/>
          <w:sz w:val="22"/>
          <w:szCs w:val="22"/>
          <w:lang w:val="en-GB"/>
        </w:rPr>
        <w:t>Empreintes Digitales, IMED-0894-CD.</w:t>
      </w:r>
    </w:p>
    <w:p w14:paraId="24C2CA22" w14:textId="77777777" w:rsidR="003263FB" w:rsidRPr="002213FB" w:rsidRDefault="003263FB">
      <w:pPr>
        <w:rPr>
          <w:rStyle w:val="Emphasis"/>
          <w:rFonts w:ascii="Times" w:eastAsia="Times New Roman" w:hAnsi="Times" w:cs="Times New Roman"/>
          <w:i w:val="0"/>
          <w:sz w:val="22"/>
          <w:szCs w:val="22"/>
        </w:rPr>
      </w:pPr>
    </w:p>
    <w:p w14:paraId="5FD13E89" w14:textId="77777777" w:rsidR="00FB0D87" w:rsidRPr="002213FB" w:rsidRDefault="00FB0D87" w:rsidP="00FB0D87">
      <w:pPr>
        <w:rPr>
          <w:rFonts w:ascii="Times" w:hAnsi="Times"/>
          <w:sz w:val="22"/>
          <w:szCs w:val="22"/>
        </w:rPr>
      </w:pPr>
      <w:r w:rsidRPr="002213FB">
        <w:rPr>
          <w:rStyle w:val="Emphasis"/>
          <w:rFonts w:ascii="Times" w:eastAsia="Times New Roman" w:hAnsi="Times" w:cs="Times New Roman"/>
          <w:i w:val="0"/>
          <w:sz w:val="22"/>
          <w:szCs w:val="22"/>
        </w:rPr>
        <w:t>Harrison, J. …</w:t>
      </w:r>
      <w:proofErr w:type="gramStart"/>
      <w:r w:rsidRPr="002213FB">
        <w:rPr>
          <w:rStyle w:val="Emphasis"/>
          <w:rFonts w:ascii="Times" w:eastAsia="Times New Roman" w:hAnsi="Times" w:cs="Times New Roman"/>
          <w:sz w:val="22"/>
          <w:szCs w:val="22"/>
        </w:rPr>
        <w:t>Et ainsi de suite</w:t>
      </w:r>
      <w:r w:rsidRPr="002213FB">
        <w:rPr>
          <w:rStyle w:val="Emphasis"/>
          <w:rFonts w:ascii="Times" w:eastAsia="Times New Roman" w:hAnsi="Times" w:cs="Times New Roman"/>
          <w:i w:val="0"/>
          <w:sz w:val="22"/>
          <w:szCs w:val="22"/>
        </w:rPr>
        <w:t>…(1992).</w:t>
      </w:r>
      <w:proofErr w:type="gramEnd"/>
      <w:r w:rsidRPr="002213FB">
        <w:rPr>
          <w:rStyle w:val="Emphasis"/>
          <w:rFonts w:ascii="Times" w:eastAsia="Times New Roman" w:hAnsi="Times" w:cs="Times New Roman"/>
          <w:i w:val="0"/>
          <w:sz w:val="22"/>
          <w:szCs w:val="22"/>
        </w:rPr>
        <w:t xml:space="preserve"> </w:t>
      </w:r>
      <w:proofErr w:type="gramStart"/>
      <w:r w:rsidRPr="002213FB">
        <w:rPr>
          <w:rStyle w:val="Emphasis"/>
          <w:rFonts w:ascii="Times" w:eastAsia="Times New Roman" w:hAnsi="Times" w:cs="Times New Roman"/>
          <w:i w:val="0"/>
          <w:sz w:val="22"/>
          <w:szCs w:val="22"/>
        </w:rPr>
        <w:t xml:space="preserve">On </w:t>
      </w:r>
      <w:r w:rsidRPr="002213FB">
        <w:rPr>
          <w:rStyle w:val="Emphasis"/>
          <w:rFonts w:ascii="Times" w:eastAsia="Times New Roman" w:hAnsi="Times" w:cs="Times New Roman"/>
          <w:sz w:val="22"/>
          <w:szCs w:val="22"/>
        </w:rPr>
        <w:t>Articles indefinis</w:t>
      </w:r>
      <w:r w:rsidRPr="002213FB">
        <w:rPr>
          <w:rStyle w:val="Emphasis"/>
          <w:rFonts w:ascii="Times" w:eastAsia="Times New Roman" w:hAnsi="Times" w:cs="Times New Roman"/>
          <w:i w:val="0"/>
          <w:sz w:val="22"/>
          <w:szCs w:val="22"/>
        </w:rPr>
        <w:t xml:space="preserve"> (1996).</w:t>
      </w:r>
      <w:proofErr w:type="gramEnd"/>
      <w:r w:rsidRPr="002213FB">
        <w:rPr>
          <w:rStyle w:val="Emphasis"/>
          <w:rFonts w:ascii="Times" w:eastAsia="Times New Roman" w:hAnsi="Times" w:cs="Times New Roman"/>
          <w:i w:val="0"/>
          <w:sz w:val="22"/>
          <w:szCs w:val="22"/>
        </w:rPr>
        <w:t xml:space="preserve"> </w:t>
      </w:r>
      <w:r w:rsidRPr="002213FB">
        <w:rPr>
          <w:rFonts w:ascii="Times" w:hAnsi="Times"/>
          <w:sz w:val="22"/>
          <w:szCs w:val="22"/>
        </w:rPr>
        <w:t xml:space="preserve">Montreal: </w:t>
      </w:r>
      <w:r w:rsidRPr="002213FB">
        <w:rPr>
          <w:rFonts w:ascii="Times" w:hAnsi="Times" w:cs="Times New Roman"/>
          <w:sz w:val="22"/>
          <w:szCs w:val="22"/>
          <w:lang w:val="en-GB"/>
        </w:rPr>
        <w:t>Empreintes Digitales, IMED-9627-CD.</w:t>
      </w:r>
    </w:p>
    <w:p w14:paraId="7958F2D8" w14:textId="77777777" w:rsidR="00FB0D87" w:rsidRDefault="00FB0D87">
      <w:pPr>
        <w:rPr>
          <w:rStyle w:val="Emphasis"/>
          <w:rFonts w:ascii="Times" w:eastAsia="Times New Roman" w:hAnsi="Times" w:cs="Times New Roman"/>
          <w:i w:val="0"/>
          <w:sz w:val="22"/>
          <w:szCs w:val="22"/>
        </w:rPr>
      </w:pPr>
    </w:p>
    <w:p w14:paraId="646949F1" w14:textId="77777777" w:rsidR="00835A2E" w:rsidRDefault="00835A2E">
      <w:pPr>
        <w:rPr>
          <w:rStyle w:val="Emphasis"/>
          <w:rFonts w:ascii="Times" w:eastAsia="Times New Roman" w:hAnsi="Times" w:cs="Times New Roman"/>
          <w:i w:val="0"/>
          <w:sz w:val="22"/>
          <w:szCs w:val="22"/>
        </w:rPr>
      </w:pPr>
      <w:proofErr w:type="gramStart"/>
      <w:r>
        <w:rPr>
          <w:rStyle w:val="Emphasis"/>
          <w:rFonts w:ascii="Times" w:eastAsia="Times New Roman" w:hAnsi="Times" w:cs="Times New Roman"/>
          <w:i w:val="0"/>
          <w:sz w:val="22"/>
          <w:szCs w:val="22"/>
        </w:rPr>
        <w:t xml:space="preserve">Marclay, C. </w:t>
      </w:r>
      <w:r>
        <w:rPr>
          <w:rStyle w:val="Emphasis"/>
          <w:rFonts w:ascii="Times" w:eastAsia="Times New Roman" w:hAnsi="Times" w:cs="Times New Roman"/>
          <w:sz w:val="22"/>
          <w:szCs w:val="22"/>
        </w:rPr>
        <w:t xml:space="preserve">Jukebox Capriccio </w:t>
      </w:r>
      <w:r>
        <w:rPr>
          <w:rStyle w:val="Emphasis"/>
          <w:rFonts w:ascii="Times" w:eastAsia="Times New Roman" w:hAnsi="Times" w:cs="Times New Roman"/>
          <w:i w:val="0"/>
          <w:sz w:val="22"/>
          <w:szCs w:val="22"/>
        </w:rPr>
        <w:t xml:space="preserve"> (1997).</w:t>
      </w:r>
      <w:proofErr w:type="gramEnd"/>
      <w:r>
        <w:rPr>
          <w:rStyle w:val="Emphasis"/>
          <w:rFonts w:ascii="Times" w:eastAsia="Times New Roman" w:hAnsi="Times" w:cs="Times New Roman"/>
          <w:i w:val="0"/>
          <w:sz w:val="22"/>
          <w:szCs w:val="22"/>
        </w:rPr>
        <w:t xml:space="preserve"> </w:t>
      </w:r>
      <w:proofErr w:type="gramStart"/>
      <w:r>
        <w:rPr>
          <w:rStyle w:val="Emphasis"/>
          <w:rFonts w:ascii="Times" w:eastAsia="Times New Roman" w:hAnsi="Times" w:cs="Times New Roman"/>
          <w:i w:val="0"/>
          <w:sz w:val="22"/>
          <w:szCs w:val="22"/>
        </w:rPr>
        <w:t xml:space="preserve">On </w:t>
      </w:r>
      <w:r w:rsidRPr="00A34792">
        <w:rPr>
          <w:rStyle w:val="Emphasis"/>
          <w:rFonts w:ascii="Times" w:eastAsia="Times New Roman" w:hAnsi="Times" w:cs="Times New Roman"/>
          <w:sz w:val="22"/>
          <w:szCs w:val="22"/>
        </w:rPr>
        <w:t>Records</w:t>
      </w:r>
      <w:r>
        <w:rPr>
          <w:rStyle w:val="Emphasis"/>
          <w:rFonts w:ascii="Times" w:eastAsia="Times New Roman" w:hAnsi="Times" w:cs="Times New Roman"/>
          <w:i w:val="0"/>
          <w:sz w:val="22"/>
          <w:szCs w:val="22"/>
        </w:rPr>
        <w:t xml:space="preserve"> (1997).</w:t>
      </w:r>
      <w:proofErr w:type="gramEnd"/>
      <w:r>
        <w:rPr>
          <w:rStyle w:val="Emphasis"/>
          <w:rFonts w:ascii="Times" w:eastAsia="Times New Roman" w:hAnsi="Times" w:cs="Times New Roman"/>
          <w:i w:val="0"/>
          <w:sz w:val="22"/>
          <w:szCs w:val="22"/>
        </w:rPr>
        <w:t xml:space="preserve"> Atavistic, ALP62-CD.</w:t>
      </w:r>
    </w:p>
    <w:p w14:paraId="36469DF5" w14:textId="77777777" w:rsidR="00835A2E" w:rsidRPr="002213FB" w:rsidRDefault="00835A2E">
      <w:pPr>
        <w:rPr>
          <w:rStyle w:val="Emphasis"/>
          <w:rFonts w:ascii="Times" w:eastAsia="Times New Roman" w:hAnsi="Times" w:cs="Times New Roman"/>
          <w:i w:val="0"/>
          <w:sz w:val="22"/>
          <w:szCs w:val="22"/>
        </w:rPr>
      </w:pPr>
    </w:p>
    <w:p w14:paraId="4E26A010" w14:textId="77777777" w:rsidR="003263FB" w:rsidRDefault="00C7383A">
      <w:pPr>
        <w:rPr>
          <w:rFonts w:ascii="Times" w:hAnsi="Times" w:cs="Times New Roman"/>
          <w:sz w:val="22"/>
          <w:szCs w:val="22"/>
          <w:lang w:val="en-GB"/>
        </w:rPr>
      </w:pPr>
      <w:r w:rsidRPr="002213FB">
        <w:rPr>
          <w:rStyle w:val="Emphasis"/>
          <w:rFonts w:ascii="Times" w:eastAsia="Times New Roman" w:hAnsi="Times" w:cs="Times New Roman"/>
          <w:i w:val="0"/>
          <w:sz w:val="22"/>
          <w:szCs w:val="22"/>
        </w:rPr>
        <w:t xml:space="preserve">Normandeau, R. </w:t>
      </w:r>
      <w:r w:rsidRPr="002213FB">
        <w:rPr>
          <w:rStyle w:val="Emphasis"/>
          <w:rFonts w:ascii="Times" w:eastAsia="Times New Roman" w:hAnsi="Times" w:cs="Times New Roman"/>
          <w:sz w:val="22"/>
          <w:szCs w:val="22"/>
        </w:rPr>
        <w:t>Venture</w:t>
      </w:r>
      <w:r w:rsidRPr="002213FB">
        <w:rPr>
          <w:rStyle w:val="Emphasis"/>
          <w:rFonts w:ascii="Times" w:eastAsia="Times New Roman" w:hAnsi="Times" w:cs="Times New Roman"/>
          <w:i w:val="0"/>
          <w:sz w:val="22"/>
          <w:szCs w:val="22"/>
        </w:rPr>
        <w:t xml:space="preserve"> (1998). </w:t>
      </w:r>
      <w:proofErr w:type="gramStart"/>
      <w:r w:rsidRPr="002213FB">
        <w:rPr>
          <w:rStyle w:val="Emphasis"/>
          <w:rFonts w:ascii="Times" w:eastAsia="Times New Roman" w:hAnsi="Times" w:cs="Times New Roman"/>
          <w:i w:val="0"/>
          <w:sz w:val="22"/>
          <w:szCs w:val="22"/>
        </w:rPr>
        <w:t xml:space="preserve">On </w:t>
      </w:r>
      <w:r w:rsidRPr="002213FB">
        <w:rPr>
          <w:rStyle w:val="Emphasis"/>
          <w:rFonts w:ascii="Times" w:eastAsia="Times New Roman" w:hAnsi="Times" w:cs="Times New Roman"/>
          <w:sz w:val="22"/>
          <w:szCs w:val="22"/>
        </w:rPr>
        <w:t>Figures</w:t>
      </w:r>
      <w:r w:rsidRPr="002213FB">
        <w:rPr>
          <w:rStyle w:val="Emphasis"/>
          <w:rFonts w:ascii="Times" w:eastAsia="Times New Roman" w:hAnsi="Times" w:cs="Times New Roman"/>
          <w:i w:val="0"/>
          <w:sz w:val="22"/>
          <w:szCs w:val="22"/>
        </w:rPr>
        <w:t xml:space="preserve"> (1999).</w:t>
      </w:r>
      <w:proofErr w:type="gramEnd"/>
      <w:r w:rsidRPr="002213FB">
        <w:rPr>
          <w:rStyle w:val="Emphasis"/>
          <w:rFonts w:ascii="Times" w:eastAsia="Times New Roman" w:hAnsi="Times" w:cs="Times New Roman"/>
          <w:i w:val="0"/>
          <w:sz w:val="22"/>
          <w:szCs w:val="22"/>
        </w:rPr>
        <w:t xml:space="preserve"> </w:t>
      </w:r>
      <w:r w:rsidRPr="002213FB">
        <w:rPr>
          <w:rFonts w:ascii="Times" w:hAnsi="Times"/>
          <w:sz w:val="22"/>
          <w:szCs w:val="22"/>
        </w:rPr>
        <w:t xml:space="preserve">Montreal: </w:t>
      </w:r>
      <w:r w:rsidRPr="002213FB">
        <w:rPr>
          <w:rFonts w:ascii="Times" w:hAnsi="Times" w:cs="Times New Roman"/>
          <w:sz w:val="22"/>
          <w:szCs w:val="22"/>
          <w:lang w:val="en-GB"/>
        </w:rPr>
        <w:t>Empreintes Digitales, IMED-9944-CD.</w:t>
      </w:r>
    </w:p>
    <w:p w14:paraId="3AD75A68" w14:textId="77777777" w:rsidR="000F128E" w:rsidRPr="00680ED4" w:rsidRDefault="000F128E" w:rsidP="007D5A64">
      <w:pPr>
        <w:pStyle w:val="Heading1"/>
        <w:rPr>
          <w:b w:val="0"/>
          <w:sz w:val="22"/>
          <w:szCs w:val="22"/>
        </w:rPr>
      </w:pPr>
      <w:proofErr w:type="gramStart"/>
      <w:r w:rsidRPr="00680ED4">
        <w:rPr>
          <w:b w:val="0"/>
          <w:sz w:val="22"/>
          <w:szCs w:val="22"/>
        </w:rPr>
        <w:t xml:space="preserve">Oliveros, P. </w:t>
      </w:r>
      <w:r w:rsidRPr="00680ED4">
        <w:rPr>
          <w:b w:val="0"/>
          <w:i/>
          <w:sz w:val="22"/>
          <w:szCs w:val="22"/>
        </w:rPr>
        <w:t>Bye Bye Butterfly</w:t>
      </w:r>
      <w:r w:rsidRPr="00680ED4">
        <w:rPr>
          <w:b w:val="0"/>
          <w:sz w:val="22"/>
          <w:szCs w:val="22"/>
        </w:rPr>
        <w:t xml:space="preserve"> (1960).</w:t>
      </w:r>
      <w:proofErr w:type="gramEnd"/>
      <w:r w:rsidRPr="00680ED4">
        <w:rPr>
          <w:b w:val="0"/>
          <w:sz w:val="22"/>
          <w:szCs w:val="22"/>
        </w:rPr>
        <w:t xml:space="preserve"> On</w:t>
      </w:r>
      <w:r w:rsidR="003E40C5" w:rsidRPr="00680ED4">
        <w:rPr>
          <w:b w:val="0"/>
          <w:sz w:val="22"/>
          <w:szCs w:val="22"/>
        </w:rPr>
        <w:t xml:space="preserve"> </w:t>
      </w:r>
      <w:r w:rsidR="003E40C5" w:rsidRPr="00680ED4">
        <w:rPr>
          <w:b w:val="0"/>
          <w:i/>
          <w:sz w:val="22"/>
          <w:szCs w:val="22"/>
        </w:rPr>
        <w:t>Pauline Oliveros: Electronic Works</w:t>
      </w:r>
      <w:r w:rsidR="003E40C5" w:rsidRPr="00680ED4">
        <w:rPr>
          <w:b w:val="0"/>
          <w:sz w:val="22"/>
          <w:szCs w:val="22"/>
        </w:rPr>
        <w:t xml:space="preserve"> (1997). Paradigm Discs, PD-04-CD.</w:t>
      </w:r>
    </w:p>
    <w:p w14:paraId="72B42464" w14:textId="77777777" w:rsidR="00952B42" w:rsidRPr="00326A27" w:rsidRDefault="00952B42" w:rsidP="007D5A64">
      <w:pPr>
        <w:pStyle w:val="Heading1"/>
        <w:rPr>
          <w:b w:val="0"/>
          <w:sz w:val="22"/>
          <w:szCs w:val="22"/>
        </w:rPr>
      </w:pPr>
      <w:proofErr w:type="gramStart"/>
      <w:r w:rsidRPr="00326A27">
        <w:rPr>
          <w:b w:val="0"/>
          <w:sz w:val="22"/>
          <w:szCs w:val="22"/>
        </w:rPr>
        <w:t xml:space="preserve">Paik, </w:t>
      </w:r>
      <w:r w:rsidR="001C11F2" w:rsidRPr="00326A27">
        <w:rPr>
          <w:b w:val="0"/>
          <w:sz w:val="22"/>
          <w:szCs w:val="22"/>
        </w:rPr>
        <w:t>N</w:t>
      </w:r>
      <w:r w:rsidRPr="00326A27">
        <w:rPr>
          <w:b w:val="0"/>
          <w:sz w:val="22"/>
          <w:szCs w:val="22"/>
        </w:rPr>
        <w:t xml:space="preserve">. </w:t>
      </w:r>
      <w:r w:rsidRPr="00326A27">
        <w:rPr>
          <w:b w:val="0"/>
          <w:i/>
          <w:sz w:val="22"/>
          <w:szCs w:val="22"/>
        </w:rPr>
        <w:t xml:space="preserve">Hommage </w:t>
      </w:r>
      <w:r w:rsidRPr="00326A27">
        <w:rPr>
          <w:rStyle w:val="st"/>
          <w:rFonts w:eastAsia="Times New Roman" w:cs="Times New Roman"/>
          <w:b w:val="0"/>
          <w:i/>
          <w:sz w:val="22"/>
          <w:szCs w:val="22"/>
        </w:rPr>
        <w:t>à</w:t>
      </w:r>
      <w:r w:rsidRPr="00326A27">
        <w:rPr>
          <w:b w:val="0"/>
          <w:i/>
          <w:sz w:val="22"/>
          <w:szCs w:val="22"/>
        </w:rPr>
        <w:t xml:space="preserve"> John Cage</w:t>
      </w:r>
      <w:r w:rsidRPr="00326A27">
        <w:rPr>
          <w:b w:val="0"/>
          <w:sz w:val="22"/>
          <w:szCs w:val="22"/>
        </w:rPr>
        <w:t xml:space="preserve"> (1959-60).</w:t>
      </w:r>
      <w:proofErr w:type="gramEnd"/>
      <w:r w:rsidR="001C11F2" w:rsidRPr="00326A27">
        <w:rPr>
          <w:b w:val="0"/>
          <w:sz w:val="22"/>
          <w:szCs w:val="22"/>
        </w:rPr>
        <w:t xml:space="preserve"> On </w:t>
      </w:r>
      <w:r w:rsidR="001C11F2" w:rsidRPr="00EA63D9">
        <w:rPr>
          <w:b w:val="0"/>
          <w:i/>
          <w:sz w:val="22"/>
          <w:szCs w:val="22"/>
        </w:rPr>
        <w:t xml:space="preserve">Nam June Paik – Works 1958. </w:t>
      </w:r>
      <w:proofErr w:type="gramStart"/>
      <w:r w:rsidR="001C11F2" w:rsidRPr="00EA63D9">
        <w:rPr>
          <w:b w:val="0"/>
          <w:i/>
          <w:sz w:val="22"/>
          <w:szCs w:val="22"/>
        </w:rPr>
        <w:t>1979.</w:t>
      </w:r>
      <w:r w:rsidR="001C11F2" w:rsidRPr="00326A27">
        <w:rPr>
          <w:b w:val="0"/>
          <w:sz w:val="22"/>
          <w:szCs w:val="22"/>
        </w:rPr>
        <w:t xml:space="preserve"> (2001).</w:t>
      </w:r>
      <w:proofErr w:type="gramEnd"/>
      <w:r w:rsidR="001C11F2" w:rsidRPr="00326A27">
        <w:rPr>
          <w:b w:val="0"/>
          <w:sz w:val="22"/>
          <w:szCs w:val="22"/>
        </w:rPr>
        <w:t xml:space="preserve"> Sub Rosa</w:t>
      </w:r>
      <w:r w:rsidR="00921C1E">
        <w:rPr>
          <w:b w:val="0"/>
          <w:sz w:val="22"/>
          <w:szCs w:val="22"/>
        </w:rPr>
        <w:t>,</w:t>
      </w:r>
      <w:r w:rsidR="001C11F2" w:rsidRPr="00326A27">
        <w:rPr>
          <w:b w:val="0"/>
          <w:sz w:val="22"/>
          <w:szCs w:val="22"/>
        </w:rPr>
        <w:t xml:space="preserve"> SR178-CD.</w:t>
      </w:r>
    </w:p>
    <w:p w14:paraId="03E4FDA7" w14:textId="77777777" w:rsidR="00D67B1C" w:rsidRPr="002213FB" w:rsidRDefault="00D67B1C" w:rsidP="007D5A64">
      <w:pPr>
        <w:pStyle w:val="Heading1"/>
        <w:rPr>
          <w:rFonts w:eastAsia="Times New Roman" w:cs="Times New Roman"/>
          <w:b w:val="0"/>
          <w:sz w:val="22"/>
          <w:szCs w:val="22"/>
        </w:rPr>
      </w:pPr>
      <w:r w:rsidRPr="002213FB">
        <w:rPr>
          <w:b w:val="0"/>
          <w:sz w:val="22"/>
          <w:szCs w:val="22"/>
        </w:rPr>
        <w:t xml:space="preserve">Parmerud, A. </w:t>
      </w:r>
      <w:r w:rsidRPr="002213FB">
        <w:rPr>
          <w:b w:val="0"/>
          <w:i/>
          <w:sz w:val="22"/>
          <w:szCs w:val="22"/>
        </w:rPr>
        <w:t>Crystal Counterpoint</w:t>
      </w:r>
      <w:r w:rsidRPr="002213FB">
        <w:rPr>
          <w:b w:val="0"/>
          <w:sz w:val="22"/>
          <w:szCs w:val="22"/>
        </w:rPr>
        <w:t xml:space="preserve"> (</w:t>
      </w:r>
      <w:r w:rsidR="00D3005E" w:rsidRPr="002213FB">
        <w:rPr>
          <w:b w:val="0"/>
          <w:sz w:val="22"/>
          <w:szCs w:val="22"/>
        </w:rPr>
        <w:t>2009</w:t>
      </w:r>
      <w:r w:rsidRPr="002213FB">
        <w:rPr>
          <w:b w:val="0"/>
          <w:sz w:val="22"/>
          <w:szCs w:val="22"/>
        </w:rPr>
        <w:t xml:space="preserve">). </w:t>
      </w:r>
      <w:proofErr w:type="gramStart"/>
      <w:r w:rsidRPr="002213FB">
        <w:rPr>
          <w:b w:val="0"/>
          <w:sz w:val="22"/>
          <w:szCs w:val="22"/>
        </w:rPr>
        <w:t xml:space="preserve">On </w:t>
      </w:r>
      <w:r w:rsidR="00EB09F7" w:rsidRPr="00091104">
        <w:rPr>
          <w:rFonts w:eastAsia="Times New Roman" w:cs="Times New Roman"/>
          <w:b w:val="0"/>
          <w:i/>
          <w:sz w:val="22"/>
          <w:szCs w:val="22"/>
        </w:rPr>
        <w:t>Nécropolis</w:t>
      </w:r>
      <w:r w:rsidR="00EB09F7" w:rsidRPr="002213FB">
        <w:rPr>
          <w:rFonts w:eastAsia="Times New Roman" w:cs="Times New Roman"/>
          <w:b w:val="0"/>
          <w:sz w:val="22"/>
          <w:szCs w:val="22"/>
        </w:rPr>
        <w:t xml:space="preserve"> </w:t>
      </w:r>
      <w:r w:rsidR="00D3005E" w:rsidRPr="002213FB">
        <w:rPr>
          <w:b w:val="0"/>
          <w:sz w:val="22"/>
          <w:szCs w:val="22"/>
        </w:rPr>
        <w:t>(2016).</w:t>
      </w:r>
      <w:proofErr w:type="gramEnd"/>
      <w:r w:rsidR="00D3005E" w:rsidRPr="002213FB">
        <w:rPr>
          <w:b w:val="0"/>
          <w:sz w:val="22"/>
          <w:szCs w:val="22"/>
        </w:rPr>
        <w:t xml:space="preserve"> </w:t>
      </w:r>
      <w:r w:rsidR="00D3005E" w:rsidRPr="002213FB">
        <w:rPr>
          <w:rFonts w:cs="Times New Roman"/>
          <w:b w:val="0"/>
          <w:sz w:val="22"/>
          <w:szCs w:val="22"/>
        </w:rPr>
        <w:t>Empreintes Digitales, IMED-16137-CD.</w:t>
      </w:r>
    </w:p>
    <w:p w14:paraId="02E3A3BF" w14:textId="77777777" w:rsidR="00D67B1C" w:rsidRPr="002213FB" w:rsidRDefault="00D67B1C" w:rsidP="00D67B1C">
      <w:pPr>
        <w:rPr>
          <w:rFonts w:ascii="Times" w:hAnsi="Times"/>
          <w:sz w:val="22"/>
          <w:szCs w:val="22"/>
        </w:rPr>
      </w:pPr>
      <w:r w:rsidRPr="002213FB">
        <w:rPr>
          <w:rFonts w:ascii="Times" w:hAnsi="Times"/>
          <w:sz w:val="22"/>
          <w:szCs w:val="22"/>
        </w:rPr>
        <w:t xml:space="preserve">Parmerud, A. </w:t>
      </w:r>
      <w:r w:rsidRPr="002213FB">
        <w:rPr>
          <w:rFonts w:ascii="Times" w:hAnsi="Times"/>
          <w:i/>
          <w:sz w:val="22"/>
          <w:szCs w:val="22"/>
        </w:rPr>
        <w:t>Necropolis: City of the Dead</w:t>
      </w:r>
      <w:r w:rsidRPr="002213FB">
        <w:rPr>
          <w:rFonts w:ascii="Times" w:hAnsi="Times"/>
          <w:sz w:val="22"/>
          <w:szCs w:val="22"/>
        </w:rPr>
        <w:t xml:space="preserve"> (2011). </w:t>
      </w:r>
      <w:proofErr w:type="gramStart"/>
      <w:r w:rsidRPr="002213FB">
        <w:rPr>
          <w:rFonts w:ascii="Times" w:hAnsi="Times"/>
          <w:sz w:val="22"/>
          <w:szCs w:val="22"/>
        </w:rPr>
        <w:t xml:space="preserve">On </w:t>
      </w:r>
      <w:r w:rsidRPr="00091104">
        <w:rPr>
          <w:rFonts w:ascii="Times" w:hAnsi="Times"/>
          <w:i/>
          <w:sz w:val="22"/>
          <w:szCs w:val="22"/>
        </w:rPr>
        <w:t>Necropolis</w:t>
      </w:r>
      <w:r w:rsidRPr="002213FB">
        <w:rPr>
          <w:rFonts w:ascii="Times" w:hAnsi="Times"/>
          <w:sz w:val="22"/>
          <w:szCs w:val="22"/>
        </w:rPr>
        <w:t xml:space="preserve"> (</w:t>
      </w:r>
      <w:r w:rsidR="00E77A0E" w:rsidRPr="002213FB">
        <w:rPr>
          <w:rFonts w:ascii="Times" w:hAnsi="Times"/>
          <w:sz w:val="22"/>
          <w:szCs w:val="22"/>
        </w:rPr>
        <w:t>2016</w:t>
      </w:r>
      <w:r w:rsidRPr="002213FB">
        <w:rPr>
          <w:rFonts w:ascii="Times" w:hAnsi="Times"/>
          <w:sz w:val="22"/>
          <w:szCs w:val="22"/>
        </w:rPr>
        <w:t>).</w:t>
      </w:r>
      <w:proofErr w:type="gramEnd"/>
      <w:r w:rsidRPr="002213FB">
        <w:rPr>
          <w:rFonts w:ascii="Times" w:hAnsi="Times"/>
          <w:sz w:val="22"/>
          <w:szCs w:val="22"/>
        </w:rPr>
        <w:t xml:space="preserve"> </w:t>
      </w:r>
      <w:r w:rsidRPr="002213FB">
        <w:rPr>
          <w:rFonts w:ascii="Times" w:hAnsi="Times" w:cs="Times New Roman"/>
          <w:sz w:val="22"/>
          <w:szCs w:val="22"/>
          <w:lang w:val="en-GB"/>
        </w:rPr>
        <w:t>Empreintes Digitales, IMED-</w:t>
      </w:r>
      <w:r w:rsidR="00D3005E" w:rsidRPr="002213FB">
        <w:rPr>
          <w:rFonts w:ascii="Times" w:hAnsi="Times" w:cs="Times New Roman"/>
          <w:sz w:val="22"/>
          <w:szCs w:val="22"/>
          <w:lang w:val="en-GB"/>
        </w:rPr>
        <w:t>16137</w:t>
      </w:r>
      <w:r w:rsidRPr="002213FB">
        <w:rPr>
          <w:rFonts w:ascii="Times" w:hAnsi="Times" w:cs="Times New Roman"/>
          <w:sz w:val="22"/>
          <w:szCs w:val="22"/>
          <w:lang w:val="en-GB"/>
        </w:rPr>
        <w:t>-CD.</w:t>
      </w:r>
    </w:p>
    <w:p w14:paraId="720D9313" w14:textId="77777777" w:rsidR="00D67B1C" w:rsidRDefault="00D67B1C">
      <w:pPr>
        <w:rPr>
          <w:rFonts w:ascii="Times" w:hAnsi="Times"/>
          <w:sz w:val="22"/>
          <w:szCs w:val="22"/>
        </w:rPr>
      </w:pPr>
    </w:p>
    <w:p w14:paraId="0DD0450E" w14:textId="77777777" w:rsidR="009D1FF8" w:rsidRPr="00BE4922" w:rsidRDefault="009D1FF8" w:rsidP="00BE4922">
      <w:pPr>
        <w:pStyle w:val="Heading1"/>
        <w:spacing w:before="0" w:beforeAutospacing="0" w:after="0" w:afterAutospacing="0"/>
        <w:rPr>
          <w:rFonts w:eastAsia="Times New Roman" w:cs="Times New Roman"/>
          <w:b w:val="0"/>
          <w:sz w:val="22"/>
          <w:szCs w:val="22"/>
        </w:rPr>
      </w:pPr>
      <w:proofErr w:type="gramStart"/>
      <w:r w:rsidRPr="00BE4922">
        <w:rPr>
          <w:b w:val="0"/>
          <w:sz w:val="22"/>
          <w:szCs w:val="22"/>
        </w:rPr>
        <w:t xml:space="preserve">Salazar, D. </w:t>
      </w:r>
      <w:r w:rsidRPr="001C5BD5">
        <w:rPr>
          <w:b w:val="0"/>
          <w:i/>
          <w:sz w:val="22"/>
          <w:szCs w:val="22"/>
        </w:rPr>
        <w:t>La voz de fuelle</w:t>
      </w:r>
      <w:r w:rsidRPr="00BE4922">
        <w:rPr>
          <w:b w:val="0"/>
          <w:sz w:val="22"/>
          <w:szCs w:val="22"/>
        </w:rPr>
        <w:t xml:space="preserve"> (2010-11).</w:t>
      </w:r>
      <w:proofErr w:type="gramEnd"/>
      <w:r w:rsidRPr="00BE4922">
        <w:rPr>
          <w:b w:val="0"/>
          <w:sz w:val="22"/>
          <w:szCs w:val="22"/>
        </w:rPr>
        <w:t xml:space="preserve"> On </w:t>
      </w:r>
      <w:r w:rsidR="00BE4922" w:rsidRPr="001C5BD5">
        <w:rPr>
          <w:rFonts w:eastAsia="Times New Roman" w:cs="Times New Roman"/>
          <w:b w:val="0"/>
          <w:i/>
          <w:sz w:val="22"/>
          <w:szCs w:val="22"/>
        </w:rPr>
        <w:t>Elektramusic</w:t>
      </w:r>
      <w:r w:rsidR="00BE4922">
        <w:rPr>
          <w:rFonts w:eastAsia="Times New Roman" w:cs="Times New Roman"/>
          <w:b w:val="0"/>
          <w:sz w:val="22"/>
          <w:szCs w:val="22"/>
        </w:rPr>
        <w:t xml:space="preserve"> Vol.3</w:t>
      </w:r>
      <w:r w:rsidR="001C5BD5">
        <w:rPr>
          <w:rFonts w:eastAsia="Times New Roman" w:cs="Times New Roman"/>
          <w:b w:val="0"/>
          <w:sz w:val="22"/>
          <w:szCs w:val="22"/>
        </w:rPr>
        <w:t>-CD, (2014).</w:t>
      </w:r>
    </w:p>
    <w:p w14:paraId="09F5EBF4" w14:textId="77777777" w:rsidR="009D1FF8" w:rsidRPr="002213FB" w:rsidRDefault="009D1FF8">
      <w:pPr>
        <w:rPr>
          <w:rFonts w:ascii="Times" w:hAnsi="Times"/>
          <w:sz w:val="22"/>
          <w:szCs w:val="22"/>
        </w:rPr>
      </w:pPr>
    </w:p>
    <w:p w14:paraId="3A699628" w14:textId="77777777" w:rsidR="00D67B1C" w:rsidRDefault="00780A7C">
      <w:pPr>
        <w:rPr>
          <w:rFonts w:ascii="Times" w:hAnsi="Times"/>
          <w:sz w:val="22"/>
          <w:szCs w:val="22"/>
        </w:rPr>
      </w:pPr>
      <w:proofErr w:type="gramStart"/>
      <w:r>
        <w:rPr>
          <w:rFonts w:ascii="Times" w:hAnsi="Times"/>
          <w:sz w:val="22"/>
          <w:szCs w:val="22"/>
        </w:rPr>
        <w:t xml:space="preserve">Scanner, </w:t>
      </w:r>
      <w:r w:rsidRPr="006844C6">
        <w:rPr>
          <w:rFonts w:ascii="Times" w:hAnsi="Times"/>
          <w:i/>
          <w:sz w:val="22"/>
          <w:szCs w:val="22"/>
        </w:rPr>
        <w:t>Sung Back</w:t>
      </w:r>
      <w:r>
        <w:rPr>
          <w:rFonts w:ascii="Times" w:hAnsi="Times"/>
          <w:sz w:val="22"/>
          <w:szCs w:val="22"/>
        </w:rPr>
        <w:t xml:space="preserve"> (2006), On </w:t>
      </w:r>
      <w:r w:rsidRPr="006844C6">
        <w:rPr>
          <w:rFonts w:ascii="Times" w:hAnsi="Times"/>
          <w:i/>
          <w:sz w:val="22"/>
          <w:szCs w:val="22"/>
        </w:rPr>
        <w:t>[Re]</w:t>
      </w:r>
      <w:r>
        <w:rPr>
          <w:rFonts w:ascii="Times" w:hAnsi="Times"/>
          <w:sz w:val="22"/>
          <w:szCs w:val="22"/>
        </w:rPr>
        <w:t xml:space="preserve"> (2006), Third Practice, Everglade DVD.</w:t>
      </w:r>
      <w:proofErr w:type="gramEnd"/>
    </w:p>
    <w:p w14:paraId="7FB23DF1" w14:textId="77777777" w:rsidR="00780A7C" w:rsidRPr="002213FB" w:rsidRDefault="00780A7C">
      <w:pPr>
        <w:rPr>
          <w:rFonts w:ascii="Times" w:hAnsi="Times"/>
          <w:sz w:val="22"/>
          <w:szCs w:val="22"/>
        </w:rPr>
      </w:pPr>
    </w:p>
    <w:p w14:paraId="73FF3657" w14:textId="77777777" w:rsidR="00894FD1" w:rsidRPr="002213FB" w:rsidRDefault="00894FD1">
      <w:pPr>
        <w:rPr>
          <w:rFonts w:ascii="Times" w:hAnsi="Times"/>
          <w:sz w:val="22"/>
          <w:szCs w:val="22"/>
        </w:rPr>
      </w:pPr>
      <w:r w:rsidRPr="002213FB">
        <w:rPr>
          <w:rFonts w:ascii="Times" w:hAnsi="Times"/>
          <w:sz w:val="22"/>
          <w:szCs w:val="22"/>
        </w:rPr>
        <w:t xml:space="preserve">Schaeffer, P. </w:t>
      </w:r>
      <w:r w:rsidRPr="002213FB">
        <w:rPr>
          <w:rFonts w:ascii="Times" w:hAnsi="Times"/>
          <w:i/>
          <w:sz w:val="22"/>
          <w:szCs w:val="22"/>
        </w:rPr>
        <w:t>Bilude</w:t>
      </w:r>
      <w:r w:rsidRPr="002213FB">
        <w:rPr>
          <w:rFonts w:ascii="Times" w:hAnsi="Times"/>
          <w:sz w:val="22"/>
          <w:szCs w:val="22"/>
        </w:rPr>
        <w:t xml:space="preserve"> (1979). </w:t>
      </w:r>
      <w:proofErr w:type="gramStart"/>
      <w:r w:rsidRPr="002213FB">
        <w:rPr>
          <w:rFonts w:ascii="Times" w:hAnsi="Times"/>
          <w:sz w:val="22"/>
          <w:szCs w:val="22"/>
        </w:rPr>
        <w:t xml:space="preserve">On </w:t>
      </w:r>
      <w:r w:rsidRPr="002213FB">
        <w:rPr>
          <w:rFonts w:ascii="Times" w:hAnsi="Times"/>
          <w:i/>
          <w:sz w:val="22"/>
          <w:szCs w:val="22"/>
        </w:rPr>
        <w:t>Pierre Schaeffer l’oeuvre musicale</w:t>
      </w:r>
      <w:r w:rsidRPr="002213FB">
        <w:rPr>
          <w:rFonts w:ascii="Times" w:hAnsi="Times"/>
          <w:sz w:val="22"/>
          <w:szCs w:val="22"/>
        </w:rPr>
        <w:t>.</w:t>
      </w:r>
      <w:proofErr w:type="gramEnd"/>
      <w:r w:rsidRPr="002213FB">
        <w:rPr>
          <w:rFonts w:ascii="Times" w:hAnsi="Times"/>
          <w:sz w:val="22"/>
          <w:szCs w:val="22"/>
        </w:rPr>
        <w:t xml:space="preserve"> Paris, Ina GRM, </w:t>
      </w:r>
      <w:r w:rsidR="00743854" w:rsidRPr="002213FB">
        <w:rPr>
          <w:rFonts w:ascii="Times" w:hAnsi="Times"/>
          <w:sz w:val="22"/>
          <w:szCs w:val="22"/>
        </w:rPr>
        <w:t>INA C 1006/7/8</w:t>
      </w:r>
      <w:r w:rsidR="003814DA" w:rsidRPr="002213FB">
        <w:rPr>
          <w:rFonts w:ascii="Times" w:hAnsi="Times"/>
          <w:sz w:val="22"/>
          <w:szCs w:val="22"/>
        </w:rPr>
        <w:t>-</w:t>
      </w:r>
      <w:r w:rsidR="00743854" w:rsidRPr="002213FB">
        <w:rPr>
          <w:rFonts w:ascii="Times" w:hAnsi="Times"/>
          <w:sz w:val="22"/>
          <w:szCs w:val="22"/>
        </w:rPr>
        <w:t>CD.</w:t>
      </w:r>
    </w:p>
    <w:p w14:paraId="20D4A81C" w14:textId="77777777" w:rsidR="00E25206" w:rsidRDefault="00E25206">
      <w:pPr>
        <w:rPr>
          <w:rFonts w:ascii="Times" w:hAnsi="Times"/>
          <w:sz w:val="22"/>
          <w:szCs w:val="22"/>
        </w:rPr>
      </w:pPr>
    </w:p>
    <w:p w14:paraId="1942016E" w14:textId="77777777" w:rsidR="00F06537" w:rsidRDefault="00F06537">
      <w:pPr>
        <w:rPr>
          <w:rFonts w:ascii="Times" w:hAnsi="Times"/>
          <w:sz w:val="22"/>
          <w:szCs w:val="22"/>
        </w:rPr>
      </w:pPr>
      <w:r>
        <w:rPr>
          <w:rFonts w:ascii="Times" w:hAnsi="Times"/>
          <w:sz w:val="22"/>
          <w:szCs w:val="22"/>
        </w:rPr>
        <w:t xml:space="preserve">Schaefer, J. </w:t>
      </w:r>
      <w:r w:rsidRPr="00690D5E">
        <w:rPr>
          <w:rFonts w:ascii="Times" w:hAnsi="Times"/>
          <w:i/>
          <w:sz w:val="22"/>
          <w:szCs w:val="22"/>
        </w:rPr>
        <w:t>What Light</w:t>
      </w:r>
      <w:r w:rsidR="00713A37" w:rsidRPr="00690D5E">
        <w:rPr>
          <w:rFonts w:ascii="Times" w:hAnsi="Times"/>
          <w:i/>
          <w:sz w:val="22"/>
          <w:szCs w:val="22"/>
        </w:rPr>
        <w:t xml:space="preserve"> There Is Tells Us Nothing </w:t>
      </w:r>
      <w:r w:rsidR="00713A37">
        <w:rPr>
          <w:rFonts w:ascii="Times" w:hAnsi="Times"/>
          <w:sz w:val="22"/>
          <w:szCs w:val="22"/>
        </w:rPr>
        <w:t>(2018</w:t>
      </w:r>
      <w:r>
        <w:rPr>
          <w:rFonts w:ascii="Times" w:hAnsi="Times"/>
          <w:sz w:val="22"/>
          <w:szCs w:val="22"/>
        </w:rPr>
        <w:t xml:space="preserve">). Temporal Residence Limited, </w:t>
      </w:r>
      <w:r>
        <w:rPr>
          <w:rFonts w:eastAsia="Times New Roman" w:cs="Times New Roman"/>
        </w:rPr>
        <w:t>TRR305</w:t>
      </w:r>
      <w:r w:rsidR="00713A37">
        <w:rPr>
          <w:rFonts w:ascii="Times" w:hAnsi="Times"/>
          <w:sz w:val="22"/>
          <w:szCs w:val="22"/>
        </w:rPr>
        <w:t>-LP.</w:t>
      </w:r>
    </w:p>
    <w:p w14:paraId="143DA8D6" w14:textId="77777777" w:rsidR="00F06537" w:rsidRPr="002213FB" w:rsidRDefault="00F06537">
      <w:pPr>
        <w:rPr>
          <w:rFonts w:ascii="Times" w:hAnsi="Times"/>
          <w:sz w:val="22"/>
          <w:szCs w:val="22"/>
        </w:rPr>
      </w:pPr>
    </w:p>
    <w:p w14:paraId="1C82E559" w14:textId="77777777" w:rsidR="00E25206" w:rsidRPr="002213FB" w:rsidRDefault="00E25206">
      <w:pPr>
        <w:rPr>
          <w:rFonts w:ascii="Times" w:hAnsi="Times"/>
          <w:sz w:val="22"/>
          <w:szCs w:val="22"/>
        </w:rPr>
      </w:pPr>
      <w:proofErr w:type="gramStart"/>
      <w:r w:rsidRPr="002213FB">
        <w:rPr>
          <w:rFonts w:ascii="Times" w:hAnsi="Times"/>
          <w:sz w:val="22"/>
          <w:szCs w:val="22"/>
        </w:rPr>
        <w:t xml:space="preserve">Smith, R. </w:t>
      </w:r>
      <w:r w:rsidRPr="002213FB">
        <w:rPr>
          <w:rFonts w:ascii="Times" w:hAnsi="Times"/>
          <w:i/>
          <w:sz w:val="22"/>
          <w:szCs w:val="22"/>
        </w:rPr>
        <w:t>Continental Rift</w:t>
      </w:r>
      <w:r w:rsidRPr="002213FB">
        <w:rPr>
          <w:rFonts w:ascii="Times" w:hAnsi="Times"/>
          <w:sz w:val="22"/>
          <w:szCs w:val="22"/>
        </w:rPr>
        <w:t xml:space="preserve"> (1995).</w:t>
      </w:r>
      <w:proofErr w:type="gramEnd"/>
      <w:r w:rsidRPr="002213FB">
        <w:rPr>
          <w:rFonts w:ascii="Times" w:hAnsi="Times"/>
          <w:sz w:val="22"/>
          <w:szCs w:val="22"/>
        </w:rPr>
        <w:t xml:space="preserve"> </w:t>
      </w:r>
      <w:proofErr w:type="gramStart"/>
      <w:r w:rsidRPr="002213FB">
        <w:rPr>
          <w:rFonts w:ascii="Times" w:hAnsi="Times"/>
          <w:sz w:val="22"/>
          <w:szCs w:val="22"/>
        </w:rPr>
        <w:t xml:space="preserve">On </w:t>
      </w:r>
      <w:r w:rsidRPr="002213FB">
        <w:rPr>
          <w:rFonts w:ascii="Times" w:hAnsi="Times"/>
          <w:i/>
          <w:sz w:val="22"/>
          <w:szCs w:val="22"/>
        </w:rPr>
        <w:t>Sondes</w:t>
      </w:r>
      <w:r w:rsidR="00443021" w:rsidRPr="002213FB">
        <w:rPr>
          <w:rFonts w:ascii="Times" w:hAnsi="Times"/>
          <w:sz w:val="22"/>
          <w:szCs w:val="22"/>
        </w:rPr>
        <w:t xml:space="preserve"> (1999)</w:t>
      </w:r>
      <w:r w:rsidRPr="002213FB">
        <w:rPr>
          <w:rFonts w:ascii="Times" w:hAnsi="Times"/>
          <w:sz w:val="22"/>
          <w:szCs w:val="22"/>
        </w:rPr>
        <w:t>.</w:t>
      </w:r>
      <w:proofErr w:type="gramEnd"/>
      <w:r w:rsidRPr="002213FB">
        <w:rPr>
          <w:rFonts w:ascii="Times" w:hAnsi="Times"/>
          <w:sz w:val="22"/>
          <w:szCs w:val="22"/>
        </w:rPr>
        <w:t xml:space="preserve"> Montreal: </w:t>
      </w:r>
      <w:r w:rsidRPr="002213FB">
        <w:rPr>
          <w:rFonts w:ascii="Times" w:hAnsi="Times" w:cs="Times New Roman"/>
          <w:sz w:val="22"/>
          <w:szCs w:val="22"/>
          <w:lang w:val="en-GB"/>
        </w:rPr>
        <w:t>Empreintes Digitales, IMED-9948-CD.</w:t>
      </w:r>
    </w:p>
    <w:p w14:paraId="64A5455F" w14:textId="77777777" w:rsidR="00FC55A8" w:rsidRPr="00E92FB1" w:rsidRDefault="00151434" w:rsidP="0003484D">
      <w:pPr>
        <w:spacing w:before="100" w:beforeAutospacing="1" w:after="100" w:afterAutospacing="1"/>
        <w:rPr>
          <w:rFonts w:ascii="Times" w:hAnsi="Times" w:cs="Times New Roman"/>
          <w:sz w:val="22"/>
          <w:szCs w:val="22"/>
          <w:lang w:val="en-GB"/>
        </w:rPr>
      </w:pPr>
      <w:proofErr w:type="gramStart"/>
      <w:r w:rsidRPr="002213FB">
        <w:rPr>
          <w:rFonts w:ascii="Times" w:hAnsi="Times" w:cs="Times New Roman"/>
          <w:sz w:val="22"/>
          <w:szCs w:val="22"/>
          <w:lang w:val="en-GB"/>
        </w:rPr>
        <w:t xml:space="preserve">Smalley, D. </w:t>
      </w:r>
      <w:r w:rsidRPr="002213FB">
        <w:rPr>
          <w:rFonts w:ascii="Times" w:hAnsi="Times" w:cs="Times New Roman"/>
          <w:i/>
          <w:iCs/>
          <w:sz w:val="22"/>
          <w:szCs w:val="22"/>
          <w:lang w:val="en-GB"/>
        </w:rPr>
        <w:t>Pentes</w:t>
      </w:r>
      <w:r w:rsidR="001003D1" w:rsidRPr="002213FB">
        <w:rPr>
          <w:rFonts w:ascii="Times" w:hAnsi="Times" w:cs="Times New Roman"/>
          <w:i/>
          <w:iCs/>
          <w:sz w:val="22"/>
          <w:szCs w:val="22"/>
          <w:lang w:val="en-GB"/>
        </w:rPr>
        <w:t xml:space="preserve"> </w:t>
      </w:r>
      <w:r w:rsidRPr="002213FB">
        <w:rPr>
          <w:rFonts w:ascii="Times" w:hAnsi="Times" w:cs="Times New Roman"/>
          <w:sz w:val="22"/>
          <w:szCs w:val="22"/>
          <w:lang w:val="en-GB"/>
        </w:rPr>
        <w:t>(1974</w:t>
      </w:r>
      <w:r w:rsidR="001003D1" w:rsidRPr="002213FB">
        <w:rPr>
          <w:rFonts w:ascii="Times" w:hAnsi="Times" w:cs="Times New Roman"/>
          <w:sz w:val="22"/>
          <w:szCs w:val="22"/>
          <w:lang w:val="en-GB"/>
        </w:rPr>
        <w:t>).</w:t>
      </w:r>
      <w:proofErr w:type="gramEnd"/>
      <w:r w:rsidR="001003D1" w:rsidRPr="002213FB">
        <w:rPr>
          <w:rFonts w:ascii="Times" w:hAnsi="Times" w:cs="Times New Roman"/>
          <w:sz w:val="22"/>
          <w:szCs w:val="22"/>
          <w:lang w:val="en-GB"/>
        </w:rPr>
        <w:t xml:space="preserve"> </w:t>
      </w:r>
      <w:proofErr w:type="gramStart"/>
      <w:r w:rsidR="001003D1" w:rsidRPr="002213FB">
        <w:rPr>
          <w:rFonts w:ascii="Times" w:hAnsi="Times" w:cs="Times New Roman"/>
          <w:sz w:val="22"/>
          <w:szCs w:val="22"/>
          <w:lang w:val="en-GB"/>
        </w:rPr>
        <w:t xml:space="preserve">On </w:t>
      </w:r>
      <w:r w:rsidRPr="002213FB">
        <w:rPr>
          <w:rFonts w:ascii="Times" w:hAnsi="Times" w:cs="Times New Roman"/>
          <w:i/>
          <w:iCs/>
          <w:sz w:val="22"/>
          <w:szCs w:val="22"/>
          <w:lang w:val="en-GB"/>
        </w:rPr>
        <w:t>Sources/</w:t>
      </w:r>
      <w:r w:rsidR="000B3603" w:rsidRPr="002213FB">
        <w:rPr>
          <w:rStyle w:val="Emphasis"/>
          <w:rFonts w:ascii="Times" w:eastAsia="Times New Roman" w:hAnsi="Times" w:cs="Times New Roman"/>
          <w:sz w:val="22"/>
          <w:szCs w:val="22"/>
        </w:rPr>
        <w:t>scenes</w:t>
      </w:r>
      <w:r w:rsidR="000B3603" w:rsidRPr="002213FB">
        <w:rPr>
          <w:rStyle w:val="Emphasis"/>
          <w:rFonts w:ascii="Times" w:eastAsia="Times New Roman" w:hAnsi="Times" w:cs="Times New Roman"/>
          <w:i w:val="0"/>
          <w:sz w:val="22"/>
          <w:szCs w:val="22"/>
        </w:rPr>
        <w:t xml:space="preserve"> (2000)</w:t>
      </w:r>
      <w:r w:rsidR="001003D1" w:rsidRPr="002213FB">
        <w:rPr>
          <w:rFonts w:ascii="Times" w:hAnsi="Times" w:cs="Times New Roman"/>
          <w:sz w:val="22"/>
          <w:szCs w:val="22"/>
          <w:lang w:val="en-GB"/>
        </w:rPr>
        <w:t>.</w:t>
      </w:r>
      <w:proofErr w:type="gramEnd"/>
      <w:r w:rsidR="001003D1" w:rsidRPr="002213FB">
        <w:rPr>
          <w:rFonts w:ascii="Times" w:hAnsi="Times" w:cs="Times New Roman"/>
          <w:sz w:val="22"/>
          <w:szCs w:val="22"/>
          <w:lang w:val="en-GB"/>
        </w:rPr>
        <w:t xml:space="preserve"> Montreal: Empreintes Digitales, </w:t>
      </w:r>
      <w:r w:rsidR="001003D1" w:rsidRPr="00E92FB1">
        <w:rPr>
          <w:rFonts w:ascii="Times" w:hAnsi="Times" w:cs="Times New Roman"/>
          <w:sz w:val="22"/>
          <w:szCs w:val="22"/>
          <w:lang w:val="en-GB"/>
        </w:rPr>
        <w:t>IMED-</w:t>
      </w:r>
      <w:r w:rsidR="006471EC" w:rsidRPr="00E92FB1">
        <w:rPr>
          <w:rFonts w:ascii="Times" w:hAnsi="Times" w:cs="Times New Roman"/>
          <w:sz w:val="22"/>
          <w:szCs w:val="22"/>
          <w:lang w:val="en-GB"/>
        </w:rPr>
        <w:t>0054</w:t>
      </w:r>
      <w:r w:rsidR="001003D1" w:rsidRPr="00E92FB1">
        <w:rPr>
          <w:rFonts w:ascii="Times" w:hAnsi="Times" w:cs="Times New Roman"/>
          <w:sz w:val="22"/>
          <w:szCs w:val="22"/>
          <w:lang w:val="en-GB"/>
        </w:rPr>
        <w:t xml:space="preserve">-CD. </w:t>
      </w:r>
    </w:p>
    <w:p w14:paraId="336336A3" w14:textId="77777777" w:rsidR="004E7BC9" w:rsidRPr="00E92FB1" w:rsidRDefault="004E7BC9" w:rsidP="0003484D">
      <w:pPr>
        <w:spacing w:before="100" w:beforeAutospacing="1" w:after="100" w:afterAutospacing="1"/>
        <w:rPr>
          <w:rFonts w:ascii="Times" w:hAnsi="Times" w:cs="Times New Roman"/>
          <w:sz w:val="22"/>
          <w:szCs w:val="22"/>
          <w:lang w:val="en-GB"/>
        </w:rPr>
      </w:pPr>
      <w:r w:rsidRPr="00E92FB1">
        <w:rPr>
          <w:rFonts w:ascii="Times" w:hAnsi="Times" w:cs="Times New Roman"/>
          <w:sz w:val="22"/>
          <w:szCs w:val="22"/>
          <w:lang w:val="en-GB"/>
        </w:rPr>
        <w:t xml:space="preserve">Stockhausen, K. </w:t>
      </w:r>
      <w:r w:rsidRPr="00E92FB1">
        <w:rPr>
          <w:rFonts w:ascii="Times" w:hAnsi="Times" w:cs="Times New Roman"/>
          <w:i/>
          <w:sz w:val="22"/>
          <w:szCs w:val="22"/>
          <w:lang w:val="en-GB"/>
        </w:rPr>
        <w:t>Hymnen</w:t>
      </w:r>
      <w:r w:rsidRPr="00E92FB1">
        <w:rPr>
          <w:rFonts w:ascii="Times" w:hAnsi="Times" w:cs="Times New Roman"/>
          <w:sz w:val="22"/>
          <w:szCs w:val="22"/>
          <w:lang w:val="en-GB"/>
        </w:rPr>
        <w:t xml:space="preserve"> </w:t>
      </w:r>
      <w:r w:rsidRPr="00E92FB1">
        <w:rPr>
          <w:rFonts w:eastAsia="Times New Roman" w:cs="Times New Roman"/>
          <w:sz w:val="22"/>
          <w:szCs w:val="22"/>
        </w:rPr>
        <w:t xml:space="preserve">(1966-67). </w:t>
      </w:r>
      <w:proofErr w:type="gramStart"/>
      <w:r w:rsidRPr="00E92FB1">
        <w:rPr>
          <w:rFonts w:eastAsia="Times New Roman" w:cs="Times New Roman"/>
          <w:sz w:val="22"/>
          <w:szCs w:val="22"/>
        </w:rPr>
        <w:t xml:space="preserve">On </w:t>
      </w:r>
      <w:r w:rsidRPr="00E92FB1">
        <w:rPr>
          <w:rFonts w:eastAsia="Times New Roman" w:cs="Times New Roman"/>
          <w:i/>
          <w:sz w:val="22"/>
          <w:szCs w:val="22"/>
        </w:rPr>
        <w:t>Stockhausen - Hymnen</w:t>
      </w:r>
      <w:r w:rsidRPr="00E92FB1">
        <w:rPr>
          <w:rFonts w:eastAsia="Times New Roman" w:cs="Times New Roman"/>
          <w:sz w:val="22"/>
          <w:szCs w:val="22"/>
        </w:rPr>
        <w:t xml:space="preserve"> (1995).</w:t>
      </w:r>
      <w:proofErr w:type="gramEnd"/>
      <w:r w:rsidRPr="00E92FB1">
        <w:rPr>
          <w:rFonts w:eastAsia="Times New Roman" w:cs="Times New Roman"/>
          <w:sz w:val="22"/>
          <w:szCs w:val="22"/>
        </w:rPr>
        <w:t xml:space="preserve"> </w:t>
      </w:r>
      <w:proofErr w:type="gramStart"/>
      <w:r w:rsidRPr="00E92FB1">
        <w:rPr>
          <w:rFonts w:eastAsia="Times New Roman" w:cs="Times New Roman"/>
          <w:sz w:val="22"/>
          <w:szCs w:val="22"/>
        </w:rPr>
        <w:t>Stockhausen Verlag, 10A-B-CD.</w:t>
      </w:r>
      <w:proofErr w:type="gramEnd"/>
    </w:p>
    <w:p w14:paraId="0033DEFD" w14:textId="77777777" w:rsidR="00067B7A" w:rsidRPr="00391AB3" w:rsidRDefault="00067B7A" w:rsidP="0003484D">
      <w:pPr>
        <w:spacing w:before="100" w:beforeAutospacing="1" w:after="100" w:afterAutospacing="1"/>
        <w:rPr>
          <w:rFonts w:ascii="Times" w:hAnsi="Times" w:cs="Times New Roman"/>
          <w:sz w:val="22"/>
          <w:szCs w:val="22"/>
          <w:lang w:val="en-GB"/>
        </w:rPr>
      </w:pPr>
      <w:proofErr w:type="gramStart"/>
      <w:r>
        <w:rPr>
          <w:rFonts w:ascii="Times" w:hAnsi="Times" w:cs="Times New Roman"/>
          <w:sz w:val="22"/>
          <w:szCs w:val="22"/>
          <w:lang w:val="en-GB"/>
        </w:rPr>
        <w:t xml:space="preserve">Stone, C. </w:t>
      </w:r>
      <w:r w:rsidRPr="00D75C8D">
        <w:rPr>
          <w:rFonts w:ascii="Times" w:hAnsi="Times" w:cs="Times New Roman"/>
          <w:i/>
          <w:sz w:val="22"/>
          <w:szCs w:val="22"/>
          <w:lang w:val="en-GB"/>
        </w:rPr>
        <w:t>Shing Kee</w:t>
      </w:r>
      <w:r>
        <w:rPr>
          <w:rFonts w:ascii="Times" w:hAnsi="Times" w:cs="Times New Roman"/>
          <w:sz w:val="22"/>
          <w:szCs w:val="22"/>
          <w:lang w:val="en-GB"/>
        </w:rPr>
        <w:t xml:space="preserve"> </w:t>
      </w:r>
      <w:r w:rsidRPr="002213FB">
        <w:rPr>
          <w:rFonts w:ascii="Times" w:eastAsia="Times New Roman" w:hAnsi="Times" w:cs="Times New Roman"/>
          <w:sz w:val="22"/>
          <w:szCs w:val="22"/>
        </w:rPr>
        <w:t>(1986)</w:t>
      </w:r>
      <w:r>
        <w:rPr>
          <w:rFonts w:ascii="Times" w:eastAsia="Times New Roman" w:hAnsi="Times" w:cs="Times New Roman"/>
          <w:sz w:val="22"/>
          <w:szCs w:val="22"/>
        </w:rPr>
        <w:t>.</w:t>
      </w:r>
      <w:proofErr w:type="gramEnd"/>
      <w:r>
        <w:rPr>
          <w:rFonts w:ascii="Times" w:eastAsia="Times New Roman" w:hAnsi="Times" w:cs="Times New Roman"/>
          <w:sz w:val="22"/>
          <w:szCs w:val="22"/>
        </w:rPr>
        <w:t xml:space="preserve"> On </w:t>
      </w:r>
      <w:r w:rsidRPr="00D75C8D">
        <w:rPr>
          <w:rFonts w:ascii="Times" w:eastAsia="Times New Roman" w:hAnsi="Times" w:cs="Times New Roman"/>
          <w:i/>
          <w:sz w:val="22"/>
          <w:szCs w:val="22"/>
        </w:rPr>
        <w:t xml:space="preserve">Carl Stone – Electronic Music from the Seventies and Eighties </w:t>
      </w:r>
      <w:r>
        <w:rPr>
          <w:rFonts w:ascii="Times" w:eastAsia="Times New Roman" w:hAnsi="Times" w:cs="Times New Roman"/>
          <w:sz w:val="22"/>
          <w:szCs w:val="22"/>
        </w:rPr>
        <w:t xml:space="preserve">(2016). </w:t>
      </w:r>
      <w:proofErr w:type="gramStart"/>
      <w:r>
        <w:rPr>
          <w:rFonts w:ascii="Times" w:eastAsia="Times New Roman" w:hAnsi="Times" w:cs="Times New Roman"/>
          <w:sz w:val="22"/>
          <w:szCs w:val="22"/>
        </w:rPr>
        <w:t>Unseen Worlds, UW15-CD.</w:t>
      </w:r>
      <w:proofErr w:type="gramEnd"/>
      <w:r>
        <w:rPr>
          <w:rFonts w:ascii="Times" w:eastAsia="Times New Roman" w:hAnsi="Times" w:cs="Times New Roman"/>
          <w:sz w:val="22"/>
          <w:szCs w:val="22"/>
        </w:rPr>
        <w:t xml:space="preserve"> </w:t>
      </w:r>
    </w:p>
    <w:p w14:paraId="60FE463B" w14:textId="77777777" w:rsidR="008D7832" w:rsidRDefault="008D7832" w:rsidP="00BD177C">
      <w:pPr>
        <w:spacing w:before="100" w:beforeAutospacing="1" w:after="100" w:afterAutospacing="1"/>
        <w:rPr>
          <w:rFonts w:ascii="Times" w:eastAsia="Times New Roman" w:hAnsi="Times" w:cs="Times New Roman"/>
          <w:sz w:val="22"/>
          <w:szCs w:val="22"/>
        </w:rPr>
      </w:pPr>
      <w:r w:rsidRPr="00391AB3">
        <w:rPr>
          <w:rFonts w:ascii="Times" w:hAnsi="Times" w:cs="Times New Roman"/>
          <w:sz w:val="22"/>
          <w:szCs w:val="22"/>
        </w:rPr>
        <w:t xml:space="preserve">Tenney, J. </w:t>
      </w:r>
      <w:r w:rsidRPr="00391AB3">
        <w:rPr>
          <w:rFonts w:ascii="Times" w:hAnsi="Times" w:cs="Times New Roman"/>
          <w:i/>
          <w:sz w:val="22"/>
          <w:szCs w:val="22"/>
        </w:rPr>
        <w:t>Collage #1 (Blue Suede)</w:t>
      </w:r>
      <w:r w:rsidRPr="00391AB3">
        <w:rPr>
          <w:rFonts w:ascii="Times" w:hAnsi="Times" w:cs="Times New Roman"/>
          <w:sz w:val="22"/>
          <w:szCs w:val="22"/>
        </w:rPr>
        <w:t xml:space="preserve"> </w:t>
      </w:r>
      <w:r w:rsidR="00FC1E90">
        <w:rPr>
          <w:rFonts w:ascii="Times" w:hAnsi="Times" w:cs="Times New Roman"/>
          <w:sz w:val="22"/>
          <w:szCs w:val="22"/>
        </w:rPr>
        <w:t>(1961)</w:t>
      </w:r>
      <w:r w:rsidRPr="00391AB3">
        <w:rPr>
          <w:rFonts w:ascii="Times" w:hAnsi="Times" w:cs="Times New Roman"/>
          <w:sz w:val="22"/>
          <w:szCs w:val="22"/>
        </w:rPr>
        <w:t xml:space="preserve">. </w:t>
      </w:r>
      <w:r w:rsidR="00391AB3">
        <w:rPr>
          <w:rFonts w:ascii="Times" w:hAnsi="Times" w:cs="Times New Roman"/>
          <w:sz w:val="22"/>
          <w:szCs w:val="22"/>
        </w:rPr>
        <w:t xml:space="preserve">On </w:t>
      </w:r>
      <w:r w:rsidR="00391AB3" w:rsidRPr="00F8192D">
        <w:rPr>
          <w:rFonts w:ascii="Times" w:hAnsi="Times" w:cs="Times New Roman"/>
          <w:i/>
          <w:sz w:val="22"/>
          <w:szCs w:val="22"/>
        </w:rPr>
        <w:t>James Tenney</w:t>
      </w:r>
      <w:r w:rsidR="00F8192D">
        <w:rPr>
          <w:rFonts w:ascii="Times" w:hAnsi="Times" w:cs="Times New Roman"/>
          <w:i/>
          <w:sz w:val="22"/>
          <w:szCs w:val="22"/>
        </w:rPr>
        <w:t xml:space="preserve"> -</w:t>
      </w:r>
      <w:r w:rsidR="00391AB3" w:rsidRPr="00F8192D">
        <w:rPr>
          <w:rFonts w:ascii="Times" w:hAnsi="Times" w:cs="Times New Roman"/>
          <w:i/>
          <w:sz w:val="22"/>
          <w:szCs w:val="22"/>
        </w:rPr>
        <w:t xml:space="preserve"> Selected Works 1961-1969</w:t>
      </w:r>
      <w:r w:rsidR="00F64442">
        <w:rPr>
          <w:rFonts w:ascii="Times" w:hAnsi="Times" w:cs="Times New Roman"/>
          <w:sz w:val="22"/>
          <w:szCs w:val="22"/>
        </w:rPr>
        <w:t xml:space="preserve"> (2003). </w:t>
      </w:r>
      <w:r w:rsidRPr="00391AB3">
        <w:rPr>
          <w:rFonts w:ascii="Times" w:hAnsi="Times" w:cs="Times New Roman"/>
          <w:sz w:val="22"/>
          <w:szCs w:val="22"/>
        </w:rPr>
        <w:t xml:space="preserve">New World Records, </w:t>
      </w:r>
      <w:r w:rsidRPr="00391AB3">
        <w:rPr>
          <w:rFonts w:ascii="Times" w:eastAsia="Times New Roman" w:hAnsi="Times" w:cs="Times New Roman"/>
          <w:sz w:val="22"/>
          <w:szCs w:val="22"/>
        </w:rPr>
        <w:t>80570-2-CD.</w:t>
      </w:r>
    </w:p>
    <w:p w14:paraId="15D939BA" w14:textId="77777777" w:rsidR="0008282C" w:rsidRPr="0008282C" w:rsidRDefault="0008282C" w:rsidP="00BD177C">
      <w:pPr>
        <w:spacing w:before="100" w:beforeAutospacing="1" w:after="100" w:afterAutospacing="1"/>
        <w:rPr>
          <w:rFonts w:ascii="Times" w:hAnsi="Times" w:cs="Times New Roman"/>
          <w:sz w:val="22"/>
          <w:szCs w:val="22"/>
        </w:rPr>
      </w:pPr>
      <w:proofErr w:type="gramStart"/>
      <w:r>
        <w:rPr>
          <w:rFonts w:ascii="Times" w:eastAsia="Times New Roman" w:hAnsi="Times" w:cs="Times New Roman"/>
          <w:sz w:val="22"/>
          <w:szCs w:val="22"/>
        </w:rPr>
        <w:t xml:space="preserve">Tomita, I. </w:t>
      </w:r>
      <w:r w:rsidRPr="0008282C">
        <w:rPr>
          <w:rFonts w:ascii="Times" w:eastAsia="Times New Roman" w:hAnsi="Times" w:cs="Times New Roman"/>
          <w:i/>
          <w:sz w:val="22"/>
          <w:szCs w:val="22"/>
        </w:rPr>
        <w:t>Suite Bergamasque Clair de Lune</w:t>
      </w:r>
      <w:r>
        <w:rPr>
          <w:rFonts w:ascii="Times" w:eastAsia="Times New Roman" w:hAnsi="Times" w:cs="Times New Roman"/>
          <w:sz w:val="22"/>
          <w:szCs w:val="22"/>
        </w:rPr>
        <w:t xml:space="preserve"> (1974).</w:t>
      </w:r>
      <w:proofErr w:type="gramEnd"/>
      <w:r>
        <w:rPr>
          <w:rFonts w:ascii="Times" w:eastAsia="Times New Roman" w:hAnsi="Times" w:cs="Times New Roman"/>
          <w:sz w:val="22"/>
          <w:szCs w:val="22"/>
        </w:rPr>
        <w:t xml:space="preserve"> </w:t>
      </w:r>
      <w:r w:rsidRPr="0008282C">
        <w:rPr>
          <w:rFonts w:ascii="Times" w:eastAsia="Times New Roman" w:hAnsi="Times" w:cs="Times New Roman"/>
          <w:i/>
          <w:sz w:val="22"/>
          <w:szCs w:val="22"/>
        </w:rPr>
        <w:t>On Snowflakes are Dancing</w:t>
      </w:r>
      <w:r>
        <w:rPr>
          <w:rFonts w:ascii="Times" w:eastAsia="Times New Roman" w:hAnsi="Times" w:cs="Times New Roman"/>
          <w:sz w:val="22"/>
          <w:szCs w:val="22"/>
        </w:rPr>
        <w:t xml:space="preserve"> (1974).</w:t>
      </w:r>
      <w:r w:rsidR="00325752">
        <w:rPr>
          <w:rFonts w:ascii="Times" w:eastAsia="Times New Roman" w:hAnsi="Times" w:cs="Times New Roman"/>
          <w:sz w:val="22"/>
          <w:szCs w:val="22"/>
        </w:rPr>
        <w:t xml:space="preserve"> </w:t>
      </w:r>
      <w:proofErr w:type="gramStart"/>
      <w:r w:rsidR="00325752">
        <w:rPr>
          <w:rFonts w:ascii="Times" w:eastAsia="Times New Roman" w:hAnsi="Times" w:cs="Times New Roman"/>
          <w:sz w:val="22"/>
          <w:szCs w:val="22"/>
        </w:rPr>
        <w:t xml:space="preserve">BMG </w:t>
      </w:r>
      <w:r w:rsidR="00325752" w:rsidRPr="00325752">
        <w:rPr>
          <w:rFonts w:ascii="Times" w:eastAsia="Times New Roman" w:hAnsi="Times" w:cs="Times New Roman"/>
          <w:sz w:val="22"/>
          <w:szCs w:val="22"/>
        </w:rPr>
        <w:t>Entertainment, RCA Red Seal, ARL1-0488</w:t>
      </w:r>
      <w:r w:rsidR="001161DD">
        <w:rPr>
          <w:rFonts w:ascii="Times" w:eastAsia="Times New Roman" w:hAnsi="Times" w:cs="Times New Roman"/>
          <w:sz w:val="22"/>
          <w:szCs w:val="22"/>
        </w:rPr>
        <w:t>-LP.</w:t>
      </w:r>
      <w:proofErr w:type="gramEnd"/>
    </w:p>
    <w:p w14:paraId="498852D6" w14:textId="77777777" w:rsidR="000B3603" w:rsidRDefault="000B3603" w:rsidP="00BD177C">
      <w:pPr>
        <w:spacing w:before="100" w:beforeAutospacing="1" w:after="100" w:afterAutospacing="1"/>
        <w:rPr>
          <w:rFonts w:ascii="Times" w:hAnsi="Times" w:cs="Times New Roman"/>
          <w:sz w:val="22"/>
          <w:szCs w:val="22"/>
          <w:lang w:val="en-GB"/>
        </w:rPr>
      </w:pPr>
      <w:proofErr w:type="gramStart"/>
      <w:r w:rsidRPr="002213FB">
        <w:rPr>
          <w:rFonts w:ascii="Times" w:hAnsi="Times" w:cs="Times New Roman"/>
          <w:sz w:val="22"/>
          <w:szCs w:val="22"/>
        </w:rPr>
        <w:t xml:space="preserve">Tremblay, M. </w:t>
      </w:r>
      <w:r w:rsidR="009B3409" w:rsidRPr="002213FB">
        <w:rPr>
          <w:rFonts w:ascii="Times" w:hAnsi="Times" w:cs="Times New Roman"/>
          <w:i/>
          <w:sz w:val="22"/>
          <w:szCs w:val="22"/>
        </w:rPr>
        <w:t>Cowboy Fiction</w:t>
      </w:r>
      <w:r w:rsidR="009B3409" w:rsidRPr="002213FB">
        <w:rPr>
          <w:rFonts w:ascii="Times" w:hAnsi="Times" w:cs="Times New Roman"/>
          <w:sz w:val="22"/>
          <w:szCs w:val="22"/>
        </w:rPr>
        <w:t xml:space="preserve"> (1998).</w:t>
      </w:r>
      <w:proofErr w:type="gramEnd"/>
      <w:r w:rsidR="009B3409" w:rsidRPr="002213FB">
        <w:rPr>
          <w:rFonts w:ascii="Times" w:hAnsi="Times" w:cs="Times New Roman"/>
          <w:sz w:val="22"/>
          <w:szCs w:val="22"/>
        </w:rPr>
        <w:t xml:space="preserve"> </w:t>
      </w:r>
      <w:proofErr w:type="gramStart"/>
      <w:r w:rsidR="009B3409" w:rsidRPr="002213FB">
        <w:rPr>
          <w:rFonts w:ascii="Times" w:hAnsi="Times" w:cs="Times New Roman"/>
          <w:sz w:val="22"/>
          <w:szCs w:val="22"/>
        </w:rPr>
        <w:t xml:space="preserve">On </w:t>
      </w:r>
      <w:r w:rsidR="009B3409" w:rsidRPr="002213FB">
        <w:rPr>
          <w:rFonts w:ascii="Times" w:hAnsi="Times" w:cs="Times New Roman"/>
          <w:i/>
          <w:sz w:val="22"/>
          <w:szCs w:val="22"/>
        </w:rPr>
        <w:t>Bruit Graffiti</w:t>
      </w:r>
      <w:r w:rsidR="009B3409" w:rsidRPr="002213FB">
        <w:rPr>
          <w:rFonts w:ascii="Times" w:hAnsi="Times" w:cs="Times New Roman"/>
          <w:sz w:val="22"/>
          <w:szCs w:val="22"/>
        </w:rPr>
        <w:t xml:space="preserve"> (1999).</w:t>
      </w:r>
      <w:proofErr w:type="gramEnd"/>
      <w:r w:rsidR="009B3409" w:rsidRPr="002213FB">
        <w:rPr>
          <w:rFonts w:ascii="Times" w:hAnsi="Times" w:cs="Times New Roman"/>
          <w:sz w:val="22"/>
          <w:szCs w:val="22"/>
        </w:rPr>
        <w:t xml:space="preserve"> </w:t>
      </w:r>
      <w:r w:rsidR="009B3409" w:rsidRPr="002213FB">
        <w:rPr>
          <w:rFonts w:ascii="Times" w:hAnsi="Times" w:cs="Times New Roman"/>
          <w:sz w:val="22"/>
          <w:szCs w:val="22"/>
          <w:lang w:val="en-GB"/>
        </w:rPr>
        <w:t xml:space="preserve">Montreal: Empreintes Digitales, IMED-9949-CD. </w:t>
      </w:r>
    </w:p>
    <w:p w14:paraId="0DDEB369" w14:textId="77777777" w:rsidR="00774100" w:rsidRDefault="00F75CCF" w:rsidP="00BD177C">
      <w:pPr>
        <w:spacing w:before="100" w:beforeAutospacing="1" w:after="100" w:afterAutospacing="1"/>
        <w:rPr>
          <w:rFonts w:ascii="Times" w:hAnsi="Times" w:cs="Times New Roman"/>
          <w:sz w:val="22"/>
          <w:szCs w:val="22"/>
          <w:lang w:val="en-GB"/>
        </w:rPr>
      </w:pPr>
      <w:r>
        <w:rPr>
          <w:rFonts w:ascii="Times" w:hAnsi="Times" w:cs="Times New Roman"/>
          <w:sz w:val="22"/>
          <w:szCs w:val="22"/>
          <w:lang w:val="en-GB"/>
        </w:rPr>
        <w:t xml:space="preserve">Turcote, R. </w:t>
      </w:r>
      <w:r w:rsidRPr="008724C5">
        <w:rPr>
          <w:rFonts w:ascii="Times" w:hAnsi="Times" w:cs="Times New Roman"/>
          <w:i/>
          <w:sz w:val="22"/>
          <w:szCs w:val="22"/>
          <w:lang w:val="en-GB"/>
        </w:rPr>
        <w:t>Delirium</w:t>
      </w:r>
      <w:r>
        <w:rPr>
          <w:rFonts w:ascii="Times" w:hAnsi="Times" w:cs="Times New Roman"/>
          <w:sz w:val="22"/>
          <w:szCs w:val="22"/>
          <w:lang w:val="en-GB"/>
        </w:rPr>
        <w:t xml:space="preserve"> (2007-8). </w:t>
      </w:r>
      <w:proofErr w:type="gramStart"/>
      <w:r>
        <w:rPr>
          <w:rFonts w:ascii="Times" w:hAnsi="Times" w:cs="Times New Roman"/>
          <w:sz w:val="22"/>
          <w:szCs w:val="22"/>
          <w:lang w:val="en-GB"/>
        </w:rPr>
        <w:t xml:space="preserve">On </w:t>
      </w:r>
      <w:r w:rsidR="00420F15" w:rsidRPr="00420F15">
        <w:rPr>
          <w:rStyle w:val="Emphasis"/>
          <w:rFonts w:ascii="Times" w:eastAsia="Times New Roman" w:hAnsi="Times" w:cs="Times New Roman"/>
          <w:sz w:val="22"/>
          <w:szCs w:val="22"/>
        </w:rPr>
        <w:t>Désordres</w:t>
      </w:r>
      <w:r w:rsidR="00420F15" w:rsidRPr="00420F15">
        <w:rPr>
          <w:rFonts w:ascii="Times" w:hAnsi="Times" w:cs="Times New Roman"/>
          <w:sz w:val="22"/>
          <w:szCs w:val="22"/>
          <w:lang w:val="en-GB"/>
        </w:rPr>
        <w:t xml:space="preserve"> </w:t>
      </w:r>
      <w:r w:rsidRPr="00420F15">
        <w:rPr>
          <w:rFonts w:ascii="Times" w:hAnsi="Times" w:cs="Times New Roman"/>
          <w:sz w:val="22"/>
          <w:szCs w:val="22"/>
          <w:lang w:val="en-GB"/>
        </w:rPr>
        <w:t>(2011</w:t>
      </w:r>
      <w:r>
        <w:rPr>
          <w:rFonts w:ascii="Times" w:hAnsi="Times" w:cs="Times New Roman"/>
          <w:sz w:val="22"/>
          <w:szCs w:val="22"/>
          <w:lang w:val="en-GB"/>
        </w:rPr>
        <w:t>).</w:t>
      </w:r>
      <w:proofErr w:type="gramEnd"/>
      <w:r>
        <w:rPr>
          <w:rFonts w:ascii="Times" w:hAnsi="Times" w:cs="Times New Roman"/>
          <w:sz w:val="22"/>
          <w:szCs w:val="22"/>
          <w:lang w:val="en-GB"/>
        </w:rPr>
        <w:t xml:space="preserve"> </w:t>
      </w:r>
      <w:r w:rsidRPr="002213FB">
        <w:rPr>
          <w:rFonts w:ascii="Times" w:hAnsi="Times" w:cs="Times New Roman"/>
          <w:sz w:val="22"/>
          <w:szCs w:val="22"/>
          <w:lang w:val="en-GB"/>
        </w:rPr>
        <w:t>Montreal: Empreintes Digitales, IMED-</w:t>
      </w:r>
      <w:r>
        <w:rPr>
          <w:rFonts w:ascii="Times" w:hAnsi="Times" w:cs="Times New Roman"/>
          <w:sz w:val="22"/>
          <w:szCs w:val="22"/>
          <w:lang w:val="en-GB"/>
        </w:rPr>
        <w:t>11106</w:t>
      </w:r>
      <w:r w:rsidRPr="002213FB">
        <w:rPr>
          <w:rFonts w:ascii="Times" w:hAnsi="Times" w:cs="Times New Roman"/>
          <w:sz w:val="22"/>
          <w:szCs w:val="22"/>
          <w:lang w:val="en-GB"/>
        </w:rPr>
        <w:t>-</w:t>
      </w:r>
      <w:r>
        <w:rPr>
          <w:rFonts w:ascii="Times" w:hAnsi="Times" w:cs="Times New Roman"/>
          <w:sz w:val="22"/>
          <w:szCs w:val="22"/>
          <w:lang w:val="en-GB"/>
        </w:rPr>
        <w:t>DVD</w:t>
      </w:r>
      <w:r w:rsidRPr="002213FB">
        <w:rPr>
          <w:rFonts w:ascii="Times" w:hAnsi="Times" w:cs="Times New Roman"/>
          <w:sz w:val="22"/>
          <w:szCs w:val="22"/>
          <w:lang w:val="en-GB"/>
        </w:rPr>
        <w:t xml:space="preserve">. </w:t>
      </w:r>
    </w:p>
    <w:p w14:paraId="33958A8D" w14:textId="77777777" w:rsidR="0007184F" w:rsidRDefault="0007184F" w:rsidP="00BD177C">
      <w:pPr>
        <w:spacing w:before="100" w:beforeAutospacing="1" w:after="100" w:afterAutospacing="1"/>
        <w:rPr>
          <w:rFonts w:ascii="Times" w:hAnsi="Times" w:cs="Times New Roman"/>
          <w:sz w:val="22"/>
          <w:szCs w:val="22"/>
          <w:lang w:val="en-GB"/>
        </w:rPr>
      </w:pPr>
      <w:proofErr w:type="gramStart"/>
      <w:r w:rsidRPr="002213FB">
        <w:rPr>
          <w:rFonts w:ascii="Times" w:hAnsi="Times"/>
          <w:sz w:val="22"/>
          <w:szCs w:val="22"/>
        </w:rPr>
        <w:t>Ussachevsky,</w:t>
      </w:r>
      <w:r>
        <w:rPr>
          <w:rFonts w:ascii="Times" w:hAnsi="Times"/>
          <w:sz w:val="22"/>
          <w:szCs w:val="22"/>
        </w:rPr>
        <w:t xml:space="preserve"> V.</w:t>
      </w:r>
      <w:r w:rsidRPr="002213FB">
        <w:rPr>
          <w:rFonts w:ascii="Times" w:hAnsi="Times"/>
          <w:sz w:val="22"/>
          <w:szCs w:val="22"/>
        </w:rPr>
        <w:t xml:space="preserve"> </w:t>
      </w:r>
      <w:r w:rsidRPr="002213FB">
        <w:rPr>
          <w:rFonts w:ascii="Times" w:hAnsi="Times"/>
          <w:i/>
          <w:sz w:val="22"/>
          <w:szCs w:val="22"/>
        </w:rPr>
        <w:t>Wireless Fantasy</w:t>
      </w:r>
      <w:r>
        <w:rPr>
          <w:rFonts w:ascii="Times" w:hAnsi="Times"/>
          <w:sz w:val="22"/>
          <w:szCs w:val="22"/>
        </w:rPr>
        <w:t xml:space="preserve"> (1960).</w:t>
      </w:r>
      <w:proofErr w:type="gramEnd"/>
      <w:r>
        <w:rPr>
          <w:rFonts w:ascii="Times" w:hAnsi="Times"/>
          <w:sz w:val="22"/>
          <w:szCs w:val="22"/>
        </w:rPr>
        <w:t xml:space="preserve"> On </w:t>
      </w:r>
      <w:r w:rsidRPr="00D003C4">
        <w:rPr>
          <w:rFonts w:ascii="Times" w:hAnsi="Times"/>
          <w:i/>
          <w:sz w:val="22"/>
          <w:szCs w:val="22"/>
        </w:rPr>
        <w:t xml:space="preserve">Vladamir Ussachevsky – Electronic </w:t>
      </w:r>
      <w:r w:rsidR="000B74D4" w:rsidRPr="00D003C4">
        <w:rPr>
          <w:rFonts w:ascii="Times" w:hAnsi="Times"/>
          <w:i/>
          <w:sz w:val="22"/>
          <w:szCs w:val="22"/>
        </w:rPr>
        <w:t>and Acoustic Works 1957-1972</w:t>
      </w:r>
      <w:r w:rsidR="000B74D4">
        <w:rPr>
          <w:rFonts w:ascii="Times" w:hAnsi="Times"/>
          <w:sz w:val="22"/>
          <w:szCs w:val="22"/>
        </w:rPr>
        <w:t xml:space="preserve"> (1999)</w:t>
      </w:r>
      <w:r w:rsidR="00EB73B6">
        <w:rPr>
          <w:rFonts w:ascii="Times" w:hAnsi="Times"/>
          <w:sz w:val="22"/>
          <w:szCs w:val="22"/>
        </w:rPr>
        <w:t>. Composers Recording Inc., 813-CD.</w:t>
      </w:r>
    </w:p>
    <w:p w14:paraId="0AF12109" w14:textId="77777777" w:rsidR="00774100" w:rsidRDefault="00774100" w:rsidP="00BD177C">
      <w:pPr>
        <w:spacing w:before="100" w:beforeAutospacing="1" w:after="100" w:afterAutospacing="1"/>
        <w:rPr>
          <w:rFonts w:ascii="Times" w:hAnsi="Times" w:cs="Times New Roman"/>
          <w:sz w:val="22"/>
          <w:szCs w:val="22"/>
          <w:lang w:val="en-GB"/>
        </w:rPr>
      </w:pPr>
      <w:proofErr w:type="gramStart"/>
      <w:r>
        <w:rPr>
          <w:rFonts w:ascii="Times" w:hAnsi="Times" w:cs="Times New Roman"/>
          <w:sz w:val="22"/>
          <w:szCs w:val="22"/>
          <w:lang w:val="en-GB"/>
        </w:rPr>
        <w:t xml:space="preserve">Vasquez, J. </w:t>
      </w:r>
      <w:r w:rsidRPr="002B3B1A">
        <w:rPr>
          <w:rFonts w:ascii="Times" w:hAnsi="Times" w:cs="Times New Roman"/>
          <w:i/>
          <w:sz w:val="22"/>
          <w:szCs w:val="22"/>
          <w:lang w:val="en-GB"/>
        </w:rPr>
        <w:t>Collages</w:t>
      </w:r>
      <w:r>
        <w:rPr>
          <w:rFonts w:ascii="Times" w:hAnsi="Times" w:cs="Times New Roman"/>
          <w:sz w:val="22"/>
          <w:szCs w:val="22"/>
          <w:lang w:val="en-GB"/>
        </w:rPr>
        <w:t xml:space="preserve"> (</w:t>
      </w:r>
      <w:r w:rsidRPr="00582DDD">
        <w:rPr>
          <w:rFonts w:ascii="Times" w:hAnsi="Times" w:cs="Times New Roman"/>
          <w:sz w:val="22"/>
          <w:szCs w:val="22"/>
          <w:lang w:val="en-GB"/>
        </w:rPr>
        <w:t>2014</w:t>
      </w:r>
      <w:r>
        <w:rPr>
          <w:rFonts w:ascii="Times" w:hAnsi="Times" w:cs="Times New Roman"/>
          <w:sz w:val="22"/>
          <w:szCs w:val="22"/>
          <w:lang w:val="en-GB"/>
        </w:rPr>
        <w:t>).</w:t>
      </w:r>
      <w:proofErr w:type="gramEnd"/>
      <w:r>
        <w:rPr>
          <w:rFonts w:ascii="Times" w:hAnsi="Times" w:cs="Times New Roman"/>
          <w:sz w:val="22"/>
          <w:szCs w:val="22"/>
          <w:lang w:val="en-GB"/>
        </w:rPr>
        <w:t xml:space="preserve"> On </w:t>
      </w:r>
      <w:r w:rsidRPr="002B3B1A">
        <w:rPr>
          <w:rFonts w:ascii="Times" w:hAnsi="Times" w:cs="Times New Roman"/>
          <w:i/>
          <w:sz w:val="22"/>
          <w:szCs w:val="22"/>
          <w:lang w:val="en-GB"/>
        </w:rPr>
        <w:t>Collages</w:t>
      </w:r>
      <w:r w:rsidR="009A5EE8">
        <w:rPr>
          <w:rFonts w:ascii="Times" w:hAnsi="Times" w:cs="Times New Roman"/>
          <w:sz w:val="22"/>
          <w:szCs w:val="22"/>
          <w:lang w:val="en-GB"/>
        </w:rPr>
        <w:t xml:space="preserve"> (2014)</w:t>
      </w:r>
      <w:r w:rsidR="00951DA6">
        <w:rPr>
          <w:rFonts w:ascii="Times" w:hAnsi="Times" w:cs="Times New Roman"/>
          <w:sz w:val="22"/>
          <w:szCs w:val="22"/>
          <w:lang w:val="en-GB"/>
        </w:rPr>
        <w:t xml:space="preserve">, </w:t>
      </w:r>
      <w:r>
        <w:rPr>
          <w:rFonts w:ascii="Times" w:hAnsi="Times" w:cs="Times New Roman"/>
          <w:sz w:val="22"/>
          <w:szCs w:val="22"/>
          <w:lang w:val="en-GB"/>
        </w:rPr>
        <w:t>Important Records</w:t>
      </w:r>
      <w:r w:rsidR="00951DA6">
        <w:rPr>
          <w:rFonts w:ascii="Times" w:hAnsi="Times" w:cs="Times New Roman"/>
          <w:sz w:val="22"/>
          <w:szCs w:val="22"/>
          <w:lang w:val="en-GB"/>
        </w:rPr>
        <w:t>/Cassauna, Cassette.</w:t>
      </w:r>
    </w:p>
    <w:p w14:paraId="5F8D19A1" w14:textId="77777777" w:rsidR="008234E1" w:rsidRDefault="00F46CD8" w:rsidP="00BD177C">
      <w:pPr>
        <w:spacing w:before="100" w:beforeAutospacing="1" w:after="100" w:afterAutospacing="1"/>
        <w:rPr>
          <w:rFonts w:ascii="Times" w:hAnsi="Times" w:cs="Times New Roman"/>
          <w:sz w:val="22"/>
          <w:szCs w:val="22"/>
        </w:rPr>
      </w:pPr>
      <w:proofErr w:type="gramStart"/>
      <w:r w:rsidRPr="00046C87">
        <w:rPr>
          <w:rFonts w:ascii="Times" w:hAnsi="Times"/>
          <w:sz w:val="22"/>
          <w:szCs w:val="22"/>
        </w:rPr>
        <w:t xml:space="preserve">Verandi, M. </w:t>
      </w:r>
      <w:r w:rsidRPr="00046C87">
        <w:rPr>
          <w:rFonts w:ascii="Times" w:hAnsi="Times"/>
          <w:i/>
          <w:sz w:val="22"/>
          <w:szCs w:val="22"/>
        </w:rPr>
        <w:t>Figuras Flamencas</w:t>
      </w:r>
      <w:r w:rsidR="002B2666" w:rsidRPr="00046C87">
        <w:rPr>
          <w:rFonts w:ascii="Times" w:hAnsi="Times"/>
          <w:sz w:val="22"/>
          <w:szCs w:val="22"/>
        </w:rPr>
        <w:t xml:space="preserve"> (1997).</w:t>
      </w:r>
      <w:proofErr w:type="gramEnd"/>
      <w:r w:rsidR="002B2666" w:rsidRPr="00046C87">
        <w:rPr>
          <w:rFonts w:ascii="Times" w:hAnsi="Times"/>
          <w:sz w:val="22"/>
          <w:szCs w:val="22"/>
        </w:rPr>
        <w:t xml:space="preserve"> </w:t>
      </w:r>
      <w:proofErr w:type="gramStart"/>
      <w:r w:rsidR="002B2666" w:rsidRPr="00046C87">
        <w:rPr>
          <w:rFonts w:ascii="Times" w:hAnsi="Times"/>
          <w:sz w:val="22"/>
          <w:szCs w:val="22"/>
        </w:rPr>
        <w:t>O</w:t>
      </w:r>
      <w:r w:rsidR="008234E1" w:rsidRPr="00046C87">
        <w:rPr>
          <w:rFonts w:ascii="Times" w:hAnsi="Times"/>
          <w:sz w:val="22"/>
          <w:szCs w:val="22"/>
        </w:rPr>
        <w:t xml:space="preserve">n </w:t>
      </w:r>
      <w:r w:rsidR="008234E1" w:rsidRPr="00046C87">
        <w:rPr>
          <w:rFonts w:ascii="Times" w:hAnsi="Times" w:cs="Times New Roman"/>
          <w:i/>
          <w:sz w:val="22"/>
          <w:szCs w:val="22"/>
        </w:rPr>
        <w:t>Cultures Electroniques</w:t>
      </w:r>
      <w:r w:rsidR="008234E1" w:rsidRPr="00046C87">
        <w:rPr>
          <w:rFonts w:ascii="Times" w:hAnsi="Times" w:cs="Times New Roman"/>
          <w:sz w:val="22"/>
          <w:szCs w:val="22"/>
        </w:rPr>
        <w:t xml:space="preserve"> (1996).</w:t>
      </w:r>
      <w:proofErr w:type="gramEnd"/>
      <w:r w:rsidR="008234E1" w:rsidRPr="00046C87">
        <w:rPr>
          <w:rFonts w:ascii="Times" w:hAnsi="Times" w:cs="Times New Roman"/>
          <w:sz w:val="22"/>
          <w:szCs w:val="22"/>
        </w:rPr>
        <w:t xml:space="preserve"> Bourges: Mnémosyne musique média, </w:t>
      </w:r>
      <w:r w:rsidR="008234E1" w:rsidRPr="00046C87">
        <w:rPr>
          <w:rFonts w:ascii="Times" w:eastAsia="Times New Roman" w:hAnsi="Times" w:cs="Times New Roman"/>
          <w:sz w:val="22"/>
          <w:szCs w:val="22"/>
        </w:rPr>
        <w:t>278060-61</w:t>
      </w:r>
      <w:r w:rsidR="008234E1" w:rsidRPr="00046C87">
        <w:rPr>
          <w:rFonts w:ascii="Times" w:hAnsi="Times" w:cs="Times New Roman"/>
          <w:sz w:val="22"/>
          <w:szCs w:val="22"/>
        </w:rPr>
        <w:t>-CD</w:t>
      </w:r>
      <w:r w:rsidR="00D47079" w:rsidRPr="00046C87">
        <w:rPr>
          <w:rFonts w:ascii="Times" w:hAnsi="Times" w:cs="Times New Roman"/>
          <w:sz w:val="22"/>
          <w:szCs w:val="22"/>
        </w:rPr>
        <w:t>.</w:t>
      </w:r>
    </w:p>
    <w:p w14:paraId="431D1AA4" w14:textId="77777777" w:rsidR="00EA6995" w:rsidRPr="00046C87" w:rsidRDefault="00EA6995" w:rsidP="00BD177C">
      <w:pPr>
        <w:spacing w:before="100" w:beforeAutospacing="1" w:after="100" w:afterAutospacing="1"/>
        <w:rPr>
          <w:rFonts w:ascii="Times" w:hAnsi="Times" w:cs="Times New Roman"/>
          <w:sz w:val="22"/>
          <w:szCs w:val="22"/>
        </w:rPr>
      </w:pPr>
      <w:r>
        <w:rPr>
          <w:rFonts w:ascii="Times" w:hAnsi="Times" w:cs="Times New Roman"/>
          <w:sz w:val="22"/>
          <w:szCs w:val="22"/>
        </w:rPr>
        <w:t xml:space="preserve">Wishart, </w:t>
      </w:r>
      <w:r w:rsidRPr="00250330">
        <w:rPr>
          <w:rFonts w:ascii="Times" w:hAnsi="Times" w:cs="Times New Roman"/>
          <w:i/>
          <w:sz w:val="22"/>
          <w:szCs w:val="22"/>
        </w:rPr>
        <w:t>Imago</w:t>
      </w:r>
      <w:r>
        <w:rPr>
          <w:rFonts w:ascii="Times" w:hAnsi="Times" w:cs="Times New Roman"/>
          <w:sz w:val="22"/>
          <w:szCs w:val="22"/>
        </w:rPr>
        <w:t xml:space="preserve"> (</w:t>
      </w:r>
      <w:r w:rsidR="00A1197B">
        <w:rPr>
          <w:rFonts w:ascii="Times" w:hAnsi="Times" w:cs="Times New Roman"/>
          <w:sz w:val="22"/>
          <w:szCs w:val="22"/>
        </w:rPr>
        <w:t>2002</w:t>
      </w:r>
      <w:r>
        <w:rPr>
          <w:rFonts w:ascii="Times" w:hAnsi="Times" w:cs="Times New Roman"/>
          <w:sz w:val="22"/>
          <w:szCs w:val="22"/>
        </w:rPr>
        <w:t xml:space="preserve">). </w:t>
      </w:r>
      <w:proofErr w:type="gramStart"/>
      <w:r>
        <w:rPr>
          <w:rFonts w:ascii="Times" w:hAnsi="Times" w:cs="Times New Roman"/>
          <w:sz w:val="22"/>
          <w:szCs w:val="22"/>
        </w:rPr>
        <w:t>On</w:t>
      </w:r>
      <w:r w:rsidR="00F5113B">
        <w:rPr>
          <w:rFonts w:ascii="Times" w:hAnsi="Times" w:cs="Times New Roman"/>
          <w:sz w:val="22"/>
          <w:szCs w:val="22"/>
        </w:rPr>
        <w:t xml:space="preserve"> </w:t>
      </w:r>
      <w:r w:rsidR="00F5113B" w:rsidRPr="00250330">
        <w:rPr>
          <w:rFonts w:ascii="Times" w:hAnsi="Times" w:cs="Times New Roman"/>
          <w:i/>
          <w:sz w:val="22"/>
          <w:szCs w:val="22"/>
        </w:rPr>
        <w:t>Globalalia/Imago</w:t>
      </w:r>
      <w:r w:rsidR="00F5113B">
        <w:rPr>
          <w:rFonts w:ascii="Times" w:hAnsi="Times" w:cs="Times New Roman"/>
          <w:sz w:val="22"/>
          <w:szCs w:val="22"/>
        </w:rPr>
        <w:t xml:space="preserve"> (</w:t>
      </w:r>
      <w:r w:rsidR="00250330">
        <w:rPr>
          <w:rFonts w:ascii="Times" w:hAnsi="Times" w:cs="Times New Roman"/>
          <w:sz w:val="22"/>
          <w:szCs w:val="22"/>
        </w:rPr>
        <w:t>2014</w:t>
      </w:r>
      <w:r w:rsidR="00F5113B">
        <w:rPr>
          <w:rFonts w:ascii="Times" w:hAnsi="Times" w:cs="Times New Roman"/>
          <w:sz w:val="22"/>
          <w:szCs w:val="22"/>
        </w:rPr>
        <w:t>).</w:t>
      </w:r>
      <w:proofErr w:type="gramEnd"/>
      <w:r w:rsidR="00F5113B">
        <w:rPr>
          <w:rFonts w:ascii="Times" w:hAnsi="Times" w:cs="Times New Roman"/>
          <w:sz w:val="22"/>
          <w:szCs w:val="22"/>
        </w:rPr>
        <w:t xml:space="preserve"> Orpheus The Pantomime, 0066-CD.</w:t>
      </w:r>
    </w:p>
    <w:p w14:paraId="4E93E7A9" w14:textId="77777777" w:rsidR="00523AC6" w:rsidRDefault="0003484D" w:rsidP="00046D69">
      <w:pPr>
        <w:rPr>
          <w:rFonts w:ascii="Times" w:hAnsi="Times" w:cs="Times New Roman"/>
          <w:sz w:val="22"/>
          <w:szCs w:val="22"/>
        </w:rPr>
      </w:pPr>
      <w:proofErr w:type="gramStart"/>
      <w:r w:rsidRPr="002213FB">
        <w:rPr>
          <w:rFonts w:ascii="Times" w:hAnsi="Times" w:cs="Times New Roman"/>
          <w:sz w:val="22"/>
          <w:szCs w:val="22"/>
        </w:rPr>
        <w:t xml:space="preserve">Xenakis, I. </w:t>
      </w:r>
      <w:r w:rsidRPr="002213FB">
        <w:rPr>
          <w:rFonts w:ascii="Times" w:hAnsi="Times" w:cs="Times New Roman"/>
          <w:i/>
          <w:sz w:val="22"/>
          <w:szCs w:val="22"/>
        </w:rPr>
        <w:t>Hibiki-Hana-Ma</w:t>
      </w:r>
      <w:r w:rsidRPr="002213FB">
        <w:rPr>
          <w:rFonts w:ascii="Times" w:hAnsi="Times" w:cs="Times New Roman"/>
          <w:sz w:val="22"/>
          <w:szCs w:val="22"/>
        </w:rPr>
        <w:t xml:space="preserve"> (</w:t>
      </w:r>
      <w:r w:rsidR="003D723A" w:rsidRPr="002213FB">
        <w:rPr>
          <w:rFonts w:ascii="Times" w:hAnsi="Times" w:cs="Times New Roman"/>
          <w:sz w:val="22"/>
          <w:szCs w:val="22"/>
        </w:rPr>
        <w:t>1970</w:t>
      </w:r>
      <w:r w:rsidRPr="002213FB">
        <w:rPr>
          <w:rFonts w:ascii="Times" w:hAnsi="Times" w:cs="Times New Roman"/>
          <w:sz w:val="22"/>
          <w:szCs w:val="22"/>
        </w:rPr>
        <w:t>).</w:t>
      </w:r>
      <w:proofErr w:type="gramEnd"/>
      <w:r w:rsidRPr="002213FB">
        <w:rPr>
          <w:rFonts w:ascii="Times" w:hAnsi="Times" w:cs="Times New Roman"/>
          <w:sz w:val="22"/>
          <w:szCs w:val="22"/>
        </w:rPr>
        <w:t xml:space="preserve"> </w:t>
      </w:r>
      <w:proofErr w:type="gramStart"/>
      <w:r w:rsidRPr="002213FB">
        <w:rPr>
          <w:rFonts w:ascii="Times" w:hAnsi="Times" w:cs="Times New Roman"/>
          <w:sz w:val="22"/>
          <w:szCs w:val="22"/>
        </w:rPr>
        <w:t xml:space="preserve">On </w:t>
      </w:r>
      <w:r w:rsidRPr="002213FB">
        <w:rPr>
          <w:rFonts w:ascii="Times" w:hAnsi="Times" w:cs="Times New Roman"/>
          <w:i/>
          <w:sz w:val="22"/>
          <w:szCs w:val="22"/>
        </w:rPr>
        <w:t>Xenakis Electronic Music</w:t>
      </w:r>
      <w:r w:rsidR="005D14F5" w:rsidRPr="002213FB">
        <w:rPr>
          <w:rFonts w:ascii="Times" w:hAnsi="Times" w:cs="Times New Roman"/>
          <w:sz w:val="22"/>
          <w:szCs w:val="22"/>
        </w:rPr>
        <w:t>.</w:t>
      </w:r>
      <w:proofErr w:type="gramEnd"/>
      <w:r w:rsidR="005D14F5" w:rsidRPr="002213FB">
        <w:rPr>
          <w:rFonts w:ascii="Times" w:hAnsi="Times" w:cs="Times New Roman"/>
          <w:sz w:val="22"/>
          <w:szCs w:val="22"/>
        </w:rPr>
        <w:t xml:space="preserve"> </w:t>
      </w:r>
      <w:proofErr w:type="gramStart"/>
      <w:r w:rsidR="00151434" w:rsidRPr="002213FB">
        <w:rPr>
          <w:rFonts w:ascii="Times" w:hAnsi="Times" w:cs="Times New Roman"/>
          <w:sz w:val="22"/>
          <w:szCs w:val="22"/>
        </w:rPr>
        <w:t xml:space="preserve">Albany NY Electronic Music Foundation, </w:t>
      </w:r>
      <w:r w:rsidRPr="002213FB">
        <w:rPr>
          <w:rFonts w:ascii="Times" w:hAnsi="Times" w:cs="Times New Roman"/>
          <w:sz w:val="22"/>
          <w:szCs w:val="22"/>
        </w:rPr>
        <w:t>INA GRM, 1997</w:t>
      </w:r>
      <w:r w:rsidR="00151434" w:rsidRPr="002213FB">
        <w:rPr>
          <w:rFonts w:ascii="Times" w:hAnsi="Times" w:cs="Times New Roman"/>
          <w:sz w:val="22"/>
          <w:szCs w:val="22"/>
        </w:rPr>
        <w:t xml:space="preserve"> CD.</w:t>
      </w:r>
      <w:proofErr w:type="gramEnd"/>
    </w:p>
    <w:p w14:paraId="1B2B0F52" w14:textId="77777777" w:rsidR="00046D69" w:rsidRDefault="00046D69" w:rsidP="00046D69">
      <w:pPr>
        <w:rPr>
          <w:rFonts w:ascii="Times" w:hAnsi="Times" w:cs="Times New Roman"/>
          <w:sz w:val="22"/>
          <w:szCs w:val="22"/>
        </w:rPr>
      </w:pPr>
    </w:p>
    <w:p w14:paraId="5DF776DB" w14:textId="77777777" w:rsidR="00185DA2" w:rsidRDefault="00185DA2" w:rsidP="00046D69">
      <w:pPr>
        <w:rPr>
          <w:rFonts w:ascii="Times" w:hAnsi="Times" w:cs="Times New Roman"/>
          <w:sz w:val="22"/>
          <w:szCs w:val="22"/>
        </w:rPr>
      </w:pPr>
      <w:proofErr w:type="gramStart"/>
      <w:r>
        <w:rPr>
          <w:rFonts w:ascii="Times" w:hAnsi="Times" w:cs="Times New Roman"/>
          <w:sz w:val="22"/>
          <w:szCs w:val="22"/>
        </w:rPr>
        <w:t xml:space="preserve">Yokota, S, </w:t>
      </w:r>
      <w:r w:rsidRPr="00185DA2">
        <w:rPr>
          <w:rFonts w:ascii="Times" w:hAnsi="Times" w:cs="Times New Roman"/>
          <w:i/>
          <w:sz w:val="22"/>
          <w:szCs w:val="22"/>
        </w:rPr>
        <w:t>Grinning Cat</w:t>
      </w:r>
      <w:r>
        <w:rPr>
          <w:rFonts w:ascii="Times" w:hAnsi="Times" w:cs="Times New Roman"/>
          <w:sz w:val="22"/>
          <w:szCs w:val="22"/>
        </w:rPr>
        <w:t xml:space="preserve"> (2001), Leaf, 17CD.</w:t>
      </w:r>
      <w:proofErr w:type="gramEnd"/>
    </w:p>
    <w:p w14:paraId="7997A6FE" w14:textId="77777777" w:rsidR="00046D69" w:rsidRDefault="00046D69" w:rsidP="00046D69">
      <w:pPr>
        <w:rPr>
          <w:rStyle w:val="m3746652214846930289kirmizi"/>
          <w:rFonts w:ascii="Times" w:hAnsi="Times" w:cs="Times New Roman"/>
          <w:sz w:val="22"/>
          <w:szCs w:val="22"/>
        </w:rPr>
      </w:pPr>
    </w:p>
    <w:p w14:paraId="49EE4CA4" w14:textId="77777777" w:rsidR="004D1EDA" w:rsidRPr="00046D69" w:rsidRDefault="004D1EDA" w:rsidP="00046D69">
      <w:pPr>
        <w:rPr>
          <w:rStyle w:val="m3746652214846930289kirmizi"/>
          <w:rFonts w:ascii="Times" w:hAnsi="Times" w:cs="Times New Roman"/>
          <w:sz w:val="22"/>
          <w:szCs w:val="22"/>
        </w:rPr>
      </w:pPr>
    </w:p>
    <w:p w14:paraId="55FF1ED8" w14:textId="77777777" w:rsidR="00523AC6" w:rsidRPr="00DD4AFA" w:rsidRDefault="00523AC6" w:rsidP="00F0282F">
      <w:pPr>
        <w:rPr>
          <w:rStyle w:val="m3746652214846930289kirmizi"/>
          <w:rFonts w:eastAsia="Times New Roman" w:cs="Times New Roman"/>
          <w:b/>
          <w:sz w:val="22"/>
          <w:szCs w:val="22"/>
        </w:rPr>
      </w:pPr>
      <w:r w:rsidRPr="00DD4AFA">
        <w:rPr>
          <w:rStyle w:val="m3746652214846930289kirmizi"/>
          <w:rFonts w:eastAsia="Times New Roman" w:cs="Times New Roman"/>
          <w:b/>
          <w:sz w:val="22"/>
          <w:szCs w:val="22"/>
        </w:rPr>
        <w:t>Repertoire not appearing on CD/DVD or online sources</w:t>
      </w:r>
    </w:p>
    <w:p w14:paraId="374F3A8E" w14:textId="77777777" w:rsidR="00F0282F" w:rsidRPr="00DD4AFA" w:rsidRDefault="00F0282F" w:rsidP="00F0282F">
      <w:pPr>
        <w:rPr>
          <w:rStyle w:val="m3746652214846930289kirmizi"/>
          <w:rFonts w:eastAsia="Times New Roman" w:cs="Times New Roman"/>
          <w:b/>
          <w:sz w:val="22"/>
          <w:szCs w:val="22"/>
        </w:rPr>
      </w:pPr>
    </w:p>
    <w:p w14:paraId="75863D9D" w14:textId="77777777" w:rsidR="00DB75C9" w:rsidRPr="00125822" w:rsidRDefault="00DB75C9" w:rsidP="00F0282F">
      <w:pPr>
        <w:rPr>
          <w:rFonts w:ascii="Times" w:eastAsia="Times New Roman" w:hAnsi="Times" w:cs="Times New Roman"/>
          <w:i/>
          <w:iCs/>
          <w:sz w:val="22"/>
          <w:szCs w:val="22"/>
        </w:rPr>
      </w:pPr>
      <w:r w:rsidRPr="00DB75C9">
        <w:rPr>
          <w:rFonts w:ascii="Times" w:eastAsia="Times New Roman" w:hAnsi="Times" w:cs="Times New Roman"/>
          <w:sz w:val="22"/>
          <w:szCs w:val="22"/>
        </w:rPr>
        <w:t xml:space="preserve">Castelões, </w:t>
      </w:r>
      <w:r w:rsidRPr="00125822">
        <w:rPr>
          <w:rFonts w:ascii="Times" w:eastAsia="Times New Roman" w:hAnsi="Times" w:cs="Times New Roman"/>
          <w:i/>
          <w:iCs/>
          <w:sz w:val="22"/>
          <w:szCs w:val="22"/>
        </w:rPr>
        <w:t>Studies in Plagiarism #1: In the limbo of Polymusic”</w:t>
      </w:r>
      <w:r w:rsidRPr="00125822">
        <w:rPr>
          <w:rFonts w:ascii="Times" w:eastAsia="Times New Roman" w:hAnsi="Times" w:cs="Times New Roman"/>
          <w:sz w:val="22"/>
          <w:szCs w:val="22"/>
        </w:rPr>
        <w:t xml:space="preserve"> (2003)</w:t>
      </w:r>
      <w:r w:rsidRPr="00DB75C9">
        <w:rPr>
          <w:rFonts w:ascii="Times" w:eastAsia="Times New Roman" w:hAnsi="Times" w:cs="Times New Roman"/>
          <w:i/>
          <w:iCs/>
          <w:sz w:val="22"/>
          <w:szCs w:val="22"/>
        </w:rPr>
        <w:t>.</w:t>
      </w:r>
    </w:p>
    <w:p w14:paraId="39F69CAF" w14:textId="77777777" w:rsidR="00F0282F" w:rsidRPr="00125822" w:rsidRDefault="00F0282F" w:rsidP="00F0282F">
      <w:pPr>
        <w:rPr>
          <w:rFonts w:ascii="Cambria" w:eastAsia="Times New Roman" w:hAnsi="Cambria" w:cs="Times New Roman"/>
          <w:bCs/>
          <w:sz w:val="22"/>
          <w:szCs w:val="22"/>
        </w:rPr>
      </w:pPr>
    </w:p>
    <w:p w14:paraId="44E5A7BC" w14:textId="77777777" w:rsidR="00505D6F" w:rsidRDefault="00505D6F" w:rsidP="00F0282F">
      <w:pPr>
        <w:rPr>
          <w:rFonts w:ascii="Cambria" w:eastAsia="Times New Roman" w:hAnsi="Cambria" w:cs="Times New Roman"/>
          <w:bCs/>
          <w:sz w:val="22"/>
          <w:szCs w:val="22"/>
        </w:rPr>
      </w:pPr>
      <w:proofErr w:type="gramStart"/>
      <w:r>
        <w:rPr>
          <w:rFonts w:ascii="Cambria" w:eastAsia="Times New Roman" w:hAnsi="Cambria" w:cs="Times New Roman"/>
          <w:bCs/>
          <w:sz w:val="22"/>
          <w:szCs w:val="22"/>
        </w:rPr>
        <w:t xml:space="preserve">Emmerson, S. </w:t>
      </w:r>
      <w:r w:rsidRPr="002838B2">
        <w:rPr>
          <w:rFonts w:ascii="Cambria" w:eastAsia="Times New Roman" w:hAnsi="Cambria" w:cs="Times New Roman"/>
          <w:bCs/>
          <w:i/>
          <w:sz w:val="22"/>
          <w:szCs w:val="22"/>
        </w:rPr>
        <w:t>Resonances</w:t>
      </w:r>
      <w:r>
        <w:rPr>
          <w:rFonts w:ascii="Cambria" w:eastAsia="Times New Roman" w:hAnsi="Cambria" w:cs="Times New Roman"/>
          <w:bCs/>
          <w:sz w:val="22"/>
          <w:szCs w:val="22"/>
        </w:rPr>
        <w:t xml:space="preserve"> (2007).</w:t>
      </w:r>
      <w:proofErr w:type="gramEnd"/>
    </w:p>
    <w:p w14:paraId="3960C00C" w14:textId="77777777" w:rsidR="00505D6F" w:rsidRDefault="00505D6F" w:rsidP="00F0282F">
      <w:pPr>
        <w:rPr>
          <w:rFonts w:ascii="Cambria" w:eastAsia="Times New Roman" w:hAnsi="Cambria" w:cs="Times New Roman"/>
          <w:bCs/>
          <w:sz w:val="22"/>
          <w:szCs w:val="22"/>
        </w:rPr>
      </w:pPr>
    </w:p>
    <w:p w14:paraId="4FB463A6" w14:textId="77777777" w:rsidR="00DB75C9" w:rsidRPr="00125822" w:rsidRDefault="001F236E" w:rsidP="00F0282F">
      <w:pPr>
        <w:rPr>
          <w:rFonts w:ascii="Times" w:eastAsia="Times New Roman" w:hAnsi="Times" w:cs="Times New Roman"/>
          <w:sz w:val="22"/>
          <w:szCs w:val="22"/>
          <w:lang w:val="en-GB"/>
        </w:rPr>
      </w:pPr>
      <w:proofErr w:type="gramStart"/>
      <w:r w:rsidRPr="00125822">
        <w:rPr>
          <w:rFonts w:ascii="Cambria" w:eastAsia="Times New Roman" w:hAnsi="Cambria" w:cs="Times New Roman"/>
          <w:bCs/>
          <w:sz w:val="22"/>
          <w:szCs w:val="22"/>
        </w:rPr>
        <w:t xml:space="preserve">Emmerson, </w:t>
      </w:r>
      <w:r w:rsidR="00B20B60">
        <w:rPr>
          <w:rFonts w:ascii="Cambria" w:eastAsia="Times New Roman" w:hAnsi="Cambria" w:cs="Times New Roman"/>
          <w:bCs/>
          <w:sz w:val="22"/>
          <w:szCs w:val="22"/>
        </w:rPr>
        <w:t xml:space="preserve">S. </w:t>
      </w:r>
      <w:r w:rsidRPr="00125822">
        <w:rPr>
          <w:rFonts w:ascii="Cambria" w:eastAsia="Times New Roman" w:hAnsi="Cambria" w:cs="Times New Roman"/>
          <w:bCs/>
          <w:i/>
          <w:iCs/>
          <w:sz w:val="22"/>
          <w:szCs w:val="22"/>
        </w:rPr>
        <w:t>Memory Machine</w:t>
      </w:r>
      <w:r w:rsidRPr="00125822">
        <w:rPr>
          <w:rFonts w:ascii="Cambria" w:eastAsia="Times New Roman" w:hAnsi="Cambria" w:cs="Times New Roman"/>
          <w:bCs/>
          <w:sz w:val="22"/>
          <w:szCs w:val="22"/>
        </w:rPr>
        <w:t> </w:t>
      </w:r>
      <w:r w:rsidR="00E6716B">
        <w:rPr>
          <w:rFonts w:ascii="Cambria" w:eastAsia="Times New Roman" w:hAnsi="Cambria" w:cs="Times New Roman"/>
          <w:bCs/>
          <w:sz w:val="22"/>
          <w:szCs w:val="22"/>
        </w:rPr>
        <w:t>(</w:t>
      </w:r>
      <w:r w:rsidR="00B20B60">
        <w:rPr>
          <w:rFonts w:ascii="Cambria" w:eastAsia="Times New Roman" w:hAnsi="Cambria" w:cs="Times New Roman"/>
          <w:bCs/>
          <w:sz w:val="22"/>
          <w:szCs w:val="22"/>
        </w:rPr>
        <w:t>2009-10</w:t>
      </w:r>
      <w:r w:rsidR="00E6716B">
        <w:rPr>
          <w:rFonts w:ascii="Cambria" w:eastAsia="Times New Roman" w:hAnsi="Cambria" w:cs="Times New Roman"/>
          <w:bCs/>
          <w:sz w:val="22"/>
          <w:szCs w:val="22"/>
        </w:rPr>
        <w:t>)</w:t>
      </w:r>
      <w:r w:rsidR="00B9488B">
        <w:rPr>
          <w:rFonts w:ascii="Cambria" w:eastAsia="Times New Roman" w:hAnsi="Cambria" w:cs="Times New Roman"/>
          <w:bCs/>
          <w:sz w:val="22"/>
          <w:szCs w:val="22"/>
        </w:rPr>
        <w:t>.</w:t>
      </w:r>
      <w:proofErr w:type="gramEnd"/>
    </w:p>
    <w:p w14:paraId="565FC898" w14:textId="77777777" w:rsidR="00F0282F" w:rsidRDefault="00F0282F" w:rsidP="00F0282F">
      <w:pPr>
        <w:pStyle w:val="Heading1"/>
        <w:spacing w:before="0" w:beforeAutospacing="0" w:after="0" w:afterAutospacing="0"/>
        <w:rPr>
          <w:b w:val="0"/>
          <w:sz w:val="22"/>
          <w:szCs w:val="22"/>
        </w:rPr>
      </w:pPr>
    </w:p>
    <w:p w14:paraId="339F61A3" w14:textId="77777777" w:rsidR="00B31D73" w:rsidRDefault="00B31D73" w:rsidP="00F0282F">
      <w:pPr>
        <w:pStyle w:val="Heading1"/>
        <w:spacing w:before="0" w:beforeAutospacing="0" w:after="0" w:afterAutospacing="0"/>
        <w:rPr>
          <w:rStyle w:val="litk-interface"/>
          <w:rFonts w:eastAsia="Times New Roman" w:cs="Times New Roman"/>
          <w:b w:val="0"/>
          <w:sz w:val="22"/>
          <w:szCs w:val="22"/>
        </w:rPr>
      </w:pPr>
      <w:r>
        <w:rPr>
          <w:b w:val="0"/>
          <w:sz w:val="22"/>
          <w:szCs w:val="22"/>
        </w:rPr>
        <w:t xml:space="preserve">Landy, L. </w:t>
      </w:r>
      <w:r w:rsidRPr="00B31D73">
        <w:rPr>
          <w:rStyle w:val="litk-interface"/>
          <w:rFonts w:eastAsia="Times New Roman" w:cs="Times New Roman"/>
          <w:b w:val="0"/>
          <w:i/>
          <w:sz w:val="22"/>
          <w:szCs w:val="22"/>
        </w:rPr>
        <w:t>Radio-aktiv</w:t>
      </w:r>
      <w:r w:rsidRPr="00B31D73">
        <w:rPr>
          <w:rStyle w:val="litk-interface"/>
          <w:rFonts w:eastAsia="Times New Roman" w:cs="Times New Roman"/>
          <w:b w:val="0"/>
          <w:sz w:val="22"/>
          <w:szCs w:val="22"/>
        </w:rPr>
        <w:t xml:space="preserve"> (2011)</w:t>
      </w:r>
      <w:r>
        <w:rPr>
          <w:rStyle w:val="litk-interface"/>
          <w:rFonts w:eastAsia="Times New Roman" w:cs="Times New Roman"/>
          <w:b w:val="0"/>
          <w:sz w:val="22"/>
          <w:szCs w:val="22"/>
        </w:rPr>
        <w:t>.</w:t>
      </w:r>
    </w:p>
    <w:p w14:paraId="04716BB5" w14:textId="77777777" w:rsidR="00B9488B" w:rsidRDefault="00B9488B" w:rsidP="00F0282F">
      <w:pPr>
        <w:pStyle w:val="Heading1"/>
        <w:spacing w:before="0" w:beforeAutospacing="0" w:after="0" w:afterAutospacing="0"/>
        <w:rPr>
          <w:rStyle w:val="litk-interface"/>
          <w:rFonts w:eastAsia="Times New Roman" w:cs="Times New Roman"/>
          <w:b w:val="0"/>
          <w:sz w:val="22"/>
          <w:szCs w:val="22"/>
        </w:rPr>
      </w:pPr>
    </w:p>
    <w:p w14:paraId="0E3DA8CB" w14:textId="77777777" w:rsidR="00B9488B" w:rsidRDefault="008B002B" w:rsidP="00F0282F">
      <w:pPr>
        <w:pStyle w:val="Heading1"/>
        <w:spacing w:before="0" w:beforeAutospacing="0" w:after="0" w:afterAutospacing="0"/>
        <w:rPr>
          <w:rStyle w:val="litk-interface"/>
          <w:rFonts w:eastAsia="Times New Roman" w:cs="Times New Roman"/>
          <w:b w:val="0"/>
          <w:sz w:val="22"/>
          <w:szCs w:val="22"/>
        </w:rPr>
      </w:pPr>
      <w:proofErr w:type="gramStart"/>
      <w:r w:rsidRPr="00690519">
        <w:rPr>
          <w:rStyle w:val="litk-interface"/>
          <w:rFonts w:eastAsia="Times New Roman" w:cs="Yuanti SC Regular"/>
          <w:b w:val="0"/>
          <w:sz w:val="22"/>
          <w:szCs w:val="22"/>
        </w:rPr>
        <w:t>Landy, L.</w:t>
      </w:r>
      <w:r>
        <w:rPr>
          <w:rStyle w:val="litk-interface"/>
          <w:rFonts w:ascii="Yuanti SC Regular" w:eastAsia="Times New Roman" w:hAnsi="Yuanti SC Regular" w:cs="Yuanti SC Regular"/>
          <w:b w:val="0"/>
          <w:sz w:val="22"/>
          <w:szCs w:val="22"/>
        </w:rPr>
        <w:t xml:space="preserve"> </w:t>
      </w:r>
      <w:r w:rsidR="00B9488B" w:rsidRPr="00690519">
        <w:rPr>
          <w:rStyle w:val="litk-interface"/>
          <w:rFonts w:ascii="Yuanti SC Regular" w:eastAsia="Times New Roman" w:hAnsi="Yuanti SC Regular" w:cs="Yuanti SC Regular"/>
          <w:b w:val="0"/>
          <w:sz w:val="22"/>
          <w:szCs w:val="22"/>
        </w:rPr>
        <w:t>中国广播之声</w:t>
      </w:r>
      <w:r w:rsidR="00B9488B" w:rsidRPr="00690519">
        <w:rPr>
          <w:rStyle w:val="litk-interface"/>
          <w:rFonts w:eastAsia="Times New Roman" w:cs="Times New Roman"/>
          <w:b w:val="0"/>
          <w:sz w:val="22"/>
          <w:szCs w:val="22"/>
        </w:rPr>
        <w:t xml:space="preserve"> </w:t>
      </w:r>
      <w:r w:rsidR="00B9488B" w:rsidRPr="008B002B">
        <w:rPr>
          <w:rStyle w:val="litk-interface"/>
          <w:rFonts w:eastAsia="Times New Roman" w:cs="Times New Roman"/>
          <w:b w:val="0"/>
          <w:i/>
          <w:sz w:val="22"/>
          <w:szCs w:val="22"/>
        </w:rPr>
        <w:t>– Chinese Radio Sound</w:t>
      </w:r>
      <w:r w:rsidR="00B9488B" w:rsidRPr="00AA11FA">
        <w:rPr>
          <w:rStyle w:val="litk-interface"/>
          <w:rFonts w:eastAsia="Times New Roman" w:cs="Times New Roman"/>
          <w:b w:val="0"/>
          <w:sz w:val="22"/>
          <w:szCs w:val="22"/>
        </w:rPr>
        <w:t xml:space="preserve"> (2013)</w:t>
      </w:r>
      <w:r w:rsidR="00AA11FA">
        <w:rPr>
          <w:rStyle w:val="litk-interface"/>
          <w:rFonts w:eastAsia="Times New Roman" w:cs="Times New Roman"/>
          <w:b w:val="0"/>
          <w:sz w:val="22"/>
          <w:szCs w:val="22"/>
        </w:rPr>
        <w:t>.</w:t>
      </w:r>
      <w:proofErr w:type="gramEnd"/>
    </w:p>
    <w:p w14:paraId="6E812366" w14:textId="77777777" w:rsidR="003043EB" w:rsidRDefault="003043EB" w:rsidP="00F0282F">
      <w:pPr>
        <w:pStyle w:val="Heading1"/>
        <w:spacing w:before="0" w:beforeAutospacing="0" w:after="0" w:afterAutospacing="0"/>
        <w:rPr>
          <w:rStyle w:val="litk-interface"/>
          <w:rFonts w:eastAsia="Times New Roman" w:cs="Times New Roman"/>
          <w:i/>
          <w:sz w:val="22"/>
          <w:szCs w:val="22"/>
        </w:rPr>
      </w:pPr>
    </w:p>
    <w:p w14:paraId="6B37EDF9" w14:textId="77777777" w:rsidR="003043EB" w:rsidRPr="008B002B" w:rsidRDefault="003043EB" w:rsidP="00F0282F">
      <w:pPr>
        <w:pStyle w:val="Heading1"/>
        <w:spacing w:before="0" w:beforeAutospacing="0" w:after="0" w:afterAutospacing="0"/>
        <w:rPr>
          <w:b w:val="0"/>
          <w:sz w:val="22"/>
          <w:szCs w:val="22"/>
        </w:rPr>
      </w:pPr>
      <w:r w:rsidRPr="008B002B">
        <w:rPr>
          <w:rStyle w:val="litk-interface"/>
          <w:rFonts w:eastAsia="Times New Roman" w:cs="Times New Roman"/>
          <w:b w:val="0"/>
          <w:i/>
          <w:sz w:val="22"/>
          <w:szCs w:val="22"/>
        </w:rPr>
        <w:t xml:space="preserve">Landy, L. </w:t>
      </w:r>
      <w:proofErr w:type="gramStart"/>
      <w:r w:rsidRPr="008B002B">
        <w:rPr>
          <w:rStyle w:val="litk-interface"/>
          <w:rFonts w:eastAsia="Times New Roman" w:cs="Times New Roman"/>
          <w:b w:val="0"/>
          <w:i/>
          <w:sz w:val="22"/>
          <w:szCs w:val="22"/>
        </w:rPr>
        <w:t>On the Eire</w:t>
      </w:r>
      <w:r w:rsidRPr="008B002B">
        <w:rPr>
          <w:rStyle w:val="litk-interface"/>
          <w:rFonts w:eastAsia="Times New Roman" w:cs="Times New Roman"/>
          <w:b w:val="0"/>
          <w:sz w:val="22"/>
          <w:szCs w:val="22"/>
        </w:rPr>
        <w:t xml:space="preserve"> (2018)</w:t>
      </w:r>
      <w:r w:rsidR="008B002B" w:rsidRPr="008B002B">
        <w:rPr>
          <w:rStyle w:val="litk-interface"/>
          <w:rFonts w:eastAsia="Times New Roman" w:cs="Times New Roman"/>
          <w:b w:val="0"/>
          <w:sz w:val="22"/>
          <w:szCs w:val="22"/>
        </w:rPr>
        <w:t>.</w:t>
      </w:r>
      <w:proofErr w:type="gramEnd"/>
    </w:p>
    <w:p w14:paraId="5BB15547" w14:textId="77777777" w:rsidR="00B31D73" w:rsidRDefault="00B31D73" w:rsidP="00F0282F">
      <w:pPr>
        <w:pStyle w:val="Heading1"/>
        <w:spacing w:before="0" w:beforeAutospacing="0" w:after="0" w:afterAutospacing="0"/>
        <w:rPr>
          <w:b w:val="0"/>
          <w:sz w:val="22"/>
          <w:szCs w:val="22"/>
        </w:rPr>
      </w:pPr>
    </w:p>
    <w:p w14:paraId="3D216D52" w14:textId="77777777" w:rsidR="005E2B5A" w:rsidRPr="00125822" w:rsidRDefault="005E2B5A" w:rsidP="00F0282F">
      <w:pPr>
        <w:pStyle w:val="Heading1"/>
        <w:spacing w:before="0" w:beforeAutospacing="0" w:after="0" w:afterAutospacing="0"/>
        <w:rPr>
          <w:b w:val="0"/>
          <w:sz w:val="22"/>
          <w:szCs w:val="22"/>
        </w:rPr>
      </w:pPr>
      <w:r w:rsidRPr="00125822">
        <w:rPr>
          <w:b w:val="0"/>
          <w:sz w:val="22"/>
          <w:szCs w:val="22"/>
        </w:rPr>
        <w:t xml:space="preserve">Oswald, J. </w:t>
      </w:r>
      <w:r w:rsidRPr="00125822">
        <w:rPr>
          <w:b w:val="0"/>
          <w:i/>
          <w:sz w:val="22"/>
          <w:szCs w:val="22"/>
        </w:rPr>
        <w:t>Plunderphonic</w:t>
      </w:r>
      <w:r w:rsidRPr="00125822">
        <w:rPr>
          <w:b w:val="0"/>
          <w:sz w:val="22"/>
          <w:szCs w:val="22"/>
        </w:rPr>
        <w:t xml:space="preserve"> (1988). </w:t>
      </w:r>
    </w:p>
    <w:p w14:paraId="466BA52D" w14:textId="77777777" w:rsidR="00DD4AFA" w:rsidRPr="00125822" w:rsidRDefault="00DD4AFA" w:rsidP="00F0282F">
      <w:pPr>
        <w:pStyle w:val="Heading1"/>
        <w:spacing w:before="0" w:beforeAutospacing="0" w:after="0" w:afterAutospacing="0"/>
        <w:rPr>
          <w:b w:val="0"/>
          <w:sz w:val="22"/>
          <w:szCs w:val="22"/>
        </w:rPr>
      </w:pPr>
    </w:p>
    <w:p w14:paraId="2AAC86A4" w14:textId="77777777" w:rsidR="00DD4AFA" w:rsidRPr="00125822" w:rsidRDefault="00DD4AFA" w:rsidP="00F0282F">
      <w:pPr>
        <w:pStyle w:val="Heading1"/>
        <w:spacing w:before="0" w:beforeAutospacing="0" w:after="0" w:afterAutospacing="0"/>
        <w:rPr>
          <w:b w:val="0"/>
          <w:sz w:val="22"/>
          <w:szCs w:val="22"/>
        </w:rPr>
      </w:pPr>
      <w:r w:rsidRPr="00125822">
        <w:rPr>
          <w:b w:val="0"/>
          <w:sz w:val="22"/>
          <w:szCs w:val="22"/>
        </w:rPr>
        <w:t>Schedel,</w:t>
      </w:r>
      <w:r w:rsidR="005A1852">
        <w:rPr>
          <w:b w:val="0"/>
          <w:sz w:val="22"/>
          <w:szCs w:val="22"/>
        </w:rPr>
        <w:t xml:space="preserve"> M.</w:t>
      </w:r>
      <w:r w:rsidRPr="00125822">
        <w:rPr>
          <w:b w:val="0"/>
          <w:sz w:val="22"/>
          <w:szCs w:val="22"/>
        </w:rPr>
        <w:t xml:space="preserve"> </w:t>
      </w:r>
      <w:proofErr w:type="gramStart"/>
      <w:r w:rsidRPr="006E3BA9">
        <w:rPr>
          <w:b w:val="0"/>
          <w:i/>
          <w:sz w:val="22"/>
          <w:szCs w:val="22"/>
        </w:rPr>
        <w:t>After | Applebox</w:t>
      </w:r>
      <w:r w:rsidRPr="00125822">
        <w:rPr>
          <w:b w:val="0"/>
          <w:sz w:val="22"/>
          <w:szCs w:val="22"/>
        </w:rPr>
        <w:t xml:space="preserve"> (2018)</w:t>
      </w:r>
      <w:r w:rsidR="00AF5520">
        <w:rPr>
          <w:b w:val="0"/>
          <w:sz w:val="22"/>
          <w:szCs w:val="22"/>
        </w:rPr>
        <w:t>.</w:t>
      </w:r>
      <w:proofErr w:type="gramEnd"/>
    </w:p>
    <w:p w14:paraId="37B60C82" w14:textId="77777777" w:rsidR="00F0282F" w:rsidRPr="00125822" w:rsidRDefault="00F0282F" w:rsidP="00F0282F">
      <w:pPr>
        <w:pStyle w:val="Heading1"/>
        <w:spacing w:before="0" w:beforeAutospacing="0" w:after="0" w:afterAutospacing="0"/>
        <w:rPr>
          <w:rFonts w:ascii="Cambria" w:eastAsia="Times New Roman" w:hAnsi="Cambria" w:cs="Times New Roman"/>
          <w:b w:val="0"/>
          <w:bCs w:val="0"/>
          <w:i/>
          <w:iCs/>
          <w:sz w:val="22"/>
          <w:szCs w:val="22"/>
          <w:lang w:val="en-US"/>
        </w:rPr>
      </w:pPr>
    </w:p>
    <w:p w14:paraId="5E0AA347" w14:textId="77777777" w:rsidR="00284DD8" w:rsidRPr="00125822" w:rsidRDefault="00284DD8" w:rsidP="00F0282F">
      <w:pPr>
        <w:pStyle w:val="Heading1"/>
        <w:spacing w:before="0" w:beforeAutospacing="0" w:after="0" w:afterAutospacing="0"/>
        <w:rPr>
          <w:b w:val="0"/>
          <w:sz w:val="22"/>
          <w:szCs w:val="22"/>
        </w:rPr>
      </w:pPr>
      <w:r w:rsidRPr="00125822">
        <w:rPr>
          <w:rFonts w:ascii="Cambria" w:eastAsia="Times New Roman" w:hAnsi="Cambria" w:cs="Times New Roman"/>
          <w:b w:val="0"/>
          <w:bCs w:val="0"/>
          <w:iCs/>
          <w:sz w:val="22"/>
          <w:szCs w:val="22"/>
          <w:lang w:val="en-US"/>
        </w:rPr>
        <w:t>Smalley</w:t>
      </w:r>
      <w:r w:rsidRPr="002D447A">
        <w:rPr>
          <w:rFonts w:ascii="Cambria" w:eastAsia="Times New Roman" w:hAnsi="Cambria" w:cs="Times New Roman"/>
          <w:b w:val="0"/>
          <w:bCs w:val="0"/>
          <w:i/>
          <w:iCs/>
          <w:sz w:val="22"/>
          <w:szCs w:val="22"/>
          <w:lang w:val="en-US"/>
        </w:rPr>
        <w:t xml:space="preserve">, </w:t>
      </w:r>
      <w:r w:rsidR="002D447A" w:rsidRPr="00E57B8E">
        <w:rPr>
          <w:rFonts w:ascii="Cambria" w:eastAsia="Times New Roman" w:hAnsi="Cambria" w:cs="Times New Roman"/>
          <w:b w:val="0"/>
          <w:bCs w:val="0"/>
          <w:iCs/>
          <w:sz w:val="22"/>
          <w:szCs w:val="22"/>
          <w:lang w:val="en-US"/>
        </w:rPr>
        <w:t>D,</w:t>
      </w:r>
      <w:r w:rsidR="002D447A">
        <w:rPr>
          <w:rFonts w:ascii="Cambria" w:eastAsia="Times New Roman" w:hAnsi="Cambria" w:cs="Times New Roman"/>
          <w:b w:val="0"/>
          <w:bCs w:val="0"/>
          <w:i/>
          <w:iCs/>
          <w:sz w:val="22"/>
          <w:szCs w:val="22"/>
          <w:lang w:val="en-US"/>
        </w:rPr>
        <w:t xml:space="preserve"> </w:t>
      </w:r>
      <w:r w:rsidRPr="00125822">
        <w:rPr>
          <w:rFonts w:ascii="Cambria" w:eastAsia="Times New Roman" w:hAnsi="Cambria" w:cs="Times New Roman"/>
          <w:b w:val="0"/>
          <w:bCs w:val="0"/>
          <w:i/>
          <w:iCs/>
          <w:sz w:val="22"/>
          <w:szCs w:val="22"/>
          <w:lang w:val="en-US"/>
        </w:rPr>
        <w:t>S</w:t>
      </w:r>
      <w:r w:rsidRPr="00125822">
        <w:rPr>
          <w:rStyle w:val="m8625438573854066033gmail-litk-interface"/>
          <w:rFonts w:ascii="Cambria" w:eastAsia="Times New Roman" w:hAnsi="Cambria" w:cs="Times New Roman"/>
          <w:b w:val="0"/>
          <w:bCs w:val="0"/>
          <w:i/>
          <w:iCs/>
          <w:sz w:val="22"/>
          <w:szCs w:val="22"/>
          <w:lang w:val="en-US"/>
        </w:rPr>
        <w:t>ommeil de Rameau</w:t>
      </w:r>
      <w:r w:rsidRPr="00125822">
        <w:rPr>
          <w:rFonts w:ascii="Cambria" w:eastAsia="Times New Roman" w:hAnsi="Cambria" w:cs="Times New Roman"/>
          <w:b w:val="0"/>
          <w:bCs w:val="0"/>
          <w:i/>
          <w:iCs/>
          <w:sz w:val="22"/>
          <w:szCs w:val="22"/>
          <w:lang w:val="en-US"/>
        </w:rPr>
        <w:t xml:space="preserve"> </w:t>
      </w:r>
      <w:r w:rsidRPr="00AF5520">
        <w:rPr>
          <w:rFonts w:ascii="Cambria" w:eastAsia="Times New Roman" w:hAnsi="Cambria" w:cs="Times New Roman"/>
          <w:b w:val="0"/>
          <w:bCs w:val="0"/>
          <w:iCs/>
          <w:sz w:val="22"/>
          <w:szCs w:val="22"/>
          <w:lang w:val="en-US"/>
        </w:rPr>
        <w:t>(2014-15)</w:t>
      </w:r>
      <w:r w:rsidR="00AF5520">
        <w:rPr>
          <w:rFonts w:ascii="Cambria" w:eastAsia="Times New Roman" w:hAnsi="Cambria" w:cs="Times New Roman"/>
          <w:b w:val="0"/>
          <w:bCs w:val="0"/>
          <w:iCs/>
          <w:sz w:val="22"/>
          <w:szCs w:val="22"/>
          <w:lang w:val="en-US"/>
        </w:rPr>
        <w:t>.</w:t>
      </w:r>
    </w:p>
    <w:p w14:paraId="5926C2A4" w14:textId="77777777" w:rsidR="00F0282F" w:rsidRPr="00125822" w:rsidRDefault="00F0282F" w:rsidP="00F0282F">
      <w:pPr>
        <w:rPr>
          <w:rFonts w:eastAsia="Times New Roman" w:cs="Times New Roman"/>
          <w:sz w:val="22"/>
          <w:szCs w:val="22"/>
        </w:rPr>
      </w:pPr>
    </w:p>
    <w:p w14:paraId="3F060457" w14:textId="77777777" w:rsidR="00DB75C9" w:rsidRPr="00125822" w:rsidRDefault="00DB75C9" w:rsidP="00F0282F">
      <w:pPr>
        <w:rPr>
          <w:rFonts w:ascii="Times" w:hAnsi="Times" w:cs="Times New Roman"/>
          <w:sz w:val="22"/>
          <w:szCs w:val="22"/>
          <w:lang w:val="en-GB"/>
        </w:rPr>
      </w:pPr>
      <w:r w:rsidRPr="00125822">
        <w:rPr>
          <w:rFonts w:eastAsia="Times New Roman" w:cs="Times New Roman"/>
          <w:sz w:val="22"/>
          <w:szCs w:val="22"/>
        </w:rPr>
        <w:t>Verlingieri,</w:t>
      </w:r>
      <w:r w:rsidR="007C7EBB">
        <w:rPr>
          <w:rFonts w:eastAsia="Times New Roman" w:cs="Times New Roman"/>
          <w:sz w:val="22"/>
          <w:szCs w:val="22"/>
        </w:rPr>
        <w:t xml:space="preserve"> G.</w:t>
      </w:r>
      <w:r w:rsidRPr="00125822">
        <w:rPr>
          <w:rFonts w:eastAsia="Times New Roman" w:cs="Times New Roman"/>
          <w:sz w:val="22"/>
          <w:szCs w:val="22"/>
        </w:rPr>
        <w:t xml:space="preserve"> </w:t>
      </w:r>
      <w:r w:rsidRPr="00125822">
        <w:rPr>
          <w:rFonts w:eastAsia="Times New Roman" w:cs="Times New Roman"/>
          <w:i/>
          <w:sz w:val="22"/>
          <w:szCs w:val="22"/>
        </w:rPr>
        <w:t>Fontana Remix</w:t>
      </w:r>
      <w:r w:rsidRPr="00125822">
        <w:rPr>
          <w:rFonts w:eastAsia="Times New Roman" w:cs="Times New Roman"/>
          <w:sz w:val="22"/>
          <w:szCs w:val="22"/>
        </w:rPr>
        <w:t xml:space="preserve"> (2006)</w:t>
      </w:r>
      <w:r w:rsidR="00AF5520">
        <w:rPr>
          <w:rFonts w:eastAsia="Times New Roman" w:cs="Times New Roman"/>
          <w:sz w:val="22"/>
          <w:szCs w:val="22"/>
        </w:rPr>
        <w:t>.</w:t>
      </w:r>
    </w:p>
    <w:p w14:paraId="64E1539F" w14:textId="77777777" w:rsidR="00F0282F" w:rsidRPr="00125822" w:rsidRDefault="00F0282F" w:rsidP="00F0282F">
      <w:pPr>
        <w:rPr>
          <w:rFonts w:ascii="Times" w:hAnsi="Times" w:cs="Times New Roman"/>
          <w:sz w:val="22"/>
          <w:szCs w:val="22"/>
          <w:lang w:val="en-GB"/>
        </w:rPr>
      </w:pPr>
    </w:p>
    <w:p w14:paraId="3351E8AF" w14:textId="77777777" w:rsidR="00523AC6" w:rsidRPr="00125822" w:rsidRDefault="00523AC6" w:rsidP="00F0282F">
      <w:pPr>
        <w:rPr>
          <w:rFonts w:ascii="Times" w:hAnsi="Times" w:cs="Times New Roman"/>
          <w:sz w:val="22"/>
          <w:szCs w:val="22"/>
          <w:lang w:val="en-GB"/>
        </w:rPr>
      </w:pPr>
      <w:proofErr w:type="gramStart"/>
      <w:r w:rsidRPr="00125822">
        <w:rPr>
          <w:rFonts w:ascii="Times" w:hAnsi="Times" w:cs="Times New Roman"/>
          <w:sz w:val="22"/>
          <w:szCs w:val="22"/>
          <w:lang w:val="en-GB"/>
        </w:rPr>
        <w:t xml:space="preserve">Young, J. </w:t>
      </w:r>
      <w:r w:rsidRPr="00125822">
        <w:rPr>
          <w:rFonts w:ascii="Times" w:hAnsi="Times" w:cs="Times New Roman"/>
          <w:i/>
          <w:sz w:val="22"/>
          <w:szCs w:val="22"/>
          <w:lang w:val="en-GB"/>
        </w:rPr>
        <w:t>Five Versions of Reality</w:t>
      </w:r>
      <w:r w:rsidRPr="00125822">
        <w:rPr>
          <w:rFonts w:ascii="Times" w:hAnsi="Times" w:cs="Times New Roman"/>
          <w:sz w:val="22"/>
          <w:szCs w:val="22"/>
          <w:lang w:val="en-GB"/>
        </w:rPr>
        <w:t xml:space="preserve"> (2013).</w:t>
      </w:r>
      <w:proofErr w:type="gramEnd"/>
    </w:p>
    <w:p w14:paraId="685846F5" w14:textId="77777777" w:rsidR="00F0282F" w:rsidRPr="00125822" w:rsidRDefault="00F0282F" w:rsidP="00F0282F">
      <w:pPr>
        <w:rPr>
          <w:rFonts w:ascii="Times" w:hAnsi="Times" w:cs="Times New Roman"/>
          <w:sz w:val="22"/>
          <w:szCs w:val="22"/>
          <w:lang w:val="en-GB"/>
        </w:rPr>
      </w:pPr>
    </w:p>
    <w:p w14:paraId="1DA7067D" w14:textId="77777777" w:rsidR="00523AC6" w:rsidRPr="00125822" w:rsidRDefault="00523AC6" w:rsidP="00F0282F">
      <w:pPr>
        <w:rPr>
          <w:rStyle w:val="m3746652214846930289kirmizi"/>
          <w:rFonts w:eastAsia="Times New Roman" w:cs="Times New Roman"/>
          <w:sz w:val="22"/>
          <w:szCs w:val="22"/>
        </w:rPr>
      </w:pPr>
      <w:proofErr w:type="gramStart"/>
      <w:r w:rsidRPr="00125822">
        <w:rPr>
          <w:rFonts w:ascii="Times" w:hAnsi="Times" w:cs="Times New Roman"/>
          <w:sz w:val="22"/>
          <w:szCs w:val="22"/>
          <w:lang w:val="en-GB"/>
        </w:rPr>
        <w:t xml:space="preserve">Young, J. </w:t>
      </w:r>
      <w:r w:rsidRPr="00125822">
        <w:rPr>
          <w:rStyle w:val="m3746652214846930289kirmizi"/>
          <w:rFonts w:eastAsia="Times New Roman" w:cs="Times New Roman"/>
          <w:i/>
          <w:iCs/>
          <w:sz w:val="22"/>
          <w:szCs w:val="22"/>
        </w:rPr>
        <w:t>Allting Runt Omkring (</w:t>
      </w:r>
      <w:r w:rsidRPr="00125822">
        <w:rPr>
          <w:rStyle w:val="m3746652214846930289kirmizi"/>
          <w:rFonts w:eastAsia="Times New Roman" w:cs="Times New Roman"/>
          <w:sz w:val="22"/>
          <w:szCs w:val="22"/>
        </w:rPr>
        <w:t>1999).</w:t>
      </w:r>
      <w:proofErr w:type="gramEnd"/>
    </w:p>
    <w:p w14:paraId="2BB0A8F3" w14:textId="77777777" w:rsidR="00523AC6" w:rsidRPr="00C468E9" w:rsidRDefault="00523AC6" w:rsidP="00EA6995">
      <w:pPr>
        <w:spacing w:before="100" w:beforeAutospacing="1" w:after="100" w:afterAutospacing="1"/>
        <w:rPr>
          <w:rFonts w:ascii="Times" w:hAnsi="Times" w:cs="Times New Roman"/>
          <w:sz w:val="22"/>
          <w:szCs w:val="22"/>
          <w:lang w:val="en-GB"/>
        </w:rPr>
      </w:pPr>
    </w:p>
    <w:p w14:paraId="334E4D51" w14:textId="77777777" w:rsidR="00CB3A99" w:rsidRDefault="00CB3A99">
      <w:pPr>
        <w:rPr>
          <w:rFonts w:ascii="Times" w:hAnsi="Times"/>
          <w:sz w:val="22"/>
          <w:szCs w:val="22"/>
        </w:rPr>
      </w:pPr>
    </w:p>
    <w:p w14:paraId="5DF8EA80" w14:textId="77777777" w:rsidR="00CB3A99" w:rsidRDefault="00CB3A99">
      <w:pPr>
        <w:rPr>
          <w:rFonts w:ascii="Times" w:hAnsi="Times"/>
          <w:sz w:val="22"/>
          <w:szCs w:val="22"/>
        </w:rPr>
      </w:pPr>
    </w:p>
    <w:p w14:paraId="314914AE" w14:textId="77777777" w:rsidR="00A154BB" w:rsidRPr="00A154BB" w:rsidRDefault="00A154BB" w:rsidP="00A154BB">
      <w:pPr>
        <w:rPr>
          <w:rFonts w:ascii="Times" w:hAnsi="Times"/>
          <w:sz w:val="22"/>
          <w:szCs w:val="22"/>
        </w:rPr>
      </w:pPr>
    </w:p>
    <w:p w14:paraId="5BAB2B6E" w14:textId="77777777" w:rsidR="00A76BA5" w:rsidRPr="002213FB" w:rsidRDefault="00A76BA5">
      <w:pPr>
        <w:rPr>
          <w:rFonts w:ascii="Times" w:hAnsi="Times"/>
          <w:sz w:val="22"/>
          <w:szCs w:val="22"/>
        </w:rPr>
      </w:pPr>
    </w:p>
    <w:p w14:paraId="50ADFB18" w14:textId="77777777" w:rsidR="00503346" w:rsidRPr="002213FB" w:rsidRDefault="00503346">
      <w:pPr>
        <w:rPr>
          <w:rFonts w:ascii="Times" w:hAnsi="Times"/>
          <w:sz w:val="22"/>
          <w:szCs w:val="22"/>
        </w:rPr>
      </w:pPr>
    </w:p>
    <w:p w14:paraId="3D86A348" w14:textId="77777777" w:rsidR="00301FFD" w:rsidRPr="002213FB" w:rsidRDefault="00301FFD">
      <w:pPr>
        <w:rPr>
          <w:rFonts w:ascii="Times" w:hAnsi="Times"/>
          <w:sz w:val="22"/>
          <w:szCs w:val="22"/>
        </w:rPr>
      </w:pPr>
    </w:p>
    <w:p w14:paraId="7132D9A5" w14:textId="77777777" w:rsidR="000C363E" w:rsidRPr="002213FB" w:rsidRDefault="000C363E">
      <w:pPr>
        <w:rPr>
          <w:rFonts w:ascii="Times" w:hAnsi="Times"/>
          <w:sz w:val="22"/>
          <w:szCs w:val="22"/>
        </w:rPr>
      </w:pPr>
    </w:p>
    <w:sectPr w:rsidR="000C363E" w:rsidRPr="002213FB" w:rsidSect="0042657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542C5" w14:textId="77777777" w:rsidR="00AF5A77" w:rsidRDefault="00AF5A77" w:rsidP="001F5DC3">
      <w:r>
        <w:separator/>
      </w:r>
    </w:p>
  </w:endnote>
  <w:endnote w:type="continuationSeparator" w:id="0">
    <w:p w14:paraId="6621D52B" w14:textId="77777777" w:rsidR="00AF5A77" w:rsidRDefault="00AF5A77" w:rsidP="001F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Yuanti SC Regular">
    <w:panose1 w:val="02010600040101010101"/>
    <w:charset w:val="00"/>
    <w:family w:val="auto"/>
    <w:pitch w:val="variable"/>
    <w:sig w:usb0="80000287" w:usb1="280F3C52" w:usb2="00000016" w:usb3="00000000" w:csb0="0004001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47CA3" w14:textId="77777777" w:rsidR="00AF5A77" w:rsidRDefault="00AF5A77" w:rsidP="001F5DC3">
      <w:r>
        <w:separator/>
      </w:r>
    </w:p>
  </w:footnote>
  <w:footnote w:type="continuationSeparator" w:id="0">
    <w:p w14:paraId="001216EF" w14:textId="77777777" w:rsidR="00AF5A77" w:rsidRDefault="00AF5A77" w:rsidP="001F5DC3">
      <w:r>
        <w:continuationSeparator/>
      </w:r>
    </w:p>
  </w:footnote>
  <w:footnote w:id="1">
    <w:p w14:paraId="55840579" w14:textId="77777777" w:rsidR="00AF5A77" w:rsidRDefault="00AF5A77" w:rsidP="00433FB0">
      <w:pPr>
        <w:pStyle w:val="FootnoteText"/>
      </w:pPr>
      <w:r w:rsidRPr="006C51EA">
        <w:rPr>
          <w:rStyle w:val="FootnoteReference"/>
          <w:sz w:val="18"/>
          <w:szCs w:val="18"/>
        </w:rPr>
        <w:footnoteRef/>
      </w:r>
      <w:r w:rsidRPr="006C51EA">
        <w:rPr>
          <w:sz w:val="18"/>
          <w:szCs w:val="18"/>
        </w:rPr>
        <w:t xml:space="preserve"> The author credits Burkholder for providing a starting point to consider musical borrowing as a fie</w:t>
      </w:r>
      <w:r>
        <w:rPr>
          <w:sz w:val="18"/>
          <w:szCs w:val="18"/>
        </w:rPr>
        <w:t xml:space="preserve">ld. Burkholder’s typology (1998: </w:t>
      </w:r>
      <w:r w:rsidRPr="006C51EA">
        <w:rPr>
          <w:sz w:val="18"/>
          <w:szCs w:val="18"/>
        </w:rPr>
        <w:t>867) has provided the basis for my exploration specifically in relation to electroacoustic music composition.</w:t>
      </w:r>
    </w:p>
  </w:footnote>
  <w:footnote w:id="2">
    <w:p w14:paraId="44D2D078" w14:textId="77777777" w:rsidR="00AF5A77" w:rsidRPr="0053517F" w:rsidRDefault="00AF5A77" w:rsidP="003F677E">
      <w:pPr>
        <w:pStyle w:val="FootnoteText"/>
        <w:rPr>
          <w:rFonts w:ascii="Times" w:hAnsi="Times"/>
          <w:sz w:val="20"/>
          <w:szCs w:val="20"/>
        </w:rPr>
      </w:pPr>
      <w:r w:rsidRPr="0053517F">
        <w:rPr>
          <w:rStyle w:val="FootnoteReference"/>
          <w:rFonts w:ascii="Times" w:hAnsi="Times"/>
          <w:sz w:val="20"/>
          <w:szCs w:val="20"/>
        </w:rPr>
        <w:footnoteRef/>
      </w:r>
      <w:r w:rsidRPr="0053517F">
        <w:rPr>
          <w:rFonts w:ascii="Times" w:hAnsi="Times"/>
          <w:sz w:val="20"/>
          <w:szCs w:val="20"/>
        </w:rPr>
        <w:t xml:space="preserve"> Tremblay, </w:t>
      </w:r>
      <w:r w:rsidRPr="0053517F">
        <w:rPr>
          <w:rFonts w:ascii="Times" w:hAnsi="Times"/>
          <w:i/>
          <w:sz w:val="20"/>
          <w:szCs w:val="20"/>
        </w:rPr>
        <w:t>Cowboy Fiction</w:t>
      </w:r>
      <w:r w:rsidRPr="0053517F">
        <w:rPr>
          <w:rFonts w:ascii="Times" w:hAnsi="Times"/>
          <w:sz w:val="20"/>
          <w:szCs w:val="20"/>
        </w:rPr>
        <w:t xml:space="preserve"> (1998), CD liner notes.</w:t>
      </w:r>
    </w:p>
  </w:footnote>
  <w:footnote w:id="3">
    <w:p w14:paraId="66945971" w14:textId="77777777" w:rsidR="00AF5A77" w:rsidRPr="0053517F" w:rsidRDefault="00AF5A77" w:rsidP="003F677E">
      <w:pPr>
        <w:pStyle w:val="FootnoteText"/>
        <w:rPr>
          <w:rFonts w:ascii="Times" w:hAnsi="Times"/>
          <w:sz w:val="20"/>
          <w:szCs w:val="20"/>
        </w:rPr>
      </w:pPr>
      <w:r w:rsidRPr="0053517F">
        <w:rPr>
          <w:rStyle w:val="FootnoteReference"/>
          <w:rFonts w:ascii="Times" w:hAnsi="Times"/>
          <w:sz w:val="20"/>
          <w:szCs w:val="20"/>
        </w:rPr>
        <w:footnoteRef/>
      </w:r>
      <w:r w:rsidRPr="0053517F">
        <w:rPr>
          <w:rFonts w:ascii="Times" w:hAnsi="Times"/>
          <w:sz w:val="20"/>
          <w:szCs w:val="20"/>
        </w:rPr>
        <w:t xml:space="preserve"> </w:t>
      </w:r>
      <w:proofErr w:type="gramStart"/>
      <w:r w:rsidRPr="0053517F">
        <w:rPr>
          <w:rFonts w:ascii="Times" w:hAnsi="Times"/>
          <w:sz w:val="20"/>
          <w:szCs w:val="20"/>
        </w:rPr>
        <w:t xml:space="preserve">Schedel, </w:t>
      </w:r>
      <w:r w:rsidRPr="0053517F">
        <w:rPr>
          <w:rFonts w:ascii="Times" w:hAnsi="Times"/>
          <w:i/>
          <w:sz w:val="20"/>
          <w:szCs w:val="20"/>
        </w:rPr>
        <w:t>After | Applebox</w:t>
      </w:r>
      <w:r w:rsidRPr="0053517F">
        <w:rPr>
          <w:rFonts w:ascii="Times" w:hAnsi="Times"/>
          <w:sz w:val="20"/>
          <w:szCs w:val="20"/>
        </w:rPr>
        <w:t xml:space="preserve"> (2018) programme notes, in email correspondence with the composer (2018).</w:t>
      </w:r>
      <w:proofErr w:type="gramEnd"/>
    </w:p>
  </w:footnote>
  <w:footnote w:id="4">
    <w:p w14:paraId="643839B0" w14:textId="77777777" w:rsidR="00AF5A77" w:rsidRDefault="00AF5A77">
      <w:pPr>
        <w:pStyle w:val="FootnoteText"/>
      </w:pPr>
      <w:r w:rsidRPr="0053517F">
        <w:rPr>
          <w:rStyle w:val="FootnoteReference"/>
          <w:rFonts w:ascii="Times" w:hAnsi="Times"/>
          <w:sz w:val="20"/>
          <w:szCs w:val="20"/>
        </w:rPr>
        <w:footnoteRef/>
      </w:r>
      <w:r w:rsidRPr="0053517F">
        <w:rPr>
          <w:rFonts w:ascii="Times" w:hAnsi="Times"/>
          <w:sz w:val="20"/>
          <w:szCs w:val="20"/>
        </w:rPr>
        <w:t xml:space="preserve"> This reminds me of a similar borrowing instruction found within Cage’s </w:t>
      </w:r>
      <w:r w:rsidRPr="0053517F">
        <w:rPr>
          <w:rFonts w:ascii="Times" w:hAnsi="Times"/>
          <w:i/>
          <w:sz w:val="20"/>
          <w:szCs w:val="20"/>
        </w:rPr>
        <w:t xml:space="preserve">Imaginary Landscape no.5 </w:t>
      </w:r>
      <w:r w:rsidRPr="0053517F">
        <w:rPr>
          <w:rFonts w:ascii="Times" w:hAnsi="Times"/>
          <w:sz w:val="20"/>
          <w:szCs w:val="20"/>
        </w:rPr>
        <w:t>(1952) for any 42 recordings. This work calls for a “</w:t>
      </w:r>
      <w:r w:rsidRPr="0053517F">
        <w:rPr>
          <w:rFonts w:ascii="Times" w:eastAsia="Times New Roman" w:hAnsi="Times" w:cs="Times New Roman"/>
          <w:sz w:val="20"/>
          <w:szCs w:val="20"/>
        </w:rPr>
        <w:t>set of 42 recordings, to be chosen by the producer</w:t>
      </w:r>
      <w:r w:rsidRPr="0014675E">
        <w:rPr>
          <w:rFonts w:ascii="Times" w:eastAsia="Times New Roman" w:hAnsi="Times" w:cs="Times New Roman"/>
          <w:sz w:val="20"/>
          <w:szCs w:val="20"/>
        </w:rPr>
        <w:t xml:space="preserve"> from any phonographs, preferably jazz records.” Harley</w:t>
      </w:r>
      <w:r w:rsidRPr="0014675E">
        <w:rPr>
          <w:rFonts w:eastAsia="Times New Roman" w:cs="Times New Roman"/>
          <w:sz w:val="20"/>
          <w:szCs w:val="20"/>
        </w:rPr>
        <w:t xml:space="preserve"> </w:t>
      </w:r>
      <w:r w:rsidRPr="0014675E">
        <w:rPr>
          <w:rFonts w:ascii="Times" w:eastAsia="Times New Roman" w:hAnsi="Times" w:cs="Times New Roman"/>
          <w:sz w:val="20"/>
          <w:szCs w:val="20"/>
        </w:rPr>
        <w:t>(</w:t>
      </w:r>
      <w:hyperlink r:id="rId1" w:history="1">
        <w:r w:rsidRPr="0014675E">
          <w:rPr>
            <w:rStyle w:val="Hyperlink"/>
            <w:rFonts w:ascii="Times" w:eastAsia="Times New Roman" w:hAnsi="Times" w:cs="Times New Roman"/>
            <w:sz w:val="20"/>
            <w:szCs w:val="20"/>
          </w:rPr>
          <w:t>https://www.allmusic.com/composition/imaginary-landscape-no-5-for-any-42-recordings-to-be-realized-on-tape-mc0002554133</w:t>
        </w:r>
      </w:hyperlink>
      <w:r w:rsidRPr="0014675E">
        <w:rPr>
          <w:rFonts w:ascii="Times" w:eastAsia="Times New Roman" w:hAnsi="Times" w:cs="Times New Roman"/>
          <w:sz w:val="20"/>
          <w:szCs w:val="20"/>
        </w:rPr>
        <w:t>) accessed (04/12/18).</w:t>
      </w:r>
      <w:r w:rsidRPr="0036344B">
        <w:rPr>
          <w:rFonts w:ascii="Times" w:eastAsia="Times New Roman" w:hAnsi="Times" w:cs="Times New Roman"/>
          <w:sz w:val="20"/>
          <w:szCs w:val="20"/>
        </w:rPr>
        <w:t xml:space="preserve"> Because the borrowings change with each performance, the work is different every time it is played.</w:t>
      </w:r>
    </w:p>
  </w:footnote>
  <w:footnote w:id="5">
    <w:p w14:paraId="5C09F585" w14:textId="77777777" w:rsidR="00AF5A77" w:rsidRPr="00CC40CA" w:rsidRDefault="00AF5A77" w:rsidP="003F677E">
      <w:pPr>
        <w:pStyle w:val="FootnoteText"/>
        <w:rPr>
          <w:sz w:val="20"/>
          <w:szCs w:val="20"/>
        </w:rPr>
      </w:pPr>
      <w:r w:rsidRPr="00541B41">
        <w:rPr>
          <w:rStyle w:val="FootnoteReference"/>
          <w:rFonts w:ascii="Times" w:hAnsi="Times"/>
          <w:sz w:val="20"/>
          <w:szCs w:val="20"/>
        </w:rPr>
        <w:footnoteRef/>
      </w:r>
      <w:r w:rsidRPr="00541B41">
        <w:rPr>
          <w:rFonts w:ascii="Times" w:hAnsi="Times"/>
          <w:sz w:val="20"/>
          <w:szCs w:val="20"/>
        </w:rPr>
        <w:t xml:space="preserve"> Dhomont, </w:t>
      </w:r>
      <w:r w:rsidRPr="00740C74">
        <w:rPr>
          <w:rFonts w:ascii="Times" w:hAnsi="Times"/>
          <w:i/>
          <w:sz w:val="20"/>
          <w:szCs w:val="20"/>
        </w:rPr>
        <w:t>Un autre</w:t>
      </w:r>
      <w:r w:rsidRPr="00541B41">
        <w:rPr>
          <w:rFonts w:ascii="Times" w:hAnsi="Times"/>
          <w:i/>
          <w:sz w:val="20"/>
          <w:szCs w:val="20"/>
        </w:rPr>
        <w:t xml:space="preserve"> Printemps</w:t>
      </w:r>
      <w:r w:rsidRPr="00541B41">
        <w:rPr>
          <w:rFonts w:ascii="Times" w:hAnsi="Times"/>
          <w:sz w:val="20"/>
          <w:szCs w:val="20"/>
        </w:rPr>
        <w:t xml:space="preserve"> (2000) CD liner notes.</w:t>
      </w:r>
    </w:p>
  </w:footnote>
  <w:footnote w:id="6">
    <w:p w14:paraId="051CCE54" w14:textId="77777777" w:rsidR="00AF5A77" w:rsidRPr="00782DB5" w:rsidRDefault="00AF5A77" w:rsidP="003F677E">
      <w:pPr>
        <w:pStyle w:val="FootnoteText"/>
        <w:rPr>
          <w:rFonts w:ascii="Times" w:hAnsi="Times"/>
          <w:sz w:val="20"/>
          <w:szCs w:val="20"/>
        </w:rPr>
      </w:pPr>
      <w:r>
        <w:rPr>
          <w:rStyle w:val="FootnoteReference"/>
        </w:rPr>
        <w:footnoteRef/>
      </w:r>
      <w:r>
        <w:t xml:space="preserve"> </w:t>
      </w:r>
      <w:r w:rsidRPr="00782DB5">
        <w:rPr>
          <w:rFonts w:ascii="Times" w:hAnsi="Times"/>
          <w:sz w:val="20"/>
          <w:szCs w:val="20"/>
        </w:rPr>
        <w:t xml:space="preserve">Smalley, </w:t>
      </w:r>
      <w:r w:rsidRPr="00782DB5">
        <w:rPr>
          <w:rFonts w:ascii="Times" w:eastAsia="Times New Roman" w:hAnsi="Times" w:cs="Times New Roman"/>
          <w:i/>
          <w:sz w:val="20"/>
          <w:szCs w:val="20"/>
        </w:rPr>
        <w:t>S</w:t>
      </w:r>
      <w:r w:rsidRPr="00782DB5">
        <w:rPr>
          <w:rStyle w:val="litk-interface"/>
          <w:rFonts w:ascii="Times" w:eastAsia="Times New Roman" w:hAnsi="Times" w:cs="Times New Roman"/>
          <w:i/>
          <w:sz w:val="20"/>
          <w:szCs w:val="20"/>
        </w:rPr>
        <w:t>ommeil de Rameau</w:t>
      </w:r>
      <w:r>
        <w:rPr>
          <w:rFonts w:ascii="Times" w:eastAsia="Times New Roman" w:hAnsi="Times" w:cs="Times New Roman"/>
          <w:sz w:val="20"/>
          <w:szCs w:val="20"/>
        </w:rPr>
        <w:t xml:space="preserve"> (2014-15), programme notes.</w:t>
      </w:r>
      <w:r w:rsidRPr="00782DB5">
        <w:rPr>
          <w:rFonts w:ascii="Times" w:eastAsia="Times New Roman" w:hAnsi="Times" w:cs="Times New Roman"/>
          <w:sz w:val="20"/>
          <w:szCs w:val="20"/>
        </w:rPr>
        <w:t xml:space="preserve"> </w:t>
      </w:r>
    </w:p>
  </w:footnote>
  <w:footnote w:id="7">
    <w:p w14:paraId="3D242C48" w14:textId="77777777" w:rsidR="00AF5A77" w:rsidRPr="00782DB5" w:rsidRDefault="00AF5A77" w:rsidP="003F677E">
      <w:pPr>
        <w:pStyle w:val="FootnoteText"/>
        <w:rPr>
          <w:rFonts w:ascii="Times" w:hAnsi="Times"/>
          <w:sz w:val="20"/>
          <w:szCs w:val="20"/>
        </w:rPr>
      </w:pPr>
      <w:r w:rsidRPr="00782DB5">
        <w:rPr>
          <w:rStyle w:val="FootnoteReference"/>
          <w:rFonts w:ascii="Times" w:hAnsi="Times"/>
          <w:sz w:val="20"/>
          <w:szCs w:val="20"/>
        </w:rPr>
        <w:footnoteRef/>
      </w:r>
      <w:r w:rsidRPr="00782DB5">
        <w:rPr>
          <w:rFonts w:ascii="Times" w:hAnsi="Times"/>
          <w:sz w:val="20"/>
          <w:szCs w:val="20"/>
        </w:rPr>
        <w:t xml:space="preserve"> Thanks go to Kenneth Baird (European Opera Centre) for sharing this perspective with me, 2018.</w:t>
      </w:r>
    </w:p>
  </w:footnote>
  <w:footnote w:id="8">
    <w:p w14:paraId="2FC38FBD" w14:textId="77777777" w:rsidR="00AF5A77" w:rsidRPr="00AF5A77" w:rsidRDefault="00AF5A77">
      <w:pPr>
        <w:pStyle w:val="FootnoteText"/>
        <w:rPr>
          <w:rFonts w:ascii="Times" w:hAnsi="Times"/>
          <w:sz w:val="20"/>
          <w:szCs w:val="20"/>
        </w:rPr>
      </w:pPr>
      <w:r w:rsidRPr="00AF5A77">
        <w:rPr>
          <w:rStyle w:val="FootnoteReference"/>
          <w:rFonts w:ascii="Times" w:hAnsi="Times"/>
          <w:sz w:val="20"/>
          <w:szCs w:val="20"/>
        </w:rPr>
        <w:footnoteRef/>
      </w:r>
      <w:r w:rsidRPr="00AF5A77">
        <w:rPr>
          <w:rFonts w:ascii="Times" w:hAnsi="Times"/>
          <w:sz w:val="20"/>
          <w:szCs w:val="20"/>
        </w:rPr>
        <w:t xml:space="preserve"> Field</w:t>
      </w:r>
      <w:r w:rsidRPr="00AF5A77">
        <w:rPr>
          <w:rFonts w:ascii="Times" w:hAnsi="Times"/>
          <w:i/>
          <w:sz w:val="20"/>
          <w:szCs w:val="20"/>
        </w:rPr>
        <w:t>, Being Dufay</w:t>
      </w:r>
      <w:r w:rsidRPr="00AF5A77">
        <w:rPr>
          <w:rFonts w:ascii="Times" w:hAnsi="Times"/>
          <w:sz w:val="20"/>
          <w:szCs w:val="20"/>
        </w:rPr>
        <w:t xml:space="preserve"> (2009), CD liner notes.</w:t>
      </w:r>
    </w:p>
  </w:footnote>
  <w:footnote w:id="9">
    <w:p w14:paraId="7C6E075E" w14:textId="77777777" w:rsidR="00AF5A77" w:rsidRPr="005F55F1" w:rsidRDefault="00AF5A77" w:rsidP="003F677E">
      <w:pPr>
        <w:pStyle w:val="FootnoteText"/>
        <w:rPr>
          <w:rFonts w:ascii="Times" w:hAnsi="Times"/>
          <w:sz w:val="20"/>
          <w:szCs w:val="20"/>
        </w:rPr>
      </w:pPr>
      <w:r w:rsidRPr="005F55F1">
        <w:rPr>
          <w:rStyle w:val="FootnoteReference"/>
          <w:rFonts w:ascii="Times" w:hAnsi="Times"/>
          <w:sz w:val="20"/>
          <w:szCs w:val="20"/>
        </w:rPr>
        <w:footnoteRef/>
      </w:r>
      <w:r w:rsidRPr="005F55F1">
        <w:rPr>
          <w:rFonts w:ascii="Times" w:hAnsi="Times"/>
          <w:sz w:val="20"/>
          <w:szCs w:val="20"/>
        </w:rPr>
        <w:t xml:space="preserve"> </w:t>
      </w:r>
      <w:r w:rsidRPr="005F55F1">
        <w:rPr>
          <w:rFonts w:ascii="Times" w:eastAsia="Times New Roman" w:hAnsi="Times" w:cs="Times New Roman"/>
          <w:sz w:val="20"/>
          <w:szCs w:val="20"/>
        </w:rPr>
        <w:t>Emmerson intends that, “while they have private significance, the individual recordings </w:t>
      </w:r>
      <w:proofErr w:type="gramStart"/>
      <w:r w:rsidRPr="005F55F1">
        <w:rPr>
          <w:rFonts w:ascii="Times" w:eastAsia="Times New Roman" w:hAnsi="Times" w:cs="Times New Roman"/>
          <w:sz w:val="20"/>
          <w:szCs w:val="20"/>
        </w:rPr>
        <w:t>elicit</w:t>
      </w:r>
      <w:proofErr w:type="gramEnd"/>
      <w:r w:rsidRPr="005F55F1">
        <w:rPr>
          <w:rFonts w:ascii="Times" w:eastAsia="Times New Roman" w:hAnsi="Times" w:cs="Times New Roman"/>
          <w:sz w:val="20"/>
          <w:szCs w:val="20"/>
        </w:rPr>
        <w:t xml:space="preserve"> more shared - even universal - ‘resonances’ in the listener.” E</w:t>
      </w:r>
      <w:r>
        <w:rPr>
          <w:rFonts w:ascii="Times" w:eastAsia="Times New Roman" w:hAnsi="Times" w:cs="Times New Roman"/>
          <w:sz w:val="20"/>
          <w:szCs w:val="20"/>
        </w:rPr>
        <w:t>mail correspondence, 2018</w:t>
      </w:r>
      <w:r w:rsidRPr="005F55F1">
        <w:rPr>
          <w:rFonts w:ascii="Times" w:eastAsia="Times New Roman" w:hAnsi="Times" w:cs="Times New Roman"/>
          <w:sz w:val="20"/>
          <w:szCs w:val="20"/>
        </w:rPr>
        <w:t>.</w:t>
      </w:r>
    </w:p>
  </w:footnote>
  <w:footnote w:id="10">
    <w:p w14:paraId="241DACD1" w14:textId="77777777" w:rsidR="00AF5A77" w:rsidRPr="005F55F1" w:rsidRDefault="00AF5A77" w:rsidP="003F677E">
      <w:pPr>
        <w:pStyle w:val="FootnoteText"/>
        <w:rPr>
          <w:rFonts w:ascii="Times" w:hAnsi="Times"/>
          <w:sz w:val="20"/>
          <w:szCs w:val="20"/>
        </w:rPr>
      </w:pPr>
      <w:r w:rsidRPr="005F55F1">
        <w:rPr>
          <w:rStyle w:val="FootnoteReference"/>
          <w:rFonts w:ascii="Times" w:hAnsi="Times"/>
          <w:sz w:val="20"/>
          <w:szCs w:val="20"/>
        </w:rPr>
        <w:footnoteRef/>
      </w:r>
      <w:r w:rsidRPr="005F55F1">
        <w:rPr>
          <w:rFonts w:ascii="Times" w:hAnsi="Times"/>
          <w:sz w:val="20"/>
          <w:szCs w:val="20"/>
        </w:rPr>
        <w:t xml:space="preserve"> Emmerson</w:t>
      </w:r>
      <w:r w:rsidRPr="005F55F1">
        <w:rPr>
          <w:rFonts w:ascii="Times" w:hAnsi="Times"/>
          <w:i/>
          <w:sz w:val="20"/>
          <w:szCs w:val="20"/>
        </w:rPr>
        <w:t>, Memory Machine</w:t>
      </w:r>
      <w:r w:rsidRPr="005F55F1">
        <w:rPr>
          <w:rFonts w:ascii="Times" w:hAnsi="Times"/>
          <w:sz w:val="20"/>
          <w:szCs w:val="20"/>
        </w:rPr>
        <w:t>, programme notes in email correspondence with the composer, 2018.</w:t>
      </w:r>
    </w:p>
  </w:footnote>
  <w:footnote w:id="11">
    <w:p w14:paraId="217B9795" w14:textId="77777777" w:rsidR="00AF5A77" w:rsidRPr="005F55F1" w:rsidRDefault="00AF5A77" w:rsidP="003F677E">
      <w:pPr>
        <w:pStyle w:val="FootnoteText"/>
        <w:rPr>
          <w:rFonts w:ascii="Times" w:hAnsi="Times"/>
          <w:sz w:val="20"/>
          <w:szCs w:val="20"/>
        </w:rPr>
      </w:pPr>
      <w:r w:rsidRPr="005F55F1">
        <w:rPr>
          <w:rStyle w:val="FootnoteReference"/>
          <w:rFonts w:ascii="Times" w:hAnsi="Times"/>
          <w:sz w:val="20"/>
          <w:szCs w:val="20"/>
        </w:rPr>
        <w:footnoteRef/>
      </w:r>
      <w:r w:rsidRPr="005F55F1">
        <w:rPr>
          <w:rFonts w:ascii="Times" w:hAnsi="Times"/>
          <w:sz w:val="20"/>
          <w:szCs w:val="20"/>
        </w:rPr>
        <w:t xml:space="preserve"> Email correspondence with Young, 2018.</w:t>
      </w:r>
    </w:p>
  </w:footnote>
  <w:footnote w:id="12">
    <w:p w14:paraId="1D72F7D0" w14:textId="77777777" w:rsidR="00AF5A77" w:rsidRPr="005F55F1" w:rsidRDefault="00AF5A77" w:rsidP="003F677E">
      <w:pPr>
        <w:pStyle w:val="FootnoteText"/>
        <w:rPr>
          <w:rFonts w:ascii="Times" w:hAnsi="Times"/>
        </w:rPr>
      </w:pPr>
      <w:r w:rsidRPr="005F55F1">
        <w:rPr>
          <w:rStyle w:val="FootnoteReference"/>
          <w:rFonts w:ascii="Times" w:hAnsi="Times"/>
          <w:sz w:val="20"/>
          <w:szCs w:val="20"/>
        </w:rPr>
        <w:footnoteRef/>
      </w:r>
      <w:r w:rsidRPr="005F55F1">
        <w:rPr>
          <w:rFonts w:ascii="Times" w:hAnsi="Times"/>
          <w:sz w:val="20"/>
          <w:szCs w:val="20"/>
        </w:rPr>
        <w:t xml:space="preserve"> Email correspondence with Young, 2018. Young credits Visa Kuoppala for identifying this initially unknown borrowing.</w:t>
      </w:r>
    </w:p>
  </w:footnote>
  <w:footnote w:id="13">
    <w:p w14:paraId="5E99A161" w14:textId="77777777" w:rsidR="00AF5A77" w:rsidRPr="005F55F1" w:rsidRDefault="00AF5A77" w:rsidP="00D25506">
      <w:pPr>
        <w:pStyle w:val="FootnoteText"/>
        <w:rPr>
          <w:rFonts w:ascii="Times" w:hAnsi="Times"/>
          <w:sz w:val="20"/>
          <w:szCs w:val="20"/>
        </w:rPr>
      </w:pPr>
      <w:r w:rsidRPr="005F55F1">
        <w:rPr>
          <w:rStyle w:val="FootnoteReference"/>
          <w:rFonts w:ascii="Times" w:hAnsi="Times"/>
          <w:sz w:val="20"/>
          <w:szCs w:val="20"/>
        </w:rPr>
        <w:footnoteRef/>
      </w:r>
      <w:r w:rsidRPr="005F55F1">
        <w:rPr>
          <w:rFonts w:ascii="Times" w:hAnsi="Times"/>
          <w:sz w:val="20"/>
          <w:szCs w:val="20"/>
        </w:rPr>
        <w:t xml:space="preserve"> Turcote, </w:t>
      </w:r>
      <w:r w:rsidRPr="005F55F1">
        <w:rPr>
          <w:rFonts w:ascii="Times" w:hAnsi="Times"/>
          <w:i/>
          <w:sz w:val="20"/>
          <w:szCs w:val="20"/>
        </w:rPr>
        <w:t>Delerium</w:t>
      </w:r>
      <w:r w:rsidRPr="005F55F1">
        <w:rPr>
          <w:rFonts w:ascii="Times" w:hAnsi="Times"/>
          <w:sz w:val="20"/>
          <w:szCs w:val="20"/>
        </w:rPr>
        <w:t xml:space="preserve"> (2007-8)</w:t>
      </w:r>
      <w:r>
        <w:rPr>
          <w:rFonts w:ascii="Times" w:hAnsi="Times"/>
          <w:sz w:val="20"/>
          <w:szCs w:val="20"/>
        </w:rPr>
        <w:t>,</w:t>
      </w:r>
      <w:r w:rsidRPr="005F55F1">
        <w:rPr>
          <w:rFonts w:ascii="Times" w:hAnsi="Times"/>
          <w:sz w:val="20"/>
          <w:szCs w:val="20"/>
        </w:rPr>
        <w:t xml:space="preserve"> CD liner notes.</w:t>
      </w:r>
    </w:p>
  </w:footnote>
  <w:footnote w:id="14">
    <w:p w14:paraId="46D0F6A1" w14:textId="77777777" w:rsidR="00AF5A77" w:rsidRPr="007263A4" w:rsidRDefault="00AF5A77" w:rsidP="00D25506">
      <w:pPr>
        <w:pStyle w:val="FootnoteText"/>
        <w:rPr>
          <w:sz w:val="20"/>
          <w:szCs w:val="20"/>
        </w:rPr>
      </w:pPr>
      <w:r w:rsidRPr="005F55F1">
        <w:rPr>
          <w:rStyle w:val="FootnoteReference"/>
          <w:rFonts w:ascii="Times" w:hAnsi="Times"/>
          <w:sz w:val="20"/>
          <w:szCs w:val="20"/>
        </w:rPr>
        <w:footnoteRef/>
      </w:r>
      <w:r w:rsidRPr="005F55F1">
        <w:rPr>
          <w:rFonts w:ascii="Times" w:hAnsi="Times"/>
          <w:sz w:val="20"/>
          <w:szCs w:val="20"/>
        </w:rPr>
        <w:t xml:space="preserve"> Dhomont, </w:t>
      </w:r>
      <w:r w:rsidRPr="005F55F1">
        <w:rPr>
          <w:rFonts w:ascii="Times" w:eastAsia="Times New Roman" w:hAnsi="Times" w:cs="Times New Roman"/>
          <w:i/>
          <w:sz w:val="20"/>
          <w:szCs w:val="20"/>
        </w:rPr>
        <w:t>Chiaroscuro</w:t>
      </w:r>
      <w:r w:rsidRPr="005F55F1">
        <w:rPr>
          <w:rFonts w:ascii="Times" w:eastAsia="Times New Roman" w:hAnsi="Times" w:cs="Times New Roman"/>
          <w:sz w:val="20"/>
          <w:szCs w:val="20"/>
        </w:rPr>
        <w:t xml:space="preserve"> (1987),</w:t>
      </w:r>
      <w:r w:rsidRPr="005F55F1">
        <w:rPr>
          <w:rFonts w:ascii="Times" w:hAnsi="Times"/>
          <w:sz w:val="20"/>
          <w:szCs w:val="20"/>
        </w:rPr>
        <w:t xml:space="preserve"> CD liner notes.</w:t>
      </w:r>
    </w:p>
  </w:footnote>
  <w:footnote w:id="15">
    <w:p w14:paraId="59926A02" w14:textId="77777777" w:rsidR="00AF5A77" w:rsidRPr="00814D65" w:rsidRDefault="00AF5A77" w:rsidP="00D25506">
      <w:pPr>
        <w:pStyle w:val="FootnoteText"/>
        <w:rPr>
          <w:rFonts w:ascii="Times" w:hAnsi="Times"/>
        </w:rPr>
      </w:pPr>
      <w:r w:rsidRPr="00814D65">
        <w:rPr>
          <w:rStyle w:val="FootnoteReference"/>
          <w:rFonts w:ascii="Times" w:hAnsi="Times"/>
        </w:rPr>
        <w:footnoteRef/>
      </w:r>
      <w:r w:rsidRPr="00814D65">
        <w:rPr>
          <w:rFonts w:ascii="Times" w:hAnsi="Times"/>
        </w:rPr>
        <w:t xml:space="preserve"> </w:t>
      </w:r>
      <w:r w:rsidRPr="00814D65">
        <w:rPr>
          <w:rFonts w:ascii="Times" w:hAnsi="Times"/>
          <w:sz w:val="20"/>
          <w:szCs w:val="20"/>
        </w:rPr>
        <w:t xml:space="preserve">Normandeau, </w:t>
      </w:r>
      <w:r w:rsidRPr="00814D65">
        <w:rPr>
          <w:rFonts w:ascii="Times" w:hAnsi="Times"/>
          <w:i/>
          <w:sz w:val="20"/>
          <w:szCs w:val="20"/>
        </w:rPr>
        <w:t>Venture</w:t>
      </w:r>
      <w:r w:rsidRPr="00814D65">
        <w:rPr>
          <w:rFonts w:ascii="Times" w:hAnsi="Times"/>
          <w:sz w:val="20"/>
          <w:szCs w:val="20"/>
        </w:rPr>
        <w:t xml:space="preserve"> (1998), CD liner notes.</w:t>
      </w:r>
    </w:p>
  </w:footnote>
  <w:footnote w:id="16">
    <w:p w14:paraId="60F9C1AA" w14:textId="77777777" w:rsidR="00AF5A77" w:rsidRPr="00814D65" w:rsidRDefault="00AF5A77" w:rsidP="00D25506">
      <w:pPr>
        <w:pStyle w:val="FootnoteText"/>
        <w:rPr>
          <w:rFonts w:ascii="Times" w:hAnsi="Times"/>
          <w:sz w:val="20"/>
          <w:szCs w:val="20"/>
        </w:rPr>
      </w:pPr>
      <w:r w:rsidRPr="00814D65">
        <w:rPr>
          <w:rStyle w:val="FootnoteReference"/>
          <w:rFonts w:ascii="Times" w:hAnsi="Times"/>
          <w:sz w:val="20"/>
          <w:szCs w:val="20"/>
        </w:rPr>
        <w:footnoteRef/>
      </w:r>
      <w:r w:rsidRPr="00814D65">
        <w:rPr>
          <w:rFonts w:ascii="Times" w:hAnsi="Times"/>
          <w:sz w:val="20"/>
          <w:szCs w:val="20"/>
        </w:rPr>
        <w:t xml:space="preserve"> Smith, </w:t>
      </w:r>
      <w:r w:rsidRPr="00814D65">
        <w:rPr>
          <w:rFonts w:ascii="Times" w:hAnsi="Times"/>
          <w:i/>
          <w:sz w:val="20"/>
          <w:szCs w:val="20"/>
        </w:rPr>
        <w:t>Continental Rift</w:t>
      </w:r>
      <w:r w:rsidRPr="00814D65">
        <w:rPr>
          <w:rFonts w:ascii="Times" w:hAnsi="Times"/>
          <w:sz w:val="20"/>
          <w:szCs w:val="20"/>
        </w:rPr>
        <w:t xml:space="preserve"> (1995), CD liner notes.</w:t>
      </w:r>
    </w:p>
  </w:footnote>
  <w:footnote w:id="17">
    <w:p w14:paraId="68878905" w14:textId="77777777" w:rsidR="00AF5A77" w:rsidRPr="00814D65" w:rsidRDefault="00AF5A77" w:rsidP="00D25506">
      <w:pPr>
        <w:pStyle w:val="FootnoteText"/>
        <w:rPr>
          <w:rFonts w:ascii="Times" w:hAnsi="Times"/>
        </w:rPr>
      </w:pPr>
      <w:r w:rsidRPr="00814D65">
        <w:rPr>
          <w:rStyle w:val="FootnoteReference"/>
          <w:rFonts w:ascii="Times" w:hAnsi="Times"/>
          <w:sz w:val="20"/>
          <w:szCs w:val="20"/>
        </w:rPr>
        <w:footnoteRef/>
      </w:r>
      <w:r w:rsidRPr="00814D65">
        <w:rPr>
          <w:rFonts w:ascii="Times" w:hAnsi="Times"/>
          <w:sz w:val="20"/>
          <w:szCs w:val="20"/>
        </w:rPr>
        <w:t xml:space="preserve"> Dufort, </w:t>
      </w:r>
      <w:r w:rsidRPr="00814D65">
        <w:rPr>
          <w:rFonts w:ascii="Times" w:hAnsi="Times"/>
          <w:i/>
          <w:sz w:val="20"/>
          <w:szCs w:val="20"/>
        </w:rPr>
        <w:t>Gen_3 (</w:t>
      </w:r>
      <w:r w:rsidRPr="00814D65">
        <w:rPr>
          <w:rFonts w:ascii="Times" w:hAnsi="Times"/>
          <w:sz w:val="20"/>
          <w:szCs w:val="20"/>
        </w:rPr>
        <w:t>2007), CD liner notes.</w:t>
      </w:r>
    </w:p>
  </w:footnote>
  <w:footnote w:id="18">
    <w:p w14:paraId="32A08518" w14:textId="77777777" w:rsidR="00AF5A77" w:rsidRPr="00031B63" w:rsidRDefault="00AF5A77">
      <w:pPr>
        <w:pStyle w:val="FootnoteText"/>
        <w:rPr>
          <w:sz w:val="20"/>
          <w:szCs w:val="20"/>
        </w:rPr>
      </w:pPr>
      <w:r w:rsidRPr="00814D65">
        <w:rPr>
          <w:rStyle w:val="FootnoteReference"/>
          <w:rFonts w:ascii="Times" w:hAnsi="Times"/>
        </w:rPr>
        <w:footnoteRef/>
      </w:r>
      <w:r w:rsidRPr="00814D65">
        <w:rPr>
          <w:rFonts w:ascii="Times" w:hAnsi="Times"/>
        </w:rPr>
        <w:t xml:space="preserve"> </w:t>
      </w:r>
      <w:r w:rsidRPr="00814D65">
        <w:rPr>
          <w:rFonts w:ascii="Times" w:hAnsi="Times"/>
          <w:sz w:val="20"/>
          <w:szCs w:val="20"/>
        </w:rPr>
        <w:t xml:space="preserve">Burkholder, </w:t>
      </w:r>
      <w:r w:rsidRPr="00814D65">
        <w:rPr>
          <w:rFonts w:ascii="Times" w:hAnsi="Times"/>
          <w:sz w:val="20"/>
          <w:szCs w:val="20"/>
          <w:u w:val="single"/>
        </w:rPr>
        <w:t>Grove Music Online</w:t>
      </w:r>
      <w:r w:rsidRPr="00814D65">
        <w:rPr>
          <w:rFonts w:ascii="Times" w:hAnsi="Times"/>
          <w:sz w:val="20"/>
          <w:szCs w:val="20"/>
        </w:rPr>
        <w:t xml:space="preserve">, Entry for ‘Borrowing’, </w:t>
      </w:r>
      <w:hyperlink r:id="rId2" w:history="1">
        <w:r w:rsidRPr="00814D65">
          <w:rPr>
            <w:rStyle w:val="Hyperlink"/>
            <w:rFonts w:ascii="Times" w:eastAsia="Times New Roman" w:hAnsi="Times" w:cs="Times New Roman"/>
            <w:sz w:val="20"/>
            <w:szCs w:val="20"/>
          </w:rPr>
          <w:t>https://doi-org.ezproxy.hope.ac.uk/10.1093/gmo/9781561592630.article.52918</w:t>
        </w:r>
      </w:hyperlink>
      <w:r w:rsidRPr="00814D65">
        <w:rPr>
          <w:rFonts w:ascii="Times" w:eastAsia="Times New Roman" w:hAnsi="Times" w:cs="Times New Roman"/>
          <w:sz w:val="20"/>
          <w:szCs w:val="20"/>
        </w:rPr>
        <w:t>, 2001, (accessed 06/07/18).</w:t>
      </w:r>
    </w:p>
  </w:footnote>
  <w:footnote w:id="19">
    <w:p w14:paraId="531EC25C" w14:textId="77777777" w:rsidR="00AF5A77" w:rsidRPr="00497B66" w:rsidRDefault="00AF5A77" w:rsidP="009A6915">
      <w:pPr>
        <w:widowControl w:val="0"/>
        <w:autoSpaceDE w:val="0"/>
        <w:autoSpaceDN w:val="0"/>
        <w:adjustRightInd w:val="0"/>
        <w:rPr>
          <w:rFonts w:ascii="Times" w:hAnsi="Times" w:cs="Times New Roman"/>
          <w:sz w:val="20"/>
          <w:szCs w:val="20"/>
        </w:rPr>
      </w:pPr>
      <w:r w:rsidRPr="00031B63">
        <w:rPr>
          <w:rStyle w:val="FootnoteReference"/>
          <w:sz w:val="20"/>
          <w:szCs w:val="20"/>
        </w:rPr>
        <w:footnoteRef/>
      </w:r>
      <w:r w:rsidRPr="00031B63">
        <w:rPr>
          <w:sz w:val="20"/>
          <w:szCs w:val="20"/>
        </w:rPr>
        <w:t xml:space="preserve"> </w:t>
      </w:r>
      <w:r w:rsidRPr="00031B63">
        <w:rPr>
          <w:rFonts w:ascii="Times" w:hAnsi="Times" w:cs="Times New Roman"/>
          <w:sz w:val="20"/>
          <w:szCs w:val="20"/>
        </w:rPr>
        <w:t>Quotation in electroacoustic music may refer to both the use of an existing recording of music from a particular time and context, or a personal recording made of a (score-based) work for recreation purposes. The differe</w:t>
      </w:r>
      <w:r>
        <w:rPr>
          <w:rFonts w:ascii="Times" w:hAnsi="Times" w:cs="Times New Roman"/>
          <w:sz w:val="20"/>
          <w:szCs w:val="20"/>
        </w:rPr>
        <w:t>nce maybe</w:t>
      </w:r>
      <w:r w:rsidRPr="00031B63">
        <w:rPr>
          <w:rFonts w:ascii="Times" w:hAnsi="Times" w:cs="Times New Roman"/>
          <w:sz w:val="20"/>
          <w:szCs w:val="20"/>
        </w:rPr>
        <w:t xml:space="preserve"> significant since </w:t>
      </w:r>
      <w:r>
        <w:rPr>
          <w:rFonts w:ascii="Times" w:hAnsi="Times" w:cs="Times New Roman"/>
          <w:sz w:val="20"/>
          <w:szCs w:val="20"/>
        </w:rPr>
        <w:t xml:space="preserve">some </w:t>
      </w:r>
      <w:r w:rsidRPr="00031B63">
        <w:rPr>
          <w:rFonts w:ascii="Times" w:hAnsi="Times" w:cs="Times New Roman"/>
          <w:sz w:val="20"/>
          <w:szCs w:val="20"/>
        </w:rPr>
        <w:t>existing recordings have additional data captured such as the recording technology used, ambience and histori</w:t>
      </w:r>
      <w:r>
        <w:rPr>
          <w:rFonts w:ascii="Times" w:hAnsi="Times" w:cs="Times New Roman"/>
          <w:sz w:val="20"/>
          <w:szCs w:val="20"/>
        </w:rPr>
        <w:t xml:space="preserve">cal performance context, which </w:t>
      </w:r>
      <w:r w:rsidRPr="00031B63">
        <w:rPr>
          <w:rFonts w:ascii="Times" w:hAnsi="Times" w:cs="Times New Roman"/>
          <w:sz w:val="20"/>
          <w:szCs w:val="20"/>
        </w:rPr>
        <w:t>in some cases can feed into the new compositional setting once</w:t>
      </w:r>
      <w:r>
        <w:rPr>
          <w:rFonts w:ascii="Times" w:hAnsi="Times" w:cs="Times New Roman"/>
          <w:sz w:val="22"/>
          <w:szCs w:val="22"/>
        </w:rPr>
        <w:t xml:space="preserve"> </w:t>
      </w:r>
      <w:r w:rsidRPr="00420636">
        <w:rPr>
          <w:rFonts w:ascii="Times" w:hAnsi="Times" w:cs="Times New Roman"/>
          <w:sz w:val="20"/>
          <w:szCs w:val="20"/>
        </w:rPr>
        <w:t>borrowed</w:t>
      </w:r>
      <w:r>
        <w:rPr>
          <w:rFonts w:ascii="Times" w:hAnsi="Times" w:cs="Times New Roman"/>
          <w:sz w:val="22"/>
          <w:szCs w:val="22"/>
        </w:rPr>
        <w:t xml:space="preserve">. </w:t>
      </w:r>
      <w:r w:rsidRPr="003D55B1">
        <w:rPr>
          <w:rFonts w:ascii="Times" w:hAnsi="Times" w:cs="Times New Roman"/>
          <w:sz w:val="20"/>
          <w:szCs w:val="20"/>
        </w:rPr>
        <w:t>A bespoke recording of a piece of music intended for use in a new work</w:t>
      </w:r>
      <w:r>
        <w:rPr>
          <w:rFonts w:ascii="Times" w:hAnsi="Times" w:cs="Times New Roman"/>
          <w:sz w:val="20"/>
          <w:szCs w:val="20"/>
        </w:rPr>
        <w:t>, with the right conditions,</w:t>
      </w:r>
      <w:r w:rsidRPr="003D55B1">
        <w:rPr>
          <w:rFonts w:ascii="Times" w:hAnsi="Times" w:cs="Times New Roman"/>
          <w:sz w:val="20"/>
          <w:szCs w:val="20"/>
        </w:rPr>
        <w:t xml:space="preserve"> would likely capture the music void of its historical</w:t>
      </w:r>
      <w:r w:rsidRPr="003D55B1">
        <w:rPr>
          <w:rFonts w:ascii="Times" w:hAnsi="Times" w:cs="Times New Roman"/>
          <w:sz w:val="22"/>
          <w:szCs w:val="22"/>
        </w:rPr>
        <w:t xml:space="preserve"> </w:t>
      </w:r>
      <w:r w:rsidRPr="003D55B1">
        <w:rPr>
          <w:rFonts w:ascii="Times" w:hAnsi="Times" w:cs="Times New Roman"/>
          <w:sz w:val="20"/>
          <w:szCs w:val="20"/>
        </w:rPr>
        <w:t>beginnings.</w:t>
      </w:r>
      <w:r>
        <w:rPr>
          <w:rFonts w:ascii="Times" w:hAnsi="Times" w:cs="Times New Roman"/>
          <w:sz w:val="20"/>
          <w:szCs w:val="20"/>
        </w:rPr>
        <w:t xml:space="preserve"> This difference can be heard for example in Andean’s </w:t>
      </w:r>
      <w:r>
        <w:rPr>
          <w:rFonts w:ascii="Times" w:hAnsi="Times" w:cs="Times New Roman"/>
          <w:i/>
          <w:sz w:val="20"/>
          <w:szCs w:val="20"/>
        </w:rPr>
        <w:t xml:space="preserve">Maledetta </w:t>
      </w:r>
      <w:r>
        <w:rPr>
          <w:rFonts w:ascii="Times" w:hAnsi="Times" w:cs="Times New Roman"/>
          <w:sz w:val="20"/>
          <w:szCs w:val="20"/>
        </w:rPr>
        <w:t xml:space="preserve">(2011), the source material for which includes both </w:t>
      </w:r>
      <w:r w:rsidRPr="00941EF6">
        <w:rPr>
          <w:rFonts w:ascii="Times" w:hAnsi="Times" w:cs="Times New Roman"/>
          <w:sz w:val="20"/>
          <w:szCs w:val="20"/>
          <w:lang w:val="en-CA"/>
        </w:rPr>
        <w:t>the historical recording of Maria Callas</w:t>
      </w:r>
      <w:r>
        <w:rPr>
          <w:rFonts w:ascii="Times" w:hAnsi="Times" w:cs="Times New Roman"/>
          <w:sz w:val="20"/>
          <w:szCs w:val="20"/>
          <w:lang w:val="en-CA"/>
        </w:rPr>
        <w:t>’</w:t>
      </w:r>
      <w:r w:rsidRPr="00941EF6">
        <w:rPr>
          <w:rFonts w:ascii="Times" w:hAnsi="Times" w:cs="Times New Roman"/>
          <w:sz w:val="20"/>
          <w:szCs w:val="20"/>
          <w:lang w:val="en-CA"/>
        </w:rPr>
        <w:t xml:space="preserve"> </w:t>
      </w:r>
      <w:r>
        <w:rPr>
          <w:rFonts w:ascii="Times" w:hAnsi="Times" w:cs="Times New Roman"/>
          <w:sz w:val="20"/>
          <w:szCs w:val="20"/>
          <w:lang w:val="en-CA"/>
        </w:rPr>
        <w:t>performance</w:t>
      </w:r>
      <w:r w:rsidRPr="00941EF6">
        <w:rPr>
          <w:rFonts w:ascii="Times" w:hAnsi="Times" w:cs="Times New Roman"/>
          <w:sz w:val="20"/>
          <w:szCs w:val="20"/>
          <w:lang w:val="en-CA"/>
        </w:rPr>
        <w:t xml:space="preserve"> of </w:t>
      </w:r>
      <w:r>
        <w:rPr>
          <w:rFonts w:ascii="Times" w:hAnsi="Times" w:cs="Times New Roman"/>
          <w:sz w:val="20"/>
          <w:szCs w:val="20"/>
          <w:lang w:val="en-CA"/>
        </w:rPr>
        <w:t xml:space="preserve">Cherubini’s </w:t>
      </w:r>
      <w:r w:rsidRPr="00E354A7">
        <w:rPr>
          <w:rFonts w:ascii="Times" w:hAnsi="Times" w:cs="Times New Roman"/>
          <w:i/>
          <w:sz w:val="20"/>
          <w:szCs w:val="20"/>
          <w:lang w:val="en-CA"/>
        </w:rPr>
        <w:t>Medea</w:t>
      </w:r>
      <w:r w:rsidRPr="00941EF6">
        <w:rPr>
          <w:rFonts w:ascii="Times" w:hAnsi="Times" w:cs="Times New Roman"/>
          <w:sz w:val="20"/>
          <w:szCs w:val="20"/>
          <w:lang w:val="en-CA"/>
        </w:rPr>
        <w:t xml:space="preserve">, and </w:t>
      </w:r>
      <w:r>
        <w:rPr>
          <w:rFonts w:ascii="Times" w:hAnsi="Times" w:cs="Times New Roman"/>
          <w:sz w:val="20"/>
          <w:szCs w:val="20"/>
          <w:lang w:val="en-CA"/>
        </w:rPr>
        <w:t>a bespoke</w:t>
      </w:r>
      <w:r w:rsidRPr="00941EF6">
        <w:rPr>
          <w:rFonts w:ascii="Times" w:hAnsi="Times" w:cs="Times New Roman"/>
          <w:sz w:val="20"/>
          <w:szCs w:val="20"/>
          <w:lang w:val="en-CA"/>
        </w:rPr>
        <w:t xml:space="preserve"> recordi</w:t>
      </w:r>
      <w:r>
        <w:rPr>
          <w:rFonts w:ascii="Times" w:hAnsi="Times" w:cs="Times New Roman"/>
          <w:sz w:val="20"/>
          <w:szCs w:val="20"/>
          <w:lang w:val="en-CA"/>
        </w:rPr>
        <w:t>ng of the piano transcription of the same opera. Despite quoting the same work, the significant temporal distance between these two sources shines through their various transformations, to become a key sonic element of the piece.</w:t>
      </w:r>
    </w:p>
  </w:footnote>
  <w:footnote w:id="20">
    <w:p w14:paraId="5E1318B0" w14:textId="77777777" w:rsidR="00AF5A77" w:rsidRPr="00C70CC4" w:rsidRDefault="00AF5A77">
      <w:pPr>
        <w:pStyle w:val="FootnoteText"/>
        <w:rPr>
          <w:rFonts w:ascii="Times" w:hAnsi="Times"/>
          <w:sz w:val="20"/>
          <w:szCs w:val="20"/>
        </w:rPr>
      </w:pPr>
      <w:r w:rsidRPr="004F40F1">
        <w:rPr>
          <w:rStyle w:val="FootnoteReference"/>
          <w:rFonts w:ascii="Times New Roman" w:hAnsi="Times New Roman" w:cs="Times New Roman"/>
          <w:sz w:val="20"/>
          <w:szCs w:val="20"/>
        </w:rPr>
        <w:footnoteRef/>
      </w:r>
      <w:r>
        <w:t xml:space="preserve"> </w:t>
      </w:r>
      <w:r w:rsidRPr="00C70CC4">
        <w:rPr>
          <w:rFonts w:ascii="Times" w:hAnsi="Times"/>
          <w:sz w:val="20"/>
          <w:szCs w:val="20"/>
        </w:rPr>
        <w:t>Salazar, email correspondence, 2012.</w:t>
      </w:r>
    </w:p>
  </w:footnote>
  <w:footnote w:id="21">
    <w:p w14:paraId="1DA70CE7" w14:textId="77777777" w:rsidR="00AF5A77" w:rsidRPr="00C70CC4" w:rsidRDefault="00AF5A77">
      <w:pPr>
        <w:pStyle w:val="FootnoteText"/>
        <w:rPr>
          <w:rFonts w:ascii="Times" w:hAnsi="Times"/>
          <w:sz w:val="20"/>
          <w:szCs w:val="20"/>
        </w:rPr>
      </w:pPr>
      <w:r w:rsidRPr="00C70CC4">
        <w:rPr>
          <w:rStyle w:val="FootnoteReference"/>
          <w:rFonts w:ascii="Times" w:hAnsi="Times"/>
          <w:sz w:val="20"/>
          <w:szCs w:val="20"/>
        </w:rPr>
        <w:footnoteRef/>
      </w:r>
      <w:r w:rsidRPr="00C70CC4">
        <w:rPr>
          <w:rFonts w:ascii="Times" w:hAnsi="Times"/>
          <w:sz w:val="20"/>
          <w:szCs w:val="20"/>
        </w:rPr>
        <w:t xml:space="preserve"> Dhomont, </w:t>
      </w:r>
      <w:r w:rsidRPr="00C70CC4">
        <w:rPr>
          <w:rFonts w:ascii="Times" w:hAnsi="Times"/>
          <w:i/>
          <w:sz w:val="20"/>
          <w:szCs w:val="20"/>
        </w:rPr>
        <w:t>Frankenstein Symphony</w:t>
      </w:r>
      <w:r w:rsidRPr="00C70CC4">
        <w:rPr>
          <w:rFonts w:ascii="Times" w:hAnsi="Times"/>
          <w:sz w:val="20"/>
          <w:szCs w:val="20"/>
        </w:rPr>
        <w:t xml:space="preserve"> (1997)</w:t>
      </w:r>
      <w:r>
        <w:rPr>
          <w:rFonts w:ascii="Times" w:hAnsi="Times"/>
          <w:sz w:val="20"/>
          <w:szCs w:val="20"/>
        </w:rPr>
        <w:t>,</w:t>
      </w:r>
      <w:r w:rsidRPr="00C70CC4">
        <w:rPr>
          <w:rFonts w:ascii="Times" w:hAnsi="Times"/>
          <w:sz w:val="20"/>
          <w:szCs w:val="20"/>
        </w:rPr>
        <w:t xml:space="preserve"> CD liner notes.</w:t>
      </w:r>
    </w:p>
  </w:footnote>
  <w:footnote w:id="22">
    <w:p w14:paraId="2CA6C226" w14:textId="77777777" w:rsidR="00AF5A77" w:rsidRDefault="00AF5A77">
      <w:pPr>
        <w:pStyle w:val="FootnoteText"/>
      </w:pPr>
      <w:r w:rsidRPr="00C70CC4">
        <w:rPr>
          <w:rStyle w:val="FootnoteReference"/>
          <w:rFonts w:ascii="Times" w:hAnsi="Times"/>
          <w:sz w:val="20"/>
          <w:szCs w:val="20"/>
        </w:rPr>
        <w:footnoteRef/>
      </w:r>
      <w:r w:rsidRPr="00C70CC4">
        <w:rPr>
          <w:rFonts w:ascii="Times" w:hAnsi="Times"/>
          <w:sz w:val="20"/>
          <w:szCs w:val="20"/>
        </w:rPr>
        <w:t xml:space="preserve"> Dolden, </w:t>
      </w:r>
      <w:r w:rsidRPr="00C70CC4">
        <w:rPr>
          <w:rFonts w:ascii="Times" w:hAnsi="Times"/>
          <w:i/>
          <w:sz w:val="20"/>
          <w:szCs w:val="20"/>
        </w:rPr>
        <w:t>Show Tunes in Samarian Starlight</w:t>
      </w:r>
      <w:r>
        <w:rPr>
          <w:rFonts w:ascii="Times" w:hAnsi="Times"/>
          <w:i/>
          <w:sz w:val="20"/>
          <w:szCs w:val="20"/>
        </w:rPr>
        <w:t xml:space="preserve"> </w:t>
      </w:r>
      <w:r w:rsidRPr="00C70CC4">
        <w:rPr>
          <w:rFonts w:ascii="Times" w:hAnsi="Times"/>
          <w:sz w:val="20"/>
          <w:szCs w:val="20"/>
        </w:rPr>
        <w:t>(2012)</w:t>
      </w:r>
      <w:r>
        <w:rPr>
          <w:rFonts w:ascii="Times" w:hAnsi="Times"/>
          <w:sz w:val="20"/>
          <w:szCs w:val="20"/>
        </w:rPr>
        <w:t>,</w:t>
      </w:r>
      <w:r w:rsidRPr="00C70CC4">
        <w:rPr>
          <w:rFonts w:ascii="Times" w:hAnsi="Times"/>
          <w:sz w:val="20"/>
          <w:szCs w:val="20"/>
        </w:rPr>
        <w:t xml:space="preserve"> CD liner notes.</w:t>
      </w:r>
    </w:p>
  </w:footnote>
  <w:footnote w:id="23">
    <w:p w14:paraId="1473098B" w14:textId="77777777" w:rsidR="00AF5A77" w:rsidRPr="000D0E14" w:rsidRDefault="00AF5A77">
      <w:pPr>
        <w:pStyle w:val="FootnoteText"/>
        <w:rPr>
          <w:rFonts w:ascii="Times" w:hAnsi="Times"/>
          <w:sz w:val="20"/>
          <w:szCs w:val="20"/>
        </w:rPr>
      </w:pPr>
      <w:r w:rsidRPr="000D0E14">
        <w:rPr>
          <w:rStyle w:val="FootnoteReference"/>
          <w:rFonts w:ascii="Times" w:hAnsi="Times"/>
          <w:sz w:val="20"/>
          <w:szCs w:val="20"/>
        </w:rPr>
        <w:footnoteRef/>
      </w:r>
      <w:r w:rsidRPr="000D0E14">
        <w:rPr>
          <w:rFonts w:ascii="Times" w:hAnsi="Times"/>
          <w:sz w:val="20"/>
          <w:szCs w:val="20"/>
        </w:rPr>
        <w:t xml:space="preserve"> </w:t>
      </w:r>
      <w:r w:rsidRPr="00F01314">
        <w:rPr>
          <w:rFonts w:ascii="Times" w:hAnsi="Times"/>
          <w:sz w:val="20"/>
          <w:szCs w:val="20"/>
        </w:rPr>
        <w:t>Castelões,</w:t>
      </w:r>
      <w:r w:rsidRPr="000D0E14">
        <w:rPr>
          <w:rFonts w:ascii="Times" w:hAnsi="Times"/>
          <w:sz w:val="20"/>
          <w:szCs w:val="20"/>
        </w:rPr>
        <w:t xml:space="preserve"> </w:t>
      </w:r>
      <w:r w:rsidRPr="000D0E14">
        <w:rPr>
          <w:rStyle w:val="5yl5"/>
          <w:rFonts w:ascii="Times" w:eastAsia="Times New Roman" w:hAnsi="Times" w:cs="Times New Roman"/>
          <w:i/>
          <w:sz w:val="20"/>
          <w:szCs w:val="20"/>
        </w:rPr>
        <w:t>Studies in Plagiarism #</w:t>
      </w:r>
      <w:r w:rsidRPr="000D0E14">
        <w:rPr>
          <w:rStyle w:val="5yl5"/>
          <w:rFonts w:ascii="Times" w:eastAsia="Times New Roman" w:hAnsi="Times" w:cs="Times New Roman"/>
          <w:sz w:val="20"/>
          <w:szCs w:val="20"/>
        </w:rPr>
        <w:t>1</w:t>
      </w:r>
      <w:r w:rsidRPr="000D0E14">
        <w:rPr>
          <w:rStyle w:val="5yl5"/>
          <w:rFonts w:ascii="Times" w:eastAsia="Times New Roman" w:hAnsi="Times" w:cs="Times New Roman"/>
          <w:i/>
          <w:sz w:val="20"/>
          <w:szCs w:val="20"/>
        </w:rPr>
        <w:t xml:space="preserve">: In the limbo of Polymusic </w:t>
      </w:r>
      <w:r w:rsidRPr="000D0E14">
        <w:rPr>
          <w:rStyle w:val="5yl5"/>
          <w:rFonts w:ascii="Times" w:eastAsia="Times New Roman" w:hAnsi="Times" w:cs="Times New Roman"/>
          <w:sz w:val="20"/>
          <w:szCs w:val="20"/>
        </w:rPr>
        <w:t>(2003), programme notes, email correspondence with the composer 2018.</w:t>
      </w:r>
    </w:p>
  </w:footnote>
  <w:footnote w:id="24">
    <w:p w14:paraId="1C41D5E4" w14:textId="77777777" w:rsidR="00AF5A77" w:rsidRPr="000D0E14" w:rsidRDefault="00AF5A77">
      <w:pPr>
        <w:pStyle w:val="FootnoteText"/>
        <w:rPr>
          <w:rFonts w:ascii="Times" w:hAnsi="Times"/>
          <w:sz w:val="20"/>
          <w:szCs w:val="20"/>
        </w:rPr>
      </w:pPr>
      <w:r w:rsidRPr="000D0E14">
        <w:rPr>
          <w:rStyle w:val="FootnoteReference"/>
          <w:rFonts w:ascii="Times" w:hAnsi="Times"/>
          <w:sz w:val="20"/>
          <w:szCs w:val="20"/>
        </w:rPr>
        <w:footnoteRef/>
      </w:r>
      <w:r w:rsidRPr="000D0E14">
        <w:rPr>
          <w:rFonts w:ascii="Times" w:hAnsi="Times"/>
          <w:sz w:val="20"/>
          <w:szCs w:val="20"/>
        </w:rPr>
        <w:t xml:space="preserve"> Wishart, </w:t>
      </w:r>
      <w:r w:rsidRPr="000D0E14">
        <w:rPr>
          <w:rFonts w:ascii="Times" w:hAnsi="Times"/>
          <w:i/>
          <w:sz w:val="20"/>
          <w:szCs w:val="20"/>
        </w:rPr>
        <w:t>Imago</w:t>
      </w:r>
      <w:r w:rsidRPr="000D0E14">
        <w:rPr>
          <w:rFonts w:ascii="Times" w:hAnsi="Times"/>
          <w:sz w:val="20"/>
          <w:szCs w:val="20"/>
        </w:rPr>
        <w:t xml:space="preserve"> (2002), CD liner notes.</w:t>
      </w:r>
    </w:p>
  </w:footnote>
  <w:footnote w:id="25">
    <w:p w14:paraId="24B74EBE" w14:textId="77777777" w:rsidR="00AF5A77" w:rsidRPr="000D0E14" w:rsidRDefault="00AF5A77">
      <w:pPr>
        <w:pStyle w:val="FootnoteText"/>
        <w:rPr>
          <w:rFonts w:ascii="Times" w:hAnsi="Times"/>
          <w:sz w:val="20"/>
          <w:szCs w:val="20"/>
        </w:rPr>
      </w:pPr>
      <w:r w:rsidRPr="000D0E14">
        <w:rPr>
          <w:rStyle w:val="FootnoteReference"/>
          <w:rFonts w:ascii="Times" w:hAnsi="Times"/>
          <w:sz w:val="20"/>
          <w:szCs w:val="20"/>
        </w:rPr>
        <w:footnoteRef/>
      </w:r>
      <w:r w:rsidRPr="000D0E14">
        <w:rPr>
          <w:rFonts w:ascii="Times" w:hAnsi="Times"/>
          <w:sz w:val="20"/>
          <w:szCs w:val="20"/>
        </w:rPr>
        <w:t xml:space="preserve"> Burkholder, Grove Music Online, entry for ‘Allusion’, </w:t>
      </w:r>
      <w:hyperlink r:id="rId3" w:history="1">
        <w:r w:rsidRPr="000D0E14">
          <w:rPr>
            <w:rStyle w:val="Hyperlink"/>
            <w:rFonts w:ascii="Times" w:eastAsia="Times New Roman" w:hAnsi="Times" w:cs="Times New Roman"/>
            <w:sz w:val="20"/>
            <w:szCs w:val="20"/>
          </w:rPr>
          <w:t>https://doi-org.ezproxy.hope.ac.uk/10.1093/gmo/9781561592630.article.52852</w:t>
        </w:r>
      </w:hyperlink>
      <w:r w:rsidRPr="000D0E14">
        <w:rPr>
          <w:rFonts w:ascii="Times" w:eastAsia="Times New Roman" w:hAnsi="Times" w:cs="Times New Roman"/>
          <w:sz w:val="20"/>
          <w:szCs w:val="20"/>
        </w:rPr>
        <w:t xml:space="preserve">, 2001, (accessed 02/05/18) </w:t>
      </w:r>
    </w:p>
  </w:footnote>
  <w:footnote w:id="26">
    <w:p w14:paraId="27548A5E" w14:textId="77777777" w:rsidR="00AF5A77" w:rsidRPr="00F32440" w:rsidRDefault="00AF5A77">
      <w:pPr>
        <w:pStyle w:val="FootnoteText"/>
        <w:rPr>
          <w:sz w:val="20"/>
          <w:szCs w:val="20"/>
        </w:rPr>
      </w:pPr>
      <w:r w:rsidRPr="000D0E14">
        <w:rPr>
          <w:rStyle w:val="FootnoteReference"/>
          <w:rFonts w:ascii="Times" w:hAnsi="Times"/>
          <w:sz w:val="20"/>
          <w:szCs w:val="20"/>
        </w:rPr>
        <w:footnoteRef/>
      </w:r>
      <w:r w:rsidRPr="000D0E14">
        <w:rPr>
          <w:rFonts w:ascii="Times" w:hAnsi="Times"/>
          <w:sz w:val="20"/>
          <w:szCs w:val="20"/>
        </w:rPr>
        <w:t xml:space="preserve"> Daoust, </w:t>
      </w:r>
      <w:r w:rsidRPr="000D0E14">
        <w:rPr>
          <w:rFonts w:ascii="Times" w:hAnsi="Times"/>
          <w:i/>
          <w:sz w:val="20"/>
          <w:szCs w:val="20"/>
        </w:rPr>
        <w:t>Fanta</w:t>
      </w:r>
      <w:r>
        <w:rPr>
          <w:rFonts w:ascii="Times" w:hAnsi="Times"/>
          <w:i/>
          <w:sz w:val="20"/>
          <w:szCs w:val="20"/>
        </w:rPr>
        <w:t>i</w:t>
      </w:r>
      <w:r w:rsidRPr="000D0E14">
        <w:rPr>
          <w:rFonts w:ascii="Times" w:hAnsi="Times"/>
          <w:i/>
          <w:sz w:val="20"/>
          <w:szCs w:val="20"/>
        </w:rPr>
        <w:t>sie</w:t>
      </w:r>
      <w:r w:rsidRPr="000D0E14">
        <w:rPr>
          <w:rFonts w:ascii="Times" w:hAnsi="Times"/>
          <w:sz w:val="20"/>
          <w:szCs w:val="20"/>
        </w:rPr>
        <w:t xml:space="preserve"> (1986), CD liner notes.</w:t>
      </w:r>
    </w:p>
  </w:footnote>
  <w:footnote w:id="27">
    <w:p w14:paraId="714D0C97" w14:textId="77777777" w:rsidR="00AF5A77" w:rsidRDefault="00AF5A77">
      <w:pPr>
        <w:pStyle w:val="FootnoteText"/>
      </w:pPr>
      <w:r>
        <w:rPr>
          <w:rStyle w:val="FootnoteReference"/>
        </w:rPr>
        <w:footnoteRef/>
      </w:r>
      <w:r>
        <w:t xml:space="preserve"> </w:t>
      </w:r>
      <w:r w:rsidRPr="00D55D61">
        <w:rPr>
          <w:rFonts w:ascii="Times" w:hAnsi="Times"/>
          <w:sz w:val="20"/>
          <w:szCs w:val="20"/>
        </w:rPr>
        <w:t>These works were expanded composition</w:t>
      </w:r>
      <w:r>
        <w:rPr>
          <w:rFonts w:ascii="Times" w:hAnsi="Times"/>
          <w:sz w:val="20"/>
          <w:szCs w:val="20"/>
        </w:rPr>
        <w:t>s</w:t>
      </w:r>
      <w:r w:rsidRPr="00D55D61">
        <w:rPr>
          <w:rFonts w:ascii="Times" w:hAnsi="Times"/>
          <w:sz w:val="20"/>
          <w:szCs w:val="20"/>
        </w:rPr>
        <w:t xml:space="preserve"> from smaller </w:t>
      </w:r>
      <w:proofErr w:type="gramStart"/>
      <w:r w:rsidRPr="00D55D61">
        <w:rPr>
          <w:rFonts w:ascii="Times" w:hAnsi="Times"/>
          <w:sz w:val="20"/>
          <w:szCs w:val="20"/>
        </w:rPr>
        <w:t>60</w:t>
      </w:r>
      <w:r>
        <w:rPr>
          <w:rFonts w:ascii="Times" w:hAnsi="Times"/>
          <w:sz w:val="20"/>
          <w:szCs w:val="20"/>
        </w:rPr>
        <w:t xml:space="preserve"> </w:t>
      </w:r>
      <w:r w:rsidRPr="00D55D61">
        <w:rPr>
          <w:rFonts w:ascii="Times" w:hAnsi="Times"/>
          <w:sz w:val="20"/>
          <w:szCs w:val="20"/>
        </w:rPr>
        <w:t>s</w:t>
      </w:r>
      <w:r>
        <w:rPr>
          <w:rFonts w:ascii="Times" w:hAnsi="Times"/>
          <w:sz w:val="20"/>
          <w:szCs w:val="20"/>
        </w:rPr>
        <w:t>econd</w:t>
      </w:r>
      <w:proofErr w:type="gramEnd"/>
      <w:r w:rsidRPr="00D55D61">
        <w:rPr>
          <w:rFonts w:ascii="Times" w:hAnsi="Times"/>
          <w:sz w:val="20"/>
          <w:szCs w:val="20"/>
        </w:rPr>
        <w:t xml:space="preserve"> contributions to an unpublished collection of works composed for Harrison’s 50</w:t>
      </w:r>
      <w:r w:rsidRPr="00D55D61">
        <w:rPr>
          <w:rFonts w:ascii="Times" w:hAnsi="Times"/>
          <w:sz w:val="20"/>
          <w:szCs w:val="20"/>
          <w:vertAlign w:val="superscript"/>
        </w:rPr>
        <w:t>th</w:t>
      </w:r>
      <w:r w:rsidRPr="00D55D61">
        <w:rPr>
          <w:rFonts w:ascii="Times" w:hAnsi="Times"/>
          <w:sz w:val="20"/>
          <w:szCs w:val="20"/>
        </w:rPr>
        <w:t xml:space="preserve"> birthday in 2002. Vaggione and Wishart were two of many composers contributing to this body of work, many of </w:t>
      </w:r>
      <w:r>
        <w:rPr>
          <w:rFonts w:ascii="Times" w:hAnsi="Times"/>
          <w:sz w:val="20"/>
          <w:szCs w:val="20"/>
        </w:rPr>
        <w:t>whom</w:t>
      </w:r>
      <w:r w:rsidRPr="00D55D61">
        <w:rPr>
          <w:rFonts w:ascii="Times" w:hAnsi="Times"/>
          <w:sz w:val="20"/>
          <w:szCs w:val="20"/>
        </w:rPr>
        <w:t xml:space="preserve"> participated in sampling of Harrison’s music.</w:t>
      </w:r>
    </w:p>
  </w:footnote>
  <w:footnote w:id="28">
    <w:p w14:paraId="33E8F1E5" w14:textId="77777777" w:rsidR="00AF5A77" w:rsidRPr="001037C2" w:rsidRDefault="00AF5A77" w:rsidP="001037C2">
      <w:pPr>
        <w:pStyle w:val="FootnoteText"/>
        <w:rPr>
          <w:sz w:val="20"/>
          <w:szCs w:val="20"/>
        </w:rPr>
      </w:pPr>
      <w:r w:rsidRPr="001037C2">
        <w:rPr>
          <w:rStyle w:val="FootnoteReference"/>
          <w:sz w:val="20"/>
          <w:szCs w:val="20"/>
        </w:rPr>
        <w:footnoteRef/>
      </w:r>
      <w:r w:rsidRPr="001037C2">
        <w:rPr>
          <w:sz w:val="20"/>
          <w:szCs w:val="20"/>
        </w:rPr>
        <w:t xml:space="preserve"> </w:t>
      </w:r>
      <w:proofErr w:type="gramStart"/>
      <w:r w:rsidRPr="001037C2">
        <w:rPr>
          <w:sz w:val="20"/>
          <w:szCs w:val="20"/>
        </w:rPr>
        <w:t xml:space="preserve">Olwnik online review, </w:t>
      </w:r>
      <w:hyperlink r:id="rId4" w:history="1">
        <w:r w:rsidRPr="001037C2">
          <w:rPr>
            <w:rStyle w:val="Hyperlink"/>
            <w:sz w:val="20"/>
            <w:szCs w:val="20"/>
          </w:rPr>
          <w:t>https://www.allmusic.com/album/moms-mw0000684529</w:t>
        </w:r>
      </w:hyperlink>
      <w:r w:rsidRPr="001037C2">
        <w:rPr>
          <w:sz w:val="20"/>
          <w:szCs w:val="20"/>
        </w:rPr>
        <w:t xml:space="preserve"> (accessed 08/05/18).</w:t>
      </w:r>
      <w:proofErr w:type="gramEnd"/>
    </w:p>
  </w:footnote>
  <w:footnote w:id="29">
    <w:p w14:paraId="0A94AD8B" w14:textId="77777777" w:rsidR="00AF5A77" w:rsidRPr="001037C2" w:rsidRDefault="00AF5A77" w:rsidP="001037C2">
      <w:pPr>
        <w:pStyle w:val="FootnoteText"/>
        <w:rPr>
          <w:sz w:val="20"/>
          <w:szCs w:val="20"/>
        </w:rPr>
      </w:pPr>
      <w:r w:rsidRPr="001037C2">
        <w:rPr>
          <w:rStyle w:val="FootnoteReference"/>
          <w:sz w:val="20"/>
          <w:szCs w:val="20"/>
        </w:rPr>
        <w:footnoteRef/>
      </w:r>
      <w:r w:rsidRPr="001037C2">
        <w:rPr>
          <w:sz w:val="20"/>
          <w:szCs w:val="20"/>
        </w:rPr>
        <w:t xml:space="preserve"> </w:t>
      </w:r>
      <w:proofErr w:type="gramStart"/>
      <w:r w:rsidRPr="001037C2">
        <w:rPr>
          <w:sz w:val="20"/>
          <w:szCs w:val="20"/>
        </w:rPr>
        <w:t>In email correspondence with the composer (2018)</w:t>
      </w:r>
      <w:r>
        <w:rPr>
          <w:sz w:val="20"/>
          <w:szCs w:val="20"/>
        </w:rPr>
        <w:t>.</w:t>
      </w:r>
      <w:proofErr w:type="gramEnd"/>
    </w:p>
  </w:footnote>
  <w:footnote w:id="30">
    <w:p w14:paraId="04D26EB0" w14:textId="77777777" w:rsidR="00AF5A77" w:rsidRPr="001037C2" w:rsidRDefault="00AF5A77" w:rsidP="001037C2">
      <w:pPr>
        <w:pStyle w:val="FootnoteText"/>
        <w:rPr>
          <w:sz w:val="20"/>
          <w:szCs w:val="20"/>
        </w:rPr>
      </w:pPr>
      <w:r w:rsidRPr="001037C2">
        <w:rPr>
          <w:rStyle w:val="FootnoteReference"/>
          <w:sz w:val="20"/>
          <w:szCs w:val="20"/>
        </w:rPr>
        <w:footnoteRef/>
      </w:r>
      <w:r w:rsidRPr="001037C2">
        <w:rPr>
          <w:sz w:val="20"/>
          <w:szCs w:val="20"/>
        </w:rPr>
        <w:t xml:space="preserve"> Normandeau, </w:t>
      </w:r>
      <w:r w:rsidRPr="001037C2">
        <w:rPr>
          <w:rStyle w:val="italic"/>
          <w:rFonts w:ascii="Times" w:eastAsia="Times New Roman" w:hAnsi="Times" w:cs="Arial"/>
          <w:i/>
          <w:sz w:val="20"/>
          <w:szCs w:val="20"/>
        </w:rPr>
        <w:t xml:space="preserve">Venture </w:t>
      </w:r>
      <w:r w:rsidRPr="001037C2">
        <w:rPr>
          <w:rStyle w:val="italic"/>
          <w:rFonts w:ascii="Times" w:eastAsia="Times New Roman" w:hAnsi="Times" w:cs="Arial"/>
          <w:sz w:val="20"/>
          <w:szCs w:val="20"/>
        </w:rPr>
        <w:t>(1998)</w:t>
      </w:r>
      <w:r>
        <w:rPr>
          <w:rStyle w:val="italic"/>
          <w:rFonts w:ascii="Times" w:eastAsia="Times New Roman" w:hAnsi="Times" w:cs="Arial"/>
          <w:sz w:val="20"/>
          <w:szCs w:val="20"/>
        </w:rPr>
        <w:t>,</w:t>
      </w:r>
      <w:r w:rsidRPr="001037C2">
        <w:rPr>
          <w:rStyle w:val="italic"/>
          <w:rFonts w:ascii="Times" w:eastAsia="Times New Roman" w:hAnsi="Times" w:cs="Arial"/>
          <w:sz w:val="20"/>
          <w:szCs w:val="20"/>
        </w:rPr>
        <w:t xml:space="preserve"> CD liner notes.</w:t>
      </w:r>
    </w:p>
  </w:footnote>
  <w:footnote w:id="31">
    <w:p w14:paraId="17ED0A77" w14:textId="77777777" w:rsidR="00AF5A77" w:rsidRDefault="00AF5A77" w:rsidP="001037C2">
      <w:pPr>
        <w:pStyle w:val="FootnoteText"/>
      </w:pPr>
      <w:r w:rsidRPr="001037C2">
        <w:rPr>
          <w:rStyle w:val="FootnoteReference"/>
          <w:sz w:val="20"/>
          <w:szCs w:val="20"/>
        </w:rPr>
        <w:footnoteRef/>
      </w:r>
      <w:r w:rsidRPr="001037C2">
        <w:rPr>
          <w:sz w:val="20"/>
          <w:szCs w:val="20"/>
        </w:rPr>
        <w:t xml:space="preserve"> </w:t>
      </w:r>
      <w:proofErr w:type="gramStart"/>
      <w:r w:rsidRPr="001037C2">
        <w:rPr>
          <w:sz w:val="20"/>
          <w:szCs w:val="20"/>
        </w:rPr>
        <w:t xml:space="preserve">Verandi, </w:t>
      </w:r>
      <w:r w:rsidRPr="001037C2">
        <w:rPr>
          <w:rFonts w:ascii="Times" w:eastAsia="Times New Roman" w:hAnsi="Times" w:cs="Arial"/>
          <w:i/>
          <w:color w:val="000000"/>
          <w:sz w:val="20"/>
          <w:szCs w:val="20"/>
        </w:rPr>
        <w:t>Figuras Flamencas,</w:t>
      </w:r>
      <w:r w:rsidRPr="001037C2">
        <w:rPr>
          <w:rFonts w:ascii="Times" w:eastAsia="Times New Roman" w:hAnsi="Times" w:cs="Arial"/>
          <w:color w:val="000000"/>
          <w:sz w:val="20"/>
          <w:szCs w:val="20"/>
        </w:rPr>
        <w:t xml:space="preserve"> programme notes, </w:t>
      </w:r>
      <w:hyperlink r:id="rId5" w:history="1">
        <w:r w:rsidRPr="001037C2">
          <w:rPr>
            <w:rStyle w:val="Hyperlink"/>
            <w:rFonts w:ascii="Times" w:eastAsia="Times New Roman" w:hAnsi="Times" w:cs="Arial"/>
            <w:sz w:val="20"/>
            <w:szCs w:val="20"/>
          </w:rPr>
          <w:t>http://www.marioverandi.de/figuras-flamencas/</w:t>
        </w:r>
      </w:hyperlink>
      <w:r w:rsidRPr="001037C2">
        <w:rPr>
          <w:rFonts w:ascii="Times" w:eastAsia="Times New Roman" w:hAnsi="Times" w:cs="Arial"/>
          <w:color w:val="000000"/>
          <w:sz w:val="20"/>
          <w:szCs w:val="20"/>
        </w:rPr>
        <w:t xml:space="preserve"> (accessed 23/03/18).</w:t>
      </w:r>
      <w:proofErr w:type="gramEnd"/>
    </w:p>
  </w:footnote>
  <w:footnote w:id="32">
    <w:p w14:paraId="7BB7375E" w14:textId="77777777" w:rsidR="00AF5A77" w:rsidRPr="003B7270" w:rsidRDefault="00AF5A77">
      <w:pPr>
        <w:pStyle w:val="FootnoteText"/>
        <w:rPr>
          <w:rFonts w:ascii="Times" w:hAnsi="Times"/>
          <w:sz w:val="20"/>
          <w:szCs w:val="20"/>
        </w:rPr>
      </w:pPr>
      <w:r w:rsidRPr="003B7270">
        <w:rPr>
          <w:rStyle w:val="FootnoteReference"/>
          <w:rFonts w:ascii="Times" w:hAnsi="Times"/>
          <w:sz w:val="20"/>
          <w:szCs w:val="20"/>
        </w:rPr>
        <w:footnoteRef/>
      </w:r>
      <w:r w:rsidRPr="003B7270">
        <w:rPr>
          <w:rFonts w:ascii="Times" w:hAnsi="Times"/>
          <w:sz w:val="20"/>
          <w:szCs w:val="20"/>
        </w:rPr>
        <w:t xml:space="preserve"> Oswald, in Norma </w:t>
      </w:r>
      <w:r>
        <w:rPr>
          <w:rFonts w:ascii="Times" w:hAnsi="Times"/>
          <w:sz w:val="20"/>
          <w:szCs w:val="20"/>
        </w:rPr>
        <w:t>Igma interview, online resource,</w:t>
      </w:r>
      <w:r>
        <w:rPr>
          <w:rStyle w:val="HTMLCode"/>
          <w:rFonts w:ascii="Times" w:hAnsi="Times"/>
        </w:rPr>
        <w:t xml:space="preserve"> </w:t>
      </w:r>
      <w:hyperlink r:id="rId6" w:history="1">
        <w:r w:rsidRPr="003B7270">
          <w:rPr>
            <w:rStyle w:val="Hyperlink"/>
            <w:rFonts w:ascii="Times" w:hAnsi="Times"/>
            <w:sz w:val="20"/>
            <w:szCs w:val="20"/>
          </w:rPr>
          <w:t>http://www.plunderphonics.com/xhtml/xinterviews.html</w:t>
        </w:r>
      </w:hyperlink>
      <w:r w:rsidRPr="003B7270">
        <w:rPr>
          <w:rFonts w:ascii="Times" w:hAnsi="Times"/>
          <w:sz w:val="20"/>
          <w:szCs w:val="20"/>
        </w:rPr>
        <w:t xml:space="preserve"> accessed 16/04/18 </w:t>
      </w:r>
    </w:p>
  </w:footnote>
  <w:footnote w:id="33">
    <w:p w14:paraId="3ED3FD92" w14:textId="77777777" w:rsidR="00AF5A77" w:rsidRPr="003B7270" w:rsidRDefault="00AF5A77">
      <w:pPr>
        <w:pStyle w:val="FootnoteText"/>
        <w:rPr>
          <w:rFonts w:ascii="Times" w:hAnsi="Times"/>
          <w:sz w:val="20"/>
          <w:szCs w:val="20"/>
        </w:rPr>
      </w:pPr>
      <w:r w:rsidRPr="003B7270">
        <w:rPr>
          <w:rStyle w:val="FootnoteReference"/>
          <w:rFonts w:ascii="Times" w:hAnsi="Times"/>
          <w:sz w:val="20"/>
          <w:szCs w:val="20"/>
        </w:rPr>
        <w:footnoteRef/>
      </w:r>
      <w:r w:rsidRPr="003B7270">
        <w:rPr>
          <w:rFonts w:ascii="Times" w:hAnsi="Times"/>
          <w:sz w:val="20"/>
          <w:szCs w:val="20"/>
        </w:rPr>
        <w:t xml:space="preserve"> </w:t>
      </w:r>
      <w:r w:rsidRPr="00724D50">
        <w:rPr>
          <w:rFonts w:ascii="Times" w:hAnsi="Times"/>
          <w:i/>
          <w:sz w:val="20"/>
          <w:szCs w:val="20"/>
        </w:rPr>
        <w:t>Grove Music Online</w:t>
      </w:r>
      <w:r w:rsidRPr="00724D50">
        <w:rPr>
          <w:rFonts w:ascii="Times" w:hAnsi="Times"/>
          <w:sz w:val="20"/>
          <w:szCs w:val="20"/>
        </w:rPr>
        <w:t>,</w:t>
      </w:r>
      <w:r w:rsidRPr="003B7270">
        <w:rPr>
          <w:rFonts w:ascii="Times" w:hAnsi="Times"/>
          <w:sz w:val="20"/>
          <w:szCs w:val="20"/>
        </w:rPr>
        <w:t xml:space="preserve"> entry for ‘Phrase’, </w:t>
      </w:r>
      <w:hyperlink r:id="rId7" w:history="1">
        <w:r w:rsidRPr="003B7270">
          <w:rPr>
            <w:rStyle w:val="Hyperlink"/>
            <w:rFonts w:ascii="Times" w:eastAsia="Times New Roman" w:hAnsi="Times" w:cs="Times New Roman"/>
            <w:sz w:val="20"/>
            <w:szCs w:val="20"/>
          </w:rPr>
          <w:t>https://doi-org.ezproxy.hope.ac.uk/10.1093/gmo/9781561592630.article.21599</w:t>
        </w:r>
      </w:hyperlink>
      <w:r>
        <w:rPr>
          <w:rFonts w:ascii="Times" w:eastAsia="Times New Roman" w:hAnsi="Times" w:cs="Times New Roman"/>
          <w:sz w:val="20"/>
          <w:szCs w:val="20"/>
        </w:rPr>
        <w:t xml:space="preserve">, </w:t>
      </w:r>
      <w:r w:rsidRPr="003B7270">
        <w:rPr>
          <w:rFonts w:ascii="Times" w:eastAsia="Times New Roman" w:hAnsi="Times" w:cs="Times New Roman"/>
          <w:sz w:val="20"/>
          <w:szCs w:val="20"/>
        </w:rPr>
        <w:t>2001 (accessed 02/05/18).</w:t>
      </w:r>
    </w:p>
  </w:footnote>
  <w:footnote w:id="34">
    <w:p w14:paraId="65B39D95" w14:textId="77777777" w:rsidR="00AF5A77" w:rsidRPr="003B7270" w:rsidRDefault="00AF5A77">
      <w:pPr>
        <w:pStyle w:val="FootnoteText"/>
        <w:rPr>
          <w:rFonts w:ascii="Times" w:hAnsi="Times"/>
          <w:sz w:val="20"/>
          <w:szCs w:val="20"/>
        </w:rPr>
      </w:pPr>
      <w:r w:rsidRPr="003B7270">
        <w:rPr>
          <w:rStyle w:val="FootnoteReference"/>
          <w:rFonts w:ascii="Times" w:hAnsi="Times"/>
          <w:sz w:val="20"/>
          <w:szCs w:val="20"/>
        </w:rPr>
        <w:footnoteRef/>
      </w:r>
      <w:r w:rsidRPr="003B7270">
        <w:rPr>
          <w:rFonts w:ascii="Times" w:hAnsi="Times"/>
          <w:sz w:val="20"/>
          <w:szCs w:val="20"/>
        </w:rPr>
        <w:t xml:space="preserve"> Email correspondence with the composer (2018).</w:t>
      </w:r>
    </w:p>
  </w:footnote>
  <w:footnote w:id="35">
    <w:p w14:paraId="36B14B46" w14:textId="77777777" w:rsidR="00AF5A77" w:rsidRDefault="00AF5A77">
      <w:pPr>
        <w:pStyle w:val="FootnoteText"/>
      </w:pPr>
      <w:r w:rsidRPr="003B7270">
        <w:rPr>
          <w:rStyle w:val="FootnoteReference"/>
          <w:rFonts w:ascii="Times" w:hAnsi="Times"/>
          <w:sz w:val="20"/>
          <w:szCs w:val="20"/>
        </w:rPr>
        <w:footnoteRef/>
      </w:r>
      <w:r w:rsidRPr="003B7270">
        <w:rPr>
          <w:rFonts w:ascii="Times" w:hAnsi="Times"/>
          <w:sz w:val="20"/>
          <w:szCs w:val="20"/>
        </w:rPr>
        <w:t xml:space="preserve"> </w:t>
      </w:r>
      <w:r w:rsidRPr="003B7270">
        <w:rPr>
          <w:rFonts w:ascii="Times" w:eastAsia="Times New Roman" w:hAnsi="Times" w:cs="Times New Roman"/>
          <w:sz w:val="20"/>
          <w:szCs w:val="20"/>
        </w:rPr>
        <w:t xml:space="preserve">Tilmouth, Grove Music Online, </w:t>
      </w:r>
      <w:hyperlink r:id="rId8" w:history="1">
        <w:r w:rsidRPr="003B7270">
          <w:rPr>
            <w:rStyle w:val="Hyperlink"/>
            <w:rFonts w:ascii="Times" w:eastAsia="Times New Roman" w:hAnsi="Times" w:cs="Times New Roman"/>
            <w:sz w:val="20"/>
            <w:szCs w:val="20"/>
          </w:rPr>
          <w:t>https://doi-org.ezproxy.hope.ac.uk/10.1093/gmo/9781561592630.article.21025</w:t>
        </w:r>
      </w:hyperlink>
      <w:r w:rsidRPr="003B7270">
        <w:rPr>
          <w:rFonts w:ascii="Times" w:eastAsia="Times New Roman" w:hAnsi="Times" w:cs="Times New Roman"/>
          <w:sz w:val="20"/>
          <w:szCs w:val="20"/>
        </w:rPr>
        <w:t>, 2001 (accessed 06/07/18).</w:t>
      </w:r>
    </w:p>
  </w:footnote>
  <w:footnote w:id="36">
    <w:p w14:paraId="4AA196B8" w14:textId="77777777" w:rsidR="00AF5A77" w:rsidRDefault="00AF5A77" w:rsidP="00CE29E3">
      <w:pPr>
        <w:pStyle w:val="FootnoteText"/>
      </w:pPr>
      <w:r>
        <w:rPr>
          <w:rStyle w:val="FootnoteReference"/>
        </w:rPr>
        <w:footnoteRef/>
      </w:r>
      <w:r>
        <w:t xml:space="preserve"> </w:t>
      </w:r>
      <w:proofErr w:type="gramStart"/>
      <w:r w:rsidRPr="00364FAF">
        <w:rPr>
          <w:sz w:val="20"/>
          <w:szCs w:val="20"/>
        </w:rPr>
        <w:t xml:space="preserve">Applebaum, programme note for </w:t>
      </w:r>
      <w:r w:rsidRPr="00883FB0">
        <w:rPr>
          <w:i/>
          <w:sz w:val="20"/>
          <w:szCs w:val="20"/>
        </w:rPr>
        <w:t>Variations on Variations on a Theme by Mozart</w:t>
      </w:r>
      <w:r w:rsidRPr="00364FAF">
        <w:rPr>
          <w:sz w:val="20"/>
          <w:szCs w:val="20"/>
        </w:rPr>
        <w:t xml:space="preserve"> (2006).</w:t>
      </w:r>
      <w:proofErr w:type="gramEnd"/>
      <w:r w:rsidRPr="00364FAF">
        <w:rPr>
          <w:sz w:val="20"/>
          <w:szCs w:val="20"/>
        </w:rPr>
        <w:t xml:space="preserve"> </w:t>
      </w:r>
      <w:proofErr w:type="gramStart"/>
      <w:r w:rsidRPr="00364FAF">
        <w:rPr>
          <w:sz w:val="20"/>
          <w:szCs w:val="20"/>
        </w:rPr>
        <w:t>Composer’s</w:t>
      </w:r>
      <w:proofErr w:type="gramEnd"/>
      <w:r w:rsidRPr="00364FAF">
        <w:rPr>
          <w:sz w:val="20"/>
          <w:szCs w:val="20"/>
        </w:rPr>
        <w:t xml:space="preserve"> website: </w:t>
      </w:r>
      <w:hyperlink r:id="rId9" w:history="1">
        <w:r w:rsidRPr="00364FAF">
          <w:rPr>
            <w:rStyle w:val="Hyperlink"/>
            <w:sz w:val="20"/>
            <w:szCs w:val="20"/>
          </w:rPr>
          <w:t>http://web.stanford.edu/~applemk/portfolio-works-variations-on-variations.html</w:t>
        </w:r>
      </w:hyperlink>
      <w:r w:rsidRPr="00364FAF">
        <w:rPr>
          <w:sz w:val="20"/>
          <w:szCs w:val="20"/>
        </w:rPr>
        <w:t xml:space="preserve"> (accessed 22/07/18).</w:t>
      </w:r>
      <w:r>
        <w:t xml:space="preserve"> </w:t>
      </w:r>
    </w:p>
  </w:footnote>
  <w:footnote w:id="37">
    <w:p w14:paraId="341FE5F7" w14:textId="77777777" w:rsidR="00AF5A77" w:rsidRPr="00CD499D" w:rsidRDefault="00AF5A77">
      <w:pPr>
        <w:pStyle w:val="FootnoteText"/>
        <w:rPr>
          <w:sz w:val="20"/>
          <w:szCs w:val="20"/>
        </w:rPr>
      </w:pPr>
      <w:r>
        <w:rPr>
          <w:rStyle w:val="FootnoteReference"/>
        </w:rPr>
        <w:footnoteRef/>
      </w:r>
      <w:r>
        <w:t xml:space="preserve"> </w:t>
      </w:r>
      <w:r>
        <w:rPr>
          <w:sz w:val="20"/>
          <w:szCs w:val="20"/>
        </w:rPr>
        <w:t>“W</w:t>
      </w:r>
      <w:r w:rsidRPr="00CD499D">
        <w:rPr>
          <w:sz w:val="20"/>
          <w:szCs w:val="20"/>
        </w:rPr>
        <w:t>orks involving partial importation feature a prominent sample around which the rest of the work is composed; a different sample would necessarily result in a different piece.”</w:t>
      </w:r>
    </w:p>
  </w:footnote>
  <w:footnote w:id="38">
    <w:p w14:paraId="46C5F565" w14:textId="77777777" w:rsidR="00AF5A77" w:rsidRDefault="00AF5A77">
      <w:pPr>
        <w:pStyle w:val="FootnoteText"/>
      </w:pPr>
      <w:r>
        <w:rPr>
          <w:rStyle w:val="FootnoteReference"/>
        </w:rPr>
        <w:footnoteRef/>
      </w:r>
      <w:r>
        <w:t xml:space="preserve"> </w:t>
      </w:r>
      <w:r w:rsidRPr="0065125F">
        <w:rPr>
          <w:sz w:val="20"/>
          <w:szCs w:val="20"/>
        </w:rPr>
        <w:t>“Total importation</w:t>
      </w:r>
      <w:r>
        <w:rPr>
          <w:sz w:val="20"/>
          <w:szCs w:val="20"/>
        </w:rPr>
        <w:t>”</w:t>
      </w:r>
      <w:r w:rsidRPr="0065125F">
        <w:rPr>
          <w:sz w:val="20"/>
          <w:szCs w:val="20"/>
        </w:rPr>
        <w:t xml:space="preserve"> pieces involve “r</w:t>
      </w:r>
      <w:r>
        <w:rPr>
          <w:sz w:val="20"/>
          <w:szCs w:val="20"/>
        </w:rPr>
        <w:t>einterpretation or re-hearing of</w:t>
      </w:r>
      <w:r w:rsidRPr="0065125F">
        <w:rPr>
          <w:sz w:val="20"/>
          <w:szCs w:val="20"/>
        </w:rPr>
        <w:t xml:space="preserve"> existing recordings</w:t>
      </w:r>
      <w:r>
        <w:rPr>
          <w:sz w:val="20"/>
          <w:szCs w:val="20"/>
        </w:rPr>
        <w:t>.</w:t>
      </w:r>
      <w:r w:rsidRPr="0065125F">
        <w:rPr>
          <w:sz w:val="20"/>
          <w:szCs w:val="20"/>
        </w:rPr>
        <w:t>”</w:t>
      </w:r>
    </w:p>
  </w:footnote>
  <w:footnote w:id="39">
    <w:p w14:paraId="3363F42A" w14:textId="77777777" w:rsidR="00AF5A77" w:rsidRDefault="00AF5A77">
      <w:pPr>
        <w:pStyle w:val="FootnoteText"/>
      </w:pPr>
      <w:r>
        <w:rPr>
          <w:rStyle w:val="FootnoteReference"/>
        </w:rPr>
        <w:footnoteRef/>
      </w:r>
      <w:r>
        <w:t xml:space="preserve"> </w:t>
      </w:r>
      <w:r w:rsidRPr="00015D68">
        <w:rPr>
          <w:rFonts w:ascii="Times" w:hAnsi="Times"/>
          <w:sz w:val="20"/>
          <w:szCs w:val="20"/>
        </w:rPr>
        <w:t xml:space="preserve">Notes to </w:t>
      </w:r>
      <w:r w:rsidRPr="00015D68">
        <w:rPr>
          <w:rFonts w:ascii="Times" w:hAnsi="Times"/>
          <w:i/>
          <w:sz w:val="20"/>
          <w:szCs w:val="20"/>
        </w:rPr>
        <w:t>Bye Bye Butterfly</w:t>
      </w:r>
      <w:r w:rsidRPr="00015D68">
        <w:rPr>
          <w:rFonts w:ascii="Times" w:hAnsi="Times"/>
          <w:sz w:val="20"/>
          <w:szCs w:val="20"/>
        </w:rPr>
        <w:t xml:space="preserve"> by Pauline Oliveros, in The Transparent Tape Music Festiva</w:t>
      </w:r>
      <w:r>
        <w:rPr>
          <w:rFonts w:ascii="Times" w:hAnsi="Times"/>
          <w:sz w:val="20"/>
          <w:szCs w:val="20"/>
        </w:rPr>
        <w:t>l Program (concert given Januar</w:t>
      </w:r>
      <w:r w:rsidRPr="00015D68">
        <w:rPr>
          <w:rFonts w:ascii="Times" w:hAnsi="Times"/>
          <w:sz w:val="20"/>
          <w:szCs w:val="20"/>
        </w:rPr>
        <w:t xml:space="preserve">y 11, 2002) </w:t>
      </w:r>
      <w:hyperlink r:id="rId10" w:history="1">
        <w:r w:rsidRPr="00015D68">
          <w:rPr>
            <w:rStyle w:val="Hyperlink"/>
            <w:rFonts w:ascii="Times" w:hAnsi="Times"/>
            <w:sz w:val="20"/>
            <w:szCs w:val="20"/>
          </w:rPr>
          <w:t>http://sfsound.org/tape/oliveros.html</w:t>
        </w:r>
      </w:hyperlink>
      <w:r>
        <w:t xml:space="preserve"> </w:t>
      </w:r>
    </w:p>
  </w:footnote>
  <w:footnote w:id="40">
    <w:p w14:paraId="1C9ACC3F" w14:textId="77777777" w:rsidR="00AF5A77" w:rsidRDefault="00AF5A77">
      <w:pPr>
        <w:pStyle w:val="FootnoteText"/>
      </w:pPr>
      <w:r>
        <w:rPr>
          <w:rStyle w:val="FootnoteReference"/>
        </w:rPr>
        <w:footnoteRef/>
      </w:r>
      <w:r>
        <w:t xml:space="preserve"> </w:t>
      </w:r>
      <w:r w:rsidRPr="002747F2">
        <w:rPr>
          <w:sz w:val="20"/>
          <w:szCs w:val="20"/>
        </w:rPr>
        <w:t xml:space="preserve">Dhomont, </w:t>
      </w:r>
      <w:r w:rsidRPr="004D37E7">
        <w:rPr>
          <w:rStyle w:val="w"/>
          <w:rFonts w:ascii="Times" w:eastAsia="Times New Roman" w:hAnsi="Times" w:cs="Times New Roman"/>
          <w:i/>
          <w:sz w:val="20"/>
          <w:szCs w:val="20"/>
        </w:rPr>
        <w:t>Forêt profonde</w:t>
      </w:r>
      <w:r w:rsidRPr="002213FB">
        <w:rPr>
          <w:rStyle w:val="w"/>
          <w:rFonts w:ascii="Times" w:eastAsia="Times New Roman" w:hAnsi="Times" w:cs="Times New Roman"/>
          <w:i/>
          <w:sz w:val="22"/>
          <w:szCs w:val="22"/>
        </w:rPr>
        <w:t xml:space="preserve"> </w:t>
      </w:r>
      <w:r w:rsidRPr="002747F2">
        <w:rPr>
          <w:sz w:val="20"/>
          <w:szCs w:val="20"/>
        </w:rPr>
        <w:t>(1994)</w:t>
      </w:r>
      <w:r>
        <w:rPr>
          <w:sz w:val="20"/>
          <w:szCs w:val="20"/>
        </w:rPr>
        <w:t>,</w:t>
      </w:r>
      <w:r w:rsidRPr="002747F2">
        <w:rPr>
          <w:sz w:val="20"/>
          <w:szCs w:val="20"/>
        </w:rPr>
        <w:t xml:space="preserve"> CD liner notes.</w:t>
      </w:r>
    </w:p>
  </w:footnote>
  <w:footnote w:id="41">
    <w:p w14:paraId="799A5052" w14:textId="77777777" w:rsidR="00AF5A77" w:rsidRDefault="00AF5A77">
      <w:pPr>
        <w:pStyle w:val="FootnoteText"/>
      </w:pPr>
      <w:r>
        <w:rPr>
          <w:rStyle w:val="FootnoteReference"/>
        </w:rPr>
        <w:footnoteRef/>
      </w:r>
      <w:r>
        <w:t xml:space="preserve"> </w:t>
      </w:r>
      <w:r w:rsidRPr="009A5EDF">
        <w:rPr>
          <w:sz w:val="20"/>
          <w:szCs w:val="20"/>
        </w:rPr>
        <w:t xml:space="preserve">Emmerson, </w:t>
      </w:r>
      <w:r w:rsidRPr="00303621">
        <w:rPr>
          <w:i/>
          <w:sz w:val="20"/>
          <w:szCs w:val="20"/>
        </w:rPr>
        <w:t>Resonances</w:t>
      </w:r>
      <w:r w:rsidRPr="009A5EDF">
        <w:rPr>
          <w:sz w:val="20"/>
          <w:szCs w:val="20"/>
        </w:rPr>
        <w:t xml:space="preserve"> </w:t>
      </w:r>
      <w:r>
        <w:rPr>
          <w:sz w:val="20"/>
          <w:szCs w:val="20"/>
        </w:rPr>
        <w:t>(2007), programme note, email correspondence with the composer (2018).</w:t>
      </w:r>
    </w:p>
  </w:footnote>
  <w:footnote w:id="42">
    <w:p w14:paraId="300845E9" w14:textId="77777777" w:rsidR="00AF5A77" w:rsidRPr="00E36C24" w:rsidRDefault="00AF5A77">
      <w:pPr>
        <w:pStyle w:val="FootnoteText"/>
        <w:rPr>
          <w:rFonts w:ascii="Times" w:hAnsi="Times"/>
          <w:sz w:val="20"/>
          <w:szCs w:val="20"/>
        </w:rPr>
      </w:pPr>
      <w:r w:rsidRPr="00E36C24">
        <w:rPr>
          <w:rStyle w:val="FootnoteReference"/>
          <w:rFonts w:ascii="Times" w:hAnsi="Times"/>
          <w:sz w:val="20"/>
          <w:szCs w:val="20"/>
        </w:rPr>
        <w:footnoteRef/>
      </w:r>
      <w:r w:rsidRPr="00E36C24">
        <w:rPr>
          <w:rFonts w:ascii="Times" w:hAnsi="Times"/>
          <w:sz w:val="20"/>
          <w:szCs w:val="20"/>
        </w:rPr>
        <w:t xml:space="preserve"> Gibson, </w:t>
      </w:r>
      <w:r w:rsidRPr="00E36C24">
        <w:rPr>
          <w:rFonts w:ascii="Times" w:hAnsi="Times"/>
          <w:i/>
          <w:sz w:val="20"/>
          <w:szCs w:val="20"/>
        </w:rPr>
        <w:t>Slumber</w:t>
      </w:r>
      <w:r w:rsidRPr="00E36C24">
        <w:rPr>
          <w:rFonts w:ascii="Times" w:hAnsi="Times"/>
          <w:sz w:val="20"/>
          <w:szCs w:val="20"/>
        </w:rPr>
        <w:t xml:space="preserve"> (2006), DVD liner notes.</w:t>
      </w:r>
    </w:p>
  </w:footnote>
  <w:footnote w:id="43">
    <w:p w14:paraId="486ED9AE" w14:textId="77777777" w:rsidR="00AF5A77" w:rsidRPr="00E36C24" w:rsidRDefault="00AF5A77">
      <w:pPr>
        <w:pStyle w:val="FootnoteText"/>
        <w:rPr>
          <w:rFonts w:ascii="Times" w:hAnsi="Times"/>
          <w:sz w:val="20"/>
          <w:szCs w:val="20"/>
        </w:rPr>
      </w:pPr>
      <w:r w:rsidRPr="00E36C24">
        <w:rPr>
          <w:rStyle w:val="FootnoteReference"/>
          <w:rFonts w:ascii="Times" w:hAnsi="Times"/>
          <w:sz w:val="20"/>
          <w:szCs w:val="20"/>
        </w:rPr>
        <w:footnoteRef/>
      </w:r>
      <w:r w:rsidRPr="00E36C24">
        <w:rPr>
          <w:rFonts w:ascii="Times" w:hAnsi="Times"/>
          <w:sz w:val="20"/>
          <w:szCs w:val="20"/>
        </w:rPr>
        <w:t xml:space="preserve"> Scanner, </w:t>
      </w:r>
      <w:r w:rsidRPr="00E36C24">
        <w:rPr>
          <w:rFonts w:ascii="Times" w:hAnsi="Times"/>
          <w:i/>
          <w:sz w:val="20"/>
          <w:szCs w:val="20"/>
        </w:rPr>
        <w:t>Sung back</w:t>
      </w:r>
      <w:r w:rsidRPr="00E36C24">
        <w:rPr>
          <w:rFonts w:ascii="Times" w:hAnsi="Times"/>
          <w:sz w:val="20"/>
          <w:szCs w:val="20"/>
        </w:rPr>
        <w:t xml:space="preserve"> (2006) DVD liner notes.</w:t>
      </w:r>
    </w:p>
  </w:footnote>
  <w:footnote w:id="44">
    <w:p w14:paraId="5FA1C07A" w14:textId="77777777" w:rsidR="00AF5A77" w:rsidRPr="00E36C24" w:rsidRDefault="00AF5A77">
      <w:pPr>
        <w:pStyle w:val="FootnoteText"/>
        <w:rPr>
          <w:rFonts w:ascii="Times" w:hAnsi="Times"/>
          <w:sz w:val="20"/>
          <w:szCs w:val="20"/>
        </w:rPr>
      </w:pPr>
      <w:r w:rsidRPr="00E36C24">
        <w:rPr>
          <w:rStyle w:val="FootnoteReference"/>
          <w:rFonts w:ascii="Times" w:hAnsi="Times"/>
          <w:sz w:val="20"/>
          <w:szCs w:val="20"/>
        </w:rPr>
        <w:footnoteRef/>
      </w:r>
      <w:r w:rsidRPr="00E36C24">
        <w:rPr>
          <w:rFonts w:ascii="Times" w:hAnsi="Times"/>
          <w:sz w:val="20"/>
          <w:szCs w:val="20"/>
        </w:rPr>
        <w:t xml:space="preserve"> Copeland, </w:t>
      </w:r>
      <w:r w:rsidRPr="00E36C24">
        <w:rPr>
          <w:rFonts w:ascii="Times" w:hAnsi="Times"/>
          <w:i/>
          <w:sz w:val="20"/>
          <w:szCs w:val="20"/>
        </w:rPr>
        <w:t>Early signals</w:t>
      </w:r>
      <w:r w:rsidRPr="00E36C24">
        <w:rPr>
          <w:rFonts w:ascii="Times" w:hAnsi="Times"/>
          <w:sz w:val="20"/>
          <w:szCs w:val="20"/>
        </w:rPr>
        <w:t xml:space="preserve"> (2001) CD liner notes.</w:t>
      </w:r>
    </w:p>
  </w:footnote>
  <w:footnote w:id="45">
    <w:p w14:paraId="5B61E11C" w14:textId="77777777" w:rsidR="00AF5A77" w:rsidRPr="00E36C24" w:rsidRDefault="00AF5A77" w:rsidP="00300180">
      <w:pPr>
        <w:pStyle w:val="FootnoteText"/>
        <w:rPr>
          <w:rFonts w:ascii="Times" w:hAnsi="Times"/>
          <w:sz w:val="20"/>
          <w:szCs w:val="20"/>
        </w:rPr>
      </w:pPr>
      <w:r w:rsidRPr="00E36C24">
        <w:rPr>
          <w:rStyle w:val="FootnoteReference"/>
          <w:rFonts w:ascii="Times" w:hAnsi="Times"/>
          <w:sz w:val="20"/>
          <w:szCs w:val="20"/>
        </w:rPr>
        <w:footnoteRef/>
      </w:r>
      <w:r w:rsidRPr="00E36C24">
        <w:rPr>
          <w:rFonts w:ascii="Times" w:hAnsi="Times"/>
          <w:sz w:val="20"/>
          <w:szCs w:val="20"/>
        </w:rPr>
        <w:t xml:space="preserve"> Email correspondence with Smalley (2018).</w:t>
      </w:r>
    </w:p>
  </w:footnote>
  <w:footnote w:id="46">
    <w:p w14:paraId="5505D260" w14:textId="77777777" w:rsidR="00AF5A77" w:rsidRDefault="00AF5A77">
      <w:pPr>
        <w:pStyle w:val="FootnoteText"/>
      </w:pPr>
      <w:r w:rsidRPr="00E36C24">
        <w:rPr>
          <w:rStyle w:val="FootnoteReference"/>
          <w:rFonts w:ascii="Times" w:hAnsi="Times"/>
          <w:sz w:val="20"/>
          <w:szCs w:val="20"/>
        </w:rPr>
        <w:footnoteRef/>
      </w:r>
      <w:r w:rsidRPr="00E36C24">
        <w:rPr>
          <w:rFonts w:ascii="Times" w:hAnsi="Times"/>
          <w:sz w:val="20"/>
          <w:szCs w:val="20"/>
        </w:rPr>
        <w:t xml:space="preserve"> Melody identified by Kathryn Tickel and Agust</w:t>
      </w:r>
      <w:r w:rsidRPr="00E36C24">
        <w:rPr>
          <w:rFonts w:ascii="Times" w:eastAsia="Times New Roman" w:hAnsi="Times" w:cs="Times New Roman"/>
          <w:sz w:val="20"/>
          <w:szCs w:val="20"/>
        </w:rPr>
        <w:t>í</w:t>
      </w:r>
      <w:r w:rsidRPr="00E36C24">
        <w:rPr>
          <w:rFonts w:ascii="Times" w:hAnsi="Times"/>
          <w:sz w:val="20"/>
          <w:szCs w:val="20"/>
        </w:rPr>
        <w:t>n Fernadez, email correspondence (2018).</w:t>
      </w:r>
    </w:p>
  </w:footnote>
  <w:footnote w:id="47">
    <w:p w14:paraId="5B649998" w14:textId="77777777" w:rsidR="00AF5A77" w:rsidRPr="002032BA" w:rsidRDefault="00AF5A77">
      <w:pPr>
        <w:pStyle w:val="FootnoteText"/>
        <w:rPr>
          <w:rFonts w:ascii="Times" w:hAnsi="Times"/>
          <w:sz w:val="20"/>
          <w:szCs w:val="20"/>
        </w:rPr>
      </w:pPr>
      <w:r w:rsidRPr="002032BA">
        <w:rPr>
          <w:rStyle w:val="FootnoteReference"/>
          <w:rFonts w:ascii="Times" w:hAnsi="Times"/>
          <w:sz w:val="20"/>
          <w:szCs w:val="20"/>
        </w:rPr>
        <w:footnoteRef/>
      </w:r>
      <w:r w:rsidRPr="002032BA">
        <w:rPr>
          <w:rFonts w:ascii="Times" w:hAnsi="Times"/>
          <w:sz w:val="20"/>
          <w:szCs w:val="20"/>
        </w:rPr>
        <w:t xml:space="preserve"> </w:t>
      </w:r>
      <w:proofErr w:type="gramStart"/>
      <w:r w:rsidRPr="00733E57">
        <w:rPr>
          <w:rStyle w:val="Emphasis"/>
          <w:rFonts w:ascii="Times" w:eastAsia="Times New Roman" w:hAnsi="Times" w:cs="Times New Roman"/>
          <w:i w:val="0"/>
          <w:sz w:val="20"/>
          <w:szCs w:val="20"/>
        </w:rPr>
        <w:t>Deschênes</w:t>
      </w:r>
      <w:r>
        <w:rPr>
          <w:rStyle w:val="Emphasis"/>
          <w:rFonts w:ascii="Times" w:eastAsia="Times New Roman" w:hAnsi="Times" w:cs="Times New Roman"/>
          <w:i w:val="0"/>
          <w:sz w:val="20"/>
          <w:szCs w:val="20"/>
        </w:rPr>
        <w:t>,</w:t>
      </w:r>
      <w:r w:rsidRPr="00733E57">
        <w:rPr>
          <w:rFonts w:ascii="Times" w:hAnsi="Times"/>
          <w:i/>
          <w:sz w:val="20"/>
          <w:szCs w:val="20"/>
        </w:rPr>
        <w:t xml:space="preserve"> </w:t>
      </w:r>
      <w:r w:rsidRPr="002032BA">
        <w:rPr>
          <w:rFonts w:ascii="Times" w:hAnsi="Times"/>
          <w:i/>
          <w:sz w:val="20"/>
          <w:szCs w:val="20"/>
        </w:rPr>
        <w:t>Indigo</w:t>
      </w:r>
      <w:r w:rsidRPr="002032BA">
        <w:rPr>
          <w:rFonts w:ascii="Times" w:hAnsi="Times"/>
          <w:sz w:val="20"/>
          <w:szCs w:val="20"/>
        </w:rPr>
        <w:t xml:space="preserve"> (2000)</w:t>
      </w:r>
      <w:r>
        <w:rPr>
          <w:rFonts w:ascii="Times" w:hAnsi="Times"/>
          <w:sz w:val="20"/>
          <w:szCs w:val="20"/>
        </w:rPr>
        <w:t>,</w:t>
      </w:r>
      <w:r w:rsidRPr="002032BA">
        <w:rPr>
          <w:rFonts w:ascii="Times" w:hAnsi="Times"/>
          <w:sz w:val="20"/>
          <w:szCs w:val="20"/>
        </w:rPr>
        <w:t xml:space="preserve"> CD liner notes.</w:t>
      </w:r>
      <w:proofErr w:type="gramEnd"/>
    </w:p>
  </w:footnote>
  <w:footnote w:id="48">
    <w:p w14:paraId="3D654B90" w14:textId="77777777" w:rsidR="00AF5A77" w:rsidRPr="00101D49" w:rsidRDefault="00AF5A77" w:rsidP="00300180">
      <w:pPr>
        <w:pStyle w:val="Heading1"/>
        <w:spacing w:before="0" w:beforeAutospacing="0" w:after="0" w:afterAutospacing="0"/>
        <w:rPr>
          <w:rFonts w:eastAsia="Times New Roman" w:cs="Times New Roman"/>
          <w:b w:val="0"/>
        </w:rPr>
      </w:pPr>
      <w:r w:rsidRPr="002032BA">
        <w:rPr>
          <w:rStyle w:val="FootnoteReference"/>
          <w:sz w:val="20"/>
          <w:szCs w:val="20"/>
        </w:rPr>
        <w:footnoteRef/>
      </w:r>
      <w:r w:rsidRPr="002032BA">
        <w:rPr>
          <w:sz w:val="20"/>
          <w:szCs w:val="20"/>
        </w:rPr>
        <w:t xml:space="preserve"> </w:t>
      </w:r>
      <w:r w:rsidRPr="00101D49">
        <w:rPr>
          <w:b w:val="0"/>
          <w:sz w:val="20"/>
          <w:szCs w:val="20"/>
        </w:rPr>
        <w:t xml:space="preserve">Alvarez, </w:t>
      </w:r>
      <w:r w:rsidRPr="00120324">
        <w:rPr>
          <w:b w:val="0"/>
          <w:i/>
          <w:sz w:val="20"/>
          <w:szCs w:val="20"/>
        </w:rPr>
        <w:t>Mambo</w:t>
      </w:r>
      <w:r>
        <w:rPr>
          <w:b w:val="0"/>
          <w:i/>
          <w:sz w:val="20"/>
          <w:szCs w:val="20"/>
        </w:rPr>
        <w:t xml:space="preserve"> </w:t>
      </w:r>
      <w:r>
        <w:rPr>
          <w:rFonts w:eastAsia="Times New Roman" w:cs="Times New Roman"/>
          <w:b w:val="0"/>
          <w:i/>
          <w:sz w:val="20"/>
          <w:szCs w:val="20"/>
        </w:rPr>
        <w:t>À</w:t>
      </w:r>
      <w:r w:rsidRPr="00120324">
        <w:rPr>
          <w:b w:val="0"/>
          <w:i/>
          <w:sz w:val="20"/>
          <w:szCs w:val="20"/>
        </w:rPr>
        <w:t xml:space="preserve"> la Braque</w:t>
      </w:r>
      <w:r>
        <w:rPr>
          <w:b w:val="0"/>
          <w:i/>
          <w:sz w:val="20"/>
          <w:szCs w:val="20"/>
        </w:rPr>
        <w:t xml:space="preserve"> </w:t>
      </w:r>
      <w:r>
        <w:rPr>
          <w:b w:val="0"/>
          <w:sz w:val="20"/>
          <w:szCs w:val="20"/>
        </w:rPr>
        <w:t>(1990),</w:t>
      </w:r>
      <w:r w:rsidRPr="00120324">
        <w:rPr>
          <w:b w:val="0"/>
          <w:i/>
          <w:sz w:val="20"/>
          <w:szCs w:val="20"/>
        </w:rPr>
        <w:t xml:space="preserve"> </w:t>
      </w:r>
      <w:r w:rsidRPr="00120324">
        <w:rPr>
          <w:b w:val="0"/>
          <w:sz w:val="20"/>
          <w:szCs w:val="20"/>
        </w:rPr>
        <w:t>CD liner notes</w:t>
      </w:r>
      <w:r>
        <w:rPr>
          <w:b w:val="0"/>
          <w:sz w:val="20"/>
          <w:szCs w:val="20"/>
        </w:rPr>
        <w:t>.</w:t>
      </w:r>
    </w:p>
  </w:footnote>
  <w:footnote w:id="49">
    <w:p w14:paraId="7210AA00" w14:textId="77777777" w:rsidR="00AF5A77" w:rsidRPr="00733E57" w:rsidRDefault="00AF5A77">
      <w:pPr>
        <w:pStyle w:val="FootnoteText"/>
        <w:rPr>
          <w:rFonts w:ascii="Times" w:hAnsi="Times"/>
        </w:rPr>
      </w:pPr>
      <w:r w:rsidRPr="00733E57">
        <w:rPr>
          <w:rStyle w:val="FootnoteReference"/>
          <w:rFonts w:ascii="Times" w:hAnsi="Times"/>
        </w:rPr>
        <w:footnoteRef/>
      </w:r>
      <w:r w:rsidRPr="00733E57">
        <w:rPr>
          <w:rFonts w:ascii="Times" w:hAnsi="Times"/>
        </w:rPr>
        <w:t xml:space="preserve"> </w:t>
      </w:r>
      <w:r w:rsidRPr="00733E57">
        <w:rPr>
          <w:rFonts w:ascii="Times" w:hAnsi="Times"/>
          <w:sz w:val="20"/>
          <w:szCs w:val="20"/>
        </w:rPr>
        <w:t xml:space="preserve">Katzer, </w:t>
      </w:r>
      <w:r w:rsidRPr="00733E57">
        <w:rPr>
          <w:rFonts w:ascii="Times" w:hAnsi="Times"/>
          <w:i/>
          <w:sz w:val="20"/>
          <w:szCs w:val="20"/>
        </w:rPr>
        <w:t>Rondo</w:t>
      </w:r>
      <w:r w:rsidRPr="00733E57">
        <w:rPr>
          <w:rFonts w:ascii="Times" w:hAnsi="Times"/>
          <w:sz w:val="20"/>
          <w:szCs w:val="20"/>
        </w:rPr>
        <w:t xml:space="preserve"> (1976), CD liner notes.</w:t>
      </w:r>
    </w:p>
  </w:footnote>
  <w:footnote w:id="50">
    <w:p w14:paraId="0456C847" w14:textId="77777777" w:rsidR="00AF5A77" w:rsidRDefault="00AF5A77" w:rsidP="002E29AF">
      <w:pPr>
        <w:pStyle w:val="FootnoteText"/>
      </w:pPr>
      <w:r>
        <w:rPr>
          <w:rStyle w:val="FootnoteReference"/>
        </w:rPr>
        <w:footnoteRef/>
      </w:r>
      <w:r>
        <w:t xml:space="preserve"> </w:t>
      </w:r>
      <w:r w:rsidRPr="001845CA">
        <w:rPr>
          <w:rFonts w:ascii="Times" w:hAnsi="Times"/>
          <w:sz w:val="20"/>
          <w:szCs w:val="20"/>
        </w:rPr>
        <w:t xml:space="preserve">Daoust, </w:t>
      </w:r>
      <w:r w:rsidRPr="004D1438">
        <w:rPr>
          <w:rFonts w:ascii="Times" w:hAnsi="Times"/>
          <w:i/>
          <w:sz w:val="20"/>
          <w:szCs w:val="20"/>
        </w:rPr>
        <w:t>Fantasie</w:t>
      </w:r>
      <w:r w:rsidRPr="001845CA">
        <w:rPr>
          <w:rFonts w:ascii="Times" w:hAnsi="Times"/>
          <w:sz w:val="20"/>
          <w:szCs w:val="20"/>
        </w:rPr>
        <w:t xml:space="preserve"> (1986)</w:t>
      </w:r>
      <w:r>
        <w:rPr>
          <w:rFonts w:ascii="Times" w:hAnsi="Times"/>
          <w:sz w:val="20"/>
          <w:szCs w:val="20"/>
        </w:rPr>
        <w:t>,</w:t>
      </w:r>
      <w:r w:rsidRPr="001845CA">
        <w:rPr>
          <w:rFonts w:ascii="Times" w:hAnsi="Times"/>
          <w:sz w:val="20"/>
          <w:szCs w:val="20"/>
        </w:rPr>
        <w:t xml:space="preserve"> </w:t>
      </w:r>
      <w:r>
        <w:rPr>
          <w:rFonts w:ascii="Times" w:hAnsi="Times"/>
          <w:sz w:val="20"/>
          <w:szCs w:val="20"/>
        </w:rPr>
        <w:t>CD liner notes.</w:t>
      </w:r>
    </w:p>
  </w:footnote>
  <w:footnote w:id="51">
    <w:p w14:paraId="104DEC17" w14:textId="77777777" w:rsidR="00AF5A77" w:rsidRDefault="00AF5A77">
      <w:pPr>
        <w:pStyle w:val="FootnoteText"/>
      </w:pPr>
      <w:r>
        <w:rPr>
          <w:rStyle w:val="FootnoteReference"/>
        </w:rPr>
        <w:footnoteRef/>
      </w:r>
      <w:r>
        <w:t xml:space="preserve"> </w:t>
      </w:r>
      <w:r w:rsidRPr="00652EDB">
        <w:rPr>
          <w:sz w:val="20"/>
          <w:szCs w:val="20"/>
        </w:rPr>
        <w:t xml:space="preserve">Bayle, </w:t>
      </w:r>
      <w:r w:rsidRPr="004C2C3D">
        <w:rPr>
          <w:i/>
          <w:sz w:val="20"/>
          <w:szCs w:val="20"/>
        </w:rPr>
        <w:t>Grande polyphonie</w:t>
      </w:r>
      <w:r w:rsidRPr="00652EDB">
        <w:rPr>
          <w:sz w:val="20"/>
          <w:szCs w:val="20"/>
        </w:rPr>
        <w:t xml:space="preserve"> (1974)</w:t>
      </w:r>
      <w:r>
        <w:rPr>
          <w:sz w:val="20"/>
          <w:szCs w:val="20"/>
        </w:rPr>
        <w:t>, CD liner notes.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5pt" o:bullet="t">
        <v:imagedata r:id="rId1" o:title="Word Work File L_682436743"/>
      </v:shape>
    </w:pict>
  </w:numPicBullet>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B69FE"/>
    <w:multiLevelType w:val="hybridMultilevel"/>
    <w:tmpl w:val="54D61032"/>
    <w:lvl w:ilvl="0" w:tplc="C97E8B60">
      <w:start w:val="5"/>
      <w:numFmt w:val="bullet"/>
      <w:lvlText w:val="-"/>
      <w:lvlJc w:val="left"/>
      <w:pPr>
        <w:ind w:left="720" w:hanging="360"/>
      </w:pPr>
      <w:rPr>
        <w:rFonts w:ascii="Times" w:eastAsiaTheme="minorEastAsia" w:hAnsi="Time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C47605"/>
    <w:multiLevelType w:val="hybridMultilevel"/>
    <w:tmpl w:val="02EE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487001"/>
    <w:multiLevelType w:val="hybridMultilevel"/>
    <w:tmpl w:val="63A2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EC41E0"/>
    <w:multiLevelType w:val="hybridMultilevel"/>
    <w:tmpl w:val="2A566EA8"/>
    <w:lvl w:ilvl="0" w:tplc="DCFEA6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480DA4"/>
    <w:multiLevelType w:val="hybridMultilevel"/>
    <w:tmpl w:val="9E1E55A2"/>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E627F8"/>
    <w:multiLevelType w:val="hybridMultilevel"/>
    <w:tmpl w:val="D3F03156"/>
    <w:lvl w:ilvl="0" w:tplc="A56E0720">
      <w:start w:val="14"/>
      <w:numFmt w:val="bullet"/>
      <w:lvlText w:val="-"/>
      <w:lvlJc w:val="left"/>
      <w:pPr>
        <w:ind w:left="720" w:hanging="360"/>
      </w:pPr>
      <w:rPr>
        <w:rFonts w:ascii="Times" w:eastAsiaTheme="minorEastAsia"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B0444E"/>
    <w:multiLevelType w:val="hybridMultilevel"/>
    <w:tmpl w:val="30F0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810B97"/>
    <w:multiLevelType w:val="hybridMultilevel"/>
    <w:tmpl w:val="F47AA19A"/>
    <w:lvl w:ilvl="0" w:tplc="9AAE9C5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197470"/>
    <w:multiLevelType w:val="hybridMultilevel"/>
    <w:tmpl w:val="9BE88AC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C9387E"/>
    <w:multiLevelType w:val="hybridMultilevel"/>
    <w:tmpl w:val="F7B2EB14"/>
    <w:lvl w:ilvl="0" w:tplc="7794D9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712DAC"/>
    <w:multiLevelType w:val="hybridMultilevel"/>
    <w:tmpl w:val="55C86180"/>
    <w:lvl w:ilvl="0" w:tplc="3D822706">
      <w:start w:val="1"/>
      <w:numFmt w:val="bullet"/>
      <w:lvlText w:val="-"/>
      <w:lvlJc w:val="left"/>
      <w:pPr>
        <w:ind w:left="720" w:hanging="360"/>
      </w:pPr>
      <w:rPr>
        <w:rFonts w:ascii="Times" w:eastAsiaTheme="minorEastAsia" w:hAnsi="Time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9"/>
  </w:num>
  <w:num w:numId="5">
    <w:abstractNumId w:val="10"/>
  </w:num>
  <w:num w:numId="6">
    <w:abstractNumId w:val="6"/>
  </w:num>
  <w:num w:numId="7">
    <w:abstractNumId w:val="4"/>
  </w:num>
  <w:num w:numId="8">
    <w:abstractNumId w:val="1"/>
  </w:num>
  <w:num w:numId="9">
    <w:abstractNumId w:val="2"/>
  </w:num>
  <w:num w:numId="10">
    <w:abstractNumId w:val="3"/>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19"/>
    <w:rsid w:val="000002AE"/>
    <w:rsid w:val="00000532"/>
    <w:rsid w:val="0000142A"/>
    <w:rsid w:val="0000206E"/>
    <w:rsid w:val="00002581"/>
    <w:rsid w:val="0000434D"/>
    <w:rsid w:val="00005385"/>
    <w:rsid w:val="000054CA"/>
    <w:rsid w:val="00005B61"/>
    <w:rsid w:val="000067C2"/>
    <w:rsid w:val="00006A62"/>
    <w:rsid w:val="000070AA"/>
    <w:rsid w:val="00010668"/>
    <w:rsid w:val="0001172D"/>
    <w:rsid w:val="00011C66"/>
    <w:rsid w:val="0001225E"/>
    <w:rsid w:val="000131DE"/>
    <w:rsid w:val="0001472C"/>
    <w:rsid w:val="00014E7F"/>
    <w:rsid w:val="00015D68"/>
    <w:rsid w:val="00016308"/>
    <w:rsid w:val="000203B4"/>
    <w:rsid w:val="00021774"/>
    <w:rsid w:val="00022520"/>
    <w:rsid w:val="00023FAF"/>
    <w:rsid w:val="000256EC"/>
    <w:rsid w:val="00025B5D"/>
    <w:rsid w:val="00026198"/>
    <w:rsid w:val="000265E4"/>
    <w:rsid w:val="000278B8"/>
    <w:rsid w:val="00030ED7"/>
    <w:rsid w:val="00031B63"/>
    <w:rsid w:val="00032D64"/>
    <w:rsid w:val="00032E9C"/>
    <w:rsid w:val="00033755"/>
    <w:rsid w:val="000344E0"/>
    <w:rsid w:val="0003484D"/>
    <w:rsid w:val="00035D83"/>
    <w:rsid w:val="00036BA9"/>
    <w:rsid w:val="00036C4A"/>
    <w:rsid w:val="00037872"/>
    <w:rsid w:val="000403DA"/>
    <w:rsid w:val="00040CF3"/>
    <w:rsid w:val="00041C74"/>
    <w:rsid w:val="000424CC"/>
    <w:rsid w:val="00042A80"/>
    <w:rsid w:val="000432D2"/>
    <w:rsid w:val="00044AC7"/>
    <w:rsid w:val="000459C4"/>
    <w:rsid w:val="00045D69"/>
    <w:rsid w:val="00045E81"/>
    <w:rsid w:val="00045F05"/>
    <w:rsid w:val="00046322"/>
    <w:rsid w:val="00046C87"/>
    <w:rsid w:val="00046D69"/>
    <w:rsid w:val="0005010F"/>
    <w:rsid w:val="00051748"/>
    <w:rsid w:val="00051792"/>
    <w:rsid w:val="00052567"/>
    <w:rsid w:val="00053195"/>
    <w:rsid w:val="000532B3"/>
    <w:rsid w:val="000536D4"/>
    <w:rsid w:val="00053C04"/>
    <w:rsid w:val="00053C0C"/>
    <w:rsid w:val="000547A4"/>
    <w:rsid w:val="00054DD3"/>
    <w:rsid w:val="00055CB5"/>
    <w:rsid w:val="00055D71"/>
    <w:rsid w:val="000561FB"/>
    <w:rsid w:val="00056862"/>
    <w:rsid w:val="0006028F"/>
    <w:rsid w:val="00061890"/>
    <w:rsid w:val="00061AD0"/>
    <w:rsid w:val="0006298F"/>
    <w:rsid w:val="00062D25"/>
    <w:rsid w:val="00063364"/>
    <w:rsid w:val="0006411B"/>
    <w:rsid w:val="00064E16"/>
    <w:rsid w:val="000657C2"/>
    <w:rsid w:val="000661D8"/>
    <w:rsid w:val="00066353"/>
    <w:rsid w:val="0006705D"/>
    <w:rsid w:val="00067584"/>
    <w:rsid w:val="00067B7A"/>
    <w:rsid w:val="00067DEC"/>
    <w:rsid w:val="00067ED3"/>
    <w:rsid w:val="000702EF"/>
    <w:rsid w:val="00070855"/>
    <w:rsid w:val="00070E47"/>
    <w:rsid w:val="0007184F"/>
    <w:rsid w:val="00072831"/>
    <w:rsid w:val="00072A9E"/>
    <w:rsid w:val="0007483F"/>
    <w:rsid w:val="00074990"/>
    <w:rsid w:val="0007581C"/>
    <w:rsid w:val="0007599A"/>
    <w:rsid w:val="00076FBD"/>
    <w:rsid w:val="000808AB"/>
    <w:rsid w:val="0008282C"/>
    <w:rsid w:val="00082C57"/>
    <w:rsid w:val="00083B57"/>
    <w:rsid w:val="00083BBE"/>
    <w:rsid w:val="00084208"/>
    <w:rsid w:val="000848F3"/>
    <w:rsid w:val="00087D4F"/>
    <w:rsid w:val="00087D51"/>
    <w:rsid w:val="00087FF3"/>
    <w:rsid w:val="000905BF"/>
    <w:rsid w:val="000905F6"/>
    <w:rsid w:val="00091104"/>
    <w:rsid w:val="00092624"/>
    <w:rsid w:val="00092F69"/>
    <w:rsid w:val="00094240"/>
    <w:rsid w:val="0009457C"/>
    <w:rsid w:val="00094C3E"/>
    <w:rsid w:val="000958A9"/>
    <w:rsid w:val="00096198"/>
    <w:rsid w:val="000967AD"/>
    <w:rsid w:val="00096AAF"/>
    <w:rsid w:val="0009727E"/>
    <w:rsid w:val="000A01B6"/>
    <w:rsid w:val="000A0252"/>
    <w:rsid w:val="000A063E"/>
    <w:rsid w:val="000A0D3B"/>
    <w:rsid w:val="000A27D5"/>
    <w:rsid w:val="000A30DE"/>
    <w:rsid w:val="000A4EC1"/>
    <w:rsid w:val="000A51CA"/>
    <w:rsid w:val="000A5612"/>
    <w:rsid w:val="000A6D15"/>
    <w:rsid w:val="000B06CA"/>
    <w:rsid w:val="000B0D1A"/>
    <w:rsid w:val="000B0E52"/>
    <w:rsid w:val="000B11BC"/>
    <w:rsid w:val="000B1BD9"/>
    <w:rsid w:val="000B2254"/>
    <w:rsid w:val="000B2C6A"/>
    <w:rsid w:val="000B2D2A"/>
    <w:rsid w:val="000B3586"/>
    <w:rsid w:val="000B3603"/>
    <w:rsid w:val="000B377A"/>
    <w:rsid w:val="000B3F49"/>
    <w:rsid w:val="000B420B"/>
    <w:rsid w:val="000B43AF"/>
    <w:rsid w:val="000B477A"/>
    <w:rsid w:val="000B4DAF"/>
    <w:rsid w:val="000B5534"/>
    <w:rsid w:val="000B587E"/>
    <w:rsid w:val="000B5F1B"/>
    <w:rsid w:val="000B6E87"/>
    <w:rsid w:val="000B74D4"/>
    <w:rsid w:val="000B76C3"/>
    <w:rsid w:val="000B7EA1"/>
    <w:rsid w:val="000C00F7"/>
    <w:rsid w:val="000C11F5"/>
    <w:rsid w:val="000C1716"/>
    <w:rsid w:val="000C1815"/>
    <w:rsid w:val="000C1A0E"/>
    <w:rsid w:val="000C2FAE"/>
    <w:rsid w:val="000C33F2"/>
    <w:rsid w:val="000C363E"/>
    <w:rsid w:val="000C438C"/>
    <w:rsid w:val="000C53E9"/>
    <w:rsid w:val="000C598C"/>
    <w:rsid w:val="000C610B"/>
    <w:rsid w:val="000C7830"/>
    <w:rsid w:val="000D00C1"/>
    <w:rsid w:val="000D0964"/>
    <w:rsid w:val="000D0E14"/>
    <w:rsid w:val="000D2536"/>
    <w:rsid w:val="000D2940"/>
    <w:rsid w:val="000D2AA0"/>
    <w:rsid w:val="000D2D64"/>
    <w:rsid w:val="000D2F5E"/>
    <w:rsid w:val="000D2FBC"/>
    <w:rsid w:val="000D3062"/>
    <w:rsid w:val="000D3155"/>
    <w:rsid w:val="000D3D14"/>
    <w:rsid w:val="000D4FD6"/>
    <w:rsid w:val="000D5350"/>
    <w:rsid w:val="000D5935"/>
    <w:rsid w:val="000D5E18"/>
    <w:rsid w:val="000D66B8"/>
    <w:rsid w:val="000D66DA"/>
    <w:rsid w:val="000D6A86"/>
    <w:rsid w:val="000D6FF2"/>
    <w:rsid w:val="000D701C"/>
    <w:rsid w:val="000D7714"/>
    <w:rsid w:val="000E0D91"/>
    <w:rsid w:val="000E18D0"/>
    <w:rsid w:val="000E1DE6"/>
    <w:rsid w:val="000E1F59"/>
    <w:rsid w:val="000E227D"/>
    <w:rsid w:val="000E44A8"/>
    <w:rsid w:val="000E4904"/>
    <w:rsid w:val="000E579D"/>
    <w:rsid w:val="000E5EE0"/>
    <w:rsid w:val="000F02C5"/>
    <w:rsid w:val="000F0760"/>
    <w:rsid w:val="000F128E"/>
    <w:rsid w:val="000F3403"/>
    <w:rsid w:val="000F3E80"/>
    <w:rsid w:val="000F6BCB"/>
    <w:rsid w:val="000F73BB"/>
    <w:rsid w:val="00100117"/>
    <w:rsid w:val="001003D1"/>
    <w:rsid w:val="00100904"/>
    <w:rsid w:val="00100AA9"/>
    <w:rsid w:val="00101D49"/>
    <w:rsid w:val="00102855"/>
    <w:rsid w:val="00102B34"/>
    <w:rsid w:val="001037C2"/>
    <w:rsid w:val="001039AF"/>
    <w:rsid w:val="00104884"/>
    <w:rsid w:val="0010509B"/>
    <w:rsid w:val="0010534A"/>
    <w:rsid w:val="00105C40"/>
    <w:rsid w:val="00106A97"/>
    <w:rsid w:val="00107076"/>
    <w:rsid w:val="00107481"/>
    <w:rsid w:val="00110E00"/>
    <w:rsid w:val="00111606"/>
    <w:rsid w:val="001117E0"/>
    <w:rsid w:val="0011232C"/>
    <w:rsid w:val="001127DD"/>
    <w:rsid w:val="00113524"/>
    <w:rsid w:val="0011384F"/>
    <w:rsid w:val="00114A11"/>
    <w:rsid w:val="00115585"/>
    <w:rsid w:val="001157C1"/>
    <w:rsid w:val="001161DD"/>
    <w:rsid w:val="00116F73"/>
    <w:rsid w:val="00117062"/>
    <w:rsid w:val="00117E44"/>
    <w:rsid w:val="0012007A"/>
    <w:rsid w:val="00120324"/>
    <w:rsid w:val="00120A1D"/>
    <w:rsid w:val="00120CDE"/>
    <w:rsid w:val="001221C8"/>
    <w:rsid w:val="001225ED"/>
    <w:rsid w:val="00122BEE"/>
    <w:rsid w:val="001236E8"/>
    <w:rsid w:val="0012422A"/>
    <w:rsid w:val="001249DC"/>
    <w:rsid w:val="00125331"/>
    <w:rsid w:val="00125822"/>
    <w:rsid w:val="00125E19"/>
    <w:rsid w:val="00126C37"/>
    <w:rsid w:val="00130380"/>
    <w:rsid w:val="00130EFC"/>
    <w:rsid w:val="00130F04"/>
    <w:rsid w:val="0013183F"/>
    <w:rsid w:val="00131B3D"/>
    <w:rsid w:val="001324F3"/>
    <w:rsid w:val="00132E8A"/>
    <w:rsid w:val="001341D7"/>
    <w:rsid w:val="001341ED"/>
    <w:rsid w:val="0013465C"/>
    <w:rsid w:val="001347E6"/>
    <w:rsid w:val="0013611B"/>
    <w:rsid w:val="0013667A"/>
    <w:rsid w:val="001367AC"/>
    <w:rsid w:val="00136953"/>
    <w:rsid w:val="00140108"/>
    <w:rsid w:val="00140ECA"/>
    <w:rsid w:val="0014152F"/>
    <w:rsid w:val="00141AD3"/>
    <w:rsid w:val="0014220B"/>
    <w:rsid w:val="0014235A"/>
    <w:rsid w:val="00142774"/>
    <w:rsid w:val="00143515"/>
    <w:rsid w:val="0014406A"/>
    <w:rsid w:val="00144286"/>
    <w:rsid w:val="0014466C"/>
    <w:rsid w:val="00144BE0"/>
    <w:rsid w:val="00145DCE"/>
    <w:rsid w:val="00145FCC"/>
    <w:rsid w:val="00146124"/>
    <w:rsid w:val="0014626D"/>
    <w:rsid w:val="0014647D"/>
    <w:rsid w:val="0014675E"/>
    <w:rsid w:val="00146B17"/>
    <w:rsid w:val="0015009F"/>
    <w:rsid w:val="001507AD"/>
    <w:rsid w:val="00150B78"/>
    <w:rsid w:val="00150D19"/>
    <w:rsid w:val="0015129C"/>
    <w:rsid w:val="00151434"/>
    <w:rsid w:val="001516C3"/>
    <w:rsid w:val="00151FB9"/>
    <w:rsid w:val="00152157"/>
    <w:rsid w:val="001528D1"/>
    <w:rsid w:val="001533E7"/>
    <w:rsid w:val="001535B6"/>
    <w:rsid w:val="00154100"/>
    <w:rsid w:val="00154467"/>
    <w:rsid w:val="0015451D"/>
    <w:rsid w:val="00154577"/>
    <w:rsid w:val="001553BC"/>
    <w:rsid w:val="00155AC0"/>
    <w:rsid w:val="001566A3"/>
    <w:rsid w:val="0015733D"/>
    <w:rsid w:val="001579E7"/>
    <w:rsid w:val="00160177"/>
    <w:rsid w:val="00160841"/>
    <w:rsid w:val="00160D04"/>
    <w:rsid w:val="00160DF0"/>
    <w:rsid w:val="00160F31"/>
    <w:rsid w:val="0016352B"/>
    <w:rsid w:val="00164586"/>
    <w:rsid w:val="00164BC9"/>
    <w:rsid w:val="00165A2B"/>
    <w:rsid w:val="00165D7C"/>
    <w:rsid w:val="00166002"/>
    <w:rsid w:val="00166136"/>
    <w:rsid w:val="001665D1"/>
    <w:rsid w:val="00166A9D"/>
    <w:rsid w:val="001678F7"/>
    <w:rsid w:val="00170BE0"/>
    <w:rsid w:val="001711EA"/>
    <w:rsid w:val="00171C0E"/>
    <w:rsid w:val="00171D5A"/>
    <w:rsid w:val="00171E9F"/>
    <w:rsid w:val="0017296F"/>
    <w:rsid w:val="00172B41"/>
    <w:rsid w:val="00173783"/>
    <w:rsid w:val="0017386C"/>
    <w:rsid w:val="00174CEC"/>
    <w:rsid w:val="00175874"/>
    <w:rsid w:val="00176E4C"/>
    <w:rsid w:val="00177022"/>
    <w:rsid w:val="00177A65"/>
    <w:rsid w:val="0018050D"/>
    <w:rsid w:val="0018125F"/>
    <w:rsid w:val="001814A1"/>
    <w:rsid w:val="00182C14"/>
    <w:rsid w:val="00182E39"/>
    <w:rsid w:val="00182FDB"/>
    <w:rsid w:val="0018348F"/>
    <w:rsid w:val="001837E0"/>
    <w:rsid w:val="001845CA"/>
    <w:rsid w:val="0018482F"/>
    <w:rsid w:val="0018495E"/>
    <w:rsid w:val="00185DA2"/>
    <w:rsid w:val="001862EA"/>
    <w:rsid w:val="001906EF"/>
    <w:rsid w:val="001919F5"/>
    <w:rsid w:val="00192788"/>
    <w:rsid w:val="00194426"/>
    <w:rsid w:val="0019461A"/>
    <w:rsid w:val="0019466C"/>
    <w:rsid w:val="001955A3"/>
    <w:rsid w:val="00195832"/>
    <w:rsid w:val="00196729"/>
    <w:rsid w:val="00196E62"/>
    <w:rsid w:val="00197C09"/>
    <w:rsid w:val="001A039B"/>
    <w:rsid w:val="001A0B55"/>
    <w:rsid w:val="001A1E19"/>
    <w:rsid w:val="001A2446"/>
    <w:rsid w:val="001A25C8"/>
    <w:rsid w:val="001A3013"/>
    <w:rsid w:val="001A38D5"/>
    <w:rsid w:val="001A416E"/>
    <w:rsid w:val="001A5329"/>
    <w:rsid w:val="001A55FF"/>
    <w:rsid w:val="001A5752"/>
    <w:rsid w:val="001A5E80"/>
    <w:rsid w:val="001B0720"/>
    <w:rsid w:val="001B19A6"/>
    <w:rsid w:val="001B1E71"/>
    <w:rsid w:val="001B235F"/>
    <w:rsid w:val="001B2AA6"/>
    <w:rsid w:val="001B31C7"/>
    <w:rsid w:val="001B586A"/>
    <w:rsid w:val="001B6522"/>
    <w:rsid w:val="001B763A"/>
    <w:rsid w:val="001C0146"/>
    <w:rsid w:val="001C076A"/>
    <w:rsid w:val="001C0C4E"/>
    <w:rsid w:val="001C11F2"/>
    <w:rsid w:val="001C19FC"/>
    <w:rsid w:val="001C1FDC"/>
    <w:rsid w:val="001C4CF1"/>
    <w:rsid w:val="001C5663"/>
    <w:rsid w:val="001C573D"/>
    <w:rsid w:val="001C5AFB"/>
    <w:rsid w:val="001C5BD5"/>
    <w:rsid w:val="001C6877"/>
    <w:rsid w:val="001C70F4"/>
    <w:rsid w:val="001C7119"/>
    <w:rsid w:val="001C7551"/>
    <w:rsid w:val="001C79B2"/>
    <w:rsid w:val="001C7B93"/>
    <w:rsid w:val="001C7C12"/>
    <w:rsid w:val="001D01F8"/>
    <w:rsid w:val="001D05C1"/>
    <w:rsid w:val="001D0736"/>
    <w:rsid w:val="001D0FBF"/>
    <w:rsid w:val="001D0FD6"/>
    <w:rsid w:val="001D11DB"/>
    <w:rsid w:val="001D12F5"/>
    <w:rsid w:val="001D15CB"/>
    <w:rsid w:val="001D2921"/>
    <w:rsid w:val="001D2B27"/>
    <w:rsid w:val="001D3761"/>
    <w:rsid w:val="001D3CAA"/>
    <w:rsid w:val="001D41DB"/>
    <w:rsid w:val="001D46B6"/>
    <w:rsid w:val="001D4812"/>
    <w:rsid w:val="001D5B83"/>
    <w:rsid w:val="001D664F"/>
    <w:rsid w:val="001D68E7"/>
    <w:rsid w:val="001D6C84"/>
    <w:rsid w:val="001D77D6"/>
    <w:rsid w:val="001E0090"/>
    <w:rsid w:val="001E127D"/>
    <w:rsid w:val="001E1A79"/>
    <w:rsid w:val="001E1C7E"/>
    <w:rsid w:val="001E2544"/>
    <w:rsid w:val="001E41BA"/>
    <w:rsid w:val="001E4410"/>
    <w:rsid w:val="001E5EE3"/>
    <w:rsid w:val="001E64DD"/>
    <w:rsid w:val="001E791A"/>
    <w:rsid w:val="001E7C35"/>
    <w:rsid w:val="001F236E"/>
    <w:rsid w:val="001F317D"/>
    <w:rsid w:val="001F40A3"/>
    <w:rsid w:val="001F4EFA"/>
    <w:rsid w:val="001F4F28"/>
    <w:rsid w:val="001F5D43"/>
    <w:rsid w:val="001F5DC3"/>
    <w:rsid w:val="001F6463"/>
    <w:rsid w:val="001F7809"/>
    <w:rsid w:val="0020127A"/>
    <w:rsid w:val="0020149D"/>
    <w:rsid w:val="002015F3"/>
    <w:rsid w:val="0020231D"/>
    <w:rsid w:val="002024AE"/>
    <w:rsid w:val="00202510"/>
    <w:rsid w:val="00202603"/>
    <w:rsid w:val="002028CA"/>
    <w:rsid w:val="00202B22"/>
    <w:rsid w:val="00202F37"/>
    <w:rsid w:val="002032BA"/>
    <w:rsid w:val="00203787"/>
    <w:rsid w:val="002039BC"/>
    <w:rsid w:val="00203B98"/>
    <w:rsid w:val="002045A2"/>
    <w:rsid w:val="00204E0F"/>
    <w:rsid w:val="00204FB6"/>
    <w:rsid w:val="002054AD"/>
    <w:rsid w:val="0020552A"/>
    <w:rsid w:val="0020576F"/>
    <w:rsid w:val="002060D5"/>
    <w:rsid w:val="002062CD"/>
    <w:rsid w:val="00207701"/>
    <w:rsid w:val="00210005"/>
    <w:rsid w:val="00210969"/>
    <w:rsid w:val="00211B6F"/>
    <w:rsid w:val="002147CE"/>
    <w:rsid w:val="00220A9E"/>
    <w:rsid w:val="00220C26"/>
    <w:rsid w:val="00220DD3"/>
    <w:rsid w:val="002213FB"/>
    <w:rsid w:val="00221AFE"/>
    <w:rsid w:val="002227A9"/>
    <w:rsid w:val="00223C3D"/>
    <w:rsid w:val="002241CA"/>
    <w:rsid w:val="00224928"/>
    <w:rsid w:val="00226720"/>
    <w:rsid w:val="00226955"/>
    <w:rsid w:val="00226EED"/>
    <w:rsid w:val="002302BA"/>
    <w:rsid w:val="00230F30"/>
    <w:rsid w:val="00232203"/>
    <w:rsid w:val="002326D3"/>
    <w:rsid w:val="00232E39"/>
    <w:rsid w:val="00233285"/>
    <w:rsid w:val="002335F1"/>
    <w:rsid w:val="00233FC1"/>
    <w:rsid w:val="00234559"/>
    <w:rsid w:val="00234958"/>
    <w:rsid w:val="00234D26"/>
    <w:rsid w:val="00235C76"/>
    <w:rsid w:val="002369B5"/>
    <w:rsid w:val="00236F5C"/>
    <w:rsid w:val="00236F83"/>
    <w:rsid w:val="00237888"/>
    <w:rsid w:val="00240322"/>
    <w:rsid w:val="002408F0"/>
    <w:rsid w:val="00240AC6"/>
    <w:rsid w:val="00241343"/>
    <w:rsid w:val="00242011"/>
    <w:rsid w:val="00242628"/>
    <w:rsid w:val="0024262E"/>
    <w:rsid w:val="0024368D"/>
    <w:rsid w:val="00243A72"/>
    <w:rsid w:val="00244214"/>
    <w:rsid w:val="00244741"/>
    <w:rsid w:val="00244F01"/>
    <w:rsid w:val="0024712F"/>
    <w:rsid w:val="0025006E"/>
    <w:rsid w:val="002500E5"/>
    <w:rsid w:val="00250330"/>
    <w:rsid w:val="00250932"/>
    <w:rsid w:val="002509FE"/>
    <w:rsid w:val="00251426"/>
    <w:rsid w:val="002519D8"/>
    <w:rsid w:val="00253CFD"/>
    <w:rsid w:val="00253EDA"/>
    <w:rsid w:val="00254A85"/>
    <w:rsid w:val="00254EFF"/>
    <w:rsid w:val="00255860"/>
    <w:rsid w:val="00255E48"/>
    <w:rsid w:val="00256075"/>
    <w:rsid w:val="00256259"/>
    <w:rsid w:val="002571B6"/>
    <w:rsid w:val="00257AE3"/>
    <w:rsid w:val="002601F8"/>
    <w:rsid w:val="00260A47"/>
    <w:rsid w:val="00261141"/>
    <w:rsid w:val="00261671"/>
    <w:rsid w:val="002622C5"/>
    <w:rsid w:val="00262EE7"/>
    <w:rsid w:val="00263575"/>
    <w:rsid w:val="00263660"/>
    <w:rsid w:val="00263E9D"/>
    <w:rsid w:val="00264670"/>
    <w:rsid w:val="002646CE"/>
    <w:rsid w:val="00264AA9"/>
    <w:rsid w:val="00264BD2"/>
    <w:rsid w:val="002650E6"/>
    <w:rsid w:val="00265537"/>
    <w:rsid w:val="00265ACD"/>
    <w:rsid w:val="002669FA"/>
    <w:rsid w:val="00267086"/>
    <w:rsid w:val="002673F2"/>
    <w:rsid w:val="00267716"/>
    <w:rsid w:val="00267887"/>
    <w:rsid w:val="002678F5"/>
    <w:rsid w:val="00267995"/>
    <w:rsid w:val="00267E48"/>
    <w:rsid w:val="00270244"/>
    <w:rsid w:val="00271626"/>
    <w:rsid w:val="00271A2D"/>
    <w:rsid w:val="00272020"/>
    <w:rsid w:val="00272704"/>
    <w:rsid w:val="002738EA"/>
    <w:rsid w:val="002747F2"/>
    <w:rsid w:val="0027509D"/>
    <w:rsid w:val="00276C31"/>
    <w:rsid w:val="00276D4C"/>
    <w:rsid w:val="0027703A"/>
    <w:rsid w:val="002773E6"/>
    <w:rsid w:val="002776FF"/>
    <w:rsid w:val="00277827"/>
    <w:rsid w:val="00277BFB"/>
    <w:rsid w:val="00277DD2"/>
    <w:rsid w:val="0028003E"/>
    <w:rsid w:val="00280311"/>
    <w:rsid w:val="0028178E"/>
    <w:rsid w:val="00281E49"/>
    <w:rsid w:val="00282A02"/>
    <w:rsid w:val="002831BA"/>
    <w:rsid w:val="0028388F"/>
    <w:rsid w:val="002838B2"/>
    <w:rsid w:val="002848BE"/>
    <w:rsid w:val="00284DD8"/>
    <w:rsid w:val="002870D9"/>
    <w:rsid w:val="002906A0"/>
    <w:rsid w:val="002908E8"/>
    <w:rsid w:val="002910F2"/>
    <w:rsid w:val="002911C7"/>
    <w:rsid w:val="00292489"/>
    <w:rsid w:val="00293466"/>
    <w:rsid w:val="00293755"/>
    <w:rsid w:val="00293E07"/>
    <w:rsid w:val="00295378"/>
    <w:rsid w:val="002953B6"/>
    <w:rsid w:val="00295461"/>
    <w:rsid w:val="002956B6"/>
    <w:rsid w:val="00296B12"/>
    <w:rsid w:val="00297354"/>
    <w:rsid w:val="00297571"/>
    <w:rsid w:val="002A12A3"/>
    <w:rsid w:val="002A2288"/>
    <w:rsid w:val="002A3FE2"/>
    <w:rsid w:val="002A44D3"/>
    <w:rsid w:val="002A46AD"/>
    <w:rsid w:val="002A4B83"/>
    <w:rsid w:val="002A4FD8"/>
    <w:rsid w:val="002A4FFF"/>
    <w:rsid w:val="002A50F6"/>
    <w:rsid w:val="002A519B"/>
    <w:rsid w:val="002A587A"/>
    <w:rsid w:val="002A5C80"/>
    <w:rsid w:val="002A60C1"/>
    <w:rsid w:val="002A6689"/>
    <w:rsid w:val="002A72F2"/>
    <w:rsid w:val="002A754E"/>
    <w:rsid w:val="002B0682"/>
    <w:rsid w:val="002B080B"/>
    <w:rsid w:val="002B096F"/>
    <w:rsid w:val="002B0F1A"/>
    <w:rsid w:val="002B175C"/>
    <w:rsid w:val="002B214B"/>
    <w:rsid w:val="002B2217"/>
    <w:rsid w:val="002B262D"/>
    <w:rsid w:val="002B2666"/>
    <w:rsid w:val="002B2D33"/>
    <w:rsid w:val="002B2E77"/>
    <w:rsid w:val="002B3B1A"/>
    <w:rsid w:val="002B3DF9"/>
    <w:rsid w:val="002B5956"/>
    <w:rsid w:val="002B5E46"/>
    <w:rsid w:val="002B77EA"/>
    <w:rsid w:val="002B7978"/>
    <w:rsid w:val="002C1D51"/>
    <w:rsid w:val="002C25D4"/>
    <w:rsid w:val="002C2ADD"/>
    <w:rsid w:val="002C34E0"/>
    <w:rsid w:val="002C3CC3"/>
    <w:rsid w:val="002C43F8"/>
    <w:rsid w:val="002C4BB7"/>
    <w:rsid w:val="002C4E93"/>
    <w:rsid w:val="002C52F6"/>
    <w:rsid w:val="002C6CCC"/>
    <w:rsid w:val="002C78FE"/>
    <w:rsid w:val="002C7C29"/>
    <w:rsid w:val="002D0468"/>
    <w:rsid w:val="002D0B0C"/>
    <w:rsid w:val="002D0C58"/>
    <w:rsid w:val="002D1053"/>
    <w:rsid w:val="002D1596"/>
    <w:rsid w:val="002D2196"/>
    <w:rsid w:val="002D37D4"/>
    <w:rsid w:val="002D39E1"/>
    <w:rsid w:val="002D3B96"/>
    <w:rsid w:val="002D3C14"/>
    <w:rsid w:val="002D447A"/>
    <w:rsid w:val="002D5A60"/>
    <w:rsid w:val="002D5CC2"/>
    <w:rsid w:val="002D68F8"/>
    <w:rsid w:val="002D7285"/>
    <w:rsid w:val="002E01D1"/>
    <w:rsid w:val="002E1329"/>
    <w:rsid w:val="002E1B7B"/>
    <w:rsid w:val="002E2053"/>
    <w:rsid w:val="002E2067"/>
    <w:rsid w:val="002E20D3"/>
    <w:rsid w:val="002E2541"/>
    <w:rsid w:val="002E29AF"/>
    <w:rsid w:val="002E2CDD"/>
    <w:rsid w:val="002E312B"/>
    <w:rsid w:val="002E523F"/>
    <w:rsid w:val="002E55B0"/>
    <w:rsid w:val="002E5AFE"/>
    <w:rsid w:val="002E7F4B"/>
    <w:rsid w:val="002F232C"/>
    <w:rsid w:val="002F2BA5"/>
    <w:rsid w:val="002F3488"/>
    <w:rsid w:val="002F45FE"/>
    <w:rsid w:val="002F4623"/>
    <w:rsid w:val="002F4C04"/>
    <w:rsid w:val="002F62A2"/>
    <w:rsid w:val="002F6F86"/>
    <w:rsid w:val="002F75E1"/>
    <w:rsid w:val="002F7CBC"/>
    <w:rsid w:val="00300180"/>
    <w:rsid w:val="00300310"/>
    <w:rsid w:val="0030055E"/>
    <w:rsid w:val="0030113C"/>
    <w:rsid w:val="00301EBF"/>
    <w:rsid w:val="00301FFD"/>
    <w:rsid w:val="00302322"/>
    <w:rsid w:val="0030265C"/>
    <w:rsid w:val="00302986"/>
    <w:rsid w:val="00302ACF"/>
    <w:rsid w:val="00302FD6"/>
    <w:rsid w:val="00303621"/>
    <w:rsid w:val="003043EB"/>
    <w:rsid w:val="00304463"/>
    <w:rsid w:val="003053C9"/>
    <w:rsid w:val="00305556"/>
    <w:rsid w:val="00305A26"/>
    <w:rsid w:val="00306057"/>
    <w:rsid w:val="003066C1"/>
    <w:rsid w:val="0030736E"/>
    <w:rsid w:val="003079EF"/>
    <w:rsid w:val="00311740"/>
    <w:rsid w:val="00311832"/>
    <w:rsid w:val="00312651"/>
    <w:rsid w:val="003138CA"/>
    <w:rsid w:val="00313C90"/>
    <w:rsid w:val="0031429B"/>
    <w:rsid w:val="003144C4"/>
    <w:rsid w:val="00314507"/>
    <w:rsid w:val="003148A4"/>
    <w:rsid w:val="003161F2"/>
    <w:rsid w:val="003163DC"/>
    <w:rsid w:val="00316A3C"/>
    <w:rsid w:val="00316F21"/>
    <w:rsid w:val="00317580"/>
    <w:rsid w:val="00317AD5"/>
    <w:rsid w:val="00320354"/>
    <w:rsid w:val="00320629"/>
    <w:rsid w:val="00322371"/>
    <w:rsid w:val="003225C6"/>
    <w:rsid w:val="003229A9"/>
    <w:rsid w:val="00323F22"/>
    <w:rsid w:val="00324A32"/>
    <w:rsid w:val="00324FDD"/>
    <w:rsid w:val="00325752"/>
    <w:rsid w:val="003258C0"/>
    <w:rsid w:val="003262A2"/>
    <w:rsid w:val="003263FB"/>
    <w:rsid w:val="003265A0"/>
    <w:rsid w:val="00326632"/>
    <w:rsid w:val="00326A27"/>
    <w:rsid w:val="003274BD"/>
    <w:rsid w:val="00330472"/>
    <w:rsid w:val="00330F78"/>
    <w:rsid w:val="003313BB"/>
    <w:rsid w:val="00332B14"/>
    <w:rsid w:val="00333D81"/>
    <w:rsid w:val="003355B5"/>
    <w:rsid w:val="003375B7"/>
    <w:rsid w:val="00340056"/>
    <w:rsid w:val="003401F2"/>
    <w:rsid w:val="00340400"/>
    <w:rsid w:val="003430F9"/>
    <w:rsid w:val="0034319F"/>
    <w:rsid w:val="00343336"/>
    <w:rsid w:val="00343971"/>
    <w:rsid w:val="00343EA3"/>
    <w:rsid w:val="00343FAD"/>
    <w:rsid w:val="003448EB"/>
    <w:rsid w:val="00344A61"/>
    <w:rsid w:val="00344AE9"/>
    <w:rsid w:val="0034539D"/>
    <w:rsid w:val="003455BE"/>
    <w:rsid w:val="00346133"/>
    <w:rsid w:val="003470A5"/>
    <w:rsid w:val="00347842"/>
    <w:rsid w:val="00347BCC"/>
    <w:rsid w:val="00347C7E"/>
    <w:rsid w:val="00350406"/>
    <w:rsid w:val="00350A9C"/>
    <w:rsid w:val="00351BF2"/>
    <w:rsid w:val="00351FB6"/>
    <w:rsid w:val="003522AA"/>
    <w:rsid w:val="00352721"/>
    <w:rsid w:val="003528FC"/>
    <w:rsid w:val="00353507"/>
    <w:rsid w:val="003536D4"/>
    <w:rsid w:val="00353F95"/>
    <w:rsid w:val="003548CD"/>
    <w:rsid w:val="00355439"/>
    <w:rsid w:val="00355D4A"/>
    <w:rsid w:val="00356825"/>
    <w:rsid w:val="003576F4"/>
    <w:rsid w:val="00357B27"/>
    <w:rsid w:val="00357D30"/>
    <w:rsid w:val="00360C68"/>
    <w:rsid w:val="00361A8E"/>
    <w:rsid w:val="00362929"/>
    <w:rsid w:val="00362B13"/>
    <w:rsid w:val="0036344B"/>
    <w:rsid w:val="00364A7D"/>
    <w:rsid w:val="00364C1A"/>
    <w:rsid w:val="00364FAF"/>
    <w:rsid w:val="0036519A"/>
    <w:rsid w:val="003658E0"/>
    <w:rsid w:val="003659FC"/>
    <w:rsid w:val="00365C6E"/>
    <w:rsid w:val="0036621D"/>
    <w:rsid w:val="00367078"/>
    <w:rsid w:val="00370292"/>
    <w:rsid w:val="00370AD7"/>
    <w:rsid w:val="00370BC0"/>
    <w:rsid w:val="00371636"/>
    <w:rsid w:val="003727B3"/>
    <w:rsid w:val="00372C0F"/>
    <w:rsid w:val="0037374F"/>
    <w:rsid w:val="00374A15"/>
    <w:rsid w:val="00374AA5"/>
    <w:rsid w:val="003753BF"/>
    <w:rsid w:val="0037675F"/>
    <w:rsid w:val="00377950"/>
    <w:rsid w:val="0038069E"/>
    <w:rsid w:val="003806A0"/>
    <w:rsid w:val="003814DA"/>
    <w:rsid w:val="00383251"/>
    <w:rsid w:val="00383731"/>
    <w:rsid w:val="003837B5"/>
    <w:rsid w:val="00383C46"/>
    <w:rsid w:val="00383E4F"/>
    <w:rsid w:val="00384FA5"/>
    <w:rsid w:val="00385F60"/>
    <w:rsid w:val="0038647D"/>
    <w:rsid w:val="0038722D"/>
    <w:rsid w:val="00387285"/>
    <w:rsid w:val="003878BD"/>
    <w:rsid w:val="00387F54"/>
    <w:rsid w:val="00390202"/>
    <w:rsid w:val="003919EE"/>
    <w:rsid w:val="00391AB3"/>
    <w:rsid w:val="00391BA5"/>
    <w:rsid w:val="00392B59"/>
    <w:rsid w:val="00393DDF"/>
    <w:rsid w:val="003952D7"/>
    <w:rsid w:val="00395589"/>
    <w:rsid w:val="00396BE7"/>
    <w:rsid w:val="00396F8C"/>
    <w:rsid w:val="003A0C75"/>
    <w:rsid w:val="003A190F"/>
    <w:rsid w:val="003A2D19"/>
    <w:rsid w:val="003A4DDF"/>
    <w:rsid w:val="003A5537"/>
    <w:rsid w:val="003A5BD2"/>
    <w:rsid w:val="003A68C6"/>
    <w:rsid w:val="003A720E"/>
    <w:rsid w:val="003A7602"/>
    <w:rsid w:val="003A7F0C"/>
    <w:rsid w:val="003B2CB9"/>
    <w:rsid w:val="003B2F14"/>
    <w:rsid w:val="003B3605"/>
    <w:rsid w:val="003B4044"/>
    <w:rsid w:val="003B4522"/>
    <w:rsid w:val="003B4E8D"/>
    <w:rsid w:val="003B5FD6"/>
    <w:rsid w:val="003B6793"/>
    <w:rsid w:val="003B7270"/>
    <w:rsid w:val="003B7BE8"/>
    <w:rsid w:val="003B7EBA"/>
    <w:rsid w:val="003C00F6"/>
    <w:rsid w:val="003C0266"/>
    <w:rsid w:val="003C0A0C"/>
    <w:rsid w:val="003C1616"/>
    <w:rsid w:val="003C1BEE"/>
    <w:rsid w:val="003C1D67"/>
    <w:rsid w:val="003C1D9A"/>
    <w:rsid w:val="003C2182"/>
    <w:rsid w:val="003C2492"/>
    <w:rsid w:val="003C2C79"/>
    <w:rsid w:val="003C2F9B"/>
    <w:rsid w:val="003C4232"/>
    <w:rsid w:val="003C4461"/>
    <w:rsid w:val="003C4A79"/>
    <w:rsid w:val="003C553D"/>
    <w:rsid w:val="003C5A5A"/>
    <w:rsid w:val="003D038B"/>
    <w:rsid w:val="003D08E1"/>
    <w:rsid w:val="003D119A"/>
    <w:rsid w:val="003D13D4"/>
    <w:rsid w:val="003D16A2"/>
    <w:rsid w:val="003D1F25"/>
    <w:rsid w:val="003D225A"/>
    <w:rsid w:val="003D29C3"/>
    <w:rsid w:val="003D3DFE"/>
    <w:rsid w:val="003D41B7"/>
    <w:rsid w:val="003D55B1"/>
    <w:rsid w:val="003D55E5"/>
    <w:rsid w:val="003D723A"/>
    <w:rsid w:val="003E09A2"/>
    <w:rsid w:val="003E1140"/>
    <w:rsid w:val="003E15B7"/>
    <w:rsid w:val="003E35C1"/>
    <w:rsid w:val="003E40C5"/>
    <w:rsid w:val="003E53A9"/>
    <w:rsid w:val="003E547F"/>
    <w:rsid w:val="003E5E9D"/>
    <w:rsid w:val="003E5FD5"/>
    <w:rsid w:val="003E6C65"/>
    <w:rsid w:val="003E716B"/>
    <w:rsid w:val="003E7448"/>
    <w:rsid w:val="003E7ADD"/>
    <w:rsid w:val="003E7F4F"/>
    <w:rsid w:val="003F0506"/>
    <w:rsid w:val="003F05F6"/>
    <w:rsid w:val="003F0811"/>
    <w:rsid w:val="003F160D"/>
    <w:rsid w:val="003F221D"/>
    <w:rsid w:val="003F2272"/>
    <w:rsid w:val="003F2552"/>
    <w:rsid w:val="003F3652"/>
    <w:rsid w:val="003F5141"/>
    <w:rsid w:val="003F569A"/>
    <w:rsid w:val="003F5999"/>
    <w:rsid w:val="003F64CB"/>
    <w:rsid w:val="003F677E"/>
    <w:rsid w:val="003F6B4C"/>
    <w:rsid w:val="003F6ED5"/>
    <w:rsid w:val="003F78B9"/>
    <w:rsid w:val="00400763"/>
    <w:rsid w:val="00402AD5"/>
    <w:rsid w:val="0040386F"/>
    <w:rsid w:val="0040587F"/>
    <w:rsid w:val="00405F5F"/>
    <w:rsid w:val="00406572"/>
    <w:rsid w:val="00406B2E"/>
    <w:rsid w:val="0040702A"/>
    <w:rsid w:val="004073B3"/>
    <w:rsid w:val="00407B0C"/>
    <w:rsid w:val="00410D14"/>
    <w:rsid w:val="00410DCB"/>
    <w:rsid w:val="00410F40"/>
    <w:rsid w:val="00412B10"/>
    <w:rsid w:val="004144C1"/>
    <w:rsid w:val="004152EF"/>
    <w:rsid w:val="00415643"/>
    <w:rsid w:val="00415EEA"/>
    <w:rsid w:val="00416DE7"/>
    <w:rsid w:val="004176E1"/>
    <w:rsid w:val="00417AA5"/>
    <w:rsid w:val="00420636"/>
    <w:rsid w:val="00420ECF"/>
    <w:rsid w:val="00420F15"/>
    <w:rsid w:val="00421B0B"/>
    <w:rsid w:val="004225C4"/>
    <w:rsid w:val="00422989"/>
    <w:rsid w:val="004229E4"/>
    <w:rsid w:val="00423962"/>
    <w:rsid w:val="004240BC"/>
    <w:rsid w:val="00424481"/>
    <w:rsid w:val="00424677"/>
    <w:rsid w:val="00424D63"/>
    <w:rsid w:val="00425579"/>
    <w:rsid w:val="00425CA5"/>
    <w:rsid w:val="004264BD"/>
    <w:rsid w:val="00426573"/>
    <w:rsid w:val="00427765"/>
    <w:rsid w:val="00427A35"/>
    <w:rsid w:val="00427C64"/>
    <w:rsid w:val="00430200"/>
    <w:rsid w:val="00430976"/>
    <w:rsid w:val="00430A4D"/>
    <w:rsid w:val="004313FB"/>
    <w:rsid w:val="00431D7E"/>
    <w:rsid w:val="00431E1E"/>
    <w:rsid w:val="004323B9"/>
    <w:rsid w:val="0043285F"/>
    <w:rsid w:val="00432D0E"/>
    <w:rsid w:val="00433761"/>
    <w:rsid w:val="00433FB0"/>
    <w:rsid w:val="00433FCE"/>
    <w:rsid w:val="004344C2"/>
    <w:rsid w:val="0043544D"/>
    <w:rsid w:val="00436665"/>
    <w:rsid w:val="004417A5"/>
    <w:rsid w:val="00442C3F"/>
    <w:rsid w:val="00443021"/>
    <w:rsid w:val="004438DA"/>
    <w:rsid w:val="00443937"/>
    <w:rsid w:val="00443D42"/>
    <w:rsid w:val="004446C0"/>
    <w:rsid w:val="00444997"/>
    <w:rsid w:val="00445858"/>
    <w:rsid w:val="00445BEA"/>
    <w:rsid w:val="00446605"/>
    <w:rsid w:val="00446BB5"/>
    <w:rsid w:val="004474B2"/>
    <w:rsid w:val="00447BCE"/>
    <w:rsid w:val="00447F08"/>
    <w:rsid w:val="0045148B"/>
    <w:rsid w:val="004523F8"/>
    <w:rsid w:val="00452C16"/>
    <w:rsid w:val="00452C47"/>
    <w:rsid w:val="004547FA"/>
    <w:rsid w:val="004549AA"/>
    <w:rsid w:val="0045501E"/>
    <w:rsid w:val="00455043"/>
    <w:rsid w:val="00455794"/>
    <w:rsid w:val="00455BD6"/>
    <w:rsid w:val="00457050"/>
    <w:rsid w:val="00457723"/>
    <w:rsid w:val="00461BB1"/>
    <w:rsid w:val="00461C6E"/>
    <w:rsid w:val="00461D2C"/>
    <w:rsid w:val="00461FBA"/>
    <w:rsid w:val="004625CA"/>
    <w:rsid w:val="0046283F"/>
    <w:rsid w:val="00462FE5"/>
    <w:rsid w:val="0046348B"/>
    <w:rsid w:val="0046479D"/>
    <w:rsid w:val="00464AE9"/>
    <w:rsid w:val="00464B3C"/>
    <w:rsid w:val="00465D32"/>
    <w:rsid w:val="00466C50"/>
    <w:rsid w:val="00467376"/>
    <w:rsid w:val="00470448"/>
    <w:rsid w:val="004709F9"/>
    <w:rsid w:val="00470A27"/>
    <w:rsid w:val="00470FF0"/>
    <w:rsid w:val="004715B9"/>
    <w:rsid w:val="00471B52"/>
    <w:rsid w:val="0047304E"/>
    <w:rsid w:val="004730E9"/>
    <w:rsid w:val="00474178"/>
    <w:rsid w:val="004741ED"/>
    <w:rsid w:val="00474B33"/>
    <w:rsid w:val="00474CAD"/>
    <w:rsid w:val="00475284"/>
    <w:rsid w:val="00476266"/>
    <w:rsid w:val="00476580"/>
    <w:rsid w:val="004768D2"/>
    <w:rsid w:val="00476E4E"/>
    <w:rsid w:val="00477471"/>
    <w:rsid w:val="00477BAE"/>
    <w:rsid w:val="004805F6"/>
    <w:rsid w:val="00480AD3"/>
    <w:rsid w:val="00481850"/>
    <w:rsid w:val="004838BC"/>
    <w:rsid w:val="00483943"/>
    <w:rsid w:val="00483E55"/>
    <w:rsid w:val="00486C50"/>
    <w:rsid w:val="00487283"/>
    <w:rsid w:val="004877BB"/>
    <w:rsid w:val="00487BDA"/>
    <w:rsid w:val="004923B7"/>
    <w:rsid w:val="004926A4"/>
    <w:rsid w:val="004937DD"/>
    <w:rsid w:val="00493CF6"/>
    <w:rsid w:val="0049439D"/>
    <w:rsid w:val="00495BC1"/>
    <w:rsid w:val="00496B5F"/>
    <w:rsid w:val="00496CF8"/>
    <w:rsid w:val="00497B66"/>
    <w:rsid w:val="004A1D36"/>
    <w:rsid w:val="004A3D67"/>
    <w:rsid w:val="004A3DA4"/>
    <w:rsid w:val="004A6C06"/>
    <w:rsid w:val="004A6EDE"/>
    <w:rsid w:val="004A72C7"/>
    <w:rsid w:val="004A73D6"/>
    <w:rsid w:val="004A74AA"/>
    <w:rsid w:val="004B0739"/>
    <w:rsid w:val="004B1BBF"/>
    <w:rsid w:val="004B237F"/>
    <w:rsid w:val="004B2727"/>
    <w:rsid w:val="004B2749"/>
    <w:rsid w:val="004B2917"/>
    <w:rsid w:val="004B33B0"/>
    <w:rsid w:val="004B4C3A"/>
    <w:rsid w:val="004B627D"/>
    <w:rsid w:val="004B7C89"/>
    <w:rsid w:val="004C01FE"/>
    <w:rsid w:val="004C10FC"/>
    <w:rsid w:val="004C194D"/>
    <w:rsid w:val="004C1C2A"/>
    <w:rsid w:val="004C2678"/>
    <w:rsid w:val="004C279A"/>
    <w:rsid w:val="004C2C3D"/>
    <w:rsid w:val="004C4430"/>
    <w:rsid w:val="004C443B"/>
    <w:rsid w:val="004C7233"/>
    <w:rsid w:val="004C732F"/>
    <w:rsid w:val="004C7342"/>
    <w:rsid w:val="004C7D6A"/>
    <w:rsid w:val="004D042F"/>
    <w:rsid w:val="004D1438"/>
    <w:rsid w:val="004D17E1"/>
    <w:rsid w:val="004D1EDA"/>
    <w:rsid w:val="004D1F44"/>
    <w:rsid w:val="004D21D2"/>
    <w:rsid w:val="004D326D"/>
    <w:rsid w:val="004D37E7"/>
    <w:rsid w:val="004D3863"/>
    <w:rsid w:val="004D3BE8"/>
    <w:rsid w:val="004D4C96"/>
    <w:rsid w:val="004D4E34"/>
    <w:rsid w:val="004D69E9"/>
    <w:rsid w:val="004D6D46"/>
    <w:rsid w:val="004E00AD"/>
    <w:rsid w:val="004E06DE"/>
    <w:rsid w:val="004E1175"/>
    <w:rsid w:val="004E139B"/>
    <w:rsid w:val="004E1927"/>
    <w:rsid w:val="004E5241"/>
    <w:rsid w:val="004E5BFA"/>
    <w:rsid w:val="004E72C7"/>
    <w:rsid w:val="004E7331"/>
    <w:rsid w:val="004E7B08"/>
    <w:rsid w:val="004E7BC9"/>
    <w:rsid w:val="004F0946"/>
    <w:rsid w:val="004F0A8E"/>
    <w:rsid w:val="004F1A41"/>
    <w:rsid w:val="004F20B1"/>
    <w:rsid w:val="004F2F3F"/>
    <w:rsid w:val="004F3160"/>
    <w:rsid w:val="004F40F1"/>
    <w:rsid w:val="004F45CC"/>
    <w:rsid w:val="004F46E8"/>
    <w:rsid w:val="004F4D79"/>
    <w:rsid w:val="004F5746"/>
    <w:rsid w:val="004F612D"/>
    <w:rsid w:val="004F6B94"/>
    <w:rsid w:val="004F6F11"/>
    <w:rsid w:val="004F741C"/>
    <w:rsid w:val="005016E7"/>
    <w:rsid w:val="0050267D"/>
    <w:rsid w:val="00503346"/>
    <w:rsid w:val="00504636"/>
    <w:rsid w:val="00504A93"/>
    <w:rsid w:val="00504FF3"/>
    <w:rsid w:val="00505D6F"/>
    <w:rsid w:val="00505DA3"/>
    <w:rsid w:val="00506B62"/>
    <w:rsid w:val="005104B0"/>
    <w:rsid w:val="00510A07"/>
    <w:rsid w:val="005116E3"/>
    <w:rsid w:val="00511859"/>
    <w:rsid w:val="0051221B"/>
    <w:rsid w:val="00512787"/>
    <w:rsid w:val="00512AE4"/>
    <w:rsid w:val="005136C4"/>
    <w:rsid w:val="00513AF2"/>
    <w:rsid w:val="00514044"/>
    <w:rsid w:val="005145D6"/>
    <w:rsid w:val="00514930"/>
    <w:rsid w:val="0051507B"/>
    <w:rsid w:val="0051527F"/>
    <w:rsid w:val="00515A9B"/>
    <w:rsid w:val="00515F96"/>
    <w:rsid w:val="00516010"/>
    <w:rsid w:val="00516FD9"/>
    <w:rsid w:val="00517540"/>
    <w:rsid w:val="005200E7"/>
    <w:rsid w:val="00521059"/>
    <w:rsid w:val="00522203"/>
    <w:rsid w:val="005223F6"/>
    <w:rsid w:val="005224BB"/>
    <w:rsid w:val="00523AC6"/>
    <w:rsid w:val="00523CA2"/>
    <w:rsid w:val="00523F6D"/>
    <w:rsid w:val="005256DD"/>
    <w:rsid w:val="00526371"/>
    <w:rsid w:val="00526A21"/>
    <w:rsid w:val="00527471"/>
    <w:rsid w:val="00530377"/>
    <w:rsid w:val="005313DE"/>
    <w:rsid w:val="00531BB7"/>
    <w:rsid w:val="00531C17"/>
    <w:rsid w:val="00531F3B"/>
    <w:rsid w:val="005329C1"/>
    <w:rsid w:val="00532E21"/>
    <w:rsid w:val="0053328A"/>
    <w:rsid w:val="00533B10"/>
    <w:rsid w:val="00533B87"/>
    <w:rsid w:val="005343DC"/>
    <w:rsid w:val="0053517F"/>
    <w:rsid w:val="005352AD"/>
    <w:rsid w:val="00535A57"/>
    <w:rsid w:val="00536240"/>
    <w:rsid w:val="00536274"/>
    <w:rsid w:val="005365BF"/>
    <w:rsid w:val="005369CF"/>
    <w:rsid w:val="00536BE1"/>
    <w:rsid w:val="00540D64"/>
    <w:rsid w:val="005419C7"/>
    <w:rsid w:val="00541B41"/>
    <w:rsid w:val="00543010"/>
    <w:rsid w:val="00544B75"/>
    <w:rsid w:val="00545444"/>
    <w:rsid w:val="00545E7E"/>
    <w:rsid w:val="0054664D"/>
    <w:rsid w:val="00546FA4"/>
    <w:rsid w:val="005470FE"/>
    <w:rsid w:val="0054746E"/>
    <w:rsid w:val="00547761"/>
    <w:rsid w:val="00547DFA"/>
    <w:rsid w:val="00550245"/>
    <w:rsid w:val="005529DF"/>
    <w:rsid w:val="00554FEB"/>
    <w:rsid w:val="00555744"/>
    <w:rsid w:val="00555E99"/>
    <w:rsid w:val="00556DE8"/>
    <w:rsid w:val="005577F3"/>
    <w:rsid w:val="00557B8C"/>
    <w:rsid w:val="00557C7B"/>
    <w:rsid w:val="0056025E"/>
    <w:rsid w:val="00560E4B"/>
    <w:rsid w:val="00561896"/>
    <w:rsid w:val="00563F91"/>
    <w:rsid w:val="00564C0D"/>
    <w:rsid w:val="0056531C"/>
    <w:rsid w:val="00565AE4"/>
    <w:rsid w:val="00565F53"/>
    <w:rsid w:val="00567013"/>
    <w:rsid w:val="00570664"/>
    <w:rsid w:val="00573A27"/>
    <w:rsid w:val="00573B41"/>
    <w:rsid w:val="005745BB"/>
    <w:rsid w:val="00574AA3"/>
    <w:rsid w:val="00576892"/>
    <w:rsid w:val="00576E4E"/>
    <w:rsid w:val="00577338"/>
    <w:rsid w:val="005777E4"/>
    <w:rsid w:val="00577916"/>
    <w:rsid w:val="005805B5"/>
    <w:rsid w:val="00580637"/>
    <w:rsid w:val="0058281C"/>
    <w:rsid w:val="00582AA4"/>
    <w:rsid w:val="00582DDD"/>
    <w:rsid w:val="005843A6"/>
    <w:rsid w:val="0058457A"/>
    <w:rsid w:val="00584969"/>
    <w:rsid w:val="00585652"/>
    <w:rsid w:val="00586420"/>
    <w:rsid w:val="00586B22"/>
    <w:rsid w:val="00586CE3"/>
    <w:rsid w:val="005874F2"/>
    <w:rsid w:val="00587F61"/>
    <w:rsid w:val="0059014E"/>
    <w:rsid w:val="00590501"/>
    <w:rsid w:val="00590E27"/>
    <w:rsid w:val="0059139C"/>
    <w:rsid w:val="00592608"/>
    <w:rsid w:val="005932C2"/>
    <w:rsid w:val="00593D75"/>
    <w:rsid w:val="005944D3"/>
    <w:rsid w:val="0059451A"/>
    <w:rsid w:val="005950BE"/>
    <w:rsid w:val="005950D8"/>
    <w:rsid w:val="0059585D"/>
    <w:rsid w:val="005962BE"/>
    <w:rsid w:val="00596629"/>
    <w:rsid w:val="005966C0"/>
    <w:rsid w:val="00597BA5"/>
    <w:rsid w:val="00597D88"/>
    <w:rsid w:val="005A0A59"/>
    <w:rsid w:val="005A1852"/>
    <w:rsid w:val="005A19C5"/>
    <w:rsid w:val="005A2557"/>
    <w:rsid w:val="005A265E"/>
    <w:rsid w:val="005A3464"/>
    <w:rsid w:val="005A3730"/>
    <w:rsid w:val="005A532B"/>
    <w:rsid w:val="005A5405"/>
    <w:rsid w:val="005A5A80"/>
    <w:rsid w:val="005A664F"/>
    <w:rsid w:val="005A6702"/>
    <w:rsid w:val="005A685C"/>
    <w:rsid w:val="005B0A51"/>
    <w:rsid w:val="005B1AC1"/>
    <w:rsid w:val="005B33A5"/>
    <w:rsid w:val="005B3678"/>
    <w:rsid w:val="005B375A"/>
    <w:rsid w:val="005B3C43"/>
    <w:rsid w:val="005B50EC"/>
    <w:rsid w:val="005B54FB"/>
    <w:rsid w:val="005B6CCE"/>
    <w:rsid w:val="005B6F20"/>
    <w:rsid w:val="005B7E2A"/>
    <w:rsid w:val="005C070E"/>
    <w:rsid w:val="005C0CFD"/>
    <w:rsid w:val="005C0EC5"/>
    <w:rsid w:val="005C374E"/>
    <w:rsid w:val="005C45C8"/>
    <w:rsid w:val="005C5748"/>
    <w:rsid w:val="005C659C"/>
    <w:rsid w:val="005C6878"/>
    <w:rsid w:val="005C6D89"/>
    <w:rsid w:val="005C7075"/>
    <w:rsid w:val="005C7C26"/>
    <w:rsid w:val="005D026E"/>
    <w:rsid w:val="005D029F"/>
    <w:rsid w:val="005D05D2"/>
    <w:rsid w:val="005D1020"/>
    <w:rsid w:val="005D14EE"/>
    <w:rsid w:val="005D14F5"/>
    <w:rsid w:val="005D3519"/>
    <w:rsid w:val="005D484A"/>
    <w:rsid w:val="005D4AFB"/>
    <w:rsid w:val="005D5E21"/>
    <w:rsid w:val="005D7EAE"/>
    <w:rsid w:val="005E0532"/>
    <w:rsid w:val="005E08F6"/>
    <w:rsid w:val="005E2B5A"/>
    <w:rsid w:val="005E2D42"/>
    <w:rsid w:val="005E3D55"/>
    <w:rsid w:val="005E3E04"/>
    <w:rsid w:val="005E41C2"/>
    <w:rsid w:val="005E4DD6"/>
    <w:rsid w:val="005E55FC"/>
    <w:rsid w:val="005E57FF"/>
    <w:rsid w:val="005E5BCE"/>
    <w:rsid w:val="005E6046"/>
    <w:rsid w:val="005E64AB"/>
    <w:rsid w:val="005E7393"/>
    <w:rsid w:val="005E7991"/>
    <w:rsid w:val="005F0CCD"/>
    <w:rsid w:val="005F0D09"/>
    <w:rsid w:val="005F12F9"/>
    <w:rsid w:val="005F13A8"/>
    <w:rsid w:val="005F170C"/>
    <w:rsid w:val="005F1B24"/>
    <w:rsid w:val="005F1D61"/>
    <w:rsid w:val="005F2967"/>
    <w:rsid w:val="005F342A"/>
    <w:rsid w:val="005F35AB"/>
    <w:rsid w:val="005F39D3"/>
    <w:rsid w:val="005F44CE"/>
    <w:rsid w:val="005F548F"/>
    <w:rsid w:val="005F55F1"/>
    <w:rsid w:val="005F5F15"/>
    <w:rsid w:val="005F67B3"/>
    <w:rsid w:val="005F68BF"/>
    <w:rsid w:val="00600280"/>
    <w:rsid w:val="00601A58"/>
    <w:rsid w:val="0060210F"/>
    <w:rsid w:val="00602419"/>
    <w:rsid w:val="00602A76"/>
    <w:rsid w:val="00602B84"/>
    <w:rsid w:val="0060562C"/>
    <w:rsid w:val="00605B93"/>
    <w:rsid w:val="00606DF5"/>
    <w:rsid w:val="006076C8"/>
    <w:rsid w:val="00607E7F"/>
    <w:rsid w:val="0061026F"/>
    <w:rsid w:val="00610D5E"/>
    <w:rsid w:val="00610D75"/>
    <w:rsid w:val="00612CF3"/>
    <w:rsid w:val="00613138"/>
    <w:rsid w:val="006142BF"/>
    <w:rsid w:val="00614634"/>
    <w:rsid w:val="00614A4C"/>
    <w:rsid w:val="0061511C"/>
    <w:rsid w:val="00615AB7"/>
    <w:rsid w:val="00616047"/>
    <w:rsid w:val="00616C99"/>
    <w:rsid w:val="00616E53"/>
    <w:rsid w:val="006170FE"/>
    <w:rsid w:val="00617250"/>
    <w:rsid w:val="00617DA9"/>
    <w:rsid w:val="00617F7D"/>
    <w:rsid w:val="00620663"/>
    <w:rsid w:val="00620C40"/>
    <w:rsid w:val="00623B38"/>
    <w:rsid w:val="00624795"/>
    <w:rsid w:val="0062504C"/>
    <w:rsid w:val="0062530C"/>
    <w:rsid w:val="0062577C"/>
    <w:rsid w:val="00626AEE"/>
    <w:rsid w:val="00626B35"/>
    <w:rsid w:val="0063171A"/>
    <w:rsid w:val="0063222C"/>
    <w:rsid w:val="006331FF"/>
    <w:rsid w:val="00633A7E"/>
    <w:rsid w:val="0063424F"/>
    <w:rsid w:val="00634489"/>
    <w:rsid w:val="00634B86"/>
    <w:rsid w:val="00635BE2"/>
    <w:rsid w:val="006366EF"/>
    <w:rsid w:val="00637F23"/>
    <w:rsid w:val="006408FA"/>
    <w:rsid w:val="00640A87"/>
    <w:rsid w:val="00640E69"/>
    <w:rsid w:val="00643312"/>
    <w:rsid w:val="00643E96"/>
    <w:rsid w:val="00644522"/>
    <w:rsid w:val="006447C9"/>
    <w:rsid w:val="00644CDE"/>
    <w:rsid w:val="00645D6A"/>
    <w:rsid w:val="006471EC"/>
    <w:rsid w:val="00647B34"/>
    <w:rsid w:val="00650191"/>
    <w:rsid w:val="0065104B"/>
    <w:rsid w:val="0065125F"/>
    <w:rsid w:val="0065163C"/>
    <w:rsid w:val="00651E59"/>
    <w:rsid w:val="00652B7E"/>
    <w:rsid w:val="00652C9E"/>
    <w:rsid w:val="00652EDB"/>
    <w:rsid w:val="006536DE"/>
    <w:rsid w:val="00653DAD"/>
    <w:rsid w:val="00655973"/>
    <w:rsid w:val="00655A5A"/>
    <w:rsid w:val="006563D2"/>
    <w:rsid w:val="0065640C"/>
    <w:rsid w:val="006564C4"/>
    <w:rsid w:val="00656DC6"/>
    <w:rsid w:val="006576F6"/>
    <w:rsid w:val="006600A6"/>
    <w:rsid w:val="0066215B"/>
    <w:rsid w:val="006624E7"/>
    <w:rsid w:val="00663363"/>
    <w:rsid w:val="006635E5"/>
    <w:rsid w:val="00664198"/>
    <w:rsid w:val="0066474A"/>
    <w:rsid w:val="00664EF3"/>
    <w:rsid w:val="00664F1D"/>
    <w:rsid w:val="00665C22"/>
    <w:rsid w:val="00670214"/>
    <w:rsid w:val="00670C1E"/>
    <w:rsid w:val="00670D20"/>
    <w:rsid w:val="00671A0F"/>
    <w:rsid w:val="00671A3C"/>
    <w:rsid w:val="00671FAB"/>
    <w:rsid w:val="00672C69"/>
    <w:rsid w:val="006730B8"/>
    <w:rsid w:val="006730D5"/>
    <w:rsid w:val="00673E56"/>
    <w:rsid w:val="00674E39"/>
    <w:rsid w:val="006765F1"/>
    <w:rsid w:val="00676A2B"/>
    <w:rsid w:val="00677004"/>
    <w:rsid w:val="0067797B"/>
    <w:rsid w:val="00677B2B"/>
    <w:rsid w:val="00680242"/>
    <w:rsid w:val="00680ED4"/>
    <w:rsid w:val="00681A8A"/>
    <w:rsid w:val="00681EA1"/>
    <w:rsid w:val="006824D2"/>
    <w:rsid w:val="006829B7"/>
    <w:rsid w:val="00682D7F"/>
    <w:rsid w:val="00683BCF"/>
    <w:rsid w:val="006844C6"/>
    <w:rsid w:val="00684765"/>
    <w:rsid w:val="00684F1A"/>
    <w:rsid w:val="006854F7"/>
    <w:rsid w:val="006864A4"/>
    <w:rsid w:val="00687465"/>
    <w:rsid w:val="0068754B"/>
    <w:rsid w:val="0068796D"/>
    <w:rsid w:val="00687D0A"/>
    <w:rsid w:val="00687F85"/>
    <w:rsid w:val="00690519"/>
    <w:rsid w:val="00690ADB"/>
    <w:rsid w:val="00690D5E"/>
    <w:rsid w:val="006932BF"/>
    <w:rsid w:val="006951BA"/>
    <w:rsid w:val="00697031"/>
    <w:rsid w:val="00697EF5"/>
    <w:rsid w:val="006A01F1"/>
    <w:rsid w:val="006A02B9"/>
    <w:rsid w:val="006A0EE7"/>
    <w:rsid w:val="006A1F25"/>
    <w:rsid w:val="006A2030"/>
    <w:rsid w:val="006A25A0"/>
    <w:rsid w:val="006A26DD"/>
    <w:rsid w:val="006A3245"/>
    <w:rsid w:val="006A37A4"/>
    <w:rsid w:val="006A3FC6"/>
    <w:rsid w:val="006A6031"/>
    <w:rsid w:val="006B01C2"/>
    <w:rsid w:val="006B187D"/>
    <w:rsid w:val="006B2525"/>
    <w:rsid w:val="006B291A"/>
    <w:rsid w:val="006B2BF5"/>
    <w:rsid w:val="006B2C1A"/>
    <w:rsid w:val="006B38C0"/>
    <w:rsid w:val="006B414C"/>
    <w:rsid w:val="006B45C3"/>
    <w:rsid w:val="006B59AF"/>
    <w:rsid w:val="006B6939"/>
    <w:rsid w:val="006B6C0B"/>
    <w:rsid w:val="006B735C"/>
    <w:rsid w:val="006C0A5A"/>
    <w:rsid w:val="006C109F"/>
    <w:rsid w:val="006C13AA"/>
    <w:rsid w:val="006C145D"/>
    <w:rsid w:val="006C2AB3"/>
    <w:rsid w:val="006C3074"/>
    <w:rsid w:val="006C3749"/>
    <w:rsid w:val="006C4671"/>
    <w:rsid w:val="006C51EA"/>
    <w:rsid w:val="006C57AB"/>
    <w:rsid w:val="006C58B1"/>
    <w:rsid w:val="006C5C16"/>
    <w:rsid w:val="006C608A"/>
    <w:rsid w:val="006C63A0"/>
    <w:rsid w:val="006C744F"/>
    <w:rsid w:val="006C7608"/>
    <w:rsid w:val="006C77C6"/>
    <w:rsid w:val="006D01A7"/>
    <w:rsid w:val="006D11AF"/>
    <w:rsid w:val="006D1750"/>
    <w:rsid w:val="006D195B"/>
    <w:rsid w:val="006D1F2E"/>
    <w:rsid w:val="006D25CA"/>
    <w:rsid w:val="006D2E5B"/>
    <w:rsid w:val="006D386F"/>
    <w:rsid w:val="006D4269"/>
    <w:rsid w:val="006D4323"/>
    <w:rsid w:val="006D485D"/>
    <w:rsid w:val="006D4CC0"/>
    <w:rsid w:val="006D4FDD"/>
    <w:rsid w:val="006D5843"/>
    <w:rsid w:val="006D7A00"/>
    <w:rsid w:val="006E0396"/>
    <w:rsid w:val="006E2B7C"/>
    <w:rsid w:val="006E332A"/>
    <w:rsid w:val="006E3996"/>
    <w:rsid w:val="006E3BA9"/>
    <w:rsid w:val="006E4AA8"/>
    <w:rsid w:val="006E4D72"/>
    <w:rsid w:val="006E5EB7"/>
    <w:rsid w:val="006E6D79"/>
    <w:rsid w:val="006E7467"/>
    <w:rsid w:val="006F0FE5"/>
    <w:rsid w:val="006F1635"/>
    <w:rsid w:val="006F1FE3"/>
    <w:rsid w:val="006F21AA"/>
    <w:rsid w:val="006F2544"/>
    <w:rsid w:val="006F26A4"/>
    <w:rsid w:val="006F390E"/>
    <w:rsid w:val="006F4383"/>
    <w:rsid w:val="006F4880"/>
    <w:rsid w:val="006F48D5"/>
    <w:rsid w:val="006F4A25"/>
    <w:rsid w:val="006F501E"/>
    <w:rsid w:val="006F5420"/>
    <w:rsid w:val="006F5BA6"/>
    <w:rsid w:val="006F6B7A"/>
    <w:rsid w:val="006F6E1E"/>
    <w:rsid w:val="006F75D4"/>
    <w:rsid w:val="006F7871"/>
    <w:rsid w:val="0070042D"/>
    <w:rsid w:val="00700A09"/>
    <w:rsid w:val="00700E2C"/>
    <w:rsid w:val="007028B4"/>
    <w:rsid w:val="00702ABA"/>
    <w:rsid w:val="0070322C"/>
    <w:rsid w:val="007042FC"/>
    <w:rsid w:val="007048BE"/>
    <w:rsid w:val="0070583A"/>
    <w:rsid w:val="00706141"/>
    <w:rsid w:val="007065F0"/>
    <w:rsid w:val="00706C35"/>
    <w:rsid w:val="00710678"/>
    <w:rsid w:val="00710E3C"/>
    <w:rsid w:val="007129EA"/>
    <w:rsid w:val="00713010"/>
    <w:rsid w:val="0071303B"/>
    <w:rsid w:val="00713581"/>
    <w:rsid w:val="007138C3"/>
    <w:rsid w:val="00713A37"/>
    <w:rsid w:val="0071489A"/>
    <w:rsid w:val="00717C8A"/>
    <w:rsid w:val="007202B3"/>
    <w:rsid w:val="007202CE"/>
    <w:rsid w:val="007215D4"/>
    <w:rsid w:val="00721A14"/>
    <w:rsid w:val="00722507"/>
    <w:rsid w:val="00722D19"/>
    <w:rsid w:val="0072431D"/>
    <w:rsid w:val="00724D50"/>
    <w:rsid w:val="00725757"/>
    <w:rsid w:val="00725B83"/>
    <w:rsid w:val="007263A4"/>
    <w:rsid w:val="00726D41"/>
    <w:rsid w:val="00730A0F"/>
    <w:rsid w:val="00730BE4"/>
    <w:rsid w:val="00731129"/>
    <w:rsid w:val="007322C6"/>
    <w:rsid w:val="0073266E"/>
    <w:rsid w:val="00732A89"/>
    <w:rsid w:val="0073391F"/>
    <w:rsid w:val="00733E57"/>
    <w:rsid w:val="00734A4D"/>
    <w:rsid w:val="00734D1B"/>
    <w:rsid w:val="0073677B"/>
    <w:rsid w:val="00737052"/>
    <w:rsid w:val="00740C74"/>
    <w:rsid w:val="0074133E"/>
    <w:rsid w:val="00741ACA"/>
    <w:rsid w:val="00743854"/>
    <w:rsid w:val="00743EC5"/>
    <w:rsid w:val="00744164"/>
    <w:rsid w:val="0074480B"/>
    <w:rsid w:val="00744EBC"/>
    <w:rsid w:val="0074588F"/>
    <w:rsid w:val="007463A3"/>
    <w:rsid w:val="00746CCE"/>
    <w:rsid w:val="007477D2"/>
    <w:rsid w:val="00747D8A"/>
    <w:rsid w:val="0075105B"/>
    <w:rsid w:val="00751A1B"/>
    <w:rsid w:val="00751D38"/>
    <w:rsid w:val="00753D4F"/>
    <w:rsid w:val="0075579A"/>
    <w:rsid w:val="0075588F"/>
    <w:rsid w:val="007560C7"/>
    <w:rsid w:val="00756173"/>
    <w:rsid w:val="007563FB"/>
    <w:rsid w:val="00756428"/>
    <w:rsid w:val="007568BF"/>
    <w:rsid w:val="0075696A"/>
    <w:rsid w:val="00756E65"/>
    <w:rsid w:val="00756EAA"/>
    <w:rsid w:val="00757BBA"/>
    <w:rsid w:val="00760142"/>
    <w:rsid w:val="007604DA"/>
    <w:rsid w:val="007614AF"/>
    <w:rsid w:val="00762254"/>
    <w:rsid w:val="0076240B"/>
    <w:rsid w:val="00762B14"/>
    <w:rsid w:val="00763EA0"/>
    <w:rsid w:val="007671F8"/>
    <w:rsid w:val="00767474"/>
    <w:rsid w:val="0077074D"/>
    <w:rsid w:val="00773207"/>
    <w:rsid w:val="007735A8"/>
    <w:rsid w:val="00774100"/>
    <w:rsid w:val="007741AA"/>
    <w:rsid w:val="00775731"/>
    <w:rsid w:val="007757E5"/>
    <w:rsid w:val="007760DA"/>
    <w:rsid w:val="0077702B"/>
    <w:rsid w:val="00780A7C"/>
    <w:rsid w:val="00781DCA"/>
    <w:rsid w:val="00782491"/>
    <w:rsid w:val="00782BC4"/>
    <w:rsid w:val="00782DB5"/>
    <w:rsid w:val="00783A31"/>
    <w:rsid w:val="0078476A"/>
    <w:rsid w:val="00785461"/>
    <w:rsid w:val="00786618"/>
    <w:rsid w:val="007866EE"/>
    <w:rsid w:val="007905A3"/>
    <w:rsid w:val="00790B0A"/>
    <w:rsid w:val="00790E04"/>
    <w:rsid w:val="00790FDC"/>
    <w:rsid w:val="00790FEF"/>
    <w:rsid w:val="0079149E"/>
    <w:rsid w:val="00791B0C"/>
    <w:rsid w:val="0079241C"/>
    <w:rsid w:val="0079254D"/>
    <w:rsid w:val="007938C2"/>
    <w:rsid w:val="00793CFB"/>
    <w:rsid w:val="0079432D"/>
    <w:rsid w:val="00794547"/>
    <w:rsid w:val="00795222"/>
    <w:rsid w:val="007968F4"/>
    <w:rsid w:val="0079757A"/>
    <w:rsid w:val="00797B3B"/>
    <w:rsid w:val="007A087C"/>
    <w:rsid w:val="007A0AF0"/>
    <w:rsid w:val="007A0F97"/>
    <w:rsid w:val="007A255F"/>
    <w:rsid w:val="007A2986"/>
    <w:rsid w:val="007A45B5"/>
    <w:rsid w:val="007A4CBC"/>
    <w:rsid w:val="007A5950"/>
    <w:rsid w:val="007A78EC"/>
    <w:rsid w:val="007B1587"/>
    <w:rsid w:val="007B1640"/>
    <w:rsid w:val="007B168B"/>
    <w:rsid w:val="007B226E"/>
    <w:rsid w:val="007B2C4F"/>
    <w:rsid w:val="007B4395"/>
    <w:rsid w:val="007B47B8"/>
    <w:rsid w:val="007B624B"/>
    <w:rsid w:val="007B6C03"/>
    <w:rsid w:val="007B7AA9"/>
    <w:rsid w:val="007C0E18"/>
    <w:rsid w:val="007C1A84"/>
    <w:rsid w:val="007C1FDD"/>
    <w:rsid w:val="007C244C"/>
    <w:rsid w:val="007C3E09"/>
    <w:rsid w:val="007C4688"/>
    <w:rsid w:val="007C4977"/>
    <w:rsid w:val="007C4983"/>
    <w:rsid w:val="007C4C7C"/>
    <w:rsid w:val="007C5549"/>
    <w:rsid w:val="007C56A4"/>
    <w:rsid w:val="007C5929"/>
    <w:rsid w:val="007C5964"/>
    <w:rsid w:val="007C5ACB"/>
    <w:rsid w:val="007C5BC0"/>
    <w:rsid w:val="007C7EBB"/>
    <w:rsid w:val="007C7F71"/>
    <w:rsid w:val="007D0554"/>
    <w:rsid w:val="007D06B9"/>
    <w:rsid w:val="007D12FF"/>
    <w:rsid w:val="007D1325"/>
    <w:rsid w:val="007D1B13"/>
    <w:rsid w:val="007D1CDB"/>
    <w:rsid w:val="007D27D8"/>
    <w:rsid w:val="007D329E"/>
    <w:rsid w:val="007D36DB"/>
    <w:rsid w:val="007D3CE7"/>
    <w:rsid w:val="007D4DA8"/>
    <w:rsid w:val="007D5A64"/>
    <w:rsid w:val="007D690F"/>
    <w:rsid w:val="007D7ABC"/>
    <w:rsid w:val="007E0A97"/>
    <w:rsid w:val="007E1431"/>
    <w:rsid w:val="007E1893"/>
    <w:rsid w:val="007E1C09"/>
    <w:rsid w:val="007E2FF2"/>
    <w:rsid w:val="007E3ADC"/>
    <w:rsid w:val="007E3C0C"/>
    <w:rsid w:val="007E423B"/>
    <w:rsid w:val="007E57C3"/>
    <w:rsid w:val="007E6012"/>
    <w:rsid w:val="007E63A7"/>
    <w:rsid w:val="007E6743"/>
    <w:rsid w:val="007E6CA4"/>
    <w:rsid w:val="007E7B79"/>
    <w:rsid w:val="007F033F"/>
    <w:rsid w:val="007F0BF6"/>
    <w:rsid w:val="007F0C50"/>
    <w:rsid w:val="007F1286"/>
    <w:rsid w:val="007F18C0"/>
    <w:rsid w:val="007F2906"/>
    <w:rsid w:val="007F2997"/>
    <w:rsid w:val="007F2F70"/>
    <w:rsid w:val="007F3A09"/>
    <w:rsid w:val="007F3FF0"/>
    <w:rsid w:val="007F643D"/>
    <w:rsid w:val="007F68F3"/>
    <w:rsid w:val="007F6E1B"/>
    <w:rsid w:val="007F70D1"/>
    <w:rsid w:val="007F7900"/>
    <w:rsid w:val="007F7C7F"/>
    <w:rsid w:val="00800CDB"/>
    <w:rsid w:val="0080258F"/>
    <w:rsid w:val="0080317D"/>
    <w:rsid w:val="00803248"/>
    <w:rsid w:val="008035FC"/>
    <w:rsid w:val="008036C9"/>
    <w:rsid w:val="008039DC"/>
    <w:rsid w:val="008050A3"/>
    <w:rsid w:val="00807591"/>
    <w:rsid w:val="008110B6"/>
    <w:rsid w:val="00811520"/>
    <w:rsid w:val="00811843"/>
    <w:rsid w:val="0081226E"/>
    <w:rsid w:val="00812659"/>
    <w:rsid w:val="00813925"/>
    <w:rsid w:val="00813AFB"/>
    <w:rsid w:val="008141F3"/>
    <w:rsid w:val="0081470A"/>
    <w:rsid w:val="00814890"/>
    <w:rsid w:val="00814D65"/>
    <w:rsid w:val="0081517C"/>
    <w:rsid w:val="00815265"/>
    <w:rsid w:val="008152CB"/>
    <w:rsid w:val="008160F7"/>
    <w:rsid w:val="00816D09"/>
    <w:rsid w:val="008177E1"/>
    <w:rsid w:val="00817AA2"/>
    <w:rsid w:val="00817D29"/>
    <w:rsid w:val="008210A4"/>
    <w:rsid w:val="00821973"/>
    <w:rsid w:val="00821AB8"/>
    <w:rsid w:val="008228FF"/>
    <w:rsid w:val="0082291D"/>
    <w:rsid w:val="008233DA"/>
    <w:rsid w:val="008234E1"/>
    <w:rsid w:val="00823549"/>
    <w:rsid w:val="008241C0"/>
    <w:rsid w:val="00824406"/>
    <w:rsid w:val="0082441F"/>
    <w:rsid w:val="00824990"/>
    <w:rsid w:val="00824DC0"/>
    <w:rsid w:val="00825DF9"/>
    <w:rsid w:val="00826708"/>
    <w:rsid w:val="008270F2"/>
    <w:rsid w:val="00827900"/>
    <w:rsid w:val="00831030"/>
    <w:rsid w:val="0083157F"/>
    <w:rsid w:val="0083173C"/>
    <w:rsid w:val="00832F96"/>
    <w:rsid w:val="00833111"/>
    <w:rsid w:val="008332EF"/>
    <w:rsid w:val="00833419"/>
    <w:rsid w:val="008334CA"/>
    <w:rsid w:val="00834275"/>
    <w:rsid w:val="00834721"/>
    <w:rsid w:val="00834B8C"/>
    <w:rsid w:val="00834C02"/>
    <w:rsid w:val="00835610"/>
    <w:rsid w:val="00835A2E"/>
    <w:rsid w:val="00835C46"/>
    <w:rsid w:val="008363F1"/>
    <w:rsid w:val="008369AB"/>
    <w:rsid w:val="008378C1"/>
    <w:rsid w:val="00837B2C"/>
    <w:rsid w:val="00840689"/>
    <w:rsid w:val="00840A23"/>
    <w:rsid w:val="00840EB1"/>
    <w:rsid w:val="0084167A"/>
    <w:rsid w:val="00841886"/>
    <w:rsid w:val="00841DC8"/>
    <w:rsid w:val="008426FA"/>
    <w:rsid w:val="0084329B"/>
    <w:rsid w:val="0084331E"/>
    <w:rsid w:val="00844DB5"/>
    <w:rsid w:val="00845809"/>
    <w:rsid w:val="008458ED"/>
    <w:rsid w:val="00845B55"/>
    <w:rsid w:val="00845DBA"/>
    <w:rsid w:val="008460AE"/>
    <w:rsid w:val="0084666E"/>
    <w:rsid w:val="00846D34"/>
    <w:rsid w:val="00847EFB"/>
    <w:rsid w:val="0085017F"/>
    <w:rsid w:val="00851183"/>
    <w:rsid w:val="00851194"/>
    <w:rsid w:val="00851741"/>
    <w:rsid w:val="008526E4"/>
    <w:rsid w:val="00852D62"/>
    <w:rsid w:val="00854AFC"/>
    <w:rsid w:val="00855167"/>
    <w:rsid w:val="00855DB1"/>
    <w:rsid w:val="008563F7"/>
    <w:rsid w:val="008568B3"/>
    <w:rsid w:val="00856AF1"/>
    <w:rsid w:val="00856C5D"/>
    <w:rsid w:val="00861736"/>
    <w:rsid w:val="00861E35"/>
    <w:rsid w:val="00862778"/>
    <w:rsid w:val="008629B6"/>
    <w:rsid w:val="00862C67"/>
    <w:rsid w:val="00863997"/>
    <w:rsid w:val="00864119"/>
    <w:rsid w:val="008641A5"/>
    <w:rsid w:val="00865582"/>
    <w:rsid w:val="00865EFA"/>
    <w:rsid w:val="00866663"/>
    <w:rsid w:val="008671DF"/>
    <w:rsid w:val="0086794A"/>
    <w:rsid w:val="008700D6"/>
    <w:rsid w:val="00870716"/>
    <w:rsid w:val="00871ECC"/>
    <w:rsid w:val="008724C5"/>
    <w:rsid w:val="008727BB"/>
    <w:rsid w:val="00872CE5"/>
    <w:rsid w:val="00873259"/>
    <w:rsid w:val="00874544"/>
    <w:rsid w:val="008765CE"/>
    <w:rsid w:val="008769D0"/>
    <w:rsid w:val="00877047"/>
    <w:rsid w:val="00877288"/>
    <w:rsid w:val="008807B8"/>
    <w:rsid w:val="0088155C"/>
    <w:rsid w:val="008816AA"/>
    <w:rsid w:val="00881F69"/>
    <w:rsid w:val="008832F3"/>
    <w:rsid w:val="00883900"/>
    <w:rsid w:val="00883FB0"/>
    <w:rsid w:val="008849AD"/>
    <w:rsid w:val="00884B68"/>
    <w:rsid w:val="00884EF3"/>
    <w:rsid w:val="008900DF"/>
    <w:rsid w:val="00890BDE"/>
    <w:rsid w:val="00890D6A"/>
    <w:rsid w:val="00891EB2"/>
    <w:rsid w:val="00892813"/>
    <w:rsid w:val="00892981"/>
    <w:rsid w:val="00892AC7"/>
    <w:rsid w:val="00893379"/>
    <w:rsid w:val="00894FD1"/>
    <w:rsid w:val="008969E8"/>
    <w:rsid w:val="00896C14"/>
    <w:rsid w:val="00896E4A"/>
    <w:rsid w:val="00897031"/>
    <w:rsid w:val="008A0B4B"/>
    <w:rsid w:val="008A2AF8"/>
    <w:rsid w:val="008A3768"/>
    <w:rsid w:val="008A3FCA"/>
    <w:rsid w:val="008A48B9"/>
    <w:rsid w:val="008A496B"/>
    <w:rsid w:val="008A4FD4"/>
    <w:rsid w:val="008A5530"/>
    <w:rsid w:val="008A5DD2"/>
    <w:rsid w:val="008A6244"/>
    <w:rsid w:val="008A71B9"/>
    <w:rsid w:val="008A7F06"/>
    <w:rsid w:val="008B002B"/>
    <w:rsid w:val="008B0056"/>
    <w:rsid w:val="008B021B"/>
    <w:rsid w:val="008B08D6"/>
    <w:rsid w:val="008B0B71"/>
    <w:rsid w:val="008B0EA4"/>
    <w:rsid w:val="008B0EBB"/>
    <w:rsid w:val="008B1269"/>
    <w:rsid w:val="008B18A6"/>
    <w:rsid w:val="008B2958"/>
    <w:rsid w:val="008B2C17"/>
    <w:rsid w:val="008B3074"/>
    <w:rsid w:val="008B35DD"/>
    <w:rsid w:val="008B4419"/>
    <w:rsid w:val="008B482C"/>
    <w:rsid w:val="008B6478"/>
    <w:rsid w:val="008B6B19"/>
    <w:rsid w:val="008C0167"/>
    <w:rsid w:val="008C0739"/>
    <w:rsid w:val="008C0F45"/>
    <w:rsid w:val="008C166B"/>
    <w:rsid w:val="008C24D2"/>
    <w:rsid w:val="008C25A3"/>
    <w:rsid w:val="008C2DC9"/>
    <w:rsid w:val="008C34CF"/>
    <w:rsid w:val="008C3B7B"/>
    <w:rsid w:val="008C3BC4"/>
    <w:rsid w:val="008C5B17"/>
    <w:rsid w:val="008C6C2A"/>
    <w:rsid w:val="008C71AF"/>
    <w:rsid w:val="008C73D0"/>
    <w:rsid w:val="008D0916"/>
    <w:rsid w:val="008D0989"/>
    <w:rsid w:val="008D09A6"/>
    <w:rsid w:val="008D0F00"/>
    <w:rsid w:val="008D2DD0"/>
    <w:rsid w:val="008D3133"/>
    <w:rsid w:val="008D3208"/>
    <w:rsid w:val="008D3E94"/>
    <w:rsid w:val="008D4E6E"/>
    <w:rsid w:val="008D5647"/>
    <w:rsid w:val="008D5ABD"/>
    <w:rsid w:val="008D675B"/>
    <w:rsid w:val="008D6B32"/>
    <w:rsid w:val="008D6CD7"/>
    <w:rsid w:val="008D7706"/>
    <w:rsid w:val="008D7832"/>
    <w:rsid w:val="008E04F0"/>
    <w:rsid w:val="008E09D0"/>
    <w:rsid w:val="008E0BF2"/>
    <w:rsid w:val="008E1650"/>
    <w:rsid w:val="008E16A8"/>
    <w:rsid w:val="008E1A8F"/>
    <w:rsid w:val="008E45B6"/>
    <w:rsid w:val="008E4910"/>
    <w:rsid w:val="008E561B"/>
    <w:rsid w:val="008E5AB6"/>
    <w:rsid w:val="008E5E55"/>
    <w:rsid w:val="008F01CD"/>
    <w:rsid w:val="008F06A5"/>
    <w:rsid w:val="008F265C"/>
    <w:rsid w:val="008F281B"/>
    <w:rsid w:val="008F2C49"/>
    <w:rsid w:val="008F2CA8"/>
    <w:rsid w:val="008F31C8"/>
    <w:rsid w:val="008F3219"/>
    <w:rsid w:val="008F3CE2"/>
    <w:rsid w:val="008F4AA4"/>
    <w:rsid w:val="008F639F"/>
    <w:rsid w:val="008F63F8"/>
    <w:rsid w:val="008F689E"/>
    <w:rsid w:val="008F79CD"/>
    <w:rsid w:val="00900387"/>
    <w:rsid w:val="009007A4"/>
    <w:rsid w:val="009029B4"/>
    <w:rsid w:val="009034C6"/>
    <w:rsid w:val="00904AE8"/>
    <w:rsid w:val="00905595"/>
    <w:rsid w:val="00905A6C"/>
    <w:rsid w:val="00906791"/>
    <w:rsid w:val="009074E9"/>
    <w:rsid w:val="009075E4"/>
    <w:rsid w:val="009108A7"/>
    <w:rsid w:val="00910912"/>
    <w:rsid w:val="009109BD"/>
    <w:rsid w:val="00910C22"/>
    <w:rsid w:val="009115BA"/>
    <w:rsid w:val="00911C47"/>
    <w:rsid w:val="0091292A"/>
    <w:rsid w:val="00913067"/>
    <w:rsid w:val="00913FC8"/>
    <w:rsid w:val="009141AA"/>
    <w:rsid w:val="00914245"/>
    <w:rsid w:val="00914BDF"/>
    <w:rsid w:val="00914C74"/>
    <w:rsid w:val="00915128"/>
    <w:rsid w:val="0091579B"/>
    <w:rsid w:val="009161AE"/>
    <w:rsid w:val="0091661F"/>
    <w:rsid w:val="009203C6"/>
    <w:rsid w:val="00921AE5"/>
    <w:rsid w:val="00921C1E"/>
    <w:rsid w:val="009225EE"/>
    <w:rsid w:val="00924247"/>
    <w:rsid w:val="00924691"/>
    <w:rsid w:val="00924FD3"/>
    <w:rsid w:val="0092744E"/>
    <w:rsid w:val="0092757C"/>
    <w:rsid w:val="00927F5E"/>
    <w:rsid w:val="009304C1"/>
    <w:rsid w:val="00930550"/>
    <w:rsid w:val="00931447"/>
    <w:rsid w:val="009323A1"/>
    <w:rsid w:val="009334F8"/>
    <w:rsid w:val="00933785"/>
    <w:rsid w:val="00933B09"/>
    <w:rsid w:val="00933CAD"/>
    <w:rsid w:val="009346DE"/>
    <w:rsid w:val="00934C63"/>
    <w:rsid w:val="00935F8D"/>
    <w:rsid w:val="00936050"/>
    <w:rsid w:val="00940C14"/>
    <w:rsid w:val="0094275F"/>
    <w:rsid w:val="00942D50"/>
    <w:rsid w:val="009431B6"/>
    <w:rsid w:val="00944619"/>
    <w:rsid w:val="00944627"/>
    <w:rsid w:val="00944747"/>
    <w:rsid w:val="009447C8"/>
    <w:rsid w:val="00945734"/>
    <w:rsid w:val="0094657A"/>
    <w:rsid w:val="009470CB"/>
    <w:rsid w:val="009474C4"/>
    <w:rsid w:val="00947909"/>
    <w:rsid w:val="00947C60"/>
    <w:rsid w:val="009510F1"/>
    <w:rsid w:val="009514C9"/>
    <w:rsid w:val="00951967"/>
    <w:rsid w:val="00951C4A"/>
    <w:rsid w:val="00951D5F"/>
    <w:rsid w:val="00951DA6"/>
    <w:rsid w:val="00952499"/>
    <w:rsid w:val="00952B42"/>
    <w:rsid w:val="00952CEF"/>
    <w:rsid w:val="00952E0D"/>
    <w:rsid w:val="00954A60"/>
    <w:rsid w:val="00957899"/>
    <w:rsid w:val="00957FFC"/>
    <w:rsid w:val="009601AC"/>
    <w:rsid w:val="00960DD8"/>
    <w:rsid w:val="00960FA1"/>
    <w:rsid w:val="009626A5"/>
    <w:rsid w:val="009627F3"/>
    <w:rsid w:val="00963181"/>
    <w:rsid w:val="00963310"/>
    <w:rsid w:val="0096342A"/>
    <w:rsid w:val="00963838"/>
    <w:rsid w:val="009638E9"/>
    <w:rsid w:val="00964BF0"/>
    <w:rsid w:val="009650F0"/>
    <w:rsid w:val="00965466"/>
    <w:rsid w:val="00965ACF"/>
    <w:rsid w:val="0096609C"/>
    <w:rsid w:val="00966358"/>
    <w:rsid w:val="00966C0B"/>
    <w:rsid w:val="009672EA"/>
    <w:rsid w:val="00970F36"/>
    <w:rsid w:val="00971108"/>
    <w:rsid w:val="0097145E"/>
    <w:rsid w:val="00971880"/>
    <w:rsid w:val="0097245F"/>
    <w:rsid w:val="00972663"/>
    <w:rsid w:val="00972D47"/>
    <w:rsid w:val="009736EF"/>
    <w:rsid w:val="00973F74"/>
    <w:rsid w:val="009742E9"/>
    <w:rsid w:val="00974323"/>
    <w:rsid w:val="00975A9D"/>
    <w:rsid w:val="00975F19"/>
    <w:rsid w:val="00976324"/>
    <w:rsid w:val="00976C4B"/>
    <w:rsid w:val="009776A0"/>
    <w:rsid w:val="009807D2"/>
    <w:rsid w:val="00980F6D"/>
    <w:rsid w:val="00981B7D"/>
    <w:rsid w:val="00982D5B"/>
    <w:rsid w:val="00983ADA"/>
    <w:rsid w:val="00983C96"/>
    <w:rsid w:val="00984488"/>
    <w:rsid w:val="009858EA"/>
    <w:rsid w:val="009867E5"/>
    <w:rsid w:val="00986AB5"/>
    <w:rsid w:val="00986ED9"/>
    <w:rsid w:val="0099049F"/>
    <w:rsid w:val="00992A65"/>
    <w:rsid w:val="009942A1"/>
    <w:rsid w:val="009945C3"/>
    <w:rsid w:val="009963AE"/>
    <w:rsid w:val="009963B9"/>
    <w:rsid w:val="009970B0"/>
    <w:rsid w:val="009979A4"/>
    <w:rsid w:val="00997E0F"/>
    <w:rsid w:val="009A0A46"/>
    <w:rsid w:val="009A1C57"/>
    <w:rsid w:val="009A20D8"/>
    <w:rsid w:val="009A3398"/>
    <w:rsid w:val="009A38AF"/>
    <w:rsid w:val="009A38BC"/>
    <w:rsid w:val="009A3AE5"/>
    <w:rsid w:val="009A3D6D"/>
    <w:rsid w:val="009A3E77"/>
    <w:rsid w:val="009A445F"/>
    <w:rsid w:val="009A4942"/>
    <w:rsid w:val="009A521B"/>
    <w:rsid w:val="009A5EDF"/>
    <w:rsid w:val="009A5EE8"/>
    <w:rsid w:val="009A613F"/>
    <w:rsid w:val="009A6915"/>
    <w:rsid w:val="009A6C39"/>
    <w:rsid w:val="009A6DEB"/>
    <w:rsid w:val="009A7005"/>
    <w:rsid w:val="009A73D4"/>
    <w:rsid w:val="009A75D1"/>
    <w:rsid w:val="009A7D47"/>
    <w:rsid w:val="009A7F9B"/>
    <w:rsid w:val="009B01BA"/>
    <w:rsid w:val="009B042C"/>
    <w:rsid w:val="009B16E4"/>
    <w:rsid w:val="009B2060"/>
    <w:rsid w:val="009B20D1"/>
    <w:rsid w:val="009B3409"/>
    <w:rsid w:val="009B37B2"/>
    <w:rsid w:val="009B4261"/>
    <w:rsid w:val="009B4A5B"/>
    <w:rsid w:val="009B5169"/>
    <w:rsid w:val="009B5ECB"/>
    <w:rsid w:val="009B67A2"/>
    <w:rsid w:val="009C00C9"/>
    <w:rsid w:val="009C0B99"/>
    <w:rsid w:val="009C0E86"/>
    <w:rsid w:val="009C101C"/>
    <w:rsid w:val="009C2C7B"/>
    <w:rsid w:val="009C3A7E"/>
    <w:rsid w:val="009C4685"/>
    <w:rsid w:val="009C49FF"/>
    <w:rsid w:val="009C4A8D"/>
    <w:rsid w:val="009C5066"/>
    <w:rsid w:val="009C6DAE"/>
    <w:rsid w:val="009C7C07"/>
    <w:rsid w:val="009D01D4"/>
    <w:rsid w:val="009D1FF8"/>
    <w:rsid w:val="009D3DAC"/>
    <w:rsid w:val="009D42C9"/>
    <w:rsid w:val="009D45CA"/>
    <w:rsid w:val="009D46A2"/>
    <w:rsid w:val="009D4DD7"/>
    <w:rsid w:val="009D566C"/>
    <w:rsid w:val="009D5A83"/>
    <w:rsid w:val="009D6607"/>
    <w:rsid w:val="009D664B"/>
    <w:rsid w:val="009D72C9"/>
    <w:rsid w:val="009D737A"/>
    <w:rsid w:val="009D781C"/>
    <w:rsid w:val="009E0613"/>
    <w:rsid w:val="009E1667"/>
    <w:rsid w:val="009E1AD9"/>
    <w:rsid w:val="009E2104"/>
    <w:rsid w:val="009E2925"/>
    <w:rsid w:val="009E42C5"/>
    <w:rsid w:val="009E44F5"/>
    <w:rsid w:val="009E4AF4"/>
    <w:rsid w:val="009E51C5"/>
    <w:rsid w:val="009E6954"/>
    <w:rsid w:val="009E69C3"/>
    <w:rsid w:val="009E7195"/>
    <w:rsid w:val="009E7DB6"/>
    <w:rsid w:val="009F018A"/>
    <w:rsid w:val="009F0BC0"/>
    <w:rsid w:val="009F1427"/>
    <w:rsid w:val="009F167C"/>
    <w:rsid w:val="009F19DA"/>
    <w:rsid w:val="009F1FEE"/>
    <w:rsid w:val="009F22DB"/>
    <w:rsid w:val="009F27E6"/>
    <w:rsid w:val="009F2D40"/>
    <w:rsid w:val="009F2DA8"/>
    <w:rsid w:val="009F3C75"/>
    <w:rsid w:val="009F3EAC"/>
    <w:rsid w:val="009F3F06"/>
    <w:rsid w:val="009F4EF4"/>
    <w:rsid w:val="009F565F"/>
    <w:rsid w:val="009F63BD"/>
    <w:rsid w:val="009F7ABC"/>
    <w:rsid w:val="00A00839"/>
    <w:rsid w:val="00A00955"/>
    <w:rsid w:val="00A00B73"/>
    <w:rsid w:val="00A02604"/>
    <w:rsid w:val="00A0443E"/>
    <w:rsid w:val="00A04F84"/>
    <w:rsid w:val="00A052B0"/>
    <w:rsid w:val="00A052BB"/>
    <w:rsid w:val="00A054FA"/>
    <w:rsid w:val="00A06162"/>
    <w:rsid w:val="00A06635"/>
    <w:rsid w:val="00A10D2F"/>
    <w:rsid w:val="00A10E38"/>
    <w:rsid w:val="00A112F2"/>
    <w:rsid w:val="00A1197B"/>
    <w:rsid w:val="00A11D0F"/>
    <w:rsid w:val="00A136D5"/>
    <w:rsid w:val="00A14584"/>
    <w:rsid w:val="00A154BB"/>
    <w:rsid w:val="00A156AC"/>
    <w:rsid w:val="00A15817"/>
    <w:rsid w:val="00A16618"/>
    <w:rsid w:val="00A16F5C"/>
    <w:rsid w:val="00A22050"/>
    <w:rsid w:val="00A228A2"/>
    <w:rsid w:val="00A22A00"/>
    <w:rsid w:val="00A2310F"/>
    <w:rsid w:val="00A2336F"/>
    <w:rsid w:val="00A233E6"/>
    <w:rsid w:val="00A244B0"/>
    <w:rsid w:val="00A246C6"/>
    <w:rsid w:val="00A2483C"/>
    <w:rsid w:val="00A25873"/>
    <w:rsid w:val="00A26A33"/>
    <w:rsid w:val="00A26B64"/>
    <w:rsid w:val="00A26EF7"/>
    <w:rsid w:val="00A273C8"/>
    <w:rsid w:val="00A27990"/>
    <w:rsid w:val="00A3066F"/>
    <w:rsid w:val="00A30B58"/>
    <w:rsid w:val="00A30B8F"/>
    <w:rsid w:val="00A326AB"/>
    <w:rsid w:val="00A32D7A"/>
    <w:rsid w:val="00A33C52"/>
    <w:rsid w:val="00A34792"/>
    <w:rsid w:val="00A347C2"/>
    <w:rsid w:val="00A348C8"/>
    <w:rsid w:val="00A34E48"/>
    <w:rsid w:val="00A36AA3"/>
    <w:rsid w:val="00A3787C"/>
    <w:rsid w:val="00A37C3C"/>
    <w:rsid w:val="00A404D3"/>
    <w:rsid w:val="00A407CF"/>
    <w:rsid w:val="00A40FDD"/>
    <w:rsid w:val="00A419B3"/>
    <w:rsid w:val="00A41FC8"/>
    <w:rsid w:val="00A432D0"/>
    <w:rsid w:val="00A448FF"/>
    <w:rsid w:val="00A44929"/>
    <w:rsid w:val="00A44ED9"/>
    <w:rsid w:val="00A45CE3"/>
    <w:rsid w:val="00A46A61"/>
    <w:rsid w:val="00A50DA1"/>
    <w:rsid w:val="00A51570"/>
    <w:rsid w:val="00A52AC4"/>
    <w:rsid w:val="00A52BE1"/>
    <w:rsid w:val="00A539AD"/>
    <w:rsid w:val="00A53A0D"/>
    <w:rsid w:val="00A5494B"/>
    <w:rsid w:val="00A549F1"/>
    <w:rsid w:val="00A54A56"/>
    <w:rsid w:val="00A5648A"/>
    <w:rsid w:val="00A56D33"/>
    <w:rsid w:val="00A57218"/>
    <w:rsid w:val="00A5748C"/>
    <w:rsid w:val="00A57B3D"/>
    <w:rsid w:val="00A60491"/>
    <w:rsid w:val="00A60C58"/>
    <w:rsid w:val="00A6193A"/>
    <w:rsid w:val="00A62481"/>
    <w:rsid w:val="00A62A9C"/>
    <w:rsid w:val="00A645F1"/>
    <w:rsid w:val="00A64843"/>
    <w:rsid w:val="00A65B05"/>
    <w:rsid w:val="00A6667B"/>
    <w:rsid w:val="00A668FB"/>
    <w:rsid w:val="00A6697A"/>
    <w:rsid w:val="00A66C68"/>
    <w:rsid w:val="00A70804"/>
    <w:rsid w:val="00A71BB4"/>
    <w:rsid w:val="00A737D3"/>
    <w:rsid w:val="00A73E0A"/>
    <w:rsid w:val="00A7400B"/>
    <w:rsid w:val="00A74219"/>
    <w:rsid w:val="00A745FD"/>
    <w:rsid w:val="00A74657"/>
    <w:rsid w:val="00A74B22"/>
    <w:rsid w:val="00A75735"/>
    <w:rsid w:val="00A7593B"/>
    <w:rsid w:val="00A7697E"/>
    <w:rsid w:val="00A76BA5"/>
    <w:rsid w:val="00A80410"/>
    <w:rsid w:val="00A80E26"/>
    <w:rsid w:val="00A81C83"/>
    <w:rsid w:val="00A82390"/>
    <w:rsid w:val="00A83BA1"/>
    <w:rsid w:val="00A851E0"/>
    <w:rsid w:val="00A8545A"/>
    <w:rsid w:val="00A86677"/>
    <w:rsid w:val="00A86E5E"/>
    <w:rsid w:val="00A86EAB"/>
    <w:rsid w:val="00A87F07"/>
    <w:rsid w:val="00A901A2"/>
    <w:rsid w:val="00A90A39"/>
    <w:rsid w:val="00A913B0"/>
    <w:rsid w:val="00A91583"/>
    <w:rsid w:val="00A91C21"/>
    <w:rsid w:val="00A93838"/>
    <w:rsid w:val="00A94360"/>
    <w:rsid w:val="00A94A3F"/>
    <w:rsid w:val="00A951E3"/>
    <w:rsid w:val="00A95453"/>
    <w:rsid w:val="00A959C6"/>
    <w:rsid w:val="00A95D04"/>
    <w:rsid w:val="00A9655F"/>
    <w:rsid w:val="00A966F0"/>
    <w:rsid w:val="00AA02D8"/>
    <w:rsid w:val="00AA0AE0"/>
    <w:rsid w:val="00AA11FA"/>
    <w:rsid w:val="00AA156D"/>
    <w:rsid w:val="00AA31F2"/>
    <w:rsid w:val="00AA36B0"/>
    <w:rsid w:val="00AA3CFC"/>
    <w:rsid w:val="00AA4CE1"/>
    <w:rsid w:val="00AA505D"/>
    <w:rsid w:val="00AA53F6"/>
    <w:rsid w:val="00AA5668"/>
    <w:rsid w:val="00AA5B3B"/>
    <w:rsid w:val="00AA68E4"/>
    <w:rsid w:val="00AA6BA2"/>
    <w:rsid w:val="00AA7226"/>
    <w:rsid w:val="00AA747B"/>
    <w:rsid w:val="00AB0FEE"/>
    <w:rsid w:val="00AB1961"/>
    <w:rsid w:val="00AB1A99"/>
    <w:rsid w:val="00AB1ECE"/>
    <w:rsid w:val="00AB4584"/>
    <w:rsid w:val="00AB4DE2"/>
    <w:rsid w:val="00AB5456"/>
    <w:rsid w:val="00AB61B0"/>
    <w:rsid w:val="00AB6822"/>
    <w:rsid w:val="00AB68D9"/>
    <w:rsid w:val="00AB6AC9"/>
    <w:rsid w:val="00AB6DF1"/>
    <w:rsid w:val="00AC01D8"/>
    <w:rsid w:val="00AC198E"/>
    <w:rsid w:val="00AC1F2E"/>
    <w:rsid w:val="00AC2AFA"/>
    <w:rsid w:val="00AC31A1"/>
    <w:rsid w:val="00AC33C8"/>
    <w:rsid w:val="00AC36BD"/>
    <w:rsid w:val="00AC426B"/>
    <w:rsid w:val="00AC549D"/>
    <w:rsid w:val="00AC551D"/>
    <w:rsid w:val="00AC5528"/>
    <w:rsid w:val="00AC5858"/>
    <w:rsid w:val="00AC5B9B"/>
    <w:rsid w:val="00AC6D36"/>
    <w:rsid w:val="00AC7F80"/>
    <w:rsid w:val="00AD0720"/>
    <w:rsid w:val="00AD1EA0"/>
    <w:rsid w:val="00AD1FB3"/>
    <w:rsid w:val="00AD2D1D"/>
    <w:rsid w:val="00AD3A3E"/>
    <w:rsid w:val="00AD42D4"/>
    <w:rsid w:val="00AD44C4"/>
    <w:rsid w:val="00AD45F6"/>
    <w:rsid w:val="00AD4B65"/>
    <w:rsid w:val="00AD5518"/>
    <w:rsid w:val="00AD5E36"/>
    <w:rsid w:val="00AD64CA"/>
    <w:rsid w:val="00AD7861"/>
    <w:rsid w:val="00AE087F"/>
    <w:rsid w:val="00AE0F4A"/>
    <w:rsid w:val="00AE13F8"/>
    <w:rsid w:val="00AE148E"/>
    <w:rsid w:val="00AE1D1F"/>
    <w:rsid w:val="00AE2263"/>
    <w:rsid w:val="00AE25F2"/>
    <w:rsid w:val="00AE27E1"/>
    <w:rsid w:val="00AE3600"/>
    <w:rsid w:val="00AE38BD"/>
    <w:rsid w:val="00AE3C50"/>
    <w:rsid w:val="00AE476A"/>
    <w:rsid w:val="00AE63C1"/>
    <w:rsid w:val="00AE6B2B"/>
    <w:rsid w:val="00AE7CCA"/>
    <w:rsid w:val="00AF0C1A"/>
    <w:rsid w:val="00AF1E6E"/>
    <w:rsid w:val="00AF3190"/>
    <w:rsid w:val="00AF4B70"/>
    <w:rsid w:val="00AF4FEB"/>
    <w:rsid w:val="00AF546F"/>
    <w:rsid w:val="00AF5520"/>
    <w:rsid w:val="00AF57E1"/>
    <w:rsid w:val="00AF5A77"/>
    <w:rsid w:val="00AF6801"/>
    <w:rsid w:val="00B00E37"/>
    <w:rsid w:val="00B01003"/>
    <w:rsid w:val="00B012C8"/>
    <w:rsid w:val="00B01CF9"/>
    <w:rsid w:val="00B025A1"/>
    <w:rsid w:val="00B02610"/>
    <w:rsid w:val="00B02E0A"/>
    <w:rsid w:val="00B03C1B"/>
    <w:rsid w:val="00B03F46"/>
    <w:rsid w:val="00B042EF"/>
    <w:rsid w:val="00B051F7"/>
    <w:rsid w:val="00B0597C"/>
    <w:rsid w:val="00B061C4"/>
    <w:rsid w:val="00B06331"/>
    <w:rsid w:val="00B07000"/>
    <w:rsid w:val="00B0716E"/>
    <w:rsid w:val="00B105EA"/>
    <w:rsid w:val="00B10EE3"/>
    <w:rsid w:val="00B1176A"/>
    <w:rsid w:val="00B13E96"/>
    <w:rsid w:val="00B146F7"/>
    <w:rsid w:val="00B147C1"/>
    <w:rsid w:val="00B16418"/>
    <w:rsid w:val="00B17246"/>
    <w:rsid w:val="00B206C4"/>
    <w:rsid w:val="00B20B60"/>
    <w:rsid w:val="00B2171E"/>
    <w:rsid w:val="00B22D63"/>
    <w:rsid w:val="00B2437D"/>
    <w:rsid w:val="00B247D9"/>
    <w:rsid w:val="00B25A36"/>
    <w:rsid w:val="00B25CBD"/>
    <w:rsid w:val="00B26C1E"/>
    <w:rsid w:val="00B31419"/>
    <w:rsid w:val="00B31D73"/>
    <w:rsid w:val="00B31F2B"/>
    <w:rsid w:val="00B33AE3"/>
    <w:rsid w:val="00B3480A"/>
    <w:rsid w:val="00B36A85"/>
    <w:rsid w:val="00B36F85"/>
    <w:rsid w:val="00B37470"/>
    <w:rsid w:val="00B37736"/>
    <w:rsid w:val="00B37B6A"/>
    <w:rsid w:val="00B407D1"/>
    <w:rsid w:val="00B40965"/>
    <w:rsid w:val="00B40E40"/>
    <w:rsid w:val="00B41B15"/>
    <w:rsid w:val="00B41CA3"/>
    <w:rsid w:val="00B41D4D"/>
    <w:rsid w:val="00B42464"/>
    <w:rsid w:val="00B42468"/>
    <w:rsid w:val="00B42C28"/>
    <w:rsid w:val="00B42C9E"/>
    <w:rsid w:val="00B42EA1"/>
    <w:rsid w:val="00B4325C"/>
    <w:rsid w:val="00B43271"/>
    <w:rsid w:val="00B435A3"/>
    <w:rsid w:val="00B43D1E"/>
    <w:rsid w:val="00B44095"/>
    <w:rsid w:val="00B45369"/>
    <w:rsid w:val="00B46BB0"/>
    <w:rsid w:val="00B47B80"/>
    <w:rsid w:val="00B504C1"/>
    <w:rsid w:val="00B512FE"/>
    <w:rsid w:val="00B51C06"/>
    <w:rsid w:val="00B51F29"/>
    <w:rsid w:val="00B5207F"/>
    <w:rsid w:val="00B53FA8"/>
    <w:rsid w:val="00B547EE"/>
    <w:rsid w:val="00B56164"/>
    <w:rsid w:val="00B57BA1"/>
    <w:rsid w:val="00B61E70"/>
    <w:rsid w:val="00B6299A"/>
    <w:rsid w:val="00B62E60"/>
    <w:rsid w:val="00B63575"/>
    <w:rsid w:val="00B639AE"/>
    <w:rsid w:val="00B63FE7"/>
    <w:rsid w:val="00B64829"/>
    <w:rsid w:val="00B6526E"/>
    <w:rsid w:val="00B66A07"/>
    <w:rsid w:val="00B67EFD"/>
    <w:rsid w:val="00B711B5"/>
    <w:rsid w:val="00B72A14"/>
    <w:rsid w:val="00B72AC9"/>
    <w:rsid w:val="00B72B89"/>
    <w:rsid w:val="00B72E20"/>
    <w:rsid w:val="00B738D7"/>
    <w:rsid w:val="00B74770"/>
    <w:rsid w:val="00B749F2"/>
    <w:rsid w:val="00B74AC7"/>
    <w:rsid w:val="00B74D22"/>
    <w:rsid w:val="00B77ABF"/>
    <w:rsid w:val="00B77D0F"/>
    <w:rsid w:val="00B80283"/>
    <w:rsid w:val="00B81356"/>
    <w:rsid w:val="00B81BE9"/>
    <w:rsid w:val="00B830F8"/>
    <w:rsid w:val="00B84523"/>
    <w:rsid w:val="00B85C27"/>
    <w:rsid w:val="00B85E5D"/>
    <w:rsid w:val="00B86566"/>
    <w:rsid w:val="00B86B9A"/>
    <w:rsid w:val="00B86D57"/>
    <w:rsid w:val="00B87B36"/>
    <w:rsid w:val="00B900F3"/>
    <w:rsid w:val="00B911CB"/>
    <w:rsid w:val="00B912CA"/>
    <w:rsid w:val="00B92A7B"/>
    <w:rsid w:val="00B94631"/>
    <w:rsid w:val="00B947E9"/>
    <w:rsid w:val="00B9488B"/>
    <w:rsid w:val="00B9507F"/>
    <w:rsid w:val="00B97CF6"/>
    <w:rsid w:val="00BA0D4C"/>
    <w:rsid w:val="00BA1606"/>
    <w:rsid w:val="00BA167D"/>
    <w:rsid w:val="00BA218B"/>
    <w:rsid w:val="00BA2C1D"/>
    <w:rsid w:val="00BA2D38"/>
    <w:rsid w:val="00BA34E7"/>
    <w:rsid w:val="00BA45D0"/>
    <w:rsid w:val="00BA560C"/>
    <w:rsid w:val="00BA5BB9"/>
    <w:rsid w:val="00BA655D"/>
    <w:rsid w:val="00BA6590"/>
    <w:rsid w:val="00BA6CC3"/>
    <w:rsid w:val="00BB0C34"/>
    <w:rsid w:val="00BB23D4"/>
    <w:rsid w:val="00BB2B9C"/>
    <w:rsid w:val="00BB393C"/>
    <w:rsid w:val="00BB3BD0"/>
    <w:rsid w:val="00BB3EAC"/>
    <w:rsid w:val="00BB4A6B"/>
    <w:rsid w:val="00BB4A76"/>
    <w:rsid w:val="00BB53F4"/>
    <w:rsid w:val="00BB56DB"/>
    <w:rsid w:val="00BB6B9F"/>
    <w:rsid w:val="00BB7CB3"/>
    <w:rsid w:val="00BB7FCD"/>
    <w:rsid w:val="00BC05C4"/>
    <w:rsid w:val="00BC12F5"/>
    <w:rsid w:val="00BC18D2"/>
    <w:rsid w:val="00BC31D8"/>
    <w:rsid w:val="00BC3A8A"/>
    <w:rsid w:val="00BC3DF8"/>
    <w:rsid w:val="00BC41D6"/>
    <w:rsid w:val="00BC44DD"/>
    <w:rsid w:val="00BC451C"/>
    <w:rsid w:val="00BC4A0C"/>
    <w:rsid w:val="00BC4AAB"/>
    <w:rsid w:val="00BC4C91"/>
    <w:rsid w:val="00BC542C"/>
    <w:rsid w:val="00BC555F"/>
    <w:rsid w:val="00BC5C5C"/>
    <w:rsid w:val="00BC64DA"/>
    <w:rsid w:val="00BC6AFC"/>
    <w:rsid w:val="00BC7B8D"/>
    <w:rsid w:val="00BD0403"/>
    <w:rsid w:val="00BD067F"/>
    <w:rsid w:val="00BD0D77"/>
    <w:rsid w:val="00BD11BD"/>
    <w:rsid w:val="00BD14DA"/>
    <w:rsid w:val="00BD177C"/>
    <w:rsid w:val="00BD2704"/>
    <w:rsid w:val="00BD28E5"/>
    <w:rsid w:val="00BD45FB"/>
    <w:rsid w:val="00BD473B"/>
    <w:rsid w:val="00BD4AF7"/>
    <w:rsid w:val="00BD566C"/>
    <w:rsid w:val="00BD72B8"/>
    <w:rsid w:val="00BD7BCE"/>
    <w:rsid w:val="00BE04B1"/>
    <w:rsid w:val="00BE04CF"/>
    <w:rsid w:val="00BE0564"/>
    <w:rsid w:val="00BE1AAB"/>
    <w:rsid w:val="00BE3A5B"/>
    <w:rsid w:val="00BE3F7D"/>
    <w:rsid w:val="00BE4667"/>
    <w:rsid w:val="00BE4922"/>
    <w:rsid w:val="00BE49BD"/>
    <w:rsid w:val="00BE57E1"/>
    <w:rsid w:val="00BE5A7B"/>
    <w:rsid w:val="00BE6DAC"/>
    <w:rsid w:val="00BE736E"/>
    <w:rsid w:val="00BF001B"/>
    <w:rsid w:val="00BF1E0A"/>
    <w:rsid w:val="00BF229D"/>
    <w:rsid w:val="00BF415F"/>
    <w:rsid w:val="00BF521A"/>
    <w:rsid w:val="00BF5E48"/>
    <w:rsid w:val="00BF61A7"/>
    <w:rsid w:val="00BF656F"/>
    <w:rsid w:val="00BF68CE"/>
    <w:rsid w:val="00BF717F"/>
    <w:rsid w:val="00C01339"/>
    <w:rsid w:val="00C01E70"/>
    <w:rsid w:val="00C01F91"/>
    <w:rsid w:val="00C0223A"/>
    <w:rsid w:val="00C03231"/>
    <w:rsid w:val="00C036B7"/>
    <w:rsid w:val="00C04486"/>
    <w:rsid w:val="00C04C30"/>
    <w:rsid w:val="00C0505A"/>
    <w:rsid w:val="00C05950"/>
    <w:rsid w:val="00C05FD1"/>
    <w:rsid w:val="00C07A54"/>
    <w:rsid w:val="00C07E58"/>
    <w:rsid w:val="00C10957"/>
    <w:rsid w:val="00C10E28"/>
    <w:rsid w:val="00C12618"/>
    <w:rsid w:val="00C14878"/>
    <w:rsid w:val="00C155AD"/>
    <w:rsid w:val="00C16066"/>
    <w:rsid w:val="00C16205"/>
    <w:rsid w:val="00C16388"/>
    <w:rsid w:val="00C16AD2"/>
    <w:rsid w:val="00C1715C"/>
    <w:rsid w:val="00C178EF"/>
    <w:rsid w:val="00C235C1"/>
    <w:rsid w:val="00C24BEB"/>
    <w:rsid w:val="00C257DD"/>
    <w:rsid w:val="00C26222"/>
    <w:rsid w:val="00C266DB"/>
    <w:rsid w:val="00C26EC8"/>
    <w:rsid w:val="00C26EE8"/>
    <w:rsid w:val="00C27B25"/>
    <w:rsid w:val="00C3169E"/>
    <w:rsid w:val="00C31B47"/>
    <w:rsid w:val="00C321DB"/>
    <w:rsid w:val="00C322BA"/>
    <w:rsid w:val="00C322EF"/>
    <w:rsid w:val="00C32426"/>
    <w:rsid w:val="00C3260F"/>
    <w:rsid w:val="00C326BD"/>
    <w:rsid w:val="00C327DD"/>
    <w:rsid w:val="00C3324F"/>
    <w:rsid w:val="00C332BA"/>
    <w:rsid w:val="00C33C94"/>
    <w:rsid w:val="00C33E9F"/>
    <w:rsid w:val="00C33EAB"/>
    <w:rsid w:val="00C3483D"/>
    <w:rsid w:val="00C34CDF"/>
    <w:rsid w:val="00C3550B"/>
    <w:rsid w:val="00C36DAC"/>
    <w:rsid w:val="00C37E4B"/>
    <w:rsid w:val="00C4034C"/>
    <w:rsid w:val="00C4073D"/>
    <w:rsid w:val="00C41500"/>
    <w:rsid w:val="00C426BC"/>
    <w:rsid w:val="00C42B27"/>
    <w:rsid w:val="00C43CB3"/>
    <w:rsid w:val="00C43E56"/>
    <w:rsid w:val="00C4454E"/>
    <w:rsid w:val="00C452F5"/>
    <w:rsid w:val="00C462E4"/>
    <w:rsid w:val="00C468E9"/>
    <w:rsid w:val="00C46A13"/>
    <w:rsid w:val="00C46AF1"/>
    <w:rsid w:val="00C47712"/>
    <w:rsid w:val="00C4777D"/>
    <w:rsid w:val="00C50592"/>
    <w:rsid w:val="00C508C0"/>
    <w:rsid w:val="00C51ADC"/>
    <w:rsid w:val="00C538A5"/>
    <w:rsid w:val="00C54C72"/>
    <w:rsid w:val="00C550F0"/>
    <w:rsid w:val="00C56272"/>
    <w:rsid w:val="00C57355"/>
    <w:rsid w:val="00C575FB"/>
    <w:rsid w:val="00C579F5"/>
    <w:rsid w:val="00C57DAF"/>
    <w:rsid w:val="00C62158"/>
    <w:rsid w:val="00C626CD"/>
    <w:rsid w:val="00C6345D"/>
    <w:rsid w:val="00C6368A"/>
    <w:rsid w:val="00C63D77"/>
    <w:rsid w:val="00C64D9F"/>
    <w:rsid w:val="00C654C2"/>
    <w:rsid w:val="00C66D00"/>
    <w:rsid w:val="00C676EC"/>
    <w:rsid w:val="00C678A4"/>
    <w:rsid w:val="00C67A24"/>
    <w:rsid w:val="00C7050B"/>
    <w:rsid w:val="00C70CC4"/>
    <w:rsid w:val="00C714D0"/>
    <w:rsid w:val="00C723F5"/>
    <w:rsid w:val="00C72727"/>
    <w:rsid w:val="00C72DD1"/>
    <w:rsid w:val="00C72EC2"/>
    <w:rsid w:val="00C733B8"/>
    <w:rsid w:val="00C73464"/>
    <w:rsid w:val="00C73564"/>
    <w:rsid w:val="00C7383A"/>
    <w:rsid w:val="00C7474D"/>
    <w:rsid w:val="00C762F8"/>
    <w:rsid w:val="00C7675A"/>
    <w:rsid w:val="00C77D2B"/>
    <w:rsid w:val="00C80D29"/>
    <w:rsid w:val="00C81D20"/>
    <w:rsid w:val="00C81EBE"/>
    <w:rsid w:val="00C82CFB"/>
    <w:rsid w:val="00C83057"/>
    <w:rsid w:val="00C8380D"/>
    <w:rsid w:val="00C840D7"/>
    <w:rsid w:val="00C856E0"/>
    <w:rsid w:val="00C85EC8"/>
    <w:rsid w:val="00C86544"/>
    <w:rsid w:val="00C87784"/>
    <w:rsid w:val="00C87DA1"/>
    <w:rsid w:val="00C90219"/>
    <w:rsid w:val="00C9053F"/>
    <w:rsid w:val="00C90A6E"/>
    <w:rsid w:val="00C92CD7"/>
    <w:rsid w:val="00C93651"/>
    <w:rsid w:val="00C9479A"/>
    <w:rsid w:val="00C94D2B"/>
    <w:rsid w:val="00C958F1"/>
    <w:rsid w:val="00C95C0E"/>
    <w:rsid w:val="00C97729"/>
    <w:rsid w:val="00C979F2"/>
    <w:rsid w:val="00C97D48"/>
    <w:rsid w:val="00C97FE1"/>
    <w:rsid w:val="00CA2155"/>
    <w:rsid w:val="00CA25A8"/>
    <w:rsid w:val="00CA27D0"/>
    <w:rsid w:val="00CA28D1"/>
    <w:rsid w:val="00CA369B"/>
    <w:rsid w:val="00CA3930"/>
    <w:rsid w:val="00CA402E"/>
    <w:rsid w:val="00CA4275"/>
    <w:rsid w:val="00CA4529"/>
    <w:rsid w:val="00CA4693"/>
    <w:rsid w:val="00CA4FB8"/>
    <w:rsid w:val="00CA6047"/>
    <w:rsid w:val="00CA7B45"/>
    <w:rsid w:val="00CB01C7"/>
    <w:rsid w:val="00CB1442"/>
    <w:rsid w:val="00CB240F"/>
    <w:rsid w:val="00CB244C"/>
    <w:rsid w:val="00CB24BA"/>
    <w:rsid w:val="00CB28CD"/>
    <w:rsid w:val="00CB2D5A"/>
    <w:rsid w:val="00CB3683"/>
    <w:rsid w:val="00CB36FF"/>
    <w:rsid w:val="00CB3A99"/>
    <w:rsid w:val="00CB5338"/>
    <w:rsid w:val="00CB543F"/>
    <w:rsid w:val="00CB55D5"/>
    <w:rsid w:val="00CB597A"/>
    <w:rsid w:val="00CB6E08"/>
    <w:rsid w:val="00CB6E7C"/>
    <w:rsid w:val="00CB7566"/>
    <w:rsid w:val="00CB75DA"/>
    <w:rsid w:val="00CB7DCB"/>
    <w:rsid w:val="00CC0B28"/>
    <w:rsid w:val="00CC1095"/>
    <w:rsid w:val="00CC25AC"/>
    <w:rsid w:val="00CC2DE6"/>
    <w:rsid w:val="00CC2E49"/>
    <w:rsid w:val="00CC3575"/>
    <w:rsid w:val="00CC39EA"/>
    <w:rsid w:val="00CC40CA"/>
    <w:rsid w:val="00CC6588"/>
    <w:rsid w:val="00CC6E7F"/>
    <w:rsid w:val="00CD094B"/>
    <w:rsid w:val="00CD1815"/>
    <w:rsid w:val="00CD18C6"/>
    <w:rsid w:val="00CD1C46"/>
    <w:rsid w:val="00CD1EF8"/>
    <w:rsid w:val="00CD2071"/>
    <w:rsid w:val="00CD3B9D"/>
    <w:rsid w:val="00CD3C6E"/>
    <w:rsid w:val="00CD3F74"/>
    <w:rsid w:val="00CD43B7"/>
    <w:rsid w:val="00CD4920"/>
    <w:rsid w:val="00CD499D"/>
    <w:rsid w:val="00CD5BD1"/>
    <w:rsid w:val="00CD66A0"/>
    <w:rsid w:val="00CD7FAF"/>
    <w:rsid w:val="00CE14DE"/>
    <w:rsid w:val="00CE156C"/>
    <w:rsid w:val="00CE16E4"/>
    <w:rsid w:val="00CE1AC1"/>
    <w:rsid w:val="00CE29E3"/>
    <w:rsid w:val="00CE2D94"/>
    <w:rsid w:val="00CE3187"/>
    <w:rsid w:val="00CE33D7"/>
    <w:rsid w:val="00CE39AA"/>
    <w:rsid w:val="00CE3CF1"/>
    <w:rsid w:val="00CE41B0"/>
    <w:rsid w:val="00CE5108"/>
    <w:rsid w:val="00CE56F3"/>
    <w:rsid w:val="00CE6E47"/>
    <w:rsid w:val="00CE6FCA"/>
    <w:rsid w:val="00CF0EC3"/>
    <w:rsid w:val="00CF31CF"/>
    <w:rsid w:val="00CF46C5"/>
    <w:rsid w:val="00CF498C"/>
    <w:rsid w:val="00CF5D9D"/>
    <w:rsid w:val="00CF61A0"/>
    <w:rsid w:val="00CF67F3"/>
    <w:rsid w:val="00CF759C"/>
    <w:rsid w:val="00CF7694"/>
    <w:rsid w:val="00D003C4"/>
    <w:rsid w:val="00D007D7"/>
    <w:rsid w:val="00D00AFA"/>
    <w:rsid w:val="00D013DA"/>
    <w:rsid w:val="00D01870"/>
    <w:rsid w:val="00D0196D"/>
    <w:rsid w:val="00D02776"/>
    <w:rsid w:val="00D03D58"/>
    <w:rsid w:val="00D03E54"/>
    <w:rsid w:val="00D04353"/>
    <w:rsid w:val="00D048DC"/>
    <w:rsid w:val="00D06082"/>
    <w:rsid w:val="00D075A7"/>
    <w:rsid w:val="00D077D3"/>
    <w:rsid w:val="00D11513"/>
    <w:rsid w:val="00D11DD0"/>
    <w:rsid w:val="00D122D7"/>
    <w:rsid w:val="00D127A8"/>
    <w:rsid w:val="00D1285B"/>
    <w:rsid w:val="00D1323E"/>
    <w:rsid w:val="00D135C5"/>
    <w:rsid w:val="00D15BB6"/>
    <w:rsid w:val="00D163DD"/>
    <w:rsid w:val="00D16785"/>
    <w:rsid w:val="00D17078"/>
    <w:rsid w:val="00D170F9"/>
    <w:rsid w:val="00D17297"/>
    <w:rsid w:val="00D1739D"/>
    <w:rsid w:val="00D17BF0"/>
    <w:rsid w:val="00D17C56"/>
    <w:rsid w:val="00D17DAA"/>
    <w:rsid w:val="00D210FC"/>
    <w:rsid w:val="00D215E1"/>
    <w:rsid w:val="00D21C7B"/>
    <w:rsid w:val="00D22067"/>
    <w:rsid w:val="00D22B7F"/>
    <w:rsid w:val="00D22F47"/>
    <w:rsid w:val="00D23F74"/>
    <w:rsid w:val="00D25506"/>
    <w:rsid w:val="00D25936"/>
    <w:rsid w:val="00D26E67"/>
    <w:rsid w:val="00D3005E"/>
    <w:rsid w:val="00D3027A"/>
    <w:rsid w:val="00D30B0C"/>
    <w:rsid w:val="00D325B8"/>
    <w:rsid w:val="00D33548"/>
    <w:rsid w:val="00D33B93"/>
    <w:rsid w:val="00D33FB3"/>
    <w:rsid w:val="00D34187"/>
    <w:rsid w:val="00D35080"/>
    <w:rsid w:val="00D356ED"/>
    <w:rsid w:val="00D359F9"/>
    <w:rsid w:val="00D35E01"/>
    <w:rsid w:val="00D37348"/>
    <w:rsid w:val="00D37E80"/>
    <w:rsid w:val="00D40119"/>
    <w:rsid w:val="00D4038F"/>
    <w:rsid w:val="00D40CC6"/>
    <w:rsid w:val="00D40CF2"/>
    <w:rsid w:val="00D42489"/>
    <w:rsid w:val="00D43BCD"/>
    <w:rsid w:val="00D43DAD"/>
    <w:rsid w:val="00D43EF2"/>
    <w:rsid w:val="00D44953"/>
    <w:rsid w:val="00D4506B"/>
    <w:rsid w:val="00D45505"/>
    <w:rsid w:val="00D4566A"/>
    <w:rsid w:val="00D45724"/>
    <w:rsid w:val="00D45770"/>
    <w:rsid w:val="00D45FDC"/>
    <w:rsid w:val="00D466F9"/>
    <w:rsid w:val="00D46B0B"/>
    <w:rsid w:val="00D47079"/>
    <w:rsid w:val="00D50A24"/>
    <w:rsid w:val="00D50B9D"/>
    <w:rsid w:val="00D5147E"/>
    <w:rsid w:val="00D514DB"/>
    <w:rsid w:val="00D51D45"/>
    <w:rsid w:val="00D5428E"/>
    <w:rsid w:val="00D55D61"/>
    <w:rsid w:val="00D55FF4"/>
    <w:rsid w:val="00D5618B"/>
    <w:rsid w:val="00D56B5A"/>
    <w:rsid w:val="00D60346"/>
    <w:rsid w:val="00D609CA"/>
    <w:rsid w:val="00D609E6"/>
    <w:rsid w:val="00D60C81"/>
    <w:rsid w:val="00D60E87"/>
    <w:rsid w:val="00D61803"/>
    <w:rsid w:val="00D618AC"/>
    <w:rsid w:val="00D62328"/>
    <w:rsid w:val="00D625C0"/>
    <w:rsid w:val="00D62FD9"/>
    <w:rsid w:val="00D6303E"/>
    <w:rsid w:val="00D63460"/>
    <w:rsid w:val="00D64C31"/>
    <w:rsid w:val="00D64F3E"/>
    <w:rsid w:val="00D65309"/>
    <w:rsid w:val="00D6534F"/>
    <w:rsid w:val="00D659EC"/>
    <w:rsid w:val="00D65A8B"/>
    <w:rsid w:val="00D662F8"/>
    <w:rsid w:val="00D66DF0"/>
    <w:rsid w:val="00D675E8"/>
    <w:rsid w:val="00D67785"/>
    <w:rsid w:val="00D678A3"/>
    <w:rsid w:val="00D67ACE"/>
    <w:rsid w:val="00D67B1C"/>
    <w:rsid w:val="00D67C4E"/>
    <w:rsid w:val="00D67CD5"/>
    <w:rsid w:val="00D67DA2"/>
    <w:rsid w:val="00D7009C"/>
    <w:rsid w:val="00D702FD"/>
    <w:rsid w:val="00D71B6C"/>
    <w:rsid w:val="00D71F78"/>
    <w:rsid w:val="00D732FA"/>
    <w:rsid w:val="00D7339B"/>
    <w:rsid w:val="00D74580"/>
    <w:rsid w:val="00D746C8"/>
    <w:rsid w:val="00D7494F"/>
    <w:rsid w:val="00D74E0F"/>
    <w:rsid w:val="00D75A29"/>
    <w:rsid w:val="00D75C8D"/>
    <w:rsid w:val="00D7619F"/>
    <w:rsid w:val="00D769A5"/>
    <w:rsid w:val="00D775E3"/>
    <w:rsid w:val="00D803ED"/>
    <w:rsid w:val="00D805BE"/>
    <w:rsid w:val="00D81307"/>
    <w:rsid w:val="00D8184B"/>
    <w:rsid w:val="00D81AEA"/>
    <w:rsid w:val="00D83508"/>
    <w:rsid w:val="00D83787"/>
    <w:rsid w:val="00D83E39"/>
    <w:rsid w:val="00D853CC"/>
    <w:rsid w:val="00D86533"/>
    <w:rsid w:val="00D8720D"/>
    <w:rsid w:val="00D8771F"/>
    <w:rsid w:val="00D91161"/>
    <w:rsid w:val="00D922E4"/>
    <w:rsid w:val="00D9246C"/>
    <w:rsid w:val="00D924A1"/>
    <w:rsid w:val="00D92B9B"/>
    <w:rsid w:val="00D9325E"/>
    <w:rsid w:val="00D938DD"/>
    <w:rsid w:val="00D93C73"/>
    <w:rsid w:val="00D9575D"/>
    <w:rsid w:val="00D95A80"/>
    <w:rsid w:val="00D95E14"/>
    <w:rsid w:val="00D960CE"/>
    <w:rsid w:val="00D96F5E"/>
    <w:rsid w:val="00DA0B61"/>
    <w:rsid w:val="00DA0D50"/>
    <w:rsid w:val="00DA0E1E"/>
    <w:rsid w:val="00DA1367"/>
    <w:rsid w:val="00DA15BA"/>
    <w:rsid w:val="00DA2732"/>
    <w:rsid w:val="00DA2A2F"/>
    <w:rsid w:val="00DA2C4B"/>
    <w:rsid w:val="00DA2DE6"/>
    <w:rsid w:val="00DA3FEC"/>
    <w:rsid w:val="00DA42BF"/>
    <w:rsid w:val="00DA5A82"/>
    <w:rsid w:val="00DA5EB2"/>
    <w:rsid w:val="00DA605A"/>
    <w:rsid w:val="00DA63C7"/>
    <w:rsid w:val="00DA72D5"/>
    <w:rsid w:val="00DA7FF1"/>
    <w:rsid w:val="00DB0C24"/>
    <w:rsid w:val="00DB103A"/>
    <w:rsid w:val="00DB12AC"/>
    <w:rsid w:val="00DB1D62"/>
    <w:rsid w:val="00DB2A89"/>
    <w:rsid w:val="00DB4637"/>
    <w:rsid w:val="00DB4823"/>
    <w:rsid w:val="00DB5BE9"/>
    <w:rsid w:val="00DB75C9"/>
    <w:rsid w:val="00DB794A"/>
    <w:rsid w:val="00DB7F74"/>
    <w:rsid w:val="00DC0038"/>
    <w:rsid w:val="00DC030F"/>
    <w:rsid w:val="00DC0727"/>
    <w:rsid w:val="00DC0AD1"/>
    <w:rsid w:val="00DC0B46"/>
    <w:rsid w:val="00DC0EEE"/>
    <w:rsid w:val="00DC1137"/>
    <w:rsid w:val="00DC31FB"/>
    <w:rsid w:val="00DC38F2"/>
    <w:rsid w:val="00DC3CAF"/>
    <w:rsid w:val="00DC487F"/>
    <w:rsid w:val="00DC4D0E"/>
    <w:rsid w:val="00DC557D"/>
    <w:rsid w:val="00DC56DB"/>
    <w:rsid w:val="00DC60F9"/>
    <w:rsid w:val="00DC7D51"/>
    <w:rsid w:val="00DD19E3"/>
    <w:rsid w:val="00DD2E91"/>
    <w:rsid w:val="00DD35A0"/>
    <w:rsid w:val="00DD49D0"/>
    <w:rsid w:val="00DD4AFA"/>
    <w:rsid w:val="00DD5309"/>
    <w:rsid w:val="00DD5378"/>
    <w:rsid w:val="00DD5E99"/>
    <w:rsid w:val="00DD725F"/>
    <w:rsid w:val="00DE015E"/>
    <w:rsid w:val="00DE1099"/>
    <w:rsid w:val="00DE10A5"/>
    <w:rsid w:val="00DE10FF"/>
    <w:rsid w:val="00DE2316"/>
    <w:rsid w:val="00DE44C8"/>
    <w:rsid w:val="00DE4685"/>
    <w:rsid w:val="00DE55F1"/>
    <w:rsid w:val="00DE58D0"/>
    <w:rsid w:val="00DE6ABD"/>
    <w:rsid w:val="00DE6D57"/>
    <w:rsid w:val="00DE77CB"/>
    <w:rsid w:val="00DF03FC"/>
    <w:rsid w:val="00DF096B"/>
    <w:rsid w:val="00DF0CF6"/>
    <w:rsid w:val="00DF18E1"/>
    <w:rsid w:val="00DF18E2"/>
    <w:rsid w:val="00DF1BB8"/>
    <w:rsid w:val="00DF1C73"/>
    <w:rsid w:val="00DF1CDE"/>
    <w:rsid w:val="00DF239A"/>
    <w:rsid w:val="00DF23A6"/>
    <w:rsid w:val="00DF2C2C"/>
    <w:rsid w:val="00DF2F0E"/>
    <w:rsid w:val="00DF2FAF"/>
    <w:rsid w:val="00DF62A5"/>
    <w:rsid w:val="00DF7386"/>
    <w:rsid w:val="00DF748F"/>
    <w:rsid w:val="00DF7AD2"/>
    <w:rsid w:val="00E00009"/>
    <w:rsid w:val="00E00DD9"/>
    <w:rsid w:val="00E011E9"/>
    <w:rsid w:val="00E01286"/>
    <w:rsid w:val="00E02908"/>
    <w:rsid w:val="00E03FCC"/>
    <w:rsid w:val="00E04B3F"/>
    <w:rsid w:val="00E04C65"/>
    <w:rsid w:val="00E0555F"/>
    <w:rsid w:val="00E05F49"/>
    <w:rsid w:val="00E05FF1"/>
    <w:rsid w:val="00E06789"/>
    <w:rsid w:val="00E077E4"/>
    <w:rsid w:val="00E07B80"/>
    <w:rsid w:val="00E10007"/>
    <w:rsid w:val="00E1011F"/>
    <w:rsid w:val="00E10BE1"/>
    <w:rsid w:val="00E10C2E"/>
    <w:rsid w:val="00E112B3"/>
    <w:rsid w:val="00E11D5C"/>
    <w:rsid w:val="00E11F97"/>
    <w:rsid w:val="00E12545"/>
    <w:rsid w:val="00E130C9"/>
    <w:rsid w:val="00E133C1"/>
    <w:rsid w:val="00E14444"/>
    <w:rsid w:val="00E154C3"/>
    <w:rsid w:val="00E1575C"/>
    <w:rsid w:val="00E15A03"/>
    <w:rsid w:val="00E15A94"/>
    <w:rsid w:val="00E15D4E"/>
    <w:rsid w:val="00E16161"/>
    <w:rsid w:val="00E17087"/>
    <w:rsid w:val="00E170A5"/>
    <w:rsid w:val="00E172C4"/>
    <w:rsid w:val="00E17C3F"/>
    <w:rsid w:val="00E17FA2"/>
    <w:rsid w:val="00E2070A"/>
    <w:rsid w:val="00E20F30"/>
    <w:rsid w:val="00E21565"/>
    <w:rsid w:val="00E218A6"/>
    <w:rsid w:val="00E21ED7"/>
    <w:rsid w:val="00E22926"/>
    <w:rsid w:val="00E22B90"/>
    <w:rsid w:val="00E2464E"/>
    <w:rsid w:val="00E24B39"/>
    <w:rsid w:val="00E24B93"/>
    <w:rsid w:val="00E25206"/>
    <w:rsid w:val="00E25905"/>
    <w:rsid w:val="00E26C9E"/>
    <w:rsid w:val="00E274D0"/>
    <w:rsid w:val="00E2764D"/>
    <w:rsid w:val="00E27890"/>
    <w:rsid w:val="00E2792C"/>
    <w:rsid w:val="00E301F4"/>
    <w:rsid w:val="00E3075A"/>
    <w:rsid w:val="00E3098E"/>
    <w:rsid w:val="00E31C9B"/>
    <w:rsid w:val="00E32769"/>
    <w:rsid w:val="00E32C41"/>
    <w:rsid w:val="00E330ED"/>
    <w:rsid w:val="00E3341C"/>
    <w:rsid w:val="00E336D2"/>
    <w:rsid w:val="00E33DDB"/>
    <w:rsid w:val="00E350C3"/>
    <w:rsid w:val="00E35BE0"/>
    <w:rsid w:val="00E35D73"/>
    <w:rsid w:val="00E35F4E"/>
    <w:rsid w:val="00E36C24"/>
    <w:rsid w:val="00E4056D"/>
    <w:rsid w:val="00E41D79"/>
    <w:rsid w:val="00E41F40"/>
    <w:rsid w:val="00E42253"/>
    <w:rsid w:val="00E42553"/>
    <w:rsid w:val="00E42D19"/>
    <w:rsid w:val="00E443FB"/>
    <w:rsid w:val="00E45AB9"/>
    <w:rsid w:val="00E45CEB"/>
    <w:rsid w:val="00E461BE"/>
    <w:rsid w:val="00E462D0"/>
    <w:rsid w:val="00E46513"/>
    <w:rsid w:val="00E46C35"/>
    <w:rsid w:val="00E46E71"/>
    <w:rsid w:val="00E5054E"/>
    <w:rsid w:val="00E50689"/>
    <w:rsid w:val="00E50ADB"/>
    <w:rsid w:val="00E50B2B"/>
    <w:rsid w:val="00E5163C"/>
    <w:rsid w:val="00E5168D"/>
    <w:rsid w:val="00E51FA9"/>
    <w:rsid w:val="00E5266E"/>
    <w:rsid w:val="00E53293"/>
    <w:rsid w:val="00E534B4"/>
    <w:rsid w:val="00E54278"/>
    <w:rsid w:val="00E54B5B"/>
    <w:rsid w:val="00E55021"/>
    <w:rsid w:val="00E557E7"/>
    <w:rsid w:val="00E55B17"/>
    <w:rsid w:val="00E55FD0"/>
    <w:rsid w:val="00E56FF5"/>
    <w:rsid w:val="00E57366"/>
    <w:rsid w:val="00E57B8E"/>
    <w:rsid w:val="00E60EA8"/>
    <w:rsid w:val="00E618CF"/>
    <w:rsid w:val="00E619D7"/>
    <w:rsid w:val="00E622A2"/>
    <w:rsid w:val="00E626D7"/>
    <w:rsid w:val="00E628B1"/>
    <w:rsid w:val="00E64464"/>
    <w:rsid w:val="00E6538A"/>
    <w:rsid w:val="00E65685"/>
    <w:rsid w:val="00E66F31"/>
    <w:rsid w:val="00E670ED"/>
    <w:rsid w:val="00E6716B"/>
    <w:rsid w:val="00E70DF7"/>
    <w:rsid w:val="00E712D3"/>
    <w:rsid w:val="00E715A9"/>
    <w:rsid w:val="00E71D68"/>
    <w:rsid w:val="00E72540"/>
    <w:rsid w:val="00E72F67"/>
    <w:rsid w:val="00E73769"/>
    <w:rsid w:val="00E747B7"/>
    <w:rsid w:val="00E75325"/>
    <w:rsid w:val="00E75D1B"/>
    <w:rsid w:val="00E76110"/>
    <w:rsid w:val="00E7634E"/>
    <w:rsid w:val="00E7670A"/>
    <w:rsid w:val="00E77522"/>
    <w:rsid w:val="00E779E4"/>
    <w:rsid w:val="00E77A0E"/>
    <w:rsid w:val="00E802A5"/>
    <w:rsid w:val="00E80826"/>
    <w:rsid w:val="00E8088E"/>
    <w:rsid w:val="00E82630"/>
    <w:rsid w:val="00E83219"/>
    <w:rsid w:val="00E83950"/>
    <w:rsid w:val="00E84790"/>
    <w:rsid w:val="00E84DD9"/>
    <w:rsid w:val="00E852A9"/>
    <w:rsid w:val="00E854BA"/>
    <w:rsid w:val="00E85D01"/>
    <w:rsid w:val="00E85E34"/>
    <w:rsid w:val="00E86164"/>
    <w:rsid w:val="00E86989"/>
    <w:rsid w:val="00E86CF1"/>
    <w:rsid w:val="00E879F1"/>
    <w:rsid w:val="00E87BE0"/>
    <w:rsid w:val="00E87E55"/>
    <w:rsid w:val="00E91233"/>
    <w:rsid w:val="00E91898"/>
    <w:rsid w:val="00E928D4"/>
    <w:rsid w:val="00E92B3F"/>
    <w:rsid w:val="00E92FB1"/>
    <w:rsid w:val="00E934DF"/>
    <w:rsid w:val="00E93682"/>
    <w:rsid w:val="00E9402E"/>
    <w:rsid w:val="00E947AF"/>
    <w:rsid w:val="00E948A4"/>
    <w:rsid w:val="00E94DEC"/>
    <w:rsid w:val="00E95174"/>
    <w:rsid w:val="00E96070"/>
    <w:rsid w:val="00EA0153"/>
    <w:rsid w:val="00EA08A8"/>
    <w:rsid w:val="00EA0C86"/>
    <w:rsid w:val="00EA0EDB"/>
    <w:rsid w:val="00EA327A"/>
    <w:rsid w:val="00EA4B61"/>
    <w:rsid w:val="00EA5214"/>
    <w:rsid w:val="00EA57D9"/>
    <w:rsid w:val="00EA5C9A"/>
    <w:rsid w:val="00EA601B"/>
    <w:rsid w:val="00EA63D9"/>
    <w:rsid w:val="00EA6995"/>
    <w:rsid w:val="00EA6C8A"/>
    <w:rsid w:val="00EA6E95"/>
    <w:rsid w:val="00EA714C"/>
    <w:rsid w:val="00EA77D2"/>
    <w:rsid w:val="00EA7DB4"/>
    <w:rsid w:val="00EB09F7"/>
    <w:rsid w:val="00EB1B01"/>
    <w:rsid w:val="00EB34A9"/>
    <w:rsid w:val="00EB4A11"/>
    <w:rsid w:val="00EB576F"/>
    <w:rsid w:val="00EB5E33"/>
    <w:rsid w:val="00EB6B7E"/>
    <w:rsid w:val="00EB6CDD"/>
    <w:rsid w:val="00EB6E5A"/>
    <w:rsid w:val="00EB73B6"/>
    <w:rsid w:val="00EB7B16"/>
    <w:rsid w:val="00EB7C3C"/>
    <w:rsid w:val="00EC0521"/>
    <w:rsid w:val="00EC0907"/>
    <w:rsid w:val="00EC0A52"/>
    <w:rsid w:val="00EC20BB"/>
    <w:rsid w:val="00EC2C93"/>
    <w:rsid w:val="00EC3051"/>
    <w:rsid w:val="00EC3A82"/>
    <w:rsid w:val="00EC5B0C"/>
    <w:rsid w:val="00EC5F15"/>
    <w:rsid w:val="00EC7FB8"/>
    <w:rsid w:val="00ED01AA"/>
    <w:rsid w:val="00ED0B90"/>
    <w:rsid w:val="00ED18EA"/>
    <w:rsid w:val="00ED1B40"/>
    <w:rsid w:val="00ED2D45"/>
    <w:rsid w:val="00ED4024"/>
    <w:rsid w:val="00ED4240"/>
    <w:rsid w:val="00ED4C9C"/>
    <w:rsid w:val="00ED4EA6"/>
    <w:rsid w:val="00ED4F28"/>
    <w:rsid w:val="00ED59C2"/>
    <w:rsid w:val="00ED6759"/>
    <w:rsid w:val="00ED691D"/>
    <w:rsid w:val="00ED74DB"/>
    <w:rsid w:val="00EE08D1"/>
    <w:rsid w:val="00EE0C02"/>
    <w:rsid w:val="00EE0C3B"/>
    <w:rsid w:val="00EE238F"/>
    <w:rsid w:val="00EE252F"/>
    <w:rsid w:val="00EE305B"/>
    <w:rsid w:val="00EE3149"/>
    <w:rsid w:val="00EE39EE"/>
    <w:rsid w:val="00EE44F2"/>
    <w:rsid w:val="00EE58AD"/>
    <w:rsid w:val="00EE5E88"/>
    <w:rsid w:val="00EE7390"/>
    <w:rsid w:val="00EF06AA"/>
    <w:rsid w:val="00EF1932"/>
    <w:rsid w:val="00EF2F70"/>
    <w:rsid w:val="00EF3844"/>
    <w:rsid w:val="00EF38FC"/>
    <w:rsid w:val="00EF4A45"/>
    <w:rsid w:val="00EF5B79"/>
    <w:rsid w:val="00EF6AD1"/>
    <w:rsid w:val="00EF6C4A"/>
    <w:rsid w:val="00EF7D99"/>
    <w:rsid w:val="00F0039C"/>
    <w:rsid w:val="00F01314"/>
    <w:rsid w:val="00F02130"/>
    <w:rsid w:val="00F0282F"/>
    <w:rsid w:val="00F02916"/>
    <w:rsid w:val="00F0322A"/>
    <w:rsid w:val="00F036BD"/>
    <w:rsid w:val="00F037C6"/>
    <w:rsid w:val="00F03C16"/>
    <w:rsid w:val="00F04681"/>
    <w:rsid w:val="00F05C95"/>
    <w:rsid w:val="00F05CC5"/>
    <w:rsid w:val="00F0626E"/>
    <w:rsid w:val="00F06537"/>
    <w:rsid w:val="00F069EC"/>
    <w:rsid w:val="00F07444"/>
    <w:rsid w:val="00F07812"/>
    <w:rsid w:val="00F07981"/>
    <w:rsid w:val="00F07C0C"/>
    <w:rsid w:val="00F07D3E"/>
    <w:rsid w:val="00F10D36"/>
    <w:rsid w:val="00F12160"/>
    <w:rsid w:val="00F125B3"/>
    <w:rsid w:val="00F13CE3"/>
    <w:rsid w:val="00F13DBC"/>
    <w:rsid w:val="00F1556D"/>
    <w:rsid w:val="00F15AE5"/>
    <w:rsid w:val="00F161D9"/>
    <w:rsid w:val="00F1742A"/>
    <w:rsid w:val="00F1759B"/>
    <w:rsid w:val="00F176B8"/>
    <w:rsid w:val="00F206C5"/>
    <w:rsid w:val="00F20706"/>
    <w:rsid w:val="00F20C29"/>
    <w:rsid w:val="00F21864"/>
    <w:rsid w:val="00F240DE"/>
    <w:rsid w:val="00F24760"/>
    <w:rsid w:val="00F251A5"/>
    <w:rsid w:val="00F25279"/>
    <w:rsid w:val="00F2597B"/>
    <w:rsid w:val="00F25BA8"/>
    <w:rsid w:val="00F266E6"/>
    <w:rsid w:val="00F2678E"/>
    <w:rsid w:val="00F301C9"/>
    <w:rsid w:val="00F30BC4"/>
    <w:rsid w:val="00F30D2B"/>
    <w:rsid w:val="00F3235B"/>
    <w:rsid w:val="00F32440"/>
    <w:rsid w:val="00F3266A"/>
    <w:rsid w:val="00F334A1"/>
    <w:rsid w:val="00F33636"/>
    <w:rsid w:val="00F3523F"/>
    <w:rsid w:val="00F358C3"/>
    <w:rsid w:val="00F35B16"/>
    <w:rsid w:val="00F363B2"/>
    <w:rsid w:val="00F36F06"/>
    <w:rsid w:val="00F37582"/>
    <w:rsid w:val="00F406C9"/>
    <w:rsid w:val="00F40F2C"/>
    <w:rsid w:val="00F41A43"/>
    <w:rsid w:val="00F41BE5"/>
    <w:rsid w:val="00F42A65"/>
    <w:rsid w:val="00F442A9"/>
    <w:rsid w:val="00F4446B"/>
    <w:rsid w:val="00F44814"/>
    <w:rsid w:val="00F44A4F"/>
    <w:rsid w:val="00F45035"/>
    <w:rsid w:val="00F465EC"/>
    <w:rsid w:val="00F46CD8"/>
    <w:rsid w:val="00F5113B"/>
    <w:rsid w:val="00F51480"/>
    <w:rsid w:val="00F51873"/>
    <w:rsid w:val="00F52942"/>
    <w:rsid w:val="00F53919"/>
    <w:rsid w:val="00F5403C"/>
    <w:rsid w:val="00F5442E"/>
    <w:rsid w:val="00F54555"/>
    <w:rsid w:val="00F54BB8"/>
    <w:rsid w:val="00F553C0"/>
    <w:rsid w:val="00F55910"/>
    <w:rsid w:val="00F55B4D"/>
    <w:rsid w:val="00F56654"/>
    <w:rsid w:val="00F568AF"/>
    <w:rsid w:val="00F56A38"/>
    <w:rsid w:val="00F57164"/>
    <w:rsid w:val="00F61FD4"/>
    <w:rsid w:val="00F62B3B"/>
    <w:rsid w:val="00F62E94"/>
    <w:rsid w:val="00F64442"/>
    <w:rsid w:val="00F64665"/>
    <w:rsid w:val="00F64D2D"/>
    <w:rsid w:val="00F6529C"/>
    <w:rsid w:val="00F655D9"/>
    <w:rsid w:val="00F66889"/>
    <w:rsid w:val="00F66D26"/>
    <w:rsid w:val="00F705E5"/>
    <w:rsid w:val="00F719D1"/>
    <w:rsid w:val="00F71DF6"/>
    <w:rsid w:val="00F71DFE"/>
    <w:rsid w:val="00F72302"/>
    <w:rsid w:val="00F72C0F"/>
    <w:rsid w:val="00F737B9"/>
    <w:rsid w:val="00F74AA8"/>
    <w:rsid w:val="00F74ECA"/>
    <w:rsid w:val="00F7540A"/>
    <w:rsid w:val="00F7594C"/>
    <w:rsid w:val="00F75A05"/>
    <w:rsid w:val="00F75B4B"/>
    <w:rsid w:val="00F75CCF"/>
    <w:rsid w:val="00F76A7D"/>
    <w:rsid w:val="00F76FDD"/>
    <w:rsid w:val="00F76FF9"/>
    <w:rsid w:val="00F77B7A"/>
    <w:rsid w:val="00F8008C"/>
    <w:rsid w:val="00F80630"/>
    <w:rsid w:val="00F816C7"/>
    <w:rsid w:val="00F8192D"/>
    <w:rsid w:val="00F81B4E"/>
    <w:rsid w:val="00F81E3A"/>
    <w:rsid w:val="00F8334B"/>
    <w:rsid w:val="00F833C5"/>
    <w:rsid w:val="00F84089"/>
    <w:rsid w:val="00F84953"/>
    <w:rsid w:val="00F8531C"/>
    <w:rsid w:val="00F85989"/>
    <w:rsid w:val="00F85BAA"/>
    <w:rsid w:val="00F85D6E"/>
    <w:rsid w:val="00F8634B"/>
    <w:rsid w:val="00F86A37"/>
    <w:rsid w:val="00F87618"/>
    <w:rsid w:val="00F90365"/>
    <w:rsid w:val="00F9052C"/>
    <w:rsid w:val="00F9149A"/>
    <w:rsid w:val="00F91B6A"/>
    <w:rsid w:val="00F91BA4"/>
    <w:rsid w:val="00F9255C"/>
    <w:rsid w:val="00F927B1"/>
    <w:rsid w:val="00F93DDB"/>
    <w:rsid w:val="00F93EC5"/>
    <w:rsid w:val="00F94777"/>
    <w:rsid w:val="00F94ECE"/>
    <w:rsid w:val="00F96363"/>
    <w:rsid w:val="00F96631"/>
    <w:rsid w:val="00F966D5"/>
    <w:rsid w:val="00F96A0F"/>
    <w:rsid w:val="00F96E0F"/>
    <w:rsid w:val="00F9729D"/>
    <w:rsid w:val="00F97B1D"/>
    <w:rsid w:val="00FA0237"/>
    <w:rsid w:val="00FA03CE"/>
    <w:rsid w:val="00FA0591"/>
    <w:rsid w:val="00FA2A5E"/>
    <w:rsid w:val="00FA2AD2"/>
    <w:rsid w:val="00FA313F"/>
    <w:rsid w:val="00FA3BE4"/>
    <w:rsid w:val="00FA5C24"/>
    <w:rsid w:val="00FA6DFC"/>
    <w:rsid w:val="00FA6EEC"/>
    <w:rsid w:val="00FA72AE"/>
    <w:rsid w:val="00FA77D2"/>
    <w:rsid w:val="00FB0C69"/>
    <w:rsid w:val="00FB0D87"/>
    <w:rsid w:val="00FB22DC"/>
    <w:rsid w:val="00FB2619"/>
    <w:rsid w:val="00FB3E9A"/>
    <w:rsid w:val="00FB44B0"/>
    <w:rsid w:val="00FB463B"/>
    <w:rsid w:val="00FB48F0"/>
    <w:rsid w:val="00FB4FD5"/>
    <w:rsid w:val="00FB5587"/>
    <w:rsid w:val="00FB5746"/>
    <w:rsid w:val="00FB5945"/>
    <w:rsid w:val="00FB6C6F"/>
    <w:rsid w:val="00FB6C95"/>
    <w:rsid w:val="00FB7682"/>
    <w:rsid w:val="00FC0881"/>
    <w:rsid w:val="00FC0EE3"/>
    <w:rsid w:val="00FC153F"/>
    <w:rsid w:val="00FC1E90"/>
    <w:rsid w:val="00FC2A2A"/>
    <w:rsid w:val="00FC3826"/>
    <w:rsid w:val="00FC43B5"/>
    <w:rsid w:val="00FC43D3"/>
    <w:rsid w:val="00FC4A5E"/>
    <w:rsid w:val="00FC55A8"/>
    <w:rsid w:val="00FC58B8"/>
    <w:rsid w:val="00FC641B"/>
    <w:rsid w:val="00FC65C1"/>
    <w:rsid w:val="00FC7008"/>
    <w:rsid w:val="00FC7250"/>
    <w:rsid w:val="00FD0542"/>
    <w:rsid w:val="00FD0B2A"/>
    <w:rsid w:val="00FD0F7E"/>
    <w:rsid w:val="00FD14CA"/>
    <w:rsid w:val="00FD2DE2"/>
    <w:rsid w:val="00FD4CF6"/>
    <w:rsid w:val="00FD50E7"/>
    <w:rsid w:val="00FD61EF"/>
    <w:rsid w:val="00FD7142"/>
    <w:rsid w:val="00FD7545"/>
    <w:rsid w:val="00FD7F47"/>
    <w:rsid w:val="00FE115E"/>
    <w:rsid w:val="00FE223C"/>
    <w:rsid w:val="00FE2359"/>
    <w:rsid w:val="00FE3B09"/>
    <w:rsid w:val="00FE3CE8"/>
    <w:rsid w:val="00FE4199"/>
    <w:rsid w:val="00FE41AC"/>
    <w:rsid w:val="00FE43C7"/>
    <w:rsid w:val="00FE6842"/>
    <w:rsid w:val="00FE7312"/>
    <w:rsid w:val="00FF0993"/>
    <w:rsid w:val="00FF15B3"/>
    <w:rsid w:val="00FF361D"/>
    <w:rsid w:val="00FF3B53"/>
    <w:rsid w:val="00FF46FB"/>
    <w:rsid w:val="00FF4C21"/>
    <w:rsid w:val="00FF6969"/>
    <w:rsid w:val="00FF6AEE"/>
    <w:rsid w:val="00FF70B5"/>
    <w:rsid w:val="00FF7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shapelayout>
  </w:shapeDefaults>
  <w:decimalSymbol w:val="."/>
  <w:listSeparator w:val=","/>
  <w14:docId w14:val="6CAFEC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A3768"/>
    <w:pPr>
      <w:spacing w:before="100" w:beforeAutospacing="1" w:after="100" w:afterAutospacing="1"/>
      <w:outlineLvl w:val="0"/>
    </w:pPr>
    <w:rPr>
      <w:rFonts w:ascii="Times" w:hAnsi="Times"/>
      <w:b/>
      <w:bCs/>
      <w:kern w:val="36"/>
      <w:sz w:val="48"/>
      <w:szCs w:val="48"/>
      <w:lang w:val="en-GB"/>
    </w:rPr>
  </w:style>
  <w:style w:type="paragraph" w:styleId="Heading2">
    <w:name w:val="heading 2"/>
    <w:basedOn w:val="Normal"/>
    <w:next w:val="Normal"/>
    <w:link w:val="Heading2Char"/>
    <w:uiPriority w:val="9"/>
    <w:semiHidden/>
    <w:unhideWhenUsed/>
    <w:qFormat/>
    <w:rsid w:val="009D1F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567"/>
    <w:pPr>
      <w:ind w:left="720"/>
      <w:contextualSpacing/>
    </w:pPr>
  </w:style>
  <w:style w:type="character" w:styleId="Hyperlink">
    <w:name w:val="Hyperlink"/>
    <w:basedOn w:val="DefaultParagraphFont"/>
    <w:uiPriority w:val="99"/>
    <w:unhideWhenUsed/>
    <w:rsid w:val="00874544"/>
    <w:rPr>
      <w:color w:val="0000FF" w:themeColor="hyperlink"/>
      <w:u w:val="single"/>
    </w:rPr>
  </w:style>
  <w:style w:type="table" w:styleId="TableGrid">
    <w:name w:val="Table Grid"/>
    <w:basedOn w:val="TableNormal"/>
    <w:uiPriority w:val="59"/>
    <w:rsid w:val="00383C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tk-interface">
    <w:name w:val="litk-interface"/>
    <w:basedOn w:val="DefaultParagraphFont"/>
    <w:rsid w:val="00B749F2"/>
  </w:style>
  <w:style w:type="character" w:customStyle="1" w:styleId="uficommentbody">
    <w:name w:val="uficommentbody"/>
    <w:basedOn w:val="DefaultParagraphFont"/>
    <w:rsid w:val="004313FB"/>
  </w:style>
  <w:style w:type="character" w:customStyle="1" w:styleId="5yl5">
    <w:name w:val="_5yl5"/>
    <w:basedOn w:val="DefaultParagraphFont"/>
    <w:rsid w:val="005F342A"/>
  </w:style>
  <w:style w:type="character" w:customStyle="1" w:styleId="il">
    <w:name w:val="il"/>
    <w:basedOn w:val="DefaultParagraphFont"/>
    <w:rsid w:val="0082291D"/>
  </w:style>
  <w:style w:type="paragraph" w:styleId="FootnoteText">
    <w:name w:val="footnote text"/>
    <w:basedOn w:val="Normal"/>
    <w:link w:val="FootnoteTextChar"/>
    <w:uiPriority w:val="99"/>
    <w:unhideWhenUsed/>
    <w:rsid w:val="001F5DC3"/>
  </w:style>
  <w:style w:type="character" w:customStyle="1" w:styleId="FootnoteTextChar">
    <w:name w:val="Footnote Text Char"/>
    <w:basedOn w:val="DefaultParagraphFont"/>
    <w:link w:val="FootnoteText"/>
    <w:uiPriority w:val="99"/>
    <w:rsid w:val="001F5DC3"/>
  </w:style>
  <w:style w:type="character" w:styleId="FootnoteReference">
    <w:name w:val="footnote reference"/>
    <w:basedOn w:val="DefaultParagraphFont"/>
    <w:uiPriority w:val="99"/>
    <w:unhideWhenUsed/>
    <w:rsid w:val="001F5DC3"/>
    <w:rPr>
      <w:vertAlign w:val="superscript"/>
    </w:rPr>
  </w:style>
  <w:style w:type="character" w:customStyle="1" w:styleId="w">
    <w:name w:val="w"/>
    <w:basedOn w:val="DefaultParagraphFont"/>
    <w:rsid w:val="008E1A8F"/>
  </w:style>
  <w:style w:type="character" w:customStyle="1" w:styleId="n">
    <w:name w:val="n"/>
    <w:basedOn w:val="DefaultParagraphFont"/>
    <w:rsid w:val="008E1A8F"/>
  </w:style>
  <w:style w:type="character" w:styleId="Emphasis">
    <w:name w:val="Emphasis"/>
    <w:basedOn w:val="DefaultParagraphFont"/>
    <w:uiPriority w:val="20"/>
    <w:qFormat/>
    <w:rsid w:val="00D17C56"/>
    <w:rPr>
      <w:i/>
      <w:iCs/>
    </w:rPr>
  </w:style>
  <w:style w:type="paragraph" w:styleId="BalloonText">
    <w:name w:val="Balloon Text"/>
    <w:basedOn w:val="Normal"/>
    <w:link w:val="BalloonTextChar"/>
    <w:uiPriority w:val="99"/>
    <w:semiHidden/>
    <w:unhideWhenUsed/>
    <w:rsid w:val="003478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7842"/>
    <w:rPr>
      <w:rFonts w:ascii="Lucida Grande" w:hAnsi="Lucida Grande" w:cs="Lucida Grande"/>
      <w:sz w:val="18"/>
      <w:szCs w:val="18"/>
    </w:rPr>
  </w:style>
  <w:style w:type="paragraph" w:styleId="Caption">
    <w:name w:val="caption"/>
    <w:basedOn w:val="Normal"/>
    <w:next w:val="Normal"/>
    <w:uiPriority w:val="35"/>
    <w:unhideWhenUsed/>
    <w:qFormat/>
    <w:rsid w:val="0078476A"/>
    <w:pPr>
      <w:spacing w:after="200"/>
    </w:pPr>
    <w:rPr>
      <w:b/>
      <w:bCs/>
      <w:color w:val="4F81BD" w:themeColor="accent1"/>
      <w:sz w:val="18"/>
      <w:szCs w:val="18"/>
    </w:rPr>
  </w:style>
  <w:style w:type="character" w:customStyle="1" w:styleId="st">
    <w:name w:val="st"/>
    <w:basedOn w:val="DefaultParagraphFont"/>
    <w:rsid w:val="00B94631"/>
  </w:style>
  <w:style w:type="character" w:customStyle="1" w:styleId="italic">
    <w:name w:val="italic"/>
    <w:basedOn w:val="DefaultParagraphFont"/>
    <w:rsid w:val="00CF498C"/>
  </w:style>
  <w:style w:type="paragraph" w:styleId="NormalWeb">
    <w:name w:val="Normal (Web)"/>
    <w:basedOn w:val="Normal"/>
    <w:uiPriority w:val="99"/>
    <w:semiHidden/>
    <w:unhideWhenUsed/>
    <w:rsid w:val="00F44814"/>
    <w:pPr>
      <w:spacing w:before="100" w:beforeAutospacing="1" w:after="100" w:afterAutospacing="1"/>
    </w:pPr>
    <w:rPr>
      <w:rFonts w:ascii="Times" w:hAnsi="Times" w:cs="Times New Roman"/>
      <w:sz w:val="20"/>
      <w:szCs w:val="20"/>
      <w:lang w:val="en-GB"/>
    </w:rPr>
  </w:style>
  <w:style w:type="character" w:customStyle="1" w:styleId="fine-pre">
    <w:name w:val="fine-pre"/>
    <w:basedOn w:val="DefaultParagraphFont"/>
    <w:rsid w:val="00F44814"/>
  </w:style>
  <w:style w:type="character" w:styleId="HTMLAcronym">
    <w:name w:val="HTML Acronym"/>
    <w:basedOn w:val="DefaultParagraphFont"/>
    <w:uiPriority w:val="99"/>
    <w:semiHidden/>
    <w:unhideWhenUsed/>
    <w:rsid w:val="00F44814"/>
  </w:style>
  <w:style w:type="character" w:styleId="HTMLCode">
    <w:name w:val="HTML Code"/>
    <w:basedOn w:val="DefaultParagraphFont"/>
    <w:uiPriority w:val="99"/>
    <w:semiHidden/>
    <w:unhideWhenUsed/>
    <w:rsid w:val="002A519B"/>
    <w:rPr>
      <w:rFonts w:ascii="Courier" w:eastAsiaTheme="minorEastAsia" w:hAnsi="Courier" w:cs="Courier"/>
      <w:sz w:val="20"/>
      <w:szCs w:val="20"/>
    </w:rPr>
  </w:style>
  <w:style w:type="character" w:customStyle="1" w:styleId="hi">
    <w:name w:val="hi"/>
    <w:basedOn w:val="DefaultParagraphFont"/>
    <w:rsid w:val="00BC555F"/>
  </w:style>
  <w:style w:type="character" w:customStyle="1" w:styleId="Heading1Char">
    <w:name w:val="Heading 1 Char"/>
    <w:basedOn w:val="DefaultParagraphFont"/>
    <w:link w:val="Heading1"/>
    <w:uiPriority w:val="9"/>
    <w:rsid w:val="008A3768"/>
    <w:rPr>
      <w:rFonts w:ascii="Times" w:hAnsi="Times"/>
      <w:b/>
      <w:bCs/>
      <w:kern w:val="36"/>
      <w:sz w:val="48"/>
      <w:szCs w:val="48"/>
      <w:lang w:val="en-GB"/>
    </w:rPr>
  </w:style>
  <w:style w:type="character" w:customStyle="1" w:styleId="3oh-">
    <w:name w:val="_3oh-"/>
    <w:basedOn w:val="DefaultParagraphFont"/>
    <w:rsid w:val="0020576F"/>
  </w:style>
  <w:style w:type="character" w:customStyle="1" w:styleId="ind">
    <w:name w:val="ind"/>
    <w:basedOn w:val="DefaultParagraphFont"/>
    <w:rsid w:val="00E14444"/>
  </w:style>
  <w:style w:type="character" w:customStyle="1" w:styleId="ilfuvd">
    <w:name w:val="ilfuvd"/>
    <w:basedOn w:val="DefaultParagraphFont"/>
    <w:rsid w:val="00D60C81"/>
  </w:style>
  <w:style w:type="character" w:customStyle="1" w:styleId="m3746652214846930289kirmizi">
    <w:name w:val="m_3746652214846930289kirmizi"/>
    <w:basedOn w:val="DefaultParagraphFont"/>
    <w:rsid w:val="00E22B90"/>
  </w:style>
  <w:style w:type="character" w:styleId="HTMLCite">
    <w:name w:val="HTML Cite"/>
    <w:basedOn w:val="DefaultParagraphFont"/>
    <w:uiPriority w:val="99"/>
    <w:semiHidden/>
    <w:unhideWhenUsed/>
    <w:rsid w:val="001837E0"/>
    <w:rPr>
      <w:i/>
      <w:iCs/>
    </w:rPr>
  </w:style>
  <w:style w:type="character" w:styleId="FollowedHyperlink">
    <w:name w:val="FollowedHyperlink"/>
    <w:basedOn w:val="DefaultParagraphFont"/>
    <w:uiPriority w:val="99"/>
    <w:semiHidden/>
    <w:unhideWhenUsed/>
    <w:rsid w:val="00DC0038"/>
    <w:rPr>
      <w:color w:val="800080" w:themeColor="followedHyperlink"/>
      <w:u w:val="single"/>
    </w:rPr>
  </w:style>
  <w:style w:type="character" w:customStyle="1" w:styleId="highwire-cite-metadata-journal-title">
    <w:name w:val="highwire-cite-metadata-journal-title"/>
    <w:basedOn w:val="DefaultParagraphFont"/>
    <w:rsid w:val="00D67DA2"/>
  </w:style>
  <w:style w:type="character" w:customStyle="1" w:styleId="highwire-cite-metadata-volume">
    <w:name w:val="highwire-cite-metadata-volume"/>
    <w:basedOn w:val="DefaultParagraphFont"/>
    <w:rsid w:val="00D67DA2"/>
  </w:style>
  <w:style w:type="character" w:customStyle="1" w:styleId="highwire-cite-metadata-issue">
    <w:name w:val="highwire-cite-metadata-issue"/>
    <w:basedOn w:val="DefaultParagraphFont"/>
    <w:rsid w:val="00D67DA2"/>
  </w:style>
  <w:style w:type="character" w:customStyle="1" w:styleId="highwire-cite-metadata-date">
    <w:name w:val="highwire-cite-metadata-date"/>
    <w:basedOn w:val="DefaultParagraphFont"/>
    <w:rsid w:val="00D67DA2"/>
  </w:style>
  <w:style w:type="character" w:customStyle="1" w:styleId="highwire-cite-metadata-pages">
    <w:name w:val="highwire-cite-metadata-pages"/>
    <w:basedOn w:val="DefaultParagraphFont"/>
    <w:rsid w:val="00D67DA2"/>
  </w:style>
  <w:style w:type="character" w:customStyle="1" w:styleId="Heading2Char">
    <w:name w:val="Heading 2 Char"/>
    <w:basedOn w:val="DefaultParagraphFont"/>
    <w:link w:val="Heading2"/>
    <w:uiPriority w:val="9"/>
    <w:semiHidden/>
    <w:rsid w:val="009D1FF8"/>
    <w:rPr>
      <w:rFonts w:asciiTheme="majorHAnsi" w:eastAsiaTheme="majorEastAsia" w:hAnsiTheme="majorHAnsi" w:cstheme="majorBidi"/>
      <w:b/>
      <w:bCs/>
      <w:color w:val="4F81BD" w:themeColor="accent1"/>
      <w:sz w:val="26"/>
      <w:szCs w:val="26"/>
    </w:rPr>
  </w:style>
  <w:style w:type="character" w:customStyle="1" w:styleId="m8625438573854066033gmail-litk-interface">
    <w:name w:val="m_8625438573854066033gmail-litk-interface"/>
    <w:basedOn w:val="DefaultParagraphFont"/>
    <w:rsid w:val="00284DD8"/>
  </w:style>
  <w:style w:type="character" w:customStyle="1" w:styleId="m8625438573854066033gmail-m3746652214846930289kirmizi">
    <w:name w:val="m_8625438573854066033gmail-m3746652214846930289kirmizi"/>
    <w:basedOn w:val="DefaultParagraphFont"/>
    <w:rsid w:val="00284DD8"/>
  </w:style>
  <w:style w:type="character" w:customStyle="1" w:styleId="m8625438573854066033gmail-5yl5">
    <w:name w:val="m_8625438573854066033gmail-5yl5"/>
    <w:basedOn w:val="DefaultParagraphFont"/>
    <w:rsid w:val="00DB75C9"/>
  </w:style>
  <w:style w:type="character" w:customStyle="1" w:styleId="personname">
    <w:name w:val="person_name"/>
    <w:basedOn w:val="DefaultParagraphFont"/>
    <w:rsid w:val="00834B8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A3768"/>
    <w:pPr>
      <w:spacing w:before="100" w:beforeAutospacing="1" w:after="100" w:afterAutospacing="1"/>
      <w:outlineLvl w:val="0"/>
    </w:pPr>
    <w:rPr>
      <w:rFonts w:ascii="Times" w:hAnsi="Times"/>
      <w:b/>
      <w:bCs/>
      <w:kern w:val="36"/>
      <w:sz w:val="48"/>
      <w:szCs w:val="48"/>
      <w:lang w:val="en-GB"/>
    </w:rPr>
  </w:style>
  <w:style w:type="paragraph" w:styleId="Heading2">
    <w:name w:val="heading 2"/>
    <w:basedOn w:val="Normal"/>
    <w:next w:val="Normal"/>
    <w:link w:val="Heading2Char"/>
    <w:uiPriority w:val="9"/>
    <w:semiHidden/>
    <w:unhideWhenUsed/>
    <w:qFormat/>
    <w:rsid w:val="009D1F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567"/>
    <w:pPr>
      <w:ind w:left="720"/>
      <w:contextualSpacing/>
    </w:pPr>
  </w:style>
  <w:style w:type="character" w:styleId="Hyperlink">
    <w:name w:val="Hyperlink"/>
    <w:basedOn w:val="DefaultParagraphFont"/>
    <w:uiPriority w:val="99"/>
    <w:unhideWhenUsed/>
    <w:rsid w:val="00874544"/>
    <w:rPr>
      <w:color w:val="0000FF" w:themeColor="hyperlink"/>
      <w:u w:val="single"/>
    </w:rPr>
  </w:style>
  <w:style w:type="table" w:styleId="TableGrid">
    <w:name w:val="Table Grid"/>
    <w:basedOn w:val="TableNormal"/>
    <w:uiPriority w:val="59"/>
    <w:rsid w:val="00383C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tk-interface">
    <w:name w:val="litk-interface"/>
    <w:basedOn w:val="DefaultParagraphFont"/>
    <w:rsid w:val="00B749F2"/>
  </w:style>
  <w:style w:type="character" w:customStyle="1" w:styleId="uficommentbody">
    <w:name w:val="uficommentbody"/>
    <w:basedOn w:val="DefaultParagraphFont"/>
    <w:rsid w:val="004313FB"/>
  </w:style>
  <w:style w:type="character" w:customStyle="1" w:styleId="5yl5">
    <w:name w:val="_5yl5"/>
    <w:basedOn w:val="DefaultParagraphFont"/>
    <w:rsid w:val="005F342A"/>
  </w:style>
  <w:style w:type="character" w:customStyle="1" w:styleId="il">
    <w:name w:val="il"/>
    <w:basedOn w:val="DefaultParagraphFont"/>
    <w:rsid w:val="0082291D"/>
  </w:style>
  <w:style w:type="paragraph" w:styleId="FootnoteText">
    <w:name w:val="footnote text"/>
    <w:basedOn w:val="Normal"/>
    <w:link w:val="FootnoteTextChar"/>
    <w:uiPriority w:val="99"/>
    <w:unhideWhenUsed/>
    <w:rsid w:val="001F5DC3"/>
  </w:style>
  <w:style w:type="character" w:customStyle="1" w:styleId="FootnoteTextChar">
    <w:name w:val="Footnote Text Char"/>
    <w:basedOn w:val="DefaultParagraphFont"/>
    <w:link w:val="FootnoteText"/>
    <w:uiPriority w:val="99"/>
    <w:rsid w:val="001F5DC3"/>
  </w:style>
  <w:style w:type="character" w:styleId="FootnoteReference">
    <w:name w:val="footnote reference"/>
    <w:basedOn w:val="DefaultParagraphFont"/>
    <w:uiPriority w:val="99"/>
    <w:unhideWhenUsed/>
    <w:rsid w:val="001F5DC3"/>
    <w:rPr>
      <w:vertAlign w:val="superscript"/>
    </w:rPr>
  </w:style>
  <w:style w:type="character" w:customStyle="1" w:styleId="w">
    <w:name w:val="w"/>
    <w:basedOn w:val="DefaultParagraphFont"/>
    <w:rsid w:val="008E1A8F"/>
  </w:style>
  <w:style w:type="character" w:customStyle="1" w:styleId="n">
    <w:name w:val="n"/>
    <w:basedOn w:val="DefaultParagraphFont"/>
    <w:rsid w:val="008E1A8F"/>
  </w:style>
  <w:style w:type="character" w:styleId="Emphasis">
    <w:name w:val="Emphasis"/>
    <w:basedOn w:val="DefaultParagraphFont"/>
    <w:uiPriority w:val="20"/>
    <w:qFormat/>
    <w:rsid w:val="00D17C56"/>
    <w:rPr>
      <w:i/>
      <w:iCs/>
    </w:rPr>
  </w:style>
  <w:style w:type="paragraph" w:styleId="BalloonText">
    <w:name w:val="Balloon Text"/>
    <w:basedOn w:val="Normal"/>
    <w:link w:val="BalloonTextChar"/>
    <w:uiPriority w:val="99"/>
    <w:semiHidden/>
    <w:unhideWhenUsed/>
    <w:rsid w:val="003478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7842"/>
    <w:rPr>
      <w:rFonts w:ascii="Lucida Grande" w:hAnsi="Lucida Grande" w:cs="Lucida Grande"/>
      <w:sz w:val="18"/>
      <w:szCs w:val="18"/>
    </w:rPr>
  </w:style>
  <w:style w:type="paragraph" w:styleId="Caption">
    <w:name w:val="caption"/>
    <w:basedOn w:val="Normal"/>
    <w:next w:val="Normal"/>
    <w:uiPriority w:val="35"/>
    <w:unhideWhenUsed/>
    <w:qFormat/>
    <w:rsid w:val="0078476A"/>
    <w:pPr>
      <w:spacing w:after="200"/>
    </w:pPr>
    <w:rPr>
      <w:b/>
      <w:bCs/>
      <w:color w:val="4F81BD" w:themeColor="accent1"/>
      <w:sz w:val="18"/>
      <w:szCs w:val="18"/>
    </w:rPr>
  </w:style>
  <w:style w:type="character" w:customStyle="1" w:styleId="st">
    <w:name w:val="st"/>
    <w:basedOn w:val="DefaultParagraphFont"/>
    <w:rsid w:val="00B94631"/>
  </w:style>
  <w:style w:type="character" w:customStyle="1" w:styleId="italic">
    <w:name w:val="italic"/>
    <w:basedOn w:val="DefaultParagraphFont"/>
    <w:rsid w:val="00CF498C"/>
  </w:style>
  <w:style w:type="paragraph" w:styleId="NormalWeb">
    <w:name w:val="Normal (Web)"/>
    <w:basedOn w:val="Normal"/>
    <w:uiPriority w:val="99"/>
    <w:semiHidden/>
    <w:unhideWhenUsed/>
    <w:rsid w:val="00F44814"/>
    <w:pPr>
      <w:spacing w:before="100" w:beforeAutospacing="1" w:after="100" w:afterAutospacing="1"/>
    </w:pPr>
    <w:rPr>
      <w:rFonts w:ascii="Times" w:hAnsi="Times" w:cs="Times New Roman"/>
      <w:sz w:val="20"/>
      <w:szCs w:val="20"/>
      <w:lang w:val="en-GB"/>
    </w:rPr>
  </w:style>
  <w:style w:type="character" w:customStyle="1" w:styleId="fine-pre">
    <w:name w:val="fine-pre"/>
    <w:basedOn w:val="DefaultParagraphFont"/>
    <w:rsid w:val="00F44814"/>
  </w:style>
  <w:style w:type="character" w:styleId="HTMLAcronym">
    <w:name w:val="HTML Acronym"/>
    <w:basedOn w:val="DefaultParagraphFont"/>
    <w:uiPriority w:val="99"/>
    <w:semiHidden/>
    <w:unhideWhenUsed/>
    <w:rsid w:val="00F44814"/>
  </w:style>
  <w:style w:type="character" w:styleId="HTMLCode">
    <w:name w:val="HTML Code"/>
    <w:basedOn w:val="DefaultParagraphFont"/>
    <w:uiPriority w:val="99"/>
    <w:semiHidden/>
    <w:unhideWhenUsed/>
    <w:rsid w:val="002A519B"/>
    <w:rPr>
      <w:rFonts w:ascii="Courier" w:eastAsiaTheme="minorEastAsia" w:hAnsi="Courier" w:cs="Courier"/>
      <w:sz w:val="20"/>
      <w:szCs w:val="20"/>
    </w:rPr>
  </w:style>
  <w:style w:type="character" w:customStyle="1" w:styleId="hi">
    <w:name w:val="hi"/>
    <w:basedOn w:val="DefaultParagraphFont"/>
    <w:rsid w:val="00BC555F"/>
  </w:style>
  <w:style w:type="character" w:customStyle="1" w:styleId="Heading1Char">
    <w:name w:val="Heading 1 Char"/>
    <w:basedOn w:val="DefaultParagraphFont"/>
    <w:link w:val="Heading1"/>
    <w:uiPriority w:val="9"/>
    <w:rsid w:val="008A3768"/>
    <w:rPr>
      <w:rFonts w:ascii="Times" w:hAnsi="Times"/>
      <w:b/>
      <w:bCs/>
      <w:kern w:val="36"/>
      <w:sz w:val="48"/>
      <w:szCs w:val="48"/>
      <w:lang w:val="en-GB"/>
    </w:rPr>
  </w:style>
  <w:style w:type="character" w:customStyle="1" w:styleId="3oh-">
    <w:name w:val="_3oh-"/>
    <w:basedOn w:val="DefaultParagraphFont"/>
    <w:rsid w:val="0020576F"/>
  </w:style>
  <w:style w:type="character" w:customStyle="1" w:styleId="ind">
    <w:name w:val="ind"/>
    <w:basedOn w:val="DefaultParagraphFont"/>
    <w:rsid w:val="00E14444"/>
  </w:style>
  <w:style w:type="character" w:customStyle="1" w:styleId="ilfuvd">
    <w:name w:val="ilfuvd"/>
    <w:basedOn w:val="DefaultParagraphFont"/>
    <w:rsid w:val="00D60C81"/>
  </w:style>
  <w:style w:type="character" w:customStyle="1" w:styleId="m3746652214846930289kirmizi">
    <w:name w:val="m_3746652214846930289kirmizi"/>
    <w:basedOn w:val="DefaultParagraphFont"/>
    <w:rsid w:val="00E22B90"/>
  </w:style>
  <w:style w:type="character" w:styleId="HTMLCite">
    <w:name w:val="HTML Cite"/>
    <w:basedOn w:val="DefaultParagraphFont"/>
    <w:uiPriority w:val="99"/>
    <w:semiHidden/>
    <w:unhideWhenUsed/>
    <w:rsid w:val="001837E0"/>
    <w:rPr>
      <w:i/>
      <w:iCs/>
    </w:rPr>
  </w:style>
  <w:style w:type="character" w:styleId="FollowedHyperlink">
    <w:name w:val="FollowedHyperlink"/>
    <w:basedOn w:val="DefaultParagraphFont"/>
    <w:uiPriority w:val="99"/>
    <w:semiHidden/>
    <w:unhideWhenUsed/>
    <w:rsid w:val="00DC0038"/>
    <w:rPr>
      <w:color w:val="800080" w:themeColor="followedHyperlink"/>
      <w:u w:val="single"/>
    </w:rPr>
  </w:style>
  <w:style w:type="character" w:customStyle="1" w:styleId="highwire-cite-metadata-journal-title">
    <w:name w:val="highwire-cite-metadata-journal-title"/>
    <w:basedOn w:val="DefaultParagraphFont"/>
    <w:rsid w:val="00D67DA2"/>
  </w:style>
  <w:style w:type="character" w:customStyle="1" w:styleId="highwire-cite-metadata-volume">
    <w:name w:val="highwire-cite-metadata-volume"/>
    <w:basedOn w:val="DefaultParagraphFont"/>
    <w:rsid w:val="00D67DA2"/>
  </w:style>
  <w:style w:type="character" w:customStyle="1" w:styleId="highwire-cite-metadata-issue">
    <w:name w:val="highwire-cite-metadata-issue"/>
    <w:basedOn w:val="DefaultParagraphFont"/>
    <w:rsid w:val="00D67DA2"/>
  </w:style>
  <w:style w:type="character" w:customStyle="1" w:styleId="highwire-cite-metadata-date">
    <w:name w:val="highwire-cite-metadata-date"/>
    <w:basedOn w:val="DefaultParagraphFont"/>
    <w:rsid w:val="00D67DA2"/>
  </w:style>
  <w:style w:type="character" w:customStyle="1" w:styleId="highwire-cite-metadata-pages">
    <w:name w:val="highwire-cite-metadata-pages"/>
    <w:basedOn w:val="DefaultParagraphFont"/>
    <w:rsid w:val="00D67DA2"/>
  </w:style>
  <w:style w:type="character" w:customStyle="1" w:styleId="Heading2Char">
    <w:name w:val="Heading 2 Char"/>
    <w:basedOn w:val="DefaultParagraphFont"/>
    <w:link w:val="Heading2"/>
    <w:uiPriority w:val="9"/>
    <w:semiHidden/>
    <w:rsid w:val="009D1FF8"/>
    <w:rPr>
      <w:rFonts w:asciiTheme="majorHAnsi" w:eastAsiaTheme="majorEastAsia" w:hAnsiTheme="majorHAnsi" w:cstheme="majorBidi"/>
      <w:b/>
      <w:bCs/>
      <w:color w:val="4F81BD" w:themeColor="accent1"/>
      <w:sz w:val="26"/>
      <w:szCs w:val="26"/>
    </w:rPr>
  </w:style>
  <w:style w:type="character" w:customStyle="1" w:styleId="m8625438573854066033gmail-litk-interface">
    <w:name w:val="m_8625438573854066033gmail-litk-interface"/>
    <w:basedOn w:val="DefaultParagraphFont"/>
    <w:rsid w:val="00284DD8"/>
  </w:style>
  <w:style w:type="character" w:customStyle="1" w:styleId="m8625438573854066033gmail-m3746652214846930289kirmizi">
    <w:name w:val="m_8625438573854066033gmail-m3746652214846930289kirmizi"/>
    <w:basedOn w:val="DefaultParagraphFont"/>
    <w:rsid w:val="00284DD8"/>
  </w:style>
  <w:style w:type="character" w:customStyle="1" w:styleId="m8625438573854066033gmail-5yl5">
    <w:name w:val="m_8625438573854066033gmail-5yl5"/>
    <w:basedOn w:val="DefaultParagraphFont"/>
    <w:rsid w:val="00DB75C9"/>
  </w:style>
  <w:style w:type="character" w:customStyle="1" w:styleId="personname">
    <w:name w:val="person_name"/>
    <w:basedOn w:val="DefaultParagraphFont"/>
    <w:rsid w:val="0083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13138">
      <w:bodyDiv w:val="1"/>
      <w:marLeft w:val="0"/>
      <w:marRight w:val="0"/>
      <w:marTop w:val="0"/>
      <w:marBottom w:val="0"/>
      <w:divBdr>
        <w:top w:val="none" w:sz="0" w:space="0" w:color="auto"/>
        <w:left w:val="none" w:sz="0" w:space="0" w:color="auto"/>
        <w:bottom w:val="none" w:sz="0" w:space="0" w:color="auto"/>
        <w:right w:val="none" w:sz="0" w:space="0" w:color="auto"/>
      </w:divBdr>
      <w:divsChild>
        <w:div w:id="203760304">
          <w:marLeft w:val="0"/>
          <w:marRight w:val="0"/>
          <w:marTop w:val="0"/>
          <w:marBottom w:val="0"/>
          <w:divBdr>
            <w:top w:val="none" w:sz="0" w:space="0" w:color="auto"/>
            <w:left w:val="none" w:sz="0" w:space="0" w:color="auto"/>
            <w:bottom w:val="none" w:sz="0" w:space="0" w:color="auto"/>
            <w:right w:val="none" w:sz="0" w:space="0" w:color="auto"/>
          </w:divBdr>
        </w:div>
        <w:div w:id="1486585625">
          <w:marLeft w:val="0"/>
          <w:marRight w:val="0"/>
          <w:marTop w:val="0"/>
          <w:marBottom w:val="0"/>
          <w:divBdr>
            <w:top w:val="none" w:sz="0" w:space="0" w:color="auto"/>
            <w:left w:val="none" w:sz="0" w:space="0" w:color="auto"/>
            <w:bottom w:val="none" w:sz="0" w:space="0" w:color="auto"/>
            <w:right w:val="none" w:sz="0" w:space="0" w:color="auto"/>
          </w:divBdr>
        </w:div>
      </w:divsChild>
    </w:div>
    <w:div w:id="167142376">
      <w:bodyDiv w:val="1"/>
      <w:marLeft w:val="0"/>
      <w:marRight w:val="0"/>
      <w:marTop w:val="0"/>
      <w:marBottom w:val="0"/>
      <w:divBdr>
        <w:top w:val="none" w:sz="0" w:space="0" w:color="auto"/>
        <w:left w:val="none" w:sz="0" w:space="0" w:color="auto"/>
        <w:bottom w:val="none" w:sz="0" w:space="0" w:color="auto"/>
        <w:right w:val="none" w:sz="0" w:space="0" w:color="auto"/>
      </w:divBdr>
    </w:div>
    <w:div w:id="597451306">
      <w:bodyDiv w:val="1"/>
      <w:marLeft w:val="0"/>
      <w:marRight w:val="0"/>
      <w:marTop w:val="0"/>
      <w:marBottom w:val="0"/>
      <w:divBdr>
        <w:top w:val="none" w:sz="0" w:space="0" w:color="auto"/>
        <w:left w:val="none" w:sz="0" w:space="0" w:color="auto"/>
        <w:bottom w:val="none" w:sz="0" w:space="0" w:color="auto"/>
        <w:right w:val="none" w:sz="0" w:space="0" w:color="auto"/>
      </w:divBdr>
    </w:div>
    <w:div w:id="963658750">
      <w:bodyDiv w:val="1"/>
      <w:marLeft w:val="0"/>
      <w:marRight w:val="0"/>
      <w:marTop w:val="0"/>
      <w:marBottom w:val="0"/>
      <w:divBdr>
        <w:top w:val="none" w:sz="0" w:space="0" w:color="auto"/>
        <w:left w:val="none" w:sz="0" w:space="0" w:color="auto"/>
        <w:bottom w:val="none" w:sz="0" w:space="0" w:color="auto"/>
        <w:right w:val="none" w:sz="0" w:space="0" w:color="auto"/>
      </w:divBdr>
      <w:divsChild>
        <w:div w:id="401372189">
          <w:marLeft w:val="0"/>
          <w:marRight w:val="0"/>
          <w:marTop w:val="0"/>
          <w:marBottom w:val="0"/>
          <w:divBdr>
            <w:top w:val="none" w:sz="0" w:space="0" w:color="auto"/>
            <w:left w:val="none" w:sz="0" w:space="0" w:color="auto"/>
            <w:bottom w:val="none" w:sz="0" w:space="0" w:color="auto"/>
            <w:right w:val="none" w:sz="0" w:space="0" w:color="auto"/>
          </w:divBdr>
        </w:div>
      </w:divsChild>
    </w:div>
    <w:div w:id="1024094037">
      <w:bodyDiv w:val="1"/>
      <w:marLeft w:val="0"/>
      <w:marRight w:val="0"/>
      <w:marTop w:val="0"/>
      <w:marBottom w:val="0"/>
      <w:divBdr>
        <w:top w:val="none" w:sz="0" w:space="0" w:color="auto"/>
        <w:left w:val="none" w:sz="0" w:space="0" w:color="auto"/>
        <w:bottom w:val="none" w:sz="0" w:space="0" w:color="auto"/>
        <w:right w:val="none" w:sz="0" w:space="0" w:color="auto"/>
      </w:divBdr>
    </w:div>
    <w:div w:id="1084380543">
      <w:bodyDiv w:val="1"/>
      <w:marLeft w:val="0"/>
      <w:marRight w:val="0"/>
      <w:marTop w:val="0"/>
      <w:marBottom w:val="0"/>
      <w:divBdr>
        <w:top w:val="none" w:sz="0" w:space="0" w:color="auto"/>
        <w:left w:val="none" w:sz="0" w:space="0" w:color="auto"/>
        <w:bottom w:val="none" w:sz="0" w:space="0" w:color="auto"/>
        <w:right w:val="none" w:sz="0" w:space="0" w:color="auto"/>
      </w:divBdr>
    </w:div>
    <w:div w:id="1106774378">
      <w:bodyDiv w:val="1"/>
      <w:marLeft w:val="0"/>
      <w:marRight w:val="0"/>
      <w:marTop w:val="0"/>
      <w:marBottom w:val="0"/>
      <w:divBdr>
        <w:top w:val="none" w:sz="0" w:space="0" w:color="auto"/>
        <w:left w:val="none" w:sz="0" w:space="0" w:color="auto"/>
        <w:bottom w:val="none" w:sz="0" w:space="0" w:color="auto"/>
        <w:right w:val="none" w:sz="0" w:space="0" w:color="auto"/>
      </w:divBdr>
    </w:div>
    <w:div w:id="1275093034">
      <w:bodyDiv w:val="1"/>
      <w:marLeft w:val="0"/>
      <w:marRight w:val="0"/>
      <w:marTop w:val="0"/>
      <w:marBottom w:val="0"/>
      <w:divBdr>
        <w:top w:val="none" w:sz="0" w:space="0" w:color="auto"/>
        <w:left w:val="none" w:sz="0" w:space="0" w:color="auto"/>
        <w:bottom w:val="none" w:sz="0" w:space="0" w:color="auto"/>
        <w:right w:val="none" w:sz="0" w:space="0" w:color="auto"/>
      </w:divBdr>
    </w:div>
    <w:div w:id="1282567144">
      <w:bodyDiv w:val="1"/>
      <w:marLeft w:val="0"/>
      <w:marRight w:val="0"/>
      <w:marTop w:val="0"/>
      <w:marBottom w:val="0"/>
      <w:divBdr>
        <w:top w:val="none" w:sz="0" w:space="0" w:color="auto"/>
        <w:left w:val="none" w:sz="0" w:space="0" w:color="auto"/>
        <w:bottom w:val="none" w:sz="0" w:space="0" w:color="auto"/>
        <w:right w:val="none" w:sz="0" w:space="0" w:color="auto"/>
      </w:divBdr>
    </w:div>
    <w:div w:id="1532260302">
      <w:bodyDiv w:val="1"/>
      <w:marLeft w:val="0"/>
      <w:marRight w:val="0"/>
      <w:marTop w:val="0"/>
      <w:marBottom w:val="0"/>
      <w:divBdr>
        <w:top w:val="none" w:sz="0" w:space="0" w:color="auto"/>
        <w:left w:val="none" w:sz="0" w:space="0" w:color="auto"/>
        <w:bottom w:val="none" w:sz="0" w:space="0" w:color="auto"/>
        <w:right w:val="none" w:sz="0" w:space="0" w:color="auto"/>
      </w:divBdr>
    </w:div>
    <w:div w:id="1548839364">
      <w:bodyDiv w:val="1"/>
      <w:marLeft w:val="0"/>
      <w:marRight w:val="0"/>
      <w:marTop w:val="0"/>
      <w:marBottom w:val="0"/>
      <w:divBdr>
        <w:top w:val="none" w:sz="0" w:space="0" w:color="auto"/>
        <w:left w:val="none" w:sz="0" w:space="0" w:color="auto"/>
        <w:bottom w:val="none" w:sz="0" w:space="0" w:color="auto"/>
        <w:right w:val="none" w:sz="0" w:space="0" w:color="auto"/>
      </w:divBdr>
    </w:div>
    <w:div w:id="1606616222">
      <w:bodyDiv w:val="1"/>
      <w:marLeft w:val="0"/>
      <w:marRight w:val="0"/>
      <w:marTop w:val="0"/>
      <w:marBottom w:val="0"/>
      <w:divBdr>
        <w:top w:val="none" w:sz="0" w:space="0" w:color="auto"/>
        <w:left w:val="none" w:sz="0" w:space="0" w:color="auto"/>
        <w:bottom w:val="none" w:sz="0" w:space="0" w:color="auto"/>
        <w:right w:val="none" w:sz="0" w:space="0" w:color="auto"/>
      </w:divBdr>
    </w:div>
    <w:div w:id="1727071057">
      <w:bodyDiv w:val="1"/>
      <w:marLeft w:val="0"/>
      <w:marRight w:val="0"/>
      <w:marTop w:val="0"/>
      <w:marBottom w:val="0"/>
      <w:divBdr>
        <w:top w:val="none" w:sz="0" w:space="0" w:color="auto"/>
        <w:left w:val="none" w:sz="0" w:space="0" w:color="auto"/>
        <w:bottom w:val="none" w:sz="0" w:space="0" w:color="auto"/>
        <w:right w:val="none" w:sz="0" w:space="0" w:color="auto"/>
      </w:divBdr>
    </w:div>
    <w:div w:id="1817258939">
      <w:bodyDiv w:val="1"/>
      <w:marLeft w:val="0"/>
      <w:marRight w:val="0"/>
      <w:marTop w:val="0"/>
      <w:marBottom w:val="0"/>
      <w:divBdr>
        <w:top w:val="none" w:sz="0" w:space="0" w:color="auto"/>
        <w:left w:val="none" w:sz="0" w:space="0" w:color="auto"/>
        <w:bottom w:val="none" w:sz="0" w:space="0" w:color="auto"/>
        <w:right w:val="none" w:sz="0" w:space="0" w:color="auto"/>
      </w:divBdr>
      <w:divsChild>
        <w:div w:id="483619115">
          <w:marLeft w:val="0"/>
          <w:marRight w:val="0"/>
          <w:marTop w:val="0"/>
          <w:marBottom w:val="0"/>
          <w:divBdr>
            <w:top w:val="none" w:sz="0" w:space="0" w:color="auto"/>
            <w:left w:val="none" w:sz="0" w:space="0" w:color="auto"/>
            <w:bottom w:val="none" w:sz="0" w:space="0" w:color="auto"/>
            <w:right w:val="none" w:sz="0" w:space="0" w:color="auto"/>
          </w:divBdr>
        </w:div>
      </w:divsChild>
    </w:div>
    <w:div w:id="20107897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ms-network.org/spip.php?article424" TargetMode="External"/><Relationship Id="rId12" Type="http://schemas.openxmlformats.org/officeDocument/2006/relationships/hyperlink" Target="http://www.ems-network.org/IMG/pdf_EmmersonEMS06.pdf" TargetMode="External"/><Relationship Id="rId13" Type="http://schemas.openxmlformats.org/officeDocument/2006/relationships/hyperlink" Target="http://www.ems-network.org/ems08/abstract.html" TargetMode="External"/><Relationship Id="rId14" Type="http://schemas.openxmlformats.org/officeDocument/2006/relationships/hyperlink" Target="https://remixtheory.net/?p=444" TargetMode="External"/><Relationship Id="rId15" Type="http://schemas.openxmlformats.org/officeDocument/2006/relationships/hyperlink" Target="https://www.researchgate.net/publication/311825972_Defragmenting_Beethoven_Appropriation_in_Electroacoustic_Music_as_Bridge_Between_Classical_Tradition_and_Music_Technology"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lackbm@hope.ac.uk" TargetMode="External"/><Relationship Id="rId9" Type="http://schemas.openxmlformats.org/officeDocument/2006/relationships/image" Target="media/image2.jpg"/><Relationship Id="rId10" Type="http://schemas.openxmlformats.org/officeDocument/2006/relationships/hyperlink" Target="http://eprints.hud.ac.uk/id/eprint/427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i-org.ezproxy.hope.ac.uk/10.1093/gmo/9781561592630.article.52852" TargetMode="External"/><Relationship Id="rId4" Type="http://schemas.openxmlformats.org/officeDocument/2006/relationships/hyperlink" Target="https://www.allmusic.com/album/moms-mw0000684529" TargetMode="External"/><Relationship Id="rId5" Type="http://schemas.openxmlformats.org/officeDocument/2006/relationships/hyperlink" Target="http://www.marioverandi.de/figuras-flamencas/" TargetMode="External"/><Relationship Id="rId6" Type="http://schemas.openxmlformats.org/officeDocument/2006/relationships/hyperlink" Target="http://www.plunderphonics.com/xhtml/xinterviews.html" TargetMode="External"/><Relationship Id="rId7" Type="http://schemas.openxmlformats.org/officeDocument/2006/relationships/hyperlink" Target="https://doi-org.ezproxy.hope.ac.uk/10.1093/gmo/9781561592630.article.21599" TargetMode="External"/><Relationship Id="rId8" Type="http://schemas.openxmlformats.org/officeDocument/2006/relationships/hyperlink" Target="https://doi-org.ezproxy.hope.ac.uk/10.1093/gmo/9781561592630.article.21025" TargetMode="External"/><Relationship Id="rId9" Type="http://schemas.openxmlformats.org/officeDocument/2006/relationships/hyperlink" Target="http://web.stanford.edu/~applemk/portfolio-works-variations-on-variations.html" TargetMode="External"/><Relationship Id="rId10" Type="http://schemas.openxmlformats.org/officeDocument/2006/relationships/hyperlink" Target="http://sfsound.org/tape/oliveros.html" TargetMode="External"/><Relationship Id="rId1" Type="http://schemas.openxmlformats.org/officeDocument/2006/relationships/hyperlink" Target="https://www.allmusic.com/composition/imaginary-landscape-no-5-for-any-42-recordings-to-be-realized-on-tape-mc0002554133" TargetMode="External"/><Relationship Id="rId2" Type="http://schemas.openxmlformats.org/officeDocument/2006/relationships/hyperlink" Target="https://doi-org.ezproxy.hope.ac.uk/10.1093/gmo/9781561592630.article.5291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26</Pages>
  <Words>10064</Words>
  <Characters>57368</Characters>
  <Application>Microsoft Macintosh Word</Application>
  <DocSecurity>0</DocSecurity>
  <Lines>478</Lines>
  <Paragraphs>134</Paragraphs>
  <ScaleCrop>false</ScaleCrop>
  <Company/>
  <LinksUpToDate>false</LinksUpToDate>
  <CharactersWithSpaces>67298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Manuella Blackburn</dc:creator>
  <cp:keywords/>
  <dc:description/>
  <cp:lastModifiedBy>Manuella Blackburn</cp:lastModifiedBy>
  <cp:revision>264</cp:revision>
  <cp:lastPrinted>2018-05-08T12:55:00Z</cp:lastPrinted>
  <dcterms:created xsi:type="dcterms:W3CDTF">2018-08-30T14:59:00Z</dcterms:created>
  <dcterms:modified xsi:type="dcterms:W3CDTF">2019-04-17T13:50:00Z</dcterms:modified>
</cp:coreProperties>
</file>