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39" w:rsidRPr="005C6429" w:rsidRDefault="00DB7E39" w:rsidP="008C43C1">
      <w:pPr>
        <w:spacing w:after="120"/>
        <w:rPr>
          <w:b/>
          <w:sz w:val="24"/>
        </w:rPr>
      </w:pPr>
      <w:r w:rsidRPr="005C6429">
        <w:rPr>
          <w:b/>
          <w:sz w:val="24"/>
        </w:rPr>
        <w:t>UNDERSTANDING PROCESSING OF FACIAL EMOTION</w:t>
      </w:r>
      <w:r w:rsidR="00940D1C" w:rsidRPr="005C6429">
        <w:rPr>
          <w:b/>
          <w:sz w:val="24"/>
        </w:rPr>
        <w:t xml:space="preserve"> EXPRESSION</w:t>
      </w:r>
      <w:r w:rsidRPr="005C6429">
        <w:rPr>
          <w:b/>
          <w:sz w:val="24"/>
        </w:rPr>
        <w:t>S IN PARKINSON’S DISEASE</w:t>
      </w:r>
    </w:p>
    <w:p w:rsidR="00774478" w:rsidRDefault="00774478" w:rsidP="008C43C1">
      <w:pPr>
        <w:spacing w:after="120"/>
      </w:pPr>
      <w:r>
        <w:t xml:space="preserve">Dr </w:t>
      </w:r>
      <w:r w:rsidR="005C6429">
        <w:t xml:space="preserve">Rosanna Cousins, Anne Pettigrew, </w:t>
      </w:r>
      <w:r>
        <w:t>Olivia Ferrie, Prof Rick Hanley</w:t>
      </w:r>
    </w:p>
    <w:p w:rsidR="000114DD" w:rsidRPr="000F0B32" w:rsidRDefault="005F2DA6" w:rsidP="00B6225A">
      <w:pPr>
        <w:spacing w:after="120"/>
        <w:rPr>
          <w:i/>
        </w:rPr>
      </w:pPr>
      <w:r>
        <w:rPr>
          <w:i/>
        </w:rPr>
        <w:t>Aims</w:t>
      </w:r>
      <w:r w:rsidR="000F0B32">
        <w:rPr>
          <w:i/>
        </w:rPr>
        <w:t xml:space="preserve"> </w:t>
      </w:r>
      <w:r w:rsidR="000114DD">
        <w:t>A deficit in recognition memory for faces has been associated with impairments in configural processing</w:t>
      </w:r>
      <w:r w:rsidR="00DB2C26">
        <w:t xml:space="preserve">, </w:t>
      </w:r>
      <w:r w:rsidR="000114DD">
        <w:t>and it has been suggested configural processing deficits could also underlie poor performance on tasks of facial emotion recognition</w:t>
      </w:r>
      <w:r w:rsidR="00B6225A">
        <w:t>. We aimed to replicate Narme et al’s (2011) result of a facial emotion expression recognition impairment in a larger sample, adding a composite face paradigm</w:t>
      </w:r>
      <w:r w:rsidR="00A2293B">
        <w:t xml:space="preserve"> to test this hypothesis</w:t>
      </w:r>
      <w:bookmarkStart w:id="0" w:name="_GoBack"/>
      <w:bookmarkEnd w:id="0"/>
      <w:r w:rsidR="00B6225A">
        <w:t>.</w:t>
      </w:r>
    </w:p>
    <w:p w:rsidR="00C14982" w:rsidRDefault="00CE302B" w:rsidP="00600E92">
      <w:pPr>
        <w:spacing w:after="120"/>
      </w:pPr>
      <w:r w:rsidRPr="00CE302B">
        <w:rPr>
          <w:i/>
        </w:rPr>
        <w:t>Methods</w:t>
      </w:r>
      <w:r w:rsidR="000F0B32">
        <w:rPr>
          <w:i/>
        </w:rPr>
        <w:t xml:space="preserve"> </w:t>
      </w:r>
      <w:r w:rsidR="000773F3">
        <w:t>16</w:t>
      </w:r>
      <w:r w:rsidR="00705B1A">
        <w:t xml:space="preserve"> people with Parkinson’s </w:t>
      </w:r>
      <w:r w:rsidR="00DB2C26">
        <w:t>(</w:t>
      </w:r>
      <w:r w:rsidR="00705B1A">
        <w:t>without concomitant dementia</w:t>
      </w:r>
      <w:r w:rsidR="00DB2C26">
        <w:t>)</w:t>
      </w:r>
      <w:r w:rsidR="00705B1A">
        <w:t xml:space="preserve">, and </w:t>
      </w:r>
      <w:r w:rsidR="004C33F4">
        <w:t>17</w:t>
      </w:r>
      <w:r w:rsidR="00705B1A">
        <w:t xml:space="preserve"> matched controls. </w:t>
      </w:r>
      <w:r w:rsidR="00C14982">
        <w:t>40 b</w:t>
      </w:r>
      <w:r w:rsidR="007D6734">
        <w:t>lack and white</w:t>
      </w:r>
      <w:r w:rsidR="00120E8C">
        <w:t xml:space="preserve"> photographs of 10 faces (5M)</w:t>
      </w:r>
      <w:r w:rsidR="00120E8C" w:rsidRPr="00120E8C">
        <w:t xml:space="preserve"> </w:t>
      </w:r>
      <w:r w:rsidR="00120E8C">
        <w:t>from Radboud Faces Database</w:t>
      </w:r>
      <w:r w:rsidR="00DB2C26">
        <w:t xml:space="preserve"> representing </w:t>
      </w:r>
      <w:r w:rsidR="00120E8C">
        <w:t>of</w:t>
      </w:r>
      <w:r w:rsidR="007D6734">
        <w:t xml:space="preserve"> four basic emotions (f</w:t>
      </w:r>
      <w:r w:rsidR="00120E8C">
        <w:t>ear, disgust, anger and sadness</w:t>
      </w:r>
      <w:r w:rsidR="007D6734">
        <w:t xml:space="preserve">) </w:t>
      </w:r>
      <w:r w:rsidR="00120E8C">
        <w:t xml:space="preserve">were </w:t>
      </w:r>
      <w:r w:rsidR="00F67551">
        <w:t xml:space="preserve">presented in a </w:t>
      </w:r>
      <w:r w:rsidR="00177880">
        <w:t xml:space="preserve">counterbalanced, </w:t>
      </w:r>
      <w:r w:rsidR="00F67551">
        <w:t>pseudo-random order on a computer screen</w:t>
      </w:r>
      <w:r w:rsidR="005228FC">
        <w:t xml:space="preserve"> </w:t>
      </w:r>
      <w:r w:rsidR="00236BE8">
        <w:t>in three experimental conditions</w:t>
      </w:r>
      <w:r w:rsidR="005228FC">
        <w:t>:</w:t>
      </w:r>
      <w:r w:rsidR="000773F3">
        <w:t xml:space="preserve"> </w:t>
      </w:r>
      <w:r w:rsidR="00DB2C26">
        <w:t xml:space="preserve">Whole </w:t>
      </w:r>
      <w:r w:rsidR="005228FC">
        <w:t>faces</w:t>
      </w:r>
      <w:r w:rsidR="00DB2C26">
        <w:t xml:space="preserve"> </w:t>
      </w:r>
      <w:r w:rsidR="000773F3">
        <w:t>(upright and inverted)</w:t>
      </w:r>
      <w:r w:rsidR="00600E92">
        <w:t xml:space="preserve">, Non-aligned Composite faces, and </w:t>
      </w:r>
      <w:r w:rsidR="00DB2C26">
        <w:t>C</w:t>
      </w:r>
      <w:r w:rsidR="005228FC">
        <w:t>omposite faces</w:t>
      </w:r>
      <w:r w:rsidR="00600E92">
        <w:t>.</w:t>
      </w:r>
      <w:r w:rsidR="00DB2C26">
        <w:t xml:space="preserve"> </w:t>
      </w:r>
    </w:p>
    <w:p w:rsidR="00600E92" w:rsidRDefault="00177880" w:rsidP="00C14982">
      <w:pPr>
        <w:spacing w:after="120"/>
      </w:pPr>
      <w:r>
        <w:rPr>
          <w:i/>
        </w:rPr>
        <w:t>Findings</w:t>
      </w:r>
      <w:r w:rsidR="000F0B32">
        <w:rPr>
          <w:i/>
        </w:rPr>
        <w:t xml:space="preserve"> </w:t>
      </w:r>
      <w:r w:rsidR="000F0B32">
        <w:t>C</w:t>
      </w:r>
      <w:r>
        <w:t xml:space="preserve">ontrols were </w:t>
      </w:r>
      <w:r w:rsidR="00600E92">
        <w:t xml:space="preserve">significantly </w:t>
      </w:r>
      <w:r>
        <w:t xml:space="preserve">better at upright face emotion categorization for </w:t>
      </w:r>
      <w:r w:rsidR="000F0B32">
        <w:t xml:space="preserve">anger, disgust and fear. </w:t>
      </w:r>
      <w:r w:rsidR="00600E92">
        <w:t xml:space="preserve">There was a clear composite effect, for these three emotions, but not for sad, which was not impaired. </w:t>
      </w:r>
      <w:r w:rsidR="000F0B32">
        <w:t xml:space="preserve">However, </w:t>
      </w:r>
      <w:r w:rsidR="00600E92">
        <w:t xml:space="preserve">we also found that </w:t>
      </w:r>
      <w:r>
        <w:t>wh</w:t>
      </w:r>
      <w:r w:rsidR="00600E92">
        <w:t>en configural processing was dis</w:t>
      </w:r>
      <w:r>
        <w:t xml:space="preserve">rupted by inversion </w:t>
      </w:r>
      <w:r w:rsidR="00600E92">
        <w:t xml:space="preserve">a similar decrement was observed in both groups. </w:t>
      </w:r>
    </w:p>
    <w:p w:rsidR="000F0B32" w:rsidRPr="000F0B32" w:rsidRDefault="000F0B32" w:rsidP="00C14982">
      <w:pPr>
        <w:spacing w:after="120"/>
      </w:pPr>
      <w:r>
        <w:rPr>
          <w:i/>
        </w:rPr>
        <w:t>Conclusions</w:t>
      </w:r>
      <w:r>
        <w:t xml:space="preserve"> Normal upright facial emotion recognition is compromised in Parkinson</w:t>
      </w:r>
      <w:r w:rsidR="00B6225A">
        <w:t>’</w:t>
      </w:r>
      <w:r>
        <w:t xml:space="preserve">s. </w:t>
      </w:r>
      <w:r w:rsidR="00A2293B">
        <w:t xml:space="preserve">The composite paradigm provides evidence to support the hypothesis that the underlying mechanism is an impairment in configural processing. </w:t>
      </w:r>
      <w:r w:rsidR="00600E92">
        <w:t>Although the literature purports that composite effect and the face inversion effect are both tests of confi</w:t>
      </w:r>
      <w:r w:rsidR="00A2293B">
        <w:t>gu</w:t>
      </w:r>
      <w:r w:rsidR="00600E92">
        <w:t xml:space="preserve">ral processing, our findings indicate that the two tests are not measuring the same thing. </w:t>
      </w:r>
      <w:r w:rsidR="00A2293B">
        <w:t xml:space="preserve">This result can be explained if we accept emerging evidence that there is more than one type of configural processing, and that inversion does not spare processing of face features. </w:t>
      </w:r>
    </w:p>
    <w:p w:rsidR="00177880" w:rsidRDefault="00177880" w:rsidP="008C43C1">
      <w:pPr>
        <w:spacing w:after="120"/>
        <w:rPr>
          <w:u w:val="single"/>
        </w:rPr>
      </w:pPr>
    </w:p>
    <w:sectPr w:rsidR="0017788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75" w:rsidRDefault="00321575" w:rsidP="00CB5E27">
      <w:pPr>
        <w:spacing w:after="0" w:line="240" w:lineRule="auto"/>
      </w:pPr>
      <w:r>
        <w:separator/>
      </w:r>
    </w:p>
  </w:endnote>
  <w:endnote w:type="continuationSeparator" w:id="0">
    <w:p w:rsidR="00321575" w:rsidRDefault="00321575" w:rsidP="00CB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75" w:rsidRDefault="00321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75" w:rsidRDefault="00321575" w:rsidP="00CB5E27">
      <w:pPr>
        <w:spacing w:after="0" w:line="240" w:lineRule="auto"/>
      </w:pPr>
      <w:r>
        <w:separator/>
      </w:r>
    </w:p>
  </w:footnote>
  <w:footnote w:type="continuationSeparator" w:id="0">
    <w:p w:rsidR="00321575" w:rsidRDefault="00321575" w:rsidP="00CB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6E8F"/>
    <w:multiLevelType w:val="hybridMultilevel"/>
    <w:tmpl w:val="48AA1522"/>
    <w:lvl w:ilvl="0" w:tplc="3AA2EA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35DAE"/>
    <w:multiLevelType w:val="multilevel"/>
    <w:tmpl w:val="48DE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62369C"/>
    <w:multiLevelType w:val="hybridMultilevel"/>
    <w:tmpl w:val="BF9405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B22435"/>
    <w:multiLevelType w:val="hybridMultilevel"/>
    <w:tmpl w:val="7FEAA0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61"/>
    <w:rsid w:val="0000608E"/>
    <w:rsid w:val="000114DD"/>
    <w:rsid w:val="00041F52"/>
    <w:rsid w:val="0006138F"/>
    <w:rsid w:val="000731D4"/>
    <w:rsid w:val="000736AD"/>
    <w:rsid w:val="000773F3"/>
    <w:rsid w:val="00085A04"/>
    <w:rsid w:val="00087065"/>
    <w:rsid w:val="0009217F"/>
    <w:rsid w:val="0009307A"/>
    <w:rsid w:val="000A5134"/>
    <w:rsid w:val="000C0B13"/>
    <w:rsid w:val="000F0B32"/>
    <w:rsid w:val="001004AC"/>
    <w:rsid w:val="00101432"/>
    <w:rsid w:val="00120E8C"/>
    <w:rsid w:val="00132044"/>
    <w:rsid w:val="00147DDD"/>
    <w:rsid w:val="001656AC"/>
    <w:rsid w:val="001679A4"/>
    <w:rsid w:val="00177880"/>
    <w:rsid w:val="001C47D1"/>
    <w:rsid w:val="001C7C4A"/>
    <w:rsid w:val="00230EC3"/>
    <w:rsid w:val="0023539A"/>
    <w:rsid w:val="00236BE8"/>
    <w:rsid w:val="00254434"/>
    <w:rsid w:val="00256CAD"/>
    <w:rsid w:val="00291084"/>
    <w:rsid w:val="002938B0"/>
    <w:rsid w:val="00293DF8"/>
    <w:rsid w:val="002A157C"/>
    <w:rsid w:val="002A34D9"/>
    <w:rsid w:val="002B76C9"/>
    <w:rsid w:val="002C5DE0"/>
    <w:rsid w:val="002C655C"/>
    <w:rsid w:val="002D38BB"/>
    <w:rsid w:val="003213B8"/>
    <w:rsid w:val="00321575"/>
    <w:rsid w:val="00321878"/>
    <w:rsid w:val="003958B1"/>
    <w:rsid w:val="003A226D"/>
    <w:rsid w:val="0040179F"/>
    <w:rsid w:val="0041443E"/>
    <w:rsid w:val="004A1445"/>
    <w:rsid w:val="004C33F4"/>
    <w:rsid w:val="00506B59"/>
    <w:rsid w:val="00510C50"/>
    <w:rsid w:val="005228FC"/>
    <w:rsid w:val="00547AB1"/>
    <w:rsid w:val="00557974"/>
    <w:rsid w:val="005C6429"/>
    <w:rsid w:val="005F2DA6"/>
    <w:rsid w:val="00600E92"/>
    <w:rsid w:val="006145EA"/>
    <w:rsid w:val="00683C65"/>
    <w:rsid w:val="00686ADC"/>
    <w:rsid w:val="006B5B2B"/>
    <w:rsid w:val="006B601C"/>
    <w:rsid w:val="006D74CB"/>
    <w:rsid w:val="006E4EEB"/>
    <w:rsid w:val="00705B1A"/>
    <w:rsid w:val="00720451"/>
    <w:rsid w:val="007402BE"/>
    <w:rsid w:val="00745447"/>
    <w:rsid w:val="00774478"/>
    <w:rsid w:val="00776DD7"/>
    <w:rsid w:val="007D6734"/>
    <w:rsid w:val="007E18C6"/>
    <w:rsid w:val="007E412D"/>
    <w:rsid w:val="008559FF"/>
    <w:rsid w:val="008565DD"/>
    <w:rsid w:val="0089087B"/>
    <w:rsid w:val="00890BD9"/>
    <w:rsid w:val="008C43C1"/>
    <w:rsid w:val="008D4425"/>
    <w:rsid w:val="00923607"/>
    <w:rsid w:val="00940D1C"/>
    <w:rsid w:val="00947A0B"/>
    <w:rsid w:val="00A2293B"/>
    <w:rsid w:val="00A25F61"/>
    <w:rsid w:val="00A4138A"/>
    <w:rsid w:val="00A53E83"/>
    <w:rsid w:val="00A611B8"/>
    <w:rsid w:val="00A73164"/>
    <w:rsid w:val="00AE1EB0"/>
    <w:rsid w:val="00AE271F"/>
    <w:rsid w:val="00B6225A"/>
    <w:rsid w:val="00BA2A8F"/>
    <w:rsid w:val="00BC1FB5"/>
    <w:rsid w:val="00BF026C"/>
    <w:rsid w:val="00BF3D28"/>
    <w:rsid w:val="00BF4550"/>
    <w:rsid w:val="00C14982"/>
    <w:rsid w:val="00C24EB0"/>
    <w:rsid w:val="00C84A92"/>
    <w:rsid w:val="00CA2B15"/>
    <w:rsid w:val="00CB1F91"/>
    <w:rsid w:val="00CB5E27"/>
    <w:rsid w:val="00CB77FF"/>
    <w:rsid w:val="00CE302B"/>
    <w:rsid w:val="00D0696C"/>
    <w:rsid w:val="00D82CA9"/>
    <w:rsid w:val="00D86F75"/>
    <w:rsid w:val="00DB2C26"/>
    <w:rsid w:val="00DB6CB8"/>
    <w:rsid w:val="00DB7E39"/>
    <w:rsid w:val="00DE2FE2"/>
    <w:rsid w:val="00E43E89"/>
    <w:rsid w:val="00E60708"/>
    <w:rsid w:val="00E83619"/>
    <w:rsid w:val="00E87863"/>
    <w:rsid w:val="00E93E04"/>
    <w:rsid w:val="00EA587D"/>
    <w:rsid w:val="00ED0126"/>
    <w:rsid w:val="00EE36A9"/>
    <w:rsid w:val="00F37475"/>
    <w:rsid w:val="00F56FDF"/>
    <w:rsid w:val="00F60227"/>
    <w:rsid w:val="00F67551"/>
    <w:rsid w:val="00F75CD3"/>
    <w:rsid w:val="00FB78F8"/>
    <w:rsid w:val="00F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563B"/>
  <w15:docId w15:val="{826D9049-60BD-4B8F-A388-623F4F5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B5E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E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E27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47DDD"/>
    <w:rPr>
      <w:i/>
      <w:iCs/>
    </w:rPr>
  </w:style>
  <w:style w:type="character" w:customStyle="1" w:styleId="cit-pub-date">
    <w:name w:val="cit-pub-date"/>
    <w:basedOn w:val="DefaultParagraphFont"/>
    <w:rsid w:val="00147DDD"/>
  </w:style>
  <w:style w:type="character" w:customStyle="1" w:styleId="cit-source">
    <w:name w:val="cit-source"/>
    <w:basedOn w:val="DefaultParagraphFont"/>
    <w:rsid w:val="00147DDD"/>
  </w:style>
  <w:style w:type="character" w:customStyle="1" w:styleId="cit-vol4">
    <w:name w:val="cit-vol4"/>
    <w:basedOn w:val="DefaultParagraphFont"/>
    <w:rsid w:val="00147DDD"/>
  </w:style>
  <w:style w:type="character" w:customStyle="1" w:styleId="cit-fpage">
    <w:name w:val="cit-fpage"/>
    <w:basedOn w:val="DefaultParagraphFont"/>
    <w:rsid w:val="00147DDD"/>
  </w:style>
  <w:style w:type="paragraph" w:styleId="BalloonText">
    <w:name w:val="Balloon Text"/>
    <w:basedOn w:val="Normal"/>
    <w:link w:val="BalloonTextChar"/>
    <w:uiPriority w:val="99"/>
    <w:semiHidden/>
    <w:unhideWhenUsed/>
    <w:rsid w:val="002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429"/>
  </w:style>
  <w:style w:type="paragraph" w:styleId="Footer">
    <w:name w:val="footer"/>
    <w:basedOn w:val="Normal"/>
    <w:link w:val="FooterChar"/>
    <w:uiPriority w:val="99"/>
    <w:unhideWhenUsed/>
    <w:rsid w:val="005C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429"/>
  </w:style>
  <w:style w:type="character" w:styleId="CommentReference">
    <w:name w:val="annotation reference"/>
    <w:basedOn w:val="DefaultParagraphFont"/>
    <w:uiPriority w:val="99"/>
    <w:semiHidden/>
    <w:unhideWhenUsed/>
    <w:rsid w:val="00947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A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7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448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30DD01FC-D3BF-4A5A-986F-91E87873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Cousins</dc:creator>
  <cp:keywords/>
  <dc:description/>
  <cp:lastModifiedBy>Rosanna Cousins</cp:lastModifiedBy>
  <cp:revision>3</cp:revision>
  <dcterms:created xsi:type="dcterms:W3CDTF">2018-09-17T13:47:00Z</dcterms:created>
  <dcterms:modified xsi:type="dcterms:W3CDTF">2018-09-17T14:07:00Z</dcterms:modified>
</cp:coreProperties>
</file>