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6C7BFF4" w14:textId="311676E8" w:rsidR="00722AE6" w:rsidRPr="00D044F8" w:rsidRDefault="00E12FC4" w:rsidP="00997897">
      <w:pPr>
        <w:pStyle w:val="NormalWeb"/>
        <w:spacing w:line="480" w:lineRule="auto"/>
        <w:ind w:firstLine="720"/>
        <w:jc w:val="center"/>
        <w:outlineLvl w:val="0"/>
        <w:rPr>
          <w:rFonts w:ascii="Times New Roman" w:hAnsi="Times New Roman"/>
          <w:b/>
          <w:color w:val="000000" w:themeColor="text1"/>
          <w:sz w:val="22"/>
          <w:szCs w:val="22"/>
          <w:lang w:val="en-US"/>
        </w:rPr>
      </w:pPr>
      <w:bookmarkStart w:id="0" w:name="_GoBack"/>
      <w:r w:rsidRPr="00D044F8">
        <w:rPr>
          <w:rFonts w:ascii="Times New Roman" w:hAnsi="Times New Roman"/>
          <w:b/>
          <w:color w:val="000000" w:themeColor="text1"/>
          <w:sz w:val="22"/>
          <w:szCs w:val="22"/>
        </w:rPr>
        <w:t xml:space="preserve">Intertwining </w:t>
      </w:r>
      <w:r w:rsidR="0076234F" w:rsidRPr="00D044F8">
        <w:rPr>
          <w:rFonts w:ascii="Times New Roman" w:hAnsi="Times New Roman"/>
          <w:b/>
          <w:color w:val="000000" w:themeColor="text1"/>
          <w:sz w:val="22"/>
          <w:szCs w:val="22"/>
        </w:rPr>
        <w:t xml:space="preserve">personal and reward relevance: </w:t>
      </w:r>
      <w:r w:rsidR="009C5A09" w:rsidRPr="00D044F8">
        <w:rPr>
          <w:rFonts w:ascii="Times New Roman" w:hAnsi="Times New Roman"/>
          <w:b/>
          <w:color w:val="000000" w:themeColor="text1"/>
          <w:sz w:val="22"/>
          <w:szCs w:val="22"/>
          <w:lang w:val="en-US"/>
        </w:rPr>
        <w:t xml:space="preserve">evidence from </w:t>
      </w:r>
      <w:r w:rsidR="002B3543" w:rsidRPr="00D044F8">
        <w:rPr>
          <w:rFonts w:ascii="Times New Roman" w:hAnsi="Times New Roman"/>
          <w:b/>
          <w:color w:val="000000" w:themeColor="text1"/>
          <w:sz w:val="22"/>
          <w:szCs w:val="22"/>
          <w:lang w:val="en-US"/>
        </w:rPr>
        <w:t xml:space="preserve">the </w:t>
      </w:r>
      <w:r w:rsidR="009C5A09" w:rsidRPr="00D044F8">
        <w:rPr>
          <w:rFonts w:ascii="Times New Roman" w:hAnsi="Times New Roman"/>
          <w:b/>
          <w:color w:val="000000" w:themeColor="text1"/>
          <w:sz w:val="22"/>
          <w:szCs w:val="22"/>
          <w:lang w:val="en-US"/>
        </w:rPr>
        <w:t>drift diffusion model</w:t>
      </w:r>
    </w:p>
    <w:p w14:paraId="468FEF98" w14:textId="6964EB7D" w:rsidR="009C5A09" w:rsidRPr="00D044F8" w:rsidRDefault="009C5A09" w:rsidP="009C5A09">
      <w:pPr>
        <w:pStyle w:val="NormalWeb"/>
        <w:spacing w:line="480" w:lineRule="auto"/>
        <w:ind w:firstLine="720"/>
        <w:jc w:val="center"/>
        <w:rPr>
          <w:rFonts w:ascii="Times New Roman" w:hAnsi="Times New Roman"/>
          <w:color w:val="000000" w:themeColor="text1"/>
          <w:sz w:val="22"/>
          <w:szCs w:val="22"/>
          <w:lang w:val="en-US"/>
        </w:rPr>
      </w:pPr>
      <w:r w:rsidRPr="00D044F8">
        <w:rPr>
          <w:rFonts w:ascii="Times New Roman" w:hAnsi="Times New Roman"/>
          <w:color w:val="000000" w:themeColor="text1"/>
          <w:sz w:val="22"/>
          <w:szCs w:val="22"/>
          <w:lang w:val="en-US"/>
        </w:rPr>
        <w:t>A.Yankouskaya, R. B</w:t>
      </w:r>
      <w:r w:rsidR="001A08F2" w:rsidRPr="00D044F8">
        <w:rPr>
          <w:rFonts w:ascii="Times New Roman" w:hAnsi="Times New Roman"/>
          <w:color w:val="000000" w:themeColor="text1"/>
          <w:sz w:val="22"/>
          <w:szCs w:val="22"/>
          <w:lang w:val="en-US"/>
        </w:rPr>
        <w:t>ü</w:t>
      </w:r>
      <w:r w:rsidR="00EF4953" w:rsidRPr="00D044F8">
        <w:rPr>
          <w:rFonts w:ascii="Times New Roman" w:hAnsi="Times New Roman"/>
          <w:color w:val="000000" w:themeColor="text1"/>
          <w:sz w:val="22"/>
          <w:szCs w:val="22"/>
          <w:lang w:val="en-US"/>
        </w:rPr>
        <w:t>hr</w:t>
      </w:r>
      <w:r w:rsidRPr="00D044F8">
        <w:rPr>
          <w:rFonts w:ascii="Times New Roman" w:hAnsi="Times New Roman"/>
          <w:color w:val="000000" w:themeColor="text1"/>
          <w:sz w:val="22"/>
          <w:szCs w:val="22"/>
          <w:lang w:val="en-US"/>
        </w:rPr>
        <w:t xml:space="preserve">le, </w:t>
      </w:r>
      <w:r w:rsidR="005A604E" w:rsidRPr="00D044F8">
        <w:rPr>
          <w:rFonts w:ascii="Times New Roman" w:hAnsi="Times New Roman"/>
          <w:color w:val="000000" w:themeColor="text1"/>
          <w:sz w:val="22"/>
          <w:szCs w:val="22"/>
          <w:lang w:val="en-US"/>
        </w:rPr>
        <w:t xml:space="preserve">E. Lugt, </w:t>
      </w:r>
      <w:r w:rsidR="00ED06CF" w:rsidRPr="00D044F8">
        <w:rPr>
          <w:rFonts w:ascii="Times New Roman" w:hAnsi="Times New Roman"/>
          <w:color w:val="000000" w:themeColor="text1"/>
          <w:sz w:val="22"/>
          <w:szCs w:val="22"/>
          <w:lang w:val="en-US"/>
        </w:rPr>
        <w:t>M.Stolte</w:t>
      </w:r>
      <w:r w:rsidR="00F56911" w:rsidRPr="00D044F8">
        <w:rPr>
          <w:rFonts w:ascii="Times New Roman" w:hAnsi="Times New Roman"/>
          <w:color w:val="000000" w:themeColor="text1"/>
          <w:sz w:val="22"/>
          <w:szCs w:val="22"/>
          <w:lang w:val="en-US"/>
        </w:rPr>
        <w:t>, J. Sui</w:t>
      </w:r>
    </w:p>
    <w:p w14:paraId="286234AD" w14:textId="56521A6F" w:rsidR="001B54E5" w:rsidRPr="00D044F8" w:rsidRDefault="00127DD5" w:rsidP="00997897">
      <w:pPr>
        <w:pStyle w:val="NormalWeb"/>
        <w:spacing w:line="480" w:lineRule="auto"/>
        <w:outlineLvl w:val="0"/>
        <w:rPr>
          <w:rFonts w:ascii="Times New Roman" w:hAnsi="Times New Roman"/>
          <w:b/>
          <w:color w:val="000000" w:themeColor="text1"/>
          <w:sz w:val="22"/>
          <w:szCs w:val="22"/>
          <w:lang w:val="en-US"/>
        </w:rPr>
      </w:pPr>
      <w:r w:rsidRPr="00D044F8">
        <w:rPr>
          <w:rFonts w:ascii="Times New Roman" w:hAnsi="Times New Roman"/>
          <w:b/>
          <w:color w:val="000000" w:themeColor="text1"/>
          <w:sz w:val="22"/>
          <w:szCs w:val="22"/>
          <w:lang w:val="en-US"/>
        </w:rPr>
        <w:t>Abstract</w:t>
      </w:r>
    </w:p>
    <w:p w14:paraId="7A36F75D" w14:textId="3052EE0B" w:rsidR="007B1CBB" w:rsidRPr="00D044F8" w:rsidRDefault="007B1CBB" w:rsidP="00A3081F">
      <w:pPr>
        <w:pStyle w:val="NormalWeb"/>
        <w:spacing w:line="480" w:lineRule="auto"/>
        <w:ind w:firstLine="720"/>
        <w:rPr>
          <w:rFonts w:ascii="Times New Roman" w:hAnsi="Times New Roman"/>
          <w:color w:val="000000" w:themeColor="text1"/>
          <w:sz w:val="22"/>
          <w:szCs w:val="22"/>
          <w:lang w:val="en-US"/>
        </w:rPr>
      </w:pPr>
      <w:r w:rsidRPr="00D044F8">
        <w:rPr>
          <w:rFonts w:ascii="Times New Roman" w:hAnsi="Times New Roman"/>
          <w:color w:val="000000" w:themeColor="text1"/>
          <w:sz w:val="22"/>
          <w:szCs w:val="22"/>
          <w:lang w:val="en-US"/>
        </w:rPr>
        <w:t>In their seminal paper ‘Is our self nothing but reward’, Northoff and Hayes (2011) proposed three models of the relationship between self and reward and opened a continuing debate about how these different fields can be linked. To date, none o</w:t>
      </w:r>
      <w:r w:rsidR="0079185C" w:rsidRPr="00D044F8">
        <w:rPr>
          <w:rFonts w:ascii="Times New Roman" w:hAnsi="Times New Roman"/>
          <w:color w:val="000000" w:themeColor="text1"/>
          <w:sz w:val="22"/>
          <w:szCs w:val="22"/>
          <w:lang w:val="en-US"/>
        </w:rPr>
        <w:t>f the proposed models received</w:t>
      </w:r>
      <w:r w:rsidRPr="00D044F8">
        <w:rPr>
          <w:rFonts w:ascii="Times New Roman" w:hAnsi="Times New Roman"/>
          <w:color w:val="000000" w:themeColor="text1"/>
          <w:sz w:val="22"/>
          <w:szCs w:val="22"/>
          <w:lang w:val="en-US"/>
        </w:rPr>
        <w:t xml:space="preserve"> strong empirical support. The present study </w:t>
      </w:r>
      <w:r w:rsidR="00167447" w:rsidRPr="00D044F8">
        <w:rPr>
          <w:rFonts w:ascii="Times New Roman" w:hAnsi="Times New Roman"/>
          <w:color w:val="000000" w:themeColor="text1"/>
          <w:sz w:val="22"/>
          <w:szCs w:val="22"/>
          <w:lang w:val="en-US"/>
        </w:rPr>
        <w:t>tested</w:t>
      </w:r>
      <w:r w:rsidRPr="00D044F8">
        <w:rPr>
          <w:rFonts w:ascii="Times New Roman" w:hAnsi="Times New Roman"/>
          <w:color w:val="000000" w:themeColor="text1"/>
          <w:sz w:val="22"/>
          <w:szCs w:val="22"/>
          <w:lang w:val="en-US"/>
        </w:rPr>
        <w:t xml:space="preserve"> common and distinct effects of personal relevance and reward values </w:t>
      </w:r>
      <w:r w:rsidR="009E1A62" w:rsidRPr="00D044F8">
        <w:rPr>
          <w:rFonts w:ascii="Times New Roman" w:eastAsia="SimSun" w:hAnsi="Times New Roman" w:hint="eastAsia"/>
          <w:color w:val="000000" w:themeColor="text1"/>
          <w:sz w:val="22"/>
          <w:szCs w:val="22"/>
          <w:lang w:val="en-US" w:eastAsia="zh-CN"/>
        </w:rPr>
        <w:t>by de-componenting different stages of</w:t>
      </w:r>
      <w:r w:rsidRPr="00D044F8">
        <w:rPr>
          <w:rFonts w:ascii="Times New Roman" w:hAnsi="Times New Roman"/>
          <w:color w:val="000000" w:themeColor="text1"/>
          <w:sz w:val="22"/>
          <w:szCs w:val="22"/>
          <w:lang w:val="en-US"/>
        </w:rPr>
        <w:t xml:space="preserve"> perceptual decision making using </w:t>
      </w:r>
      <w:r w:rsidR="009E1A62" w:rsidRPr="00D044F8">
        <w:rPr>
          <w:rFonts w:ascii="Times New Roman" w:eastAsia="SimSun" w:hAnsi="Times New Roman" w:hint="eastAsia"/>
          <w:color w:val="000000" w:themeColor="text1"/>
          <w:sz w:val="22"/>
          <w:szCs w:val="22"/>
          <w:lang w:val="en-US" w:eastAsia="zh-CN"/>
        </w:rPr>
        <w:t>a</w:t>
      </w:r>
      <w:r w:rsidR="009E1A62" w:rsidRPr="00D044F8">
        <w:rPr>
          <w:rFonts w:ascii="Times New Roman" w:hAnsi="Times New Roman"/>
          <w:color w:val="000000" w:themeColor="text1"/>
          <w:sz w:val="22"/>
          <w:szCs w:val="22"/>
          <w:lang w:val="en-US"/>
        </w:rPr>
        <w:t xml:space="preserve"> </w:t>
      </w:r>
      <w:r w:rsidRPr="00D044F8">
        <w:rPr>
          <w:rFonts w:ascii="Times New Roman" w:hAnsi="Times New Roman"/>
          <w:color w:val="000000" w:themeColor="text1"/>
          <w:sz w:val="22"/>
          <w:szCs w:val="22"/>
          <w:lang w:val="en-US"/>
        </w:rPr>
        <w:t xml:space="preserve">drift-diffusion approach. We employed a recently developed associative matching paradigm where participants (N = 40) formed mental associations between five geometric shapes and five labels referring personal relevance in the personal task, or five shape-label pairings with different reward values in the reward task and then performed a matching task by indicating whether a displayed shape-label pairing was correct or incorrect. We found that common effects of personal relevance and monetary reward were manifested in the facilitation of </w:t>
      </w:r>
      <w:r w:rsidR="00A6197A" w:rsidRPr="00D044F8">
        <w:rPr>
          <w:rFonts w:ascii="Times New Roman" w:hAnsi="Times New Roman"/>
          <w:color w:val="000000" w:themeColor="text1"/>
          <w:sz w:val="22"/>
          <w:szCs w:val="22"/>
          <w:lang w:val="en-US"/>
        </w:rPr>
        <w:t>behavioral</w:t>
      </w:r>
      <w:r w:rsidRPr="00D044F8">
        <w:rPr>
          <w:rFonts w:ascii="Times New Roman" w:hAnsi="Times New Roman"/>
          <w:color w:val="000000" w:themeColor="text1"/>
          <w:sz w:val="22"/>
          <w:szCs w:val="22"/>
          <w:lang w:val="en-US"/>
        </w:rPr>
        <w:t xml:space="preserve"> performance for high personal relevance and high reward value as socially important signals. The differential effects</w:t>
      </w:r>
      <w:r w:rsidR="001F74B5" w:rsidRPr="00D044F8">
        <w:rPr>
          <w:rFonts w:ascii="Times New Roman" w:eastAsia="SimSun" w:hAnsi="Times New Roman" w:hint="eastAsia"/>
          <w:color w:val="000000" w:themeColor="text1"/>
          <w:sz w:val="22"/>
          <w:szCs w:val="22"/>
          <w:lang w:val="en-US" w:eastAsia="zh-CN"/>
        </w:rPr>
        <w:t xml:space="preserve"> b</w:t>
      </w:r>
      <w:r w:rsidR="005026C1" w:rsidRPr="00D044F8">
        <w:rPr>
          <w:rFonts w:ascii="Times New Roman" w:eastAsia="SimSun" w:hAnsi="Times New Roman" w:hint="eastAsia"/>
          <w:color w:val="000000" w:themeColor="text1"/>
          <w:sz w:val="22"/>
          <w:szCs w:val="22"/>
          <w:lang w:val="en-US" w:eastAsia="zh-CN"/>
        </w:rPr>
        <w:t>e</w:t>
      </w:r>
      <w:r w:rsidR="001F74B5" w:rsidRPr="00D044F8">
        <w:rPr>
          <w:rFonts w:ascii="Times New Roman" w:eastAsia="SimSun" w:hAnsi="Times New Roman" w:hint="eastAsia"/>
          <w:color w:val="000000" w:themeColor="text1"/>
          <w:sz w:val="22"/>
          <w:szCs w:val="22"/>
          <w:lang w:val="en-US" w:eastAsia="zh-CN"/>
        </w:rPr>
        <w:t>tween personal and monetary relevance</w:t>
      </w:r>
      <w:r w:rsidRPr="00D044F8">
        <w:rPr>
          <w:rFonts w:ascii="Times New Roman" w:hAnsi="Times New Roman"/>
          <w:color w:val="000000" w:themeColor="text1"/>
          <w:sz w:val="22"/>
          <w:szCs w:val="22"/>
          <w:lang w:val="en-US"/>
        </w:rPr>
        <w:t xml:space="preserve"> reflected non-decisional time</w:t>
      </w:r>
      <w:r w:rsidR="006732EC" w:rsidRPr="00D044F8">
        <w:rPr>
          <w:rFonts w:ascii="Times New Roman" w:hAnsi="Times New Roman"/>
          <w:color w:val="000000" w:themeColor="text1"/>
          <w:sz w:val="22"/>
          <w:szCs w:val="22"/>
          <w:lang w:val="en-US"/>
        </w:rPr>
        <w:t xml:space="preserve"> in a perceptual decision process</w:t>
      </w:r>
      <w:r w:rsidRPr="00D044F8">
        <w:rPr>
          <w:rFonts w:ascii="Times New Roman" w:hAnsi="Times New Roman"/>
          <w:color w:val="000000" w:themeColor="text1"/>
          <w:sz w:val="22"/>
          <w:szCs w:val="22"/>
          <w:lang w:val="en-US"/>
        </w:rPr>
        <w:t xml:space="preserve">, and task-specific prioritization of stimuli. Our findings support the parallel processing model (Northoff &amp; Hayes, 2011) and suggest that self-specific processing occurs in parallel with high-reward processing.  </w:t>
      </w:r>
      <w:r w:rsidR="00063446" w:rsidRPr="00D044F8">
        <w:rPr>
          <w:rFonts w:ascii="Times New Roman" w:hAnsi="Times New Roman"/>
          <w:color w:val="000000" w:themeColor="text1"/>
          <w:sz w:val="22"/>
          <w:szCs w:val="22"/>
          <w:lang w:val="en-US"/>
        </w:rPr>
        <w:t>Limitations and f</w:t>
      </w:r>
      <w:r w:rsidR="00C24459" w:rsidRPr="00D044F8">
        <w:rPr>
          <w:rFonts w:ascii="Times New Roman" w:hAnsi="Times New Roman"/>
          <w:color w:val="000000" w:themeColor="text1"/>
          <w:sz w:val="22"/>
          <w:szCs w:val="22"/>
          <w:lang w:val="en-US"/>
        </w:rPr>
        <w:t xml:space="preserve">urther directions </w:t>
      </w:r>
      <w:r w:rsidR="00E36BE1" w:rsidRPr="00D044F8">
        <w:rPr>
          <w:rFonts w:ascii="Times New Roman" w:hAnsi="Times New Roman"/>
          <w:color w:val="000000" w:themeColor="text1"/>
          <w:sz w:val="22"/>
          <w:szCs w:val="22"/>
          <w:lang w:val="en-US"/>
        </w:rPr>
        <w:t>are discussed.</w:t>
      </w:r>
    </w:p>
    <w:p w14:paraId="2B29DC9D" w14:textId="29BCB421" w:rsidR="00F80C9E" w:rsidRPr="00D044F8" w:rsidRDefault="00F80C9E" w:rsidP="00997897">
      <w:pPr>
        <w:pStyle w:val="NormalWeb"/>
        <w:spacing w:line="480" w:lineRule="auto"/>
        <w:outlineLvl w:val="0"/>
        <w:rPr>
          <w:rFonts w:ascii="Times New Roman" w:hAnsi="Times New Roman"/>
          <w:b/>
          <w:color w:val="000000" w:themeColor="text1"/>
          <w:sz w:val="22"/>
          <w:szCs w:val="22"/>
          <w:lang w:val="en-US"/>
        </w:rPr>
      </w:pPr>
      <w:r w:rsidRPr="00D044F8">
        <w:rPr>
          <w:rFonts w:ascii="Times New Roman" w:hAnsi="Times New Roman"/>
          <w:b/>
          <w:color w:val="000000" w:themeColor="text1"/>
          <w:sz w:val="22"/>
          <w:szCs w:val="22"/>
          <w:lang w:val="en-US"/>
        </w:rPr>
        <w:t>Introduction</w:t>
      </w:r>
    </w:p>
    <w:p w14:paraId="2133D335" w14:textId="401CC185" w:rsidR="003A6DEB" w:rsidRPr="00D044F8" w:rsidRDefault="004A2131" w:rsidP="00F22F7C">
      <w:pPr>
        <w:spacing w:line="480" w:lineRule="auto"/>
        <w:ind w:firstLine="720"/>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Studies investigating social perception have agreed that reward and self-relevance are two important social factors driving people’s</w:t>
      </w:r>
      <w:r w:rsidR="00A85DCB" w:rsidRPr="00D044F8">
        <w:rPr>
          <w:rFonts w:eastAsia="SimSun" w:hint="eastAsia"/>
          <w:color w:val="000000" w:themeColor="text1"/>
          <w:sz w:val="22"/>
          <w:szCs w:val="22"/>
          <w:shd w:val="clear" w:color="auto" w:fill="FFFFFF"/>
          <w:lang w:eastAsia="zh-CN"/>
        </w:rPr>
        <w:t xml:space="preserve"> basic</w:t>
      </w:r>
      <w:r w:rsidRPr="00D044F8">
        <w:rPr>
          <w:rFonts w:eastAsia="Times New Roman"/>
          <w:color w:val="000000" w:themeColor="text1"/>
          <w:sz w:val="22"/>
          <w:szCs w:val="22"/>
          <w:shd w:val="clear" w:color="auto" w:fill="FFFFFF"/>
        </w:rPr>
        <w:t xml:space="preserve"> behavior. A large body of research demonstrated that both reward and self-relevance enhance perceptual, attentional and executive control processes to achieve more efficient goal-directed behavior</w:t>
      </w:r>
      <w:r w:rsidR="0099635E" w:rsidRPr="00D044F8">
        <w:rPr>
          <w:rFonts w:eastAsia="Times New Roman"/>
          <w:color w:val="000000" w:themeColor="text1"/>
          <w:sz w:val="22"/>
          <w:szCs w:val="22"/>
          <w:shd w:val="clear" w:color="auto" w:fill="FFFFFF"/>
        </w:rPr>
        <w:t xml:space="preserve"> </w:t>
      </w:r>
      <w:r w:rsidR="00B137AA" w:rsidRPr="00D044F8">
        <w:rPr>
          <w:rFonts w:eastAsia="Times New Roman"/>
          <w:color w:val="000000" w:themeColor="text1"/>
          <w:sz w:val="22"/>
          <w:szCs w:val="22"/>
          <w:shd w:val="clear" w:color="auto" w:fill="FFFFFF"/>
        </w:rPr>
        <w:fldChar w:fldCharType="begin">
          <w:fldData xml:space="preserve">PEVuZE5vdGU+PENpdGU+PEF1dGhvcj5DbGl0aGVybzwvQXV0aG9yPjxZZWFyPjIwMTQ8L1llYXI+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</w:fldData>
        </w:fldChar>
      </w:r>
      <w:r w:rsidR="00B137AA" w:rsidRPr="00D044F8">
        <w:rPr>
          <w:rFonts w:eastAsia="Times New Roman"/>
          <w:color w:val="000000" w:themeColor="text1"/>
          <w:sz w:val="22"/>
          <w:szCs w:val="22"/>
          <w:shd w:val="clear" w:color="auto" w:fill="FFFFFF"/>
        </w:rPr>
        <w:instrText xml:space="preserve"> ADDIN EN.CITE </w:instrText>
      </w:r>
      <w:r w:rsidR="00B137AA" w:rsidRPr="00D044F8">
        <w:rPr>
          <w:rFonts w:eastAsia="Times New Roman"/>
          <w:color w:val="000000" w:themeColor="text1"/>
          <w:sz w:val="22"/>
          <w:szCs w:val="22"/>
          <w:shd w:val="clear" w:color="auto" w:fill="FFFFFF"/>
        </w:rPr>
        <w:fldChar w:fldCharType="begin">
          <w:fldData xml:space="preserve">PEVuZE5vdGU+PENpdGU+PEF1dGhvcj5DbGl0aGVybzwvQXV0aG9yPjxZZWFyPjIwMTQ8L1llYXI+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</w:fldData>
        </w:fldChar>
      </w:r>
      <w:r w:rsidR="00B137AA" w:rsidRPr="00D044F8">
        <w:rPr>
          <w:rFonts w:eastAsia="Times New Roman"/>
          <w:color w:val="000000" w:themeColor="text1"/>
          <w:sz w:val="22"/>
          <w:szCs w:val="22"/>
          <w:shd w:val="clear" w:color="auto" w:fill="FFFFFF"/>
        </w:rPr>
        <w:instrText xml:space="preserve"> ADDIN EN.CITE.DATA </w:instrText>
      </w:r>
      <w:r w:rsidR="00B137AA" w:rsidRPr="00D044F8">
        <w:rPr>
          <w:rFonts w:eastAsia="Times New Roman"/>
          <w:color w:val="000000" w:themeColor="text1"/>
          <w:sz w:val="22"/>
          <w:szCs w:val="22"/>
          <w:shd w:val="clear" w:color="auto" w:fill="FFFFFF"/>
        </w:rPr>
      </w:r>
      <w:r w:rsidR="00B137AA" w:rsidRPr="00D044F8">
        <w:rPr>
          <w:rFonts w:eastAsia="Times New Roman"/>
          <w:color w:val="000000" w:themeColor="text1"/>
          <w:sz w:val="22"/>
          <w:szCs w:val="22"/>
          <w:shd w:val="clear" w:color="auto" w:fill="FFFFFF"/>
        </w:rPr>
        <w:fldChar w:fldCharType="end"/>
      </w:r>
      <w:r w:rsidR="00B137AA" w:rsidRPr="00D044F8">
        <w:rPr>
          <w:rFonts w:eastAsia="Times New Roman"/>
          <w:color w:val="000000" w:themeColor="text1"/>
          <w:sz w:val="22"/>
          <w:szCs w:val="22"/>
          <w:shd w:val="clear" w:color="auto" w:fill="FFFFFF"/>
        </w:rPr>
      </w:r>
      <w:r w:rsidR="00B137AA" w:rsidRPr="00D044F8">
        <w:rPr>
          <w:rFonts w:eastAsia="Times New Roman"/>
          <w:color w:val="000000" w:themeColor="text1"/>
          <w:sz w:val="22"/>
          <w:szCs w:val="22"/>
          <w:shd w:val="clear" w:color="auto" w:fill="FFFFFF"/>
        </w:rPr>
        <w:fldChar w:fldCharType="separate"/>
      </w:r>
      <w:r w:rsidR="00B137AA" w:rsidRPr="00D044F8">
        <w:rPr>
          <w:rFonts w:eastAsia="Times New Roman"/>
          <w:noProof/>
          <w:color w:val="000000" w:themeColor="text1"/>
          <w:sz w:val="22"/>
          <w:szCs w:val="22"/>
          <w:shd w:val="clear" w:color="auto" w:fill="FFFFFF"/>
        </w:rPr>
        <w:t xml:space="preserve">(Clithero &amp; Rangel, 2014; Denny, Kober, Wager, &amp; Ochsner, 2012; Fossati et al., 2004; Kelley et al., 2002; Rushworth, Noonan, Boorman, Walton, &amp; </w:t>
      </w:r>
      <w:r w:rsidR="00B137AA" w:rsidRPr="00D044F8">
        <w:rPr>
          <w:rFonts w:eastAsia="Times New Roman"/>
          <w:noProof/>
          <w:color w:val="000000" w:themeColor="text1"/>
          <w:sz w:val="22"/>
          <w:szCs w:val="22"/>
          <w:shd w:val="clear" w:color="auto" w:fill="FFFFFF"/>
        </w:rPr>
        <w:lastRenderedPageBreak/>
        <w:t>Behrens, 2011)</w:t>
      </w:r>
      <w:r w:rsidR="00B137AA" w:rsidRPr="00D044F8">
        <w:rPr>
          <w:rFonts w:eastAsia="Times New Roman"/>
          <w:color w:val="000000" w:themeColor="text1"/>
          <w:sz w:val="22"/>
          <w:szCs w:val="22"/>
          <w:shd w:val="clear" w:color="auto" w:fill="FFFFFF"/>
        </w:rPr>
        <w:fldChar w:fldCharType="end"/>
      </w:r>
      <w:r w:rsidRPr="00D044F8">
        <w:rPr>
          <w:rFonts w:eastAsia="Times New Roman"/>
          <w:color w:val="000000" w:themeColor="text1"/>
          <w:sz w:val="22"/>
          <w:szCs w:val="22"/>
          <w:shd w:val="clear" w:color="auto" w:fill="FFFFFF"/>
        </w:rPr>
        <w:t xml:space="preserve">. Recent studies provide compelling evidence for improved behavioural performance in the context of </w:t>
      </w:r>
      <w:r w:rsidR="001042F1" w:rsidRPr="00D044F8">
        <w:rPr>
          <w:rFonts w:eastAsia="Times New Roman"/>
          <w:color w:val="000000" w:themeColor="text1"/>
          <w:sz w:val="22"/>
          <w:szCs w:val="22"/>
          <w:shd w:val="clear" w:color="auto" w:fill="FFFFFF"/>
        </w:rPr>
        <w:t>perceptual decision</w:t>
      </w:r>
      <w:r w:rsidRPr="00D044F8">
        <w:rPr>
          <w:rFonts w:eastAsia="Times New Roman"/>
          <w:color w:val="000000" w:themeColor="text1"/>
          <w:sz w:val="22"/>
          <w:szCs w:val="22"/>
          <w:shd w:val="clear" w:color="auto" w:fill="FFFFFF"/>
        </w:rPr>
        <w:t xml:space="preserve"> tasks with stimuli linked to personal relevance or monetary gains and that the effects of high reward (versus low reward) mimic those of self</w:t>
      </w:r>
      <w:r w:rsidR="00DA4911" w:rsidRPr="00D044F8">
        <w:rPr>
          <w:rStyle w:val="FootnoteReference"/>
          <w:rFonts w:eastAsia="Times New Roman"/>
          <w:color w:val="000000" w:themeColor="text1"/>
          <w:sz w:val="22"/>
          <w:szCs w:val="22"/>
          <w:shd w:val="clear" w:color="auto" w:fill="FFFFFF"/>
        </w:rPr>
        <w:footnoteReference w:id="1"/>
      </w:r>
      <w:r w:rsidRPr="00D044F8">
        <w:rPr>
          <w:rFonts w:eastAsia="Times New Roman"/>
          <w:color w:val="000000" w:themeColor="text1"/>
          <w:sz w:val="22"/>
          <w:szCs w:val="22"/>
          <w:shd w:val="clear" w:color="auto" w:fill="FFFFFF"/>
        </w:rPr>
        <w:t xml:space="preserve"> (versus others).  For example, similar to </w:t>
      </w:r>
      <w:r w:rsidR="00A6197A" w:rsidRPr="00D044F8">
        <w:rPr>
          <w:rFonts w:eastAsia="Times New Roman"/>
          <w:color w:val="000000" w:themeColor="text1"/>
          <w:sz w:val="22"/>
          <w:szCs w:val="22"/>
          <w:shd w:val="clear" w:color="auto" w:fill="FFFFFF"/>
        </w:rPr>
        <w:t xml:space="preserve">the </w:t>
      </w:r>
      <w:r w:rsidRPr="00D044F8">
        <w:rPr>
          <w:rFonts w:eastAsia="Times New Roman"/>
          <w:color w:val="000000" w:themeColor="text1"/>
          <w:sz w:val="22"/>
          <w:szCs w:val="22"/>
          <w:shd w:val="clear" w:color="auto" w:fill="FFFFFF"/>
        </w:rPr>
        <w:t xml:space="preserve">self, </w:t>
      </w:r>
      <w:r w:rsidR="00A85DCB" w:rsidRPr="00D044F8">
        <w:rPr>
          <w:rFonts w:eastAsia="SimSun"/>
          <w:color w:val="000000" w:themeColor="text1"/>
          <w:sz w:val="22"/>
          <w:szCs w:val="22"/>
          <w:shd w:val="clear" w:color="auto" w:fill="FFFFFF"/>
          <w:lang w:eastAsia="zh-CN"/>
        </w:rPr>
        <w:t>high</w:t>
      </w:r>
      <w:r w:rsidR="00A85DCB" w:rsidRPr="00D044F8">
        <w:rPr>
          <w:rFonts w:eastAsia="SimSun" w:hint="eastAsia"/>
          <w:color w:val="000000" w:themeColor="text1"/>
          <w:sz w:val="22"/>
          <w:szCs w:val="22"/>
          <w:shd w:val="clear" w:color="auto" w:fill="FFFFFF"/>
          <w:lang w:eastAsia="zh-CN"/>
        </w:rPr>
        <w:t xml:space="preserve"> </w:t>
      </w:r>
      <w:r w:rsidRPr="00D044F8">
        <w:rPr>
          <w:rFonts w:eastAsia="Times New Roman"/>
          <w:color w:val="000000" w:themeColor="text1"/>
          <w:sz w:val="22"/>
          <w:szCs w:val="22"/>
          <w:shd w:val="clear" w:color="auto" w:fill="FFFFFF"/>
        </w:rPr>
        <w:t>reward enhances matching responses to formerly neutral shapes</w:t>
      </w:r>
      <w:r w:rsidR="00BC300F" w:rsidRPr="00D044F8">
        <w:rPr>
          <w:rFonts w:eastAsia="Times New Roman"/>
          <w:color w:val="000000" w:themeColor="text1"/>
          <w:sz w:val="22"/>
          <w:szCs w:val="22"/>
          <w:shd w:val="clear" w:color="auto" w:fill="FFFFFF"/>
        </w:rPr>
        <w:t xml:space="preserve"> </w:t>
      </w:r>
      <w:r w:rsidR="00BC300F" w:rsidRPr="00D044F8">
        <w:rPr>
          <w:rFonts w:eastAsia="Times New Roman"/>
          <w:color w:val="000000" w:themeColor="text1"/>
          <w:sz w:val="22"/>
          <w:szCs w:val="22"/>
          <w:shd w:val="clear" w:color="auto" w:fill="FFFFFF"/>
        </w:rPr>
        <w:fldChar w:fldCharType="begin">
          <w:fldData xml:space="preserve">PEVuZE5vdGU+PENpdGU+PEF1dGhvcj5ZYW5rb3Vza2F5YTwvQXV0aG9yPjxZZWFyPjIwMTc8L1ll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</w:fldData>
        </w:fldChar>
      </w:r>
      <w:r w:rsidR="000E397C" w:rsidRPr="00D044F8">
        <w:rPr>
          <w:rFonts w:eastAsia="Times New Roman"/>
          <w:color w:val="000000" w:themeColor="text1"/>
          <w:sz w:val="22"/>
          <w:szCs w:val="22"/>
          <w:shd w:val="clear" w:color="auto" w:fill="FFFFFF"/>
        </w:rPr>
        <w:instrText xml:space="preserve"> ADDIN EN.CITE </w:instrText>
      </w:r>
      <w:r w:rsidR="000E397C" w:rsidRPr="00D044F8">
        <w:rPr>
          <w:rFonts w:eastAsia="Times New Roman"/>
          <w:color w:val="000000" w:themeColor="text1"/>
          <w:sz w:val="22"/>
          <w:szCs w:val="22"/>
          <w:shd w:val="clear" w:color="auto" w:fill="FFFFFF"/>
        </w:rPr>
        <w:fldChar w:fldCharType="begin">
          <w:fldData xml:space="preserve">PEVuZE5vdGU+PENpdGU+PEF1dGhvcj5ZYW5rb3Vza2F5YTwvQXV0aG9yPjxZZWFyPjIwMTc8L1ll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</w:fldData>
        </w:fldChar>
      </w:r>
      <w:r w:rsidR="000E397C" w:rsidRPr="00D044F8">
        <w:rPr>
          <w:rFonts w:eastAsia="Times New Roman"/>
          <w:color w:val="000000" w:themeColor="text1"/>
          <w:sz w:val="22"/>
          <w:szCs w:val="22"/>
          <w:shd w:val="clear" w:color="auto" w:fill="FFFFFF"/>
        </w:rPr>
        <w:instrText xml:space="preserve"> ADDIN EN.CITE.DATA </w:instrText>
      </w:r>
      <w:r w:rsidR="000E397C" w:rsidRPr="00D044F8">
        <w:rPr>
          <w:rFonts w:eastAsia="Times New Roman"/>
          <w:color w:val="000000" w:themeColor="text1"/>
          <w:sz w:val="22"/>
          <w:szCs w:val="22"/>
          <w:shd w:val="clear" w:color="auto" w:fill="FFFFFF"/>
        </w:rPr>
      </w:r>
      <w:r w:rsidR="000E397C" w:rsidRPr="00D044F8">
        <w:rPr>
          <w:rFonts w:eastAsia="Times New Roman"/>
          <w:color w:val="000000" w:themeColor="text1"/>
          <w:sz w:val="22"/>
          <w:szCs w:val="22"/>
          <w:shd w:val="clear" w:color="auto" w:fill="FFFFFF"/>
        </w:rPr>
        <w:fldChar w:fldCharType="end"/>
      </w:r>
      <w:r w:rsidR="00BC300F" w:rsidRPr="00D044F8">
        <w:rPr>
          <w:rFonts w:eastAsia="Times New Roman"/>
          <w:color w:val="000000" w:themeColor="text1"/>
          <w:sz w:val="22"/>
          <w:szCs w:val="22"/>
          <w:shd w:val="clear" w:color="auto" w:fill="FFFFFF"/>
        </w:rPr>
      </w:r>
      <w:r w:rsidR="00BC300F" w:rsidRPr="00D044F8">
        <w:rPr>
          <w:rFonts w:eastAsia="Times New Roman"/>
          <w:color w:val="000000" w:themeColor="text1"/>
          <w:sz w:val="22"/>
          <w:szCs w:val="22"/>
          <w:shd w:val="clear" w:color="auto" w:fill="FFFFFF"/>
        </w:rPr>
        <w:fldChar w:fldCharType="separate"/>
      </w:r>
      <w:r w:rsidR="00DE7118" w:rsidRPr="00D044F8">
        <w:rPr>
          <w:rFonts w:eastAsia="Times New Roman"/>
          <w:noProof/>
          <w:color w:val="000000" w:themeColor="text1"/>
          <w:sz w:val="22"/>
          <w:szCs w:val="22"/>
          <w:shd w:val="clear" w:color="auto" w:fill="FFFFFF"/>
        </w:rPr>
        <w:t>(Sui, He, &amp; Humphreys, 2012; Sui, Yankouskaya, &amp; Humphreys, 2015; Yankouskaya, Sui, Moradi, Rotshtein, &amp; Humphreys, 2017)</w:t>
      </w:r>
      <w:r w:rsidR="00BC300F" w:rsidRPr="00D044F8">
        <w:rPr>
          <w:rFonts w:eastAsia="Times New Roman"/>
          <w:color w:val="000000" w:themeColor="text1"/>
          <w:sz w:val="22"/>
          <w:szCs w:val="22"/>
          <w:shd w:val="clear" w:color="auto" w:fill="FFFFFF"/>
        </w:rPr>
        <w:fldChar w:fldCharType="end"/>
      </w:r>
      <w:r w:rsidRPr="00D044F8">
        <w:rPr>
          <w:rFonts w:eastAsia="Times New Roman"/>
          <w:color w:val="000000" w:themeColor="text1"/>
          <w:sz w:val="22"/>
          <w:szCs w:val="22"/>
          <w:shd w:val="clear" w:color="auto" w:fill="FFFFFF"/>
        </w:rPr>
        <w:t xml:space="preserve">, </w:t>
      </w:r>
      <w:r w:rsidR="00A85DCB" w:rsidRPr="00D044F8">
        <w:rPr>
          <w:rFonts w:eastAsia="SimSun" w:hint="eastAsia"/>
          <w:color w:val="000000" w:themeColor="text1"/>
          <w:sz w:val="22"/>
          <w:szCs w:val="22"/>
          <w:shd w:val="clear" w:color="auto" w:fill="FFFFFF"/>
          <w:lang w:eastAsia="zh-CN"/>
        </w:rPr>
        <w:t>is less affected by stimulus degradation</w:t>
      </w:r>
      <w:r w:rsidRPr="00D044F8">
        <w:rPr>
          <w:rFonts w:eastAsia="Times New Roman"/>
          <w:color w:val="000000" w:themeColor="text1"/>
          <w:sz w:val="22"/>
          <w:szCs w:val="22"/>
          <w:shd w:val="clear" w:color="auto" w:fill="FFFFFF"/>
        </w:rPr>
        <w:t xml:space="preserve"> </w:t>
      </w:r>
      <w:r w:rsidR="00260329" w:rsidRPr="00D044F8">
        <w:rPr>
          <w:rFonts w:eastAsia="Times New Roman"/>
          <w:color w:val="000000" w:themeColor="text1"/>
          <w:sz w:val="22"/>
          <w:szCs w:val="22"/>
          <w:shd w:val="clear" w:color="auto" w:fill="FFFFFF"/>
        </w:rPr>
        <w:fldChar w:fldCharType="begin"/>
      </w:r>
      <w:r w:rsidR="00260329" w:rsidRPr="00D044F8">
        <w:rPr>
          <w:rFonts w:eastAsia="Times New Roman"/>
          <w:color w:val="000000" w:themeColor="text1"/>
          <w:sz w:val="22"/>
          <w:szCs w:val="22"/>
          <w:shd w:val="clear" w:color="auto" w:fill="FFFFFF"/>
        </w:rPr>
        <w:instrText xml:space="preserve"> ADDIN EN.CITE &lt;EndNote&gt;&lt;Cite&gt;&lt;Author&gt;Sui&lt;/Author&gt;&lt;Year&gt;2012&lt;/Year&gt;&lt;RecNum&gt;16&lt;/RecNum&gt;&lt;DisplayText&gt;(Sui et al., 2012)&lt;/DisplayText&gt;&lt;record&gt;&lt;rec-number&gt;16&lt;/rec-number&gt;&lt;foreign-keys&gt;&lt;key app="EN" db-id="2avzvd5wb9v5wue2r9ov25row9zdf5a0ztp9" timestamp="1486551914"&gt;16&lt;/key&gt;&lt;/foreign-keys&gt;&lt;ref-type name="Journal Article"&gt;17&lt;/ref-type&gt;&lt;contributors&gt;&lt;authors&gt;&lt;author&gt;Sui, J.&lt;/author&gt;&lt;author&gt;He, X.&lt;/author&gt;&lt;author&gt;Humphreys, G. W.&lt;/author&gt;&lt;/authors&gt;&lt;/contributors&gt;&lt;auth-address&gt;Department of Experimental Psychology, University of Oxford, Oxford, UK. jie.sui@gmail.com&lt;/auth-address&gt;&lt;titles&gt;&lt;title&gt;Perceptual effects of social salience: evidence from self-prioritization effects on perceptual matching&lt;/title&gt;&lt;secondary-title&gt;Journal of Experimental Psychology. Human Perception and Performance&lt;/secondary-title&gt;&lt;/titles&gt;&lt;periodical&gt;&lt;full-title&gt;Journal of Experimental Psychology. Human Perception and Performance&lt;/full-title&gt;&lt;/periodical&gt;&lt;pages&gt;1105-17&lt;/pages&gt;&lt;volume&gt;38&lt;/volume&gt;&lt;number&gt;5&lt;/number&gt;&lt;keywords&gt;&lt;keyword&gt;Adolescent&lt;/keyword&gt;&lt;keyword&gt;Adult&lt;/keyword&gt;&lt;keyword&gt;*Association&lt;/keyword&gt;&lt;keyword&gt;Association Learning/physiology&lt;/keyword&gt;&lt;keyword&gt;Evidence-Based Medicine/trends&lt;/keyword&gt;&lt;keyword&gt;Female&lt;/keyword&gt;&lt;keyword&gt;Form Perception/physiology&lt;/keyword&gt;&lt;keyword&gt;Humans&lt;/keyword&gt;&lt;keyword&gt;Male&lt;/keyword&gt;&lt;keyword&gt;Neuropsychological Tests&lt;/keyword&gt;&lt;keyword&gt;Pattern Recognition, Visual/physiology&lt;/keyword&gt;&lt;keyword&gt;Psycholinguistics/methods&lt;/keyword&gt;&lt;keyword&gt;Recognition (Psychology)/physiology&lt;/keyword&gt;&lt;keyword&gt;Reward&lt;/keyword&gt;&lt;keyword&gt;*Self Concept&lt;/keyword&gt;&lt;keyword&gt;*Social Perception&lt;/keyword&gt;&lt;keyword&gt;Visual Perception/*physiology&lt;/keyword&gt;&lt;keyword&gt;Young Adult&lt;/keyword&gt;&lt;/keywords&gt;&lt;dates&gt;&lt;year&gt;2012&lt;/year&gt;&lt;pub-dates&gt;&lt;date&gt;Oct&lt;/date&gt;&lt;/pub-dates&gt;&lt;/dates&gt;&lt;isbn&gt;1939-1277 (Electronic)&amp;#xD;0096-1523 (Linking)&lt;/isbn&gt;&lt;accession-num&gt;22963229&lt;/accession-num&gt;&lt;urls&gt;&lt;related-urls&gt;&lt;url&gt;https://www.ncbi.nlm.nih.gov/pubmed/22963229&lt;/url&gt;&lt;/related-urls&gt;&lt;/urls&gt;&lt;electronic-resource-num&gt;10.1037/a0029792&lt;/electronic-resource-num&gt;&lt;/record&gt;&lt;/Cite&gt;&lt;/EndNote&gt;</w:instrText>
      </w:r>
      <w:r w:rsidR="00260329" w:rsidRPr="00D044F8">
        <w:rPr>
          <w:rFonts w:eastAsia="Times New Roman"/>
          <w:color w:val="000000" w:themeColor="text1"/>
          <w:sz w:val="22"/>
          <w:szCs w:val="22"/>
          <w:shd w:val="clear" w:color="auto" w:fill="FFFFFF"/>
        </w:rPr>
        <w:fldChar w:fldCharType="separate"/>
      </w:r>
      <w:r w:rsidR="00260329" w:rsidRPr="00D044F8">
        <w:rPr>
          <w:rFonts w:eastAsia="Times New Roman"/>
          <w:noProof/>
          <w:color w:val="000000" w:themeColor="text1"/>
          <w:sz w:val="22"/>
          <w:szCs w:val="22"/>
          <w:shd w:val="clear" w:color="auto" w:fill="FFFFFF"/>
        </w:rPr>
        <w:t>(Sui et al., 2012)</w:t>
      </w:r>
      <w:r w:rsidR="00260329" w:rsidRPr="00D044F8">
        <w:rPr>
          <w:rFonts w:eastAsia="Times New Roman"/>
          <w:color w:val="000000" w:themeColor="text1"/>
          <w:sz w:val="22"/>
          <w:szCs w:val="22"/>
          <w:shd w:val="clear" w:color="auto" w:fill="FFFFFF"/>
        </w:rPr>
        <w:fldChar w:fldCharType="end"/>
      </w:r>
      <w:r w:rsidR="00DE7118" w:rsidRPr="00D044F8">
        <w:rPr>
          <w:rFonts w:eastAsia="Times New Roman"/>
          <w:color w:val="000000" w:themeColor="text1"/>
          <w:sz w:val="22"/>
          <w:szCs w:val="22"/>
          <w:shd w:val="clear" w:color="auto" w:fill="FFFFFF"/>
        </w:rPr>
        <w:t xml:space="preserve"> </w:t>
      </w:r>
      <w:r w:rsidRPr="00D044F8">
        <w:rPr>
          <w:rFonts w:eastAsia="Times New Roman"/>
          <w:color w:val="000000" w:themeColor="text1"/>
          <w:sz w:val="22"/>
          <w:szCs w:val="22"/>
          <w:shd w:val="clear" w:color="auto" w:fill="FFFFFF"/>
        </w:rPr>
        <w:t>and facilitates decision processes</w:t>
      </w:r>
      <w:r w:rsidR="00260329" w:rsidRPr="00D044F8">
        <w:rPr>
          <w:rFonts w:eastAsia="Times New Roman"/>
          <w:color w:val="000000" w:themeColor="text1"/>
          <w:sz w:val="22"/>
          <w:szCs w:val="22"/>
          <w:shd w:val="clear" w:color="auto" w:fill="FFFFFF"/>
        </w:rPr>
        <w:t xml:space="preserve"> </w:t>
      </w:r>
      <w:r w:rsidR="00260329" w:rsidRPr="00D044F8">
        <w:rPr>
          <w:rFonts w:eastAsia="Times New Roman"/>
          <w:color w:val="000000" w:themeColor="text1"/>
          <w:sz w:val="22"/>
          <w:szCs w:val="22"/>
          <w:shd w:val="clear" w:color="auto" w:fill="FFFFFF"/>
        </w:rPr>
        <w:fldChar w:fldCharType="begin"/>
      </w:r>
      <w:r w:rsidR="00260329" w:rsidRPr="00D044F8">
        <w:rPr>
          <w:rFonts w:eastAsia="Times New Roman"/>
          <w:color w:val="000000" w:themeColor="text1"/>
          <w:sz w:val="22"/>
          <w:szCs w:val="22"/>
          <w:shd w:val="clear" w:color="auto" w:fill="FFFFFF"/>
        </w:rPr>
        <w:instrText xml:space="preserve"> ADDIN EN.CITE &lt;EndNote&gt;&lt;Cite&gt;&lt;Author&gt;Enzi&lt;/Author&gt;&lt;Year&gt;2009&lt;/Year&gt;&lt;RecNum&gt;29&lt;/RecNum&gt;&lt;DisplayText&gt;(Enzi, de Greck, Prosch, Tempelmann, &amp;amp; Northoff, 2009)&lt;/DisplayText&gt;&lt;record&gt;&lt;rec-number&gt;29&lt;/rec-number&gt;&lt;foreign-keys&gt;&lt;key app="EN" db-id="2avzvd5wb9v5wue2r9ov25row9zdf5a0ztp9" timestamp="1486552352"&gt;29&lt;/key&gt;&lt;/foreign-keys&gt;&lt;ref-type name="Journal Article"&gt;17&lt;/ref-type&gt;&lt;contributors&gt;&lt;authors&gt;&lt;author&gt;Enzi, B.&lt;/author&gt;&lt;author&gt;de Greck, M.&lt;/author&gt;&lt;author&gt;Prosch, U.&lt;/author&gt;&lt;author&gt;Tempelmann, C.&lt;/author&gt;&lt;author&gt;Northoff, G.&lt;/author&gt;&lt;/authors&gt;&lt;/contributors&gt;&lt;auth-address&gt;Department of Psychiatry, Otto-von-Guericke University Magdeburg, Magdeburg, Germany.&lt;/auth-address&gt;&lt;titles&gt;&lt;title&gt;Is our self nothing but reward? Neuronal overlap and distinction between reward and personal relevance and its relation to human personality&lt;/title&gt;&lt;secondary-title&gt;PLoS One&lt;/secondary-title&gt;&lt;/titles&gt;&lt;periodical&gt;&lt;full-title&gt;PLoS One&lt;/full-title&gt;&lt;/periodical&gt;&lt;pages&gt;e8429&lt;/pages&gt;&lt;volume&gt;4&lt;/volume&gt;&lt;number&gt;12&lt;/number&gt;&lt;keywords&gt;&lt;keyword&gt;Adult&lt;/keyword&gt;&lt;keyword&gt;Brain Mapping&lt;/keyword&gt;&lt;keyword&gt;Exploratory Behavior/physiology&lt;/keyword&gt;&lt;keyword&gt;Female&lt;/keyword&gt;&lt;keyword&gt;Humans&lt;/keyword&gt;&lt;keyword&gt;Magnetic Resonance Imaging&lt;/keyword&gt;&lt;keyword&gt;Male&lt;/keyword&gt;&lt;keyword&gt;Middle Aged&lt;/keyword&gt;&lt;keyword&gt;Neurons/*physiology&lt;/keyword&gt;&lt;keyword&gt;Personality/*physiology&lt;/keyword&gt;&lt;keyword&gt;Personality Inventory&lt;/keyword&gt;&lt;keyword&gt;*Reward&lt;/keyword&gt;&lt;keyword&gt;Temperament/physiology&lt;/keyword&gt;&lt;keyword&gt;Time Factors&lt;/keyword&gt;&lt;keyword&gt;Young Adult&lt;/keyword&gt;&lt;/keywords&gt;&lt;dates&gt;&lt;year&gt;2009&lt;/year&gt;&lt;pub-dates&gt;&lt;date&gt;Dec 24&lt;/date&gt;&lt;/pub-dates&gt;&lt;/dates&gt;&lt;isbn&gt;1932-6203 (Electronic)&amp;#xD;1932-6203 (Linking)&lt;/isbn&gt;&lt;accession-num&gt;20041155&lt;/accession-num&gt;&lt;urls&gt;&lt;related-urls&gt;&lt;url&gt;https://www.ncbi.nlm.nih.gov/pubmed/20041155&lt;/url&gt;&lt;url&gt;https://www.ncbi.nlm.nih.gov/pmc/articles/PMC2794541/pdf/pone.0008429.pdf&lt;/url&gt;&lt;/related-urls&gt;&lt;/urls&gt;&lt;custom2&gt;PMC2794541&lt;/custom2&gt;&lt;electronic-resource-num&gt;10.1371/journal.pone.0008429&lt;/electronic-resource-num&gt;&lt;/record&gt;&lt;/Cite&gt;&lt;/EndNote&gt;</w:instrText>
      </w:r>
      <w:r w:rsidR="00260329" w:rsidRPr="00D044F8">
        <w:rPr>
          <w:rFonts w:eastAsia="Times New Roman"/>
          <w:color w:val="000000" w:themeColor="text1"/>
          <w:sz w:val="22"/>
          <w:szCs w:val="22"/>
          <w:shd w:val="clear" w:color="auto" w:fill="FFFFFF"/>
        </w:rPr>
        <w:fldChar w:fldCharType="separate"/>
      </w:r>
      <w:r w:rsidR="00260329" w:rsidRPr="00D044F8">
        <w:rPr>
          <w:rFonts w:eastAsia="Times New Roman"/>
          <w:noProof/>
          <w:color w:val="000000" w:themeColor="text1"/>
          <w:sz w:val="22"/>
          <w:szCs w:val="22"/>
          <w:shd w:val="clear" w:color="auto" w:fill="FFFFFF"/>
        </w:rPr>
        <w:t>(Enzi, de Greck, Prosch, Tempelmann, &amp; Northoff, 2009)</w:t>
      </w:r>
      <w:r w:rsidR="00260329" w:rsidRPr="00D044F8">
        <w:rPr>
          <w:rFonts w:eastAsia="Times New Roman"/>
          <w:color w:val="000000" w:themeColor="text1"/>
          <w:sz w:val="22"/>
          <w:szCs w:val="22"/>
          <w:shd w:val="clear" w:color="auto" w:fill="FFFFFF"/>
        </w:rPr>
        <w:fldChar w:fldCharType="end"/>
      </w:r>
      <w:r w:rsidRPr="00D044F8">
        <w:rPr>
          <w:rFonts w:eastAsia="Times New Roman"/>
          <w:color w:val="000000" w:themeColor="text1"/>
          <w:sz w:val="22"/>
          <w:szCs w:val="22"/>
          <w:shd w:val="clear" w:color="auto" w:fill="FFFFFF"/>
        </w:rPr>
        <w:t xml:space="preserve">. Furthermore, </w:t>
      </w:r>
      <w:r w:rsidR="00260329" w:rsidRPr="00D044F8">
        <w:rPr>
          <w:rFonts w:eastAsia="Times New Roman"/>
          <w:color w:val="000000" w:themeColor="text1"/>
          <w:sz w:val="22"/>
          <w:szCs w:val="22"/>
          <w:shd w:val="clear" w:color="auto" w:fill="FFFFFF"/>
        </w:rPr>
        <w:t>an</w:t>
      </w:r>
      <w:r w:rsidRPr="00D044F8">
        <w:rPr>
          <w:rFonts w:eastAsia="Times New Roman"/>
          <w:color w:val="000000" w:themeColor="text1"/>
          <w:sz w:val="22"/>
          <w:szCs w:val="22"/>
          <w:shd w:val="clear" w:color="auto" w:fill="FFFFFF"/>
        </w:rPr>
        <w:t xml:space="preserve"> enhanced </w:t>
      </w:r>
      <w:r w:rsidR="00A6197A" w:rsidRPr="00D044F8">
        <w:rPr>
          <w:rFonts w:eastAsia="Times New Roman"/>
          <w:color w:val="000000" w:themeColor="text1"/>
          <w:sz w:val="22"/>
          <w:szCs w:val="22"/>
          <w:shd w:val="clear" w:color="auto" w:fill="FFFFFF"/>
        </w:rPr>
        <w:t>response</w:t>
      </w:r>
      <w:r w:rsidRPr="00D044F8">
        <w:rPr>
          <w:rFonts w:eastAsia="Times New Roman"/>
          <w:color w:val="000000" w:themeColor="text1"/>
          <w:sz w:val="22"/>
          <w:szCs w:val="22"/>
          <w:shd w:val="clear" w:color="auto" w:fill="FFFFFF"/>
        </w:rPr>
        <w:t xml:space="preserve"> to reward and </w:t>
      </w:r>
      <w:r w:rsidR="00A6197A" w:rsidRPr="00D044F8">
        <w:rPr>
          <w:rFonts w:eastAsia="Times New Roman"/>
          <w:color w:val="000000" w:themeColor="text1"/>
          <w:sz w:val="22"/>
          <w:szCs w:val="22"/>
          <w:shd w:val="clear" w:color="auto" w:fill="FFFFFF"/>
        </w:rPr>
        <w:t xml:space="preserve">the </w:t>
      </w:r>
      <w:r w:rsidRPr="00D044F8">
        <w:rPr>
          <w:rFonts w:eastAsia="Times New Roman"/>
          <w:color w:val="000000" w:themeColor="text1"/>
          <w:sz w:val="22"/>
          <w:szCs w:val="22"/>
          <w:shd w:val="clear" w:color="auto" w:fill="FFFFFF"/>
        </w:rPr>
        <w:t>self has been repeatedly observed in conjunction with elevated neural activations in cortical midline structures such as the ventromedial prefrontal cortex (vmPFC), pregen</w:t>
      </w:r>
      <w:r w:rsidR="008C2FA4" w:rsidRPr="00D044F8">
        <w:rPr>
          <w:rFonts w:eastAsia="Times New Roman"/>
          <w:color w:val="000000" w:themeColor="text1"/>
          <w:sz w:val="22"/>
          <w:szCs w:val="22"/>
          <w:shd w:val="clear" w:color="auto" w:fill="FFFFFF"/>
        </w:rPr>
        <w:t>ual anterior cingulate cortex (pg</w:t>
      </w:r>
      <w:r w:rsidRPr="00D044F8">
        <w:rPr>
          <w:rFonts w:eastAsia="Times New Roman"/>
          <w:color w:val="000000" w:themeColor="text1"/>
          <w:sz w:val="22"/>
          <w:szCs w:val="22"/>
          <w:shd w:val="clear" w:color="auto" w:fill="FFFFFF"/>
        </w:rPr>
        <w:t>ACC) and ventral striatum</w:t>
      </w:r>
      <w:r w:rsidR="000A4322" w:rsidRPr="00D044F8">
        <w:rPr>
          <w:rFonts w:eastAsia="Times New Roman"/>
          <w:color w:val="000000" w:themeColor="text1"/>
          <w:sz w:val="22"/>
          <w:szCs w:val="22"/>
          <w:shd w:val="clear" w:color="auto" w:fill="FFFFFF"/>
        </w:rPr>
        <w:t xml:space="preserve"> </w:t>
      </w:r>
      <w:r w:rsidR="000A4322" w:rsidRPr="00D044F8">
        <w:rPr>
          <w:rFonts w:eastAsia="Times New Roman"/>
          <w:color w:val="000000" w:themeColor="text1"/>
          <w:sz w:val="22"/>
          <w:szCs w:val="22"/>
          <w:shd w:val="clear" w:color="auto" w:fill="FFFFFF"/>
        </w:rPr>
        <w:fldChar w:fldCharType="begin">
          <w:fldData xml:space="preserve">PEVuZE5vdGU+PENpdGU+PEF1dGhvcj5EJmFwb3M7QXJnZW1iZWF1PC9BdXRob3I+PFllYXI+MjAx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</w:fldData>
        </w:fldChar>
      </w:r>
      <w:r w:rsidR="00FD0B97" w:rsidRPr="00D044F8">
        <w:rPr>
          <w:rFonts w:eastAsia="Times New Roman"/>
          <w:color w:val="000000" w:themeColor="text1"/>
          <w:sz w:val="22"/>
          <w:szCs w:val="22"/>
          <w:shd w:val="clear" w:color="auto" w:fill="FFFFFF"/>
        </w:rPr>
        <w:instrText xml:space="preserve"> ADDIN EN.CITE </w:instrText>
      </w:r>
      <w:r w:rsidR="00FD0B97" w:rsidRPr="00D044F8">
        <w:rPr>
          <w:rFonts w:eastAsia="Times New Roman"/>
          <w:color w:val="000000" w:themeColor="text1"/>
          <w:sz w:val="22"/>
          <w:szCs w:val="22"/>
          <w:shd w:val="clear" w:color="auto" w:fill="FFFFFF"/>
        </w:rPr>
        <w:fldChar w:fldCharType="begin">
          <w:fldData xml:space="preserve">PEVuZE5vdGU+PENpdGU+PEF1dGhvcj5EJmFwb3M7QXJnZW1iZWF1PC9BdXRob3I+PFllYXI+MjAx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</w:fldData>
        </w:fldChar>
      </w:r>
      <w:r w:rsidR="00FD0B97" w:rsidRPr="00D044F8">
        <w:rPr>
          <w:rFonts w:eastAsia="Times New Roman"/>
          <w:color w:val="000000" w:themeColor="text1"/>
          <w:sz w:val="22"/>
          <w:szCs w:val="22"/>
          <w:shd w:val="clear" w:color="auto" w:fill="FFFFFF"/>
        </w:rPr>
        <w:instrText xml:space="preserve"> ADDIN EN.CITE.DATA </w:instrText>
      </w:r>
      <w:r w:rsidR="00FD0B97" w:rsidRPr="00D044F8">
        <w:rPr>
          <w:rFonts w:eastAsia="Times New Roman"/>
          <w:color w:val="000000" w:themeColor="text1"/>
          <w:sz w:val="22"/>
          <w:szCs w:val="22"/>
          <w:shd w:val="clear" w:color="auto" w:fill="FFFFFF"/>
        </w:rPr>
      </w:r>
      <w:r w:rsidR="00FD0B97" w:rsidRPr="00D044F8">
        <w:rPr>
          <w:rFonts w:eastAsia="Times New Roman"/>
          <w:color w:val="000000" w:themeColor="text1"/>
          <w:sz w:val="22"/>
          <w:szCs w:val="22"/>
          <w:shd w:val="clear" w:color="auto" w:fill="FFFFFF"/>
        </w:rPr>
        <w:fldChar w:fldCharType="end"/>
      </w:r>
      <w:r w:rsidR="000A4322" w:rsidRPr="00D044F8">
        <w:rPr>
          <w:rFonts w:eastAsia="Times New Roman"/>
          <w:color w:val="000000" w:themeColor="text1"/>
          <w:sz w:val="22"/>
          <w:szCs w:val="22"/>
          <w:shd w:val="clear" w:color="auto" w:fill="FFFFFF"/>
        </w:rPr>
      </w:r>
      <w:r w:rsidR="000A4322" w:rsidRPr="00D044F8">
        <w:rPr>
          <w:rFonts w:eastAsia="Times New Roman"/>
          <w:color w:val="000000" w:themeColor="text1"/>
          <w:sz w:val="22"/>
          <w:szCs w:val="22"/>
          <w:shd w:val="clear" w:color="auto" w:fill="FFFFFF"/>
        </w:rPr>
        <w:fldChar w:fldCharType="separate"/>
      </w:r>
      <w:r w:rsidR="000A4322" w:rsidRPr="00D044F8">
        <w:rPr>
          <w:rFonts w:eastAsia="Times New Roman"/>
          <w:noProof/>
          <w:color w:val="000000" w:themeColor="text1"/>
          <w:sz w:val="22"/>
          <w:szCs w:val="22"/>
          <w:shd w:val="clear" w:color="auto" w:fill="FFFFFF"/>
        </w:rPr>
        <w:t>(D'Argembeau, 2013; Doering et al., 2012; Northoff &amp; Bermpohl, 2004; Rushworth et al., 2011; Schneider et al., 2008)</w:t>
      </w:r>
      <w:r w:rsidR="000A4322" w:rsidRPr="00D044F8">
        <w:rPr>
          <w:rFonts w:eastAsia="Times New Roman"/>
          <w:color w:val="000000" w:themeColor="text1"/>
          <w:sz w:val="22"/>
          <w:szCs w:val="22"/>
          <w:shd w:val="clear" w:color="auto" w:fill="FFFFFF"/>
        </w:rPr>
        <w:fldChar w:fldCharType="end"/>
      </w:r>
      <w:r w:rsidRPr="00D044F8">
        <w:rPr>
          <w:rFonts w:eastAsia="Times New Roman"/>
          <w:color w:val="000000" w:themeColor="text1"/>
          <w:sz w:val="22"/>
          <w:szCs w:val="22"/>
          <w:shd w:val="clear" w:color="auto" w:fill="FFFFFF"/>
        </w:rPr>
        <w:t xml:space="preserve">. The similarity in behavioural and neural effects </w:t>
      </w:r>
      <w:r w:rsidR="00531C99" w:rsidRPr="00D044F8">
        <w:rPr>
          <w:rFonts w:eastAsia="Times New Roman"/>
          <w:color w:val="000000" w:themeColor="text1"/>
          <w:sz w:val="22"/>
          <w:szCs w:val="22"/>
          <w:shd w:val="clear" w:color="auto" w:fill="FFFFFF"/>
        </w:rPr>
        <w:t>of</w:t>
      </w:r>
      <w:r w:rsidRPr="00D044F8">
        <w:rPr>
          <w:rFonts w:eastAsia="Times New Roman"/>
          <w:color w:val="000000" w:themeColor="text1"/>
          <w:sz w:val="22"/>
          <w:szCs w:val="22"/>
          <w:shd w:val="clear" w:color="auto" w:fill="FFFFFF"/>
        </w:rPr>
        <w:t xml:space="preserve"> self and </w:t>
      </w:r>
      <w:r w:rsidR="00531C99" w:rsidRPr="00D044F8">
        <w:rPr>
          <w:rFonts w:eastAsia="Times New Roman"/>
          <w:color w:val="000000" w:themeColor="text1"/>
          <w:sz w:val="22"/>
          <w:szCs w:val="22"/>
          <w:shd w:val="clear" w:color="auto" w:fill="FFFFFF"/>
        </w:rPr>
        <w:t xml:space="preserve">high </w:t>
      </w:r>
      <w:r w:rsidR="00A6197A" w:rsidRPr="00D044F8">
        <w:rPr>
          <w:rFonts w:eastAsia="Times New Roman"/>
          <w:color w:val="000000" w:themeColor="text1"/>
          <w:sz w:val="22"/>
          <w:szCs w:val="22"/>
          <w:shd w:val="clear" w:color="auto" w:fill="FFFFFF"/>
        </w:rPr>
        <w:t>reward raised the</w:t>
      </w:r>
      <w:r w:rsidRPr="00D044F8">
        <w:rPr>
          <w:rFonts w:eastAsia="Times New Roman"/>
          <w:color w:val="000000" w:themeColor="text1"/>
          <w:sz w:val="22"/>
          <w:szCs w:val="22"/>
          <w:shd w:val="clear" w:color="auto" w:fill="FFFFFF"/>
        </w:rPr>
        <w:t xml:space="preserve"> question to what extent these effects re</w:t>
      </w:r>
      <w:r w:rsidR="00FD0B97" w:rsidRPr="00D044F8">
        <w:rPr>
          <w:rFonts w:eastAsia="Times New Roman"/>
          <w:color w:val="000000" w:themeColor="text1"/>
          <w:sz w:val="22"/>
          <w:szCs w:val="22"/>
          <w:shd w:val="clear" w:color="auto" w:fill="FFFFFF"/>
        </w:rPr>
        <w:t xml:space="preserve">flect each other </w:t>
      </w:r>
      <w:r w:rsidR="00FD0B97" w:rsidRPr="00D044F8">
        <w:rPr>
          <w:rFonts w:eastAsia="Times New Roman"/>
          <w:color w:val="000000" w:themeColor="text1"/>
          <w:sz w:val="22"/>
          <w:szCs w:val="22"/>
          <w:shd w:val="clear" w:color="auto" w:fill="FFFFFF"/>
        </w:rPr>
        <w:fldChar w:fldCharType="begin"/>
      </w:r>
      <w:r w:rsidR="00FD0B97" w:rsidRPr="00D044F8">
        <w:rPr>
          <w:rFonts w:eastAsia="Times New Roman"/>
          <w:color w:val="000000" w:themeColor="text1"/>
          <w:sz w:val="22"/>
          <w:szCs w:val="22"/>
          <w:shd w:val="clear" w:color="auto" w:fill="FFFFFF"/>
        </w:rPr>
        <w:instrText xml:space="preserve"> ADDIN EN.CITE &lt;EndNote&gt;&lt;Cite&gt;&lt;Author&gt;Northoff&lt;/Author&gt;&lt;Year&gt;2016&lt;/Year&gt;&lt;RecNum&gt;34&lt;/RecNum&gt;&lt;DisplayText&gt;(Northoff, 2016)&lt;/DisplayText&gt;&lt;record&gt;&lt;rec-number&gt;34&lt;/rec-number&gt;&lt;foreign-keys&gt;&lt;key app="EN" db-id="2avzvd5wb9v5wue2r9ov25row9zdf5a0ztp9" timestamp="1486554384"&gt;34&lt;/key&gt;&lt;/foreign-keys&gt;&lt;ref-type name="Journal Article"&gt;17&lt;/ref-type&gt;&lt;contributors&gt;&lt;authors&gt;&lt;author&gt;Northoff, G.&lt;/author&gt;&lt;/authors&gt;&lt;/contributors&gt;&lt;titles&gt;&lt;title&gt;Is the self a higher-order or fundamental function of the brain? The &amp;quot;basis model of self-specificity&amp;quot; and its encoding by the brain&amp;apos;s spontaneous activity&lt;/title&gt;&lt;secondary-title&gt;Cognitive Neuroscience&lt;/secondary-title&gt;&lt;/titles&gt;&lt;periodical&gt;&lt;full-title&gt;Cognitive Neuroscience&lt;/full-title&gt;&lt;/periodical&gt;&lt;pages&gt;203-222&lt;/pages&gt;&lt;volume&gt;1&lt;/volume&gt;&lt;number&gt;4&lt;/number&gt;&lt;dates&gt;&lt;year&gt;2016&lt;/year&gt;&lt;/dates&gt;&lt;urls&gt;&lt;related-urls&gt;&lt;url&gt;https://www.ncbi.nlm.nih.gov/pubmed/26505808&lt;/url&gt;&lt;/related-urls&gt;&lt;/urls&gt;&lt;electronic-resource-num&gt;doi: 10.1080/17588928.2015.1111868&lt;/electronic-resource-num&gt;&lt;/record&gt;&lt;/Cite&gt;&lt;/EndNote&gt;</w:instrText>
      </w:r>
      <w:r w:rsidR="00FD0B97" w:rsidRPr="00D044F8">
        <w:rPr>
          <w:rFonts w:eastAsia="Times New Roman"/>
          <w:color w:val="000000" w:themeColor="text1"/>
          <w:sz w:val="22"/>
          <w:szCs w:val="22"/>
          <w:shd w:val="clear" w:color="auto" w:fill="FFFFFF"/>
        </w:rPr>
        <w:fldChar w:fldCharType="separate"/>
      </w:r>
      <w:r w:rsidR="00FD0B97" w:rsidRPr="00D044F8">
        <w:rPr>
          <w:rFonts w:eastAsia="Times New Roman"/>
          <w:noProof/>
          <w:color w:val="000000" w:themeColor="text1"/>
          <w:sz w:val="22"/>
          <w:szCs w:val="22"/>
          <w:shd w:val="clear" w:color="auto" w:fill="FFFFFF"/>
        </w:rPr>
        <w:t>(Northoff, 2016)</w:t>
      </w:r>
      <w:r w:rsidR="00FD0B97" w:rsidRPr="00D044F8">
        <w:rPr>
          <w:rFonts w:eastAsia="Times New Roman"/>
          <w:color w:val="000000" w:themeColor="text1"/>
          <w:sz w:val="22"/>
          <w:szCs w:val="22"/>
          <w:shd w:val="clear" w:color="auto" w:fill="FFFFFF"/>
        </w:rPr>
        <w:fldChar w:fldCharType="end"/>
      </w:r>
      <w:r w:rsidRPr="00D044F8">
        <w:rPr>
          <w:rFonts w:eastAsia="Times New Roman"/>
          <w:color w:val="000000" w:themeColor="text1"/>
          <w:sz w:val="22"/>
          <w:szCs w:val="22"/>
          <w:shd w:val="clear" w:color="auto" w:fill="FFFFFF"/>
        </w:rPr>
        <w:t xml:space="preserve">. The importance of this question stems from a continuing debate about whether </w:t>
      </w:r>
      <w:r w:rsidR="00A6197A" w:rsidRPr="00D044F8">
        <w:rPr>
          <w:rFonts w:eastAsia="Times New Roman"/>
          <w:color w:val="000000" w:themeColor="text1"/>
          <w:sz w:val="22"/>
          <w:szCs w:val="22"/>
          <w:shd w:val="clear" w:color="auto" w:fill="FFFFFF"/>
        </w:rPr>
        <w:t xml:space="preserve">the </w:t>
      </w:r>
      <w:r w:rsidRPr="00D044F8">
        <w:rPr>
          <w:rFonts w:eastAsia="Times New Roman"/>
          <w:color w:val="000000" w:themeColor="text1"/>
          <w:sz w:val="22"/>
          <w:szCs w:val="22"/>
          <w:shd w:val="clear" w:color="auto" w:fill="FFFFFF"/>
        </w:rPr>
        <w:t>self reflects higher-order features of cog</w:t>
      </w:r>
      <w:r w:rsidR="00FD0B97" w:rsidRPr="00D044F8">
        <w:rPr>
          <w:rFonts w:eastAsia="Times New Roman"/>
          <w:color w:val="000000" w:themeColor="text1"/>
          <w:sz w:val="22"/>
          <w:szCs w:val="22"/>
          <w:shd w:val="clear" w:color="auto" w:fill="FFFFFF"/>
        </w:rPr>
        <w:t xml:space="preserve">nitive processes </w:t>
      </w:r>
      <w:r w:rsidR="004E5291" w:rsidRPr="00D044F8">
        <w:rPr>
          <w:rFonts w:eastAsia="Times New Roman"/>
          <w:color w:val="000000" w:themeColor="text1"/>
          <w:sz w:val="22"/>
          <w:szCs w:val="22"/>
          <w:shd w:val="clear" w:color="auto" w:fill="FFFFFF"/>
        </w:rPr>
        <w:fldChar w:fldCharType="begin">
          <w:fldData xml:space="preserve">PEVuZE5vdGU+PENpdGU+PEF1dGhvcj5IdW1waHJleXM8L0F1dGhvcj48WWVhcj4yMDE2PC9ZZWFy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</w:fldData>
        </w:fldChar>
      </w:r>
      <w:r w:rsidR="00CE3CBB" w:rsidRPr="00D044F8">
        <w:rPr>
          <w:rFonts w:eastAsia="Times New Roman"/>
          <w:color w:val="000000" w:themeColor="text1"/>
          <w:sz w:val="22"/>
          <w:szCs w:val="22"/>
          <w:shd w:val="clear" w:color="auto" w:fill="FFFFFF"/>
        </w:rPr>
        <w:instrText xml:space="preserve"> ADDIN EN.CITE </w:instrText>
      </w:r>
      <w:r w:rsidR="00CE3CBB" w:rsidRPr="00D044F8">
        <w:rPr>
          <w:rFonts w:eastAsia="Times New Roman"/>
          <w:color w:val="000000" w:themeColor="text1"/>
          <w:sz w:val="22"/>
          <w:szCs w:val="22"/>
          <w:shd w:val="clear" w:color="auto" w:fill="FFFFFF"/>
        </w:rPr>
        <w:fldChar w:fldCharType="begin">
          <w:fldData xml:space="preserve">PEVuZE5vdGU+PENpdGU+PEF1dGhvcj5IdW1waHJleXM8L0F1dGhvcj48WWVhcj4yMDE2PC9ZZWFy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</w:fldData>
        </w:fldChar>
      </w:r>
      <w:r w:rsidR="00CE3CBB" w:rsidRPr="00D044F8">
        <w:rPr>
          <w:rFonts w:eastAsia="Times New Roman"/>
          <w:color w:val="000000" w:themeColor="text1"/>
          <w:sz w:val="22"/>
          <w:szCs w:val="22"/>
          <w:shd w:val="clear" w:color="auto" w:fill="FFFFFF"/>
        </w:rPr>
        <w:instrText xml:space="preserve"> ADDIN EN.CITE.DATA </w:instrText>
      </w:r>
      <w:r w:rsidR="00CE3CBB" w:rsidRPr="00D044F8">
        <w:rPr>
          <w:rFonts w:eastAsia="Times New Roman"/>
          <w:color w:val="000000" w:themeColor="text1"/>
          <w:sz w:val="22"/>
          <w:szCs w:val="22"/>
          <w:shd w:val="clear" w:color="auto" w:fill="FFFFFF"/>
        </w:rPr>
      </w:r>
      <w:r w:rsidR="00CE3CBB" w:rsidRPr="00D044F8">
        <w:rPr>
          <w:rFonts w:eastAsia="Times New Roman"/>
          <w:color w:val="000000" w:themeColor="text1"/>
          <w:sz w:val="22"/>
          <w:szCs w:val="22"/>
          <w:shd w:val="clear" w:color="auto" w:fill="FFFFFF"/>
        </w:rPr>
        <w:fldChar w:fldCharType="end"/>
      </w:r>
      <w:r w:rsidR="004E5291" w:rsidRPr="00D044F8">
        <w:rPr>
          <w:rFonts w:eastAsia="Times New Roman"/>
          <w:color w:val="000000" w:themeColor="text1"/>
          <w:sz w:val="22"/>
          <w:szCs w:val="22"/>
          <w:shd w:val="clear" w:color="auto" w:fill="FFFFFF"/>
        </w:rPr>
      </w:r>
      <w:r w:rsidR="004E5291" w:rsidRPr="00D044F8">
        <w:rPr>
          <w:rFonts w:eastAsia="Times New Roman"/>
          <w:color w:val="000000" w:themeColor="text1"/>
          <w:sz w:val="22"/>
          <w:szCs w:val="22"/>
          <w:shd w:val="clear" w:color="auto" w:fill="FFFFFF"/>
        </w:rPr>
        <w:fldChar w:fldCharType="separate"/>
      </w:r>
      <w:r w:rsidR="00CE3CBB" w:rsidRPr="00D044F8">
        <w:rPr>
          <w:rFonts w:eastAsia="Times New Roman"/>
          <w:noProof/>
          <w:color w:val="000000" w:themeColor="text1"/>
          <w:sz w:val="22"/>
          <w:szCs w:val="22"/>
          <w:shd w:val="clear" w:color="auto" w:fill="FFFFFF"/>
        </w:rPr>
        <w:t>(Humphreys &amp; Sui, 2016; Sui, 2016)</w:t>
      </w:r>
      <w:r w:rsidR="004E5291" w:rsidRPr="00D044F8">
        <w:rPr>
          <w:rFonts w:eastAsia="Times New Roman"/>
          <w:color w:val="000000" w:themeColor="text1"/>
          <w:sz w:val="22"/>
          <w:szCs w:val="22"/>
          <w:shd w:val="clear" w:color="auto" w:fill="FFFFFF"/>
        </w:rPr>
        <w:fldChar w:fldCharType="end"/>
      </w:r>
      <w:r w:rsidR="00A85DCB" w:rsidRPr="00D044F8">
        <w:rPr>
          <w:rFonts w:eastAsia="SimSun" w:hint="eastAsia"/>
          <w:color w:val="000000" w:themeColor="text1"/>
          <w:sz w:val="22"/>
          <w:szCs w:val="22"/>
          <w:shd w:val="clear" w:color="auto" w:fill="FFFFFF"/>
          <w:lang w:eastAsia="zh-CN"/>
        </w:rPr>
        <w:t>,</w:t>
      </w:r>
      <w:r w:rsidRPr="00D044F8">
        <w:rPr>
          <w:rFonts w:eastAsia="Times New Roman"/>
          <w:color w:val="000000" w:themeColor="text1"/>
          <w:sz w:val="22"/>
          <w:szCs w:val="22"/>
          <w:shd w:val="clear" w:color="auto" w:fill="FFFFFF"/>
        </w:rPr>
        <w:t xml:space="preserve"> basic functions of the brain’s spontaneous activity</w:t>
      </w:r>
      <w:r w:rsidR="004E5291" w:rsidRPr="00D044F8">
        <w:rPr>
          <w:rFonts w:eastAsia="Times New Roman"/>
          <w:color w:val="000000" w:themeColor="text1"/>
          <w:sz w:val="22"/>
          <w:szCs w:val="22"/>
          <w:shd w:val="clear" w:color="auto" w:fill="FFFFFF"/>
        </w:rPr>
        <w:t xml:space="preserve"> </w:t>
      </w:r>
      <w:r w:rsidR="004E5291" w:rsidRPr="00D044F8">
        <w:rPr>
          <w:rFonts w:eastAsia="Times New Roman"/>
          <w:color w:val="000000" w:themeColor="text1"/>
          <w:sz w:val="22"/>
          <w:szCs w:val="22"/>
          <w:shd w:val="clear" w:color="auto" w:fill="FFFFFF"/>
        </w:rPr>
        <w:fldChar w:fldCharType="begin">
          <w:fldData xml:space="preserve">PEVuZE5vdGU+PENpdGU+PEF1dGhvcj5CYWk8L0F1dGhvcj48WWVhcj4yMDE2PC9ZZWFyPjxSZWNO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</w:fldData>
        </w:fldChar>
      </w:r>
      <w:r w:rsidR="00905CB8" w:rsidRPr="00D044F8">
        <w:rPr>
          <w:rFonts w:eastAsia="Times New Roman"/>
          <w:color w:val="000000" w:themeColor="text1"/>
          <w:sz w:val="22"/>
          <w:szCs w:val="22"/>
          <w:shd w:val="clear" w:color="auto" w:fill="FFFFFF"/>
        </w:rPr>
        <w:instrText xml:space="preserve"> ADDIN EN.CITE </w:instrText>
      </w:r>
      <w:r w:rsidR="00905CB8" w:rsidRPr="00D044F8">
        <w:rPr>
          <w:rFonts w:eastAsia="Times New Roman"/>
          <w:color w:val="000000" w:themeColor="text1"/>
          <w:sz w:val="22"/>
          <w:szCs w:val="22"/>
          <w:shd w:val="clear" w:color="auto" w:fill="FFFFFF"/>
        </w:rPr>
        <w:fldChar w:fldCharType="begin">
          <w:fldData xml:space="preserve">PEVuZE5vdGU+PENpdGU+PEF1dGhvcj5CYWk8L0F1dGhvcj48WWVhcj4yMDE2PC9ZZWFyPjxSZWNO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</w:fldData>
        </w:fldChar>
      </w:r>
      <w:r w:rsidR="00905CB8" w:rsidRPr="00D044F8">
        <w:rPr>
          <w:rFonts w:eastAsia="Times New Roman"/>
          <w:color w:val="000000" w:themeColor="text1"/>
          <w:sz w:val="22"/>
          <w:szCs w:val="22"/>
          <w:shd w:val="clear" w:color="auto" w:fill="FFFFFF"/>
        </w:rPr>
        <w:instrText xml:space="preserve"> ADDIN EN.CITE.DATA </w:instrText>
      </w:r>
      <w:r w:rsidR="00905CB8" w:rsidRPr="00D044F8">
        <w:rPr>
          <w:rFonts w:eastAsia="Times New Roman"/>
          <w:color w:val="000000" w:themeColor="text1"/>
          <w:sz w:val="22"/>
          <w:szCs w:val="22"/>
          <w:shd w:val="clear" w:color="auto" w:fill="FFFFFF"/>
        </w:rPr>
      </w:r>
      <w:r w:rsidR="00905CB8" w:rsidRPr="00D044F8">
        <w:rPr>
          <w:rFonts w:eastAsia="Times New Roman"/>
          <w:color w:val="000000" w:themeColor="text1"/>
          <w:sz w:val="22"/>
          <w:szCs w:val="22"/>
          <w:shd w:val="clear" w:color="auto" w:fill="FFFFFF"/>
        </w:rPr>
        <w:fldChar w:fldCharType="end"/>
      </w:r>
      <w:r w:rsidR="004E5291" w:rsidRPr="00D044F8">
        <w:rPr>
          <w:rFonts w:eastAsia="Times New Roman"/>
          <w:color w:val="000000" w:themeColor="text1"/>
          <w:sz w:val="22"/>
          <w:szCs w:val="22"/>
          <w:shd w:val="clear" w:color="auto" w:fill="FFFFFF"/>
        </w:rPr>
      </w:r>
      <w:r w:rsidR="004E5291" w:rsidRPr="00D044F8">
        <w:rPr>
          <w:rFonts w:eastAsia="Times New Roman"/>
          <w:color w:val="000000" w:themeColor="text1"/>
          <w:sz w:val="22"/>
          <w:szCs w:val="22"/>
          <w:shd w:val="clear" w:color="auto" w:fill="FFFFFF"/>
        </w:rPr>
        <w:fldChar w:fldCharType="separate"/>
      </w:r>
      <w:r w:rsidR="00905CB8" w:rsidRPr="00D044F8">
        <w:rPr>
          <w:rFonts w:eastAsia="Times New Roman"/>
          <w:noProof/>
          <w:color w:val="000000" w:themeColor="text1"/>
          <w:sz w:val="22"/>
          <w:szCs w:val="22"/>
          <w:shd w:val="clear" w:color="auto" w:fill="FFFFFF"/>
        </w:rPr>
        <w:t>(Bai et al., 2016; Conway, Pothos, &amp; Turk, 2016; Lane, Duncan, Cheng, &amp; Northoff, 2016; Northoff, 2016)</w:t>
      </w:r>
      <w:r w:rsidR="004E5291" w:rsidRPr="00D044F8">
        <w:rPr>
          <w:rFonts w:eastAsia="Times New Roman"/>
          <w:color w:val="000000" w:themeColor="text1"/>
          <w:sz w:val="22"/>
          <w:szCs w:val="22"/>
          <w:shd w:val="clear" w:color="auto" w:fill="FFFFFF"/>
        </w:rPr>
        <w:fldChar w:fldCharType="end"/>
      </w:r>
      <w:r w:rsidR="00A85DCB" w:rsidRPr="00D044F8">
        <w:rPr>
          <w:rFonts w:eastAsia="SimSun" w:hint="eastAsia"/>
          <w:color w:val="000000" w:themeColor="text1"/>
          <w:sz w:val="22"/>
          <w:szCs w:val="22"/>
          <w:shd w:val="clear" w:color="auto" w:fill="FFFFFF"/>
          <w:lang w:eastAsia="zh-CN"/>
        </w:rPr>
        <w:t xml:space="preserve">, or the binding levels of processing (Sui &amp; Humphreys, </w:t>
      </w:r>
      <w:r w:rsidR="001439B3" w:rsidRPr="00D044F8">
        <w:rPr>
          <w:rFonts w:eastAsia="SimSun" w:hint="eastAsia"/>
          <w:color w:val="000000" w:themeColor="text1"/>
          <w:sz w:val="22"/>
          <w:szCs w:val="22"/>
          <w:shd w:val="clear" w:color="auto" w:fill="FFFFFF"/>
          <w:lang w:eastAsia="zh-CN"/>
        </w:rPr>
        <w:t>2015a)</w:t>
      </w:r>
      <w:r w:rsidRPr="00D044F8">
        <w:rPr>
          <w:rFonts w:eastAsia="Times New Roman"/>
          <w:color w:val="000000" w:themeColor="text1"/>
          <w:sz w:val="22"/>
          <w:szCs w:val="22"/>
          <w:shd w:val="clear" w:color="auto" w:fill="FFFFFF"/>
        </w:rPr>
        <w:t xml:space="preserve">. Comparing the effects of self-relevance with the effects triggered by other basic motivational functions such as reward, group membership or emotions provides a way to ‘trace the trajectory of self’. </w:t>
      </w:r>
    </w:p>
    <w:p w14:paraId="76430831" w14:textId="204EDE44" w:rsidR="003A6DEB" w:rsidRPr="00D044F8" w:rsidRDefault="003A6DEB" w:rsidP="003A6DEB">
      <w:pPr>
        <w:spacing w:line="480" w:lineRule="auto"/>
        <w:ind w:firstLine="720"/>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Northoff and Hayes (2011) proposed three models of the relationship between</w:t>
      </w:r>
      <w:r w:rsidR="00A6197A" w:rsidRPr="00D044F8">
        <w:rPr>
          <w:rFonts w:eastAsia="Times New Roman"/>
          <w:color w:val="000000" w:themeColor="text1"/>
          <w:sz w:val="22"/>
          <w:szCs w:val="22"/>
          <w:shd w:val="clear" w:color="auto" w:fill="FFFFFF"/>
        </w:rPr>
        <w:t xml:space="preserve"> the</w:t>
      </w:r>
      <w:r w:rsidRPr="00D044F8">
        <w:rPr>
          <w:rFonts w:eastAsia="Times New Roman"/>
          <w:color w:val="000000" w:themeColor="text1"/>
          <w:sz w:val="22"/>
          <w:szCs w:val="22"/>
          <w:shd w:val="clear" w:color="auto" w:fill="FFFFFF"/>
        </w:rPr>
        <w:t xml:space="preserve"> self and reward: (i) the integration model assuming overlap between self and reward, (ii) the segregation model where value assignment and self-specificity assignment are regarded as different processes that are regionally and temporally segregated, and (iii) the parallel processing model posits </w:t>
      </w:r>
      <w:r w:rsidR="006D36FF" w:rsidRPr="00D044F8">
        <w:rPr>
          <w:rFonts w:eastAsia="Times New Roman"/>
          <w:color w:val="000000" w:themeColor="text1"/>
          <w:sz w:val="22"/>
          <w:szCs w:val="22"/>
          <w:shd w:val="clear" w:color="auto" w:fill="FFFFFF"/>
        </w:rPr>
        <w:t>that different aspects of self-</w:t>
      </w:r>
      <w:r w:rsidRPr="00D044F8">
        <w:rPr>
          <w:rFonts w:eastAsia="Times New Roman"/>
          <w:color w:val="000000" w:themeColor="text1"/>
          <w:sz w:val="22"/>
          <w:szCs w:val="22"/>
          <w:shd w:val="clear" w:color="auto" w:fill="FFFFFF"/>
        </w:rPr>
        <w:t xml:space="preserve">specific processing may occur in parallel with aspects of reward- related </w:t>
      </w:r>
      <w:r w:rsidRPr="00D044F8">
        <w:rPr>
          <w:rFonts w:eastAsia="Times New Roman"/>
          <w:color w:val="000000" w:themeColor="text1"/>
          <w:sz w:val="22"/>
          <w:szCs w:val="22"/>
          <w:shd w:val="clear" w:color="auto" w:fill="FFFFFF"/>
        </w:rPr>
        <w:lastRenderedPageBreak/>
        <w:t xml:space="preserve">processing at some levels, but assumes a complex relationship between self and reward with multiple interactions across the continuum. Although recent work has made progress in evaluating behavioural effects of self and reward </w:t>
      </w:r>
      <w:r w:rsidRPr="00D044F8">
        <w:rPr>
          <w:rFonts w:eastAsia="Times New Roman"/>
          <w:color w:val="000000" w:themeColor="text1"/>
          <w:sz w:val="22"/>
          <w:szCs w:val="22"/>
          <w:shd w:val="clear" w:color="auto" w:fill="FFFFFF"/>
        </w:rPr>
        <w:fldChar w:fldCharType="begin">
          <w:fldData xml:space="preserve">PEVuZE5vdGU+PENpdGU+PEF1dGhvcj5NYWRhbjwvQXV0aG9yPjxZZWFyPjIwMTQ8L1llYXI+PFJl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==
</w:fldData>
        </w:fldChar>
      </w:r>
      <w:r w:rsidRPr="00D044F8">
        <w:rPr>
          <w:rFonts w:eastAsia="Times New Roman"/>
          <w:color w:val="000000" w:themeColor="text1"/>
          <w:sz w:val="22"/>
          <w:szCs w:val="22"/>
          <w:shd w:val="clear" w:color="auto" w:fill="FFFFFF"/>
        </w:rPr>
        <w:instrText xml:space="preserve"> ADDIN EN.CITE </w:instrText>
      </w:r>
      <w:r w:rsidRPr="00D044F8">
        <w:rPr>
          <w:rFonts w:eastAsia="Times New Roman"/>
          <w:color w:val="000000" w:themeColor="text1"/>
          <w:sz w:val="22"/>
          <w:szCs w:val="22"/>
          <w:shd w:val="clear" w:color="auto" w:fill="FFFFFF"/>
        </w:rPr>
        <w:fldChar w:fldCharType="begin">
          <w:fldData xml:space="preserve">PEVuZE5vdGU+PENpdGU+PEF1dGhvcj5NYWRhbjwvQXV0aG9yPjxZZWFyPjIwMTQ8L1llYXI+PFJl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==
</w:fldData>
        </w:fldChar>
      </w:r>
      <w:r w:rsidRPr="00D044F8">
        <w:rPr>
          <w:rFonts w:eastAsia="Times New Roman"/>
          <w:color w:val="000000" w:themeColor="text1"/>
          <w:sz w:val="22"/>
          <w:szCs w:val="22"/>
          <w:shd w:val="clear" w:color="auto" w:fill="FFFFFF"/>
        </w:rPr>
        <w:instrText xml:space="preserve"> ADDIN EN.CITE.DATA </w:instrText>
      </w:r>
      <w:r w:rsidRPr="00D044F8">
        <w:rPr>
          <w:rFonts w:eastAsia="Times New Roman"/>
          <w:color w:val="000000" w:themeColor="text1"/>
          <w:sz w:val="22"/>
          <w:szCs w:val="22"/>
          <w:shd w:val="clear" w:color="auto" w:fill="FFFFFF"/>
        </w:rPr>
      </w:r>
      <w:r w:rsidRPr="00D044F8">
        <w:rPr>
          <w:rFonts w:eastAsia="Times New Roman"/>
          <w:color w:val="000000" w:themeColor="text1"/>
          <w:sz w:val="22"/>
          <w:szCs w:val="22"/>
          <w:shd w:val="clear" w:color="auto" w:fill="FFFFFF"/>
        </w:rPr>
        <w:fldChar w:fldCharType="end"/>
      </w:r>
      <w:r w:rsidRPr="00D044F8">
        <w:rPr>
          <w:rFonts w:eastAsia="Times New Roman"/>
          <w:color w:val="000000" w:themeColor="text1"/>
          <w:sz w:val="22"/>
          <w:szCs w:val="22"/>
          <w:shd w:val="clear" w:color="auto" w:fill="FFFFFF"/>
        </w:rPr>
      </w:r>
      <w:r w:rsidRPr="00D044F8">
        <w:rPr>
          <w:rFonts w:eastAsia="Times New Roman"/>
          <w:color w:val="000000" w:themeColor="text1"/>
          <w:sz w:val="22"/>
          <w:szCs w:val="22"/>
          <w:shd w:val="clear" w:color="auto" w:fill="FFFFFF"/>
        </w:rPr>
        <w:fldChar w:fldCharType="separate"/>
      </w:r>
      <w:r w:rsidRPr="00D044F8">
        <w:rPr>
          <w:rFonts w:eastAsia="Times New Roman"/>
          <w:noProof/>
          <w:color w:val="000000" w:themeColor="text1"/>
          <w:sz w:val="22"/>
          <w:szCs w:val="22"/>
          <w:shd w:val="clear" w:color="auto" w:fill="FFFFFF"/>
        </w:rPr>
        <w:t>(Madan, Ludvig, &amp; Spetch, 2014; Madan &amp; Spetch, 2012; Sui &amp; Humphreys, 2015c; Sui, Ohrling, &amp; Humphreys, 2016; Sui et al., 2015; Zhan et al., 2016)</w:t>
      </w:r>
      <w:r w:rsidRPr="00D044F8">
        <w:rPr>
          <w:rFonts w:eastAsia="Times New Roman"/>
          <w:color w:val="000000" w:themeColor="text1"/>
          <w:sz w:val="22"/>
          <w:szCs w:val="22"/>
          <w:shd w:val="clear" w:color="auto" w:fill="FFFFFF"/>
        </w:rPr>
        <w:fldChar w:fldCharType="end"/>
      </w:r>
      <w:r w:rsidRPr="00D044F8">
        <w:rPr>
          <w:rFonts w:eastAsia="Times New Roman"/>
          <w:color w:val="000000" w:themeColor="text1"/>
          <w:sz w:val="22"/>
          <w:szCs w:val="22"/>
          <w:shd w:val="clear" w:color="auto" w:fill="FFFFFF"/>
        </w:rPr>
        <w:t>, none of these models received convincing empirical support</w:t>
      </w:r>
      <w:r w:rsidR="00A6197A" w:rsidRPr="00D044F8">
        <w:rPr>
          <w:rFonts w:eastAsia="Times New Roman"/>
          <w:color w:val="000000" w:themeColor="text1"/>
          <w:sz w:val="22"/>
          <w:szCs w:val="22"/>
          <w:shd w:val="clear" w:color="auto" w:fill="FFFFFF"/>
        </w:rPr>
        <w:t xml:space="preserve"> (</w:t>
      </w:r>
      <w:r w:rsidRPr="00D044F8">
        <w:rPr>
          <w:rFonts w:eastAsia="Times New Roman"/>
          <w:color w:val="000000" w:themeColor="text1"/>
          <w:sz w:val="22"/>
          <w:szCs w:val="22"/>
          <w:shd w:val="clear" w:color="auto" w:fill="FFFFFF"/>
        </w:rPr>
        <w:t>for</w:t>
      </w:r>
      <w:r w:rsidR="00A6197A" w:rsidRPr="00D044F8">
        <w:rPr>
          <w:rFonts w:eastAsia="Times New Roman"/>
          <w:color w:val="000000" w:themeColor="text1"/>
          <w:sz w:val="22"/>
          <w:szCs w:val="22"/>
          <w:shd w:val="clear" w:color="auto" w:fill="FFFFFF"/>
        </w:rPr>
        <w:t xml:space="preserve"> a</w:t>
      </w:r>
      <w:r w:rsidRPr="00D044F8">
        <w:rPr>
          <w:rFonts w:eastAsia="Times New Roman"/>
          <w:color w:val="000000" w:themeColor="text1"/>
          <w:sz w:val="22"/>
          <w:szCs w:val="22"/>
          <w:shd w:val="clear" w:color="auto" w:fill="FFFFFF"/>
        </w:rPr>
        <w:t xml:space="preserve"> review </w:t>
      </w:r>
      <w:r w:rsidR="00A6197A" w:rsidRPr="00D044F8">
        <w:rPr>
          <w:rFonts w:eastAsia="Times New Roman"/>
          <w:color w:val="000000" w:themeColor="text1"/>
          <w:sz w:val="22"/>
          <w:szCs w:val="22"/>
          <w:shd w:val="clear" w:color="auto" w:fill="FFFFFF"/>
        </w:rPr>
        <w:t xml:space="preserve">see </w:t>
      </w:r>
      <w:r w:rsidRPr="00D044F8">
        <w:rPr>
          <w:rFonts w:eastAsia="Times New Roman"/>
          <w:color w:val="000000" w:themeColor="text1"/>
          <w:sz w:val="22"/>
          <w:szCs w:val="22"/>
          <w:shd w:val="clear" w:color="auto" w:fill="FFFFFF"/>
        </w:rPr>
        <w:t xml:space="preserve">Northoff, 2016).  This is, particularly, due to methodological limitations such as different experimental tasks and procedures being used to examine the effects of personal relevance and reward on cognitive processes. For example, during reward task subjects might perform a complex gambling task, where they could either win or lose whereas, during personal relevance blocks, subjects indicated whether a stimulus was of high or low relevance to them (e.g., Enzi et al., 2009). </w:t>
      </w:r>
    </w:p>
    <w:p w14:paraId="13260391" w14:textId="03DCA8D0" w:rsidR="003A6DEB" w:rsidRPr="00D044F8" w:rsidRDefault="00DE373B" w:rsidP="003A6DEB">
      <w:pPr>
        <w:spacing w:line="480" w:lineRule="auto"/>
        <w:ind w:firstLine="720"/>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Humphreys and Sui (2012</w:t>
      </w:r>
      <w:r w:rsidR="004A2131" w:rsidRPr="00D044F8">
        <w:rPr>
          <w:rFonts w:eastAsia="Times New Roman"/>
          <w:color w:val="000000" w:themeColor="text1"/>
          <w:sz w:val="22"/>
          <w:szCs w:val="22"/>
          <w:shd w:val="clear" w:color="auto" w:fill="FFFFFF"/>
        </w:rPr>
        <w:t xml:space="preserve">) introduced a robust experimental paradigm to test behavioural effects of self and reward using an associative matching procedure, which allows performance to be directly compared across the tasks. The associative matching procedure requires participants, first, to form mental associations between geometric shapes and labels referring personal relevance (e.g., circle – you, hexagon – friend, rectangle - stranger) in </w:t>
      </w:r>
      <w:r w:rsidR="00BC700D" w:rsidRPr="00D044F8">
        <w:rPr>
          <w:rFonts w:eastAsia="Times New Roman"/>
          <w:color w:val="000000" w:themeColor="text1"/>
          <w:sz w:val="22"/>
          <w:szCs w:val="22"/>
          <w:shd w:val="clear" w:color="auto" w:fill="FFFFFF"/>
        </w:rPr>
        <w:t>p</w:t>
      </w:r>
      <w:r w:rsidR="004A2131" w:rsidRPr="00D044F8">
        <w:rPr>
          <w:rFonts w:eastAsia="Times New Roman"/>
          <w:color w:val="000000" w:themeColor="text1"/>
          <w:sz w:val="22"/>
          <w:szCs w:val="22"/>
          <w:shd w:val="clear" w:color="auto" w:fill="FFFFFF"/>
        </w:rPr>
        <w:t xml:space="preserve">ersonal task, and between geometric shapes and labels referring different reward values (e.g., square - £9, diamond - £4, triangle - £1) in </w:t>
      </w:r>
      <w:r w:rsidR="00BC700D" w:rsidRPr="00D044F8">
        <w:rPr>
          <w:rFonts w:eastAsia="Times New Roman"/>
          <w:color w:val="000000" w:themeColor="text1"/>
          <w:sz w:val="22"/>
          <w:szCs w:val="22"/>
          <w:shd w:val="clear" w:color="auto" w:fill="FFFFFF"/>
        </w:rPr>
        <w:t>r</w:t>
      </w:r>
      <w:r w:rsidR="004A2131" w:rsidRPr="00D044F8">
        <w:rPr>
          <w:rFonts w:eastAsia="Times New Roman"/>
          <w:color w:val="000000" w:themeColor="text1"/>
          <w:sz w:val="22"/>
          <w:szCs w:val="22"/>
          <w:shd w:val="clear" w:color="auto" w:fill="FFFFFF"/>
        </w:rPr>
        <w:t xml:space="preserve">eward task. Immediately after, they perform </w:t>
      </w:r>
      <w:r w:rsidR="00BC700D" w:rsidRPr="00D044F8">
        <w:rPr>
          <w:rFonts w:eastAsia="Times New Roman"/>
          <w:color w:val="000000" w:themeColor="text1"/>
          <w:sz w:val="22"/>
          <w:szCs w:val="22"/>
          <w:shd w:val="clear" w:color="auto" w:fill="FFFFFF"/>
        </w:rPr>
        <w:t>a</w:t>
      </w:r>
      <w:r w:rsidR="004A2131" w:rsidRPr="00D044F8">
        <w:rPr>
          <w:rFonts w:eastAsia="Times New Roman"/>
          <w:color w:val="000000" w:themeColor="text1"/>
          <w:sz w:val="22"/>
          <w:szCs w:val="22"/>
          <w:shd w:val="clear" w:color="auto" w:fill="FFFFFF"/>
        </w:rPr>
        <w:t xml:space="preserve"> matching </w:t>
      </w:r>
      <w:r w:rsidR="0010515F" w:rsidRPr="00D044F8">
        <w:rPr>
          <w:rFonts w:eastAsia="Times New Roman"/>
          <w:color w:val="000000" w:themeColor="text1"/>
          <w:sz w:val="22"/>
          <w:szCs w:val="22"/>
          <w:shd w:val="clear" w:color="auto" w:fill="FFFFFF"/>
        </w:rPr>
        <w:t>procedure</w:t>
      </w:r>
      <w:r w:rsidR="004A2131" w:rsidRPr="00D044F8">
        <w:rPr>
          <w:rFonts w:eastAsia="Times New Roman"/>
          <w:color w:val="000000" w:themeColor="text1"/>
          <w:sz w:val="22"/>
          <w:szCs w:val="22"/>
          <w:shd w:val="clear" w:color="auto" w:fill="FFFFFF"/>
        </w:rPr>
        <w:t xml:space="preserve"> by indicating whether </w:t>
      </w:r>
      <w:r w:rsidR="0010515F" w:rsidRPr="00D044F8">
        <w:rPr>
          <w:rFonts w:eastAsia="Times New Roman"/>
          <w:color w:val="000000" w:themeColor="text1"/>
          <w:sz w:val="22"/>
          <w:szCs w:val="22"/>
          <w:shd w:val="clear" w:color="auto" w:fill="FFFFFF"/>
        </w:rPr>
        <w:t>the</w:t>
      </w:r>
      <w:r w:rsidR="004A2131" w:rsidRPr="00D044F8">
        <w:rPr>
          <w:rFonts w:eastAsia="Times New Roman"/>
          <w:color w:val="000000" w:themeColor="text1"/>
          <w:sz w:val="22"/>
          <w:szCs w:val="22"/>
          <w:shd w:val="clear" w:color="auto" w:fill="FFFFFF"/>
        </w:rPr>
        <w:t xml:space="preserve"> displayed shape-label pairing</w:t>
      </w:r>
      <w:r w:rsidR="00F42C7D" w:rsidRPr="00D044F8">
        <w:rPr>
          <w:rFonts w:eastAsia="Times New Roman"/>
          <w:color w:val="000000" w:themeColor="text1"/>
          <w:sz w:val="22"/>
          <w:szCs w:val="22"/>
          <w:shd w:val="clear" w:color="auto" w:fill="FFFFFF"/>
        </w:rPr>
        <w:t xml:space="preserve">s </w:t>
      </w:r>
      <w:r w:rsidR="002B64BB" w:rsidRPr="00D044F8">
        <w:rPr>
          <w:rFonts w:eastAsia="SimSun" w:hint="eastAsia"/>
          <w:color w:val="000000" w:themeColor="text1"/>
          <w:sz w:val="22"/>
          <w:szCs w:val="22"/>
          <w:shd w:val="clear" w:color="auto" w:fill="FFFFFF"/>
          <w:lang w:eastAsia="zh-CN"/>
        </w:rPr>
        <w:t>are</w:t>
      </w:r>
      <w:r w:rsidR="002B64BB" w:rsidRPr="00D044F8">
        <w:rPr>
          <w:rFonts w:eastAsia="Times New Roman"/>
          <w:color w:val="000000" w:themeColor="text1"/>
          <w:sz w:val="22"/>
          <w:szCs w:val="22"/>
          <w:shd w:val="clear" w:color="auto" w:fill="FFFFFF"/>
        </w:rPr>
        <w:t xml:space="preserve"> </w:t>
      </w:r>
      <w:r w:rsidR="004A2131" w:rsidRPr="00D044F8">
        <w:rPr>
          <w:rFonts w:eastAsia="Times New Roman"/>
          <w:color w:val="000000" w:themeColor="text1"/>
          <w:sz w:val="22"/>
          <w:szCs w:val="22"/>
          <w:shd w:val="clear" w:color="auto" w:fill="FFFFFF"/>
        </w:rPr>
        <w:t xml:space="preserve">correct or incorrect. A unique aspect of this design is that it triggers common cognitive processes </w:t>
      </w:r>
      <w:r w:rsidR="00136CA7" w:rsidRPr="00D044F8">
        <w:rPr>
          <w:rFonts w:eastAsia="Times New Roman"/>
          <w:color w:val="000000" w:themeColor="text1"/>
          <w:sz w:val="22"/>
          <w:szCs w:val="22"/>
          <w:shd w:val="clear" w:color="auto" w:fill="FFFFFF"/>
        </w:rPr>
        <w:t xml:space="preserve">underlying </w:t>
      </w:r>
      <w:r w:rsidR="00E866C1" w:rsidRPr="00D044F8">
        <w:rPr>
          <w:rFonts w:eastAsia="Times New Roman"/>
          <w:color w:val="000000" w:themeColor="text1"/>
          <w:sz w:val="22"/>
          <w:szCs w:val="22"/>
          <w:shd w:val="clear" w:color="auto" w:fill="FFFFFF"/>
        </w:rPr>
        <w:t>a</w:t>
      </w:r>
      <w:r w:rsidR="00296CA7" w:rsidRPr="00D044F8">
        <w:rPr>
          <w:rFonts w:eastAsia="Times New Roman"/>
          <w:color w:val="000000" w:themeColor="text1"/>
          <w:sz w:val="22"/>
          <w:szCs w:val="22"/>
          <w:shd w:val="clear" w:color="auto" w:fill="FFFFFF"/>
        </w:rPr>
        <w:t xml:space="preserve"> mental synthesis of a neutral obje</w:t>
      </w:r>
      <w:r w:rsidR="000729ED" w:rsidRPr="00D044F8">
        <w:rPr>
          <w:rFonts w:eastAsia="Times New Roman"/>
          <w:color w:val="000000" w:themeColor="text1"/>
          <w:sz w:val="22"/>
          <w:szCs w:val="22"/>
          <w:shd w:val="clear" w:color="auto" w:fill="FFFFFF"/>
        </w:rPr>
        <w:t>ct an</w:t>
      </w:r>
      <w:r w:rsidR="00F93A9F" w:rsidRPr="00D044F8">
        <w:rPr>
          <w:rFonts w:eastAsia="Times New Roman"/>
          <w:color w:val="000000" w:themeColor="text1"/>
          <w:sz w:val="22"/>
          <w:szCs w:val="22"/>
          <w:shd w:val="clear" w:color="auto" w:fill="FFFFFF"/>
        </w:rPr>
        <w:t>d a person or reward value</w:t>
      </w:r>
      <w:r w:rsidR="00A6197A" w:rsidRPr="00D044F8">
        <w:rPr>
          <w:rFonts w:eastAsia="Times New Roman"/>
          <w:color w:val="000000" w:themeColor="text1"/>
          <w:sz w:val="22"/>
          <w:szCs w:val="22"/>
          <w:shd w:val="clear" w:color="auto" w:fill="FFFFFF"/>
        </w:rPr>
        <w:t>,</w:t>
      </w:r>
      <w:r w:rsidR="000729ED" w:rsidRPr="00D044F8">
        <w:rPr>
          <w:rFonts w:eastAsia="Times New Roman"/>
          <w:color w:val="000000" w:themeColor="text1"/>
          <w:sz w:val="22"/>
          <w:szCs w:val="22"/>
          <w:shd w:val="clear" w:color="auto" w:fill="FFFFFF"/>
        </w:rPr>
        <w:t xml:space="preserve"> </w:t>
      </w:r>
      <w:r w:rsidR="00F93A9F" w:rsidRPr="00D044F8">
        <w:rPr>
          <w:rFonts w:eastAsia="Times New Roman"/>
          <w:color w:val="000000" w:themeColor="text1"/>
          <w:sz w:val="22"/>
          <w:szCs w:val="22"/>
          <w:shd w:val="clear" w:color="auto" w:fill="FFFFFF"/>
        </w:rPr>
        <w:t>enabling</w:t>
      </w:r>
      <w:r w:rsidR="00D85CE1" w:rsidRPr="00D044F8">
        <w:rPr>
          <w:rFonts w:eastAsia="Times New Roman"/>
          <w:color w:val="000000" w:themeColor="text1"/>
          <w:sz w:val="22"/>
          <w:szCs w:val="22"/>
          <w:shd w:val="clear" w:color="auto" w:fill="FFFFFF"/>
        </w:rPr>
        <w:t xml:space="preserve"> direct</w:t>
      </w:r>
      <w:r w:rsidR="004A2131" w:rsidRPr="00D044F8">
        <w:rPr>
          <w:rFonts w:eastAsia="Times New Roman"/>
          <w:color w:val="000000" w:themeColor="text1"/>
          <w:sz w:val="22"/>
          <w:szCs w:val="22"/>
          <w:shd w:val="clear" w:color="auto" w:fill="FFFFFF"/>
        </w:rPr>
        <w:t xml:space="preserve"> </w:t>
      </w:r>
      <w:r w:rsidR="00296CA7" w:rsidRPr="00D044F8">
        <w:rPr>
          <w:rFonts w:eastAsia="Times New Roman"/>
          <w:color w:val="000000" w:themeColor="text1"/>
          <w:sz w:val="22"/>
          <w:szCs w:val="22"/>
          <w:shd w:val="clear" w:color="auto" w:fill="FFFFFF"/>
        </w:rPr>
        <w:t xml:space="preserve">comparisons </w:t>
      </w:r>
      <w:r w:rsidR="00EF0C5F" w:rsidRPr="00D044F8">
        <w:rPr>
          <w:rFonts w:eastAsia="Times New Roman"/>
          <w:color w:val="000000" w:themeColor="text1"/>
          <w:sz w:val="22"/>
          <w:szCs w:val="22"/>
          <w:shd w:val="clear" w:color="auto" w:fill="FFFFFF"/>
        </w:rPr>
        <w:t>between the effects of personal relevance and reward on</w:t>
      </w:r>
      <w:r w:rsidR="004A2131" w:rsidRPr="00D044F8">
        <w:rPr>
          <w:rFonts w:eastAsia="Times New Roman"/>
          <w:color w:val="000000" w:themeColor="text1"/>
          <w:sz w:val="22"/>
          <w:szCs w:val="22"/>
          <w:shd w:val="clear" w:color="auto" w:fill="FFFFFF"/>
        </w:rPr>
        <w:t xml:space="preserve"> perceptual decision</w:t>
      </w:r>
      <w:r w:rsidR="005471EA" w:rsidRPr="00D044F8">
        <w:rPr>
          <w:rFonts w:eastAsia="SimSun" w:hint="eastAsia"/>
          <w:color w:val="000000" w:themeColor="text1"/>
          <w:sz w:val="22"/>
          <w:szCs w:val="22"/>
          <w:shd w:val="clear" w:color="auto" w:fill="FFFFFF"/>
          <w:lang w:eastAsia="zh-CN"/>
        </w:rPr>
        <w:t xml:space="preserve"> </w:t>
      </w:r>
      <w:r w:rsidR="006E67DB" w:rsidRPr="00D044F8">
        <w:rPr>
          <w:rFonts w:eastAsia="Times New Roman"/>
          <w:color w:val="000000" w:themeColor="text1"/>
          <w:sz w:val="22"/>
          <w:szCs w:val="22"/>
          <w:shd w:val="clear" w:color="auto" w:fill="FFFFFF"/>
        </w:rPr>
        <w:fldChar w:fldCharType="begin"/>
      </w:r>
      <w:r w:rsidR="006E67DB" w:rsidRPr="00D044F8">
        <w:rPr>
          <w:rFonts w:eastAsia="Times New Roman"/>
          <w:color w:val="000000" w:themeColor="text1"/>
          <w:sz w:val="22"/>
          <w:szCs w:val="22"/>
          <w:shd w:val="clear" w:color="auto" w:fill="FFFFFF"/>
        </w:rPr>
        <w:instrText xml:space="preserve"> ADDIN EN.CITE &lt;EndNote&gt;&lt;Cite&gt;&lt;Author&gt;Sui&lt;/Author&gt;&lt;Year&gt;2012&lt;/Year&gt;&lt;RecNum&gt;16&lt;/RecNum&gt;&lt;DisplayText&gt;(Sui et al., 2012)&lt;/DisplayText&gt;&lt;record&gt;&lt;rec-number&gt;16&lt;/rec-number&gt;&lt;foreign-keys&gt;&lt;key app="EN" db-id="2avzvd5wb9v5wue2r9ov25row9zdf5a0ztp9" timestamp="1486551914"&gt;16&lt;/key&gt;&lt;/foreign-keys&gt;&lt;ref-type name="Journal Article"&gt;17&lt;/ref-type&gt;&lt;contributors&gt;&lt;authors&gt;&lt;author&gt;Sui, J.&lt;/author&gt;&lt;author&gt;He, X.&lt;/author&gt;&lt;author&gt;Humphreys, G. W.&lt;/author&gt;&lt;/authors&gt;&lt;/contributors&gt;&lt;auth-address&gt;Department of Experimental Psychology, University of Oxford, Oxford, UK. jie.sui@gmail.com&lt;/auth-address&gt;&lt;titles&gt;&lt;title&gt;Perceptual effects of social salience: evidence from self-prioritization effects on perceptual matching&lt;/title&gt;&lt;secondary-title&gt;Journal of Experimental Psychology. Human Perception and Performance&lt;/secondary-title&gt;&lt;/titles&gt;&lt;periodical&gt;&lt;full-title&gt;Journal of Experimental Psychology. Human Perception and Performance&lt;/full-title&gt;&lt;/periodical&gt;&lt;pages&gt;1105-17&lt;/pages&gt;&lt;volume&gt;38&lt;/volume&gt;&lt;number&gt;5&lt;/number&gt;&lt;keywords&gt;&lt;keyword&gt;Adolescent&lt;/keyword&gt;&lt;keyword&gt;Adult&lt;/keyword&gt;&lt;keyword&gt;*Association&lt;/keyword&gt;&lt;keyword&gt;Association Learning/physiology&lt;/keyword&gt;&lt;keyword&gt;Evidence-Based Medicine/trends&lt;/keyword&gt;&lt;keyword&gt;Female&lt;/keyword&gt;&lt;keyword&gt;Form Perception/physiology&lt;/keyword&gt;&lt;keyword&gt;Humans&lt;/keyword&gt;&lt;keyword&gt;Male&lt;/keyword&gt;&lt;keyword&gt;Neuropsychological Tests&lt;/keyword&gt;&lt;keyword&gt;Pattern Recognition, Visual/physiology&lt;/keyword&gt;&lt;keyword&gt;Psycholinguistics/methods&lt;/keyword&gt;&lt;keyword&gt;Recognition (Psychology)/physiology&lt;/keyword&gt;&lt;keyword&gt;Reward&lt;/keyword&gt;&lt;keyword&gt;*Self Concept&lt;/keyword&gt;&lt;keyword&gt;*Social Perception&lt;/keyword&gt;&lt;keyword&gt;Visual Perception/*physiology&lt;/keyword&gt;&lt;keyword&gt;Young Adult&lt;/keyword&gt;&lt;/keywords&gt;&lt;dates&gt;&lt;year&gt;2012&lt;/year&gt;&lt;pub-dates&gt;&lt;date&gt;Oct&lt;/date&gt;&lt;/pub-dates&gt;&lt;/dates&gt;&lt;isbn&gt;1939-1277 (Electronic)&amp;#xD;0096-1523 (Linking)&lt;/isbn&gt;&lt;accession-num&gt;22963229&lt;/accession-num&gt;&lt;urls&gt;&lt;related-urls&gt;&lt;url&gt;https://www.ncbi.nlm.nih.gov/pubmed/22963229&lt;/url&gt;&lt;/related-urls&gt;&lt;/urls&gt;&lt;electronic-resource-num&gt;10.1037/a0029792&lt;/electronic-resource-num&gt;&lt;/record&gt;&lt;/Cite&gt;&lt;/EndNote&gt;</w:instrText>
      </w:r>
      <w:r w:rsidR="006E67DB" w:rsidRPr="00D044F8">
        <w:rPr>
          <w:rFonts w:eastAsia="Times New Roman"/>
          <w:color w:val="000000" w:themeColor="text1"/>
          <w:sz w:val="22"/>
          <w:szCs w:val="22"/>
          <w:shd w:val="clear" w:color="auto" w:fill="FFFFFF"/>
        </w:rPr>
        <w:fldChar w:fldCharType="separate"/>
      </w:r>
      <w:r w:rsidR="006E67DB" w:rsidRPr="00D044F8">
        <w:rPr>
          <w:rFonts w:eastAsia="Times New Roman"/>
          <w:noProof/>
          <w:color w:val="000000" w:themeColor="text1"/>
          <w:sz w:val="22"/>
          <w:szCs w:val="22"/>
          <w:shd w:val="clear" w:color="auto" w:fill="FFFFFF"/>
        </w:rPr>
        <w:t>(Sui et al., 2012)</w:t>
      </w:r>
      <w:r w:rsidR="006E67DB" w:rsidRPr="00D044F8">
        <w:rPr>
          <w:rFonts w:eastAsia="Times New Roman"/>
          <w:color w:val="000000" w:themeColor="text1"/>
          <w:sz w:val="22"/>
          <w:szCs w:val="22"/>
          <w:shd w:val="clear" w:color="auto" w:fill="FFFFFF"/>
        </w:rPr>
        <w:fldChar w:fldCharType="end"/>
      </w:r>
      <w:r w:rsidR="006E67DB" w:rsidRPr="00D044F8">
        <w:rPr>
          <w:rFonts w:eastAsia="Times New Roman"/>
          <w:color w:val="000000" w:themeColor="text1"/>
          <w:sz w:val="22"/>
          <w:szCs w:val="22"/>
          <w:shd w:val="clear" w:color="auto" w:fill="FFFFFF"/>
        </w:rPr>
        <w:t xml:space="preserve">. </w:t>
      </w:r>
    </w:p>
    <w:p w14:paraId="0059F995" w14:textId="123CD0BE" w:rsidR="003A6DEB" w:rsidRPr="00D044F8" w:rsidRDefault="004A2131" w:rsidP="00CD44B3">
      <w:pPr>
        <w:spacing w:line="480" w:lineRule="auto"/>
        <w:ind w:firstLine="720"/>
        <w:rPr>
          <w:rFonts w:eastAsia="SimSun"/>
          <w:color w:val="000000" w:themeColor="text1"/>
          <w:sz w:val="22"/>
          <w:szCs w:val="22"/>
          <w:shd w:val="clear" w:color="auto" w:fill="FFFFFF"/>
          <w:lang w:eastAsia="zh-CN"/>
        </w:rPr>
      </w:pPr>
      <w:r w:rsidRPr="00D044F8">
        <w:rPr>
          <w:rFonts w:eastAsia="Times New Roman"/>
          <w:color w:val="000000" w:themeColor="text1"/>
          <w:sz w:val="22"/>
          <w:szCs w:val="22"/>
          <w:shd w:val="clear" w:color="auto" w:fill="FFFFFF"/>
        </w:rPr>
        <w:t>Using th</w:t>
      </w:r>
      <w:r w:rsidR="00A12E03" w:rsidRPr="00D044F8">
        <w:rPr>
          <w:rFonts w:eastAsia="Times New Roman"/>
          <w:color w:val="000000" w:themeColor="text1"/>
          <w:sz w:val="22"/>
          <w:szCs w:val="22"/>
          <w:shd w:val="clear" w:color="auto" w:fill="FFFFFF"/>
        </w:rPr>
        <w:t>e associative matching paradigm</w:t>
      </w:r>
      <w:r w:rsidR="0085482A" w:rsidRPr="00D044F8">
        <w:rPr>
          <w:rFonts w:eastAsia="Times New Roman"/>
          <w:color w:val="000000" w:themeColor="text1"/>
          <w:sz w:val="22"/>
          <w:szCs w:val="22"/>
          <w:shd w:val="clear" w:color="auto" w:fill="FFFFFF"/>
        </w:rPr>
        <w:t>,</w:t>
      </w:r>
      <w:r w:rsidRPr="00D044F8">
        <w:rPr>
          <w:rFonts w:eastAsia="Times New Roman"/>
          <w:color w:val="000000" w:themeColor="text1"/>
          <w:sz w:val="22"/>
          <w:szCs w:val="22"/>
          <w:shd w:val="clear" w:color="auto" w:fill="FFFFFF"/>
        </w:rPr>
        <w:t xml:space="preserve"> previous studies reported </w:t>
      </w:r>
      <w:r w:rsidR="00437B9F" w:rsidRPr="00D044F8">
        <w:rPr>
          <w:rFonts w:eastAsia="Times New Roman"/>
          <w:color w:val="000000" w:themeColor="text1"/>
          <w:sz w:val="22"/>
          <w:szCs w:val="22"/>
          <w:shd w:val="clear" w:color="auto" w:fill="FFFFFF"/>
        </w:rPr>
        <w:t>two</w:t>
      </w:r>
      <w:r w:rsidRPr="00D044F8">
        <w:rPr>
          <w:rFonts w:eastAsia="Times New Roman"/>
          <w:color w:val="000000" w:themeColor="text1"/>
          <w:sz w:val="22"/>
          <w:szCs w:val="22"/>
          <w:shd w:val="clear" w:color="auto" w:fill="FFFFFF"/>
        </w:rPr>
        <w:t xml:space="preserve"> </w:t>
      </w:r>
      <w:r w:rsidR="005E50A7" w:rsidRPr="00D044F8">
        <w:rPr>
          <w:rFonts w:eastAsia="Times New Roman"/>
          <w:color w:val="000000" w:themeColor="text1"/>
          <w:sz w:val="22"/>
          <w:szCs w:val="22"/>
          <w:shd w:val="clear" w:color="auto" w:fill="FFFFFF"/>
        </w:rPr>
        <w:t xml:space="preserve">main </w:t>
      </w:r>
      <w:r w:rsidRPr="00D044F8">
        <w:rPr>
          <w:rFonts w:eastAsia="Times New Roman"/>
          <w:color w:val="000000" w:themeColor="text1"/>
          <w:sz w:val="22"/>
          <w:szCs w:val="22"/>
          <w:shd w:val="clear" w:color="auto" w:fill="FFFFFF"/>
        </w:rPr>
        <w:t xml:space="preserve">findings of the </w:t>
      </w:r>
      <w:r w:rsidR="00751882" w:rsidRPr="00D044F8">
        <w:rPr>
          <w:rFonts w:eastAsia="Times New Roman"/>
          <w:color w:val="000000" w:themeColor="text1"/>
          <w:sz w:val="22"/>
          <w:szCs w:val="22"/>
          <w:shd w:val="clear" w:color="auto" w:fill="FFFFFF"/>
        </w:rPr>
        <w:t>effects of</w:t>
      </w:r>
      <w:r w:rsidRPr="00D044F8">
        <w:rPr>
          <w:rFonts w:eastAsia="Times New Roman"/>
          <w:color w:val="000000" w:themeColor="text1"/>
          <w:sz w:val="22"/>
          <w:szCs w:val="22"/>
          <w:shd w:val="clear" w:color="auto" w:fill="FFFFFF"/>
        </w:rPr>
        <w:t xml:space="preserve"> self</w:t>
      </w:r>
      <w:r w:rsidR="00751882" w:rsidRPr="00D044F8">
        <w:rPr>
          <w:rFonts w:eastAsia="Times New Roman"/>
          <w:color w:val="000000" w:themeColor="text1"/>
          <w:sz w:val="22"/>
          <w:szCs w:val="22"/>
          <w:shd w:val="clear" w:color="auto" w:fill="FFFFFF"/>
        </w:rPr>
        <w:t>-relevance</w:t>
      </w:r>
      <w:r w:rsidRPr="00D044F8">
        <w:rPr>
          <w:rFonts w:eastAsia="Times New Roman"/>
          <w:color w:val="000000" w:themeColor="text1"/>
          <w:sz w:val="22"/>
          <w:szCs w:val="22"/>
          <w:shd w:val="clear" w:color="auto" w:fill="FFFFFF"/>
        </w:rPr>
        <w:t xml:space="preserve"> and reward. First, </w:t>
      </w:r>
      <w:r w:rsidR="005E50A7" w:rsidRPr="00D044F8">
        <w:rPr>
          <w:rFonts w:eastAsia="SimSun" w:hint="eastAsia"/>
          <w:color w:val="000000" w:themeColor="text1"/>
          <w:sz w:val="22"/>
          <w:szCs w:val="22"/>
          <w:shd w:val="clear" w:color="auto" w:fill="FFFFFF"/>
          <w:lang w:eastAsia="zh-CN"/>
        </w:rPr>
        <w:t xml:space="preserve">responses to </w:t>
      </w:r>
      <w:r w:rsidR="005E50A7" w:rsidRPr="00D044F8">
        <w:rPr>
          <w:rFonts w:eastAsia="SimSun"/>
          <w:color w:val="000000" w:themeColor="text1"/>
          <w:sz w:val="22"/>
          <w:szCs w:val="22"/>
          <w:shd w:val="clear" w:color="auto" w:fill="FFFFFF"/>
          <w:lang w:eastAsia="zh-CN"/>
        </w:rPr>
        <w:t xml:space="preserve">associations with </w:t>
      </w:r>
      <w:r w:rsidR="005E50A7" w:rsidRPr="00D044F8">
        <w:rPr>
          <w:rFonts w:eastAsia="SimSun" w:hint="eastAsia"/>
          <w:color w:val="000000" w:themeColor="text1"/>
          <w:sz w:val="22"/>
          <w:szCs w:val="22"/>
          <w:shd w:val="clear" w:color="auto" w:fill="FFFFFF"/>
          <w:lang w:eastAsia="zh-CN"/>
        </w:rPr>
        <w:t xml:space="preserve">high salient stimuli (e.g., self, high reward) </w:t>
      </w:r>
      <w:r w:rsidR="005E50A7" w:rsidRPr="00D044F8">
        <w:rPr>
          <w:rFonts w:eastAsia="SimSun"/>
          <w:color w:val="000000" w:themeColor="text1"/>
          <w:sz w:val="22"/>
          <w:szCs w:val="22"/>
          <w:shd w:val="clear" w:color="auto" w:fill="FFFFFF"/>
          <w:lang w:eastAsia="zh-CN"/>
        </w:rPr>
        <w:t xml:space="preserve">were faster and more accurate compared </w:t>
      </w:r>
      <w:r w:rsidR="00ED5CE5" w:rsidRPr="00D044F8">
        <w:rPr>
          <w:rFonts w:eastAsia="SimSun"/>
          <w:color w:val="000000" w:themeColor="text1"/>
          <w:sz w:val="22"/>
          <w:szCs w:val="22"/>
          <w:shd w:val="clear" w:color="auto" w:fill="FFFFFF"/>
          <w:lang w:eastAsia="zh-CN"/>
        </w:rPr>
        <w:t>with</w:t>
      </w:r>
      <w:r w:rsidR="005E50A7" w:rsidRPr="00D044F8">
        <w:rPr>
          <w:rFonts w:eastAsia="SimSun"/>
          <w:color w:val="000000" w:themeColor="text1"/>
          <w:sz w:val="22"/>
          <w:szCs w:val="22"/>
          <w:shd w:val="clear" w:color="auto" w:fill="FFFFFF"/>
          <w:lang w:eastAsia="zh-CN"/>
        </w:rPr>
        <w:t xml:space="preserve"> objects</w:t>
      </w:r>
      <w:r w:rsidR="005E50A7" w:rsidRPr="00D044F8">
        <w:rPr>
          <w:rFonts w:eastAsia="SimSun" w:hint="eastAsia"/>
          <w:color w:val="000000" w:themeColor="text1"/>
          <w:sz w:val="22"/>
          <w:szCs w:val="22"/>
          <w:shd w:val="clear" w:color="auto" w:fill="FFFFFF"/>
          <w:lang w:eastAsia="zh-CN"/>
        </w:rPr>
        <w:t xml:space="preserve"> associated </w:t>
      </w:r>
      <w:r w:rsidR="00ED5CE5" w:rsidRPr="00D044F8">
        <w:rPr>
          <w:rFonts w:eastAsia="SimSun"/>
          <w:color w:val="000000" w:themeColor="text1"/>
          <w:sz w:val="22"/>
          <w:szCs w:val="22"/>
          <w:shd w:val="clear" w:color="auto" w:fill="FFFFFF"/>
          <w:lang w:eastAsia="zh-CN"/>
        </w:rPr>
        <w:t xml:space="preserve">with </w:t>
      </w:r>
      <w:r w:rsidR="005E50A7" w:rsidRPr="00D044F8">
        <w:rPr>
          <w:rFonts w:eastAsia="SimSun" w:hint="eastAsia"/>
          <w:color w:val="000000" w:themeColor="text1"/>
          <w:sz w:val="22"/>
          <w:szCs w:val="22"/>
          <w:shd w:val="clear" w:color="auto" w:fill="FFFFFF"/>
          <w:lang w:eastAsia="zh-CN"/>
        </w:rPr>
        <w:t>other</w:t>
      </w:r>
      <w:r w:rsidR="00ED5CE5" w:rsidRPr="00D044F8">
        <w:rPr>
          <w:rFonts w:eastAsia="SimSun"/>
          <w:color w:val="000000" w:themeColor="text1"/>
          <w:sz w:val="22"/>
          <w:szCs w:val="22"/>
          <w:shd w:val="clear" w:color="auto" w:fill="FFFFFF"/>
          <w:lang w:eastAsia="zh-CN"/>
        </w:rPr>
        <w:t>s</w:t>
      </w:r>
      <w:r w:rsidR="00ED5CE5" w:rsidRPr="00D044F8">
        <w:rPr>
          <w:rFonts w:eastAsia="SimSun" w:hint="eastAsia"/>
          <w:color w:val="000000" w:themeColor="text1"/>
          <w:sz w:val="22"/>
          <w:szCs w:val="22"/>
          <w:shd w:val="clear" w:color="auto" w:fill="FFFFFF"/>
          <w:lang w:eastAsia="zh-CN"/>
        </w:rPr>
        <w:t xml:space="preserve"> or low reward</w:t>
      </w:r>
      <w:r w:rsidR="005E50A7" w:rsidRPr="00D044F8">
        <w:rPr>
          <w:rFonts w:eastAsia="SimSun"/>
          <w:color w:val="000000" w:themeColor="text1"/>
          <w:sz w:val="22"/>
          <w:szCs w:val="22"/>
          <w:shd w:val="clear" w:color="auto" w:fill="FFFFFF"/>
          <w:lang w:eastAsia="zh-CN"/>
        </w:rPr>
        <w:t xml:space="preserve"> </w:t>
      </w:r>
      <w:r w:rsidR="00202D10" w:rsidRPr="00D044F8">
        <w:rPr>
          <w:rFonts w:eastAsia="SimSun" w:hint="eastAsia"/>
          <w:color w:val="000000" w:themeColor="text1"/>
          <w:sz w:val="22"/>
          <w:szCs w:val="22"/>
          <w:shd w:val="clear" w:color="auto" w:fill="FFFFFF"/>
          <w:lang w:eastAsia="zh-CN"/>
        </w:rPr>
        <w:t>(</w:t>
      </w:r>
      <w:r w:rsidR="00121F3D" w:rsidRPr="00D044F8">
        <w:rPr>
          <w:rFonts w:eastAsia="SimSun"/>
          <w:color w:val="000000" w:themeColor="text1"/>
          <w:sz w:val="22"/>
          <w:szCs w:val="22"/>
          <w:shd w:val="clear" w:color="auto" w:fill="FFFFFF"/>
          <w:lang w:eastAsia="zh-CN"/>
        </w:rPr>
        <w:t>Sui &amp; Humphreys, 2015b</w:t>
      </w:r>
      <w:r w:rsidR="00202D10" w:rsidRPr="00D044F8">
        <w:rPr>
          <w:rFonts w:eastAsia="SimSun" w:hint="eastAsia"/>
          <w:color w:val="000000" w:themeColor="text1"/>
          <w:sz w:val="22"/>
          <w:szCs w:val="22"/>
          <w:shd w:val="clear" w:color="auto" w:fill="FFFFFF"/>
          <w:lang w:eastAsia="zh-CN"/>
        </w:rPr>
        <w:t xml:space="preserve">). </w:t>
      </w:r>
      <w:r w:rsidR="00FD322E" w:rsidRPr="00D044F8">
        <w:rPr>
          <w:rFonts w:eastAsia="SimSun"/>
          <w:color w:val="000000" w:themeColor="text1"/>
          <w:sz w:val="22"/>
          <w:szCs w:val="22"/>
          <w:shd w:val="clear" w:color="auto" w:fill="FFFFFF"/>
          <w:lang w:eastAsia="zh-CN"/>
        </w:rPr>
        <w:t xml:space="preserve">Biased responding to </w:t>
      </w:r>
      <w:r w:rsidR="00202D10" w:rsidRPr="00D044F8">
        <w:rPr>
          <w:rFonts w:eastAsia="SimSun" w:hint="eastAsia"/>
          <w:color w:val="000000" w:themeColor="text1"/>
          <w:sz w:val="22"/>
          <w:szCs w:val="22"/>
          <w:shd w:val="clear" w:color="auto" w:fill="FFFFFF"/>
          <w:lang w:eastAsia="zh-CN"/>
        </w:rPr>
        <w:t xml:space="preserve">self- and </w:t>
      </w:r>
      <w:r w:rsidR="00FD322E" w:rsidRPr="00D044F8">
        <w:rPr>
          <w:rFonts w:eastAsia="SimSun"/>
          <w:color w:val="000000" w:themeColor="text1"/>
          <w:sz w:val="22"/>
          <w:szCs w:val="22"/>
          <w:shd w:val="clear" w:color="auto" w:fill="FFFFFF"/>
          <w:lang w:eastAsia="zh-CN"/>
        </w:rPr>
        <w:t xml:space="preserve">high </w:t>
      </w:r>
      <w:r w:rsidR="00202D10" w:rsidRPr="00D044F8">
        <w:rPr>
          <w:rFonts w:eastAsia="SimSun" w:hint="eastAsia"/>
          <w:color w:val="000000" w:themeColor="text1"/>
          <w:sz w:val="22"/>
          <w:szCs w:val="22"/>
          <w:shd w:val="clear" w:color="auto" w:fill="FFFFFF"/>
          <w:lang w:eastAsia="zh-CN"/>
        </w:rPr>
        <w:t>reward-</w:t>
      </w:r>
      <w:r w:rsidR="00FD322E" w:rsidRPr="00D044F8">
        <w:rPr>
          <w:rFonts w:eastAsia="SimSun"/>
          <w:color w:val="000000" w:themeColor="text1"/>
          <w:sz w:val="22"/>
          <w:szCs w:val="22"/>
          <w:shd w:val="clear" w:color="auto" w:fill="FFFFFF"/>
          <w:lang w:eastAsia="zh-CN"/>
        </w:rPr>
        <w:t>associations</w:t>
      </w:r>
      <w:r w:rsidR="00202D10" w:rsidRPr="00D044F8">
        <w:rPr>
          <w:rFonts w:eastAsia="SimSun" w:hint="eastAsia"/>
          <w:color w:val="000000" w:themeColor="text1"/>
          <w:sz w:val="22"/>
          <w:szCs w:val="22"/>
          <w:shd w:val="clear" w:color="auto" w:fill="FFFFFF"/>
          <w:lang w:eastAsia="zh-CN"/>
        </w:rPr>
        <w:t xml:space="preserve"> </w:t>
      </w:r>
      <w:r w:rsidR="00202D10" w:rsidRPr="00D044F8">
        <w:rPr>
          <w:rFonts w:eastAsia="SimSun"/>
          <w:color w:val="000000" w:themeColor="text1"/>
          <w:sz w:val="22"/>
          <w:szCs w:val="22"/>
          <w:shd w:val="clear" w:color="auto" w:fill="FFFFFF"/>
          <w:lang w:eastAsia="zh-CN"/>
        </w:rPr>
        <w:t>occurred</w:t>
      </w:r>
      <w:r w:rsidR="00202D10" w:rsidRPr="00D044F8">
        <w:rPr>
          <w:rFonts w:eastAsia="SimSun" w:hint="eastAsia"/>
          <w:color w:val="000000" w:themeColor="text1"/>
          <w:sz w:val="22"/>
          <w:szCs w:val="22"/>
          <w:shd w:val="clear" w:color="auto" w:fill="FFFFFF"/>
          <w:lang w:eastAsia="zh-CN"/>
        </w:rPr>
        <w:t xml:space="preserve"> even </w:t>
      </w:r>
      <w:r w:rsidR="00DB6B98" w:rsidRPr="00D044F8">
        <w:rPr>
          <w:rFonts w:eastAsia="SimSun"/>
          <w:color w:val="000000" w:themeColor="text1"/>
          <w:sz w:val="22"/>
          <w:szCs w:val="22"/>
          <w:shd w:val="clear" w:color="auto" w:fill="FFFFFF"/>
          <w:lang w:eastAsia="zh-CN"/>
        </w:rPr>
        <w:t xml:space="preserve">when </w:t>
      </w:r>
      <w:r w:rsidR="00496106" w:rsidRPr="00D044F8">
        <w:rPr>
          <w:rFonts w:eastAsia="SimSun"/>
          <w:color w:val="000000" w:themeColor="text1"/>
          <w:sz w:val="22"/>
          <w:szCs w:val="22"/>
          <w:shd w:val="clear" w:color="auto" w:fill="FFFFFF"/>
          <w:lang w:eastAsia="zh-CN"/>
        </w:rPr>
        <w:t xml:space="preserve">stimuli were visually degraded </w:t>
      </w:r>
      <w:r w:rsidR="00496106" w:rsidRPr="00D044F8">
        <w:rPr>
          <w:rFonts w:eastAsia="SimSun" w:hint="eastAsia"/>
          <w:color w:val="000000" w:themeColor="text1"/>
          <w:sz w:val="22"/>
          <w:szCs w:val="22"/>
          <w:shd w:val="clear" w:color="auto" w:fill="FFFFFF"/>
          <w:lang w:eastAsia="zh-CN"/>
        </w:rPr>
        <w:t>(Sui et al., 2012).</w:t>
      </w:r>
      <w:r w:rsidR="00CD44B3" w:rsidRPr="00D044F8">
        <w:rPr>
          <w:rFonts w:eastAsia="SimSun"/>
          <w:color w:val="000000" w:themeColor="text1"/>
          <w:sz w:val="22"/>
          <w:szCs w:val="22"/>
          <w:shd w:val="clear" w:color="auto" w:fill="FFFFFF"/>
          <w:lang w:eastAsia="zh-CN"/>
        </w:rPr>
        <w:t xml:space="preserve"> </w:t>
      </w:r>
      <w:r w:rsidR="003A6DEB" w:rsidRPr="00D044F8">
        <w:rPr>
          <w:rFonts w:eastAsia="Times New Roman"/>
          <w:color w:val="000000" w:themeColor="text1"/>
          <w:sz w:val="22"/>
          <w:szCs w:val="22"/>
          <w:shd w:val="clear" w:color="auto" w:fill="FFFFFF"/>
        </w:rPr>
        <w:t xml:space="preserve">Second, no correlation was </w:t>
      </w:r>
      <w:r w:rsidR="003A6DEB" w:rsidRPr="00D044F8">
        <w:rPr>
          <w:rFonts w:eastAsia="SimSun" w:hint="eastAsia"/>
          <w:color w:val="000000" w:themeColor="text1"/>
          <w:sz w:val="22"/>
          <w:szCs w:val="22"/>
          <w:shd w:val="clear" w:color="auto" w:fill="FFFFFF"/>
          <w:lang w:eastAsia="zh-CN"/>
        </w:rPr>
        <w:t>observed</w:t>
      </w:r>
      <w:r w:rsidR="003A6DEB" w:rsidRPr="00D044F8">
        <w:rPr>
          <w:rFonts w:eastAsia="Times New Roman"/>
          <w:color w:val="000000" w:themeColor="text1"/>
          <w:sz w:val="22"/>
          <w:szCs w:val="22"/>
          <w:shd w:val="clear" w:color="auto" w:fill="FFFFFF"/>
        </w:rPr>
        <w:t xml:space="preserve"> between biased responding to self</w:t>
      </w:r>
      <w:r w:rsidR="003A6DEB" w:rsidRPr="00D044F8">
        <w:rPr>
          <w:rFonts w:eastAsia="SimSun" w:hint="eastAsia"/>
          <w:color w:val="000000" w:themeColor="text1"/>
          <w:sz w:val="22"/>
          <w:szCs w:val="22"/>
          <w:shd w:val="clear" w:color="auto" w:fill="FFFFFF"/>
          <w:lang w:eastAsia="zh-CN"/>
        </w:rPr>
        <w:t>-</w:t>
      </w:r>
      <w:r w:rsidR="003A6DEB" w:rsidRPr="00D044F8">
        <w:rPr>
          <w:rFonts w:eastAsia="SimSun"/>
          <w:color w:val="000000" w:themeColor="text1"/>
          <w:sz w:val="22"/>
          <w:szCs w:val="22"/>
          <w:shd w:val="clear" w:color="auto" w:fill="FFFFFF"/>
          <w:lang w:eastAsia="zh-CN"/>
        </w:rPr>
        <w:t xml:space="preserve"> (defined as [RT</w:t>
      </w:r>
      <w:r w:rsidR="003A6DEB" w:rsidRPr="00D044F8">
        <w:rPr>
          <w:rFonts w:eastAsia="SimSun"/>
          <w:color w:val="000000" w:themeColor="text1"/>
          <w:sz w:val="18"/>
          <w:szCs w:val="18"/>
          <w:shd w:val="clear" w:color="auto" w:fill="FFFFFF"/>
          <w:lang w:eastAsia="zh-CN"/>
        </w:rPr>
        <w:t>other</w:t>
      </w:r>
      <w:r w:rsidR="003A6DEB" w:rsidRPr="00D044F8">
        <w:rPr>
          <w:rFonts w:eastAsia="SimSun"/>
          <w:color w:val="000000" w:themeColor="text1"/>
          <w:sz w:val="22"/>
          <w:szCs w:val="22"/>
          <w:shd w:val="clear" w:color="auto" w:fill="FFFFFF"/>
          <w:lang w:eastAsia="zh-CN"/>
        </w:rPr>
        <w:t xml:space="preserve"> – RT</w:t>
      </w:r>
      <w:r w:rsidR="003A6DEB" w:rsidRPr="00D044F8">
        <w:rPr>
          <w:rFonts w:eastAsia="SimSun"/>
          <w:color w:val="000000" w:themeColor="text1"/>
          <w:sz w:val="18"/>
          <w:szCs w:val="18"/>
          <w:shd w:val="clear" w:color="auto" w:fill="FFFFFF"/>
          <w:lang w:eastAsia="zh-CN"/>
        </w:rPr>
        <w:t>self</w:t>
      </w:r>
      <w:r w:rsidR="003A6DEB" w:rsidRPr="00D044F8">
        <w:rPr>
          <w:rFonts w:eastAsia="SimSun"/>
          <w:color w:val="000000" w:themeColor="text1"/>
          <w:sz w:val="22"/>
          <w:szCs w:val="22"/>
          <w:shd w:val="clear" w:color="auto" w:fill="FFFFFF"/>
          <w:lang w:eastAsia="zh-CN"/>
        </w:rPr>
        <w:t>])</w:t>
      </w:r>
      <w:r w:rsidR="003A6DEB" w:rsidRPr="00D044F8">
        <w:rPr>
          <w:rFonts w:eastAsia="SimSun" w:hint="eastAsia"/>
          <w:color w:val="000000" w:themeColor="text1"/>
          <w:sz w:val="22"/>
          <w:szCs w:val="22"/>
          <w:shd w:val="clear" w:color="auto" w:fill="FFFFFF"/>
          <w:lang w:eastAsia="zh-CN"/>
        </w:rPr>
        <w:t xml:space="preserve"> and </w:t>
      </w:r>
      <w:r w:rsidR="003A6DEB" w:rsidRPr="00D044F8">
        <w:rPr>
          <w:rFonts w:eastAsia="SimSun"/>
          <w:color w:val="000000" w:themeColor="text1"/>
          <w:sz w:val="22"/>
          <w:szCs w:val="22"/>
          <w:shd w:val="clear" w:color="auto" w:fill="FFFFFF"/>
          <w:lang w:eastAsia="zh-CN"/>
        </w:rPr>
        <w:t xml:space="preserve">high </w:t>
      </w:r>
      <w:r w:rsidR="003A6DEB" w:rsidRPr="00D044F8">
        <w:rPr>
          <w:rFonts w:eastAsia="SimSun" w:hint="eastAsia"/>
          <w:color w:val="000000" w:themeColor="text1"/>
          <w:sz w:val="22"/>
          <w:szCs w:val="22"/>
          <w:shd w:val="clear" w:color="auto" w:fill="FFFFFF"/>
          <w:lang w:eastAsia="zh-CN"/>
        </w:rPr>
        <w:t>reward-</w:t>
      </w:r>
      <w:r w:rsidR="003A6DEB" w:rsidRPr="00D044F8">
        <w:rPr>
          <w:rFonts w:eastAsia="SimSun"/>
          <w:color w:val="000000" w:themeColor="text1"/>
          <w:sz w:val="22"/>
          <w:szCs w:val="22"/>
          <w:shd w:val="clear" w:color="auto" w:fill="FFFFFF"/>
          <w:lang w:eastAsia="zh-CN"/>
        </w:rPr>
        <w:t xml:space="preserve"> (defined as [RT</w:t>
      </w:r>
      <w:r w:rsidR="003A6DEB" w:rsidRPr="00D044F8">
        <w:rPr>
          <w:rFonts w:eastAsia="SimSun"/>
          <w:color w:val="000000" w:themeColor="text1"/>
          <w:sz w:val="18"/>
          <w:szCs w:val="18"/>
          <w:shd w:val="clear" w:color="auto" w:fill="FFFFFF"/>
          <w:lang w:eastAsia="zh-CN"/>
        </w:rPr>
        <w:t>low reward</w:t>
      </w:r>
      <w:r w:rsidR="003A6DEB" w:rsidRPr="00D044F8">
        <w:rPr>
          <w:rFonts w:eastAsia="SimSun"/>
          <w:color w:val="000000" w:themeColor="text1"/>
          <w:sz w:val="22"/>
          <w:szCs w:val="22"/>
          <w:shd w:val="clear" w:color="auto" w:fill="FFFFFF"/>
          <w:lang w:eastAsia="zh-CN"/>
        </w:rPr>
        <w:t xml:space="preserve"> – RT</w:t>
      </w:r>
      <w:r w:rsidR="003A6DEB" w:rsidRPr="00D044F8">
        <w:rPr>
          <w:rFonts w:eastAsia="SimSun"/>
          <w:color w:val="000000" w:themeColor="text1"/>
          <w:sz w:val="18"/>
          <w:szCs w:val="18"/>
          <w:shd w:val="clear" w:color="auto" w:fill="FFFFFF"/>
          <w:lang w:eastAsia="zh-CN"/>
        </w:rPr>
        <w:t>high reward</w:t>
      </w:r>
      <w:r w:rsidR="003A6DEB" w:rsidRPr="00D044F8">
        <w:rPr>
          <w:rFonts w:eastAsia="SimSun"/>
          <w:color w:val="000000" w:themeColor="text1"/>
          <w:sz w:val="22"/>
          <w:szCs w:val="22"/>
          <w:shd w:val="clear" w:color="auto" w:fill="FFFFFF"/>
          <w:lang w:eastAsia="zh-CN"/>
        </w:rPr>
        <w:t xml:space="preserve">]) association </w:t>
      </w:r>
      <w:r w:rsidR="003A6DEB" w:rsidRPr="00D044F8">
        <w:rPr>
          <w:rFonts w:eastAsia="SimSun" w:hint="eastAsia"/>
          <w:color w:val="000000" w:themeColor="text1"/>
          <w:sz w:val="22"/>
          <w:szCs w:val="22"/>
          <w:shd w:val="clear" w:color="auto" w:fill="FFFFFF"/>
          <w:lang w:eastAsia="zh-CN"/>
        </w:rPr>
        <w:t>indicating</w:t>
      </w:r>
      <w:r w:rsidR="003A6DEB" w:rsidRPr="00D044F8">
        <w:rPr>
          <w:rFonts w:eastAsia="Times New Roman"/>
          <w:color w:val="000000" w:themeColor="text1"/>
          <w:sz w:val="22"/>
          <w:szCs w:val="22"/>
          <w:shd w:val="clear" w:color="auto" w:fill="FFFFFF"/>
        </w:rPr>
        <w:t xml:space="preserve"> that self</w:t>
      </w:r>
      <w:r w:rsidR="003A6DEB" w:rsidRPr="00D044F8">
        <w:rPr>
          <w:rFonts w:eastAsia="SimSun" w:hint="eastAsia"/>
          <w:color w:val="000000" w:themeColor="text1"/>
          <w:sz w:val="22"/>
          <w:szCs w:val="22"/>
          <w:shd w:val="clear" w:color="auto" w:fill="FFFFFF"/>
          <w:lang w:eastAsia="zh-CN"/>
        </w:rPr>
        <w:t>-</w:t>
      </w:r>
      <w:r w:rsidR="003A6DEB" w:rsidRPr="00D044F8">
        <w:rPr>
          <w:rFonts w:eastAsia="Times New Roman"/>
          <w:color w:val="000000" w:themeColor="text1"/>
          <w:sz w:val="22"/>
          <w:szCs w:val="22"/>
          <w:shd w:val="clear" w:color="auto" w:fill="FFFFFF"/>
        </w:rPr>
        <w:t xml:space="preserve"> and high reward</w:t>
      </w:r>
      <w:r w:rsidR="003A6DEB" w:rsidRPr="00D044F8">
        <w:rPr>
          <w:rFonts w:eastAsia="SimSun" w:hint="eastAsia"/>
          <w:color w:val="000000" w:themeColor="text1"/>
          <w:sz w:val="22"/>
          <w:szCs w:val="22"/>
          <w:shd w:val="clear" w:color="auto" w:fill="FFFFFF"/>
          <w:lang w:eastAsia="zh-CN"/>
        </w:rPr>
        <w:t>-biases</w:t>
      </w:r>
      <w:r w:rsidR="003A6DEB" w:rsidRPr="00D044F8">
        <w:rPr>
          <w:rFonts w:eastAsia="Times New Roman"/>
          <w:color w:val="000000" w:themeColor="text1"/>
          <w:sz w:val="22"/>
          <w:szCs w:val="22"/>
          <w:shd w:val="clear" w:color="auto" w:fill="FFFFFF"/>
        </w:rPr>
        <w:t xml:space="preserve"> </w:t>
      </w:r>
      <w:r w:rsidR="003A6DEB" w:rsidRPr="00D044F8">
        <w:rPr>
          <w:rFonts w:eastAsia="Times New Roman"/>
          <w:color w:val="000000" w:themeColor="text1"/>
          <w:sz w:val="22"/>
          <w:szCs w:val="22"/>
          <w:shd w:val="clear" w:color="auto" w:fill="FFFFFF"/>
        </w:rPr>
        <w:lastRenderedPageBreak/>
        <w:t xml:space="preserve">may </w:t>
      </w:r>
      <w:r w:rsidR="003A6DEB" w:rsidRPr="00D044F8">
        <w:rPr>
          <w:rFonts w:eastAsia="SimSun" w:hint="eastAsia"/>
          <w:color w:val="000000" w:themeColor="text1"/>
          <w:sz w:val="22"/>
          <w:szCs w:val="22"/>
          <w:shd w:val="clear" w:color="auto" w:fill="FFFFFF"/>
          <w:lang w:eastAsia="zh-CN"/>
        </w:rPr>
        <w:t>reflect</w:t>
      </w:r>
      <w:r w:rsidR="003A6DEB" w:rsidRPr="00D044F8">
        <w:rPr>
          <w:rFonts w:eastAsia="Times New Roman"/>
          <w:color w:val="000000" w:themeColor="text1"/>
          <w:sz w:val="22"/>
          <w:szCs w:val="22"/>
          <w:shd w:val="clear" w:color="auto" w:fill="FFFFFF"/>
        </w:rPr>
        <w:t xml:space="preserve"> different </w:t>
      </w:r>
      <w:r w:rsidR="003A6DEB" w:rsidRPr="00D044F8">
        <w:rPr>
          <w:rFonts w:eastAsia="SimSun" w:hint="eastAsia"/>
          <w:color w:val="000000" w:themeColor="text1"/>
          <w:sz w:val="22"/>
          <w:szCs w:val="22"/>
          <w:shd w:val="clear" w:color="auto" w:fill="FFFFFF"/>
          <w:lang w:eastAsia="zh-CN"/>
        </w:rPr>
        <w:t xml:space="preserve">underlying </w:t>
      </w:r>
      <w:r w:rsidR="003A6DEB" w:rsidRPr="00D044F8">
        <w:rPr>
          <w:rFonts w:eastAsia="Times New Roman"/>
          <w:color w:val="000000" w:themeColor="text1"/>
          <w:sz w:val="22"/>
          <w:szCs w:val="22"/>
          <w:shd w:val="clear" w:color="auto" w:fill="FFFFFF"/>
        </w:rPr>
        <w:t xml:space="preserve">origins </w:t>
      </w:r>
      <w:r w:rsidR="003A6DEB" w:rsidRPr="00D044F8">
        <w:rPr>
          <w:rFonts w:eastAsia="Times New Roman"/>
          <w:color w:val="000000" w:themeColor="text1"/>
          <w:sz w:val="22"/>
          <w:szCs w:val="22"/>
          <w:shd w:val="clear" w:color="auto" w:fill="FFFFFF"/>
        </w:rPr>
        <w:fldChar w:fldCharType="begin">
          <w:fldData xml:space="preserve">PEVuZE5vdGU+PENpdGU+PEF1dGhvcj5TdWk8L0F1dGhvcj48WWVhcj4yMDE1PC9ZZWFyPjxSZWNO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</w:fldData>
        </w:fldChar>
      </w:r>
      <w:r w:rsidR="003A6DEB" w:rsidRPr="00D044F8">
        <w:rPr>
          <w:rFonts w:eastAsia="Times New Roman"/>
          <w:color w:val="000000" w:themeColor="text1"/>
          <w:sz w:val="22"/>
          <w:szCs w:val="22"/>
          <w:shd w:val="clear" w:color="auto" w:fill="FFFFFF"/>
        </w:rPr>
        <w:instrText xml:space="preserve"> ADDIN EN.CITE </w:instrText>
      </w:r>
      <w:r w:rsidR="003A6DEB" w:rsidRPr="00D044F8">
        <w:rPr>
          <w:rFonts w:eastAsia="Times New Roman"/>
          <w:color w:val="000000" w:themeColor="text1"/>
          <w:sz w:val="22"/>
          <w:szCs w:val="22"/>
          <w:shd w:val="clear" w:color="auto" w:fill="FFFFFF"/>
        </w:rPr>
        <w:fldChar w:fldCharType="begin">
          <w:fldData xml:space="preserve">PEVuZE5vdGU+PENpdGU+PEF1dGhvcj5TdWk8L0F1dGhvcj48WWVhcj4yMDE1PC9ZZWFyPjxSZWNO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</w:fldData>
        </w:fldChar>
      </w:r>
      <w:r w:rsidR="003A6DEB" w:rsidRPr="00D044F8">
        <w:rPr>
          <w:rFonts w:eastAsia="Times New Roman"/>
          <w:color w:val="000000" w:themeColor="text1"/>
          <w:sz w:val="22"/>
          <w:szCs w:val="22"/>
          <w:shd w:val="clear" w:color="auto" w:fill="FFFFFF"/>
        </w:rPr>
        <w:instrText xml:space="preserve"> ADDIN EN.CITE.DATA </w:instrText>
      </w:r>
      <w:r w:rsidR="003A6DEB" w:rsidRPr="00D044F8">
        <w:rPr>
          <w:rFonts w:eastAsia="Times New Roman"/>
          <w:color w:val="000000" w:themeColor="text1"/>
          <w:sz w:val="22"/>
          <w:szCs w:val="22"/>
          <w:shd w:val="clear" w:color="auto" w:fill="FFFFFF"/>
        </w:rPr>
      </w:r>
      <w:r w:rsidR="003A6DEB" w:rsidRPr="00D044F8">
        <w:rPr>
          <w:rFonts w:eastAsia="Times New Roman"/>
          <w:color w:val="000000" w:themeColor="text1"/>
          <w:sz w:val="22"/>
          <w:szCs w:val="22"/>
          <w:shd w:val="clear" w:color="auto" w:fill="FFFFFF"/>
        </w:rPr>
        <w:fldChar w:fldCharType="end"/>
      </w:r>
      <w:r w:rsidR="003A6DEB" w:rsidRPr="00D044F8">
        <w:rPr>
          <w:rFonts w:eastAsia="Times New Roman"/>
          <w:color w:val="000000" w:themeColor="text1"/>
          <w:sz w:val="22"/>
          <w:szCs w:val="22"/>
          <w:shd w:val="clear" w:color="auto" w:fill="FFFFFF"/>
        </w:rPr>
      </w:r>
      <w:r w:rsidR="003A6DEB" w:rsidRPr="00D044F8">
        <w:rPr>
          <w:rFonts w:eastAsia="Times New Roman"/>
          <w:color w:val="000000" w:themeColor="text1"/>
          <w:sz w:val="22"/>
          <w:szCs w:val="22"/>
          <w:shd w:val="clear" w:color="auto" w:fill="FFFFFF"/>
        </w:rPr>
        <w:fldChar w:fldCharType="separate"/>
      </w:r>
      <w:r w:rsidR="003A6DEB" w:rsidRPr="00D044F8">
        <w:rPr>
          <w:rFonts w:eastAsia="Times New Roman"/>
          <w:noProof/>
          <w:color w:val="000000" w:themeColor="text1"/>
          <w:sz w:val="22"/>
          <w:szCs w:val="22"/>
          <w:shd w:val="clear" w:color="auto" w:fill="FFFFFF"/>
        </w:rPr>
        <w:t>(Sui &amp; Humphreys, 2015c; Sui et al., 2015)</w:t>
      </w:r>
      <w:r w:rsidR="003A6DEB" w:rsidRPr="00D044F8">
        <w:rPr>
          <w:rFonts w:eastAsia="Times New Roman"/>
          <w:color w:val="000000" w:themeColor="text1"/>
          <w:sz w:val="22"/>
          <w:szCs w:val="22"/>
          <w:shd w:val="clear" w:color="auto" w:fill="FFFFFF"/>
        </w:rPr>
        <w:fldChar w:fldCharType="end"/>
      </w:r>
      <w:r w:rsidR="003A6DEB" w:rsidRPr="00D044F8">
        <w:rPr>
          <w:rFonts w:eastAsia="Times New Roman"/>
          <w:color w:val="000000" w:themeColor="text1"/>
          <w:sz w:val="22"/>
          <w:szCs w:val="22"/>
          <w:shd w:val="clear" w:color="auto" w:fill="FFFFFF"/>
        </w:rPr>
        <w:t xml:space="preserve">. </w:t>
      </w:r>
      <w:r w:rsidR="00CD44B3" w:rsidRPr="00D044F8">
        <w:rPr>
          <w:rFonts w:eastAsia="SimSun" w:hint="eastAsia"/>
          <w:color w:val="000000" w:themeColor="text1"/>
          <w:sz w:val="22"/>
          <w:szCs w:val="22"/>
          <w:shd w:val="clear" w:color="auto" w:fill="FFFFFF"/>
          <w:lang w:eastAsia="zh-CN"/>
        </w:rPr>
        <w:t>The last</w:t>
      </w:r>
      <w:r w:rsidR="003A6DEB" w:rsidRPr="00D044F8">
        <w:rPr>
          <w:rFonts w:eastAsia="SimSun" w:hint="eastAsia"/>
          <w:color w:val="000000" w:themeColor="text1"/>
          <w:sz w:val="22"/>
          <w:szCs w:val="22"/>
          <w:shd w:val="clear" w:color="auto" w:fill="FFFFFF"/>
          <w:lang w:eastAsia="zh-CN"/>
        </w:rPr>
        <w:t xml:space="preserve"> </w:t>
      </w:r>
      <w:r w:rsidR="003A6DEB" w:rsidRPr="00D044F8">
        <w:rPr>
          <w:rFonts w:eastAsia="SimSun"/>
          <w:color w:val="000000" w:themeColor="text1"/>
          <w:sz w:val="22"/>
          <w:szCs w:val="22"/>
          <w:shd w:val="clear" w:color="auto" w:fill="FFFFFF"/>
          <w:lang w:eastAsia="zh-CN"/>
        </w:rPr>
        <w:t xml:space="preserve">finding </w:t>
      </w:r>
      <w:r w:rsidR="007460D5" w:rsidRPr="00D044F8">
        <w:rPr>
          <w:rFonts w:eastAsia="SimSun"/>
          <w:color w:val="000000" w:themeColor="text1"/>
          <w:sz w:val="22"/>
          <w:szCs w:val="22"/>
          <w:shd w:val="clear" w:color="auto" w:fill="FFFFFF"/>
          <w:lang w:eastAsia="zh-CN"/>
        </w:rPr>
        <w:t xml:space="preserve">received additional support </w:t>
      </w:r>
      <w:r w:rsidR="0085482A" w:rsidRPr="00D044F8">
        <w:rPr>
          <w:rFonts w:eastAsia="SimSun"/>
          <w:color w:val="000000" w:themeColor="text1"/>
          <w:sz w:val="22"/>
          <w:szCs w:val="22"/>
          <w:shd w:val="clear" w:color="auto" w:fill="FFFFFF"/>
          <w:lang w:eastAsia="zh-CN"/>
        </w:rPr>
        <w:t>from</w:t>
      </w:r>
      <w:r w:rsidR="007460D5" w:rsidRPr="00D044F8">
        <w:rPr>
          <w:rFonts w:eastAsia="SimSun"/>
          <w:color w:val="000000" w:themeColor="text1"/>
          <w:sz w:val="22"/>
          <w:szCs w:val="22"/>
          <w:shd w:val="clear" w:color="auto" w:fill="FFFFFF"/>
          <w:lang w:eastAsia="zh-CN"/>
        </w:rPr>
        <w:t xml:space="preserve"> </w:t>
      </w:r>
      <w:r w:rsidR="003A6DEB" w:rsidRPr="00D044F8">
        <w:rPr>
          <w:rFonts w:eastAsia="SimSun" w:hint="eastAsia"/>
          <w:color w:val="000000" w:themeColor="text1"/>
          <w:sz w:val="22"/>
          <w:szCs w:val="22"/>
          <w:shd w:val="clear" w:color="auto" w:fill="FFFFFF"/>
          <w:lang w:eastAsia="zh-CN"/>
        </w:rPr>
        <w:t xml:space="preserve">a study </w:t>
      </w:r>
      <w:r w:rsidR="007460D5" w:rsidRPr="00D044F8">
        <w:rPr>
          <w:rFonts w:eastAsia="SimSun"/>
          <w:color w:val="000000" w:themeColor="text1"/>
          <w:sz w:val="22"/>
          <w:szCs w:val="22"/>
          <w:shd w:val="clear" w:color="auto" w:fill="FFFFFF"/>
          <w:lang w:eastAsia="zh-CN"/>
        </w:rPr>
        <w:t>where p</w:t>
      </w:r>
      <w:r w:rsidR="003A6DEB" w:rsidRPr="00D044F8">
        <w:rPr>
          <w:rFonts w:eastAsia="Times New Roman"/>
          <w:color w:val="000000" w:themeColor="text1"/>
          <w:sz w:val="22"/>
          <w:szCs w:val="22"/>
          <w:shd w:val="clear" w:color="auto" w:fill="FFFFFF"/>
        </w:rPr>
        <w:t xml:space="preserve">articipants </w:t>
      </w:r>
      <w:r w:rsidR="003A6DEB" w:rsidRPr="00D044F8">
        <w:rPr>
          <w:rFonts w:eastAsia="SimSun" w:hint="eastAsia"/>
          <w:color w:val="000000" w:themeColor="text1"/>
          <w:sz w:val="22"/>
          <w:szCs w:val="22"/>
          <w:shd w:val="clear" w:color="auto" w:fill="FFFFFF"/>
          <w:lang w:eastAsia="zh-CN"/>
        </w:rPr>
        <w:t>had to link</w:t>
      </w:r>
      <w:r w:rsidR="003A6DEB" w:rsidRPr="00D044F8">
        <w:rPr>
          <w:rFonts w:eastAsia="Times New Roman"/>
          <w:color w:val="000000" w:themeColor="text1"/>
          <w:sz w:val="22"/>
          <w:szCs w:val="22"/>
          <w:shd w:val="clear" w:color="auto" w:fill="FFFFFF"/>
        </w:rPr>
        <w:t xml:space="preserve"> self and friend (high reward and low reward) with two different shapes and then </w:t>
      </w:r>
      <w:r w:rsidR="003A6DEB" w:rsidRPr="00D044F8">
        <w:rPr>
          <w:rFonts w:eastAsia="SimSun" w:hint="eastAsia"/>
          <w:color w:val="000000" w:themeColor="text1"/>
          <w:sz w:val="22"/>
          <w:szCs w:val="22"/>
          <w:shd w:val="clear" w:color="auto" w:fill="FFFFFF"/>
          <w:lang w:eastAsia="zh-CN"/>
        </w:rPr>
        <w:t xml:space="preserve">classified </w:t>
      </w:r>
      <w:r w:rsidR="003A6DEB" w:rsidRPr="00D044F8">
        <w:rPr>
          <w:rFonts w:eastAsia="Times New Roman"/>
          <w:color w:val="000000" w:themeColor="text1"/>
          <w:sz w:val="22"/>
          <w:szCs w:val="22"/>
          <w:shd w:val="clear" w:color="auto" w:fill="FFFFFF"/>
        </w:rPr>
        <w:t xml:space="preserve">a </w:t>
      </w:r>
      <w:r w:rsidR="003A6DEB" w:rsidRPr="00D044F8">
        <w:rPr>
          <w:rFonts w:eastAsia="SimSun" w:hint="eastAsia"/>
          <w:color w:val="000000" w:themeColor="text1"/>
          <w:sz w:val="22"/>
          <w:szCs w:val="22"/>
          <w:shd w:val="clear" w:color="auto" w:fill="FFFFFF"/>
          <w:lang w:eastAsia="zh-CN"/>
        </w:rPr>
        <w:t xml:space="preserve">single or </w:t>
      </w:r>
      <w:r w:rsidR="003A6DEB" w:rsidRPr="00D044F8">
        <w:rPr>
          <w:rFonts w:eastAsia="SimSun"/>
          <w:color w:val="000000" w:themeColor="text1"/>
          <w:sz w:val="22"/>
          <w:szCs w:val="22"/>
          <w:shd w:val="clear" w:color="auto" w:fill="FFFFFF"/>
          <w:lang w:eastAsia="zh-CN"/>
        </w:rPr>
        <w:t>redundant</w:t>
      </w:r>
      <w:r w:rsidR="003A6DEB" w:rsidRPr="00D044F8">
        <w:rPr>
          <w:rFonts w:eastAsia="SimSun" w:hint="eastAsia"/>
          <w:color w:val="000000" w:themeColor="text1"/>
          <w:sz w:val="22"/>
          <w:szCs w:val="22"/>
          <w:shd w:val="clear" w:color="auto" w:fill="FFFFFF"/>
          <w:lang w:eastAsia="zh-CN"/>
        </w:rPr>
        <w:t xml:space="preserve"> (two)</w:t>
      </w:r>
      <w:r w:rsidR="003A6DEB" w:rsidRPr="00D044F8">
        <w:rPr>
          <w:rFonts w:eastAsia="Times New Roman"/>
          <w:color w:val="000000" w:themeColor="text1"/>
          <w:sz w:val="22"/>
          <w:szCs w:val="22"/>
          <w:shd w:val="clear" w:color="auto" w:fill="FFFFFF"/>
        </w:rPr>
        <w:t xml:space="preserve"> </w:t>
      </w:r>
      <w:r w:rsidR="003A6DEB" w:rsidRPr="00D044F8">
        <w:rPr>
          <w:rFonts w:eastAsia="SimSun" w:hint="eastAsia"/>
          <w:color w:val="000000" w:themeColor="text1"/>
          <w:sz w:val="22"/>
          <w:szCs w:val="22"/>
          <w:shd w:val="clear" w:color="auto" w:fill="FFFFFF"/>
          <w:lang w:eastAsia="zh-CN"/>
        </w:rPr>
        <w:t>stimuli</w:t>
      </w:r>
      <w:r w:rsidR="003A6DEB" w:rsidRPr="00D044F8">
        <w:rPr>
          <w:rFonts w:eastAsia="SimSun"/>
          <w:color w:val="000000" w:themeColor="text1"/>
          <w:sz w:val="22"/>
          <w:szCs w:val="22"/>
          <w:lang w:eastAsia="zh-CN"/>
        </w:rPr>
        <w:t xml:space="preserve"> represent</w:t>
      </w:r>
      <w:r w:rsidR="003A6DEB" w:rsidRPr="00D044F8">
        <w:rPr>
          <w:rFonts w:eastAsia="SimSun" w:hint="eastAsia"/>
          <w:color w:val="000000" w:themeColor="text1"/>
          <w:sz w:val="22"/>
          <w:szCs w:val="22"/>
          <w:lang w:eastAsia="zh-CN"/>
        </w:rPr>
        <w:t>ing</w:t>
      </w:r>
      <w:r w:rsidR="003A6DEB" w:rsidRPr="00D044F8">
        <w:rPr>
          <w:rFonts w:eastAsia="SimSun"/>
          <w:color w:val="000000" w:themeColor="text1"/>
          <w:sz w:val="22"/>
          <w:szCs w:val="22"/>
          <w:lang w:eastAsia="zh-CN"/>
        </w:rPr>
        <w:t xml:space="preserve"> the s</w:t>
      </w:r>
      <w:r w:rsidR="003A6DEB" w:rsidRPr="00D044F8">
        <w:rPr>
          <w:rFonts w:eastAsia="SimSun" w:hint="eastAsia"/>
          <w:color w:val="000000" w:themeColor="text1"/>
          <w:sz w:val="22"/>
          <w:szCs w:val="22"/>
          <w:lang w:eastAsia="zh-CN"/>
        </w:rPr>
        <w:t xml:space="preserve">elf </w:t>
      </w:r>
      <w:r w:rsidR="003A6DEB" w:rsidRPr="00D044F8">
        <w:rPr>
          <w:rFonts w:eastAsia="SimSun"/>
          <w:color w:val="000000" w:themeColor="text1"/>
          <w:sz w:val="22"/>
          <w:szCs w:val="22"/>
          <w:lang w:eastAsia="zh-CN"/>
        </w:rPr>
        <w:t>or</w:t>
      </w:r>
      <w:r w:rsidR="003A6DEB" w:rsidRPr="00D044F8">
        <w:rPr>
          <w:rFonts w:eastAsia="SimSun" w:hint="eastAsia"/>
          <w:color w:val="000000" w:themeColor="text1"/>
          <w:sz w:val="22"/>
          <w:szCs w:val="22"/>
          <w:lang w:eastAsia="zh-CN"/>
        </w:rPr>
        <w:t xml:space="preserve"> </w:t>
      </w:r>
      <w:r w:rsidR="003A6DEB" w:rsidRPr="00D044F8">
        <w:rPr>
          <w:rFonts w:eastAsia="SimSun"/>
          <w:color w:val="000000" w:themeColor="text1"/>
          <w:sz w:val="22"/>
          <w:szCs w:val="22"/>
          <w:lang w:eastAsia="zh-CN"/>
        </w:rPr>
        <w:t>the f</w:t>
      </w:r>
      <w:r w:rsidR="003A6DEB" w:rsidRPr="00D044F8">
        <w:rPr>
          <w:rFonts w:eastAsia="SimSun" w:hint="eastAsia"/>
          <w:color w:val="000000" w:themeColor="text1"/>
          <w:sz w:val="22"/>
          <w:szCs w:val="22"/>
          <w:lang w:eastAsia="zh-CN"/>
        </w:rPr>
        <w:t>riend</w:t>
      </w:r>
      <w:r w:rsidR="003A6DEB" w:rsidRPr="00D044F8">
        <w:rPr>
          <w:rFonts w:eastAsia="SimSun"/>
          <w:color w:val="000000" w:themeColor="text1"/>
          <w:sz w:val="22"/>
          <w:szCs w:val="22"/>
          <w:lang w:eastAsia="zh-CN"/>
        </w:rPr>
        <w:t xml:space="preserve"> (</w:t>
      </w:r>
      <w:r w:rsidR="003A6DEB" w:rsidRPr="00D044F8">
        <w:rPr>
          <w:rFonts w:eastAsia="Times New Roman"/>
          <w:color w:val="000000" w:themeColor="text1"/>
          <w:sz w:val="22"/>
          <w:szCs w:val="22"/>
          <w:shd w:val="clear" w:color="auto" w:fill="FFFFFF"/>
        </w:rPr>
        <w:t xml:space="preserve">high reward </w:t>
      </w:r>
      <w:r w:rsidR="003A6DEB" w:rsidRPr="00D044F8">
        <w:rPr>
          <w:rFonts w:eastAsia="SimSun" w:hint="eastAsia"/>
          <w:color w:val="000000" w:themeColor="text1"/>
          <w:sz w:val="22"/>
          <w:szCs w:val="22"/>
          <w:shd w:val="clear" w:color="auto" w:fill="FFFFFF"/>
          <w:lang w:eastAsia="zh-CN"/>
        </w:rPr>
        <w:t>or</w:t>
      </w:r>
      <w:r w:rsidR="003A6DEB" w:rsidRPr="00D044F8">
        <w:rPr>
          <w:rFonts w:eastAsia="Times New Roman"/>
          <w:color w:val="000000" w:themeColor="text1"/>
          <w:sz w:val="22"/>
          <w:szCs w:val="22"/>
          <w:shd w:val="clear" w:color="auto" w:fill="FFFFFF"/>
        </w:rPr>
        <w:t xml:space="preserve"> low reward)</w:t>
      </w:r>
      <w:r w:rsidR="00CD44B3" w:rsidRPr="00D044F8">
        <w:rPr>
          <w:rFonts w:eastAsia="Times New Roman"/>
          <w:color w:val="000000" w:themeColor="text1"/>
          <w:sz w:val="22"/>
          <w:szCs w:val="22"/>
          <w:shd w:val="clear" w:color="auto" w:fill="FFFFFF"/>
        </w:rPr>
        <w:t xml:space="preserve"> (</w:t>
      </w:r>
      <w:r w:rsidR="00CD44B3" w:rsidRPr="00D044F8">
        <w:rPr>
          <w:rFonts w:eastAsia="SimSun" w:hint="eastAsia"/>
          <w:color w:val="000000" w:themeColor="text1"/>
          <w:sz w:val="22"/>
          <w:szCs w:val="22"/>
          <w:shd w:val="clear" w:color="auto" w:fill="FFFFFF"/>
          <w:lang w:eastAsia="zh-CN"/>
        </w:rPr>
        <w:t>Yankouskaya et al., 2017</w:t>
      </w:r>
      <w:r w:rsidR="00CD44B3" w:rsidRPr="00D044F8">
        <w:rPr>
          <w:rFonts w:eastAsia="SimSun"/>
          <w:color w:val="000000" w:themeColor="text1"/>
          <w:sz w:val="22"/>
          <w:szCs w:val="22"/>
          <w:shd w:val="clear" w:color="auto" w:fill="FFFFFF"/>
          <w:lang w:eastAsia="zh-CN"/>
        </w:rPr>
        <w:t>)</w:t>
      </w:r>
      <w:r w:rsidR="003A6DEB" w:rsidRPr="00D044F8">
        <w:rPr>
          <w:rFonts w:eastAsia="Times New Roman"/>
          <w:color w:val="000000" w:themeColor="text1"/>
          <w:sz w:val="22"/>
          <w:szCs w:val="22"/>
          <w:shd w:val="clear" w:color="auto" w:fill="FFFFFF"/>
        </w:rPr>
        <w:t xml:space="preserve">.  </w:t>
      </w:r>
      <w:r w:rsidR="003A6DEB" w:rsidRPr="00D044F8">
        <w:rPr>
          <w:rFonts w:eastAsia="SimSun" w:hint="eastAsia"/>
          <w:color w:val="000000" w:themeColor="text1"/>
          <w:sz w:val="22"/>
          <w:szCs w:val="22"/>
          <w:shd w:val="clear" w:color="auto" w:fill="FFFFFF"/>
          <w:lang w:eastAsia="zh-CN"/>
        </w:rPr>
        <w:t xml:space="preserve">In line </w:t>
      </w:r>
      <w:r w:rsidR="003A6DEB" w:rsidRPr="00D044F8">
        <w:rPr>
          <w:rFonts w:eastAsia="SimSun"/>
          <w:color w:val="000000" w:themeColor="text1"/>
          <w:sz w:val="22"/>
          <w:szCs w:val="22"/>
          <w:shd w:val="clear" w:color="auto" w:fill="FFFFFF"/>
          <w:lang w:eastAsia="zh-CN"/>
        </w:rPr>
        <w:t>with previous research, there</w:t>
      </w:r>
      <w:r w:rsidR="003A6DEB" w:rsidRPr="00D044F8">
        <w:rPr>
          <w:rFonts w:eastAsia="Times New Roman"/>
          <w:color w:val="000000" w:themeColor="text1"/>
          <w:sz w:val="22"/>
          <w:szCs w:val="22"/>
          <w:shd w:val="clear" w:color="auto" w:fill="FFFFFF"/>
        </w:rPr>
        <w:t xml:space="preserve"> </w:t>
      </w:r>
      <w:r w:rsidR="003A6DEB" w:rsidRPr="00D044F8">
        <w:rPr>
          <w:rFonts w:eastAsia="SimSun"/>
          <w:color w:val="000000" w:themeColor="text1"/>
          <w:sz w:val="22"/>
          <w:szCs w:val="22"/>
          <w:shd w:val="clear" w:color="auto" w:fill="FFFFFF"/>
          <w:lang w:eastAsia="zh-CN"/>
        </w:rPr>
        <w:t xml:space="preserve">were comparable patterns of self- and high reward-biases observed, but the analysis of capacity coefficient </w:t>
      </w:r>
      <w:r w:rsidR="00CD44B3" w:rsidRPr="00D044F8">
        <w:rPr>
          <w:rFonts w:eastAsia="SimSun"/>
          <w:color w:val="000000" w:themeColor="text1"/>
          <w:sz w:val="22"/>
          <w:szCs w:val="22"/>
          <w:shd w:val="clear" w:color="auto" w:fill="FFFFFF"/>
          <w:lang w:eastAsia="zh-CN"/>
        </w:rPr>
        <w:t>(</w:t>
      </w:r>
      <w:r w:rsidR="00CD44B3" w:rsidRPr="00D044F8">
        <w:rPr>
          <w:noProof/>
          <w:color w:val="000000" w:themeColor="text1"/>
          <w:sz w:val="22"/>
          <w:szCs w:val="22"/>
        </w:rPr>
        <w:t>Townsend &amp; Eidels, 2011; Townsend &amp; Wenger, 2004)</w:t>
      </w:r>
      <w:r w:rsidR="00CD44B3" w:rsidRPr="00D044F8">
        <w:rPr>
          <w:rFonts w:ascii="Arial" w:hAnsi="Arial" w:cs="Arial"/>
          <w:noProof/>
          <w:color w:val="000000" w:themeColor="text1"/>
        </w:rPr>
        <w:t xml:space="preserve"> </w:t>
      </w:r>
      <w:r w:rsidR="003A6DEB" w:rsidRPr="00D044F8">
        <w:rPr>
          <w:rFonts w:eastAsia="SimSun" w:hint="eastAsia"/>
          <w:color w:val="000000" w:themeColor="text1"/>
          <w:sz w:val="22"/>
          <w:szCs w:val="22"/>
          <w:shd w:val="clear" w:color="auto" w:fill="FFFFFF"/>
          <w:lang w:eastAsia="zh-CN"/>
        </w:rPr>
        <w:t xml:space="preserve">further revealed that </w:t>
      </w:r>
      <w:r w:rsidR="003A6DEB" w:rsidRPr="00D044F8">
        <w:rPr>
          <w:rFonts w:eastAsia="Times New Roman"/>
          <w:color w:val="000000" w:themeColor="text1"/>
          <w:sz w:val="22"/>
          <w:szCs w:val="22"/>
          <w:shd w:val="clear" w:color="auto" w:fill="FFFFFF"/>
        </w:rPr>
        <w:t>self-associations, but not high-reward associations generated mean redundancy gains with identical shapes and only self-associations consistently violated the independent processing model and produced evidence of super-capacity processing. In contrast, there was an apparent qualitative shift in the processing of reward-related items, where limited capacity processing was evident. These results point out the different architecture of processing shapes ‘tagged’ with self-relevance and reward values</w:t>
      </w:r>
      <w:r w:rsidR="003A6DEB" w:rsidRPr="00D044F8">
        <w:rPr>
          <w:rFonts w:eastAsia="SimSun" w:hint="eastAsia"/>
          <w:color w:val="000000" w:themeColor="text1"/>
          <w:sz w:val="22"/>
          <w:szCs w:val="22"/>
          <w:shd w:val="clear" w:color="auto" w:fill="FFFFFF"/>
          <w:lang w:eastAsia="zh-CN"/>
        </w:rPr>
        <w:t xml:space="preserve"> (Yankouskaya et al., 2017)</w:t>
      </w:r>
      <w:r w:rsidR="003A6DEB" w:rsidRPr="00D044F8">
        <w:rPr>
          <w:rFonts w:eastAsia="Times New Roman"/>
          <w:color w:val="000000" w:themeColor="text1"/>
          <w:sz w:val="22"/>
          <w:szCs w:val="22"/>
          <w:shd w:val="clear" w:color="auto" w:fill="FFFFFF"/>
        </w:rPr>
        <w:t>.</w:t>
      </w:r>
    </w:p>
    <w:p w14:paraId="1FDCF76C" w14:textId="4949EF5C" w:rsidR="00956838" w:rsidRPr="00D044F8" w:rsidRDefault="00437B9F" w:rsidP="00956838">
      <w:pPr>
        <w:spacing w:line="480" w:lineRule="auto"/>
        <w:ind w:firstLine="720"/>
        <w:rPr>
          <w:rFonts w:eastAsia="Times New Roman"/>
          <w:color w:val="000000" w:themeColor="text1"/>
          <w:sz w:val="22"/>
          <w:szCs w:val="22"/>
          <w:shd w:val="clear" w:color="auto" w:fill="FFFFFF"/>
        </w:rPr>
      </w:pPr>
      <w:r w:rsidRPr="00D044F8">
        <w:rPr>
          <w:rFonts w:eastAsia="SimSun"/>
          <w:color w:val="000000" w:themeColor="text1"/>
          <w:sz w:val="22"/>
          <w:szCs w:val="22"/>
          <w:shd w:val="clear" w:color="auto" w:fill="FFFFFF"/>
          <w:lang w:eastAsia="zh-CN"/>
        </w:rPr>
        <w:t xml:space="preserve">It has to be noted that when personal relevance and reward are linked to each other experimentally, </w:t>
      </w:r>
      <w:r w:rsidRPr="00D044F8">
        <w:rPr>
          <w:rFonts w:eastAsia="Times New Roman"/>
          <w:color w:val="000000" w:themeColor="text1"/>
          <w:sz w:val="22"/>
          <w:szCs w:val="22"/>
          <w:shd w:val="clear" w:color="auto" w:fill="FFFFFF"/>
        </w:rPr>
        <w:t xml:space="preserve">the interplay between self- and reward-associations may occur. </w:t>
      </w:r>
      <w:r w:rsidR="00330396" w:rsidRPr="00D044F8">
        <w:rPr>
          <w:rFonts w:eastAsia="SimSun"/>
          <w:color w:val="000000" w:themeColor="text1"/>
          <w:sz w:val="22"/>
          <w:szCs w:val="22"/>
          <w:shd w:val="clear" w:color="auto" w:fill="FFFFFF"/>
          <w:lang w:eastAsia="zh-CN"/>
        </w:rPr>
        <w:t>For example, when</w:t>
      </w:r>
      <w:r w:rsidR="004A2131" w:rsidRPr="00D044F8">
        <w:rPr>
          <w:rFonts w:eastAsia="Times New Roman"/>
          <w:color w:val="000000" w:themeColor="text1"/>
          <w:sz w:val="22"/>
          <w:szCs w:val="22"/>
          <w:shd w:val="clear" w:color="auto" w:fill="FFFFFF"/>
        </w:rPr>
        <w:t xml:space="preserve"> shape-label pairs (e.g., circle-you, square-friend, triangle-stranger) were linked to different reward values (</w:t>
      </w:r>
      <w:r w:rsidR="008B1603" w:rsidRPr="00D044F8">
        <w:rPr>
          <w:rFonts w:eastAsia="SimSun" w:hint="eastAsia"/>
          <w:color w:val="000000" w:themeColor="text1"/>
          <w:sz w:val="22"/>
          <w:szCs w:val="22"/>
          <w:shd w:val="clear" w:color="auto" w:fill="FFFFFF"/>
          <w:lang w:eastAsia="zh-CN"/>
        </w:rPr>
        <w:t xml:space="preserve">e.g., </w:t>
      </w:r>
      <w:r w:rsidR="004A2131" w:rsidRPr="00D044F8">
        <w:rPr>
          <w:rFonts w:eastAsia="Times New Roman"/>
          <w:color w:val="000000" w:themeColor="text1"/>
          <w:sz w:val="22"/>
          <w:szCs w:val="22"/>
          <w:shd w:val="clear" w:color="auto" w:fill="FFFFFF"/>
        </w:rPr>
        <w:t>£8, £2, £0)</w:t>
      </w:r>
      <w:r w:rsidR="00D930CA" w:rsidRPr="00D044F8">
        <w:rPr>
          <w:rFonts w:eastAsia="SimSun" w:hint="eastAsia"/>
          <w:color w:val="000000" w:themeColor="text1"/>
          <w:sz w:val="22"/>
          <w:szCs w:val="22"/>
          <w:shd w:val="clear" w:color="auto" w:fill="FFFFFF"/>
          <w:lang w:eastAsia="zh-CN"/>
        </w:rPr>
        <w:t xml:space="preserve"> (Sui &amp; Humphreys, 2015)</w:t>
      </w:r>
      <w:r w:rsidR="00202D10" w:rsidRPr="00D044F8">
        <w:rPr>
          <w:rFonts w:eastAsia="SimSun" w:hint="eastAsia"/>
          <w:color w:val="000000" w:themeColor="text1"/>
          <w:sz w:val="22"/>
          <w:szCs w:val="22"/>
          <w:shd w:val="clear" w:color="auto" w:fill="FFFFFF"/>
          <w:lang w:eastAsia="zh-CN"/>
        </w:rPr>
        <w:t xml:space="preserve">, </w:t>
      </w:r>
      <w:r w:rsidR="004A2131" w:rsidRPr="00D044F8">
        <w:rPr>
          <w:rFonts w:eastAsia="Times New Roman"/>
          <w:color w:val="000000" w:themeColor="text1"/>
          <w:sz w:val="22"/>
          <w:szCs w:val="22"/>
          <w:shd w:val="clear" w:color="auto" w:fill="FFFFFF"/>
        </w:rPr>
        <w:t xml:space="preserve">responses to self-related pairs were </w:t>
      </w:r>
      <w:r w:rsidR="00495C05" w:rsidRPr="00D044F8">
        <w:rPr>
          <w:rFonts w:eastAsia="SimSun" w:hint="eastAsia"/>
          <w:color w:val="000000" w:themeColor="text1"/>
          <w:sz w:val="22"/>
          <w:szCs w:val="22"/>
          <w:shd w:val="clear" w:color="auto" w:fill="FFFFFF"/>
          <w:lang w:eastAsia="zh-CN"/>
        </w:rPr>
        <w:t xml:space="preserve">less affected by reward associations, but high reward </w:t>
      </w:r>
      <w:r w:rsidR="00495C05" w:rsidRPr="00D044F8">
        <w:rPr>
          <w:rFonts w:eastAsia="SimSun"/>
          <w:color w:val="000000" w:themeColor="text1"/>
          <w:sz w:val="22"/>
          <w:szCs w:val="22"/>
          <w:shd w:val="clear" w:color="auto" w:fill="FFFFFF"/>
          <w:lang w:eastAsia="zh-CN"/>
        </w:rPr>
        <w:t>facilitated</w:t>
      </w:r>
      <w:r w:rsidR="00495C05" w:rsidRPr="00D044F8">
        <w:rPr>
          <w:rFonts w:eastAsia="SimSun" w:hint="eastAsia"/>
          <w:color w:val="000000" w:themeColor="text1"/>
          <w:sz w:val="22"/>
          <w:szCs w:val="22"/>
          <w:shd w:val="clear" w:color="auto" w:fill="FFFFFF"/>
          <w:lang w:eastAsia="zh-CN"/>
        </w:rPr>
        <w:t xml:space="preserve"> other personal pairs (friend and stranger) relative to </w:t>
      </w:r>
      <w:r w:rsidR="003D6CA7" w:rsidRPr="00D044F8">
        <w:rPr>
          <w:rFonts w:eastAsia="SimSun"/>
          <w:color w:val="000000" w:themeColor="text1"/>
          <w:sz w:val="22"/>
          <w:szCs w:val="22"/>
          <w:shd w:val="clear" w:color="auto" w:fill="FFFFFF"/>
          <w:lang w:eastAsia="zh-CN"/>
        </w:rPr>
        <w:t xml:space="preserve">the same </w:t>
      </w:r>
      <w:r w:rsidR="003B1A61" w:rsidRPr="00D044F8">
        <w:rPr>
          <w:rFonts w:eastAsia="SimSun"/>
          <w:color w:val="000000" w:themeColor="text1"/>
          <w:sz w:val="22"/>
          <w:szCs w:val="22"/>
          <w:shd w:val="clear" w:color="auto" w:fill="FFFFFF"/>
          <w:lang w:eastAsia="zh-CN"/>
        </w:rPr>
        <w:t xml:space="preserve">personal </w:t>
      </w:r>
      <w:r w:rsidR="00495C05" w:rsidRPr="00D044F8">
        <w:rPr>
          <w:rFonts w:eastAsia="SimSun" w:hint="eastAsia"/>
          <w:color w:val="000000" w:themeColor="text1"/>
          <w:sz w:val="22"/>
          <w:szCs w:val="22"/>
          <w:shd w:val="clear" w:color="auto" w:fill="FFFFFF"/>
          <w:lang w:eastAsia="zh-CN"/>
        </w:rPr>
        <w:t>pairs linked to low reward</w:t>
      </w:r>
      <w:r w:rsidR="004A2131" w:rsidRPr="00D044F8">
        <w:rPr>
          <w:rFonts w:eastAsia="Times New Roman"/>
          <w:color w:val="000000" w:themeColor="text1"/>
          <w:sz w:val="22"/>
          <w:szCs w:val="22"/>
          <w:shd w:val="clear" w:color="auto" w:fill="FFFFFF"/>
        </w:rPr>
        <w:t xml:space="preserve">. </w:t>
      </w:r>
      <w:r w:rsidR="00CB056C" w:rsidRPr="00D044F8">
        <w:rPr>
          <w:rFonts w:eastAsia="SimSun"/>
          <w:color w:val="000000" w:themeColor="text1"/>
          <w:sz w:val="22"/>
          <w:szCs w:val="22"/>
          <w:shd w:val="clear" w:color="auto" w:fill="FFFFFF"/>
          <w:lang w:eastAsia="zh-CN"/>
        </w:rPr>
        <w:t xml:space="preserve">The interplay between </w:t>
      </w:r>
      <w:r w:rsidR="00CB056C" w:rsidRPr="00D044F8">
        <w:rPr>
          <w:rFonts w:eastAsia="Times New Roman"/>
          <w:color w:val="000000" w:themeColor="text1"/>
          <w:sz w:val="22"/>
          <w:szCs w:val="22"/>
          <w:shd w:val="clear" w:color="auto" w:fill="FFFFFF"/>
        </w:rPr>
        <w:t xml:space="preserve">between self and reward processing </w:t>
      </w:r>
      <w:r w:rsidR="00956838" w:rsidRPr="00D044F8">
        <w:rPr>
          <w:rFonts w:eastAsia="Times New Roman"/>
          <w:color w:val="000000" w:themeColor="text1"/>
          <w:sz w:val="22"/>
          <w:szCs w:val="22"/>
          <w:shd w:val="clear" w:color="auto" w:fill="FFFFFF"/>
        </w:rPr>
        <w:t xml:space="preserve">was reported in </w:t>
      </w:r>
      <w:r w:rsidR="0085482A" w:rsidRPr="00D044F8">
        <w:rPr>
          <w:rFonts w:eastAsia="Times New Roman"/>
          <w:color w:val="000000" w:themeColor="text1"/>
          <w:sz w:val="22"/>
          <w:szCs w:val="22"/>
          <w:shd w:val="clear" w:color="auto" w:fill="FFFFFF"/>
        </w:rPr>
        <w:t xml:space="preserve">a </w:t>
      </w:r>
      <w:r w:rsidR="00956838" w:rsidRPr="00D044F8">
        <w:rPr>
          <w:rFonts w:eastAsia="Times New Roman"/>
          <w:color w:val="000000" w:themeColor="text1"/>
          <w:sz w:val="22"/>
          <w:szCs w:val="22"/>
          <w:shd w:val="clear" w:color="auto" w:fill="FFFFFF"/>
        </w:rPr>
        <w:t>recent EEG-study were participants performed a head orientation judgment ta</w:t>
      </w:r>
      <w:r w:rsidR="005911AC" w:rsidRPr="00D044F8">
        <w:rPr>
          <w:rFonts w:eastAsia="Times New Roman"/>
          <w:color w:val="000000" w:themeColor="text1"/>
          <w:sz w:val="22"/>
          <w:szCs w:val="22"/>
          <w:shd w:val="clear" w:color="auto" w:fill="FFFFFF"/>
        </w:rPr>
        <w:t>sk (left/right)</w:t>
      </w:r>
      <w:r w:rsidR="00956838" w:rsidRPr="00D044F8">
        <w:rPr>
          <w:rFonts w:eastAsia="Times New Roman"/>
          <w:color w:val="000000" w:themeColor="text1"/>
          <w:sz w:val="22"/>
          <w:szCs w:val="22"/>
          <w:shd w:val="clear" w:color="auto" w:fill="FFFFFF"/>
        </w:rPr>
        <w:t xml:space="preserve"> with face images (i.e., self, friend or stranger) presented after a cue stimulus (e.g., monetary reward or blank paper) </w:t>
      </w:r>
      <w:r w:rsidR="00956838" w:rsidRPr="00D044F8">
        <w:rPr>
          <w:rFonts w:eastAsia="Times New Roman"/>
          <w:noProof/>
          <w:color w:val="000000" w:themeColor="text1"/>
          <w:sz w:val="22"/>
          <w:szCs w:val="22"/>
          <w:shd w:val="clear" w:color="auto" w:fill="FFFFFF"/>
        </w:rPr>
        <w:t>(Zhan et al., 2016)</w:t>
      </w:r>
      <w:r w:rsidR="00956838" w:rsidRPr="00D044F8">
        <w:rPr>
          <w:rFonts w:eastAsia="Times New Roman"/>
          <w:color w:val="000000" w:themeColor="text1"/>
          <w:sz w:val="22"/>
          <w:szCs w:val="22"/>
          <w:shd w:val="clear" w:color="auto" w:fill="FFFFFF"/>
        </w:rPr>
        <w:t xml:space="preserve">. </w:t>
      </w:r>
      <w:r w:rsidR="00C70EAD" w:rsidRPr="00D044F8">
        <w:rPr>
          <w:rFonts w:eastAsia="Times New Roman"/>
          <w:color w:val="000000" w:themeColor="text1"/>
          <w:sz w:val="22"/>
          <w:szCs w:val="22"/>
          <w:shd w:val="clear" w:color="auto" w:fill="FFFFFF"/>
        </w:rPr>
        <w:t xml:space="preserve">The data showed </w:t>
      </w:r>
      <w:r w:rsidR="00956838" w:rsidRPr="00D044F8">
        <w:rPr>
          <w:rFonts w:eastAsia="Times New Roman"/>
          <w:color w:val="000000" w:themeColor="text1"/>
          <w:sz w:val="22"/>
          <w:szCs w:val="22"/>
          <w:shd w:val="clear" w:color="auto" w:fill="FFFFFF"/>
        </w:rPr>
        <w:t xml:space="preserve">facilitation effects of reward on self-faces at </w:t>
      </w:r>
      <w:r w:rsidR="002F242A" w:rsidRPr="00D044F8">
        <w:rPr>
          <w:rFonts w:eastAsia="Times New Roman"/>
          <w:color w:val="000000" w:themeColor="text1"/>
          <w:sz w:val="22"/>
          <w:szCs w:val="22"/>
          <w:shd w:val="clear" w:color="auto" w:fill="FFFFFF"/>
        </w:rPr>
        <w:t xml:space="preserve">later controlled attention stages (indexed by the P3 and LPP components), </w:t>
      </w:r>
      <w:r w:rsidR="00956838" w:rsidRPr="00D044F8">
        <w:rPr>
          <w:rFonts w:eastAsia="Times New Roman"/>
          <w:color w:val="000000" w:themeColor="text1"/>
          <w:sz w:val="22"/>
          <w:szCs w:val="22"/>
          <w:shd w:val="clear" w:color="auto" w:fill="FFFFFF"/>
        </w:rPr>
        <w:t xml:space="preserve">but not at </w:t>
      </w:r>
      <w:r w:rsidR="00D5547F" w:rsidRPr="00D044F8">
        <w:rPr>
          <w:rFonts w:eastAsia="Times New Roman"/>
          <w:color w:val="000000" w:themeColor="text1"/>
          <w:sz w:val="22"/>
          <w:szCs w:val="22"/>
          <w:shd w:val="clear" w:color="auto" w:fill="FFFFFF"/>
        </w:rPr>
        <w:t xml:space="preserve">an </w:t>
      </w:r>
      <w:r w:rsidR="00956838" w:rsidRPr="00D044F8">
        <w:rPr>
          <w:rFonts w:eastAsia="Times New Roman"/>
          <w:color w:val="000000" w:themeColor="text1"/>
          <w:sz w:val="22"/>
          <w:szCs w:val="22"/>
          <w:shd w:val="clear" w:color="auto" w:fill="FFFFFF"/>
        </w:rPr>
        <w:t xml:space="preserve">early automatic attention stage (e.g., indexed by the N2 component). </w:t>
      </w:r>
    </w:p>
    <w:p w14:paraId="7CF9025B" w14:textId="15A4E9D9" w:rsidR="004A2131" w:rsidRPr="00D044F8" w:rsidRDefault="004177A5" w:rsidP="00707155">
      <w:pPr>
        <w:spacing w:line="480" w:lineRule="auto"/>
        <w:ind w:firstLine="720"/>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 xml:space="preserve">Although the </w:t>
      </w:r>
      <w:r w:rsidR="00B03B9A" w:rsidRPr="00D044F8">
        <w:rPr>
          <w:rFonts w:eastAsia="Times New Roman"/>
          <w:color w:val="000000" w:themeColor="text1"/>
          <w:sz w:val="22"/>
          <w:szCs w:val="22"/>
          <w:shd w:val="clear" w:color="auto" w:fill="FFFFFF"/>
        </w:rPr>
        <w:t xml:space="preserve">facilitation effects indicate </w:t>
      </w:r>
      <w:r w:rsidR="00CA4F16" w:rsidRPr="00D044F8">
        <w:rPr>
          <w:rFonts w:eastAsia="Times New Roman"/>
          <w:color w:val="000000" w:themeColor="text1"/>
          <w:sz w:val="22"/>
          <w:szCs w:val="22"/>
          <w:shd w:val="clear" w:color="auto" w:fill="FFFFFF"/>
        </w:rPr>
        <w:t xml:space="preserve">possible relationship between </w:t>
      </w:r>
      <w:r w:rsidR="00B03B9A" w:rsidRPr="00D044F8">
        <w:rPr>
          <w:rFonts w:eastAsia="Times New Roman"/>
          <w:color w:val="000000" w:themeColor="text1"/>
          <w:sz w:val="22"/>
          <w:szCs w:val="22"/>
          <w:shd w:val="clear" w:color="auto" w:fill="FFFFFF"/>
        </w:rPr>
        <w:t xml:space="preserve">personal relevance and reward value, </w:t>
      </w:r>
      <w:r w:rsidR="00707155" w:rsidRPr="00D044F8">
        <w:rPr>
          <w:rFonts w:eastAsia="Times New Roman"/>
          <w:color w:val="000000" w:themeColor="text1"/>
          <w:sz w:val="22"/>
          <w:szCs w:val="22"/>
          <w:shd w:val="clear" w:color="auto" w:fill="FFFFFF"/>
        </w:rPr>
        <w:t xml:space="preserve">the key question about common and distinct effects of personal relevance and reward values on perceptual decision making is still unanswered. </w:t>
      </w:r>
      <w:r w:rsidR="005F7D2C" w:rsidRPr="00D044F8">
        <w:rPr>
          <w:rFonts w:eastAsia="Times New Roman"/>
          <w:color w:val="000000" w:themeColor="text1"/>
          <w:sz w:val="22"/>
          <w:szCs w:val="22"/>
          <w:shd w:val="clear" w:color="auto" w:fill="FFFFFF"/>
        </w:rPr>
        <w:t>Answering this question</w:t>
      </w:r>
      <w:r w:rsidR="004A2131" w:rsidRPr="00D044F8">
        <w:rPr>
          <w:rFonts w:eastAsia="Times New Roman"/>
          <w:color w:val="000000" w:themeColor="text1"/>
          <w:sz w:val="22"/>
          <w:szCs w:val="22"/>
          <w:shd w:val="clear" w:color="auto" w:fill="FFFFFF"/>
        </w:rPr>
        <w:t xml:space="preserve"> will inform current models of the relationship between self and reward and may have important implications for clinical studies. </w:t>
      </w:r>
      <w:r w:rsidR="002C115D" w:rsidRPr="00D044F8">
        <w:rPr>
          <w:rFonts w:eastAsia="SimSun"/>
          <w:color w:val="000000" w:themeColor="text1"/>
          <w:sz w:val="22"/>
          <w:szCs w:val="22"/>
          <w:shd w:val="clear" w:color="auto" w:fill="FFFFFF"/>
          <w:lang w:eastAsia="zh-CN"/>
        </w:rPr>
        <w:t>F</w:t>
      </w:r>
      <w:r w:rsidR="002C115D" w:rsidRPr="00D044F8">
        <w:rPr>
          <w:rFonts w:eastAsia="SimSun" w:hint="eastAsia"/>
          <w:color w:val="000000" w:themeColor="text1"/>
          <w:sz w:val="22"/>
          <w:szCs w:val="22"/>
          <w:shd w:val="clear" w:color="auto" w:fill="FFFFFF"/>
          <w:lang w:eastAsia="zh-CN"/>
        </w:rPr>
        <w:t xml:space="preserve">or </w:t>
      </w:r>
      <w:r w:rsidR="002C115D" w:rsidRPr="00D044F8">
        <w:rPr>
          <w:rFonts w:eastAsia="SimSun"/>
          <w:color w:val="000000" w:themeColor="text1"/>
          <w:sz w:val="22"/>
          <w:szCs w:val="22"/>
          <w:shd w:val="clear" w:color="auto" w:fill="FFFFFF"/>
          <w:lang w:eastAsia="zh-CN"/>
        </w:rPr>
        <w:t>example</w:t>
      </w:r>
      <w:r w:rsidR="002C115D" w:rsidRPr="00D044F8">
        <w:rPr>
          <w:rFonts w:eastAsia="SimSun" w:hint="eastAsia"/>
          <w:color w:val="000000" w:themeColor="text1"/>
          <w:sz w:val="22"/>
          <w:szCs w:val="22"/>
          <w:shd w:val="clear" w:color="auto" w:fill="FFFFFF"/>
          <w:lang w:eastAsia="zh-CN"/>
        </w:rPr>
        <w:t xml:space="preserve">, </w:t>
      </w:r>
      <w:r w:rsidR="006028A4" w:rsidRPr="00D044F8">
        <w:rPr>
          <w:rFonts w:eastAsia="SimSun"/>
          <w:color w:val="000000" w:themeColor="text1"/>
          <w:sz w:val="22"/>
          <w:szCs w:val="22"/>
          <w:shd w:val="clear" w:color="auto" w:fill="FFFFFF"/>
          <w:lang w:eastAsia="zh-CN"/>
        </w:rPr>
        <w:t>in understanding</w:t>
      </w:r>
      <w:r w:rsidR="00EC0C2A" w:rsidRPr="00D044F8">
        <w:rPr>
          <w:rFonts w:eastAsia="SimSun"/>
          <w:color w:val="000000" w:themeColor="text1"/>
          <w:sz w:val="22"/>
          <w:szCs w:val="22"/>
          <w:shd w:val="clear" w:color="auto" w:fill="FFFFFF"/>
          <w:lang w:eastAsia="zh-CN"/>
        </w:rPr>
        <w:t xml:space="preserve"> </w:t>
      </w:r>
      <w:r w:rsidR="00654CFA" w:rsidRPr="00D044F8">
        <w:rPr>
          <w:rFonts w:eastAsia="SimSun"/>
          <w:color w:val="000000" w:themeColor="text1"/>
          <w:sz w:val="22"/>
          <w:szCs w:val="22"/>
          <w:shd w:val="clear" w:color="auto" w:fill="FFFFFF"/>
          <w:lang w:eastAsia="zh-CN"/>
        </w:rPr>
        <w:t>impaired</w:t>
      </w:r>
      <w:r w:rsidR="00EC0C2A" w:rsidRPr="00D044F8">
        <w:rPr>
          <w:rFonts w:eastAsia="SimSun"/>
          <w:color w:val="000000" w:themeColor="text1"/>
          <w:sz w:val="22"/>
          <w:szCs w:val="22"/>
          <w:shd w:val="clear" w:color="auto" w:fill="FFFFFF"/>
          <w:lang w:eastAsia="zh-CN"/>
        </w:rPr>
        <w:t xml:space="preserve"> self </w:t>
      </w:r>
      <w:r w:rsidR="00654CFA" w:rsidRPr="00D044F8">
        <w:rPr>
          <w:rFonts w:eastAsia="SimSun"/>
          <w:color w:val="000000" w:themeColor="text1"/>
          <w:sz w:val="22"/>
          <w:szCs w:val="22"/>
          <w:shd w:val="clear" w:color="auto" w:fill="FFFFFF"/>
          <w:lang w:eastAsia="zh-CN"/>
        </w:rPr>
        <w:t xml:space="preserve">and reward </w:t>
      </w:r>
      <w:r w:rsidR="00EC0C2A" w:rsidRPr="00D044F8">
        <w:rPr>
          <w:rFonts w:eastAsia="SimSun"/>
          <w:color w:val="000000" w:themeColor="text1"/>
          <w:sz w:val="22"/>
          <w:szCs w:val="22"/>
          <w:shd w:val="clear" w:color="auto" w:fill="FFFFFF"/>
          <w:lang w:eastAsia="zh-CN"/>
        </w:rPr>
        <w:t xml:space="preserve">processing </w:t>
      </w:r>
      <w:r w:rsidR="00EC0C2A" w:rsidRPr="00D044F8">
        <w:rPr>
          <w:rFonts w:eastAsia="SimSun"/>
          <w:color w:val="000000" w:themeColor="text1"/>
          <w:sz w:val="22"/>
          <w:szCs w:val="22"/>
          <w:shd w:val="clear" w:color="auto" w:fill="FFFFFF"/>
          <w:lang w:eastAsia="zh-CN"/>
        </w:rPr>
        <w:lastRenderedPageBreak/>
        <w:t>in Autism Spectrum Disorders (ASD)</w:t>
      </w:r>
      <w:r w:rsidR="006F1058" w:rsidRPr="00D044F8">
        <w:rPr>
          <w:rFonts w:eastAsia="SimSun"/>
          <w:color w:val="000000" w:themeColor="text1"/>
          <w:sz w:val="22"/>
          <w:szCs w:val="22"/>
          <w:shd w:val="clear" w:color="auto" w:fill="FFFFFF"/>
          <w:lang w:eastAsia="zh-CN"/>
        </w:rPr>
        <w:t xml:space="preserve"> (e.g., Chakraborty &amp; Chakrabarti, 2015</w:t>
      </w:r>
      <w:r w:rsidR="005652DC" w:rsidRPr="00D044F8">
        <w:rPr>
          <w:rFonts w:eastAsia="SimSun"/>
          <w:color w:val="000000" w:themeColor="text1"/>
          <w:sz w:val="22"/>
          <w:szCs w:val="22"/>
          <w:shd w:val="clear" w:color="auto" w:fill="FFFFFF"/>
          <w:lang w:eastAsia="zh-CN"/>
        </w:rPr>
        <w:t>; Scott-Van Zeeland, Dapretto, Ghahremani, Poldrack &amp; Bookheimer, 2010</w:t>
      </w:r>
      <w:r w:rsidR="006F1058" w:rsidRPr="00D044F8">
        <w:rPr>
          <w:rFonts w:eastAsia="SimSun"/>
          <w:color w:val="000000" w:themeColor="text1"/>
          <w:sz w:val="22"/>
          <w:szCs w:val="22"/>
          <w:shd w:val="clear" w:color="auto" w:fill="FFFFFF"/>
          <w:lang w:eastAsia="zh-CN"/>
        </w:rPr>
        <w:t>)</w:t>
      </w:r>
      <w:r w:rsidR="005652DC" w:rsidRPr="00D044F8">
        <w:rPr>
          <w:rFonts w:eastAsia="SimSun"/>
          <w:color w:val="000000" w:themeColor="text1"/>
          <w:sz w:val="22"/>
          <w:szCs w:val="22"/>
          <w:shd w:val="clear" w:color="auto" w:fill="FFFFFF"/>
          <w:lang w:eastAsia="zh-CN"/>
        </w:rPr>
        <w:t>, social anxiety (Maresh, Allen &amp; Coan, 2014)</w:t>
      </w:r>
      <w:r w:rsidR="000036C1" w:rsidRPr="00D044F8">
        <w:rPr>
          <w:rFonts w:eastAsia="SimSun"/>
          <w:color w:val="000000" w:themeColor="text1"/>
          <w:sz w:val="22"/>
          <w:szCs w:val="22"/>
          <w:shd w:val="clear" w:color="auto" w:fill="FFFFFF"/>
          <w:lang w:eastAsia="zh-CN"/>
        </w:rPr>
        <w:t xml:space="preserve"> and in patients with anterior and medial </w:t>
      </w:r>
      <w:r w:rsidR="00684AD6" w:rsidRPr="00D044F8">
        <w:rPr>
          <w:rFonts w:eastAsia="SimSun"/>
          <w:color w:val="000000" w:themeColor="text1"/>
          <w:sz w:val="22"/>
          <w:szCs w:val="22"/>
          <w:shd w:val="clear" w:color="auto" w:fill="FFFFFF"/>
          <w:lang w:eastAsia="zh-CN"/>
        </w:rPr>
        <w:t>cortical lesions (Farinelli, Panksepp, Gestieri, Leo, Agati, … Northoff, 2013)</w:t>
      </w:r>
      <w:r w:rsidR="00745004" w:rsidRPr="00D044F8">
        <w:rPr>
          <w:rFonts w:eastAsia="SimSun"/>
          <w:color w:val="000000" w:themeColor="text1"/>
          <w:sz w:val="22"/>
          <w:szCs w:val="22"/>
          <w:shd w:val="clear" w:color="auto" w:fill="FFFFFF"/>
          <w:lang w:eastAsia="zh-CN"/>
        </w:rPr>
        <w:t xml:space="preserve">. </w:t>
      </w:r>
      <w:r w:rsidR="004A2131" w:rsidRPr="00D044F8">
        <w:rPr>
          <w:rFonts w:eastAsia="Times New Roman"/>
          <w:color w:val="000000" w:themeColor="text1"/>
          <w:sz w:val="22"/>
          <w:szCs w:val="22"/>
          <w:shd w:val="clear" w:color="auto" w:fill="FFFFFF"/>
        </w:rPr>
        <w:t xml:space="preserve">Here we </w:t>
      </w:r>
      <w:r w:rsidR="00C8543F" w:rsidRPr="00D044F8">
        <w:rPr>
          <w:rFonts w:eastAsia="Times New Roman"/>
          <w:color w:val="000000" w:themeColor="text1"/>
          <w:sz w:val="22"/>
          <w:szCs w:val="22"/>
          <w:shd w:val="clear" w:color="auto" w:fill="FFFFFF"/>
        </w:rPr>
        <w:t xml:space="preserve">directly address the question </w:t>
      </w:r>
      <w:r w:rsidR="004A2131" w:rsidRPr="00D044F8">
        <w:rPr>
          <w:rFonts w:eastAsia="Times New Roman"/>
          <w:color w:val="000000" w:themeColor="text1"/>
          <w:sz w:val="22"/>
          <w:szCs w:val="22"/>
          <w:shd w:val="clear" w:color="auto" w:fill="FFFFFF"/>
        </w:rPr>
        <w:t xml:space="preserve">by mapping cognitive processes underlying responses </w:t>
      </w:r>
      <w:r w:rsidR="002C115D" w:rsidRPr="00D044F8">
        <w:rPr>
          <w:rFonts w:eastAsia="SimSun" w:hint="eastAsia"/>
          <w:color w:val="000000" w:themeColor="text1"/>
          <w:sz w:val="22"/>
          <w:szCs w:val="22"/>
          <w:shd w:val="clear" w:color="auto" w:fill="FFFFFF"/>
          <w:lang w:eastAsia="zh-CN"/>
        </w:rPr>
        <w:t>to</w:t>
      </w:r>
      <w:r w:rsidR="002C115D" w:rsidRPr="00D044F8">
        <w:rPr>
          <w:rFonts w:eastAsia="Times New Roman"/>
          <w:color w:val="000000" w:themeColor="text1"/>
          <w:sz w:val="22"/>
          <w:szCs w:val="22"/>
          <w:shd w:val="clear" w:color="auto" w:fill="FFFFFF"/>
        </w:rPr>
        <w:t xml:space="preserve"> </w:t>
      </w:r>
      <w:r w:rsidR="009B4EA3" w:rsidRPr="00D044F8">
        <w:rPr>
          <w:rFonts w:eastAsia="Times New Roman"/>
          <w:color w:val="000000" w:themeColor="text1"/>
          <w:sz w:val="22"/>
          <w:szCs w:val="22"/>
          <w:shd w:val="clear" w:color="auto" w:fill="FFFFFF"/>
        </w:rPr>
        <w:t>personal</w:t>
      </w:r>
      <w:r w:rsidR="004A2131" w:rsidRPr="00D044F8">
        <w:rPr>
          <w:rFonts w:eastAsia="Times New Roman"/>
          <w:color w:val="000000" w:themeColor="text1"/>
          <w:sz w:val="22"/>
          <w:szCs w:val="22"/>
          <w:shd w:val="clear" w:color="auto" w:fill="FFFFFF"/>
        </w:rPr>
        <w:t xml:space="preserve"> </w:t>
      </w:r>
      <w:r w:rsidR="00C8543F" w:rsidRPr="00D044F8">
        <w:rPr>
          <w:rFonts w:eastAsia="Times New Roman"/>
          <w:color w:val="000000" w:themeColor="text1"/>
          <w:sz w:val="22"/>
          <w:szCs w:val="22"/>
          <w:shd w:val="clear" w:color="auto" w:fill="FFFFFF"/>
        </w:rPr>
        <w:t xml:space="preserve">- </w:t>
      </w:r>
      <w:r w:rsidR="004A2131" w:rsidRPr="00D044F8">
        <w:rPr>
          <w:rFonts w:eastAsia="Times New Roman"/>
          <w:color w:val="000000" w:themeColor="text1"/>
          <w:sz w:val="22"/>
          <w:szCs w:val="22"/>
          <w:shd w:val="clear" w:color="auto" w:fill="FFFFFF"/>
        </w:rPr>
        <w:t xml:space="preserve">and reward-related stimuli using </w:t>
      </w:r>
      <w:r w:rsidR="00724271" w:rsidRPr="00D044F8">
        <w:rPr>
          <w:rFonts w:eastAsia="Times New Roman"/>
          <w:color w:val="000000" w:themeColor="text1"/>
          <w:sz w:val="22"/>
          <w:szCs w:val="22"/>
          <w:shd w:val="clear" w:color="auto" w:fill="FFFFFF"/>
        </w:rPr>
        <w:t xml:space="preserve">signal detection and </w:t>
      </w:r>
      <w:r w:rsidR="004A2131" w:rsidRPr="00D044F8">
        <w:rPr>
          <w:rFonts w:eastAsia="Times New Roman"/>
          <w:color w:val="000000" w:themeColor="text1"/>
          <w:sz w:val="22"/>
          <w:szCs w:val="22"/>
          <w:shd w:val="clear" w:color="auto" w:fill="FFFFFF"/>
        </w:rPr>
        <w:t>diffusion model approach</w:t>
      </w:r>
      <w:r w:rsidR="00724271" w:rsidRPr="00D044F8">
        <w:rPr>
          <w:rFonts w:eastAsia="Times New Roman"/>
          <w:color w:val="000000" w:themeColor="text1"/>
          <w:sz w:val="22"/>
          <w:szCs w:val="22"/>
          <w:shd w:val="clear" w:color="auto" w:fill="FFFFFF"/>
        </w:rPr>
        <w:t>es</w:t>
      </w:r>
      <w:r w:rsidR="004A2131" w:rsidRPr="00D044F8">
        <w:rPr>
          <w:rFonts w:eastAsia="Times New Roman"/>
          <w:color w:val="000000" w:themeColor="text1"/>
          <w:sz w:val="22"/>
          <w:szCs w:val="22"/>
          <w:shd w:val="clear" w:color="auto" w:fill="FFFFFF"/>
        </w:rPr>
        <w:t xml:space="preserve">. </w:t>
      </w:r>
    </w:p>
    <w:p w14:paraId="77DC5816" w14:textId="5B927121" w:rsidR="004A2131" w:rsidRPr="00D044F8" w:rsidRDefault="004A2131" w:rsidP="00F22F7C">
      <w:pPr>
        <w:spacing w:line="480" w:lineRule="auto"/>
        <w:ind w:firstLine="720"/>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 xml:space="preserve">The diffusion model approach </w:t>
      </w:r>
      <w:r w:rsidR="000933F0" w:rsidRPr="00D044F8">
        <w:rPr>
          <w:rFonts w:eastAsia="Times New Roman"/>
          <w:color w:val="000000" w:themeColor="text1"/>
          <w:sz w:val="22"/>
          <w:szCs w:val="22"/>
          <w:shd w:val="clear" w:color="auto" w:fill="FFFFFF"/>
        </w:rPr>
        <w:fldChar w:fldCharType="begin">
          <w:fldData xml:space="preserve">PEVuZE5vdGU+PENpdGU+PEF1dGhvcj5SYXRjbGlmZjwvQXV0aG9yPjxZZWFyPjIwMTY8L1llYXI+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</w:fldData>
        </w:fldChar>
      </w:r>
      <w:r w:rsidR="000933F0" w:rsidRPr="00D044F8">
        <w:rPr>
          <w:rFonts w:eastAsia="Times New Roman"/>
          <w:color w:val="000000" w:themeColor="text1"/>
          <w:sz w:val="22"/>
          <w:szCs w:val="22"/>
          <w:shd w:val="clear" w:color="auto" w:fill="FFFFFF"/>
        </w:rPr>
        <w:instrText xml:space="preserve"> ADDIN EN.CITE </w:instrText>
      </w:r>
      <w:r w:rsidR="000933F0" w:rsidRPr="00D044F8">
        <w:rPr>
          <w:rFonts w:eastAsia="Times New Roman"/>
          <w:color w:val="000000" w:themeColor="text1"/>
          <w:sz w:val="22"/>
          <w:szCs w:val="22"/>
          <w:shd w:val="clear" w:color="auto" w:fill="FFFFFF"/>
        </w:rPr>
        <w:fldChar w:fldCharType="begin">
          <w:fldData xml:space="preserve">PEVuZE5vdGU+PENpdGU+PEF1dGhvcj5SYXRjbGlmZjwvQXV0aG9yPjxZZWFyPjIwMTY8L1llYXI+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</w:fldData>
        </w:fldChar>
      </w:r>
      <w:r w:rsidR="000933F0" w:rsidRPr="00D044F8">
        <w:rPr>
          <w:rFonts w:eastAsia="Times New Roman"/>
          <w:color w:val="000000" w:themeColor="text1"/>
          <w:sz w:val="22"/>
          <w:szCs w:val="22"/>
          <w:shd w:val="clear" w:color="auto" w:fill="FFFFFF"/>
        </w:rPr>
        <w:instrText xml:space="preserve"> ADDIN EN.CITE.DATA </w:instrText>
      </w:r>
      <w:r w:rsidR="000933F0" w:rsidRPr="00D044F8">
        <w:rPr>
          <w:rFonts w:eastAsia="Times New Roman"/>
          <w:color w:val="000000" w:themeColor="text1"/>
          <w:sz w:val="22"/>
          <w:szCs w:val="22"/>
          <w:shd w:val="clear" w:color="auto" w:fill="FFFFFF"/>
        </w:rPr>
      </w:r>
      <w:r w:rsidR="000933F0" w:rsidRPr="00D044F8">
        <w:rPr>
          <w:rFonts w:eastAsia="Times New Roman"/>
          <w:color w:val="000000" w:themeColor="text1"/>
          <w:sz w:val="22"/>
          <w:szCs w:val="22"/>
          <w:shd w:val="clear" w:color="auto" w:fill="FFFFFF"/>
        </w:rPr>
        <w:fldChar w:fldCharType="end"/>
      </w:r>
      <w:r w:rsidR="000933F0" w:rsidRPr="00D044F8">
        <w:rPr>
          <w:rFonts w:eastAsia="Times New Roman"/>
          <w:color w:val="000000" w:themeColor="text1"/>
          <w:sz w:val="22"/>
          <w:szCs w:val="22"/>
          <w:shd w:val="clear" w:color="auto" w:fill="FFFFFF"/>
        </w:rPr>
      </w:r>
      <w:r w:rsidR="000933F0" w:rsidRPr="00D044F8">
        <w:rPr>
          <w:rFonts w:eastAsia="Times New Roman"/>
          <w:color w:val="000000" w:themeColor="text1"/>
          <w:sz w:val="22"/>
          <w:szCs w:val="22"/>
          <w:shd w:val="clear" w:color="auto" w:fill="FFFFFF"/>
        </w:rPr>
        <w:fldChar w:fldCharType="separate"/>
      </w:r>
      <w:r w:rsidR="000933F0" w:rsidRPr="00D044F8">
        <w:rPr>
          <w:rFonts w:eastAsia="Times New Roman"/>
          <w:noProof/>
          <w:color w:val="000000" w:themeColor="text1"/>
          <w:sz w:val="22"/>
          <w:szCs w:val="22"/>
          <w:shd w:val="clear" w:color="auto" w:fill="FFFFFF"/>
        </w:rPr>
        <w:t>(Ratcliff, Smith, Brown, &amp; McKoon, 2016; Voss, Nagler, &amp; Lerche, 2013)</w:t>
      </w:r>
      <w:r w:rsidR="000933F0" w:rsidRPr="00D044F8">
        <w:rPr>
          <w:rFonts w:eastAsia="Times New Roman"/>
          <w:color w:val="000000" w:themeColor="text1"/>
          <w:sz w:val="22"/>
          <w:szCs w:val="22"/>
          <w:shd w:val="clear" w:color="auto" w:fill="FFFFFF"/>
        </w:rPr>
        <w:fldChar w:fldCharType="end"/>
      </w:r>
      <w:r w:rsidRPr="00D044F8">
        <w:rPr>
          <w:rFonts w:eastAsia="Times New Roman"/>
          <w:color w:val="000000" w:themeColor="text1"/>
          <w:sz w:val="22"/>
          <w:szCs w:val="22"/>
          <w:shd w:val="clear" w:color="auto" w:fill="FFFFFF"/>
        </w:rPr>
        <w:t xml:space="preserve"> assumes that perceptual decision making</w:t>
      </w:r>
      <w:r w:rsidR="0085482A" w:rsidRPr="00D044F8">
        <w:rPr>
          <w:rFonts w:eastAsia="Times New Roman"/>
          <w:color w:val="000000" w:themeColor="text1"/>
          <w:sz w:val="22"/>
          <w:szCs w:val="22"/>
          <w:shd w:val="clear" w:color="auto" w:fill="FFFFFF"/>
        </w:rPr>
        <w:t xml:space="preserve"> is</w:t>
      </w:r>
      <w:r w:rsidRPr="00D044F8">
        <w:rPr>
          <w:rFonts w:eastAsia="Times New Roman"/>
          <w:color w:val="000000" w:themeColor="text1"/>
          <w:sz w:val="22"/>
          <w:szCs w:val="22"/>
          <w:shd w:val="clear" w:color="auto" w:fill="FFFFFF"/>
        </w:rPr>
        <w:t xml:space="preserve"> based on a stochastic accumulation of incoming sensory information. Specifically, the difference in sensory evidence supporting two response alternatives (e.g., ‘correct pairing’ vs. ‘incorrect pairing’) accumulates over time to present </w:t>
      </w:r>
      <w:r w:rsidR="0085482A" w:rsidRPr="00D044F8">
        <w:rPr>
          <w:rFonts w:eastAsia="Times New Roman"/>
          <w:color w:val="000000" w:themeColor="text1"/>
          <w:sz w:val="22"/>
          <w:szCs w:val="22"/>
          <w:shd w:val="clear" w:color="auto" w:fill="FFFFFF"/>
        </w:rPr>
        <w:t xml:space="preserve">an </w:t>
      </w:r>
      <w:r w:rsidRPr="00D044F8">
        <w:rPr>
          <w:rFonts w:eastAsia="Times New Roman"/>
          <w:color w:val="000000" w:themeColor="text1"/>
          <w:sz w:val="22"/>
          <w:szCs w:val="22"/>
          <w:shd w:val="clear" w:color="auto" w:fill="FFFFFF"/>
        </w:rPr>
        <w:t xml:space="preserve">internal decision boundary, which determines the choice. This accumulation stops once enough evidence has been sampled, and a decision is made. By estimating a set of parameters of the diffusion process (such as pre-decision encoding, </w:t>
      </w:r>
      <w:r w:rsidR="00250246" w:rsidRPr="00D044F8">
        <w:rPr>
          <w:rFonts w:eastAsia="Times New Roman"/>
          <w:color w:val="000000" w:themeColor="text1"/>
          <w:sz w:val="22"/>
          <w:szCs w:val="22"/>
          <w:shd w:val="clear" w:color="auto" w:fill="FFFFFF"/>
        </w:rPr>
        <w:t>the</w:t>
      </w:r>
      <w:r w:rsidRPr="00D044F8">
        <w:rPr>
          <w:rFonts w:eastAsia="Times New Roman"/>
          <w:color w:val="000000" w:themeColor="text1"/>
          <w:sz w:val="22"/>
          <w:szCs w:val="22"/>
          <w:shd w:val="clear" w:color="auto" w:fill="FFFFFF"/>
        </w:rPr>
        <w:t xml:space="preserve"> rate of information accumulation, </w:t>
      </w:r>
      <w:r w:rsidR="00250246" w:rsidRPr="00D044F8">
        <w:rPr>
          <w:rFonts w:eastAsia="Times New Roman"/>
          <w:color w:val="000000" w:themeColor="text1"/>
          <w:sz w:val="22"/>
          <w:szCs w:val="22"/>
          <w:shd w:val="clear" w:color="auto" w:fill="FFFFFF"/>
        </w:rPr>
        <w:t xml:space="preserve">the </w:t>
      </w:r>
      <w:r w:rsidRPr="00D044F8">
        <w:rPr>
          <w:rFonts w:eastAsia="Times New Roman"/>
          <w:color w:val="000000" w:themeColor="text1"/>
          <w:sz w:val="22"/>
          <w:szCs w:val="22"/>
          <w:shd w:val="clear" w:color="auto" w:fill="FFFFFF"/>
        </w:rPr>
        <w:t xml:space="preserve">execution of the selected response), this approach enables comparisons between ongoing cognitive processes for different conditions </w:t>
      </w:r>
      <w:r w:rsidR="005F1769" w:rsidRPr="00D044F8">
        <w:rPr>
          <w:rFonts w:eastAsia="Times New Roman"/>
          <w:color w:val="000000" w:themeColor="text1"/>
          <w:sz w:val="22"/>
          <w:szCs w:val="22"/>
          <w:shd w:val="clear" w:color="auto" w:fill="FFFFFF"/>
        </w:rPr>
        <w:fldChar w:fldCharType="begin"/>
      </w:r>
      <w:r w:rsidR="005F1769" w:rsidRPr="00D044F8">
        <w:rPr>
          <w:rFonts w:eastAsia="Times New Roman"/>
          <w:color w:val="000000" w:themeColor="text1"/>
          <w:sz w:val="22"/>
          <w:szCs w:val="22"/>
          <w:shd w:val="clear" w:color="auto" w:fill="FFFFFF"/>
        </w:rPr>
        <w:instrText xml:space="preserve"> ADDIN EN.CITE &lt;EndNote&gt;&lt;Cite&gt;&lt;Author&gt;Voss&lt;/Author&gt;&lt;Year&gt;2004&lt;/Year&gt;&lt;RecNum&gt;69&lt;/RecNum&gt;&lt;DisplayText&gt;(Voss, Rothermund, &amp;amp; Voss, 2004)&lt;/DisplayText&gt;&lt;record&gt;&lt;rec-number&gt;69&lt;/rec-number&gt;&lt;foreign-keys&gt;&lt;key app="EN" db-id="2avzvd5wb9v5wue2r9ov25row9zdf5a0ztp9" timestamp="1486558962"&gt;69&lt;/key&gt;&lt;/foreign-keys&gt;&lt;ref-type name="Journal Article"&gt;17&lt;/ref-type&gt;&lt;contributors&gt;&lt;authors&gt;&lt;author&gt;Voss, A.&lt;/author&gt;&lt;author&gt;Rothermund, K.&lt;/author&gt;&lt;author&gt;Voss, J.&lt;/author&gt;&lt;/authors&gt;&lt;/contributors&gt;&lt;auth-address&gt;Institut fur Psychologie, Albert-Ludwigs-Universistat Freiburg, D-79085 Freiburg im Breisgau, Germany. andreas.voss@psychologie.uni-freiburg.de&lt;/auth-address&gt;&lt;titles&gt;&lt;title&gt;Interpreting the parameters of the diffusion model: an empirical validation&lt;/title&gt;&lt;secondary-title&gt;Memory and Cognition&lt;/secondary-title&gt;&lt;/titles&gt;&lt;periodical&gt;&lt;full-title&gt;Memory and Cognition&lt;/full-title&gt;&lt;/periodical&gt;&lt;pages&gt;1206-20&lt;/pages&gt;&lt;volume&gt;32&lt;/volume&gt;&lt;number&gt;7&lt;/number&gt;&lt;keywords&gt;&lt;keyword&gt;Adult&lt;/keyword&gt;&lt;keyword&gt;Attention&lt;/keyword&gt;&lt;keyword&gt;Data Interpretation, Statistical&lt;/keyword&gt;&lt;keyword&gt;*Decision Making&lt;/keyword&gt;&lt;keyword&gt;Discrimination Learning&lt;/keyword&gt;&lt;keyword&gt;Female&lt;/keyword&gt;&lt;keyword&gt;Humans&lt;/keyword&gt;&lt;keyword&gt;Male&lt;/keyword&gt;&lt;keyword&gt;*Models, Statistical&lt;/keyword&gt;&lt;keyword&gt;Motivation&lt;/keyword&gt;&lt;keyword&gt;Pattern Recognition, Visual&lt;/keyword&gt;&lt;keyword&gt;*Reaction Time&lt;/keyword&gt;&lt;keyword&gt;Reproducibility of Results&lt;/keyword&gt;&lt;/keywords&gt;&lt;dates&gt;&lt;year&gt;2004&lt;/year&gt;&lt;pub-dates&gt;&lt;date&gt;Oct&lt;/date&gt;&lt;/pub-dates&gt;&lt;/dates&gt;&lt;isbn&gt;0090-502X (Print)&amp;#xD;0090-502X (Linking)&lt;/isbn&gt;&lt;accession-num&gt;15813501&lt;/accession-num&gt;&lt;urls&gt;&lt;related-urls&gt;&lt;url&gt;https://www.ncbi.nlm.nih.gov/pubmed/15813501&lt;/url&gt;&lt;/related-urls&gt;&lt;/urls&gt;&lt;/record&gt;&lt;/Cite&gt;&lt;/EndNote&gt;</w:instrText>
      </w:r>
      <w:r w:rsidR="005F1769" w:rsidRPr="00D044F8">
        <w:rPr>
          <w:rFonts w:eastAsia="Times New Roman"/>
          <w:color w:val="000000" w:themeColor="text1"/>
          <w:sz w:val="22"/>
          <w:szCs w:val="22"/>
          <w:shd w:val="clear" w:color="auto" w:fill="FFFFFF"/>
        </w:rPr>
        <w:fldChar w:fldCharType="separate"/>
      </w:r>
      <w:r w:rsidR="005F1769" w:rsidRPr="00D044F8">
        <w:rPr>
          <w:rFonts w:eastAsia="Times New Roman"/>
          <w:noProof/>
          <w:color w:val="000000" w:themeColor="text1"/>
          <w:sz w:val="22"/>
          <w:szCs w:val="22"/>
          <w:shd w:val="clear" w:color="auto" w:fill="FFFFFF"/>
        </w:rPr>
        <w:t>(Voss, Rothermund, &amp; Voss, 2004)</w:t>
      </w:r>
      <w:r w:rsidR="005F1769" w:rsidRPr="00D044F8">
        <w:rPr>
          <w:rFonts w:eastAsia="Times New Roman"/>
          <w:color w:val="000000" w:themeColor="text1"/>
          <w:sz w:val="22"/>
          <w:szCs w:val="22"/>
          <w:shd w:val="clear" w:color="auto" w:fill="FFFFFF"/>
        </w:rPr>
        <w:fldChar w:fldCharType="end"/>
      </w:r>
      <w:r w:rsidRPr="00D044F8">
        <w:rPr>
          <w:rFonts w:eastAsia="Times New Roman"/>
          <w:color w:val="000000" w:themeColor="text1"/>
          <w:sz w:val="22"/>
          <w:szCs w:val="22"/>
          <w:shd w:val="clear" w:color="auto" w:fill="FFFFFF"/>
        </w:rPr>
        <w:t>. Previously,</w:t>
      </w:r>
      <w:r w:rsidR="006A27AD" w:rsidRPr="00D044F8">
        <w:rPr>
          <w:rFonts w:eastAsia="Times New Roman"/>
          <w:color w:val="000000" w:themeColor="text1"/>
          <w:sz w:val="22"/>
          <w:szCs w:val="22"/>
          <w:shd w:val="clear" w:color="auto" w:fill="FFFFFF"/>
        </w:rPr>
        <w:t xml:space="preserve"> </w:t>
      </w:r>
      <w:r w:rsidR="000A6E4F" w:rsidRPr="00D044F8">
        <w:rPr>
          <w:rFonts w:eastAsia="Times New Roman"/>
          <w:color w:val="000000" w:themeColor="text1"/>
          <w:sz w:val="22"/>
          <w:szCs w:val="22"/>
          <w:shd w:val="clear" w:color="auto" w:fill="FFFFFF"/>
        </w:rPr>
        <w:t>drift diffusion modelling</w:t>
      </w:r>
      <w:r w:rsidR="006A27AD" w:rsidRPr="00D044F8">
        <w:rPr>
          <w:rFonts w:eastAsia="Times New Roman"/>
          <w:color w:val="000000" w:themeColor="text1"/>
          <w:sz w:val="22"/>
          <w:szCs w:val="22"/>
          <w:shd w:val="clear" w:color="auto" w:fill="FFFFFF"/>
        </w:rPr>
        <w:t xml:space="preserve"> </w:t>
      </w:r>
      <w:r w:rsidR="00286B66" w:rsidRPr="00D044F8">
        <w:rPr>
          <w:rFonts w:eastAsia="Times New Roman"/>
          <w:color w:val="000000" w:themeColor="text1"/>
          <w:sz w:val="22"/>
          <w:szCs w:val="22"/>
          <w:shd w:val="clear" w:color="auto" w:fill="FFFFFF"/>
        </w:rPr>
        <w:t>was</w:t>
      </w:r>
      <w:r w:rsidRPr="00D044F8">
        <w:rPr>
          <w:rFonts w:eastAsia="Times New Roman"/>
          <w:color w:val="000000" w:themeColor="text1"/>
          <w:sz w:val="22"/>
          <w:szCs w:val="22"/>
          <w:shd w:val="clear" w:color="auto" w:fill="FFFFFF"/>
        </w:rPr>
        <w:t xml:space="preserve"> applied to data from a number of studies on perceptual decision </w:t>
      </w:r>
      <w:r w:rsidR="005F1769" w:rsidRPr="00D044F8">
        <w:rPr>
          <w:rFonts w:eastAsia="Times New Roman"/>
          <w:color w:val="000000" w:themeColor="text1"/>
          <w:sz w:val="22"/>
          <w:szCs w:val="22"/>
          <w:shd w:val="clear" w:color="auto" w:fill="FFFFFF"/>
        </w:rPr>
        <w:t xml:space="preserve">making in reward processing </w:t>
      </w:r>
      <w:r w:rsidR="00DD2745" w:rsidRPr="00D044F8">
        <w:rPr>
          <w:rFonts w:eastAsia="Times New Roman"/>
          <w:color w:val="000000" w:themeColor="text1"/>
          <w:sz w:val="22"/>
          <w:szCs w:val="22"/>
          <w:shd w:val="clear" w:color="auto" w:fill="FFFFFF"/>
        </w:rPr>
        <w:fldChar w:fldCharType="begin">
          <w:fldData xml:space="preserve">PEVuZE5vdGU+PENpdGU+PEF1dGhvcj5Hb2xkZmFyYjwvQXV0aG9yPjxZZWFyPjIwMTQ8L1llYXI+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</w:fldData>
        </w:fldChar>
      </w:r>
      <w:r w:rsidR="00DD2745" w:rsidRPr="00D044F8">
        <w:rPr>
          <w:rFonts w:eastAsia="Times New Roman"/>
          <w:color w:val="000000" w:themeColor="text1"/>
          <w:sz w:val="22"/>
          <w:szCs w:val="22"/>
          <w:shd w:val="clear" w:color="auto" w:fill="FFFFFF"/>
        </w:rPr>
        <w:instrText xml:space="preserve"> ADDIN EN.CITE </w:instrText>
      </w:r>
      <w:r w:rsidR="00DD2745" w:rsidRPr="00D044F8">
        <w:rPr>
          <w:rFonts w:eastAsia="Times New Roman"/>
          <w:color w:val="000000" w:themeColor="text1"/>
          <w:sz w:val="22"/>
          <w:szCs w:val="22"/>
          <w:shd w:val="clear" w:color="auto" w:fill="FFFFFF"/>
        </w:rPr>
        <w:fldChar w:fldCharType="begin">
          <w:fldData xml:space="preserve">PEVuZE5vdGU+PENpdGU+PEF1dGhvcj5Hb2xkZmFyYjwvQXV0aG9yPjxZZWFyPjIwMTQ8L1llYXI+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</w:fldData>
        </w:fldChar>
      </w:r>
      <w:r w:rsidR="00DD2745" w:rsidRPr="00D044F8">
        <w:rPr>
          <w:rFonts w:eastAsia="Times New Roman"/>
          <w:color w:val="000000" w:themeColor="text1"/>
          <w:sz w:val="22"/>
          <w:szCs w:val="22"/>
          <w:shd w:val="clear" w:color="auto" w:fill="FFFFFF"/>
        </w:rPr>
        <w:instrText xml:space="preserve"> ADDIN EN.CITE.DATA </w:instrText>
      </w:r>
      <w:r w:rsidR="00DD2745" w:rsidRPr="00D044F8">
        <w:rPr>
          <w:rFonts w:eastAsia="Times New Roman"/>
          <w:color w:val="000000" w:themeColor="text1"/>
          <w:sz w:val="22"/>
          <w:szCs w:val="22"/>
          <w:shd w:val="clear" w:color="auto" w:fill="FFFFFF"/>
        </w:rPr>
      </w:r>
      <w:r w:rsidR="00DD2745" w:rsidRPr="00D044F8">
        <w:rPr>
          <w:rFonts w:eastAsia="Times New Roman"/>
          <w:color w:val="000000" w:themeColor="text1"/>
          <w:sz w:val="22"/>
          <w:szCs w:val="22"/>
          <w:shd w:val="clear" w:color="auto" w:fill="FFFFFF"/>
        </w:rPr>
        <w:fldChar w:fldCharType="end"/>
      </w:r>
      <w:r w:rsidR="00DD2745" w:rsidRPr="00D044F8">
        <w:rPr>
          <w:rFonts w:eastAsia="Times New Roman"/>
          <w:color w:val="000000" w:themeColor="text1"/>
          <w:sz w:val="22"/>
          <w:szCs w:val="22"/>
          <w:shd w:val="clear" w:color="auto" w:fill="FFFFFF"/>
        </w:rPr>
      </w:r>
      <w:r w:rsidR="00DD2745" w:rsidRPr="00D044F8">
        <w:rPr>
          <w:rFonts w:eastAsia="Times New Roman"/>
          <w:color w:val="000000" w:themeColor="text1"/>
          <w:sz w:val="22"/>
          <w:szCs w:val="22"/>
          <w:shd w:val="clear" w:color="auto" w:fill="FFFFFF"/>
        </w:rPr>
        <w:fldChar w:fldCharType="separate"/>
      </w:r>
      <w:r w:rsidR="00DD2745" w:rsidRPr="00D044F8">
        <w:rPr>
          <w:rFonts w:eastAsia="Times New Roman"/>
          <w:noProof/>
          <w:color w:val="000000" w:themeColor="text1"/>
          <w:sz w:val="22"/>
          <w:szCs w:val="22"/>
          <w:shd w:val="clear" w:color="auto" w:fill="FFFFFF"/>
        </w:rPr>
        <w:t>(Goldfarb, Leonard, Simen, Caicedo-Nunez, &amp; Holmes, 2014; Moustafa et al., 2015)</w:t>
      </w:r>
      <w:r w:rsidR="00DD2745" w:rsidRPr="00D044F8">
        <w:rPr>
          <w:rFonts w:eastAsia="Times New Roman"/>
          <w:color w:val="000000" w:themeColor="text1"/>
          <w:sz w:val="22"/>
          <w:szCs w:val="22"/>
          <w:shd w:val="clear" w:color="auto" w:fill="FFFFFF"/>
        </w:rPr>
        <w:fldChar w:fldCharType="end"/>
      </w:r>
      <w:r w:rsidR="00B54C56" w:rsidRPr="00D044F8">
        <w:rPr>
          <w:rFonts w:eastAsia="Times New Roman"/>
          <w:color w:val="000000" w:themeColor="text1"/>
          <w:sz w:val="22"/>
          <w:szCs w:val="22"/>
          <w:shd w:val="clear" w:color="auto" w:fill="FFFFFF"/>
        </w:rPr>
        <w:t>. T</w:t>
      </w:r>
      <w:r w:rsidRPr="00D044F8">
        <w:rPr>
          <w:rFonts w:eastAsia="Times New Roman"/>
          <w:color w:val="000000" w:themeColor="text1"/>
          <w:sz w:val="22"/>
          <w:szCs w:val="22"/>
          <w:shd w:val="clear" w:color="auto" w:fill="FFFFFF"/>
        </w:rPr>
        <w:t>here was no study</w:t>
      </w:r>
      <w:r w:rsidR="00B54C56" w:rsidRPr="00D044F8">
        <w:rPr>
          <w:rFonts w:eastAsia="Times New Roman"/>
          <w:color w:val="000000" w:themeColor="text1"/>
          <w:sz w:val="22"/>
          <w:szCs w:val="22"/>
          <w:shd w:val="clear" w:color="auto" w:fill="FFFFFF"/>
        </w:rPr>
        <w:t>, however,</w:t>
      </w:r>
      <w:r w:rsidRPr="00D044F8">
        <w:rPr>
          <w:rFonts w:eastAsia="Times New Roman"/>
          <w:color w:val="000000" w:themeColor="text1"/>
          <w:sz w:val="22"/>
          <w:szCs w:val="22"/>
          <w:shd w:val="clear" w:color="auto" w:fill="FFFFFF"/>
        </w:rPr>
        <w:t xml:space="preserve"> using the diffusion model approach to investigate the difference</w:t>
      </w:r>
      <w:r w:rsidR="001F5E72" w:rsidRPr="00D044F8">
        <w:rPr>
          <w:rFonts w:eastAsia="Times New Roman"/>
          <w:color w:val="000000" w:themeColor="text1"/>
          <w:sz w:val="22"/>
          <w:szCs w:val="22"/>
          <w:shd w:val="clear" w:color="auto" w:fill="FFFFFF"/>
        </w:rPr>
        <w:t>s</w:t>
      </w:r>
      <w:r w:rsidRPr="00D044F8">
        <w:rPr>
          <w:rFonts w:eastAsia="Times New Roman"/>
          <w:color w:val="000000" w:themeColor="text1"/>
          <w:sz w:val="22"/>
          <w:szCs w:val="22"/>
          <w:shd w:val="clear" w:color="auto" w:fill="FFFFFF"/>
        </w:rPr>
        <w:t xml:space="preserve"> </w:t>
      </w:r>
      <w:r w:rsidR="007B4150" w:rsidRPr="00D044F8">
        <w:rPr>
          <w:rFonts w:eastAsia="Times New Roman"/>
          <w:color w:val="000000" w:themeColor="text1"/>
          <w:sz w:val="22"/>
          <w:szCs w:val="22"/>
          <w:shd w:val="clear" w:color="auto" w:fill="FFFFFF"/>
        </w:rPr>
        <w:t xml:space="preserve">between </w:t>
      </w:r>
      <w:r w:rsidR="008F52C9" w:rsidRPr="00D044F8">
        <w:rPr>
          <w:rFonts w:eastAsia="Times New Roman"/>
          <w:color w:val="000000" w:themeColor="text1"/>
          <w:sz w:val="22"/>
          <w:szCs w:val="22"/>
          <w:shd w:val="clear" w:color="auto" w:fill="FFFFFF"/>
        </w:rPr>
        <w:t xml:space="preserve">the effects of self- and reward-associations on </w:t>
      </w:r>
      <w:r w:rsidR="007B4150" w:rsidRPr="00D044F8">
        <w:rPr>
          <w:rFonts w:eastAsia="Times New Roman"/>
          <w:color w:val="000000" w:themeColor="text1"/>
          <w:sz w:val="22"/>
          <w:szCs w:val="22"/>
          <w:shd w:val="clear" w:color="auto" w:fill="FFFFFF"/>
        </w:rPr>
        <w:t>perceptual decision processes</w:t>
      </w:r>
      <w:r w:rsidRPr="00D044F8">
        <w:rPr>
          <w:rFonts w:eastAsia="Times New Roman"/>
          <w:color w:val="000000" w:themeColor="text1"/>
          <w:sz w:val="22"/>
          <w:szCs w:val="22"/>
          <w:shd w:val="clear" w:color="auto" w:fill="FFFFFF"/>
        </w:rPr>
        <w:t xml:space="preserve">. </w:t>
      </w:r>
    </w:p>
    <w:p w14:paraId="5B2C4E15" w14:textId="77777777" w:rsidR="004A2131" w:rsidRPr="00D044F8" w:rsidRDefault="004A2131" w:rsidP="00997897">
      <w:pPr>
        <w:spacing w:line="480" w:lineRule="auto"/>
        <w:outlineLvl w:val="0"/>
        <w:rPr>
          <w:rFonts w:eastAsia="Times New Roman"/>
          <w:b/>
          <w:color w:val="000000" w:themeColor="text1"/>
          <w:sz w:val="22"/>
          <w:szCs w:val="22"/>
          <w:shd w:val="clear" w:color="auto" w:fill="FFFFFF"/>
        </w:rPr>
      </w:pPr>
      <w:r w:rsidRPr="00D044F8">
        <w:rPr>
          <w:rFonts w:eastAsia="Times New Roman"/>
          <w:b/>
          <w:color w:val="000000" w:themeColor="text1"/>
          <w:sz w:val="22"/>
          <w:szCs w:val="22"/>
          <w:shd w:val="clear" w:color="auto" w:fill="FFFFFF"/>
        </w:rPr>
        <w:t>Overview and hypotheses</w:t>
      </w:r>
    </w:p>
    <w:p w14:paraId="6A5122E1" w14:textId="6EEB74ED" w:rsidR="00284752" w:rsidRPr="00D044F8" w:rsidRDefault="004A2131" w:rsidP="00937A29">
      <w:pPr>
        <w:spacing w:line="480" w:lineRule="auto"/>
        <w:ind w:firstLine="720"/>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 xml:space="preserve">The core interest of the present study is to investigate the </w:t>
      </w:r>
      <w:r w:rsidR="0066657F" w:rsidRPr="00D044F8">
        <w:rPr>
          <w:rFonts w:eastAsia="Times New Roman"/>
          <w:color w:val="000000" w:themeColor="text1"/>
          <w:sz w:val="22"/>
          <w:szCs w:val="22"/>
          <w:shd w:val="clear" w:color="auto" w:fill="FFFFFF"/>
        </w:rPr>
        <w:t xml:space="preserve">commonalities and differences </w:t>
      </w:r>
      <w:r w:rsidRPr="00D044F8">
        <w:rPr>
          <w:rFonts w:eastAsia="Times New Roman"/>
          <w:color w:val="000000" w:themeColor="text1"/>
          <w:sz w:val="22"/>
          <w:szCs w:val="22"/>
          <w:shd w:val="clear" w:color="auto" w:fill="FFFFFF"/>
        </w:rPr>
        <w:t>between the effects of self</w:t>
      </w:r>
      <w:r w:rsidR="00937275" w:rsidRPr="00D044F8">
        <w:rPr>
          <w:rFonts w:eastAsia="Times New Roman"/>
          <w:color w:val="000000" w:themeColor="text1"/>
          <w:sz w:val="22"/>
          <w:szCs w:val="22"/>
          <w:shd w:val="clear" w:color="auto" w:fill="FFFFFF"/>
        </w:rPr>
        <w:t>-</w:t>
      </w:r>
      <w:r w:rsidRPr="00D044F8">
        <w:rPr>
          <w:rFonts w:eastAsia="Times New Roman"/>
          <w:color w:val="000000" w:themeColor="text1"/>
          <w:sz w:val="22"/>
          <w:szCs w:val="22"/>
          <w:shd w:val="clear" w:color="auto" w:fill="FFFFFF"/>
        </w:rPr>
        <w:t xml:space="preserve"> and reward-</w:t>
      </w:r>
      <w:r w:rsidR="0066657F" w:rsidRPr="00D044F8">
        <w:rPr>
          <w:rFonts w:eastAsia="Times New Roman"/>
          <w:color w:val="000000" w:themeColor="text1"/>
          <w:sz w:val="22"/>
          <w:szCs w:val="22"/>
          <w:shd w:val="clear" w:color="auto" w:fill="FFFFFF"/>
        </w:rPr>
        <w:t>associated</w:t>
      </w:r>
      <w:r w:rsidRPr="00D044F8">
        <w:rPr>
          <w:rFonts w:eastAsia="Times New Roman"/>
          <w:color w:val="000000" w:themeColor="text1"/>
          <w:sz w:val="22"/>
          <w:szCs w:val="22"/>
          <w:shd w:val="clear" w:color="auto" w:fill="FFFFFF"/>
        </w:rPr>
        <w:t xml:space="preserve"> stimuli on </w:t>
      </w:r>
      <w:r w:rsidR="00AC46F7" w:rsidRPr="00D044F8">
        <w:rPr>
          <w:rFonts w:eastAsia="Times New Roman"/>
          <w:color w:val="000000" w:themeColor="text1"/>
          <w:sz w:val="22"/>
          <w:szCs w:val="22"/>
          <w:shd w:val="clear" w:color="auto" w:fill="FFFFFF"/>
        </w:rPr>
        <w:t xml:space="preserve">perceptual decision making. </w:t>
      </w:r>
      <w:r w:rsidRPr="00D044F8">
        <w:rPr>
          <w:rFonts w:eastAsia="Times New Roman"/>
          <w:color w:val="000000" w:themeColor="text1"/>
          <w:sz w:val="22"/>
          <w:szCs w:val="22"/>
          <w:shd w:val="clear" w:color="auto" w:fill="FFFFFF"/>
        </w:rPr>
        <w:t xml:space="preserve">The null hypothesis in our study is that there will no reliable differences between the effects of personal relevance and reward values on underlying </w:t>
      </w:r>
      <w:r w:rsidR="00937275" w:rsidRPr="00D044F8">
        <w:rPr>
          <w:rFonts w:eastAsia="Times New Roman"/>
          <w:color w:val="000000" w:themeColor="text1"/>
          <w:sz w:val="22"/>
          <w:szCs w:val="22"/>
          <w:shd w:val="clear" w:color="auto" w:fill="FFFFFF"/>
        </w:rPr>
        <w:t>perceptual decision making</w:t>
      </w:r>
      <w:r w:rsidRPr="00D044F8">
        <w:rPr>
          <w:rFonts w:eastAsia="Times New Roman"/>
          <w:color w:val="000000" w:themeColor="text1"/>
          <w:sz w:val="22"/>
          <w:szCs w:val="22"/>
          <w:shd w:val="clear" w:color="auto" w:fill="FFFFFF"/>
        </w:rPr>
        <w:t xml:space="preserve">. Accepting the null hypothesis will support the integration model (Northoff &amp; Hayes, 2011). It has to be noted that the effects of personal relevance and reward values can be considered at two levels: (i) </w:t>
      </w:r>
      <w:r w:rsidR="00937275" w:rsidRPr="00D044F8">
        <w:rPr>
          <w:rFonts w:eastAsia="Times New Roman"/>
          <w:color w:val="000000" w:themeColor="text1"/>
          <w:sz w:val="22"/>
          <w:szCs w:val="22"/>
          <w:shd w:val="clear" w:color="auto" w:fill="FFFFFF"/>
        </w:rPr>
        <w:t xml:space="preserve">the </w:t>
      </w:r>
      <w:r w:rsidRPr="00D044F8">
        <w:rPr>
          <w:rFonts w:eastAsia="Times New Roman"/>
          <w:color w:val="000000" w:themeColor="text1"/>
          <w:sz w:val="22"/>
          <w:szCs w:val="22"/>
          <w:shd w:val="clear" w:color="auto" w:fill="FFFFFF"/>
        </w:rPr>
        <w:t xml:space="preserve">task level where we manipulate the relatedness of a stimulus to persons or reward incentives; (ii) </w:t>
      </w:r>
      <w:r w:rsidR="00937275" w:rsidRPr="00D044F8">
        <w:rPr>
          <w:rFonts w:eastAsia="Times New Roman"/>
          <w:color w:val="000000" w:themeColor="text1"/>
          <w:sz w:val="22"/>
          <w:szCs w:val="22"/>
          <w:shd w:val="clear" w:color="auto" w:fill="FFFFFF"/>
        </w:rPr>
        <w:t xml:space="preserve">the </w:t>
      </w:r>
      <w:r w:rsidRPr="00D044F8">
        <w:rPr>
          <w:rFonts w:eastAsia="Times New Roman"/>
          <w:color w:val="000000" w:themeColor="text1"/>
          <w:sz w:val="22"/>
          <w:szCs w:val="22"/>
          <w:shd w:val="clear" w:color="auto" w:fill="FFFFFF"/>
        </w:rPr>
        <w:t xml:space="preserve">condition level where we assign a stimulus to a specific person or a concrete reward value. Strong support for </w:t>
      </w:r>
      <w:r w:rsidRPr="00D044F8">
        <w:rPr>
          <w:rFonts w:eastAsia="Times New Roman"/>
          <w:color w:val="000000" w:themeColor="text1"/>
          <w:sz w:val="22"/>
          <w:szCs w:val="22"/>
          <w:shd w:val="clear" w:color="auto" w:fill="FFFFFF"/>
        </w:rPr>
        <w:lastRenderedPageBreak/>
        <w:t xml:space="preserve">the integration model will be obtained if we observe common effects at both levels.  If personal-relevance and reward values </w:t>
      </w:r>
      <w:r w:rsidR="00500841" w:rsidRPr="00D044F8">
        <w:rPr>
          <w:rFonts w:eastAsia="Times New Roman"/>
          <w:color w:val="000000" w:themeColor="text1"/>
          <w:sz w:val="22"/>
          <w:szCs w:val="22"/>
          <w:shd w:val="clear" w:color="auto" w:fill="FFFFFF"/>
        </w:rPr>
        <w:t xml:space="preserve">have differential effects on </w:t>
      </w:r>
      <w:r w:rsidR="00AB547C" w:rsidRPr="00D044F8">
        <w:rPr>
          <w:rFonts w:eastAsia="Times New Roman"/>
          <w:color w:val="000000" w:themeColor="text1"/>
          <w:sz w:val="22"/>
          <w:szCs w:val="22"/>
          <w:shd w:val="clear" w:color="auto" w:fill="FFFFFF"/>
        </w:rPr>
        <w:t xml:space="preserve">parameters of </w:t>
      </w:r>
      <w:r w:rsidR="00500841" w:rsidRPr="00D044F8">
        <w:rPr>
          <w:rFonts w:eastAsia="Times New Roman"/>
          <w:color w:val="000000" w:themeColor="text1"/>
          <w:sz w:val="22"/>
          <w:szCs w:val="22"/>
          <w:shd w:val="clear" w:color="auto" w:fill="FFFFFF"/>
        </w:rPr>
        <w:t xml:space="preserve">the </w:t>
      </w:r>
      <w:r w:rsidRPr="00D044F8">
        <w:rPr>
          <w:rFonts w:eastAsia="Times New Roman"/>
          <w:color w:val="000000" w:themeColor="text1"/>
          <w:sz w:val="22"/>
          <w:szCs w:val="22"/>
          <w:shd w:val="clear" w:color="auto" w:fill="FFFFFF"/>
        </w:rPr>
        <w:t xml:space="preserve">decision process, the results will provide evidence for the segregation model. Alternatively, </w:t>
      </w:r>
      <w:r w:rsidR="00034C19" w:rsidRPr="00D044F8">
        <w:rPr>
          <w:rFonts w:eastAsia="Times New Roman"/>
          <w:color w:val="000000" w:themeColor="text1"/>
          <w:sz w:val="22"/>
          <w:szCs w:val="22"/>
          <w:shd w:val="clear" w:color="auto" w:fill="FFFFFF"/>
        </w:rPr>
        <w:t xml:space="preserve">some parameters of decision making </w:t>
      </w:r>
      <w:r w:rsidR="0085482A" w:rsidRPr="00D044F8">
        <w:rPr>
          <w:rFonts w:eastAsia="Times New Roman"/>
          <w:color w:val="000000" w:themeColor="text1"/>
          <w:sz w:val="22"/>
          <w:szCs w:val="22"/>
          <w:shd w:val="clear" w:color="auto" w:fill="FFFFFF"/>
        </w:rPr>
        <w:t>process</w:t>
      </w:r>
      <w:r w:rsidR="00034C19" w:rsidRPr="00D044F8">
        <w:rPr>
          <w:rFonts w:eastAsia="Times New Roman"/>
          <w:color w:val="000000" w:themeColor="text1"/>
          <w:sz w:val="22"/>
          <w:szCs w:val="22"/>
          <w:shd w:val="clear" w:color="auto" w:fill="FFFFFF"/>
        </w:rPr>
        <w:t xml:space="preserve"> </w:t>
      </w:r>
      <w:r w:rsidRPr="00D044F8">
        <w:rPr>
          <w:rFonts w:eastAsia="Times New Roman"/>
          <w:color w:val="000000" w:themeColor="text1"/>
          <w:sz w:val="22"/>
          <w:szCs w:val="22"/>
          <w:shd w:val="clear" w:color="auto" w:fill="FFFFFF"/>
        </w:rPr>
        <w:t xml:space="preserve">may </w:t>
      </w:r>
      <w:r w:rsidR="005B1ABC" w:rsidRPr="00D044F8">
        <w:rPr>
          <w:rFonts w:eastAsia="Times New Roman"/>
          <w:color w:val="000000" w:themeColor="text1"/>
          <w:sz w:val="22"/>
          <w:szCs w:val="22"/>
          <w:shd w:val="clear" w:color="auto" w:fill="FFFFFF"/>
        </w:rPr>
        <w:t xml:space="preserve">show common patterns </w:t>
      </w:r>
      <w:r w:rsidR="00841562" w:rsidRPr="00D044F8">
        <w:rPr>
          <w:rFonts w:eastAsia="Times New Roman"/>
          <w:color w:val="000000" w:themeColor="text1"/>
          <w:sz w:val="22"/>
          <w:szCs w:val="22"/>
          <w:shd w:val="clear" w:color="auto" w:fill="FFFFFF"/>
        </w:rPr>
        <w:t>for personal and reward tasks</w:t>
      </w:r>
      <w:r w:rsidRPr="00D044F8">
        <w:rPr>
          <w:rFonts w:eastAsia="Times New Roman"/>
          <w:color w:val="000000" w:themeColor="text1"/>
          <w:sz w:val="22"/>
          <w:szCs w:val="22"/>
          <w:shd w:val="clear" w:color="auto" w:fill="FFFFFF"/>
        </w:rPr>
        <w:t xml:space="preserve">, but </w:t>
      </w:r>
      <w:r w:rsidR="00841562" w:rsidRPr="00D044F8">
        <w:rPr>
          <w:rFonts w:eastAsia="Times New Roman"/>
          <w:color w:val="000000" w:themeColor="text1"/>
          <w:sz w:val="22"/>
          <w:szCs w:val="22"/>
          <w:shd w:val="clear" w:color="auto" w:fill="FFFFFF"/>
        </w:rPr>
        <w:t xml:space="preserve">have </w:t>
      </w:r>
      <w:r w:rsidRPr="00D044F8">
        <w:rPr>
          <w:rFonts w:eastAsia="Times New Roman"/>
          <w:color w:val="000000" w:themeColor="text1"/>
          <w:sz w:val="22"/>
          <w:szCs w:val="22"/>
          <w:shd w:val="clear" w:color="auto" w:fill="FFFFFF"/>
        </w:rPr>
        <w:t xml:space="preserve">stimulus-specific </w:t>
      </w:r>
      <w:r w:rsidR="00841562" w:rsidRPr="00D044F8">
        <w:rPr>
          <w:rFonts w:eastAsia="Times New Roman"/>
          <w:color w:val="000000" w:themeColor="text1"/>
          <w:sz w:val="22"/>
          <w:szCs w:val="22"/>
          <w:shd w:val="clear" w:color="auto" w:fill="FFFFFF"/>
        </w:rPr>
        <w:t>effects within each task</w:t>
      </w:r>
      <w:r w:rsidRPr="00D044F8">
        <w:rPr>
          <w:rFonts w:eastAsia="Times New Roman"/>
          <w:color w:val="000000" w:themeColor="text1"/>
          <w:sz w:val="22"/>
          <w:szCs w:val="22"/>
          <w:shd w:val="clear" w:color="auto" w:fill="FFFFFF"/>
        </w:rPr>
        <w:t xml:space="preserve">. </w:t>
      </w:r>
      <w:r w:rsidR="0085482A" w:rsidRPr="00D044F8">
        <w:rPr>
          <w:rFonts w:eastAsia="Times New Roman"/>
          <w:color w:val="000000" w:themeColor="text1"/>
          <w:sz w:val="22"/>
          <w:szCs w:val="22"/>
          <w:shd w:val="clear" w:color="auto" w:fill="FFFFFF"/>
        </w:rPr>
        <w:t>Particularly</w:t>
      </w:r>
      <w:r w:rsidR="00A17835" w:rsidRPr="00D044F8">
        <w:rPr>
          <w:rFonts w:eastAsia="Times New Roman"/>
          <w:color w:val="000000" w:themeColor="text1"/>
          <w:sz w:val="22"/>
          <w:szCs w:val="22"/>
          <w:shd w:val="clear" w:color="auto" w:fill="FFFFFF"/>
        </w:rPr>
        <w:t xml:space="preserve">, </w:t>
      </w:r>
      <w:r w:rsidR="00284752" w:rsidRPr="00D044F8">
        <w:rPr>
          <w:rFonts w:eastAsia="Times New Roman"/>
          <w:color w:val="000000" w:themeColor="text1"/>
          <w:sz w:val="22"/>
          <w:szCs w:val="22"/>
          <w:shd w:val="clear" w:color="auto" w:fill="FFFFFF"/>
        </w:rPr>
        <w:t>based on the results of previous studies (</w:t>
      </w:r>
      <w:r w:rsidR="00284752" w:rsidRPr="00D044F8">
        <w:rPr>
          <w:noProof/>
          <w:color w:val="000000" w:themeColor="text1"/>
          <w:sz w:val="22"/>
          <w:szCs w:val="22"/>
        </w:rPr>
        <w:t>Sui &amp; Humphreys, 2015b)</w:t>
      </w:r>
      <w:r w:rsidR="006134FF" w:rsidRPr="00D044F8">
        <w:rPr>
          <w:noProof/>
          <w:color w:val="000000" w:themeColor="text1"/>
          <w:sz w:val="22"/>
          <w:szCs w:val="22"/>
        </w:rPr>
        <w:t xml:space="preserve"> we expect no effect of t</w:t>
      </w:r>
      <w:r w:rsidR="0018261F" w:rsidRPr="00D044F8">
        <w:rPr>
          <w:noProof/>
          <w:color w:val="000000" w:themeColor="text1"/>
          <w:sz w:val="22"/>
          <w:szCs w:val="22"/>
        </w:rPr>
        <w:t xml:space="preserve">ask (personal, reward) on accuracy and RT performance and </w:t>
      </w:r>
      <w:r w:rsidR="008D6541" w:rsidRPr="00D044F8">
        <w:rPr>
          <w:noProof/>
          <w:color w:val="000000" w:themeColor="text1"/>
          <w:sz w:val="22"/>
          <w:szCs w:val="22"/>
        </w:rPr>
        <w:t xml:space="preserve">no significant differences between </w:t>
      </w:r>
      <w:r w:rsidR="008D6541" w:rsidRPr="00D044F8">
        <w:rPr>
          <w:rFonts w:eastAsia="Times New Roman"/>
          <w:color w:val="000000" w:themeColor="text1"/>
          <w:sz w:val="22"/>
          <w:szCs w:val="22"/>
          <w:shd w:val="clear" w:color="auto" w:fill="FFFFFF"/>
        </w:rPr>
        <w:t xml:space="preserve">starting point of the evidence accumulation process in each task. </w:t>
      </w:r>
      <w:r w:rsidR="00804A3A" w:rsidRPr="00D044F8">
        <w:rPr>
          <w:rFonts w:eastAsia="Times New Roman"/>
          <w:color w:val="000000" w:themeColor="text1"/>
          <w:sz w:val="22"/>
          <w:szCs w:val="22"/>
          <w:shd w:val="clear" w:color="auto" w:fill="FFFFFF"/>
        </w:rPr>
        <w:t>However</w:t>
      </w:r>
      <w:r w:rsidR="00FC0D5A" w:rsidRPr="00D044F8">
        <w:rPr>
          <w:rFonts w:eastAsia="Times New Roman"/>
          <w:color w:val="000000" w:themeColor="text1"/>
          <w:sz w:val="22"/>
          <w:szCs w:val="22"/>
          <w:shd w:val="clear" w:color="auto" w:fill="FFFFFF"/>
        </w:rPr>
        <w:t xml:space="preserve">, it is plausible to assume that personal and reward associations may differentially affect drift rate because they have </w:t>
      </w:r>
      <w:r w:rsidR="006134FF" w:rsidRPr="00D044F8">
        <w:rPr>
          <w:rFonts w:eastAsia="Times New Roman"/>
          <w:color w:val="000000" w:themeColor="text1"/>
          <w:sz w:val="22"/>
          <w:szCs w:val="22"/>
          <w:shd w:val="clear" w:color="auto" w:fill="FFFFFF"/>
        </w:rPr>
        <w:t xml:space="preserve">a </w:t>
      </w:r>
      <w:r w:rsidR="00FC0D5A" w:rsidRPr="00D044F8">
        <w:rPr>
          <w:rFonts w:eastAsia="Times New Roman"/>
          <w:color w:val="000000" w:themeColor="text1"/>
          <w:sz w:val="22"/>
          <w:szCs w:val="22"/>
          <w:shd w:val="clear" w:color="auto" w:fill="FFFFFF"/>
        </w:rPr>
        <w:t xml:space="preserve">different exertive draw on attention. For example, it was demonstrated that </w:t>
      </w:r>
      <w:r w:rsidR="00FC0D5A" w:rsidRPr="00D044F8">
        <w:rPr>
          <w:color w:val="000000" w:themeColor="text1"/>
          <w:sz w:val="22"/>
          <w:szCs w:val="22"/>
        </w:rPr>
        <w:t xml:space="preserve">‘self-cued' stimuli automatically capture attention (Yankouskaya, Palmer, Stolte, Sui, &amp; Humphreys, 2016), but there is no evidence for automatic reward processing. </w:t>
      </w:r>
    </w:p>
    <w:p w14:paraId="4811D0FD" w14:textId="2029BE42" w:rsidR="00A239B0" w:rsidRPr="00D044F8" w:rsidRDefault="004A2131" w:rsidP="00041477">
      <w:pPr>
        <w:spacing w:line="480" w:lineRule="auto"/>
        <w:ind w:firstLine="720"/>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 xml:space="preserve">To test the hypotheses, we carried </w:t>
      </w:r>
      <w:r w:rsidR="00872D2D" w:rsidRPr="00D044F8">
        <w:rPr>
          <w:rFonts w:eastAsia="Times New Roman"/>
          <w:color w:val="000000" w:themeColor="text1"/>
          <w:sz w:val="22"/>
          <w:szCs w:val="22"/>
          <w:shd w:val="clear" w:color="auto" w:fill="FFFFFF"/>
        </w:rPr>
        <w:t>out</w:t>
      </w:r>
      <w:r w:rsidRPr="00D044F8">
        <w:rPr>
          <w:rFonts w:eastAsia="Times New Roman"/>
          <w:color w:val="000000" w:themeColor="text1"/>
          <w:sz w:val="22"/>
          <w:szCs w:val="22"/>
          <w:shd w:val="clear" w:color="auto" w:fill="FFFFFF"/>
        </w:rPr>
        <w:t xml:space="preserve"> an experiment where participants performed two </w:t>
      </w:r>
      <w:r w:rsidR="00551044" w:rsidRPr="00D044F8">
        <w:rPr>
          <w:rFonts w:eastAsia="Times New Roman"/>
          <w:color w:val="000000" w:themeColor="text1"/>
          <w:sz w:val="22"/>
          <w:szCs w:val="22"/>
          <w:shd w:val="clear" w:color="auto" w:fill="FFFFFF"/>
        </w:rPr>
        <w:t xml:space="preserve">separate </w:t>
      </w:r>
      <w:r w:rsidRPr="00D044F8">
        <w:rPr>
          <w:rFonts w:eastAsia="Times New Roman"/>
          <w:color w:val="000000" w:themeColor="text1"/>
          <w:sz w:val="22"/>
          <w:szCs w:val="22"/>
          <w:shd w:val="clear" w:color="auto" w:fill="FFFFFF"/>
        </w:rPr>
        <w:t xml:space="preserve">associative matching tasks – one </w:t>
      </w:r>
      <w:r w:rsidR="00204148" w:rsidRPr="00D044F8">
        <w:rPr>
          <w:rFonts w:eastAsia="Times New Roman"/>
          <w:color w:val="000000" w:themeColor="text1"/>
          <w:sz w:val="22"/>
          <w:szCs w:val="22"/>
          <w:shd w:val="clear" w:color="auto" w:fill="FFFFFF"/>
        </w:rPr>
        <w:t xml:space="preserve">using stimuli associated with persons </w:t>
      </w:r>
      <w:r w:rsidRPr="00D044F8">
        <w:rPr>
          <w:rFonts w:eastAsia="Times New Roman"/>
          <w:color w:val="000000" w:themeColor="text1"/>
          <w:sz w:val="22"/>
          <w:szCs w:val="22"/>
          <w:shd w:val="clear" w:color="auto" w:fill="FFFFFF"/>
        </w:rPr>
        <w:t xml:space="preserve">and the other </w:t>
      </w:r>
      <w:r w:rsidR="00204148" w:rsidRPr="00D044F8">
        <w:rPr>
          <w:rFonts w:eastAsia="Times New Roman"/>
          <w:color w:val="000000" w:themeColor="text1"/>
          <w:sz w:val="22"/>
          <w:szCs w:val="22"/>
          <w:shd w:val="clear" w:color="auto" w:fill="FFFFFF"/>
        </w:rPr>
        <w:t xml:space="preserve">one </w:t>
      </w:r>
      <w:r w:rsidRPr="00D044F8">
        <w:rPr>
          <w:rFonts w:eastAsia="Times New Roman"/>
          <w:color w:val="000000" w:themeColor="text1"/>
          <w:sz w:val="22"/>
          <w:szCs w:val="22"/>
          <w:shd w:val="clear" w:color="auto" w:fill="FFFFFF"/>
        </w:rPr>
        <w:t xml:space="preserve">with </w:t>
      </w:r>
      <w:r w:rsidR="00204148" w:rsidRPr="00D044F8">
        <w:rPr>
          <w:rFonts w:eastAsia="Times New Roman"/>
          <w:color w:val="000000" w:themeColor="text1"/>
          <w:sz w:val="22"/>
          <w:szCs w:val="22"/>
          <w:shd w:val="clear" w:color="auto" w:fill="FFFFFF"/>
        </w:rPr>
        <w:t xml:space="preserve">stimuli associated with </w:t>
      </w:r>
      <w:r w:rsidRPr="00D044F8">
        <w:rPr>
          <w:rFonts w:eastAsia="Times New Roman"/>
          <w:color w:val="000000" w:themeColor="text1"/>
          <w:sz w:val="22"/>
          <w:szCs w:val="22"/>
          <w:shd w:val="clear" w:color="auto" w:fill="FFFFFF"/>
        </w:rPr>
        <w:t>reward value</w:t>
      </w:r>
      <w:r w:rsidR="00204148" w:rsidRPr="00D044F8">
        <w:rPr>
          <w:rFonts w:eastAsia="Times New Roman"/>
          <w:color w:val="000000" w:themeColor="text1"/>
          <w:sz w:val="22"/>
          <w:szCs w:val="22"/>
          <w:shd w:val="clear" w:color="auto" w:fill="FFFFFF"/>
        </w:rPr>
        <w:t>s</w:t>
      </w:r>
      <w:r w:rsidRPr="00D044F8">
        <w:rPr>
          <w:rFonts w:eastAsia="Times New Roman"/>
          <w:color w:val="000000" w:themeColor="text1"/>
          <w:sz w:val="22"/>
          <w:szCs w:val="22"/>
          <w:shd w:val="clear" w:color="auto" w:fill="FFFFFF"/>
        </w:rPr>
        <w:t xml:space="preserve">. Previous studies </w:t>
      </w:r>
      <w:r w:rsidR="009B1F33" w:rsidRPr="00D044F8">
        <w:rPr>
          <w:rFonts w:eastAsia="Times New Roman"/>
          <w:color w:val="000000" w:themeColor="text1"/>
          <w:sz w:val="22"/>
          <w:szCs w:val="22"/>
          <w:shd w:val="clear" w:color="auto" w:fill="FFFFFF"/>
        </w:rPr>
        <w:t>employing</w:t>
      </w:r>
      <w:r w:rsidRPr="00D044F8">
        <w:rPr>
          <w:rFonts w:eastAsia="Times New Roman"/>
          <w:color w:val="000000" w:themeColor="text1"/>
          <w:sz w:val="22"/>
          <w:szCs w:val="22"/>
          <w:shd w:val="clear" w:color="auto" w:fill="FFFFFF"/>
        </w:rPr>
        <w:t xml:space="preserve"> associative matching proce</w:t>
      </w:r>
      <w:r w:rsidR="00DD2745" w:rsidRPr="00D044F8">
        <w:rPr>
          <w:rFonts w:eastAsia="Times New Roman"/>
          <w:color w:val="000000" w:themeColor="text1"/>
          <w:sz w:val="22"/>
          <w:szCs w:val="22"/>
          <w:shd w:val="clear" w:color="auto" w:fill="FFFFFF"/>
        </w:rPr>
        <w:t xml:space="preserve">dure </w:t>
      </w:r>
      <w:r w:rsidR="0067796B" w:rsidRPr="00D044F8">
        <w:rPr>
          <w:rFonts w:eastAsia="Times New Roman"/>
          <w:color w:val="000000" w:themeColor="text1"/>
          <w:sz w:val="22"/>
          <w:szCs w:val="22"/>
          <w:shd w:val="clear" w:color="auto" w:fill="FFFFFF"/>
        </w:rPr>
        <w:t>used</w:t>
      </w:r>
      <w:r w:rsidR="00DD2745" w:rsidRPr="00D044F8">
        <w:rPr>
          <w:rFonts w:eastAsia="Times New Roman"/>
          <w:color w:val="000000" w:themeColor="text1"/>
          <w:sz w:val="22"/>
          <w:szCs w:val="22"/>
          <w:shd w:val="clear" w:color="auto" w:fill="FFFFFF"/>
        </w:rPr>
        <w:t xml:space="preserve"> two- </w:t>
      </w:r>
      <w:r w:rsidR="00DD2745" w:rsidRPr="00D044F8">
        <w:rPr>
          <w:rFonts w:eastAsia="Times New Roman"/>
          <w:color w:val="000000" w:themeColor="text1"/>
          <w:sz w:val="22"/>
          <w:szCs w:val="22"/>
          <w:shd w:val="clear" w:color="auto" w:fill="FFFFFF"/>
        </w:rPr>
        <w:fldChar w:fldCharType="begin">
          <w:fldData xml:space="preserve">PEVuZE5vdGU+PENpdGU+PEF1dGhvcj5TdWk8L0F1dGhvcj48WWVhcj4yMDE2PC9ZZWFyPjxSZWNO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</w:fldData>
        </w:fldChar>
      </w:r>
      <w:r w:rsidR="00DD2745" w:rsidRPr="00D044F8">
        <w:rPr>
          <w:rFonts w:eastAsia="Times New Roman"/>
          <w:color w:val="000000" w:themeColor="text1"/>
          <w:sz w:val="22"/>
          <w:szCs w:val="22"/>
          <w:shd w:val="clear" w:color="auto" w:fill="FFFFFF"/>
        </w:rPr>
        <w:instrText xml:space="preserve"> ADDIN EN.CITE </w:instrText>
      </w:r>
      <w:r w:rsidR="00DD2745" w:rsidRPr="00D044F8">
        <w:rPr>
          <w:rFonts w:eastAsia="Times New Roman"/>
          <w:color w:val="000000" w:themeColor="text1"/>
          <w:sz w:val="22"/>
          <w:szCs w:val="22"/>
          <w:shd w:val="clear" w:color="auto" w:fill="FFFFFF"/>
        </w:rPr>
        <w:fldChar w:fldCharType="begin">
          <w:fldData xml:space="preserve">PEVuZE5vdGU+PENpdGU+PEF1dGhvcj5TdWk8L0F1dGhvcj48WWVhcj4yMDE2PC9ZZWFyPjxSZWNO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</w:fldData>
        </w:fldChar>
      </w:r>
      <w:r w:rsidR="00DD2745" w:rsidRPr="00D044F8">
        <w:rPr>
          <w:rFonts w:eastAsia="Times New Roman"/>
          <w:color w:val="000000" w:themeColor="text1"/>
          <w:sz w:val="22"/>
          <w:szCs w:val="22"/>
          <w:shd w:val="clear" w:color="auto" w:fill="FFFFFF"/>
        </w:rPr>
        <w:instrText xml:space="preserve"> ADDIN EN.CITE.DATA </w:instrText>
      </w:r>
      <w:r w:rsidR="00DD2745" w:rsidRPr="00D044F8">
        <w:rPr>
          <w:rFonts w:eastAsia="Times New Roman"/>
          <w:color w:val="000000" w:themeColor="text1"/>
          <w:sz w:val="22"/>
          <w:szCs w:val="22"/>
          <w:shd w:val="clear" w:color="auto" w:fill="FFFFFF"/>
        </w:rPr>
      </w:r>
      <w:r w:rsidR="00DD2745" w:rsidRPr="00D044F8">
        <w:rPr>
          <w:rFonts w:eastAsia="Times New Roman"/>
          <w:color w:val="000000" w:themeColor="text1"/>
          <w:sz w:val="22"/>
          <w:szCs w:val="22"/>
          <w:shd w:val="clear" w:color="auto" w:fill="FFFFFF"/>
        </w:rPr>
        <w:fldChar w:fldCharType="end"/>
      </w:r>
      <w:r w:rsidR="00DD2745" w:rsidRPr="00D044F8">
        <w:rPr>
          <w:rFonts w:eastAsia="Times New Roman"/>
          <w:color w:val="000000" w:themeColor="text1"/>
          <w:sz w:val="22"/>
          <w:szCs w:val="22"/>
          <w:shd w:val="clear" w:color="auto" w:fill="FFFFFF"/>
        </w:rPr>
      </w:r>
      <w:r w:rsidR="00DD2745" w:rsidRPr="00D044F8">
        <w:rPr>
          <w:rFonts w:eastAsia="Times New Roman"/>
          <w:color w:val="000000" w:themeColor="text1"/>
          <w:sz w:val="22"/>
          <w:szCs w:val="22"/>
          <w:shd w:val="clear" w:color="auto" w:fill="FFFFFF"/>
        </w:rPr>
        <w:fldChar w:fldCharType="separate"/>
      </w:r>
      <w:r w:rsidR="00DD2745" w:rsidRPr="00D044F8">
        <w:rPr>
          <w:rFonts w:eastAsia="Times New Roman"/>
          <w:noProof/>
          <w:color w:val="000000" w:themeColor="text1"/>
          <w:sz w:val="22"/>
          <w:szCs w:val="22"/>
          <w:shd w:val="clear" w:color="auto" w:fill="FFFFFF"/>
        </w:rPr>
        <w:t>(Sui et al., 2012; Sui et al., 2016)</w:t>
      </w:r>
      <w:r w:rsidR="00DD2745" w:rsidRPr="00D044F8">
        <w:rPr>
          <w:rFonts w:eastAsia="Times New Roman"/>
          <w:color w:val="000000" w:themeColor="text1"/>
          <w:sz w:val="22"/>
          <w:szCs w:val="22"/>
          <w:shd w:val="clear" w:color="auto" w:fill="FFFFFF"/>
        </w:rPr>
        <w:fldChar w:fldCharType="end"/>
      </w:r>
      <w:r w:rsidR="006134FF" w:rsidRPr="00D044F8">
        <w:rPr>
          <w:rFonts w:eastAsia="Times New Roman"/>
          <w:color w:val="000000" w:themeColor="text1"/>
          <w:sz w:val="22"/>
          <w:szCs w:val="22"/>
          <w:shd w:val="clear" w:color="auto" w:fill="FFFFFF"/>
        </w:rPr>
        <w:t xml:space="preserve"> or three-item</w:t>
      </w:r>
      <w:r w:rsidRPr="00D044F8">
        <w:rPr>
          <w:rFonts w:eastAsia="Times New Roman"/>
          <w:color w:val="000000" w:themeColor="text1"/>
          <w:sz w:val="22"/>
          <w:szCs w:val="22"/>
          <w:shd w:val="clear" w:color="auto" w:fill="FFFFFF"/>
        </w:rPr>
        <w:t xml:space="preserve"> </w:t>
      </w:r>
      <w:r w:rsidR="00DD2745" w:rsidRPr="00D044F8">
        <w:rPr>
          <w:rFonts w:eastAsia="Times New Roman"/>
          <w:color w:val="000000" w:themeColor="text1"/>
          <w:sz w:val="22"/>
          <w:szCs w:val="22"/>
          <w:shd w:val="clear" w:color="auto" w:fill="FFFFFF"/>
        </w:rPr>
        <w:fldChar w:fldCharType="begin"/>
      </w:r>
      <w:r w:rsidR="00DD2745" w:rsidRPr="00D044F8">
        <w:rPr>
          <w:rFonts w:eastAsia="Times New Roman"/>
          <w:color w:val="000000" w:themeColor="text1"/>
          <w:sz w:val="22"/>
          <w:szCs w:val="22"/>
          <w:shd w:val="clear" w:color="auto" w:fill="FFFFFF"/>
        </w:rPr>
        <w:instrText xml:space="preserve"> ADDIN EN.CITE &lt;EndNote&gt;&lt;Cite&gt;&lt;Author&gt;Sui&lt;/Author&gt;&lt;Year&gt;2015&lt;/Year&gt;&lt;RecNum&gt;35&lt;/RecNum&gt;&lt;DisplayText&gt;(Sui &amp;amp; Humphreys, 2015a)&lt;/DisplayText&gt;&lt;record&gt;&lt;rec-number&gt;35&lt;/rec-number&gt;&lt;foreign-keys&gt;&lt;key app="EN" db-id="2avzvd5wb9v5wue2r9ov25row9zdf5a0ztp9" timestamp="1486554488"&gt;35&lt;/key&gt;&lt;/foreign-keys&gt;&lt;ref-type name="Journal Article"&gt;17&lt;/ref-type&gt;&lt;contributors&gt;&lt;authors&gt;&lt;author&gt;Sui, J.&lt;/author&gt;&lt;author&gt;Humphreys, G. W.&lt;/author&gt;&lt;/authors&gt;&lt;/contributors&gt;&lt;auth-address&gt;Department of Experimental Psychology, Oxford University, South Parks Road, Oxford OX1 3UD, UK. Electronic address: jie.sui@psy.ox.ac.uk.&amp;#xD;Department of Experimental Psychology, Oxford University, South Parks Road, Oxford OX1 3UD, UK. Electronic address: glyn.humphreys@psy.ox.ac.uk.&lt;/auth-address&gt;&lt;titles&gt;&lt;title&gt;The Integrative Self: How Self-Reference Integrates Perception and Memory&lt;/title&gt;&lt;secondary-title&gt;Trends in Cognitive Science&lt;/secondary-title&gt;&lt;/titles&gt;&lt;periodical&gt;&lt;full-title&gt;Trends in Cognitive Science&lt;/full-title&gt;&lt;/periodical&gt;&lt;pages&gt;719-28&lt;/pages&gt;&lt;volume&gt;19&lt;/volume&gt;&lt;number&gt;12&lt;/number&gt;&lt;keywords&gt;&lt;keyword&gt;Decision Making/physiology&lt;/keyword&gt;&lt;keyword&gt;Humans&lt;/keyword&gt;&lt;keyword&gt;Memory/*physiology/*radiation effects&lt;/keyword&gt;&lt;keyword&gt;Mental Processes/*physiology&lt;/keyword&gt;&lt;keyword&gt;Perception/*physiology&lt;/keyword&gt;&lt;keyword&gt;*Self Concept&lt;/keyword&gt;&lt;keyword&gt;decision-making&lt;/keyword&gt;&lt;keyword&gt;memory&lt;/keyword&gt;&lt;keyword&gt;perception&lt;/keyword&gt;&lt;keyword&gt;self-reference&lt;/keyword&gt;&lt;/keywords&gt;&lt;dates&gt;&lt;year&gt;2015&lt;/year&gt;&lt;pub-dates&gt;&lt;date&gt;Dec&lt;/date&gt;&lt;/pub-dates&gt;&lt;/dates&gt;&lt;isbn&gt;1879-307X (Electronic)&amp;#xD;1364-6613 (Linking)&lt;/isbn&gt;&lt;accession-num&gt;26447060&lt;/accession-num&gt;&lt;urls&gt;&lt;related-urls&gt;&lt;url&gt;https://www.ncbi.nlm.nih.gov/pubmed/26447060&lt;/url&gt;&lt;/related-urls&gt;&lt;/urls&gt;&lt;electronic-resource-num&gt;10.1016/j.tics.2015.08.015&lt;/electronic-resource-num&gt;&lt;/record&gt;&lt;/Cite&gt;&lt;/EndNote&gt;</w:instrText>
      </w:r>
      <w:r w:rsidR="00DD2745" w:rsidRPr="00D044F8">
        <w:rPr>
          <w:rFonts w:eastAsia="Times New Roman"/>
          <w:color w:val="000000" w:themeColor="text1"/>
          <w:sz w:val="22"/>
          <w:szCs w:val="22"/>
          <w:shd w:val="clear" w:color="auto" w:fill="FFFFFF"/>
        </w:rPr>
        <w:fldChar w:fldCharType="separate"/>
      </w:r>
      <w:r w:rsidR="00DD2745" w:rsidRPr="00D044F8">
        <w:rPr>
          <w:rFonts w:eastAsia="Times New Roman"/>
          <w:noProof/>
          <w:color w:val="000000" w:themeColor="text1"/>
          <w:sz w:val="22"/>
          <w:szCs w:val="22"/>
          <w:shd w:val="clear" w:color="auto" w:fill="FFFFFF"/>
        </w:rPr>
        <w:t>(Sui &amp; Humphreys, 2015a)</w:t>
      </w:r>
      <w:r w:rsidR="00DD2745" w:rsidRPr="00D044F8">
        <w:rPr>
          <w:rFonts w:eastAsia="Times New Roman"/>
          <w:color w:val="000000" w:themeColor="text1"/>
          <w:sz w:val="22"/>
          <w:szCs w:val="22"/>
          <w:shd w:val="clear" w:color="auto" w:fill="FFFFFF"/>
        </w:rPr>
        <w:fldChar w:fldCharType="end"/>
      </w:r>
      <w:r w:rsidR="00DD2745" w:rsidRPr="00D044F8">
        <w:rPr>
          <w:rFonts w:eastAsia="Times New Roman"/>
          <w:color w:val="000000" w:themeColor="text1"/>
          <w:sz w:val="22"/>
          <w:szCs w:val="22"/>
          <w:shd w:val="clear" w:color="auto" w:fill="FFFFFF"/>
        </w:rPr>
        <w:t xml:space="preserve"> </w:t>
      </w:r>
      <w:r w:rsidRPr="00D044F8">
        <w:rPr>
          <w:rFonts w:eastAsia="Times New Roman"/>
          <w:color w:val="000000" w:themeColor="text1"/>
          <w:sz w:val="22"/>
          <w:szCs w:val="22"/>
          <w:shd w:val="clear" w:color="auto" w:fill="FFFFFF"/>
        </w:rPr>
        <w:t xml:space="preserve">associations in each task (e.g., circle – you, square-friend, pentagon-stranger in the personal task; rectangle-£8, triangle-£4, diamond-£1 in reward task). It was demonstrated that participants could reliably distinguish between the self and others (e.g., friend and stranger) when </w:t>
      </w:r>
      <w:r w:rsidR="00B96213" w:rsidRPr="00D044F8">
        <w:rPr>
          <w:rFonts w:eastAsia="Times New Roman"/>
          <w:color w:val="000000" w:themeColor="text1"/>
          <w:sz w:val="22"/>
          <w:szCs w:val="22"/>
          <w:shd w:val="clear" w:color="auto" w:fill="FFFFFF"/>
        </w:rPr>
        <w:t xml:space="preserve">responding to </w:t>
      </w:r>
      <w:r w:rsidRPr="00D044F8">
        <w:rPr>
          <w:rFonts w:eastAsia="Times New Roman"/>
          <w:color w:val="000000" w:themeColor="text1"/>
          <w:sz w:val="22"/>
          <w:szCs w:val="22"/>
          <w:shd w:val="clear" w:color="auto" w:fill="FFFFFF"/>
        </w:rPr>
        <w:t xml:space="preserve">personal </w:t>
      </w:r>
      <w:r w:rsidR="00B96213" w:rsidRPr="00D044F8">
        <w:rPr>
          <w:rFonts w:eastAsia="Times New Roman"/>
          <w:color w:val="000000" w:themeColor="text1"/>
          <w:sz w:val="22"/>
          <w:szCs w:val="22"/>
          <w:shd w:val="clear" w:color="auto" w:fill="FFFFFF"/>
        </w:rPr>
        <w:t>shape-label pairings</w:t>
      </w:r>
      <w:r w:rsidRPr="00D044F8">
        <w:rPr>
          <w:rFonts w:eastAsia="Times New Roman"/>
          <w:color w:val="000000" w:themeColor="text1"/>
          <w:sz w:val="22"/>
          <w:szCs w:val="22"/>
          <w:shd w:val="clear" w:color="auto" w:fill="FFFFFF"/>
        </w:rPr>
        <w:t xml:space="preserve"> and between high (e.g., £8) and low reward values (£4, £1) when </w:t>
      </w:r>
      <w:r w:rsidR="00B96213" w:rsidRPr="00D044F8">
        <w:rPr>
          <w:rFonts w:eastAsia="Times New Roman"/>
          <w:color w:val="000000" w:themeColor="text1"/>
          <w:sz w:val="22"/>
          <w:szCs w:val="22"/>
          <w:shd w:val="clear" w:color="auto" w:fill="FFFFFF"/>
        </w:rPr>
        <w:t>responding to reward shape-label pairings</w:t>
      </w:r>
      <w:r w:rsidRPr="00D044F8">
        <w:rPr>
          <w:rFonts w:eastAsia="Times New Roman"/>
          <w:color w:val="000000" w:themeColor="text1"/>
          <w:sz w:val="22"/>
          <w:szCs w:val="22"/>
          <w:shd w:val="clear" w:color="auto" w:fill="FFFFFF"/>
        </w:rPr>
        <w:t xml:space="preserve">. Although the difference between others (i.e., friend and stranger) or low reward values (i.e., £4 and £1) yielded weaker effects, the data from a number of studies consistently showed a significant linear trend </w:t>
      </w:r>
      <w:r w:rsidR="005C694D" w:rsidRPr="00D044F8">
        <w:rPr>
          <w:rFonts w:eastAsia="SimSun" w:hint="eastAsia"/>
          <w:color w:val="000000" w:themeColor="text1"/>
          <w:sz w:val="22"/>
          <w:szCs w:val="22"/>
          <w:shd w:val="clear" w:color="auto" w:fill="FFFFFF"/>
          <w:lang w:eastAsia="zh-CN"/>
        </w:rPr>
        <w:t>across</w:t>
      </w:r>
      <w:r w:rsidR="00BD2B51" w:rsidRPr="00D044F8">
        <w:rPr>
          <w:rFonts w:eastAsia="SimSun"/>
          <w:color w:val="000000" w:themeColor="text1"/>
          <w:sz w:val="22"/>
          <w:szCs w:val="22"/>
          <w:shd w:val="clear" w:color="auto" w:fill="FFFFFF"/>
          <w:lang w:eastAsia="zh-CN"/>
        </w:rPr>
        <w:t xml:space="preserve"> stimuli</w:t>
      </w:r>
      <w:r w:rsidR="00D30594" w:rsidRPr="00D044F8">
        <w:rPr>
          <w:rFonts w:eastAsia="Times New Roman"/>
          <w:color w:val="000000" w:themeColor="text1"/>
          <w:sz w:val="22"/>
          <w:szCs w:val="22"/>
          <w:shd w:val="clear" w:color="auto" w:fill="FFFFFF"/>
        </w:rPr>
        <w:t xml:space="preserve"> in both tasks. The trend</w:t>
      </w:r>
      <w:r w:rsidRPr="00D044F8">
        <w:rPr>
          <w:rFonts w:eastAsia="Times New Roman"/>
          <w:color w:val="000000" w:themeColor="text1"/>
          <w:sz w:val="22"/>
          <w:szCs w:val="22"/>
          <w:shd w:val="clear" w:color="auto" w:fill="FFFFFF"/>
        </w:rPr>
        <w:t xml:space="preserve"> indicate</w:t>
      </w:r>
      <w:r w:rsidR="00D30594" w:rsidRPr="00D044F8">
        <w:rPr>
          <w:rFonts w:eastAsia="SimSun"/>
          <w:color w:val="000000" w:themeColor="text1"/>
          <w:sz w:val="22"/>
          <w:szCs w:val="22"/>
          <w:shd w:val="clear" w:color="auto" w:fill="FFFFFF"/>
          <w:lang w:eastAsia="zh-CN"/>
        </w:rPr>
        <w:t>s</w:t>
      </w:r>
      <w:r w:rsidRPr="00D044F8">
        <w:rPr>
          <w:rFonts w:eastAsia="Times New Roman"/>
          <w:color w:val="000000" w:themeColor="text1"/>
          <w:sz w:val="22"/>
          <w:szCs w:val="22"/>
          <w:shd w:val="clear" w:color="auto" w:fill="FFFFFF"/>
        </w:rPr>
        <w:t xml:space="preserve"> that either self and high reward may serve as an anchor point in decision making</w:t>
      </w:r>
      <w:r w:rsidR="00082F13" w:rsidRPr="00D044F8">
        <w:rPr>
          <w:rFonts w:eastAsia="SimSun" w:hint="eastAsia"/>
          <w:color w:val="000000" w:themeColor="text1"/>
          <w:sz w:val="22"/>
          <w:szCs w:val="22"/>
          <w:shd w:val="clear" w:color="auto" w:fill="FFFFFF"/>
          <w:lang w:eastAsia="zh-CN"/>
        </w:rPr>
        <w:t xml:space="preserve"> (e.g., Sui &amp; Humphreys, 2013)</w:t>
      </w:r>
      <w:r w:rsidRPr="00D044F8">
        <w:rPr>
          <w:rFonts w:eastAsia="Times New Roman"/>
          <w:color w:val="000000" w:themeColor="text1"/>
          <w:sz w:val="22"/>
          <w:szCs w:val="22"/>
          <w:shd w:val="clear" w:color="auto" w:fill="FFFFFF"/>
        </w:rPr>
        <w:t xml:space="preserve">. If this holds, it would be interesting to </w:t>
      </w:r>
      <w:r w:rsidR="00082F13" w:rsidRPr="00D044F8">
        <w:rPr>
          <w:rFonts w:eastAsia="SimSun" w:hint="eastAsia"/>
          <w:color w:val="000000" w:themeColor="text1"/>
          <w:sz w:val="22"/>
          <w:szCs w:val="22"/>
          <w:shd w:val="clear" w:color="auto" w:fill="FFFFFF"/>
          <w:lang w:eastAsia="zh-CN"/>
        </w:rPr>
        <w:t>test</w:t>
      </w:r>
      <w:r w:rsidR="00082F13" w:rsidRPr="00D044F8">
        <w:rPr>
          <w:rFonts w:eastAsia="Times New Roman"/>
          <w:color w:val="000000" w:themeColor="text1"/>
          <w:sz w:val="22"/>
          <w:szCs w:val="22"/>
          <w:shd w:val="clear" w:color="auto" w:fill="FFFFFF"/>
        </w:rPr>
        <w:t xml:space="preserve"> </w:t>
      </w:r>
      <w:r w:rsidRPr="00D044F8">
        <w:rPr>
          <w:rFonts w:eastAsia="Times New Roman"/>
          <w:color w:val="000000" w:themeColor="text1"/>
          <w:sz w:val="22"/>
          <w:szCs w:val="22"/>
          <w:shd w:val="clear" w:color="auto" w:fill="FFFFFF"/>
        </w:rPr>
        <w:t xml:space="preserve">whether people use similar decision criteria </w:t>
      </w:r>
      <w:r w:rsidR="00B274EC" w:rsidRPr="00D044F8">
        <w:rPr>
          <w:rFonts w:eastAsia="Times New Roman"/>
          <w:color w:val="000000" w:themeColor="text1"/>
          <w:sz w:val="22"/>
          <w:szCs w:val="22"/>
          <w:shd w:val="clear" w:color="auto" w:fill="FFFFFF"/>
        </w:rPr>
        <w:t>in personal and reward tasks</w:t>
      </w:r>
      <w:r w:rsidRPr="00D044F8">
        <w:rPr>
          <w:rFonts w:eastAsia="Times New Roman"/>
          <w:color w:val="000000" w:themeColor="text1"/>
          <w:sz w:val="22"/>
          <w:szCs w:val="22"/>
          <w:shd w:val="clear" w:color="auto" w:fill="FFFFFF"/>
        </w:rPr>
        <w:t xml:space="preserve"> and whether </w:t>
      </w:r>
      <w:r w:rsidR="005D1FA5" w:rsidRPr="00D044F8">
        <w:rPr>
          <w:rFonts w:eastAsia="Times New Roman"/>
          <w:color w:val="000000" w:themeColor="text1"/>
          <w:sz w:val="22"/>
          <w:szCs w:val="22"/>
          <w:shd w:val="clear" w:color="auto" w:fill="FFFFFF"/>
        </w:rPr>
        <w:t xml:space="preserve">accumulation of information for personal associations </w:t>
      </w:r>
      <w:r w:rsidRPr="00D044F8">
        <w:rPr>
          <w:rFonts w:eastAsia="Times New Roman"/>
          <w:color w:val="000000" w:themeColor="text1"/>
          <w:sz w:val="22"/>
          <w:szCs w:val="22"/>
          <w:shd w:val="clear" w:color="auto" w:fill="FFFFFF"/>
        </w:rPr>
        <w:t xml:space="preserve">is similar to </w:t>
      </w:r>
      <w:r w:rsidR="005D1FA5" w:rsidRPr="00D044F8">
        <w:rPr>
          <w:rFonts w:eastAsia="Times New Roman"/>
          <w:color w:val="000000" w:themeColor="text1"/>
          <w:sz w:val="22"/>
          <w:szCs w:val="22"/>
          <w:shd w:val="clear" w:color="auto" w:fill="FFFFFF"/>
        </w:rPr>
        <w:t>reward-associations</w:t>
      </w:r>
      <w:r w:rsidRPr="00D044F8">
        <w:rPr>
          <w:rFonts w:eastAsia="Times New Roman"/>
          <w:color w:val="000000" w:themeColor="text1"/>
          <w:sz w:val="22"/>
          <w:szCs w:val="22"/>
          <w:shd w:val="clear" w:color="auto" w:fill="FFFFFF"/>
        </w:rPr>
        <w:t xml:space="preserve">. </w:t>
      </w:r>
    </w:p>
    <w:p w14:paraId="6227653B" w14:textId="142A8BC6" w:rsidR="004A2131" w:rsidRPr="00D044F8" w:rsidRDefault="004A2131" w:rsidP="0043189C">
      <w:pPr>
        <w:spacing w:line="480" w:lineRule="auto"/>
        <w:ind w:firstLine="720"/>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lastRenderedPageBreak/>
        <w:t>To test the</w:t>
      </w:r>
      <w:r w:rsidR="008F5FE4" w:rsidRPr="00D044F8">
        <w:rPr>
          <w:rFonts w:eastAsia="Times New Roman"/>
          <w:color w:val="000000" w:themeColor="text1"/>
          <w:sz w:val="22"/>
          <w:szCs w:val="22"/>
          <w:shd w:val="clear" w:color="auto" w:fill="FFFFFF"/>
        </w:rPr>
        <w:t>se</w:t>
      </w:r>
      <w:r w:rsidR="005F15F8" w:rsidRPr="00D044F8">
        <w:rPr>
          <w:rFonts w:eastAsia="Times New Roman"/>
          <w:color w:val="000000" w:themeColor="text1"/>
          <w:sz w:val="22"/>
          <w:szCs w:val="22"/>
          <w:shd w:val="clear" w:color="auto" w:fill="FFFFFF"/>
        </w:rPr>
        <w:t xml:space="preserve"> assumptions, we used 5-item</w:t>
      </w:r>
      <w:r w:rsidRPr="00D044F8">
        <w:rPr>
          <w:rFonts w:eastAsia="Times New Roman"/>
          <w:color w:val="000000" w:themeColor="text1"/>
          <w:sz w:val="22"/>
          <w:szCs w:val="22"/>
          <w:shd w:val="clear" w:color="auto" w:fill="FFFFFF"/>
        </w:rPr>
        <w:t xml:space="preserve"> associations in each task (</w:t>
      </w:r>
      <w:r w:rsidR="00A53F30" w:rsidRPr="00D044F8">
        <w:rPr>
          <w:rFonts w:eastAsia="Times New Roman"/>
          <w:color w:val="000000" w:themeColor="text1"/>
          <w:sz w:val="22"/>
          <w:szCs w:val="22"/>
          <w:shd w:val="clear" w:color="auto" w:fill="FFFFFF"/>
        </w:rPr>
        <w:t>self, mother, partner, friend,</w:t>
      </w:r>
      <w:r w:rsidRPr="00D044F8">
        <w:rPr>
          <w:rFonts w:eastAsia="Times New Roman"/>
          <w:color w:val="000000" w:themeColor="text1"/>
          <w:sz w:val="22"/>
          <w:szCs w:val="22"/>
          <w:shd w:val="clear" w:color="auto" w:fill="FFFFFF"/>
        </w:rPr>
        <w:t xml:space="preserve"> stranger in personal association task, and 9x, 7x, 5x, 3x, 1x in reward association task) which enables us to examine</w:t>
      </w:r>
      <w:r w:rsidR="006134FF" w:rsidRPr="00D044F8">
        <w:rPr>
          <w:rFonts w:eastAsia="Times New Roman"/>
          <w:color w:val="000000" w:themeColor="text1"/>
          <w:sz w:val="22"/>
          <w:szCs w:val="22"/>
          <w:shd w:val="clear" w:color="auto" w:fill="FFFFFF"/>
        </w:rPr>
        <w:t xml:space="preserve"> the</w:t>
      </w:r>
      <w:r w:rsidRPr="00D044F8">
        <w:rPr>
          <w:rFonts w:eastAsia="Times New Roman"/>
          <w:color w:val="000000" w:themeColor="text1"/>
          <w:sz w:val="22"/>
          <w:szCs w:val="22"/>
          <w:shd w:val="clear" w:color="auto" w:fill="FFFFFF"/>
        </w:rPr>
        <w:t xml:space="preserve"> </w:t>
      </w:r>
      <w:r w:rsidR="006134FF" w:rsidRPr="00D044F8">
        <w:rPr>
          <w:rFonts w:eastAsia="Times New Roman"/>
          <w:color w:val="000000" w:themeColor="text1"/>
          <w:sz w:val="22"/>
          <w:szCs w:val="22"/>
          <w:shd w:val="clear" w:color="auto" w:fill="FFFFFF"/>
        </w:rPr>
        <w:t>decision-making</w:t>
      </w:r>
      <w:r w:rsidR="008863EB" w:rsidRPr="00D044F8">
        <w:rPr>
          <w:rFonts w:eastAsia="Times New Roman"/>
          <w:color w:val="000000" w:themeColor="text1"/>
          <w:sz w:val="22"/>
          <w:szCs w:val="22"/>
          <w:shd w:val="clear" w:color="auto" w:fill="FFFFFF"/>
        </w:rPr>
        <w:t xml:space="preserve"> process </w:t>
      </w:r>
      <w:r w:rsidR="00A14BF0" w:rsidRPr="00D044F8">
        <w:rPr>
          <w:rFonts w:eastAsia="Times New Roman"/>
          <w:color w:val="000000" w:themeColor="text1"/>
          <w:sz w:val="22"/>
          <w:szCs w:val="22"/>
          <w:shd w:val="clear" w:color="auto" w:fill="FFFFFF"/>
        </w:rPr>
        <w:t>in each task</w:t>
      </w:r>
      <w:r w:rsidRPr="00D044F8">
        <w:rPr>
          <w:rFonts w:eastAsia="Times New Roman"/>
          <w:color w:val="000000" w:themeColor="text1"/>
          <w:sz w:val="22"/>
          <w:szCs w:val="22"/>
          <w:shd w:val="clear" w:color="auto" w:fill="FFFFFF"/>
        </w:rPr>
        <w:t>.</w:t>
      </w:r>
    </w:p>
    <w:p w14:paraId="4B326E8B" w14:textId="511BC48E" w:rsidR="00276629" w:rsidRPr="00D044F8" w:rsidRDefault="0097587D" w:rsidP="00997897">
      <w:pPr>
        <w:spacing w:line="480" w:lineRule="auto"/>
        <w:jc w:val="center"/>
        <w:outlineLvl w:val="0"/>
        <w:rPr>
          <w:b/>
          <w:color w:val="000000" w:themeColor="text1"/>
          <w:sz w:val="22"/>
          <w:szCs w:val="22"/>
        </w:rPr>
      </w:pPr>
      <w:r w:rsidRPr="00D044F8">
        <w:rPr>
          <w:b/>
          <w:color w:val="000000" w:themeColor="text1"/>
          <w:sz w:val="22"/>
          <w:szCs w:val="22"/>
        </w:rPr>
        <w:t>Method</w:t>
      </w:r>
    </w:p>
    <w:p w14:paraId="74B14E75" w14:textId="469EAD40" w:rsidR="0097587D" w:rsidRPr="00D044F8" w:rsidRDefault="00085799" w:rsidP="00997897">
      <w:pPr>
        <w:spacing w:line="480" w:lineRule="auto"/>
        <w:outlineLvl w:val="0"/>
        <w:rPr>
          <w:i/>
          <w:color w:val="000000" w:themeColor="text1"/>
          <w:sz w:val="22"/>
          <w:szCs w:val="22"/>
        </w:rPr>
      </w:pPr>
      <w:bookmarkStart w:id="1" w:name="OLE_LINK1"/>
      <w:r w:rsidRPr="00D044F8">
        <w:rPr>
          <w:i/>
          <w:color w:val="000000" w:themeColor="text1"/>
          <w:sz w:val="22"/>
          <w:szCs w:val="22"/>
        </w:rPr>
        <w:t>Subjects</w:t>
      </w:r>
    </w:p>
    <w:p w14:paraId="77B87ECA" w14:textId="311F717F" w:rsidR="005D38DF" w:rsidRPr="00D044F8" w:rsidRDefault="000013E1" w:rsidP="00AF65DD">
      <w:pPr>
        <w:spacing w:line="480" w:lineRule="auto"/>
        <w:ind w:firstLine="720"/>
        <w:rPr>
          <w:i/>
          <w:color w:val="000000" w:themeColor="text1"/>
          <w:sz w:val="22"/>
          <w:szCs w:val="22"/>
        </w:rPr>
      </w:pPr>
      <w:r w:rsidRPr="00D044F8">
        <w:rPr>
          <w:color w:val="000000" w:themeColor="text1"/>
          <w:sz w:val="22"/>
          <w:szCs w:val="22"/>
        </w:rPr>
        <w:t xml:space="preserve">Forty </w:t>
      </w:r>
      <w:r w:rsidR="0034481F" w:rsidRPr="00D044F8">
        <w:rPr>
          <w:color w:val="000000" w:themeColor="text1"/>
          <w:sz w:val="22"/>
          <w:szCs w:val="22"/>
        </w:rPr>
        <w:t>young adults (M=</w:t>
      </w:r>
      <w:r w:rsidR="0045070F" w:rsidRPr="00D044F8">
        <w:rPr>
          <w:color w:val="000000" w:themeColor="text1"/>
          <w:sz w:val="22"/>
          <w:szCs w:val="22"/>
        </w:rPr>
        <w:t>20.3</w:t>
      </w:r>
      <w:r w:rsidR="0034481F" w:rsidRPr="00D044F8">
        <w:rPr>
          <w:color w:val="000000" w:themeColor="text1"/>
          <w:sz w:val="22"/>
          <w:szCs w:val="22"/>
        </w:rPr>
        <w:t xml:space="preserve">, SD= </w:t>
      </w:r>
      <w:r w:rsidR="0045070F" w:rsidRPr="00D044F8">
        <w:rPr>
          <w:color w:val="000000" w:themeColor="text1"/>
          <w:sz w:val="22"/>
          <w:szCs w:val="22"/>
        </w:rPr>
        <w:t>2.56</w:t>
      </w:r>
      <w:r w:rsidR="0034481F" w:rsidRPr="00D044F8">
        <w:rPr>
          <w:color w:val="000000" w:themeColor="text1"/>
          <w:sz w:val="22"/>
          <w:szCs w:val="22"/>
        </w:rPr>
        <w:t>)</w:t>
      </w:r>
      <w:r w:rsidRPr="00D044F8">
        <w:rPr>
          <w:color w:val="000000" w:themeColor="text1"/>
          <w:sz w:val="22"/>
          <w:szCs w:val="22"/>
        </w:rPr>
        <w:t xml:space="preserve"> </w:t>
      </w:r>
      <w:r w:rsidR="00507897" w:rsidRPr="00D044F8">
        <w:rPr>
          <w:color w:val="000000" w:themeColor="text1"/>
          <w:sz w:val="22"/>
          <w:szCs w:val="22"/>
        </w:rPr>
        <w:t>(25 females)</w:t>
      </w:r>
      <w:r w:rsidR="0034481F" w:rsidRPr="00D044F8">
        <w:rPr>
          <w:color w:val="000000" w:themeColor="text1"/>
          <w:sz w:val="22"/>
          <w:szCs w:val="22"/>
        </w:rPr>
        <w:t xml:space="preserve"> participated in the present study. </w:t>
      </w:r>
      <w:r w:rsidR="002F10DB" w:rsidRPr="00D044F8">
        <w:rPr>
          <w:color w:val="000000" w:themeColor="text1"/>
          <w:sz w:val="22"/>
          <w:szCs w:val="22"/>
        </w:rPr>
        <w:t xml:space="preserve">All participants </w:t>
      </w:r>
      <w:r w:rsidR="008F5FE4" w:rsidRPr="00D044F8">
        <w:rPr>
          <w:color w:val="000000" w:themeColor="text1"/>
          <w:sz w:val="22"/>
          <w:szCs w:val="22"/>
        </w:rPr>
        <w:t>were</w:t>
      </w:r>
      <w:r w:rsidR="002F10DB" w:rsidRPr="00D044F8">
        <w:rPr>
          <w:color w:val="000000" w:themeColor="text1"/>
          <w:sz w:val="22"/>
          <w:szCs w:val="22"/>
        </w:rPr>
        <w:t xml:space="preserve"> self-identified as being in a romantic relationship. </w:t>
      </w:r>
      <w:r w:rsidR="0034481F" w:rsidRPr="00D044F8">
        <w:rPr>
          <w:color w:val="000000" w:themeColor="text1"/>
          <w:sz w:val="22"/>
          <w:szCs w:val="22"/>
        </w:rPr>
        <w:t xml:space="preserve">They were recruited within colleges and departments at the University of Oxford. </w:t>
      </w:r>
      <w:r w:rsidRPr="00D044F8">
        <w:rPr>
          <w:color w:val="000000" w:themeColor="text1"/>
          <w:sz w:val="22"/>
          <w:szCs w:val="22"/>
        </w:rPr>
        <w:t xml:space="preserve"> </w:t>
      </w:r>
      <w:r w:rsidR="00224253" w:rsidRPr="00D044F8">
        <w:rPr>
          <w:color w:val="000000" w:themeColor="text1"/>
          <w:sz w:val="22"/>
          <w:szCs w:val="22"/>
        </w:rPr>
        <w:t>The subjects reported no neurological conditions and had normal or</w:t>
      </w:r>
      <w:r w:rsidR="008F5FE4" w:rsidRPr="00D044F8">
        <w:rPr>
          <w:color w:val="000000" w:themeColor="text1"/>
          <w:sz w:val="22"/>
          <w:szCs w:val="22"/>
        </w:rPr>
        <w:t xml:space="preserve"> corrected-to-normal vision</w:t>
      </w:r>
      <w:r w:rsidR="00224253" w:rsidRPr="00D044F8">
        <w:rPr>
          <w:color w:val="000000" w:themeColor="text1"/>
          <w:sz w:val="22"/>
          <w:szCs w:val="22"/>
        </w:rPr>
        <w:t>. This experiment was approved by Central University of Oxford Research Ethics Committee (CUREC). All participants provided informed consent</w:t>
      </w:r>
      <w:r w:rsidR="00CA0ED2" w:rsidRPr="00D044F8">
        <w:rPr>
          <w:color w:val="000000" w:themeColor="text1"/>
          <w:sz w:val="22"/>
          <w:szCs w:val="22"/>
        </w:rPr>
        <w:t>.</w:t>
      </w:r>
    </w:p>
    <w:bookmarkEnd w:id="1"/>
    <w:p w14:paraId="3F82957B" w14:textId="77777777" w:rsidR="00B15861" w:rsidRPr="00D044F8" w:rsidRDefault="00B15861" w:rsidP="00B15861">
      <w:pPr>
        <w:rPr>
          <w:i/>
          <w:color w:val="000000" w:themeColor="text1"/>
          <w:sz w:val="22"/>
          <w:szCs w:val="22"/>
        </w:rPr>
      </w:pPr>
      <w:r w:rsidRPr="00D044F8">
        <w:rPr>
          <w:i/>
          <w:color w:val="000000" w:themeColor="text1"/>
          <w:sz w:val="22"/>
          <w:szCs w:val="22"/>
        </w:rPr>
        <w:t> Apparatus, stimuli and procedure</w:t>
      </w:r>
    </w:p>
    <w:p w14:paraId="4740F087" w14:textId="77777777" w:rsidR="00384A01" w:rsidRPr="00D044F8" w:rsidRDefault="00384A01" w:rsidP="00B15861">
      <w:pPr>
        <w:rPr>
          <w:i/>
          <w:color w:val="000000" w:themeColor="text1"/>
          <w:sz w:val="22"/>
          <w:szCs w:val="22"/>
        </w:rPr>
      </w:pPr>
    </w:p>
    <w:p w14:paraId="10904370" w14:textId="53514B29" w:rsidR="00A66B9F" w:rsidRPr="00D044F8" w:rsidRDefault="00384A01" w:rsidP="00EC6548">
      <w:pPr>
        <w:spacing w:line="480" w:lineRule="auto"/>
        <w:ind w:firstLine="720"/>
        <w:rPr>
          <w:color w:val="000000" w:themeColor="text1"/>
          <w:sz w:val="22"/>
          <w:szCs w:val="22"/>
        </w:rPr>
      </w:pPr>
      <w:r w:rsidRPr="00D044F8">
        <w:rPr>
          <w:color w:val="000000" w:themeColor="text1"/>
          <w:sz w:val="22"/>
          <w:szCs w:val="22"/>
        </w:rPr>
        <w:t xml:space="preserve">Participants performed </w:t>
      </w:r>
      <w:r w:rsidR="004657C6" w:rsidRPr="00D044F8">
        <w:rPr>
          <w:color w:val="000000" w:themeColor="text1"/>
          <w:sz w:val="22"/>
          <w:szCs w:val="22"/>
        </w:rPr>
        <w:t>an associative matching procedure</w:t>
      </w:r>
      <w:r w:rsidR="00760701" w:rsidRPr="00D044F8">
        <w:rPr>
          <w:color w:val="000000" w:themeColor="text1"/>
          <w:sz w:val="22"/>
          <w:szCs w:val="22"/>
        </w:rPr>
        <w:t xml:space="preserve"> where stimuli associated with personal and reward relevance were assigned to separate blocks</w:t>
      </w:r>
      <w:r w:rsidR="004657C6" w:rsidRPr="00D044F8">
        <w:rPr>
          <w:color w:val="000000" w:themeColor="text1"/>
          <w:sz w:val="22"/>
          <w:szCs w:val="22"/>
        </w:rPr>
        <w:t xml:space="preserve"> presented in counterbalanced order.</w:t>
      </w:r>
      <w:r w:rsidR="001203AD" w:rsidRPr="00D044F8">
        <w:rPr>
          <w:color w:val="000000" w:themeColor="text1"/>
          <w:sz w:val="22"/>
          <w:szCs w:val="22"/>
        </w:rPr>
        <w:t xml:space="preserve"> </w:t>
      </w:r>
      <w:r w:rsidR="004657C6" w:rsidRPr="00D044F8">
        <w:rPr>
          <w:color w:val="000000" w:themeColor="text1"/>
          <w:sz w:val="22"/>
          <w:szCs w:val="22"/>
        </w:rPr>
        <w:t xml:space="preserve">For simplicity, we labelled the blocks as ‘personal task’ and ‘reward task’. </w:t>
      </w:r>
      <w:r w:rsidR="00BD22D2" w:rsidRPr="00D044F8">
        <w:rPr>
          <w:color w:val="000000" w:themeColor="text1"/>
          <w:sz w:val="22"/>
          <w:szCs w:val="22"/>
        </w:rPr>
        <w:t xml:space="preserve">Ten geometric shapes were randomly assigned to labels representing five persons (me, partner, mother, </w:t>
      </w:r>
      <w:r w:rsidR="00082F13" w:rsidRPr="00D044F8">
        <w:rPr>
          <w:color w:val="000000" w:themeColor="text1"/>
          <w:sz w:val="22"/>
          <w:szCs w:val="22"/>
        </w:rPr>
        <w:t xml:space="preserve">friend, </w:t>
      </w:r>
      <w:r w:rsidR="00BD22D2" w:rsidRPr="00D044F8">
        <w:rPr>
          <w:color w:val="000000" w:themeColor="text1"/>
          <w:sz w:val="22"/>
          <w:szCs w:val="22"/>
        </w:rPr>
        <w:t>stranger) and five reward values</w:t>
      </w:r>
      <w:r w:rsidR="00FE0939" w:rsidRPr="00D044F8">
        <w:rPr>
          <w:color w:val="000000" w:themeColor="text1"/>
          <w:sz w:val="22"/>
          <w:szCs w:val="22"/>
        </w:rPr>
        <w:t xml:space="preserve"> (</w:t>
      </w:r>
      <w:r w:rsidR="003E44A8" w:rsidRPr="00D044F8">
        <w:rPr>
          <w:color w:val="000000" w:themeColor="text1"/>
          <w:sz w:val="22"/>
          <w:szCs w:val="22"/>
        </w:rPr>
        <w:t>x9</w:t>
      </w:r>
      <w:r w:rsidR="00FE0939" w:rsidRPr="00D044F8">
        <w:rPr>
          <w:color w:val="000000" w:themeColor="text1"/>
          <w:sz w:val="22"/>
          <w:szCs w:val="22"/>
        </w:rPr>
        <w:t xml:space="preserve">, </w:t>
      </w:r>
      <w:r w:rsidR="003E44A8" w:rsidRPr="00D044F8">
        <w:rPr>
          <w:color w:val="000000" w:themeColor="text1"/>
          <w:sz w:val="22"/>
          <w:szCs w:val="22"/>
        </w:rPr>
        <w:t>x7</w:t>
      </w:r>
      <w:r w:rsidR="00FE0939" w:rsidRPr="00D044F8">
        <w:rPr>
          <w:color w:val="000000" w:themeColor="text1"/>
          <w:sz w:val="22"/>
          <w:szCs w:val="22"/>
        </w:rPr>
        <w:t xml:space="preserve">, </w:t>
      </w:r>
      <w:r w:rsidR="003E44A8" w:rsidRPr="00D044F8">
        <w:rPr>
          <w:color w:val="000000" w:themeColor="text1"/>
          <w:sz w:val="22"/>
          <w:szCs w:val="22"/>
        </w:rPr>
        <w:t>x5</w:t>
      </w:r>
      <w:r w:rsidR="00FE0939" w:rsidRPr="00D044F8">
        <w:rPr>
          <w:color w:val="000000" w:themeColor="text1"/>
          <w:sz w:val="22"/>
          <w:szCs w:val="22"/>
        </w:rPr>
        <w:t xml:space="preserve">, </w:t>
      </w:r>
      <w:r w:rsidR="003E44A8" w:rsidRPr="00D044F8">
        <w:rPr>
          <w:color w:val="000000" w:themeColor="text1"/>
          <w:sz w:val="22"/>
          <w:szCs w:val="22"/>
        </w:rPr>
        <w:t>x3</w:t>
      </w:r>
      <w:r w:rsidR="00FE0939" w:rsidRPr="00D044F8">
        <w:rPr>
          <w:color w:val="000000" w:themeColor="text1"/>
          <w:sz w:val="22"/>
          <w:szCs w:val="22"/>
        </w:rPr>
        <w:t xml:space="preserve">, </w:t>
      </w:r>
      <w:r w:rsidR="003E44A8" w:rsidRPr="00D044F8">
        <w:rPr>
          <w:color w:val="000000" w:themeColor="text1"/>
          <w:sz w:val="22"/>
          <w:szCs w:val="22"/>
        </w:rPr>
        <w:t>x1</w:t>
      </w:r>
      <w:r w:rsidR="00FE0939" w:rsidRPr="00D044F8">
        <w:rPr>
          <w:color w:val="000000" w:themeColor="text1"/>
          <w:sz w:val="22"/>
          <w:szCs w:val="22"/>
        </w:rPr>
        <w:t>)</w:t>
      </w:r>
      <w:r w:rsidR="00BD22D2" w:rsidRPr="00D044F8">
        <w:rPr>
          <w:color w:val="000000" w:themeColor="text1"/>
          <w:sz w:val="22"/>
          <w:szCs w:val="22"/>
        </w:rPr>
        <w:t xml:space="preserve">. </w:t>
      </w:r>
      <w:r w:rsidR="007155A0" w:rsidRPr="00D044F8">
        <w:rPr>
          <w:color w:val="000000" w:themeColor="text1"/>
          <w:sz w:val="22"/>
          <w:szCs w:val="22"/>
        </w:rPr>
        <w:t>An</w:t>
      </w:r>
      <w:r w:rsidR="001A7FD1" w:rsidRPr="00D044F8">
        <w:rPr>
          <w:color w:val="000000" w:themeColor="text1"/>
          <w:sz w:val="22"/>
          <w:szCs w:val="22"/>
        </w:rPr>
        <w:t xml:space="preserve"> instruction for each task was displayed on the screen asking participants to remember five shape-label pairings (e.g., </w:t>
      </w:r>
      <w:r w:rsidR="00D00BC3" w:rsidRPr="00D044F8">
        <w:rPr>
          <w:color w:val="000000" w:themeColor="text1"/>
          <w:sz w:val="22"/>
          <w:szCs w:val="22"/>
        </w:rPr>
        <w:t>me</w:t>
      </w:r>
      <w:r w:rsidR="001A7FD1" w:rsidRPr="00D044F8">
        <w:rPr>
          <w:color w:val="000000" w:themeColor="text1"/>
          <w:sz w:val="22"/>
          <w:szCs w:val="22"/>
        </w:rPr>
        <w:t xml:space="preserve">-circle, partner-square, mother - vertical rectangle, </w:t>
      </w:r>
      <w:r w:rsidR="00082F13" w:rsidRPr="00D044F8">
        <w:rPr>
          <w:color w:val="000000" w:themeColor="text1"/>
          <w:sz w:val="22"/>
          <w:szCs w:val="22"/>
        </w:rPr>
        <w:t xml:space="preserve">friend-pentagon, </w:t>
      </w:r>
      <w:r w:rsidR="001A7FD1" w:rsidRPr="00D044F8">
        <w:rPr>
          <w:color w:val="000000" w:themeColor="text1"/>
          <w:sz w:val="22"/>
          <w:szCs w:val="22"/>
        </w:rPr>
        <w:t>stranger-horizontal oval</w:t>
      </w:r>
      <w:r w:rsidR="00F561CA" w:rsidRPr="00D044F8">
        <w:rPr>
          <w:color w:val="000000" w:themeColor="text1"/>
          <w:sz w:val="22"/>
          <w:szCs w:val="22"/>
        </w:rPr>
        <w:t xml:space="preserve"> in </w:t>
      </w:r>
      <w:r w:rsidR="007155A0" w:rsidRPr="00D044F8">
        <w:rPr>
          <w:color w:val="000000" w:themeColor="text1"/>
          <w:sz w:val="22"/>
          <w:szCs w:val="22"/>
        </w:rPr>
        <w:t xml:space="preserve">the </w:t>
      </w:r>
      <w:r w:rsidR="00F561CA" w:rsidRPr="00D044F8">
        <w:rPr>
          <w:color w:val="000000" w:themeColor="text1"/>
          <w:sz w:val="22"/>
          <w:szCs w:val="22"/>
        </w:rPr>
        <w:t xml:space="preserve">personal </w:t>
      </w:r>
      <w:r w:rsidR="00C93843" w:rsidRPr="00D044F8">
        <w:rPr>
          <w:color w:val="000000" w:themeColor="text1"/>
          <w:sz w:val="22"/>
          <w:szCs w:val="22"/>
        </w:rPr>
        <w:t>task; x9</w:t>
      </w:r>
      <w:r w:rsidR="00E3567E" w:rsidRPr="00D044F8">
        <w:rPr>
          <w:color w:val="000000" w:themeColor="text1"/>
          <w:sz w:val="22"/>
          <w:szCs w:val="22"/>
        </w:rPr>
        <w:t>-</w:t>
      </w:r>
      <w:r w:rsidR="00C93843" w:rsidRPr="00D044F8">
        <w:rPr>
          <w:color w:val="000000" w:themeColor="text1"/>
          <w:sz w:val="22"/>
          <w:szCs w:val="22"/>
        </w:rPr>
        <w:t>triangle, x7-vertical oval, x5</w:t>
      </w:r>
      <w:r w:rsidR="00F561CA" w:rsidRPr="00D044F8">
        <w:rPr>
          <w:color w:val="000000" w:themeColor="text1"/>
          <w:sz w:val="22"/>
          <w:szCs w:val="22"/>
        </w:rPr>
        <w:t>-</w:t>
      </w:r>
      <w:r w:rsidR="00E3567E" w:rsidRPr="00D044F8">
        <w:rPr>
          <w:color w:val="000000" w:themeColor="text1"/>
          <w:sz w:val="22"/>
          <w:szCs w:val="22"/>
        </w:rPr>
        <w:t xml:space="preserve">diamond, </w:t>
      </w:r>
      <w:r w:rsidR="00C93843" w:rsidRPr="00D044F8">
        <w:rPr>
          <w:color w:val="000000" w:themeColor="text1"/>
          <w:sz w:val="22"/>
          <w:szCs w:val="22"/>
        </w:rPr>
        <w:t>x3</w:t>
      </w:r>
      <w:r w:rsidR="00E3567E" w:rsidRPr="00D044F8">
        <w:rPr>
          <w:color w:val="000000" w:themeColor="text1"/>
          <w:sz w:val="22"/>
          <w:szCs w:val="22"/>
        </w:rPr>
        <w:t>-</w:t>
      </w:r>
      <w:r w:rsidR="00F561CA" w:rsidRPr="00D044F8">
        <w:rPr>
          <w:color w:val="000000" w:themeColor="text1"/>
          <w:sz w:val="22"/>
          <w:szCs w:val="22"/>
        </w:rPr>
        <w:t xml:space="preserve">upside-down triangle, </w:t>
      </w:r>
      <w:r w:rsidR="00C93843" w:rsidRPr="00D044F8">
        <w:rPr>
          <w:color w:val="000000" w:themeColor="text1"/>
          <w:sz w:val="22"/>
          <w:szCs w:val="22"/>
        </w:rPr>
        <w:t>x1</w:t>
      </w:r>
      <w:r w:rsidR="00F561CA" w:rsidRPr="00D044F8">
        <w:rPr>
          <w:color w:val="000000" w:themeColor="text1"/>
          <w:sz w:val="22"/>
          <w:szCs w:val="22"/>
        </w:rPr>
        <w:t xml:space="preserve">- horizontal rectangle in </w:t>
      </w:r>
      <w:r w:rsidR="007155A0" w:rsidRPr="00D044F8">
        <w:rPr>
          <w:color w:val="000000" w:themeColor="text1"/>
          <w:sz w:val="22"/>
          <w:szCs w:val="22"/>
        </w:rPr>
        <w:t xml:space="preserve">the </w:t>
      </w:r>
      <w:r w:rsidR="00F561CA" w:rsidRPr="00D044F8">
        <w:rPr>
          <w:color w:val="000000" w:themeColor="text1"/>
          <w:sz w:val="22"/>
          <w:szCs w:val="22"/>
        </w:rPr>
        <w:t>reward task</w:t>
      </w:r>
      <w:r w:rsidR="001A7FD1" w:rsidRPr="00D044F8">
        <w:rPr>
          <w:color w:val="000000" w:themeColor="text1"/>
          <w:sz w:val="22"/>
          <w:szCs w:val="22"/>
        </w:rPr>
        <w:t xml:space="preserve">). </w:t>
      </w:r>
      <w:r w:rsidR="00872603" w:rsidRPr="00D044F8">
        <w:rPr>
          <w:color w:val="000000" w:themeColor="text1"/>
          <w:sz w:val="22"/>
          <w:szCs w:val="22"/>
        </w:rPr>
        <w:t>An</w:t>
      </w:r>
      <w:r w:rsidR="000416EC" w:rsidRPr="00D044F8">
        <w:rPr>
          <w:color w:val="000000" w:themeColor="text1"/>
          <w:sz w:val="22"/>
          <w:szCs w:val="22"/>
        </w:rPr>
        <w:t xml:space="preserve"> experimental design and example of stimuli are displayed in Figure 1. </w:t>
      </w:r>
      <w:r w:rsidR="00E3567E" w:rsidRPr="00D044F8">
        <w:rPr>
          <w:color w:val="000000" w:themeColor="text1"/>
          <w:sz w:val="22"/>
          <w:szCs w:val="22"/>
        </w:rPr>
        <w:t>In the reward task, ‘x’ corresponded to a certain monetary amount on each tria</w:t>
      </w:r>
      <w:r w:rsidR="00171BAD" w:rsidRPr="00D044F8">
        <w:rPr>
          <w:color w:val="000000" w:themeColor="text1"/>
          <w:sz w:val="22"/>
          <w:szCs w:val="22"/>
        </w:rPr>
        <w:t>l (£0.01), for example, ‘x9</w:t>
      </w:r>
      <w:r w:rsidR="00E3567E" w:rsidRPr="00D044F8">
        <w:rPr>
          <w:color w:val="000000" w:themeColor="text1"/>
          <w:sz w:val="22"/>
          <w:szCs w:val="22"/>
        </w:rPr>
        <w:t>’ was rewarded 9 times</w:t>
      </w:r>
      <w:r w:rsidR="00082F13" w:rsidRPr="00D044F8">
        <w:rPr>
          <w:rFonts w:eastAsia="SimSun" w:hint="eastAsia"/>
          <w:color w:val="000000" w:themeColor="text1"/>
          <w:sz w:val="22"/>
          <w:szCs w:val="22"/>
          <w:lang w:eastAsia="zh-CN"/>
        </w:rPr>
        <w:t xml:space="preserve"> for correct responses</w:t>
      </w:r>
      <w:r w:rsidR="00E3567E" w:rsidRPr="00D044F8">
        <w:rPr>
          <w:color w:val="000000" w:themeColor="text1"/>
          <w:sz w:val="22"/>
          <w:szCs w:val="22"/>
        </w:rPr>
        <w:t xml:space="preserve"> as much as ‘x’. Participants were aware that they would receive the total sum of the corresponding bonuses for correct responding in the reward task. </w:t>
      </w:r>
      <w:r w:rsidR="00322BE0" w:rsidRPr="00D044F8">
        <w:rPr>
          <w:color w:val="000000" w:themeColor="text1"/>
          <w:sz w:val="22"/>
          <w:szCs w:val="22"/>
        </w:rPr>
        <w:t>They</w:t>
      </w:r>
      <w:r w:rsidR="001A7FD1" w:rsidRPr="00D044F8">
        <w:rPr>
          <w:color w:val="000000" w:themeColor="text1"/>
          <w:sz w:val="22"/>
          <w:szCs w:val="22"/>
        </w:rPr>
        <w:t xml:space="preserve"> were not limited in the amount of time </w:t>
      </w:r>
      <w:r w:rsidR="001B2E3B" w:rsidRPr="00D044F8">
        <w:rPr>
          <w:color w:val="000000" w:themeColor="text1"/>
          <w:sz w:val="22"/>
          <w:szCs w:val="22"/>
        </w:rPr>
        <w:t>to</w:t>
      </w:r>
      <w:r w:rsidR="001A7FD1" w:rsidRPr="00D044F8">
        <w:rPr>
          <w:color w:val="000000" w:themeColor="text1"/>
          <w:sz w:val="22"/>
          <w:szCs w:val="22"/>
        </w:rPr>
        <w:t xml:space="preserve"> </w:t>
      </w:r>
      <w:r w:rsidR="001B2E3B" w:rsidRPr="00D044F8">
        <w:rPr>
          <w:color w:val="000000" w:themeColor="text1"/>
          <w:sz w:val="22"/>
          <w:szCs w:val="22"/>
        </w:rPr>
        <w:t>memorize</w:t>
      </w:r>
      <w:r w:rsidR="001A7FD1" w:rsidRPr="00D044F8">
        <w:rPr>
          <w:color w:val="000000" w:themeColor="text1"/>
          <w:sz w:val="22"/>
          <w:szCs w:val="22"/>
        </w:rPr>
        <w:t xml:space="preserve"> the associations, but in average</w:t>
      </w:r>
      <w:r w:rsidR="00322BE0" w:rsidRPr="00D044F8">
        <w:rPr>
          <w:color w:val="000000" w:themeColor="text1"/>
          <w:sz w:val="22"/>
          <w:szCs w:val="22"/>
        </w:rPr>
        <w:t>,</w:t>
      </w:r>
      <w:r w:rsidR="001A7FD1" w:rsidRPr="00D044F8">
        <w:rPr>
          <w:color w:val="000000" w:themeColor="text1"/>
          <w:sz w:val="22"/>
          <w:szCs w:val="22"/>
        </w:rPr>
        <w:t xml:space="preserve"> they spent 2-3 minutes</w:t>
      </w:r>
      <w:r w:rsidR="00F32CF4" w:rsidRPr="00D044F8">
        <w:rPr>
          <w:color w:val="000000" w:themeColor="text1"/>
          <w:sz w:val="22"/>
          <w:szCs w:val="22"/>
        </w:rPr>
        <w:t xml:space="preserve"> in each task</w:t>
      </w:r>
      <w:r w:rsidR="001A7FD1" w:rsidRPr="00D044F8">
        <w:rPr>
          <w:color w:val="000000" w:themeColor="text1"/>
          <w:sz w:val="22"/>
          <w:szCs w:val="22"/>
        </w:rPr>
        <w:t xml:space="preserve">. </w:t>
      </w:r>
    </w:p>
    <w:p w14:paraId="55E9B88C" w14:textId="77777777" w:rsidR="00A66B9F" w:rsidRPr="00D044F8" w:rsidRDefault="00A66B9F" w:rsidP="00EC6548">
      <w:pPr>
        <w:spacing w:line="480" w:lineRule="auto"/>
        <w:ind w:firstLine="720"/>
        <w:rPr>
          <w:color w:val="000000" w:themeColor="text1"/>
          <w:sz w:val="22"/>
          <w:szCs w:val="22"/>
        </w:rPr>
      </w:pPr>
    </w:p>
    <w:p w14:paraId="0259C13C" w14:textId="77777777" w:rsidR="00A66B9F" w:rsidRPr="00D044F8" w:rsidRDefault="00A66B9F" w:rsidP="00EC6548">
      <w:pPr>
        <w:spacing w:line="480" w:lineRule="auto"/>
        <w:ind w:firstLine="720"/>
        <w:rPr>
          <w:color w:val="000000" w:themeColor="text1"/>
          <w:sz w:val="22"/>
          <w:szCs w:val="22"/>
        </w:rPr>
      </w:pPr>
    </w:p>
    <w:p w14:paraId="4856BD44" w14:textId="1DBBE3A5" w:rsidR="00A66B9F" w:rsidRPr="00D044F8" w:rsidRDefault="00A66B9F" w:rsidP="00A66B9F">
      <w:pPr>
        <w:spacing w:line="480" w:lineRule="auto"/>
        <w:rPr>
          <w:color w:val="000000" w:themeColor="text1"/>
          <w:sz w:val="22"/>
          <w:szCs w:val="22"/>
        </w:rPr>
      </w:pPr>
      <w:r w:rsidRPr="00D044F8">
        <w:rPr>
          <w:noProof/>
          <w:color w:val="000000" w:themeColor="text1"/>
          <w:sz w:val="22"/>
          <w:szCs w:val="22"/>
        </w:rPr>
        <w:lastRenderedPageBreak/>
        <w:drawing>
          <wp:inline distT="0" distB="0" distL="0" distR="0" wp14:anchorId="4C18F3DA" wp14:editId="362656BE">
            <wp:extent cx="3812293" cy="25171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de2.tiff"/>
                    <pic:cNvPicPr/>
                  </pic:nvPicPr>
                  <pic:blipFill>
                    <a:blip r:embed="rId8">
                      <a:extLst>
                        <a:ext uri="{28A0092B-C50C-407E-A947-70E740481C1C}">
                          <a14:useLocalDpi xmlns:a14="http://schemas.microsoft.com/office/drawing/2010/main" val="0"/>
                        </a:ext>
                      </a:extLst>
                    </a:blip>
                    <a:stretch>
                      <a:fillRect/>
                    </a:stretch>
                  </pic:blipFill>
                  <pic:spPr>
                    <a:xfrm>
                      <a:off x="0" y="0"/>
                      <a:ext cx="3818592" cy="2521299"/>
                    </a:xfrm>
                    <a:prstGeom prst="rect">
                      <a:avLst/>
                    </a:prstGeom>
                  </pic:spPr>
                </pic:pic>
              </a:graphicData>
            </a:graphic>
          </wp:inline>
        </w:drawing>
      </w:r>
    </w:p>
    <w:p w14:paraId="42A7A276" w14:textId="1D2FF329" w:rsidR="00A66B9F" w:rsidRPr="00D044F8" w:rsidRDefault="00A66B9F" w:rsidP="00A66B9F">
      <w:pPr>
        <w:spacing w:line="480" w:lineRule="auto"/>
        <w:rPr>
          <w:color w:val="000000" w:themeColor="text1"/>
          <w:sz w:val="22"/>
          <w:szCs w:val="22"/>
        </w:rPr>
      </w:pPr>
      <w:r w:rsidRPr="00D044F8">
        <w:rPr>
          <w:b/>
          <w:color w:val="000000" w:themeColor="text1"/>
          <w:sz w:val="22"/>
          <w:szCs w:val="22"/>
        </w:rPr>
        <w:t>Fig</w:t>
      </w:r>
      <w:r w:rsidR="00214CF1" w:rsidRPr="00D044F8">
        <w:rPr>
          <w:b/>
          <w:color w:val="000000" w:themeColor="text1"/>
          <w:sz w:val="22"/>
          <w:szCs w:val="22"/>
        </w:rPr>
        <w:t>. 1</w:t>
      </w:r>
      <w:r w:rsidRPr="00D044F8">
        <w:rPr>
          <w:color w:val="000000" w:themeColor="text1"/>
          <w:sz w:val="22"/>
          <w:szCs w:val="22"/>
        </w:rPr>
        <w:t xml:space="preserve"> An experimental design and example of stimuli in personal and reward tasks. </w:t>
      </w:r>
    </w:p>
    <w:p w14:paraId="42212BB1" w14:textId="51F38999" w:rsidR="00CA7072" w:rsidRPr="00D044F8" w:rsidRDefault="00932AD1" w:rsidP="00EC6548">
      <w:pPr>
        <w:spacing w:line="480" w:lineRule="auto"/>
        <w:ind w:firstLine="720"/>
        <w:rPr>
          <w:color w:val="000000" w:themeColor="text1"/>
          <w:sz w:val="22"/>
          <w:szCs w:val="22"/>
        </w:rPr>
      </w:pPr>
      <w:r w:rsidRPr="00D044F8">
        <w:rPr>
          <w:color w:val="000000" w:themeColor="text1"/>
          <w:sz w:val="22"/>
          <w:szCs w:val="22"/>
        </w:rPr>
        <w:t xml:space="preserve">The instruction stage </w:t>
      </w:r>
      <w:r w:rsidR="001B2E3B" w:rsidRPr="00D044F8">
        <w:rPr>
          <w:color w:val="000000" w:themeColor="text1"/>
          <w:sz w:val="22"/>
          <w:szCs w:val="22"/>
        </w:rPr>
        <w:t xml:space="preserve">was </w:t>
      </w:r>
      <w:r w:rsidRPr="00D044F8">
        <w:rPr>
          <w:color w:val="000000" w:themeColor="text1"/>
          <w:sz w:val="22"/>
          <w:szCs w:val="22"/>
        </w:rPr>
        <w:t>followed by a short training</w:t>
      </w:r>
      <w:r w:rsidR="007155A0" w:rsidRPr="00D044F8">
        <w:rPr>
          <w:rStyle w:val="FootnoteReference"/>
          <w:color w:val="000000" w:themeColor="text1"/>
          <w:sz w:val="22"/>
          <w:szCs w:val="22"/>
        </w:rPr>
        <w:footnoteReference w:id="2"/>
      </w:r>
      <w:r w:rsidRPr="00D044F8">
        <w:rPr>
          <w:color w:val="000000" w:themeColor="text1"/>
          <w:sz w:val="22"/>
          <w:szCs w:val="22"/>
        </w:rPr>
        <w:t xml:space="preserve"> (20</w:t>
      </w:r>
      <w:r w:rsidR="001E335D" w:rsidRPr="00D044F8">
        <w:rPr>
          <w:rFonts w:eastAsia="SimSun" w:hint="eastAsia"/>
          <w:color w:val="000000" w:themeColor="text1"/>
          <w:sz w:val="22"/>
          <w:szCs w:val="22"/>
          <w:lang w:eastAsia="zh-CN"/>
        </w:rPr>
        <w:t xml:space="preserve"> practice</w:t>
      </w:r>
      <w:r w:rsidRPr="00D044F8">
        <w:rPr>
          <w:color w:val="000000" w:themeColor="text1"/>
          <w:sz w:val="22"/>
          <w:szCs w:val="22"/>
        </w:rPr>
        <w:t xml:space="preserve"> trials) and the subsequent experimental stage where </w:t>
      </w:r>
      <w:r w:rsidR="001C0CEC" w:rsidRPr="00D044F8">
        <w:rPr>
          <w:color w:val="000000" w:themeColor="text1"/>
          <w:sz w:val="22"/>
          <w:szCs w:val="22"/>
        </w:rPr>
        <w:t>participants had to make a</w:t>
      </w:r>
      <w:r w:rsidR="00B75E85" w:rsidRPr="00D044F8">
        <w:rPr>
          <w:color w:val="000000" w:themeColor="text1"/>
          <w:sz w:val="22"/>
          <w:szCs w:val="22"/>
        </w:rPr>
        <w:t>n accurate and fast</w:t>
      </w:r>
      <w:r w:rsidR="001C0CEC" w:rsidRPr="00D044F8">
        <w:rPr>
          <w:color w:val="000000" w:themeColor="text1"/>
          <w:sz w:val="22"/>
          <w:szCs w:val="22"/>
        </w:rPr>
        <w:t xml:space="preserve"> judgment whethe</w:t>
      </w:r>
      <w:r w:rsidR="00AE1620" w:rsidRPr="00D044F8">
        <w:rPr>
          <w:color w:val="000000" w:themeColor="text1"/>
          <w:sz w:val="22"/>
          <w:szCs w:val="22"/>
        </w:rPr>
        <w:t>r a displayed shape-label pairing</w:t>
      </w:r>
      <w:r w:rsidR="001C0CEC" w:rsidRPr="00D044F8">
        <w:rPr>
          <w:color w:val="000000" w:themeColor="text1"/>
          <w:sz w:val="22"/>
          <w:szCs w:val="22"/>
        </w:rPr>
        <w:t xml:space="preserve"> was correct </w:t>
      </w:r>
      <w:r w:rsidR="005A38BF" w:rsidRPr="00D044F8">
        <w:rPr>
          <w:color w:val="000000" w:themeColor="text1"/>
          <w:sz w:val="22"/>
          <w:szCs w:val="22"/>
        </w:rPr>
        <w:t xml:space="preserve">(half of the trials) </w:t>
      </w:r>
      <w:r w:rsidR="001C0CEC" w:rsidRPr="00D044F8">
        <w:rPr>
          <w:color w:val="000000" w:themeColor="text1"/>
          <w:sz w:val="22"/>
          <w:szCs w:val="22"/>
        </w:rPr>
        <w:t>or incorrect</w:t>
      </w:r>
      <w:r w:rsidR="00C75CCC" w:rsidRPr="00D044F8">
        <w:rPr>
          <w:color w:val="000000" w:themeColor="text1"/>
          <w:sz w:val="22"/>
          <w:szCs w:val="22"/>
        </w:rPr>
        <w:t xml:space="preserve">. </w:t>
      </w:r>
      <w:r w:rsidR="00EC6548" w:rsidRPr="00D044F8">
        <w:rPr>
          <w:color w:val="000000" w:themeColor="text1"/>
          <w:sz w:val="22"/>
          <w:szCs w:val="22"/>
        </w:rPr>
        <w:t>The pair either conformed to the written instructions given at the beginning of the experiment or it was a recombinat</w:t>
      </w:r>
      <w:r w:rsidR="00E6707C" w:rsidRPr="00D044F8">
        <w:rPr>
          <w:color w:val="000000" w:themeColor="text1"/>
          <w:sz w:val="22"/>
          <w:szCs w:val="22"/>
        </w:rPr>
        <w:t>ion of a label with a different (non-matching)</w:t>
      </w:r>
      <w:r w:rsidR="00EC6548" w:rsidRPr="00D044F8">
        <w:rPr>
          <w:color w:val="000000" w:themeColor="text1"/>
          <w:sz w:val="22"/>
          <w:szCs w:val="22"/>
        </w:rPr>
        <w:t xml:space="preserve"> shape. </w:t>
      </w:r>
      <w:r w:rsidR="00AE68A6" w:rsidRPr="00D044F8">
        <w:rPr>
          <w:color w:val="000000" w:themeColor="text1"/>
          <w:sz w:val="22"/>
          <w:szCs w:val="22"/>
        </w:rPr>
        <w:t xml:space="preserve">The presentation of shape-label pairs was randomised across trials. </w:t>
      </w:r>
      <w:r w:rsidR="00C75CCC" w:rsidRPr="00D044F8">
        <w:rPr>
          <w:color w:val="000000" w:themeColor="text1"/>
          <w:sz w:val="22"/>
          <w:szCs w:val="22"/>
        </w:rPr>
        <w:t xml:space="preserve">Subjects responded to a </w:t>
      </w:r>
      <w:r w:rsidR="00310B63" w:rsidRPr="00D044F8">
        <w:rPr>
          <w:color w:val="000000" w:themeColor="text1"/>
          <w:sz w:val="22"/>
          <w:szCs w:val="22"/>
        </w:rPr>
        <w:t xml:space="preserve">shape-label </w:t>
      </w:r>
      <w:r w:rsidR="00AE68A6" w:rsidRPr="00D044F8">
        <w:rPr>
          <w:color w:val="000000" w:themeColor="text1"/>
          <w:sz w:val="22"/>
          <w:szCs w:val="22"/>
        </w:rPr>
        <w:t>stimulus</w:t>
      </w:r>
      <w:r w:rsidR="00C75CCC" w:rsidRPr="00D044F8">
        <w:rPr>
          <w:color w:val="000000" w:themeColor="text1"/>
          <w:sz w:val="22"/>
          <w:szCs w:val="22"/>
        </w:rPr>
        <w:t xml:space="preserve"> by pressing the corresponding key (</w:t>
      </w:r>
      <w:r w:rsidR="00B83261" w:rsidRPr="00D044F8">
        <w:rPr>
          <w:color w:val="000000" w:themeColor="text1"/>
          <w:sz w:val="22"/>
          <w:szCs w:val="22"/>
        </w:rPr>
        <w:t xml:space="preserve">i.e., </w:t>
      </w:r>
      <w:r w:rsidR="00DA6056" w:rsidRPr="00D044F8">
        <w:rPr>
          <w:color w:val="000000" w:themeColor="text1"/>
          <w:sz w:val="22"/>
          <w:szCs w:val="22"/>
        </w:rPr>
        <w:t>‘n</w:t>
      </w:r>
      <w:r w:rsidR="008A3693" w:rsidRPr="00D044F8">
        <w:rPr>
          <w:color w:val="000000" w:themeColor="text1"/>
          <w:sz w:val="22"/>
          <w:szCs w:val="22"/>
        </w:rPr>
        <w:t xml:space="preserve">’ </w:t>
      </w:r>
      <w:r w:rsidR="00B83261" w:rsidRPr="00D044F8">
        <w:rPr>
          <w:color w:val="000000" w:themeColor="text1"/>
          <w:sz w:val="22"/>
          <w:szCs w:val="22"/>
        </w:rPr>
        <w:t xml:space="preserve">and ‘m’ keys </w:t>
      </w:r>
      <w:r w:rsidR="00AE1620" w:rsidRPr="00D044F8">
        <w:rPr>
          <w:color w:val="000000" w:themeColor="text1"/>
          <w:sz w:val="22"/>
          <w:szCs w:val="22"/>
        </w:rPr>
        <w:t>balanced across participants</w:t>
      </w:r>
      <w:r w:rsidR="00B83261" w:rsidRPr="00D044F8">
        <w:rPr>
          <w:color w:val="000000" w:themeColor="text1"/>
          <w:sz w:val="22"/>
          <w:szCs w:val="22"/>
        </w:rPr>
        <w:t xml:space="preserve"> for responses ‘correct pairing’ and ‘incorrect pairing’</w:t>
      </w:r>
      <w:r w:rsidR="008A3693" w:rsidRPr="00D044F8">
        <w:rPr>
          <w:color w:val="000000" w:themeColor="text1"/>
          <w:sz w:val="22"/>
          <w:szCs w:val="22"/>
        </w:rPr>
        <w:t>).</w:t>
      </w:r>
      <w:r w:rsidR="00CA7072" w:rsidRPr="00D044F8">
        <w:rPr>
          <w:color w:val="000000" w:themeColor="text1"/>
          <w:sz w:val="22"/>
          <w:szCs w:val="22"/>
        </w:rPr>
        <w:t xml:space="preserve"> Feedback on </w:t>
      </w:r>
      <w:r w:rsidR="00A46E0E" w:rsidRPr="00D044F8">
        <w:rPr>
          <w:color w:val="000000" w:themeColor="text1"/>
          <w:sz w:val="22"/>
          <w:szCs w:val="22"/>
        </w:rPr>
        <w:t>accuracy</w:t>
      </w:r>
      <w:r w:rsidR="00CA7072" w:rsidRPr="00D044F8">
        <w:rPr>
          <w:color w:val="000000" w:themeColor="text1"/>
          <w:sz w:val="22"/>
          <w:szCs w:val="22"/>
        </w:rPr>
        <w:t xml:space="preserve"> </w:t>
      </w:r>
      <w:r w:rsidR="00695B6F" w:rsidRPr="00D044F8">
        <w:rPr>
          <w:rFonts w:eastAsia="Times New Roman"/>
          <w:color w:val="000000" w:themeColor="text1"/>
          <w:sz w:val="22"/>
          <w:szCs w:val="22"/>
        </w:rPr>
        <w:t xml:space="preserve">(words ‘Correct!’ or ‘Incorrect!’) </w:t>
      </w:r>
      <w:r w:rsidR="00872244" w:rsidRPr="00D044F8">
        <w:rPr>
          <w:rFonts w:eastAsia="Times New Roman"/>
          <w:color w:val="000000" w:themeColor="text1"/>
          <w:sz w:val="22"/>
          <w:szCs w:val="22"/>
        </w:rPr>
        <w:t xml:space="preserve">and overall response time </w:t>
      </w:r>
      <w:r w:rsidR="00CA7072" w:rsidRPr="00D044F8">
        <w:rPr>
          <w:color w:val="000000" w:themeColor="text1"/>
          <w:sz w:val="22"/>
          <w:szCs w:val="22"/>
        </w:rPr>
        <w:t xml:space="preserve">was provided after each trial </w:t>
      </w:r>
      <w:r w:rsidR="002E3522" w:rsidRPr="00D044F8">
        <w:rPr>
          <w:color w:val="000000" w:themeColor="text1"/>
          <w:sz w:val="22"/>
          <w:szCs w:val="22"/>
        </w:rPr>
        <w:t>in the training</w:t>
      </w:r>
      <w:r w:rsidR="00CA7072" w:rsidRPr="00D044F8">
        <w:rPr>
          <w:color w:val="000000" w:themeColor="text1"/>
          <w:sz w:val="22"/>
          <w:szCs w:val="22"/>
        </w:rPr>
        <w:t>. In the experimental stage</w:t>
      </w:r>
      <w:r w:rsidR="00322BE0" w:rsidRPr="00D044F8">
        <w:rPr>
          <w:color w:val="000000" w:themeColor="text1"/>
          <w:sz w:val="22"/>
          <w:szCs w:val="22"/>
        </w:rPr>
        <w:t>,</w:t>
      </w:r>
      <w:r w:rsidR="00CA7072" w:rsidRPr="00D044F8">
        <w:rPr>
          <w:color w:val="000000" w:themeColor="text1"/>
          <w:sz w:val="22"/>
          <w:szCs w:val="22"/>
        </w:rPr>
        <w:t xml:space="preserve"> participants performed </w:t>
      </w:r>
      <w:r w:rsidR="00F30384" w:rsidRPr="00D044F8">
        <w:rPr>
          <w:color w:val="000000" w:themeColor="text1"/>
          <w:sz w:val="22"/>
          <w:szCs w:val="22"/>
        </w:rPr>
        <w:t>eight</w:t>
      </w:r>
      <w:r w:rsidR="00CA7072" w:rsidRPr="00D044F8">
        <w:rPr>
          <w:color w:val="000000" w:themeColor="text1"/>
          <w:sz w:val="22"/>
          <w:szCs w:val="22"/>
        </w:rPr>
        <w:t xml:space="preserve"> blocks </w:t>
      </w:r>
      <w:r w:rsidR="00CE52A5" w:rsidRPr="00D044F8">
        <w:rPr>
          <w:color w:val="000000" w:themeColor="text1"/>
          <w:sz w:val="22"/>
          <w:szCs w:val="22"/>
        </w:rPr>
        <w:t>(</w:t>
      </w:r>
      <w:r w:rsidR="00F30384" w:rsidRPr="00D044F8">
        <w:rPr>
          <w:color w:val="000000" w:themeColor="text1"/>
          <w:sz w:val="22"/>
          <w:szCs w:val="22"/>
        </w:rPr>
        <w:t xml:space="preserve">four blocks for personal task and four blocks for reward task) </w:t>
      </w:r>
      <w:r w:rsidR="00CA7072" w:rsidRPr="00D044F8">
        <w:rPr>
          <w:color w:val="000000" w:themeColor="text1"/>
          <w:sz w:val="22"/>
          <w:szCs w:val="22"/>
        </w:rPr>
        <w:t>of 150 trials yielding in total 600 trials in each task (60 trials per condition; five matching and five nonmatching conditions).</w:t>
      </w:r>
      <w:r w:rsidR="00CA7072" w:rsidRPr="00D044F8">
        <w:rPr>
          <w:color w:val="000000" w:themeColor="text1"/>
        </w:rPr>
        <w:t xml:space="preserve"> </w:t>
      </w:r>
      <w:r w:rsidR="00A46E0E" w:rsidRPr="00D044F8">
        <w:rPr>
          <w:color w:val="000000" w:themeColor="text1"/>
          <w:sz w:val="22"/>
          <w:szCs w:val="22"/>
        </w:rPr>
        <w:t>No feedback was provided during the experimental stage.</w:t>
      </w:r>
      <w:r w:rsidR="00CF637C" w:rsidRPr="00D044F8">
        <w:rPr>
          <w:color w:val="000000" w:themeColor="text1"/>
          <w:sz w:val="22"/>
          <w:szCs w:val="22"/>
        </w:rPr>
        <w:t xml:space="preserve"> </w:t>
      </w:r>
    </w:p>
    <w:p w14:paraId="6B9A1919" w14:textId="69AB2853" w:rsidR="00D05173" w:rsidRPr="00D044F8" w:rsidRDefault="00D05173" w:rsidP="00384A01">
      <w:pPr>
        <w:spacing w:line="480" w:lineRule="auto"/>
        <w:ind w:firstLine="720"/>
        <w:rPr>
          <w:color w:val="000000" w:themeColor="text1"/>
          <w:sz w:val="22"/>
          <w:szCs w:val="22"/>
        </w:rPr>
      </w:pPr>
      <w:r w:rsidRPr="00D044F8">
        <w:rPr>
          <w:color w:val="000000" w:themeColor="text1"/>
          <w:sz w:val="22"/>
          <w:szCs w:val="22"/>
        </w:rPr>
        <w:t xml:space="preserve">On each trial a central fixation cross (covering </w:t>
      </w:r>
      <w:r w:rsidRPr="00D044F8">
        <w:rPr>
          <w:rFonts w:eastAsia="Times New Roman"/>
          <w:color w:val="000000" w:themeColor="text1"/>
          <w:sz w:val="22"/>
          <w:szCs w:val="22"/>
        </w:rPr>
        <w:t>0.8° × 0.8° visual angle</w:t>
      </w:r>
      <w:r w:rsidRPr="00D044F8">
        <w:rPr>
          <w:color w:val="000000" w:themeColor="text1"/>
          <w:sz w:val="22"/>
          <w:szCs w:val="22"/>
        </w:rPr>
        <w:t xml:space="preserve">) appeared for 500 ms followed by a shape (covering </w:t>
      </w:r>
      <w:r w:rsidRPr="00D044F8">
        <w:rPr>
          <w:rFonts w:eastAsia="Times New Roman"/>
          <w:color w:val="000000" w:themeColor="text1"/>
          <w:sz w:val="22"/>
          <w:szCs w:val="22"/>
        </w:rPr>
        <w:t>3.5° × 3.5° of visual angle)</w:t>
      </w:r>
      <w:r w:rsidRPr="00D044F8">
        <w:rPr>
          <w:color w:val="000000" w:themeColor="text1"/>
          <w:sz w:val="22"/>
          <w:szCs w:val="22"/>
        </w:rPr>
        <w:t xml:space="preserve">-label (covering </w:t>
      </w:r>
      <w:r w:rsidRPr="00D044F8">
        <w:rPr>
          <w:rFonts w:eastAsia="Times New Roman"/>
          <w:color w:val="000000" w:themeColor="text1"/>
          <w:sz w:val="22"/>
          <w:szCs w:val="22"/>
        </w:rPr>
        <w:t xml:space="preserve">1.76°/ 2.52° × 1.76° of visual angle) stimulus </w:t>
      </w:r>
      <w:r w:rsidRPr="00D044F8">
        <w:rPr>
          <w:color w:val="000000" w:themeColor="text1"/>
          <w:sz w:val="22"/>
          <w:szCs w:val="22"/>
        </w:rPr>
        <w:t>for 100 ms and a blank interval (1000 ms) for participants’ response</w:t>
      </w:r>
      <w:r w:rsidR="00763104" w:rsidRPr="00D044F8">
        <w:rPr>
          <w:color w:val="000000" w:themeColor="text1"/>
          <w:sz w:val="22"/>
          <w:szCs w:val="22"/>
        </w:rPr>
        <w:t xml:space="preserve"> </w:t>
      </w:r>
      <w:r w:rsidR="00322BE0" w:rsidRPr="00D044F8">
        <w:rPr>
          <w:color w:val="000000" w:themeColor="text1"/>
          <w:sz w:val="22"/>
          <w:szCs w:val="22"/>
        </w:rPr>
        <w:t>(Figure</w:t>
      </w:r>
      <w:r w:rsidR="00763104" w:rsidRPr="00D044F8">
        <w:rPr>
          <w:color w:val="000000" w:themeColor="text1"/>
          <w:sz w:val="22"/>
          <w:szCs w:val="22"/>
        </w:rPr>
        <w:t xml:space="preserve"> 1)</w:t>
      </w:r>
      <w:r w:rsidRPr="00D044F8">
        <w:rPr>
          <w:color w:val="000000" w:themeColor="text1"/>
          <w:sz w:val="22"/>
          <w:szCs w:val="22"/>
        </w:rPr>
        <w:t>. If a subject made no response during the blank interval, a feedback</w:t>
      </w:r>
      <w:r w:rsidR="00FB0220" w:rsidRPr="00D044F8">
        <w:rPr>
          <w:color w:val="000000" w:themeColor="text1"/>
          <w:sz w:val="22"/>
          <w:szCs w:val="22"/>
        </w:rPr>
        <w:t xml:space="preserve"> ‘too slow’</w:t>
      </w:r>
      <w:r w:rsidRPr="00D044F8">
        <w:rPr>
          <w:color w:val="000000" w:themeColor="text1"/>
          <w:sz w:val="22"/>
          <w:szCs w:val="22"/>
        </w:rPr>
        <w:t xml:space="preserve"> was appeared on the screen and the stimulus would be presented again by the end of the block.</w:t>
      </w:r>
      <w:r w:rsidR="00EE2F6B" w:rsidRPr="00D044F8">
        <w:rPr>
          <w:color w:val="000000" w:themeColor="text1"/>
          <w:sz w:val="22"/>
          <w:szCs w:val="22"/>
        </w:rPr>
        <w:t xml:space="preserve"> </w:t>
      </w:r>
    </w:p>
    <w:p w14:paraId="12229AB1" w14:textId="7044F631" w:rsidR="00F95550" w:rsidRPr="00D044F8" w:rsidRDefault="00F95550" w:rsidP="00214CF1">
      <w:pPr>
        <w:spacing w:line="480" w:lineRule="auto"/>
        <w:ind w:firstLine="720"/>
        <w:rPr>
          <w:color w:val="000000" w:themeColor="text1"/>
          <w:sz w:val="22"/>
          <w:szCs w:val="22"/>
        </w:rPr>
      </w:pPr>
      <w:r w:rsidRPr="00D044F8">
        <w:rPr>
          <w:color w:val="000000" w:themeColor="text1"/>
          <w:sz w:val="22"/>
          <w:szCs w:val="22"/>
        </w:rPr>
        <w:lastRenderedPageBreak/>
        <w:t>The experiment was run on a PC with a 22” monitor (1920 x 1080 pixels) at 60Hz, using E-prime software (Version 2.0) to present the stimuli and record responses.</w:t>
      </w:r>
    </w:p>
    <w:p w14:paraId="3F49BB2F" w14:textId="22BB928D" w:rsidR="00F95550" w:rsidRPr="00D044F8" w:rsidRDefault="009A1505" w:rsidP="00F11426">
      <w:pPr>
        <w:spacing w:line="480" w:lineRule="auto"/>
        <w:ind w:firstLine="720"/>
        <w:rPr>
          <w:color w:val="000000" w:themeColor="text1"/>
          <w:sz w:val="22"/>
          <w:szCs w:val="22"/>
        </w:rPr>
      </w:pPr>
      <w:r w:rsidRPr="00D044F8">
        <w:rPr>
          <w:color w:val="000000" w:themeColor="text1"/>
          <w:sz w:val="22"/>
          <w:szCs w:val="22"/>
        </w:rPr>
        <w:t xml:space="preserve">At the end of the experimental stage, we had participants </w:t>
      </w:r>
      <w:r w:rsidR="00155DCD" w:rsidRPr="00D044F8">
        <w:rPr>
          <w:color w:val="000000" w:themeColor="text1"/>
          <w:sz w:val="22"/>
          <w:szCs w:val="22"/>
        </w:rPr>
        <w:t>perform</w:t>
      </w:r>
      <w:r w:rsidR="00A12B55" w:rsidRPr="00D044F8">
        <w:rPr>
          <w:color w:val="000000" w:themeColor="text1"/>
          <w:sz w:val="22"/>
          <w:szCs w:val="22"/>
        </w:rPr>
        <w:t xml:space="preserve"> </w:t>
      </w:r>
      <w:r w:rsidR="00A12B55" w:rsidRPr="00D044F8">
        <w:rPr>
          <w:rFonts w:eastAsia="Times New Roman"/>
          <w:color w:val="000000" w:themeColor="text1"/>
          <w:sz w:val="22"/>
          <w:szCs w:val="22"/>
          <w:shd w:val="clear" w:color="auto" w:fill="FFFFFF"/>
        </w:rPr>
        <w:t xml:space="preserve">a modified version of </w:t>
      </w:r>
      <w:r w:rsidR="00A12B55" w:rsidRPr="00D044F8">
        <w:rPr>
          <w:color w:val="000000" w:themeColor="text1"/>
          <w:sz w:val="22"/>
          <w:szCs w:val="22"/>
        </w:rPr>
        <w:t>a</w:t>
      </w:r>
      <w:r w:rsidR="00A12B55" w:rsidRPr="00D044F8">
        <w:rPr>
          <w:rFonts w:eastAsia="Times New Roman"/>
          <w:color w:val="000000" w:themeColor="text1"/>
          <w:sz w:val="22"/>
          <w:szCs w:val="22"/>
          <w:shd w:val="clear" w:color="auto" w:fill="FFFFFF"/>
        </w:rPr>
        <w:t xml:space="preserve"> paper-and-pencil </w:t>
      </w:r>
      <w:r w:rsidR="00A12B55" w:rsidRPr="00D044F8">
        <w:rPr>
          <w:color w:val="000000" w:themeColor="text1"/>
          <w:sz w:val="22"/>
          <w:szCs w:val="22"/>
        </w:rPr>
        <w:t>projective technique</w:t>
      </w:r>
      <w:r w:rsidR="009A2E35" w:rsidRPr="00D044F8">
        <w:rPr>
          <w:color w:val="000000" w:themeColor="text1"/>
          <w:sz w:val="22"/>
          <w:szCs w:val="22"/>
        </w:rPr>
        <w:t xml:space="preserve"> </w:t>
      </w:r>
      <w:r w:rsidR="009A2E35" w:rsidRPr="00D044F8">
        <w:rPr>
          <w:color w:val="000000" w:themeColor="text1"/>
          <w:sz w:val="22"/>
          <w:szCs w:val="22"/>
        </w:rPr>
        <w:fldChar w:fldCharType="begin">
          <w:fldData xml:space="preserve">PEVuZE5vdGU+PENpdGU+PEF1dGhvcj5TdWk8L0F1dGhvcj48WWVhcj4yMDE1PC9ZZWFyPjxSZWNO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</w:fldData>
        </w:fldChar>
      </w:r>
      <w:r w:rsidR="009B57DD" w:rsidRPr="00D044F8">
        <w:rPr>
          <w:color w:val="000000" w:themeColor="text1"/>
          <w:sz w:val="22"/>
          <w:szCs w:val="22"/>
        </w:rPr>
        <w:instrText xml:space="preserve"> ADDIN EN.CITE </w:instrText>
      </w:r>
      <w:r w:rsidR="009B57DD" w:rsidRPr="00D044F8">
        <w:rPr>
          <w:color w:val="000000" w:themeColor="text1"/>
          <w:sz w:val="22"/>
          <w:szCs w:val="22"/>
        </w:rPr>
        <w:fldChar w:fldCharType="begin">
          <w:fldData xml:space="preserve">PEVuZE5vdGU+PENpdGU+PEF1dGhvcj5TdWk8L0F1dGhvcj48WWVhcj4yMDE1PC9ZZWFyPjxSZWNO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</w:fldData>
        </w:fldChar>
      </w:r>
      <w:r w:rsidR="009B57DD" w:rsidRPr="00D044F8">
        <w:rPr>
          <w:color w:val="000000" w:themeColor="text1"/>
          <w:sz w:val="22"/>
          <w:szCs w:val="22"/>
        </w:rPr>
        <w:instrText xml:space="preserve"> ADDIN EN.CITE.DATA </w:instrText>
      </w:r>
      <w:r w:rsidR="009B57DD" w:rsidRPr="00D044F8">
        <w:rPr>
          <w:color w:val="000000" w:themeColor="text1"/>
          <w:sz w:val="22"/>
          <w:szCs w:val="22"/>
        </w:rPr>
      </w:r>
      <w:r w:rsidR="009B57DD" w:rsidRPr="00D044F8">
        <w:rPr>
          <w:color w:val="000000" w:themeColor="text1"/>
          <w:sz w:val="22"/>
          <w:szCs w:val="22"/>
        </w:rPr>
        <w:fldChar w:fldCharType="end"/>
      </w:r>
      <w:r w:rsidR="009A2E35" w:rsidRPr="00D044F8">
        <w:rPr>
          <w:color w:val="000000" w:themeColor="text1"/>
          <w:sz w:val="22"/>
          <w:szCs w:val="22"/>
        </w:rPr>
      </w:r>
      <w:r w:rsidR="009A2E35" w:rsidRPr="00D044F8">
        <w:rPr>
          <w:color w:val="000000" w:themeColor="text1"/>
          <w:sz w:val="22"/>
          <w:szCs w:val="22"/>
        </w:rPr>
        <w:fldChar w:fldCharType="separate"/>
      </w:r>
      <w:r w:rsidR="009B57DD" w:rsidRPr="00D044F8">
        <w:rPr>
          <w:noProof/>
          <w:color w:val="000000" w:themeColor="text1"/>
          <w:sz w:val="22"/>
          <w:szCs w:val="22"/>
        </w:rPr>
        <w:t>(Sui &amp; Humphreys, 2015c)</w:t>
      </w:r>
      <w:r w:rsidR="009A2E35" w:rsidRPr="00D044F8">
        <w:rPr>
          <w:color w:val="000000" w:themeColor="text1"/>
          <w:sz w:val="22"/>
          <w:szCs w:val="22"/>
        </w:rPr>
        <w:fldChar w:fldCharType="end"/>
      </w:r>
      <w:r w:rsidR="0023671C" w:rsidRPr="00D044F8">
        <w:rPr>
          <w:color w:val="000000" w:themeColor="text1"/>
          <w:sz w:val="22"/>
          <w:szCs w:val="22"/>
        </w:rPr>
        <w:t xml:space="preserve">. </w:t>
      </w:r>
      <w:r w:rsidR="0019101D" w:rsidRPr="00D044F8">
        <w:rPr>
          <w:color w:val="000000" w:themeColor="text1"/>
          <w:sz w:val="22"/>
          <w:szCs w:val="22"/>
        </w:rPr>
        <w:t xml:space="preserve">We asked participants to indicate the personal distance between two people by making two marks on a straight line </w:t>
      </w:r>
      <w:r w:rsidR="00CC5113" w:rsidRPr="00D044F8">
        <w:rPr>
          <w:color w:val="000000" w:themeColor="text1"/>
          <w:sz w:val="22"/>
          <w:szCs w:val="22"/>
        </w:rPr>
        <w:t>(i.e</w:t>
      </w:r>
      <w:r w:rsidR="00E8341D" w:rsidRPr="00D044F8">
        <w:rPr>
          <w:color w:val="000000" w:themeColor="text1"/>
          <w:sz w:val="22"/>
          <w:szCs w:val="22"/>
        </w:rPr>
        <w:t xml:space="preserve">., self and mother, </w:t>
      </w:r>
      <w:r w:rsidR="00CC5113" w:rsidRPr="00D044F8">
        <w:rPr>
          <w:color w:val="000000" w:themeColor="text1"/>
          <w:sz w:val="22"/>
          <w:szCs w:val="22"/>
        </w:rPr>
        <w:t>self and friend</w:t>
      </w:r>
      <w:r w:rsidR="00E8341D" w:rsidRPr="00D044F8">
        <w:rPr>
          <w:color w:val="000000" w:themeColor="text1"/>
          <w:sz w:val="22"/>
          <w:szCs w:val="22"/>
        </w:rPr>
        <w:t xml:space="preserve">, </w:t>
      </w:r>
      <w:r w:rsidR="00CC5113" w:rsidRPr="00D044F8">
        <w:rPr>
          <w:color w:val="000000" w:themeColor="text1"/>
          <w:sz w:val="22"/>
          <w:szCs w:val="22"/>
        </w:rPr>
        <w:t>self and partner, self and stranger</w:t>
      </w:r>
      <w:r w:rsidR="00E8341D" w:rsidRPr="00D044F8">
        <w:rPr>
          <w:color w:val="000000" w:themeColor="text1"/>
          <w:sz w:val="22"/>
          <w:szCs w:val="22"/>
        </w:rPr>
        <w:t xml:space="preserve">). </w:t>
      </w:r>
      <w:r w:rsidR="00851FB3" w:rsidRPr="00D044F8">
        <w:rPr>
          <w:color w:val="000000" w:themeColor="text1"/>
          <w:sz w:val="22"/>
          <w:szCs w:val="22"/>
        </w:rPr>
        <w:t xml:space="preserve">The instruction was: “Please, mark two points on the following lines to indicate whether </w:t>
      </w:r>
      <w:r w:rsidR="006D58B4" w:rsidRPr="00D044F8">
        <w:rPr>
          <w:color w:val="000000" w:themeColor="text1"/>
          <w:sz w:val="22"/>
          <w:szCs w:val="22"/>
        </w:rPr>
        <w:t xml:space="preserve">the </w:t>
      </w:r>
      <w:r w:rsidR="00851FB3" w:rsidRPr="00D044F8">
        <w:rPr>
          <w:color w:val="000000" w:themeColor="text1"/>
          <w:sz w:val="22"/>
          <w:szCs w:val="22"/>
        </w:rPr>
        <w:t xml:space="preserve">two fall in </w:t>
      </w:r>
      <w:r w:rsidR="006D58B4" w:rsidRPr="00D044F8">
        <w:rPr>
          <w:color w:val="000000" w:themeColor="text1"/>
          <w:sz w:val="22"/>
          <w:szCs w:val="22"/>
        </w:rPr>
        <w:t xml:space="preserve">a </w:t>
      </w:r>
      <w:r w:rsidR="00851FB3" w:rsidRPr="00D044F8">
        <w:rPr>
          <w:color w:val="000000" w:themeColor="text1"/>
          <w:sz w:val="22"/>
          <w:szCs w:val="22"/>
        </w:rPr>
        <w:t>relation to each other. The first mark</w:t>
      </w:r>
      <w:r w:rsidR="00731C6F" w:rsidRPr="00D044F8">
        <w:rPr>
          <w:color w:val="000000" w:themeColor="text1"/>
          <w:sz w:val="22"/>
          <w:szCs w:val="22"/>
        </w:rPr>
        <w:t xml:space="preserve"> refers to the first person, and the second mark represents the second person”. </w:t>
      </w:r>
      <w:r w:rsidR="00F77A07" w:rsidRPr="00D044F8">
        <w:rPr>
          <w:color w:val="000000" w:themeColor="text1"/>
          <w:sz w:val="22"/>
          <w:szCs w:val="22"/>
        </w:rPr>
        <w:t>There were 10 trials per pairing</w:t>
      </w:r>
      <w:r w:rsidR="009F0436" w:rsidRPr="00D044F8">
        <w:rPr>
          <w:color w:val="000000" w:themeColor="text1"/>
          <w:sz w:val="22"/>
          <w:szCs w:val="22"/>
        </w:rPr>
        <w:t xml:space="preserve"> (</w:t>
      </w:r>
      <w:r w:rsidR="00871FCB" w:rsidRPr="00D044F8">
        <w:rPr>
          <w:color w:val="000000" w:themeColor="text1"/>
          <w:sz w:val="22"/>
          <w:szCs w:val="22"/>
        </w:rPr>
        <w:t>5</w:t>
      </w:r>
      <w:r w:rsidR="000719ED" w:rsidRPr="00D044F8">
        <w:rPr>
          <w:color w:val="000000" w:themeColor="text1"/>
          <w:sz w:val="22"/>
          <w:szCs w:val="22"/>
        </w:rPr>
        <w:t xml:space="preserve">0 trials in total) </w:t>
      </w:r>
      <w:r w:rsidR="00747863" w:rsidRPr="00D044F8">
        <w:rPr>
          <w:color w:val="000000" w:themeColor="text1"/>
          <w:sz w:val="22"/>
          <w:szCs w:val="22"/>
        </w:rPr>
        <w:t xml:space="preserve">presented in random order. The physical distance between the marks </w:t>
      </w:r>
      <w:r w:rsidR="00B97CE0" w:rsidRPr="00D044F8">
        <w:rPr>
          <w:color w:val="000000" w:themeColor="text1"/>
          <w:sz w:val="22"/>
          <w:szCs w:val="22"/>
        </w:rPr>
        <w:t>was averaged across each pairing</w:t>
      </w:r>
      <w:r w:rsidR="00D715D5" w:rsidRPr="00D044F8">
        <w:rPr>
          <w:color w:val="000000" w:themeColor="text1"/>
          <w:sz w:val="22"/>
          <w:szCs w:val="22"/>
        </w:rPr>
        <w:t xml:space="preserve">. </w:t>
      </w:r>
      <w:r w:rsidR="008C69AB" w:rsidRPr="00D044F8">
        <w:rPr>
          <w:color w:val="000000" w:themeColor="text1"/>
          <w:sz w:val="22"/>
          <w:szCs w:val="22"/>
        </w:rPr>
        <w:t xml:space="preserve">The relative personal distance between self and stranger scaled by the distance between </w:t>
      </w:r>
      <w:r w:rsidR="004F37FD" w:rsidRPr="00D044F8">
        <w:rPr>
          <w:color w:val="000000" w:themeColor="text1"/>
          <w:sz w:val="22"/>
          <w:szCs w:val="22"/>
        </w:rPr>
        <w:t>self and mother</w:t>
      </w:r>
      <w:r w:rsidR="009F0436" w:rsidRPr="00D044F8">
        <w:rPr>
          <w:color w:val="000000" w:themeColor="text1"/>
          <w:sz w:val="22"/>
          <w:szCs w:val="22"/>
        </w:rPr>
        <w:t xml:space="preserve"> (</w:t>
      </w:r>
      <w:r w:rsidR="004F37FD" w:rsidRPr="00D044F8">
        <w:rPr>
          <w:color w:val="000000" w:themeColor="text1"/>
          <w:sz w:val="22"/>
          <w:szCs w:val="22"/>
        </w:rPr>
        <w:t xml:space="preserve">self and partner, self and friend) </w:t>
      </w:r>
      <w:r w:rsidR="00431C12" w:rsidRPr="00D044F8">
        <w:rPr>
          <w:color w:val="000000" w:themeColor="text1"/>
          <w:sz w:val="22"/>
          <w:szCs w:val="22"/>
        </w:rPr>
        <w:t>was calculated for each participant</w:t>
      </w:r>
      <w:r w:rsidR="00861047" w:rsidRPr="00D044F8">
        <w:rPr>
          <w:color w:val="000000" w:themeColor="text1"/>
          <w:sz w:val="22"/>
          <w:szCs w:val="22"/>
        </w:rPr>
        <w:t xml:space="preserve"> and served here as individual </w:t>
      </w:r>
      <w:r w:rsidR="0021782B" w:rsidRPr="00D044F8">
        <w:rPr>
          <w:color w:val="000000" w:themeColor="text1"/>
          <w:sz w:val="22"/>
          <w:szCs w:val="22"/>
        </w:rPr>
        <w:t>indices</w:t>
      </w:r>
      <w:r w:rsidR="0031127A" w:rsidRPr="00D044F8">
        <w:rPr>
          <w:color w:val="000000" w:themeColor="text1"/>
          <w:sz w:val="22"/>
          <w:szCs w:val="22"/>
        </w:rPr>
        <w:t xml:space="preserve"> of the personal distance between the participant and others.</w:t>
      </w:r>
      <w:r w:rsidR="00861047" w:rsidRPr="00D044F8">
        <w:rPr>
          <w:color w:val="000000" w:themeColor="text1"/>
          <w:sz w:val="22"/>
          <w:szCs w:val="22"/>
        </w:rPr>
        <w:t xml:space="preserve"> </w:t>
      </w:r>
    </w:p>
    <w:p w14:paraId="51F6D7A3" w14:textId="1EC30F82" w:rsidR="00976050" w:rsidRPr="00D044F8" w:rsidRDefault="00FE73E4" w:rsidP="00997897">
      <w:pPr>
        <w:spacing w:line="480" w:lineRule="auto"/>
        <w:outlineLvl w:val="0"/>
        <w:rPr>
          <w:i/>
          <w:color w:val="000000" w:themeColor="text1"/>
          <w:sz w:val="22"/>
          <w:szCs w:val="22"/>
        </w:rPr>
      </w:pPr>
      <w:r w:rsidRPr="00D044F8">
        <w:rPr>
          <w:i/>
          <w:color w:val="000000" w:themeColor="text1"/>
          <w:sz w:val="22"/>
          <w:szCs w:val="22"/>
        </w:rPr>
        <w:t>A</w:t>
      </w:r>
      <w:r w:rsidR="00976050" w:rsidRPr="00D044F8">
        <w:rPr>
          <w:i/>
          <w:color w:val="000000" w:themeColor="text1"/>
          <w:sz w:val="22"/>
          <w:szCs w:val="22"/>
        </w:rPr>
        <w:t>nalyses</w:t>
      </w:r>
    </w:p>
    <w:p w14:paraId="158C9069" w14:textId="77777777" w:rsidR="002728EC" w:rsidRPr="00D044F8" w:rsidRDefault="009D3B1D" w:rsidP="006508D1">
      <w:pPr>
        <w:spacing w:line="480" w:lineRule="auto"/>
        <w:rPr>
          <w:color w:val="000000" w:themeColor="text1"/>
          <w:sz w:val="22"/>
          <w:szCs w:val="22"/>
        </w:rPr>
      </w:pPr>
      <w:r w:rsidRPr="00D044F8">
        <w:rPr>
          <w:rFonts w:ascii="Times" w:hAnsi="Times"/>
          <w:color w:val="000000" w:themeColor="text1"/>
          <w:sz w:val="15"/>
          <w:szCs w:val="15"/>
        </w:rPr>
        <w:t> </w:t>
      </w:r>
      <w:r w:rsidR="006508D1" w:rsidRPr="00D044F8">
        <w:rPr>
          <w:rFonts w:ascii="Times" w:hAnsi="Times"/>
          <w:color w:val="000000" w:themeColor="text1"/>
          <w:sz w:val="15"/>
          <w:szCs w:val="15"/>
        </w:rPr>
        <w:tab/>
      </w:r>
      <w:r w:rsidRPr="00D044F8">
        <w:rPr>
          <w:color w:val="000000" w:themeColor="text1"/>
          <w:sz w:val="22"/>
          <w:szCs w:val="22"/>
        </w:rPr>
        <w:t>All data files are deposited on the Open Research data repository (</w:t>
      </w:r>
      <w:r w:rsidR="00D176BB" w:rsidRPr="00D044F8">
        <w:rPr>
          <w:i/>
          <w:color w:val="000000" w:themeColor="text1"/>
          <w:sz w:val="22"/>
          <w:szCs w:val="22"/>
        </w:rPr>
        <w:t xml:space="preserve">insert </w:t>
      </w:r>
      <w:r w:rsidR="00241E51" w:rsidRPr="00D044F8">
        <w:rPr>
          <w:i/>
          <w:color w:val="000000" w:themeColor="text1"/>
          <w:sz w:val="22"/>
          <w:szCs w:val="22"/>
        </w:rPr>
        <w:t>the link here</w:t>
      </w:r>
      <w:r w:rsidRPr="00D044F8">
        <w:rPr>
          <w:color w:val="000000" w:themeColor="text1"/>
          <w:sz w:val="22"/>
          <w:szCs w:val="22"/>
        </w:rPr>
        <w:t>).</w:t>
      </w:r>
      <w:r w:rsidR="002728EC" w:rsidRPr="00D044F8">
        <w:rPr>
          <w:color w:val="000000" w:themeColor="text1"/>
          <w:sz w:val="22"/>
          <w:szCs w:val="22"/>
        </w:rPr>
        <w:t xml:space="preserve"> </w:t>
      </w:r>
    </w:p>
    <w:p w14:paraId="6EAE924A" w14:textId="4C8CC4B7" w:rsidR="009D3B1D" w:rsidRPr="00D044F8" w:rsidRDefault="002728EC" w:rsidP="002728EC">
      <w:pPr>
        <w:spacing w:line="480" w:lineRule="auto"/>
        <w:ind w:firstLine="720"/>
        <w:rPr>
          <w:color w:val="000000" w:themeColor="text1"/>
          <w:sz w:val="22"/>
          <w:szCs w:val="22"/>
        </w:rPr>
      </w:pPr>
      <w:r w:rsidRPr="00D044F8">
        <w:rPr>
          <w:color w:val="000000" w:themeColor="text1"/>
          <w:sz w:val="22"/>
          <w:szCs w:val="22"/>
        </w:rPr>
        <w:t xml:space="preserve">Prior entering data into analyses, we removed outliers defined as RTs shorter than 150 ms </w:t>
      </w:r>
      <w:r w:rsidRPr="00D044F8">
        <w:rPr>
          <w:color w:val="000000" w:themeColor="text1"/>
          <w:sz w:val="22"/>
          <w:szCs w:val="22"/>
        </w:rPr>
        <w:fldChar w:fldCharType="begin"/>
      </w:r>
      <w:r w:rsidRPr="00D044F8">
        <w:rPr>
          <w:color w:val="000000" w:themeColor="text1"/>
          <w:sz w:val="22"/>
          <w:szCs w:val="22"/>
        </w:rPr>
        <w:instrText xml:space="preserve"> ADDIN EN.CITE &lt;EndNote&gt;&lt;Cite&gt;&lt;Author&gt;Ratcliff&lt;/Author&gt;&lt;Year&gt;2015&lt;/Year&gt;&lt;RecNum&gt;74&lt;/RecNum&gt;&lt;DisplayText&gt;(Ratcliff, 2015)&lt;/DisplayText&gt;&lt;record&gt;&lt;rec-number&gt;74&lt;/rec-number&gt;&lt;foreign-keys&gt;&lt;key app="EN" db-id="2avzvd5wb9v5wue2r9ov25row9zdf5a0ztp9" timestamp="1486559819"&gt;74&lt;/key&gt;&lt;/foreign-keys&gt;&lt;ref-type name="Journal Article"&gt;17&lt;/ref-type&gt;&lt;contributors&gt;&lt;authors&gt;&lt;author&gt;Ratcliff, R.&lt;/author&gt;&lt;/authors&gt;&lt;/contributors&gt;&lt;auth-address&gt;Department of Psychology, The Ohio State University, Columbus, OH, 43210, USA, ratcliff.22@osu.edu.&lt;/auth-address&gt;&lt;titles&gt;&lt;title&gt;Modeling one-choice and two-choice driving tasks&lt;/title&gt;&lt;secondary-title&gt;Attention,  Perception &amp;amp; Psychophysics&lt;/secondary-title&gt;&lt;/titles&gt;&lt;periodical&gt;&lt;full-title&gt;Attention,  Perception &amp;amp; Psychophysics&lt;/full-title&gt;&lt;/periodical&gt;&lt;pages&gt;2134-44&lt;/pages&gt;&lt;volume&gt;77&lt;/volume&gt;&lt;number&gt;6&lt;/number&gt;&lt;keywords&gt;&lt;keyword&gt;Automobile Driving/*psychology&lt;/keyword&gt;&lt;keyword&gt;*Choice Behavior&lt;/keyword&gt;&lt;keyword&gt;Discrimination (Psychology)&lt;/keyword&gt;&lt;keyword&gt;Humans&lt;/keyword&gt;&lt;keyword&gt;Models, Psychological&lt;/keyword&gt;&lt;keyword&gt;Reaction Time&lt;/keyword&gt;&lt;keyword&gt;Visual Perception&lt;/keyword&gt;&lt;keyword&gt;Young Adult&lt;/keyword&gt;&lt;/keywords&gt;&lt;dates&gt;&lt;year&gt;2015&lt;/year&gt;&lt;pub-dates&gt;&lt;date&gt;Aug&lt;/date&gt;&lt;/pub-dates&gt;&lt;/dates&gt;&lt;isbn&gt;1943-393X (Electronic)&amp;#xD;1943-3921 (Linking)&lt;/isbn&gt;&lt;accession-num&gt;25944448&lt;/accession-num&gt;&lt;urls&gt;&lt;related-urls&gt;&lt;url&gt;https://www.ncbi.nlm.nih.gov/pubmed/25944448&lt;/url&gt;&lt;/related-urls&gt;&lt;/urls&gt;&lt;custom2&gt;PMC4522238&lt;/custom2&gt;&lt;electronic-resource-num&gt;10.3758/s13414-015-0911-8&lt;/electronic-resource-num&gt;&lt;/record&gt;&lt;/Cite&gt;&lt;/EndNote&gt;</w:instrText>
      </w:r>
      <w:r w:rsidRPr="00D044F8">
        <w:rPr>
          <w:color w:val="000000" w:themeColor="text1"/>
          <w:sz w:val="22"/>
          <w:szCs w:val="22"/>
        </w:rPr>
        <w:fldChar w:fldCharType="separate"/>
      </w:r>
      <w:r w:rsidRPr="00D044F8">
        <w:rPr>
          <w:noProof/>
          <w:color w:val="000000" w:themeColor="text1"/>
          <w:sz w:val="22"/>
          <w:szCs w:val="22"/>
        </w:rPr>
        <w:t>(Ratcliff, 2015)</w:t>
      </w:r>
      <w:r w:rsidRPr="00D044F8">
        <w:rPr>
          <w:color w:val="000000" w:themeColor="text1"/>
          <w:sz w:val="22"/>
          <w:szCs w:val="22"/>
        </w:rPr>
        <w:fldChar w:fldCharType="end"/>
      </w:r>
      <w:r w:rsidRPr="00D044F8">
        <w:rPr>
          <w:color w:val="000000" w:themeColor="text1"/>
          <w:sz w:val="22"/>
          <w:szCs w:val="22"/>
        </w:rPr>
        <w:t xml:space="preserve"> which accounted for less than 0.4% of responses for each participant. Data from one participant were removed due to computer failure in the reward task, and the remaining 39 individual data sets were entered into four analyses.</w:t>
      </w:r>
    </w:p>
    <w:p w14:paraId="0AEA34D4" w14:textId="6312C869" w:rsidR="0003121A" w:rsidRPr="00D044F8" w:rsidRDefault="00D61905" w:rsidP="00D0657A">
      <w:pPr>
        <w:pStyle w:val="NormalWeb"/>
        <w:spacing w:before="0" w:beforeAutospacing="0" w:after="0" w:afterAutospacing="0" w:line="480" w:lineRule="auto"/>
        <w:ind w:firstLine="720"/>
        <w:rPr>
          <w:rFonts w:ascii="Times New Roman" w:hAnsi="Times New Roman"/>
          <w:color w:val="000000" w:themeColor="text1"/>
          <w:sz w:val="22"/>
          <w:szCs w:val="22"/>
        </w:rPr>
      </w:pPr>
      <w:r w:rsidRPr="00D044F8">
        <w:rPr>
          <w:rFonts w:ascii="Times New Roman" w:hAnsi="Times New Roman"/>
          <w:i/>
          <w:color w:val="000000" w:themeColor="text1"/>
          <w:sz w:val="22"/>
          <w:szCs w:val="22"/>
        </w:rPr>
        <w:t>A</w:t>
      </w:r>
      <w:r w:rsidR="00AF091D" w:rsidRPr="00D044F8">
        <w:rPr>
          <w:rFonts w:ascii="Times New Roman" w:hAnsi="Times New Roman"/>
          <w:i/>
          <w:color w:val="000000" w:themeColor="text1"/>
          <w:sz w:val="22"/>
          <w:szCs w:val="22"/>
        </w:rPr>
        <w:t xml:space="preserve">ccuracy and RT </w:t>
      </w:r>
      <w:r w:rsidRPr="00D044F8">
        <w:rPr>
          <w:rFonts w:ascii="Times New Roman" w:hAnsi="Times New Roman"/>
          <w:i/>
          <w:color w:val="000000" w:themeColor="text1"/>
          <w:sz w:val="22"/>
          <w:szCs w:val="22"/>
        </w:rPr>
        <w:t>performance</w:t>
      </w:r>
      <w:r w:rsidR="00AF091D" w:rsidRPr="00D044F8">
        <w:rPr>
          <w:rFonts w:ascii="Times New Roman" w:hAnsi="Times New Roman"/>
          <w:color w:val="000000" w:themeColor="text1"/>
          <w:sz w:val="22"/>
          <w:szCs w:val="22"/>
        </w:rPr>
        <w:t xml:space="preserve">. </w:t>
      </w:r>
      <w:r w:rsidR="00FD1B41" w:rsidRPr="00D044F8">
        <w:rPr>
          <w:rFonts w:ascii="Times New Roman" w:hAnsi="Times New Roman"/>
          <w:color w:val="000000" w:themeColor="text1"/>
          <w:sz w:val="22"/>
          <w:szCs w:val="22"/>
        </w:rPr>
        <w:t>Matched</w:t>
      </w:r>
      <w:r w:rsidR="00E119CA" w:rsidRPr="00D044F8">
        <w:rPr>
          <w:rFonts w:ascii="Times New Roman" w:hAnsi="Times New Roman"/>
          <w:color w:val="000000" w:themeColor="text1"/>
          <w:sz w:val="22"/>
          <w:szCs w:val="22"/>
        </w:rPr>
        <w:t xml:space="preserve"> and </w:t>
      </w:r>
      <w:r w:rsidR="00E62F58" w:rsidRPr="00D044F8">
        <w:rPr>
          <w:rFonts w:ascii="Times New Roman" w:hAnsi="Times New Roman"/>
          <w:color w:val="000000" w:themeColor="text1"/>
          <w:sz w:val="22"/>
          <w:szCs w:val="22"/>
        </w:rPr>
        <w:t>mis</w:t>
      </w:r>
      <w:r w:rsidR="00FD1B41" w:rsidRPr="00D044F8">
        <w:rPr>
          <w:rFonts w:ascii="Times New Roman" w:hAnsi="Times New Roman"/>
          <w:color w:val="000000" w:themeColor="text1"/>
          <w:sz w:val="22"/>
          <w:szCs w:val="22"/>
        </w:rPr>
        <w:t>matched</w:t>
      </w:r>
      <w:r w:rsidR="00E119CA" w:rsidRPr="00D044F8">
        <w:rPr>
          <w:rFonts w:ascii="Times New Roman" w:hAnsi="Times New Roman"/>
          <w:color w:val="000000" w:themeColor="text1"/>
          <w:sz w:val="22"/>
          <w:szCs w:val="22"/>
        </w:rPr>
        <w:t xml:space="preserve"> pairs were analysed separately due to different responses being made in these cases. </w:t>
      </w:r>
      <w:r w:rsidR="0003121A" w:rsidRPr="00D044F8">
        <w:rPr>
          <w:rFonts w:ascii="Times New Roman" w:hAnsi="Times New Roman"/>
          <w:color w:val="000000" w:themeColor="text1"/>
          <w:sz w:val="22"/>
          <w:szCs w:val="22"/>
        </w:rPr>
        <w:t xml:space="preserve">We calculated </w:t>
      </w:r>
      <w:r w:rsidR="00BA0162" w:rsidRPr="00D044F8">
        <w:rPr>
          <w:rFonts w:ascii="Times New Roman" w:hAnsi="Times New Roman"/>
          <w:color w:val="000000" w:themeColor="text1"/>
          <w:sz w:val="22"/>
          <w:szCs w:val="22"/>
        </w:rPr>
        <w:t xml:space="preserve">the </w:t>
      </w:r>
      <w:r w:rsidR="0003121A" w:rsidRPr="00D044F8">
        <w:rPr>
          <w:rFonts w:ascii="Times New Roman" w:hAnsi="Times New Roman"/>
          <w:color w:val="000000" w:themeColor="text1"/>
          <w:sz w:val="22"/>
          <w:szCs w:val="22"/>
        </w:rPr>
        <w:t>p</w:t>
      </w:r>
      <w:r w:rsidR="00E119CA" w:rsidRPr="00D044F8">
        <w:rPr>
          <w:rFonts w:ascii="Times New Roman" w:hAnsi="Times New Roman"/>
          <w:color w:val="000000" w:themeColor="text1"/>
          <w:sz w:val="22"/>
          <w:szCs w:val="22"/>
        </w:rPr>
        <w:t xml:space="preserve">roportion of correct responses </w:t>
      </w:r>
      <w:r w:rsidR="00C142BC" w:rsidRPr="00D044F8">
        <w:rPr>
          <w:rFonts w:ascii="Times New Roman" w:hAnsi="Times New Roman"/>
          <w:color w:val="000000" w:themeColor="text1"/>
          <w:sz w:val="22"/>
          <w:szCs w:val="22"/>
        </w:rPr>
        <w:t>for</w:t>
      </w:r>
      <w:r w:rsidR="00E119CA" w:rsidRPr="00D044F8">
        <w:rPr>
          <w:rFonts w:ascii="Times New Roman" w:hAnsi="Times New Roman"/>
          <w:color w:val="000000" w:themeColor="text1"/>
          <w:sz w:val="22"/>
          <w:szCs w:val="22"/>
        </w:rPr>
        <w:t xml:space="preserve"> personal and reward associations </w:t>
      </w:r>
      <w:r w:rsidR="00FD1B41" w:rsidRPr="00D044F8">
        <w:rPr>
          <w:rFonts w:ascii="Times New Roman" w:hAnsi="Times New Roman"/>
          <w:color w:val="000000" w:themeColor="text1"/>
          <w:sz w:val="22"/>
          <w:szCs w:val="22"/>
        </w:rPr>
        <w:t xml:space="preserve">and </w:t>
      </w:r>
      <w:r w:rsidR="0003121A" w:rsidRPr="00D044F8">
        <w:rPr>
          <w:rFonts w:ascii="Times New Roman" w:hAnsi="Times New Roman"/>
          <w:color w:val="000000" w:themeColor="text1"/>
          <w:sz w:val="22"/>
          <w:szCs w:val="22"/>
        </w:rPr>
        <w:t xml:space="preserve">report </w:t>
      </w:r>
      <w:r w:rsidR="00D87242" w:rsidRPr="00D044F8">
        <w:rPr>
          <w:rFonts w:ascii="Times New Roman" w:hAnsi="Times New Roman"/>
          <w:color w:val="000000" w:themeColor="text1"/>
          <w:sz w:val="22"/>
          <w:szCs w:val="22"/>
        </w:rPr>
        <w:t xml:space="preserve">the </w:t>
      </w:r>
      <w:r w:rsidR="003A4F19" w:rsidRPr="00D044F8">
        <w:rPr>
          <w:rFonts w:ascii="Times New Roman" w:hAnsi="Times New Roman"/>
          <w:color w:val="000000" w:themeColor="text1"/>
          <w:sz w:val="22"/>
          <w:szCs w:val="22"/>
        </w:rPr>
        <w:t>o</w:t>
      </w:r>
      <w:r w:rsidR="00C142BC" w:rsidRPr="00D044F8">
        <w:rPr>
          <w:rFonts w:ascii="Times New Roman" w:hAnsi="Times New Roman"/>
          <w:color w:val="000000" w:themeColor="text1"/>
          <w:sz w:val="22"/>
          <w:szCs w:val="22"/>
        </w:rPr>
        <w:t>verall</w:t>
      </w:r>
      <w:r w:rsidR="0003121A" w:rsidRPr="00D044F8">
        <w:rPr>
          <w:rFonts w:ascii="Times New Roman" w:hAnsi="Times New Roman"/>
          <w:color w:val="000000" w:themeColor="text1"/>
          <w:sz w:val="22"/>
          <w:szCs w:val="22"/>
        </w:rPr>
        <w:t xml:space="preserve"> accuracy performance. </w:t>
      </w:r>
    </w:p>
    <w:p w14:paraId="2E251E4A" w14:textId="1A46D10A" w:rsidR="009E7A07" w:rsidRPr="00D044F8" w:rsidRDefault="00D02D19" w:rsidP="00D0657A">
      <w:pPr>
        <w:pStyle w:val="NormalWeb"/>
        <w:spacing w:before="0" w:beforeAutospacing="0" w:after="0" w:afterAutospacing="0" w:line="480" w:lineRule="auto"/>
        <w:ind w:firstLine="720"/>
        <w:rPr>
          <w:rFonts w:ascii="Times New Roman" w:hAnsi="Times New Roman"/>
          <w:color w:val="000000" w:themeColor="text1"/>
          <w:sz w:val="22"/>
          <w:szCs w:val="22"/>
        </w:rPr>
      </w:pPr>
      <w:r w:rsidRPr="00D044F8">
        <w:rPr>
          <w:rFonts w:ascii="Times New Roman" w:hAnsi="Times New Roman"/>
          <w:color w:val="000000" w:themeColor="text1"/>
          <w:sz w:val="22"/>
          <w:szCs w:val="22"/>
        </w:rPr>
        <w:t>Three</w:t>
      </w:r>
      <w:r w:rsidR="00FC5FB3" w:rsidRPr="00D044F8">
        <w:rPr>
          <w:rFonts w:ascii="Times New Roman" w:hAnsi="Times New Roman"/>
          <w:color w:val="000000" w:themeColor="text1"/>
          <w:sz w:val="22"/>
          <w:szCs w:val="22"/>
        </w:rPr>
        <w:t xml:space="preserve"> analyses were performed on RT data. To obtain a general idea about the difference in RT performance between the task we carried out a paired sample </w:t>
      </w:r>
      <w:r w:rsidR="00FC5FB3" w:rsidRPr="00D044F8">
        <w:rPr>
          <w:rFonts w:ascii="Times New Roman" w:hAnsi="Times New Roman"/>
          <w:i/>
          <w:color w:val="000000" w:themeColor="text1"/>
          <w:sz w:val="22"/>
          <w:szCs w:val="22"/>
        </w:rPr>
        <w:t>t</w:t>
      </w:r>
      <w:r w:rsidR="00FC5FB3" w:rsidRPr="00D044F8">
        <w:rPr>
          <w:rFonts w:ascii="Times New Roman" w:hAnsi="Times New Roman"/>
          <w:color w:val="000000" w:themeColor="text1"/>
          <w:sz w:val="22"/>
          <w:szCs w:val="22"/>
        </w:rPr>
        <w:t xml:space="preserve">-test. </w:t>
      </w:r>
      <w:r w:rsidR="00EA2AB1" w:rsidRPr="00D044F8">
        <w:rPr>
          <w:rFonts w:ascii="Times New Roman" w:hAnsi="Times New Roman"/>
          <w:color w:val="000000" w:themeColor="text1"/>
          <w:sz w:val="22"/>
          <w:szCs w:val="22"/>
        </w:rPr>
        <w:t xml:space="preserve">The second analysis examined the effects of </w:t>
      </w:r>
      <w:r w:rsidR="008D5E89" w:rsidRPr="00D044F8">
        <w:rPr>
          <w:rFonts w:ascii="Times New Roman" w:hAnsi="Times New Roman"/>
          <w:color w:val="000000" w:themeColor="text1"/>
          <w:sz w:val="22"/>
          <w:szCs w:val="22"/>
        </w:rPr>
        <w:t>s</w:t>
      </w:r>
      <w:r w:rsidR="00EA2AB1" w:rsidRPr="00D044F8">
        <w:rPr>
          <w:rFonts w:ascii="Times New Roman" w:hAnsi="Times New Roman"/>
          <w:color w:val="000000" w:themeColor="text1"/>
          <w:sz w:val="22"/>
          <w:szCs w:val="22"/>
        </w:rPr>
        <w:t xml:space="preserve">timulus </w:t>
      </w:r>
      <w:r w:rsidR="005E4EA7" w:rsidRPr="00D044F8">
        <w:rPr>
          <w:rFonts w:ascii="Times New Roman" w:hAnsi="Times New Roman"/>
          <w:color w:val="000000" w:themeColor="text1"/>
          <w:sz w:val="22"/>
          <w:szCs w:val="22"/>
        </w:rPr>
        <w:t>(</w:t>
      </w:r>
      <w:r w:rsidR="005E4EA7" w:rsidRPr="00D044F8">
        <w:rPr>
          <w:color w:val="000000" w:themeColor="text1"/>
          <w:sz w:val="22"/>
          <w:szCs w:val="22"/>
        </w:rPr>
        <w:t xml:space="preserve">personal </w:t>
      </w:r>
      <w:r w:rsidR="00BD3AE4" w:rsidRPr="00D044F8">
        <w:rPr>
          <w:color w:val="000000" w:themeColor="text1"/>
          <w:sz w:val="22"/>
          <w:szCs w:val="22"/>
        </w:rPr>
        <w:t>or</w:t>
      </w:r>
      <w:r w:rsidR="005E4EA7" w:rsidRPr="00D044F8">
        <w:rPr>
          <w:color w:val="000000" w:themeColor="text1"/>
          <w:sz w:val="22"/>
          <w:szCs w:val="22"/>
        </w:rPr>
        <w:t xml:space="preserve"> reward associations)</w:t>
      </w:r>
      <w:r w:rsidR="005E4EA7" w:rsidRPr="00D044F8">
        <w:rPr>
          <w:rFonts w:ascii="Times New Roman" w:hAnsi="Times New Roman"/>
          <w:color w:val="000000" w:themeColor="text1"/>
          <w:sz w:val="22"/>
          <w:szCs w:val="22"/>
        </w:rPr>
        <w:t xml:space="preserve"> </w:t>
      </w:r>
      <w:r w:rsidR="00EA2AB1" w:rsidRPr="00D044F8">
        <w:rPr>
          <w:rFonts w:ascii="Times New Roman" w:hAnsi="Times New Roman"/>
          <w:color w:val="000000" w:themeColor="text1"/>
          <w:sz w:val="22"/>
          <w:szCs w:val="22"/>
        </w:rPr>
        <w:t xml:space="preserve">in each task and </w:t>
      </w:r>
      <w:r w:rsidR="00947F3A" w:rsidRPr="00D044F8">
        <w:rPr>
          <w:rFonts w:ascii="Times New Roman" w:hAnsi="Times New Roman"/>
          <w:color w:val="000000" w:themeColor="text1"/>
          <w:sz w:val="22"/>
          <w:szCs w:val="22"/>
        </w:rPr>
        <w:t>addressed the question of</w:t>
      </w:r>
      <w:r w:rsidR="00EA2AB1" w:rsidRPr="00D044F8">
        <w:rPr>
          <w:rFonts w:ascii="Times New Roman" w:hAnsi="Times New Roman"/>
          <w:color w:val="000000" w:themeColor="text1"/>
          <w:sz w:val="22"/>
          <w:szCs w:val="22"/>
        </w:rPr>
        <w:t xml:space="preserve"> whether responses to personal and reward associations generate a linear trend across the stimuli using one-way repeated measured ANOVAs</w:t>
      </w:r>
      <w:r w:rsidR="00910B1C" w:rsidRPr="00D044F8">
        <w:rPr>
          <w:rFonts w:ascii="Times New Roman" w:hAnsi="Times New Roman"/>
          <w:color w:val="000000" w:themeColor="text1"/>
          <w:sz w:val="22"/>
          <w:szCs w:val="22"/>
        </w:rPr>
        <w:t xml:space="preserve"> and </w:t>
      </w:r>
      <w:r w:rsidR="006325B2" w:rsidRPr="00D044F8">
        <w:rPr>
          <w:rFonts w:ascii="Times New Roman" w:hAnsi="Times New Roman"/>
          <w:color w:val="000000" w:themeColor="text1"/>
          <w:sz w:val="22"/>
          <w:szCs w:val="22"/>
        </w:rPr>
        <w:t>polynomial contrasts</w:t>
      </w:r>
      <w:r w:rsidR="00EA2AB1" w:rsidRPr="00D044F8">
        <w:rPr>
          <w:rFonts w:ascii="Times New Roman" w:hAnsi="Times New Roman"/>
          <w:color w:val="000000" w:themeColor="text1"/>
          <w:sz w:val="22"/>
          <w:szCs w:val="22"/>
        </w:rPr>
        <w:t xml:space="preserve">. </w:t>
      </w:r>
      <w:r w:rsidR="00860E71" w:rsidRPr="00D044F8">
        <w:rPr>
          <w:rFonts w:ascii="Times New Roman" w:hAnsi="Times New Roman"/>
          <w:color w:val="000000" w:themeColor="text1"/>
          <w:sz w:val="22"/>
          <w:szCs w:val="22"/>
        </w:rPr>
        <w:t>In the third analysis,</w:t>
      </w:r>
      <w:r w:rsidR="00FC5FB3" w:rsidRPr="00D044F8">
        <w:rPr>
          <w:rFonts w:ascii="Times New Roman" w:hAnsi="Times New Roman"/>
          <w:color w:val="000000" w:themeColor="text1"/>
          <w:sz w:val="22"/>
          <w:szCs w:val="22"/>
        </w:rPr>
        <w:t xml:space="preserve"> </w:t>
      </w:r>
      <w:r w:rsidR="00860E71" w:rsidRPr="00D044F8">
        <w:rPr>
          <w:rFonts w:ascii="Times New Roman" w:hAnsi="Times New Roman"/>
          <w:color w:val="000000" w:themeColor="text1"/>
          <w:sz w:val="22"/>
          <w:szCs w:val="22"/>
        </w:rPr>
        <w:t>r</w:t>
      </w:r>
      <w:r w:rsidR="008976EE" w:rsidRPr="00D044F8">
        <w:rPr>
          <w:rFonts w:ascii="Times New Roman" w:hAnsi="Times New Roman"/>
          <w:color w:val="000000" w:themeColor="text1"/>
          <w:sz w:val="22"/>
          <w:szCs w:val="22"/>
        </w:rPr>
        <w:t xml:space="preserve">eaction time </w:t>
      </w:r>
      <w:r w:rsidR="000D531A" w:rsidRPr="00D044F8">
        <w:rPr>
          <w:rFonts w:ascii="Times New Roman" w:hAnsi="Times New Roman"/>
          <w:color w:val="000000" w:themeColor="text1"/>
          <w:sz w:val="22"/>
          <w:szCs w:val="22"/>
        </w:rPr>
        <w:t xml:space="preserve">data were modelled </w:t>
      </w:r>
      <w:r w:rsidR="00211372" w:rsidRPr="00D044F8">
        <w:rPr>
          <w:rFonts w:ascii="Times New Roman" w:hAnsi="Times New Roman"/>
          <w:color w:val="000000" w:themeColor="text1"/>
          <w:sz w:val="22"/>
          <w:szCs w:val="22"/>
        </w:rPr>
        <w:t>using a mixed-</w:t>
      </w:r>
      <w:r w:rsidR="00B9493E" w:rsidRPr="00D044F8">
        <w:rPr>
          <w:rFonts w:ascii="Times New Roman" w:hAnsi="Times New Roman"/>
          <w:color w:val="000000" w:themeColor="text1"/>
          <w:sz w:val="22"/>
          <w:szCs w:val="22"/>
        </w:rPr>
        <w:t>effects</w:t>
      </w:r>
      <w:r w:rsidR="00211372" w:rsidRPr="00D044F8">
        <w:rPr>
          <w:rFonts w:ascii="Times New Roman" w:hAnsi="Times New Roman"/>
          <w:color w:val="000000" w:themeColor="text1"/>
          <w:sz w:val="22"/>
          <w:szCs w:val="22"/>
        </w:rPr>
        <w:t xml:space="preserve"> approach</w:t>
      </w:r>
      <w:r w:rsidR="00394BA3" w:rsidRPr="00D044F8">
        <w:rPr>
          <w:rFonts w:ascii="Times New Roman" w:hAnsi="Times New Roman"/>
          <w:color w:val="000000" w:themeColor="text1"/>
          <w:sz w:val="22"/>
          <w:szCs w:val="22"/>
        </w:rPr>
        <w:t xml:space="preserve">. </w:t>
      </w:r>
      <w:r w:rsidR="00F87FB2" w:rsidRPr="00D044F8">
        <w:rPr>
          <w:color w:val="000000" w:themeColor="text1"/>
          <w:sz w:val="22"/>
          <w:szCs w:val="22"/>
        </w:rPr>
        <w:t xml:space="preserve">The advantage of using the </w:t>
      </w:r>
      <w:r w:rsidR="00F87FB2" w:rsidRPr="00D044F8">
        <w:rPr>
          <w:color w:val="000000" w:themeColor="text1"/>
          <w:sz w:val="22"/>
          <w:szCs w:val="22"/>
        </w:rPr>
        <w:lastRenderedPageBreak/>
        <w:t>mixed-effect model</w:t>
      </w:r>
      <w:r w:rsidR="00F85FA4" w:rsidRPr="00D044F8">
        <w:rPr>
          <w:color w:val="000000" w:themeColor="text1"/>
          <w:sz w:val="22"/>
          <w:szCs w:val="22"/>
        </w:rPr>
        <w:t>l</w:t>
      </w:r>
      <w:r w:rsidR="00F87FB2" w:rsidRPr="00D044F8">
        <w:rPr>
          <w:color w:val="000000" w:themeColor="text1"/>
          <w:sz w:val="22"/>
          <w:szCs w:val="22"/>
        </w:rPr>
        <w:t xml:space="preserve">ing here is that it accounts for </w:t>
      </w:r>
      <w:r w:rsidR="00F87FB2" w:rsidRPr="00D044F8">
        <w:rPr>
          <w:rFonts w:ascii="Times New Roman" w:hAnsi="Times New Roman"/>
          <w:color w:val="000000" w:themeColor="text1"/>
          <w:sz w:val="22"/>
          <w:szCs w:val="22"/>
        </w:rPr>
        <w:t xml:space="preserve">inherent dependencies between </w:t>
      </w:r>
      <w:r w:rsidR="00F87FB2" w:rsidRPr="00D044F8">
        <w:rPr>
          <w:color w:val="000000" w:themeColor="text1"/>
          <w:sz w:val="22"/>
          <w:szCs w:val="22"/>
        </w:rPr>
        <w:t xml:space="preserve">stimuli </w:t>
      </w:r>
      <w:r w:rsidR="00F87FB2" w:rsidRPr="00D044F8">
        <w:rPr>
          <w:rFonts w:ascii="Times New Roman" w:hAnsi="Times New Roman"/>
          <w:color w:val="000000" w:themeColor="text1"/>
          <w:sz w:val="22"/>
          <w:szCs w:val="22"/>
        </w:rPr>
        <w:t>due to repeated measures</w:t>
      </w:r>
      <w:r w:rsidR="00F87FB2" w:rsidRPr="00D044F8">
        <w:rPr>
          <w:color w:val="000000" w:themeColor="text1"/>
          <w:sz w:val="22"/>
          <w:szCs w:val="22"/>
        </w:rPr>
        <w:t xml:space="preserve"> </w:t>
      </w:r>
      <w:r w:rsidR="003D6B28" w:rsidRPr="00D044F8">
        <w:rPr>
          <w:color w:val="000000" w:themeColor="text1"/>
          <w:sz w:val="22"/>
          <w:szCs w:val="22"/>
        </w:rPr>
        <w:t xml:space="preserve">and </w:t>
      </w:r>
      <w:r w:rsidR="003D6B28" w:rsidRPr="00D044F8">
        <w:rPr>
          <w:rFonts w:ascii="Times New Roman" w:hAnsi="Times New Roman"/>
          <w:color w:val="000000" w:themeColor="text1"/>
          <w:sz w:val="22"/>
          <w:szCs w:val="22"/>
        </w:rPr>
        <w:t>individual variations in generating associations with personal and reward relevance</w:t>
      </w:r>
      <w:r w:rsidR="00A6684C" w:rsidRPr="00D044F8">
        <w:rPr>
          <w:color w:val="000000" w:themeColor="text1"/>
          <w:sz w:val="22"/>
          <w:szCs w:val="22"/>
        </w:rPr>
        <w:t xml:space="preserve">. </w:t>
      </w:r>
      <w:r w:rsidR="00A6684C" w:rsidRPr="00D044F8">
        <w:rPr>
          <w:rFonts w:ascii="Times New Roman" w:hAnsi="Times New Roman"/>
          <w:color w:val="000000" w:themeColor="text1"/>
          <w:sz w:val="22"/>
          <w:szCs w:val="22"/>
        </w:rPr>
        <w:t xml:space="preserve">For example, </w:t>
      </w:r>
      <w:r w:rsidR="00A6684C" w:rsidRPr="00D044F8">
        <w:rPr>
          <w:rFonts w:ascii="Times New Roman" w:hAnsi="Times New Roman"/>
          <w:color w:val="000000" w:themeColor="text1"/>
          <w:sz w:val="22"/>
          <w:szCs w:val="22"/>
          <w:lang w:val="en-US"/>
        </w:rPr>
        <w:t xml:space="preserve">stimulus-specific idiosyncrasies may be observed within subject’s data due to individual experience in relationship with close, familiar and unfamiliar people. </w:t>
      </w:r>
      <w:r w:rsidR="008D5E89" w:rsidRPr="00D044F8">
        <w:rPr>
          <w:rFonts w:ascii="Times New Roman" w:hAnsi="Times New Roman"/>
          <w:color w:val="000000" w:themeColor="text1"/>
          <w:sz w:val="22"/>
          <w:szCs w:val="22"/>
          <w:lang w:val="en-US"/>
        </w:rPr>
        <w:t>Similarly,</w:t>
      </w:r>
      <w:r w:rsidR="00A6684C" w:rsidRPr="00D044F8">
        <w:rPr>
          <w:rFonts w:ascii="Times New Roman" w:hAnsi="Times New Roman"/>
          <w:color w:val="000000" w:themeColor="text1"/>
          <w:sz w:val="22"/>
          <w:szCs w:val="22"/>
          <w:lang w:val="en-US"/>
        </w:rPr>
        <w:t xml:space="preserve"> </w:t>
      </w:r>
      <w:r w:rsidR="007A5752" w:rsidRPr="00D044F8">
        <w:rPr>
          <w:color w:val="000000" w:themeColor="text1"/>
          <w:sz w:val="22"/>
          <w:szCs w:val="22"/>
        </w:rPr>
        <w:t xml:space="preserve">subject’s </w:t>
      </w:r>
      <w:r w:rsidR="003527A1" w:rsidRPr="00D044F8">
        <w:rPr>
          <w:color w:val="000000" w:themeColor="text1"/>
          <w:sz w:val="22"/>
          <w:szCs w:val="22"/>
        </w:rPr>
        <w:t xml:space="preserve">socio-economic status </w:t>
      </w:r>
      <w:r w:rsidR="007A5752" w:rsidRPr="00D044F8">
        <w:rPr>
          <w:color w:val="000000" w:themeColor="text1"/>
          <w:sz w:val="22"/>
          <w:szCs w:val="22"/>
        </w:rPr>
        <w:t xml:space="preserve">may affect </w:t>
      </w:r>
      <w:r w:rsidR="00A6684C" w:rsidRPr="00D044F8">
        <w:rPr>
          <w:rFonts w:ascii="Times New Roman" w:hAnsi="Times New Roman"/>
          <w:color w:val="000000" w:themeColor="text1"/>
          <w:sz w:val="22"/>
          <w:szCs w:val="22"/>
          <w:lang w:val="en-US"/>
        </w:rPr>
        <w:t>individual’s value of the amount of the reward.</w:t>
      </w:r>
      <w:r w:rsidR="00E51B61" w:rsidRPr="00D044F8">
        <w:rPr>
          <w:color w:val="000000" w:themeColor="text1"/>
          <w:sz w:val="22"/>
          <w:szCs w:val="22"/>
        </w:rPr>
        <w:t xml:space="preserve"> </w:t>
      </w:r>
    </w:p>
    <w:p w14:paraId="7E158C9E" w14:textId="2B0F2440" w:rsidR="005E7515" w:rsidRPr="00D044F8" w:rsidRDefault="00E46DD2" w:rsidP="005063A0">
      <w:pPr>
        <w:spacing w:line="480" w:lineRule="auto"/>
        <w:ind w:firstLine="720"/>
        <w:rPr>
          <w:color w:val="000000" w:themeColor="text1"/>
          <w:sz w:val="22"/>
          <w:szCs w:val="22"/>
        </w:rPr>
      </w:pPr>
      <w:r w:rsidRPr="00D044F8">
        <w:rPr>
          <w:color w:val="000000" w:themeColor="text1"/>
          <w:sz w:val="22"/>
          <w:szCs w:val="22"/>
        </w:rPr>
        <w:t xml:space="preserve">The mixed-effect approach is based on partitioning error terms in </w:t>
      </w:r>
      <w:r w:rsidR="00135464" w:rsidRPr="00D044F8">
        <w:rPr>
          <w:color w:val="000000" w:themeColor="text1"/>
          <w:sz w:val="22"/>
          <w:szCs w:val="22"/>
        </w:rPr>
        <w:t>a</w:t>
      </w:r>
      <w:r w:rsidRPr="00D044F8">
        <w:rPr>
          <w:color w:val="000000" w:themeColor="text1"/>
          <w:sz w:val="22"/>
          <w:szCs w:val="22"/>
        </w:rPr>
        <w:t xml:space="preserve"> classical regression model into the usual residual error term plus a number of random effect terms account</w:t>
      </w:r>
      <w:r w:rsidR="00AF523B" w:rsidRPr="00D044F8">
        <w:rPr>
          <w:color w:val="000000" w:themeColor="text1"/>
          <w:sz w:val="22"/>
          <w:szCs w:val="22"/>
        </w:rPr>
        <w:t>ing</w:t>
      </w:r>
      <w:r w:rsidRPr="00D044F8">
        <w:rPr>
          <w:color w:val="000000" w:themeColor="text1"/>
          <w:sz w:val="22"/>
          <w:szCs w:val="22"/>
        </w:rPr>
        <w:t xml:space="preserve"> for dependencies in the data by adjusting the predicted values of the model separately for each level of the </w:t>
      </w:r>
      <w:r w:rsidR="00C3513E" w:rsidRPr="00D044F8">
        <w:rPr>
          <w:color w:val="000000" w:themeColor="text1"/>
          <w:sz w:val="22"/>
          <w:szCs w:val="22"/>
        </w:rPr>
        <w:t>grouping factor (Task</w:t>
      </w:r>
      <w:r w:rsidRPr="00D044F8">
        <w:rPr>
          <w:color w:val="000000" w:themeColor="text1"/>
          <w:sz w:val="22"/>
          <w:szCs w:val="22"/>
        </w:rPr>
        <w:t>).</w:t>
      </w:r>
      <w:r w:rsidR="00501FB4" w:rsidRPr="00D044F8">
        <w:rPr>
          <w:color w:val="000000" w:themeColor="text1"/>
          <w:sz w:val="22"/>
          <w:szCs w:val="22"/>
        </w:rPr>
        <w:t xml:space="preserve"> </w:t>
      </w:r>
      <w:r w:rsidR="00AB68C6" w:rsidRPr="00D044F8">
        <w:rPr>
          <w:color w:val="000000" w:themeColor="text1"/>
          <w:sz w:val="22"/>
          <w:szCs w:val="22"/>
        </w:rPr>
        <w:t xml:space="preserve">We used the lme4 and nlme packages to perform </w:t>
      </w:r>
      <w:r w:rsidR="00F6771E" w:rsidRPr="00D044F8">
        <w:rPr>
          <w:color w:val="000000" w:themeColor="text1"/>
          <w:sz w:val="22"/>
          <w:szCs w:val="22"/>
        </w:rPr>
        <w:t xml:space="preserve">the </w:t>
      </w:r>
      <w:r w:rsidR="00AB68C6" w:rsidRPr="00D044F8">
        <w:rPr>
          <w:color w:val="000000" w:themeColor="text1"/>
          <w:sz w:val="22"/>
          <w:szCs w:val="22"/>
        </w:rPr>
        <w:t>mixed-effect model analysis in R-programming (R Development Core Team, 2013</w:t>
      </w:r>
      <w:r w:rsidR="002E27E5" w:rsidRPr="00D044F8">
        <w:rPr>
          <w:color w:val="000000" w:themeColor="text1"/>
          <w:sz w:val="22"/>
          <w:szCs w:val="22"/>
        </w:rPr>
        <w:t xml:space="preserve">; </w:t>
      </w:r>
      <w:r w:rsidR="00D02D19" w:rsidRPr="00D044F8">
        <w:rPr>
          <w:color w:val="000000" w:themeColor="text1"/>
          <w:sz w:val="22"/>
          <w:szCs w:val="22"/>
        </w:rPr>
        <w:t>Baayen, Davidson &amp; Bates, 2008</w:t>
      </w:r>
      <w:r w:rsidR="00AB68C6" w:rsidRPr="00D044F8">
        <w:rPr>
          <w:color w:val="000000" w:themeColor="text1"/>
          <w:sz w:val="22"/>
          <w:szCs w:val="22"/>
        </w:rPr>
        <w:t xml:space="preserve">). </w:t>
      </w:r>
    </w:p>
    <w:p w14:paraId="6CEA7133" w14:textId="1627C5DC" w:rsidR="00AD1352" w:rsidRPr="00D044F8" w:rsidRDefault="00096DE0" w:rsidP="003B5263">
      <w:pPr>
        <w:spacing w:line="480" w:lineRule="auto"/>
        <w:rPr>
          <w:color w:val="000000" w:themeColor="text1"/>
          <w:sz w:val="22"/>
          <w:szCs w:val="22"/>
        </w:rPr>
      </w:pPr>
      <w:r w:rsidRPr="00D044F8">
        <w:rPr>
          <w:color w:val="000000" w:themeColor="text1"/>
          <w:sz w:val="22"/>
          <w:szCs w:val="22"/>
        </w:rPr>
        <w:t xml:space="preserve"> </w:t>
      </w:r>
      <w:r w:rsidR="007614AD" w:rsidRPr="00D044F8">
        <w:rPr>
          <w:color w:val="000000" w:themeColor="text1"/>
          <w:sz w:val="22"/>
          <w:szCs w:val="22"/>
        </w:rPr>
        <w:tab/>
      </w:r>
      <w:r w:rsidR="00BD7176" w:rsidRPr="00D044F8">
        <w:rPr>
          <w:color w:val="000000" w:themeColor="text1"/>
          <w:sz w:val="22"/>
          <w:szCs w:val="22"/>
        </w:rPr>
        <w:t xml:space="preserve">In our </w:t>
      </w:r>
      <w:r w:rsidR="00BE639E" w:rsidRPr="00D044F8">
        <w:rPr>
          <w:color w:val="000000" w:themeColor="text1"/>
          <w:sz w:val="22"/>
          <w:szCs w:val="22"/>
        </w:rPr>
        <w:t xml:space="preserve">experimental design, </w:t>
      </w:r>
      <w:r w:rsidR="00B44B79" w:rsidRPr="00D044F8">
        <w:rPr>
          <w:color w:val="000000" w:themeColor="text1"/>
          <w:sz w:val="22"/>
          <w:szCs w:val="22"/>
        </w:rPr>
        <w:t xml:space="preserve">factor </w:t>
      </w:r>
      <w:r w:rsidR="005E4EA7" w:rsidRPr="00D044F8">
        <w:rPr>
          <w:color w:val="000000" w:themeColor="text1"/>
          <w:sz w:val="22"/>
          <w:szCs w:val="22"/>
        </w:rPr>
        <w:t>Stimulus is</w:t>
      </w:r>
      <w:r w:rsidR="00EA5DCB" w:rsidRPr="00D044F8">
        <w:rPr>
          <w:color w:val="000000" w:themeColor="text1"/>
          <w:sz w:val="22"/>
          <w:szCs w:val="22"/>
        </w:rPr>
        <w:t xml:space="preserve"> nested within </w:t>
      </w:r>
      <w:r w:rsidR="00F6771E" w:rsidRPr="00D044F8">
        <w:rPr>
          <w:color w:val="000000" w:themeColor="text1"/>
          <w:sz w:val="22"/>
          <w:szCs w:val="22"/>
        </w:rPr>
        <w:t>T</w:t>
      </w:r>
      <w:r w:rsidR="009D57DA" w:rsidRPr="00D044F8">
        <w:rPr>
          <w:color w:val="000000" w:themeColor="text1"/>
          <w:sz w:val="22"/>
          <w:szCs w:val="22"/>
        </w:rPr>
        <w:t>ask</w:t>
      </w:r>
      <w:r w:rsidR="00263E92" w:rsidRPr="00D044F8">
        <w:rPr>
          <w:color w:val="000000" w:themeColor="text1"/>
          <w:sz w:val="22"/>
          <w:szCs w:val="22"/>
        </w:rPr>
        <w:t xml:space="preserve"> factor</w:t>
      </w:r>
      <w:r w:rsidR="009D57DA" w:rsidRPr="00D044F8">
        <w:rPr>
          <w:color w:val="000000" w:themeColor="text1"/>
          <w:sz w:val="22"/>
          <w:szCs w:val="22"/>
        </w:rPr>
        <w:t xml:space="preserve">. </w:t>
      </w:r>
      <w:r w:rsidR="003612A2" w:rsidRPr="00D044F8">
        <w:rPr>
          <w:color w:val="000000" w:themeColor="text1"/>
          <w:sz w:val="22"/>
          <w:szCs w:val="22"/>
        </w:rPr>
        <w:t xml:space="preserve">A fitted model included </w:t>
      </w:r>
      <w:r w:rsidR="00B91350" w:rsidRPr="00D044F8">
        <w:rPr>
          <w:color w:val="000000" w:themeColor="text1"/>
          <w:sz w:val="22"/>
          <w:szCs w:val="22"/>
        </w:rPr>
        <w:t>response time as a depended variable, fixed effect</w:t>
      </w:r>
      <w:r w:rsidR="000B5488" w:rsidRPr="00D044F8">
        <w:rPr>
          <w:color w:val="000000" w:themeColor="text1"/>
          <w:sz w:val="22"/>
          <w:szCs w:val="22"/>
        </w:rPr>
        <w:t>s</w:t>
      </w:r>
      <w:r w:rsidR="00B91350" w:rsidRPr="00D044F8">
        <w:rPr>
          <w:color w:val="000000" w:themeColor="text1"/>
          <w:sz w:val="22"/>
          <w:szCs w:val="22"/>
        </w:rPr>
        <w:t xml:space="preserve"> of </w:t>
      </w:r>
      <w:r w:rsidR="00F6771E" w:rsidRPr="00D044F8">
        <w:rPr>
          <w:color w:val="000000" w:themeColor="text1"/>
          <w:sz w:val="22"/>
          <w:szCs w:val="22"/>
        </w:rPr>
        <w:t>T</w:t>
      </w:r>
      <w:r w:rsidR="00B91350" w:rsidRPr="00D044F8">
        <w:rPr>
          <w:color w:val="000000" w:themeColor="text1"/>
          <w:sz w:val="22"/>
          <w:szCs w:val="22"/>
        </w:rPr>
        <w:t xml:space="preserve">ask </w:t>
      </w:r>
      <w:r w:rsidR="00E3712C" w:rsidRPr="00D044F8">
        <w:rPr>
          <w:color w:val="000000" w:themeColor="text1"/>
          <w:sz w:val="22"/>
          <w:szCs w:val="22"/>
        </w:rPr>
        <w:t xml:space="preserve">and </w:t>
      </w:r>
      <w:r w:rsidR="00553603" w:rsidRPr="00D044F8">
        <w:rPr>
          <w:color w:val="000000" w:themeColor="text1"/>
          <w:sz w:val="22"/>
          <w:szCs w:val="22"/>
        </w:rPr>
        <w:t xml:space="preserve">two </w:t>
      </w:r>
      <w:r w:rsidR="000F1B19" w:rsidRPr="00D044F8">
        <w:rPr>
          <w:color w:val="000000" w:themeColor="text1"/>
          <w:sz w:val="22"/>
          <w:szCs w:val="22"/>
        </w:rPr>
        <w:t>random effect terms:</w:t>
      </w:r>
      <w:r w:rsidR="00CD213B" w:rsidRPr="00D044F8">
        <w:rPr>
          <w:color w:val="000000" w:themeColor="text1"/>
          <w:sz w:val="22"/>
          <w:szCs w:val="22"/>
        </w:rPr>
        <w:t xml:space="preserve"> </w:t>
      </w:r>
      <w:r w:rsidR="0071669E" w:rsidRPr="00D044F8">
        <w:rPr>
          <w:color w:val="000000" w:themeColor="text1"/>
          <w:sz w:val="22"/>
          <w:szCs w:val="22"/>
        </w:rPr>
        <w:t>(i) random</w:t>
      </w:r>
      <w:r w:rsidR="00C665F0" w:rsidRPr="00D044F8">
        <w:rPr>
          <w:color w:val="000000" w:themeColor="text1"/>
          <w:sz w:val="22"/>
          <w:szCs w:val="22"/>
        </w:rPr>
        <w:t xml:space="preserve"> Stimulus intercepts </w:t>
      </w:r>
      <w:r w:rsidR="0071669E" w:rsidRPr="00D044F8">
        <w:rPr>
          <w:color w:val="000000" w:themeColor="text1"/>
          <w:sz w:val="22"/>
          <w:szCs w:val="22"/>
        </w:rPr>
        <w:t>and (II) random</w:t>
      </w:r>
      <w:r w:rsidR="00F83D9D" w:rsidRPr="00D044F8">
        <w:rPr>
          <w:color w:val="000000" w:themeColor="text1"/>
          <w:sz w:val="22"/>
          <w:szCs w:val="22"/>
        </w:rPr>
        <w:t xml:space="preserve"> </w:t>
      </w:r>
      <w:r w:rsidR="000E5615" w:rsidRPr="00D044F8">
        <w:rPr>
          <w:color w:val="000000" w:themeColor="text1"/>
          <w:sz w:val="22"/>
          <w:szCs w:val="22"/>
        </w:rPr>
        <w:t xml:space="preserve">intercepts </w:t>
      </w:r>
      <w:r w:rsidR="00F83D9D" w:rsidRPr="00D044F8">
        <w:rPr>
          <w:color w:val="000000" w:themeColor="text1"/>
          <w:sz w:val="22"/>
          <w:szCs w:val="22"/>
        </w:rPr>
        <w:t xml:space="preserve">and </w:t>
      </w:r>
      <w:r w:rsidR="00F6771E" w:rsidRPr="00D044F8">
        <w:rPr>
          <w:color w:val="000000" w:themeColor="text1"/>
          <w:sz w:val="22"/>
          <w:szCs w:val="22"/>
        </w:rPr>
        <w:t>T</w:t>
      </w:r>
      <w:r w:rsidR="00F83D9D" w:rsidRPr="00D044F8">
        <w:rPr>
          <w:color w:val="000000" w:themeColor="text1"/>
          <w:sz w:val="22"/>
          <w:szCs w:val="22"/>
        </w:rPr>
        <w:t xml:space="preserve">ask slopes </w:t>
      </w:r>
      <w:r w:rsidR="005E4EA7" w:rsidRPr="00D044F8">
        <w:rPr>
          <w:color w:val="000000" w:themeColor="text1"/>
          <w:sz w:val="22"/>
          <w:szCs w:val="22"/>
        </w:rPr>
        <w:t>across S</w:t>
      </w:r>
      <w:r w:rsidR="006B5B0E" w:rsidRPr="00D044F8">
        <w:rPr>
          <w:color w:val="000000" w:themeColor="text1"/>
          <w:sz w:val="22"/>
          <w:szCs w:val="22"/>
        </w:rPr>
        <w:t>ubject</w:t>
      </w:r>
      <w:r w:rsidR="0071669E" w:rsidRPr="00D044F8">
        <w:rPr>
          <w:color w:val="000000" w:themeColor="text1"/>
          <w:sz w:val="22"/>
          <w:szCs w:val="22"/>
        </w:rPr>
        <w:t xml:space="preserve">. </w:t>
      </w:r>
      <w:r w:rsidR="005E4EA7" w:rsidRPr="00D044F8">
        <w:rPr>
          <w:color w:val="000000" w:themeColor="text1"/>
          <w:sz w:val="22"/>
          <w:szCs w:val="22"/>
        </w:rPr>
        <w:t xml:space="preserve">It has to be noted that </w:t>
      </w:r>
      <w:r w:rsidR="00AD1352" w:rsidRPr="00D044F8">
        <w:rPr>
          <w:color w:val="000000" w:themeColor="text1"/>
          <w:sz w:val="22"/>
          <w:szCs w:val="22"/>
        </w:rPr>
        <w:t>both fixed effects and random variance components are of substantive theoretical interest</w:t>
      </w:r>
      <w:r w:rsidR="005E4EA7" w:rsidRPr="00D044F8">
        <w:rPr>
          <w:color w:val="000000" w:themeColor="text1"/>
          <w:sz w:val="22"/>
          <w:szCs w:val="22"/>
        </w:rPr>
        <w:t xml:space="preserve"> here</w:t>
      </w:r>
      <w:r w:rsidR="00AD1352" w:rsidRPr="00D044F8">
        <w:rPr>
          <w:color w:val="000000" w:themeColor="text1"/>
          <w:sz w:val="22"/>
          <w:szCs w:val="22"/>
        </w:rPr>
        <w:t xml:space="preserve">. Particularly, by taking into account the random effects of both </w:t>
      </w:r>
      <w:r w:rsidR="00411CC3" w:rsidRPr="00D044F8">
        <w:rPr>
          <w:color w:val="000000" w:themeColor="text1"/>
          <w:sz w:val="22"/>
          <w:szCs w:val="22"/>
        </w:rPr>
        <w:t>S</w:t>
      </w:r>
      <w:r w:rsidR="00AD1352" w:rsidRPr="00D044F8">
        <w:rPr>
          <w:color w:val="000000" w:themeColor="text1"/>
          <w:sz w:val="22"/>
          <w:szCs w:val="22"/>
        </w:rPr>
        <w:t xml:space="preserve">ubject and </w:t>
      </w:r>
      <w:r w:rsidR="00411CC3" w:rsidRPr="00D044F8">
        <w:rPr>
          <w:color w:val="000000" w:themeColor="text1"/>
          <w:sz w:val="22"/>
          <w:szCs w:val="22"/>
        </w:rPr>
        <w:t>S</w:t>
      </w:r>
      <w:r w:rsidR="00AD1352" w:rsidRPr="00D044F8">
        <w:rPr>
          <w:color w:val="000000" w:themeColor="text1"/>
          <w:sz w:val="22"/>
          <w:szCs w:val="22"/>
        </w:rPr>
        <w:t>timulus and allowing the effects to</w:t>
      </w:r>
      <w:r w:rsidR="00411CC3" w:rsidRPr="00D044F8">
        <w:rPr>
          <w:color w:val="000000" w:themeColor="text1"/>
          <w:sz w:val="22"/>
          <w:szCs w:val="22"/>
        </w:rPr>
        <w:t xml:space="preserve"> vary randomly with respect to S</w:t>
      </w:r>
      <w:r w:rsidR="00AD1352" w:rsidRPr="00D044F8">
        <w:rPr>
          <w:color w:val="000000" w:themeColor="text1"/>
          <w:sz w:val="22"/>
          <w:szCs w:val="22"/>
        </w:rPr>
        <w:t>ubject, we may expect no effects of Task. However, if the effects do exist, analysis of the random variance components may help to explore whether and how associations with personal relevance and reward values contribute these effects.</w:t>
      </w:r>
    </w:p>
    <w:p w14:paraId="392235E2" w14:textId="1F11E35F" w:rsidR="009A5331" w:rsidRPr="00D044F8" w:rsidRDefault="00101A46" w:rsidP="00AD1352">
      <w:pPr>
        <w:spacing w:line="480" w:lineRule="auto"/>
        <w:ind w:firstLine="720"/>
        <w:rPr>
          <w:color w:val="000000" w:themeColor="text1"/>
          <w:sz w:val="22"/>
          <w:szCs w:val="22"/>
        </w:rPr>
      </w:pPr>
      <w:r w:rsidRPr="00D044F8">
        <w:rPr>
          <w:color w:val="000000" w:themeColor="text1"/>
          <w:sz w:val="22"/>
          <w:szCs w:val="22"/>
        </w:rPr>
        <w:t>The contribution of random effects was estimated using the Likelihood Ratio Test (Judd, Westfall, &amp; Kenny, 2012). The likelihood ratio statistic is equal to two times the difference of the log-likelihoods of two models where one model includes a parameter of interest (fitted model), and the se</w:t>
      </w:r>
      <w:r w:rsidR="00D825D6" w:rsidRPr="00D044F8">
        <w:rPr>
          <w:color w:val="000000" w:themeColor="text1"/>
          <w:sz w:val="22"/>
          <w:szCs w:val="22"/>
        </w:rPr>
        <w:t>cond model (null-model) does not</w:t>
      </w:r>
      <w:r w:rsidRPr="00D044F8">
        <w:rPr>
          <w:color w:val="000000" w:themeColor="text1"/>
          <w:sz w:val="22"/>
          <w:szCs w:val="22"/>
        </w:rPr>
        <w:t xml:space="preserve"> contain the parameter of interest.</w:t>
      </w:r>
      <w:r w:rsidR="000B5488" w:rsidRPr="00D044F8">
        <w:rPr>
          <w:color w:val="000000" w:themeColor="text1"/>
          <w:sz w:val="22"/>
          <w:szCs w:val="22"/>
        </w:rPr>
        <w:t xml:space="preserve"> </w:t>
      </w:r>
      <w:r w:rsidR="00E930A9" w:rsidRPr="00D044F8">
        <w:rPr>
          <w:rFonts w:eastAsia="Times New Roman"/>
          <w:color w:val="000000" w:themeColor="text1"/>
          <w:sz w:val="22"/>
          <w:szCs w:val="22"/>
          <w:shd w:val="clear" w:color="auto" w:fill="FFFFFF"/>
        </w:rPr>
        <w:t>Normality in the distribution of the residuals of final models was assessed using quantile-quantile plots.</w:t>
      </w:r>
      <w:r w:rsidR="00937D77" w:rsidRPr="00D044F8">
        <w:rPr>
          <w:rFonts w:eastAsia="Times New Roman"/>
          <w:color w:val="000000" w:themeColor="text1"/>
          <w:sz w:val="22"/>
          <w:szCs w:val="22"/>
          <w:shd w:val="clear" w:color="auto" w:fill="FFFFFF"/>
        </w:rPr>
        <w:t xml:space="preserve"> </w:t>
      </w:r>
    </w:p>
    <w:p w14:paraId="073BF1C2" w14:textId="2812A481" w:rsidR="00A907E5" w:rsidRPr="00D044F8" w:rsidRDefault="00551C09" w:rsidP="00AD1352">
      <w:pPr>
        <w:spacing w:line="480" w:lineRule="auto"/>
        <w:ind w:firstLine="720"/>
        <w:rPr>
          <w:color w:val="000000" w:themeColor="text1"/>
          <w:sz w:val="22"/>
          <w:szCs w:val="22"/>
        </w:rPr>
      </w:pPr>
      <w:r w:rsidRPr="00D044F8">
        <w:rPr>
          <w:i/>
          <w:color w:val="000000" w:themeColor="text1"/>
          <w:sz w:val="22"/>
          <w:szCs w:val="22"/>
        </w:rPr>
        <w:t>RT-gains</w:t>
      </w:r>
      <w:r w:rsidRPr="00D044F8">
        <w:rPr>
          <w:color w:val="000000" w:themeColor="text1"/>
          <w:sz w:val="22"/>
          <w:szCs w:val="22"/>
        </w:rPr>
        <w:t>.  W</w:t>
      </w:r>
      <w:r w:rsidR="009A5331" w:rsidRPr="00D044F8">
        <w:rPr>
          <w:color w:val="000000" w:themeColor="text1"/>
          <w:sz w:val="22"/>
          <w:szCs w:val="22"/>
        </w:rPr>
        <w:t xml:space="preserve">e examined </w:t>
      </w:r>
      <w:r w:rsidR="00361293" w:rsidRPr="00D044F8">
        <w:rPr>
          <w:color w:val="000000" w:themeColor="text1"/>
          <w:sz w:val="22"/>
          <w:szCs w:val="22"/>
        </w:rPr>
        <w:t>the magni</w:t>
      </w:r>
      <w:r w:rsidR="003A6EF1" w:rsidRPr="00D044F8">
        <w:rPr>
          <w:color w:val="000000" w:themeColor="text1"/>
          <w:sz w:val="22"/>
          <w:szCs w:val="22"/>
        </w:rPr>
        <w:t xml:space="preserve">tude of the facilitation effects </w:t>
      </w:r>
      <w:r w:rsidR="008E28E8" w:rsidRPr="00D044F8">
        <w:rPr>
          <w:color w:val="000000" w:themeColor="text1"/>
          <w:sz w:val="22"/>
          <w:szCs w:val="22"/>
        </w:rPr>
        <w:t xml:space="preserve">in personal task </w:t>
      </w:r>
      <w:r w:rsidR="00394CE1" w:rsidRPr="00D044F8">
        <w:rPr>
          <w:color w:val="000000" w:themeColor="text1"/>
          <w:sz w:val="22"/>
          <w:szCs w:val="22"/>
        </w:rPr>
        <w:t xml:space="preserve">and addressed the question </w:t>
      </w:r>
      <w:r w:rsidR="002D3FA7" w:rsidRPr="00D044F8">
        <w:rPr>
          <w:color w:val="000000" w:themeColor="text1"/>
          <w:sz w:val="22"/>
          <w:szCs w:val="22"/>
        </w:rPr>
        <w:t xml:space="preserve">of </w:t>
      </w:r>
      <w:r w:rsidR="00394CE1" w:rsidRPr="00D044F8">
        <w:rPr>
          <w:color w:val="000000" w:themeColor="text1"/>
          <w:sz w:val="22"/>
          <w:szCs w:val="22"/>
        </w:rPr>
        <w:t xml:space="preserve">whether </w:t>
      </w:r>
      <w:r w:rsidR="005A39BD" w:rsidRPr="00D044F8">
        <w:rPr>
          <w:color w:val="000000" w:themeColor="text1"/>
          <w:sz w:val="22"/>
          <w:szCs w:val="22"/>
        </w:rPr>
        <w:t xml:space="preserve">the advantage in responding to shapes associated with self, close and familiar people generates a linear trend. Similar, we assessed RT advantage for </w:t>
      </w:r>
      <w:r w:rsidR="003B0932" w:rsidRPr="00D044F8">
        <w:rPr>
          <w:color w:val="000000" w:themeColor="text1"/>
          <w:sz w:val="22"/>
          <w:szCs w:val="22"/>
        </w:rPr>
        <w:t>high reward va</w:t>
      </w:r>
      <w:r w:rsidR="00820013" w:rsidRPr="00D044F8">
        <w:rPr>
          <w:color w:val="000000" w:themeColor="text1"/>
          <w:sz w:val="22"/>
          <w:szCs w:val="22"/>
        </w:rPr>
        <w:t>lues compared to low reward values</w:t>
      </w:r>
      <w:r w:rsidR="008E28E8" w:rsidRPr="00D044F8">
        <w:rPr>
          <w:color w:val="000000" w:themeColor="text1"/>
          <w:sz w:val="22"/>
          <w:szCs w:val="22"/>
        </w:rPr>
        <w:t xml:space="preserve">. </w:t>
      </w:r>
    </w:p>
    <w:p w14:paraId="3E18A926" w14:textId="579021F5" w:rsidR="00C47D87" w:rsidRPr="00D044F8" w:rsidRDefault="00C47D87" w:rsidP="00C47D87">
      <w:pPr>
        <w:spacing w:line="480" w:lineRule="auto"/>
        <w:ind w:firstLine="720"/>
        <w:rPr>
          <w:color w:val="000000" w:themeColor="text1"/>
          <w:sz w:val="22"/>
          <w:szCs w:val="22"/>
          <w:lang w:val="en-GB"/>
        </w:rPr>
      </w:pPr>
      <w:r w:rsidRPr="00D044F8">
        <w:rPr>
          <w:i/>
          <w:color w:val="000000" w:themeColor="text1"/>
          <w:sz w:val="22"/>
          <w:szCs w:val="22"/>
        </w:rPr>
        <w:lastRenderedPageBreak/>
        <w:t>Sensitivity index</w:t>
      </w:r>
      <w:r w:rsidRPr="00D044F8">
        <w:rPr>
          <w:color w:val="000000" w:themeColor="text1"/>
          <w:sz w:val="22"/>
          <w:szCs w:val="22"/>
        </w:rPr>
        <w:t xml:space="preserve">. Using a signal detection approach </w:t>
      </w:r>
      <w:r w:rsidRPr="00D044F8">
        <w:rPr>
          <w:color w:val="000000" w:themeColor="text1"/>
          <w:sz w:val="22"/>
          <w:szCs w:val="22"/>
        </w:rPr>
        <w:fldChar w:fldCharType="begin">
          <w:fldData xml:space="preserve">PEVuZE5vdGU+PENpdGU+PEF1dGhvcj5TdGFuaXNsYXc8L0F1dGhvcj48WWVhcj4xOTk5PC9ZZWFy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</w:fldData>
        </w:fldChar>
      </w:r>
      <w:r w:rsidRPr="00D044F8">
        <w:rPr>
          <w:color w:val="000000" w:themeColor="text1"/>
          <w:sz w:val="22"/>
          <w:szCs w:val="22"/>
        </w:rPr>
        <w:instrText xml:space="preserve"> ADDIN EN.CITE </w:instrText>
      </w:r>
      <w:r w:rsidRPr="00D044F8">
        <w:rPr>
          <w:color w:val="000000" w:themeColor="text1"/>
          <w:sz w:val="22"/>
          <w:szCs w:val="22"/>
        </w:rPr>
        <w:fldChar w:fldCharType="begin">
          <w:fldData xml:space="preserve">PEVuZE5vdGU+PENpdGU+PEF1dGhvcj5TdGFuaXNsYXc8L0F1dGhvcj48WWVhcj4xOTk5PC9ZZWFy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</w:fldData>
        </w:fldChar>
      </w:r>
      <w:r w:rsidRPr="00D044F8">
        <w:rPr>
          <w:color w:val="000000" w:themeColor="text1"/>
          <w:sz w:val="22"/>
          <w:szCs w:val="22"/>
        </w:rPr>
        <w:instrText xml:space="preserve"> ADDIN EN.CITE.DATA </w:instrText>
      </w:r>
      <w:r w:rsidRPr="00D044F8">
        <w:rPr>
          <w:color w:val="000000" w:themeColor="text1"/>
          <w:sz w:val="22"/>
          <w:szCs w:val="22"/>
        </w:rPr>
      </w:r>
      <w:r w:rsidRPr="00D044F8">
        <w:rPr>
          <w:color w:val="000000" w:themeColor="text1"/>
          <w:sz w:val="22"/>
          <w:szCs w:val="22"/>
        </w:rPr>
        <w:fldChar w:fldCharType="end"/>
      </w:r>
      <w:r w:rsidRPr="00D044F8">
        <w:rPr>
          <w:color w:val="000000" w:themeColor="text1"/>
          <w:sz w:val="22"/>
          <w:szCs w:val="22"/>
        </w:rPr>
      </w:r>
      <w:r w:rsidRPr="00D044F8">
        <w:rPr>
          <w:color w:val="000000" w:themeColor="text1"/>
          <w:sz w:val="22"/>
          <w:szCs w:val="22"/>
        </w:rPr>
        <w:fldChar w:fldCharType="separate"/>
      </w:r>
      <w:r w:rsidRPr="00D044F8">
        <w:rPr>
          <w:noProof/>
          <w:color w:val="000000" w:themeColor="text1"/>
          <w:sz w:val="22"/>
          <w:szCs w:val="22"/>
        </w:rPr>
        <w:t>(Stanislaw &amp; Todorov, 1999; Witt, Taylor, Sugovic, &amp; Wixted, 2015)</w:t>
      </w:r>
      <w:r w:rsidRPr="00D044F8">
        <w:rPr>
          <w:color w:val="000000" w:themeColor="text1"/>
          <w:sz w:val="22"/>
          <w:szCs w:val="22"/>
        </w:rPr>
        <w:fldChar w:fldCharType="end"/>
      </w:r>
      <w:r w:rsidRPr="00D044F8">
        <w:rPr>
          <w:color w:val="000000" w:themeColor="text1"/>
          <w:sz w:val="22"/>
          <w:szCs w:val="22"/>
        </w:rPr>
        <w:t>, we then computed the sensitivity index (d′) for each association within the tasks. The sensitiv</w:t>
      </w:r>
      <w:r w:rsidR="0091002D" w:rsidRPr="00D044F8">
        <w:rPr>
          <w:color w:val="000000" w:themeColor="text1"/>
          <w:sz w:val="22"/>
          <w:szCs w:val="22"/>
        </w:rPr>
        <w:t>ity index which characteriz</w:t>
      </w:r>
      <w:r w:rsidRPr="00D044F8">
        <w:rPr>
          <w:color w:val="000000" w:themeColor="text1"/>
          <w:sz w:val="22"/>
          <w:szCs w:val="22"/>
        </w:rPr>
        <w:t>ed the sensory process was calculated from the HR (Hits for match</w:t>
      </w:r>
      <w:r w:rsidR="00EE7E16" w:rsidRPr="00D044F8">
        <w:rPr>
          <w:color w:val="000000" w:themeColor="text1"/>
          <w:sz w:val="22"/>
          <w:szCs w:val="22"/>
        </w:rPr>
        <w:t>ed</w:t>
      </w:r>
      <w:r w:rsidRPr="00D044F8">
        <w:rPr>
          <w:color w:val="000000" w:themeColor="text1"/>
          <w:sz w:val="22"/>
          <w:szCs w:val="22"/>
        </w:rPr>
        <w:t xml:space="preserve"> pairs) and FAR (False Alarms for </w:t>
      </w:r>
      <w:r w:rsidR="00E62F58" w:rsidRPr="00D044F8">
        <w:rPr>
          <w:color w:val="000000" w:themeColor="text1"/>
          <w:sz w:val="22"/>
          <w:szCs w:val="22"/>
        </w:rPr>
        <w:t>mis</w:t>
      </w:r>
      <w:r w:rsidRPr="00D044F8">
        <w:rPr>
          <w:color w:val="000000" w:themeColor="text1"/>
          <w:sz w:val="22"/>
          <w:szCs w:val="22"/>
        </w:rPr>
        <w:t>match</w:t>
      </w:r>
      <w:r w:rsidR="00EE7E16" w:rsidRPr="00D044F8">
        <w:rPr>
          <w:color w:val="000000" w:themeColor="text1"/>
          <w:sz w:val="22"/>
          <w:szCs w:val="22"/>
        </w:rPr>
        <w:t>ed</w:t>
      </w:r>
      <w:r w:rsidRPr="00D044F8">
        <w:rPr>
          <w:color w:val="000000" w:themeColor="text1"/>
          <w:sz w:val="22"/>
          <w:szCs w:val="22"/>
        </w:rPr>
        <w:t xml:space="preserve"> pairs containing the same shape) as following: d</w:t>
      </w:r>
      <w:r w:rsidRPr="00D044F8">
        <w:rPr>
          <w:color w:val="000000" w:themeColor="text1"/>
          <w:sz w:val="22"/>
          <w:szCs w:val="22"/>
          <w:lang w:val="en-GB"/>
        </w:rPr>
        <w:t>′</w:t>
      </w:r>
      <w:r w:rsidRPr="00D044F8">
        <w:rPr>
          <w:color w:val="000000" w:themeColor="text1"/>
          <w:sz w:val="22"/>
          <w:szCs w:val="22"/>
        </w:rPr>
        <w:t xml:space="preserve"> = zHR </w:t>
      </w:r>
      <w:r w:rsidRPr="00D044F8">
        <w:rPr>
          <w:color w:val="000000" w:themeColor="text1"/>
          <w:sz w:val="22"/>
          <w:szCs w:val="22"/>
          <w:lang w:val="x-none"/>
        </w:rPr>
        <w:t>–</w:t>
      </w:r>
      <w:r w:rsidRPr="00D044F8">
        <w:rPr>
          <w:color w:val="000000" w:themeColor="text1"/>
          <w:sz w:val="22"/>
          <w:szCs w:val="22"/>
        </w:rPr>
        <w:t xml:space="preserve"> zFAR, where zHR and zFAR are the z-score transforms, based on the normal distribution, of the HR and FAR probabilities. Assessing the sensitivity index as </w:t>
      </w:r>
      <w:r w:rsidRPr="00D044F8">
        <w:rPr>
          <w:color w:val="000000" w:themeColor="text1"/>
          <w:sz w:val="22"/>
          <w:szCs w:val="22"/>
          <w:lang w:val="en-GB"/>
        </w:rPr>
        <w:t>a relatively stable property of the sensory process</w:t>
      </w:r>
      <w:r w:rsidRPr="00D044F8">
        <w:rPr>
          <w:color w:val="000000" w:themeColor="text1"/>
          <w:sz w:val="22"/>
          <w:szCs w:val="22"/>
        </w:rPr>
        <w:t xml:space="preserve"> </w:t>
      </w:r>
      <w:r w:rsidRPr="00D044F8">
        <w:rPr>
          <w:color w:val="000000" w:themeColor="text1"/>
          <w:sz w:val="22"/>
          <w:szCs w:val="22"/>
          <w:lang w:val="en-GB"/>
        </w:rPr>
        <w:t>provides us with an initial idea of whether RT differences between conditions reflect differences in perceptual sensitivity to stimuli</w:t>
      </w:r>
      <w:r w:rsidR="00F9231B" w:rsidRPr="00D044F8">
        <w:rPr>
          <w:color w:val="000000" w:themeColor="text1"/>
          <w:sz w:val="22"/>
          <w:szCs w:val="22"/>
          <w:lang w:val="en-GB"/>
        </w:rPr>
        <w:t xml:space="preserve"> (</w:t>
      </w:r>
      <w:r w:rsidR="00F9231B" w:rsidRPr="00D044F8">
        <w:rPr>
          <w:noProof/>
          <w:color w:val="000000" w:themeColor="text1"/>
          <w:sz w:val="22"/>
          <w:szCs w:val="22"/>
        </w:rPr>
        <w:t>Witt, Taylor, Sugovic, &amp; Wixted, 2015)</w:t>
      </w:r>
      <w:r w:rsidRPr="00D044F8">
        <w:rPr>
          <w:color w:val="000000" w:themeColor="text1"/>
          <w:sz w:val="22"/>
          <w:szCs w:val="22"/>
          <w:lang w:val="en-GB"/>
        </w:rPr>
        <w:t xml:space="preserve">. </w:t>
      </w:r>
    </w:p>
    <w:p w14:paraId="4854A235" w14:textId="448C857C" w:rsidR="006725A1" w:rsidRPr="00D044F8" w:rsidRDefault="002B3CC9" w:rsidP="00FF64CF">
      <w:pPr>
        <w:spacing w:line="480" w:lineRule="auto"/>
        <w:ind w:firstLine="720"/>
        <w:rPr>
          <w:color w:val="000000" w:themeColor="text1"/>
          <w:sz w:val="22"/>
          <w:szCs w:val="22"/>
        </w:rPr>
      </w:pPr>
      <w:r w:rsidRPr="00D044F8">
        <w:rPr>
          <w:i/>
          <w:color w:val="000000" w:themeColor="text1"/>
          <w:sz w:val="22"/>
          <w:szCs w:val="22"/>
        </w:rPr>
        <w:t>Drift diffusion modelling</w:t>
      </w:r>
      <w:r w:rsidRPr="00D044F8">
        <w:rPr>
          <w:color w:val="000000" w:themeColor="text1"/>
          <w:sz w:val="22"/>
          <w:szCs w:val="22"/>
        </w:rPr>
        <w:t xml:space="preserve">. </w:t>
      </w:r>
      <w:r w:rsidR="00197BED" w:rsidRPr="00D044F8">
        <w:rPr>
          <w:color w:val="000000" w:themeColor="text1"/>
          <w:sz w:val="22"/>
          <w:szCs w:val="22"/>
        </w:rPr>
        <w:t xml:space="preserve">To </w:t>
      </w:r>
      <w:r w:rsidR="000E16F1" w:rsidRPr="00D044F8">
        <w:rPr>
          <w:color w:val="000000" w:themeColor="text1"/>
          <w:sz w:val="22"/>
          <w:szCs w:val="22"/>
        </w:rPr>
        <w:t>get</w:t>
      </w:r>
      <w:r w:rsidR="00197BED" w:rsidRPr="00D044F8">
        <w:rPr>
          <w:color w:val="000000" w:themeColor="text1"/>
          <w:sz w:val="22"/>
          <w:szCs w:val="22"/>
        </w:rPr>
        <w:t xml:space="preserve"> a more thorough understanding of cognitive processes underlying the effects of </w:t>
      </w:r>
      <w:r w:rsidR="002255B0" w:rsidRPr="00D044F8">
        <w:rPr>
          <w:color w:val="000000" w:themeColor="text1"/>
          <w:sz w:val="22"/>
          <w:szCs w:val="22"/>
        </w:rPr>
        <w:t>personal</w:t>
      </w:r>
      <w:r w:rsidR="001149B7" w:rsidRPr="00D044F8">
        <w:rPr>
          <w:color w:val="000000" w:themeColor="text1"/>
          <w:sz w:val="22"/>
          <w:szCs w:val="22"/>
        </w:rPr>
        <w:t>-</w:t>
      </w:r>
      <w:r w:rsidR="00197BED" w:rsidRPr="00D044F8">
        <w:rPr>
          <w:color w:val="000000" w:themeColor="text1"/>
          <w:sz w:val="22"/>
          <w:szCs w:val="22"/>
        </w:rPr>
        <w:t xml:space="preserve"> and reward</w:t>
      </w:r>
      <w:r w:rsidR="001149B7" w:rsidRPr="00D044F8">
        <w:rPr>
          <w:color w:val="000000" w:themeColor="text1"/>
          <w:sz w:val="22"/>
          <w:szCs w:val="22"/>
        </w:rPr>
        <w:t>-associations</w:t>
      </w:r>
      <w:r w:rsidR="00197BED" w:rsidRPr="00D044F8">
        <w:rPr>
          <w:color w:val="000000" w:themeColor="text1"/>
          <w:sz w:val="22"/>
          <w:szCs w:val="22"/>
        </w:rPr>
        <w:t xml:space="preserve"> on behavioural performance, we used </w:t>
      </w:r>
      <w:r w:rsidR="00373F61" w:rsidRPr="00D044F8">
        <w:rPr>
          <w:color w:val="000000" w:themeColor="text1"/>
          <w:sz w:val="22"/>
          <w:szCs w:val="22"/>
        </w:rPr>
        <w:t xml:space="preserve">the drift diffusion modelling approach </w:t>
      </w:r>
      <w:r w:rsidR="00E56FB3" w:rsidRPr="00D044F8">
        <w:rPr>
          <w:color w:val="000000" w:themeColor="text1"/>
          <w:sz w:val="22"/>
          <w:szCs w:val="22"/>
        </w:rPr>
        <w:fldChar w:fldCharType="begin"/>
      </w:r>
      <w:r w:rsidR="00E56FB3" w:rsidRPr="00D044F8">
        <w:rPr>
          <w:color w:val="000000" w:themeColor="text1"/>
          <w:sz w:val="22"/>
          <w:szCs w:val="22"/>
        </w:rPr>
        <w:instrText xml:space="preserve"> ADDIN EN.CITE &lt;EndNote&gt;&lt;Cite&gt;&lt;Author&gt;Ratcliff&lt;/Author&gt;&lt;Year&gt;2008&lt;/Year&gt;&lt;RecNum&gt;66&lt;/RecNum&gt;&lt;DisplayText&gt;(Ratcliff &amp;amp; McKoon, 2008)&lt;/DisplayText&gt;&lt;record&gt;&lt;rec-number&gt;66&lt;/rec-number&gt;&lt;foreign-keys&gt;&lt;key app="EN" db-id="2avzvd5wb9v5wue2r9ov25row9zdf5a0ztp9" timestamp="1486558340"&gt;66&lt;/key&gt;&lt;/foreign-keys&gt;&lt;ref-type name="Journal Article"&gt;17&lt;/ref-type&gt;&lt;contributors&gt;&lt;authors&gt;&lt;author&gt;Ratcliff, R.&lt;/author&gt;&lt;author&gt;McKoon, G.&lt;/author&gt;&lt;/authors&gt;&lt;/contributors&gt;&lt;auth-address&gt;Department of Psychology, Ohio State University, Columbus, OH 43210, U.S.A.&lt;/auth-address&gt;&lt;titles&gt;&lt;title&gt;The diffusion decision model: theory and data for two-choice decision tasks&lt;/title&gt;&lt;secondary-title&gt;Neural Comput&lt;/secondary-title&gt;&lt;/titles&gt;&lt;periodical&gt;&lt;full-title&gt;Neural Comput&lt;/full-title&gt;&lt;/periodical&gt;&lt;pages&gt;873-922&lt;/pages&gt;&lt;volume&gt;20&lt;/volume&gt;&lt;number&gt;4&lt;/number&gt;&lt;keywords&gt;&lt;keyword&gt;Bias (Epidemiology)&lt;/keyword&gt;&lt;keyword&gt;Brain/physiology&lt;/keyword&gt;&lt;keyword&gt;Cognition/*physiology&lt;/keyword&gt;&lt;keyword&gt;Decision Making/*physiology&lt;/keyword&gt;&lt;keyword&gt;Discrimination Learning/*physiology&lt;/keyword&gt;&lt;keyword&gt;Humans&lt;/keyword&gt;&lt;keyword&gt;Models, Neurological&lt;/keyword&gt;&lt;keyword&gt;Models, Statistical&lt;/keyword&gt;&lt;keyword&gt;Neuropsychological Tests/standards&lt;/keyword&gt;&lt;keyword&gt;Reaction Time/physiology&lt;/keyword&gt;&lt;/keywords&gt;&lt;dates&gt;&lt;year&gt;2008&lt;/year&gt;&lt;pub-dates&gt;&lt;date&gt;Apr&lt;/date&gt;&lt;/pub-dates&gt;&lt;/dates&gt;&lt;isbn&gt;0899-7667 (Print)&amp;#xD;0899-7667 (Linking)&lt;/isbn&gt;&lt;accession-num&gt;18085991&lt;/accession-num&gt;&lt;urls&gt;&lt;related-urls&gt;&lt;url&gt;https://www.ncbi.nlm.nih.gov/pubmed/18085991&lt;/url&gt;&lt;url&gt;http://www.mitpressjournals.org/doi/pdfplus/10.1162/neco.2008.12-06-420&lt;/url&gt;&lt;/related-urls&gt;&lt;/urls&gt;&lt;custom2&gt;PMC2474742&lt;/custom2&gt;&lt;electronic-resource-num&gt;10.1162/neco.2008.12-06-420&lt;/electronic-resource-num&gt;&lt;/record&gt;&lt;/Cite&gt;&lt;/EndNote&gt;</w:instrText>
      </w:r>
      <w:r w:rsidR="00E56FB3" w:rsidRPr="00D044F8">
        <w:rPr>
          <w:color w:val="000000" w:themeColor="text1"/>
          <w:sz w:val="22"/>
          <w:szCs w:val="22"/>
        </w:rPr>
        <w:fldChar w:fldCharType="separate"/>
      </w:r>
      <w:r w:rsidR="00E56FB3" w:rsidRPr="00D044F8">
        <w:rPr>
          <w:noProof/>
          <w:color w:val="000000" w:themeColor="text1"/>
          <w:sz w:val="22"/>
          <w:szCs w:val="22"/>
        </w:rPr>
        <w:t>(Ratcliff &amp; McKoon, 2008)</w:t>
      </w:r>
      <w:r w:rsidR="00E56FB3" w:rsidRPr="00D044F8">
        <w:rPr>
          <w:color w:val="000000" w:themeColor="text1"/>
          <w:sz w:val="22"/>
          <w:szCs w:val="22"/>
        </w:rPr>
        <w:fldChar w:fldCharType="end"/>
      </w:r>
      <w:r w:rsidR="00E56FB3" w:rsidRPr="00D044F8">
        <w:rPr>
          <w:color w:val="000000" w:themeColor="text1"/>
          <w:sz w:val="22"/>
          <w:szCs w:val="22"/>
        </w:rPr>
        <w:t xml:space="preserve"> </w:t>
      </w:r>
      <w:r w:rsidR="00593D3D" w:rsidRPr="00D044F8">
        <w:rPr>
          <w:color w:val="000000" w:themeColor="text1"/>
          <w:sz w:val="22"/>
          <w:szCs w:val="22"/>
        </w:rPr>
        <w:t>that enables</w:t>
      </w:r>
      <w:r w:rsidR="00373F61" w:rsidRPr="00D044F8">
        <w:rPr>
          <w:color w:val="000000" w:themeColor="text1"/>
          <w:sz w:val="22"/>
          <w:szCs w:val="22"/>
        </w:rPr>
        <w:t xml:space="preserve"> statistical separation of different components of a speeded binary decision process. The drift diffusion model assumes that decisions are based on process</w:t>
      </w:r>
      <w:r w:rsidR="00B04336" w:rsidRPr="00D044F8">
        <w:rPr>
          <w:color w:val="000000" w:themeColor="text1"/>
          <w:sz w:val="22"/>
          <w:szCs w:val="22"/>
        </w:rPr>
        <w:t>ing of information accumulated</w:t>
      </w:r>
      <w:r w:rsidR="00373F61" w:rsidRPr="00D044F8">
        <w:rPr>
          <w:color w:val="000000" w:themeColor="text1"/>
          <w:sz w:val="22"/>
          <w:szCs w:val="22"/>
        </w:rPr>
        <w:t xml:space="preserve"> over time.</w:t>
      </w:r>
      <w:r w:rsidR="006725A1" w:rsidRPr="00D044F8">
        <w:rPr>
          <w:color w:val="000000" w:themeColor="text1"/>
          <w:sz w:val="22"/>
          <w:szCs w:val="22"/>
        </w:rPr>
        <w:t xml:space="preserve"> This process moves between two boundaries, which are linked</w:t>
      </w:r>
      <w:r w:rsidR="00621C04" w:rsidRPr="00D044F8">
        <w:rPr>
          <w:color w:val="000000" w:themeColor="text1"/>
          <w:sz w:val="22"/>
          <w:szCs w:val="22"/>
        </w:rPr>
        <w:t xml:space="preserve"> </w:t>
      </w:r>
      <w:r w:rsidR="006725A1" w:rsidRPr="00D044F8">
        <w:rPr>
          <w:color w:val="000000" w:themeColor="text1"/>
          <w:sz w:val="22"/>
          <w:szCs w:val="22"/>
        </w:rPr>
        <w:t xml:space="preserve">to the two possible decisional outcomes </w:t>
      </w:r>
      <w:r w:rsidR="00621C04" w:rsidRPr="00D044F8">
        <w:rPr>
          <w:color w:val="000000" w:themeColor="text1"/>
          <w:sz w:val="22"/>
          <w:szCs w:val="22"/>
        </w:rPr>
        <w:t>(</w:t>
      </w:r>
      <w:r w:rsidR="00E62F58" w:rsidRPr="00D044F8">
        <w:rPr>
          <w:color w:val="000000" w:themeColor="text1"/>
          <w:sz w:val="22"/>
          <w:szCs w:val="22"/>
        </w:rPr>
        <w:t>e.g</w:t>
      </w:r>
      <w:r w:rsidR="005D5822" w:rsidRPr="00D044F8">
        <w:rPr>
          <w:color w:val="000000" w:themeColor="text1"/>
          <w:sz w:val="22"/>
          <w:szCs w:val="22"/>
        </w:rPr>
        <w:t xml:space="preserve">., </w:t>
      </w:r>
      <w:r w:rsidR="00AE4454" w:rsidRPr="00D044F8">
        <w:rPr>
          <w:color w:val="000000" w:themeColor="text1"/>
          <w:sz w:val="22"/>
          <w:szCs w:val="22"/>
        </w:rPr>
        <w:t>CR</w:t>
      </w:r>
      <w:r w:rsidR="00621C04" w:rsidRPr="00D044F8">
        <w:rPr>
          <w:color w:val="000000" w:themeColor="text1"/>
          <w:sz w:val="22"/>
          <w:szCs w:val="22"/>
        </w:rPr>
        <w:t xml:space="preserve">- ‘correct </w:t>
      </w:r>
      <w:r w:rsidR="00872148" w:rsidRPr="00D044F8">
        <w:rPr>
          <w:color w:val="000000" w:themeColor="text1"/>
          <w:sz w:val="22"/>
          <w:szCs w:val="22"/>
        </w:rPr>
        <w:t>response</w:t>
      </w:r>
      <w:r w:rsidR="00A63848" w:rsidRPr="00D044F8">
        <w:rPr>
          <w:color w:val="000000" w:themeColor="text1"/>
          <w:sz w:val="22"/>
          <w:szCs w:val="22"/>
        </w:rPr>
        <w:t>’ and IR</w:t>
      </w:r>
      <w:r w:rsidR="00D74319" w:rsidRPr="00D044F8">
        <w:rPr>
          <w:color w:val="000000" w:themeColor="text1"/>
          <w:sz w:val="22"/>
          <w:szCs w:val="22"/>
        </w:rPr>
        <w:t xml:space="preserve"> </w:t>
      </w:r>
      <w:r w:rsidR="00621C04" w:rsidRPr="00D044F8">
        <w:rPr>
          <w:color w:val="000000" w:themeColor="text1"/>
          <w:sz w:val="22"/>
          <w:szCs w:val="22"/>
        </w:rPr>
        <w:t>-</w:t>
      </w:r>
      <w:r w:rsidR="00A74110" w:rsidRPr="00D044F8">
        <w:rPr>
          <w:color w:val="000000" w:themeColor="text1"/>
          <w:sz w:val="22"/>
          <w:szCs w:val="22"/>
        </w:rPr>
        <w:t xml:space="preserve"> </w:t>
      </w:r>
      <w:r w:rsidR="00621C04" w:rsidRPr="00D044F8">
        <w:rPr>
          <w:color w:val="000000" w:themeColor="text1"/>
          <w:sz w:val="22"/>
          <w:szCs w:val="22"/>
        </w:rPr>
        <w:t>‘</w:t>
      </w:r>
      <w:r w:rsidR="00AE4454" w:rsidRPr="00D044F8">
        <w:rPr>
          <w:color w:val="000000" w:themeColor="text1"/>
          <w:sz w:val="22"/>
          <w:szCs w:val="22"/>
        </w:rPr>
        <w:t>incorrect response</w:t>
      </w:r>
      <w:r w:rsidR="00621C04" w:rsidRPr="00D044F8">
        <w:rPr>
          <w:color w:val="000000" w:themeColor="text1"/>
          <w:sz w:val="22"/>
          <w:szCs w:val="22"/>
        </w:rPr>
        <w:t>’)</w:t>
      </w:r>
      <w:r w:rsidR="006725A1" w:rsidRPr="00D044F8">
        <w:rPr>
          <w:color w:val="000000" w:themeColor="text1"/>
          <w:sz w:val="22"/>
          <w:szCs w:val="22"/>
        </w:rPr>
        <w:t xml:space="preserve">. Therefore, evidence supporting </w:t>
      </w:r>
      <w:r w:rsidR="00EE527E" w:rsidRPr="00D044F8">
        <w:rPr>
          <w:color w:val="000000" w:themeColor="text1"/>
          <w:sz w:val="22"/>
          <w:szCs w:val="22"/>
        </w:rPr>
        <w:t xml:space="preserve">CR </w:t>
      </w:r>
      <w:r w:rsidR="006725A1" w:rsidRPr="00D044F8">
        <w:rPr>
          <w:color w:val="000000" w:themeColor="text1"/>
          <w:sz w:val="22"/>
          <w:szCs w:val="22"/>
        </w:rPr>
        <w:t xml:space="preserve">outcome drives the process towards boundary </w:t>
      </w:r>
      <w:r w:rsidR="00A63848" w:rsidRPr="00D044F8">
        <w:rPr>
          <w:color w:val="000000" w:themeColor="text1"/>
          <w:sz w:val="22"/>
          <w:szCs w:val="22"/>
        </w:rPr>
        <w:t>CR</w:t>
      </w:r>
      <w:r w:rsidR="006725A1" w:rsidRPr="00D044F8">
        <w:rPr>
          <w:color w:val="000000" w:themeColor="text1"/>
          <w:sz w:val="22"/>
          <w:szCs w:val="22"/>
        </w:rPr>
        <w:t xml:space="preserve"> (e.g., upwards), while evidence supporting</w:t>
      </w:r>
      <w:r w:rsidR="00621C04" w:rsidRPr="00D044F8">
        <w:rPr>
          <w:color w:val="000000" w:themeColor="text1"/>
          <w:sz w:val="22"/>
          <w:szCs w:val="22"/>
        </w:rPr>
        <w:t xml:space="preserve"> </w:t>
      </w:r>
      <w:r w:rsidR="005A04BC" w:rsidRPr="00D044F8">
        <w:rPr>
          <w:color w:val="000000" w:themeColor="text1"/>
          <w:sz w:val="22"/>
          <w:szCs w:val="22"/>
        </w:rPr>
        <w:t xml:space="preserve">the IR </w:t>
      </w:r>
      <w:r w:rsidR="006725A1" w:rsidRPr="00D044F8">
        <w:rPr>
          <w:color w:val="000000" w:themeColor="text1"/>
          <w:sz w:val="22"/>
          <w:szCs w:val="22"/>
        </w:rPr>
        <w:t xml:space="preserve">decision drives the process towards boundary </w:t>
      </w:r>
      <w:r w:rsidR="00A63848" w:rsidRPr="00D044F8">
        <w:rPr>
          <w:color w:val="000000" w:themeColor="text1"/>
          <w:sz w:val="22"/>
          <w:szCs w:val="22"/>
        </w:rPr>
        <w:t>IR</w:t>
      </w:r>
      <w:r w:rsidR="006725A1" w:rsidRPr="00D044F8">
        <w:rPr>
          <w:color w:val="000000" w:themeColor="text1"/>
          <w:sz w:val="22"/>
          <w:szCs w:val="22"/>
        </w:rPr>
        <w:t xml:space="preserve"> (e.g., downwards). As soon as</w:t>
      </w:r>
      <w:r w:rsidR="00621C04" w:rsidRPr="00D044F8">
        <w:rPr>
          <w:color w:val="000000" w:themeColor="text1"/>
          <w:sz w:val="22"/>
          <w:szCs w:val="22"/>
        </w:rPr>
        <w:t xml:space="preserve"> one of the</w:t>
      </w:r>
      <w:r w:rsidR="006B7B43" w:rsidRPr="00D044F8">
        <w:rPr>
          <w:color w:val="000000" w:themeColor="text1"/>
          <w:sz w:val="22"/>
          <w:szCs w:val="22"/>
        </w:rPr>
        <w:t>se</w:t>
      </w:r>
      <w:r w:rsidR="00621C04" w:rsidRPr="00D044F8">
        <w:rPr>
          <w:color w:val="000000" w:themeColor="text1"/>
          <w:sz w:val="22"/>
          <w:szCs w:val="22"/>
        </w:rPr>
        <w:t xml:space="preserve"> thresholds is </w:t>
      </w:r>
      <w:r w:rsidR="006725A1" w:rsidRPr="00D044F8">
        <w:rPr>
          <w:color w:val="000000" w:themeColor="text1"/>
          <w:sz w:val="22"/>
          <w:szCs w:val="22"/>
        </w:rPr>
        <w:t xml:space="preserve">reached, the corresponding response (e.g., pressing </w:t>
      </w:r>
      <w:r w:rsidR="00621C04" w:rsidRPr="00D044F8">
        <w:rPr>
          <w:color w:val="000000" w:themeColor="text1"/>
          <w:sz w:val="22"/>
          <w:szCs w:val="22"/>
        </w:rPr>
        <w:t>‘n</w:t>
      </w:r>
      <w:r w:rsidR="00EA5DCB" w:rsidRPr="00D044F8">
        <w:rPr>
          <w:color w:val="000000" w:themeColor="text1"/>
          <w:sz w:val="22"/>
          <w:szCs w:val="22"/>
        </w:rPr>
        <w:t>’</w:t>
      </w:r>
      <w:r w:rsidR="006725A1" w:rsidRPr="00D044F8">
        <w:rPr>
          <w:color w:val="000000" w:themeColor="text1"/>
          <w:sz w:val="22"/>
          <w:szCs w:val="22"/>
        </w:rPr>
        <w:t xml:space="preserve"> vs.</w:t>
      </w:r>
      <w:r w:rsidR="00621C04" w:rsidRPr="00D044F8">
        <w:rPr>
          <w:color w:val="000000" w:themeColor="text1"/>
          <w:sz w:val="22"/>
          <w:szCs w:val="22"/>
        </w:rPr>
        <w:t xml:space="preserve"> ‘m’</w:t>
      </w:r>
      <w:r w:rsidR="006725A1" w:rsidRPr="00D044F8">
        <w:rPr>
          <w:color w:val="000000" w:themeColor="text1"/>
          <w:sz w:val="22"/>
          <w:szCs w:val="22"/>
        </w:rPr>
        <w:t xml:space="preserve"> key) </w:t>
      </w:r>
      <w:r w:rsidR="006B7B43" w:rsidRPr="00D044F8">
        <w:rPr>
          <w:color w:val="000000" w:themeColor="text1"/>
          <w:sz w:val="22"/>
          <w:szCs w:val="22"/>
        </w:rPr>
        <w:t>will be</w:t>
      </w:r>
      <w:r w:rsidR="000D3014" w:rsidRPr="00D044F8">
        <w:rPr>
          <w:color w:val="000000" w:themeColor="text1"/>
          <w:sz w:val="22"/>
          <w:szCs w:val="22"/>
        </w:rPr>
        <w:t xml:space="preserve"> triggered and executed</w:t>
      </w:r>
      <w:r w:rsidR="006725A1" w:rsidRPr="00D044F8">
        <w:rPr>
          <w:color w:val="000000" w:themeColor="text1"/>
          <w:sz w:val="22"/>
          <w:szCs w:val="22"/>
        </w:rPr>
        <w:t>.</w:t>
      </w:r>
      <w:r w:rsidR="004A69B4" w:rsidRPr="00D044F8">
        <w:rPr>
          <w:color w:val="000000" w:themeColor="text1"/>
          <w:sz w:val="22"/>
          <w:szCs w:val="22"/>
        </w:rPr>
        <w:t xml:space="preserve"> </w:t>
      </w:r>
      <w:r w:rsidR="007030E8" w:rsidRPr="00D044F8">
        <w:rPr>
          <w:color w:val="000000" w:themeColor="text1"/>
          <w:sz w:val="22"/>
          <w:szCs w:val="22"/>
        </w:rPr>
        <w:t>The</w:t>
      </w:r>
      <w:r w:rsidR="004A69B4" w:rsidRPr="00D044F8">
        <w:rPr>
          <w:color w:val="000000" w:themeColor="text1"/>
          <w:sz w:val="22"/>
          <w:szCs w:val="22"/>
        </w:rPr>
        <w:t xml:space="preserve"> components of the decision process are represented by different parameters of the model</w:t>
      </w:r>
      <w:r w:rsidR="00731727" w:rsidRPr="00D044F8">
        <w:rPr>
          <w:color w:val="000000" w:themeColor="text1"/>
          <w:sz w:val="22"/>
          <w:szCs w:val="22"/>
        </w:rPr>
        <w:t xml:space="preserve">. </w:t>
      </w:r>
      <w:r w:rsidR="000A3C1C" w:rsidRPr="00D044F8">
        <w:rPr>
          <w:color w:val="000000" w:themeColor="text1"/>
          <w:sz w:val="22"/>
          <w:szCs w:val="22"/>
        </w:rPr>
        <w:t xml:space="preserve">A short description of </w:t>
      </w:r>
      <w:r w:rsidR="00F40A1C" w:rsidRPr="00D044F8">
        <w:rPr>
          <w:color w:val="000000" w:themeColor="text1"/>
          <w:sz w:val="22"/>
          <w:szCs w:val="22"/>
        </w:rPr>
        <w:t xml:space="preserve">the parameters </w:t>
      </w:r>
      <w:r w:rsidR="000D24EF" w:rsidRPr="00D044F8">
        <w:rPr>
          <w:color w:val="000000" w:themeColor="text1"/>
          <w:sz w:val="22"/>
          <w:szCs w:val="22"/>
        </w:rPr>
        <w:t>is presented in Table 1</w:t>
      </w:r>
      <w:r w:rsidR="000E397C" w:rsidRPr="00D044F8">
        <w:rPr>
          <w:color w:val="000000" w:themeColor="text1"/>
          <w:sz w:val="22"/>
          <w:szCs w:val="22"/>
        </w:rPr>
        <w:t xml:space="preserve"> </w:t>
      </w:r>
      <w:r w:rsidR="000E397C" w:rsidRPr="00D044F8">
        <w:rPr>
          <w:color w:val="000000" w:themeColor="text1"/>
          <w:sz w:val="22"/>
          <w:szCs w:val="22"/>
        </w:rPr>
        <w:fldChar w:fldCharType="begin"/>
      </w:r>
      <w:r w:rsidR="000E397C" w:rsidRPr="00D044F8">
        <w:rPr>
          <w:color w:val="000000" w:themeColor="text1"/>
          <w:sz w:val="22"/>
          <w:szCs w:val="22"/>
        </w:rPr>
        <w:instrText xml:space="preserve"> ADDIN EN.CITE &lt;EndNote&gt;&lt;Cite&gt;&lt;Author&gt;Voss&lt;/Author&gt;&lt;Year&gt;2015&lt;/Year&gt;&lt;RecNum&gt;79&lt;/RecNum&gt;&lt;DisplayText&gt;(Voss, Voss, &amp;amp; Lerche, 2015)&lt;/DisplayText&gt;&lt;record&gt;&lt;rec-number&gt;79&lt;/rec-number&gt;&lt;foreign-keys&gt;&lt;key app="EN" db-id="2avzvd5wb9v5wue2r9ov25row9zdf5a0ztp9" timestamp="1486560968"&gt;79&lt;/key&gt;&lt;/foreign-keys&gt;&lt;ref-type name="Journal Article"&gt;17&lt;/ref-type&gt;&lt;contributors&gt;&lt;authors&gt;&lt;author&gt;Voss, A.&lt;/author&gt;&lt;author&gt;Voss, J.&lt;/author&gt;&lt;author&gt;Lerche, V.&lt;/author&gt;&lt;/authors&gt;&lt;/contributors&gt;&lt;auth-address&gt;Psychologisches Institut, Ruprecht-Karls-Universitat Heidelberg Heidelberg, Germany.&amp;#xD;School of Mathematics, University of Leeds Leeds, UK.&lt;/auth-address&gt;&lt;titles&gt;&lt;title&gt;Assessing cognitive processes with diffusion model analyses: a tutorial based on fast-dm-30&lt;/title&gt;&lt;secondary-title&gt;Frontiers in Psychology&lt;/secondary-title&gt;&lt;/titles&gt;&lt;periodical&gt;&lt;full-title&gt;Frontiers in Psychology&lt;/full-title&gt;&lt;/periodical&gt;&lt;pages&gt;336&lt;/pages&gt;&lt;volume&gt;6&lt;/volume&gt;&lt;keywords&gt;&lt;keyword&gt;diffusion model&lt;/keyword&gt;&lt;keyword&gt;fast-dm&lt;/keyword&gt;&lt;keyword&gt;parameter estimation&lt;/keyword&gt;&lt;keyword&gt;response time distribution&lt;/keyword&gt;&lt;/keywords&gt;&lt;dates&gt;&lt;year&gt;2015&lt;/year&gt;&lt;/dates&gt;&lt;isbn&gt;1664-1078 (Linking)&lt;/isbn&gt;&lt;accession-num&gt;25870575&lt;/accession-num&gt;&lt;urls&gt;&lt;related-urls&gt;&lt;url&gt;https://www.ncbi.nlm.nih.gov/pubmed/25870575&lt;/url&gt;&lt;/related-urls&gt;&lt;/urls&gt;&lt;custom2&gt;PMC4376117&lt;/custom2&gt;&lt;electronic-resource-num&gt;10.3389/fpsyg.2015.00336&lt;/electronic-resource-num&gt;&lt;/record&gt;&lt;/Cite&gt;&lt;/EndNote&gt;</w:instrText>
      </w:r>
      <w:r w:rsidR="000E397C" w:rsidRPr="00D044F8">
        <w:rPr>
          <w:color w:val="000000" w:themeColor="text1"/>
          <w:sz w:val="22"/>
          <w:szCs w:val="22"/>
        </w:rPr>
        <w:fldChar w:fldCharType="separate"/>
      </w:r>
      <w:r w:rsidR="000E397C" w:rsidRPr="00D044F8">
        <w:rPr>
          <w:noProof/>
          <w:color w:val="000000" w:themeColor="text1"/>
          <w:sz w:val="22"/>
          <w:szCs w:val="22"/>
        </w:rPr>
        <w:t>(Voss, Voss, &amp; Lerche, 2015)</w:t>
      </w:r>
      <w:r w:rsidR="000E397C" w:rsidRPr="00D044F8">
        <w:rPr>
          <w:color w:val="000000" w:themeColor="text1"/>
          <w:sz w:val="22"/>
          <w:szCs w:val="22"/>
        </w:rPr>
        <w:fldChar w:fldCharType="end"/>
      </w:r>
      <w:r w:rsidR="000D3014" w:rsidRPr="00D044F8">
        <w:rPr>
          <w:color w:val="000000" w:themeColor="text1"/>
          <w:sz w:val="22"/>
          <w:szCs w:val="22"/>
        </w:rPr>
        <w:t>. Here we aim to examine the effect</w:t>
      </w:r>
      <w:r w:rsidR="0056211E" w:rsidRPr="00D044F8">
        <w:rPr>
          <w:color w:val="000000" w:themeColor="text1"/>
          <w:sz w:val="22"/>
          <w:szCs w:val="22"/>
        </w:rPr>
        <w:t>s</w:t>
      </w:r>
      <w:r w:rsidR="000D3014" w:rsidRPr="00D044F8">
        <w:rPr>
          <w:color w:val="000000" w:themeColor="text1"/>
          <w:sz w:val="22"/>
          <w:szCs w:val="22"/>
        </w:rPr>
        <w:t xml:space="preserve"> of stimuli manipulation in the personal and </w:t>
      </w:r>
      <w:r w:rsidR="0056211E" w:rsidRPr="00D044F8">
        <w:rPr>
          <w:color w:val="000000" w:themeColor="text1"/>
          <w:sz w:val="22"/>
          <w:szCs w:val="22"/>
        </w:rPr>
        <w:t xml:space="preserve">the </w:t>
      </w:r>
      <w:r w:rsidR="000D3014" w:rsidRPr="00D044F8">
        <w:rPr>
          <w:color w:val="000000" w:themeColor="text1"/>
          <w:sz w:val="22"/>
          <w:szCs w:val="22"/>
        </w:rPr>
        <w:t xml:space="preserve">reward tasks on different components of the decision process by comparing the parameters </w:t>
      </w:r>
      <w:r w:rsidR="00492AD6" w:rsidRPr="00D044F8">
        <w:rPr>
          <w:color w:val="000000" w:themeColor="text1"/>
          <w:sz w:val="22"/>
          <w:szCs w:val="22"/>
        </w:rPr>
        <w:t xml:space="preserve">between </w:t>
      </w:r>
      <w:r w:rsidR="0056211E" w:rsidRPr="00D044F8">
        <w:rPr>
          <w:color w:val="000000" w:themeColor="text1"/>
          <w:sz w:val="22"/>
          <w:szCs w:val="22"/>
        </w:rPr>
        <w:t>tasks and conditions</w:t>
      </w:r>
      <w:r w:rsidR="000D3014" w:rsidRPr="00D044F8">
        <w:rPr>
          <w:color w:val="000000" w:themeColor="text1"/>
          <w:sz w:val="22"/>
          <w:szCs w:val="22"/>
        </w:rPr>
        <w:t xml:space="preserve">. </w:t>
      </w:r>
    </w:p>
    <w:p w14:paraId="4C5187AA" w14:textId="3DC064ED" w:rsidR="00492AD6" w:rsidRPr="00D044F8" w:rsidRDefault="00381B1B" w:rsidP="00997897">
      <w:pPr>
        <w:spacing w:line="480" w:lineRule="auto"/>
        <w:outlineLvl w:val="0"/>
        <w:rPr>
          <w:color w:val="000000" w:themeColor="text1"/>
          <w:sz w:val="22"/>
          <w:szCs w:val="22"/>
        </w:rPr>
      </w:pPr>
      <w:r w:rsidRPr="00D044F8">
        <w:rPr>
          <w:b/>
          <w:color w:val="000000" w:themeColor="text1"/>
          <w:sz w:val="22"/>
          <w:szCs w:val="22"/>
        </w:rPr>
        <w:t>Table 1</w:t>
      </w:r>
      <w:r w:rsidRPr="00D044F8">
        <w:rPr>
          <w:color w:val="000000" w:themeColor="text1"/>
          <w:sz w:val="22"/>
          <w:szCs w:val="22"/>
        </w:rPr>
        <w:t xml:space="preserve"> </w:t>
      </w:r>
      <w:r w:rsidR="00492AD6" w:rsidRPr="00D044F8">
        <w:rPr>
          <w:color w:val="000000" w:themeColor="text1"/>
          <w:sz w:val="22"/>
          <w:szCs w:val="22"/>
        </w:rPr>
        <w:t>Parameters in the drift diffusion model</w:t>
      </w:r>
      <w:r w:rsidR="000D3014" w:rsidRPr="00D044F8">
        <w:rPr>
          <w:color w:val="000000" w:themeColor="text1"/>
          <w:sz w:val="22"/>
          <w:szCs w:val="22"/>
        </w:rPr>
        <w:t xml:space="preserve"> </w:t>
      </w:r>
    </w:p>
    <w:tbl>
      <w:tblPr>
        <w:tblStyle w:val="TableGrid"/>
        <w:tblW w:w="9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
        <w:gridCol w:w="239"/>
        <w:gridCol w:w="7771"/>
      </w:tblGrid>
      <w:tr w:rsidR="00D044F8" w:rsidRPr="00D044F8" w14:paraId="7F83FD7A" w14:textId="77777777" w:rsidTr="003C3E5F">
        <w:tc>
          <w:tcPr>
            <w:tcW w:w="1337" w:type="dxa"/>
            <w:gridSpan w:val="2"/>
            <w:tcBorders>
              <w:top w:val="single" w:sz="4" w:space="0" w:color="auto"/>
              <w:bottom w:val="single" w:sz="4" w:space="0" w:color="auto"/>
            </w:tcBorders>
          </w:tcPr>
          <w:p w14:paraId="6ECE6E08" w14:textId="77777777" w:rsidR="00492AD6" w:rsidRPr="00D044F8" w:rsidRDefault="00492AD6" w:rsidP="0067643F">
            <w:pPr>
              <w:spacing w:line="480" w:lineRule="auto"/>
              <w:jc w:val="center"/>
              <w:rPr>
                <w:color w:val="000000" w:themeColor="text1"/>
                <w:sz w:val="22"/>
                <w:szCs w:val="22"/>
              </w:rPr>
            </w:pPr>
            <w:r w:rsidRPr="00D044F8">
              <w:rPr>
                <w:color w:val="000000" w:themeColor="text1"/>
                <w:sz w:val="22"/>
                <w:szCs w:val="22"/>
              </w:rPr>
              <w:t>Parameter</w:t>
            </w:r>
          </w:p>
        </w:tc>
        <w:tc>
          <w:tcPr>
            <w:tcW w:w="7771" w:type="dxa"/>
            <w:tcBorders>
              <w:top w:val="single" w:sz="4" w:space="0" w:color="auto"/>
              <w:bottom w:val="single" w:sz="4" w:space="0" w:color="auto"/>
            </w:tcBorders>
          </w:tcPr>
          <w:p w14:paraId="00600A9E" w14:textId="77777777" w:rsidR="00492AD6" w:rsidRPr="00D044F8" w:rsidRDefault="00492AD6" w:rsidP="0067643F">
            <w:pPr>
              <w:spacing w:line="480" w:lineRule="auto"/>
              <w:jc w:val="center"/>
              <w:rPr>
                <w:color w:val="000000" w:themeColor="text1"/>
                <w:sz w:val="22"/>
                <w:szCs w:val="22"/>
              </w:rPr>
            </w:pPr>
            <w:r w:rsidRPr="00D044F8">
              <w:rPr>
                <w:color w:val="000000" w:themeColor="text1"/>
                <w:sz w:val="22"/>
                <w:szCs w:val="22"/>
              </w:rPr>
              <w:t>Description</w:t>
            </w:r>
          </w:p>
        </w:tc>
      </w:tr>
      <w:tr w:rsidR="00D044F8" w:rsidRPr="00D044F8" w14:paraId="6951A28B" w14:textId="77777777" w:rsidTr="003C3E5F">
        <w:tc>
          <w:tcPr>
            <w:tcW w:w="1098" w:type="dxa"/>
          </w:tcPr>
          <w:p w14:paraId="05A0265D" w14:textId="77777777" w:rsidR="00492AD6" w:rsidRPr="00D044F8" w:rsidRDefault="00492AD6" w:rsidP="0067643F">
            <w:pPr>
              <w:jc w:val="center"/>
              <w:rPr>
                <w:i/>
                <w:color w:val="000000" w:themeColor="text1"/>
                <w:sz w:val="22"/>
                <w:szCs w:val="22"/>
              </w:rPr>
            </w:pPr>
            <w:r w:rsidRPr="00D044F8">
              <w:rPr>
                <w:i/>
                <w:color w:val="000000" w:themeColor="text1"/>
                <w:sz w:val="22"/>
                <w:szCs w:val="22"/>
              </w:rPr>
              <w:t>a</w:t>
            </w:r>
          </w:p>
        </w:tc>
        <w:tc>
          <w:tcPr>
            <w:tcW w:w="8010" w:type="dxa"/>
            <w:gridSpan w:val="2"/>
          </w:tcPr>
          <w:p w14:paraId="6BEC7501" w14:textId="30F97B80" w:rsidR="00492AD6" w:rsidRPr="00D044F8" w:rsidRDefault="00492AD6" w:rsidP="000E0E66">
            <w:pPr>
              <w:rPr>
                <w:color w:val="000000" w:themeColor="text1"/>
                <w:sz w:val="22"/>
                <w:szCs w:val="22"/>
              </w:rPr>
            </w:pPr>
            <w:r w:rsidRPr="00D044F8">
              <w:rPr>
                <w:color w:val="000000" w:themeColor="text1"/>
                <w:sz w:val="22"/>
                <w:szCs w:val="22"/>
              </w:rPr>
              <w:t>The width of the interval between decision thresholds</w:t>
            </w:r>
            <w:r w:rsidR="000E0E66" w:rsidRPr="00D044F8">
              <w:rPr>
                <w:color w:val="000000" w:themeColor="text1"/>
                <w:sz w:val="22"/>
                <w:szCs w:val="22"/>
              </w:rPr>
              <w:t xml:space="preserve">; </w:t>
            </w:r>
            <w:r w:rsidRPr="00D044F8">
              <w:rPr>
                <w:color w:val="000000" w:themeColor="text1"/>
                <w:sz w:val="22"/>
                <w:szCs w:val="22"/>
              </w:rPr>
              <w:t>quantifies the amount of evidence that must accumulate</w:t>
            </w:r>
            <w:r w:rsidR="000E0E66" w:rsidRPr="00D044F8">
              <w:rPr>
                <w:color w:val="000000" w:themeColor="text1"/>
                <w:sz w:val="22"/>
                <w:szCs w:val="22"/>
              </w:rPr>
              <w:t xml:space="preserve"> before a response is initiated</w:t>
            </w:r>
          </w:p>
        </w:tc>
      </w:tr>
      <w:tr w:rsidR="00D044F8" w:rsidRPr="00D044F8" w14:paraId="0CF6D519" w14:textId="77777777" w:rsidTr="003C3E5F">
        <w:tc>
          <w:tcPr>
            <w:tcW w:w="1098" w:type="dxa"/>
          </w:tcPr>
          <w:p w14:paraId="7BD5A002" w14:textId="77777777" w:rsidR="00492AD6" w:rsidRPr="00D044F8" w:rsidRDefault="00492AD6" w:rsidP="0067643F">
            <w:pPr>
              <w:pStyle w:val="p1"/>
              <w:jc w:val="center"/>
              <w:rPr>
                <w:i/>
                <w:color w:val="000000" w:themeColor="text1"/>
                <w:sz w:val="22"/>
                <w:szCs w:val="22"/>
              </w:rPr>
            </w:pPr>
            <w:r w:rsidRPr="00D044F8">
              <w:rPr>
                <w:i/>
                <w:color w:val="000000" w:themeColor="text1"/>
                <w:sz w:val="22"/>
                <w:szCs w:val="22"/>
              </w:rPr>
              <w:t>v</w:t>
            </w:r>
          </w:p>
          <w:p w14:paraId="4D68740C" w14:textId="77777777" w:rsidR="00492AD6" w:rsidRPr="00D044F8" w:rsidRDefault="00492AD6" w:rsidP="0067643F">
            <w:pPr>
              <w:pStyle w:val="p1"/>
              <w:jc w:val="center"/>
              <w:rPr>
                <w:i/>
                <w:color w:val="000000" w:themeColor="text1"/>
                <w:sz w:val="22"/>
                <w:szCs w:val="22"/>
              </w:rPr>
            </w:pPr>
          </w:p>
        </w:tc>
        <w:tc>
          <w:tcPr>
            <w:tcW w:w="8010" w:type="dxa"/>
            <w:gridSpan w:val="2"/>
          </w:tcPr>
          <w:p w14:paraId="3B38CBFF" w14:textId="1B16EA66" w:rsidR="00492AD6" w:rsidRPr="00D044F8" w:rsidRDefault="00492AD6" w:rsidP="000E0E66">
            <w:pPr>
              <w:rPr>
                <w:color w:val="000000" w:themeColor="text1"/>
                <w:sz w:val="22"/>
                <w:szCs w:val="22"/>
              </w:rPr>
            </w:pPr>
            <w:r w:rsidRPr="00D044F8">
              <w:rPr>
                <w:color w:val="000000" w:themeColor="text1"/>
                <w:sz w:val="22"/>
                <w:szCs w:val="22"/>
              </w:rPr>
              <w:t xml:space="preserve">The strength (and direction) of the systematic influence on the diffusion process. </w:t>
            </w:r>
          </w:p>
        </w:tc>
      </w:tr>
      <w:tr w:rsidR="00D044F8" w:rsidRPr="00D044F8" w14:paraId="1A001831" w14:textId="77777777" w:rsidTr="003C3E5F">
        <w:tc>
          <w:tcPr>
            <w:tcW w:w="1098" w:type="dxa"/>
          </w:tcPr>
          <w:p w14:paraId="7459E34A" w14:textId="77777777" w:rsidR="00492AD6" w:rsidRPr="00D044F8" w:rsidRDefault="00492AD6" w:rsidP="0067643F">
            <w:pPr>
              <w:jc w:val="center"/>
              <w:rPr>
                <w:i/>
                <w:color w:val="000000" w:themeColor="text1"/>
                <w:sz w:val="22"/>
                <w:szCs w:val="22"/>
              </w:rPr>
            </w:pPr>
            <w:r w:rsidRPr="00D044F8">
              <w:rPr>
                <w:i/>
                <w:color w:val="000000" w:themeColor="text1"/>
                <w:sz w:val="22"/>
                <w:szCs w:val="22"/>
              </w:rPr>
              <w:t>z</w:t>
            </w:r>
          </w:p>
        </w:tc>
        <w:tc>
          <w:tcPr>
            <w:tcW w:w="8010" w:type="dxa"/>
            <w:gridSpan w:val="2"/>
          </w:tcPr>
          <w:p w14:paraId="37718B77" w14:textId="592B0952" w:rsidR="00492AD6" w:rsidRPr="00D044F8" w:rsidRDefault="00492AD6" w:rsidP="000E0E66">
            <w:pPr>
              <w:rPr>
                <w:color w:val="000000" w:themeColor="text1"/>
                <w:sz w:val="22"/>
                <w:szCs w:val="22"/>
              </w:rPr>
            </w:pPr>
            <w:r w:rsidRPr="00D044F8">
              <w:rPr>
                <w:color w:val="000000" w:themeColor="text1"/>
                <w:sz w:val="22"/>
                <w:szCs w:val="22"/>
              </w:rPr>
              <w:t xml:space="preserve">The starting value of the process. If the starting point is closer to the upper threshold </w:t>
            </w:r>
            <w:r w:rsidRPr="00D044F8">
              <w:rPr>
                <w:color w:val="000000" w:themeColor="text1"/>
                <w:sz w:val="22"/>
                <w:szCs w:val="22"/>
              </w:rPr>
              <w:lastRenderedPageBreak/>
              <w:t xml:space="preserve">(i.e., z &gt; a/2), the mean RTs of the response connected to the upper threshold will be smaller than the mean RTs of the lower threshold. </w:t>
            </w:r>
          </w:p>
        </w:tc>
      </w:tr>
      <w:tr w:rsidR="00D044F8" w:rsidRPr="00D044F8" w14:paraId="09F6B6BF" w14:textId="77777777" w:rsidTr="003C3E5F">
        <w:tc>
          <w:tcPr>
            <w:tcW w:w="1098" w:type="dxa"/>
          </w:tcPr>
          <w:p w14:paraId="10ACDFFA" w14:textId="77777777" w:rsidR="00492AD6" w:rsidRPr="00D044F8" w:rsidRDefault="00492AD6" w:rsidP="0067643F">
            <w:pPr>
              <w:spacing w:line="480" w:lineRule="auto"/>
              <w:jc w:val="center"/>
              <w:rPr>
                <w:i/>
                <w:color w:val="000000" w:themeColor="text1"/>
                <w:sz w:val="22"/>
                <w:szCs w:val="22"/>
              </w:rPr>
            </w:pPr>
            <w:r w:rsidRPr="00D044F8">
              <w:rPr>
                <w:i/>
                <w:color w:val="000000" w:themeColor="text1"/>
                <w:sz w:val="22"/>
                <w:szCs w:val="22"/>
              </w:rPr>
              <w:lastRenderedPageBreak/>
              <w:t>t0</w:t>
            </w:r>
          </w:p>
        </w:tc>
        <w:tc>
          <w:tcPr>
            <w:tcW w:w="8010" w:type="dxa"/>
            <w:gridSpan w:val="2"/>
          </w:tcPr>
          <w:p w14:paraId="53193AEF" w14:textId="20337D3A" w:rsidR="00492AD6" w:rsidRPr="00D044F8" w:rsidRDefault="00492AD6" w:rsidP="005D7DD8">
            <w:pPr>
              <w:pStyle w:val="p1"/>
              <w:rPr>
                <w:color w:val="000000" w:themeColor="text1"/>
                <w:sz w:val="22"/>
                <w:szCs w:val="22"/>
              </w:rPr>
            </w:pPr>
            <w:r w:rsidRPr="00D044F8">
              <w:rPr>
                <w:color w:val="000000" w:themeColor="text1"/>
                <w:sz w:val="22"/>
                <w:szCs w:val="22"/>
              </w:rPr>
              <w:t xml:space="preserve">The duration of all extra-decisional parts of the response time. This parameter sums up all extra-decision processes, that is pre-decision components (e.g., stimulus encoding) and post-decision processes (e.g., response execution). Importantly, the </w:t>
            </w:r>
            <w:r w:rsidRPr="00D044F8">
              <w:rPr>
                <w:iCs/>
                <w:color w:val="000000" w:themeColor="text1"/>
                <w:sz w:val="22"/>
                <w:szCs w:val="22"/>
              </w:rPr>
              <w:t>t</w:t>
            </w:r>
            <w:r w:rsidRPr="00D044F8">
              <w:rPr>
                <w:rStyle w:val="s1"/>
                <w:iCs/>
                <w:color w:val="000000" w:themeColor="text1"/>
                <w:sz w:val="22"/>
                <w:szCs w:val="22"/>
              </w:rPr>
              <w:t xml:space="preserve">0 </w:t>
            </w:r>
            <w:r w:rsidRPr="00D044F8">
              <w:rPr>
                <w:color w:val="000000" w:themeColor="text1"/>
                <w:sz w:val="22"/>
                <w:szCs w:val="22"/>
              </w:rPr>
              <w:t xml:space="preserve">parameter is conceptually independent of all processes of response </w:t>
            </w:r>
            <w:r w:rsidRPr="00D044F8">
              <w:rPr>
                <w:iCs/>
                <w:color w:val="000000" w:themeColor="text1"/>
                <w:sz w:val="22"/>
                <w:szCs w:val="22"/>
              </w:rPr>
              <w:t xml:space="preserve">selection </w:t>
            </w:r>
            <w:r w:rsidRPr="00D044F8">
              <w:rPr>
                <w:color w:val="000000" w:themeColor="text1"/>
                <w:sz w:val="22"/>
                <w:szCs w:val="22"/>
              </w:rPr>
              <w:t>(which are captured by the diffusion process)</w:t>
            </w:r>
            <w:r w:rsidRPr="00D044F8">
              <w:rPr>
                <w:rStyle w:val="apple-converted-space"/>
                <w:color w:val="000000" w:themeColor="text1"/>
                <w:sz w:val="22"/>
                <w:szCs w:val="22"/>
              </w:rPr>
              <w:t> </w:t>
            </w:r>
          </w:p>
        </w:tc>
      </w:tr>
      <w:tr w:rsidR="00101101" w:rsidRPr="00D044F8" w14:paraId="3EF4FAE7" w14:textId="77777777" w:rsidTr="003C3E5F">
        <w:tc>
          <w:tcPr>
            <w:tcW w:w="1098" w:type="dxa"/>
            <w:tcBorders>
              <w:bottom w:val="single" w:sz="4" w:space="0" w:color="auto"/>
            </w:tcBorders>
          </w:tcPr>
          <w:p w14:paraId="58CD81A5" w14:textId="77777777" w:rsidR="00492AD6" w:rsidRPr="00D044F8" w:rsidRDefault="00492AD6" w:rsidP="0067643F">
            <w:pPr>
              <w:jc w:val="center"/>
              <w:rPr>
                <w:i/>
                <w:color w:val="000000" w:themeColor="text1"/>
                <w:sz w:val="22"/>
                <w:szCs w:val="22"/>
              </w:rPr>
            </w:pPr>
            <w:r w:rsidRPr="00D044F8">
              <w:rPr>
                <w:i/>
                <w:color w:val="000000" w:themeColor="text1"/>
                <w:sz w:val="22"/>
                <w:szCs w:val="22"/>
              </w:rPr>
              <w:t>sz, sv, st0</w:t>
            </w:r>
          </w:p>
        </w:tc>
        <w:tc>
          <w:tcPr>
            <w:tcW w:w="8010" w:type="dxa"/>
            <w:gridSpan w:val="2"/>
            <w:tcBorders>
              <w:bottom w:val="single" w:sz="4" w:space="0" w:color="auto"/>
            </w:tcBorders>
          </w:tcPr>
          <w:p w14:paraId="5EF382FD" w14:textId="392E4C8C" w:rsidR="00492AD6" w:rsidRPr="00D044F8" w:rsidRDefault="00492AD6" w:rsidP="004F1A2F">
            <w:pPr>
              <w:rPr>
                <w:color w:val="000000" w:themeColor="text1"/>
                <w:sz w:val="22"/>
                <w:szCs w:val="22"/>
              </w:rPr>
            </w:pPr>
            <w:r w:rsidRPr="00D044F8">
              <w:rPr>
                <w:color w:val="000000" w:themeColor="text1"/>
                <w:sz w:val="22"/>
                <w:szCs w:val="22"/>
              </w:rPr>
              <w:t xml:space="preserve">Inter-trial variability for the starting value (z), drift diffusion and non-decision time respectively. </w:t>
            </w:r>
          </w:p>
        </w:tc>
      </w:tr>
    </w:tbl>
    <w:p w14:paraId="419E61F4" w14:textId="64D7F7FD" w:rsidR="00D12CDE" w:rsidRPr="00D044F8" w:rsidRDefault="00D12CDE" w:rsidP="004A69B4">
      <w:pPr>
        <w:rPr>
          <w:rFonts w:ascii="Helvetica" w:hAnsi="Helvetica"/>
          <w:color w:val="000000" w:themeColor="text1"/>
          <w:sz w:val="18"/>
          <w:szCs w:val="18"/>
        </w:rPr>
      </w:pPr>
    </w:p>
    <w:p w14:paraId="47E2C691" w14:textId="103B3F93" w:rsidR="00714461" w:rsidRPr="00D044F8" w:rsidRDefault="00BA7730" w:rsidP="00714461">
      <w:pPr>
        <w:pStyle w:val="p1"/>
        <w:spacing w:line="480" w:lineRule="auto"/>
        <w:ind w:firstLine="720"/>
        <w:rPr>
          <w:color w:val="000000" w:themeColor="text1"/>
          <w:sz w:val="22"/>
          <w:szCs w:val="22"/>
        </w:rPr>
      </w:pPr>
      <w:r w:rsidRPr="00D044F8">
        <w:rPr>
          <w:color w:val="000000" w:themeColor="text1"/>
          <w:sz w:val="22"/>
          <w:szCs w:val="22"/>
        </w:rPr>
        <w:t>The diffusion-</w:t>
      </w:r>
      <w:r w:rsidR="00F8356B" w:rsidRPr="00D044F8">
        <w:rPr>
          <w:color w:val="000000" w:themeColor="text1"/>
          <w:sz w:val="22"/>
          <w:szCs w:val="22"/>
        </w:rPr>
        <w:t>model data analysis was conducted wi</w:t>
      </w:r>
      <w:r w:rsidR="00DC48F2" w:rsidRPr="00D044F8">
        <w:rPr>
          <w:color w:val="000000" w:themeColor="text1"/>
          <w:sz w:val="22"/>
          <w:szCs w:val="22"/>
        </w:rPr>
        <w:t xml:space="preserve">th fast-dm </w:t>
      </w:r>
      <w:r w:rsidR="00DC48F2" w:rsidRPr="00D044F8">
        <w:rPr>
          <w:color w:val="000000" w:themeColor="text1"/>
          <w:sz w:val="22"/>
          <w:szCs w:val="22"/>
        </w:rPr>
        <w:fldChar w:fldCharType="begin"/>
      </w:r>
      <w:r w:rsidR="00DC48F2" w:rsidRPr="00D044F8">
        <w:rPr>
          <w:color w:val="000000" w:themeColor="text1"/>
          <w:sz w:val="22"/>
          <w:szCs w:val="22"/>
        </w:rPr>
        <w:instrText xml:space="preserve"> ADDIN EN.CITE &lt;EndNote&gt;&lt;Cite&gt;&lt;Author&gt;Voss&lt;/Author&gt;&lt;Year&gt;2015&lt;/Year&gt;&lt;RecNum&gt;79&lt;/RecNum&gt;&lt;DisplayText&gt;(Voss et al., 2015)&lt;/DisplayText&gt;&lt;record&gt;&lt;rec-number&gt;79&lt;/rec-number&gt;&lt;foreign-keys&gt;&lt;key app="EN" db-id="2avzvd5wb9v5wue2r9ov25row9zdf5a0ztp9" timestamp="1486560968"&gt;79&lt;/key&gt;&lt;/foreign-keys&gt;&lt;ref-type name="Journal Article"&gt;17&lt;/ref-type&gt;&lt;contributors&gt;&lt;authors&gt;&lt;author&gt;Voss, A.&lt;/author&gt;&lt;author&gt;Voss, J.&lt;/author&gt;&lt;author&gt;Lerche, V.&lt;/author&gt;&lt;/authors&gt;&lt;/contributors&gt;&lt;auth-address&gt;Psychologisches Institut, Ruprecht-Karls-Universitat Heidelberg Heidelberg, Germany.&amp;#xD;School of Mathematics, University of Leeds Leeds, UK.&lt;/auth-address&gt;&lt;titles&gt;&lt;title&gt;Assessing cognitive processes with diffusion model analyses: a tutorial based on fast-dm-30&lt;/title&gt;&lt;secondary-title&gt;Frontiers in Psychology&lt;/secondary-title&gt;&lt;/titles&gt;&lt;periodical&gt;&lt;full-title&gt;Frontiers in Psychology&lt;/full-title&gt;&lt;/periodical&gt;&lt;pages&gt;336&lt;/pages&gt;&lt;volume&gt;6&lt;/volume&gt;&lt;keywords&gt;&lt;keyword&gt;diffusion model&lt;/keyword&gt;&lt;keyword&gt;fast-dm&lt;/keyword&gt;&lt;keyword&gt;parameter estimation&lt;/keyword&gt;&lt;keyword&gt;response time distribution&lt;/keyword&gt;&lt;/keywords&gt;&lt;dates&gt;&lt;year&gt;2015&lt;/year&gt;&lt;/dates&gt;&lt;isbn&gt;1664-1078 (Linking)&lt;/isbn&gt;&lt;accession-num&gt;25870575&lt;/accession-num&gt;&lt;urls&gt;&lt;related-urls&gt;&lt;url&gt;https://www.ncbi.nlm.nih.gov/pubmed/25870575&lt;/url&gt;&lt;/related-urls&gt;&lt;/urls&gt;&lt;custom2&gt;PMC4376117&lt;/custom2&gt;&lt;electronic-resource-num&gt;10.3389/fpsyg.2015.00336&lt;/electronic-resource-num&gt;&lt;/record&gt;&lt;/Cite&gt;&lt;/EndNote&gt;</w:instrText>
      </w:r>
      <w:r w:rsidR="00DC48F2" w:rsidRPr="00D044F8">
        <w:rPr>
          <w:color w:val="000000" w:themeColor="text1"/>
          <w:sz w:val="22"/>
          <w:szCs w:val="22"/>
        </w:rPr>
        <w:fldChar w:fldCharType="separate"/>
      </w:r>
      <w:r w:rsidR="00DC48F2" w:rsidRPr="00D044F8">
        <w:rPr>
          <w:noProof/>
          <w:color w:val="000000" w:themeColor="text1"/>
          <w:sz w:val="22"/>
          <w:szCs w:val="22"/>
        </w:rPr>
        <w:t>(Voss et al., 2015)</w:t>
      </w:r>
      <w:r w:rsidR="00DC48F2" w:rsidRPr="00D044F8">
        <w:rPr>
          <w:color w:val="000000" w:themeColor="text1"/>
          <w:sz w:val="22"/>
          <w:szCs w:val="22"/>
        </w:rPr>
        <w:fldChar w:fldCharType="end"/>
      </w:r>
      <w:r w:rsidR="00572B36" w:rsidRPr="00D044F8">
        <w:rPr>
          <w:color w:val="000000" w:themeColor="text1"/>
          <w:sz w:val="22"/>
          <w:szCs w:val="22"/>
        </w:rPr>
        <w:t xml:space="preserve">. </w:t>
      </w:r>
      <w:r w:rsidR="00F8356B" w:rsidRPr="00D044F8">
        <w:rPr>
          <w:color w:val="000000" w:themeColor="text1"/>
          <w:sz w:val="22"/>
          <w:szCs w:val="22"/>
        </w:rPr>
        <w:t xml:space="preserve">To test </w:t>
      </w:r>
      <w:r w:rsidR="00C304F5" w:rsidRPr="00D044F8">
        <w:rPr>
          <w:color w:val="000000" w:themeColor="text1"/>
          <w:sz w:val="22"/>
          <w:szCs w:val="22"/>
        </w:rPr>
        <w:t>the effect</w:t>
      </w:r>
      <w:r w:rsidR="006E7532" w:rsidRPr="00D044F8">
        <w:rPr>
          <w:color w:val="000000" w:themeColor="text1"/>
          <w:sz w:val="22"/>
          <w:szCs w:val="22"/>
        </w:rPr>
        <w:t xml:space="preserve">s </w:t>
      </w:r>
      <w:r w:rsidR="00F8356B" w:rsidRPr="00D044F8">
        <w:rPr>
          <w:color w:val="000000" w:themeColor="text1"/>
          <w:sz w:val="22"/>
          <w:szCs w:val="22"/>
        </w:rPr>
        <w:t>of experimental manipulations in personal task and reward task</w:t>
      </w:r>
      <w:r w:rsidR="006E7532" w:rsidRPr="00D044F8">
        <w:rPr>
          <w:color w:val="000000" w:themeColor="text1"/>
          <w:sz w:val="22"/>
          <w:szCs w:val="22"/>
        </w:rPr>
        <w:t xml:space="preserve">s on </w:t>
      </w:r>
      <w:r w:rsidR="00960E7B" w:rsidRPr="00D044F8">
        <w:rPr>
          <w:color w:val="000000" w:themeColor="text1"/>
          <w:sz w:val="22"/>
          <w:szCs w:val="22"/>
        </w:rPr>
        <w:t>parameters of the diffusion process</w:t>
      </w:r>
      <w:r w:rsidR="00F8356B" w:rsidRPr="00D044F8">
        <w:rPr>
          <w:color w:val="000000" w:themeColor="text1"/>
          <w:sz w:val="22"/>
          <w:szCs w:val="22"/>
        </w:rPr>
        <w:t xml:space="preserve">, we allowed </w:t>
      </w:r>
      <w:r w:rsidR="002362FD" w:rsidRPr="00D044F8">
        <w:rPr>
          <w:color w:val="000000" w:themeColor="text1"/>
          <w:sz w:val="22"/>
          <w:szCs w:val="22"/>
        </w:rPr>
        <w:t>two parameters (</w:t>
      </w:r>
      <w:r w:rsidR="006E7532" w:rsidRPr="00D044F8">
        <w:rPr>
          <w:i/>
          <w:color w:val="000000" w:themeColor="text1"/>
          <w:sz w:val="22"/>
          <w:szCs w:val="22"/>
        </w:rPr>
        <w:t>v</w:t>
      </w:r>
      <w:r w:rsidR="002362FD" w:rsidRPr="00D044F8">
        <w:rPr>
          <w:i/>
          <w:color w:val="000000" w:themeColor="text1"/>
          <w:sz w:val="22"/>
          <w:szCs w:val="22"/>
        </w:rPr>
        <w:t xml:space="preserve"> </w:t>
      </w:r>
      <w:r w:rsidR="002362FD" w:rsidRPr="00D044F8">
        <w:rPr>
          <w:color w:val="000000" w:themeColor="text1"/>
          <w:sz w:val="22"/>
          <w:szCs w:val="22"/>
        </w:rPr>
        <w:t>and</w:t>
      </w:r>
      <w:r w:rsidR="002362FD" w:rsidRPr="00D044F8">
        <w:rPr>
          <w:i/>
          <w:color w:val="000000" w:themeColor="text1"/>
          <w:sz w:val="22"/>
          <w:szCs w:val="22"/>
        </w:rPr>
        <w:t xml:space="preserve"> t0) </w:t>
      </w:r>
      <w:r w:rsidR="00F8356B" w:rsidRPr="00D044F8">
        <w:rPr>
          <w:color w:val="000000" w:themeColor="text1"/>
          <w:sz w:val="22"/>
          <w:szCs w:val="22"/>
        </w:rPr>
        <w:t>to vary between conditions in each task. </w:t>
      </w:r>
      <w:r w:rsidR="004F7EF1" w:rsidRPr="00D044F8">
        <w:rPr>
          <w:color w:val="000000" w:themeColor="text1"/>
          <w:sz w:val="22"/>
          <w:szCs w:val="22"/>
        </w:rPr>
        <w:t xml:space="preserve">By allowing the drift rates </w:t>
      </w:r>
      <w:r w:rsidR="00960E7B" w:rsidRPr="00D044F8">
        <w:rPr>
          <w:color w:val="000000" w:themeColor="text1"/>
          <w:sz w:val="22"/>
          <w:szCs w:val="22"/>
        </w:rPr>
        <w:t>(</w:t>
      </w:r>
      <w:r w:rsidR="00960E7B" w:rsidRPr="00D044F8">
        <w:rPr>
          <w:i/>
          <w:color w:val="000000" w:themeColor="text1"/>
          <w:sz w:val="22"/>
          <w:szCs w:val="22"/>
        </w:rPr>
        <w:t>v</w:t>
      </w:r>
      <w:r w:rsidR="00960E7B" w:rsidRPr="00D044F8">
        <w:rPr>
          <w:color w:val="000000" w:themeColor="text1"/>
          <w:sz w:val="22"/>
          <w:szCs w:val="22"/>
        </w:rPr>
        <w:t xml:space="preserve">) </w:t>
      </w:r>
      <w:r w:rsidR="00246377" w:rsidRPr="00D044F8">
        <w:rPr>
          <w:color w:val="000000" w:themeColor="text1"/>
          <w:sz w:val="22"/>
          <w:szCs w:val="22"/>
        </w:rPr>
        <w:t xml:space="preserve">to </w:t>
      </w:r>
      <w:r w:rsidR="004F7EF1" w:rsidRPr="00D044F8">
        <w:rPr>
          <w:color w:val="000000" w:themeColor="text1"/>
          <w:sz w:val="22"/>
          <w:szCs w:val="22"/>
        </w:rPr>
        <w:t>vary between conditions we expect to gain an idea of how fast information enters the decision process for shape-label associations</w:t>
      </w:r>
      <w:r w:rsidR="00141B33" w:rsidRPr="00D044F8">
        <w:rPr>
          <w:color w:val="000000" w:themeColor="text1"/>
          <w:sz w:val="22"/>
          <w:szCs w:val="22"/>
        </w:rPr>
        <w:t xml:space="preserve"> in each task</w:t>
      </w:r>
      <w:r w:rsidR="004F7EF1" w:rsidRPr="00D044F8">
        <w:rPr>
          <w:color w:val="000000" w:themeColor="text1"/>
          <w:sz w:val="22"/>
          <w:szCs w:val="22"/>
        </w:rPr>
        <w:t xml:space="preserve">. </w:t>
      </w:r>
      <w:r w:rsidR="00D714AF" w:rsidRPr="00D044F8">
        <w:rPr>
          <w:color w:val="000000" w:themeColor="text1"/>
          <w:sz w:val="22"/>
          <w:szCs w:val="22"/>
        </w:rPr>
        <w:t xml:space="preserve">On the other hand, </w:t>
      </w:r>
      <w:r w:rsidR="00F87189" w:rsidRPr="00D044F8">
        <w:rPr>
          <w:color w:val="000000" w:themeColor="text1"/>
          <w:sz w:val="22"/>
          <w:szCs w:val="22"/>
        </w:rPr>
        <w:t>i</w:t>
      </w:r>
      <w:r w:rsidR="00950A86" w:rsidRPr="00D044F8">
        <w:rPr>
          <w:color w:val="000000" w:themeColor="text1"/>
          <w:sz w:val="22"/>
          <w:szCs w:val="22"/>
        </w:rPr>
        <w:t xml:space="preserve">t is plausible to assume that </w:t>
      </w:r>
      <w:r w:rsidR="008739AC" w:rsidRPr="00D044F8">
        <w:rPr>
          <w:color w:val="000000" w:themeColor="text1"/>
          <w:sz w:val="22"/>
          <w:szCs w:val="22"/>
        </w:rPr>
        <w:t xml:space="preserve">depending of </w:t>
      </w:r>
      <w:r w:rsidR="00A36224" w:rsidRPr="00D044F8">
        <w:rPr>
          <w:color w:val="000000" w:themeColor="text1"/>
          <w:sz w:val="22"/>
          <w:szCs w:val="22"/>
        </w:rPr>
        <w:t xml:space="preserve">individual </w:t>
      </w:r>
      <w:r w:rsidR="008739AC" w:rsidRPr="00D044F8">
        <w:rPr>
          <w:color w:val="000000" w:themeColor="text1"/>
          <w:sz w:val="22"/>
          <w:szCs w:val="22"/>
        </w:rPr>
        <w:t xml:space="preserve">importance </w:t>
      </w:r>
      <w:r w:rsidR="00A36224" w:rsidRPr="00D044F8">
        <w:rPr>
          <w:color w:val="000000" w:themeColor="text1"/>
          <w:sz w:val="22"/>
          <w:szCs w:val="22"/>
        </w:rPr>
        <w:t>of personal and reward associations</w:t>
      </w:r>
      <w:r w:rsidR="00E64B91" w:rsidRPr="00D044F8">
        <w:rPr>
          <w:color w:val="000000" w:themeColor="text1"/>
          <w:sz w:val="22"/>
          <w:szCs w:val="22"/>
        </w:rPr>
        <w:t>,</w:t>
      </w:r>
      <w:r w:rsidR="00A36224" w:rsidRPr="00D044F8">
        <w:rPr>
          <w:color w:val="000000" w:themeColor="text1"/>
          <w:sz w:val="22"/>
          <w:szCs w:val="22"/>
        </w:rPr>
        <w:t xml:space="preserve"> </w:t>
      </w:r>
      <w:r w:rsidR="000928CC" w:rsidRPr="00D044F8">
        <w:rPr>
          <w:color w:val="000000" w:themeColor="text1"/>
          <w:sz w:val="22"/>
          <w:szCs w:val="22"/>
        </w:rPr>
        <w:t xml:space="preserve">the strength of representations </w:t>
      </w:r>
      <w:r w:rsidR="00216D98" w:rsidRPr="00D044F8">
        <w:rPr>
          <w:color w:val="000000" w:themeColor="text1"/>
          <w:sz w:val="22"/>
          <w:szCs w:val="22"/>
        </w:rPr>
        <w:t xml:space="preserve">which are </w:t>
      </w:r>
      <w:r w:rsidR="00D33145" w:rsidRPr="00D044F8">
        <w:rPr>
          <w:color w:val="000000" w:themeColor="text1"/>
          <w:sz w:val="22"/>
          <w:szCs w:val="22"/>
        </w:rPr>
        <w:t xml:space="preserve">stored in memory </w:t>
      </w:r>
      <w:r w:rsidR="000928CC" w:rsidRPr="00D044F8">
        <w:rPr>
          <w:color w:val="000000" w:themeColor="text1"/>
          <w:sz w:val="22"/>
          <w:szCs w:val="22"/>
        </w:rPr>
        <w:t xml:space="preserve">may vary across conditions within a participant. </w:t>
      </w:r>
      <w:r w:rsidR="000C349B" w:rsidRPr="00D044F8">
        <w:rPr>
          <w:color w:val="000000" w:themeColor="text1"/>
          <w:sz w:val="22"/>
          <w:szCs w:val="22"/>
        </w:rPr>
        <w:t xml:space="preserve">Thus, the response execution may be facilitated or delayed </w:t>
      </w:r>
      <w:r w:rsidR="000C349B" w:rsidRPr="00D044F8">
        <w:rPr>
          <w:rFonts w:ascii="Times" w:hAnsi="Times"/>
          <w:color w:val="000000" w:themeColor="text1"/>
          <w:sz w:val="22"/>
          <w:szCs w:val="22"/>
          <w:lang w:val="en-GB"/>
        </w:rPr>
        <w:t>due to response preparation or interference</w:t>
      </w:r>
      <w:r w:rsidR="00FF1215" w:rsidRPr="00D044F8">
        <w:rPr>
          <w:rFonts w:ascii="Times" w:hAnsi="Times"/>
          <w:color w:val="000000" w:themeColor="text1"/>
          <w:sz w:val="22"/>
          <w:szCs w:val="22"/>
          <w:lang w:val="en-GB"/>
        </w:rPr>
        <w:t xml:space="preserve"> which would map on non-decisional time (</w:t>
      </w:r>
      <w:r w:rsidR="00FF1215" w:rsidRPr="00D044F8">
        <w:rPr>
          <w:rFonts w:ascii="Times" w:hAnsi="Times"/>
          <w:i/>
          <w:color w:val="000000" w:themeColor="text1"/>
          <w:sz w:val="22"/>
          <w:szCs w:val="22"/>
          <w:lang w:val="en-GB"/>
        </w:rPr>
        <w:t>t0</w:t>
      </w:r>
      <w:r w:rsidR="00FF1215" w:rsidRPr="00D044F8">
        <w:rPr>
          <w:rFonts w:ascii="Times" w:hAnsi="Times"/>
          <w:color w:val="000000" w:themeColor="text1"/>
          <w:sz w:val="22"/>
          <w:szCs w:val="22"/>
          <w:lang w:val="en-GB"/>
        </w:rPr>
        <w:t xml:space="preserve">). </w:t>
      </w:r>
      <w:r w:rsidR="00373BC7" w:rsidRPr="00D044F8">
        <w:rPr>
          <w:color w:val="000000" w:themeColor="text1"/>
          <w:sz w:val="22"/>
          <w:szCs w:val="22"/>
        </w:rPr>
        <w:t xml:space="preserve">For </w:t>
      </w:r>
      <w:r w:rsidR="00246377" w:rsidRPr="00D044F8">
        <w:rPr>
          <w:color w:val="000000" w:themeColor="text1"/>
          <w:sz w:val="22"/>
          <w:szCs w:val="22"/>
        </w:rPr>
        <w:t xml:space="preserve">a </w:t>
      </w:r>
      <w:r w:rsidR="00373BC7" w:rsidRPr="00D044F8">
        <w:rPr>
          <w:color w:val="000000" w:themeColor="text1"/>
          <w:sz w:val="22"/>
          <w:szCs w:val="22"/>
        </w:rPr>
        <w:t>more robust estimation of the parameters, we set inter-trial-variability of drift (</w:t>
      </w:r>
      <w:r w:rsidR="00373BC7" w:rsidRPr="00D044F8">
        <w:rPr>
          <w:i/>
          <w:iCs/>
          <w:color w:val="000000" w:themeColor="text1"/>
          <w:sz w:val="22"/>
          <w:szCs w:val="22"/>
        </w:rPr>
        <w:t>sv</w:t>
      </w:r>
      <w:r w:rsidR="00373BC7" w:rsidRPr="00D044F8">
        <w:rPr>
          <w:color w:val="000000" w:themeColor="text1"/>
          <w:sz w:val="22"/>
          <w:szCs w:val="22"/>
        </w:rPr>
        <w:t xml:space="preserve">) and starting point </w:t>
      </w:r>
      <w:r w:rsidR="00B226FF" w:rsidRPr="00D044F8">
        <w:rPr>
          <w:color w:val="000000" w:themeColor="text1"/>
          <w:sz w:val="22"/>
          <w:szCs w:val="22"/>
        </w:rPr>
        <w:t xml:space="preserve">variability </w:t>
      </w:r>
      <w:r w:rsidR="00373BC7" w:rsidRPr="00D044F8">
        <w:rPr>
          <w:color w:val="000000" w:themeColor="text1"/>
          <w:sz w:val="22"/>
          <w:szCs w:val="22"/>
        </w:rPr>
        <w:t>(</w:t>
      </w:r>
      <w:r w:rsidR="00373BC7" w:rsidRPr="00D044F8">
        <w:rPr>
          <w:i/>
          <w:iCs/>
          <w:color w:val="000000" w:themeColor="text1"/>
          <w:sz w:val="22"/>
          <w:szCs w:val="22"/>
        </w:rPr>
        <w:t>szr</w:t>
      </w:r>
      <w:r w:rsidR="00373BC7" w:rsidRPr="00D044F8">
        <w:rPr>
          <w:color w:val="000000" w:themeColor="text1"/>
          <w:sz w:val="22"/>
          <w:szCs w:val="22"/>
        </w:rPr>
        <w:t>) to zero.</w:t>
      </w:r>
      <w:r w:rsidR="00C25412" w:rsidRPr="00D044F8">
        <w:rPr>
          <w:color w:val="000000" w:themeColor="text1"/>
          <w:sz w:val="22"/>
          <w:szCs w:val="22"/>
        </w:rPr>
        <w:t xml:space="preserve"> </w:t>
      </w:r>
      <w:r w:rsidR="006B4255" w:rsidRPr="00D044F8">
        <w:rPr>
          <w:color w:val="000000" w:themeColor="text1"/>
          <w:sz w:val="22"/>
          <w:szCs w:val="22"/>
        </w:rPr>
        <w:t xml:space="preserve">The starting point </w:t>
      </w:r>
      <w:r w:rsidR="00CB5489" w:rsidRPr="00D044F8">
        <w:rPr>
          <w:color w:val="000000" w:themeColor="text1"/>
          <w:sz w:val="22"/>
          <w:szCs w:val="22"/>
        </w:rPr>
        <w:t>(z) and</w:t>
      </w:r>
      <w:r w:rsidR="006B4255" w:rsidRPr="00D044F8">
        <w:rPr>
          <w:color w:val="000000" w:themeColor="text1"/>
          <w:sz w:val="22"/>
          <w:szCs w:val="22"/>
        </w:rPr>
        <w:t xml:space="preserve"> threshold separation (a) were fixed to the same values across conditions within a participant. </w:t>
      </w:r>
      <w:r w:rsidR="00714461" w:rsidRPr="00D044F8">
        <w:rPr>
          <w:color w:val="000000" w:themeColor="text1"/>
          <w:sz w:val="22"/>
          <w:szCs w:val="22"/>
        </w:rPr>
        <w:t xml:space="preserve">We report z/a instead of z because it can be interpreted as a measure of decision bias </w:t>
      </w:r>
      <w:r w:rsidR="00714461" w:rsidRPr="00D044F8">
        <w:rPr>
          <w:color w:val="000000" w:themeColor="text1"/>
          <w:sz w:val="22"/>
          <w:szCs w:val="22"/>
        </w:rPr>
        <w:fldChar w:fldCharType="begin"/>
      </w:r>
      <w:r w:rsidR="00714461" w:rsidRPr="00D044F8">
        <w:rPr>
          <w:color w:val="000000" w:themeColor="text1"/>
          <w:sz w:val="22"/>
          <w:szCs w:val="22"/>
        </w:rPr>
        <w:instrText xml:space="preserve"> ADDIN EN.CITE &lt;EndNote&gt;&lt;Cite&gt;&lt;Author&gt;Voss&lt;/Author&gt;&lt;Year&gt;2004&lt;/Year&gt;&lt;RecNum&gt;69&lt;/RecNum&gt;&lt;DisplayText&gt;(Voss et al., 2004)&lt;/DisplayText&gt;&lt;record&gt;&lt;rec-number&gt;69&lt;/rec-number&gt;&lt;foreign-keys&gt;&lt;key app="EN" db-id="2avzvd5wb9v5wue2r9ov25row9zdf5a0ztp9" timestamp="1486558962"&gt;69&lt;/key&gt;&lt;/foreign-keys&gt;&lt;ref-type name="Journal Article"&gt;17&lt;/ref-type&gt;&lt;contributors&gt;&lt;authors&gt;&lt;author&gt;Voss, A.&lt;/author&gt;&lt;author&gt;Rothermund, K.&lt;/author&gt;&lt;author&gt;Voss, J.&lt;/author&gt;&lt;/authors&gt;&lt;/contributors&gt;&lt;auth-address&gt;Institut fur Psychologie, Albert-Ludwigs-Universistat Freiburg, D-79085 Freiburg im Breisgau, Germany. andreas.voss@psychologie.uni-freiburg.de&lt;/auth-address&gt;&lt;titles&gt;&lt;title&gt;Interpreting the parameters of the diffusion model: an empirical validation&lt;/title&gt;&lt;secondary-title&gt;Memory and Cognition&lt;/secondary-title&gt;&lt;/titles&gt;&lt;periodical&gt;&lt;full-title&gt;Memory and Cognition&lt;/full-title&gt;&lt;/periodical&gt;&lt;pages&gt;1206-20&lt;/pages&gt;&lt;volume&gt;32&lt;/volume&gt;&lt;number&gt;7&lt;/number&gt;&lt;keywords&gt;&lt;keyword&gt;Adult&lt;/keyword&gt;&lt;keyword&gt;Attention&lt;/keyword&gt;&lt;keyword&gt;Data Interpretation, Statistical&lt;/keyword&gt;&lt;keyword&gt;*Decision Making&lt;/keyword&gt;&lt;keyword&gt;Discrimination Learning&lt;/keyword&gt;&lt;keyword&gt;Female&lt;/keyword&gt;&lt;keyword&gt;Humans&lt;/keyword&gt;&lt;keyword&gt;Male&lt;/keyword&gt;&lt;keyword&gt;*Models, Statistical&lt;/keyword&gt;&lt;keyword&gt;Motivation&lt;/keyword&gt;&lt;keyword&gt;Pattern Recognition, Visual&lt;/keyword&gt;&lt;keyword&gt;*Reaction Time&lt;/keyword&gt;&lt;keyword&gt;Reproducibility of Results&lt;/keyword&gt;&lt;/keywords&gt;&lt;dates&gt;&lt;year&gt;2004&lt;/year&gt;&lt;pub-dates&gt;&lt;date&gt;Oct&lt;/date&gt;&lt;/pub-dates&gt;&lt;/dates&gt;&lt;isbn&gt;0090-502X (Print)&amp;#xD;0090-502X (Linking)&lt;/isbn&gt;&lt;accession-num&gt;15813501&lt;/accession-num&gt;&lt;urls&gt;&lt;related-urls&gt;&lt;url&gt;https://www.ncbi.nlm.nih.gov/pubmed/15813501&lt;/url&gt;&lt;/related-urls&gt;&lt;/urls&gt;&lt;/record&gt;&lt;/Cite&gt;&lt;/EndNote&gt;</w:instrText>
      </w:r>
      <w:r w:rsidR="00714461" w:rsidRPr="00D044F8">
        <w:rPr>
          <w:color w:val="000000" w:themeColor="text1"/>
          <w:sz w:val="22"/>
          <w:szCs w:val="22"/>
        </w:rPr>
        <w:fldChar w:fldCharType="separate"/>
      </w:r>
      <w:r w:rsidR="00714461" w:rsidRPr="00D044F8">
        <w:rPr>
          <w:noProof/>
          <w:color w:val="000000" w:themeColor="text1"/>
          <w:sz w:val="22"/>
          <w:szCs w:val="22"/>
        </w:rPr>
        <w:t>(</w:t>
      </w:r>
      <w:r w:rsidR="006A6466" w:rsidRPr="00D044F8">
        <w:rPr>
          <w:noProof/>
          <w:color w:val="000000" w:themeColor="text1"/>
          <w:sz w:val="22"/>
          <w:szCs w:val="22"/>
        </w:rPr>
        <w:t>Voss et al., 2015</w:t>
      </w:r>
      <w:r w:rsidR="00714461" w:rsidRPr="00D044F8">
        <w:rPr>
          <w:noProof/>
          <w:color w:val="000000" w:themeColor="text1"/>
          <w:sz w:val="22"/>
          <w:szCs w:val="22"/>
        </w:rPr>
        <w:t>)</w:t>
      </w:r>
      <w:r w:rsidR="00714461" w:rsidRPr="00D044F8">
        <w:rPr>
          <w:color w:val="000000" w:themeColor="text1"/>
          <w:sz w:val="22"/>
          <w:szCs w:val="22"/>
        </w:rPr>
        <w:fldChar w:fldCharType="end"/>
      </w:r>
      <w:r w:rsidR="00714461" w:rsidRPr="00D044F8">
        <w:rPr>
          <w:color w:val="000000" w:themeColor="text1"/>
          <w:sz w:val="22"/>
          <w:szCs w:val="22"/>
        </w:rPr>
        <w:t>. Values of z/a greater than 0.5 indicate a bias toward the response associated with the upper boundary, whereas values less than 0.5 indicate a bias toward the response associated with the lower boundary.</w:t>
      </w:r>
    </w:p>
    <w:p w14:paraId="54631E73" w14:textId="4874CAB0" w:rsidR="00FB0BAD" w:rsidRPr="00D044F8" w:rsidRDefault="005E28DC" w:rsidP="00FB0BAD">
      <w:pPr>
        <w:pStyle w:val="p1"/>
        <w:spacing w:line="480" w:lineRule="auto"/>
        <w:ind w:firstLine="720"/>
        <w:rPr>
          <w:color w:val="000000" w:themeColor="text1"/>
          <w:sz w:val="22"/>
          <w:szCs w:val="22"/>
        </w:rPr>
      </w:pPr>
      <w:r w:rsidRPr="00D044F8">
        <w:rPr>
          <w:color w:val="000000" w:themeColor="text1"/>
          <w:sz w:val="22"/>
          <w:szCs w:val="22"/>
        </w:rPr>
        <w:t xml:space="preserve">Our primary interest </w:t>
      </w:r>
      <w:r w:rsidR="004A7840" w:rsidRPr="00D044F8">
        <w:rPr>
          <w:color w:val="000000" w:themeColor="text1"/>
          <w:sz w:val="22"/>
          <w:szCs w:val="22"/>
        </w:rPr>
        <w:t>focused</w:t>
      </w:r>
      <w:r w:rsidR="00EE7E16" w:rsidRPr="00D044F8">
        <w:rPr>
          <w:color w:val="000000" w:themeColor="text1"/>
          <w:sz w:val="22"/>
          <w:szCs w:val="22"/>
        </w:rPr>
        <w:t xml:space="preserve"> on matched</w:t>
      </w:r>
      <w:r w:rsidR="008126E4" w:rsidRPr="00D044F8">
        <w:rPr>
          <w:rStyle w:val="FootnoteReference"/>
          <w:color w:val="000000" w:themeColor="text1"/>
          <w:sz w:val="22"/>
          <w:szCs w:val="22"/>
        </w:rPr>
        <w:footnoteReference w:id="3"/>
      </w:r>
      <w:r w:rsidR="001C2053" w:rsidRPr="00D044F8">
        <w:rPr>
          <w:color w:val="000000" w:themeColor="text1"/>
          <w:sz w:val="22"/>
          <w:szCs w:val="22"/>
        </w:rPr>
        <w:t xml:space="preserve"> trials in each task. </w:t>
      </w:r>
      <w:r w:rsidR="00B25415" w:rsidRPr="00D044F8">
        <w:rPr>
          <w:color w:val="000000" w:themeColor="text1"/>
          <w:sz w:val="22"/>
          <w:szCs w:val="22"/>
        </w:rPr>
        <w:t xml:space="preserve">For the present analyses, </w:t>
      </w:r>
      <w:r w:rsidR="007003A4" w:rsidRPr="00D044F8">
        <w:rPr>
          <w:color w:val="000000" w:themeColor="text1"/>
          <w:sz w:val="22"/>
          <w:szCs w:val="22"/>
        </w:rPr>
        <w:t xml:space="preserve">the diffusion model was fitted to individual </w:t>
      </w:r>
      <w:r w:rsidR="00306A87" w:rsidRPr="00D044F8">
        <w:rPr>
          <w:color w:val="000000" w:themeColor="text1"/>
          <w:sz w:val="22"/>
          <w:szCs w:val="22"/>
        </w:rPr>
        <w:t>reaction</w:t>
      </w:r>
      <w:r w:rsidR="007003A4" w:rsidRPr="00D044F8">
        <w:rPr>
          <w:color w:val="000000" w:themeColor="text1"/>
          <w:sz w:val="22"/>
          <w:szCs w:val="22"/>
        </w:rPr>
        <w:t xml:space="preserve"> time distributions </w:t>
      </w:r>
      <w:r w:rsidR="00FB0BAD" w:rsidRPr="00D044F8">
        <w:rPr>
          <w:color w:val="000000" w:themeColor="text1"/>
          <w:sz w:val="22"/>
          <w:szCs w:val="22"/>
        </w:rPr>
        <w:t>for five match</w:t>
      </w:r>
      <w:r w:rsidR="00643B33" w:rsidRPr="00D044F8">
        <w:rPr>
          <w:color w:val="000000" w:themeColor="text1"/>
          <w:sz w:val="22"/>
          <w:szCs w:val="22"/>
        </w:rPr>
        <w:t>ed</w:t>
      </w:r>
      <w:r w:rsidR="00FB0BAD" w:rsidRPr="00D044F8">
        <w:rPr>
          <w:color w:val="000000" w:themeColor="text1"/>
          <w:sz w:val="22"/>
          <w:szCs w:val="22"/>
        </w:rPr>
        <w:t xml:space="preserve"> trials in personal (self, mother, partner, friend, stranger) and reward (9x, 7x, 5x, 3x, 1x)</w:t>
      </w:r>
      <w:r w:rsidR="00643B33" w:rsidRPr="00D044F8">
        <w:rPr>
          <w:color w:val="000000" w:themeColor="text1"/>
          <w:sz w:val="22"/>
          <w:szCs w:val="22"/>
        </w:rPr>
        <w:t xml:space="preserve"> tasks</w:t>
      </w:r>
      <w:r w:rsidR="00FB0BAD" w:rsidRPr="00D044F8">
        <w:rPr>
          <w:color w:val="000000" w:themeColor="text1"/>
          <w:sz w:val="22"/>
          <w:szCs w:val="22"/>
        </w:rPr>
        <w:t xml:space="preserve">. The upper (lower) threshold was assigned to correct (incorrect) responses. </w:t>
      </w:r>
      <w:r w:rsidR="00FB0BAD" w:rsidRPr="00D044F8">
        <w:rPr>
          <w:rStyle w:val="apple-converted-space"/>
          <w:color w:val="000000" w:themeColor="text1"/>
          <w:sz w:val="22"/>
          <w:szCs w:val="22"/>
        </w:rPr>
        <w:t> </w:t>
      </w:r>
      <w:r w:rsidR="00FB0BAD" w:rsidRPr="00D044F8">
        <w:rPr>
          <w:color w:val="000000" w:themeColor="text1"/>
          <w:sz w:val="22"/>
          <w:szCs w:val="22"/>
        </w:rPr>
        <w:t xml:space="preserve">In total, we estimated parameters for 39 </w:t>
      </w:r>
      <w:r w:rsidR="00FB0BAD" w:rsidRPr="00D044F8">
        <w:rPr>
          <w:color w:val="000000" w:themeColor="text1"/>
          <w:sz w:val="22"/>
          <w:szCs w:val="22"/>
        </w:rPr>
        <w:lastRenderedPageBreak/>
        <w:t>models in each task. Each model was based on 300 responses (60 trials x 5 conditions) minus excluded responses, if any.</w:t>
      </w:r>
      <w:r w:rsidR="00A81F90" w:rsidRPr="00D044F8">
        <w:rPr>
          <w:color w:val="000000" w:themeColor="text1"/>
          <w:sz w:val="22"/>
          <w:szCs w:val="22"/>
        </w:rPr>
        <w:t xml:space="preserve"> </w:t>
      </w:r>
    </w:p>
    <w:p w14:paraId="1F7D314C" w14:textId="75126079" w:rsidR="00F8356B" w:rsidRPr="00D044F8" w:rsidRDefault="00C91CAC" w:rsidP="00F8356B">
      <w:pPr>
        <w:pStyle w:val="p1"/>
        <w:spacing w:line="480" w:lineRule="auto"/>
        <w:ind w:firstLine="720"/>
        <w:rPr>
          <w:color w:val="000000" w:themeColor="text1"/>
          <w:sz w:val="22"/>
          <w:szCs w:val="22"/>
        </w:rPr>
      </w:pPr>
      <w:r w:rsidRPr="00D044F8">
        <w:rPr>
          <w:color w:val="000000" w:themeColor="text1"/>
          <w:sz w:val="22"/>
          <w:szCs w:val="22"/>
        </w:rPr>
        <w:t>We estimate</w:t>
      </w:r>
      <w:r w:rsidR="00643B33" w:rsidRPr="00D044F8">
        <w:rPr>
          <w:color w:val="000000" w:themeColor="text1"/>
          <w:sz w:val="22"/>
          <w:szCs w:val="22"/>
        </w:rPr>
        <w:t>d</w:t>
      </w:r>
      <w:r w:rsidRPr="00D044F8">
        <w:rPr>
          <w:color w:val="000000" w:themeColor="text1"/>
          <w:sz w:val="22"/>
          <w:szCs w:val="22"/>
        </w:rPr>
        <w:t xml:space="preserve"> </w:t>
      </w:r>
      <w:r w:rsidR="00012C82" w:rsidRPr="00D044F8">
        <w:rPr>
          <w:color w:val="000000" w:themeColor="text1"/>
          <w:sz w:val="22"/>
          <w:szCs w:val="22"/>
        </w:rPr>
        <w:t xml:space="preserve">the </w:t>
      </w:r>
      <w:r w:rsidRPr="00D044F8">
        <w:rPr>
          <w:color w:val="000000" w:themeColor="text1"/>
          <w:sz w:val="22"/>
          <w:szCs w:val="22"/>
        </w:rPr>
        <w:t>m</w:t>
      </w:r>
      <w:r w:rsidR="00F8356B" w:rsidRPr="00D044F8">
        <w:rPr>
          <w:color w:val="000000" w:themeColor="text1"/>
          <w:sz w:val="22"/>
          <w:szCs w:val="22"/>
        </w:rPr>
        <w:t xml:space="preserve">odel fit </w:t>
      </w:r>
      <w:r w:rsidRPr="00D044F8">
        <w:rPr>
          <w:color w:val="000000" w:themeColor="text1"/>
          <w:sz w:val="22"/>
          <w:szCs w:val="22"/>
        </w:rPr>
        <w:t xml:space="preserve">by using </w:t>
      </w:r>
      <w:r w:rsidR="00F8356B" w:rsidRPr="00D044F8">
        <w:rPr>
          <w:color w:val="000000" w:themeColor="text1"/>
          <w:sz w:val="22"/>
          <w:szCs w:val="22"/>
        </w:rPr>
        <w:t>the Kolmogorov–Smirnov (KS) test. The estimation procedure enables</w:t>
      </w:r>
      <w:r w:rsidR="00012C82" w:rsidRPr="00D044F8">
        <w:rPr>
          <w:color w:val="000000" w:themeColor="text1"/>
          <w:sz w:val="22"/>
          <w:szCs w:val="22"/>
        </w:rPr>
        <w:t xml:space="preserve"> us</w:t>
      </w:r>
      <w:r w:rsidR="00F8356B" w:rsidRPr="00D044F8">
        <w:rPr>
          <w:color w:val="000000" w:themeColor="text1"/>
          <w:sz w:val="22"/>
          <w:szCs w:val="22"/>
        </w:rPr>
        <w:t xml:space="preserve"> to assess the degree of correspondence between theoretical and empirical distributions based on T-statistics (i.e., the maximum vertical distance between the empirical RT distribution and the predicted time distribution)</w:t>
      </w:r>
      <w:r w:rsidR="00553991" w:rsidRPr="00D044F8">
        <w:rPr>
          <w:color w:val="000000" w:themeColor="text1"/>
          <w:sz w:val="22"/>
          <w:szCs w:val="22"/>
        </w:rPr>
        <w:t xml:space="preserve"> </w:t>
      </w:r>
      <w:r w:rsidR="00553991" w:rsidRPr="00D044F8">
        <w:rPr>
          <w:color w:val="000000" w:themeColor="text1"/>
          <w:sz w:val="22"/>
          <w:szCs w:val="22"/>
        </w:rPr>
        <w:fldChar w:fldCharType="begin"/>
      </w:r>
      <w:r w:rsidR="00553991" w:rsidRPr="00D044F8">
        <w:rPr>
          <w:color w:val="000000" w:themeColor="text1"/>
          <w:sz w:val="22"/>
          <w:szCs w:val="22"/>
        </w:rPr>
        <w:instrText xml:space="preserve"> ADDIN EN.CITE &lt;EndNote&gt;&lt;Cite&gt;&lt;Author&gt;Voss&lt;/Author&gt;&lt;Year&gt;2013&lt;/Year&gt;&lt;RecNum&gt;68&lt;/RecNum&gt;&lt;DisplayText&gt;(Voss et al., 2013)&lt;/DisplayText&gt;&lt;record&gt;&lt;rec-number&gt;68&lt;/rec-number&gt;&lt;foreign-keys&gt;&lt;key app="EN" db-id="2avzvd5wb9v5wue2r9ov25row9zdf5a0ztp9" timestamp="1486558604"&gt;68&lt;/key&gt;&lt;/foreign-keys&gt;&lt;ref-type name="Journal Article"&gt;17&lt;/ref-type&gt;&lt;contributors&gt;&lt;authors&gt;&lt;author&gt;Voss, A.&lt;/author&gt;&lt;author&gt;Nagler, M.&lt;/author&gt;&lt;author&gt;Lerche, V.&lt;/author&gt;&lt;/authors&gt;&lt;/contributors&gt;&lt;auth-address&gt;Psychologisches Institut, Ruprecht-Karls-Universitat Heidelberg, &amp;lt;location&amp;gt;Germany&amp;lt;/location&amp;gt;&lt;/auth-address&gt;&lt;titles&gt;&lt;title&gt;Diffusion models in experimental psychology: a practical introduction&lt;/title&gt;&lt;secondary-title&gt;Experimental Psychology&lt;/secondary-title&gt;&lt;/titles&gt;&lt;periodical&gt;&lt;full-title&gt;Experimental Psychology&lt;/full-title&gt;&lt;/periodical&gt;&lt;pages&gt;385-402&lt;/pages&gt;&lt;volume&gt;60&lt;/volume&gt;&lt;number&gt;6&lt;/number&gt;&lt;keywords&gt;&lt;keyword&gt;Decision Making/*physiology&lt;/keyword&gt;&lt;keyword&gt;Humans&lt;/keyword&gt;&lt;keyword&gt;*Models, Psychological&lt;/keyword&gt;&lt;keyword&gt;Psychology, Experimental&lt;/keyword&gt;&lt;keyword&gt;Reaction Time/*physiology&lt;/keyword&gt;&lt;keyword&gt;Dmat&lt;/keyword&gt;&lt;keyword&gt;EZ diffusion&lt;/keyword&gt;&lt;keyword&gt;diffusion model&lt;/keyword&gt;&lt;keyword&gt;fast-dm&lt;/keyword&gt;&lt;keyword&gt;mathematical model&lt;/keyword&gt;&lt;keyword&gt;response times&lt;/keyword&gt;&lt;/keywords&gt;&lt;dates&gt;&lt;year&gt;2013&lt;/year&gt;&lt;/dates&gt;&lt;isbn&gt;2190-5142 (Electronic)&amp;#xD;1618-3169 (Linking)&lt;/isbn&gt;&lt;accession-num&gt;23895923&lt;/accession-num&gt;&lt;urls&gt;&lt;related-urls&gt;&lt;url&gt;https://www.ncbi.nlm.nih.gov/pubmed/23895923&lt;/url&gt;&lt;/related-urls&gt;&lt;/urls&gt;&lt;electronic-resource-num&gt;10.1027/1618-3169/a000218&lt;/electronic-resource-num&gt;&lt;/record&gt;&lt;/Cite&gt;&lt;/EndNote&gt;</w:instrText>
      </w:r>
      <w:r w:rsidR="00553991" w:rsidRPr="00D044F8">
        <w:rPr>
          <w:color w:val="000000" w:themeColor="text1"/>
          <w:sz w:val="22"/>
          <w:szCs w:val="22"/>
        </w:rPr>
        <w:fldChar w:fldCharType="separate"/>
      </w:r>
      <w:r w:rsidR="00553991" w:rsidRPr="00D044F8">
        <w:rPr>
          <w:noProof/>
          <w:color w:val="000000" w:themeColor="text1"/>
          <w:sz w:val="22"/>
          <w:szCs w:val="22"/>
        </w:rPr>
        <w:t>(Voss et al., 2013)</w:t>
      </w:r>
      <w:r w:rsidR="00553991" w:rsidRPr="00D044F8">
        <w:rPr>
          <w:color w:val="000000" w:themeColor="text1"/>
          <w:sz w:val="22"/>
          <w:szCs w:val="22"/>
        </w:rPr>
        <w:fldChar w:fldCharType="end"/>
      </w:r>
      <w:r w:rsidR="00F8356B" w:rsidRPr="00D044F8">
        <w:rPr>
          <w:color w:val="000000" w:themeColor="text1"/>
          <w:sz w:val="22"/>
          <w:szCs w:val="22"/>
        </w:rPr>
        <w:t xml:space="preserve">. A significant result (i.e., one below a = .05) indicates that observed data largely </w:t>
      </w:r>
      <w:r w:rsidR="00012C82" w:rsidRPr="00D044F8">
        <w:rPr>
          <w:color w:val="000000" w:themeColor="text1"/>
          <w:sz w:val="22"/>
          <w:szCs w:val="22"/>
        </w:rPr>
        <w:t>deviates from prediction</w:t>
      </w:r>
      <w:r w:rsidR="007A2957" w:rsidRPr="00D044F8">
        <w:rPr>
          <w:color w:val="000000" w:themeColor="text1"/>
          <w:sz w:val="22"/>
          <w:szCs w:val="22"/>
        </w:rPr>
        <w:t>. The model fit (KS-test) was</w:t>
      </w:r>
      <w:r w:rsidR="00F8356B" w:rsidRPr="00D044F8">
        <w:rPr>
          <w:color w:val="000000" w:themeColor="text1"/>
          <w:sz w:val="22"/>
          <w:szCs w:val="22"/>
        </w:rPr>
        <w:t xml:space="preserve"> computed for each participant and each </w:t>
      </w:r>
      <w:r w:rsidR="00B679A9" w:rsidRPr="00D044F8">
        <w:rPr>
          <w:color w:val="000000" w:themeColor="text1"/>
          <w:sz w:val="22"/>
          <w:szCs w:val="22"/>
        </w:rPr>
        <w:t>condition</w:t>
      </w:r>
      <w:r w:rsidR="00F8356B" w:rsidRPr="00D044F8">
        <w:rPr>
          <w:color w:val="000000" w:themeColor="text1"/>
          <w:sz w:val="22"/>
          <w:szCs w:val="22"/>
        </w:rPr>
        <w:t>. To estimate the overall fit of the models to the data, the number of significant KS tests (&lt; .05) were entered into a binomial test with parameters of n (number of tests) and p ()</w:t>
      </w:r>
      <w:r w:rsidR="00AA3CFF" w:rsidRPr="00D044F8">
        <w:rPr>
          <w:color w:val="000000" w:themeColor="text1"/>
          <w:sz w:val="22"/>
          <w:szCs w:val="22"/>
        </w:rPr>
        <w:t xml:space="preserve"> </w:t>
      </w:r>
      <w:r w:rsidR="00553991" w:rsidRPr="00D044F8">
        <w:rPr>
          <w:color w:val="000000" w:themeColor="text1"/>
          <w:sz w:val="22"/>
          <w:szCs w:val="22"/>
        </w:rPr>
        <w:fldChar w:fldCharType="begin"/>
      </w:r>
      <w:r w:rsidR="00553991" w:rsidRPr="00D044F8">
        <w:rPr>
          <w:color w:val="000000" w:themeColor="text1"/>
          <w:sz w:val="22"/>
          <w:szCs w:val="22"/>
        </w:rPr>
        <w:instrText xml:space="preserve"> ADDIN EN.CITE &lt;EndNote&gt;&lt;Cite&gt;&lt;Author&gt;Voss&lt;/Author&gt;&lt;Year&gt;2007&lt;/Year&gt;&lt;RecNum&gt;80&lt;/RecNum&gt;&lt;DisplayText&gt;(Voss &amp;amp; Voss, 2007)&lt;/DisplayText&gt;&lt;record&gt;&lt;rec-number&gt;80&lt;/rec-number&gt;&lt;foreign-keys&gt;&lt;key app="EN" db-id="2avzvd5wb9v5wue2r9ov25row9zdf5a0ztp9" timestamp="1486561355"&gt;80&lt;/key&gt;&lt;/foreign-keys&gt;&lt;ref-type name="Journal Article"&gt;17&lt;/ref-type&gt;&lt;contributors&gt;&lt;authors&gt;&lt;author&gt;Voss, A.&lt;/author&gt;&lt;author&gt;Voss, J.&lt;/author&gt;&lt;/authors&gt;&lt;/contributors&gt;&lt;auth-address&gt;Institut fur Psychologie, Albert-Ludwigs-Universitat Freiburg, Freiburg, Germany. voss@psychologie.uni-freiburg.de&lt;/auth-address&gt;&lt;titles&gt;&lt;title&gt;Fast-dm: a free program for efficient diffusion model analysis&lt;/title&gt;&lt;secondary-title&gt;Behavior Research Methods&lt;/secondary-title&gt;&lt;/titles&gt;&lt;periodical&gt;&lt;full-title&gt;Behavior Research Methods&lt;/full-title&gt;&lt;/periodical&gt;&lt;pages&gt;767-75&lt;/pages&gt;&lt;volume&gt;39&lt;/volume&gt;&lt;number&gt;4&lt;/number&gt;&lt;keywords&gt;&lt;keyword&gt;Algorithms&lt;/keyword&gt;&lt;keyword&gt;Humans&lt;/keyword&gt;&lt;keyword&gt;*Models, Psychological&lt;/keyword&gt;&lt;keyword&gt;Psychology/*methods/*statistics &amp;amp; numerical data&lt;/keyword&gt;&lt;keyword&gt;Software&lt;/keyword&gt;&lt;/keywords&gt;&lt;dates&gt;&lt;year&gt;2007&lt;/year&gt;&lt;pub-dates&gt;&lt;date&gt;Nov&lt;/date&gt;&lt;/pub-dates&gt;&lt;/dates&gt;&lt;isbn&gt;1554-351X (Print)&amp;#xD;1554-351X (Linking)&lt;/isbn&gt;&lt;accession-num&gt;18183889&lt;/accession-num&gt;&lt;urls&gt;&lt;related-urls&gt;&lt;url&gt;https://www.ncbi.nlm.nih.gov/pubmed/18183889&lt;/url&gt;&lt;/related-urls&gt;&lt;/urls&gt;&lt;/record&gt;&lt;/Cite&gt;&lt;/EndNote&gt;</w:instrText>
      </w:r>
      <w:r w:rsidR="00553991" w:rsidRPr="00D044F8">
        <w:rPr>
          <w:color w:val="000000" w:themeColor="text1"/>
          <w:sz w:val="22"/>
          <w:szCs w:val="22"/>
        </w:rPr>
        <w:fldChar w:fldCharType="separate"/>
      </w:r>
      <w:r w:rsidR="00553991" w:rsidRPr="00D044F8">
        <w:rPr>
          <w:noProof/>
          <w:color w:val="000000" w:themeColor="text1"/>
          <w:sz w:val="22"/>
          <w:szCs w:val="22"/>
        </w:rPr>
        <w:t>(Voss &amp; Voss, 2007)</w:t>
      </w:r>
      <w:r w:rsidR="00553991" w:rsidRPr="00D044F8">
        <w:rPr>
          <w:color w:val="000000" w:themeColor="text1"/>
          <w:sz w:val="22"/>
          <w:szCs w:val="22"/>
        </w:rPr>
        <w:fldChar w:fldCharType="end"/>
      </w:r>
      <w:r w:rsidR="00F8356B" w:rsidRPr="00D044F8">
        <w:rPr>
          <w:color w:val="000000" w:themeColor="text1"/>
          <w:sz w:val="22"/>
          <w:szCs w:val="22"/>
        </w:rPr>
        <w:t xml:space="preserve">. </w:t>
      </w:r>
    </w:p>
    <w:p w14:paraId="20D8F6AB" w14:textId="42F85AAE" w:rsidR="00F8356B" w:rsidRPr="00D044F8" w:rsidRDefault="00166153" w:rsidP="00F8356B">
      <w:pPr>
        <w:pStyle w:val="p1"/>
        <w:spacing w:line="480" w:lineRule="auto"/>
        <w:ind w:firstLine="720"/>
        <w:rPr>
          <w:color w:val="000000" w:themeColor="text1"/>
          <w:sz w:val="22"/>
          <w:szCs w:val="22"/>
        </w:rPr>
      </w:pPr>
      <w:r w:rsidRPr="00D044F8">
        <w:rPr>
          <w:i/>
          <w:color w:val="000000" w:themeColor="text1"/>
          <w:sz w:val="22"/>
          <w:szCs w:val="22"/>
        </w:rPr>
        <w:t>Personal distance and RT-gains</w:t>
      </w:r>
      <w:r w:rsidRPr="00D044F8">
        <w:rPr>
          <w:color w:val="000000" w:themeColor="text1"/>
          <w:sz w:val="22"/>
          <w:szCs w:val="22"/>
        </w:rPr>
        <w:t xml:space="preserve">. </w:t>
      </w:r>
      <w:r w:rsidR="00F8356B" w:rsidRPr="00D044F8">
        <w:rPr>
          <w:color w:val="000000" w:themeColor="text1"/>
          <w:sz w:val="22"/>
          <w:szCs w:val="22"/>
        </w:rPr>
        <w:t xml:space="preserve">Finally, we examined the relationship between the index of the personal distance and RT differences between </w:t>
      </w:r>
      <w:r w:rsidR="005A6B1F" w:rsidRPr="00D044F8">
        <w:rPr>
          <w:color w:val="000000" w:themeColor="text1"/>
          <w:sz w:val="22"/>
          <w:szCs w:val="22"/>
        </w:rPr>
        <w:t xml:space="preserve">conditions in the personal task. </w:t>
      </w:r>
      <w:r w:rsidR="00F8356B" w:rsidRPr="00D044F8">
        <w:rPr>
          <w:color w:val="000000" w:themeColor="text1"/>
          <w:sz w:val="22"/>
          <w:szCs w:val="22"/>
        </w:rPr>
        <w:t xml:space="preserve">Particularly, we were interested </w:t>
      </w:r>
      <w:r w:rsidR="00CA2FDA" w:rsidRPr="00D044F8">
        <w:rPr>
          <w:rFonts w:eastAsia="SimSun" w:hint="eastAsia"/>
          <w:color w:val="000000" w:themeColor="text1"/>
          <w:sz w:val="22"/>
          <w:szCs w:val="22"/>
          <w:lang w:eastAsia="zh-CN"/>
        </w:rPr>
        <w:t xml:space="preserve">in </w:t>
      </w:r>
      <w:r w:rsidR="00F8356B" w:rsidRPr="00D044F8">
        <w:rPr>
          <w:color w:val="000000" w:themeColor="text1"/>
          <w:sz w:val="22"/>
          <w:szCs w:val="22"/>
        </w:rPr>
        <w:t>whether subjective experience of personal distance to a mother, partner and friend can predict the difference in RT performance b</w:t>
      </w:r>
      <w:r w:rsidR="00012C82" w:rsidRPr="00D044F8">
        <w:rPr>
          <w:color w:val="000000" w:themeColor="text1"/>
          <w:sz w:val="22"/>
          <w:szCs w:val="22"/>
        </w:rPr>
        <w:t>etween self and mother, partner and</w:t>
      </w:r>
      <w:r w:rsidR="00F8356B" w:rsidRPr="00D044F8">
        <w:rPr>
          <w:color w:val="000000" w:themeColor="text1"/>
          <w:sz w:val="22"/>
          <w:szCs w:val="22"/>
        </w:rPr>
        <w:t xml:space="preserve"> friend. Three separate linear regression analyses were conducted with the index of the personal distance </w:t>
      </w:r>
      <w:r w:rsidR="00AD6B14" w:rsidRPr="00D044F8">
        <w:rPr>
          <w:color w:val="000000" w:themeColor="text1"/>
          <w:sz w:val="22"/>
          <w:szCs w:val="22"/>
        </w:rPr>
        <w:t>as the</w:t>
      </w:r>
      <w:r w:rsidR="00F8356B" w:rsidRPr="00D044F8">
        <w:rPr>
          <w:color w:val="000000" w:themeColor="text1"/>
          <w:sz w:val="22"/>
          <w:szCs w:val="22"/>
        </w:rPr>
        <w:t xml:space="preserve"> predictor and RT difference as the dependent variable. </w:t>
      </w:r>
    </w:p>
    <w:p w14:paraId="24E56814" w14:textId="3941A06A" w:rsidR="003B2318" w:rsidRPr="00D044F8" w:rsidRDefault="00F71286" w:rsidP="00E63F55">
      <w:pPr>
        <w:pStyle w:val="NormalWeb"/>
        <w:spacing w:line="480" w:lineRule="auto"/>
        <w:ind w:firstLine="720"/>
        <w:rPr>
          <w:rFonts w:ascii="Times New Roman" w:hAnsi="Times New Roman"/>
          <w:iCs/>
          <w:color w:val="000000" w:themeColor="text1"/>
          <w:sz w:val="22"/>
          <w:szCs w:val="22"/>
        </w:rPr>
      </w:pPr>
      <w:r w:rsidRPr="00D044F8">
        <w:rPr>
          <w:rFonts w:ascii="Times New Roman" w:hAnsi="Times New Roman"/>
          <w:i/>
          <w:color w:val="000000" w:themeColor="text1"/>
          <w:sz w:val="22"/>
          <w:szCs w:val="22"/>
        </w:rPr>
        <w:t>Additional analysi</w:t>
      </w:r>
      <w:r w:rsidR="00B904D2" w:rsidRPr="00D044F8">
        <w:rPr>
          <w:rFonts w:ascii="Times New Roman" w:hAnsi="Times New Roman"/>
          <w:i/>
          <w:color w:val="000000" w:themeColor="text1"/>
          <w:sz w:val="22"/>
          <w:szCs w:val="22"/>
        </w:rPr>
        <w:t>s</w:t>
      </w:r>
      <w:r w:rsidR="00B904D2" w:rsidRPr="00D044F8">
        <w:rPr>
          <w:rFonts w:ascii="Times New Roman" w:hAnsi="Times New Roman"/>
          <w:color w:val="000000" w:themeColor="text1"/>
          <w:sz w:val="22"/>
          <w:szCs w:val="22"/>
        </w:rPr>
        <w:t xml:space="preserve">. </w:t>
      </w:r>
      <w:r w:rsidR="00CB4D0E" w:rsidRPr="00D044F8">
        <w:rPr>
          <w:rFonts w:ascii="Times New Roman" w:hAnsi="Times New Roman"/>
          <w:color w:val="000000" w:themeColor="text1"/>
          <w:sz w:val="22"/>
          <w:szCs w:val="22"/>
        </w:rPr>
        <w:t xml:space="preserve">To </w:t>
      </w:r>
      <w:r w:rsidR="007F6632" w:rsidRPr="00D044F8">
        <w:rPr>
          <w:rFonts w:ascii="Times New Roman" w:hAnsi="Times New Roman"/>
          <w:color w:val="000000" w:themeColor="text1"/>
          <w:sz w:val="22"/>
          <w:szCs w:val="22"/>
        </w:rPr>
        <w:t xml:space="preserve">quantify evidence </w:t>
      </w:r>
      <w:r w:rsidR="006A6796" w:rsidRPr="00D044F8">
        <w:rPr>
          <w:rFonts w:ascii="Times New Roman" w:hAnsi="Times New Roman"/>
          <w:color w:val="000000" w:themeColor="text1"/>
          <w:sz w:val="22"/>
          <w:szCs w:val="22"/>
        </w:rPr>
        <w:t>in favour of the null-hypothesis</w:t>
      </w:r>
      <w:r w:rsidR="00C63857" w:rsidRPr="00D044F8">
        <w:rPr>
          <w:rFonts w:ascii="Times New Roman" w:hAnsi="Times New Roman"/>
          <w:color w:val="000000" w:themeColor="text1"/>
          <w:sz w:val="22"/>
          <w:szCs w:val="22"/>
        </w:rPr>
        <w:t xml:space="preserve"> (H0)</w:t>
      </w:r>
      <w:r w:rsidR="006A6796" w:rsidRPr="00D044F8">
        <w:rPr>
          <w:rFonts w:ascii="Times New Roman" w:hAnsi="Times New Roman"/>
          <w:color w:val="000000" w:themeColor="text1"/>
          <w:sz w:val="22"/>
          <w:szCs w:val="22"/>
        </w:rPr>
        <w:t xml:space="preserve">, we calculated a Bayes factor </w:t>
      </w:r>
      <w:r w:rsidR="001769B0" w:rsidRPr="00D044F8">
        <w:rPr>
          <w:rFonts w:ascii="Times New Roman" w:hAnsi="Times New Roman"/>
          <w:color w:val="000000" w:themeColor="text1"/>
          <w:sz w:val="22"/>
          <w:szCs w:val="22"/>
        </w:rPr>
        <w:t xml:space="preserve">(BF) </w:t>
      </w:r>
      <w:r w:rsidR="006B5A4C" w:rsidRPr="00D044F8">
        <w:rPr>
          <w:rFonts w:ascii="Times New Roman" w:hAnsi="Times New Roman"/>
          <w:color w:val="000000" w:themeColor="text1"/>
          <w:sz w:val="22"/>
          <w:szCs w:val="22"/>
        </w:rPr>
        <w:t xml:space="preserve">for all </w:t>
      </w:r>
      <w:r w:rsidR="001769B0" w:rsidRPr="00D044F8">
        <w:rPr>
          <w:rFonts w:ascii="Times New Roman" w:hAnsi="Times New Roman"/>
          <w:color w:val="000000" w:themeColor="text1"/>
          <w:sz w:val="22"/>
          <w:szCs w:val="22"/>
        </w:rPr>
        <w:t>crucial</w:t>
      </w:r>
      <w:r w:rsidR="006B5A4C" w:rsidRPr="00D044F8">
        <w:rPr>
          <w:rFonts w:ascii="Times New Roman" w:hAnsi="Times New Roman"/>
          <w:color w:val="000000" w:themeColor="text1"/>
          <w:sz w:val="22"/>
          <w:szCs w:val="22"/>
        </w:rPr>
        <w:t xml:space="preserve"> contrasts </w:t>
      </w:r>
      <w:r w:rsidR="006A6796" w:rsidRPr="00D044F8">
        <w:rPr>
          <w:rFonts w:ascii="Times New Roman" w:hAnsi="Times New Roman"/>
          <w:color w:val="000000" w:themeColor="text1"/>
          <w:sz w:val="22"/>
          <w:szCs w:val="22"/>
        </w:rPr>
        <w:t xml:space="preserve">using </w:t>
      </w:r>
      <w:r w:rsidR="00C9166D" w:rsidRPr="00D044F8">
        <w:rPr>
          <w:rFonts w:ascii="Times New Roman" w:hAnsi="Times New Roman"/>
          <w:color w:val="000000" w:themeColor="text1"/>
          <w:sz w:val="22"/>
          <w:szCs w:val="22"/>
        </w:rPr>
        <w:t>the JZS-</w:t>
      </w:r>
      <w:r w:rsidR="006A6796" w:rsidRPr="00D044F8">
        <w:rPr>
          <w:rFonts w:ascii="Times New Roman" w:hAnsi="Times New Roman"/>
          <w:color w:val="000000" w:themeColor="text1"/>
          <w:sz w:val="22"/>
          <w:szCs w:val="22"/>
        </w:rPr>
        <w:t>approach (</w:t>
      </w:r>
      <w:r w:rsidR="00D663A2" w:rsidRPr="00D044F8">
        <w:rPr>
          <w:rFonts w:ascii="Times New Roman" w:hAnsi="Times New Roman"/>
          <w:color w:val="000000" w:themeColor="text1"/>
          <w:sz w:val="22"/>
          <w:szCs w:val="22"/>
        </w:rPr>
        <w:t>Rouder, Speckman, Sun, Morey, &amp; Iverson, 2009; Rouder, Speckman, Morey, &amp; Province, 2012)</w:t>
      </w:r>
      <w:r w:rsidR="00034CFF" w:rsidRPr="00D044F8">
        <w:rPr>
          <w:rFonts w:ascii="Times New Roman" w:hAnsi="Times New Roman"/>
          <w:color w:val="000000" w:themeColor="text1"/>
          <w:sz w:val="22"/>
          <w:szCs w:val="22"/>
        </w:rPr>
        <w:t xml:space="preserve">. The JZS Bayes Factor </w:t>
      </w:r>
      <w:r w:rsidR="00D54FCE" w:rsidRPr="00D044F8">
        <w:rPr>
          <w:rFonts w:ascii="Times New Roman" w:hAnsi="Times New Roman"/>
          <w:color w:val="000000" w:themeColor="text1"/>
          <w:sz w:val="22"/>
          <w:szCs w:val="22"/>
        </w:rPr>
        <w:t xml:space="preserve">which provides the odds ratio for the null/alternative hypotheses </w:t>
      </w:r>
      <w:r w:rsidR="001769B0" w:rsidRPr="00D044F8">
        <w:rPr>
          <w:rFonts w:ascii="Times New Roman" w:hAnsi="Times New Roman"/>
          <w:color w:val="000000" w:themeColor="text1"/>
          <w:sz w:val="22"/>
          <w:szCs w:val="22"/>
        </w:rPr>
        <w:t>(</w:t>
      </w:r>
      <w:r w:rsidR="001769B0" w:rsidRPr="00D044F8">
        <w:rPr>
          <w:rFonts w:ascii="Times New Roman" w:hAnsi="Times New Roman"/>
          <w:i/>
          <w:iCs/>
          <w:color w:val="000000" w:themeColor="text1"/>
          <w:sz w:val="22"/>
          <w:szCs w:val="22"/>
        </w:rPr>
        <w:t>BF</w:t>
      </w:r>
      <w:r w:rsidR="001769B0" w:rsidRPr="00D044F8">
        <w:rPr>
          <w:rFonts w:ascii="Times New Roman" w:hAnsi="Times New Roman"/>
          <w:i/>
          <w:iCs/>
          <w:color w:val="000000" w:themeColor="text1"/>
          <w:sz w:val="22"/>
          <w:szCs w:val="22"/>
          <w:vertAlign w:val="subscript"/>
        </w:rPr>
        <w:t>01</w:t>
      </w:r>
      <w:r w:rsidR="001769B0" w:rsidRPr="00D044F8">
        <w:rPr>
          <w:rFonts w:ascii="Times New Roman" w:hAnsi="Times New Roman"/>
          <w:color w:val="000000" w:themeColor="text1"/>
          <w:sz w:val="22"/>
          <w:szCs w:val="22"/>
        </w:rPr>
        <w:t xml:space="preserve">) </w:t>
      </w:r>
      <w:r w:rsidR="00D54FCE" w:rsidRPr="00D044F8">
        <w:rPr>
          <w:rFonts w:ascii="Times New Roman" w:hAnsi="Times New Roman"/>
          <w:color w:val="000000" w:themeColor="text1"/>
          <w:sz w:val="22"/>
          <w:szCs w:val="22"/>
        </w:rPr>
        <w:t xml:space="preserve">given the data </w:t>
      </w:r>
      <w:r w:rsidR="00034CFF" w:rsidRPr="00D044F8">
        <w:rPr>
          <w:rFonts w:ascii="Times New Roman" w:hAnsi="Times New Roman"/>
          <w:color w:val="000000" w:themeColor="text1"/>
          <w:sz w:val="22"/>
          <w:szCs w:val="22"/>
        </w:rPr>
        <w:t>is based on the combination of the Cauchy on effect size and the Jeff</w:t>
      </w:r>
      <w:r w:rsidR="00C9166D" w:rsidRPr="00D044F8">
        <w:rPr>
          <w:rFonts w:ascii="Times New Roman" w:hAnsi="Times New Roman"/>
          <w:color w:val="000000" w:themeColor="text1"/>
          <w:sz w:val="22"/>
          <w:szCs w:val="22"/>
        </w:rPr>
        <w:t xml:space="preserve">reys prior on variance (Rouder et al., </w:t>
      </w:r>
      <w:r w:rsidR="00865A47" w:rsidRPr="00D044F8">
        <w:rPr>
          <w:rFonts w:ascii="Times New Roman" w:hAnsi="Times New Roman"/>
          <w:color w:val="000000" w:themeColor="text1"/>
          <w:sz w:val="22"/>
          <w:szCs w:val="22"/>
        </w:rPr>
        <w:t xml:space="preserve">2009). </w:t>
      </w:r>
      <w:r w:rsidR="00034CFF" w:rsidRPr="00D044F8">
        <w:rPr>
          <w:rFonts w:ascii="Times New Roman" w:hAnsi="Times New Roman"/>
          <w:color w:val="000000" w:themeColor="text1"/>
          <w:sz w:val="22"/>
          <w:szCs w:val="22"/>
        </w:rPr>
        <w:t xml:space="preserve">The </w:t>
      </w:r>
      <w:r w:rsidR="00034CFF" w:rsidRPr="00D044F8">
        <w:rPr>
          <w:rFonts w:ascii="Times New Roman" w:hAnsi="Times New Roman"/>
          <w:iCs/>
          <w:color w:val="000000" w:themeColor="text1"/>
          <w:sz w:val="22"/>
          <w:szCs w:val="22"/>
        </w:rPr>
        <w:t xml:space="preserve">JZS Bayes factor was computed </w:t>
      </w:r>
      <w:r w:rsidR="00034CFF" w:rsidRPr="00D044F8">
        <w:rPr>
          <w:rFonts w:ascii="Times New Roman" w:eastAsia="Times New Roman" w:hAnsi="Times New Roman"/>
          <w:iCs/>
          <w:color w:val="000000" w:themeColor="text1"/>
          <w:sz w:val="22"/>
          <w:szCs w:val="22"/>
        </w:rPr>
        <w:t xml:space="preserve">with version 0.9.8 of </w:t>
      </w:r>
      <w:r w:rsidR="00034CFF" w:rsidRPr="00D044F8">
        <w:rPr>
          <w:rFonts w:ascii="Times New Roman" w:hAnsi="Times New Roman"/>
          <w:iCs/>
          <w:color w:val="000000" w:themeColor="text1"/>
          <w:sz w:val="22"/>
          <w:szCs w:val="22"/>
        </w:rPr>
        <w:t xml:space="preserve">the BayesFactor package for R </w:t>
      </w:r>
      <w:r w:rsidR="001769B0" w:rsidRPr="00D044F8">
        <w:rPr>
          <w:rFonts w:ascii="Times New Roman" w:hAnsi="Times New Roman"/>
          <w:iCs/>
          <w:color w:val="000000" w:themeColor="text1"/>
          <w:sz w:val="22"/>
          <w:szCs w:val="22"/>
        </w:rPr>
        <w:t>using ttest.t</w:t>
      </w:r>
      <w:r w:rsidR="00054C08" w:rsidRPr="00D044F8">
        <w:rPr>
          <w:rFonts w:ascii="Times New Roman" w:hAnsi="Times New Roman"/>
          <w:iCs/>
          <w:color w:val="000000" w:themeColor="text1"/>
          <w:sz w:val="22"/>
          <w:szCs w:val="22"/>
        </w:rPr>
        <w:t>stat function</w:t>
      </w:r>
      <w:r w:rsidR="00054C08" w:rsidRPr="00D044F8">
        <w:rPr>
          <w:rStyle w:val="FootnoteReference"/>
          <w:rFonts w:ascii="Times New Roman" w:hAnsi="Times New Roman"/>
          <w:iCs/>
          <w:color w:val="000000" w:themeColor="text1"/>
          <w:sz w:val="22"/>
          <w:szCs w:val="22"/>
        </w:rPr>
        <w:footnoteReference w:id="4"/>
      </w:r>
      <w:r w:rsidR="00054C08" w:rsidRPr="00D044F8">
        <w:rPr>
          <w:rFonts w:ascii="Times New Roman" w:hAnsi="Times New Roman"/>
          <w:iCs/>
          <w:color w:val="000000" w:themeColor="text1"/>
          <w:sz w:val="22"/>
          <w:szCs w:val="22"/>
        </w:rPr>
        <w:t xml:space="preserve"> </w:t>
      </w:r>
      <w:r w:rsidR="00034CFF" w:rsidRPr="00D044F8">
        <w:rPr>
          <w:rFonts w:ascii="Times New Roman" w:hAnsi="Times New Roman"/>
          <w:iCs/>
          <w:color w:val="000000" w:themeColor="text1"/>
          <w:sz w:val="22"/>
          <w:szCs w:val="22"/>
        </w:rPr>
        <w:t>(</w:t>
      </w:r>
      <w:r w:rsidR="00034CFF" w:rsidRPr="00D044F8">
        <w:rPr>
          <w:rFonts w:ascii="Times New Roman" w:eastAsia="Times New Roman" w:hAnsi="Times New Roman"/>
          <w:color w:val="000000" w:themeColor="text1"/>
          <w:sz w:val="22"/>
          <w:szCs w:val="22"/>
        </w:rPr>
        <w:t>Morey, Rouder, Pratte, &amp; Speckman, 2011)</w:t>
      </w:r>
      <w:r w:rsidR="00034CFF" w:rsidRPr="00D044F8">
        <w:rPr>
          <w:rFonts w:ascii="Times New Roman" w:hAnsi="Times New Roman"/>
          <w:iCs/>
          <w:color w:val="000000" w:themeColor="text1"/>
          <w:sz w:val="22"/>
          <w:szCs w:val="22"/>
        </w:rPr>
        <w:t>.</w:t>
      </w:r>
      <w:r w:rsidR="001769B0" w:rsidRPr="00D044F8">
        <w:rPr>
          <w:rFonts w:ascii="Times New Roman" w:hAnsi="Times New Roman"/>
          <w:iCs/>
          <w:color w:val="000000" w:themeColor="text1"/>
          <w:sz w:val="22"/>
          <w:szCs w:val="22"/>
        </w:rPr>
        <w:t xml:space="preserve"> Here we report the raw </w:t>
      </w:r>
      <w:r w:rsidR="00C63857" w:rsidRPr="00D044F8">
        <w:rPr>
          <w:rFonts w:ascii="Times New Roman" w:hAnsi="Times New Roman"/>
          <w:iCs/>
          <w:color w:val="000000" w:themeColor="text1"/>
          <w:sz w:val="22"/>
          <w:szCs w:val="22"/>
        </w:rPr>
        <w:t>(</w:t>
      </w:r>
      <w:r w:rsidR="00C63857" w:rsidRPr="00D044F8">
        <w:rPr>
          <w:rFonts w:ascii="Times New Roman" w:hAnsi="Times New Roman"/>
          <w:i/>
          <w:iCs/>
          <w:color w:val="000000" w:themeColor="text1"/>
          <w:sz w:val="22"/>
          <w:szCs w:val="22"/>
        </w:rPr>
        <w:t>BF</w:t>
      </w:r>
      <w:r w:rsidR="00C63857" w:rsidRPr="00D044F8">
        <w:rPr>
          <w:rFonts w:ascii="Times New Roman" w:hAnsi="Times New Roman"/>
          <w:i/>
          <w:iCs/>
          <w:color w:val="000000" w:themeColor="text1"/>
          <w:sz w:val="22"/>
          <w:szCs w:val="22"/>
          <w:vertAlign w:val="subscript"/>
        </w:rPr>
        <w:t>01</w:t>
      </w:r>
      <w:r w:rsidR="00C63857" w:rsidRPr="00D044F8">
        <w:rPr>
          <w:rFonts w:ascii="Times New Roman" w:hAnsi="Times New Roman"/>
          <w:i/>
          <w:iCs/>
          <w:color w:val="000000" w:themeColor="text1"/>
          <w:sz w:val="22"/>
          <w:szCs w:val="22"/>
        </w:rPr>
        <w:t>)</w:t>
      </w:r>
      <w:r w:rsidR="001769B0" w:rsidRPr="00D044F8">
        <w:rPr>
          <w:rFonts w:ascii="Times New Roman" w:hAnsi="Times New Roman"/>
          <w:iCs/>
          <w:color w:val="000000" w:themeColor="text1"/>
          <w:sz w:val="22"/>
          <w:szCs w:val="22"/>
        </w:rPr>
        <w:t xml:space="preserve"> </w:t>
      </w:r>
      <w:r w:rsidR="00C63857" w:rsidRPr="00D044F8">
        <w:rPr>
          <w:rFonts w:ascii="Times New Roman" w:hAnsi="Times New Roman"/>
          <w:iCs/>
          <w:color w:val="000000" w:themeColor="text1"/>
          <w:sz w:val="22"/>
          <w:szCs w:val="22"/>
        </w:rPr>
        <w:t>to communicate evidence for the H0</w:t>
      </w:r>
      <w:r w:rsidR="000A7715" w:rsidRPr="00D044F8">
        <w:rPr>
          <w:rFonts w:ascii="Times New Roman" w:hAnsi="Times New Roman"/>
          <w:iCs/>
          <w:color w:val="000000" w:themeColor="text1"/>
          <w:sz w:val="22"/>
          <w:szCs w:val="22"/>
        </w:rPr>
        <w:t xml:space="preserve">. </w:t>
      </w:r>
      <w:r w:rsidR="00237810" w:rsidRPr="00D044F8">
        <w:rPr>
          <w:rFonts w:ascii="Times New Roman" w:hAnsi="Times New Roman"/>
          <w:iCs/>
          <w:color w:val="000000" w:themeColor="text1"/>
          <w:sz w:val="22"/>
          <w:szCs w:val="22"/>
        </w:rPr>
        <w:t xml:space="preserve">When appropriate, the inverse BF was calculated </w:t>
      </w:r>
      <w:r w:rsidR="00A81246" w:rsidRPr="00D044F8">
        <w:rPr>
          <w:rFonts w:ascii="Times New Roman" w:hAnsi="Times New Roman"/>
          <w:iCs/>
          <w:color w:val="000000" w:themeColor="text1"/>
          <w:sz w:val="22"/>
          <w:szCs w:val="22"/>
        </w:rPr>
        <w:t>to provide evidence for the alternative (H1) hypothesis</w:t>
      </w:r>
      <w:r w:rsidR="00914B63" w:rsidRPr="00D044F8">
        <w:rPr>
          <w:rFonts w:ascii="Times New Roman" w:hAnsi="Times New Roman"/>
          <w:iCs/>
          <w:color w:val="000000" w:themeColor="text1"/>
          <w:sz w:val="22"/>
          <w:szCs w:val="22"/>
        </w:rPr>
        <w:t xml:space="preserve"> and reported as (inverse BF)</w:t>
      </w:r>
      <w:r w:rsidR="00A81246" w:rsidRPr="00D044F8">
        <w:rPr>
          <w:rFonts w:ascii="Times New Roman" w:hAnsi="Times New Roman"/>
          <w:iCs/>
          <w:color w:val="000000" w:themeColor="text1"/>
          <w:sz w:val="22"/>
          <w:szCs w:val="22"/>
        </w:rPr>
        <w:t xml:space="preserve">. </w:t>
      </w:r>
    </w:p>
    <w:p w14:paraId="0DCC1330" w14:textId="526364D6" w:rsidR="00B74DE2" w:rsidRPr="00D044F8" w:rsidRDefault="00B74DE2" w:rsidP="00FF55DD">
      <w:pPr>
        <w:pStyle w:val="p1"/>
        <w:rPr>
          <w:color w:val="000000" w:themeColor="text1"/>
        </w:rPr>
      </w:pPr>
    </w:p>
    <w:p w14:paraId="0129FA04" w14:textId="77777777" w:rsidR="00B54D7C" w:rsidRPr="00D044F8" w:rsidRDefault="00E90A8E" w:rsidP="00997897">
      <w:pPr>
        <w:spacing w:line="480" w:lineRule="auto"/>
        <w:outlineLvl w:val="0"/>
        <w:rPr>
          <w:b/>
          <w:color w:val="000000" w:themeColor="text1"/>
        </w:rPr>
      </w:pPr>
      <w:r w:rsidRPr="00D044F8">
        <w:rPr>
          <w:b/>
          <w:color w:val="000000" w:themeColor="text1"/>
        </w:rPr>
        <w:t>Results</w:t>
      </w:r>
    </w:p>
    <w:p w14:paraId="7CDFDAE5" w14:textId="5B77C9D0" w:rsidR="00B579FC" w:rsidRPr="00D044F8" w:rsidRDefault="00B579FC" w:rsidP="00997897">
      <w:pPr>
        <w:spacing w:line="480" w:lineRule="auto"/>
        <w:outlineLvl w:val="0"/>
        <w:rPr>
          <w:i/>
          <w:color w:val="000000" w:themeColor="text1"/>
          <w:sz w:val="22"/>
          <w:szCs w:val="22"/>
        </w:rPr>
      </w:pPr>
      <w:r w:rsidRPr="00D044F8">
        <w:rPr>
          <w:i/>
          <w:color w:val="000000" w:themeColor="text1"/>
          <w:sz w:val="22"/>
          <w:szCs w:val="22"/>
        </w:rPr>
        <w:t>Accuracy</w:t>
      </w:r>
      <w:r w:rsidR="00A53C41" w:rsidRPr="00D044F8">
        <w:rPr>
          <w:i/>
          <w:color w:val="000000" w:themeColor="text1"/>
          <w:sz w:val="22"/>
          <w:szCs w:val="22"/>
        </w:rPr>
        <w:t xml:space="preserve"> performance</w:t>
      </w:r>
    </w:p>
    <w:p w14:paraId="1D139890" w14:textId="3E466590" w:rsidR="008F5BF4" w:rsidRPr="00D044F8" w:rsidRDefault="004F2A75" w:rsidP="00916F82">
      <w:pPr>
        <w:spacing w:line="480" w:lineRule="auto"/>
        <w:ind w:firstLine="720"/>
        <w:rPr>
          <w:color w:val="000000" w:themeColor="text1"/>
          <w:sz w:val="22"/>
          <w:szCs w:val="22"/>
        </w:rPr>
      </w:pPr>
      <w:r w:rsidRPr="00D044F8">
        <w:rPr>
          <w:color w:val="000000" w:themeColor="text1"/>
          <w:sz w:val="22"/>
          <w:szCs w:val="22"/>
        </w:rPr>
        <w:t>P</w:t>
      </w:r>
      <w:r w:rsidR="00C5607D" w:rsidRPr="00D044F8">
        <w:rPr>
          <w:color w:val="000000" w:themeColor="text1"/>
          <w:sz w:val="22"/>
          <w:szCs w:val="22"/>
        </w:rPr>
        <w:t>roportion</w:t>
      </w:r>
      <w:r w:rsidR="00005063" w:rsidRPr="00D044F8">
        <w:rPr>
          <w:color w:val="000000" w:themeColor="text1"/>
          <w:sz w:val="22"/>
          <w:szCs w:val="22"/>
        </w:rPr>
        <w:t>s</w:t>
      </w:r>
      <w:r w:rsidR="00C5607D" w:rsidRPr="00D044F8">
        <w:rPr>
          <w:color w:val="000000" w:themeColor="text1"/>
          <w:sz w:val="22"/>
          <w:szCs w:val="22"/>
        </w:rPr>
        <w:t xml:space="preserve"> of correct and incorrect responses in personal and reward tasks are displayed in </w:t>
      </w:r>
      <w:r w:rsidR="00022EE2" w:rsidRPr="00D044F8">
        <w:rPr>
          <w:color w:val="000000" w:themeColor="text1"/>
          <w:sz w:val="22"/>
          <w:szCs w:val="22"/>
        </w:rPr>
        <w:t>Figure</w:t>
      </w:r>
      <w:r w:rsidR="00314860" w:rsidRPr="00D044F8">
        <w:rPr>
          <w:color w:val="000000" w:themeColor="text1"/>
          <w:sz w:val="22"/>
          <w:szCs w:val="22"/>
        </w:rPr>
        <w:t xml:space="preserve"> 2. </w:t>
      </w:r>
      <w:r w:rsidR="00720904" w:rsidRPr="00D044F8">
        <w:rPr>
          <w:color w:val="000000" w:themeColor="text1"/>
          <w:sz w:val="22"/>
          <w:szCs w:val="22"/>
        </w:rPr>
        <w:t>Participants were accurate in both tasks</w:t>
      </w:r>
      <w:r w:rsidR="008A4BB6" w:rsidRPr="00D044F8">
        <w:rPr>
          <w:color w:val="000000" w:themeColor="text1"/>
          <w:sz w:val="22"/>
          <w:szCs w:val="22"/>
        </w:rPr>
        <w:t xml:space="preserve"> </w:t>
      </w:r>
      <w:r w:rsidR="00030378" w:rsidRPr="00D044F8">
        <w:rPr>
          <w:color w:val="000000" w:themeColor="text1"/>
          <w:sz w:val="22"/>
          <w:szCs w:val="22"/>
        </w:rPr>
        <w:t>(M</w:t>
      </w:r>
      <w:r w:rsidR="00850417" w:rsidRPr="00D044F8">
        <w:rPr>
          <w:color w:val="000000" w:themeColor="text1"/>
          <w:sz w:val="22"/>
          <w:szCs w:val="22"/>
        </w:rPr>
        <w:t xml:space="preserve"> </w:t>
      </w:r>
      <w:r w:rsidR="00030378" w:rsidRPr="00D044F8">
        <w:rPr>
          <w:color w:val="000000" w:themeColor="text1"/>
          <w:sz w:val="22"/>
          <w:szCs w:val="22"/>
        </w:rPr>
        <w:t>=</w:t>
      </w:r>
      <w:r w:rsidR="00850417" w:rsidRPr="00D044F8">
        <w:rPr>
          <w:color w:val="000000" w:themeColor="text1"/>
          <w:sz w:val="22"/>
          <w:szCs w:val="22"/>
        </w:rPr>
        <w:t xml:space="preserve"> 0.86, SD =</w:t>
      </w:r>
      <w:r w:rsidR="00FF740C" w:rsidRPr="00D044F8">
        <w:rPr>
          <w:color w:val="000000" w:themeColor="text1"/>
          <w:sz w:val="22"/>
          <w:szCs w:val="22"/>
        </w:rPr>
        <w:t>0.03; M = 0.87, SD = 0.02</w:t>
      </w:r>
      <w:r w:rsidR="00F06CEB" w:rsidRPr="00D044F8">
        <w:rPr>
          <w:color w:val="000000" w:themeColor="text1"/>
          <w:sz w:val="22"/>
          <w:szCs w:val="22"/>
        </w:rPr>
        <w:t>,</w:t>
      </w:r>
      <w:r w:rsidR="00FF740C" w:rsidRPr="00D044F8">
        <w:rPr>
          <w:color w:val="000000" w:themeColor="text1"/>
          <w:sz w:val="22"/>
          <w:szCs w:val="22"/>
        </w:rPr>
        <w:t xml:space="preserve"> in personal and rewa</w:t>
      </w:r>
      <w:r w:rsidR="00981445" w:rsidRPr="00D044F8">
        <w:rPr>
          <w:color w:val="000000" w:themeColor="text1"/>
          <w:sz w:val="22"/>
          <w:szCs w:val="22"/>
        </w:rPr>
        <w:t>r</w:t>
      </w:r>
      <w:r w:rsidR="00A3430E" w:rsidRPr="00D044F8">
        <w:rPr>
          <w:color w:val="000000" w:themeColor="text1"/>
          <w:sz w:val="22"/>
          <w:szCs w:val="22"/>
        </w:rPr>
        <w:t>d task respectively). There were</w:t>
      </w:r>
      <w:r w:rsidR="00FF740C" w:rsidRPr="00D044F8">
        <w:rPr>
          <w:color w:val="000000" w:themeColor="text1"/>
          <w:sz w:val="22"/>
          <w:szCs w:val="22"/>
        </w:rPr>
        <w:t xml:space="preserve"> no significant</w:t>
      </w:r>
      <w:r w:rsidR="00F53F54" w:rsidRPr="00D044F8">
        <w:rPr>
          <w:color w:val="000000" w:themeColor="text1"/>
          <w:sz w:val="22"/>
          <w:szCs w:val="22"/>
        </w:rPr>
        <w:t xml:space="preserve"> difference</w:t>
      </w:r>
      <w:r w:rsidR="00A3430E" w:rsidRPr="00D044F8">
        <w:rPr>
          <w:color w:val="000000" w:themeColor="text1"/>
          <w:sz w:val="22"/>
          <w:szCs w:val="22"/>
        </w:rPr>
        <w:t>s</w:t>
      </w:r>
      <w:r w:rsidR="00FF740C" w:rsidRPr="00D044F8">
        <w:rPr>
          <w:color w:val="000000" w:themeColor="text1"/>
          <w:sz w:val="22"/>
          <w:szCs w:val="22"/>
        </w:rPr>
        <w:t xml:space="preserve"> </w:t>
      </w:r>
      <w:r w:rsidR="00A47709" w:rsidRPr="00D044F8">
        <w:rPr>
          <w:color w:val="000000" w:themeColor="text1"/>
          <w:sz w:val="22"/>
          <w:szCs w:val="22"/>
        </w:rPr>
        <w:t>in</w:t>
      </w:r>
      <w:r w:rsidR="00005063" w:rsidRPr="00D044F8">
        <w:rPr>
          <w:color w:val="000000" w:themeColor="text1"/>
          <w:sz w:val="22"/>
          <w:szCs w:val="22"/>
        </w:rPr>
        <w:t xml:space="preserve"> </w:t>
      </w:r>
      <w:r w:rsidR="00FF740C" w:rsidRPr="00D044F8">
        <w:rPr>
          <w:color w:val="000000" w:themeColor="text1"/>
          <w:sz w:val="22"/>
          <w:szCs w:val="22"/>
        </w:rPr>
        <w:t xml:space="preserve">accuracy </w:t>
      </w:r>
      <w:r w:rsidR="00D34712" w:rsidRPr="00D044F8">
        <w:rPr>
          <w:color w:val="000000" w:themeColor="text1"/>
          <w:sz w:val="22"/>
          <w:szCs w:val="22"/>
        </w:rPr>
        <w:t xml:space="preserve">between </w:t>
      </w:r>
      <w:r w:rsidR="00EA3ED1" w:rsidRPr="00D044F8">
        <w:rPr>
          <w:color w:val="000000" w:themeColor="text1"/>
          <w:sz w:val="22"/>
          <w:szCs w:val="22"/>
        </w:rPr>
        <w:t>personal and reward tasks for matched (</w:t>
      </w:r>
      <w:r w:rsidR="00EA3ED1" w:rsidRPr="00D044F8">
        <w:rPr>
          <w:i/>
          <w:color w:val="000000" w:themeColor="text1"/>
          <w:sz w:val="22"/>
          <w:szCs w:val="22"/>
        </w:rPr>
        <w:t>t</w:t>
      </w:r>
      <w:r w:rsidR="00EA3ED1" w:rsidRPr="00D044F8">
        <w:rPr>
          <w:color w:val="000000" w:themeColor="text1"/>
          <w:sz w:val="22"/>
          <w:szCs w:val="22"/>
        </w:rPr>
        <w:t>(38) = 0.</w:t>
      </w:r>
      <w:r w:rsidR="0036278B" w:rsidRPr="00D044F8">
        <w:rPr>
          <w:color w:val="000000" w:themeColor="text1"/>
          <w:sz w:val="22"/>
          <w:szCs w:val="22"/>
        </w:rPr>
        <w:t>63</w:t>
      </w:r>
      <w:r w:rsidR="00EA3ED1" w:rsidRPr="00D044F8">
        <w:rPr>
          <w:color w:val="000000" w:themeColor="text1"/>
          <w:sz w:val="22"/>
          <w:szCs w:val="22"/>
        </w:rPr>
        <w:t xml:space="preserve">, </w:t>
      </w:r>
      <w:r w:rsidR="00EA3ED1" w:rsidRPr="00D044F8">
        <w:rPr>
          <w:i/>
          <w:color w:val="000000" w:themeColor="text1"/>
          <w:sz w:val="22"/>
          <w:szCs w:val="22"/>
        </w:rPr>
        <w:t>p</w:t>
      </w:r>
      <w:r w:rsidR="00EA3ED1" w:rsidRPr="00D044F8">
        <w:rPr>
          <w:color w:val="000000" w:themeColor="text1"/>
          <w:sz w:val="22"/>
          <w:szCs w:val="22"/>
        </w:rPr>
        <w:t xml:space="preserve"> = .</w:t>
      </w:r>
      <w:r w:rsidR="0036278B" w:rsidRPr="00D044F8">
        <w:rPr>
          <w:color w:val="000000" w:themeColor="text1"/>
          <w:sz w:val="22"/>
          <w:szCs w:val="22"/>
        </w:rPr>
        <w:t>53</w:t>
      </w:r>
      <w:r w:rsidR="00EA3ED1" w:rsidRPr="00D044F8">
        <w:rPr>
          <w:color w:val="000000" w:themeColor="text1"/>
          <w:sz w:val="22"/>
          <w:szCs w:val="22"/>
        </w:rPr>
        <w:t xml:space="preserve">, </w:t>
      </w:r>
      <w:r w:rsidR="00F56F92" w:rsidRPr="00D044F8">
        <w:rPr>
          <w:i/>
          <w:color w:val="000000" w:themeColor="text1"/>
          <w:sz w:val="22"/>
          <w:szCs w:val="22"/>
        </w:rPr>
        <w:t>dz</w:t>
      </w:r>
      <w:r w:rsidR="00F56F92" w:rsidRPr="00D044F8">
        <w:rPr>
          <w:color w:val="000000" w:themeColor="text1"/>
          <w:sz w:val="22"/>
          <w:szCs w:val="22"/>
        </w:rPr>
        <w:t xml:space="preserve"> = </w:t>
      </w:r>
      <w:r w:rsidR="00884C52" w:rsidRPr="00D044F8">
        <w:rPr>
          <w:color w:val="000000" w:themeColor="text1"/>
          <w:sz w:val="22"/>
          <w:szCs w:val="22"/>
        </w:rPr>
        <w:t>0</w:t>
      </w:r>
      <w:r w:rsidR="00F56F92" w:rsidRPr="00D044F8">
        <w:rPr>
          <w:color w:val="000000" w:themeColor="text1"/>
          <w:sz w:val="22"/>
          <w:szCs w:val="22"/>
        </w:rPr>
        <w:t xml:space="preserve">, </w:t>
      </w:r>
      <w:r w:rsidR="00EA3ED1" w:rsidRPr="00D044F8">
        <w:rPr>
          <w:i/>
          <w:color w:val="000000" w:themeColor="text1"/>
          <w:sz w:val="22"/>
          <w:szCs w:val="22"/>
        </w:rPr>
        <w:t>BF</w:t>
      </w:r>
      <w:r w:rsidR="00EA3ED1" w:rsidRPr="00D044F8">
        <w:rPr>
          <w:i/>
          <w:color w:val="000000" w:themeColor="text1"/>
          <w:sz w:val="22"/>
          <w:szCs w:val="22"/>
          <w:vertAlign w:val="subscript"/>
        </w:rPr>
        <w:t>01</w:t>
      </w:r>
      <w:r w:rsidR="00EA3ED1" w:rsidRPr="00D044F8">
        <w:rPr>
          <w:color w:val="000000" w:themeColor="text1"/>
          <w:sz w:val="22"/>
          <w:szCs w:val="22"/>
        </w:rPr>
        <w:t xml:space="preserve"> = </w:t>
      </w:r>
      <w:r w:rsidR="003359D0" w:rsidRPr="00D044F8">
        <w:rPr>
          <w:color w:val="000000" w:themeColor="text1"/>
          <w:sz w:val="22"/>
          <w:szCs w:val="22"/>
        </w:rPr>
        <w:t>6.61</w:t>
      </w:r>
      <w:r w:rsidR="00EA3ED1" w:rsidRPr="00D044F8">
        <w:rPr>
          <w:color w:val="000000" w:themeColor="text1"/>
          <w:sz w:val="22"/>
          <w:szCs w:val="22"/>
        </w:rPr>
        <w:t xml:space="preserve">) and mismatched pairs </w:t>
      </w:r>
      <w:r w:rsidR="00FF740C" w:rsidRPr="00D044F8">
        <w:rPr>
          <w:color w:val="000000" w:themeColor="text1"/>
          <w:sz w:val="22"/>
          <w:szCs w:val="22"/>
        </w:rPr>
        <w:t>(</w:t>
      </w:r>
      <w:r w:rsidR="009F064F" w:rsidRPr="00D044F8">
        <w:rPr>
          <w:i/>
          <w:color w:val="000000" w:themeColor="text1"/>
          <w:sz w:val="22"/>
          <w:szCs w:val="22"/>
        </w:rPr>
        <w:t>t</w:t>
      </w:r>
      <w:r w:rsidR="009F064F" w:rsidRPr="00D044F8">
        <w:rPr>
          <w:color w:val="000000" w:themeColor="text1"/>
          <w:sz w:val="22"/>
          <w:szCs w:val="22"/>
        </w:rPr>
        <w:t>(38) = 0.4</w:t>
      </w:r>
      <w:r w:rsidR="0036278B" w:rsidRPr="00D044F8">
        <w:rPr>
          <w:color w:val="000000" w:themeColor="text1"/>
          <w:sz w:val="22"/>
          <w:szCs w:val="22"/>
        </w:rPr>
        <w:t>5</w:t>
      </w:r>
      <w:r w:rsidR="009F064F" w:rsidRPr="00D044F8">
        <w:rPr>
          <w:color w:val="000000" w:themeColor="text1"/>
          <w:sz w:val="22"/>
          <w:szCs w:val="22"/>
        </w:rPr>
        <w:t xml:space="preserve">, </w:t>
      </w:r>
      <w:r w:rsidR="009F064F" w:rsidRPr="00D044F8">
        <w:rPr>
          <w:i/>
          <w:color w:val="000000" w:themeColor="text1"/>
          <w:sz w:val="22"/>
          <w:szCs w:val="22"/>
        </w:rPr>
        <w:t>p</w:t>
      </w:r>
      <w:r w:rsidR="009F064F" w:rsidRPr="00D044F8">
        <w:rPr>
          <w:color w:val="000000" w:themeColor="text1"/>
          <w:sz w:val="22"/>
          <w:szCs w:val="22"/>
        </w:rPr>
        <w:t xml:space="preserve"> = .</w:t>
      </w:r>
      <w:r w:rsidR="0036278B" w:rsidRPr="00D044F8">
        <w:rPr>
          <w:color w:val="000000" w:themeColor="text1"/>
          <w:sz w:val="22"/>
          <w:szCs w:val="22"/>
        </w:rPr>
        <w:t>65</w:t>
      </w:r>
      <w:r w:rsidR="00944534" w:rsidRPr="00D044F8">
        <w:rPr>
          <w:color w:val="000000" w:themeColor="text1"/>
          <w:sz w:val="22"/>
          <w:szCs w:val="22"/>
        </w:rPr>
        <w:t xml:space="preserve">, </w:t>
      </w:r>
      <w:r w:rsidR="00F56F92" w:rsidRPr="00D044F8">
        <w:rPr>
          <w:i/>
          <w:color w:val="000000" w:themeColor="text1"/>
          <w:sz w:val="22"/>
          <w:szCs w:val="22"/>
        </w:rPr>
        <w:t>dz</w:t>
      </w:r>
      <w:r w:rsidR="00F56F92" w:rsidRPr="00D044F8">
        <w:rPr>
          <w:color w:val="000000" w:themeColor="text1"/>
          <w:sz w:val="22"/>
          <w:szCs w:val="22"/>
        </w:rPr>
        <w:t xml:space="preserve"> = </w:t>
      </w:r>
      <w:r w:rsidR="00884C52" w:rsidRPr="00D044F8">
        <w:rPr>
          <w:color w:val="000000" w:themeColor="text1"/>
          <w:sz w:val="22"/>
          <w:szCs w:val="22"/>
        </w:rPr>
        <w:t>0</w:t>
      </w:r>
      <w:r w:rsidR="00F56F92" w:rsidRPr="00D044F8">
        <w:rPr>
          <w:color w:val="000000" w:themeColor="text1"/>
          <w:sz w:val="22"/>
          <w:szCs w:val="22"/>
        </w:rPr>
        <w:t xml:space="preserve">, </w:t>
      </w:r>
      <w:r w:rsidR="003A74FB" w:rsidRPr="00D044F8">
        <w:rPr>
          <w:i/>
          <w:color w:val="000000" w:themeColor="text1"/>
          <w:sz w:val="22"/>
          <w:szCs w:val="22"/>
        </w:rPr>
        <w:t>B</w:t>
      </w:r>
      <w:r w:rsidR="00BE7BE7" w:rsidRPr="00D044F8">
        <w:rPr>
          <w:i/>
          <w:color w:val="000000" w:themeColor="text1"/>
          <w:sz w:val="22"/>
          <w:szCs w:val="22"/>
        </w:rPr>
        <w:t>F</w:t>
      </w:r>
      <w:r w:rsidR="00BE7BE7" w:rsidRPr="00D044F8">
        <w:rPr>
          <w:i/>
          <w:color w:val="000000" w:themeColor="text1"/>
          <w:sz w:val="22"/>
          <w:szCs w:val="22"/>
          <w:vertAlign w:val="subscript"/>
        </w:rPr>
        <w:t>01</w:t>
      </w:r>
      <w:r w:rsidR="001B6E1F" w:rsidRPr="00D044F8">
        <w:rPr>
          <w:i/>
          <w:color w:val="000000" w:themeColor="text1"/>
          <w:sz w:val="22"/>
          <w:szCs w:val="22"/>
        </w:rPr>
        <w:t xml:space="preserve"> =</w:t>
      </w:r>
      <w:r w:rsidR="001B6E1F" w:rsidRPr="00D044F8">
        <w:rPr>
          <w:color w:val="000000" w:themeColor="text1"/>
          <w:sz w:val="22"/>
          <w:szCs w:val="22"/>
        </w:rPr>
        <w:t xml:space="preserve"> </w:t>
      </w:r>
      <w:r w:rsidR="003359D0" w:rsidRPr="00D044F8">
        <w:rPr>
          <w:color w:val="000000" w:themeColor="text1"/>
          <w:sz w:val="22"/>
          <w:szCs w:val="22"/>
        </w:rPr>
        <w:t>7.26</w:t>
      </w:r>
      <w:r w:rsidR="00CA7316" w:rsidRPr="00D044F8">
        <w:rPr>
          <w:color w:val="000000" w:themeColor="text1"/>
          <w:sz w:val="22"/>
          <w:szCs w:val="22"/>
        </w:rPr>
        <w:t>)</w:t>
      </w:r>
      <w:r w:rsidR="00215CE3" w:rsidRPr="00D044F8">
        <w:rPr>
          <w:color w:val="000000" w:themeColor="text1"/>
          <w:sz w:val="22"/>
          <w:szCs w:val="22"/>
        </w:rPr>
        <w:t xml:space="preserve">. </w:t>
      </w:r>
    </w:p>
    <w:p w14:paraId="1297BD1D" w14:textId="4AB343E9" w:rsidR="009927AA" w:rsidRPr="00D044F8" w:rsidRDefault="0060172B" w:rsidP="009927AA">
      <w:pPr>
        <w:spacing w:line="480" w:lineRule="auto"/>
        <w:ind w:firstLine="720"/>
        <w:rPr>
          <w:color w:val="000000" w:themeColor="text1"/>
          <w:sz w:val="22"/>
          <w:szCs w:val="22"/>
        </w:rPr>
      </w:pPr>
      <w:r w:rsidRPr="00D044F8">
        <w:rPr>
          <w:color w:val="000000" w:themeColor="text1"/>
          <w:sz w:val="22"/>
          <w:szCs w:val="22"/>
        </w:rPr>
        <w:t xml:space="preserve">Previous studies reported a linear trend in accuracy performance </w:t>
      </w:r>
      <w:r w:rsidR="00AF103E" w:rsidRPr="00D044F8">
        <w:rPr>
          <w:color w:val="000000" w:themeColor="text1"/>
          <w:sz w:val="22"/>
          <w:szCs w:val="22"/>
        </w:rPr>
        <w:t>in personal task using three-item associations (</w:t>
      </w:r>
      <w:r w:rsidR="00015856" w:rsidRPr="00D044F8">
        <w:rPr>
          <w:noProof/>
          <w:color w:val="000000" w:themeColor="text1"/>
          <w:sz w:val="22"/>
          <w:szCs w:val="22"/>
        </w:rPr>
        <w:t>Sui, Ohrling, &amp; Humphreys, 2016</w:t>
      </w:r>
      <w:r w:rsidR="00AF103E" w:rsidRPr="00D044F8">
        <w:rPr>
          <w:color w:val="000000" w:themeColor="text1"/>
          <w:sz w:val="22"/>
          <w:szCs w:val="22"/>
        </w:rPr>
        <w:t xml:space="preserve">). </w:t>
      </w:r>
      <w:r w:rsidR="00957ABB" w:rsidRPr="00D044F8">
        <w:rPr>
          <w:color w:val="000000" w:themeColor="text1"/>
          <w:sz w:val="22"/>
          <w:szCs w:val="22"/>
        </w:rPr>
        <w:t xml:space="preserve">Here we </w:t>
      </w:r>
      <w:r w:rsidR="00A25806" w:rsidRPr="00D044F8">
        <w:rPr>
          <w:color w:val="000000" w:themeColor="text1"/>
          <w:sz w:val="22"/>
          <w:szCs w:val="22"/>
        </w:rPr>
        <w:t>tested wheth</w:t>
      </w:r>
      <w:r w:rsidR="00914156" w:rsidRPr="00D044F8">
        <w:rPr>
          <w:color w:val="000000" w:themeColor="text1"/>
          <w:sz w:val="22"/>
          <w:szCs w:val="22"/>
        </w:rPr>
        <w:t xml:space="preserve">er a linear trend </w:t>
      </w:r>
      <w:r w:rsidR="00561B32" w:rsidRPr="00D044F8">
        <w:rPr>
          <w:color w:val="000000" w:themeColor="text1"/>
          <w:sz w:val="22"/>
          <w:szCs w:val="22"/>
        </w:rPr>
        <w:t xml:space="preserve">is </w:t>
      </w:r>
      <w:r w:rsidR="007C105C" w:rsidRPr="00D044F8">
        <w:rPr>
          <w:color w:val="000000" w:themeColor="text1"/>
          <w:sz w:val="22"/>
          <w:szCs w:val="22"/>
        </w:rPr>
        <w:t xml:space="preserve">also </w:t>
      </w:r>
      <w:r w:rsidR="00914156" w:rsidRPr="00D044F8">
        <w:rPr>
          <w:color w:val="000000" w:themeColor="text1"/>
          <w:sz w:val="22"/>
          <w:szCs w:val="22"/>
        </w:rPr>
        <w:t>held for five-</w:t>
      </w:r>
      <w:r w:rsidR="00A25806" w:rsidRPr="00D044F8">
        <w:rPr>
          <w:color w:val="000000" w:themeColor="text1"/>
          <w:sz w:val="22"/>
          <w:szCs w:val="22"/>
        </w:rPr>
        <w:t xml:space="preserve">item associations. Polynomial contrasts showed that </w:t>
      </w:r>
      <w:r w:rsidR="00561053" w:rsidRPr="00D044F8">
        <w:rPr>
          <w:color w:val="000000" w:themeColor="text1"/>
          <w:sz w:val="22"/>
          <w:szCs w:val="22"/>
        </w:rPr>
        <w:t xml:space="preserve">in both tasks </w:t>
      </w:r>
      <w:r w:rsidR="004904B7" w:rsidRPr="00D044F8">
        <w:rPr>
          <w:color w:val="000000" w:themeColor="text1"/>
          <w:sz w:val="22"/>
          <w:szCs w:val="22"/>
        </w:rPr>
        <w:t xml:space="preserve">the </w:t>
      </w:r>
      <w:r w:rsidR="00A25806" w:rsidRPr="00D044F8">
        <w:rPr>
          <w:color w:val="000000" w:themeColor="text1"/>
          <w:sz w:val="22"/>
          <w:szCs w:val="22"/>
        </w:rPr>
        <w:t xml:space="preserve">proportion of correct responses </w:t>
      </w:r>
      <w:r w:rsidR="00E937FE" w:rsidRPr="00D044F8">
        <w:rPr>
          <w:color w:val="000000" w:themeColor="text1"/>
          <w:sz w:val="22"/>
          <w:szCs w:val="22"/>
        </w:rPr>
        <w:t>for match</w:t>
      </w:r>
      <w:r w:rsidR="0052427D" w:rsidRPr="00D044F8">
        <w:rPr>
          <w:color w:val="000000" w:themeColor="text1"/>
          <w:sz w:val="22"/>
          <w:szCs w:val="22"/>
        </w:rPr>
        <w:t>ed</w:t>
      </w:r>
      <w:r w:rsidR="00E937FE" w:rsidRPr="00D044F8">
        <w:rPr>
          <w:color w:val="000000" w:themeColor="text1"/>
          <w:sz w:val="22"/>
          <w:szCs w:val="22"/>
        </w:rPr>
        <w:t xml:space="preserve"> pairs </w:t>
      </w:r>
      <w:r w:rsidR="007344C4" w:rsidRPr="00D044F8">
        <w:rPr>
          <w:color w:val="000000" w:themeColor="text1"/>
          <w:sz w:val="22"/>
          <w:szCs w:val="22"/>
        </w:rPr>
        <w:t xml:space="preserve">decreased linearly with decreasing personal relevance (F(1, 38) = 36.28, MSE = 0.352, </w:t>
      </w:r>
      <w:r w:rsidR="007344C4" w:rsidRPr="00D044F8">
        <w:rPr>
          <w:i/>
          <w:color w:val="000000" w:themeColor="text1"/>
          <w:sz w:val="22"/>
          <w:szCs w:val="22"/>
        </w:rPr>
        <w:t>p</w:t>
      </w:r>
      <w:r w:rsidR="007344C4" w:rsidRPr="00D044F8">
        <w:rPr>
          <w:color w:val="000000" w:themeColor="text1"/>
          <w:sz w:val="22"/>
          <w:szCs w:val="22"/>
        </w:rPr>
        <w:t xml:space="preserve"> &lt; 0.001)</w:t>
      </w:r>
      <w:r w:rsidR="00561053" w:rsidRPr="00D044F8">
        <w:rPr>
          <w:color w:val="000000" w:themeColor="text1"/>
          <w:sz w:val="22"/>
          <w:szCs w:val="22"/>
        </w:rPr>
        <w:t xml:space="preserve"> </w:t>
      </w:r>
      <w:r w:rsidR="00FC2EE0" w:rsidRPr="00D044F8">
        <w:rPr>
          <w:color w:val="000000" w:themeColor="text1"/>
          <w:sz w:val="22"/>
          <w:szCs w:val="22"/>
        </w:rPr>
        <w:t xml:space="preserve">and </w:t>
      </w:r>
      <w:r w:rsidR="00561053" w:rsidRPr="00D044F8">
        <w:rPr>
          <w:color w:val="000000" w:themeColor="text1"/>
          <w:sz w:val="22"/>
          <w:szCs w:val="22"/>
        </w:rPr>
        <w:t xml:space="preserve">reward value </w:t>
      </w:r>
      <w:r w:rsidR="00E379F7" w:rsidRPr="00D044F8">
        <w:rPr>
          <w:color w:val="000000" w:themeColor="text1"/>
          <w:sz w:val="22"/>
          <w:szCs w:val="22"/>
        </w:rPr>
        <w:t xml:space="preserve">(F(1, 38) = 20.35, MSE = 0.17, </w:t>
      </w:r>
      <w:r w:rsidR="00E379F7" w:rsidRPr="00D044F8">
        <w:rPr>
          <w:i/>
          <w:color w:val="000000" w:themeColor="text1"/>
          <w:sz w:val="22"/>
          <w:szCs w:val="22"/>
        </w:rPr>
        <w:t>p</w:t>
      </w:r>
      <w:r w:rsidR="00E379F7" w:rsidRPr="00D044F8">
        <w:rPr>
          <w:color w:val="000000" w:themeColor="text1"/>
          <w:sz w:val="22"/>
          <w:szCs w:val="22"/>
        </w:rPr>
        <w:t xml:space="preserve"> &lt; 0.001)</w:t>
      </w:r>
      <w:r w:rsidR="00922157" w:rsidRPr="00D044F8">
        <w:rPr>
          <w:color w:val="000000" w:themeColor="text1"/>
          <w:sz w:val="22"/>
          <w:szCs w:val="22"/>
        </w:rPr>
        <w:t xml:space="preserve"> </w:t>
      </w:r>
      <w:r w:rsidR="005D1540" w:rsidRPr="00D044F8">
        <w:rPr>
          <w:color w:val="000000" w:themeColor="text1"/>
          <w:sz w:val="22"/>
          <w:szCs w:val="22"/>
        </w:rPr>
        <w:t>(Figure 2)</w:t>
      </w:r>
      <w:r w:rsidR="005C5620" w:rsidRPr="00D044F8">
        <w:rPr>
          <w:color w:val="000000" w:themeColor="text1"/>
          <w:sz w:val="22"/>
          <w:szCs w:val="22"/>
        </w:rPr>
        <w:t>. The polynomial contrast</w:t>
      </w:r>
      <w:r w:rsidR="00776B29" w:rsidRPr="00D044F8">
        <w:rPr>
          <w:color w:val="000000" w:themeColor="text1"/>
          <w:sz w:val="22"/>
          <w:szCs w:val="22"/>
        </w:rPr>
        <w:t>s</w:t>
      </w:r>
      <w:r w:rsidR="005C5620" w:rsidRPr="00D044F8">
        <w:rPr>
          <w:color w:val="000000" w:themeColor="text1"/>
          <w:sz w:val="22"/>
          <w:szCs w:val="22"/>
        </w:rPr>
        <w:t xml:space="preserve"> </w:t>
      </w:r>
      <w:r w:rsidR="00444C49" w:rsidRPr="00D044F8">
        <w:rPr>
          <w:color w:val="000000" w:themeColor="text1"/>
          <w:sz w:val="22"/>
          <w:szCs w:val="22"/>
        </w:rPr>
        <w:t xml:space="preserve">for mismatched trials in both tasks did not show a linear trend </w:t>
      </w:r>
      <w:r w:rsidR="009927AA" w:rsidRPr="00D044F8">
        <w:rPr>
          <w:color w:val="000000" w:themeColor="text1"/>
          <w:sz w:val="22"/>
          <w:szCs w:val="22"/>
        </w:rPr>
        <w:t xml:space="preserve">(F(1, 38) = 1.87, </w:t>
      </w:r>
      <w:r w:rsidR="009927AA" w:rsidRPr="00D044F8">
        <w:rPr>
          <w:i/>
          <w:color w:val="000000" w:themeColor="text1"/>
          <w:sz w:val="22"/>
          <w:szCs w:val="22"/>
        </w:rPr>
        <w:t>p</w:t>
      </w:r>
      <w:r w:rsidR="009927AA" w:rsidRPr="00D044F8">
        <w:rPr>
          <w:color w:val="000000" w:themeColor="text1"/>
          <w:sz w:val="22"/>
          <w:szCs w:val="22"/>
        </w:rPr>
        <w:t xml:space="preserve"> = .19; F(1, 38) = 0.93, </w:t>
      </w:r>
      <w:r w:rsidR="009927AA" w:rsidRPr="00D044F8">
        <w:rPr>
          <w:i/>
          <w:color w:val="000000" w:themeColor="text1"/>
          <w:sz w:val="22"/>
          <w:szCs w:val="22"/>
        </w:rPr>
        <w:t>p</w:t>
      </w:r>
      <w:r w:rsidR="009927AA" w:rsidRPr="00D044F8">
        <w:rPr>
          <w:color w:val="000000" w:themeColor="text1"/>
          <w:sz w:val="22"/>
          <w:szCs w:val="22"/>
        </w:rPr>
        <w:t xml:space="preserve"> = .79). </w:t>
      </w:r>
    </w:p>
    <w:p w14:paraId="65091287" w14:textId="0D1BB9F6" w:rsidR="007344C4" w:rsidRPr="00D044F8" w:rsidRDefault="00095B71" w:rsidP="00095B71">
      <w:pPr>
        <w:spacing w:line="480" w:lineRule="auto"/>
        <w:rPr>
          <w:color w:val="000000" w:themeColor="text1"/>
          <w:sz w:val="22"/>
          <w:szCs w:val="22"/>
        </w:rPr>
      </w:pPr>
      <w:r w:rsidRPr="00D044F8">
        <w:rPr>
          <w:noProof/>
          <w:color w:val="000000" w:themeColor="text1"/>
          <w:sz w:val="22"/>
          <w:szCs w:val="22"/>
        </w:rPr>
        <w:drawing>
          <wp:inline distT="0" distB="0" distL="0" distR="0" wp14:anchorId="7BB9CA69" wp14:editId="5327A292">
            <wp:extent cx="5100579" cy="2217693"/>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de1.tiff"/>
                    <pic:cNvPicPr/>
                  </pic:nvPicPr>
                  <pic:blipFill>
                    <a:blip r:embed="rId9">
                      <a:extLst>
                        <a:ext uri="{28A0092B-C50C-407E-A947-70E740481C1C}">
                          <a14:useLocalDpi xmlns:a14="http://schemas.microsoft.com/office/drawing/2010/main" val="0"/>
                        </a:ext>
                      </a:extLst>
                    </a:blip>
                    <a:stretch>
                      <a:fillRect/>
                    </a:stretch>
                  </pic:blipFill>
                  <pic:spPr>
                    <a:xfrm>
                      <a:off x="0" y="0"/>
                      <a:ext cx="5119227" cy="2225801"/>
                    </a:xfrm>
                    <a:prstGeom prst="rect">
                      <a:avLst/>
                    </a:prstGeom>
                  </pic:spPr>
                </pic:pic>
              </a:graphicData>
            </a:graphic>
          </wp:inline>
        </w:drawing>
      </w:r>
    </w:p>
    <w:p w14:paraId="635D3254" w14:textId="653559FD" w:rsidR="00E379F7" w:rsidRPr="00D044F8" w:rsidRDefault="00E379F7" w:rsidP="00E379F7">
      <w:pPr>
        <w:spacing w:line="480" w:lineRule="auto"/>
        <w:rPr>
          <w:color w:val="000000" w:themeColor="text1"/>
          <w:sz w:val="22"/>
          <w:szCs w:val="22"/>
        </w:rPr>
      </w:pPr>
      <w:r w:rsidRPr="00D044F8">
        <w:rPr>
          <w:b/>
          <w:color w:val="000000" w:themeColor="text1"/>
          <w:sz w:val="22"/>
          <w:szCs w:val="22"/>
        </w:rPr>
        <w:t>Fig</w:t>
      </w:r>
      <w:r w:rsidR="00DD1DCB" w:rsidRPr="00D044F8">
        <w:rPr>
          <w:b/>
          <w:color w:val="000000" w:themeColor="text1"/>
          <w:sz w:val="22"/>
          <w:szCs w:val="22"/>
        </w:rPr>
        <w:t>.</w:t>
      </w:r>
      <w:r w:rsidR="00255C29" w:rsidRPr="00D044F8">
        <w:rPr>
          <w:b/>
          <w:color w:val="000000" w:themeColor="text1"/>
          <w:sz w:val="22"/>
          <w:szCs w:val="22"/>
        </w:rPr>
        <w:t xml:space="preserve"> 2</w:t>
      </w:r>
      <w:r w:rsidR="00255C29" w:rsidRPr="00D044F8">
        <w:rPr>
          <w:color w:val="000000" w:themeColor="text1"/>
          <w:sz w:val="22"/>
          <w:szCs w:val="22"/>
        </w:rPr>
        <w:t xml:space="preserve"> </w:t>
      </w:r>
      <w:r w:rsidR="003E3E22" w:rsidRPr="00D044F8">
        <w:rPr>
          <w:color w:val="000000" w:themeColor="text1"/>
          <w:sz w:val="22"/>
          <w:szCs w:val="22"/>
        </w:rPr>
        <w:t>A p</w:t>
      </w:r>
      <w:r w:rsidR="00C274F5" w:rsidRPr="00D044F8">
        <w:rPr>
          <w:color w:val="000000" w:themeColor="text1"/>
          <w:sz w:val="22"/>
          <w:szCs w:val="22"/>
        </w:rPr>
        <w:t>roportion of correct responses for match</w:t>
      </w:r>
      <w:r w:rsidR="000F525C" w:rsidRPr="00D044F8">
        <w:rPr>
          <w:color w:val="000000" w:themeColor="text1"/>
          <w:sz w:val="22"/>
          <w:szCs w:val="22"/>
        </w:rPr>
        <w:t>ed</w:t>
      </w:r>
      <w:r w:rsidR="00C274F5" w:rsidRPr="00D044F8">
        <w:rPr>
          <w:color w:val="000000" w:themeColor="text1"/>
          <w:sz w:val="22"/>
          <w:szCs w:val="22"/>
        </w:rPr>
        <w:t xml:space="preserve"> </w:t>
      </w:r>
      <w:r w:rsidR="00B51ED4" w:rsidRPr="00D044F8">
        <w:rPr>
          <w:color w:val="000000" w:themeColor="text1"/>
          <w:sz w:val="22"/>
          <w:szCs w:val="22"/>
        </w:rPr>
        <w:t xml:space="preserve">and mismatched </w:t>
      </w:r>
      <w:r w:rsidR="00C274F5" w:rsidRPr="00D044F8">
        <w:rPr>
          <w:color w:val="000000" w:themeColor="text1"/>
          <w:sz w:val="22"/>
          <w:szCs w:val="22"/>
        </w:rPr>
        <w:t>pairs in personal and reward task</w:t>
      </w:r>
      <w:r w:rsidR="003E3E22" w:rsidRPr="00D044F8">
        <w:rPr>
          <w:color w:val="000000" w:themeColor="text1"/>
          <w:sz w:val="22"/>
          <w:szCs w:val="22"/>
        </w:rPr>
        <w:t>s</w:t>
      </w:r>
      <w:r w:rsidR="00C274F5" w:rsidRPr="00D044F8">
        <w:rPr>
          <w:color w:val="000000" w:themeColor="text1"/>
          <w:sz w:val="22"/>
          <w:szCs w:val="22"/>
        </w:rPr>
        <w:t>. Error bars represents +/- SEM</w:t>
      </w:r>
      <w:r w:rsidR="00561053" w:rsidRPr="00D044F8">
        <w:rPr>
          <w:color w:val="000000" w:themeColor="text1"/>
          <w:sz w:val="22"/>
          <w:szCs w:val="22"/>
        </w:rPr>
        <w:t xml:space="preserve"> </w:t>
      </w:r>
      <w:r w:rsidRPr="00D044F8">
        <w:rPr>
          <w:color w:val="000000" w:themeColor="text1"/>
          <w:sz w:val="22"/>
          <w:szCs w:val="22"/>
        </w:rPr>
        <w:t xml:space="preserve"> </w:t>
      </w:r>
    </w:p>
    <w:p w14:paraId="5C8B3484" w14:textId="1EBD7EB7" w:rsidR="000629B6" w:rsidRPr="00D044F8" w:rsidRDefault="00B9211A" w:rsidP="00997897">
      <w:pPr>
        <w:spacing w:line="480" w:lineRule="auto"/>
        <w:outlineLvl w:val="0"/>
        <w:rPr>
          <w:i/>
          <w:color w:val="000000" w:themeColor="text1"/>
          <w:sz w:val="22"/>
          <w:szCs w:val="22"/>
        </w:rPr>
      </w:pPr>
      <w:r w:rsidRPr="00D044F8">
        <w:rPr>
          <w:i/>
          <w:color w:val="000000" w:themeColor="text1"/>
          <w:sz w:val="22"/>
          <w:szCs w:val="22"/>
        </w:rPr>
        <w:t xml:space="preserve">RT </w:t>
      </w:r>
      <w:r w:rsidR="00F81B6A" w:rsidRPr="00D044F8">
        <w:rPr>
          <w:i/>
          <w:color w:val="000000" w:themeColor="text1"/>
          <w:sz w:val="22"/>
          <w:szCs w:val="22"/>
        </w:rPr>
        <w:t>performance</w:t>
      </w:r>
    </w:p>
    <w:p w14:paraId="7652995F" w14:textId="7F31EC15" w:rsidR="00825D33" w:rsidRPr="00D044F8" w:rsidRDefault="00D74F9D" w:rsidP="00FA732F">
      <w:pPr>
        <w:pStyle w:val="NormalWeb"/>
        <w:shd w:val="clear" w:color="auto" w:fill="FFFFFF"/>
        <w:spacing w:line="480" w:lineRule="auto"/>
        <w:ind w:firstLine="720"/>
        <w:rPr>
          <w:rFonts w:ascii="Times New Roman" w:eastAsia="Times New Roman" w:hAnsi="Times New Roman"/>
          <w:color w:val="000000" w:themeColor="text1"/>
          <w:sz w:val="22"/>
          <w:szCs w:val="22"/>
          <w:shd w:val="clear" w:color="auto" w:fill="FFFFFF"/>
        </w:rPr>
      </w:pPr>
      <w:r w:rsidRPr="00D044F8">
        <w:rPr>
          <w:rFonts w:ascii="Times New Roman" w:hAnsi="Times New Roman"/>
          <w:color w:val="000000" w:themeColor="text1"/>
          <w:sz w:val="22"/>
          <w:szCs w:val="22"/>
        </w:rPr>
        <w:t xml:space="preserve">To gain a general idea about RT performance, </w:t>
      </w:r>
      <w:r w:rsidR="00012C82" w:rsidRPr="00D044F8">
        <w:rPr>
          <w:rFonts w:ascii="Times New Roman" w:hAnsi="Times New Roman"/>
          <w:color w:val="000000" w:themeColor="text1"/>
          <w:sz w:val="22"/>
          <w:szCs w:val="22"/>
        </w:rPr>
        <w:t>we first</w:t>
      </w:r>
      <w:r w:rsidRPr="00D044F8">
        <w:rPr>
          <w:rFonts w:ascii="Times New Roman" w:hAnsi="Times New Roman"/>
          <w:color w:val="000000" w:themeColor="text1"/>
          <w:sz w:val="22"/>
          <w:szCs w:val="22"/>
        </w:rPr>
        <w:t xml:space="preserve"> examined the difference in RT between personal and reward tasks using paired sample </w:t>
      </w:r>
      <w:r w:rsidRPr="00D044F8">
        <w:rPr>
          <w:rFonts w:ascii="Times New Roman" w:hAnsi="Times New Roman"/>
          <w:i/>
          <w:color w:val="000000" w:themeColor="text1"/>
          <w:sz w:val="22"/>
          <w:szCs w:val="22"/>
        </w:rPr>
        <w:t>t</w:t>
      </w:r>
      <w:r w:rsidRPr="00D044F8">
        <w:rPr>
          <w:rFonts w:ascii="Times New Roman" w:hAnsi="Times New Roman"/>
          <w:color w:val="000000" w:themeColor="text1"/>
          <w:sz w:val="22"/>
          <w:szCs w:val="22"/>
        </w:rPr>
        <w:t xml:space="preserve">-tests. The results </w:t>
      </w:r>
      <w:r w:rsidR="007520CB" w:rsidRPr="00D044F8">
        <w:rPr>
          <w:rFonts w:ascii="Times New Roman" w:hAnsi="Times New Roman"/>
          <w:color w:val="000000" w:themeColor="text1"/>
          <w:sz w:val="22"/>
          <w:szCs w:val="22"/>
        </w:rPr>
        <w:t>showed</w:t>
      </w:r>
      <w:r w:rsidRPr="00D044F8">
        <w:rPr>
          <w:rFonts w:ascii="Times New Roman" w:hAnsi="Times New Roman"/>
          <w:color w:val="000000" w:themeColor="text1"/>
          <w:sz w:val="22"/>
          <w:szCs w:val="22"/>
        </w:rPr>
        <w:t xml:space="preserve"> that for both </w:t>
      </w:r>
      <w:r w:rsidRPr="00D044F8">
        <w:rPr>
          <w:rFonts w:ascii="Times New Roman" w:hAnsi="Times New Roman"/>
          <w:color w:val="000000" w:themeColor="text1"/>
          <w:sz w:val="22"/>
          <w:szCs w:val="22"/>
        </w:rPr>
        <w:lastRenderedPageBreak/>
        <w:t xml:space="preserve">matched and mismatched pairs responses in </w:t>
      </w:r>
      <w:r w:rsidR="00945272" w:rsidRPr="00D044F8">
        <w:rPr>
          <w:rFonts w:ascii="Times New Roman" w:hAnsi="Times New Roman"/>
          <w:color w:val="000000" w:themeColor="text1"/>
          <w:sz w:val="22"/>
          <w:szCs w:val="22"/>
        </w:rPr>
        <w:t xml:space="preserve">the </w:t>
      </w:r>
      <w:r w:rsidRPr="00D044F8">
        <w:rPr>
          <w:rFonts w:ascii="Times New Roman" w:hAnsi="Times New Roman"/>
          <w:color w:val="000000" w:themeColor="text1"/>
          <w:sz w:val="22"/>
          <w:szCs w:val="22"/>
        </w:rPr>
        <w:t xml:space="preserve">personal task were slower compared to </w:t>
      </w:r>
      <w:r w:rsidR="00945272" w:rsidRPr="00D044F8">
        <w:rPr>
          <w:rFonts w:ascii="Times New Roman" w:hAnsi="Times New Roman"/>
          <w:color w:val="000000" w:themeColor="text1"/>
          <w:sz w:val="22"/>
          <w:szCs w:val="22"/>
        </w:rPr>
        <w:t xml:space="preserve">the </w:t>
      </w:r>
      <w:r w:rsidRPr="00D044F8">
        <w:rPr>
          <w:rFonts w:ascii="Times New Roman" w:hAnsi="Times New Roman"/>
          <w:color w:val="000000" w:themeColor="text1"/>
          <w:sz w:val="22"/>
          <w:szCs w:val="22"/>
        </w:rPr>
        <w:t>reward task ((</w:t>
      </w:r>
      <w:r w:rsidRPr="00D044F8">
        <w:rPr>
          <w:rFonts w:ascii="Times New Roman" w:hAnsi="Times New Roman"/>
          <w:i/>
          <w:color w:val="000000" w:themeColor="text1"/>
          <w:sz w:val="22"/>
          <w:szCs w:val="22"/>
        </w:rPr>
        <w:t>t</w:t>
      </w:r>
      <w:r w:rsidRPr="00D044F8">
        <w:rPr>
          <w:rFonts w:ascii="Times New Roman" w:hAnsi="Times New Roman"/>
          <w:color w:val="000000" w:themeColor="text1"/>
          <w:sz w:val="22"/>
          <w:szCs w:val="22"/>
        </w:rPr>
        <w:t xml:space="preserve">(38) = 7.89, </w:t>
      </w:r>
      <w:r w:rsidRPr="00D044F8">
        <w:rPr>
          <w:rFonts w:ascii="Times New Roman" w:hAnsi="Times New Roman"/>
          <w:i/>
          <w:color w:val="000000" w:themeColor="text1"/>
          <w:sz w:val="22"/>
          <w:szCs w:val="22"/>
        </w:rPr>
        <w:t>p</w:t>
      </w:r>
      <w:r w:rsidRPr="00D044F8">
        <w:rPr>
          <w:rFonts w:ascii="Times New Roman" w:hAnsi="Times New Roman"/>
          <w:color w:val="000000" w:themeColor="text1"/>
          <w:sz w:val="22"/>
          <w:szCs w:val="22"/>
        </w:rPr>
        <w:t xml:space="preserve"> &lt; .001</w:t>
      </w:r>
      <w:r w:rsidR="002B2509" w:rsidRPr="00D044F8">
        <w:rPr>
          <w:rFonts w:ascii="Times New Roman" w:hAnsi="Times New Roman"/>
          <w:color w:val="000000" w:themeColor="text1"/>
          <w:sz w:val="22"/>
          <w:szCs w:val="22"/>
        </w:rPr>
        <w:t xml:space="preserve">, </w:t>
      </w:r>
      <w:r w:rsidR="002B2509" w:rsidRPr="00D044F8">
        <w:rPr>
          <w:i/>
          <w:color w:val="000000" w:themeColor="text1"/>
          <w:sz w:val="22"/>
          <w:szCs w:val="22"/>
        </w:rPr>
        <w:t>dz</w:t>
      </w:r>
      <w:r w:rsidR="002B2509" w:rsidRPr="00D044F8">
        <w:rPr>
          <w:color w:val="000000" w:themeColor="text1"/>
          <w:sz w:val="22"/>
          <w:szCs w:val="22"/>
        </w:rPr>
        <w:t xml:space="preserve"> = </w:t>
      </w:r>
      <w:r w:rsidR="00F72770" w:rsidRPr="00D044F8">
        <w:rPr>
          <w:color w:val="000000" w:themeColor="text1"/>
          <w:sz w:val="22"/>
          <w:szCs w:val="22"/>
        </w:rPr>
        <w:t>1.26</w:t>
      </w:r>
      <w:r w:rsidRPr="00D044F8">
        <w:rPr>
          <w:rFonts w:ascii="Times New Roman" w:hAnsi="Times New Roman"/>
          <w:color w:val="000000" w:themeColor="text1"/>
          <w:sz w:val="22"/>
          <w:szCs w:val="22"/>
        </w:rPr>
        <w:t xml:space="preserve">; </w:t>
      </w:r>
      <w:r w:rsidRPr="00D044F8">
        <w:rPr>
          <w:rFonts w:ascii="Times New Roman" w:hAnsi="Times New Roman"/>
          <w:i/>
          <w:color w:val="000000" w:themeColor="text1"/>
          <w:sz w:val="22"/>
          <w:szCs w:val="22"/>
        </w:rPr>
        <w:t>t</w:t>
      </w:r>
      <w:r w:rsidRPr="00D044F8">
        <w:rPr>
          <w:rFonts w:ascii="Times New Roman" w:hAnsi="Times New Roman"/>
          <w:color w:val="000000" w:themeColor="text1"/>
          <w:sz w:val="22"/>
          <w:szCs w:val="22"/>
        </w:rPr>
        <w:t xml:space="preserve">(38) = 8.54, </w:t>
      </w:r>
      <w:r w:rsidRPr="00D044F8">
        <w:rPr>
          <w:rFonts w:ascii="Times New Roman" w:hAnsi="Times New Roman"/>
          <w:i/>
          <w:color w:val="000000" w:themeColor="text1"/>
          <w:sz w:val="22"/>
          <w:szCs w:val="22"/>
        </w:rPr>
        <w:t>p</w:t>
      </w:r>
      <w:r w:rsidRPr="00D044F8">
        <w:rPr>
          <w:rFonts w:ascii="Times New Roman" w:hAnsi="Times New Roman"/>
          <w:color w:val="000000" w:themeColor="text1"/>
          <w:sz w:val="22"/>
          <w:szCs w:val="22"/>
        </w:rPr>
        <w:t xml:space="preserve"> &lt; .001</w:t>
      </w:r>
      <w:r w:rsidR="00F72770" w:rsidRPr="00D044F8">
        <w:rPr>
          <w:rFonts w:ascii="Times New Roman" w:hAnsi="Times New Roman"/>
          <w:color w:val="000000" w:themeColor="text1"/>
          <w:sz w:val="22"/>
          <w:szCs w:val="22"/>
        </w:rPr>
        <w:t xml:space="preserve">, </w:t>
      </w:r>
      <w:r w:rsidR="00F72770" w:rsidRPr="00D044F8">
        <w:rPr>
          <w:i/>
          <w:color w:val="000000" w:themeColor="text1"/>
          <w:sz w:val="22"/>
          <w:szCs w:val="22"/>
        </w:rPr>
        <w:t>dz</w:t>
      </w:r>
      <w:r w:rsidR="00F72770" w:rsidRPr="00D044F8">
        <w:rPr>
          <w:color w:val="000000" w:themeColor="text1"/>
          <w:sz w:val="22"/>
          <w:szCs w:val="22"/>
        </w:rPr>
        <w:t xml:space="preserve"> = 1.36</w:t>
      </w:r>
      <w:r w:rsidRPr="00D044F8">
        <w:rPr>
          <w:rFonts w:ascii="Times New Roman" w:hAnsi="Times New Roman"/>
          <w:color w:val="000000" w:themeColor="text1"/>
          <w:sz w:val="22"/>
          <w:szCs w:val="22"/>
        </w:rPr>
        <w:t>)</w:t>
      </w:r>
      <w:r w:rsidR="002562E2" w:rsidRPr="00D044F8">
        <w:rPr>
          <w:rFonts w:ascii="Times New Roman" w:hAnsi="Times New Roman"/>
          <w:color w:val="000000" w:themeColor="text1"/>
          <w:sz w:val="22"/>
          <w:szCs w:val="22"/>
        </w:rPr>
        <w:t xml:space="preserve"> (Figure 3, A)</w:t>
      </w:r>
      <w:r w:rsidRPr="00D044F8">
        <w:rPr>
          <w:rFonts w:ascii="Times New Roman" w:hAnsi="Times New Roman"/>
          <w:color w:val="000000" w:themeColor="text1"/>
          <w:sz w:val="22"/>
          <w:szCs w:val="22"/>
        </w:rPr>
        <w:t xml:space="preserve">. </w:t>
      </w:r>
      <w:r w:rsidR="00A514CE" w:rsidRPr="00D044F8">
        <w:rPr>
          <w:rFonts w:ascii="Times New Roman" w:eastAsia="Times New Roman" w:hAnsi="Times New Roman"/>
          <w:color w:val="000000" w:themeColor="text1"/>
          <w:sz w:val="22"/>
          <w:szCs w:val="22"/>
          <w:shd w:val="clear" w:color="auto" w:fill="FFFFFF"/>
        </w:rPr>
        <w:t xml:space="preserve"> </w:t>
      </w:r>
    </w:p>
    <w:p w14:paraId="03E197FA" w14:textId="253D3CEF" w:rsidR="00825D33" w:rsidRPr="00D044F8" w:rsidRDefault="00192B88" w:rsidP="00825D33">
      <w:pPr>
        <w:spacing w:line="480" w:lineRule="auto"/>
        <w:rPr>
          <w:rFonts w:eastAsia="Times New Roman"/>
          <w:color w:val="000000" w:themeColor="text1"/>
          <w:sz w:val="22"/>
          <w:szCs w:val="22"/>
          <w:shd w:val="clear" w:color="auto" w:fill="FFFFFF"/>
        </w:rPr>
      </w:pPr>
      <w:r w:rsidRPr="00D044F8">
        <w:rPr>
          <w:rFonts w:eastAsia="Times New Roman"/>
          <w:noProof/>
          <w:color w:val="000000" w:themeColor="text1"/>
          <w:sz w:val="22"/>
          <w:szCs w:val="22"/>
          <w:shd w:val="clear" w:color="auto" w:fill="FFFFFF"/>
        </w:rPr>
        <w:drawing>
          <wp:inline distT="0" distB="0" distL="0" distR="0" wp14:anchorId="395756AB" wp14:editId="2D735AED">
            <wp:extent cx="5657850" cy="1693545"/>
            <wp:effectExtent l="0" t="0" r="635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lide1.tiff"/>
                    <pic:cNvPicPr/>
                  </pic:nvPicPr>
                  <pic:blipFill>
                    <a:blip r:embed="rId10">
                      <a:extLst>
                        <a:ext uri="{28A0092B-C50C-407E-A947-70E740481C1C}">
                          <a14:useLocalDpi xmlns:a14="http://schemas.microsoft.com/office/drawing/2010/main" val="0"/>
                        </a:ext>
                      </a:extLst>
                    </a:blip>
                    <a:stretch>
                      <a:fillRect/>
                    </a:stretch>
                  </pic:blipFill>
                  <pic:spPr>
                    <a:xfrm>
                      <a:off x="0" y="0"/>
                      <a:ext cx="5657850" cy="1693545"/>
                    </a:xfrm>
                    <a:prstGeom prst="rect">
                      <a:avLst/>
                    </a:prstGeom>
                  </pic:spPr>
                </pic:pic>
              </a:graphicData>
            </a:graphic>
          </wp:inline>
        </w:drawing>
      </w:r>
    </w:p>
    <w:p w14:paraId="6EF78710" w14:textId="7D45D02E" w:rsidR="00521545" w:rsidRPr="00D044F8" w:rsidRDefault="00825D33" w:rsidP="00B7004B">
      <w:pPr>
        <w:spacing w:line="480" w:lineRule="auto"/>
        <w:rPr>
          <w:rFonts w:eastAsia="Times New Roman"/>
          <w:color w:val="000000" w:themeColor="text1"/>
          <w:sz w:val="22"/>
          <w:szCs w:val="22"/>
          <w:shd w:val="clear" w:color="auto" w:fill="FFFFFF"/>
        </w:rPr>
      </w:pPr>
      <w:r w:rsidRPr="00D044F8">
        <w:rPr>
          <w:rFonts w:eastAsia="Times New Roman"/>
          <w:b/>
          <w:color w:val="000000" w:themeColor="text1"/>
          <w:sz w:val="22"/>
          <w:szCs w:val="22"/>
          <w:shd w:val="clear" w:color="auto" w:fill="FFFFFF"/>
        </w:rPr>
        <w:t>Fig</w:t>
      </w:r>
      <w:r w:rsidR="00837177" w:rsidRPr="00D044F8">
        <w:rPr>
          <w:rFonts w:eastAsia="Times New Roman"/>
          <w:b/>
          <w:color w:val="000000" w:themeColor="text1"/>
          <w:sz w:val="22"/>
          <w:szCs w:val="22"/>
          <w:shd w:val="clear" w:color="auto" w:fill="FFFFFF"/>
        </w:rPr>
        <w:t>. 3</w:t>
      </w:r>
      <w:r w:rsidRPr="00D044F8">
        <w:rPr>
          <w:rFonts w:eastAsia="Times New Roman"/>
          <w:color w:val="000000" w:themeColor="text1"/>
          <w:sz w:val="22"/>
          <w:szCs w:val="22"/>
          <w:shd w:val="clear" w:color="auto" w:fill="FFFFFF"/>
        </w:rPr>
        <w:t xml:space="preserve"> </w:t>
      </w:r>
      <w:r w:rsidR="00C16188" w:rsidRPr="00D044F8">
        <w:rPr>
          <w:color w:val="000000" w:themeColor="text1"/>
          <w:sz w:val="22"/>
          <w:szCs w:val="22"/>
        </w:rPr>
        <w:t>Mean</w:t>
      </w:r>
      <w:r w:rsidR="00296F79" w:rsidRPr="00D044F8">
        <w:rPr>
          <w:color w:val="000000" w:themeColor="text1"/>
          <w:sz w:val="22"/>
          <w:szCs w:val="22"/>
        </w:rPr>
        <w:t xml:space="preserve"> reaction time</w:t>
      </w:r>
      <w:r w:rsidR="00C16188" w:rsidRPr="00D044F8">
        <w:rPr>
          <w:color w:val="000000" w:themeColor="text1"/>
          <w:sz w:val="22"/>
          <w:szCs w:val="22"/>
        </w:rPr>
        <w:t>s</w:t>
      </w:r>
      <w:r w:rsidRPr="00D044F8">
        <w:rPr>
          <w:color w:val="000000" w:themeColor="text1"/>
          <w:sz w:val="22"/>
          <w:szCs w:val="22"/>
        </w:rPr>
        <w:t xml:space="preserve"> (RT) for matched and </w:t>
      </w:r>
      <w:r w:rsidR="00DD1DCB" w:rsidRPr="00D044F8">
        <w:rPr>
          <w:color w:val="000000" w:themeColor="text1"/>
          <w:sz w:val="22"/>
          <w:szCs w:val="22"/>
        </w:rPr>
        <w:t>mismatched pairs</w:t>
      </w:r>
      <w:r w:rsidRPr="00D044F8">
        <w:rPr>
          <w:color w:val="000000" w:themeColor="text1"/>
          <w:sz w:val="22"/>
          <w:szCs w:val="22"/>
        </w:rPr>
        <w:t xml:space="preserve"> in personal </w:t>
      </w:r>
      <w:r w:rsidR="00B4179C" w:rsidRPr="00D044F8">
        <w:rPr>
          <w:color w:val="000000" w:themeColor="text1"/>
          <w:sz w:val="22"/>
          <w:szCs w:val="22"/>
        </w:rPr>
        <w:t xml:space="preserve">(A) </w:t>
      </w:r>
      <w:r w:rsidRPr="00D044F8">
        <w:rPr>
          <w:color w:val="000000" w:themeColor="text1"/>
          <w:sz w:val="22"/>
          <w:szCs w:val="22"/>
        </w:rPr>
        <w:t xml:space="preserve">and reward </w:t>
      </w:r>
      <w:r w:rsidR="0045355D" w:rsidRPr="00D044F8">
        <w:rPr>
          <w:color w:val="000000" w:themeColor="text1"/>
          <w:sz w:val="22"/>
          <w:szCs w:val="22"/>
        </w:rPr>
        <w:t xml:space="preserve">(B) </w:t>
      </w:r>
      <w:r w:rsidRPr="00D044F8">
        <w:rPr>
          <w:color w:val="000000" w:themeColor="text1"/>
          <w:sz w:val="22"/>
          <w:szCs w:val="22"/>
        </w:rPr>
        <w:t>tasks. Error bars represents +/- SEM</w:t>
      </w:r>
    </w:p>
    <w:p w14:paraId="052969F5" w14:textId="7F690E6D" w:rsidR="00004BED" w:rsidRPr="00D044F8" w:rsidRDefault="002C112F" w:rsidP="007B5A10">
      <w:pPr>
        <w:pStyle w:val="NormalWeb"/>
        <w:shd w:val="clear" w:color="auto" w:fill="FFFFFF"/>
        <w:spacing w:before="0" w:beforeAutospacing="0" w:after="0" w:afterAutospacing="0" w:line="480" w:lineRule="auto"/>
        <w:ind w:firstLine="720"/>
        <w:rPr>
          <w:rFonts w:ascii="Times New Roman" w:hAnsi="Times New Roman"/>
          <w:color w:val="000000" w:themeColor="text1"/>
          <w:sz w:val="22"/>
          <w:szCs w:val="22"/>
        </w:rPr>
      </w:pPr>
      <w:r w:rsidRPr="00D044F8">
        <w:rPr>
          <w:rFonts w:ascii="Times New Roman" w:hAnsi="Times New Roman"/>
          <w:color w:val="000000" w:themeColor="text1"/>
          <w:sz w:val="22"/>
          <w:szCs w:val="22"/>
        </w:rPr>
        <w:t xml:space="preserve">We then </w:t>
      </w:r>
      <w:r w:rsidR="006D0EA6" w:rsidRPr="00D044F8">
        <w:rPr>
          <w:rFonts w:ascii="Times New Roman" w:hAnsi="Times New Roman"/>
          <w:color w:val="000000" w:themeColor="text1"/>
          <w:sz w:val="22"/>
          <w:szCs w:val="22"/>
        </w:rPr>
        <w:t xml:space="preserve">examined the effects of </w:t>
      </w:r>
      <w:r w:rsidR="00B5650A" w:rsidRPr="00D044F8">
        <w:rPr>
          <w:rFonts w:ascii="Times New Roman" w:hAnsi="Times New Roman"/>
          <w:color w:val="000000" w:themeColor="text1"/>
          <w:sz w:val="22"/>
          <w:szCs w:val="22"/>
        </w:rPr>
        <w:t>S</w:t>
      </w:r>
      <w:r w:rsidR="00F86309" w:rsidRPr="00D044F8">
        <w:rPr>
          <w:rFonts w:ascii="Times New Roman" w:hAnsi="Times New Roman"/>
          <w:color w:val="000000" w:themeColor="text1"/>
          <w:sz w:val="22"/>
          <w:szCs w:val="22"/>
        </w:rPr>
        <w:t xml:space="preserve">timulus in each task and assessed whether responses to personal and reward associations </w:t>
      </w:r>
      <w:r w:rsidR="009811CA" w:rsidRPr="00D044F8">
        <w:rPr>
          <w:rFonts w:ascii="Times New Roman" w:hAnsi="Times New Roman"/>
          <w:color w:val="000000" w:themeColor="text1"/>
          <w:sz w:val="22"/>
          <w:szCs w:val="22"/>
        </w:rPr>
        <w:t>generate a linear trend across the stimuli</w:t>
      </w:r>
      <w:r w:rsidR="004858BB" w:rsidRPr="00D044F8">
        <w:rPr>
          <w:rFonts w:ascii="Times New Roman" w:hAnsi="Times New Roman"/>
          <w:color w:val="000000" w:themeColor="text1"/>
          <w:sz w:val="22"/>
          <w:szCs w:val="22"/>
        </w:rPr>
        <w:t xml:space="preserve"> using one-way repeated measured ANOVAs.</w:t>
      </w:r>
      <w:r w:rsidR="009811CA" w:rsidRPr="00D044F8">
        <w:rPr>
          <w:rFonts w:ascii="Times New Roman" w:hAnsi="Times New Roman"/>
          <w:color w:val="000000" w:themeColor="text1"/>
          <w:sz w:val="22"/>
          <w:szCs w:val="22"/>
        </w:rPr>
        <w:t xml:space="preserve"> </w:t>
      </w:r>
      <w:r w:rsidR="00D076B0" w:rsidRPr="00D044F8">
        <w:rPr>
          <w:rFonts w:ascii="Times New Roman" w:hAnsi="Times New Roman"/>
          <w:color w:val="000000" w:themeColor="text1"/>
          <w:sz w:val="22"/>
          <w:szCs w:val="22"/>
        </w:rPr>
        <w:t xml:space="preserve">In total, four separate ANOVAs were performed (for matched and mismatched pairs in personal and reward tasks). </w:t>
      </w:r>
    </w:p>
    <w:p w14:paraId="2D59D621" w14:textId="5078EEAD" w:rsidR="002948B0" w:rsidRPr="00D044F8" w:rsidRDefault="00F77899" w:rsidP="007E0152">
      <w:pPr>
        <w:spacing w:line="480" w:lineRule="auto"/>
        <w:ind w:firstLine="720"/>
        <w:rPr>
          <w:color w:val="000000" w:themeColor="text1"/>
          <w:sz w:val="22"/>
          <w:szCs w:val="22"/>
        </w:rPr>
      </w:pPr>
      <w:r w:rsidRPr="00D044F8">
        <w:rPr>
          <w:i/>
          <w:color w:val="000000" w:themeColor="text1"/>
          <w:sz w:val="22"/>
          <w:szCs w:val="22"/>
        </w:rPr>
        <w:t>Personal task</w:t>
      </w:r>
      <w:r w:rsidRPr="00D044F8">
        <w:rPr>
          <w:color w:val="000000" w:themeColor="text1"/>
          <w:sz w:val="22"/>
          <w:szCs w:val="22"/>
        </w:rPr>
        <w:t xml:space="preserve">. </w:t>
      </w:r>
      <w:r w:rsidR="003348A1" w:rsidRPr="00D044F8">
        <w:rPr>
          <w:color w:val="000000" w:themeColor="text1"/>
          <w:sz w:val="22"/>
          <w:szCs w:val="22"/>
        </w:rPr>
        <w:t>T</w:t>
      </w:r>
      <w:r w:rsidR="00E316A9" w:rsidRPr="00D044F8">
        <w:rPr>
          <w:color w:val="000000" w:themeColor="text1"/>
          <w:sz w:val="22"/>
          <w:szCs w:val="22"/>
        </w:rPr>
        <w:t xml:space="preserve">here was a main </w:t>
      </w:r>
      <w:r w:rsidR="00C90375" w:rsidRPr="00D044F8">
        <w:rPr>
          <w:color w:val="000000" w:themeColor="text1"/>
          <w:sz w:val="22"/>
          <w:szCs w:val="22"/>
        </w:rPr>
        <w:t>effect</w:t>
      </w:r>
      <w:r w:rsidR="00C90375" w:rsidRPr="00D044F8">
        <w:rPr>
          <w:rStyle w:val="FootnoteReference"/>
          <w:color w:val="000000" w:themeColor="text1"/>
          <w:sz w:val="22"/>
          <w:szCs w:val="22"/>
        </w:rPr>
        <w:footnoteReference w:id="5"/>
      </w:r>
      <w:r w:rsidR="00C90375" w:rsidRPr="00D044F8">
        <w:rPr>
          <w:color w:val="000000" w:themeColor="text1"/>
          <w:sz w:val="22"/>
          <w:szCs w:val="22"/>
        </w:rPr>
        <w:t xml:space="preserve"> </w:t>
      </w:r>
      <w:r w:rsidR="004858BB" w:rsidRPr="00D044F8">
        <w:rPr>
          <w:color w:val="000000" w:themeColor="text1"/>
          <w:sz w:val="22"/>
          <w:szCs w:val="22"/>
        </w:rPr>
        <w:t xml:space="preserve">of Stimulus (self, mother, partner, friend, stranger) </w:t>
      </w:r>
      <w:r w:rsidR="003348A1" w:rsidRPr="00D044F8">
        <w:rPr>
          <w:color w:val="000000" w:themeColor="text1"/>
          <w:sz w:val="22"/>
          <w:szCs w:val="22"/>
        </w:rPr>
        <w:t xml:space="preserve">for matched pairs </w:t>
      </w:r>
      <w:r w:rsidR="004858BB" w:rsidRPr="00D044F8">
        <w:rPr>
          <w:color w:val="000000" w:themeColor="text1"/>
          <w:sz w:val="22"/>
          <w:szCs w:val="22"/>
        </w:rPr>
        <w:t>(F(4, 152) = 23.18, MS = 29</w:t>
      </w:r>
      <w:r w:rsidR="00FB257F" w:rsidRPr="00D044F8">
        <w:rPr>
          <w:color w:val="000000" w:themeColor="text1"/>
          <w:sz w:val="22"/>
          <w:szCs w:val="22"/>
        </w:rPr>
        <w:t>190,</w:t>
      </w:r>
      <w:r w:rsidR="004858BB" w:rsidRPr="00D044F8">
        <w:rPr>
          <w:color w:val="000000" w:themeColor="text1"/>
          <w:sz w:val="22"/>
          <w:szCs w:val="22"/>
        </w:rPr>
        <w:t xml:space="preserve">79, </w:t>
      </w:r>
      <w:r w:rsidR="004858BB" w:rsidRPr="00D044F8">
        <w:rPr>
          <w:i/>
          <w:color w:val="000000" w:themeColor="text1"/>
          <w:sz w:val="22"/>
          <w:szCs w:val="22"/>
        </w:rPr>
        <w:t>p</w:t>
      </w:r>
      <w:r w:rsidR="004858BB" w:rsidRPr="00D044F8">
        <w:rPr>
          <w:color w:val="000000" w:themeColor="text1"/>
          <w:sz w:val="22"/>
          <w:szCs w:val="22"/>
        </w:rPr>
        <w:t xml:space="preserve"> &lt; .001)</w:t>
      </w:r>
      <w:r w:rsidR="00FB4098" w:rsidRPr="00D044F8">
        <w:rPr>
          <w:color w:val="000000" w:themeColor="text1"/>
          <w:sz w:val="22"/>
          <w:szCs w:val="22"/>
        </w:rPr>
        <w:t xml:space="preserve">. </w:t>
      </w:r>
      <w:r w:rsidR="009E119E" w:rsidRPr="00D044F8">
        <w:rPr>
          <w:color w:val="000000" w:themeColor="text1"/>
          <w:sz w:val="22"/>
          <w:szCs w:val="22"/>
        </w:rPr>
        <w:t>A polynomial contrast sh</w:t>
      </w:r>
      <w:r w:rsidR="0090541B" w:rsidRPr="00D044F8">
        <w:rPr>
          <w:color w:val="000000" w:themeColor="text1"/>
          <w:sz w:val="22"/>
          <w:szCs w:val="22"/>
        </w:rPr>
        <w:t>owed a strong linear trend in in</w:t>
      </w:r>
      <w:r w:rsidR="009E119E" w:rsidRPr="00D044F8">
        <w:rPr>
          <w:color w:val="000000" w:themeColor="text1"/>
          <w:sz w:val="22"/>
          <w:szCs w:val="22"/>
        </w:rPr>
        <w:t xml:space="preserve">creasing RT across the continuum self-mother-partner-friend-stranger (polynomial contrast F(1, 38) = 72.43, MSE = 110,616, </w:t>
      </w:r>
      <w:r w:rsidR="009E119E" w:rsidRPr="00D044F8">
        <w:rPr>
          <w:i/>
          <w:color w:val="000000" w:themeColor="text1"/>
          <w:sz w:val="22"/>
          <w:szCs w:val="22"/>
        </w:rPr>
        <w:t>p</w:t>
      </w:r>
      <w:r w:rsidR="009E119E" w:rsidRPr="00D044F8">
        <w:rPr>
          <w:color w:val="000000" w:themeColor="text1"/>
          <w:sz w:val="22"/>
          <w:szCs w:val="22"/>
        </w:rPr>
        <w:t xml:space="preserve"> &lt; 0.0001). </w:t>
      </w:r>
      <w:r w:rsidR="00FB4098" w:rsidRPr="00D044F8">
        <w:rPr>
          <w:color w:val="000000" w:themeColor="text1"/>
          <w:sz w:val="22"/>
          <w:szCs w:val="22"/>
        </w:rPr>
        <w:t xml:space="preserve">Post Hoc analysis </w:t>
      </w:r>
      <w:r w:rsidR="00DB1074" w:rsidRPr="00D044F8">
        <w:rPr>
          <w:color w:val="000000" w:themeColor="text1"/>
          <w:sz w:val="22"/>
          <w:szCs w:val="22"/>
        </w:rPr>
        <w:t xml:space="preserve">with Bonferroni corrections for multiple comparisons </w:t>
      </w:r>
      <w:r w:rsidR="00FB4098" w:rsidRPr="00D044F8">
        <w:rPr>
          <w:color w:val="000000" w:themeColor="text1"/>
          <w:sz w:val="22"/>
          <w:szCs w:val="22"/>
        </w:rPr>
        <w:t>indicate</w:t>
      </w:r>
      <w:r w:rsidR="00693949" w:rsidRPr="00D044F8">
        <w:rPr>
          <w:color w:val="000000" w:themeColor="text1"/>
          <w:sz w:val="22"/>
          <w:szCs w:val="22"/>
        </w:rPr>
        <w:t>d no significant differences between RT for self, mother and partner</w:t>
      </w:r>
      <w:r w:rsidR="00FB4098" w:rsidRPr="00D044F8">
        <w:rPr>
          <w:color w:val="000000" w:themeColor="text1"/>
          <w:sz w:val="22"/>
          <w:szCs w:val="22"/>
        </w:rPr>
        <w:t xml:space="preserve"> </w:t>
      </w:r>
      <w:r w:rsidR="00050CC3" w:rsidRPr="00D044F8">
        <w:rPr>
          <w:color w:val="000000" w:themeColor="text1"/>
          <w:sz w:val="22"/>
          <w:szCs w:val="22"/>
        </w:rPr>
        <w:t>(</w:t>
      </w:r>
      <w:r w:rsidR="00617A23" w:rsidRPr="00D044F8">
        <w:rPr>
          <w:i/>
          <w:color w:val="000000" w:themeColor="text1"/>
          <w:sz w:val="22"/>
          <w:szCs w:val="22"/>
        </w:rPr>
        <w:t>t</w:t>
      </w:r>
      <w:r w:rsidR="00617A23" w:rsidRPr="00D044F8">
        <w:rPr>
          <w:color w:val="000000" w:themeColor="text1"/>
          <w:sz w:val="22"/>
          <w:szCs w:val="22"/>
        </w:rPr>
        <w:t xml:space="preserve">(38) = </w:t>
      </w:r>
      <w:r w:rsidR="00DB1074" w:rsidRPr="00D044F8">
        <w:rPr>
          <w:color w:val="000000" w:themeColor="text1"/>
          <w:sz w:val="22"/>
          <w:szCs w:val="22"/>
        </w:rPr>
        <w:t>1.7, p = .</w:t>
      </w:r>
      <w:r w:rsidR="007111BE" w:rsidRPr="00D044F8">
        <w:rPr>
          <w:color w:val="000000" w:themeColor="text1"/>
          <w:sz w:val="22"/>
          <w:szCs w:val="22"/>
        </w:rPr>
        <w:t>9</w:t>
      </w:r>
      <w:r w:rsidR="00C56922" w:rsidRPr="00D044F8">
        <w:rPr>
          <w:color w:val="000000" w:themeColor="text1"/>
          <w:sz w:val="22"/>
          <w:szCs w:val="22"/>
        </w:rPr>
        <w:t xml:space="preserve">, </w:t>
      </w:r>
      <w:r w:rsidR="00C56922" w:rsidRPr="00D044F8">
        <w:rPr>
          <w:i/>
          <w:color w:val="000000" w:themeColor="text1"/>
          <w:sz w:val="22"/>
          <w:szCs w:val="22"/>
        </w:rPr>
        <w:t>dz</w:t>
      </w:r>
      <w:r w:rsidR="00C56922" w:rsidRPr="00D044F8">
        <w:rPr>
          <w:color w:val="000000" w:themeColor="text1"/>
          <w:sz w:val="22"/>
          <w:szCs w:val="22"/>
        </w:rPr>
        <w:t xml:space="preserve"> = </w:t>
      </w:r>
      <w:r w:rsidR="00A8301E" w:rsidRPr="00D044F8">
        <w:rPr>
          <w:color w:val="000000" w:themeColor="text1"/>
          <w:sz w:val="22"/>
          <w:szCs w:val="22"/>
        </w:rPr>
        <w:t>0.27</w:t>
      </w:r>
      <w:r w:rsidR="005D49F9" w:rsidRPr="00D044F8">
        <w:rPr>
          <w:color w:val="000000" w:themeColor="text1"/>
          <w:sz w:val="22"/>
          <w:szCs w:val="22"/>
        </w:rPr>
        <w:t xml:space="preserve">, </w:t>
      </w:r>
      <w:r w:rsidR="00AC0AAE" w:rsidRPr="00D044F8">
        <w:rPr>
          <w:i/>
          <w:color w:val="000000" w:themeColor="text1"/>
          <w:sz w:val="22"/>
          <w:szCs w:val="22"/>
        </w:rPr>
        <w:t>BF</w:t>
      </w:r>
      <w:r w:rsidR="00ED0B2E" w:rsidRPr="00D044F8">
        <w:rPr>
          <w:i/>
          <w:color w:val="000000" w:themeColor="text1"/>
          <w:sz w:val="22"/>
          <w:szCs w:val="22"/>
          <w:vertAlign w:val="subscript"/>
        </w:rPr>
        <w:t>01</w:t>
      </w:r>
      <w:r w:rsidR="00AC0AAE" w:rsidRPr="00D044F8">
        <w:rPr>
          <w:i/>
          <w:color w:val="000000" w:themeColor="text1"/>
          <w:sz w:val="22"/>
          <w:szCs w:val="22"/>
          <w:vertAlign w:val="subscript"/>
        </w:rPr>
        <w:t xml:space="preserve"> </w:t>
      </w:r>
      <w:r w:rsidR="00AC0AAE" w:rsidRPr="00D044F8">
        <w:rPr>
          <w:color w:val="000000" w:themeColor="text1"/>
          <w:sz w:val="22"/>
          <w:szCs w:val="22"/>
        </w:rPr>
        <w:t>= 2.05</w:t>
      </w:r>
      <w:r w:rsidR="007111BE" w:rsidRPr="00D044F8">
        <w:rPr>
          <w:color w:val="000000" w:themeColor="text1"/>
          <w:sz w:val="22"/>
          <w:szCs w:val="22"/>
        </w:rPr>
        <w:t>;</w:t>
      </w:r>
      <w:r w:rsidR="00617A23" w:rsidRPr="00D044F8">
        <w:rPr>
          <w:color w:val="000000" w:themeColor="text1"/>
          <w:sz w:val="22"/>
          <w:szCs w:val="22"/>
        </w:rPr>
        <w:t xml:space="preserve"> </w:t>
      </w:r>
      <w:r w:rsidR="006309CC" w:rsidRPr="00D044F8">
        <w:rPr>
          <w:i/>
          <w:color w:val="000000" w:themeColor="text1"/>
          <w:sz w:val="22"/>
          <w:szCs w:val="22"/>
        </w:rPr>
        <w:t>t</w:t>
      </w:r>
      <w:r w:rsidR="006309CC" w:rsidRPr="00D044F8">
        <w:rPr>
          <w:color w:val="000000" w:themeColor="text1"/>
          <w:sz w:val="22"/>
          <w:szCs w:val="22"/>
        </w:rPr>
        <w:t>(38) = 2.7</w:t>
      </w:r>
      <w:r w:rsidR="00DB1074" w:rsidRPr="00D044F8">
        <w:rPr>
          <w:color w:val="000000" w:themeColor="text1"/>
          <w:sz w:val="22"/>
          <w:szCs w:val="22"/>
        </w:rPr>
        <w:t xml:space="preserve">, </w:t>
      </w:r>
      <w:r w:rsidR="00DB1074" w:rsidRPr="00D044F8">
        <w:rPr>
          <w:i/>
          <w:color w:val="000000" w:themeColor="text1"/>
          <w:sz w:val="22"/>
          <w:szCs w:val="22"/>
        </w:rPr>
        <w:t>p</w:t>
      </w:r>
      <w:r w:rsidR="00DB1074" w:rsidRPr="00D044F8">
        <w:rPr>
          <w:color w:val="000000" w:themeColor="text1"/>
          <w:sz w:val="22"/>
          <w:szCs w:val="22"/>
        </w:rPr>
        <w:t xml:space="preserve"> = .085</w:t>
      </w:r>
      <w:r w:rsidR="00FB7DB4" w:rsidRPr="00D044F8">
        <w:rPr>
          <w:color w:val="000000" w:themeColor="text1"/>
          <w:sz w:val="22"/>
          <w:szCs w:val="22"/>
        </w:rPr>
        <w:t xml:space="preserve">, </w:t>
      </w:r>
      <w:r w:rsidR="00FB7DB4" w:rsidRPr="00D044F8">
        <w:rPr>
          <w:i/>
          <w:color w:val="000000" w:themeColor="text1"/>
          <w:sz w:val="22"/>
          <w:szCs w:val="22"/>
        </w:rPr>
        <w:t>dz</w:t>
      </w:r>
      <w:r w:rsidR="0025746A" w:rsidRPr="00D044F8">
        <w:rPr>
          <w:color w:val="000000" w:themeColor="text1"/>
          <w:sz w:val="22"/>
          <w:szCs w:val="22"/>
        </w:rPr>
        <w:t xml:space="preserve"> = 0.43</w:t>
      </w:r>
      <w:r w:rsidR="00B2571E" w:rsidRPr="00D044F8">
        <w:rPr>
          <w:color w:val="000000" w:themeColor="text1"/>
          <w:sz w:val="22"/>
          <w:szCs w:val="22"/>
        </w:rPr>
        <w:t xml:space="preserve">, </w:t>
      </w:r>
      <w:r w:rsidR="00B2571E" w:rsidRPr="00D044F8">
        <w:rPr>
          <w:i/>
          <w:color w:val="000000" w:themeColor="text1"/>
          <w:sz w:val="22"/>
          <w:szCs w:val="22"/>
        </w:rPr>
        <w:t>BF</w:t>
      </w:r>
      <w:r w:rsidR="00B2571E" w:rsidRPr="00D044F8">
        <w:rPr>
          <w:i/>
          <w:color w:val="000000" w:themeColor="text1"/>
          <w:sz w:val="22"/>
          <w:szCs w:val="22"/>
          <w:vertAlign w:val="subscript"/>
        </w:rPr>
        <w:t xml:space="preserve">01 </w:t>
      </w:r>
      <w:r w:rsidR="00B2571E" w:rsidRPr="00D044F8">
        <w:rPr>
          <w:color w:val="000000" w:themeColor="text1"/>
          <w:sz w:val="22"/>
          <w:szCs w:val="22"/>
        </w:rPr>
        <w:t xml:space="preserve">= </w:t>
      </w:r>
      <w:r w:rsidR="002948B0" w:rsidRPr="00D044F8">
        <w:rPr>
          <w:color w:val="000000" w:themeColor="text1"/>
          <w:sz w:val="22"/>
          <w:szCs w:val="22"/>
        </w:rPr>
        <w:t>0.31</w:t>
      </w:r>
      <w:r w:rsidR="007111BE" w:rsidRPr="00D044F8">
        <w:rPr>
          <w:color w:val="000000" w:themeColor="text1"/>
          <w:sz w:val="22"/>
          <w:szCs w:val="22"/>
        </w:rPr>
        <w:t xml:space="preserve">; </w:t>
      </w:r>
      <w:r w:rsidR="00DB1074" w:rsidRPr="00D044F8">
        <w:rPr>
          <w:i/>
          <w:color w:val="000000" w:themeColor="text1"/>
          <w:sz w:val="22"/>
          <w:szCs w:val="22"/>
        </w:rPr>
        <w:t>t</w:t>
      </w:r>
      <w:r w:rsidR="00DB1074" w:rsidRPr="00D044F8">
        <w:rPr>
          <w:color w:val="000000" w:themeColor="text1"/>
          <w:sz w:val="22"/>
          <w:szCs w:val="22"/>
        </w:rPr>
        <w:t xml:space="preserve">(38) = </w:t>
      </w:r>
      <w:r w:rsidR="00D67688" w:rsidRPr="00D044F8">
        <w:rPr>
          <w:color w:val="000000" w:themeColor="text1"/>
          <w:sz w:val="22"/>
          <w:szCs w:val="22"/>
        </w:rPr>
        <w:t xml:space="preserve">1.5, </w:t>
      </w:r>
      <w:r w:rsidR="00D67688" w:rsidRPr="00D044F8">
        <w:rPr>
          <w:i/>
          <w:color w:val="000000" w:themeColor="text1"/>
          <w:sz w:val="22"/>
          <w:szCs w:val="22"/>
        </w:rPr>
        <w:t>p</w:t>
      </w:r>
      <w:r w:rsidR="00D67688" w:rsidRPr="00D044F8">
        <w:rPr>
          <w:color w:val="000000" w:themeColor="text1"/>
          <w:sz w:val="22"/>
          <w:szCs w:val="22"/>
        </w:rPr>
        <w:t xml:space="preserve"> = 1.0</w:t>
      </w:r>
      <w:r w:rsidR="00FB7DB4" w:rsidRPr="00D044F8">
        <w:rPr>
          <w:color w:val="000000" w:themeColor="text1"/>
          <w:sz w:val="22"/>
          <w:szCs w:val="22"/>
        </w:rPr>
        <w:t xml:space="preserve">, </w:t>
      </w:r>
      <w:r w:rsidR="00FB7DB4" w:rsidRPr="00D044F8">
        <w:rPr>
          <w:i/>
          <w:color w:val="000000" w:themeColor="text1"/>
          <w:sz w:val="22"/>
          <w:szCs w:val="22"/>
        </w:rPr>
        <w:t>dz</w:t>
      </w:r>
      <w:r w:rsidR="00D078D0" w:rsidRPr="00D044F8">
        <w:rPr>
          <w:color w:val="000000" w:themeColor="text1"/>
          <w:sz w:val="22"/>
          <w:szCs w:val="22"/>
        </w:rPr>
        <w:t xml:space="preserve"> = 0.24</w:t>
      </w:r>
      <w:r w:rsidR="00C7103E" w:rsidRPr="00D044F8">
        <w:rPr>
          <w:color w:val="000000" w:themeColor="text1"/>
          <w:sz w:val="22"/>
          <w:szCs w:val="22"/>
        </w:rPr>
        <w:t xml:space="preserve">, </w:t>
      </w:r>
      <w:r w:rsidR="00C7103E" w:rsidRPr="00D044F8">
        <w:rPr>
          <w:i/>
          <w:color w:val="000000" w:themeColor="text1"/>
          <w:sz w:val="22"/>
          <w:szCs w:val="22"/>
        </w:rPr>
        <w:t>BF</w:t>
      </w:r>
      <w:r w:rsidR="00C7103E" w:rsidRPr="00D044F8">
        <w:rPr>
          <w:i/>
          <w:color w:val="000000" w:themeColor="text1"/>
          <w:sz w:val="22"/>
          <w:szCs w:val="22"/>
          <w:vertAlign w:val="subscript"/>
        </w:rPr>
        <w:t xml:space="preserve">01 </w:t>
      </w:r>
      <w:r w:rsidR="00C7103E" w:rsidRPr="00D044F8">
        <w:rPr>
          <w:color w:val="000000" w:themeColor="text1"/>
          <w:sz w:val="22"/>
          <w:szCs w:val="22"/>
        </w:rPr>
        <w:t>= 2.75</w:t>
      </w:r>
      <w:r w:rsidR="00D67688" w:rsidRPr="00D044F8">
        <w:rPr>
          <w:color w:val="000000" w:themeColor="text1"/>
          <w:sz w:val="22"/>
          <w:szCs w:val="22"/>
        </w:rPr>
        <w:t>)</w:t>
      </w:r>
      <w:r w:rsidR="00EC665F" w:rsidRPr="00D044F8">
        <w:rPr>
          <w:color w:val="000000" w:themeColor="text1"/>
          <w:sz w:val="22"/>
          <w:szCs w:val="22"/>
        </w:rPr>
        <w:t>.</w:t>
      </w:r>
      <w:r w:rsidR="00B515E7" w:rsidRPr="00D044F8">
        <w:rPr>
          <w:color w:val="000000" w:themeColor="text1"/>
          <w:sz w:val="22"/>
          <w:szCs w:val="22"/>
        </w:rPr>
        <w:t xml:space="preserve"> </w:t>
      </w:r>
      <w:r w:rsidR="00690EA6" w:rsidRPr="00D044F8">
        <w:rPr>
          <w:color w:val="000000" w:themeColor="text1"/>
          <w:sz w:val="22"/>
          <w:szCs w:val="22"/>
        </w:rPr>
        <w:t>It</w:t>
      </w:r>
      <w:r w:rsidR="006E7023" w:rsidRPr="00D044F8">
        <w:rPr>
          <w:color w:val="000000" w:themeColor="text1"/>
          <w:sz w:val="22"/>
          <w:szCs w:val="22"/>
        </w:rPr>
        <w:t xml:space="preserve"> has to be noted that</w:t>
      </w:r>
      <w:r w:rsidR="000974B5" w:rsidRPr="00D044F8">
        <w:rPr>
          <w:color w:val="000000" w:themeColor="text1"/>
          <w:sz w:val="22"/>
          <w:szCs w:val="22"/>
        </w:rPr>
        <w:t xml:space="preserve"> a</w:t>
      </w:r>
      <w:r w:rsidR="00873747" w:rsidRPr="00D044F8">
        <w:rPr>
          <w:color w:val="000000" w:themeColor="text1"/>
          <w:sz w:val="22"/>
          <w:szCs w:val="22"/>
        </w:rPr>
        <w:t>n estimated</w:t>
      </w:r>
      <w:r w:rsidR="000974B5" w:rsidRPr="00D044F8">
        <w:rPr>
          <w:color w:val="000000" w:themeColor="text1"/>
          <w:sz w:val="22"/>
          <w:szCs w:val="22"/>
        </w:rPr>
        <w:t xml:space="preserve"> Bayes factor </w:t>
      </w:r>
      <w:r w:rsidR="00873747" w:rsidRPr="00D044F8">
        <w:rPr>
          <w:color w:val="000000" w:themeColor="text1"/>
          <w:sz w:val="22"/>
          <w:szCs w:val="22"/>
        </w:rPr>
        <w:t xml:space="preserve">(null/alternative) </w:t>
      </w:r>
      <w:r w:rsidR="000974B5" w:rsidRPr="00D044F8">
        <w:rPr>
          <w:color w:val="000000" w:themeColor="text1"/>
          <w:sz w:val="22"/>
          <w:szCs w:val="22"/>
        </w:rPr>
        <w:t xml:space="preserve">for the self-partner comparison </w:t>
      </w:r>
      <w:r w:rsidR="004C6D72" w:rsidRPr="00D044F8">
        <w:rPr>
          <w:color w:val="000000" w:themeColor="text1"/>
          <w:sz w:val="22"/>
          <w:szCs w:val="22"/>
        </w:rPr>
        <w:t xml:space="preserve">indicates that </w:t>
      </w:r>
      <w:r w:rsidR="00115010" w:rsidRPr="00D044F8">
        <w:rPr>
          <w:color w:val="000000" w:themeColor="text1"/>
          <w:sz w:val="22"/>
          <w:szCs w:val="22"/>
        </w:rPr>
        <w:t xml:space="preserve">the </w:t>
      </w:r>
      <w:r w:rsidR="00711354" w:rsidRPr="00D044F8">
        <w:rPr>
          <w:color w:val="000000" w:themeColor="text1"/>
          <w:sz w:val="22"/>
          <w:szCs w:val="22"/>
        </w:rPr>
        <w:t>difference between these conditions</w:t>
      </w:r>
      <w:r w:rsidR="00115010" w:rsidRPr="00D044F8">
        <w:rPr>
          <w:color w:val="000000" w:themeColor="text1"/>
          <w:sz w:val="22"/>
          <w:szCs w:val="22"/>
        </w:rPr>
        <w:t xml:space="preserve"> </w:t>
      </w:r>
      <w:r w:rsidR="00711354" w:rsidRPr="00D044F8">
        <w:rPr>
          <w:color w:val="000000" w:themeColor="text1"/>
          <w:sz w:val="22"/>
          <w:szCs w:val="22"/>
        </w:rPr>
        <w:t>was</w:t>
      </w:r>
      <w:r w:rsidR="00115010" w:rsidRPr="00D044F8">
        <w:rPr>
          <w:color w:val="000000" w:themeColor="text1"/>
          <w:sz w:val="22"/>
          <w:szCs w:val="22"/>
        </w:rPr>
        <w:t xml:space="preserve"> </w:t>
      </w:r>
      <w:r w:rsidR="000740B0" w:rsidRPr="00D044F8">
        <w:rPr>
          <w:color w:val="000000" w:themeColor="text1"/>
          <w:sz w:val="22"/>
          <w:szCs w:val="22"/>
        </w:rPr>
        <w:t xml:space="preserve">3.23 </w:t>
      </w:r>
      <w:r w:rsidR="00FB1431" w:rsidRPr="00D044F8">
        <w:rPr>
          <w:color w:val="000000" w:themeColor="text1"/>
          <w:sz w:val="22"/>
          <w:szCs w:val="22"/>
        </w:rPr>
        <w:t>times more likely to occur under the alter</w:t>
      </w:r>
      <w:r w:rsidR="00F14E10" w:rsidRPr="00D044F8">
        <w:rPr>
          <w:color w:val="000000" w:themeColor="text1"/>
          <w:sz w:val="22"/>
          <w:szCs w:val="22"/>
        </w:rPr>
        <w:t>native hypothesis</w:t>
      </w:r>
      <w:r w:rsidR="000974B5" w:rsidRPr="00D044F8">
        <w:rPr>
          <w:color w:val="000000" w:themeColor="text1"/>
          <w:sz w:val="22"/>
          <w:szCs w:val="22"/>
        </w:rPr>
        <w:t>.</w:t>
      </w:r>
      <w:r w:rsidR="00690EA6" w:rsidRPr="00D044F8">
        <w:rPr>
          <w:color w:val="000000" w:themeColor="text1"/>
          <w:sz w:val="22"/>
          <w:szCs w:val="22"/>
        </w:rPr>
        <w:t xml:space="preserve"> </w:t>
      </w:r>
    </w:p>
    <w:p w14:paraId="7B0F3199" w14:textId="3D4499A6" w:rsidR="00EA79A6" w:rsidRPr="00D044F8" w:rsidRDefault="00EC665F" w:rsidP="007E0152">
      <w:pPr>
        <w:spacing w:line="480" w:lineRule="auto"/>
        <w:ind w:firstLine="720"/>
        <w:rPr>
          <w:color w:val="000000" w:themeColor="text1"/>
          <w:sz w:val="22"/>
          <w:szCs w:val="22"/>
        </w:rPr>
      </w:pPr>
      <w:r w:rsidRPr="00D044F8">
        <w:rPr>
          <w:color w:val="000000" w:themeColor="text1"/>
          <w:sz w:val="22"/>
          <w:szCs w:val="22"/>
        </w:rPr>
        <w:t xml:space="preserve">Responses to shapes associated with friend and stranger </w:t>
      </w:r>
      <w:r w:rsidR="00EA79A6" w:rsidRPr="00D044F8">
        <w:rPr>
          <w:color w:val="000000" w:themeColor="text1"/>
          <w:sz w:val="22"/>
          <w:szCs w:val="22"/>
        </w:rPr>
        <w:t xml:space="preserve">for matched pairs </w:t>
      </w:r>
      <w:r w:rsidRPr="00D044F8">
        <w:rPr>
          <w:color w:val="000000" w:themeColor="text1"/>
          <w:sz w:val="22"/>
          <w:szCs w:val="22"/>
        </w:rPr>
        <w:t>were slower compared to shapes associated with self</w:t>
      </w:r>
      <w:r w:rsidR="00D67688" w:rsidRPr="00D044F8">
        <w:rPr>
          <w:color w:val="000000" w:themeColor="text1"/>
          <w:sz w:val="22"/>
          <w:szCs w:val="22"/>
        </w:rPr>
        <w:t>,</w:t>
      </w:r>
      <w:r w:rsidRPr="00D044F8">
        <w:rPr>
          <w:color w:val="000000" w:themeColor="text1"/>
          <w:sz w:val="22"/>
          <w:szCs w:val="22"/>
        </w:rPr>
        <w:t xml:space="preserve"> </w:t>
      </w:r>
      <w:r w:rsidR="00D67688" w:rsidRPr="00D044F8">
        <w:rPr>
          <w:color w:val="000000" w:themeColor="text1"/>
          <w:sz w:val="22"/>
          <w:szCs w:val="22"/>
        </w:rPr>
        <w:t>mother and partner</w:t>
      </w:r>
      <w:r w:rsidRPr="00D044F8">
        <w:rPr>
          <w:color w:val="000000" w:themeColor="text1"/>
          <w:sz w:val="22"/>
          <w:szCs w:val="22"/>
        </w:rPr>
        <w:t xml:space="preserve"> </w:t>
      </w:r>
      <w:r w:rsidR="00FA0A53" w:rsidRPr="00D044F8">
        <w:rPr>
          <w:color w:val="000000" w:themeColor="text1"/>
          <w:sz w:val="22"/>
          <w:szCs w:val="22"/>
        </w:rPr>
        <w:t>(</w:t>
      </w:r>
      <w:r w:rsidR="00D67688" w:rsidRPr="00D044F8">
        <w:rPr>
          <w:i/>
          <w:color w:val="000000" w:themeColor="text1"/>
          <w:sz w:val="22"/>
          <w:szCs w:val="22"/>
        </w:rPr>
        <w:t>t</w:t>
      </w:r>
      <w:r w:rsidR="00D67688" w:rsidRPr="00D044F8">
        <w:rPr>
          <w:color w:val="000000" w:themeColor="text1"/>
          <w:sz w:val="22"/>
          <w:szCs w:val="22"/>
        </w:rPr>
        <w:t xml:space="preserve">(38) = 7.6, </w:t>
      </w:r>
      <w:r w:rsidR="00D67688" w:rsidRPr="00D044F8">
        <w:rPr>
          <w:i/>
          <w:color w:val="000000" w:themeColor="text1"/>
          <w:sz w:val="22"/>
          <w:szCs w:val="22"/>
        </w:rPr>
        <w:t>p</w:t>
      </w:r>
      <w:r w:rsidR="00D67688" w:rsidRPr="00D044F8">
        <w:rPr>
          <w:color w:val="000000" w:themeColor="text1"/>
          <w:sz w:val="22"/>
          <w:szCs w:val="22"/>
        </w:rPr>
        <w:t xml:space="preserve"> &lt; .001</w:t>
      </w:r>
      <w:r w:rsidR="00BA2730" w:rsidRPr="00D044F8">
        <w:rPr>
          <w:color w:val="000000" w:themeColor="text1"/>
          <w:sz w:val="22"/>
          <w:szCs w:val="22"/>
        </w:rPr>
        <w:t xml:space="preserve">, </w:t>
      </w:r>
      <w:r w:rsidR="00BA2730" w:rsidRPr="00D044F8">
        <w:rPr>
          <w:i/>
          <w:color w:val="000000" w:themeColor="text1"/>
          <w:sz w:val="22"/>
          <w:szCs w:val="22"/>
        </w:rPr>
        <w:t>dz</w:t>
      </w:r>
      <w:r w:rsidR="00BA2730" w:rsidRPr="00D044F8">
        <w:rPr>
          <w:color w:val="000000" w:themeColor="text1"/>
          <w:sz w:val="22"/>
          <w:szCs w:val="22"/>
        </w:rPr>
        <w:t xml:space="preserve"> = 1.21</w:t>
      </w:r>
      <w:r w:rsidR="00D67688" w:rsidRPr="00D044F8">
        <w:rPr>
          <w:color w:val="000000" w:themeColor="text1"/>
          <w:sz w:val="22"/>
          <w:szCs w:val="22"/>
        </w:rPr>
        <w:t xml:space="preserve">; </w:t>
      </w:r>
      <w:r w:rsidR="00D67688" w:rsidRPr="00D044F8">
        <w:rPr>
          <w:i/>
          <w:color w:val="000000" w:themeColor="text1"/>
          <w:sz w:val="22"/>
          <w:szCs w:val="22"/>
        </w:rPr>
        <w:t>t</w:t>
      </w:r>
      <w:r w:rsidR="00D67688" w:rsidRPr="00D044F8">
        <w:rPr>
          <w:color w:val="000000" w:themeColor="text1"/>
          <w:sz w:val="22"/>
          <w:szCs w:val="22"/>
        </w:rPr>
        <w:t xml:space="preserve">(38) = 6.5, </w:t>
      </w:r>
      <w:r w:rsidR="00D67688" w:rsidRPr="00D044F8">
        <w:rPr>
          <w:i/>
          <w:color w:val="000000" w:themeColor="text1"/>
          <w:sz w:val="22"/>
          <w:szCs w:val="22"/>
        </w:rPr>
        <w:t>p</w:t>
      </w:r>
      <w:r w:rsidR="00D67688" w:rsidRPr="00D044F8">
        <w:rPr>
          <w:color w:val="000000" w:themeColor="text1"/>
          <w:sz w:val="22"/>
          <w:szCs w:val="22"/>
        </w:rPr>
        <w:t xml:space="preserve"> &lt; .001</w:t>
      </w:r>
      <w:r w:rsidR="00BA2730" w:rsidRPr="00D044F8">
        <w:rPr>
          <w:color w:val="000000" w:themeColor="text1"/>
          <w:sz w:val="22"/>
          <w:szCs w:val="22"/>
        </w:rPr>
        <w:t xml:space="preserve">, </w:t>
      </w:r>
      <w:r w:rsidR="00BA2730" w:rsidRPr="00D044F8">
        <w:rPr>
          <w:i/>
          <w:color w:val="000000" w:themeColor="text1"/>
          <w:sz w:val="22"/>
          <w:szCs w:val="22"/>
        </w:rPr>
        <w:t>dz</w:t>
      </w:r>
      <w:r w:rsidR="00BA2730" w:rsidRPr="00D044F8">
        <w:rPr>
          <w:color w:val="000000" w:themeColor="text1"/>
          <w:sz w:val="22"/>
          <w:szCs w:val="22"/>
        </w:rPr>
        <w:t xml:space="preserve"> = 1.04</w:t>
      </w:r>
      <w:r w:rsidR="00D67688" w:rsidRPr="00D044F8">
        <w:rPr>
          <w:color w:val="000000" w:themeColor="text1"/>
          <w:sz w:val="22"/>
          <w:szCs w:val="22"/>
        </w:rPr>
        <w:t xml:space="preserve">; </w:t>
      </w:r>
      <w:r w:rsidR="00D67688" w:rsidRPr="00D044F8">
        <w:rPr>
          <w:i/>
          <w:color w:val="000000" w:themeColor="text1"/>
          <w:sz w:val="22"/>
          <w:szCs w:val="22"/>
        </w:rPr>
        <w:t>t</w:t>
      </w:r>
      <w:r w:rsidR="00D67688" w:rsidRPr="00D044F8">
        <w:rPr>
          <w:color w:val="000000" w:themeColor="text1"/>
          <w:sz w:val="22"/>
          <w:szCs w:val="22"/>
        </w:rPr>
        <w:t xml:space="preserve">(38) = 7.2, </w:t>
      </w:r>
      <w:r w:rsidR="00D67688" w:rsidRPr="00D044F8">
        <w:rPr>
          <w:i/>
          <w:color w:val="000000" w:themeColor="text1"/>
          <w:sz w:val="22"/>
          <w:szCs w:val="22"/>
        </w:rPr>
        <w:t>p</w:t>
      </w:r>
      <w:r w:rsidR="00D67688" w:rsidRPr="00D044F8">
        <w:rPr>
          <w:color w:val="000000" w:themeColor="text1"/>
          <w:sz w:val="22"/>
          <w:szCs w:val="22"/>
        </w:rPr>
        <w:t xml:space="preserve"> &lt; .001</w:t>
      </w:r>
      <w:r w:rsidR="00BA2730" w:rsidRPr="00D044F8">
        <w:rPr>
          <w:color w:val="000000" w:themeColor="text1"/>
          <w:sz w:val="22"/>
          <w:szCs w:val="22"/>
        </w:rPr>
        <w:t xml:space="preserve">, </w:t>
      </w:r>
      <w:r w:rsidR="00BA2730" w:rsidRPr="00D044F8">
        <w:rPr>
          <w:i/>
          <w:color w:val="000000" w:themeColor="text1"/>
          <w:sz w:val="22"/>
          <w:szCs w:val="22"/>
        </w:rPr>
        <w:t>dz</w:t>
      </w:r>
      <w:r w:rsidR="00BA2730" w:rsidRPr="00D044F8">
        <w:rPr>
          <w:color w:val="000000" w:themeColor="text1"/>
          <w:sz w:val="22"/>
          <w:szCs w:val="22"/>
        </w:rPr>
        <w:t xml:space="preserve"> = 1.15</w:t>
      </w:r>
      <w:r w:rsidR="00D67688" w:rsidRPr="00D044F8">
        <w:rPr>
          <w:color w:val="000000" w:themeColor="text1"/>
          <w:sz w:val="22"/>
          <w:szCs w:val="22"/>
        </w:rPr>
        <w:t xml:space="preserve">; </w:t>
      </w:r>
      <w:r w:rsidR="00D67688" w:rsidRPr="00D044F8">
        <w:rPr>
          <w:i/>
          <w:color w:val="000000" w:themeColor="text1"/>
          <w:sz w:val="22"/>
          <w:szCs w:val="22"/>
        </w:rPr>
        <w:t>t</w:t>
      </w:r>
      <w:r w:rsidR="00D67688" w:rsidRPr="00D044F8">
        <w:rPr>
          <w:color w:val="000000" w:themeColor="text1"/>
          <w:sz w:val="22"/>
          <w:szCs w:val="22"/>
        </w:rPr>
        <w:t xml:space="preserve">(38) = </w:t>
      </w:r>
      <w:r w:rsidR="003D451B" w:rsidRPr="00D044F8">
        <w:rPr>
          <w:color w:val="000000" w:themeColor="text1"/>
          <w:sz w:val="22"/>
          <w:szCs w:val="22"/>
        </w:rPr>
        <w:t xml:space="preserve">5.9, </w:t>
      </w:r>
      <w:r w:rsidR="003D451B" w:rsidRPr="00D044F8">
        <w:rPr>
          <w:i/>
          <w:color w:val="000000" w:themeColor="text1"/>
          <w:sz w:val="22"/>
          <w:szCs w:val="22"/>
        </w:rPr>
        <w:t>p</w:t>
      </w:r>
      <w:r w:rsidR="003D451B" w:rsidRPr="00D044F8">
        <w:rPr>
          <w:color w:val="000000" w:themeColor="text1"/>
          <w:sz w:val="22"/>
          <w:szCs w:val="22"/>
        </w:rPr>
        <w:t xml:space="preserve"> &lt;</w:t>
      </w:r>
      <w:r w:rsidR="001B6D8D" w:rsidRPr="00D044F8">
        <w:rPr>
          <w:color w:val="000000" w:themeColor="text1"/>
          <w:sz w:val="22"/>
          <w:szCs w:val="22"/>
        </w:rPr>
        <w:t xml:space="preserve"> .001</w:t>
      </w:r>
      <w:r w:rsidR="00BA2730" w:rsidRPr="00D044F8">
        <w:rPr>
          <w:color w:val="000000" w:themeColor="text1"/>
          <w:sz w:val="22"/>
          <w:szCs w:val="22"/>
        </w:rPr>
        <w:t xml:space="preserve">, </w:t>
      </w:r>
      <w:r w:rsidR="00BA2730" w:rsidRPr="00D044F8">
        <w:rPr>
          <w:i/>
          <w:color w:val="000000" w:themeColor="text1"/>
          <w:sz w:val="22"/>
          <w:szCs w:val="22"/>
        </w:rPr>
        <w:t>dz</w:t>
      </w:r>
      <w:r w:rsidR="00BA2730" w:rsidRPr="00D044F8">
        <w:rPr>
          <w:color w:val="000000" w:themeColor="text1"/>
          <w:sz w:val="22"/>
          <w:szCs w:val="22"/>
        </w:rPr>
        <w:t xml:space="preserve"> = 0.94</w:t>
      </w:r>
      <w:r w:rsidR="001B6D8D" w:rsidRPr="00D044F8">
        <w:rPr>
          <w:color w:val="000000" w:themeColor="text1"/>
          <w:sz w:val="22"/>
          <w:szCs w:val="22"/>
        </w:rPr>
        <w:t xml:space="preserve">; </w:t>
      </w:r>
      <w:r w:rsidR="003D451B" w:rsidRPr="00D044F8">
        <w:rPr>
          <w:i/>
          <w:color w:val="000000" w:themeColor="text1"/>
          <w:sz w:val="22"/>
          <w:szCs w:val="22"/>
        </w:rPr>
        <w:t>t</w:t>
      </w:r>
      <w:r w:rsidR="003D451B" w:rsidRPr="00D044F8">
        <w:rPr>
          <w:color w:val="000000" w:themeColor="text1"/>
          <w:sz w:val="22"/>
          <w:szCs w:val="22"/>
        </w:rPr>
        <w:t xml:space="preserve">(38) = 4.3, </w:t>
      </w:r>
      <w:r w:rsidR="00BB660C" w:rsidRPr="00D044F8">
        <w:rPr>
          <w:i/>
          <w:color w:val="000000" w:themeColor="text1"/>
          <w:sz w:val="22"/>
          <w:szCs w:val="22"/>
        </w:rPr>
        <w:lastRenderedPageBreak/>
        <w:t>p</w:t>
      </w:r>
      <w:r w:rsidR="00BB660C" w:rsidRPr="00D044F8">
        <w:rPr>
          <w:color w:val="000000" w:themeColor="text1"/>
          <w:sz w:val="22"/>
          <w:szCs w:val="22"/>
        </w:rPr>
        <w:t xml:space="preserve"> = .001</w:t>
      </w:r>
      <w:r w:rsidR="00BA2730" w:rsidRPr="00D044F8">
        <w:rPr>
          <w:color w:val="000000" w:themeColor="text1"/>
          <w:sz w:val="22"/>
          <w:szCs w:val="22"/>
        </w:rPr>
        <w:t xml:space="preserve">, </w:t>
      </w:r>
      <w:r w:rsidR="00BA2730" w:rsidRPr="00D044F8">
        <w:rPr>
          <w:i/>
          <w:color w:val="000000" w:themeColor="text1"/>
          <w:sz w:val="22"/>
          <w:szCs w:val="22"/>
        </w:rPr>
        <w:t>dz</w:t>
      </w:r>
      <w:r w:rsidR="00BA2730" w:rsidRPr="00D044F8">
        <w:rPr>
          <w:color w:val="000000" w:themeColor="text1"/>
          <w:sz w:val="22"/>
          <w:szCs w:val="22"/>
        </w:rPr>
        <w:t xml:space="preserve"> = 0.69</w:t>
      </w:r>
      <w:r w:rsidR="00BB660C" w:rsidRPr="00D044F8">
        <w:rPr>
          <w:color w:val="000000" w:themeColor="text1"/>
          <w:sz w:val="22"/>
          <w:szCs w:val="22"/>
        </w:rPr>
        <w:t xml:space="preserve">; </w:t>
      </w:r>
      <w:r w:rsidR="00BB660C" w:rsidRPr="00D044F8">
        <w:rPr>
          <w:i/>
          <w:color w:val="000000" w:themeColor="text1"/>
          <w:sz w:val="22"/>
          <w:szCs w:val="22"/>
        </w:rPr>
        <w:t>t</w:t>
      </w:r>
      <w:r w:rsidR="00BB660C" w:rsidRPr="00D044F8">
        <w:rPr>
          <w:color w:val="000000" w:themeColor="text1"/>
          <w:sz w:val="22"/>
          <w:szCs w:val="22"/>
        </w:rPr>
        <w:t xml:space="preserve">(38) = 4.6, </w:t>
      </w:r>
      <w:r w:rsidR="00BB660C" w:rsidRPr="00D044F8">
        <w:rPr>
          <w:i/>
          <w:color w:val="000000" w:themeColor="text1"/>
          <w:sz w:val="22"/>
          <w:szCs w:val="22"/>
        </w:rPr>
        <w:t>p</w:t>
      </w:r>
      <w:r w:rsidR="00BB660C" w:rsidRPr="00D044F8">
        <w:rPr>
          <w:color w:val="000000" w:themeColor="text1"/>
          <w:sz w:val="22"/>
          <w:szCs w:val="22"/>
        </w:rPr>
        <w:t xml:space="preserve"> &lt; .001</w:t>
      </w:r>
      <w:r w:rsidR="00BA2730" w:rsidRPr="00D044F8">
        <w:rPr>
          <w:color w:val="000000" w:themeColor="text1"/>
          <w:sz w:val="22"/>
          <w:szCs w:val="22"/>
        </w:rPr>
        <w:t xml:space="preserve">, </w:t>
      </w:r>
      <w:r w:rsidR="00BA2730" w:rsidRPr="00D044F8">
        <w:rPr>
          <w:i/>
          <w:color w:val="000000" w:themeColor="text1"/>
          <w:sz w:val="22"/>
          <w:szCs w:val="22"/>
        </w:rPr>
        <w:t>dz</w:t>
      </w:r>
      <w:r w:rsidR="00BA2730" w:rsidRPr="00D044F8">
        <w:rPr>
          <w:color w:val="000000" w:themeColor="text1"/>
          <w:sz w:val="22"/>
          <w:szCs w:val="22"/>
        </w:rPr>
        <w:t xml:space="preserve"> = 0.74</w:t>
      </w:r>
      <w:r w:rsidR="00FA0A53" w:rsidRPr="00D044F8">
        <w:rPr>
          <w:color w:val="000000" w:themeColor="text1"/>
          <w:sz w:val="22"/>
          <w:szCs w:val="22"/>
        </w:rPr>
        <w:t>)</w:t>
      </w:r>
      <w:r w:rsidR="004972BC" w:rsidRPr="00D044F8">
        <w:rPr>
          <w:color w:val="000000" w:themeColor="text1"/>
          <w:sz w:val="22"/>
          <w:szCs w:val="22"/>
        </w:rPr>
        <w:t xml:space="preserve">. </w:t>
      </w:r>
      <w:r w:rsidR="0048415A" w:rsidRPr="00D044F8">
        <w:rPr>
          <w:color w:val="000000" w:themeColor="text1"/>
          <w:sz w:val="22"/>
          <w:szCs w:val="22"/>
        </w:rPr>
        <w:t>Thus, these results provide further support for a linear trend across the stimuli in personal task.</w:t>
      </w:r>
    </w:p>
    <w:p w14:paraId="0010A913" w14:textId="5AFD7287" w:rsidR="005F384F" w:rsidRPr="00D044F8" w:rsidRDefault="00C76B99" w:rsidP="005F384F">
      <w:pPr>
        <w:pStyle w:val="NormalWeb"/>
        <w:shd w:val="clear" w:color="auto" w:fill="FFFFFF"/>
        <w:spacing w:before="0" w:beforeAutospacing="0" w:after="0" w:afterAutospacing="0" w:line="480" w:lineRule="auto"/>
        <w:ind w:firstLine="720"/>
        <w:rPr>
          <w:color w:val="000000" w:themeColor="text1"/>
          <w:sz w:val="22"/>
          <w:szCs w:val="22"/>
        </w:rPr>
      </w:pPr>
      <w:r w:rsidRPr="00D044F8">
        <w:rPr>
          <w:rFonts w:ascii="Times New Roman" w:hAnsi="Times New Roman"/>
          <w:color w:val="000000" w:themeColor="text1"/>
          <w:sz w:val="22"/>
          <w:szCs w:val="22"/>
        </w:rPr>
        <w:t>For mismatched pairs, t</w:t>
      </w:r>
      <w:r w:rsidR="00FB257F" w:rsidRPr="00D044F8">
        <w:rPr>
          <w:rFonts w:ascii="Times New Roman" w:hAnsi="Times New Roman"/>
          <w:color w:val="000000" w:themeColor="text1"/>
          <w:sz w:val="22"/>
          <w:szCs w:val="22"/>
        </w:rPr>
        <w:t>here was a main effect of Stimulus (</w:t>
      </w:r>
      <w:r w:rsidR="003D05A9" w:rsidRPr="00D044F8">
        <w:rPr>
          <w:rFonts w:ascii="Times New Roman" w:hAnsi="Times New Roman"/>
          <w:color w:val="000000" w:themeColor="text1"/>
          <w:sz w:val="22"/>
          <w:szCs w:val="22"/>
        </w:rPr>
        <w:t>F(</w:t>
      </w:r>
      <w:r w:rsidR="008E3498" w:rsidRPr="00D044F8">
        <w:rPr>
          <w:rFonts w:ascii="Times New Roman" w:hAnsi="Times New Roman"/>
          <w:color w:val="000000" w:themeColor="text1"/>
          <w:sz w:val="22"/>
          <w:szCs w:val="22"/>
        </w:rPr>
        <w:t>3.05, 115.9</w:t>
      </w:r>
      <w:r w:rsidR="00FB257F" w:rsidRPr="00D044F8">
        <w:rPr>
          <w:rFonts w:ascii="Times New Roman" w:hAnsi="Times New Roman"/>
          <w:color w:val="000000" w:themeColor="text1"/>
          <w:sz w:val="22"/>
          <w:szCs w:val="22"/>
        </w:rPr>
        <w:t xml:space="preserve">) = 26.44, MSE = 9913,79, </w:t>
      </w:r>
      <w:r w:rsidR="00FB257F" w:rsidRPr="00D044F8">
        <w:rPr>
          <w:rFonts w:ascii="Times New Roman" w:hAnsi="Times New Roman"/>
          <w:i/>
          <w:color w:val="000000" w:themeColor="text1"/>
          <w:sz w:val="22"/>
          <w:szCs w:val="22"/>
        </w:rPr>
        <w:t>p</w:t>
      </w:r>
      <w:r w:rsidR="00FB257F" w:rsidRPr="00D044F8">
        <w:rPr>
          <w:rFonts w:ascii="Times New Roman" w:hAnsi="Times New Roman"/>
          <w:color w:val="000000" w:themeColor="text1"/>
          <w:sz w:val="22"/>
          <w:szCs w:val="22"/>
        </w:rPr>
        <w:t xml:space="preserve"> &lt; 0.001</w:t>
      </w:r>
      <w:r w:rsidR="00EE39D2" w:rsidRPr="00D044F8">
        <w:rPr>
          <w:rFonts w:ascii="Times New Roman" w:hAnsi="Times New Roman"/>
          <w:color w:val="000000" w:themeColor="text1"/>
          <w:sz w:val="22"/>
          <w:szCs w:val="22"/>
        </w:rPr>
        <w:t xml:space="preserve"> (</w:t>
      </w:r>
      <w:r w:rsidR="00EE39D2" w:rsidRPr="00D044F8">
        <w:rPr>
          <w:rFonts w:ascii="Times New Roman" w:hAnsi="Times New Roman"/>
          <w:color w:val="000000" w:themeColor="text1"/>
          <w:sz w:val="22"/>
          <w:szCs w:val="22"/>
          <w:lang w:val="en-US"/>
        </w:rPr>
        <w:t>degrees of freedom were corrected using Greenhouse-Geisser estimates of sphericity))</w:t>
      </w:r>
      <w:r w:rsidR="00C90375" w:rsidRPr="00D044F8">
        <w:rPr>
          <w:rFonts w:ascii="Times New Roman" w:hAnsi="Times New Roman"/>
          <w:color w:val="000000" w:themeColor="text1"/>
          <w:sz w:val="22"/>
          <w:szCs w:val="22"/>
          <w:lang w:val="en-US"/>
        </w:rPr>
        <w:t xml:space="preserve">. </w:t>
      </w:r>
      <w:r w:rsidR="008360B9" w:rsidRPr="00D044F8">
        <w:rPr>
          <w:rFonts w:ascii="Times New Roman" w:hAnsi="Times New Roman"/>
          <w:color w:val="000000" w:themeColor="text1"/>
          <w:sz w:val="22"/>
          <w:szCs w:val="22"/>
          <w:lang w:val="en-US"/>
        </w:rPr>
        <w:t>A polynomial contrast showed a significant linear trend in increasing response time in the continuum self-mother-partner-friend-stranger (</w:t>
      </w:r>
      <w:r w:rsidR="005F384F" w:rsidRPr="00D044F8">
        <w:rPr>
          <w:rFonts w:ascii="Times New Roman" w:hAnsi="Times New Roman"/>
          <w:color w:val="000000" w:themeColor="text1"/>
          <w:sz w:val="22"/>
          <w:szCs w:val="22"/>
        </w:rPr>
        <w:t xml:space="preserve">F(1, 38) = 37.39, MSE = 22954,43, </w:t>
      </w:r>
      <w:r w:rsidR="005F384F" w:rsidRPr="00D044F8">
        <w:rPr>
          <w:rFonts w:ascii="Times New Roman" w:hAnsi="Times New Roman"/>
          <w:i/>
          <w:color w:val="000000" w:themeColor="text1"/>
          <w:sz w:val="22"/>
          <w:szCs w:val="22"/>
        </w:rPr>
        <w:t>p</w:t>
      </w:r>
      <w:r w:rsidR="005F384F" w:rsidRPr="00D044F8">
        <w:rPr>
          <w:rFonts w:ascii="Times New Roman" w:hAnsi="Times New Roman"/>
          <w:color w:val="000000" w:themeColor="text1"/>
          <w:sz w:val="22"/>
          <w:szCs w:val="22"/>
        </w:rPr>
        <w:t xml:space="preserve"> &lt; 0.001).</w:t>
      </w:r>
    </w:p>
    <w:p w14:paraId="121E9028" w14:textId="46B8AA64" w:rsidR="00E610BD" w:rsidRPr="00D044F8" w:rsidRDefault="00EE233A" w:rsidP="00F4589C">
      <w:pPr>
        <w:pStyle w:val="NormalWeb"/>
        <w:spacing w:before="0" w:beforeAutospacing="0" w:after="0" w:afterAutospacing="0" w:line="480" w:lineRule="auto"/>
        <w:rPr>
          <w:rFonts w:ascii="Times New Roman" w:hAnsi="Times New Roman"/>
          <w:color w:val="000000" w:themeColor="text1"/>
          <w:sz w:val="24"/>
          <w:szCs w:val="24"/>
          <w:lang w:val="en-US"/>
        </w:rPr>
      </w:pPr>
      <w:r w:rsidRPr="00D044F8">
        <w:rPr>
          <w:color w:val="000000" w:themeColor="text1"/>
          <w:sz w:val="22"/>
          <w:szCs w:val="22"/>
        </w:rPr>
        <w:t>Post Hoc pairwise comparisons with Bonferroni corrections</w:t>
      </w:r>
      <w:r w:rsidR="00C90375" w:rsidRPr="00D044F8">
        <w:rPr>
          <w:rFonts w:ascii="Times New Roman" w:hAnsi="Times New Roman"/>
          <w:color w:val="000000" w:themeColor="text1"/>
          <w:sz w:val="22"/>
          <w:szCs w:val="22"/>
          <w:lang w:val="en-US"/>
        </w:rPr>
        <w:t xml:space="preserve"> </w:t>
      </w:r>
      <w:r w:rsidR="00A52FB3" w:rsidRPr="00D044F8">
        <w:rPr>
          <w:rFonts w:ascii="Times New Roman" w:hAnsi="Times New Roman"/>
          <w:color w:val="000000" w:themeColor="text1"/>
          <w:sz w:val="22"/>
          <w:szCs w:val="22"/>
          <w:lang w:val="en-US"/>
        </w:rPr>
        <w:t xml:space="preserve">showed that responses to mismatched pairs containing shapes associated with self and mother were significantly faster compared to the rest of the stimuli </w:t>
      </w:r>
      <w:r w:rsidR="004348A9" w:rsidRPr="00D044F8">
        <w:rPr>
          <w:rFonts w:ascii="Times New Roman" w:hAnsi="Times New Roman"/>
          <w:color w:val="000000" w:themeColor="text1"/>
          <w:sz w:val="22"/>
          <w:szCs w:val="22"/>
          <w:lang w:val="en-US"/>
        </w:rPr>
        <w:t>(</w:t>
      </w:r>
      <w:r w:rsidR="003F4706" w:rsidRPr="00D044F8">
        <w:rPr>
          <w:rFonts w:ascii="Times New Roman" w:hAnsi="Times New Roman"/>
          <w:i/>
          <w:color w:val="000000" w:themeColor="text1"/>
          <w:sz w:val="22"/>
          <w:szCs w:val="22"/>
        </w:rPr>
        <w:t>t</w:t>
      </w:r>
      <w:r w:rsidR="003F4706" w:rsidRPr="00D044F8">
        <w:rPr>
          <w:rFonts w:ascii="Times New Roman" w:hAnsi="Times New Roman"/>
          <w:color w:val="000000" w:themeColor="text1"/>
          <w:sz w:val="22"/>
          <w:szCs w:val="22"/>
        </w:rPr>
        <w:t xml:space="preserve">(38) = 4.2, </w:t>
      </w:r>
      <w:r w:rsidR="003F4706" w:rsidRPr="00D044F8">
        <w:rPr>
          <w:rFonts w:ascii="Times New Roman" w:hAnsi="Times New Roman"/>
          <w:i/>
          <w:color w:val="000000" w:themeColor="text1"/>
          <w:sz w:val="22"/>
          <w:szCs w:val="22"/>
        </w:rPr>
        <w:t>p</w:t>
      </w:r>
      <w:r w:rsidR="003F4706" w:rsidRPr="00D044F8">
        <w:rPr>
          <w:rFonts w:ascii="Times New Roman" w:hAnsi="Times New Roman"/>
          <w:color w:val="000000" w:themeColor="text1"/>
          <w:sz w:val="22"/>
          <w:szCs w:val="22"/>
        </w:rPr>
        <w:t xml:space="preserve"> = .001</w:t>
      </w:r>
      <w:r w:rsidR="00434849" w:rsidRPr="00D044F8">
        <w:rPr>
          <w:rFonts w:ascii="Times New Roman" w:hAnsi="Times New Roman"/>
          <w:color w:val="000000" w:themeColor="text1"/>
          <w:sz w:val="22"/>
          <w:szCs w:val="22"/>
        </w:rPr>
        <w:t xml:space="preserve">, </w:t>
      </w:r>
      <w:r w:rsidR="00434849" w:rsidRPr="00D044F8">
        <w:rPr>
          <w:i/>
          <w:color w:val="000000" w:themeColor="text1"/>
          <w:sz w:val="22"/>
          <w:szCs w:val="22"/>
        </w:rPr>
        <w:t>dz</w:t>
      </w:r>
      <w:r w:rsidR="00385445" w:rsidRPr="00D044F8">
        <w:rPr>
          <w:color w:val="000000" w:themeColor="text1"/>
          <w:sz w:val="22"/>
          <w:szCs w:val="22"/>
        </w:rPr>
        <w:t xml:space="preserve"> = 0.67</w:t>
      </w:r>
      <w:r w:rsidR="003F4706" w:rsidRPr="00D044F8">
        <w:rPr>
          <w:rFonts w:ascii="Times New Roman" w:hAnsi="Times New Roman"/>
          <w:color w:val="000000" w:themeColor="text1"/>
          <w:sz w:val="22"/>
          <w:szCs w:val="22"/>
        </w:rPr>
        <w:t xml:space="preserve">; </w:t>
      </w:r>
      <w:r w:rsidR="003F4706" w:rsidRPr="00D044F8">
        <w:rPr>
          <w:rFonts w:ascii="Times New Roman" w:hAnsi="Times New Roman"/>
          <w:i/>
          <w:color w:val="000000" w:themeColor="text1"/>
          <w:sz w:val="22"/>
          <w:szCs w:val="22"/>
        </w:rPr>
        <w:t>t</w:t>
      </w:r>
      <w:r w:rsidR="003F4706" w:rsidRPr="00D044F8">
        <w:rPr>
          <w:rFonts w:ascii="Times New Roman" w:hAnsi="Times New Roman"/>
          <w:color w:val="000000" w:themeColor="text1"/>
          <w:sz w:val="22"/>
          <w:szCs w:val="22"/>
        </w:rPr>
        <w:t xml:space="preserve">(38) = 5.3, </w:t>
      </w:r>
      <w:r w:rsidR="003F4706" w:rsidRPr="00D044F8">
        <w:rPr>
          <w:rFonts w:ascii="Times New Roman" w:hAnsi="Times New Roman"/>
          <w:i/>
          <w:color w:val="000000" w:themeColor="text1"/>
          <w:sz w:val="22"/>
          <w:szCs w:val="22"/>
        </w:rPr>
        <w:t>p</w:t>
      </w:r>
      <w:r w:rsidR="003F4706" w:rsidRPr="00D044F8">
        <w:rPr>
          <w:rFonts w:ascii="Times New Roman" w:hAnsi="Times New Roman"/>
          <w:color w:val="000000" w:themeColor="text1"/>
          <w:sz w:val="22"/>
          <w:szCs w:val="22"/>
        </w:rPr>
        <w:t xml:space="preserve"> &lt; .001</w:t>
      </w:r>
      <w:r w:rsidR="00385445" w:rsidRPr="00D044F8">
        <w:rPr>
          <w:rFonts w:ascii="Times New Roman" w:hAnsi="Times New Roman"/>
          <w:color w:val="000000" w:themeColor="text1"/>
          <w:sz w:val="22"/>
          <w:szCs w:val="22"/>
        </w:rPr>
        <w:t xml:space="preserve">, </w:t>
      </w:r>
      <w:r w:rsidR="00385445" w:rsidRPr="00D044F8">
        <w:rPr>
          <w:i/>
          <w:color w:val="000000" w:themeColor="text1"/>
          <w:sz w:val="22"/>
          <w:szCs w:val="22"/>
        </w:rPr>
        <w:t>dz</w:t>
      </w:r>
      <w:r w:rsidR="00385445" w:rsidRPr="00D044F8">
        <w:rPr>
          <w:color w:val="000000" w:themeColor="text1"/>
          <w:sz w:val="22"/>
          <w:szCs w:val="22"/>
        </w:rPr>
        <w:t xml:space="preserve"> = 0.08</w:t>
      </w:r>
      <w:r w:rsidR="003F4706" w:rsidRPr="00D044F8">
        <w:rPr>
          <w:rFonts w:ascii="Times New Roman" w:hAnsi="Times New Roman"/>
          <w:color w:val="000000" w:themeColor="text1"/>
          <w:sz w:val="22"/>
          <w:szCs w:val="22"/>
        </w:rPr>
        <w:t xml:space="preserve">; </w:t>
      </w:r>
      <w:r w:rsidR="003F4706" w:rsidRPr="00D044F8">
        <w:rPr>
          <w:rFonts w:ascii="Times New Roman" w:hAnsi="Times New Roman"/>
          <w:i/>
          <w:color w:val="000000" w:themeColor="text1"/>
          <w:sz w:val="22"/>
          <w:szCs w:val="22"/>
        </w:rPr>
        <w:t>t</w:t>
      </w:r>
      <w:r w:rsidR="003F4706" w:rsidRPr="00D044F8">
        <w:rPr>
          <w:rFonts w:ascii="Times New Roman" w:hAnsi="Times New Roman"/>
          <w:color w:val="000000" w:themeColor="text1"/>
          <w:sz w:val="22"/>
          <w:szCs w:val="22"/>
        </w:rPr>
        <w:t xml:space="preserve">(38) = 3.9, </w:t>
      </w:r>
      <w:r w:rsidR="003F4706" w:rsidRPr="00D044F8">
        <w:rPr>
          <w:rFonts w:ascii="Times New Roman" w:hAnsi="Times New Roman"/>
          <w:i/>
          <w:color w:val="000000" w:themeColor="text1"/>
          <w:sz w:val="22"/>
          <w:szCs w:val="22"/>
        </w:rPr>
        <w:t>p</w:t>
      </w:r>
      <w:r w:rsidR="003F4706" w:rsidRPr="00D044F8">
        <w:rPr>
          <w:rFonts w:ascii="Times New Roman" w:hAnsi="Times New Roman"/>
          <w:color w:val="000000" w:themeColor="text1"/>
          <w:sz w:val="22"/>
          <w:szCs w:val="22"/>
        </w:rPr>
        <w:t xml:space="preserve"> &lt; .004</w:t>
      </w:r>
      <w:r w:rsidR="00385445" w:rsidRPr="00D044F8">
        <w:rPr>
          <w:rFonts w:ascii="Times New Roman" w:hAnsi="Times New Roman"/>
          <w:color w:val="000000" w:themeColor="text1"/>
          <w:sz w:val="22"/>
          <w:szCs w:val="22"/>
        </w:rPr>
        <w:t xml:space="preserve">, </w:t>
      </w:r>
      <w:r w:rsidR="00385445" w:rsidRPr="00D044F8">
        <w:rPr>
          <w:i/>
          <w:color w:val="000000" w:themeColor="text1"/>
          <w:sz w:val="22"/>
          <w:szCs w:val="22"/>
        </w:rPr>
        <w:t>dz</w:t>
      </w:r>
      <w:r w:rsidR="00385445" w:rsidRPr="00D044F8">
        <w:rPr>
          <w:color w:val="000000" w:themeColor="text1"/>
          <w:sz w:val="22"/>
          <w:szCs w:val="22"/>
        </w:rPr>
        <w:t xml:space="preserve"> = 0.62</w:t>
      </w:r>
      <w:r w:rsidR="003F4706" w:rsidRPr="00D044F8">
        <w:rPr>
          <w:rFonts w:ascii="Times New Roman" w:hAnsi="Times New Roman"/>
          <w:color w:val="000000" w:themeColor="text1"/>
          <w:sz w:val="22"/>
          <w:szCs w:val="22"/>
        </w:rPr>
        <w:t xml:space="preserve">; </w:t>
      </w:r>
      <w:r w:rsidR="003F4706" w:rsidRPr="00D044F8">
        <w:rPr>
          <w:rFonts w:ascii="Times New Roman" w:hAnsi="Times New Roman"/>
          <w:i/>
          <w:color w:val="000000" w:themeColor="text1"/>
          <w:sz w:val="22"/>
          <w:szCs w:val="22"/>
        </w:rPr>
        <w:t>t</w:t>
      </w:r>
      <w:r w:rsidR="003F4706" w:rsidRPr="00D044F8">
        <w:rPr>
          <w:rFonts w:ascii="Times New Roman" w:hAnsi="Times New Roman"/>
          <w:color w:val="000000" w:themeColor="text1"/>
          <w:sz w:val="22"/>
          <w:szCs w:val="22"/>
        </w:rPr>
        <w:t xml:space="preserve">(38) = 3.9, </w:t>
      </w:r>
      <w:r w:rsidR="003F4706" w:rsidRPr="00D044F8">
        <w:rPr>
          <w:rFonts w:ascii="Times New Roman" w:hAnsi="Times New Roman"/>
          <w:i/>
          <w:color w:val="000000" w:themeColor="text1"/>
          <w:sz w:val="22"/>
          <w:szCs w:val="22"/>
        </w:rPr>
        <w:t>p</w:t>
      </w:r>
      <w:r w:rsidR="003F4706" w:rsidRPr="00D044F8">
        <w:rPr>
          <w:rFonts w:ascii="Times New Roman" w:hAnsi="Times New Roman"/>
          <w:color w:val="000000" w:themeColor="text1"/>
          <w:sz w:val="22"/>
          <w:szCs w:val="22"/>
        </w:rPr>
        <w:t xml:space="preserve"> = .001</w:t>
      </w:r>
      <w:r w:rsidR="00385445" w:rsidRPr="00D044F8">
        <w:rPr>
          <w:rFonts w:ascii="Times New Roman" w:hAnsi="Times New Roman"/>
          <w:color w:val="000000" w:themeColor="text1"/>
          <w:sz w:val="22"/>
          <w:szCs w:val="22"/>
        </w:rPr>
        <w:t xml:space="preserve">, </w:t>
      </w:r>
      <w:r w:rsidR="00385445" w:rsidRPr="00D044F8">
        <w:rPr>
          <w:i/>
          <w:color w:val="000000" w:themeColor="text1"/>
          <w:sz w:val="22"/>
          <w:szCs w:val="22"/>
        </w:rPr>
        <w:t>dz</w:t>
      </w:r>
      <w:r w:rsidR="00385445" w:rsidRPr="00D044F8">
        <w:rPr>
          <w:color w:val="000000" w:themeColor="text1"/>
          <w:sz w:val="22"/>
          <w:szCs w:val="22"/>
        </w:rPr>
        <w:t xml:space="preserve"> = 0.62</w:t>
      </w:r>
      <w:r w:rsidR="003F4706" w:rsidRPr="00D044F8">
        <w:rPr>
          <w:rFonts w:ascii="Times New Roman" w:hAnsi="Times New Roman"/>
          <w:color w:val="000000" w:themeColor="text1"/>
          <w:sz w:val="22"/>
          <w:szCs w:val="22"/>
        </w:rPr>
        <w:t xml:space="preserve">; </w:t>
      </w:r>
      <w:r w:rsidR="003F4706" w:rsidRPr="00D044F8">
        <w:rPr>
          <w:rFonts w:ascii="Times New Roman" w:hAnsi="Times New Roman"/>
          <w:i/>
          <w:color w:val="000000" w:themeColor="text1"/>
          <w:sz w:val="22"/>
          <w:szCs w:val="22"/>
        </w:rPr>
        <w:t>t</w:t>
      </w:r>
      <w:r w:rsidR="003F4706" w:rsidRPr="00D044F8">
        <w:rPr>
          <w:rFonts w:ascii="Times New Roman" w:hAnsi="Times New Roman"/>
          <w:color w:val="000000" w:themeColor="text1"/>
          <w:sz w:val="22"/>
          <w:szCs w:val="22"/>
        </w:rPr>
        <w:t xml:space="preserve">(38) = 6.6, </w:t>
      </w:r>
      <w:r w:rsidR="003F4706" w:rsidRPr="00D044F8">
        <w:rPr>
          <w:rFonts w:ascii="Times New Roman" w:hAnsi="Times New Roman"/>
          <w:i/>
          <w:color w:val="000000" w:themeColor="text1"/>
          <w:sz w:val="22"/>
          <w:szCs w:val="22"/>
        </w:rPr>
        <w:t>p</w:t>
      </w:r>
      <w:r w:rsidR="003F4706" w:rsidRPr="00D044F8">
        <w:rPr>
          <w:rFonts w:ascii="Times New Roman" w:hAnsi="Times New Roman"/>
          <w:color w:val="000000" w:themeColor="text1"/>
          <w:sz w:val="22"/>
          <w:szCs w:val="22"/>
        </w:rPr>
        <w:t xml:space="preserve"> &lt; .001</w:t>
      </w:r>
      <w:r w:rsidR="00385445" w:rsidRPr="00D044F8">
        <w:rPr>
          <w:rFonts w:ascii="Times New Roman" w:hAnsi="Times New Roman"/>
          <w:color w:val="000000" w:themeColor="text1"/>
          <w:sz w:val="22"/>
          <w:szCs w:val="22"/>
        </w:rPr>
        <w:t xml:space="preserve">, </w:t>
      </w:r>
      <w:r w:rsidR="00385445" w:rsidRPr="00D044F8">
        <w:rPr>
          <w:i/>
          <w:color w:val="000000" w:themeColor="text1"/>
          <w:sz w:val="22"/>
          <w:szCs w:val="22"/>
        </w:rPr>
        <w:t>dz</w:t>
      </w:r>
      <w:r w:rsidR="00385445" w:rsidRPr="00D044F8">
        <w:rPr>
          <w:color w:val="000000" w:themeColor="text1"/>
          <w:sz w:val="22"/>
          <w:szCs w:val="22"/>
        </w:rPr>
        <w:t xml:space="preserve"> = 1.06</w:t>
      </w:r>
      <w:r w:rsidR="003F4706" w:rsidRPr="00D044F8">
        <w:rPr>
          <w:rFonts w:ascii="Times New Roman" w:hAnsi="Times New Roman"/>
          <w:color w:val="000000" w:themeColor="text1"/>
          <w:sz w:val="22"/>
          <w:szCs w:val="22"/>
        </w:rPr>
        <w:t xml:space="preserve">; </w:t>
      </w:r>
      <w:r w:rsidR="003F4706" w:rsidRPr="00D044F8">
        <w:rPr>
          <w:rFonts w:ascii="Times New Roman" w:hAnsi="Times New Roman"/>
          <w:i/>
          <w:color w:val="000000" w:themeColor="text1"/>
          <w:sz w:val="22"/>
          <w:szCs w:val="22"/>
        </w:rPr>
        <w:t>t</w:t>
      </w:r>
      <w:r w:rsidR="003F4706" w:rsidRPr="00D044F8">
        <w:rPr>
          <w:rFonts w:ascii="Times New Roman" w:hAnsi="Times New Roman"/>
          <w:color w:val="000000" w:themeColor="text1"/>
          <w:sz w:val="22"/>
          <w:szCs w:val="22"/>
        </w:rPr>
        <w:t xml:space="preserve">(38) = 9.2, </w:t>
      </w:r>
      <w:r w:rsidR="003F4706" w:rsidRPr="00D044F8">
        <w:rPr>
          <w:rFonts w:ascii="Times New Roman" w:hAnsi="Times New Roman"/>
          <w:i/>
          <w:color w:val="000000" w:themeColor="text1"/>
          <w:sz w:val="22"/>
          <w:szCs w:val="22"/>
        </w:rPr>
        <w:t>p</w:t>
      </w:r>
      <w:r w:rsidR="003F4706" w:rsidRPr="00D044F8">
        <w:rPr>
          <w:rFonts w:ascii="Times New Roman" w:hAnsi="Times New Roman"/>
          <w:color w:val="000000" w:themeColor="text1"/>
          <w:sz w:val="22"/>
          <w:szCs w:val="22"/>
        </w:rPr>
        <w:t xml:space="preserve"> &lt; .001</w:t>
      </w:r>
      <w:r w:rsidR="00385445" w:rsidRPr="00D044F8">
        <w:rPr>
          <w:rFonts w:ascii="Times New Roman" w:hAnsi="Times New Roman"/>
          <w:color w:val="000000" w:themeColor="text1"/>
          <w:sz w:val="22"/>
          <w:szCs w:val="22"/>
        </w:rPr>
        <w:t xml:space="preserve">, </w:t>
      </w:r>
      <w:r w:rsidR="00385445" w:rsidRPr="00D044F8">
        <w:rPr>
          <w:i/>
          <w:color w:val="000000" w:themeColor="text1"/>
          <w:sz w:val="22"/>
          <w:szCs w:val="22"/>
        </w:rPr>
        <w:t>dz</w:t>
      </w:r>
      <w:r w:rsidR="00385445" w:rsidRPr="00D044F8">
        <w:rPr>
          <w:color w:val="000000" w:themeColor="text1"/>
          <w:sz w:val="22"/>
          <w:szCs w:val="22"/>
        </w:rPr>
        <w:t xml:space="preserve"> = 1.47</w:t>
      </w:r>
      <w:r w:rsidR="008B7E51" w:rsidRPr="00D044F8">
        <w:rPr>
          <w:rFonts w:ascii="Times New Roman" w:hAnsi="Times New Roman"/>
          <w:color w:val="000000" w:themeColor="text1"/>
          <w:sz w:val="22"/>
          <w:szCs w:val="22"/>
        </w:rPr>
        <w:t>,</w:t>
      </w:r>
      <w:r w:rsidR="003F4706" w:rsidRPr="00D044F8">
        <w:rPr>
          <w:rFonts w:ascii="Times New Roman" w:hAnsi="Times New Roman"/>
          <w:color w:val="000000" w:themeColor="text1"/>
          <w:sz w:val="22"/>
          <w:szCs w:val="22"/>
        </w:rPr>
        <w:t xml:space="preserve"> for partner, friend and stranger respectively) </w:t>
      </w:r>
      <w:r w:rsidR="00A52FB3" w:rsidRPr="00D044F8">
        <w:rPr>
          <w:rFonts w:ascii="Times New Roman" w:hAnsi="Times New Roman"/>
          <w:color w:val="000000" w:themeColor="text1"/>
          <w:sz w:val="22"/>
          <w:szCs w:val="22"/>
          <w:lang w:val="en-US"/>
        </w:rPr>
        <w:t xml:space="preserve">and responses to </w:t>
      </w:r>
      <w:r w:rsidR="0041608A" w:rsidRPr="00D044F8">
        <w:rPr>
          <w:rFonts w:ascii="Times New Roman" w:hAnsi="Times New Roman"/>
          <w:color w:val="000000" w:themeColor="text1"/>
          <w:sz w:val="22"/>
          <w:szCs w:val="22"/>
          <w:lang w:val="en-US"/>
        </w:rPr>
        <w:t xml:space="preserve">pairs containing </w:t>
      </w:r>
      <w:r w:rsidR="00A52FB3" w:rsidRPr="00D044F8">
        <w:rPr>
          <w:rFonts w:ascii="Times New Roman" w:hAnsi="Times New Roman"/>
          <w:color w:val="000000" w:themeColor="text1"/>
          <w:sz w:val="22"/>
          <w:szCs w:val="22"/>
          <w:lang w:val="en-US"/>
        </w:rPr>
        <w:t>partner</w:t>
      </w:r>
      <w:r w:rsidR="0041608A" w:rsidRPr="00D044F8">
        <w:rPr>
          <w:rFonts w:ascii="Times New Roman" w:hAnsi="Times New Roman"/>
          <w:color w:val="000000" w:themeColor="text1"/>
          <w:sz w:val="22"/>
          <w:szCs w:val="22"/>
          <w:lang w:val="en-US"/>
        </w:rPr>
        <w:t>-associated shape</w:t>
      </w:r>
      <w:r w:rsidR="00A52FB3" w:rsidRPr="00D044F8">
        <w:rPr>
          <w:rFonts w:ascii="Times New Roman" w:hAnsi="Times New Roman"/>
          <w:color w:val="000000" w:themeColor="text1"/>
          <w:sz w:val="22"/>
          <w:szCs w:val="22"/>
          <w:lang w:val="en-US"/>
        </w:rPr>
        <w:t xml:space="preserve"> were faster </w:t>
      </w:r>
      <w:r w:rsidR="0041608A" w:rsidRPr="00D044F8">
        <w:rPr>
          <w:rFonts w:ascii="Times New Roman" w:hAnsi="Times New Roman"/>
          <w:color w:val="000000" w:themeColor="text1"/>
          <w:sz w:val="22"/>
          <w:szCs w:val="22"/>
          <w:lang w:val="en-US"/>
        </w:rPr>
        <w:t>compared to stranger (</w:t>
      </w:r>
      <w:r w:rsidR="003F4706" w:rsidRPr="00D044F8">
        <w:rPr>
          <w:rFonts w:ascii="Times New Roman" w:hAnsi="Times New Roman"/>
          <w:i/>
          <w:color w:val="000000" w:themeColor="text1"/>
          <w:sz w:val="22"/>
          <w:szCs w:val="22"/>
        </w:rPr>
        <w:t>t</w:t>
      </w:r>
      <w:r w:rsidR="003F4706" w:rsidRPr="00D044F8">
        <w:rPr>
          <w:rFonts w:ascii="Times New Roman" w:hAnsi="Times New Roman"/>
          <w:color w:val="000000" w:themeColor="text1"/>
          <w:sz w:val="22"/>
          <w:szCs w:val="22"/>
        </w:rPr>
        <w:t xml:space="preserve">(38) = 5.9, </w:t>
      </w:r>
      <w:r w:rsidR="003F4706" w:rsidRPr="00D044F8">
        <w:rPr>
          <w:rFonts w:ascii="Times New Roman" w:hAnsi="Times New Roman"/>
          <w:i/>
          <w:color w:val="000000" w:themeColor="text1"/>
          <w:sz w:val="22"/>
          <w:szCs w:val="22"/>
        </w:rPr>
        <w:t>p</w:t>
      </w:r>
      <w:r w:rsidR="003F4706" w:rsidRPr="00D044F8">
        <w:rPr>
          <w:rFonts w:ascii="Times New Roman" w:hAnsi="Times New Roman"/>
          <w:color w:val="000000" w:themeColor="text1"/>
          <w:sz w:val="22"/>
          <w:szCs w:val="22"/>
        </w:rPr>
        <w:t xml:space="preserve"> &lt; .001</w:t>
      </w:r>
      <w:r w:rsidR="00385445" w:rsidRPr="00D044F8">
        <w:rPr>
          <w:rFonts w:ascii="Times New Roman" w:hAnsi="Times New Roman"/>
          <w:color w:val="000000" w:themeColor="text1"/>
          <w:sz w:val="22"/>
          <w:szCs w:val="22"/>
        </w:rPr>
        <w:t xml:space="preserve">, </w:t>
      </w:r>
      <w:r w:rsidR="00385445" w:rsidRPr="00D044F8">
        <w:rPr>
          <w:i/>
          <w:color w:val="000000" w:themeColor="text1"/>
          <w:sz w:val="22"/>
          <w:szCs w:val="22"/>
        </w:rPr>
        <w:t>dz</w:t>
      </w:r>
      <w:r w:rsidR="00385445" w:rsidRPr="00D044F8">
        <w:rPr>
          <w:color w:val="000000" w:themeColor="text1"/>
          <w:sz w:val="22"/>
          <w:szCs w:val="22"/>
        </w:rPr>
        <w:t xml:space="preserve"> = 0.94</w:t>
      </w:r>
      <w:r w:rsidR="008D502C" w:rsidRPr="00D044F8">
        <w:rPr>
          <w:rFonts w:ascii="Times New Roman" w:hAnsi="Times New Roman"/>
          <w:color w:val="000000" w:themeColor="text1"/>
          <w:sz w:val="22"/>
          <w:szCs w:val="22"/>
          <w:lang w:val="en-US"/>
        </w:rPr>
        <w:t>). No significant difference</w:t>
      </w:r>
      <w:r w:rsidR="0041608A" w:rsidRPr="00D044F8">
        <w:rPr>
          <w:rFonts w:ascii="Times New Roman" w:hAnsi="Times New Roman"/>
          <w:color w:val="000000" w:themeColor="text1"/>
          <w:sz w:val="22"/>
          <w:szCs w:val="22"/>
          <w:lang w:val="en-US"/>
        </w:rPr>
        <w:t xml:space="preserve"> w</w:t>
      </w:r>
      <w:r w:rsidR="008D502C" w:rsidRPr="00D044F8">
        <w:rPr>
          <w:rFonts w:ascii="Times New Roman" w:hAnsi="Times New Roman"/>
          <w:color w:val="000000" w:themeColor="text1"/>
          <w:sz w:val="22"/>
          <w:szCs w:val="22"/>
          <w:lang w:val="en-US"/>
        </w:rPr>
        <w:t>as</w:t>
      </w:r>
      <w:r w:rsidR="0041608A" w:rsidRPr="00D044F8">
        <w:rPr>
          <w:rFonts w:ascii="Times New Roman" w:hAnsi="Times New Roman"/>
          <w:color w:val="000000" w:themeColor="text1"/>
          <w:sz w:val="22"/>
          <w:szCs w:val="22"/>
          <w:lang w:val="en-US"/>
        </w:rPr>
        <w:t xml:space="preserve"> found between</w:t>
      </w:r>
      <w:r w:rsidR="00322E1A" w:rsidRPr="00D044F8">
        <w:rPr>
          <w:rFonts w:ascii="Times New Roman" w:hAnsi="Times New Roman"/>
          <w:color w:val="000000" w:themeColor="text1"/>
          <w:sz w:val="22"/>
          <w:szCs w:val="22"/>
          <w:lang w:val="en-US"/>
        </w:rPr>
        <w:t xml:space="preserve"> friend and stranger (</w:t>
      </w:r>
      <w:r w:rsidR="00322E1A" w:rsidRPr="00D044F8">
        <w:rPr>
          <w:rFonts w:ascii="Times New Roman" w:hAnsi="Times New Roman"/>
          <w:i/>
          <w:color w:val="000000" w:themeColor="text1"/>
          <w:sz w:val="22"/>
          <w:szCs w:val="22"/>
        </w:rPr>
        <w:t>t</w:t>
      </w:r>
      <w:r w:rsidR="00322E1A" w:rsidRPr="00D044F8">
        <w:rPr>
          <w:rFonts w:ascii="Times New Roman" w:hAnsi="Times New Roman"/>
          <w:color w:val="000000" w:themeColor="text1"/>
          <w:sz w:val="22"/>
          <w:szCs w:val="22"/>
        </w:rPr>
        <w:t xml:space="preserve">(38) = 0.41, </w:t>
      </w:r>
      <w:r w:rsidR="00322E1A" w:rsidRPr="00D044F8">
        <w:rPr>
          <w:rFonts w:ascii="Times New Roman" w:hAnsi="Times New Roman"/>
          <w:i/>
          <w:color w:val="000000" w:themeColor="text1"/>
          <w:sz w:val="22"/>
          <w:szCs w:val="22"/>
        </w:rPr>
        <w:t>p</w:t>
      </w:r>
      <w:r w:rsidR="00322E1A" w:rsidRPr="00D044F8">
        <w:rPr>
          <w:rFonts w:ascii="Times New Roman" w:hAnsi="Times New Roman"/>
          <w:color w:val="000000" w:themeColor="text1"/>
          <w:sz w:val="22"/>
          <w:szCs w:val="22"/>
        </w:rPr>
        <w:t xml:space="preserve"> = .25, </w:t>
      </w:r>
      <w:r w:rsidR="004A7EEF" w:rsidRPr="00D044F8">
        <w:rPr>
          <w:i/>
          <w:color w:val="000000" w:themeColor="text1"/>
          <w:sz w:val="22"/>
          <w:szCs w:val="22"/>
        </w:rPr>
        <w:t>dz</w:t>
      </w:r>
      <w:r w:rsidR="004A7EEF" w:rsidRPr="00D044F8">
        <w:rPr>
          <w:color w:val="000000" w:themeColor="text1"/>
          <w:sz w:val="22"/>
          <w:szCs w:val="22"/>
        </w:rPr>
        <w:t xml:space="preserve"> = 0.07, </w:t>
      </w:r>
      <w:r w:rsidR="00322E1A" w:rsidRPr="00D044F8">
        <w:rPr>
          <w:rFonts w:ascii="Times New Roman" w:hAnsi="Times New Roman"/>
          <w:i/>
          <w:color w:val="000000" w:themeColor="text1"/>
          <w:sz w:val="22"/>
          <w:szCs w:val="22"/>
        </w:rPr>
        <w:t>BF</w:t>
      </w:r>
      <w:r w:rsidR="00322E1A" w:rsidRPr="00D044F8">
        <w:rPr>
          <w:rFonts w:ascii="Times New Roman" w:hAnsi="Times New Roman"/>
          <w:i/>
          <w:color w:val="000000" w:themeColor="text1"/>
          <w:sz w:val="22"/>
          <w:szCs w:val="22"/>
          <w:vertAlign w:val="subscript"/>
        </w:rPr>
        <w:t>01</w:t>
      </w:r>
      <w:r w:rsidR="00322E1A" w:rsidRPr="00D044F8">
        <w:rPr>
          <w:rFonts w:ascii="Times New Roman" w:hAnsi="Times New Roman"/>
          <w:color w:val="000000" w:themeColor="text1"/>
          <w:sz w:val="22"/>
          <w:szCs w:val="22"/>
        </w:rPr>
        <w:t xml:space="preserve"> = </w:t>
      </w:r>
      <w:r w:rsidR="00953736" w:rsidRPr="00D044F8">
        <w:rPr>
          <w:rFonts w:ascii="Times New Roman" w:hAnsi="Times New Roman"/>
          <w:color w:val="000000" w:themeColor="text1"/>
          <w:sz w:val="22"/>
          <w:szCs w:val="22"/>
        </w:rPr>
        <w:t>7.39</w:t>
      </w:r>
      <w:r w:rsidR="00322E1A" w:rsidRPr="00D044F8">
        <w:rPr>
          <w:rFonts w:ascii="Times New Roman" w:hAnsi="Times New Roman"/>
          <w:color w:val="000000" w:themeColor="text1"/>
          <w:sz w:val="22"/>
          <w:szCs w:val="22"/>
        </w:rPr>
        <w:t>)</w:t>
      </w:r>
      <w:r w:rsidR="0041608A" w:rsidRPr="00D044F8">
        <w:rPr>
          <w:rFonts w:ascii="Times New Roman" w:hAnsi="Times New Roman"/>
          <w:color w:val="000000" w:themeColor="text1"/>
          <w:sz w:val="22"/>
          <w:szCs w:val="22"/>
          <w:lang w:val="en-US"/>
        </w:rPr>
        <w:t xml:space="preserve"> </w:t>
      </w:r>
      <w:r w:rsidR="00C76B99" w:rsidRPr="00D044F8">
        <w:rPr>
          <w:rFonts w:ascii="Times New Roman" w:hAnsi="Times New Roman"/>
          <w:color w:val="000000" w:themeColor="text1"/>
          <w:sz w:val="22"/>
          <w:szCs w:val="22"/>
          <w:lang w:val="en-US"/>
        </w:rPr>
        <w:t>for</w:t>
      </w:r>
      <w:r w:rsidR="00322E1A" w:rsidRPr="00D044F8">
        <w:rPr>
          <w:rFonts w:ascii="Times New Roman" w:hAnsi="Times New Roman"/>
          <w:color w:val="000000" w:themeColor="text1"/>
          <w:sz w:val="22"/>
          <w:szCs w:val="22"/>
          <w:lang w:val="en-US"/>
        </w:rPr>
        <w:t xml:space="preserve"> mismatched pairs. The difference between </w:t>
      </w:r>
      <w:r w:rsidR="0041608A" w:rsidRPr="00D044F8">
        <w:rPr>
          <w:rFonts w:ascii="Times New Roman" w:hAnsi="Times New Roman"/>
          <w:color w:val="000000" w:themeColor="text1"/>
          <w:sz w:val="22"/>
          <w:szCs w:val="22"/>
          <w:lang w:val="en-US"/>
        </w:rPr>
        <w:t>self and mother</w:t>
      </w:r>
      <w:r w:rsidR="003F4706" w:rsidRPr="00D044F8">
        <w:rPr>
          <w:rFonts w:ascii="Times New Roman" w:hAnsi="Times New Roman"/>
          <w:color w:val="000000" w:themeColor="text1"/>
          <w:sz w:val="22"/>
          <w:szCs w:val="22"/>
          <w:lang w:val="en-US"/>
        </w:rPr>
        <w:t xml:space="preserve"> (</w:t>
      </w:r>
      <w:r w:rsidR="003F4706" w:rsidRPr="00D044F8">
        <w:rPr>
          <w:rFonts w:ascii="Times New Roman" w:hAnsi="Times New Roman"/>
          <w:i/>
          <w:color w:val="000000" w:themeColor="text1"/>
          <w:sz w:val="22"/>
          <w:szCs w:val="22"/>
        </w:rPr>
        <w:t>t</w:t>
      </w:r>
      <w:r w:rsidR="003F4706" w:rsidRPr="00D044F8">
        <w:rPr>
          <w:rFonts w:ascii="Times New Roman" w:hAnsi="Times New Roman"/>
          <w:color w:val="000000" w:themeColor="text1"/>
          <w:sz w:val="22"/>
          <w:szCs w:val="22"/>
        </w:rPr>
        <w:t xml:space="preserve">(38) = 2.3, </w:t>
      </w:r>
      <w:r w:rsidR="003F4706" w:rsidRPr="00D044F8">
        <w:rPr>
          <w:rFonts w:ascii="Times New Roman" w:hAnsi="Times New Roman"/>
          <w:i/>
          <w:color w:val="000000" w:themeColor="text1"/>
          <w:sz w:val="22"/>
          <w:szCs w:val="22"/>
        </w:rPr>
        <w:t>p</w:t>
      </w:r>
      <w:r w:rsidR="003F4706" w:rsidRPr="00D044F8">
        <w:rPr>
          <w:rFonts w:ascii="Times New Roman" w:hAnsi="Times New Roman"/>
          <w:color w:val="000000" w:themeColor="text1"/>
          <w:sz w:val="22"/>
          <w:szCs w:val="22"/>
        </w:rPr>
        <w:t xml:space="preserve"> = .26</w:t>
      </w:r>
      <w:r w:rsidR="00537231" w:rsidRPr="00D044F8">
        <w:rPr>
          <w:rFonts w:ascii="Times New Roman" w:hAnsi="Times New Roman"/>
          <w:color w:val="000000" w:themeColor="text1"/>
          <w:sz w:val="22"/>
          <w:szCs w:val="22"/>
        </w:rPr>
        <w:t xml:space="preserve">, </w:t>
      </w:r>
      <w:r w:rsidR="00537231" w:rsidRPr="00D044F8">
        <w:rPr>
          <w:rFonts w:ascii="Times New Roman" w:hAnsi="Times New Roman"/>
          <w:i/>
          <w:color w:val="000000" w:themeColor="text1"/>
          <w:sz w:val="22"/>
          <w:szCs w:val="22"/>
        </w:rPr>
        <w:t>dz</w:t>
      </w:r>
      <w:r w:rsidR="00537231" w:rsidRPr="00D044F8">
        <w:rPr>
          <w:rFonts w:ascii="Times New Roman" w:hAnsi="Times New Roman"/>
          <w:color w:val="000000" w:themeColor="text1"/>
          <w:sz w:val="22"/>
          <w:szCs w:val="22"/>
        </w:rPr>
        <w:t xml:space="preserve"> = 0.</w:t>
      </w:r>
      <w:r w:rsidR="004A7EEF" w:rsidRPr="00D044F8">
        <w:rPr>
          <w:rFonts w:ascii="Times New Roman" w:hAnsi="Times New Roman"/>
          <w:color w:val="000000" w:themeColor="text1"/>
          <w:sz w:val="22"/>
          <w:szCs w:val="22"/>
        </w:rPr>
        <w:t>36</w:t>
      </w:r>
      <w:r w:rsidR="00953736" w:rsidRPr="00D044F8">
        <w:rPr>
          <w:rFonts w:ascii="Times New Roman" w:hAnsi="Times New Roman"/>
          <w:color w:val="000000" w:themeColor="text1"/>
          <w:sz w:val="22"/>
          <w:szCs w:val="22"/>
        </w:rPr>
        <w:t xml:space="preserve">, </w:t>
      </w:r>
      <w:r w:rsidR="00953736" w:rsidRPr="00D044F8">
        <w:rPr>
          <w:rFonts w:ascii="Times New Roman" w:hAnsi="Times New Roman"/>
          <w:i/>
          <w:color w:val="000000" w:themeColor="text1"/>
          <w:sz w:val="22"/>
          <w:szCs w:val="22"/>
        </w:rPr>
        <w:t>BF</w:t>
      </w:r>
      <w:r w:rsidR="00953736" w:rsidRPr="00D044F8">
        <w:rPr>
          <w:rFonts w:ascii="Times New Roman" w:hAnsi="Times New Roman"/>
          <w:i/>
          <w:color w:val="000000" w:themeColor="text1"/>
          <w:sz w:val="22"/>
          <w:szCs w:val="22"/>
          <w:vertAlign w:val="subscript"/>
        </w:rPr>
        <w:t>01</w:t>
      </w:r>
      <w:r w:rsidR="00953736" w:rsidRPr="00D044F8">
        <w:rPr>
          <w:rFonts w:ascii="Times New Roman" w:hAnsi="Times New Roman"/>
          <w:color w:val="000000" w:themeColor="text1"/>
          <w:sz w:val="22"/>
          <w:szCs w:val="22"/>
        </w:rPr>
        <w:t xml:space="preserve"> = 0.71</w:t>
      </w:r>
      <w:r w:rsidR="00CB46A1" w:rsidRPr="00D044F8">
        <w:rPr>
          <w:rFonts w:ascii="Times New Roman" w:hAnsi="Times New Roman"/>
          <w:color w:val="000000" w:themeColor="text1"/>
          <w:sz w:val="22"/>
          <w:szCs w:val="22"/>
        </w:rPr>
        <w:t xml:space="preserve">) </w:t>
      </w:r>
      <w:r w:rsidR="003C50C3" w:rsidRPr="00D044F8">
        <w:rPr>
          <w:rFonts w:ascii="Times New Roman" w:hAnsi="Times New Roman"/>
          <w:color w:val="000000" w:themeColor="text1"/>
          <w:sz w:val="22"/>
          <w:szCs w:val="22"/>
        </w:rPr>
        <w:t xml:space="preserve">also </w:t>
      </w:r>
      <w:r w:rsidR="00CB46A1" w:rsidRPr="00D044F8">
        <w:rPr>
          <w:rFonts w:ascii="Times New Roman" w:hAnsi="Times New Roman"/>
          <w:color w:val="000000" w:themeColor="text1"/>
          <w:sz w:val="22"/>
          <w:szCs w:val="22"/>
        </w:rPr>
        <w:t xml:space="preserve">did not reach a significance level. </w:t>
      </w:r>
      <w:r w:rsidR="00953736" w:rsidRPr="00D044F8">
        <w:rPr>
          <w:rFonts w:ascii="Times New Roman" w:hAnsi="Times New Roman"/>
          <w:color w:val="000000" w:themeColor="text1"/>
          <w:sz w:val="22"/>
          <w:szCs w:val="22"/>
        </w:rPr>
        <w:t>A</w:t>
      </w:r>
      <w:r w:rsidR="00CB46A1" w:rsidRPr="00D044F8">
        <w:rPr>
          <w:rFonts w:ascii="Times New Roman" w:hAnsi="Times New Roman"/>
          <w:color w:val="000000" w:themeColor="text1"/>
          <w:sz w:val="22"/>
          <w:szCs w:val="22"/>
        </w:rPr>
        <w:t xml:space="preserve"> Bayes factor provides </w:t>
      </w:r>
      <w:r w:rsidR="006E0B7A" w:rsidRPr="00D044F8">
        <w:rPr>
          <w:rFonts w:ascii="Times New Roman" w:hAnsi="Times New Roman"/>
          <w:color w:val="000000" w:themeColor="text1"/>
          <w:sz w:val="22"/>
          <w:szCs w:val="22"/>
        </w:rPr>
        <w:t xml:space="preserve">insufficient </w:t>
      </w:r>
      <w:r w:rsidR="00CB46A1" w:rsidRPr="00D044F8">
        <w:rPr>
          <w:rFonts w:ascii="Times New Roman" w:hAnsi="Times New Roman"/>
          <w:color w:val="000000" w:themeColor="text1"/>
          <w:sz w:val="22"/>
          <w:szCs w:val="22"/>
        </w:rPr>
        <w:t xml:space="preserve">evidence for </w:t>
      </w:r>
      <w:r w:rsidR="00953736" w:rsidRPr="00D044F8">
        <w:rPr>
          <w:rFonts w:ascii="Times New Roman" w:hAnsi="Times New Roman"/>
          <w:color w:val="000000" w:themeColor="text1"/>
          <w:sz w:val="22"/>
          <w:szCs w:val="22"/>
        </w:rPr>
        <w:t>either the null and the alternative hypothese</w:t>
      </w:r>
      <w:r w:rsidR="00CB46A1" w:rsidRPr="00D044F8">
        <w:rPr>
          <w:rFonts w:ascii="Times New Roman" w:hAnsi="Times New Roman"/>
          <w:color w:val="000000" w:themeColor="text1"/>
          <w:sz w:val="22"/>
          <w:szCs w:val="22"/>
        </w:rPr>
        <w:t>s</w:t>
      </w:r>
      <w:r w:rsidR="00852BDA" w:rsidRPr="00D044F8">
        <w:rPr>
          <w:rFonts w:ascii="Times New Roman" w:hAnsi="Times New Roman"/>
          <w:color w:val="000000" w:themeColor="text1"/>
          <w:sz w:val="22"/>
          <w:szCs w:val="22"/>
          <w:lang w:val="en-US"/>
        </w:rPr>
        <w:t xml:space="preserve">. </w:t>
      </w:r>
    </w:p>
    <w:p w14:paraId="1E7AC116" w14:textId="67EFE761" w:rsidR="00F4589C" w:rsidRPr="00D044F8" w:rsidRDefault="00914831" w:rsidP="00E610BD">
      <w:pPr>
        <w:pStyle w:val="NormalWeb"/>
        <w:spacing w:before="0" w:beforeAutospacing="0" w:after="0" w:afterAutospacing="0" w:line="480" w:lineRule="auto"/>
        <w:ind w:firstLine="720"/>
        <w:rPr>
          <w:rFonts w:ascii="Times New Roman" w:hAnsi="Times New Roman"/>
          <w:color w:val="000000" w:themeColor="text1"/>
          <w:sz w:val="24"/>
          <w:szCs w:val="24"/>
          <w:lang w:val="en-US"/>
        </w:rPr>
      </w:pPr>
      <w:r w:rsidRPr="00D044F8">
        <w:rPr>
          <w:i/>
          <w:color w:val="000000" w:themeColor="text1"/>
          <w:sz w:val="22"/>
          <w:szCs w:val="22"/>
        </w:rPr>
        <w:t>Reward task</w:t>
      </w:r>
      <w:r w:rsidRPr="00D044F8">
        <w:rPr>
          <w:color w:val="000000" w:themeColor="text1"/>
          <w:sz w:val="22"/>
          <w:szCs w:val="22"/>
        </w:rPr>
        <w:t xml:space="preserve">. </w:t>
      </w:r>
      <w:r w:rsidR="00A43395" w:rsidRPr="00D044F8">
        <w:rPr>
          <w:color w:val="000000" w:themeColor="text1"/>
          <w:sz w:val="22"/>
          <w:szCs w:val="22"/>
        </w:rPr>
        <w:t xml:space="preserve">A repeated measures ANOVA showed a main effect of Stimulus (x9, x7, x5, x3, x1) for matched pairs (F(1, 38) = 18.77, MSE = 17852,31, </w:t>
      </w:r>
      <w:r w:rsidR="00A43395" w:rsidRPr="00D044F8">
        <w:rPr>
          <w:i/>
          <w:color w:val="000000" w:themeColor="text1"/>
          <w:sz w:val="22"/>
          <w:szCs w:val="22"/>
        </w:rPr>
        <w:t>p</w:t>
      </w:r>
      <w:r w:rsidR="00A43395" w:rsidRPr="00D044F8">
        <w:rPr>
          <w:color w:val="000000" w:themeColor="text1"/>
          <w:sz w:val="22"/>
          <w:szCs w:val="22"/>
        </w:rPr>
        <w:t xml:space="preserve"> &lt; 0.001) and a strong quadratic trend (</w:t>
      </w:r>
      <w:r w:rsidR="008D502C" w:rsidRPr="00D044F8">
        <w:rPr>
          <w:color w:val="000000" w:themeColor="text1"/>
          <w:sz w:val="22"/>
          <w:szCs w:val="22"/>
        </w:rPr>
        <w:t xml:space="preserve">a </w:t>
      </w:r>
      <w:r w:rsidR="00A43395" w:rsidRPr="00D044F8">
        <w:rPr>
          <w:color w:val="000000" w:themeColor="text1"/>
          <w:sz w:val="22"/>
          <w:szCs w:val="22"/>
        </w:rPr>
        <w:t>polynomial contrast</w:t>
      </w:r>
      <w:r w:rsidR="008D502C" w:rsidRPr="00D044F8">
        <w:rPr>
          <w:color w:val="000000" w:themeColor="text1"/>
          <w:sz w:val="22"/>
          <w:szCs w:val="22"/>
        </w:rPr>
        <w:t>,</w:t>
      </w:r>
      <w:r w:rsidR="00A43395" w:rsidRPr="00D044F8">
        <w:rPr>
          <w:color w:val="000000" w:themeColor="text1"/>
          <w:sz w:val="22"/>
          <w:szCs w:val="22"/>
        </w:rPr>
        <w:t xml:space="preserve"> F(1, 38) = 70.11, MSE = 61088,64, </w:t>
      </w:r>
      <w:r w:rsidR="00A43395" w:rsidRPr="00D044F8">
        <w:rPr>
          <w:i/>
          <w:color w:val="000000" w:themeColor="text1"/>
          <w:sz w:val="22"/>
          <w:szCs w:val="22"/>
        </w:rPr>
        <w:t>p</w:t>
      </w:r>
      <w:r w:rsidR="00A43395" w:rsidRPr="00D044F8">
        <w:rPr>
          <w:color w:val="000000" w:themeColor="text1"/>
          <w:sz w:val="22"/>
          <w:szCs w:val="22"/>
        </w:rPr>
        <w:t xml:space="preserve"> &lt; 0.0001). </w:t>
      </w:r>
      <w:r w:rsidR="00EE233A" w:rsidRPr="00D044F8">
        <w:rPr>
          <w:color w:val="000000" w:themeColor="text1"/>
          <w:sz w:val="22"/>
          <w:szCs w:val="22"/>
        </w:rPr>
        <w:t>Post Hoc pairwise comparisons with Bonferroni corrections</w:t>
      </w:r>
      <w:r w:rsidR="00A43395" w:rsidRPr="00D044F8">
        <w:rPr>
          <w:color w:val="000000" w:themeColor="text1"/>
          <w:sz w:val="22"/>
          <w:szCs w:val="22"/>
        </w:rPr>
        <w:t xml:space="preserve"> revealed </w:t>
      </w:r>
      <w:r w:rsidR="00FD5852" w:rsidRPr="00D044F8">
        <w:rPr>
          <w:color w:val="000000" w:themeColor="text1"/>
          <w:sz w:val="22"/>
          <w:szCs w:val="22"/>
        </w:rPr>
        <w:t xml:space="preserve">no significant differences between </w:t>
      </w:r>
      <w:r w:rsidR="00871C97" w:rsidRPr="00D044F8">
        <w:rPr>
          <w:color w:val="000000" w:themeColor="text1"/>
          <w:sz w:val="22"/>
          <w:szCs w:val="22"/>
        </w:rPr>
        <w:t>x7, x5 and x3 reward values (</w:t>
      </w:r>
      <w:r w:rsidR="00871C97" w:rsidRPr="00D044F8">
        <w:rPr>
          <w:i/>
          <w:color w:val="000000" w:themeColor="text1"/>
          <w:sz w:val="22"/>
          <w:szCs w:val="22"/>
        </w:rPr>
        <w:t>t</w:t>
      </w:r>
      <w:r w:rsidR="00871C97" w:rsidRPr="00D044F8">
        <w:rPr>
          <w:color w:val="000000" w:themeColor="text1"/>
          <w:sz w:val="22"/>
          <w:szCs w:val="22"/>
        </w:rPr>
        <w:t xml:space="preserve">(38) = 2.4, </w:t>
      </w:r>
      <w:r w:rsidR="00871C97" w:rsidRPr="00D044F8">
        <w:rPr>
          <w:i/>
          <w:color w:val="000000" w:themeColor="text1"/>
          <w:sz w:val="22"/>
          <w:szCs w:val="22"/>
        </w:rPr>
        <w:t>p</w:t>
      </w:r>
      <w:r w:rsidR="00871C97" w:rsidRPr="00D044F8">
        <w:rPr>
          <w:color w:val="000000" w:themeColor="text1"/>
          <w:sz w:val="22"/>
          <w:szCs w:val="22"/>
        </w:rPr>
        <w:t xml:space="preserve"> = .18</w:t>
      </w:r>
      <w:r w:rsidR="00EC7C7B" w:rsidRPr="00D044F8">
        <w:rPr>
          <w:color w:val="000000" w:themeColor="text1"/>
          <w:sz w:val="22"/>
          <w:szCs w:val="22"/>
        </w:rPr>
        <w:t xml:space="preserve">, </w:t>
      </w:r>
      <w:r w:rsidR="00046B7B" w:rsidRPr="00D044F8">
        <w:rPr>
          <w:rFonts w:ascii="Times New Roman" w:hAnsi="Times New Roman"/>
          <w:i/>
          <w:color w:val="000000" w:themeColor="text1"/>
          <w:sz w:val="22"/>
          <w:szCs w:val="22"/>
        </w:rPr>
        <w:t>dz</w:t>
      </w:r>
      <w:r w:rsidR="00046B7B" w:rsidRPr="00D044F8">
        <w:rPr>
          <w:rFonts w:ascii="Times New Roman" w:hAnsi="Times New Roman"/>
          <w:color w:val="000000" w:themeColor="text1"/>
          <w:sz w:val="22"/>
          <w:szCs w:val="22"/>
        </w:rPr>
        <w:t xml:space="preserve"> = 0.38, </w:t>
      </w:r>
      <w:r w:rsidR="00EC7C7B" w:rsidRPr="00D044F8">
        <w:rPr>
          <w:i/>
          <w:color w:val="000000" w:themeColor="text1"/>
          <w:sz w:val="22"/>
          <w:szCs w:val="22"/>
        </w:rPr>
        <w:t>BF</w:t>
      </w:r>
      <w:r w:rsidR="00306BF8" w:rsidRPr="00D044F8">
        <w:rPr>
          <w:i/>
          <w:color w:val="000000" w:themeColor="text1"/>
          <w:sz w:val="22"/>
          <w:szCs w:val="22"/>
          <w:vertAlign w:val="subscript"/>
        </w:rPr>
        <w:t>01</w:t>
      </w:r>
      <w:r w:rsidR="00EC7C7B" w:rsidRPr="00D044F8">
        <w:rPr>
          <w:i/>
          <w:color w:val="000000" w:themeColor="text1"/>
          <w:sz w:val="22"/>
          <w:szCs w:val="22"/>
          <w:vertAlign w:val="subscript"/>
        </w:rPr>
        <w:t xml:space="preserve"> </w:t>
      </w:r>
      <w:r w:rsidR="00306BF8" w:rsidRPr="00D044F8">
        <w:rPr>
          <w:i/>
          <w:color w:val="000000" w:themeColor="text1"/>
          <w:sz w:val="22"/>
          <w:szCs w:val="22"/>
        </w:rPr>
        <w:t>= 0.58</w:t>
      </w:r>
      <w:r w:rsidR="00871C97" w:rsidRPr="00D044F8">
        <w:rPr>
          <w:color w:val="000000" w:themeColor="text1"/>
          <w:sz w:val="22"/>
          <w:szCs w:val="22"/>
        </w:rPr>
        <w:t xml:space="preserve">; </w:t>
      </w:r>
      <w:r w:rsidR="00871C97" w:rsidRPr="00D044F8">
        <w:rPr>
          <w:i/>
          <w:color w:val="000000" w:themeColor="text1"/>
          <w:sz w:val="22"/>
          <w:szCs w:val="22"/>
        </w:rPr>
        <w:t>t</w:t>
      </w:r>
      <w:r w:rsidR="00871C97" w:rsidRPr="00D044F8">
        <w:rPr>
          <w:color w:val="000000" w:themeColor="text1"/>
          <w:sz w:val="22"/>
          <w:szCs w:val="22"/>
        </w:rPr>
        <w:t xml:space="preserve">(38) =0 .92, </w:t>
      </w:r>
      <w:r w:rsidR="00871C97" w:rsidRPr="00D044F8">
        <w:rPr>
          <w:i/>
          <w:color w:val="000000" w:themeColor="text1"/>
          <w:sz w:val="22"/>
          <w:szCs w:val="22"/>
        </w:rPr>
        <w:t>p</w:t>
      </w:r>
      <w:r w:rsidR="00871C97" w:rsidRPr="00D044F8">
        <w:rPr>
          <w:color w:val="000000" w:themeColor="text1"/>
          <w:sz w:val="22"/>
          <w:szCs w:val="22"/>
        </w:rPr>
        <w:t xml:space="preserve"> = 1.0, </w:t>
      </w:r>
      <w:r w:rsidR="00046B7B" w:rsidRPr="00D044F8">
        <w:rPr>
          <w:rFonts w:ascii="Times New Roman" w:hAnsi="Times New Roman"/>
          <w:i/>
          <w:color w:val="000000" w:themeColor="text1"/>
          <w:sz w:val="22"/>
          <w:szCs w:val="22"/>
        </w:rPr>
        <w:t>dz</w:t>
      </w:r>
      <w:r w:rsidR="00046B7B" w:rsidRPr="00D044F8">
        <w:rPr>
          <w:rFonts w:ascii="Times New Roman" w:hAnsi="Times New Roman"/>
          <w:color w:val="000000" w:themeColor="text1"/>
          <w:sz w:val="22"/>
          <w:szCs w:val="22"/>
        </w:rPr>
        <w:t xml:space="preserve"> = 0.15, </w:t>
      </w:r>
      <w:r w:rsidR="00871C97" w:rsidRPr="00D044F8">
        <w:rPr>
          <w:i/>
          <w:color w:val="000000" w:themeColor="text1"/>
          <w:sz w:val="22"/>
          <w:szCs w:val="22"/>
        </w:rPr>
        <w:t>BF</w:t>
      </w:r>
      <w:r w:rsidR="00871C97" w:rsidRPr="00D044F8">
        <w:rPr>
          <w:i/>
          <w:color w:val="000000" w:themeColor="text1"/>
          <w:sz w:val="22"/>
          <w:szCs w:val="22"/>
          <w:vertAlign w:val="subscript"/>
        </w:rPr>
        <w:t>01</w:t>
      </w:r>
      <w:r w:rsidR="00871C97" w:rsidRPr="00D044F8">
        <w:rPr>
          <w:i/>
          <w:color w:val="000000" w:themeColor="text1"/>
          <w:sz w:val="22"/>
          <w:szCs w:val="22"/>
        </w:rPr>
        <w:t xml:space="preserve"> = </w:t>
      </w:r>
      <w:r w:rsidR="00B5783C" w:rsidRPr="00D044F8">
        <w:rPr>
          <w:i/>
          <w:color w:val="000000" w:themeColor="text1"/>
          <w:sz w:val="22"/>
          <w:szCs w:val="22"/>
        </w:rPr>
        <w:t>5.32</w:t>
      </w:r>
      <w:r w:rsidR="00871C97" w:rsidRPr="00D044F8">
        <w:rPr>
          <w:color w:val="000000" w:themeColor="text1"/>
          <w:sz w:val="22"/>
          <w:szCs w:val="22"/>
        </w:rPr>
        <w:t xml:space="preserve">; </w:t>
      </w:r>
      <w:r w:rsidR="00871C97" w:rsidRPr="00D044F8">
        <w:rPr>
          <w:i/>
          <w:color w:val="000000" w:themeColor="text1"/>
          <w:sz w:val="22"/>
          <w:szCs w:val="22"/>
        </w:rPr>
        <w:t>t</w:t>
      </w:r>
      <w:r w:rsidR="00871C97" w:rsidRPr="00D044F8">
        <w:rPr>
          <w:color w:val="000000" w:themeColor="text1"/>
          <w:sz w:val="22"/>
          <w:szCs w:val="22"/>
        </w:rPr>
        <w:t xml:space="preserve">(38) = 1.3, </w:t>
      </w:r>
      <w:r w:rsidR="00871C97" w:rsidRPr="00D044F8">
        <w:rPr>
          <w:i/>
          <w:color w:val="000000" w:themeColor="text1"/>
          <w:sz w:val="22"/>
          <w:szCs w:val="22"/>
        </w:rPr>
        <w:t>p</w:t>
      </w:r>
      <w:r w:rsidR="00871C97" w:rsidRPr="00D044F8">
        <w:rPr>
          <w:color w:val="000000" w:themeColor="text1"/>
          <w:sz w:val="22"/>
          <w:szCs w:val="22"/>
        </w:rPr>
        <w:t xml:space="preserve"> = 1.0, </w:t>
      </w:r>
      <w:r w:rsidR="00046B7B" w:rsidRPr="00D044F8">
        <w:rPr>
          <w:rFonts w:ascii="Times New Roman" w:hAnsi="Times New Roman"/>
          <w:i/>
          <w:color w:val="000000" w:themeColor="text1"/>
          <w:sz w:val="22"/>
          <w:szCs w:val="22"/>
        </w:rPr>
        <w:t>dz</w:t>
      </w:r>
      <w:r w:rsidR="00046B7B" w:rsidRPr="00D044F8">
        <w:rPr>
          <w:rFonts w:ascii="Times New Roman" w:hAnsi="Times New Roman"/>
          <w:color w:val="000000" w:themeColor="text1"/>
          <w:sz w:val="22"/>
          <w:szCs w:val="22"/>
        </w:rPr>
        <w:t xml:space="preserve"> = 0.21, </w:t>
      </w:r>
      <w:r w:rsidR="00871C97" w:rsidRPr="00D044F8">
        <w:rPr>
          <w:i/>
          <w:color w:val="000000" w:themeColor="text1"/>
          <w:sz w:val="22"/>
          <w:szCs w:val="22"/>
        </w:rPr>
        <w:t>BF</w:t>
      </w:r>
      <w:r w:rsidR="00871C97" w:rsidRPr="00D044F8">
        <w:rPr>
          <w:i/>
          <w:color w:val="000000" w:themeColor="text1"/>
          <w:sz w:val="22"/>
          <w:szCs w:val="22"/>
          <w:vertAlign w:val="subscript"/>
        </w:rPr>
        <w:t xml:space="preserve">01 </w:t>
      </w:r>
      <w:r w:rsidR="00871C97" w:rsidRPr="00D044F8">
        <w:rPr>
          <w:i/>
          <w:color w:val="000000" w:themeColor="text1"/>
          <w:sz w:val="22"/>
          <w:szCs w:val="22"/>
        </w:rPr>
        <w:t xml:space="preserve">= </w:t>
      </w:r>
      <w:r w:rsidR="00B5783C" w:rsidRPr="00D044F8">
        <w:rPr>
          <w:i/>
          <w:color w:val="000000" w:themeColor="text1"/>
          <w:sz w:val="22"/>
          <w:szCs w:val="22"/>
        </w:rPr>
        <w:t>3.57</w:t>
      </w:r>
      <w:r w:rsidR="00871C97" w:rsidRPr="00D044F8">
        <w:rPr>
          <w:color w:val="000000" w:themeColor="text1"/>
          <w:sz w:val="22"/>
          <w:szCs w:val="22"/>
        </w:rPr>
        <w:t>)</w:t>
      </w:r>
      <w:r w:rsidR="00594D38" w:rsidRPr="00D044F8">
        <w:rPr>
          <w:color w:val="000000" w:themeColor="text1"/>
          <w:sz w:val="22"/>
          <w:szCs w:val="22"/>
        </w:rPr>
        <w:t xml:space="preserve">. </w:t>
      </w:r>
      <w:r w:rsidR="00414136" w:rsidRPr="00D044F8">
        <w:rPr>
          <w:color w:val="000000" w:themeColor="text1"/>
          <w:sz w:val="22"/>
          <w:szCs w:val="22"/>
        </w:rPr>
        <w:t xml:space="preserve">The difference between the </w:t>
      </w:r>
      <w:r w:rsidR="00FD5852" w:rsidRPr="00D044F8">
        <w:rPr>
          <w:color w:val="000000" w:themeColor="text1"/>
          <w:sz w:val="22"/>
          <w:szCs w:val="22"/>
        </w:rPr>
        <w:t>polar ends of the reward continuum (i.e., between x9 and x1</w:t>
      </w:r>
      <w:r w:rsidR="00E610BD" w:rsidRPr="00D044F8">
        <w:rPr>
          <w:color w:val="000000" w:themeColor="text1"/>
          <w:sz w:val="22"/>
          <w:szCs w:val="22"/>
        </w:rPr>
        <w:t>) was</w:t>
      </w:r>
      <w:r w:rsidR="00414136" w:rsidRPr="00D044F8">
        <w:rPr>
          <w:color w:val="000000" w:themeColor="text1"/>
          <w:sz w:val="22"/>
          <w:szCs w:val="22"/>
        </w:rPr>
        <w:t xml:space="preserve"> non-significant (</w:t>
      </w:r>
      <w:r w:rsidR="00E62634" w:rsidRPr="00D044F8">
        <w:rPr>
          <w:i/>
          <w:color w:val="000000" w:themeColor="text1"/>
          <w:sz w:val="22"/>
          <w:szCs w:val="22"/>
        </w:rPr>
        <w:t>t</w:t>
      </w:r>
      <w:r w:rsidR="00E62634" w:rsidRPr="00D044F8">
        <w:rPr>
          <w:color w:val="000000" w:themeColor="text1"/>
          <w:sz w:val="22"/>
          <w:szCs w:val="22"/>
        </w:rPr>
        <w:t xml:space="preserve">(38) = </w:t>
      </w:r>
      <w:r w:rsidR="004945DA" w:rsidRPr="00D044F8">
        <w:rPr>
          <w:color w:val="000000" w:themeColor="text1"/>
          <w:sz w:val="22"/>
          <w:szCs w:val="22"/>
        </w:rPr>
        <w:t xml:space="preserve">2.2, </w:t>
      </w:r>
      <w:r w:rsidR="004945DA" w:rsidRPr="00D044F8">
        <w:rPr>
          <w:i/>
          <w:color w:val="000000" w:themeColor="text1"/>
          <w:sz w:val="22"/>
          <w:szCs w:val="22"/>
        </w:rPr>
        <w:t>p</w:t>
      </w:r>
      <w:r w:rsidR="004945DA" w:rsidRPr="00D044F8">
        <w:rPr>
          <w:color w:val="000000" w:themeColor="text1"/>
          <w:sz w:val="22"/>
          <w:szCs w:val="22"/>
        </w:rPr>
        <w:t xml:space="preserve"> = .18</w:t>
      </w:r>
      <w:r w:rsidR="00036AE0" w:rsidRPr="00D044F8">
        <w:rPr>
          <w:color w:val="000000" w:themeColor="text1"/>
          <w:sz w:val="22"/>
          <w:szCs w:val="22"/>
        </w:rPr>
        <w:t xml:space="preserve">, </w:t>
      </w:r>
      <w:r w:rsidR="00036AE0" w:rsidRPr="00D044F8">
        <w:rPr>
          <w:i/>
          <w:color w:val="000000" w:themeColor="text1"/>
          <w:sz w:val="22"/>
          <w:szCs w:val="22"/>
        </w:rPr>
        <w:t>dz</w:t>
      </w:r>
      <w:r w:rsidR="00046B7B" w:rsidRPr="00D044F8">
        <w:rPr>
          <w:color w:val="000000" w:themeColor="text1"/>
          <w:sz w:val="22"/>
          <w:szCs w:val="22"/>
        </w:rPr>
        <w:t xml:space="preserve"> = 0.35</w:t>
      </w:r>
      <w:r w:rsidR="004D1512" w:rsidRPr="00D044F8">
        <w:rPr>
          <w:color w:val="000000" w:themeColor="text1"/>
          <w:sz w:val="22"/>
          <w:szCs w:val="22"/>
        </w:rPr>
        <w:t xml:space="preserve">, </w:t>
      </w:r>
      <w:r w:rsidR="004D1512" w:rsidRPr="00D044F8">
        <w:rPr>
          <w:i/>
          <w:color w:val="000000" w:themeColor="text1"/>
          <w:sz w:val="22"/>
          <w:szCs w:val="22"/>
        </w:rPr>
        <w:t>BF</w:t>
      </w:r>
      <w:r w:rsidR="004D1512" w:rsidRPr="00D044F8">
        <w:rPr>
          <w:i/>
          <w:color w:val="000000" w:themeColor="text1"/>
          <w:sz w:val="22"/>
          <w:szCs w:val="22"/>
          <w:vertAlign w:val="subscript"/>
        </w:rPr>
        <w:t xml:space="preserve">01 </w:t>
      </w:r>
      <w:r w:rsidR="004D1512" w:rsidRPr="00D044F8">
        <w:rPr>
          <w:i/>
          <w:color w:val="000000" w:themeColor="text1"/>
          <w:sz w:val="22"/>
          <w:szCs w:val="22"/>
        </w:rPr>
        <w:t>= 0.86</w:t>
      </w:r>
      <w:r w:rsidR="00414136" w:rsidRPr="00D044F8">
        <w:rPr>
          <w:color w:val="000000" w:themeColor="text1"/>
          <w:sz w:val="22"/>
          <w:szCs w:val="22"/>
        </w:rPr>
        <w:t>)</w:t>
      </w:r>
      <w:r w:rsidR="000F2EF7" w:rsidRPr="00D044F8">
        <w:rPr>
          <w:color w:val="000000" w:themeColor="text1"/>
          <w:sz w:val="22"/>
          <w:szCs w:val="22"/>
        </w:rPr>
        <w:t xml:space="preserve">. </w:t>
      </w:r>
      <w:r w:rsidR="007E75BB" w:rsidRPr="00D044F8">
        <w:rPr>
          <w:color w:val="000000" w:themeColor="text1"/>
          <w:sz w:val="22"/>
          <w:szCs w:val="22"/>
        </w:rPr>
        <w:t xml:space="preserve">The Bayes factor </w:t>
      </w:r>
      <w:r w:rsidR="004679B8" w:rsidRPr="00D044F8">
        <w:rPr>
          <w:color w:val="000000" w:themeColor="text1"/>
          <w:sz w:val="22"/>
          <w:szCs w:val="22"/>
        </w:rPr>
        <w:t>was inconclusive for the difference between x7 and x3 and x9 and x1 reward values.</w:t>
      </w:r>
    </w:p>
    <w:p w14:paraId="43C6F60F" w14:textId="61B729F4" w:rsidR="0030596C" w:rsidRPr="00D044F8" w:rsidRDefault="00486F0F" w:rsidP="00E772D2">
      <w:pPr>
        <w:spacing w:line="480" w:lineRule="auto"/>
        <w:ind w:firstLine="720"/>
        <w:rPr>
          <w:color w:val="000000" w:themeColor="text1"/>
          <w:sz w:val="22"/>
          <w:szCs w:val="22"/>
        </w:rPr>
      </w:pPr>
      <w:r w:rsidRPr="00D044F8">
        <w:rPr>
          <w:color w:val="000000" w:themeColor="text1"/>
          <w:sz w:val="22"/>
          <w:szCs w:val="22"/>
        </w:rPr>
        <w:t>Responses to</w:t>
      </w:r>
      <w:r w:rsidR="00FD5852" w:rsidRPr="00D044F8">
        <w:rPr>
          <w:color w:val="000000" w:themeColor="text1"/>
          <w:sz w:val="22"/>
          <w:szCs w:val="22"/>
        </w:rPr>
        <w:t xml:space="preserve"> either x9 and x1 reward values were significantly faster compared to all intermediate reward values (x7, x5, x3) (</w:t>
      </w:r>
      <w:r w:rsidR="00A473A3" w:rsidRPr="00D044F8">
        <w:rPr>
          <w:i/>
          <w:color w:val="000000" w:themeColor="text1"/>
          <w:sz w:val="22"/>
          <w:szCs w:val="22"/>
        </w:rPr>
        <w:t>t</w:t>
      </w:r>
      <w:r w:rsidR="00A473A3" w:rsidRPr="00D044F8">
        <w:rPr>
          <w:color w:val="000000" w:themeColor="text1"/>
          <w:sz w:val="22"/>
          <w:szCs w:val="22"/>
        </w:rPr>
        <w:t xml:space="preserve">(38) = 5.8, </w:t>
      </w:r>
      <w:r w:rsidR="00A473A3" w:rsidRPr="00D044F8">
        <w:rPr>
          <w:i/>
          <w:color w:val="000000" w:themeColor="text1"/>
          <w:sz w:val="22"/>
          <w:szCs w:val="22"/>
        </w:rPr>
        <w:t>p</w:t>
      </w:r>
      <w:r w:rsidR="00A473A3" w:rsidRPr="00D044F8">
        <w:rPr>
          <w:color w:val="000000" w:themeColor="text1"/>
          <w:sz w:val="22"/>
          <w:szCs w:val="22"/>
        </w:rPr>
        <w:t xml:space="preserve"> &lt; .001</w:t>
      </w:r>
      <w:r w:rsidR="0019070B" w:rsidRPr="00D044F8">
        <w:rPr>
          <w:color w:val="000000" w:themeColor="text1"/>
          <w:sz w:val="22"/>
          <w:szCs w:val="22"/>
        </w:rPr>
        <w:t xml:space="preserve">, </w:t>
      </w:r>
      <w:r w:rsidR="0019070B" w:rsidRPr="00D044F8">
        <w:rPr>
          <w:i/>
          <w:color w:val="000000" w:themeColor="text1"/>
          <w:sz w:val="22"/>
          <w:szCs w:val="22"/>
        </w:rPr>
        <w:t>dz</w:t>
      </w:r>
      <w:r w:rsidR="0019070B" w:rsidRPr="00D044F8">
        <w:rPr>
          <w:color w:val="000000" w:themeColor="text1"/>
          <w:sz w:val="22"/>
          <w:szCs w:val="22"/>
        </w:rPr>
        <w:t xml:space="preserve"> = 0.93</w:t>
      </w:r>
      <w:r w:rsidR="00A473A3" w:rsidRPr="00D044F8">
        <w:rPr>
          <w:color w:val="000000" w:themeColor="text1"/>
          <w:sz w:val="22"/>
          <w:szCs w:val="22"/>
        </w:rPr>
        <w:t xml:space="preserve">; </w:t>
      </w:r>
      <w:r w:rsidR="00A473A3" w:rsidRPr="00D044F8">
        <w:rPr>
          <w:i/>
          <w:color w:val="000000" w:themeColor="text1"/>
          <w:sz w:val="22"/>
          <w:szCs w:val="22"/>
        </w:rPr>
        <w:t>t</w:t>
      </w:r>
      <w:r w:rsidR="00A473A3" w:rsidRPr="00D044F8">
        <w:rPr>
          <w:color w:val="000000" w:themeColor="text1"/>
          <w:sz w:val="22"/>
          <w:szCs w:val="22"/>
        </w:rPr>
        <w:t>(38) =</w:t>
      </w:r>
      <w:r w:rsidR="00005A7B" w:rsidRPr="00D044F8">
        <w:rPr>
          <w:color w:val="000000" w:themeColor="text1"/>
          <w:sz w:val="22"/>
          <w:szCs w:val="22"/>
        </w:rPr>
        <w:t xml:space="preserve"> 6.4,</w:t>
      </w:r>
      <w:r w:rsidR="00005A7B" w:rsidRPr="00D044F8">
        <w:rPr>
          <w:i/>
          <w:color w:val="000000" w:themeColor="text1"/>
          <w:sz w:val="22"/>
          <w:szCs w:val="22"/>
        </w:rPr>
        <w:t xml:space="preserve"> p</w:t>
      </w:r>
      <w:r w:rsidR="00005A7B" w:rsidRPr="00D044F8">
        <w:rPr>
          <w:color w:val="000000" w:themeColor="text1"/>
          <w:sz w:val="22"/>
          <w:szCs w:val="22"/>
        </w:rPr>
        <w:t xml:space="preserve"> &lt; .001</w:t>
      </w:r>
      <w:r w:rsidR="0019070B" w:rsidRPr="00D044F8">
        <w:rPr>
          <w:color w:val="000000" w:themeColor="text1"/>
          <w:sz w:val="22"/>
          <w:szCs w:val="22"/>
        </w:rPr>
        <w:t xml:space="preserve">, </w:t>
      </w:r>
      <w:r w:rsidR="0019070B" w:rsidRPr="00D044F8">
        <w:rPr>
          <w:i/>
          <w:color w:val="000000" w:themeColor="text1"/>
          <w:sz w:val="22"/>
          <w:szCs w:val="22"/>
        </w:rPr>
        <w:t>dz</w:t>
      </w:r>
      <w:r w:rsidR="0019070B" w:rsidRPr="00D044F8">
        <w:rPr>
          <w:color w:val="000000" w:themeColor="text1"/>
          <w:sz w:val="22"/>
          <w:szCs w:val="22"/>
        </w:rPr>
        <w:t xml:space="preserve"> = </w:t>
      </w:r>
      <w:r w:rsidR="0019070B" w:rsidRPr="00D044F8">
        <w:rPr>
          <w:color w:val="000000" w:themeColor="text1"/>
          <w:sz w:val="22"/>
          <w:szCs w:val="22"/>
        </w:rPr>
        <w:lastRenderedPageBreak/>
        <w:t>1.02</w:t>
      </w:r>
      <w:r w:rsidR="00005A7B" w:rsidRPr="00D044F8">
        <w:rPr>
          <w:color w:val="000000" w:themeColor="text1"/>
          <w:sz w:val="22"/>
          <w:szCs w:val="22"/>
        </w:rPr>
        <w:t>;</w:t>
      </w:r>
      <w:r w:rsidR="00005A7B" w:rsidRPr="00D044F8">
        <w:rPr>
          <w:i/>
          <w:color w:val="000000" w:themeColor="text1"/>
          <w:sz w:val="22"/>
          <w:szCs w:val="22"/>
        </w:rPr>
        <w:t xml:space="preserve"> t</w:t>
      </w:r>
      <w:r w:rsidR="00005A7B" w:rsidRPr="00D044F8">
        <w:rPr>
          <w:color w:val="000000" w:themeColor="text1"/>
          <w:sz w:val="22"/>
          <w:szCs w:val="22"/>
        </w:rPr>
        <w:t>(38) = 6.8,</w:t>
      </w:r>
      <w:r w:rsidR="00A473A3" w:rsidRPr="00D044F8">
        <w:rPr>
          <w:i/>
          <w:color w:val="000000" w:themeColor="text1"/>
          <w:sz w:val="22"/>
          <w:szCs w:val="22"/>
        </w:rPr>
        <w:t xml:space="preserve"> p</w:t>
      </w:r>
      <w:r w:rsidR="00A473A3" w:rsidRPr="00D044F8">
        <w:rPr>
          <w:color w:val="000000" w:themeColor="text1"/>
          <w:sz w:val="22"/>
          <w:szCs w:val="22"/>
        </w:rPr>
        <w:t xml:space="preserve"> &lt; .001</w:t>
      </w:r>
      <w:r w:rsidR="0019070B" w:rsidRPr="00D044F8">
        <w:rPr>
          <w:color w:val="000000" w:themeColor="text1"/>
          <w:sz w:val="22"/>
          <w:szCs w:val="22"/>
        </w:rPr>
        <w:t xml:space="preserve">, </w:t>
      </w:r>
      <w:r w:rsidR="0019070B" w:rsidRPr="00D044F8">
        <w:rPr>
          <w:i/>
          <w:color w:val="000000" w:themeColor="text1"/>
          <w:sz w:val="22"/>
          <w:szCs w:val="22"/>
        </w:rPr>
        <w:t>dz</w:t>
      </w:r>
      <w:r w:rsidR="0019070B" w:rsidRPr="00D044F8">
        <w:rPr>
          <w:color w:val="000000" w:themeColor="text1"/>
          <w:sz w:val="22"/>
          <w:szCs w:val="22"/>
        </w:rPr>
        <w:t xml:space="preserve"> = 1.08</w:t>
      </w:r>
      <w:r w:rsidR="00A473A3" w:rsidRPr="00D044F8">
        <w:rPr>
          <w:color w:val="000000" w:themeColor="text1"/>
          <w:sz w:val="22"/>
          <w:szCs w:val="22"/>
        </w:rPr>
        <w:t xml:space="preserve">; </w:t>
      </w:r>
      <w:r w:rsidR="00A473A3" w:rsidRPr="00D044F8">
        <w:rPr>
          <w:i/>
          <w:color w:val="000000" w:themeColor="text1"/>
          <w:sz w:val="22"/>
          <w:szCs w:val="22"/>
        </w:rPr>
        <w:t>t</w:t>
      </w:r>
      <w:r w:rsidR="00A473A3" w:rsidRPr="00D044F8">
        <w:rPr>
          <w:color w:val="000000" w:themeColor="text1"/>
          <w:sz w:val="22"/>
          <w:szCs w:val="22"/>
        </w:rPr>
        <w:t xml:space="preserve">(38) = 3.2, </w:t>
      </w:r>
      <w:r w:rsidR="00A473A3" w:rsidRPr="00D044F8">
        <w:rPr>
          <w:i/>
          <w:color w:val="000000" w:themeColor="text1"/>
          <w:sz w:val="22"/>
          <w:szCs w:val="22"/>
        </w:rPr>
        <w:t>p</w:t>
      </w:r>
      <w:r w:rsidR="00A473A3" w:rsidRPr="00D044F8">
        <w:rPr>
          <w:color w:val="000000" w:themeColor="text1"/>
          <w:sz w:val="22"/>
          <w:szCs w:val="22"/>
        </w:rPr>
        <w:t xml:space="preserve"> = .001</w:t>
      </w:r>
      <w:r w:rsidR="0019070B" w:rsidRPr="00D044F8">
        <w:rPr>
          <w:color w:val="000000" w:themeColor="text1"/>
          <w:sz w:val="22"/>
          <w:szCs w:val="22"/>
        </w:rPr>
        <w:t xml:space="preserve">, </w:t>
      </w:r>
      <w:r w:rsidR="0019070B" w:rsidRPr="00D044F8">
        <w:rPr>
          <w:i/>
          <w:color w:val="000000" w:themeColor="text1"/>
          <w:sz w:val="22"/>
          <w:szCs w:val="22"/>
        </w:rPr>
        <w:t>dz</w:t>
      </w:r>
      <w:r w:rsidR="0019070B" w:rsidRPr="00D044F8">
        <w:rPr>
          <w:color w:val="000000" w:themeColor="text1"/>
          <w:sz w:val="22"/>
          <w:szCs w:val="22"/>
        </w:rPr>
        <w:t xml:space="preserve"> = 0.51</w:t>
      </w:r>
      <w:r w:rsidR="00A473A3" w:rsidRPr="00D044F8">
        <w:rPr>
          <w:color w:val="000000" w:themeColor="text1"/>
          <w:sz w:val="22"/>
          <w:szCs w:val="22"/>
        </w:rPr>
        <w:t xml:space="preserve">; </w:t>
      </w:r>
      <w:r w:rsidR="00A473A3" w:rsidRPr="00D044F8">
        <w:rPr>
          <w:i/>
          <w:color w:val="000000" w:themeColor="text1"/>
          <w:sz w:val="22"/>
          <w:szCs w:val="22"/>
        </w:rPr>
        <w:t>t</w:t>
      </w:r>
      <w:r w:rsidR="00A473A3" w:rsidRPr="00D044F8">
        <w:rPr>
          <w:color w:val="000000" w:themeColor="text1"/>
          <w:sz w:val="22"/>
          <w:szCs w:val="22"/>
        </w:rPr>
        <w:t>(38) = 4.2</w:t>
      </w:r>
      <w:r w:rsidR="008314B1" w:rsidRPr="00D044F8">
        <w:rPr>
          <w:color w:val="000000" w:themeColor="text1"/>
          <w:sz w:val="22"/>
          <w:szCs w:val="22"/>
        </w:rPr>
        <w:t xml:space="preserve">, </w:t>
      </w:r>
      <w:r w:rsidR="00A473A3" w:rsidRPr="00D044F8">
        <w:rPr>
          <w:color w:val="000000" w:themeColor="text1"/>
          <w:sz w:val="22"/>
          <w:szCs w:val="22"/>
        </w:rPr>
        <w:t xml:space="preserve"> </w:t>
      </w:r>
      <w:r w:rsidR="00A473A3" w:rsidRPr="00D044F8">
        <w:rPr>
          <w:i/>
          <w:color w:val="000000" w:themeColor="text1"/>
          <w:sz w:val="22"/>
          <w:szCs w:val="22"/>
        </w:rPr>
        <w:t>p</w:t>
      </w:r>
      <w:r w:rsidR="00A473A3" w:rsidRPr="00D044F8">
        <w:rPr>
          <w:color w:val="000000" w:themeColor="text1"/>
          <w:sz w:val="22"/>
          <w:szCs w:val="22"/>
        </w:rPr>
        <w:t xml:space="preserve"> &lt; .001</w:t>
      </w:r>
      <w:r w:rsidR="0019070B" w:rsidRPr="00D044F8">
        <w:rPr>
          <w:color w:val="000000" w:themeColor="text1"/>
          <w:sz w:val="22"/>
          <w:szCs w:val="22"/>
        </w:rPr>
        <w:t xml:space="preserve">, </w:t>
      </w:r>
      <w:r w:rsidR="0019070B" w:rsidRPr="00D044F8">
        <w:rPr>
          <w:i/>
          <w:color w:val="000000" w:themeColor="text1"/>
          <w:sz w:val="22"/>
          <w:szCs w:val="22"/>
        </w:rPr>
        <w:t>dz</w:t>
      </w:r>
      <w:r w:rsidR="0019070B" w:rsidRPr="00D044F8">
        <w:rPr>
          <w:color w:val="000000" w:themeColor="text1"/>
          <w:sz w:val="22"/>
          <w:szCs w:val="22"/>
        </w:rPr>
        <w:t xml:space="preserve"> = 0.67</w:t>
      </w:r>
      <w:r w:rsidR="00A473A3" w:rsidRPr="00D044F8">
        <w:rPr>
          <w:color w:val="000000" w:themeColor="text1"/>
          <w:sz w:val="22"/>
          <w:szCs w:val="22"/>
        </w:rPr>
        <w:t xml:space="preserve">; </w:t>
      </w:r>
      <w:r w:rsidR="00A473A3" w:rsidRPr="00D044F8">
        <w:rPr>
          <w:i/>
          <w:color w:val="000000" w:themeColor="text1"/>
          <w:sz w:val="22"/>
          <w:szCs w:val="22"/>
        </w:rPr>
        <w:t>t</w:t>
      </w:r>
      <w:r w:rsidR="00A473A3" w:rsidRPr="00D044F8">
        <w:rPr>
          <w:color w:val="000000" w:themeColor="text1"/>
          <w:sz w:val="22"/>
          <w:szCs w:val="22"/>
        </w:rPr>
        <w:t xml:space="preserve">(38) = 4.8, </w:t>
      </w:r>
      <w:r w:rsidR="00A473A3" w:rsidRPr="00D044F8">
        <w:rPr>
          <w:i/>
          <w:color w:val="000000" w:themeColor="text1"/>
          <w:sz w:val="22"/>
          <w:szCs w:val="22"/>
        </w:rPr>
        <w:t>p</w:t>
      </w:r>
      <w:r w:rsidR="00A473A3" w:rsidRPr="00D044F8">
        <w:rPr>
          <w:color w:val="000000" w:themeColor="text1"/>
          <w:sz w:val="22"/>
          <w:szCs w:val="22"/>
        </w:rPr>
        <w:t xml:space="preserve"> &lt; .001</w:t>
      </w:r>
      <w:r w:rsidR="0019070B" w:rsidRPr="00D044F8">
        <w:rPr>
          <w:color w:val="000000" w:themeColor="text1"/>
          <w:sz w:val="22"/>
          <w:szCs w:val="22"/>
        </w:rPr>
        <w:t xml:space="preserve">, </w:t>
      </w:r>
      <w:r w:rsidR="0019070B" w:rsidRPr="00D044F8">
        <w:rPr>
          <w:i/>
          <w:color w:val="000000" w:themeColor="text1"/>
          <w:sz w:val="22"/>
          <w:szCs w:val="22"/>
        </w:rPr>
        <w:t>dz</w:t>
      </w:r>
      <w:r w:rsidR="0019070B" w:rsidRPr="00D044F8">
        <w:rPr>
          <w:color w:val="000000" w:themeColor="text1"/>
          <w:sz w:val="22"/>
          <w:szCs w:val="22"/>
        </w:rPr>
        <w:t xml:space="preserve"> = 0.77</w:t>
      </w:r>
      <w:r w:rsidR="00FD5852" w:rsidRPr="00D044F8">
        <w:rPr>
          <w:color w:val="000000" w:themeColor="text1"/>
          <w:sz w:val="22"/>
          <w:szCs w:val="22"/>
        </w:rPr>
        <w:t>).</w:t>
      </w:r>
    </w:p>
    <w:p w14:paraId="70404795" w14:textId="53C9B3B0" w:rsidR="00043B90" w:rsidRPr="00D044F8" w:rsidRDefault="00641930" w:rsidP="007B5A10">
      <w:pPr>
        <w:spacing w:line="480" w:lineRule="auto"/>
        <w:ind w:firstLine="720"/>
        <w:rPr>
          <w:color w:val="000000" w:themeColor="text1"/>
          <w:sz w:val="22"/>
          <w:szCs w:val="22"/>
        </w:rPr>
      </w:pPr>
      <w:r w:rsidRPr="00D044F8">
        <w:rPr>
          <w:color w:val="000000" w:themeColor="text1"/>
          <w:sz w:val="22"/>
          <w:szCs w:val="22"/>
        </w:rPr>
        <w:t xml:space="preserve">For mismatched trials, there was </w:t>
      </w:r>
      <w:r w:rsidR="00646375" w:rsidRPr="00D044F8">
        <w:rPr>
          <w:color w:val="000000" w:themeColor="text1"/>
          <w:sz w:val="22"/>
          <w:szCs w:val="22"/>
        </w:rPr>
        <w:t xml:space="preserve">a significant </w:t>
      </w:r>
      <w:r w:rsidR="00D72CA5" w:rsidRPr="00D044F8">
        <w:rPr>
          <w:color w:val="000000" w:themeColor="text1"/>
          <w:sz w:val="22"/>
          <w:szCs w:val="22"/>
        </w:rPr>
        <w:t>main eff</w:t>
      </w:r>
      <w:r w:rsidR="00BF2ECD" w:rsidRPr="00D044F8">
        <w:rPr>
          <w:color w:val="000000" w:themeColor="text1"/>
          <w:sz w:val="22"/>
          <w:szCs w:val="22"/>
        </w:rPr>
        <w:t>ect of Stimulus (F(4, 152) = 6.39</w:t>
      </w:r>
      <w:r w:rsidR="00D72CA5" w:rsidRPr="00D044F8">
        <w:rPr>
          <w:color w:val="000000" w:themeColor="text1"/>
          <w:sz w:val="22"/>
          <w:szCs w:val="22"/>
        </w:rPr>
        <w:t xml:space="preserve">, MSE = </w:t>
      </w:r>
      <w:r w:rsidR="00E75F3A" w:rsidRPr="00D044F8">
        <w:rPr>
          <w:color w:val="000000" w:themeColor="text1"/>
          <w:sz w:val="22"/>
          <w:szCs w:val="22"/>
        </w:rPr>
        <w:t xml:space="preserve">2152,85, </w:t>
      </w:r>
      <w:r w:rsidR="00E75F3A" w:rsidRPr="00D044F8">
        <w:rPr>
          <w:i/>
          <w:color w:val="000000" w:themeColor="text1"/>
          <w:sz w:val="22"/>
          <w:szCs w:val="22"/>
        </w:rPr>
        <w:t>p</w:t>
      </w:r>
      <w:r w:rsidR="00E75F3A" w:rsidRPr="00D044F8">
        <w:rPr>
          <w:color w:val="000000" w:themeColor="text1"/>
          <w:sz w:val="22"/>
          <w:szCs w:val="22"/>
        </w:rPr>
        <w:t xml:space="preserve"> &lt; .001).</w:t>
      </w:r>
      <w:r w:rsidR="006135FF" w:rsidRPr="00D044F8">
        <w:rPr>
          <w:color w:val="000000" w:themeColor="text1"/>
          <w:sz w:val="22"/>
          <w:szCs w:val="22"/>
        </w:rPr>
        <w:t xml:space="preserve"> A</w:t>
      </w:r>
      <w:r w:rsidR="00E75F3A" w:rsidRPr="00D044F8">
        <w:rPr>
          <w:color w:val="000000" w:themeColor="text1"/>
          <w:sz w:val="22"/>
          <w:szCs w:val="22"/>
        </w:rPr>
        <w:t xml:space="preserve"> </w:t>
      </w:r>
      <w:r w:rsidR="006135FF" w:rsidRPr="00D044F8">
        <w:rPr>
          <w:color w:val="000000" w:themeColor="text1"/>
          <w:sz w:val="22"/>
          <w:szCs w:val="22"/>
        </w:rPr>
        <w:t xml:space="preserve">polynomial contrast showed that the data fit either a linear and quadratic trends (F(1, 38) = 9.88, MSE = 3568,11, </w:t>
      </w:r>
      <w:r w:rsidR="006135FF" w:rsidRPr="00D044F8">
        <w:rPr>
          <w:i/>
          <w:color w:val="000000" w:themeColor="text1"/>
          <w:sz w:val="22"/>
          <w:szCs w:val="22"/>
        </w:rPr>
        <w:t>p</w:t>
      </w:r>
      <w:r w:rsidR="006135FF" w:rsidRPr="00D044F8">
        <w:rPr>
          <w:color w:val="000000" w:themeColor="text1"/>
          <w:sz w:val="22"/>
          <w:szCs w:val="22"/>
        </w:rPr>
        <w:t xml:space="preserve"> = .003; F(1, 38) = 9.79, MSE = 3595,74, </w:t>
      </w:r>
      <w:r w:rsidR="006135FF" w:rsidRPr="00D044F8">
        <w:rPr>
          <w:i/>
          <w:color w:val="000000" w:themeColor="text1"/>
          <w:sz w:val="22"/>
          <w:szCs w:val="22"/>
        </w:rPr>
        <w:t>p</w:t>
      </w:r>
      <w:r w:rsidR="006135FF" w:rsidRPr="00D044F8">
        <w:rPr>
          <w:color w:val="000000" w:themeColor="text1"/>
          <w:sz w:val="22"/>
          <w:szCs w:val="22"/>
        </w:rPr>
        <w:t xml:space="preserve"> = .003</w:t>
      </w:r>
      <w:r w:rsidR="009E329F" w:rsidRPr="00D044F8">
        <w:rPr>
          <w:color w:val="000000" w:themeColor="text1"/>
          <w:sz w:val="22"/>
          <w:szCs w:val="22"/>
        </w:rPr>
        <w:t xml:space="preserve">, </w:t>
      </w:r>
      <w:r w:rsidR="006135FF" w:rsidRPr="00D044F8">
        <w:rPr>
          <w:color w:val="000000" w:themeColor="text1"/>
          <w:sz w:val="22"/>
          <w:szCs w:val="22"/>
        </w:rPr>
        <w:t xml:space="preserve">respectively). </w:t>
      </w:r>
      <w:r w:rsidR="00C75B5A" w:rsidRPr="00D044F8">
        <w:rPr>
          <w:color w:val="000000" w:themeColor="text1"/>
          <w:sz w:val="22"/>
          <w:szCs w:val="22"/>
        </w:rPr>
        <w:t>Post Hoc p</w:t>
      </w:r>
      <w:r w:rsidR="00E75F3A" w:rsidRPr="00D044F8">
        <w:rPr>
          <w:color w:val="000000" w:themeColor="text1"/>
          <w:sz w:val="22"/>
          <w:szCs w:val="22"/>
        </w:rPr>
        <w:t xml:space="preserve">airwise comparisons revealed that responses to </w:t>
      </w:r>
      <w:r w:rsidR="00BD68AD" w:rsidRPr="00D044F8">
        <w:rPr>
          <w:color w:val="000000" w:themeColor="text1"/>
          <w:sz w:val="22"/>
          <w:szCs w:val="22"/>
        </w:rPr>
        <w:t>a shape</w:t>
      </w:r>
      <w:r w:rsidR="00E75F3A" w:rsidRPr="00D044F8">
        <w:rPr>
          <w:color w:val="000000" w:themeColor="text1"/>
          <w:sz w:val="22"/>
          <w:szCs w:val="22"/>
        </w:rPr>
        <w:t xml:space="preserve"> associated with the lowest reward value (i.e., x1) were significantly slower compared to the rest of stimuli</w:t>
      </w:r>
      <w:r w:rsidR="00D72CA5" w:rsidRPr="00D044F8">
        <w:rPr>
          <w:color w:val="000000" w:themeColor="text1"/>
          <w:sz w:val="22"/>
          <w:szCs w:val="22"/>
        </w:rPr>
        <w:t xml:space="preserve"> </w:t>
      </w:r>
      <w:r w:rsidR="00E75F3A" w:rsidRPr="00D044F8">
        <w:rPr>
          <w:color w:val="000000" w:themeColor="text1"/>
          <w:sz w:val="22"/>
          <w:szCs w:val="22"/>
        </w:rPr>
        <w:t>(</w:t>
      </w:r>
      <w:r w:rsidR="008314B1" w:rsidRPr="00D044F8">
        <w:rPr>
          <w:i/>
          <w:color w:val="000000" w:themeColor="text1"/>
          <w:sz w:val="22"/>
          <w:szCs w:val="22"/>
        </w:rPr>
        <w:t>t</w:t>
      </w:r>
      <w:r w:rsidR="008314B1" w:rsidRPr="00D044F8">
        <w:rPr>
          <w:color w:val="000000" w:themeColor="text1"/>
          <w:sz w:val="22"/>
          <w:szCs w:val="22"/>
        </w:rPr>
        <w:t xml:space="preserve">(38) = 3.8,  </w:t>
      </w:r>
      <w:r w:rsidR="008314B1" w:rsidRPr="00D044F8">
        <w:rPr>
          <w:i/>
          <w:color w:val="000000" w:themeColor="text1"/>
          <w:sz w:val="22"/>
          <w:szCs w:val="22"/>
        </w:rPr>
        <w:t>p</w:t>
      </w:r>
      <w:r w:rsidR="008314B1" w:rsidRPr="00D044F8">
        <w:rPr>
          <w:color w:val="000000" w:themeColor="text1"/>
          <w:sz w:val="22"/>
          <w:szCs w:val="22"/>
        </w:rPr>
        <w:t xml:space="preserve"> </w:t>
      </w:r>
      <w:r w:rsidR="00CD2D8D" w:rsidRPr="00D044F8">
        <w:rPr>
          <w:color w:val="000000" w:themeColor="text1"/>
          <w:sz w:val="22"/>
          <w:szCs w:val="22"/>
        </w:rPr>
        <w:t>= .004</w:t>
      </w:r>
      <w:r w:rsidR="008E0AB6" w:rsidRPr="00D044F8">
        <w:rPr>
          <w:color w:val="000000" w:themeColor="text1"/>
          <w:sz w:val="22"/>
          <w:szCs w:val="22"/>
        </w:rPr>
        <w:t xml:space="preserve">, </w:t>
      </w:r>
      <w:r w:rsidR="008E0AB6" w:rsidRPr="00D044F8">
        <w:rPr>
          <w:i/>
          <w:color w:val="000000" w:themeColor="text1"/>
          <w:sz w:val="22"/>
          <w:szCs w:val="22"/>
        </w:rPr>
        <w:t>dz</w:t>
      </w:r>
      <w:r w:rsidR="008E0AB6" w:rsidRPr="00D044F8">
        <w:rPr>
          <w:color w:val="000000" w:themeColor="text1"/>
          <w:sz w:val="22"/>
          <w:szCs w:val="22"/>
        </w:rPr>
        <w:t xml:space="preserve"> = 0.61</w:t>
      </w:r>
      <w:r w:rsidR="008314B1" w:rsidRPr="00D044F8">
        <w:rPr>
          <w:color w:val="000000" w:themeColor="text1"/>
          <w:sz w:val="22"/>
          <w:szCs w:val="22"/>
        </w:rPr>
        <w:t xml:space="preserve">; </w:t>
      </w:r>
      <w:r w:rsidR="008314B1" w:rsidRPr="00D044F8">
        <w:rPr>
          <w:i/>
          <w:color w:val="000000" w:themeColor="text1"/>
          <w:sz w:val="22"/>
          <w:szCs w:val="22"/>
        </w:rPr>
        <w:t>t</w:t>
      </w:r>
      <w:r w:rsidR="008314B1" w:rsidRPr="00D044F8">
        <w:rPr>
          <w:color w:val="000000" w:themeColor="text1"/>
          <w:sz w:val="22"/>
          <w:szCs w:val="22"/>
        </w:rPr>
        <w:t xml:space="preserve">(38) = 3.2,  </w:t>
      </w:r>
      <w:r w:rsidR="008314B1" w:rsidRPr="00D044F8">
        <w:rPr>
          <w:i/>
          <w:color w:val="000000" w:themeColor="text1"/>
          <w:sz w:val="22"/>
          <w:szCs w:val="22"/>
        </w:rPr>
        <w:t>p</w:t>
      </w:r>
      <w:r w:rsidR="008314B1" w:rsidRPr="00D044F8">
        <w:rPr>
          <w:color w:val="000000" w:themeColor="text1"/>
          <w:sz w:val="22"/>
          <w:szCs w:val="22"/>
        </w:rPr>
        <w:t xml:space="preserve"> </w:t>
      </w:r>
      <w:r w:rsidR="00CD2D8D" w:rsidRPr="00D044F8">
        <w:rPr>
          <w:color w:val="000000" w:themeColor="text1"/>
          <w:sz w:val="22"/>
          <w:szCs w:val="22"/>
        </w:rPr>
        <w:t>= .02</w:t>
      </w:r>
      <w:r w:rsidR="008E0AB6" w:rsidRPr="00D044F8">
        <w:rPr>
          <w:color w:val="000000" w:themeColor="text1"/>
          <w:sz w:val="22"/>
          <w:szCs w:val="22"/>
        </w:rPr>
        <w:t xml:space="preserve">, </w:t>
      </w:r>
      <w:r w:rsidR="008E0AB6" w:rsidRPr="00D044F8">
        <w:rPr>
          <w:i/>
          <w:color w:val="000000" w:themeColor="text1"/>
          <w:sz w:val="22"/>
          <w:szCs w:val="22"/>
        </w:rPr>
        <w:t>dz</w:t>
      </w:r>
      <w:r w:rsidR="008E0AB6" w:rsidRPr="00D044F8">
        <w:rPr>
          <w:color w:val="000000" w:themeColor="text1"/>
          <w:sz w:val="22"/>
          <w:szCs w:val="22"/>
        </w:rPr>
        <w:t xml:space="preserve"> = 0.51</w:t>
      </w:r>
      <w:r w:rsidR="008314B1" w:rsidRPr="00D044F8">
        <w:rPr>
          <w:color w:val="000000" w:themeColor="text1"/>
          <w:sz w:val="22"/>
          <w:szCs w:val="22"/>
        </w:rPr>
        <w:t xml:space="preserve">; </w:t>
      </w:r>
      <w:r w:rsidR="008314B1" w:rsidRPr="00D044F8">
        <w:rPr>
          <w:i/>
          <w:color w:val="000000" w:themeColor="text1"/>
          <w:sz w:val="22"/>
          <w:szCs w:val="22"/>
        </w:rPr>
        <w:t>t</w:t>
      </w:r>
      <w:r w:rsidR="008314B1" w:rsidRPr="00D044F8">
        <w:rPr>
          <w:color w:val="000000" w:themeColor="text1"/>
          <w:sz w:val="22"/>
          <w:szCs w:val="22"/>
        </w:rPr>
        <w:t xml:space="preserve">(38) = 3.9,  </w:t>
      </w:r>
      <w:r w:rsidR="008314B1" w:rsidRPr="00D044F8">
        <w:rPr>
          <w:i/>
          <w:color w:val="000000" w:themeColor="text1"/>
          <w:sz w:val="22"/>
          <w:szCs w:val="22"/>
        </w:rPr>
        <w:t>p</w:t>
      </w:r>
      <w:r w:rsidR="008314B1" w:rsidRPr="00D044F8">
        <w:rPr>
          <w:color w:val="000000" w:themeColor="text1"/>
          <w:sz w:val="22"/>
          <w:szCs w:val="22"/>
        </w:rPr>
        <w:t xml:space="preserve"> </w:t>
      </w:r>
      <w:r w:rsidR="00CD2D8D" w:rsidRPr="00D044F8">
        <w:rPr>
          <w:color w:val="000000" w:themeColor="text1"/>
          <w:sz w:val="22"/>
          <w:szCs w:val="22"/>
        </w:rPr>
        <w:t>= .005</w:t>
      </w:r>
      <w:r w:rsidR="008E0AB6" w:rsidRPr="00D044F8">
        <w:rPr>
          <w:color w:val="000000" w:themeColor="text1"/>
          <w:sz w:val="22"/>
          <w:szCs w:val="22"/>
        </w:rPr>
        <w:t xml:space="preserve">, </w:t>
      </w:r>
      <w:r w:rsidR="008E0AB6" w:rsidRPr="00D044F8">
        <w:rPr>
          <w:i/>
          <w:color w:val="000000" w:themeColor="text1"/>
          <w:sz w:val="22"/>
          <w:szCs w:val="22"/>
        </w:rPr>
        <w:t>dz</w:t>
      </w:r>
      <w:r w:rsidR="008E0AB6" w:rsidRPr="00D044F8">
        <w:rPr>
          <w:color w:val="000000" w:themeColor="text1"/>
          <w:sz w:val="22"/>
          <w:szCs w:val="22"/>
        </w:rPr>
        <w:t xml:space="preserve"> = 0.62</w:t>
      </w:r>
      <w:r w:rsidR="008314B1" w:rsidRPr="00D044F8">
        <w:rPr>
          <w:color w:val="000000" w:themeColor="text1"/>
          <w:sz w:val="22"/>
          <w:szCs w:val="22"/>
        </w:rPr>
        <w:t xml:space="preserve">; </w:t>
      </w:r>
      <w:r w:rsidR="008314B1" w:rsidRPr="00D044F8">
        <w:rPr>
          <w:i/>
          <w:color w:val="000000" w:themeColor="text1"/>
          <w:sz w:val="22"/>
          <w:szCs w:val="22"/>
        </w:rPr>
        <w:t>t</w:t>
      </w:r>
      <w:r w:rsidR="008314B1" w:rsidRPr="00D044F8">
        <w:rPr>
          <w:color w:val="000000" w:themeColor="text1"/>
          <w:sz w:val="22"/>
          <w:szCs w:val="22"/>
        </w:rPr>
        <w:t xml:space="preserve">(38) = 3.2,  </w:t>
      </w:r>
      <w:r w:rsidR="008314B1" w:rsidRPr="00D044F8">
        <w:rPr>
          <w:i/>
          <w:color w:val="000000" w:themeColor="text1"/>
          <w:sz w:val="22"/>
          <w:szCs w:val="22"/>
        </w:rPr>
        <w:t>p</w:t>
      </w:r>
      <w:r w:rsidR="008314B1" w:rsidRPr="00D044F8">
        <w:rPr>
          <w:color w:val="000000" w:themeColor="text1"/>
          <w:sz w:val="22"/>
          <w:szCs w:val="22"/>
        </w:rPr>
        <w:t xml:space="preserve"> </w:t>
      </w:r>
      <w:r w:rsidR="00CD2D8D" w:rsidRPr="00D044F8">
        <w:rPr>
          <w:color w:val="000000" w:themeColor="text1"/>
          <w:sz w:val="22"/>
          <w:szCs w:val="22"/>
        </w:rPr>
        <w:t>= .03</w:t>
      </w:r>
      <w:r w:rsidR="008E0AB6" w:rsidRPr="00D044F8">
        <w:rPr>
          <w:color w:val="000000" w:themeColor="text1"/>
          <w:sz w:val="22"/>
          <w:szCs w:val="22"/>
        </w:rPr>
        <w:t xml:space="preserve">, </w:t>
      </w:r>
      <w:r w:rsidR="008E0AB6" w:rsidRPr="00D044F8">
        <w:rPr>
          <w:i/>
          <w:color w:val="000000" w:themeColor="text1"/>
          <w:sz w:val="22"/>
          <w:szCs w:val="22"/>
        </w:rPr>
        <w:t>dz</w:t>
      </w:r>
      <w:r w:rsidR="008E0AB6" w:rsidRPr="00D044F8">
        <w:rPr>
          <w:color w:val="000000" w:themeColor="text1"/>
          <w:sz w:val="22"/>
          <w:szCs w:val="22"/>
        </w:rPr>
        <w:t xml:space="preserve"> = 0.51</w:t>
      </w:r>
      <w:r w:rsidR="00E75F3A" w:rsidRPr="00D044F8">
        <w:rPr>
          <w:color w:val="000000" w:themeColor="text1"/>
          <w:sz w:val="22"/>
          <w:szCs w:val="22"/>
        </w:rPr>
        <w:t xml:space="preserve">). No significant differences were found </w:t>
      </w:r>
      <w:r w:rsidR="001F09DB" w:rsidRPr="00D044F8">
        <w:rPr>
          <w:color w:val="000000" w:themeColor="text1"/>
          <w:sz w:val="22"/>
          <w:szCs w:val="22"/>
        </w:rPr>
        <w:t>in</w:t>
      </w:r>
      <w:r w:rsidR="00E75F3A" w:rsidRPr="00D044F8">
        <w:rPr>
          <w:color w:val="000000" w:themeColor="text1"/>
          <w:sz w:val="22"/>
          <w:szCs w:val="22"/>
        </w:rPr>
        <w:t xml:space="preserve"> pairwise comparisons between x9, x7, x5 and x3 rewards</w:t>
      </w:r>
      <w:r w:rsidR="007C5DF0" w:rsidRPr="00D044F8">
        <w:rPr>
          <w:color w:val="000000" w:themeColor="text1"/>
          <w:sz w:val="22"/>
          <w:szCs w:val="22"/>
        </w:rPr>
        <w:t xml:space="preserve"> (</w:t>
      </w:r>
      <w:r w:rsidR="007C5DF0" w:rsidRPr="00D044F8">
        <w:rPr>
          <w:i/>
          <w:color w:val="000000" w:themeColor="text1"/>
          <w:sz w:val="22"/>
          <w:szCs w:val="22"/>
        </w:rPr>
        <w:t>t</w:t>
      </w:r>
      <w:r w:rsidR="007C5DF0" w:rsidRPr="00D044F8">
        <w:rPr>
          <w:color w:val="000000" w:themeColor="text1"/>
          <w:sz w:val="22"/>
          <w:szCs w:val="22"/>
        </w:rPr>
        <w:t xml:space="preserve">(38) = </w:t>
      </w:r>
      <w:r w:rsidR="003F6866" w:rsidRPr="00D044F8">
        <w:rPr>
          <w:color w:val="000000" w:themeColor="text1"/>
          <w:sz w:val="22"/>
          <w:szCs w:val="22"/>
        </w:rPr>
        <w:t>0.82</w:t>
      </w:r>
      <w:r w:rsidR="007C5DF0" w:rsidRPr="00D044F8">
        <w:rPr>
          <w:color w:val="000000" w:themeColor="text1"/>
          <w:sz w:val="22"/>
          <w:szCs w:val="22"/>
        </w:rPr>
        <w:t xml:space="preserve">, </w:t>
      </w:r>
      <w:r w:rsidR="007C5DF0" w:rsidRPr="00D044F8">
        <w:rPr>
          <w:i/>
          <w:color w:val="000000" w:themeColor="text1"/>
          <w:sz w:val="22"/>
          <w:szCs w:val="22"/>
        </w:rPr>
        <w:t>p</w:t>
      </w:r>
      <w:r w:rsidR="007C5DF0" w:rsidRPr="00D044F8">
        <w:rPr>
          <w:color w:val="000000" w:themeColor="text1"/>
          <w:sz w:val="22"/>
          <w:szCs w:val="22"/>
        </w:rPr>
        <w:t xml:space="preserve"> = </w:t>
      </w:r>
      <w:r w:rsidR="003F6866" w:rsidRPr="00D044F8">
        <w:rPr>
          <w:color w:val="000000" w:themeColor="text1"/>
          <w:sz w:val="22"/>
          <w:szCs w:val="22"/>
        </w:rPr>
        <w:t>1.0</w:t>
      </w:r>
      <w:r w:rsidR="007C46DF" w:rsidRPr="00D044F8">
        <w:rPr>
          <w:color w:val="000000" w:themeColor="text1"/>
          <w:sz w:val="22"/>
          <w:szCs w:val="22"/>
        </w:rPr>
        <w:t>,</w:t>
      </w:r>
      <w:r w:rsidR="008E0AB6" w:rsidRPr="00D044F8">
        <w:rPr>
          <w:color w:val="000000" w:themeColor="text1"/>
          <w:sz w:val="22"/>
          <w:szCs w:val="22"/>
        </w:rPr>
        <w:t xml:space="preserve"> </w:t>
      </w:r>
      <w:r w:rsidR="008E0AB6" w:rsidRPr="00D044F8">
        <w:rPr>
          <w:i/>
          <w:color w:val="000000" w:themeColor="text1"/>
          <w:sz w:val="22"/>
          <w:szCs w:val="22"/>
        </w:rPr>
        <w:t>dz</w:t>
      </w:r>
      <w:r w:rsidR="008E0AB6" w:rsidRPr="00D044F8">
        <w:rPr>
          <w:color w:val="000000" w:themeColor="text1"/>
          <w:sz w:val="22"/>
          <w:szCs w:val="22"/>
        </w:rPr>
        <w:t xml:space="preserve"> = 0.13,</w:t>
      </w:r>
      <w:r w:rsidR="007C46DF" w:rsidRPr="00D044F8">
        <w:rPr>
          <w:color w:val="000000" w:themeColor="text1"/>
          <w:sz w:val="22"/>
          <w:szCs w:val="22"/>
        </w:rPr>
        <w:t xml:space="preserve"> </w:t>
      </w:r>
      <w:r w:rsidR="007C46DF" w:rsidRPr="00D044F8">
        <w:rPr>
          <w:i/>
          <w:color w:val="000000" w:themeColor="text1"/>
          <w:sz w:val="22"/>
          <w:szCs w:val="22"/>
        </w:rPr>
        <w:t>BF</w:t>
      </w:r>
      <w:r w:rsidR="007C46DF" w:rsidRPr="00D044F8">
        <w:rPr>
          <w:i/>
          <w:color w:val="000000" w:themeColor="text1"/>
          <w:sz w:val="22"/>
          <w:szCs w:val="22"/>
          <w:vertAlign w:val="subscript"/>
        </w:rPr>
        <w:t>01</w:t>
      </w:r>
      <w:r w:rsidR="007C46DF" w:rsidRPr="00D044F8">
        <w:rPr>
          <w:i/>
          <w:color w:val="000000" w:themeColor="text1"/>
          <w:sz w:val="22"/>
          <w:szCs w:val="22"/>
        </w:rPr>
        <w:t xml:space="preserve"> = </w:t>
      </w:r>
      <w:r w:rsidR="00BD68AD" w:rsidRPr="00D044F8">
        <w:rPr>
          <w:i/>
          <w:color w:val="000000" w:themeColor="text1"/>
          <w:sz w:val="22"/>
          <w:szCs w:val="22"/>
        </w:rPr>
        <w:t>5.78</w:t>
      </w:r>
      <w:r w:rsidR="007C5DF0" w:rsidRPr="00D044F8">
        <w:rPr>
          <w:color w:val="000000" w:themeColor="text1"/>
          <w:sz w:val="22"/>
          <w:szCs w:val="22"/>
        </w:rPr>
        <w:t xml:space="preserve">; </w:t>
      </w:r>
      <w:r w:rsidR="007C5DF0" w:rsidRPr="00D044F8">
        <w:rPr>
          <w:i/>
          <w:color w:val="000000" w:themeColor="text1"/>
          <w:sz w:val="22"/>
          <w:szCs w:val="22"/>
        </w:rPr>
        <w:t>t</w:t>
      </w:r>
      <w:r w:rsidR="007C5DF0" w:rsidRPr="00D044F8">
        <w:rPr>
          <w:color w:val="000000" w:themeColor="text1"/>
          <w:sz w:val="22"/>
          <w:szCs w:val="22"/>
        </w:rPr>
        <w:t xml:space="preserve">(38) = </w:t>
      </w:r>
      <w:r w:rsidR="003F6866" w:rsidRPr="00D044F8">
        <w:rPr>
          <w:color w:val="000000" w:themeColor="text1"/>
          <w:sz w:val="22"/>
          <w:szCs w:val="22"/>
        </w:rPr>
        <w:t>.98</w:t>
      </w:r>
      <w:r w:rsidR="007C5DF0" w:rsidRPr="00D044F8">
        <w:rPr>
          <w:color w:val="000000" w:themeColor="text1"/>
          <w:sz w:val="22"/>
          <w:szCs w:val="22"/>
        </w:rPr>
        <w:t xml:space="preserve">, </w:t>
      </w:r>
      <w:r w:rsidR="007C5DF0" w:rsidRPr="00D044F8">
        <w:rPr>
          <w:i/>
          <w:color w:val="000000" w:themeColor="text1"/>
          <w:sz w:val="22"/>
          <w:szCs w:val="22"/>
        </w:rPr>
        <w:t>p</w:t>
      </w:r>
      <w:r w:rsidR="007C5DF0" w:rsidRPr="00D044F8">
        <w:rPr>
          <w:color w:val="000000" w:themeColor="text1"/>
          <w:sz w:val="22"/>
          <w:szCs w:val="22"/>
        </w:rPr>
        <w:t xml:space="preserve"> = </w:t>
      </w:r>
      <w:r w:rsidR="003F6866" w:rsidRPr="00D044F8">
        <w:rPr>
          <w:color w:val="000000" w:themeColor="text1"/>
          <w:sz w:val="22"/>
          <w:szCs w:val="22"/>
        </w:rPr>
        <w:t>1.0</w:t>
      </w:r>
      <w:r w:rsidR="007C46DF" w:rsidRPr="00D044F8">
        <w:rPr>
          <w:color w:val="000000" w:themeColor="text1"/>
          <w:sz w:val="22"/>
          <w:szCs w:val="22"/>
        </w:rPr>
        <w:t xml:space="preserve">, </w:t>
      </w:r>
      <w:r w:rsidR="008E0AB6" w:rsidRPr="00D044F8">
        <w:rPr>
          <w:i/>
          <w:color w:val="000000" w:themeColor="text1"/>
          <w:sz w:val="22"/>
          <w:szCs w:val="22"/>
        </w:rPr>
        <w:t>dz</w:t>
      </w:r>
      <w:r w:rsidR="008E0AB6" w:rsidRPr="00D044F8">
        <w:rPr>
          <w:color w:val="000000" w:themeColor="text1"/>
          <w:sz w:val="22"/>
          <w:szCs w:val="22"/>
        </w:rPr>
        <w:t xml:space="preserve"> = 0.</w:t>
      </w:r>
      <w:r w:rsidR="0055466B" w:rsidRPr="00D044F8">
        <w:rPr>
          <w:color w:val="000000" w:themeColor="text1"/>
          <w:sz w:val="22"/>
          <w:szCs w:val="22"/>
        </w:rPr>
        <w:t>1</w:t>
      </w:r>
      <w:r w:rsidR="008E0AB6" w:rsidRPr="00D044F8">
        <w:rPr>
          <w:color w:val="000000" w:themeColor="text1"/>
          <w:sz w:val="22"/>
          <w:szCs w:val="22"/>
        </w:rPr>
        <w:t xml:space="preserve">6, </w:t>
      </w:r>
      <w:r w:rsidR="007C46DF" w:rsidRPr="00D044F8">
        <w:rPr>
          <w:i/>
          <w:color w:val="000000" w:themeColor="text1"/>
          <w:sz w:val="22"/>
          <w:szCs w:val="22"/>
        </w:rPr>
        <w:t>BF</w:t>
      </w:r>
      <w:r w:rsidR="007C46DF" w:rsidRPr="00D044F8">
        <w:rPr>
          <w:i/>
          <w:color w:val="000000" w:themeColor="text1"/>
          <w:sz w:val="22"/>
          <w:szCs w:val="22"/>
          <w:vertAlign w:val="subscript"/>
        </w:rPr>
        <w:t>01</w:t>
      </w:r>
      <w:r w:rsidR="007C46DF" w:rsidRPr="00D044F8">
        <w:rPr>
          <w:i/>
          <w:color w:val="000000" w:themeColor="text1"/>
          <w:sz w:val="22"/>
          <w:szCs w:val="22"/>
        </w:rPr>
        <w:t xml:space="preserve"> = </w:t>
      </w:r>
      <w:r w:rsidR="00BD68AD" w:rsidRPr="00D044F8">
        <w:rPr>
          <w:i/>
          <w:color w:val="000000" w:themeColor="text1"/>
          <w:sz w:val="22"/>
          <w:szCs w:val="22"/>
        </w:rPr>
        <w:t>5.04</w:t>
      </w:r>
      <w:r w:rsidR="007C5DF0" w:rsidRPr="00D044F8">
        <w:rPr>
          <w:color w:val="000000" w:themeColor="text1"/>
          <w:sz w:val="22"/>
          <w:szCs w:val="22"/>
        </w:rPr>
        <w:t xml:space="preserve">; </w:t>
      </w:r>
      <w:r w:rsidR="007C5DF0" w:rsidRPr="00D044F8">
        <w:rPr>
          <w:i/>
          <w:color w:val="000000" w:themeColor="text1"/>
          <w:sz w:val="22"/>
          <w:szCs w:val="22"/>
        </w:rPr>
        <w:t>t</w:t>
      </w:r>
      <w:r w:rsidR="007C5DF0" w:rsidRPr="00D044F8">
        <w:rPr>
          <w:color w:val="000000" w:themeColor="text1"/>
          <w:sz w:val="22"/>
          <w:szCs w:val="22"/>
        </w:rPr>
        <w:t xml:space="preserve">(38) = </w:t>
      </w:r>
      <w:r w:rsidR="003F6866" w:rsidRPr="00D044F8">
        <w:rPr>
          <w:color w:val="000000" w:themeColor="text1"/>
          <w:sz w:val="22"/>
          <w:szCs w:val="22"/>
        </w:rPr>
        <w:t>0.35</w:t>
      </w:r>
      <w:r w:rsidR="007C5DF0" w:rsidRPr="00D044F8">
        <w:rPr>
          <w:color w:val="000000" w:themeColor="text1"/>
          <w:sz w:val="22"/>
          <w:szCs w:val="22"/>
        </w:rPr>
        <w:t xml:space="preserve">, </w:t>
      </w:r>
      <w:r w:rsidR="007C5DF0" w:rsidRPr="00D044F8">
        <w:rPr>
          <w:i/>
          <w:color w:val="000000" w:themeColor="text1"/>
          <w:sz w:val="22"/>
          <w:szCs w:val="22"/>
        </w:rPr>
        <w:t>p</w:t>
      </w:r>
      <w:r w:rsidR="007C5DF0" w:rsidRPr="00D044F8">
        <w:rPr>
          <w:color w:val="000000" w:themeColor="text1"/>
          <w:sz w:val="22"/>
          <w:szCs w:val="22"/>
        </w:rPr>
        <w:t xml:space="preserve"> = </w:t>
      </w:r>
      <w:r w:rsidR="003F6866" w:rsidRPr="00D044F8">
        <w:rPr>
          <w:color w:val="000000" w:themeColor="text1"/>
          <w:sz w:val="22"/>
          <w:szCs w:val="22"/>
        </w:rPr>
        <w:t>.86</w:t>
      </w:r>
      <w:r w:rsidR="007C46DF" w:rsidRPr="00D044F8">
        <w:rPr>
          <w:color w:val="000000" w:themeColor="text1"/>
          <w:sz w:val="22"/>
          <w:szCs w:val="22"/>
        </w:rPr>
        <w:t xml:space="preserve">, </w:t>
      </w:r>
      <w:r w:rsidR="0055466B" w:rsidRPr="00D044F8">
        <w:rPr>
          <w:i/>
          <w:color w:val="000000" w:themeColor="text1"/>
          <w:sz w:val="22"/>
          <w:szCs w:val="22"/>
        </w:rPr>
        <w:t>dz</w:t>
      </w:r>
      <w:r w:rsidR="0055466B" w:rsidRPr="00D044F8">
        <w:rPr>
          <w:color w:val="000000" w:themeColor="text1"/>
          <w:sz w:val="22"/>
          <w:szCs w:val="22"/>
        </w:rPr>
        <w:t xml:space="preserve"> = 0.06, </w:t>
      </w:r>
      <w:r w:rsidR="007C46DF" w:rsidRPr="00D044F8">
        <w:rPr>
          <w:i/>
          <w:color w:val="000000" w:themeColor="text1"/>
          <w:sz w:val="22"/>
          <w:szCs w:val="22"/>
        </w:rPr>
        <w:t>BF</w:t>
      </w:r>
      <w:r w:rsidR="007C46DF" w:rsidRPr="00D044F8">
        <w:rPr>
          <w:i/>
          <w:color w:val="000000" w:themeColor="text1"/>
          <w:sz w:val="22"/>
          <w:szCs w:val="22"/>
          <w:vertAlign w:val="subscript"/>
        </w:rPr>
        <w:t>01</w:t>
      </w:r>
      <w:r w:rsidR="007C46DF" w:rsidRPr="00D044F8">
        <w:rPr>
          <w:i/>
          <w:color w:val="000000" w:themeColor="text1"/>
          <w:sz w:val="22"/>
          <w:szCs w:val="22"/>
        </w:rPr>
        <w:t xml:space="preserve"> = </w:t>
      </w:r>
      <w:r w:rsidR="00BD68AD" w:rsidRPr="00D044F8">
        <w:rPr>
          <w:i/>
          <w:color w:val="000000" w:themeColor="text1"/>
          <w:sz w:val="22"/>
          <w:szCs w:val="22"/>
        </w:rPr>
        <w:t>7.55</w:t>
      </w:r>
      <w:r w:rsidR="003F6866" w:rsidRPr="00D044F8">
        <w:rPr>
          <w:color w:val="000000" w:themeColor="text1"/>
          <w:sz w:val="22"/>
          <w:szCs w:val="22"/>
        </w:rPr>
        <w:t>;</w:t>
      </w:r>
      <w:r w:rsidR="003F6866" w:rsidRPr="00D044F8">
        <w:rPr>
          <w:i/>
          <w:color w:val="000000" w:themeColor="text1"/>
          <w:sz w:val="22"/>
          <w:szCs w:val="22"/>
        </w:rPr>
        <w:t xml:space="preserve"> t</w:t>
      </w:r>
      <w:r w:rsidR="003F6866" w:rsidRPr="00D044F8">
        <w:rPr>
          <w:color w:val="000000" w:themeColor="text1"/>
          <w:sz w:val="22"/>
          <w:szCs w:val="22"/>
        </w:rPr>
        <w:t xml:space="preserve">(38) = 1.5, </w:t>
      </w:r>
      <w:r w:rsidR="003F6866" w:rsidRPr="00D044F8">
        <w:rPr>
          <w:i/>
          <w:color w:val="000000" w:themeColor="text1"/>
          <w:sz w:val="22"/>
          <w:szCs w:val="22"/>
        </w:rPr>
        <w:t>p</w:t>
      </w:r>
      <w:r w:rsidR="003F6866" w:rsidRPr="00D044F8">
        <w:rPr>
          <w:color w:val="000000" w:themeColor="text1"/>
          <w:sz w:val="22"/>
          <w:szCs w:val="22"/>
        </w:rPr>
        <w:t xml:space="preserve"> = .56</w:t>
      </w:r>
      <w:r w:rsidR="007C46DF" w:rsidRPr="00D044F8">
        <w:rPr>
          <w:color w:val="000000" w:themeColor="text1"/>
          <w:sz w:val="22"/>
          <w:szCs w:val="22"/>
        </w:rPr>
        <w:t xml:space="preserve">, </w:t>
      </w:r>
      <w:r w:rsidR="0055466B" w:rsidRPr="00D044F8">
        <w:rPr>
          <w:i/>
          <w:color w:val="000000" w:themeColor="text1"/>
          <w:sz w:val="22"/>
          <w:szCs w:val="22"/>
        </w:rPr>
        <w:t>dz</w:t>
      </w:r>
      <w:r w:rsidR="0055466B" w:rsidRPr="00D044F8">
        <w:rPr>
          <w:color w:val="000000" w:themeColor="text1"/>
          <w:sz w:val="22"/>
          <w:szCs w:val="22"/>
        </w:rPr>
        <w:t xml:space="preserve"> = 0.24, </w:t>
      </w:r>
      <w:r w:rsidR="007C46DF" w:rsidRPr="00D044F8">
        <w:rPr>
          <w:i/>
          <w:color w:val="000000" w:themeColor="text1"/>
          <w:sz w:val="22"/>
          <w:szCs w:val="22"/>
        </w:rPr>
        <w:t>BF</w:t>
      </w:r>
      <w:r w:rsidR="007C46DF" w:rsidRPr="00D044F8">
        <w:rPr>
          <w:i/>
          <w:color w:val="000000" w:themeColor="text1"/>
          <w:sz w:val="22"/>
          <w:szCs w:val="22"/>
          <w:vertAlign w:val="subscript"/>
        </w:rPr>
        <w:t>01</w:t>
      </w:r>
      <w:r w:rsidR="007C46DF" w:rsidRPr="00D044F8">
        <w:rPr>
          <w:i/>
          <w:color w:val="000000" w:themeColor="text1"/>
          <w:sz w:val="22"/>
          <w:szCs w:val="22"/>
        </w:rPr>
        <w:t xml:space="preserve"> = </w:t>
      </w:r>
      <w:r w:rsidR="00BD68AD" w:rsidRPr="00D044F8">
        <w:rPr>
          <w:i/>
          <w:color w:val="000000" w:themeColor="text1"/>
          <w:sz w:val="22"/>
          <w:szCs w:val="22"/>
        </w:rPr>
        <w:t>2.75</w:t>
      </w:r>
      <w:r w:rsidR="003F6866" w:rsidRPr="00D044F8">
        <w:rPr>
          <w:color w:val="000000" w:themeColor="text1"/>
          <w:sz w:val="22"/>
          <w:szCs w:val="22"/>
        </w:rPr>
        <w:t xml:space="preserve">; </w:t>
      </w:r>
      <w:r w:rsidR="003F6866" w:rsidRPr="00D044F8">
        <w:rPr>
          <w:i/>
          <w:color w:val="000000" w:themeColor="text1"/>
          <w:sz w:val="22"/>
          <w:szCs w:val="22"/>
        </w:rPr>
        <w:t>t</w:t>
      </w:r>
      <w:r w:rsidR="003F6866" w:rsidRPr="00D044F8">
        <w:rPr>
          <w:color w:val="000000" w:themeColor="text1"/>
          <w:sz w:val="22"/>
          <w:szCs w:val="22"/>
        </w:rPr>
        <w:t xml:space="preserve">(38) = 0.20, </w:t>
      </w:r>
      <w:r w:rsidR="003F6866" w:rsidRPr="00D044F8">
        <w:rPr>
          <w:i/>
          <w:color w:val="000000" w:themeColor="text1"/>
          <w:sz w:val="22"/>
          <w:szCs w:val="22"/>
        </w:rPr>
        <w:t>p</w:t>
      </w:r>
      <w:r w:rsidR="003F6866" w:rsidRPr="00D044F8">
        <w:rPr>
          <w:color w:val="000000" w:themeColor="text1"/>
          <w:sz w:val="22"/>
          <w:szCs w:val="22"/>
        </w:rPr>
        <w:t xml:space="preserve"> = .78</w:t>
      </w:r>
      <w:r w:rsidR="007C46DF" w:rsidRPr="00D044F8">
        <w:rPr>
          <w:color w:val="000000" w:themeColor="text1"/>
          <w:sz w:val="22"/>
          <w:szCs w:val="22"/>
        </w:rPr>
        <w:t xml:space="preserve">, </w:t>
      </w:r>
      <w:r w:rsidR="0055466B" w:rsidRPr="00D044F8">
        <w:rPr>
          <w:i/>
          <w:color w:val="000000" w:themeColor="text1"/>
          <w:sz w:val="22"/>
          <w:szCs w:val="22"/>
        </w:rPr>
        <w:t>dz</w:t>
      </w:r>
      <w:r w:rsidR="0055466B" w:rsidRPr="00D044F8">
        <w:rPr>
          <w:color w:val="000000" w:themeColor="text1"/>
          <w:sz w:val="22"/>
          <w:szCs w:val="22"/>
        </w:rPr>
        <w:t xml:space="preserve"> = 0.12, </w:t>
      </w:r>
      <w:r w:rsidR="007C46DF" w:rsidRPr="00D044F8">
        <w:rPr>
          <w:i/>
          <w:color w:val="000000" w:themeColor="text1"/>
          <w:sz w:val="22"/>
          <w:szCs w:val="22"/>
        </w:rPr>
        <w:t>BF</w:t>
      </w:r>
      <w:r w:rsidR="007C46DF" w:rsidRPr="00D044F8">
        <w:rPr>
          <w:i/>
          <w:color w:val="000000" w:themeColor="text1"/>
          <w:sz w:val="22"/>
          <w:szCs w:val="22"/>
          <w:vertAlign w:val="subscript"/>
        </w:rPr>
        <w:t>01</w:t>
      </w:r>
      <w:r w:rsidR="007C46DF" w:rsidRPr="00D044F8">
        <w:rPr>
          <w:i/>
          <w:color w:val="000000" w:themeColor="text1"/>
          <w:sz w:val="22"/>
          <w:szCs w:val="22"/>
        </w:rPr>
        <w:t xml:space="preserve"> = </w:t>
      </w:r>
      <w:r w:rsidR="008920BA" w:rsidRPr="00D044F8">
        <w:rPr>
          <w:i/>
          <w:color w:val="000000" w:themeColor="text1"/>
          <w:sz w:val="22"/>
          <w:szCs w:val="22"/>
        </w:rPr>
        <w:t>7.86</w:t>
      </w:r>
      <w:r w:rsidR="003F6866" w:rsidRPr="00D044F8">
        <w:rPr>
          <w:color w:val="000000" w:themeColor="text1"/>
          <w:sz w:val="22"/>
          <w:szCs w:val="22"/>
        </w:rPr>
        <w:t xml:space="preserve">; </w:t>
      </w:r>
      <w:r w:rsidR="003F6866" w:rsidRPr="00D044F8">
        <w:rPr>
          <w:i/>
          <w:color w:val="000000" w:themeColor="text1"/>
          <w:sz w:val="22"/>
          <w:szCs w:val="22"/>
        </w:rPr>
        <w:t>t</w:t>
      </w:r>
      <w:r w:rsidR="003F6866" w:rsidRPr="00D044F8">
        <w:rPr>
          <w:color w:val="000000" w:themeColor="text1"/>
          <w:sz w:val="22"/>
          <w:szCs w:val="22"/>
        </w:rPr>
        <w:t xml:space="preserve">(38) = 1.2, </w:t>
      </w:r>
      <w:r w:rsidR="003F6866" w:rsidRPr="00D044F8">
        <w:rPr>
          <w:i/>
          <w:color w:val="000000" w:themeColor="text1"/>
          <w:sz w:val="22"/>
          <w:szCs w:val="22"/>
        </w:rPr>
        <w:t>p</w:t>
      </w:r>
      <w:r w:rsidR="003F6866" w:rsidRPr="00D044F8">
        <w:rPr>
          <w:color w:val="000000" w:themeColor="text1"/>
          <w:sz w:val="22"/>
          <w:szCs w:val="22"/>
        </w:rPr>
        <w:t xml:space="preserve"> = .31</w:t>
      </w:r>
      <w:r w:rsidR="007C46DF" w:rsidRPr="00D044F8">
        <w:rPr>
          <w:color w:val="000000" w:themeColor="text1"/>
          <w:sz w:val="22"/>
          <w:szCs w:val="22"/>
        </w:rPr>
        <w:t xml:space="preserve">, </w:t>
      </w:r>
      <w:r w:rsidR="0055466B" w:rsidRPr="00D044F8">
        <w:rPr>
          <w:i/>
          <w:color w:val="000000" w:themeColor="text1"/>
          <w:sz w:val="22"/>
          <w:szCs w:val="22"/>
        </w:rPr>
        <w:t>dz</w:t>
      </w:r>
      <w:r w:rsidR="0055466B" w:rsidRPr="00D044F8">
        <w:rPr>
          <w:color w:val="000000" w:themeColor="text1"/>
          <w:sz w:val="22"/>
          <w:szCs w:val="22"/>
        </w:rPr>
        <w:t xml:space="preserve"> = 0.19, </w:t>
      </w:r>
      <w:r w:rsidR="007C46DF" w:rsidRPr="00D044F8">
        <w:rPr>
          <w:i/>
          <w:color w:val="000000" w:themeColor="text1"/>
          <w:sz w:val="22"/>
          <w:szCs w:val="22"/>
        </w:rPr>
        <w:t>BF</w:t>
      </w:r>
      <w:r w:rsidR="007C46DF" w:rsidRPr="00D044F8">
        <w:rPr>
          <w:i/>
          <w:color w:val="000000" w:themeColor="text1"/>
          <w:sz w:val="22"/>
          <w:szCs w:val="22"/>
          <w:vertAlign w:val="subscript"/>
        </w:rPr>
        <w:t>01</w:t>
      </w:r>
      <w:r w:rsidR="007C46DF" w:rsidRPr="00D044F8">
        <w:rPr>
          <w:i/>
          <w:color w:val="000000" w:themeColor="text1"/>
          <w:sz w:val="22"/>
          <w:szCs w:val="22"/>
        </w:rPr>
        <w:t xml:space="preserve"> = </w:t>
      </w:r>
      <w:r w:rsidR="008920BA" w:rsidRPr="00D044F8">
        <w:rPr>
          <w:i/>
          <w:color w:val="000000" w:themeColor="text1"/>
          <w:sz w:val="22"/>
          <w:szCs w:val="22"/>
        </w:rPr>
        <w:t>4.01</w:t>
      </w:r>
      <w:r w:rsidR="003F6866" w:rsidRPr="00D044F8">
        <w:rPr>
          <w:color w:val="000000" w:themeColor="text1"/>
          <w:sz w:val="22"/>
          <w:szCs w:val="22"/>
        </w:rPr>
        <w:t>)</w:t>
      </w:r>
      <w:r w:rsidR="00E75F3A" w:rsidRPr="00D044F8">
        <w:rPr>
          <w:color w:val="000000" w:themeColor="text1"/>
          <w:sz w:val="22"/>
          <w:szCs w:val="22"/>
        </w:rPr>
        <w:t xml:space="preserve">. </w:t>
      </w:r>
    </w:p>
    <w:p w14:paraId="3E0729CB" w14:textId="37EEE283" w:rsidR="001272EE" w:rsidRPr="00D044F8" w:rsidRDefault="007C1964" w:rsidP="00941730">
      <w:pPr>
        <w:spacing w:line="480" w:lineRule="auto"/>
        <w:ind w:firstLine="720"/>
        <w:rPr>
          <w:rFonts w:eastAsia="Times New Roman"/>
          <w:color w:val="000000" w:themeColor="text1"/>
          <w:sz w:val="22"/>
          <w:szCs w:val="22"/>
          <w:shd w:val="clear" w:color="auto" w:fill="FFFFFF"/>
        </w:rPr>
      </w:pPr>
      <w:r w:rsidRPr="00D044F8">
        <w:rPr>
          <w:i/>
          <w:color w:val="000000" w:themeColor="text1"/>
          <w:sz w:val="22"/>
          <w:szCs w:val="22"/>
        </w:rPr>
        <w:t>The m</w:t>
      </w:r>
      <w:r w:rsidR="00631A55" w:rsidRPr="00D044F8">
        <w:rPr>
          <w:i/>
          <w:color w:val="000000" w:themeColor="text1"/>
          <w:sz w:val="22"/>
          <w:szCs w:val="22"/>
        </w:rPr>
        <w:t>ixed-effect modeling</w:t>
      </w:r>
      <w:r w:rsidR="00631A55" w:rsidRPr="00D044F8">
        <w:rPr>
          <w:color w:val="000000" w:themeColor="text1"/>
          <w:sz w:val="22"/>
          <w:szCs w:val="22"/>
        </w:rPr>
        <w:t xml:space="preserve">. </w:t>
      </w:r>
      <w:r w:rsidR="00D66F93" w:rsidRPr="00D044F8">
        <w:rPr>
          <w:color w:val="000000" w:themeColor="text1"/>
          <w:sz w:val="22"/>
          <w:szCs w:val="22"/>
        </w:rPr>
        <w:t>Visual inspection of residual Q-Q plots did not reveal any obvious deviations from homoscedasticity or normality (</w:t>
      </w:r>
      <w:r w:rsidR="00D66F93" w:rsidRPr="00D044F8">
        <w:rPr>
          <w:i/>
          <w:color w:val="000000" w:themeColor="text1"/>
          <w:sz w:val="22"/>
          <w:szCs w:val="22"/>
        </w:rPr>
        <w:t>insert link to Supplementary Material</w:t>
      </w:r>
      <w:r w:rsidR="00D66F93" w:rsidRPr="00D044F8">
        <w:rPr>
          <w:color w:val="000000" w:themeColor="text1"/>
          <w:sz w:val="22"/>
          <w:szCs w:val="22"/>
        </w:rPr>
        <w:t xml:space="preserve">). </w:t>
      </w:r>
      <w:r w:rsidR="0031033A" w:rsidRPr="00D044F8">
        <w:rPr>
          <w:color w:val="000000" w:themeColor="text1"/>
          <w:sz w:val="22"/>
          <w:szCs w:val="22"/>
        </w:rPr>
        <w:t xml:space="preserve">Fitting a model with </w:t>
      </w:r>
      <w:r w:rsidR="0031033A" w:rsidRPr="00D044F8">
        <w:rPr>
          <w:rFonts w:eastAsia="Times New Roman"/>
          <w:color w:val="000000" w:themeColor="text1"/>
          <w:sz w:val="22"/>
          <w:szCs w:val="22"/>
          <w:shd w:val="clear" w:color="auto" w:fill="FFFFFF"/>
        </w:rPr>
        <w:t xml:space="preserve">fixed (Task) and </w:t>
      </w:r>
      <w:r w:rsidR="0031033A" w:rsidRPr="00D044F8">
        <w:rPr>
          <w:color w:val="000000" w:themeColor="text1"/>
          <w:sz w:val="22"/>
          <w:szCs w:val="22"/>
        </w:rPr>
        <w:t>random effects</w:t>
      </w:r>
      <w:r w:rsidR="00954C8F" w:rsidRPr="00D044F8">
        <w:rPr>
          <w:color w:val="000000" w:themeColor="text1"/>
          <w:sz w:val="22"/>
          <w:szCs w:val="22"/>
        </w:rPr>
        <w:t xml:space="preserve"> </w:t>
      </w:r>
      <w:r w:rsidR="00054E47" w:rsidRPr="00D044F8">
        <w:rPr>
          <w:color w:val="000000" w:themeColor="text1"/>
          <w:sz w:val="22"/>
          <w:szCs w:val="22"/>
        </w:rPr>
        <w:t xml:space="preserve">(Stimulus </w:t>
      </w:r>
      <w:r w:rsidR="00F66F80" w:rsidRPr="00D044F8">
        <w:rPr>
          <w:color w:val="000000" w:themeColor="text1"/>
          <w:sz w:val="22"/>
          <w:szCs w:val="22"/>
        </w:rPr>
        <w:t xml:space="preserve">intercepts </w:t>
      </w:r>
      <w:r w:rsidR="00881740" w:rsidRPr="00D044F8">
        <w:rPr>
          <w:color w:val="000000" w:themeColor="text1"/>
          <w:sz w:val="22"/>
          <w:szCs w:val="22"/>
        </w:rPr>
        <w:t>and by-Subject</w:t>
      </w:r>
      <w:r w:rsidR="006B3870" w:rsidRPr="00D044F8">
        <w:rPr>
          <w:color w:val="000000" w:themeColor="text1"/>
          <w:sz w:val="22"/>
          <w:szCs w:val="22"/>
        </w:rPr>
        <w:t xml:space="preserve"> adjustment to Task</w:t>
      </w:r>
      <w:r w:rsidR="00F66F80" w:rsidRPr="00D044F8">
        <w:rPr>
          <w:color w:val="000000" w:themeColor="text1"/>
          <w:sz w:val="22"/>
          <w:szCs w:val="22"/>
        </w:rPr>
        <w:t xml:space="preserve"> intercepts and slopes</w:t>
      </w:r>
      <w:r w:rsidR="00054E47" w:rsidRPr="00D044F8">
        <w:rPr>
          <w:color w:val="000000" w:themeColor="text1"/>
          <w:sz w:val="22"/>
          <w:szCs w:val="22"/>
        </w:rPr>
        <w:t>)</w:t>
      </w:r>
      <w:r w:rsidR="0031033A" w:rsidRPr="00D044F8">
        <w:rPr>
          <w:color w:val="000000" w:themeColor="text1"/>
          <w:sz w:val="22"/>
          <w:szCs w:val="22"/>
        </w:rPr>
        <w:t xml:space="preserve"> </w:t>
      </w:r>
      <w:r w:rsidR="00782D79" w:rsidRPr="00D044F8">
        <w:rPr>
          <w:color w:val="000000" w:themeColor="text1"/>
          <w:sz w:val="22"/>
          <w:szCs w:val="22"/>
        </w:rPr>
        <w:t xml:space="preserve">for matched pairs </w:t>
      </w:r>
      <w:r w:rsidR="00054E47" w:rsidRPr="00D044F8">
        <w:rPr>
          <w:color w:val="000000" w:themeColor="text1"/>
          <w:sz w:val="22"/>
          <w:szCs w:val="22"/>
        </w:rPr>
        <w:t xml:space="preserve">indicates that removing the random effects from the model significantly decreases the goodness of fit </w:t>
      </w:r>
      <w:r w:rsidR="00054E47" w:rsidRPr="00D044F8">
        <w:rPr>
          <w:rFonts w:eastAsia="Times New Roman"/>
          <w:color w:val="000000" w:themeColor="text1"/>
          <w:sz w:val="22"/>
          <w:szCs w:val="22"/>
          <w:shd w:val="clear" w:color="auto" w:fill="FFFFFF"/>
        </w:rPr>
        <w:t>as indicated by likelihood ratio tests (Table 2).</w:t>
      </w:r>
      <w:r w:rsidR="0084229B" w:rsidRPr="00D044F8">
        <w:rPr>
          <w:rFonts w:eastAsia="Times New Roman"/>
          <w:color w:val="000000" w:themeColor="text1"/>
          <w:sz w:val="22"/>
          <w:szCs w:val="22"/>
          <w:shd w:val="clear" w:color="auto" w:fill="FFFFFF"/>
        </w:rPr>
        <w:t xml:space="preserve"> </w:t>
      </w:r>
    </w:p>
    <w:p w14:paraId="10E49D69" w14:textId="77777777" w:rsidR="00444C49" w:rsidRPr="00D044F8" w:rsidRDefault="00444C49" w:rsidP="00941730">
      <w:pPr>
        <w:spacing w:line="480" w:lineRule="auto"/>
        <w:ind w:firstLine="720"/>
        <w:rPr>
          <w:rStyle w:val="apple-converted-space"/>
          <w:rFonts w:eastAsia="Times New Roman"/>
          <w:color w:val="000000" w:themeColor="text1"/>
          <w:sz w:val="22"/>
          <w:szCs w:val="22"/>
          <w:shd w:val="clear" w:color="auto" w:fill="FFFFFF"/>
        </w:rPr>
      </w:pPr>
    </w:p>
    <w:p w14:paraId="21775EBB" w14:textId="54398BA2" w:rsidR="00F64DF1" w:rsidRPr="00D044F8" w:rsidRDefault="00266A61" w:rsidP="00AA33BB">
      <w:pPr>
        <w:pStyle w:val="p1"/>
        <w:spacing w:line="480" w:lineRule="auto"/>
        <w:rPr>
          <w:color w:val="000000" w:themeColor="text1"/>
          <w:sz w:val="22"/>
          <w:szCs w:val="22"/>
        </w:rPr>
      </w:pPr>
      <w:r w:rsidRPr="00D044F8">
        <w:rPr>
          <w:rStyle w:val="apple-converted-space"/>
          <w:rFonts w:eastAsia="Times New Roman"/>
          <w:b/>
          <w:color w:val="000000" w:themeColor="text1"/>
          <w:sz w:val="22"/>
          <w:szCs w:val="22"/>
          <w:shd w:val="clear" w:color="auto" w:fill="FFFFFF"/>
        </w:rPr>
        <w:t>Table 2</w:t>
      </w:r>
      <w:r w:rsidR="001F24A4" w:rsidRPr="00D044F8">
        <w:rPr>
          <w:rStyle w:val="apple-converted-space"/>
          <w:rFonts w:eastAsia="Times New Roman"/>
          <w:color w:val="000000" w:themeColor="text1"/>
          <w:sz w:val="22"/>
          <w:szCs w:val="22"/>
          <w:shd w:val="clear" w:color="auto" w:fill="FFFFFF"/>
        </w:rPr>
        <w:t xml:space="preserve"> </w:t>
      </w:r>
      <w:r w:rsidR="00902F39" w:rsidRPr="00D044F8">
        <w:rPr>
          <w:rStyle w:val="apple-converted-space"/>
          <w:rFonts w:eastAsia="Times New Roman"/>
          <w:color w:val="000000" w:themeColor="text1"/>
          <w:sz w:val="22"/>
          <w:szCs w:val="22"/>
          <w:shd w:val="clear" w:color="auto" w:fill="FFFFFF"/>
        </w:rPr>
        <w:t>M</w:t>
      </w:r>
      <w:r w:rsidR="005C243B" w:rsidRPr="00D044F8">
        <w:rPr>
          <w:color w:val="000000" w:themeColor="text1"/>
          <w:sz w:val="22"/>
          <w:szCs w:val="22"/>
        </w:rPr>
        <w:t>ixed-effects model</w:t>
      </w:r>
      <w:r w:rsidR="00902F39" w:rsidRPr="00D044F8">
        <w:rPr>
          <w:color w:val="000000" w:themeColor="text1"/>
          <w:sz w:val="22"/>
          <w:szCs w:val="22"/>
        </w:rPr>
        <w:t>ling</w:t>
      </w:r>
      <w:r w:rsidR="00F64DF1" w:rsidRPr="00D044F8">
        <w:rPr>
          <w:color w:val="000000" w:themeColor="text1"/>
          <w:sz w:val="22"/>
          <w:szCs w:val="22"/>
        </w:rPr>
        <w:t xml:space="preserve"> </w:t>
      </w:r>
      <w:r w:rsidR="00902F39" w:rsidRPr="00D044F8">
        <w:rPr>
          <w:color w:val="000000" w:themeColor="text1"/>
          <w:sz w:val="22"/>
          <w:szCs w:val="22"/>
        </w:rPr>
        <w:t>of</w:t>
      </w:r>
      <w:r w:rsidR="005C243B" w:rsidRPr="00D044F8">
        <w:rPr>
          <w:color w:val="000000" w:themeColor="text1"/>
          <w:sz w:val="22"/>
          <w:szCs w:val="22"/>
        </w:rPr>
        <w:t xml:space="preserve"> </w:t>
      </w:r>
      <w:r w:rsidR="003B4A3B" w:rsidRPr="00D044F8">
        <w:rPr>
          <w:color w:val="000000" w:themeColor="text1"/>
          <w:sz w:val="22"/>
          <w:szCs w:val="22"/>
        </w:rPr>
        <w:t xml:space="preserve">correct responses </w:t>
      </w:r>
      <w:r w:rsidR="00502F41" w:rsidRPr="00D044F8">
        <w:rPr>
          <w:color w:val="000000" w:themeColor="text1"/>
          <w:sz w:val="22"/>
          <w:szCs w:val="22"/>
        </w:rPr>
        <w:t>in</w:t>
      </w:r>
      <w:r w:rsidR="003B4A3B" w:rsidRPr="00D044F8">
        <w:rPr>
          <w:color w:val="000000" w:themeColor="text1"/>
          <w:sz w:val="22"/>
          <w:szCs w:val="22"/>
        </w:rPr>
        <w:t xml:space="preserve"> </w:t>
      </w:r>
      <w:r w:rsidR="002448E1" w:rsidRPr="00D044F8">
        <w:rPr>
          <w:color w:val="000000" w:themeColor="text1"/>
          <w:sz w:val="22"/>
          <w:szCs w:val="22"/>
        </w:rPr>
        <w:t>matched pairs</w:t>
      </w:r>
      <w:r w:rsidR="005C243B" w:rsidRPr="00D044F8">
        <w:rPr>
          <w:color w:val="000000" w:themeColor="text1"/>
          <w:sz w:val="22"/>
          <w:szCs w:val="22"/>
        </w:rPr>
        <w:t xml:space="preserve"> (</w:t>
      </w:r>
      <w:r w:rsidR="00044D80" w:rsidRPr="00D044F8">
        <w:rPr>
          <w:rFonts w:eastAsia="Times New Roman"/>
          <w:color w:val="000000" w:themeColor="text1"/>
          <w:sz w:val="22"/>
          <w:szCs w:val="22"/>
          <w:shd w:val="clear" w:color="auto" w:fill="FFFFFF"/>
        </w:rPr>
        <w:t xml:space="preserve">χ2 - </w:t>
      </w:r>
      <w:r w:rsidR="00ED2624" w:rsidRPr="00D044F8">
        <w:rPr>
          <w:color w:val="000000" w:themeColor="text1"/>
          <w:sz w:val="22"/>
          <w:szCs w:val="22"/>
        </w:rPr>
        <w:t xml:space="preserve">Chi-Square value, </w:t>
      </w:r>
      <w:r w:rsidR="00F37093" w:rsidRPr="00D044F8">
        <w:rPr>
          <w:color w:val="000000" w:themeColor="text1"/>
          <w:sz w:val="22"/>
          <w:szCs w:val="22"/>
        </w:rPr>
        <w:t xml:space="preserve">SD </w:t>
      </w:r>
      <w:r w:rsidR="000B71B5" w:rsidRPr="00D044F8">
        <w:rPr>
          <w:color w:val="000000" w:themeColor="text1"/>
          <w:sz w:val="22"/>
          <w:szCs w:val="22"/>
        </w:rPr>
        <w:t xml:space="preserve">– </w:t>
      </w:r>
      <w:r w:rsidR="00B628E2" w:rsidRPr="00D044F8">
        <w:rPr>
          <w:color w:val="000000" w:themeColor="text1"/>
          <w:sz w:val="22"/>
          <w:szCs w:val="22"/>
        </w:rPr>
        <w:t xml:space="preserve">variability expressed as a </w:t>
      </w:r>
      <w:r w:rsidR="000B71B5" w:rsidRPr="00D044F8">
        <w:rPr>
          <w:color w:val="000000" w:themeColor="text1"/>
          <w:sz w:val="22"/>
          <w:szCs w:val="22"/>
        </w:rPr>
        <w:t xml:space="preserve">standard </w:t>
      </w:r>
      <w:r w:rsidR="00B628E2" w:rsidRPr="00D044F8">
        <w:rPr>
          <w:color w:val="000000" w:themeColor="text1"/>
          <w:sz w:val="22"/>
          <w:szCs w:val="22"/>
        </w:rPr>
        <w:t>deviation</w:t>
      </w:r>
      <w:r w:rsidR="00820240" w:rsidRPr="00D044F8">
        <w:rPr>
          <w:color w:val="000000" w:themeColor="text1"/>
          <w:sz w:val="22"/>
          <w:szCs w:val="22"/>
        </w:rPr>
        <w:t xml:space="preserve"> for V</w:t>
      </w:r>
      <w:r w:rsidR="009154E6" w:rsidRPr="00D044F8">
        <w:rPr>
          <w:color w:val="000000" w:themeColor="text1"/>
          <w:sz w:val="22"/>
          <w:szCs w:val="22"/>
        </w:rPr>
        <w:t xml:space="preserve">ariance </w:t>
      </w:r>
      <w:r w:rsidR="0065772A" w:rsidRPr="00D044F8">
        <w:rPr>
          <w:color w:val="000000" w:themeColor="text1"/>
          <w:sz w:val="22"/>
          <w:szCs w:val="22"/>
        </w:rPr>
        <w:t xml:space="preserve">component, </w:t>
      </w:r>
      <w:r w:rsidR="009154E6" w:rsidRPr="00D044F8">
        <w:rPr>
          <w:color w:val="000000" w:themeColor="text1"/>
          <w:sz w:val="22"/>
          <w:szCs w:val="22"/>
        </w:rPr>
        <w:t xml:space="preserve">CI </w:t>
      </w:r>
      <w:r w:rsidR="0065772A" w:rsidRPr="00D044F8">
        <w:rPr>
          <w:color w:val="000000" w:themeColor="text1"/>
          <w:sz w:val="22"/>
          <w:szCs w:val="22"/>
        </w:rPr>
        <w:t xml:space="preserve">– 95% </w:t>
      </w:r>
      <w:r w:rsidR="009154E6" w:rsidRPr="00D044F8">
        <w:rPr>
          <w:color w:val="000000" w:themeColor="text1"/>
          <w:sz w:val="22"/>
          <w:szCs w:val="22"/>
        </w:rPr>
        <w:t>confidence interval</w:t>
      </w:r>
      <w:r w:rsidR="002F0F32" w:rsidRPr="00D044F8">
        <w:rPr>
          <w:color w:val="000000" w:themeColor="text1"/>
          <w:sz w:val="22"/>
          <w:szCs w:val="22"/>
        </w:rPr>
        <w:t>*</w:t>
      </w:r>
      <w:r w:rsidR="009154E6" w:rsidRPr="00D044F8">
        <w:rPr>
          <w:color w:val="000000" w:themeColor="text1"/>
          <w:sz w:val="22"/>
          <w:szCs w:val="22"/>
        </w:rPr>
        <w:t xml:space="preserve"> </w:t>
      </w:r>
      <w:r w:rsidR="00346D5E" w:rsidRPr="00D044F8">
        <w:rPr>
          <w:color w:val="000000" w:themeColor="text1"/>
          <w:sz w:val="22"/>
          <w:szCs w:val="22"/>
        </w:rPr>
        <w:t>(min=2.5%, max=97.5%)</w:t>
      </w:r>
      <w:r w:rsidR="000B71B5" w:rsidRPr="00D044F8">
        <w:rPr>
          <w:color w:val="000000" w:themeColor="text1"/>
          <w:sz w:val="22"/>
          <w:szCs w:val="22"/>
        </w:rPr>
        <w:t xml:space="preserve">, </w:t>
      </w:r>
      <w:r w:rsidR="00DA035D" w:rsidRPr="00D044F8">
        <w:rPr>
          <w:color w:val="000000" w:themeColor="text1"/>
          <w:sz w:val="22"/>
          <w:szCs w:val="22"/>
        </w:rPr>
        <w:t xml:space="preserve">SE – standard error, </w:t>
      </w:r>
      <w:r w:rsidR="006A0914" w:rsidRPr="00D044F8">
        <w:rPr>
          <w:i/>
          <w:color w:val="000000" w:themeColor="text1"/>
          <w:sz w:val="22"/>
          <w:szCs w:val="22"/>
        </w:rPr>
        <w:t>t</w:t>
      </w:r>
      <w:r w:rsidR="006A0914" w:rsidRPr="00D044F8">
        <w:rPr>
          <w:color w:val="000000" w:themeColor="text1"/>
          <w:sz w:val="22"/>
          <w:szCs w:val="22"/>
        </w:rPr>
        <w:t xml:space="preserve">- maximum likelihood </w:t>
      </w:r>
      <w:r w:rsidR="006A0914" w:rsidRPr="00D044F8">
        <w:rPr>
          <w:i/>
          <w:color w:val="000000" w:themeColor="text1"/>
          <w:sz w:val="22"/>
          <w:szCs w:val="22"/>
        </w:rPr>
        <w:t>t</w:t>
      </w:r>
      <w:r w:rsidR="006A0914" w:rsidRPr="00D044F8">
        <w:rPr>
          <w:color w:val="000000" w:themeColor="text1"/>
          <w:sz w:val="22"/>
          <w:szCs w:val="22"/>
        </w:rPr>
        <w:t xml:space="preserve">-test for fixed effects, </w:t>
      </w:r>
      <w:r w:rsidR="006A0914" w:rsidRPr="00D044F8">
        <w:rPr>
          <w:i/>
          <w:color w:val="000000" w:themeColor="text1"/>
          <w:sz w:val="22"/>
          <w:szCs w:val="22"/>
        </w:rPr>
        <w:t>df</w:t>
      </w:r>
      <w:r w:rsidR="006A0914" w:rsidRPr="00D044F8">
        <w:rPr>
          <w:color w:val="000000" w:themeColor="text1"/>
          <w:sz w:val="22"/>
          <w:szCs w:val="22"/>
        </w:rPr>
        <w:t xml:space="preserve"> – degrees of freedom using Satterthwaite approximations,</w:t>
      </w:r>
      <w:r w:rsidR="006A0914" w:rsidRPr="00D044F8">
        <w:rPr>
          <w:i/>
          <w:color w:val="000000" w:themeColor="text1"/>
          <w:sz w:val="22"/>
          <w:szCs w:val="22"/>
        </w:rPr>
        <w:t xml:space="preserve"> p</w:t>
      </w:r>
      <w:r w:rsidR="006A0914" w:rsidRPr="00D044F8">
        <w:rPr>
          <w:color w:val="000000" w:themeColor="text1"/>
          <w:sz w:val="22"/>
          <w:szCs w:val="22"/>
        </w:rPr>
        <w:t>-value for the fixed effects</w:t>
      </w:r>
      <w:r w:rsidR="00CA62F4" w:rsidRPr="00D044F8">
        <w:rPr>
          <w:color w:val="000000" w:themeColor="text1"/>
          <w:sz w:val="22"/>
          <w:szCs w:val="22"/>
        </w:rPr>
        <w:t xml:space="preserve"> and model fit</w:t>
      </w:r>
      <w:r w:rsidR="006A0914" w:rsidRPr="00D044F8">
        <w:rPr>
          <w:color w:val="000000" w:themeColor="text1"/>
          <w:sz w:val="22"/>
          <w:szCs w:val="22"/>
        </w:rPr>
        <w:t>)</w:t>
      </w:r>
    </w:p>
    <w:tbl>
      <w:tblPr>
        <w:tblStyle w:val="TableGrid"/>
        <w:tblW w:w="92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51"/>
        <w:gridCol w:w="1080"/>
        <w:gridCol w:w="1260"/>
        <w:gridCol w:w="810"/>
        <w:gridCol w:w="1551"/>
        <w:gridCol w:w="630"/>
        <w:gridCol w:w="720"/>
        <w:gridCol w:w="630"/>
        <w:gridCol w:w="1004"/>
      </w:tblGrid>
      <w:tr w:rsidR="00D044F8" w:rsidRPr="00D044F8" w14:paraId="7502F9E0" w14:textId="77777777" w:rsidTr="00EC7C7B">
        <w:trPr>
          <w:trHeight w:val="530"/>
        </w:trPr>
        <w:tc>
          <w:tcPr>
            <w:tcW w:w="1551" w:type="dxa"/>
            <w:tcBorders>
              <w:top w:val="single" w:sz="4" w:space="0" w:color="auto"/>
              <w:bottom w:val="single" w:sz="4" w:space="0" w:color="auto"/>
            </w:tcBorders>
          </w:tcPr>
          <w:p w14:paraId="77089E81" w14:textId="123CA329" w:rsidR="00EB55A4" w:rsidRPr="00D044F8" w:rsidRDefault="00EB55A4" w:rsidP="00682A7C">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Effect</w:t>
            </w:r>
          </w:p>
        </w:tc>
        <w:tc>
          <w:tcPr>
            <w:tcW w:w="1080" w:type="dxa"/>
            <w:tcBorders>
              <w:top w:val="single" w:sz="4" w:space="0" w:color="auto"/>
              <w:bottom w:val="single" w:sz="4" w:space="0" w:color="auto"/>
            </w:tcBorders>
          </w:tcPr>
          <w:p w14:paraId="26923A91" w14:textId="77777777" w:rsidR="00EB55A4" w:rsidRPr="00D044F8" w:rsidRDefault="00EB55A4" w:rsidP="00682A7C">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Variance</w:t>
            </w:r>
          </w:p>
          <w:p w14:paraId="20B5BC1E" w14:textId="7034050F" w:rsidR="00EB55A4" w:rsidRPr="00D044F8" w:rsidRDefault="00EB55A4" w:rsidP="00682A7C">
            <w:pPr>
              <w:jc w:val="center"/>
              <w:rPr>
                <w:rFonts w:eastAsia="Times New Roman"/>
                <w:color w:val="000000" w:themeColor="text1"/>
                <w:sz w:val="22"/>
                <w:szCs w:val="22"/>
                <w:shd w:val="clear" w:color="auto" w:fill="FFFFFF"/>
              </w:rPr>
            </w:pPr>
          </w:p>
        </w:tc>
        <w:tc>
          <w:tcPr>
            <w:tcW w:w="1260" w:type="dxa"/>
            <w:tcBorders>
              <w:top w:val="single" w:sz="4" w:space="0" w:color="auto"/>
              <w:bottom w:val="single" w:sz="4" w:space="0" w:color="auto"/>
            </w:tcBorders>
          </w:tcPr>
          <w:p w14:paraId="2861E982" w14:textId="77777777" w:rsidR="00EB55A4" w:rsidRPr="00D044F8" w:rsidRDefault="00EB55A4" w:rsidP="00A43395">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SD</w:t>
            </w:r>
          </w:p>
          <w:p w14:paraId="692EE7F9" w14:textId="4F47F92A" w:rsidR="00EB55A4" w:rsidRPr="00D044F8" w:rsidRDefault="00EB55A4" w:rsidP="00682A7C">
            <w:pPr>
              <w:jc w:val="center"/>
              <w:rPr>
                <w:rFonts w:eastAsia="Times New Roman"/>
                <w:i/>
                <w:color w:val="000000" w:themeColor="text1"/>
                <w:sz w:val="22"/>
                <w:szCs w:val="22"/>
                <w:shd w:val="clear" w:color="auto" w:fill="FFFFFF"/>
              </w:rPr>
            </w:pPr>
            <w:r w:rsidRPr="00D044F8">
              <w:rPr>
                <w:rFonts w:eastAsia="Times New Roman"/>
                <w:color w:val="000000" w:themeColor="text1"/>
                <w:sz w:val="22"/>
                <w:szCs w:val="22"/>
                <w:shd w:val="clear" w:color="auto" w:fill="FFFFFF"/>
              </w:rPr>
              <w:t>[95%CI]</w:t>
            </w:r>
          </w:p>
        </w:tc>
        <w:tc>
          <w:tcPr>
            <w:tcW w:w="810" w:type="dxa"/>
            <w:tcBorders>
              <w:top w:val="single" w:sz="4" w:space="0" w:color="auto"/>
              <w:bottom w:val="single" w:sz="4" w:space="0" w:color="auto"/>
            </w:tcBorders>
          </w:tcPr>
          <w:p w14:paraId="76FE8B1C" w14:textId="29090EB6" w:rsidR="00EB55A4" w:rsidRPr="00D044F8" w:rsidRDefault="00EB55A4" w:rsidP="00682A7C">
            <w:pPr>
              <w:jc w:val="center"/>
              <w:rPr>
                <w:rFonts w:eastAsia="Times New Roman"/>
                <w:i/>
                <w:color w:val="000000" w:themeColor="text1"/>
                <w:sz w:val="22"/>
                <w:szCs w:val="22"/>
                <w:shd w:val="clear" w:color="auto" w:fill="FFFFFF"/>
              </w:rPr>
            </w:pPr>
            <w:r w:rsidRPr="00D044F8">
              <w:rPr>
                <w:rFonts w:eastAsia="Times New Roman"/>
                <w:i/>
                <w:color w:val="000000" w:themeColor="text1"/>
                <w:sz w:val="22"/>
                <w:szCs w:val="22"/>
                <w:shd w:val="clear" w:color="auto" w:fill="FFFFFF"/>
              </w:rPr>
              <w:t>χ2</w:t>
            </w:r>
          </w:p>
        </w:tc>
        <w:tc>
          <w:tcPr>
            <w:tcW w:w="1551" w:type="dxa"/>
            <w:tcBorders>
              <w:top w:val="single" w:sz="4" w:space="0" w:color="auto"/>
              <w:bottom w:val="single" w:sz="4" w:space="0" w:color="auto"/>
            </w:tcBorders>
          </w:tcPr>
          <w:p w14:paraId="5A2AB99F" w14:textId="683E4302" w:rsidR="00EB55A4" w:rsidRPr="00D044F8" w:rsidRDefault="00EB55A4" w:rsidP="00682A7C">
            <w:pPr>
              <w:jc w:val="center"/>
              <w:rPr>
                <w:color w:val="000000" w:themeColor="text1"/>
                <w:sz w:val="22"/>
                <w:szCs w:val="22"/>
              </w:rPr>
            </w:pPr>
            <w:r w:rsidRPr="00D044F8">
              <w:rPr>
                <w:color w:val="000000" w:themeColor="text1"/>
                <w:sz w:val="22"/>
                <w:szCs w:val="22"/>
              </w:rPr>
              <w:t>Estimate</w:t>
            </w:r>
          </w:p>
          <w:p w14:paraId="1E2BA490" w14:textId="63B46A2C" w:rsidR="00EB55A4" w:rsidRPr="00D044F8" w:rsidRDefault="00EB55A4" w:rsidP="00682A7C">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[95%CI]</w:t>
            </w:r>
          </w:p>
        </w:tc>
        <w:tc>
          <w:tcPr>
            <w:tcW w:w="630" w:type="dxa"/>
            <w:tcBorders>
              <w:top w:val="single" w:sz="4" w:space="0" w:color="auto"/>
              <w:bottom w:val="single" w:sz="4" w:space="0" w:color="auto"/>
            </w:tcBorders>
          </w:tcPr>
          <w:p w14:paraId="663B837E" w14:textId="6577749E" w:rsidR="00EB55A4" w:rsidRPr="00D044F8" w:rsidRDefault="00EB55A4" w:rsidP="00682A7C">
            <w:pPr>
              <w:jc w:val="center"/>
              <w:rPr>
                <w:color w:val="000000" w:themeColor="text1"/>
                <w:sz w:val="22"/>
                <w:szCs w:val="22"/>
              </w:rPr>
            </w:pPr>
            <w:r w:rsidRPr="00D044F8">
              <w:rPr>
                <w:color w:val="000000" w:themeColor="text1"/>
                <w:sz w:val="22"/>
                <w:szCs w:val="22"/>
              </w:rPr>
              <w:t>SE</w:t>
            </w:r>
          </w:p>
          <w:p w14:paraId="0B54F7AA" w14:textId="77777777" w:rsidR="00EB55A4" w:rsidRPr="00D044F8" w:rsidRDefault="00EB55A4" w:rsidP="00682A7C">
            <w:pPr>
              <w:jc w:val="center"/>
              <w:rPr>
                <w:rFonts w:eastAsia="Times New Roman"/>
                <w:color w:val="000000" w:themeColor="text1"/>
                <w:sz w:val="22"/>
                <w:szCs w:val="22"/>
                <w:shd w:val="clear" w:color="auto" w:fill="FFFFFF"/>
              </w:rPr>
            </w:pPr>
          </w:p>
        </w:tc>
        <w:tc>
          <w:tcPr>
            <w:tcW w:w="720" w:type="dxa"/>
            <w:tcBorders>
              <w:top w:val="single" w:sz="4" w:space="0" w:color="auto"/>
              <w:bottom w:val="single" w:sz="4" w:space="0" w:color="auto"/>
            </w:tcBorders>
          </w:tcPr>
          <w:p w14:paraId="6F1463FC" w14:textId="77777777" w:rsidR="00EB55A4" w:rsidRPr="00D044F8" w:rsidRDefault="00EB55A4" w:rsidP="00682A7C">
            <w:pPr>
              <w:jc w:val="center"/>
              <w:rPr>
                <w:i/>
                <w:color w:val="000000" w:themeColor="text1"/>
                <w:sz w:val="22"/>
                <w:szCs w:val="22"/>
              </w:rPr>
            </w:pPr>
            <w:r w:rsidRPr="00D044F8">
              <w:rPr>
                <w:i/>
                <w:color w:val="000000" w:themeColor="text1"/>
                <w:sz w:val="22"/>
                <w:szCs w:val="22"/>
              </w:rPr>
              <w:t>t</w:t>
            </w:r>
          </w:p>
          <w:p w14:paraId="55ADF5F2" w14:textId="77777777" w:rsidR="00EB55A4" w:rsidRPr="00D044F8" w:rsidRDefault="00EB55A4" w:rsidP="00682A7C">
            <w:pPr>
              <w:jc w:val="center"/>
              <w:rPr>
                <w:rFonts w:eastAsia="Times New Roman"/>
                <w:color w:val="000000" w:themeColor="text1"/>
                <w:sz w:val="22"/>
                <w:szCs w:val="22"/>
                <w:shd w:val="clear" w:color="auto" w:fill="FFFFFF"/>
              </w:rPr>
            </w:pPr>
          </w:p>
        </w:tc>
        <w:tc>
          <w:tcPr>
            <w:tcW w:w="630" w:type="dxa"/>
            <w:tcBorders>
              <w:top w:val="single" w:sz="4" w:space="0" w:color="auto"/>
              <w:bottom w:val="single" w:sz="4" w:space="0" w:color="auto"/>
            </w:tcBorders>
          </w:tcPr>
          <w:p w14:paraId="05342D2B" w14:textId="763FFCF5" w:rsidR="00EB55A4" w:rsidRPr="00D044F8" w:rsidRDefault="00EB55A4" w:rsidP="00682A7C">
            <w:pPr>
              <w:jc w:val="center"/>
              <w:rPr>
                <w:i/>
                <w:color w:val="000000" w:themeColor="text1"/>
                <w:sz w:val="22"/>
                <w:szCs w:val="22"/>
              </w:rPr>
            </w:pPr>
            <w:r w:rsidRPr="00D044F8">
              <w:rPr>
                <w:i/>
                <w:color w:val="000000" w:themeColor="text1"/>
                <w:sz w:val="22"/>
                <w:szCs w:val="22"/>
              </w:rPr>
              <w:t>df</w:t>
            </w:r>
          </w:p>
          <w:p w14:paraId="0DC11FCE" w14:textId="77777777" w:rsidR="00EB55A4" w:rsidRPr="00D044F8" w:rsidRDefault="00EB55A4" w:rsidP="00682A7C">
            <w:pPr>
              <w:jc w:val="center"/>
              <w:rPr>
                <w:rFonts w:eastAsia="Times New Roman"/>
                <w:color w:val="000000" w:themeColor="text1"/>
                <w:sz w:val="22"/>
                <w:szCs w:val="22"/>
                <w:shd w:val="clear" w:color="auto" w:fill="FFFFFF"/>
              </w:rPr>
            </w:pPr>
          </w:p>
        </w:tc>
        <w:tc>
          <w:tcPr>
            <w:tcW w:w="1004" w:type="dxa"/>
            <w:tcBorders>
              <w:top w:val="single" w:sz="4" w:space="0" w:color="auto"/>
              <w:bottom w:val="single" w:sz="4" w:space="0" w:color="auto"/>
            </w:tcBorders>
          </w:tcPr>
          <w:p w14:paraId="6378531B" w14:textId="77777777" w:rsidR="00EB55A4" w:rsidRPr="00D044F8" w:rsidRDefault="00EB55A4" w:rsidP="00682A7C">
            <w:pPr>
              <w:jc w:val="center"/>
              <w:rPr>
                <w:i/>
                <w:color w:val="000000" w:themeColor="text1"/>
                <w:sz w:val="22"/>
                <w:szCs w:val="22"/>
              </w:rPr>
            </w:pPr>
            <w:r w:rsidRPr="00D044F8">
              <w:rPr>
                <w:i/>
                <w:color w:val="000000" w:themeColor="text1"/>
                <w:sz w:val="22"/>
                <w:szCs w:val="22"/>
              </w:rPr>
              <w:t>p</w:t>
            </w:r>
          </w:p>
          <w:p w14:paraId="44EDE1F9" w14:textId="77777777" w:rsidR="00EB55A4" w:rsidRPr="00D044F8" w:rsidRDefault="00EB55A4" w:rsidP="00682A7C">
            <w:pPr>
              <w:jc w:val="center"/>
              <w:rPr>
                <w:rFonts w:eastAsia="Times New Roman"/>
                <w:color w:val="000000" w:themeColor="text1"/>
                <w:sz w:val="22"/>
                <w:szCs w:val="22"/>
                <w:shd w:val="clear" w:color="auto" w:fill="FFFFFF"/>
              </w:rPr>
            </w:pPr>
          </w:p>
        </w:tc>
      </w:tr>
      <w:tr w:rsidR="00D044F8" w:rsidRPr="00D044F8" w14:paraId="6458CEE0" w14:textId="77777777" w:rsidTr="00EC7C7B">
        <w:tc>
          <w:tcPr>
            <w:tcW w:w="1551" w:type="dxa"/>
            <w:tcBorders>
              <w:top w:val="single" w:sz="4" w:space="0" w:color="auto"/>
              <w:bottom w:val="single" w:sz="4" w:space="0" w:color="auto"/>
            </w:tcBorders>
          </w:tcPr>
          <w:p w14:paraId="62349A2A" w14:textId="3E054303" w:rsidR="00EB55A4" w:rsidRPr="00D044F8" w:rsidRDefault="00EB55A4" w:rsidP="00682A7C">
            <w:pPr>
              <w:rPr>
                <w:i/>
                <w:color w:val="000000" w:themeColor="text1"/>
                <w:sz w:val="22"/>
                <w:szCs w:val="22"/>
              </w:rPr>
            </w:pPr>
            <w:r w:rsidRPr="00D044F8">
              <w:rPr>
                <w:i/>
                <w:color w:val="000000" w:themeColor="text1"/>
                <w:sz w:val="22"/>
                <w:szCs w:val="22"/>
              </w:rPr>
              <w:t>Random effects</w:t>
            </w:r>
          </w:p>
        </w:tc>
        <w:tc>
          <w:tcPr>
            <w:tcW w:w="1080" w:type="dxa"/>
            <w:tcBorders>
              <w:top w:val="single" w:sz="4" w:space="0" w:color="auto"/>
              <w:bottom w:val="single" w:sz="4" w:space="0" w:color="auto"/>
            </w:tcBorders>
          </w:tcPr>
          <w:p w14:paraId="170B31D9" w14:textId="77777777" w:rsidR="00EB55A4" w:rsidRPr="00D044F8" w:rsidRDefault="00EB55A4" w:rsidP="00682A7C">
            <w:pPr>
              <w:jc w:val="center"/>
              <w:rPr>
                <w:rFonts w:eastAsia="Times New Roman"/>
                <w:color w:val="000000" w:themeColor="text1"/>
                <w:sz w:val="22"/>
                <w:szCs w:val="22"/>
                <w:shd w:val="clear" w:color="auto" w:fill="FFFFFF"/>
              </w:rPr>
            </w:pPr>
          </w:p>
        </w:tc>
        <w:tc>
          <w:tcPr>
            <w:tcW w:w="1260" w:type="dxa"/>
            <w:tcBorders>
              <w:top w:val="single" w:sz="4" w:space="0" w:color="auto"/>
              <w:bottom w:val="single" w:sz="4" w:space="0" w:color="auto"/>
            </w:tcBorders>
          </w:tcPr>
          <w:p w14:paraId="7FF9DE9C" w14:textId="77777777" w:rsidR="00EB55A4" w:rsidRPr="00D044F8" w:rsidRDefault="00EB55A4" w:rsidP="00682A7C">
            <w:pPr>
              <w:jc w:val="center"/>
              <w:rPr>
                <w:rFonts w:eastAsia="Times New Roman"/>
                <w:color w:val="000000" w:themeColor="text1"/>
                <w:sz w:val="22"/>
                <w:szCs w:val="22"/>
                <w:shd w:val="clear" w:color="auto" w:fill="FFFFFF"/>
              </w:rPr>
            </w:pPr>
          </w:p>
        </w:tc>
        <w:tc>
          <w:tcPr>
            <w:tcW w:w="810" w:type="dxa"/>
            <w:tcBorders>
              <w:top w:val="single" w:sz="4" w:space="0" w:color="auto"/>
              <w:bottom w:val="single" w:sz="4" w:space="0" w:color="auto"/>
            </w:tcBorders>
          </w:tcPr>
          <w:p w14:paraId="23841D96" w14:textId="47048759" w:rsidR="00EB55A4" w:rsidRPr="00D044F8" w:rsidRDefault="00EB55A4" w:rsidP="00682A7C">
            <w:pPr>
              <w:jc w:val="center"/>
              <w:rPr>
                <w:rFonts w:eastAsia="Times New Roman"/>
                <w:color w:val="000000" w:themeColor="text1"/>
                <w:sz w:val="22"/>
                <w:szCs w:val="22"/>
                <w:shd w:val="clear" w:color="auto" w:fill="FFFFFF"/>
              </w:rPr>
            </w:pPr>
          </w:p>
        </w:tc>
        <w:tc>
          <w:tcPr>
            <w:tcW w:w="1551" w:type="dxa"/>
            <w:tcBorders>
              <w:top w:val="single" w:sz="4" w:space="0" w:color="auto"/>
              <w:bottom w:val="single" w:sz="4" w:space="0" w:color="auto"/>
            </w:tcBorders>
          </w:tcPr>
          <w:p w14:paraId="1E6FCF79" w14:textId="32E952B0" w:rsidR="00EB55A4" w:rsidRPr="00D044F8" w:rsidRDefault="00EB55A4" w:rsidP="00682A7C">
            <w:pPr>
              <w:jc w:val="center"/>
              <w:rPr>
                <w:rFonts w:eastAsia="Times New Roman"/>
                <w:color w:val="000000" w:themeColor="text1"/>
                <w:sz w:val="22"/>
                <w:szCs w:val="22"/>
                <w:shd w:val="clear" w:color="auto" w:fill="FFFFFF"/>
              </w:rPr>
            </w:pPr>
          </w:p>
        </w:tc>
        <w:tc>
          <w:tcPr>
            <w:tcW w:w="630" w:type="dxa"/>
            <w:tcBorders>
              <w:top w:val="single" w:sz="4" w:space="0" w:color="auto"/>
              <w:bottom w:val="single" w:sz="4" w:space="0" w:color="auto"/>
            </w:tcBorders>
          </w:tcPr>
          <w:p w14:paraId="42770F7A" w14:textId="4BD8A910" w:rsidR="00EB55A4" w:rsidRPr="00D044F8" w:rsidRDefault="00EB55A4" w:rsidP="00682A7C">
            <w:pPr>
              <w:jc w:val="center"/>
              <w:rPr>
                <w:rFonts w:eastAsia="Times New Roman"/>
                <w:color w:val="000000" w:themeColor="text1"/>
                <w:sz w:val="22"/>
                <w:szCs w:val="22"/>
                <w:shd w:val="clear" w:color="auto" w:fill="FFFFFF"/>
              </w:rPr>
            </w:pPr>
          </w:p>
        </w:tc>
        <w:tc>
          <w:tcPr>
            <w:tcW w:w="720" w:type="dxa"/>
            <w:tcBorders>
              <w:top w:val="single" w:sz="4" w:space="0" w:color="auto"/>
              <w:bottom w:val="single" w:sz="4" w:space="0" w:color="auto"/>
            </w:tcBorders>
          </w:tcPr>
          <w:p w14:paraId="6C998FD6" w14:textId="77777777" w:rsidR="00EB55A4" w:rsidRPr="00D044F8" w:rsidRDefault="00EB55A4" w:rsidP="00682A7C">
            <w:pPr>
              <w:jc w:val="center"/>
              <w:rPr>
                <w:rFonts w:eastAsia="Times New Roman"/>
                <w:color w:val="000000" w:themeColor="text1"/>
                <w:sz w:val="22"/>
                <w:szCs w:val="22"/>
                <w:shd w:val="clear" w:color="auto" w:fill="FFFFFF"/>
              </w:rPr>
            </w:pPr>
          </w:p>
        </w:tc>
        <w:tc>
          <w:tcPr>
            <w:tcW w:w="630" w:type="dxa"/>
            <w:tcBorders>
              <w:top w:val="single" w:sz="4" w:space="0" w:color="auto"/>
              <w:bottom w:val="single" w:sz="4" w:space="0" w:color="auto"/>
            </w:tcBorders>
          </w:tcPr>
          <w:p w14:paraId="5A3000BF" w14:textId="77777777" w:rsidR="00EB55A4" w:rsidRPr="00D044F8" w:rsidRDefault="00EB55A4" w:rsidP="00682A7C">
            <w:pPr>
              <w:jc w:val="center"/>
              <w:rPr>
                <w:rFonts w:eastAsia="Times New Roman"/>
                <w:color w:val="000000" w:themeColor="text1"/>
                <w:sz w:val="22"/>
                <w:szCs w:val="22"/>
                <w:shd w:val="clear" w:color="auto" w:fill="FFFFFF"/>
              </w:rPr>
            </w:pPr>
          </w:p>
        </w:tc>
        <w:tc>
          <w:tcPr>
            <w:tcW w:w="1004" w:type="dxa"/>
            <w:tcBorders>
              <w:top w:val="single" w:sz="4" w:space="0" w:color="auto"/>
              <w:bottom w:val="single" w:sz="4" w:space="0" w:color="auto"/>
            </w:tcBorders>
          </w:tcPr>
          <w:p w14:paraId="7E9990E6" w14:textId="77777777" w:rsidR="00EB55A4" w:rsidRPr="00D044F8" w:rsidRDefault="00EB55A4" w:rsidP="00682A7C">
            <w:pPr>
              <w:jc w:val="center"/>
              <w:rPr>
                <w:rFonts w:eastAsia="Times New Roman"/>
                <w:color w:val="000000" w:themeColor="text1"/>
                <w:sz w:val="22"/>
                <w:szCs w:val="22"/>
                <w:shd w:val="clear" w:color="auto" w:fill="FFFFFF"/>
              </w:rPr>
            </w:pPr>
          </w:p>
        </w:tc>
      </w:tr>
      <w:tr w:rsidR="00D044F8" w:rsidRPr="00D044F8" w14:paraId="686E9EE5" w14:textId="77777777" w:rsidTr="00EC7C7B">
        <w:tc>
          <w:tcPr>
            <w:tcW w:w="1551" w:type="dxa"/>
          </w:tcPr>
          <w:p w14:paraId="7DAEC5B8" w14:textId="77777777" w:rsidR="00EB55A4" w:rsidRPr="00D044F8" w:rsidRDefault="00EB55A4" w:rsidP="00167750">
            <w:pPr>
              <w:jc w:val="right"/>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Stimulus</w:t>
            </w:r>
          </w:p>
          <w:p w14:paraId="618EEC17" w14:textId="34E4215A" w:rsidR="003D2102" w:rsidRPr="00D044F8" w:rsidRDefault="003D2102" w:rsidP="00167750">
            <w:pPr>
              <w:jc w:val="right"/>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(Intercept)</w:t>
            </w:r>
          </w:p>
        </w:tc>
        <w:tc>
          <w:tcPr>
            <w:tcW w:w="1080" w:type="dxa"/>
          </w:tcPr>
          <w:p w14:paraId="4304166E" w14:textId="6B5B5BD2" w:rsidR="00EB55A4" w:rsidRPr="00D044F8" w:rsidRDefault="00DB6259" w:rsidP="009154E6">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574.8</w:t>
            </w:r>
          </w:p>
        </w:tc>
        <w:tc>
          <w:tcPr>
            <w:tcW w:w="1260" w:type="dxa"/>
          </w:tcPr>
          <w:p w14:paraId="5E61A37F" w14:textId="7E71DAAE" w:rsidR="00EB55A4" w:rsidRPr="00D044F8" w:rsidRDefault="00EB55A4" w:rsidP="00A43395">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23.</w:t>
            </w:r>
            <w:r w:rsidR="001C7847" w:rsidRPr="00D044F8">
              <w:rPr>
                <w:rFonts w:eastAsia="Times New Roman"/>
                <w:color w:val="000000" w:themeColor="text1"/>
                <w:sz w:val="22"/>
                <w:szCs w:val="22"/>
                <w:shd w:val="clear" w:color="auto" w:fill="FFFFFF"/>
              </w:rPr>
              <w:t>97</w:t>
            </w:r>
          </w:p>
          <w:p w14:paraId="6F43D159" w14:textId="74B7C2B8" w:rsidR="00EB55A4" w:rsidRPr="00D044F8" w:rsidRDefault="00EB55A4" w:rsidP="008D3A8A">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w:t>
            </w:r>
            <w:r w:rsidR="008D3A8A" w:rsidRPr="00D044F8">
              <w:rPr>
                <w:rFonts w:eastAsia="Times New Roman"/>
                <w:color w:val="000000" w:themeColor="text1"/>
                <w:sz w:val="22"/>
                <w:szCs w:val="22"/>
                <w:shd w:val="clear" w:color="auto" w:fill="FFFFFF"/>
              </w:rPr>
              <w:t>16.6</w:t>
            </w:r>
            <w:r w:rsidRPr="00D044F8">
              <w:rPr>
                <w:rFonts w:eastAsia="Times New Roman"/>
                <w:color w:val="000000" w:themeColor="text1"/>
                <w:sz w:val="22"/>
                <w:szCs w:val="22"/>
                <w:shd w:val="clear" w:color="auto" w:fill="FFFFFF"/>
              </w:rPr>
              <w:t xml:space="preserve">; </w:t>
            </w:r>
            <w:r w:rsidR="008D3A8A" w:rsidRPr="00D044F8">
              <w:rPr>
                <w:rFonts w:eastAsia="Times New Roman"/>
                <w:color w:val="000000" w:themeColor="text1"/>
                <w:sz w:val="22"/>
                <w:szCs w:val="22"/>
                <w:shd w:val="clear" w:color="auto" w:fill="FFFFFF"/>
              </w:rPr>
              <w:t>31.7</w:t>
            </w:r>
            <w:r w:rsidRPr="00D044F8">
              <w:rPr>
                <w:rFonts w:eastAsia="Times New Roman"/>
                <w:color w:val="000000" w:themeColor="text1"/>
                <w:sz w:val="22"/>
                <w:szCs w:val="22"/>
                <w:shd w:val="clear" w:color="auto" w:fill="FFFFFF"/>
              </w:rPr>
              <w:t>]</w:t>
            </w:r>
          </w:p>
        </w:tc>
        <w:tc>
          <w:tcPr>
            <w:tcW w:w="810" w:type="dxa"/>
          </w:tcPr>
          <w:p w14:paraId="0EDD5F44" w14:textId="4B802E3C" w:rsidR="00EB55A4" w:rsidRPr="00D044F8" w:rsidRDefault="00CC4645" w:rsidP="00167750">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103.</w:t>
            </w:r>
            <w:r w:rsidR="00DF2C62" w:rsidRPr="00D044F8">
              <w:rPr>
                <w:rFonts w:eastAsia="Times New Roman"/>
                <w:color w:val="000000" w:themeColor="text1"/>
                <w:sz w:val="22"/>
                <w:szCs w:val="22"/>
                <w:shd w:val="clear" w:color="auto" w:fill="FFFFFF"/>
              </w:rPr>
              <w:t>5</w:t>
            </w:r>
          </w:p>
        </w:tc>
        <w:tc>
          <w:tcPr>
            <w:tcW w:w="1551" w:type="dxa"/>
          </w:tcPr>
          <w:p w14:paraId="5D9C7D5B" w14:textId="198440C5" w:rsidR="00EB55A4" w:rsidRPr="00D044F8" w:rsidRDefault="00EB55A4" w:rsidP="00167750">
            <w:pPr>
              <w:jc w:val="center"/>
              <w:rPr>
                <w:rFonts w:eastAsia="Times New Roman"/>
                <w:color w:val="000000" w:themeColor="text1"/>
                <w:sz w:val="22"/>
                <w:szCs w:val="22"/>
                <w:shd w:val="clear" w:color="auto" w:fill="FFFFFF"/>
              </w:rPr>
            </w:pPr>
          </w:p>
        </w:tc>
        <w:tc>
          <w:tcPr>
            <w:tcW w:w="630" w:type="dxa"/>
          </w:tcPr>
          <w:p w14:paraId="5781FB1A" w14:textId="59BD8469" w:rsidR="00EB55A4" w:rsidRPr="00D044F8" w:rsidRDefault="00EB55A4" w:rsidP="00167750">
            <w:pPr>
              <w:jc w:val="center"/>
              <w:rPr>
                <w:rFonts w:eastAsia="Times New Roman"/>
                <w:color w:val="000000" w:themeColor="text1"/>
                <w:sz w:val="22"/>
                <w:szCs w:val="22"/>
                <w:shd w:val="clear" w:color="auto" w:fill="FFFFFF"/>
              </w:rPr>
            </w:pPr>
          </w:p>
        </w:tc>
        <w:tc>
          <w:tcPr>
            <w:tcW w:w="720" w:type="dxa"/>
          </w:tcPr>
          <w:p w14:paraId="308AF5A1" w14:textId="77777777" w:rsidR="00EB55A4" w:rsidRPr="00D044F8" w:rsidRDefault="00EB55A4" w:rsidP="00167750">
            <w:pPr>
              <w:jc w:val="center"/>
              <w:rPr>
                <w:rFonts w:eastAsia="Times New Roman"/>
                <w:color w:val="000000" w:themeColor="text1"/>
                <w:sz w:val="22"/>
                <w:szCs w:val="22"/>
                <w:shd w:val="clear" w:color="auto" w:fill="FFFFFF"/>
              </w:rPr>
            </w:pPr>
          </w:p>
        </w:tc>
        <w:tc>
          <w:tcPr>
            <w:tcW w:w="630" w:type="dxa"/>
          </w:tcPr>
          <w:p w14:paraId="5DFDEB84" w14:textId="77777777" w:rsidR="00EB55A4" w:rsidRPr="00D044F8" w:rsidRDefault="00EB55A4" w:rsidP="00167750">
            <w:pPr>
              <w:jc w:val="center"/>
              <w:rPr>
                <w:rFonts w:eastAsia="Times New Roman"/>
                <w:color w:val="000000" w:themeColor="text1"/>
                <w:sz w:val="22"/>
                <w:szCs w:val="22"/>
                <w:shd w:val="clear" w:color="auto" w:fill="FFFFFF"/>
              </w:rPr>
            </w:pPr>
          </w:p>
        </w:tc>
        <w:tc>
          <w:tcPr>
            <w:tcW w:w="1004" w:type="dxa"/>
          </w:tcPr>
          <w:p w14:paraId="71411279" w14:textId="4A76F99F" w:rsidR="00EB55A4" w:rsidRPr="00D044F8" w:rsidRDefault="00EB55A4" w:rsidP="00167750">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&lt; .0001</w:t>
            </w:r>
          </w:p>
        </w:tc>
      </w:tr>
      <w:tr w:rsidR="00D044F8" w:rsidRPr="00D044F8" w14:paraId="1C8CFF52" w14:textId="77777777" w:rsidTr="00EC7C7B">
        <w:tc>
          <w:tcPr>
            <w:tcW w:w="1551" w:type="dxa"/>
          </w:tcPr>
          <w:p w14:paraId="2EE036C3" w14:textId="34BEA22B" w:rsidR="00EB55A4" w:rsidRPr="00D044F8" w:rsidRDefault="00EB55A4" w:rsidP="00034F87">
            <w:pPr>
              <w:jc w:val="right"/>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Task:</w:t>
            </w:r>
            <w:r w:rsidR="00DD6701" w:rsidRPr="00D044F8">
              <w:rPr>
                <w:rFonts w:eastAsia="Times New Roman"/>
                <w:color w:val="000000" w:themeColor="text1"/>
                <w:sz w:val="22"/>
                <w:szCs w:val="22"/>
                <w:shd w:val="clear" w:color="auto" w:fill="FFFFFF"/>
              </w:rPr>
              <w:t xml:space="preserve"> </w:t>
            </w:r>
            <w:r w:rsidR="008E66D0" w:rsidRPr="00D044F8">
              <w:rPr>
                <w:rFonts w:eastAsia="Times New Roman"/>
                <w:color w:val="000000" w:themeColor="text1"/>
                <w:sz w:val="22"/>
                <w:szCs w:val="22"/>
                <w:shd w:val="clear" w:color="auto" w:fill="FFFFFF"/>
              </w:rPr>
              <w:t>Subject</w:t>
            </w:r>
          </w:p>
          <w:p w14:paraId="59B565A7" w14:textId="458D1661" w:rsidR="003D2102" w:rsidRPr="00D044F8" w:rsidRDefault="003D2102" w:rsidP="00034F87">
            <w:pPr>
              <w:jc w:val="right"/>
              <w:rPr>
                <w:rFonts w:eastAsia="Times New Roman"/>
                <w:color w:val="000000" w:themeColor="text1"/>
                <w:sz w:val="22"/>
                <w:szCs w:val="22"/>
                <w:shd w:val="clear" w:color="auto" w:fill="FFFFFF"/>
              </w:rPr>
            </w:pPr>
          </w:p>
        </w:tc>
        <w:tc>
          <w:tcPr>
            <w:tcW w:w="1080" w:type="dxa"/>
          </w:tcPr>
          <w:p w14:paraId="1F0993AF" w14:textId="54C34371" w:rsidR="00EB55A4" w:rsidRPr="00D044F8" w:rsidRDefault="008E66D0" w:rsidP="009154E6">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269.4</w:t>
            </w:r>
          </w:p>
        </w:tc>
        <w:tc>
          <w:tcPr>
            <w:tcW w:w="1260" w:type="dxa"/>
          </w:tcPr>
          <w:p w14:paraId="5149888B" w14:textId="15124D02" w:rsidR="00EB55A4" w:rsidRPr="00D044F8" w:rsidRDefault="008E66D0" w:rsidP="00167750">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16.41</w:t>
            </w:r>
          </w:p>
          <w:p w14:paraId="35E0B486" w14:textId="6D5A21A8" w:rsidR="000F65DD" w:rsidRPr="00D044F8" w:rsidRDefault="000F65DD" w:rsidP="000F65DD">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[14.4; 37.6]</w:t>
            </w:r>
          </w:p>
        </w:tc>
        <w:tc>
          <w:tcPr>
            <w:tcW w:w="810" w:type="dxa"/>
          </w:tcPr>
          <w:p w14:paraId="4D735626" w14:textId="68832BAD" w:rsidR="00EB55A4" w:rsidRPr="00D044F8" w:rsidRDefault="0081270C" w:rsidP="00167750">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34.9</w:t>
            </w:r>
          </w:p>
        </w:tc>
        <w:tc>
          <w:tcPr>
            <w:tcW w:w="1551" w:type="dxa"/>
          </w:tcPr>
          <w:p w14:paraId="5CBCC4C6" w14:textId="77777777" w:rsidR="00EB55A4" w:rsidRPr="00D044F8" w:rsidRDefault="00EB55A4" w:rsidP="00167750">
            <w:pPr>
              <w:jc w:val="center"/>
              <w:rPr>
                <w:rFonts w:eastAsia="Times New Roman"/>
                <w:color w:val="000000" w:themeColor="text1"/>
                <w:sz w:val="22"/>
                <w:szCs w:val="22"/>
                <w:shd w:val="clear" w:color="auto" w:fill="FFFFFF"/>
              </w:rPr>
            </w:pPr>
          </w:p>
        </w:tc>
        <w:tc>
          <w:tcPr>
            <w:tcW w:w="630" w:type="dxa"/>
          </w:tcPr>
          <w:p w14:paraId="3227CD88" w14:textId="77777777" w:rsidR="00EB55A4" w:rsidRPr="00D044F8" w:rsidRDefault="00EB55A4" w:rsidP="00167750">
            <w:pPr>
              <w:jc w:val="center"/>
              <w:rPr>
                <w:rFonts w:eastAsia="Times New Roman"/>
                <w:color w:val="000000" w:themeColor="text1"/>
                <w:sz w:val="22"/>
                <w:szCs w:val="22"/>
                <w:shd w:val="clear" w:color="auto" w:fill="FFFFFF"/>
              </w:rPr>
            </w:pPr>
          </w:p>
        </w:tc>
        <w:tc>
          <w:tcPr>
            <w:tcW w:w="720" w:type="dxa"/>
          </w:tcPr>
          <w:p w14:paraId="3C04B6A5" w14:textId="77777777" w:rsidR="00EB55A4" w:rsidRPr="00D044F8" w:rsidRDefault="00EB55A4" w:rsidP="00167750">
            <w:pPr>
              <w:jc w:val="center"/>
              <w:rPr>
                <w:rFonts w:eastAsia="Times New Roman"/>
                <w:color w:val="000000" w:themeColor="text1"/>
                <w:sz w:val="22"/>
                <w:szCs w:val="22"/>
                <w:shd w:val="clear" w:color="auto" w:fill="FFFFFF"/>
              </w:rPr>
            </w:pPr>
          </w:p>
        </w:tc>
        <w:tc>
          <w:tcPr>
            <w:tcW w:w="630" w:type="dxa"/>
          </w:tcPr>
          <w:p w14:paraId="1BDFA26C" w14:textId="77777777" w:rsidR="00EB55A4" w:rsidRPr="00D044F8" w:rsidRDefault="00EB55A4" w:rsidP="00167750">
            <w:pPr>
              <w:jc w:val="center"/>
              <w:rPr>
                <w:rFonts w:eastAsia="Times New Roman"/>
                <w:color w:val="000000" w:themeColor="text1"/>
                <w:sz w:val="22"/>
                <w:szCs w:val="22"/>
                <w:shd w:val="clear" w:color="auto" w:fill="FFFFFF"/>
              </w:rPr>
            </w:pPr>
          </w:p>
        </w:tc>
        <w:tc>
          <w:tcPr>
            <w:tcW w:w="1004" w:type="dxa"/>
          </w:tcPr>
          <w:p w14:paraId="6D66D1D6" w14:textId="180B7348" w:rsidR="00EB55A4" w:rsidRPr="00D044F8" w:rsidRDefault="0081270C" w:rsidP="00167750">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&lt; .0001</w:t>
            </w:r>
          </w:p>
        </w:tc>
      </w:tr>
      <w:tr w:rsidR="00D044F8" w:rsidRPr="00D044F8" w14:paraId="63CEA873" w14:textId="77777777" w:rsidTr="00EC7C7B">
        <w:tc>
          <w:tcPr>
            <w:tcW w:w="1551" w:type="dxa"/>
            <w:tcBorders>
              <w:bottom w:val="single" w:sz="4" w:space="0" w:color="auto"/>
            </w:tcBorders>
          </w:tcPr>
          <w:p w14:paraId="76D2A99B" w14:textId="093AD8C9" w:rsidR="00EB55A4" w:rsidRPr="00D044F8" w:rsidRDefault="00EB55A4" w:rsidP="009B17EB">
            <w:pP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lastRenderedPageBreak/>
              <w:t>Residual</w:t>
            </w:r>
          </w:p>
        </w:tc>
        <w:tc>
          <w:tcPr>
            <w:tcW w:w="1080" w:type="dxa"/>
            <w:tcBorders>
              <w:bottom w:val="single" w:sz="4" w:space="0" w:color="auto"/>
            </w:tcBorders>
          </w:tcPr>
          <w:p w14:paraId="0AC1872A" w14:textId="3197116C" w:rsidR="00EB55A4" w:rsidRPr="00D044F8" w:rsidRDefault="00DB6259" w:rsidP="009154E6">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1104.8</w:t>
            </w:r>
          </w:p>
        </w:tc>
        <w:tc>
          <w:tcPr>
            <w:tcW w:w="1260" w:type="dxa"/>
            <w:tcBorders>
              <w:bottom w:val="single" w:sz="4" w:space="0" w:color="auto"/>
            </w:tcBorders>
          </w:tcPr>
          <w:p w14:paraId="0265CFDF" w14:textId="06EFA057" w:rsidR="00EB55A4" w:rsidRPr="00D044F8" w:rsidRDefault="00DB6259" w:rsidP="00A43395">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33.</w:t>
            </w:r>
            <w:r w:rsidR="001C7847" w:rsidRPr="00D044F8">
              <w:rPr>
                <w:rFonts w:eastAsia="Times New Roman"/>
                <w:color w:val="000000" w:themeColor="text1"/>
                <w:sz w:val="22"/>
                <w:szCs w:val="22"/>
                <w:shd w:val="clear" w:color="auto" w:fill="FFFFFF"/>
              </w:rPr>
              <w:t>24</w:t>
            </w:r>
          </w:p>
          <w:p w14:paraId="57802CB4" w14:textId="0A7CE803" w:rsidR="00EB55A4" w:rsidRPr="00D044F8" w:rsidRDefault="00EB55A4" w:rsidP="00197D5D">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w:t>
            </w:r>
            <w:r w:rsidR="00197D5D" w:rsidRPr="00D044F8">
              <w:rPr>
                <w:rFonts w:eastAsia="Times New Roman"/>
                <w:color w:val="000000" w:themeColor="text1"/>
                <w:sz w:val="22"/>
                <w:szCs w:val="22"/>
                <w:shd w:val="clear" w:color="auto" w:fill="FFFFFF"/>
              </w:rPr>
              <w:t>30.8</w:t>
            </w:r>
            <w:r w:rsidRPr="00D044F8">
              <w:rPr>
                <w:rFonts w:eastAsia="Times New Roman"/>
                <w:color w:val="000000" w:themeColor="text1"/>
                <w:sz w:val="22"/>
                <w:szCs w:val="22"/>
                <w:shd w:val="clear" w:color="auto" w:fill="FFFFFF"/>
              </w:rPr>
              <w:t xml:space="preserve">; </w:t>
            </w:r>
            <w:r w:rsidR="00197D5D" w:rsidRPr="00D044F8">
              <w:rPr>
                <w:rFonts w:eastAsia="Times New Roman"/>
                <w:color w:val="000000" w:themeColor="text1"/>
                <w:sz w:val="22"/>
                <w:szCs w:val="22"/>
                <w:shd w:val="clear" w:color="auto" w:fill="FFFFFF"/>
              </w:rPr>
              <w:t>36.1</w:t>
            </w:r>
            <w:r w:rsidRPr="00D044F8">
              <w:rPr>
                <w:rFonts w:eastAsia="Times New Roman"/>
                <w:color w:val="000000" w:themeColor="text1"/>
                <w:sz w:val="22"/>
                <w:szCs w:val="22"/>
                <w:shd w:val="clear" w:color="auto" w:fill="FFFFFF"/>
              </w:rPr>
              <w:t>]</w:t>
            </w:r>
          </w:p>
        </w:tc>
        <w:tc>
          <w:tcPr>
            <w:tcW w:w="810" w:type="dxa"/>
            <w:tcBorders>
              <w:bottom w:val="single" w:sz="4" w:space="0" w:color="auto"/>
            </w:tcBorders>
          </w:tcPr>
          <w:p w14:paraId="3D6B0071" w14:textId="27050E8F" w:rsidR="00EB55A4" w:rsidRPr="00D044F8" w:rsidRDefault="00EB55A4" w:rsidP="00167750">
            <w:pPr>
              <w:jc w:val="center"/>
              <w:rPr>
                <w:rFonts w:eastAsia="Times New Roman"/>
                <w:color w:val="000000" w:themeColor="text1"/>
                <w:sz w:val="22"/>
                <w:szCs w:val="22"/>
                <w:shd w:val="clear" w:color="auto" w:fill="FFFFFF"/>
              </w:rPr>
            </w:pPr>
          </w:p>
        </w:tc>
        <w:tc>
          <w:tcPr>
            <w:tcW w:w="1551" w:type="dxa"/>
            <w:tcBorders>
              <w:bottom w:val="single" w:sz="4" w:space="0" w:color="auto"/>
            </w:tcBorders>
          </w:tcPr>
          <w:p w14:paraId="4CFCD301" w14:textId="2BEE35C7" w:rsidR="00EB55A4" w:rsidRPr="00D044F8" w:rsidRDefault="00EB55A4" w:rsidP="00167750">
            <w:pPr>
              <w:jc w:val="center"/>
              <w:rPr>
                <w:rFonts w:eastAsia="Times New Roman"/>
                <w:color w:val="000000" w:themeColor="text1"/>
                <w:sz w:val="22"/>
                <w:szCs w:val="22"/>
                <w:shd w:val="clear" w:color="auto" w:fill="FFFFFF"/>
              </w:rPr>
            </w:pPr>
          </w:p>
        </w:tc>
        <w:tc>
          <w:tcPr>
            <w:tcW w:w="630" w:type="dxa"/>
            <w:tcBorders>
              <w:bottom w:val="single" w:sz="4" w:space="0" w:color="auto"/>
            </w:tcBorders>
          </w:tcPr>
          <w:p w14:paraId="1A37B30B" w14:textId="11DBD8BA" w:rsidR="00EB55A4" w:rsidRPr="00D044F8" w:rsidRDefault="00EB55A4" w:rsidP="00167750">
            <w:pPr>
              <w:jc w:val="center"/>
              <w:rPr>
                <w:rFonts w:eastAsia="Times New Roman"/>
                <w:color w:val="000000" w:themeColor="text1"/>
                <w:sz w:val="22"/>
                <w:szCs w:val="22"/>
                <w:shd w:val="clear" w:color="auto" w:fill="FFFFFF"/>
              </w:rPr>
            </w:pPr>
          </w:p>
        </w:tc>
        <w:tc>
          <w:tcPr>
            <w:tcW w:w="720" w:type="dxa"/>
            <w:tcBorders>
              <w:bottom w:val="single" w:sz="4" w:space="0" w:color="auto"/>
            </w:tcBorders>
          </w:tcPr>
          <w:p w14:paraId="65DC7321" w14:textId="77777777" w:rsidR="00EB55A4" w:rsidRPr="00D044F8" w:rsidRDefault="00EB55A4" w:rsidP="00167750">
            <w:pPr>
              <w:jc w:val="center"/>
              <w:rPr>
                <w:rFonts w:eastAsia="Times New Roman"/>
                <w:color w:val="000000" w:themeColor="text1"/>
                <w:sz w:val="22"/>
                <w:szCs w:val="22"/>
                <w:shd w:val="clear" w:color="auto" w:fill="FFFFFF"/>
              </w:rPr>
            </w:pPr>
          </w:p>
        </w:tc>
        <w:tc>
          <w:tcPr>
            <w:tcW w:w="630" w:type="dxa"/>
            <w:tcBorders>
              <w:bottom w:val="single" w:sz="4" w:space="0" w:color="auto"/>
            </w:tcBorders>
          </w:tcPr>
          <w:p w14:paraId="5539936D" w14:textId="77777777" w:rsidR="00EB55A4" w:rsidRPr="00D044F8" w:rsidRDefault="00EB55A4" w:rsidP="00167750">
            <w:pPr>
              <w:jc w:val="center"/>
              <w:rPr>
                <w:rFonts w:eastAsia="Times New Roman"/>
                <w:color w:val="000000" w:themeColor="text1"/>
                <w:sz w:val="22"/>
                <w:szCs w:val="22"/>
                <w:shd w:val="clear" w:color="auto" w:fill="FFFFFF"/>
              </w:rPr>
            </w:pPr>
          </w:p>
        </w:tc>
        <w:tc>
          <w:tcPr>
            <w:tcW w:w="1004" w:type="dxa"/>
            <w:tcBorders>
              <w:bottom w:val="single" w:sz="4" w:space="0" w:color="auto"/>
            </w:tcBorders>
          </w:tcPr>
          <w:p w14:paraId="1CD99FA8" w14:textId="77777777" w:rsidR="00EB55A4" w:rsidRPr="00D044F8" w:rsidRDefault="00EB55A4" w:rsidP="00167750">
            <w:pPr>
              <w:jc w:val="center"/>
              <w:rPr>
                <w:rFonts w:eastAsia="Times New Roman"/>
                <w:color w:val="000000" w:themeColor="text1"/>
                <w:sz w:val="22"/>
                <w:szCs w:val="22"/>
                <w:shd w:val="clear" w:color="auto" w:fill="FFFFFF"/>
              </w:rPr>
            </w:pPr>
          </w:p>
        </w:tc>
      </w:tr>
      <w:tr w:rsidR="00D044F8" w:rsidRPr="00D044F8" w14:paraId="7A7AE9E5" w14:textId="77777777" w:rsidTr="00EC7C7B">
        <w:tc>
          <w:tcPr>
            <w:tcW w:w="1551" w:type="dxa"/>
            <w:tcBorders>
              <w:top w:val="single" w:sz="4" w:space="0" w:color="auto"/>
            </w:tcBorders>
          </w:tcPr>
          <w:p w14:paraId="0A213B5E" w14:textId="7ABD496E" w:rsidR="00EB55A4" w:rsidRPr="00D044F8" w:rsidRDefault="00EB55A4" w:rsidP="00167750">
            <w:pPr>
              <w:rPr>
                <w:rFonts w:eastAsia="Times New Roman"/>
                <w:i/>
                <w:color w:val="000000" w:themeColor="text1"/>
                <w:sz w:val="22"/>
                <w:szCs w:val="22"/>
                <w:shd w:val="clear" w:color="auto" w:fill="FFFFFF"/>
              </w:rPr>
            </w:pPr>
            <w:r w:rsidRPr="00D044F8">
              <w:rPr>
                <w:rFonts w:eastAsia="Times New Roman"/>
                <w:i/>
                <w:color w:val="000000" w:themeColor="text1"/>
                <w:sz w:val="22"/>
                <w:szCs w:val="22"/>
                <w:shd w:val="clear" w:color="auto" w:fill="FFFFFF"/>
              </w:rPr>
              <w:t>Fixed effects</w:t>
            </w:r>
          </w:p>
        </w:tc>
        <w:tc>
          <w:tcPr>
            <w:tcW w:w="1080" w:type="dxa"/>
            <w:tcBorders>
              <w:top w:val="single" w:sz="4" w:space="0" w:color="auto"/>
            </w:tcBorders>
          </w:tcPr>
          <w:p w14:paraId="37EF34BB" w14:textId="77777777" w:rsidR="00EB55A4" w:rsidRPr="00D044F8" w:rsidRDefault="00EB55A4" w:rsidP="00167750">
            <w:pPr>
              <w:jc w:val="center"/>
              <w:rPr>
                <w:rFonts w:eastAsia="Times New Roman"/>
                <w:i/>
                <w:color w:val="000000" w:themeColor="text1"/>
                <w:sz w:val="22"/>
                <w:szCs w:val="22"/>
                <w:shd w:val="clear" w:color="auto" w:fill="FFFFFF"/>
              </w:rPr>
            </w:pPr>
          </w:p>
        </w:tc>
        <w:tc>
          <w:tcPr>
            <w:tcW w:w="1260" w:type="dxa"/>
            <w:tcBorders>
              <w:top w:val="single" w:sz="4" w:space="0" w:color="auto"/>
            </w:tcBorders>
          </w:tcPr>
          <w:p w14:paraId="0B652BF1" w14:textId="77777777" w:rsidR="00EB55A4" w:rsidRPr="00D044F8" w:rsidRDefault="00EB55A4" w:rsidP="00167750">
            <w:pPr>
              <w:jc w:val="center"/>
              <w:rPr>
                <w:rFonts w:eastAsia="Times New Roman"/>
                <w:i/>
                <w:color w:val="000000" w:themeColor="text1"/>
                <w:sz w:val="22"/>
                <w:szCs w:val="22"/>
                <w:shd w:val="clear" w:color="auto" w:fill="FFFFFF"/>
              </w:rPr>
            </w:pPr>
          </w:p>
        </w:tc>
        <w:tc>
          <w:tcPr>
            <w:tcW w:w="810" w:type="dxa"/>
            <w:tcBorders>
              <w:top w:val="single" w:sz="4" w:space="0" w:color="auto"/>
            </w:tcBorders>
          </w:tcPr>
          <w:p w14:paraId="6EC6AA85" w14:textId="5C576CFC" w:rsidR="00EB55A4" w:rsidRPr="00D044F8" w:rsidRDefault="00EB55A4" w:rsidP="00167750">
            <w:pPr>
              <w:jc w:val="center"/>
              <w:rPr>
                <w:rFonts w:eastAsia="Times New Roman"/>
                <w:i/>
                <w:color w:val="000000" w:themeColor="text1"/>
                <w:sz w:val="22"/>
                <w:szCs w:val="22"/>
                <w:shd w:val="clear" w:color="auto" w:fill="FFFFFF"/>
              </w:rPr>
            </w:pPr>
          </w:p>
        </w:tc>
        <w:tc>
          <w:tcPr>
            <w:tcW w:w="1551" w:type="dxa"/>
            <w:tcBorders>
              <w:top w:val="single" w:sz="4" w:space="0" w:color="auto"/>
            </w:tcBorders>
          </w:tcPr>
          <w:p w14:paraId="5688A02F" w14:textId="351DBBB5" w:rsidR="00EB55A4" w:rsidRPr="00D044F8" w:rsidRDefault="00EB55A4" w:rsidP="00167750">
            <w:pPr>
              <w:jc w:val="center"/>
              <w:rPr>
                <w:rFonts w:eastAsia="Times New Roman"/>
                <w:i/>
                <w:color w:val="000000" w:themeColor="text1"/>
                <w:sz w:val="22"/>
                <w:szCs w:val="22"/>
                <w:shd w:val="clear" w:color="auto" w:fill="FFFFFF"/>
              </w:rPr>
            </w:pPr>
          </w:p>
        </w:tc>
        <w:tc>
          <w:tcPr>
            <w:tcW w:w="630" w:type="dxa"/>
            <w:tcBorders>
              <w:top w:val="single" w:sz="4" w:space="0" w:color="auto"/>
            </w:tcBorders>
          </w:tcPr>
          <w:p w14:paraId="52760C41" w14:textId="7BA6F209" w:rsidR="00EB55A4" w:rsidRPr="00D044F8" w:rsidRDefault="00EB55A4" w:rsidP="00167750">
            <w:pPr>
              <w:jc w:val="center"/>
              <w:rPr>
                <w:rFonts w:eastAsia="Times New Roman"/>
                <w:i/>
                <w:color w:val="000000" w:themeColor="text1"/>
                <w:sz w:val="22"/>
                <w:szCs w:val="22"/>
                <w:shd w:val="clear" w:color="auto" w:fill="FFFFFF"/>
              </w:rPr>
            </w:pPr>
          </w:p>
        </w:tc>
        <w:tc>
          <w:tcPr>
            <w:tcW w:w="720" w:type="dxa"/>
            <w:tcBorders>
              <w:top w:val="single" w:sz="4" w:space="0" w:color="auto"/>
            </w:tcBorders>
          </w:tcPr>
          <w:p w14:paraId="15C10A02" w14:textId="77777777" w:rsidR="00EB55A4" w:rsidRPr="00D044F8" w:rsidRDefault="00EB55A4" w:rsidP="00167750">
            <w:pPr>
              <w:jc w:val="center"/>
              <w:rPr>
                <w:rFonts w:eastAsia="Times New Roman"/>
                <w:i/>
                <w:color w:val="000000" w:themeColor="text1"/>
                <w:sz w:val="22"/>
                <w:szCs w:val="22"/>
                <w:shd w:val="clear" w:color="auto" w:fill="FFFFFF"/>
              </w:rPr>
            </w:pPr>
          </w:p>
        </w:tc>
        <w:tc>
          <w:tcPr>
            <w:tcW w:w="630" w:type="dxa"/>
            <w:tcBorders>
              <w:top w:val="single" w:sz="4" w:space="0" w:color="auto"/>
            </w:tcBorders>
          </w:tcPr>
          <w:p w14:paraId="29A9B3E3" w14:textId="77777777" w:rsidR="00EB55A4" w:rsidRPr="00D044F8" w:rsidRDefault="00EB55A4" w:rsidP="00167750">
            <w:pPr>
              <w:jc w:val="center"/>
              <w:rPr>
                <w:rFonts w:eastAsia="Times New Roman"/>
                <w:i/>
                <w:color w:val="000000" w:themeColor="text1"/>
                <w:sz w:val="22"/>
                <w:szCs w:val="22"/>
                <w:shd w:val="clear" w:color="auto" w:fill="FFFFFF"/>
              </w:rPr>
            </w:pPr>
          </w:p>
        </w:tc>
        <w:tc>
          <w:tcPr>
            <w:tcW w:w="1004" w:type="dxa"/>
            <w:tcBorders>
              <w:top w:val="single" w:sz="4" w:space="0" w:color="auto"/>
            </w:tcBorders>
          </w:tcPr>
          <w:p w14:paraId="6E66D80A" w14:textId="77777777" w:rsidR="00EB55A4" w:rsidRPr="00D044F8" w:rsidRDefault="00EB55A4" w:rsidP="00167750">
            <w:pPr>
              <w:jc w:val="center"/>
              <w:rPr>
                <w:rFonts w:eastAsia="Times New Roman"/>
                <w:i/>
                <w:color w:val="000000" w:themeColor="text1"/>
                <w:sz w:val="22"/>
                <w:szCs w:val="22"/>
                <w:shd w:val="clear" w:color="auto" w:fill="FFFFFF"/>
              </w:rPr>
            </w:pPr>
          </w:p>
        </w:tc>
      </w:tr>
      <w:tr w:rsidR="00D044F8" w:rsidRPr="00D044F8" w14:paraId="01BC6A77" w14:textId="77777777" w:rsidTr="00EC7C7B">
        <w:tc>
          <w:tcPr>
            <w:tcW w:w="1551" w:type="dxa"/>
          </w:tcPr>
          <w:p w14:paraId="586BF68B" w14:textId="31EDDABE" w:rsidR="00EB55A4" w:rsidRPr="00D044F8" w:rsidRDefault="00EB55A4" w:rsidP="00167750">
            <w:pP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Intercept</w:t>
            </w:r>
          </w:p>
        </w:tc>
        <w:tc>
          <w:tcPr>
            <w:tcW w:w="1080" w:type="dxa"/>
          </w:tcPr>
          <w:p w14:paraId="40DE122E" w14:textId="77777777" w:rsidR="00EB55A4" w:rsidRPr="00D044F8" w:rsidRDefault="00EB55A4" w:rsidP="00167750">
            <w:pPr>
              <w:jc w:val="center"/>
              <w:rPr>
                <w:rFonts w:eastAsia="Times New Roman"/>
                <w:color w:val="000000" w:themeColor="text1"/>
                <w:sz w:val="22"/>
                <w:szCs w:val="22"/>
                <w:shd w:val="clear" w:color="auto" w:fill="FFFFFF"/>
              </w:rPr>
            </w:pPr>
          </w:p>
        </w:tc>
        <w:tc>
          <w:tcPr>
            <w:tcW w:w="1260" w:type="dxa"/>
          </w:tcPr>
          <w:p w14:paraId="763968F7" w14:textId="77777777" w:rsidR="00EB55A4" w:rsidRPr="00D044F8" w:rsidRDefault="00EB55A4" w:rsidP="00167750">
            <w:pPr>
              <w:jc w:val="center"/>
              <w:rPr>
                <w:rFonts w:eastAsia="Times New Roman"/>
                <w:color w:val="000000" w:themeColor="text1"/>
                <w:sz w:val="22"/>
                <w:szCs w:val="22"/>
                <w:shd w:val="clear" w:color="auto" w:fill="FFFFFF"/>
              </w:rPr>
            </w:pPr>
          </w:p>
        </w:tc>
        <w:tc>
          <w:tcPr>
            <w:tcW w:w="810" w:type="dxa"/>
          </w:tcPr>
          <w:p w14:paraId="226C46D4" w14:textId="235F8C45" w:rsidR="00EB55A4" w:rsidRPr="00D044F8" w:rsidRDefault="00EB55A4" w:rsidP="00167750">
            <w:pPr>
              <w:jc w:val="center"/>
              <w:rPr>
                <w:rFonts w:eastAsia="Times New Roman"/>
                <w:color w:val="000000" w:themeColor="text1"/>
                <w:sz w:val="22"/>
                <w:szCs w:val="22"/>
                <w:shd w:val="clear" w:color="auto" w:fill="FFFFFF"/>
              </w:rPr>
            </w:pPr>
          </w:p>
        </w:tc>
        <w:tc>
          <w:tcPr>
            <w:tcW w:w="1551" w:type="dxa"/>
          </w:tcPr>
          <w:p w14:paraId="6170FD7E" w14:textId="77777777" w:rsidR="00EB55A4" w:rsidRPr="00D044F8" w:rsidRDefault="00EB55A4" w:rsidP="00167750">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648.77</w:t>
            </w:r>
          </w:p>
          <w:p w14:paraId="2EE5FDDF" w14:textId="49DECB48" w:rsidR="00EB55A4" w:rsidRPr="00D044F8" w:rsidRDefault="000C2B9A" w:rsidP="00167750">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[628.9; 668.7</w:t>
            </w:r>
            <w:r w:rsidR="00EC7C7B" w:rsidRPr="00D044F8">
              <w:rPr>
                <w:rFonts w:eastAsia="Times New Roman"/>
                <w:color w:val="000000" w:themeColor="text1"/>
                <w:sz w:val="22"/>
                <w:szCs w:val="22"/>
                <w:shd w:val="clear" w:color="auto" w:fill="FFFFFF"/>
              </w:rPr>
              <w:t>]</w:t>
            </w:r>
          </w:p>
        </w:tc>
        <w:tc>
          <w:tcPr>
            <w:tcW w:w="630" w:type="dxa"/>
          </w:tcPr>
          <w:p w14:paraId="48491918" w14:textId="4A059B8E" w:rsidR="00EB55A4" w:rsidRPr="00D044F8" w:rsidRDefault="00EB55A4" w:rsidP="00167750">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10.2</w:t>
            </w:r>
          </w:p>
        </w:tc>
        <w:tc>
          <w:tcPr>
            <w:tcW w:w="720" w:type="dxa"/>
          </w:tcPr>
          <w:p w14:paraId="375499B1" w14:textId="65F5CAFF" w:rsidR="00EB55A4" w:rsidRPr="00D044F8" w:rsidRDefault="00EB55A4" w:rsidP="00982A83">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63.</w:t>
            </w:r>
            <w:r w:rsidR="00982A83" w:rsidRPr="00D044F8">
              <w:rPr>
                <w:rFonts w:eastAsia="Times New Roman"/>
                <w:color w:val="000000" w:themeColor="text1"/>
                <w:sz w:val="22"/>
                <w:szCs w:val="22"/>
                <w:shd w:val="clear" w:color="auto" w:fill="FFFFFF"/>
              </w:rPr>
              <w:t>29</w:t>
            </w:r>
          </w:p>
        </w:tc>
        <w:tc>
          <w:tcPr>
            <w:tcW w:w="630" w:type="dxa"/>
          </w:tcPr>
          <w:p w14:paraId="4398EB53" w14:textId="3498E01C" w:rsidR="00EB55A4" w:rsidRPr="00D044F8" w:rsidRDefault="00EB55A4" w:rsidP="00486377">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21.</w:t>
            </w:r>
            <w:r w:rsidR="00486377" w:rsidRPr="00D044F8">
              <w:rPr>
                <w:rFonts w:eastAsia="Times New Roman"/>
                <w:color w:val="000000" w:themeColor="text1"/>
                <w:sz w:val="22"/>
                <w:szCs w:val="22"/>
                <w:shd w:val="clear" w:color="auto" w:fill="FFFFFF"/>
              </w:rPr>
              <w:t>5</w:t>
            </w:r>
          </w:p>
        </w:tc>
        <w:tc>
          <w:tcPr>
            <w:tcW w:w="1004" w:type="dxa"/>
          </w:tcPr>
          <w:p w14:paraId="5C88A8B1" w14:textId="3998C217" w:rsidR="00EB55A4" w:rsidRPr="00D044F8" w:rsidRDefault="00EB55A4" w:rsidP="00167750">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&lt; .0001</w:t>
            </w:r>
          </w:p>
        </w:tc>
      </w:tr>
      <w:tr w:rsidR="00D044F8" w:rsidRPr="00D044F8" w14:paraId="759F97ED" w14:textId="77777777" w:rsidTr="00EC7C7B">
        <w:tc>
          <w:tcPr>
            <w:tcW w:w="1551" w:type="dxa"/>
            <w:tcBorders>
              <w:bottom w:val="single" w:sz="4" w:space="0" w:color="auto"/>
            </w:tcBorders>
          </w:tcPr>
          <w:p w14:paraId="344D1ABE" w14:textId="345AC260" w:rsidR="00EB55A4" w:rsidRPr="00D044F8" w:rsidRDefault="00EB55A4" w:rsidP="0022758E">
            <w:pP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Task</w:t>
            </w:r>
          </w:p>
        </w:tc>
        <w:tc>
          <w:tcPr>
            <w:tcW w:w="1080" w:type="dxa"/>
            <w:tcBorders>
              <w:bottom w:val="single" w:sz="4" w:space="0" w:color="auto"/>
            </w:tcBorders>
          </w:tcPr>
          <w:p w14:paraId="0D07B7C1" w14:textId="77777777" w:rsidR="00EB55A4" w:rsidRPr="00D044F8" w:rsidRDefault="00EB55A4" w:rsidP="00682A7C">
            <w:pPr>
              <w:jc w:val="center"/>
              <w:rPr>
                <w:rFonts w:eastAsia="Times New Roman"/>
                <w:color w:val="000000" w:themeColor="text1"/>
                <w:sz w:val="22"/>
                <w:szCs w:val="22"/>
                <w:shd w:val="clear" w:color="auto" w:fill="FFFFFF"/>
              </w:rPr>
            </w:pPr>
          </w:p>
        </w:tc>
        <w:tc>
          <w:tcPr>
            <w:tcW w:w="1260" w:type="dxa"/>
            <w:tcBorders>
              <w:bottom w:val="single" w:sz="4" w:space="0" w:color="auto"/>
            </w:tcBorders>
          </w:tcPr>
          <w:p w14:paraId="35F31E36" w14:textId="77777777" w:rsidR="00EB55A4" w:rsidRPr="00D044F8" w:rsidRDefault="00EB55A4" w:rsidP="00682A7C">
            <w:pPr>
              <w:jc w:val="center"/>
              <w:rPr>
                <w:rFonts w:eastAsia="Times New Roman"/>
                <w:color w:val="000000" w:themeColor="text1"/>
                <w:sz w:val="22"/>
                <w:szCs w:val="22"/>
                <w:shd w:val="clear" w:color="auto" w:fill="FFFFFF"/>
              </w:rPr>
            </w:pPr>
          </w:p>
        </w:tc>
        <w:tc>
          <w:tcPr>
            <w:tcW w:w="810" w:type="dxa"/>
            <w:tcBorders>
              <w:bottom w:val="single" w:sz="4" w:space="0" w:color="auto"/>
            </w:tcBorders>
          </w:tcPr>
          <w:p w14:paraId="7C213197" w14:textId="2708FE5F" w:rsidR="00EB55A4" w:rsidRPr="00D044F8" w:rsidRDefault="00EB55A4" w:rsidP="00682A7C">
            <w:pPr>
              <w:jc w:val="center"/>
              <w:rPr>
                <w:rFonts w:eastAsia="Times New Roman"/>
                <w:color w:val="000000" w:themeColor="text1"/>
                <w:sz w:val="22"/>
                <w:szCs w:val="22"/>
                <w:shd w:val="clear" w:color="auto" w:fill="FFFFFF"/>
              </w:rPr>
            </w:pPr>
          </w:p>
        </w:tc>
        <w:tc>
          <w:tcPr>
            <w:tcW w:w="1551" w:type="dxa"/>
            <w:tcBorders>
              <w:bottom w:val="single" w:sz="4" w:space="0" w:color="auto"/>
            </w:tcBorders>
          </w:tcPr>
          <w:p w14:paraId="11B4CDD7" w14:textId="77777777" w:rsidR="00EB55A4" w:rsidRPr="00D044F8" w:rsidRDefault="00EB55A4" w:rsidP="00682A7C">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24.64</w:t>
            </w:r>
          </w:p>
          <w:p w14:paraId="20785CD4" w14:textId="6046DD00" w:rsidR="00EB55A4" w:rsidRPr="00D044F8" w:rsidRDefault="005E15B1" w:rsidP="00682A7C">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[8.4; 40.8</w:t>
            </w:r>
            <w:r w:rsidR="00EB55A4" w:rsidRPr="00D044F8">
              <w:rPr>
                <w:rFonts w:eastAsia="Times New Roman"/>
                <w:color w:val="000000" w:themeColor="text1"/>
                <w:sz w:val="22"/>
                <w:szCs w:val="22"/>
                <w:shd w:val="clear" w:color="auto" w:fill="FFFFFF"/>
              </w:rPr>
              <w:t>]</w:t>
            </w:r>
          </w:p>
        </w:tc>
        <w:tc>
          <w:tcPr>
            <w:tcW w:w="630" w:type="dxa"/>
            <w:tcBorders>
              <w:bottom w:val="single" w:sz="4" w:space="0" w:color="auto"/>
            </w:tcBorders>
          </w:tcPr>
          <w:p w14:paraId="448DE4F1" w14:textId="6D05855D" w:rsidR="00EB55A4" w:rsidRPr="00D044F8" w:rsidRDefault="00EB55A4" w:rsidP="00F24A22">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 xml:space="preserve"> </w:t>
            </w:r>
            <w:r w:rsidR="00F24A22" w:rsidRPr="00D044F8">
              <w:rPr>
                <w:rFonts w:eastAsia="Times New Roman"/>
                <w:color w:val="000000" w:themeColor="text1"/>
                <w:sz w:val="22"/>
                <w:szCs w:val="22"/>
                <w:shd w:val="clear" w:color="auto" w:fill="FFFFFF"/>
              </w:rPr>
              <w:t>8.2</w:t>
            </w:r>
          </w:p>
        </w:tc>
        <w:tc>
          <w:tcPr>
            <w:tcW w:w="720" w:type="dxa"/>
            <w:tcBorders>
              <w:bottom w:val="single" w:sz="4" w:space="0" w:color="auto"/>
            </w:tcBorders>
          </w:tcPr>
          <w:p w14:paraId="1294C6AC" w14:textId="370F7119" w:rsidR="00EB55A4" w:rsidRPr="00D044F8" w:rsidRDefault="00982A83" w:rsidP="000330BC">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3.</w:t>
            </w:r>
            <w:r w:rsidR="000330BC" w:rsidRPr="00D044F8">
              <w:rPr>
                <w:rFonts w:eastAsia="Times New Roman"/>
                <w:color w:val="000000" w:themeColor="text1"/>
                <w:sz w:val="22"/>
                <w:szCs w:val="22"/>
                <w:shd w:val="clear" w:color="auto" w:fill="FFFFFF"/>
              </w:rPr>
              <w:t>6</w:t>
            </w:r>
          </w:p>
        </w:tc>
        <w:tc>
          <w:tcPr>
            <w:tcW w:w="630" w:type="dxa"/>
            <w:tcBorders>
              <w:bottom w:val="single" w:sz="4" w:space="0" w:color="auto"/>
            </w:tcBorders>
          </w:tcPr>
          <w:p w14:paraId="70967525" w14:textId="6AC56004" w:rsidR="00EB55A4" w:rsidRPr="00D044F8" w:rsidRDefault="00486377" w:rsidP="00123F16">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9.8</w:t>
            </w:r>
          </w:p>
        </w:tc>
        <w:tc>
          <w:tcPr>
            <w:tcW w:w="1004" w:type="dxa"/>
            <w:tcBorders>
              <w:bottom w:val="single" w:sz="4" w:space="0" w:color="auto"/>
            </w:tcBorders>
          </w:tcPr>
          <w:p w14:paraId="57190347" w14:textId="778B56F2" w:rsidR="00EB55A4" w:rsidRPr="00D044F8" w:rsidRDefault="000F4450" w:rsidP="00982A83">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&lt;</w:t>
            </w:r>
            <w:r w:rsidR="00AB7EC4" w:rsidRPr="00D044F8">
              <w:rPr>
                <w:rFonts w:eastAsia="Times New Roman"/>
                <w:color w:val="000000" w:themeColor="text1"/>
                <w:sz w:val="22"/>
                <w:szCs w:val="22"/>
                <w:shd w:val="clear" w:color="auto" w:fill="FFFFFF"/>
              </w:rPr>
              <w:t>.01</w:t>
            </w:r>
          </w:p>
        </w:tc>
      </w:tr>
    </w:tbl>
    <w:p w14:paraId="52A345DB" w14:textId="13E5974A" w:rsidR="00C71F24" w:rsidRPr="00D044F8" w:rsidRDefault="00346D5E" w:rsidP="002F0F32">
      <w:pPr>
        <w:rPr>
          <w:color w:val="000000" w:themeColor="text1"/>
          <w:sz w:val="22"/>
          <w:szCs w:val="22"/>
        </w:rPr>
      </w:pPr>
      <w:r w:rsidRPr="00D044F8">
        <w:rPr>
          <w:color w:val="000000" w:themeColor="text1"/>
          <w:sz w:val="22"/>
          <w:szCs w:val="22"/>
        </w:rPr>
        <w:t>*95% CI</w:t>
      </w:r>
      <w:r w:rsidR="0065772A" w:rsidRPr="00D044F8">
        <w:rPr>
          <w:color w:val="000000" w:themeColor="text1"/>
          <w:sz w:val="22"/>
          <w:szCs w:val="22"/>
        </w:rPr>
        <w:t xml:space="preserve"> </w:t>
      </w:r>
      <w:r w:rsidR="002F0F32" w:rsidRPr="00D044F8">
        <w:rPr>
          <w:color w:val="000000" w:themeColor="text1"/>
          <w:sz w:val="22"/>
          <w:szCs w:val="22"/>
        </w:rPr>
        <w:t xml:space="preserve">was computed based on approximate asymptotic estimates using the likelihood profile method with R package lme4 </w:t>
      </w:r>
    </w:p>
    <w:p w14:paraId="4B6B45A1" w14:textId="77777777" w:rsidR="00CA7451" w:rsidRPr="00D044F8" w:rsidRDefault="00CA7451" w:rsidP="002F0F32">
      <w:pPr>
        <w:rPr>
          <w:color w:val="000000" w:themeColor="text1"/>
          <w:sz w:val="22"/>
          <w:szCs w:val="22"/>
        </w:rPr>
      </w:pPr>
    </w:p>
    <w:p w14:paraId="12474308" w14:textId="11329937" w:rsidR="00A714A8" w:rsidRPr="00D044F8" w:rsidRDefault="003D4D1D" w:rsidP="00282FBC">
      <w:pPr>
        <w:spacing w:line="480" w:lineRule="auto"/>
        <w:ind w:firstLine="720"/>
        <w:rPr>
          <w:color w:val="000000" w:themeColor="text1"/>
          <w:sz w:val="14"/>
          <w:szCs w:val="14"/>
        </w:rPr>
      </w:pPr>
      <w:r w:rsidRPr="00D044F8">
        <w:rPr>
          <w:color w:val="000000" w:themeColor="text1"/>
          <w:sz w:val="22"/>
          <w:szCs w:val="22"/>
        </w:rPr>
        <w:t xml:space="preserve">Effect </w:t>
      </w:r>
      <w:r w:rsidR="004D472A" w:rsidRPr="00D044F8">
        <w:rPr>
          <w:color w:val="000000" w:themeColor="text1"/>
          <w:sz w:val="22"/>
          <w:szCs w:val="22"/>
        </w:rPr>
        <w:t>(</w:t>
      </w:r>
      <w:r w:rsidRPr="00D044F8">
        <w:rPr>
          <w:color w:val="000000" w:themeColor="text1"/>
          <w:sz w:val="22"/>
          <w:szCs w:val="22"/>
        </w:rPr>
        <w:t>contrast</w:t>
      </w:r>
      <w:r w:rsidR="004D472A" w:rsidRPr="00D044F8">
        <w:rPr>
          <w:color w:val="000000" w:themeColor="text1"/>
          <w:sz w:val="22"/>
          <w:szCs w:val="22"/>
        </w:rPr>
        <w:t>)</w:t>
      </w:r>
      <w:r w:rsidR="006D0DD6" w:rsidRPr="00D044F8">
        <w:rPr>
          <w:color w:val="000000" w:themeColor="text1"/>
          <w:sz w:val="22"/>
          <w:szCs w:val="22"/>
        </w:rPr>
        <w:t xml:space="preserve"> </w:t>
      </w:r>
      <w:r w:rsidRPr="00D044F8">
        <w:rPr>
          <w:color w:val="000000" w:themeColor="text1"/>
          <w:sz w:val="22"/>
          <w:szCs w:val="22"/>
        </w:rPr>
        <w:t>coding wa</w:t>
      </w:r>
      <w:r w:rsidR="007B093D" w:rsidRPr="00D044F8">
        <w:rPr>
          <w:color w:val="000000" w:themeColor="text1"/>
          <w:sz w:val="22"/>
          <w:szCs w:val="22"/>
        </w:rPr>
        <w:t xml:space="preserve">s used to code the fixed factor </w:t>
      </w:r>
      <w:r w:rsidRPr="00D044F8">
        <w:rPr>
          <w:color w:val="000000" w:themeColor="text1"/>
          <w:sz w:val="22"/>
          <w:szCs w:val="22"/>
        </w:rPr>
        <w:t xml:space="preserve">(.5 </w:t>
      </w:r>
      <w:r w:rsidR="007B093D" w:rsidRPr="00D044F8">
        <w:rPr>
          <w:color w:val="000000" w:themeColor="text1"/>
          <w:sz w:val="22"/>
          <w:szCs w:val="22"/>
        </w:rPr>
        <w:t>personal task</w:t>
      </w:r>
      <w:r w:rsidRPr="00D044F8">
        <w:rPr>
          <w:color w:val="000000" w:themeColor="text1"/>
          <w:sz w:val="22"/>
          <w:szCs w:val="22"/>
        </w:rPr>
        <w:t xml:space="preserve">; </w:t>
      </w:r>
      <w:r w:rsidR="007B093D" w:rsidRPr="00D044F8">
        <w:rPr>
          <w:color w:val="000000" w:themeColor="text1"/>
          <w:sz w:val="22"/>
          <w:szCs w:val="22"/>
        </w:rPr>
        <w:t>-</w:t>
      </w:r>
      <w:r w:rsidRPr="00D044F8">
        <w:rPr>
          <w:color w:val="000000" w:themeColor="text1"/>
          <w:sz w:val="22"/>
          <w:szCs w:val="22"/>
        </w:rPr>
        <w:t xml:space="preserve">.5 </w:t>
      </w:r>
      <w:r w:rsidR="00FC1E2F" w:rsidRPr="00D044F8">
        <w:rPr>
          <w:color w:val="000000" w:themeColor="text1"/>
          <w:sz w:val="22"/>
          <w:szCs w:val="22"/>
        </w:rPr>
        <w:t>r</w:t>
      </w:r>
      <w:r w:rsidR="007B093D" w:rsidRPr="00D044F8">
        <w:rPr>
          <w:color w:val="000000" w:themeColor="text1"/>
          <w:sz w:val="22"/>
          <w:szCs w:val="22"/>
        </w:rPr>
        <w:t>eward task</w:t>
      </w:r>
      <w:r w:rsidRPr="00D044F8">
        <w:rPr>
          <w:color w:val="000000" w:themeColor="text1"/>
          <w:sz w:val="22"/>
          <w:szCs w:val="22"/>
        </w:rPr>
        <w:t>) and the</w:t>
      </w:r>
      <w:r w:rsidR="007B093D" w:rsidRPr="00D044F8">
        <w:rPr>
          <w:color w:val="000000" w:themeColor="text1"/>
          <w:sz w:val="22"/>
          <w:szCs w:val="22"/>
        </w:rPr>
        <w:t xml:space="preserve"> difference between the levels </w:t>
      </w:r>
      <w:r w:rsidR="00ED2A81" w:rsidRPr="00D044F8">
        <w:rPr>
          <w:color w:val="000000" w:themeColor="text1"/>
          <w:sz w:val="22"/>
          <w:szCs w:val="22"/>
        </w:rPr>
        <w:t xml:space="preserve">of </w:t>
      </w:r>
      <w:r w:rsidR="00444C49" w:rsidRPr="00D044F8">
        <w:rPr>
          <w:color w:val="000000" w:themeColor="text1"/>
          <w:sz w:val="22"/>
          <w:szCs w:val="22"/>
        </w:rPr>
        <w:t>T</w:t>
      </w:r>
      <w:r w:rsidR="00ED2A81" w:rsidRPr="00D044F8">
        <w:rPr>
          <w:color w:val="000000" w:themeColor="text1"/>
          <w:sz w:val="22"/>
          <w:szCs w:val="22"/>
        </w:rPr>
        <w:t>ask</w:t>
      </w:r>
      <w:r w:rsidRPr="00D044F8">
        <w:rPr>
          <w:color w:val="000000" w:themeColor="text1"/>
          <w:sz w:val="22"/>
          <w:szCs w:val="22"/>
        </w:rPr>
        <w:t xml:space="preserve"> was computed as the product of these codes. This</w:t>
      </w:r>
      <w:r w:rsidR="00FC1E2F" w:rsidRPr="00D044F8">
        <w:rPr>
          <w:color w:val="000000" w:themeColor="text1"/>
          <w:sz w:val="22"/>
          <w:szCs w:val="22"/>
        </w:rPr>
        <w:t xml:space="preserve"> analysis </w:t>
      </w:r>
      <w:r w:rsidRPr="00D044F8">
        <w:rPr>
          <w:color w:val="000000" w:themeColor="text1"/>
          <w:sz w:val="22"/>
          <w:szCs w:val="22"/>
        </w:rPr>
        <w:t xml:space="preserve">revealed a significant effect of </w:t>
      </w:r>
      <w:r w:rsidR="00444C49" w:rsidRPr="00D044F8">
        <w:rPr>
          <w:color w:val="000000" w:themeColor="text1"/>
          <w:sz w:val="22"/>
          <w:szCs w:val="22"/>
        </w:rPr>
        <w:t>T</w:t>
      </w:r>
      <w:r w:rsidR="00FC1E2F" w:rsidRPr="00D044F8">
        <w:rPr>
          <w:color w:val="000000" w:themeColor="text1"/>
          <w:sz w:val="22"/>
          <w:szCs w:val="22"/>
        </w:rPr>
        <w:t>ask</w:t>
      </w:r>
      <w:r w:rsidRPr="00D044F8">
        <w:rPr>
          <w:color w:val="000000" w:themeColor="text1"/>
          <w:sz w:val="22"/>
          <w:szCs w:val="22"/>
        </w:rPr>
        <w:t xml:space="preserve"> such that responses</w:t>
      </w:r>
      <w:r w:rsidR="00FC1E2F" w:rsidRPr="00D044F8">
        <w:rPr>
          <w:color w:val="000000" w:themeColor="text1"/>
          <w:sz w:val="22"/>
          <w:szCs w:val="22"/>
        </w:rPr>
        <w:t xml:space="preserve"> </w:t>
      </w:r>
      <w:r w:rsidRPr="00D044F8">
        <w:rPr>
          <w:color w:val="000000" w:themeColor="text1"/>
          <w:sz w:val="22"/>
          <w:szCs w:val="22"/>
        </w:rPr>
        <w:t xml:space="preserve">were faster </w:t>
      </w:r>
      <w:r w:rsidR="00D66F93" w:rsidRPr="00D044F8">
        <w:rPr>
          <w:color w:val="000000" w:themeColor="text1"/>
          <w:sz w:val="22"/>
          <w:szCs w:val="22"/>
        </w:rPr>
        <w:t xml:space="preserve">for </w:t>
      </w:r>
      <w:r w:rsidR="00FC1E2F" w:rsidRPr="00D044F8">
        <w:rPr>
          <w:color w:val="000000" w:themeColor="text1"/>
          <w:sz w:val="22"/>
          <w:szCs w:val="22"/>
        </w:rPr>
        <w:t>reward associations compared to personal associations (</w:t>
      </w:r>
      <w:r w:rsidR="003E0D7D" w:rsidRPr="00D044F8">
        <w:rPr>
          <w:color w:val="000000" w:themeColor="text1"/>
          <w:sz w:val="22"/>
          <w:szCs w:val="22"/>
        </w:rPr>
        <w:t>Table 2)</w:t>
      </w:r>
      <w:r w:rsidR="00FC1E2F" w:rsidRPr="00D044F8">
        <w:rPr>
          <w:color w:val="000000" w:themeColor="text1"/>
          <w:sz w:val="22"/>
          <w:szCs w:val="22"/>
        </w:rPr>
        <w:t xml:space="preserve">. </w:t>
      </w:r>
    </w:p>
    <w:p w14:paraId="7668A29F" w14:textId="1245B020" w:rsidR="00CA7451" w:rsidRPr="00D044F8" w:rsidRDefault="00965469" w:rsidP="006208BB">
      <w:pPr>
        <w:spacing w:line="480" w:lineRule="auto"/>
        <w:ind w:firstLine="720"/>
        <w:rPr>
          <w:color w:val="000000" w:themeColor="text1"/>
          <w:sz w:val="22"/>
          <w:szCs w:val="22"/>
        </w:rPr>
      </w:pPr>
      <w:r w:rsidRPr="00D044F8">
        <w:rPr>
          <w:color w:val="000000" w:themeColor="text1"/>
          <w:sz w:val="22"/>
          <w:szCs w:val="22"/>
        </w:rPr>
        <w:t xml:space="preserve">To explore </w:t>
      </w:r>
      <w:r w:rsidR="00D44C6C" w:rsidRPr="00D044F8">
        <w:rPr>
          <w:color w:val="000000" w:themeColor="text1"/>
          <w:sz w:val="22"/>
          <w:szCs w:val="22"/>
        </w:rPr>
        <w:t xml:space="preserve">the random effect of </w:t>
      </w:r>
      <w:r w:rsidR="00421894" w:rsidRPr="00D044F8">
        <w:rPr>
          <w:color w:val="000000" w:themeColor="text1"/>
          <w:sz w:val="22"/>
          <w:szCs w:val="22"/>
        </w:rPr>
        <w:t>Stimulus</w:t>
      </w:r>
      <w:r w:rsidRPr="00D044F8">
        <w:rPr>
          <w:color w:val="000000" w:themeColor="text1"/>
          <w:sz w:val="22"/>
          <w:szCs w:val="22"/>
        </w:rPr>
        <w:t xml:space="preserve"> </w:t>
      </w:r>
      <w:r w:rsidR="00A744CF" w:rsidRPr="00D044F8">
        <w:rPr>
          <w:color w:val="000000" w:themeColor="text1"/>
          <w:sz w:val="22"/>
          <w:szCs w:val="22"/>
        </w:rPr>
        <w:t xml:space="preserve">(nested within Task) </w:t>
      </w:r>
      <w:r w:rsidR="00D44C6C" w:rsidRPr="00D044F8">
        <w:rPr>
          <w:color w:val="000000" w:themeColor="text1"/>
          <w:sz w:val="22"/>
          <w:szCs w:val="22"/>
        </w:rPr>
        <w:t xml:space="preserve">we </w:t>
      </w:r>
      <w:r w:rsidR="0068016E" w:rsidRPr="00D044F8">
        <w:rPr>
          <w:color w:val="000000" w:themeColor="text1"/>
          <w:sz w:val="22"/>
          <w:szCs w:val="22"/>
        </w:rPr>
        <w:t>computed</w:t>
      </w:r>
      <w:r w:rsidR="00DB6BB1" w:rsidRPr="00D044F8">
        <w:rPr>
          <w:color w:val="000000" w:themeColor="text1"/>
          <w:sz w:val="22"/>
          <w:szCs w:val="22"/>
        </w:rPr>
        <w:t xml:space="preserve"> </w:t>
      </w:r>
      <w:r w:rsidR="00F47B1F" w:rsidRPr="00D044F8">
        <w:rPr>
          <w:color w:val="000000" w:themeColor="text1"/>
          <w:sz w:val="22"/>
          <w:szCs w:val="22"/>
        </w:rPr>
        <w:t xml:space="preserve">and plotted </w:t>
      </w:r>
      <w:r w:rsidR="00DB6BB1" w:rsidRPr="00D044F8">
        <w:rPr>
          <w:rFonts w:eastAsia="Times New Roman"/>
          <w:color w:val="000000" w:themeColor="text1"/>
          <w:sz w:val="22"/>
          <w:szCs w:val="22"/>
        </w:rPr>
        <w:t>the</w:t>
      </w:r>
      <w:r w:rsidR="00DB6BB1" w:rsidRPr="00D044F8">
        <w:rPr>
          <w:rStyle w:val="apple-converted-space"/>
          <w:rFonts w:eastAsia="Times New Roman"/>
          <w:i/>
          <w:color w:val="000000" w:themeColor="text1"/>
          <w:sz w:val="22"/>
          <w:szCs w:val="22"/>
        </w:rPr>
        <w:t> </w:t>
      </w:r>
      <w:r w:rsidR="00DB6BB1" w:rsidRPr="00D044F8">
        <w:rPr>
          <w:rStyle w:val="Emphasis"/>
          <w:rFonts w:eastAsia="Times New Roman"/>
          <w:i w:val="0"/>
          <w:color w:val="000000" w:themeColor="text1"/>
          <w:sz w:val="22"/>
          <w:szCs w:val="22"/>
          <w:bdr w:val="none" w:sz="0" w:space="0" w:color="auto" w:frame="1"/>
        </w:rPr>
        <w:t xml:space="preserve">conditional mode for each stimulus </w:t>
      </w:r>
      <w:r w:rsidR="0099647F" w:rsidRPr="00D044F8">
        <w:rPr>
          <w:rFonts w:eastAsia="Times New Roman"/>
          <w:i/>
          <w:color w:val="000000" w:themeColor="text1"/>
          <w:sz w:val="22"/>
          <w:szCs w:val="22"/>
        </w:rPr>
        <w:t>(i.e.,</w:t>
      </w:r>
      <w:r w:rsidR="00DB2322" w:rsidRPr="00D044F8">
        <w:rPr>
          <w:rFonts w:eastAsia="Times New Roman"/>
          <w:color w:val="000000" w:themeColor="text1"/>
          <w:sz w:val="22"/>
          <w:szCs w:val="22"/>
        </w:rPr>
        <w:t xml:space="preserve"> the difference between the</w:t>
      </w:r>
      <w:r w:rsidR="00DB6BB1" w:rsidRPr="00D044F8">
        <w:rPr>
          <w:rFonts w:eastAsia="Times New Roman"/>
          <w:color w:val="000000" w:themeColor="text1"/>
          <w:sz w:val="22"/>
          <w:szCs w:val="22"/>
        </w:rPr>
        <w:t xml:space="preserve"> average predicted re</w:t>
      </w:r>
      <w:r w:rsidR="00F41783" w:rsidRPr="00D044F8">
        <w:rPr>
          <w:rFonts w:eastAsia="Times New Roman"/>
          <w:color w:val="000000" w:themeColor="text1"/>
          <w:sz w:val="22"/>
          <w:szCs w:val="22"/>
        </w:rPr>
        <w:t xml:space="preserve">sponse for fixed-effect values </w:t>
      </w:r>
      <w:r w:rsidR="00DB6BB1" w:rsidRPr="00D044F8">
        <w:rPr>
          <w:rFonts w:eastAsia="Times New Roman"/>
          <w:color w:val="000000" w:themeColor="text1"/>
          <w:sz w:val="22"/>
          <w:szCs w:val="22"/>
        </w:rPr>
        <w:t>and the response predicted for a particular stimulus</w:t>
      </w:r>
      <w:r w:rsidR="0099647F" w:rsidRPr="00D044F8">
        <w:rPr>
          <w:rFonts w:eastAsia="Times New Roman"/>
          <w:color w:val="000000" w:themeColor="text1"/>
          <w:sz w:val="22"/>
          <w:szCs w:val="22"/>
        </w:rPr>
        <w:t>)</w:t>
      </w:r>
      <w:r w:rsidR="004850D9" w:rsidRPr="00D044F8">
        <w:rPr>
          <w:rFonts w:eastAsia="Times New Roman"/>
          <w:color w:val="000000" w:themeColor="text1"/>
          <w:sz w:val="22"/>
          <w:szCs w:val="22"/>
        </w:rPr>
        <w:t xml:space="preserve">. </w:t>
      </w:r>
      <w:r w:rsidR="00324170" w:rsidRPr="00D044F8">
        <w:rPr>
          <w:rFonts w:eastAsia="Times New Roman"/>
          <w:color w:val="000000" w:themeColor="text1"/>
          <w:sz w:val="22"/>
          <w:szCs w:val="22"/>
        </w:rPr>
        <w:t xml:space="preserve">The results </w:t>
      </w:r>
      <w:r w:rsidR="00280722" w:rsidRPr="00D044F8">
        <w:rPr>
          <w:rFonts w:eastAsia="Times New Roman"/>
          <w:color w:val="000000" w:themeColor="text1"/>
          <w:sz w:val="22"/>
          <w:szCs w:val="22"/>
        </w:rPr>
        <w:t>presented as a</w:t>
      </w:r>
      <w:r w:rsidR="00A01C5F" w:rsidRPr="00D044F8">
        <w:rPr>
          <w:rFonts w:eastAsia="Times New Roman"/>
          <w:color w:val="000000" w:themeColor="text1"/>
          <w:sz w:val="22"/>
          <w:szCs w:val="22"/>
        </w:rPr>
        <w:t xml:space="preserve"> dotplot of</w:t>
      </w:r>
      <w:r w:rsidR="00DB6BB1" w:rsidRPr="00D044F8">
        <w:rPr>
          <w:rFonts w:eastAsia="Times New Roman"/>
          <w:color w:val="000000" w:themeColor="text1"/>
          <w:sz w:val="22"/>
          <w:szCs w:val="22"/>
        </w:rPr>
        <w:t xml:space="preserve"> </w:t>
      </w:r>
      <w:r w:rsidR="00A01C5F" w:rsidRPr="00D044F8">
        <w:rPr>
          <w:color w:val="000000" w:themeColor="text1"/>
          <w:sz w:val="22"/>
          <w:szCs w:val="22"/>
        </w:rPr>
        <w:t>prediction inter</w:t>
      </w:r>
      <w:r w:rsidR="00D804AD" w:rsidRPr="00D044F8">
        <w:rPr>
          <w:color w:val="000000" w:themeColor="text1"/>
          <w:sz w:val="22"/>
          <w:szCs w:val="22"/>
        </w:rPr>
        <w:t xml:space="preserve">vals for the random effects of </w:t>
      </w:r>
      <w:r w:rsidR="00444C49" w:rsidRPr="00D044F8">
        <w:rPr>
          <w:color w:val="000000" w:themeColor="text1"/>
          <w:sz w:val="22"/>
          <w:szCs w:val="22"/>
        </w:rPr>
        <w:t>S</w:t>
      </w:r>
      <w:r w:rsidR="00D804AD" w:rsidRPr="00D044F8">
        <w:rPr>
          <w:color w:val="000000" w:themeColor="text1"/>
          <w:sz w:val="22"/>
          <w:szCs w:val="22"/>
        </w:rPr>
        <w:t>timulus</w:t>
      </w:r>
      <w:r w:rsidR="00A01C5F" w:rsidRPr="00D044F8">
        <w:rPr>
          <w:color w:val="000000" w:themeColor="text1"/>
          <w:sz w:val="22"/>
          <w:szCs w:val="22"/>
        </w:rPr>
        <w:t xml:space="preserve"> </w:t>
      </w:r>
      <w:r w:rsidR="004850D9" w:rsidRPr="00D044F8">
        <w:rPr>
          <w:color w:val="000000" w:themeColor="text1"/>
          <w:sz w:val="22"/>
          <w:szCs w:val="22"/>
        </w:rPr>
        <w:t xml:space="preserve">for matched pairs </w:t>
      </w:r>
      <w:r w:rsidR="00280722" w:rsidRPr="00D044F8">
        <w:rPr>
          <w:color w:val="000000" w:themeColor="text1"/>
          <w:sz w:val="22"/>
          <w:szCs w:val="22"/>
        </w:rPr>
        <w:t>(Fig 4</w:t>
      </w:r>
      <w:r w:rsidR="005867D5" w:rsidRPr="00D044F8">
        <w:rPr>
          <w:color w:val="000000" w:themeColor="text1"/>
          <w:sz w:val="22"/>
          <w:szCs w:val="22"/>
        </w:rPr>
        <w:t>, a</w:t>
      </w:r>
      <w:r w:rsidR="00280722" w:rsidRPr="00D044F8">
        <w:rPr>
          <w:color w:val="000000" w:themeColor="text1"/>
          <w:sz w:val="22"/>
          <w:szCs w:val="22"/>
        </w:rPr>
        <w:t xml:space="preserve">) </w:t>
      </w:r>
      <w:r w:rsidR="00A01C5F" w:rsidRPr="00D044F8">
        <w:rPr>
          <w:color w:val="000000" w:themeColor="text1"/>
          <w:sz w:val="22"/>
          <w:szCs w:val="22"/>
        </w:rPr>
        <w:t xml:space="preserve">indicate </w:t>
      </w:r>
      <w:r w:rsidR="000412EF" w:rsidRPr="00D044F8">
        <w:rPr>
          <w:color w:val="000000" w:themeColor="text1"/>
          <w:sz w:val="22"/>
          <w:szCs w:val="22"/>
        </w:rPr>
        <w:t>differential contribution of personal and reward as</w:t>
      </w:r>
      <w:r w:rsidR="006643D2" w:rsidRPr="00D044F8">
        <w:rPr>
          <w:color w:val="000000" w:themeColor="text1"/>
          <w:sz w:val="22"/>
          <w:szCs w:val="22"/>
        </w:rPr>
        <w:t>sociations to the random effect</w:t>
      </w:r>
      <w:r w:rsidR="000412EF" w:rsidRPr="00D044F8">
        <w:rPr>
          <w:color w:val="000000" w:themeColor="text1"/>
          <w:sz w:val="22"/>
          <w:szCs w:val="22"/>
        </w:rPr>
        <w:t xml:space="preserve">. Specifically, all personal associations excluding associations with partner showed </w:t>
      </w:r>
      <w:r w:rsidR="000D669E" w:rsidRPr="00D044F8">
        <w:rPr>
          <w:color w:val="000000" w:themeColor="text1"/>
          <w:sz w:val="22"/>
          <w:szCs w:val="22"/>
        </w:rPr>
        <w:t xml:space="preserve">random effects </w:t>
      </w:r>
      <w:r w:rsidR="000412EF" w:rsidRPr="00D044F8">
        <w:rPr>
          <w:color w:val="000000" w:themeColor="text1"/>
          <w:sz w:val="22"/>
          <w:szCs w:val="22"/>
        </w:rPr>
        <w:t>distinguishable</w:t>
      </w:r>
      <w:r w:rsidR="00E60996" w:rsidRPr="00D044F8">
        <w:rPr>
          <w:color w:val="000000" w:themeColor="text1"/>
          <w:sz w:val="22"/>
          <w:szCs w:val="22"/>
        </w:rPr>
        <w:t xml:space="preserve"> </w:t>
      </w:r>
      <w:r w:rsidR="00CA5CD8" w:rsidRPr="00D044F8">
        <w:rPr>
          <w:color w:val="000000" w:themeColor="text1"/>
          <w:sz w:val="22"/>
          <w:szCs w:val="22"/>
        </w:rPr>
        <w:t xml:space="preserve">from zero. </w:t>
      </w:r>
      <w:r w:rsidR="00803E1D" w:rsidRPr="00D044F8">
        <w:rPr>
          <w:color w:val="000000" w:themeColor="text1"/>
          <w:sz w:val="22"/>
          <w:szCs w:val="22"/>
        </w:rPr>
        <w:t xml:space="preserve">In contrast, </w:t>
      </w:r>
      <w:r w:rsidR="004356A6" w:rsidRPr="00D044F8">
        <w:rPr>
          <w:color w:val="000000" w:themeColor="text1"/>
          <w:sz w:val="22"/>
          <w:szCs w:val="22"/>
        </w:rPr>
        <w:t xml:space="preserve">prediction intervals on the random effects of x1, x7 and marginally x5 reward </w:t>
      </w:r>
      <w:r w:rsidR="00803E1D" w:rsidRPr="00D044F8">
        <w:rPr>
          <w:color w:val="000000" w:themeColor="text1"/>
          <w:sz w:val="22"/>
          <w:szCs w:val="22"/>
        </w:rPr>
        <w:t xml:space="preserve">associations </w:t>
      </w:r>
      <w:r w:rsidR="004356A6" w:rsidRPr="00D044F8">
        <w:rPr>
          <w:color w:val="000000" w:themeColor="text1"/>
          <w:sz w:val="22"/>
          <w:szCs w:val="22"/>
        </w:rPr>
        <w:t>overlap zero (Fig</w:t>
      </w:r>
      <w:r w:rsidR="003679FB" w:rsidRPr="00D044F8">
        <w:rPr>
          <w:color w:val="000000" w:themeColor="text1"/>
          <w:sz w:val="22"/>
          <w:szCs w:val="22"/>
        </w:rPr>
        <w:t>ure</w:t>
      </w:r>
      <w:r w:rsidR="004356A6" w:rsidRPr="00D044F8">
        <w:rPr>
          <w:color w:val="000000" w:themeColor="text1"/>
          <w:sz w:val="22"/>
          <w:szCs w:val="22"/>
        </w:rPr>
        <w:t xml:space="preserve"> 4</w:t>
      </w:r>
      <w:r w:rsidR="004850D9" w:rsidRPr="00D044F8">
        <w:rPr>
          <w:color w:val="000000" w:themeColor="text1"/>
          <w:sz w:val="22"/>
          <w:szCs w:val="22"/>
        </w:rPr>
        <w:t>a</w:t>
      </w:r>
      <w:r w:rsidR="004356A6" w:rsidRPr="00D044F8">
        <w:rPr>
          <w:color w:val="000000" w:themeColor="text1"/>
          <w:sz w:val="22"/>
          <w:szCs w:val="22"/>
        </w:rPr>
        <w:t xml:space="preserve">). </w:t>
      </w:r>
    </w:p>
    <w:p w14:paraId="273396BD" w14:textId="5CBAE0B2" w:rsidR="00CA7451" w:rsidRPr="00D044F8" w:rsidRDefault="000442C0" w:rsidP="000442C0">
      <w:pPr>
        <w:spacing w:line="480" w:lineRule="auto"/>
        <w:rPr>
          <w:rFonts w:eastAsia="Times New Roman"/>
          <w:color w:val="000000" w:themeColor="text1"/>
          <w:sz w:val="22"/>
          <w:szCs w:val="22"/>
        </w:rPr>
      </w:pPr>
      <w:r w:rsidRPr="00D044F8">
        <w:rPr>
          <w:rFonts w:eastAsia="Times New Roman"/>
          <w:noProof/>
          <w:color w:val="000000" w:themeColor="text1"/>
          <w:sz w:val="22"/>
          <w:szCs w:val="22"/>
        </w:rPr>
        <w:drawing>
          <wp:inline distT="0" distB="0" distL="0" distR="0" wp14:anchorId="2CBAC5A2" wp14:editId="127990F6">
            <wp:extent cx="6061856" cy="1977757"/>
            <wp:effectExtent l="0" t="0" r="889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ide1.tiff"/>
                    <pic:cNvPicPr/>
                  </pic:nvPicPr>
                  <pic:blipFill>
                    <a:blip r:embed="rId11">
                      <a:extLst>
                        <a:ext uri="{28A0092B-C50C-407E-A947-70E740481C1C}">
                          <a14:useLocalDpi xmlns:a14="http://schemas.microsoft.com/office/drawing/2010/main" val="0"/>
                        </a:ext>
                      </a:extLst>
                    </a:blip>
                    <a:stretch>
                      <a:fillRect/>
                    </a:stretch>
                  </pic:blipFill>
                  <pic:spPr>
                    <a:xfrm>
                      <a:off x="0" y="0"/>
                      <a:ext cx="6090207" cy="1987007"/>
                    </a:xfrm>
                    <a:prstGeom prst="rect">
                      <a:avLst/>
                    </a:prstGeom>
                  </pic:spPr>
                </pic:pic>
              </a:graphicData>
            </a:graphic>
          </wp:inline>
        </w:drawing>
      </w:r>
    </w:p>
    <w:p w14:paraId="0F1468D1" w14:textId="44ECB927" w:rsidR="00A55108" w:rsidRPr="00D044F8" w:rsidRDefault="00250C7D" w:rsidP="008A1325">
      <w:pPr>
        <w:pStyle w:val="p1"/>
        <w:spacing w:line="480" w:lineRule="auto"/>
        <w:rPr>
          <w:color w:val="000000" w:themeColor="text1"/>
          <w:sz w:val="22"/>
          <w:szCs w:val="22"/>
        </w:rPr>
      </w:pPr>
      <w:r w:rsidRPr="00D044F8">
        <w:rPr>
          <w:b/>
          <w:color w:val="000000" w:themeColor="text1"/>
          <w:sz w:val="22"/>
          <w:szCs w:val="22"/>
        </w:rPr>
        <w:t>Fig</w:t>
      </w:r>
      <w:r w:rsidR="00326894" w:rsidRPr="00D044F8">
        <w:rPr>
          <w:b/>
          <w:color w:val="000000" w:themeColor="text1"/>
          <w:sz w:val="22"/>
          <w:szCs w:val="22"/>
        </w:rPr>
        <w:t>. 4</w:t>
      </w:r>
      <w:r w:rsidRPr="00D044F8">
        <w:rPr>
          <w:color w:val="000000" w:themeColor="text1"/>
          <w:sz w:val="22"/>
          <w:szCs w:val="22"/>
        </w:rPr>
        <w:t xml:space="preserve"> </w:t>
      </w:r>
      <w:r w:rsidR="00143C56" w:rsidRPr="00D044F8">
        <w:rPr>
          <w:color w:val="000000" w:themeColor="text1"/>
          <w:sz w:val="22"/>
          <w:szCs w:val="22"/>
        </w:rPr>
        <w:t>E</w:t>
      </w:r>
      <w:r w:rsidR="00407DE3" w:rsidRPr="00D044F8">
        <w:rPr>
          <w:color w:val="000000" w:themeColor="text1"/>
          <w:sz w:val="22"/>
          <w:szCs w:val="22"/>
        </w:rPr>
        <w:t xml:space="preserve">stimate </w:t>
      </w:r>
      <w:r w:rsidR="00965451" w:rsidRPr="00D044F8">
        <w:rPr>
          <w:color w:val="000000" w:themeColor="text1"/>
          <w:sz w:val="22"/>
          <w:szCs w:val="22"/>
        </w:rPr>
        <w:t>(</w:t>
      </w:r>
      <w:r w:rsidR="00EF0FE1" w:rsidRPr="00D044F8">
        <w:rPr>
          <w:color w:val="000000" w:themeColor="text1"/>
          <w:sz w:val="22"/>
          <w:szCs w:val="22"/>
        </w:rPr>
        <w:t>black</w:t>
      </w:r>
      <w:r w:rsidR="00965451" w:rsidRPr="00D044F8">
        <w:rPr>
          <w:color w:val="000000" w:themeColor="text1"/>
          <w:sz w:val="22"/>
          <w:szCs w:val="22"/>
        </w:rPr>
        <w:t xml:space="preserve"> dots) </w:t>
      </w:r>
      <w:r w:rsidR="00407DE3" w:rsidRPr="00D044F8">
        <w:rPr>
          <w:color w:val="000000" w:themeColor="text1"/>
          <w:sz w:val="22"/>
          <w:szCs w:val="22"/>
        </w:rPr>
        <w:t xml:space="preserve">and </w:t>
      </w:r>
      <w:r w:rsidR="00143C56" w:rsidRPr="00D044F8">
        <w:rPr>
          <w:color w:val="000000" w:themeColor="text1"/>
          <w:sz w:val="22"/>
          <w:szCs w:val="22"/>
        </w:rPr>
        <w:t xml:space="preserve">95% prediction </w:t>
      </w:r>
      <w:r w:rsidR="00407DE3" w:rsidRPr="00D044F8">
        <w:rPr>
          <w:color w:val="000000" w:themeColor="text1"/>
          <w:sz w:val="22"/>
          <w:szCs w:val="22"/>
        </w:rPr>
        <w:t xml:space="preserve">intervals </w:t>
      </w:r>
      <w:r w:rsidR="00965451" w:rsidRPr="00D044F8">
        <w:rPr>
          <w:color w:val="000000" w:themeColor="text1"/>
          <w:sz w:val="22"/>
          <w:szCs w:val="22"/>
        </w:rPr>
        <w:t xml:space="preserve">(horizontal lines) </w:t>
      </w:r>
      <w:r w:rsidR="00A55108" w:rsidRPr="00D044F8">
        <w:rPr>
          <w:color w:val="000000" w:themeColor="text1"/>
          <w:sz w:val="22"/>
          <w:szCs w:val="22"/>
        </w:rPr>
        <w:t xml:space="preserve">on the random effects </w:t>
      </w:r>
      <w:r w:rsidR="00A027F2" w:rsidRPr="00D044F8">
        <w:rPr>
          <w:color w:val="000000" w:themeColor="text1"/>
          <w:sz w:val="22"/>
          <w:szCs w:val="22"/>
        </w:rPr>
        <w:t>of Stimulus</w:t>
      </w:r>
      <w:r w:rsidR="00965451" w:rsidRPr="00D044F8">
        <w:rPr>
          <w:color w:val="000000" w:themeColor="text1"/>
          <w:sz w:val="22"/>
          <w:szCs w:val="22"/>
        </w:rPr>
        <w:t xml:space="preserve"> </w:t>
      </w:r>
      <w:r w:rsidR="004E6F85" w:rsidRPr="00D044F8">
        <w:rPr>
          <w:color w:val="000000" w:themeColor="text1"/>
          <w:sz w:val="22"/>
          <w:szCs w:val="22"/>
        </w:rPr>
        <w:t xml:space="preserve">for </w:t>
      </w:r>
      <w:r w:rsidR="00EF0FE1" w:rsidRPr="00D044F8">
        <w:rPr>
          <w:color w:val="000000" w:themeColor="text1"/>
          <w:sz w:val="22"/>
          <w:szCs w:val="22"/>
        </w:rPr>
        <w:t xml:space="preserve">(a) </w:t>
      </w:r>
      <w:r w:rsidR="004E6F85" w:rsidRPr="00D044F8">
        <w:rPr>
          <w:color w:val="000000" w:themeColor="text1"/>
          <w:sz w:val="22"/>
          <w:szCs w:val="22"/>
        </w:rPr>
        <w:t xml:space="preserve">matched pairs </w:t>
      </w:r>
      <w:r w:rsidR="000442C0" w:rsidRPr="00D044F8">
        <w:rPr>
          <w:color w:val="000000" w:themeColor="text1"/>
          <w:sz w:val="22"/>
          <w:szCs w:val="22"/>
        </w:rPr>
        <w:t xml:space="preserve">and </w:t>
      </w:r>
      <w:r w:rsidR="00EF0FE1" w:rsidRPr="00D044F8">
        <w:rPr>
          <w:color w:val="000000" w:themeColor="text1"/>
          <w:sz w:val="22"/>
          <w:szCs w:val="22"/>
        </w:rPr>
        <w:t>(b) mismatched pairs</w:t>
      </w:r>
      <w:r w:rsidR="000442C0" w:rsidRPr="00D044F8">
        <w:rPr>
          <w:color w:val="000000" w:themeColor="text1"/>
          <w:sz w:val="22"/>
          <w:szCs w:val="22"/>
        </w:rPr>
        <w:t xml:space="preserve"> </w:t>
      </w:r>
      <w:r w:rsidR="00965451" w:rsidRPr="00D044F8">
        <w:rPr>
          <w:color w:val="000000" w:themeColor="text1"/>
          <w:sz w:val="22"/>
          <w:szCs w:val="22"/>
        </w:rPr>
        <w:t>in personal and reward task</w:t>
      </w:r>
      <w:r w:rsidR="00A027F2" w:rsidRPr="00D044F8">
        <w:rPr>
          <w:color w:val="000000" w:themeColor="text1"/>
          <w:sz w:val="22"/>
          <w:szCs w:val="22"/>
        </w:rPr>
        <w:t xml:space="preserve">. </w:t>
      </w:r>
    </w:p>
    <w:p w14:paraId="2804558D" w14:textId="57D3773D" w:rsidR="00197065" w:rsidRPr="00D044F8" w:rsidRDefault="00197065" w:rsidP="002F0F32">
      <w:pPr>
        <w:rPr>
          <w:color w:val="000000" w:themeColor="text1"/>
          <w:sz w:val="22"/>
          <w:szCs w:val="22"/>
        </w:rPr>
      </w:pPr>
    </w:p>
    <w:p w14:paraId="7E700FCA" w14:textId="1E70CC8E" w:rsidR="001B0B76" w:rsidRPr="00D044F8" w:rsidRDefault="00BB3481" w:rsidP="00BB3481">
      <w:pPr>
        <w:spacing w:line="480" w:lineRule="auto"/>
        <w:ind w:firstLine="720"/>
        <w:rPr>
          <w:color w:val="000000" w:themeColor="text1"/>
          <w:sz w:val="22"/>
          <w:szCs w:val="22"/>
        </w:rPr>
      </w:pPr>
      <w:r w:rsidRPr="00D044F8">
        <w:rPr>
          <w:color w:val="000000" w:themeColor="text1"/>
          <w:sz w:val="22"/>
          <w:szCs w:val="22"/>
        </w:rPr>
        <w:lastRenderedPageBreak/>
        <w:t xml:space="preserve">Fitting a model with </w:t>
      </w:r>
      <w:r w:rsidRPr="00D044F8">
        <w:rPr>
          <w:rFonts w:eastAsia="Times New Roman"/>
          <w:color w:val="000000" w:themeColor="text1"/>
          <w:sz w:val="22"/>
          <w:szCs w:val="22"/>
          <w:shd w:val="clear" w:color="auto" w:fill="FFFFFF"/>
        </w:rPr>
        <w:t xml:space="preserve">fixed (Task) and </w:t>
      </w:r>
      <w:r w:rsidRPr="00D044F8">
        <w:rPr>
          <w:color w:val="000000" w:themeColor="text1"/>
          <w:sz w:val="22"/>
          <w:szCs w:val="22"/>
        </w:rPr>
        <w:t xml:space="preserve">random effects (Stimulus intercepts and by-Subject adjustment to Task intercepts and slopes) for </w:t>
      </w:r>
      <w:r w:rsidR="005867D5" w:rsidRPr="00D044F8">
        <w:rPr>
          <w:color w:val="000000" w:themeColor="text1"/>
          <w:sz w:val="22"/>
          <w:szCs w:val="22"/>
        </w:rPr>
        <w:t>mis</w:t>
      </w:r>
      <w:r w:rsidRPr="00D044F8">
        <w:rPr>
          <w:color w:val="000000" w:themeColor="text1"/>
          <w:sz w:val="22"/>
          <w:szCs w:val="22"/>
        </w:rPr>
        <w:t>matched pairs</w:t>
      </w:r>
      <w:r w:rsidR="00B11C1A" w:rsidRPr="00D044F8">
        <w:rPr>
          <w:color w:val="000000" w:themeColor="text1"/>
          <w:sz w:val="22"/>
          <w:szCs w:val="22"/>
        </w:rPr>
        <w:t xml:space="preserve"> </w:t>
      </w:r>
      <w:r w:rsidR="004166BD" w:rsidRPr="00D044F8">
        <w:rPr>
          <w:color w:val="000000" w:themeColor="text1"/>
          <w:sz w:val="22"/>
          <w:szCs w:val="22"/>
        </w:rPr>
        <w:t xml:space="preserve">showed that, </w:t>
      </w:r>
      <w:r w:rsidR="00591313" w:rsidRPr="00D044F8">
        <w:rPr>
          <w:color w:val="000000" w:themeColor="text1"/>
          <w:sz w:val="22"/>
          <w:szCs w:val="22"/>
        </w:rPr>
        <w:t xml:space="preserve">similar to </w:t>
      </w:r>
      <w:r w:rsidR="004166BD" w:rsidRPr="00D044F8">
        <w:rPr>
          <w:color w:val="000000" w:themeColor="text1"/>
          <w:sz w:val="22"/>
          <w:szCs w:val="22"/>
        </w:rPr>
        <w:t xml:space="preserve">matched pairs, </w:t>
      </w:r>
      <w:r w:rsidR="00107C3D" w:rsidRPr="00D044F8">
        <w:rPr>
          <w:color w:val="000000" w:themeColor="text1"/>
          <w:sz w:val="22"/>
          <w:szCs w:val="22"/>
        </w:rPr>
        <w:t xml:space="preserve">removing the random effects </w:t>
      </w:r>
      <w:r w:rsidR="006F7F73" w:rsidRPr="00D044F8">
        <w:rPr>
          <w:color w:val="000000" w:themeColor="text1"/>
          <w:sz w:val="22"/>
          <w:szCs w:val="22"/>
        </w:rPr>
        <w:t xml:space="preserve">from the model significantly decreases the </w:t>
      </w:r>
      <w:r w:rsidR="00C852C0" w:rsidRPr="00D044F8">
        <w:rPr>
          <w:color w:val="000000" w:themeColor="text1"/>
          <w:sz w:val="22"/>
          <w:szCs w:val="22"/>
        </w:rPr>
        <w:t>model fit (</w:t>
      </w:r>
      <w:r w:rsidR="004841E6" w:rsidRPr="00D044F8">
        <w:rPr>
          <w:color w:val="000000" w:themeColor="text1"/>
          <w:sz w:val="22"/>
          <w:szCs w:val="22"/>
        </w:rPr>
        <w:t>Table 3).</w:t>
      </w:r>
      <w:r w:rsidR="005F56B8" w:rsidRPr="00D044F8">
        <w:rPr>
          <w:color w:val="000000" w:themeColor="text1"/>
          <w:sz w:val="22"/>
          <w:szCs w:val="22"/>
        </w:rPr>
        <w:t xml:space="preserve"> </w:t>
      </w:r>
    </w:p>
    <w:p w14:paraId="0924E03C" w14:textId="05D1D284" w:rsidR="00C852C0" w:rsidRPr="00D044F8" w:rsidRDefault="00C852C0" w:rsidP="00C852C0">
      <w:pPr>
        <w:pStyle w:val="p1"/>
        <w:spacing w:line="480" w:lineRule="auto"/>
        <w:rPr>
          <w:color w:val="000000" w:themeColor="text1"/>
          <w:sz w:val="22"/>
          <w:szCs w:val="22"/>
        </w:rPr>
      </w:pPr>
      <w:r w:rsidRPr="00D044F8">
        <w:rPr>
          <w:rStyle w:val="apple-converted-space"/>
          <w:rFonts w:eastAsia="Times New Roman"/>
          <w:b/>
          <w:color w:val="000000" w:themeColor="text1"/>
          <w:sz w:val="22"/>
          <w:szCs w:val="22"/>
          <w:shd w:val="clear" w:color="auto" w:fill="FFFFFF"/>
        </w:rPr>
        <w:t>Table 3</w:t>
      </w:r>
      <w:r w:rsidRPr="00D044F8">
        <w:rPr>
          <w:rStyle w:val="apple-converted-space"/>
          <w:rFonts w:eastAsia="Times New Roman"/>
          <w:color w:val="000000" w:themeColor="text1"/>
          <w:sz w:val="22"/>
          <w:szCs w:val="22"/>
          <w:shd w:val="clear" w:color="auto" w:fill="FFFFFF"/>
        </w:rPr>
        <w:t xml:space="preserve"> </w:t>
      </w:r>
      <w:r w:rsidRPr="00D044F8">
        <w:rPr>
          <w:color w:val="000000" w:themeColor="text1"/>
          <w:sz w:val="22"/>
          <w:szCs w:val="22"/>
        </w:rPr>
        <w:t xml:space="preserve">Mixed-effects model results for correct responses in </w:t>
      </w:r>
      <w:r w:rsidR="00A24183" w:rsidRPr="00D044F8">
        <w:rPr>
          <w:color w:val="000000" w:themeColor="text1"/>
          <w:sz w:val="22"/>
          <w:szCs w:val="22"/>
        </w:rPr>
        <w:t>mis</w:t>
      </w:r>
      <w:r w:rsidRPr="00D044F8">
        <w:rPr>
          <w:color w:val="000000" w:themeColor="text1"/>
          <w:sz w:val="22"/>
          <w:szCs w:val="22"/>
        </w:rPr>
        <w:t>matched pairs (</w:t>
      </w:r>
      <w:r w:rsidRPr="00D044F8">
        <w:rPr>
          <w:rFonts w:eastAsia="Times New Roman"/>
          <w:color w:val="000000" w:themeColor="text1"/>
          <w:sz w:val="22"/>
          <w:szCs w:val="22"/>
          <w:shd w:val="clear" w:color="auto" w:fill="FFFFFF"/>
        </w:rPr>
        <w:t xml:space="preserve">χ2 - </w:t>
      </w:r>
      <w:r w:rsidRPr="00D044F8">
        <w:rPr>
          <w:color w:val="000000" w:themeColor="text1"/>
          <w:sz w:val="22"/>
          <w:szCs w:val="22"/>
        </w:rPr>
        <w:t xml:space="preserve">Chi-Square value, SD – variability expressed as a standard deviation for Variance component, CI – 95% confidence interval* (min=2.5%, max=97.5%), SE – standard error, </w:t>
      </w:r>
      <w:r w:rsidRPr="00D044F8">
        <w:rPr>
          <w:i/>
          <w:color w:val="000000" w:themeColor="text1"/>
          <w:sz w:val="22"/>
          <w:szCs w:val="22"/>
        </w:rPr>
        <w:t>t</w:t>
      </w:r>
      <w:r w:rsidRPr="00D044F8">
        <w:rPr>
          <w:color w:val="000000" w:themeColor="text1"/>
          <w:sz w:val="22"/>
          <w:szCs w:val="22"/>
        </w:rPr>
        <w:t xml:space="preserve">- maximum likelihood </w:t>
      </w:r>
      <w:r w:rsidRPr="00D044F8">
        <w:rPr>
          <w:i/>
          <w:color w:val="000000" w:themeColor="text1"/>
          <w:sz w:val="22"/>
          <w:szCs w:val="22"/>
        </w:rPr>
        <w:t>t</w:t>
      </w:r>
      <w:r w:rsidRPr="00D044F8">
        <w:rPr>
          <w:color w:val="000000" w:themeColor="text1"/>
          <w:sz w:val="22"/>
          <w:szCs w:val="22"/>
        </w:rPr>
        <w:t xml:space="preserve">-test for fixed effects, </w:t>
      </w:r>
      <w:r w:rsidRPr="00D044F8">
        <w:rPr>
          <w:i/>
          <w:color w:val="000000" w:themeColor="text1"/>
          <w:sz w:val="22"/>
          <w:szCs w:val="22"/>
        </w:rPr>
        <w:t>df</w:t>
      </w:r>
      <w:r w:rsidRPr="00D044F8">
        <w:rPr>
          <w:color w:val="000000" w:themeColor="text1"/>
          <w:sz w:val="22"/>
          <w:szCs w:val="22"/>
        </w:rPr>
        <w:t xml:space="preserve"> – degrees of freedom using Satterthwaite approximations,</w:t>
      </w:r>
      <w:r w:rsidRPr="00D044F8">
        <w:rPr>
          <w:i/>
          <w:color w:val="000000" w:themeColor="text1"/>
          <w:sz w:val="22"/>
          <w:szCs w:val="22"/>
        </w:rPr>
        <w:t xml:space="preserve"> p</w:t>
      </w:r>
      <w:r w:rsidRPr="00D044F8">
        <w:rPr>
          <w:color w:val="000000" w:themeColor="text1"/>
          <w:sz w:val="22"/>
          <w:szCs w:val="22"/>
        </w:rPr>
        <w:t>-value for the fixed effects)</w:t>
      </w:r>
    </w:p>
    <w:tbl>
      <w:tblPr>
        <w:tblStyle w:val="TableGrid"/>
        <w:tblW w:w="92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51"/>
        <w:gridCol w:w="1080"/>
        <w:gridCol w:w="1260"/>
        <w:gridCol w:w="810"/>
        <w:gridCol w:w="1530"/>
        <w:gridCol w:w="630"/>
        <w:gridCol w:w="720"/>
        <w:gridCol w:w="630"/>
        <w:gridCol w:w="1004"/>
      </w:tblGrid>
      <w:tr w:rsidR="00D044F8" w:rsidRPr="00D044F8" w14:paraId="7E10EB18" w14:textId="77777777" w:rsidTr="00EA1190">
        <w:trPr>
          <w:trHeight w:val="530"/>
        </w:trPr>
        <w:tc>
          <w:tcPr>
            <w:tcW w:w="1551" w:type="dxa"/>
            <w:tcBorders>
              <w:top w:val="single" w:sz="4" w:space="0" w:color="auto"/>
              <w:bottom w:val="single" w:sz="4" w:space="0" w:color="auto"/>
            </w:tcBorders>
          </w:tcPr>
          <w:p w14:paraId="66BB1192" w14:textId="77777777" w:rsidR="00C852C0" w:rsidRPr="00D044F8" w:rsidRDefault="00C852C0" w:rsidP="00A43395">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Effect</w:t>
            </w:r>
          </w:p>
        </w:tc>
        <w:tc>
          <w:tcPr>
            <w:tcW w:w="1080" w:type="dxa"/>
            <w:tcBorders>
              <w:top w:val="single" w:sz="4" w:space="0" w:color="auto"/>
              <w:bottom w:val="single" w:sz="4" w:space="0" w:color="auto"/>
            </w:tcBorders>
          </w:tcPr>
          <w:p w14:paraId="319DFB96" w14:textId="77777777" w:rsidR="00C852C0" w:rsidRPr="00D044F8" w:rsidRDefault="00C852C0" w:rsidP="00A43395">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Variance</w:t>
            </w:r>
          </w:p>
          <w:p w14:paraId="14C97266" w14:textId="77777777" w:rsidR="00C852C0" w:rsidRPr="00D044F8" w:rsidRDefault="00C852C0" w:rsidP="00A43395">
            <w:pPr>
              <w:jc w:val="center"/>
              <w:rPr>
                <w:rFonts w:eastAsia="Times New Roman"/>
                <w:color w:val="000000" w:themeColor="text1"/>
                <w:sz w:val="22"/>
                <w:szCs w:val="22"/>
                <w:shd w:val="clear" w:color="auto" w:fill="FFFFFF"/>
              </w:rPr>
            </w:pPr>
          </w:p>
        </w:tc>
        <w:tc>
          <w:tcPr>
            <w:tcW w:w="1260" w:type="dxa"/>
            <w:tcBorders>
              <w:top w:val="single" w:sz="4" w:space="0" w:color="auto"/>
              <w:bottom w:val="single" w:sz="4" w:space="0" w:color="auto"/>
            </w:tcBorders>
          </w:tcPr>
          <w:p w14:paraId="0F3682C8" w14:textId="77777777" w:rsidR="00C852C0" w:rsidRPr="00D044F8" w:rsidRDefault="00C852C0" w:rsidP="00A43395">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SD</w:t>
            </w:r>
          </w:p>
          <w:p w14:paraId="3943F053" w14:textId="77777777" w:rsidR="00C852C0" w:rsidRPr="00D044F8" w:rsidRDefault="00C852C0" w:rsidP="00A43395">
            <w:pPr>
              <w:jc w:val="center"/>
              <w:rPr>
                <w:rFonts w:eastAsia="Times New Roman"/>
                <w:i/>
                <w:color w:val="000000" w:themeColor="text1"/>
                <w:sz w:val="22"/>
                <w:szCs w:val="22"/>
                <w:shd w:val="clear" w:color="auto" w:fill="FFFFFF"/>
              </w:rPr>
            </w:pPr>
            <w:r w:rsidRPr="00D044F8">
              <w:rPr>
                <w:rFonts w:eastAsia="Times New Roman"/>
                <w:color w:val="000000" w:themeColor="text1"/>
                <w:sz w:val="22"/>
                <w:szCs w:val="22"/>
                <w:shd w:val="clear" w:color="auto" w:fill="FFFFFF"/>
              </w:rPr>
              <w:t>[95%CI]</w:t>
            </w:r>
          </w:p>
        </w:tc>
        <w:tc>
          <w:tcPr>
            <w:tcW w:w="810" w:type="dxa"/>
            <w:tcBorders>
              <w:top w:val="single" w:sz="4" w:space="0" w:color="auto"/>
              <w:bottom w:val="single" w:sz="4" w:space="0" w:color="auto"/>
            </w:tcBorders>
          </w:tcPr>
          <w:p w14:paraId="7E67666E" w14:textId="77777777" w:rsidR="00C852C0" w:rsidRPr="00D044F8" w:rsidRDefault="00C852C0" w:rsidP="00A43395">
            <w:pPr>
              <w:jc w:val="center"/>
              <w:rPr>
                <w:rFonts w:eastAsia="Times New Roman"/>
                <w:i/>
                <w:color w:val="000000" w:themeColor="text1"/>
                <w:sz w:val="22"/>
                <w:szCs w:val="22"/>
                <w:shd w:val="clear" w:color="auto" w:fill="FFFFFF"/>
              </w:rPr>
            </w:pPr>
            <w:r w:rsidRPr="00D044F8">
              <w:rPr>
                <w:rFonts w:eastAsia="Times New Roman"/>
                <w:i/>
                <w:color w:val="000000" w:themeColor="text1"/>
                <w:sz w:val="22"/>
                <w:szCs w:val="22"/>
                <w:shd w:val="clear" w:color="auto" w:fill="FFFFFF"/>
              </w:rPr>
              <w:t>χ2</w:t>
            </w:r>
          </w:p>
        </w:tc>
        <w:tc>
          <w:tcPr>
            <w:tcW w:w="1530" w:type="dxa"/>
            <w:tcBorders>
              <w:top w:val="single" w:sz="4" w:space="0" w:color="auto"/>
              <w:bottom w:val="single" w:sz="4" w:space="0" w:color="auto"/>
            </w:tcBorders>
          </w:tcPr>
          <w:p w14:paraId="5FD198B3" w14:textId="77777777" w:rsidR="00C852C0" w:rsidRPr="00D044F8" w:rsidRDefault="00C852C0" w:rsidP="00A43395">
            <w:pPr>
              <w:jc w:val="center"/>
              <w:rPr>
                <w:color w:val="000000" w:themeColor="text1"/>
                <w:sz w:val="22"/>
                <w:szCs w:val="22"/>
              </w:rPr>
            </w:pPr>
            <w:r w:rsidRPr="00D044F8">
              <w:rPr>
                <w:color w:val="000000" w:themeColor="text1"/>
                <w:sz w:val="22"/>
                <w:szCs w:val="22"/>
              </w:rPr>
              <w:t>Estimate</w:t>
            </w:r>
          </w:p>
          <w:p w14:paraId="06DBE5EB" w14:textId="77777777" w:rsidR="00C852C0" w:rsidRPr="00D044F8" w:rsidRDefault="00C852C0" w:rsidP="00A43395">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[95%CI]</w:t>
            </w:r>
          </w:p>
        </w:tc>
        <w:tc>
          <w:tcPr>
            <w:tcW w:w="630" w:type="dxa"/>
            <w:tcBorders>
              <w:top w:val="single" w:sz="4" w:space="0" w:color="auto"/>
              <w:bottom w:val="single" w:sz="4" w:space="0" w:color="auto"/>
            </w:tcBorders>
          </w:tcPr>
          <w:p w14:paraId="3D102883" w14:textId="77777777" w:rsidR="00C852C0" w:rsidRPr="00D044F8" w:rsidRDefault="00C852C0" w:rsidP="00A43395">
            <w:pPr>
              <w:jc w:val="center"/>
              <w:rPr>
                <w:color w:val="000000" w:themeColor="text1"/>
                <w:sz w:val="22"/>
                <w:szCs w:val="22"/>
              </w:rPr>
            </w:pPr>
            <w:r w:rsidRPr="00D044F8">
              <w:rPr>
                <w:color w:val="000000" w:themeColor="text1"/>
                <w:sz w:val="22"/>
                <w:szCs w:val="22"/>
              </w:rPr>
              <w:t>SE</w:t>
            </w:r>
          </w:p>
          <w:p w14:paraId="2FEEEFA6" w14:textId="77777777" w:rsidR="00C852C0" w:rsidRPr="00D044F8" w:rsidRDefault="00C852C0" w:rsidP="00A43395">
            <w:pPr>
              <w:jc w:val="center"/>
              <w:rPr>
                <w:rFonts w:eastAsia="Times New Roman"/>
                <w:color w:val="000000" w:themeColor="text1"/>
                <w:sz w:val="22"/>
                <w:szCs w:val="22"/>
                <w:shd w:val="clear" w:color="auto" w:fill="FFFFFF"/>
              </w:rPr>
            </w:pPr>
          </w:p>
        </w:tc>
        <w:tc>
          <w:tcPr>
            <w:tcW w:w="720" w:type="dxa"/>
            <w:tcBorders>
              <w:top w:val="single" w:sz="4" w:space="0" w:color="auto"/>
              <w:bottom w:val="single" w:sz="4" w:space="0" w:color="auto"/>
            </w:tcBorders>
          </w:tcPr>
          <w:p w14:paraId="7C6C86C5" w14:textId="77777777" w:rsidR="00C852C0" w:rsidRPr="00D044F8" w:rsidRDefault="00C852C0" w:rsidP="00A43395">
            <w:pPr>
              <w:jc w:val="center"/>
              <w:rPr>
                <w:i/>
                <w:color w:val="000000" w:themeColor="text1"/>
                <w:sz w:val="22"/>
                <w:szCs w:val="22"/>
              </w:rPr>
            </w:pPr>
            <w:r w:rsidRPr="00D044F8">
              <w:rPr>
                <w:i/>
                <w:color w:val="000000" w:themeColor="text1"/>
                <w:sz w:val="22"/>
                <w:szCs w:val="22"/>
              </w:rPr>
              <w:t>t</w:t>
            </w:r>
          </w:p>
          <w:p w14:paraId="6A7B411B" w14:textId="77777777" w:rsidR="00C852C0" w:rsidRPr="00D044F8" w:rsidRDefault="00C852C0" w:rsidP="00A43395">
            <w:pPr>
              <w:jc w:val="center"/>
              <w:rPr>
                <w:rFonts w:eastAsia="Times New Roman"/>
                <w:color w:val="000000" w:themeColor="text1"/>
                <w:sz w:val="22"/>
                <w:szCs w:val="22"/>
                <w:shd w:val="clear" w:color="auto" w:fill="FFFFFF"/>
              </w:rPr>
            </w:pPr>
          </w:p>
        </w:tc>
        <w:tc>
          <w:tcPr>
            <w:tcW w:w="630" w:type="dxa"/>
            <w:tcBorders>
              <w:top w:val="single" w:sz="4" w:space="0" w:color="auto"/>
              <w:bottom w:val="single" w:sz="4" w:space="0" w:color="auto"/>
            </w:tcBorders>
          </w:tcPr>
          <w:p w14:paraId="157D874C" w14:textId="77777777" w:rsidR="00C852C0" w:rsidRPr="00D044F8" w:rsidRDefault="00C852C0" w:rsidP="00A43395">
            <w:pPr>
              <w:jc w:val="center"/>
              <w:rPr>
                <w:i/>
                <w:color w:val="000000" w:themeColor="text1"/>
                <w:sz w:val="22"/>
                <w:szCs w:val="22"/>
              </w:rPr>
            </w:pPr>
            <w:r w:rsidRPr="00D044F8">
              <w:rPr>
                <w:i/>
                <w:color w:val="000000" w:themeColor="text1"/>
                <w:sz w:val="22"/>
                <w:szCs w:val="22"/>
              </w:rPr>
              <w:t>df</w:t>
            </w:r>
          </w:p>
          <w:p w14:paraId="0BBC23F6" w14:textId="77777777" w:rsidR="00C852C0" w:rsidRPr="00D044F8" w:rsidRDefault="00C852C0" w:rsidP="00A43395">
            <w:pPr>
              <w:jc w:val="center"/>
              <w:rPr>
                <w:rFonts w:eastAsia="Times New Roman"/>
                <w:color w:val="000000" w:themeColor="text1"/>
                <w:sz w:val="22"/>
                <w:szCs w:val="22"/>
                <w:shd w:val="clear" w:color="auto" w:fill="FFFFFF"/>
              </w:rPr>
            </w:pPr>
          </w:p>
        </w:tc>
        <w:tc>
          <w:tcPr>
            <w:tcW w:w="1004" w:type="dxa"/>
            <w:tcBorders>
              <w:top w:val="single" w:sz="4" w:space="0" w:color="auto"/>
              <w:bottom w:val="single" w:sz="4" w:space="0" w:color="auto"/>
            </w:tcBorders>
          </w:tcPr>
          <w:p w14:paraId="4BBC546E" w14:textId="77777777" w:rsidR="00C852C0" w:rsidRPr="00D044F8" w:rsidRDefault="00C852C0" w:rsidP="00A43395">
            <w:pPr>
              <w:jc w:val="center"/>
              <w:rPr>
                <w:i/>
                <w:color w:val="000000" w:themeColor="text1"/>
                <w:sz w:val="22"/>
                <w:szCs w:val="22"/>
              </w:rPr>
            </w:pPr>
            <w:r w:rsidRPr="00D044F8">
              <w:rPr>
                <w:i/>
                <w:color w:val="000000" w:themeColor="text1"/>
                <w:sz w:val="22"/>
                <w:szCs w:val="22"/>
              </w:rPr>
              <w:t>p</w:t>
            </w:r>
          </w:p>
          <w:p w14:paraId="12FFE56B" w14:textId="77777777" w:rsidR="00C852C0" w:rsidRPr="00D044F8" w:rsidRDefault="00C852C0" w:rsidP="00A43395">
            <w:pPr>
              <w:jc w:val="center"/>
              <w:rPr>
                <w:rFonts w:eastAsia="Times New Roman"/>
                <w:color w:val="000000" w:themeColor="text1"/>
                <w:sz w:val="22"/>
                <w:szCs w:val="22"/>
                <w:shd w:val="clear" w:color="auto" w:fill="FFFFFF"/>
              </w:rPr>
            </w:pPr>
          </w:p>
        </w:tc>
      </w:tr>
      <w:tr w:rsidR="00D044F8" w:rsidRPr="00D044F8" w14:paraId="5F1FB3E1" w14:textId="77777777" w:rsidTr="00EA1190">
        <w:tc>
          <w:tcPr>
            <w:tcW w:w="1551" w:type="dxa"/>
            <w:tcBorders>
              <w:top w:val="single" w:sz="4" w:space="0" w:color="auto"/>
              <w:bottom w:val="single" w:sz="4" w:space="0" w:color="auto"/>
            </w:tcBorders>
          </w:tcPr>
          <w:p w14:paraId="6A1804E2" w14:textId="77777777" w:rsidR="00C852C0" w:rsidRPr="00D044F8" w:rsidRDefault="00C852C0" w:rsidP="00A43395">
            <w:pPr>
              <w:rPr>
                <w:i/>
                <w:color w:val="000000" w:themeColor="text1"/>
                <w:sz w:val="22"/>
                <w:szCs w:val="22"/>
              </w:rPr>
            </w:pPr>
            <w:r w:rsidRPr="00D044F8">
              <w:rPr>
                <w:i/>
                <w:color w:val="000000" w:themeColor="text1"/>
                <w:sz w:val="22"/>
                <w:szCs w:val="22"/>
              </w:rPr>
              <w:t>Random effects</w:t>
            </w:r>
          </w:p>
        </w:tc>
        <w:tc>
          <w:tcPr>
            <w:tcW w:w="1080" w:type="dxa"/>
            <w:tcBorders>
              <w:top w:val="single" w:sz="4" w:space="0" w:color="auto"/>
              <w:bottom w:val="single" w:sz="4" w:space="0" w:color="auto"/>
            </w:tcBorders>
          </w:tcPr>
          <w:p w14:paraId="36803409" w14:textId="77777777" w:rsidR="00C852C0" w:rsidRPr="00D044F8" w:rsidRDefault="00C852C0" w:rsidP="00A43395">
            <w:pPr>
              <w:jc w:val="center"/>
              <w:rPr>
                <w:rFonts w:eastAsia="Times New Roman"/>
                <w:color w:val="000000" w:themeColor="text1"/>
                <w:sz w:val="22"/>
                <w:szCs w:val="22"/>
                <w:shd w:val="clear" w:color="auto" w:fill="FFFFFF"/>
              </w:rPr>
            </w:pPr>
          </w:p>
        </w:tc>
        <w:tc>
          <w:tcPr>
            <w:tcW w:w="1260" w:type="dxa"/>
            <w:tcBorders>
              <w:top w:val="single" w:sz="4" w:space="0" w:color="auto"/>
              <w:bottom w:val="single" w:sz="4" w:space="0" w:color="auto"/>
            </w:tcBorders>
          </w:tcPr>
          <w:p w14:paraId="6F590041" w14:textId="77777777" w:rsidR="00C852C0" w:rsidRPr="00D044F8" w:rsidRDefault="00C852C0" w:rsidP="00A43395">
            <w:pPr>
              <w:jc w:val="center"/>
              <w:rPr>
                <w:rFonts w:eastAsia="Times New Roman"/>
                <w:color w:val="000000" w:themeColor="text1"/>
                <w:sz w:val="22"/>
                <w:szCs w:val="22"/>
                <w:shd w:val="clear" w:color="auto" w:fill="FFFFFF"/>
              </w:rPr>
            </w:pPr>
          </w:p>
        </w:tc>
        <w:tc>
          <w:tcPr>
            <w:tcW w:w="810" w:type="dxa"/>
            <w:tcBorders>
              <w:top w:val="single" w:sz="4" w:space="0" w:color="auto"/>
              <w:bottom w:val="single" w:sz="4" w:space="0" w:color="auto"/>
            </w:tcBorders>
          </w:tcPr>
          <w:p w14:paraId="446BA64A" w14:textId="77777777" w:rsidR="00C852C0" w:rsidRPr="00D044F8" w:rsidRDefault="00C852C0" w:rsidP="00A43395">
            <w:pPr>
              <w:jc w:val="center"/>
              <w:rPr>
                <w:rFonts w:eastAsia="Times New Roman"/>
                <w:color w:val="000000" w:themeColor="text1"/>
                <w:sz w:val="22"/>
                <w:szCs w:val="22"/>
                <w:shd w:val="clear" w:color="auto" w:fill="FFFFFF"/>
              </w:rPr>
            </w:pPr>
          </w:p>
        </w:tc>
        <w:tc>
          <w:tcPr>
            <w:tcW w:w="1530" w:type="dxa"/>
            <w:tcBorders>
              <w:top w:val="single" w:sz="4" w:space="0" w:color="auto"/>
              <w:bottom w:val="single" w:sz="4" w:space="0" w:color="auto"/>
            </w:tcBorders>
          </w:tcPr>
          <w:p w14:paraId="70D73547" w14:textId="77777777" w:rsidR="00C852C0" w:rsidRPr="00D044F8" w:rsidRDefault="00C852C0" w:rsidP="00A43395">
            <w:pPr>
              <w:jc w:val="center"/>
              <w:rPr>
                <w:rFonts w:eastAsia="Times New Roman"/>
                <w:color w:val="000000" w:themeColor="text1"/>
                <w:sz w:val="22"/>
                <w:szCs w:val="22"/>
                <w:shd w:val="clear" w:color="auto" w:fill="FFFFFF"/>
              </w:rPr>
            </w:pPr>
          </w:p>
        </w:tc>
        <w:tc>
          <w:tcPr>
            <w:tcW w:w="630" w:type="dxa"/>
            <w:tcBorders>
              <w:top w:val="single" w:sz="4" w:space="0" w:color="auto"/>
              <w:bottom w:val="single" w:sz="4" w:space="0" w:color="auto"/>
            </w:tcBorders>
          </w:tcPr>
          <w:p w14:paraId="0B23E12D" w14:textId="77777777" w:rsidR="00C852C0" w:rsidRPr="00D044F8" w:rsidRDefault="00C852C0" w:rsidP="00A43395">
            <w:pPr>
              <w:jc w:val="center"/>
              <w:rPr>
                <w:rFonts w:eastAsia="Times New Roman"/>
                <w:color w:val="000000" w:themeColor="text1"/>
                <w:sz w:val="22"/>
                <w:szCs w:val="22"/>
                <w:shd w:val="clear" w:color="auto" w:fill="FFFFFF"/>
              </w:rPr>
            </w:pPr>
          </w:p>
        </w:tc>
        <w:tc>
          <w:tcPr>
            <w:tcW w:w="720" w:type="dxa"/>
            <w:tcBorders>
              <w:top w:val="single" w:sz="4" w:space="0" w:color="auto"/>
              <w:bottom w:val="single" w:sz="4" w:space="0" w:color="auto"/>
            </w:tcBorders>
          </w:tcPr>
          <w:p w14:paraId="7A8242E7" w14:textId="77777777" w:rsidR="00C852C0" w:rsidRPr="00D044F8" w:rsidRDefault="00C852C0" w:rsidP="00A43395">
            <w:pPr>
              <w:jc w:val="center"/>
              <w:rPr>
                <w:rFonts w:eastAsia="Times New Roman"/>
                <w:color w:val="000000" w:themeColor="text1"/>
                <w:sz w:val="22"/>
                <w:szCs w:val="22"/>
                <w:shd w:val="clear" w:color="auto" w:fill="FFFFFF"/>
              </w:rPr>
            </w:pPr>
          </w:p>
        </w:tc>
        <w:tc>
          <w:tcPr>
            <w:tcW w:w="630" w:type="dxa"/>
            <w:tcBorders>
              <w:top w:val="single" w:sz="4" w:space="0" w:color="auto"/>
              <w:bottom w:val="single" w:sz="4" w:space="0" w:color="auto"/>
            </w:tcBorders>
          </w:tcPr>
          <w:p w14:paraId="724D83AA" w14:textId="77777777" w:rsidR="00C852C0" w:rsidRPr="00D044F8" w:rsidRDefault="00C852C0" w:rsidP="00A43395">
            <w:pPr>
              <w:jc w:val="center"/>
              <w:rPr>
                <w:rFonts w:eastAsia="Times New Roman"/>
                <w:color w:val="000000" w:themeColor="text1"/>
                <w:sz w:val="22"/>
                <w:szCs w:val="22"/>
                <w:shd w:val="clear" w:color="auto" w:fill="FFFFFF"/>
              </w:rPr>
            </w:pPr>
          </w:p>
        </w:tc>
        <w:tc>
          <w:tcPr>
            <w:tcW w:w="1004" w:type="dxa"/>
            <w:tcBorders>
              <w:top w:val="single" w:sz="4" w:space="0" w:color="auto"/>
              <w:bottom w:val="single" w:sz="4" w:space="0" w:color="auto"/>
            </w:tcBorders>
          </w:tcPr>
          <w:p w14:paraId="22C0F264" w14:textId="77777777" w:rsidR="00C852C0" w:rsidRPr="00D044F8" w:rsidRDefault="00C852C0" w:rsidP="00A43395">
            <w:pPr>
              <w:jc w:val="center"/>
              <w:rPr>
                <w:rFonts w:eastAsia="Times New Roman"/>
                <w:color w:val="000000" w:themeColor="text1"/>
                <w:sz w:val="22"/>
                <w:szCs w:val="22"/>
                <w:shd w:val="clear" w:color="auto" w:fill="FFFFFF"/>
              </w:rPr>
            </w:pPr>
          </w:p>
        </w:tc>
      </w:tr>
      <w:tr w:rsidR="00D044F8" w:rsidRPr="00D044F8" w14:paraId="45F3E1CB" w14:textId="77777777" w:rsidTr="00EA1190">
        <w:tc>
          <w:tcPr>
            <w:tcW w:w="1551" w:type="dxa"/>
          </w:tcPr>
          <w:p w14:paraId="50069130" w14:textId="77777777" w:rsidR="00C852C0" w:rsidRPr="00D044F8" w:rsidRDefault="00C852C0" w:rsidP="00A43395">
            <w:pPr>
              <w:jc w:val="right"/>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Stimulus</w:t>
            </w:r>
          </w:p>
          <w:p w14:paraId="26FCB641" w14:textId="77777777" w:rsidR="00C852C0" w:rsidRPr="00D044F8" w:rsidRDefault="00C852C0" w:rsidP="00A43395">
            <w:pPr>
              <w:jc w:val="right"/>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(Intercept)</w:t>
            </w:r>
          </w:p>
        </w:tc>
        <w:tc>
          <w:tcPr>
            <w:tcW w:w="1080" w:type="dxa"/>
          </w:tcPr>
          <w:p w14:paraId="47E8B0F5" w14:textId="408E4C0E" w:rsidR="00C852C0" w:rsidRPr="00D044F8" w:rsidRDefault="00DD4B1C" w:rsidP="00A43395">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145</w:t>
            </w:r>
            <w:r w:rsidR="00C852C0" w:rsidRPr="00D044F8">
              <w:rPr>
                <w:rFonts w:eastAsia="Times New Roman"/>
                <w:color w:val="000000" w:themeColor="text1"/>
                <w:sz w:val="22"/>
                <w:szCs w:val="22"/>
                <w:shd w:val="clear" w:color="auto" w:fill="FFFFFF"/>
              </w:rPr>
              <w:t>.</w:t>
            </w:r>
            <w:r w:rsidRPr="00D044F8">
              <w:rPr>
                <w:rFonts w:eastAsia="Times New Roman"/>
                <w:color w:val="000000" w:themeColor="text1"/>
                <w:sz w:val="22"/>
                <w:szCs w:val="22"/>
                <w:shd w:val="clear" w:color="auto" w:fill="FFFFFF"/>
              </w:rPr>
              <w:t>6</w:t>
            </w:r>
          </w:p>
        </w:tc>
        <w:tc>
          <w:tcPr>
            <w:tcW w:w="1260" w:type="dxa"/>
          </w:tcPr>
          <w:p w14:paraId="44D97C92" w14:textId="1A823EB6" w:rsidR="00C852C0" w:rsidRPr="00D044F8" w:rsidRDefault="00DD4B1C" w:rsidP="00A43395">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12.07</w:t>
            </w:r>
          </w:p>
          <w:p w14:paraId="668CD783" w14:textId="67FCC676" w:rsidR="00C852C0" w:rsidRPr="00D044F8" w:rsidRDefault="00C852C0" w:rsidP="00A43395">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w:t>
            </w:r>
            <w:r w:rsidR="006C756D" w:rsidRPr="00D044F8">
              <w:rPr>
                <w:rFonts w:eastAsia="Times New Roman"/>
                <w:color w:val="000000" w:themeColor="text1"/>
                <w:sz w:val="22"/>
                <w:szCs w:val="22"/>
                <w:shd w:val="clear" w:color="auto" w:fill="FFFFFF"/>
              </w:rPr>
              <w:t>7.3</w:t>
            </w:r>
            <w:r w:rsidRPr="00D044F8">
              <w:rPr>
                <w:rFonts w:eastAsia="Times New Roman"/>
                <w:color w:val="000000" w:themeColor="text1"/>
                <w:sz w:val="22"/>
                <w:szCs w:val="22"/>
                <w:shd w:val="clear" w:color="auto" w:fill="FFFFFF"/>
              </w:rPr>
              <w:t xml:space="preserve">; </w:t>
            </w:r>
            <w:r w:rsidR="006C756D" w:rsidRPr="00D044F8">
              <w:rPr>
                <w:rFonts w:eastAsia="Times New Roman"/>
                <w:color w:val="000000" w:themeColor="text1"/>
                <w:sz w:val="22"/>
                <w:szCs w:val="22"/>
                <w:shd w:val="clear" w:color="auto" w:fill="FFFFFF"/>
              </w:rPr>
              <w:t>19.8</w:t>
            </w:r>
            <w:r w:rsidRPr="00D044F8">
              <w:rPr>
                <w:rFonts w:eastAsia="Times New Roman"/>
                <w:color w:val="000000" w:themeColor="text1"/>
                <w:sz w:val="22"/>
                <w:szCs w:val="22"/>
                <w:shd w:val="clear" w:color="auto" w:fill="FFFFFF"/>
              </w:rPr>
              <w:t>]</w:t>
            </w:r>
          </w:p>
        </w:tc>
        <w:tc>
          <w:tcPr>
            <w:tcW w:w="810" w:type="dxa"/>
          </w:tcPr>
          <w:p w14:paraId="44349AB3" w14:textId="7EB182B9" w:rsidR="00C852C0" w:rsidRPr="00D044F8" w:rsidRDefault="00E1771C" w:rsidP="00A43395">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83.2</w:t>
            </w:r>
          </w:p>
        </w:tc>
        <w:tc>
          <w:tcPr>
            <w:tcW w:w="1530" w:type="dxa"/>
          </w:tcPr>
          <w:p w14:paraId="311FA443" w14:textId="77777777" w:rsidR="00C852C0" w:rsidRPr="00D044F8" w:rsidRDefault="00C852C0" w:rsidP="00A43395">
            <w:pPr>
              <w:jc w:val="center"/>
              <w:rPr>
                <w:rFonts w:eastAsia="Times New Roman"/>
                <w:color w:val="000000" w:themeColor="text1"/>
                <w:sz w:val="22"/>
                <w:szCs w:val="22"/>
                <w:shd w:val="clear" w:color="auto" w:fill="FFFFFF"/>
              </w:rPr>
            </w:pPr>
          </w:p>
        </w:tc>
        <w:tc>
          <w:tcPr>
            <w:tcW w:w="630" w:type="dxa"/>
          </w:tcPr>
          <w:p w14:paraId="25ED7303" w14:textId="77777777" w:rsidR="00C852C0" w:rsidRPr="00D044F8" w:rsidRDefault="00C852C0" w:rsidP="00A43395">
            <w:pPr>
              <w:jc w:val="center"/>
              <w:rPr>
                <w:rFonts w:eastAsia="Times New Roman"/>
                <w:color w:val="000000" w:themeColor="text1"/>
                <w:sz w:val="22"/>
                <w:szCs w:val="22"/>
                <w:shd w:val="clear" w:color="auto" w:fill="FFFFFF"/>
              </w:rPr>
            </w:pPr>
          </w:p>
        </w:tc>
        <w:tc>
          <w:tcPr>
            <w:tcW w:w="720" w:type="dxa"/>
          </w:tcPr>
          <w:p w14:paraId="2161F74F" w14:textId="77777777" w:rsidR="00C852C0" w:rsidRPr="00D044F8" w:rsidRDefault="00C852C0" w:rsidP="00A43395">
            <w:pPr>
              <w:jc w:val="center"/>
              <w:rPr>
                <w:rFonts w:eastAsia="Times New Roman"/>
                <w:color w:val="000000" w:themeColor="text1"/>
                <w:sz w:val="22"/>
                <w:szCs w:val="22"/>
                <w:shd w:val="clear" w:color="auto" w:fill="FFFFFF"/>
              </w:rPr>
            </w:pPr>
          </w:p>
        </w:tc>
        <w:tc>
          <w:tcPr>
            <w:tcW w:w="630" w:type="dxa"/>
          </w:tcPr>
          <w:p w14:paraId="46595489" w14:textId="77777777" w:rsidR="00C852C0" w:rsidRPr="00D044F8" w:rsidRDefault="00C852C0" w:rsidP="00A43395">
            <w:pPr>
              <w:jc w:val="center"/>
              <w:rPr>
                <w:rFonts w:eastAsia="Times New Roman"/>
                <w:color w:val="000000" w:themeColor="text1"/>
                <w:sz w:val="22"/>
                <w:szCs w:val="22"/>
                <w:shd w:val="clear" w:color="auto" w:fill="FFFFFF"/>
              </w:rPr>
            </w:pPr>
          </w:p>
        </w:tc>
        <w:tc>
          <w:tcPr>
            <w:tcW w:w="1004" w:type="dxa"/>
          </w:tcPr>
          <w:p w14:paraId="6C0CE681" w14:textId="77777777" w:rsidR="00C852C0" w:rsidRPr="00D044F8" w:rsidRDefault="00C852C0" w:rsidP="00A43395">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&lt; .0001</w:t>
            </w:r>
          </w:p>
        </w:tc>
      </w:tr>
      <w:tr w:rsidR="00D044F8" w:rsidRPr="00D044F8" w14:paraId="03676CF7" w14:textId="77777777" w:rsidTr="00EA1190">
        <w:tc>
          <w:tcPr>
            <w:tcW w:w="1551" w:type="dxa"/>
          </w:tcPr>
          <w:p w14:paraId="3829F732" w14:textId="77777777" w:rsidR="00C852C0" w:rsidRPr="00D044F8" w:rsidRDefault="00C852C0" w:rsidP="00A43395">
            <w:pPr>
              <w:jc w:val="right"/>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Task: Subject</w:t>
            </w:r>
          </w:p>
          <w:p w14:paraId="3CFD19D2" w14:textId="77777777" w:rsidR="00C852C0" w:rsidRPr="00D044F8" w:rsidRDefault="00C852C0" w:rsidP="00A43395">
            <w:pPr>
              <w:jc w:val="right"/>
              <w:rPr>
                <w:rFonts w:eastAsia="Times New Roman"/>
                <w:color w:val="000000" w:themeColor="text1"/>
                <w:sz w:val="22"/>
                <w:szCs w:val="22"/>
                <w:shd w:val="clear" w:color="auto" w:fill="FFFFFF"/>
              </w:rPr>
            </w:pPr>
          </w:p>
        </w:tc>
        <w:tc>
          <w:tcPr>
            <w:tcW w:w="1080" w:type="dxa"/>
          </w:tcPr>
          <w:p w14:paraId="54D47344" w14:textId="2273D2B6" w:rsidR="00C852C0" w:rsidRPr="00D044F8" w:rsidRDefault="00DD4B1C" w:rsidP="00A43395">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470.4</w:t>
            </w:r>
          </w:p>
        </w:tc>
        <w:tc>
          <w:tcPr>
            <w:tcW w:w="1260" w:type="dxa"/>
          </w:tcPr>
          <w:p w14:paraId="7556D9B5" w14:textId="26ACB7F8" w:rsidR="00C852C0" w:rsidRPr="00D044F8" w:rsidRDefault="00DD4B1C" w:rsidP="00A43395">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21.69</w:t>
            </w:r>
          </w:p>
          <w:p w14:paraId="1FEAE513" w14:textId="409F5C14" w:rsidR="00C852C0" w:rsidRPr="00D044F8" w:rsidRDefault="00C852C0" w:rsidP="00A43395">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w:t>
            </w:r>
            <w:r w:rsidR="006C756D" w:rsidRPr="00D044F8">
              <w:rPr>
                <w:rFonts w:eastAsia="Times New Roman"/>
                <w:color w:val="000000" w:themeColor="text1"/>
                <w:sz w:val="22"/>
                <w:szCs w:val="22"/>
                <w:shd w:val="clear" w:color="auto" w:fill="FFFFFF"/>
              </w:rPr>
              <w:t>17.1</w:t>
            </w:r>
            <w:r w:rsidRPr="00D044F8">
              <w:rPr>
                <w:rFonts w:eastAsia="Times New Roman"/>
                <w:color w:val="000000" w:themeColor="text1"/>
                <w:sz w:val="22"/>
                <w:szCs w:val="22"/>
                <w:shd w:val="clear" w:color="auto" w:fill="FFFFFF"/>
              </w:rPr>
              <w:t xml:space="preserve">; </w:t>
            </w:r>
            <w:r w:rsidR="006C756D" w:rsidRPr="00D044F8">
              <w:rPr>
                <w:rFonts w:eastAsia="Times New Roman"/>
                <w:color w:val="000000" w:themeColor="text1"/>
                <w:sz w:val="22"/>
                <w:szCs w:val="22"/>
                <w:shd w:val="clear" w:color="auto" w:fill="FFFFFF"/>
              </w:rPr>
              <w:t>27.7</w:t>
            </w:r>
            <w:r w:rsidRPr="00D044F8">
              <w:rPr>
                <w:rFonts w:eastAsia="Times New Roman"/>
                <w:color w:val="000000" w:themeColor="text1"/>
                <w:sz w:val="22"/>
                <w:szCs w:val="22"/>
                <w:shd w:val="clear" w:color="auto" w:fill="FFFFFF"/>
              </w:rPr>
              <w:t>]</w:t>
            </w:r>
          </w:p>
        </w:tc>
        <w:tc>
          <w:tcPr>
            <w:tcW w:w="810" w:type="dxa"/>
          </w:tcPr>
          <w:p w14:paraId="1162C82C" w14:textId="180D7FD5" w:rsidR="00C852C0" w:rsidRPr="00D044F8" w:rsidRDefault="00E1771C" w:rsidP="00A43395">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513.1</w:t>
            </w:r>
          </w:p>
        </w:tc>
        <w:tc>
          <w:tcPr>
            <w:tcW w:w="1530" w:type="dxa"/>
          </w:tcPr>
          <w:p w14:paraId="15A5F14A" w14:textId="77777777" w:rsidR="00C852C0" w:rsidRPr="00D044F8" w:rsidRDefault="00C852C0" w:rsidP="00A43395">
            <w:pPr>
              <w:jc w:val="center"/>
              <w:rPr>
                <w:rFonts w:eastAsia="Times New Roman"/>
                <w:color w:val="000000" w:themeColor="text1"/>
                <w:sz w:val="22"/>
                <w:szCs w:val="22"/>
                <w:shd w:val="clear" w:color="auto" w:fill="FFFFFF"/>
              </w:rPr>
            </w:pPr>
          </w:p>
        </w:tc>
        <w:tc>
          <w:tcPr>
            <w:tcW w:w="630" w:type="dxa"/>
          </w:tcPr>
          <w:p w14:paraId="1A266B4B" w14:textId="77777777" w:rsidR="00C852C0" w:rsidRPr="00D044F8" w:rsidRDefault="00C852C0" w:rsidP="00A43395">
            <w:pPr>
              <w:jc w:val="center"/>
              <w:rPr>
                <w:rFonts w:eastAsia="Times New Roman"/>
                <w:color w:val="000000" w:themeColor="text1"/>
                <w:sz w:val="22"/>
                <w:szCs w:val="22"/>
                <w:shd w:val="clear" w:color="auto" w:fill="FFFFFF"/>
              </w:rPr>
            </w:pPr>
          </w:p>
        </w:tc>
        <w:tc>
          <w:tcPr>
            <w:tcW w:w="720" w:type="dxa"/>
          </w:tcPr>
          <w:p w14:paraId="4EEED3B1" w14:textId="77777777" w:rsidR="00C852C0" w:rsidRPr="00D044F8" w:rsidRDefault="00C852C0" w:rsidP="00A43395">
            <w:pPr>
              <w:jc w:val="center"/>
              <w:rPr>
                <w:rFonts w:eastAsia="Times New Roman"/>
                <w:color w:val="000000" w:themeColor="text1"/>
                <w:sz w:val="22"/>
                <w:szCs w:val="22"/>
                <w:shd w:val="clear" w:color="auto" w:fill="FFFFFF"/>
              </w:rPr>
            </w:pPr>
          </w:p>
        </w:tc>
        <w:tc>
          <w:tcPr>
            <w:tcW w:w="630" w:type="dxa"/>
          </w:tcPr>
          <w:p w14:paraId="3B3C1706" w14:textId="77777777" w:rsidR="00C852C0" w:rsidRPr="00D044F8" w:rsidRDefault="00C852C0" w:rsidP="00A43395">
            <w:pPr>
              <w:jc w:val="center"/>
              <w:rPr>
                <w:rFonts w:eastAsia="Times New Roman"/>
                <w:color w:val="000000" w:themeColor="text1"/>
                <w:sz w:val="22"/>
                <w:szCs w:val="22"/>
                <w:shd w:val="clear" w:color="auto" w:fill="FFFFFF"/>
              </w:rPr>
            </w:pPr>
          </w:p>
        </w:tc>
        <w:tc>
          <w:tcPr>
            <w:tcW w:w="1004" w:type="dxa"/>
          </w:tcPr>
          <w:p w14:paraId="0B4C2656" w14:textId="77777777" w:rsidR="00C852C0" w:rsidRPr="00D044F8" w:rsidRDefault="00C852C0" w:rsidP="00A43395">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&lt; .0001</w:t>
            </w:r>
          </w:p>
        </w:tc>
      </w:tr>
      <w:tr w:rsidR="00D044F8" w:rsidRPr="00D044F8" w14:paraId="08DE54B2" w14:textId="77777777" w:rsidTr="00EA1190">
        <w:tc>
          <w:tcPr>
            <w:tcW w:w="1551" w:type="dxa"/>
            <w:tcBorders>
              <w:bottom w:val="single" w:sz="4" w:space="0" w:color="auto"/>
            </w:tcBorders>
          </w:tcPr>
          <w:p w14:paraId="31CBEA4A" w14:textId="77777777" w:rsidR="00C852C0" w:rsidRPr="00D044F8" w:rsidRDefault="00C852C0" w:rsidP="00A43395">
            <w:pP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Residual</w:t>
            </w:r>
          </w:p>
        </w:tc>
        <w:tc>
          <w:tcPr>
            <w:tcW w:w="1080" w:type="dxa"/>
            <w:tcBorders>
              <w:bottom w:val="single" w:sz="4" w:space="0" w:color="auto"/>
            </w:tcBorders>
          </w:tcPr>
          <w:p w14:paraId="76E7F950" w14:textId="4D6E4315" w:rsidR="00C852C0" w:rsidRPr="00D044F8" w:rsidRDefault="00DD4B1C" w:rsidP="00A43395">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355.9</w:t>
            </w:r>
          </w:p>
        </w:tc>
        <w:tc>
          <w:tcPr>
            <w:tcW w:w="1260" w:type="dxa"/>
            <w:tcBorders>
              <w:bottom w:val="single" w:sz="4" w:space="0" w:color="auto"/>
            </w:tcBorders>
          </w:tcPr>
          <w:p w14:paraId="3C546980" w14:textId="2554B0E0" w:rsidR="00C852C0" w:rsidRPr="00D044F8" w:rsidRDefault="00932596" w:rsidP="00A43395">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18.87</w:t>
            </w:r>
          </w:p>
          <w:p w14:paraId="0D601BA9" w14:textId="37898AB9" w:rsidR="00C852C0" w:rsidRPr="00D044F8" w:rsidRDefault="00C852C0" w:rsidP="00A43395">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w:t>
            </w:r>
            <w:r w:rsidR="006C756D" w:rsidRPr="00D044F8">
              <w:rPr>
                <w:rFonts w:eastAsia="Times New Roman"/>
                <w:color w:val="000000" w:themeColor="text1"/>
                <w:sz w:val="22"/>
                <w:szCs w:val="22"/>
                <w:shd w:val="clear" w:color="auto" w:fill="FFFFFF"/>
              </w:rPr>
              <w:t>17.4</w:t>
            </w:r>
            <w:r w:rsidRPr="00D044F8">
              <w:rPr>
                <w:rFonts w:eastAsia="Times New Roman"/>
                <w:color w:val="000000" w:themeColor="text1"/>
                <w:sz w:val="22"/>
                <w:szCs w:val="22"/>
                <w:shd w:val="clear" w:color="auto" w:fill="FFFFFF"/>
              </w:rPr>
              <w:t xml:space="preserve">; </w:t>
            </w:r>
            <w:r w:rsidR="006C756D" w:rsidRPr="00D044F8">
              <w:rPr>
                <w:rFonts w:eastAsia="Times New Roman"/>
                <w:color w:val="000000" w:themeColor="text1"/>
                <w:sz w:val="22"/>
                <w:szCs w:val="22"/>
                <w:shd w:val="clear" w:color="auto" w:fill="FFFFFF"/>
              </w:rPr>
              <w:t>20.4</w:t>
            </w:r>
            <w:r w:rsidRPr="00D044F8">
              <w:rPr>
                <w:rFonts w:eastAsia="Times New Roman"/>
                <w:color w:val="000000" w:themeColor="text1"/>
                <w:sz w:val="22"/>
                <w:szCs w:val="22"/>
                <w:shd w:val="clear" w:color="auto" w:fill="FFFFFF"/>
              </w:rPr>
              <w:t>]</w:t>
            </w:r>
          </w:p>
        </w:tc>
        <w:tc>
          <w:tcPr>
            <w:tcW w:w="810" w:type="dxa"/>
            <w:tcBorders>
              <w:bottom w:val="single" w:sz="4" w:space="0" w:color="auto"/>
            </w:tcBorders>
          </w:tcPr>
          <w:p w14:paraId="3B11D2CD" w14:textId="77777777" w:rsidR="00C852C0" w:rsidRPr="00D044F8" w:rsidRDefault="00C852C0" w:rsidP="00A43395">
            <w:pPr>
              <w:jc w:val="center"/>
              <w:rPr>
                <w:rFonts w:eastAsia="Times New Roman"/>
                <w:color w:val="000000" w:themeColor="text1"/>
                <w:sz w:val="22"/>
                <w:szCs w:val="22"/>
                <w:shd w:val="clear" w:color="auto" w:fill="FFFFFF"/>
              </w:rPr>
            </w:pPr>
          </w:p>
        </w:tc>
        <w:tc>
          <w:tcPr>
            <w:tcW w:w="1530" w:type="dxa"/>
            <w:tcBorders>
              <w:bottom w:val="single" w:sz="4" w:space="0" w:color="auto"/>
            </w:tcBorders>
          </w:tcPr>
          <w:p w14:paraId="35D0C2FD" w14:textId="77777777" w:rsidR="00C852C0" w:rsidRPr="00D044F8" w:rsidRDefault="00C852C0" w:rsidP="00A43395">
            <w:pPr>
              <w:jc w:val="center"/>
              <w:rPr>
                <w:rFonts w:eastAsia="Times New Roman"/>
                <w:color w:val="000000" w:themeColor="text1"/>
                <w:sz w:val="22"/>
                <w:szCs w:val="22"/>
                <w:shd w:val="clear" w:color="auto" w:fill="FFFFFF"/>
              </w:rPr>
            </w:pPr>
          </w:p>
        </w:tc>
        <w:tc>
          <w:tcPr>
            <w:tcW w:w="630" w:type="dxa"/>
            <w:tcBorders>
              <w:bottom w:val="single" w:sz="4" w:space="0" w:color="auto"/>
            </w:tcBorders>
          </w:tcPr>
          <w:p w14:paraId="24D52673" w14:textId="77777777" w:rsidR="00C852C0" w:rsidRPr="00D044F8" w:rsidRDefault="00C852C0" w:rsidP="00A43395">
            <w:pPr>
              <w:jc w:val="center"/>
              <w:rPr>
                <w:rFonts w:eastAsia="Times New Roman"/>
                <w:color w:val="000000" w:themeColor="text1"/>
                <w:sz w:val="22"/>
                <w:szCs w:val="22"/>
                <w:shd w:val="clear" w:color="auto" w:fill="FFFFFF"/>
              </w:rPr>
            </w:pPr>
          </w:p>
        </w:tc>
        <w:tc>
          <w:tcPr>
            <w:tcW w:w="720" w:type="dxa"/>
            <w:tcBorders>
              <w:bottom w:val="single" w:sz="4" w:space="0" w:color="auto"/>
            </w:tcBorders>
          </w:tcPr>
          <w:p w14:paraId="2030C8A5" w14:textId="77777777" w:rsidR="00C852C0" w:rsidRPr="00D044F8" w:rsidRDefault="00C852C0" w:rsidP="00A43395">
            <w:pPr>
              <w:jc w:val="center"/>
              <w:rPr>
                <w:rFonts w:eastAsia="Times New Roman"/>
                <w:color w:val="000000" w:themeColor="text1"/>
                <w:sz w:val="22"/>
                <w:szCs w:val="22"/>
                <w:shd w:val="clear" w:color="auto" w:fill="FFFFFF"/>
              </w:rPr>
            </w:pPr>
          </w:p>
        </w:tc>
        <w:tc>
          <w:tcPr>
            <w:tcW w:w="630" w:type="dxa"/>
            <w:tcBorders>
              <w:bottom w:val="single" w:sz="4" w:space="0" w:color="auto"/>
            </w:tcBorders>
          </w:tcPr>
          <w:p w14:paraId="0A8E24A2" w14:textId="77777777" w:rsidR="00C852C0" w:rsidRPr="00D044F8" w:rsidRDefault="00C852C0" w:rsidP="00A43395">
            <w:pPr>
              <w:jc w:val="center"/>
              <w:rPr>
                <w:rFonts w:eastAsia="Times New Roman"/>
                <w:color w:val="000000" w:themeColor="text1"/>
                <w:sz w:val="22"/>
                <w:szCs w:val="22"/>
                <w:shd w:val="clear" w:color="auto" w:fill="FFFFFF"/>
              </w:rPr>
            </w:pPr>
          </w:p>
        </w:tc>
        <w:tc>
          <w:tcPr>
            <w:tcW w:w="1004" w:type="dxa"/>
            <w:tcBorders>
              <w:bottom w:val="single" w:sz="4" w:space="0" w:color="auto"/>
            </w:tcBorders>
          </w:tcPr>
          <w:p w14:paraId="0A20014B" w14:textId="77777777" w:rsidR="00C852C0" w:rsidRPr="00D044F8" w:rsidRDefault="00C852C0" w:rsidP="00A43395">
            <w:pPr>
              <w:jc w:val="center"/>
              <w:rPr>
                <w:rFonts w:eastAsia="Times New Roman"/>
                <w:color w:val="000000" w:themeColor="text1"/>
                <w:sz w:val="22"/>
                <w:szCs w:val="22"/>
                <w:shd w:val="clear" w:color="auto" w:fill="FFFFFF"/>
              </w:rPr>
            </w:pPr>
          </w:p>
        </w:tc>
      </w:tr>
      <w:tr w:rsidR="00D044F8" w:rsidRPr="00D044F8" w14:paraId="2CB57C6F" w14:textId="77777777" w:rsidTr="00EA1190">
        <w:tc>
          <w:tcPr>
            <w:tcW w:w="1551" w:type="dxa"/>
            <w:tcBorders>
              <w:top w:val="single" w:sz="4" w:space="0" w:color="auto"/>
            </w:tcBorders>
          </w:tcPr>
          <w:p w14:paraId="5463D7DA" w14:textId="77777777" w:rsidR="00C852C0" w:rsidRPr="00D044F8" w:rsidRDefault="00C852C0" w:rsidP="00A43395">
            <w:pPr>
              <w:rPr>
                <w:rFonts w:eastAsia="Times New Roman"/>
                <w:i/>
                <w:color w:val="000000" w:themeColor="text1"/>
                <w:sz w:val="22"/>
                <w:szCs w:val="22"/>
                <w:shd w:val="clear" w:color="auto" w:fill="FFFFFF"/>
              </w:rPr>
            </w:pPr>
            <w:r w:rsidRPr="00D044F8">
              <w:rPr>
                <w:rFonts w:eastAsia="Times New Roman"/>
                <w:i/>
                <w:color w:val="000000" w:themeColor="text1"/>
                <w:sz w:val="22"/>
                <w:szCs w:val="22"/>
                <w:shd w:val="clear" w:color="auto" w:fill="FFFFFF"/>
              </w:rPr>
              <w:t>Fixed effects</w:t>
            </w:r>
          </w:p>
        </w:tc>
        <w:tc>
          <w:tcPr>
            <w:tcW w:w="1080" w:type="dxa"/>
            <w:tcBorders>
              <w:top w:val="single" w:sz="4" w:space="0" w:color="auto"/>
            </w:tcBorders>
          </w:tcPr>
          <w:p w14:paraId="155C9FF6" w14:textId="77777777" w:rsidR="00C852C0" w:rsidRPr="00D044F8" w:rsidRDefault="00C852C0" w:rsidP="00A43395">
            <w:pPr>
              <w:jc w:val="center"/>
              <w:rPr>
                <w:rFonts w:eastAsia="Times New Roman"/>
                <w:i/>
                <w:color w:val="000000" w:themeColor="text1"/>
                <w:sz w:val="22"/>
                <w:szCs w:val="22"/>
                <w:shd w:val="clear" w:color="auto" w:fill="FFFFFF"/>
              </w:rPr>
            </w:pPr>
          </w:p>
        </w:tc>
        <w:tc>
          <w:tcPr>
            <w:tcW w:w="1260" w:type="dxa"/>
            <w:tcBorders>
              <w:top w:val="single" w:sz="4" w:space="0" w:color="auto"/>
            </w:tcBorders>
          </w:tcPr>
          <w:p w14:paraId="1D716B13" w14:textId="77777777" w:rsidR="00C852C0" w:rsidRPr="00D044F8" w:rsidRDefault="00C852C0" w:rsidP="00A43395">
            <w:pPr>
              <w:jc w:val="center"/>
              <w:rPr>
                <w:rFonts w:eastAsia="Times New Roman"/>
                <w:i/>
                <w:color w:val="000000" w:themeColor="text1"/>
                <w:sz w:val="22"/>
                <w:szCs w:val="22"/>
                <w:shd w:val="clear" w:color="auto" w:fill="FFFFFF"/>
              </w:rPr>
            </w:pPr>
          </w:p>
        </w:tc>
        <w:tc>
          <w:tcPr>
            <w:tcW w:w="810" w:type="dxa"/>
            <w:tcBorders>
              <w:top w:val="single" w:sz="4" w:space="0" w:color="auto"/>
            </w:tcBorders>
          </w:tcPr>
          <w:p w14:paraId="23256F0D" w14:textId="77777777" w:rsidR="00C852C0" w:rsidRPr="00D044F8" w:rsidRDefault="00C852C0" w:rsidP="00A43395">
            <w:pPr>
              <w:jc w:val="center"/>
              <w:rPr>
                <w:rFonts w:eastAsia="Times New Roman"/>
                <w:i/>
                <w:color w:val="000000" w:themeColor="text1"/>
                <w:sz w:val="22"/>
                <w:szCs w:val="22"/>
                <w:shd w:val="clear" w:color="auto" w:fill="FFFFFF"/>
              </w:rPr>
            </w:pPr>
          </w:p>
        </w:tc>
        <w:tc>
          <w:tcPr>
            <w:tcW w:w="1530" w:type="dxa"/>
            <w:tcBorders>
              <w:top w:val="single" w:sz="4" w:space="0" w:color="auto"/>
            </w:tcBorders>
          </w:tcPr>
          <w:p w14:paraId="6E221392" w14:textId="77777777" w:rsidR="00C852C0" w:rsidRPr="00D044F8" w:rsidRDefault="00C852C0" w:rsidP="00A43395">
            <w:pPr>
              <w:jc w:val="center"/>
              <w:rPr>
                <w:rFonts w:eastAsia="Times New Roman"/>
                <w:i/>
                <w:color w:val="000000" w:themeColor="text1"/>
                <w:sz w:val="22"/>
                <w:szCs w:val="22"/>
                <w:shd w:val="clear" w:color="auto" w:fill="FFFFFF"/>
              </w:rPr>
            </w:pPr>
          </w:p>
        </w:tc>
        <w:tc>
          <w:tcPr>
            <w:tcW w:w="630" w:type="dxa"/>
            <w:tcBorders>
              <w:top w:val="single" w:sz="4" w:space="0" w:color="auto"/>
            </w:tcBorders>
          </w:tcPr>
          <w:p w14:paraId="2C55BDAE" w14:textId="77777777" w:rsidR="00C852C0" w:rsidRPr="00D044F8" w:rsidRDefault="00C852C0" w:rsidP="00A43395">
            <w:pPr>
              <w:jc w:val="center"/>
              <w:rPr>
                <w:rFonts w:eastAsia="Times New Roman"/>
                <w:i/>
                <w:color w:val="000000" w:themeColor="text1"/>
                <w:sz w:val="22"/>
                <w:szCs w:val="22"/>
                <w:shd w:val="clear" w:color="auto" w:fill="FFFFFF"/>
              </w:rPr>
            </w:pPr>
          </w:p>
        </w:tc>
        <w:tc>
          <w:tcPr>
            <w:tcW w:w="720" w:type="dxa"/>
            <w:tcBorders>
              <w:top w:val="single" w:sz="4" w:space="0" w:color="auto"/>
            </w:tcBorders>
          </w:tcPr>
          <w:p w14:paraId="705A7694" w14:textId="77777777" w:rsidR="00C852C0" w:rsidRPr="00D044F8" w:rsidRDefault="00C852C0" w:rsidP="00A43395">
            <w:pPr>
              <w:jc w:val="center"/>
              <w:rPr>
                <w:rFonts w:eastAsia="Times New Roman"/>
                <w:i/>
                <w:color w:val="000000" w:themeColor="text1"/>
                <w:sz w:val="22"/>
                <w:szCs w:val="22"/>
                <w:shd w:val="clear" w:color="auto" w:fill="FFFFFF"/>
              </w:rPr>
            </w:pPr>
          </w:p>
        </w:tc>
        <w:tc>
          <w:tcPr>
            <w:tcW w:w="630" w:type="dxa"/>
            <w:tcBorders>
              <w:top w:val="single" w:sz="4" w:space="0" w:color="auto"/>
            </w:tcBorders>
          </w:tcPr>
          <w:p w14:paraId="5983F8B6" w14:textId="77777777" w:rsidR="00C852C0" w:rsidRPr="00D044F8" w:rsidRDefault="00C852C0" w:rsidP="00A43395">
            <w:pPr>
              <w:jc w:val="center"/>
              <w:rPr>
                <w:rFonts w:eastAsia="Times New Roman"/>
                <w:i/>
                <w:color w:val="000000" w:themeColor="text1"/>
                <w:sz w:val="22"/>
                <w:szCs w:val="22"/>
                <w:shd w:val="clear" w:color="auto" w:fill="FFFFFF"/>
              </w:rPr>
            </w:pPr>
          </w:p>
        </w:tc>
        <w:tc>
          <w:tcPr>
            <w:tcW w:w="1004" w:type="dxa"/>
            <w:tcBorders>
              <w:top w:val="single" w:sz="4" w:space="0" w:color="auto"/>
            </w:tcBorders>
          </w:tcPr>
          <w:p w14:paraId="36E93C27" w14:textId="77777777" w:rsidR="00C852C0" w:rsidRPr="00D044F8" w:rsidRDefault="00C852C0" w:rsidP="00A43395">
            <w:pPr>
              <w:jc w:val="center"/>
              <w:rPr>
                <w:rFonts w:eastAsia="Times New Roman"/>
                <w:i/>
                <w:color w:val="000000" w:themeColor="text1"/>
                <w:sz w:val="22"/>
                <w:szCs w:val="22"/>
                <w:shd w:val="clear" w:color="auto" w:fill="FFFFFF"/>
              </w:rPr>
            </w:pPr>
          </w:p>
        </w:tc>
      </w:tr>
      <w:tr w:rsidR="00D044F8" w:rsidRPr="00D044F8" w14:paraId="2C76D0FA" w14:textId="77777777" w:rsidTr="00EA1190">
        <w:tc>
          <w:tcPr>
            <w:tcW w:w="1551" w:type="dxa"/>
          </w:tcPr>
          <w:p w14:paraId="4973871D" w14:textId="77777777" w:rsidR="00C852C0" w:rsidRPr="00D044F8" w:rsidRDefault="00C852C0" w:rsidP="00A43395">
            <w:pP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Intercept</w:t>
            </w:r>
          </w:p>
        </w:tc>
        <w:tc>
          <w:tcPr>
            <w:tcW w:w="1080" w:type="dxa"/>
          </w:tcPr>
          <w:p w14:paraId="701346BD" w14:textId="77777777" w:rsidR="00C852C0" w:rsidRPr="00D044F8" w:rsidRDefault="00C852C0" w:rsidP="00A43395">
            <w:pPr>
              <w:jc w:val="center"/>
              <w:rPr>
                <w:rFonts w:eastAsia="Times New Roman"/>
                <w:color w:val="000000" w:themeColor="text1"/>
                <w:sz w:val="22"/>
                <w:szCs w:val="22"/>
                <w:shd w:val="clear" w:color="auto" w:fill="FFFFFF"/>
              </w:rPr>
            </w:pPr>
          </w:p>
        </w:tc>
        <w:tc>
          <w:tcPr>
            <w:tcW w:w="1260" w:type="dxa"/>
          </w:tcPr>
          <w:p w14:paraId="2E8DAD62" w14:textId="77777777" w:rsidR="00C852C0" w:rsidRPr="00D044F8" w:rsidRDefault="00C852C0" w:rsidP="00A43395">
            <w:pPr>
              <w:jc w:val="center"/>
              <w:rPr>
                <w:rFonts w:eastAsia="Times New Roman"/>
                <w:color w:val="000000" w:themeColor="text1"/>
                <w:sz w:val="22"/>
                <w:szCs w:val="22"/>
                <w:shd w:val="clear" w:color="auto" w:fill="FFFFFF"/>
              </w:rPr>
            </w:pPr>
          </w:p>
        </w:tc>
        <w:tc>
          <w:tcPr>
            <w:tcW w:w="810" w:type="dxa"/>
          </w:tcPr>
          <w:p w14:paraId="0C4151A9" w14:textId="77777777" w:rsidR="00C852C0" w:rsidRPr="00D044F8" w:rsidRDefault="00C852C0" w:rsidP="00A43395">
            <w:pPr>
              <w:jc w:val="center"/>
              <w:rPr>
                <w:rFonts w:eastAsia="Times New Roman"/>
                <w:color w:val="000000" w:themeColor="text1"/>
                <w:sz w:val="22"/>
                <w:szCs w:val="22"/>
                <w:shd w:val="clear" w:color="auto" w:fill="FFFFFF"/>
              </w:rPr>
            </w:pPr>
          </w:p>
        </w:tc>
        <w:tc>
          <w:tcPr>
            <w:tcW w:w="1530" w:type="dxa"/>
          </w:tcPr>
          <w:p w14:paraId="40E677B1" w14:textId="021477BF" w:rsidR="00C852C0" w:rsidRPr="00D044F8" w:rsidRDefault="00932596" w:rsidP="00A43395">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706.3</w:t>
            </w:r>
          </w:p>
          <w:p w14:paraId="648A9D16" w14:textId="72F450F5" w:rsidR="00C852C0" w:rsidRPr="00D044F8" w:rsidRDefault="00C852C0" w:rsidP="00A43395">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w:t>
            </w:r>
            <w:r w:rsidR="009772BE" w:rsidRPr="00D044F8">
              <w:rPr>
                <w:rFonts w:eastAsia="Times New Roman"/>
                <w:color w:val="000000" w:themeColor="text1"/>
                <w:sz w:val="22"/>
                <w:szCs w:val="22"/>
                <w:shd w:val="clear" w:color="auto" w:fill="FFFFFF"/>
              </w:rPr>
              <w:t>690.9</w:t>
            </w:r>
            <w:r w:rsidRPr="00D044F8">
              <w:rPr>
                <w:rFonts w:eastAsia="Times New Roman"/>
                <w:color w:val="000000" w:themeColor="text1"/>
                <w:sz w:val="22"/>
                <w:szCs w:val="22"/>
                <w:shd w:val="clear" w:color="auto" w:fill="FFFFFF"/>
              </w:rPr>
              <w:t xml:space="preserve">; </w:t>
            </w:r>
            <w:r w:rsidR="00264113" w:rsidRPr="00D044F8">
              <w:rPr>
                <w:rFonts w:eastAsia="Times New Roman"/>
                <w:color w:val="000000" w:themeColor="text1"/>
                <w:sz w:val="22"/>
                <w:szCs w:val="22"/>
                <w:shd w:val="clear" w:color="auto" w:fill="FFFFFF"/>
              </w:rPr>
              <w:t>721.6</w:t>
            </w:r>
            <w:r w:rsidR="0083723A" w:rsidRPr="00D044F8">
              <w:rPr>
                <w:rFonts w:eastAsia="Times New Roman"/>
                <w:color w:val="000000" w:themeColor="text1"/>
                <w:sz w:val="22"/>
                <w:szCs w:val="22"/>
                <w:shd w:val="clear" w:color="auto" w:fill="FFFFFF"/>
              </w:rPr>
              <w:t>]</w:t>
            </w:r>
          </w:p>
        </w:tc>
        <w:tc>
          <w:tcPr>
            <w:tcW w:w="630" w:type="dxa"/>
          </w:tcPr>
          <w:p w14:paraId="34B94263" w14:textId="7EAC8F5E" w:rsidR="00C852C0" w:rsidRPr="00D044F8" w:rsidRDefault="00932596" w:rsidP="00A43395">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7.8</w:t>
            </w:r>
          </w:p>
        </w:tc>
        <w:tc>
          <w:tcPr>
            <w:tcW w:w="720" w:type="dxa"/>
          </w:tcPr>
          <w:p w14:paraId="4234B14C" w14:textId="7C78A25B" w:rsidR="00C852C0" w:rsidRPr="00D044F8" w:rsidRDefault="00932596" w:rsidP="00A43395">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90.3</w:t>
            </w:r>
          </w:p>
        </w:tc>
        <w:tc>
          <w:tcPr>
            <w:tcW w:w="630" w:type="dxa"/>
          </w:tcPr>
          <w:p w14:paraId="7A828892" w14:textId="4B02ADA2" w:rsidR="00C852C0" w:rsidRPr="00D044F8" w:rsidRDefault="00932596" w:rsidP="00A43395">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42.9</w:t>
            </w:r>
          </w:p>
        </w:tc>
        <w:tc>
          <w:tcPr>
            <w:tcW w:w="1004" w:type="dxa"/>
          </w:tcPr>
          <w:p w14:paraId="7CBE52AE" w14:textId="77777777" w:rsidR="00C852C0" w:rsidRPr="00D044F8" w:rsidRDefault="00C852C0" w:rsidP="00A43395">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&lt; .0001</w:t>
            </w:r>
          </w:p>
        </w:tc>
      </w:tr>
      <w:tr w:rsidR="00D044F8" w:rsidRPr="00D044F8" w14:paraId="707F0FF4" w14:textId="77777777" w:rsidTr="00EA1190">
        <w:tc>
          <w:tcPr>
            <w:tcW w:w="1551" w:type="dxa"/>
            <w:tcBorders>
              <w:bottom w:val="single" w:sz="4" w:space="0" w:color="auto"/>
            </w:tcBorders>
          </w:tcPr>
          <w:p w14:paraId="653BD2B9" w14:textId="77777777" w:rsidR="00C852C0" w:rsidRPr="00D044F8" w:rsidRDefault="00C852C0" w:rsidP="0022758E">
            <w:pP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Task</w:t>
            </w:r>
          </w:p>
        </w:tc>
        <w:tc>
          <w:tcPr>
            <w:tcW w:w="1080" w:type="dxa"/>
            <w:tcBorders>
              <w:bottom w:val="single" w:sz="4" w:space="0" w:color="auto"/>
            </w:tcBorders>
          </w:tcPr>
          <w:p w14:paraId="430FDD1F" w14:textId="77777777" w:rsidR="00C852C0" w:rsidRPr="00D044F8" w:rsidRDefault="00C852C0" w:rsidP="00A43395">
            <w:pPr>
              <w:jc w:val="center"/>
              <w:rPr>
                <w:rFonts w:eastAsia="Times New Roman"/>
                <w:color w:val="000000" w:themeColor="text1"/>
                <w:sz w:val="22"/>
                <w:szCs w:val="22"/>
                <w:shd w:val="clear" w:color="auto" w:fill="FFFFFF"/>
              </w:rPr>
            </w:pPr>
          </w:p>
        </w:tc>
        <w:tc>
          <w:tcPr>
            <w:tcW w:w="1260" w:type="dxa"/>
            <w:tcBorders>
              <w:bottom w:val="single" w:sz="4" w:space="0" w:color="auto"/>
            </w:tcBorders>
          </w:tcPr>
          <w:p w14:paraId="52A2C6E7" w14:textId="77777777" w:rsidR="00C852C0" w:rsidRPr="00D044F8" w:rsidRDefault="00C852C0" w:rsidP="00A43395">
            <w:pPr>
              <w:jc w:val="center"/>
              <w:rPr>
                <w:rFonts w:eastAsia="Times New Roman"/>
                <w:color w:val="000000" w:themeColor="text1"/>
                <w:sz w:val="22"/>
                <w:szCs w:val="22"/>
                <w:shd w:val="clear" w:color="auto" w:fill="FFFFFF"/>
              </w:rPr>
            </w:pPr>
          </w:p>
        </w:tc>
        <w:tc>
          <w:tcPr>
            <w:tcW w:w="810" w:type="dxa"/>
            <w:tcBorders>
              <w:bottom w:val="single" w:sz="4" w:space="0" w:color="auto"/>
            </w:tcBorders>
          </w:tcPr>
          <w:p w14:paraId="49B56130" w14:textId="77777777" w:rsidR="00C852C0" w:rsidRPr="00D044F8" w:rsidRDefault="00C852C0" w:rsidP="00A43395">
            <w:pPr>
              <w:jc w:val="center"/>
              <w:rPr>
                <w:rFonts w:eastAsia="Times New Roman"/>
                <w:color w:val="000000" w:themeColor="text1"/>
                <w:sz w:val="22"/>
                <w:szCs w:val="22"/>
                <w:shd w:val="clear" w:color="auto" w:fill="FFFFFF"/>
              </w:rPr>
            </w:pPr>
          </w:p>
        </w:tc>
        <w:tc>
          <w:tcPr>
            <w:tcW w:w="1530" w:type="dxa"/>
            <w:tcBorders>
              <w:bottom w:val="single" w:sz="4" w:space="0" w:color="auto"/>
            </w:tcBorders>
          </w:tcPr>
          <w:p w14:paraId="4E5E3D09" w14:textId="214C3458" w:rsidR="00C852C0" w:rsidRPr="00D044F8" w:rsidRDefault="00932596" w:rsidP="00A43395">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30.79</w:t>
            </w:r>
          </w:p>
          <w:p w14:paraId="105870DE" w14:textId="5258952A" w:rsidR="00C852C0" w:rsidRPr="00D044F8" w:rsidRDefault="00C852C0" w:rsidP="00A43395">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w:t>
            </w:r>
            <w:r w:rsidR="00264113" w:rsidRPr="00D044F8">
              <w:rPr>
                <w:rFonts w:eastAsia="Times New Roman"/>
                <w:color w:val="000000" w:themeColor="text1"/>
                <w:sz w:val="22"/>
                <w:szCs w:val="22"/>
                <w:shd w:val="clear" w:color="auto" w:fill="FFFFFF"/>
              </w:rPr>
              <w:t>20.4</w:t>
            </w:r>
            <w:r w:rsidRPr="00D044F8">
              <w:rPr>
                <w:rFonts w:eastAsia="Times New Roman"/>
                <w:color w:val="000000" w:themeColor="text1"/>
                <w:sz w:val="22"/>
                <w:szCs w:val="22"/>
                <w:shd w:val="clear" w:color="auto" w:fill="FFFFFF"/>
              </w:rPr>
              <w:t xml:space="preserve">; </w:t>
            </w:r>
            <w:r w:rsidR="00264113" w:rsidRPr="00D044F8">
              <w:rPr>
                <w:rFonts w:eastAsia="Times New Roman"/>
                <w:color w:val="000000" w:themeColor="text1"/>
                <w:sz w:val="22"/>
                <w:szCs w:val="22"/>
                <w:shd w:val="clear" w:color="auto" w:fill="FFFFFF"/>
              </w:rPr>
              <w:t>41.1</w:t>
            </w:r>
            <w:r w:rsidRPr="00D044F8">
              <w:rPr>
                <w:rFonts w:eastAsia="Times New Roman"/>
                <w:color w:val="000000" w:themeColor="text1"/>
                <w:sz w:val="22"/>
                <w:szCs w:val="22"/>
                <w:shd w:val="clear" w:color="auto" w:fill="FFFFFF"/>
              </w:rPr>
              <w:t>]</w:t>
            </w:r>
          </w:p>
        </w:tc>
        <w:tc>
          <w:tcPr>
            <w:tcW w:w="630" w:type="dxa"/>
            <w:tcBorders>
              <w:bottom w:val="single" w:sz="4" w:space="0" w:color="auto"/>
            </w:tcBorders>
          </w:tcPr>
          <w:p w14:paraId="2BEEAC06" w14:textId="03BAC53D" w:rsidR="00C852C0" w:rsidRPr="00D044F8" w:rsidRDefault="00C852C0" w:rsidP="00932596">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 xml:space="preserve"> </w:t>
            </w:r>
            <w:r w:rsidR="00932596" w:rsidRPr="00D044F8">
              <w:rPr>
                <w:rFonts w:eastAsia="Times New Roman"/>
                <w:color w:val="000000" w:themeColor="text1"/>
                <w:sz w:val="22"/>
                <w:szCs w:val="22"/>
                <w:shd w:val="clear" w:color="auto" w:fill="FFFFFF"/>
              </w:rPr>
              <w:t>5.3</w:t>
            </w:r>
          </w:p>
        </w:tc>
        <w:tc>
          <w:tcPr>
            <w:tcW w:w="720" w:type="dxa"/>
            <w:tcBorders>
              <w:bottom w:val="single" w:sz="4" w:space="0" w:color="auto"/>
            </w:tcBorders>
          </w:tcPr>
          <w:p w14:paraId="7E4A1E92" w14:textId="119795E2" w:rsidR="00C852C0" w:rsidRPr="00D044F8" w:rsidRDefault="00932596" w:rsidP="00A43395">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5.86</w:t>
            </w:r>
          </w:p>
        </w:tc>
        <w:tc>
          <w:tcPr>
            <w:tcW w:w="630" w:type="dxa"/>
            <w:tcBorders>
              <w:bottom w:val="single" w:sz="4" w:space="0" w:color="auto"/>
            </w:tcBorders>
          </w:tcPr>
          <w:p w14:paraId="7C83B04F" w14:textId="4A87EFC0" w:rsidR="00C852C0" w:rsidRPr="00D044F8" w:rsidRDefault="00932596" w:rsidP="00A43395">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22.1</w:t>
            </w:r>
          </w:p>
        </w:tc>
        <w:tc>
          <w:tcPr>
            <w:tcW w:w="1004" w:type="dxa"/>
            <w:tcBorders>
              <w:bottom w:val="single" w:sz="4" w:space="0" w:color="auto"/>
            </w:tcBorders>
          </w:tcPr>
          <w:p w14:paraId="630FCED8" w14:textId="40CBF5A5" w:rsidR="00C852C0" w:rsidRPr="00D044F8" w:rsidRDefault="00C852C0" w:rsidP="00A43395">
            <w:pPr>
              <w:jc w:val="center"/>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&lt;.0</w:t>
            </w:r>
            <w:r w:rsidR="00932596" w:rsidRPr="00D044F8">
              <w:rPr>
                <w:rFonts w:eastAsia="Times New Roman"/>
                <w:color w:val="000000" w:themeColor="text1"/>
                <w:sz w:val="22"/>
                <w:szCs w:val="22"/>
                <w:shd w:val="clear" w:color="auto" w:fill="FFFFFF"/>
              </w:rPr>
              <w:t>00</w:t>
            </w:r>
            <w:r w:rsidRPr="00D044F8">
              <w:rPr>
                <w:rFonts w:eastAsia="Times New Roman"/>
                <w:color w:val="000000" w:themeColor="text1"/>
                <w:sz w:val="22"/>
                <w:szCs w:val="22"/>
                <w:shd w:val="clear" w:color="auto" w:fill="FFFFFF"/>
              </w:rPr>
              <w:t>1</w:t>
            </w:r>
          </w:p>
        </w:tc>
      </w:tr>
    </w:tbl>
    <w:p w14:paraId="5593FB86" w14:textId="77777777" w:rsidR="00C852C0" w:rsidRPr="00D044F8" w:rsidRDefault="00C852C0" w:rsidP="00C852C0">
      <w:pPr>
        <w:rPr>
          <w:color w:val="000000" w:themeColor="text1"/>
          <w:sz w:val="22"/>
          <w:szCs w:val="22"/>
        </w:rPr>
      </w:pPr>
      <w:r w:rsidRPr="00D044F8">
        <w:rPr>
          <w:color w:val="000000" w:themeColor="text1"/>
          <w:sz w:val="22"/>
          <w:szCs w:val="22"/>
        </w:rPr>
        <w:t xml:space="preserve">*95% CI was computed based on approximate asymptotic estimates using the likelihood profile method with R package lme4 </w:t>
      </w:r>
    </w:p>
    <w:p w14:paraId="48CE6A3F" w14:textId="77777777" w:rsidR="00196C27" w:rsidRPr="00D044F8" w:rsidRDefault="00196C27" w:rsidP="00196C27">
      <w:pPr>
        <w:spacing w:line="480" w:lineRule="auto"/>
        <w:ind w:firstLine="720"/>
        <w:rPr>
          <w:color w:val="000000" w:themeColor="text1"/>
          <w:sz w:val="22"/>
          <w:szCs w:val="22"/>
        </w:rPr>
      </w:pPr>
    </w:p>
    <w:p w14:paraId="656AAF27" w14:textId="3597A2A7" w:rsidR="00196C27" w:rsidRPr="00D044F8" w:rsidRDefault="007568A4" w:rsidP="00196C27">
      <w:pPr>
        <w:spacing w:line="480" w:lineRule="auto"/>
        <w:ind w:firstLine="720"/>
        <w:rPr>
          <w:color w:val="000000" w:themeColor="text1"/>
          <w:sz w:val="22"/>
          <w:szCs w:val="22"/>
        </w:rPr>
      </w:pPr>
      <w:r w:rsidRPr="00D044F8">
        <w:rPr>
          <w:color w:val="000000" w:themeColor="text1"/>
          <w:sz w:val="22"/>
          <w:szCs w:val="22"/>
        </w:rPr>
        <w:t>In contrast to matched pairs, a</w:t>
      </w:r>
      <w:r w:rsidR="0073016D" w:rsidRPr="00D044F8">
        <w:rPr>
          <w:color w:val="000000" w:themeColor="text1"/>
          <w:sz w:val="22"/>
          <w:szCs w:val="22"/>
        </w:rPr>
        <w:t xml:space="preserve">nalysis of </w:t>
      </w:r>
      <w:r w:rsidR="00196C27" w:rsidRPr="00D044F8">
        <w:rPr>
          <w:color w:val="000000" w:themeColor="text1"/>
          <w:sz w:val="22"/>
          <w:szCs w:val="22"/>
        </w:rPr>
        <w:t>prediction intervals for the random effects of Stimulus</w:t>
      </w:r>
      <w:r w:rsidR="0073016D" w:rsidRPr="00D044F8">
        <w:rPr>
          <w:color w:val="000000" w:themeColor="text1"/>
          <w:sz w:val="22"/>
          <w:szCs w:val="22"/>
        </w:rPr>
        <w:t xml:space="preserve"> </w:t>
      </w:r>
      <w:r w:rsidR="003A57EA" w:rsidRPr="00D044F8">
        <w:rPr>
          <w:color w:val="000000" w:themeColor="text1"/>
          <w:sz w:val="22"/>
          <w:szCs w:val="22"/>
        </w:rPr>
        <w:t xml:space="preserve">in mismatched pairs </w:t>
      </w:r>
      <w:r w:rsidRPr="00D044F8">
        <w:rPr>
          <w:color w:val="000000" w:themeColor="text1"/>
          <w:sz w:val="22"/>
          <w:szCs w:val="22"/>
        </w:rPr>
        <w:t xml:space="preserve">showed that only </w:t>
      </w:r>
      <w:r w:rsidR="007F30EF" w:rsidRPr="00D044F8">
        <w:rPr>
          <w:color w:val="000000" w:themeColor="text1"/>
          <w:sz w:val="22"/>
          <w:szCs w:val="22"/>
        </w:rPr>
        <w:t>one reward association (</w:t>
      </w:r>
      <w:r w:rsidR="0011730B" w:rsidRPr="00D044F8">
        <w:rPr>
          <w:color w:val="000000" w:themeColor="text1"/>
          <w:sz w:val="22"/>
          <w:szCs w:val="22"/>
        </w:rPr>
        <w:t>x1</w:t>
      </w:r>
      <w:r w:rsidR="007F30EF" w:rsidRPr="00D044F8">
        <w:rPr>
          <w:color w:val="000000" w:themeColor="text1"/>
          <w:sz w:val="22"/>
          <w:szCs w:val="22"/>
        </w:rPr>
        <w:t>)</w:t>
      </w:r>
      <w:r w:rsidR="0011730B" w:rsidRPr="00D044F8">
        <w:rPr>
          <w:color w:val="000000" w:themeColor="text1"/>
          <w:sz w:val="22"/>
          <w:szCs w:val="22"/>
        </w:rPr>
        <w:t xml:space="preserve"> contributes </w:t>
      </w:r>
      <w:r w:rsidR="00E610BD" w:rsidRPr="00D044F8">
        <w:rPr>
          <w:color w:val="000000" w:themeColor="text1"/>
          <w:sz w:val="22"/>
          <w:szCs w:val="22"/>
        </w:rPr>
        <w:t xml:space="preserve">to </w:t>
      </w:r>
      <w:r w:rsidR="007F30EF" w:rsidRPr="00D044F8">
        <w:rPr>
          <w:color w:val="000000" w:themeColor="text1"/>
          <w:sz w:val="22"/>
          <w:szCs w:val="22"/>
        </w:rPr>
        <w:t>the random effects of Stimulus</w:t>
      </w:r>
      <w:r w:rsidR="00BB0781" w:rsidRPr="00D044F8">
        <w:rPr>
          <w:color w:val="000000" w:themeColor="text1"/>
          <w:sz w:val="22"/>
          <w:szCs w:val="22"/>
        </w:rPr>
        <w:t xml:space="preserve">. </w:t>
      </w:r>
      <w:r w:rsidR="00637CC7" w:rsidRPr="00D044F8">
        <w:rPr>
          <w:color w:val="000000" w:themeColor="text1"/>
          <w:sz w:val="22"/>
          <w:szCs w:val="22"/>
        </w:rPr>
        <w:t xml:space="preserve">Prediction intervals for three </w:t>
      </w:r>
      <w:r w:rsidR="003A57EA" w:rsidRPr="00D044F8">
        <w:rPr>
          <w:color w:val="000000" w:themeColor="text1"/>
          <w:sz w:val="22"/>
          <w:szCs w:val="22"/>
        </w:rPr>
        <w:t xml:space="preserve">(self, mother and friend) </w:t>
      </w:r>
      <w:r w:rsidR="00637CC7" w:rsidRPr="00D044F8">
        <w:rPr>
          <w:color w:val="000000" w:themeColor="text1"/>
          <w:sz w:val="22"/>
          <w:szCs w:val="22"/>
        </w:rPr>
        <w:t xml:space="preserve">personal associations </w:t>
      </w:r>
      <w:r w:rsidR="004C4D1A" w:rsidRPr="00D044F8">
        <w:rPr>
          <w:color w:val="000000" w:themeColor="text1"/>
          <w:sz w:val="22"/>
          <w:szCs w:val="22"/>
        </w:rPr>
        <w:t xml:space="preserve">did not overlap the intercept </w:t>
      </w:r>
      <w:r w:rsidR="00194E99" w:rsidRPr="00D044F8">
        <w:rPr>
          <w:color w:val="000000" w:themeColor="text1"/>
          <w:sz w:val="22"/>
          <w:szCs w:val="22"/>
        </w:rPr>
        <w:t xml:space="preserve">(Fig </w:t>
      </w:r>
      <w:r w:rsidR="00367022" w:rsidRPr="00D044F8">
        <w:rPr>
          <w:color w:val="000000" w:themeColor="text1"/>
          <w:sz w:val="22"/>
          <w:szCs w:val="22"/>
        </w:rPr>
        <w:t>4, b</w:t>
      </w:r>
      <w:r w:rsidR="00194E99" w:rsidRPr="00D044F8">
        <w:rPr>
          <w:color w:val="000000" w:themeColor="text1"/>
          <w:sz w:val="22"/>
          <w:szCs w:val="22"/>
        </w:rPr>
        <w:t>)</w:t>
      </w:r>
      <w:r w:rsidR="003A57EA" w:rsidRPr="00D044F8">
        <w:rPr>
          <w:color w:val="000000" w:themeColor="text1"/>
          <w:sz w:val="22"/>
          <w:szCs w:val="22"/>
        </w:rPr>
        <w:t>.</w:t>
      </w:r>
      <w:r w:rsidR="00194E99" w:rsidRPr="00D044F8">
        <w:rPr>
          <w:color w:val="000000" w:themeColor="text1"/>
          <w:sz w:val="22"/>
          <w:szCs w:val="22"/>
        </w:rPr>
        <w:t xml:space="preserve"> </w:t>
      </w:r>
    </w:p>
    <w:p w14:paraId="57E2EC0D" w14:textId="1AA1E970" w:rsidR="00EE490E" w:rsidRPr="00D044F8" w:rsidRDefault="00320276" w:rsidP="008B0164">
      <w:pPr>
        <w:spacing w:line="480" w:lineRule="auto"/>
        <w:rPr>
          <w:i/>
          <w:color w:val="000000" w:themeColor="text1"/>
          <w:sz w:val="22"/>
          <w:szCs w:val="22"/>
        </w:rPr>
      </w:pPr>
      <w:r w:rsidRPr="00D044F8">
        <w:rPr>
          <w:i/>
          <w:color w:val="000000" w:themeColor="text1"/>
          <w:sz w:val="22"/>
          <w:szCs w:val="22"/>
        </w:rPr>
        <w:t>RT-gains (</w:t>
      </w:r>
      <w:r w:rsidR="00B1182D" w:rsidRPr="00D044F8">
        <w:rPr>
          <w:i/>
          <w:color w:val="000000" w:themeColor="text1"/>
          <w:sz w:val="22"/>
          <w:szCs w:val="22"/>
        </w:rPr>
        <w:t>facilitation effects</w:t>
      </w:r>
      <w:r w:rsidRPr="00D044F8">
        <w:rPr>
          <w:i/>
          <w:color w:val="000000" w:themeColor="text1"/>
          <w:sz w:val="22"/>
          <w:szCs w:val="22"/>
        </w:rPr>
        <w:t>)</w:t>
      </w:r>
    </w:p>
    <w:p w14:paraId="416E8561" w14:textId="5CE5EE9F" w:rsidR="0003796B" w:rsidRPr="00D044F8" w:rsidRDefault="00CE436E" w:rsidP="00097CC0">
      <w:pPr>
        <w:spacing w:line="480" w:lineRule="auto"/>
        <w:ind w:firstLine="720"/>
        <w:rPr>
          <w:color w:val="000000" w:themeColor="text1"/>
          <w:sz w:val="22"/>
          <w:szCs w:val="22"/>
        </w:rPr>
      </w:pPr>
      <w:r w:rsidRPr="00D044F8">
        <w:rPr>
          <w:color w:val="000000" w:themeColor="text1"/>
          <w:sz w:val="22"/>
          <w:szCs w:val="22"/>
        </w:rPr>
        <w:t>To examine</w:t>
      </w:r>
      <w:r w:rsidR="00B1182D" w:rsidRPr="00D044F8">
        <w:rPr>
          <w:color w:val="000000" w:themeColor="text1"/>
          <w:sz w:val="22"/>
          <w:szCs w:val="22"/>
        </w:rPr>
        <w:t xml:space="preserve"> </w:t>
      </w:r>
      <w:r w:rsidR="005C0AC7" w:rsidRPr="00D044F8">
        <w:rPr>
          <w:color w:val="000000" w:themeColor="text1"/>
          <w:sz w:val="22"/>
          <w:szCs w:val="22"/>
        </w:rPr>
        <w:t xml:space="preserve">the </w:t>
      </w:r>
      <w:r w:rsidR="002E5AC5" w:rsidRPr="00D044F8">
        <w:rPr>
          <w:color w:val="000000" w:themeColor="text1"/>
          <w:sz w:val="22"/>
          <w:szCs w:val="22"/>
        </w:rPr>
        <w:t xml:space="preserve">facilitation </w:t>
      </w:r>
      <w:r w:rsidR="005C0AC7" w:rsidRPr="00D044F8">
        <w:rPr>
          <w:color w:val="000000" w:themeColor="text1"/>
          <w:sz w:val="22"/>
          <w:szCs w:val="22"/>
        </w:rPr>
        <w:t xml:space="preserve">effects of personal </w:t>
      </w:r>
      <w:r w:rsidR="00E10708" w:rsidRPr="00D044F8">
        <w:rPr>
          <w:color w:val="000000" w:themeColor="text1"/>
          <w:sz w:val="22"/>
          <w:szCs w:val="22"/>
        </w:rPr>
        <w:t>relevance</w:t>
      </w:r>
      <w:r w:rsidR="005C0AC7" w:rsidRPr="00D044F8">
        <w:rPr>
          <w:color w:val="000000" w:themeColor="text1"/>
          <w:sz w:val="22"/>
          <w:szCs w:val="22"/>
        </w:rPr>
        <w:t xml:space="preserve"> and </w:t>
      </w:r>
      <w:r w:rsidR="00294E8C" w:rsidRPr="00D044F8">
        <w:rPr>
          <w:color w:val="000000" w:themeColor="text1"/>
          <w:sz w:val="22"/>
          <w:szCs w:val="22"/>
        </w:rPr>
        <w:t>monetary reward values on RT performance</w:t>
      </w:r>
      <w:r w:rsidR="00AE1A62" w:rsidRPr="00D044F8">
        <w:rPr>
          <w:color w:val="000000" w:themeColor="text1"/>
          <w:sz w:val="22"/>
          <w:szCs w:val="22"/>
        </w:rPr>
        <w:t>, we calculate</w:t>
      </w:r>
      <w:r w:rsidR="00163DF0" w:rsidRPr="00D044F8">
        <w:rPr>
          <w:color w:val="000000" w:themeColor="text1"/>
          <w:sz w:val="22"/>
          <w:szCs w:val="22"/>
        </w:rPr>
        <w:t>d</w:t>
      </w:r>
      <w:r w:rsidR="00AE1A62" w:rsidRPr="00D044F8">
        <w:rPr>
          <w:color w:val="000000" w:themeColor="text1"/>
          <w:sz w:val="22"/>
          <w:szCs w:val="22"/>
        </w:rPr>
        <w:t xml:space="preserve"> the magnitude of RT advantage (RT-gain) for self, mother, partner and friend relative to stranger (and for 9x, 7x, 5x, 3x reward values relative to 1x)</w:t>
      </w:r>
      <w:r w:rsidR="007D345C" w:rsidRPr="00D044F8">
        <w:rPr>
          <w:color w:val="000000" w:themeColor="text1"/>
          <w:sz w:val="22"/>
          <w:szCs w:val="22"/>
        </w:rPr>
        <w:t xml:space="preserve"> for each participant</w:t>
      </w:r>
      <w:r w:rsidR="00AE1A62" w:rsidRPr="00D044F8">
        <w:rPr>
          <w:color w:val="000000" w:themeColor="text1"/>
          <w:sz w:val="22"/>
          <w:szCs w:val="22"/>
        </w:rPr>
        <w:t xml:space="preserve">. </w:t>
      </w:r>
      <w:r w:rsidR="00190170" w:rsidRPr="00D044F8">
        <w:rPr>
          <w:color w:val="000000" w:themeColor="text1"/>
          <w:sz w:val="22"/>
          <w:szCs w:val="22"/>
        </w:rPr>
        <w:t>By a</w:t>
      </w:r>
      <w:r w:rsidR="00AF7C6F" w:rsidRPr="00D044F8">
        <w:rPr>
          <w:color w:val="000000" w:themeColor="text1"/>
          <w:sz w:val="22"/>
          <w:szCs w:val="22"/>
        </w:rPr>
        <w:t xml:space="preserve">ssessing the relative </w:t>
      </w:r>
      <w:r w:rsidR="003B6A56" w:rsidRPr="00D044F8">
        <w:rPr>
          <w:color w:val="000000" w:themeColor="text1"/>
          <w:sz w:val="22"/>
          <w:szCs w:val="22"/>
        </w:rPr>
        <w:t>differences at the individual level</w:t>
      </w:r>
      <w:r w:rsidR="00190170" w:rsidRPr="00D044F8">
        <w:rPr>
          <w:color w:val="000000" w:themeColor="text1"/>
          <w:sz w:val="22"/>
          <w:szCs w:val="22"/>
        </w:rPr>
        <w:t xml:space="preserve">, we </w:t>
      </w:r>
      <w:r w:rsidR="00A35F3E" w:rsidRPr="00D044F8">
        <w:rPr>
          <w:color w:val="000000" w:themeColor="text1"/>
          <w:sz w:val="22"/>
          <w:szCs w:val="22"/>
        </w:rPr>
        <w:t>measure</w:t>
      </w:r>
      <w:r w:rsidR="00BF1A86" w:rsidRPr="00D044F8">
        <w:rPr>
          <w:color w:val="000000" w:themeColor="text1"/>
          <w:sz w:val="22"/>
          <w:szCs w:val="22"/>
        </w:rPr>
        <w:t>d</w:t>
      </w:r>
      <w:r w:rsidR="00190170" w:rsidRPr="00D044F8">
        <w:rPr>
          <w:color w:val="000000" w:themeColor="text1"/>
          <w:sz w:val="22"/>
          <w:szCs w:val="22"/>
        </w:rPr>
        <w:t xml:space="preserve"> </w:t>
      </w:r>
      <w:r w:rsidR="00A35F3E" w:rsidRPr="00D044F8">
        <w:rPr>
          <w:color w:val="000000" w:themeColor="text1"/>
          <w:sz w:val="22"/>
          <w:szCs w:val="22"/>
        </w:rPr>
        <w:t xml:space="preserve">relative sizes </w:t>
      </w:r>
      <w:r w:rsidR="008A6D61" w:rsidRPr="00D044F8">
        <w:rPr>
          <w:color w:val="000000" w:themeColor="text1"/>
          <w:sz w:val="22"/>
          <w:szCs w:val="22"/>
        </w:rPr>
        <w:t xml:space="preserve">of the </w:t>
      </w:r>
      <w:r w:rsidR="00FD7613" w:rsidRPr="00D044F8">
        <w:rPr>
          <w:color w:val="000000" w:themeColor="text1"/>
          <w:sz w:val="22"/>
          <w:szCs w:val="22"/>
        </w:rPr>
        <w:t xml:space="preserve">differential effects of </w:t>
      </w:r>
      <w:r w:rsidR="00243B38" w:rsidRPr="00D044F8">
        <w:rPr>
          <w:color w:val="000000" w:themeColor="text1"/>
          <w:sz w:val="22"/>
          <w:szCs w:val="22"/>
        </w:rPr>
        <w:t xml:space="preserve">personal </w:t>
      </w:r>
      <w:r w:rsidR="00F8724D" w:rsidRPr="00D044F8">
        <w:rPr>
          <w:color w:val="000000" w:themeColor="text1"/>
          <w:sz w:val="22"/>
          <w:szCs w:val="22"/>
        </w:rPr>
        <w:t>relevance</w:t>
      </w:r>
      <w:r w:rsidR="00243B38" w:rsidRPr="00D044F8">
        <w:rPr>
          <w:color w:val="000000" w:themeColor="text1"/>
          <w:sz w:val="22"/>
          <w:szCs w:val="22"/>
        </w:rPr>
        <w:t xml:space="preserve"> and monetary reward values</w:t>
      </w:r>
      <w:r w:rsidR="008A6D61" w:rsidRPr="00D044F8">
        <w:rPr>
          <w:color w:val="000000" w:themeColor="text1"/>
          <w:sz w:val="22"/>
          <w:szCs w:val="22"/>
        </w:rPr>
        <w:t xml:space="preserve"> </w:t>
      </w:r>
      <w:r w:rsidR="006B184C" w:rsidRPr="00D044F8">
        <w:rPr>
          <w:color w:val="000000" w:themeColor="text1"/>
          <w:sz w:val="22"/>
          <w:szCs w:val="22"/>
        </w:rPr>
        <w:t xml:space="preserve">disentangling the individual </w:t>
      </w:r>
      <w:r w:rsidR="006B184C" w:rsidRPr="00D044F8">
        <w:rPr>
          <w:color w:val="000000" w:themeColor="text1"/>
          <w:sz w:val="22"/>
          <w:szCs w:val="22"/>
        </w:rPr>
        <w:lastRenderedPageBreak/>
        <w:t xml:space="preserve">variability in </w:t>
      </w:r>
      <w:r w:rsidR="00ED0309" w:rsidRPr="00D044F8">
        <w:rPr>
          <w:color w:val="000000" w:themeColor="text1"/>
          <w:sz w:val="22"/>
          <w:szCs w:val="22"/>
        </w:rPr>
        <w:t>RTs</w:t>
      </w:r>
      <w:r w:rsidR="006B184C" w:rsidRPr="00D044F8">
        <w:rPr>
          <w:color w:val="000000" w:themeColor="text1"/>
          <w:sz w:val="22"/>
          <w:szCs w:val="22"/>
        </w:rPr>
        <w:t xml:space="preserve">. </w:t>
      </w:r>
      <w:r w:rsidR="008A6D61" w:rsidRPr="00D044F8">
        <w:rPr>
          <w:color w:val="000000" w:themeColor="text1"/>
          <w:sz w:val="22"/>
          <w:szCs w:val="22"/>
        </w:rPr>
        <w:t xml:space="preserve"> </w:t>
      </w:r>
      <w:r w:rsidR="00D1593E" w:rsidRPr="00D044F8">
        <w:rPr>
          <w:color w:val="000000" w:themeColor="text1"/>
          <w:sz w:val="22"/>
          <w:szCs w:val="22"/>
        </w:rPr>
        <w:t>RT-gains were calculated as following</w:t>
      </w:r>
      <w:r w:rsidR="00943453" w:rsidRPr="00D044F8">
        <w:rPr>
          <w:color w:val="000000" w:themeColor="text1"/>
          <w:sz w:val="22"/>
          <w:szCs w:val="22"/>
        </w:rPr>
        <w:t xml:space="preserve">: self (RTstranger – RTself), mother (RTstranger – RTmother), partner (RTstranger – RTpartner), friend (RTstranger – RT friend). </w:t>
      </w:r>
      <w:r w:rsidR="00E610BD" w:rsidRPr="00D044F8">
        <w:rPr>
          <w:color w:val="000000" w:themeColor="text1"/>
          <w:sz w:val="22"/>
          <w:szCs w:val="22"/>
        </w:rPr>
        <w:t>Similarly,</w:t>
      </w:r>
      <w:r w:rsidR="00943453" w:rsidRPr="00D044F8">
        <w:rPr>
          <w:color w:val="000000" w:themeColor="text1"/>
          <w:sz w:val="22"/>
          <w:szCs w:val="22"/>
        </w:rPr>
        <w:t xml:space="preserve"> we defined four RT-gains in reward task - 9x (RT1x – RT9x), 7x (RT1x – RT7x), 5x (RT1x – RT5x), 3x (RT1x – RT3x).</w:t>
      </w:r>
      <w:r w:rsidR="00873321" w:rsidRPr="00D044F8">
        <w:rPr>
          <w:color w:val="000000" w:themeColor="text1"/>
          <w:sz w:val="22"/>
          <w:szCs w:val="22"/>
        </w:rPr>
        <w:t xml:space="preserve"> </w:t>
      </w:r>
      <w:r w:rsidR="0003796B" w:rsidRPr="00D044F8">
        <w:rPr>
          <w:color w:val="000000" w:themeColor="text1"/>
          <w:sz w:val="22"/>
          <w:szCs w:val="22"/>
        </w:rPr>
        <w:t>RT-gains were computed for matched and mismatched pairs</w:t>
      </w:r>
      <w:r w:rsidR="00855815" w:rsidRPr="00D044F8">
        <w:rPr>
          <w:color w:val="000000" w:themeColor="text1"/>
          <w:sz w:val="22"/>
          <w:szCs w:val="22"/>
        </w:rPr>
        <w:t xml:space="preserve"> (Figure 5)</w:t>
      </w:r>
      <w:r w:rsidR="0003796B" w:rsidRPr="00D044F8">
        <w:rPr>
          <w:color w:val="000000" w:themeColor="text1"/>
          <w:sz w:val="22"/>
          <w:szCs w:val="22"/>
        </w:rPr>
        <w:t xml:space="preserve">. </w:t>
      </w:r>
    </w:p>
    <w:p w14:paraId="437BF7AF" w14:textId="68D54BE7" w:rsidR="003A246B" w:rsidRPr="00D044F8" w:rsidRDefault="0077440B" w:rsidP="00097CC0">
      <w:pPr>
        <w:spacing w:line="480" w:lineRule="auto"/>
        <w:ind w:firstLine="720"/>
        <w:rPr>
          <w:color w:val="000000" w:themeColor="text1"/>
          <w:sz w:val="22"/>
          <w:szCs w:val="22"/>
        </w:rPr>
      </w:pPr>
      <w:r w:rsidRPr="00D044F8">
        <w:rPr>
          <w:color w:val="000000" w:themeColor="text1"/>
          <w:sz w:val="22"/>
          <w:szCs w:val="22"/>
        </w:rPr>
        <w:t xml:space="preserve">One-sample </w:t>
      </w:r>
      <w:r w:rsidRPr="00D044F8">
        <w:rPr>
          <w:i/>
          <w:color w:val="000000" w:themeColor="text1"/>
          <w:sz w:val="22"/>
          <w:szCs w:val="22"/>
        </w:rPr>
        <w:t>t</w:t>
      </w:r>
      <w:r w:rsidRPr="00D044F8">
        <w:rPr>
          <w:color w:val="000000" w:themeColor="text1"/>
          <w:sz w:val="22"/>
          <w:szCs w:val="22"/>
        </w:rPr>
        <w:t xml:space="preserve">-tests </w:t>
      </w:r>
      <w:r w:rsidR="00A96DB4" w:rsidRPr="00D044F8">
        <w:rPr>
          <w:color w:val="000000" w:themeColor="text1"/>
          <w:sz w:val="22"/>
          <w:szCs w:val="22"/>
        </w:rPr>
        <w:t xml:space="preserve">with bias corrected and accelerated (BCa) bootstrapping procedure indicated that </w:t>
      </w:r>
      <w:r w:rsidR="00CE227B" w:rsidRPr="00D044F8">
        <w:rPr>
          <w:color w:val="000000" w:themeColor="text1"/>
          <w:sz w:val="22"/>
          <w:szCs w:val="22"/>
        </w:rPr>
        <w:t>in matched pairs</w:t>
      </w:r>
      <w:r w:rsidR="00E944F8" w:rsidRPr="00D044F8">
        <w:rPr>
          <w:color w:val="000000" w:themeColor="text1"/>
          <w:sz w:val="22"/>
          <w:szCs w:val="22"/>
        </w:rPr>
        <w:t>,</w:t>
      </w:r>
      <w:r w:rsidR="00CE227B" w:rsidRPr="00D044F8">
        <w:rPr>
          <w:color w:val="000000" w:themeColor="text1"/>
          <w:sz w:val="22"/>
          <w:szCs w:val="22"/>
        </w:rPr>
        <w:t xml:space="preserve"> </w:t>
      </w:r>
      <w:r w:rsidR="00FE6C2B" w:rsidRPr="00D044F8">
        <w:rPr>
          <w:color w:val="000000" w:themeColor="text1"/>
          <w:sz w:val="22"/>
          <w:szCs w:val="22"/>
        </w:rPr>
        <w:t xml:space="preserve">the magnitude of </w:t>
      </w:r>
      <w:r w:rsidR="00F14621" w:rsidRPr="00D044F8">
        <w:rPr>
          <w:color w:val="000000" w:themeColor="text1"/>
          <w:sz w:val="22"/>
          <w:szCs w:val="22"/>
        </w:rPr>
        <w:t xml:space="preserve">RT-gains </w:t>
      </w:r>
      <w:r w:rsidR="00A96DB4" w:rsidRPr="00D044F8">
        <w:rPr>
          <w:color w:val="000000" w:themeColor="text1"/>
          <w:sz w:val="22"/>
          <w:szCs w:val="22"/>
        </w:rPr>
        <w:t>for self, mother</w:t>
      </w:r>
      <w:r w:rsidR="004B39C1" w:rsidRPr="00D044F8">
        <w:rPr>
          <w:color w:val="000000" w:themeColor="text1"/>
          <w:sz w:val="22"/>
          <w:szCs w:val="22"/>
        </w:rPr>
        <w:t>,</w:t>
      </w:r>
      <w:r w:rsidR="00A96DB4" w:rsidRPr="00D044F8">
        <w:rPr>
          <w:color w:val="000000" w:themeColor="text1"/>
          <w:sz w:val="22"/>
          <w:szCs w:val="22"/>
        </w:rPr>
        <w:t xml:space="preserve"> partner </w:t>
      </w:r>
      <w:r w:rsidR="00FC2099" w:rsidRPr="00D044F8">
        <w:rPr>
          <w:color w:val="000000" w:themeColor="text1"/>
          <w:sz w:val="22"/>
          <w:szCs w:val="22"/>
        </w:rPr>
        <w:t xml:space="preserve">and x9 reward </w:t>
      </w:r>
      <w:r w:rsidR="00A96DB4" w:rsidRPr="00D044F8">
        <w:rPr>
          <w:color w:val="000000" w:themeColor="text1"/>
          <w:sz w:val="22"/>
          <w:szCs w:val="22"/>
        </w:rPr>
        <w:t>was significantly greater than zero</w:t>
      </w:r>
      <w:r w:rsidR="00497A4A" w:rsidRPr="00D044F8">
        <w:rPr>
          <w:color w:val="000000" w:themeColor="text1"/>
          <w:sz w:val="22"/>
          <w:szCs w:val="22"/>
        </w:rPr>
        <w:t xml:space="preserve"> (</w:t>
      </w:r>
      <w:r w:rsidR="00193600" w:rsidRPr="00D044F8">
        <w:rPr>
          <w:i/>
          <w:color w:val="000000" w:themeColor="text1"/>
          <w:sz w:val="22"/>
          <w:szCs w:val="22"/>
        </w:rPr>
        <w:t>t</w:t>
      </w:r>
      <w:r w:rsidR="00193600" w:rsidRPr="00D044F8">
        <w:rPr>
          <w:color w:val="000000" w:themeColor="text1"/>
          <w:sz w:val="22"/>
          <w:szCs w:val="22"/>
        </w:rPr>
        <w:t xml:space="preserve">(38) = </w:t>
      </w:r>
      <w:r w:rsidR="0030737C" w:rsidRPr="00D044F8">
        <w:rPr>
          <w:color w:val="000000" w:themeColor="text1"/>
          <w:sz w:val="22"/>
          <w:szCs w:val="22"/>
        </w:rPr>
        <w:t xml:space="preserve">6.56, </w:t>
      </w:r>
      <w:r w:rsidR="0030737C" w:rsidRPr="00D044F8">
        <w:rPr>
          <w:i/>
          <w:color w:val="000000" w:themeColor="text1"/>
          <w:sz w:val="22"/>
          <w:szCs w:val="22"/>
        </w:rPr>
        <w:t>p</w:t>
      </w:r>
      <w:r w:rsidR="0030737C" w:rsidRPr="00D044F8">
        <w:rPr>
          <w:color w:val="000000" w:themeColor="text1"/>
          <w:sz w:val="22"/>
          <w:szCs w:val="22"/>
        </w:rPr>
        <w:t xml:space="preserve"> &lt; .001, </w:t>
      </w:r>
      <w:r w:rsidR="007A7DED" w:rsidRPr="00D044F8">
        <w:rPr>
          <w:i/>
          <w:color w:val="000000" w:themeColor="text1"/>
          <w:sz w:val="22"/>
          <w:szCs w:val="22"/>
        </w:rPr>
        <w:t>dz</w:t>
      </w:r>
      <w:r w:rsidR="007A7DED" w:rsidRPr="00D044F8">
        <w:rPr>
          <w:color w:val="000000" w:themeColor="text1"/>
          <w:sz w:val="22"/>
          <w:szCs w:val="22"/>
        </w:rPr>
        <w:t xml:space="preserve"> = 0.89, </w:t>
      </w:r>
      <w:r w:rsidR="009A4050" w:rsidRPr="00D044F8">
        <w:rPr>
          <w:color w:val="000000" w:themeColor="text1"/>
          <w:sz w:val="22"/>
          <w:szCs w:val="22"/>
        </w:rPr>
        <w:t>M</w:t>
      </w:r>
      <w:r w:rsidR="003F0ABF" w:rsidRPr="00D044F8">
        <w:rPr>
          <w:color w:val="000000" w:themeColor="text1"/>
          <w:sz w:val="22"/>
          <w:szCs w:val="22"/>
        </w:rPr>
        <w:t>D</w:t>
      </w:r>
      <w:r w:rsidR="003F0ABF" w:rsidRPr="00D044F8">
        <w:rPr>
          <w:rStyle w:val="FootnoteReference"/>
          <w:color w:val="000000" w:themeColor="text1"/>
          <w:sz w:val="22"/>
          <w:szCs w:val="22"/>
        </w:rPr>
        <w:footnoteReference w:id="6"/>
      </w:r>
      <w:r w:rsidR="009A4050" w:rsidRPr="00D044F8">
        <w:rPr>
          <w:color w:val="000000" w:themeColor="text1"/>
          <w:sz w:val="22"/>
          <w:szCs w:val="22"/>
        </w:rPr>
        <w:t xml:space="preserve"> = </w:t>
      </w:r>
      <w:r w:rsidR="006922D9" w:rsidRPr="00D044F8">
        <w:rPr>
          <w:color w:val="000000" w:themeColor="text1"/>
          <w:sz w:val="22"/>
          <w:szCs w:val="22"/>
        </w:rPr>
        <w:t xml:space="preserve">61.4 msec, </w:t>
      </w:r>
      <w:r w:rsidR="0030737C" w:rsidRPr="00D044F8">
        <w:rPr>
          <w:color w:val="000000" w:themeColor="text1"/>
          <w:sz w:val="22"/>
          <w:szCs w:val="22"/>
        </w:rPr>
        <w:t>BCa 95% CI [</w:t>
      </w:r>
      <w:r w:rsidR="00A439B1" w:rsidRPr="00D044F8">
        <w:rPr>
          <w:color w:val="000000" w:themeColor="text1"/>
          <w:sz w:val="22"/>
          <w:szCs w:val="22"/>
        </w:rPr>
        <w:t>42.1, 80.9</w:t>
      </w:r>
      <w:r w:rsidR="0030737C" w:rsidRPr="00D044F8">
        <w:rPr>
          <w:color w:val="000000" w:themeColor="text1"/>
          <w:sz w:val="22"/>
          <w:szCs w:val="22"/>
        </w:rPr>
        <w:t>]</w:t>
      </w:r>
      <w:r w:rsidR="00237EF9" w:rsidRPr="00D044F8">
        <w:rPr>
          <w:color w:val="000000" w:themeColor="text1"/>
          <w:sz w:val="22"/>
          <w:szCs w:val="22"/>
        </w:rPr>
        <w:t xml:space="preserve">; </w:t>
      </w:r>
      <w:r w:rsidR="00237EF9" w:rsidRPr="00D044F8">
        <w:rPr>
          <w:i/>
          <w:color w:val="000000" w:themeColor="text1"/>
          <w:sz w:val="22"/>
          <w:szCs w:val="22"/>
        </w:rPr>
        <w:t>BF</w:t>
      </w:r>
      <w:r w:rsidR="00237EF9" w:rsidRPr="00D044F8">
        <w:rPr>
          <w:i/>
          <w:color w:val="000000" w:themeColor="text1"/>
          <w:sz w:val="22"/>
          <w:szCs w:val="22"/>
          <w:vertAlign w:val="subscript"/>
        </w:rPr>
        <w:t>01</w:t>
      </w:r>
      <w:r w:rsidR="00237EF9" w:rsidRPr="00D044F8">
        <w:rPr>
          <w:color w:val="000000" w:themeColor="text1"/>
          <w:sz w:val="22"/>
          <w:szCs w:val="22"/>
        </w:rPr>
        <w:t xml:space="preserve"> = 6.27e-06</w:t>
      </w:r>
      <w:r w:rsidR="00594FFD" w:rsidRPr="00D044F8">
        <w:rPr>
          <w:color w:val="000000" w:themeColor="text1"/>
          <w:sz w:val="22"/>
          <w:szCs w:val="22"/>
        </w:rPr>
        <w:t xml:space="preserve">; </w:t>
      </w:r>
      <w:r w:rsidR="00594FFD" w:rsidRPr="00D044F8">
        <w:rPr>
          <w:i/>
          <w:color w:val="000000" w:themeColor="text1"/>
          <w:sz w:val="22"/>
          <w:szCs w:val="22"/>
        </w:rPr>
        <w:t>t</w:t>
      </w:r>
      <w:r w:rsidR="00594FFD" w:rsidRPr="00D044F8">
        <w:rPr>
          <w:color w:val="000000" w:themeColor="text1"/>
          <w:sz w:val="22"/>
          <w:szCs w:val="22"/>
        </w:rPr>
        <w:t xml:space="preserve">(38) = 5.93, </w:t>
      </w:r>
      <w:r w:rsidR="00594FFD" w:rsidRPr="00D044F8">
        <w:rPr>
          <w:i/>
          <w:color w:val="000000" w:themeColor="text1"/>
          <w:sz w:val="22"/>
          <w:szCs w:val="22"/>
        </w:rPr>
        <w:t>p</w:t>
      </w:r>
      <w:r w:rsidR="00594FFD" w:rsidRPr="00D044F8">
        <w:rPr>
          <w:color w:val="000000" w:themeColor="text1"/>
          <w:sz w:val="22"/>
          <w:szCs w:val="22"/>
        </w:rPr>
        <w:t xml:space="preserve"> &lt; .001, </w:t>
      </w:r>
      <w:r w:rsidR="007A7DED" w:rsidRPr="00D044F8">
        <w:rPr>
          <w:i/>
          <w:color w:val="000000" w:themeColor="text1"/>
          <w:sz w:val="22"/>
          <w:szCs w:val="22"/>
        </w:rPr>
        <w:t>dz</w:t>
      </w:r>
      <w:r w:rsidR="007A7DED" w:rsidRPr="00D044F8">
        <w:rPr>
          <w:color w:val="000000" w:themeColor="text1"/>
          <w:sz w:val="22"/>
          <w:szCs w:val="22"/>
        </w:rPr>
        <w:t xml:space="preserve"> = 0.95, </w:t>
      </w:r>
      <w:r w:rsidR="003F0ABF" w:rsidRPr="00D044F8">
        <w:rPr>
          <w:color w:val="000000" w:themeColor="text1"/>
          <w:sz w:val="22"/>
          <w:szCs w:val="22"/>
        </w:rPr>
        <w:t>MD</w:t>
      </w:r>
      <w:r w:rsidR="006922D9" w:rsidRPr="00D044F8">
        <w:rPr>
          <w:color w:val="000000" w:themeColor="text1"/>
          <w:sz w:val="22"/>
          <w:szCs w:val="22"/>
        </w:rPr>
        <w:t xml:space="preserve"> = 48.9 msec, </w:t>
      </w:r>
      <w:r w:rsidR="00594FFD" w:rsidRPr="00D044F8">
        <w:rPr>
          <w:color w:val="000000" w:themeColor="text1"/>
          <w:sz w:val="22"/>
          <w:szCs w:val="22"/>
        </w:rPr>
        <w:t>BCa 95% CI [</w:t>
      </w:r>
      <w:r w:rsidR="00A439B1" w:rsidRPr="00D044F8">
        <w:rPr>
          <w:color w:val="000000" w:themeColor="text1"/>
          <w:sz w:val="22"/>
          <w:szCs w:val="22"/>
        </w:rPr>
        <w:t>31.5, 65.9</w:t>
      </w:r>
      <w:r w:rsidR="00594FFD" w:rsidRPr="00D044F8">
        <w:rPr>
          <w:color w:val="000000" w:themeColor="text1"/>
          <w:sz w:val="22"/>
          <w:szCs w:val="22"/>
        </w:rPr>
        <w:t>]</w:t>
      </w:r>
      <w:r w:rsidR="00237EF9" w:rsidRPr="00D044F8">
        <w:rPr>
          <w:color w:val="000000" w:themeColor="text1"/>
          <w:sz w:val="22"/>
          <w:szCs w:val="22"/>
        </w:rPr>
        <w:t xml:space="preserve">, </w:t>
      </w:r>
      <w:r w:rsidR="00237EF9" w:rsidRPr="00D044F8">
        <w:rPr>
          <w:i/>
          <w:color w:val="000000" w:themeColor="text1"/>
          <w:sz w:val="22"/>
          <w:szCs w:val="22"/>
        </w:rPr>
        <w:t>BF</w:t>
      </w:r>
      <w:r w:rsidR="00237EF9" w:rsidRPr="00D044F8">
        <w:rPr>
          <w:i/>
          <w:color w:val="000000" w:themeColor="text1"/>
          <w:sz w:val="22"/>
          <w:szCs w:val="22"/>
          <w:vertAlign w:val="subscript"/>
        </w:rPr>
        <w:t>01</w:t>
      </w:r>
      <w:r w:rsidR="00237EF9" w:rsidRPr="00D044F8">
        <w:rPr>
          <w:color w:val="000000" w:themeColor="text1"/>
          <w:sz w:val="22"/>
          <w:szCs w:val="22"/>
        </w:rPr>
        <w:t xml:space="preserve"> = 4.17e-05</w:t>
      </w:r>
      <w:r w:rsidR="00594FFD" w:rsidRPr="00D044F8">
        <w:rPr>
          <w:color w:val="000000" w:themeColor="text1"/>
          <w:sz w:val="22"/>
          <w:szCs w:val="22"/>
        </w:rPr>
        <w:t xml:space="preserve">; </w:t>
      </w:r>
      <w:r w:rsidR="00594FFD" w:rsidRPr="00D044F8">
        <w:rPr>
          <w:i/>
          <w:color w:val="000000" w:themeColor="text1"/>
          <w:sz w:val="22"/>
          <w:szCs w:val="22"/>
        </w:rPr>
        <w:t>t</w:t>
      </w:r>
      <w:r w:rsidR="00594FFD" w:rsidRPr="00D044F8">
        <w:rPr>
          <w:color w:val="000000" w:themeColor="text1"/>
          <w:sz w:val="22"/>
          <w:szCs w:val="22"/>
        </w:rPr>
        <w:t xml:space="preserve">(38) = 4.62, </w:t>
      </w:r>
      <w:r w:rsidR="00594FFD" w:rsidRPr="00D044F8">
        <w:rPr>
          <w:i/>
          <w:color w:val="000000" w:themeColor="text1"/>
          <w:sz w:val="22"/>
          <w:szCs w:val="22"/>
        </w:rPr>
        <w:t>p</w:t>
      </w:r>
      <w:r w:rsidR="00594FFD" w:rsidRPr="00D044F8">
        <w:rPr>
          <w:color w:val="000000" w:themeColor="text1"/>
          <w:sz w:val="22"/>
          <w:szCs w:val="22"/>
        </w:rPr>
        <w:t xml:space="preserve"> &lt; .001, </w:t>
      </w:r>
      <w:r w:rsidR="007A7DED" w:rsidRPr="00D044F8">
        <w:rPr>
          <w:i/>
          <w:color w:val="000000" w:themeColor="text1"/>
          <w:sz w:val="22"/>
          <w:szCs w:val="22"/>
        </w:rPr>
        <w:t>dz</w:t>
      </w:r>
      <w:r w:rsidR="007A7DED" w:rsidRPr="00D044F8">
        <w:rPr>
          <w:color w:val="000000" w:themeColor="text1"/>
          <w:sz w:val="22"/>
          <w:szCs w:val="22"/>
        </w:rPr>
        <w:t xml:space="preserve"> = 0.74, </w:t>
      </w:r>
      <w:r w:rsidR="003F0ABF" w:rsidRPr="00D044F8">
        <w:rPr>
          <w:color w:val="000000" w:themeColor="text1"/>
          <w:sz w:val="22"/>
          <w:szCs w:val="22"/>
        </w:rPr>
        <w:t>MD</w:t>
      </w:r>
      <w:r w:rsidR="006922D9" w:rsidRPr="00D044F8">
        <w:rPr>
          <w:color w:val="000000" w:themeColor="text1"/>
          <w:sz w:val="22"/>
          <w:szCs w:val="22"/>
        </w:rPr>
        <w:t xml:space="preserve"> = 36.4 msec, </w:t>
      </w:r>
      <w:r w:rsidR="00594FFD" w:rsidRPr="00D044F8">
        <w:rPr>
          <w:color w:val="000000" w:themeColor="text1"/>
          <w:sz w:val="22"/>
          <w:szCs w:val="22"/>
        </w:rPr>
        <w:t>BCa 95% CI [</w:t>
      </w:r>
      <w:r w:rsidR="00A439B1" w:rsidRPr="00D044F8">
        <w:rPr>
          <w:color w:val="000000" w:themeColor="text1"/>
          <w:sz w:val="22"/>
          <w:szCs w:val="22"/>
        </w:rPr>
        <w:t>20.9, 52.3</w:t>
      </w:r>
      <w:r w:rsidR="00FC2099" w:rsidRPr="00D044F8">
        <w:rPr>
          <w:color w:val="000000" w:themeColor="text1"/>
          <w:sz w:val="22"/>
          <w:szCs w:val="22"/>
        </w:rPr>
        <w:t>],</w:t>
      </w:r>
      <w:r w:rsidR="00237EF9" w:rsidRPr="00D044F8">
        <w:rPr>
          <w:color w:val="000000" w:themeColor="text1"/>
          <w:sz w:val="22"/>
          <w:szCs w:val="22"/>
        </w:rPr>
        <w:t xml:space="preserve"> </w:t>
      </w:r>
      <w:r w:rsidR="00237EF9" w:rsidRPr="00D044F8">
        <w:rPr>
          <w:i/>
          <w:color w:val="000000" w:themeColor="text1"/>
          <w:sz w:val="22"/>
          <w:szCs w:val="22"/>
        </w:rPr>
        <w:t>BF</w:t>
      </w:r>
      <w:r w:rsidR="00237EF9" w:rsidRPr="00D044F8">
        <w:rPr>
          <w:i/>
          <w:color w:val="000000" w:themeColor="text1"/>
          <w:sz w:val="22"/>
          <w:szCs w:val="22"/>
          <w:vertAlign w:val="subscript"/>
        </w:rPr>
        <w:t>01</w:t>
      </w:r>
      <w:r w:rsidR="00237EF9" w:rsidRPr="00D044F8">
        <w:rPr>
          <w:color w:val="000000" w:themeColor="text1"/>
          <w:sz w:val="22"/>
          <w:szCs w:val="22"/>
        </w:rPr>
        <w:t xml:space="preserve"> = 0.002;</w:t>
      </w:r>
      <w:r w:rsidR="00FC2099" w:rsidRPr="00D044F8">
        <w:rPr>
          <w:color w:val="000000" w:themeColor="text1"/>
          <w:sz w:val="22"/>
          <w:szCs w:val="22"/>
        </w:rPr>
        <w:t xml:space="preserve"> </w:t>
      </w:r>
      <w:r w:rsidR="00594FFD" w:rsidRPr="00D044F8">
        <w:rPr>
          <w:i/>
          <w:color w:val="000000" w:themeColor="text1"/>
          <w:sz w:val="22"/>
          <w:szCs w:val="22"/>
        </w:rPr>
        <w:t>t</w:t>
      </w:r>
      <w:r w:rsidR="00594FFD" w:rsidRPr="00D044F8">
        <w:rPr>
          <w:color w:val="000000" w:themeColor="text1"/>
          <w:sz w:val="22"/>
          <w:szCs w:val="22"/>
        </w:rPr>
        <w:t xml:space="preserve">(38) = 2.45, </w:t>
      </w:r>
      <w:r w:rsidR="00594FFD" w:rsidRPr="00D044F8">
        <w:rPr>
          <w:i/>
          <w:color w:val="000000" w:themeColor="text1"/>
          <w:sz w:val="22"/>
          <w:szCs w:val="22"/>
        </w:rPr>
        <w:t>p</w:t>
      </w:r>
      <w:r w:rsidR="00594FFD" w:rsidRPr="00D044F8">
        <w:rPr>
          <w:color w:val="000000" w:themeColor="text1"/>
          <w:sz w:val="22"/>
          <w:szCs w:val="22"/>
        </w:rPr>
        <w:t xml:space="preserve"> = .02, </w:t>
      </w:r>
      <w:r w:rsidR="00F23F67" w:rsidRPr="00D044F8">
        <w:rPr>
          <w:i/>
          <w:color w:val="000000" w:themeColor="text1"/>
          <w:sz w:val="22"/>
          <w:szCs w:val="22"/>
        </w:rPr>
        <w:t>dz</w:t>
      </w:r>
      <w:r w:rsidR="00F23F67" w:rsidRPr="00D044F8">
        <w:rPr>
          <w:color w:val="000000" w:themeColor="text1"/>
          <w:sz w:val="22"/>
          <w:szCs w:val="22"/>
        </w:rPr>
        <w:t xml:space="preserve"> = 0.</w:t>
      </w:r>
      <w:r w:rsidR="00834777" w:rsidRPr="00D044F8">
        <w:rPr>
          <w:color w:val="000000" w:themeColor="text1"/>
          <w:sz w:val="22"/>
          <w:szCs w:val="22"/>
        </w:rPr>
        <w:t>039</w:t>
      </w:r>
      <w:r w:rsidR="00F23F67" w:rsidRPr="00D044F8">
        <w:rPr>
          <w:color w:val="000000" w:themeColor="text1"/>
          <w:sz w:val="22"/>
          <w:szCs w:val="22"/>
        </w:rPr>
        <w:t xml:space="preserve">, </w:t>
      </w:r>
      <w:r w:rsidR="003F0ABF" w:rsidRPr="00D044F8">
        <w:rPr>
          <w:color w:val="000000" w:themeColor="text1"/>
          <w:sz w:val="22"/>
          <w:szCs w:val="22"/>
        </w:rPr>
        <w:t>MD</w:t>
      </w:r>
      <w:r w:rsidR="006922D9" w:rsidRPr="00D044F8">
        <w:rPr>
          <w:color w:val="000000" w:themeColor="text1"/>
          <w:sz w:val="22"/>
          <w:szCs w:val="22"/>
        </w:rPr>
        <w:t xml:space="preserve"> = 18.7 msec, </w:t>
      </w:r>
      <w:r w:rsidR="00594FFD" w:rsidRPr="00D044F8">
        <w:rPr>
          <w:color w:val="000000" w:themeColor="text1"/>
          <w:sz w:val="22"/>
          <w:szCs w:val="22"/>
        </w:rPr>
        <w:t>BCa 95% CI [</w:t>
      </w:r>
      <w:r w:rsidR="00A439B1" w:rsidRPr="00D044F8">
        <w:rPr>
          <w:color w:val="000000" w:themeColor="text1"/>
          <w:sz w:val="22"/>
          <w:szCs w:val="22"/>
        </w:rPr>
        <w:t>4.49, 32.2</w:t>
      </w:r>
      <w:r w:rsidR="00594FFD" w:rsidRPr="00D044F8">
        <w:rPr>
          <w:color w:val="000000" w:themeColor="text1"/>
          <w:sz w:val="22"/>
          <w:szCs w:val="22"/>
        </w:rPr>
        <w:t>]</w:t>
      </w:r>
      <w:r w:rsidR="004A5471" w:rsidRPr="00D044F8">
        <w:rPr>
          <w:color w:val="000000" w:themeColor="text1"/>
          <w:sz w:val="22"/>
          <w:szCs w:val="22"/>
        </w:rPr>
        <w:t xml:space="preserve">, </w:t>
      </w:r>
      <w:r w:rsidR="004A5471" w:rsidRPr="00D044F8">
        <w:rPr>
          <w:i/>
          <w:color w:val="000000" w:themeColor="text1"/>
          <w:sz w:val="22"/>
          <w:szCs w:val="22"/>
        </w:rPr>
        <w:t>BF</w:t>
      </w:r>
      <w:r w:rsidR="004A5471" w:rsidRPr="00D044F8">
        <w:rPr>
          <w:i/>
          <w:color w:val="000000" w:themeColor="text1"/>
          <w:sz w:val="22"/>
          <w:szCs w:val="22"/>
          <w:vertAlign w:val="subscript"/>
        </w:rPr>
        <w:t>01</w:t>
      </w:r>
      <w:r w:rsidR="004A5471" w:rsidRPr="00D044F8">
        <w:rPr>
          <w:color w:val="000000" w:themeColor="text1"/>
          <w:sz w:val="22"/>
          <w:szCs w:val="22"/>
        </w:rPr>
        <w:t xml:space="preserve"> = 0.52</w:t>
      </w:r>
      <w:r w:rsidR="003639BB" w:rsidRPr="00D044F8">
        <w:rPr>
          <w:color w:val="000000" w:themeColor="text1"/>
          <w:sz w:val="22"/>
          <w:szCs w:val="22"/>
        </w:rPr>
        <w:t>,</w:t>
      </w:r>
      <w:r w:rsidR="004A5471" w:rsidRPr="00D044F8">
        <w:rPr>
          <w:color w:val="000000" w:themeColor="text1"/>
          <w:sz w:val="22"/>
          <w:szCs w:val="22"/>
        </w:rPr>
        <w:t xml:space="preserve"> </w:t>
      </w:r>
      <w:r w:rsidR="005B3B0D" w:rsidRPr="00D044F8">
        <w:rPr>
          <w:color w:val="000000" w:themeColor="text1"/>
          <w:sz w:val="22"/>
          <w:szCs w:val="22"/>
        </w:rPr>
        <w:t>respectively)</w:t>
      </w:r>
      <w:r w:rsidR="004B39C1" w:rsidRPr="00D044F8">
        <w:rPr>
          <w:color w:val="000000" w:themeColor="text1"/>
          <w:sz w:val="22"/>
          <w:szCs w:val="22"/>
        </w:rPr>
        <w:t>.</w:t>
      </w:r>
      <w:r w:rsidR="00DB5742" w:rsidRPr="00D044F8">
        <w:rPr>
          <w:color w:val="000000" w:themeColor="text1"/>
          <w:sz w:val="22"/>
          <w:szCs w:val="22"/>
        </w:rPr>
        <w:t xml:space="preserve"> </w:t>
      </w:r>
      <w:r w:rsidR="00842A2C" w:rsidRPr="00D044F8">
        <w:rPr>
          <w:color w:val="000000" w:themeColor="text1"/>
          <w:sz w:val="22"/>
          <w:szCs w:val="22"/>
        </w:rPr>
        <w:t>Importantly, a</w:t>
      </w:r>
      <w:r w:rsidR="00EB5011" w:rsidRPr="00D044F8">
        <w:rPr>
          <w:color w:val="000000" w:themeColor="text1"/>
          <w:sz w:val="22"/>
          <w:szCs w:val="22"/>
        </w:rPr>
        <w:t xml:space="preserve"> Bayes factor provided</w:t>
      </w:r>
      <w:r w:rsidR="00D54B6B" w:rsidRPr="00D044F8">
        <w:rPr>
          <w:color w:val="000000" w:themeColor="text1"/>
          <w:sz w:val="22"/>
          <w:szCs w:val="22"/>
        </w:rPr>
        <w:t xml:space="preserve"> strong evidence for the alternative hypothesis for self, mother and partner (the inverse </w:t>
      </w:r>
      <w:r w:rsidR="002E3993" w:rsidRPr="00D044F8">
        <w:rPr>
          <w:color w:val="000000" w:themeColor="text1"/>
          <w:sz w:val="22"/>
          <w:szCs w:val="22"/>
        </w:rPr>
        <w:t>ratio (H1/H0)</w:t>
      </w:r>
      <w:r w:rsidR="00D54B6B" w:rsidRPr="00D044F8">
        <w:rPr>
          <w:color w:val="000000" w:themeColor="text1"/>
          <w:sz w:val="22"/>
          <w:szCs w:val="22"/>
        </w:rPr>
        <w:t xml:space="preserve"> </w:t>
      </w:r>
      <w:r w:rsidR="005626B0" w:rsidRPr="00D044F8">
        <w:rPr>
          <w:color w:val="000000" w:themeColor="text1"/>
          <w:sz w:val="22"/>
          <w:szCs w:val="22"/>
        </w:rPr>
        <w:t>&gt;100</w:t>
      </w:r>
      <w:r w:rsidR="009607D2" w:rsidRPr="00D044F8">
        <w:rPr>
          <w:color w:val="000000" w:themeColor="text1"/>
          <w:sz w:val="22"/>
          <w:szCs w:val="22"/>
        </w:rPr>
        <w:t xml:space="preserve">), </w:t>
      </w:r>
      <w:r w:rsidR="00842A2C" w:rsidRPr="00D044F8">
        <w:rPr>
          <w:color w:val="000000" w:themeColor="text1"/>
          <w:sz w:val="22"/>
          <w:szCs w:val="22"/>
        </w:rPr>
        <w:t xml:space="preserve">however, </w:t>
      </w:r>
      <w:r w:rsidR="007F07EA" w:rsidRPr="00D044F8">
        <w:rPr>
          <w:color w:val="000000" w:themeColor="text1"/>
          <w:sz w:val="22"/>
          <w:szCs w:val="22"/>
        </w:rPr>
        <w:t xml:space="preserve">the evidence for 9x </w:t>
      </w:r>
      <w:r w:rsidR="00E357A1" w:rsidRPr="00D044F8">
        <w:rPr>
          <w:color w:val="000000" w:themeColor="text1"/>
          <w:sz w:val="22"/>
          <w:szCs w:val="22"/>
        </w:rPr>
        <w:t xml:space="preserve">reward value was inconclusive. </w:t>
      </w:r>
    </w:p>
    <w:p w14:paraId="5FDB85AF" w14:textId="10CE92F2" w:rsidR="00FA2A1D" w:rsidRPr="00D044F8" w:rsidRDefault="001630A1" w:rsidP="00FA2A1D">
      <w:pPr>
        <w:spacing w:line="480" w:lineRule="auto"/>
        <w:ind w:firstLine="720"/>
        <w:rPr>
          <w:color w:val="000000" w:themeColor="text1"/>
          <w:sz w:val="22"/>
          <w:szCs w:val="22"/>
        </w:rPr>
      </w:pPr>
      <w:r w:rsidRPr="00D044F8">
        <w:rPr>
          <w:color w:val="000000" w:themeColor="text1"/>
          <w:sz w:val="22"/>
          <w:szCs w:val="22"/>
        </w:rPr>
        <w:t>A s</w:t>
      </w:r>
      <w:r w:rsidR="00FA2A1D" w:rsidRPr="00D044F8">
        <w:rPr>
          <w:color w:val="000000" w:themeColor="text1"/>
          <w:sz w:val="22"/>
          <w:szCs w:val="22"/>
        </w:rPr>
        <w:t>ignificant RT-gain for self</w:t>
      </w:r>
      <w:r w:rsidRPr="00D044F8">
        <w:rPr>
          <w:color w:val="000000" w:themeColor="text1"/>
          <w:sz w:val="22"/>
          <w:szCs w:val="22"/>
        </w:rPr>
        <w:t xml:space="preserve"> and mother</w:t>
      </w:r>
      <w:r w:rsidR="00FA2A1D" w:rsidRPr="00D044F8">
        <w:rPr>
          <w:color w:val="000000" w:themeColor="text1"/>
          <w:sz w:val="22"/>
          <w:szCs w:val="22"/>
        </w:rPr>
        <w:t xml:space="preserve"> </w:t>
      </w:r>
      <w:r w:rsidRPr="00D044F8">
        <w:rPr>
          <w:color w:val="000000" w:themeColor="text1"/>
          <w:sz w:val="22"/>
          <w:szCs w:val="22"/>
        </w:rPr>
        <w:t>was found even in mismatched trials</w:t>
      </w:r>
      <w:r w:rsidR="00FA2A1D" w:rsidRPr="00D044F8">
        <w:rPr>
          <w:color w:val="000000" w:themeColor="text1"/>
          <w:sz w:val="22"/>
          <w:szCs w:val="22"/>
        </w:rPr>
        <w:t xml:space="preserve"> (</w:t>
      </w:r>
      <w:r w:rsidR="00FA2A1D" w:rsidRPr="00D044F8">
        <w:rPr>
          <w:i/>
          <w:color w:val="000000" w:themeColor="text1"/>
          <w:sz w:val="22"/>
          <w:szCs w:val="22"/>
        </w:rPr>
        <w:t>t</w:t>
      </w:r>
      <w:r w:rsidR="00FA2A1D" w:rsidRPr="00D044F8">
        <w:rPr>
          <w:color w:val="000000" w:themeColor="text1"/>
          <w:sz w:val="22"/>
          <w:szCs w:val="22"/>
        </w:rPr>
        <w:t xml:space="preserve">(38) = 3.91, </w:t>
      </w:r>
      <w:r w:rsidR="00FA2A1D" w:rsidRPr="00D044F8">
        <w:rPr>
          <w:i/>
          <w:color w:val="000000" w:themeColor="text1"/>
          <w:sz w:val="22"/>
          <w:szCs w:val="22"/>
        </w:rPr>
        <w:t>p</w:t>
      </w:r>
      <w:r w:rsidR="00FA2A1D" w:rsidRPr="00D044F8">
        <w:rPr>
          <w:color w:val="000000" w:themeColor="text1"/>
          <w:sz w:val="22"/>
          <w:szCs w:val="22"/>
        </w:rPr>
        <w:t xml:space="preserve"> &lt; .001, MD = 19.3 msec, BCa 95% CI [10.3, 28.6], </w:t>
      </w:r>
      <w:r w:rsidR="00936A54" w:rsidRPr="00D044F8">
        <w:rPr>
          <w:i/>
          <w:color w:val="000000" w:themeColor="text1"/>
          <w:sz w:val="22"/>
          <w:szCs w:val="22"/>
        </w:rPr>
        <w:t>dz</w:t>
      </w:r>
      <w:r w:rsidR="00936A54" w:rsidRPr="00D044F8">
        <w:rPr>
          <w:color w:val="000000" w:themeColor="text1"/>
          <w:sz w:val="22"/>
          <w:szCs w:val="22"/>
        </w:rPr>
        <w:t xml:space="preserve"> = 0.63, </w:t>
      </w:r>
      <w:r w:rsidR="00FA2A1D" w:rsidRPr="00D044F8">
        <w:rPr>
          <w:i/>
          <w:color w:val="000000" w:themeColor="text1"/>
          <w:sz w:val="22"/>
          <w:szCs w:val="22"/>
        </w:rPr>
        <w:t>BF</w:t>
      </w:r>
      <w:r w:rsidR="00FA2A1D" w:rsidRPr="00D044F8">
        <w:rPr>
          <w:i/>
          <w:color w:val="000000" w:themeColor="text1"/>
          <w:sz w:val="22"/>
          <w:szCs w:val="22"/>
          <w:vertAlign w:val="subscript"/>
        </w:rPr>
        <w:t>01</w:t>
      </w:r>
      <w:r w:rsidR="00FA2A1D" w:rsidRPr="00D044F8">
        <w:rPr>
          <w:i/>
          <w:color w:val="000000" w:themeColor="text1"/>
          <w:sz w:val="22"/>
          <w:szCs w:val="22"/>
        </w:rPr>
        <w:t xml:space="preserve"> = </w:t>
      </w:r>
      <w:r w:rsidR="00FA2A1D" w:rsidRPr="00D044F8">
        <w:rPr>
          <w:color w:val="000000" w:themeColor="text1"/>
          <w:sz w:val="22"/>
          <w:szCs w:val="22"/>
        </w:rPr>
        <w:t xml:space="preserve">0.01; </w:t>
      </w:r>
      <w:r w:rsidR="00FA2A1D" w:rsidRPr="00D044F8">
        <w:rPr>
          <w:i/>
          <w:color w:val="000000" w:themeColor="text1"/>
          <w:sz w:val="22"/>
          <w:szCs w:val="22"/>
        </w:rPr>
        <w:t>t</w:t>
      </w:r>
      <w:r w:rsidR="00FA2A1D" w:rsidRPr="00D044F8">
        <w:rPr>
          <w:color w:val="000000" w:themeColor="text1"/>
          <w:sz w:val="22"/>
          <w:szCs w:val="22"/>
        </w:rPr>
        <w:t xml:space="preserve">(38) = 5.9, </w:t>
      </w:r>
      <w:r w:rsidR="00FA2A1D" w:rsidRPr="00D044F8">
        <w:rPr>
          <w:i/>
          <w:color w:val="000000" w:themeColor="text1"/>
          <w:sz w:val="22"/>
          <w:szCs w:val="22"/>
        </w:rPr>
        <w:t>p</w:t>
      </w:r>
      <w:r w:rsidR="00FA2A1D" w:rsidRPr="00D044F8">
        <w:rPr>
          <w:color w:val="000000" w:themeColor="text1"/>
          <w:sz w:val="22"/>
          <w:szCs w:val="22"/>
        </w:rPr>
        <w:t xml:space="preserve"> &lt; .001, MD = 28.7 msec, BCa 95% CI [18.9, 38.6], </w:t>
      </w:r>
      <w:r w:rsidR="00936A54" w:rsidRPr="00D044F8">
        <w:rPr>
          <w:i/>
          <w:color w:val="000000" w:themeColor="text1"/>
          <w:sz w:val="22"/>
          <w:szCs w:val="22"/>
        </w:rPr>
        <w:t>dz</w:t>
      </w:r>
      <w:r w:rsidR="00936A54" w:rsidRPr="00D044F8">
        <w:rPr>
          <w:color w:val="000000" w:themeColor="text1"/>
          <w:sz w:val="22"/>
          <w:szCs w:val="22"/>
        </w:rPr>
        <w:t xml:space="preserve"> = 0.95, </w:t>
      </w:r>
      <w:r w:rsidR="00FA2A1D" w:rsidRPr="00D044F8">
        <w:rPr>
          <w:i/>
          <w:color w:val="000000" w:themeColor="text1"/>
          <w:sz w:val="22"/>
          <w:szCs w:val="22"/>
        </w:rPr>
        <w:t>BF</w:t>
      </w:r>
      <w:r w:rsidR="00FA2A1D" w:rsidRPr="00D044F8">
        <w:rPr>
          <w:i/>
          <w:color w:val="000000" w:themeColor="text1"/>
          <w:sz w:val="22"/>
          <w:szCs w:val="22"/>
          <w:vertAlign w:val="subscript"/>
        </w:rPr>
        <w:t>01</w:t>
      </w:r>
      <w:r w:rsidR="00FA2A1D" w:rsidRPr="00D044F8">
        <w:rPr>
          <w:i/>
          <w:color w:val="000000" w:themeColor="text1"/>
          <w:sz w:val="22"/>
          <w:szCs w:val="22"/>
        </w:rPr>
        <w:t xml:space="preserve"> = </w:t>
      </w:r>
      <w:r w:rsidR="00FA2A1D" w:rsidRPr="00D044F8">
        <w:rPr>
          <w:color w:val="000000" w:themeColor="text1"/>
          <w:sz w:val="22"/>
          <w:szCs w:val="22"/>
        </w:rPr>
        <w:t xml:space="preserve">4.5e-05). </w:t>
      </w:r>
      <w:r w:rsidRPr="00D044F8">
        <w:rPr>
          <w:color w:val="000000" w:themeColor="text1"/>
          <w:sz w:val="22"/>
          <w:szCs w:val="22"/>
        </w:rPr>
        <w:t>But this was not the case for any reward values (the magnitude of RT-gains were significantly below zero (</w:t>
      </w:r>
      <w:r w:rsidRPr="00D044F8">
        <w:rPr>
          <w:i/>
          <w:color w:val="000000" w:themeColor="text1"/>
          <w:sz w:val="22"/>
          <w:szCs w:val="22"/>
        </w:rPr>
        <w:t>t</w:t>
      </w:r>
      <w:r w:rsidRPr="00D044F8">
        <w:rPr>
          <w:color w:val="000000" w:themeColor="text1"/>
          <w:sz w:val="22"/>
          <w:szCs w:val="22"/>
        </w:rPr>
        <w:t xml:space="preserve">(38) = -3.24, p &lt; .001, MD = -21.8 msec, BCa 95% CI [-34.4, -9.5], </w:t>
      </w:r>
      <w:r w:rsidR="00936A54" w:rsidRPr="00D044F8">
        <w:rPr>
          <w:i/>
          <w:color w:val="000000" w:themeColor="text1"/>
          <w:sz w:val="22"/>
          <w:szCs w:val="22"/>
        </w:rPr>
        <w:t>dz</w:t>
      </w:r>
      <w:r w:rsidR="00936A54" w:rsidRPr="00D044F8">
        <w:rPr>
          <w:color w:val="000000" w:themeColor="text1"/>
          <w:sz w:val="22"/>
          <w:szCs w:val="22"/>
        </w:rPr>
        <w:t xml:space="preserve"> = 0.52, </w:t>
      </w:r>
      <w:r w:rsidRPr="00D044F8">
        <w:rPr>
          <w:i/>
          <w:color w:val="000000" w:themeColor="text1"/>
          <w:sz w:val="22"/>
          <w:szCs w:val="22"/>
        </w:rPr>
        <w:t>BF</w:t>
      </w:r>
      <w:r w:rsidRPr="00D044F8">
        <w:rPr>
          <w:i/>
          <w:color w:val="000000" w:themeColor="text1"/>
          <w:sz w:val="22"/>
          <w:szCs w:val="22"/>
          <w:vertAlign w:val="subscript"/>
        </w:rPr>
        <w:t>01</w:t>
      </w:r>
      <w:r w:rsidRPr="00D044F8">
        <w:rPr>
          <w:color w:val="000000" w:themeColor="text1"/>
          <w:sz w:val="22"/>
          <w:szCs w:val="22"/>
        </w:rPr>
        <w:t xml:space="preserve"> = 0.08; </w:t>
      </w:r>
      <w:r w:rsidRPr="00D044F8">
        <w:rPr>
          <w:i/>
          <w:color w:val="000000" w:themeColor="text1"/>
          <w:sz w:val="22"/>
          <w:szCs w:val="22"/>
        </w:rPr>
        <w:t>t</w:t>
      </w:r>
      <w:r w:rsidRPr="00D044F8">
        <w:rPr>
          <w:color w:val="000000" w:themeColor="text1"/>
          <w:sz w:val="22"/>
          <w:szCs w:val="22"/>
        </w:rPr>
        <w:t>(38) = -4.23,</w:t>
      </w:r>
      <w:r w:rsidRPr="00D044F8">
        <w:rPr>
          <w:i/>
          <w:color w:val="000000" w:themeColor="text1"/>
          <w:sz w:val="22"/>
          <w:szCs w:val="22"/>
        </w:rPr>
        <w:t xml:space="preserve"> p</w:t>
      </w:r>
      <w:r w:rsidRPr="00D044F8">
        <w:rPr>
          <w:color w:val="000000" w:themeColor="text1"/>
          <w:sz w:val="22"/>
          <w:szCs w:val="22"/>
        </w:rPr>
        <w:t xml:space="preserve"> &lt; .001, MD = -28.9 msec, BCa 95% CI [-42.7, -15.6], </w:t>
      </w:r>
      <w:r w:rsidR="00936A54" w:rsidRPr="00D044F8">
        <w:rPr>
          <w:i/>
          <w:color w:val="000000" w:themeColor="text1"/>
          <w:sz w:val="22"/>
          <w:szCs w:val="22"/>
        </w:rPr>
        <w:t>dz</w:t>
      </w:r>
      <w:r w:rsidR="00936A54" w:rsidRPr="00D044F8">
        <w:rPr>
          <w:color w:val="000000" w:themeColor="text1"/>
          <w:sz w:val="22"/>
          <w:szCs w:val="22"/>
        </w:rPr>
        <w:t xml:space="preserve"> = 0.68, </w:t>
      </w:r>
      <w:r w:rsidRPr="00D044F8">
        <w:rPr>
          <w:i/>
          <w:color w:val="000000" w:themeColor="text1"/>
          <w:sz w:val="22"/>
          <w:szCs w:val="22"/>
        </w:rPr>
        <w:t>BF</w:t>
      </w:r>
      <w:r w:rsidRPr="00D044F8">
        <w:rPr>
          <w:i/>
          <w:color w:val="000000" w:themeColor="text1"/>
          <w:sz w:val="22"/>
          <w:szCs w:val="22"/>
          <w:vertAlign w:val="subscript"/>
        </w:rPr>
        <w:t>01</w:t>
      </w:r>
      <w:r w:rsidRPr="00D044F8">
        <w:rPr>
          <w:color w:val="000000" w:themeColor="text1"/>
          <w:sz w:val="22"/>
          <w:szCs w:val="22"/>
        </w:rPr>
        <w:t xml:space="preserve"> = 0.0062;</w:t>
      </w:r>
      <w:r w:rsidRPr="00D044F8">
        <w:rPr>
          <w:i/>
          <w:color w:val="000000" w:themeColor="text1"/>
          <w:sz w:val="22"/>
          <w:szCs w:val="22"/>
        </w:rPr>
        <w:t xml:space="preserve"> t</w:t>
      </w:r>
      <w:r w:rsidRPr="00D044F8">
        <w:rPr>
          <w:color w:val="000000" w:themeColor="text1"/>
          <w:sz w:val="22"/>
          <w:szCs w:val="22"/>
        </w:rPr>
        <w:t xml:space="preserve">(38) = -4.82, </w:t>
      </w:r>
      <w:r w:rsidRPr="00D044F8">
        <w:rPr>
          <w:i/>
          <w:color w:val="000000" w:themeColor="text1"/>
          <w:sz w:val="22"/>
          <w:szCs w:val="22"/>
        </w:rPr>
        <w:t>p</w:t>
      </w:r>
      <w:r w:rsidRPr="00D044F8">
        <w:rPr>
          <w:color w:val="000000" w:themeColor="text1"/>
          <w:sz w:val="22"/>
          <w:szCs w:val="22"/>
        </w:rPr>
        <w:t xml:space="preserve"> &lt; .001, MD = -31.1 msec, BCa 95% CI [-43.4, -18.4], </w:t>
      </w:r>
      <w:r w:rsidR="00936A54" w:rsidRPr="00D044F8">
        <w:rPr>
          <w:i/>
          <w:color w:val="000000" w:themeColor="text1"/>
          <w:sz w:val="22"/>
          <w:szCs w:val="22"/>
        </w:rPr>
        <w:t>dz</w:t>
      </w:r>
      <w:r w:rsidR="00936A54" w:rsidRPr="00D044F8">
        <w:rPr>
          <w:color w:val="000000" w:themeColor="text1"/>
          <w:sz w:val="22"/>
          <w:szCs w:val="22"/>
        </w:rPr>
        <w:t xml:space="preserve"> = 0.77, </w:t>
      </w:r>
      <w:r w:rsidRPr="00D044F8">
        <w:rPr>
          <w:i/>
          <w:color w:val="000000" w:themeColor="text1"/>
          <w:sz w:val="22"/>
          <w:szCs w:val="22"/>
        </w:rPr>
        <w:t>BF</w:t>
      </w:r>
      <w:r w:rsidRPr="00D044F8">
        <w:rPr>
          <w:i/>
          <w:color w:val="000000" w:themeColor="text1"/>
          <w:sz w:val="22"/>
          <w:szCs w:val="22"/>
          <w:vertAlign w:val="subscript"/>
        </w:rPr>
        <w:t>01</w:t>
      </w:r>
      <w:r w:rsidRPr="00D044F8">
        <w:rPr>
          <w:color w:val="000000" w:themeColor="text1"/>
          <w:sz w:val="22"/>
          <w:szCs w:val="22"/>
        </w:rPr>
        <w:t xml:space="preserve"> = 0.0011, for x7, x5 or x3 respectively) (Figure 5).</w:t>
      </w:r>
    </w:p>
    <w:p w14:paraId="66F270D7" w14:textId="0EDC81E1" w:rsidR="00F8137D" w:rsidRPr="00D044F8" w:rsidRDefault="00FC352B" w:rsidP="00D46CCE">
      <w:pPr>
        <w:spacing w:line="480" w:lineRule="auto"/>
        <w:rPr>
          <w:b/>
          <w:color w:val="000000" w:themeColor="text1"/>
          <w:sz w:val="22"/>
          <w:szCs w:val="22"/>
        </w:rPr>
      </w:pPr>
      <w:r w:rsidRPr="00D044F8">
        <w:rPr>
          <w:b/>
          <w:noProof/>
          <w:color w:val="000000" w:themeColor="text1"/>
          <w:sz w:val="22"/>
          <w:szCs w:val="22"/>
        </w:rPr>
        <w:lastRenderedPageBreak/>
        <w:drawing>
          <wp:inline distT="0" distB="0" distL="0" distR="0" wp14:anchorId="3C6F53E7" wp14:editId="4952A7E8">
            <wp:extent cx="4511024" cy="2019582"/>
            <wp:effectExtent l="0" t="0" r="10795"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de1.tiff"/>
                    <pic:cNvPicPr/>
                  </pic:nvPicPr>
                  <pic:blipFill>
                    <a:blip r:embed="rId12">
                      <a:extLst>
                        <a:ext uri="{28A0092B-C50C-407E-A947-70E740481C1C}">
                          <a14:useLocalDpi xmlns:a14="http://schemas.microsoft.com/office/drawing/2010/main" val="0"/>
                        </a:ext>
                      </a:extLst>
                    </a:blip>
                    <a:stretch>
                      <a:fillRect/>
                    </a:stretch>
                  </pic:blipFill>
                  <pic:spPr>
                    <a:xfrm>
                      <a:off x="0" y="0"/>
                      <a:ext cx="4557186" cy="2040249"/>
                    </a:xfrm>
                    <a:prstGeom prst="rect">
                      <a:avLst/>
                    </a:prstGeom>
                  </pic:spPr>
                </pic:pic>
              </a:graphicData>
            </a:graphic>
          </wp:inline>
        </w:drawing>
      </w:r>
    </w:p>
    <w:p w14:paraId="1355245C" w14:textId="40A61850" w:rsidR="00315521" w:rsidRPr="00D044F8" w:rsidRDefault="00D46CCE" w:rsidP="00D46CCE">
      <w:pPr>
        <w:spacing w:line="480" w:lineRule="auto"/>
        <w:rPr>
          <w:color w:val="000000" w:themeColor="text1"/>
          <w:sz w:val="22"/>
          <w:szCs w:val="22"/>
        </w:rPr>
      </w:pPr>
      <w:r w:rsidRPr="00D044F8">
        <w:rPr>
          <w:b/>
          <w:color w:val="000000" w:themeColor="text1"/>
          <w:sz w:val="22"/>
          <w:szCs w:val="22"/>
        </w:rPr>
        <w:t xml:space="preserve">Fig. </w:t>
      </w:r>
      <w:r w:rsidR="00E50F85" w:rsidRPr="00D044F8">
        <w:rPr>
          <w:b/>
          <w:color w:val="000000" w:themeColor="text1"/>
          <w:sz w:val="22"/>
          <w:szCs w:val="22"/>
        </w:rPr>
        <w:t>5</w:t>
      </w:r>
      <w:r w:rsidR="001B5783" w:rsidRPr="00D044F8">
        <w:rPr>
          <w:color w:val="000000" w:themeColor="text1"/>
          <w:sz w:val="22"/>
          <w:szCs w:val="22"/>
        </w:rPr>
        <w:t xml:space="preserve"> RT facilitation effects (RT-</w:t>
      </w:r>
      <w:r w:rsidR="002E572C" w:rsidRPr="00D044F8">
        <w:rPr>
          <w:color w:val="000000" w:themeColor="text1"/>
          <w:sz w:val="22"/>
          <w:szCs w:val="22"/>
        </w:rPr>
        <w:t>gains</w:t>
      </w:r>
      <w:r w:rsidRPr="00D044F8">
        <w:rPr>
          <w:color w:val="000000" w:themeColor="text1"/>
          <w:sz w:val="22"/>
          <w:szCs w:val="22"/>
        </w:rPr>
        <w:t xml:space="preserve">) in </w:t>
      </w:r>
      <w:r w:rsidR="009317B9" w:rsidRPr="00D044F8">
        <w:rPr>
          <w:color w:val="000000" w:themeColor="text1"/>
          <w:sz w:val="22"/>
          <w:szCs w:val="22"/>
        </w:rPr>
        <w:t xml:space="preserve">the </w:t>
      </w:r>
      <w:r w:rsidRPr="00D044F8">
        <w:rPr>
          <w:color w:val="000000" w:themeColor="text1"/>
          <w:sz w:val="22"/>
          <w:szCs w:val="22"/>
        </w:rPr>
        <w:t xml:space="preserve">personal and </w:t>
      </w:r>
      <w:r w:rsidR="009317B9" w:rsidRPr="00D044F8">
        <w:rPr>
          <w:color w:val="000000" w:themeColor="text1"/>
          <w:sz w:val="22"/>
          <w:szCs w:val="22"/>
        </w:rPr>
        <w:t xml:space="preserve">the </w:t>
      </w:r>
      <w:r w:rsidRPr="00D044F8">
        <w:rPr>
          <w:color w:val="000000" w:themeColor="text1"/>
          <w:sz w:val="22"/>
          <w:szCs w:val="22"/>
        </w:rPr>
        <w:t xml:space="preserve">reward task. The error bars represent SEM +/- 1. The negative values indicate no RT </w:t>
      </w:r>
      <w:r w:rsidR="002E572C" w:rsidRPr="00D044F8">
        <w:rPr>
          <w:color w:val="000000" w:themeColor="text1"/>
          <w:sz w:val="22"/>
          <w:szCs w:val="22"/>
        </w:rPr>
        <w:t>gain</w:t>
      </w:r>
      <w:r w:rsidR="00CB1C5F" w:rsidRPr="00D044F8">
        <w:rPr>
          <w:color w:val="000000" w:themeColor="text1"/>
          <w:sz w:val="22"/>
          <w:szCs w:val="22"/>
        </w:rPr>
        <w:t>. The asterisks showed whether the RT gains were significantly different from 0</w:t>
      </w:r>
      <w:r w:rsidR="009308C7" w:rsidRPr="00D044F8">
        <w:rPr>
          <w:color w:val="000000" w:themeColor="text1"/>
          <w:sz w:val="22"/>
          <w:szCs w:val="22"/>
        </w:rPr>
        <w:t xml:space="preserve"> (One-sample </w:t>
      </w:r>
      <w:r w:rsidR="009308C7" w:rsidRPr="00D044F8">
        <w:rPr>
          <w:i/>
          <w:color w:val="000000" w:themeColor="text1"/>
          <w:sz w:val="22"/>
          <w:szCs w:val="22"/>
        </w:rPr>
        <w:t>t</w:t>
      </w:r>
      <w:r w:rsidR="009308C7" w:rsidRPr="00D044F8">
        <w:rPr>
          <w:color w:val="000000" w:themeColor="text1"/>
          <w:sz w:val="22"/>
          <w:szCs w:val="22"/>
        </w:rPr>
        <w:t>-test against 0)</w:t>
      </w:r>
      <w:r w:rsidR="00CB1C5F" w:rsidRPr="00D044F8">
        <w:rPr>
          <w:color w:val="000000" w:themeColor="text1"/>
          <w:sz w:val="22"/>
          <w:szCs w:val="22"/>
        </w:rPr>
        <w:t xml:space="preserve">. </w:t>
      </w:r>
    </w:p>
    <w:p w14:paraId="63E14EEC" w14:textId="2E99012C" w:rsidR="00843BCD" w:rsidRPr="00D044F8" w:rsidRDefault="00843BCD" w:rsidP="00315521">
      <w:pPr>
        <w:spacing w:line="480" w:lineRule="auto"/>
        <w:ind w:firstLine="720"/>
        <w:rPr>
          <w:color w:val="000000" w:themeColor="text1"/>
          <w:sz w:val="22"/>
          <w:szCs w:val="22"/>
        </w:rPr>
      </w:pPr>
    </w:p>
    <w:p w14:paraId="6A53F413" w14:textId="5A7313E6" w:rsidR="00863A90" w:rsidRPr="00D044F8" w:rsidRDefault="00B11AA2" w:rsidP="00315521">
      <w:pPr>
        <w:spacing w:line="480" w:lineRule="auto"/>
        <w:ind w:firstLine="720"/>
        <w:rPr>
          <w:color w:val="000000" w:themeColor="text1"/>
          <w:sz w:val="22"/>
          <w:szCs w:val="22"/>
          <w:lang w:val="en-GB"/>
        </w:rPr>
      </w:pPr>
      <w:r w:rsidRPr="00D044F8">
        <w:rPr>
          <w:color w:val="000000" w:themeColor="text1"/>
          <w:sz w:val="22"/>
          <w:szCs w:val="22"/>
        </w:rPr>
        <w:t>To examine the effects of shape category on the magnitude of RT-gain</w:t>
      </w:r>
      <w:r w:rsidR="008A2641" w:rsidRPr="00D044F8">
        <w:rPr>
          <w:color w:val="000000" w:themeColor="text1"/>
          <w:sz w:val="22"/>
          <w:szCs w:val="22"/>
        </w:rPr>
        <w:t xml:space="preserve"> for matched pairs in personal task</w:t>
      </w:r>
      <w:r w:rsidRPr="00D044F8">
        <w:rPr>
          <w:color w:val="000000" w:themeColor="text1"/>
          <w:sz w:val="22"/>
          <w:szCs w:val="22"/>
        </w:rPr>
        <w:t xml:space="preserve">, a </w:t>
      </w:r>
      <w:r w:rsidR="00843BCD" w:rsidRPr="00D044F8">
        <w:rPr>
          <w:color w:val="000000" w:themeColor="text1"/>
          <w:sz w:val="22"/>
          <w:szCs w:val="22"/>
        </w:rPr>
        <w:t xml:space="preserve">repeated measures ANOVA was </w:t>
      </w:r>
      <w:r w:rsidR="008A2641" w:rsidRPr="00D044F8">
        <w:rPr>
          <w:color w:val="000000" w:themeColor="text1"/>
          <w:sz w:val="22"/>
          <w:szCs w:val="22"/>
        </w:rPr>
        <w:t xml:space="preserve">carried out. There was a main effect of shape category </w:t>
      </w:r>
      <w:r w:rsidR="00724152" w:rsidRPr="00D044F8">
        <w:rPr>
          <w:color w:val="000000" w:themeColor="text1"/>
          <w:sz w:val="22"/>
          <w:szCs w:val="22"/>
        </w:rPr>
        <w:t xml:space="preserve">(F(3,114) = 32.15, MSE = </w:t>
      </w:r>
      <w:r w:rsidR="00E03619" w:rsidRPr="00D044F8">
        <w:rPr>
          <w:color w:val="000000" w:themeColor="text1"/>
          <w:sz w:val="22"/>
          <w:szCs w:val="22"/>
        </w:rPr>
        <w:t>2423</w:t>
      </w:r>
      <w:r w:rsidR="00466CBE" w:rsidRPr="00D044F8">
        <w:rPr>
          <w:color w:val="000000" w:themeColor="text1"/>
          <w:sz w:val="22"/>
          <w:szCs w:val="22"/>
        </w:rPr>
        <w:t>5,52</w:t>
      </w:r>
      <w:r w:rsidR="00724152" w:rsidRPr="00D044F8">
        <w:rPr>
          <w:color w:val="000000" w:themeColor="text1"/>
          <w:sz w:val="22"/>
          <w:szCs w:val="22"/>
        </w:rPr>
        <w:t xml:space="preserve">, </w:t>
      </w:r>
      <w:r w:rsidR="00724152" w:rsidRPr="00D044F8">
        <w:rPr>
          <w:i/>
          <w:color w:val="000000" w:themeColor="text1"/>
          <w:sz w:val="22"/>
          <w:szCs w:val="22"/>
        </w:rPr>
        <w:t>p</w:t>
      </w:r>
      <w:r w:rsidR="00724152" w:rsidRPr="00D044F8">
        <w:rPr>
          <w:color w:val="000000" w:themeColor="text1"/>
          <w:sz w:val="22"/>
          <w:szCs w:val="22"/>
        </w:rPr>
        <w:t xml:space="preserve"> &lt; .001)</w:t>
      </w:r>
      <w:r w:rsidR="00176F41" w:rsidRPr="00D044F8">
        <w:rPr>
          <w:color w:val="000000" w:themeColor="text1"/>
          <w:sz w:val="22"/>
          <w:szCs w:val="22"/>
        </w:rPr>
        <w:t xml:space="preserve"> and a strong linear trend (F(1,38) = </w:t>
      </w:r>
      <w:r w:rsidR="00466CBE" w:rsidRPr="00D044F8">
        <w:rPr>
          <w:color w:val="000000" w:themeColor="text1"/>
          <w:sz w:val="22"/>
          <w:szCs w:val="22"/>
        </w:rPr>
        <w:t>56.42</w:t>
      </w:r>
      <w:r w:rsidR="00176F41" w:rsidRPr="00D044F8">
        <w:rPr>
          <w:color w:val="000000" w:themeColor="text1"/>
          <w:sz w:val="22"/>
          <w:szCs w:val="22"/>
        </w:rPr>
        <w:t xml:space="preserve">, MSE = </w:t>
      </w:r>
      <w:r w:rsidR="00466CBE" w:rsidRPr="00D044F8">
        <w:rPr>
          <w:color w:val="000000" w:themeColor="text1"/>
          <w:sz w:val="22"/>
          <w:szCs w:val="22"/>
        </w:rPr>
        <w:t>67838,53</w:t>
      </w:r>
      <w:r w:rsidR="00176F41" w:rsidRPr="00D044F8">
        <w:rPr>
          <w:color w:val="000000" w:themeColor="text1"/>
          <w:sz w:val="22"/>
          <w:szCs w:val="22"/>
        </w:rPr>
        <w:t xml:space="preserve">, </w:t>
      </w:r>
      <w:r w:rsidR="00176F41" w:rsidRPr="00D044F8">
        <w:rPr>
          <w:i/>
          <w:color w:val="000000" w:themeColor="text1"/>
          <w:sz w:val="22"/>
          <w:szCs w:val="22"/>
        </w:rPr>
        <w:t>p</w:t>
      </w:r>
      <w:r w:rsidR="00176F41" w:rsidRPr="00D044F8">
        <w:rPr>
          <w:color w:val="000000" w:themeColor="text1"/>
          <w:sz w:val="22"/>
          <w:szCs w:val="22"/>
        </w:rPr>
        <w:t xml:space="preserve"> &lt; .001). </w:t>
      </w:r>
      <w:r w:rsidR="00045742" w:rsidRPr="00D044F8">
        <w:rPr>
          <w:color w:val="000000" w:themeColor="text1"/>
          <w:sz w:val="22"/>
          <w:szCs w:val="22"/>
        </w:rPr>
        <w:t xml:space="preserve">Post Hoc pairwise comparisons </w:t>
      </w:r>
      <w:r w:rsidR="00600B6E" w:rsidRPr="00D044F8">
        <w:rPr>
          <w:color w:val="000000" w:themeColor="text1"/>
          <w:sz w:val="22"/>
          <w:szCs w:val="22"/>
        </w:rPr>
        <w:t xml:space="preserve">with Bonferroni corrections </w:t>
      </w:r>
      <w:r w:rsidR="00045742" w:rsidRPr="00D044F8">
        <w:rPr>
          <w:color w:val="000000" w:themeColor="text1"/>
          <w:sz w:val="22"/>
          <w:szCs w:val="22"/>
        </w:rPr>
        <w:t xml:space="preserve">indicated that the magnitude </w:t>
      </w:r>
      <w:r w:rsidR="005411FA" w:rsidRPr="00D044F8">
        <w:rPr>
          <w:color w:val="000000" w:themeColor="text1"/>
          <w:sz w:val="22"/>
          <w:szCs w:val="22"/>
        </w:rPr>
        <w:t xml:space="preserve">of </w:t>
      </w:r>
      <w:r w:rsidR="00045742" w:rsidRPr="00D044F8">
        <w:rPr>
          <w:color w:val="000000" w:themeColor="text1"/>
          <w:sz w:val="22"/>
          <w:szCs w:val="22"/>
        </w:rPr>
        <w:t>RT-gain</w:t>
      </w:r>
      <w:r w:rsidR="005411FA" w:rsidRPr="00D044F8">
        <w:rPr>
          <w:color w:val="000000" w:themeColor="text1"/>
          <w:sz w:val="22"/>
          <w:szCs w:val="22"/>
        </w:rPr>
        <w:t>s</w:t>
      </w:r>
      <w:r w:rsidR="00045742" w:rsidRPr="00D044F8">
        <w:rPr>
          <w:color w:val="000000" w:themeColor="text1"/>
          <w:sz w:val="22"/>
          <w:szCs w:val="22"/>
        </w:rPr>
        <w:t xml:space="preserve"> </w:t>
      </w:r>
      <w:r w:rsidR="00D56F85" w:rsidRPr="00D044F8">
        <w:rPr>
          <w:color w:val="000000" w:themeColor="text1"/>
          <w:sz w:val="22"/>
          <w:szCs w:val="22"/>
        </w:rPr>
        <w:t xml:space="preserve">for self </w:t>
      </w:r>
      <w:r w:rsidR="00600B6E" w:rsidRPr="00D044F8">
        <w:rPr>
          <w:color w:val="000000" w:themeColor="text1"/>
          <w:sz w:val="22"/>
          <w:szCs w:val="22"/>
        </w:rPr>
        <w:t>and mother was significantly greater than for partner and friend (</w:t>
      </w:r>
      <w:r w:rsidR="002F0819" w:rsidRPr="00D044F8">
        <w:rPr>
          <w:i/>
          <w:color w:val="000000" w:themeColor="text1"/>
          <w:sz w:val="22"/>
          <w:szCs w:val="22"/>
        </w:rPr>
        <w:t>t</w:t>
      </w:r>
      <w:r w:rsidR="002F0819" w:rsidRPr="00D044F8">
        <w:rPr>
          <w:color w:val="000000" w:themeColor="text1"/>
          <w:sz w:val="22"/>
          <w:szCs w:val="22"/>
        </w:rPr>
        <w:t xml:space="preserve">(38) = 4.3, </w:t>
      </w:r>
      <w:r w:rsidR="002F0819" w:rsidRPr="00D044F8">
        <w:rPr>
          <w:i/>
          <w:color w:val="000000" w:themeColor="text1"/>
          <w:sz w:val="22"/>
          <w:szCs w:val="22"/>
        </w:rPr>
        <w:t>p</w:t>
      </w:r>
      <w:r w:rsidR="002F0819" w:rsidRPr="00D044F8">
        <w:rPr>
          <w:color w:val="000000" w:themeColor="text1"/>
          <w:sz w:val="22"/>
          <w:szCs w:val="22"/>
        </w:rPr>
        <w:t xml:space="preserve"> = .001</w:t>
      </w:r>
      <w:r w:rsidR="00AA40A1" w:rsidRPr="00D044F8">
        <w:rPr>
          <w:color w:val="000000" w:themeColor="text1"/>
          <w:sz w:val="22"/>
          <w:szCs w:val="22"/>
        </w:rPr>
        <w:t xml:space="preserve">, </w:t>
      </w:r>
      <w:r w:rsidR="00936A54" w:rsidRPr="00D044F8">
        <w:rPr>
          <w:i/>
          <w:color w:val="000000" w:themeColor="text1"/>
          <w:sz w:val="22"/>
          <w:szCs w:val="22"/>
        </w:rPr>
        <w:t>dz</w:t>
      </w:r>
      <w:r w:rsidR="00936A54" w:rsidRPr="00D044F8">
        <w:rPr>
          <w:color w:val="000000" w:themeColor="text1"/>
          <w:sz w:val="22"/>
          <w:szCs w:val="22"/>
        </w:rPr>
        <w:t xml:space="preserve"> = 0.69, </w:t>
      </w:r>
      <w:r w:rsidR="00AE5D9C" w:rsidRPr="00D044F8">
        <w:rPr>
          <w:i/>
          <w:color w:val="000000" w:themeColor="text1"/>
          <w:sz w:val="22"/>
          <w:szCs w:val="22"/>
        </w:rPr>
        <w:t>BF</w:t>
      </w:r>
      <w:r w:rsidR="00AE5D9C" w:rsidRPr="00D044F8">
        <w:rPr>
          <w:i/>
          <w:color w:val="000000" w:themeColor="text1"/>
          <w:sz w:val="22"/>
          <w:szCs w:val="22"/>
          <w:vertAlign w:val="subscript"/>
        </w:rPr>
        <w:t>01</w:t>
      </w:r>
      <w:r w:rsidR="00AE5D9C" w:rsidRPr="00D044F8">
        <w:rPr>
          <w:i/>
          <w:color w:val="000000" w:themeColor="text1"/>
          <w:sz w:val="22"/>
          <w:szCs w:val="22"/>
        </w:rPr>
        <w:t xml:space="preserve"> =</w:t>
      </w:r>
      <w:r w:rsidR="00AE5D9C" w:rsidRPr="00D044F8">
        <w:rPr>
          <w:color w:val="000000" w:themeColor="text1"/>
          <w:sz w:val="22"/>
          <w:szCs w:val="22"/>
        </w:rPr>
        <w:t>0.0051</w:t>
      </w:r>
      <w:r w:rsidR="002F0819" w:rsidRPr="00D044F8">
        <w:rPr>
          <w:color w:val="000000" w:themeColor="text1"/>
          <w:sz w:val="22"/>
          <w:szCs w:val="22"/>
        </w:rPr>
        <w:t xml:space="preserve">; </w:t>
      </w:r>
      <w:r w:rsidR="002F0819" w:rsidRPr="00D044F8">
        <w:rPr>
          <w:i/>
          <w:color w:val="000000" w:themeColor="text1"/>
          <w:sz w:val="22"/>
          <w:szCs w:val="22"/>
        </w:rPr>
        <w:t>t</w:t>
      </w:r>
      <w:r w:rsidR="002F0819" w:rsidRPr="00D044F8">
        <w:rPr>
          <w:color w:val="000000" w:themeColor="text1"/>
          <w:sz w:val="22"/>
          <w:szCs w:val="22"/>
        </w:rPr>
        <w:t xml:space="preserve">(38) = 5.4, </w:t>
      </w:r>
      <w:r w:rsidR="002F0819" w:rsidRPr="00D044F8">
        <w:rPr>
          <w:i/>
          <w:color w:val="000000" w:themeColor="text1"/>
          <w:sz w:val="22"/>
          <w:szCs w:val="22"/>
        </w:rPr>
        <w:t>p</w:t>
      </w:r>
      <w:r w:rsidR="002F0819" w:rsidRPr="00D044F8">
        <w:rPr>
          <w:color w:val="000000" w:themeColor="text1"/>
          <w:sz w:val="22"/>
          <w:szCs w:val="22"/>
        </w:rPr>
        <w:t xml:space="preserve"> &lt; .001</w:t>
      </w:r>
      <w:r w:rsidR="00AE5D9C" w:rsidRPr="00D044F8">
        <w:rPr>
          <w:color w:val="000000" w:themeColor="text1"/>
          <w:sz w:val="22"/>
          <w:szCs w:val="22"/>
        </w:rPr>
        <w:t xml:space="preserve">, </w:t>
      </w:r>
      <w:r w:rsidR="00936A54" w:rsidRPr="00D044F8">
        <w:rPr>
          <w:i/>
          <w:color w:val="000000" w:themeColor="text1"/>
          <w:sz w:val="22"/>
          <w:szCs w:val="22"/>
        </w:rPr>
        <w:t>dz</w:t>
      </w:r>
      <w:r w:rsidR="00936A54" w:rsidRPr="00D044F8">
        <w:rPr>
          <w:color w:val="000000" w:themeColor="text1"/>
          <w:sz w:val="22"/>
          <w:szCs w:val="22"/>
        </w:rPr>
        <w:t xml:space="preserve"> = 0.86, </w:t>
      </w:r>
      <w:r w:rsidR="00AE5D9C" w:rsidRPr="00D044F8">
        <w:rPr>
          <w:i/>
          <w:color w:val="000000" w:themeColor="text1"/>
          <w:sz w:val="22"/>
          <w:szCs w:val="22"/>
        </w:rPr>
        <w:t>BF</w:t>
      </w:r>
      <w:r w:rsidR="00AE5D9C" w:rsidRPr="00D044F8">
        <w:rPr>
          <w:i/>
          <w:color w:val="000000" w:themeColor="text1"/>
          <w:sz w:val="22"/>
          <w:szCs w:val="22"/>
          <w:vertAlign w:val="subscript"/>
        </w:rPr>
        <w:t>01</w:t>
      </w:r>
      <w:r w:rsidR="00AE5D9C" w:rsidRPr="00D044F8">
        <w:rPr>
          <w:i/>
          <w:color w:val="000000" w:themeColor="text1"/>
          <w:sz w:val="22"/>
          <w:szCs w:val="22"/>
        </w:rPr>
        <w:t xml:space="preserve"> =</w:t>
      </w:r>
      <w:r w:rsidR="00AE5D9C" w:rsidRPr="00D044F8">
        <w:rPr>
          <w:color w:val="000000" w:themeColor="text1"/>
          <w:sz w:val="22"/>
          <w:szCs w:val="22"/>
        </w:rPr>
        <w:t>0.0002</w:t>
      </w:r>
      <w:r w:rsidR="002F0819" w:rsidRPr="00D044F8">
        <w:rPr>
          <w:color w:val="000000" w:themeColor="text1"/>
          <w:sz w:val="22"/>
          <w:szCs w:val="22"/>
        </w:rPr>
        <w:t xml:space="preserve">; </w:t>
      </w:r>
      <w:r w:rsidR="002F0819" w:rsidRPr="00D044F8">
        <w:rPr>
          <w:i/>
          <w:color w:val="000000" w:themeColor="text1"/>
          <w:sz w:val="22"/>
          <w:szCs w:val="22"/>
        </w:rPr>
        <w:t>t</w:t>
      </w:r>
      <w:r w:rsidR="00B14832" w:rsidRPr="00D044F8">
        <w:rPr>
          <w:color w:val="000000" w:themeColor="text1"/>
          <w:sz w:val="22"/>
          <w:szCs w:val="22"/>
        </w:rPr>
        <w:t>(38) = 6.7,</w:t>
      </w:r>
      <w:r w:rsidR="002F0819" w:rsidRPr="00D044F8">
        <w:rPr>
          <w:color w:val="000000" w:themeColor="text1"/>
          <w:sz w:val="22"/>
          <w:szCs w:val="22"/>
        </w:rPr>
        <w:t xml:space="preserve"> </w:t>
      </w:r>
      <w:r w:rsidR="002F0819" w:rsidRPr="00D044F8">
        <w:rPr>
          <w:i/>
          <w:color w:val="000000" w:themeColor="text1"/>
          <w:sz w:val="22"/>
          <w:szCs w:val="22"/>
        </w:rPr>
        <w:t>p</w:t>
      </w:r>
      <w:r w:rsidR="002F0819" w:rsidRPr="00D044F8">
        <w:rPr>
          <w:color w:val="000000" w:themeColor="text1"/>
          <w:sz w:val="22"/>
          <w:szCs w:val="22"/>
        </w:rPr>
        <w:t xml:space="preserve"> &lt; .001</w:t>
      </w:r>
      <w:r w:rsidR="00AE5D9C" w:rsidRPr="00D044F8">
        <w:rPr>
          <w:color w:val="000000" w:themeColor="text1"/>
          <w:sz w:val="22"/>
          <w:szCs w:val="22"/>
        </w:rPr>
        <w:t xml:space="preserve">, </w:t>
      </w:r>
      <w:r w:rsidR="00936A54" w:rsidRPr="00D044F8">
        <w:rPr>
          <w:i/>
          <w:color w:val="000000" w:themeColor="text1"/>
          <w:sz w:val="22"/>
          <w:szCs w:val="22"/>
        </w:rPr>
        <w:t>dz</w:t>
      </w:r>
      <w:r w:rsidR="00936A54" w:rsidRPr="00D044F8">
        <w:rPr>
          <w:color w:val="000000" w:themeColor="text1"/>
          <w:sz w:val="22"/>
          <w:szCs w:val="22"/>
        </w:rPr>
        <w:t xml:space="preserve"> = 1.07, </w:t>
      </w:r>
      <w:r w:rsidR="00AE5D9C" w:rsidRPr="00D044F8">
        <w:rPr>
          <w:i/>
          <w:color w:val="000000" w:themeColor="text1"/>
          <w:sz w:val="22"/>
          <w:szCs w:val="22"/>
        </w:rPr>
        <w:t>BF</w:t>
      </w:r>
      <w:r w:rsidR="00AE5D9C" w:rsidRPr="00D044F8">
        <w:rPr>
          <w:i/>
          <w:color w:val="000000" w:themeColor="text1"/>
          <w:sz w:val="22"/>
          <w:szCs w:val="22"/>
          <w:vertAlign w:val="subscript"/>
        </w:rPr>
        <w:t>01</w:t>
      </w:r>
      <w:r w:rsidR="00AE5D9C" w:rsidRPr="00D044F8">
        <w:rPr>
          <w:i/>
          <w:color w:val="000000" w:themeColor="text1"/>
          <w:sz w:val="22"/>
          <w:szCs w:val="22"/>
        </w:rPr>
        <w:t xml:space="preserve"> = </w:t>
      </w:r>
      <w:r w:rsidR="00AE5D9C" w:rsidRPr="00D044F8">
        <w:rPr>
          <w:color w:val="000000" w:themeColor="text1"/>
          <w:sz w:val="22"/>
          <w:szCs w:val="22"/>
        </w:rPr>
        <w:t>4.12e-06</w:t>
      </w:r>
      <w:r w:rsidR="002F0819" w:rsidRPr="00D044F8">
        <w:rPr>
          <w:color w:val="000000" w:themeColor="text1"/>
          <w:sz w:val="22"/>
          <w:szCs w:val="22"/>
        </w:rPr>
        <w:t xml:space="preserve">; </w:t>
      </w:r>
      <w:r w:rsidR="002F0819" w:rsidRPr="00D044F8">
        <w:rPr>
          <w:i/>
          <w:color w:val="000000" w:themeColor="text1"/>
          <w:sz w:val="22"/>
          <w:szCs w:val="22"/>
        </w:rPr>
        <w:t>t</w:t>
      </w:r>
      <w:r w:rsidR="002F0819" w:rsidRPr="00D044F8">
        <w:rPr>
          <w:color w:val="000000" w:themeColor="text1"/>
          <w:sz w:val="22"/>
          <w:szCs w:val="22"/>
        </w:rPr>
        <w:t xml:space="preserve">(38) = 9.2, </w:t>
      </w:r>
      <w:r w:rsidR="002F0819" w:rsidRPr="00D044F8">
        <w:rPr>
          <w:i/>
          <w:color w:val="000000" w:themeColor="text1"/>
          <w:sz w:val="22"/>
          <w:szCs w:val="22"/>
        </w:rPr>
        <w:t>p</w:t>
      </w:r>
      <w:r w:rsidR="002F0819" w:rsidRPr="00D044F8">
        <w:rPr>
          <w:color w:val="000000" w:themeColor="text1"/>
          <w:sz w:val="22"/>
          <w:szCs w:val="22"/>
        </w:rPr>
        <w:t xml:space="preserve"> &lt; .001</w:t>
      </w:r>
      <w:r w:rsidR="00AE5D9C" w:rsidRPr="00D044F8">
        <w:rPr>
          <w:color w:val="000000" w:themeColor="text1"/>
          <w:sz w:val="22"/>
          <w:szCs w:val="22"/>
        </w:rPr>
        <w:t xml:space="preserve">, </w:t>
      </w:r>
      <w:r w:rsidR="00816867" w:rsidRPr="00D044F8">
        <w:rPr>
          <w:i/>
          <w:color w:val="000000" w:themeColor="text1"/>
          <w:sz w:val="22"/>
          <w:szCs w:val="22"/>
        </w:rPr>
        <w:t>dz</w:t>
      </w:r>
      <w:r w:rsidR="00816867" w:rsidRPr="00D044F8">
        <w:rPr>
          <w:color w:val="000000" w:themeColor="text1"/>
          <w:sz w:val="22"/>
          <w:szCs w:val="22"/>
        </w:rPr>
        <w:t xml:space="preserve"> = 1.47, </w:t>
      </w:r>
      <w:r w:rsidR="00AE5D9C" w:rsidRPr="00D044F8">
        <w:rPr>
          <w:i/>
          <w:color w:val="000000" w:themeColor="text1"/>
          <w:sz w:val="22"/>
          <w:szCs w:val="22"/>
        </w:rPr>
        <w:t>BF</w:t>
      </w:r>
      <w:r w:rsidR="00AE5D9C" w:rsidRPr="00D044F8">
        <w:rPr>
          <w:i/>
          <w:color w:val="000000" w:themeColor="text1"/>
          <w:sz w:val="22"/>
          <w:szCs w:val="22"/>
          <w:vertAlign w:val="subscript"/>
        </w:rPr>
        <w:t>01</w:t>
      </w:r>
      <w:r w:rsidR="00AE5D9C" w:rsidRPr="00D044F8">
        <w:rPr>
          <w:i/>
          <w:color w:val="000000" w:themeColor="text1"/>
          <w:sz w:val="22"/>
          <w:szCs w:val="22"/>
        </w:rPr>
        <w:t xml:space="preserve"> = </w:t>
      </w:r>
      <w:r w:rsidR="00AE5D9C" w:rsidRPr="00D044F8">
        <w:rPr>
          <w:color w:val="000000" w:themeColor="text1"/>
          <w:sz w:val="22"/>
          <w:szCs w:val="22"/>
        </w:rPr>
        <w:t>2.9e-09,</w:t>
      </w:r>
      <w:r w:rsidR="002F0819" w:rsidRPr="00D044F8">
        <w:rPr>
          <w:color w:val="000000" w:themeColor="text1"/>
          <w:sz w:val="22"/>
          <w:szCs w:val="22"/>
        </w:rPr>
        <w:t xml:space="preserve"> respectively). No significant differences in RT-gains were found between self and mother (</w:t>
      </w:r>
      <w:r w:rsidR="002F0819" w:rsidRPr="00D044F8">
        <w:rPr>
          <w:i/>
          <w:color w:val="000000" w:themeColor="text1"/>
          <w:sz w:val="22"/>
          <w:szCs w:val="22"/>
        </w:rPr>
        <w:t>t</w:t>
      </w:r>
      <w:r w:rsidR="002F0819" w:rsidRPr="00D044F8">
        <w:rPr>
          <w:color w:val="000000" w:themeColor="text1"/>
          <w:sz w:val="22"/>
          <w:szCs w:val="22"/>
        </w:rPr>
        <w:t>(38) = 2.3</w:t>
      </w:r>
      <w:r w:rsidR="00E86DCE" w:rsidRPr="00D044F8">
        <w:rPr>
          <w:color w:val="000000" w:themeColor="text1"/>
          <w:sz w:val="22"/>
          <w:szCs w:val="22"/>
        </w:rPr>
        <w:t>1</w:t>
      </w:r>
      <w:r w:rsidR="002F0819" w:rsidRPr="00D044F8">
        <w:rPr>
          <w:color w:val="000000" w:themeColor="text1"/>
          <w:sz w:val="22"/>
          <w:szCs w:val="22"/>
        </w:rPr>
        <w:t xml:space="preserve">, </w:t>
      </w:r>
      <w:r w:rsidR="002F0819" w:rsidRPr="00D044F8">
        <w:rPr>
          <w:i/>
          <w:color w:val="000000" w:themeColor="text1"/>
          <w:sz w:val="22"/>
          <w:szCs w:val="22"/>
        </w:rPr>
        <w:t>p</w:t>
      </w:r>
      <w:r w:rsidR="002F0819" w:rsidRPr="00D044F8">
        <w:rPr>
          <w:color w:val="000000" w:themeColor="text1"/>
          <w:sz w:val="22"/>
          <w:szCs w:val="22"/>
        </w:rPr>
        <w:t xml:space="preserve"> = .16</w:t>
      </w:r>
      <w:r w:rsidR="005A6295" w:rsidRPr="00D044F8">
        <w:rPr>
          <w:color w:val="000000" w:themeColor="text1"/>
          <w:sz w:val="22"/>
          <w:szCs w:val="22"/>
        </w:rPr>
        <w:t xml:space="preserve">, </w:t>
      </w:r>
      <w:r w:rsidR="005A6295" w:rsidRPr="00D044F8">
        <w:rPr>
          <w:i/>
          <w:color w:val="000000" w:themeColor="text1"/>
          <w:sz w:val="22"/>
          <w:szCs w:val="22"/>
        </w:rPr>
        <w:t>dz</w:t>
      </w:r>
      <w:r w:rsidR="005A6295" w:rsidRPr="00D044F8">
        <w:rPr>
          <w:color w:val="000000" w:themeColor="text1"/>
          <w:sz w:val="22"/>
          <w:szCs w:val="22"/>
        </w:rPr>
        <w:t xml:space="preserve"> = 0.31</w:t>
      </w:r>
      <w:r w:rsidR="002F0819" w:rsidRPr="00D044F8">
        <w:rPr>
          <w:color w:val="000000" w:themeColor="text1"/>
          <w:sz w:val="22"/>
          <w:szCs w:val="22"/>
        </w:rPr>
        <w:t xml:space="preserve">), and partner and friend </w:t>
      </w:r>
      <w:r w:rsidR="007B7D45" w:rsidRPr="00D044F8">
        <w:rPr>
          <w:color w:val="000000" w:themeColor="text1"/>
          <w:sz w:val="22"/>
          <w:szCs w:val="22"/>
        </w:rPr>
        <w:t>(</w:t>
      </w:r>
      <w:r w:rsidR="007B7D45" w:rsidRPr="00D044F8">
        <w:rPr>
          <w:i/>
          <w:color w:val="000000" w:themeColor="text1"/>
          <w:sz w:val="22"/>
          <w:szCs w:val="22"/>
        </w:rPr>
        <w:t>t</w:t>
      </w:r>
      <w:r w:rsidR="007B7D45" w:rsidRPr="00D044F8">
        <w:rPr>
          <w:color w:val="000000" w:themeColor="text1"/>
          <w:sz w:val="22"/>
          <w:szCs w:val="22"/>
        </w:rPr>
        <w:t>(38) = 2.3</w:t>
      </w:r>
      <w:r w:rsidR="00E86DCE" w:rsidRPr="00D044F8">
        <w:rPr>
          <w:color w:val="000000" w:themeColor="text1"/>
          <w:sz w:val="22"/>
          <w:szCs w:val="22"/>
        </w:rPr>
        <w:t>4</w:t>
      </w:r>
      <w:r w:rsidR="007B7D45" w:rsidRPr="00D044F8">
        <w:rPr>
          <w:color w:val="000000" w:themeColor="text1"/>
          <w:sz w:val="22"/>
          <w:szCs w:val="22"/>
        </w:rPr>
        <w:t xml:space="preserve">, </w:t>
      </w:r>
      <w:r w:rsidR="007B7D45" w:rsidRPr="00D044F8">
        <w:rPr>
          <w:i/>
          <w:color w:val="000000" w:themeColor="text1"/>
          <w:sz w:val="22"/>
          <w:szCs w:val="22"/>
        </w:rPr>
        <w:t>p</w:t>
      </w:r>
      <w:r w:rsidR="007B7D45" w:rsidRPr="00D044F8">
        <w:rPr>
          <w:color w:val="000000" w:themeColor="text1"/>
          <w:sz w:val="22"/>
          <w:szCs w:val="22"/>
        </w:rPr>
        <w:t xml:space="preserve"> = .15</w:t>
      </w:r>
      <w:r w:rsidR="005A6295" w:rsidRPr="00D044F8">
        <w:rPr>
          <w:color w:val="000000" w:themeColor="text1"/>
          <w:sz w:val="22"/>
          <w:szCs w:val="22"/>
        </w:rPr>
        <w:t xml:space="preserve">, </w:t>
      </w:r>
      <w:r w:rsidR="005A6295" w:rsidRPr="00D044F8">
        <w:rPr>
          <w:i/>
          <w:color w:val="000000" w:themeColor="text1"/>
          <w:sz w:val="22"/>
          <w:szCs w:val="22"/>
        </w:rPr>
        <w:t>dz</w:t>
      </w:r>
      <w:r w:rsidR="005A6295" w:rsidRPr="00D044F8">
        <w:rPr>
          <w:color w:val="000000" w:themeColor="text1"/>
          <w:sz w:val="22"/>
          <w:szCs w:val="22"/>
        </w:rPr>
        <w:t xml:space="preserve"> = 0.35</w:t>
      </w:r>
      <w:r w:rsidR="007B7D45" w:rsidRPr="00D044F8">
        <w:rPr>
          <w:color w:val="000000" w:themeColor="text1"/>
          <w:sz w:val="22"/>
          <w:szCs w:val="22"/>
        </w:rPr>
        <w:t>)</w:t>
      </w:r>
      <w:r w:rsidR="003B7B42" w:rsidRPr="00D044F8">
        <w:rPr>
          <w:color w:val="000000" w:themeColor="text1"/>
          <w:sz w:val="22"/>
          <w:szCs w:val="22"/>
        </w:rPr>
        <w:t xml:space="preserve">. </w:t>
      </w:r>
      <w:r w:rsidR="00D10FA4" w:rsidRPr="00D044F8">
        <w:rPr>
          <w:color w:val="000000" w:themeColor="text1"/>
          <w:sz w:val="22"/>
          <w:szCs w:val="22"/>
        </w:rPr>
        <w:t>However</w:t>
      </w:r>
      <w:r w:rsidR="00197F13" w:rsidRPr="00D044F8">
        <w:rPr>
          <w:color w:val="000000" w:themeColor="text1"/>
          <w:sz w:val="22"/>
          <w:szCs w:val="22"/>
        </w:rPr>
        <w:t>,</w:t>
      </w:r>
      <w:r w:rsidR="00D10FA4" w:rsidRPr="00D044F8">
        <w:rPr>
          <w:color w:val="000000" w:themeColor="text1"/>
          <w:sz w:val="22"/>
          <w:szCs w:val="22"/>
        </w:rPr>
        <w:t xml:space="preserve"> the </w:t>
      </w:r>
      <w:r w:rsidR="00CE017E" w:rsidRPr="00D044F8">
        <w:rPr>
          <w:color w:val="000000" w:themeColor="text1"/>
          <w:sz w:val="22"/>
          <w:szCs w:val="22"/>
        </w:rPr>
        <w:t xml:space="preserve">Bayes factor provides inconclusive evidence </w:t>
      </w:r>
      <w:r w:rsidR="00E638C2" w:rsidRPr="00D044F8">
        <w:rPr>
          <w:color w:val="000000" w:themeColor="text1"/>
          <w:sz w:val="22"/>
          <w:szCs w:val="22"/>
        </w:rPr>
        <w:t xml:space="preserve">for </w:t>
      </w:r>
      <w:r w:rsidR="00197F13" w:rsidRPr="00D044F8">
        <w:rPr>
          <w:color w:val="000000" w:themeColor="text1"/>
          <w:sz w:val="22"/>
          <w:szCs w:val="22"/>
        </w:rPr>
        <w:t>both comparisons (</w:t>
      </w:r>
      <w:r w:rsidR="00197F13" w:rsidRPr="00D044F8">
        <w:rPr>
          <w:i/>
          <w:color w:val="000000" w:themeColor="text1"/>
          <w:sz w:val="22"/>
          <w:szCs w:val="22"/>
        </w:rPr>
        <w:t>BF</w:t>
      </w:r>
      <w:r w:rsidR="00197F13" w:rsidRPr="00D044F8">
        <w:rPr>
          <w:i/>
          <w:color w:val="000000" w:themeColor="text1"/>
          <w:sz w:val="22"/>
          <w:szCs w:val="22"/>
          <w:vertAlign w:val="subscript"/>
        </w:rPr>
        <w:t>01</w:t>
      </w:r>
      <w:r w:rsidR="00197F13" w:rsidRPr="00D044F8">
        <w:rPr>
          <w:i/>
          <w:color w:val="000000" w:themeColor="text1"/>
          <w:sz w:val="22"/>
          <w:szCs w:val="22"/>
        </w:rPr>
        <w:t xml:space="preserve"> =</w:t>
      </w:r>
      <w:r w:rsidR="00197F13" w:rsidRPr="00D044F8">
        <w:rPr>
          <w:color w:val="000000" w:themeColor="text1"/>
          <w:sz w:val="22"/>
          <w:szCs w:val="22"/>
        </w:rPr>
        <w:t xml:space="preserve">0.69 and </w:t>
      </w:r>
      <w:r w:rsidR="00197F13" w:rsidRPr="00D044F8">
        <w:rPr>
          <w:i/>
          <w:color w:val="000000" w:themeColor="text1"/>
          <w:sz w:val="22"/>
          <w:szCs w:val="22"/>
        </w:rPr>
        <w:t>BF</w:t>
      </w:r>
      <w:r w:rsidR="00197F13" w:rsidRPr="00D044F8">
        <w:rPr>
          <w:i/>
          <w:color w:val="000000" w:themeColor="text1"/>
          <w:sz w:val="22"/>
          <w:szCs w:val="22"/>
          <w:vertAlign w:val="subscript"/>
        </w:rPr>
        <w:t>01</w:t>
      </w:r>
      <w:r w:rsidR="00197F13" w:rsidRPr="00D044F8">
        <w:rPr>
          <w:i/>
          <w:color w:val="000000" w:themeColor="text1"/>
          <w:sz w:val="22"/>
          <w:szCs w:val="22"/>
        </w:rPr>
        <w:t xml:space="preserve"> =</w:t>
      </w:r>
      <w:r w:rsidR="00197F13" w:rsidRPr="00D044F8">
        <w:rPr>
          <w:color w:val="000000" w:themeColor="text1"/>
          <w:sz w:val="22"/>
          <w:szCs w:val="22"/>
        </w:rPr>
        <w:t xml:space="preserve">0.65, respectively). </w:t>
      </w:r>
    </w:p>
    <w:p w14:paraId="6CA1F60B" w14:textId="6559EBE5" w:rsidR="003B3F95" w:rsidRPr="00D044F8" w:rsidRDefault="00C6231E" w:rsidP="00315521">
      <w:pPr>
        <w:spacing w:line="480" w:lineRule="auto"/>
        <w:ind w:firstLine="720"/>
        <w:rPr>
          <w:color w:val="000000" w:themeColor="text1"/>
          <w:sz w:val="22"/>
          <w:szCs w:val="22"/>
          <w:lang w:val="en-GB"/>
        </w:rPr>
      </w:pPr>
      <w:r w:rsidRPr="00D044F8">
        <w:rPr>
          <w:color w:val="000000" w:themeColor="text1"/>
          <w:sz w:val="22"/>
          <w:szCs w:val="22"/>
          <w:lang w:val="en-GB"/>
        </w:rPr>
        <w:t>Final</w:t>
      </w:r>
      <w:r w:rsidR="004D3496" w:rsidRPr="00D044F8">
        <w:rPr>
          <w:color w:val="000000" w:themeColor="text1"/>
          <w:sz w:val="22"/>
          <w:szCs w:val="22"/>
          <w:lang w:val="en-GB"/>
        </w:rPr>
        <w:t>l</w:t>
      </w:r>
      <w:r w:rsidRPr="00D044F8">
        <w:rPr>
          <w:color w:val="000000" w:themeColor="text1"/>
          <w:sz w:val="22"/>
          <w:szCs w:val="22"/>
          <w:lang w:val="en-GB"/>
        </w:rPr>
        <w:t xml:space="preserve">y, we tested whether the magnitude </w:t>
      </w:r>
      <w:r w:rsidR="004D3496" w:rsidRPr="00D044F8">
        <w:rPr>
          <w:color w:val="000000" w:themeColor="text1"/>
          <w:sz w:val="22"/>
          <w:szCs w:val="22"/>
          <w:lang w:val="en-GB"/>
        </w:rPr>
        <w:t>of RT-gain for self can predict the magnitude of R</w:t>
      </w:r>
      <w:r w:rsidR="00DB5742" w:rsidRPr="00D044F8">
        <w:rPr>
          <w:color w:val="000000" w:themeColor="text1"/>
          <w:sz w:val="22"/>
          <w:szCs w:val="22"/>
          <w:lang w:val="en-GB"/>
        </w:rPr>
        <w:t>T</w:t>
      </w:r>
      <w:r w:rsidR="004D3496" w:rsidRPr="00D044F8">
        <w:rPr>
          <w:color w:val="000000" w:themeColor="text1"/>
          <w:sz w:val="22"/>
          <w:szCs w:val="22"/>
          <w:lang w:val="en-GB"/>
        </w:rPr>
        <w:t>-gain for high reward.</w:t>
      </w:r>
      <w:r w:rsidR="0057256A" w:rsidRPr="00D044F8">
        <w:rPr>
          <w:color w:val="000000" w:themeColor="text1"/>
          <w:sz w:val="22"/>
          <w:szCs w:val="22"/>
          <w:lang w:val="en-GB"/>
        </w:rPr>
        <w:t xml:space="preserve"> </w:t>
      </w:r>
      <w:r w:rsidR="00B47205" w:rsidRPr="00D044F8">
        <w:rPr>
          <w:color w:val="000000" w:themeColor="text1"/>
          <w:sz w:val="22"/>
          <w:szCs w:val="22"/>
          <w:lang w:val="en-GB"/>
        </w:rPr>
        <w:t xml:space="preserve">The results showed </w:t>
      </w:r>
      <w:r w:rsidR="009600A2" w:rsidRPr="00D044F8">
        <w:rPr>
          <w:color w:val="000000" w:themeColor="text1"/>
          <w:sz w:val="22"/>
          <w:szCs w:val="22"/>
          <w:lang w:val="en-GB"/>
        </w:rPr>
        <w:t xml:space="preserve">that the RT-gain for self cannot reliably predict the RT-gain for x9 reward </w:t>
      </w:r>
      <w:r w:rsidR="002606AF" w:rsidRPr="00D044F8">
        <w:rPr>
          <w:color w:val="000000" w:themeColor="text1"/>
          <w:sz w:val="22"/>
          <w:szCs w:val="22"/>
          <w:lang w:val="en-GB"/>
        </w:rPr>
        <w:t>(</w:t>
      </w:r>
      <w:r w:rsidR="009600A2" w:rsidRPr="00D044F8">
        <w:rPr>
          <w:i/>
          <w:color w:val="000000" w:themeColor="text1"/>
          <w:sz w:val="22"/>
          <w:szCs w:val="22"/>
          <w:lang w:val="en-GB"/>
        </w:rPr>
        <w:t>B</w:t>
      </w:r>
      <w:r w:rsidR="00E265DE" w:rsidRPr="00D044F8">
        <w:rPr>
          <w:color w:val="000000" w:themeColor="text1"/>
          <w:sz w:val="22"/>
          <w:szCs w:val="22"/>
          <w:lang w:val="en-GB"/>
        </w:rPr>
        <w:t xml:space="preserve"> = </w:t>
      </w:r>
      <w:r w:rsidR="006A3CA4" w:rsidRPr="00D044F8">
        <w:rPr>
          <w:color w:val="000000" w:themeColor="text1"/>
          <w:sz w:val="22"/>
          <w:szCs w:val="22"/>
          <w:lang w:val="en-GB"/>
        </w:rPr>
        <w:t>-0.</w:t>
      </w:r>
      <w:r w:rsidR="0032166A" w:rsidRPr="00D044F8">
        <w:rPr>
          <w:color w:val="000000" w:themeColor="text1"/>
          <w:sz w:val="22"/>
          <w:szCs w:val="22"/>
          <w:lang w:val="en-GB"/>
        </w:rPr>
        <w:t>0</w:t>
      </w:r>
      <w:r w:rsidR="007231BD" w:rsidRPr="00D044F8">
        <w:rPr>
          <w:color w:val="000000" w:themeColor="text1"/>
          <w:sz w:val="22"/>
          <w:szCs w:val="22"/>
          <w:lang w:val="en-GB"/>
        </w:rPr>
        <w:t>13</w:t>
      </w:r>
      <w:r w:rsidR="006A3CA4" w:rsidRPr="00D044F8">
        <w:rPr>
          <w:color w:val="000000" w:themeColor="text1"/>
          <w:sz w:val="22"/>
          <w:szCs w:val="22"/>
          <w:lang w:val="en-GB"/>
        </w:rPr>
        <w:t xml:space="preserve">, </w:t>
      </w:r>
      <w:r w:rsidR="009600A2" w:rsidRPr="00D044F8">
        <w:rPr>
          <w:color w:val="000000" w:themeColor="text1"/>
          <w:sz w:val="22"/>
          <w:szCs w:val="22"/>
          <w:lang w:val="en-GB"/>
        </w:rPr>
        <w:t xml:space="preserve">SE = 0.15, </w:t>
      </w:r>
      <w:r w:rsidR="006A3CA4" w:rsidRPr="00D044F8">
        <w:rPr>
          <w:i/>
          <w:color w:val="000000" w:themeColor="text1"/>
          <w:sz w:val="22"/>
          <w:szCs w:val="22"/>
          <w:lang w:val="en-GB"/>
        </w:rPr>
        <w:t>t</w:t>
      </w:r>
      <w:r w:rsidR="006A3CA4" w:rsidRPr="00D044F8">
        <w:rPr>
          <w:color w:val="000000" w:themeColor="text1"/>
          <w:sz w:val="22"/>
          <w:szCs w:val="22"/>
          <w:lang w:val="en-GB"/>
        </w:rPr>
        <w:t xml:space="preserve">(38) = </w:t>
      </w:r>
      <w:r w:rsidR="00B52FDE" w:rsidRPr="00D044F8">
        <w:rPr>
          <w:color w:val="000000" w:themeColor="text1"/>
          <w:sz w:val="22"/>
          <w:szCs w:val="22"/>
          <w:lang w:val="en-GB"/>
        </w:rPr>
        <w:t>0.26</w:t>
      </w:r>
      <w:r w:rsidR="002B3348" w:rsidRPr="00D044F8">
        <w:rPr>
          <w:color w:val="000000" w:themeColor="text1"/>
          <w:sz w:val="22"/>
          <w:szCs w:val="22"/>
          <w:lang w:val="en-GB"/>
        </w:rPr>
        <w:t xml:space="preserve">, </w:t>
      </w:r>
      <w:r w:rsidR="002B3348" w:rsidRPr="00D044F8">
        <w:rPr>
          <w:i/>
          <w:color w:val="000000" w:themeColor="text1"/>
          <w:sz w:val="22"/>
          <w:szCs w:val="22"/>
          <w:lang w:val="en-GB"/>
        </w:rPr>
        <w:t>p</w:t>
      </w:r>
      <w:r w:rsidR="002B3348" w:rsidRPr="00D044F8">
        <w:rPr>
          <w:color w:val="000000" w:themeColor="text1"/>
          <w:sz w:val="22"/>
          <w:szCs w:val="22"/>
          <w:lang w:val="en-GB"/>
        </w:rPr>
        <w:t xml:space="preserve"> = .79</w:t>
      </w:r>
      <w:r w:rsidR="009600A2" w:rsidRPr="00D044F8">
        <w:rPr>
          <w:color w:val="000000" w:themeColor="text1"/>
          <w:sz w:val="22"/>
          <w:szCs w:val="22"/>
          <w:lang w:val="en-GB"/>
        </w:rPr>
        <w:t xml:space="preserve">; </w:t>
      </w:r>
      <w:r w:rsidR="002F2F1E" w:rsidRPr="00D044F8">
        <w:rPr>
          <w:i/>
          <w:color w:val="000000" w:themeColor="text1"/>
          <w:sz w:val="22"/>
          <w:szCs w:val="22"/>
        </w:rPr>
        <w:t>dz</w:t>
      </w:r>
      <w:r w:rsidR="002F2F1E" w:rsidRPr="00D044F8">
        <w:rPr>
          <w:color w:val="000000" w:themeColor="text1"/>
          <w:sz w:val="22"/>
          <w:szCs w:val="22"/>
        </w:rPr>
        <w:t xml:space="preserve"> = 0.</w:t>
      </w:r>
      <w:r w:rsidR="00BA22E2" w:rsidRPr="00D044F8">
        <w:rPr>
          <w:color w:val="000000" w:themeColor="text1"/>
          <w:sz w:val="22"/>
          <w:szCs w:val="22"/>
        </w:rPr>
        <w:t>0</w:t>
      </w:r>
      <w:r w:rsidR="002F2F1E" w:rsidRPr="00D044F8">
        <w:rPr>
          <w:color w:val="000000" w:themeColor="text1"/>
          <w:sz w:val="22"/>
          <w:szCs w:val="22"/>
        </w:rPr>
        <w:t xml:space="preserve">41, </w:t>
      </w:r>
      <w:r w:rsidR="002B3348" w:rsidRPr="00D044F8">
        <w:rPr>
          <w:i/>
          <w:color w:val="000000" w:themeColor="text1"/>
          <w:sz w:val="22"/>
          <w:szCs w:val="22"/>
          <w:lang w:val="en-GB"/>
        </w:rPr>
        <w:t>BF</w:t>
      </w:r>
      <w:r w:rsidR="002B3348" w:rsidRPr="00D044F8">
        <w:rPr>
          <w:i/>
          <w:color w:val="000000" w:themeColor="text1"/>
          <w:sz w:val="22"/>
          <w:szCs w:val="22"/>
          <w:vertAlign w:val="subscript"/>
          <w:lang w:val="en-GB"/>
        </w:rPr>
        <w:t>01</w:t>
      </w:r>
      <w:r w:rsidR="002B3348" w:rsidRPr="00D044F8">
        <w:rPr>
          <w:color w:val="000000" w:themeColor="text1"/>
          <w:sz w:val="22"/>
          <w:szCs w:val="22"/>
          <w:lang w:val="en-GB"/>
        </w:rPr>
        <w:t xml:space="preserve"> = </w:t>
      </w:r>
      <w:r w:rsidR="00623885" w:rsidRPr="00D044F8">
        <w:rPr>
          <w:color w:val="000000" w:themeColor="text1"/>
          <w:sz w:val="22"/>
          <w:szCs w:val="22"/>
          <w:lang w:val="en-GB"/>
        </w:rPr>
        <w:t>7.75</w:t>
      </w:r>
      <w:r w:rsidR="00584085" w:rsidRPr="00D044F8">
        <w:rPr>
          <w:color w:val="000000" w:themeColor="text1"/>
          <w:sz w:val="22"/>
          <w:szCs w:val="22"/>
          <w:lang w:val="en-GB"/>
        </w:rPr>
        <w:t>)</w:t>
      </w:r>
      <w:r w:rsidR="009C3E88" w:rsidRPr="00D044F8">
        <w:rPr>
          <w:color w:val="000000" w:themeColor="text1"/>
          <w:sz w:val="22"/>
          <w:szCs w:val="22"/>
          <w:lang w:val="en-GB"/>
        </w:rPr>
        <w:t>.</w:t>
      </w:r>
      <w:r w:rsidR="006A3CA4" w:rsidRPr="00D044F8">
        <w:rPr>
          <w:color w:val="000000" w:themeColor="text1"/>
          <w:sz w:val="22"/>
          <w:szCs w:val="22"/>
          <w:lang w:val="en-GB"/>
        </w:rPr>
        <w:t xml:space="preserve"> </w:t>
      </w:r>
    </w:p>
    <w:p w14:paraId="528522B5" w14:textId="7E2A36F9" w:rsidR="00DD10C1" w:rsidRPr="00D044F8" w:rsidRDefault="00DD10C1" w:rsidP="00997897">
      <w:pPr>
        <w:spacing w:line="480" w:lineRule="auto"/>
        <w:outlineLvl w:val="0"/>
        <w:rPr>
          <w:i/>
          <w:color w:val="000000" w:themeColor="text1"/>
          <w:sz w:val="22"/>
          <w:szCs w:val="22"/>
        </w:rPr>
      </w:pPr>
      <w:r w:rsidRPr="00D044F8">
        <w:rPr>
          <w:i/>
          <w:color w:val="000000" w:themeColor="text1"/>
          <w:sz w:val="22"/>
          <w:szCs w:val="22"/>
        </w:rPr>
        <w:t>Perceptual s</w:t>
      </w:r>
      <w:r w:rsidR="00827B06" w:rsidRPr="00D044F8">
        <w:rPr>
          <w:i/>
          <w:color w:val="000000" w:themeColor="text1"/>
          <w:sz w:val="22"/>
          <w:szCs w:val="22"/>
        </w:rPr>
        <w:t>ensitivity</w:t>
      </w:r>
    </w:p>
    <w:p w14:paraId="71F3D992" w14:textId="74E13EB2" w:rsidR="00F46A30" w:rsidRPr="00D044F8" w:rsidRDefault="00242EE6" w:rsidP="00F46A30">
      <w:pPr>
        <w:spacing w:line="480" w:lineRule="auto"/>
        <w:ind w:firstLine="720"/>
        <w:rPr>
          <w:color w:val="000000" w:themeColor="text1"/>
          <w:sz w:val="22"/>
          <w:szCs w:val="22"/>
        </w:rPr>
      </w:pPr>
      <w:r w:rsidRPr="00D044F8">
        <w:rPr>
          <w:color w:val="000000" w:themeColor="text1"/>
          <w:sz w:val="22"/>
          <w:szCs w:val="22"/>
        </w:rPr>
        <w:t xml:space="preserve">Perceptual sensitivity </w:t>
      </w:r>
      <w:r w:rsidR="0055057E" w:rsidRPr="00D044F8">
        <w:rPr>
          <w:color w:val="000000" w:themeColor="text1"/>
          <w:sz w:val="22"/>
          <w:szCs w:val="22"/>
        </w:rPr>
        <w:t xml:space="preserve">(d′) </w:t>
      </w:r>
      <w:r w:rsidRPr="00D044F8">
        <w:rPr>
          <w:color w:val="000000" w:themeColor="text1"/>
          <w:sz w:val="22"/>
          <w:szCs w:val="22"/>
        </w:rPr>
        <w:t>in personal task</w:t>
      </w:r>
      <w:r w:rsidR="0037381A" w:rsidRPr="00D044F8">
        <w:rPr>
          <w:color w:val="000000" w:themeColor="text1"/>
          <w:sz w:val="22"/>
          <w:szCs w:val="22"/>
        </w:rPr>
        <w:t xml:space="preserve"> </w:t>
      </w:r>
      <w:r w:rsidRPr="00D044F8">
        <w:rPr>
          <w:color w:val="000000" w:themeColor="text1"/>
          <w:sz w:val="22"/>
          <w:szCs w:val="22"/>
        </w:rPr>
        <w:t>did not differ significantly from reward task (</w:t>
      </w:r>
      <w:r w:rsidRPr="00D044F8">
        <w:rPr>
          <w:i/>
          <w:color w:val="000000" w:themeColor="text1"/>
          <w:sz w:val="22"/>
          <w:szCs w:val="22"/>
        </w:rPr>
        <w:t>t</w:t>
      </w:r>
      <w:r w:rsidRPr="00D044F8">
        <w:rPr>
          <w:color w:val="000000" w:themeColor="text1"/>
          <w:sz w:val="22"/>
          <w:szCs w:val="22"/>
        </w:rPr>
        <w:t xml:space="preserve">(38) = 0.39, </w:t>
      </w:r>
      <w:r w:rsidRPr="00D044F8">
        <w:rPr>
          <w:i/>
          <w:color w:val="000000" w:themeColor="text1"/>
          <w:sz w:val="22"/>
          <w:szCs w:val="22"/>
        </w:rPr>
        <w:t>p</w:t>
      </w:r>
      <w:r w:rsidRPr="00D044F8">
        <w:rPr>
          <w:color w:val="000000" w:themeColor="text1"/>
          <w:sz w:val="22"/>
          <w:szCs w:val="22"/>
        </w:rPr>
        <w:t xml:space="preserve"> = .69, </w:t>
      </w:r>
      <w:r w:rsidR="005B302E" w:rsidRPr="00D044F8">
        <w:rPr>
          <w:i/>
          <w:color w:val="000000" w:themeColor="text1"/>
          <w:sz w:val="22"/>
          <w:szCs w:val="22"/>
        </w:rPr>
        <w:t>dz</w:t>
      </w:r>
      <w:r w:rsidR="005B302E" w:rsidRPr="00D044F8">
        <w:rPr>
          <w:color w:val="000000" w:themeColor="text1"/>
          <w:sz w:val="22"/>
          <w:szCs w:val="22"/>
        </w:rPr>
        <w:t xml:space="preserve"> = 0.072</w:t>
      </w:r>
      <w:r w:rsidR="0075671F" w:rsidRPr="00D044F8">
        <w:rPr>
          <w:color w:val="000000" w:themeColor="text1"/>
          <w:sz w:val="22"/>
          <w:szCs w:val="22"/>
        </w:rPr>
        <w:t xml:space="preserve">, </w:t>
      </w:r>
      <w:r w:rsidR="0075671F" w:rsidRPr="00D044F8">
        <w:rPr>
          <w:i/>
          <w:color w:val="000000" w:themeColor="text1"/>
          <w:sz w:val="22"/>
          <w:szCs w:val="22"/>
        </w:rPr>
        <w:t>BF</w:t>
      </w:r>
      <w:r w:rsidR="0075671F" w:rsidRPr="00D044F8">
        <w:rPr>
          <w:i/>
          <w:color w:val="000000" w:themeColor="text1"/>
          <w:sz w:val="22"/>
          <w:szCs w:val="22"/>
          <w:vertAlign w:val="subscript"/>
        </w:rPr>
        <w:t>01</w:t>
      </w:r>
      <w:r w:rsidR="0075671F" w:rsidRPr="00D044F8">
        <w:rPr>
          <w:color w:val="000000" w:themeColor="text1"/>
          <w:sz w:val="22"/>
          <w:szCs w:val="22"/>
        </w:rPr>
        <w:t xml:space="preserve"> = 7.44</w:t>
      </w:r>
      <w:r w:rsidR="0055057E" w:rsidRPr="00D044F8">
        <w:rPr>
          <w:color w:val="000000" w:themeColor="text1"/>
          <w:sz w:val="22"/>
          <w:szCs w:val="22"/>
        </w:rPr>
        <w:t xml:space="preserve">). </w:t>
      </w:r>
    </w:p>
    <w:p w14:paraId="393C9A3F" w14:textId="240E8B02" w:rsidR="008A5E09" w:rsidRPr="00D044F8" w:rsidRDefault="00950533" w:rsidP="0055057E">
      <w:pPr>
        <w:pStyle w:val="p1"/>
        <w:spacing w:line="480" w:lineRule="auto"/>
        <w:ind w:firstLine="720"/>
        <w:rPr>
          <w:color w:val="000000" w:themeColor="text1"/>
          <w:sz w:val="22"/>
          <w:szCs w:val="22"/>
        </w:rPr>
      </w:pPr>
      <w:r w:rsidRPr="00D044F8">
        <w:rPr>
          <w:color w:val="000000" w:themeColor="text1"/>
          <w:sz w:val="22"/>
          <w:szCs w:val="22"/>
        </w:rPr>
        <w:lastRenderedPageBreak/>
        <w:t>To examine the effect of Stimulus</w:t>
      </w:r>
      <w:r w:rsidR="007245C8" w:rsidRPr="00D044F8">
        <w:rPr>
          <w:color w:val="000000" w:themeColor="text1"/>
          <w:sz w:val="22"/>
          <w:szCs w:val="22"/>
        </w:rPr>
        <w:t xml:space="preserve"> on d′, </w:t>
      </w:r>
      <w:r w:rsidR="0055057E" w:rsidRPr="00D044F8">
        <w:rPr>
          <w:color w:val="000000" w:themeColor="text1"/>
          <w:sz w:val="22"/>
          <w:szCs w:val="22"/>
        </w:rPr>
        <w:t>perceptual sensitivity</w:t>
      </w:r>
      <w:r w:rsidR="00BE100C" w:rsidRPr="00D044F8">
        <w:rPr>
          <w:color w:val="000000" w:themeColor="text1"/>
          <w:sz w:val="22"/>
          <w:szCs w:val="22"/>
        </w:rPr>
        <w:t xml:space="preserve"> indices were computed for each condition </w:t>
      </w:r>
      <w:r w:rsidR="00C67B0D" w:rsidRPr="00D044F8">
        <w:rPr>
          <w:color w:val="000000" w:themeColor="text1"/>
          <w:sz w:val="22"/>
          <w:szCs w:val="22"/>
        </w:rPr>
        <w:t xml:space="preserve">per participant </w:t>
      </w:r>
      <w:r w:rsidR="00703FED" w:rsidRPr="00D044F8">
        <w:rPr>
          <w:color w:val="000000" w:themeColor="text1"/>
          <w:sz w:val="22"/>
          <w:szCs w:val="22"/>
        </w:rPr>
        <w:t xml:space="preserve">and submitted to </w:t>
      </w:r>
      <w:r w:rsidR="0017560D" w:rsidRPr="00D044F8">
        <w:rPr>
          <w:color w:val="000000" w:themeColor="text1"/>
          <w:sz w:val="22"/>
          <w:szCs w:val="22"/>
        </w:rPr>
        <w:t xml:space="preserve">a </w:t>
      </w:r>
      <w:r w:rsidR="00C67B0D" w:rsidRPr="00D044F8">
        <w:rPr>
          <w:color w:val="000000" w:themeColor="text1"/>
          <w:sz w:val="22"/>
          <w:szCs w:val="22"/>
        </w:rPr>
        <w:t xml:space="preserve">repeated measures </w:t>
      </w:r>
      <w:r w:rsidR="0017560D" w:rsidRPr="00D044F8">
        <w:rPr>
          <w:color w:val="000000" w:themeColor="text1"/>
          <w:sz w:val="22"/>
          <w:szCs w:val="22"/>
        </w:rPr>
        <w:t>ANOVA</w:t>
      </w:r>
      <w:r w:rsidR="00074CED" w:rsidRPr="00D044F8">
        <w:rPr>
          <w:color w:val="000000" w:themeColor="text1"/>
          <w:sz w:val="22"/>
          <w:szCs w:val="22"/>
        </w:rPr>
        <w:t xml:space="preserve"> for each task separately</w:t>
      </w:r>
      <w:r w:rsidR="00BE100C" w:rsidRPr="00D044F8">
        <w:rPr>
          <w:color w:val="000000" w:themeColor="text1"/>
          <w:sz w:val="22"/>
          <w:szCs w:val="22"/>
        </w:rPr>
        <w:t xml:space="preserve">. </w:t>
      </w:r>
    </w:p>
    <w:p w14:paraId="5C051008" w14:textId="6D2A5741" w:rsidR="00B454FE" w:rsidRPr="00D044F8" w:rsidRDefault="00540DCF" w:rsidP="0055057E">
      <w:pPr>
        <w:pStyle w:val="p1"/>
        <w:spacing w:line="480" w:lineRule="auto"/>
        <w:ind w:firstLine="720"/>
        <w:rPr>
          <w:color w:val="000000" w:themeColor="text1"/>
          <w:sz w:val="22"/>
          <w:szCs w:val="22"/>
        </w:rPr>
      </w:pPr>
      <w:r w:rsidRPr="00D044F8">
        <w:rPr>
          <w:color w:val="000000" w:themeColor="text1"/>
          <w:sz w:val="22"/>
          <w:szCs w:val="22"/>
        </w:rPr>
        <w:t xml:space="preserve">In personal task, there was a main effect of </w:t>
      </w:r>
      <w:r w:rsidR="008E086D" w:rsidRPr="00D044F8">
        <w:rPr>
          <w:color w:val="000000" w:themeColor="text1"/>
          <w:sz w:val="22"/>
          <w:szCs w:val="22"/>
        </w:rPr>
        <w:t xml:space="preserve">Stimulus (self, mother, partner, friend, stranger) </w:t>
      </w:r>
      <w:r w:rsidR="002112D1" w:rsidRPr="00D044F8">
        <w:rPr>
          <w:color w:val="000000" w:themeColor="text1"/>
          <w:sz w:val="22"/>
          <w:szCs w:val="22"/>
        </w:rPr>
        <w:t>(F(4,</w:t>
      </w:r>
      <w:r w:rsidR="00007A79" w:rsidRPr="00D044F8">
        <w:rPr>
          <w:color w:val="000000" w:themeColor="text1"/>
          <w:sz w:val="22"/>
          <w:szCs w:val="22"/>
        </w:rPr>
        <w:t xml:space="preserve"> </w:t>
      </w:r>
      <w:r w:rsidR="002112D1" w:rsidRPr="00D044F8">
        <w:rPr>
          <w:color w:val="000000" w:themeColor="text1"/>
          <w:sz w:val="22"/>
          <w:szCs w:val="22"/>
        </w:rPr>
        <w:t xml:space="preserve">152) = 6.23, </w:t>
      </w:r>
      <w:r w:rsidR="002112D1" w:rsidRPr="00D044F8">
        <w:rPr>
          <w:i/>
          <w:color w:val="000000" w:themeColor="text1"/>
          <w:sz w:val="22"/>
          <w:szCs w:val="22"/>
        </w:rPr>
        <w:t>p</w:t>
      </w:r>
      <w:r w:rsidR="002112D1" w:rsidRPr="00D044F8">
        <w:rPr>
          <w:color w:val="000000" w:themeColor="text1"/>
          <w:sz w:val="22"/>
          <w:szCs w:val="22"/>
        </w:rPr>
        <w:t xml:space="preserve"> &lt; .001</w:t>
      </w:r>
      <w:r w:rsidR="00007A79" w:rsidRPr="00D044F8">
        <w:rPr>
          <w:color w:val="000000" w:themeColor="text1"/>
          <w:sz w:val="22"/>
          <w:szCs w:val="22"/>
        </w:rPr>
        <w:t xml:space="preserve">) </w:t>
      </w:r>
      <w:r w:rsidR="00E61678" w:rsidRPr="00D044F8">
        <w:rPr>
          <w:color w:val="000000" w:themeColor="text1"/>
          <w:sz w:val="22"/>
          <w:szCs w:val="22"/>
        </w:rPr>
        <w:t>and a strong linear trend in decreasing sensitivity in the continuum self-mo</w:t>
      </w:r>
      <w:r w:rsidR="006C0ECB" w:rsidRPr="00D044F8">
        <w:rPr>
          <w:color w:val="000000" w:themeColor="text1"/>
          <w:sz w:val="22"/>
          <w:szCs w:val="22"/>
        </w:rPr>
        <w:t>ther-partner-friend-stranger (F(</w:t>
      </w:r>
      <w:r w:rsidR="00E61678" w:rsidRPr="00D044F8">
        <w:rPr>
          <w:color w:val="000000" w:themeColor="text1"/>
          <w:sz w:val="22"/>
          <w:szCs w:val="22"/>
        </w:rPr>
        <w:t xml:space="preserve">1,38) = 17.92, </w:t>
      </w:r>
      <w:r w:rsidR="00E61678" w:rsidRPr="00D044F8">
        <w:rPr>
          <w:i/>
          <w:color w:val="000000" w:themeColor="text1"/>
          <w:sz w:val="22"/>
          <w:szCs w:val="22"/>
        </w:rPr>
        <w:t>p</w:t>
      </w:r>
      <w:r w:rsidR="00E61678" w:rsidRPr="00D044F8">
        <w:rPr>
          <w:color w:val="000000" w:themeColor="text1"/>
          <w:sz w:val="22"/>
          <w:szCs w:val="22"/>
        </w:rPr>
        <w:t xml:space="preserve"> &lt; .001)</w:t>
      </w:r>
      <w:r w:rsidR="000071AA" w:rsidRPr="00D044F8">
        <w:rPr>
          <w:color w:val="000000" w:themeColor="text1"/>
          <w:sz w:val="22"/>
          <w:szCs w:val="22"/>
        </w:rPr>
        <w:t xml:space="preserve"> </w:t>
      </w:r>
      <w:r w:rsidR="00E37253" w:rsidRPr="00D044F8">
        <w:rPr>
          <w:color w:val="000000" w:themeColor="text1"/>
          <w:sz w:val="22"/>
          <w:szCs w:val="22"/>
        </w:rPr>
        <w:t>(Figure 6)</w:t>
      </w:r>
      <w:r w:rsidR="00E61678" w:rsidRPr="00D044F8">
        <w:rPr>
          <w:color w:val="000000" w:themeColor="text1"/>
          <w:sz w:val="22"/>
          <w:szCs w:val="22"/>
        </w:rPr>
        <w:t xml:space="preserve">. </w:t>
      </w:r>
      <w:r w:rsidR="006B0869" w:rsidRPr="00D044F8">
        <w:rPr>
          <w:color w:val="000000" w:themeColor="text1"/>
          <w:sz w:val="22"/>
          <w:szCs w:val="22"/>
        </w:rPr>
        <w:t xml:space="preserve">Post Hoc pairwise comparisons with Bonferroni corrections </w:t>
      </w:r>
      <w:r w:rsidR="005007C1" w:rsidRPr="00D044F8">
        <w:rPr>
          <w:color w:val="000000" w:themeColor="text1"/>
          <w:sz w:val="22"/>
          <w:szCs w:val="22"/>
        </w:rPr>
        <w:t>showed that sensi</w:t>
      </w:r>
      <w:r w:rsidR="00B454FE" w:rsidRPr="00D044F8">
        <w:rPr>
          <w:color w:val="000000" w:themeColor="text1"/>
          <w:sz w:val="22"/>
          <w:szCs w:val="22"/>
        </w:rPr>
        <w:t>tivity to self and</w:t>
      </w:r>
      <w:r w:rsidR="00C04FA4" w:rsidRPr="00D044F8">
        <w:rPr>
          <w:color w:val="000000" w:themeColor="text1"/>
          <w:sz w:val="22"/>
          <w:szCs w:val="22"/>
        </w:rPr>
        <w:t xml:space="preserve"> </w:t>
      </w:r>
      <w:r w:rsidR="005007C1" w:rsidRPr="00D044F8">
        <w:rPr>
          <w:color w:val="000000" w:themeColor="text1"/>
          <w:sz w:val="22"/>
          <w:szCs w:val="22"/>
        </w:rPr>
        <w:t>mother</w:t>
      </w:r>
      <w:r w:rsidR="00B454FE" w:rsidRPr="00D044F8">
        <w:rPr>
          <w:color w:val="000000" w:themeColor="text1"/>
          <w:sz w:val="22"/>
          <w:szCs w:val="22"/>
        </w:rPr>
        <w:t xml:space="preserve"> </w:t>
      </w:r>
      <w:r w:rsidR="005007C1" w:rsidRPr="00D044F8">
        <w:rPr>
          <w:color w:val="000000" w:themeColor="text1"/>
          <w:sz w:val="22"/>
          <w:szCs w:val="22"/>
        </w:rPr>
        <w:t xml:space="preserve">was higher compared to </w:t>
      </w:r>
      <w:r w:rsidR="00B454FE" w:rsidRPr="00D044F8">
        <w:rPr>
          <w:color w:val="000000" w:themeColor="text1"/>
          <w:sz w:val="22"/>
          <w:szCs w:val="22"/>
        </w:rPr>
        <w:t>partner (</w:t>
      </w:r>
      <w:r w:rsidR="00B454FE" w:rsidRPr="00D044F8">
        <w:rPr>
          <w:i/>
          <w:color w:val="000000" w:themeColor="text1"/>
          <w:sz w:val="22"/>
          <w:szCs w:val="22"/>
        </w:rPr>
        <w:t>t</w:t>
      </w:r>
      <w:r w:rsidR="00B454FE" w:rsidRPr="00D044F8">
        <w:rPr>
          <w:color w:val="000000" w:themeColor="text1"/>
          <w:sz w:val="22"/>
          <w:szCs w:val="22"/>
        </w:rPr>
        <w:t xml:space="preserve">(38) = 2.9, </w:t>
      </w:r>
      <w:r w:rsidR="00B454FE" w:rsidRPr="00D044F8">
        <w:rPr>
          <w:i/>
          <w:color w:val="000000" w:themeColor="text1"/>
          <w:sz w:val="22"/>
          <w:szCs w:val="22"/>
        </w:rPr>
        <w:t>p</w:t>
      </w:r>
      <w:r w:rsidR="00B454FE" w:rsidRPr="00D044F8">
        <w:rPr>
          <w:color w:val="000000" w:themeColor="text1"/>
          <w:sz w:val="22"/>
          <w:szCs w:val="22"/>
        </w:rPr>
        <w:t xml:space="preserve"> = .05</w:t>
      </w:r>
      <w:r w:rsidR="003B0CDC" w:rsidRPr="00D044F8">
        <w:rPr>
          <w:color w:val="000000" w:themeColor="text1"/>
          <w:sz w:val="22"/>
          <w:szCs w:val="22"/>
        </w:rPr>
        <w:t>7</w:t>
      </w:r>
      <w:r w:rsidR="00B454FE" w:rsidRPr="00D044F8">
        <w:rPr>
          <w:color w:val="000000" w:themeColor="text1"/>
          <w:sz w:val="22"/>
          <w:szCs w:val="22"/>
        </w:rPr>
        <w:t xml:space="preserve">, </w:t>
      </w:r>
      <w:r w:rsidR="00B454FE" w:rsidRPr="00D044F8">
        <w:rPr>
          <w:i/>
          <w:color w:val="000000" w:themeColor="text1"/>
          <w:sz w:val="22"/>
          <w:szCs w:val="22"/>
        </w:rPr>
        <w:t>dz</w:t>
      </w:r>
      <w:r w:rsidR="00B454FE" w:rsidRPr="00D044F8">
        <w:rPr>
          <w:color w:val="000000" w:themeColor="text1"/>
          <w:sz w:val="22"/>
          <w:szCs w:val="22"/>
        </w:rPr>
        <w:t xml:space="preserve"> = 0.46, </w:t>
      </w:r>
      <w:r w:rsidR="00B454FE" w:rsidRPr="00D044F8">
        <w:rPr>
          <w:i/>
          <w:color w:val="000000" w:themeColor="text1"/>
          <w:sz w:val="22"/>
          <w:szCs w:val="22"/>
        </w:rPr>
        <w:t>BF</w:t>
      </w:r>
      <w:r w:rsidR="00B454FE" w:rsidRPr="00D044F8">
        <w:rPr>
          <w:i/>
          <w:color w:val="000000" w:themeColor="text1"/>
          <w:sz w:val="22"/>
          <w:szCs w:val="22"/>
          <w:vertAlign w:val="subscript"/>
        </w:rPr>
        <w:t>01</w:t>
      </w:r>
      <w:r w:rsidR="00B454FE" w:rsidRPr="00D044F8">
        <w:rPr>
          <w:color w:val="000000" w:themeColor="text1"/>
          <w:sz w:val="22"/>
          <w:szCs w:val="22"/>
        </w:rPr>
        <w:t xml:space="preserve"> = 0.19; </w:t>
      </w:r>
      <w:r w:rsidR="00B454FE" w:rsidRPr="00D044F8">
        <w:rPr>
          <w:i/>
          <w:color w:val="000000" w:themeColor="text1"/>
          <w:sz w:val="22"/>
          <w:szCs w:val="22"/>
        </w:rPr>
        <w:t>t</w:t>
      </w:r>
      <w:r w:rsidR="00B454FE" w:rsidRPr="00D044F8">
        <w:rPr>
          <w:color w:val="000000" w:themeColor="text1"/>
          <w:sz w:val="22"/>
          <w:szCs w:val="22"/>
        </w:rPr>
        <w:t xml:space="preserve">(38) = 3.4, </w:t>
      </w:r>
      <w:r w:rsidR="00B454FE" w:rsidRPr="00D044F8">
        <w:rPr>
          <w:i/>
          <w:color w:val="000000" w:themeColor="text1"/>
          <w:sz w:val="22"/>
          <w:szCs w:val="22"/>
        </w:rPr>
        <w:t>p</w:t>
      </w:r>
      <w:r w:rsidR="00B454FE" w:rsidRPr="00D044F8">
        <w:rPr>
          <w:color w:val="000000" w:themeColor="text1"/>
          <w:sz w:val="22"/>
          <w:szCs w:val="22"/>
        </w:rPr>
        <w:t xml:space="preserve"> = .015, </w:t>
      </w:r>
      <w:r w:rsidR="00B454FE" w:rsidRPr="00D044F8">
        <w:rPr>
          <w:i/>
          <w:color w:val="000000" w:themeColor="text1"/>
          <w:sz w:val="22"/>
          <w:szCs w:val="22"/>
        </w:rPr>
        <w:t>dz</w:t>
      </w:r>
      <w:r w:rsidR="00B454FE" w:rsidRPr="00D044F8">
        <w:rPr>
          <w:color w:val="000000" w:themeColor="text1"/>
          <w:sz w:val="22"/>
          <w:szCs w:val="22"/>
        </w:rPr>
        <w:t xml:space="preserve"> = 0.54, </w:t>
      </w:r>
      <w:r w:rsidR="00B454FE" w:rsidRPr="00D044F8">
        <w:rPr>
          <w:i/>
          <w:color w:val="000000" w:themeColor="text1"/>
          <w:sz w:val="22"/>
          <w:szCs w:val="22"/>
        </w:rPr>
        <w:t>BF</w:t>
      </w:r>
      <w:r w:rsidR="00B454FE" w:rsidRPr="00D044F8">
        <w:rPr>
          <w:i/>
          <w:color w:val="000000" w:themeColor="text1"/>
          <w:sz w:val="22"/>
          <w:szCs w:val="22"/>
          <w:vertAlign w:val="subscript"/>
        </w:rPr>
        <w:t>01</w:t>
      </w:r>
      <w:r w:rsidR="00B454FE" w:rsidRPr="00D044F8">
        <w:rPr>
          <w:color w:val="000000" w:themeColor="text1"/>
          <w:sz w:val="22"/>
          <w:szCs w:val="22"/>
        </w:rPr>
        <w:t xml:space="preserve"> = 0.057) and stranger (</w:t>
      </w:r>
      <w:r w:rsidR="00B454FE" w:rsidRPr="00D044F8">
        <w:rPr>
          <w:i/>
          <w:color w:val="000000" w:themeColor="text1"/>
          <w:sz w:val="22"/>
          <w:szCs w:val="22"/>
        </w:rPr>
        <w:t>t</w:t>
      </w:r>
      <w:r w:rsidR="00B454FE" w:rsidRPr="00D044F8">
        <w:rPr>
          <w:color w:val="000000" w:themeColor="text1"/>
          <w:sz w:val="22"/>
          <w:szCs w:val="22"/>
        </w:rPr>
        <w:t xml:space="preserve">(38) = 3.6, </w:t>
      </w:r>
      <w:r w:rsidR="00B454FE" w:rsidRPr="00D044F8">
        <w:rPr>
          <w:i/>
          <w:color w:val="000000" w:themeColor="text1"/>
          <w:sz w:val="22"/>
          <w:szCs w:val="22"/>
        </w:rPr>
        <w:t>p</w:t>
      </w:r>
      <w:r w:rsidR="00B454FE" w:rsidRPr="00D044F8">
        <w:rPr>
          <w:color w:val="000000" w:themeColor="text1"/>
          <w:sz w:val="22"/>
          <w:szCs w:val="22"/>
        </w:rPr>
        <w:t xml:space="preserve"> = .01, </w:t>
      </w:r>
      <w:r w:rsidR="00B454FE" w:rsidRPr="00D044F8">
        <w:rPr>
          <w:i/>
          <w:color w:val="000000" w:themeColor="text1"/>
          <w:sz w:val="22"/>
          <w:szCs w:val="22"/>
        </w:rPr>
        <w:t>dz</w:t>
      </w:r>
      <w:r w:rsidR="00B454FE" w:rsidRPr="00D044F8">
        <w:rPr>
          <w:color w:val="000000" w:themeColor="text1"/>
          <w:sz w:val="22"/>
          <w:szCs w:val="22"/>
        </w:rPr>
        <w:t xml:space="preserve"> = 0.58, </w:t>
      </w:r>
      <w:r w:rsidR="00B454FE" w:rsidRPr="00D044F8">
        <w:rPr>
          <w:i/>
          <w:color w:val="000000" w:themeColor="text1"/>
          <w:sz w:val="22"/>
          <w:szCs w:val="22"/>
        </w:rPr>
        <w:t>BF</w:t>
      </w:r>
      <w:r w:rsidR="00B454FE" w:rsidRPr="00D044F8">
        <w:rPr>
          <w:i/>
          <w:color w:val="000000" w:themeColor="text1"/>
          <w:sz w:val="22"/>
          <w:szCs w:val="22"/>
          <w:vertAlign w:val="subscript"/>
        </w:rPr>
        <w:t>01</w:t>
      </w:r>
      <w:r w:rsidR="00B454FE" w:rsidRPr="00D044F8">
        <w:rPr>
          <w:color w:val="000000" w:themeColor="text1"/>
          <w:sz w:val="22"/>
          <w:szCs w:val="22"/>
        </w:rPr>
        <w:t xml:space="preserve"> = 0.034; </w:t>
      </w:r>
      <w:r w:rsidR="00B454FE" w:rsidRPr="00D044F8">
        <w:rPr>
          <w:i/>
          <w:color w:val="000000" w:themeColor="text1"/>
          <w:sz w:val="22"/>
          <w:szCs w:val="22"/>
        </w:rPr>
        <w:t>t</w:t>
      </w:r>
      <w:r w:rsidR="00B454FE" w:rsidRPr="00D044F8">
        <w:rPr>
          <w:color w:val="000000" w:themeColor="text1"/>
          <w:sz w:val="22"/>
          <w:szCs w:val="22"/>
        </w:rPr>
        <w:t xml:space="preserve">(38) = 3.9, </w:t>
      </w:r>
      <w:r w:rsidR="00B454FE" w:rsidRPr="00D044F8">
        <w:rPr>
          <w:i/>
          <w:color w:val="000000" w:themeColor="text1"/>
          <w:sz w:val="22"/>
          <w:szCs w:val="22"/>
        </w:rPr>
        <w:t>p</w:t>
      </w:r>
      <w:r w:rsidR="00B454FE" w:rsidRPr="00D044F8">
        <w:rPr>
          <w:color w:val="000000" w:themeColor="text1"/>
          <w:sz w:val="22"/>
          <w:szCs w:val="22"/>
        </w:rPr>
        <w:t xml:space="preserve"> = .003, </w:t>
      </w:r>
      <w:r w:rsidR="00B454FE" w:rsidRPr="00D044F8">
        <w:rPr>
          <w:i/>
          <w:color w:val="000000" w:themeColor="text1"/>
          <w:sz w:val="22"/>
          <w:szCs w:val="22"/>
        </w:rPr>
        <w:t>dz</w:t>
      </w:r>
      <w:r w:rsidR="00B454FE" w:rsidRPr="00D044F8">
        <w:rPr>
          <w:color w:val="000000" w:themeColor="text1"/>
          <w:sz w:val="22"/>
          <w:szCs w:val="22"/>
        </w:rPr>
        <w:t xml:space="preserve"> = 0.62, </w:t>
      </w:r>
      <w:r w:rsidR="00B454FE" w:rsidRPr="00D044F8">
        <w:rPr>
          <w:i/>
          <w:color w:val="000000" w:themeColor="text1"/>
          <w:sz w:val="22"/>
          <w:szCs w:val="22"/>
        </w:rPr>
        <w:t>BF</w:t>
      </w:r>
      <w:r w:rsidR="00B454FE" w:rsidRPr="00D044F8">
        <w:rPr>
          <w:i/>
          <w:color w:val="000000" w:themeColor="text1"/>
          <w:sz w:val="22"/>
          <w:szCs w:val="22"/>
          <w:vertAlign w:val="subscript"/>
        </w:rPr>
        <w:t>01</w:t>
      </w:r>
      <w:r w:rsidR="00B454FE" w:rsidRPr="00D044F8">
        <w:rPr>
          <w:color w:val="000000" w:themeColor="text1"/>
          <w:sz w:val="22"/>
          <w:szCs w:val="22"/>
        </w:rPr>
        <w:t xml:space="preserve"> = 0.015). </w:t>
      </w:r>
      <w:r w:rsidR="009146B6" w:rsidRPr="00D044F8">
        <w:rPr>
          <w:color w:val="000000" w:themeColor="text1"/>
          <w:sz w:val="22"/>
          <w:szCs w:val="22"/>
        </w:rPr>
        <w:t>Although the difference between self and partner did not reach significance level (</w:t>
      </w:r>
      <w:r w:rsidR="009146B6" w:rsidRPr="00D044F8">
        <w:rPr>
          <w:i/>
          <w:color w:val="000000" w:themeColor="text1"/>
          <w:sz w:val="22"/>
          <w:szCs w:val="22"/>
        </w:rPr>
        <w:t>p</w:t>
      </w:r>
      <w:r w:rsidR="009146B6" w:rsidRPr="00D044F8">
        <w:rPr>
          <w:color w:val="000000" w:themeColor="text1"/>
          <w:sz w:val="22"/>
          <w:szCs w:val="22"/>
        </w:rPr>
        <w:t xml:space="preserve"> = .057), </w:t>
      </w:r>
      <w:r w:rsidR="00CA50A8" w:rsidRPr="00D044F8">
        <w:rPr>
          <w:color w:val="000000" w:themeColor="text1"/>
          <w:sz w:val="22"/>
          <w:szCs w:val="22"/>
        </w:rPr>
        <w:t>the</w:t>
      </w:r>
      <w:r w:rsidR="009146B6" w:rsidRPr="00D044F8">
        <w:rPr>
          <w:color w:val="000000" w:themeColor="text1"/>
          <w:sz w:val="22"/>
          <w:szCs w:val="22"/>
        </w:rPr>
        <w:t xml:space="preserve"> Bayes factor provides evidence in support the H1 hypothesis (the inverse Bayes factor = 5.26). </w:t>
      </w:r>
    </w:p>
    <w:p w14:paraId="3A979773" w14:textId="4E0A408B" w:rsidR="00C152D3" w:rsidRPr="00D044F8" w:rsidRDefault="00474A22" w:rsidP="0055057E">
      <w:pPr>
        <w:pStyle w:val="p1"/>
        <w:spacing w:line="480" w:lineRule="auto"/>
        <w:ind w:firstLine="720"/>
        <w:rPr>
          <w:color w:val="000000" w:themeColor="text1"/>
          <w:sz w:val="22"/>
          <w:szCs w:val="22"/>
        </w:rPr>
      </w:pPr>
      <w:r w:rsidRPr="00D044F8">
        <w:rPr>
          <w:color w:val="000000" w:themeColor="text1"/>
          <w:sz w:val="22"/>
          <w:szCs w:val="22"/>
        </w:rPr>
        <w:t>No significant differences was found between shapes associated with self and mother (</w:t>
      </w:r>
      <w:r w:rsidRPr="00D044F8">
        <w:rPr>
          <w:i/>
          <w:color w:val="000000" w:themeColor="text1"/>
          <w:sz w:val="22"/>
          <w:szCs w:val="22"/>
        </w:rPr>
        <w:t>t</w:t>
      </w:r>
      <w:r w:rsidRPr="00D044F8">
        <w:rPr>
          <w:color w:val="000000" w:themeColor="text1"/>
          <w:sz w:val="22"/>
          <w:szCs w:val="22"/>
        </w:rPr>
        <w:t xml:space="preserve">(38) = 0.25, </w:t>
      </w:r>
      <w:r w:rsidRPr="00D044F8">
        <w:rPr>
          <w:i/>
          <w:color w:val="000000" w:themeColor="text1"/>
          <w:sz w:val="22"/>
          <w:szCs w:val="22"/>
        </w:rPr>
        <w:t>p</w:t>
      </w:r>
      <w:r w:rsidRPr="00D044F8">
        <w:rPr>
          <w:color w:val="000000" w:themeColor="text1"/>
          <w:sz w:val="22"/>
          <w:szCs w:val="22"/>
        </w:rPr>
        <w:t xml:space="preserve"> = 1.0, </w:t>
      </w:r>
      <w:r w:rsidRPr="00D044F8">
        <w:rPr>
          <w:i/>
          <w:color w:val="000000" w:themeColor="text1"/>
          <w:sz w:val="22"/>
          <w:szCs w:val="22"/>
        </w:rPr>
        <w:t>dz</w:t>
      </w:r>
      <w:r w:rsidRPr="00D044F8">
        <w:rPr>
          <w:color w:val="000000" w:themeColor="text1"/>
          <w:sz w:val="22"/>
          <w:szCs w:val="22"/>
        </w:rPr>
        <w:t xml:space="preserve"> = 0.04, </w:t>
      </w:r>
      <w:r w:rsidRPr="00D044F8">
        <w:rPr>
          <w:i/>
          <w:color w:val="000000" w:themeColor="text1"/>
          <w:sz w:val="22"/>
          <w:szCs w:val="22"/>
        </w:rPr>
        <w:t>BF</w:t>
      </w:r>
      <w:r w:rsidRPr="00D044F8">
        <w:rPr>
          <w:i/>
          <w:color w:val="000000" w:themeColor="text1"/>
          <w:sz w:val="22"/>
          <w:szCs w:val="22"/>
          <w:vertAlign w:val="subscript"/>
        </w:rPr>
        <w:t>01</w:t>
      </w:r>
      <w:r w:rsidRPr="00D044F8">
        <w:rPr>
          <w:color w:val="000000" w:themeColor="text1"/>
          <w:sz w:val="22"/>
          <w:szCs w:val="22"/>
        </w:rPr>
        <w:t xml:space="preserve"> = 7.77), partner and friend (</w:t>
      </w:r>
      <w:r w:rsidRPr="00D044F8">
        <w:rPr>
          <w:i/>
          <w:color w:val="000000" w:themeColor="text1"/>
          <w:sz w:val="22"/>
          <w:szCs w:val="22"/>
        </w:rPr>
        <w:t>t</w:t>
      </w:r>
      <w:r w:rsidRPr="00D044F8">
        <w:rPr>
          <w:color w:val="000000" w:themeColor="text1"/>
          <w:sz w:val="22"/>
          <w:szCs w:val="22"/>
        </w:rPr>
        <w:t xml:space="preserve">(38) = 0.72, </w:t>
      </w:r>
      <w:r w:rsidRPr="00D044F8">
        <w:rPr>
          <w:i/>
          <w:color w:val="000000" w:themeColor="text1"/>
          <w:sz w:val="22"/>
          <w:szCs w:val="22"/>
        </w:rPr>
        <w:t>p</w:t>
      </w:r>
      <w:r w:rsidRPr="00D044F8">
        <w:rPr>
          <w:color w:val="000000" w:themeColor="text1"/>
          <w:sz w:val="22"/>
          <w:szCs w:val="22"/>
        </w:rPr>
        <w:t xml:space="preserve"> = 1.0, </w:t>
      </w:r>
      <w:r w:rsidRPr="00D044F8">
        <w:rPr>
          <w:i/>
          <w:color w:val="000000" w:themeColor="text1"/>
          <w:sz w:val="22"/>
          <w:szCs w:val="22"/>
        </w:rPr>
        <w:t>dz</w:t>
      </w:r>
      <w:r w:rsidRPr="00D044F8">
        <w:rPr>
          <w:color w:val="000000" w:themeColor="text1"/>
          <w:sz w:val="22"/>
          <w:szCs w:val="22"/>
        </w:rPr>
        <w:t xml:space="preserve"> = 0.12, </w:t>
      </w:r>
      <w:r w:rsidRPr="00D044F8">
        <w:rPr>
          <w:i/>
          <w:color w:val="000000" w:themeColor="text1"/>
          <w:sz w:val="22"/>
          <w:szCs w:val="22"/>
        </w:rPr>
        <w:t>BF</w:t>
      </w:r>
      <w:r w:rsidRPr="00D044F8">
        <w:rPr>
          <w:i/>
          <w:color w:val="000000" w:themeColor="text1"/>
          <w:sz w:val="22"/>
          <w:szCs w:val="22"/>
          <w:vertAlign w:val="subscript"/>
        </w:rPr>
        <w:t>01</w:t>
      </w:r>
      <w:r w:rsidRPr="00D044F8">
        <w:rPr>
          <w:color w:val="000000" w:themeColor="text1"/>
          <w:sz w:val="22"/>
          <w:szCs w:val="22"/>
        </w:rPr>
        <w:t xml:space="preserve"> = 6.23), self and friend (</w:t>
      </w:r>
      <w:r w:rsidRPr="00D044F8">
        <w:rPr>
          <w:i/>
          <w:color w:val="000000" w:themeColor="text1"/>
          <w:sz w:val="22"/>
          <w:szCs w:val="22"/>
        </w:rPr>
        <w:t>t</w:t>
      </w:r>
      <w:r w:rsidRPr="00D044F8">
        <w:rPr>
          <w:color w:val="000000" w:themeColor="text1"/>
          <w:sz w:val="22"/>
          <w:szCs w:val="22"/>
        </w:rPr>
        <w:t xml:space="preserve">(38) = 1.37, </w:t>
      </w:r>
      <w:r w:rsidRPr="00D044F8">
        <w:rPr>
          <w:i/>
          <w:color w:val="000000" w:themeColor="text1"/>
          <w:sz w:val="22"/>
          <w:szCs w:val="22"/>
        </w:rPr>
        <w:t>p</w:t>
      </w:r>
      <w:r w:rsidRPr="00D044F8">
        <w:rPr>
          <w:color w:val="000000" w:themeColor="text1"/>
          <w:sz w:val="22"/>
          <w:szCs w:val="22"/>
        </w:rPr>
        <w:t xml:space="preserve"> = .18, </w:t>
      </w:r>
      <w:r w:rsidR="00AF0618" w:rsidRPr="00D044F8">
        <w:rPr>
          <w:i/>
          <w:color w:val="000000" w:themeColor="text1"/>
          <w:sz w:val="22"/>
          <w:szCs w:val="22"/>
        </w:rPr>
        <w:t>dz</w:t>
      </w:r>
      <w:r w:rsidR="00AF0618" w:rsidRPr="00D044F8">
        <w:rPr>
          <w:color w:val="000000" w:themeColor="text1"/>
          <w:sz w:val="22"/>
          <w:szCs w:val="22"/>
        </w:rPr>
        <w:t xml:space="preserve"> = 0.22, </w:t>
      </w:r>
      <w:r w:rsidRPr="00D044F8">
        <w:rPr>
          <w:i/>
          <w:color w:val="000000" w:themeColor="text1"/>
          <w:sz w:val="22"/>
          <w:szCs w:val="22"/>
        </w:rPr>
        <w:t>BF</w:t>
      </w:r>
      <w:r w:rsidRPr="00D044F8">
        <w:rPr>
          <w:i/>
          <w:color w:val="000000" w:themeColor="text1"/>
          <w:sz w:val="22"/>
          <w:szCs w:val="22"/>
          <w:vertAlign w:val="subscript"/>
        </w:rPr>
        <w:t>01</w:t>
      </w:r>
      <w:r w:rsidRPr="00D044F8">
        <w:rPr>
          <w:color w:val="000000" w:themeColor="text1"/>
          <w:sz w:val="22"/>
          <w:szCs w:val="22"/>
        </w:rPr>
        <w:t xml:space="preserve"> = 3.27)</w:t>
      </w:r>
      <w:r w:rsidR="00C2000E" w:rsidRPr="00D044F8">
        <w:rPr>
          <w:color w:val="000000" w:themeColor="text1"/>
          <w:sz w:val="22"/>
          <w:szCs w:val="22"/>
        </w:rPr>
        <w:t>. The difference between mother and friend (</w:t>
      </w:r>
      <w:r w:rsidR="00C2000E" w:rsidRPr="00D044F8">
        <w:rPr>
          <w:i/>
          <w:color w:val="000000" w:themeColor="text1"/>
          <w:sz w:val="22"/>
          <w:szCs w:val="22"/>
        </w:rPr>
        <w:t>t</w:t>
      </w:r>
      <w:r w:rsidR="00C2000E" w:rsidRPr="00D044F8">
        <w:rPr>
          <w:color w:val="000000" w:themeColor="text1"/>
          <w:sz w:val="22"/>
          <w:szCs w:val="22"/>
        </w:rPr>
        <w:t xml:space="preserve">(38) = 1.61, </w:t>
      </w:r>
      <w:r w:rsidR="00C2000E" w:rsidRPr="00D044F8">
        <w:rPr>
          <w:i/>
          <w:color w:val="000000" w:themeColor="text1"/>
          <w:sz w:val="22"/>
          <w:szCs w:val="22"/>
        </w:rPr>
        <w:t>p</w:t>
      </w:r>
      <w:r w:rsidR="00C2000E" w:rsidRPr="00D044F8">
        <w:rPr>
          <w:color w:val="000000" w:themeColor="text1"/>
          <w:sz w:val="22"/>
          <w:szCs w:val="22"/>
        </w:rPr>
        <w:t xml:space="preserve"> = .12, </w:t>
      </w:r>
      <w:r w:rsidR="00AF0618" w:rsidRPr="00D044F8">
        <w:rPr>
          <w:i/>
          <w:color w:val="000000" w:themeColor="text1"/>
          <w:sz w:val="22"/>
          <w:szCs w:val="22"/>
        </w:rPr>
        <w:t>dz</w:t>
      </w:r>
      <w:r w:rsidR="00AF0618" w:rsidRPr="00D044F8">
        <w:rPr>
          <w:color w:val="000000" w:themeColor="text1"/>
          <w:sz w:val="22"/>
          <w:szCs w:val="22"/>
        </w:rPr>
        <w:t xml:space="preserve"> = 0.26, </w:t>
      </w:r>
      <w:r w:rsidR="00C2000E" w:rsidRPr="00D044F8">
        <w:rPr>
          <w:i/>
          <w:color w:val="000000" w:themeColor="text1"/>
          <w:sz w:val="22"/>
          <w:szCs w:val="22"/>
        </w:rPr>
        <w:t>BF</w:t>
      </w:r>
      <w:r w:rsidR="00C2000E" w:rsidRPr="00D044F8">
        <w:rPr>
          <w:i/>
          <w:color w:val="000000" w:themeColor="text1"/>
          <w:sz w:val="22"/>
          <w:szCs w:val="22"/>
          <w:vertAlign w:val="subscript"/>
        </w:rPr>
        <w:t>01</w:t>
      </w:r>
      <w:r w:rsidR="00C2000E" w:rsidRPr="00D044F8">
        <w:rPr>
          <w:color w:val="000000" w:themeColor="text1"/>
          <w:sz w:val="22"/>
          <w:szCs w:val="22"/>
        </w:rPr>
        <w:t xml:space="preserve"> = 2.35), friend and stranger (</w:t>
      </w:r>
      <w:r w:rsidR="00C2000E" w:rsidRPr="00D044F8">
        <w:rPr>
          <w:i/>
          <w:color w:val="000000" w:themeColor="text1"/>
          <w:sz w:val="22"/>
          <w:szCs w:val="22"/>
        </w:rPr>
        <w:t>t</w:t>
      </w:r>
      <w:r w:rsidR="00C2000E" w:rsidRPr="00D044F8">
        <w:rPr>
          <w:color w:val="000000" w:themeColor="text1"/>
          <w:sz w:val="22"/>
          <w:szCs w:val="22"/>
        </w:rPr>
        <w:t xml:space="preserve">(38) = 2.12, </w:t>
      </w:r>
      <w:r w:rsidR="00C2000E" w:rsidRPr="00D044F8">
        <w:rPr>
          <w:i/>
          <w:color w:val="000000" w:themeColor="text1"/>
          <w:sz w:val="22"/>
          <w:szCs w:val="22"/>
        </w:rPr>
        <w:t>p</w:t>
      </w:r>
      <w:r w:rsidR="00C2000E" w:rsidRPr="00D044F8">
        <w:rPr>
          <w:color w:val="000000" w:themeColor="text1"/>
          <w:sz w:val="22"/>
          <w:szCs w:val="22"/>
        </w:rPr>
        <w:t xml:space="preserve"> = .041, </w:t>
      </w:r>
      <w:r w:rsidR="00C2000E" w:rsidRPr="00D044F8">
        <w:rPr>
          <w:i/>
          <w:color w:val="000000" w:themeColor="text1"/>
          <w:sz w:val="22"/>
          <w:szCs w:val="22"/>
        </w:rPr>
        <w:t>dz</w:t>
      </w:r>
      <w:r w:rsidR="00C2000E" w:rsidRPr="00D044F8">
        <w:rPr>
          <w:color w:val="000000" w:themeColor="text1"/>
          <w:sz w:val="22"/>
          <w:szCs w:val="22"/>
        </w:rPr>
        <w:t xml:space="preserve"> = 0.34, </w:t>
      </w:r>
      <w:r w:rsidR="00C2000E" w:rsidRPr="00D044F8">
        <w:rPr>
          <w:i/>
          <w:color w:val="000000" w:themeColor="text1"/>
          <w:sz w:val="22"/>
          <w:szCs w:val="22"/>
        </w:rPr>
        <w:t>BF</w:t>
      </w:r>
      <w:r w:rsidR="00C2000E" w:rsidRPr="00D044F8">
        <w:rPr>
          <w:i/>
          <w:color w:val="000000" w:themeColor="text1"/>
          <w:sz w:val="22"/>
          <w:szCs w:val="22"/>
          <w:vertAlign w:val="subscript"/>
        </w:rPr>
        <w:t>01</w:t>
      </w:r>
      <w:r w:rsidR="00C2000E" w:rsidRPr="00D044F8">
        <w:rPr>
          <w:color w:val="000000" w:themeColor="text1"/>
          <w:sz w:val="22"/>
          <w:szCs w:val="22"/>
        </w:rPr>
        <w:t xml:space="preserve"> = 1.002), partner and stranger (</w:t>
      </w:r>
      <w:r w:rsidR="00C2000E" w:rsidRPr="00D044F8">
        <w:rPr>
          <w:i/>
          <w:color w:val="000000" w:themeColor="text1"/>
          <w:sz w:val="22"/>
          <w:szCs w:val="22"/>
        </w:rPr>
        <w:t>t</w:t>
      </w:r>
      <w:r w:rsidR="00C2000E" w:rsidRPr="00D044F8">
        <w:rPr>
          <w:color w:val="000000" w:themeColor="text1"/>
          <w:sz w:val="22"/>
          <w:szCs w:val="22"/>
        </w:rPr>
        <w:t xml:space="preserve">(38) = 2.12, </w:t>
      </w:r>
      <w:r w:rsidR="00C2000E" w:rsidRPr="00D044F8">
        <w:rPr>
          <w:i/>
          <w:color w:val="000000" w:themeColor="text1"/>
          <w:sz w:val="22"/>
          <w:szCs w:val="22"/>
        </w:rPr>
        <w:t>p</w:t>
      </w:r>
      <w:r w:rsidR="00C2000E" w:rsidRPr="00D044F8">
        <w:rPr>
          <w:color w:val="000000" w:themeColor="text1"/>
          <w:sz w:val="22"/>
          <w:szCs w:val="22"/>
        </w:rPr>
        <w:t xml:space="preserve"> = .040, </w:t>
      </w:r>
      <w:r w:rsidR="00C2000E" w:rsidRPr="00D044F8">
        <w:rPr>
          <w:i/>
          <w:color w:val="000000" w:themeColor="text1"/>
          <w:sz w:val="22"/>
          <w:szCs w:val="22"/>
        </w:rPr>
        <w:t>dz</w:t>
      </w:r>
      <w:r w:rsidR="00C2000E" w:rsidRPr="00D044F8">
        <w:rPr>
          <w:color w:val="000000" w:themeColor="text1"/>
          <w:sz w:val="22"/>
          <w:szCs w:val="22"/>
        </w:rPr>
        <w:t xml:space="preserve"> = 0.34, </w:t>
      </w:r>
      <w:r w:rsidR="00C2000E" w:rsidRPr="00D044F8">
        <w:rPr>
          <w:i/>
          <w:color w:val="000000" w:themeColor="text1"/>
          <w:sz w:val="22"/>
          <w:szCs w:val="22"/>
        </w:rPr>
        <w:t>BF</w:t>
      </w:r>
      <w:r w:rsidR="00C2000E" w:rsidRPr="00D044F8">
        <w:rPr>
          <w:i/>
          <w:color w:val="000000" w:themeColor="text1"/>
          <w:sz w:val="22"/>
          <w:szCs w:val="22"/>
          <w:vertAlign w:val="subscript"/>
        </w:rPr>
        <w:t>01</w:t>
      </w:r>
      <w:r w:rsidR="00C2000E" w:rsidRPr="00D044F8">
        <w:rPr>
          <w:color w:val="000000" w:themeColor="text1"/>
          <w:sz w:val="22"/>
          <w:szCs w:val="22"/>
        </w:rPr>
        <w:t xml:space="preserve"> = 1.002) </w:t>
      </w:r>
      <w:r w:rsidR="00CA50A8" w:rsidRPr="00D044F8">
        <w:rPr>
          <w:color w:val="000000" w:themeColor="text1"/>
          <w:sz w:val="22"/>
          <w:szCs w:val="22"/>
        </w:rPr>
        <w:t>were non-significant. However, the</w:t>
      </w:r>
      <w:r w:rsidR="00C2000E" w:rsidRPr="00D044F8">
        <w:rPr>
          <w:color w:val="000000" w:themeColor="text1"/>
          <w:sz w:val="22"/>
          <w:szCs w:val="22"/>
        </w:rPr>
        <w:t xml:space="preserve"> Bayes factor</w:t>
      </w:r>
      <w:r w:rsidR="00CA50A8" w:rsidRPr="00D044F8">
        <w:rPr>
          <w:color w:val="000000" w:themeColor="text1"/>
          <w:sz w:val="22"/>
          <w:szCs w:val="22"/>
        </w:rPr>
        <w:t>s provide</w:t>
      </w:r>
      <w:r w:rsidR="00C2000E" w:rsidRPr="00D044F8">
        <w:rPr>
          <w:color w:val="000000" w:themeColor="text1"/>
          <w:sz w:val="22"/>
          <w:szCs w:val="22"/>
        </w:rPr>
        <w:t xml:space="preserve"> inconclusive evidence for either the H0 or H1 hypotheses</w:t>
      </w:r>
      <w:r w:rsidR="00356D60" w:rsidRPr="00D044F8">
        <w:rPr>
          <w:color w:val="000000" w:themeColor="text1"/>
          <w:sz w:val="22"/>
          <w:szCs w:val="22"/>
        </w:rPr>
        <w:t xml:space="preserve"> for these three comparisons</w:t>
      </w:r>
      <w:r w:rsidR="00C2000E" w:rsidRPr="00D044F8">
        <w:rPr>
          <w:color w:val="000000" w:themeColor="text1"/>
          <w:sz w:val="22"/>
          <w:szCs w:val="22"/>
        </w:rPr>
        <w:t xml:space="preserve">. </w:t>
      </w:r>
    </w:p>
    <w:p w14:paraId="26316D59" w14:textId="4BB4EA6C" w:rsidR="00917E0A" w:rsidRPr="00D044F8" w:rsidRDefault="00C550E6" w:rsidP="000815F8">
      <w:pPr>
        <w:pStyle w:val="p1"/>
        <w:spacing w:line="480" w:lineRule="auto"/>
        <w:ind w:firstLine="720"/>
        <w:rPr>
          <w:rFonts w:ascii="Times" w:hAnsi="Times"/>
          <w:color w:val="000000" w:themeColor="text1"/>
        </w:rPr>
      </w:pPr>
      <w:r w:rsidRPr="00D044F8">
        <w:rPr>
          <w:color w:val="000000" w:themeColor="text1"/>
          <w:sz w:val="22"/>
          <w:szCs w:val="22"/>
        </w:rPr>
        <w:t xml:space="preserve">In </w:t>
      </w:r>
      <w:r w:rsidR="00DB5742" w:rsidRPr="00D044F8">
        <w:rPr>
          <w:color w:val="000000" w:themeColor="text1"/>
          <w:sz w:val="22"/>
          <w:szCs w:val="22"/>
        </w:rPr>
        <w:t xml:space="preserve">the </w:t>
      </w:r>
      <w:r w:rsidRPr="00D044F8">
        <w:rPr>
          <w:color w:val="000000" w:themeColor="text1"/>
          <w:sz w:val="22"/>
          <w:szCs w:val="22"/>
        </w:rPr>
        <w:t>reward task, there was a main effect of Stimulus (x9, x7, x5,</w:t>
      </w:r>
      <w:r w:rsidR="00F90CF6" w:rsidRPr="00D044F8">
        <w:rPr>
          <w:color w:val="000000" w:themeColor="text1"/>
          <w:sz w:val="22"/>
          <w:szCs w:val="22"/>
        </w:rPr>
        <w:t xml:space="preserve"> </w:t>
      </w:r>
      <w:r w:rsidRPr="00D044F8">
        <w:rPr>
          <w:color w:val="000000" w:themeColor="text1"/>
          <w:sz w:val="22"/>
          <w:szCs w:val="22"/>
        </w:rPr>
        <w:t xml:space="preserve">x 3, x1) (F(4,152) = 3.55, </w:t>
      </w:r>
      <w:r w:rsidR="00917E0A" w:rsidRPr="00D044F8">
        <w:rPr>
          <w:i/>
          <w:color w:val="000000" w:themeColor="text1"/>
          <w:sz w:val="22"/>
          <w:szCs w:val="22"/>
        </w:rPr>
        <w:t>p</w:t>
      </w:r>
      <w:r w:rsidR="00917E0A" w:rsidRPr="00D044F8">
        <w:rPr>
          <w:color w:val="000000" w:themeColor="text1"/>
          <w:sz w:val="22"/>
          <w:szCs w:val="22"/>
        </w:rPr>
        <w:t xml:space="preserve"> = .008</w:t>
      </w:r>
      <w:r w:rsidR="0035267B" w:rsidRPr="00D044F8">
        <w:rPr>
          <w:color w:val="000000" w:themeColor="text1"/>
          <w:sz w:val="22"/>
          <w:szCs w:val="22"/>
        </w:rPr>
        <w:t>)</w:t>
      </w:r>
      <w:r w:rsidR="00C3425B" w:rsidRPr="00D044F8">
        <w:rPr>
          <w:color w:val="000000" w:themeColor="text1"/>
          <w:sz w:val="22"/>
          <w:szCs w:val="22"/>
        </w:rPr>
        <w:t xml:space="preserve">. </w:t>
      </w:r>
      <w:r w:rsidR="00356D60" w:rsidRPr="00D044F8">
        <w:rPr>
          <w:color w:val="000000" w:themeColor="text1"/>
          <w:sz w:val="22"/>
          <w:szCs w:val="22"/>
        </w:rPr>
        <w:t xml:space="preserve">There was also a linear trend in decreasing sensitivity with decreasing reward incentives (F(1,38) = 7.15, </w:t>
      </w:r>
      <w:r w:rsidR="00356D60" w:rsidRPr="00D044F8">
        <w:rPr>
          <w:i/>
          <w:color w:val="000000" w:themeColor="text1"/>
          <w:sz w:val="22"/>
          <w:szCs w:val="22"/>
        </w:rPr>
        <w:t>p</w:t>
      </w:r>
      <w:r w:rsidR="00356D60" w:rsidRPr="00D044F8">
        <w:rPr>
          <w:color w:val="000000" w:themeColor="text1"/>
          <w:sz w:val="22"/>
          <w:szCs w:val="22"/>
        </w:rPr>
        <w:t xml:space="preserve"> = .011). </w:t>
      </w:r>
      <w:r w:rsidR="00254974" w:rsidRPr="00D044F8">
        <w:rPr>
          <w:color w:val="000000" w:themeColor="text1"/>
          <w:sz w:val="22"/>
          <w:szCs w:val="22"/>
        </w:rPr>
        <w:t>Post Hoc pairwise comparisons</w:t>
      </w:r>
      <w:r w:rsidR="00C76103" w:rsidRPr="00D044F8">
        <w:rPr>
          <w:color w:val="000000" w:themeColor="text1"/>
          <w:sz w:val="22"/>
          <w:szCs w:val="22"/>
        </w:rPr>
        <w:t xml:space="preserve"> </w:t>
      </w:r>
      <w:r w:rsidR="0017560D" w:rsidRPr="00D044F8">
        <w:rPr>
          <w:color w:val="000000" w:themeColor="text1"/>
          <w:sz w:val="22"/>
          <w:szCs w:val="22"/>
        </w:rPr>
        <w:t xml:space="preserve">with Bonferroni corrections </w:t>
      </w:r>
      <w:r w:rsidR="00C76103" w:rsidRPr="00D044F8">
        <w:rPr>
          <w:color w:val="000000" w:themeColor="text1"/>
          <w:sz w:val="22"/>
          <w:szCs w:val="22"/>
        </w:rPr>
        <w:t>showed that sensitivity</w:t>
      </w:r>
      <w:r w:rsidR="00374A32" w:rsidRPr="00D044F8">
        <w:rPr>
          <w:color w:val="000000" w:themeColor="text1"/>
          <w:sz w:val="22"/>
          <w:szCs w:val="22"/>
        </w:rPr>
        <w:t xml:space="preserve"> to </w:t>
      </w:r>
      <w:r w:rsidR="00D073DF" w:rsidRPr="00D044F8">
        <w:rPr>
          <w:color w:val="000000" w:themeColor="text1"/>
          <w:sz w:val="22"/>
          <w:szCs w:val="22"/>
        </w:rPr>
        <w:t xml:space="preserve">x9 reward was significantly </w:t>
      </w:r>
      <w:r w:rsidR="00534790" w:rsidRPr="00D044F8">
        <w:rPr>
          <w:color w:val="000000" w:themeColor="text1"/>
          <w:sz w:val="22"/>
          <w:szCs w:val="22"/>
        </w:rPr>
        <w:t>higher compared to</w:t>
      </w:r>
      <w:r w:rsidR="00D073DF" w:rsidRPr="00D044F8">
        <w:rPr>
          <w:color w:val="000000" w:themeColor="text1"/>
          <w:sz w:val="22"/>
          <w:szCs w:val="22"/>
        </w:rPr>
        <w:t xml:space="preserve"> x3 reward (</w:t>
      </w:r>
      <w:r w:rsidR="00D073DF" w:rsidRPr="00D044F8">
        <w:rPr>
          <w:i/>
          <w:color w:val="000000" w:themeColor="text1"/>
          <w:sz w:val="22"/>
          <w:szCs w:val="22"/>
        </w:rPr>
        <w:t>t</w:t>
      </w:r>
      <w:r w:rsidR="00D073DF" w:rsidRPr="00D044F8">
        <w:rPr>
          <w:color w:val="000000" w:themeColor="text1"/>
          <w:sz w:val="22"/>
          <w:szCs w:val="22"/>
        </w:rPr>
        <w:t>(38) = 3.3</w:t>
      </w:r>
      <w:r w:rsidR="00563423" w:rsidRPr="00D044F8">
        <w:rPr>
          <w:color w:val="000000" w:themeColor="text1"/>
          <w:sz w:val="22"/>
          <w:szCs w:val="22"/>
        </w:rPr>
        <w:t>1</w:t>
      </w:r>
      <w:r w:rsidR="00D073DF" w:rsidRPr="00D044F8">
        <w:rPr>
          <w:color w:val="000000" w:themeColor="text1"/>
          <w:sz w:val="22"/>
          <w:szCs w:val="22"/>
        </w:rPr>
        <w:t xml:space="preserve">, </w:t>
      </w:r>
      <w:r w:rsidR="00D073DF" w:rsidRPr="00D044F8">
        <w:rPr>
          <w:i/>
          <w:color w:val="000000" w:themeColor="text1"/>
          <w:sz w:val="22"/>
          <w:szCs w:val="22"/>
        </w:rPr>
        <w:t>p</w:t>
      </w:r>
      <w:r w:rsidR="00D073DF" w:rsidRPr="00D044F8">
        <w:rPr>
          <w:color w:val="000000" w:themeColor="text1"/>
          <w:sz w:val="22"/>
          <w:szCs w:val="22"/>
        </w:rPr>
        <w:t xml:space="preserve"> = .021, </w:t>
      </w:r>
      <w:r w:rsidR="00D073DF" w:rsidRPr="00D044F8">
        <w:rPr>
          <w:i/>
          <w:color w:val="000000" w:themeColor="text1"/>
          <w:sz w:val="22"/>
          <w:szCs w:val="22"/>
        </w:rPr>
        <w:t>BF</w:t>
      </w:r>
      <w:r w:rsidR="00263507" w:rsidRPr="00D044F8">
        <w:rPr>
          <w:i/>
          <w:color w:val="000000" w:themeColor="text1"/>
          <w:sz w:val="22"/>
          <w:szCs w:val="22"/>
          <w:vertAlign w:val="subscript"/>
        </w:rPr>
        <w:t>01</w:t>
      </w:r>
      <w:r w:rsidR="00D073DF" w:rsidRPr="00D044F8">
        <w:rPr>
          <w:color w:val="000000" w:themeColor="text1"/>
          <w:sz w:val="22"/>
          <w:szCs w:val="22"/>
        </w:rPr>
        <w:t xml:space="preserve"> = </w:t>
      </w:r>
      <w:r w:rsidR="00263507" w:rsidRPr="00D044F8">
        <w:rPr>
          <w:color w:val="000000" w:themeColor="text1"/>
          <w:sz w:val="22"/>
          <w:szCs w:val="22"/>
        </w:rPr>
        <w:t>0.074</w:t>
      </w:r>
      <w:r w:rsidR="00D073DF" w:rsidRPr="00D044F8">
        <w:rPr>
          <w:color w:val="000000" w:themeColor="text1"/>
          <w:sz w:val="22"/>
          <w:szCs w:val="22"/>
        </w:rPr>
        <w:t>)</w:t>
      </w:r>
      <w:r w:rsidR="00857FA1" w:rsidRPr="00D044F8">
        <w:rPr>
          <w:color w:val="000000" w:themeColor="text1"/>
          <w:sz w:val="22"/>
          <w:szCs w:val="22"/>
        </w:rPr>
        <w:t>.</w:t>
      </w:r>
      <w:r w:rsidR="00767143" w:rsidRPr="00D044F8">
        <w:rPr>
          <w:color w:val="000000" w:themeColor="text1"/>
          <w:sz w:val="22"/>
          <w:szCs w:val="22"/>
        </w:rPr>
        <w:t xml:space="preserve"> N</w:t>
      </w:r>
      <w:r w:rsidR="00857FA1" w:rsidRPr="00D044F8">
        <w:rPr>
          <w:color w:val="000000" w:themeColor="text1"/>
          <w:sz w:val="22"/>
          <w:szCs w:val="22"/>
        </w:rPr>
        <w:t>o other significant terms were found here</w:t>
      </w:r>
      <w:r w:rsidR="00767143" w:rsidRPr="00D044F8">
        <w:rPr>
          <w:color w:val="000000" w:themeColor="text1"/>
          <w:sz w:val="22"/>
          <w:szCs w:val="22"/>
        </w:rPr>
        <w:t xml:space="preserve"> (all </w:t>
      </w:r>
      <w:r w:rsidR="00767143" w:rsidRPr="00D044F8">
        <w:rPr>
          <w:i/>
          <w:color w:val="000000" w:themeColor="text1"/>
          <w:sz w:val="22"/>
          <w:szCs w:val="22"/>
        </w:rPr>
        <w:t>p</w:t>
      </w:r>
      <w:r w:rsidR="00767143" w:rsidRPr="00D044F8">
        <w:rPr>
          <w:color w:val="000000" w:themeColor="text1"/>
          <w:sz w:val="22"/>
          <w:szCs w:val="22"/>
        </w:rPr>
        <w:t xml:space="preserve">s &gt; .05). </w:t>
      </w:r>
      <w:r w:rsidR="00A17DDB" w:rsidRPr="00D044F8">
        <w:rPr>
          <w:color w:val="000000" w:themeColor="text1"/>
          <w:sz w:val="22"/>
          <w:szCs w:val="22"/>
        </w:rPr>
        <w:t xml:space="preserve">However, </w:t>
      </w:r>
      <w:r w:rsidR="002C53CF" w:rsidRPr="00D044F8">
        <w:rPr>
          <w:color w:val="000000" w:themeColor="text1"/>
          <w:sz w:val="22"/>
          <w:szCs w:val="22"/>
        </w:rPr>
        <w:t>the</w:t>
      </w:r>
      <w:r w:rsidR="00A17DDB" w:rsidRPr="00D044F8">
        <w:rPr>
          <w:color w:val="000000" w:themeColor="text1"/>
          <w:sz w:val="22"/>
          <w:szCs w:val="22"/>
        </w:rPr>
        <w:t xml:space="preserve"> Bayes factor</w:t>
      </w:r>
      <w:r w:rsidR="002C53CF" w:rsidRPr="00D044F8">
        <w:rPr>
          <w:color w:val="000000" w:themeColor="text1"/>
          <w:sz w:val="22"/>
          <w:szCs w:val="22"/>
        </w:rPr>
        <w:t>s</w:t>
      </w:r>
      <w:r w:rsidR="00A17DDB" w:rsidRPr="00D044F8">
        <w:rPr>
          <w:color w:val="000000" w:themeColor="text1"/>
          <w:sz w:val="22"/>
          <w:szCs w:val="22"/>
        </w:rPr>
        <w:t xml:space="preserve"> </w:t>
      </w:r>
      <w:r w:rsidR="00DB5742" w:rsidRPr="00D044F8">
        <w:rPr>
          <w:color w:val="000000" w:themeColor="text1"/>
          <w:sz w:val="22"/>
          <w:szCs w:val="22"/>
        </w:rPr>
        <w:t>provided</w:t>
      </w:r>
      <w:r w:rsidR="004D1890" w:rsidRPr="00D044F8">
        <w:rPr>
          <w:color w:val="000000" w:themeColor="text1"/>
          <w:sz w:val="22"/>
          <w:szCs w:val="22"/>
        </w:rPr>
        <w:t xml:space="preserve"> evidence for the null hypothesis for differences in sensitivity between </w:t>
      </w:r>
      <w:r w:rsidR="00710F0E" w:rsidRPr="00D044F8">
        <w:rPr>
          <w:color w:val="000000" w:themeColor="text1"/>
          <w:sz w:val="22"/>
          <w:szCs w:val="22"/>
        </w:rPr>
        <w:t>x9 and x7 (</w:t>
      </w:r>
      <w:r w:rsidR="00710F0E" w:rsidRPr="00D044F8">
        <w:rPr>
          <w:i/>
          <w:color w:val="000000" w:themeColor="text1"/>
          <w:sz w:val="22"/>
          <w:szCs w:val="22"/>
        </w:rPr>
        <w:t>BF</w:t>
      </w:r>
      <w:r w:rsidR="00710F0E" w:rsidRPr="00D044F8">
        <w:rPr>
          <w:i/>
          <w:color w:val="000000" w:themeColor="text1"/>
          <w:sz w:val="22"/>
          <w:szCs w:val="22"/>
          <w:vertAlign w:val="subscript"/>
        </w:rPr>
        <w:t>01</w:t>
      </w:r>
      <w:r w:rsidR="00710F0E" w:rsidRPr="00D044F8">
        <w:rPr>
          <w:color w:val="000000" w:themeColor="text1"/>
          <w:sz w:val="22"/>
          <w:szCs w:val="22"/>
        </w:rPr>
        <w:t xml:space="preserve"> = 7.30), x7 and x1 (</w:t>
      </w:r>
      <w:r w:rsidR="00710F0E" w:rsidRPr="00D044F8">
        <w:rPr>
          <w:i/>
          <w:color w:val="000000" w:themeColor="text1"/>
          <w:sz w:val="22"/>
          <w:szCs w:val="22"/>
        </w:rPr>
        <w:t>BF</w:t>
      </w:r>
      <w:r w:rsidR="00710F0E" w:rsidRPr="00D044F8">
        <w:rPr>
          <w:i/>
          <w:color w:val="000000" w:themeColor="text1"/>
          <w:sz w:val="22"/>
          <w:szCs w:val="22"/>
          <w:vertAlign w:val="subscript"/>
        </w:rPr>
        <w:t>01</w:t>
      </w:r>
      <w:r w:rsidR="00710F0E" w:rsidRPr="00D044F8">
        <w:rPr>
          <w:color w:val="000000" w:themeColor="text1"/>
          <w:sz w:val="22"/>
          <w:szCs w:val="22"/>
        </w:rPr>
        <w:t xml:space="preserve"> = 3.22), x5 and x3 (</w:t>
      </w:r>
      <w:r w:rsidR="00710F0E" w:rsidRPr="00D044F8">
        <w:rPr>
          <w:i/>
          <w:color w:val="000000" w:themeColor="text1"/>
          <w:sz w:val="22"/>
          <w:szCs w:val="22"/>
        </w:rPr>
        <w:t>BF</w:t>
      </w:r>
      <w:r w:rsidR="00710F0E" w:rsidRPr="00D044F8">
        <w:rPr>
          <w:i/>
          <w:color w:val="000000" w:themeColor="text1"/>
          <w:sz w:val="22"/>
          <w:szCs w:val="22"/>
          <w:vertAlign w:val="subscript"/>
        </w:rPr>
        <w:t>01</w:t>
      </w:r>
      <w:r w:rsidR="0075758E" w:rsidRPr="00D044F8">
        <w:rPr>
          <w:color w:val="000000" w:themeColor="text1"/>
          <w:sz w:val="22"/>
          <w:szCs w:val="22"/>
        </w:rPr>
        <w:t xml:space="preserve"> = 5.04) and </w:t>
      </w:r>
      <w:r w:rsidR="00710F0E" w:rsidRPr="00D044F8">
        <w:rPr>
          <w:color w:val="000000" w:themeColor="text1"/>
          <w:sz w:val="22"/>
          <w:szCs w:val="22"/>
        </w:rPr>
        <w:t>x5 and x1 (</w:t>
      </w:r>
      <w:r w:rsidR="00710F0E" w:rsidRPr="00D044F8">
        <w:rPr>
          <w:i/>
          <w:color w:val="000000" w:themeColor="text1"/>
          <w:sz w:val="22"/>
          <w:szCs w:val="22"/>
        </w:rPr>
        <w:t>BF</w:t>
      </w:r>
      <w:r w:rsidR="00710F0E" w:rsidRPr="00D044F8">
        <w:rPr>
          <w:i/>
          <w:color w:val="000000" w:themeColor="text1"/>
          <w:sz w:val="22"/>
          <w:szCs w:val="22"/>
          <w:vertAlign w:val="subscript"/>
        </w:rPr>
        <w:t>01</w:t>
      </w:r>
      <w:r w:rsidR="00710F0E" w:rsidRPr="00D044F8">
        <w:rPr>
          <w:color w:val="000000" w:themeColor="text1"/>
          <w:sz w:val="22"/>
          <w:szCs w:val="22"/>
        </w:rPr>
        <w:t xml:space="preserve"> = 7.06). </w:t>
      </w:r>
      <w:r w:rsidR="002C53CF" w:rsidRPr="00D044F8">
        <w:rPr>
          <w:color w:val="000000" w:themeColor="text1"/>
          <w:sz w:val="22"/>
          <w:szCs w:val="22"/>
        </w:rPr>
        <w:t xml:space="preserve">There was no </w:t>
      </w:r>
      <w:r w:rsidR="00497F01" w:rsidRPr="00D044F8">
        <w:rPr>
          <w:color w:val="000000" w:themeColor="text1"/>
          <w:sz w:val="22"/>
          <w:szCs w:val="22"/>
          <w:lang w:val="en-GB"/>
        </w:rPr>
        <w:t xml:space="preserve">much evidence for the effects </w:t>
      </w:r>
      <w:r w:rsidR="007F16B2" w:rsidRPr="00D044F8">
        <w:rPr>
          <w:color w:val="000000" w:themeColor="text1"/>
          <w:sz w:val="22"/>
          <w:szCs w:val="22"/>
        </w:rPr>
        <w:t>between x9 and x5 (</w:t>
      </w:r>
      <w:r w:rsidR="007F16B2" w:rsidRPr="00D044F8">
        <w:rPr>
          <w:i/>
          <w:color w:val="000000" w:themeColor="text1"/>
          <w:sz w:val="22"/>
          <w:szCs w:val="22"/>
        </w:rPr>
        <w:t>BF</w:t>
      </w:r>
      <w:r w:rsidR="007F16B2" w:rsidRPr="00D044F8">
        <w:rPr>
          <w:i/>
          <w:color w:val="000000" w:themeColor="text1"/>
          <w:sz w:val="22"/>
          <w:szCs w:val="22"/>
          <w:vertAlign w:val="subscript"/>
        </w:rPr>
        <w:t>01</w:t>
      </w:r>
      <w:r w:rsidR="007F16B2" w:rsidRPr="00D044F8">
        <w:rPr>
          <w:color w:val="000000" w:themeColor="text1"/>
          <w:sz w:val="22"/>
          <w:szCs w:val="22"/>
        </w:rPr>
        <w:t xml:space="preserve"> = 0.62), x9 and x1 (</w:t>
      </w:r>
      <w:r w:rsidR="007F16B2" w:rsidRPr="00D044F8">
        <w:rPr>
          <w:i/>
          <w:color w:val="000000" w:themeColor="text1"/>
          <w:sz w:val="22"/>
          <w:szCs w:val="22"/>
        </w:rPr>
        <w:t>BF</w:t>
      </w:r>
      <w:r w:rsidR="007F16B2" w:rsidRPr="00D044F8">
        <w:rPr>
          <w:i/>
          <w:color w:val="000000" w:themeColor="text1"/>
          <w:sz w:val="22"/>
          <w:szCs w:val="22"/>
          <w:vertAlign w:val="subscript"/>
        </w:rPr>
        <w:t>01</w:t>
      </w:r>
      <w:r w:rsidR="007F16B2" w:rsidRPr="00D044F8">
        <w:rPr>
          <w:color w:val="000000" w:themeColor="text1"/>
          <w:sz w:val="22"/>
          <w:szCs w:val="22"/>
        </w:rPr>
        <w:t xml:space="preserve"> = 2.15), x7 and x5 (</w:t>
      </w:r>
      <w:r w:rsidR="007F16B2" w:rsidRPr="00D044F8">
        <w:rPr>
          <w:i/>
          <w:color w:val="000000" w:themeColor="text1"/>
          <w:sz w:val="22"/>
          <w:szCs w:val="22"/>
        </w:rPr>
        <w:t>BF</w:t>
      </w:r>
      <w:r w:rsidR="007F16B2" w:rsidRPr="00D044F8">
        <w:rPr>
          <w:i/>
          <w:color w:val="000000" w:themeColor="text1"/>
          <w:sz w:val="22"/>
          <w:szCs w:val="22"/>
          <w:vertAlign w:val="subscript"/>
        </w:rPr>
        <w:t>01</w:t>
      </w:r>
      <w:r w:rsidR="007F16B2" w:rsidRPr="00D044F8">
        <w:rPr>
          <w:color w:val="000000" w:themeColor="text1"/>
          <w:sz w:val="22"/>
          <w:szCs w:val="22"/>
        </w:rPr>
        <w:t xml:space="preserve"> = 1.92), x7 and x3 (</w:t>
      </w:r>
      <w:r w:rsidR="007F16B2" w:rsidRPr="00D044F8">
        <w:rPr>
          <w:i/>
          <w:color w:val="000000" w:themeColor="text1"/>
          <w:sz w:val="22"/>
          <w:szCs w:val="22"/>
        </w:rPr>
        <w:t>BF</w:t>
      </w:r>
      <w:r w:rsidR="007F16B2" w:rsidRPr="00D044F8">
        <w:rPr>
          <w:i/>
          <w:color w:val="000000" w:themeColor="text1"/>
          <w:sz w:val="22"/>
          <w:szCs w:val="22"/>
          <w:vertAlign w:val="subscript"/>
        </w:rPr>
        <w:t>01</w:t>
      </w:r>
      <w:r w:rsidR="007F16B2" w:rsidRPr="00D044F8">
        <w:rPr>
          <w:color w:val="000000" w:themeColor="text1"/>
          <w:sz w:val="22"/>
          <w:szCs w:val="22"/>
        </w:rPr>
        <w:t xml:space="preserve"> = 0.29), and x3 and x1 (</w:t>
      </w:r>
      <w:r w:rsidR="007F16B2" w:rsidRPr="00D044F8">
        <w:rPr>
          <w:i/>
          <w:color w:val="000000" w:themeColor="text1"/>
          <w:sz w:val="22"/>
          <w:szCs w:val="22"/>
        </w:rPr>
        <w:t>BF</w:t>
      </w:r>
      <w:r w:rsidR="007F16B2" w:rsidRPr="00D044F8">
        <w:rPr>
          <w:i/>
          <w:color w:val="000000" w:themeColor="text1"/>
          <w:sz w:val="22"/>
          <w:szCs w:val="22"/>
          <w:vertAlign w:val="subscript"/>
        </w:rPr>
        <w:t>01</w:t>
      </w:r>
      <w:r w:rsidR="007F16B2" w:rsidRPr="00D044F8">
        <w:rPr>
          <w:color w:val="000000" w:themeColor="text1"/>
          <w:sz w:val="22"/>
          <w:szCs w:val="22"/>
        </w:rPr>
        <w:t xml:space="preserve"> = 2.79)</w:t>
      </w:r>
      <w:r w:rsidR="00497F01" w:rsidRPr="00D044F8">
        <w:rPr>
          <w:color w:val="000000" w:themeColor="text1"/>
          <w:sz w:val="22"/>
          <w:szCs w:val="22"/>
        </w:rPr>
        <w:t>.</w:t>
      </w:r>
      <w:r w:rsidR="007F16B2" w:rsidRPr="00D044F8">
        <w:rPr>
          <w:color w:val="000000" w:themeColor="text1"/>
          <w:sz w:val="22"/>
          <w:szCs w:val="22"/>
        </w:rPr>
        <w:t xml:space="preserve"> </w:t>
      </w:r>
    </w:p>
    <w:p w14:paraId="5B97ED1C" w14:textId="36BF6802" w:rsidR="007B4803" w:rsidRPr="00D044F8" w:rsidRDefault="00122D30" w:rsidP="007B4803">
      <w:pPr>
        <w:spacing w:line="480" w:lineRule="auto"/>
        <w:rPr>
          <w:color w:val="000000" w:themeColor="text1"/>
          <w:sz w:val="22"/>
          <w:szCs w:val="22"/>
        </w:rPr>
      </w:pPr>
      <w:r w:rsidRPr="00D044F8">
        <w:rPr>
          <w:noProof/>
          <w:color w:val="000000" w:themeColor="text1"/>
          <w:sz w:val="22"/>
          <w:szCs w:val="22"/>
        </w:rPr>
        <w:lastRenderedPageBreak/>
        <w:drawing>
          <wp:inline distT="0" distB="0" distL="0" distR="0" wp14:anchorId="6805F65B" wp14:editId="3FAACDDE">
            <wp:extent cx="4511024" cy="2019582"/>
            <wp:effectExtent l="0" t="0" r="10795"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de2.tiff"/>
                    <pic:cNvPicPr/>
                  </pic:nvPicPr>
                  <pic:blipFill>
                    <a:blip r:embed="rId13">
                      <a:extLst>
                        <a:ext uri="{28A0092B-C50C-407E-A947-70E740481C1C}">
                          <a14:useLocalDpi xmlns:a14="http://schemas.microsoft.com/office/drawing/2010/main" val="0"/>
                        </a:ext>
                      </a:extLst>
                    </a:blip>
                    <a:stretch>
                      <a:fillRect/>
                    </a:stretch>
                  </pic:blipFill>
                  <pic:spPr>
                    <a:xfrm>
                      <a:off x="0" y="0"/>
                      <a:ext cx="4546727" cy="2035566"/>
                    </a:xfrm>
                    <a:prstGeom prst="rect">
                      <a:avLst/>
                    </a:prstGeom>
                  </pic:spPr>
                </pic:pic>
              </a:graphicData>
            </a:graphic>
          </wp:inline>
        </w:drawing>
      </w:r>
    </w:p>
    <w:p w14:paraId="72690258" w14:textId="61FE1D70" w:rsidR="0007552D" w:rsidRPr="00D044F8" w:rsidRDefault="0007552D" w:rsidP="007B4803">
      <w:pPr>
        <w:spacing w:line="480" w:lineRule="auto"/>
        <w:rPr>
          <w:color w:val="000000" w:themeColor="text1"/>
          <w:sz w:val="22"/>
          <w:szCs w:val="22"/>
        </w:rPr>
      </w:pPr>
      <w:r w:rsidRPr="00D044F8">
        <w:rPr>
          <w:b/>
          <w:color w:val="000000" w:themeColor="text1"/>
          <w:sz w:val="22"/>
          <w:szCs w:val="22"/>
        </w:rPr>
        <w:t>Fig. 6</w:t>
      </w:r>
      <w:r w:rsidRPr="00D044F8">
        <w:rPr>
          <w:color w:val="000000" w:themeColor="text1"/>
          <w:sz w:val="22"/>
          <w:szCs w:val="22"/>
        </w:rPr>
        <w:t xml:space="preserve"> </w:t>
      </w:r>
      <w:r w:rsidR="00A911B0" w:rsidRPr="00D044F8">
        <w:rPr>
          <w:color w:val="000000" w:themeColor="text1"/>
          <w:sz w:val="22"/>
          <w:szCs w:val="22"/>
        </w:rPr>
        <w:t xml:space="preserve">Mean perceptual sensitivity index (d′) </w:t>
      </w:r>
      <w:r w:rsidR="00745380" w:rsidRPr="00D044F8">
        <w:rPr>
          <w:color w:val="000000" w:themeColor="text1"/>
          <w:sz w:val="22"/>
          <w:szCs w:val="22"/>
        </w:rPr>
        <w:t>for shapes associated with persons and reward values. The error bars represent SEM +/- 1.</w:t>
      </w:r>
    </w:p>
    <w:p w14:paraId="5ECF9C42" w14:textId="0C6EA41F" w:rsidR="00066459" w:rsidRPr="00D044F8" w:rsidRDefault="00057907" w:rsidP="00066459">
      <w:pPr>
        <w:spacing w:line="480" w:lineRule="auto"/>
        <w:ind w:firstLine="720"/>
        <w:rPr>
          <w:color w:val="000000" w:themeColor="text1"/>
          <w:sz w:val="22"/>
          <w:szCs w:val="22"/>
          <w:lang w:val="en-GB"/>
        </w:rPr>
      </w:pPr>
      <w:r w:rsidRPr="00D044F8">
        <w:rPr>
          <w:color w:val="000000" w:themeColor="text1"/>
          <w:sz w:val="22"/>
          <w:szCs w:val="22"/>
        </w:rPr>
        <w:t xml:space="preserve">To </w:t>
      </w:r>
      <w:r w:rsidR="00041295" w:rsidRPr="00D044F8">
        <w:rPr>
          <w:color w:val="000000" w:themeColor="text1"/>
          <w:sz w:val="22"/>
          <w:szCs w:val="22"/>
        </w:rPr>
        <w:t xml:space="preserve">test whether </w:t>
      </w:r>
      <w:r w:rsidR="00B31F38" w:rsidRPr="00D044F8">
        <w:rPr>
          <w:color w:val="000000" w:themeColor="text1"/>
          <w:sz w:val="22"/>
          <w:szCs w:val="22"/>
        </w:rPr>
        <w:t xml:space="preserve">changes in perceptual sensitivity in </w:t>
      </w:r>
      <w:r w:rsidR="00DB5742" w:rsidRPr="00D044F8">
        <w:rPr>
          <w:color w:val="000000" w:themeColor="text1"/>
          <w:sz w:val="22"/>
          <w:szCs w:val="22"/>
        </w:rPr>
        <w:t xml:space="preserve">the </w:t>
      </w:r>
      <w:r w:rsidR="00B31F38" w:rsidRPr="00D044F8">
        <w:rPr>
          <w:color w:val="000000" w:themeColor="text1"/>
          <w:sz w:val="22"/>
          <w:szCs w:val="22"/>
        </w:rPr>
        <w:t xml:space="preserve">personal task </w:t>
      </w:r>
      <w:r w:rsidR="00D02C10" w:rsidRPr="00D044F8">
        <w:rPr>
          <w:color w:val="000000" w:themeColor="text1"/>
          <w:sz w:val="22"/>
          <w:szCs w:val="22"/>
        </w:rPr>
        <w:t>(defined as [d′</w:t>
      </w:r>
      <w:r w:rsidR="00D02C10" w:rsidRPr="00D044F8">
        <w:rPr>
          <w:color w:val="000000" w:themeColor="text1"/>
          <w:sz w:val="22"/>
          <w:szCs w:val="22"/>
          <w:vertAlign w:val="subscript"/>
        </w:rPr>
        <w:t>stranger</w:t>
      </w:r>
      <w:r w:rsidR="00D02C10" w:rsidRPr="00D044F8">
        <w:rPr>
          <w:color w:val="000000" w:themeColor="text1"/>
          <w:sz w:val="22"/>
          <w:szCs w:val="22"/>
        </w:rPr>
        <w:t xml:space="preserve"> - d′</w:t>
      </w:r>
      <w:r w:rsidR="00D02C10" w:rsidRPr="00D044F8">
        <w:rPr>
          <w:color w:val="000000" w:themeColor="text1"/>
          <w:sz w:val="22"/>
          <w:szCs w:val="22"/>
          <w:vertAlign w:val="subscript"/>
        </w:rPr>
        <w:t>self</w:t>
      </w:r>
      <w:r w:rsidR="00D02C10" w:rsidRPr="00D044F8">
        <w:rPr>
          <w:color w:val="000000" w:themeColor="text1"/>
          <w:sz w:val="22"/>
          <w:szCs w:val="22"/>
        </w:rPr>
        <w:t xml:space="preserve">]) </w:t>
      </w:r>
      <w:r w:rsidR="00B31F38" w:rsidRPr="00D044F8">
        <w:rPr>
          <w:color w:val="000000" w:themeColor="text1"/>
          <w:sz w:val="22"/>
          <w:szCs w:val="22"/>
        </w:rPr>
        <w:t xml:space="preserve">could predict changes in perceptual sensitivity in </w:t>
      </w:r>
      <w:r w:rsidR="00F36C6F" w:rsidRPr="00D044F8">
        <w:rPr>
          <w:color w:val="000000" w:themeColor="text1"/>
          <w:sz w:val="22"/>
          <w:szCs w:val="22"/>
        </w:rPr>
        <w:t xml:space="preserve">the </w:t>
      </w:r>
      <w:r w:rsidR="00B31F38" w:rsidRPr="00D044F8">
        <w:rPr>
          <w:color w:val="000000" w:themeColor="text1"/>
          <w:sz w:val="22"/>
          <w:szCs w:val="22"/>
        </w:rPr>
        <w:t xml:space="preserve">reward task </w:t>
      </w:r>
      <w:r w:rsidR="00D02C10" w:rsidRPr="00D044F8">
        <w:rPr>
          <w:color w:val="000000" w:themeColor="text1"/>
          <w:sz w:val="22"/>
          <w:szCs w:val="22"/>
        </w:rPr>
        <w:t>(defined as [d′</w:t>
      </w:r>
      <w:r w:rsidR="00D02C10" w:rsidRPr="00D044F8">
        <w:rPr>
          <w:color w:val="000000" w:themeColor="text1"/>
          <w:sz w:val="22"/>
          <w:szCs w:val="22"/>
          <w:vertAlign w:val="subscript"/>
        </w:rPr>
        <w:t>x1</w:t>
      </w:r>
      <w:r w:rsidR="00D02C10" w:rsidRPr="00D044F8">
        <w:rPr>
          <w:color w:val="000000" w:themeColor="text1"/>
          <w:sz w:val="22"/>
          <w:szCs w:val="22"/>
        </w:rPr>
        <w:t>- d′</w:t>
      </w:r>
      <w:r w:rsidR="00D02C10" w:rsidRPr="00D044F8">
        <w:rPr>
          <w:color w:val="000000" w:themeColor="text1"/>
          <w:sz w:val="22"/>
          <w:szCs w:val="22"/>
          <w:vertAlign w:val="subscript"/>
        </w:rPr>
        <w:t>x9</w:t>
      </w:r>
      <w:r w:rsidR="00D02C10" w:rsidRPr="00D044F8">
        <w:rPr>
          <w:color w:val="000000" w:themeColor="text1"/>
          <w:sz w:val="22"/>
          <w:szCs w:val="22"/>
        </w:rPr>
        <w:t>])</w:t>
      </w:r>
      <w:r w:rsidR="00DB5742" w:rsidRPr="00D044F8">
        <w:rPr>
          <w:color w:val="000000" w:themeColor="text1"/>
          <w:sz w:val="22"/>
          <w:szCs w:val="22"/>
        </w:rPr>
        <w:t>,</w:t>
      </w:r>
      <w:r w:rsidR="00D02C10" w:rsidRPr="00D044F8">
        <w:rPr>
          <w:color w:val="000000" w:themeColor="text1"/>
          <w:sz w:val="22"/>
          <w:szCs w:val="22"/>
        </w:rPr>
        <w:t xml:space="preserve"> </w:t>
      </w:r>
      <w:r w:rsidR="00B31F38" w:rsidRPr="00D044F8">
        <w:rPr>
          <w:color w:val="000000" w:themeColor="text1"/>
          <w:sz w:val="22"/>
          <w:szCs w:val="22"/>
        </w:rPr>
        <w:t>a regression analysis</w:t>
      </w:r>
      <w:r w:rsidR="00D02C10" w:rsidRPr="00D044F8">
        <w:rPr>
          <w:color w:val="000000" w:themeColor="text1"/>
          <w:sz w:val="22"/>
          <w:szCs w:val="22"/>
        </w:rPr>
        <w:t xml:space="preserve"> was carried out</w:t>
      </w:r>
      <w:r w:rsidR="00B31F38" w:rsidRPr="00D044F8">
        <w:rPr>
          <w:color w:val="000000" w:themeColor="text1"/>
          <w:sz w:val="22"/>
          <w:szCs w:val="22"/>
        </w:rPr>
        <w:t xml:space="preserve">. </w:t>
      </w:r>
      <w:r w:rsidR="00D02C10" w:rsidRPr="00D044F8">
        <w:rPr>
          <w:color w:val="000000" w:themeColor="text1"/>
          <w:sz w:val="22"/>
          <w:szCs w:val="22"/>
        </w:rPr>
        <w:t xml:space="preserve">The results showed that the changes in perceptual sensitivity in </w:t>
      </w:r>
      <w:r w:rsidR="00F36C6F" w:rsidRPr="00D044F8">
        <w:rPr>
          <w:color w:val="000000" w:themeColor="text1"/>
          <w:sz w:val="22"/>
          <w:szCs w:val="22"/>
        </w:rPr>
        <w:t xml:space="preserve">the </w:t>
      </w:r>
      <w:r w:rsidR="00D02C10" w:rsidRPr="00D044F8">
        <w:rPr>
          <w:color w:val="000000" w:themeColor="text1"/>
          <w:sz w:val="22"/>
          <w:szCs w:val="22"/>
        </w:rPr>
        <w:t xml:space="preserve">personal task could not reliably predict the changes in perceptual sensitivity in </w:t>
      </w:r>
      <w:r w:rsidR="00F36C6F" w:rsidRPr="00D044F8">
        <w:rPr>
          <w:color w:val="000000" w:themeColor="text1"/>
          <w:sz w:val="22"/>
          <w:szCs w:val="22"/>
        </w:rPr>
        <w:t xml:space="preserve">the </w:t>
      </w:r>
      <w:r w:rsidR="00D02C10" w:rsidRPr="00D044F8">
        <w:rPr>
          <w:color w:val="000000" w:themeColor="text1"/>
          <w:sz w:val="22"/>
          <w:szCs w:val="22"/>
        </w:rPr>
        <w:t>reward task (</w:t>
      </w:r>
      <w:r w:rsidR="002F4E36" w:rsidRPr="00D044F8">
        <w:rPr>
          <w:color w:val="000000" w:themeColor="text1"/>
          <w:sz w:val="22"/>
          <w:szCs w:val="22"/>
        </w:rPr>
        <w:t xml:space="preserve">B = </w:t>
      </w:r>
      <w:r w:rsidR="0031779E" w:rsidRPr="00D044F8">
        <w:rPr>
          <w:color w:val="000000" w:themeColor="text1"/>
          <w:sz w:val="22"/>
          <w:szCs w:val="22"/>
        </w:rPr>
        <w:t>-</w:t>
      </w:r>
      <w:r w:rsidR="002F4E36" w:rsidRPr="00D044F8">
        <w:rPr>
          <w:color w:val="000000" w:themeColor="text1"/>
          <w:sz w:val="22"/>
          <w:szCs w:val="22"/>
        </w:rPr>
        <w:t xml:space="preserve">0.057, SE = 0.18, </w:t>
      </w:r>
      <w:r w:rsidR="00D02C10" w:rsidRPr="00D044F8">
        <w:rPr>
          <w:rFonts w:eastAsia="Times New Roman"/>
          <w:i/>
          <w:color w:val="000000" w:themeColor="text1"/>
          <w:sz w:val="22"/>
          <w:szCs w:val="22"/>
          <w:shd w:val="clear" w:color="auto" w:fill="FFFFFF"/>
        </w:rPr>
        <w:t>t</w:t>
      </w:r>
      <w:r w:rsidR="0031779E" w:rsidRPr="00D044F8">
        <w:rPr>
          <w:rFonts w:eastAsia="Times New Roman"/>
          <w:color w:val="000000" w:themeColor="text1"/>
          <w:sz w:val="22"/>
          <w:szCs w:val="22"/>
          <w:shd w:val="clear" w:color="auto" w:fill="FFFFFF"/>
        </w:rPr>
        <w:t xml:space="preserve">(38) = </w:t>
      </w:r>
      <w:r w:rsidR="00D02C10" w:rsidRPr="00D044F8">
        <w:rPr>
          <w:rFonts w:eastAsia="Times New Roman"/>
          <w:color w:val="000000" w:themeColor="text1"/>
          <w:sz w:val="22"/>
          <w:szCs w:val="22"/>
          <w:shd w:val="clear" w:color="auto" w:fill="FFFFFF"/>
        </w:rPr>
        <w:t xml:space="preserve">0.32, </w:t>
      </w:r>
      <w:r w:rsidR="00D02C10" w:rsidRPr="00D044F8">
        <w:rPr>
          <w:rFonts w:eastAsia="Times New Roman"/>
          <w:i/>
          <w:color w:val="000000" w:themeColor="text1"/>
          <w:sz w:val="22"/>
          <w:szCs w:val="22"/>
          <w:shd w:val="clear" w:color="auto" w:fill="FFFFFF"/>
        </w:rPr>
        <w:t>p</w:t>
      </w:r>
      <w:r w:rsidR="00D02C10" w:rsidRPr="00D044F8">
        <w:rPr>
          <w:rFonts w:eastAsia="Times New Roman"/>
          <w:color w:val="000000" w:themeColor="text1"/>
          <w:sz w:val="22"/>
          <w:szCs w:val="22"/>
          <w:shd w:val="clear" w:color="auto" w:fill="FFFFFF"/>
        </w:rPr>
        <w:t xml:space="preserve"> = .75</w:t>
      </w:r>
      <w:r w:rsidR="000B42D4" w:rsidRPr="00D044F8">
        <w:rPr>
          <w:rFonts w:eastAsia="Times New Roman"/>
          <w:color w:val="000000" w:themeColor="text1"/>
          <w:sz w:val="22"/>
          <w:szCs w:val="22"/>
          <w:shd w:val="clear" w:color="auto" w:fill="FFFFFF"/>
        </w:rPr>
        <w:t xml:space="preserve">, </w:t>
      </w:r>
      <w:r w:rsidR="009E553F" w:rsidRPr="00D044F8">
        <w:rPr>
          <w:i/>
          <w:color w:val="000000" w:themeColor="text1"/>
          <w:sz w:val="22"/>
          <w:szCs w:val="22"/>
        </w:rPr>
        <w:t>dz</w:t>
      </w:r>
      <w:r w:rsidR="009E553F" w:rsidRPr="00D044F8">
        <w:rPr>
          <w:color w:val="000000" w:themeColor="text1"/>
          <w:sz w:val="22"/>
          <w:szCs w:val="22"/>
        </w:rPr>
        <w:t xml:space="preserve"> = 0.05, </w:t>
      </w:r>
      <w:r w:rsidR="000B42D4" w:rsidRPr="00D044F8">
        <w:rPr>
          <w:rFonts w:eastAsia="Times New Roman"/>
          <w:i/>
          <w:color w:val="000000" w:themeColor="text1"/>
          <w:sz w:val="22"/>
          <w:szCs w:val="22"/>
          <w:shd w:val="clear" w:color="auto" w:fill="FFFFFF"/>
        </w:rPr>
        <w:t>BF</w:t>
      </w:r>
      <w:r w:rsidR="000B42D4" w:rsidRPr="00D044F8">
        <w:rPr>
          <w:rFonts w:eastAsia="Times New Roman"/>
          <w:i/>
          <w:color w:val="000000" w:themeColor="text1"/>
          <w:sz w:val="22"/>
          <w:szCs w:val="22"/>
          <w:shd w:val="clear" w:color="auto" w:fill="FFFFFF"/>
          <w:vertAlign w:val="subscript"/>
        </w:rPr>
        <w:t>01</w:t>
      </w:r>
      <w:r w:rsidR="000B42D4" w:rsidRPr="00D044F8">
        <w:rPr>
          <w:rFonts w:eastAsia="Times New Roman"/>
          <w:color w:val="000000" w:themeColor="text1"/>
          <w:sz w:val="22"/>
          <w:szCs w:val="22"/>
          <w:shd w:val="clear" w:color="auto" w:fill="FFFFFF"/>
        </w:rPr>
        <w:t xml:space="preserve"> = </w:t>
      </w:r>
      <w:r w:rsidR="00AD0379" w:rsidRPr="00D044F8">
        <w:rPr>
          <w:rFonts w:eastAsia="Times New Roman"/>
          <w:color w:val="000000" w:themeColor="text1"/>
          <w:sz w:val="22"/>
          <w:szCs w:val="22"/>
          <w:shd w:val="clear" w:color="auto" w:fill="FFFFFF"/>
        </w:rPr>
        <w:t>7.63</w:t>
      </w:r>
      <w:r w:rsidR="00D02C10" w:rsidRPr="00D044F8">
        <w:rPr>
          <w:rFonts w:eastAsia="Times New Roman"/>
          <w:color w:val="000000" w:themeColor="text1"/>
          <w:sz w:val="22"/>
          <w:szCs w:val="22"/>
          <w:shd w:val="clear" w:color="auto" w:fill="FFFFFF"/>
        </w:rPr>
        <w:t>).</w:t>
      </w:r>
      <w:r w:rsidR="00491EA2" w:rsidRPr="00D044F8">
        <w:rPr>
          <w:rFonts w:eastAsia="Times New Roman"/>
          <w:color w:val="000000" w:themeColor="text1"/>
          <w:sz w:val="22"/>
          <w:szCs w:val="22"/>
          <w:shd w:val="clear" w:color="auto" w:fill="FFFFFF"/>
        </w:rPr>
        <w:t xml:space="preserve"> </w:t>
      </w:r>
    </w:p>
    <w:p w14:paraId="002A021A" w14:textId="760E98C4" w:rsidR="00CC3453" w:rsidRPr="00D044F8" w:rsidRDefault="00343DFB" w:rsidP="00997897">
      <w:pPr>
        <w:spacing w:line="480" w:lineRule="auto"/>
        <w:outlineLvl w:val="0"/>
        <w:rPr>
          <w:i/>
          <w:color w:val="000000" w:themeColor="text1"/>
          <w:sz w:val="22"/>
          <w:szCs w:val="22"/>
        </w:rPr>
      </w:pPr>
      <w:r w:rsidRPr="00D044F8">
        <w:rPr>
          <w:i/>
          <w:color w:val="000000" w:themeColor="text1"/>
          <w:sz w:val="22"/>
          <w:szCs w:val="22"/>
        </w:rPr>
        <w:t>Drift-diffusion</w:t>
      </w:r>
      <w:r w:rsidR="00127EFE" w:rsidRPr="00D044F8">
        <w:rPr>
          <w:i/>
          <w:color w:val="000000" w:themeColor="text1"/>
          <w:sz w:val="22"/>
          <w:szCs w:val="22"/>
        </w:rPr>
        <w:t xml:space="preserve"> computational result</w:t>
      </w:r>
      <w:r w:rsidR="00CC3453" w:rsidRPr="00D044F8">
        <w:rPr>
          <w:i/>
          <w:color w:val="000000" w:themeColor="text1"/>
          <w:sz w:val="22"/>
          <w:szCs w:val="22"/>
        </w:rPr>
        <w:t>s</w:t>
      </w:r>
    </w:p>
    <w:p w14:paraId="2F68BF6A" w14:textId="346A2D92" w:rsidR="0027387C" w:rsidRPr="00D044F8" w:rsidRDefault="005478E1" w:rsidP="00E3485C">
      <w:pPr>
        <w:spacing w:line="480" w:lineRule="auto"/>
        <w:ind w:firstLine="720"/>
        <w:rPr>
          <w:color w:val="000000" w:themeColor="text1"/>
          <w:sz w:val="22"/>
          <w:szCs w:val="22"/>
        </w:rPr>
      </w:pPr>
      <w:r w:rsidRPr="00D044F8">
        <w:rPr>
          <w:i/>
          <w:color w:val="000000" w:themeColor="text1"/>
          <w:sz w:val="22"/>
          <w:szCs w:val="22"/>
        </w:rPr>
        <w:t>Decision</w:t>
      </w:r>
      <w:r w:rsidR="00E3485C" w:rsidRPr="00D044F8">
        <w:rPr>
          <w:i/>
          <w:color w:val="000000" w:themeColor="text1"/>
          <w:sz w:val="22"/>
          <w:szCs w:val="22"/>
        </w:rPr>
        <w:t xml:space="preserve"> bias (z/a)</w:t>
      </w:r>
      <w:r w:rsidR="00E3485C" w:rsidRPr="00D044F8">
        <w:rPr>
          <w:color w:val="000000" w:themeColor="text1"/>
          <w:sz w:val="22"/>
          <w:szCs w:val="22"/>
        </w:rPr>
        <w:t xml:space="preserve">. </w:t>
      </w:r>
      <w:r w:rsidR="009854BF" w:rsidRPr="00D044F8">
        <w:rPr>
          <w:color w:val="000000" w:themeColor="text1"/>
          <w:sz w:val="22"/>
          <w:szCs w:val="22"/>
        </w:rPr>
        <w:t xml:space="preserve">The </w:t>
      </w:r>
      <w:r w:rsidRPr="00D044F8">
        <w:rPr>
          <w:color w:val="000000" w:themeColor="text1"/>
          <w:sz w:val="22"/>
          <w:szCs w:val="22"/>
        </w:rPr>
        <w:t>decision</w:t>
      </w:r>
      <w:r w:rsidR="009854BF" w:rsidRPr="00D044F8">
        <w:rPr>
          <w:color w:val="000000" w:themeColor="text1"/>
          <w:sz w:val="22"/>
          <w:szCs w:val="22"/>
        </w:rPr>
        <w:t xml:space="preserve"> bias parameter </w:t>
      </w:r>
      <w:r w:rsidR="00F31A96" w:rsidRPr="00D044F8">
        <w:rPr>
          <w:color w:val="000000" w:themeColor="text1"/>
          <w:sz w:val="22"/>
          <w:szCs w:val="22"/>
        </w:rPr>
        <w:t xml:space="preserve">(or the relative starting point) </w:t>
      </w:r>
      <w:r w:rsidR="009854BF" w:rsidRPr="00D044F8">
        <w:rPr>
          <w:color w:val="000000" w:themeColor="text1"/>
          <w:sz w:val="22"/>
          <w:szCs w:val="22"/>
        </w:rPr>
        <w:t xml:space="preserve">was significantly higher for </w:t>
      </w:r>
      <w:r w:rsidR="00F36C6F" w:rsidRPr="00D044F8">
        <w:rPr>
          <w:color w:val="000000" w:themeColor="text1"/>
          <w:sz w:val="22"/>
          <w:szCs w:val="22"/>
        </w:rPr>
        <w:t xml:space="preserve">the </w:t>
      </w:r>
      <w:r w:rsidR="009854BF" w:rsidRPr="00D044F8">
        <w:rPr>
          <w:color w:val="000000" w:themeColor="text1"/>
          <w:sz w:val="22"/>
          <w:szCs w:val="22"/>
        </w:rPr>
        <w:t xml:space="preserve">reward task </w:t>
      </w:r>
      <w:r w:rsidR="00B75203" w:rsidRPr="00D044F8">
        <w:rPr>
          <w:color w:val="000000" w:themeColor="text1"/>
          <w:sz w:val="22"/>
          <w:szCs w:val="22"/>
        </w:rPr>
        <w:t xml:space="preserve">(M = 0.58, SD = 0.09) </w:t>
      </w:r>
      <w:r w:rsidR="009854BF" w:rsidRPr="00D044F8">
        <w:rPr>
          <w:color w:val="000000" w:themeColor="text1"/>
          <w:sz w:val="22"/>
          <w:szCs w:val="22"/>
        </w:rPr>
        <w:t xml:space="preserve">compared to </w:t>
      </w:r>
      <w:r w:rsidR="00F36C6F" w:rsidRPr="00D044F8">
        <w:rPr>
          <w:color w:val="000000" w:themeColor="text1"/>
          <w:sz w:val="22"/>
          <w:szCs w:val="22"/>
        </w:rPr>
        <w:t xml:space="preserve">the </w:t>
      </w:r>
      <w:r w:rsidR="009854BF" w:rsidRPr="00D044F8">
        <w:rPr>
          <w:color w:val="000000" w:themeColor="text1"/>
          <w:sz w:val="22"/>
          <w:szCs w:val="22"/>
        </w:rPr>
        <w:t xml:space="preserve">personal task </w:t>
      </w:r>
      <w:r w:rsidR="00B75203" w:rsidRPr="00D044F8">
        <w:rPr>
          <w:color w:val="000000" w:themeColor="text1"/>
          <w:sz w:val="22"/>
          <w:szCs w:val="22"/>
        </w:rPr>
        <w:t xml:space="preserve">(M = 0.53, SD = 0.06) </w:t>
      </w:r>
      <w:r w:rsidR="009854BF" w:rsidRPr="00D044F8">
        <w:rPr>
          <w:color w:val="000000" w:themeColor="text1"/>
          <w:sz w:val="22"/>
          <w:szCs w:val="22"/>
        </w:rPr>
        <w:t>(</w:t>
      </w:r>
      <w:r w:rsidR="009854BF" w:rsidRPr="00D044F8">
        <w:rPr>
          <w:i/>
          <w:color w:val="000000" w:themeColor="text1"/>
          <w:sz w:val="22"/>
          <w:szCs w:val="22"/>
        </w:rPr>
        <w:t>t</w:t>
      </w:r>
      <w:r w:rsidR="009854BF" w:rsidRPr="00D044F8">
        <w:rPr>
          <w:color w:val="000000" w:themeColor="text1"/>
          <w:sz w:val="22"/>
          <w:szCs w:val="22"/>
        </w:rPr>
        <w:t xml:space="preserve">(38) = 2.72, </w:t>
      </w:r>
      <w:r w:rsidR="009854BF" w:rsidRPr="00D044F8">
        <w:rPr>
          <w:i/>
          <w:color w:val="000000" w:themeColor="text1"/>
          <w:sz w:val="22"/>
          <w:szCs w:val="22"/>
        </w:rPr>
        <w:t>p</w:t>
      </w:r>
      <w:r w:rsidR="009854BF" w:rsidRPr="00D044F8">
        <w:rPr>
          <w:color w:val="000000" w:themeColor="text1"/>
          <w:sz w:val="22"/>
          <w:szCs w:val="22"/>
        </w:rPr>
        <w:t xml:space="preserve"> = .01, </w:t>
      </w:r>
      <w:r w:rsidR="005B1F35" w:rsidRPr="00D044F8">
        <w:rPr>
          <w:i/>
          <w:color w:val="000000" w:themeColor="text1"/>
          <w:sz w:val="22"/>
          <w:szCs w:val="22"/>
        </w:rPr>
        <w:t>dz</w:t>
      </w:r>
      <w:r w:rsidR="005B1F35" w:rsidRPr="00D044F8">
        <w:rPr>
          <w:color w:val="000000" w:themeColor="text1"/>
          <w:sz w:val="22"/>
          <w:szCs w:val="22"/>
        </w:rPr>
        <w:t xml:space="preserve"> = 0.</w:t>
      </w:r>
      <w:r w:rsidR="00C624C2" w:rsidRPr="00D044F8">
        <w:rPr>
          <w:color w:val="000000" w:themeColor="text1"/>
          <w:sz w:val="22"/>
          <w:szCs w:val="22"/>
        </w:rPr>
        <w:t>44</w:t>
      </w:r>
      <w:r w:rsidR="002C601F" w:rsidRPr="00D044F8">
        <w:rPr>
          <w:color w:val="000000" w:themeColor="text1"/>
          <w:sz w:val="22"/>
          <w:szCs w:val="22"/>
        </w:rPr>
        <w:t xml:space="preserve">, </w:t>
      </w:r>
      <w:r w:rsidR="002C601F" w:rsidRPr="00D044F8">
        <w:rPr>
          <w:i/>
          <w:color w:val="000000" w:themeColor="text1"/>
          <w:sz w:val="22"/>
          <w:szCs w:val="22"/>
        </w:rPr>
        <w:t>BF</w:t>
      </w:r>
      <w:r w:rsidR="002C601F" w:rsidRPr="00D044F8">
        <w:rPr>
          <w:i/>
          <w:color w:val="000000" w:themeColor="text1"/>
          <w:sz w:val="22"/>
          <w:szCs w:val="22"/>
          <w:vertAlign w:val="subscript"/>
        </w:rPr>
        <w:t>01</w:t>
      </w:r>
      <w:r w:rsidR="002C601F" w:rsidRPr="00D044F8">
        <w:rPr>
          <w:color w:val="000000" w:themeColor="text1"/>
          <w:sz w:val="22"/>
          <w:szCs w:val="22"/>
          <w:vertAlign w:val="subscript"/>
        </w:rPr>
        <w:t xml:space="preserve"> </w:t>
      </w:r>
      <w:r w:rsidR="002C601F" w:rsidRPr="00D044F8">
        <w:rPr>
          <w:color w:val="000000" w:themeColor="text1"/>
          <w:sz w:val="22"/>
          <w:szCs w:val="22"/>
        </w:rPr>
        <w:t>= 0.29</w:t>
      </w:r>
      <w:r w:rsidR="00081762" w:rsidRPr="00D044F8">
        <w:rPr>
          <w:color w:val="000000" w:themeColor="text1"/>
          <w:sz w:val="22"/>
          <w:szCs w:val="22"/>
        </w:rPr>
        <w:t xml:space="preserve"> (the inverse BF = 3.44)</w:t>
      </w:r>
      <w:r w:rsidR="002C601F" w:rsidRPr="00D044F8">
        <w:rPr>
          <w:color w:val="000000" w:themeColor="text1"/>
          <w:sz w:val="22"/>
          <w:szCs w:val="22"/>
        </w:rPr>
        <w:t>).</w:t>
      </w:r>
    </w:p>
    <w:p w14:paraId="655711FE" w14:textId="52A2D686" w:rsidR="00CE4B67" w:rsidRPr="00D044F8" w:rsidRDefault="004F3B49" w:rsidP="00BF3141">
      <w:pPr>
        <w:spacing w:line="480" w:lineRule="auto"/>
        <w:ind w:firstLine="720"/>
        <w:rPr>
          <w:color w:val="000000" w:themeColor="text1"/>
          <w:sz w:val="22"/>
          <w:szCs w:val="22"/>
        </w:rPr>
      </w:pPr>
      <w:r w:rsidRPr="00D044F8">
        <w:rPr>
          <w:i/>
          <w:color w:val="000000" w:themeColor="text1"/>
          <w:sz w:val="22"/>
          <w:szCs w:val="22"/>
        </w:rPr>
        <w:t xml:space="preserve">Drift rates </w:t>
      </w:r>
      <w:r w:rsidRPr="00D044F8">
        <w:rPr>
          <w:color w:val="000000" w:themeColor="text1"/>
          <w:sz w:val="22"/>
          <w:szCs w:val="22"/>
        </w:rPr>
        <w:t>(</w:t>
      </w:r>
      <w:r w:rsidRPr="00D044F8">
        <w:rPr>
          <w:i/>
          <w:color w:val="000000" w:themeColor="text1"/>
          <w:sz w:val="22"/>
          <w:szCs w:val="22"/>
        </w:rPr>
        <w:t>v</w:t>
      </w:r>
      <w:r w:rsidRPr="00D044F8">
        <w:rPr>
          <w:color w:val="000000" w:themeColor="text1"/>
          <w:sz w:val="22"/>
          <w:szCs w:val="22"/>
        </w:rPr>
        <w:t xml:space="preserve">). </w:t>
      </w:r>
      <w:r w:rsidR="004665B7" w:rsidRPr="00D044F8">
        <w:rPr>
          <w:color w:val="000000" w:themeColor="text1"/>
          <w:sz w:val="22"/>
          <w:szCs w:val="22"/>
        </w:rPr>
        <w:t xml:space="preserve">The </w:t>
      </w:r>
      <w:r w:rsidR="009D4AAE" w:rsidRPr="00D044F8">
        <w:rPr>
          <w:color w:val="000000" w:themeColor="text1"/>
          <w:sz w:val="22"/>
          <w:szCs w:val="22"/>
        </w:rPr>
        <w:t xml:space="preserve">difference in drift rates between </w:t>
      </w:r>
      <w:r w:rsidR="00DA6E43" w:rsidRPr="00D044F8">
        <w:rPr>
          <w:color w:val="000000" w:themeColor="text1"/>
          <w:sz w:val="22"/>
          <w:szCs w:val="22"/>
        </w:rPr>
        <w:t>the reward task</w:t>
      </w:r>
      <w:r w:rsidR="001B3548" w:rsidRPr="00D044F8">
        <w:rPr>
          <w:color w:val="000000" w:themeColor="text1"/>
          <w:sz w:val="22"/>
          <w:szCs w:val="22"/>
        </w:rPr>
        <w:t xml:space="preserve"> (M = 2.82, SD = 1.33)</w:t>
      </w:r>
      <w:r w:rsidR="00DA6E43" w:rsidRPr="00D044F8">
        <w:rPr>
          <w:color w:val="000000" w:themeColor="text1"/>
          <w:sz w:val="22"/>
          <w:szCs w:val="22"/>
        </w:rPr>
        <w:t xml:space="preserve"> </w:t>
      </w:r>
      <w:r w:rsidR="009D4AAE" w:rsidRPr="00D044F8">
        <w:rPr>
          <w:color w:val="000000" w:themeColor="text1"/>
          <w:sz w:val="22"/>
          <w:szCs w:val="22"/>
        </w:rPr>
        <w:t>and</w:t>
      </w:r>
      <w:r w:rsidR="00DA6E43" w:rsidRPr="00D044F8">
        <w:rPr>
          <w:color w:val="000000" w:themeColor="text1"/>
          <w:sz w:val="22"/>
          <w:szCs w:val="22"/>
        </w:rPr>
        <w:t xml:space="preserve"> the </w:t>
      </w:r>
      <w:r w:rsidR="001B3548" w:rsidRPr="00D044F8">
        <w:rPr>
          <w:color w:val="000000" w:themeColor="text1"/>
          <w:sz w:val="22"/>
          <w:szCs w:val="22"/>
        </w:rPr>
        <w:t xml:space="preserve">personal task (M = 2.58, SD = 1.06) </w:t>
      </w:r>
      <w:r w:rsidR="009D4AAE" w:rsidRPr="00D044F8">
        <w:rPr>
          <w:color w:val="000000" w:themeColor="text1"/>
          <w:sz w:val="22"/>
          <w:szCs w:val="22"/>
        </w:rPr>
        <w:t xml:space="preserve">did not reach significance </w:t>
      </w:r>
      <w:r w:rsidR="004665B7" w:rsidRPr="00D044F8">
        <w:rPr>
          <w:color w:val="000000" w:themeColor="text1"/>
          <w:sz w:val="22"/>
          <w:szCs w:val="22"/>
        </w:rPr>
        <w:t>(</w:t>
      </w:r>
      <w:r w:rsidR="004665B7" w:rsidRPr="00D044F8">
        <w:rPr>
          <w:i/>
          <w:color w:val="000000" w:themeColor="text1"/>
          <w:sz w:val="22"/>
          <w:szCs w:val="22"/>
        </w:rPr>
        <w:t>t</w:t>
      </w:r>
      <w:r w:rsidR="004665B7" w:rsidRPr="00D044F8">
        <w:rPr>
          <w:color w:val="000000" w:themeColor="text1"/>
          <w:sz w:val="22"/>
          <w:szCs w:val="22"/>
        </w:rPr>
        <w:t xml:space="preserve">(38) = 2.01, </w:t>
      </w:r>
      <w:r w:rsidR="004665B7" w:rsidRPr="00D044F8">
        <w:rPr>
          <w:i/>
          <w:color w:val="000000" w:themeColor="text1"/>
          <w:sz w:val="22"/>
          <w:szCs w:val="22"/>
        </w:rPr>
        <w:t>p</w:t>
      </w:r>
      <w:r w:rsidR="004665B7" w:rsidRPr="00D044F8">
        <w:rPr>
          <w:color w:val="000000" w:themeColor="text1"/>
          <w:sz w:val="22"/>
          <w:szCs w:val="22"/>
        </w:rPr>
        <w:t xml:space="preserve"> = .052,</w:t>
      </w:r>
      <w:r w:rsidR="00800514" w:rsidRPr="00D044F8">
        <w:rPr>
          <w:color w:val="000000" w:themeColor="text1"/>
          <w:sz w:val="22"/>
          <w:szCs w:val="22"/>
        </w:rPr>
        <w:t xml:space="preserve"> </w:t>
      </w:r>
      <w:r w:rsidR="00171A5C" w:rsidRPr="00D044F8">
        <w:rPr>
          <w:color w:val="000000" w:themeColor="text1"/>
          <w:sz w:val="22"/>
          <w:szCs w:val="22"/>
        </w:rPr>
        <w:t xml:space="preserve"> </w:t>
      </w:r>
      <w:r w:rsidR="00171A5C" w:rsidRPr="00D044F8">
        <w:rPr>
          <w:i/>
          <w:color w:val="000000" w:themeColor="text1"/>
          <w:sz w:val="22"/>
          <w:szCs w:val="22"/>
        </w:rPr>
        <w:t>dz</w:t>
      </w:r>
      <w:r w:rsidR="00171A5C" w:rsidRPr="00D044F8">
        <w:rPr>
          <w:color w:val="000000" w:themeColor="text1"/>
          <w:sz w:val="22"/>
          <w:szCs w:val="22"/>
        </w:rPr>
        <w:t xml:space="preserve"> = 0.32</w:t>
      </w:r>
      <w:r w:rsidR="00800514" w:rsidRPr="00D044F8">
        <w:rPr>
          <w:color w:val="000000" w:themeColor="text1"/>
          <w:sz w:val="22"/>
          <w:szCs w:val="22"/>
        </w:rPr>
        <w:t xml:space="preserve">, </w:t>
      </w:r>
      <w:r w:rsidR="00800514" w:rsidRPr="00D044F8">
        <w:rPr>
          <w:i/>
          <w:color w:val="000000" w:themeColor="text1"/>
          <w:sz w:val="22"/>
          <w:szCs w:val="22"/>
        </w:rPr>
        <w:t>BF</w:t>
      </w:r>
      <w:r w:rsidR="00800514" w:rsidRPr="00D044F8">
        <w:rPr>
          <w:i/>
          <w:color w:val="000000" w:themeColor="text1"/>
          <w:sz w:val="22"/>
          <w:szCs w:val="22"/>
          <w:vertAlign w:val="subscript"/>
        </w:rPr>
        <w:t>01</w:t>
      </w:r>
      <w:r w:rsidR="00800514" w:rsidRPr="00D044F8">
        <w:rPr>
          <w:color w:val="000000" w:themeColor="text1"/>
          <w:sz w:val="22"/>
          <w:szCs w:val="22"/>
          <w:vertAlign w:val="subscript"/>
        </w:rPr>
        <w:t xml:space="preserve"> </w:t>
      </w:r>
      <w:r w:rsidR="00800514" w:rsidRPr="00D044F8">
        <w:rPr>
          <w:color w:val="000000" w:themeColor="text1"/>
          <w:sz w:val="22"/>
          <w:szCs w:val="22"/>
        </w:rPr>
        <w:t>= 1.22</w:t>
      </w:r>
      <w:r w:rsidR="00DB2E9C" w:rsidRPr="00D044F8">
        <w:rPr>
          <w:color w:val="000000" w:themeColor="text1"/>
          <w:sz w:val="22"/>
          <w:szCs w:val="22"/>
        </w:rPr>
        <w:t xml:space="preserve">). </w:t>
      </w:r>
      <w:r w:rsidR="002A2540" w:rsidRPr="00D044F8">
        <w:rPr>
          <w:color w:val="000000" w:themeColor="text1"/>
          <w:sz w:val="22"/>
          <w:szCs w:val="22"/>
        </w:rPr>
        <w:t xml:space="preserve">Because the Bayes factor </w:t>
      </w:r>
      <w:r w:rsidR="005F2A84" w:rsidRPr="00D044F8">
        <w:rPr>
          <w:color w:val="000000" w:themeColor="text1"/>
          <w:sz w:val="22"/>
          <w:szCs w:val="22"/>
        </w:rPr>
        <w:t>was</w:t>
      </w:r>
      <w:r w:rsidR="002A2540" w:rsidRPr="00D044F8">
        <w:rPr>
          <w:color w:val="000000" w:themeColor="text1"/>
          <w:sz w:val="22"/>
          <w:szCs w:val="22"/>
        </w:rPr>
        <w:t xml:space="preserve"> inconclusive here</w:t>
      </w:r>
      <w:r w:rsidR="000A03C4" w:rsidRPr="00D044F8">
        <w:rPr>
          <w:color w:val="000000" w:themeColor="text1"/>
          <w:sz w:val="22"/>
          <w:szCs w:val="22"/>
        </w:rPr>
        <w:t xml:space="preserve"> and p-value </w:t>
      </w:r>
      <w:r w:rsidR="00FD1754" w:rsidRPr="00D044F8">
        <w:rPr>
          <w:color w:val="000000" w:themeColor="text1"/>
          <w:sz w:val="22"/>
          <w:szCs w:val="22"/>
        </w:rPr>
        <w:t xml:space="preserve">fell at the board of significance, we performed an additional analysis using an equivalence testing approach </w:t>
      </w:r>
      <w:r w:rsidR="00BF5EC3" w:rsidRPr="00D044F8">
        <w:rPr>
          <w:color w:val="000000" w:themeColor="text1"/>
          <w:sz w:val="22"/>
          <w:szCs w:val="22"/>
        </w:rPr>
        <w:t xml:space="preserve">and the ‘two-one-sided </w:t>
      </w:r>
      <w:r w:rsidR="00BF5EC3" w:rsidRPr="00D044F8">
        <w:rPr>
          <w:i/>
          <w:iCs/>
          <w:color w:val="000000" w:themeColor="text1"/>
          <w:sz w:val="22"/>
          <w:szCs w:val="22"/>
        </w:rPr>
        <w:t>t</w:t>
      </w:r>
      <w:r w:rsidR="00BF5EC3" w:rsidRPr="00D044F8">
        <w:rPr>
          <w:color w:val="000000" w:themeColor="text1"/>
          <w:sz w:val="22"/>
          <w:szCs w:val="22"/>
        </w:rPr>
        <w:t xml:space="preserve">-tests’ </w:t>
      </w:r>
      <w:r w:rsidR="00FD1754" w:rsidRPr="00D044F8">
        <w:rPr>
          <w:color w:val="000000" w:themeColor="text1"/>
          <w:sz w:val="22"/>
          <w:szCs w:val="22"/>
        </w:rPr>
        <w:t>(La</w:t>
      </w:r>
      <w:r w:rsidR="001C3ECB" w:rsidRPr="00D044F8">
        <w:rPr>
          <w:color w:val="000000" w:themeColor="text1"/>
          <w:sz w:val="22"/>
          <w:szCs w:val="22"/>
        </w:rPr>
        <w:t>kens</w:t>
      </w:r>
      <w:r w:rsidR="00FD1754" w:rsidRPr="00D044F8">
        <w:rPr>
          <w:color w:val="000000" w:themeColor="text1"/>
          <w:sz w:val="22"/>
          <w:szCs w:val="22"/>
        </w:rPr>
        <w:t>, 2017).</w:t>
      </w:r>
      <w:r w:rsidR="005244EC" w:rsidRPr="00D044F8">
        <w:rPr>
          <w:color w:val="000000" w:themeColor="text1"/>
          <w:sz w:val="22"/>
          <w:szCs w:val="22"/>
        </w:rPr>
        <w:t xml:space="preserve"> </w:t>
      </w:r>
      <w:r w:rsidR="00BF5EC3" w:rsidRPr="00D044F8">
        <w:rPr>
          <w:color w:val="000000" w:themeColor="text1"/>
          <w:sz w:val="22"/>
          <w:szCs w:val="22"/>
        </w:rPr>
        <w:t xml:space="preserve">In the ‘two-one-sided </w:t>
      </w:r>
      <w:r w:rsidR="00BF5EC3" w:rsidRPr="00D044F8">
        <w:rPr>
          <w:i/>
          <w:iCs/>
          <w:color w:val="000000" w:themeColor="text1"/>
          <w:sz w:val="22"/>
          <w:szCs w:val="22"/>
        </w:rPr>
        <w:t>t</w:t>
      </w:r>
      <w:r w:rsidR="00BF5EC3" w:rsidRPr="00D044F8">
        <w:rPr>
          <w:color w:val="000000" w:themeColor="text1"/>
          <w:sz w:val="22"/>
          <w:szCs w:val="22"/>
        </w:rPr>
        <w:t>-tests’ (TOST), an upper (ΔU) and lower (–ΔL) equivalence bound</w:t>
      </w:r>
      <w:r w:rsidR="00824F38" w:rsidRPr="00D044F8">
        <w:rPr>
          <w:color w:val="000000" w:themeColor="text1"/>
          <w:sz w:val="22"/>
          <w:szCs w:val="22"/>
        </w:rPr>
        <w:t>s</w:t>
      </w:r>
      <w:r w:rsidR="00BF5EC3" w:rsidRPr="00D044F8">
        <w:rPr>
          <w:color w:val="000000" w:themeColor="text1"/>
          <w:sz w:val="22"/>
          <w:szCs w:val="22"/>
        </w:rPr>
        <w:t xml:space="preserve"> </w:t>
      </w:r>
      <w:r w:rsidR="00824F38" w:rsidRPr="00D044F8">
        <w:rPr>
          <w:color w:val="000000" w:themeColor="text1"/>
          <w:sz w:val="22"/>
          <w:szCs w:val="22"/>
        </w:rPr>
        <w:t>are</w:t>
      </w:r>
      <w:r w:rsidR="00BF5EC3" w:rsidRPr="00D044F8">
        <w:rPr>
          <w:color w:val="000000" w:themeColor="text1"/>
          <w:sz w:val="22"/>
          <w:szCs w:val="22"/>
        </w:rPr>
        <w:t xml:space="preserve"> specified based on the smallest effect size of interest (e.g., a positive or negative difference of </w:t>
      </w:r>
      <w:r w:rsidR="00824F38" w:rsidRPr="00D044F8">
        <w:rPr>
          <w:color w:val="000000" w:themeColor="text1"/>
          <w:sz w:val="22"/>
          <w:szCs w:val="22"/>
        </w:rPr>
        <w:t xml:space="preserve">Cohen’s </w:t>
      </w:r>
      <w:r w:rsidR="00BF5EC3" w:rsidRPr="00D044F8">
        <w:rPr>
          <w:i/>
          <w:iCs/>
          <w:color w:val="000000" w:themeColor="text1"/>
          <w:sz w:val="22"/>
          <w:szCs w:val="22"/>
        </w:rPr>
        <w:t xml:space="preserve">d </w:t>
      </w:r>
      <w:r w:rsidR="00BF5EC3" w:rsidRPr="00D044F8">
        <w:rPr>
          <w:color w:val="000000" w:themeColor="text1"/>
          <w:sz w:val="22"/>
          <w:szCs w:val="22"/>
        </w:rPr>
        <w:t>= 0.3). Two composite null hypotheses are tested: H01: Δ ≤ –ΔL and H02: Δ ≥ ΔU.</w:t>
      </w:r>
      <w:r w:rsidR="00CE4B67" w:rsidRPr="00D044F8">
        <w:rPr>
          <w:color w:val="000000" w:themeColor="text1"/>
          <w:sz w:val="22"/>
          <w:szCs w:val="22"/>
        </w:rPr>
        <w:t xml:space="preserve"> When both these one-sided tests can be statistically rejected, one can conclude that –ΔL &lt; Δ &lt; ΔU (</w:t>
      </w:r>
      <w:r w:rsidR="00B51597" w:rsidRPr="00D044F8">
        <w:rPr>
          <w:color w:val="000000" w:themeColor="text1"/>
          <w:sz w:val="22"/>
          <w:szCs w:val="22"/>
        </w:rPr>
        <w:t xml:space="preserve">i.e., </w:t>
      </w:r>
      <w:r w:rsidR="00CE4B67" w:rsidRPr="00D044F8">
        <w:rPr>
          <w:color w:val="000000" w:themeColor="text1"/>
          <w:sz w:val="22"/>
          <w:szCs w:val="22"/>
        </w:rPr>
        <w:t>the observed effect falls within the equivalence bounds and is close e</w:t>
      </w:r>
      <w:r w:rsidR="00824F38" w:rsidRPr="00D044F8">
        <w:rPr>
          <w:color w:val="000000" w:themeColor="text1"/>
          <w:sz w:val="22"/>
          <w:szCs w:val="22"/>
        </w:rPr>
        <w:t>nough to zero to be practically</w:t>
      </w:r>
      <w:r w:rsidR="00CE4B67" w:rsidRPr="00D044F8">
        <w:rPr>
          <w:color w:val="000000" w:themeColor="text1"/>
          <w:sz w:val="22"/>
          <w:szCs w:val="22"/>
        </w:rPr>
        <w:t xml:space="preserve"> equivalent (</w:t>
      </w:r>
      <w:r w:rsidR="00C102DE" w:rsidRPr="00D044F8">
        <w:rPr>
          <w:color w:val="000000" w:themeColor="text1"/>
          <w:sz w:val="22"/>
          <w:szCs w:val="22"/>
        </w:rPr>
        <w:t>Lakens</w:t>
      </w:r>
      <w:r w:rsidR="00824F38" w:rsidRPr="00D044F8">
        <w:rPr>
          <w:color w:val="000000" w:themeColor="text1"/>
          <w:sz w:val="22"/>
          <w:szCs w:val="22"/>
        </w:rPr>
        <w:t>, 2017</w:t>
      </w:r>
      <w:r w:rsidR="00CE4B67" w:rsidRPr="00D044F8">
        <w:rPr>
          <w:color w:val="000000" w:themeColor="text1"/>
          <w:sz w:val="22"/>
          <w:szCs w:val="22"/>
        </w:rPr>
        <w:t>). </w:t>
      </w:r>
      <w:r w:rsidR="00542161" w:rsidRPr="00D044F8">
        <w:rPr>
          <w:color w:val="000000" w:themeColor="text1"/>
          <w:sz w:val="22"/>
          <w:szCs w:val="22"/>
        </w:rPr>
        <w:t xml:space="preserve">The TOST procedure indicated that </w:t>
      </w:r>
      <w:r w:rsidR="005A139A" w:rsidRPr="00D044F8">
        <w:rPr>
          <w:color w:val="000000" w:themeColor="text1"/>
          <w:sz w:val="22"/>
          <w:szCs w:val="22"/>
        </w:rPr>
        <w:lastRenderedPageBreak/>
        <w:t xml:space="preserve">the observed effect size was not significantly </w:t>
      </w:r>
      <w:r w:rsidR="008E0BE1" w:rsidRPr="00D044F8">
        <w:rPr>
          <w:color w:val="000000" w:themeColor="text1"/>
          <w:sz w:val="22"/>
          <w:szCs w:val="22"/>
        </w:rPr>
        <w:t xml:space="preserve">within the equivalence bonds of -0.3 and 0.3 scale points (or in Cohen’s </w:t>
      </w:r>
      <w:r w:rsidR="008E0BE1" w:rsidRPr="00D044F8">
        <w:rPr>
          <w:i/>
          <w:color w:val="000000" w:themeColor="text1"/>
          <w:sz w:val="22"/>
          <w:szCs w:val="22"/>
        </w:rPr>
        <w:t>dz</w:t>
      </w:r>
      <w:r w:rsidR="008E0BE1" w:rsidRPr="00D044F8">
        <w:rPr>
          <w:color w:val="000000" w:themeColor="text1"/>
          <w:sz w:val="22"/>
          <w:szCs w:val="22"/>
        </w:rPr>
        <w:t>: -0.16 and 0.16)</w:t>
      </w:r>
      <w:r w:rsidR="003A012C" w:rsidRPr="00D044F8">
        <w:rPr>
          <w:color w:val="000000" w:themeColor="text1"/>
          <w:sz w:val="22"/>
          <w:szCs w:val="22"/>
        </w:rPr>
        <w:t xml:space="preserve">, </w:t>
      </w:r>
      <w:r w:rsidR="003A012C" w:rsidRPr="00D044F8">
        <w:rPr>
          <w:i/>
          <w:color w:val="000000" w:themeColor="text1"/>
          <w:sz w:val="22"/>
          <w:szCs w:val="22"/>
        </w:rPr>
        <w:t>t</w:t>
      </w:r>
      <w:r w:rsidR="003A012C" w:rsidRPr="00D044F8">
        <w:rPr>
          <w:color w:val="000000" w:themeColor="text1"/>
          <w:sz w:val="22"/>
          <w:szCs w:val="22"/>
        </w:rPr>
        <w:t xml:space="preserve">(38) = -0.19, </w:t>
      </w:r>
      <w:r w:rsidR="003A012C" w:rsidRPr="00D044F8">
        <w:rPr>
          <w:i/>
          <w:color w:val="000000" w:themeColor="text1"/>
          <w:sz w:val="22"/>
          <w:szCs w:val="22"/>
        </w:rPr>
        <w:t>p</w:t>
      </w:r>
      <w:r w:rsidR="003A012C" w:rsidRPr="00D044F8">
        <w:rPr>
          <w:color w:val="000000" w:themeColor="text1"/>
          <w:sz w:val="22"/>
          <w:szCs w:val="22"/>
        </w:rPr>
        <w:t xml:space="preserve"> = .42. </w:t>
      </w:r>
    </w:p>
    <w:p w14:paraId="44623EAE" w14:textId="05D9567A" w:rsidR="0046525D" w:rsidRPr="00D044F8" w:rsidRDefault="00DB2E9C" w:rsidP="00E3485C">
      <w:pPr>
        <w:spacing w:line="480" w:lineRule="auto"/>
        <w:ind w:firstLine="720"/>
        <w:rPr>
          <w:color w:val="000000" w:themeColor="text1"/>
          <w:sz w:val="22"/>
          <w:szCs w:val="22"/>
        </w:rPr>
      </w:pPr>
      <w:r w:rsidRPr="00D044F8">
        <w:rPr>
          <w:color w:val="000000" w:themeColor="text1"/>
          <w:sz w:val="22"/>
          <w:szCs w:val="22"/>
        </w:rPr>
        <w:t>To examine the effect of Stimulus on the drift rates in each task, two repeated measures ANOVAs were c</w:t>
      </w:r>
      <w:r w:rsidR="007F13CD" w:rsidRPr="00D044F8">
        <w:rPr>
          <w:color w:val="000000" w:themeColor="text1"/>
          <w:sz w:val="22"/>
          <w:szCs w:val="22"/>
        </w:rPr>
        <w:t xml:space="preserve">arried out. </w:t>
      </w:r>
    </w:p>
    <w:p w14:paraId="08EB8206" w14:textId="59CB9692" w:rsidR="00D4190A" w:rsidRPr="00D044F8" w:rsidRDefault="007F13CD" w:rsidP="004C7B33">
      <w:pPr>
        <w:spacing w:line="480" w:lineRule="auto"/>
        <w:ind w:firstLine="720"/>
        <w:rPr>
          <w:color w:val="000000" w:themeColor="text1"/>
          <w:sz w:val="22"/>
          <w:szCs w:val="22"/>
        </w:rPr>
      </w:pPr>
      <w:r w:rsidRPr="00D044F8">
        <w:rPr>
          <w:color w:val="000000" w:themeColor="text1"/>
          <w:sz w:val="22"/>
          <w:szCs w:val="22"/>
        </w:rPr>
        <w:t xml:space="preserve">In </w:t>
      </w:r>
      <w:r w:rsidR="004C7B33" w:rsidRPr="00D044F8">
        <w:rPr>
          <w:color w:val="000000" w:themeColor="text1"/>
          <w:sz w:val="22"/>
          <w:szCs w:val="22"/>
        </w:rPr>
        <w:t xml:space="preserve">the </w:t>
      </w:r>
      <w:r w:rsidRPr="00D044F8">
        <w:rPr>
          <w:color w:val="000000" w:themeColor="text1"/>
          <w:sz w:val="22"/>
          <w:szCs w:val="22"/>
        </w:rPr>
        <w:t>personal task,</w:t>
      </w:r>
      <w:r w:rsidR="001C39DD" w:rsidRPr="00D044F8">
        <w:rPr>
          <w:color w:val="000000" w:themeColor="text1"/>
          <w:sz w:val="22"/>
          <w:szCs w:val="22"/>
        </w:rPr>
        <w:t xml:space="preserve"> </w:t>
      </w:r>
      <w:r w:rsidRPr="00D044F8">
        <w:rPr>
          <w:color w:val="000000" w:themeColor="text1"/>
          <w:sz w:val="22"/>
          <w:szCs w:val="22"/>
        </w:rPr>
        <w:t>t</w:t>
      </w:r>
      <w:r w:rsidR="001C39DD" w:rsidRPr="00D044F8">
        <w:rPr>
          <w:color w:val="000000" w:themeColor="text1"/>
          <w:sz w:val="22"/>
          <w:szCs w:val="22"/>
        </w:rPr>
        <w:t xml:space="preserve">here was a main effect of </w:t>
      </w:r>
      <w:r w:rsidR="0037381A" w:rsidRPr="00D044F8">
        <w:rPr>
          <w:color w:val="000000" w:themeColor="text1"/>
          <w:sz w:val="22"/>
          <w:szCs w:val="22"/>
        </w:rPr>
        <w:t>S</w:t>
      </w:r>
      <w:r w:rsidR="001C39DD" w:rsidRPr="00D044F8">
        <w:rPr>
          <w:color w:val="000000" w:themeColor="text1"/>
          <w:sz w:val="22"/>
          <w:szCs w:val="22"/>
        </w:rPr>
        <w:t>timulus (</w:t>
      </w:r>
      <w:r w:rsidR="008B1AAD" w:rsidRPr="00D044F8">
        <w:rPr>
          <w:color w:val="000000" w:themeColor="text1"/>
          <w:sz w:val="22"/>
          <w:szCs w:val="22"/>
        </w:rPr>
        <w:t xml:space="preserve">F(4, 152) = 17.00, </w:t>
      </w:r>
      <w:r w:rsidR="002F6352" w:rsidRPr="00D044F8">
        <w:rPr>
          <w:color w:val="000000" w:themeColor="text1"/>
          <w:sz w:val="22"/>
          <w:szCs w:val="22"/>
        </w:rPr>
        <w:t>MSE</w:t>
      </w:r>
      <w:r w:rsidR="002F6352" w:rsidRPr="00D044F8">
        <w:rPr>
          <w:i/>
          <w:color w:val="000000" w:themeColor="text1"/>
          <w:sz w:val="22"/>
          <w:szCs w:val="22"/>
        </w:rPr>
        <w:t xml:space="preserve">= </w:t>
      </w:r>
      <w:r w:rsidR="000E1618" w:rsidRPr="00D044F8">
        <w:rPr>
          <w:color w:val="000000" w:themeColor="text1"/>
          <w:sz w:val="22"/>
          <w:szCs w:val="22"/>
        </w:rPr>
        <w:t>13.074</w:t>
      </w:r>
      <w:r w:rsidR="000E1618" w:rsidRPr="00D044F8">
        <w:rPr>
          <w:i/>
          <w:color w:val="000000" w:themeColor="text1"/>
          <w:sz w:val="22"/>
          <w:szCs w:val="22"/>
        </w:rPr>
        <w:t xml:space="preserve">, </w:t>
      </w:r>
      <w:r w:rsidR="008B1AAD" w:rsidRPr="00D044F8">
        <w:rPr>
          <w:i/>
          <w:color w:val="000000" w:themeColor="text1"/>
          <w:sz w:val="22"/>
          <w:szCs w:val="22"/>
        </w:rPr>
        <w:t>p</w:t>
      </w:r>
      <w:r w:rsidR="008B1AAD" w:rsidRPr="00D044F8">
        <w:rPr>
          <w:color w:val="000000" w:themeColor="text1"/>
          <w:sz w:val="22"/>
          <w:szCs w:val="22"/>
        </w:rPr>
        <w:t xml:space="preserve"> &lt; .001)</w:t>
      </w:r>
      <w:r w:rsidR="00594794" w:rsidRPr="00D044F8">
        <w:rPr>
          <w:color w:val="000000" w:themeColor="text1"/>
          <w:sz w:val="22"/>
          <w:szCs w:val="22"/>
        </w:rPr>
        <w:t xml:space="preserve"> </w:t>
      </w:r>
      <w:r w:rsidR="000A0070" w:rsidRPr="00D044F8">
        <w:rPr>
          <w:color w:val="000000" w:themeColor="text1"/>
          <w:sz w:val="22"/>
          <w:szCs w:val="22"/>
        </w:rPr>
        <w:t xml:space="preserve">(Figure 7, A) </w:t>
      </w:r>
      <w:r w:rsidR="00594794" w:rsidRPr="00D044F8">
        <w:rPr>
          <w:color w:val="000000" w:themeColor="text1"/>
          <w:sz w:val="22"/>
          <w:szCs w:val="22"/>
        </w:rPr>
        <w:t>and a strong linear trend (</w:t>
      </w:r>
      <w:r w:rsidR="00137AEF" w:rsidRPr="00D044F8">
        <w:rPr>
          <w:color w:val="000000" w:themeColor="text1"/>
          <w:sz w:val="22"/>
          <w:szCs w:val="22"/>
        </w:rPr>
        <w:t>a polynomial contrast</w:t>
      </w:r>
      <w:r w:rsidR="0046525D" w:rsidRPr="00D044F8">
        <w:rPr>
          <w:color w:val="000000" w:themeColor="text1"/>
          <w:sz w:val="22"/>
          <w:szCs w:val="22"/>
        </w:rPr>
        <w:t xml:space="preserve">, </w:t>
      </w:r>
      <w:r w:rsidR="00594794" w:rsidRPr="00D044F8">
        <w:rPr>
          <w:color w:val="000000" w:themeColor="text1"/>
          <w:sz w:val="22"/>
          <w:szCs w:val="22"/>
        </w:rPr>
        <w:t>F(1, 38) = 47.83,</w:t>
      </w:r>
      <w:r w:rsidR="00594794" w:rsidRPr="00D044F8">
        <w:rPr>
          <w:i/>
          <w:color w:val="000000" w:themeColor="text1"/>
          <w:sz w:val="22"/>
          <w:szCs w:val="22"/>
        </w:rPr>
        <w:t xml:space="preserve"> p</w:t>
      </w:r>
      <w:r w:rsidR="00594794" w:rsidRPr="00D044F8">
        <w:rPr>
          <w:color w:val="000000" w:themeColor="text1"/>
          <w:sz w:val="22"/>
          <w:szCs w:val="22"/>
        </w:rPr>
        <w:t xml:space="preserve"> &lt; .001). </w:t>
      </w:r>
      <w:r w:rsidR="00A65A70" w:rsidRPr="00D044F8">
        <w:rPr>
          <w:color w:val="000000" w:themeColor="text1"/>
          <w:sz w:val="22"/>
          <w:szCs w:val="22"/>
        </w:rPr>
        <w:t xml:space="preserve">Post Hoc pairwise comparisons </w:t>
      </w:r>
      <w:r w:rsidR="00C97D93" w:rsidRPr="00D044F8">
        <w:rPr>
          <w:color w:val="000000" w:themeColor="text1"/>
          <w:sz w:val="22"/>
          <w:szCs w:val="22"/>
        </w:rPr>
        <w:t>with</w:t>
      </w:r>
      <w:r w:rsidR="00A65A70" w:rsidRPr="00D044F8">
        <w:rPr>
          <w:color w:val="000000" w:themeColor="text1"/>
          <w:sz w:val="22"/>
          <w:szCs w:val="22"/>
        </w:rPr>
        <w:t xml:space="preserve"> Bonferroni correction</w:t>
      </w:r>
      <w:r w:rsidR="00C97D93" w:rsidRPr="00D044F8">
        <w:rPr>
          <w:color w:val="000000" w:themeColor="text1"/>
          <w:sz w:val="22"/>
          <w:szCs w:val="22"/>
        </w:rPr>
        <w:t>s</w:t>
      </w:r>
      <w:r w:rsidR="00A65A70" w:rsidRPr="00D044F8">
        <w:rPr>
          <w:color w:val="000000" w:themeColor="text1"/>
          <w:sz w:val="22"/>
          <w:szCs w:val="22"/>
        </w:rPr>
        <w:t xml:space="preserve"> showed that </w:t>
      </w:r>
      <w:r w:rsidR="00182E0F" w:rsidRPr="00D044F8">
        <w:rPr>
          <w:color w:val="000000" w:themeColor="text1"/>
          <w:sz w:val="22"/>
          <w:szCs w:val="22"/>
        </w:rPr>
        <w:t xml:space="preserve">drift rates for self and mother were significantly </w:t>
      </w:r>
      <w:r w:rsidR="00280E3F" w:rsidRPr="00D044F8">
        <w:rPr>
          <w:color w:val="000000" w:themeColor="text1"/>
          <w:sz w:val="22"/>
          <w:szCs w:val="22"/>
        </w:rPr>
        <w:t>larger</w:t>
      </w:r>
      <w:r w:rsidR="00182E0F" w:rsidRPr="00D044F8">
        <w:rPr>
          <w:color w:val="000000" w:themeColor="text1"/>
          <w:sz w:val="22"/>
          <w:szCs w:val="22"/>
        </w:rPr>
        <w:t xml:space="preserve"> compared to the rest of stimuli (</w:t>
      </w:r>
      <w:r w:rsidR="00603F9D" w:rsidRPr="00D044F8">
        <w:rPr>
          <w:i/>
          <w:color w:val="000000" w:themeColor="text1"/>
          <w:sz w:val="22"/>
          <w:szCs w:val="22"/>
        </w:rPr>
        <w:t>t</w:t>
      </w:r>
      <w:r w:rsidR="00603F9D" w:rsidRPr="00D044F8">
        <w:rPr>
          <w:color w:val="000000" w:themeColor="text1"/>
          <w:sz w:val="22"/>
          <w:szCs w:val="22"/>
        </w:rPr>
        <w:t>(38)</w:t>
      </w:r>
      <w:r w:rsidR="00603F9D" w:rsidRPr="00D044F8">
        <w:rPr>
          <w:color w:val="000000" w:themeColor="text1"/>
          <w:sz w:val="22"/>
          <w:szCs w:val="22"/>
          <w:vertAlign w:val="subscript"/>
        </w:rPr>
        <w:t>self vs partner</w:t>
      </w:r>
      <w:r w:rsidR="00603F9D" w:rsidRPr="00D044F8">
        <w:rPr>
          <w:color w:val="000000" w:themeColor="text1"/>
          <w:sz w:val="22"/>
          <w:szCs w:val="22"/>
        </w:rPr>
        <w:t xml:space="preserve"> = 5.78, </w:t>
      </w:r>
      <w:r w:rsidR="00603F9D" w:rsidRPr="00D044F8">
        <w:rPr>
          <w:i/>
          <w:color w:val="000000" w:themeColor="text1"/>
          <w:sz w:val="22"/>
          <w:szCs w:val="22"/>
        </w:rPr>
        <w:t>p</w:t>
      </w:r>
      <w:r w:rsidR="00603F9D" w:rsidRPr="00D044F8">
        <w:rPr>
          <w:color w:val="000000" w:themeColor="text1"/>
          <w:sz w:val="22"/>
          <w:szCs w:val="22"/>
        </w:rPr>
        <w:t xml:space="preserve"> &lt; .001, </w:t>
      </w:r>
      <w:r w:rsidR="00496742" w:rsidRPr="00D044F8">
        <w:rPr>
          <w:i/>
          <w:color w:val="000000" w:themeColor="text1"/>
          <w:sz w:val="22"/>
          <w:szCs w:val="22"/>
        </w:rPr>
        <w:t>dz</w:t>
      </w:r>
      <w:r w:rsidR="00496742" w:rsidRPr="00D044F8">
        <w:rPr>
          <w:color w:val="000000" w:themeColor="text1"/>
          <w:sz w:val="22"/>
          <w:szCs w:val="22"/>
        </w:rPr>
        <w:t xml:space="preserve"> = 0.93, </w:t>
      </w:r>
      <w:r w:rsidR="00603F9D" w:rsidRPr="00D044F8">
        <w:rPr>
          <w:i/>
          <w:color w:val="000000" w:themeColor="text1"/>
          <w:sz w:val="22"/>
          <w:szCs w:val="22"/>
        </w:rPr>
        <w:t>BF</w:t>
      </w:r>
      <w:r w:rsidR="00C97D93" w:rsidRPr="00D044F8">
        <w:rPr>
          <w:i/>
          <w:color w:val="000000" w:themeColor="text1"/>
          <w:sz w:val="22"/>
          <w:szCs w:val="22"/>
          <w:vertAlign w:val="subscript"/>
        </w:rPr>
        <w:t>01</w:t>
      </w:r>
      <w:r w:rsidR="00603F9D" w:rsidRPr="00D044F8">
        <w:rPr>
          <w:color w:val="000000" w:themeColor="text1"/>
          <w:sz w:val="22"/>
          <w:szCs w:val="22"/>
        </w:rPr>
        <w:t xml:space="preserve"> =</w:t>
      </w:r>
      <w:r w:rsidR="00682A9F" w:rsidRPr="00D044F8">
        <w:rPr>
          <w:color w:val="000000" w:themeColor="text1"/>
          <w:sz w:val="22"/>
          <w:szCs w:val="22"/>
        </w:rPr>
        <w:t xml:space="preserve"> </w:t>
      </w:r>
      <w:r w:rsidR="00697F7E" w:rsidRPr="00D044F8">
        <w:rPr>
          <w:color w:val="000000" w:themeColor="text1"/>
          <w:sz w:val="22"/>
          <w:szCs w:val="22"/>
        </w:rPr>
        <w:t>6.35e-05</w:t>
      </w:r>
      <w:r w:rsidR="00603F9D" w:rsidRPr="00D044F8">
        <w:rPr>
          <w:color w:val="000000" w:themeColor="text1"/>
          <w:sz w:val="22"/>
          <w:szCs w:val="22"/>
        </w:rPr>
        <w:t xml:space="preserve"> ; </w:t>
      </w:r>
      <w:r w:rsidR="00603F9D" w:rsidRPr="00D044F8">
        <w:rPr>
          <w:i/>
          <w:color w:val="000000" w:themeColor="text1"/>
          <w:sz w:val="22"/>
          <w:szCs w:val="22"/>
        </w:rPr>
        <w:t>t</w:t>
      </w:r>
      <w:r w:rsidR="00603F9D" w:rsidRPr="00D044F8">
        <w:rPr>
          <w:color w:val="000000" w:themeColor="text1"/>
          <w:sz w:val="22"/>
          <w:szCs w:val="22"/>
        </w:rPr>
        <w:t>(38)</w:t>
      </w:r>
      <w:r w:rsidR="00603F9D" w:rsidRPr="00D044F8">
        <w:rPr>
          <w:color w:val="000000" w:themeColor="text1"/>
          <w:sz w:val="22"/>
          <w:szCs w:val="22"/>
          <w:vertAlign w:val="subscript"/>
        </w:rPr>
        <w:t>self vs friend</w:t>
      </w:r>
      <w:r w:rsidR="00603F9D" w:rsidRPr="00D044F8">
        <w:rPr>
          <w:color w:val="000000" w:themeColor="text1"/>
          <w:sz w:val="22"/>
          <w:szCs w:val="22"/>
        </w:rPr>
        <w:t xml:space="preserve"> = 4.29, </w:t>
      </w:r>
      <w:r w:rsidR="00603F9D" w:rsidRPr="00D044F8">
        <w:rPr>
          <w:i/>
          <w:color w:val="000000" w:themeColor="text1"/>
          <w:sz w:val="22"/>
          <w:szCs w:val="22"/>
        </w:rPr>
        <w:t>p</w:t>
      </w:r>
      <w:r w:rsidR="000D0FD3" w:rsidRPr="00D044F8">
        <w:rPr>
          <w:color w:val="000000" w:themeColor="text1"/>
          <w:sz w:val="22"/>
          <w:szCs w:val="22"/>
        </w:rPr>
        <w:t xml:space="preserve"> =</w:t>
      </w:r>
      <w:r w:rsidR="00603F9D" w:rsidRPr="00D044F8">
        <w:rPr>
          <w:color w:val="000000" w:themeColor="text1"/>
          <w:sz w:val="22"/>
          <w:szCs w:val="22"/>
        </w:rPr>
        <w:t xml:space="preserve"> .001, </w:t>
      </w:r>
      <w:r w:rsidR="00496742" w:rsidRPr="00D044F8">
        <w:rPr>
          <w:i/>
          <w:color w:val="000000" w:themeColor="text1"/>
          <w:sz w:val="22"/>
          <w:szCs w:val="22"/>
        </w:rPr>
        <w:t>dz</w:t>
      </w:r>
      <w:r w:rsidR="00496742" w:rsidRPr="00D044F8">
        <w:rPr>
          <w:color w:val="000000" w:themeColor="text1"/>
          <w:sz w:val="22"/>
          <w:szCs w:val="22"/>
        </w:rPr>
        <w:t xml:space="preserve"> = 0.69, </w:t>
      </w:r>
      <w:r w:rsidR="00603F9D" w:rsidRPr="00D044F8">
        <w:rPr>
          <w:i/>
          <w:color w:val="000000" w:themeColor="text1"/>
          <w:sz w:val="22"/>
          <w:szCs w:val="22"/>
        </w:rPr>
        <w:t>BF</w:t>
      </w:r>
      <w:r w:rsidR="00697F7E" w:rsidRPr="00D044F8">
        <w:rPr>
          <w:i/>
          <w:color w:val="000000" w:themeColor="text1"/>
          <w:sz w:val="22"/>
          <w:szCs w:val="22"/>
          <w:vertAlign w:val="subscript"/>
        </w:rPr>
        <w:t>01</w:t>
      </w:r>
      <w:r w:rsidR="00603F9D" w:rsidRPr="00D044F8">
        <w:rPr>
          <w:color w:val="000000" w:themeColor="text1"/>
          <w:sz w:val="22"/>
          <w:szCs w:val="22"/>
        </w:rPr>
        <w:t xml:space="preserve"> = </w:t>
      </w:r>
      <w:r w:rsidR="00697F7E" w:rsidRPr="00D044F8">
        <w:rPr>
          <w:color w:val="000000" w:themeColor="text1"/>
          <w:sz w:val="22"/>
          <w:szCs w:val="22"/>
        </w:rPr>
        <w:t>0.005</w:t>
      </w:r>
      <w:r w:rsidR="00603F9D" w:rsidRPr="00D044F8">
        <w:rPr>
          <w:color w:val="000000" w:themeColor="text1"/>
          <w:sz w:val="22"/>
          <w:szCs w:val="22"/>
        </w:rPr>
        <w:t xml:space="preserve">; </w:t>
      </w:r>
      <w:r w:rsidR="00603F9D" w:rsidRPr="00D044F8">
        <w:rPr>
          <w:i/>
          <w:color w:val="000000" w:themeColor="text1"/>
          <w:sz w:val="22"/>
          <w:szCs w:val="22"/>
        </w:rPr>
        <w:t>t</w:t>
      </w:r>
      <w:r w:rsidR="00603F9D" w:rsidRPr="00D044F8">
        <w:rPr>
          <w:color w:val="000000" w:themeColor="text1"/>
          <w:sz w:val="22"/>
          <w:szCs w:val="22"/>
        </w:rPr>
        <w:t>(38)</w:t>
      </w:r>
      <w:r w:rsidR="00603F9D" w:rsidRPr="00D044F8">
        <w:rPr>
          <w:color w:val="000000" w:themeColor="text1"/>
          <w:sz w:val="22"/>
          <w:szCs w:val="22"/>
          <w:vertAlign w:val="subscript"/>
        </w:rPr>
        <w:t>self vs stranger</w:t>
      </w:r>
      <w:r w:rsidR="00603F9D" w:rsidRPr="00D044F8">
        <w:rPr>
          <w:color w:val="000000" w:themeColor="text1"/>
          <w:sz w:val="22"/>
          <w:szCs w:val="22"/>
        </w:rPr>
        <w:t xml:space="preserve"> = 6.59, </w:t>
      </w:r>
      <w:r w:rsidR="00603F9D" w:rsidRPr="00D044F8">
        <w:rPr>
          <w:i/>
          <w:color w:val="000000" w:themeColor="text1"/>
          <w:sz w:val="22"/>
          <w:szCs w:val="22"/>
        </w:rPr>
        <w:t>p</w:t>
      </w:r>
      <w:r w:rsidR="00603F9D" w:rsidRPr="00D044F8">
        <w:rPr>
          <w:color w:val="000000" w:themeColor="text1"/>
          <w:sz w:val="22"/>
          <w:szCs w:val="22"/>
        </w:rPr>
        <w:t xml:space="preserve"> &lt; .001, </w:t>
      </w:r>
      <w:r w:rsidR="00496742" w:rsidRPr="00D044F8">
        <w:rPr>
          <w:i/>
          <w:color w:val="000000" w:themeColor="text1"/>
          <w:sz w:val="22"/>
          <w:szCs w:val="22"/>
        </w:rPr>
        <w:t>dz</w:t>
      </w:r>
      <w:r w:rsidR="007E6F5D" w:rsidRPr="00D044F8">
        <w:rPr>
          <w:color w:val="000000" w:themeColor="text1"/>
          <w:sz w:val="22"/>
          <w:szCs w:val="22"/>
        </w:rPr>
        <w:t xml:space="preserve"> = 0.89</w:t>
      </w:r>
      <w:r w:rsidR="00496742" w:rsidRPr="00D044F8">
        <w:rPr>
          <w:color w:val="000000" w:themeColor="text1"/>
          <w:sz w:val="22"/>
          <w:szCs w:val="22"/>
        </w:rPr>
        <w:t xml:space="preserve">, </w:t>
      </w:r>
      <w:r w:rsidR="00603F9D" w:rsidRPr="00D044F8">
        <w:rPr>
          <w:i/>
          <w:color w:val="000000" w:themeColor="text1"/>
          <w:sz w:val="22"/>
          <w:szCs w:val="22"/>
        </w:rPr>
        <w:t>BF</w:t>
      </w:r>
      <w:r w:rsidR="00697F7E" w:rsidRPr="00D044F8">
        <w:rPr>
          <w:i/>
          <w:color w:val="000000" w:themeColor="text1"/>
          <w:sz w:val="22"/>
          <w:szCs w:val="22"/>
          <w:vertAlign w:val="subscript"/>
        </w:rPr>
        <w:t>01</w:t>
      </w:r>
      <w:r w:rsidR="00603F9D" w:rsidRPr="00D044F8">
        <w:rPr>
          <w:color w:val="000000" w:themeColor="text1"/>
          <w:sz w:val="22"/>
          <w:szCs w:val="22"/>
        </w:rPr>
        <w:t xml:space="preserve"> = </w:t>
      </w:r>
      <w:r w:rsidR="00697F7E" w:rsidRPr="00D044F8">
        <w:rPr>
          <w:color w:val="000000" w:themeColor="text1"/>
          <w:sz w:val="22"/>
          <w:szCs w:val="22"/>
        </w:rPr>
        <w:t>5.74e-06</w:t>
      </w:r>
      <w:r w:rsidR="00603F9D" w:rsidRPr="00D044F8">
        <w:rPr>
          <w:color w:val="000000" w:themeColor="text1"/>
          <w:sz w:val="22"/>
          <w:szCs w:val="22"/>
        </w:rPr>
        <w:t xml:space="preserve">; </w:t>
      </w:r>
      <w:r w:rsidR="00603F9D" w:rsidRPr="00D044F8">
        <w:rPr>
          <w:i/>
          <w:color w:val="000000" w:themeColor="text1"/>
          <w:sz w:val="22"/>
          <w:szCs w:val="22"/>
        </w:rPr>
        <w:t>t</w:t>
      </w:r>
      <w:r w:rsidR="00603F9D" w:rsidRPr="00D044F8">
        <w:rPr>
          <w:color w:val="000000" w:themeColor="text1"/>
          <w:sz w:val="22"/>
          <w:szCs w:val="22"/>
        </w:rPr>
        <w:t>(38)</w:t>
      </w:r>
      <w:r w:rsidR="00603F9D" w:rsidRPr="00D044F8">
        <w:rPr>
          <w:color w:val="000000" w:themeColor="text1"/>
          <w:sz w:val="22"/>
          <w:szCs w:val="22"/>
          <w:vertAlign w:val="subscript"/>
        </w:rPr>
        <w:t>mother vs partner</w:t>
      </w:r>
      <w:r w:rsidR="00603F9D" w:rsidRPr="00D044F8">
        <w:rPr>
          <w:color w:val="000000" w:themeColor="text1"/>
          <w:sz w:val="22"/>
          <w:szCs w:val="22"/>
        </w:rPr>
        <w:t xml:space="preserve"> = 4.37, </w:t>
      </w:r>
      <w:r w:rsidR="00603F9D" w:rsidRPr="00D044F8">
        <w:rPr>
          <w:i/>
          <w:color w:val="000000" w:themeColor="text1"/>
          <w:sz w:val="22"/>
          <w:szCs w:val="22"/>
        </w:rPr>
        <w:t>p</w:t>
      </w:r>
      <w:r w:rsidR="00603F9D" w:rsidRPr="00D044F8">
        <w:rPr>
          <w:color w:val="000000" w:themeColor="text1"/>
          <w:sz w:val="22"/>
          <w:szCs w:val="22"/>
        </w:rPr>
        <w:t xml:space="preserve"> = .001, </w:t>
      </w:r>
      <w:r w:rsidR="007E6F5D" w:rsidRPr="00D044F8">
        <w:rPr>
          <w:i/>
          <w:color w:val="000000" w:themeColor="text1"/>
          <w:sz w:val="22"/>
          <w:szCs w:val="22"/>
        </w:rPr>
        <w:t>dz</w:t>
      </w:r>
      <w:r w:rsidR="007E6F5D" w:rsidRPr="00D044F8">
        <w:rPr>
          <w:color w:val="000000" w:themeColor="text1"/>
          <w:sz w:val="22"/>
          <w:szCs w:val="22"/>
        </w:rPr>
        <w:t xml:space="preserve"> = 0.69, </w:t>
      </w:r>
      <w:r w:rsidR="00682A9F" w:rsidRPr="00D044F8">
        <w:rPr>
          <w:i/>
          <w:color w:val="000000" w:themeColor="text1"/>
          <w:sz w:val="22"/>
          <w:szCs w:val="22"/>
        </w:rPr>
        <w:t>BF</w:t>
      </w:r>
      <w:r w:rsidR="00697F7E" w:rsidRPr="00D044F8">
        <w:rPr>
          <w:i/>
          <w:color w:val="000000" w:themeColor="text1"/>
          <w:sz w:val="22"/>
          <w:szCs w:val="22"/>
          <w:vertAlign w:val="subscript"/>
        </w:rPr>
        <w:t>01</w:t>
      </w:r>
      <w:r w:rsidR="00682A9F" w:rsidRPr="00D044F8">
        <w:rPr>
          <w:color w:val="000000" w:themeColor="text1"/>
          <w:sz w:val="22"/>
          <w:szCs w:val="22"/>
        </w:rPr>
        <w:t xml:space="preserve"> = </w:t>
      </w:r>
      <w:r w:rsidR="00697F7E" w:rsidRPr="00D044F8">
        <w:rPr>
          <w:color w:val="000000" w:themeColor="text1"/>
          <w:sz w:val="22"/>
          <w:szCs w:val="22"/>
        </w:rPr>
        <w:t>0.0042</w:t>
      </w:r>
      <w:r w:rsidR="00682A9F" w:rsidRPr="00D044F8">
        <w:rPr>
          <w:color w:val="000000" w:themeColor="text1"/>
          <w:sz w:val="22"/>
          <w:szCs w:val="22"/>
        </w:rPr>
        <w:t xml:space="preserve">; </w:t>
      </w:r>
      <w:r w:rsidR="00603F9D" w:rsidRPr="00D044F8">
        <w:rPr>
          <w:i/>
          <w:color w:val="000000" w:themeColor="text1"/>
          <w:sz w:val="22"/>
          <w:szCs w:val="22"/>
        </w:rPr>
        <w:t>t</w:t>
      </w:r>
      <w:r w:rsidR="00603F9D" w:rsidRPr="00D044F8">
        <w:rPr>
          <w:color w:val="000000" w:themeColor="text1"/>
          <w:sz w:val="22"/>
          <w:szCs w:val="22"/>
        </w:rPr>
        <w:t>(38)</w:t>
      </w:r>
      <w:r w:rsidR="00603F9D" w:rsidRPr="00D044F8">
        <w:rPr>
          <w:color w:val="000000" w:themeColor="text1"/>
          <w:sz w:val="22"/>
          <w:szCs w:val="22"/>
          <w:vertAlign w:val="subscript"/>
        </w:rPr>
        <w:t>mother vs stranger</w:t>
      </w:r>
      <w:r w:rsidR="00603F9D" w:rsidRPr="00D044F8">
        <w:rPr>
          <w:color w:val="000000" w:themeColor="text1"/>
          <w:sz w:val="22"/>
          <w:szCs w:val="22"/>
        </w:rPr>
        <w:t xml:space="preserve"> = 4.95, </w:t>
      </w:r>
      <w:r w:rsidR="00603F9D" w:rsidRPr="00D044F8">
        <w:rPr>
          <w:i/>
          <w:color w:val="000000" w:themeColor="text1"/>
          <w:sz w:val="22"/>
          <w:szCs w:val="22"/>
        </w:rPr>
        <w:t>p</w:t>
      </w:r>
      <w:r w:rsidR="00603F9D" w:rsidRPr="00D044F8">
        <w:rPr>
          <w:color w:val="000000" w:themeColor="text1"/>
          <w:sz w:val="22"/>
          <w:szCs w:val="22"/>
        </w:rPr>
        <w:t xml:space="preserve"> &lt; .001, </w:t>
      </w:r>
      <w:r w:rsidR="007E6F5D" w:rsidRPr="00D044F8">
        <w:rPr>
          <w:i/>
          <w:color w:val="000000" w:themeColor="text1"/>
          <w:sz w:val="22"/>
          <w:szCs w:val="22"/>
        </w:rPr>
        <w:t>dz</w:t>
      </w:r>
      <w:r w:rsidR="007E6F5D" w:rsidRPr="00D044F8">
        <w:rPr>
          <w:color w:val="000000" w:themeColor="text1"/>
          <w:sz w:val="22"/>
          <w:szCs w:val="22"/>
        </w:rPr>
        <w:t xml:space="preserve"> = 0.79, </w:t>
      </w:r>
      <w:r w:rsidR="00603F9D" w:rsidRPr="00D044F8">
        <w:rPr>
          <w:i/>
          <w:color w:val="000000" w:themeColor="text1"/>
          <w:sz w:val="22"/>
          <w:szCs w:val="22"/>
        </w:rPr>
        <w:t>BF</w:t>
      </w:r>
      <w:r w:rsidR="00697F7E" w:rsidRPr="00D044F8">
        <w:rPr>
          <w:i/>
          <w:color w:val="000000" w:themeColor="text1"/>
          <w:sz w:val="22"/>
          <w:szCs w:val="22"/>
          <w:vertAlign w:val="subscript"/>
        </w:rPr>
        <w:t>01</w:t>
      </w:r>
      <w:r w:rsidR="00603F9D" w:rsidRPr="00D044F8">
        <w:rPr>
          <w:color w:val="000000" w:themeColor="text1"/>
          <w:sz w:val="22"/>
          <w:szCs w:val="22"/>
        </w:rPr>
        <w:t xml:space="preserve"> =</w:t>
      </w:r>
      <w:r w:rsidR="00697F7E" w:rsidRPr="00D044F8">
        <w:rPr>
          <w:color w:val="000000" w:themeColor="text1"/>
          <w:sz w:val="22"/>
          <w:szCs w:val="22"/>
        </w:rPr>
        <w:t xml:space="preserve"> 0.0008</w:t>
      </w:r>
      <w:r w:rsidR="00603F9D" w:rsidRPr="00D044F8">
        <w:rPr>
          <w:color w:val="000000" w:themeColor="text1"/>
          <w:sz w:val="22"/>
          <w:szCs w:val="22"/>
        </w:rPr>
        <w:t xml:space="preserve"> )</w:t>
      </w:r>
      <w:r w:rsidR="00682A9F" w:rsidRPr="00D044F8">
        <w:rPr>
          <w:color w:val="000000" w:themeColor="text1"/>
          <w:sz w:val="22"/>
          <w:szCs w:val="22"/>
        </w:rPr>
        <w:t xml:space="preserve">. </w:t>
      </w:r>
      <w:r w:rsidR="00EF61AD" w:rsidRPr="00D044F8">
        <w:rPr>
          <w:color w:val="000000" w:themeColor="text1"/>
          <w:sz w:val="22"/>
          <w:szCs w:val="22"/>
        </w:rPr>
        <w:t>No other terms were significant here (</w:t>
      </w:r>
      <w:r w:rsidR="00EF61AD" w:rsidRPr="00D044F8">
        <w:rPr>
          <w:i/>
          <w:color w:val="000000" w:themeColor="text1"/>
          <w:sz w:val="22"/>
          <w:szCs w:val="22"/>
        </w:rPr>
        <w:t>t</w:t>
      </w:r>
      <w:r w:rsidR="00EF61AD" w:rsidRPr="00D044F8">
        <w:rPr>
          <w:color w:val="000000" w:themeColor="text1"/>
          <w:sz w:val="22"/>
          <w:szCs w:val="22"/>
        </w:rPr>
        <w:t>(38)</w:t>
      </w:r>
      <w:r w:rsidR="00EF61AD" w:rsidRPr="00D044F8">
        <w:rPr>
          <w:color w:val="000000" w:themeColor="text1"/>
          <w:sz w:val="22"/>
          <w:szCs w:val="22"/>
          <w:vertAlign w:val="subscript"/>
        </w:rPr>
        <w:t>partner vs friend</w:t>
      </w:r>
      <w:r w:rsidR="00EF61AD" w:rsidRPr="00D044F8">
        <w:rPr>
          <w:color w:val="000000" w:themeColor="text1"/>
          <w:sz w:val="22"/>
          <w:szCs w:val="22"/>
        </w:rPr>
        <w:t xml:space="preserve"> = 1.34, </w:t>
      </w:r>
      <w:r w:rsidR="00EF61AD" w:rsidRPr="00D044F8">
        <w:rPr>
          <w:i/>
          <w:color w:val="000000" w:themeColor="text1"/>
          <w:sz w:val="22"/>
          <w:szCs w:val="22"/>
        </w:rPr>
        <w:t>p</w:t>
      </w:r>
      <w:r w:rsidR="00B40343" w:rsidRPr="00D044F8">
        <w:rPr>
          <w:color w:val="000000" w:themeColor="text1"/>
          <w:sz w:val="22"/>
          <w:szCs w:val="22"/>
        </w:rPr>
        <w:t xml:space="preserve"> = .6</w:t>
      </w:r>
      <w:r w:rsidR="000777ED" w:rsidRPr="00D044F8">
        <w:rPr>
          <w:color w:val="000000" w:themeColor="text1"/>
          <w:sz w:val="22"/>
          <w:szCs w:val="22"/>
        </w:rPr>
        <w:t>5</w:t>
      </w:r>
      <w:r w:rsidR="00EF61AD" w:rsidRPr="00D044F8">
        <w:rPr>
          <w:color w:val="000000" w:themeColor="text1"/>
          <w:sz w:val="22"/>
          <w:szCs w:val="22"/>
        </w:rPr>
        <w:t xml:space="preserve">, </w:t>
      </w:r>
      <w:r w:rsidR="0048596A" w:rsidRPr="00D044F8">
        <w:rPr>
          <w:i/>
          <w:color w:val="000000" w:themeColor="text1"/>
          <w:sz w:val="22"/>
          <w:szCs w:val="22"/>
        </w:rPr>
        <w:t>dz</w:t>
      </w:r>
      <w:r w:rsidR="0048596A" w:rsidRPr="00D044F8">
        <w:rPr>
          <w:color w:val="000000" w:themeColor="text1"/>
          <w:sz w:val="22"/>
          <w:szCs w:val="22"/>
        </w:rPr>
        <w:t xml:space="preserve"> = 0.21, </w:t>
      </w:r>
      <w:r w:rsidR="00EF61AD" w:rsidRPr="00D044F8">
        <w:rPr>
          <w:i/>
          <w:color w:val="000000" w:themeColor="text1"/>
          <w:sz w:val="22"/>
          <w:szCs w:val="22"/>
        </w:rPr>
        <w:t>BF</w:t>
      </w:r>
      <w:r w:rsidR="00697F7E" w:rsidRPr="00D044F8">
        <w:rPr>
          <w:i/>
          <w:color w:val="000000" w:themeColor="text1"/>
          <w:sz w:val="22"/>
          <w:szCs w:val="22"/>
          <w:vertAlign w:val="subscript"/>
        </w:rPr>
        <w:t>01</w:t>
      </w:r>
      <w:r w:rsidR="00EF61AD" w:rsidRPr="00D044F8">
        <w:rPr>
          <w:color w:val="000000" w:themeColor="text1"/>
          <w:sz w:val="22"/>
          <w:szCs w:val="22"/>
        </w:rPr>
        <w:t xml:space="preserve"> = </w:t>
      </w:r>
      <w:r w:rsidR="00697F7E" w:rsidRPr="00D044F8">
        <w:rPr>
          <w:color w:val="000000" w:themeColor="text1"/>
          <w:sz w:val="22"/>
          <w:szCs w:val="22"/>
        </w:rPr>
        <w:t>3.39</w:t>
      </w:r>
      <w:r w:rsidR="00EF61AD" w:rsidRPr="00D044F8">
        <w:rPr>
          <w:color w:val="000000" w:themeColor="text1"/>
          <w:sz w:val="22"/>
          <w:szCs w:val="22"/>
        </w:rPr>
        <w:t>;</w:t>
      </w:r>
      <w:r w:rsidR="00232ACE" w:rsidRPr="00D044F8">
        <w:rPr>
          <w:i/>
          <w:color w:val="000000" w:themeColor="text1"/>
          <w:sz w:val="22"/>
          <w:szCs w:val="22"/>
        </w:rPr>
        <w:t xml:space="preserve"> t</w:t>
      </w:r>
      <w:r w:rsidR="00232ACE" w:rsidRPr="00D044F8">
        <w:rPr>
          <w:color w:val="000000" w:themeColor="text1"/>
          <w:sz w:val="22"/>
          <w:szCs w:val="22"/>
        </w:rPr>
        <w:t>(38)</w:t>
      </w:r>
      <w:r w:rsidR="00232ACE" w:rsidRPr="00D044F8">
        <w:rPr>
          <w:color w:val="000000" w:themeColor="text1"/>
          <w:sz w:val="22"/>
          <w:szCs w:val="22"/>
          <w:vertAlign w:val="subscript"/>
        </w:rPr>
        <w:t>partner vs stranger</w:t>
      </w:r>
      <w:r w:rsidR="00232ACE" w:rsidRPr="00D044F8">
        <w:rPr>
          <w:color w:val="000000" w:themeColor="text1"/>
          <w:sz w:val="22"/>
          <w:szCs w:val="22"/>
        </w:rPr>
        <w:t xml:space="preserve"> = 2.16, </w:t>
      </w:r>
      <w:r w:rsidR="00232ACE" w:rsidRPr="00D044F8">
        <w:rPr>
          <w:i/>
          <w:color w:val="000000" w:themeColor="text1"/>
          <w:sz w:val="22"/>
          <w:szCs w:val="22"/>
        </w:rPr>
        <w:t>p</w:t>
      </w:r>
      <w:r w:rsidR="00232ACE" w:rsidRPr="00D044F8">
        <w:rPr>
          <w:color w:val="000000" w:themeColor="text1"/>
          <w:sz w:val="22"/>
          <w:szCs w:val="22"/>
        </w:rPr>
        <w:t xml:space="preserve"> = .37, </w:t>
      </w:r>
      <w:r w:rsidR="0048596A" w:rsidRPr="00D044F8">
        <w:rPr>
          <w:i/>
          <w:color w:val="000000" w:themeColor="text1"/>
          <w:sz w:val="22"/>
          <w:szCs w:val="22"/>
        </w:rPr>
        <w:t>dz</w:t>
      </w:r>
      <w:r w:rsidR="0048596A" w:rsidRPr="00D044F8">
        <w:rPr>
          <w:color w:val="000000" w:themeColor="text1"/>
          <w:sz w:val="22"/>
          <w:szCs w:val="22"/>
        </w:rPr>
        <w:t xml:space="preserve"> = 0.35, </w:t>
      </w:r>
      <w:r w:rsidR="00232ACE" w:rsidRPr="00D044F8">
        <w:rPr>
          <w:i/>
          <w:color w:val="000000" w:themeColor="text1"/>
          <w:sz w:val="22"/>
          <w:szCs w:val="22"/>
        </w:rPr>
        <w:t>BF</w:t>
      </w:r>
      <w:r w:rsidR="00697F7E" w:rsidRPr="00D044F8">
        <w:rPr>
          <w:i/>
          <w:color w:val="000000" w:themeColor="text1"/>
          <w:sz w:val="22"/>
          <w:szCs w:val="22"/>
          <w:vertAlign w:val="subscript"/>
        </w:rPr>
        <w:t>01</w:t>
      </w:r>
      <w:r w:rsidR="00232ACE" w:rsidRPr="00D044F8">
        <w:rPr>
          <w:color w:val="000000" w:themeColor="text1"/>
          <w:sz w:val="22"/>
          <w:szCs w:val="22"/>
        </w:rPr>
        <w:t xml:space="preserve"> = </w:t>
      </w:r>
      <w:r w:rsidR="00697F7E" w:rsidRPr="00D044F8">
        <w:rPr>
          <w:color w:val="000000" w:themeColor="text1"/>
          <w:sz w:val="22"/>
          <w:szCs w:val="22"/>
        </w:rPr>
        <w:t>0.93</w:t>
      </w:r>
      <w:r w:rsidR="00232ACE" w:rsidRPr="00D044F8">
        <w:rPr>
          <w:color w:val="000000" w:themeColor="text1"/>
          <w:sz w:val="22"/>
          <w:szCs w:val="22"/>
        </w:rPr>
        <w:t>;</w:t>
      </w:r>
      <w:r w:rsidR="00232ACE" w:rsidRPr="00D044F8">
        <w:rPr>
          <w:i/>
          <w:color w:val="000000" w:themeColor="text1"/>
          <w:sz w:val="22"/>
          <w:szCs w:val="22"/>
        </w:rPr>
        <w:t xml:space="preserve"> t</w:t>
      </w:r>
      <w:r w:rsidR="00232ACE" w:rsidRPr="00D044F8">
        <w:rPr>
          <w:color w:val="000000" w:themeColor="text1"/>
          <w:sz w:val="22"/>
          <w:szCs w:val="22"/>
        </w:rPr>
        <w:t>(38)</w:t>
      </w:r>
      <w:r w:rsidR="00232ACE" w:rsidRPr="00D044F8">
        <w:rPr>
          <w:color w:val="000000" w:themeColor="text1"/>
          <w:sz w:val="22"/>
          <w:szCs w:val="22"/>
          <w:vertAlign w:val="subscript"/>
        </w:rPr>
        <w:t>friend vs stranger</w:t>
      </w:r>
      <w:r w:rsidR="00232ACE" w:rsidRPr="00D044F8">
        <w:rPr>
          <w:color w:val="000000" w:themeColor="text1"/>
          <w:sz w:val="22"/>
          <w:szCs w:val="22"/>
        </w:rPr>
        <w:t xml:space="preserve"> = 2.83, </w:t>
      </w:r>
      <w:r w:rsidR="00232ACE" w:rsidRPr="00D044F8">
        <w:rPr>
          <w:i/>
          <w:color w:val="000000" w:themeColor="text1"/>
          <w:sz w:val="22"/>
          <w:szCs w:val="22"/>
        </w:rPr>
        <w:t>p</w:t>
      </w:r>
      <w:r w:rsidR="00232ACE" w:rsidRPr="00D044F8">
        <w:rPr>
          <w:color w:val="000000" w:themeColor="text1"/>
          <w:sz w:val="22"/>
          <w:szCs w:val="22"/>
        </w:rPr>
        <w:t xml:space="preserve"> = .075, </w:t>
      </w:r>
      <w:r w:rsidR="0048596A" w:rsidRPr="00D044F8">
        <w:rPr>
          <w:i/>
          <w:color w:val="000000" w:themeColor="text1"/>
          <w:sz w:val="22"/>
          <w:szCs w:val="22"/>
        </w:rPr>
        <w:t>dz</w:t>
      </w:r>
      <w:r w:rsidR="0048596A" w:rsidRPr="00D044F8">
        <w:rPr>
          <w:color w:val="000000" w:themeColor="text1"/>
          <w:sz w:val="22"/>
          <w:szCs w:val="22"/>
        </w:rPr>
        <w:t xml:space="preserve"> = 0.45, </w:t>
      </w:r>
      <w:r w:rsidR="00232ACE" w:rsidRPr="00D044F8">
        <w:rPr>
          <w:i/>
          <w:color w:val="000000" w:themeColor="text1"/>
          <w:sz w:val="22"/>
          <w:szCs w:val="22"/>
        </w:rPr>
        <w:t>BF</w:t>
      </w:r>
      <w:r w:rsidR="00697F7E" w:rsidRPr="00D044F8">
        <w:rPr>
          <w:i/>
          <w:color w:val="000000" w:themeColor="text1"/>
          <w:sz w:val="22"/>
          <w:szCs w:val="22"/>
          <w:vertAlign w:val="subscript"/>
        </w:rPr>
        <w:t>01</w:t>
      </w:r>
      <w:r w:rsidR="00232ACE" w:rsidRPr="00D044F8">
        <w:rPr>
          <w:color w:val="000000" w:themeColor="text1"/>
          <w:sz w:val="22"/>
          <w:szCs w:val="22"/>
        </w:rPr>
        <w:t xml:space="preserve"> = </w:t>
      </w:r>
      <w:r w:rsidR="00697F7E" w:rsidRPr="00D044F8">
        <w:rPr>
          <w:color w:val="000000" w:themeColor="text1"/>
          <w:sz w:val="22"/>
          <w:szCs w:val="22"/>
        </w:rPr>
        <w:t>0.23</w:t>
      </w:r>
      <w:r w:rsidR="00232ACE" w:rsidRPr="00D044F8">
        <w:rPr>
          <w:color w:val="000000" w:themeColor="text1"/>
          <w:sz w:val="22"/>
          <w:szCs w:val="22"/>
        </w:rPr>
        <w:t>;</w:t>
      </w:r>
      <w:r w:rsidR="00BE75EB" w:rsidRPr="00D044F8">
        <w:rPr>
          <w:color w:val="000000" w:themeColor="text1"/>
          <w:sz w:val="22"/>
          <w:szCs w:val="22"/>
        </w:rPr>
        <w:t xml:space="preserve"> </w:t>
      </w:r>
      <w:r w:rsidR="00BE75EB" w:rsidRPr="00D044F8">
        <w:rPr>
          <w:i/>
          <w:color w:val="000000" w:themeColor="text1"/>
          <w:sz w:val="22"/>
          <w:szCs w:val="22"/>
        </w:rPr>
        <w:t>t</w:t>
      </w:r>
      <w:r w:rsidR="00BE75EB" w:rsidRPr="00D044F8">
        <w:rPr>
          <w:color w:val="000000" w:themeColor="text1"/>
          <w:sz w:val="22"/>
          <w:szCs w:val="22"/>
        </w:rPr>
        <w:t>(38)</w:t>
      </w:r>
      <w:r w:rsidR="00BE75EB" w:rsidRPr="00D044F8">
        <w:rPr>
          <w:color w:val="000000" w:themeColor="text1"/>
          <w:sz w:val="22"/>
          <w:szCs w:val="22"/>
          <w:vertAlign w:val="subscript"/>
        </w:rPr>
        <w:t>self vs mother</w:t>
      </w:r>
      <w:r w:rsidR="00BE75EB" w:rsidRPr="00D044F8">
        <w:rPr>
          <w:color w:val="000000" w:themeColor="text1"/>
          <w:sz w:val="22"/>
          <w:szCs w:val="22"/>
        </w:rPr>
        <w:t xml:space="preserve"> = 0.99, </w:t>
      </w:r>
      <w:r w:rsidR="00BE75EB" w:rsidRPr="00D044F8">
        <w:rPr>
          <w:i/>
          <w:color w:val="000000" w:themeColor="text1"/>
          <w:sz w:val="22"/>
          <w:szCs w:val="22"/>
        </w:rPr>
        <w:t>p</w:t>
      </w:r>
      <w:r w:rsidR="00BE75EB" w:rsidRPr="00D044F8">
        <w:rPr>
          <w:color w:val="000000" w:themeColor="text1"/>
          <w:sz w:val="22"/>
          <w:szCs w:val="22"/>
        </w:rPr>
        <w:t xml:space="preserve"> = 1.0, </w:t>
      </w:r>
      <w:r w:rsidR="0048596A" w:rsidRPr="00D044F8">
        <w:rPr>
          <w:i/>
          <w:color w:val="000000" w:themeColor="text1"/>
          <w:sz w:val="22"/>
          <w:szCs w:val="22"/>
        </w:rPr>
        <w:t>dz</w:t>
      </w:r>
      <w:r w:rsidR="0048596A" w:rsidRPr="00D044F8">
        <w:rPr>
          <w:color w:val="000000" w:themeColor="text1"/>
          <w:sz w:val="22"/>
          <w:szCs w:val="22"/>
        </w:rPr>
        <w:t xml:space="preserve"> = 0.16, </w:t>
      </w:r>
      <w:r w:rsidR="00BE75EB" w:rsidRPr="00D044F8">
        <w:rPr>
          <w:i/>
          <w:color w:val="000000" w:themeColor="text1"/>
          <w:sz w:val="22"/>
          <w:szCs w:val="22"/>
        </w:rPr>
        <w:t>BF</w:t>
      </w:r>
      <w:r w:rsidR="00BE75EB" w:rsidRPr="00D044F8">
        <w:rPr>
          <w:i/>
          <w:color w:val="000000" w:themeColor="text1"/>
          <w:sz w:val="22"/>
          <w:szCs w:val="22"/>
          <w:vertAlign w:val="subscript"/>
        </w:rPr>
        <w:t>01</w:t>
      </w:r>
      <w:r w:rsidR="00BE75EB" w:rsidRPr="00D044F8">
        <w:rPr>
          <w:color w:val="000000" w:themeColor="text1"/>
          <w:sz w:val="22"/>
          <w:szCs w:val="22"/>
        </w:rPr>
        <w:t xml:space="preserve"> = 4.99</w:t>
      </w:r>
      <w:r w:rsidR="0009614B" w:rsidRPr="00D044F8">
        <w:rPr>
          <w:color w:val="000000" w:themeColor="text1"/>
          <w:sz w:val="22"/>
          <w:szCs w:val="22"/>
        </w:rPr>
        <w:t>;</w:t>
      </w:r>
      <w:r w:rsidR="0009614B" w:rsidRPr="00D044F8">
        <w:rPr>
          <w:i/>
          <w:color w:val="000000" w:themeColor="text1"/>
          <w:sz w:val="22"/>
          <w:szCs w:val="22"/>
        </w:rPr>
        <w:t xml:space="preserve"> t</w:t>
      </w:r>
      <w:r w:rsidR="0009614B" w:rsidRPr="00D044F8">
        <w:rPr>
          <w:color w:val="000000" w:themeColor="text1"/>
          <w:sz w:val="22"/>
          <w:szCs w:val="22"/>
        </w:rPr>
        <w:t>(38)</w:t>
      </w:r>
      <w:r w:rsidR="0009614B" w:rsidRPr="00D044F8">
        <w:rPr>
          <w:color w:val="000000" w:themeColor="text1"/>
          <w:sz w:val="22"/>
          <w:szCs w:val="22"/>
          <w:vertAlign w:val="subscript"/>
        </w:rPr>
        <w:t>mother vs friend</w:t>
      </w:r>
      <w:r w:rsidR="0009614B" w:rsidRPr="00D044F8">
        <w:rPr>
          <w:color w:val="000000" w:themeColor="text1"/>
          <w:sz w:val="22"/>
          <w:szCs w:val="22"/>
        </w:rPr>
        <w:t xml:space="preserve"> = 2.82, </w:t>
      </w:r>
      <w:r w:rsidR="0009614B" w:rsidRPr="00D044F8">
        <w:rPr>
          <w:i/>
          <w:color w:val="000000" w:themeColor="text1"/>
          <w:sz w:val="22"/>
          <w:szCs w:val="22"/>
        </w:rPr>
        <w:t>p</w:t>
      </w:r>
      <w:r w:rsidR="0009614B" w:rsidRPr="00D044F8">
        <w:rPr>
          <w:color w:val="000000" w:themeColor="text1"/>
          <w:sz w:val="22"/>
          <w:szCs w:val="22"/>
        </w:rPr>
        <w:t xml:space="preserve"> = .08, </w:t>
      </w:r>
      <w:r w:rsidR="0048596A" w:rsidRPr="00D044F8">
        <w:rPr>
          <w:i/>
          <w:color w:val="000000" w:themeColor="text1"/>
          <w:sz w:val="22"/>
          <w:szCs w:val="22"/>
        </w:rPr>
        <w:t>dz</w:t>
      </w:r>
      <w:r w:rsidR="0048596A" w:rsidRPr="00D044F8">
        <w:rPr>
          <w:color w:val="000000" w:themeColor="text1"/>
          <w:sz w:val="22"/>
          <w:szCs w:val="22"/>
        </w:rPr>
        <w:t xml:space="preserve"> = 0.45, </w:t>
      </w:r>
      <w:r w:rsidR="0009614B" w:rsidRPr="00D044F8">
        <w:rPr>
          <w:i/>
          <w:color w:val="000000" w:themeColor="text1"/>
          <w:sz w:val="22"/>
          <w:szCs w:val="22"/>
        </w:rPr>
        <w:t>BF</w:t>
      </w:r>
      <w:r w:rsidR="00697F7E" w:rsidRPr="00D044F8">
        <w:rPr>
          <w:i/>
          <w:color w:val="000000" w:themeColor="text1"/>
          <w:sz w:val="22"/>
          <w:szCs w:val="22"/>
          <w:vertAlign w:val="subscript"/>
        </w:rPr>
        <w:t>01</w:t>
      </w:r>
      <w:r w:rsidR="0009614B" w:rsidRPr="00D044F8">
        <w:rPr>
          <w:color w:val="000000" w:themeColor="text1"/>
          <w:sz w:val="22"/>
          <w:szCs w:val="22"/>
        </w:rPr>
        <w:t xml:space="preserve"> = </w:t>
      </w:r>
      <w:r w:rsidR="00697F7E" w:rsidRPr="00D044F8">
        <w:rPr>
          <w:color w:val="000000" w:themeColor="text1"/>
          <w:sz w:val="22"/>
          <w:szCs w:val="22"/>
        </w:rPr>
        <w:t>0.23</w:t>
      </w:r>
      <w:r w:rsidR="00BE75EB" w:rsidRPr="00D044F8">
        <w:rPr>
          <w:color w:val="000000" w:themeColor="text1"/>
          <w:sz w:val="22"/>
          <w:szCs w:val="22"/>
        </w:rPr>
        <w:t xml:space="preserve">). </w:t>
      </w:r>
      <w:r w:rsidR="00336F27" w:rsidRPr="00D044F8">
        <w:rPr>
          <w:color w:val="000000" w:themeColor="text1"/>
          <w:sz w:val="22"/>
          <w:szCs w:val="22"/>
        </w:rPr>
        <w:t xml:space="preserve">However, </w:t>
      </w:r>
      <w:r w:rsidR="002839E8" w:rsidRPr="00D044F8">
        <w:rPr>
          <w:color w:val="000000" w:themeColor="text1"/>
          <w:sz w:val="22"/>
          <w:szCs w:val="22"/>
        </w:rPr>
        <w:t>the</w:t>
      </w:r>
      <w:r w:rsidR="00336F27" w:rsidRPr="00D044F8">
        <w:rPr>
          <w:color w:val="000000" w:themeColor="text1"/>
          <w:sz w:val="22"/>
          <w:szCs w:val="22"/>
        </w:rPr>
        <w:t xml:space="preserve"> Bay</w:t>
      </w:r>
      <w:r w:rsidR="00A52314" w:rsidRPr="00D044F8">
        <w:rPr>
          <w:color w:val="000000" w:themeColor="text1"/>
          <w:sz w:val="22"/>
          <w:szCs w:val="22"/>
        </w:rPr>
        <w:t>e</w:t>
      </w:r>
      <w:r w:rsidR="00336F27" w:rsidRPr="00D044F8">
        <w:rPr>
          <w:color w:val="000000" w:themeColor="text1"/>
          <w:sz w:val="22"/>
          <w:szCs w:val="22"/>
        </w:rPr>
        <w:t>s</w:t>
      </w:r>
      <w:r w:rsidR="008566AE" w:rsidRPr="00D044F8">
        <w:rPr>
          <w:color w:val="000000" w:themeColor="text1"/>
          <w:sz w:val="22"/>
          <w:szCs w:val="22"/>
        </w:rPr>
        <w:t xml:space="preserve"> factors</w:t>
      </w:r>
      <w:r w:rsidR="00336F27" w:rsidRPr="00D044F8">
        <w:rPr>
          <w:color w:val="000000" w:themeColor="text1"/>
          <w:sz w:val="22"/>
          <w:szCs w:val="22"/>
        </w:rPr>
        <w:t xml:space="preserve"> </w:t>
      </w:r>
      <w:r w:rsidR="0010418E" w:rsidRPr="00D044F8">
        <w:rPr>
          <w:color w:val="000000" w:themeColor="text1"/>
          <w:sz w:val="22"/>
          <w:szCs w:val="22"/>
        </w:rPr>
        <w:t>provide</w:t>
      </w:r>
      <w:r w:rsidR="00536E27" w:rsidRPr="00D044F8">
        <w:rPr>
          <w:color w:val="000000" w:themeColor="text1"/>
          <w:sz w:val="22"/>
          <w:szCs w:val="22"/>
        </w:rPr>
        <w:t>d</w:t>
      </w:r>
      <w:r w:rsidR="0010418E" w:rsidRPr="00D044F8">
        <w:rPr>
          <w:color w:val="000000" w:themeColor="text1"/>
          <w:sz w:val="22"/>
          <w:szCs w:val="22"/>
        </w:rPr>
        <w:t xml:space="preserve"> </w:t>
      </w:r>
      <w:r w:rsidR="002839E8" w:rsidRPr="00D044F8">
        <w:rPr>
          <w:color w:val="000000" w:themeColor="text1"/>
          <w:sz w:val="22"/>
          <w:szCs w:val="22"/>
        </w:rPr>
        <w:t xml:space="preserve">evidence for the </w:t>
      </w:r>
      <w:r w:rsidR="00536E27" w:rsidRPr="00D044F8">
        <w:rPr>
          <w:color w:val="000000" w:themeColor="text1"/>
          <w:sz w:val="22"/>
          <w:szCs w:val="22"/>
        </w:rPr>
        <w:t>effect in friend vs stranger and mother vs friend comparisons (the inverse BF = 4.35</w:t>
      </w:r>
      <w:r w:rsidR="00A929CD" w:rsidRPr="00D044F8">
        <w:rPr>
          <w:color w:val="000000" w:themeColor="text1"/>
          <w:sz w:val="22"/>
          <w:szCs w:val="22"/>
        </w:rPr>
        <w:t xml:space="preserve"> for both comparisons</w:t>
      </w:r>
      <w:r w:rsidR="00536E27" w:rsidRPr="00D044F8">
        <w:rPr>
          <w:color w:val="000000" w:themeColor="text1"/>
          <w:sz w:val="22"/>
          <w:szCs w:val="22"/>
        </w:rPr>
        <w:t>)</w:t>
      </w:r>
      <w:r w:rsidR="00CD1408" w:rsidRPr="00D044F8">
        <w:rPr>
          <w:color w:val="000000" w:themeColor="text1"/>
          <w:sz w:val="22"/>
          <w:szCs w:val="22"/>
        </w:rPr>
        <w:t>.</w:t>
      </w:r>
    </w:p>
    <w:p w14:paraId="451E48C0" w14:textId="1173B6C0" w:rsidR="0027387C" w:rsidRPr="00D044F8" w:rsidRDefault="00FE1E48" w:rsidP="00E3485C">
      <w:pPr>
        <w:spacing w:line="480" w:lineRule="auto"/>
        <w:ind w:firstLine="720"/>
        <w:rPr>
          <w:color w:val="000000" w:themeColor="text1"/>
          <w:sz w:val="22"/>
          <w:szCs w:val="22"/>
        </w:rPr>
      </w:pPr>
      <w:r w:rsidRPr="00D044F8">
        <w:rPr>
          <w:color w:val="000000" w:themeColor="text1"/>
          <w:sz w:val="22"/>
          <w:szCs w:val="22"/>
        </w:rPr>
        <w:t>In</w:t>
      </w:r>
      <w:r w:rsidR="00AE2DCF" w:rsidRPr="00D044F8">
        <w:rPr>
          <w:color w:val="000000" w:themeColor="text1"/>
          <w:sz w:val="22"/>
          <w:szCs w:val="22"/>
        </w:rPr>
        <w:t xml:space="preserve"> </w:t>
      </w:r>
      <w:r w:rsidR="004C7B33" w:rsidRPr="00D044F8">
        <w:rPr>
          <w:color w:val="000000" w:themeColor="text1"/>
          <w:sz w:val="22"/>
          <w:szCs w:val="22"/>
        </w:rPr>
        <w:t xml:space="preserve">the </w:t>
      </w:r>
      <w:r w:rsidR="00AE2DCF" w:rsidRPr="00D044F8">
        <w:rPr>
          <w:color w:val="000000" w:themeColor="text1"/>
          <w:sz w:val="22"/>
          <w:szCs w:val="22"/>
        </w:rPr>
        <w:t xml:space="preserve">reward task, </w:t>
      </w:r>
      <w:r w:rsidR="0046525D" w:rsidRPr="00D044F8">
        <w:rPr>
          <w:color w:val="000000" w:themeColor="text1"/>
          <w:sz w:val="22"/>
          <w:szCs w:val="22"/>
        </w:rPr>
        <w:t xml:space="preserve">there was a main effect of Stimulus (F(4, 152) = 6.73, </w:t>
      </w:r>
      <w:r w:rsidR="00603F71" w:rsidRPr="00D044F8">
        <w:rPr>
          <w:color w:val="000000" w:themeColor="text1"/>
          <w:sz w:val="22"/>
          <w:szCs w:val="22"/>
        </w:rPr>
        <w:t>MSE</w:t>
      </w:r>
      <w:r w:rsidR="00603F71" w:rsidRPr="00D044F8">
        <w:rPr>
          <w:i/>
          <w:color w:val="000000" w:themeColor="text1"/>
          <w:sz w:val="22"/>
          <w:szCs w:val="22"/>
        </w:rPr>
        <w:t xml:space="preserve">= </w:t>
      </w:r>
      <w:r w:rsidR="00603F71" w:rsidRPr="00D044F8">
        <w:rPr>
          <w:color w:val="000000" w:themeColor="text1"/>
          <w:sz w:val="22"/>
          <w:szCs w:val="22"/>
        </w:rPr>
        <w:t xml:space="preserve">6.85, </w:t>
      </w:r>
      <w:r w:rsidR="0046525D" w:rsidRPr="00D044F8">
        <w:rPr>
          <w:i/>
          <w:color w:val="000000" w:themeColor="text1"/>
          <w:sz w:val="22"/>
          <w:szCs w:val="22"/>
        </w:rPr>
        <w:t>p</w:t>
      </w:r>
      <w:r w:rsidR="0046525D" w:rsidRPr="00D044F8">
        <w:rPr>
          <w:color w:val="000000" w:themeColor="text1"/>
          <w:sz w:val="22"/>
          <w:szCs w:val="22"/>
        </w:rPr>
        <w:t xml:space="preserve"> &lt; .001) </w:t>
      </w:r>
      <w:r w:rsidR="00220A03" w:rsidRPr="00D044F8">
        <w:rPr>
          <w:color w:val="000000" w:themeColor="text1"/>
          <w:sz w:val="22"/>
          <w:szCs w:val="22"/>
        </w:rPr>
        <w:t>(Figure 7</w:t>
      </w:r>
      <w:r w:rsidR="000A0070" w:rsidRPr="00D044F8">
        <w:rPr>
          <w:color w:val="000000" w:themeColor="text1"/>
          <w:sz w:val="22"/>
          <w:szCs w:val="22"/>
        </w:rPr>
        <w:t>, A</w:t>
      </w:r>
      <w:r w:rsidR="00220A03" w:rsidRPr="00D044F8">
        <w:rPr>
          <w:color w:val="000000" w:themeColor="text1"/>
          <w:sz w:val="22"/>
          <w:szCs w:val="22"/>
        </w:rPr>
        <w:t xml:space="preserve">) </w:t>
      </w:r>
      <w:r w:rsidR="0046525D" w:rsidRPr="00D044F8">
        <w:rPr>
          <w:color w:val="000000" w:themeColor="text1"/>
          <w:sz w:val="22"/>
          <w:szCs w:val="22"/>
        </w:rPr>
        <w:t>and a strong quadratic trend (</w:t>
      </w:r>
      <w:r w:rsidR="00137AEF" w:rsidRPr="00D044F8">
        <w:rPr>
          <w:color w:val="000000" w:themeColor="text1"/>
          <w:sz w:val="22"/>
          <w:szCs w:val="22"/>
        </w:rPr>
        <w:t>a polynomial contrast</w:t>
      </w:r>
      <w:r w:rsidR="0046525D" w:rsidRPr="00D044F8">
        <w:rPr>
          <w:color w:val="000000" w:themeColor="text1"/>
          <w:sz w:val="22"/>
          <w:szCs w:val="22"/>
        </w:rPr>
        <w:t xml:space="preserve">, F(1, 38) = 29.43, </w:t>
      </w:r>
      <w:r w:rsidR="0046525D" w:rsidRPr="00D044F8">
        <w:rPr>
          <w:i/>
          <w:color w:val="000000" w:themeColor="text1"/>
          <w:sz w:val="22"/>
          <w:szCs w:val="22"/>
        </w:rPr>
        <w:t>p</w:t>
      </w:r>
      <w:r w:rsidR="0046525D" w:rsidRPr="00D044F8">
        <w:rPr>
          <w:color w:val="000000" w:themeColor="text1"/>
          <w:sz w:val="22"/>
          <w:szCs w:val="22"/>
        </w:rPr>
        <w:t xml:space="preserve"> &lt; .001). </w:t>
      </w:r>
      <w:r w:rsidR="007117A8" w:rsidRPr="00D044F8">
        <w:rPr>
          <w:color w:val="000000" w:themeColor="text1"/>
          <w:sz w:val="22"/>
          <w:szCs w:val="22"/>
        </w:rPr>
        <w:t xml:space="preserve">Post Hoc pairwise tests showed that </w:t>
      </w:r>
      <w:r w:rsidR="00A77871" w:rsidRPr="00D044F8">
        <w:rPr>
          <w:color w:val="000000" w:themeColor="text1"/>
          <w:sz w:val="22"/>
          <w:szCs w:val="22"/>
        </w:rPr>
        <w:t>drift rates for shapes associated with x9 reward were significantly larger compared to all intermediate reward values (</w:t>
      </w:r>
      <w:r w:rsidR="00333318" w:rsidRPr="00D044F8">
        <w:rPr>
          <w:i/>
          <w:color w:val="000000" w:themeColor="text1"/>
          <w:sz w:val="22"/>
          <w:szCs w:val="22"/>
        </w:rPr>
        <w:t>t</w:t>
      </w:r>
      <w:r w:rsidR="00333318" w:rsidRPr="00D044F8">
        <w:rPr>
          <w:color w:val="000000" w:themeColor="text1"/>
          <w:sz w:val="22"/>
          <w:szCs w:val="22"/>
        </w:rPr>
        <w:t>(38)</w:t>
      </w:r>
      <w:r w:rsidR="007D7DEB" w:rsidRPr="00D044F8">
        <w:rPr>
          <w:color w:val="000000" w:themeColor="text1"/>
          <w:sz w:val="22"/>
          <w:szCs w:val="22"/>
          <w:vertAlign w:val="subscript"/>
        </w:rPr>
        <w:t>x9 vs x7</w:t>
      </w:r>
      <w:r w:rsidR="00333318" w:rsidRPr="00D044F8">
        <w:rPr>
          <w:color w:val="000000" w:themeColor="text1"/>
          <w:sz w:val="22"/>
          <w:szCs w:val="22"/>
        </w:rPr>
        <w:t xml:space="preserve"> = </w:t>
      </w:r>
      <w:r w:rsidR="007D7DEB" w:rsidRPr="00D044F8">
        <w:rPr>
          <w:color w:val="000000" w:themeColor="text1"/>
          <w:sz w:val="22"/>
          <w:szCs w:val="22"/>
        </w:rPr>
        <w:t xml:space="preserve">3.15, </w:t>
      </w:r>
      <w:r w:rsidR="007D7DEB" w:rsidRPr="00D044F8">
        <w:rPr>
          <w:i/>
          <w:color w:val="000000" w:themeColor="text1"/>
          <w:sz w:val="22"/>
          <w:szCs w:val="22"/>
        </w:rPr>
        <w:t>p</w:t>
      </w:r>
      <w:r w:rsidR="007D7DEB" w:rsidRPr="00D044F8">
        <w:rPr>
          <w:color w:val="000000" w:themeColor="text1"/>
          <w:sz w:val="22"/>
          <w:szCs w:val="22"/>
        </w:rPr>
        <w:t xml:space="preserve"> = .032, </w:t>
      </w:r>
      <w:r w:rsidR="0020277D" w:rsidRPr="00D044F8">
        <w:rPr>
          <w:i/>
          <w:color w:val="000000" w:themeColor="text1"/>
          <w:sz w:val="22"/>
          <w:szCs w:val="22"/>
        </w:rPr>
        <w:t>dz</w:t>
      </w:r>
      <w:r w:rsidR="00F81C9E" w:rsidRPr="00D044F8">
        <w:rPr>
          <w:color w:val="000000" w:themeColor="text1"/>
          <w:sz w:val="22"/>
          <w:szCs w:val="22"/>
        </w:rPr>
        <w:t xml:space="preserve"> = 0.50</w:t>
      </w:r>
      <w:r w:rsidR="0020277D" w:rsidRPr="00D044F8">
        <w:rPr>
          <w:color w:val="000000" w:themeColor="text1"/>
          <w:sz w:val="22"/>
          <w:szCs w:val="22"/>
        </w:rPr>
        <w:t xml:space="preserve">, </w:t>
      </w:r>
      <w:r w:rsidR="00D40F61" w:rsidRPr="00D044F8">
        <w:rPr>
          <w:i/>
          <w:color w:val="000000" w:themeColor="text1"/>
          <w:sz w:val="22"/>
          <w:szCs w:val="22"/>
        </w:rPr>
        <w:t>BF</w:t>
      </w:r>
      <w:r w:rsidR="007B60D9" w:rsidRPr="00D044F8">
        <w:rPr>
          <w:i/>
          <w:color w:val="000000" w:themeColor="text1"/>
          <w:sz w:val="22"/>
          <w:szCs w:val="22"/>
          <w:vertAlign w:val="subscript"/>
        </w:rPr>
        <w:t>01</w:t>
      </w:r>
      <w:r w:rsidR="00937CAB" w:rsidRPr="00D044F8">
        <w:rPr>
          <w:color w:val="000000" w:themeColor="text1"/>
          <w:sz w:val="22"/>
          <w:szCs w:val="22"/>
        </w:rPr>
        <w:t xml:space="preserve"> = 0.11</w:t>
      </w:r>
      <w:r w:rsidR="00D40F61" w:rsidRPr="00D044F8">
        <w:rPr>
          <w:color w:val="000000" w:themeColor="text1"/>
          <w:sz w:val="22"/>
          <w:szCs w:val="22"/>
        </w:rPr>
        <w:t xml:space="preserve">; </w:t>
      </w:r>
      <w:r w:rsidR="00D40F61" w:rsidRPr="00D044F8">
        <w:rPr>
          <w:i/>
          <w:color w:val="000000" w:themeColor="text1"/>
          <w:sz w:val="22"/>
          <w:szCs w:val="22"/>
        </w:rPr>
        <w:t>t</w:t>
      </w:r>
      <w:r w:rsidR="00D40F61" w:rsidRPr="00D044F8">
        <w:rPr>
          <w:color w:val="000000" w:themeColor="text1"/>
          <w:sz w:val="22"/>
          <w:szCs w:val="22"/>
        </w:rPr>
        <w:t>(38)</w:t>
      </w:r>
      <w:r w:rsidR="00D40F61" w:rsidRPr="00D044F8">
        <w:rPr>
          <w:color w:val="000000" w:themeColor="text1"/>
          <w:sz w:val="22"/>
          <w:szCs w:val="22"/>
          <w:vertAlign w:val="subscript"/>
        </w:rPr>
        <w:t>x9 vs x5</w:t>
      </w:r>
      <w:r w:rsidR="00D40F61" w:rsidRPr="00D044F8">
        <w:rPr>
          <w:color w:val="000000" w:themeColor="text1"/>
          <w:sz w:val="22"/>
          <w:szCs w:val="22"/>
        </w:rPr>
        <w:t xml:space="preserve"> = 5.62, </w:t>
      </w:r>
      <w:r w:rsidR="00D40F61" w:rsidRPr="00D044F8">
        <w:rPr>
          <w:i/>
          <w:color w:val="000000" w:themeColor="text1"/>
          <w:sz w:val="22"/>
          <w:szCs w:val="22"/>
        </w:rPr>
        <w:t>p</w:t>
      </w:r>
      <w:r w:rsidR="00D40F61" w:rsidRPr="00D044F8">
        <w:rPr>
          <w:color w:val="000000" w:themeColor="text1"/>
          <w:sz w:val="22"/>
          <w:szCs w:val="22"/>
        </w:rPr>
        <w:t xml:space="preserve"> &lt; .001, </w:t>
      </w:r>
      <w:r w:rsidR="00F81C9E" w:rsidRPr="00D044F8">
        <w:rPr>
          <w:i/>
          <w:color w:val="000000" w:themeColor="text1"/>
          <w:sz w:val="22"/>
          <w:szCs w:val="22"/>
        </w:rPr>
        <w:t>dz</w:t>
      </w:r>
      <w:r w:rsidR="00F81C9E" w:rsidRPr="00D044F8">
        <w:rPr>
          <w:color w:val="000000" w:themeColor="text1"/>
          <w:sz w:val="22"/>
          <w:szCs w:val="22"/>
        </w:rPr>
        <w:t xml:space="preserve"> = 0.89, </w:t>
      </w:r>
      <w:r w:rsidR="00D40F61" w:rsidRPr="00D044F8">
        <w:rPr>
          <w:i/>
          <w:color w:val="000000" w:themeColor="text1"/>
          <w:sz w:val="22"/>
          <w:szCs w:val="22"/>
        </w:rPr>
        <w:t>BF</w:t>
      </w:r>
      <w:r w:rsidR="007B60D9" w:rsidRPr="00D044F8">
        <w:rPr>
          <w:i/>
          <w:color w:val="000000" w:themeColor="text1"/>
          <w:sz w:val="22"/>
          <w:szCs w:val="22"/>
          <w:vertAlign w:val="subscript"/>
        </w:rPr>
        <w:t>01</w:t>
      </w:r>
      <w:r w:rsidR="00937CAB" w:rsidRPr="00D044F8">
        <w:rPr>
          <w:color w:val="000000" w:themeColor="text1"/>
          <w:sz w:val="22"/>
          <w:szCs w:val="22"/>
        </w:rPr>
        <w:t xml:space="preserve"> = 0.0001</w:t>
      </w:r>
      <w:r w:rsidR="00D40F61" w:rsidRPr="00D044F8">
        <w:rPr>
          <w:color w:val="000000" w:themeColor="text1"/>
          <w:sz w:val="22"/>
          <w:szCs w:val="22"/>
        </w:rPr>
        <w:t xml:space="preserve">; </w:t>
      </w:r>
      <w:r w:rsidR="00D40F61" w:rsidRPr="00D044F8">
        <w:rPr>
          <w:i/>
          <w:color w:val="000000" w:themeColor="text1"/>
          <w:sz w:val="22"/>
          <w:szCs w:val="22"/>
        </w:rPr>
        <w:t>t</w:t>
      </w:r>
      <w:r w:rsidR="00D40F61" w:rsidRPr="00D044F8">
        <w:rPr>
          <w:color w:val="000000" w:themeColor="text1"/>
          <w:sz w:val="22"/>
          <w:szCs w:val="22"/>
        </w:rPr>
        <w:t>(38)</w:t>
      </w:r>
      <w:r w:rsidR="00D40F61" w:rsidRPr="00D044F8">
        <w:rPr>
          <w:color w:val="000000" w:themeColor="text1"/>
          <w:sz w:val="22"/>
          <w:szCs w:val="22"/>
          <w:vertAlign w:val="subscript"/>
        </w:rPr>
        <w:t>x9 vs x3</w:t>
      </w:r>
      <w:r w:rsidR="00937CAB" w:rsidRPr="00D044F8">
        <w:rPr>
          <w:color w:val="000000" w:themeColor="text1"/>
          <w:sz w:val="22"/>
          <w:szCs w:val="22"/>
        </w:rPr>
        <w:t xml:space="preserve"> = 5.27</w:t>
      </w:r>
      <w:r w:rsidR="00D40F61" w:rsidRPr="00D044F8">
        <w:rPr>
          <w:color w:val="000000" w:themeColor="text1"/>
          <w:sz w:val="22"/>
          <w:szCs w:val="22"/>
        </w:rPr>
        <w:t xml:space="preserve">, </w:t>
      </w:r>
      <w:r w:rsidR="00D40F61" w:rsidRPr="00D044F8">
        <w:rPr>
          <w:i/>
          <w:color w:val="000000" w:themeColor="text1"/>
          <w:sz w:val="22"/>
          <w:szCs w:val="22"/>
        </w:rPr>
        <w:t>p</w:t>
      </w:r>
      <w:r w:rsidR="00D40F61" w:rsidRPr="00D044F8">
        <w:rPr>
          <w:color w:val="000000" w:themeColor="text1"/>
          <w:sz w:val="22"/>
          <w:szCs w:val="22"/>
        </w:rPr>
        <w:t xml:space="preserve"> &lt; .001, </w:t>
      </w:r>
      <w:r w:rsidR="00F81C9E" w:rsidRPr="00D044F8">
        <w:rPr>
          <w:i/>
          <w:color w:val="000000" w:themeColor="text1"/>
          <w:sz w:val="22"/>
          <w:szCs w:val="22"/>
        </w:rPr>
        <w:t>dz</w:t>
      </w:r>
      <w:r w:rsidR="00F81C9E" w:rsidRPr="00D044F8">
        <w:rPr>
          <w:color w:val="000000" w:themeColor="text1"/>
          <w:sz w:val="22"/>
          <w:szCs w:val="22"/>
        </w:rPr>
        <w:t xml:space="preserve"> = 0.84, </w:t>
      </w:r>
      <w:r w:rsidR="00D40F61" w:rsidRPr="00D044F8">
        <w:rPr>
          <w:i/>
          <w:color w:val="000000" w:themeColor="text1"/>
          <w:sz w:val="22"/>
          <w:szCs w:val="22"/>
        </w:rPr>
        <w:t>BF</w:t>
      </w:r>
      <w:r w:rsidR="00797F91" w:rsidRPr="00D044F8">
        <w:rPr>
          <w:i/>
          <w:color w:val="000000" w:themeColor="text1"/>
          <w:sz w:val="22"/>
          <w:szCs w:val="22"/>
          <w:vertAlign w:val="subscript"/>
        </w:rPr>
        <w:t>01</w:t>
      </w:r>
      <w:r w:rsidR="00937CAB" w:rsidRPr="00D044F8">
        <w:rPr>
          <w:color w:val="000000" w:themeColor="text1"/>
          <w:sz w:val="22"/>
          <w:szCs w:val="22"/>
        </w:rPr>
        <w:t xml:space="preserve"> = 0.0003</w:t>
      </w:r>
      <w:r w:rsidR="00D40F61" w:rsidRPr="00D044F8">
        <w:rPr>
          <w:color w:val="000000" w:themeColor="text1"/>
          <w:sz w:val="22"/>
          <w:szCs w:val="22"/>
        </w:rPr>
        <w:t>), but not to x1 reward (</w:t>
      </w:r>
      <w:r w:rsidR="00D40F61" w:rsidRPr="00D044F8">
        <w:rPr>
          <w:i/>
          <w:color w:val="000000" w:themeColor="text1"/>
          <w:sz w:val="22"/>
          <w:szCs w:val="22"/>
        </w:rPr>
        <w:t>t</w:t>
      </w:r>
      <w:r w:rsidR="00D40F61" w:rsidRPr="00D044F8">
        <w:rPr>
          <w:color w:val="000000" w:themeColor="text1"/>
          <w:sz w:val="22"/>
          <w:szCs w:val="22"/>
        </w:rPr>
        <w:t>(38)</w:t>
      </w:r>
      <w:r w:rsidR="00D40F61" w:rsidRPr="00D044F8">
        <w:rPr>
          <w:color w:val="000000" w:themeColor="text1"/>
          <w:sz w:val="22"/>
          <w:szCs w:val="22"/>
          <w:vertAlign w:val="subscript"/>
        </w:rPr>
        <w:t>x9 vs x1</w:t>
      </w:r>
      <w:r w:rsidR="00D40F61" w:rsidRPr="00D044F8">
        <w:rPr>
          <w:color w:val="000000" w:themeColor="text1"/>
          <w:sz w:val="22"/>
          <w:szCs w:val="22"/>
        </w:rPr>
        <w:t xml:space="preserve"> = 2.3</w:t>
      </w:r>
      <w:r w:rsidR="00797F91" w:rsidRPr="00D044F8">
        <w:rPr>
          <w:color w:val="000000" w:themeColor="text1"/>
          <w:sz w:val="22"/>
          <w:szCs w:val="22"/>
        </w:rPr>
        <w:t>8</w:t>
      </w:r>
      <w:r w:rsidR="00D40F61" w:rsidRPr="00D044F8">
        <w:rPr>
          <w:color w:val="000000" w:themeColor="text1"/>
          <w:sz w:val="22"/>
          <w:szCs w:val="22"/>
        </w:rPr>
        <w:t>,</w:t>
      </w:r>
      <w:r w:rsidR="00D40F61" w:rsidRPr="00D044F8">
        <w:rPr>
          <w:i/>
          <w:color w:val="000000" w:themeColor="text1"/>
          <w:sz w:val="22"/>
          <w:szCs w:val="22"/>
        </w:rPr>
        <w:t xml:space="preserve"> p</w:t>
      </w:r>
      <w:r w:rsidR="00D40F61" w:rsidRPr="00D044F8">
        <w:rPr>
          <w:color w:val="000000" w:themeColor="text1"/>
          <w:sz w:val="22"/>
          <w:szCs w:val="22"/>
        </w:rPr>
        <w:t xml:space="preserve"> = .22, </w:t>
      </w:r>
      <w:r w:rsidR="00F81C9E" w:rsidRPr="00D044F8">
        <w:rPr>
          <w:i/>
          <w:color w:val="000000" w:themeColor="text1"/>
          <w:sz w:val="22"/>
          <w:szCs w:val="22"/>
        </w:rPr>
        <w:t>dz</w:t>
      </w:r>
      <w:r w:rsidR="00F81C9E" w:rsidRPr="00D044F8">
        <w:rPr>
          <w:color w:val="000000" w:themeColor="text1"/>
          <w:sz w:val="22"/>
          <w:szCs w:val="22"/>
        </w:rPr>
        <w:t xml:space="preserve"> = 0.38, </w:t>
      </w:r>
      <w:r w:rsidR="00D40F61" w:rsidRPr="00D044F8">
        <w:rPr>
          <w:i/>
          <w:color w:val="000000" w:themeColor="text1"/>
          <w:sz w:val="22"/>
          <w:szCs w:val="22"/>
        </w:rPr>
        <w:t>BF</w:t>
      </w:r>
      <w:r w:rsidR="00797F91" w:rsidRPr="00D044F8">
        <w:rPr>
          <w:i/>
          <w:color w:val="000000" w:themeColor="text1"/>
          <w:sz w:val="22"/>
          <w:szCs w:val="22"/>
          <w:vertAlign w:val="subscript"/>
        </w:rPr>
        <w:t>01</w:t>
      </w:r>
      <w:r w:rsidR="00937CAB" w:rsidRPr="00D044F8">
        <w:rPr>
          <w:color w:val="000000" w:themeColor="text1"/>
          <w:sz w:val="22"/>
          <w:szCs w:val="22"/>
        </w:rPr>
        <w:t xml:space="preserve"> = 0.61</w:t>
      </w:r>
      <w:r w:rsidR="004B5150" w:rsidRPr="00D044F8">
        <w:rPr>
          <w:color w:val="000000" w:themeColor="text1"/>
          <w:sz w:val="22"/>
          <w:szCs w:val="22"/>
        </w:rPr>
        <w:t>)</w:t>
      </w:r>
      <w:r w:rsidR="00D40F61" w:rsidRPr="00D044F8">
        <w:rPr>
          <w:color w:val="000000" w:themeColor="text1"/>
          <w:sz w:val="22"/>
          <w:szCs w:val="22"/>
        </w:rPr>
        <w:t xml:space="preserve">. </w:t>
      </w:r>
      <w:r w:rsidR="006C2A8D" w:rsidRPr="00D044F8">
        <w:rPr>
          <w:color w:val="000000" w:themeColor="text1"/>
          <w:sz w:val="22"/>
          <w:szCs w:val="22"/>
        </w:rPr>
        <w:t xml:space="preserve">No other significant terms </w:t>
      </w:r>
      <w:r w:rsidR="00715A9B" w:rsidRPr="00D044F8">
        <w:rPr>
          <w:color w:val="000000" w:themeColor="text1"/>
          <w:sz w:val="22"/>
          <w:szCs w:val="22"/>
        </w:rPr>
        <w:t>were found here</w:t>
      </w:r>
      <w:r w:rsidR="00923CAA" w:rsidRPr="00D044F8">
        <w:rPr>
          <w:color w:val="000000" w:themeColor="text1"/>
          <w:sz w:val="22"/>
          <w:szCs w:val="22"/>
        </w:rPr>
        <w:t xml:space="preserve"> </w:t>
      </w:r>
      <w:r w:rsidR="00715A9B" w:rsidRPr="00D044F8">
        <w:rPr>
          <w:color w:val="000000" w:themeColor="text1"/>
          <w:sz w:val="22"/>
          <w:szCs w:val="22"/>
        </w:rPr>
        <w:t>(</w:t>
      </w:r>
      <w:r w:rsidR="00E92DA3" w:rsidRPr="00D044F8">
        <w:rPr>
          <w:i/>
          <w:color w:val="000000" w:themeColor="text1"/>
          <w:sz w:val="22"/>
          <w:szCs w:val="22"/>
        </w:rPr>
        <w:t>t</w:t>
      </w:r>
      <w:r w:rsidR="00E92DA3" w:rsidRPr="00D044F8">
        <w:rPr>
          <w:color w:val="000000" w:themeColor="text1"/>
          <w:sz w:val="22"/>
          <w:szCs w:val="22"/>
        </w:rPr>
        <w:t>(38)</w:t>
      </w:r>
      <w:r w:rsidR="00E92DA3" w:rsidRPr="00D044F8">
        <w:rPr>
          <w:color w:val="000000" w:themeColor="text1"/>
          <w:sz w:val="22"/>
          <w:szCs w:val="22"/>
          <w:vertAlign w:val="subscript"/>
        </w:rPr>
        <w:t>x7 vs x5</w:t>
      </w:r>
      <w:r w:rsidR="00677977" w:rsidRPr="00D044F8">
        <w:rPr>
          <w:color w:val="000000" w:themeColor="text1"/>
          <w:sz w:val="22"/>
          <w:szCs w:val="22"/>
        </w:rPr>
        <w:t xml:space="preserve"> = 1.07</w:t>
      </w:r>
      <w:r w:rsidR="00E92DA3" w:rsidRPr="00D044F8">
        <w:rPr>
          <w:color w:val="000000" w:themeColor="text1"/>
          <w:sz w:val="22"/>
          <w:szCs w:val="22"/>
        </w:rPr>
        <w:t xml:space="preserve">, </w:t>
      </w:r>
      <w:r w:rsidR="00E92DA3" w:rsidRPr="00D044F8">
        <w:rPr>
          <w:i/>
          <w:color w:val="000000" w:themeColor="text1"/>
          <w:sz w:val="22"/>
          <w:szCs w:val="22"/>
        </w:rPr>
        <w:t>p</w:t>
      </w:r>
      <w:r w:rsidR="00E92DA3" w:rsidRPr="00D044F8">
        <w:rPr>
          <w:color w:val="000000" w:themeColor="text1"/>
          <w:sz w:val="22"/>
          <w:szCs w:val="22"/>
        </w:rPr>
        <w:t xml:space="preserve"> = 1.0, </w:t>
      </w:r>
      <w:r w:rsidR="00D055D4" w:rsidRPr="00D044F8">
        <w:rPr>
          <w:i/>
          <w:color w:val="000000" w:themeColor="text1"/>
          <w:sz w:val="22"/>
          <w:szCs w:val="22"/>
        </w:rPr>
        <w:t>dz</w:t>
      </w:r>
      <w:r w:rsidR="00D055D4" w:rsidRPr="00D044F8">
        <w:rPr>
          <w:color w:val="000000" w:themeColor="text1"/>
          <w:sz w:val="22"/>
          <w:szCs w:val="22"/>
        </w:rPr>
        <w:t xml:space="preserve"> = 0.17, </w:t>
      </w:r>
      <w:r w:rsidR="00E92DA3" w:rsidRPr="00D044F8">
        <w:rPr>
          <w:i/>
          <w:color w:val="000000" w:themeColor="text1"/>
          <w:sz w:val="22"/>
          <w:szCs w:val="22"/>
        </w:rPr>
        <w:t>BF</w:t>
      </w:r>
      <w:r w:rsidR="00E92DA3" w:rsidRPr="00D044F8">
        <w:rPr>
          <w:i/>
          <w:color w:val="000000" w:themeColor="text1"/>
          <w:sz w:val="22"/>
          <w:szCs w:val="22"/>
          <w:vertAlign w:val="subscript"/>
        </w:rPr>
        <w:t>01</w:t>
      </w:r>
      <w:r w:rsidR="00677977" w:rsidRPr="00D044F8">
        <w:rPr>
          <w:color w:val="000000" w:themeColor="text1"/>
          <w:sz w:val="22"/>
          <w:szCs w:val="22"/>
        </w:rPr>
        <w:t xml:space="preserve"> = 4.61</w:t>
      </w:r>
      <w:r w:rsidR="00E92DA3" w:rsidRPr="00D044F8">
        <w:rPr>
          <w:color w:val="000000" w:themeColor="text1"/>
          <w:sz w:val="22"/>
          <w:szCs w:val="22"/>
        </w:rPr>
        <w:t xml:space="preserve">; </w:t>
      </w:r>
      <w:r w:rsidR="00091B1A" w:rsidRPr="00D044F8">
        <w:rPr>
          <w:i/>
          <w:color w:val="000000" w:themeColor="text1"/>
          <w:sz w:val="22"/>
          <w:szCs w:val="22"/>
        </w:rPr>
        <w:t>t</w:t>
      </w:r>
      <w:r w:rsidR="00091B1A" w:rsidRPr="00D044F8">
        <w:rPr>
          <w:color w:val="000000" w:themeColor="text1"/>
          <w:sz w:val="22"/>
          <w:szCs w:val="22"/>
        </w:rPr>
        <w:t>(38)</w:t>
      </w:r>
      <w:r w:rsidR="00091B1A" w:rsidRPr="00D044F8">
        <w:rPr>
          <w:color w:val="000000" w:themeColor="text1"/>
          <w:sz w:val="22"/>
          <w:szCs w:val="22"/>
          <w:vertAlign w:val="subscript"/>
        </w:rPr>
        <w:t>x7 vs x</w:t>
      </w:r>
      <w:r w:rsidR="009E39EF" w:rsidRPr="00D044F8">
        <w:rPr>
          <w:color w:val="000000" w:themeColor="text1"/>
          <w:sz w:val="22"/>
          <w:szCs w:val="22"/>
          <w:vertAlign w:val="subscript"/>
        </w:rPr>
        <w:t>3</w:t>
      </w:r>
      <w:r w:rsidR="00091B1A" w:rsidRPr="00D044F8">
        <w:rPr>
          <w:color w:val="000000" w:themeColor="text1"/>
          <w:sz w:val="22"/>
          <w:szCs w:val="22"/>
        </w:rPr>
        <w:t xml:space="preserve"> = 1.</w:t>
      </w:r>
      <w:r w:rsidR="009E39EF" w:rsidRPr="00D044F8">
        <w:rPr>
          <w:color w:val="000000" w:themeColor="text1"/>
          <w:sz w:val="22"/>
          <w:szCs w:val="22"/>
        </w:rPr>
        <w:t>42</w:t>
      </w:r>
      <w:r w:rsidR="00091B1A" w:rsidRPr="00D044F8">
        <w:rPr>
          <w:color w:val="000000" w:themeColor="text1"/>
          <w:sz w:val="22"/>
          <w:szCs w:val="22"/>
        </w:rPr>
        <w:t xml:space="preserve">, </w:t>
      </w:r>
      <w:r w:rsidR="00091B1A" w:rsidRPr="00D044F8">
        <w:rPr>
          <w:i/>
          <w:color w:val="000000" w:themeColor="text1"/>
          <w:sz w:val="22"/>
          <w:szCs w:val="22"/>
        </w:rPr>
        <w:t>p</w:t>
      </w:r>
      <w:r w:rsidR="00091B1A" w:rsidRPr="00D044F8">
        <w:rPr>
          <w:color w:val="000000" w:themeColor="text1"/>
          <w:sz w:val="22"/>
          <w:szCs w:val="22"/>
        </w:rPr>
        <w:t xml:space="preserve"> = 1.0, </w:t>
      </w:r>
      <w:r w:rsidR="00D055D4" w:rsidRPr="00D044F8">
        <w:rPr>
          <w:i/>
          <w:color w:val="000000" w:themeColor="text1"/>
          <w:sz w:val="22"/>
          <w:szCs w:val="22"/>
        </w:rPr>
        <w:t>dz</w:t>
      </w:r>
      <w:r w:rsidR="00D055D4" w:rsidRPr="00D044F8">
        <w:rPr>
          <w:color w:val="000000" w:themeColor="text1"/>
          <w:sz w:val="22"/>
          <w:szCs w:val="22"/>
        </w:rPr>
        <w:t xml:space="preserve"> = 0.22, </w:t>
      </w:r>
      <w:r w:rsidR="00091B1A" w:rsidRPr="00D044F8">
        <w:rPr>
          <w:i/>
          <w:color w:val="000000" w:themeColor="text1"/>
          <w:sz w:val="22"/>
          <w:szCs w:val="22"/>
        </w:rPr>
        <w:t>BF</w:t>
      </w:r>
      <w:r w:rsidR="00091B1A" w:rsidRPr="00D044F8">
        <w:rPr>
          <w:i/>
          <w:color w:val="000000" w:themeColor="text1"/>
          <w:sz w:val="22"/>
          <w:szCs w:val="22"/>
          <w:vertAlign w:val="subscript"/>
        </w:rPr>
        <w:t>01</w:t>
      </w:r>
      <w:r w:rsidR="00091B1A" w:rsidRPr="00D044F8">
        <w:rPr>
          <w:color w:val="000000" w:themeColor="text1"/>
          <w:sz w:val="22"/>
          <w:szCs w:val="22"/>
        </w:rPr>
        <w:t xml:space="preserve"> =</w:t>
      </w:r>
      <w:r w:rsidR="009E39EF" w:rsidRPr="00D044F8">
        <w:rPr>
          <w:color w:val="000000" w:themeColor="text1"/>
          <w:sz w:val="22"/>
          <w:szCs w:val="22"/>
        </w:rPr>
        <w:t>3.06</w:t>
      </w:r>
      <w:r w:rsidR="00091B1A" w:rsidRPr="00D044F8">
        <w:rPr>
          <w:color w:val="000000" w:themeColor="text1"/>
          <w:sz w:val="22"/>
          <w:szCs w:val="22"/>
        </w:rPr>
        <w:t>;</w:t>
      </w:r>
      <w:r w:rsidR="009E39EF" w:rsidRPr="00D044F8">
        <w:rPr>
          <w:color w:val="000000" w:themeColor="text1"/>
          <w:sz w:val="22"/>
          <w:szCs w:val="22"/>
        </w:rPr>
        <w:t xml:space="preserve"> </w:t>
      </w:r>
      <w:r w:rsidR="009E39EF" w:rsidRPr="00D044F8">
        <w:rPr>
          <w:i/>
          <w:color w:val="000000" w:themeColor="text1"/>
          <w:sz w:val="22"/>
          <w:szCs w:val="22"/>
        </w:rPr>
        <w:t>t</w:t>
      </w:r>
      <w:r w:rsidR="009E39EF" w:rsidRPr="00D044F8">
        <w:rPr>
          <w:color w:val="000000" w:themeColor="text1"/>
          <w:sz w:val="22"/>
          <w:szCs w:val="22"/>
        </w:rPr>
        <w:t>(38)</w:t>
      </w:r>
      <w:r w:rsidR="009E39EF" w:rsidRPr="00D044F8">
        <w:rPr>
          <w:color w:val="000000" w:themeColor="text1"/>
          <w:sz w:val="22"/>
          <w:szCs w:val="22"/>
          <w:vertAlign w:val="subscript"/>
        </w:rPr>
        <w:t>x7 vs x</w:t>
      </w:r>
      <w:r w:rsidR="000404B3" w:rsidRPr="00D044F8">
        <w:rPr>
          <w:color w:val="000000" w:themeColor="text1"/>
          <w:sz w:val="22"/>
          <w:szCs w:val="22"/>
          <w:vertAlign w:val="subscript"/>
        </w:rPr>
        <w:t>1</w:t>
      </w:r>
      <w:r w:rsidR="009E39EF" w:rsidRPr="00D044F8">
        <w:rPr>
          <w:color w:val="000000" w:themeColor="text1"/>
          <w:sz w:val="22"/>
          <w:szCs w:val="22"/>
        </w:rPr>
        <w:t xml:space="preserve"> = </w:t>
      </w:r>
      <w:r w:rsidR="00677977" w:rsidRPr="00D044F8">
        <w:rPr>
          <w:color w:val="000000" w:themeColor="text1"/>
          <w:sz w:val="22"/>
          <w:szCs w:val="22"/>
        </w:rPr>
        <w:t>0.35</w:t>
      </w:r>
      <w:r w:rsidR="009E39EF" w:rsidRPr="00D044F8">
        <w:rPr>
          <w:color w:val="000000" w:themeColor="text1"/>
          <w:sz w:val="22"/>
          <w:szCs w:val="22"/>
        </w:rPr>
        <w:t xml:space="preserve">, </w:t>
      </w:r>
      <w:r w:rsidR="009E39EF" w:rsidRPr="00D044F8">
        <w:rPr>
          <w:i/>
          <w:color w:val="000000" w:themeColor="text1"/>
          <w:sz w:val="22"/>
          <w:szCs w:val="22"/>
        </w:rPr>
        <w:t>p</w:t>
      </w:r>
      <w:r w:rsidR="009E39EF" w:rsidRPr="00D044F8">
        <w:rPr>
          <w:color w:val="000000" w:themeColor="text1"/>
          <w:sz w:val="22"/>
          <w:szCs w:val="22"/>
        </w:rPr>
        <w:t xml:space="preserve"> = 1.0, </w:t>
      </w:r>
      <w:r w:rsidR="00D055D4" w:rsidRPr="00D044F8">
        <w:rPr>
          <w:i/>
          <w:color w:val="000000" w:themeColor="text1"/>
          <w:sz w:val="22"/>
          <w:szCs w:val="22"/>
        </w:rPr>
        <w:t>dz</w:t>
      </w:r>
      <w:r w:rsidR="00D055D4" w:rsidRPr="00D044F8">
        <w:rPr>
          <w:color w:val="000000" w:themeColor="text1"/>
          <w:sz w:val="22"/>
          <w:szCs w:val="22"/>
        </w:rPr>
        <w:t xml:space="preserve"> = 0.05, </w:t>
      </w:r>
      <w:r w:rsidR="009E39EF" w:rsidRPr="00D044F8">
        <w:rPr>
          <w:i/>
          <w:color w:val="000000" w:themeColor="text1"/>
          <w:sz w:val="22"/>
          <w:szCs w:val="22"/>
        </w:rPr>
        <w:t>BF</w:t>
      </w:r>
      <w:r w:rsidR="009E39EF" w:rsidRPr="00D044F8">
        <w:rPr>
          <w:i/>
          <w:color w:val="000000" w:themeColor="text1"/>
          <w:sz w:val="22"/>
          <w:szCs w:val="22"/>
          <w:vertAlign w:val="subscript"/>
        </w:rPr>
        <w:t>01</w:t>
      </w:r>
      <w:r w:rsidR="009E39EF" w:rsidRPr="00D044F8">
        <w:rPr>
          <w:color w:val="000000" w:themeColor="text1"/>
          <w:sz w:val="22"/>
          <w:szCs w:val="22"/>
        </w:rPr>
        <w:t xml:space="preserve"> = </w:t>
      </w:r>
      <w:r w:rsidR="00677977" w:rsidRPr="00D044F8">
        <w:rPr>
          <w:color w:val="000000" w:themeColor="text1"/>
          <w:sz w:val="22"/>
          <w:szCs w:val="22"/>
        </w:rPr>
        <w:t>7.55</w:t>
      </w:r>
      <w:r w:rsidR="009E39EF" w:rsidRPr="00D044F8">
        <w:rPr>
          <w:color w:val="000000" w:themeColor="text1"/>
          <w:sz w:val="22"/>
          <w:szCs w:val="22"/>
        </w:rPr>
        <w:t>;</w:t>
      </w:r>
      <w:r w:rsidR="000404B3" w:rsidRPr="00D044F8">
        <w:rPr>
          <w:color w:val="000000" w:themeColor="text1"/>
          <w:sz w:val="22"/>
          <w:szCs w:val="22"/>
        </w:rPr>
        <w:t xml:space="preserve"> </w:t>
      </w:r>
      <w:r w:rsidR="00946962" w:rsidRPr="00D044F8">
        <w:rPr>
          <w:i/>
          <w:color w:val="000000" w:themeColor="text1"/>
          <w:sz w:val="22"/>
          <w:szCs w:val="22"/>
        </w:rPr>
        <w:t>t</w:t>
      </w:r>
      <w:r w:rsidR="00946962" w:rsidRPr="00D044F8">
        <w:rPr>
          <w:color w:val="000000" w:themeColor="text1"/>
          <w:sz w:val="22"/>
          <w:szCs w:val="22"/>
        </w:rPr>
        <w:t>(38)</w:t>
      </w:r>
      <w:r w:rsidR="00946962" w:rsidRPr="00D044F8">
        <w:rPr>
          <w:color w:val="000000" w:themeColor="text1"/>
          <w:sz w:val="22"/>
          <w:szCs w:val="22"/>
          <w:vertAlign w:val="subscript"/>
        </w:rPr>
        <w:t>x5 vs x3</w:t>
      </w:r>
      <w:r w:rsidR="00946962" w:rsidRPr="00D044F8">
        <w:rPr>
          <w:color w:val="000000" w:themeColor="text1"/>
          <w:sz w:val="22"/>
          <w:szCs w:val="22"/>
        </w:rPr>
        <w:t xml:space="preserve"> = 0.43, </w:t>
      </w:r>
      <w:r w:rsidR="00946962" w:rsidRPr="00D044F8">
        <w:rPr>
          <w:i/>
          <w:color w:val="000000" w:themeColor="text1"/>
          <w:sz w:val="22"/>
          <w:szCs w:val="22"/>
        </w:rPr>
        <w:t>p</w:t>
      </w:r>
      <w:r w:rsidR="00946962" w:rsidRPr="00D044F8">
        <w:rPr>
          <w:color w:val="000000" w:themeColor="text1"/>
          <w:sz w:val="22"/>
          <w:szCs w:val="22"/>
        </w:rPr>
        <w:t xml:space="preserve"> = 1.0, </w:t>
      </w:r>
      <w:r w:rsidR="00D055D4" w:rsidRPr="00D044F8">
        <w:rPr>
          <w:i/>
          <w:color w:val="000000" w:themeColor="text1"/>
          <w:sz w:val="22"/>
          <w:szCs w:val="22"/>
        </w:rPr>
        <w:t>dz</w:t>
      </w:r>
      <w:r w:rsidR="00D055D4" w:rsidRPr="00D044F8">
        <w:rPr>
          <w:color w:val="000000" w:themeColor="text1"/>
          <w:sz w:val="22"/>
          <w:szCs w:val="22"/>
        </w:rPr>
        <w:t xml:space="preserve"> = 0.</w:t>
      </w:r>
      <w:r w:rsidR="00A85982" w:rsidRPr="00D044F8">
        <w:rPr>
          <w:color w:val="000000" w:themeColor="text1"/>
          <w:sz w:val="22"/>
          <w:szCs w:val="22"/>
        </w:rPr>
        <w:t>07</w:t>
      </w:r>
      <w:r w:rsidR="00D055D4" w:rsidRPr="00D044F8">
        <w:rPr>
          <w:color w:val="000000" w:themeColor="text1"/>
          <w:sz w:val="22"/>
          <w:szCs w:val="22"/>
        </w:rPr>
        <w:t xml:space="preserve">, </w:t>
      </w:r>
      <w:r w:rsidR="00946962" w:rsidRPr="00D044F8">
        <w:rPr>
          <w:i/>
          <w:color w:val="000000" w:themeColor="text1"/>
          <w:sz w:val="22"/>
          <w:szCs w:val="22"/>
        </w:rPr>
        <w:t>BF</w:t>
      </w:r>
      <w:r w:rsidR="00946962" w:rsidRPr="00D044F8">
        <w:rPr>
          <w:i/>
          <w:color w:val="000000" w:themeColor="text1"/>
          <w:sz w:val="22"/>
          <w:szCs w:val="22"/>
          <w:vertAlign w:val="subscript"/>
        </w:rPr>
        <w:t>01</w:t>
      </w:r>
      <w:r w:rsidR="00677977" w:rsidRPr="00D044F8">
        <w:rPr>
          <w:color w:val="000000" w:themeColor="text1"/>
          <w:sz w:val="22"/>
          <w:szCs w:val="22"/>
        </w:rPr>
        <w:t xml:space="preserve"> = 7.33</w:t>
      </w:r>
      <w:r w:rsidR="00946962" w:rsidRPr="00D044F8">
        <w:rPr>
          <w:color w:val="000000" w:themeColor="text1"/>
          <w:sz w:val="22"/>
          <w:szCs w:val="22"/>
        </w:rPr>
        <w:t xml:space="preserve">; </w:t>
      </w:r>
      <w:r w:rsidR="00042FCB" w:rsidRPr="00D044F8">
        <w:rPr>
          <w:i/>
          <w:color w:val="000000" w:themeColor="text1"/>
          <w:sz w:val="22"/>
          <w:szCs w:val="22"/>
        </w:rPr>
        <w:t>t</w:t>
      </w:r>
      <w:r w:rsidR="00042FCB" w:rsidRPr="00D044F8">
        <w:rPr>
          <w:color w:val="000000" w:themeColor="text1"/>
          <w:sz w:val="22"/>
          <w:szCs w:val="22"/>
        </w:rPr>
        <w:t>(38)</w:t>
      </w:r>
      <w:r w:rsidR="00042FCB" w:rsidRPr="00D044F8">
        <w:rPr>
          <w:color w:val="000000" w:themeColor="text1"/>
          <w:sz w:val="22"/>
          <w:szCs w:val="22"/>
          <w:vertAlign w:val="subscript"/>
        </w:rPr>
        <w:t>x5 vs x</w:t>
      </w:r>
      <w:r w:rsidR="00677977" w:rsidRPr="00D044F8">
        <w:rPr>
          <w:color w:val="000000" w:themeColor="text1"/>
          <w:sz w:val="22"/>
          <w:szCs w:val="22"/>
          <w:vertAlign w:val="subscript"/>
        </w:rPr>
        <w:t>1</w:t>
      </w:r>
      <w:r w:rsidR="00677977" w:rsidRPr="00D044F8">
        <w:rPr>
          <w:color w:val="000000" w:themeColor="text1"/>
          <w:sz w:val="22"/>
          <w:szCs w:val="22"/>
        </w:rPr>
        <w:t xml:space="preserve"> = 1.52</w:t>
      </w:r>
      <w:r w:rsidR="00042FCB" w:rsidRPr="00D044F8">
        <w:rPr>
          <w:color w:val="000000" w:themeColor="text1"/>
          <w:sz w:val="22"/>
          <w:szCs w:val="22"/>
        </w:rPr>
        <w:t xml:space="preserve">, </w:t>
      </w:r>
      <w:r w:rsidR="00042FCB" w:rsidRPr="00D044F8">
        <w:rPr>
          <w:i/>
          <w:color w:val="000000" w:themeColor="text1"/>
          <w:sz w:val="22"/>
          <w:szCs w:val="22"/>
        </w:rPr>
        <w:t>p</w:t>
      </w:r>
      <w:r w:rsidR="00042FCB" w:rsidRPr="00D044F8">
        <w:rPr>
          <w:color w:val="000000" w:themeColor="text1"/>
          <w:sz w:val="22"/>
          <w:szCs w:val="22"/>
        </w:rPr>
        <w:t xml:space="preserve"> = 1.0, </w:t>
      </w:r>
      <w:r w:rsidR="00A85982" w:rsidRPr="00D044F8">
        <w:rPr>
          <w:i/>
          <w:color w:val="000000" w:themeColor="text1"/>
          <w:sz w:val="22"/>
          <w:szCs w:val="22"/>
        </w:rPr>
        <w:t>dz</w:t>
      </w:r>
      <w:r w:rsidR="00A85982" w:rsidRPr="00D044F8">
        <w:rPr>
          <w:color w:val="000000" w:themeColor="text1"/>
          <w:sz w:val="22"/>
          <w:szCs w:val="22"/>
        </w:rPr>
        <w:t xml:space="preserve"> = 0.24, </w:t>
      </w:r>
      <w:r w:rsidR="00042FCB" w:rsidRPr="00D044F8">
        <w:rPr>
          <w:i/>
          <w:color w:val="000000" w:themeColor="text1"/>
          <w:sz w:val="22"/>
          <w:szCs w:val="22"/>
        </w:rPr>
        <w:t>BF</w:t>
      </w:r>
      <w:r w:rsidR="00042FCB" w:rsidRPr="00D044F8">
        <w:rPr>
          <w:i/>
          <w:color w:val="000000" w:themeColor="text1"/>
          <w:sz w:val="22"/>
          <w:szCs w:val="22"/>
          <w:vertAlign w:val="subscript"/>
        </w:rPr>
        <w:t>01</w:t>
      </w:r>
      <w:r w:rsidR="00677977" w:rsidRPr="00D044F8">
        <w:rPr>
          <w:color w:val="000000" w:themeColor="text1"/>
          <w:sz w:val="22"/>
          <w:szCs w:val="22"/>
        </w:rPr>
        <w:t xml:space="preserve"> = 2.67</w:t>
      </w:r>
      <w:r w:rsidR="00042FCB" w:rsidRPr="00D044F8">
        <w:rPr>
          <w:color w:val="000000" w:themeColor="text1"/>
          <w:sz w:val="22"/>
          <w:szCs w:val="22"/>
        </w:rPr>
        <w:t>;</w:t>
      </w:r>
      <w:r w:rsidR="009A44D3" w:rsidRPr="00D044F8">
        <w:rPr>
          <w:color w:val="000000" w:themeColor="text1"/>
          <w:sz w:val="22"/>
          <w:szCs w:val="22"/>
        </w:rPr>
        <w:t xml:space="preserve"> </w:t>
      </w:r>
      <w:r w:rsidR="009A44D3" w:rsidRPr="00D044F8">
        <w:rPr>
          <w:i/>
          <w:color w:val="000000" w:themeColor="text1"/>
          <w:sz w:val="22"/>
          <w:szCs w:val="22"/>
        </w:rPr>
        <w:t>t</w:t>
      </w:r>
      <w:r w:rsidR="009A44D3" w:rsidRPr="00D044F8">
        <w:rPr>
          <w:color w:val="000000" w:themeColor="text1"/>
          <w:sz w:val="22"/>
          <w:szCs w:val="22"/>
        </w:rPr>
        <w:t>(38)</w:t>
      </w:r>
      <w:r w:rsidR="00677977" w:rsidRPr="00D044F8">
        <w:rPr>
          <w:color w:val="000000" w:themeColor="text1"/>
          <w:sz w:val="22"/>
          <w:szCs w:val="22"/>
          <w:vertAlign w:val="subscript"/>
        </w:rPr>
        <w:t>x3</w:t>
      </w:r>
      <w:r w:rsidR="009A44D3" w:rsidRPr="00D044F8">
        <w:rPr>
          <w:color w:val="000000" w:themeColor="text1"/>
          <w:sz w:val="22"/>
          <w:szCs w:val="22"/>
          <w:vertAlign w:val="subscript"/>
        </w:rPr>
        <w:t xml:space="preserve"> vs x1</w:t>
      </w:r>
      <w:r w:rsidR="009A44D3" w:rsidRPr="00D044F8">
        <w:rPr>
          <w:color w:val="000000" w:themeColor="text1"/>
          <w:sz w:val="22"/>
          <w:szCs w:val="22"/>
        </w:rPr>
        <w:t xml:space="preserve"> = </w:t>
      </w:r>
      <w:r w:rsidR="00677977" w:rsidRPr="00D044F8">
        <w:rPr>
          <w:color w:val="000000" w:themeColor="text1"/>
          <w:sz w:val="22"/>
          <w:szCs w:val="22"/>
        </w:rPr>
        <w:t>1.68</w:t>
      </w:r>
      <w:r w:rsidR="009A44D3" w:rsidRPr="00D044F8">
        <w:rPr>
          <w:color w:val="000000" w:themeColor="text1"/>
          <w:sz w:val="22"/>
          <w:szCs w:val="22"/>
        </w:rPr>
        <w:t>,</w:t>
      </w:r>
      <w:r w:rsidR="009A44D3" w:rsidRPr="00D044F8">
        <w:rPr>
          <w:i/>
          <w:color w:val="000000" w:themeColor="text1"/>
          <w:sz w:val="22"/>
          <w:szCs w:val="22"/>
        </w:rPr>
        <w:t xml:space="preserve"> p</w:t>
      </w:r>
      <w:r w:rsidR="009A44D3" w:rsidRPr="00D044F8">
        <w:rPr>
          <w:color w:val="000000" w:themeColor="text1"/>
          <w:sz w:val="22"/>
          <w:szCs w:val="22"/>
        </w:rPr>
        <w:t xml:space="preserve"> = 1.0, </w:t>
      </w:r>
      <w:r w:rsidR="00A85982" w:rsidRPr="00D044F8">
        <w:rPr>
          <w:i/>
          <w:color w:val="000000" w:themeColor="text1"/>
          <w:sz w:val="22"/>
          <w:szCs w:val="22"/>
        </w:rPr>
        <w:t>dz</w:t>
      </w:r>
      <w:r w:rsidR="00A85982" w:rsidRPr="00D044F8">
        <w:rPr>
          <w:color w:val="000000" w:themeColor="text1"/>
          <w:sz w:val="22"/>
          <w:szCs w:val="22"/>
        </w:rPr>
        <w:t xml:space="preserve"> = 0.27, </w:t>
      </w:r>
      <w:r w:rsidR="009A44D3" w:rsidRPr="00D044F8">
        <w:rPr>
          <w:i/>
          <w:color w:val="000000" w:themeColor="text1"/>
          <w:sz w:val="22"/>
          <w:szCs w:val="22"/>
        </w:rPr>
        <w:t>BF</w:t>
      </w:r>
      <w:r w:rsidR="009A44D3" w:rsidRPr="00D044F8">
        <w:rPr>
          <w:i/>
          <w:color w:val="000000" w:themeColor="text1"/>
          <w:sz w:val="22"/>
          <w:szCs w:val="22"/>
          <w:vertAlign w:val="subscript"/>
        </w:rPr>
        <w:t>01</w:t>
      </w:r>
      <w:r w:rsidR="009A44D3" w:rsidRPr="00D044F8">
        <w:rPr>
          <w:color w:val="000000" w:themeColor="text1"/>
          <w:sz w:val="22"/>
          <w:szCs w:val="22"/>
        </w:rPr>
        <w:t xml:space="preserve"> = </w:t>
      </w:r>
      <w:r w:rsidR="00677977" w:rsidRPr="00D044F8">
        <w:rPr>
          <w:color w:val="000000" w:themeColor="text1"/>
          <w:sz w:val="22"/>
          <w:szCs w:val="22"/>
        </w:rPr>
        <w:t>2.11</w:t>
      </w:r>
      <w:r w:rsidR="000B6AC1" w:rsidRPr="00D044F8">
        <w:rPr>
          <w:color w:val="000000" w:themeColor="text1"/>
          <w:sz w:val="22"/>
          <w:szCs w:val="22"/>
        </w:rPr>
        <w:t>)</w:t>
      </w:r>
      <w:r w:rsidR="00E8297E" w:rsidRPr="00D044F8">
        <w:rPr>
          <w:color w:val="000000" w:themeColor="text1"/>
          <w:sz w:val="22"/>
          <w:szCs w:val="22"/>
        </w:rPr>
        <w:t>.</w:t>
      </w:r>
    </w:p>
    <w:p w14:paraId="761D4D9D" w14:textId="07513D81" w:rsidR="00A63CD8" w:rsidRPr="00D044F8" w:rsidRDefault="00193CC4" w:rsidP="005068A7">
      <w:pPr>
        <w:spacing w:line="480" w:lineRule="auto"/>
        <w:rPr>
          <w:i/>
          <w:color w:val="000000" w:themeColor="text1"/>
          <w:sz w:val="22"/>
          <w:szCs w:val="22"/>
        </w:rPr>
      </w:pPr>
      <w:r w:rsidRPr="00D044F8">
        <w:rPr>
          <w:i/>
          <w:noProof/>
          <w:color w:val="000000" w:themeColor="text1"/>
          <w:sz w:val="22"/>
          <w:szCs w:val="22"/>
        </w:rPr>
        <w:lastRenderedPageBreak/>
        <w:drawing>
          <wp:inline distT="0" distB="0" distL="0" distR="0" wp14:anchorId="52B13C94" wp14:editId="4B063E29">
            <wp:extent cx="4685806" cy="3737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de1.tiff"/>
                    <pic:cNvPicPr/>
                  </pic:nvPicPr>
                  <pic:blipFill>
                    <a:blip r:embed="rId14">
                      <a:extLst>
                        <a:ext uri="{28A0092B-C50C-407E-A947-70E740481C1C}">
                          <a14:useLocalDpi xmlns:a14="http://schemas.microsoft.com/office/drawing/2010/main" val="0"/>
                        </a:ext>
                      </a:extLst>
                    </a:blip>
                    <a:stretch>
                      <a:fillRect/>
                    </a:stretch>
                  </pic:blipFill>
                  <pic:spPr>
                    <a:xfrm>
                      <a:off x="0" y="0"/>
                      <a:ext cx="4703319" cy="3751569"/>
                    </a:xfrm>
                    <a:prstGeom prst="rect">
                      <a:avLst/>
                    </a:prstGeom>
                  </pic:spPr>
                </pic:pic>
              </a:graphicData>
            </a:graphic>
          </wp:inline>
        </w:drawing>
      </w:r>
    </w:p>
    <w:p w14:paraId="73E8A8BA" w14:textId="07A15D6F" w:rsidR="00B31B03" w:rsidRPr="00D044F8" w:rsidRDefault="00B31B03" w:rsidP="005068A7">
      <w:pPr>
        <w:spacing w:line="480" w:lineRule="auto"/>
        <w:rPr>
          <w:color w:val="000000" w:themeColor="text1"/>
          <w:sz w:val="22"/>
          <w:szCs w:val="22"/>
        </w:rPr>
      </w:pPr>
      <w:r w:rsidRPr="00D044F8">
        <w:rPr>
          <w:color w:val="000000" w:themeColor="text1"/>
          <w:sz w:val="22"/>
          <w:szCs w:val="22"/>
        </w:rPr>
        <w:t xml:space="preserve">Fig. 7 </w:t>
      </w:r>
      <w:r w:rsidR="007C3844" w:rsidRPr="00D044F8">
        <w:rPr>
          <w:color w:val="000000" w:themeColor="text1"/>
          <w:sz w:val="22"/>
          <w:szCs w:val="22"/>
        </w:rPr>
        <w:t xml:space="preserve">Mean estimates of </w:t>
      </w:r>
      <w:r w:rsidR="00831989" w:rsidRPr="00D044F8">
        <w:rPr>
          <w:color w:val="000000" w:themeColor="text1"/>
          <w:sz w:val="22"/>
          <w:szCs w:val="22"/>
        </w:rPr>
        <w:t xml:space="preserve">(A) </w:t>
      </w:r>
      <w:r w:rsidR="007C3844" w:rsidRPr="00D044F8">
        <w:rPr>
          <w:color w:val="000000" w:themeColor="text1"/>
          <w:sz w:val="22"/>
          <w:szCs w:val="22"/>
        </w:rPr>
        <w:t>d</w:t>
      </w:r>
      <w:r w:rsidR="00831989" w:rsidRPr="00D044F8">
        <w:rPr>
          <w:color w:val="000000" w:themeColor="text1"/>
          <w:sz w:val="22"/>
          <w:szCs w:val="22"/>
        </w:rPr>
        <w:t>rift rates (</w:t>
      </w:r>
      <w:r w:rsidR="00831989" w:rsidRPr="00D044F8">
        <w:rPr>
          <w:i/>
          <w:color w:val="000000" w:themeColor="text1"/>
          <w:sz w:val="22"/>
          <w:szCs w:val="22"/>
        </w:rPr>
        <w:t>v</w:t>
      </w:r>
      <w:r w:rsidR="00831989" w:rsidRPr="00D044F8">
        <w:rPr>
          <w:color w:val="000000" w:themeColor="text1"/>
          <w:sz w:val="22"/>
          <w:szCs w:val="22"/>
        </w:rPr>
        <w:t>) and (B) non-decision time (</w:t>
      </w:r>
      <w:r w:rsidR="00831989" w:rsidRPr="00D044F8">
        <w:rPr>
          <w:i/>
          <w:color w:val="000000" w:themeColor="text1"/>
          <w:sz w:val="22"/>
          <w:szCs w:val="22"/>
        </w:rPr>
        <w:t>t0</w:t>
      </w:r>
      <w:r w:rsidR="00831989" w:rsidRPr="00D044F8">
        <w:rPr>
          <w:color w:val="000000" w:themeColor="text1"/>
          <w:sz w:val="22"/>
          <w:szCs w:val="22"/>
        </w:rPr>
        <w:t>) in personal and reward tasks. The error bars represent SEM +/- 1.</w:t>
      </w:r>
    </w:p>
    <w:p w14:paraId="0D5E8A85" w14:textId="133D6F86" w:rsidR="00014E5E" w:rsidRPr="00D044F8" w:rsidRDefault="00BA590B" w:rsidP="00014E5E">
      <w:pPr>
        <w:spacing w:line="480" w:lineRule="auto"/>
        <w:ind w:firstLine="720"/>
        <w:rPr>
          <w:color w:val="000000" w:themeColor="text1"/>
          <w:sz w:val="22"/>
          <w:szCs w:val="22"/>
        </w:rPr>
      </w:pPr>
      <w:r w:rsidRPr="00D044F8">
        <w:rPr>
          <w:i/>
          <w:color w:val="000000" w:themeColor="text1"/>
          <w:sz w:val="22"/>
          <w:szCs w:val="22"/>
        </w:rPr>
        <w:t>Non-decision time (t0)</w:t>
      </w:r>
      <w:r w:rsidRPr="00D044F8">
        <w:rPr>
          <w:color w:val="000000" w:themeColor="text1"/>
          <w:sz w:val="22"/>
          <w:szCs w:val="22"/>
        </w:rPr>
        <w:t xml:space="preserve">. </w:t>
      </w:r>
      <w:r w:rsidR="0074256E" w:rsidRPr="00D044F8">
        <w:rPr>
          <w:color w:val="000000" w:themeColor="text1"/>
          <w:sz w:val="22"/>
          <w:szCs w:val="22"/>
        </w:rPr>
        <w:t xml:space="preserve">The non-decisional component was significantly longer in </w:t>
      </w:r>
      <w:r w:rsidR="005239B7" w:rsidRPr="00D044F8">
        <w:rPr>
          <w:color w:val="000000" w:themeColor="text1"/>
          <w:sz w:val="22"/>
          <w:szCs w:val="22"/>
        </w:rPr>
        <w:t>personal task (M = 0.52</w:t>
      </w:r>
      <w:r w:rsidR="0074256E" w:rsidRPr="00D044F8">
        <w:rPr>
          <w:color w:val="000000" w:themeColor="text1"/>
          <w:sz w:val="22"/>
          <w:szCs w:val="22"/>
        </w:rPr>
        <w:t xml:space="preserve">, SD = </w:t>
      </w:r>
      <w:r w:rsidR="005239B7" w:rsidRPr="00D044F8">
        <w:rPr>
          <w:color w:val="000000" w:themeColor="text1"/>
          <w:sz w:val="22"/>
          <w:szCs w:val="22"/>
        </w:rPr>
        <w:t>0.04</w:t>
      </w:r>
      <w:r w:rsidR="0074256E" w:rsidRPr="00D044F8">
        <w:rPr>
          <w:color w:val="000000" w:themeColor="text1"/>
          <w:sz w:val="22"/>
          <w:szCs w:val="22"/>
        </w:rPr>
        <w:t xml:space="preserve">) compared to </w:t>
      </w:r>
      <w:r w:rsidR="005239B7" w:rsidRPr="00D044F8">
        <w:rPr>
          <w:color w:val="000000" w:themeColor="text1"/>
          <w:sz w:val="22"/>
          <w:szCs w:val="22"/>
        </w:rPr>
        <w:t>reward task (M = 0.49</w:t>
      </w:r>
      <w:r w:rsidR="0074256E" w:rsidRPr="00D044F8">
        <w:rPr>
          <w:color w:val="000000" w:themeColor="text1"/>
          <w:sz w:val="22"/>
          <w:szCs w:val="22"/>
        </w:rPr>
        <w:t xml:space="preserve">, SD = </w:t>
      </w:r>
      <w:r w:rsidR="005239B7" w:rsidRPr="00D044F8">
        <w:rPr>
          <w:color w:val="000000" w:themeColor="text1"/>
          <w:sz w:val="22"/>
          <w:szCs w:val="22"/>
        </w:rPr>
        <w:t>0.06</w:t>
      </w:r>
      <w:r w:rsidR="0074256E" w:rsidRPr="00D044F8">
        <w:rPr>
          <w:color w:val="000000" w:themeColor="text1"/>
          <w:sz w:val="22"/>
          <w:szCs w:val="22"/>
        </w:rPr>
        <w:t>) (</w:t>
      </w:r>
      <w:r w:rsidR="00375943" w:rsidRPr="00D044F8">
        <w:rPr>
          <w:i/>
          <w:color w:val="000000" w:themeColor="text1"/>
          <w:sz w:val="22"/>
          <w:szCs w:val="22"/>
        </w:rPr>
        <w:t>t</w:t>
      </w:r>
      <w:r w:rsidR="00375943" w:rsidRPr="00D044F8">
        <w:rPr>
          <w:color w:val="000000" w:themeColor="text1"/>
          <w:sz w:val="22"/>
          <w:szCs w:val="22"/>
        </w:rPr>
        <w:t xml:space="preserve">(38) = 3.65, </w:t>
      </w:r>
      <w:r w:rsidR="00375943" w:rsidRPr="00D044F8">
        <w:rPr>
          <w:i/>
          <w:color w:val="000000" w:themeColor="text1"/>
          <w:sz w:val="22"/>
          <w:szCs w:val="22"/>
        </w:rPr>
        <w:t>p</w:t>
      </w:r>
      <w:r w:rsidR="00375943" w:rsidRPr="00D044F8">
        <w:rPr>
          <w:color w:val="000000" w:themeColor="text1"/>
          <w:sz w:val="22"/>
          <w:szCs w:val="22"/>
        </w:rPr>
        <w:t xml:space="preserve"> = .001,</w:t>
      </w:r>
      <w:r w:rsidR="00C41A2B" w:rsidRPr="00D044F8">
        <w:rPr>
          <w:color w:val="000000" w:themeColor="text1"/>
          <w:sz w:val="22"/>
          <w:szCs w:val="22"/>
        </w:rPr>
        <w:t xml:space="preserve"> </w:t>
      </w:r>
      <w:r w:rsidR="00F17D4D" w:rsidRPr="00D044F8">
        <w:rPr>
          <w:i/>
          <w:color w:val="000000" w:themeColor="text1"/>
          <w:sz w:val="22"/>
          <w:szCs w:val="22"/>
        </w:rPr>
        <w:t>dz</w:t>
      </w:r>
      <w:r w:rsidR="00F17D4D" w:rsidRPr="00D044F8">
        <w:rPr>
          <w:color w:val="000000" w:themeColor="text1"/>
          <w:sz w:val="22"/>
          <w:szCs w:val="22"/>
        </w:rPr>
        <w:t xml:space="preserve"> = 0.58, </w:t>
      </w:r>
      <w:r w:rsidR="00C41A2B" w:rsidRPr="00D044F8">
        <w:rPr>
          <w:i/>
          <w:color w:val="000000" w:themeColor="text1"/>
          <w:sz w:val="22"/>
          <w:szCs w:val="22"/>
        </w:rPr>
        <w:t>BF</w:t>
      </w:r>
      <w:r w:rsidR="008C0E1D" w:rsidRPr="00D044F8">
        <w:rPr>
          <w:i/>
          <w:color w:val="000000" w:themeColor="text1"/>
          <w:sz w:val="22"/>
          <w:szCs w:val="22"/>
          <w:vertAlign w:val="subscript"/>
        </w:rPr>
        <w:t>01</w:t>
      </w:r>
      <w:r w:rsidR="00C41A2B" w:rsidRPr="00D044F8">
        <w:rPr>
          <w:color w:val="000000" w:themeColor="text1"/>
          <w:sz w:val="22"/>
          <w:szCs w:val="22"/>
          <w:vertAlign w:val="subscript"/>
        </w:rPr>
        <w:t xml:space="preserve"> </w:t>
      </w:r>
      <w:r w:rsidR="00C41A2B" w:rsidRPr="00D044F8">
        <w:rPr>
          <w:color w:val="000000" w:themeColor="text1"/>
          <w:sz w:val="22"/>
          <w:szCs w:val="22"/>
        </w:rPr>
        <w:t xml:space="preserve">= </w:t>
      </w:r>
      <w:r w:rsidR="008C0E1D" w:rsidRPr="00D044F8">
        <w:rPr>
          <w:color w:val="000000" w:themeColor="text1"/>
          <w:sz w:val="22"/>
          <w:szCs w:val="22"/>
        </w:rPr>
        <w:t>0.03</w:t>
      </w:r>
      <w:r w:rsidR="0074256E" w:rsidRPr="00D044F8">
        <w:rPr>
          <w:color w:val="000000" w:themeColor="text1"/>
          <w:sz w:val="22"/>
          <w:szCs w:val="22"/>
        </w:rPr>
        <w:t>).</w:t>
      </w:r>
      <w:r w:rsidR="002713A5" w:rsidRPr="00D044F8">
        <w:rPr>
          <w:color w:val="000000" w:themeColor="text1"/>
          <w:sz w:val="22"/>
          <w:szCs w:val="22"/>
        </w:rPr>
        <w:t xml:space="preserve"> </w:t>
      </w:r>
    </w:p>
    <w:p w14:paraId="7B1B2144" w14:textId="31BC9FF7" w:rsidR="00EB4440" w:rsidRPr="00D044F8" w:rsidRDefault="00327C0B" w:rsidP="00716126">
      <w:pPr>
        <w:spacing w:line="480" w:lineRule="auto"/>
        <w:ind w:firstLine="720"/>
        <w:rPr>
          <w:color w:val="000000" w:themeColor="text1"/>
          <w:sz w:val="22"/>
          <w:szCs w:val="22"/>
        </w:rPr>
      </w:pPr>
      <w:r w:rsidRPr="00D044F8">
        <w:rPr>
          <w:color w:val="000000" w:themeColor="text1"/>
          <w:sz w:val="22"/>
          <w:szCs w:val="22"/>
        </w:rPr>
        <w:t xml:space="preserve">In </w:t>
      </w:r>
      <w:r w:rsidR="004C7B33" w:rsidRPr="00D044F8">
        <w:rPr>
          <w:color w:val="000000" w:themeColor="text1"/>
          <w:sz w:val="22"/>
          <w:szCs w:val="22"/>
        </w:rPr>
        <w:t xml:space="preserve">the </w:t>
      </w:r>
      <w:r w:rsidRPr="00D044F8">
        <w:rPr>
          <w:color w:val="000000" w:themeColor="text1"/>
          <w:sz w:val="22"/>
          <w:szCs w:val="22"/>
        </w:rPr>
        <w:t>personal task</w:t>
      </w:r>
      <w:r w:rsidR="003E17F1" w:rsidRPr="00D044F8">
        <w:rPr>
          <w:color w:val="000000" w:themeColor="text1"/>
          <w:sz w:val="22"/>
          <w:szCs w:val="22"/>
        </w:rPr>
        <w:t>,</w:t>
      </w:r>
      <w:r w:rsidR="00511A14" w:rsidRPr="00D044F8">
        <w:rPr>
          <w:color w:val="000000" w:themeColor="text1"/>
          <w:sz w:val="22"/>
          <w:szCs w:val="22"/>
        </w:rPr>
        <w:t xml:space="preserve"> (F(4, 152) = 15.35, MSE = .012,</w:t>
      </w:r>
      <w:r w:rsidR="00511A14" w:rsidRPr="00D044F8">
        <w:rPr>
          <w:i/>
          <w:color w:val="000000" w:themeColor="text1"/>
          <w:sz w:val="22"/>
          <w:szCs w:val="22"/>
        </w:rPr>
        <w:t xml:space="preserve"> p</w:t>
      </w:r>
      <w:r w:rsidR="00C50617" w:rsidRPr="00D044F8">
        <w:rPr>
          <w:color w:val="000000" w:themeColor="text1"/>
          <w:sz w:val="22"/>
          <w:szCs w:val="22"/>
        </w:rPr>
        <w:t xml:space="preserve"> &lt; 0.001)</w:t>
      </w:r>
      <w:r w:rsidR="00D41349" w:rsidRPr="00D044F8">
        <w:rPr>
          <w:color w:val="000000" w:themeColor="text1"/>
          <w:sz w:val="22"/>
          <w:szCs w:val="22"/>
        </w:rPr>
        <w:t xml:space="preserve"> (Figure 7, B)</w:t>
      </w:r>
      <w:r w:rsidRPr="00D044F8">
        <w:rPr>
          <w:color w:val="000000" w:themeColor="text1"/>
          <w:sz w:val="22"/>
          <w:szCs w:val="22"/>
        </w:rPr>
        <w:t xml:space="preserve"> </w:t>
      </w:r>
      <w:r w:rsidR="005C186F" w:rsidRPr="00D044F8">
        <w:rPr>
          <w:color w:val="000000" w:themeColor="text1"/>
          <w:sz w:val="22"/>
          <w:szCs w:val="22"/>
        </w:rPr>
        <w:t xml:space="preserve">the </w:t>
      </w:r>
      <w:r w:rsidR="0016495C" w:rsidRPr="00D044F8">
        <w:rPr>
          <w:color w:val="000000" w:themeColor="text1"/>
          <w:sz w:val="22"/>
          <w:szCs w:val="22"/>
        </w:rPr>
        <w:t xml:space="preserve">non-decisional time was significantly longer for </w:t>
      </w:r>
      <w:r w:rsidR="00EB4440" w:rsidRPr="00D044F8">
        <w:rPr>
          <w:color w:val="000000" w:themeColor="text1"/>
          <w:sz w:val="22"/>
          <w:szCs w:val="22"/>
        </w:rPr>
        <w:t>partner and stranger compared to self, mother and friend (</w:t>
      </w:r>
      <w:r w:rsidR="00451E70" w:rsidRPr="00D044F8">
        <w:rPr>
          <w:i/>
          <w:color w:val="000000" w:themeColor="text1"/>
          <w:sz w:val="22"/>
          <w:szCs w:val="22"/>
        </w:rPr>
        <w:t>t</w:t>
      </w:r>
      <w:r w:rsidR="00451E70" w:rsidRPr="00D044F8">
        <w:rPr>
          <w:color w:val="000000" w:themeColor="text1"/>
          <w:sz w:val="22"/>
          <w:szCs w:val="22"/>
        </w:rPr>
        <w:t>(38)</w:t>
      </w:r>
      <w:r w:rsidR="00623567" w:rsidRPr="00D044F8">
        <w:rPr>
          <w:color w:val="000000" w:themeColor="text1"/>
          <w:sz w:val="22"/>
          <w:szCs w:val="22"/>
          <w:vertAlign w:val="subscript"/>
        </w:rPr>
        <w:t>partner vs self</w:t>
      </w:r>
      <w:r w:rsidR="00451E70" w:rsidRPr="00D044F8">
        <w:rPr>
          <w:color w:val="000000" w:themeColor="text1"/>
          <w:sz w:val="22"/>
          <w:szCs w:val="22"/>
        </w:rPr>
        <w:t xml:space="preserve"> = </w:t>
      </w:r>
      <w:r w:rsidR="00E67F3F" w:rsidRPr="00D044F8">
        <w:rPr>
          <w:color w:val="000000" w:themeColor="text1"/>
          <w:sz w:val="22"/>
          <w:szCs w:val="22"/>
        </w:rPr>
        <w:t>6.5</w:t>
      </w:r>
      <w:r w:rsidR="005A290F" w:rsidRPr="00D044F8">
        <w:rPr>
          <w:color w:val="000000" w:themeColor="text1"/>
          <w:sz w:val="22"/>
          <w:szCs w:val="22"/>
        </w:rPr>
        <w:t>1</w:t>
      </w:r>
      <w:r w:rsidR="00451E70" w:rsidRPr="00D044F8">
        <w:rPr>
          <w:color w:val="000000" w:themeColor="text1"/>
          <w:sz w:val="22"/>
          <w:szCs w:val="22"/>
        </w:rPr>
        <w:t xml:space="preserve">, </w:t>
      </w:r>
      <w:r w:rsidR="00451E70" w:rsidRPr="00D044F8">
        <w:rPr>
          <w:i/>
          <w:color w:val="000000" w:themeColor="text1"/>
          <w:sz w:val="22"/>
          <w:szCs w:val="22"/>
        </w:rPr>
        <w:t>p</w:t>
      </w:r>
      <w:r w:rsidR="00451E70" w:rsidRPr="00D044F8">
        <w:rPr>
          <w:color w:val="000000" w:themeColor="text1"/>
          <w:sz w:val="22"/>
          <w:szCs w:val="22"/>
        </w:rPr>
        <w:t xml:space="preserve"> &lt; .001, </w:t>
      </w:r>
      <w:r w:rsidR="000A6250" w:rsidRPr="00D044F8">
        <w:rPr>
          <w:i/>
          <w:color w:val="000000" w:themeColor="text1"/>
          <w:sz w:val="22"/>
          <w:szCs w:val="22"/>
        </w:rPr>
        <w:t>dz</w:t>
      </w:r>
      <w:r w:rsidR="000A6250" w:rsidRPr="00D044F8">
        <w:rPr>
          <w:color w:val="000000" w:themeColor="text1"/>
          <w:sz w:val="22"/>
          <w:szCs w:val="22"/>
        </w:rPr>
        <w:t xml:space="preserve"> = </w:t>
      </w:r>
      <w:r w:rsidR="00CB24E2" w:rsidRPr="00D044F8">
        <w:rPr>
          <w:color w:val="000000" w:themeColor="text1"/>
          <w:sz w:val="22"/>
          <w:szCs w:val="22"/>
        </w:rPr>
        <w:t>1.04</w:t>
      </w:r>
      <w:r w:rsidR="000A6250" w:rsidRPr="00D044F8">
        <w:rPr>
          <w:color w:val="000000" w:themeColor="text1"/>
          <w:sz w:val="22"/>
          <w:szCs w:val="22"/>
        </w:rPr>
        <w:t xml:space="preserve">, </w:t>
      </w:r>
      <w:r w:rsidR="00451E70" w:rsidRPr="00D044F8">
        <w:rPr>
          <w:i/>
          <w:color w:val="000000" w:themeColor="text1"/>
          <w:sz w:val="22"/>
          <w:szCs w:val="22"/>
        </w:rPr>
        <w:t>BF</w:t>
      </w:r>
      <w:r w:rsidR="007D7E00" w:rsidRPr="00D044F8">
        <w:rPr>
          <w:i/>
          <w:color w:val="000000" w:themeColor="text1"/>
          <w:sz w:val="22"/>
          <w:szCs w:val="22"/>
          <w:vertAlign w:val="subscript"/>
        </w:rPr>
        <w:t>01</w:t>
      </w:r>
      <w:r w:rsidR="00451E70" w:rsidRPr="00D044F8">
        <w:rPr>
          <w:color w:val="000000" w:themeColor="text1"/>
          <w:sz w:val="22"/>
          <w:szCs w:val="22"/>
          <w:vertAlign w:val="subscript"/>
        </w:rPr>
        <w:t xml:space="preserve"> </w:t>
      </w:r>
      <w:r w:rsidR="00451E70" w:rsidRPr="00D044F8">
        <w:rPr>
          <w:color w:val="000000" w:themeColor="text1"/>
          <w:sz w:val="22"/>
          <w:szCs w:val="22"/>
        </w:rPr>
        <w:t>=</w:t>
      </w:r>
      <w:r w:rsidR="005A290F" w:rsidRPr="00D044F8">
        <w:rPr>
          <w:color w:val="000000" w:themeColor="text1"/>
          <w:sz w:val="22"/>
          <w:szCs w:val="22"/>
        </w:rPr>
        <w:t xml:space="preserve"> 7.29e-06</w:t>
      </w:r>
      <w:r w:rsidR="00451E70" w:rsidRPr="00D044F8">
        <w:rPr>
          <w:color w:val="000000" w:themeColor="text1"/>
          <w:sz w:val="22"/>
          <w:szCs w:val="22"/>
        </w:rPr>
        <w:t>;</w:t>
      </w:r>
      <w:r w:rsidR="00E67F3F" w:rsidRPr="00D044F8">
        <w:rPr>
          <w:i/>
          <w:color w:val="000000" w:themeColor="text1"/>
          <w:sz w:val="22"/>
          <w:szCs w:val="22"/>
        </w:rPr>
        <w:t xml:space="preserve"> </w:t>
      </w:r>
      <w:r w:rsidR="00623567" w:rsidRPr="00D044F8">
        <w:rPr>
          <w:i/>
          <w:color w:val="000000" w:themeColor="text1"/>
          <w:sz w:val="22"/>
          <w:szCs w:val="22"/>
        </w:rPr>
        <w:t>t</w:t>
      </w:r>
      <w:r w:rsidR="00623567" w:rsidRPr="00D044F8">
        <w:rPr>
          <w:color w:val="000000" w:themeColor="text1"/>
          <w:sz w:val="22"/>
          <w:szCs w:val="22"/>
        </w:rPr>
        <w:t>(38)</w:t>
      </w:r>
      <w:r w:rsidR="00623567" w:rsidRPr="00D044F8">
        <w:rPr>
          <w:color w:val="000000" w:themeColor="text1"/>
          <w:sz w:val="22"/>
          <w:szCs w:val="22"/>
          <w:vertAlign w:val="subscript"/>
        </w:rPr>
        <w:t>partner vs mother</w:t>
      </w:r>
      <w:r w:rsidR="00623567" w:rsidRPr="00D044F8">
        <w:rPr>
          <w:color w:val="000000" w:themeColor="text1"/>
          <w:sz w:val="22"/>
          <w:szCs w:val="22"/>
        </w:rPr>
        <w:t xml:space="preserve"> = 5.4</w:t>
      </w:r>
      <w:r w:rsidR="005A290F" w:rsidRPr="00D044F8">
        <w:rPr>
          <w:color w:val="000000" w:themeColor="text1"/>
          <w:sz w:val="22"/>
          <w:szCs w:val="22"/>
        </w:rPr>
        <w:t>5</w:t>
      </w:r>
      <w:r w:rsidR="00623567" w:rsidRPr="00D044F8">
        <w:rPr>
          <w:color w:val="000000" w:themeColor="text1"/>
          <w:sz w:val="22"/>
          <w:szCs w:val="22"/>
        </w:rPr>
        <w:t xml:space="preserve">, </w:t>
      </w:r>
      <w:r w:rsidR="00623567" w:rsidRPr="00D044F8">
        <w:rPr>
          <w:i/>
          <w:color w:val="000000" w:themeColor="text1"/>
          <w:sz w:val="22"/>
          <w:szCs w:val="22"/>
        </w:rPr>
        <w:t>p</w:t>
      </w:r>
      <w:r w:rsidR="00623567" w:rsidRPr="00D044F8">
        <w:rPr>
          <w:color w:val="000000" w:themeColor="text1"/>
          <w:sz w:val="22"/>
          <w:szCs w:val="22"/>
        </w:rPr>
        <w:t xml:space="preserve"> &lt; .001, </w:t>
      </w:r>
      <w:r w:rsidR="007409BD" w:rsidRPr="00D044F8">
        <w:rPr>
          <w:i/>
          <w:color w:val="000000" w:themeColor="text1"/>
          <w:sz w:val="22"/>
          <w:szCs w:val="22"/>
        </w:rPr>
        <w:t>dz</w:t>
      </w:r>
      <w:r w:rsidR="007409BD" w:rsidRPr="00D044F8">
        <w:rPr>
          <w:color w:val="000000" w:themeColor="text1"/>
          <w:sz w:val="22"/>
          <w:szCs w:val="22"/>
        </w:rPr>
        <w:t xml:space="preserve"> = </w:t>
      </w:r>
      <w:r w:rsidR="00A571DC" w:rsidRPr="00D044F8">
        <w:rPr>
          <w:color w:val="000000" w:themeColor="text1"/>
          <w:sz w:val="22"/>
          <w:szCs w:val="22"/>
        </w:rPr>
        <w:t>0.87</w:t>
      </w:r>
      <w:r w:rsidR="007409BD" w:rsidRPr="00D044F8">
        <w:rPr>
          <w:color w:val="000000" w:themeColor="text1"/>
          <w:sz w:val="22"/>
          <w:szCs w:val="22"/>
        </w:rPr>
        <w:t xml:space="preserve">, </w:t>
      </w:r>
      <w:r w:rsidR="00913DC1" w:rsidRPr="00D044F8">
        <w:rPr>
          <w:i/>
          <w:color w:val="000000" w:themeColor="text1"/>
          <w:sz w:val="22"/>
          <w:szCs w:val="22"/>
        </w:rPr>
        <w:t>BF</w:t>
      </w:r>
      <w:r w:rsidR="00913DC1" w:rsidRPr="00D044F8">
        <w:rPr>
          <w:i/>
          <w:color w:val="000000" w:themeColor="text1"/>
          <w:sz w:val="22"/>
          <w:szCs w:val="22"/>
          <w:vertAlign w:val="subscript"/>
        </w:rPr>
        <w:t xml:space="preserve">01 </w:t>
      </w:r>
      <w:r w:rsidR="00913DC1" w:rsidRPr="00D044F8">
        <w:rPr>
          <w:color w:val="000000" w:themeColor="text1"/>
          <w:sz w:val="22"/>
          <w:szCs w:val="22"/>
        </w:rPr>
        <w:t>=</w:t>
      </w:r>
      <w:r w:rsidR="00913DC1" w:rsidRPr="00D044F8">
        <w:rPr>
          <w:i/>
          <w:color w:val="000000" w:themeColor="text1"/>
          <w:sz w:val="22"/>
          <w:szCs w:val="22"/>
          <w:vertAlign w:val="subscript"/>
        </w:rPr>
        <w:t xml:space="preserve"> </w:t>
      </w:r>
      <w:r w:rsidR="005A290F" w:rsidRPr="00D044F8">
        <w:rPr>
          <w:color w:val="000000" w:themeColor="text1"/>
          <w:sz w:val="22"/>
          <w:szCs w:val="22"/>
        </w:rPr>
        <w:t>0.0002</w:t>
      </w:r>
      <w:r w:rsidR="00623567" w:rsidRPr="00D044F8">
        <w:rPr>
          <w:color w:val="000000" w:themeColor="text1"/>
          <w:sz w:val="22"/>
          <w:szCs w:val="22"/>
        </w:rPr>
        <w:t xml:space="preserve">; </w:t>
      </w:r>
      <w:r w:rsidR="00623567" w:rsidRPr="00D044F8">
        <w:rPr>
          <w:i/>
          <w:color w:val="000000" w:themeColor="text1"/>
          <w:sz w:val="22"/>
          <w:szCs w:val="22"/>
        </w:rPr>
        <w:t>t</w:t>
      </w:r>
      <w:r w:rsidR="00623567" w:rsidRPr="00D044F8">
        <w:rPr>
          <w:color w:val="000000" w:themeColor="text1"/>
          <w:sz w:val="22"/>
          <w:szCs w:val="22"/>
        </w:rPr>
        <w:t>(38)</w:t>
      </w:r>
      <w:r w:rsidR="00913DC1" w:rsidRPr="00D044F8">
        <w:rPr>
          <w:color w:val="000000" w:themeColor="text1"/>
          <w:sz w:val="22"/>
          <w:szCs w:val="22"/>
          <w:vertAlign w:val="subscript"/>
        </w:rPr>
        <w:t>partner vs friend</w:t>
      </w:r>
      <w:r w:rsidR="00623567" w:rsidRPr="00D044F8">
        <w:rPr>
          <w:color w:val="000000" w:themeColor="text1"/>
          <w:sz w:val="22"/>
          <w:szCs w:val="22"/>
        </w:rPr>
        <w:t xml:space="preserve"> = </w:t>
      </w:r>
      <w:r w:rsidR="00913DC1" w:rsidRPr="00D044F8">
        <w:rPr>
          <w:color w:val="000000" w:themeColor="text1"/>
          <w:sz w:val="22"/>
          <w:szCs w:val="22"/>
        </w:rPr>
        <w:t>4.39</w:t>
      </w:r>
      <w:r w:rsidR="00623567" w:rsidRPr="00D044F8">
        <w:rPr>
          <w:color w:val="000000" w:themeColor="text1"/>
          <w:sz w:val="22"/>
          <w:szCs w:val="22"/>
        </w:rPr>
        <w:t xml:space="preserve">, </w:t>
      </w:r>
      <w:r w:rsidR="00623567" w:rsidRPr="00D044F8">
        <w:rPr>
          <w:i/>
          <w:color w:val="000000" w:themeColor="text1"/>
          <w:sz w:val="22"/>
          <w:szCs w:val="22"/>
        </w:rPr>
        <w:t>p</w:t>
      </w:r>
      <w:r w:rsidR="00623567" w:rsidRPr="00D044F8">
        <w:rPr>
          <w:color w:val="000000" w:themeColor="text1"/>
          <w:sz w:val="22"/>
          <w:szCs w:val="22"/>
        </w:rPr>
        <w:t xml:space="preserve"> &lt; .001, </w:t>
      </w:r>
      <w:r w:rsidR="004E5B6F" w:rsidRPr="00D044F8">
        <w:rPr>
          <w:i/>
          <w:color w:val="000000" w:themeColor="text1"/>
          <w:sz w:val="22"/>
          <w:szCs w:val="22"/>
        </w:rPr>
        <w:t>dz</w:t>
      </w:r>
      <w:r w:rsidR="004E5B6F" w:rsidRPr="00D044F8">
        <w:rPr>
          <w:color w:val="000000" w:themeColor="text1"/>
          <w:sz w:val="22"/>
          <w:szCs w:val="22"/>
        </w:rPr>
        <w:t xml:space="preserve"> = 0.70, </w:t>
      </w:r>
      <w:r w:rsidR="00623567" w:rsidRPr="00D044F8">
        <w:rPr>
          <w:i/>
          <w:color w:val="000000" w:themeColor="text1"/>
          <w:sz w:val="22"/>
          <w:szCs w:val="22"/>
        </w:rPr>
        <w:t>BF</w:t>
      </w:r>
      <w:r w:rsidR="007D7E00" w:rsidRPr="00D044F8">
        <w:rPr>
          <w:i/>
          <w:color w:val="000000" w:themeColor="text1"/>
          <w:sz w:val="22"/>
          <w:szCs w:val="22"/>
          <w:vertAlign w:val="subscript"/>
        </w:rPr>
        <w:t>01</w:t>
      </w:r>
      <w:r w:rsidR="00623567" w:rsidRPr="00D044F8">
        <w:rPr>
          <w:color w:val="000000" w:themeColor="text1"/>
          <w:sz w:val="22"/>
          <w:szCs w:val="22"/>
          <w:vertAlign w:val="subscript"/>
        </w:rPr>
        <w:t xml:space="preserve"> </w:t>
      </w:r>
      <w:r w:rsidR="00623567" w:rsidRPr="00D044F8">
        <w:rPr>
          <w:color w:val="000000" w:themeColor="text1"/>
          <w:sz w:val="22"/>
          <w:szCs w:val="22"/>
        </w:rPr>
        <w:t>=</w:t>
      </w:r>
      <w:r w:rsidR="00913DC1" w:rsidRPr="00D044F8">
        <w:rPr>
          <w:color w:val="000000" w:themeColor="text1"/>
          <w:sz w:val="22"/>
          <w:szCs w:val="22"/>
        </w:rPr>
        <w:t xml:space="preserve"> 0.004</w:t>
      </w:r>
      <w:r w:rsidR="00623567" w:rsidRPr="00D044F8">
        <w:rPr>
          <w:color w:val="000000" w:themeColor="text1"/>
          <w:sz w:val="22"/>
          <w:szCs w:val="22"/>
        </w:rPr>
        <w:t xml:space="preserve">; </w:t>
      </w:r>
      <w:r w:rsidR="00623567" w:rsidRPr="00D044F8">
        <w:rPr>
          <w:i/>
          <w:color w:val="000000" w:themeColor="text1"/>
          <w:sz w:val="22"/>
          <w:szCs w:val="22"/>
        </w:rPr>
        <w:t>t</w:t>
      </w:r>
      <w:r w:rsidR="00623567" w:rsidRPr="00D044F8">
        <w:rPr>
          <w:color w:val="000000" w:themeColor="text1"/>
          <w:sz w:val="22"/>
          <w:szCs w:val="22"/>
        </w:rPr>
        <w:t>(38)</w:t>
      </w:r>
      <w:r w:rsidR="00623567" w:rsidRPr="00D044F8">
        <w:rPr>
          <w:color w:val="000000" w:themeColor="text1"/>
          <w:sz w:val="22"/>
          <w:szCs w:val="22"/>
          <w:vertAlign w:val="subscript"/>
        </w:rPr>
        <w:t>stranger vs self</w:t>
      </w:r>
      <w:r w:rsidR="00623567" w:rsidRPr="00D044F8">
        <w:rPr>
          <w:color w:val="000000" w:themeColor="text1"/>
          <w:sz w:val="22"/>
          <w:szCs w:val="22"/>
        </w:rPr>
        <w:t xml:space="preserve"> = 4.8</w:t>
      </w:r>
      <w:r w:rsidR="00913DC1" w:rsidRPr="00D044F8">
        <w:rPr>
          <w:color w:val="000000" w:themeColor="text1"/>
          <w:sz w:val="22"/>
          <w:szCs w:val="22"/>
        </w:rPr>
        <w:t>3</w:t>
      </w:r>
      <w:r w:rsidR="00623567" w:rsidRPr="00D044F8">
        <w:rPr>
          <w:color w:val="000000" w:themeColor="text1"/>
          <w:sz w:val="22"/>
          <w:szCs w:val="22"/>
        </w:rPr>
        <w:t xml:space="preserve">, </w:t>
      </w:r>
      <w:r w:rsidR="00623567" w:rsidRPr="00D044F8">
        <w:rPr>
          <w:i/>
          <w:color w:val="000000" w:themeColor="text1"/>
          <w:sz w:val="22"/>
          <w:szCs w:val="22"/>
        </w:rPr>
        <w:t>p</w:t>
      </w:r>
      <w:r w:rsidR="00623567" w:rsidRPr="00D044F8">
        <w:rPr>
          <w:color w:val="000000" w:themeColor="text1"/>
          <w:sz w:val="22"/>
          <w:szCs w:val="22"/>
        </w:rPr>
        <w:t xml:space="preserve"> &lt; .001, </w:t>
      </w:r>
      <w:r w:rsidR="004E5B6F" w:rsidRPr="00D044F8">
        <w:rPr>
          <w:i/>
          <w:color w:val="000000" w:themeColor="text1"/>
          <w:sz w:val="22"/>
          <w:szCs w:val="22"/>
        </w:rPr>
        <w:t>dz</w:t>
      </w:r>
      <w:r w:rsidR="004E5B6F" w:rsidRPr="00D044F8">
        <w:rPr>
          <w:color w:val="000000" w:themeColor="text1"/>
          <w:sz w:val="22"/>
          <w:szCs w:val="22"/>
        </w:rPr>
        <w:t xml:space="preserve"> = 0.87, </w:t>
      </w:r>
      <w:r w:rsidR="00623567" w:rsidRPr="00D044F8">
        <w:rPr>
          <w:i/>
          <w:color w:val="000000" w:themeColor="text1"/>
          <w:sz w:val="22"/>
          <w:szCs w:val="22"/>
        </w:rPr>
        <w:t>BF</w:t>
      </w:r>
      <w:r w:rsidR="007D7E00" w:rsidRPr="00D044F8">
        <w:rPr>
          <w:i/>
          <w:color w:val="000000" w:themeColor="text1"/>
          <w:sz w:val="22"/>
          <w:szCs w:val="22"/>
          <w:vertAlign w:val="subscript"/>
        </w:rPr>
        <w:t>01</w:t>
      </w:r>
      <w:r w:rsidR="00623567" w:rsidRPr="00D044F8">
        <w:rPr>
          <w:color w:val="000000" w:themeColor="text1"/>
          <w:sz w:val="22"/>
          <w:szCs w:val="22"/>
          <w:vertAlign w:val="subscript"/>
        </w:rPr>
        <w:t xml:space="preserve"> </w:t>
      </w:r>
      <w:r w:rsidR="00623567" w:rsidRPr="00D044F8">
        <w:rPr>
          <w:color w:val="000000" w:themeColor="text1"/>
          <w:sz w:val="22"/>
          <w:szCs w:val="22"/>
        </w:rPr>
        <w:t>=</w:t>
      </w:r>
      <w:r w:rsidR="00913DC1" w:rsidRPr="00D044F8">
        <w:rPr>
          <w:color w:val="000000" w:themeColor="text1"/>
          <w:sz w:val="22"/>
          <w:szCs w:val="22"/>
        </w:rPr>
        <w:t xml:space="preserve"> 0.0011</w:t>
      </w:r>
      <w:r w:rsidR="00623567" w:rsidRPr="00D044F8">
        <w:rPr>
          <w:color w:val="000000" w:themeColor="text1"/>
          <w:sz w:val="22"/>
          <w:szCs w:val="22"/>
        </w:rPr>
        <w:t xml:space="preserve">; </w:t>
      </w:r>
      <w:r w:rsidR="00623567" w:rsidRPr="00D044F8">
        <w:rPr>
          <w:i/>
          <w:color w:val="000000" w:themeColor="text1"/>
          <w:sz w:val="22"/>
          <w:szCs w:val="22"/>
        </w:rPr>
        <w:t>t</w:t>
      </w:r>
      <w:r w:rsidR="00623567" w:rsidRPr="00D044F8">
        <w:rPr>
          <w:color w:val="000000" w:themeColor="text1"/>
          <w:sz w:val="22"/>
          <w:szCs w:val="22"/>
        </w:rPr>
        <w:t>(38)</w:t>
      </w:r>
      <w:r w:rsidR="00623567" w:rsidRPr="00D044F8">
        <w:rPr>
          <w:color w:val="000000" w:themeColor="text1"/>
          <w:sz w:val="22"/>
          <w:szCs w:val="22"/>
          <w:vertAlign w:val="subscript"/>
        </w:rPr>
        <w:t>stranger vs mother</w:t>
      </w:r>
      <w:r w:rsidR="00623567" w:rsidRPr="00D044F8">
        <w:rPr>
          <w:color w:val="000000" w:themeColor="text1"/>
          <w:sz w:val="22"/>
          <w:szCs w:val="22"/>
        </w:rPr>
        <w:t xml:space="preserve"> = 4.9</w:t>
      </w:r>
      <w:r w:rsidR="00913DC1" w:rsidRPr="00D044F8">
        <w:rPr>
          <w:color w:val="000000" w:themeColor="text1"/>
          <w:sz w:val="22"/>
          <w:szCs w:val="22"/>
        </w:rPr>
        <w:t>5</w:t>
      </w:r>
      <w:r w:rsidR="00623567" w:rsidRPr="00D044F8">
        <w:rPr>
          <w:color w:val="000000" w:themeColor="text1"/>
          <w:sz w:val="22"/>
          <w:szCs w:val="22"/>
        </w:rPr>
        <w:t>,</w:t>
      </w:r>
      <w:r w:rsidR="00623567" w:rsidRPr="00D044F8">
        <w:rPr>
          <w:i/>
          <w:color w:val="000000" w:themeColor="text1"/>
          <w:sz w:val="22"/>
          <w:szCs w:val="22"/>
        </w:rPr>
        <w:t xml:space="preserve"> p </w:t>
      </w:r>
      <w:r w:rsidR="00623567" w:rsidRPr="00D044F8">
        <w:rPr>
          <w:color w:val="000000" w:themeColor="text1"/>
          <w:sz w:val="22"/>
          <w:szCs w:val="22"/>
        </w:rPr>
        <w:t xml:space="preserve">&lt; .001, </w:t>
      </w:r>
      <w:r w:rsidR="004E5B6F" w:rsidRPr="00D044F8">
        <w:rPr>
          <w:i/>
          <w:color w:val="000000" w:themeColor="text1"/>
          <w:sz w:val="22"/>
          <w:szCs w:val="22"/>
        </w:rPr>
        <w:t>dz</w:t>
      </w:r>
      <w:r w:rsidR="004E5B6F" w:rsidRPr="00D044F8">
        <w:rPr>
          <w:color w:val="000000" w:themeColor="text1"/>
          <w:sz w:val="22"/>
          <w:szCs w:val="22"/>
        </w:rPr>
        <w:t xml:space="preserve"> = 0.79, </w:t>
      </w:r>
      <w:r w:rsidR="00623567" w:rsidRPr="00D044F8">
        <w:rPr>
          <w:i/>
          <w:color w:val="000000" w:themeColor="text1"/>
          <w:sz w:val="22"/>
          <w:szCs w:val="22"/>
        </w:rPr>
        <w:t>BF</w:t>
      </w:r>
      <w:r w:rsidR="00913DC1" w:rsidRPr="00D044F8">
        <w:rPr>
          <w:i/>
          <w:color w:val="000000" w:themeColor="text1"/>
          <w:sz w:val="22"/>
          <w:szCs w:val="22"/>
          <w:vertAlign w:val="subscript"/>
        </w:rPr>
        <w:t>01</w:t>
      </w:r>
      <w:r w:rsidR="00623567" w:rsidRPr="00D044F8">
        <w:rPr>
          <w:color w:val="000000" w:themeColor="text1"/>
          <w:sz w:val="22"/>
          <w:szCs w:val="22"/>
          <w:vertAlign w:val="subscript"/>
        </w:rPr>
        <w:t xml:space="preserve"> </w:t>
      </w:r>
      <w:r w:rsidR="00623567" w:rsidRPr="00D044F8">
        <w:rPr>
          <w:color w:val="000000" w:themeColor="text1"/>
          <w:sz w:val="22"/>
          <w:szCs w:val="22"/>
        </w:rPr>
        <w:t>=</w:t>
      </w:r>
      <w:r w:rsidR="00913DC1" w:rsidRPr="00D044F8">
        <w:rPr>
          <w:color w:val="000000" w:themeColor="text1"/>
          <w:sz w:val="22"/>
          <w:szCs w:val="22"/>
        </w:rPr>
        <w:t xml:space="preserve"> 0.0008</w:t>
      </w:r>
      <w:r w:rsidR="00623567" w:rsidRPr="00D044F8">
        <w:rPr>
          <w:color w:val="000000" w:themeColor="text1"/>
          <w:sz w:val="22"/>
          <w:szCs w:val="22"/>
        </w:rPr>
        <w:t xml:space="preserve">; </w:t>
      </w:r>
      <w:r w:rsidR="00623567" w:rsidRPr="00D044F8">
        <w:rPr>
          <w:i/>
          <w:color w:val="000000" w:themeColor="text1"/>
          <w:sz w:val="22"/>
          <w:szCs w:val="22"/>
        </w:rPr>
        <w:t>t</w:t>
      </w:r>
      <w:r w:rsidR="00623567" w:rsidRPr="00D044F8">
        <w:rPr>
          <w:color w:val="000000" w:themeColor="text1"/>
          <w:sz w:val="22"/>
          <w:szCs w:val="22"/>
        </w:rPr>
        <w:t>(38)</w:t>
      </w:r>
      <w:r w:rsidR="00623567" w:rsidRPr="00D044F8">
        <w:rPr>
          <w:color w:val="000000" w:themeColor="text1"/>
          <w:sz w:val="22"/>
          <w:szCs w:val="22"/>
          <w:vertAlign w:val="subscript"/>
        </w:rPr>
        <w:t>stranger vs friend</w:t>
      </w:r>
      <w:r w:rsidR="00623567" w:rsidRPr="00D044F8">
        <w:rPr>
          <w:color w:val="000000" w:themeColor="text1"/>
          <w:sz w:val="22"/>
          <w:szCs w:val="22"/>
        </w:rPr>
        <w:t xml:space="preserve"> = 3.8</w:t>
      </w:r>
      <w:r w:rsidR="00913DC1" w:rsidRPr="00D044F8">
        <w:rPr>
          <w:color w:val="000000" w:themeColor="text1"/>
          <w:sz w:val="22"/>
          <w:szCs w:val="22"/>
        </w:rPr>
        <w:t>3</w:t>
      </w:r>
      <w:r w:rsidR="00623567" w:rsidRPr="00D044F8">
        <w:rPr>
          <w:color w:val="000000" w:themeColor="text1"/>
          <w:sz w:val="22"/>
          <w:szCs w:val="22"/>
        </w:rPr>
        <w:t xml:space="preserve">, </w:t>
      </w:r>
      <w:r w:rsidR="00623567" w:rsidRPr="00D044F8">
        <w:rPr>
          <w:i/>
          <w:color w:val="000000" w:themeColor="text1"/>
          <w:sz w:val="22"/>
          <w:szCs w:val="22"/>
        </w:rPr>
        <w:t>p</w:t>
      </w:r>
      <w:r w:rsidR="00623567" w:rsidRPr="00D044F8">
        <w:rPr>
          <w:color w:val="000000" w:themeColor="text1"/>
          <w:sz w:val="22"/>
          <w:szCs w:val="22"/>
        </w:rPr>
        <w:t xml:space="preserve"> &lt; .005, </w:t>
      </w:r>
      <w:r w:rsidR="00875397" w:rsidRPr="00D044F8">
        <w:rPr>
          <w:i/>
          <w:color w:val="000000" w:themeColor="text1"/>
          <w:sz w:val="22"/>
          <w:szCs w:val="22"/>
        </w:rPr>
        <w:t>dz</w:t>
      </w:r>
      <w:r w:rsidR="00875397" w:rsidRPr="00D044F8">
        <w:rPr>
          <w:color w:val="000000" w:themeColor="text1"/>
          <w:sz w:val="22"/>
          <w:szCs w:val="22"/>
        </w:rPr>
        <w:t xml:space="preserve"> = 0.61, </w:t>
      </w:r>
      <w:r w:rsidR="00623567" w:rsidRPr="00D044F8">
        <w:rPr>
          <w:i/>
          <w:color w:val="000000" w:themeColor="text1"/>
          <w:sz w:val="22"/>
          <w:szCs w:val="22"/>
        </w:rPr>
        <w:t>BF</w:t>
      </w:r>
      <w:r w:rsidR="00913DC1" w:rsidRPr="00D044F8">
        <w:rPr>
          <w:i/>
          <w:color w:val="000000" w:themeColor="text1"/>
          <w:sz w:val="22"/>
          <w:szCs w:val="22"/>
          <w:vertAlign w:val="subscript"/>
        </w:rPr>
        <w:t>01</w:t>
      </w:r>
      <w:r w:rsidR="00623567" w:rsidRPr="00D044F8">
        <w:rPr>
          <w:color w:val="000000" w:themeColor="text1"/>
          <w:sz w:val="22"/>
          <w:szCs w:val="22"/>
          <w:vertAlign w:val="subscript"/>
        </w:rPr>
        <w:t xml:space="preserve"> </w:t>
      </w:r>
      <w:r w:rsidR="00623567" w:rsidRPr="00D044F8">
        <w:rPr>
          <w:color w:val="000000" w:themeColor="text1"/>
          <w:sz w:val="22"/>
          <w:szCs w:val="22"/>
        </w:rPr>
        <w:t>=</w:t>
      </w:r>
      <w:r w:rsidR="00913DC1" w:rsidRPr="00D044F8">
        <w:rPr>
          <w:color w:val="000000" w:themeColor="text1"/>
          <w:sz w:val="22"/>
          <w:szCs w:val="22"/>
        </w:rPr>
        <w:t xml:space="preserve"> 0.019</w:t>
      </w:r>
      <w:r w:rsidR="00716462" w:rsidRPr="00D044F8">
        <w:rPr>
          <w:color w:val="000000" w:themeColor="text1"/>
          <w:sz w:val="22"/>
          <w:szCs w:val="22"/>
        </w:rPr>
        <w:t>)</w:t>
      </w:r>
      <w:r w:rsidR="00304125" w:rsidRPr="00D044F8">
        <w:rPr>
          <w:color w:val="000000" w:themeColor="text1"/>
          <w:sz w:val="22"/>
          <w:szCs w:val="22"/>
        </w:rPr>
        <w:t xml:space="preserve">. </w:t>
      </w:r>
      <w:r w:rsidR="00EB0EF7" w:rsidRPr="00D044F8">
        <w:rPr>
          <w:color w:val="000000" w:themeColor="text1"/>
          <w:sz w:val="22"/>
          <w:szCs w:val="22"/>
        </w:rPr>
        <w:t>No other pairwise comparisons reached significance level here (</w:t>
      </w:r>
      <w:r w:rsidR="00EB0EF7" w:rsidRPr="00D044F8">
        <w:rPr>
          <w:i/>
          <w:color w:val="000000" w:themeColor="text1"/>
          <w:sz w:val="22"/>
          <w:szCs w:val="22"/>
        </w:rPr>
        <w:t>t</w:t>
      </w:r>
      <w:r w:rsidR="00EB0EF7" w:rsidRPr="00D044F8">
        <w:rPr>
          <w:color w:val="000000" w:themeColor="text1"/>
          <w:sz w:val="22"/>
          <w:szCs w:val="22"/>
        </w:rPr>
        <w:t>(38)</w:t>
      </w:r>
      <w:r w:rsidR="00347A64" w:rsidRPr="00D044F8">
        <w:rPr>
          <w:color w:val="000000" w:themeColor="text1"/>
          <w:sz w:val="22"/>
          <w:szCs w:val="22"/>
          <w:vertAlign w:val="subscript"/>
        </w:rPr>
        <w:t>self</w:t>
      </w:r>
      <w:r w:rsidR="00EB0EF7" w:rsidRPr="00D044F8">
        <w:rPr>
          <w:color w:val="000000" w:themeColor="text1"/>
          <w:sz w:val="22"/>
          <w:szCs w:val="22"/>
          <w:vertAlign w:val="subscript"/>
        </w:rPr>
        <w:t xml:space="preserve"> vs mother</w:t>
      </w:r>
      <w:r w:rsidR="00EB0EF7" w:rsidRPr="00D044F8">
        <w:rPr>
          <w:color w:val="000000" w:themeColor="text1"/>
          <w:sz w:val="22"/>
          <w:szCs w:val="22"/>
        </w:rPr>
        <w:t xml:space="preserve"> = </w:t>
      </w:r>
      <w:r w:rsidR="00913DC1" w:rsidRPr="00D044F8">
        <w:rPr>
          <w:color w:val="000000" w:themeColor="text1"/>
          <w:sz w:val="22"/>
          <w:szCs w:val="22"/>
        </w:rPr>
        <w:t>1.55</w:t>
      </w:r>
      <w:r w:rsidR="00EB0EF7" w:rsidRPr="00D044F8">
        <w:rPr>
          <w:color w:val="000000" w:themeColor="text1"/>
          <w:sz w:val="22"/>
          <w:szCs w:val="22"/>
        </w:rPr>
        <w:t xml:space="preserve">, </w:t>
      </w:r>
      <w:r w:rsidR="00EB0EF7" w:rsidRPr="00D044F8">
        <w:rPr>
          <w:i/>
          <w:color w:val="000000" w:themeColor="text1"/>
          <w:sz w:val="22"/>
          <w:szCs w:val="22"/>
        </w:rPr>
        <w:t>p</w:t>
      </w:r>
      <w:r w:rsidR="00EB0EF7" w:rsidRPr="00D044F8">
        <w:rPr>
          <w:color w:val="000000" w:themeColor="text1"/>
          <w:sz w:val="22"/>
          <w:szCs w:val="22"/>
        </w:rPr>
        <w:t xml:space="preserve"> </w:t>
      </w:r>
      <w:r w:rsidR="006C7D1F" w:rsidRPr="00D044F8">
        <w:rPr>
          <w:color w:val="000000" w:themeColor="text1"/>
          <w:sz w:val="22"/>
          <w:szCs w:val="22"/>
        </w:rPr>
        <w:t>= 1.0</w:t>
      </w:r>
      <w:r w:rsidR="00EB0EF7" w:rsidRPr="00D044F8">
        <w:rPr>
          <w:color w:val="000000" w:themeColor="text1"/>
          <w:sz w:val="22"/>
          <w:szCs w:val="22"/>
        </w:rPr>
        <w:t xml:space="preserve">, </w:t>
      </w:r>
      <w:r w:rsidR="00875397" w:rsidRPr="00D044F8">
        <w:rPr>
          <w:i/>
          <w:color w:val="000000" w:themeColor="text1"/>
          <w:sz w:val="22"/>
          <w:szCs w:val="22"/>
        </w:rPr>
        <w:t>dz</w:t>
      </w:r>
      <w:r w:rsidR="00875397" w:rsidRPr="00D044F8">
        <w:rPr>
          <w:color w:val="000000" w:themeColor="text1"/>
          <w:sz w:val="22"/>
          <w:szCs w:val="22"/>
        </w:rPr>
        <w:t xml:space="preserve"> = 0.25, </w:t>
      </w:r>
      <w:r w:rsidR="00EB0EF7" w:rsidRPr="00D044F8">
        <w:rPr>
          <w:i/>
          <w:color w:val="000000" w:themeColor="text1"/>
          <w:sz w:val="22"/>
          <w:szCs w:val="22"/>
        </w:rPr>
        <w:t>BF</w:t>
      </w:r>
      <w:r w:rsidR="00347A64" w:rsidRPr="00D044F8">
        <w:rPr>
          <w:i/>
          <w:color w:val="000000" w:themeColor="text1"/>
          <w:sz w:val="22"/>
          <w:szCs w:val="22"/>
          <w:vertAlign w:val="subscript"/>
        </w:rPr>
        <w:t>01</w:t>
      </w:r>
      <w:r w:rsidR="00EB0EF7" w:rsidRPr="00D044F8">
        <w:rPr>
          <w:color w:val="000000" w:themeColor="text1"/>
          <w:sz w:val="22"/>
          <w:szCs w:val="22"/>
          <w:vertAlign w:val="subscript"/>
        </w:rPr>
        <w:t xml:space="preserve"> </w:t>
      </w:r>
      <w:r w:rsidR="00EB0EF7" w:rsidRPr="00D044F8">
        <w:rPr>
          <w:color w:val="000000" w:themeColor="text1"/>
          <w:sz w:val="22"/>
          <w:szCs w:val="22"/>
        </w:rPr>
        <w:t xml:space="preserve">= </w:t>
      </w:r>
      <w:r w:rsidR="00913DC1" w:rsidRPr="00D044F8">
        <w:rPr>
          <w:color w:val="000000" w:themeColor="text1"/>
          <w:sz w:val="22"/>
          <w:szCs w:val="22"/>
        </w:rPr>
        <w:t>2.56</w:t>
      </w:r>
      <w:r w:rsidR="00EB0EF7" w:rsidRPr="00D044F8">
        <w:rPr>
          <w:color w:val="000000" w:themeColor="text1"/>
          <w:sz w:val="22"/>
          <w:szCs w:val="22"/>
        </w:rPr>
        <w:t xml:space="preserve">; </w:t>
      </w:r>
      <w:r w:rsidR="006C7D1F" w:rsidRPr="00D044F8">
        <w:rPr>
          <w:i/>
          <w:color w:val="000000" w:themeColor="text1"/>
          <w:sz w:val="22"/>
          <w:szCs w:val="22"/>
        </w:rPr>
        <w:t>t</w:t>
      </w:r>
      <w:r w:rsidR="006C7D1F" w:rsidRPr="00D044F8">
        <w:rPr>
          <w:color w:val="000000" w:themeColor="text1"/>
          <w:sz w:val="22"/>
          <w:szCs w:val="22"/>
        </w:rPr>
        <w:t>(38)</w:t>
      </w:r>
      <w:r w:rsidR="006C7D1F" w:rsidRPr="00D044F8">
        <w:rPr>
          <w:color w:val="000000" w:themeColor="text1"/>
          <w:sz w:val="22"/>
          <w:szCs w:val="22"/>
          <w:vertAlign w:val="subscript"/>
        </w:rPr>
        <w:t>self vs friend</w:t>
      </w:r>
      <w:r w:rsidR="006C7D1F" w:rsidRPr="00D044F8">
        <w:rPr>
          <w:color w:val="000000" w:themeColor="text1"/>
          <w:sz w:val="22"/>
          <w:szCs w:val="22"/>
        </w:rPr>
        <w:t xml:space="preserve"> = 1.7</w:t>
      </w:r>
      <w:r w:rsidR="00913DC1" w:rsidRPr="00D044F8">
        <w:rPr>
          <w:color w:val="000000" w:themeColor="text1"/>
          <w:sz w:val="22"/>
          <w:szCs w:val="22"/>
        </w:rPr>
        <w:t>5</w:t>
      </w:r>
      <w:r w:rsidR="006C7D1F" w:rsidRPr="00D044F8">
        <w:rPr>
          <w:color w:val="000000" w:themeColor="text1"/>
          <w:sz w:val="22"/>
          <w:szCs w:val="22"/>
        </w:rPr>
        <w:t xml:space="preserve">, </w:t>
      </w:r>
      <w:r w:rsidR="006C7D1F" w:rsidRPr="00D044F8">
        <w:rPr>
          <w:i/>
          <w:color w:val="000000" w:themeColor="text1"/>
          <w:sz w:val="22"/>
          <w:szCs w:val="22"/>
        </w:rPr>
        <w:t>p</w:t>
      </w:r>
      <w:r w:rsidR="006C7D1F" w:rsidRPr="00D044F8">
        <w:rPr>
          <w:color w:val="000000" w:themeColor="text1"/>
          <w:sz w:val="22"/>
          <w:szCs w:val="22"/>
        </w:rPr>
        <w:t xml:space="preserve"> = .89, </w:t>
      </w:r>
      <w:r w:rsidR="00875397" w:rsidRPr="00D044F8">
        <w:rPr>
          <w:i/>
          <w:color w:val="000000" w:themeColor="text1"/>
          <w:sz w:val="22"/>
          <w:szCs w:val="22"/>
        </w:rPr>
        <w:t>dz</w:t>
      </w:r>
      <w:r w:rsidR="00875397" w:rsidRPr="00D044F8">
        <w:rPr>
          <w:color w:val="000000" w:themeColor="text1"/>
          <w:sz w:val="22"/>
          <w:szCs w:val="22"/>
        </w:rPr>
        <w:t xml:space="preserve"> = 0.28, </w:t>
      </w:r>
      <w:r w:rsidR="006C7D1F" w:rsidRPr="00D044F8">
        <w:rPr>
          <w:i/>
          <w:color w:val="000000" w:themeColor="text1"/>
          <w:sz w:val="22"/>
          <w:szCs w:val="22"/>
        </w:rPr>
        <w:t>BF</w:t>
      </w:r>
      <w:r w:rsidR="00E27F93" w:rsidRPr="00D044F8">
        <w:rPr>
          <w:i/>
          <w:color w:val="000000" w:themeColor="text1"/>
          <w:sz w:val="22"/>
          <w:szCs w:val="22"/>
          <w:vertAlign w:val="subscript"/>
        </w:rPr>
        <w:t>01</w:t>
      </w:r>
      <w:r w:rsidR="006C7D1F" w:rsidRPr="00D044F8">
        <w:rPr>
          <w:color w:val="000000" w:themeColor="text1"/>
          <w:sz w:val="22"/>
          <w:szCs w:val="22"/>
          <w:vertAlign w:val="subscript"/>
        </w:rPr>
        <w:t xml:space="preserve"> </w:t>
      </w:r>
      <w:r w:rsidR="006C7D1F" w:rsidRPr="00D044F8">
        <w:rPr>
          <w:color w:val="000000" w:themeColor="text1"/>
          <w:sz w:val="22"/>
          <w:szCs w:val="22"/>
        </w:rPr>
        <w:t xml:space="preserve">= </w:t>
      </w:r>
      <w:r w:rsidR="00913DC1" w:rsidRPr="00D044F8">
        <w:rPr>
          <w:color w:val="000000" w:themeColor="text1"/>
          <w:sz w:val="22"/>
          <w:szCs w:val="22"/>
        </w:rPr>
        <w:t>1.89</w:t>
      </w:r>
      <w:r w:rsidR="006C7D1F" w:rsidRPr="00D044F8">
        <w:rPr>
          <w:color w:val="000000" w:themeColor="text1"/>
          <w:sz w:val="22"/>
          <w:szCs w:val="22"/>
        </w:rPr>
        <w:t>;</w:t>
      </w:r>
      <w:r w:rsidR="006579E2" w:rsidRPr="00D044F8">
        <w:rPr>
          <w:color w:val="000000" w:themeColor="text1"/>
          <w:sz w:val="22"/>
          <w:szCs w:val="22"/>
        </w:rPr>
        <w:t xml:space="preserve"> </w:t>
      </w:r>
      <w:r w:rsidR="006579E2" w:rsidRPr="00D044F8">
        <w:rPr>
          <w:i/>
          <w:color w:val="000000" w:themeColor="text1"/>
          <w:sz w:val="22"/>
          <w:szCs w:val="22"/>
        </w:rPr>
        <w:t>t</w:t>
      </w:r>
      <w:r w:rsidR="006579E2" w:rsidRPr="00D044F8">
        <w:rPr>
          <w:color w:val="000000" w:themeColor="text1"/>
          <w:sz w:val="22"/>
          <w:szCs w:val="22"/>
        </w:rPr>
        <w:t>(38)</w:t>
      </w:r>
      <w:r w:rsidR="006579E2" w:rsidRPr="00D044F8">
        <w:rPr>
          <w:color w:val="000000" w:themeColor="text1"/>
          <w:sz w:val="22"/>
          <w:szCs w:val="22"/>
          <w:vertAlign w:val="subscript"/>
        </w:rPr>
        <w:t>friend vs mother</w:t>
      </w:r>
      <w:r w:rsidR="006579E2" w:rsidRPr="00D044F8">
        <w:rPr>
          <w:color w:val="000000" w:themeColor="text1"/>
          <w:sz w:val="22"/>
          <w:szCs w:val="22"/>
        </w:rPr>
        <w:t xml:space="preserve"> = 0.41, </w:t>
      </w:r>
      <w:r w:rsidR="006579E2" w:rsidRPr="00D044F8">
        <w:rPr>
          <w:i/>
          <w:color w:val="000000" w:themeColor="text1"/>
          <w:sz w:val="22"/>
          <w:szCs w:val="22"/>
        </w:rPr>
        <w:t>p</w:t>
      </w:r>
      <w:r w:rsidR="006579E2" w:rsidRPr="00D044F8">
        <w:rPr>
          <w:color w:val="000000" w:themeColor="text1"/>
          <w:sz w:val="22"/>
          <w:szCs w:val="22"/>
        </w:rPr>
        <w:t xml:space="preserve"> = 1.0, </w:t>
      </w:r>
      <w:r w:rsidR="00875397" w:rsidRPr="00D044F8">
        <w:rPr>
          <w:i/>
          <w:color w:val="000000" w:themeColor="text1"/>
          <w:sz w:val="22"/>
          <w:szCs w:val="22"/>
        </w:rPr>
        <w:t>dz</w:t>
      </w:r>
      <w:r w:rsidR="00875397" w:rsidRPr="00D044F8">
        <w:rPr>
          <w:color w:val="000000" w:themeColor="text1"/>
          <w:sz w:val="22"/>
          <w:szCs w:val="22"/>
        </w:rPr>
        <w:t xml:space="preserve"> = 0.06, </w:t>
      </w:r>
      <w:r w:rsidR="006579E2" w:rsidRPr="00D044F8">
        <w:rPr>
          <w:i/>
          <w:color w:val="000000" w:themeColor="text1"/>
          <w:sz w:val="22"/>
          <w:szCs w:val="22"/>
        </w:rPr>
        <w:t>BF</w:t>
      </w:r>
      <w:r w:rsidR="006579E2" w:rsidRPr="00D044F8">
        <w:rPr>
          <w:i/>
          <w:color w:val="000000" w:themeColor="text1"/>
          <w:sz w:val="22"/>
          <w:szCs w:val="22"/>
          <w:vertAlign w:val="subscript"/>
        </w:rPr>
        <w:t>01</w:t>
      </w:r>
      <w:r w:rsidR="006579E2" w:rsidRPr="00D044F8">
        <w:rPr>
          <w:color w:val="000000" w:themeColor="text1"/>
          <w:sz w:val="22"/>
          <w:szCs w:val="22"/>
          <w:vertAlign w:val="subscript"/>
        </w:rPr>
        <w:t xml:space="preserve"> </w:t>
      </w:r>
      <w:r w:rsidR="006579E2" w:rsidRPr="00D044F8">
        <w:rPr>
          <w:color w:val="000000" w:themeColor="text1"/>
          <w:sz w:val="22"/>
          <w:szCs w:val="22"/>
        </w:rPr>
        <w:t xml:space="preserve">= 7.38; </w:t>
      </w:r>
      <w:r w:rsidR="006579E2" w:rsidRPr="00D044F8">
        <w:rPr>
          <w:i/>
          <w:color w:val="000000" w:themeColor="text1"/>
          <w:sz w:val="22"/>
          <w:szCs w:val="22"/>
        </w:rPr>
        <w:t>t</w:t>
      </w:r>
      <w:r w:rsidR="006579E2" w:rsidRPr="00D044F8">
        <w:rPr>
          <w:color w:val="000000" w:themeColor="text1"/>
          <w:sz w:val="22"/>
          <w:szCs w:val="22"/>
        </w:rPr>
        <w:t>(38)</w:t>
      </w:r>
      <w:r w:rsidR="006579E2" w:rsidRPr="00D044F8">
        <w:rPr>
          <w:color w:val="000000" w:themeColor="text1"/>
          <w:sz w:val="22"/>
          <w:szCs w:val="22"/>
          <w:vertAlign w:val="subscript"/>
        </w:rPr>
        <w:t>stranger vs partner</w:t>
      </w:r>
      <w:r w:rsidR="006579E2" w:rsidRPr="00D044F8">
        <w:rPr>
          <w:color w:val="000000" w:themeColor="text1"/>
          <w:sz w:val="22"/>
          <w:szCs w:val="22"/>
        </w:rPr>
        <w:t xml:space="preserve"> = 0.65, </w:t>
      </w:r>
      <w:r w:rsidR="006579E2" w:rsidRPr="00D044F8">
        <w:rPr>
          <w:i/>
          <w:color w:val="000000" w:themeColor="text1"/>
          <w:sz w:val="22"/>
          <w:szCs w:val="22"/>
        </w:rPr>
        <w:t>p</w:t>
      </w:r>
      <w:r w:rsidR="006579E2" w:rsidRPr="00D044F8">
        <w:rPr>
          <w:color w:val="000000" w:themeColor="text1"/>
          <w:sz w:val="22"/>
          <w:szCs w:val="22"/>
        </w:rPr>
        <w:t xml:space="preserve"> = 1.0, </w:t>
      </w:r>
      <w:r w:rsidR="00875397" w:rsidRPr="00D044F8">
        <w:rPr>
          <w:i/>
          <w:color w:val="000000" w:themeColor="text1"/>
          <w:sz w:val="22"/>
          <w:szCs w:val="22"/>
        </w:rPr>
        <w:t>dz</w:t>
      </w:r>
      <w:r w:rsidR="00875397" w:rsidRPr="00D044F8">
        <w:rPr>
          <w:color w:val="000000" w:themeColor="text1"/>
          <w:sz w:val="22"/>
          <w:szCs w:val="22"/>
        </w:rPr>
        <w:t xml:space="preserve"> = 0.10, </w:t>
      </w:r>
      <w:r w:rsidR="006579E2" w:rsidRPr="00D044F8">
        <w:rPr>
          <w:i/>
          <w:color w:val="000000" w:themeColor="text1"/>
          <w:sz w:val="22"/>
          <w:szCs w:val="22"/>
        </w:rPr>
        <w:t>BF</w:t>
      </w:r>
      <w:r w:rsidR="00FF0A2C" w:rsidRPr="00D044F8">
        <w:rPr>
          <w:i/>
          <w:color w:val="000000" w:themeColor="text1"/>
          <w:sz w:val="22"/>
          <w:szCs w:val="22"/>
          <w:vertAlign w:val="subscript"/>
        </w:rPr>
        <w:t>01</w:t>
      </w:r>
      <w:r w:rsidR="006579E2" w:rsidRPr="00D044F8">
        <w:rPr>
          <w:color w:val="000000" w:themeColor="text1"/>
          <w:sz w:val="22"/>
          <w:szCs w:val="22"/>
          <w:vertAlign w:val="subscript"/>
        </w:rPr>
        <w:t xml:space="preserve"> </w:t>
      </w:r>
      <w:r w:rsidR="006579E2" w:rsidRPr="00D044F8">
        <w:rPr>
          <w:color w:val="000000" w:themeColor="text1"/>
          <w:sz w:val="22"/>
          <w:szCs w:val="22"/>
        </w:rPr>
        <w:t>= 6.53</w:t>
      </w:r>
      <w:r w:rsidR="007C3844" w:rsidRPr="00D044F8">
        <w:rPr>
          <w:color w:val="000000" w:themeColor="text1"/>
          <w:sz w:val="22"/>
          <w:szCs w:val="22"/>
        </w:rPr>
        <w:t>).</w:t>
      </w:r>
    </w:p>
    <w:p w14:paraId="462EC488" w14:textId="60FFFDC5" w:rsidR="00D41349" w:rsidRPr="00D044F8" w:rsidRDefault="00D41349" w:rsidP="00130586">
      <w:pPr>
        <w:spacing w:line="480" w:lineRule="auto"/>
        <w:ind w:firstLine="720"/>
        <w:rPr>
          <w:color w:val="000000" w:themeColor="text1"/>
          <w:sz w:val="22"/>
          <w:szCs w:val="22"/>
        </w:rPr>
      </w:pPr>
      <w:r w:rsidRPr="00D044F8">
        <w:rPr>
          <w:color w:val="000000" w:themeColor="text1"/>
          <w:sz w:val="22"/>
          <w:szCs w:val="22"/>
        </w:rPr>
        <w:lastRenderedPageBreak/>
        <w:t xml:space="preserve">In </w:t>
      </w:r>
      <w:r w:rsidR="004C7B33" w:rsidRPr="00D044F8">
        <w:rPr>
          <w:color w:val="000000" w:themeColor="text1"/>
          <w:sz w:val="22"/>
          <w:szCs w:val="22"/>
        </w:rPr>
        <w:t xml:space="preserve">the </w:t>
      </w:r>
      <w:r w:rsidRPr="00D044F8">
        <w:rPr>
          <w:color w:val="000000" w:themeColor="text1"/>
          <w:sz w:val="22"/>
          <w:szCs w:val="22"/>
        </w:rPr>
        <w:t xml:space="preserve">reward task, </w:t>
      </w:r>
      <w:r w:rsidR="00FF0A2C" w:rsidRPr="00D044F8">
        <w:rPr>
          <w:color w:val="000000" w:themeColor="text1"/>
          <w:sz w:val="22"/>
          <w:szCs w:val="22"/>
        </w:rPr>
        <w:t xml:space="preserve">there was a main effect of Stimulus (F(4, 152) = 10.12, </w:t>
      </w:r>
      <w:r w:rsidR="005C096E" w:rsidRPr="00D044F8">
        <w:rPr>
          <w:color w:val="000000" w:themeColor="text1"/>
          <w:sz w:val="22"/>
          <w:szCs w:val="22"/>
        </w:rPr>
        <w:t>MSE = .007</w:t>
      </w:r>
      <w:r w:rsidR="00BA360B" w:rsidRPr="00D044F8">
        <w:rPr>
          <w:color w:val="000000" w:themeColor="text1"/>
          <w:sz w:val="22"/>
          <w:szCs w:val="22"/>
        </w:rPr>
        <w:t xml:space="preserve">, </w:t>
      </w:r>
      <w:r w:rsidR="00FF0A2C" w:rsidRPr="00D044F8">
        <w:rPr>
          <w:i/>
          <w:color w:val="000000" w:themeColor="text1"/>
          <w:sz w:val="22"/>
          <w:szCs w:val="22"/>
        </w:rPr>
        <w:t>p</w:t>
      </w:r>
      <w:r w:rsidR="00FF0A2C" w:rsidRPr="00D044F8">
        <w:rPr>
          <w:color w:val="000000" w:themeColor="text1"/>
          <w:sz w:val="22"/>
          <w:szCs w:val="22"/>
        </w:rPr>
        <w:t xml:space="preserve"> &lt; 0.001)</w:t>
      </w:r>
      <w:r w:rsidR="00717AC1" w:rsidRPr="00D044F8">
        <w:rPr>
          <w:color w:val="000000" w:themeColor="text1"/>
          <w:sz w:val="22"/>
          <w:szCs w:val="22"/>
        </w:rPr>
        <w:t xml:space="preserve"> and a strong quadratic trend (</w:t>
      </w:r>
      <w:r w:rsidR="00401FF3" w:rsidRPr="00D044F8">
        <w:rPr>
          <w:color w:val="000000" w:themeColor="text1"/>
          <w:sz w:val="22"/>
          <w:szCs w:val="22"/>
        </w:rPr>
        <w:t>a polynomial contrast</w:t>
      </w:r>
      <w:r w:rsidR="00717AC1" w:rsidRPr="00D044F8">
        <w:rPr>
          <w:color w:val="000000" w:themeColor="text1"/>
          <w:sz w:val="22"/>
          <w:szCs w:val="22"/>
        </w:rPr>
        <w:t xml:space="preserve">, </w:t>
      </w:r>
      <w:r w:rsidR="005C096E" w:rsidRPr="00D044F8">
        <w:rPr>
          <w:color w:val="000000" w:themeColor="text1"/>
          <w:sz w:val="22"/>
          <w:szCs w:val="22"/>
        </w:rPr>
        <w:t>F(1, 38) = 28</w:t>
      </w:r>
      <w:r w:rsidR="008D6BB8" w:rsidRPr="00D044F8">
        <w:rPr>
          <w:color w:val="000000" w:themeColor="text1"/>
          <w:sz w:val="22"/>
          <w:szCs w:val="22"/>
        </w:rPr>
        <w:t xml:space="preserve">.59, </w:t>
      </w:r>
      <w:r w:rsidR="008D6BB8" w:rsidRPr="00D044F8">
        <w:rPr>
          <w:i/>
          <w:color w:val="000000" w:themeColor="text1"/>
          <w:sz w:val="22"/>
          <w:szCs w:val="22"/>
        </w:rPr>
        <w:t>p</w:t>
      </w:r>
      <w:r w:rsidR="008D6BB8" w:rsidRPr="00D044F8">
        <w:rPr>
          <w:color w:val="000000" w:themeColor="text1"/>
          <w:sz w:val="22"/>
          <w:szCs w:val="22"/>
        </w:rPr>
        <w:t xml:space="preserve"> &lt; .001). </w:t>
      </w:r>
      <w:r w:rsidR="00DB5742" w:rsidRPr="00D044F8">
        <w:rPr>
          <w:color w:val="000000" w:themeColor="text1"/>
          <w:sz w:val="22"/>
          <w:szCs w:val="22"/>
        </w:rPr>
        <w:t>Both</w:t>
      </w:r>
      <w:r w:rsidR="00ED4841" w:rsidRPr="00D044F8">
        <w:rPr>
          <w:color w:val="000000" w:themeColor="text1"/>
          <w:sz w:val="22"/>
          <w:szCs w:val="22"/>
        </w:rPr>
        <w:t xml:space="preserve"> x9 and x1 reward values showed significantly shorted non-decision time compared to intermediate rewards (</w:t>
      </w:r>
      <w:r w:rsidR="004E4E65" w:rsidRPr="00D044F8">
        <w:rPr>
          <w:i/>
          <w:color w:val="000000" w:themeColor="text1"/>
          <w:sz w:val="22"/>
          <w:szCs w:val="22"/>
        </w:rPr>
        <w:t>t</w:t>
      </w:r>
      <w:r w:rsidR="004E4E65" w:rsidRPr="00D044F8">
        <w:rPr>
          <w:color w:val="000000" w:themeColor="text1"/>
          <w:sz w:val="22"/>
          <w:szCs w:val="22"/>
        </w:rPr>
        <w:t>(38)</w:t>
      </w:r>
      <w:r w:rsidR="001C4F15" w:rsidRPr="00D044F8">
        <w:rPr>
          <w:color w:val="000000" w:themeColor="text1"/>
          <w:sz w:val="22"/>
          <w:szCs w:val="22"/>
          <w:vertAlign w:val="subscript"/>
        </w:rPr>
        <w:t>x9</w:t>
      </w:r>
      <w:r w:rsidR="004E4E65" w:rsidRPr="00D044F8">
        <w:rPr>
          <w:color w:val="000000" w:themeColor="text1"/>
          <w:sz w:val="22"/>
          <w:szCs w:val="22"/>
          <w:vertAlign w:val="subscript"/>
        </w:rPr>
        <w:t xml:space="preserve"> vs </w:t>
      </w:r>
      <w:r w:rsidR="001C4F15" w:rsidRPr="00D044F8">
        <w:rPr>
          <w:color w:val="000000" w:themeColor="text1"/>
          <w:sz w:val="22"/>
          <w:szCs w:val="22"/>
          <w:vertAlign w:val="subscript"/>
        </w:rPr>
        <w:t>x7</w:t>
      </w:r>
      <w:r w:rsidR="004E4E65" w:rsidRPr="00D044F8">
        <w:rPr>
          <w:color w:val="000000" w:themeColor="text1"/>
          <w:sz w:val="22"/>
          <w:szCs w:val="22"/>
        </w:rPr>
        <w:t xml:space="preserve"> = </w:t>
      </w:r>
      <w:r w:rsidR="00F373A3" w:rsidRPr="00D044F8">
        <w:rPr>
          <w:color w:val="000000" w:themeColor="text1"/>
          <w:sz w:val="22"/>
          <w:szCs w:val="22"/>
        </w:rPr>
        <w:t>3.8</w:t>
      </w:r>
      <w:r w:rsidR="00376C6B" w:rsidRPr="00D044F8">
        <w:rPr>
          <w:color w:val="000000" w:themeColor="text1"/>
          <w:sz w:val="22"/>
          <w:szCs w:val="22"/>
        </w:rPr>
        <w:t>2</w:t>
      </w:r>
      <w:r w:rsidR="004E4E65" w:rsidRPr="00D044F8">
        <w:rPr>
          <w:color w:val="000000" w:themeColor="text1"/>
          <w:sz w:val="22"/>
          <w:szCs w:val="22"/>
        </w:rPr>
        <w:t xml:space="preserve">, </w:t>
      </w:r>
      <w:r w:rsidR="004E4E65" w:rsidRPr="00D044F8">
        <w:rPr>
          <w:i/>
          <w:color w:val="000000" w:themeColor="text1"/>
          <w:sz w:val="22"/>
          <w:szCs w:val="22"/>
        </w:rPr>
        <w:t>p</w:t>
      </w:r>
      <w:r w:rsidR="004E4E65" w:rsidRPr="00D044F8">
        <w:rPr>
          <w:color w:val="000000" w:themeColor="text1"/>
          <w:sz w:val="22"/>
          <w:szCs w:val="22"/>
        </w:rPr>
        <w:t xml:space="preserve"> </w:t>
      </w:r>
      <w:r w:rsidR="0036370E" w:rsidRPr="00D044F8">
        <w:rPr>
          <w:color w:val="000000" w:themeColor="text1"/>
          <w:sz w:val="22"/>
          <w:szCs w:val="22"/>
        </w:rPr>
        <w:t>=</w:t>
      </w:r>
      <w:r w:rsidR="00F373A3" w:rsidRPr="00D044F8">
        <w:rPr>
          <w:color w:val="000000" w:themeColor="text1"/>
          <w:sz w:val="22"/>
          <w:szCs w:val="22"/>
        </w:rPr>
        <w:t xml:space="preserve"> .005</w:t>
      </w:r>
      <w:r w:rsidR="004E4E65" w:rsidRPr="00D044F8">
        <w:rPr>
          <w:color w:val="000000" w:themeColor="text1"/>
          <w:sz w:val="22"/>
          <w:szCs w:val="22"/>
        </w:rPr>
        <w:t xml:space="preserve">, </w:t>
      </w:r>
      <w:r w:rsidR="0098724E" w:rsidRPr="00D044F8">
        <w:rPr>
          <w:i/>
          <w:color w:val="000000" w:themeColor="text1"/>
          <w:sz w:val="22"/>
          <w:szCs w:val="22"/>
        </w:rPr>
        <w:t>dz</w:t>
      </w:r>
      <w:r w:rsidR="0098724E" w:rsidRPr="00D044F8">
        <w:rPr>
          <w:color w:val="000000" w:themeColor="text1"/>
          <w:sz w:val="22"/>
          <w:szCs w:val="22"/>
        </w:rPr>
        <w:t xml:space="preserve"> = 0.</w:t>
      </w:r>
      <w:r w:rsidR="000464EB" w:rsidRPr="00D044F8">
        <w:rPr>
          <w:color w:val="000000" w:themeColor="text1"/>
          <w:sz w:val="22"/>
          <w:szCs w:val="22"/>
        </w:rPr>
        <w:t>61</w:t>
      </w:r>
      <w:r w:rsidR="0098724E" w:rsidRPr="00D044F8">
        <w:rPr>
          <w:color w:val="000000" w:themeColor="text1"/>
          <w:sz w:val="22"/>
          <w:szCs w:val="22"/>
        </w:rPr>
        <w:t xml:space="preserve">, </w:t>
      </w:r>
      <w:r w:rsidR="004E4E65" w:rsidRPr="00D044F8">
        <w:rPr>
          <w:i/>
          <w:color w:val="000000" w:themeColor="text1"/>
          <w:sz w:val="22"/>
          <w:szCs w:val="22"/>
        </w:rPr>
        <w:t>BF</w:t>
      </w:r>
      <w:r w:rsidR="00376C6B" w:rsidRPr="00D044F8">
        <w:rPr>
          <w:i/>
          <w:color w:val="000000" w:themeColor="text1"/>
          <w:sz w:val="22"/>
          <w:szCs w:val="22"/>
          <w:vertAlign w:val="subscript"/>
        </w:rPr>
        <w:t>01</w:t>
      </w:r>
      <w:r w:rsidR="004E4E65" w:rsidRPr="00D044F8">
        <w:rPr>
          <w:color w:val="000000" w:themeColor="text1"/>
          <w:sz w:val="22"/>
          <w:szCs w:val="22"/>
          <w:vertAlign w:val="subscript"/>
        </w:rPr>
        <w:t xml:space="preserve"> </w:t>
      </w:r>
      <w:r w:rsidR="004E4E65" w:rsidRPr="00D044F8">
        <w:rPr>
          <w:color w:val="000000" w:themeColor="text1"/>
          <w:sz w:val="22"/>
          <w:szCs w:val="22"/>
        </w:rPr>
        <w:t xml:space="preserve">= </w:t>
      </w:r>
      <w:r w:rsidR="00E46204" w:rsidRPr="00D044F8">
        <w:rPr>
          <w:color w:val="000000" w:themeColor="text1"/>
          <w:sz w:val="22"/>
          <w:szCs w:val="22"/>
        </w:rPr>
        <w:t>0.019</w:t>
      </w:r>
      <w:r w:rsidR="004E4E65" w:rsidRPr="00D044F8">
        <w:rPr>
          <w:color w:val="000000" w:themeColor="text1"/>
          <w:sz w:val="22"/>
          <w:szCs w:val="22"/>
        </w:rPr>
        <w:t>;</w:t>
      </w:r>
      <w:r w:rsidR="00ED4841" w:rsidRPr="00D044F8">
        <w:rPr>
          <w:i/>
          <w:color w:val="000000" w:themeColor="text1"/>
          <w:sz w:val="22"/>
          <w:szCs w:val="22"/>
        </w:rPr>
        <w:t xml:space="preserve"> </w:t>
      </w:r>
      <w:r w:rsidR="0036370E" w:rsidRPr="00D044F8">
        <w:rPr>
          <w:i/>
          <w:color w:val="000000" w:themeColor="text1"/>
          <w:sz w:val="22"/>
          <w:szCs w:val="22"/>
        </w:rPr>
        <w:t>t</w:t>
      </w:r>
      <w:r w:rsidR="0036370E" w:rsidRPr="00D044F8">
        <w:rPr>
          <w:color w:val="000000" w:themeColor="text1"/>
          <w:sz w:val="22"/>
          <w:szCs w:val="22"/>
        </w:rPr>
        <w:t>(38)</w:t>
      </w:r>
      <w:r w:rsidR="0036370E" w:rsidRPr="00D044F8">
        <w:rPr>
          <w:color w:val="000000" w:themeColor="text1"/>
          <w:sz w:val="22"/>
          <w:szCs w:val="22"/>
          <w:vertAlign w:val="subscript"/>
        </w:rPr>
        <w:t>x9 vs x5</w:t>
      </w:r>
      <w:r w:rsidR="0036370E" w:rsidRPr="00D044F8">
        <w:rPr>
          <w:color w:val="000000" w:themeColor="text1"/>
          <w:sz w:val="22"/>
          <w:szCs w:val="22"/>
        </w:rPr>
        <w:t xml:space="preserve"> = 5.04, </w:t>
      </w:r>
      <w:r w:rsidR="0036370E" w:rsidRPr="00D044F8">
        <w:rPr>
          <w:i/>
          <w:color w:val="000000" w:themeColor="text1"/>
          <w:sz w:val="22"/>
          <w:szCs w:val="22"/>
        </w:rPr>
        <w:t>p</w:t>
      </w:r>
      <w:r w:rsidR="0036370E" w:rsidRPr="00D044F8">
        <w:rPr>
          <w:color w:val="000000" w:themeColor="text1"/>
          <w:sz w:val="22"/>
          <w:szCs w:val="22"/>
        </w:rPr>
        <w:t xml:space="preserve"> &lt; .001, </w:t>
      </w:r>
      <w:r w:rsidR="000464EB" w:rsidRPr="00D044F8">
        <w:rPr>
          <w:i/>
          <w:color w:val="000000" w:themeColor="text1"/>
          <w:sz w:val="22"/>
          <w:szCs w:val="22"/>
        </w:rPr>
        <w:t>dz</w:t>
      </w:r>
      <w:r w:rsidR="000464EB" w:rsidRPr="00D044F8">
        <w:rPr>
          <w:color w:val="000000" w:themeColor="text1"/>
          <w:sz w:val="22"/>
          <w:szCs w:val="22"/>
        </w:rPr>
        <w:t xml:space="preserve"> = 0.81, </w:t>
      </w:r>
      <w:r w:rsidR="0036370E" w:rsidRPr="00D044F8">
        <w:rPr>
          <w:i/>
          <w:color w:val="000000" w:themeColor="text1"/>
          <w:sz w:val="22"/>
          <w:szCs w:val="22"/>
        </w:rPr>
        <w:t>BF</w:t>
      </w:r>
      <w:r w:rsidR="00E46204" w:rsidRPr="00D044F8">
        <w:rPr>
          <w:i/>
          <w:color w:val="000000" w:themeColor="text1"/>
          <w:sz w:val="22"/>
          <w:szCs w:val="22"/>
          <w:vertAlign w:val="subscript"/>
        </w:rPr>
        <w:t>01</w:t>
      </w:r>
      <w:r w:rsidR="0036370E" w:rsidRPr="00D044F8">
        <w:rPr>
          <w:color w:val="000000" w:themeColor="text1"/>
          <w:sz w:val="22"/>
          <w:szCs w:val="22"/>
          <w:vertAlign w:val="subscript"/>
        </w:rPr>
        <w:t xml:space="preserve"> </w:t>
      </w:r>
      <w:r w:rsidR="0036370E" w:rsidRPr="00D044F8">
        <w:rPr>
          <w:color w:val="000000" w:themeColor="text1"/>
          <w:sz w:val="22"/>
          <w:szCs w:val="22"/>
        </w:rPr>
        <w:t>=</w:t>
      </w:r>
      <w:r w:rsidR="00E46204" w:rsidRPr="00D044F8">
        <w:rPr>
          <w:color w:val="000000" w:themeColor="text1"/>
          <w:sz w:val="22"/>
          <w:szCs w:val="22"/>
        </w:rPr>
        <w:t xml:space="preserve"> 0.006</w:t>
      </w:r>
      <w:r w:rsidR="0036370E" w:rsidRPr="00D044F8">
        <w:rPr>
          <w:color w:val="000000" w:themeColor="text1"/>
          <w:sz w:val="22"/>
          <w:szCs w:val="22"/>
        </w:rPr>
        <w:t>;</w:t>
      </w:r>
      <w:r w:rsidR="001D69BD" w:rsidRPr="00D044F8">
        <w:rPr>
          <w:color w:val="000000" w:themeColor="text1"/>
          <w:sz w:val="22"/>
          <w:szCs w:val="22"/>
        </w:rPr>
        <w:t xml:space="preserve"> </w:t>
      </w:r>
      <w:r w:rsidR="001D69BD" w:rsidRPr="00D044F8">
        <w:rPr>
          <w:i/>
          <w:color w:val="000000" w:themeColor="text1"/>
          <w:sz w:val="22"/>
          <w:szCs w:val="22"/>
        </w:rPr>
        <w:t>t</w:t>
      </w:r>
      <w:r w:rsidR="001D69BD" w:rsidRPr="00D044F8">
        <w:rPr>
          <w:color w:val="000000" w:themeColor="text1"/>
          <w:sz w:val="22"/>
          <w:szCs w:val="22"/>
        </w:rPr>
        <w:t>(38)</w:t>
      </w:r>
      <w:r w:rsidR="001D69BD" w:rsidRPr="00D044F8">
        <w:rPr>
          <w:color w:val="000000" w:themeColor="text1"/>
          <w:sz w:val="22"/>
          <w:szCs w:val="22"/>
          <w:vertAlign w:val="subscript"/>
        </w:rPr>
        <w:t>x9 vs x3</w:t>
      </w:r>
      <w:r w:rsidR="001D69BD" w:rsidRPr="00D044F8">
        <w:rPr>
          <w:color w:val="000000" w:themeColor="text1"/>
          <w:sz w:val="22"/>
          <w:szCs w:val="22"/>
        </w:rPr>
        <w:t xml:space="preserve"> = 4.25, </w:t>
      </w:r>
      <w:r w:rsidR="001D69BD" w:rsidRPr="00D044F8">
        <w:rPr>
          <w:i/>
          <w:color w:val="000000" w:themeColor="text1"/>
          <w:sz w:val="22"/>
          <w:szCs w:val="22"/>
        </w:rPr>
        <w:t>p</w:t>
      </w:r>
      <w:r w:rsidR="001D69BD" w:rsidRPr="00D044F8">
        <w:rPr>
          <w:color w:val="000000" w:themeColor="text1"/>
          <w:sz w:val="22"/>
          <w:szCs w:val="22"/>
        </w:rPr>
        <w:t xml:space="preserve"> &lt; .001, </w:t>
      </w:r>
      <w:r w:rsidR="000464EB" w:rsidRPr="00D044F8">
        <w:rPr>
          <w:i/>
          <w:color w:val="000000" w:themeColor="text1"/>
          <w:sz w:val="22"/>
          <w:szCs w:val="22"/>
        </w:rPr>
        <w:t>dz</w:t>
      </w:r>
      <w:r w:rsidR="000464EB" w:rsidRPr="00D044F8">
        <w:rPr>
          <w:color w:val="000000" w:themeColor="text1"/>
          <w:sz w:val="22"/>
          <w:szCs w:val="22"/>
        </w:rPr>
        <w:t xml:space="preserve"> = 0.68, </w:t>
      </w:r>
      <w:r w:rsidR="001D69BD" w:rsidRPr="00D044F8">
        <w:rPr>
          <w:i/>
          <w:color w:val="000000" w:themeColor="text1"/>
          <w:sz w:val="22"/>
          <w:szCs w:val="22"/>
        </w:rPr>
        <w:t>BF</w:t>
      </w:r>
      <w:r w:rsidR="00E46204" w:rsidRPr="00D044F8">
        <w:rPr>
          <w:i/>
          <w:color w:val="000000" w:themeColor="text1"/>
          <w:sz w:val="22"/>
          <w:szCs w:val="22"/>
          <w:vertAlign w:val="subscript"/>
        </w:rPr>
        <w:t>01</w:t>
      </w:r>
      <w:r w:rsidR="001D69BD" w:rsidRPr="00D044F8">
        <w:rPr>
          <w:color w:val="000000" w:themeColor="text1"/>
          <w:sz w:val="22"/>
          <w:szCs w:val="22"/>
          <w:vertAlign w:val="subscript"/>
        </w:rPr>
        <w:t xml:space="preserve"> </w:t>
      </w:r>
      <w:r w:rsidR="001D69BD" w:rsidRPr="00D044F8">
        <w:rPr>
          <w:color w:val="000000" w:themeColor="text1"/>
          <w:sz w:val="22"/>
          <w:szCs w:val="22"/>
        </w:rPr>
        <w:t>=</w:t>
      </w:r>
      <w:r w:rsidR="00E46204" w:rsidRPr="00D044F8">
        <w:rPr>
          <w:color w:val="000000" w:themeColor="text1"/>
          <w:sz w:val="22"/>
          <w:szCs w:val="22"/>
        </w:rPr>
        <w:t xml:space="preserve"> 0.006</w:t>
      </w:r>
      <w:r w:rsidR="001D69BD" w:rsidRPr="00D044F8">
        <w:rPr>
          <w:color w:val="000000" w:themeColor="text1"/>
          <w:sz w:val="22"/>
          <w:szCs w:val="22"/>
        </w:rPr>
        <w:t xml:space="preserve">; </w:t>
      </w:r>
      <w:r w:rsidR="001D69BD" w:rsidRPr="00D044F8">
        <w:rPr>
          <w:i/>
          <w:color w:val="000000" w:themeColor="text1"/>
          <w:sz w:val="22"/>
          <w:szCs w:val="22"/>
        </w:rPr>
        <w:t>t</w:t>
      </w:r>
      <w:r w:rsidR="001D69BD" w:rsidRPr="00D044F8">
        <w:rPr>
          <w:color w:val="000000" w:themeColor="text1"/>
          <w:sz w:val="22"/>
          <w:szCs w:val="22"/>
        </w:rPr>
        <w:t>(38)</w:t>
      </w:r>
      <w:r w:rsidR="001D69BD" w:rsidRPr="00D044F8">
        <w:rPr>
          <w:color w:val="000000" w:themeColor="text1"/>
          <w:sz w:val="22"/>
          <w:szCs w:val="22"/>
          <w:vertAlign w:val="subscript"/>
        </w:rPr>
        <w:t>x1 vs x3</w:t>
      </w:r>
      <w:r w:rsidR="001D69BD" w:rsidRPr="00D044F8">
        <w:rPr>
          <w:color w:val="000000" w:themeColor="text1"/>
          <w:sz w:val="22"/>
          <w:szCs w:val="22"/>
        </w:rPr>
        <w:t xml:space="preserve"> = </w:t>
      </w:r>
      <w:r w:rsidR="00E46204" w:rsidRPr="00D044F8">
        <w:rPr>
          <w:color w:val="000000" w:themeColor="text1"/>
          <w:sz w:val="22"/>
          <w:szCs w:val="22"/>
        </w:rPr>
        <w:t>3.59</w:t>
      </w:r>
      <w:r w:rsidR="00BB0C5A" w:rsidRPr="00D044F8">
        <w:rPr>
          <w:color w:val="000000" w:themeColor="text1"/>
          <w:sz w:val="22"/>
          <w:szCs w:val="22"/>
        </w:rPr>
        <w:t xml:space="preserve">, </w:t>
      </w:r>
      <w:r w:rsidR="00BB0C5A" w:rsidRPr="00D044F8">
        <w:rPr>
          <w:i/>
          <w:color w:val="000000" w:themeColor="text1"/>
          <w:sz w:val="22"/>
          <w:szCs w:val="22"/>
        </w:rPr>
        <w:t>p</w:t>
      </w:r>
      <w:r w:rsidR="00BB0C5A" w:rsidRPr="00D044F8">
        <w:rPr>
          <w:color w:val="000000" w:themeColor="text1"/>
          <w:sz w:val="22"/>
          <w:szCs w:val="22"/>
        </w:rPr>
        <w:t xml:space="preserve"> = .009</w:t>
      </w:r>
      <w:r w:rsidR="001D69BD" w:rsidRPr="00D044F8">
        <w:rPr>
          <w:color w:val="000000" w:themeColor="text1"/>
          <w:sz w:val="22"/>
          <w:szCs w:val="22"/>
        </w:rPr>
        <w:t xml:space="preserve">, </w:t>
      </w:r>
      <w:r w:rsidR="000464EB" w:rsidRPr="00D044F8">
        <w:rPr>
          <w:i/>
          <w:color w:val="000000" w:themeColor="text1"/>
          <w:sz w:val="22"/>
          <w:szCs w:val="22"/>
        </w:rPr>
        <w:t>dz</w:t>
      </w:r>
      <w:r w:rsidR="000464EB" w:rsidRPr="00D044F8">
        <w:rPr>
          <w:color w:val="000000" w:themeColor="text1"/>
          <w:sz w:val="22"/>
          <w:szCs w:val="22"/>
        </w:rPr>
        <w:t xml:space="preserve"> = 0.57, </w:t>
      </w:r>
      <w:r w:rsidR="001D69BD" w:rsidRPr="00D044F8">
        <w:rPr>
          <w:i/>
          <w:color w:val="000000" w:themeColor="text1"/>
          <w:sz w:val="22"/>
          <w:szCs w:val="22"/>
        </w:rPr>
        <w:t>BF</w:t>
      </w:r>
      <w:r w:rsidR="00E46204" w:rsidRPr="00D044F8">
        <w:rPr>
          <w:i/>
          <w:color w:val="000000" w:themeColor="text1"/>
          <w:sz w:val="22"/>
          <w:szCs w:val="22"/>
          <w:vertAlign w:val="subscript"/>
        </w:rPr>
        <w:t>01</w:t>
      </w:r>
      <w:r w:rsidR="001D69BD" w:rsidRPr="00D044F8">
        <w:rPr>
          <w:color w:val="000000" w:themeColor="text1"/>
          <w:sz w:val="22"/>
          <w:szCs w:val="22"/>
          <w:vertAlign w:val="subscript"/>
        </w:rPr>
        <w:t xml:space="preserve"> </w:t>
      </w:r>
      <w:r w:rsidR="001D69BD" w:rsidRPr="00D044F8">
        <w:rPr>
          <w:color w:val="000000" w:themeColor="text1"/>
          <w:sz w:val="22"/>
          <w:szCs w:val="22"/>
        </w:rPr>
        <w:t xml:space="preserve">= </w:t>
      </w:r>
      <w:r w:rsidR="00E46204" w:rsidRPr="00D044F8">
        <w:rPr>
          <w:color w:val="000000" w:themeColor="text1"/>
          <w:sz w:val="22"/>
          <w:szCs w:val="22"/>
        </w:rPr>
        <w:t>0.035</w:t>
      </w:r>
      <w:r w:rsidR="001D69BD" w:rsidRPr="00D044F8">
        <w:rPr>
          <w:color w:val="000000" w:themeColor="text1"/>
          <w:sz w:val="22"/>
          <w:szCs w:val="22"/>
        </w:rPr>
        <w:t>;</w:t>
      </w:r>
      <w:r w:rsidR="00BB0C5A" w:rsidRPr="00D044F8">
        <w:rPr>
          <w:i/>
          <w:color w:val="000000" w:themeColor="text1"/>
          <w:sz w:val="22"/>
          <w:szCs w:val="22"/>
        </w:rPr>
        <w:t xml:space="preserve"> t</w:t>
      </w:r>
      <w:r w:rsidR="00BB0C5A" w:rsidRPr="00D044F8">
        <w:rPr>
          <w:color w:val="000000" w:themeColor="text1"/>
          <w:sz w:val="22"/>
          <w:szCs w:val="22"/>
        </w:rPr>
        <w:t>(38)</w:t>
      </w:r>
      <w:r w:rsidR="00BB0C5A" w:rsidRPr="00D044F8">
        <w:rPr>
          <w:color w:val="000000" w:themeColor="text1"/>
          <w:sz w:val="22"/>
          <w:szCs w:val="22"/>
          <w:vertAlign w:val="subscript"/>
        </w:rPr>
        <w:t>x1 vs x5</w:t>
      </w:r>
      <w:r w:rsidR="00BB0C5A" w:rsidRPr="00D044F8">
        <w:rPr>
          <w:color w:val="000000" w:themeColor="text1"/>
          <w:sz w:val="22"/>
          <w:szCs w:val="22"/>
        </w:rPr>
        <w:t xml:space="preserve"> = 3.45,</w:t>
      </w:r>
      <w:r w:rsidR="00BB0C5A" w:rsidRPr="00D044F8">
        <w:rPr>
          <w:i/>
          <w:color w:val="000000" w:themeColor="text1"/>
          <w:sz w:val="22"/>
          <w:szCs w:val="22"/>
        </w:rPr>
        <w:t xml:space="preserve"> p</w:t>
      </w:r>
      <w:r w:rsidR="00BB0C5A" w:rsidRPr="00D044F8">
        <w:rPr>
          <w:color w:val="000000" w:themeColor="text1"/>
          <w:sz w:val="22"/>
          <w:szCs w:val="22"/>
        </w:rPr>
        <w:t xml:space="preserve"> = .014, </w:t>
      </w:r>
      <w:r w:rsidR="000464EB" w:rsidRPr="00D044F8">
        <w:rPr>
          <w:i/>
          <w:color w:val="000000" w:themeColor="text1"/>
          <w:sz w:val="22"/>
          <w:szCs w:val="22"/>
        </w:rPr>
        <w:t>dz</w:t>
      </w:r>
      <w:r w:rsidR="000464EB" w:rsidRPr="00D044F8">
        <w:rPr>
          <w:color w:val="000000" w:themeColor="text1"/>
          <w:sz w:val="22"/>
          <w:szCs w:val="22"/>
        </w:rPr>
        <w:t xml:space="preserve"> = 0.55, </w:t>
      </w:r>
      <w:r w:rsidR="00BB0C5A" w:rsidRPr="00D044F8">
        <w:rPr>
          <w:i/>
          <w:color w:val="000000" w:themeColor="text1"/>
          <w:sz w:val="22"/>
          <w:szCs w:val="22"/>
        </w:rPr>
        <w:t>BF</w:t>
      </w:r>
      <w:r w:rsidR="00E46204" w:rsidRPr="00D044F8">
        <w:rPr>
          <w:i/>
          <w:color w:val="000000" w:themeColor="text1"/>
          <w:sz w:val="22"/>
          <w:szCs w:val="22"/>
          <w:vertAlign w:val="subscript"/>
        </w:rPr>
        <w:t>01</w:t>
      </w:r>
      <w:r w:rsidR="00BB0C5A" w:rsidRPr="00D044F8">
        <w:rPr>
          <w:color w:val="000000" w:themeColor="text1"/>
          <w:sz w:val="22"/>
          <w:szCs w:val="22"/>
          <w:vertAlign w:val="subscript"/>
        </w:rPr>
        <w:t xml:space="preserve"> </w:t>
      </w:r>
      <w:r w:rsidR="00BB0C5A" w:rsidRPr="00D044F8">
        <w:rPr>
          <w:color w:val="000000" w:themeColor="text1"/>
          <w:sz w:val="22"/>
          <w:szCs w:val="22"/>
        </w:rPr>
        <w:t>=</w:t>
      </w:r>
      <w:r w:rsidR="00E46204" w:rsidRPr="00D044F8">
        <w:rPr>
          <w:color w:val="000000" w:themeColor="text1"/>
          <w:sz w:val="22"/>
          <w:szCs w:val="22"/>
        </w:rPr>
        <w:t xml:space="preserve"> 0.051</w:t>
      </w:r>
      <w:r w:rsidR="0004603A" w:rsidRPr="00D044F8">
        <w:rPr>
          <w:color w:val="000000" w:themeColor="text1"/>
          <w:sz w:val="22"/>
          <w:szCs w:val="22"/>
        </w:rPr>
        <w:t>). The difference between x1</w:t>
      </w:r>
      <w:r w:rsidR="00E113F7" w:rsidRPr="00D044F8">
        <w:rPr>
          <w:color w:val="000000" w:themeColor="text1"/>
          <w:sz w:val="22"/>
          <w:szCs w:val="22"/>
        </w:rPr>
        <w:t xml:space="preserve"> and x7</w:t>
      </w:r>
      <w:r w:rsidR="0004603A" w:rsidRPr="00D044F8">
        <w:rPr>
          <w:color w:val="000000" w:themeColor="text1"/>
          <w:sz w:val="22"/>
          <w:szCs w:val="22"/>
        </w:rPr>
        <w:t xml:space="preserve"> rewards did not </w:t>
      </w:r>
      <w:r w:rsidR="0020015B" w:rsidRPr="00D044F8">
        <w:rPr>
          <w:color w:val="000000" w:themeColor="text1"/>
          <w:sz w:val="22"/>
          <w:szCs w:val="22"/>
        </w:rPr>
        <w:t>reach significance level, and a</w:t>
      </w:r>
      <w:r w:rsidR="0004603A" w:rsidRPr="00D044F8">
        <w:rPr>
          <w:color w:val="000000" w:themeColor="text1"/>
          <w:sz w:val="22"/>
          <w:szCs w:val="22"/>
        </w:rPr>
        <w:t xml:space="preserve"> Bayes factor provide</w:t>
      </w:r>
      <w:r w:rsidR="00DB5742" w:rsidRPr="00D044F8">
        <w:rPr>
          <w:color w:val="000000" w:themeColor="text1"/>
          <w:sz w:val="22"/>
          <w:szCs w:val="22"/>
        </w:rPr>
        <w:t>d</w:t>
      </w:r>
      <w:r w:rsidR="0004603A" w:rsidRPr="00D044F8">
        <w:rPr>
          <w:color w:val="000000" w:themeColor="text1"/>
          <w:sz w:val="22"/>
          <w:szCs w:val="22"/>
        </w:rPr>
        <w:t xml:space="preserve"> weak evidence for either the null and the alternative hypotheses </w:t>
      </w:r>
      <w:r w:rsidR="0006463B" w:rsidRPr="00D044F8">
        <w:rPr>
          <w:color w:val="000000" w:themeColor="text1"/>
          <w:sz w:val="22"/>
          <w:szCs w:val="22"/>
        </w:rPr>
        <w:t>(</w:t>
      </w:r>
      <w:r w:rsidR="0004603A" w:rsidRPr="00D044F8">
        <w:rPr>
          <w:i/>
          <w:color w:val="000000" w:themeColor="text1"/>
          <w:sz w:val="22"/>
          <w:szCs w:val="22"/>
        </w:rPr>
        <w:t>t</w:t>
      </w:r>
      <w:r w:rsidR="0004603A" w:rsidRPr="00D044F8">
        <w:rPr>
          <w:color w:val="000000" w:themeColor="text1"/>
          <w:sz w:val="22"/>
          <w:szCs w:val="22"/>
        </w:rPr>
        <w:t>(38)</w:t>
      </w:r>
      <w:r w:rsidR="0004603A" w:rsidRPr="00D044F8">
        <w:rPr>
          <w:color w:val="000000" w:themeColor="text1"/>
          <w:sz w:val="22"/>
          <w:szCs w:val="22"/>
          <w:vertAlign w:val="subscript"/>
        </w:rPr>
        <w:t>x1 vs x7</w:t>
      </w:r>
      <w:r w:rsidR="0004603A" w:rsidRPr="00D044F8">
        <w:rPr>
          <w:color w:val="000000" w:themeColor="text1"/>
          <w:sz w:val="22"/>
          <w:szCs w:val="22"/>
        </w:rPr>
        <w:t xml:space="preserve"> = 2.45, </w:t>
      </w:r>
      <w:r w:rsidR="0004603A" w:rsidRPr="00D044F8">
        <w:rPr>
          <w:i/>
          <w:color w:val="000000" w:themeColor="text1"/>
          <w:sz w:val="22"/>
          <w:szCs w:val="22"/>
        </w:rPr>
        <w:t>p</w:t>
      </w:r>
      <w:r w:rsidR="0004603A" w:rsidRPr="00D044F8">
        <w:rPr>
          <w:color w:val="000000" w:themeColor="text1"/>
          <w:sz w:val="22"/>
          <w:szCs w:val="22"/>
        </w:rPr>
        <w:t xml:space="preserve"> = .19,</w:t>
      </w:r>
      <w:r w:rsidR="0006463B" w:rsidRPr="00D044F8">
        <w:rPr>
          <w:color w:val="000000" w:themeColor="text1"/>
          <w:sz w:val="22"/>
          <w:szCs w:val="22"/>
        </w:rPr>
        <w:t xml:space="preserve"> </w:t>
      </w:r>
      <w:r w:rsidR="0006463B" w:rsidRPr="00D044F8">
        <w:rPr>
          <w:i/>
          <w:color w:val="000000" w:themeColor="text1"/>
          <w:sz w:val="22"/>
          <w:szCs w:val="22"/>
        </w:rPr>
        <w:t>dz</w:t>
      </w:r>
      <w:r w:rsidR="00DE7A88" w:rsidRPr="00D044F8">
        <w:rPr>
          <w:color w:val="000000" w:themeColor="text1"/>
          <w:sz w:val="22"/>
          <w:szCs w:val="22"/>
        </w:rPr>
        <w:t xml:space="preserve"> = 0.39</w:t>
      </w:r>
      <w:r w:rsidR="00595998" w:rsidRPr="00D044F8">
        <w:rPr>
          <w:color w:val="000000" w:themeColor="text1"/>
          <w:sz w:val="22"/>
          <w:szCs w:val="22"/>
        </w:rPr>
        <w:t xml:space="preserve">, </w:t>
      </w:r>
      <w:r w:rsidR="00595998" w:rsidRPr="00D044F8">
        <w:rPr>
          <w:i/>
          <w:color w:val="000000" w:themeColor="text1"/>
          <w:sz w:val="22"/>
          <w:szCs w:val="22"/>
        </w:rPr>
        <w:t>BF</w:t>
      </w:r>
      <w:r w:rsidR="00595998" w:rsidRPr="00D044F8">
        <w:rPr>
          <w:i/>
          <w:color w:val="000000" w:themeColor="text1"/>
          <w:sz w:val="22"/>
          <w:szCs w:val="22"/>
          <w:vertAlign w:val="subscript"/>
        </w:rPr>
        <w:t>01</w:t>
      </w:r>
      <w:r w:rsidR="00595998" w:rsidRPr="00D044F8">
        <w:rPr>
          <w:color w:val="000000" w:themeColor="text1"/>
          <w:sz w:val="22"/>
          <w:szCs w:val="22"/>
          <w:vertAlign w:val="subscript"/>
        </w:rPr>
        <w:t xml:space="preserve"> </w:t>
      </w:r>
      <w:r w:rsidR="00595998" w:rsidRPr="00D044F8">
        <w:rPr>
          <w:color w:val="000000" w:themeColor="text1"/>
          <w:sz w:val="22"/>
          <w:szCs w:val="22"/>
        </w:rPr>
        <w:t>= 0.5</w:t>
      </w:r>
      <w:r w:rsidR="00DE7A88" w:rsidRPr="00D044F8">
        <w:rPr>
          <w:color w:val="000000" w:themeColor="text1"/>
          <w:sz w:val="22"/>
          <w:szCs w:val="22"/>
        </w:rPr>
        <w:t>2</w:t>
      </w:r>
      <w:r w:rsidR="0006463B" w:rsidRPr="00D044F8">
        <w:rPr>
          <w:color w:val="000000" w:themeColor="text1"/>
          <w:sz w:val="22"/>
          <w:szCs w:val="22"/>
        </w:rPr>
        <w:t>)</w:t>
      </w:r>
      <w:r w:rsidR="0004603A" w:rsidRPr="00D044F8">
        <w:rPr>
          <w:color w:val="000000" w:themeColor="text1"/>
          <w:sz w:val="22"/>
          <w:szCs w:val="22"/>
        </w:rPr>
        <w:t xml:space="preserve">. </w:t>
      </w:r>
      <w:r w:rsidR="00130586" w:rsidRPr="00D044F8">
        <w:rPr>
          <w:color w:val="000000" w:themeColor="text1"/>
          <w:sz w:val="22"/>
          <w:szCs w:val="22"/>
        </w:rPr>
        <w:t>The differences in non-decision time between intermediate reward values were non significant (</w:t>
      </w:r>
      <w:r w:rsidR="00187744" w:rsidRPr="00D044F8">
        <w:rPr>
          <w:i/>
          <w:color w:val="000000" w:themeColor="text1"/>
          <w:sz w:val="22"/>
          <w:szCs w:val="22"/>
        </w:rPr>
        <w:t>t</w:t>
      </w:r>
      <w:r w:rsidR="00187744" w:rsidRPr="00D044F8">
        <w:rPr>
          <w:color w:val="000000" w:themeColor="text1"/>
          <w:sz w:val="22"/>
          <w:szCs w:val="22"/>
        </w:rPr>
        <w:t>(38)</w:t>
      </w:r>
      <w:r w:rsidR="00187744" w:rsidRPr="00D044F8">
        <w:rPr>
          <w:color w:val="000000" w:themeColor="text1"/>
          <w:sz w:val="22"/>
          <w:szCs w:val="22"/>
          <w:vertAlign w:val="subscript"/>
        </w:rPr>
        <w:t>x7 vs x5</w:t>
      </w:r>
      <w:r w:rsidR="00187744" w:rsidRPr="00D044F8">
        <w:rPr>
          <w:color w:val="000000" w:themeColor="text1"/>
          <w:sz w:val="22"/>
          <w:szCs w:val="22"/>
        </w:rPr>
        <w:t xml:space="preserve"> = 1.31, </w:t>
      </w:r>
      <w:r w:rsidR="00187744" w:rsidRPr="00D044F8">
        <w:rPr>
          <w:i/>
          <w:color w:val="000000" w:themeColor="text1"/>
          <w:sz w:val="22"/>
          <w:szCs w:val="22"/>
        </w:rPr>
        <w:t>p</w:t>
      </w:r>
      <w:r w:rsidR="00187744" w:rsidRPr="00D044F8">
        <w:rPr>
          <w:color w:val="000000" w:themeColor="text1"/>
          <w:sz w:val="22"/>
          <w:szCs w:val="22"/>
        </w:rPr>
        <w:t xml:space="preserve"> = 1.0, </w:t>
      </w:r>
      <w:r w:rsidR="000464EB" w:rsidRPr="00D044F8">
        <w:rPr>
          <w:i/>
          <w:color w:val="000000" w:themeColor="text1"/>
          <w:sz w:val="22"/>
          <w:szCs w:val="22"/>
        </w:rPr>
        <w:t>dz</w:t>
      </w:r>
      <w:r w:rsidR="000464EB" w:rsidRPr="00D044F8">
        <w:rPr>
          <w:color w:val="000000" w:themeColor="text1"/>
          <w:sz w:val="22"/>
          <w:szCs w:val="22"/>
        </w:rPr>
        <w:t xml:space="preserve"> = 0.21, </w:t>
      </w:r>
      <w:r w:rsidR="00187744" w:rsidRPr="00D044F8">
        <w:rPr>
          <w:i/>
          <w:color w:val="000000" w:themeColor="text1"/>
          <w:sz w:val="22"/>
          <w:szCs w:val="22"/>
        </w:rPr>
        <w:t>BF</w:t>
      </w:r>
      <w:r w:rsidR="00187744" w:rsidRPr="00D044F8">
        <w:rPr>
          <w:i/>
          <w:color w:val="000000" w:themeColor="text1"/>
          <w:sz w:val="22"/>
          <w:szCs w:val="22"/>
          <w:vertAlign w:val="subscript"/>
        </w:rPr>
        <w:t>01</w:t>
      </w:r>
      <w:r w:rsidR="00187744" w:rsidRPr="00D044F8">
        <w:rPr>
          <w:color w:val="000000" w:themeColor="text1"/>
          <w:sz w:val="22"/>
          <w:szCs w:val="22"/>
          <w:vertAlign w:val="subscript"/>
        </w:rPr>
        <w:t xml:space="preserve"> </w:t>
      </w:r>
      <w:r w:rsidR="00187744" w:rsidRPr="00D044F8">
        <w:rPr>
          <w:color w:val="000000" w:themeColor="text1"/>
          <w:sz w:val="22"/>
          <w:szCs w:val="22"/>
        </w:rPr>
        <w:t>=</w:t>
      </w:r>
      <w:r w:rsidR="00655C31" w:rsidRPr="00D044F8">
        <w:rPr>
          <w:color w:val="000000" w:themeColor="text1"/>
          <w:sz w:val="22"/>
          <w:szCs w:val="22"/>
        </w:rPr>
        <w:t xml:space="preserve"> 3.53</w:t>
      </w:r>
      <w:r w:rsidR="00187744" w:rsidRPr="00D044F8">
        <w:rPr>
          <w:color w:val="000000" w:themeColor="text1"/>
          <w:sz w:val="22"/>
          <w:szCs w:val="22"/>
        </w:rPr>
        <w:t xml:space="preserve">; </w:t>
      </w:r>
      <w:r w:rsidR="00187744" w:rsidRPr="00D044F8">
        <w:rPr>
          <w:i/>
          <w:color w:val="000000" w:themeColor="text1"/>
          <w:sz w:val="22"/>
          <w:szCs w:val="22"/>
        </w:rPr>
        <w:t>t</w:t>
      </w:r>
      <w:r w:rsidR="00187744" w:rsidRPr="00D044F8">
        <w:rPr>
          <w:color w:val="000000" w:themeColor="text1"/>
          <w:sz w:val="22"/>
          <w:szCs w:val="22"/>
        </w:rPr>
        <w:t>(38)</w:t>
      </w:r>
      <w:r w:rsidR="00187744" w:rsidRPr="00D044F8">
        <w:rPr>
          <w:color w:val="000000" w:themeColor="text1"/>
          <w:sz w:val="22"/>
          <w:szCs w:val="22"/>
          <w:vertAlign w:val="subscript"/>
        </w:rPr>
        <w:t>x7 vs x3</w:t>
      </w:r>
      <w:r w:rsidR="00187744" w:rsidRPr="00D044F8">
        <w:rPr>
          <w:color w:val="000000" w:themeColor="text1"/>
          <w:sz w:val="22"/>
          <w:szCs w:val="22"/>
        </w:rPr>
        <w:t xml:space="preserve"> = </w:t>
      </w:r>
      <w:r w:rsidR="00655C31" w:rsidRPr="00D044F8">
        <w:rPr>
          <w:color w:val="000000" w:themeColor="text1"/>
          <w:sz w:val="22"/>
          <w:szCs w:val="22"/>
        </w:rPr>
        <w:t>0.85</w:t>
      </w:r>
      <w:r w:rsidR="00187744" w:rsidRPr="00D044F8">
        <w:rPr>
          <w:color w:val="000000" w:themeColor="text1"/>
          <w:sz w:val="22"/>
          <w:szCs w:val="22"/>
        </w:rPr>
        <w:t xml:space="preserve">, </w:t>
      </w:r>
      <w:r w:rsidR="00187744" w:rsidRPr="00D044F8">
        <w:rPr>
          <w:i/>
          <w:color w:val="000000" w:themeColor="text1"/>
          <w:sz w:val="22"/>
          <w:szCs w:val="22"/>
        </w:rPr>
        <w:t>p</w:t>
      </w:r>
      <w:r w:rsidR="00187744" w:rsidRPr="00D044F8">
        <w:rPr>
          <w:color w:val="000000" w:themeColor="text1"/>
          <w:sz w:val="22"/>
          <w:szCs w:val="22"/>
        </w:rPr>
        <w:t xml:space="preserve"> = 1.0, </w:t>
      </w:r>
      <w:r w:rsidR="000464EB" w:rsidRPr="00D044F8">
        <w:rPr>
          <w:i/>
          <w:color w:val="000000" w:themeColor="text1"/>
          <w:sz w:val="22"/>
          <w:szCs w:val="22"/>
        </w:rPr>
        <w:t>dz</w:t>
      </w:r>
      <w:r w:rsidR="000464EB" w:rsidRPr="00D044F8">
        <w:rPr>
          <w:color w:val="000000" w:themeColor="text1"/>
          <w:sz w:val="22"/>
          <w:szCs w:val="22"/>
        </w:rPr>
        <w:t xml:space="preserve"> = 0.14, </w:t>
      </w:r>
      <w:r w:rsidR="00187744" w:rsidRPr="00D044F8">
        <w:rPr>
          <w:i/>
          <w:color w:val="000000" w:themeColor="text1"/>
          <w:sz w:val="22"/>
          <w:szCs w:val="22"/>
        </w:rPr>
        <w:t>BF</w:t>
      </w:r>
      <w:r w:rsidR="001B7A2C" w:rsidRPr="00D044F8">
        <w:rPr>
          <w:i/>
          <w:color w:val="000000" w:themeColor="text1"/>
          <w:sz w:val="22"/>
          <w:szCs w:val="22"/>
          <w:vertAlign w:val="subscript"/>
        </w:rPr>
        <w:t>01</w:t>
      </w:r>
      <w:r w:rsidR="00187744" w:rsidRPr="00D044F8">
        <w:rPr>
          <w:color w:val="000000" w:themeColor="text1"/>
          <w:sz w:val="22"/>
          <w:szCs w:val="22"/>
          <w:vertAlign w:val="subscript"/>
        </w:rPr>
        <w:t xml:space="preserve"> </w:t>
      </w:r>
      <w:r w:rsidR="00187744" w:rsidRPr="00D044F8">
        <w:rPr>
          <w:color w:val="000000" w:themeColor="text1"/>
          <w:sz w:val="22"/>
          <w:szCs w:val="22"/>
        </w:rPr>
        <w:t xml:space="preserve">= </w:t>
      </w:r>
      <w:r w:rsidR="00655C31" w:rsidRPr="00D044F8">
        <w:rPr>
          <w:color w:val="000000" w:themeColor="text1"/>
          <w:sz w:val="22"/>
          <w:szCs w:val="22"/>
        </w:rPr>
        <w:t>5.65</w:t>
      </w:r>
      <w:r w:rsidR="00187744" w:rsidRPr="00D044F8">
        <w:rPr>
          <w:color w:val="000000" w:themeColor="text1"/>
          <w:sz w:val="22"/>
          <w:szCs w:val="22"/>
        </w:rPr>
        <w:t>;</w:t>
      </w:r>
      <w:r w:rsidR="001B7A2C" w:rsidRPr="00D044F8">
        <w:rPr>
          <w:color w:val="000000" w:themeColor="text1"/>
          <w:sz w:val="22"/>
          <w:szCs w:val="22"/>
        </w:rPr>
        <w:t xml:space="preserve"> </w:t>
      </w:r>
      <w:r w:rsidR="001B7A2C" w:rsidRPr="00D044F8">
        <w:rPr>
          <w:i/>
          <w:color w:val="000000" w:themeColor="text1"/>
          <w:sz w:val="22"/>
          <w:szCs w:val="22"/>
        </w:rPr>
        <w:t>t</w:t>
      </w:r>
      <w:r w:rsidR="001B7A2C" w:rsidRPr="00D044F8">
        <w:rPr>
          <w:color w:val="000000" w:themeColor="text1"/>
          <w:sz w:val="22"/>
          <w:szCs w:val="22"/>
        </w:rPr>
        <w:t>(38)</w:t>
      </w:r>
      <w:r w:rsidR="001B7A2C" w:rsidRPr="00D044F8">
        <w:rPr>
          <w:color w:val="000000" w:themeColor="text1"/>
          <w:sz w:val="22"/>
          <w:szCs w:val="22"/>
          <w:vertAlign w:val="subscript"/>
        </w:rPr>
        <w:t>x5 vs x3</w:t>
      </w:r>
      <w:r w:rsidR="001B7A2C" w:rsidRPr="00D044F8">
        <w:rPr>
          <w:color w:val="000000" w:themeColor="text1"/>
          <w:sz w:val="22"/>
          <w:szCs w:val="22"/>
        </w:rPr>
        <w:t xml:space="preserve"> = 0.52, </w:t>
      </w:r>
      <w:r w:rsidR="001B7A2C" w:rsidRPr="00D044F8">
        <w:rPr>
          <w:i/>
          <w:color w:val="000000" w:themeColor="text1"/>
          <w:sz w:val="22"/>
          <w:szCs w:val="22"/>
        </w:rPr>
        <w:t>p</w:t>
      </w:r>
      <w:r w:rsidR="001B7A2C" w:rsidRPr="00D044F8">
        <w:rPr>
          <w:color w:val="000000" w:themeColor="text1"/>
          <w:sz w:val="22"/>
          <w:szCs w:val="22"/>
        </w:rPr>
        <w:t xml:space="preserve"> &lt; .005, </w:t>
      </w:r>
      <w:r w:rsidR="000464EB" w:rsidRPr="00D044F8">
        <w:rPr>
          <w:i/>
          <w:color w:val="000000" w:themeColor="text1"/>
          <w:sz w:val="22"/>
          <w:szCs w:val="22"/>
        </w:rPr>
        <w:t>dz</w:t>
      </w:r>
      <w:r w:rsidR="000464EB" w:rsidRPr="00D044F8">
        <w:rPr>
          <w:color w:val="000000" w:themeColor="text1"/>
          <w:sz w:val="22"/>
          <w:szCs w:val="22"/>
        </w:rPr>
        <w:t xml:space="preserve"> = 0.08, </w:t>
      </w:r>
      <w:r w:rsidR="001B7A2C" w:rsidRPr="00D044F8">
        <w:rPr>
          <w:i/>
          <w:color w:val="000000" w:themeColor="text1"/>
          <w:sz w:val="22"/>
          <w:szCs w:val="22"/>
        </w:rPr>
        <w:t>BF</w:t>
      </w:r>
      <w:r w:rsidR="001B7A2C" w:rsidRPr="00D044F8">
        <w:rPr>
          <w:i/>
          <w:color w:val="000000" w:themeColor="text1"/>
          <w:sz w:val="22"/>
          <w:szCs w:val="22"/>
          <w:vertAlign w:val="subscript"/>
        </w:rPr>
        <w:t>01</w:t>
      </w:r>
      <w:r w:rsidR="001B7A2C" w:rsidRPr="00D044F8">
        <w:rPr>
          <w:color w:val="000000" w:themeColor="text1"/>
          <w:sz w:val="22"/>
          <w:szCs w:val="22"/>
          <w:vertAlign w:val="subscript"/>
        </w:rPr>
        <w:t xml:space="preserve"> </w:t>
      </w:r>
      <w:r w:rsidR="001B7A2C" w:rsidRPr="00D044F8">
        <w:rPr>
          <w:color w:val="000000" w:themeColor="text1"/>
          <w:sz w:val="22"/>
          <w:szCs w:val="22"/>
        </w:rPr>
        <w:t>=</w:t>
      </w:r>
      <w:r w:rsidR="00655C31" w:rsidRPr="00D044F8">
        <w:rPr>
          <w:color w:val="000000" w:themeColor="text1"/>
          <w:sz w:val="22"/>
          <w:szCs w:val="22"/>
        </w:rPr>
        <w:t xml:space="preserve"> 7.03</w:t>
      </w:r>
      <w:r w:rsidR="00130586" w:rsidRPr="00D044F8">
        <w:rPr>
          <w:color w:val="000000" w:themeColor="text1"/>
          <w:sz w:val="22"/>
          <w:szCs w:val="22"/>
        </w:rPr>
        <w:t xml:space="preserve">). </w:t>
      </w:r>
      <w:r w:rsidR="00E113F7" w:rsidRPr="00D044F8">
        <w:rPr>
          <w:color w:val="000000" w:themeColor="text1"/>
          <w:sz w:val="22"/>
          <w:szCs w:val="22"/>
        </w:rPr>
        <w:t>There was also no significant difference between x9 and x1 rewards (</w:t>
      </w:r>
      <w:r w:rsidR="00E113F7" w:rsidRPr="00D044F8">
        <w:rPr>
          <w:i/>
          <w:color w:val="000000" w:themeColor="text1"/>
          <w:sz w:val="22"/>
          <w:szCs w:val="22"/>
        </w:rPr>
        <w:t>t</w:t>
      </w:r>
      <w:r w:rsidR="00E113F7" w:rsidRPr="00D044F8">
        <w:rPr>
          <w:color w:val="000000" w:themeColor="text1"/>
          <w:sz w:val="22"/>
          <w:szCs w:val="22"/>
        </w:rPr>
        <w:t>(38)</w:t>
      </w:r>
      <w:r w:rsidR="00E113F7" w:rsidRPr="00D044F8">
        <w:rPr>
          <w:color w:val="000000" w:themeColor="text1"/>
          <w:sz w:val="22"/>
          <w:szCs w:val="22"/>
          <w:vertAlign w:val="subscript"/>
        </w:rPr>
        <w:t>x1 vs x</w:t>
      </w:r>
      <w:r w:rsidR="00E113F7" w:rsidRPr="00D044F8">
        <w:rPr>
          <w:color w:val="000000" w:themeColor="text1"/>
          <w:sz w:val="22"/>
          <w:szCs w:val="22"/>
        </w:rPr>
        <w:t xml:space="preserve"> = </w:t>
      </w:r>
      <w:r w:rsidR="00655C31" w:rsidRPr="00D044F8">
        <w:rPr>
          <w:color w:val="000000" w:themeColor="text1"/>
          <w:sz w:val="22"/>
          <w:szCs w:val="22"/>
        </w:rPr>
        <w:t>1.54</w:t>
      </w:r>
      <w:r w:rsidR="00E113F7" w:rsidRPr="00D044F8">
        <w:rPr>
          <w:color w:val="000000" w:themeColor="text1"/>
          <w:sz w:val="22"/>
          <w:szCs w:val="22"/>
        </w:rPr>
        <w:t xml:space="preserve">, </w:t>
      </w:r>
      <w:r w:rsidR="00E113F7" w:rsidRPr="00D044F8">
        <w:rPr>
          <w:i/>
          <w:color w:val="000000" w:themeColor="text1"/>
          <w:sz w:val="22"/>
          <w:szCs w:val="22"/>
        </w:rPr>
        <w:t>p</w:t>
      </w:r>
      <w:r w:rsidR="00E113F7" w:rsidRPr="00D044F8">
        <w:rPr>
          <w:color w:val="000000" w:themeColor="text1"/>
          <w:sz w:val="22"/>
          <w:szCs w:val="22"/>
        </w:rPr>
        <w:t xml:space="preserve"> = .14, </w:t>
      </w:r>
      <w:r w:rsidR="0006463B" w:rsidRPr="00D044F8">
        <w:rPr>
          <w:i/>
          <w:color w:val="000000" w:themeColor="text1"/>
          <w:sz w:val="22"/>
          <w:szCs w:val="22"/>
        </w:rPr>
        <w:t>dz</w:t>
      </w:r>
      <w:r w:rsidR="0006463B" w:rsidRPr="00D044F8">
        <w:rPr>
          <w:color w:val="000000" w:themeColor="text1"/>
          <w:sz w:val="22"/>
          <w:szCs w:val="22"/>
        </w:rPr>
        <w:t xml:space="preserve"> = 0.</w:t>
      </w:r>
      <w:r w:rsidR="000464EB" w:rsidRPr="00D044F8">
        <w:rPr>
          <w:color w:val="000000" w:themeColor="text1"/>
          <w:sz w:val="22"/>
          <w:szCs w:val="22"/>
        </w:rPr>
        <w:t>24</w:t>
      </w:r>
      <w:r w:rsidR="00962A7C" w:rsidRPr="00D044F8">
        <w:rPr>
          <w:color w:val="000000" w:themeColor="text1"/>
          <w:sz w:val="22"/>
          <w:szCs w:val="22"/>
        </w:rPr>
        <w:t>) and the Bayes factor was inconclusive here (</w:t>
      </w:r>
      <w:r w:rsidR="0006463B" w:rsidRPr="00D044F8">
        <w:rPr>
          <w:color w:val="000000" w:themeColor="text1"/>
          <w:sz w:val="22"/>
          <w:szCs w:val="22"/>
        </w:rPr>
        <w:t xml:space="preserve"> </w:t>
      </w:r>
      <w:r w:rsidR="00655C31" w:rsidRPr="00D044F8">
        <w:rPr>
          <w:i/>
          <w:color w:val="000000" w:themeColor="text1"/>
          <w:sz w:val="22"/>
          <w:szCs w:val="22"/>
        </w:rPr>
        <w:t>BF</w:t>
      </w:r>
      <w:r w:rsidR="00655C31" w:rsidRPr="00D044F8">
        <w:rPr>
          <w:i/>
          <w:color w:val="000000" w:themeColor="text1"/>
          <w:sz w:val="22"/>
          <w:szCs w:val="22"/>
          <w:vertAlign w:val="subscript"/>
        </w:rPr>
        <w:t>01</w:t>
      </w:r>
      <w:r w:rsidR="00655C31" w:rsidRPr="00D044F8">
        <w:rPr>
          <w:color w:val="000000" w:themeColor="text1"/>
          <w:sz w:val="22"/>
          <w:szCs w:val="22"/>
          <w:vertAlign w:val="subscript"/>
        </w:rPr>
        <w:t xml:space="preserve"> </w:t>
      </w:r>
      <w:r w:rsidR="00655C31" w:rsidRPr="00D044F8">
        <w:rPr>
          <w:color w:val="000000" w:themeColor="text1"/>
          <w:sz w:val="22"/>
          <w:szCs w:val="22"/>
        </w:rPr>
        <w:t>= 2.59</w:t>
      </w:r>
      <w:r w:rsidR="000464EB" w:rsidRPr="00D044F8">
        <w:rPr>
          <w:color w:val="000000" w:themeColor="text1"/>
          <w:sz w:val="22"/>
          <w:szCs w:val="22"/>
        </w:rPr>
        <w:t>).</w:t>
      </w:r>
    </w:p>
    <w:p w14:paraId="06E1A83F" w14:textId="0F6C8E58" w:rsidR="00524C99" w:rsidRPr="00D044F8" w:rsidRDefault="00264D5A" w:rsidP="00716A3F">
      <w:pPr>
        <w:spacing w:line="480" w:lineRule="auto"/>
        <w:ind w:firstLine="720"/>
        <w:rPr>
          <w:color w:val="000000" w:themeColor="text1"/>
          <w:sz w:val="22"/>
          <w:szCs w:val="22"/>
        </w:rPr>
      </w:pPr>
      <w:r w:rsidRPr="00D044F8">
        <w:rPr>
          <w:color w:val="000000" w:themeColor="text1"/>
          <w:sz w:val="22"/>
          <w:szCs w:val="22"/>
        </w:rPr>
        <w:t xml:space="preserve">We assessed goodness of fit </w:t>
      </w:r>
      <w:r w:rsidR="00716A3F" w:rsidRPr="00D044F8">
        <w:rPr>
          <w:color w:val="000000" w:themeColor="text1"/>
          <w:sz w:val="22"/>
          <w:szCs w:val="22"/>
        </w:rPr>
        <w:fldChar w:fldCharType="begin">
          <w:fldData xml:space="preserve">PEVuZE5vdGU+PENpdGU+PEF1dGhvcj5Wb3NzPC9BdXRob3I+PFllYXI+MjAwNzwvWWVhcj48UmVj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</w:fldData>
        </w:fldChar>
      </w:r>
      <w:r w:rsidR="00716A3F" w:rsidRPr="00D044F8">
        <w:rPr>
          <w:color w:val="000000" w:themeColor="text1"/>
          <w:sz w:val="22"/>
          <w:szCs w:val="22"/>
        </w:rPr>
        <w:instrText xml:space="preserve"> ADDIN EN.CITE </w:instrText>
      </w:r>
      <w:r w:rsidR="00716A3F" w:rsidRPr="00D044F8">
        <w:rPr>
          <w:color w:val="000000" w:themeColor="text1"/>
          <w:sz w:val="22"/>
          <w:szCs w:val="22"/>
        </w:rPr>
        <w:fldChar w:fldCharType="begin">
          <w:fldData xml:space="preserve">PEVuZE5vdGU+PENpdGU+PEF1dGhvcj5Wb3NzPC9BdXRob3I+PFllYXI+MjAwNzwvWWVhcj48UmVj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</w:fldData>
        </w:fldChar>
      </w:r>
      <w:r w:rsidR="00716A3F" w:rsidRPr="00D044F8">
        <w:rPr>
          <w:color w:val="000000" w:themeColor="text1"/>
          <w:sz w:val="22"/>
          <w:szCs w:val="22"/>
        </w:rPr>
        <w:instrText xml:space="preserve"> ADDIN EN.CITE.DATA </w:instrText>
      </w:r>
      <w:r w:rsidR="00716A3F" w:rsidRPr="00D044F8">
        <w:rPr>
          <w:color w:val="000000" w:themeColor="text1"/>
          <w:sz w:val="22"/>
          <w:szCs w:val="22"/>
        </w:rPr>
      </w:r>
      <w:r w:rsidR="00716A3F" w:rsidRPr="00D044F8">
        <w:rPr>
          <w:color w:val="000000" w:themeColor="text1"/>
          <w:sz w:val="22"/>
          <w:szCs w:val="22"/>
        </w:rPr>
        <w:fldChar w:fldCharType="end"/>
      </w:r>
      <w:r w:rsidR="00716A3F" w:rsidRPr="00D044F8">
        <w:rPr>
          <w:color w:val="000000" w:themeColor="text1"/>
          <w:sz w:val="22"/>
          <w:szCs w:val="22"/>
        </w:rPr>
      </w:r>
      <w:r w:rsidR="00716A3F" w:rsidRPr="00D044F8">
        <w:rPr>
          <w:color w:val="000000" w:themeColor="text1"/>
          <w:sz w:val="22"/>
          <w:szCs w:val="22"/>
        </w:rPr>
        <w:fldChar w:fldCharType="separate"/>
      </w:r>
      <w:r w:rsidR="00716A3F" w:rsidRPr="00D044F8">
        <w:rPr>
          <w:noProof/>
          <w:color w:val="000000" w:themeColor="text1"/>
          <w:sz w:val="22"/>
          <w:szCs w:val="22"/>
        </w:rPr>
        <w:t>(Voss &amp; Voss, 2007; Voss et al., 2015)</w:t>
      </w:r>
      <w:r w:rsidR="00716A3F" w:rsidRPr="00D044F8">
        <w:rPr>
          <w:color w:val="000000" w:themeColor="text1"/>
          <w:sz w:val="22"/>
          <w:szCs w:val="22"/>
        </w:rPr>
        <w:fldChar w:fldCharType="end"/>
      </w:r>
      <w:r w:rsidR="00716A3F" w:rsidRPr="00D044F8">
        <w:rPr>
          <w:color w:val="000000" w:themeColor="text1"/>
          <w:sz w:val="22"/>
          <w:szCs w:val="22"/>
        </w:rPr>
        <w:t xml:space="preserve"> </w:t>
      </w:r>
      <w:r w:rsidRPr="00D044F8">
        <w:rPr>
          <w:color w:val="000000" w:themeColor="text1"/>
          <w:sz w:val="22"/>
          <w:szCs w:val="22"/>
        </w:rPr>
        <w:t xml:space="preserve">for </w:t>
      </w:r>
      <w:r w:rsidR="00D82CFD" w:rsidRPr="00D044F8">
        <w:rPr>
          <w:color w:val="000000" w:themeColor="text1"/>
          <w:sz w:val="22"/>
          <w:szCs w:val="22"/>
        </w:rPr>
        <w:t>39 individual models</w:t>
      </w:r>
      <w:r w:rsidR="00FF2AC6" w:rsidRPr="00D044F8">
        <w:rPr>
          <w:color w:val="000000" w:themeColor="text1"/>
          <w:sz w:val="22"/>
          <w:szCs w:val="22"/>
        </w:rPr>
        <w:t xml:space="preserve"> in each</w:t>
      </w:r>
      <w:r w:rsidR="00716A3F" w:rsidRPr="00D044F8">
        <w:rPr>
          <w:color w:val="000000" w:themeColor="text1"/>
          <w:sz w:val="22"/>
          <w:szCs w:val="22"/>
        </w:rPr>
        <w:t xml:space="preserve"> task</w:t>
      </w:r>
      <w:r w:rsidRPr="00D044F8">
        <w:rPr>
          <w:color w:val="000000" w:themeColor="text1"/>
          <w:sz w:val="22"/>
          <w:szCs w:val="22"/>
        </w:rPr>
        <w:t xml:space="preserve">. </w:t>
      </w:r>
      <w:r w:rsidR="009A66FE" w:rsidRPr="00D044F8">
        <w:rPr>
          <w:color w:val="000000" w:themeColor="text1"/>
          <w:sz w:val="22"/>
          <w:szCs w:val="22"/>
        </w:rPr>
        <w:t xml:space="preserve">In </w:t>
      </w:r>
      <w:r w:rsidR="00ED0A49" w:rsidRPr="00D044F8">
        <w:rPr>
          <w:color w:val="000000" w:themeColor="text1"/>
          <w:sz w:val="22"/>
          <w:szCs w:val="22"/>
        </w:rPr>
        <w:t xml:space="preserve">the </w:t>
      </w:r>
      <w:r w:rsidR="009A66FE" w:rsidRPr="00D044F8">
        <w:rPr>
          <w:color w:val="000000" w:themeColor="text1"/>
          <w:sz w:val="22"/>
          <w:szCs w:val="22"/>
        </w:rPr>
        <w:t xml:space="preserve">personal task, </w:t>
      </w:r>
      <w:r w:rsidR="00CC62FD" w:rsidRPr="00D044F8">
        <w:rPr>
          <w:color w:val="000000" w:themeColor="text1"/>
          <w:sz w:val="22"/>
          <w:szCs w:val="22"/>
        </w:rPr>
        <w:t xml:space="preserve">the model showed bad fit </w:t>
      </w:r>
      <w:r w:rsidR="00207F1C" w:rsidRPr="00D044F8">
        <w:rPr>
          <w:color w:val="000000" w:themeColor="text1"/>
          <w:sz w:val="22"/>
          <w:szCs w:val="22"/>
        </w:rPr>
        <w:t xml:space="preserve">to the data for </w:t>
      </w:r>
      <w:r w:rsidR="001422A9" w:rsidRPr="00D044F8">
        <w:rPr>
          <w:color w:val="000000" w:themeColor="text1"/>
          <w:sz w:val="22"/>
          <w:szCs w:val="22"/>
        </w:rPr>
        <w:t>two</w:t>
      </w:r>
      <w:r w:rsidR="00207F1C" w:rsidRPr="00D044F8">
        <w:rPr>
          <w:color w:val="000000" w:themeColor="text1"/>
          <w:sz w:val="22"/>
          <w:szCs w:val="22"/>
        </w:rPr>
        <w:t xml:space="preserve"> participants </w:t>
      </w:r>
      <w:r w:rsidR="00A94B46" w:rsidRPr="00D044F8">
        <w:rPr>
          <w:color w:val="000000" w:themeColor="text1"/>
          <w:sz w:val="22"/>
          <w:szCs w:val="22"/>
        </w:rPr>
        <w:t xml:space="preserve">(KS, </w:t>
      </w:r>
      <w:r w:rsidR="00864869" w:rsidRPr="00D044F8">
        <w:rPr>
          <w:i/>
          <w:color w:val="000000" w:themeColor="text1"/>
          <w:sz w:val="22"/>
          <w:szCs w:val="22"/>
        </w:rPr>
        <w:t>p</w:t>
      </w:r>
      <w:r w:rsidR="00864869" w:rsidRPr="00D044F8">
        <w:rPr>
          <w:color w:val="000000" w:themeColor="text1"/>
          <w:sz w:val="22"/>
          <w:szCs w:val="22"/>
        </w:rPr>
        <w:t>=</w:t>
      </w:r>
      <w:r w:rsidR="001817A2" w:rsidRPr="00D044F8">
        <w:rPr>
          <w:color w:val="000000" w:themeColor="text1"/>
          <w:sz w:val="22"/>
          <w:szCs w:val="22"/>
        </w:rPr>
        <w:t>.006</w:t>
      </w:r>
      <w:r w:rsidR="00A33F40" w:rsidRPr="00D044F8">
        <w:rPr>
          <w:color w:val="000000" w:themeColor="text1"/>
          <w:sz w:val="22"/>
          <w:szCs w:val="22"/>
        </w:rPr>
        <w:t xml:space="preserve">, </w:t>
      </w:r>
      <w:r w:rsidR="00A33F40" w:rsidRPr="00D044F8">
        <w:rPr>
          <w:i/>
          <w:color w:val="000000" w:themeColor="text1"/>
          <w:sz w:val="22"/>
          <w:szCs w:val="22"/>
        </w:rPr>
        <w:t>p</w:t>
      </w:r>
      <w:r w:rsidR="00A33F40" w:rsidRPr="00D044F8">
        <w:rPr>
          <w:color w:val="000000" w:themeColor="text1"/>
          <w:sz w:val="22"/>
          <w:szCs w:val="22"/>
        </w:rPr>
        <w:t xml:space="preserve"> = .024</w:t>
      </w:r>
      <w:r w:rsidR="009A66FE" w:rsidRPr="00D044F8">
        <w:rPr>
          <w:color w:val="000000" w:themeColor="text1"/>
          <w:sz w:val="22"/>
          <w:szCs w:val="22"/>
        </w:rPr>
        <w:t xml:space="preserve">). In </w:t>
      </w:r>
      <w:r w:rsidR="00CB1DC2" w:rsidRPr="00D044F8">
        <w:rPr>
          <w:color w:val="000000" w:themeColor="text1"/>
          <w:sz w:val="22"/>
          <w:szCs w:val="22"/>
        </w:rPr>
        <w:t xml:space="preserve">the </w:t>
      </w:r>
      <w:r w:rsidR="00BB0983" w:rsidRPr="00D044F8">
        <w:rPr>
          <w:color w:val="000000" w:themeColor="text1"/>
          <w:sz w:val="22"/>
          <w:szCs w:val="22"/>
        </w:rPr>
        <w:t xml:space="preserve">reward task, </w:t>
      </w:r>
      <w:r w:rsidR="00C34D97" w:rsidRPr="00D044F8">
        <w:rPr>
          <w:color w:val="000000" w:themeColor="text1"/>
          <w:sz w:val="22"/>
          <w:szCs w:val="22"/>
        </w:rPr>
        <w:t xml:space="preserve">the model fit </w:t>
      </w:r>
      <w:r w:rsidR="00864869" w:rsidRPr="00D044F8">
        <w:rPr>
          <w:color w:val="000000" w:themeColor="text1"/>
          <w:sz w:val="22"/>
          <w:szCs w:val="22"/>
        </w:rPr>
        <w:t xml:space="preserve">test was significant for </w:t>
      </w:r>
      <w:r w:rsidR="00050B55" w:rsidRPr="00D044F8">
        <w:rPr>
          <w:color w:val="000000" w:themeColor="text1"/>
          <w:sz w:val="22"/>
          <w:szCs w:val="22"/>
        </w:rPr>
        <w:t>four</w:t>
      </w:r>
      <w:r w:rsidR="00864869" w:rsidRPr="00D044F8">
        <w:rPr>
          <w:color w:val="000000" w:themeColor="text1"/>
          <w:sz w:val="22"/>
          <w:szCs w:val="22"/>
        </w:rPr>
        <w:t xml:space="preserve"> participants (</w:t>
      </w:r>
      <w:r w:rsidR="00864869" w:rsidRPr="00D044F8">
        <w:rPr>
          <w:i/>
          <w:color w:val="000000" w:themeColor="text1"/>
          <w:sz w:val="22"/>
          <w:szCs w:val="22"/>
        </w:rPr>
        <w:t>p</w:t>
      </w:r>
      <w:r w:rsidR="00864869" w:rsidRPr="00D044F8">
        <w:rPr>
          <w:color w:val="000000" w:themeColor="text1"/>
          <w:sz w:val="22"/>
          <w:szCs w:val="22"/>
        </w:rPr>
        <w:t xml:space="preserve"> = .012, </w:t>
      </w:r>
      <w:r w:rsidR="00864869" w:rsidRPr="00D044F8">
        <w:rPr>
          <w:i/>
          <w:color w:val="000000" w:themeColor="text1"/>
          <w:sz w:val="22"/>
          <w:szCs w:val="22"/>
        </w:rPr>
        <w:t>p</w:t>
      </w:r>
      <w:r w:rsidR="00864869" w:rsidRPr="00D044F8">
        <w:rPr>
          <w:color w:val="000000" w:themeColor="text1"/>
          <w:sz w:val="22"/>
          <w:szCs w:val="22"/>
        </w:rPr>
        <w:t xml:space="preserve"> = .003</w:t>
      </w:r>
      <w:r w:rsidR="002238EE" w:rsidRPr="00D044F8">
        <w:rPr>
          <w:color w:val="000000" w:themeColor="text1"/>
          <w:sz w:val="22"/>
          <w:szCs w:val="22"/>
        </w:rPr>
        <w:t xml:space="preserve">, </w:t>
      </w:r>
      <w:r w:rsidR="002238EE" w:rsidRPr="00D044F8">
        <w:rPr>
          <w:i/>
          <w:color w:val="000000" w:themeColor="text1"/>
          <w:sz w:val="22"/>
          <w:szCs w:val="22"/>
        </w:rPr>
        <w:t>p</w:t>
      </w:r>
      <w:r w:rsidR="002238EE" w:rsidRPr="00D044F8">
        <w:rPr>
          <w:color w:val="000000" w:themeColor="text1"/>
          <w:sz w:val="22"/>
          <w:szCs w:val="22"/>
        </w:rPr>
        <w:t xml:space="preserve"> = .048</w:t>
      </w:r>
      <w:r w:rsidR="00050B55" w:rsidRPr="00D044F8">
        <w:rPr>
          <w:color w:val="000000" w:themeColor="text1"/>
          <w:sz w:val="22"/>
          <w:szCs w:val="22"/>
        </w:rPr>
        <w:t xml:space="preserve">, </w:t>
      </w:r>
      <w:r w:rsidR="00050B55" w:rsidRPr="00D044F8">
        <w:rPr>
          <w:i/>
          <w:color w:val="000000" w:themeColor="text1"/>
          <w:sz w:val="22"/>
          <w:szCs w:val="22"/>
        </w:rPr>
        <w:t>p</w:t>
      </w:r>
      <w:r w:rsidR="00050B55" w:rsidRPr="00D044F8">
        <w:rPr>
          <w:color w:val="000000" w:themeColor="text1"/>
          <w:sz w:val="22"/>
          <w:szCs w:val="22"/>
        </w:rPr>
        <w:t xml:space="preserve"> = .0</w:t>
      </w:r>
      <w:r w:rsidR="00D31044" w:rsidRPr="00D044F8">
        <w:rPr>
          <w:color w:val="000000" w:themeColor="text1"/>
          <w:sz w:val="22"/>
          <w:szCs w:val="22"/>
        </w:rPr>
        <w:t>04</w:t>
      </w:r>
      <w:r w:rsidR="002238EE" w:rsidRPr="00D044F8">
        <w:rPr>
          <w:color w:val="000000" w:themeColor="text1"/>
          <w:sz w:val="22"/>
          <w:szCs w:val="22"/>
        </w:rPr>
        <w:t xml:space="preserve">). </w:t>
      </w:r>
      <w:r w:rsidR="00101B2F" w:rsidRPr="00D044F8">
        <w:rPr>
          <w:color w:val="000000" w:themeColor="text1"/>
          <w:sz w:val="22"/>
          <w:szCs w:val="22"/>
        </w:rPr>
        <w:t xml:space="preserve">A binomial test indicated that the proportion of models with </w:t>
      </w:r>
      <w:r w:rsidR="00303B96" w:rsidRPr="00D044F8">
        <w:rPr>
          <w:color w:val="000000" w:themeColor="text1"/>
          <w:sz w:val="22"/>
          <w:szCs w:val="22"/>
        </w:rPr>
        <w:t xml:space="preserve">good </w:t>
      </w:r>
      <w:r w:rsidR="00101B2F" w:rsidRPr="00D044F8">
        <w:rPr>
          <w:color w:val="000000" w:themeColor="text1"/>
          <w:sz w:val="22"/>
          <w:szCs w:val="22"/>
        </w:rPr>
        <w:t xml:space="preserve">fit to the data </w:t>
      </w:r>
      <w:r w:rsidR="000C1971" w:rsidRPr="00D044F8">
        <w:rPr>
          <w:color w:val="000000" w:themeColor="text1"/>
          <w:sz w:val="22"/>
          <w:szCs w:val="22"/>
        </w:rPr>
        <w:t>(</w:t>
      </w:r>
      <w:r w:rsidR="00716A3F" w:rsidRPr="00D044F8">
        <w:rPr>
          <w:color w:val="000000" w:themeColor="text1"/>
          <w:sz w:val="22"/>
          <w:szCs w:val="22"/>
        </w:rPr>
        <w:t xml:space="preserve">0.948, </w:t>
      </w:r>
      <w:r w:rsidR="000C1971" w:rsidRPr="00D044F8">
        <w:rPr>
          <w:color w:val="000000" w:themeColor="text1"/>
          <w:sz w:val="22"/>
          <w:szCs w:val="22"/>
        </w:rPr>
        <w:t xml:space="preserve">[95% CI [0.83, 0.99]) </w:t>
      </w:r>
      <w:r w:rsidR="0005463D" w:rsidRPr="00D044F8">
        <w:rPr>
          <w:color w:val="000000" w:themeColor="text1"/>
          <w:sz w:val="22"/>
          <w:szCs w:val="22"/>
        </w:rPr>
        <w:t xml:space="preserve">in </w:t>
      </w:r>
      <w:r w:rsidR="00716A3F" w:rsidRPr="00D044F8">
        <w:rPr>
          <w:color w:val="000000" w:themeColor="text1"/>
          <w:sz w:val="22"/>
          <w:szCs w:val="22"/>
        </w:rPr>
        <w:t xml:space="preserve">the </w:t>
      </w:r>
      <w:r w:rsidR="0005463D" w:rsidRPr="00D044F8">
        <w:rPr>
          <w:color w:val="000000" w:themeColor="text1"/>
          <w:sz w:val="22"/>
          <w:szCs w:val="22"/>
        </w:rPr>
        <w:t xml:space="preserve">personal task and </w:t>
      </w:r>
      <w:r w:rsidR="00716A3F" w:rsidRPr="00D044F8">
        <w:rPr>
          <w:color w:val="000000" w:themeColor="text1"/>
          <w:sz w:val="22"/>
          <w:szCs w:val="22"/>
        </w:rPr>
        <w:t>(</w:t>
      </w:r>
      <w:r w:rsidR="0005463D" w:rsidRPr="00D044F8">
        <w:rPr>
          <w:color w:val="000000" w:themeColor="text1"/>
          <w:sz w:val="22"/>
          <w:szCs w:val="22"/>
        </w:rPr>
        <w:t>0.</w:t>
      </w:r>
      <w:r w:rsidR="000C1971" w:rsidRPr="00D044F8">
        <w:rPr>
          <w:color w:val="000000" w:themeColor="text1"/>
          <w:sz w:val="22"/>
          <w:szCs w:val="22"/>
        </w:rPr>
        <w:t>0.897</w:t>
      </w:r>
      <w:r w:rsidR="00716A3F" w:rsidRPr="00D044F8">
        <w:rPr>
          <w:color w:val="000000" w:themeColor="text1"/>
          <w:sz w:val="22"/>
          <w:szCs w:val="22"/>
        </w:rPr>
        <w:t>,</w:t>
      </w:r>
      <w:r w:rsidR="0005463D" w:rsidRPr="00D044F8">
        <w:rPr>
          <w:color w:val="000000" w:themeColor="text1"/>
          <w:sz w:val="22"/>
          <w:szCs w:val="22"/>
        </w:rPr>
        <w:t xml:space="preserve"> </w:t>
      </w:r>
      <w:r w:rsidR="000C1971" w:rsidRPr="00D044F8">
        <w:rPr>
          <w:color w:val="000000" w:themeColor="text1"/>
          <w:sz w:val="22"/>
          <w:szCs w:val="22"/>
        </w:rPr>
        <w:t xml:space="preserve">[95% CI [0.76, 0.97]) </w:t>
      </w:r>
      <w:r w:rsidR="0005463D" w:rsidRPr="00D044F8">
        <w:rPr>
          <w:color w:val="000000" w:themeColor="text1"/>
          <w:sz w:val="22"/>
          <w:szCs w:val="22"/>
        </w:rPr>
        <w:t xml:space="preserve">in </w:t>
      </w:r>
      <w:r w:rsidR="00716A3F" w:rsidRPr="00D044F8">
        <w:rPr>
          <w:color w:val="000000" w:themeColor="text1"/>
          <w:sz w:val="22"/>
          <w:szCs w:val="22"/>
        </w:rPr>
        <w:t xml:space="preserve">the </w:t>
      </w:r>
      <w:r w:rsidR="0005463D" w:rsidRPr="00D044F8">
        <w:rPr>
          <w:color w:val="000000" w:themeColor="text1"/>
          <w:sz w:val="22"/>
          <w:szCs w:val="22"/>
        </w:rPr>
        <w:t xml:space="preserve">reward task was significantly </w:t>
      </w:r>
      <w:r w:rsidR="000C1971" w:rsidRPr="00D044F8">
        <w:rPr>
          <w:color w:val="000000" w:themeColor="text1"/>
          <w:sz w:val="22"/>
          <w:szCs w:val="22"/>
        </w:rPr>
        <w:t>higher</w:t>
      </w:r>
      <w:r w:rsidR="0005463D" w:rsidRPr="00D044F8">
        <w:rPr>
          <w:color w:val="000000" w:themeColor="text1"/>
          <w:sz w:val="22"/>
          <w:szCs w:val="22"/>
        </w:rPr>
        <w:t xml:space="preserve"> </w:t>
      </w:r>
      <w:r w:rsidR="000C1971" w:rsidRPr="00D044F8">
        <w:rPr>
          <w:color w:val="000000" w:themeColor="text1"/>
          <w:sz w:val="22"/>
          <w:szCs w:val="22"/>
        </w:rPr>
        <w:t>then the proportion of models with bad fit (</w:t>
      </w:r>
      <w:r w:rsidR="0005463D" w:rsidRPr="00D044F8">
        <w:rPr>
          <w:i/>
          <w:color w:val="000000" w:themeColor="text1"/>
          <w:sz w:val="22"/>
          <w:szCs w:val="22"/>
        </w:rPr>
        <w:t>p</w:t>
      </w:r>
      <w:r w:rsidR="000C1971" w:rsidRPr="00D044F8">
        <w:rPr>
          <w:color w:val="000000" w:themeColor="text1"/>
          <w:sz w:val="22"/>
          <w:szCs w:val="22"/>
        </w:rPr>
        <w:t xml:space="preserve">s &lt; .001, </w:t>
      </w:r>
      <w:r w:rsidR="0005463D" w:rsidRPr="00D044F8">
        <w:rPr>
          <w:color w:val="000000" w:themeColor="text1"/>
          <w:sz w:val="22"/>
          <w:szCs w:val="22"/>
        </w:rPr>
        <w:t xml:space="preserve">2-sided). </w:t>
      </w:r>
      <w:r w:rsidR="00FB51F7" w:rsidRPr="00D044F8">
        <w:rPr>
          <w:color w:val="000000" w:themeColor="text1"/>
          <w:sz w:val="22"/>
          <w:szCs w:val="22"/>
        </w:rPr>
        <w:t xml:space="preserve">These results </w:t>
      </w:r>
      <w:r w:rsidR="00C85146" w:rsidRPr="00D044F8">
        <w:rPr>
          <w:color w:val="000000" w:themeColor="text1"/>
          <w:sz w:val="22"/>
          <w:szCs w:val="22"/>
        </w:rPr>
        <w:t>suggest</w:t>
      </w:r>
      <w:r w:rsidRPr="00D044F8">
        <w:rPr>
          <w:color w:val="000000" w:themeColor="text1"/>
          <w:sz w:val="22"/>
          <w:szCs w:val="22"/>
        </w:rPr>
        <w:t xml:space="preserve"> that </w:t>
      </w:r>
      <w:r w:rsidR="009A66FE" w:rsidRPr="00D044F8">
        <w:rPr>
          <w:color w:val="000000" w:themeColor="text1"/>
          <w:sz w:val="22"/>
          <w:szCs w:val="22"/>
        </w:rPr>
        <w:t>the individual models describe the individual RT distributions well</w:t>
      </w:r>
      <w:r w:rsidRPr="00D044F8">
        <w:rPr>
          <w:color w:val="000000" w:themeColor="text1"/>
          <w:sz w:val="22"/>
          <w:szCs w:val="22"/>
        </w:rPr>
        <w:t xml:space="preserve">. </w:t>
      </w:r>
    </w:p>
    <w:p w14:paraId="47A78793" w14:textId="77777777" w:rsidR="00C24AFB" w:rsidRPr="00D044F8" w:rsidRDefault="00C24AFB" w:rsidP="009E10B1">
      <w:pPr>
        <w:spacing w:line="480" w:lineRule="auto"/>
        <w:rPr>
          <w:i/>
          <w:color w:val="000000" w:themeColor="text1"/>
          <w:sz w:val="22"/>
          <w:szCs w:val="22"/>
        </w:rPr>
      </w:pPr>
    </w:p>
    <w:p w14:paraId="604F3CE7" w14:textId="28229731" w:rsidR="00F86C74" w:rsidRPr="00D044F8" w:rsidRDefault="00F86C74" w:rsidP="009E10B1">
      <w:pPr>
        <w:spacing w:line="480" w:lineRule="auto"/>
        <w:rPr>
          <w:i/>
          <w:color w:val="000000" w:themeColor="text1"/>
          <w:sz w:val="22"/>
          <w:szCs w:val="22"/>
        </w:rPr>
      </w:pPr>
      <w:r w:rsidRPr="00D044F8">
        <w:rPr>
          <w:i/>
          <w:color w:val="000000" w:themeColor="text1"/>
          <w:sz w:val="22"/>
          <w:szCs w:val="22"/>
        </w:rPr>
        <w:t xml:space="preserve">The relationship between </w:t>
      </w:r>
      <w:r w:rsidR="008D7AE6" w:rsidRPr="00D044F8">
        <w:rPr>
          <w:i/>
          <w:color w:val="000000" w:themeColor="text1"/>
          <w:sz w:val="22"/>
          <w:szCs w:val="22"/>
        </w:rPr>
        <w:t>subjective experience of the personal distance and RT difference</w:t>
      </w:r>
    </w:p>
    <w:p w14:paraId="4F8D35E9" w14:textId="3240C01F" w:rsidR="00976DB1" w:rsidRPr="00D044F8" w:rsidRDefault="00976DB1" w:rsidP="00F32297">
      <w:pPr>
        <w:spacing w:line="480" w:lineRule="auto"/>
        <w:ind w:firstLine="720"/>
        <w:rPr>
          <w:color w:val="000000" w:themeColor="text1"/>
          <w:sz w:val="22"/>
          <w:szCs w:val="22"/>
        </w:rPr>
      </w:pPr>
      <w:r w:rsidRPr="00D044F8">
        <w:rPr>
          <w:color w:val="000000" w:themeColor="text1"/>
          <w:sz w:val="22"/>
          <w:szCs w:val="22"/>
        </w:rPr>
        <w:t>Individual indices of the personal distance between the participant and others</w:t>
      </w:r>
      <w:r w:rsidR="003C3141" w:rsidRPr="00D044F8">
        <w:rPr>
          <w:color w:val="000000" w:themeColor="text1"/>
          <w:sz w:val="22"/>
          <w:szCs w:val="22"/>
        </w:rPr>
        <w:t xml:space="preserve"> (calculated as indices of the relative personal distance between self and stranger scaled by the distance between self and mother (self and partner, self and friend)) were entered in to a repeated measures ANOVA to examine the effect of person (mother, partner, friend) on the relative personal distance.</w:t>
      </w:r>
    </w:p>
    <w:p w14:paraId="5FCA74D9" w14:textId="59BCC2BB" w:rsidR="00A36311" w:rsidRPr="00D044F8" w:rsidRDefault="00374A9B" w:rsidP="00F32297">
      <w:pPr>
        <w:spacing w:line="480" w:lineRule="auto"/>
        <w:ind w:firstLine="720"/>
        <w:rPr>
          <w:color w:val="000000" w:themeColor="text1"/>
          <w:sz w:val="22"/>
          <w:szCs w:val="22"/>
        </w:rPr>
      </w:pPr>
      <w:r w:rsidRPr="00D044F8">
        <w:rPr>
          <w:color w:val="000000" w:themeColor="text1"/>
          <w:sz w:val="22"/>
          <w:szCs w:val="22"/>
        </w:rPr>
        <w:t>There was a</w:t>
      </w:r>
      <w:r w:rsidR="00D9522D" w:rsidRPr="00D044F8">
        <w:rPr>
          <w:color w:val="000000" w:themeColor="text1"/>
          <w:sz w:val="22"/>
          <w:szCs w:val="22"/>
        </w:rPr>
        <w:t xml:space="preserve"> main effect of person (F</w:t>
      </w:r>
      <w:r w:rsidR="006F6036" w:rsidRPr="00D044F8">
        <w:rPr>
          <w:color w:val="000000" w:themeColor="text1"/>
          <w:sz w:val="22"/>
          <w:szCs w:val="22"/>
        </w:rPr>
        <w:t xml:space="preserve">(2, </w:t>
      </w:r>
      <w:r w:rsidR="00A313D5" w:rsidRPr="00D044F8">
        <w:rPr>
          <w:color w:val="000000" w:themeColor="text1"/>
          <w:sz w:val="22"/>
          <w:szCs w:val="22"/>
        </w:rPr>
        <w:t>76) = 19.92</w:t>
      </w:r>
      <w:r w:rsidR="0055262F" w:rsidRPr="00D044F8">
        <w:rPr>
          <w:color w:val="000000" w:themeColor="text1"/>
          <w:sz w:val="22"/>
          <w:szCs w:val="22"/>
        </w:rPr>
        <w:t xml:space="preserve">, MSE = </w:t>
      </w:r>
      <w:r w:rsidR="00493711" w:rsidRPr="00D044F8">
        <w:rPr>
          <w:color w:val="000000" w:themeColor="text1"/>
          <w:sz w:val="22"/>
          <w:szCs w:val="22"/>
        </w:rPr>
        <w:t>12</w:t>
      </w:r>
      <w:r w:rsidR="006F6036" w:rsidRPr="00D044F8">
        <w:rPr>
          <w:color w:val="000000" w:themeColor="text1"/>
          <w:sz w:val="22"/>
          <w:szCs w:val="22"/>
        </w:rPr>
        <w:t>,</w:t>
      </w:r>
      <w:r w:rsidR="00493711" w:rsidRPr="00D044F8">
        <w:rPr>
          <w:color w:val="000000" w:themeColor="text1"/>
          <w:sz w:val="22"/>
          <w:szCs w:val="22"/>
        </w:rPr>
        <w:t>956</w:t>
      </w:r>
      <w:r w:rsidR="0055262F" w:rsidRPr="00D044F8">
        <w:rPr>
          <w:color w:val="000000" w:themeColor="text1"/>
          <w:sz w:val="22"/>
          <w:szCs w:val="22"/>
        </w:rPr>
        <w:t>,</w:t>
      </w:r>
      <w:r w:rsidR="0055262F" w:rsidRPr="00D044F8">
        <w:rPr>
          <w:i/>
          <w:color w:val="000000" w:themeColor="text1"/>
          <w:sz w:val="22"/>
          <w:szCs w:val="22"/>
        </w:rPr>
        <w:t xml:space="preserve"> p</w:t>
      </w:r>
      <w:r w:rsidR="0055262F" w:rsidRPr="00D044F8">
        <w:rPr>
          <w:color w:val="000000" w:themeColor="text1"/>
          <w:sz w:val="22"/>
          <w:szCs w:val="22"/>
        </w:rPr>
        <w:t xml:space="preserve"> &lt; 0.001)</w:t>
      </w:r>
      <w:r w:rsidRPr="00D044F8">
        <w:rPr>
          <w:color w:val="000000" w:themeColor="text1"/>
          <w:sz w:val="22"/>
          <w:szCs w:val="22"/>
        </w:rPr>
        <w:t xml:space="preserve"> (Figure 8)</w:t>
      </w:r>
      <w:r w:rsidR="0055262F" w:rsidRPr="00D044F8">
        <w:rPr>
          <w:color w:val="000000" w:themeColor="text1"/>
          <w:sz w:val="22"/>
          <w:szCs w:val="22"/>
        </w:rPr>
        <w:t xml:space="preserve"> </w:t>
      </w:r>
      <w:r w:rsidRPr="00D044F8">
        <w:rPr>
          <w:color w:val="000000" w:themeColor="text1"/>
          <w:sz w:val="22"/>
          <w:szCs w:val="22"/>
        </w:rPr>
        <w:t>suggesting larger personal distance to friend compared to mother (</w:t>
      </w:r>
      <w:r w:rsidRPr="00D044F8">
        <w:rPr>
          <w:i/>
          <w:color w:val="000000" w:themeColor="text1"/>
          <w:sz w:val="22"/>
          <w:szCs w:val="22"/>
        </w:rPr>
        <w:t>t</w:t>
      </w:r>
      <w:r w:rsidRPr="00D044F8">
        <w:rPr>
          <w:color w:val="000000" w:themeColor="text1"/>
          <w:sz w:val="22"/>
          <w:szCs w:val="22"/>
        </w:rPr>
        <w:t xml:space="preserve">(38) = 4.86, </w:t>
      </w:r>
      <w:r w:rsidRPr="00D044F8">
        <w:rPr>
          <w:i/>
          <w:color w:val="000000" w:themeColor="text1"/>
          <w:sz w:val="22"/>
          <w:szCs w:val="22"/>
        </w:rPr>
        <w:t>p</w:t>
      </w:r>
      <w:r w:rsidRPr="00D044F8">
        <w:rPr>
          <w:color w:val="000000" w:themeColor="text1"/>
          <w:sz w:val="22"/>
          <w:szCs w:val="22"/>
        </w:rPr>
        <w:t xml:space="preserve"> &lt; 0.001, </w:t>
      </w:r>
      <w:r w:rsidRPr="00D044F8">
        <w:rPr>
          <w:i/>
          <w:color w:val="000000" w:themeColor="text1"/>
          <w:sz w:val="22"/>
          <w:szCs w:val="22"/>
        </w:rPr>
        <w:t>dz</w:t>
      </w:r>
      <w:r w:rsidRPr="00D044F8">
        <w:rPr>
          <w:color w:val="000000" w:themeColor="text1"/>
          <w:sz w:val="22"/>
          <w:szCs w:val="22"/>
        </w:rPr>
        <w:t xml:space="preserve"> = 0.78, </w:t>
      </w:r>
      <w:r w:rsidRPr="00D044F8">
        <w:rPr>
          <w:i/>
          <w:color w:val="000000" w:themeColor="text1"/>
          <w:sz w:val="22"/>
          <w:szCs w:val="22"/>
        </w:rPr>
        <w:lastRenderedPageBreak/>
        <w:t>BF</w:t>
      </w:r>
      <w:r w:rsidRPr="00D044F8">
        <w:rPr>
          <w:i/>
          <w:color w:val="000000" w:themeColor="text1"/>
          <w:sz w:val="22"/>
          <w:szCs w:val="22"/>
          <w:vertAlign w:val="subscript"/>
        </w:rPr>
        <w:t>01</w:t>
      </w:r>
      <w:r w:rsidRPr="00D044F8">
        <w:rPr>
          <w:color w:val="000000" w:themeColor="text1"/>
          <w:sz w:val="22"/>
          <w:szCs w:val="22"/>
          <w:vertAlign w:val="subscript"/>
        </w:rPr>
        <w:t xml:space="preserve"> </w:t>
      </w:r>
      <w:r w:rsidRPr="00D044F8">
        <w:rPr>
          <w:color w:val="000000" w:themeColor="text1"/>
          <w:sz w:val="22"/>
          <w:szCs w:val="22"/>
        </w:rPr>
        <w:t>= 0.001) and partner (</w:t>
      </w:r>
      <w:r w:rsidRPr="00D044F8">
        <w:rPr>
          <w:i/>
          <w:color w:val="000000" w:themeColor="text1"/>
          <w:sz w:val="22"/>
          <w:szCs w:val="22"/>
        </w:rPr>
        <w:t>t</w:t>
      </w:r>
      <w:r w:rsidRPr="00D044F8">
        <w:rPr>
          <w:color w:val="000000" w:themeColor="text1"/>
          <w:sz w:val="22"/>
          <w:szCs w:val="22"/>
        </w:rPr>
        <w:t xml:space="preserve">(38) = 4.16, </w:t>
      </w:r>
      <w:r w:rsidRPr="00D044F8">
        <w:rPr>
          <w:i/>
          <w:color w:val="000000" w:themeColor="text1"/>
          <w:sz w:val="22"/>
          <w:szCs w:val="22"/>
        </w:rPr>
        <w:t>p</w:t>
      </w:r>
      <w:r w:rsidRPr="00D044F8">
        <w:rPr>
          <w:color w:val="000000" w:themeColor="text1"/>
          <w:sz w:val="22"/>
          <w:szCs w:val="22"/>
        </w:rPr>
        <w:t xml:space="preserve"> &lt; 0.001, </w:t>
      </w:r>
      <w:r w:rsidRPr="00D044F8">
        <w:rPr>
          <w:i/>
          <w:color w:val="000000" w:themeColor="text1"/>
          <w:sz w:val="22"/>
          <w:szCs w:val="22"/>
        </w:rPr>
        <w:t>dz</w:t>
      </w:r>
      <w:r w:rsidRPr="00D044F8">
        <w:rPr>
          <w:color w:val="000000" w:themeColor="text1"/>
          <w:sz w:val="22"/>
          <w:szCs w:val="22"/>
        </w:rPr>
        <w:t xml:space="preserve"> = 0.66, </w:t>
      </w:r>
      <w:r w:rsidRPr="00D044F8">
        <w:rPr>
          <w:i/>
          <w:color w:val="000000" w:themeColor="text1"/>
          <w:sz w:val="22"/>
          <w:szCs w:val="22"/>
        </w:rPr>
        <w:t>BF</w:t>
      </w:r>
      <w:r w:rsidRPr="00D044F8">
        <w:rPr>
          <w:i/>
          <w:color w:val="000000" w:themeColor="text1"/>
          <w:sz w:val="22"/>
          <w:szCs w:val="22"/>
          <w:vertAlign w:val="subscript"/>
        </w:rPr>
        <w:t>01</w:t>
      </w:r>
      <w:r w:rsidRPr="00D044F8">
        <w:rPr>
          <w:color w:val="000000" w:themeColor="text1"/>
          <w:sz w:val="22"/>
          <w:szCs w:val="22"/>
          <w:vertAlign w:val="subscript"/>
        </w:rPr>
        <w:t xml:space="preserve"> </w:t>
      </w:r>
      <w:r w:rsidRPr="00D044F8">
        <w:rPr>
          <w:color w:val="000000" w:themeColor="text1"/>
          <w:sz w:val="22"/>
          <w:szCs w:val="22"/>
        </w:rPr>
        <w:t>= 0.007)</w:t>
      </w:r>
      <w:r w:rsidR="009D1D20" w:rsidRPr="00D044F8">
        <w:rPr>
          <w:color w:val="000000" w:themeColor="text1"/>
          <w:sz w:val="22"/>
          <w:szCs w:val="22"/>
        </w:rPr>
        <w:t xml:space="preserve">. </w:t>
      </w:r>
      <w:r w:rsidR="00D33788" w:rsidRPr="00D044F8">
        <w:rPr>
          <w:color w:val="000000" w:themeColor="text1"/>
          <w:sz w:val="22"/>
          <w:szCs w:val="22"/>
        </w:rPr>
        <w:t xml:space="preserve">The difference between the distance to mother and to partner </w:t>
      </w:r>
      <w:r w:rsidR="0073690B" w:rsidRPr="00D044F8">
        <w:rPr>
          <w:color w:val="000000" w:themeColor="text1"/>
          <w:sz w:val="22"/>
          <w:szCs w:val="22"/>
        </w:rPr>
        <w:t xml:space="preserve">did not </w:t>
      </w:r>
      <w:r w:rsidR="008B6CD6" w:rsidRPr="00D044F8">
        <w:rPr>
          <w:color w:val="000000" w:themeColor="text1"/>
          <w:sz w:val="22"/>
          <w:szCs w:val="22"/>
        </w:rPr>
        <w:t xml:space="preserve">rich </w:t>
      </w:r>
      <w:r w:rsidR="00261DE6" w:rsidRPr="00D044F8">
        <w:rPr>
          <w:color w:val="000000" w:themeColor="text1"/>
          <w:sz w:val="22"/>
          <w:szCs w:val="22"/>
        </w:rPr>
        <w:t>significance level (</w:t>
      </w:r>
      <w:r w:rsidR="00261DE6" w:rsidRPr="00D044F8">
        <w:rPr>
          <w:i/>
          <w:color w:val="000000" w:themeColor="text1"/>
          <w:sz w:val="22"/>
          <w:szCs w:val="22"/>
        </w:rPr>
        <w:t>t</w:t>
      </w:r>
      <w:r w:rsidR="00261DE6" w:rsidRPr="00D044F8">
        <w:rPr>
          <w:color w:val="000000" w:themeColor="text1"/>
          <w:sz w:val="22"/>
          <w:szCs w:val="22"/>
        </w:rPr>
        <w:t xml:space="preserve">(38) = 2.48, </w:t>
      </w:r>
      <w:r w:rsidR="00261DE6" w:rsidRPr="00D044F8">
        <w:rPr>
          <w:i/>
          <w:color w:val="000000" w:themeColor="text1"/>
          <w:sz w:val="22"/>
          <w:szCs w:val="22"/>
        </w:rPr>
        <w:t>p</w:t>
      </w:r>
      <w:r w:rsidR="00261DE6" w:rsidRPr="00D044F8">
        <w:rPr>
          <w:color w:val="000000" w:themeColor="text1"/>
          <w:sz w:val="22"/>
          <w:szCs w:val="22"/>
        </w:rPr>
        <w:t xml:space="preserve"> = 0.061</w:t>
      </w:r>
      <w:r w:rsidR="000E7173" w:rsidRPr="00D044F8">
        <w:rPr>
          <w:color w:val="000000" w:themeColor="text1"/>
          <w:sz w:val="22"/>
          <w:szCs w:val="22"/>
        </w:rPr>
        <w:t xml:space="preserve">, </w:t>
      </w:r>
      <w:r w:rsidR="00861BCC" w:rsidRPr="00D044F8">
        <w:rPr>
          <w:i/>
          <w:color w:val="000000" w:themeColor="text1"/>
          <w:sz w:val="22"/>
          <w:szCs w:val="22"/>
        </w:rPr>
        <w:t>dz</w:t>
      </w:r>
      <w:r w:rsidR="005D0918" w:rsidRPr="00D044F8">
        <w:rPr>
          <w:color w:val="000000" w:themeColor="text1"/>
          <w:sz w:val="22"/>
          <w:szCs w:val="22"/>
        </w:rPr>
        <w:t xml:space="preserve"> = 0.39</w:t>
      </w:r>
      <w:r w:rsidR="00C24AFB" w:rsidRPr="00D044F8">
        <w:rPr>
          <w:color w:val="000000" w:themeColor="text1"/>
          <w:sz w:val="22"/>
          <w:szCs w:val="22"/>
        </w:rPr>
        <w:t xml:space="preserve">), and the Bayes factor was inconclusive here </w:t>
      </w:r>
      <w:r w:rsidR="009C0C9F" w:rsidRPr="00D044F8">
        <w:rPr>
          <w:color w:val="000000" w:themeColor="text1"/>
          <w:sz w:val="22"/>
          <w:szCs w:val="22"/>
        </w:rPr>
        <w:t xml:space="preserve"> </w:t>
      </w:r>
      <w:r w:rsidR="00C24AFB" w:rsidRPr="00D044F8">
        <w:rPr>
          <w:color w:val="000000" w:themeColor="text1"/>
          <w:sz w:val="22"/>
          <w:szCs w:val="22"/>
        </w:rPr>
        <w:t>(</w:t>
      </w:r>
      <w:r w:rsidR="009F5D82" w:rsidRPr="00D044F8">
        <w:rPr>
          <w:i/>
          <w:color w:val="000000" w:themeColor="text1"/>
          <w:sz w:val="22"/>
          <w:szCs w:val="22"/>
        </w:rPr>
        <w:t>BF</w:t>
      </w:r>
      <w:r w:rsidR="009F5D82" w:rsidRPr="00D044F8">
        <w:rPr>
          <w:i/>
          <w:color w:val="000000" w:themeColor="text1"/>
          <w:sz w:val="22"/>
          <w:szCs w:val="22"/>
          <w:vertAlign w:val="subscript"/>
        </w:rPr>
        <w:t>01</w:t>
      </w:r>
      <w:r w:rsidR="009F5D82" w:rsidRPr="00D044F8">
        <w:rPr>
          <w:color w:val="000000" w:themeColor="text1"/>
          <w:sz w:val="22"/>
          <w:szCs w:val="22"/>
        </w:rPr>
        <w:t xml:space="preserve"> = 0.49</w:t>
      </w:r>
      <w:r w:rsidR="005C5D55" w:rsidRPr="00D044F8">
        <w:rPr>
          <w:color w:val="000000" w:themeColor="text1"/>
          <w:sz w:val="22"/>
          <w:szCs w:val="22"/>
        </w:rPr>
        <w:t>)</w:t>
      </w:r>
      <w:r w:rsidR="0073690B" w:rsidRPr="00D044F8">
        <w:rPr>
          <w:color w:val="000000" w:themeColor="text1"/>
          <w:sz w:val="22"/>
          <w:szCs w:val="22"/>
        </w:rPr>
        <w:t>.</w:t>
      </w:r>
      <w:r w:rsidR="00261DE6" w:rsidRPr="00D044F8">
        <w:rPr>
          <w:color w:val="000000" w:themeColor="text1"/>
          <w:sz w:val="22"/>
          <w:szCs w:val="22"/>
        </w:rPr>
        <w:t xml:space="preserve"> </w:t>
      </w:r>
    </w:p>
    <w:p w14:paraId="481EE5B6" w14:textId="104FFAD5" w:rsidR="007C3B75" w:rsidRPr="00D044F8" w:rsidRDefault="0073690B" w:rsidP="0073690B">
      <w:pPr>
        <w:spacing w:line="480" w:lineRule="auto"/>
        <w:rPr>
          <w:color w:val="000000" w:themeColor="text1"/>
          <w:sz w:val="22"/>
          <w:szCs w:val="22"/>
        </w:rPr>
      </w:pPr>
      <w:r w:rsidRPr="00D044F8">
        <w:rPr>
          <w:color w:val="000000" w:themeColor="text1"/>
          <w:sz w:val="22"/>
          <w:szCs w:val="22"/>
        </w:rPr>
        <w:t xml:space="preserve"> </w:t>
      </w:r>
      <w:r w:rsidR="00BB716E" w:rsidRPr="00D044F8">
        <w:rPr>
          <w:noProof/>
          <w:color w:val="000000" w:themeColor="text1"/>
          <w:sz w:val="22"/>
          <w:szCs w:val="22"/>
        </w:rPr>
        <w:drawing>
          <wp:inline distT="0" distB="0" distL="0" distR="0" wp14:anchorId="675679B2" wp14:editId="3DE37372">
            <wp:extent cx="3103668" cy="194092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de2.tiff"/>
                    <pic:cNvPicPr/>
                  </pic:nvPicPr>
                  <pic:blipFill>
                    <a:blip r:embed="rId15">
                      <a:extLst>
                        <a:ext uri="{28A0092B-C50C-407E-A947-70E740481C1C}">
                          <a14:useLocalDpi xmlns:a14="http://schemas.microsoft.com/office/drawing/2010/main" val="0"/>
                        </a:ext>
                      </a:extLst>
                    </a:blip>
                    <a:stretch>
                      <a:fillRect/>
                    </a:stretch>
                  </pic:blipFill>
                  <pic:spPr>
                    <a:xfrm>
                      <a:off x="0" y="0"/>
                      <a:ext cx="3130696" cy="1957826"/>
                    </a:xfrm>
                    <a:prstGeom prst="rect">
                      <a:avLst/>
                    </a:prstGeom>
                  </pic:spPr>
                </pic:pic>
              </a:graphicData>
            </a:graphic>
          </wp:inline>
        </w:drawing>
      </w:r>
    </w:p>
    <w:p w14:paraId="127D3E8B" w14:textId="4DA9F473" w:rsidR="007F460D" w:rsidRPr="00D044F8" w:rsidRDefault="007F460D" w:rsidP="0073690B">
      <w:pPr>
        <w:spacing w:line="480" w:lineRule="auto"/>
        <w:rPr>
          <w:color w:val="000000" w:themeColor="text1"/>
          <w:sz w:val="22"/>
          <w:szCs w:val="22"/>
        </w:rPr>
      </w:pPr>
      <w:r w:rsidRPr="00D044F8">
        <w:rPr>
          <w:b/>
          <w:color w:val="000000" w:themeColor="text1"/>
          <w:sz w:val="22"/>
          <w:szCs w:val="22"/>
        </w:rPr>
        <w:t xml:space="preserve">Fig. </w:t>
      </w:r>
      <w:r w:rsidR="00037C2B" w:rsidRPr="00D044F8">
        <w:rPr>
          <w:b/>
          <w:color w:val="000000" w:themeColor="text1"/>
          <w:sz w:val="22"/>
          <w:szCs w:val="22"/>
        </w:rPr>
        <w:t>8</w:t>
      </w:r>
      <w:r w:rsidRPr="00D044F8">
        <w:rPr>
          <w:color w:val="000000" w:themeColor="text1"/>
          <w:sz w:val="22"/>
          <w:szCs w:val="22"/>
        </w:rPr>
        <w:t xml:space="preserve"> </w:t>
      </w:r>
      <w:r w:rsidR="007013A7" w:rsidRPr="00D044F8">
        <w:rPr>
          <w:color w:val="000000" w:themeColor="text1"/>
          <w:sz w:val="22"/>
          <w:szCs w:val="22"/>
        </w:rPr>
        <w:t>Personal distance indices represent relative distance from self to mother (calculated as [self – stranger]/[self-mother]), partner ([self – stranger]/[self-partner]) and friend (self-stranger]/[self-partner]). Error bars represent +/-SEM. The asterisks indicate significant differences between conditions (adjusted for multiple comparisons using Bonferroni correction).</w:t>
      </w:r>
    </w:p>
    <w:p w14:paraId="641C75DC" w14:textId="6AD2C644" w:rsidR="00704696" w:rsidRPr="00D044F8" w:rsidRDefault="00294378" w:rsidP="001B39B4">
      <w:pPr>
        <w:spacing w:line="480" w:lineRule="auto"/>
        <w:ind w:firstLine="720"/>
        <w:rPr>
          <w:rFonts w:eastAsia="Times New Roman"/>
          <w:color w:val="000000" w:themeColor="text1"/>
          <w:sz w:val="22"/>
          <w:szCs w:val="22"/>
          <w:shd w:val="clear" w:color="auto" w:fill="FFFFFF"/>
        </w:rPr>
      </w:pPr>
      <w:r w:rsidRPr="00D044F8">
        <w:rPr>
          <w:color w:val="000000" w:themeColor="text1"/>
          <w:sz w:val="22"/>
          <w:szCs w:val="22"/>
        </w:rPr>
        <w:t>Two</w:t>
      </w:r>
      <w:r w:rsidR="00310061" w:rsidRPr="00D044F8">
        <w:rPr>
          <w:color w:val="000000" w:themeColor="text1"/>
          <w:sz w:val="22"/>
          <w:szCs w:val="22"/>
        </w:rPr>
        <w:t xml:space="preserve"> simple linear regression</w:t>
      </w:r>
      <w:r w:rsidRPr="00D044F8">
        <w:rPr>
          <w:color w:val="000000" w:themeColor="text1"/>
          <w:sz w:val="22"/>
          <w:szCs w:val="22"/>
        </w:rPr>
        <w:t>s</w:t>
      </w:r>
      <w:r w:rsidR="00310061" w:rsidRPr="00D044F8">
        <w:rPr>
          <w:color w:val="000000" w:themeColor="text1"/>
          <w:sz w:val="22"/>
          <w:szCs w:val="22"/>
        </w:rPr>
        <w:t xml:space="preserve"> </w:t>
      </w:r>
      <w:r w:rsidRPr="00D044F8">
        <w:rPr>
          <w:color w:val="000000" w:themeColor="text1"/>
          <w:sz w:val="22"/>
          <w:szCs w:val="22"/>
        </w:rPr>
        <w:t>were carried out to test whether the indices of the personal distance</w:t>
      </w:r>
      <w:r w:rsidR="00310061" w:rsidRPr="00D044F8">
        <w:rPr>
          <w:color w:val="000000" w:themeColor="text1"/>
          <w:sz w:val="22"/>
          <w:szCs w:val="22"/>
        </w:rPr>
        <w:t xml:space="preserve"> </w:t>
      </w:r>
      <w:r w:rsidRPr="00D044F8">
        <w:rPr>
          <w:color w:val="000000" w:themeColor="text1"/>
          <w:sz w:val="22"/>
          <w:szCs w:val="22"/>
        </w:rPr>
        <w:t xml:space="preserve">between self and mother and mother and partner could predict the difference in RT between them.  The results </w:t>
      </w:r>
      <w:r w:rsidR="00310061" w:rsidRPr="00D044F8">
        <w:rPr>
          <w:color w:val="000000" w:themeColor="text1"/>
          <w:sz w:val="22"/>
          <w:szCs w:val="22"/>
        </w:rPr>
        <w:t>suggest</w:t>
      </w:r>
      <w:r w:rsidR="00232B23" w:rsidRPr="00D044F8">
        <w:rPr>
          <w:color w:val="000000" w:themeColor="text1"/>
          <w:sz w:val="22"/>
          <w:szCs w:val="22"/>
        </w:rPr>
        <w:t>ed</w:t>
      </w:r>
      <w:r w:rsidR="00310061" w:rsidRPr="00D044F8">
        <w:rPr>
          <w:color w:val="000000" w:themeColor="text1"/>
          <w:sz w:val="22"/>
          <w:szCs w:val="22"/>
        </w:rPr>
        <w:t xml:space="preserve"> </w:t>
      </w:r>
      <w:r w:rsidR="000A2BE4" w:rsidRPr="00D044F8">
        <w:rPr>
          <w:color w:val="000000" w:themeColor="text1"/>
          <w:sz w:val="22"/>
          <w:szCs w:val="22"/>
        </w:rPr>
        <w:t xml:space="preserve">that a significant proportion of the total variation in the RT difference between self and mother </w:t>
      </w:r>
      <w:r w:rsidR="00232B23" w:rsidRPr="00D044F8">
        <w:rPr>
          <w:color w:val="000000" w:themeColor="text1"/>
          <w:sz w:val="22"/>
          <w:szCs w:val="22"/>
        </w:rPr>
        <w:t>was</w:t>
      </w:r>
      <w:r w:rsidR="000A2BE4" w:rsidRPr="00D044F8">
        <w:rPr>
          <w:color w:val="000000" w:themeColor="text1"/>
          <w:sz w:val="22"/>
          <w:szCs w:val="22"/>
        </w:rPr>
        <w:t xml:space="preserve"> predicted </w:t>
      </w:r>
      <w:r w:rsidR="00232B23" w:rsidRPr="00D044F8">
        <w:rPr>
          <w:color w:val="000000" w:themeColor="text1"/>
          <w:sz w:val="22"/>
          <w:szCs w:val="22"/>
        </w:rPr>
        <w:t>by the index of the personal distance between self and mother</w:t>
      </w:r>
      <w:r w:rsidR="00C112B9" w:rsidRPr="00D044F8">
        <w:rPr>
          <w:color w:val="000000" w:themeColor="text1"/>
          <w:sz w:val="22"/>
          <w:szCs w:val="22"/>
        </w:rPr>
        <w:t xml:space="preserve"> (Table 5</w:t>
      </w:r>
      <w:r w:rsidR="00FA7E11" w:rsidRPr="00D044F8">
        <w:rPr>
          <w:color w:val="000000" w:themeColor="text1"/>
          <w:sz w:val="22"/>
          <w:szCs w:val="22"/>
        </w:rPr>
        <w:t>, Figure 8</w:t>
      </w:r>
      <w:r w:rsidR="00C112B9" w:rsidRPr="00D044F8">
        <w:rPr>
          <w:color w:val="000000" w:themeColor="text1"/>
          <w:sz w:val="22"/>
          <w:szCs w:val="22"/>
        </w:rPr>
        <w:t>)</w:t>
      </w:r>
      <w:r w:rsidR="00232B23" w:rsidRPr="00D044F8">
        <w:rPr>
          <w:color w:val="000000" w:themeColor="text1"/>
          <w:sz w:val="22"/>
          <w:szCs w:val="22"/>
        </w:rPr>
        <w:t xml:space="preserve">. </w:t>
      </w:r>
      <w:r w:rsidR="00704696" w:rsidRPr="00D044F8">
        <w:rPr>
          <w:rFonts w:eastAsia="Times New Roman"/>
          <w:color w:val="000000" w:themeColor="text1"/>
          <w:sz w:val="22"/>
          <w:szCs w:val="22"/>
          <w:shd w:val="clear" w:color="auto" w:fill="FFFFFF"/>
        </w:rPr>
        <w:t>The coefficient of determination (R</w:t>
      </w:r>
      <w:r w:rsidR="00704696" w:rsidRPr="00D044F8">
        <w:rPr>
          <w:rFonts w:eastAsia="Times New Roman"/>
          <w:color w:val="000000" w:themeColor="text1"/>
          <w:sz w:val="22"/>
          <w:szCs w:val="22"/>
          <w:shd w:val="clear" w:color="auto" w:fill="FFFFFF"/>
          <w:vertAlign w:val="superscript"/>
        </w:rPr>
        <w:t>2</w:t>
      </w:r>
      <w:r w:rsidR="00704696" w:rsidRPr="00D044F8">
        <w:rPr>
          <w:rFonts w:eastAsia="Times New Roman"/>
          <w:color w:val="000000" w:themeColor="text1"/>
          <w:sz w:val="22"/>
          <w:szCs w:val="22"/>
          <w:shd w:val="clear" w:color="auto" w:fill="FFFFFF"/>
        </w:rPr>
        <w:t xml:space="preserve">) indicated that approximately </w:t>
      </w:r>
      <w:r w:rsidR="00F95F5A" w:rsidRPr="00D044F8">
        <w:rPr>
          <w:rFonts w:eastAsia="Times New Roman"/>
          <w:color w:val="000000" w:themeColor="text1"/>
          <w:sz w:val="22"/>
          <w:szCs w:val="22"/>
          <w:shd w:val="clear" w:color="auto" w:fill="FFFFFF"/>
        </w:rPr>
        <w:t xml:space="preserve">32% </w:t>
      </w:r>
      <w:r w:rsidR="00033C31" w:rsidRPr="00D044F8">
        <w:rPr>
          <w:rFonts w:eastAsia="Times New Roman"/>
          <w:color w:val="000000" w:themeColor="text1"/>
          <w:sz w:val="22"/>
          <w:szCs w:val="22"/>
          <w:shd w:val="clear" w:color="auto" w:fill="FFFFFF"/>
        </w:rPr>
        <w:t>and 37</w:t>
      </w:r>
      <w:r w:rsidR="0011152C" w:rsidRPr="00D044F8">
        <w:rPr>
          <w:rFonts w:eastAsia="Times New Roman"/>
          <w:color w:val="000000" w:themeColor="text1"/>
          <w:sz w:val="22"/>
          <w:szCs w:val="22"/>
          <w:shd w:val="clear" w:color="auto" w:fill="FFFFFF"/>
        </w:rPr>
        <w:t xml:space="preserve">% </w:t>
      </w:r>
      <w:r w:rsidR="00F95F5A" w:rsidRPr="00D044F8">
        <w:rPr>
          <w:rFonts w:eastAsia="Times New Roman"/>
          <w:color w:val="000000" w:themeColor="text1"/>
          <w:sz w:val="22"/>
          <w:szCs w:val="22"/>
          <w:shd w:val="clear" w:color="auto" w:fill="FFFFFF"/>
        </w:rPr>
        <w:t>of the variation in the RT difference was predicted by the index of the personal distance</w:t>
      </w:r>
      <w:r w:rsidR="0011152C" w:rsidRPr="00D044F8">
        <w:rPr>
          <w:rFonts w:eastAsia="Times New Roman"/>
          <w:color w:val="000000" w:themeColor="text1"/>
          <w:sz w:val="22"/>
          <w:szCs w:val="22"/>
          <w:shd w:val="clear" w:color="auto" w:fill="FFFFFF"/>
        </w:rPr>
        <w:t xml:space="preserve"> to mother and partner respectively</w:t>
      </w:r>
      <w:r w:rsidR="004F275D" w:rsidRPr="00D044F8">
        <w:rPr>
          <w:rFonts w:eastAsia="Times New Roman"/>
          <w:color w:val="000000" w:themeColor="text1"/>
          <w:sz w:val="22"/>
          <w:szCs w:val="22"/>
          <w:shd w:val="clear" w:color="auto" w:fill="FFFFFF"/>
        </w:rPr>
        <w:t>. According to Cohen</w:t>
      </w:r>
      <w:r w:rsidR="008D678F" w:rsidRPr="00D044F8">
        <w:rPr>
          <w:rFonts w:eastAsia="Times New Roman"/>
          <w:color w:val="000000" w:themeColor="text1"/>
          <w:sz w:val="22"/>
          <w:szCs w:val="22"/>
          <w:shd w:val="clear" w:color="auto" w:fill="FFFFFF"/>
        </w:rPr>
        <w:t>’s effect size</w:t>
      </w:r>
      <w:r w:rsidR="002D3302" w:rsidRPr="00D044F8">
        <w:rPr>
          <w:rFonts w:eastAsia="Times New Roman"/>
          <w:color w:val="000000" w:themeColor="text1"/>
          <w:sz w:val="22"/>
          <w:szCs w:val="22"/>
          <w:shd w:val="clear" w:color="auto" w:fill="FFFFFF"/>
        </w:rPr>
        <w:t xml:space="preserve"> </w:t>
      </w:r>
      <w:r w:rsidR="002D3302" w:rsidRPr="00D044F8">
        <w:rPr>
          <w:rFonts w:eastAsia="Times New Roman"/>
          <w:color w:val="000000" w:themeColor="text1"/>
          <w:sz w:val="22"/>
          <w:szCs w:val="22"/>
          <w:shd w:val="clear" w:color="auto" w:fill="FFFFFF"/>
        </w:rPr>
        <w:fldChar w:fldCharType="begin"/>
      </w:r>
      <w:r w:rsidR="002D3302" w:rsidRPr="00D044F8">
        <w:rPr>
          <w:rFonts w:eastAsia="Times New Roman"/>
          <w:color w:val="000000" w:themeColor="text1"/>
          <w:sz w:val="22"/>
          <w:szCs w:val="22"/>
          <w:shd w:val="clear" w:color="auto" w:fill="FFFFFF"/>
        </w:rPr>
        <w:instrText xml:space="preserve"> ADDIN EN.CITE &lt;EndNote&gt;&lt;Cite&gt;&lt;Author&gt;Cohen&lt;/Author&gt;&lt;Year&gt;1988&lt;/Year&gt;&lt;RecNum&gt;81&lt;/RecNum&gt;&lt;DisplayText&gt;(Cohen, 1988)&lt;/DisplayText&gt;&lt;record&gt;&lt;rec-number&gt;81&lt;/rec-number&gt;&lt;foreign-keys&gt;&lt;key app="EN" db-id="2avzvd5wb9v5wue2r9ov25row9zdf5a0ztp9" timestamp="1486561646"&gt;81&lt;/key&gt;&lt;/foreign-keys&gt;&lt;ref-type name="Book"&gt;6&lt;/ref-type&gt;&lt;contributors&gt;&lt;authors&gt;&lt;author&gt;Cohen, J.&lt;/author&gt;&lt;/authors&gt;&lt;/contributors&gt;&lt;titles&gt;&lt;title&gt;Statistical power analysis for the behavioral sciences (2nd ed.)&lt;/title&gt;&lt;/titles&gt;&lt;dates&gt;&lt;year&gt;1988&lt;/year&gt;&lt;/dates&gt;&lt;pub-location&gt;Hillsdale, NJ: Erlbaum.&lt;/pub-location&gt;&lt;urls&gt;&lt;/urls&gt;&lt;/record&gt;&lt;/Cite&gt;&lt;/EndNote&gt;</w:instrText>
      </w:r>
      <w:r w:rsidR="002D3302" w:rsidRPr="00D044F8">
        <w:rPr>
          <w:rFonts w:eastAsia="Times New Roman"/>
          <w:color w:val="000000" w:themeColor="text1"/>
          <w:sz w:val="22"/>
          <w:szCs w:val="22"/>
          <w:shd w:val="clear" w:color="auto" w:fill="FFFFFF"/>
        </w:rPr>
        <w:fldChar w:fldCharType="separate"/>
      </w:r>
      <w:r w:rsidR="002D3302" w:rsidRPr="00D044F8">
        <w:rPr>
          <w:rFonts w:eastAsia="Times New Roman"/>
          <w:noProof/>
          <w:color w:val="000000" w:themeColor="text1"/>
          <w:sz w:val="22"/>
          <w:szCs w:val="22"/>
          <w:shd w:val="clear" w:color="auto" w:fill="FFFFFF"/>
        </w:rPr>
        <w:t>(Cohen, 1988)</w:t>
      </w:r>
      <w:r w:rsidR="002D3302" w:rsidRPr="00D044F8">
        <w:rPr>
          <w:rFonts w:eastAsia="Times New Roman"/>
          <w:color w:val="000000" w:themeColor="text1"/>
          <w:sz w:val="22"/>
          <w:szCs w:val="22"/>
          <w:shd w:val="clear" w:color="auto" w:fill="FFFFFF"/>
        </w:rPr>
        <w:fldChar w:fldCharType="end"/>
      </w:r>
      <w:r w:rsidR="004F275D" w:rsidRPr="00D044F8">
        <w:rPr>
          <w:rFonts w:eastAsia="Times New Roman"/>
          <w:color w:val="000000" w:themeColor="text1"/>
          <w:sz w:val="22"/>
          <w:szCs w:val="22"/>
          <w:shd w:val="clear" w:color="auto" w:fill="FFFFFF"/>
        </w:rPr>
        <w:t>,</w:t>
      </w:r>
      <w:r w:rsidR="00F95F5A" w:rsidRPr="00D044F8">
        <w:rPr>
          <w:rFonts w:eastAsia="Times New Roman"/>
          <w:color w:val="000000" w:themeColor="text1"/>
          <w:sz w:val="22"/>
          <w:szCs w:val="22"/>
          <w:shd w:val="clear" w:color="auto" w:fill="FFFFFF"/>
        </w:rPr>
        <w:t xml:space="preserve"> this refers to </w:t>
      </w:r>
      <w:r w:rsidR="00825AF5" w:rsidRPr="00D044F8">
        <w:rPr>
          <w:rFonts w:eastAsia="Times New Roman"/>
          <w:color w:val="000000" w:themeColor="text1"/>
          <w:sz w:val="22"/>
          <w:szCs w:val="22"/>
          <w:shd w:val="clear" w:color="auto" w:fill="FFFFFF"/>
        </w:rPr>
        <w:t>substantial</w:t>
      </w:r>
      <w:r w:rsidR="00F95F5A" w:rsidRPr="00D044F8">
        <w:rPr>
          <w:rFonts w:eastAsia="Times New Roman"/>
          <w:color w:val="000000" w:themeColor="text1"/>
          <w:sz w:val="22"/>
          <w:szCs w:val="22"/>
          <w:shd w:val="clear" w:color="auto" w:fill="FFFFFF"/>
        </w:rPr>
        <w:t xml:space="preserve"> effect</w:t>
      </w:r>
      <w:r w:rsidR="00825AF5" w:rsidRPr="00D044F8">
        <w:rPr>
          <w:rFonts w:eastAsia="Times New Roman"/>
          <w:color w:val="000000" w:themeColor="text1"/>
          <w:sz w:val="22"/>
          <w:szCs w:val="22"/>
          <w:shd w:val="clear" w:color="auto" w:fill="FFFFFF"/>
        </w:rPr>
        <w:t xml:space="preserve">. </w:t>
      </w:r>
      <w:r w:rsidR="002C4EF1" w:rsidRPr="00D044F8">
        <w:rPr>
          <w:rFonts w:eastAsia="Times New Roman"/>
          <w:color w:val="000000" w:themeColor="text1"/>
          <w:sz w:val="22"/>
          <w:szCs w:val="22"/>
          <w:shd w:val="clear" w:color="auto" w:fill="FFFFFF"/>
        </w:rPr>
        <w:t xml:space="preserve">Similar results </w:t>
      </w:r>
      <w:r w:rsidR="00132394" w:rsidRPr="00D044F8">
        <w:rPr>
          <w:rFonts w:eastAsia="Times New Roman"/>
          <w:color w:val="000000" w:themeColor="text1"/>
          <w:sz w:val="22"/>
          <w:szCs w:val="22"/>
          <w:shd w:val="clear" w:color="auto" w:fill="FFFFFF"/>
        </w:rPr>
        <w:t xml:space="preserve">were found for </w:t>
      </w:r>
      <w:r w:rsidR="00111A6E" w:rsidRPr="00D044F8">
        <w:rPr>
          <w:rFonts w:eastAsia="Times New Roman"/>
          <w:color w:val="000000" w:themeColor="text1"/>
          <w:sz w:val="22"/>
          <w:szCs w:val="22"/>
          <w:shd w:val="clear" w:color="auto" w:fill="FFFFFF"/>
        </w:rPr>
        <w:t>se</w:t>
      </w:r>
      <w:r w:rsidR="00942562" w:rsidRPr="00D044F8">
        <w:rPr>
          <w:rFonts w:eastAsia="Times New Roman"/>
          <w:color w:val="000000" w:themeColor="text1"/>
          <w:sz w:val="22"/>
          <w:szCs w:val="22"/>
          <w:shd w:val="clear" w:color="auto" w:fill="FFFFFF"/>
        </w:rPr>
        <w:t>lf-partner relationship (Table 4</w:t>
      </w:r>
      <w:r w:rsidR="009239BC" w:rsidRPr="00D044F8">
        <w:rPr>
          <w:rFonts w:eastAsia="Times New Roman"/>
          <w:color w:val="000000" w:themeColor="text1"/>
          <w:sz w:val="22"/>
          <w:szCs w:val="22"/>
          <w:shd w:val="clear" w:color="auto" w:fill="FFFFFF"/>
        </w:rPr>
        <w:t xml:space="preserve">, Figure </w:t>
      </w:r>
      <w:r w:rsidR="00FA7E11" w:rsidRPr="00D044F8">
        <w:rPr>
          <w:rFonts w:eastAsia="Times New Roman"/>
          <w:color w:val="000000" w:themeColor="text1"/>
          <w:sz w:val="22"/>
          <w:szCs w:val="22"/>
          <w:shd w:val="clear" w:color="auto" w:fill="FFFFFF"/>
        </w:rPr>
        <w:t>8</w:t>
      </w:r>
      <w:r w:rsidR="00111A6E" w:rsidRPr="00D044F8">
        <w:rPr>
          <w:rFonts w:eastAsia="Times New Roman"/>
          <w:color w:val="000000" w:themeColor="text1"/>
          <w:sz w:val="22"/>
          <w:szCs w:val="22"/>
          <w:shd w:val="clear" w:color="auto" w:fill="FFFFFF"/>
        </w:rPr>
        <w:t xml:space="preserve">). </w:t>
      </w:r>
      <w:r w:rsidR="00EB1CDF" w:rsidRPr="00D044F8">
        <w:rPr>
          <w:rFonts w:eastAsia="Times New Roman"/>
          <w:color w:val="000000" w:themeColor="text1"/>
          <w:sz w:val="22"/>
          <w:szCs w:val="22"/>
          <w:shd w:val="clear" w:color="auto" w:fill="FFFFFF"/>
        </w:rPr>
        <w:t xml:space="preserve">In contrast, </w:t>
      </w:r>
      <w:r w:rsidR="00243870" w:rsidRPr="00D044F8">
        <w:rPr>
          <w:rFonts w:eastAsia="Times New Roman"/>
          <w:color w:val="000000" w:themeColor="text1"/>
          <w:sz w:val="22"/>
          <w:szCs w:val="22"/>
          <w:shd w:val="clear" w:color="auto" w:fill="FFFFFF"/>
        </w:rPr>
        <w:t xml:space="preserve">the index of the personal distance between self and friend could not reliably predict the difference in RT between self and friend </w:t>
      </w:r>
      <w:r w:rsidR="00E80F14" w:rsidRPr="00D044F8">
        <w:rPr>
          <w:rFonts w:eastAsia="Times New Roman"/>
          <w:color w:val="000000" w:themeColor="text1"/>
          <w:sz w:val="22"/>
          <w:szCs w:val="22"/>
          <w:shd w:val="clear" w:color="auto" w:fill="FFFFFF"/>
        </w:rPr>
        <w:t>(BF</w:t>
      </w:r>
      <w:r w:rsidR="00E80F14" w:rsidRPr="00D044F8">
        <w:rPr>
          <w:rFonts w:eastAsia="Times New Roman"/>
          <w:color w:val="000000" w:themeColor="text1"/>
          <w:sz w:val="22"/>
          <w:szCs w:val="22"/>
          <w:shd w:val="clear" w:color="auto" w:fill="FFFFFF"/>
          <w:vertAlign w:val="subscript"/>
        </w:rPr>
        <w:t>01</w:t>
      </w:r>
      <w:r w:rsidR="00E80F14" w:rsidRPr="00D044F8">
        <w:rPr>
          <w:rFonts w:eastAsia="Times New Roman"/>
          <w:color w:val="000000" w:themeColor="text1"/>
          <w:sz w:val="22"/>
          <w:szCs w:val="22"/>
          <w:shd w:val="clear" w:color="auto" w:fill="FFFFFF"/>
        </w:rPr>
        <w:t xml:space="preserve"> = 1.57) </w:t>
      </w:r>
      <w:r w:rsidR="00942562" w:rsidRPr="00D044F8">
        <w:rPr>
          <w:rFonts w:eastAsia="Times New Roman"/>
          <w:color w:val="000000" w:themeColor="text1"/>
          <w:sz w:val="22"/>
          <w:szCs w:val="22"/>
          <w:shd w:val="clear" w:color="auto" w:fill="FFFFFF"/>
        </w:rPr>
        <w:t>(Table 4</w:t>
      </w:r>
      <w:r w:rsidR="00243870" w:rsidRPr="00D044F8">
        <w:rPr>
          <w:rFonts w:eastAsia="Times New Roman"/>
          <w:color w:val="000000" w:themeColor="text1"/>
          <w:sz w:val="22"/>
          <w:szCs w:val="22"/>
          <w:shd w:val="clear" w:color="auto" w:fill="FFFFFF"/>
        </w:rPr>
        <w:t>).</w:t>
      </w:r>
    </w:p>
    <w:p w14:paraId="70A0F578" w14:textId="19F73136" w:rsidR="002F64DE" w:rsidRPr="00D044F8" w:rsidRDefault="002F64DE" w:rsidP="00704696">
      <w:pPr>
        <w:spacing w:line="480" w:lineRule="auto"/>
        <w:rPr>
          <w:rFonts w:eastAsia="Times New Roman"/>
          <w:color w:val="000000" w:themeColor="text1"/>
          <w:sz w:val="22"/>
          <w:szCs w:val="22"/>
          <w:shd w:val="clear" w:color="auto" w:fill="FFFFFF"/>
        </w:rPr>
      </w:pPr>
      <w:r w:rsidRPr="00D044F8">
        <w:rPr>
          <w:rFonts w:eastAsia="Times New Roman"/>
          <w:b/>
          <w:color w:val="000000" w:themeColor="text1"/>
          <w:sz w:val="22"/>
          <w:szCs w:val="22"/>
          <w:shd w:val="clear" w:color="auto" w:fill="FFFFFF"/>
        </w:rPr>
        <w:t xml:space="preserve">Table </w:t>
      </w:r>
      <w:r w:rsidR="00942562" w:rsidRPr="00D044F8">
        <w:rPr>
          <w:rFonts w:eastAsia="Times New Roman"/>
          <w:b/>
          <w:color w:val="000000" w:themeColor="text1"/>
          <w:sz w:val="22"/>
          <w:szCs w:val="22"/>
          <w:shd w:val="clear" w:color="auto" w:fill="FFFFFF"/>
        </w:rPr>
        <w:t>4</w:t>
      </w:r>
      <w:r w:rsidRPr="00D044F8">
        <w:rPr>
          <w:rFonts w:eastAsia="Times New Roman"/>
          <w:color w:val="000000" w:themeColor="text1"/>
          <w:sz w:val="22"/>
          <w:szCs w:val="22"/>
          <w:shd w:val="clear" w:color="auto" w:fill="FFFFFF"/>
        </w:rPr>
        <w:t xml:space="preserve"> </w:t>
      </w:r>
      <w:r w:rsidR="00702590" w:rsidRPr="00D044F8">
        <w:rPr>
          <w:rFonts w:eastAsia="Times New Roman"/>
          <w:color w:val="000000" w:themeColor="text1"/>
          <w:sz w:val="22"/>
          <w:szCs w:val="22"/>
          <w:shd w:val="clear" w:color="auto" w:fill="FFFFFF"/>
        </w:rPr>
        <w:t>Results of linear regression analyses between indices of the personal distance and RT differences</w:t>
      </w:r>
    </w:p>
    <w:tbl>
      <w:tblPr>
        <w:tblStyle w:val="TableGrid"/>
        <w:tblW w:w="86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58"/>
        <w:gridCol w:w="1710"/>
        <w:gridCol w:w="990"/>
        <w:gridCol w:w="900"/>
        <w:gridCol w:w="990"/>
        <w:gridCol w:w="810"/>
        <w:gridCol w:w="813"/>
        <w:gridCol w:w="990"/>
      </w:tblGrid>
      <w:tr w:rsidR="00D044F8" w:rsidRPr="00D044F8" w14:paraId="1E3DF01E" w14:textId="754D84BB" w:rsidTr="00511667">
        <w:tc>
          <w:tcPr>
            <w:tcW w:w="1458" w:type="dxa"/>
            <w:vMerge w:val="restart"/>
            <w:tcBorders>
              <w:top w:val="single" w:sz="4" w:space="0" w:color="auto"/>
              <w:bottom w:val="single" w:sz="4" w:space="0" w:color="auto"/>
            </w:tcBorders>
          </w:tcPr>
          <w:p w14:paraId="6E2513F8" w14:textId="77777777" w:rsidR="003C0145" w:rsidRPr="00D044F8" w:rsidRDefault="003C0145" w:rsidP="00855013">
            <w:pPr>
              <w:rPr>
                <w:color w:val="000000" w:themeColor="text1"/>
                <w:sz w:val="22"/>
                <w:szCs w:val="22"/>
              </w:rPr>
            </w:pPr>
            <w:r w:rsidRPr="00D044F8">
              <w:rPr>
                <w:color w:val="000000" w:themeColor="text1"/>
                <w:sz w:val="22"/>
                <w:szCs w:val="22"/>
              </w:rPr>
              <w:t>Independent</w:t>
            </w:r>
          </w:p>
          <w:p w14:paraId="22F386DC" w14:textId="1F7C0742" w:rsidR="003C0145" w:rsidRPr="00D044F8" w:rsidRDefault="003C0145" w:rsidP="00855013">
            <w:pPr>
              <w:rPr>
                <w:color w:val="000000" w:themeColor="text1"/>
                <w:sz w:val="22"/>
                <w:szCs w:val="22"/>
              </w:rPr>
            </w:pPr>
            <w:r w:rsidRPr="00D044F8">
              <w:rPr>
                <w:color w:val="000000" w:themeColor="text1"/>
                <w:sz w:val="22"/>
                <w:szCs w:val="22"/>
              </w:rPr>
              <w:t>variable</w:t>
            </w:r>
          </w:p>
        </w:tc>
        <w:tc>
          <w:tcPr>
            <w:tcW w:w="1710" w:type="dxa"/>
            <w:vMerge w:val="restart"/>
            <w:tcBorders>
              <w:top w:val="single" w:sz="4" w:space="0" w:color="auto"/>
              <w:bottom w:val="single" w:sz="4" w:space="0" w:color="auto"/>
            </w:tcBorders>
          </w:tcPr>
          <w:p w14:paraId="2E8EA4C0" w14:textId="77777777" w:rsidR="003C0145" w:rsidRPr="00D044F8" w:rsidRDefault="003C0145" w:rsidP="00855013">
            <w:pPr>
              <w:rPr>
                <w:color w:val="000000" w:themeColor="text1"/>
                <w:sz w:val="22"/>
                <w:szCs w:val="22"/>
              </w:rPr>
            </w:pPr>
            <w:r w:rsidRPr="00D044F8">
              <w:rPr>
                <w:color w:val="000000" w:themeColor="text1"/>
                <w:sz w:val="22"/>
                <w:szCs w:val="22"/>
              </w:rPr>
              <w:t>Dependent</w:t>
            </w:r>
          </w:p>
          <w:p w14:paraId="738966E2" w14:textId="3153268D" w:rsidR="003C0145" w:rsidRPr="00D044F8" w:rsidRDefault="003C0145" w:rsidP="00855013">
            <w:pPr>
              <w:rPr>
                <w:color w:val="000000" w:themeColor="text1"/>
                <w:sz w:val="22"/>
                <w:szCs w:val="22"/>
              </w:rPr>
            </w:pPr>
            <w:r w:rsidRPr="00D044F8">
              <w:rPr>
                <w:color w:val="000000" w:themeColor="text1"/>
                <w:sz w:val="22"/>
                <w:szCs w:val="22"/>
              </w:rPr>
              <w:t>variable</w:t>
            </w:r>
          </w:p>
        </w:tc>
        <w:tc>
          <w:tcPr>
            <w:tcW w:w="2880" w:type="dxa"/>
            <w:gridSpan w:val="3"/>
            <w:tcBorders>
              <w:top w:val="single" w:sz="4" w:space="0" w:color="auto"/>
              <w:bottom w:val="single" w:sz="4" w:space="0" w:color="auto"/>
            </w:tcBorders>
          </w:tcPr>
          <w:p w14:paraId="2BD5770B" w14:textId="6F30F608" w:rsidR="003C0145" w:rsidRPr="00D044F8" w:rsidRDefault="003C0145" w:rsidP="00855013">
            <w:pPr>
              <w:jc w:val="center"/>
              <w:rPr>
                <w:color w:val="000000" w:themeColor="text1"/>
                <w:sz w:val="22"/>
                <w:szCs w:val="22"/>
              </w:rPr>
            </w:pPr>
            <w:r w:rsidRPr="00D044F8">
              <w:rPr>
                <w:color w:val="000000" w:themeColor="text1"/>
                <w:sz w:val="22"/>
                <w:szCs w:val="22"/>
              </w:rPr>
              <w:t>ANOVA</w:t>
            </w:r>
          </w:p>
        </w:tc>
        <w:tc>
          <w:tcPr>
            <w:tcW w:w="810" w:type="dxa"/>
            <w:vMerge w:val="restart"/>
            <w:tcBorders>
              <w:top w:val="single" w:sz="4" w:space="0" w:color="auto"/>
            </w:tcBorders>
          </w:tcPr>
          <w:p w14:paraId="642DDBBF" w14:textId="7F13CE2F" w:rsidR="003C0145" w:rsidRPr="00D044F8" w:rsidRDefault="003C0145" w:rsidP="003C0145">
            <w:pPr>
              <w:jc w:val="center"/>
              <w:rPr>
                <w:color w:val="000000" w:themeColor="text1"/>
                <w:sz w:val="22"/>
                <w:szCs w:val="22"/>
              </w:rPr>
            </w:pPr>
            <w:r w:rsidRPr="00D044F8">
              <w:rPr>
                <w:rFonts w:eastAsia="Times New Roman"/>
                <w:color w:val="000000" w:themeColor="text1"/>
                <w:sz w:val="22"/>
                <w:szCs w:val="22"/>
                <w:shd w:val="clear" w:color="auto" w:fill="FFFFFF"/>
              </w:rPr>
              <w:t>R</w:t>
            </w:r>
            <w:r w:rsidRPr="00D044F8">
              <w:rPr>
                <w:rFonts w:eastAsia="Times New Roman"/>
                <w:color w:val="000000" w:themeColor="text1"/>
                <w:sz w:val="22"/>
                <w:szCs w:val="22"/>
                <w:shd w:val="clear" w:color="auto" w:fill="FFFFFF"/>
                <w:vertAlign w:val="superscript"/>
              </w:rPr>
              <w:t>2</w:t>
            </w:r>
          </w:p>
        </w:tc>
        <w:tc>
          <w:tcPr>
            <w:tcW w:w="813" w:type="dxa"/>
            <w:vMerge w:val="restart"/>
            <w:tcBorders>
              <w:top w:val="single" w:sz="4" w:space="0" w:color="auto"/>
            </w:tcBorders>
          </w:tcPr>
          <w:p w14:paraId="5A3FB235" w14:textId="1406CE87" w:rsidR="003C0145" w:rsidRPr="00D044F8" w:rsidRDefault="003C0145" w:rsidP="003C0145">
            <w:pPr>
              <w:jc w:val="center"/>
              <w:rPr>
                <w:i/>
                <w:color w:val="000000" w:themeColor="text1"/>
                <w:sz w:val="22"/>
                <w:szCs w:val="22"/>
              </w:rPr>
            </w:pPr>
            <w:r w:rsidRPr="00D044F8">
              <w:rPr>
                <w:i/>
                <w:color w:val="000000" w:themeColor="text1"/>
                <w:sz w:val="22"/>
                <w:szCs w:val="22"/>
              </w:rPr>
              <w:sym w:font="Symbol" w:char="F062"/>
            </w:r>
          </w:p>
        </w:tc>
        <w:tc>
          <w:tcPr>
            <w:tcW w:w="990" w:type="dxa"/>
            <w:vMerge w:val="restart"/>
            <w:tcBorders>
              <w:top w:val="single" w:sz="4" w:space="0" w:color="auto"/>
            </w:tcBorders>
          </w:tcPr>
          <w:p w14:paraId="39E9FF3B" w14:textId="34BF82F4" w:rsidR="003C0145" w:rsidRPr="00D044F8" w:rsidRDefault="003C0145" w:rsidP="003C0145">
            <w:pPr>
              <w:jc w:val="center"/>
              <w:rPr>
                <w:i/>
                <w:color w:val="000000" w:themeColor="text1"/>
                <w:sz w:val="22"/>
                <w:szCs w:val="22"/>
              </w:rPr>
            </w:pPr>
            <w:r w:rsidRPr="00D044F8">
              <w:rPr>
                <w:i/>
                <w:color w:val="000000" w:themeColor="text1"/>
                <w:sz w:val="22"/>
                <w:szCs w:val="22"/>
              </w:rPr>
              <w:t>p</w:t>
            </w:r>
          </w:p>
        </w:tc>
      </w:tr>
      <w:tr w:rsidR="00D044F8" w:rsidRPr="00D044F8" w14:paraId="4F19C284" w14:textId="60F159AA" w:rsidTr="00511667">
        <w:tc>
          <w:tcPr>
            <w:tcW w:w="1458" w:type="dxa"/>
            <w:vMerge/>
            <w:tcBorders>
              <w:top w:val="single" w:sz="4" w:space="0" w:color="auto"/>
              <w:bottom w:val="single" w:sz="4" w:space="0" w:color="auto"/>
            </w:tcBorders>
          </w:tcPr>
          <w:p w14:paraId="0E0503D4" w14:textId="1F287534" w:rsidR="003C0145" w:rsidRPr="00D044F8" w:rsidRDefault="003C0145" w:rsidP="00855013">
            <w:pPr>
              <w:rPr>
                <w:color w:val="000000" w:themeColor="text1"/>
                <w:sz w:val="22"/>
                <w:szCs w:val="22"/>
              </w:rPr>
            </w:pPr>
          </w:p>
        </w:tc>
        <w:tc>
          <w:tcPr>
            <w:tcW w:w="1710" w:type="dxa"/>
            <w:vMerge/>
            <w:tcBorders>
              <w:top w:val="single" w:sz="4" w:space="0" w:color="auto"/>
              <w:bottom w:val="single" w:sz="4" w:space="0" w:color="auto"/>
            </w:tcBorders>
          </w:tcPr>
          <w:p w14:paraId="71708A2B" w14:textId="2B852950" w:rsidR="003C0145" w:rsidRPr="00D044F8" w:rsidRDefault="003C0145" w:rsidP="00855013">
            <w:pPr>
              <w:rPr>
                <w:color w:val="000000" w:themeColor="text1"/>
                <w:sz w:val="22"/>
                <w:szCs w:val="22"/>
              </w:rPr>
            </w:pPr>
          </w:p>
        </w:tc>
        <w:tc>
          <w:tcPr>
            <w:tcW w:w="990" w:type="dxa"/>
            <w:tcBorders>
              <w:top w:val="single" w:sz="4" w:space="0" w:color="auto"/>
              <w:bottom w:val="single" w:sz="4" w:space="0" w:color="auto"/>
            </w:tcBorders>
          </w:tcPr>
          <w:p w14:paraId="05718FA2" w14:textId="445B965B" w:rsidR="003C0145" w:rsidRPr="00D044F8" w:rsidRDefault="003C0145" w:rsidP="00855013">
            <w:pPr>
              <w:rPr>
                <w:color w:val="000000" w:themeColor="text1"/>
                <w:sz w:val="22"/>
                <w:szCs w:val="22"/>
              </w:rPr>
            </w:pPr>
            <w:r w:rsidRPr="00D044F8">
              <w:rPr>
                <w:color w:val="000000" w:themeColor="text1"/>
                <w:sz w:val="22"/>
                <w:szCs w:val="22"/>
              </w:rPr>
              <w:t>F(1, 38)</w:t>
            </w:r>
          </w:p>
        </w:tc>
        <w:tc>
          <w:tcPr>
            <w:tcW w:w="900" w:type="dxa"/>
            <w:tcBorders>
              <w:top w:val="single" w:sz="4" w:space="0" w:color="auto"/>
              <w:bottom w:val="single" w:sz="4" w:space="0" w:color="auto"/>
            </w:tcBorders>
          </w:tcPr>
          <w:p w14:paraId="709FDEA4" w14:textId="7A0B9074" w:rsidR="003C0145" w:rsidRPr="00D044F8" w:rsidRDefault="003C0145" w:rsidP="00855013">
            <w:pPr>
              <w:rPr>
                <w:color w:val="000000" w:themeColor="text1"/>
                <w:sz w:val="22"/>
                <w:szCs w:val="22"/>
              </w:rPr>
            </w:pPr>
            <w:r w:rsidRPr="00D044F8">
              <w:rPr>
                <w:color w:val="000000" w:themeColor="text1"/>
                <w:sz w:val="22"/>
                <w:szCs w:val="22"/>
              </w:rPr>
              <w:t>MSE</w:t>
            </w:r>
          </w:p>
        </w:tc>
        <w:tc>
          <w:tcPr>
            <w:tcW w:w="990" w:type="dxa"/>
            <w:tcBorders>
              <w:top w:val="single" w:sz="4" w:space="0" w:color="auto"/>
              <w:bottom w:val="single" w:sz="4" w:space="0" w:color="auto"/>
            </w:tcBorders>
          </w:tcPr>
          <w:p w14:paraId="402D1A89" w14:textId="28B1B245" w:rsidR="003C0145" w:rsidRPr="00D044F8" w:rsidRDefault="003C0145" w:rsidP="00855013">
            <w:pPr>
              <w:rPr>
                <w:i/>
                <w:color w:val="000000" w:themeColor="text1"/>
                <w:sz w:val="22"/>
                <w:szCs w:val="22"/>
              </w:rPr>
            </w:pPr>
            <w:r w:rsidRPr="00D044F8">
              <w:rPr>
                <w:i/>
                <w:color w:val="000000" w:themeColor="text1"/>
                <w:sz w:val="22"/>
                <w:szCs w:val="22"/>
              </w:rPr>
              <w:t>p</w:t>
            </w:r>
          </w:p>
        </w:tc>
        <w:tc>
          <w:tcPr>
            <w:tcW w:w="810" w:type="dxa"/>
            <w:vMerge/>
            <w:tcBorders>
              <w:bottom w:val="single" w:sz="4" w:space="0" w:color="auto"/>
            </w:tcBorders>
          </w:tcPr>
          <w:p w14:paraId="09594469" w14:textId="77777777" w:rsidR="003C0145" w:rsidRPr="00D044F8" w:rsidRDefault="003C0145" w:rsidP="00855013">
            <w:pPr>
              <w:rPr>
                <w:color w:val="000000" w:themeColor="text1"/>
                <w:sz w:val="22"/>
                <w:szCs w:val="22"/>
              </w:rPr>
            </w:pPr>
          </w:p>
        </w:tc>
        <w:tc>
          <w:tcPr>
            <w:tcW w:w="813" w:type="dxa"/>
            <w:vMerge/>
            <w:tcBorders>
              <w:bottom w:val="single" w:sz="4" w:space="0" w:color="auto"/>
            </w:tcBorders>
          </w:tcPr>
          <w:p w14:paraId="38078D13" w14:textId="4E540BE6" w:rsidR="003C0145" w:rsidRPr="00D044F8" w:rsidRDefault="003C0145" w:rsidP="00855013">
            <w:pPr>
              <w:rPr>
                <w:color w:val="000000" w:themeColor="text1"/>
                <w:sz w:val="22"/>
                <w:szCs w:val="22"/>
              </w:rPr>
            </w:pPr>
          </w:p>
        </w:tc>
        <w:tc>
          <w:tcPr>
            <w:tcW w:w="990" w:type="dxa"/>
            <w:vMerge/>
            <w:tcBorders>
              <w:bottom w:val="single" w:sz="4" w:space="0" w:color="auto"/>
            </w:tcBorders>
          </w:tcPr>
          <w:p w14:paraId="2609C9CB" w14:textId="77777777" w:rsidR="003C0145" w:rsidRPr="00D044F8" w:rsidRDefault="003C0145" w:rsidP="00855013">
            <w:pPr>
              <w:rPr>
                <w:color w:val="000000" w:themeColor="text1"/>
                <w:sz w:val="22"/>
                <w:szCs w:val="22"/>
              </w:rPr>
            </w:pPr>
          </w:p>
        </w:tc>
      </w:tr>
      <w:tr w:rsidR="00D044F8" w:rsidRPr="00D044F8" w14:paraId="4F402B16" w14:textId="608F2DF6" w:rsidTr="00511667">
        <w:tc>
          <w:tcPr>
            <w:tcW w:w="1458" w:type="dxa"/>
            <w:tcBorders>
              <w:top w:val="single" w:sz="4" w:space="0" w:color="auto"/>
            </w:tcBorders>
          </w:tcPr>
          <w:p w14:paraId="2A481161" w14:textId="4668FBE7" w:rsidR="00855013" w:rsidRPr="00D044F8" w:rsidRDefault="00855013" w:rsidP="00855013">
            <w:pPr>
              <w:rPr>
                <w:color w:val="000000" w:themeColor="text1"/>
                <w:sz w:val="22"/>
                <w:szCs w:val="22"/>
              </w:rPr>
            </w:pPr>
            <w:r w:rsidRPr="00D044F8">
              <w:rPr>
                <w:color w:val="000000" w:themeColor="text1"/>
                <w:sz w:val="22"/>
                <w:szCs w:val="22"/>
              </w:rPr>
              <w:t xml:space="preserve">self-mother </w:t>
            </w:r>
            <w:r w:rsidRPr="00D044F8">
              <w:rPr>
                <w:color w:val="000000" w:themeColor="text1"/>
                <w:sz w:val="22"/>
                <w:szCs w:val="22"/>
              </w:rPr>
              <w:lastRenderedPageBreak/>
              <w:t>personal distance</w:t>
            </w:r>
          </w:p>
        </w:tc>
        <w:tc>
          <w:tcPr>
            <w:tcW w:w="1710" w:type="dxa"/>
            <w:tcBorders>
              <w:top w:val="single" w:sz="4" w:space="0" w:color="auto"/>
            </w:tcBorders>
          </w:tcPr>
          <w:p w14:paraId="29CF7E65" w14:textId="449496A6" w:rsidR="00855013" w:rsidRPr="00D044F8" w:rsidRDefault="00855013" w:rsidP="00855013">
            <w:pPr>
              <w:rPr>
                <w:color w:val="000000" w:themeColor="text1"/>
                <w:sz w:val="22"/>
                <w:szCs w:val="22"/>
              </w:rPr>
            </w:pPr>
            <w:r w:rsidRPr="00D044F8">
              <w:rPr>
                <w:color w:val="000000" w:themeColor="text1"/>
                <w:sz w:val="22"/>
                <w:szCs w:val="22"/>
              </w:rPr>
              <w:lastRenderedPageBreak/>
              <w:t xml:space="preserve">RT difference </w:t>
            </w:r>
            <w:r w:rsidRPr="00D044F8">
              <w:rPr>
                <w:color w:val="000000" w:themeColor="text1"/>
                <w:sz w:val="22"/>
                <w:szCs w:val="22"/>
              </w:rPr>
              <w:lastRenderedPageBreak/>
              <w:t>between self and mother</w:t>
            </w:r>
          </w:p>
        </w:tc>
        <w:tc>
          <w:tcPr>
            <w:tcW w:w="990" w:type="dxa"/>
            <w:tcBorders>
              <w:top w:val="single" w:sz="4" w:space="0" w:color="auto"/>
            </w:tcBorders>
          </w:tcPr>
          <w:p w14:paraId="1830BF76" w14:textId="536CC2EB" w:rsidR="00855013" w:rsidRPr="00D044F8" w:rsidRDefault="003D6E0C" w:rsidP="00855013">
            <w:pPr>
              <w:rPr>
                <w:color w:val="000000" w:themeColor="text1"/>
                <w:sz w:val="22"/>
                <w:szCs w:val="22"/>
              </w:rPr>
            </w:pPr>
            <w:r w:rsidRPr="00D044F8">
              <w:rPr>
                <w:color w:val="000000" w:themeColor="text1"/>
                <w:sz w:val="22"/>
                <w:szCs w:val="22"/>
              </w:rPr>
              <w:lastRenderedPageBreak/>
              <w:t>17.41</w:t>
            </w:r>
          </w:p>
        </w:tc>
        <w:tc>
          <w:tcPr>
            <w:tcW w:w="900" w:type="dxa"/>
            <w:tcBorders>
              <w:top w:val="single" w:sz="4" w:space="0" w:color="auto"/>
            </w:tcBorders>
          </w:tcPr>
          <w:p w14:paraId="212DD262" w14:textId="4FBFFC69" w:rsidR="00855013" w:rsidRPr="00D044F8" w:rsidRDefault="00511667" w:rsidP="00855013">
            <w:pPr>
              <w:rPr>
                <w:color w:val="000000" w:themeColor="text1"/>
                <w:sz w:val="22"/>
                <w:szCs w:val="22"/>
              </w:rPr>
            </w:pPr>
            <w:r w:rsidRPr="00D044F8">
              <w:rPr>
                <w:color w:val="000000" w:themeColor="text1"/>
                <w:sz w:val="22"/>
                <w:szCs w:val="22"/>
              </w:rPr>
              <w:t>.811</w:t>
            </w:r>
          </w:p>
        </w:tc>
        <w:tc>
          <w:tcPr>
            <w:tcW w:w="990" w:type="dxa"/>
            <w:tcBorders>
              <w:top w:val="single" w:sz="4" w:space="0" w:color="auto"/>
            </w:tcBorders>
          </w:tcPr>
          <w:p w14:paraId="75ECBC23" w14:textId="7DA855E6" w:rsidR="00855013" w:rsidRPr="00D044F8" w:rsidRDefault="00855013" w:rsidP="00855013">
            <w:pPr>
              <w:rPr>
                <w:color w:val="000000" w:themeColor="text1"/>
                <w:sz w:val="22"/>
                <w:szCs w:val="22"/>
              </w:rPr>
            </w:pPr>
            <w:r w:rsidRPr="00D044F8">
              <w:rPr>
                <w:color w:val="000000" w:themeColor="text1"/>
                <w:sz w:val="22"/>
                <w:szCs w:val="22"/>
              </w:rPr>
              <w:t>&lt; 0.001</w:t>
            </w:r>
          </w:p>
        </w:tc>
        <w:tc>
          <w:tcPr>
            <w:tcW w:w="810" w:type="dxa"/>
            <w:tcBorders>
              <w:top w:val="single" w:sz="4" w:space="0" w:color="auto"/>
            </w:tcBorders>
          </w:tcPr>
          <w:p w14:paraId="25A80EAC" w14:textId="35D9CC99" w:rsidR="00855013" w:rsidRPr="00D044F8" w:rsidRDefault="00855013" w:rsidP="00855013">
            <w:pPr>
              <w:rPr>
                <w:color w:val="000000" w:themeColor="text1"/>
                <w:sz w:val="22"/>
                <w:szCs w:val="22"/>
              </w:rPr>
            </w:pPr>
            <w:r w:rsidRPr="00D044F8">
              <w:rPr>
                <w:color w:val="000000" w:themeColor="text1"/>
                <w:sz w:val="22"/>
                <w:szCs w:val="22"/>
              </w:rPr>
              <w:t>0.32</w:t>
            </w:r>
          </w:p>
        </w:tc>
        <w:tc>
          <w:tcPr>
            <w:tcW w:w="813" w:type="dxa"/>
            <w:tcBorders>
              <w:top w:val="single" w:sz="4" w:space="0" w:color="auto"/>
            </w:tcBorders>
          </w:tcPr>
          <w:p w14:paraId="04C63270" w14:textId="25E17256" w:rsidR="00855013" w:rsidRPr="00D044F8" w:rsidRDefault="00855013" w:rsidP="00511667">
            <w:pPr>
              <w:rPr>
                <w:color w:val="000000" w:themeColor="text1"/>
                <w:sz w:val="22"/>
                <w:szCs w:val="22"/>
              </w:rPr>
            </w:pPr>
            <w:r w:rsidRPr="00D044F8">
              <w:rPr>
                <w:color w:val="000000" w:themeColor="text1"/>
                <w:sz w:val="22"/>
                <w:szCs w:val="22"/>
              </w:rPr>
              <w:t>0.</w:t>
            </w:r>
            <w:r w:rsidR="00511667" w:rsidRPr="00D044F8">
              <w:rPr>
                <w:color w:val="000000" w:themeColor="text1"/>
                <w:sz w:val="22"/>
                <w:szCs w:val="22"/>
              </w:rPr>
              <w:t>56</w:t>
            </w:r>
          </w:p>
        </w:tc>
        <w:tc>
          <w:tcPr>
            <w:tcW w:w="990" w:type="dxa"/>
            <w:tcBorders>
              <w:top w:val="single" w:sz="4" w:space="0" w:color="auto"/>
            </w:tcBorders>
          </w:tcPr>
          <w:p w14:paraId="6FE31F90" w14:textId="3CB52E95" w:rsidR="00855013" w:rsidRPr="00D044F8" w:rsidRDefault="00855013" w:rsidP="00855013">
            <w:pPr>
              <w:rPr>
                <w:color w:val="000000" w:themeColor="text1"/>
                <w:sz w:val="22"/>
                <w:szCs w:val="22"/>
              </w:rPr>
            </w:pPr>
            <w:r w:rsidRPr="00D044F8">
              <w:rPr>
                <w:color w:val="000000" w:themeColor="text1"/>
                <w:sz w:val="22"/>
                <w:szCs w:val="22"/>
              </w:rPr>
              <w:t>&lt; 0.001</w:t>
            </w:r>
          </w:p>
        </w:tc>
      </w:tr>
      <w:tr w:rsidR="00D044F8" w:rsidRPr="00D044F8" w14:paraId="6AD47A5E" w14:textId="773ED869" w:rsidTr="00511667">
        <w:tc>
          <w:tcPr>
            <w:tcW w:w="1458" w:type="dxa"/>
          </w:tcPr>
          <w:p w14:paraId="6BC1B8EA" w14:textId="3DB0126E" w:rsidR="00855013" w:rsidRPr="00D044F8" w:rsidRDefault="00DF2D67" w:rsidP="00855013">
            <w:pPr>
              <w:rPr>
                <w:color w:val="000000" w:themeColor="text1"/>
                <w:sz w:val="22"/>
                <w:szCs w:val="22"/>
              </w:rPr>
            </w:pPr>
            <w:r w:rsidRPr="00D044F8">
              <w:rPr>
                <w:color w:val="000000" w:themeColor="text1"/>
                <w:sz w:val="22"/>
                <w:szCs w:val="22"/>
              </w:rPr>
              <w:lastRenderedPageBreak/>
              <w:t>self-partner personal distance</w:t>
            </w:r>
          </w:p>
        </w:tc>
        <w:tc>
          <w:tcPr>
            <w:tcW w:w="1710" w:type="dxa"/>
          </w:tcPr>
          <w:p w14:paraId="01DFE59E" w14:textId="1FF8022E" w:rsidR="00855013" w:rsidRPr="00D044F8" w:rsidRDefault="00DF2D67" w:rsidP="00DF2D67">
            <w:pPr>
              <w:rPr>
                <w:color w:val="000000" w:themeColor="text1"/>
                <w:sz w:val="22"/>
                <w:szCs w:val="22"/>
              </w:rPr>
            </w:pPr>
            <w:r w:rsidRPr="00D044F8">
              <w:rPr>
                <w:color w:val="000000" w:themeColor="text1"/>
                <w:sz w:val="22"/>
                <w:szCs w:val="22"/>
              </w:rPr>
              <w:t>RT difference between self and partner</w:t>
            </w:r>
          </w:p>
        </w:tc>
        <w:tc>
          <w:tcPr>
            <w:tcW w:w="990" w:type="dxa"/>
          </w:tcPr>
          <w:p w14:paraId="05789493" w14:textId="2609EC22" w:rsidR="00855013" w:rsidRPr="00D044F8" w:rsidRDefault="009E30D9" w:rsidP="00855013">
            <w:pPr>
              <w:rPr>
                <w:color w:val="000000" w:themeColor="text1"/>
                <w:sz w:val="22"/>
                <w:szCs w:val="22"/>
              </w:rPr>
            </w:pPr>
            <w:r w:rsidRPr="00D044F8">
              <w:rPr>
                <w:color w:val="000000" w:themeColor="text1"/>
                <w:sz w:val="22"/>
                <w:szCs w:val="22"/>
              </w:rPr>
              <w:t>19</w:t>
            </w:r>
            <w:r w:rsidR="00E97FD3" w:rsidRPr="00D044F8">
              <w:rPr>
                <w:color w:val="000000" w:themeColor="text1"/>
                <w:sz w:val="22"/>
                <w:szCs w:val="22"/>
              </w:rPr>
              <w:t>.6</w:t>
            </w:r>
          </w:p>
        </w:tc>
        <w:tc>
          <w:tcPr>
            <w:tcW w:w="900" w:type="dxa"/>
          </w:tcPr>
          <w:p w14:paraId="7DE88B64" w14:textId="7FD5864B" w:rsidR="00855013" w:rsidRPr="00D044F8" w:rsidRDefault="00511667" w:rsidP="00855013">
            <w:pPr>
              <w:rPr>
                <w:color w:val="000000" w:themeColor="text1"/>
                <w:sz w:val="22"/>
                <w:szCs w:val="22"/>
              </w:rPr>
            </w:pPr>
            <w:r w:rsidRPr="00D044F8">
              <w:rPr>
                <w:color w:val="000000" w:themeColor="text1"/>
                <w:sz w:val="22"/>
                <w:szCs w:val="22"/>
              </w:rPr>
              <w:t>2.270</w:t>
            </w:r>
          </w:p>
        </w:tc>
        <w:tc>
          <w:tcPr>
            <w:tcW w:w="990" w:type="dxa"/>
          </w:tcPr>
          <w:p w14:paraId="5D3870CE" w14:textId="6F87B289" w:rsidR="00855013" w:rsidRPr="00D044F8" w:rsidRDefault="00A101DF" w:rsidP="00855013">
            <w:pPr>
              <w:rPr>
                <w:color w:val="000000" w:themeColor="text1"/>
                <w:sz w:val="22"/>
                <w:szCs w:val="22"/>
              </w:rPr>
            </w:pPr>
            <w:r w:rsidRPr="00D044F8">
              <w:rPr>
                <w:color w:val="000000" w:themeColor="text1"/>
                <w:sz w:val="22"/>
                <w:szCs w:val="22"/>
              </w:rPr>
              <w:t>&lt; 0.001</w:t>
            </w:r>
          </w:p>
        </w:tc>
        <w:tc>
          <w:tcPr>
            <w:tcW w:w="810" w:type="dxa"/>
          </w:tcPr>
          <w:p w14:paraId="4430F91E" w14:textId="0740FB88" w:rsidR="00855013" w:rsidRPr="00D044F8" w:rsidRDefault="00A101DF" w:rsidP="00511667">
            <w:pPr>
              <w:rPr>
                <w:color w:val="000000" w:themeColor="text1"/>
                <w:sz w:val="22"/>
                <w:szCs w:val="22"/>
              </w:rPr>
            </w:pPr>
            <w:r w:rsidRPr="00D044F8">
              <w:rPr>
                <w:color w:val="000000" w:themeColor="text1"/>
                <w:sz w:val="22"/>
                <w:szCs w:val="22"/>
              </w:rPr>
              <w:t>0.</w:t>
            </w:r>
            <w:r w:rsidR="00511667" w:rsidRPr="00D044F8">
              <w:rPr>
                <w:color w:val="000000" w:themeColor="text1"/>
                <w:sz w:val="22"/>
                <w:szCs w:val="22"/>
              </w:rPr>
              <w:t>37</w:t>
            </w:r>
          </w:p>
        </w:tc>
        <w:tc>
          <w:tcPr>
            <w:tcW w:w="813" w:type="dxa"/>
          </w:tcPr>
          <w:p w14:paraId="34B89671" w14:textId="4D5FBF37" w:rsidR="00855013" w:rsidRPr="00D044F8" w:rsidRDefault="005C5493" w:rsidP="00511667">
            <w:pPr>
              <w:rPr>
                <w:color w:val="000000" w:themeColor="text1"/>
                <w:sz w:val="22"/>
                <w:szCs w:val="22"/>
              </w:rPr>
            </w:pPr>
            <w:r w:rsidRPr="00D044F8">
              <w:rPr>
                <w:color w:val="000000" w:themeColor="text1"/>
                <w:sz w:val="22"/>
                <w:szCs w:val="22"/>
              </w:rPr>
              <w:t>0.</w:t>
            </w:r>
            <w:r w:rsidR="000658DA" w:rsidRPr="00D044F8">
              <w:rPr>
                <w:color w:val="000000" w:themeColor="text1"/>
                <w:sz w:val="22"/>
                <w:szCs w:val="22"/>
              </w:rPr>
              <w:t>6</w:t>
            </w:r>
            <w:r w:rsidR="00511667" w:rsidRPr="00D044F8">
              <w:rPr>
                <w:color w:val="000000" w:themeColor="text1"/>
                <w:sz w:val="22"/>
                <w:szCs w:val="22"/>
              </w:rPr>
              <w:t>1</w:t>
            </w:r>
          </w:p>
        </w:tc>
        <w:tc>
          <w:tcPr>
            <w:tcW w:w="990" w:type="dxa"/>
          </w:tcPr>
          <w:p w14:paraId="41013326" w14:textId="531880E5" w:rsidR="00855013" w:rsidRPr="00D044F8" w:rsidRDefault="005C5493" w:rsidP="00855013">
            <w:pPr>
              <w:rPr>
                <w:color w:val="000000" w:themeColor="text1"/>
                <w:sz w:val="22"/>
                <w:szCs w:val="22"/>
              </w:rPr>
            </w:pPr>
            <w:r w:rsidRPr="00D044F8">
              <w:rPr>
                <w:color w:val="000000" w:themeColor="text1"/>
                <w:sz w:val="22"/>
                <w:szCs w:val="22"/>
              </w:rPr>
              <w:t>&lt; 0.001</w:t>
            </w:r>
          </w:p>
        </w:tc>
      </w:tr>
      <w:tr w:rsidR="00D044F8" w:rsidRPr="00D044F8" w14:paraId="47ACAF85" w14:textId="66140E25" w:rsidTr="00511667">
        <w:tc>
          <w:tcPr>
            <w:tcW w:w="1458" w:type="dxa"/>
            <w:tcBorders>
              <w:bottom w:val="single" w:sz="4" w:space="0" w:color="auto"/>
            </w:tcBorders>
          </w:tcPr>
          <w:p w14:paraId="746767E6" w14:textId="44720512" w:rsidR="00855013" w:rsidRPr="00D044F8" w:rsidRDefault="00DF2D67" w:rsidP="00DF2D67">
            <w:pPr>
              <w:rPr>
                <w:color w:val="000000" w:themeColor="text1"/>
                <w:sz w:val="22"/>
                <w:szCs w:val="22"/>
              </w:rPr>
            </w:pPr>
            <w:r w:rsidRPr="00D044F8">
              <w:rPr>
                <w:color w:val="000000" w:themeColor="text1"/>
                <w:sz w:val="22"/>
                <w:szCs w:val="22"/>
              </w:rPr>
              <w:t>self-friend personal distance</w:t>
            </w:r>
          </w:p>
        </w:tc>
        <w:tc>
          <w:tcPr>
            <w:tcW w:w="1710" w:type="dxa"/>
            <w:tcBorders>
              <w:bottom w:val="single" w:sz="4" w:space="0" w:color="auto"/>
            </w:tcBorders>
          </w:tcPr>
          <w:p w14:paraId="3E09D738" w14:textId="636CF32B" w:rsidR="00855013" w:rsidRPr="00D044F8" w:rsidRDefault="00DF2D67" w:rsidP="00DF2D67">
            <w:pPr>
              <w:rPr>
                <w:color w:val="000000" w:themeColor="text1"/>
                <w:sz w:val="22"/>
                <w:szCs w:val="22"/>
              </w:rPr>
            </w:pPr>
            <w:r w:rsidRPr="00D044F8">
              <w:rPr>
                <w:color w:val="000000" w:themeColor="text1"/>
                <w:sz w:val="22"/>
                <w:szCs w:val="22"/>
              </w:rPr>
              <w:t>RT difference between self and friend</w:t>
            </w:r>
          </w:p>
        </w:tc>
        <w:tc>
          <w:tcPr>
            <w:tcW w:w="990" w:type="dxa"/>
            <w:tcBorders>
              <w:bottom w:val="single" w:sz="4" w:space="0" w:color="auto"/>
            </w:tcBorders>
          </w:tcPr>
          <w:p w14:paraId="1A925224" w14:textId="061BE8B2" w:rsidR="00855013" w:rsidRPr="00D044F8" w:rsidRDefault="00511667" w:rsidP="00855013">
            <w:pPr>
              <w:rPr>
                <w:color w:val="000000" w:themeColor="text1"/>
                <w:sz w:val="22"/>
                <w:szCs w:val="22"/>
              </w:rPr>
            </w:pPr>
            <w:r w:rsidRPr="00D044F8">
              <w:rPr>
                <w:color w:val="000000" w:themeColor="text1"/>
                <w:sz w:val="22"/>
                <w:szCs w:val="22"/>
              </w:rPr>
              <w:t>.87</w:t>
            </w:r>
          </w:p>
        </w:tc>
        <w:tc>
          <w:tcPr>
            <w:tcW w:w="900" w:type="dxa"/>
            <w:tcBorders>
              <w:bottom w:val="single" w:sz="4" w:space="0" w:color="auto"/>
            </w:tcBorders>
          </w:tcPr>
          <w:p w14:paraId="7A65FDE6" w14:textId="4EBA3FC9" w:rsidR="00855013" w:rsidRPr="00D044F8" w:rsidRDefault="00511667" w:rsidP="00855013">
            <w:pPr>
              <w:rPr>
                <w:color w:val="000000" w:themeColor="text1"/>
                <w:sz w:val="22"/>
                <w:szCs w:val="22"/>
              </w:rPr>
            </w:pPr>
            <w:r w:rsidRPr="00D044F8">
              <w:rPr>
                <w:color w:val="000000" w:themeColor="text1"/>
                <w:sz w:val="22"/>
                <w:szCs w:val="22"/>
              </w:rPr>
              <w:t>1.68</w:t>
            </w:r>
          </w:p>
        </w:tc>
        <w:tc>
          <w:tcPr>
            <w:tcW w:w="990" w:type="dxa"/>
            <w:tcBorders>
              <w:bottom w:val="single" w:sz="4" w:space="0" w:color="auto"/>
            </w:tcBorders>
          </w:tcPr>
          <w:p w14:paraId="35CA640E" w14:textId="2B7DE26D" w:rsidR="00855013" w:rsidRPr="00D044F8" w:rsidRDefault="00511667" w:rsidP="00855013">
            <w:pPr>
              <w:rPr>
                <w:color w:val="000000" w:themeColor="text1"/>
                <w:sz w:val="22"/>
                <w:szCs w:val="22"/>
              </w:rPr>
            </w:pPr>
            <w:r w:rsidRPr="00D044F8">
              <w:rPr>
                <w:color w:val="000000" w:themeColor="text1"/>
                <w:sz w:val="22"/>
                <w:szCs w:val="22"/>
              </w:rPr>
              <w:t>=0.3</w:t>
            </w:r>
            <w:r w:rsidR="009A6B97" w:rsidRPr="00D044F8">
              <w:rPr>
                <w:color w:val="000000" w:themeColor="text1"/>
                <w:sz w:val="22"/>
                <w:szCs w:val="22"/>
              </w:rPr>
              <w:t>5</w:t>
            </w:r>
          </w:p>
        </w:tc>
        <w:tc>
          <w:tcPr>
            <w:tcW w:w="810" w:type="dxa"/>
            <w:tcBorders>
              <w:bottom w:val="single" w:sz="4" w:space="0" w:color="auto"/>
            </w:tcBorders>
          </w:tcPr>
          <w:p w14:paraId="7A5ED964" w14:textId="7882977C" w:rsidR="00855013" w:rsidRPr="00D044F8" w:rsidRDefault="009A6B97" w:rsidP="00511667">
            <w:pPr>
              <w:rPr>
                <w:color w:val="000000" w:themeColor="text1"/>
                <w:sz w:val="22"/>
                <w:szCs w:val="22"/>
              </w:rPr>
            </w:pPr>
            <w:r w:rsidRPr="00D044F8">
              <w:rPr>
                <w:color w:val="000000" w:themeColor="text1"/>
                <w:sz w:val="22"/>
                <w:szCs w:val="22"/>
              </w:rPr>
              <w:t>0.</w:t>
            </w:r>
            <w:r w:rsidR="00511667" w:rsidRPr="00D044F8">
              <w:rPr>
                <w:color w:val="000000" w:themeColor="text1"/>
                <w:sz w:val="22"/>
                <w:szCs w:val="22"/>
              </w:rPr>
              <w:t>151</w:t>
            </w:r>
          </w:p>
        </w:tc>
        <w:tc>
          <w:tcPr>
            <w:tcW w:w="813" w:type="dxa"/>
            <w:tcBorders>
              <w:bottom w:val="single" w:sz="4" w:space="0" w:color="auto"/>
            </w:tcBorders>
          </w:tcPr>
          <w:p w14:paraId="73C4685F" w14:textId="362B2E30" w:rsidR="00855013" w:rsidRPr="00D044F8" w:rsidRDefault="00511667" w:rsidP="00511667">
            <w:pPr>
              <w:rPr>
                <w:color w:val="000000" w:themeColor="text1"/>
                <w:sz w:val="22"/>
                <w:szCs w:val="22"/>
              </w:rPr>
            </w:pPr>
            <w:r w:rsidRPr="00D044F8">
              <w:rPr>
                <w:color w:val="000000" w:themeColor="text1"/>
                <w:sz w:val="22"/>
                <w:szCs w:val="22"/>
              </w:rPr>
              <w:t>-0.003</w:t>
            </w:r>
          </w:p>
        </w:tc>
        <w:tc>
          <w:tcPr>
            <w:tcW w:w="990" w:type="dxa"/>
            <w:tcBorders>
              <w:bottom w:val="single" w:sz="4" w:space="0" w:color="auto"/>
            </w:tcBorders>
          </w:tcPr>
          <w:p w14:paraId="2A6F9D60" w14:textId="01F4CA32" w:rsidR="00855013" w:rsidRPr="00D044F8" w:rsidRDefault="009A6B97" w:rsidP="00511667">
            <w:pPr>
              <w:rPr>
                <w:color w:val="000000" w:themeColor="text1"/>
                <w:sz w:val="22"/>
                <w:szCs w:val="22"/>
              </w:rPr>
            </w:pPr>
            <w:r w:rsidRPr="00D044F8">
              <w:rPr>
                <w:color w:val="000000" w:themeColor="text1"/>
                <w:sz w:val="22"/>
                <w:szCs w:val="22"/>
              </w:rPr>
              <w:t>=0.</w:t>
            </w:r>
            <w:r w:rsidR="00511667" w:rsidRPr="00D044F8">
              <w:rPr>
                <w:color w:val="000000" w:themeColor="text1"/>
                <w:sz w:val="22"/>
                <w:szCs w:val="22"/>
              </w:rPr>
              <w:t>35</w:t>
            </w:r>
          </w:p>
        </w:tc>
      </w:tr>
    </w:tbl>
    <w:p w14:paraId="03A17F0A" w14:textId="60F34D12" w:rsidR="00D6536A" w:rsidRPr="00D044F8" w:rsidRDefault="00F62B04" w:rsidP="009E10B1">
      <w:pPr>
        <w:spacing w:line="480" w:lineRule="auto"/>
        <w:rPr>
          <w:color w:val="000000" w:themeColor="text1"/>
          <w:sz w:val="22"/>
          <w:szCs w:val="22"/>
        </w:rPr>
      </w:pPr>
      <w:r w:rsidRPr="00D044F8">
        <w:rPr>
          <w:noProof/>
          <w:color w:val="000000" w:themeColor="text1"/>
          <w:sz w:val="22"/>
          <w:szCs w:val="22"/>
        </w:rPr>
        <w:drawing>
          <wp:inline distT="0" distB="0" distL="0" distR="0" wp14:anchorId="486E70A8" wp14:editId="59921651">
            <wp:extent cx="5256107" cy="2129976"/>
            <wp:effectExtent l="0" t="0" r="1905" b="3810"/>
            <wp:docPr id="4" name="Picture 4" descr="Macintosh HD:Users:axy944:Dropbox:Robin-Alla:Manuscript. Working files:Figures:Figure 4:Slide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xy944:Dropbox:Robin-Alla:Manuscript. Working files:Figures:Figure 4:Slide1.tif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56107" cy="2129976"/>
                    </a:xfrm>
                    <a:prstGeom prst="rect">
                      <a:avLst/>
                    </a:prstGeom>
                    <a:noFill/>
                    <a:ln>
                      <a:noFill/>
                    </a:ln>
                  </pic:spPr>
                </pic:pic>
              </a:graphicData>
            </a:graphic>
          </wp:inline>
        </w:drawing>
      </w:r>
    </w:p>
    <w:p w14:paraId="55AF6D70" w14:textId="11604C68" w:rsidR="00267582" w:rsidRPr="00D044F8" w:rsidRDefault="00B24572" w:rsidP="005068A7">
      <w:pPr>
        <w:spacing w:line="480" w:lineRule="auto"/>
        <w:rPr>
          <w:color w:val="000000" w:themeColor="text1"/>
          <w:sz w:val="22"/>
          <w:szCs w:val="22"/>
        </w:rPr>
      </w:pPr>
      <w:r w:rsidRPr="00D044F8">
        <w:rPr>
          <w:b/>
          <w:color w:val="000000" w:themeColor="text1"/>
          <w:sz w:val="22"/>
          <w:szCs w:val="22"/>
        </w:rPr>
        <w:t xml:space="preserve">Fig. </w:t>
      </w:r>
      <w:r w:rsidR="00FA7E11" w:rsidRPr="00D044F8">
        <w:rPr>
          <w:b/>
          <w:color w:val="000000" w:themeColor="text1"/>
          <w:sz w:val="22"/>
          <w:szCs w:val="22"/>
        </w:rPr>
        <w:t>8</w:t>
      </w:r>
      <w:r w:rsidRPr="00D044F8">
        <w:rPr>
          <w:color w:val="000000" w:themeColor="text1"/>
          <w:sz w:val="22"/>
          <w:szCs w:val="22"/>
        </w:rPr>
        <w:t xml:space="preserve"> </w:t>
      </w:r>
      <w:r w:rsidR="00C03461" w:rsidRPr="00D044F8">
        <w:rPr>
          <w:color w:val="000000" w:themeColor="text1"/>
          <w:sz w:val="22"/>
          <w:szCs w:val="22"/>
        </w:rPr>
        <w:t xml:space="preserve">A linear regression </w:t>
      </w:r>
      <w:r w:rsidR="00A222B4" w:rsidRPr="00D044F8">
        <w:rPr>
          <w:color w:val="000000" w:themeColor="text1"/>
          <w:sz w:val="22"/>
          <w:szCs w:val="22"/>
        </w:rPr>
        <w:t xml:space="preserve">plot between </w:t>
      </w:r>
      <w:r w:rsidR="000D4B45" w:rsidRPr="00D044F8">
        <w:rPr>
          <w:color w:val="000000" w:themeColor="text1"/>
          <w:sz w:val="22"/>
          <w:szCs w:val="22"/>
        </w:rPr>
        <w:t xml:space="preserve">the </w:t>
      </w:r>
      <w:r w:rsidR="00A222B4" w:rsidRPr="00D044F8">
        <w:rPr>
          <w:color w:val="000000" w:themeColor="text1"/>
          <w:sz w:val="22"/>
          <w:szCs w:val="22"/>
        </w:rPr>
        <w:t>index of personal distance and RT difference</w:t>
      </w:r>
      <w:r w:rsidR="00AB3162" w:rsidRPr="00D044F8">
        <w:rPr>
          <w:color w:val="000000" w:themeColor="text1"/>
          <w:sz w:val="22"/>
          <w:szCs w:val="22"/>
        </w:rPr>
        <w:t xml:space="preserve"> for self-mother (A) and self-partner (B) relationship</w:t>
      </w:r>
      <w:r w:rsidR="00A222B4" w:rsidRPr="00D044F8">
        <w:rPr>
          <w:color w:val="000000" w:themeColor="text1"/>
          <w:sz w:val="22"/>
          <w:szCs w:val="22"/>
        </w:rPr>
        <w:t>.</w:t>
      </w:r>
    </w:p>
    <w:p w14:paraId="5D378987" w14:textId="46063FB9" w:rsidR="00A63CD8" w:rsidRPr="00D044F8" w:rsidRDefault="00A222B4" w:rsidP="005068A7">
      <w:pPr>
        <w:spacing w:line="480" w:lineRule="auto"/>
        <w:rPr>
          <w:color w:val="000000" w:themeColor="text1"/>
          <w:sz w:val="22"/>
          <w:szCs w:val="22"/>
        </w:rPr>
      </w:pPr>
      <w:r w:rsidRPr="00D044F8">
        <w:rPr>
          <w:color w:val="000000" w:themeColor="text1"/>
          <w:sz w:val="22"/>
          <w:szCs w:val="22"/>
        </w:rPr>
        <w:t xml:space="preserve"> </w:t>
      </w:r>
    </w:p>
    <w:p w14:paraId="74B7A6DE" w14:textId="4489904E" w:rsidR="00415CC6" w:rsidRPr="00D044F8" w:rsidRDefault="00415CC6" w:rsidP="00997897">
      <w:pPr>
        <w:spacing w:line="480" w:lineRule="auto"/>
        <w:outlineLvl w:val="0"/>
        <w:rPr>
          <w:b/>
          <w:color w:val="000000" w:themeColor="text1"/>
          <w:sz w:val="22"/>
          <w:szCs w:val="22"/>
        </w:rPr>
      </w:pPr>
      <w:r w:rsidRPr="00D044F8">
        <w:rPr>
          <w:b/>
          <w:color w:val="000000" w:themeColor="text1"/>
          <w:sz w:val="22"/>
          <w:szCs w:val="22"/>
        </w:rPr>
        <w:t>General Discussion</w:t>
      </w:r>
    </w:p>
    <w:p w14:paraId="4A0AA17D" w14:textId="6CED446D" w:rsidR="00A9796E" w:rsidRPr="00D044F8" w:rsidRDefault="00A9796E" w:rsidP="0042342C">
      <w:pPr>
        <w:spacing w:line="480" w:lineRule="auto"/>
        <w:rPr>
          <w:rFonts w:ascii="Times" w:hAnsi="Times"/>
          <w:color w:val="000000" w:themeColor="text1"/>
          <w:sz w:val="22"/>
          <w:szCs w:val="22"/>
        </w:rPr>
      </w:pPr>
      <w:r w:rsidRPr="00D044F8">
        <w:rPr>
          <w:rFonts w:ascii="Times" w:hAnsi="Times"/>
          <w:color w:val="000000" w:themeColor="text1"/>
          <w:sz w:val="22"/>
          <w:szCs w:val="22"/>
        </w:rPr>
        <w:t> </w:t>
      </w:r>
      <w:r w:rsidR="00524E0F" w:rsidRPr="00D044F8">
        <w:rPr>
          <w:rFonts w:ascii="Times" w:hAnsi="Times"/>
          <w:color w:val="000000" w:themeColor="text1"/>
          <w:sz w:val="22"/>
          <w:szCs w:val="22"/>
        </w:rPr>
        <w:tab/>
      </w:r>
      <w:r w:rsidRPr="00D044F8">
        <w:rPr>
          <w:rFonts w:ascii="Times" w:hAnsi="Times"/>
          <w:color w:val="000000" w:themeColor="text1"/>
          <w:sz w:val="22"/>
          <w:szCs w:val="22"/>
        </w:rPr>
        <w:t xml:space="preserve">The experiment provides evidence for </w:t>
      </w:r>
      <w:r w:rsidR="0013134C" w:rsidRPr="00D044F8">
        <w:rPr>
          <w:rFonts w:ascii="Times" w:hAnsi="Times"/>
          <w:color w:val="000000" w:themeColor="text1"/>
          <w:sz w:val="22"/>
          <w:szCs w:val="22"/>
        </w:rPr>
        <w:t xml:space="preserve">common and distinct </w:t>
      </w:r>
      <w:r w:rsidR="00A2546D" w:rsidRPr="00D044F8">
        <w:rPr>
          <w:rFonts w:ascii="Times" w:hAnsi="Times"/>
          <w:color w:val="000000" w:themeColor="text1"/>
          <w:sz w:val="22"/>
          <w:szCs w:val="22"/>
        </w:rPr>
        <w:t>effects of personal</w:t>
      </w:r>
      <w:r w:rsidR="00423811" w:rsidRPr="00D044F8">
        <w:rPr>
          <w:rFonts w:ascii="Times" w:hAnsi="Times"/>
          <w:color w:val="000000" w:themeColor="text1"/>
          <w:sz w:val="22"/>
          <w:szCs w:val="22"/>
        </w:rPr>
        <w:t xml:space="preserve"> relevance</w:t>
      </w:r>
      <w:r w:rsidR="00A2546D" w:rsidRPr="00D044F8">
        <w:rPr>
          <w:rFonts w:ascii="Times" w:hAnsi="Times"/>
          <w:color w:val="000000" w:themeColor="text1"/>
          <w:sz w:val="22"/>
          <w:szCs w:val="22"/>
        </w:rPr>
        <w:t xml:space="preserve"> and reward </w:t>
      </w:r>
      <w:r w:rsidR="00423811" w:rsidRPr="00D044F8">
        <w:rPr>
          <w:rFonts w:ascii="Times" w:hAnsi="Times"/>
          <w:color w:val="000000" w:themeColor="text1"/>
          <w:sz w:val="22"/>
          <w:szCs w:val="22"/>
        </w:rPr>
        <w:t>values</w:t>
      </w:r>
      <w:r w:rsidR="00A2546D" w:rsidRPr="00D044F8">
        <w:rPr>
          <w:rFonts w:ascii="Times" w:hAnsi="Times"/>
          <w:color w:val="000000" w:themeColor="text1"/>
          <w:sz w:val="22"/>
          <w:szCs w:val="22"/>
        </w:rPr>
        <w:t xml:space="preserve"> on </w:t>
      </w:r>
      <w:r w:rsidR="00DC0C60" w:rsidRPr="00D044F8">
        <w:rPr>
          <w:rFonts w:ascii="Times" w:hAnsi="Times"/>
          <w:color w:val="000000" w:themeColor="text1"/>
          <w:sz w:val="22"/>
          <w:szCs w:val="22"/>
        </w:rPr>
        <w:t xml:space="preserve">perceptual decision process. </w:t>
      </w:r>
      <w:r w:rsidR="005D4D71" w:rsidRPr="00D044F8">
        <w:rPr>
          <w:rFonts w:ascii="Times" w:hAnsi="Times"/>
          <w:color w:val="000000" w:themeColor="text1"/>
          <w:sz w:val="22"/>
          <w:szCs w:val="22"/>
        </w:rPr>
        <w:t xml:space="preserve">The evidence is </w:t>
      </w:r>
      <w:r w:rsidR="0020649D" w:rsidRPr="00D044F8">
        <w:rPr>
          <w:rFonts w:ascii="Times" w:hAnsi="Times"/>
          <w:color w:val="000000" w:themeColor="text1"/>
          <w:sz w:val="22"/>
          <w:szCs w:val="22"/>
        </w:rPr>
        <w:t>summaris</w:t>
      </w:r>
      <w:r w:rsidR="005D4D71" w:rsidRPr="00D044F8">
        <w:rPr>
          <w:rFonts w:ascii="Times" w:hAnsi="Times"/>
          <w:color w:val="000000" w:themeColor="text1"/>
          <w:sz w:val="22"/>
          <w:szCs w:val="22"/>
        </w:rPr>
        <w:t xml:space="preserve">ed </w:t>
      </w:r>
      <w:r w:rsidR="00942562" w:rsidRPr="00D044F8">
        <w:rPr>
          <w:rFonts w:ascii="Times" w:hAnsi="Times"/>
          <w:color w:val="000000" w:themeColor="text1"/>
          <w:sz w:val="22"/>
          <w:szCs w:val="22"/>
        </w:rPr>
        <w:t>in Table 5</w:t>
      </w:r>
      <w:r w:rsidR="0020649D" w:rsidRPr="00D044F8">
        <w:rPr>
          <w:rFonts w:ascii="Times" w:hAnsi="Times"/>
          <w:color w:val="000000" w:themeColor="text1"/>
          <w:sz w:val="22"/>
          <w:szCs w:val="22"/>
        </w:rPr>
        <w:t>.</w:t>
      </w:r>
    </w:p>
    <w:p w14:paraId="3C264D03" w14:textId="77777777" w:rsidR="0042342C" w:rsidRPr="00D044F8" w:rsidRDefault="0042342C" w:rsidP="00A9796E">
      <w:pPr>
        <w:rPr>
          <w:rFonts w:ascii="Times" w:hAnsi="Times"/>
          <w:color w:val="000000" w:themeColor="text1"/>
          <w:sz w:val="22"/>
          <w:szCs w:val="22"/>
        </w:rPr>
      </w:pPr>
    </w:p>
    <w:p w14:paraId="07DF3D6F" w14:textId="54C7E1C5" w:rsidR="00741505" w:rsidRPr="00D044F8" w:rsidRDefault="0020649D" w:rsidP="00524E0F">
      <w:pPr>
        <w:spacing w:line="480" w:lineRule="auto"/>
        <w:rPr>
          <w:rFonts w:ascii="Times" w:hAnsi="Times"/>
          <w:color w:val="000000" w:themeColor="text1"/>
          <w:sz w:val="22"/>
          <w:szCs w:val="22"/>
        </w:rPr>
      </w:pPr>
      <w:r w:rsidRPr="00D044F8">
        <w:rPr>
          <w:rFonts w:ascii="Times" w:hAnsi="Times"/>
          <w:b/>
          <w:color w:val="000000" w:themeColor="text1"/>
          <w:sz w:val="22"/>
          <w:szCs w:val="22"/>
        </w:rPr>
        <w:t xml:space="preserve">Table </w:t>
      </w:r>
      <w:r w:rsidR="00942562" w:rsidRPr="00D044F8">
        <w:rPr>
          <w:rFonts w:ascii="Times" w:hAnsi="Times"/>
          <w:b/>
          <w:color w:val="000000" w:themeColor="text1"/>
          <w:sz w:val="22"/>
          <w:szCs w:val="22"/>
        </w:rPr>
        <w:t>5</w:t>
      </w:r>
      <w:r w:rsidRPr="00D044F8">
        <w:rPr>
          <w:rFonts w:ascii="Times" w:hAnsi="Times"/>
          <w:color w:val="000000" w:themeColor="text1"/>
          <w:sz w:val="22"/>
          <w:szCs w:val="22"/>
        </w:rPr>
        <w:t xml:space="preserve"> </w:t>
      </w:r>
      <w:r w:rsidRPr="00D044F8">
        <w:rPr>
          <w:color w:val="000000" w:themeColor="text1"/>
          <w:sz w:val="22"/>
          <w:szCs w:val="22"/>
        </w:rPr>
        <w:t xml:space="preserve">Common and distinct effects of personal </w:t>
      </w:r>
      <w:r w:rsidR="0030005B" w:rsidRPr="00D044F8">
        <w:rPr>
          <w:color w:val="000000" w:themeColor="text1"/>
          <w:sz w:val="22"/>
          <w:szCs w:val="22"/>
        </w:rPr>
        <w:t xml:space="preserve">relevance </w:t>
      </w:r>
      <w:r w:rsidRPr="00D044F8">
        <w:rPr>
          <w:color w:val="000000" w:themeColor="text1"/>
          <w:sz w:val="22"/>
          <w:szCs w:val="22"/>
        </w:rPr>
        <w:t xml:space="preserve">and reward </w:t>
      </w:r>
      <w:r w:rsidR="0030005B" w:rsidRPr="00D044F8">
        <w:rPr>
          <w:color w:val="000000" w:themeColor="text1"/>
          <w:sz w:val="22"/>
          <w:szCs w:val="22"/>
        </w:rPr>
        <w:t>values</w:t>
      </w:r>
      <w:r w:rsidRPr="00D044F8">
        <w:rPr>
          <w:color w:val="000000" w:themeColor="text1"/>
          <w:sz w:val="22"/>
          <w:szCs w:val="22"/>
        </w:rPr>
        <w:t xml:space="preserve"> on perceptual decision process in </w:t>
      </w:r>
      <w:r w:rsidR="00FD415E" w:rsidRPr="00D044F8">
        <w:rPr>
          <w:color w:val="000000" w:themeColor="text1"/>
          <w:sz w:val="22"/>
          <w:szCs w:val="22"/>
        </w:rPr>
        <w:t>speeded two-alternative choice matching task</w:t>
      </w:r>
      <w:r w:rsidR="00DC005C" w:rsidRPr="00D044F8">
        <w:rPr>
          <w:color w:val="000000" w:themeColor="text1"/>
          <w:sz w:val="22"/>
          <w:szCs w:val="22"/>
        </w:rPr>
        <w:t>. BF* indicates that the Bayes factor provides inconclusive evidence for the result.</w:t>
      </w:r>
    </w:p>
    <w:tbl>
      <w:tblPr>
        <w:tblStyle w:val="TableGrid"/>
        <w:tblW w:w="946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8"/>
        <w:gridCol w:w="4770"/>
      </w:tblGrid>
      <w:tr w:rsidR="00D044F8" w:rsidRPr="00D044F8" w14:paraId="7DFB99A9" w14:textId="77777777" w:rsidTr="00DC005C">
        <w:tc>
          <w:tcPr>
            <w:tcW w:w="4698" w:type="dxa"/>
            <w:tcBorders>
              <w:top w:val="single" w:sz="4" w:space="0" w:color="auto"/>
              <w:bottom w:val="single" w:sz="4" w:space="0" w:color="auto"/>
            </w:tcBorders>
          </w:tcPr>
          <w:p w14:paraId="30261F04" w14:textId="77777777" w:rsidR="00DC005C" w:rsidRPr="00D044F8" w:rsidRDefault="00DC005C" w:rsidP="00BF3141">
            <w:pPr>
              <w:jc w:val="center"/>
              <w:rPr>
                <w:rFonts w:ascii="Times" w:hAnsi="Times"/>
                <w:color w:val="000000" w:themeColor="text1"/>
                <w:sz w:val="22"/>
                <w:szCs w:val="22"/>
              </w:rPr>
            </w:pPr>
            <w:r w:rsidRPr="00D044F8">
              <w:rPr>
                <w:rFonts w:ascii="Times" w:hAnsi="Times"/>
                <w:color w:val="000000" w:themeColor="text1"/>
                <w:sz w:val="22"/>
                <w:szCs w:val="22"/>
              </w:rPr>
              <w:t>Personal relevance</w:t>
            </w:r>
          </w:p>
        </w:tc>
        <w:tc>
          <w:tcPr>
            <w:tcW w:w="4770" w:type="dxa"/>
            <w:tcBorders>
              <w:top w:val="single" w:sz="4" w:space="0" w:color="auto"/>
              <w:bottom w:val="single" w:sz="4" w:space="0" w:color="auto"/>
            </w:tcBorders>
          </w:tcPr>
          <w:p w14:paraId="41809C5E" w14:textId="77777777" w:rsidR="00DC005C" w:rsidRPr="00D044F8" w:rsidRDefault="00DC005C" w:rsidP="00BF3141">
            <w:pPr>
              <w:jc w:val="center"/>
              <w:rPr>
                <w:rFonts w:ascii="Times" w:hAnsi="Times"/>
                <w:color w:val="000000" w:themeColor="text1"/>
                <w:sz w:val="22"/>
                <w:szCs w:val="22"/>
              </w:rPr>
            </w:pPr>
            <w:r w:rsidRPr="00D044F8">
              <w:rPr>
                <w:rFonts w:ascii="Times" w:hAnsi="Times"/>
                <w:color w:val="000000" w:themeColor="text1"/>
                <w:sz w:val="22"/>
                <w:szCs w:val="22"/>
              </w:rPr>
              <w:t>Reward values</w:t>
            </w:r>
          </w:p>
        </w:tc>
      </w:tr>
      <w:tr w:rsidR="00D044F8" w:rsidRPr="00D044F8" w14:paraId="7AC7FCFB" w14:textId="77777777" w:rsidTr="00DC005C">
        <w:tc>
          <w:tcPr>
            <w:tcW w:w="9468" w:type="dxa"/>
            <w:gridSpan w:val="2"/>
            <w:tcBorders>
              <w:top w:val="single" w:sz="4" w:space="0" w:color="auto"/>
              <w:bottom w:val="single" w:sz="4" w:space="0" w:color="auto"/>
            </w:tcBorders>
          </w:tcPr>
          <w:p w14:paraId="3842EE98" w14:textId="77777777" w:rsidR="00DC005C" w:rsidRPr="00D044F8" w:rsidRDefault="00DC005C" w:rsidP="00BF3141">
            <w:pPr>
              <w:jc w:val="center"/>
              <w:rPr>
                <w:rFonts w:ascii="Times" w:hAnsi="Times"/>
                <w:i/>
                <w:color w:val="000000" w:themeColor="text1"/>
                <w:sz w:val="22"/>
                <w:szCs w:val="22"/>
              </w:rPr>
            </w:pPr>
            <w:r w:rsidRPr="00D044F8">
              <w:rPr>
                <w:rFonts w:ascii="Times" w:hAnsi="Times"/>
                <w:i/>
                <w:color w:val="000000" w:themeColor="text1"/>
                <w:sz w:val="22"/>
                <w:szCs w:val="22"/>
              </w:rPr>
              <w:t>Common effects</w:t>
            </w:r>
          </w:p>
        </w:tc>
      </w:tr>
      <w:tr w:rsidR="00D044F8" w:rsidRPr="00D044F8" w14:paraId="47BF2012" w14:textId="77777777" w:rsidTr="00DC005C">
        <w:tc>
          <w:tcPr>
            <w:tcW w:w="9468" w:type="dxa"/>
            <w:gridSpan w:val="2"/>
            <w:tcBorders>
              <w:top w:val="single" w:sz="4" w:space="0" w:color="auto"/>
            </w:tcBorders>
          </w:tcPr>
          <w:p w14:paraId="65411920" w14:textId="77777777" w:rsidR="00DC005C" w:rsidRPr="00D044F8" w:rsidRDefault="00DC005C" w:rsidP="00BF3141">
            <w:pPr>
              <w:rPr>
                <w:color w:val="000000" w:themeColor="text1"/>
                <w:sz w:val="22"/>
                <w:szCs w:val="22"/>
              </w:rPr>
            </w:pPr>
            <w:r w:rsidRPr="00D044F8">
              <w:rPr>
                <w:color w:val="000000" w:themeColor="text1"/>
                <w:sz w:val="22"/>
                <w:szCs w:val="22"/>
              </w:rPr>
              <w:t>Facilitation effects of personal relevance/reward value on accuracy performance (accuracy rates increase linearly with increasing personal relevance/reward value in matched trials). No effect of personal relevance/reward value on accuracy in mismatched trials.</w:t>
            </w:r>
          </w:p>
          <w:p w14:paraId="0D6DC8DB" w14:textId="77777777" w:rsidR="00DC005C" w:rsidRPr="00D044F8" w:rsidRDefault="00DC005C" w:rsidP="00BF3141">
            <w:pPr>
              <w:rPr>
                <w:rFonts w:ascii="Times" w:hAnsi="Times"/>
                <w:color w:val="000000" w:themeColor="text1"/>
                <w:sz w:val="22"/>
                <w:szCs w:val="22"/>
              </w:rPr>
            </w:pPr>
          </w:p>
        </w:tc>
      </w:tr>
      <w:tr w:rsidR="00D044F8" w:rsidRPr="00D044F8" w14:paraId="266E0B86" w14:textId="77777777" w:rsidTr="00DC005C">
        <w:tc>
          <w:tcPr>
            <w:tcW w:w="9468" w:type="dxa"/>
            <w:gridSpan w:val="2"/>
          </w:tcPr>
          <w:p w14:paraId="0A3E3A51" w14:textId="77777777" w:rsidR="00DC005C" w:rsidRPr="00D044F8" w:rsidRDefault="00DC005C" w:rsidP="00BF3141">
            <w:pPr>
              <w:pBdr>
                <w:between w:val="single" w:sz="4" w:space="1" w:color="auto"/>
                <w:bar w:val="single" w:sz="4" w:color="auto"/>
              </w:pBdr>
              <w:rPr>
                <w:rFonts w:ascii="Times" w:hAnsi="Times"/>
                <w:color w:val="000000" w:themeColor="text1"/>
                <w:sz w:val="22"/>
                <w:szCs w:val="22"/>
              </w:rPr>
            </w:pPr>
            <w:r w:rsidRPr="00D044F8">
              <w:rPr>
                <w:rFonts w:ascii="Times" w:hAnsi="Times"/>
                <w:color w:val="000000" w:themeColor="text1"/>
                <w:sz w:val="22"/>
                <w:szCs w:val="22"/>
              </w:rPr>
              <w:t>Facilitation effects of personal relevance/reward value on RT performance in matched and mismatched trials.</w:t>
            </w:r>
          </w:p>
          <w:p w14:paraId="104FFEDC" w14:textId="0FB2D912" w:rsidR="00DC005C" w:rsidRPr="00D044F8" w:rsidRDefault="00DC005C" w:rsidP="00BF3141">
            <w:pPr>
              <w:pBdr>
                <w:top w:val="single" w:sz="4" w:space="1" w:color="auto"/>
                <w:bottom w:val="single" w:sz="4" w:space="1" w:color="auto"/>
              </w:pBdr>
              <w:rPr>
                <w:color w:val="000000" w:themeColor="text1"/>
                <w:sz w:val="22"/>
                <w:szCs w:val="22"/>
              </w:rPr>
            </w:pPr>
            <w:r w:rsidRPr="00D044F8">
              <w:rPr>
                <w:color w:val="000000" w:themeColor="text1"/>
                <w:sz w:val="22"/>
                <w:szCs w:val="22"/>
              </w:rPr>
              <w:t xml:space="preserve">No effect of Task (personal, reward) on perceptual sensitivity (d′). </w:t>
            </w:r>
            <w:r w:rsidR="00D151CD" w:rsidRPr="00D044F8">
              <w:rPr>
                <w:color w:val="000000" w:themeColor="text1"/>
                <w:sz w:val="22"/>
                <w:szCs w:val="22"/>
              </w:rPr>
              <w:t>A t</w:t>
            </w:r>
            <w:r w:rsidRPr="00D044F8">
              <w:rPr>
                <w:color w:val="000000" w:themeColor="text1"/>
                <w:sz w:val="22"/>
                <w:szCs w:val="22"/>
              </w:rPr>
              <w:t>rend in decreasing perceptual sensitivity with decreasing personal relevance/reward incentives.</w:t>
            </w:r>
          </w:p>
          <w:p w14:paraId="21752736" w14:textId="77777777" w:rsidR="00DC005C" w:rsidRPr="00D044F8" w:rsidRDefault="00DC005C" w:rsidP="00BF3141">
            <w:pPr>
              <w:rPr>
                <w:color w:val="000000" w:themeColor="text1"/>
                <w:sz w:val="22"/>
                <w:szCs w:val="22"/>
              </w:rPr>
            </w:pPr>
            <w:r w:rsidRPr="00D044F8">
              <w:rPr>
                <w:color w:val="000000" w:themeColor="text1"/>
                <w:sz w:val="22"/>
                <w:szCs w:val="22"/>
              </w:rPr>
              <w:t xml:space="preserve">No effect of Task on the the average rate of information uptake in decision process (drift rates, </w:t>
            </w:r>
            <w:r w:rsidRPr="00D044F8">
              <w:rPr>
                <w:i/>
                <w:color w:val="000000" w:themeColor="text1"/>
                <w:sz w:val="22"/>
                <w:szCs w:val="22"/>
              </w:rPr>
              <w:t>v</w:t>
            </w:r>
            <w:r w:rsidRPr="00D044F8">
              <w:rPr>
                <w:color w:val="000000" w:themeColor="text1"/>
                <w:sz w:val="22"/>
                <w:szCs w:val="22"/>
              </w:rPr>
              <w:t>) (BF*).</w:t>
            </w:r>
          </w:p>
        </w:tc>
      </w:tr>
      <w:tr w:rsidR="00D044F8" w:rsidRPr="00D044F8" w14:paraId="776CCA72" w14:textId="77777777" w:rsidTr="00DC005C">
        <w:tc>
          <w:tcPr>
            <w:tcW w:w="9468" w:type="dxa"/>
            <w:gridSpan w:val="2"/>
            <w:tcBorders>
              <w:top w:val="single" w:sz="4" w:space="0" w:color="auto"/>
              <w:bottom w:val="single" w:sz="4" w:space="0" w:color="auto"/>
            </w:tcBorders>
          </w:tcPr>
          <w:p w14:paraId="66BCE367" w14:textId="77777777" w:rsidR="00DC005C" w:rsidRPr="00D044F8" w:rsidRDefault="00DC005C" w:rsidP="00BF3141">
            <w:pPr>
              <w:jc w:val="center"/>
              <w:rPr>
                <w:rFonts w:ascii="Times" w:hAnsi="Times"/>
                <w:i/>
                <w:color w:val="000000" w:themeColor="text1"/>
                <w:sz w:val="22"/>
                <w:szCs w:val="22"/>
              </w:rPr>
            </w:pPr>
            <w:r w:rsidRPr="00D044F8">
              <w:rPr>
                <w:rFonts w:ascii="Times" w:hAnsi="Times"/>
                <w:i/>
                <w:color w:val="000000" w:themeColor="text1"/>
                <w:sz w:val="22"/>
                <w:szCs w:val="22"/>
              </w:rPr>
              <w:t>Distinct effects</w:t>
            </w:r>
          </w:p>
        </w:tc>
      </w:tr>
      <w:tr w:rsidR="00D044F8" w:rsidRPr="00D044F8" w14:paraId="1CB7108C" w14:textId="77777777" w:rsidTr="00DC005C">
        <w:tc>
          <w:tcPr>
            <w:tcW w:w="4698" w:type="dxa"/>
            <w:tcBorders>
              <w:top w:val="single" w:sz="4" w:space="0" w:color="auto"/>
            </w:tcBorders>
          </w:tcPr>
          <w:p w14:paraId="239F6410" w14:textId="77777777" w:rsidR="00DC005C" w:rsidRPr="00D044F8" w:rsidRDefault="00DC005C" w:rsidP="00BF3141">
            <w:pPr>
              <w:rPr>
                <w:rFonts w:ascii="Times" w:hAnsi="Times"/>
                <w:color w:val="000000" w:themeColor="text1"/>
                <w:sz w:val="22"/>
                <w:szCs w:val="22"/>
              </w:rPr>
            </w:pPr>
            <w:r w:rsidRPr="00D044F8">
              <w:rPr>
                <w:rFonts w:ascii="Times" w:hAnsi="Times"/>
                <w:color w:val="000000" w:themeColor="text1"/>
                <w:sz w:val="22"/>
                <w:szCs w:val="22"/>
              </w:rPr>
              <w:t xml:space="preserve">Slower responses to shape-person associations </w:t>
            </w:r>
            <w:r w:rsidRPr="00D044F8">
              <w:rPr>
                <w:rFonts w:ascii="Times" w:hAnsi="Times"/>
                <w:color w:val="000000" w:themeColor="text1"/>
                <w:sz w:val="22"/>
                <w:szCs w:val="22"/>
              </w:rPr>
              <w:lastRenderedPageBreak/>
              <w:t>compared to shape-reward associations</w:t>
            </w:r>
          </w:p>
          <w:p w14:paraId="34CE7BFA" w14:textId="77777777" w:rsidR="00DC005C" w:rsidRPr="00D044F8" w:rsidRDefault="00DC005C" w:rsidP="00BF3141">
            <w:pPr>
              <w:rPr>
                <w:rFonts w:ascii="Times" w:hAnsi="Times"/>
                <w:color w:val="000000" w:themeColor="text1"/>
                <w:sz w:val="22"/>
                <w:szCs w:val="22"/>
              </w:rPr>
            </w:pPr>
            <w:r w:rsidRPr="00D044F8">
              <w:rPr>
                <w:rFonts w:ascii="Times" w:hAnsi="Times"/>
                <w:color w:val="000000" w:themeColor="text1"/>
                <w:sz w:val="22"/>
                <w:szCs w:val="22"/>
              </w:rPr>
              <w:t xml:space="preserve"> </w:t>
            </w:r>
          </w:p>
        </w:tc>
        <w:tc>
          <w:tcPr>
            <w:tcW w:w="4770" w:type="dxa"/>
            <w:tcBorders>
              <w:top w:val="single" w:sz="4" w:space="0" w:color="auto"/>
            </w:tcBorders>
          </w:tcPr>
          <w:p w14:paraId="7076E834" w14:textId="77777777" w:rsidR="00DC005C" w:rsidRPr="00D044F8" w:rsidRDefault="00DC005C" w:rsidP="00BF3141">
            <w:pPr>
              <w:rPr>
                <w:rFonts w:ascii="Times" w:hAnsi="Times"/>
                <w:color w:val="000000" w:themeColor="text1"/>
                <w:sz w:val="22"/>
                <w:szCs w:val="22"/>
              </w:rPr>
            </w:pPr>
            <w:r w:rsidRPr="00D044F8">
              <w:rPr>
                <w:rFonts w:ascii="Times" w:hAnsi="Times"/>
                <w:color w:val="000000" w:themeColor="text1"/>
                <w:sz w:val="22"/>
                <w:szCs w:val="22"/>
              </w:rPr>
              <w:lastRenderedPageBreak/>
              <w:t xml:space="preserve">Faster responses to shape-reward associations </w:t>
            </w:r>
            <w:r w:rsidRPr="00D044F8">
              <w:rPr>
                <w:rFonts w:ascii="Times" w:hAnsi="Times"/>
                <w:color w:val="000000" w:themeColor="text1"/>
                <w:sz w:val="22"/>
                <w:szCs w:val="22"/>
              </w:rPr>
              <w:lastRenderedPageBreak/>
              <w:t xml:space="preserve">compared to shape-person associations </w:t>
            </w:r>
          </w:p>
        </w:tc>
      </w:tr>
      <w:tr w:rsidR="00D044F8" w:rsidRPr="00D044F8" w14:paraId="380CA507" w14:textId="77777777" w:rsidTr="00DC005C">
        <w:tc>
          <w:tcPr>
            <w:tcW w:w="4698" w:type="dxa"/>
          </w:tcPr>
          <w:p w14:paraId="360295DD" w14:textId="77777777" w:rsidR="00DC005C" w:rsidRPr="00D044F8" w:rsidRDefault="00DC005C" w:rsidP="00BF3141">
            <w:pPr>
              <w:rPr>
                <w:color w:val="000000" w:themeColor="text1"/>
                <w:sz w:val="22"/>
                <w:szCs w:val="22"/>
              </w:rPr>
            </w:pPr>
            <w:r w:rsidRPr="00D044F8">
              <w:rPr>
                <w:color w:val="000000" w:themeColor="text1"/>
                <w:sz w:val="22"/>
                <w:szCs w:val="22"/>
              </w:rPr>
              <w:lastRenderedPageBreak/>
              <w:t>RT increases linearly with increasing personal relevance of stimuli. This effect is strong and holds for matched and mismatched pairings.</w:t>
            </w:r>
          </w:p>
          <w:p w14:paraId="1C3C124F" w14:textId="77777777" w:rsidR="00DC005C" w:rsidRPr="00D044F8" w:rsidRDefault="00DC005C" w:rsidP="00BF3141">
            <w:pPr>
              <w:rPr>
                <w:color w:val="000000" w:themeColor="text1"/>
                <w:sz w:val="22"/>
                <w:szCs w:val="22"/>
              </w:rPr>
            </w:pPr>
          </w:p>
          <w:p w14:paraId="47971E11" w14:textId="77777777" w:rsidR="00DC005C" w:rsidRPr="00D044F8" w:rsidRDefault="00DC005C" w:rsidP="00BF3141">
            <w:pPr>
              <w:rPr>
                <w:color w:val="000000" w:themeColor="text1"/>
                <w:sz w:val="22"/>
                <w:szCs w:val="22"/>
              </w:rPr>
            </w:pPr>
            <w:r w:rsidRPr="00D044F8">
              <w:rPr>
                <w:color w:val="000000" w:themeColor="text1"/>
                <w:sz w:val="22"/>
                <w:szCs w:val="22"/>
              </w:rPr>
              <w:t>All personal associations excluding associations with partner showed random effects distinguishable from zero in matched pairs</w:t>
            </w:r>
          </w:p>
          <w:p w14:paraId="0B6942F4" w14:textId="77777777" w:rsidR="00DC005C" w:rsidRPr="00D044F8" w:rsidRDefault="00DC005C" w:rsidP="00BF3141">
            <w:pPr>
              <w:rPr>
                <w:rFonts w:ascii="Times" w:hAnsi="Times"/>
                <w:color w:val="000000" w:themeColor="text1"/>
                <w:sz w:val="22"/>
                <w:szCs w:val="22"/>
              </w:rPr>
            </w:pPr>
            <w:r w:rsidRPr="00D044F8">
              <w:rPr>
                <w:color w:val="000000" w:themeColor="text1"/>
                <w:sz w:val="22"/>
                <w:szCs w:val="22"/>
              </w:rPr>
              <w:t xml:space="preserve"> </w:t>
            </w:r>
          </w:p>
        </w:tc>
        <w:tc>
          <w:tcPr>
            <w:tcW w:w="4770" w:type="dxa"/>
          </w:tcPr>
          <w:p w14:paraId="603A36C6" w14:textId="77777777" w:rsidR="00DC005C" w:rsidRPr="00D044F8" w:rsidRDefault="00DC005C" w:rsidP="00BF3141">
            <w:pPr>
              <w:rPr>
                <w:color w:val="000000" w:themeColor="text1"/>
                <w:sz w:val="22"/>
                <w:szCs w:val="22"/>
              </w:rPr>
            </w:pPr>
            <w:r w:rsidRPr="00D044F8">
              <w:rPr>
                <w:rFonts w:ascii="Times" w:hAnsi="Times"/>
                <w:color w:val="000000" w:themeColor="text1"/>
                <w:sz w:val="22"/>
                <w:szCs w:val="22"/>
              </w:rPr>
              <w:t xml:space="preserve">U-shape relationship between reward value and RT. </w:t>
            </w:r>
            <w:r w:rsidRPr="00D044F8">
              <w:rPr>
                <w:color w:val="000000" w:themeColor="text1"/>
                <w:sz w:val="22"/>
                <w:szCs w:val="22"/>
              </w:rPr>
              <w:t>This effect holds for matching pairings only.</w:t>
            </w:r>
          </w:p>
          <w:p w14:paraId="3454233F" w14:textId="77777777" w:rsidR="00DC005C" w:rsidRPr="00D044F8" w:rsidRDefault="00DC005C" w:rsidP="00BF3141">
            <w:pPr>
              <w:rPr>
                <w:color w:val="000000" w:themeColor="text1"/>
                <w:sz w:val="22"/>
                <w:szCs w:val="22"/>
              </w:rPr>
            </w:pPr>
          </w:p>
          <w:p w14:paraId="1AD8EF25" w14:textId="77777777" w:rsidR="00DC005C" w:rsidRPr="00D044F8" w:rsidRDefault="00DC005C" w:rsidP="00BF3141">
            <w:pPr>
              <w:rPr>
                <w:color w:val="000000" w:themeColor="text1"/>
                <w:sz w:val="22"/>
                <w:szCs w:val="22"/>
              </w:rPr>
            </w:pPr>
          </w:p>
          <w:p w14:paraId="0F5B2E51" w14:textId="77777777" w:rsidR="00DC005C" w:rsidRPr="00D044F8" w:rsidRDefault="00DC005C" w:rsidP="00BF3141">
            <w:pPr>
              <w:rPr>
                <w:rFonts w:ascii="Times" w:hAnsi="Times"/>
                <w:color w:val="000000" w:themeColor="text1"/>
                <w:sz w:val="22"/>
                <w:szCs w:val="22"/>
              </w:rPr>
            </w:pPr>
            <w:r w:rsidRPr="00D044F8">
              <w:rPr>
                <w:color w:val="000000" w:themeColor="text1"/>
                <w:sz w:val="22"/>
                <w:szCs w:val="22"/>
              </w:rPr>
              <w:t>Prediction intervals on the random effects of x1, x7 and marginally x5 reward associations overlap zero in matched pairs</w:t>
            </w:r>
          </w:p>
        </w:tc>
      </w:tr>
      <w:tr w:rsidR="00D044F8" w:rsidRPr="00D044F8" w14:paraId="4C320078" w14:textId="77777777" w:rsidTr="00DC005C">
        <w:trPr>
          <w:trHeight w:val="504"/>
        </w:trPr>
        <w:tc>
          <w:tcPr>
            <w:tcW w:w="4698" w:type="dxa"/>
          </w:tcPr>
          <w:p w14:paraId="5823E1F2" w14:textId="77777777" w:rsidR="00DC005C" w:rsidRPr="00D044F8" w:rsidRDefault="00DC005C" w:rsidP="00BF3141">
            <w:pPr>
              <w:rPr>
                <w:color w:val="000000" w:themeColor="text1"/>
                <w:sz w:val="22"/>
                <w:szCs w:val="22"/>
              </w:rPr>
            </w:pPr>
            <w:r w:rsidRPr="00D044F8">
              <w:rPr>
                <w:color w:val="000000" w:themeColor="text1"/>
                <w:sz w:val="22"/>
                <w:szCs w:val="22"/>
              </w:rPr>
              <w:t>RT-gains for self, mother and partner in matched and mismatched trials</w:t>
            </w:r>
          </w:p>
          <w:p w14:paraId="739FEA09" w14:textId="77777777" w:rsidR="00DC005C" w:rsidRPr="00D044F8" w:rsidRDefault="00DC005C" w:rsidP="00BF3141">
            <w:pPr>
              <w:rPr>
                <w:color w:val="000000" w:themeColor="text1"/>
                <w:sz w:val="22"/>
                <w:szCs w:val="22"/>
              </w:rPr>
            </w:pPr>
            <w:r w:rsidRPr="00D044F8">
              <w:rPr>
                <w:color w:val="000000" w:themeColor="text1"/>
                <w:sz w:val="22"/>
                <w:szCs w:val="22"/>
              </w:rPr>
              <w:t xml:space="preserve">Greater RT-gains for self and mother (compared to partner and friend). </w:t>
            </w:r>
          </w:p>
          <w:p w14:paraId="58E25567" w14:textId="77777777" w:rsidR="00DC005C" w:rsidRPr="00D044F8" w:rsidRDefault="00DC005C" w:rsidP="00BF3141">
            <w:pPr>
              <w:rPr>
                <w:color w:val="000000" w:themeColor="text1"/>
                <w:sz w:val="22"/>
                <w:szCs w:val="22"/>
              </w:rPr>
            </w:pPr>
            <w:r w:rsidRPr="00D044F8">
              <w:rPr>
                <w:color w:val="000000" w:themeColor="text1"/>
                <w:sz w:val="22"/>
                <w:szCs w:val="22"/>
              </w:rPr>
              <w:t>No difference in RT-gains between self and mother (*BF) and between partner and friend (*BF)</w:t>
            </w:r>
          </w:p>
        </w:tc>
        <w:tc>
          <w:tcPr>
            <w:tcW w:w="4770" w:type="dxa"/>
          </w:tcPr>
          <w:p w14:paraId="7DF32D40" w14:textId="77777777" w:rsidR="00DC005C" w:rsidRPr="00D044F8" w:rsidRDefault="00DC005C" w:rsidP="00BF3141">
            <w:pPr>
              <w:rPr>
                <w:rFonts w:ascii="Times" w:hAnsi="Times"/>
                <w:color w:val="000000" w:themeColor="text1"/>
                <w:sz w:val="22"/>
                <w:szCs w:val="22"/>
              </w:rPr>
            </w:pPr>
            <w:r w:rsidRPr="00D044F8">
              <w:rPr>
                <w:rFonts w:ascii="Times" w:hAnsi="Times"/>
                <w:color w:val="000000" w:themeColor="text1"/>
                <w:sz w:val="22"/>
                <w:szCs w:val="22"/>
              </w:rPr>
              <w:t>RT gain for the x9 reward value only (*BF) in matched trials. No RT-gain in mismatched trials</w:t>
            </w:r>
          </w:p>
          <w:p w14:paraId="751BF279" w14:textId="77777777" w:rsidR="00DC005C" w:rsidRPr="00D044F8" w:rsidRDefault="00DC005C" w:rsidP="00BF3141">
            <w:pPr>
              <w:rPr>
                <w:rFonts w:ascii="Times" w:hAnsi="Times"/>
                <w:color w:val="000000" w:themeColor="text1"/>
                <w:sz w:val="22"/>
                <w:szCs w:val="22"/>
              </w:rPr>
            </w:pPr>
          </w:p>
        </w:tc>
      </w:tr>
      <w:tr w:rsidR="00D044F8" w:rsidRPr="00D044F8" w14:paraId="4A380AA9" w14:textId="77777777" w:rsidTr="00DC005C">
        <w:tc>
          <w:tcPr>
            <w:tcW w:w="4698" w:type="dxa"/>
          </w:tcPr>
          <w:p w14:paraId="3548E6D1" w14:textId="77777777" w:rsidR="00DC005C" w:rsidRPr="00D044F8" w:rsidRDefault="00DC005C" w:rsidP="00BF3141">
            <w:pPr>
              <w:rPr>
                <w:color w:val="000000" w:themeColor="text1"/>
                <w:sz w:val="22"/>
                <w:szCs w:val="22"/>
              </w:rPr>
            </w:pPr>
          </w:p>
        </w:tc>
        <w:tc>
          <w:tcPr>
            <w:tcW w:w="4770" w:type="dxa"/>
          </w:tcPr>
          <w:p w14:paraId="48CBB6FE" w14:textId="77777777" w:rsidR="00DC005C" w:rsidRPr="00D044F8" w:rsidRDefault="00DC005C" w:rsidP="00BF3141">
            <w:pPr>
              <w:rPr>
                <w:rFonts w:ascii="Times" w:hAnsi="Times"/>
                <w:color w:val="000000" w:themeColor="text1"/>
                <w:sz w:val="22"/>
                <w:szCs w:val="22"/>
              </w:rPr>
            </w:pPr>
            <w:r w:rsidRPr="00D044F8">
              <w:rPr>
                <w:rFonts w:ascii="Times" w:hAnsi="Times"/>
                <w:color w:val="000000" w:themeColor="text1"/>
                <w:sz w:val="22"/>
                <w:szCs w:val="22"/>
              </w:rPr>
              <w:t>Response bias is more liberal compared to personal task</w:t>
            </w:r>
          </w:p>
        </w:tc>
      </w:tr>
      <w:tr w:rsidR="00D044F8" w:rsidRPr="00D044F8" w14:paraId="1DB5E855" w14:textId="77777777" w:rsidTr="00DC005C">
        <w:tc>
          <w:tcPr>
            <w:tcW w:w="4698" w:type="dxa"/>
          </w:tcPr>
          <w:p w14:paraId="62FDCDCF" w14:textId="77777777" w:rsidR="00DC005C" w:rsidRPr="00D044F8" w:rsidRDefault="00DC005C" w:rsidP="00BF3141">
            <w:pPr>
              <w:rPr>
                <w:rFonts w:ascii="Times" w:hAnsi="Times"/>
                <w:color w:val="000000" w:themeColor="text1"/>
                <w:sz w:val="22"/>
                <w:szCs w:val="22"/>
              </w:rPr>
            </w:pPr>
            <w:r w:rsidRPr="00D044F8">
              <w:rPr>
                <w:rFonts w:ascii="Times" w:hAnsi="Times"/>
                <w:color w:val="000000" w:themeColor="text1"/>
                <w:sz w:val="22"/>
                <w:szCs w:val="22"/>
              </w:rPr>
              <w:t>Drift rates in decision process increase linearly with increasing personal relevance associated with stimuli (across the continuum: stranger-friend-partner-mother-self)</w:t>
            </w:r>
          </w:p>
          <w:p w14:paraId="3DCD64ED" w14:textId="77777777" w:rsidR="00DC005C" w:rsidRPr="00D044F8" w:rsidRDefault="00DC005C" w:rsidP="00BF3141">
            <w:pPr>
              <w:rPr>
                <w:color w:val="000000" w:themeColor="text1"/>
                <w:sz w:val="22"/>
                <w:szCs w:val="22"/>
              </w:rPr>
            </w:pPr>
          </w:p>
        </w:tc>
        <w:tc>
          <w:tcPr>
            <w:tcW w:w="4770" w:type="dxa"/>
          </w:tcPr>
          <w:p w14:paraId="0BA5B310" w14:textId="77777777" w:rsidR="00DC005C" w:rsidRPr="00D044F8" w:rsidRDefault="00DC005C" w:rsidP="00BF3141">
            <w:pPr>
              <w:rPr>
                <w:rFonts w:ascii="Times" w:hAnsi="Times"/>
                <w:color w:val="000000" w:themeColor="text1"/>
                <w:sz w:val="22"/>
                <w:szCs w:val="22"/>
              </w:rPr>
            </w:pPr>
            <w:r w:rsidRPr="00D044F8">
              <w:rPr>
                <w:rFonts w:ascii="Times" w:hAnsi="Times"/>
                <w:color w:val="000000" w:themeColor="text1"/>
                <w:sz w:val="22"/>
                <w:szCs w:val="22"/>
              </w:rPr>
              <w:t xml:space="preserve">Drift rates in decision process conform to a </w:t>
            </w:r>
          </w:p>
          <w:p w14:paraId="6ED333EB" w14:textId="77777777" w:rsidR="00DC005C" w:rsidRPr="00D044F8" w:rsidRDefault="00DC005C" w:rsidP="00BF3141">
            <w:pPr>
              <w:rPr>
                <w:rFonts w:ascii="Times" w:hAnsi="Times"/>
                <w:color w:val="000000" w:themeColor="text1"/>
                <w:sz w:val="22"/>
                <w:szCs w:val="22"/>
              </w:rPr>
            </w:pPr>
            <w:r w:rsidRPr="00D044F8">
              <w:rPr>
                <w:rFonts w:ascii="Times" w:hAnsi="Times"/>
                <w:color w:val="000000" w:themeColor="text1"/>
                <w:sz w:val="22"/>
                <w:szCs w:val="22"/>
              </w:rPr>
              <w:t xml:space="preserve">U-shape where the highest speed reflects the highest and the lowest reward values (across the continuum (x9-x7-x5-x3-x1) reward) </w:t>
            </w:r>
          </w:p>
          <w:p w14:paraId="377BA6AC" w14:textId="77777777" w:rsidR="00DC005C" w:rsidRPr="00D044F8" w:rsidRDefault="00DC005C" w:rsidP="00BF3141">
            <w:pPr>
              <w:rPr>
                <w:rFonts w:ascii="Times" w:hAnsi="Times"/>
                <w:color w:val="000000" w:themeColor="text1"/>
                <w:sz w:val="22"/>
                <w:szCs w:val="22"/>
              </w:rPr>
            </w:pPr>
          </w:p>
        </w:tc>
      </w:tr>
      <w:tr w:rsidR="00D044F8" w:rsidRPr="00D044F8" w14:paraId="62DDB1FE" w14:textId="77777777" w:rsidTr="00DC005C">
        <w:trPr>
          <w:trHeight w:val="224"/>
        </w:trPr>
        <w:tc>
          <w:tcPr>
            <w:tcW w:w="4698" w:type="dxa"/>
          </w:tcPr>
          <w:p w14:paraId="669EC22B" w14:textId="77777777" w:rsidR="00DC005C" w:rsidRPr="00D044F8" w:rsidRDefault="00DC005C" w:rsidP="00BF3141">
            <w:pPr>
              <w:rPr>
                <w:rFonts w:ascii="Times" w:hAnsi="Times"/>
                <w:color w:val="000000" w:themeColor="text1"/>
                <w:sz w:val="22"/>
                <w:szCs w:val="22"/>
              </w:rPr>
            </w:pPr>
            <w:r w:rsidRPr="00D044F8">
              <w:rPr>
                <w:color w:val="000000" w:themeColor="text1"/>
                <w:sz w:val="22"/>
                <w:szCs w:val="22"/>
              </w:rPr>
              <w:t xml:space="preserve">Longer non-decisional time in perceptual decision processes compared to </w:t>
            </w:r>
            <w:r w:rsidRPr="00D044F8">
              <w:rPr>
                <w:rFonts w:ascii="Times" w:hAnsi="Times"/>
                <w:color w:val="000000" w:themeColor="text1"/>
                <w:sz w:val="22"/>
                <w:szCs w:val="22"/>
              </w:rPr>
              <w:t>shape-reward associations.</w:t>
            </w:r>
          </w:p>
          <w:p w14:paraId="738BDBC9" w14:textId="77777777" w:rsidR="00DC005C" w:rsidRPr="00D044F8" w:rsidRDefault="00DC005C" w:rsidP="00BF3141">
            <w:pPr>
              <w:rPr>
                <w:color w:val="000000" w:themeColor="text1"/>
                <w:sz w:val="22"/>
                <w:szCs w:val="22"/>
              </w:rPr>
            </w:pPr>
            <w:r w:rsidRPr="00D044F8">
              <w:rPr>
                <w:color w:val="000000" w:themeColor="text1"/>
                <w:sz w:val="22"/>
                <w:szCs w:val="22"/>
              </w:rPr>
              <w:t>Shapes associated with partner and stranger showed the longest non-decisional times.</w:t>
            </w:r>
          </w:p>
        </w:tc>
        <w:tc>
          <w:tcPr>
            <w:tcW w:w="4770" w:type="dxa"/>
          </w:tcPr>
          <w:p w14:paraId="577BAB00" w14:textId="77777777" w:rsidR="00DC005C" w:rsidRPr="00D044F8" w:rsidRDefault="00DC005C" w:rsidP="00BF3141">
            <w:pPr>
              <w:rPr>
                <w:rFonts w:ascii="Times" w:hAnsi="Times"/>
                <w:color w:val="000000" w:themeColor="text1"/>
                <w:sz w:val="22"/>
                <w:szCs w:val="22"/>
              </w:rPr>
            </w:pPr>
            <w:r w:rsidRPr="00D044F8">
              <w:rPr>
                <w:color w:val="000000" w:themeColor="text1"/>
                <w:sz w:val="22"/>
                <w:szCs w:val="22"/>
              </w:rPr>
              <w:t xml:space="preserve">Shorter non-decisional time in perceptual decision processes compared to </w:t>
            </w:r>
            <w:r w:rsidRPr="00D044F8">
              <w:rPr>
                <w:rFonts w:ascii="Times" w:hAnsi="Times"/>
                <w:color w:val="000000" w:themeColor="text1"/>
                <w:sz w:val="22"/>
                <w:szCs w:val="22"/>
              </w:rPr>
              <w:t>shape-person associations.</w:t>
            </w:r>
          </w:p>
          <w:p w14:paraId="3E5BF7F1" w14:textId="77777777" w:rsidR="00DC005C" w:rsidRPr="00D044F8" w:rsidRDefault="00DC005C" w:rsidP="00BF3141">
            <w:pPr>
              <w:rPr>
                <w:rFonts w:ascii="Times" w:hAnsi="Times"/>
                <w:color w:val="000000" w:themeColor="text1"/>
                <w:sz w:val="22"/>
                <w:szCs w:val="22"/>
              </w:rPr>
            </w:pPr>
            <w:r w:rsidRPr="00D044F8">
              <w:rPr>
                <w:rFonts w:ascii="Times" w:hAnsi="Times"/>
                <w:color w:val="000000" w:themeColor="text1"/>
                <w:sz w:val="22"/>
                <w:szCs w:val="22"/>
              </w:rPr>
              <w:t>The changes in non-decision time conform to an inverted U-shape where the shortest time reflects the highest and the lowest reward values</w:t>
            </w:r>
          </w:p>
          <w:p w14:paraId="6943A354" w14:textId="77777777" w:rsidR="00DC005C" w:rsidRPr="00D044F8" w:rsidRDefault="00DC005C" w:rsidP="00BF3141">
            <w:pPr>
              <w:rPr>
                <w:color w:val="000000" w:themeColor="text1"/>
                <w:sz w:val="22"/>
                <w:szCs w:val="22"/>
              </w:rPr>
            </w:pPr>
          </w:p>
        </w:tc>
      </w:tr>
      <w:tr w:rsidR="00DC005C" w:rsidRPr="00D044F8" w14:paraId="2323931B" w14:textId="77777777" w:rsidTr="00DC005C">
        <w:trPr>
          <w:trHeight w:val="224"/>
        </w:trPr>
        <w:tc>
          <w:tcPr>
            <w:tcW w:w="4698" w:type="dxa"/>
            <w:tcBorders>
              <w:bottom w:val="single" w:sz="4" w:space="0" w:color="auto"/>
            </w:tcBorders>
          </w:tcPr>
          <w:p w14:paraId="6E024D5D" w14:textId="4600534A" w:rsidR="00DC005C" w:rsidRPr="00D044F8" w:rsidRDefault="00DC005C" w:rsidP="00BF3141">
            <w:pPr>
              <w:rPr>
                <w:color w:val="000000" w:themeColor="text1"/>
                <w:sz w:val="22"/>
                <w:szCs w:val="22"/>
              </w:rPr>
            </w:pPr>
            <w:r w:rsidRPr="00D044F8">
              <w:rPr>
                <w:color w:val="000000" w:themeColor="text1"/>
                <w:sz w:val="22"/>
                <w:szCs w:val="22"/>
              </w:rPr>
              <w:t xml:space="preserve">The </w:t>
            </w:r>
            <w:r w:rsidR="008E7F19" w:rsidRPr="00D044F8">
              <w:rPr>
                <w:color w:val="000000" w:themeColor="text1"/>
                <w:sz w:val="22"/>
                <w:szCs w:val="22"/>
              </w:rPr>
              <w:t>decision</w:t>
            </w:r>
            <w:r w:rsidRPr="00D044F8">
              <w:rPr>
                <w:color w:val="000000" w:themeColor="text1"/>
                <w:sz w:val="22"/>
                <w:szCs w:val="22"/>
              </w:rPr>
              <w:t xml:space="preserve"> bias parameter (z/a) is lower </w:t>
            </w:r>
          </w:p>
          <w:p w14:paraId="695EDECC" w14:textId="77777777" w:rsidR="00DC005C" w:rsidRPr="00D044F8" w:rsidRDefault="00DC005C" w:rsidP="00BF3141">
            <w:pPr>
              <w:rPr>
                <w:color w:val="000000" w:themeColor="text1"/>
                <w:sz w:val="22"/>
                <w:szCs w:val="22"/>
              </w:rPr>
            </w:pPr>
          </w:p>
          <w:p w14:paraId="7796153E" w14:textId="77777777" w:rsidR="00DC005C" w:rsidRPr="00D044F8" w:rsidRDefault="00DC005C" w:rsidP="00BF3141">
            <w:pPr>
              <w:rPr>
                <w:color w:val="000000" w:themeColor="text1"/>
                <w:sz w:val="22"/>
                <w:szCs w:val="22"/>
              </w:rPr>
            </w:pPr>
            <w:r w:rsidRPr="00D044F8">
              <w:rPr>
                <w:color w:val="000000" w:themeColor="text1"/>
                <w:sz w:val="22"/>
                <w:szCs w:val="22"/>
              </w:rPr>
              <w:t>Associations with self serve as an anchor point in the personal relevance continuum (self-mother-partner-friend-stranger)</w:t>
            </w:r>
          </w:p>
        </w:tc>
        <w:tc>
          <w:tcPr>
            <w:tcW w:w="4770" w:type="dxa"/>
            <w:tcBorders>
              <w:bottom w:val="single" w:sz="4" w:space="0" w:color="auto"/>
            </w:tcBorders>
          </w:tcPr>
          <w:p w14:paraId="53B9E342" w14:textId="204DCE07" w:rsidR="00DC005C" w:rsidRPr="00D044F8" w:rsidRDefault="00DC005C" w:rsidP="00BF3141">
            <w:pPr>
              <w:rPr>
                <w:color w:val="000000" w:themeColor="text1"/>
                <w:sz w:val="22"/>
                <w:szCs w:val="22"/>
              </w:rPr>
            </w:pPr>
            <w:r w:rsidRPr="00D044F8">
              <w:rPr>
                <w:color w:val="000000" w:themeColor="text1"/>
                <w:sz w:val="22"/>
                <w:szCs w:val="22"/>
              </w:rPr>
              <w:t xml:space="preserve">The </w:t>
            </w:r>
            <w:r w:rsidR="008E7F19" w:rsidRPr="00D044F8">
              <w:rPr>
                <w:color w:val="000000" w:themeColor="text1"/>
                <w:sz w:val="22"/>
                <w:szCs w:val="22"/>
              </w:rPr>
              <w:t>decision</w:t>
            </w:r>
            <w:r w:rsidRPr="00D044F8">
              <w:rPr>
                <w:color w:val="000000" w:themeColor="text1"/>
                <w:sz w:val="22"/>
                <w:szCs w:val="22"/>
              </w:rPr>
              <w:t xml:space="preserve"> bias</w:t>
            </w:r>
            <w:r w:rsidR="00652377" w:rsidRPr="00D044F8">
              <w:rPr>
                <w:color w:val="000000" w:themeColor="text1"/>
                <w:sz w:val="22"/>
                <w:szCs w:val="22"/>
              </w:rPr>
              <w:t xml:space="preserve"> parameter (z/a) is higher</w:t>
            </w:r>
          </w:p>
          <w:p w14:paraId="1D503F02" w14:textId="77777777" w:rsidR="00DC005C" w:rsidRPr="00D044F8" w:rsidRDefault="00DC005C" w:rsidP="00BF3141">
            <w:pPr>
              <w:rPr>
                <w:color w:val="000000" w:themeColor="text1"/>
                <w:sz w:val="22"/>
                <w:szCs w:val="22"/>
              </w:rPr>
            </w:pPr>
          </w:p>
          <w:p w14:paraId="2A8DF603" w14:textId="77777777" w:rsidR="00DC005C" w:rsidRPr="00D044F8" w:rsidRDefault="00DC005C" w:rsidP="00BF3141">
            <w:pPr>
              <w:rPr>
                <w:color w:val="000000" w:themeColor="text1"/>
                <w:sz w:val="22"/>
                <w:szCs w:val="22"/>
              </w:rPr>
            </w:pPr>
            <w:r w:rsidRPr="00D044F8">
              <w:rPr>
                <w:color w:val="000000" w:themeColor="text1"/>
                <w:sz w:val="22"/>
                <w:szCs w:val="22"/>
              </w:rPr>
              <w:t>No evidence that associations with the highest reward value serve as an anchor point in the reward relevance continuum (x9-x7-x5-x3-x1)</w:t>
            </w:r>
          </w:p>
        </w:tc>
      </w:tr>
    </w:tbl>
    <w:p w14:paraId="1A447716" w14:textId="3FEC31FE" w:rsidR="00741505" w:rsidRPr="00D044F8" w:rsidRDefault="00741505" w:rsidP="00A9796E">
      <w:pPr>
        <w:rPr>
          <w:rFonts w:ascii="Times" w:hAnsi="Times"/>
          <w:color w:val="000000" w:themeColor="text1"/>
          <w:sz w:val="22"/>
          <w:szCs w:val="22"/>
        </w:rPr>
      </w:pPr>
    </w:p>
    <w:p w14:paraId="5CF2D21C" w14:textId="0FED5A4C" w:rsidR="009B1C0D" w:rsidRPr="00D044F8" w:rsidRDefault="00567322" w:rsidP="00997897">
      <w:pPr>
        <w:spacing w:line="480" w:lineRule="auto"/>
        <w:outlineLvl w:val="0"/>
        <w:rPr>
          <w:b/>
          <w:color w:val="000000" w:themeColor="text1"/>
          <w:sz w:val="22"/>
          <w:szCs w:val="22"/>
        </w:rPr>
      </w:pPr>
      <w:r w:rsidRPr="00D044F8">
        <w:rPr>
          <w:b/>
          <w:color w:val="000000" w:themeColor="text1"/>
          <w:sz w:val="22"/>
          <w:szCs w:val="22"/>
        </w:rPr>
        <w:t>Common effects</w:t>
      </w:r>
      <w:r w:rsidR="00417D60" w:rsidRPr="00D044F8">
        <w:rPr>
          <w:b/>
          <w:color w:val="000000" w:themeColor="text1"/>
          <w:sz w:val="22"/>
          <w:szCs w:val="22"/>
        </w:rPr>
        <w:t xml:space="preserve"> of personal </w:t>
      </w:r>
      <w:r w:rsidR="00FD6466" w:rsidRPr="00D044F8">
        <w:rPr>
          <w:b/>
          <w:color w:val="000000" w:themeColor="text1"/>
          <w:sz w:val="22"/>
          <w:szCs w:val="22"/>
        </w:rPr>
        <w:t xml:space="preserve">relevance </w:t>
      </w:r>
      <w:r w:rsidR="00417D60" w:rsidRPr="00D044F8">
        <w:rPr>
          <w:b/>
          <w:color w:val="000000" w:themeColor="text1"/>
          <w:sz w:val="22"/>
          <w:szCs w:val="22"/>
        </w:rPr>
        <w:t xml:space="preserve">and reward </w:t>
      </w:r>
      <w:r w:rsidR="00FD6466" w:rsidRPr="00D044F8">
        <w:rPr>
          <w:b/>
          <w:color w:val="000000" w:themeColor="text1"/>
          <w:sz w:val="22"/>
          <w:szCs w:val="22"/>
        </w:rPr>
        <w:t>values</w:t>
      </w:r>
    </w:p>
    <w:p w14:paraId="0F631129" w14:textId="1E29C8EA" w:rsidR="00E83A04" w:rsidRPr="00D044F8" w:rsidRDefault="007A3E51" w:rsidP="007A3E51">
      <w:pPr>
        <w:spacing w:line="480" w:lineRule="auto"/>
        <w:ind w:firstLine="720"/>
        <w:rPr>
          <w:color w:val="000000" w:themeColor="text1"/>
          <w:sz w:val="22"/>
          <w:szCs w:val="22"/>
        </w:rPr>
      </w:pPr>
      <w:r w:rsidRPr="00D044F8">
        <w:rPr>
          <w:color w:val="000000" w:themeColor="text1"/>
          <w:sz w:val="22"/>
          <w:szCs w:val="22"/>
        </w:rPr>
        <w:t xml:space="preserve">Our finding that personal relevance and reward modulate response speed and accuracy adds to the mounting evidence </w:t>
      </w:r>
      <w:r w:rsidR="001956ED" w:rsidRPr="00D044F8">
        <w:rPr>
          <w:color w:val="000000" w:themeColor="text1"/>
          <w:sz w:val="22"/>
          <w:szCs w:val="22"/>
        </w:rPr>
        <w:t xml:space="preserve">of self- and reward- prioritization effects </w:t>
      </w:r>
      <w:r w:rsidRPr="00D044F8">
        <w:rPr>
          <w:color w:val="000000" w:themeColor="text1"/>
          <w:sz w:val="22"/>
          <w:szCs w:val="22"/>
        </w:rPr>
        <w:t>repo</w:t>
      </w:r>
      <w:r w:rsidR="009B57DD" w:rsidRPr="00D044F8">
        <w:rPr>
          <w:color w:val="000000" w:themeColor="text1"/>
          <w:sz w:val="22"/>
          <w:szCs w:val="22"/>
        </w:rPr>
        <w:t xml:space="preserve">rted in cognitive research </w:t>
      </w:r>
      <w:r w:rsidR="009B57DD" w:rsidRPr="00D044F8">
        <w:rPr>
          <w:color w:val="000000" w:themeColor="text1"/>
          <w:sz w:val="22"/>
          <w:szCs w:val="22"/>
        </w:rPr>
        <w:fldChar w:fldCharType="begin">
          <w:fldData xml:space="preserve">PEVuZE5vdGU+PENpdGU+PEF1dGhvcj5TdWk8L0F1dGhvcj48WWVhcj4yMDE1PC9ZZWFyPjxSZWNO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</w:fldData>
        </w:fldChar>
      </w:r>
      <w:r w:rsidR="009B57DD" w:rsidRPr="00D044F8">
        <w:rPr>
          <w:color w:val="000000" w:themeColor="text1"/>
          <w:sz w:val="22"/>
          <w:szCs w:val="22"/>
        </w:rPr>
        <w:instrText xml:space="preserve"> ADDIN EN.CITE </w:instrText>
      </w:r>
      <w:r w:rsidR="009B57DD" w:rsidRPr="00D044F8">
        <w:rPr>
          <w:color w:val="000000" w:themeColor="text1"/>
          <w:sz w:val="22"/>
          <w:szCs w:val="22"/>
        </w:rPr>
        <w:fldChar w:fldCharType="begin">
          <w:fldData xml:space="preserve">PEVuZE5vdGU+PENpdGU+PEF1dGhvcj5TdWk8L0F1dGhvcj48WWVhcj4yMDE1PC9ZZWFyPjxSZWNO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</w:fldData>
        </w:fldChar>
      </w:r>
      <w:r w:rsidR="009B57DD" w:rsidRPr="00D044F8">
        <w:rPr>
          <w:color w:val="000000" w:themeColor="text1"/>
          <w:sz w:val="22"/>
          <w:szCs w:val="22"/>
        </w:rPr>
        <w:instrText xml:space="preserve"> ADDIN EN.CITE.DATA </w:instrText>
      </w:r>
      <w:r w:rsidR="009B57DD" w:rsidRPr="00D044F8">
        <w:rPr>
          <w:color w:val="000000" w:themeColor="text1"/>
          <w:sz w:val="22"/>
          <w:szCs w:val="22"/>
        </w:rPr>
      </w:r>
      <w:r w:rsidR="009B57DD" w:rsidRPr="00D044F8">
        <w:rPr>
          <w:color w:val="000000" w:themeColor="text1"/>
          <w:sz w:val="22"/>
          <w:szCs w:val="22"/>
        </w:rPr>
        <w:fldChar w:fldCharType="end"/>
      </w:r>
      <w:r w:rsidR="009B57DD" w:rsidRPr="00D044F8">
        <w:rPr>
          <w:color w:val="000000" w:themeColor="text1"/>
          <w:sz w:val="22"/>
          <w:szCs w:val="22"/>
        </w:rPr>
      </w:r>
      <w:r w:rsidR="009B57DD" w:rsidRPr="00D044F8">
        <w:rPr>
          <w:color w:val="000000" w:themeColor="text1"/>
          <w:sz w:val="22"/>
          <w:szCs w:val="22"/>
        </w:rPr>
        <w:fldChar w:fldCharType="separate"/>
      </w:r>
      <w:r w:rsidR="009B57DD" w:rsidRPr="00D044F8">
        <w:rPr>
          <w:noProof/>
          <w:color w:val="000000" w:themeColor="text1"/>
          <w:sz w:val="22"/>
          <w:szCs w:val="22"/>
        </w:rPr>
        <w:t>(Dambacher &amp; Hubner, 2013; Karsilar, Simen, Papadakis, &amp; Balci, 2014; Madan &amp; Spetch, 2012; Sui &amp; Humphreys, 2015b, 2015c; Sui et al., 2015)</w:t>
      </w:r>
      <w:r w:rsidR="009B57DD" w:rsidRPr="00D044F8">
        <w:rPr>
          <w:color w:val="000000" w:themeColor="text1"/>
          <w:sz w:val="22"/>
          <w:szCs w:val="22"/>
        </w:rPr>
        <w:fldChar w:fldCharType="end"/>
      </w:r>
      <w:r w:rsidRPr="00D044F8">
        <w:rPr>
          <w:color w:val="000000" w:themeColor="text1"/>
          <w:sz w:val="22"/>
          <w:szCs w:val="22"/>
        </w:rPr>
        <w:t xml:space="preserve">. More </w:t>
      </w:r>
      <w:r w:rsidR="00DB5742" w:rsidRPr="00D044F8">
        <w:rPr>
          <w:color w:val="000000" w:themeColor="text1"/>
          <w:sz w:val="22"/>
          <w:szCs w:val="22"/>
        </w:rPr>
        <w:t>importantly</w:t>
      </w:r>
      <w:r w:rsidRPr="00D044F8">
        <w:rPr>
          <w:color w:val="000000" w:themeColor="text1"/>
          <w:sz w:val="22"/>
          <w:szCs w:val="22"/>
        </w:rPr>
        <w:t>, this finding confirms previous results that linking neutral objects with personal relevance and reward values enhances perceptual ma</w:t>
      </w:r>
      <w:r w:rsidR="009B57DD" w:rsidRPr="00D044F8">
        <w:rPr>
          <w:color w:val="000000" w:themeColor="text1"/>
          <w:sz w:val="22"/>
          <w:szCs w:val="22"/>
        </w:rPr>
        <w:t xml:space="preserve">tching </w:t>
      </w:r>
      <w:r w:rsidR="009B57DD" w:rsidRPr="00D044F8">
        <w:rPr>
          <w:color w:val="000000" w:themeColor="text1"/>
          <w:sz w:val="22"/>
          <w:szCs w:val="22"/>
        </w:rPr>
        <w:fldChar w:fldCharType="begin"/>
      </w:r>
      <w:r w:rsidR="009B57DD" w:rsidRPr="00D044F8">
        <w:rPr>
          <w:color w:val="000000" w:themeColor="text1"/>
          <w:sz w:val="22"/>
          <w:szCs w:val="22"/>
        </w:rPr>
        <w:instrText xml:space="preserve"> ADDIN EN.CITE &lt;EndNote&gt;&lt;Cite&gt;&lt;Author&gt;Sui&lt;/Author&gt;&lt;Year&gt;2012&lt;/Year&gt;&lt;RecNum&gt;16&lt;/RecNum&gt;&lt;DisplayText&gt;(Sui et al., 2012)&lt;/DisplayText&gt;&lt;record&gt;&lt;rec-number&gt;16&lt;/rec-number&gt;&lt;foreign-keys&gt;&lt;key app="EN" db-id="2avzvd5wb9v5wue2r9ov25row9zdf5a0ztp9" timestamp="1486551914"&gt;16&lt;/key&gt;&lt;/foreign-keys&gt;&lt;ref-type name="Journal Article"&gt;17&lt;/ref-type&gt;&lt;contributors&gt;&lt;authors&gt;&lt;author&gt;Sui, J.&lt;/author&gt;&lt;author&gt;He, X.&lt;/author&gt;&lt;author&gt;Humphreys, G. W.&lt;/author&gt;&lt;/authors&gt;&lt;/contributors&gt;&lt;auth-address&gt;Department of Experimental Psychology, University of Oxford, Oxford, UK. jie.sui@gmail.com&lt;/auth-address&gt;&lt;titles&gt;&lt;title&gt;Perceptual effects of social salience: evidence from self-prioritization effects on perceptual matching&lt;/title&gt;&lt;secondary-title&gt;Journal of Experimental Psychology. Human Perception and Performance&lt;/secondary-title&gt;&lt;/titles&gt;&lt;periodical&gt;&lt;full-title&gt;Journal of Experimental Psychology. Human Perception and Performance&lt;/full-title&gt;&lt;/periodical&gt;&lt;pages&gt;1105-17&lt;/pages&gt;&lt;volume&gt;38&lt;/volume&gt;&lt;number&gt;5&lt;/number&gt;&lt;keywords&gt;&lt;keyword&gt;Adolescent&lt;/keyword&gt;&lt;keyword&gt;Adult&lt;/keyword&gt;&lt;keyword&gt;*Association&lt;/keyword&gt;&lt;keyword&gt;Association Learning/physiology&lt;/keyword&gt;&lt;keyword&gt;Evidence-Based Medicine/trends&lt;/keyword&gt;&lt;keyword&gt;Female&lt;/keyword&gt;&lt;keyword&gt;Form Perception/physiology&lt;/keyword&gt;&lt;keyword&gt;Humans&lt;/keyword&gt;&lt;keyword&gt;Male&lt;/keyword&gt;&lt;keyword&gt;Neuropsychological Tests&lt;/keyword&gt;&lt;keyword&gt;Pattern Recognition, Visual/physiology&lt;/keyword&gt;&lt;keyword&gt;Psycholinguistics/methods&lt;/keyword&gt;&lt;keyword&gt;Recognition (Psychology)/physiology&lt;/keyword&gt;&lt;keyword&gt;Reward&lt;/keyword&gt;&lt;keyword&gt;*Self Concept&lt;/keyword&gt;&lt;keyword&gt;*Social Perception&lt;/keyword&gt;&lt;keyword&gt;Visual Perception/*physiology&lt;/keyword&gt;&lt;keyword&gt;Young Adult&lt;/keyword&gt;&lt;/keywords&gt;&lt;dates&gt;&lt;year&gt;2012&lt;/year&gt;&lt;pub-dates&gt;&lt;date&gt;Oct&lt;/date&gt;&lt;/pub-dates&gt;&lt;/dates&gt;&lt;isbn&gt;1939-1277 (Electronic)&amp;#xD;0096-1523 (Linking)&lt;/isbn&gt;&lt;accession-num&gt;22963229&lt;/accession-num&gt;&lt;urls&gt;&lt;related-urls&gt;&lt;url&gt;https://www.ncbi.nlm.nih.gov/pubmed/22963229&lt;/url&gt;&lt;/related-urls&gt;&lt;/urls&gt;&lt;electronic-resource-num&gt;10.1037/a0029792&lt;/electronic-resource-num&gt;&lt;/record&gt;&lt;/Cite&gt;&lt;/EndNote&gt;</w:instrText>
      </w:r>
      <w:r w:rsidR="009B57DD" w:rsidRPr="00D044F8">
        <w:rPr>
          <w:color w:val="000000" w:themeColor="text1"/>
          <w:sz w:val="22"/>
          <w:szCs w:val="22"/>
        </w:rPr>
        <w:fldChar w:fldCharType="separate"/>
      </w:r>
      <w:r w:rsidR="009B57DD" w:rsidRPr="00D044F8">
        <w:rPr>
          <w:noProof/>
          <w:color w:val="000000" w:themeColor="text1"/>
          <w:sz w:val="22"/>
          <w:szCs w:val="22"/>
        </w:rPr>
        <w:t>(Sui et al., 2012)</w:t>
      </w:r>
      <w:r w:rsidR="009B57DD" w:rsidRPr="00D044F8">
        <w:rPr>
          <w:color w:val="000000" w:themeColor="text1"/>
          <w:sz w:val="22"/>
          <w:szCs w:val="22"/>
        </w:rPr>
        <w:fldChar w:fldCharType="end"/>
      </w:r>
      <w:r w:rsidRPr="00D044F8">
        <w:rPr>
          <w:color w:val="000000" w:themeColor="text1"/>
          <w:sz w:val="22"/>
          <w:szCs w:val="22"/>
        </w:rPr>
        <w:t xml:space="preserve">. For example, </w:t>
      </w:r>
      <w:r w:rsidR="00E83A04" w:rsidRPr="00D044F8">
        <w:rPr>
          <w:color w:val="000000" w:themeColor="text1"/>
          <w:sz w:val="22"/>
          <w:szCs w:val="22"/>
        </w:rPr>
        <w:t xml:space="preserve">the current </w:t>
      </w:r>
      <w:r w:rsidR="00DB5742" w:rsidRPr="00D044F8">
        <w:rPr>
          <w:color w:val="000000" w:themeColor="text1"/>
          <w:sz w:val="22"/>
          <w:szCs w:val="22"/>
        </w:rPr>
        <w:t>study’s</w:t>
      </w:r>
      <w:r w:rsidR="00E83A04" w:rsidRPr="00D044F8">
        <w:rPr>
          <w:color w:val="000000" w:themeColor="text1"/>
          <w:sz w:val="22"/>
          <w:szCs w:val="22"/>
        </w:rPr>
        <w:t xml:space="preserve"> findings are similar to results in Sui, et al., (2012) who reported faster responding for self and high reward associations, and suggested no qualitative differences between the two effects on behavioural performance. </w:t>
      </w:r>
    </w:p>
    <w:p w14:paraId="04A6AD40" w14:textId="1928C77C" w:rsidR="00D01FF8" w:rsidRPr="00D044F8" w:rsidRDefault="007A3E51" w:rsidP="00E030C9">
      <w:pPr>
        <w:spacing w:line="480" w:lineRule="auto"/>
        <w:ind w:firstLine="720"/>
        <w:rPr>
          <w:color w:val="000000" w:themeColor="text1"/>
          <w:sz w:val="22"/>
          <w:szCs w:val="22"/>
        </w:rPr>
      </w:pPr>
      <w:r w:rsidRPr="00D044F8">
        <w:rPr>
          <w:color w:val="000000" w:themeColor="text1"/>
          <w:sz w:val="22"/>
          <w:szCs w:val="22"/>
        </w:rPr>
        <w:lastRenderedPageBreak/>
        <w:t>The common effects of personal relevance and reward values here were also evident in perceptual sensitivity data. There was no difference in sensitivity between the tasks. Furthermore, sensitivity index for shapes associated with high personal relevance (s</w:t>
      </w:r>
      <w:r w:rsidRPr="00D044F8">
        <w:rPr>
          <w:rFonts w:hint="eastAsia"/>
          <w:color w:val="000000" w:themeColor="text1"/>
          <w:sz w:val="22"/>
          <w:szCs w:val="22"/>
        </w:rPr>
        <w:t>elf and mother) and reward value (9x) was significantly larger across conditions in each task. Since all stimuli in our study were of high contrast, we suggest that these chang</w:t>
      </w:r>
      <w:r w:rsidRPr="00D044F8">
        <w:rPr>
          <w:color w:val="000000" w:themeColor="text1"/>
          <w:sz w:val="22"/>
          <w:szCs w:val="22"/>
        </w:rPr>
        <w:t>es in d′</w:t>
      </w:r>
      <w:r w:rsidR="000A2682" w:rsidRPr="00D044F8">
        <w:rPr>
          <w:color w:val="000000" w:themeColor="text1"/>
          <w:sz w:val="22"/>
          <w:szCs w:val="22"/>
        </w:rPr>
        <w:t xml:space="preserve"> </w:t>
      </w:r>
      <w:r w:rsidRPr="00D044F8">
        <w:rPr>
          <w:color w:val="000000" w:themeColor="text1"/>
          <w:sz w:val="22"/>
          <w:szCs w:val="22"/>
        </w:rPr>
        <w:t>imply str</w:t>
      </w:r>
      <w:r w:rsidRPr="00D044F8">
        <w:rPr>
          <w:rFonts w:hint="eastAsia"/>
          <w:color w:val="000000" w:themeColor="text1"/>
          <w:sz w:val="22"/>
          <w:szCs w:val="22"/>
        </w:rPr>
        <w:t xml:space="preserve">onger representations </w:t>
      </w:r>
      <w:r w:rsidR="00E83A04" w:rsidRPr="00D044F8">
        <w:rPr>
          <w:color w:val="000000" w:themeColor="text1"/>
          <w:sz w:val="22"/>
          <w:szCs w:val="22"/>
        </w:rPr>
        <w:t>and/or</w:t>
      </w:r>
      <w:r w:rsidRPr="00D044F8">
        <w:rPr>
          <w:rFonts w:hint="eastAsia"/>
          <w:color w:val="000000" w:themeColor="text1"/>
          <w:sz w:val="22"/>
          <w:szCs w:val="22"/>
        </w:rPr>
        <w:t xml:space="preserve"> activation of stored representati</w:t>
      </w:r>
      <w:r w:rsidRPr="00D044F8">
        <w:rPr>
          <w:color w:val="000000" w:themeColor="text1"/>
          <w:sz w:val="22"/>
          <w:szCs w:val="22"/>
        </w:rPr>
        <w:t xml:space="preserve">on for personally and reward </w:t>
      </w:r>
      <w:r w:rsidR="00031392" w:rsidRPr="00D044F8">
        <w:rPr>
          <w:color w:val="000000" w:themeColor="text1"/>
          <w:sz w:val="22"/>
          <w:szCs w:val="22"/>
        </w:rPr>
        <w:t>important</w:t>
      </w:r>
      <w:r w:rsidRPr="00D044F8">
        <w:rPr>
          <w:color w:val="000000" w:themeColor="text1"/>
          <w:sz w:val="22"/>
          <w:szCs w:val="22"/>
        </w:rPr>
        <w:t xml:space="preserve"> associations. As a result, more robust representations change perceptual processing of the items in a bottom-up fashion generating a s</w:t>
      </w:r>
      <w:r w:rsidR="009B57DD" w:rsidRPr="00D044F8">
        <w:rPr>
          <w:color w:val="000000" w:themeColor="text1"/>
          <w:sz w:val="22"/>
          <w:szCs w:val="22"/>
        </w:rPr>
        <w:t xml:space="preserve">tronger perceptual signal </w:t>
      </w:r>
      <w:r w:rsidR="009B57DD" w:rsidRPr="00D044F8">
        <w:rPr>
          <w:color w:val="000000" w:themeColor="text1"/>
          <w:sz w:val="22"/>
          <w:szCs w:val="22"/>
        </w:rPr>
        <w:fldChar w:fldCharType="begin"/>
      </w:r>
      <w:r w:rsidR="009B57DD" w:rsidRPr="00D044F8">
        <w:rPr>
          <w:color w:val="000000" w:themeColor="text1"/>
          <w:sz w:val="22"/>
          <w:szCs w:val="22"/>
        </w:rPr>
        <w:instrText xml:space="preserve"> ADDIN EN.CITE &lt;EndNote&gt;&lt;Cite&gt;&lt;Author&gt;Wildegger&lt;/Author&gt;&lt;Year&gt;2015&lt;/Year&gt;&lt;RecNum&gt;84&lt;/RecNum&gt;&lt;DisplayText&gt;(Wildegger, Riddoch, &amp;amp; Humphreys, 2015)&lt;/DisplayText&gt;&lt;record&gt;&lt;rec-number&gt;84&lt;/rec-number&gt;&lt;foreign-keys&gt;&lt;key app="EN" db-id="2avzvd5wb9v5wue2r9ov25row9zdf5a0ztp9" timestamp="1486563851"&gt;84&lt;/key&gt;&lt;/foreign-keys&gt;&lt;ref-type name="Journal Article"&gt;17&lt;/ref-type&gt;&lt;contributors&gt;&lt;authors&gt;&lt;author&gt;Wildegger, T.&lt;/author&gt;&lt;author&gt;Riddoch, J.&lt;/author&gt;&lt;author&gt;Humphreys, G. W.&lt;/author&gt;&lt;/authors&gt;&lt;/contributors&gt;&lt;auth-address&gt;Department of Experimental Psychology, University of Oxford, Oxford, OX1 3UD, UK, Theresa.Wildegger@psy.ox.ac.uk.&lt;/auth-address&gt;&lt;titles&gt;&lt;title&gt;Stored color-form knowledge modulates perceptual sensitivity in search&lt;/title&gt;&lt;secondary-title&gt;Attention, Perception and Psychophysics&lt;/secondary-title&gt;&lt;/titles&gt;&lt;periodical&gt;&lt;full-title&gt;Attention, Perception and Psychophysics&lt;/full-title&gt;&lt;/periodical&gt;&lt;pages&gt;1223-38&lt;/pages&gt;&lt;volume&gt;77&lt;/volume&gt;&lt;number&gt;4&lt;/number&gt;&lt;keywords&gt;&lt;keyword&gt;Adolescent&lt;/keyword&gt;&lt;keyword&gt;Adult&lt;/keyword&gt;&lt;keyword&gt;*Color Perception&lt;/keyword&gt;&lt;keyword&gt;Female&lt;/keyword&gt;&lt;keyword&gt;Humans&lt;/keyword&gt;&lt;keyword&gt;Male&lt;/keyword&gt;&lt;keyword&gt;*Memory&lt;/keyword&gt;&lt;keyword&gt;*Pattern Recognition, Visual&lt;/keyword&gt;&lt;keyword&gt;Young Adult&lt;/keyword&gt;&lt;/keywords&gt;&lt;dates&gt;&lt;year&gt;2015&lt;/year&gt;&lt;pub-dates&gt;&lt;date&gt;May&lt;/date&gt;&lt;/pub-dates&gt;&lt;/dates&gt;&lt;isbn&gt;1943-393X (Electronic)&amp;#xD;1943-3921 (Linking)&lt;/isbn&gt;&lt;accession-num&gt;25772101&lt;/accession-num&gt;&lt;urls&gt;&lt;related-urls&gt;&lt;url&gt;https://www.ncbi.nlm.nih.gov/pubmed/25772101&lt;/url&gt;&lt;/related-urls&gt;&lt;/urls&gt;&lt;electronic-resource-num&gt;10.3758/s13414-015-0853-1&lt;/electronic-resource-num&gt;&lt;/record&gt;&lt;/Cite&gt;&lt;/EndNote&gt;</w:instrText>
      </w:r>
      <w:r w:rsidR="009B57DD" w:rsidRPr="00D044F8">
        <w:rPr>
          <w:color w:val="000000" w:themeColor="text1"/>
          <w:sz w:val="22"/>
          <w:szCs w:val="22"/>
        </w:rPr>
        <w:fldChar w:fldCharType="separate"/>
      </w:r>
      <w:r w:rsidR="009B57DD" w:rsidRPr="00D044F8">
        <w:rPr>
          <w:noProof/>
          <w:color w:val="000000" w:themeColor="text1"/>
          <w:sz w:val="22"/>
          <w:szCs w:val="22"/>
        </w:rPr>
        <w:t>(Wildegger, Riddoch, &amp; Humphreys, 2015)</w:t>
      </w:r>
      <w:r w:rsidR="009B57DD" w:rsidRPr="00D044F8">
        <w:rPr>
          <w:color w:val="000000" w:themeColor="text1"/>
          <w:sz w:val="22"/>
          <w:szCs w:val="22"/>
        </w:rPr>
        <w:fldChar w:fldCharType="end"/>
      </w:r>
      <w:r w:rsidRPr="00D044F8">
        <w:rPr>
          <w:color w:val="000000" w:themeColor="text1"/>
          <w:sz w:val="22"/>
          <w:szCs w:val="22"/>
        </w:rPr>
        <w:t xml:space="preserve">. Importantly, the changes in sensitivity for self-association did not relate to </w:t>
      </w:r>
      <w:r w:rsidR="00E83A04" w:rsidRPr="00D044F8">
        <w:rPr>
          <w:color w:val="000000" w:themeColor="text1"/>
          <w:sz w:val="22"/>
          <w:szCs w:val="22"/>
        </w:rPr>
        <w:t>changes in sensitivity</w:t>
      </w:r>
      <w:r w:rsidRPr="00D044F8">
        <w:rPr>
          <w:color w:val="000000" w:themeColor="text1"/>
          <w:sz w:val="22"/>
          <w:szCs w:val="22"/>
        </w:rPr>
        <w:t xml:space="preserve"> for high reward (9x) indicating qualitative differences in their representations. </w:t>
      </w:r>
    </w:p>
    <w:p w14:paraId="6155C99A" w14:textId="43AE00CB" w:rsidR="007A3E51" w:rsidRPr="00D044F8" w:rsidRDefault="007A3E51" w:rsidP="007A3E51">
      <w:pPr>
        <w:spacing w:line="480" w:lineRule="auto"/>
        <w:ind w:firstLine="720"/>
        <w:rPr>
          <w:color w:val="000000" w:themeColor="text1"/>
          <w:sz w:val="22"/>
          <w:szCs w:val="22"/>
        </w:rPr>
      </w:pPr>
      <w:r w:rsidRPr="00D044F8">
        <w:rPr>
          <w:color w:val="000000" w:themeColor="text1"/>
          <w:sz w:val="22"/>
          <w:szCs w:val="22"/>
        </w:rPr>
        <w:t xml:space="preserve">Thus, our data supports the finding that the effects of prioritizing </w:t>
      </w:r>
      <w:r w:rsidR="00DB5742" w:rsidRPr="00D044F8">
        <w:rPr>
          <w:color w:val="000000" w:themeColor="text1"/>
          <w:sz w:val="22"/>
          <w:szCs w:val="22"/>
        </w:rPr>
        <w:t>personal</w:t>
      </w:r>
      <w:r w:rsidRPr="00D044F8">
        <w:rPr>
          <w:color w:val="000000" w:themeColor="text1"/>
          <w:sz w:val="22"/>
          <w:szCs w:val="22"/>
        </w:rPr>
        <w:t xml:space="preserve"> and reward-related information mimic each other</w:t>
      </w:r>
      <w:r w:rsidR="00E83A04" w:rsidRPr="00D044F8">
        <w:rPr>
          <w:color w:val="000000" w:themeColor="text1"/>
          <w:sz w:val="22"/>
          <w:szCs w:val="22"/>
        </w:rPr>
        <w:t>,</w:t>
      </w:r>
      <w:r w:rsidRPr="00D044F8">
        <w:rPr>
          <w:color w:val="000000" w:themeColor="text1"/>
          <w:sz w:val="22"/>
          <w:szCs w:val="22"/>
        </w:rPr>
        <w:t xml:space="preserve"> engen</w:t>
      </w:r>
      <w:r w:rsidR="00D00057" w:rsidRPr="00D044F8">
        <w:rPr>
          <w:color w:val="000000" w:themeColor="text1"/>
          <w:sz w:val="22"/>
          <w:szCs w:val="22"/>
        </w:rPr>
        <w:t>dering similar performance</w:t>
      </w:r>
      <w:r w:rsidR="00E83A04" w:rsidRPr="00D044F8">
        <w:rPr>
          <w:color w:val="000000" w:themeColor="text1"/>
          <w:sz w:val="22"/>
          <w:szCs w:val="22"/>
        </w:rPr>
        <w:t xml:space="preserve"> on the tasks</w:t>
      </w:r>
      <w:r w:rsidR="00D00057" w:rsidRPr="00D044F8">
        <w:rPr>
          <w:color w:val="000000" w:themeColor="text1"/>
          <w:sz w:val="22"/>
          <w:szCs w:val="22"/>
        </w:rPr>
        <w:t xml:space="preserve"> </w:t>
      </w:r>
      <w:r w:rsidR="00D00057" w:rsidRPr="00D044F8">
        <w:rPr>
          <w:color w:val="000000" w:themeColor="text1"/>
          <w:sz w:val="22"/>
          <w:szCs w:val="22"/>
        </w:rPr>
        <w:fldChar w:fldCharType="begin">
          <w:fldData xml:space="preserve">PEVuZE5vdGU+PENpdGU+PEF1dGhvcj5Ob3J0aG9mZjwvQXV0aG9yPjxZZWFyPjIwMTE8L1llYXI+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</w:fldData>
        </w:fldChar>
      </w:r>
      <w:r w:rsidR="00D00057" w:rsidRPr="00D044F8">
        <w:rPr>
          <w:color w:val="000000" w:themeColor="text1"/>
          <w:sz w:val="22"/>
          <w:szCs w:val="22"/>
        </w:rPr>
        <w:instrText xml:space="preserve"> ADDIN EN.CITE </w:instrText>
      </w:r>
      <w:r w:rsidR="00D00057" w:rsidRPr="00D044F8">
        <w:rPr>
          <w:color w:val="000000" w:themeColor="text1"/>
          <w:sz w:val="22"/>
          <w:szCs w:val="22"/>
        </w:rPr>
        <w:fldChar w:fldCharType="begin">
          <w:fldData xml:space="preserve">PEVuZE5vdGU+PENpdGU+PEF1dGhvcj5Ob3J0aG9mZjwvQXV0aG9yPjxZZWFyPjIwMTE8L1llYXI+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</w:fldData>
        </w:fldChar>
      </w:r>
      <w:r w:rsidR="00D00057" w:rsidRPr="00D044F8">
        <w:rPr>
          <w:color w:val="000000" w:themeColor="text1"/>
          <w:sz w:val="22"/>
          <w:szCs w:val="22"/>
        </w:rPr>
        <w:instrText xml:space="preserve"> ADDIN EN.CITE.DATA </w:instrText>
      </w:r>
      <w:r w:rsidR="00D00057" w:rsidRPr="00D044F8">
        <w:rPr>
          <w:color w:val="000000" w:themeColor="text1"/>
          <w:sz w:val="22"/>
          <w:szCs w:val="22"/>
        </w:rPr>
      </w:r>
      <w:r w:rsidR="00D00057" w:rsidRPr="00D044F8">
        <w:rPr>
          <w:color w:val="000000" w:themeColor="text1"/>
          <w:sz w:val="22"/>
          <w:szCs w:val="22"/>
        </w:rPr>
        <w:fldChar w:fldCharType="end"/>
      </w:r>
      <w:r w:rsidR="00D00057" w:rsidRPr="00D044F8">
        <w:rPr>
          <w:color w:val="000000" w:themeColor="text1"/>
          <w:sz w:val="22"/>
          <w:szCs w:val="22"/>
        </w:rPr>
      </w:r>
      <w:r w:rsidR="00D00057" w:rsidRPr="00D044F8">
        <w:rPr>
          <w:color w:val="000000" w:themeColor="text1"/>
          <w:sz w:val="22"/>
          <w:szCs w:val="22"/>
        </w:rPr>
        <w:fldChar w:fldCharType="separate"/>
      </w:r>
      <w:r w:rsidR="00D00057" w:rsidRPr="00D044F8">
        <w:rPr>
          <w:noProof/>
          <w:color w:val="000000" w:themeColor="text1"/>
          <w:sz w:val="22"/>
          <w:szCs w:val="22"/>
        </w:rPr>
        <w:t>(Northoff &amp; Hayes, 2011; Sui et al., 2012)</w:t>
      </w:r>
      <w:r w:rsidR="00D00057" w:rsidRPr="00D044F8">
        <w:rPr>
          <w:color w:val="000000" w:themeColor="text1"/>
          <w:sz w:val="22"/>
          <w:szCs w:val="22"/>
        </w:rPr>
        <w:fldChar w:fldCharType="end"/>
      </w:r>
      <w:r w:rsidRPr="00D044F8">
        <w:rPr>
          <w:color w:val="000000" w:themeColor="text1"/>
          <w:sz w:val="22"/>
          <w:szCs w:val="22"/>
        </w:rPr>
        <w:t>. The question here is how this similarity arises?</w:t>
      </w:r>
    </w:p>
    <w:p w14:paraId="332403DE" w14:textId="6B54A065" w:rsidR="007A3E51" w:rsidRPr="00D044F8" w:rsidRDefault="007A3E51" w:rsidP="007A3E51">
      <w:pPr>
        <w:spacing w:line="480" w:lineRule="auto"/>
        <w:ind w:firstLine="720"/>
        <w:rPr>
          <w:color w:val="000000" w:themeColor="text1"/>
          <w:sz w:val="22"/>
          <w:szCs w:val="22"/>
        </w:rPr>
      </w:pPr>
      <w:r w:rsidRPr="00D044F8">
        <w:rPr>
          <w:color w:val="000000" w:themeColor="text1"/>
          <w:sz w:val="22"/>
          <w:szCs w:val="22"/>
        </w:rPr>
        <w:t>The similarity between the effects of personal relevance and reward values may imply common cognitive and neural mechanisms governing the effects. Northoff</w:t>
      </w:r>
      <w:r w:rsidR="00D00057" w:rsidRPr="00D044F8">
        <w:rPr>
          <w:color w:val="000000" w:themeColor="text1"/>
          <w:sz w:val="22"/>
          <w:szCs w:val="22"/>
        </w:rPr>
        <w:t xml:space="preserve"> and colleagues </w:t>
      </w:r>
      <w:r w:rsidRPr="00D044F8">
        <w:rPr>
          <w:color w:val="000000" w:themeColor="text1"/>
          <w:sz w:val="22"/>
          <w:szCs w:val="22"/>
        </w:rPr>
        <w:t>proposed that cortical and subcortical structures associated with self and reward processing are mediated by resting state activity</w:t>
      </w:r>
      <w:r w:rsidR="00D00057" w:rsidRPr="00D044F8">
        <w:rPr>
          <w:color w:val="000000" w:themeColor="text1"/>
          <w:sz w:val="22"/>
          <w:szCs w:val="22"/>
        </w:rPr>
        <w:t xml:space="preserve"> </w:t>
      </w:r>
      <w:r w:rsidR="00D00057" w:rsidRPr="00D044F8">
        <w:rPr>
          <w:color w:val="000000" w:themeColor="text1"/>
          <w:sz w:val="22"/>
          <w:szCs w:val="22"/>
        </w:rPr>
        <w:fldChar w:fldCharType="begin"/>
      </w:r>
      <w:r w:rsidR="00D00057" w:rsidRPr="00D044F8">
        <w:rPr>
          <w:color w:val="000000" w:themeColor="text1"/>
          <w:sz w:val="22"/>
          <w:szCs w:val="22"/>
        </w:rPr>
        <w:instrText xml:space="preserve"> ADDIN EN.CITE &lt;EndNote&gt;&lt;Cite&gt;&lt;Author&gt;Northoff&lt;/Author&gt;&lt;Year&gt;2016&lt;/Year&gt;&lt;RecNum&gt;34&lt;/RecNum&gt;&lt;DisplayText&gt;(Northoff, 2016)&lt;/DisplayText&gt;&lt;record&gt;&lt;rec-number&gt;34&lt;/rec-number&gt;&lt;foreign-keys&gt;&lt;key app="EN" db-id="2avzvd5wb9v5wue2r9ov25row9zdf5a0ztp9" timestamp="1486554384"&gt;34&lt;/key&gt;&lt;/foreign-keys&gt;&lt;ref-type name="Journal Article"&gt;17&lt;/ref-type&gt;&lt;contributors&gt;&lt;authors&gt;&lt;author&gt;Northoff, G.&lt;/author&gt;&lt;/authors&gt;&lt;/contributors&gt;&lt;titles&gt;&lt;title&gt;Is the self a higher-order or fundamental function of the brain? The &amp;quot;basis model of self-specificity&amp;quot; and its encoding by the brain&amp;apos;s spontaneous activity&lt;/title&gt;&lt;secondary-title&gt;Cognitive Neuroscience&lt;/secondary-title&gt;&lt;/titles&gt;&lt;periodical&gt;&lt;full-title&gt;Cognitive Neuroscience&lt;/full-title&gt;&lt;/periodical&gt;&lt;pages&gt;203-222&lt;/pages&gt;&lt;volume&gt;1&lt;/volume&gt;&lt;number&gt;4&lt;/number&gt;&lt;dates&gt;&lt;year&gt;2016&lt;/year&gt;&lt;/dates&gt;&lt;urls&gt;&lt;related-urls&gt;&lt;url&gt;https://www.ncbi.nlm.nih.gov/pubmed/26505808&lt;/url&gt;&lt;/related-urls&gt;&lt;/urls&gt;&lt;electronic-resource-num&gt;doi: 10.1080/17588928.2015.1111868&lt;/electronic-resource-num&gt;&lt;/record&gt;&lt;/Cite&gt;&lt;/EndNote&gt;</w:instrText>
      </w:r>
      <w:r w:rsidR="00D00057" w:rsidRPr="00D044F8">
        <w:rPr>
          <w:color w:val="000000" w:themeColor="text1"/>
          <w:sz w:val="22"/>
          <w:szCs w:val="22"/>
        </w:rPr>
        <w:fldChar w:fldCharType="separate"/>
      </w:r>
      <w:r w:rsidR="00D00057" w:rsidRPr="00D044F8">
        <w:rPr>
          <w:noProof/>
          <w:color w:val="000000" w:themeColor="text1"/>
          <w:sz w:val="22"/>
          <w:szCs w:val="22"/>
        </w:rPr>
        <w:t>(Northoff, 2016)</w:t>
      </w:r>
      <w:r w:rsidR="00D00057" w:rsidRPr="00D044F8">
        <w:rPr>
          <w:color w:val="000000" w:themeColor="text1"/>
          <w:sz w:val="22"/>
          <w:szCs w:val="22"/>
        </w:rPr>
        <w:fldChar w:fldCharType="end"/>
      </w:r>
      <w:r w:rsidRPr="00D044F8">
        <w:rPr>
          <w:color w:val="000000" w:themeColor="text1"/>
          <w:sz w:val="22"/>
          <w:szCs w:val="22"/>
        </w:rPr>
        <w:t>, which predict</w:t>
      </w:r>
      <w:r w:rsidR="00D00057" w:rsidRPr="00D044F8">
        <w:rPr>
          <w:color w:val="000000" w:themeColor="text1"/>
          <w:sz w:val="22"/>
          <w:szCs w:val="22"/>
        </w:rPr>
        <w:t>s the degree of reward-related</w:t>
      </w:r>
      <w:r w:rsidR="00E83A04" w:rsidRPr="00D044F8">
        <w:rPr>
          <w:color w:val="000000" w:themeColor="text1"/>
          <w:sz w:val="22"/>
          <w:szCs w:val="22"/>
        </w:rPr>
        <w:t xml:space="preserve"> activity</w:t>
      </w:r>
      <w:r w:rsidR="00D00057" w:rsidRPr="00D044F8">
        <w:rPr>
          <w:color w:val="000000" w:themeColor="text1"/>
          <w:sz w:val="22"/>
          <w:szCs w:val="22"/>
        </w:rPr>
        <w:t xml:space="preserve"> </w:t>
      </w:r>
      <w:r w:rsidR="00D00057" w:rsidRPr="00D044F8">
        <w:rPr>
          <w:color w:val="000000" w:themeColor="text1"/>
          <w:sz w:val="22"/>
          <w:szCs w:val="22"/>
        </w:rPr>
        <w:fldChar w:fldCharType="begin"/>
      </w:r>
      <w:r w:rsidR="00D00057" w:rsidRPr="00D044F8">
        <w:rPr>
          <w:color w:val="000000" w:themeColor="text1"/>
          <w:sz w:val="22"/>
          <w:szCs w:val="22"/>
        </w:rPr>
        <w:instrText xml:space="preserve"> ADDIN EN.CITE &lt;EndNote&gt;&lt;Cite&gt;&lt;Author&gt;Duncan&lt;/Author&gt;&lt;Year&gt;2013&lt;/Year&gt;&lt;RecNum&gt;85&lt;/RecNum&gt;&lt;DisplayText&gt;(Duncan et al., 2013)&lt;/DisplayText&gt;&lt;record&gt;&lt;rec-number&gt;85&lt;/rec-number&gt;&lt;foreign-keys&gt;&lt;key app="EN" db-id="2avzvd5wb9v5wue2r9ov25row9zdf5a0ztp9" timestamp="1486564091"&gt;85&lt;/key&gt;&lt;/foreign-keys&gt;&lt;ref-type name="Journal Article"&gt;17&lt;/ref-type&gt;&lt;contributors&gt;&lt;authors&gt;&lt;author&gt;Duncan, N. W.&lt;/author&gt;&lt;author&gt;Wiebking, C.&lt;/author&gt;&lt;author&gt;Tiret, B.&lt;/author&gt;&lt;author&gt;Marjanska, M.&lt;/author&gt;&lt;author&gt;Hayes, D. J.&lt;/author&gt;&lt;author&gt;Lyttleton, O.&lt;/author&gt;&lt;author&gt;Doyon, J.&lt;/author&gt;&lt;author&gt;Northoff, G.&lt;/author&gt;&lt;/authors&gt;&lt;/contributors&gt;&lt;auth-address&gt;Mind, Brain Imaging and Neuroethics Research Unit, University of Ottawa Institute of Mental Health Research, Ottawa, Canada. niall.w.duncan@gmail.com&lt;/auth-address&gt;&lt;titles&gt;&lt;title&gt;Glutamate concentration in the medial prefrontal cortex predicts resting-state cortical-subcortical functional connectivity in humans&lt;/title&gt;&lt;secondary-title&gt;PLoS One&lt;/secondary-title&gt;&lt;/titles&gt;&lt;periodical&gt;&lt;full-title&gt;PLoS One&lt;/full-title&gt;&lt;/periodical&gt;&lt;pages&gt;e60312&lt;/pages&gt;&lt;volume&gt;8&lt;/volume&gt;&lt;number&gt;4&lt;/number&gt;&lt;keywords&gt;&lt;keyword&gt;Adolescent&lt;/keyword&gt;&lt;keyword&gt;Adult&lt;/keyword&gt;&lt;keyword&gt;*Connectome&lt;/keyword&gt;&lt;keyword&gt;Female&lt;/keyword&gt;&lt;keyword&gt;Glutamic Acid/*metabolism&lt;/keyword&gt;&lt;keyword&gt;Humans&lt;/keyword&gt;&lt;keyword&gt;Magnetic Resonance Imaging&lt;/keyword&gt;&lt;keyword&gt;Male&lt;/keyword&gt;&lt;keyword&gt;Neurotransmitter Agents/*metabolism&lt;/keyword&gt;&lt;keyword&gt;Nucleus Accumbens/physiology&lt;/keyword&gt;&lt;keyword&gt;Periaqueductal Gray/physiology&lt;/keyword&gt;&lt;keyword&gt;Prefrontal Cortex/*physiology&lt;/keyword&gt;&lt;keyword&gt;Rest/physiology&lt;/keyword&gt;&lt;keyword&gt;Young Adult&lt;/keyword&gt;&lt;/keywords&gt;&lt;dates&gt;&lt;year&gt;2013&lt;/year&gt;&lt;/dates&gt;&lt;isbn&gt;1932-6203 (Electronic)&amp;#xD;1932-6203 (Linking)&lt;/isbn&gt;&lt;accession-num&gt;23573246&lt;/accession-num&gt;&lt;urls&gt;&lt;related-urls&gt;&lt;url&gt;https://www.ncbi.nlm.nih.gov/pubmed/23573246&lt;/url&gt;&lt;/related-urls&gt;&lt;/urls&gt;&lt;custom2&gt;PMC3616113&lt;/custom2&gt;&lt;electronic-resource-num&gt;10.1371/journal.pone.0060312&lt;/electronic-resource-num&gt;&lt;/record&gt;&lt;/Cite&gt;&lt;/EndNote&gt;</w:instrText>
      </w:r>
      <w:r w:rsidR="00D00057" w:rsidRPr="00D044F8">
        <w:rPr>
          <w:color w:val="000000" w:themeColor="text1"/>
          <w:sz w:val="22"/>
          <w:szCs w:val="22"/>
        </w:rPr>
        <w:fldChar w:fldCharType="separate"/>
      </w:r>
      <w:r w:rsidR="00D00057" w:rsidRPr="00D044F8">
        <w:rPr>
          <w:noProof/>
          <w:color w:val="000000" w:themeColor="text1"/>
          <w:sz w:val="22"/>
          <w:szCs w:val="22"/>
        </w:rPr>
        <w:t>(Duncan et al., 2013)</w:t>
      </w:r>
      <w:r w:rsidR="00D00057" w:rsidRPr="00D044F8">
        <w:rPr>
          <w:color w:val="000000" w:themeColor="text1"/>
          <w:sz w:val="22"/>
          <w:szCs w:val="22"/>
        </w:rPr>
        <w:fldChar w:fldCharType="end"/>
      </w:r>
      <w:r w:rsidRPr="00D044F8">
        <w:rPr>
          <w:color w:val="000000" w:themeColor="text1"/>
          <w:sz w:val="22"/>
          <w:szCs w:val="22"/>
        </w:rPr>
        <w:t xml:space="preserve"> and self-relat</w:t>
      </w:r>
      <w:r w:rsidR="00D00057" w:rsidRPr="00D044F8">
        <w:rPr>
          <w:color w:val="000000" w:themeColor="text1"/>
          <w:sz w:val="22"/>
          <w:szCs w:val="22"/>
        </w:rPr>
        <w:t xml:space="preserve">ed activity </w:t>
      </w:r>
      <w:r w:rsidR="00D00057" w:rsidRPr="00D044F8">
        <w:rPr>
          <w:color w:val="000000" w:themeColor="text1"/>
          <w:sz w:val="22"/>
          <w:szCs w:val="22"/>
        </w:rPr>
        <w:fldChar w:fldCharType="begin">
          <w:fldData xml:space="preserve">PEVuZE5vdGU+PENpdGU+PEF1dGhvcj5MYW5lPC9BdXRob3I+PFllYXI+MjAxNjwvWWVhcj48UmVj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</w:fldData>
        </w:fldChar>
      </w:r>
      <w:r w:rsidR="00905CB8" w:rsidRPr="00D044F8">
        <w:rPr>
          <w:color w:val="000000" w:themeColor="text1"/>
          <w:sz w:val="22"/>
          <w:szCs w:val="22"/>
        </w:rPr>
        <w:instrText xml:space="preserve"> ADDIN EN.CITE </w:instrText>
      </w:r>
      <w:r w:rsidR="00905CB8" w:rsidRPr="00D044F8">
        <w:rPr>
          <w:color w:val="000000" w:themeColor="text1"/>
          <w:sz w:val="22"/>
          <w:szCs w:val="22"/>
        </w:rPr>
        <w:fldChar w:fldCharType="begin">
          <w:fldData xml:space="preserve">PEVuZE5vdGU+PENpdGU+PEF1dGhvcj5MYW5lPC9BdXRob3I+PFllYXI+MjAxNjwvWWVhcj48UmVj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</w:fldData>
        </w:fldChar>
      </w:r>
      <w:r w:rsidR="00905CB8" w:rsidRPr="00D044F8">
        <w:rPr>
          <w:color w:val="000000" w:themeColor="text1"/>
          <w:sz w:val="22"/>
          <w:szCs w:val="22"/>
        </w:rPr>
        <w:instrText xml:space="preserve"> ADDIN EN.CITE.DATA </w:instrText>
      </w:r>
      <w:r w:rsidR="00905CB8" w:rsidRPr="00D044F8">
        <w:rPr>
          <w:color w:val="000000" w:themeColor="text1"/>
          <w:sz w:val="22"/>
          <w:szCs w:val="22"/>
        </w:rPr>
      </w:r>
      <w:r w:rsidR="00905CB8" w:rsidRPr="00D044F8">
        <w:rPr>
          <w:color w:val="000000" w:themeColor="text1"/>
          <w:sz w:val="22"/>
          <w:szCs w:val="22"/>
        </w:rPr>
        <w:fldChar w:fldCharType="end"/>
      </w:r>
      <w:r w:rsidR="00D00057" w:rsidRPr="00D044F8">
        <w:rPr>
          <w:color w:val="000000" w:themeColor="text1"/>
          <w:sz w:val="22"/>
          <w:szCs w:val="22"/>
        </w:rPr>
      </w:r>
      <w:r w:rsidR="00D00057" w:rsidRPr="00D044F8">
        <w:rPr>
          <w:color w:val="000000" w:themeColor="text1"/>
          <w:sz w:val="22"/>
          <w:szCs w:val="22"/>
        </w:rPr>
        <w:fldChar w:fldCharType="separate"/>
      </w:r>
      <w:r w:rsidR="00905CB8" w:rsidRPr="00D044F8">
        <w:rPr>
          <w:noProof/>
          <w:color w:val="000000" w:themeColor="text1"/>
          <w:sz w:val="22"/>
          <w:szCs w:val="22"/>
        </w:rPr>
        <w:t>(Lane et al., 2016)</w:t>
      </w:r>
      <w:r w:rsidR="00D00057" w:rsidRPr="00D044F8">
        <w:rPr>
          <w:color w:val="000000" w:themeColor="text1"/>
          <w:sz w:val="22"/>
          <w:szCs w:val="22"/>
        </w:rPr>
        <w:fldChar w:fldCharType="end"/>
      </w:r>
      <w:r w:rsidRPr="00D044F8">
        <w:rPr>
          <w:color w:val="000000" w:themeColor="text1"/>
          <w:sz w:val="22"/>
          <w:szCs w:val="22"/>
        </w:rPr>
        <w:t xml:space="preserve">. Although this account has an important application in understanding how different brain structures interact to consolidate high cognitive functions (including </w:t>
      </w:r>
      <w:r w:rsidR="00E83A04" w:rsidRPr="00D044F8">
        <w:rPr>
          <w:color w:val="000000" w:themeColor="text1"/>
          <w:sz w:val="22"/>
          <w:szCs w:val="22"/>
        </w:rPr>
        <w:t xml:space="preserve">reward and </w:t>
      </w:r>
      <w:r w:rsidRPr="00D044F8">
        <w:rPr>
          <w:color w:val="000000" w:themeColor="text1"/>
          <w:sz w:val="22"/>
          <w:szCs w:val="22"/>
        </w:rPr>
        <w:t>self-referential), it does not shed light on the differential effects of personal rele</w:t>
      </w:r>
      <w:r w:rsidR="00E83A04" w:rsidRPr="00D044F8">
        <w:rPr>
          <w:color w:val="000000" w:themeColor="text1"/>
          <w:sz w:val="22"/>
          <w:szCs w:val="22"/>
        </w:rPr>
        <w:t>vance and reward values</w:t>
      </w:r>
      <w:r w:rsidRPr="00D044F8">
        <w:rPr>
          <w:color w:val="000000" w:themeColor="text1"/>
          <w:sz w:val="22"/>
          <w:szCs w:val="22"/>
        </w:rPr>
        <w:t>. Furthermore, there is evidence that the similarity between the effects is not unique. For example, ‘tagging’ a neutral shape with emotional information (e.g., positive emotion vs</w:t>
      </w:r>
      <w:r w:rsidR="00F90F52" w:rsidRPr="00D044F8">
        <w:rPr>
          <w:color w:val="000000" w:themeColor="text1"/>
          <w:sz w:val="22"/>
          <w:szCs w:val="22"/>
        </w:rPr>
        <w:t>.</w:t>
      </w:r>
      <w:r w:rsidRPr="00D044F8">
        <w:rPr>
          <w:color w:val="000000" w:themeColor="text1"/>
          <w:sz w:val="22"/>
          <w:szCs w:val="22"/>
        </w:rPr>
        <w:t xml:space="preserve"> neutral emotion) </w:t>
      </w:r>
      <w:r w:rsidR="00A4070D" w:rsidRPr="00D044F8">
        <w:rPr>
          <w:color w:val="000000" w:themeColor="text1"/>
          <w:sz w:val="22"/>
          <w:szCs w:val="22"/>
        </w:rPr>
        <w:fldChar w:fldCharType="begin"/>
      </w:r>
      <w:r w:rsidR="00A4070D" w:rsidRPr="00D044F8">
        <w:rPr>
          <w:color w:val="000000" w:themeColor="text1"/>
          <w:sz w:val="22"/>
          <w:szCs w:val="22"/>
        </w:rPr>
        <w:instrText xml:space="preserve"> ADDIN EN.CITE &lt;EndNote&gt;&lt;Cite&gt;&lt;Author&gt;Stolte&lt;/Author&gt;&lt;Year&gt;2017&lt;/Year&gt;&lt;RecNum&gt;86&lt;/RecNum&gt;&lt;DisplayText&gt;(Stolte, Humphreys, Yankouskaya, &amp;amp; Sui, 2017)&lt;/DisplayText&gt;&lt;record&gt;&lt;rec-number&gt;86&lt;/rec-number&gt;&lt;foreign-keys&gt;&lt;key app="EN" db-id="2avzvd5wb9v5wue2r9ov25row9zdf5a0ztp9" timestamp="1486565620"&gt;86&lt;/key&gt;&lt;/foreign-keys&gt;&lt;ref-type name="Journal Article"&gt;17&lt;/ref-type&gt;&lt;contributors&gt;&lt;authors&gt;&lt;author&gt;Stolte, M.&lt;/author&gt;&lt;author&gt;Humphreys, G.&lt;/author&gt;&lt;author&gt;Yankouskaya, A.&lt;/author&gt;&lt;author&gt;Sui, J.&lt;/author&gt;&lt;/authors&gt;&lt;/contributors&gt;&lt;auth-address&gt;a Department of Experimental Psychology , Oxford University , South Parks Road, Oxford , UK.&lt;/auth-address&gt;&lt;titles&gt;&lt;title&gt;Dissociating biases towards the self and positive emotion&lt;/title&gt;&lt;secondary-title&gt;Quarterly Journal of Experimental Psychology (Hove)&lt;/secondary-title&gt;&lt;/titles&gt;&lt;periodical&gt;&lt;full-title&gt;Quarterly Journal of Experimental Psychology (Hove)&lt;/full-title&gt;&lt;/periodical&gt;&lt;pages&gt;1011-1022&lt;/pages&gt;&lt;volume&gt;70&lt;/volume&gt;&lt;number&gt;6&lt;/number&gt;&lt;keywords&gt;&lt;keyword&gt;Perceptual matching&lt;/keyword&gt;&lt;keyword&gt;Positive emotion&lt;/keyword&gt;&lt;keyword&gt;Self-bias&lt;/keyword&gt;&lt;/keywords&gt;&lt;dates&gt;&lt;year&gt;2017&lt;/year&gt;&lt;pub-dates&gt;&lt;date&gt;Jun&lt;/date&gt;&lt;/pub-dates&gt;&lt;/dates&gt;&lt;isbn&gt;1747-0226 (Electronic)&amp;#xD;1747-0218 (Linking)&lt;/isbn&gt;&lt;accession-num&gt;26444388&lt;/accession-num&gt;&lt;urls&gt;&lt;related-urls&gt;&lt;url&gt;https://www.ncbi.nlm.nih.gov/pubmed/26444388&lt;/url&gt;&lt;/related-urls&gt;&lt;/urls&gt;&lt;electronic-resource-num&gt;10.1080/17470218.2015.1101477&lt;/electronic-resource-num&gt;&lt;/record&gt;&lt;/Cite&gt;&lt;/EndNote&gt;</w:instrText>
      </w:r>
      <w:r w:rsidR="00A4070D" w:rsidRPr="00D044F8">
        <w:rPr>
          <w:color w:val="000000" w:themeColor="text1"/>
          <w:sz w:val="22"/>
          <w:szCs w:val="22"/>
        </w:rPr>
        <w:fldChar w:fldCharType="separate"/>
      </w:r>
      <w:r w:rsidR="00A4070D" w:rsidRPr="00D044F8">
        <w:rPr>
          <w:noProof/>
          <w:color w:val="000000" w:themeColor="text1"/>
          <w:sz w:val="22"/>
          <w:szCs w:val="22"/>
        </w:rPr>
        <w:t>(Stolte, Humphreys, Yankouskaya, &amp; Sui, 2017)</w:t>
      </w:r>
      <w:r w:rsidR="00A4070D" w:rsidRPr="00D044F8">
        <w:rPr>
          <w:color w:val="000000" w:themeColor="text1"/>
          <w:sz w:val="22"/>
          <w:szCs w:val="22"/>
        </w:rPr>
        <w:fldChar w:fldCharType="end"/>
      </w:r>
      <w:r w:rsidR="000A2682" w:rsidRPr="00D044F8">
        <w:rPr>
          <w:color w:val="000000" w:themeColor="text1"/>
          <w:sz w:val="22"/>
          <w:szCs w:val="22"/>
        </w:rPr>
        <w:t xml:space="preserve"> </w:t>
      </w:r>
      <w:r w:rsidRPr="00D044F8">
        <w:rPr>
          <w:color w:val="000000" w:themeColor="text1"/>
          <w:sz w:val="22"/>
          <w:szCs w:val="22"/>
        </w:rPr>
        <w:t>or with team membership relevance (e.g., in-group vs</w:t>
      </w:r>
      <w:r w:rsidR="00F90F52" w:rsidRPr="00D044F8">
        <w:rPr>
          <w:color w:val="000000" w:themeColor="text1"/>
          <w:sz w:val="22"/>
          <w:szCs w:val="22"/>
        </w:rPr>
        <w:t>.</w:t>
      </w:r>
      <w:r w:rsidRPr="00D044F8">
        <w:rPr>
          <w:color w:val="000000" w:themeColor="text1"/>
          <w:sz w:val="22"/>
          <w:szCs w:val="22"/>
        </w:rPr>
        <w:t xml:space="preserve"> out-group) </w:t>
      </w:r>
      <w:r w:rsidR="00A4070D" w:rsidRPr="00D044F8">
        <w:rPr>
          <w:color w:val="000000" w:themeColor="text1"/>
          <w:sz w:val="22"/>
          <w:szCs w:val="22"/>
        </w:rPr>
        <w:fldChar w:fldCharType="begin">
          <w:fldData xml:space="preserve">PEVuZE5vdGU+PENpdGU+PEF1dGhvcj5Nb3JhZGk8L0F1dGhvcj48WWVhcj4yMDE1PC9ZZWFyPjxS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</w:fldData>
        </w:fldChar>
      </w:r>
      <w:r w:rsidR="00A4070D" w:rsidRPr="00D044F8">
        <w:rPr>
          <w:color w:val="000000" w:themeColor="text1"/>
          <w:sz w:val="22"/>
          <w:szCs w:val="22"/>
        </w:rPr>
        <w:instrText xml:space="preserve"> ADDIN EN.CITE </w:instrText>
      </w:r>
      <w:r w:rsidR="00A4070D" w:rsidRPr="00D044F8">
        <w:rPr>
          <w:color w:val="000000" w:themeColor="text1"/>
          <w:sz w:val="22"/>
          <w:szCs w:val="22"/>
        </w:rPr>
        <w:fldChar w:fldCharType="begin">
          <w:fldData xml:space="preserve">PEVuZE5vdGU+PENpdGU+PEF1dGhvcj5Nb3JhZGk8L0F1dGhvcj48WWVhcj4yMDE1PC9ZZWFyPjxS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</w:fldData>
        </w:fldChar>
      </w:r>
      <w:r w:rsidR="00A4070D" w:rsidRPr="00D044F8">
        <w:rPr>
          <w:color w:val="000000" w:themeColor="text1"/>
          <w:sz w:val="22"/>
          <w:szCs w:val="22"/>
        </w:rPr>
        <w:instrText xml:space="preserve"> ADDIN EN.CITE.DATA </w:instrText>
      </w:r>
      <w:r w:rsidR="00A4070D" w:rsidRPr="00D044F8">
        <w:rPr>
          <w:color w:val="000000" w:themeColor="text1"/>
          <w:sz w:val="22"/>
          <w:szCs w:val="22"/>
        </w:rPr>
      </w:r>
      <w:r w:rsidR="00A4070D" w:rsidRPr="00D044F8">
        <w:rPr>
          <w:color w:val="000000" w:themeColor="text1"/>
          <w:sz w:val="22"/>
          <w:szCs w:val="22"/>
        </w:rPr>
        <w:fldChar w:fldCharType="end"/>
      </w:r>
      <w:r w:rsidR="00A4070D" w:rsidRPr="00D044F8">
        <w:rPr>
          <w:color w:val="000000" w:themeColor="text1"/>
          <w:sz w:val="22"/>
          <w:szCs w:val="22"/>
        </w:rPr>
      </w:r>
      <w:r w:rsidR="00A4070D" w:rsidRPr="00D044F8">
        <w:rPr>
          <w:color w:val="000000" w:themeColor="text1"/>
          <w:sz w:val="22"/>
          <w:szCs w:val="22"/>
        </w:rPr>
        <w:fldChar w:fldCharType="separate"/>
      </w:r>
      <w:r w:rsidR="00A4070D" w:rsidRPr="00D044F8">
        <w:rPr>
          <w:noProof/>
          <w:color w:val="000000" w:themeColor="text1"/>
          <w:sz w:val="22"/>
          <w:szCs w:val="22"/>
        </w:rPr>
        <w:t>(Moradi, Sui, Hewstone, &amp; Humphreys, 2015)</w:t>
      </w:r>
      <w:r w:rsidR="00A4070D" w:rsidRPr="00D044F8">
        <w:rPr>
          <w:color w:val="000000" w:themeColor="text1"/>
          <w:sz w:val="22"/>
          <w:szCs w:val="22"/>
        </w:rPr>
        <w:fldChar w:fldCharType="end"/>
      </w:r>
      <w:r w:rsidR="00A4070D" w:rsidRPr="00D044F8">
        <w:rPr>
          <w:color w:val="000000" w:themeColor="text1"/>
          <w:sz w:val="22"/>
          <w:szCs w:val="22"/>
        </w:rPr>
        <w:t xml:space="preserve"> </w:t>
      </w:r>
      <w:r w:rsidRPr="00D044F8">
        <w:rPr>
          <w:color w:val="000000" w:themeColor="text1"/>
          <w:sz w:val="22"/>
          <w:szCs w:val="22"/>
        </w:rPr>
        <w:t xml:space="preserve">results in behavioural patterns very similar to those observed in the personal and reward tasks </w:t>
      </w:r>
      <w:r w:rsidR="00E83A04" w:rsidRPr="00D044F8">
        <w:rPr>
          <w:color w:val="000000" w:themeColor="text1"/>
          <w:sz w:val="22"/>
          <w:szCs w:val="22"/>
        </w:rPr>
        <w:t>in the current study</w:t>
      </w:r>
      <w:r w:rsidRPr="00D044F8">
        <w:rPr>
          <w:color w:val="000000" w:themeColor="text1"/>
          <w:sz w:val="22"/>
          <w:szCs w:val="22"/>
        </w:rPr>
        <w:t>. Moreover, self-, reward- and in-group biases showed similar modulatory effects on perception by increasing processing efficiency during information processing</w:t>
      </w:r>
      <w:r w:rsidR="00A4070D" w:rsidRPr="00D044F8">
        <w:rPr>
          <w:color w:val="000000" w:themeColor="text1"/>
          <w:sz w:val="22"/>
          <w:szCs w:val="22"/>
        </w:rPr>
        <w:t xml:space="preserve"> </w:t>
      </w:r>
      <w:r w:rsidR="00A4070D" w:rsidRPr="00D044F8">
        <w:rPr>
          <w:color w:val="000000" w:themeColor="text1"/>
          <w:sz w:val="22"/>
          <w:szCs w:val="22"/>
        </w:rPr>
        <w:fldChar w:fldCharType="begin"/>
      </w:r>
      <w:r w:rsidR="00A4070D" w:rsidRPr="00D044F8">
        <w:rPr>
          <w:color w:val="000000" w:themeColor="text1"/>
          <w:sz w:val="22"/>
          <w:szCs w:val="22"/>
        </w:rPr>
        <w:instrText xml:space="preserve"> ADDIN EN.CITE &lt;EndNote&gt;&lt;Cite&gt;&lt;Author&gt;Yankouskaya&lt;/Author&gt;&lt;Year&gt;2017&lt;/Year&gt;&lt;RecNum&gt;14&lt;/RecNum&gt;&lt;DisplayText&gt;(Yankouskaya et al., 2017)&lt;/DisplayText&gt;&lt;record&gt;&lt;rec-number&gt;14&lt;/rec-number&gt;&lt;foreign-keys&gt;&lt;key app="EN" db-id="2avzvd5wb9v5wue2r9ov25row9zdf5a0ztp9" timestamp="1486551508"&gt;14&lt;/key&gt;&lt;/foreign-keys&gt;&lt;ref-type name="Book Section"&gt;5&lt;/ref-type&gt;&lt;contributors&gt;&lt;authors&gt;&lt;author&gt;Yankouskaya, A.,&lt;/author&gt;&lt;author&gt;Sui, J.,&lt;/author&gt;&lt;author&gt;Moradi, Z.,&lt;/author&gt;&lt;author&gt;Rotshtein, P.,&lt;/author&gt;&lt;author&gt;Humphreys, G.W.&lt;/author&gt;&lt;/authors&gt;&lt;secondary-authors&gt;&lt;author&gt;Altieri, N., Fific, M., Little, D., Yang, C.&lt;/author&gt;&lt;/secondary-authors&gt;&lt;/contributors&gt;&lt;titles&gt;&lt;title&gt;Applications of capacity analysis into social cognition domain&lt;/title&gt;&lt;secondary-title&gt;Sysyem Factorial Technology&lt;/secondary-title&gt;&lt;/titles&gt;&lt;dates&gt;&lt;year&gt;2017&lt;/year&gt;&lt;/dates&gt;&lt;pub-location&gt;in press&lt;/pub-location&gt;&lt;urls&gt;&lt;/urls&gt;&lt;/record&gt;&lt;/Cite&gt;&lt;/EndNote&gt;</w:instrText>
      </w:r>
      <w:r w:rsidR="00A4070D" w:rsidRPr="00D044F8">
        <w:rPr>
          <w:color w:val="000000" w:themeColor="text1"/>
          <w:sz w:val="22"/>
          <w:szCs w:val="22"/>
        </w:rPr>
        <w:fldChar w:fldCharType="separate"/>
      </w:r>
      <w:r w:rsidR="00A4070D" w:rsidRPr="00D044F8">
        <w:rPr>
          <w:noProof/>
          <w:color w:val="000000" w:themeColor="text1"/>
          <w:sz w:val="22"/>
          <w:szCs w:val="22"/>
        </w:rPr>
        <w:t>(Yankouskaya et al., 2017)</w:t>
      </w:r>
      <w:r w:rsidR="00A4070D" w:rsidRPr="00D044F8">
        <w:rPr>
          <w:color w:val="000000" w:themeColor="text1"/>
          <w:sz w:val="22"/>
          <w:szCs w:val="22"/>
        </w:rPr>
        <w:fldChar w:fldCharType="end"/>
      </w:r>
      <w:r w:rsidRPr="00D044F8">
        <w:rPr>
          <w:color w:val="000000" w:themeColor="text1"/>
          <w:sz w:val="22"/>
          <w:szCs w:val="22"/>
        </w:rPr>
        <w:t xml:space="preserve">. The evidence points to more generic mechanisms underlying the effects of social biases. </w:t>
      </w:r>
      <w:r w:rsidRPr="00D044F8">
        <w:rPr>
          <w:color w:val="000000" w:themeColor="text1"/>
          <w:sz w:val="22"/>
          <w:szCs w:val="22"/>
        </w:rPr>
        <w:lastRenderedPageBreak/>
        <w:t xml:space="preserve">Recent progress has been made toward exploring neurobiological </w:t>
      </w:r>
      <w:r w:rsidR="00A4070D" w:rsidRPr="00D044F8">
        <w:rPr>
          <w:color w:val="000000" w:themeColor="text1"/>
          <w:sz w:val="22"/>
          <w:szCs w:val="22"/>
        </w:rPr>
        <w:fldChar w:fldCharType="begin">
          <w:fldData xml:space="preserve">PEVuZE5vdGU+PENpdGU+PEF1dGhvcj5Hcm9wcGU8L0F1dGhvcj48WWVhcj4yMDEzPC9ZZWFyPjxS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</w:fldData>
        </w:fldChar>
      </w:r>
      <w:r w:rsidR="00A4070D" w:rsidRPr="00D044F8">
        <w:rPr>
          <w:color w:val="000000" w:themeColor="text1"/>
          <w:sz w:val="22"/>
          <w:szCs w:val="22"/>
        </w:rPr>
        <w:instrText xml:space="preserve"> ADDIN EN.CITE </w:instrText>
      </w:r>
      <w:r w:rsidR="00A4070D" w:rsidRPr="00D044F8">
        <w:rPr>
          <w:color w:val="000000" w:themeColor="text1"/>
          <w:sz w:val="22"/>
          <w:szCs w:val="22"/>
        </w:rPr>
        <w:fldChar w:fldCharType="begin">
          <w:fldData xml:space="preserve">PEVuZE5vdGU+PENpdGU+PEF1dGhvcj5Hcm9wcGU8L0F1dGhvcj48WWVhcj4yMDEzPC9ZZWFyPjxS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</w:fldData>
        </w:fldChar>
      </w:r>
      <w:r w:rsidR="00A4070D" w:rsidRPr="00D044F8">
        <w:rPr>
          <w:color w:val="000000" w:themeColor="text1"/>
          <w:sz w:val="22"/>
          <w:szCs w:val="22"/>
        </w:rPr>
        <w:instrText xml:space="preserve"> ADDIN EN.CITE.DATA </w:instrText>
      </w:r>
      <w:r w:rsidR="00A4070D" w:rsidRPr="00D044F8">
        <w:rPr>
          <w:color w:val="000000" w:themeColor="text1"/>
          <w:sz w:val="22"/>
          <w:szCs w:val="22"/>
        </w:rPr>
      </w:r>
      <w:r w:rsidR="00A4070D" w:rsidRPr="00D044F8">
        <w:rPr>
          <w:color w:val="000000" w:themeColor="text1"/>
          <w:sz w:val="22"/>
          <w:szCs w:val="22"/>
        </w:rPr>
        <w:fldChar w:fldCharType="end"/>
      </w:r>
      <w:r w:rsidR="00A4070D" w:rsidRPr="00D044F8">
        <w:rPr>
          <w:color w:val="000000" w:themeColor="text1"/>
          <w:sz w:val="22"/>
          <w:szCs w:val="22"/>
        </w:rPr>
      </w:r>
      <w:r w:rsidR="00A4070D" w:rsidRPr="00D044F8">
        <w:rPr>
          <w:color w:val="000000" w:themeColor="text1"/>
          <w:sz w:val="22"/>
          <w:szCs w:val="22"/>
        </w:rPr>
        <w:fldChar w:fldCharType="separate"/>
      </w:r>
      <w:r w:rsidR="00A4070D" w:rsidRPr="00D044F8">
        <w:rPr>
          <w:noProof/>
          <w:color w:val="000000" w:themeColor="text1"/>
          <w:sz w:val="22"/>
          <w:szCs w:val="22"/>
        </w:rPr>
        <w:t>(Groppe et al., 2013)</w:t>
      </w:r>
      <w:r w:rsidR="00A4070D" w:rsidRPr="00D044F8">
        <w:rPr>
          <w:color w:val="000000" w:themeColor="text1"/>
          <w:sz w:val="22"/>
          <w:szCs w:val="22"/>
        </w:rPr>
        <w:fldChar w:fldCharType="end"/>
      </w:r>
      <w:r w:rsidRPr="00D044F8">
        <w:rPr>
          <w:color w:val="000000" w:themeColor="text1"/>
          <w:sz w:val="22"/>
          <w:szCs w:val="22"/>
        </w:rPr>
        <w:t xml:space="preserve"> and neurocognitive a</w:t>
      </w:r>
      <w:r w:rsidR="00A4070D" w:rsidRPr="00D044F8">
        <w:rPr>
          <w:color w:val="000000" w:themeColor="text1"/>
          <w:sz w:val="22"/>
          <w:szCs w:val="22"/>
        </w:rPr>
        <w:t xml:space="preserve">ccounts </w:t>
      </w:r>
      <w:r w:rsidR="000B09AF" w:rsidRPr="00D044F8">
        <w:rPr>
          <w:color w:val="000000" w:themeColor="text1"/>
          <w:sz w:val="22"/>
          <w:szCs w:val="22"/>
        </w:rPr>
        <w:fldChar w:fldCharType="begin"/>
      </w:r>
      <w:r w:rsidR="000B09AF" w:rsidRPr="00D044F8">
        <w:rPr>
          <w:color w:val="000000" w:themeColor="text1"/>
          <w:sz w:val="22"/>
          <w:szCs w:val="22"/>
        </w:rPr>
        <w:instrText xml:space="preserve"> ADDIN EN.CITE &lt;EndNote&gt;&lt;Cite&gt;&lt;Author&gt;Humphreys&lt;/Author&gt;&lt;Year&gt;2016&lt;/Year&gt;&lt;RecNum&gt;39&lt;/RecNum&gt;&lt;DisplayText&gt;(Humphreys &amp;amp; Sui, 2016)&lt;/DisplayText&gt;&lt;record&gt;&lt;rec-number&gt;39&lt;/rec-number&gt;&lt;foreign-keys&gt;&lt;key app="EN" db-id="2avzvd5wb9v5wue2r9ov25row9zdf5a0ztp9" timestamp="1486554488"&gt;39&lt;/key&gt;&lt;/foreign-keys&gt;&lt;ref-type name="Journal Article"&gt;17&lt;/ref-type&gt;&lt;contributors&gt;&lt;authors&gt;&lt;author&gt;Humphreys, G. W.&lt;/author&gt;&lt;author&gt;Sui, J.&lt;/author&gt;&lt;/authors&gt;&lt;/contributors&gt;&lt;auth-address&gt;a Department of Experimental Psychology , University of Oxford , Oxford , UK.&lt;/auth-address&gt;&lt;titles&gt;&lt;title&gt;Attentional control and the self: The Self-Attention Network (SAN)&lt;/title&gt;&lt;secondary-title&gt;Cognitive Neuroscience&lt;/secondary-title&gt;&lt;/titles&gt;&lt;periodical&gt;&lt;full-title&gt;Cognitive Neuroscience&lt;/full-title&gt;&lt;/periodical&gt;&lt;pages&gt;5-17&lt;/pages&gt;&lt;volume&gt;7&lt;/volume&gt;&lt;number&gt;1-4&lt;/number&gt;&lt;keywords&gt;&lt;keyword&gt;Attention&lt;/keyword&gt;&lt;keyword&gt;Own-face effect&lt;/keyword&gt;&lt;keyword&gt;Own-name effect&lt;/keyword&gt;&lt;keyword&gt;Self-bias&lt;/keyword&gt;&lt;/keywords&gt;&lt;dates&gt;&lt;year&gt;2016&lt;/year&gt;&lt;pub-dates&gt;&lt;date&gt;Jan-Oct&lt;/date&gt;&lt;/pub-dates&gt;&lt;/dates&gt;&lt;isbn&gt;1758-8936 (Electronic)&amp;#xD;1758-8928 (Linking)&lt;/isbn&gt;&lt;accession-num&gt;25945926&lt;/accession-num&gt;&lt;urls&gt;&lt;related-urls&gt;&lt;url&gt;https://www.ncbi.nlm.nih.gov/pubmed/25945926&lt;/url&gt;&lt;/related-urls&gt;&lt;/urls&gt;&lt;electronic-resource-num&gt;10.1080/17588928.2015.1044427&lt;/electronic-resource-num&gt;&lt;/record&gt;&lt;/Cite&gt;&lt;/EndNote&gt;</w:instrText>
      </w:r>
      <w:r w:rsidR="000B09AF" w:rsidRPr="00D044F8">
        <w:rPr>
          <w:color w:val="000000" w:themeColor="text1"/>
          <w:sz w:val="22"/>
          <w:szCs w:val="22"/>
        </w:rPr>
        <w:fldChar w:fldCharType="separate"/>
      </w:r>
      <w:r w:rsidR="000B09AF" w:rsidRPr="00D044F8">
        <w:rPr>
          <w:noProof/>
          <w:color w:val="000000" w:themeColor="text1"/>
          <w:sz w:val="22"/>
          <w:szCs w:val="22"/>
        </w:rPr>
        <w:t>(Humphreys &amp; Sui, 2016)</w:t>
      </w:r>
      <w:r w:rsidR="000B09AF" w:rsidRPr="00D044F8">
        <w:rPr>
          <w:color w:val="000000" w:themeColor="text1"/>
          <w:sz w:val="22"/>
          <w:szCs w:val="22"/>
        </w:rPr>
        <w:fldChar w:fldCharType="end"/>
      </w:r>
      <w:r w:rsidRPr="00D044F8">
        <w:rPr>
          <w:color w:val="000000" w:themeColor="text1"/>
          <w:sz w:val="22"/>
          <w:szCs w:val="22"/>
        </w:rPr>
        <w:t xml:space="preserve">. </w:t>
      </w:r>
      <w:r w:rsidR="00F90F52" w:rsidRPr="00D044F8">
        <w:rPr>
          <w:color w:val="000000" w:themeColor="text1"/>
          <w:sz w:val="22"/>
          <w:szCs w:val="22"/>
        </w:rPr>
        <w:t xml:space="preserve">Alternatively, ‘tagging’ a neutral object with socially related information may trigger activation of </w:t>
      </w:r>
      <w:r w:rsidR="00BE48BA" w:rsidRPr="00D044F8">
        <w:rPr>
          <w:color w:val="000000" w:themeColor="text1"/>
          <w:sz w:val="22"/>
          <w:szCs w:val="22"/>
        </w:rPr>
        <w:t xml:space="preserve">the </w:t>
      </w:r>
      <w:r w:rsidR="00F90F52" w:rsidRPr="00D044F8">
        <w:rPr>
          <w:color w:val="000000" w:themeColor="text1"/>
          <w:sz w:val="22"/>
          <w:szCs w:val="22"/>
        </w:rPr>
        <w:t>salience network which coordinate</w:t>
      </w:r>
      <w:r w:rsidR="00BE48BA" w:rsidRPr="00D044F8">
        <w:rPr>
          <w:color w:val="000000" w:themeColor="text1"/>
          <w:sz w:val="22"/>
          <w:szCs w:val="22"/>
        </w:rPr>
        <w:t>s</w:t>
      </w:r>
      <w:r w:rsidR="00F90F52" w:rsidRPr="00D044F8">
        <w:rPr>
          <w:color w:val="000000" w:themeColor="text1"/>
          <w:sz w:val="22"/>
          <w:szCs w:val="22"/>
        </w:rPr>
        <w:t xml:space="preserve"> behavioural responses to prioritize the most important signals</w:t>
      </w:r>
      <w:r w:rsidR="00BE48BA" w:rsidRPr="00D044F8">
        <w:rPr>
          <w:color w:val="000000" w:themeColor="text1"/>
          <w:sz w:val="22"/>
          <w:szCs w:val="22"/>
        </w:rPr>
        <w:t xml:space="preserve"> </w:t>
      </w:r>
      <w:r w:rsidR="00BE48BA" w:rsidRPr="00D044F8">
        <w:rPr>
          <w:color w:val="000000" w:themeColor="text1"/>
          <w:sz w:val="22"/>
          <w:szCs w:val="22"/>
        </w:rPr>
        <w:fldChar w:fldCharType="begin"/>
      </w:r>
      <w:r w:rsidR="00BE48BA" w:rsidRPr="00D044F8">
        <w:rPr>
          <w:color w:val="000000" w:themeColor="text1"/>
          <w:sz w:val="22"/>
          <w:szCs w:val="22"/>
        </w:rPr>
        <w:instrText xml:space="preserve"> ADDIN EN.CITE &lt;EndNote&gt;&lt;Cite&gt;&lt;Author&gt;Medford&lt;/Author&gt;&lt;Year&gt;2010&lt;/Year&gt;&lt;RecNum&gt;90&lt;/RecNum&gt;&lt;DisplayText&gt;(Medford &amp;amp; Critchley, 2010)&lt;/DisplayText&gt;&lt;record&gt;&lt;rec-number&gt;90&lt;/rec-number&gt;&lt;foreign-keys&gt;&lt;key app="EN" db-id="2avzvd5wb9v5wue2r9ov25row9zdf5a0ztp9" timestamp="1486566667"&gt;90&lt;/key&gt;&lt;/foreign-keys&gt;&lt;ref-type name="Journal Article"&gt;17&lt;/ref-type&gt;&lt;contributors&gt;&lt;authors&gt;&lt;author&gt;Medford, N.&lt;/author&gt;&lt;author&gt;Critchley, H. D.&lt;/author&gt;&lt;/authors&gt;&lt;/contributors&gt;&lt;auth-address&gt;Department of Psychiatry, Brighton and Sussex Medical School, Falmer Campus, Brighton, BN1 9PX, UK. n.medford@bsms.ac.uk&lt;/auth-address&gt;&lt;titles&gt;&lt;title&gt;Conjoint activity of anterior insular and anterior cingulate cortex: awareness and response&lt;/title&gt;&lt;secondary-title&gt;Brain Structure and Functions&lt;/secondary-title&gt;&lt;/titles&gt;&lt;periodical&gt;&lt;full-title&gt;Brain Structure and Functions&lt;/full-title&gt;&lt;/periodical&gt;&lt;pages&gt;535-49&lt;/pages&gt;&lt;volume&gt;214&lt;/volume&gt;&lt;number&gt;5-6&lt;/number&gt;&lt;keywords&gt;&lt;keyword&gt;Autonomic Nervous System/anatomy &amp;amp; histology/physiology&lt;/keyword&gt;&lt;keyword&gt;Awareness/*physiology&lt;/keyword&gt;&lt;keyword&gt;Cerebral Cortex/anatomy &amp;amp; histology/*physiology&lt;/keyword&gt;&lt;keyword&gt;Consciousness/*physiology&lt;/keyword&gt;&lt;keyword&gt;Emotions/*physiology&lt;/keyword&gt;&lt;keyword&gt;Gyrus Cinguli/anatomy &amp;amp; histology/*physiology&lt;/keyword&gt;&lt;keyword&gt;Humans&lt;/keyword&gt;&lt;keyword&gt;Neural Pathways/anatomy &amp;amp; histology/physiology&lt;/keyword&gt;&lt;keyword&gt;Reaction Time/*physiology&lt;/keyword&gt;&lt;keyword&gt;*Self Concept&lt;/keyword&gt;&lt;/keywords&gt;&lt;dates&gt;&lt;year&gt;2010&lt;/year&gt;&lt;pub-dates&gt;&lt;date&gt;Jun&lt;/date&gt;&lt;/pub-dates&gt;&lt;/dates&gt;&lt;isbn&gt;1863-2661 (Electronic)&amp;#xD;1863-2653 (Linking)&lt;/isbn&gt;&lt;accession-num&gt;20512367&lt;/accession-num&gt;&lt;urls&gt;&lt;related-urls&gt;&lt;url&gt;https://www.ncbi.nlm.nih.gov/pubmed/20512367&lt;/url&gt;&lt;url&gt;https://www.ncbi.nlm.nih.gov/pmc/articles/PMC2886906/pdf/429_2010_Article_265.pdf&lt;/url&gt;&lt;/related-urls&gt;&lt;/urls&gt;&lt;custom2&gt;PMC2886906&lt;/custom2&gt;&lt;electronic-resource-num&gt;10.1007/s00429-010-0265-x&lt;/electronic-resource-num&gt;&lt;/record&gt;&lt;/Cite&gt;&lt;/EndNote&gt;</w:instrText>
      </w:r>
      <w:r w:rsidR="00BE48BA" w:rsidRPr="00D044F8">
        <w:rPr>
          <w:color w:val="000000" w:themeColor="text1"/>
          <w:sz w:val="22"/>
          <w:szCs w:val="22"/>
        </w:rPr>
        <w:fldChar w:fldCharType="separate"/>
      </w:r>
      <w:r w:rsidR="00BE48BA" w:rsidRPr="00D044F8">
        <w:rPr>
          <w:noProof/>
          <w:color w:val="000000" w:themeColor="text1"/>
          <w:sz w:val="22"/>
          <w:szCs w:val="22"/>
        </w:rPr>
        <w:t>(Medford &amp; Critchley, 2010)</w:t>
      </w:r>
      <w:r w:rsidR="00BE48BA" w:rsidRPr="00D044F8">
        <w:rPr>
          <w:color w:val="000000" w:themeColor="text1"/>
          <w:sz w:val="22"/>
          <w:szCs w:val="22"/>
        </w:rPr>
        <w:fldChar w:fldCharType="end"/>
      </w:r>
      <w:r w:rsidR="00F90F52" w:rsidRPr="00D044F8">
        <w:rPr>
          <w:color w:val="000000" w:themeColor="text1"/>
          <w:sz w:val="22"/>
          <w:szCs w:val="22"/>
        </w:rPr>
        <w:t xml:space="preserve">. </w:t>
      </w:r>
      <w:r w:rsidRPr="00D044F8">
        <w:rPr>
          <w:color w:val="000000" w:themeColor="text1"/>
          <w:sz w:val="22"/>
          <w:szCs w:val="22"/>
        </w:rPr>
        <w:t xml:space="preserve">However, it is still largely unknown whether the biases occur as multiple modalities of the same cognitive processes, and how they relate to each other in the brain. </w:t>
      </w:r>
    </w:p>
    <w:p w14:paraId="1D3709C4" w14:textId="37B575A8" w:rsidR="00D75AEA" w:rsidRPr="00D044F8" w:rsidRDefault="00631165" w:rsidP="00997897">
      <w:pPr>
        <w:spacing w:line="480" w:lineRule="auto"/>
        <w:outlineLvl w:val="0"/>
        <w:rPr>
          <w:b/>
          <w:color w:val="000000" w:themeColor="text1"/>
          <w:sz w:val="22"/>
          <w:szCs w:val="22"/>
        </w:rPr>
      </w:pPr>
      <w:r w:rsidRPr="00D044F8">
        <w:rPr>
          <w:rFonts w:eastAsia="Times New Roman"/>
          <w:b/>
          <w:color w:val="000000" w:themeColor="text1"/>
          <w:sz w:val="22"/>
          <w:szCs w:val="22"/>
          <w:shd w:val="clear" w:color="auto" w:fill="FFFFFF"/>
        </w:rPr>
        <w:t xml:space="preserve">Distinct effects of </w:t>
      </w:r>
      <w:r w:rsidRPr="00D044F8">
        <w:rPr>
          <w:b/>
          <w:color w:val="000000" w:themeColor="text1"/>
          <w:sz w:val="22"/>
          <w:szCs w:val="22"/>
        </w:rPr>
        <w:t>personal relevance and reward values</w:t>
      </w:r>
    </w:p>
    <w:p w14:paraId="434DA481" w14:textId="4489F885" w:rsidR="000F4BBA" w:rsidRPr="00D044F8" w:rsidRDefault="00A851D0" w:rsidP="00445D41">
      <w:pPr>
        <w:spacing w:line="480" w:lineRule="auto"/>
        <w:ind w:firstLine="720"/>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Relative to personal associations, responses to shapes associated with reward were significantly faster. This was not due to changes in perceptual sensitivity</w:t>
      </w:r>
      <w:r w:rsidR="00E77106" w:rsidRPr="00D044F8">
        <w:rPr>
          <w:rFonts w:eastAsia="Times New Roman"/>
          <w:color w:val="000000" w:themeColor="text1"/>
          <w:sz w:val="22"/>
          <w:szCs w:val="22"/>
          <w:shd w:val="clear" w:color="auto" w:fill="FFFFFF"/>
        </w:rPr>
        <w:t xml:space="preserve"> </w:t>
      </w:r>
      <w:r w:rsidRPr="00D044F8">
        <w:rPr>
          <w:rFonts w:eastAsia="Times New Roman"/>
          <w:color w:val="000000" w:themeColor="text1"/>
          <w:sz w:val="22"/>
          <w:szCs w:val="22"/>
          <w:shd w:val="clear" w:color="auto" w:fill="FFFFFF"/>
        </w:rPr>
        <w:t>and</w:t>
      </w:r>
      <w:r w:rsidR="00BC125F" w:rsidRPr="00D044F8">
        <w:rPr>
          <w:rFonts w:eastAsia="Times New Roman"/>
          <w:color w:val="000000" w:themeColor="text1"/>
          <w:sz w:val="22"/>
          <w:szCs w:val="22"/>
          <w:shd w:val="clear" w:color="auto" w:fill="FFFFFF"/>
        </w:rPr>
        <w:t>,</w:t>
      </w:r>
      <w:r w:rsidRPr="00D044F8">
        <w:rPr>
          <w:rFonts w:eastAsia="Times New Roman"/>
          <w:color w:val="000000" w:themeColor="text1"/>
          <w:sz w:val="22"/>
          <w:szCs w:val="22"/>
          <w:shd w:val="clear" w:color="auto" w:fill="FFFFFF"/>
        </w:rPr>
        <w:t xml:space="preserve"> therefore, it is unlikely that enhanced responding in reward task occurs at </w:t>
      </w:r>
      <w:r w:rsidR="00393B2A" w:rsidRPr="00D044F8">
        <w:rPr>
          <w:rFonts w:eastAsia="Times New Roman"/>
          <w:color w:val="000000" w:themeColor="text1"/>
          <w:sz w:val="22"/>
          <w:szCs w:val="22"/>
          <w:shd w:val="clear" w:color="auto" w:fill="FFFFFF"/>
        </w:rPr>
        <w:t xml:space="preserve">early </w:t>
      </w:r>
      <w:r w:rsidRPr="00D044F8">
        <w:rPr>
          <w:rFonts w:eastAsia="Times New Roman"/>
          <w:color w:val="000000" w:themeColor="text1"/>
          <w:sz w:val="22"/>
          <w:szCs w:val="22"/>
          <w:shd w:val="clear" w:color="auto" w:fill="FFFFFF"/>
        </w:rPr>
        <w:t xml:space="preserve">perceptual level. </w:t>
      </w:r>
      <w:r w:rsidR="000B2549" w:rsidRPr="00D044F8">
        <w:rPr>
          <w:rFonts w:eastAsia="Times New Roman"/>
          <w:color w:val="000000" w:themeColor="text1"/>
          <w:sz w:val="22"/>
          <w:szCs w:val="22"/>
          <w:shd w:val="clear" w:color="auto" w:fill="FFFFFF"/>
        </w:rPr>
        <w:t xml:space="preserve">These findings </w:t>
      </w:r>
      <w:r w:rsidR="00A96FB4" w:rsidRPr="00D044F8">
        <w:rPr>
          <w:rFonts w:eastAsia="Times New Roman"/>
          <w:color w:val="000000" w:themeColor="text1"/>
          <w:sz w:val="22"/>
          <w:szCs w:val="22"/>
          <w:shd w:val="clear" w:color="auto" w:fill="FFFFFF"/>
        </w:rPr>
        <w:t>indicate</w:t>
      </w:r>
      <w:r w:rsidR="000B2549" w:rsidRPr="00D044F8">
        <w:rPr>
          <w:rFonts w:eastAsia="Times New Roman"/>
          <w:color w:val="000000" w:themeColor="text1"/>
          <w:sz w:val="22"/>
          <w:szCs w:val="22"/>
          <w:shd w:val="clear" w:color="auto" w:fill="FFFFFF"/>
        </w:rPr>
        <w:t xml:space="preserve"> that </w:t>
      </w:r>
      <w:r w:rsidR="002821C2" w:rsidRPr="00D044F8">
        <w:rPr>
          <w:rFonts w:eastAsia="Times New Roman"/>
          <w:color w:val="000000" w:themeColor="text1"/>
          <w:sz w:val="22"/>
          <w:szCs w:val="22"/>
          <w:shd w:val="clear" w:color="auto" w:fill="FFFFFF"/>
        </w:rPr>
        <w:t>the differe</w:t>
      </w:r>
      <w:r w:rsidR="00A96FB4" w:rsidRPr="00D044F8">
        <w:rPr>
          <w:rFonts w:eastAsia="Times New Roman"/>
          <w:color w:val="000000" w:themeColor="text1"/>
          <w:sz w:val="22"/>
          <w:szCs w:val="22"/>
          <w:shd w:val="clear" w:color="auto" w:fill="FFFFFF"/>
        </w:rPr>
        <w:t xml:space="preserve">nce in RT between the tasks may reflect </w:t>
      </w:r>
      <w:r w:rsidR="000347F4" w:rsidRPr="00D044F8">
        <w:rPr>
          <w:rFonts w:eastAsia="Times New Roman"/>
          <w:color w:val="000000" w:themeColor="text1"/>
          <w:sz w:val="22"/>
          <w:szCs w:val="22"/>
          <w:shd w:val="clear" w:color="auto" w:fill="FFFFFF"/>
        </w:rPr>
        <w:t xml:space="preserve">longer non-decisional component </w:t>
      </w:r>
      <w:r w:rsidR="00E775C7" w:rsidRPr="00D044F8">
        <w:rPr>
          <w:rFonts w:eastAsia="Times New Roman"/>
          <w:color w:val="000000" w:themeColor="text1"/>
          <w:sz w:val="22"/>
          <w:szCs w:val="22"/>
          <w:shd w:val="clear" w:color="auto" w:fill="FFFFFF"/>
        </w:rPr>
        <w:t>or/and</w:t>
      </w:r>
      <w:r w:rsidR="00502044" w:rsidRPr="00D044F8">
        <w:rPr>
          <w:rFonts w:eastAsia="Times New Roman"/>
          <w:color w:val="000000" w:themeColor="text1"/>
          <w:sz w:val="22"/>
          <w:szCs w:val="22"/>
          <w:shd w:val="clear" w:color="auto" w:fill="FFFFFF"/>
        </w:rPr>
        <w:t xml:space="preserve"> </w:t>
      </w:r>
      <w:r w:rsidR="007927C6" w:rsidRPr="00D044F8">
        <w:rPr>
          <w:rFonts w:eastAsia="Times New Roman"/>
          <w:color w:val="000000" w:themeColor="text1"/>
          <w:sz w:val="22"/>
          <w:szCs w:val="22"/>
          <w:shd w:val="clear" w:color="auto" w:fill="FFFFFF"/>
        </w:rPr>
        <w:t>s</w:t>
      </w:r>
      <w:r w:rsidR="00502044" w:rsidRPr="00D044F8">
        <w:rPr>
          <w:rFonts w:eastAsia="Times New Roman"/>
          <w:color w:val="000000" w:themeColor="text1"/>
          <w:sz w:val="22"/>
          <w:szCs w:val="22"/>
          <w:shd w:val="clear" w:color="auto" w:fill="FFFFFF"/>
        </w:rPr>
        <w:t>timulus properties</w:t>
      </w:r>
      <w:r w:rsidR="00503B6F" w:rsidRPr="00D044F8">
        <w:rPr>
          <w:rFonts w:eastAsia="Times New Roman"/>
          <w:color w:val="000000" w:themeColor="text1"/>
          <w:sz w:val="22"/>
          <w:szCs w:val="22"/>
          <w:shd w:val="clear" w:color="auto" w:fill="FFFFFF"/>
        </w:rPr>
        <w:t xml:space="preserve"> in each task</w:t>
      </w:r>
      <w:r w:rsidR="00502044" w:rsidRPr="00D044F8">
        <w:rPr>
          <w:rFonts w:eastAsia="Times New Roman"/>
          <w:color w:val="000000" w:themeColor="text1"/>
          <w:sz w:val="22"/>
          <w:szCs w:val="22"/>
          <w:shd w:val="clear" w:color="auto" w:fill="FFFFFF"/>
        </w:rPr>
        <w:t xml:space="preserve">. Indeed, </w:t>
      </w:r>
      <w:r w:rsidR="000C30F7" w:rsidRPr="00D044F8">
        <w:rPr>
          <w:rFonts w:eastAsia="Times New Roman"/>
          <w:color w:val="000000" w:themeColor="text1"/>
          <w:sz w:val="22"/>
          <w:szCs w:val="22"/>
          <w:shd w:val="clear" w:color="auto" w:fill="FFFFFF"/>
        </w:rPr>
        <w:t xml:space="preserve">the drift-diffusion analysis provides strong support for </w:t>
      </w:r>
      <w:r w:rsidR="00164F55" w:rsidRPr="00D044F8">
        <w:rPr>
          <w:rFonts w:eastAsia="Times New Roman"/>
          <w:color w:val="000000" w:themeColor="text1"/>
          <w:sz w:val="22"/>
          <w:szCs w:val="22"/>
          <w:shd w:val="clear" w:color="auto" w:fill="FFFFFF"/>
        </w:rPr>
        <w:t>the assumption</w:t>
      </w:r>
      <w:r w:rsidR="000C30F7" w:rsidRPr="00D044F8">
        <w:rPr>
          <w:rFonts w:eastAsia="Times New Roman"/>
          <w:color w:val="000000" w:themeColor="text1"/>
          <w:sz w:val="22"/>
          <w:szCs w:val="22"/>
          <w:shd w:val="clear" w:color="auto" w:fill="FFFFFF"/>
        </w:rPr>
        <w:t xml:space="preserve"> that the difference between processing of personal and reward associations reflect</w:t>
      </w:r>
      <w:r w:rsidR="002C6749" w:rsidRPr="00D044F8">
        <w:rPr>
          <w:rFonts w:eastAsia="Times New Roman"/>
          <w:color w:val="000000" w:themeColor="text1"/>
          <w:sz w:val="22"/>
          <w:szCs w:val="22"/>
          <w:shd w:val="clear" w:color="auto" w:fill="FFFFFF"/>
        </w:rPr>
        <w:t>s</w:t>
      </w:r>
      <w:r w:rsidR="000C30F7" w:rsidRPr="00D044F8">
        <w:rPr>
          <w:rFonts w:eastAsia="Times New Roman"/>
          <w:color w:val="000000" w:themeColor="text1"/>
          <w:sz w:val="22"/>
          <w:szCs w:val="22"/>
          <w:shd w:val="clear" w:color="auto" w:fill="FFFFFF"/>
        </w:rPr>
        <w:t xml:space="preserve"> longer non-decisional time in personal task</w:t>
      </w:r>
      <w:r w:rsidR="00C4728B" w:rsidRPr="00D044F8">
        <w:rPr>
          <w:rFonts w:eastAsia="Times New Roman"/>
          <w:color w:val="000000" w:themeColor="text1"/>
          <w:sz w:val="22"/>
          <w:szCs w:val="22"/>
          <w:shd w:val="clear" w:color="auto" w:fill="FFFFFF"/>
        </w:rPr>
        <w:t xml:space="preserve">. Studies employing the drift-diffusion approach suggest that longer duration of the non-decisional process during perceptual categorization </w:t>
      </w:r>
      <w:r w:rsidR="00BF36D0" w:rsidRPr="00D044F8">
        <w:rPr>
          <w:rFonts w:eastAsia="Times New Roman"/>
          <w:color w:val="000000" w:themeColor="text1"/>
          <w:sz w:val="22"/>
          <w:szCs w:val="22"/>
          <w:shd w:val="clear" w:color="auto" w:fill="FFFFFF"/>
        </w:rPr>
        <w:t>engages</w:t>
      </w:r>
      <w:r w:rsidR="000F4BBA" w:rsidRPr="00D044F8">
        <w:rPr>
          <w:rFonts w:eastAsia="Times New Roman"/>
          <w:color w:val="000000" w:themeColor="text1"/>
          <w:sz w:val="22"/>
          <w:szCs w:val="22"/>
          <w:shd w:val="clear" w:color="auto" w:fill="FFFFFF"/>
        </w:rPr>
        <w:t xml:space="preserve"> additional </w:t>
      </w:r>
      <w:r w:rsidR="00BF36D0" w:rsidRPr="00D044F8">
        <w:rPr>
          <w:rFonts w:eastAsia="Times New Roman"/>
          <w:color w:val="000000" w:themeColor="text1"/>
          <w:sz w:val="22"/>
          <w:szCs w:val="22"/>
          <w:shd w:val="clear" w:color="auto" w:fill="FFFFFF"/>
        </w:rPr>
        <w:t xml:space="preserve">cognitive </w:t>
      </w:r>
      <w:r w:rsidR="000F4BBA" w:rsidRPr="00D044F8">
        <w:rPr>
          <w:rFonts w:eastAsia="Times New Roman"/>
          <w:color w:val="000000" w:themeColor="text1"/>
          <w:sz w:val="22"/>
          <w:szCs w:val="22"/>
          <w:shd w:val="clear" w:color="auto" w:fill="FFFFFF"/>
        </w:rPr>
        <w:t xml:space="preserve">resources (e.g., attention networks, working memory capacity, assessing the semantic meaning of a stimulus) that cause slower encoding or response execution </w:t>
      </w:r>
      <w:r w:rsidR="00C4728B" w:rsidRPr="00D044F8">
        <w:rPr>
          <w:rFonts w:eastAsia="Times New Roman"/>
          <w:color w:val="000000" w:themeColor="text1"/>
          <w:sz w:val="22"/>
          <w:szCs w:val="22"/>
          <w:shd w:val="clear" w:color="auto" w:fill="FFFFFF"/>
        </w:rPr>
        <w:fldChar w:fldCharType="begin"/>
      </w:r>
      <w:r w:rsidR="00C4728B" w:rsidRPr="00D044F8">
        <w:rPr>
          <w:rFonts w:eastAsia="Times New Roman"/>
          <w:color w:val="000000" w:themeColor="text1"/>
          <w:sz w:val="22"/>
          <w:szCs w:val="22"/>
          <w:shd w:val="clear" w:color="auto" w:fill="FFFFFF"/>
        </w:rPr>
        <w:instrText xml:space="preserve"> ADDIN EN.CITE &lt;EndNote&gt;&lt;Cite&gt;&lt;Author&gt;Ratcliff&lt;/Author&gt;&lt;Year&gt;2008&lt;/Year&gt;&lt;RecNum&gt;66&lt;/RecNum&gt;&lt;DisplayText&gt;(Ratcliff &amp;amp; McKoon, 2008)&lt;/DisplayText&gt;&lt;record&gt;&lt;rec-number&gt;66&lt;/rec-number&gt;&lt;foreign-keys&gt;&lt;key app="EN" db-id="2avzvd5wb9v5wue2r9ov25row9zdf5a0ztp9" timestamp="1486558340"&gt;66&lt;/key&gt;&lt;/foreign-keys&gt;&lt;ref-type name="Journal Article"&gt;17&lt;/ref-type&gt;&lt;contributors&gt;&lt;authors&gt;&lt;author&gt;Ratcliff, R.&lt;/author&gt;&lt;author&gt;McKoon, G.&lt;/author&gt;&lt;/authors&gt;&lt;/contributors&gt;&lt;auth-address&gt;Department of Psychology, Ohio State University, Columbus, OH 43210, U.S.A.&lt;/auth-address&gt;&lt;titles&gt;&lt;title&gt;The diffusion decision model: theory and data for two-choice decision tasks&lt;/title&gt;&lt;secondary-title&gt;Neural Comput&lt;/secondary-title&gt;&lt;/titles&gt;&lt;periodical&gt;&lt;full-title&gt;Neural Comput&lt;/full-title&gt;&lt;/periodical&gt;&lt;pages&gt;873-922&lt;/pages&gt;&lt;volume&gt;20&lt;/volume&gt;&lt;number&gt;4&lt;/number&gt;&lt;keywords&gt;&lt;keyword&gt;Bias (Epidemiology)&lt;/keyword&gt;&lt;keyword&gt;Brain/physiology&lt;/keyword&gt;&lt;keyword&gt;Cognition/*physiology&lt;/keyword&gt;&lt;keyword&gt;Decision Making/*physiology&lt;/keyword&gt;&lt;keyword&gt;Discrimination Learning/*physiology&lt;/keyword&gt;&lt;keyword&gt;Humans&lt;/keyword&gt;&lt;keyword&gt;Models, Neurological&lt;/keyword&gt;&lt;keyword&gt;Models, Statistical&lt;/keyword&gt;&lt;keyword&gt;Neuropsychological Tests/standards&lt;/keyword&gt;&lt;keyword&gt;Reaction Time/physiology&lt;/keyword&gt;&lt;/keywords&gt;&lt;dates&gt;&lt;year&gt;2008&lt;/year&gt;&lt;pub-dates&gt;&lt;date&gt;Apr&lt;/date&gt;&lt;/pub-dates&gt;&lt;/dates&gt;&lt;isbn&gt;0899-7667 (Print)&amp;#xD;0899-7667 (Linking)&lt;/isbn&gt;&lt;accession-num&gt;18085991&lt;/accession-num&gt;&lt;urls&gt;&lt;related-urls&gt;&lt;url&gt;https://www.ncbi.nlm.nih.gov/pubmed/18085991&lt;/url&gt;&lt;url&gt;http://www.mitpressjournals.org/doi/pdfplus/10.1162/neco.2008.12-06-420&lt;/url&gt;&lt;/related-urls&gt;&lt;/urls&gt;&lt;custom2&gt;PMC2474742&lt;/custom2&gt;&lt;electronic-resource-num&gt;10.1162/neco.2008.12-06-420&lt;/electronic-resource-num&gt;&lt;/record&gt;&lt;/Cite&gt;&lt;/EndNote&gt;</w:instrText>
      </w:r>
      <w:r w:rsidR="00C4728B" w:rsidRPr="00D044F8">
        <w:rPr>
          <w:rFonts w:eastAsia="Times New Roman"/>
          <w:color w:val="000000" w:themeColor="text1"/>
          <w:sz w:val="22"/>
          <w:szCs w:val="22"/>
          <w:shd w:val="clear" w:color="auto" w:fill="FFFFFF"/>
        </w:rPr>
        <w:fldChar w:fldCharType="separate"/>
      </w:r>
      <w:r w:rsidR="00C4728B" w:rsidRPr="00D044F8">
        <w:rPr>
          <w:rFonts w:eastAsia="Times New Roman"/>
          <w:noProof/>
          <w:color w:val="000000" w:themeColor="text1"/>
          <w:sz w:val="22"/>
          <w:szCs w:val="22"/>
          <w:shd w:val="clear" w:color="auto" w:fill="FFFFFF"/>
        </w:rPr>
        <w:t>(Ratcliff &amp; McKoon, 2008)</w:t>
      </w:r>
      <w:r w:rsidR="00C4728B" w:rsidRPr="00D044F8">
        <w:rPr>
          <w:rFonts w:eastAsia="Times New Roman"/>
          <w:color w:val="000000" w:themeColor="text1"/>
          <w:sz w:val="22"/>
          <w:szCs w:val="22"/>
          <w:shd w:val="clear" w:color="auto" w:fill="FFFFFF"/>
        </w:rPr>
        <w:fldChar w:fldCharType="end"/>
      </w:r>
      <w:r w:rsidR="00C4728B" w:rsidRPr="00D044F8">
        <w:rPr>
          <w:rFonts w:eastAsia="Times New Roman"/>
          <w:color w:val="000000" w:themeColor="text1"/>
          <w:sz w:val="22"/>
          <w:szCs w:val="22"/>
          <w:shd w:val="clear" w:color="auto" w:fill="FFFFFF"/>
        </w:rPr>
        <w:t xml:space="preserve">. The shapes ‘tagged’ with personal relevance have </w:t>
      </w:r>
      <w:r w:rsidR="00F602C7" w:rsidRPr="00D044F8">
        <w:rPr>
          <w:rFonts w:eastAsia="Times New Roman"/>
          <w:color w:val="000000" w:themeColor="text1"/>
          <w:sz w:val="22"/>
          <w:szCs w:val="22"/>
          <w:shd w:val="clear" w:color="auto" w:fill="FFFFFF"/>
        </w:rPr>
        <w:t>‘</w:t>
      </w:r>
      <w:r w:rsidR="00C4728B" w:rsidRPr="00D044F8">
        <w:rPr>
          <w:rFonts w:eastAsia="Times New Roman"/>
          <w:color w:val="000000" w:themeColor="text1"/>
          <w:sz w:val="22"/>
          <w:szCs w:val="22"/>
          <w:shd w:val="clear" w:color="auto" w:fill="FFFFFF"/>
        </w:rPr>
        <w:t>richer</w:t>
      </w:r>
      <w:r w:rsidR="00F602C7" w:rsidRPr="00D044F8">
        <w:rPr>
          <w:rFonts w:eastAsia="Times New Roman"/>
          <w:color w:val="000000" w:themeColor="text1"/>
          <w:sz w:val="22"/>
          <w:szCs w:val="22"/>
          <w:shd w:val="clear" w:color="auto" w:fill="FFFFFF"/>
        </w:rPr>
        <w:t>’</w:t>
      </w:r>
      <w:r w:rsidR="00C4728B" w:rsidRPr="00D044F8">
        <w:rPr>
          <w:rFonts w:eastAsia="Times New Roman"/>
          <w:color w:val="000000" w:themeColor="text1"/>
          <w:sz w:val="22"/>
          <w:szCs w:val="22"/>
          <w:shd w:val="clear" w:color="auto" w:fill="FFFFFF"/>
        </w:rPr>
        <w:t xml:space="preserve"> </w:t>
      </w:r>
      <w:r w:rsidR="00F602C7" w:rsidRPr="00D044F8">
        <w:rPr>
          <w:rFonts w:eastAsia="Times New Roman"/>
          <w:color w:val="000000" w:themeColor="text1"/>
          <w:sz w:val="22"/>
          <w:szCs w:val="22"/>
          <w:shd w:val="clear" w:color="auto" w:fill="FFFFFF"/>
        </w:rPr>
        <w:t>representations</w:t>
      </w:r>
      <w:r w:rsidR="00C4728B" w:rsidRPr="00D044F8">
        <w:rPr>
          <w:rFonts w:eastAsia="Times New Roman"/>
          <w:color w:val="000000" w:themeColor="text1"/>
          <w:sz w:val="22"/>
          <w:szCs w:val="22"/>
          <w:shd w:val="clear" w:color="auto" w:fill="FFFFFF"/>
        </w:rPr>
        <w:t xml:space="preserve"> compared to shapes ‘tagged’ with reward values because it </w:t>
      </w:r>
      <w:r w:rsidR="00F602C7" w:rsidRPr="00D044F8">
        <w:rPr>
          <w:rFonts w:eastAsia="Times New Roman"/>
          <w:color w:val="000000" w:themeColor="text1"/>
          <w:sz w:val="22"/>
          <w:szCs w:val="22"/>
          <w:shd w:val="clear" w:color="auto" w:fill="FFFFFF"/>
        </w:rPr>
        <w:t xml:space="preserve">reflects </w:t>
      </w:r>
      <w:r w:rsidR="00C4728B" w:rsidRPr="00D044F8">
        <w:rPr>
          <w:rFonts w:eastAsia="Times New Roman"/>
          <w:color w:val="000000" w:themeColor="text1"/>
          <w:sz w:val="22"/>
          <w:szCs w:val="22"/>
          <w:shd w:val="clear" w:color="auto" w:fill="FFFFFF"/>
        </w:rPr>
        <w:t>the content associated with the meaning of the ‘tag’.</w:t>
      </w:r>
      <w:r w:rsidR="000F4BBA" w:rsidRPr="00D044F8">
        <w:rPr>
          <w:rFonts w:eastAsia="Times New Roman"/>
          <w:color w:val="000000" w:themeColor="text1"/>
          <w:sz w:val="22"/>
          <w:szCs w:val="22"/>
          <w:shd w:val="clear" w:color="auto" w:fill="FFFFFF"/>
        </w:rPr>
        <w:t xml:space="preserve"> Previous studies using the perceptual matching procedure with tree-i</w:t>
      </w:r>
      <w:r w:rsidR="00F602C7" w:rsidRPr="00D044F8">
        <w:rPr>
          <w:rFonts w:eastAsia="Times New Roman"/>
          <w:color w:val="000000" w:themeColor="text1"/>
          <w:sz w:val="22"/>
          <w:szCs w:val="22"/>
          <w:shd w:val="clear" w:color="auto" w:fill="FFFFFF"/>
        </w:rPr>
        <w:t>tem</w:t>
      </w:r>
      <w:r w:rsidR="000F4BBA" w:rsidRPr="00D044F8">
        <w:rPr>
          <w:rFonts w:eastAsia="Times New Roman"/>
          <w:color w:val="000000" w:themeColor="text1"/>
          <w:sz w:val="22"/>
          <w:szCs w:val="22"/>
          <w:shd w:val="clear" w:color="auto" w:fill="FFFFFF"/>
        </w:rPr>
        <w:t xml:space="preserve"> personal associations and three-items reward associations reported no significant differences in response time between personal and reward tasks </w:t>
      </w:r>
      <w:r w:rsidR="000F4BBA" w:rsidRPr="00D044F8">
        <w:rPr>
          <w:rFonts w:eastAsia="Times New Roman"/>
          <w:color w:val="000000" w:themeColor="text1"/>
          <w:sz w:val="22"/>
          <w:szCs w:val="22"/>
          <w:shd w:val="clear" w:color="auto" w:fill="FFFFFF"/>
        </w:rPr>
        <w:fldChar w:fldCharType="begin">
          <w:fldData xml:space="preserve">PEVuZE5vdGU+PENpdGU+PEF1dGhvcj5TdWk8L0F1dGhvcj48WWVhcj4yMDE1PC9ZZWFyPjxSZWNO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</w:fldData>
        </w:fldChar>
      </w:r>
      <w:r w:rsidR="000F4BBA" w:rsidRPr="00D044F8">
        <w:rPr>
          <w:rFonts w:eastAsia="Times New Roman"/>
          <w:color w:val="000000" w:themeColor="text1"/>
          <w:sz w:val="22"/>
          <w:szCs w:val="22"/>
          <w:shd w:val="clear" w:color="auto" w:fill="FFFFFF"/>
        </w:rPr>
        <w:instrText xml:space="preserve"> ADDIN EN.CITE </w:instrText>
      </w:r>
      <w:r w:rsidR="000F4BBA" w:rsidRPr="00D044F8">
        <w:rPr>
          <w:rFonts w:eastAsia="Times New Roman"/>
          <w:color w:val="000000" w:themeColor="text1"/>
          <w:sz w:val="22"/>
          <w:szCs w:val="22"/>
          <w:shd w:val="clear" w:color="auto" w:fill="FFFFFF"/>
        </w:rPr>
        <w:fldChar w:fldCharType="begin">
          <w:fldData xml:space="preserve">PEVuZE5vdGU+PENpdGU+PEF1dGhvcj5TdWk8L0F1dGhvcj48WWVhcj4yMDE1PC9ZZWFyPjxSZWNO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</w:fldData>
        </w:fldChar>
      </w:r>
      <w:r w:rsidR="000F4BBA" w:rsidRPr="00D044F8">
        <w:rPr>
          <w:rFonts w:eastAsia="Times New Roman"/>
          <w:color w:val="000000" w:themeColor="text1"/>
          <w:sz w:val="22"/>
          <w:szCs w:val="22"/>
          <w:shd w:val="clear" w:color="auto" w:fill="FFFFFF"/>
        </w:rPr>
        <w:instrText xml:space="preserve"> ADDIN EN.CITE.DATA </w:instrText>
      </w:r>
      <w:r w:rsidR="000F4BBA" w:rsidRPr="00D044F8">
        <w:rPr>
          <w:rFonts w:eastAsia="Times New Roman"/>
          <w:color w:val="000000" w:themeColor="text1"/>
          <w:sz w:val="22"/>
          <w:szCs w:val="22"/>
          <w:shd w:val="clear" w:color="auto" w:fill="FFFFFF"/>
        </w:rPr>
      </w:r>
      <w:r w:rsidR="000F4BBA" w:rsidRPr="00D044F8">
        <w:rPr>
          <w:rFonts w:eastAsia="Times New Roman"/>
          <w:color w:val="000000" w:themeColor="text1"/>
          <w:sz w:val="22"/>
          <w:szCs w:val="22"/>
          <w:shd w:val="clear" w:color="auto" w:fill="FFFFFF"/>
        </w:rPr>
        <w:fldChar w:fldCharType="end"/>
      </w:r>
      <w:r w:rsidR="000F4BBA" w:rsidRPr="00D044F8">
        <w:rPr>
          <w:rFonts w:eastAsia="Times New Roman"/>
          <w:color w:val="000000" w:themeColor="text1"/>
          <w:sz w:val="22"/>
          <w:szCs w:val="22"/>
          <w:shd w:val="clear" w:color="auto" w:fill="FFFFFF"/>
        </w:rPr>
      </w:r>
      <w:r w:rsidR="000F4BBA" w:rsidRPr="00D044F8">
        <w:rPr>
          <w:rFonts w:eastAsia="Times New Roman"/>
          <w:color w:val="000000" w:themeColor="text1"/>
          <w:sz w:val="22"/>
          <w:szCs w:val="22"/>
          <w:shd w:val="clear" w:color="auto" w:fill="FFFFFF"/>
        </w:rPr>
        <w:fldChar w:fldCharType="separate"/>
      </w:r>
      <w:r w:rsidR="000F4BBA" w:rsidRPr="00D044F8">
        <w:rPr>
          <w:rFonts w:eastAsia="Times New Roman"/>
          <w:noProof/>
          <w:color w:val="000000" w:themeColor="text1"/>
          <w:sz w:val="22"/>
          <w:szCs w:val="22"/>
          <w:shd w:val="clear" w:color="auto" w:fill="FFFFFF"/>
        </w:rPr>
        <w:t>(Sui et al., 2012; Sui &amp; Humphreys, 2015b; Sui et al., 2016)</w:t>
      </w:r>
      <w:r w:rsidR="000F4BBA" w:rsidRPr="00D044F8">
        <w:rPr>
          <w:rFonts w:eastAsia="Times New Roman"/>
          <w:color w:val="000000" w:themeColor="text1"/>
          <w:sz w:val="22"/>
          <w:szCs w:val="22"/>
          <w:shd w:val="clear" w:color="auto" w:fill="FFFFFF"/>
        </w:rPr>
        <w:fldChar w:fldCharType="end"/>
      </w:r>
      <w:r w:rsidR="000F4BBA" w:rsidRPr="00D044F8">
        <w:rPr>
          <w:rFonts w:eastAsia="Times New Roman"/>
          <w:color w:val="000000" w:themeColor="text1"/>
          <w:sz w:val="22"/>
          <w:szCs w:val="22"/>
          <w:shd w:val="clear" w:color="auto" w:fill="FFFFFF"/>
        </w:rPr>
        <w:t>. In our study, we used five-items associations in each task that exerts higher cognitive demands on working memory</w:t>
      </w:r>
      <w:r w:rsidR="001F5E10" w:rsidRPr="00D044F8">
        <w:rPr>
          <w:rFonts w:eastAsia="Times New Roman"/>
          <w:color w:val="000000" w:themeColor="text1"/>
          <w:sz w:val="22"/>
          <w:szCs w:val="22"/>
          <w:shd w:val="clear" w:color="auto" w:fill="FFFFFF"/>
        </w:rPr>
        <w:t>.</w:t>
      </w:r>
      <w:r w:rsidR="008C2FCF" w:rsidRPr="00D044F8">
        <w:rPr>
          <w:rFonts w:eastAsia="Times New Roman"/>
          <w:color w:val="000000" w:themeColor="text1"/>
          <w:sz w:val="22"/>
          <w:szCs w:val="22"/>
          <w:shd w:val="clear" w:color="auto" w:fill="FFFFFF"/>
        </w:rPr>
        <w:t xml:space="preserve"> As a result,</w:t>
      </w:r>
      <w:r w:rsidR="001F5E10" w:rsidRPr="00D044F8">
        <w:rPr>
          <w:rFonts w:eastAsia="Times New Roman"/>
          <w:color w:val="000000" w:themeColor="text1"/>
          <w:sz w:val="22"/>
          <w:szCs w:val="22"/>
          <w:shd w:val="clear" w:color="auto" w:fill="FFFFFF"/>
        </w:rPr>
        <w:t xml:space="preserve"> </w:t>
      </w:r>
      <w:r w:rsidR="008C2FCF" w:rsidRPr="00D044F8">
        <w:rPr>
          <w:rFonts w:eastAsia="Times New Roman"/>
          <w:color w:val="000000" w:themeColor="text1"/>
          <w:sz w:val="22"/>
          <w:szCs w:val="22"/>
          <w:shd w:val="clear" w:color="auto" w:fill="FFFFFF"/>
        </w:rPr>
        <w:t>r</w:t>
      </w:r>
      <w:r w:rsidR="001F5E10" w:rsidRPr="00D044F8">
        <w:rPr>
          <w:rFonts w:eastAsia="Times New Roman"/>
          <w:color w:val="000000" w:themeColor="text1"/>
          <w:sz w:val="22"/>
          <w:szCs w:val="22"/>
          <w:shd w:val="clear" w:color="auto" w:fill="FFFFFF"/>
        </w:rPr>
        <w:t xml:space="preserve">etrieving </w:t>
      </w:r>
      <w:r w:rsidR="00BC38B0" w:rsidRPr="00D044F8">
        <w:rPr>
          <w:rFonts w:eastAsia="Times New Roman"/>
          <w:color w:val="000000" w:themeColor="text1"/>
          <w:sz w:val="22"/>
          <w:szCs w:val="22"/>
          <w:shd w:val="clear" w:color="auto" w:fill="FFFFFF"/>
        </w:rPr>
        <w:t xml:space="preserve">information </w:t>
      </w:r>
      <w:r w:rsidR="00F90E4E" w:rsidRPr="00D044F8">
        <w:rPr>
          <w:rFonts w:eastAsia="Times New Roman"/>
          <w:color w:val="000000" w:themeColor="text1"/>
          <w:sz w:val="22"/>
          <w:szCs w:val="22"/>
          <w:shd w:val="clear" w:color="auto" w:fill="FFFFFF"/>
        </w:rPr>
        <w:t xml:space="preserve">from memory </w:t>
      </w:r>
      <w:r w:rsidR="00BC38B0" w:rsidRPr="00D044F8">
        <w:rPr>
          <w:rFonts w:eastAsia="Times New Roman"/>
          <w:color w:val="000000" w:themeColor="text1"/>
          <w:sz w:val="22"/>
          <w:szCs w:val="22"/>
          <w:shd w:val="clear" w:color="auto" w:fill="FFFFFF"/>
        </w:rPr>
        <w:t xml:space="preserve">about </w:t>
      </w:r>
      <w:r w:rsidR="00DC4FD2" w:rsidRPr="00D044F8">
        <w:rPr>
          <w:rFonts w:eastAsia="Times New Roman"/>
          <w:color w:val="000000" w:themeColor="text1"/>
          <w:sz w:val="22"/>
          <w:szCs w:val="22"/>
          <w:shd w:val="clear" w:color="auto" w:fill="FFFFFF"/>
        </w:rPr>
        <w:t>personal associations</w:t>
      </w:r>
      <w:r w:rsidR="001F5E10" w:rsidRPr="00D044F8">
        <w:rPr>
          <w:rFonts w:eastAsia="Times New Roman"/>
          <w:color w:val="000000" w:themeColor="text1"/>
          <w:sz w:val="22"/>
          <w:szCs w:val="22"/>
          <w:shd w:val="clear" w:color="auto" w:fill="FFFFFF"/>
        </w:rPr>
        <w:t xml:space="preserve"> </w:t>
      </w:r>
      <w:r w:rsidR="00BC38B0" w:rsidRPr="00D044F8">
        <w:rPr>
          <w:rFonts w:eastAsia="Times New Roman"/>
          <w:color w:val="000000" w:themeColor="text1"/>
          <w:sz w:val="22"/>
          <w:szCs w:val="22"/>
          <w:shd w:val="clear" w:color="auto" w:fill="FFFFFF"/>
        </w:rPr>
        <w:t xml:space="preserve">may require additional time compared to information about reward associations. </w:t>
      </w:r>
    </w:p>
    <w:p w14:paraId="22A487D5" w14:textId="6C25C5C1" w:rsidR="00425FAC" w:rsidRPr="00D044F8" w:rsidRDefault="00FB686E" w:rsidP="00F14F9C">
      <w:pPr>
        <w:pStyle w:val="p1"/>
        <w:spacing w:line="480" w:lineRule="auto"/>
        <w:ind w:firstLine="720"/>
        <w:rPr>
          <w:color w:val="000000" w:themeColor="text1"/>
          <w:sz w:val="22"/>
          <w:szCs w:val="22"/>
        </w:rPr>
      </w:pPr>
      <w:r w:rsidRPr="00D044F8">
        <w:rPr>
          <w:color w:val="000000" w:themeColor="text1"/>
          <w:sz w:val="22"/>
          <w:szCs w:val="22"/>
        </w:rPr>
        <w:t xml:space="preserve">Importantly, the effect of </w:t>
      </w:r>
      <w:r w:rsidR="00A713D5" w:rsidRPr="00D044F8">
        <w:rPr>
          <w:color w:val="000000" w:themeColor="text1"/>
          <w:sz w:val="22"/>
          <w:szCs w:val="22"/>
        </w:rPr>
        <w:t>T</w:t>
      </w:r>
      <w:r w:rsidRPr="00D044F8">
        <w:rPr>
          <w:color w:val="000000" w:themeColor="text1"/>
          <w:sz w:val="22"/>
          <w:szCs w:val="22"/>
        </w:rPr>
        <w:t xml:space="preserve">ask </w:t>
      </w:r>
      <w:r w:rsidR="00E53328" w:rsidRPr="00D044F8">
        <w:rPr>
          <w:color w:val="000000" w:themeColor="text1"/>
          <w:sz w:val="22"/>
          <w:szCs w:val="22"/>
        </w:rPr>
        <w:t xml:space="preserve">was preserved even when we </w:t>
      </w:r>
      <w:r w:rsidR="00B0137E" w:rsidRPr="00D044F8">
        <w:rPr>
          <w:color w:val="000000" w:themeColor="text1"/>
          <w:sz w:val="22"/>
          <w:szCs w:val="22"/>
        </w:rPr>
        <w:t>took into account</w:t>
      </w:r>
      <w:r w:rsidR="00437711" w:rsidRPr="00D044F8">
        <w:rPr>
          <w:color w:val="000000" w:themeColor="text1"/>
          <w:sz w:val="22"/>
          <w:szCs w:val="22"/>
        </w:rPr>
        <w:t xml:space="preserve"> by-subject and by-stimulus variability</w:t>
      </w:r>
      <w:r w:rsidR="00FC7118" w:rsidRPr="00D044F8">
        <w:rPr>
          <w:color w:val="000000" w:themeColor="text1"/>
          <w:sz w:val="22"/>
          <w:szCs w:val="22"/>
        </w:rPr>
        <w:t xml:space="preserve"> in the data</w:t>
      </w:r>
      <w:r w:rsidR="00B0137E" w:rsidRPr="00D044F8">
        <w:rPr>
          <w:color w:val="000000" w:themeColor="text1"/>
          <w:sz w:val="22"/>
          <w:szCs w:val="22"/>
        </w:rPr>
        <w:t xml:space="preserve">. </w:t>
      </w:r>
      <w:r w:rsidR="00F00400" w:rsidRPr="00D044F8">
        <w:rPr>
          <w:color w:val="000000" w:themeColor="text1"/>
          <w:sz w:val="22"/>
          <w:szCs w:val="22"/>
        </w:rPr>
        <w:t>T</w:t>
      </w:r>
      <w:r w:rsidR="00C81F33" w:rsidRPr="00D044F8">
        <w:rPr>
          <w:color w:val="000000" w:themeColor="text1"/>
          <w:sz w:val="22"/>
          <w:szCs w:val="22"/>
        </w:rPr>
        <w:t xml:space="preserve">he goodness of fit </w:t>
      </w:r>
      <w:r w:rsidR="00AB7DF6" w:rsidRPr="00D044F8">
        <w:rPr>
          <w:color w:val="000000" w:themeColor="text1"/>
          <w:sz w:val="22"/>
          <w:szCs w:val="22"/>
        </w:rPr>
        <w:t>of the full model which included</w:t>
      </w:r>
      <w:r w:rsidR="00C81F33" w:rsidRPr="00D044F8">
        <w:rPr>
          <w:color w:val="000000" w:themeColor="text1"/>
          <w:sz w:val="22"/>
          <w:szCs w:val="22"/>
        </w:rPr>
        <w:t xml:space="preserve"> </w:t>
      </w:r>
      <w:r w:rsidR="00FC7118" w:rsidRPr="00D044F8">
        <w:rPr>
          <w:color w:val="000000" w:themeColor="text1"/>
          <w:sz w:val="22"/>
          <w:szCs w:val="22"/>
        </w:rPr>
        <w:t xml:space="preserve">all </w:t>
      </w:r>
      <w:r w:rsidR="00C81F33" w:rsidRPr="00D044F8">
        <w:rPr>
          <w:color w:val="000000" w:themeColor="text1"/>
          <w:sz w:val="22"/>
          <w:szCs w:val="22"/>
        </w:rPr>
        <w:t xml:space="preserve">random </w:t>
      </w:r>
      <w:r w:rsidR="00AB7DF6" w:rsidRPr="00D044F8">
        <w:rPr>
          <w:color w:val="000000" w:themeColor="text1"/>
          <w:sz w:val="22"/>
          <w:szCs w:val="22"/>
        </w:rPr>
        <w:t xml:space="preserve">effects significantly decreased when one of the random effects was removed. </w:t>
      </w:r>
      <w:r w:rsidR="00FC7118" w:rsidRPr="00D044F8">
        <w:rPr>
          <w:color w:val="000000" w:themeColor="text1"/>
          <w:sz w:val="22"/>
          <w:szCs w:val="22"/>
        </w:rPr>
        <w:t xml:space="preserve">This finding </w:t>
      </w:r>
      <w:r w:rsidR="00FC7118" w:rsidRPr="00D044F8">
        <w:rPr>
          <w:color w:val="000000" w:themeColor="text1"/>
          <w:sz w:val="22"/>
          <w:szCs w:val="22"/>
        </w:rPr>
        <w:lastRenderedPageBreak/>
        <w:t xml:space="preserve">suggests that </w:t>
      </w:r>
      <w:r w:rsidR="00A713D5" w:rsidRPr="00D044F8">
        <w:rPr>
          <w:color w:val="000000" w:themeColor="text1"/>
          <w:sz w:val="22"/>
          <w:szCs w:val="22"/>
        </w:rPr>
        <w:t xml:space="preserve">the </w:t>
      </w:r>
      <w:r w:rsidR="003A3AF1" w:rsidRPr="00D044F8">
        <w:rPr>
          <w:color w:val="000000" w:themeColor="text1"/>
          <w:sz w:val="22"/>
          <w:szCs w:val="22"/>
        </w:rPr>
        <w:t>Task factor has a systematic and predictable influence on our data and provides</w:t>
      </w:r>
      <w:r w:rsidR="002A4BFB" w:rsidRPr="00D044F8">
        <w:rPr>
          <w:color w:val="000000" w:themeColor="text1"/>
          <w:sz w:val="22"/>
          <w:szCs w:val="22"/>
        </w:rPr>
        <w:t xml:space="preserve"> strong evidence </w:t>
      </w:r>
      <w:r w:rsidR="00A517ED" w:rsidRPr="00D044F8">
        <w:rPr>
          <w:color w:val="000000" w:themeColor="text1"/>
          <w:sz w:val="22"/>
          <w:szCs w:val="22"/>
        </w:rPr>
        <w:t xml:space="preserve">against the assumption that ‘our self is nothing but reward’ (Northoff &amp; Hayes, 2011). </w:t>
      </w:r>
      <w:r w:rsidR="002A4BFB" w:rsidRPr="00D044F8">
        <w:rPr>
          <w:color w:val="000000" w:themeColor="text1"/>
          <w:sz w:val="22"/>
          <w:szCs w:val="22"/>
        </w:rPr>
        <w:t xml:space="preserve"> </w:t>
      </w:r>
      <w:r w:rsidR="00684D4F" w:rsidRPr="00D044F8">
        <w:rPr>
          <w:color w:val="000000" w:themeColor="text1"/>
          <w:sz w:val="22"/>
          <w:szCs w:val="22"/>
        </w:rPr>
        <w:t>Note that the experimental design, procedures and instructions to the participants</w:t>
      </w:r>
      <w:r w:rsidR="00434273" w:rsidRPr="00D044F8">
        <w:rPr>
          <w:color w:val="000000" w:themeColor="text1"/>
          <w:sz w:val="22"/>
          <w:szCs w:val="22"/>
        </w:rPr>
        <w:t xml:space="preserve"> </w:t>
      </w:r>
      <w:r w:rsidR="00C04E36" w:rsidRPr="00D044F8">
        <w:rPr>
          <w:color w:val="000000" w:themeColor="text1"/>
          <w:sz w:val="22"/>
          <w:szCs w:val="22"/>
        </w:rPr>
        <w:t xml:space="preserve">were identical in </w:t>
      </w:r>
      <w:r w:rsidR="00A713D5" w:rsidRPr="00D044F8">
        <w:rPr>
          <w:color w:val="000000" w:themeColor="text1"/>
          <w:sz w:val="22"/>
          <w:szCs w:val="22"/>
        </w:rPr>
        <w:t>the personal and reward</w:t>
      </w:r>
      <w:r w:rsidR="00C04E36" w:rsidRPr="00D044F8">
        <w:rPr>
          <w:color w:val="000000" w:themeColor="text1"/>
          <w:sz w:val="22"/>
          <w:szCs w:val="22"/>
        </w:rPr>
        <w:t xml:space="preserve"> task</w:t>
      </w:r>
      <w:r w:rsidR="002976D5" w:rsidRPr="00D044F8">
        <w:rPr>
          <w:color w:val="000000" w:themeColor="text1"/>
          <w:sz w:val="22"/>
          <w:szCs w:val="22"/>
        </w:rPr>
        <w:t xml:space="preserve">s and therefore </w:t>
      </w:r>
      <w:r w:rsidR="00286C99" w:rsidRPr="00D044F8">
        <w:rPr>
          <w:color w:val="000000" w:themeColor="text1"/>
          <w:sz w:val="22"/>
          <w:szCs w:val="22"/>
        </w:rPr>
        <w:t xml:space="preserve">the effects of </w:t>
      </w:r>
      <w:r w:rsidR="007927C6" w:rsidRPr="00D044F8">
        <w:rPr>
          <w:color w:val="000000" w:themeColor="text1"/>
          <w:sz w:val="22"/>
          <w:szCs w:val="22"/>
        </w:rPr>
        <w:t>t</w:t>
      </w:r>
      <w:r w:rsidR="00286C99" w:rsidRPr="00D044F8">
        <w:rPr>
          <w:color w:val="000000" w:themeColor="text1"/>
          <w:sz w:val="22"/>
          <w:szCs w:val="22"/>
        </w:rPr>
        <w:t>ask</w:t>
      </w:r>
      <w:r w:rsidR="002976D5" w:rsidRPr="00D044F8">
        <w:rPr>
          <w:color w:val="000000" w:themeColor="text1"/>
          <w:sz w:val="22"/>
          <w:szCs w:val="22"/>
        </w:rPr>
        <w:t xml:space="preserve"> cannot be </w:t>
      </w:r>
      <w:r w:rsidR="00A713D5" w:rsidRPr="00D044F8">
        <w:rPr>
          <w:color w:val="000000" w:themeColor="text1"/>
          <w:sz w:val="22"/>
          <w:szCs w:val="22"/>
        </w:rPr>
        <w:t>attributed</w:t>
      </w:r>
      <w:r w:rsidR="002976D5" w:rsidRPr="00D044F8">
        <w:rPr>
          <w:color w:val="000000" w:themeColor="text1"/>
          <w:sz w:val="22"/>
          <w:szCs w:val="22"/>
        </w:rPr>
        <w:t xml:space="preserve"> to methodological </w:t>
      </w:r>
      <w:r w:rsidR="00286C99" w:rsidRPr="00D044F8">
        <w:rPr>
          <w:color w:val="000000" w:themeColor="text1"/>
          <w:sz w:val="22"/>
          <w:szCs w:val="22"/>
        </w:rPr>
        <w:t xml:space="preserve">issues. </w:t>
      </w:r>
    </w:p>
    <w:p w14:paraId="1E16CC66" w14:textId="162352B4" w:rsidR="00FB686E" w:rsidRPr="00D044F8" w:rsidRDefault="00D029F4" w:rsidP="00B70C1A">
      <w:pPr>
        <w:pStyle w:val="p1"/>
        <w:spacing w:line="480" w:lineRule="auto"/>
        <w:ind w:firstLine="720"/>
        <w:rPr>
          <w:color w:val="000000" w:themeColor="text1"/>
          <w:sz w:val="22"/>
          <w:szCs w:val="22"/>
        </w:rPr>
      </w:pPr>
      <w:r w:rsidRPr="00D044F8">
        <w:rPr>
          <w:color w:val="000000" w:themeColor="text1"/>
          <w:sz w:val="22"/>
          <w:szCs w:val="22"/>
        </w:rPr>
        <w:t xml:space="preserve">Exploring the random effect of </w:t>
      </w:r>
      <w:r w:rsidR="007927C6" w:rsidRPr="00D044F8">
        <w:rPr>
          <w:color w:val="000000" w:themeColor="text1"/>
          <w:sz w:val="22"/>
          <w:szCs w:val="22"/>
        </w:rPr>
        <w:t>s</w:t>
      </w:r>
      <w:r w:rsidR="00B23846" w:rsidRPr="00D044F8">
        <w:rPr>
          <w:color w:val="000000" w:themeColor="text1"/>
          <w:sz w:val="22"/>
          <w:szCs w:val="22"/>
        </w:rPr>
        <w:t xml:space="preserve">timulus </w:t>
      </w:r>
      <w:r w:rsidRPr="00D044F8">
        <w:rPr>
          <w:color w:val="000000" w:themeColor="text1"/>
          <w:sz w:val="22"/>
          <w:szCs w:val="22"/>
        </w:rPr>
        <w:t xml:space="preserve">revealed that shapes associated with self and mother reliably contribute to </w:t>
      </w:r>
      <w:r w:rsidR="001D66EC" w:rsidRPr="00D044F8">
        <w:rPr>
          <w:color w:val="000000" w:themeColor="text1"/>
          <w:sz w:val="22"/>
          <w:szCs w:val="22"/>
        </w:rPr>
        <w:t xml:space="preserve">random </w:t>
      </w:r>
      <w:r w:rsidRPr="00D044F8">
        <w:rPr>
          <w:color w:val="000000" w:themeColor="text1"/>
          <w:sz w:val="22"/>
          <w:szCs w:val="22"/>
        </w:rPr>
        <w:t>effect</w:t>
      </w:r>
      <w:r w:rsidR="00FC0D47" w:rsidRPr="00D044F8">
        <w:rPr>
          <w:color w:val="000000" w:themeColor="text1"/>
          <w:sz w:val="22"/>
          <w:szCs w:val="22"/>
        </w:rPr>
        <w:t>s</w:t>
      </w:r>
      <w:r w:rsidRPr="00D044F8">
        <w:rPr>
          <w:color w:val="000000" w:themeColor="text1"/>
          <w:sz w:val="22"/>
          <w:szCs w:val="22"/>
        </w:rPr>
        <w:t xml:space="preserve">. </w:t>
      </w:r>
      <w:r w:rsidR="00C7298D" w:rsidRPr="00D044F8">
        <w:rPr>
          <w:color w:val="000000" w:themeColor="text1"/>
          <w:sz w:val="22"/>
          <w:szCs w:val="22"/>
        </w:rPr>
        <w:t>Assuming</w:t>
      </w:r>
      <w:r w:rsidR="001B3A9E" w:rsidRPr="00D044F8">
        <w:rPr>
          <w:color w:val="000000" w:themeColor="text1"/>
          <w:sz w:val="22"/>
          <w:szCs w:val="22"/>
        </w:rPr>
        <w:t xml:space="preserve"> that </w:t>
      </w:r>
      <w:r w:rsidR="00D929AD" w:rsidRPr="00D044F8">
        <w:rPr>
          <w:color w:val="000000" w:themeColor="text1"/>
          <w:sz w:val="22"/>
          <w:szCs w:val="22"/>
        </w:rPr>
        <w:t>the self serves as an anchor point in the continuum of personal relevance</w:t>
      </w:r>
      <w:r w:rsidR="006A32CB" w:rsidRPr="00D044F8">
        <w:rPr>
          <w:color w:val="000000" w:themeColor="text1"/>
          <w:sz w:val="22"/>
          <w:szCs w:val="22"/>
        </w:rPr>
        <w:t xml:space="preserve">, it is not surprising that </w:t>
      </w:r>
      <w:r w:rsidR="00C7298D" w:rsidRPr="00D044F8">
        <w:rPr>
          <w:color w:val="000000" w:themeColor="text1"/>
          <w:sz w:val="22"/>
          <w:szCs w:val="22"/>
        </w:rPr>
        <w:t>associations with other</w:t>
      </w:r>
      <w:r w:rsidR="006747E4" w:rsidRPr="00D044F8">
        <w:rPr>
          <w:color w:val="000000" w:themeColor="text1"/>
          <w:sz w:val="22"/>
          <w:szCs w:val="22"/>
        </w:rPr>
        <w:t>s</w:t>
      </w:r>
      <w:r w:rsidR="00C7298D" w:rsidRPr="00D044F8">
        <w:rPr>
          <w:color w:val="000000" w:themeColor="text1"/>
          <w:sz w:val="22"/>
          <w:szCs w:val="22"/>
        </w:rPr>
        <w:t xml:space="preserve"> do not show </w:t>
      </w:r>
      <w:r w:rsidR="00FC0D47" w:rsidRPr="00D044F8">
        <w:rPr>
          <w:color w:val="000000" w:themeColor="text1"/>
          <w:sz w:val="22"/>
          <w:szCs w:val="22"/>
        </w:rPr>
        <w:t xml:space="preserve">a </w:t>
      </w:r>
      <w:r w:rsidR="00C7298D" w:rsidRPr="00D044F8">
        <w:rPr>
          <w:color w:val="000000" w:themeColor="text1"/>
          <w:sz w:val="22"/>
          <w:szCs w:val="22"/>
        </w:rPr>
        <w:t>non-systematic influence on response times</w:t>
      </w:r>
      <w:r w:rsidR="006747E4" w:rsidRPr="00D044F8">
        <w:rPr>
          <w:color w:val="000000" w:themeColor="text1"/>
          <w:sz w:val="22"/>
          <w:szCs w:val="22"/>
        </w:rPr>
        <w:t xml:space="preserve">. </w:t>
      </w:r>
      <w:r w:rsidR="009624C3" w:rsidRPr="00D044F8">
        <w:rPr>
          <w:color w:val="000000" w:themeColor="text1"/>
          <w:sz w:val="22"/>
          <w:szCs w:val="22"/>
        </w:rPr>
        <w:t xml:space="preserve">The plausibility </w:t>
      </w:r>
      <w:r w:rsidR="00346B9B" w:rsidRPr="00D044F8">
        <w:rPr>
          <w:color w:val="000000" w:themeColor="text1"/>
          <w:sz w:val="22"/>
          <w:szCs w:val="22"/>
        </w:rPr>
        <w:t xml:space="preserve">of this assumption is supported by the fact that </w:t>
      </w:r>
      <w:r w:rsidR="00FD2772" w:rsidRPr="00D044F8">
        <w:rPr>
          <w:color w:val="000000" w:themeColor="text1"/>
          <w:sz w:val="22"/>
          <w:szCs w:val="22"/>
        </w:rPr>
        <w:t>this</w:t>
      </w:r>
      <w:r w:rsidR="00202EC5" w:rsidRPr="00D044F8">
        <w:rPr>
          <w:color w:val="000000" w:themeColor="text1"/>
          <w:sz w:val="22"/>
          <w:szCs w:val="22"/>
        </w:rPr>
        <w:t xml:space="preserve"> effect of self</w:t>
      </w:r>
      <w:r w:rsidR="00FD2772" w:rsidRPr="00D044F8">
        <w:rPr>
          <w:color w:val="000000" w:themeColor="text1"/>
          <w:sz w:val="22"/>
          <w:szCs w:val="22"/>
        </w:rPr>
        <w:t>-associations</w:t>
      </w:r>
      <w:r w:rsidR="00202EC5" w:rsidRPr="00D044F8">
        <w:rPr>
          <w:color w:val="000000" w:themeColor="text1"/>
          <w:sz w:val="22"/>
          <w:szCs w:val="22"/>
        </w:rPr>
        <w:t xml:space="preserve"> is </w:t>
      </w:r>
      <w:r w:rsidR="00FD2772" w:rsidRPr="00D044F8">
        <w:rPr>
          <w:color w:val="000000" w:themeColor="text1"/>
          <w:sz w:val="22"/>
          <w:szCs w:val="22"/>
        </w:rPr>
        <w:t xml:space="preserve">observed in matched and mismatched trials. </w:t>
      </w:r>
      <w:r w:rsidR="00F14F9C" w:rsidRPr="00D044F8">
        <w:rPr>
          <w:color w:val="000000" w:themeColor="text1"/>
          <w:sz w:val="22"/>
          <w:szCs w:val="22"/>
        </w:rPr>
        <w:t xml:space="preserve">The finding that both self and mother showed idiosyncratic influence on the data may reflect </w:t>
      </w:r>
      <w:r w:rsidR="005A08C1" w:rsidRPr="00D044F8">
        <w:rPr>
          <w:color w:val="000000" w:themeColor="text1"/>
          <w:sz w:val="22"/>
          <w:szCs w:val="22"/>
        </w:rPr>
        <w:t xml:space="preserve">the intention of young adults to be independent of parenteral influence </w:t>
      </w:r>
      <w:r w:rsidR="0008225F" w:rsidRPr="00D044F8">
        <w:rPr>
          <w:color w:val="000000" w:themeColor="text1"/>
          <w:sz w:val="22"/>
          <w:szCs w:val="22"/>
        </w:rPr>
        <w:t>on one hand</w:t>
      </w:r>
      <w:r w:rsidR="0030490D" w:rsidRPr="00D044F8">
        <w:rPr>
          <w:color w:val="000000" w:themeColor="text1"/>
          <w:sz w:val="22"/>
          <w:szCs w:val="22"/>
        </w:rPr>
        <w:t xml:space="preserve"> but closeness and attachment on the other</w:t>
      </w:r>
      <w:r w:rsidR="00316398" w:rsidRPr="00D044F8">
        <w:rPr>
          <w:color w:val="000000" w:themeColor="text1"/>
          <w:sz w:val="22"/>
          <w:szCs w:val="22"/>
        </w:rPr>
        <w:t xml:space="preserve"> hand</w:t>
      </w:r>
      <w:r w:rsidR="0030490D" w:rsidRPr="00D044F8">
        <w:rPr>
          <w:color w:val="000000" w:themeColor="text1"/>
          <w:sz w:val="22"/>
          <w:szCs w:val="22"/>
        </w:rPr>
        <w:t xml:space="preserve">. </w:t>
      </w:r>
      <w:r w:rsidR="005D0B35" w:rsidRPr="00D044F8">
        <w:rPr>
          <w:color w:val="000000" w:themeColor="text1"/>
          <w:sz w:val="22"/>
          <w:szCs w:val="22"/>
        </w:rPr>
        <w:t xml:space="preserve">If associations with the highest reward value would serve as an anchor point, we </w:t>
      </w:r>
      <w:r w:rsidR="00987C57" w:rsidRPr="00D044F8">
        <w:rPr>
          <w:color w:val="000000" w:themeColor="text1"/>
          <w:sz w:val="22"/>
          <w:szCs w:val="22"/>
        </w:rPr>
        <w:t>should</w:t>
      </w:r>
      <w:r w:rsidR="005D0B35" w:rsidRPr="00D044F8">
        <w:rPr>
          <w:color w:val="000000" w:themeColor="text1"/>
          <w:sz w:val="22"/>
          <w:szCs w:val="22"/>
        </w:rPr>
        <w:t xml:space="preserve"> expect to see similar effect</w:t>
      </w:r>
      <w:r w:rsidR="00813966" w:rsidRPr="00D044F8">
        <w:rPr>
          <w:color w:val="000000" w:themeColor="text1"/>
          <w:sz w:val="22"/>
          <w:szCs w:val="22"/>
        </w:rPr>
        <w:t xml:space="preserve">s </w:t>
      </w:r>
      <w:r w:rsidR="00987C57" w:rsidRPr="00D044F8">
        <w:rPr>
          <w:color w:val="000000" w:themeColor="text1"/>
          <w:sz w:val="22"/>
          <w:szCs w:val="22"/>
        </w:rPr>
        <w:t xml:space="preserve">for stimuli in reward task. </w:t>
      </w:r>
      <w:r w:rsidR="00B22264" w:rsidRPr="00D044F8">
        <w:rPr>
          <w:color w:val="000000" w:themeColor="text1"/>
          <w:sz w:val="22"/>
          <w:szCs w:val="22"/>
        </w:rPr>
        <w:t>However, our data do not support this assumption.</w:t>
      </w:r>
    </w:p>
    <w:p w14:paraId="70FF1754" w14:textId="188B30AC" w:rsidR="00686BCD" w:rsidRPr="00D044F8" w:rsidRDefault="00A851D0" w:rsidP="00302D88">
      <w:pPr>
        <w:spacing w:line="480" w:lineRule="auto"/>
        <w:ind w:firstLine="720"/>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 xml:space="preserve">We predicted that response speed in both tasks should linearly decrease from shapes associated with a higher value (e.g., self and 9x reward) to lower value (e.g., stranger, £1). In contrast to our hypothesis, we found a strong linear trend in personal, but not in reward task where the difference between </w:t>
      </w:r>
      <w:r w:rsidR="00302D88" w:rsidRPr="00D044F8">
        <w:rPr>
          <w:rFonts w:eastAsia="Times New Roman"/>
          <w:color w:val="000000" w:themeColor="text1"/>
          <w:sz w:val="22"/>
          <w:szCs w:val="22"/>
          <w:shd w:val="clear" w:color="auto" w:fill="FFFFFF"/>
        </w:rPr>
        <w:t xml:space="preserve">the </w:t>
      </w:r>
      <w:r w:rsidRPr="00D044F8">
        <w:rPr>
          <w:rFonts w:eastAsia="Times New Roman"/>
          <w:color w:val="000000" w:themeColor="text1"/>
          <w:sz w:val="22"/>
          <w:szCs w:val="22"/>
          <w:shd w:val="clear" w:color="auto" w:fill="FFFFFF"/>
        </w:rPr>
        <w:t>high</w:t>
      </w:r>
      <w:r w:rsidR="00302D88" w:rsidRPr="00D044F8">
        <w:rPr>
          <w:rFonts w:eastAsia="Times New Roman"/>
          <w:color w:val="000000" w:themeColor="text1"/>
          <w:sz w:val="22"/>
          <w:szCs w:val="22"/>
          <w:shd w:val="clear" w:color="auto" w:fill="FFFFFF"/>
        </w:rPr>
        <w:t>est</w:t>
      </w:r>
      <w:r w:rsidRPr="00D044F8">
        <w:rPr>
          <w:rFonts w:eastAsia="Times New Roman"/>
          <w:color w:val="000000" w:themeColor="text1"/>
          <w:sz w:val="22"/>
          <w:szCs w:val="22"/>
          <w:shd w:val="clear" w:color="auto" w:fill="FFFFFF"/>
        </w:rPr>
        <w:t xml:space="preserve"> and </w:t>
      </w:r>
      <w:r w:rsidR="00302D88" w:rsidRPr="00D044F8">
        <w:rPr>
          <w:rFonts w:eastAsia="Times New Roman"/>
          <w:color w:val="000000" w:themeColor="text1"/>
          <w:sz w:val="22"/>
          <w:szCs w:val="22"/>
          <w:shd w:val="clear" w:color="auto" w:fill="FFFFFF"/>
        </w:rPr>
        <w:t xml:space="preserve">the </w:t>
      </w:r>
      <w:r w:rsidRPr="00D044F8">
        <w:rPr>
          <w:rFonts w:eastAsia="Times New Roman"/>
          <w:color w:val="000000" w:themeColor="text1"/>
          <w:sz w:val="22"/>
          <w:szCs w:val="22"/>
          <w:shd w:val="clear" w:color="auto" w:fill="FFFFFF"/>
        </w:rPr>
        <w:t>low</w:t>
      </w:r>
      <w:r w:rsidR="00302D88" w:rsidRPr="00D044F8">
        <w:rPr>
          <w:rFonts w:eastAsia="Times New Roman"/>
          <w:color w:val="000000" w:themeColor="text1"/>
          <w:sz w:val="22"/>
          <w:szCs w:val="22"/>
          <w:shd w:val="clear" w:color="auto" w:fill="FFFFFF"/>
        </w:rPr>
        <w:t>est</w:t>
      </w:r>
      <w:r w:rsidRPr="00D044F8">
        <w:rPr>
          <w:rFonts w:eastAsia="Times New Roman"/>
          <w:color w:val="000000" w:themeColor="text1"/>
          <w:sz w:val="22"/>
          <w:szCs w:val="22"/>
          <w:shd w:val="clear" w:color="auto" w:fill="FFFFFF"/>
        </w:rPr>
        <w:t xml:space="preserve"> reward </w:t>
      </w:r>
      <w:r w:rsidR="00302D88" w:rsidRPr="00D044F8">
        <w:rPr>
          <w:rFonts w:eastAsia="Times New Roman"/>
          <w:color w:val="000000" w:themeColor="text1"/>
          <w:sz w:val="22"/>
          <w:szCs w:val="22"/>
          <w:shd w:val="clear" w:color="auto" w:fill="FFFFFF"/>
        </w:rPr>
        <w:t xml:space="preserve">values </w:t>
      </w:r>
      <w:r w:rsidR="00621193" w:rsidRPr="00D044F8">
        <w:rPr>
          <w:rFonts w:eastAsia="Times New Roman"/>
          <w:color w:val="000000" w:themeColor="text1"/>
          <w:sz w:val="22"/>
          <w:szCs w:val="22"/>
          <w:shd w:val="clear" w:color="auto" w:fill="FFFFFF"/>
        </w:rPr>
        <w:t>was diminished. This</w:t>
      </w:r>
      <w:r w:rsidRPr="00D044F8">
        <w:rPr>
          <w:rFonts w:eastAsia="Times New Roman"/>
          <w:color w:val="000000" w:themeColor="text1"/>
          <w:sz w:val="22"/>
          <w:szCs w:val="22"/>
          <w:shd w:val="clear" w:color="auto" w:fill="FFFFFF"/>
        </w:rPr>
        <w:t xml:space="preserve"> </w:t>
      </w:r>
      <w:r w:rsidR="00621193" w:rsidRPr="00D044F8">
        <w:rPr>
          <w:rFonts w:eastAsia="Times New Roman"/>
          <w:color w:val="000000" w:themeColor="text1"/>
          <w:sz w:val="22"/>
          <w:szCs w:val="22"/>
          <w:shd w:val="clear" w:color="auto" w:fill="FFFFFF"/>
        </w:rPr>
        <w:t>trend</w:t>
      </w:r>
      <w:r w:rsidRPr="00D044F8">
        <w:rPr>
          <w:rFonts w:eastAsia="Times New Roman"/>
          <w:color w:val="000000" w:themeColor="text1"/>
          <w:sz w:val="22"/>
          <w:szCs w:val="22"/>
          <w:shd w:val="clear" w:color="auto" w:fill="FFFFFF"/>
        </w:rPr>
        <w:t xml:space="preserve"> w</w:t>
      </w:r>
      <w:r w:rsidR="00621193" w:rsidRPr="00D044F8">
        <w:rPr>
          <w:rFonts w:eastAsia="Times New Roman"/>
          <w:color w:val="000000" w:themeColor="text1"/>
          <w:sz w:val="22"/>
          <w:szCs w:val="22"/>
          <w:shd w:val="clear" w:color="auto" w:fill="FFFFFF"/>
        </w:rPr>
        <w:t>as</w:t>
      </w:r>
      <w:r w:rsidRPr="00D044F8">
        <w:rPr>
          <w:rFonts w:eastAsia="Times New Roman"/>
          <w:color w:val="000000" w:themeColor="text1"/>
          <w:sz w:val="22"/>
          <w:szCs w:val="22"/>
          <w:shd w:val="clear" w:color="auto" w:fill="FFFFFF"/>
        </w:rPr>
        <w:t xml:space="preserve"> also evident in drift rates and non-decisional time measures</w:t>
      </w:r>
      <w:r w:rsidR="00621193" w:rsidRPr="00D044F8">
        <w:rPr>
          <w:rFonts w:eastAsia="Times New Roman"/>
          <w:color w:val="000000" w:themeColor="text1"/>
          <w:sz w:val="22"/>
          <w:szCs w:val="22"/>
          <w:shd w:val="clear" w:color="auto" w:fill="FFFFFF"/>
        </w:rPr>
        <w:t>.</w:t>
      </w:r>
      <w:r w:rsidRPr="00D044F8">
        <w:rPr>
          <w:rFonts w:eastAsia="Times New Roman"/>
          <w:color w:val="000000" w:themeColor="text1"/>
          <w:sz w:val="22"/>
          <w:szCs w:val="22"/>
          <w:shd w:val="clear" w:color="auto" w:fill="FFFFFF"/>
        </w:rPr>
        <w:t xml:space="preserve"> </w:t>
      </w:r>
      <w:r w:rsidR="002A7B1B" w:rsidRPr="00D044F8">
        <w:rPr>
          <w:rFonts w:eastAsia="Times New Roman"/>
          <w:color w:val="000000" w:themeColor="text1"/>
          <w:sz w:val="22"/>
          <w:szCs w:val="22"/>
          <w:shd w:val="clear" w:color="auto" w:fill="FFFFFF"/>
        </w:rPr>
        <w:t xml:space="preserve">Previous studies </w:t>
      </w:r>
      <w:r w:rsidR="00DC3394" w:rsidRPr="00D044F8">
        <w:rPr>
          <w:rFonts w:eastAsia="Times New Roman"/>
          <w:color w:val="000000" w:themeColor="text1"/>
          <w:sz w:val="22"/>
          <w:szCs w:val="22"/>
          <w:shd w:val="clear" w:color="auto" w:fill="FFFFFF"/>
        </w:rPr>
        <w:t>reported b</w:t>
      </w:r>
      <w:r w:rsidRPr="00D044F8">
        <w:rPr>
          <w:rFonts w:eastAsia="Times New Roman"/>
          <w:color w:val="000000" w:themeColor="text1"/>
          <w:sz w:val="22"/>
          <w:szCs w:val="22"/>
          <w:shd w:val="clear" w:color="auto" w:fill="FFFFFF"/>
        </w:rPr>
        <w:t xml:space="preserve">iased memory for the highest and the lowest outcomes associated with reward </w:t>
      </w:r>
      <w:r w:rsidR="00DC5D55" w:rsidRPr="00D044F8">
        <w:rPr>
          <w:rFonts w:eastAsia="Times New Roman"/>
          <w:color w:val="000000" w:themeColor="text1"/>
          <w:sz w:val="22"/>
          <w:szCs w:val="22"/>
          <w:shd w:val="clear" w:color="auto" w:fill="FFFFFF"/>
        </w:rPr>
        <w:fldChar w:fldCharType="begin">
          <w:fldData xml:space="preserve">PEVuZE5vdGU+PENpdGU+PEF1dGhvcj5NYWRhbjwvQXV0aG9yPjxZZWFyPjIwMTI8L1llYXI+PFJl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==
</w:fldData>
        </w:fldChar>
      </w:r>
      <w:r w:rsidR="00E6748A" w:rsidRPr="00D044F8">
        <w:rPr>
          <w:rFonts w:eastAsia="Times New Roman"/>
          <w:color w:val="000000" w:themeColor="text1"/>
          <w:sz w:val="22"/>
          <w:szCs w:val="22"/>
          <w:shd w:val="clear" w:color="auto" w:fill="FFFFFF"/>
        </w:rPr>
        <w:instrText xml:space="preserve"> ADDIN EN.CITE </w:instrText>
      </w:r>
      <w:r w:rsidR="00E6748A" w:rsidRPr="00D044F8">
        <w:rPr>
          <w:rFonts w:eastAsia="Times New Roman"/>
          <w:color w:val="000000" w:themeColor="text1"/>
          <w:sz w:val="22"/>
          <w:szCs w:val="22"/>
          <w:shd w:val="clear" w:color="auto" w:fill="FFFFFF"/>
        </w:rPr>
        <w:fldChar w:fldCharType="begin">
          <w:fldData xml:space="preserve">PEVuZE5vdGU+PENpdGU+PEF1dGhvcj5NYWRhbjwvQXV0aG9yPjxZZWFyPjIwMTI8L1llYXI+PFJl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==
</w:fldData>
        </w:fldChar>
      </w:r>
      <w:r w:rsidR="00E6748A" w:rsidRPr="00D044F8">
        <w:rPr>
          <w:rFonts w:eastAsia="Times New Roman"/>
          <w:color w:val="000000" w:themeColor="text1"/>
          <w:sz w:val="22"/>
          <w:szCs w:val="22"/>
          <w:shd w:val="clear" w:color="auto" w:fill="FFFFFF"/>
        </w:rPr>
        <w:instrText xml:space="preserve"> ADDIN EN.CITE.DATA </w:instrText>
      </w:r>
      <w:r w:rsidR="00E6748A" w:rsidRPr="00D044F8">
        <w:rPr>
          <w:rFonts w:eastAsia="Times New Roman"/>
          <w:color w:val="000000" w:themeColor="text1"/>
          <w:sz w:val="22"/>
          <w:szCs w:val="22"/>
          <w:shd w:val="clear" w:color="auto" w:fill="FFFFFF"/>
        </w:rPr>
      </w:r>
      <w:r w:rsidR="00E6748A" w:rsidRPr="00D044F8">
        <w:rPr>
          <w:rFonts w:eastAsia="Times New Roman"/>
          <w:color w:val="000000" w:themeColor="text1"/>
          <w:sz w:val="22"/>
          <w:szCs w:val="22"/>
          <w:shd w:val="clear" w:color="auto" w:fill="FFFFFF"/>
        </w:rPr>
        <w:fldChar w:fldCharType="end"/>
      </w:r>
      <w:r w:rsidR="00DC5D55" w:rsidRPr="00D044F8">
        <w:rPr>
          <w:rFonts w:eastAsia="Times New Roman"/>
          <w:color w:val="000000" w:themeColor="text1"/>
          <w:sz w:val="22"/>
          <w:szCs w:val="22"/>
          <w:shd w:val="clear" w:color="auto" w:fill="FFFFFF"/>
        </w:rPr>
      </w:r>
      <w:r w:rsidR="00DC5D55" w:rsidRPr="00D044F8">
        <w:rPr>
          <w:rFonts w:eastAsia="Times New Roman"/>
          <w:color w:val="000000" w:themeColor="text1"/>
          <w:sz w:val="22"/>
          <w:szCs w:val="22"/>
          <w:shd w:val="clear" w:color="auto" w:fill="FFFFFF"/>
        </w:rPr>
        <w:fldChar w:fldCharType="separate"/>
      </w:r>
      <w:r w:rsidR="00E6748A" w:rsidRPr="00D044F8">
        <w:rPr>
          <w:rFonts w:eastAsia="Times New Roman"/>
          <w:noProof/>
          <w:color w:val="000000" w:themeColor="text1"/>
          <w:sz w:val="22"/>
          <w:szCs w:val="22"/>
          <w:shd w:val="clear" w:color="auto" w:fill="FFFFFF"/>
        </w:rPr>
        <w:t>(Klingberg, 2010; Madan &amp; Spetch, 2012)</w:t>
      </w:r>
      <w:r w:rsidR="00DC5D55" w:rsidRPr="00D044F8">
        <w:rPr>
          <w:rFonts w:eastAsia="Times New Roman"/>
          <w:color w:val="000000" w:themeColor="text1"/>
          <w:sz w:val="22"/>
          <w:szCs w:val="22"/>
          <w:shd w:val="clear" w:color="auto" w:fill="FFFFFF"/>
        </w:rPr>
        <w:fldChar w:fldCharType="end"/>
      </w:r>
      <w:r w:rsidRPr="00D044F8">
        <w:rPr>
          <w:rFonts w:eastAsia="Times New Roman"/>
          <w:color w:val="000000" w:themeColor="text1"/>
          <w:sz w:val="22"/>
          <w:szCs w:val="22"/>
          <w:shd w:val="clear" w:color="auto" w:fill="FFFFFF"/>
        </w:rPr>
        <w:t xml:space="preserve"> and more recent research linked </w:t>
      </w:r>
      <w:r w:rsidR="004C66B0" w:rsidRPr="00D044F8">
        <w:rPr>
          <w:rFonts w:eastAsia="Times New Roman"/>
          <w:color w:val="000000" w:themeColor="text1"/>
          <w:sz w:val="22"/>
          <w:szCs w:val="22"/>
          <w:shd w:val="clear" w:color="auto" w:fill="FFFFFF"/>
        </w:rPr>
        <w:t xml:space="preserve">the </w:t>
      </w:r>
      <w:r w:rsidRPr="00D044F8">
        <w:rPr>
          <w:rFonts w:eastAsia="Times New Roman"/>
          <w:color w:val="000000" w:themeColor="text1"/>
          <w:sz w:val="22"/>
          <w:szCs w:val="22"/>
          <w:shd w:val="clear" w:color="auto" w:fill="FFFFFF"/>
        </w:rPr>
        <w:t xml:space="preserve">memory bias for reward with decision making </w:t>
      </w:r>
      <w:r w:rsidR="00E6748A" w:rsidRPr="00D044F8">
        <w:rPr>
          <w:rFonts w:eastAsia="Times New Roman"/>
          <w:color w:val="000000" w:themeColor="text1"/>
          <w:sz w:val="22"/>
          <w:szCs w:val="22"/>
          <w:shd w:val="clear" w:color="auto" w:fill="FFFFFF"/>
        </w:rPr>
        <w:fldChar w:fldCharType="begin">
          <w:fldData xml:space="preserve">PEVuZE5vdGU+PENpdGU+PEF1dGhvcj5NYWRhbjwvQXV0aG9yPjxZZWFyPjIwMTQ8L1llYXI+PFJl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</w:fldData>
        </w:fldChar>
      </w:r>
      <w:r w:rsidR="00E6748A" w:rsidRPr="00D044F8">
        <w:rPr>
          <w:rFonts w:eastAsia="Times New Roman"/>
          <w:color w:val="000000" w:themeColor="text1"/>
          <w:sz w:val="22"/>
          <w:szCs w:val="22"/>
          <w:shd w:val="clear" w:color="auto" w:fill="FFFFFF"/>
        </w:rPr>
        <w:instrText xml:space="preserve"> ADDIN EN.CITE </w:instrText>
      </w:r>
      <w:r w:rsidR="00E6748A" w:rsidRPr="00D044F8">
        <w:rPr>
          <w:rFonts w:eastAsia="Times New Roman"/>
          <w:color w:val="000000" w:themeColor="text1"/>
          <w:sz w:val="22"/>
          <w:szCs w:val="22"/>
          <w:shd w:val="clear" w:color="auto" w:fill="FFFFFF"/>
        </w:rPr>
        <w:fldChar w:fldCharType="begin">
          <w:fldData xml:space="preserve">PEVuZE5vdGU+PENpdGU+PEF1dGhvcj5NYWRhbjwvQXV0aG9yPjxZZWFyPjIwMTQ8L1llYXI+PFJl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</w:fldData>
        </w:fldChar>
      </w:r>
      <w:r w:rsidR="00E6748A" w:rsidRPr="00D044F8">
        <w:rPr>
          <w:rFonts w:eastAsia="Times New Roman"/>
          <w:color w:val="000000" w:themeColor="text1"/>
          <w:sz w:val="22"/>
          <w:szCs w:val="22"/>
          <w:shd w:val="clear" w:color="auto" w:fill="FFFFFF"/>
        </w:rPr>
        <w:instrText xml:space="preserve"> ADDIN EN.CITE.DATA </w:instrText>
      </w:r>
      <w:r w:rsidR="00E6748A" w:rsidRPr="00D044F8">
        <w:rPr>
          <w:rFonts w:eastAsia="Times New Roman"/>
          <w:color w:val="000000" w:themeColor="text1"/>
          <w:sz w:val="22"/>
          <w:szCs w:val="22"/>
          <w:shd w:val="clear" w:color="auto" w:fill="FFFFFF"/>
        </w:rPr>
      </w:r>
      <w:r w:rsidR="00E6748A" w:rsidRPr="00D044F8">
        <w:rPr>
          <w:rFonts w:eastAsia="Times New Roman"/>
          <w:color w:val="000000" w:themeColor="text1"/>
          <w:sz w:val="22"/>
          <w:szCs w:val="22"/>
          <w:shd w:val="clear" w:color="auto" w:fill="FFFFFF"/>
        </w:rPr>
        <w:fldChar w:fldCharType="end"/>
      </w:r>
      <w:r w:rsidR="00E6748A" w:rsidRPr="00D044F8">
        <w:rPr>
          <w:rFonts w:eastAsia="Times New Roman"/>
          <w:color w:val="000000" w:themeColor="text1"/>
          <w:sz w:val="22"/>
          <w:szCs w:val="22"/>
          <w:shd w:val="clear" w:color="auto" w:fill="FFFFFF"/>
        </w:rPr>
      </w:r>
      <w:r w:rsidR="00E6748A" w:rsidRPr="00D044F8">
        <w:rPr>
          <w:rFonts w:eastAsia="Times New Roman"/>
          <w:color w:val="000000" w:themeColor="text1"/>
          <w:sz w:val="22"/>
          <w:szCs w:val="22"/>
          <w:shd w:val="clear" w:color="auto" w:fill="FFFFFF"/>
        </w:rPr>
        <w:fldChar w:fldCharType="separate"/>
      </w:r>
      <w:r w:rsidR="00E6748A" w:rsidRPr="00D044F8">
        <w:rPr>
          <w:rFonts w:eastAsia="Times New Roman"/>
          <w:noProof/>
          <w:color w:val="000000" w:themeColor="text1"/>
          <w:sz w:val="22"/>
          <w:szCs w:val="22"/>
          <w:shd w:val="clear" w:color="auto" w:fill="FFFFFF"/>
        </w:rPr>
        <w:t>(Madan et al., 2014; Wimmer &amp; Buchel, 2016)</w:t>
      </w:r>
      <w:r w:rsidR="00E6748A" w:rsidRPr="00D044F8">
        <w:rPr>
          <w:rFonts w:eastAsia="Times New Roman"/>
          <w:color w:val="000000" w:themeColor="text1"/>
          <w:sz w:val="22"/>
          <w:szCs w:val="22"/>
          <w:shd w:val="clear" w:color="auto" w:fill="FFFFFF"/>
        </w:rPr>
        <w:fldChar w:fldCharType="end"/>
      </w:r>
      <w:r w:rsidR="00E6748A" w:rsidRPr="00D044F8">
        <w:rPr>
          <w:rFonts w:eastAsia="Times New Roman"/>
          <w:color w:val="000000" w:themeColor="text1"/>
          <w:sz w:val="22"/>
          <w:szCs w:val="22"/>
          <w:shd w:val="clear" w:color="auto" w:fill="FFFFFF"/>
        </w:rPr>
        <w:t xml:space="preserve">. </w:t>
      </w:r>
      <w:r w:rsidR="004A2ABE" w:rsidRPr="00D044F8">
        <w:rPr>
          <w:rFonts w:eastAsia="Times New Roman"/>
          <w:color w:val="000000" w:themeColor="text1"/>
          <w:sz w:val="22"/>
          <w:szCs w:val="22"/>
          <w:shd w:val="clear" w:color="auto" w:fill="FFFFFF"/>
        </w:rPr>
        <w:t>For example</w:t>
      </w:r>
      <w:r w:rsidR="00E6748A" w:rsidRPr="00D044F8">
        <w:rPr>
          <w:rFonts w:eastAsia="Times New Roman"/>
          <w:color w:val="000000" w:themeColor="text1"/>
          <w:sz w:val="22"/>
          <w:szCs w:val="22"/>
          <w:shd w:val="clear" w:color="auto" w:fill="FFFFFF"/>
        </w:rPr>
        <w:t>, Madan</w:t>
      </w:r>
      <w:r w:rsidRPr="00D044F8">
        <w:rPr>
          <w:rFonts w:eastAsia="Times New Roman"/>
          <w:color w:val="000000" w:themeColor="text1"/>
          <w:sz w:val="22"/>
          <w:szCs w:val="22"/>
          <w:shd w:val="clear" w:color="auto" w:fill="FFFFFF"/>
        </w:rPr>
        <w:t xml:space="preserve"> et al. (2014) argued that </w:t>
      </w:r>
      <w:r w:rsidR="00AB7493" w:rsidRPr="00D044F8">
        <w:rPr>
          <w:rFonts w:eastAsia="Times New Roman"/>
          <w:color w:val="000000" w:themeColor="text1"/>
          <w:sz w:val="22"/>
          <w:szCs w:val="22"/>
          <w:shd w:val="clear" w:color="auto" w:fill="FFFFFF"/>
        </w:rPr>
        <w:t xml:space="preserve">the </w:t>
      </w:r>
      <w:r w:rsidRPr="00D044F8">
        <w:rPr>
          <w:rFonts w:eastAsia="Times New Roman"/>
          <w:color w:val="000000" w:themeColor="text1"/>
          <w:sz w:val="22"/>
          <w:szCs w:val="22"/>
          <w:shd w:val="clear" w:color="auto" w:fill="FFFFFF"/>
        </w:rPr>
        <w:t xml:space="preserve">memory bias from the past experience </w:t>
      </w:r>
      <w:r w:rsidR="00AB7493" w:rsidRPr="00D044F8">
        <w:rPr>
          <w:rFonts w:eastAsia="Times New Roman"/>
          <w:color w:val="000000" w:themeColor="text1"/>
          <w:sz w:val="22"/>
          <w:szCs w:val="22"/>
          <w:shd w:val="clear" w:color="auto" w:fill="FFFFFF"/>
        </w:rPr>
        <w:t xml:space="preserve">results in </w:t>
      </w:r>
      <w:r w:rsidRPr="00D044F8">
        <w:rPr>
          <w:rFonts w:eastAsia="Times New Roman"/>
          <w:color w:val="000000" w:themeColor="text1"/>
          <w:sz w:val="22"/>
          <w:szCs w:val="22"/>
          <w:shd w:val="clear" w:color="auto" w:fill="FFFFFF"/>
        </w:rPr>
        <w:t>overweight</w:t>
      </w:r>
      <w:r w:rsidR="00AB7493" w:rsidRPr="00D044F8">
        <w:rPr>
          <w:rFonts w:eastAsia="Times New Roman"/>
          <w:color w:val="000000" w:themeColor="text1"/>
          <w:sz w:val="22"/>
          <w:szCs w:val="22"/>
          <w:shd w:val="clear" w:color="auto" w:fill="FFFFFF"/>
        </w:rPr>
        <w:t>ing</w:t>
      </w:r>
      <w:r w:rsidRPr="00D044F8">
        <w:rPr>
          <w:rFonts w:eastAsia="Times New Roman"/>
          <w:color w:val="000000" w:themeColor="text1"/>
          <w:sz w:val="22"/>
          <w:szCs w:val="22"/>
          <w:shd w:val="clear" w:color="auto" w:fill="FFFFFF"/>
        </w:rPr>
        <w:t xml:space="preserve"> the largest gains and largest losses, leading people to seek for relative gains </w:t>
      </w:r>
      <w:r w:rsidR="00FC0D47" w:rsidRPr="00D044F8">
        <w:rPr>
          <w:rFonts w:eastAsia="Times New Roman"/>
          <w:color w:val="000000" w:themeColor="text1"/>
          <w:sz w:val="22"/>
          <w:szCs w:val="22"/>
          <w:shd w:val="clear" w:color="auto" w:fill="FFFFFF"/>
        </w:rPr>
        <w:t>rather than</w:t>
      </w:r>
      <w:r w:rsidRPr="00D044F8">
        <w:rPr>
          <w:rFonts w:eastAsia="Times New Roman"/>
          <w:color w:val="000000" w:themeColor="text1"/>
          <w:sz w:val="22"/>
          <w:szCs w:val="22"/>
          <w:shd w:val="clear" w:color="auto" w:fill="FFFFFF"/>
        </w:rPr>
        <w:t xml:space="preserve"> relative losses. Furthermore, in a task where monetary reward anticipation was linked to incidental objects, neural patterns related to reward experiences were re-expressed on later exposure </w:t>
      </w:r>
      <w:r w:rsidR="00FC0D47" w:rsidRPr="00D044F8">
        <w:rPr>
          <w:rFonts w:eastAsia="Times New Roman"/>
          <w:color w:val="000000" w:themeColor="text1"/>
          <w:sz w:val="22"/>
          <w:szCs w:val="22"/>
          <w:shd w:val="clear" w:color="auto" w:fill="FFFFFF"/>
        </w:rPr>
        <w:t xml:space="preserve">to stimuli </w:t>
      </w:r>
      <w:r w:rsidRPr="00D044F8">
        <w:rPr>
          <w:rFonts w:eastAsia="Times New Roman"/>
          <w:color w:val="000000" w:themeColor="text1"/>
          <w:sz w:val="22"/>
          <w:szCs w:val="22"/>
          <w:shd w:val="clear" w:color="auto" w:fill="FFFFFF"/>
        </w:rPr>
        <w:t xml:space="preserve">and reactivation </w:t>
      </w:r>
      <w:r w:rsidR="00FC0D47" w:rsidRPr="00D044F8">
        <w:rPr>
          <w:rFonts w:eastAsia="Times New Roman"/>
          <w:color w:val="000000" w:themeColor="text1"/>
          <w:sz w:val="22"/>
          <w:szCs w:val="22"/>
          <w:shd w:val="clear" w:color="auto" w:fill="FFFFFF"/>
        </w:rPr>
        <w:t xml:space="preserve">strongly </w:t>
      </w:r>
      <w:r w:rsidRPr="00D044F8">
        <w:rPr>
          <w:rFonts w:eastAsia="Times New Roman"/>
          <w:color w:val="000000" w:themeColor="text1"/>
          <w:sz w:val="22"/>
          <w:szCs w:val="22"/>
          <w:shd w:val="clear" w:color="auto" w:fill="FFFFFF"/>
        </w:rPr>
        <w:t xml:space="preserve">correlated with </w:t>
      </w:r>
      <w:r w:rsidR="00AB7493" w:rsidRPr="00D044F8">
        <w:rPr>
          <w:rFonts w:eastAsia="Times New Roman"/>
          <w:color w:val="000000" w:themeColor="text1"/>
          <w:sz w:val="22"/>
          <w:szCs w:val="22"/>
          <w:shd w:val="clear" w:color="auto" w:fill="FFFFFF"/>
        </w:rPr>
        <w:t xml:space="preserve">the </w:t>
      </w:r>
      <w:r w:rsidRPr="00D044F8">
        <w:rPr>
          <w:rFonts w:eastAsia="Times New Roman"/>
          <w:color w:val="000000" w:themeColor="text1"/>
          <w:sz w:val="22"/>
          <w:szCs w:val="22"/>
          <w:shd w:val="clear" w:color="auto" w:fill="FFFFFF"/>
        </w:rPr>
        <w:t>behavioral performance</w:t>
      </w:r>
      <w:r w:rsidR="00E6748A" w:rsidRPr="00D044F8">
        <w:rPr>
          <w:rFonts w:eastAsia="Times New Roman"/>
          <w:color w:val="000000" w:themeColor="text1"/>
          <w:sz w:val="22"/>
          <w:szCs w:val="22"/>
          <w:shd w:val="clear" w:color="auto" w:fill="FFFFFF"/>
        </w:rPr>
        <w:t xml:space="preserve"> </w:t>
      </w:r>
      <w:r w:rsidR="00E6748A" w:rsidRPr="00D044F8">
        <w:rPr>
          <w:rFonts w:eastAsia="Times New Roman"/>
          <w:color w:val="000000" w:themeColor="text1"/>
          <w:sz w:val="22"/>
          <w:szCs w:val="22"/>
          <w:shd w:val="clear" w:color="auto" w:fill="FFFFFF"/>
        </w:rPr>
        <w:fldChar w:fldCharType="begin">
          <w:fldData xml:space="preserve">PEVuZE5vdGU+PENpdGU+PEF1dGhvcj5XaW1tZXI8L0F1dGhvcj48WWVhcj4yMDE2PC9ZZWFyPjxS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</w:fldData>
        </w:fldChar>
      </w:r>
      <w:r w:rsidR="00E6748A" w:rsidRPr="00D044F8">
        <w:rPr>
          <w:rFonts w:eastAsia="Times New Roman"/>
          <w:color w:val="000000" w:themeColor="text1"/>
          <w:sz w:val="22"/>
          <w:szCs w:val="22"/>
          <w:shd w:val="clear" w:color="auto" w:fill="FFFFFF"/>
        </w:rPr>
        <w:instrText xml:space="preserve"> ADDIN EN.CITE </w:instrText>
      </w:r>
      <w:r w:rsidR="00E6748A" w:rsidRPr="00D044F8">
        <w:rPr>
          <w:rFonts w:eastAsia="Times New Roman"/>
          <w:color w:val="000000" w:themeColor="text1"/>
          <w:sz w:val="22"/>
          <w:szCs w:val="22"/>
          <w:shd w:val="clear" w:color="auto" w:fill="FFFFFF"/>
        </w:rPr>
        <w:fldChar w:fldCharType="begin">
          <w:fldData xml:space="preserve">PEVuZE5vdGU+PENpdGU+PEF1dGhvcj5XaW1tZXI8L0F1dGhvcj48WWVhcj4yMDE2PC9ZZWFyPjxS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</w:fldData>
        </w:fldChar>
      </w:r>
      <w:r w:rsidR="00E6748A" w:rsidRPr="00D044F8">
        <w:rPr>
          <w:rFonts w:eastAsia="Times New Roman"/>
          <w:color w:val="000000" w:themeColor="text1"/>
          <w:sz w:val="22"/>
          <w:szCs w:val="22"/>
          <w:shd w:val="clear" w:color="auto" w:fill="FFFFFF"/>
        </w:rPr>
        <w:instrText xml:space="preserve"> ADDIN EN.CITE.DATA </w:instrText>
      </w:r>
      <w:r w:rsidR="00E6748A" w:rsidRPr="00D044F8">
        <w:rPr>
          <w:rFonts w:eastAsia="Times New Roman"/>
          <w:color w:val="000000" w:themeColor="text1"/>
          <w:sz w:val="22"/>
          <w:szCs w:val="22"/>
          <w:shd w:val="clear" w:color="auto" w:fill="FFFFFF"/>
        </w:rPr>
      </w:r>
      <w:r w:rsidR="00E6748A" w:rsidRPr="00D044F8">
        <w:rPr>
          <w:rFonts w:eastAsia="Times New Roman"/>
          <w:color w:val="000000" w:themeColor="text1"/>
          <w:sz w:val="22"/>
          <w:szCs w:val="22"/>
          <w:shd w:val="clear" w:color="auto" w:fill="FFFFFF"/>
        </w:rPr>
        <w:fldChar w:fldCharType="end"/>
      </w:r>
      <w:r w:rsidR="00E6748A" w:rsidRPr="00D044F8">
        <w:rPr>
          <w:rFonts w:eastAsia="Times New Roman"/>
          <w:color w:val="000000" w:themeColor="text1"/>
          <w:sz w:val="22"/>
          <w:szCs w:val="22"/>
          <w:shd w:val="clear" w:color="auto" w:fill="FFFFFF"/>
        </w:rPr>
      </w:r>
      <w:r w:rsidR="00E6748A" w:rsidRPr="00D044F8">
        <w:rPr>
          <w:rFonts w:eastAsia="Times New Roman"/>
          <w:color w:val="000000" w:themeColor="text1"/>
          <w:sz w:val="22"/>
          <w:szCs w:val="22"/>
          <w:shd w:val="clear" w:color="auto" w:fill="FFFFFF"/>
        </w:rPr>
        <w:fldChar w:fldCharType="separate"/>
      </w:r>
      <w:r w:rsidR="00E6748A" w:rsidRPr="00D044F8">
        <w:rPr>
          <w:rFonts w:eastAsia="Times New Roman"/>
          <w:noProof/>
          <w:color w:val="000000" w:themeColor="text1"/>
          <w:sz w:val="22"/>
          <w:szCs w:val="22"/>
          <w:shd w:val="clear" w:color="auto" w:fill="FFFFFF"/>
        </w:rPr>
        <w:t>(Wimmer &amp; Buchel, 2016)</w:t>
      </w:r>
      <w:r w:rsidR="00E6748A" w:rsidRPr="00D044F8">
        <w:rPr>
          <w:rFonts w:eastAsia="Times New Roman"/>
          <w:color w:val="000000" w:themeColor="text1"/>
          <w:sz w:val="22"/>
          <w:szCs w:val="22"/>
          <w:shd w:val="clear" w:color="auto" w:fill="FFFFFF"/>
        </w:rPr>
        <w:fldChar w:fldCharType="end"/>
      </w:r>
      <w:r w:rsidRPr="00D044F8">
        <w:rPr>
          <w:rFonts w:eastAsia="Times New Roman"/>
          <w:color w:val="000000" w:themeColor="text1"/>
          <w:sz w:val="22"/>
          <w:szCs w:val="22"/>
          <w:shd w:val="clear" w:color="auto" w:fill="FFFFFF"/>
        </w:rPr>
        <w:t xml:space="preserve">. In contrast, personal relevance is considered as a system </w:t>
      </w:r>
      <w:r w:rsidRPr="00D044F8">
        <w:rPr>
          <w:rFonts w:eastAsia="Times New Roman"/>
          <w:color w:val="000000" w:themeColor="text1"/>
          <w:sz w:val="22"/>
          <w:szCs w:val="22"/>
          <w:shd w:val="clear" w:color="auto" w:fill="FFFFFF"/>
        </w:rPr>
        <w:lastRenderedPageBreak/>
        <w:t>where ‘the self’ is </w:t>
      </w:r>
      <w:r w:rsidRPr="00D044F8">
        <w:rPr>
          <w:rFonts w:eastAsia="Times New Roman"/>
          <w:i/>
          <w:color w:val="000000" w:themeColor="text1"/>
          <w:sz w:val="22"/>
          <w:szCs w:val="22"/>
          <w:shd w:val="clear" w:color="auto" w:fill="FFFFFF"/>
        </w:rPr>
        <w:t>prima facie</w:t>
      </w:r>
      <w:r w:rsidRPr="00D044F8">
        <w:rPr>
          <w:rFonts w:eastAsia="Times New Roman"/>
          <w:color w:val="000000" w:themeColor="text1"/>
          <w:sz w:val="22"/>
          <w:szCs w:val="22"/>
          <w:shd w:val="clear" w:color="auto" w:fill="FFFFFF"/>
        </w:rPr>
        <w:t xml:space="preserve"> relatively to others </w:t>
      </w:r>
      <w:r w:rsidR="00E6748A" w:rsidRPr="00D044F8">
        <w:rPr>
          <w:rFonts w:eastAsia="Times New Roman"/>
          <w:color w:val="000000" w:themeColor="text1"/>
          <w:sz w:val="22"/>
          <w:szCs w:val="22"/>
          <w:shd w:val="clear" w:color="auto" w:fill="FFFFFF"/>
        </w:rPr>
        <w:fldChar w:fldCharType="begin">
          <w:fldData xml:space="preserve">PEVuZE5vdGU+PENpdGU+PEF1dGhvcj5BYnJhaGFtPC9BdXRob3I+PFllYXI+MjAxMzwvWWVhcj48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</w:fldData>
        </w:fldChar>
      </w:r>
      <w:r w:rsidR="00E6748A" w:rsidRPr="00D044F8">
        <w:rPr>
          <w:rFonts w:eastAsia="Times New Roman"/>
          <w:color w:val="000000" w:themeColor="text1"/>
          <w:sz w:val="22"/>
          <w:szCs w:val="22"/>
          <w:shd w:val="clear" w:color="auto" w:fill="FFFFFF"/>
        </w:rPr>
        <w:instrText xml:space="preserve"> ADDIN EN.CITE </w:instrText>
      </w:r>
      <w:r w:rsidR="00E6748A" w:rsidRPr="00D044F8">
        <w:rPr>
          <w:rFonts w:eastAsia="Times New Roman"/>
          <w:color w:val="000000" w:themeColor="text1"/>
          <w:sz w:val="22"/>
          <w:szCs w:val="22"/>
          <w:shd w:val="clear" w:color="auto" w:fill="FFFFFF"/>
        </w:rPr>
        <w:fldChar w:fldCharType="begin">
          <w:fldData xml:space="preserve">PEVuZE5vdGU+PENpdGU+PEF1dGhvcj5BYnJhaGFtPC9BdXRob3I+PFllYXI+MjAxMzwvWWVhcj48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</w:fldData>
        </w:fldChar>
      </w:r>
      <w:r w:rsidR="00E6748A" w:rsidRPr="00D044F8">
        <w:rPr>
          <w:rFonts w:eastAsia="Times New Roman"/>
          <w:color w:val="000000" w:themeColor="text1"/>
          <w:sz w:val="22"/>
          <w:szCs w:val="22"/>
          <w:shd w:val="clear" w:color="auto" w:fill="FFFFFF"/>
        </w:rPr>
        <w:instrText xml:space="preserve"> ADDIN EN.CITE.DATA </w:instrText>
      </w:r>
      <w:r w:rsidR="00E6748A" w:rsidRPr="00D044F8">
        <w:rPr>
          <w:rFonts w:eastAsia="Times New Roman"/>
          <w:color w:val="000000" w:themeColor="text1"/>
          <w:sz w:val="22"/>
          <w:szCs w:val="22"/>
          <w:shd w:val="clear" w:color="auto" w:fill="FFFFFF"/>
        </w:rPr>
      </w:r>
      <w:r w:rsidR="00E6748A" w:rsidRPr="00D044F8">
        <w:rPr>
          <w:rFonts w:eastAsia="Times New Roman"/>
          <w:color w:val="000000" w:themeColor="text1"/>
          <w:sz w:val="22"/>
          <w:szCs w:val="22"/>
          <w:shd w:val="clear" w:color="auto" w:fill="FFFFFF"/>
        </w:rPr>
        <w:fldChar w:fldCharType="end"/>
      </w:r>
      <w:r w:rsidR="00E6748A" w:rsidRPr="00D044F8">
        <w:rPr>
          <w:rFonts w:eastAsia="Times New Roman"/>
          <w:color w:val="000000" w:themeColor="text1"/>
          <w:sz w:val="22"/>
          <w:szCs w:val="22"/>
          <w:shd w:val="clear" w:color="auto" w:fill="FFFFFF"/>
        </w:rPr>
      </w:r>
      <w:r w:rsidR="00E6748A" w:rsidRPr="00D044F8">
        <w:rPr>
          <w:rFonts w:eastAsia="Times New Roman"/>
          <w:color w:val="000000" w:themeColor="text1"/>
          <w:sz w:val="22"/>
          <w:szCs w:val="22"/>
          <w:shd w:val="clear" w:color="auto" w:fill="FFFFFF"/>
        </w:rPr>
        <w:fldChar w:fldCharType="separate"/>
      </w:r>
      <w:r w:rsidR="00E6748A" w:rsidRPr="00D044F8">
        <w:rPr>
          <w:rFonts w:eastAsia="Times New Roman"/>
          <w:noProof/>
          <w:color w:val="000000" w:themeColor="text1"/>
          <w:sz w:val="22"/>
          <w:szCs w:val="22"/>
          <w:shd w:val="clear" w:color="auto" w:fill="FFFFFF"/>
        </w:rPr>
        <w:t>(Abraham, 2013; Sui, 2016; Sui &amp; Humphreys, 2015a)</w:t>
      </w:r>
      <w:r w:rsidR="00E6748A" w:rsidRPr="00D044F8">
        <w:rPr>
          <w:rFonts w:eastAsia="Times New Roman"/>
          <w:color w:val="000000" w:themeColor="text1"/>
          <w:sz w:val="22"/>
          <w:szCs w:val="22"/>
          <w:shd w:val="clear" w:color="auto" w:fill="FFFFFF"/>
        </w:rPr>
        <w:fldChar w:fldCharType="end"/>
      </w:r>
      <w:r w:rsidRPr="00D044F8">
        <w:rPr>
          <w:rFonts w:eastAsia="Times New Roman"/>
          <w:color w:val="000000" w:themeColor="text1"/>
          <w:sz w:val="22"/>
          <w:szCs w:val="22"/>
          <w:shd w:val="clear" w:color="auto" w:fill="FFFFFF"/>
        </w:rPr>
        <w:t xml:space="preserve"> and memory bias increases with increasing p</w:t>
      </w:r>
      <w:r w:rsidR="00E6748A" w:rsidRPr="00D044F8">
        <w:rPr>
          <w:rFonts w:eastAsia="Times New Roman"/>
          <w:color w:val="000000" w:themeColor="text1"/>
          <w:sz w:val="22"/>
          <w:szCs w:val="22"/>
          <w:shd w:val="clear" w:color="auto" w:fill="FFFFFF"/>
        </w:rPr>
        <w:t xml:space="preserve">ersonal relevance to self </w:t>
      </w:r>
      <w:r w:rsidR="00FF3E7B" w:rsidRPr="00D044F8">
        <w:rPr>
          <w:rFonts w:eastAsia="Times New Roman"/>
          <w:color w:val="000000" w:themeColor="text1"/>
          <w:sz w:val="22"/>
          <w:szCs w:val="22"/>
          <w:shd w:val="clear" w:color="auto" w:fill="FFFFFF"/>
        </w:rPr>
        <w:fldChar w:fldCharType="begin">
          <w:fldData xml:space="preserve">PEVuZE5vdGU+PENpdGU+PEF1dGhvcj5UdXJrPC9BdXRob3I+PFllYXI+MjAxMzwvWWVhcj48UmVj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=
</w:fldData>
        </w:fldChar>
      </w:r>
      <w:r w:rsidR="00D05DE9" w:rsidRPr="00D044F8">
        <w:rPr>
          <w:rFonts w:eastAsia="Times New Roman"/>
          <w:color w:val="000000" w:themeColor="text1"/>
          <w:sz w:val="22"/>
          <w:szCs w:val="22"/>
          <w:shd w:val="clear" w:color="auto" w:fill="FFFFFF"/>
        </w:rPr>
        <w:instrText xml:space="preserve"> ADDIN EN.CITE </w:instrText>
      </w:r>
      <w:r w:rsidR="00D05DE9" w:rsidRPr="00D044F8">
        <w:rPr>
          <w:rFonts w:eastAsia="Times New Roman"/>
          <w:color w:val="000000" w:themeColor="text1"/>
          <w:sz w:val="22"/>
          <w:szCs w:val="22"/>
          <w:shd w:val="clear" w:color="auto" w:fill="FFFFFF"/>
        </w:rPr>
        <w:fldChar w:fldCharType="begin">
          <w:fldData xml:space="preserve">PEVuZE5vdGU+PENpdGU+PEF1dGhvcj5UdXJrPC9BdXRob3I+PFllYXI+MjAxMzwvWWVhcj48UmVj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=
</w:fldData>
        </w:fldChar>
      </w:r>
      <w:r w:rsidR="00D05DE9" w:rsidRPr="00D044F8">
        <w:rPr>
          <w:rFonts w:eastAsia="Times New Roman"/>
          <w:color w:val="000000" w:themeColor="text1"/>
          <w:sz w:val="22"/>
          <w:szCs w:val="22"/>
          <w:shd w:val="clear" w:color="auto" w:fill="FFFFFF"/>
        </w:rPr>
        <w:instrText xml:space="preserve"> ADDIN EN.CITE.DATA </w:instrText>
      </w:r>
      <w:r w:rsidR="00D05DE9" w:rsidRPr="00D044F8">
        <w:rPr>
          <w:rFonts w:eastAsia="Times New Roman"/>
          <w:color w:val="000000" w:themeColor="text1"/>
          <w:sz w:val="22"/>
          <w:szCs w:val="22"/>
          <w:shd w:val="clear" w:color="auto" w:fill="FFFFFF"/>
        </w:rPr>
      </w:r>
      <w:r w:rsidR="00D05DE9" w:rsidRPr="00D044F8">
        <w:rPr>
          <w:rFonts w:eastAsia="Times New Roman"/>
          <w:color w:val="000000" w:themeColor="text1"/>
          <w:sz w:val="22"/>
          <w:szCs w:val="22"/>
          <w:shd w:val="clear" w:color="auto" w:fill="FFFFFF"/>
        </w:rPr>
        <w:fldChar w:fldCharType="end"/>
      </w:r>
      <w:r w:rsidR="00FF3E7B" w:rsidRPr="00D044F8">
        <w:rPr>
          <w:rFonts w:eastAsia="Times New Roman"/>
          <w:color w:val="000000" w:themeColor="text1"/>
          <w:sz w:val="22"/>
          <w:szCs w:val="22"/>
          <w:shd w:val="clear" w:color="auto" w:fill="FFFFFF"/>
        </w:rPr>
      </w:r>
      <w:r w:rsidR="00FF3E7B" w:rsidRPr="00D044F8">
        <w:rPr>
          <w:rFonts w:eastAsia="Times New Roman"/>
          <w:color w:val="000000" w:themeColor="text1"/>
          <w:sz w:val="22"/>
          <w:szCs w:val="22"/>
          <w:shd w:val="clear" w:color="auto" w:fill="FFFFFF"/>
        </w:rPr>
        <w:fldChar w:fldCharType="separate"/>
      </w:r>
      <w:r w:rsidR="00670E19" w:rsidRPr="00D044F8">
        <w:rPr>
          <w:rFonts w:eastAsia="Times New Roman"/>
          <w:noProof/>
          <w:color w:val="000000" w:themeColor="text1"/>
          <w:sz w:val="22"/>
          <w:szCs w:val="22"/>
          <w:shd w:val="clear" w:color="auto" w:fill="FFFFFF"/>
        </w:rPr>
        <w:t>(Cunningham, Turk, Macdonald, &amp; Neil Macrae, 2008; Macrae, Moran, Heatherton, Banfield, &amp; Kelley, 2004; Turk et al., 2013)</w:t>
      </w:r>
      <w:r w:rsidR="00FF3E7B" w:rsidRPr="00D044F8">
        <w:rPr>
          <w:rFonts w:eastAsia="Times New Roman"/>
          <w:color w:val="000000" w:themeColor="text1"/>
          <w:sz w:val="22"/>
          <w:szCs w:val="22"/>
          <w:shd w:val="clear" w:color="auto" w:fill="FFFFFF"/>
        </w:rPr>
        <w:fldChar w:fldCharType="end"/>
      </w:r>
      <w:r w:rsidRPr="00D044F8">
        <w:rPr>
          <w:rFonts w:eastAsia="Times New Roman"/>
          <w:color w:val="000000" w:themeColor="text1"/>
          <w:sz w:val="22"/>
          <w:szCs w:val="22"/>
          <w:shd w:val="clear" w:color="auto" w:fill="FFFFFF"/>
        </w:rPr>
        <w:t>.</w:t>
      </w:r>
    </w:p>
    <w:p w14:paraId="45F85DFA" w14:textId="0D6C5CA8" w:rsidR="00A851D0" w:rsidRPr="00D044F8" w:rsidRDefault="00E43D3E" w:rsidP="00015A8A">
      <w:pPr>
        <w:spacing w:line="480" w:lineRule="auto"/>
        <w:ind w:firstLine="720"/>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Earlier research</w:t>
      </w:r>
      <w:r w:rsidR="00A851D0" w:rsidRPr="00D044F8">
        <w:rPr>
          <w:rFonts w:eastAsia="Times New Roman"/>
          <w:color w:val="000000" w:themeColor="text1"/>
          <w:sz w:val="22"/>
          <w:szCs w:val="22"/>
          <w:shd w:val="clear" w:color="auto" w:fill="FFFFFF"/>
        </w:rPr>
        <w:t xml:space="preserve"> reported </w:t>
      </w:r>
      <w:r w:rsidR="007927C6" w:rsidRPr="00D044F8">
        <w:rPr>
          <w:rFonts w:eastAsia="Times New Roman"/>
          <w:color w:val="000000" w:themeColor="text1"/>
          <w:sz w:val="22"/>
          <w:szCs w:val="22"/>
          <w:shd w:val="clear" w:color="auto" w:fill="FFFFFF"/>
        </w:rPr>
        <w:t xml:space="preserve">a </w:t>
      </w:r>
      <w:r w:rsidR="00E238EC" w:rsidRPr="00D044F8">
        <w:rPr>
          <w:rFonts w:eastAsia="Times New Roman"/>
          <w:color w:val="000000" w:themeColor="text1"/>
          <w:sz w:val="22"/>
          <w:szCs w:val="22"/>
          <w:shd w:val="clear" w:color="auto" w:fill="FFFFFF"/>
        </w:rPr>
        <w:t xml:space="preserve">greater </w:t>
      </w:r>
      <w:r w:rsidR="00A851D0" w:rsidRPr="00D044F8">
        <w:rPr>
          <w:rFonts w:eastAsia="Times New Roman"/>
          <w:color w:val="000000" w:themeColor="text1"/>
          <w:sz w:val="22"/>
          <w:szCs w:val="22"/>
          <w:shd w:val="clear" w:color="auto" w:fill="FFFFFF"/>
        </w:rPr>
        <w:t xml:space="preserve">facilitation effect (RT-gain) in </w:t>
      </w:r>
      <w:r w:rsidR="00E030C9" w:rsidRPr="00D044F8">
        <w:rPr>
          <w:rFonts w:eastAsia="Times New Roman"/>
          <w:color w:val="000000" w:themeColor="text1"/>
          <w:sz w:val="22"/>
          <w:szCs w:val="22"/>
          <w:shd w:val="clear" w:color="auto" w:fill="FFFFFF"/>
        </w:rPr>
        <w:t xml:space="preserve">the </w:t>
      </w:r>
      <w:r w:rsidR="00A851D0" w:rsidRPr="00D044F8">
        <w:rPr>
          <w:rFonts w:eastAsia="Times New Roman"/>
          <w:color w:val="000000" w:themeColor="text1"/>
          <w:sz w:val="22"/>
          <w:szCs w:val="22"/>
          <w:shd w:val="clear" w:color="auto" w:fill="FFFFFF"/>
        </w:rPr>
        <w:t xml:space="preserve">personal task compared to </w:t>
      </w:r>
      <w:r w:rsidR="00E030C9" w:rsidRPr="00D044F8">
        <w:rPr>
          <w:rFonts w:eastAsia="Times New Roman"/>
          <w:color w:val="000000" w:themeColor="text1"/>
          <w:sz w:val="22"/>
          <w:szCs w:val="22"/>
          <w:shd w:val="clear" w:color="auto" w:fill="FFFFFF"/>
        </w:rPr>
        <w:t xml:space="preserve">the </w:t>
      </w:r>
      <w:r w:rsidR="00015A8A" w:rsidRPr="00D044F8">
        <w:rPr>
          <w:rFonts w:eastAsia="Times New Roman"/>
          <w:color w:val="000000" w:themeColor="text1"/>
          <w:sz w:val="22"/>
          <w:szCs w:val="22"/>
          <w:shd w:val="clear" w:color="auto" w:fill="FFFFFF"/>
        </w:rPr>
        <w:t>reward task</w:t>
      </w:r>
      <w:r w:rsidR="00670E19" w:rsidRPr="00D044F8">
        <w:rPr>
          <w:rFonts w:eastAsia="Times New Roman"/>
          <w:color w:val="000000" w:themeColor="text1"/>
          <w:sz w:val="22"/>
          <w:szCs w:val="22"/>
          <w:shd w:val="clear" w:color="auto" w:fill="FFFFFF"/>
        </w:rPr>
        <w:t xml:space="preserve"> </w:t>
      </w:r>
      <w:r w:rsidR="00670E19" w:rsidRPr="00D044F8">
        <w:rPr>
          <w:rFonts w:eastAsia="Times New Roman"/>
          <w:color w:val="000000" w:themeColor="text1"/>
          <w:sz w:val="22"/>
          <w:szCs w:val="22"/>
          <w:shd w:val="clear" w:color="auto" w:fill="FFFFFF"/>
        </w:rPr>
        <w:fldChar w:fldCharType="begin">
          <w:fldData xml:space="preserve">PEVuZE5vdGU+PENpdGU+PEF1dGhvcj5TdWk8L0F1dGhvcj48WWVhcj4yMDE1PC9ZZWFyPjxSZWNO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</w:fldData>
        </w:fldChar>
      </w:r>
      <w:r w:rsidR="00670E19" w:rsidRPr="00D044F8">
        <w:rPr>
          <w:rFonts w:eastAsia="Times New Roman"/>
          <w:color w:val="000000" w:themeColor="text1"/>
          <w:sz w:val="22"/>
          <w:szCs w:val="22"/>
          <w:shd w:val="clear" w:color="auto" w:fill="FFFFFF"/>
        </w:rPr>
        <w:instrText xml:space="preserve"> ADDIN EN.CITE </w:instrText>
      </w:r>
      <w:r w:rsidR="00670E19" w:rsidRPr="00D044F8">
        <w:rPr>
          <w:rFonts w:eastAsia="Times New Roman"/>
          <w:color w:val="000000" w:themeColor="text1"/>
          <w:sz w:val="22"/>
          <w:szCs w:val="22"/>
          <w:shd w:val="clear" w:color="auto" w:fill="FFFFFF"/>
        </w:rPr>
        <w:fldChar w:fldCharType="begin">
          <w:fldData xml:space="preserve">PEVuZE5vdGU+PENpdGU+PEF1dGhvcj5TdWk8L0F1dGhvcj48WWVhcj4yMDE1PC9ZZWFyPjxSZWNO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</w:fldData>
        </w:fldChar>
      </w:r>
      <w:r w:rsidR="00670E19" w:rsidRPr="00D044F8">
        <w:rPr>
          <w:rFonts w:eastAsia="Times New Roman"/>
          <w:color w:val="000000" w:themeColor="text1"/>
          <w:sz w:val="22"/>
          <w:szCs w:val="22"/>
          <w:shd w:val="clear" w:color="auto" w:fill="FFFFFF"/>
        </w:rPr>
        <w:instrText xml:space="preserve"> ADDIN EN.CITE.DATA </w:instrText>
      </w:r>
      <w:r w:rsidR="00670E19" w:rsidRPr="00D044F8">
        <w:rPr>
          <w:rFonts w:eastAsia="Times New Roman"/>
          <w:color w:val="000000" w:themeColor="text1"/>
          <w:sz w:val="22"/>
          <w:szCs w:val="22"/>
          <w:shd w:val="clear" w:color="auto" w:fill="FFFFFF"/>
        </w:rPr>
      </w:r>
      <w:r w:rsidR="00670E19" w:rsidRPr="00D044F8">
        <w:rPr>
          <w:rFonts w:eastAsia="Times New Roman"/>
          <w:color w:val="000000" w:themeColor="text1"/>
          <w:sz w:val="22"/>
          <w:szCs w:val="22"/>
          <w:shd w:val="clear" w:color="auto" w:fill="FFFFFF"/>
        </w:rPr>
        <w:fldChar w:fldCharType="end"/>
      </w:r>
      <w:r w:rsidR="00670E19" w:rsidRPr="00D044F8">
        <w:rPr>
          <w:rFonts w:eastAsia="Times New Roman"/>
          <w:color w:val="000000" w:themeColor="text1"/>
          <w:sz w:val="22"/>
          <w:szCs w:val="22"/>
          <w:shd w:val="clear" w:color="auto" w:fill="FFFFFF"/>
        </w:rPr>
      </w:r>
      <w:r w:rsidR="00670E19" w:rsidRPr="00D044F8">
        <w:rPr>
          <w:rFonts w:eastAsia="Times New Roman"/>
          <w:color w:val="000000" w:themeColor="text1"/>
          <w:sz w:val="22"/>
          <w:szCs w:val="22"/>
          <w:shd w:val="clear" w:color="auto" w:fill="FFFFFF"/>
        </w:rPr>
        <w:fldChar w:fldCharType="separate"/>
      </w:r>
      <w:r w:rsidR="00670E19" w:rsidRPr="00D044F8">
        <w:rPr>
          <w:rFonts w:eastAsia="Times New Roman"/>
          <w:noProof/>
          <w:color w:val="000000" w:themeColor="text1"/>
          <w:sz w:val="22"/>
          <w:szCs w:val="22"/>
          <w:shd w:val="clear" w:color="auto" w:fill="FFFFFF"/>
        </w:rPr>
        <w:t>(Sui &amp; Humphreys, 2015c; Sui et al., 2015)</w:t>
      </w:r>
      <w:r w:rsidR="00670E19" w:rsidRPr="00D044F8">
        <w:rPr>
          <w:rFonts w:eastAsia="Times New Roman"/>
          <w:color w:val="000000" w:themeColor="text1"/>
          <w:sz w:val="22"/>
          <w:szCs w:val="22"/>
          <w:shd w:val="clear" w:color="auto" w:fill="FFFFFF"/>
        </w:rPr>
        <w:fldChar w:fldCharType="end"/>
      </w:r>
      <w:r w:rsidR="00670E19" w:rsidRPr="00D044F8">
        <w:rPr>
          <w:rFonts w:eastAsia="Times New Roman"/>
          <w:color w:val="000000" w:themeColor="text1"/>
          <w:sz w:val="22"/>
          <w:szCs w:val="22"/>
          <w:shd w:val="clear" w:color="auto" w:fill="FFFFFF"/>
        </w:rPr>
        <w:t xml:space="preserve"> </w:t>
      </w:r>
      <w:r w:rsidR="00A851D0" w:rsidRPr="00D044F8">
        <w:rPr>
          <w:rFonts w:eastAsia="Times New Roman"/>
          <w:color w:val="000000" w:themeColor="text1"/>
          <w:sz w:val="22"/>
          <w:szCs w:val="22"/>
          <w:shd w:val="clear" w:color="auto" w:fill="FFFFFF"/>
        </w:rPr>
        <w:t xml:space="preserve">. </w:t>
      </w:r>
      <w:r w:rsidR="00E238EC" w:rsidRPr="00D044F8">
        <w:rPr>
          <w:rFonts w:eastAsia="Times New Roman"/>
          <w:color w:val="000000" w:themeColor="text1"/>
          <w:sz w:val="22"/>
          <w:szCs w:val="22"/>
          <w:shd w:val="clear" w:color="auto" w:fill="FFFFFF"/>
        </w:rPr>
        <w:t>It was</w:t>
      </w:r>
      <w:r w:rsidR="00015A8A" w:rsidRPr="00D044F8">
        <w:rPr>
          <w:rFonts w:eastAsia="Times New Roman"/>
          <w:color w:val="000000" w:themeColor="text1"/>
          <w:sz w:val="22"/>
          <w:szCs w:val="22"/>
          <w:shd w:val="clear" w:color="auto" w:fill="FFFFFF"/>
        </w:rPr>
        <w:t xml:space="preserve"> </w:t>
      </w:r>
      <w:r w:rsidR="00A851D0" w:rsidRPr="00D044F8">
        <w:rPr>
          <w:rFonts w:eastAsia="Times New Roman"/>
          <w:color w:val="000000" w:themeColor="text1"/>
          <w:sz w:val="22"/>
          <w:szCs w:val="22"/>
          <w:shd w:val="clear" w:color="auto" w:fill="FFFFFF"/>
        </w:rPr>
        <w:t>suggested that self-associations uniquely enhance the binding of information at both perceptual and conceptual levels while high-reward-associations led to gains at a conceptual level</w:t>
      </w:r>
      <w:r w:rsidR="00FC0D47" w:rsidRPr="00D044F8">
        <w:rPr>
          <w:rFonts w:eastAsia="Times New Roman"/>
          <w:color w:val="000000" w:themeColor="text1"/>
          <w:sz w:val="22"/>
          <w:szCs w:val="22"/>
          <w:shd w:val="clear" w:color="auto" w:fill="FFFFFF"/>
        </w:rPr>
        <w:t>;</w:t>
      </w:r>
      <w:r w:rsidR="00A851D0" w:rsidRPr="00D044F8">
        <w:rPr>
          <w:rFonts w:eastAsia="Times New Roman"/>
          <w:color w:val="000000" w:themeColor="text1"/>
          <w:sz w:val="22"/>
          <w:szCs w:val="22"/>
          <w:shd w:val="clear" w:color="auto" w:fill="FFFFFF"/>
        </w:rPr>
        <w:t xml:space="preserve"> but these stimuli had weaker processing capacity. Although our data showed similar results, </w:t>
      </w:r>
      <w:r w:rsidR="00FC0D47" w:rsidRPr="00D044F8">
        <w:rPr>
          <w:rFonts w:eastAsia="Times New Roman"/>
          <w:color w:val="000000" w:themeColor="text1"/>
          <w:sz w:val="22"/>
          <w:szCs w:val="22"/>
          <w:shd w:val="clear" w:color="auto" w:fill="FFFFFF"/>
        </w:rPr>
        <w:t>we must be cautious</w:t>
      </w:r>
      <w:r w:rsidR="00A851D0" w:rsidRPr="00D044F8">
        <w:rPr>
          <w:rFonts w:eastAsia="Times New Roman"/>
          <w:color w:val="000000" w:themeColor="text1"/>
          <w:sz w:val="22"/>
          <w:szCs w:val="22"/>
          <w:shd w:val="clear" w:color="auto" w:fill="FFFFFF"/>
        </w:rPr>
        <w:t xml:space="preserve"> in the interpretation of these findings. The magnitude of RT-gains in reward task may be limited by relatively small differences in reward</w:t>
      </w:r>
      <w:r w:rsidR="00015A8A" w:rsidRPr="00D044F8">
        <w:rPr>
          <w:rFonts w:eastAsia="Times New Roman"/>
          <w:color w:val="000000" w:themeColor="text1"/>
          <w:sz w:val="22"/>
          <w:szCs w:val="22"/>
          <w:shd w:val="clear" w:color="auto" w:fill="FFFFFF"/>
        </w:rPr>
        <w:t xml:space="preserve"> values (i.e., £8, £6, £4, £2). </w:t>
      </w:r>
      <w:r w:rsidR="00A851D0" w:rsidRPr="00D044F8">
        <w:rPr>
          <w:rFonts w:eastAsia="Times New Roman"/>
          <w:color w:val="000000" w:themeColor="text1"/>
          <w:sz w:val="22"/>
          <w:szCs w:val="22"/>
          <w:shd w:val="clear" w:color="auto" w:fill="FFFFFF"/>
        </w:rPr>
        <w:t xml:space="preserve">Particularly, in our study, only the difference between 9x and 1x values (£8) generated significant RT-gains, whereas smaller amount (£6, £4, £2) failed to </w:t>
      </w:r>
      <w:r w:rsidR="000613F3" w:rsidRPr="00D044F8">
        <w:rPr>
          <w:rFonts w:eastAsia="Times New Roman"/>
          <w:color w:val="000000" w:themeColor="text1"/>
          <w:sz w:val="22"/>
          <w:szCs w:val="22"/>
          <w:shd w:val="clear" w:color="auto" w:fill="FFFFFF"/>
        </w:rPr>
        <w:t>generate</w:t>
      </w:r>
      <w:r w:rsidR="00A851D0" w:rsidRPr="00D044F8">
        <w:rPr>
          <w:rFonts w:eastAsia="Times New Roman"/>
          <w:color w:val="000000" w:themeColor="text1"/>
          <w:sz w:val="22"/>
          <w:szCs w:val="22"/>
          <w:shd w:val="clear" w:color="auto" w:fill="FFFFFF"/>
        </w:rPr>
        <w:t xml:space="preserve"> any RT-gain. </w:t>
      </w:r>
    </w:p>
    <w:p w14:paraId="55763F84" w14:textId="77777777" w:rsidR="00D61E80" w:rsidRPr="00D044F8" w:rsidRDefault="00D61E80" w:rsidP="00D61E80">
      <w:pPr>
        <w:spacing w:line="480" w:lineRule="auto"/>
        <w:ind w:firstLine="720"/>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We did not find evidence for the relationship between RT-gains for self and high-reward value (9x). Sui and Humphreys (2015c) argued that</w:t>
      </w:r>
      <w:r w:rsidRPr="00D044F8">
        <w:rPr>
          <w:color w:val="000000" w:themeColor="text1"/>
          <w:sz w:val="22"/>
          <w:szCs w:val="22"/>
        </w:rPr>
        <w:t xml:space="preserve"> the lack of correlation between these values implied</w:t>
      </w:r>
      <w:r w:rsidRPr="00D044F8">
        <w:rPr>
          <w:rFonts w:eastAsia="Times New Roman"/>
          <w:color w:val="000000" w:themeColor="text1"/>
          <w:sz w:val="22"/>
          <w:szCs w:val="22"/>
          <w:shd w:val="clear" w:color="auto" w:fill="FFFFFF"/>
        </w:rPr>
        <w:t xml:space="preserve"> separate origin of self and reward biases that operate as stable, trait-like behaviour. Our findings support this interpretation, however, individual differences in past experience with reward values may add a great variability to the data. </w:t>
      </w:r>
    </w:p>
    <w:p w14:paraId="6033E5A2" w14:textId="77777777" w:rsidR="00D61E80" w:rsidRPr="00D044F8" w:rsidRDefault="00D61E80" w:rsidP="00D61E80">
      <w:pPr>
        <w:pStyle w:val="p1"/>
        <w:spacing w:line="480" w:lineRule="auto"/>
        <w:ind w:firstLine="720"/>
        <w:rPr>
          <w:color w:val="000000" w:themeColor="text1"/>
          <w:sz w:val="22"/>
          <w:szCs w:val="22"/>
        </w:rPr>
      </w:pPr>
      <w:r w:rsidRPr="00D044F8">
        <w:rPr>
          <w:rFonts w:eastAsia="Times New Roman"/>
          <w:color w:val="000000" w:themeColor="text1"/>
          <w:sz w:val="22"/>
          <w:szCs w:val="22"/>
          <w:shd w:val="clear" w:color="auto" w:fill="FFFFFF"/>
        </w:rPr>
        <w:t xml:space="preserve">Although our data support the explanation of slower RT in performing a personal task, the question about the strength of personal vs reward representations calls for further research. For example, a recent study using an associative matching procedure found that </w:t>
      </w:r>
      <w:r w:rsidRPr="00D044F8">
        <w:rPr>
          <w:color w:val="000000" w:themeColor="text1"/>
          <w:sz w:val="22"/>
          <w:szCs w:val="22"/>
        </w:rPr>
        <w:t xml:space="preserve">even extended learning undertaken to equate memory to various identity-based associations, did not eliminate the effects of self-prioritization, and thus, leaving the question open as to whether the differences between self and others are cognitive or perceptual in nature (Reuther &amp; Chakravarthi, 2016). If, presumably, the facilitation effects of self and high reward values here arises from potential memory differences introduced during the formation of associations, we should find no difference in the drift rates, but larger non-decision time in performing the personal task than in the reward task. Although inferential statistics in our study support this assumption, the Bayes factor does not provide enough </w:t>
      </w:r>
      <w:r w:rsidRPr="00D044F8">
        <w:rPr>
          <w:color w:val="000000" w:themeColor="text1"/>
          <w:sz w:val="22"/>
          <w:szCs w:val="22"/>
        </w:rPr>
        <w:lastRenderedPageBreak/>
        <w:t>evidence for the null hypothesis in the drift rates difference between the task. Furthermore, the result of equivalence testing does not support the absence of the effect. Therefore, it is unlikely that the facilitation effects of self and high reward emerges as a result of memory differences only. Manipulating low properties of the stimuli in each task and examining their effects on the parameters of diffusion process may help to separate perceptual from cognitive processes.</w:t>
      </w:r>
    </w:p>
    <w:p w14:paraId="24E2EF77" w14:textId="77777777" w:rsidR="00A851D0" w:rsidRPr="00D044F8" w:rsidRDefault="00A851D0" w:rsidP="00997897">
      <w:pPr>
        <w:spacing w:line="480" w:lineRule="auto"/>
        <w:outlineLvl w:val="0"/>
        <w:rPr>
          <w:rFonts w:eastAsia="Times New Roman"/>
          <w:b/>
          <w:color w:val="000000" w:themeColor="text1"/>
          <w:sz w:val="22"/>
          <w:szCs w:val="22"/>
          <w:shd w:val="clear" w:color="auto" w:fill="FFFFFF"/>
        </w:rPr>
      </w:pPr>
      <w:r w:rsidRPr="00D044F8">
        <w:rPr>
          <w:rFonts w:eastAsia="Times New Roman"/>
          <w:b/>
          <w:color w:val="000000" w:themeColor="text1"/>
          <w:sz w:val="22"/>
          <w:szCs w:val="22"/>
          <w:shd w:val="clear" w:color="auto" w:fill="FFFFFF"/>
        </w:rPr>
        <w:t>The relationship between personal distance and RT-gains</w:t>
      </w:r>
    </w:p>
    <w:p w14:paraId="3109629A" w14:textId="2000FA1F" w:rsidR="00A851D0" w:rsidRPr="00D044F8" w:rsidRDefault="00A851D0" w:rsidP="000C03BA">
      <w:pPr>
        <w:spacing w:line="480" w:lineRule="auto"/>
        <w:ind w:firstLine="720"/>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 xml:space="preserve">We employed a projective technique aiming to elicit subjective projections from self to others and assess </w:t>
      </w:r>
      <w:r w:rsidR="00C34CDA" w:rsidRPr="00D044F8">
        <w:rPr>
          <w:rFonts w:eastAsia="Times New Roman"/>
          <w:color w:val="000000" w:themeColor="text1"/>
          <w:sz w:val="22"/>
          <w:szCs w:val="22"/>
          <w:shd w:val="clear" w:color="auto" w:fill="FFFFFF"/>
        </w:rPr>
        <w:t xml:space="preserve">an </w:t>
      </w:r>
      <w:r w:rsidRPr="00D044F8">
        <w:rPr>
          <w:rFonts w:eastAsia="Times New Roman"/>
          <w:color w:val="000000" w:themeColor="text1"/>
          <w:sz w:val="22"/>
          <w:szCs w:val="22"/>
          <w:shd w:val="clear" w:color="auto" w:fill="FFFFFF"/>
        </w:rPr>
        <w:t>individual’s feeling</w:t>
      </w:r>
      <w:r w:rsidR="00C34CDA" w:rsidRPr="00D044F8">
        <w:rPr>
          <w:rFonts w:eastAsia="Times New Roman"/>
          <w:color w:val="000000" w:themeColor="text1"/>
          <w:sz w:val="22"/>
          <w:szCs w:val="22"/>
          <w:shd w:val="clear" w:color="auto" w:fill="FFFFFF"/>
        </w:rPr>
        <w:t>s</w:t>
      </w:r>
      <w:r w:rsidRPr="00D044F8">
        <w:rPr>
          <w:rFonts w:eastAsia="Times New Roman"/>
          <w:color w:val="000000" w:themeColor="text1"/>
          <w:sz w:val="22"/>
          <w:szCs w:val="22"/>
          <w:shd w:val="clear" w:color="auto" w:fill="FFFFFF"/>
        </w:rPr>
        <w:t xml:space="preserve"> of personal distance to close and familiar people. The data indicated that participants place</w:t>
      </w:r>
      <w:r w:rsidR="000C03BA" w:rsidRPr="00D044F8">
        <w:rPr>
          <w:rFonts w:eastAsia="Times New Roman"/>
          <w:color w:val="000000" w:themeColor="text1"/>
          <w:sz w:val="22"/>
          <w:szCs w:val="22"/>
          <w:shd w:val="clear" w:color="auto" w:fill="FFFFFF"/>
        </w:rPr>
        <w:t>d</w:t>
      </w:r>
      <w:r w:rsidRPr="00D044F8">
        <w:rPr>
          <w:rFonts w:eastAsia="Times New Roman"/>
          <w:color w:val="000000" w:themeColor="text1"/>
          <w:sz w:val="22"/>
          <w:szCs w:val="22"/>
          <w:shd w:val="clear" w:color="auto" w:fill="FFFFFF"/>
        </w:rPr>
        <w:t xml:space="preserve"> themselves closer to mother and partner, and the degree of t</w:t>
      </w:r>
      <w:r w:rsidR="000C03BA" w:rsidRPr="00D044F8">
        <w:rPr>
          <w:rFonts w:eastAsia="Times New Roman"/>
          <w:color w:val="000000" w:themeColor="text1"/>
          <w:sz w:val="22"/>
          <w:szCs w:val="22"/>
          <w:shd w:val="clear" w:color="auto" w:fill="FFFFFF"/>
        </w:rPr>
        <w:t>heir remoteness to them predicted</w:t>
      </w:r>
      <w:r w:rsidRPr="00D044F8">
        <w:rPr>
          <w:rFonts w:eastAsia="Times New Roman"/>
          <w:color w:val="000000" w:themeColor="text1"/>
          <w:sz w:val="22"/>
          <w:szCs w:val="22"/>
          <w:shd w:val="clear" w:color="auto" w:fill="FFFFFF"/>
        </w:rPr>
        <w:t xml:space="preserve"> the m</w:t>
      </w:r>
      <w:r w:rsidR="00C34CDA" w:rsidRPr="00D044F8">
        <w:rPr>
          <w:rFonts w:eastAsia="Times New Roman"/>
          <w:color w:val="000000" w:themeColor="text1"/>
          <w:sz w:val="22"/>
          <w:szCs w:val="22"/>
          <w:shd w:val="clear" w:color="auto" w:fill="FFFFFF"/>
        </w:rPr>
        <w:t>agnitude of RT-gains (i.e.</w:t>
      </w:r>
      <w:r w:rsidRPr="00D044F8">
        <w:rPr>
          <w:rFonts w:eastAsia="Times New Roman"/>
          <w:color w:val="000000" w:themeColor="text1"/>
          <w:sz w:val="22"/>
          <w:szCs w:val="22"/>
          <w:shd w:val="clear" w:color="auto" w:fill="FFFFFF"/>
        </w:rPr>
        <w:t xml:space="preserve"> RT advantage for mother and partner compared to a stranger). Moreover, responses to shapes associated with mother and partner were significantly faster compared to friend – the results that were </w:t>
      </w:r>
      <w:r w:rsidR="00C34CDA" w:rsidRPr="00D044F8">
        <w:rPr>
          <w:rFonts w:eastAsia="Times New Roman"/>
          <w:color w:val="000000" w:themeColor="text1"/>
          <w:sz w:val="22"/>
          <w:szCs w:val="22"/>
          <w:shd w:val="clear" w:color="auto" w:fill="FFFFFF"/>
        </w:rPr>
        <w:t>more</w:t>
      </w:r>
      <w:r w:rsidRPr="00D044F8">
        <w:rPr>
          <w:rFonts w:eastAsia="Times New Roman"/>
          <w:color w:val="000000" w:themeColor="text1"/>
          <w:sz w:val="22"/>
          <w:szCs w:val="22"/>
          <w:shd w:val="clear" w:color="auto" w:fill="FFFFFF"/>
        </w:rPr>
        <w:t xml:space="preserve"> evident in faster drift rates and shorter non-decision time. </w:t>
      </w:r>
      <w:r w:rsidR="00C62E38" w:rsidRPr="00D044F8">
        <w:rPr>
          <w:rFonts w:eastAsia="Times New Roman"/>
          <w:color w:val="000000" w:themeColor="text1"/>
          <w:sz w:val="22"/>
          <w:szCs w:val="22"/>
          <w:shd w:val="clear" w:color="auto" w:fill="FFFFFF"/>
        </w:rPr>
        <w:t>These findings suggest that a closer relationship with a person, compared to a more distant relationship, results in stronger representations about attributes associated with the individual and facilitates perceptual decision making.</w:t>
      </w:r>
    </w:p>
    <w:p w14:paraId="50187487" w14:textId="391C22B0" w:rsidR="00A851D0" w:rsidRPr="00D044F8" w:rsidRDefault="00A851D0" w:rsidP="000C03BA">
      <w:pPr>
        <w:spacing w:line="480" w:lineRule="auto"/>
        <w:ind w:firstLine="720"/>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Interesting</w:t>
      </w:r>
      <w:r w:rsidR="00C34CDA" w:rsidRPr="00D044F8">
        <w:rPr>
          <w:rFonts w:eastAsia="Times New Roman"/>
          <w:color w:val="000000" w:themeColor="text1"/>
          <w:sz w:val="22"/>
          <w:szCs w:val="22"/>
          <w:shd w:val="clear" w:color="auto" w:fill="FFFFFF"/>
        </w:rPr>
        <w:t>ly</w:t>
      </w:r>
      <w:r w:rsidRPr="00D044F8">
        <w:rPr>
          <w:rFonts w:eastAsia="Times New Roman"/>
          <w:color w:val="000000" w:themeColor="text1"/>
          <w:sz w:val="22"/>
          <w:szCs w:val="22"/>
          <w:shd w:val="clear" w:color="auto" w:fill="FFFFFF"/>
        </w:rPr>
        <w:t>, although a large body of research emphasizes a significant role of friends in social, personal and academic life in young a</w:t>
      </w:r>
      <w:r w:rsidR="00377436" w:rsidRPr="00D044F8">
        <w:rPr>
          <w:rFonts w:eastAsia="Times New Roman"/>
          <w:color w:val="000000" w:themeColor="text1"/>
          <w:sz w:val="22"/>
          <w:szCs w:val="22"/>
          <w:shd w:val="clear" w:color="auto" w:fill="FFFFFF"/>
        </w:rPr>
        <w:t xml:space="preserve">dults </w:t>
      </w:r>
      <w:r w:rsidR="00377436" w:rsidRPr="00D044F8">
        <w:rPr>
          <w:rFonts w:eastAsia="Times New Roman"/>
          <w:color w:val="000000" w:themeColor="text1"/>
          <w:sz w:val="22"/>
          <w:szCs w:val="22"/>
          <w:shd w:val="clear" w:color="auto" w:fill="FFFFFF"/>
        </w:rPr>
        <w:fldChar w:fldCharType="begin"/>
      </w:r>
      <w:r w:rsidR="00377436" w:rsidRPr="00D044F8">
        <w:rPr>
          <w:rFonts w:eastAsia="Times New Roman"/>
          <w:color w:val="000000" w:themeColor="text1"/>
          <w:sz w:val="22"/>
          <w:szCs w:val="22"/>
          <w:shd w:val="clear" w:color="auto" w:fill="FFFFFF"/>
        </w:rPr>
        <w:instrText xml:space="preserve"> ADDIN EN.CITE &lt;EndNote&gt;&lt;Cite&gt;&lt;Author&gt;Collins&lt;/Author&gt;&lt;Year&gt;2004&lt;/Year&gt;&lt;RecNum&gt;104&lt;/RecNum&gt;&lt;DisplayText&gt;(Collins &amp;amp; Laursen, 2004)&lt;/DisplayText&gt;&lt;record&gt;&lt;rec-number&gt;104&lt;/rec-number&gt;&lt;foreign-keys&gt;&lt;key app="EN" db-id="2avzvd5wb9v5wue2r9ov25row9zdf5a0ztp9" timestamp="1486568767"&gt;104&lt;/key&gt;&lt;/foreign-keys&gt;&lt;ref-type name="Journal Article"&gt;17&lt;/ref-type&gt;&lt;contributors&gt;&lt;authors&gt;&lt;author&gt;Collins, W.A.,&lt;/author&gt;&lt;author&gt;Laursen, B.&lt;/author&gt;&lt;/authors&gt;&lt;/contributors&gt;&lt;titles&gt;&lt;title&gt;Changing Relationships, Changing Youth&lt;/title&gt;&lt;secondary-title&gt;The Journal of Early Adolescence&lt;/secondary-title&gt;&lt;/titles&gt;&lt;periodical&gt;&lt;full-title&gt;The Journal of Early Adolescence&lt;/full-title&gt;&lt;/periodical&gt;&lt;pages&gt;55-62&lt;/pages&gt;&lt;volume&gt;24&lt;/volume&gt;&lt;number&gt;1&lt;/number&gt;&lt;dates&gt;&lt;year&gt;2004&lt;/year&gt;&lt;/dates&gt;&lt;urls&gt;&lt;/urls&gt;&lt;electronic-resource-num&gt;DOI: 10.1177/0272431603260882&lt;/electronic-resource-num&gt;&lt;/record&gt;&lt;/Cite&gt;&lt;/EndNote&gt;</w:instrText>
      </w:r>
      <w:r w:rsidR="00377436" w:rsidRPr="00D044F8">
        <w:rPr>
          <w:rFonts w:eastAsia="Times New Roman"/>
          <w:color w:val="000000" w:themeColor="text1"/>
          <w:sz w:val="22"/>
          <w:szCs w:val="22"/>
          <w:shd w:val="clear" w:color="auto" w:fill="FFFFFF"/>
        </w:rPr>
        <w:fldChar w:fldCharType="separate"/>
      </w:r>
      <w:r w:rsidR="00377436" w:rsidRPr="00D044F8">
        <w:rPr>
          <w:rFonts w:eastAsia="Times New Roman"/>
          <w:noProof/>
          <w:color w:val="000000" w:themeColor="text1"/>
          <w:sz w:val="22"/>
          <w:szCs w:val="22"/>
          <w:shd w:val="clear" w:color="auto" w:fill="FFFFFF"/>
        </w:rPr>
        <w:t>(Collins &amp; Laursen, 2004)</w:t>
      </w:r>
      <w:r w:rsidR="00377436" w:rsidRPr="00D044F8">
        <w:rPr>
          <w:rFonts w:eastAsia="Times New Roman"/>
          <w:color w:val="000000" w:themeColor="text1"/>
          <w:sz w:val="22"/>
          <w:szCs w:val="22"/>
          <w:shd w:val="clear" w:color="auto" w:fill="FFFFFF"/>
        </w:rPr>
        <w:fldChar w:fldCharType="end"/>
      </w:r>
      <w:r w:rsidRPr="00D044F8">
        <w:rPr>
          <w:rFonts w:eastAsia="Times New Roman"/>
          <w:color w:val="000000" w:themeColor="text1"/>
          <w:sz w:val="22"/>
          <w:szCs w:val="22"/>
          <w:shd w:val="clear" w:color="auto" w:fill="FFFFFF"/>
        </w:rPr>
        <w:t xml:space="preserve">, our data indicate a larger personal distance to a friend (compared to mother and partner) that showed no systematic relationship with the facilitation in RT performance. This finding is in line with studies suggesting that when emerging </w:t>
      </w:r>
      <w:r w:rsidR="00C34CDA" w:rsidRPr="00D044F8">
        <w:rPr>
          <w:rFonts w:eastAsia="Times New Roman"/>
          <w:color w:val="000000" w:themeColor="text1"/>
          <w:sz w:val="22"/>
          <w:szCs w:val="22"/>
          <w:shd w:val="clear" w:color="auto" w:fill="FFFFFF"/>
        </w:rPr>
        <w:t xml:space="preserve">young </w:t>
      </w:r>
      <w:r w:rsidRPr="00D044F8">
        <w:rPr>
          <w:rFonts w:eastAsia="Times New Roman"/>
          <w:color w:val="000000" w:themeColor="text1"/>
          <w:sz w:val="22"/>
          <w:szCs w:val="22"/>
          <w:shd w:val="clear" w:color="auto" w:fill="FFFFFF"/>
        </w:rPr>
        <w:t xml:space="preserve">adults are involved in a romantic relationship, </w:t>
      </w:r>
      <w:r w:rsidR="00C34CDA" w:rsidRPr="00D044F8">
        <w:rPr>
          <w:rFonts w:eastAsia="Times New Roman"/>
          <w:color w:val="000000" w:themeColor="text1"/>
          <w:sz w:val="22"/>
          <w:szCs w:val="22"/>
          <w:shd w:val="clear" w:color="auto" w:fill="FFFFFF"/>
        </w:rPr>
        <w:t>the</w:t>
      </w:r>
      <w:r w:rsidRPr="00D044F8">
        <w:rPr>
          <w:rFonts w:eastAsia="Times New Roman"/>
          <w:color w:val="000000" w:themeColor="text1"/>
          <w:sz w:val="22"/>
          <w:szCs w:val="22"/>
          <w:shd w:val="clear" w:color="auto" w:fill="FFFFFF"/>
        </w:rPr>
        <w:t xml:space="preserve"> importance </w:t>
      </w:r>
      <w:r w:rsidR="00C34CDA" w:rsidRPr="00D044F8">
        <w:rPr>
          <w:rFonts w:eastAsia="Times New Roman"/>
          <w:color w:val="000000" w:themeColor="text1"/>
          <w:sz w:val="22"/>
          <w:szCs w:val="22"/>
          <w:shd w:val="clear" w:color="auto" w:fill="FFFFFF"/>
        </w:rPr>
        <w:t xml:space="preserve">of the role of friends </w:t>
      </w:r>
      <w:r w:rsidRPr="00D044F8">
        <w:rPr>
          <w:rFonts w:eastAsia="Times New Roman"/>
          <w:color w:val="000000" w:themeColor="text1"/>
          <w:sz w:val="22"/>
          <w:szCs w:val="22"/>
          <w:shd w:val="clear" w:color="auto" w:fill="FFFFFF"/>
        </w:rPr>
        <w:t xml:space="preserve">in </w:t>
      </w:r>
      <w:r w:rsidR="000C03BA" w:rsidRPr="00D044F8">
        <w:rPr>
          <w:rFonts w:eastAsia="Times New Roman"/>
          <w:color w:val="000000" w:themeColor="text1"/>
          <w:sz w:val="22"/>
          <w:szCs w:val="22"/>
          <w:shd w:val="clear" w:color="auto" w:fill="FFFFFF"/>
        </w:rPr>
        <w:t xml:space="preserve">their </w:t>
      </w:r>
      <w:r w:rsidRPr="00D044F8">
        <w:rPr>
          <w:rFonts w:eastAsia="Times New Roman"/>
          <w:color w:val="000000" w:themeColor="text1"/>
          <w:sz w:val="22"/>
          <w:szCs w:val="22"/>
          <w:shd w:val="clear" w:color="auto" w:fill="FFFFFF"/>
        </w:rPr>
        <w:t xml:space="preserve">happiness is less pronounced or not pronounced at all </w:t>
      </w:r>
      <w:r w:rsidR="00D05DE9" w:rsidRPr="00D044F8">
        <w:rPr>
          <w:rFonts w:eastAsia="Times New Roman"/>
          <w:color w:val="000000" w:themeColor="text1"/>
          <w:sz w:val="22"/>
          <w:szCs w:val="22"/>
          <w:shd w:val="clear" w:color="auto" w:fill="FFFFFF"/>
        </w:rPr>
        <w:fldChar w:fldCharType="begin">
          <w:fldData xml:space="preserve">PEVuZE5vdGU+PENpdGU+PEF1dGhvcj5XaGlzbWFuPC9BdXRob3I+PFllYXI+MjAwMDwvWWVhcj48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</w:fldData>
        </w:fldChar>
      </w:r>
      <w:r w:rsidR="00D05DE9" w:rsidRPr="00D044F8">
        <w:rPr>
          <w:rFonts w:eastAsia="Times New Roman"/>
          <w:color w:val="000000" w:themeColor="text1"/>
          <w:sz w:val="22"/>
          <w:szCs w:val="22"/>
          <w:shd w:val="clear" w:color="auto" w:fill="FFFFFF"/>
        </w:rPr>
        <w:instrText xml:space="preserve"> ADDIN EN.CITE </w:instrText>
      </w:r>
      <w:r w:rsidR="00D05DE9" w:rsidRPr="00D044F8">
        <w:rPr>
          <w:rFonts w:eastAsia="Times New Roman"/>
          <w:color w:val="000000" w:themeColor="text1"/>
          <w:sz w:val="22"/>
          <w:szCs w:val="22"/>
          <w:shd w:val="clear" w:color="auto" w:fill="FFFFFF"/>
        </w:rPr>
        <w:fldChar w:fldCharType="begin">
          <w:fldData xml:space="preserve">PEVuZE5vdGU+PENpdGU+PEF1dGhvcj5XaGlzbWFuPC9BdXRob3I+PFllYXI+MjAwMDwvWWVhcj48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</w:fldData>
        </w:fldChar>
      </w:r>
      <w:r w:rsidR="00D05DE9" w:rsidRPr="00D044F8">
        <w:rPr>
          <w:rFonts w:eastAsia="Times New Roman"/>
          <w:color w:val="000000" w:themeColor="text1"/>
          <w:sz w:val="22"/>
          <w:szCs w:val="22"/>
          <w:shd w:val="clear" w:color="auto" w:fill="FFFFFF"/>
        </w:rPr>
        <w:instrText xml:space="preserve"> ADDIN EN.CITE.DATA </w:instrText>
      </w:r>
      <w:r w:rsidR="00D05DE9" w:rsidRPr="00D044F8">
        <w:rPr>
          <w:rFonts w:eastAsia="Times New Roman"/>
          <w:color w:val="000000" w:themeColor="text1"/>
          <w:sz w:val="22"/>
          <w:szCs w:val="22"/>
          <w:shd w:val="clear" w:color="auto" w:fill="FFFFFF"/>
        </w:rPr>
      </w:r>
      <w:r w:rsidR="00D05DE9" w:rsidRPr="00D044F8">
        <w:rPr>
          <w:rFonts w:eastAsia="Times New Roman"/>
          <w:color w:val="000000" w:themeColor="text1"/>
          <w:sz w:val="22"/>
          <w:szCs w:val="22"/>
          <w:shd w:val="clear" w:color="auto" w:fill="FFFFFF"/>
        </w:rPr>
        <w:fldChar w:fldCharType="end"/>
      </w:r>
      <w:r w:rsidR="00D05DE9" w:rsidRPr="00D044F8">
        <w:rPr>
          <w:rFonts w:eastAsia="Times New Roman"/>
          <w:color w:val="000000" w:themeColor="text1"/>
          <w:sz w:val="22"/>
          <w:szCs w:val="22"/>
          <w:shd w:val="clear" w:color="auto" w:fill="FFFFFF"/>
        </w:rPr>
      </w:r>
      <w:r w:rsidR="00D05DE9" w:rsidRPr="00D044F8">
        <w:rPr>
          <w:rFonts w:eastAsia="Times New Roman"/>
          <w:color w:val="000000" w:themeColor="text1"/>
          <w:sz w:val="22"/>
          <w:szCs w:val="22"/>
          <w:shd w:val="clear" w:color="auto" w:fill="FFFFFF"/>
        </w:rPr>
        <w:fldChar w:fldCharType="separate"/>
      </w:r>
      <w:r w:rsidR="00D05DE9" w:rsidRPr="00D044F8">
        <w:rPr>
          <w:rFonts w:eastAsia="Times New Roman"/>
          <w:noProof/>
          <w:color w:val="000000" w:themeColor="text1"/>
          <w:sz w:val="22"/>
          <w:szCs w:val="22"/>
          <w:shd w:val="clear" w:color="auto" w:fill="FFFFFF"/>
        </w:rPr>
        <w:t>(Demir &amp; Özdemir, 2010; Lucas, Dyrenforth, Vohs, &amp; Finkel, 2006; Whisman, Sheldon, &amp; Goering, 2000)</w:t>
      </w:r>
      <w:r w:rsidR="00D05DE9" w:rsidRPr="00D044F8">
        <w:rPr>
          <w:rFonts w:eastAsia="Times New Roman"/>
          <w:color w:val="000000" w:themeColor="text1"/>
          <w:sz w:val="22"/>
          <w:szCs w:val="22"/>
          <w:shd w:val="clear" w:color="auto" w:fill="FFFFFF"/>
        </w:rPr>
        <w:fldChar w:fldCharType="end"/>
      </w:r>
      <w:r w:rsidR="00D05DE9" w:rsidRPr="00D044F8">
        <w:rPr>
          <w:rFonts w:eastAsia="Times New Roman"/>
          <w:color w:val="000000" w:themeColor="text1"/>
          <w:sz w:val="22"/>
          <w:szCs w:val="22"/>
          <w:shd w:val="clear" w:color="auto" w:fill="FFFFFF"/>
        </w:rPr>
        <w:t>.</w:t>
      </w:r>
    </w:p>
    <w:p w14:paraId="553B3CED" w14:textId="77777777" w:rsidR="00A851D0" w:rsidRPr="00D044F8" w:rsidRDefault="00A851D0" w:rsidP="000C03BA">
      <w:pPr>
        <w:spacing w:line="480" w:lineRule="auto"/>
        <w:ind w:firstLine="720"/>
        <w:rPr>
          <w:rFonts w:eastAsia="Times New Roman"/>
          <w:color w:val="000000" w:themeColor="text1"/>
          <w:sz w:val="22"/>
          <w:szCs w:val="22"/>
          <w:shd w:val="clear" w:color="auto" w:fill="FFFFFF"/>
        </w:rPr>
      </w:pPr>
      <w:r w:rsidRPr="00D044F8">
        <w:rPr>
          <w:rFonts w:eastAsia="Times New Roman"/>
          <w:color w:val="000000" w:themeColor="text1"/>
          <w:sz w:val="22"/>
          <w:szCs w:val="22"/>
          <w:shd w:val="clear" w:color="auto" w:fill="FFFFFF"/>
        </w:rPr>
        <w:t xml:space="preserve">The main reason for using the projective technique here was to bridge personal projections to others and RT biases in personal perception. We suggest that the perceptual matching procedure may have an important application in interpersonal research by informing and supporting qualitative methods. </w:t>
      </w:r>
    </w:p>
    <w:p w14:paraId="660008F2" w14:textId="77777777" w:rsidR="00FD12BF" w:rsidRPr="00D044F8" w:rsidRDefault="00FD12BF" w:rsidP="00FD12BF">
      <w:pPr>
        <w:rPr>
          <w:rFonts w:eastAsia="Times New Roman"/>
          <w:color w:val="000000" w:themeColor="text1"/>
        </w:rPr>
      </w:pPr>
    </w:p>
    <w:p w14:paraId="7F214A1D" w14:textId="2EA30BAF" w:rsidR="001711BE" w:rsidRPr="00D044F8" w:rsidRDefault="001711BE" w:rsidP="00997897">
      <w:pPr>
        <w:spacing w:line="480" w:lineRule="auto"/>
        <w:outlineLvl w:val="0"/>
        <w:rPr>
          <w:b/>
          <w:color w:val="000000" w:themeColor="text1"/>
          <w:sz w:val="22"/>
          <w:szCs w:val="22"/>
        </w:rPr>
      </w:pPr>
      <w:r w:rsidRPr="00D044F8">
        <w:rPr>
          <w:b/>
          <w:color w:val="000000" w:themeColor="text1"/>
          <w:sz w:val="22"/>
          <w:szCs w:val="22"/>
        </w:rPr>
        <w:t>Conclusion</w:t>
      </w:r>
    </w:p>
    <w:p w14:paraId="7678003B" w14:textId="2D9E98FB" w:rsidR="000054D3" w:rsidRPr="00D044F8" w:rsidRDefault="000054D3" w:rsidP="000C03BA">
      <w:pPr>
        <w:spacing w:line="480" w:lineRule="auto"/>
        <w:ind w:firstLine="720"/>
        <w:rPr>
          <w:color w:val="000000" w:themeColor="text1"/>
          <w:sz w:val="22"/>
          <w:szCs w:val="22"/>
        </w:rPr>
      </w:pPr>
      <w:r w:rsidRPr="00D044F8">
        <w:rPr>
          <w:color w:val="000000" w:themeColor="text1"/>
          <w:sz w:val="22"/>
          <w:szCs w:val="22"/>
        </w:rPr>
        <w:lastRenderedPageBreak/>
        <w:t>Personal relevance and monetary reward generate common and differential effects on perceptual decision making. The common effects are manifested in the facilitation of behavioural performance for high personal relevance and high reward value as socially important signals. The differential effects reflect non-decisional time, and task-specific prioritization of stimuli. Our findings support the parallel processing model (Northoff &amp; Hayes, 2011) and suggest that self-specific processing occurs in parallel with high-reward processing</w:t>
      </w:r>
      <w:r w:rsidR="007E2337" w:rsidRPr="00D044F8">
        <w:rPr>
          <w:color w:val="000000" w:themeColor="text1"/>
          <w:sz w:val="22"/>
          <w:szCs w:val="22"/>
        </w:rPr>
        <w:t xml:space="preserve">. </w:t>
      </w:r>
    </w:p>
    <w:p w14:paraId="74ADC8DF" w14:textId="772868CD" w:rsidR="000054D3" w:rsidRPr="00D044F8" w:rsidRDefault="00AB1385" w:rsidP="00997897">
      <w:pPr>
        <w:spacing w:line="480" w:lineRule="auto"/>
        <w:outlineLvl w:val="0"/>
        <w:rPr>
          <w:b/>
          <w:color w:val="000000" w:themeColor="text1"/>
          <w:sz w:val="22"/>
          <w:szCs w:val="22"/>
        </w:rPr>
      </w:pPr>
      <w:r w:rsidRPr="00D044F8">
        <w:rPr>
          <w:b/>
          <w:color w:val="000000" w:themeColor="text1"/>
          <w:sz w:val="22"/>
          <w:szCs w:val="22"/>
        </w:rPr>
        <w:t>Limitations and d</w:t>
      </w:r>
      <w:r w:rsidR="000054D3" w:rsidRPr="00D044F8">
        <w:rPr>
          <w:b/>
          <w:color w:val="000000" w:themeColor="text1"/>
          <w:sz w:val="22"/>
          <w:szCs w:val="22"/>
        </w:rPr>
        <w:t>irections for further research</w:t>
      </w:r>
    </w:p>
    <w:p w14:paraId="18609CFF" w14:textId="7F54D620" w:rsidR="00E16EE2" w:rsidRPr="00D044F8" w:rsidRDefault="000054D3" w:rsidP="00D93C4D">
      <w:pPr>
        <w:spacing w:line="480" w:lineRule="auto"/>
        <w:ind w:firstLine="720"/>
        <w:rPr>
          <w:color w:val="000000" w:themeColor="text1"/>
          <w:sz w:val="22"/>
          <w:szCs w:val="22"/>
        </w:rPr>
      </w:pPr>
      <w:r w:rsidRPr="00D044F8">
        <w:rPr>
          <w:color w:val="000000" w:themeColor="text1"/>
          <w:sz w:val="22"/>
          <w:szCs w:val="22"/>
        </w:rPr>
        <w:t>The present study focused on one type of rewa</w:t>
      </w:r>
      <w:r w:rsidR="00565777" w:rsidRPr="00D044F8">
        <w:rPr>
          <w:color w:val="000000" w:themeColor="text1"/>
          <w:sz w:val="22"/>
          <w:szCs w:val="22"/>
        </w:rPr>
        <w:t>rd (monetary).  Considering that</w:t>
      </w:r>
      <w:r w:rsidRPr="00D044F8">
        <w:rPr>
          <w:color w:val="000000" w:themeColor="text1"/>
          <w:sz w:val="22"/>
          <w:szCs w:val="22"/>
        </w:rPr>
        <w:t xml:space="preserve"> other types of reward (e.g., facial attractiveness, social approval) may have a different impact on individual experience, it is important to examine whether the relationship between different types of reward and self-relevance yields the same characteristics. By empirically testing the fields of self and reward we will gain a better understanding of how each concept emerges.</w:t>
      </w:r>
    </w:p>
    <w:p w14:paraId="10750809" w14:textId="77777777" w:rsidR="006312DB" w:rsidRPr="00D044F8" w:rsidRDefault="004D1FE3" w:rsidP="00D93C4D">
      <w:pPr>
        <w:spacing w:line="480" w:lineRule="auto"/>
        <w:ind w:firstLine="720"/>
        <w:rPr>
          <w:color w:val="000000" w:themeColor="text1"/>
          <w:sz w:val="22"/>
          <w:szCs w:val="22"/>
        </w:rPr>
      </w:pPr>
      <w:r w:rsidRPr="00D044F8">
        <w:rPr>
          <w:rFonts w:eastAsia="Times New Roman"/>
          <w:color w:val="000000" w:themeColor="text1"/>
          <w:sz w:val="22"/>
          <w:szCs w:val="22"/>
          <w:shd w:val="clear" w:color="auto" w:fill="FFFFFF"/>
        </w:rPr>
        <w:t>W</w:t>
      </w:r>
      <w:r w:rsidR="00D93C4D" w:rsidRPr="00D044F8">
        <w:rPr>
          <w:color w:val="000000" w:themeColor="text1"/>
          <w:sz w:val="22"/>
          <w:szCs w:val="22"/>
        </w:rPr>
        <w:t xml:space="preserve">e </w:t>
      </w:r>
      <w:r w:rsidR="004C3B0F" w:rsidRPr="00D044F8">
        <w:rPr>
          <w:color w:val="000000" w:themeColor="text1"/>
          <w:sz w:val="22"/>
          <w:szCs w:val="22"/>
        </w:rPr>
        <w:t>do not exclude</w:t>
      </w:r>
      <w:r w:rsidR="00D93C4D" w:rsidRPr="00D044F8">
        <w:rPr>
          <w:color w:val="000000" w:themeColor="text1"/>
          <w:sz w:val="22"/>
          <w:szCs w:val="22"/>
        </w:rPr>
        <w:t xml:space="preserve"> the possibility that personal and reward relevance are liable for interact</w:t>
      </w:r>
      <w:r w:rsidR="004C3B0F" w:rsidRPr="00D044F8">
        <w:rPr>
          <w:color w:val="000000" w:themeColor="text1"/>
          <w:sz w:val="22"/>
          <w:szCs w:val="22"/>
        </w:rPr>
        <w:t xml:space="preserve">ions at higher cognitive level where the </w:t>
      </w:r>
      <w:r w:rsidR="00D93C4D" w:rsidRPr="00D044F8">
        <w:rPr>
          <w:color w:val="000000" w:themeColor="text1"/>
          <w:sz w:val="22"/>
          <w:szCs w:val="22"/>
        </w:rPr>
        <w:t xml:space="preserve">interactions may be triggered by </w:t>
      </w:r>
      <w:r w:rsidR="004C3B0F" w:rsidRPr="00D044F8">
        <w:rPr>
          <w:color w:val="000000" w:themeColor="text1"/>
          <w:sz w:val="22"/>
          <w:szCs w:val="22"/>
        </w:rPr>
        <w:t>different</w:t>
      </w:r>
      <w:r w:rsidR="00D93C4D" w:rsidRPr="00D044F8">
        <w:rPr>
          <w:color w:val="000000" w:themeColor="text1"/>
          <w:sz w:val="22"/>
          <w:szCs w:val="22"/>
        </w:rPr>
        <w:t xml:space="preserve"> </w:t>
      </w:r>
      <w:r w:rsidR="009A39C2" w:rsidRPr="00D044F8">
        <w:rPr>
          <w:color w:val="000000" w:themeColor="text1"/>
          <w:sz w:val="22"/>
          <w:szCs w:val="22"/>
        </w:rPr>
        <w:t xml:space="preserve">factors or linked to each other experimentally. </w:t>
      </w:r>
      <w:r w:rsidR="0013437A" w:rsidRPr="00D044F8">
        <w:rPr>
          <w:color w:val="000000" w:themeColor="text1"/>
          <w:sz w:val="22"/>
          <w:szCs w:val="22"/>
        </w:rPr>
        <w:t xml:space="preserve">Exploring </w:t>
      </w:r>
      <w:r w:rsidR="00B703F1" w:rsidRPr="00D044F8">
        <w:rPr>
          <w:color w:val="000000" w:themeColor="text1"/>
          <w:sz w:val="22"/>
          <w:szCs w:val="22"/>
        </w:rPr>
        <w:t xml:space="preserve">key </w:t>
      </w:r>
      <w:r w:rsidR="0013437A" w:rsidRPr="00D044F8">
        <w:rPr>
          <w:color w:val="000000" w:themeColor="text1"/>
          <w:sz w:val="22"/>
          <w:szCs w:val="22"/>
        </w:rPr>
        <w:t xml:space="preserve">factors </w:t>
      </w:r>
      <w:r w:rsidR="00154685" w:rsidRPr="00D044F8">
        <w:rPr>
          <w:color w:val="000000" w:themeColor="text1"/>
          <w:sz w:val="22"/>
          <w:szCs w:val="22"/>
        </w:rPr>
        <w:t>triggering the in</w:t>
      </w:r>
      <w:r w:rsidR="00F62D12" w:rsidRPr="00D044F8">
        <w:rPr>
          <w:color w:val="000000" w:themeColor="text1"/>
          <w:sz w:val="22"/>
          <w:szCs w:val="22"/>
        </w:rPr>
        <w:t xml:space="preserve">teractions </w:t>
      </w:r>
      <w:r w:rsidR="0013437A" w:rsidRPr="00D044F8">
        <w:rPr>
          <w:color w:val="000000" w:themeColor="text1"/>
          <w:sz w:val="22"/>
          <w:szCs w:val="22"/>
        </w:rPr>
        <w:t xml:space="preserve">is an important area of the research </w:t>
      </w:r>
      <w:r w:rsidR="00F62D12" w:rsidRPr="00D044F8">
        <w:rPr>
          <w:color w:val="000000" w:themeColor="text1"/>
          <w:sz w:val="22"/>
          <w:szCs w:val="22"/>
        </w:rPr>
        <w:t>in social cognitive science</w:t>
      </w:r>
      <w:r w:rsidR="0013437A" w:rsidRPr="00D044F8">
        <w:rPr>
          <w:color w:val="000000" w:themeColor="text1"/>
          <w:sz w:val="22"/>
          <w:szCs w:val="22"/>
        </w:rPr>
        <w:t xml:space="preserve"> </w:t>
      </w:r>
      <w:r w:rsidR="00F62D12" w:rsidRPr="00D044F8">
        <w:rPr>
          <w:color w:val="000000" w:themeColor="text1"/>
          <w:sz w:val="22"/>
          <w:szCs w:val="22"/>
        </w:rPr>
        <w:t>that requires developing a new methodological approach.</w:t>
      </w:r>
    </w:p>
    <w:p w14:paraId="385F98EB" w14:textId="600B3510" w:rsidR="00D93C4D" w:rsidRPr="00D044F8" w:rsidRDefault="00AB1385" w:rsidP="00B231BD">
      <w:pPr>
        <w:spacing w:line="480" w:lineRule="auto"/>
        <w:ind w:firstLine="720"/>
        <w:rPr>
          <w:color w:val="000000" w:themeColor="text1"/>
          <w:sz w:val="22"/>
          <w:szCs w:val="22"/>
        </w:rPr>
      </w:pPr>
      <w:r w:rsidRPr="00D044F8">
        <w:rPr>
          <w:color w:val="000000" w:themeColor="text1"/>
          <w:sz w:val="22"/>
          <w:szCs w:val="22"/>
        </w:rPr>
        <w:t xml:space="preserve">Finally, </w:t>
      </w:r>
      <w:r w:rsidR="001B0783" w:rsidRPr="00D044F8">
        <w:rPr>
          <w:color w:val="000000" w:themeColor="text1"/>
          <w:sz w:val="22"/>
          <w:szCs w:val="22"/>
        </w:rPr>
        <w:t xml:space="preserve">this is the first study that attempted to highlight commonalities and differences of the effects of personal and reward relevance on perceptual decision making. </w:t>
      </w:r>
      <w:r w:rsidR="00A438A4" w:rsidRPr="00D044F8">
        <w:rPr>
          <w:color w:val="000000" w:themeColor="text1"/>
          <w:sz w:val="22"/>
          <w:szCs w:val="22"/>
        </w:rPr>
        <w:t xml:space="preserve">We hope that the </w:t>
      </w:r>
      <w:r w:rsidR="001B10BF" w:rsidRPr="00D044F8">
        <w:rPr>
          <w:color w:val="000000" w:themeColor="text1"/>
          <w:sz w:val="22"/>
          <w:szCs w:val="22"/>
        </w:rPr>
        <w:t xml:space="preserve">results reported here will </w:t>
      </w:r>
      <w:r w:rsidR="00C83BD0" w:rsidRPr="00D044F8">
        <w:rPr>
          <w:color w:val="000000" w:themeColor="text1"/>
          <w:sz w:val="22"/>
          <w:szCs w:val="22"/>
        </w:rPr>
        <w:t>provide</w:t>
      </w:r>
      <w:r w:rsidRPr="00D044F8">
        <w:rPr>
          <w:color w:val="000000" w:themeColor="text1"/>
          <w:sz w:val="22"/>
          <w:szCs w:val="22"/>
        </w:rPr>
        <w:t xml:space="preserve"> </w:t>
      </w:r>
      <w:r w:rsidR="00AF0B18" w:rsidRPr="00D044F8">
        <w:rPr>
          <w:color w:val="000000" w:themeColor="text1"/>
          <w:sz w:val="22"/>
          <w:szCs w:val="22"/>
        </w:rPr>
        <w:t xml:space="preserve">a strong </w:t>
      </w:r>
      <w:r w:rsidR="00A905CB" w:rsidRPr="00D044F8">
        <w:rPr>
          <w:color w:val="000000" w:themeColor="text1"/>
          <w:sz w:val="22"/>
          <w:szCs w:val="22"/>
        </w:rPr>
        <w:t>starting-</w:t>
      </w:r>
      <w:r w:rsidR="00256404" w:rsidRPr="00D044F8">
        <w:rPr>
          <w:color w:val="000000" w:themeColor="text1"/>
          <w:sz w:val="22"/>
          <w:szCs w:val="22"/>
        </w:rPr>
        <w:t>point for further research</w:t>
      </w:r>
      <w:r w:rsidR="00E51044" w:rsidRPr="00D044F8">
        <w:rPr>
          <w:color w:val="000000" w:themeColor="text1"/>
          <w:sz w:val="22"/>
          <w:szCs w:val="22"/>
        </w:rPr>
        <w:t xml:space="preserve"> using the drift-diffusion modelling</w:t>
      </w:r>
      <w:r w:rsidR="00256404" w:rsidRPr="00D044F8">
        <w:rPr>
          <w:color w:val="000000" w:themeColor="text1"/>
          <w:sz w:val="22"/>
          <w:szCs w:val="22"/>
        </w:rPr>
        <w:t xml:space="preserve">. </w:t>
      </w:r>
    </w:p>
    <w:p w14:paraId="1AA85050" w14:textId="77777777" w:rsidR="00C73506" w:rsidRPr="00D044F8" w:rsidRDefault="00C73506" w:rsidP="00997897">
      <w:pPr>
        <w:pStyle w:val="NormalWeb"/>
        <w:spacing w:before="0" w:beforeAutospacing="0" w:after="0" w:afterAutospacing="0" w:line="360" w:lineRule="auto"/>
        <w:outlineLvl w:val="0"/>
        <w:rPr>
          <w:rFonts w:ascii="Times New Roman" w:hAnsi="Times New Roman"/>
          <w:b/>
          <w:bCs/>
          <w:color w:val="000000" w:themeColor="text1"/>
          <w:sz w:val="22"/>
          <w:szCs w:val="22"/>
        </w:rPr>
      </w:pPr>
      <w:r w:rsidRPr="00D044F8">
        <w:rPr>
          <w:rFonts w:ascii="Times New Roman" w:hAnsi="Times New Roman"/>
          <w:b/>
          <w:bCs/>
          <w:color w:val="000000" w:themeColor="text1"/>
          <w:sz w:val="22"/>
          <w:szCs w:val="22"/>
        </w:rPr>
        <w:t xml:space="preserve">Acknowledgements </w:t>
      </w:r>
    </w:p>
    <w:p w14:paraId="461DC0B0" w14:textId="7960EC6C" w:rsidR="00C73506" w:rsidRPr="00D044F8" w:rsidRDefault="00C73506" w:rsidP="0016085A">
      <w:pPr>
        <w:pStyle w:val="NormalWeb"/>
        <w:spacing w:before="0" w:beforeAutospacing="0" w:after="0" w:afterAutospacing="0" w:line="360" w:lineRule="auto"/>
        <w:rPr>
          <w:rFonts w:ascii="Times New Roman" w:hAnsi="Times New Roman"/>
          <w:color w:val="000000" w:themeColor="text1"/>
          <w:sz w:val="22"/>
          <w:szCs w:val="22"/>
        </w:rPr>
      </w:pPr>
      <w:r w:rsidRPr="00D044F8">
        <w:rPr>
          <w:rFonts w:ascii="Times New Roman" w:hAnsi="Times New Roman"/>
          <w:color w:val="000000" w:themeColor="text1"/>
          <w:sz w:val="22"/>
          <w:szCs w:val="22"/>
        </w:rPr>
        <w:t xml:space="preserve">The work was supported by grants from the European Research Council (Pepe: 323883, 2013) to Professor Glyn </w:t>
      </w:r>
      <w:r w:rsidR="009446FC" w:rsidRPr="00D044F8">
        <w:rPr>
          <w:rFonts w:ascii="Times New Roman" w:hAnsi="Times New Roman"/>
          <w:color w:val="000000" w:themeColor="text1"/>
          <w:sz w:val="22"/>
          <w:szCs w:val="22"/>
        </w:rPr>
        <w:t xml:space="preserve">W. </w:t>
      </w:r>
      <w:r w:rsidRPr="00D044F8">
        <w:rPr>
          <w:rFonts w:ascii="Times New Roman" w:hAnsi="Times New Roman"/>
          <w:color w:val="000000" w:themeColor="text1"/>
          <w:sz w:val="22"/>
          <w:szCs w:val="22"/>
        </w:rPr>
        <w:t>Humphreys</w:t>
      </w:r>
      <w:r w:rsidR="009446FC" w:rsidRPr="00D044F8">
        <w:rPr>
          <w:rStyle w:val="FootnoteReference"/>
          <w:rFonts w:ascii="Times New Roman" w:hAnsi="Times New Roman"/>
          <w:color w:val="000000" w:themeColor="text1"/>
          <w:sz w:val="22"/>
          <w:szCs w:val="22"/>
        </w:rPr>
        <w:footnoteReference w:id="7"/>
      </w:r>
    </w:p>
    <w:p w14:paraId="09439672" w14:textId="01428F6B" w:rsidR="009446FC" w:rsidRPr="00D044F8" w:rsidRDefault="009446FC" w:rsidP="00997897">
      <w:pPr>
        <w:pStyle w:val="NormalWeb"/>
        <w:spacing w:before="0" w:beforeAutospacing="0" w:after="0" w:afterAutospacing="0" w:line="360" w:lineRule="auto"/>
        <w:outlineLvl w:val="0"/>
        <w:rPr>
          <w:rFonts w:ascii="Times New Roman" w:hAnsi="Times New Roman"/>
          <w:b/>
          <w:color w:val="000000" w:themeColor="text1"/>
          <w:sz w:val="22"/>
          <w:szCs w:val="22"/>
        </w:rPr>
      </w:pPr>
      <w:r w:rsidRPr="00D044F8">
        <w:rPr>
          <w:rFonts w:ascii="Times New Roman" w:hAnsi="Times New Roman"/>
          <w:b/>
          <w:color w:val="000000" w:themeColor="text1"/>
          <w:sz w:val="22"/>
          <w:szCs w:val="22"/>
        </w:rPr>
        <w:t>Compliance with Ethical Standards</w:t>
      </w:r>
    </w:p>
    <w:p w14:paraId="788B7F87" w14:textId="263EB48F" w:rsidR="00C73506" w:rsidRPr="00D044F8" w:rsidRDefault="009446FC" w:rsidP="005068A7">
      <w:pPr>
        <w:spacing w:line="480" w:lineRule="auto"/>
        <w:rPr>
          <w:color w:val="000000" w:themeColor="text1"/>
          <w:sz w:val="22"/>
          <w:szCs w:val="22"/>
        </w:rPr>
      </w:pPr>
      <w:r w:rsidRPr="00D044F8">
        <w:rPr>
          <w:color w:val="000000" w:themeColor="text1"/>
          <w:sz w:val="22"/>
          <w:szCs w:val="22"/>
        </w:rPr>
        <w:t xml:space="preserve">All procedures performed in studies involving human participants were in accordance with the ethical standards of the institutional and/or national research committee and with the 1964 Helsinki declaration and its later amendments or comparable ethical standards.  Informed consent was </w:t>
      </w:r>
      <w:r w:rsidRPr="00D044F8">
        <w:rPr>
          <w:color w:val="000000" w:themeColor="text1"/>
          <w:sz w:val="22"/>
          <w:szCs w:val="22"/>
        </w:rPr>
        <w:lastRenderedPageBreak/>
        <w:t>obtained from all individual participants included in the study.  Informed consent was obtained from all individual participants included in the study.</w:t>
      </w:r>
    </w:p>
    <w:p w14:paraId="39DCC08E" w14:textId="64D3CACB" w:rsidR="009446FC" w:rsidRPr="00D044F8" w:rsidRDefault="009446FC" w:rsidP="00997897">
      <w:pPr>
        <w:spacing w:line="480" w:lineRule="auto"/>
        <w:outlineLvl w:val="0"/>
        <w:rPr>
          <w:b/>
          <w:color w:val="000000" w:themeColor="text1"/>
          <w:sz w:val="22"/>
          <w:szCs w:val="22"/>
        </w:rPr>
      </w:pPr>
      <w:r w:rsidRPr="00D044F8">
        <w:rPr>
          <w:b/>
          <w:color w:val="000000" w:themeColor="text1"/>
          <w:sz w:val="22"/>
          <w:szCs w:val="22"/>
        </w:rPr>
        <w:t>Conflict of Interest</w:t>
      </w:r>
    </w:p>
    <w:p w14:paraId="7184A335" w14:textId="637F7464" w:rsidR="009446FC" w:rsidRPr="00D044F8" w:rsidRDefault="009446FC" w:rsidP="005068A7">
      <w:pPr>
        <w:spacing w:line="480" w:lineRule="auto"/>
        <w:rPr>
          <w:color w:val="000000" w:themeColor="text1"/>
          <w:sz w:val="22"/>
          <w:szCs w:val="22"/>
        </w:rPr>
      </w:pPr>
      <w:r w:rsidRPr="00D044F8">
        <w:rPr>
          <w:color w:val="000000" w:themeColor="text1"/>
          <w:sz w:val="22"/>
          <w:szCs w:val="22"/>
        </w:rPr>
        <w:t>Author A. Yankouskaya declares that she has no conflict of interest.</w:t>
      </w:r>
    </w:p>
    <w:p w14:paraId="1707D8C2" w14:textId="265CDFC3" w:rsidR="009446FC" w:rsidRPr="00D044F8" w:rsidRDefault="009446FC" w:rsidP="009446FC">
      <w:pPr>
        <w:spacing w:line="480" w:lineRule="auto"/>
        <w:rPr>
          <w:color w:val="000000" w:themeColor="text1"/>
          <w:sz w:val="22"/>
          <w:szCs w:val="22"/>
        </w:rPr>
      </w:pPr>
      <w:r w:rsidRPr="00D044F8">
        <w:rPr>
          <w:color w:val="000000" w:themeColor="text1"/>
          <w:sz w:val="22"/>
          <w:szCs w:val="22"/>
        </w:rPr>
        <w:t>Co-Author M.Stolte declares that he has no conflict of interest.</w:t>
      </w:r>
    </w:p>
    <w:p w14:paraId="23134FF0" w14:textId="5D2DCCD0" w:rsidR="009446FC" w:rsidRPr="00D044F8" w:rsidRDefault="009446FC" w:rsidP="009446FC">
      <w:pPr>
        <w:spacing w:line="480" w:lineRule="auto"/>
        <w:rPr>
          <w:color w:val="000000" w:themeColor="text1"/>
          <w:sz w:val="22"/>
          <w:szCs w:val="22"/>
        </w:rPr>
      </w:pPr>
      <w:r w:rsidRPr="00D044F8">
        <w:rPr>
          <w:color w:val="000000" w:themeColor="text1"/>
          <w:sz w:val="22"/>
          <w:szCs w:val="22"/>
        </w:rPr>
        <w:t>Co-Author R. Buhrle declares that he has no conflict of interest.</w:t>
      </w:r>
    </w:p>
    <w:p w14:paraId="36EE6C46" w14:textId="2A9F0459" w:rsidR="009446FC" w:rsidRPr="00D044F8" w:rsidRDefault="009446FC" w:rsidP="009446FC">
      <w:pPr>
        <w:spacing w:line="480" w:lineRule="auto"/>
        <w:rPr>
          <w:color w:val="000000" w:themeColor="text1"/>
          <w:sz w:val="22"/>
          <w:szCs w:val="22"/>
        </w:rPr>
      </w:pPr>
      <w:r w:rsidRPr="00D044F8">
        <w:rPr>
          <w:color w:val="000000" w:themeColor="text1"/>
          <w:sz w:val="22"/>
          <w:szCs w:val="22"/>
        </w:rPr>
        <w:t>Co-Author E.Lugt declares that she has no conflict of interest.</w:t>
      </w:r>
    </w:p>
    <w:p w14:paraId="73BC9B35" w14:textId="6D323309" w:rsidR="009446FC" w:rsidRPr="00D044F8" w:rsidRDefault="009446FC" w:rsidP="009446FC">
      <w:pPr>
        <w:spacing w:line="480" w:lineRule="auto"/>
        <w:rPr>
          <w:rFonts w:ascii="Helvetica" w:hAnsi="Helvetica" w:cs="Helvetica"/>
          <w:color w:val="000000" w:themeColor="text1"/>
        </w:rPr>
      </w:pPr>
      <w:r w:rsidRPr="00D044F8">
        <w:rPr>
          <w:color w:val="000000" w:themeColor="text1"/>
          <w:sz w:val="22"/>
          <w:szCs w:val="22"/>
        </w:rPr>
        <w:t>Co-Author J.Sui declares that she has no conflict of interest</w:t>
      </w:r>
      <w:r w:rsidRPr="00D044F8">
        <w:rPr>
          <w:rFonts w:ascii="Helvetica" w:hAnsi="Helvetica" w:cs="Helvetica"/>
          <w:color w:val="000000" w:themeColor="text1"/>
        </w:rPr>
        <w:t>.</w:t>
      </w:r>
    </w:p>
    <w:p w14:paraId="4EA18CFE" w14:textId="77777777" w:rsidR="009446FC" w:rsidRPr="00D044F8" w:rsidRDefault="009446FC" w:rsidP="005068A7">
      <w:pPr>
        <w:spacing w:line="480" w:lineRule="auto"/>
        <w:rPr>
          <w:rFonts w:ascii="Helvetica" w:hAnsi="Helvetica" w:cs="Helvetica"/>
          <w:color w:val="000000" w:themeColor="text1"/>
        </w:rPr>
      </w:pPr>
    </w:p>
    <w:p w14:paraId="7363BC51" w14:textId="58B3EBAE" w:rsidR="00B137AA" w:rsidRPr="00D044F8" w:rsidRDefault="00BF1900" w:rsidP="00997897">
      <w:pPr>
        <w:spacing w:line="480" w:lineRule="auto"/>
        <w:outlineLvl w:val="0"/>
        <w:rPr>
          <w:b/>
          <w:color w:val="000000" w:themeColor="text1"/>
          <w:sz w:val="22"/>
          <w:szCs w:val="22"/>
        </w:rPr>
      </w:pPr>
      <w:r w:rsidRPr="00D044F8">
        <w:rPr>
          <w:b/>
          <w:color w:val="000000" w:themeColor="text1"/>
          <w:sz w:val="22"/>
          <w:szCs w:val="22"/>
        </w:rPr>
        <w:t>References</w:t>
      </w:r>
    </w:p>
    <w:p w14:paraId="1A51C000"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Abraham, A. (2013). The world according to me: personal relevance and the medial prefrontal cortex. </w:t>
      </w:r>
      <w:r w:rsidRPr="00D044F8">
        <w:rPr>
          <w:i/>
          <w:noProof/>
          <w:color w:val="000000" w:themeColor="text1"/>
          <w:sz w:val="22"/>
          <w:szCs w:val="22"/>
        </w:rPr>
        <w:t>Frontiers in Human Neuroscience, 7</w:t>
      </w:r>
      <w:r w:rsidRPr="00D044F8">
        <w:rPr>
          <w:noProof/>
          <w:color w:val="000000" w:themeColor="text1"/>
          <w:sz w:val="22"/>
          <w:szCs w:val="22"/>
        </w:rPr>
        <w:t>, 341. doi:10.3389/fnhum.2013.00341</w:t>
      </w:r>
    </w:p>
    <w:p w14:paraId="4D3F89BB"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Bai, Y., Nakao, T., Xu, J., Qin, P., Chaves, P., Heinzel, A., . . . Northoff, G. (2016). Resting state glutamate predicts elevated pre-stimulus alpha during self-relatedness: A combined EEG-MRS study on "rest-self overlap". </w:t>
      </w:r>
      <w:r w:rsidRPr="00D044F8">
        <w:rPr>
          <w:i/>
          <w:noProof/>
          <w:color w:val="000000" w:themeColor="text1"/>
          <w:sz w:val="22"/>
          <w:szCs w:val="22"/>
        </w:rPr>
        <w:t>Social Neuroscience, 11</w:t>
      </w:r>
      <w:r w:rsidRPr="00D044F8">
        <w:rPr>
          <w:noProof/>
          <w:color w:val="000000" w:themeColor="text1"/>
          <w:sz w:val="22"/>
          <w:szCs w:val="22"/>
        </w:rPr>
        <w:t>(3), 249-263. doi:10.1080/17470919.2015.1072582</w:t>
      </w:r>
    </w:p>
    <w:p w14:paraId="19939A96" w14:textId="77777777" w:rsidR="00B34E95" w:rsidRPr="00D044F8" w:rsidRDefault="00B34E95" w:rsidP="00B34E95">
      <w:pPr>
        <w:pStyle w:val="p1"/>
        <w:spacing w:line="480" w:lineRule="auto"/>
        <w:ind w:left="720" w:hanging="720"/>
        <w:rPr>
          <w:color w:val="000000" w:themeColor="text1"/>
          <w:sz w:val="22"/>
          <w:szCs w:val="22"/>
        </w:rPr>
      </w:pPr>
      <w:r w:rsidRPr="00D044F8">
        <w:rPr>
          <w:color w:val="000000" w:themeColor="text1"/>
          <w:sz w:val="22"/>
          <w:szCs w:val="22"/>
        </w:rPr>
        <w:t>Baayen, R.H., Davidson, D.J., Bates, D.M. (2008). Mixed-effects modeling with crossed random effects for subjects and items. Journal of Memory and Language, 59, 390-412.</w:t>
      </w:r>
    </w:p>
    <w:p w14:paraId="4E9E2330" w14:textId="77777777" w:rsidR="00B34E95" w:rsidRPr="00D044F8" w:rsidRDefault="00B34E95" w:rsidP="00B34E95">
      <w:pPr>
        <w:spacing w:line="480" w:lineRule="auto"/>
        <w:ind w:left="720" w:hanging="720"/>
        <w:rPr>
          <w:rFonts w:eastAsia="Times New Roman"/>
          <w:color w:val="000000" w:themeColor="text1"/>
          <w:sz w:val="22"/>
          <w:szCs w:val="22"/>
        </w:rPr>
      </w:pPr>
      <w:r w:rsidRPr="00D044F8">
        <w:rPr>
          <w:rStyle w:val="personname"/>
          <w:rFonts w:eastAsia="Times New Roman"/>
          <w:color w:val="000000" w:themeColor="text1"/>
          <w:sz w:val="22"/>
          <w:szCs w:val="22"/>
        </w:rPr>
        <w:t>Chakraborty, A.</w:t>
      </w:r>
      <w:r w:rsidRPr="00D044F8">
        <w:rPr>
          <w:rStyle w:val="apple-converted-space"/>
          <w:rFonts w:eastAsia="Times New Roman"/>
          <w:color w:val="000000" w:themeColor="text1"/>
          <w:sz w:val="22"/>
          <w:szCs w:val="22"/>
          <w:shd w:val="clear" w:color="auto" w:fill="FFFFFF"/>
        </w:rPr>
        <w:t> </w:t>
      </w:r>
      <w:r w:rsidRPr="00D044F8">
        <w:rPr>
          <w:rFonts w:eastAsia="Times New Roman"/>
          <w:color w:val="000000" w:themeColor="text1"/>
          <w:sz w:val="22"/>
          <w:szCs w:val="22"/>
          <w:shd w:val="clear" w:color="auto" w:fill="FFFFFF"/>
        </w:rPr>
        <w:t>&amp;</w:t>
      </w:r>
      <w:r w:rsidRPr="00D044F8">
        <w:rPr>
          <w:rStyle w:val="apple-converted-space"/>
          <w:rFonts w:eastAsia="Times New Roman"/>
          <w:color w:val="000000" w:themeColor="text1"/>
          <w:sz w:val="22"/>
          <w:szCs w:val="22"/>
          <w:shd w:val="clear" w:color="auto" w:fill="FFFFFF"/>
        </w:rPr>
        <w:t> </w:t>
      </w:r>
      <w:r w:rsidRPr="00D044F8">
        <w:rPr>
          <w:rStyle w:val="personname"/>
          <w:rFonts w:eastAsia="Times New Roman"/>
          <w:color w:val="000000" w:themeColor="text1"/>
          <w:sz w:val="22"/>
          <w:szCs w:val="22"/>
        </w:rPr>
        <w:t>Chakrabarti, B.</w:t>
      </w:r>
      <w:r w:rsidRPr="00D044F8">
        <w:rPr>
          <w:rStyle w:val="apple-converted-space"/>
          <w:rFonts w:eastAsia="Times New Roman"/>
          <w:color w:val="000000" w:themeColor="text1"/>
          <w:sz w:val="22"/>
          <w:szCs w:val="22"/>
          <w:shd w:val="clear" w:color="auto" w:fill="FFFFFF"/>
        </w:rPr>
        <w:t> </w:t>
      </w:r>
      <w:r w:rsidRPr="00D044F8">
        <w:rPr>
          <w:rFonts w:eastAsia="Times New Roman"/>
          <w:color w:val="000000" w:themeColor="text1"/>
          <w:sz w:val="22"/>
          <w:szCs w:val="22"/>
          <w:shd w:val="clear" w:color="auto" w:fill="FFFFFF"/>
        </w:rPr>
        <w:t>(2015).</w:t>
      </w:r>
      <w:r w:rsidRPr="00D044F8">
        <w:rPr>
          <w:rStyle w:val="apple-converted-space"/>
          <w:rFonts w:eastAsia="Times New Roman"/>
          <w:color w:val="000000" w:themeColor="text1"/>
          <w:sz w:val="22"/>
          <w:szCs w:val="22"/>
          <w:shd w:val="clear" w:color="auto" w:fill="FFFFFF"/>
        </w:rPr>
        <w:t> </w:t>
      </w:r>
      <w:r w:rsidRPr="00D044F8">
        <w:rPr>
          <w:rStyle w:val="Emphasis"/>
          <w:rFonts w:eastAsia="Times New Roman"/>
          <w:i w:val="0"/>
          <w:color w:val="000000" w:themeColor="text1"/>
          <w:sz w:val="22"/>
          <w:szCs w:val="22"/>
        </w:rPr>
        <w:t>Is it me? Self-recognition bias across sensory modalities and its relationship to autistic traits</w:t>
      </w:r>
      <w:r w:rsidRPr="00D044F8">
        <w:rPr>
          <w:rStyle w:val="Emphasis"/>
          <w:rFonts w:eastAsia="Times New Roman"/>
          <w:color w:val="000000" w:themeColor="text1"/>
          <w:sz w:val="22"/>
          <w:szCs w:val="22"/>
        </w:rPr>
        <w:t>.</w:t>
      </w:r>
      <w:r w:rsidRPr="00D044F8">
        <w:rPr>
          <w:rStyle w:val="apple-converted-space"/>
          <w:rFonts w:eastAsia="Times New Roman"/>
          <w:color w:val="000000" w:themeColor="text1"/>
          <w:sz w:val="22"/>
          <w:szCs w:val="22"/>
          <w:shd w:val="clear" w:color="auto" w:fill="FFFFFF"/>
        </w:rPr>
        <w:t> </w:t>
      </w:r>
      <w:r w:rsidRPr="00D044F8">
        <w:rPr>
          <w:rFonts w:eastAsia="Times New Roman"/>
          <w:i/>
          <w:color w:val="000000" w:themeColor="text1"/>
          <w:sz w:val="22"/>
          <w:szCs w:val="22"/>
          <w:shd w:val="clear" w:color="auto" w:fill="FFFFFF"/>
        </w:rPr>
        <w:t>Molecular Autism, 6</w:t>
      </w:r>
      <w:r w:rsidRPr="00D044F8">
        <w:rPr>
          <w:rFonts w:eastAsia="Times New Roman"/>
          <w:color w:val="000000" w:themeColor="text1"/>
          <w:sz w:val="22"/>
          <w:szCs w:val="22"/>
          <w:shd w:val="clear" w:color="auto" w:fill="FFFFFF"/>
        </w:rPr>
        <w:t xml:space="preserve"> (1). 20.</w:t>
      </w:r>
      <w:r w:rsidRPr="00D044F8">
        <w:rPr>
          <w:rStyle w:val="apple-converted-space"/>
          <w:rFonts w:eastAsia="Times New Roman"/>
          <w:color w:val="000000" w:themeColor="text1"/>
          <w:sz w:val="22"/>
          <w:szCs w:val="22"/>
          <w:shd w:val="clear" w:color="auto" w:fill="FFFFFF"/>
        </w:rPr>
        <w:t> </w:t>
      </w:r>
      <w:r w:rsidRPr="00D044F8">
        <w:rPr>
          <w:rFonts w:eastAsia="Times New Roman"/>
          <w:color w:val="000000" w:themeColor="text1"/>
          <w:sz w:val="22"/>
          <w:szCs w:val="22"/>
          <w:shd w:val="clear" w:color="auto" w:fill="FFFFFF"/>
        </w:rPr>
        <w:t>DOI:</w:t>
      </w:r>
      <w:r w:rsidRPr="00D044F8">
        <w:rPr>
          <w:rStyle w:val="apple-converted-space"/>
          <w:rFonts w:eastAsia="Times New Roman"/>
          <w:color w:val="000000" w:themeColor="text1"/>
          <w:sz w:val="22"/>
          <w:szCs w:val="22"/>
          <w:shd w:val="clear" w:color="auto" w:fill="FFFFFF"/>
        </w:rPr>
        <w:t> </w:t>
      </w:r>
      <w:r w:rsidRPr="00D044F8">
        <w:rPr>
          <w:rFonts w:eastAsia="Times New Roman"/>
          <w:color w:val="000000" w:themeColor="text1"/>
          <w:sz w:val="22"/>
          <w:szCs w:val="22"/>
        </w:rPr>
        <w:t>10.1186/s13229-015-0016-1</w:t>
      </w:r>
    </w:p>
    <w:p w14:paraId="23B8D935" w14:textId="77777777" w:rsidR="00B34E95" w:rsidRPr="00D044F8" w:rsidRDefault="00B34E95" w:rsidP="00B34E95">
      <w:pPr>
        <w:pStyle w:val="NormalWeb"/>
        <w:spacing w:before="0" w:beforeAutospacing="0" w:after="0" w:afterAutospacing="0" w:line="480" w:lineRule="auto"/>
        <w:ind w:left="720" w:hanging="720"/>
        <w:rPr>
          <w:rFonts w:ascii="Times New Roman" w:eastAsiaTheme="minorHAnsi" w:hAnsi="Times New Roman"/>
          <w:color w:val="000000" w:themeColor="text1"/>
          <w:sz w:val="22"/>
          <w:szCs w:val="22"/>
        </w:rPr>
      </w:pPr>
      <w:r w:rsidRPr="00D044F8">
        <w:rPr>
          <w:rFonts w:ascii="Times New Roman" w:eastAsia="Times New Roman" w:hAnsi="Times New Roman"/>
          <w:bCs/>
          <w:color w:val="000000" w:themeColor="text1"/>
          <w:sz w:val="22"/>
          <w:szCs w:val="22"/>
        </w:rPr>
        <w:t>Christoff, K.</w:t>
      </w:r>
      <w:r w:rsidRPr="00D044F8">
        <w:rPr>
          <w:rFonts w:ascii="Times New Roman" w:eastAsia="Times New Roman" w:hAnsi="Times New Roman"/>
          <w:color w:val="000000" w:themeColor="text1"/>
          <w:sz w:val="22"/>
          <w:szCs w:val="22"/>
          <w:shd w:val="clear" w:color="auto" w:fill="FFFFFF"/>
        </w:rPr>
        <w:t>, Cosmelli, D., Legrand, D., &amp; Thompson, E. (2011). Specifying the self for cognitive neuroscience. </w:t>
      </w:r>
      <w:r w:rsidRPr="00D044F8">
        <w:rPr>
          <w:rFonts w:ascii="Times New Roman" w:eastAsia="Times New Roman" w:hAnsi="Times New Roman"/>
          <w:i/>
          <w:iCs/>
          <w:color w:val="000000" w:themeColor="text1"/>
          <w:sz w:val="22"/>
          <w:szCs w:val="22"/>
        </w:rPr>
        <w:t>Trends in Cognitive Sciences, 15(3),</w:t>
      </w:r>
      <w:r w:rsidRPr="00D044F8">
        <w:rPr>
          <w:rFonts w:ascii="Times New Roman" w:eastAsia="Times New Roman" w:hAnsi="Times New Roman"/>
          <w:color w:val="000000" w:themeColor="text1"/>
          <w:sz w:val="22"/>
          <w:szCs w:val="22"/>
          <w:shd w:val="clear" w:color="auto" w:fill="FFFFFF"/>
        </w:rPr>
        <w:t xml:space="preserve"> 104-112. </w:t>
      </w:r>
      <w:r w:rsidRPr="00D044F8">
        <w:rPr>
          <w:rFonts w:ascii="Times New Roman" w:hAnsi="Times New Roman"/>
          <w:color w:val="000000" w:themeColor="text1"/>
          <w:sz w:val="22"/>
          <w:szCs w:val="22"/>
        </w:rPr>
        <w:t xml:space="preserve">doi:10.1016/j.tics.2011.01.001 </w:t>
      </w:r>
    </w:p>
    <w:p w14:paraId="057187E5"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Clithero, J. A., &amp; Rangel, A. (2014). Informatic parcellation of the network involved in the computation of subjective value. </w:t>
      </w:r>
      <w:r w:rsidRPr="00D044F8">
        <w:rPr>
          <w:i/>
          <w:noProof/>
          <w:color w:val="000000" w:themeColor="text1"/>
          <w:sz w:val="22"/>
          <w:szCs w:val="22"/>
        </w:rPr>
        <w:t>Social Cognitive and Affective Neuroscience, 9</w:t>
      </w:r>
      <w:r w:rsidRPr="00D044F8">
        <w:rPr>
          <w:noProof/>
          <w:color w:val="000000" w:themeColor="text1"/>
          <w:sz w:val="22"/>
          <w:szCs w:val="22"/>
        </w:rPr>
        <w:t>(9), 1289-1302. doi:10.1093/scan/nst106</w:t>
      </w:r>
    </w:p>
    <w:p w14:paraId="6F771429"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lastRenderedPageBreak/>
        <w:t xml:space="preserve">Cohen, J. (1988). </w:t>
      </w:r>
      <w:r w:rsidRPr="00D044F8">
        <w:rPr>
          <w:i/>
          <w:noProof/>
          <w:color w:val="000000" w:themeColor="text1"/>
          <w:sz w:val="22"/>
          <w:szCs w:val="22"/>
        </w:rPr>
        <w:t>Statistical power analysis for the behavioral sciences (2nd ed.)</w:t>
      </w:r>
      <w:r w:rsidRPr="00D044F8">
        <w:rPr>
          <w:noProof/>
          <w:color w:val="000000" w:themeColor="text1"/>
          <w:sz w:val="22"/>
          <w:szCs w:val="22"/>
        </w:rPr>
        <w:t>. Hillsdale, NJ: Erlbaum.</w:t>
      </w:r>
    </w:p>
    <w:p w14:paraId="464D5D09"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Collins, W. A., &amp; Laursen, B. (2004). Changing Relationships, Changing Youth. </w:t>
      </w:r>
      <w:r w:rsidRPr="00D044F8">
        <w:rPr>
          <w:i/>
          <w:noProof/>
          <w:color w:val="000000" w:themeColor="text1"/>
          <w:sz w:val="22"/>
          <w:szCs w:val="22"/>
        </w:rPr>
        <w:t>The Journal of Early Adolescence, 24</w:t>
      </w:r>
      <w:r w:rsidRPr="00D044F8">
        <w:rPr>
          <w:noProof/>
          <w:color w:val="000000" w:themeColor="text1"/>
          <w:sz w:val="22"/>
          <w:szCs w:val="22"/>
        </w:rPr>
        <w:t>(1), 55-62. doi:DOI: 10.1177/0272431603260882</w:t>
      </w:r>
    </w:p>
    <w:p w14:paraId="20F6EABA"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Conway, M. A., Pothos, E. M., &amp; Turk, D. J. (2016). The self-relevance system? </w:t>
      </w:r>
      <w:r w:rsidRPr="00D044F8">
        <w:rPr>
          <w:i/>
          <w:noProof/>
          <w:color w:val="000000" w:themeColor="text1"/>
          <w:sz w:val="22"/>
          <w:szCs w:val="22"/>
        </w:rPr>
        <w:t>Cognitive Neuroscience, 7</w:t>
      </w:r>
      <w:r w:rsidRPr="00D044F8">
        <w:rPr>
          <w:noProof/>
          <w:color w:val="000000" w:themeColor="text1"/>
          <w:sz w:val="22"/>
          <w:szCs w:val="22"/>
        </w:rPr>
        <w:t>(1-4), 20-21. doi:10.1080/17588928.2015.1075484</w:t>
      </w:r>
    </w:p>
    <w:p w14:paraId="3B97ADD9"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Corrigendum: Signal Detection Measures Cannot Distinguish Perceptual Biases From Response Biases. (2016). </w:t>
      </w:r>
      <w:r w:rsidRPr="00D044F8">
        <w:rPr>
          <w:i/>
          <w:noProof/>
          <w:color w:val="000000" w:themeColor="text1"/>
          <w:sz w:val="22"/>
          <w:szCs w:val="22"/>
        </w:rPr>
        <w:t>Perception, 45</w:t>
      </w:r>
      <w:r w:rsidRPr="00D044F8">
        <w:rPr>
          <w:noProof/>
          <w:color w:val="000000" w:themeColor="text1"/>
          <w:sz w:val="22"/>
          <w:szCs w:val="22"/>
        </w:rPr>
        <w:t>(8), 964-965. doi:10.1177/0301006616637983</w:t>
      </w:r>
    </w:p>
    <w:p w14:paraId="44F53439"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Cunningham, S. J., Turk, D. J., Macdonald, L. M., &amp; Neil Macrae, C. (2008). Yours or mine? Ownership and memory. </w:t>
      </w:r>
      <w:r w:rsidRPr="00D044F8">
        <w:rPr>
          <w:i/>
          <w:noProof/>
          <w:color w:val="000000" w:themeColor="text1"/>
          <w:sz w:val="22"/>
          <w:szCs w:val="22"/>
        </w:rPr>
        <w:t>Conscious and Cognition, 17</w:t>
      </w:r>
      <w:r w:rsidRPr="00D044F8">
        <w:rPr>
          <w:noProof/>
          <w:color w:val="000000" w:themeColor="text1"/>
          <w:sz w:val="22"/>
          <w:szCs w:val="22"/>
        </w:rPr>
        <w:t>(1), 312-318. doi:10.1016/j.concog.2007.04.003</w:t>
      </w:r>
    </w:p>
    <w:p w14:paraId="0DE1591C"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D'Argembeau, A. (2013). On the role of the ventromedial prefrontal cortex in self-processing: the valuation hypothesis. </w:t>
      </w:r>
      <w:r w:rsidRPr="00D044F8">
        <w:rPr>
          <w:i/>
          <w:noProof/>
          <w:color w:val="000000" w:themeColor="text1"/>
          <w:sz w:val="22"/>
          <w:szCs w:val="22"/>
        </w:rPr>
        <w:t>Frontiers in Human Neuroscience, 7</w:t>
      </w:r>
      <w:r w:rsidRPr="00D044F8">
        <w:rPr>
          <w:noProof/>
          <w:color w:val="000000" w:themeColor="text1"/>
          <w:sz w:val="22"/>
          <w:szCs w:val="22"/>
        </w:rPr>
        <w:t>, 372. doi:10.3389/fnhum.2013.00372</w:t>
      </w:r>
    </w:p>
    <w:p w14:paraId="192437F4"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Dambacher, M., &amp; Hubner, R. (2013). Investigating the speed-accuracy trade-off: better use deadlines or response signals? </w:t>
      </w:r>
      <w:r w:rsidRPr="00D044F8">
        <w:rPr>
          <w:i/>
          <w:noProof/>
          <w:color w:val="000000" w:themeColor="text1"/>
          <w:sz w:val="22"/>
          <w:szCs w:val="22"/>
        </w:rPr>
        <w:t>Behavior Research Methods, 45</w:t>
      </w:r>
      <w:r w:rsidRPr="00D044F8">
        <w:rPr>
          <w:noProof/>
          <w:color w:val="000000" w:themeColor="text1"/>
          <w:sz w:val="22"/>
          <w:szCs w:val="22"/>
        </w:rPr>
        <w:t>(3), 702-717. doi:10.3758/s13428-012-0303-0</w:t>
      </w:r>
    </w:p>
    <w:p w14:paraId="1D8348A2"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Demir, M., &amp; Özdemir, M. (2010). Friendship, Need Satisfaction and Happiness. </w:t>
      </w:r>
      <w:r w:rsidRPr="00D044F8">
        <w:rPr>
          <w:i/>
          <w:noProof/>
          <w:color w:val="000000" w:themeColor="text1"/>
          <w:sz w:val="22"/>
          <w:szCs w:val="22"/>
        </w:rPr>
        <w:t>Journal of Happiness Studies, 11</w:t>
      </w:r>
      <w:r w:rsidRPr="00D044F8">
        <w:rPr>
          <w:noProof/>
          <w:color w:val="000000" w:themeColor="text1"/>
          <w:sz w:val="22"/>
          <w:szCs w:val="22"/>
        </w:rPr>
        <w:t>, 234. doi:doi:10.1007/s10902-009-9138-5</w:t>
      </w:r>
    </w:p>
    <w:p w14:paraId="50864325"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Denny, B. T., Kober, H., Wager, T. D., &amp; Ochsner, K. N. (2012). A meta-analysis of functional neuroimaging studies of self- and other judgments reveals a spatial gradient for mentalizing in medial prefrontal cortex. </w:t>
      </w:r>
      <w:r w:rsidRPr="00D044F8">
        <w:rPr>
          <w:i/>
          <w:noProof/>
          <w:color w:val="000000" w:themeColor="text1"/>
          <w:sz w:val="22"/>
          <w:szCs w:val="22"/>
        </w:rPr>
        <w:t>Journal of Cognitive Neuroscience, 24</w:t>
      </w:r>
      <w:r w:rsidRPr="00D044F8">
        <w:rPr>
          <w:noProof/>
          <w:color w:val="000000" w:themeColor="text1"/>
          <w:sz w:val="22"/>
          <w:szCs w:val="22"/>
        </w:rPr>
        <w:t>(8), 1742-1752. doi:10.1162/jocn_a_00233</w:t>
      </w:r>
    </w:p>
    <w:p w14:paraId="49CAC98B"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Doering, S., Enzi, B., Faber, C., Hinrichs, J., Bahmer, J., &amp; Northoff, G. (2012). Personality functioning and the cortical midline structures--an exploratory FMRI study. </w:t>
      </w:r>
      <w:r w:rsidRPr="00D044F8">
        <w:rPr>
          <w:i/>
          <w:noProof/>
          <w:color w:val="000000" w:themeColor="text1"/>
          <w:sz w:val="22"/>
          <w:szCs w:val="22"/>
        </w:rPr>
        <w:t>PLoS One, 7</w:t>
      </w:r>
      <w:r w:rsidRPr="00D044F8">
        <w:rPr>
          <w:noProof/>
          <w:color w:val="000000" w:themeColor="text1"/>
          <w:sz w:val="22"/>
          <w:szCs w:val="22"/>
        </w:rPr>
        <w:t>(11), e49956. doi:10.1371/journal.pone.0049956</w:t>
      </w:r>
    </w:p>
    <w:p w14:paraId="03A2B0F1"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Duncan, N. W., Wiebking, C., Tiret, B., Marjanska, M., Hayes, D. J., Lyttleton, O., . . . Northoff, G. (2013). Glutamate concentration in the medial prefrontal cortex predicts resting-state </w:t>
      </w:r>
      <w:r w:rsidRPr="00D044F8">
        <w:rPr>
          <w:noProof/>
          <w:color w:val="000000" w:themeColor="text1"/>
          <w:sz w:val="22"/>
          <w:szCs w:val="22"/>
        </w:rPr>
        <w:lastRenderedPageBreak/>
        <w:t xml:space="preserve">cortical-subcortical functional connectivity in humans. </w:t>
      </w:r>
      <w:r w:rsidRPr="00D044F8">
        <w:rPr>
          <w:i/>
          <w:noProof/>
          <w:color w:val="000000" w:themeColor="text1"/>
          <w:sz w:val="22"/>
          <w:szCs w:val="22"/>
        </w:rPr>
        <w:t>PLoS One, 8</w:t>
      </w:r>
      <w:r w:rsidRPr="00D044F8">
        <w:rPr>
          <w:noProof/>
          <w:color w:val="000000" w:themeColor="text1"/>
          <w:sz w:val="22"/>
          <w:szCs w:val="22"/>
        </w:rPr>
        <w:t>(4), e60312. doi:10.1371/journal.pone.0060312</w:t>
      </w:r>
    </w:p>
    <w:p w14:paraId="136AC00E"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Enzi, B., de Greck, M., Prosch, U., Tempelmann, C., &amp; Northoff, G. (2009). Is our self nothing but reward? Neuronal overlap and distinction between reward and personal relevance and its relation to human personality. </w:t>
      </w:r>
      <w:r w:rsidRPr="00D044F8">
        <w:rPr>
          <w:i/>
          <w:noProof/>
          <w:color w:val="000000" w:themeColor="text1"/>
          <w:sz w:val="22"/>
          <w:szCs w:val="22"/>
        </w:rPr>
        <w:t>PLoS One, 4</w:t>
      </w:r>
      <w:r w:rsidRPr="00D044F8">
        <w:rPr>
          <w:noProof/>
          <w:color w:val="000000" w:themeColor="text1"/>
          <w:sz w:val="22"/>
          <w:szCs w:val="22"/>
        </w:rPr>
        <w:t>(12), e8429. doi:10.1371/journal.pone.0008429</w:t>
      </w:r>
    </w:p>
    <w:p w14:paraId="01569CE6" w14:textId="77777777" w:rsidR="00B34E95" w:rsidRPr="00D044F8" w:rsidRDefault="00B34E95" w:rsidP="00B34E95">
      <w:pPr>
        <w:spacing w:line="480" w:lineRule="auto"/>
        <w:ind w:left="720" w:hanging="720"/>
        <w:rPr>
          <w:rFonts w:eastAsia="Times New Roman"/>
          <w:color w:val="000000" w:themeColor="text1"/>
          <w:sz w:val="22"/>
          <w:szCs w:val="22"/>
        </w:rPr>
      </w:pPr>
      <w:r w:rsidRPr="00D044F8">
        <w:rPr>
          <w:noProof/>
          <w:color w:val="000000" w:themeColor="text1"/>
          <w:sz w:val="22"/>
          <w:szCs w:val="22"/>
        </w:rPr>
        <w:t xml:space="preserve">Farinelli, M., Panksepp, J., Gestieri, L., Leo, M.R., Agati, R., Maffei, M.,…Northoff, G. (2013). SEEKING and depression in stroke patients: An exploratory study. Journal of Clinical and Experimental Neuropsychology, 35(4)., 348-358. </w:t>
      </w:r>
      <w:r w:rsidRPr="00D044F8">
        <w:rPr>
          <w:rFonts w:eastAsia="Times New Roman"/>
          <w:color w:val="000000" w:themeColor="text1"/>
          <w:sz w:val="22"/>
          <w:szCs w:val="22"/>
          <w:shd w:val="clear" w:color="auto" w:fill="FFFFFF"/>
        </w:rPr>
        <w:t>doi: 10.1080/13803395.2013.776009</w:t>
      </w:r>
    </w:p>
    <w:p w14:paraId="72CDE5CA"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Fossati, P., Hevenor, S. J., Lepage, M., Graham, S. J., Grady, C., Keightley, M. L., . . . Mayberg, H. (2004). Distributed self in episodic memory: neural correlates of successful retrieval of self-encoded positive and negative personality traits. </w:t>
      </w:r>
      <w:r w:rsidRPr="00D044F8">
        <w:rPr>
          <w:i/>
          <w:noProof/>
          <w:color w:val="000000" w:themeColor="text1"/>
          <w:sz w:val="22"/>
          <w:szCs w:val="22"/>
        </w:rPr>
        <w:t>Neuroimage, 22</w:t>
      </w:r>
      <w:r w:rsidRPr="00D044F8">
        <w:rPr>
          <w:noProof/>
          <w:color w:val="000000" w:themeColor="text1"/>
          <w:sz w:val="22"/>
          <w:szCs w:val="22"/>
        </w:rPr>
        <w:t>(4), 1596-1604. doi:10.1016/j.neuroimage.2004.03.034</w:t>
      </w:r>
    </w:p>
    <w:p w14:paraId="5FF5661A" w14:textId="77777777" w:rsidR="00B34E95" w:rsidRPr="00D044F8" w:rsidRDefault="00B34E95" w:rsidP="00B34E95">
      <w:pPr>
        <w:pStyle w:val="NormalWeb"/>
        <w:spacing w:before="0" w:beforeAutospacing="0" w:after="0" w:afterAutospacing="0" w:line="480" w:lineRule="auto"/>
        <w:ind w:left="630" w:hanging="630"/>
        <w:rPr>
          <w:rFonts w:ascii="Times New Roman" w:eastAsiaTheme="minorHAnsi" w:hAnsi="Times New Roman"/>
          <w:color w:val="000000" w:themeColor="text1"/>
          <w:sz w:val="22"/>
          <w:szCs w:val="22"/>
        </w:rPr>
      </w:pPr>
      <w:r w:rsidRPr="00D044F8">
        <w:rPr>
          <w:rFonts w:ascii="Times New Roman" w:hAnsi="Times New Roman"/>
          <w:color w:val="000000" w:themeColor="text1"/>
          <w:sz w:val="22"/>
          <w:szCs w:val="22"/>
        </w:rPr>
        <w:t xml:space="preserve">Gallagher, S. (2000). Philosophical conceptions of the self: Implications for cognitive science. </w:t>
      </w:r>
      <w:r w:rsidRPr="00D044F8">
        <w:rPr>
          <w:rFonts w:ascii="Times New Roman" w:hAnsi="Times New Roman"/>
          <w:i/>
          <w:color w:val="000000" w:themeColor="text1"/>
          <w:sz w:val="22"/>
          <w:szCs w:val="22"/>
        </w:rPr>
        <w:t>Trends in Cognitive Sciences, 4</w:t>
      </w:r>
      <w:r w:rsidRPr="00D044F8">
        <w:rPr>
          <w:rFonts w:ascii="Times New Roman" w:hAnsi="Times New Roman"/>
          <w:color w:val="000000" w:themeColor="text1"/>
          <w:sz w:val="22"/>
          <w:szCs w:val="22"/>
        </w:rPr>
        <w:t xml:space="preserve">(1), 14–21. </w:t>
      </w:r>
    </w:p>
    <w:p w14:paraId="645AD23A"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Goldfarb, S., Leonard, N. E., Simen, P., Caicedo-Nunez, C. H., &amp; Holmes, P. (2014). A comparative study of drift diffusion and linear ballistic accumulator models in a reward maximization perceptual choice task. </w:t>
      </w:r>
      <w:r w:rsidRPr="00D044F8">
        <w:rPr>
          <w:i/>
          <w:noProof/>
          <w:color w:val="000000" w:themeColor="text1"/>
          <w:sz w:val="22"/>
          <w:szCs w:val="22"/>
        </w:rPr>
        <w:t>Frontiers in Neuroscience, 8</w:t>
      </w:r>
      <w:r w:rsidRPr="00D044F8">
        <w:rPr>
          <w:noProof/>
          <w:color w:val="000000" w:themeColor="text1"/>
          <w:sz w:val="22"/>
          <w:szCs w:val="22"/>
        </w:rPr>
        <w:t>, 148. doi:10.3389/fnins.2014.00148</w:t>
      </w:r>
    </w:p>
    <w:p w14:paraId="0B3FF2A9"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Groppe, S. E., Gossen, A., Rademacher, L., Hahn, A., Westphal, L., Grunder, G., &amp; Spreckelmeyer, K. N. (2013). Oxytocin influences processing of socially relevant cues in the ventral tegmental area of the human brain. </w:t>
      </w:r>
      <w:r w:rsidRPr="00D044F8">
        <w:rPr>
          <w:i/>
          <w:noProof/>
          <w:color w:val="000000" w:themeColor="text1"/>
          <w:sz w:val="22"/>
          <w:szCs w:val="22"/>
        </w:rPr>
        <w:t>Biological Psychiatry, 74</w:t>
      </w:r>
      <w:r w:rsidRPr="00D044F8">
        <w:rPr>
          <w:noProof/>
          <w:color w:val="000000" w:themeColor="text1"/>
          <w:sz w:val="22"/>
          <w:szCs w:val="22"/>
        </w:rPr>
        <w:t>(3), 172-179. doi:10.1016/j.biopsych.2012.12.023</w:t>
      </w:r>
    </w:p>
    <w:p w14:paraId="2F4CECFA"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Humphreys, G. W., &amp; Sui, J. (2016). Attentional control and the self: The Self-Attention Network (SAN). </w:t>
      </w:r>
      <w:r w:rsidRPr="00D044F8">
        <w:rPr>
          <w:i/>
          <w:noProof/>
          <w:color w:val="000000" w:themeColor="text1"/>
          <w:sz w:val="22"/>
          <w:szCs w:val="22"/>
        </w:rPr>
        <w:t>Cognitive Neuroscience, 7</w:t>
      </w:r>
      <w:r w:rsidRPr="00D044F8">
        <w:rPr>
          <w:noProof/>
          <w:color w:val="000000" w:themeColor="text1"/>
          <w:sz w:val="22"/>
          <w:szCs w:val="22"/>
        </w:rPr>
        <w:t>(1-4), 5-17. doi:10.1080/17588928.2015.1044427</w:t>
      </w:r>
    </w:p>
    <w:p w14:paraId="352BF369"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Karsilar, H., Simen, P., Papadakis, S., &amp; Balci, F. (2014). Speed accuracy trade-off under response deadlines. </w:t>
      </w:r>
      <w:r w:rsidRPr="00D044F8">
        <w:rPr>
          <w:i/>
          <w:noProof/>
          <w:color w:val="000000" w:themeColor="text1"/>
          <w:sz w:val="22"/>
          <w:szCs w:val="22"/>
        </w:rPr>
        <w:t>Frontiers in Neuroscience, 8</w:t>
      </w:r>
      <w:r w:rsidRPr="00D044F8">
        <w:rPr>
          <w:noProof/>
          <w:color w:val="000000" w:themeColor="text1"/>
          <w:sz w:val="22"/>
          <w:szCs w:val="22"/>
        </w:rPr>
        <w:t>, 248. doi:10.3389/fnins.2014.00248</w:t>
      </w:r>
    </w:p>
    <w:p w14:paraId="7225CCA5"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Kelley, W. M., Macrae, C. N., Wyland, C. L., Caglar, S., Inati, S., &amp; Heatherton, T. F. (2002). Finding the self? An event-related fMRI study. </w:t>
      </w:r>
      <w:r w:rsidRPr="00D044F8">
        <w:rPr>
          <w:i/>
          <w:noProof/>
          <w:color w:val="000000" w:themeColor="text1"/>
          <w:sz w:val="22"/>
          <w:szCs w:val="22"/>
        </w:rPr>
        <w:t>Journal of Cognitive Neuroscience, 14</w:t>
      </w:r>
      <w:r w:rsidRPr="00D044F8">
        <w:rPr>
          <w:noProof/>
          <w:color w:val="000000" w:themeColor="text1"/>
          <w:sz w:val="22"/>
          <w:szCs w:val="22"/>
        </w:rPr>
        <w:t>(5), 785-794. doi:10.1162/08989290260138672</w:t>
      </w:r>
    </w:p>
    <w:p w14:paraId="2F28DD6A"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lastRenderedPageBreak/>
        <w:t xml:space="preserve">Klingberg, T. (2010). Training and plasticity of working memory. </w:t>
      </w:r>
      <w:r w:rsidRPr="00D044F8">
        <w:rPr>
          <w:i/>
          <w:noProof/>
          <w:color w:val="000000" w:themeColor="text1"/>
          <w:sz w:val="22"/>
          <w:szCs w:val="22"/>
        </w:rPr>
        <w:t>Trends in Cognitive Science, 14</w:t>
      </w:r>
      <w:r w:rsidRPr="00D044F8">
        <w:rPr>
          <w:noProof/>
          <w:color w:val="000000" w:themeColor="text1"/>
          <w:sz w:val="22"/>
          <w:szCs w:val="22"/>
        </w:rPr>
        <w:t>(7), 317-324. doi:10.1016/j.tics.2010.05.002</w:t>
      </w:r>
    </w:p>
    <w:p w14:paraId="4DC2EE91"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Lakens, D. (2013). Calculating and reporting effect sizes to facilitate cumulative science: a practical primer for t-tests and ANOVAs. </w:t>
      </w:r>
      <w:r w:rsidRPr="00D044F8">
        <w:rPr>
          <w:i/>
          <w:noProof/>
          <w:color w:val="000000" w:themeColor="text1"/>
          <w:sz w:val="22"/>
          <w:szCs w:val="22"/>
        </w:rPr>
        <w:t>Frontiers in Psychology, 4</w:t>
      </w:r>
      <w:r w:rsidRPr="00D044F8">
        <w:rPr>
          <w:noProof/>
          <w:color w:val="000000" w:themeColor="text1"/>
          <w:sz w:val="22"/>
          <w:szCs w:val="22"/>
        </w:rPr>
        <w:t>, 863. doi:10.3389/fpsyg.2013.00863</w:t>
      </w:r>
    </w:p>
    <w:p w14:paraId="12338434" w14:textId="2902EF09" w:rsidR="00E34F77" w:rsidRPr="00D044F8" w:rsidRDefault="00E34F77" w:rsidP="00E34F77">
      <w:pPr>
        <w:spacing w:line="480" w:lineRule="auto"/>
        <w:ind w:left="630" w:hanging="630"/>
        <w:rPr>
          <w:rFonts w:eastAsia="Times New Roman"/>
          <w:color w:val="000000" w:themeColor="text1"/>
          <w:sz w:val="22"/>
          <w:szCs w:val="22"/>
        </w:rPr>
      </w:pPr>
      <w:r w:rsidRPr="00D044F8">
        <w:rPr>
          <w:noProof/>
          <w:color w:val="000000" w:themeColor="text1"/>
          <w:sz w:val="22"/>
          <w:szCs w:val="22"/>
        </w:rPr>
        <w:t xml:space="preserve">Lakens, D. (2017). </w:t>
      </w:r>
      <w:r w:rsidRPr="00D044F8">
        <w:rPr>
          <w:rFonts w:eastAsia="Times New Roman"/>
          <w:bCs/>
          <w:iCs/>
          <w:color w:val="000000" w:themeColor="text1"/>
          <w:sz w:val="22"/>
          <w:szCs w:val="22"/>
        </w:rPr>
        <w:t>A Practical Primer for</w:t>
      </w:r>
      <w:r w:rsidRPr="00D044F8">
        <w:rPr>
          <w:rStyle w:val="apple-converted-space"/>
          <w:rFonts w:eastAsia="Times New Roman"/>
          <w:bCs/>
          <w:iCs/>
          <w:color w:val="000000" w:themeColor="text1"/>
          <w:sz w:val="22"/>
          <w:szCs w:val="22"/>
        </w:rPr>
        <w:t> </w:t>
      </w:r>
      <w:r w:rsidRPr="00D044F8">
        <w:rPr>
          <w:rFonts w:eastAsia="Times New Roman"/>
          <w:bCs/>
          <w:iCs/>
          <w:color w:val="000000" w:themeColor="text1"/>
          <w:sz w:val="22"/>
          <w:szCs w:val="22"/>
        </w:rPr>
        <w:t>t</w:t>
      </w:r>
      <w:r w:rsidRPr="00D044F8">
        <w:rPr>
          <w:rStyle w:val="apple-converted-space"/>
          <w:rFonts w:eastAsia="Times New Roman"/>
          <w:bCs/>
          <w:iCs/>
          <w:color w:val="000000" w:themeColor="text1"/>
          <w:sz w:val="22"/>
          <w:szCs w:val="22"/>
        </w:rPr>
        <w:t> </w:t>
      </w:r>
      <w:r w:rsidRPr="00D044F8">
        <w:rPr>
          <w:rFonts w:eastAsia="Times New Roman"/>
          <w:bCs/>
          <w:iCs/>
          <w:color w:val="000000" w:themeColor="text1"/>
          <w:sz w:val="22"/>
          <w:szCs w:val="22"/>
        </w:rPr>
        <w:t xml:space="preserve">Tests, Correlations, and Meta-Analyses. </w:t>
      </w:r>
      <w:r w:rsidRPr="00D044F8">
        <w:rPr>
          <w:rFonts w:eastAsia="Times New Roman"/>
          <w:color w:val="000000" w:themeColor="text1"/>
          <w:sz w:val="22"/>
          <w:szCs w:val="22"/>
          <w:shd w:val="clear" w:color="auto" w:fill="FFFFFF"/>
        </w:rPr>
        <w:t>Social Psychological and Personality Science, 8(4), 355-362.</w:t>
      </w:r>
      <w:r w:rsidRPr="00D044F8">
        <w:rPr>
          <w:rFonts w:eastAsia="Times New Roman"/>
          <w:color w:val="000000" w:themeColor="text1"/>
          <w:sz w:val="22"/>
          <w:szCs w:val="22"/>
        </w:rPr>
        <w:t xml:space="preserve"> doi.org/10.1177/1948550617697177</w:t>
      </w:r>
    </w:p>
    <w:p w14:paraId="4A472052"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Lane, T., Duncan, N. W., Cheng, T., &amp; Northoff, G. (2016). The Trajectory of Self. </w:t>
      </w:r>
      <w:r w:rsidRPr="00D044F8">
        <w:rPr>
          <w:i/>
          <w:noProof/>
          <w:color w:val="000000" w:themeColor="text1"/>
          <w:sz w:val="22"/>
          <w:szCs w:val="22"/>
        </w:rPr>
        <w:t>Trends in Cognitive Science, 20</w:t>
      </w:r>
      <w:r w:rsidRPr="00D044F8">
        <w:rPr>
          <w:noProof/>
          <w:color w:val="000000" w:themeColor="text1"/>
          <w:sz w:val="22"/>
          <w:szCs w:val="22"/>
        </w:rPr>
        <w:t>(7), 481-482. doi:10.1016/j.tics.2016.03.004</w:t>
      </w:r>
    </w:p>
    <w:p w14:paraId="25AFB5FE"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Lucas, R. E., Dyrenforth, P. S., Vohs, K. D., &amp; Finkel, E. J. (2006). Does the Existence of Social Relationships Matter for Subjective Well-Being? In K. D. Vohs &amp; E. J. Finkel (Eds.),</w:t>
      </w:r>
      <w:r w:rsidRPr="00D044F8">
        <w:rPr>
          <w:i/>
          <w:noProof/>
          <w:color w:val="000000" w:themeColor="text1"/>
          <w:sz w:val="22"/>
          <w:szCs w:val="22"/>
        </w:rPr>
        <w:t xml:space="preserve"> Self and relationships: Connecting intrapersonal and interpersonal processes</w:t>
      </w:r>
      <w:r w:rsidRPr="00D044F8">
        <w:rPr>
          <w:noProof/>
          <w:color w:val="000000" w:themeColor="text1"/>
          <w:sz w:val="22"/>
          <w:szCs w:val="22"/>
        </w:rPr>
        <w:t xml:space="preserve"> (pp. 254-273). New York, NY, US:: Guilford Press, xv,.</w:t>
      </w:r>
    </w:p>
    <w:p w14:paraId="60E5A0B2"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Macmillan, N. A., &amp; Creelman, C. D. (1991). </w:t>
      </w:r>
      <w:r w:rsidRPr="00D044F8">
        <w:rPr>
          <w:i/>
          <w:noProof/>
          <w:color w:val="000000" w:themeColor="text1"/>
          <w:sz w:val="22"/>
          <w:szCs w:val="22"/>
        </w:rPr>
        <w:t>Detection Theory: A User’s Guide</w:t>
      </w:r>
      <w:r w:rsidRPr="00D044F8">
        <w:rPr>
          <w:noProof/>
          <w:color w:val="000000" w:themeColor="text1"/>
          <w:sz w:val="22"/>
          <w:szCs w:val="22"/>
        </w:rPr>
        <w:t>. New York: Cambridge University Press.</w:t>
      </w:r>
    </w:p>
    <w:p w14:paraId="6452BB2E"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Macrae, C. N., Moran, J. M., Heatherton, T. F., Banfield, J. F., &amp; Kelley, W. M. (2004). Medial prefrontal activity predicts memory for self. </w:t>
      </w:r>
      <w:r w:rsidRPr="00D044F8">
        <w:rPr>
          <w:i/>
          <w:noProof/>
          <w:color w:val="000000" w:themeColor="text1"/>
          <w:sz w:val="22"/>
          <w:szCs w:val="22"/>
        </w:rPr>
        <w:t>Cerebral Cortex, 14</w:t>
      </w:r>
      <w:r w:rsidRPr="00D044F8">
        <w:rPr>
          <w:noProof/>
          <w:color w:val="000000" w:themeColor="text1"/>
          <w:sz w:val="22"/>
          <w:szCs w:val="22"/>
        </w:rPr>
        <w:t>(6), 647-654. doi:10.1093/cercor/bhh025</w:t>
      </w:r>
    </w:p>
    <w:p w14:paraId="54E3D0D7"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Madan, C. R., Ludvig, E. A., &amp; Spetch, M. L. (2014). Remembering the best and worst of times: memories for extreme outcomes bias risky decisions. </w:t>
      </w:r>
      <w:r w:rsidRPr="00D044F8">
        <w:rPr>
          <w:i/>
          <w:noProof/>
          <w:color w:val="000000" w:themeColor="text1"/>
          <w:sz w:val="22"/>
          <w:szCs w:val="22"/>
        </w:rPr>
        <w:t>Psychonomic Bulletin &amp; Review, 21</w:t>
      </w:r>
      <w:r w:rsidRPr="00D044F8">
        <w:rPr>
          <w:noProof/>
          <w:color w:val="000000" w:themeColor="text1"/>
          <w:sz w:val="22"/>
          <w:szCs w:val="22"/>
        </w:rPr>
        <w:t>(3), 629-636. doi:10.3758/s13423-013-0542-9</w:t>
      </w:r>
    </w:p>
    <w:p w14:paraId="42CFAEFB"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Madan, C. R., &amp; Spetch, M. L. (2012). Is the enhancement of memory due to reward driven by value or salience? </w:t>
      </w:r>
      <w:r w:rsidRPr="00D044F8">
        <w:rPr>
          <w:i/>
          <w:noProof/>
          <w:color w:val="000000" w:themeColor="text1"/>
          <w:sz w:val="22"/>
          <w:szCs w:val="22"/>
        </w:rPr>
        <w:t>Acta Psychologica (Amst), 139</w:t>
      </w:r>
      <w:r w:rsidRPr="00D044F8">
        <w:rPr>
          <w:noProof/>
          <w:color w:val="000000" w:themeColor="text1"/>
          <w:sz w:val="22"/>
          <w:szCs w:val="22"/>
        </w:rPr>
        <w:t>(2), 343-349. doi:10.1016/j.actpsy.2011.12.010</w:t>
      </w:r>
    </w:p>
    <w:p w14:paraId="3478BC16" w14:textId="77777777" w:rsidR="00B34E95" w:rsidRPr="00D044F8" w:rsidRDefault="00B34E95" w:rsidP="00B34E95">
      <w:pPr>
        <w:spacing w:line="480" w:lineRule="auto"/>
        <w:ind w:left="720" w:hanging="720"/>
        <w:rPr>
          <w:rFonts w:eastAsia="Times New Roman"/>
          <w:color w:val="000000" w:themeColor="text1"/>
          <w:sz w:val="22"/>
          <w:szCs w:val="22"/>
        </w:rPr>
      </w:pPr>
      <w:r w:rsidRPr="00D044F8">
        <w:rPr>
          <w:noProof/>
          <w:color w:val="000000" w:themeColor="text1"/>
          <w:sz w:val="22"/>
          <w:szCs w:val="22"/>
        </w:rPr>
        <w:t xml:space="preserve">Maresh, E., Allen, J., &amp; Coan, J. (2014). </w:t>
      </w:r>
      <w:r w:rsidRPr="00D044F8">
        <w:rPr>
          <w:rFonts w:eastAsia="Times New Roman"/>
          <w:color w:val="000000" w:themeColor="text1"/>
          <w:sz w:val="22"/>
          <w:szCs w:val="22"/>
          <w:lang w:val="en"/>
        </w:rPr>
        <w:t>Increased default mode network activity in socially anxious individuals during reward processing</w:t>
      </w:r>
      <w:r w:rsidRPr="00D044F8">
        <w:rPr>
          <w:rFonts w:eastAsia="Times New Roman"/>
          <w:bCs/>
          <w:color w:val="000000" w:themeColor="text1"/>
          <w:sz w:val="22"/>
          <w:szCs w:val="22"/>
          <w:lang w:val="en"/>
        </w:rPr>
        <w:t xml:space="preserve">. </w:t>
      </w:r>
      <w:r w:rsidRPr="00D044F8">
        <w:rPr>
          <w:rFonts w:eastAsia="Times New Roman"/>
          <w:i/>
          <w:iCs/>
          <w:color w:val="000000" w:themeColor="text1"/>
          <w:sz w:val="22"/>
          <w:szCs w:val="22"/>
          <w:shd w:val="clear" w:color="auto" w:fill="FFFFFF"/>
        </w:rPr>
        <w:t xml:space="preserve">Biology of Mood &amp; Anxiety Disorders, </w:t>
      </w:r>
      <w:r w:rsidRPr="00D044F8">
        <w:rPr>
          <w:rFonts w:eastAsia="Times New Roman"/>
          <w:iCs/>
          <w:color w:val="000000" w:themeColor="text1"/>
          <w:sz w:val="22"/>
          <w:szCs w:val="22"/>
          <w:shd w:val="clear" w:color="auto" w:fill="FFFFFF"/>
        </w:rPr>
        <w:t>4:7</w:t>
      </w:r>
      <w:r w:rsidRPr="00D044F8">
        <w:rPr>
          <w:rFonts w:eastAsia="Times New Roman"/>
          <w:i/>
          <w:iCs/>
          <w:color w:val="000000" w:themeColor="text1"/>
          <w:sz w:val="22"/>
          <w:szCs w:val="22"/>
          <w:shd w:val="clear" w:color="auto" w:fill="FFFFFF"/>
        </w:rPr>
        <w:t xml:space="preserve">. </w:t>
      </w:r>
      <w:r w:rsidRPr="00D044F8">
        <w:rPr>
          <w:rStyle w:val="Strong"/>
          <w:rFonts w:eastAsia="Times New Roman"/>
          <w:b w:val="0"/>
          <w:color w:val="000000" w:themeColor="text1"/>
          <w:sz w:val="22"/>
          <w:szCs w:val="22"/>
        </w:rPr>
        <w:t>DOI:</w:t>
      </w:r>
      <w:r w:rsidRPr="00D044F8">
        <w:rPr>
          <w:rStyle w:val="apple-converted-space"/>
          <w:rFonts w:eastAsia="Times New Roman"/>
          <w:b/>
          <w:bCs/>
          <w:color w:val="000000" w:themeColor="text1"/>
          <w:sz w:val="22"/>
          <w:szCs w:val="22"/>
        </w:rPr>
        <w:t> </w:t>
      </w:r>
      <w:r w:rsidRPr="00D044F8">
        <w:rPr>
          <w:rFonts w:eastAsia="Times New Roman"/>
          <w:color w:val="000000" w:themeColor="text1"/>
          <w:sz w:val="22"/>
          <w:szCs w:val="22"/>
          <w:shd w:val="clear" w:color="auto" w:fill="FFFFFF"/>
        </w:rPr>
        <w:t>10.1186/2045-5380-4-7</w:t>
      </w:r>
    </w:p>
    <w:p w14:paraId="16D456DC"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lastRenderedPageBreak/>
        <w:t xml:space="preserve">Medford, N., &amp; Critchley, H. D. (2010). Conjoint activity of anterior insular and anterior cingulate cortex: awareness and response. </w:t>
      </w:r>
      <w:r w:rsidRPr="00D044F8">
        <w:rPr>
          <w:i/>
          <w:noProof/>
          <w:color w:val="000000" w:themeColor="text1"/>
          <w:sz w:val="22"/>
          <w:szCs w:val="22"/>
        </w:rPr>
        <w:t>Brain Structure and Functions, 214</w:t>
      </w:r>
      <w:r w:rsidRPr="00D044F8">
        <w:rPr>
          <w:noProof/>
          <w:color w:val="000000" w:themeColor="text1"/>
          <w:sz w:val="22"/>
          <w:szCs w:val="22"/>
        </w:rPr>
        <w:t>(5-6), 535-549. doi:10.1007/s00429-010-0265-x</w:t>
      </w:r>
    </w:p>
    <w:p w14:paraId="6B14F89B" w14:textId="6CE529D5"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Moradi, Z., Sui, J., Hewstone, M., &amp; Humphreys, G. W. (2015). In-group modulation of perceptual matching. </w:t>
      </w:r>
      <w:r w:rsidRPr="00D044F8">
        <w:rPr>
          <w:i/>
          <w:noProof/>
          <w:color w:val="000000" w:themeColor="text1"/>
          <w:sz w:val="22"/>
          <w:szCs w:val="22"/>
        </w:rPr>
        <w:t>Psychon</w:t>
      </w:r>
      <w:r w:rsidR="00937324" w:rsidRPr="00D044F8">
        <w:rPr>
          <w:i/>
          <w:noProof/>
          <w:color w:val="000000" w:themeColor="text1"/>
          <w:sz w:val="22"/>
          <w:szCs w:val="22"/>
        </w:rPr>
        <w:t>omic</w:t>
      </w:r>
      <w:r w:rsidRPr="00D044F8">
        <w:rPr>
          <w:i/>
          <w:noProof/>
          <w:color w:val="000000" w:themeColor="text1"/>
          <w:sz w:val="22"/>
          <w:szCs w:val="22"/>
        </w:rPr>
        <w:t xml:space="preserve"> Bull</w:t>
      </w:r>
      <w:r w:rsidR="00937324" w:rsidRPr="00D044F8">
        <w:rPr>
          <w:i/>
          <w:noProof/>
          <w:color w:val="000000" w:themeColor="text1"/>
          <w:sz w:val="22"/>
          <w:szCs w:val="22"/>
        </w:rPr>
        <w:t>etin</w:t>
      </w:r>
      <w:r w:rsidRPr="00D044F8">
        <w:rPr>
          <w:i/>
          <w:noProof/>
          <w:color w:val="000000" w:themeColor="text1"/>
          <w:sz w:val="22"/>
          <w:szCs w:val="22"/>
        </w:rPr>
        <w:t xml:space="preserve"> Rev</w:t>
      </w:r>
      <w:r w:rsidR="00937324" w:rsidRPr="00D044F8">
        <w:rPr>
          <w:i/>
          <w:noProof/>
          <w:color w:val="000000" w:themeColor="text1"/>
          <w:sz w:val="22"/>
          <w:szCs w:val="22"/>
        </w:rPr>
        <w:t>iew</w:t>
      </w:r>
      <w:r w:rsidRPr="00D044F8">
        <w:rPr>
          <w:i/>
          <w:noProof/>
          <w:color w:val="000000" w:themeColor="text1"/>
          <w:sz w:val="22"/>
          <w:szCs w:val="22"/>
        </w:rPr>
        <w:t>, 22</w:t>
      </w:r>
      <w:r w:rsidRPr="00D044F8">
        <w:rPr>
          <w:noProof/>
          <w:color w:val="000000" w:themeColor="text1"/>
          <w:sz w:val="22"/>
          <w:szCs w:val="22"/>
        </w:rPr>
        <w:t>(5), 1255-1277. doi:10.3758/s13423-014-0798-8.</w:t>
      </w:r>
    </w:p>
    <w:p w14:paraId="1E92457A" w14:textId="77777777" w:rsidR="00B34E95" w:rsidRPr="00D044F8" w:rsidRDefault="00B34E95" w:rsidP="00B34E95">
      <w:pPr>
        <w:spacing w:line="480" w:lineRule="auto"/>
        <w:ind w:left="720" w:hanging="720"/>
        <w:rPr>
          <w:rFonts w:eastAsia="Times New Roman"/>
          <w:color w:val="000000" w:themeColor="text1"/>
          <w:sz w:val="22"/>
          <w:szCs w:val="22"/>
        </w:rPr>
      </w:pPr>
      <w:r w:rsidRPr="00D044F8">
        <w:rPr>
          <w:rFonts w:eastAsia="Times New Roman"/>
          <w:color w:val="000000" w:themeColor="text1"/>
          <w:sz w:val="22"/>
          <w:szCs w:val="22"/>
        </w:rPr>
        <w:t xml:space="preserve">Morey, R. D., Rouder, J. N., Pratte, M. S., &amp; Speckman, P. L. (2011). Using MCMC chain outputs to efficiently estimate Bayes factors. </w:t>
      </w:r>
      <w:r w:rsidRPr="00D044F8">
        <w:rPr>
          <w:rFonts w:eastAsia="Times New Roman"/>
          <w:i/>
          <w:color w:val="000000" w:themeColor="text1"/>
          <w:sz w:val="22"/>
          <w:szCs w:val="22"/>
        </w:rPr>
        <w:t>Journal of Mathematical Psychology, 55</w:t>
      </w:r>
      <w:r w:rsidRPr="00D044F8">
        <w:rPr>
          <w:rFonts w:eastAsia="Times New Roman"/>
          <w:color w:val="000000" w:themeColor="text1"/>
          <w:sz w:val="22"/>
          <w:szCs w:val="22"/>
        </w:rPr>
        <w:t>, 368-378</w:t>
      </w:r>
    </w:p>
    <w:p w14:paraId="6C8013D6" w14:textId="53A33DB4"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Moustafa, A. A., Keri, S., Somlai, Z., Balsdon, T., Frydecka, D., Misiak, B., &amp; White, C. (2015). Drift diffusion model of reward and punishment learning in schizophrenia: Modeling and experimental data. </w:t>
      </w:r>
      <w:r w:rsidR="00937324" w:rsidRPr="00D044F8">
        <w:rPr>
          <w:i/>
          <w:noProof/>
          <w:color w:val="000000" w:themeColor="text1"/>
          <w:sz w:val="22"/>
          <w:szCs w:val="22"/>
        </w:rPr>
        <w:t>Behavioral</w:t>
      </w:r>
      <w:r w:rsidRPr="00D044F8">
        <w:rPr>
          <w:i/>
          <w:noProof/>
          <w:color w:val="000000" w:themeColor="text1"/>
          <w:sz w:val="22"/>
          <w:szCs w:val="22"/>
        </w:rPr>
        <w:t xml:space="preserve"> Brain Res</w:t>
      </w:r>
      <w:r w:rsidR="00937324" w:rsidRPr="00D044F8">
        <w:rPr>
          <w:i/>
          <w:noProof/>
          <w:color w:val="000000" w:themeColor="text1"/>
          <w:sz w:val="22"/>
          <w:szCs w:val="22"/>
        </w:rPr>
        <w:t>earch</w:t>
      </w:r>
      <w:r w:rsidRPr="00D044F8">
        <w:rPr>
          <w:i/>
          <w:noProof/>
          <w:color w:val="000000" w:themeColor="text1"/>
          <w:sz w:val="22"/>
          <w:szCs w:val="22"/>
        </w:rPr>
        <w:t>, 291</w:t>
      </w:r>
      <w:r w:rsidRPr="00D044F8">
        <w:rPr>
          <w:noProof/>
          <w:color w:val="000000" w:themeColor="text1"/>
          <w:sz w:val="22"/>
          <w:szCs w:val="22"/>
        </w:rPr>
        <w:t>, 147-154. doi:10.1016/j.bbr.2015.05.024</w:t>
      </w:r>
    </w:p>
    <w:p w14:paraId="0885F3A1"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Northoff, G. (2016). Is the self a higher-order or fundamental function of the brain? The "basis model of self-specificity" and its encoding by the brain's spontaneous activity. </w:t>
      </w:r>
      <w:r w:rsidRPr="00D044F8">
        <w:rPr>
          <w:i/>
          <w:noProof/>
          <w:color w:val="000000" w:themeColor="text1"/>
          <w:sz w:val="22"/>
          <w:szCs w:val="22"/>
        </w:rPr>
        <w:t>Cognitive Neuroscience, 1</w:t>
      </w:r>
      <w:r w:rsidRPr="00D044F8">
        <w:rPr>
          <w:noProof/>
          <w:color w:val="000000" w:themeColor="text1"/>
          <w:sz w:val="22"/>
          <w:szCs w:val="22"/>
        </w:rPr>
        <w:t>(4), 203-222. doi:doi: 10.1080/17588928.2015.1111868</w:t>
      </w:r>
    </w:p>
    <w:p w14:paraId="15E016C5"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Northoff, G., &amp; Bermpohl, F. (2004). Cortical midline structures and the self. </w:t>
      </w:r>
      <w:r w:rsidRPr="00D044F8">
        <w:rPr>
          <w:i/>
          <w:noProof/>
          <w:color w:val="000000" w:themeColor="text1"/>
          <w:sz w:val="22"/>
          <w:szCs w:val="22"/>
        </w:rPr>
        <w:t>Trends in Cognitive Science, 8</w:t>
      </w:r>
      <w:r w:rsidRPr="00D044F8">
        <w:rPr>
          <w:noProof/>
          <w:color w:val="000000" w:themeColor="text1"/>
          <w:sz w:val="22"/>
          <w:szCs w:val="22"/>
        </w:rPr>
        <w:t>(3), 102-107. doi:10.1016/j.tics.2004.01.004</w:t>
      </w:r>
    </w:p>
    <w:p w14:paraId="50D64EA5"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Northoff, G., &amp; Hayes, D. J. (2011). Is our self nothing but reward? </w:t>
      </w:r>
      <w:r w:rsidRPr="00D044F8">
        <w:rPr>
          <w:i/>
          <w:noProof/>
          <w:color w:val="000000" w:themeColor="text1"/>
          <w:sz w:val="22"/>
          <w:szCs w:val="22"/>
        </w:rPr>
        <w:t>Biological Psychiatry, 69</w:t>
      </w:r>
      <w:r w:rsidRPr="00D044F8">
        <w:rPr>
          <w:noProof/>
          <w:color w:val="000000" w:themeColor="text1"/>
          <w:sz w:val="22"/>
          <w:szCs w:val="22"/>
        </w:rPr>
        <w:t>(11), 1019-1025. doi:10.1016/j.biopsych.2010.12.014</w:t>
      </w:r>
    </w:p>
    <w:p w14:paraId="4893E9EE"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R Core Team (2017). R: A language and environment for statistical computing. R</w:t>
      </w:r>
    </w:p>
    <w:p w14:paraId="6D822F11" w14:textId="77777777" w:rsidR="00B34E95" w:rsidRPr="00D044F8" w:rsidRDefault="00B34E95" w:rsidP="00B34E95">
      <w:pPr>
        <w:pStyle w:val="EndNoteBibliography"/>
        <w:spacing w:line="480" w:lineRule="auto"/>
        <w:ind w:left="810" w:hanging="90"/>
        <w:rPr>
          <w:noProof/>
          <w:color w:val="000000" w:themeColor="text1"/>
          <w:sz w:val="22"/>
          <w:szCs w:val="22"/>
        </w:rPr>
      </w:pPr>
      <w:r w:rsidRPr="00D044F8">
        <w:rPr>
          <w:noProof/>
          <w:color w:val="000000" w:themeColor="text1"/>
          <w:sz w:val="22"/>
          <w:szCs w:val="22"/>
        </w:rPr>
        <w:t xml:space="preserve">  Foundation for Statistical Computing, Vienna, Austria. URL https://www.R-project.org/.</w:t>
      </w:r>
    </w:p>
    <w:p w14:paraId="365496B0"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Ratcliff, R. (2015). Modeling one-choice and two-choice driving tasks. </w:t>
      </w:r>
      <w:r w:rsidRPr="00D044F8">
        <w:rPr>
          <w:i/>
          <w:noProof/>
          <w:color w:val="000000" w:themeColor="text1"/>
          <w:sz w:val="22"/>
          <w:szCs w:val="22"/>
        </w:rPr>
        <w:t>Attention,  Perception &amp; Psychophysics, 77</w:t>
      </w:r>
      <w:r w:rsidRPr="00D044F8">
        <w:rPr>
          <w:noProof/>
          <w:color w:val="000000" w:themeColor="text1"/>
          <w:sz w:val="22"/>
          <w:szCs w:val="22"/>
        </w:rPr>
        <w:t>(6), 2134-2144. doi:10.3758/s13414-015-0911-8</w:t>
      </w:r>
    </w:p>
    <w:p w14:paraId="6625ACFC"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Ratcliff, R., &amp; McKoon, G. (2008). The diffusion decision model: theory and data for two-choice decision tasks. </w:t>
      </w:r>
      <w:r w:rsidRPr="00D044F8">
        <w:rPr>
          <w:i/>
          <w:noProof/>
          <w:color w:val="000000" w:themeColor="text1"/>
          <w:sz w:val="22"/>
          <w:szCs w:val="22"/>
        </w:rPr>
        <w:t>Neural Comput, 20</w:t>
      </w:r>
      <w:r w:rsidRPr="00D044F8">
        <w:rPr>
          <w:noProof/>
          <w:color w:val="000000" w:themeColor="text1"/>
          <w:sz w:val="22"/>
          <w:szCs w:val="22"/>
        </w:rPr>
        <w:t>(4), 873-922. doi:10.1162/neco.2008.12-06-420</w:t>
      </w:r>
    </w:p>
    <w:p w14:paraId="4E6A3196"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Ratcliff, R., Smith, P. L., Brown, S. D., &amp; McKoon, G. (2016). Diffusion Decision Model: Current Issues and History. </w:t>
      </w:r>
      <w:r w:rsidRPr="00D044F8">
        <w:rPr>
          <w:i/>
          <w:noProof/>
          <w:color w:val="000000" w:themeColor="text1"/>
          <w:sz w:val="22"/>
          <w:szCs w:val="22"/>
        </w:rPr>
        <w:t>Trends in Cognitive Science, 20</w:t>
      </w:r>
      <w:r w:rsidRPr="00D044F8">
        <w:rPr>
          <w:noProof/>
          <w:color w:val="000000" w:themeColor="text1"/>
          <w:sz w:val="22"/>
          <w:szCs w:val="22"/>
        </w:rPr>
        <w:t>(4), 260-281. doi:10.1016/j.tics.2016.01.007</w:t>
      </w:r>
    </w:p>
    <w:p w14:paraId="5AFD32DD"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color w:val="000000" w:themeColor="text1"/>
          <w:sz w:val="22"/>
          <w:szCs w:val="22"/>
        </w:rPr>
        <w:lastRenderedPageBreak/>
        <w:t xml:space="preserve">Rouder, J. N., Speckman, P. L., Sun, D., Morey, R. D., &amp; Iverson, G. (2009). Bayesian </w:t>
      </w:r>
      <w:r w:rsidRPr="00D044F8">
        <w:rPr>
          <w:i/>
          <w:iCs/>
          <w:color w:val="000000" w:themeColor="text1"/>
          <w:sz w:val="22"/>
          <w:szCs w:val="22"/>
        </w:rPr>
        <w:t xml:space="preserve">t </w:t>
      </w:r>
      <w:r w:rsidRPr="00D044F8">
        <w:rPr>
          <w:color w:val="000000" w:themeColor="text1"/>
          <w:sz w:val="22"/>
          <w:szCs w:val="22"/>
        </w:rPr>
        <w:t xml:space="preserve">tests for accepting and rejecting the null hypothesis. </w:t>
      </w:r>
      <w:r w:rsidRPr="00D044F8">
        <w:rPr>
          <w:i/>
          <w:iCs/>
          <w:color w:val="000000" w:themeColor="text1"/>
          <w:sz w:val="22"/>
          <w:szCs w:val="22"/>
        </w:rPr>
        <w:t>Psychonomic Bulletin &amp; Review</w:t>
      </w:r>
      <w:r w:rsidRPr="00D044F8">
        <w:rPr>
          <w:color w:val="000000" w:themeColor="text1"/>
          <w:sz w:val="22"/>
          <w:szCs w:val="22"/>
        </w:rPr>
        <w:t xml:space="preserve">, </w:t>
      </w:r>
      <w:r w:rsidRPr="00D044F8">
        <w:rPr>
          <w:bCs/>
          <w:color w:val="000000" w:themeColor="text1"/>
          <w:sz w:val="22"/>
          <w:szCs w:val="22"/>
        </w:rPr>
        <w:t>16</w:t>
      </w:r>
      <w:r w:rsidRPr="00D044F8">
        <w:rPr>
          <w:color w:val="000000" w:themeColor="text1"/>
          <w:sz w:val="22"/>
          <w:szCs w:val="22"/>
        </w:rPr>
        <w:t>, 225-237.</w:t>
      </w:r>
    </w:p>
    <w:p w14:paraId="3E952D4A"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Rushworth, M. F., Noonan, M. P., Boorman, E. D., Walton, M. E., &amp; Behrens, T. E. (2011). Frontal cortex and reward-guided learning and decision-making. </w:t>
      </w:r>
      <w:r w:rsidRPr="00D044F8">
        <w:rPr>
          <w:i/>
          <w:noProof/>
          <w:color w:val="000000" w:themeColor="text1"/>
          <w:sz w:val="22"/>
          <w:szCs w:val="22"/>
        </w:rPr>
        <w:t>Neuron, 70</w:t>
      </w:r>
      <w:r w:rsidRPr="00D044F8">
        <w:rPr>
          <w:noProof/>
          <w:color w:val="000000" w:themeColor="text1"/>
          <w:sz w:val="22"/>
          <w:szCs w:val="22"/>
        </w:rPr>
        <w:t>(6), 1054-1069. doi:10.1016/j.neuron.2011.05.014</w:t>
      </w:r>
    </w:p>
    <w:p w14:paraId="7BF74406"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Schneider, F., Bermpohl, F., Heinzel, A., Rotte, M., Walter, M., Tempelmann, C., . . . Northoff, G. (2008). The resting brain and our self: self-relatedness modulates resting state neural activity in cortical midline structures. </w:t>
      </w:r>
      <w:r w:rsidRPr="00D044F8">
        <w:rPr>
          <w:i/>
          <w:noProof/>
          <w:color w:val="000000" w:themeColor="text1"/>
          <w:sz w:val="22"/>
          <w:szCs w:val="22"/>
        </w:rPr>
        <w:t>Neuroscience, 157</w:t>
      </w:r>
      <w:r w:rsidRPr="00D044F8">
        <w:rPr>
          <w:noProof/>
          <w:color w:val="000000" w:themeColor="text1"/>
          <w:sz w:val="22"/>
          <w:szCs w:val="22"/>
        </w:rPr>
        <w:t>(1), 120-131. doi:10.1016/j.neuroscience.2008.08.014</w:t>
      </w:r>
    </w:p>
    <w:p w14:paraId="57F999B5" w14:textId="77777777" w:rsidR="00B34E95" w:rsidRPr="00D044F8" w:rsidRDefault="00B34E95" w:rsidP="00B34E95">
      <w:pPr>
        <w:spacing w:line="480" w:lineRule="auto"/>
        <w:ind w:left="720" w:hanging="720"/>
        <w:rPr>
          <w:rFonts w:eastAsia="Times New Roman"/>
          <w:color w:val="000000" w:themeColor="text1"/>
          <w:sz w:val="22"/>
          <w:szCs w:val="22"/>
        </w:rPr>
      </w:pPr>
      <w:r w:rsidRPr="00D044F8">
        <w:rPr>
          <w:rFonts w:eastAsia="Times New Roman"/>
          <w:color w:val="000000" w:themeColor="text1"/>
          <w:sz w:val="22"/>
          <w:szCs w:val="22"/>
        </w:rPr>
        <w:t>Scott-Van Zeeland</w:t>
      </w:r>
      <w:r w:rsidRPr="00D044F8">
        <w:rPr>
          <w:rFonts w:eastAsia="Times New Roman"/>
          <w:color w:val="000000" w:themeColor="text1"/>
          <w:sz w:val="22"/>
          <w:szCs w:val="22"/>
          <w:shd w:val="clear" w:color="auto" w:fill="FFFFFF"/>
        </w:rPr>
        <w:t>,</w:t>
      </w:r>
      <w:r w:rsidRPr="00D044F8">
        <w:rPr>
          <w:rStyle w:val="apple-converted-space"/>
          <w:rFonts w:eastAsia="Times New Roman"/>
          <w:color w:val="000000" w:themeColor="text1"/>
          <w:sz w:val="22"/>
          <w:szCs w:val="22"/>
          <w:shd w:val="clear" w:color="auto" w:fill="FFFFFF"/>
        </w:rPr>
        <w:t> </w:t>
      </w:r>
      <w:r w:rsidRPr="00D044F8">
        <w:rPr>
          <w:rFonts w:eastAsia="Times New Roman"/>
          <w:color w:val="000000" w:themeColor="text1"/>
          <w:sz w:val="22"/>
          <w:szCs w:val="22"/>
        </w:rPr>
        <w:t>A.A., Dapretto</w:t>
      </w:r>
      <w:r w:rsidRPr="00D044F8">
        <w:rPr>
          <w:rFonts w:eastAsia="Times New Roman"/>
          <w:color w:val="000000" w:themeColor="text1"/>
          <w:sz w:val="22"/>
          <w:szCs w:val="22"/>
          <w:shd w:val="clear" w:color="auto" w:fill="FFFFFF"/>
        </w:rPr>
        <w:t>,</w:t>
      </w:r>
      <w:r w:rsidRPr="00D044F8">
        <w:rPr>
          <w:rStyle w:val="apple-converted-space"/>
          <w:rFonts w:eastAsia="Times New Roman"/>
          <w:color w:val="000000" w:themeColor="text1"/>
          <w:sz w:val="22"/>
          <w:szCs w:val="22"/>
          <w:shd w:val="clear" w:color="auto" w:fill="FFFFFF"/>
        </w:rPr>
        <w:t xml:space="preserve"> M., </w:t>
      </w:r>
      <w:r w:rsidRPr="00D044F8">
        <w:rPr>
          <w:rFonts w:eastAsia="Times New Roman"/>
          <w:color w:val="000000" w:themeColor="text1"/>
          <w:sz w:val="22"/>
          <w:szCs w:val="22"/>
        </w:rPr>
        <w:t>Ghahremani</w:t>
      </w:r>
      <w:r w:rsidRPr="00D044F8">
        <w:rPr>
          <w:rFonts w:eastAsia="Times New Roman"/>
          <w:color w:val="000000" w:themeColor="text1"/>
          <w:sz w:val="22"/>
          <w:szCs w:val="22"/>
          <w:shd w:val="clear" w:color="auto" w:fill="FFFFFF"/>
        </w:rPr>
        <w:t>,</w:t>
      </w:r>
      <w:r w:rsidRPr="00D044F8">
        <w:rPr>
          <w:rStyle w:val="apple-converted-space"/>
          <w:rFonts w:eastAsia="Times New Roman"/>
          <w:color w:val="000000" w:themeColor="text1"/>
          <w:sz w:val="22"/>
          <w:szCs w:val="22"/>
          <w:shd w:val="clear" w:color="auto" w:fill="FFFFFF"/>
        </w:rPr>
        <w:t xml:space="preserve"> D.G., </w:t>
      </w:r>
      <w:r w:rsidRPr="00D044F8">
        <w:rPr>
          <w:rFonts w:eastAsia="Times New Roman"/>
          <w:color w:val="000000" w:themeColor="text1"/>
          <w:sz w:val="22"/>
          <w:szCs w:val="22"/>
        </w:rPr>
        <w:t>Poldrack</w:t>
      </w:r>
      <w:r w:rsidRPr="00D044F8">
        <w:rPr>
          <w:rFonts w:eastAsia="Times New Roman"/>
          <w:color w:val="000000" w:themeColor="text1"/>
          <w:sz w:val="22"/>
          <w:szCs w:val="22"/>
          <w:shd w:val="clear" w:color="auto" w:fill="FFFFFF"/>
        </w:rPr>
        <w:t>, R.A., &amp;</w:t>
      </w:r>
      <w:r w:rsidRPr="00D044F8">
        <w:rPr>
          <w:rFonts w:eastAsia="Times New Roman"/>
          <w:color w:val="000000" w:themeColor="text1"/>
          <w:sz w:val="22"/>
          <w:szCs w:val="22"/>
        </w:rPr>
        <w:t xml:space="preserve"> Bookheimer, S.Y. (2010). Reward processing in Autism. Autism research, 3(2), 53-67. </w:t>
      </w:r>
      <w:r w:rsidRPr="00D044F8">
        <w:rPr>
          <w:rFonts w:eastAsia="Times New Roman"/>
          <w:color w:val="000000" w:themeColor="text1"/>
          <w:sz w:val="22"/>
          <w:szCs w:val="22"/>
          <w:shd w:val="clear" w:color="auto" w:fill="FFFFFF"/>
        </w:rPr>
        <w:t>doi: 10.1002/aur.122.</w:t>
      </w:r>
    </w:p>
    <w:p w14:paraId="1D8A9497"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Stanislaw, H., &amp; Todorov, N. (1999). Calculation of signal detection theory measures. </w:t>
      </w:r>
      <w:r w:rsidRPr="00D044F8">
        <w:rPr>
          <w:i/>
          <w:noProof/>
          <w:color w:val="000000" w:themeColor="text1"/>
          <w:sz w:val="22"/>
          <w:szCs w:val="22"/>
        </w:rPr>
        <w:t>Behavior Research Methods, Instruments, &amp; Computers, 31</w:t>
      </w:r>
      <w:r w:rsidRPr="00D044F8">
        <w:rPr>
          <w:noProof/>
          <w:color w:val="000000" w:themeColor="text1"/>
          <w:sz w:val="22"/>
          <w:szCs w:val="22"/>
        </w:rPr>
        <w:t xml:space="preserve">(1), 137-149. </w:t>
      </w:r>
    </w:p>
    <w:p w14:paraId="6873248B"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Stolte, M., Humphreys, G., Yankouskaya, A., &amp; Sui, J. (2017). Dissociating biases towards the self and positive emotion. </w:t>
      </w:r>
      <w:r w:rsidRPr="00D044F8">
        <w:rPr>
          <w:i/>
          <w:noProof/>
          <w:color w:val="000000" w:themeColor="text1"/>
          <w:sz w:val="22"/>
          <w:szCs w:val="22"/>
        </w:rPr>
        <w:t>Quarterly Journal of Experimental Psychology (Hove), 70</w:t>
      </w:r>
      <w:r w:rsidRPr="00D044F8">
        <w:rPr>
          <w:noProof/>
          <w:color w:val="000000" w:themeColor="text1"/>
          <w:sz w:val="22"/>
          <w:szCs w:val="22"/>
        </w:rPr>
        <w:t>(6), 1011-1022. doi:10.1080/17470218.2015.1101477</w:t>
      </w:r>
    </w:p>
    <w:p w14:paraId="244DD179"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Sui, J. (2016). Self-Reference Acts as a Golden Thread in Binding. </w:t>
      </w:r>
      <w:r w:rsidRPr="00D044F8">
        <w:rPr>
          <w:i/>
          <w:noProof/>
          <w:color w:val="000000" w:themeColor="text1"/>
          <w:sz w:val="22"/>
          <w:szCs w:val="22"/>
        </w:rPr>
        <w:t>Trends in Cognitive Science, 20</w:t>
      </w:r>
      <w:r w:rsidRPr="00D044F8">
        <w:rPr>
          <w:noProof/>
          <w:color w:val="000000" w:themeColor="text1"/>
          <w:sz w:val="22"/>
          <w:szCs w:val="22"/>
        </w:rPr>
        <w:t>(7), 482-483. doi:</w:t>
      </w:r>
      <w:hyperlink r:id="rId17" w:history="1">
        <w:r w:rsidRPr="00D044F8">
          <w:rPr>
            <w:rStyle w:val="Hyperlink"/>
            <w:noProof/>
            <w:color w:val="000000" w:themeColor="text1"/>
            <w:sz w:val="22"/>
            <w:szCs w:val="22"/>
          </w:rPr>
          <w:t>http://dx.doi.org/10.1016/j.tics.2016.04.005</w:t>
        </w:r>
      </w:hyperlink>
    </w:p>
    <w:p w14:paraId="5869D4CA"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Sui, J., He, X., &amp; Humphreys, G. W. (2012). Perceptual effects of social salience: evidence from self-prioritization effects on perceptual matching. </w:t>
      </w:r>
      <w:r w:rsidRPr="00D044F8">
        <w:rPr>
          <w:i/>
          <w:noProof/>
          <w:color w:val="000000" w:themeColor="text1"/>
          <w:sz w:val="22"/>
          <w:szCs w:val="22"/>
        </w:rPr>
        <w:t>Journal of Experimental Psychology. Human Perception and Performance, 38</w:t>
      </w:r>
      <w:r w:rsidRPr="00D044F8">
        <w:rPr>
          <w:noProof/>
          <w:color w:val="000000" w:themeColor="text1"/>
          <w:sz w:val="22"/>
          <w:szCs w:val="22"/>
        </w:rPr>
        <w:t>(5), 1105-1117. doi:10.1037/a0029792</w:t>
      </w:r>
    </w:p>
    <w:p w14:paraId="6F152E4F"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Sui, J., &amp; Humphreys, G. W. (2015a). The Integrative Self: How Self-Reference Integrates Perception and Memory. </w:t>
      </w:r>
      <w:r w:rsidRPr="00D044F8">
        <w:rPr>
          <w:i/>
          <w:noProof/>
          <w:color w:val="000000" w:themeColor="text1"/>
          <w:sz w:val="22"/>
          <w:szCs w:val="22"/>
        </w:rPr>
        <w:t>Trends in Cognitive Science, 19</w:t>
      </w:r>
      <w:r w:rsidRPr="00D044F8">
        <w:rPr>
          <w:noProof/>
          <w:color w:val="000000" w:themeColor="text1"/>
          <w:sz w:val="22"/>
          <w:szCs w:val="22"/>
        </w:rPr>
        <w:t>(12), 719-728. doi:10.1016/j.tics.2015.08.015</w:t>
      </w:r>
    </w:p>
    <w:p w14:paraId="1A9E803E"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Sui, J., &amp; Humphreys, G. W. (2015b). The interaction between self-bias and reward: Evidence for common and distinct processes. </w:t>
      </w:r>
      <w:r w:rsidRPr="00D044F8">
        <w:rPr>
          <w:i/>
          <w:noProof/>
          <w:color w:val="000000" w:themeColor="text1"/>
          <w:sz w:val="22"/>
          <w:szCs w:val="22"/>
        </w:rPr>
        <w:t>Q J Exp Psychol (Hove), 68</w:t>
      </w:r>
      <w:r w:rsidRPr="00D044F8">
        <w:rPr>
          <w:noProof/>
          <w:color w:val="000000" w:themeColor="text1"/>
          <w:sz w:val="22"/>
          <w:szCs w:val="22"/>
        </w:rPr>
        <w:t>(10), 1952-1964. doi:10.1080/17470218.2015.1023207</w:t>
      </w:r>
    </w:p>
    <w:p w14:paraId="4DAA8198"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lastRenderedPageBreak/>
        <w:t xml:space="preserve">Sui, J., &amp; Humphreys, G. W. (2015c). More of me! Distinguishing self and reward bias using redundancy gains. </w:t>
      </w:r>
      <w:r w:rsidRPr="00D044F8">
        <w:rPr>
          <w:i/>
          <w:noProof/>
          <w:color w:val="000000" w:themeColor="text1"/>
          <w:sz w:val="22"/>
          <w:szCs w:val="22"/>
        </w:rPr>
        <w:t>Atten Percept Psychophys, 77</w:t>
      </w:r>
      <w:r w:rsidRPr="00D044F8">
        <w:rPr>
          <w:noProof/>
          <w:color w:val="000000" w:themeColor="text1"/>
          <w:sz w:val="22"/>
          <w:szCs w:val="22"/>
        </w:rPr>
        <w:t>(8), 2549-2561. doi:10.3758/s13414-015-0970-x</w:t>
      </w:r>
    </w:p>
    <w:p w14:paraId="213A9177"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Sui, J., Ohrling, E., &amp; Humphreys, G. W. (2016). Negative mood disrupts self- and reward-biases in perceptual matching. </w:t>
      </w:r>
      <w:r w:rsidRPr="00D044F8">
        <w:rPr>
          <w:i/>
          <w:noProof/>
          <w:color w:val="000000" w:themeColor="text1"/>
          <w:sz w:val="22"/>
          <w:szCs w:val="22"/>
        </w:rPr>
        <w:t>Quaterly Journal of Experimental Psychology (Hove), 69</w:t>
      </w:r>
      <w:r w:rsidRPr="00D044F8">
        <w:rPr>
          <w:noProof/>
          <w:color w:val="000000" w:themeColor="text1"/>
          <w:sz w:val="22"/>
          <w:szCs w:val="22"/>
        </w:rPr>
        <w:t>(7), 1438-1448. doi:10.1080/17470218.2015.1122069</w:t>
      </w:r>
    </w:p>
    <w:p w14:paraId="5EEB55A0"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Sui, J., Yankouskaya, A., &amp; Humphreys, G. W. (2015). Super-capacity me! Super-capacity and violations of race independence for self- but not for reward-associated stimuli. </w:t>
      </w:r>
      <w:r w:rsidRPr="00D044F8">
        <w:rPr>
          <w:i/>
          <w:noProof/>
          <w:color w:val="000000" w:themeColor="text1"/>
          <w:sz w:val="22"/>
          <w:szCs w:val="22"/>
        </w:rPr>
        <w:t>Journal of Experimenta Psychology. Human Perception and Performance, 41</w:t>
      </w:r>
      <w:r w:rsidRPr="00D044F8">
        <w:rPr>
          <w:noProof/>
          <w:color w:val="000000" w:themeColor="text1"/>
          <w:sz w:val="22"/>
          <w:szCs w:val="22"/>
        </w:rPr>
        <w:t>(2), 441-452. doi:10.1037/a0038288</w:t>
      </w:r>
    </w:p>
    <w:p w14:paraId="0540BB56"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Townsend, J. T., &amp; Eidels, A. (2011). Workload capacity spaces: a unified methodology for response time measures of efficiency as workload is varied. </w:t>
      </w:r>
      <w:r w:rsidRPr="00D044F8">
        <w:rPr>
          <w:i/>
          <w:noProof/>
          <w:color w:val="000000" w:themeColor="text1"/>
          <w:sz w:val="22"/>
          <w:szCs w:val="22"/>
        </w:rPr>
        <w:t>Psychon Bul &amp; Rev, 18</w:t>
      </w:r>
      <w:r w:rsidRPr="00D044F8">
        <w:rPr>
          <w:noProof/>
          <w:color w:val="000000" w:themeColor="text1"/>
          <w:sz w:val="22"/>
          <w:szCs w:val="22"/>
        </w:rPr>
        <w:t>(4), 659-681. doi:10.3758/s13423-011-0106-9</w:t>
      </w:r>
    </w:p>
    <w:p w14:paraId="1F5F8E69"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Townsend, J. T., &amp; Wenger, M. J. (2004). A theory of interactive parallel processing: new capacity measures and predictions for a response time inequality series. </w:t>
      </w:r>
      <w:r w:rsidRPr="00D044F8">
        <w:rPr>
          <w:i/>
          <w:noProof/>
          <w:color w:val="000000" w:themeColor="text1"/>
          <w:sz w:val="22"/>
          <w:szCs w:val="22"/>
        </w:rPr>
        <w:t>Psychological Review, 111</w:t>
      </w:r>
      <w:r w:rsidRPr="00D044F8">
        <w:rPr>
          <w:noProof/>
          <w:color w:val="000000" w:themeColor="text1"/>
          <w:sz w:val="22"/>
          <w:szCs w:val="22"/>
        </w:rPr>
        <w:t>(4), 1003-1035. doi:10.1037/0033-295X.111.4.1003</w:t>
      </w:r>
    </w:p>
    <w:p w14:paraId="2FE72684"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Turk, D. J., Brady-van den Bos, M., Collard, P., Gillespie-Smith, K., Conway, M. A., &amp; Cunningham, S. J. (2013). Divided attention selectively impairs memory for self-relevant information. </w:t>
      </w:r>
      <w:r w:rsidRPr="00D044F8">
        <w:rPr>
          <w:i/>
          <w:noProof/>
          <w:color w:val="000000" w:themeColor="text1"/>
          <w:sz w:val="22"/>
          <w:szCs w:val="22"/>
        </w:rPr>
        <w:t>Memory and Cognition, 41</w:t>
      </w:r>
      <w:r w:rsidRPr="00D044F8">
        <w:rPr>
          <w:noProof/>
          <w:color w:val="000000" w:themeColor="text1"/>
          <w:sz w:val="22"/>
          <w:szCs w:val="22"/>
        </w:rPr>
        <w:t>(4), 503-510. doi:10.3758/s13421-012-0279-0</w:t>
      </w:r>
    </w:p>
    <w:p w14:paraId="51BD5DA9"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Voss, A., Nagler, M., &amp; Lerche, V. (2013). Diffusion models in experimental psychology: a practical introduction. </w:t>
      </w:r>
      <w:r w:rsidRPr="00D044F8">
        <w:rPr>
          <w:i/>
          <w:noProof/>
          <w:color w:val="000000" w:themeColor="text1"/>
          <w:sz w:val="22"/>
          <w:szCs w:val="22"/>
        </w:rPr>
        <w:t>Experimental Psychology, 60</w:t>
      </w:r>
      <w:r w:rsidRPr="00D044F8">
        <w:rPr>
          <w:noProof/>
          <w:color w:val="000000" w:themeColor="text1"/>
          <w:sz w:val="22"/>
          <w:szCs w:val="22"/>
        </w:rPr>
        <w:t>(6), 385-402. doi:10.1027/1618-3169/a000218</w:t>
      </w:r>
    </w:p>
    <w:p w14:paraId="68BEEFB6"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Voss, A., Rothermund, K., &amp; Voss, J. (2004). Interpreting the parameters of the diffusion model: an empirical validation. </w:t>
      </w:r>
      <w:r w:rsidRPr="00D044F8">
        <w:rPr>
          <w:i/>
          <w:noProof/>
          <w:color w:val="000000" w:themeColor="text1"/>
          <w:sz w:val="22"/>
          <w:szCs w:val="22"/>
        </w:rPr>
        <w:t>Memory and Cognition, 32</w:t>
      </w:r>
      <w:r w:rsidRPr="00D044F8">
        <w:rPr>
          <w:noProof/>
          <w:color w:val="000000" w:themeColor="text1"/>
          <w:sz w:val="22"/>
          <w:szCs w:val="22"/>
        </w:rPr>
        <w:t xml:space="preserve">(7), 1206-1220. </w:t>
      </w:r>
    </w:p>
    <w:p w14:paraId="7FFF18B7"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Voss, A., &amp; Voss, J. (2007). Fast-dm: a free program for efficient diffusion model analysis. </w:t>
      </w:r>
      <w:r w:rsidRPr="00D044F8">
        <w:rPr>
          <w:i/>
          <w:noProof/>
          <w:color w:val="000000" w:themeColor="text1"/>
          <w:sz w:val="22"/>
          <w:szCs w:val="22"/>
        </w:rPr>
        <w:t>Behavior Research Methods, 39</w:t>
      </w:r>
      <w:r w:rsidRPr="00D044F8">
        <w:rPr>
          <w:noProof/>
          <w:color w:val="000000" w:themeColor="text1"/>
          <w:sz w:val="22"/>
          <w:szCs w:val="22"/>
        </w:rPr>
        <w:t xml:space="preserve">(4), 767-775. </w:t>
      </w:r>
    </w:p>
    <w:p w14:paraId="7864317E"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lastRenderedPageBreak/>
        <w:t xml:space="preserve">Voss, A., Voss, J., &amp; Lerche, V. (2015). Assessing cognitive processes with diffusion model analyses: a tutorial based on fast-dm-30. </w:t>
      </w:r>
      <w:r w:rsidRPr="00D044F8">
        <w:rPr>
          <w:i/>
          <w:noProof/>
          <w:color w:val="000000" w:themeColor="text1"/>
          <w:sz w:val="22"/>
          <w:szCs w:val="22"/>
        </w:rPr>
        <w:t>Frontiers in Psychology, 6</w:t>
      </w:r>
      <w:r w:rsidRPr="00D044F8">
        <w:rPr>
          <w:noProof/>
          <w:color w:val="000000" w:themeColor="text1"/>
          <w:sz w:val="22"/>
          <w:szCs w:val="22"/>
        </w:rPr>
        <w:t>, 336. doi:10.3389/fpsyg.2015.00336</w:t>
      </w:r>
    </w:p>
    <w:p w14:paraId="36CBA948"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Whisman, M. A., Sheldon, C. T., &amp; Goering, P. (2000). Psychiatric disorders and dissatisfaction with social relationships: does type of relationship matter? </w:t>
      </w:r>
      <w:r w:rsidRPr="00D044F8">
        <w:rPr>
          <w:i/>
          <w:noProof/>
          <w:color w:val="000000" w:themeColor="text1"/>
          <w:sz w:val="22"/>
          <w:szCs w:val="22"/>
        </w:rPr>
        <w:t>Journal of Abnormal Psychology, 109</w:t>
      </w:r>
      <w:r w:rsidRPr="00D044F8">
        <w:rPr>
          <w:noProof/>
          <w:color w:val="000000" w:themeColor="text1"/>
          <w:sz w:val="22"/>
          <w:szCs w:val="22"/>
        </w:rPr>
        <w:t xml:space="preserve">(4), 803-808. </w:t>
      </w:r>
    </w:p>
    <w:p w14:paraId="3E2A0865"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Wildegger, T., Riddoch, J., &amp; Humphreys, G. W. (2015). Stored color-form knowledge modulates perceptual sensitivity in search. </w:t>
      </w:r>
      <w:r w:rsidRPr="00D044F8">
        <w:rPr>
          <w:i/>
          <w:noProof/>
          <w:color w:val="000000" w:themeColor="text1"/>
          <w:sz w:val="22"/>
          <w:szCs w:val="22"/>
        </w:rPr>
        <w:t>Attention, Perception and Psychophysics, 77</w:t>
      </w:r>
      <w:r w:rsidRPr="00D044F8">
        <w:rPr>
          <w:noProof/>
          <w:color w:val="000000" w:themeColor="text1"/>
          <w:sz w:val="22"/>
          <w:szCs w:val="22"/>
        </w:rPr>
        <w:t>(4), 1223-1238. doi:10.3758/s13414-015-0853-1</w:t>
      </w:r>
    </w:p>
    <w:p w14:paraId="6D90F157"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Wimmer, G. E., &amp; Buchel, C. (2016). Reactivation of Reward-Related Patterns from Single Past Episodes Supports Memory-Based Decision Making. </w:t>
      </w:r>
      <w:r w:rsidRPr="00D044F8">
        <w:rPr>
          <w:i/>
          <w:noProof/>
          <w:color w:val="000000" w:themeColor="text1"/>
          <w:sz w:val="22"/>
          <w:szCs w:val="22"/>
        </w:rPr>
        <w:t>Journal of Neuroscience, 36</w:t>
      </w:r>
      <w:r w:rsidRPr="00D044F8">
        <w:rPr>
          <w:noProof/>
          <w:color w:val="000000" w:themeColor="text1"/>
          <w:sz w:val="22"/>
          <w:szCs w:val="22"/>
        </w:rPr>
        <w:t>(10), 2868-2880. doi:10.1523/JNEUROSCI.3433-15.2016</w:t>
      </w:r>
    </w:p>
    <w:p w14:paraId="6C8790F6"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Witt, J. K., Taylor, J. E., Sugovic, M., &amp; Wixted, J. T. (2015). Signal Detection Measures Cannot Distinguish Perceptual Biases from Response Biases. </w:t>
      </w:r>
      <w:r w:rsidRPr="00D044F8">
        <w:rPr>
          <w:i/>
          <w:noProof/>
          <w:color w:val="000000" w:themeColor="text1"/>
          <w:sz w:val="22"/>
          <w:szCs w:val="22"/>
        </w:rPr>
        <w:t>Perception, 44</w:t>
      </w:r>
      <w:r w:rsidRPr="00D044F8">
        <w:rPr>
          <w:noProof/>
          <w:color w:val="000000" w:themeColor="text1"/>
          <w:sz w:val="22"/>
          <w:szCs w:val="22"/>
        </w:rPr>
        <w:t>(3), 289-300. doi:10.1068/p7908</w:t>
      </w:r>
    </w:p>
    <w:p w14:paraId="27D11F09"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noProof/>
          <w:color w:val="000000" w:themeColor="text1"/>
          <w:sz w:val="22"/>
          <w:szCs w:val="22"/>
        </w:rPr>
        <w:t xml:space="preserve">Yankouskaya, A., Sui, J., Moradi, Z., Rotshtein, P., &amp; Humphreys, G. W. (2017). Applications of capacity analysis into social cognition domain. In N. Altieri, Fific, M., Little, D., Yang, C. (Ed.), </w:t>
      </w:r>
      <w:r w:rsidRPr="00D044F8">
        <w:rPr>
          <w:i/>
          <w:noProof/>
          <w:color w:val="000000" w:themeColor="text1"/>
          <w:sz w:val="22"/>
          <w:szCs w:val="22"/>
        </w:rPr>
        <w:t>System Factorial Technology</w:t>
      </w:r>
      <w:r w:rsidRPr="00D044F8">
        <w:rPr>
          <w:noProof/>
          <w:color w:val="000000" w:themeColor="text1"/>
          <w:sz w:val="22"/>
          <w:szCs w:val="22"/>
        </w:rPr>
        <w:t>. Academic Press.</w:t>
      </w:r>
    </w:p>
    <w:p w14:paraId="1CA064E1" w14:textId="77777777" w:rsidR="00B34E95" w:rsidRPr="00D044F8" w:rsidRDefault="00B34E95" w:rsidP="00B34E95">
      <w:pPr>
        <w:pStyle w:val="EndNoteBibliography"/>
        <w:spacing w:line="480" w:lineRule="auto"/>
        <w:ind w:left="720" w:hanging="720"/>
        <w:rPr>
          <w:noProof/>
          <w:color w:val="000000" w:themeColor="text1"/>
          <w:sz w:val="22"/>
          <w:szCs w:val="22"/>
        </w:rPr>
      </w:pPr>
      <w:r w:rsidRPr="00D044F8">
        <w:rPr>
          <w:iCs/>
          <w:color w:val="000000" w:themeColor="text1"/>
          <w:sz w:val="22"/>
          <w:szCs w:val="22"/>
        </w:rPr>
        <w:t>Yankouskaya</w:t>
      </w:r>
      <w:r w:rsidRPr="00D044F8">
        <w:rPr>
          <w:b/>
          <w:iCs/>
          <w:color w:val="000000" w:themeColor="text1"/>
          <w:sz w:val="22"/>
          <w:szCs w:val="22"/>
        </w:rPr>
        <w:t>,</w:t>
      </w:r>
      <w:r w:rsidRPr="00D044F8">
        <w:rPr>
          <w:iCs/>
          <w:color w:val="000000" w:themeColor="text1"/>
          <w:sz w:val="22"/>
          <w:szCs w:val="22"/>
        </w:rPr>
        <w:t xml:space="preserve"> A., Palmer, D., Sui, J, &amp; Humphreys, G. (2016). Self-bias modulates saccadic control. Quarterly Journal of Experimental Psychology, 68(4), 1-25. </w:t>
      </w:r>
      <w:r w:rsidRPr="00D044F8">
        <w:rPr>
          <w:color w:val="000000" w:themeColor="text1"/>
          <w:sz w:val="22"/>
          <w:szCs w:val="22"/>
        </w:rPr>
        <w:t>http://dx.doi.org/10.1080/17470218.2016.1247897</w:t>
      </w:r>
    </w:p>
    <w:p w14:paraId="2B06EB11" w14:textId="504ABF97" w:rsidR="00567322" w:rsidRPr="00D044F8" w:rsidRDefault="00B34E95" w:rsidP="00B34E95">
      <w:pPr>
        <w:spacing w:line="480" w:lineRule="auto"/>
        <w:ind w:left="720" w:hanging="720"/>
        <w:rPr>
          <w:color w:val="000000" w:themeColor="text1"/>
          <w:sz w:val="22"/>
          <w:szCs w:val="22"/>
        </w:rPr>
      </w:pPr>
      <w:r w:rsidRPr="00D044F8">
        <w:rPr>
          <w:noProof/>
          <w:color w:val="000000" w:themeColor="text1"/>
          <w:sz w:val="22"/>
          <w:szCs w:val="22"/>
        </w:rPr>
        <w:t xml:space="preserve">Zhan, Y., Chen, J., Xiao, X., Li, J., Yang, Z., Fan, W., &amp; Zhong, Y. (2016). Reward Promotes Self-Face Processing: An Event-Related Potential Study. </w:t>
      </w:r>
      <w:r w:rsidRPr="00D044F8">
        <w:rPr>
          <w:i/>
          <w:noProof/>
          <w:color w:val="000000" w:themeColor="text1"/>
          <w:sz w:val="22"/>
          <w:szCs w:val="22"/>
        </w:rPr>
        <w:t>Frontiers in Psychology, 7</w:t>
      </w:r>
      <w:r w:rsidRPr="00D044F8">
        <w:rPr>
          <w:noProof/>
          <w:color w:val="000000" w:themeColor="text1"/>
          <w:sz w:val="22"/>
          <w:szCs w:val="22"/>
        </w:rPr>
        <w:t>, 735. doi:10.3389/fpsyg.2016.00735</w:t>
      </w:r>
    </w:p>
    <w:bookmarkEnd w:id="0"/>
    <w:sectPr w:rsidR="00567322" w:rsidRPr="00D044F8" w:rsidSect="00EB2E40">
      <w:footerReference w:type="even" r:id="rId18"/>
      <w:footerReference w:type="default" r:id="rId19"/>
      <w:pgSz w:w="11900" w:h="16840"/>
      <w:pgMar w:top="1440" w:right="1190" w:bottom="1440" w:left="1800" w:header="708" w:footer="708"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B16A34D" w16cid:durableId="1D9316F2"/>
  <w16cid:commentId w16cid:paraId="74A53B3E" w16cid:durableId="1D931703"/>
  <w16cid:commentId w16cid:paraId="2A2BAAA4" w16cid:durableId="1D93177D"/>
  <w16cid:commentId w16cid:paraId="79AC8BBC" w16cid:durableId="1D9317DA"/>
  <w16cid:commentId w16cid:paraId="0FFA2CBB" w16cid:durableId="1D9317E8"/>
  <w16cid:commentId w16cid:paraId="625E8C37" w16cid:durableId="1D93182B"/>
  <w16cid:commentId w16cid:paraId="55FCC48F" w16cid:durableId="1D931862"/>
  <w16cid:commentId w16cid:paraId="14279614" w16cid:durableId="1D93187F"/>
  <w16cid:commentId w16cid:paraId="061183D5" w16cid:durableId="1D93189B"/>
  <w16cid:commentId w16cid:paraId="79010076" w16cid:durableId="1D9318C5"/>
  <w16cid:commentId w16cid:paraId="20564661" w16cid:durableId="1D9318FE"/>
  <w16cid:commentId w16cid:paraId="79A4B18A" w16cid:durableId="1D931939"/>
  <w16cid:commentId w16cid:paraId="241572DD" w16cid:durableId="1D93195F"/>
  <w16cid:commentId w16cid:paraId="7A11CD7E" w16cid:durableId="1D9319AE"/>
  <w16cid:commentId w16cid:paraId="2ED94BF8" w16cid:durableId="1D931A31"/>
  <w16cid:commentId w16cid:paraId="5FA8E24C" w16cid:durableId="1D931A40"/>
  <w16cid:commentId w16cid:paraId="42F8F7AF" w16cid:durableId="1D931A3B"/>
  <w16cid:commentId w16cid:paraId="5593D2F0" w16cid:durableId="1D931A53"/>
  <w16cid:commentId w16cid:paraId="6E0A59BE" w16cid:durableId="1D931AB4"/>
  <w16cid:commentId w16cid:paraId="0086CCC5" w16cid:durableId="1D931AE7"/>
  <w16cid:commentId w16cid:paraId="56B02B9F" w16cid:durableId="1D931B0F"/>
  <w16cid:commentId w16cid:paraId="08260C04" w16cid:durableId="1D931B25"/>
  <w16cid:commentId w16cid:paraId="2FAB20CC" w16cid:durableId="1D931B49"/>
  <w16cid:commentId w16cid:paraId="7C208AE6" w16cid:durableId="1D931B70"/>
  <w16cid:commentId w16cid:paraId="0F46C08C" w16cid:durableId="1D931B8F"/>
  <w16cid:commentId w16cid:paraId="6DC7802B" w16cid:durableId="1D931B98"/>
  <w16cid:commentId w16cid:paraId="7725097F" w16cid:durableId="1D931BA3"/>
  <w16cid:commentId w16cid:paraId="4DA67DDE" w16cid:durableId="1D931BFA"/>
  <w16cid:commentId w16cid:paraId="1CAD6167" w16cid:durableId="1D931C38"/>
  <w16cid:commentId w16cid:paraId="15271530" w16cid:durableId="1D931C55"/>
  <w16cid:commentId w16cid:paraId="2771E920" w16cid:durableId="1D931C70"/>
  <w16cid:commentId w16cid:paraId="62B22C47" w16cid:durableId="1D931CAD"/>
  <w16cid:commentId w16cid:paraId="5FB5D752" w16cid:durableId="1D931CD9"/>
  <w16cid:commentId w16cid:paraId="0719A1CD" w16cid:durableId="1D931CF5"/>
  <w16cid:commentId w16cid:paraId="02252567" w16cid:durableId="1D931D1A"/>
  <w16cid:commentId w16cid:paraId="4C46EC7E" w16cid:durableId="1D931D33"/>
  <w16cid:commentId w16cid:paraId="5C5C54F7" w16cid:durableId="1D931D59"/>
  <w16cid:commentId w16cid:paraId="12D366D7" w16cid:durableId="1D931D75"/>
  <w16cid:commentId w16cid:paraId="0C9615D9" w16cid:durableId="1D931D8D"/>
  <w16cid:commentId w16cid:paraId="661759F4" w16cid:durableId="1D931DA5"/>
  <w16cid:commentId w16cid:paraId="5FBF4BED" w16cid:durableId="1D931DB1"/>
  <w16cid:commentId w16cid:paraId="1B52857C" w16cid:durableId="1D931DBE"/>
  <w16cid:commentId w16cid:paraId="7F5E94D9" w16cid:durableId="1D931DEA"/>
  <w16cid:commentId w16cid:paraId="02103A0A" w16cid:durableId="1D931EFE"/>
  <w16cid:commentId w16cid:paraId="14A91E04" w16cid:durableId="1D931E5F"/>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EA69F4F" w14:textId="77777777" w:rsidR="00677790" w:rsidRDefault="00677790" w:rsidP="00387AA7">
      <w:r>
        <w:separator/>
      </w:r>
    </w:p>
  </w:endnote>
  <w:endnote w:type="continuationSeparator" w:id="0">
    <w:p w14:paraId="01CE4E0D" w14:textId="77777777" w:rsidR="00677790" w:rsidRDefault="00677790" w:rsidP="00387A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ＭＳ 明朝">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Helvetica Neue LT Std">
    <w:altName w:val="Helvetica Neue LT Std"/>
    <w:charset w:val="00"/>
    <w:family w:val="auto"/>
    <w:pitch w:val="variable"/>
    <w:sig w:usb0="E50002FF" w:usb1="500079DB" w:usb2="00000010" w:usb3="00000000" w:csb0="00000001" w:csb1="00000000"/>
  </w:font>
  <w:font w:name="SimSun">
    <w:panose1 w:val="02010600030101010101"/>
    <w:charset w:val="86"/>
    <w:family w:val="auto"/>
    <w:pitch w:val="variable"/>
    <w:sig w:usb0="00000003" w:usb1="288F0000" w:usb2="00000016" w:usb3="00000000" w:csb0="00040001" w:csb1="00000000"/>
  </w:font>
  <w:font w:name="Helvetica">
    <w:panose1 w:val="00000000000000000000"/>
    <w:charset w:val="00"/>
    <w:family w:val="auto"/>
    <w:pitch w:val="variable"/>
    <w:sig w:usb0="E00002FF" w:usb1="5000785B" w:usb2="00000000" w:usb3="00000000" w:csb0="0000019F"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238B2A" w14:textId="77777777" w:rsidR="00385A03" w:rsidRDefault="00385A03" w:rsidP="00A313D5">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7425E2C" w14:textId="77777777" w:rsidR="00385A03" w:rsidRDefault="00385A03" w:rsidP="00695B6F">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7514E3" w14:textId="5352B1CF" w:rsidR="00385A03" w:rsidRDefault="00385A03" w:rsidP="00A313D5">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044F8">
      <w:rPr>
        <w:rStyle w:val="PageNumber"/>
        <w:noProof/>
      </w:rPr>
      <w:t>43</w:t>
    </w:r>
    <w:r>
      <w:rPr>
        <w:rStyle w:val="PageNumber"/>
      </w:rPr>
      <w:fldChar w:fldCharType="end"/>
    </w:r>
  </w:p>
  <w:p w14:paraId="4D411951" w14:textId="77777777" w:rsidR="00385A03" w:rsidRDefault="00385A03" w:rsidP="00695B6F">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3D81FD1" w14:textId="77777777" w:rsidR="00677790" w:rsidRDefault="00677790" w:rsidP="00387AA7">
      <w:r>
        <w:separator/>
      </w:r>
    </w:p>
  </w:footnote>
  <w:footnote w:type="continuationSeparator" w:id="0">
    <w:p w14:paraId="5B0EBF30" w14:textId="77777777" w:rsidR="00677790" w:rsidRDefault="00677790" w:rsidP="00387AA7">
      <w:r>
        <w:continuationSeparator/>
      </w:r>
    </w:p>
  </w:footnote>
  <w:footnote w:id="1">
    <w:p w14:paraId="7E5C805F" w14:textId="26FBA82A" w:rsidR="00385A03" w:rsidRPr="008C2FA4" w:rsidRDefault="00385A03">
      <w:pPr>
        <w:pStyle w:val="FootnoteText"/>
        <w:rPr>
          <w:rFonts w:ascii="Times New Roman" w:hAnsi="Times New Roman" w:cs="Times New Roman"/>
          <w:color w:val="000000" w:themeColor="text1"/>
        </w:rPr>
      </w:pPr>
      <w:r>
        <w:rPr>
          <w:rStyle w:val="FootnoteReference"/>
        </w:rPr>
        <w:footnoteRef/>
      </w:r>
      <w:r>
        <w:t xml:space="preserve"> </w:t>
      </w:r>
      <w:r w:rsidRPr="008C2FA4">
        <w:rPr>
          <w:rFonts w:ascii="Times New Roman" w:hAnsi="Times New Roman" w:cs="Times New Roman"/>
          <w:color w:val="000000" w:themeColor="text1"/>
          <w:sz w:val="22"/>
          <w:szCs w:val="22"/>
        </w:rPr>
        <w:t>Following Christoff, Cosmelli, Legrand and Thompson (2011) we define the term ‘self-relevance’ as a processing requiring one to evaluate or judge some feature in relation to self. The self in this context reflects our ability to form a mental association between self and an object and includes a memorial component (Gallagher, 2000).</w:t>
      </w:r>
    </w:p>
  </w:footnote>
  <w:footnote w:id="2">
    <w:p w14:paraId="012B1911" w14:textId="094CD775" w:rsidR="00385A03" w:rsidRPr="002E3522" w:rsidRDefault="00385A03">
      <w:pPr>
        <w:pStyle w:val="FootnoteText"/>
        <w:rPr>
          <w:rFonts w:ascii="Times New Roman" w:hAnsi="Times New Roman" w:cs="Times New Roman"/>
          <w:sz w:val="22"/>
          <w:szCs w:val="22"/>
        </w:rPr>
      </w:pPr>
      <w:r>
        <w:rPr>
          <w:rStyle w:val="FootnoteReference"/>
        </w:rPr>
        <w:footnoteRef/>
      </w:r>
      <w:r>
        <w:t xml:space="preserve"> </w:t>
      </w:r>
      <w:r w:rsidRPr="002E3522">
        <w:rPr>
          <w:rFonts w:ascii="Times New Roman" w:hAnsi="Times New Roman" w:cs="Times New Roman"/>
          <w:sz w:val="22"/>
          <w:szCs w:val="22"/>
        </w:rPr>
        <w:t xml:space="preserve">The number of trials in the training stage was determined by previous studies </w:t>
      </w:r>
      <w:r>
        <w:rPr>
          <w:rFonts w:ascii="Times New Roman" w:hAnsi="Times New Roman" w:cs="Times New Roman"/>
          <w:sz w:val="22"/>
          <w:szCs w:val="22"/>
        </w:rPr>
        <w:fldChar w:fldCharType="begin"/>
      </w:r>
      <w:r>
        <w:rPr>
          <w:rFonts w:ascii="Times New Roman" w:hAnsi="Times New Roman" w:cs="Times New Roman"/>
          <w:sz w:val="22"/>
          <w:szCs w:val="22"/>
        </w:rPr>
        <w:instrText xml:space="preserve"> ADDIN EN.CITE &lt;EndNote&gt;&lt;Cite&gt;&lt;Author&gt;Sui&lt;/Author&gt;&lt;Year&gt;2012&lt;/Year&gt;&lt;RecNum&gt;16&lt;/RecNum&gt;&lt;DisplayText&gt;(Sui et al., 2012)&lt;/DisplayText&gt;&lt;record&gt;&lt;rec-number&gt;16&lt;/rec-number&gt;&lt;foreign-keys&gt;&lt;key app="EN" db-id="2avzvd5wb9v5wue2r9ov25row9zdf5a0ztp9" timestamp="1486551914"&gt;16&lt;/key&gt;&lt;/foreign-keys&gt;&lt;ref-type name="Journal Article"&gt;17&lt;/ref-type&gt;&lt;contributors&gt;&lt;authors&gt;&lt;author&gt;Sui, J.&lt;/author&gt;&lt;author&gt;He, X.&lt;/author&gt;&lt;author&gt;Humphreys, G. W.&lt;/author&gt;&lt;/authors&gt;&lt;/contributors&gt;&lt;auth-address&gt;Department of Experimental Psychology, University of Oxford, Oxford, UK. jie.sui@gmail.com&lt;/auth-address&gt;&lt;titles&gt;&lt;title&gt;Perceptual effects of social salience: evidence from self-prioritization effects on perceptual matching&lt;/title&gt;&lt;secondary-title&gt;Journal of Experimental Psychology. Human Perception and Performance&lt;/secondary-title&gt;&lt;/titles&gt;&lt;periodical&gt;&lt;full-title&gt;Journal of Experimental Psychology. Human Perception and Performance&lt;/full-title&gt;&lt;/periodical&gt;&lt;pages&gt;1105-17&lt;/pages&gt;&lt;volume&gt;38&lt;/volume&gt;&lt;number&gt;5&lt;/number&gt;&lt;keywords&gt;&lt;keyword&gt;Adolescent&lt;/keyword&gt;&lt;keyword&gt;Adult&lt;/keyword&gt;&lt;keyword&gt;*Association&lt;/keyword&gt;&lt;keyword&gt;Association Learning/physiology&lt;/keyword&gt;&lt;keyword&gt;Evidence-Based Medicine/trends&lt;/keyword&gt;&lt;keyword&gt;Female&lt;/keyword&gt;&lt;keyword&gt;Form Perception/physiology&lt;/keyword&gt;&lt;keyword&gt;Humans&lt;/keyword&gt;&lt;keyword&gt;Male&lt;/keyword&gt;&lt;keyword&gt;Neuropsychological Tests&lt;/keyword&gt;&lt;keyword&gt;Pattern Recognition, Visual/physiology&lt;/keyword&gt;&lt;keyword&gt;Psycholinguistics/methods&lt;/keyword&gt;&lt;keyword&gt;Recognition (Psychology)/physiology&lt;/keyword&gt;&lt;keyword&gt;Reward&lt;/keyword&gt;&lt;keyword&gt;*Self Concept&lt;/keyword&gt;&lt;keyword&gt;*Social Perception&lt;/keyword&gt;&lt;keyword&gt;Visual Perception/*physiology&lt;/keyword&gt;&lt;keyword&gt;Young Adult&lt;/keyword&gt;&lt;/keywords&gt;&lt;dates&gt;&lt;year&gt;2012&lt;/year&gt;&lt;pub-dates&gt;&lt;date&gt;Oct&lt;/date&gt;&lt;/pub-dates&gt;&lt;/dates&gt;&lt;isbn&gt;1939-1277 (Electronic)&amp;#xD;0096-1523 (Linking)&lt;/isbn&gt;&lt;accession-num&gt;22963229&lt;/accession-num&gt;&lt;urls&gt;&lt;related-urls&gt;&lt;url&gt;https://www.ncbi.nlm.nih.gov/pubmed/22963229&lt;/url&gt;&lt;/related-urls&gt;&lt;/urls&gt;&lt;electronic-resource-num&gt;10.1037/a0029792&lt;/electronic-resource-num&gt;&lt;/record&gt;&lt;/Cite&gt;&lt;/EndNote&gt;</w:instrText>
      </w:r>
      <w:r>
        <w:rPr>
          <w:rFonts w:ascii="Times New Roman" w:hAnsi="Times New Roman" w:cs="Times New Roman"/>
          <w:sz w:val="22"/>
          <w:szCs w:val="22"/>
        </w:rPr>
        <w:fldChar w:fldCharType="separate"/>
      </w:r>
      <w:r>
        <w:rPr>
          <w:rFonts w:ascii="Times New Roman" w:hAnsi="Times New Roman" w:cs="Times New Roman"/>
          <w:noProof/>
          <w:sz w:val="22"/>
          <w:szCs w:val="22"/>
        </w:rPr>
        <w:t>(Sui et al., 2012)</w:t>
      </w:r>
      <w:r>
        <w:rPr>
          <w:rFonts w:ascii="Times New Roman" w:hAnsi="Times New Roman" w:cs="Times New Roman"/>
          <w:sz w:val="22"/>
          <w:szCs w:val="22"/>
        </w:rPr>
        <w:fldChar w:fldCharType="end"/>
      </w:r>
      <w:r>
        <w:rPr>
          <w:rFonts w:ascii="Times New Roman" w:hAnsi="Times New Roman" w:cs="Times New Roman"/>
          <w:sz w:val="22"/>
          <w:szCs w:val="22"/>
        </w:rPr>
        <w:t xml:space="preserve"> </w:t>
      </w:r>
      <w:r w:rsidRPr="002E3522">
        <w:rPr>
          <w:rFonts w:ascii="Times New Roman" w:hAnsi="Times New Roman" w:cs="Times New Roman"/>
          <w:sz w:val="22"/>
          <w:szCs w:val="22"/>
        </w:rPr>
        <w:t>and a pilot study with 5 participants</w:t>
      </w:r>
      <w:r>
        <w:rPr>
          <w:rFonts w:ascii="Times New Roman" w:hAnsi="Times New Roman" w:cs="Times New Roman"/>
          <w:sz w:val="22"/>
          <w:szCs w:val="22"/>
        </w:rPr>
        <w:t xml:space="preserve">. </w:t>
      </w:r>
    </w:p>
  </w:footnote>
  <w:footnote w:id="3">
    <w:p w14:paraId="29043E42" w14:textId="1D926D94" w:rsidR="00385A03" w:rsidRPr="00E13466" w:rsidRDefault="00385A03" w:rsidP="001D3E42">
      <w:pPr>
        <w:rPr>
          <w:rFonts w:eastAsia="Times New Roman"/>
          <w:color w:val="FF0000"/>
        </w:rPr>
      </w:pPr>
      <w:r>
        <w:rPr>
          <w:rStyle w:val="FootnoteReference"/>
        </w:rPr>
        <w:footnoteRef/>
      </w:r>
      <w:r>
        <w:t xml:space="preserve"> </w:t>
      </w:r>
      <w:r w:rsidRPr="00E13466">
        <w:rPr>
          <w:color w:val="FF0000"/>
          <w:sz w:val="22"/>
          <w:szCs w:val="22"/>
        </w:rPr>
        <w:t>Fitting the diffusion model to responses in mismatch</w:t>
      </w:r>
      <w:r>
        <w:rPr>
          <w:color w:val="FF0000"/>
          <w:sz w:val="22"/>
          <w:szCs w:val="22"/>
        </w:rPr>
        <w:t>ed</w:t>
      </w:r>
      <w:r w:rsidRPr="00E13466">
        <w:rPr>
          <w:color w:val="FF0000"/>
          <w:sz w:val="22"/>
          <w:szCs w:val="22"/>
        </w:rPr>
        <w:t xml:space="preserve"> trials is less meaningful, because different labels (e.g., mother, partner, friend, stranger) paired with a shape (e.g., for self) </w:t>
      </w:r>
      <w:r>
        <w:rPr>
          <w:color w:val="FF0000"/>
          <w:sz w:val="22"/>
          <w:szCs w:val="22"/>
        </w:rPr>
        <w:t xml:space="preserve">may </w:t>
      </w:r>
      <w:r w:rsidRPr="00E13466">
        <w:rPr>
          <w:color w:val="FF0000"/>
          <w:sz w:val="22"/>
          <w:szCs w:val="22"/>
        </w:rPr>
        <w:t xml:space="preserve">contaminate </w:t>
      </w:r>
      <w:r w:rsidRPr="00E13466">
        <w:rPr>
          <w:rFonts w:eastAsia="Times New Roman"/>
          <w:color w:val="FF0000"/>
          <w:sz w:val="22"/>
          <w:szCs w:val="22"/>
          <w:shd w:val="clear" w:color="auto" w:fill="FFFFFF"/>
        </w:rPr>
        <w:t xml:space="preserve">accumulating evidence toward decision boundaries </w:t>
      </w:r>
    </w:p>
    <w:p w14:paraId="639E97D9" w14:textId="68EB9AE2" w:rsidR="00385A03" w:rsidRPr="00AA3945" w:rsidRDefault="00385A03">
      <w:pPr>
        <w:pStyle w:val="FootnoteText"/>
        <w:rPr>
          <w:rFonts w:ascii="Times New Roman" w:hAnsi="Times New Roman" w:cs="Times New Roman"/>
          <w:sz w:val="22"/>
          <w:szCs w:val="22"/>
        </w:rPr>
      </w:pPr>
    </w:p>
  </w:footnote>
  <w:footnote w:id="4">
    <w:p w14:paraId="6ABE62FC" w14:textId="42B54D62" w:rsidR="00385A03" w:rsidRDefault="00385A03">
      <w:pPr>
        <w:pStyle w:val="FootnoteText"/>
      </w:pPr>
      <w:r>
        <w:rPr>
          <w:rStyle w:val="FootnoteReference"/>
        </w:rPr>
        <w:footnoteRef/>
      </w:r>
      <w:r>
        <w:t xml:space="preserve"> </w:t>
      </w:r>
      <w:r w:rsidRPr="00F23BB7">
        <w:rPr>
          <w:rFonts w:ascii="Times New Roman" w:hAnsi="Times New Roman" w:cs="Times New Roman"/>
          <w:color w:val="FF0000"/>
          <w:sz w:val="22"/>
          <w:szCs w:val="22"/>
        </w:rPr>
        <w:t xml:space="preserve">As the ttest.tstat function returns the log(e) Bayes factor against the null hypothesis, we applied the conversion formula (1/exp(BF)) to obtain the raw values for BF. </w:t>
      </w:r>
    </w:p>
  </w:footnote>
  <w:footnote w:id="5">
    <w:p w14:paraId="239CE27F" w14:textId="440A3594" w:rsidR="00385A03" w:rsidRPr="00A52FB3" w:rsidRDefault="00385A03">
      <w:pPr>
        <w:pStyle w:val="FootnoteText"/>
        <w:rPr>
          <w:rFonts w:ascii="Times New Roman" w:hAnsi="Times New Roman" w:cs="Times New Roman"/>
          <w:color w:val="FF0000"/>
          <w:sz w:val="22"/>
          <w:szCs w:val="22"/>
        </w:rPr>
      </w:pPr>
      <w:r w:rsidRPr="00A52FB3">
        <w:rPr>
          <w:rStyle w:val="FootnoteReference"/>
          <w:rFonts w:ascii="Times New Roman" w:hAnsi="Times New Roman" w:cs="Times New Roman"/>
          <w:color w:val="FF0000"/>
          <w:sz w:val="22"/>
          <w:szCs w:val="22"/>
        </w:rPr>
        <w:footnoteRef/>
      </w:r>
      <w:r w:rsidRPr="00A52FB3">
        <w:rPr>
          <w:rFonts w:ascii="Times New Roman" w:hAnsi="Times New Roman" w:cs="Times New Roman"/>
          <w:color w:val="FF0000"/>
          <w:sz w:val="22"/>
          <w:szCs w:val="22"/>
        </w:rPr>
        <w:t xml:space="preserve"> Sphericity is assumed </w:t>
      </w:r>
      <w:r>
        <w:rPr>
          <w:rStyle w:val="Emphasis"/>
          <w:rFonts w:ascii="Times New Roman" w:eastAsia="Times New Roman" w:hAnsi="Times New Roman" w:cs="Times New Roman"/>
          <w:bCs/>
          <w:i w:val="0"/>
          <w:iCs w:val="0"/>
          <w:color w:val="FF0000"/>
          <w:sz w:val="22"/>
          <w:szCs w:val="22"/>
        </w:rPr>
        <w:t xml:space="preserve">unless otherwise </w:t>
      </w:r>
      <w:r w:rsidRPr="00A52FB3">
        <w:rPr>
          <w:rStyle w:val="Emphasis"/>
          <w:rFonts w:ascii="Times New Roman" w:eastAsia="Times New Roman" w:hAnsi="Times New Roman" w:cs="Times New Roman"/>
          <w:bCs/>
          <w:i w:val="0"/>
          <w:iCs w:val="0"/>
          <w:color w:val="FF0000"/>
          <w:sz w:val="22"/>
          <w:szCs w:val="22"/>
        </w:rPr>
        <w:t>specified</w:t>
      </w:r>
      <w:r>
        <w:rPr>
          <w:rStyle w:val="Emphasis"/>
          <w:rFonts w:ascii="Times New Roman" w:eastAsia="Times New Roman" w:hAnsi="Times New Roman" w:cs="Times New Roman"/>
          <w:bCs/>
          <w:i w:val="0"/>
          <w:iCs w:val="0"/>
          <w:color w:val="FF0000"/>
          <w:sz w:val="22"/>
          <w:szCs w:val="22"/>
        </w:rPr>
        <w:t>.</w:t>
      </w:r>
      <w:r w:rsidRPr="0024062C">
        <w:rPr>
          <w:rFonts w:ascii="Arial" w:hAnsi="Arial" w:cs="Arial"/>
          <w:sz w:val="20"/>
          <w:szCs w:val="20"/>
          <w:lang w:val="en-US"/>
        </w:rPr>
        <w:t xml:space="preserve"> </w:t>
      </w:r>
    </w:p>
  </w:footnote>
  <w:footnote w:id="6">
    <w:p w14:paraId="0943F11D" w14:textId="5D4B399F" w:rsidR="00385A03" w:rsidRPr="003F0ABF" w:rsidRDefault="00385A03">
      <w:pPr>
        <w:pStyle w:val="FootnoteText"/>
        <w:rPr>
          <w:rFonts w:ascii="Times New Roman" w:hAnsi="Times New Roman" w:cs="Times New Roman"/>
          <w:sz w:val="22"/>
          <w:szCs w:val="22"/>
        </w:rPr>
      </w:pPr>
      <w:r>
        <w:rPr>
          <w:rStyle w:val="FootnoteReference"/>
        </w:rPr>
        <w:footnoteRef/>
      </w:r>
      <w:r>
        <w:t xml:space="preserve"> </w:t>
      </w:r>
      <w:r w:rsidRPr="003F0ABF">
        <w:rPr>
          <w:rFonts w:ascii="Times New Roman" w:hAnsi="Times New Roman" w:cs="Times New Roman"/>
          <w:sz w:val="22"/>
          <w:szCs w:val="22"/>
        </w:rPr>
        <w:t>MD – mean difference</w:t>
      </w:r>
    </w:p>
  </w:footnote>
  <w:footnote w:id="7">
    <w:p w14:paraId="7B64223F" w14:textId="29B083A8" w:rsidR="00385A03" w:rsidRPr="008869D8" w:rsidRDefault="00385A03">
      <w:pPr>
        <w:pStyle w:val="FootnoteText"/>
        <w:rPr>
          <w:rFonts w:ascii="Times New Roman" w:hAnsi="Times New Roman" w:cs="Times New Roman"/>
          <w:sz w:val="22"/>
          <w:szCs w:val="22"/>
          <w:lang w:val="en-US"/>
        </w:rPr>
      </w:pPr>
      <w:r w:rsidRPr="009446FC">
        <w:rPr>
          <w:rStyle w:val="FootnoteReference"/>
          <w:rFonts w:ascii="Times New Roman" w:hAnsi="Times New Roman" w:cs="Times New Roman"/>
        </w:rPr>
        <w:footnoteRef/>
      </w:r>
      <w:r w:rsidRPr="009446FC">
        <w:rPr>
          <w:rFonts w:ascii="Times New Roman" w:hAnsi="Times New Roman" w:cs="Times New Roman"/>
        </w:rPr>
        <w:t xml:space="preserve"> </w:t>
      </w:r>
      <w:r w:rsidRPr="008869D8">
        <w:rPr>
          <w:rFonts w:ascii="Times New Roman" w:hAnsi="Times New Roman" w:cs="Times New Roman"/>
          <w:sz w:val="22"/>
          <w:szCs w:val="22"/>
        </w:rPr>
        <w:t>Professor G. W. Humphreys passed away after the data were collected</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4A6301"/>
    <w:multiLevelType w:val="hybridMultilevel"/>
    <w:tmpl w:val="7F020B6E"/>
    <w:lvl w:ilvl="0" w:tplc="91144954">
      <w:start w:val="1"/>
      <w:numFmt w:val="upp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
    <w:nsid w:val="1D393B3E"/>
    <w:multiLevelType w:val="multilevel"/>
    <w:tmpl w:val="0BA4E4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2A42546B"/>
    <w:multiLevelType w:val="hybridMultilevel"/>
    <w:tmpl w:val="3E8CE42A"/>
    <w:lvl w:ilvl="0" w:tplc="06347D60">
      <w:start w:val="1"/>
      <w:numFmt w:val="bullet"/>
      <w:lvlText w:val=""/>
      <w:lvlJc w:val="left"/>
      <w:pPr>
        <w:ind w:left="720" w:hanging="360"/>
      </w:pPr>
      <w:rPr>
        <w:rFonts w:ascii="Symbol" w:eastAsiaTheme="minorEastAsia"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1F37319"/>
    <w:multiLevelType w:val="hybridMultilevel"/>
    <w:tmpl w:val="D6A63974"/>
    <w:lvl w:ilvl="0" w:tplc="57CEDAE4">
      <w:start w:val="351"/>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3AD838DC"/>
    <w:multiLevelType w:val="hybridMultilevel"/>
    <w:tmpl w:val="57083AF4"/>
    <w:lvl w:ilvl="0" w:tplc="05CA579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40577CF2"/>
    <w:multiLevelType w:val="multilevel"/>
    <w:tmpl w:val="384E54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5112577F"/>
    <w:multiLevelType w:val="hybridMultilevel"/>
    <w:tmpl w:val="6682024C"/>
    <w:lvl w:ilvl="0" w:tplc="28FE17A4">
      <w:start w:val="351"/>
      <w:numFmt w:val="bullet"/>
      <w:lvlText w:val=""/>
      <w:lvlJc w:val="left"/>
      <w:pPr>
        <w:ind w:left="720" w:hanging="360"/>
      </w:pPr>
      <w:rPr>
        <w:rFonts w:ascii="Symbol" w:eastAsia="Times New Roman" w:hAnsi="Symbol" w:cs="Times New Roman" w:hint="default"/>
        <w:color w:val="333333"/>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4CA0646"/>
    <w:multiLevelType w:val="hybridMultilevel"/>
    <w:tmpl w:val="667E763E"/>
    <w:lvl w:ilvl="0" w:tplc="1EF2B410">
      <w:numFmt w:val="bullet"/>
      <w:lvlText w:val=""/>
      <w:lvlJc w:val="left"/>
      <w:pPr>
        <w:ind w:left="720" w:hanging="360"/>
      </w:pPr>
      <w:rPr>
        <w:rFonts w:ascii="Symbol" w:eastAsiaTheme="minorEastAsia" w:hAnsi="Symbol" w:cstheme="minorBidi"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0113C38"/>
    <w:multiLevelType w:val="hybridMultilevel"/>
    <w:tmpl w:val="24DA0DC0"/>
    <w:lvl w:ilvl="0" w:tplc="4F8AC938">
      <w:start w:val="351"/>
      <w:numFmt w:val="bullet"/>
      <w:lvlText w:val=""/>
      <w:lvlJc w:val="left"/>
      <w:pPr>
        <w:ind w:left="720" w:hanging="360"/>
      </w:pPr>
      <w:rPr>
        <w:rFonts w:ascii="Symbol" w:eastAsia="Times New Roman" w:hAnsi="Symbol" w:cs="Times New Roman" w:hint="default"/>
        <w:color w:val="333333"/>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3F16614"/>
    <w:multiLevelType w:val="hybridMultilevel"/>
    <w:tmpl w:val="DFFA34BE"/>
    <w:lvl w:ilvl="0" w:tplc="3EA6F6FC">
      <w:start w:val="351"/>
      <w:numFmt w:val="bullet"/>
      <w:lvlText w:val=""/>
      <w:lvlJc w:val="left"/>
      <w:pPr>
        <w:ind w:left="720" w:hanging="360"/>
      </w:pPr>
      <w:rPr>
        <w:rFonts w:ascii="Symbol" w:eastAsia="Times New Roman" w:hAnsi="Symbol" w:cs="Times New Roman" w:hint="default"/>
        <w:color w:val="333333"/>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
  </w:num>
  <w:num w:numId="3">
    <w:abstractNumId w:val="2"/>
  </w:num>
  <w:num w:numId="4">
    <w:abstractNumId w:val="5"/>
  </w:num>
  <w:num w:numId="5">
    <w:abstractNumId w:val="4"/>
  </w:num>
  <w:num w:numId="6">
    <w:abstractNumId w:val="0"/>
  </w:num>
  <w:num w:numId="7">
    <w:abstractNumId w:val="3"/>
  </w:num>
  <w:num w:numId="8">
    <w:abstractNumId w:val="8"/>
  </w:num>
  <w:num w:numId="9">
    <w:abstractNumId w:val="9"/>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4"/>
  <w:bordersDoNotSurroundHeader/>
  <w:bordersDoNotSurroundFooter/>
  <w:revisionView w:comments="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PA 6th&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avzvd5wb9v5wue2r9ov25row9zdf5a0ztp9&quot;&gt;Paper15&lt;record-ids&gt;&lt;item&gt;2&lt;/item&gt;&lt;item&gt;3&lt;/item&gt;&lt;item&gt;4&lt;/item&gt;&lt;item&gt;6&lt;/item&gt;&lt;item&gt;7&lt;/item&gt;&lt;item&gt;8&lt;/item&gt;&lt;item&gt;14&lt;/item&gt;&lt;item&gt;15&lt;/item&gt;&lt;item&gt;16&lt;/item&gt;&lt;item&gt;29&lt;/item&gt;&lt;item&gt;30&lt;/item&gt;&lt;item&gt;31&lt;/item&gt;&lt;item&gt;32&lt;/item&gt;&lt;item&gt;33&lt;/item&gt;&lt;item&gt;34&lt;/item&gt;&lt;item&gt;35&lt;/item&gt;&lt;item&gt;37&lt;/item&gt;&lt;item&gt;39&lt;/item&gt;&lt;item&gt;40&lt;/item&gt;&lt;item&gt;41&lt;/item&gt;&lt;item&gt;45&lt;/item&gt;&lt;item&gt;46&lt;/item&gt;&lt;item&gt;47&lt;/item&gt;&lt;item&gt;48&lt;/item&gt;&lt;item&gt;62&lt;/item&gt;&lt;item&gt;64&lt;/item&gt;&lt;item&gt;65&lt;/item&gt;&lt;item&gt;66&lt;/item&gt;&lt;item&gt;67&lt;/item&gt;&lt;item&gt;68&lt;/item&gt;&lt;item&gt;69&lt;/item&gt;&lt;item&gt;70&lt;/item&gt;&lt;item&gt;71&lt;/item&gt;&lt;item&gt;72&lt;/item&gt;&lt;item&gt;73&lt;/item&gt;&lt;item&gt;74&lt;/item&gt;&lt;item&gt;75&lt;/item&gt;&lt;item&gt;78&lt;/item&gt;&lt;item&gt;79&lt;/item&gt;&lt;item&gt;80&lt;/item&gt;&lt;item&gt;81&lt;/item&gt;&lt;item&gt;82&lt;/item&gt;&lt;item&gt;83&lt;/item&gt;&lt;item&gt;84&lt;/item&gt;&lt;item&gt;85&lt;/item&gt;&lt;item&gt;86&lt;/item&gt;&lt;item&gt;87&lt;/item&gt;&lt;item&gt;90&lt;/item&gt;&lt;item&gt;97&lt;/item&gt;&lt;item&gt;99&lt;/item&gt;&lt;item&gt;100&lt;/item&gt;&lt;item&gt;101&lt;/item&gt;&lt;item&gt;102&lt;/item&gt;&lt;item&gt;103&lt;/item&gt;&lt;item&gt;104&lt;/item&gt;&lt;item&gt;105&lt;/item&gt;&lt;item&gt;106&lt;/item&gt;&lt;item&gt;107&lt;/item&gt;&lt;/record-ids&gt;&lt;/item&gt;&lt;/Libraries&gt;"/>
  </w:docVars>
  <w:rsids>
    <w:rsidRoot w:val="00E90A8E"/>
    <w:rsid w:val="0000033E"/>
    <w:rsid w:val="000013E1"/>
    <w:rsid w:val="00001A51"/>
    <w:rsid w:val="00001E3E"/>
    <w:rsid w:val="0000203A"/>
    <w:rsid w:val="00002AEF"/>
    <w:rsid w:val="00002B45"/>
    <w:rsid w:val="00002BD4"/>
    <w:rsid w:val="00003313"/>
    <w:rsid w:val="00003340"/>
    <w:rsid w:val="000036C1"/>
    <w:rsid w:val="00003A97"/>
    <w:rsid w:val="00004208"/>
    <w:rsid w:val="0000432A"/>
    <w:rsid w:val="00004401"/>
    <w:rsid w:val="00004BED"/>
    <w:rsid w:val="00004C50"/>
    <w:rsid w:val="00004CF0"/>
    <w:rsid w:val="00005063"/>
    <w:rsid w:val="000050C7"/>
    <w:rsid w:val="000054D3"/>
    <w:rsid w:val="00005653"/>
    <w:rsid w:val="00005991"/>
    <w:rsid w:val="00005A7B"/>
    <w:rsid w:val="00005B4F"/>
    <w:rsid w:val="0000631A"/>
    <w:rsid w:val="000064FB"/>
    <w:rsid w:val="00006841"/>
    <w:rsid w:val="00006A4B"/>
    <w:rsid w:val="00006B2C"/>
    <w:rsid w:val="00006D54"/>
    <w:rsid w:val="00006F8C"/>
    <w:rsid w:val="000071AA"/>
    <w:rsid w:val="00007470"/>
    <w:rsid w:val="00007514"/>
    <w:rsid w:val="000079E2"/>
    <w:rsid w:val="000079E4"/>
    <w:rsid w:val="00007A79"/>
    <w:rsid w:val="00007DB6"/>
    <w:rsid w:val="00007E30"/>
    <w:rsid w:val="00007F94"/>
    <w:rsid w:val="0001041D"/>
    <w:rsid w:val="00010B90"/>
    <w:rsid w:val="00010D37"/>
    <w:rsid w:val="00010F55"/>
    <w:rsid w:val="000115EC"/>
    <w:rsid w:val="000120F2"/>
    <w:rsid w:val="000121B2"/>
    <w:rsid w:val="000127DC"/>
    <w:rsid w:val="0001288C"/>
    <w:rsid w:val="000128D9"/>
    <w:rsid w:val="00012B3F"/>
    <w:rsid w:val="00012C82"/>
    <w:rsid w:val="0001304E"/>
    <w:rsid w:val="00013447"/>
    <w:rsid w:val="00013BBB"/>
    <w:rsid w:val="00013E3A"/>
    <w:rsid w:val="00014351"/>
    <w:rsid w:val="000146D8"/>
    <w:rsid w:val="00014B44"/>
    <w:rsid w:val="00014E5E"/>
    <w:rsid w:val="00014F11"/>
    <w:rsid w:val="000155F6"/>
    <w:rsid w:val="000156A2"/>
    <w:rsid w:val="000157E2"/>
    <w:rsid w:val="0001582A"/>
    <w:rsid w:val="00015856"/>
    <w:rsid w:val="00015944"/>
    <w:rsid w:val="00015A8A"/>
    <w:rsid w:val="00015AA8"/>
    <w:rsid w:val="00015BE1"/>
    <w:rsid w:val="00015CB1"/>
    <w:rsid w:val="00015F81"/>
    <w:rsid w:val="0001650D"/>
    <w:rsid w:val="00016E4D"/>
    <w:rsid w:val="0001787F"/>
    <w:rsid w:val="00017A57"/>
    <w:rsid w:val="00017C51"/>
    <w:rsid w:val="00017F04"/>
    <w:rsid w:val="0002058A"/>
    <w:rsid w:val="00020BAD"/>
    <w:rsid w:val="00020FF6"/>
    <w:rsid w:val="0002102E"/>
    <w:rsid w:val="00021374"/>
    <w:rsid w:val="000215D5"/>
    <w:rsid w:val="0002170F"/>
    <w:rsid w:val="00021ADC"/>
    <w:rsid w:val="000221A7"/>
    <w:rsid w:val="000221B4"/>
    <w:rsid w:val="00022612"/>
    <w:rsid w:val="00022E9D"/>
    <w:rsid w:val="00022EE2"/>
    <w:rsid w:val="00023530"/>
    <w:rsid w:val="000235E0"/>
    <w:rsid w:val="00023968"/>
    <w:rsid w:val="00024610"/>
    <w:rsid w:val="0002535B"/>
    <w:rsid w:val="000256F9"/>
    <w:rsid w:val="00025951"/>
    <w:rsid w:val="00025B91"/>
    <w:rsid w:val="00025C72"/>
    <w:rsid w:val="00025D14"/>
    <w:rsid w:val="00025D92"/>
    <w:rsid w:val="000266EB"/>
    <w:rsid w:val="00026761"/>
    <w:rsid w:val="00027200"/>
    <w:rsid w:val="00027618"/>
    <w:rsid w:val="00027794"/>
    <w:rsid w:val="00027C17"/>
    <w:rsid w:val="00027D4A"/>
    <w:rsid w:val="00030089"/>
    <w:rsid w:val="00030378"/>
    <w:rsid w:val="00030395"/>
    <w:rsid w:val="0003108A"/>
    <w:rsid w:val="00031218"/>
    <w:rsid w:val="0003121A"/>
    <w:rsid w:val="0003138E"/>
    <w:rsid w:val="00031392"/>
    <w:rsid w:val="00031A43"/>
    <w:rsid w:val="00031DE0"/>
    <w:rsid w:val="00032BD0"/>
    <w:rsid w:val="00032EA9"/>
    <w:rsid w:val="000330BC"/>
    <w:rsid w:val="00033200"/>
    <w:rsid w:val="00033683"/>
    <w:rsid w:val="000336C6"/>
    <w:rsid w:val="00033AE3"/>
    <w:rsid w:val="00033C31"/>
    <w:rsid w:val="00033DF8"/>
    <w:rsid w:val="00033FD6"/>
    <w:rsid w:val="00034041"/>
    <w:rsid w:val="00034632"/>
    <w:rsid w:val="000347F4"/>
    <w:rsid w:val="00034883"/>
    <w:rsid w:val="00034C19"/>
    <w:rsid w:val="00034CFF"/>
    <w:rsid w:val="00034F87"/>
    <w:rsid w:val="0003564E"/>
    <w:rsid w:val="00035965"/>
    <w:rsid w:val="00035A2E"/>
    <w:rsid w:val="00035C04"/>
    <w:rsid w:val="00035F92"/>
    <w:rsid w:val="00036498"/>
    <w:rsid w:val="00036AE0"/>
    <w:rsid w:val="00036DDB"/>
    <w:rsid w:val="00036E9F"/>
    <w:rsid w:val="00036F29"/>
    <w:rsid w:val="000370EA"/>
    <w:rsid w:val="00037366"/>
    <w:rsid w:val="0003796B"/>
    <w:rsid w:val="0003799C"/>
    <w:rsid w:val="00037B6A"/>
    <w:rsid w:val="00037C2B"/>
    <w:rsid w:val="000403A1"/>
    <w:rsid w:val="0004044E"/>
    <w:rsid w:val="000404B3"/>
    <w:rsid w:val="00040506"/>
    <w:rsid w:val="000405D7"/>
    <w:rsid w:val="00040C56"/>
    <w:rsid w:val="00040EBC"/>
    <w:rsid w:val="000410A0"/>
    <w:rsid w:val="00041295"/>
    <w:rsid w:val="000412EF"/>
    <w:rsid w:val="00041477"/>
    <w:rsid w:val="000416EC"/>
    <w:rsid w:val="00041700"/>
    <w:rsid w:val="00041752"/>
    <w:rsid w:val="00041B12"/>
    <w:rsid w:val="00041B80"/>
    <w:rsid w:val="00041CF2"/>
    <w:rsid w:val="00042018"/>
    <w:rsid w:val="0004248F"/>
    <w:rsid w:val="000429CE"/>
    <w:rsid w:val="00042C0B"/>
    <w:rsid w:val="00042E4F"/>
    <w:rsid w:val="00042FCB"/>
    <w:rsid w:val="00042FFA"/>
    <w:rsid w:val="000432B2"/>
    <w:rsid w:val="000434B5"/>
    <w:rsid w:val="00043533"/>
    <w:rsid w:val="00043AD1"/>
    <w:rsid w:val="00043B90"/>
    <w:rsid w:val="00043D2B"/>
    <w:rsid w:val="000441FA"/>
    <w:rsid w:val="000442C0"/>
    <w:rsid w:val="0004493D"/>
    <w:rsid w:val="00044D26"/>
    <w:rsid w:val="00044D30"/>
    <w:rsid w:val="00044D80"/>
    <w:rsid w:val="00045742"/>
    <w:rsid w:val="00045B27"/>
    <w:rsid w:val="0004603A"/>
    <w:rsid w:val="000464EB"/>
    <w:rsid w:val="00046B7B"/>
    <w:rsid w:val="00047458"/>
    <w:rsid w:val="000475AC"/>
    <w:rsid w:val="00047A35"/>
    <w:rsid w:val="0005004E"/>
    <w:rsid w:val="00050395"/>
    <w:rsid w:val="000509E0"/>
    <w:rsid w:val="00050B55"/>
    <w:rsid w:val="00050C84"/>
    <w:rsid w:val="00050CC3"/>
    <w:rsid w:val="00050E68"/>
    <w:rsid w:val="000516C2"/>
    <w:rsid w:val="00051752"/>
    <w:rsid w:val="00051B7E"/>
    <w:rsid w:val="00051E46"/>
    <w:rsid w:val="00051EAB"/>
    <w:rsid w:val="000522D1"/>
    <w:rsid w:val="00053400"/>
    <w:rsid w:val="0005348E"/>
    <w:rsid w:val="00053C75"/>
    <w:rsid w:val="00053CFB"/>
    <w:rsid w:val="00054442"/>
    <w:rsid w:val="000545CB"/>
    <w:rsid w:val="00054628"/>
    <w:rsid w:val="0005463D"/>
    <w:rsid w:val="0005497C"/>
    <w:rsid w:val="00054C08"/>
    <w:rsid w:val="00054CD2"/>
    <w:rsid w:val="00054E47"/>
    <w:rsid w:val="00055350"/>
    <w:rsid w:val="0005559F"/>
    <w:rsid w:val="000557B4"/>
    <w:rsid w:val="000568D8"/>
    <w:rsid w:val="00056E32"/>
    <w:rsid w:val="00056E5A"/>
    <w:rsid w:val="00057907"/>
    <w:rsid w:val="0006024D"/>
    <w:rsid w:val="00060861"/>
    <w:rsid w:val="000613F3"/>
    <w:rsid w:val="0006159F"/>
    <w:rsid w:val="00061689"/>
    <w:rsid w:val="00061C9B"/>
    <w:rsid w:val="0006243F"/>
    <w:rsid w:val="000625B4"/>
    <w:rsid w:val="000626CE"/>
    <w:rsid w:val="000629B6"/>
    <w:rsid w:val="00062D7D"/>
    <w:rsid w:val="00063446"/>
    <w:rsid w:val="00063D79"/>
    <w:rsid w:val="0006463B"/>
    <w:rsid w:val="0006481E"/>
    <w:rsid w:val="000648A4"/>
    <w:rsid w:val="000648AE"/>
    <w:rsid w:val="00065130"/>
    <w:rsid w:val="000651E6"/>
    <w:rsid w:val="000652CA"/>
    <w:rsid w:val="0006532E"/>
    <w:rsid w:val="00065662"/>
    <w:rsid w:val="000658DA"/>
    <w:rsid w:val="000658FF"/>
    <w:rsid w:val="00066210"/>
    <w:rsid w:val="00066263"/>
    <w:rsid w:val="000663B8"/>
    <w:rsid w:val="00066459"/>
    <w:rsid w:val="000664DB"/>
    <w:rsid w:val="0006687E"/>
    <w:rsid w:val="00066C26"/>
    <w:rsid w:val="00067110"/>
    <w:rsid w:val="00067461"/>
    <w:rsid w:val="000675F0"/>
    <w:rsid w:val="00067872"/>
    <w:rsid w:val="0007055C"/>
    <w:rsid w:val="00070602"/>
    <w:rsid w:val="000706B4"/>
    <w:rsid w:val="00070A23"/>
    <w:rsid w:val="000711AF"/>
    <w:rsid w:val="000712D5"/>
    <w:rsid w:val="00071790"/>
    <w:rsid w:val="000719ED"/>
    <w:rsid w:val="00071AB2"/>
    <w:rsid w:val="00071B8D"/>
    <w:rsid w:val="00072257"/>
    <w:rsid w:val="000727A1"/>
    <w:rsid w:val="000729ED"/>
    <w:rsid w:val="00072B0D"/>
    <w:rsid w:val="00072DA3"/>
    <w:rsid w:val="00072E46"/>
    <w:rsid w:val="000740B0"/>
    <w:rsid w:val="000740FF"/>
    <w:rsid w:val="00074201"/>
    <w:rsid w:val="0007441F"/>
    <w:rsid w:val="00074667"/>
    <w:rsid w:val="00074C8C"/>
    <w:rsid w:val="00074CED"/>
    <w:rsid w:val="00074E07"/>
    <w:rsid w:val="0007518E"/>
    <w:rsid w:val="0007552D"/>
    <w:rsid w:val="000758B6"/>
    <w:rsid w:val="00075CB4"/>
    <w:rsid w:val="00076780"/>
    <w:rsid w:val="000767E4"/>
    <w:rsid w:val="00077190"/>
    <w:rsid w:val="000776F7"/>
    <w:rsid w:val="00077766"/>
    <w:rsid w:val="000777ED"/>
    <w:rsid w:val="000779C8"/>
    <w:rsid w:val="00077B8B"/>
    <w:rsid w:val="00077C0A"/>
    <w:rsid w:val="00077FAB"/>
    <w:rsid w:val="0008041A"/>
    <w:rsid w:val="0008049C"/>
    <w:rsid w:val="00080778"/>
    <w:rsid w:val="00080B71"/>
    <w:rsid w:val="00080F09"/>
    <w:rsid w:val="00081148"/>
    <w:rsid w:val="000812D1"/>
    <w:rsid w:val="000815D9"/>
    <w:rsid w:val="000815F8"/>
    <w:rsid w:val="00081762"/>
    <w:rsid w:val="00081A48"/>
    <w:rsid w:val="00081B86"/>
    <w:rsid w:val="00081C7E"/>
    <w:rsid w:val="0008225F"/>
    <w:rsid w:val="00082377"/>
    <w:rsid w:val="000823CE"/>
    <w:rsid w:val="00082DA3"/>
    <w:rsid w:val="00082F13"/>
    <w:rsid w:val="0008300E"/>
    <w:rsid w:val="0008331C"/>
    <w:rsid w:val="00083D82"/>
    <w:rsid w:val="00083D96"/>
    <w:rsid w:val="00083F73"/>
    <w:rsid w:val="00084230"/>
    <w:rsid w:val="00084476"/>
    <w:rsid w:val="00084A77"/>
    <w:rsid w:val="00084D74"/>
    <w:rsid w:val="00084DCA"/>
    <w:rsid w:val="00085494"/>
    <w:rsid w:val="00085799"/>
    <w:rsid w:val="000858D5"/>
    <w:rsid w:val="000859A9"/>
    <w:rsid w:val="00085B05"/>
    <w:rsid w:val="00085FFD"/>
    <w:rsid w:val="000865BD"/>
    <w:rsid w:val="00086654"/>
    <w:rsid w:val="000868AD"/>
    <w:rsid w:val="00086A01"/>
    <w:rsid w:val="00086E79"/>
    <w:rsid w:val="00087002"/>
    <w:rsid w:val="000872D7"/>
    <w:rsid w:val="000876A2"/>
    <w:rsid w:val="000877EC"/>
    <w:rsid w:val="00087A80"/>
    <w:rsid w:val="00087E32"/>
    <w:rsid w:val="000900D2"/>
    <w:rsid w:val="00090113"/>
    <w:rsid w:val="000906EC"/>
    <w:rsid w:val="00090789"/>
    <w:rsid w:val="00090883"/>
    <w:rsid w:val="00090993"/>
    <w:rsid w:val="00090E15"/>
    <w:rsid w:val="00090EBC"/>
    <w:rsid w:val="0009119D"/>
    <w:rsid w:val="000912DC"/>
    <w:rsid w:val="00091695"/>
    <w:rsid w:val="00091B1A"/>
    <w:rsid w:val="000928CC"/>
    <w:rsid w:val="00092931"/>
    <w:rsid w:val="00092BB0"/>
    <w:rsid w:val="00092FB7"/>
    <w:rsid w:val="000933F0"/>
    <w:rsid w:val="0009388A"/>
    <w:rsid w:val="000938CD"/>
    <w:rsid w:val="00094B2A"/>
    <w:rsid w:val="000957B0"/>
    <w:rsid w:val="0009585D"/>
    <w:rsid w:val="00095B71"/>
    <w:rsid w:val="00095FCE"/>
    <w:rsid w:val="0009614B"/>
    <w:rsid w:val="0009696C"/>
    <w:rsid w:val="00096DE0"/>
    <w:rsid w:val="000972A7"/>
    <w:rsid w:val="000974B5"/>
    <w:rsid w:val="00097CC0"/>
    <w:rsid w:val="000A0070"/>
    <w:rsid w:val="000A00FC"/>
    <w:rsid w:val="000A03C4"/>
    <w:rsid w:val="000A06E4"/>
    <w:rsid w:val="000A0819"/>
    <w:rsid w:val="000A0821"/>
    <w:rsid w:val="000A0957"/>
    <w:rsid w:val="000A0A64"/>
    <w:rsid w:val="000A2027"/>
    <w:rsid w:val="000A229D"/>
    <w:rsid w:val="000A2682"/>
    <w:rsid w:val="000A2BE4"/>
    <w:rsid w:val="000A2C77"/>
    <w:rsid w:val="000A2E7D"/>
    <w:rsid w:val="000A2F6D"/>
    <w:rsid w:val="000A3932"/>
    <w:rsid w:val="000A39AB"/>
    <w:rsid w:val="000A3C1C"/>
    <w:rsid w:val="000A4266"/>
    <w:rsid w:val="000A4322"/>
    <w:rsid w:val="000A453A"/>
    <w:rsid w:val="000A455F"/>
    <w:rsid w:val="000A4B13"/>
    <w:rsid w:val="000A4C12"/>
    <w:rsid w:val="000A4F34"/>
    <w:rsid w:val="000A5794"/>
    <w:rsid w:val="000A5ACD"/>
    <w:rsid w:val="000A5D81"/>
    <w:rsid w:val="000A5EA6"/>
    <w:rsid w:val="000A6152"/>
    <w:rsid w:val="000A618F"/>
    <w:rsid w:val="000A6250"/>
    <w:rsid w:val="000A6308"/>
    <w:rsid w:val="000A6B1C"/>
    <w:rsid w:val="000A6C2B"/>
    <w:rsid w:val="000A6E4F"/>
    <w:rsid w:val="000A7715"/>
    <w:rsid w:val="000A7A2B"/>
    <w:rsid w:val="000A7ACB"/>
    <w:rsid w:val="000A7BE8"/>
    <w:rsid w:val="000B00A1"/>
    <w:rsid w:val="000B058F"/>
    <w:rsid w:val="000B0761"/>
    <w:rsid w:val="000B0973"/>
    <w:rsid w:val="000B0998"/>
    <w:rsid w:val="000B09AF"/>
    <w:rsid w:val="000B12C0"/>
    <w:rsid w:val="000B1DB7"/>
    <w:rsid w:val="000B1DCA"/>
    <w:rsid w:val="000B1E65"/>
    <w:rsid w:val="000B215D"/>
    <w:rsid w:val="000B2249"/>
    <w:rsid w:val="000B2549"/>
    <w:rsid w:val="000B280A"/>
    <w:rsid w:val="000B2AA6"/>
    <w:rsid w:val="000B2F1D"/>
    <w:rsid w:val="000B35DF"/>
    <w:rsid w:val="000B36E4"/>
    <w:rsid w:val="000B37CC"/>
    <w:rsid w:val="000B38CC"/>
    <w:rsid w:val="000B42D4"/>
    <w:rsid w:val="000B44A5"/>
    <w:rsid w:val="000B4D7E"/>
    <w:rsid w:val="000B4DB5"/>
    <w:rsid w:val="000B512A"/>
    <w:rsid w:val="000B514D"/>
    <w:rsid w:val="000B525F"/>
    <w:rsid w:val="000B5488"/>
    <w:rsid w:val="000B5507"/>
    <w:rsid w:val="000B56F6"/>
    <w:rsid w:val="000B5A65"/>
    <w:rsid w:val="000B5D8F"/>
    <w:rsid w:val="000B60EB"/>
    <w:rsid w:val="000B6730"/>
    <w:rsid w:val="000B6920"/>
    <w:rsid w:val="000B6AC1"/>
    <w:rsid w:val="000B6CF9"/>
    <w:rsid w:val="000B6E72"/>
    <w:rsid w:val="000B71B5"/>
    <w:rsid w:val="000B74BA"/>
    <w:rsid w:val="000B7AEF"/>
    <w:rsid w:val="000B7C99"/>
    <w:rsid w:val="000C03BA"/>
    <w:rsid w:val="000C0DE4"/>
    <w:rsid w:val="000C0EE3"/>
    <w:rsid w:val="000C1014"/>
    <w:rsid w:val="000C1020"/>
    <w:rsid w:val="000C10C5"/>
    <w:rsid w:val="000C1971"/>
    <w:rsid w:val="000C1A40"/>
    <w:rsid w:val="000C2037"/>
    <w:rsid w:val="000C2485"/>
    <w:rsid w:val="000C266A"/>
    <w:rsid w:val="000C2B9A"/>
    <w:rsid w:val="000C3017"/>
    <w:rsid w:val="000C30F7"/>
    <w:rsid w:val="000C3299"/>
    <w:rsid w:val="000C349B"/>
    <w:rsid w:val="000C3C17"/>
    <w:rsid w:val="000C3E17"/>
    <w:rsid w:val="000C418E"/>
    <w:rsid w:val="000C4370"/>
    <w:rsid w:val="000C4922"/>
    <w:rsid w:val="000C4F73"/>
    <w:rsid w:val="000C50E5"/>
    <w:rsid w:val="000C6512"/>
    <w:rsid w:val="000C6BA7"/>
    <w:rsid w:val="000C6EE0"/>
    <w:rsid w:val="000C7369"/>
    <w:rsid w:val="000C75A2"/>
    <w:rsid w:val="000C7AD4"/>
    <w:rsid w:val="000C7CAA"/>
    <w:rsid w:val="000C7F54"/>
    <w:rsid w:val="000D007B"/>
    <w:rsid w:val="000D0BC5"/>
    <w:rsid w:val="000D0F26"/>
    <w:rsid w:val="000D0FD3"/>
    <w:rsid w:val="000D1077"/>
    <w:rsid w:val="000D114B"/>
    <w:rsid w:val="000D1626"/>
    <w:rsid w:val="000D22F2"/>
    <w:rsid w:val="000D2311"/>
    <w:rsid w:val="000D24EF"/>
    <w:rsid w:val="000D287F"/>
    <w:rsid w:val="000D3014"/>
    <w:rsid w:val="000D3149"/>
    <w:rsid w:val="000D3336"/>
    <w:rsid w:val="000D34CC"/>
    <w:rsid w:val="000D35AC"/>
    <w:rsid w:val="000D3679"/>
    <w:rsid w:val="000D36DF"/>
    <w:rsid w:val="000D3B49"/>
    <w:rsid w:val="000D4097"/>
    <w:rsid w:val="000D441D"/>
    <w:rsid w:val="000D45E1"/>
    <w:rsid w:val="000D48F2"/>
    <w:rsid w:val="000D49F0"/>
    <w:rsid w:val="000D4AC7"/>
    <w:rsid w:val="000D4B45"/>
    <w:rsid w:val="000D4B8E"/>
    <w:rsid w:val="000D4C77"/>
    <w:rsid w:val="000D4C93"/>
    <w:rsid w:val="000D4F59"/>
    <w:rsid w:val="000D531A"/>
    <w:rsid w:val="000D6288"/>
    <w:rsid w:val="000D6360"/>
    <w:rsid w:val="000D669E"/>
    <w:rsid w:val="000D6F95"/>
    <w:rsid w:val="000D744C"/>
    <w:rsid w:val="000D7784"/>
    <w:rsid w:val="000D782F"/>
    <w:rsid w:val="000D7D46"/>
    <w:rsid w:val="000E02F9"/>
    <w:rsid w:val="000E0364"/>
    <w:rsid w:val="000E05E1"/>
    <w:rsid w:val="000E07EC"/>
    <w:rsid w:val="000E0B36"/>
    <w:rsid w:val="000E0E66"/>
    <w:rsid w:val="000E105A"/>
    <w:rsid w:val="000E1311"/>
    <w:rsid w:val="000E13BA"/>
    <w:rsid w:val="000E1618"/>
    <w:rsid w:val="000E16F1"/>
    <w:rsid w:val="000E1B1F"/>
    <w:rsid w:val="000E20CE"/>
    <w:rsid w:val="000E24A0"/>
    <w:rsid w:val="000E25C8"/>
    <w:rsid w:val="000E26C0"/>
    <w:rsid w:val="000E2783"/>
    <w:rsid w:val="000E3126"/>
    <w:rsid w:val="000E3135"/>
    <w:rsid w:val="000E3231"/>
    <w:rsid w:val="000E3801"/>
    <w:rsid w:val="000E397C"/>
    <w:rsid w:val="000E3F12"/>
    <w:rsid w:val="000E4955"/>
    <w:rsid w:val="000E49E2"/>
    <w:rsid w:val="000E54FE"/>
    <w:rsid w:val="000E5615"/>
    <w:rsid w:val="000E5913"/>
    <w:rsid w:val="000E5C83"/>
    <w:rsid w:val="000E5C8B"/>
    <w:rsid w:val="000E622D"/>
    <w:rsid w:val="000E69A1"/>
    <w:rsid w:val="000E7173"/>
    <w:rsid w:val="000E72CB"/>
    <w:rsid w:val="000E75BD"/>
    <w:rsid w:val="000E76F8"/>
    <w:rsid w:val="000E7CB1"/>
    <w:rsid w:val="000E7E88"/>
    <w:rsid w:val="000F025D"/>
    <w:rsid w:val="000F0539"/>
    <w:rsid w:val="000F0607"/>
    <w:rsid w:val="000F075B"/>
    <w:rsid w:val="000F082E"/>
    <w:rsid w:val="000F143A"/>
    <w:rsid w:val="000F1449"/>
    <w:rsid w:val="000F16E6"/>
    <w:rsid w:val="000F1B19"/>
    <w:rsid w:val="000F2322"/>
    <w:rsid w:val="000F240B"/>
    <w:rsid w:val="000F2861"/>
    <w:rsid w:val="000F2C05"/>
    <w:rsid w:val="000F2EF7"/>
    <w:rsid w:val="000F2F8C"/>
    <w:rsid w:val="000F2F8F"/>
    <w:rsid w:val="000F3174"/>
    <w:rsid w:val="000F3347"/>
    <w:rsid w:val="000F34DB"/>
    <w:rsid w:val="000F3655"/>
    <w:rsid w:val="000F3797"/>
    <w:rsid w:val="000F380E"/>
    <w:rsid w:val="000F3C2F"/>
    <w:rsid w:val="000F4450"/>
    <w:rsid w:val="000F4925"/>
    <w:rsid w:val="000F4B94"/>
    <w:rsid w:val="000F4BBA"/>
    <w:rsid w:val="000F4C65"/>
    <w:rsid w:val="000F4CEF"/>
    <w:rsid w:val="000F4D6A"/>
    <w:rsid w:val="000F4EC6"/>
    <w:rsid w:val="000F4FC1"/>
    <w:rsid w:val="000F525C"/>
    <w:rsid w:val="000F5FE2"/>
    <w:rsid w:val="000F63A6"/>
    <w:rsid w:val="000F65DD"/>
    <w:rsid w:val="000F6711"/>
    <w:rsid w:val="000F73D7"/>
    <w:rsid w:val="000F74B2"/>
    <w:rsid w:val="000F74B3"/>
    <w:rsid w:val="000F7686"/>
    <w:rsid w:val="000F7843"/>
    <w:rsid w:val="000F7DB1"/>
    <w:rsid w:val="00100B16"/>
    <w:rsid w:val="00100B83"/>
    <w:rsid w:val="00100CDE"/>
    <w:rsid w:val="00100DFB"/>
    <w:rsid w:val="00101101"/>
    <w:rsid w:val="00101865"/>
    <w:rsid w:val="00101A46"/>
    <w:rsid w:val="00101B2F"/>
    <w:rsid w:val="0010245A"/>
    <w:rsid w:val="00102BDD"/>
    <w:rsid w:val="0010358E"/>
    <w:rsid w:val="0010418E"/>
    <w:rsid w:val="001042F1"/>
    <w:rsid w:val="001043C3"/>
    <w:rsid w:val="00104B65"/>
    <w:rsid w:val="00104B91"/>
    <w:rsid w:val="00104CE4"/>
    <w:rsid w:val="0010515F"/>
    <w:rsid w:val="001051AE"/>
    <w:rsid w:val="001058B8"/>
    <w:rsid w:val="00105EAF"/>
    <w:rsid w:val="00106042"/>
    <w:rsid w:val="0010620D"/>
    <w:rsid w:val="00106218"/>
    <w:rsid w:val="00106FA2"/>
    <w:rsid w:val="00107836"/>
    <w:rsid w:val="001078AB"/>
    <w:rsid w:val="00107C3D"/>
    <w:rsid w:val="00107D3D"/>
    <w:rsid w:val="001104A1"/>
    <w:rsid w:val="00110BE0"/>
    <w:rsid w:val="0011152C"/>
    <w:rsid w:val="0011163A"/>
    <w:rsid w:val="00111A4F"/>
    <w:rsid w:val="00111A6E"/>
    <w:rsid w:val="00111D77"/>
    <w:rsid w:val="001124FD"/>
    <w:rsid w:val="00112745"/>
    <w:rsid w:val="001128A2"/>
    <w:rsid w:val="00113501"/>
    <w:rsid w:val="0011374D"/>
    <w:rsid w:val="00113B7B"/>
    <w:rsid w:val="00113F55"/>
    <w:rsid w:val="00114144"/>
    <w:rsid w:val="0011464B"/>
    <w:rsid w:val="001149B7"/>
    <w:rsid w:val="00115010"/>
    <w:rsid w:val="001150F7"/>
    <w:rsid w:val="00115773"/>
    <w:rsid w:val="0011578F"/>
    <w:rsid w:val="00115CD8"/>
    <w:rsid w:val="00116090"/>
    <w:rsid w:val="001169DC"/>
    <w:rsid w:val="001171B1"/>
    <w:rsid w:val="0011730B"/>
    <w:rsid w:val="00117491"/>
    <w:rsid w:val="00117BEE"/>
    <w:rsid w:val="00117D02"/>
    <w:rsid w:val="001200D0"/>
    <w:rsid w:val="001203AD"/>
    <w:rsid w:val="0012085C"/>
    <w:rsid w:val="001212E7"/>
    <w:rsid w:val="0012138A"/>
    <w:rsid w:val="00121473"/>
    <w:rsid w:val="0012166A"/>
    <w:rsid w:val="0012185A"/>
    <w:rsid w:val="00121F3D"/>
    <w:rsid w:val="00121F43"/>
    <w:rsid w:val="00122433"/>
    <w:rsid w:val="00122D30"/>
    <w:rsid w:val="00122EEF"/>
    <w:rsid w:val="00123A0A"/>
    <w:rsid w:val="00123A27"/>
    <w:rsid w:val="00123E32"/>
    <w:rsid w:val="00123F16"/>
    <w:rsid w:val="001241B0"/>
    <w:rsid w:val="00124340"/>
    <w:rsid w:val="00124A3C"/>
    <w:rsid w:val="00124D62"/>
    <w:rsid w:val="00125375"/>
    <w:rsid w:val="001254AD"/>
    <w:rsid w:val="001258FA"/>
    <w:rsid w:val="00125DE0"/>
    <w:rsid w:val="001261A1"/>
    <w:rsid w:val="001262BE"/>
    <w:rsid w:val="00126354"/>
    <w:rsid w:val="00126727"/>
    <w:rsid w:val="0012696B"/>
    <w:rsid w:val="00126990"/>
    <w:rsid w:val="00126A8B"/>
    <w:rsid w:val="001272EE"/>
    <w:rsid w:val="0012740B"/>
    <w:rsid w:val="00127448"/>
    <w:rsid w:val="001277CB"/>
    <w:rsid w:val="00127D60"/>
    <w:rsid w:val="00127DD5"/>
    <w:rsid w:val="00127EFE"/>
    <w:rsid w:val="00130586"/>
    <w:rsid w:val="00130610"/>
    <w:rsid w:val="00130B69"/>
    <w:rsid w:val="0013134C"/>
    <w:rsid w:val="001316B5"/>
    <w:rsid w:val="00131E01"/>
    <w:rsid w:val="00132027"/>
    <w:rsid w:val="00132339"/>
    <w:rsid w:val="00132394"/>
    <w:rsid w:val="001329DF"/>
    <w:rsid w:val="00132AD6"/>
    <w:rsid w:val="00132B1C"/>
    <w:rsid w:val="00132CFF"/>
    <w:rsid w:val="0013330E"/>
    <w:rsid w:val="001334F2"/>
    <w:rsid w:val="0013398A"/>
    <w:rsid w:val="001340F3"/>
    <w:rsid w:val="0013437A"/>
    <w:rsid w:val="001345A0"/>
    <w:rsid w:val="00134929"/>
    <w:rsid w:val="00135464"/>
    <w:rsid w:val="0013562B"/>
    <w:rsid w:val="001357E3"/>
    <w:rsid w:val="0013606E"/>
    <w:rsid w:val="00136174"/>
    <w:rsid w:val="001361B5"/>
    <w:rsid w:val="00136585"/>
    <w:rsid w:val="00136CA7"/>
    <w:rsid w:val="00136EC0"/>
    <w:rsid w:val="00136FBD"/>
    <w:rsid w:val="0013717A"/>
    <w:rsid w:val="00137187"/>
    <w:rsid w:val="00137714"/>
    <w:rsid w:val="00137AEF"/>
    <w:rsid w:val="00137BBC"/>
    <w:rsid w:val="00137D56"/>
    <w:rsid w:val="001400A1"/>
    <w:rsid w:val="00140D6C"/>
    <w:rsid w:val="00140DE2"/>
    <w:rsid w:val="00140E48"/>
    <w:rsid w:val="001414A1"/>
    <w:rsid w:val="00141702"/>
    <w:rsid w:val="00141B33"/>
    <w:rsid w:val="00141CAC"/>
    <w:rsid w:val="00141E76"/>
    <w:rsid w:val="001422A9"/>
    <w:rsid w:val="00142384"/>
    <w:rsid w:val="001429B7"/>
    <w:rsid w:val="00142AD3"/>
    <w:rsid w:val="00142FAA"/>
    <w:rsid w:val="00142FF9"/>
    <w:rsid w:val="001432DB"/>
    <w:rsid w:val="0014368D"/>
    <w:rsid w:val="00143712"/>
    <w:rsid w:val="001439B3"/>
    <w:rsid w:val="00143C56"/>
    <w:rsid w:val="00144225"/>
    <w:rsid w:val="0014426B"/>
    <w:rsid w:val="0014451E"/>
    <w:rsid w:val="001448F8"/>
    <w:rsid w:val="00144BC2"/>
    <w:rsid w:val="001455AF"/>
    <w:rsid w:val="0014601F"/>
    <w:rsid w:val="001465EE"/>
    <w:rsid w:val="00146A3B"/>
    <w:rsid w:val="00146F6B"/>
    <w:rsid w:val="001478B2"/>
    <w:rsid w:val="00147DEB"/>
    <w:rsid w:val="001501DE"/>
    <w:rsid w:val="001502BB"/>
    <w:rsid w:val="001509F8"/>
    <w:rsid w:val="00151AD0"/>
    <w:rsid w:val="00151FD6"/>
    <w:rsid w:val="001521F5"/>
    <w:rsid w:val="00152D7A"/>
    <w:rsid w:val="0015306F"/>
    <w:rsid w:val="001533C1"/>
    <w:rsid w:val="00153955"/>
    <w:rsid w:val="001543E9"/>
    <w:rsid w:val="00154685"/>
    <w:rsid w:val="00154C55"/>
    <w:rsid w:val="00154D61"/>
    <w:rsid w:val="00155115"/>
    <w:rsid w:val="00155DCD"/>
    <w:rsid w:val="001564D0"/>
    <w:rsid w:val="00156D15"/>
    <w:rsid w:val="00156DC4"/>
    <w:rsid w:val="00157626"/>
    <w:rsid w:val="001579D4"/>
    <w:rsid w:val="00157A3D"/>
    <w:rsid w:val="00157A46"/>
    <w:rsid w:val="0016085A"/>
    <w:rsid w:val="001608CD"/>
    <w:rsid w:val="00160FEE"/>
    <w:rsid w:val="00161273"/>
    <w:rsid w:val="00161732"/>
    <w:rsid w:val="00161C95"/>
    <w:rsid w:val="00162364"/>
    <w:rsid w:val="00162455"/>
    <w:rsid w:val="0016266B"/>
    <w:rsid w:val="001627E9"/>
    <w:rsid w:val="00162BC9"/>
    <w:rsid w:val="001630A1"/>
    <w:rsid w:val="001632BF"/>
    <w:rsid w:val="001638EB"/>
    <w:rsid w:val="00163A99"/>
    <w:rsid w:val="00163BB6"/>
    <w:rsid w:val="00163C6B"/>
    <w:rsid w:val="00163DE6"/>
    <w:rsid w:val="00163DF0"/>
    <w:rsid w:val="00163E5E"/>
    <w:rsid w:val="00163E94"/>
    <w:rsid w:val="001641CA"/>
    <w:rsid w:val="00164600"/>
    <w:rsid w:val="0016460B"/>
    <w:rsid w:val="00164650"/>
    <w:rsid w:val="001647F3"/>
    <w:rsid w:val="0016495C"/>
    <w:rsid w:val="00164B0B"/>
    <w:rsid w:val="00164F55"/>
    <w:rsid w:val="00164FE1"/>
    <w:rsid w:val="001652E6"/>
    <w:rsid w:val="001654E9"/>
    <w:rsid w:val="00165772"/>
    <w:rsid w:val="0016599E"/>
    <w:rsid w:val="00165B8A"/>
    <w:rsid w:val="00165C03"/>
    <w:rsid w:val="00166153"/>
    <w:rsid w:val="001661B2"/>
    <w:rsid w:val="0016641B"/>
    <w:rsid w:val="00166775"/>
    <w:rsid w:val="001667E1"/>
    <w:rsid w:val="00166911"/>
    <w:rsid w:val="00166D39"/>
    <w:rsid w:val="00166F0B"/>
    <w:rsid w:val="00166FEA"/>
    <w:rsid w:val="00167447"/>
    <w:rsid w:val="001675BA"/>
    <w:rsid w:val="001676BB"/>
    <w:rsid w:val="00167750"/>
    <w:rsid w:val="00167936"/>
    <w:rsid w:val="00170064"/>
    <w:rsid w:val="00170D6A"/>
    <w:rsid w:val="001711BE"/>
    <w:rsid w:val="001715EC"/>
    <w:rsid w:val="0017161C"/>
    <w:rsid w:val="00171892"/>
    <w:rsid w:val="00171A5C"/>
    <w:rsid w:val="00171BAD"/>
    <w:rsid w:val="00171D83"/>
    <w:rsid w:val="00171D88"/>
    <w:rsid w:val="00171E5B"/>
    <w:rsid w:val="00171E8C"/>
    <w:rsid w:val="00171EB8"/>
    <w:rsid w:val="001720BC"/>
    <w:rsid w:val="00172E08"/>
    <w:rsid w:val="00172ED6"/>
    <w:rsid w:val="00172F06"/>
    <w:rsid w:val="00173548"/>
    <w:rsid w:val="00173804"/>
    <w:rsid w:val="00173A96"/>
    <w:rsid w:val="00173ADC"/>
    <w:rsid w:val="00173B77"/>
    <w:rsid w:val="001744B6"/>
    <w:rsid w:val="00174A20"/>
    <w:rsid w:val="00174D91"/>
    <w:rsid w:val="001752A6"/>
    <w:rsid w:val="0017560D"/>
    <w:rsid w:val="00175C8C"/>
    <w:rsid w:val="00175D8F"/>
    <w:rsid w:val="00175FD5"/>
    <w:rsid w:val="00176203"/>
    <w:rsid w:val="00176360"/>
    <w:rsid w:val="0017670D"/>
    <w:rsid w:val="001769B0"/>
    <w:rsid w:val="00176F41"/>
    <w:rsid w:val="001778F7"/>
    <w:rsid w:val="0018007D"/>
    <w:rsid w:val="001803CA"/>
    <w:rsid w:val="00180495"/>
    <w:rsid w:val="00180E76"/>
    <w:rsid w:val="00181021"/>
    <w:rsid w:val="0018110C"/>
    <w:rsid w:val="0018121A"/>
    <w:rsid w:val="001816F3"/>
    <w:rsid w:val="001817A2"/>
    <w:rsid w:val="001821CE"/>
    <w:rsid w:val="001823DA"/>
    <w:rsid w:val="00182426"/>
    <w:rsid w:val="001824C6"/>
    <w:rsid w:val="0018252A"/>
    <w:rsid w:val="0018259B"/>
    <w:rsid w:val="0018261F"/>
    <w:rsid w:val="001826CA"/>
    <w:rsid w:val="001828DE"/>
    <w:rsid w:val="00182E0F"/>
    <w:rsid w:val="00182E19"/>
    <w:rsid w:val="001836E6"/>
    <w:rsid w:val="0018460F"/>
    <w:rsid w:val="00184942"/>
    <w:rsid w:val="00184A0A"/>
    <w:rsid w:val="00184BC3"/>
    <w:rsid w:val="0018559B"/>
    <w:rsid w:val="00185D82"/>
    <w:rsid w:val="00186407"/>
    <w:rsid w:val="0018655B"/>
    <w:rsid w:val="00186568"/>
    <w:rsid w:val="0018671B"/>
    <w:rsid w:val="00186812"/>
    <w:rsid w:val="00186A5E"/>
    <w:rsid w:val="00186D13"/>
    <w:rsid w:val="00187744"/>
    <w:rsid w:val="0018776D"/>
    <w:rsid w:val="00187F38"/>
    <w:rsid w:val="00190170"/>
    <w:rsid w:val="0019070B"/>
    <w:rsid w:val="00190846"/>
    <w:rsid w:val="001909F9"/>
    <w:rsid w:val="00190A22"/>
    <w:rsid w:val="0019101D"/>
    <w:rsid w:val="00191914"/>
    <w:rsid w:val="001926C0"/>
    <w:rsid w:val="00192B11"/>
    <w:rsid w:val="00192B88"/>
    <w:rsid w:val="00192F17"/>
    <w:rsid w:val="00192F56"/>
    <w:rsid w:val="00193600"/>
    <w:rsid w:val="00193CC4"/>
    <w:rsid w:val="00193D01"/>
    <w:rsid w:val="00194421"/>
    <w:rsid w:val="00194430"/>
    <w:rsid w:val="001944BA"/>
    <w:rsid w:val="00194A32"/>
    <w:rsid w:val="00194E99"/>
    <w:rsid w:val="0019569E"/>
    <w:rsid w:val="001956AB"/>
    <w:rsid w:val="001956ED"/>
    <w:rsid w:val="00195AC3"/>
    <w:rsid w:val="001963A8"/>
    <w:rsid w:val="0019674F"/>
    <w:rsid w:val="00196908"/>
    <w:rsid w:val="00196C27"/>
    <w:rsid w:val="00196F07"/>
    <w:rsid w:val="00196F9B"/>
    <w:rsid w:val="00197065"/>
    <w:rsid w:val="00197781"/>
    <w:rsid w:val="00197BED"/>
    <w:rsid w:val="00197D5D"/>
    <w:rsid w:val="00197D9C"/>
    <w:rsid w:val="00197F13"/>
    <w:rsid w:val="00197FF8"/>
    <w:rsid w:val="001A0007"/>
    <w:rsid w:val="001A08B2"/>
    <w:rsid w:val="001A08F2"/>
    <w:rsid w:val="001A11C2"/>
    <w:rsid w:val="001A1251"/>
    <w:rsid w:val="001A15E1"/>
    <w:rsid w:val="001A168B"/>
    <w:rsid w:val="001A1B8B"/>
    <w:rsid w:val="001A207C"/>
    <w:rsid w:val="001A230F"/>
    <w:rsid w:val="001A2430"/>
    <w:rsid w:val="001A2AD2"/>
    <w:rsid w:val="001A2F59"/>
    <w:rsid w:val="001A3C3B"/>
    <w:rsid w:val="001A3C93"/>
    <w:rsid w:val="001A3F9C"/>
    <w:rsid w:val="001A4244"/>
    <w:rsid w:val="001A473D"/>
    <w:rsid w:val="001A49CA"/>
    <w:rsid w:val="001A57B7"/>
    <w:rsid w:val="001A593B"/>
    <w:rsid w:val="001A5D4A"/>
    <w:rsid w:val="001A6204"/>
    <w:rsid w:val="001A6534"/>
    <w:rsid w:val="001A659C"/>
    <w:rsid w:val="001A71A0"/>
    <w:rsid w:val="001A7621"/>
    <w:rsid w:val="001A78A2"/>
    <w:rsid w:val="001A7A9B"/>
    <w:rsid w:val="001A7E85"/>
    <w:rsid w:val="001A7FD1"/>
    <w:rsid w:val="001A7FDE"/>
    <w:rsid w:val="001B04D2"/>
    <w:rsid w:val="001B0522"/>
    <w:rsid w:val="001B0783"/>
    <w:rsid w:val="001B0801"/>
    <w:rsid w:val="001B0B76"/>
    <w:rsid w:val="001B0EF2"/>
    <w:rsid w:val="001B0F5B"/>
    <w:rsid w:val="001B10BF"/>
    <w:rsid w:val="001B1282"/>
    <w:rsid w:val="001B1A45"/>
    <w:rsid w:val="001B1E90"/>
    <w:rsid w:val="001B236A"/>
    <w:rsid w:val="001B2448"/>
    <w:rsid w:val="001B2641"/>
    <w:rsid w:val="001B2898"/>
    <w:rsid w:val="001B2E3B"/>
    <w:rsid w:val="001B2E65"/>
    <w:rsid w:val="001B2F57"/>
    <w:rsid w:val="001B3354"/>
    <w:rsid w:val="001B348C"/>
    <w:rsid w:val="001B3548"/>
    <w:rsid w:val="001B35C6"/>
    <w:rsid w:val="001B39B4"/>
    <w:rsid w:val="001B3A9E"/>
    <w:rsid w:val="001B4570"/>
    <w:rsid w:val="001B4855"/>
    <w:rsid w:val="001B49A2"/>
    <w:rsid w:val="001B4E62"/>
    <w:rsid w:val="001B51ED"/>
    <w:rsid w:val="001B54E5"/>
    <w:rsid w:val="001B564F"/>
    <w:rsid w:val="001B5783"/>
    <w:rsid w:val="001B5EAE"/>
    <w:rsid w:val="001B6C21"/>
    <w:rsid w:val="001B6D8D"/>
    <w:rsid w:val="001B6E1F"/>
    <w:rsid w:val="001B6F65"/>
    <w:rsid w:val="001B71C8"/>
    <w:rsid w:val="001B7A2C"/>
    <w:rsid w:val="001B7BF0"/>
    <w:rsid w:val="001B7D90"/>
    <w:rsid w:val="001C0337"/>
    <w:rsid w:val="001C0C99"/>
    <w:rsid w:val="001C0CEC"/>
    <w:rsid w:val="001C0DCE"/>
    <w:rsid w:val="001C0FD6"/>
    <w:rsid w:val="001C1F09"/>
    <w:rsid w:val="001C2010"/>
    <w:rsid w:val="001C2053"/>
    <w:rsid w:val="001C2274"/>
    <w:rsid w:val="001C257F"/>
    <w:rsid w:val="001C25AC"/>
    <w:rsid w:val="001C290A"/>
    <w:rsid w:val="001C2AC2"/>
    <w:rsid w:val="001C2C71"/>
    <w:rsid w:val="001C2EBE"/>
    <w:rsid w:val="001C340B"/>
    <w:rsid w:val="001C39DD"/>
    <w:rsid w:val="001C3A1B"/>
    <w:rsid w:val="001C3B5C"/>
    <w:rsid w:val="001C3BE5"/>
    <w:rsid w:val="001C3ECB"/>
    <w:rsid w:val="001C3F2D"/>
    <w:rsid w:val="001C3FBF"/>
    <w:rsid w:val="001C423D"/>
    <w:rsid w:val="001C42A8"/>
    <w:rsid w:val="001C4660"/>
    <w:rsid w:val="001C4800"/>
    <w:rsid w:val="001C4A75"/>
    <w:rsid w:val="001C4BD2"/>
    <w:rsid w:val="001C4F15"/>
    <w:rsid w:val="001C4FA9"/>
    <w:rsid w:val="001C576F"/>
    <w:rsid w:val="001C5980"/>
    <w:rsid w:val="001C5B2A"/>
    <w:rsid w:val="001C5CE6"/>
    <w:rsid w:val="001C5E9B"/>
    <w:rsid w:val="001C6144"/>
    <w:rsid w:val="001C6368"/>
    <w:rsid w:val="001C649B"/>
    <w:rsid w:val="001C7378"/>
    <w:rsid w:val="001C7847"/>
    <w:rsid w:val="001C7A20"/>
    <w:rsid w:val="001C7D05"/>
    <w:rsid w:val="001D0281"/>
    <w:rsid w:val="001D0775"/>
    <w:rsid w:val="001D0995"/>
    <w:rsid w:val="001D0BEE"/>
    <w:rsid w:val="001D1022"/>
    <w:rsid w:val="001D11AB"/>
    <w:rsid w:val="001D1C11"/>
    <w:rsid w:val="001D1DBC"/>
    <w:rsid w:val="001D2B4A"/>
    <w:rsid w:val="001D2B80"/>
    <w:rsid w:val="001D3391"/>
    <w:rsid w:val="001D3C93"/>
    <w:rsid w:val="001D3E42"/>
    <w:rsid w:val="001D4001"/>
    <w:rsid w:val="001D4896"/>
    <w:rsid w:val="001D4F72"/>
    <w:rsid w:val="001D52F3"/>
    <w:rsid w:val="001D5D28"/>
    <w:rsid w:val="001D5F21"/>
    <w:rsid w:val="001D5F3F"/>
    <w:rsid w:val="001D61D4"/>
    <w:rsid w:val="001D66EC"/>
    <w:rsid w:val="001D6708"/>
    <w:rsid w:val="001D69BD"/>
    <w:rsid w:val="001D6A7B"/>
    <w:rsid w:val="001D6B9A"/>
    <w:rsid w:val="001D6C47"/>
    <w:rsid w:val="001D6C61"/>
    <w:rsid w:val="001D6D09"/>
    <w:rsid w:val="001D71C6"/>
    <w:rsid w:val="001D765E"/>
    <w:rsid w:val="001D7A10"/>
    <w:rsid w:val="001D7F94"/>
    <w:rsid w:val="001E08EC"/>
    <w:rsid w:val="001E08F7"/>
    <w:rsid w:val="001E09F7"/>
    <w:rsid w:val="001E0A23"/>
    <w:rsid w:val="001E18CA"/>
    <w:rsid w:val="001E194A"/>
    <w:rsid w:val="001E1E69"/>
    <w:rsid w:val="001E1F59"/>
    <w:rsid w:val="001E27E2"/>
    <w:rsid w:val="001E2EFB"/>
    <w:rsid w:val="001E2FBD"/>
    <w:rsid w:val="001E335D"/>
    <w:rsid w:val="001E3635"/>
    <w:rsid w:val="001E3E78"/>
    <w:rsid w:val="001E3E98"/>
    <w:rsid w:val="001E45D0"/>
    <w:rsid w:val="001E4745"/>
    <w:rsid w:val="001E541D"/>
    <w:rsid w:val="001E5B57"/>
    <w:rsid w:val="001E5BB2"/>
    <w:rsid w:val="001E5EE0"/>
    <w:rsid w:val="001E63BC"/>
    <w:rsid w:val="001E6549"/>
    <w:rsid w:val="001E6779"/>
    <w:rsid w:val="001E6A0F"/>
    <w:rsid w:val="001E6AFC"/>
    <w:rsid w:val="001E6D43"/>
    <w:rsid w:val="001E700D"/>
    <w:rsid w:val="001E70B9"/>
    <w:rsid w:val="001E74EF"/>
    <w:rsid w:val="001E76B0"/>
    <w:rsid w:val="001E7FE7"/>
    <w:rsid w:val="001F09DB"/>
    <w:rsid w:val="001F10B9"/>
    <w:rsid w:val="001F16AA"/>
    <w:rsid w:val="001F1B4F"/>
    <w:rsid w:val="001F1E02"/>
    <w:rsid w:val="001F1E5C"/>
    <w:rsid w:val="001F20C0"/>
    <w:rsid w:val="001F24A4"/>
    <w:rsid w:val="001F2625"/>
    <w:rsid w:val="001F28B9"/>
    <w:rsid w:val="001F2F69"/>
    <w:rsid w:val="001F31A4"/>
    <w:rsid w:val="001F337F"/>
    <w:rsid w:val="001F348A"/>
    <w:rsid w:val="001F35A1"/>
    <w:rsid w:val="001F41E6"/>
    <w:rsid w:val="001F4811"/>
    <w:rsid w:val="001F493D"/>
    <w:rsid w:val="001F4A94"/>
    <w:rsid w:val="001F5044"/>
    <w:rsid w:val="001F530A"/>
    <w:rsid w:val="001F5341"/>
    <w:rsid w:val="001F5769"/>
    <w:rsid w:val="001F57C7"/>
    <w:rsid w:val="001F5B51"/>
    <w:rsid w:val="001F5E10"/>
    <w:rsid w:val="001F5E2A"/>
    <w:rsid w:val="001F5E72"/>
    <w:rsid w:val="001F604C"/>
    <w:rsid w:val="001F6771"/>
    <w:rsid w:val="001F6A86"/>
    <w:rsid w:val="001F6B91"/>
    <w:rsid w:val="001F70E6"/>
    <w:rsid w:val="001F74B5"/>
    <w:rsid w:val="001F7A27"/>
    <w:rsid w:val="001F7DB2"/>
    <w:rsid w:val="0020015B"/>
    <w:rsid w:val="00200285"/>
    <w:rsid w:val="0020053A"/>
    <w:rsid w:val="00200759"/>
    <w:rsid w:val="00200ED5"/>
    <w:rsid w:val="002015BD"/>
    <w:rsid w:val="0020160E"/>
    <w:rsid w:val="002017EE"/>
    <w:rsid w:val="00201D4B"/>
    <w:rsid w:val="002024A6"/>
    <w:rsid w:val="0020277D"/>
    <w:rsid w:val="00202858"/>
    <w:rsid w:val="002028C5"/>
    <w:rsid w:val="00202962"/>
    <w:rsid w:val="00202C3C"/>
    <w:rsid w:val="00202C78"/>
    <w:rsid w:val="00202D10"/>
    <w:rsid w:val="00202EC5"/>
    <w:rsid w:val="00203000"/>
    <w:rsid w:val="00203250"/>
    <w:rsid w:val="00203BA0"/>
    <w:rsid w:val="00203E7F"/>
    <w:rsid w:val="00204148"/>
    <w:rsid w:val="002048EB"/>
    <w:rsid w:val="00204BE3"/>
    <w:rsid w:val="00204FC2"/>
    <w:rsid w:val="002053F5"/>
    <w:rsid w:val="00205766"/>
    <w:rsid w:val="00205DDA"/>
    <w:rsid w:val="002062A8"/>
    <w:rsid w:val="0020649D"/>
    <w:rsid w:val="00206BD4"/>
    <w:rsid w:val="0020749A"/>
    <w:rsid w:val="0020785E"/>
    <w:rsid w:val="002078B6"/>
    <w:rsid w:val="002078C2"/>
    <w:rsid w:val="00207F1C"/>
    <w:rsid w:val="00210790"/>
    <w:rsid w:val="00210C61"/>
    <w:rsid w:val="00210F35"/>
    <w:rsid w:val="002112D1"/>
    <w:rsid w:val="00211372"/>
    <w:rsid w:val="00211A3A"/>
    <w:rsid w:val="00211B8A"/>
    <w:rsid w:val="00211EFB"/>
    <w:rsid w:val="00211F30"/>
    <w:rsid w:val="00212C71"/>
    <w:rsid w:val="00213088"/>
    <w:rsid w:val="0021361B"/>
    <w:rsid w:val="0021365F"/>
    <w:rsid w:val="00213859"/>
    <w:rsid w:val="00213EB6"/>
    <w:rsid w:val="00214CF1"/>
    <w:rsid w:val="002153EF"/>
    <w:rsid w:val="00215656"/>
    <w:rsid w:val="00215768"/>
    <w:rsid w:val="0021584D"/>
    <w:rsid w:val="0021594B"/>
    <w:rsid w:val="0021597E"/>
    <w:rsid w:val="00215C38"/>
    <w:rsid w:val="00215CE3"/>
    <w:rsid w:val="00216040"/>
    <w:rsid w:val="00216886"/>
    <w:rsid w:val="002168CD"/>
    <w:rsid w:val="002169BD"/>
    <w:rsid w:val="00216D98"/>
    <w:rsid w:val="00216F0B"/>
    <w:rsid w:val="0021711B"/>
    <w:rsid w:val="002173F5"/>
    <w:rsid w:val="002174C5"/>
    <w:rsid w:val="0021782B"/>
    <w:rsid w:val="0022095E"/>
    <w:rsid w:val="002209FC"/>
    <w:rsid w:val="00220A03"/>
    <w:rsid w:val="00220E5D"/>
    <w:rsid w:val="0022116C"/>
    <w:rsid w:val="002213E2"/>
    <w:rsid w:val="00221598"/>
    <w:rsid w:val="00221BA2"/>
    <w:rsid w:val="00221C0A"/>
    <w:rsid w:val="00221FA0"/>
    <w:rsid w:val="0022348E"/>
    <w:rsid w:val="002238EE"/>
    <w:rsid w:val="00224253"/>
    <w:rsid w:val="00224271"/>
    <w:rsid w:val="00224525"/>
    <w:rsid w:val="00224848"/>
    <w:rsid w:val="00224894"/>
    <w:rsid w:val="00224A5C"/>
    <w:rsid w:val="00224D2E"/>
    <w:rsid w:val="00225416"/>
    <w:rsid w:val="002255B0"/>
    <w:rsid w:val="00225838"/>
    <w:rsid w:val="00225BE6"/>
    <w:rsid w:val="002263D3"/>
    <w:rsid w:val="002267E1"/>
    <w:rsid w:val="00226E40"/>
    <w:rsid w:val="0022715B"/>
    <w:rsid w:val="0022739A"/>
    <w:rsid w:val="0022753A"/>
    <w:rsid w:val="0022758E"/>
    <w:rsid w:val="0022763A"/>
    <w:rsid w:val="00227673"/>
    <w:rsid w:val="002276D8"/>
    <w:rsid w:val="00227A39"/>
    <w:rsid w:val="00227B84"/>
    <w:rsid w:val="0023049A"/>
    <w:rsid w:val="00230557"/>
    <w:rsid w:val="0023096A"/>
    <w:rsid w:val="00230B5D"/>
    <w:rsid w:val="00231695"/>
    <w:rsid w:val="0023178F"/>
    <w:rsid w:val="002325A0"/>
    <w:rsid w:val="00232ACE"/>
    <w:rsid w:val="00232B23"/>
    <w:rsid w:val="00233737"/>
    <w:rsid w:val="00233776"/>
    <w:rsid w:val="00233CA5"/>
    <w:rsid w:val="00233F22"/>
    <w:rsid w:val="0023491C"/>
    <w:rsid w:val="002352F9"/>
    <w:rsid w:val="00235B9B"/>
    <w:rsid w:val="00236212"/>
    <w:rsid w:val="002362FD"/>
    <w:rsid w:val="0023671C"/>
    <w:rsid w:val="00236C00"/>
    <w:rsid w:val="00236F14"/>
    <w:rsid w:val="00237636"/>
    <w:rsid w:val="00237810"/>
    <w:rsid w:val="00237EF9"/>
    <w:rsid w:val="00237EFF"/>
    <w:rsid w:val="00240582"/>
    <w:rsid w:val="0024062C"/>
    <w:rsid w:val="00240801"/>
    <w:rsid w:val="00240A4D"/>
    <w:rsid w:val="00240B9C"/>
    <w:rsid w:val="0024124F"/>
    <w:rsid w:val="0024137D"/>
    <w:rsid w:val="00241731"/>
    <w:rsid w:val="00241E51"/>
    <w:rsid w:val="00242672"/>
    <w:rsid w:val="002429C6"/>
    <w:rsid w:val="00242A5F"/>
    <w:rsid w:val="00242BBA"/>
    <w:rsid w:val="00242CFF"/>
    <w:rsid w:val="00242E74"/>
    <w:rsid w:val="00242EE6"/>
    <w:rsid w:val="0024327D"/>
    <w:rsid w:val="00243870"/>
    <w:rsid w:val="00243AB1"/>
    <w:rsid w:val="00243B38"/>
    <w:rsid w:val="00243C96"/>
    <w:rsid w:val="002448E1"/>
    <w:rsid w:val="0024502D"/>
    <w:rsid w:val="00245545"/>
    <w:rsid w:val="002456BE"/>
    <w:rsid w:val="00245B2E"/>
    <w:rsid w:val="00245BC6"/>
    <w:rsid w:val="00246377"/>
    <w:rsid w:val="002464B6"/>
    <w:rsid w:val="00246619"/>
    <w:rsid w:val="0024693D"/>
    <w:rsid w:val="00246DD6"/>
    <w:rsid w:val="00246F43"/>
    <w:rsid w:val="00247A62"/>
    <w:rsid w:val="00247B1E"/>
    <w:rsid w:val="00247B5B"/>
    <w:rsid w:val="00250023"/>
    <w:rsid w:val="00250246"/>
    <w:rsid w:val="0025047C"/>
    <w:rsid w:val="00250803"/>
    <w:rsid w:val="00250C7D"/>
    <w:rsid w:val="00250FFC"/>
    <w:rsid w:val="002511F5"/>
    <w:rsid w:val="0025144F"/>
    <w:rsid w:val="00251875"/>
    <w:rsid w:val="00251D14"/>
    <w:rsid w:val="00251D96"/>
    <w:rsid w:val="0025258D"/>
    <w:rsid w:val="002526A2"/>
    <w:rsid w:val="0025297F"/>
    <w:rsid w:val="00253645"/>
    <w:rsid w:val="00253852"/>
    <w:rsid w:val="002539ED"/>
    <w:rsid w:val="00253BAA"/>
    <w:rsid w:val="00253C7D"/>
    <w:rsid w:val="00253D34"/>
    <w:rsid w:val="0025460A"/>
    <w:rsid w:val="0025477D"/>
    <w:rsid w:val="00254974"/>
    <w:rsid w:val="00254BCC"/>
    <w:rsid w:val="00255338"/>
    <w:rsid w:val="002555E7"/>
    <w:rsid w:val="00255C29"/>
    <w:rsid w:val="00255ED3"/>
    <w:rsid w:val="002562E2"/>
    <w:rsid w:val="00256404"/>
    <w:rsid w:val="0025690E"/>
    <w:rsid w:val="0025697A"/>
    <w:rsid w:val="00256C43"/>
    <w:rsid w:val="00256DFC"/>
    <w:rsid w:val="00257351"/>
    <w:rsid w:val="0025738F"/>
    <w:rsid w:val="0025746A"/>
    <w:rsid w:val="00257D4F"/>
    <w:rsid w:val="002600A3"/>
    <w:rsid w:val="00260329"/>
    <w:rsid w:val="00260462"/>
    <w:rsid w:val="002606AF"/>
    <w:rsid w:val="00260E9C"/>
    <w:rsid w:val="002613AB"/>
    <w:rsid w:val="0026164D"/>
    <w:rsid w:val="00261B05"/>
    <w:rsid w:val="00261DE6"/>
    <w:rsid w:val="00261EA8"/>
    <w:rsid w:val="00261F4D"/>
    <w:rsid w:val="00262148"/>
    <w:rsid w:val="00262ADB"/>
    <w:rsid w:val="00262AE7"/>
    <w:rsid w:val="00263272"/>
    <w:rsid w:val="0026337D"/>
    <w:rsid w:val="00263409"/>
    <w:rsid w:val="00263507"/>
    <w:rsid w:val="00263BEC"/>
    <w:rsid w:val="00263CE9"/>
    <w:rsid w:val="00263D8E"/>
    <w:rsid w:val="00263E92"/>
    <w:rsid w:val="00264113"/>
    <w:rsid w:val="00264D5A"/>
    <w:rsid w:val="00264F05"/>
    <w:rsid w:val="00264FE6"/>
    <w:rsid w:val="0026514B"/>
    <w:rsid w:val="00265FE1"/>
    <w:rsid w:val="0026612B"/>
    <w:rsid w:val="00266A61"/>
    <w:rsid w:val="00266BAC"/>
    <w:rsid w:val="00266DE0"/>
    <w:rsid w:val="00266E17"/>
    <w:rsid w:val="00266EDC"/>
    <w:rsid w:val="0026750F"/>
    <w:rsid w:val="00267582"/>
    <w:rsid w:val="00267ED7"/>
    <w:rsid w:val="00270133"/>
    <w:rsid w:val="002703F6"/>
    <w:rsid w:val="00270432"/>
    <w:rsid w:val="002709E2"/>
    <w:rsid w:val="00270FEC"/>
    <w:rsid w:val="00271092"/>
    <w:rsid w:val="00271145"/>
    <w:rsid w:val="002713A5"/>
    <w:rsid w:val="002719BA"/>
    <w:rsid w:val="00272492"/>
    <w:rsid w:val="00272533"/>
    <w:rsid w:val="00272601"/>
    <w:rsid w:val="002728EC"/>
    <w:rsid w:val="00272D3B"/>
    <w:rsid w:val="00272F94"/>
    <w:rsid w:val="002733A5"/>
    <w:rsid w:val="00273572"/>
    <w:rsid w:val="0027387C"/>
    <w:rsid w:val="00273A3C"/>
    <w:rsid w:val="00273ACD"/>
    <w:rsid w:val="00273B6E"/>
    <w:rsid w:val="00273E1F"/>
    <w:rsid w:val="0027411D"/>
    <w:rsid w:val="002741B8"/>
    <w:rsid w:val="002741E6"/>
    <w:rsid w:val="002743CE"/>
    <w:rsid w:val="002747F1"/>
    <w:rsid w:val="002757C7"/>
    <w:rsid w:val="00275A3B"/>
    <w:rsid w:val="00275D29"/>
    <w:rsid w:val="00275FBE"/>
    <w:rsid w:val="00276181"/>
    <w:rsid w:val="0027661D"/>
    <w:rsid w:val="00276629"/>
    <w:rsid w:val="00276CA9"/>
    <w:rsid w:val="00276DC5"/>
    <w:rsid w:val="00277404"/>
    <w:rsid w:val="00277940"/>
    <w:rsid w:val="00277E3A"/>
    <w:rsid w:val="002802FC"/>
    <w:rsid w:val="002806DB"/>
    <w:rsid w:val="00280722"/>
    <w:rsid w:val="002809F9"/>
    <w:rsid w:val="00280C90"/>
    <w:rsid w:val="00280C94"/>
    <w:rsid w:val="00280E3F"/>
    <w:rsid w:val="00281083"/>
    <w:rsid w:val="002811BD"/>
    <w:rsid w:val="002818FB"/>
    <w:rsid w:val="00281DFF"/>
    <w:rsid w:val="002821C2"/>
    <w:rsid w:val="0028231A"/>
    <w:rsid w:val="002827C3"/>
    <w:rsid w:val="00282BCB"/>
    <w:rsid w:val="00282D75"/>
    <w:rsid w:val="00282FBC"/>
    <w:rsid w:val="00283153"/>
    <w:rsid w:val="002835AB"/>
    <w:rsid w:val="00283902"/>
    <w:rsid w:val="002839E8"/>
    <w:rsid w:val="00283B86"/>
    <w:rsid w:val="002843C5"/>
    <w:rsid w:val="00284752"/>
    <w:rsid w:val="002849E5"/>
    <w:rsid w:val="00284C1D"/>
    <w:rsid w:val="0028540A"/>
    <w:rsid w:val="00285783"/>
    <w:rsid w:val="00285C1C"/>
    <w:rsid w:val="00286417"/>
    <w:rsid w:val="00286548"/>
    <w:rsid w:val="002866A1"/>
    <w:rsid w:val="00286939"/>
    <w:rsid w:val="00286B66"/>
    <w:rsid w:val="00286C99"/>
    <w:rsid w:val="00286D27"/>
    <w:rsid w:val="00287042"/>
    <w:rsid w:val="002876BB"/>
    <w:rsid w:val="002877AB"/>
    <w:rsid w:val="0028794E"/>
    <w:rsid w:val="00287E39"/>
    <w:rsid w:val="002902F7"/>
    <w:rsid w:val="002903A4"/>
    <w:rsid w:val="0029124F"/>
    <w:rsid w:val="00291A15"/>
    <w:rsid w:val="00291A4A"/>
    <w:rsid w:val="00291AFB"/>
    <w:rsid w:val="00291BA8"/>
    <w:rsid w:val="00291F6D"/>
    <w:rsid w:val="002921DC"/>
    <w:rsid w:val="002924F0"/>
    <w:rsid w:val="00292568"/>
    <w:rsid w:val="002925C3"/>
    <w:rsid w:val="0029387F"/>
    <w:rsid w:val="00293C11"/>
    <w:rsid w:val="00293DD7"/>
    <w:rsid w:val="00294047"/>
    <w:rsid w:val="0029430F"/>
    <w:rsid w:val="00294378"/>
    <w:rsid w:val="002948B0"/>
    <w:rsid w:val="00294E8C"/>
    <w:rsid w:val="00294F40"/>
    <w:rsid w:val="0029553C"/>
    <w:rsid w:val="00295862"/>
    <w:rsid w:val="00295C8E"/>
    <w:rsid w:val="00295DB6"/>
    <w:rsid w:val="00296CA7"/>
    <w:rsid w:val="00296F79"/>
    <w:rsid w:val="002976D5"/>
    <w:rsid w:val="002977C1"/>
    <w:rsid w:val="00297D32"/>
    <w:rsid w:val="00297DF7"/>
    <w:rsid w:val="00297E26"/>
    <w:rsid w:val="00297FCB"/>
    <w:rsid w:val="002A00B6"/>
    <w:rsid w:val="002A0133"/>
    <w:rsid w:val="002A0E1B"/>
    <w:rsid w:val="002A19E4"/>
    <w:rsid w:val="002A1A1E"/>
    <w:rsid w:val="002A2056"/>
    <w:rsid w:val="002A221D"/>
    <w:rsid w:val="002A2540"/>
    <w:rsid w:val="002A26A9"/>
    <w:rsid w:val="002A2959"/>
    <w:rsid w:val="002A2A9D"/>
    <w:rsid w:val="002A2BBF"/>
    <w:rsid w:val="002A2C05"/>
    <w:rsid w:val="002A3C77"/>
    <w:rsid w:val="002A3D69"/>
    <w:rsid w:val="002A4644"/>
    <w:rsid w:val="002A4694"/>
    <w:rsid w:val="002A4A48"/>
    <w:rsid w:val="002A4BFB"/>
    <w:rsid w:val="002A55EB"/>
    <w:rsid w:val="002A5C15"/>
    <w:rsid w:val="002A5CBB"/>
    <w:rsid w:val="002A5EB6"/>
    <w:rsid w:val="002A60C6"/>
    <w:rsid w:val="002A6356"/>
    <w:rsid w:val="002A67BA"/>
    <w:rsid w:val="002A71B1"/>
    <w:rsid w:val="002A7232"/>
    <w:rsid w:val="002A7B1B"/>
    <w:rsid w:val="002A7D3D"/>
    <w:rsid w:val="002A7E1E"/>
    <w:rsid w:val="002B0AE2"/>
    <w:rsid w:val="002B1355"/>
    <w:rsid w:val="002B166E"/>
    <w:rsid w:val="002B1B4E"/>
    <w:rsid w:val="002B1E87"/>
    <w:rsid w:val="002B21E4"/>
    <w:rsid w:val="002B223B"/>
    <w:rsid w:val="002B2509"/>
    <w:rsid w:val="002B32EC"/>
    <w:rsid w:val="002B3348"/>
    <w:rsid w:val="002B3543"/>
    <w:rsid w:val="002B395F"/>
    <w:rsid w:val="002B3CC9"/>
    <w:rsid w:val="002B3D34"/>
    <w:rsid w:val="002B3DA9"/>
    <w:rsid w:val="002B415E"/>
    <w:rsid w:val="002B44D0"/>
    <w:rsid w:val="002B49C6"/>
    <w:rsid w:val="002B4EE4"/>
    <w:rsid w:val="002B4FBD"/>
    <w:rsid w:val="002B5030"/>
    <w:rsid w:val="002B5306"/>
    <w:rsid w:val="002B5F22"/>
    <w:rsid w:val="002B632F"/>
    <w:rsid w:val="002B6398"/>
    <w:rsid w:val="002B64BB"/>
    <w:rsid w:val="002B651B"/>
    <w:rsid w:val="002B655E"/>
    <w:rsid w:val="002B65FC"/>
    <w:rsid w:val="002B67A4"/>
    <w:rsid w:val="002B6BEF"/>
    <w:rsid w:val="002B6D4C"/>
    <w:rsid w:val="002B6D60"/>
    <w:rsid w:val="002B6E8B"/>
    <w:rsid w:val="002B70F2"/>
    <w:rsid w:val="002C1068"/>
    <w:rsid w:val="002C112F"/>
    <w:rsid w:val="002C115D"/>
    <w:rsid w:val="002C1326"/>
    <w:rsid w:val="002C15B1"/>
    <w:rsid w:val="002C1887"/>
    <w:rsid w:val="002C197E"/>
    <w:rsid w:val="002C1A1E"/>
    <w:rsid w:val="002C1C5E"/>
    <w:rsid w:val="002C1E7A"/>
    <w:rsid w:val="002C23FD"/>
    <w:rsid w:val="002C251A"/>
    <w:rsid w:val="002C2C5F"/>
    <w:rsid w:val="002C2E96"/>
    <w:rsid w:val="002C3153"/>
    <w:rsid w:val="002C33BE"/>
    <w:rsid w:val="002C38CA"/>
    <w:rsid w:val="002C3E41"/>
    <w:rsid w:val="002C4627"/>
    <w:rsid w:val="002C4A10"/>
    <w:rsid w:val="002C4C55"/>
    <w:rsid w:val="002C4EF1"/>
    <w:rsid w:val="002C5027"/>
    <w:rsid w:val="002C53CF"/>
    <w:rsid w:val="002C5B3F"/>
    <w:rsid w:val="002C5E35"/>
    <w:rsid w:val="002C601F"/>
    <w:rsid w:val="002C6252"/>
    <w:rsid w:val="002C6749"/>
    <w:rsid w:val="002C69C6"/>
    <w:rsid w:val="002C6FAD"/>
    <w:rsid w:val="002C7256"/>
    <w:rsid w:val="002C7E02"/>
    <w:rsid w:val="002C7E6B"/>
    <w:rsid w:val="002D064E"/>
    <w:rsid w:val="002D0ED2"/>
    <w:rsid w:val="002D0FF6"/>
    <w:rsid w:val="002D12E2"/>
    <w:rsid w:val="002D1960"/>
    <w:rsid w:val="002D1F86"/>
    <w:rsid w:val="002D21BD"/>
    <w:rsid w:val="002D2288"/>
    <w:rsid w:val="002D245F"/>
    <w:rsid w:val="002D262C"/>
    <w:rsid w:val="002D296C"/>
    <w:rsid w:val="002D2C8F"/>
    <w:rsid w:val="002D2CB8"/>
    <w:rsid w:val="002D3148"/>
    <w:rsid w:val="002D31E3"/>
    <w:rsid w:val="002D3283"/>
    <w:rsid w:val="002D3302"/>
    <w:rsid w:val="002D369D"/>
    <w:rsid w:val="002D3FA7"/>
    <w:rsid w:val="002D498D"/>
    <w:rsid w:val="002D4B0E"/>
    <w:rsid w:val="002D4CD7"/>
    <w:rsid w:val="002D5199"/>
    <w:rsid w:val="002D5749"/>
    <w:rsid w:val="002D57C1"/>
    <w:rsid w:val="002D5A54"/>
    <w:rsid w:val="002D5E62"/>
    <w:rsid w:val="002D5ED2"/>
    <w:rsid w:val="002D61B3"/>
    <w:rsid w:val="002D6620"/>
    <w:rsid w:val="002D68AD"/>
    <w:rsid w:val="002D6D49"/>
    <w:rsid w:val="002D7002"/>
    <w:rsid w:val="002D71D8"/>
    <w:rsid w:val="002D736C"/>
    <w:rsid w:val="002D776F"/>
    <w:rsid w:val="002D7B1C"/>
    <w:rsid w:val="002D7F38"/>
    <w:rsid w:val="002E0282"/>
    <w:rsid w:val="002E02E7"/>
    <w:rsid w:val="002E031A"/>
    <w:rsid w:val="002E0598"/>
    <w:rsid w:val="002E087A"/>
    <w:rsid w:val="002E093C"/>
    <w:rsid w:val="002E0D56"/>
    <w:rsid w:val="002E0EA8"/>
    <w:rsid w:val="002E1478"/>
    <w:rsid w:val="002E195A"/>
    <w:rsid w:val="002E1BB5"/>
    <w:rsid w:val="002E224A"/>
    <w:rsid w:val="002E2431"/>
    <w:rsid w:val="002E24EB"/>
    <w:rsid w:val="002E27E5"/>
    <w:rsid w:val="002E2862"/>
    <w:rsid w:val="002E290F"/>
    <w:rsid w:val="002E3522"/>
    <w:rsid w:val="002E3594"/>
    <w:rsid w:val="002E3698"/>
    <w:rsid w:val="002E3925"/>
    <w:rsid w:val="002E3993"/>
    <w:rsid w:val="002E4CA3"/>
    <w:rsid w:val="002E4FF2"/>
    <w:rsid w:val="002E536B"/>
    <w:rsid w:val="002E53FF"/>
    <w:rsid w:val="002E572C"/>
    <w:rsid w:val="002E574D"/>
    <w:rsid w:val="002E5AC5"/>
    <w:rsid w:val="002E5DC3"/>
    <w:rsid w:val="002E67A7"/>
    <w:rsid w:val="002E6CDB"/>
    <w:rsid w:val="002E7140"/>
    <w:rsid w:val="002E72C3"/>
    <w:rsid w:val="002E7520"/>
    <w:rsid w:val="002E7597"/>
    <w:rsid w:val="002E77AE"/>
    <w:rsid w:val="002E791D"/>
    <w:rsid w:val="002E7C26"/>
    <w:rsid w:val="002E7C35"/>
    <w:rsid w:val="002F052B"/>
    <w:rsid w:val="002F0819"/>
    <w:rsid w:val="002F0F32"/>
    <w:rsid w:val="002F0FC9"/>
    <w:rsid w:val="002F103D"/>
    <w:rsid w:val="002F10DB"/>
    <w:rsid w:val="002F20A8"/>
    <w:rsid w:val="002F2324"/>
    <w:rsid w:val="002F23A8"/>
    <w:rsid w:val="002F242A"/>
    <w:rsid w:val="002F291E"/>
    <w:rsid w:val="002F2E92"/>
    <w:rsid w:val="002F2F1E"/>
    <w:rsid w:val="002F3629"/>
    <w:rsid w:val="002F3C3B"/>
    <w:rsid w:val="002F49E1"/>
    <w:rsid w:val="002F4A44"/>
    <w:rsid w:val="002F4E36"/>
    <w:rsid w:val="002F545E"/>
    <w:rsid w:val="002F576B"/>
    <w:rsid w:val="002F5A28"/>
    <w:rsid w:val="002F5A78"/>
    <w:rsid w:val="002F6352"/>
    <w:rsid w:val="002F64DE"/>
    <w:rsid w:val="002F6D32"/>
    <w:rsid w:val="002F6E92"/>
    <w:rsid w:val="002F6E98"/>
    <w:rsid w:val="002F6F4A"/>
    <w:rsid w:val="002F7051"/>
    <w:rsid w:val="002F7B3C"/>
    <w:rsid w:val="002F7BE3"/>
    <w:rsid w:val="002F7CCD"/>
    <w:rsid w:val="002F7DCB"/>
    <w:rsid w:val="0030005B"/>
    <w:rsid w:val="00300401"/>
    <w:rsid w:val="00300515"/>
    <w:rsid w:val="0030079A"/>
    <w:rsid w:val="0030079D"/>
    <w:rsid w:val="00300877"/>
    <w:rsid w:val="003008AC"/>
    <w:rsid w:val="00300A07"/>
    <w:rsid w:val="00300AEC"/>
    <w:rsid w:val="00300D58"/>
    <w:rsid w:val="00300E51"/>
    <w:rsid w:val="00300E9B"/>
    <w:rsid w:val="00301401"/>
    <w:rsid w:val="0030158D"/>
    <w:rsid w:val="00301FF5"/>
    <w:rsid w:val="0030223E"/>
    <w:rsid w:val="00302A08"/>
    <w:rsid w:val="00302A6E"/>
    <w:rsid w:val="00302D88"/>
    <w:rsid w:val="00303592"/>
    <w:rsid w:val="0030366E"/>
    <w:rsid w:val="00303B72"/>
    <w:rsid w:val="00303B96"/>
    <w:rsid w:val="00303C7B"/>
    <w:rsid w:val="00303DC8"/>
    <w:rsid w:val="003040A0"/>
    <w:rsid w:val="00304125"/>
    <w:rsid w:val="0030431B"/>
    <w:rsid w:val="0030490D"/>
    <w:rsid w:val="00304EA9"/>
    <w:rsid w:val="00304F8C"/>
    <w:rsid w:val="00305460"/>
    <w:rsid w:val="0030596C"/>
    <w:rsid w:val="00305AD3"/>
    <w:rsid w:val="00306063"/>
    <w:rsid w:val="003064E6"/>
    <w:rsid w:val="0030662A"/>
    <w:rsid w:val="003067EF"/>
    <w:rsid w:val="00306975"/>
    <w:rsid w:val="00306A87"/>
    <w:rsid w:val="00306B0D"/>
    <w:rsid w:val="00306BF8"/>
    <w:rsid w:val="0030737C"/>
    <w:rsid w:val="003074D3"/>
    <w:rsid w:val="003076B4"/>
    <w:rsid w:val="00310061"/>
    <w:rsid w:val="0031033A"/>
    <w:rsid w:val="00310705"/>
    <w:rsid w:val="00310751"/>
    <w:rsid w:val="00310B63"/>
    <w:rsid w:val="00310F86"/>
    <w:rsid w:val="0031127A"/>
    <w:rsid w:val="00311D5F"/>
    <w:rsid w:val="003120FA"/>
    <w:rsid w:val="003125B0"/>
    <w:rsid w:val="003125BD"/>
    <w:rsid w:val="003125F5"/>
    <w:rsid w:val="003129F3"/>
    <w:rsid w:val="0031301F"/>
    <w:rsid w:val="0031375B"/>
    <w:rsid w:val="00313B28"/>
    <w:rsid w:val="00313CDC"/>
    <w:rsid w:val="00313FB2"/>
    <w:rsid w:val="00314811"/>
    <w:rsid w:val="00314860"/>
    <w:rsid w:val="00314DE7"/>
    <w:rsid w:val="00314FEF"/>
    <w:rsid w:val="003152A3"/>
    <w:rsid w:val="0031537F"/>
    <w:rsid w:val="00315521"/>
    <w:rsid w:val="003155FE"/>
    <w:rsid w:val="00315884"/>
    <w:rsid w:val="0031592D"/>
    <w:rsid w:val="00315AE9"/>
    <w:rsid w:val="00315F68"/>
    <w:rsid w:val="0031613F"/>
    <w:rsid w:val="0031619A"/>
    <w:rsid w:val="00316345"/>
    <w:rsid w:val="00316398"/>
    <w:rsid w:val="0031676A"/>
    <w:rsid w:val="0031716D"/>
    <w:rsid w:val="0031779E"/>
    <w:rsid w:val="00317849"/>
    <w:rsid w:val="0031784B"/>
    <w:rsid w:val="00317BCB"/>
    <w:rsid w:val="00317FDE"/>
    <w:rsid w:val="00320017"/>
    <w:rsid w:val="00320276"/>
    <w:rsid w:val="00320BAB"/>
    <w:rsid w:val="00320E69"/>
    <w:rsid w:val="00320F4F"/>
    <w:rsid w:val="00320F9C"/>
    <w:rsid w:val="0032144B"/>
    <w:rsid w:val="003214B8"/>
    <w:rsid w:val="0032166A"/>
    <w:rsid w:val="00321772"/>
    <w:rsid w:val="003222F7"/>
    <w:rsid w:val="00322A58"/>
    <w:rsid w:val="00322BE0"/>
    <w:rsid w:val="00322C7C"/>
    <w:rsid w:val="00322E1A"/>
    <w:rsid w:val="00322E9B"/>
    <w:rsid w:val="00322FE6"/>
    <w:rsid w:val="0032330C"/>
    <w:rsid w:val="00323978"/>
    <w:rsid w:val="00323AAE"/>
    <w:rsid w:val="00323DCA"/>
    <w:rsid w:val="00324170"/>
    <w:rsid w:val="00324941"/>
    <w:rsid w:val="003250AE"/>
    <w:rsid w:val="00325A91"/>
    <w:rsid w:val="00325B54"/>
    <w:rsid w:val="00325EF4"/>
    <w:rsid w:val="00325FFD"/>
    <w:rsid w:val="0032650F"/>
    <w:rsid w:val="0032663C"/>
    <w:rsid w:val="00326894"/>
    <w:rsid w:val="00326B1F"/>
    <w:rsid w:val="003274FC"/>
    <w:rsid w:val="0032787B"/>
    <w:rsid w:val="00327C0B"/>
    <w:rsid w:val="00327D53"/>
    <w:rsid w:val="00330396"/>
    <w:rsid w:val="003305A9"/>
    <w:rsid w:val="003306BC"/>
    <w:rsid w:val="00330A12"/>
    <w:rsid w:val="00331181"/>
    <w:rsid w:val="0033131B"/>
    <w:rsid w:val="0033174E"/>
    <w:rsid w:val="00331D2E"/>
    <w:rsid w:val="00331ED3"/>
    <w:rsid w:val="00332367"/>
    <w:rsid w:val="003325B8"/>
    <w:rsid w:val="0033277A"/>
    <w:rsid w:val="00332E04"/>
    <w:rsid w:val="00333294"/>
    <w:rsid w:val="00333318"/>
    <w:rsid w:val="00333741"/>
    <w:rsid w:val="003344F9"/>
    <w:rsid w:val="0033451E"/>
    <w:rsid w:val="003348A1"/>
    <w:rsid w:val="00334D9D"/>
    <w:rsid w:val="0033532A"/>
    <w:rsid w:val="003359D0"/>
    <w:rsid w:val="00335BD2"/>
    <w:rsid w:val="00336048"/>
    <w:rsid w:val="0033616E"/>
    <w:rsid w:val="00336205"/>
    <w:rsid w:val="00336F27"/>
    <w:rsid w:val="003373BB"/>
    <w:rsid w:val="0033757E"/>
    <w:rsid w:val="003377B5"/>
    <w:rsid w:val="00337885"/>
    <w:rsid w:val="00337CAC"/>
    <w:rsid w:val="003408CE"/>
    <w:rsid w:val="00341246"/>
    <w:rsid w:val="003412CA"/>
    <w:rsid w:val="00341442"/>
    <w:rsid w:val="00341466"/>
    <w:rsid w:val="003417FD"/>
    <w:rsid w:val="00341962"/>
    <w:rsid w:val="00341F94"/>
    <w:rsid w:val="003420CD"/>
    <w:rsid w:val="003420FC"/>
    <w:rsid w:val="003428F3"/>
    <w:rsid w:val="00343072"/>
    <w:rsid w:val="0034314B"/>
    <w:rsid w:val="00343502"/>
    <w:rsid w:val="00343575"/>
    <w:rsid w:val="003438B3"/>
    <w:rsid w:val="00343DFB"/>
    <w:rsid w:val="00344341"/>
    <w:rsid w:val="0034481F"/>
    <w:rsid w:val="00344E5F"/>
    <w:rsid w:val="00345420"/>
    <w:rsid w:val="00345939"/>
    <w:rsid w:val="0034599C"/>
    <w:rsid w:val="00345AD8"/>
    <w:rsid w:val="00345D32"/>
    <w:rsid w:val="00345F67"/>
    <w:rsid w:val="00346B9B"/>
    <w:rsid w:val="00346D12"/>
    <w:rsid w:val="00346D5E"/>
    <w:rsid w:val="00346E11"/>
    <w:rsid w:val="0034798C"/>
    <w:rsid w:val="00347A64"/>
    <w:rsid w:val="00347D30"/>
    <w:rsid w:val="003504BC"/>
    <w:rsid w:val="00350ADA"/>
    <w:rsid w:val="00350BC7"/>
    <w:rsid w:val="003515C5"/>
    <w:rsid w:val="003516AC"/>
    <w:rsid w:val="00351C94"/>
    <w:rsid w:val="00351D5A"/>
    <w:rsid w:val="00352030"/>
    <w:rsid w:val="0035259A"/>
    <w:rsid w:val="0035267B"/>
    <w:rsid w:val="003527A1"/>
    <w:rsid w:val="00352E57"/>
    <w:rsid w:val="00353130"/>
    <w:rsid w:val="00353F7C"/>
    <w:rsid w:val="00354471"/>
    <w:rsid w:val="003545D5"/>
    <w:rsid w:val="00354ACD"/>
    <w:rsid w:val="00355BE0"/>
    <w:rsid w:val="00355F37"/>
    <w:rsid w:val="0035618F"/>
    <w:rsid w:val="003567F9"/>
    <w:rsid w:val="0035687C"/>
    <w:rsid w:val="00356AC1"/>
    <w:rsid w:val="00356B02"/>
    <w:rsid w:val="00356D60"/>
    <w:rsid w:val="0035750E"/>
    <w:rsid w:val="00357A1D"/>
    <w:rsid w:val="0036007B"/>
    <w:rsid w:val="003600CE"/>
    <w:rsid w:val="00360551"/>
    <w:rsid w:val="00360BE8"/>
    <w:rsid w:val="00360E90"/>
    <w:rsid w:val="00360EF2"/>
    <w:rsid w:val="00361112"/>
    <w:rsid w:val="003611BD"/>
    <w:rsid w:val="00361293"/>
    <w:rsid w:val="003612A2"/>
    <w:rsid w:val="00361636"/>
    <w:rsid w:val="00361847"/>
    <w:rsid w:val="0036185F"/>
    <w:rsid w:val="00361D34"/>
    <w:rsid w:val="00361DB7"/>
    <w:rsid w:val="003621E2"/>
    <w:rsid w:val="003626C4"/>
    <w:rsid w:val="0036278B"/>
    <w:rsid w:val="00362A87"/>
    <w:rsid w:val="00363556"/>
    <w:rsid w:val="003636C5"/>
    <w:rsid w:val="0036370E"/>
    <w:rsid w:val="003639BB"/>
    <w:rsid w:val="00363B9E"/>
    <w:rsid w:val="0036414E"/>
    <w:rsid w:val="00364209"/>
    <w:rsid w:val="00364277"/>
    <w:rsid w:val="00364569"/>
    <w:rsid w:val="0036481D"/>
    <w:rsid w:val="00364D45"/>
    <w:rsid w:val="00364E92"/>
    <w:rsid w:val="00365348"/>
    <w:rsid w:val="00365810"/>
    <w:rsid w:val="00365908"/>
    <w:rsid w:val="00365D06"/>
    <w:rsid w:val="00365DC7"/>
    <w:rsid w:val="00366272"/>
    <w:rsid w:val="003665D2"/>
    <w:rsid w:val="00366753"/>
    <w:rsid w:val="00367022"/>
    <w:rsid w:val="003673E2"/>
    <w:rsid w:val="003674F3"/>
    <w:rsid w:val="003677CA"/>
    <w:rsid w:val="003679FB"/>
    <w:rsid w:val="00367A43"/>
    <w:rsid w:val="00370441"/>
    <w:rsid w:val="00370BB8"/>
    <w:rsid w:val="00370D0C"/>
    <w:rsid w:val="00370F4D"/>
    <w:rsid w:val="0037113A"/>
    <w:rsid w:val="003711DE"/>
    <w:rsid w:val="00371258"/>
    <w:rsid w:val="003716D4"/>
    <w:rsid w:val="00371BED"/>
    <w:rsid w:val="00371E72"/>
    <w:rsid w:val="00371EBA"/>
    <w:rsid w:val="003720FE"/>
    <w:rsid w:val="00372610"/>
    <w:rsid w:val="003726F0"/>
    <w:rsid w:val="00372849"/>
    <w:rsid w:val="00372AC4"/>
    <w:rsid w:val="00372D8C"/>
    <w:rsid w:val="0037381A"/>
    <w:rsid w:val="00373BC7"/>
    <w:rsid w:val="00373C08"/>
    <w:rsid w:val="00373C14"/>
    <w:rsid w:val="00373F61"/>
    <w:rsid w:val="00374158"/>
    <w:rsid w:val="00374171"/>
    <w:rsid w:val="003741B1"/>
    <w:rsid w:val="0037457B"/>
    <w:rsid w:val="003746E7"/>
    <w:rsid w:val="003747FD"/>
    <w:rsid w:val="0037480E"/>
    <w:rsid w:val="00374817"/>
    <w:rsid w:val="00374A32"/>
    <w:rsid w:val="00374A9B"/>
    <w:rsid w:val="00374AC6"/>
    <w:rsid w:val="00374B8E"/>
    <w:rsid w:val="00374C4A"/>
    <w:rsid w:val="00374D5A"/>
    <w:rsid w:val="00375614"/>
    <w:rsid w:val="00375943"/>
    <w:rsid w:val="00375B6B"/>
    <w:rsid w:val="00375BDA"/>
    <w:rsid w:val="00375E24"/>
    <w:rsid w:val="00376515"/>
    <w:rsid w:val="00376C6B"/>
    <w:rsid w:val="00377436"/>
    <w:rsid w:val="0037780A"/>
    <w:rsid w:val="00377878"/>
    <w:rsid w:val="00377CA0"/>
    <w:rsid w:val="00377E9B"/>
    <w:rsid w:val="00377EF8"/>
    <w:rsid w:val="0038020B"/>
    <w:rsid w:val="00380476"/>
    <w:rsid w:val="003805C3"/>
    <w:rsid w:val="00380728"/>
    <w:rsid w:val="0038074D"/>
    <w:rsid w:val="00380D6C"/>
    <w:rsid w:val="00381171"/>
    <w:rsid w:val="003814E3"/>
    <w:rsid w:val="00381B1B"/>
    <w:rsid w:val="00381CE9"/>
    <w:rsid w:val="00382515"/>
    <w:rsid w:val="003825CB"/>
    <w:rsid w:val="00382763"/>
    <w:rsid w:val="00382AE9"/>
    <w:rsid w:val="003832F3"/>
    <w:rsid w:val="00383339"/>
    <w:rsid w:val="00383466"/>
    <w:rsid w:val="003836E3"/>
    <w:rsid w:val="0038397C"/>
    <w:rsid w:val="00383D19"/>
    <w:rsid w:val="00383FA5"/>
    <w:rsid w:val="00384141"/>
    <w:rsid w:val="003846DC"/>
    <w:rsid w:val="00384A01"/>
    <w:rsid w:val="00384A76"/>
    <w:rsid w:val="00384D84"/>
    <w:rsid w:val="00384D8F"/>
    <w:rsid w:val="00384F5D"/>
    <w:rsid w:val="00385256"/>
    <w:rsid w:val="003853DF"/>
    <w:rsid w:val="00385445"/>
    <w:rsid w:val="003857B1"/>
    <w:rsid w:val="003857FB"/>
    <w:rsid w:val="00385A03"/>
    <w:rsid w:val="003861D3"/>
    <w:rsid w:val="0038630B"/>
    <w:rsid w:val="00386AF6"/>
    <w:rsid w:val="00386B23"/>
    <w:rsid w:val="00386BB1"/>
    <w:rsid w:val="00386CE1"/>
    <w:rsid w:val="00386DF0"/>
    <w:rsid w:val="003874C6"/>
    <w:rsid w:val="003874EC"/>
    <w:rsid w:val="0038766B"/>
    <w:rsid w:val="00387AA7"/>
    <w:rsid w:val="0039042C"/>
    <w:rsid w:val="00390837"/>
    <w:rsid w:val="00390850"/>
    <w:rsid w:val="00390A29"/>
    <w:rsid w:val="00390B45"/>
    <w:rsid w:val="00390F9E"/>
    <w:rsid w:val="00391D19"/>
    <w:rsid w:val="003926B0"/>
    <w:rsid w:val="00392854"/>
    <w:rsid w:val="00392A3E"/>
    <w:rsid w:val="00392C37"/>
    <w:rsid w:val="00393663"/>
    <w:rsid w:val="00393B2A"/>
    <w:rsid w:val="003946C5"/>
    <w:rsid w:val="00394BA3"/>
    <w:rsid w:val="00394CE1"/>
    <w:rsid w:val="00394EFE"/>
    <w:rsid w:val="0039528E"/>
    <w:rsid w:val="00395511"/>
    <w:rsid w:val="003957ED"/>
    <w:rsid w:val="00395889"/>
    <w:rsid w:val="00395B0A"/>
    <w:rsid w:val="00395E81"/>
    <w:rsid w:val="003965D0"/>
    <w:rsid w:val="00396861"/>
    <w:rsid w:val="00396D71"/>
    <w:rsid w:val="003974FF"/>
    <w:rsid w:val="0039758B"/>
    <w:rsid w:val="003A012C"/>
    <w:rsid w:val="003A02EC"/>
    <w:rsid w:val="003A042A"/>
    <w:rsid w:val="003A08B4"/>
    <w:rsid w:val="003A0AEB"/>
    <w:rsid w:val="003A1042"/>
    <w:rsid w:val="003A1627"/>
    <w:rsid w:val="003A1937"/>
    <w:rsid w:val="003A246B"/>
    <w:rsid w:val="003A254A"/>
    <w:rsid w:val="003A2A3A"/>
    <w:rsid w:val="003A2D50"/>
    <w:rsid w:val="003A322C"/>
    <w:rsid w:val="003A3657"/>
    <w:rsid w:val="003A3AF1"/>
    <w:rsid w:val="003A3C13"/>
    <w:rsid w:val="003A3FFE"/>
    <w:rsid w:val="003A43A8"/>
    <w:rsid w:val="003A442B"/>
    <w:rsid w:val="003A475B"/>
    <w:rsid w:val="003A48F6"/>
    <w:rsid w:val="003A4A8A"/>
    <w:rsid w:val="003A4B5B"/>
    <w:rsid w:val="003A4F19"/>
    <w:rsid w:val="003A571D"/>
    <w:rsid w:val="003A57EA"/>
    <w:rsid w:val="003A59F4"/>
    <w:rsid w:val="003A62B4"/>
    <w:rsid w:val="003A6347"/>
    <w:rsid w:val="003A65A6"/>
    <w:rsid w:val="003A6B3F"/>
    <w:rsid w:val="003A6BA2"/>
    <w:rsid w:val="003A6D49"/>
    <w:rsid w:val="003A6DEB"/>
    <w:rsid w:val="003A6EB4"/>
    <w:rsid w:val="003A6EF1"/>
    <w:rsid w:val="003A6FFF"/>
    <w:rsid w:val="003A74FB"/>
    <w:rsid w:val="003A7655"/>
    <w:rsid w:val="003A792E"/>
    <w:rsid w:val="003A7950"/>
    <w:rsid w:val="003A7CA3"/>
    <w:rsid w:val="003B0066"/>
    <w:rsid w:val="003B026B"/>
    <w:rsid w:val="003B03C6"/>
    <w:rsid w:val="003B08FA"/>
    <w:rsid w:val="003B0932"/>
    <w:rsid w:val="003B0CCE"/>
    <w:rsid w:val="003B0CDC"/>
    <w:rsid w:val="003B0E60"/>
    <w:rsid w:val="003B0E77"/>
    <w:rsid w:val="003B0FEA"/>
    <w:rsid w:val="003B10C4"/>
    <w:rsid w:val="003B10F3"/>
    <w:rsid w:val="003B1642"/>
    <w:rsid w:val="003B1A61"/>
    <w:rsid w:val="003B1E29"/>
    <w:rsid w:val="003B2049"/>
    <w:rsid w:val="003B208E"/>
    <w:rsid w:val="003B22AC"/>
    <w:rsid w:val="003B2318"/>
    <w:rsid w:val="003B247C"/>
    <w:rsid w:val="003B25D5"/>
    <w:rsid w:val="003B2E00"/>
    <w:rsid w:val="003B3110"/>
    <w:rsid w:val="003B32B0"/>
    <w:rsid w:val="003B33F3"/>
    <w:rsid w:val="003B3582"/>
    <w:rsid w:val="003B3914"/>
    <w:rsid w:val="003B3F95"/>
    <w:rsid w:val="003B40DC"/>
    <w:rsid w:val="003B4301"/>
    <w:rsid w:val="003B479D"/>
    <w:rsid w:val="003B4A3B"/>
    <w:rsid w:val="003B5263"/>
    <w:rsid w:val="003B52BF"/>
    <w:rsid w:val="003B540C"/>
    <w:rsid w:val="003B54E7"/>
    <w:rsid w:val="003B593B"/>
    <w:rsid w:val="003B5BFE"/>
    <w:rsid w:val="003B5E10"/>
    <w:rsid w:val="003B5E68"/>
    <w:rsid w:val="003B61B9"/>
    <w:rsid w:val="003B61E1"/>
    <w:rsid w:val="003B6A56"/>
    <w:rsid w:val="003B778A"/>
    <w:rsid w:val="003B7B42"/>
    <w:rsid w:val="003B7F2F"/>
    <w:rsid w:val="003B7F67"/>
    <w:rsid w:val="003B7F96"/>
    <w:rsid w:val="003C0145"/>
    <w:rsid w:val="003C025D"/>
    <w:rsid w:val="003C02A0"/>
    <w:rsid w:val="003C0F3E"/>
    <w:rsid w:val="003C1390"/>
    <w:rsid w:val="003C17C0"/>
    <w:rsid w:val="003C1CE9"/>
    <w:rsid w:val="003C1E1E"/>
    <w:rsid w:val="003C1F2F"/>
    <w:rsid w:val="003C1F59"/>
    <w:rsid w:val="003C26B3"/>
    <w:rsid w:val="003C30E7"/>
    <w:rsid w:val="003C3141"/>
    <w:rsid w:val="003C3C4D"/>
    <w:rsid w:val="003C3CB4"/>
    <w:rsid w:val="003C3E5F"/>
    <w:rsid w:val="003C4882"/>
    <w:rsid w:val="003C4D56"/>
    <w:rsid w:val="003C4DBA"/>
    <w:rsid w:val="003C4E94"/>
    <w:rsid w:val="003C4EB7"/>
    <w:rsid w:val="003C50C3"/>
    <w:rsid w:val="003C5360"/>
    <w:rsid w:val="003C5502"/>
    <w:rsid w:val="003C5746"/>
    <w:rsid w:val="003C5BF8"/>
    <w:rsid w:val="003C64F4"/>
    <w:rsid w:val="003C6B21"/>
    <w:rsid w:val="003C6E99"/>
    <w:rsid w:val="003C7240"/>
    <w:rsid w:val="003C7A52"/>
    <w:rsid w:val="003C7C54"/>
    <w:rsid w:val="003C7E96"/>
    <w:rsid w:val="003C7F99"/>
    <w:rsid w:val="003D05A9"/>
    <w:rsid w:val="003D05CA"/>
    <w:rsid w:val="003D0665"/>
    <w:rsid w:val="003D07A8"/>
    <w:rsid w:val="003D089E"/>
    <w:rsid w:val="003D0E30"/>
    <w:rsid w:val="003D11AB"/>
    <w:rsid w:val="003D143A"/>
    <w:rsid w:val="003D15E2"/>
    <w:rsid w:val="003D1A73"/>
    <w:rsid w:val="003D1B19"/>
    <w:rsid w:val="003D1FE5"/>
    <w:rsid w:val="003D2102"/>
    <w:rsid w:val="003D288F"/>
    <w:rsid w:val="003D2A87"/>
    <w:rsid w:val="003D330C"/>
    <w:rsid w:val="003D3381"/>
    <w:rsid w:val="003D34EE"/>
    <w:rsid w:val="003D35FA"/>
    <w:rsid w:val="003D3BB7"/>
    <w:rsid w:val="003D3CCE"/>
    <w:rsid w:val="003D4143"/>
    <w:rsid w:val="003D451B"/>
    <w:rsid w:val="003D45A0"/>
    <w:rsid w:val="003D472E"/>
    <w:rsid w:val="003D4D1D"/>
    <w:rsid w:val="003D5458"/>
    <w:rsid w:val="003D598D"/>
    <w:rsid w:val="003D60FF"/>
    <w:rsid w:val="003D6377"/>
    <w:rsid w:val="003D686B"/>
    <w:rsid w:val="003D6B28"/>
    <w:rsid w:val="003D6CA7"/>
    <w:rsid w:val="003D6E0C"/>
    <w:rsid w:val="003D71A6"/>
    <w:rsid w:val="003E0473"/>
    <w:rsid w:val="003E0D7D"/>
    <w:rsid w:val="003E17F1"/>
    <w:rsid w:val="003E1957"/>
    <w:rsid w:val="003E1FBF"/>
    <w:rsid w:val="003E233F"/>
    <w:rsid w:val="003E2BA9"/>
    <w:rsid w:val="003E2F61"/>
    <w:rsid w:val="003E2FB0"/>
    <w:rsid w:val="003E31A0"/>
    <w:rsid w:val="003E3AFB"/>
    <w:rsid w:val="003E3E22"/>
    <w:rsid w:val="003E4390"/>
    <w:rsid w:val="003E44A8"/>
    <w:rsid w:val="003E44CA"/>
    <w:rsid w:val="003E4663"/>
    <w:rsid w:val="003E479E"/>
    <w:rsid w:val="003E4983"/>
    <w:rsid w:val="003E4BF0"/>
    <w:rsid w:val="003E4E82"/>
    <w:rsid w:val="003E4EFA"/>
    <w:rsid w:val="003E4F75"/>
    <w:rsid w:val="003E566B"/>
    <w:rsid w:val="003E5B99"/>
    <w:rsid w:val="003E5E5B"/>
    <w:rsid w:val="003F00C0"/>
    <w:rsid w:val="003F022C"/>
    <w:rsid w:val="003F0904"/>
    <w:rsid w:val="003F097E"/>
    <w:rsid w:val="003F0ABF"/>
    <w:rsid w:val="003F0C21"/>
    <w:rsid w:val="003F10AC"/>
    <w:rsid w:val="003F1114"/>
    <w:rsid w:val="003F11DB"/>
    <w:rsid w:val="003F1DBA"/>
    <w:rsid w:val="003F2373"/>
    <w:rsid w:val="003F274E"/>
    <w:rsid w:val="003F28F2"/>
    <w:rsid w:val="003F2C2B"/>
    <w:rsid w:val="003F2F54"/>
    <w:rsid w:val="003F2FF8"/>
    <w:rsid w:val="003F3F6D"/>
    <w:rsid w:val="003F44D7"/>
    <w:rsid w:val="003F4706"/>
    <w:rsid w:val="003F487A"/>
    <w:rsid w:val="003F4DA6"/>
    <w:rsid w:val="003F4DF5"/>
    <w:rsid w:val="003F50F4"/>
    <w:rsid w:val="003F6194"/>
    <w:rsid w:val="003F6280"/>
    <w:rsid w:val="003F64D1"/>
    <w:rsid w:val="003F6866"/>
    <w:rsid w:val="003F68A7"/>
    <w:rsid w:val="003F745D"/>
    <w:rsid w:val="003F7C3C"/>
    <w:rsid w:val="003F7D46"/>
    <w:rsid w:val="00400915"/>
    <w:rsid w:val="00401025"/>
    <w:rsid w:val="00401401"/>
    <w:rsid w:val="00401E5A"/>
    <w:rsid w:val="00401FF3"/>
    <w:rsid w:val="00402197"/>
    <w:rsid w:val="00402330"/>
    <w:rsid w:val="004027C1"/>
    <w:rsid w:val="00402CA6"/>
    <w:rsid w:val="00402F55"/>
    <w:rsid w:val="00403BFE"/>
    <w:rsid w:val="00403CF1"/>
    <w:rsid w:val="00403D2F"/>
    <w:rsid w:val="004040A1"/>
    <w:rsid w:val="0040424C"/>
    <w:rsid w:val="00404527"/>
    <w:rsid w:val="0040470E"/>
    <w:rsid w:val="00404A2F"/>
    <w:rsid w:val="00404BCC"/>
    <w:rsid w:val="00404C3A"/>
    <w:rsid w:val="00404D3E"/>
    <w:rsid w:val="00404D7E"/>
    <w:rsid w:val="004056B8"/>
    <w:rsid w:val="004057E9"/>
    <w:rsid w:val="0040596D"/>
    <w:rsid w:val="00405D3C"/>
    <w:rsid w:val="00406605"/>
    <w:rsid w:val="004067A3"/>
    <w:rsid w:val="004070A8"/>
    <w:rsid w:val="004075D9"/>
    <w:rsid w:val="00407A75"/>
    <w:rsid w:val="00407DE3"/>
    <w:rsid w:val="00407E7D"/>
    <w:rsid w:val="004104C4"/>
    <w:rsid w:val="0041131F"/>
    <w:rsid w:val="00411405"/>
    <w:rsid w:val="00411498"/>
    <w:rsid w:val="00411CC3"/>
    <w:rsid w:val="00412177"/>
    <w:rsid w:val="0041221C"/>
    <w:rsid w:val="004129FB"/>
    <w:rsid w:val="004131C0"/>
    <w:rsid w:val="00413201"/>
    <w:rsid w:val="004132D0"/>
    <w:rsid w:val="004139B5"/>
    <w:rsid w:val="00413E46"/>
    <w:rsid w:val="00414136"/>
    <w:rsid w:val="0041455C"/>
    <w:rsid w:val="00414E38"/>
    <w:rsid w:val="0041512D"/>
    <w:rsid w:val="00415AE5"/>
    <w:rsid w:val="00415CC6"/>
    <w:rsid w:val="00415F4E"/>
    <w:rsid w:val="0041608A"/>
    <w:rsid w:val="00416187"/>
    <w:rsid w:val="004163CD"/>
    <w:rsid w:val="00416446"/>
    <w:rsid w:val="004166BD"/>
    <w:rsid w:val="00416F44"/>
    <w:rsid w:val="00417617"/>
    <w:rsid w:val="004177A5"/>
    <w:rsid w:val="00417A70"/>
    <w:rsid w:val="00417D60"/>
    <w:rsid w:val="00417DBD"/>
    <w:rsid w:val="00420000"/>
    <w:rsid w:val="00420004"/>
    <w:rsid w:val="00420645"/>
    <w:rsid w:val="004208E5"/>
    <w:rsid w:val="00420D9E"/>
    <w:rsid w:val="00421894"/>
    <w:rsid w:val="004218C6"/>
    <w:rsid w:val="004219C3"/>
    <w:rsid w:val="004221F5"/>
    <w:rsid w:val="00422B37"/>
    <w:rsid w:val="00423041"/>
    <w:rsid w:val="00423191"/>
    <w:rsid w:val="0042342C"/>
    <w:rsid w:val="004235D7"/>
    <w:rsid w:val="00423811"/>
    <w:rsid w:val="00423E67"/>
    <w:rsid w:val="00423F32"/>
    <w:rsid w:val="004245E7"/>
    <w:rsid w:val="00424B7B"/>
    <w:rsid w:val="00424CC6"/>
    <w:rsid w:val="00424E33"/>
    <w:rsid w:val="004254BB"/>
    <w:rsid w:val="004256B6"/>
    <w:rsid w:val="00425922"/>
    <w:rsid w:val="0042597E"/>
    <w:rsid w:val="00425FAC"/>
    <w:rsid w:val="004268AE"/>
    <w:rsid w:val="004269C0"/>
    <w:rsid w:val="00426B2F"/>
    <w:rsid w:val="00427636"/>
    <w:rsid w:val="00427BFF"/>
    <w:rsid w:val="00427E1A"/>
    <w:rsid w:val="00427F00"/>
    <w:rsid w:val="0043017D"/>
    <w:rsid w:val="00430193"/>
    <w:rsid w:val="00430503"/>
    <w:rsid w:val="0043144C"/>
    <w:rsid w:val="00431694"/>
    <w:rsid w:val="0043189C"/>
    <w:rsid w:val="00431C12"/>
    <w:rsid w:val="00431ED7"/>
    <w:rsid w:val="004323B2"/>
    <w:rsid w:val="004326F6"/>
    <w:rsid w:val="00432777"/>
    <w:rsid w:val="00432BB9"/>
    <w:rsid w:val="00432D36"/>
    <w:rsid w:val="00432E48"/>
    <w:rsid w:val="00432E7D"/>
    <w:rsid w:val="00433CD6"/>
    <w:rsid w:val="00434273"/>
    <w:rsid w:val="0043439E"/>
    <w:rsid w:val="00434849"/>
    <w:rsid w:val="004348A9"/>
    <w:rsid w:val="004352F3"/>
    <w:rsid w:val="004356A6"/>
    <w:rsid w:val="00435CDA"/>
    <w:rsid w:val="00435E2E"/>
    <w:rsid w:val="00435FA6"/>
    <w:rsid w:val="0043600F"/>
    <w:rsid w:val="004367A8"/>
    <w:rsid w:val="00436940"/>
    <w:rsid w:val="00437711"/>
    <w:rsid w:val="004379D4"/>
    <w:rsid w:val="00437A45"/>
    <w:rsid w:val="00437B9F"/>
    <w:rsid w:val="00437F54"/>
    <w:rsid w:val="0044057F"/>
    <w:rsid w:val="00440D62"/>
    <w:rsid w:val="00441078"/>
    <w:rsid w:val="004410C3"/>
    <w:rsid w:val="004411EA"/>
    <w:rsid w:val="004416E9"/>
    <w:rsid w:val="00441AB5"/>
    <w:rsid w:val="0044204D"/>
    <w:rsid w:val="00442649"/>
    <w:rsid w:val="00442871"/>
    <w:rsid w:val="0044289E"/>
    <w:rsid w:val="004428F4"/>
    <w:rsid w:val="00442906"/>
    <w:rsid w:val="00442A36"/>
    <w:rsid w:val="00442B71"/>
    <w:rsid w:val="00442BA7"/>
    <w:rsid w:val="00442DF2"/>
    <w:rsid w:val="00442FBD"/>
    <w:rsid w:val="00443946"/>
    <w:rsid w:val="00443AA7"/>
    <w:rsid w:val="00444500"/>
    <w:rsid w:val="00444C49"/>
    <w:rsid w:val="00444D18"/>
    <w:rsid w:val="004451E0"/>
    <w:rsid w:val="00445D41"/>
    <w:rsid w:val="00445EF3"/>
    <w:rsid w:val="00445F03"/>
    <w:rsid w:val="00446477"/>
    <w:rsid w:val="0044662C"/>
    <w:rsid w:val="0044676E"/>
    <w:rsid w:val="00446BDF"/>
    <w:rsid w:val="00447660"/>
    <w:rsid w:val="004479A5"/>
    <w:rsid w:val="00447C61"/>
    <w:rsid w:val="004501F6"/>
    <w:rsid w:val="0045070F"/>
    <w:rsid w:val="00450A2B"/>
    <w:rsid w:val="00450DBA"/>
    <w:rsid w:val="00450DF2"/>
    <w:rsid w:val="00451003"/>
    <w:rsid w:val="004515DE"/>
    <w:rsid w:val="00451E70"/>
    <w:rsid w:val="00452D91"/>
    <w:rsid w:val="004534B2"/>
    <w:rsid w:val="0045355D"/>
    <w:rsid w:val="00453685"/>
    <w:rsid w:val="004538BB"/>
    <w:rsid w:val="00453FA0"/>
    <w:rsid w:val="004542A0"/>
    <w:rsid w:val="0045431C"/>
    <w:rsid w:val="00454660"/>
    <w:rsid w:val="00454859"/>
    <w:rsid w:val="00454AD9"/>
    <w:rsid w:val="004550EB"/>
    <w:rsid w:val="00455591"/>
    <w:rsid w:val="00455F03"/>
    <w:rsid w:val="00456095"/>
    <w:rsid w:val="004564DC"/>
    <w:rsid w:val="004565D9"/>
    <w:rsid w:val="00456C26"/>
    <w:rsid w:val="00456C55"/>
    <w:rsid w:val="00457318"/>
    <w:rsid w:val="00457358"/>
    <w:rsid w:val="00457655"/>
    <w:rsid w:val="00460098"/>
    <w:rsid w:val="0046010C"/>
    <w:rsid w:val="00460A22"/>
    <w:rsid w:val="00460B68"/>
    <w:rsid w:val="00461137"/>
    <w:rsid w:val="004611A3"/>
    <w:rsid w:val="00461A28"/>
    <w:rsid w:val="00461C45"/>
    <w:rsid w:val="00462056"/>
    <w:rsid w:val="0046245D"/>
    <w:rsid w:val="004624D7"/>
    <w:rsid w:val="00462A90"/>
    <w:rsid w:val="00462C68"/>
    <w:rsid w:val="0046310E"/>
    <w:rsid w:val="004632B5"/>
    <w:rsid w:val="00463770"/>
    <w:rsid w:val="00463BF9"/>
    <w:rsid w:val="0046400E"/>
    <w:rsid w:val="00464047"/>
    <w:rsid w:val="0046418B"/>
    <w:rsid w:val="00464715"/>
    <w:rsid w:val="00464771"/>
    <w:rsid w:val="0046479C"/>
    <w:rsid w:val="004651A0"/>
    <w:rsid w:val="0046525D"/>
    <w:rsid w:val="004652BB"/>
    <w:rsid w:val="004652EE"/>
    <w:rsid w:val="00465322"/>
    <w:rsid w:val="00465525"/>
    <w:rsid w:val="00465598"/>
    <w:rsid w:val="00465663"/>
    <w:rsid w:val="004657C6"/>
    <w:rsid w:val="00465BF9"/>
    <w:rsid w:val="00465F08"/>
    <w:rsid w:val="004665B7"/>
    <w:rsid w:val="00466AFE"/>
    <w:rsid w:val="00466CBE"/>
    <w:rsid w:val="00466E07"/>
    <w:rsid w:val="00466EDE"/>
    <w:rsid w:val="00467436"/>
    <w:rsid w:val="0046777D"/>
    <w:rsid w:val="004679B8"/>
    <w:rsid w:val="004707A5"/>
    <w:rsid w:val="004708F7"/>
    <w:rsid w:val="00470909"/>
    <w:rsid w:val="00470998"/>
    <w:rsid w:val="00470ED2"/>
    <w:rsid w:val="00470FF0"/>
    <w:rsid w:val="004717CB"/>
    <w:rsid w:val="00471A02"/>
    <w:rsid w:val="00471F5C"/>
    <w:rsid w:val="00472A60"/>
    <w:rsid w:val="00472C1C"/>
    <w:rsid w:val="004734D3"/>
    <w:rsid w:val="00473EDB"/>
    <w:rsid w:val="00473F34"/>
    <w:rsid w:val="00474207"/>
    <w:rsid w:val="004744C0"/>
    <w:rsid w:val="004748CF"/>
    <w:rsid w:val="004749C3"/>
    <w:rsid w:val="00474A22"/>
    <w:rsid w:val="004755D3"/>
    <w:rsid w:val="00476081"/>
    <w:rsid w:val="004760C4"/>
    <w:rsid w:val="00476573"/>
    <w:rsid w:val="00476679"/>
    <w:rsid w:val="00476767"/>
    <w:rsid w:val="00476B99"/>
    <w:rsid w:val="00477B7F"/>
    <w:rsid w:val="00477FD3"/>
    <w:rsid w:val="00480503"/>
    <w:rsid w:val="00480A37"/>
    <w:rsid w:val="00480FE5"/>
    <w:rsid w:val="004812A4"/>
    <w:rsid w:val="004815DC"/>
    <w:rsid w:val="00481935"/>
    <w:rsid w:val="00481A0D"/>
    <w:rsid w:val="004821BD"/>
    <w:rsid w:val="004825B5"/>
    <w:rsid w:val="00484047"/>
    <w:rsid w:val="0048415A"/>
    <w:rsid w:val="004841E6"/>
    <w:rsid w:val="004842BE"/>
    <w:rsid w:val="00484B81"/>
    <w:rsid w:val="004850D9"/>
    <w:rsid w:val="00485145"/>
    <w:rsid w:val="004858BB"/>
    <w:rsid w:val="0048596A"/>
    <w:rsid w:val="00485E56"/>
    <w:rsid w:val="00486377"/>
    <w:rsid w:val="0048682F"/>
    <w:rsid w:val="00486C1E"/>
    <w:rsid w:val="00486D7C"/>
    <w:rsid w:val="00486F0F"/>
    <w:rsid w:val="00486F4C"/>
    <w:rsid w:val="0048782B"/>
    <w:rsid w:val="00487A12"/>
    <w:rsid w:val="00487BCE"/>
    <w:rsid w:val="00490083"/>
    <w:rsid w:val="004900DA"/>
    <w:rsid w:val="0049047D"/>
    <w:rsid w:val="004904B7"/>
    <w:rsid w:val="004908E4"/>
    <w:rsid w:val="00490C8F"/>
    <w:rsid w:val="00491080"/>
    <w:rsid w:val="0049168C"/>
    <w:rsid w:val="00491EA2"/>
    <w:rsid w:val="00491F72"/>
    <w:rsid w:val="00491F8C"/>
    <w:rsid w:val="004923D9"/>
    <w:rsid w:val="00492A49"/>
    <w:rsid w:val="00492AD6"/>
    <w:rsid w:val="00492BBA"/>
    <w:rsid w:val="00492C0E"/>
    <w:rsid w:val="004930BF"/>
    <w:rsid w:val="00493701"/>
    <w:rsid w:val="00493711"/>
    <w:rsid w:val="00493DAD"/>
    <w:rsid w:val="00493E02"/>
    <w:rsid w:val="004945DA"/>
    <w:rsid w:val="00494946"/>
    <w:rsid w:val="00494FD3"/>
    <w:rsid w:val="00495783"/>
    <w:rsid w:val="004958E4"/>
    <w:rsid w:val="00495A7B"/>
    <w:rsid w:val="00495C05"/>
    <w:rsid w:val="00495DA3"/>
    <w:rsid w:val="0049604C"/>
    <w:rsid w:val="00496106"/>
    <w:rsid w:val="0049611E"/>
    <w:rsid w:val="0049644F"/>
    <w:rsid w:val="00496713"/>
    <w:rsid w:val="00496742"/>
    <w:rsid w:val="00496B3E"/>
    <w:rsid w:val="00496BE9"/>
    <w:rsid w:val="004972BC"/>
    <w:rsid w:val="00497A4A"/>
    <w:rsid w:val="00497F01"/>
    <w:rsid w:val="004A0744"/>
    <w:rsid w:val="004A0B15"/>
    <w:rsid w:val="004A0C8D"/>
    <w:rsid w:val="004A1388"/>
    <w:rsid w:val="004A20A1"/>
    <w:rsid w:val="004A2131"/>
    <w:rsid w:val="004A2366"/>
    <w:rsid w:val="004A29E2"/>
    <w:rsid w:val="004A2ABE"/>
    <w:rsid w:val="004A2EED"/>
    <w:rsid w:val="004A2FE3"/>
    <w:rsid w:val="004A3080"/>
    <w:rsid w:val="004A3410"/>
    <w:rsid w:val="004A363D"/>
    <w:rsid w:val="004A3B14"/>
    <w:rsid w:val="004A3B4D"/>
    <w:rsid w:val="004A3E80"/>
    <w:rsid w:val="004A3F03"/>
    <w:rsid w:val="004A43B6"/>
    <w:rsid w:val="004A45AC"/>
    <w:rsid w:val="004A4B6B"/>
    <w:rsid w:val="004A4DCE"/>
    <w:rsid w:val="004A4F3D"/>
    <w:rsid w:val="004A5471"/>
    <w:rsid w:val="004A576D"/>
    <w:rsid w:val="004A57E5"/>
    <w:rsid w:val="004A58AB"/>
    <w:rsid w:val="004A58AC"/>
    <w:rsid w:val="004A5BB0"/>
    <w:rsid w:val="004A5C7A"/>
    <w:rsid w:val="004A6177"/>
    <w:rsid w:val="004A63F3"/>
    <w:rsid w:val="004A648D"/>
    <w:rsid w:val="004A6621"/>
    <w:rsid w:val="004A66DC"/>
    <w:rsid w:val="004A69B4"/>
    <w:rsid w:val="004A7840"/>
    <w:rsid w:val="004A79A2"/>
    <w:rsid w:val="004A7CE5"/>
    <w:rsid w:val="004A7EEF"/>
    <w:rsid w:val="004B04AD"/>
    <w:rsid w:val="004B0607"/>
    <w:rsid w:val="004B090F"/>
    <w:rsid w:val="004B0938"/>
    <w:rsid w:val="004B1A99"/>
    <w:rsid w:val="004B2021"/>
    <w:rsid w:val="004B2084"/>
    <w:rsid w:val="004B22D7"/>
    <w:rsid w:val="004B2378"/>
    <w:rsid w:val="004B2628"/>
    <w:rsid w:val="004B2CA2"/>
    <w:rsid w:val="004B2DD8"/>
    <w:rsid w:val="004B2F66"/>
    <w:rsid w:val="004B2F79"/>
    <w:rsid w:val="004B31FD"/>
    <w:rsid w:val="004B322C"/>
    <w:rsid w:val="004B36A3"/>
    <w:rsid w:val="004B36B7"/>
    <w:rsid w:val="004B39C1"/>
    <w:rsid w:val="004B3A8E"/>
    <w:rsid w:val="004B3ED4"/>
    <w:rsid w:val="004B3F6E"/>
    <w:rsid w:val="004B4425"/>
    <w:rsid w:val="004B44E0"/>
    <w:rsid w:val="004B4655"/>
    <w:rsid w:val="004B46EA"/>
    <w:rsid w:val="004B477D"/>
    <w:rsid w:val="004B4FC0"/>
    <w:rsid w:val="004B5150"/>
    <w:rsid w:val="004B5363"/>
    <w:rsid w:val="004B5B78"/>
    <w:rsid w:val="004B5D3C"/>
    <w:rsid w:val="004B6045"/>
    <w:rsid w:val="004B630D"/>
    <w:rsid w:val="004B699A"/>
    <w:rsid w:val="004B6E1A"/>
    <w:rsid w:val="004B7AD7"/>
    <w:rsid w:val="004B7C12"/>
    <w:rsid w:val="004B7E43"/>
    <w:rsid w:val="004C0373"/>
    <w:rsid w:val="004C0729"/>
    <w:rsid w:val="004C140C"/>
    <w:rsid w:val="004C273E"/>
    <w:rsid w:val="004C2AE5"/>
    <w:rsid w:val="004C2D60"/>
    <w:rsid w:val="004C2E84"/>
    <w:rsid w:val="004C33CE"/>
    <w:rsid w:val="004C38F4"/>
    <w:rsid w:val="004C3B0F"/>
    <w:rsid w:val="004C3C36"/>
    <w:rsid w:val="004C4492"/>
    <w:rsid w:val="004C4AE1"/>
    <w:rsid w:val="004C4B73"/>
    <w:rsid w:val="004C4D1A"/>
    <w:rsid w:val="004C4E7E"/>
    <w:rsid w:val="004C5729"/>
    <w:rsid w:val="004C5EDE"/>
    <w:rsid w:val="004C66B0"/>
    <w:rsid w:val="004C66CC"/>
    <w:rsid w:val="004C67E1"/>
    <w:rsid w:val="004C6832"/>
    <w:rsid w:val="004C68C0"/>
    <w:rsid w:val="004C6BA0"/>
    <w:rsid w:val="004C6C13"/>
    <w:rsid w:val="004C6D72"/>
    <w:rsid w:val="004C7112"/>
    <w:rsid w:val="004C7219"/>
    <w:rsid w:val="004C7941"/>
    <w:rsid w:val="004C7A47"/>
    <w:rsid w:val="004C7B33"/>
    <w:rsid w:val="004D067E"/>
    <w:rsid w:val="004D080D"/>
    <w:rsid w:val="004D0A7C"/>
    <w:rsid w:val="004D0BC1"/>
    <w:rsid w:val="004D1074"/>
    <w:rsid w:val="004D1361"/>
    <w:rsid w:val="004D1474"/>
    <w:rsid w:val="004D1512"/>
    <w:rsid w:val="004D164C"/>
    <w:rsid w:val="004D1890"/>
    <w:rsid w:val="004D1B09"/>
    <w:rsid w:val="004D1B36"/>
    <w:rsid w:val="004D1EB3"/>
    <w:rsid w:val="004D1FE3"/>
    <w:rsid w:val="004D2718"/>
    <w:rsid w:val="004D2B46"/>
    <w:rsid w:val="004D2BDA"/>
    <w:rsid w:val="004D2C8E"/>
    <w:rsid w:val="004D2D3E"/>
    <w:rsid w:val="004D305C"/>
    <w:rsid w:val="004D3496"/>
    <w:rsid w:val="004D39D6"/>
    <w:rsid w:val="004D3A15"/>
    <w:rsid w:val="004D4274"/>
    <w:rsid w:val="004D472A"/>
    <w:rsid w:val="004D4D0E"/>
    <w:rsid w:val="004D55DC"/>
    <w:rsid w:val="004D596B"/>
    <w:rsid w:val="004D5F6F"/>
    <w:rsid w:val="004D6471"/>
    <w:rsid w:val="004D65A0"/>
    <w:rsid w:val="004D65FF"/>
    <w:rsid w:val="004D6855"/>
    <w:rsid w:val="004D6F6C"/>
    <w:rsid w:val="004D725F"/>
    <w:rsid w:val="004D7DF6"/>
    <w:rsid w:val="004D7E45"/>
    <w:rsid w:val="004E089B"/>
    <w:rsid w:val="004E0900"/>
    <w:rsid w:val="004E0FB6"/>
    <w:rsid w:val="004E186E"/>
    <w:rsid w:val="004E1A2C"/>
    <w:rsid w:val="004E1E72"/>
    <w:rsid w:val="004E2488"/>
    <w:rsid w:val="004E24B1"/>
    <w:rsid w:val="004E298B"/>
    <w:rsid w:val="004E2D82"/>
    <w:rsid w:val="004E3A76"/>
    <w:rsid w:val="004E3DC9"/>
    <w:rsid w:val="004E3E1A"/>
    <w:rsid w:val="004E43F3"/>
    <w:rsid w:val="004E4CAD"/>
    <w:rsid w:val="004E4E65"/>
    <w:rsid w:val="004E5176"/>
    <w:rsid w:val="004E5291"/>
    <w:rsid w:val="004E57CE"/>
    <w:rsid w:val="004E5B6F"/>
    <w:rsid w:val="004E5F67"/>
    <w:rsid w:val="004E5F7A"/>
    <w:rsid w:val="004E5FDB"/>
    <w:rsid w:val="004E61DE"/>
    <w:rsid w:val="004E6C4D"/>
    <w:rsid w:val="004E6CE8"/>
    <w:rsid w:val="004E6F85"/>
    <w:rsid w:val="004E7E03"/>
    <w:rsid w:val="004E7F96"/>
    <w:rsid w:val="004F00D9"/>
    <w:rsid w:val="004F063A"/>
    <w:rsid w:val="004F06F1"/>
    <w:rsid w:val="004F0832"/>
    <w:rsid w:val="004F0C65"/>
    <w:rsid w:val="004F0E26"/>
    <w:rsid w:val="004F14B7"/>
    <w:rsid w:val="004F1A2F"/>
    <w:rsid w:val="004F2584"/>
    <w:rsid w:val="004F275D"/>
    <w:rsid w:val="004F2A39"/>
    <w:rsid w:val="004F2A75"/>
    <w:rsid w:val="004F2FF0"/>
    <w:rsid w:val="004F356B"/>
    <w:rsid w:val="004F35A2"/>
    <w:rsid w:val="004F3786"/>
    <w:rsid w:val="004F37FD"/>
    <w:rsid w:val="004F3866"/>
    <w:rsid w:val="004F3B49"/>
    <w:rsid w:val="004F407E"/>
    <w:rsid w:val="004F4093"/>
    <w:rsid w:val="004F4321"/>
    <w:rsid w:val="004F477A"/>
    <w:rsid w:val="004F48F4"/>
    <w:rsid w:val="004F4B7C"/>
    <w:rsid w:val="004F4BF5"/>
    <w:rsid w:val="004F4CEE"/>
    <w:rsid w:val="004F50A4"/>
    <w:rsid w:val="004F59F4"/>
    <w:rsid w:val="004F5B60"/>
    <w:rsid w:val="004F5C75"/>
    <w:rsid w:val="004F5DFA"/>
    <w:rsid w:val="004F64DB"/>
    <w:rsid w:val="004F6A9F"/>
    <w:rsid w:val="004F6FC6"/>
    <w:rsid w:val="004F71EA"/>
    <w:rsid w:val="004F7855"/>
    <w:rsid w:val="004F7EF1"/>
    <w:rsid w:val="00500639"/>
    <w:rsid w:val="0050063A"/>
    <w:rsid w:val="00500686"/>
    <w:rsid w:val="005007C1"/>
    <w:rsid w:val="00500841"/>
    <w:rsid w:val="005009EF"/>
    <w:rsid w:val="00500CA1"/>
    <w:rsid w:val="00501A3E"/>
    <w:rsid w:val="00501CBF"/>
    <w:rsid w:val="00501EEE"/>
    <w:rsid w:val="00501F50"/>
    <w:rsid w:val="00501FB4"/>
    <w:rsid w:val="00502025"/>
    <w:rsid w:val="00502044"/>
    <w:rsid w:val="005021F2"/>
    <w:rsid w:val="005026C1"/>
    <w:rsid w:val="005026CE"/>
    <w:rsid w:val="005026E0"/>
    <w:rsid w:val="00502BC3"/>
    <w:rsid w:val="00502CC6"/>
    <w:rsid w:val="00502F41"/>
    <w:rsid w:val="00502F8A"/>
    <w:rsid w:val="0050353A"/>
    <w:rsid w:val="00503B6F"/>
    <w:rsid w:val="00503D0E"/>
    <w:rsid w:val="00504451"/>
    <w:rsid w:val="005049B2"/>
    <w:rsid w:val="0050549C"/>
    <w:rsid w:val="00505BD8"/>
    <w:rsid w:val="00506274"/>
    <w:rsid w:val="005063A0"/>
    <w:rsid w:val="005068A7"/>
    <w:rsid w:val="005069E1"/>
    <w:rsid w:val="00506B77"/>
    <w:rsid w:val="00506EF2"/>
    <w:rsid w:val="0050716B"/>
    <w:rsid w:val="005071CC"/>
    <w:rsid w:val="00507897"/>
    <w:rsid w:val="005079DF"/>
    <w:rsid w:val="00507A4C"/>
    <w:rsid w:val="00507C24"/>
    <w:rsid w:val="00507ED6"/>
    <w:rsid w:val="005105F0"/>
    <w:rsid w:val="00510B9C"/>
    <w:rsid w:val="00510CCA"/>
    <w:rsid w:val="00511503"/>
    <w:rsid w:val="00511667"/>
    <w:rsid w:val="00511A14"/>
    <w:rsid w:val="00511A7C"/>
    <w:rsid w:val="00511A8E"/>
    <w:rsid w:val="00511DE8"/>
    <w:rsid w:val="00511F11"/>
    <w:rsid w:val="005122F9"/>
    <w:rsid w:val="005125B2"/>
    <w:rsid w:val="0051269A"/>
    <w:rsid w:val="00512967"/>
    <w:rsid w:val="00512C4D"/>
    <w:rsid w:val="005132D1"/>
    <w:rsid w:val="00513791"/>
    <w:rsid w:val="005139A3"/>
    <w:rsid w:val="00513D90"/>
    <w:rsid w:val="0051441F"/>
    <w:rsid w:val="00514690"/>
    <w:rsid w:val="005149D0"/>
    <w:rsid w:val="00515EE0"/>
    <w:rsid w:val="005160A6"/>
    <w:rsid w:val="005161A6"/>
    <w:rsid w:val="00516222"/>
    <w:rsid w:val="00516A9F"/>
    <w:rsid w:val="00516C2B"/>
    <w:rsid w:val="0051718C"/>
    <w:rsid w:val="00517683"/>
    <w:rsid w:val="0051783E"/>
    <w:rsid w:val="00517A10"/>
    <w:rsid w:val="00520234"/>
    <w:rsid w:val="005203E6"/>
    <w:rsid w:val="005211BD"/>
    <w:rsid w:val="005211EA"/>
    <w:rsid w:val="00521545"/>
    <w:rsid w:val="005215A4"/>
    <w:rsid w:val="00521862"/>
    <w:rsid w:val="00521E72"/>
    <w:rsid w:val="005229FE"/>
    <w:rsid w:val="00522F88"/>
    <w:rsid w:val="005230B0"/>
    <w:rsid w:val="00523219"/>
    <w:rsid w:val="005239B7"/>
    <w:rsid w:val="005241CC"/>
    <w:rsid w:val="0052427D"/>
    <w:rsid w:val="005244EC"/>
    <w:rsid w:val="00524747"/>
    <w:rsid w:val="00524967"/>
    <w:rsid w:val="00524C99"/>
    <w:rsid w:val="00524E0F"/>
    <w:rsid w:val="0052531B"/>
    <w:rsid w:val="005253E5"/>
    <w:rsid w:val="0052547A"/>
    <w:rsid w:val="005259FA"/>
    <w:rsid w:val="00525A93"/>
    <w:rsid w:val="00526107"/>
    <w:rsid w:val="0052610E"/>
    <w:rsid w:val="005265F3"/>
    <w:rsid w:val="005268E8"/>
    <w:rsid w:val="0052741E"/>
    <w:rsid w:val="00527588"/>
    <w:rsid w:val="00527714"/>
    <w:rsid w:val="0052782D"/>
    <w:rsid w:val="00527A18"/>
    <w:rsid w:val="00527E12"/>
    <w:rsid w:val="00527E3A"/>
    <w:rsid w:val="005303ED"/>
    <w:rsid w:val="005304E8"/>
    <w:rsid w:val="00530613"/>
    <w:rsid w:val="00530707"/>
    <w:rsid w:val="00530A4A"/>
    <w:rsid w:val="00530DDF"/>
    <w:rsid w:val="0053128C"/>
    <w:rsid w:val="0053150B"/>
    <w:rsid w:val="00531A39"/>
    <w:rsid w:val="00531BE0"/>
    <w:rsid w:val="00531C99"/>
    <w:rsid w:val="00532047"/>
    <w:rsid w:val="005321E3"/>
    <w:rsid w:val="00532503"/>
    <w:rsid w:val="0053263C"/>
    <w:rsid w:val="0053307F"/>
    <w:rsid w:val="00533B53"/>
    <w:rsid w:val="00534790"/>
    <w:rsid w:val="0053503A"/>
    <w:rsid w:val="00535D70"/>
    <w:rsid w:val="005365BB"/>
    <w:rsid w:val="00536875"/>
    <w:rsid w:val="00536B36"/>
    <w:rsid w:val="00536E26"/>
    <w:rsid w:val="00536E27"/>
    <w:rsid w:val="00537231"/>
    <w:rsid w:val="005374D6"/>
    <w:rsid w:val="00537639"/>
    <w:rsid w:val="005379C0"/>
    <w:rsid w:val="00537CDD"/>
    <w:rsid w:val="005400A6"/>
    <w:rsid w:val="005404DB"/>
    <w:rsid w:val="005405EC"/>
    <w:rsid w:val="0054077B"/>
    <w:rsid w:val="00540901"/>
    <w:rsid w:val="00540DCF"/>
    <w:rsid w:val="00540EA4"/>
    <w:rsid w:val="0054116A"/>
    <w:rsid w:val="005411FA"/>
    <w:rsid w:val="00541290"/>
    <w:rsid w:val="005412EC"/>
    <w:rsid w:val="00542161"/>
    <w:rsid w:val="005422A0"/>
    <w:rsid w:val="005426CE"/>
    <w:rsid w:val="00542CEF"/>
    <w:rsid w:val="00542D70"/>
    <w:rsid w:val="00542D95"/>
    <w:rsid w:val="0054373E"/>
    <w:rsid w:val="005438DB"/>
    <w:rsid w:val="00543A92"/>
    <w:rsid w:val="00543B5E"/>
    <w:rsid w:val="005440D6"/>
    <w:rsid w:val="00544653"/>
    <w:rsid w:val="00544DCC"/>
    <w:rsid w:val="00545E25"/>
    <w:rsid w:val="005463B2"/>
    <w:rsid w:val="0054673E"/>
    <w:rsid w:val="005468DA"/>
    <w:rsid w:val="00546939"/>
    <w:rsid w:val="00546A8B"/>
    <w:rsid w:val="00546CA5"/>
    <w:rsid w:val="00546DD4"/>
    <w:rsid w:val="005471EA"/>
    <w:rsid w:val="00547415"/>
    <w:rsid w:val="00547659"/>
    <w:rsid w:val="005478E1"/>
    <w:rsid w:val="0055057E"/>
    <w:rsid w:val="00550612"/>
    <w:rsid w:val="005509D3"/>
    <w:rsid w:val="00551044"/>
    <w:rsid w:val="005513FC"/>
    <w:rsid w:val="00551588"/>
    <w:rsid w:val="00551824"/>
    <w:rsid w:val="0055199F"/>
    <w:rsid w:val="00551C09"/>
    <w:rsid w:val="005520A6"/>
    <w:rsid w:val="0055236B"/>
    <w:rsid w:val="005524BC"/>
    <w:rsid w:val="0055262F"/>
    <w:rsid w:val="00552697"/>
    <w:rsid w:val="00552BCB"/>
    <w:rsid w:val="0055317E"/>
    <w:rsid w:val="00553198"/>
    <w:rsid w:val="00553603"/>
    <w:rsid w:val="00553991"/>
    <w:rsid w:val="00553D74"/>
    <w:rsid w:val="0055466B"/>
    <w:rsid w:val="0055553C"/>
    <w:rsid w:val="005556BA"/>
    <w:rsid w:val="00555C9C"/>
    <w:rsid w:val="00555FA4"/>
    <w:rsid w:val="00556B46"/>
    <w:rsid w:val="00557129"/>
    <w:rsid w:val="005576EB"/>
    <w:rsid w:val="00557E14"/>
    <w:rsid w:val="00560119"/>
    <w:rsid w:val="00560579"/>
    <w:rsid w:val="00560C7F"/>
    <w:rsid w:val="00561053"/>
    <w:rsid w:val="005611C3"/>
    <w:rsid w:val="00561264"/>
    <w:rsid w:val="0056137D"/>
    <w:rsid w:val="00561602"/>
    <w:rsid w:val="00561942"/>
    <w:rsid w:val="00561AC7"/>
    <w:rsid w:val="00561B32"/>
    <w:rsid w:val="00561E45"/>
    <w:rsid w:val="00562061"/>
    <w:rsid w:val="0056211E"/>
    <w:rsid w:val="005626B0"/>
    <w:rsid w:val="00562AB3"/>
    <w:rsid w:val="00562FF5"/>
    <w:rsid w:val="00563423"/>
    <w:rsid w:val="00563503"/>
    <w:rsid w:val="005635C5"/>
    <w:rsid w:val="00563985"/>
    <w:rsid w:val="00563DAA"/>
    <w:rsid w:val="00563DBE"/>
    <w:rsid w:val="005649A9"/>
    <w:rsid w:val="00564A87"/>
    <w:rsid w:val="00564A99"/>
    <w:rsid w:val="00564C27"/>
    <w:rsid w:val="00564D4F"/>
    <w:rsid w:val="00565027"/>
    <w:rsid w:val="005652DC"/>
    <w:rsid w:val="00565777"/>
    <w:rsid w:val="00565F8B"/>
    <w:rsid w:val="00566252"/>
    <w:rsid w:val="00566759"/>
    <w:rsid w:val="005667F4"/>
    <w:rsid w:val="005669DC"/>
    <w:rsid w:val="0056705A"/>
    <w:rsid w:val="00567322"/>
    <w:rsid w:val="00567969"/>
    <w:rsid w:val="00567BB0"/>
    <w:rsid w:val="00567C82"/>
    <w:rsid w:val="00567F9F"/>
    <w:rsid w:val="00570B3D"/>
    <w:rsid w:val="00570C2A"/>
    <w:rsid w:val="00570DF8"/>
    <w:rsid w:val="00571089"/>
    <w:rsid w:val="005718E1"/>
    <w:rsid w:val="00571E9A"/>
    <w:rsid w:val="0057225F"/>
    <w:rsid w:val="005723DF"/>
    <w:rsid w:val="0057256A"/>
    <w:rsid w:val="005725A7"/>
    <w:rsid w:val="00572A0E"/>
    <w:rsid w:val="00572A4A"/>
    <w:rsid w:val="00572B36"/>
    <w:rsid w:val="00572F3D"/>
    <w:rsid w:val="00573582"/>
    <w:rsid w:val="0057366D"/>
    <w:rsid w:val="00573812"/>
    <w:rsid w:val="00573A8E"/>
    <w:rsid w:val="005745FB"/>
    <w:rsid w:val="00575C5D"/>
    <w:rsid w:val="00575CCC"/>
    <w:rsid w:val="0057603B"/>
    <w:rsid w:val="0057670B"/>
    <w:rsid w:val="00576B80"/>
    <w:rsid w:val="00577143"/>
    <w:rsid w:val="00577510"/>
    <w:rsid w:val="00577618"/>
    <w:rsid w:val="005776F1"/>
    <w:rsid w:val="005778B4"/>
    <w:rsid w:val="00577E69"/>
    <w:rsid w:val="00580292"/>
    <w:rsid w:val="0058039D"/>
    <w:rsid w:val="00580CDB"/>
    <w:rsid w:val="00580FA6"/>
    <w:rsid w:val="005817BD"/>
    <w:rsid w:val="00581B3F"/>
    <w:rsid w:val="00581EF2"/>
    <w:rsid w:val="005820CE"/>
    <w:rsid w:val="00582B61"/>
    <w:rsid w:val="00582D89"/>
    <w:rsid w:val="00582E55"/>
    <w:rsid w:val="00583944"/>
    <w:rsid w:val="00584085"/>
    <w:rsid w:val="00584111"/>
    <w:rsid w:val="005849B6"/>
    <w:rsid w:val="00585185"/>
    <w:rsid w:val="00585240"/>
    <w:rsid w:val="00585955"/>
    <w:rsid w:val="005865D3"/>
    <w:rsid w:val="0058660A"/>
    <w:rsid w:val="005866BE"/>
    <w:rsid w:val="005867D5"/>
    <w:rsid w:val="0058747C"/>
    <w:rsid w:val="005875D4"/>
    <w:rsid w:val="00590225"/>
    <w:rsid w:val="005903E2"/>
    <w:rsid w:val="00590807"/>
    <w:rsid w:val="00591148"/>
    <w:rsid w:val="005911AC"/>
    <w:rsid w:val="00591313"/>
    <w:rsid w:val="005913DD"/>
    <w:rsid w:val="0059141B"/>
    <w:rsid w:val="00592108"/>
    <w:rsid w:val="0059237D"/>
    <w:rsid w:val="00592440"/>
    <w:rsid w:val="005926B5"/>
    <w:rsid w:val="00592901"/>
    <w:rsid w:val="00592A76"/>
    <w:rsid w:val="00592C87"/>
    <w:rsid w:val="00593207"/>
    <w:rsid w:val="005935F2"/>
    <w:rsid w:val="005937B5"/>
    <w:rsid w:val="00593D3D"/>
    <w:rsid w:val="00593EF6"/>
    <w:rsid w:val="00594000"/>
    <w:rsid w:val="0059437C"/>
    <w:rsid w:val="00594469"/>
    <w:rsid w:val="00594794"/>
    <w:rsid w:val="005948B8"/>
    <w:rsid w:val="0059492A"/>
    <w:rsid w:val="00594C7F"/>
    <w:rsid w:val="00594D38"/>
    <w:rsid w:val="00594D51"/>
    <w:rsid w:val="00594F2C"/>
    <w:rsid w:val="00594FFD"/>
    <w:rsid w:val="005953A5"/>
    <w:rsid w:val="005955AE"/>
    <w:rsid w:val="00595998"/>
    <w:rsid w:val="00595A64"/>
    <w:rsid w:val="00595ADE"/>
    <w:rsid w:val="00595CF2"/>
    <w:rsid w:val="00596256"/>
    <w:rsid w:val="00596600"/>
    <w:rsid w:val="0059678D"/>
    <w:rsid w:val="00596856"/>
    <w:rsid w:val="00596989"/>
    <w:rsid w:val="00596CFC"/>
    <w:rsid w:val="005977A9"/>
    <w:rsid w:val="005A04BC"/>
    <w:rsid w:val="005A0510"/>
    <w:rsid w:val="005A0552"/>
    <w:rsid w:val="005A0792"/>
    <w:rsid w:val="005A08A7"/>
    <w:rsid w:val="005A08C1"/>
    <w:rsid w:val="005A0E73"/>
    <w:rsid w:val="005A139A"/>
    <w:rsid w:val="005A16BC"/>
    <w:rsid w:val="005A19B1"/>
    <w:rsid w:val="005A2315"/>
    <w:rsid w:val="005A231D"/>
    <w:rsid w:val="005A27BD"/>
    <w:rsid w:val="005A290F"/>
    <w:rsid w:val="005A29A8"/>
    <w:rsid w:val="005A2C65"/>
    <w:rsid w:val="005A2C89"/>
    <w:rsid w:val="005A3170"/>
    <w:rsid w:val="005A31DA"/>
    <w:rsid w:val="005A38BF"/>
    <w:rsid w:val="005A39BD"/>
    <w:rsid w:val="005A3B79"/>
    <w:rsid w:val="005A3CFA"/>
    <w:rsid w:val="005A4896"/>
    <w:rsid w:val="005A4936"/>
    <w:rsid w:val="005A497D"/>
    <w:rsid w:val="005A4CFE"/>
    <w:rsid w:val="005A4F0B"/>
    <w:rsid w:val="005A5206"/>
    <w:rsid w:val="005A56D7"/>
    <w:rsid w:val="005A5A69"/>
    <w:rsid w:val="005A5E19"/>
    <w:rsid w:val="005A604E"/>
    <w:rsid w:val="005A6295"/>
    <w:rsid w:val="005A63FF"/>
    <w:rsid w:val="005A6688"/>
    <w:rsid w:val="005A671D"/>
    <w:rsid w:val="005A682A"/>
    <w:rsid w:val="005A6A8C"/>
    <w:rsid w:val="005A6B1F"/>
    <w:rsid w:val="005A7228"/>
    <w:rsid w:val="005A745F"/>
    <w:rsid w:val="005A7A43"/>
    <w:rsid w:val="005A7F4C"/>
    <w:rsid w:val="005B04D8"/>
    <w:rsid w:val="005B089F"/>
    <w:rsid w:val="005B08B8"/>
    <w:rsid w:val="005B0BB6"/>
    <w:rsid w:val="005B0DAA"/>
    <w:rsid w:val="005B1480"/>
    <w:rsid w:val="005B151A"/>
    <w:rsid w:val="005B1614"/>
    <w:rsid w:val="005B165E"/>
    <w:rsid w:val="005B17D5"/>
    <w:rsid w:val="005B1ABC"/>
    <w:rsid w:val="005B1B76"/>
    <w:rsid w:val="005B1F35"/>
    <w:rsid w:val="005B2317"/>
    <w:rsid w:val="005B283C"/>
    <w:rsid w:val="005B2A4C"/>
    <w:rsid w:val="005B2ACC"/>
    <w:rsid w:val="005B2B34"/>
    <w:rsid w:val="005B2CE3"/>
    <w:rsid w:val="005B302E"/>
    <w:rsid w:val="005B304C"/>
    <w:rsid w:val="005B3167"/>
    <w:rsid w:val="005B35F3"/>
    <w:rsid w:val="005B3667"/>
    <w:rsid w:val="005B37EA"/>
    <w:rsid w:val="005B3B0D"/>
    <w:rsid w:val="005B3CD5"/>
    <w:rsid w:val="005B3DCE"/>
    <w:rsid w:val="005B3DDB"/>
    <w:rsid w:val="005B4719"/>
    <w:rsid w:val="005B4979"/>
    <w:rsid w:val="005B4F65"/>
    <w:rsid w:val="005B5011"/>
    <w:rsid w:val="005B553D"/>
    <w:rsid w:val="005B566C"/>
    <w:rsid w:val="005B64B7"/>
    <w:rsid w:val="005B668F"/>
    <w:rsid w:val="005B6AEE"/>
    <w:rsid w:val="005B6D4A"/>
    <w:rsid w:val="005B7507"/>
    <w:rsid w:val="005B753D"/>
    <w:rsid w:val="005B75F0"/>
    <w:rsid w:val="005B7760"/>
    <w:rsid w:val="005B7E5C"/>
    <w:rsid w:val="005C02C7"/>
    <w:rsid w:val="005C08EF"/>
    <w:rsid w:val="005C096E"/>
    <w:rsid w:val="005C0AC7"/>
    <w:rsid w:val="005C14CB"/>
    <w:rsid w:val="005C162C"/>
    <w:rsid w:val="005C186F"/>
    <w:rsid w:val="005C1B58"/>
    <w:rsid w:val="005C1D8D"/>
    <w:rsid w:val="005C1FDD"/>
    <w:rsid w:val="005C20A1"/>
    <w:rsid w:val="005C2156"/>
    <w:rsid w:val="005C2186"/>
    <w:rsid w:val="005C2265"/>
    <w:rsid w:val="005C243B"/>
    <w:rsid w:val="005C2922"/>
    <w:rsid w:val="005C2B56"/>
    <w:rsid w:val="005C2DF0"/>
    <w:rsid w:val="005C2E60"/>
    <w:rsid w:val="005C3328"/>
    <w:rsid w:val="005C357D"/>
    <w:rsid w:val="005C36D7"/>
    <w:rsid w:val="005C3813"/>
    <w:rsid w:val="005C3EF6"/>
    <w:rsid w:val="005C4126"/>
    <w:rsid w:val="005C4EBD"/>
    <w:rsid w:val="005C4F9C"/>
    <w:rsid w:val="005C53DA"/>
    <w:rsid w:val="005C5493"/>
    <w:rsid w:val="005C5620"/>
    <w:rsid w:val="005C57B4"/>
    <w:rsid w:val="005C57CF"/>
    <w:rsid w:val="005C5829"/>
    <w:rsid w:val="005C5847"/>
    <w:rsid w:val="005C5B9D"/>
    <w:rsid w:val="005C5D55"/>
    <w:rsid w:val="005C63C2"/>
    <w:rsid w:val="005C67E7"/>
    <w:rsid w:val="005C6857"/>
    <w:rsid w:val="005C694D"/>
    <w:rsid w:val="005C69D7"/>
    <w:rsid w:val="005C6AD0"/>
    <w:rsid w:val="005C6D98"/>
    <w:rsid w:val="005C737A"/>
    <w:rsid w:val="005C77CB"/>
    <w:rsid w:val="005C7A22"/>
    <w:rsid w:val="005C7D41"/>
    <w:rsid w:val="005C7F2C"/>
    <w:rsid w:val="005D0186"/>
    <w:rsid w:val="005D01DD"/>
    <w:rsid w:val="005D030B"/>
    <w:rsid w:val="005D08B5"/>
    <w:rsid w:val="005D0918"/>
    <w:rsid w:val="005D0B35"/>
    <w:rsid w:val="005D0CE3"/>
    <w:rsid w:val="005D1303"/>
    <w:rsid w:val="005D1540"/>
    <w:rsid w:val="005D1DD4"/>
    <w:rsid w:val="005D1E97"/>
    <w:rsid w:val="005D1FA5"/>
    <w:rsid w:val="005D1FD5"/>
    <w:rsid w:val="005D27A1"/>
    <w:rsid w:val="005D2A1A"/>
    <w:rsid w:val="005D2B7E"/>
    <w:rsid w:val="005D2E9D"/>
    <w:rsid w:val="005D32AB"/>
    <w:rsid w:val="005D3401"/>
    <w:rsid w:val="005D3892"/>
    <w:rsid w:val="005D38DF"/>
    <w:rsid w:val="005D3A87"/>
    <w:rsid w:val="005D3AF7"/>
    <w:rsid w:val="005D3BDD"/>
    <w:rsid w:val="005D3EFF"/>
    <w:rsid w:val="005D4006"/>
    <w:rsid w:val="005D421E"/>
    <w:rsid w:val="005D49F9"/>
    <w:rsid w:val="005D4D41"/>
    <w:rsid w:val="005D4D71"/>
    <w:rsid w:val="005D51C7"/>
    <w:rsid w:val="005D54B7"/>
    <w:rsid w:val="005D55B7"/>
    <w:rsid w:val="005D5822"/>
    <w:rsid w:val="005D58A9"/>
    <w:rsid w:val="005D5A4F"/>
    <w:rsid w:val="005D5C7B"/>
    <w:rsid w:val="005D5CC2"/>
    <w:rsid w:val="005D6587"/>
    <w:rsid w:val="005D68C5"/>
    <w:rsid w:val="005D6B89"/>
    <w:rsid w:val="005D727F"/>
    <w:rsid w:val="005D7567"/>
    <w:rsid w:val="005D77B4"/>
    <w:rsid w:val="005D7C9D"/>
    <w:rsid w:val="005D7DD8"/>
    <w:rsid w:val="005E00DC"/>
    <w:rsid w:val="005E027C"/>
    <w:rsid w:val="005E0500"/>
    <w:rsid w:val="005E0689"/>
    <w:rsid w:val="005E0949"/>
    <w:rsid w:val="005E1235"/>
    <w:rsid w:val="005E15B1"/>
    <w:rsid w:val="005E1760"/>
    <w:rsid w:val="005E1B13"/>
    <w:rsid w:val="005E1C09"/>
    <w:rsid w:val="005E28DB"/>
    <w:rsid w:val="005E28DC"/>
    <w:rsid w:val="005E2A47"/>
    <w:rsid w:val="005E2ABF"/>
    <w:rsid w:val="005E2B82"/>
    <w:rsid w:val="005E2BED"/>
    <w:rsid w:val="005E2E3C"/>
    <w:rsid w:val="005E35E7"/>
    <w:rsid w:val="005E37E4"/>
    <w:rsid w:val="005E3A96"/>
    <w:rsid w:val="005E3B62"/>
    <w:rsid w:val="005E3D43"/>
    <w:rsid w:val="005E3E1F"/>
    <w:rsid w:val="005E4065"/>
    <w:rsid w:val="005E42D2"/>
    <w:rsid w:val="005E44B2"/>
    <w:rsid w:val="005E4EA7"/>
    <w:rsid w:val="005E50A7"/>
    <w:rsid w:val="005E52CF"/>
    <w:rsid w:val="005E54AD"/>
    <w:rsid w:val="005E6357"/>
    <w:rsid w:val="005E6C1C"/>
    <w:rsid w:val="005E712F"/>
    <w:rsid w:val="005E737C"/>
    <w:rsid w:val="005E73EF"/>
    <w:rsid w:val="005E7515"/>
    <w:rsid w:val="005E7D58"/>
    <w:rsid w:val="005E7E8E"/>
    <w:rsid w:val="005F023E"/>
    <w:rsid w:val="005F04BF"/>
    <w:rsid w:val="005F0DB4"/>
    <w:rsid w:val="005F15F8"/>
    <w:rsid w:val="005F160F"/>
    <w:rsid w:val="005F1769"/>
    <w:rsid w:val="005F1A6E"/>
    <w:rsid w:val="005F1CEA"/>
    <w:rsid w:val="005F2000"/>
    <w:rsid w:val="005F2A84"/>
    <w:rsid w:val="005F30F1"/>
    <w:rsid w:val="005F34F4"/>
    <w:rsid w:val="005F384F"/>
    <w:rsid w:val="005F3952"/>
    <w:rsid w:val="005F3C6C"/>
    <w:rsid w:val="005F3D0F"/>
    <w:rsid w:val="005F414D"/>
    <w:rsid w:val="005F4A58"/>
    <w:rsid w:val="005F4A5D"/>
    <w:rsid w:val="005F5090"/>
    <w:rsid w:val="005F56B8"/>
    <w:rsid w:val="005F58D1"/>
    <w:rsid w:val="005F5F6D"/>
    <w:rsid w:val="005F6134"/>
    <w:rsid w:val="005F63EA"/>
    <w:rsid w:val="005F67A6"/>
    <w:rsid w:val="005F6EE0"/>
    <w:rsid w:val="005F70CD"/>
    <w:rsid w:val="005F7642"/>
    <w:rsid w:val="005F7A3E"/>
    <w:rsid w:val="005F7C12"/>
    <w:rsid w:val="005F7D2C"/>
    <w:rsid w:val="006002B6"/>
    <w:rsid w:val="006008C0"/>
    <w:rsid w:val="00600AAE"/>
    <w:rsid w:val="00600B6E"/>
    <w:rsid w:val="00600BEE"/>
    <w:rsid w:val="00600EC9"/>
    <w:rsid w:val="00600F85"/>
    <w:rsid w:val="0060100B"/>
    <w:rsid w:val="0060126C"/>
    <w:rsid w:val="0060172B"/>
    <w:rsid w:val="00601992"/>
    <w:rsid w:val="00601D09"/>
    <w:rsid w:val="00602248"/>
    <w:rsid w:val="006024DF"/>
    <w:rsid w:val="006025DF"/>
    <w:rsid w:val="006028A4"/>
    <w:rsid w:val="0060366E"/>
    <w:rsid w:val="00603AFF"/>
    <w:rsid w:val="00603CA2"/>
    <w:rsid w:val="00603D8F"/>
    <w:rsid w:val="00603F71"/>
    <w:rsid w:val="00603F9D"/>
    <w:rsid w:val="006042D8"/>
    <w:rsid w:val="006042E7"/>
    <w:rsid w:val="00604C3F"/>
    <w:rsid w:val="00604D87"/>
    <w:rsid w:val="00604F43"/>
    <w:rsid w:val="006059A1"/>
    <w:rsid w:val="00606488"/>
    <w:rsid w:val="006068D0"/>
    <w:rsid w:val="00606EB9"/>
    <w:rsid w:val="00606F9F"/>
    <w:rsid w:val="00607584"/>
    <w:rsid w:val="00607FAA"/>
    <w:rsid w:val="00610094"/>
    <w:rsid w:val="00610C9A"/>
    <w:rsid w:val="00611415"/>
    <w:rsid w:val="00611A63"/>
    <w:rsid w:val="00611C45"/>
    <w:rsid w:val="00611F7F"/>
    <w:rsid w:val="00612697"/>
    <w:rsid w:val="00612BE2"/>
    <w:rsid w:val="006134FF"/>
    <w:rsid w:val="006135FF"/>
    <w:rsid w:val="00613836"/>
    <w:rsid w:val="00614839"/>
    <w:rsid w:val="006149E4"/>
    <w:rsid w:val="00614F7F"/>
    <w:rsid w:val="0061563A"/>
    <w:rsid w:val="00615AE7"/>
    <w:rsid w:val="00615DF7"/>
    <w:rsid w:val="006162B7"/>
    <w:rsid w:val="006169F7"/>
    <w:rsid w:val="00616CFD"/>
    <w:rsid w:val="0061702C"/>
    <w:rsid w:val="00617560"/>
    <w:rsid w:val="00617879"/>
    <w:rsid w:val="00617A23"/>
    <w:rsid w:val="00617B68"/>
    <w:rsid w:val="00620011"/>
    <w:rsid w:val="0062012A"/>
    <w:rsid w:val="006208BB"/>
    <w:rsid w:val="00620ED7"/>
    <w:rsid w:val="00621193"/>
    <w:rsid w:val="00621BD5"/>
    <w:rsid w:val="00621C04"/>
    <w:rsid w:val="00622436"/>
    <w:rsid w:val="00622597"/>
    <w:rsid w:val="006227F0"/>
    <w:rsid w:val="0062328A"/>
    <w:rsid w:val="00623567"/>
    <w:rsid w:val="00623885"/>
    <w:rsid w:val="00624047"/>
    <w:rsid w:val="0062483F"/>
    <w:rsid w:val="006249EE"/>
    <w:rsid w:val="00624F10"/>
    <w:rsid w:val="006250C6"/>
    <w:rsid w:val="00625298"/>
    <w:rsid w:val="006256CC"/>
    <w:rsid w:val="00625735"/>
    <w:rsid w:val="006258BB"/>
    <w:rsid w:val="00625921"/>
    <w:rsid w:val="00626387"/>
    <w:rsid w:val="006266BE"/>
    <w:rsid w:val="00626701"/>
    <w:rsid w:val="00626828"/>
    <w:rsid w:val="00626EB1"/>
    <w:rsid w:val="0062746B"/>
    <w:rsid w:val="00627729"/>
    <w:rsid w:val="006279D7"/>
    <w:rsid w:val="00627D96"/>
    <w:rsid w:val="00627F46"/>
    <w:rsid w:val="00630288"/>
    <w:rsid w:val="0063048D"/>
    <w:rsid w:val="006309CC"/>
    <w:rsid w:val="00631165"/>
    <w:rsid w:val="006312DB"/>
    <w:rsid w:val="00631A55"/>
    <w:rsid w:val="00631EBB"/>
    <w:rsid w:val="0063236A"/>
    <w:rsid w:val="00632443"/>
    <w:rsid w:val="0063254B"/>
    <w:rsid w:val="006325B2"/>
    <w:rsid w:val="0063284B"/>
    <w:rsid w:val="006329D8"/>
    <w:rsid w:val="0063317B"/>
    <w:rsid w:val="0063360C"/>
    <w:rsid w:val="006337E9"/>
    <w:rsid w:val="006340FE"/>
    <w:rsid w:val="00634C8A"/>
    <w:rsid w:val="00634E0B"/>
    <w:rsid w:val="006350DE"/>
    <w:rsid w:val="00635142"/>
    <w:rsid w:val="006353E3"/>
    <w:rsid w:val="006354B4"/>
    <w:rsid w:val="006354F9"/>
    <w:rsid w:val="00635A73"/>
    <w:rsid w:val="00635E50"/>
    <w:rsid w:val="00636730"/>
    <w:rsid w:val="0063684C"/>
    <w:rsid w:val="00636A69"/>
    <w:rsid w:val="006371F9"/>
    <w:rsid w:val="00637396"/>
    <w:rsid w:val="00637825"/>
    <w:rsid w:val="00637834"/>
    <w:rsid w:val="00637C74"/>
    <w:rsid w:val="00637CC7"/>
    <w:rsid w:val="00637EA9"/>
    <w:rsid w:val="00637EAC"/>
    <w:rsid w:val="006405F4"/>
    <w:rsid w:val="00640836"/>
    <w:rsid w:val="00640D6A"/>
    <w:rsid w:val="0064123C"/>
    <w:rsid w:val="006418FF"/>
    <w:rsid w:val="00641930"/>
    <w:rsid w:val="00641CB1"/>
    <w:rsid w:val="006423A5"/>
    <w:rsid w:val="006427BB"/>
    <w:rsid w:val="00642C56"/>
    <w:rsid w:val="00642E9D"/>
    <w:rsid w:val="00642EC7"/>
    <w:rsid w:val="006435DA"/>
    <w:rsid w:val="00643B33"/>
    <w:rsid w:val="00643CD6"/>
    <w:rsid w:val="0064406D"/>
    <w:rsid w:val="006445CD"/>
    <w:rsid w:val="00645041"/>
    <w:rsid w:val="00645724"/>
    <w:rsid w:val="00645E09"/>
    <w:rsid w:val="006461BD"/>
    <w:rsid w:val="00646375"/>
    <w:rsid w:val="00646465"/>
    <w:rsid w:val="00646ADD"/>
    <w:rsid w:val="0064768B"/>
    <w:rsid w:val="006478CE"/>
    <w:rsid w:val="00647906"/>
    <w:rsid w:val="006479B7"/>
    <w:rsid w:val="00647E3D"/>
    <w:rsid w:val="00650022"/>
    <w:rsid w:val="00650336"/>
    <w:rsid w:val="00650739"/>
    <w:rsid w:val="006508D1"/>
    <w:rsid w:val="00650A32"/>
    <w:rsid w:val="00650B3E"/>
    <w:rsid w:val="00651070"/>
    <w:rsid w:val="00651136"/>
    <w:rsid w:val="00651533"/>
    <w:rsid w:val="00651703"/>
    <w:rsid w:val="006517B8"/>
    <w:rsid w:val="00651C0D"/>
    <w:rsid w:val="00651F73"/>
    <w:rsid w:val="00651FE1"/>
    <w:rsid w:val="006520FE"/>
    <w:rsid w:val="006521F1"/>
    <w:rsid w:val="00652377"/>
    <w:rsid w:val="006526CD"/>
    <w:rsid w:val="00652CD3"/>
    <w:rsid w:val="006531F6"/>
    <w:rsid w:val="006537B7"/>
    <w:rsid w:val="00654028"/>
    <w:rsid w:val="006544E3"/>
    <w:rsid w:val="0065498E"/>
    <w:rsid w:val="00654A25"/>
    <w:rsid w:val="00654CFA"/>
    <w:rsid w:val="00654E72"/>
    <w:rsid w:val="00654F7D"/>
    <w:rsid w:val="006557DC"/>
    <w:rsid w:val="00655836"/>
    <w:rsid w:val="00655C31"/>
    <w:rsid w:val="00655E79"/>
    <w:rsid w:val="006565C2"/>
    <w:rsid w:val="006569A5"/>
    <w:rsid w:val="006570E8"/>
    <w:rsid w:val="006572F2"/>
    <w:rsid w:val="0065772A"/>
    <w:rsid w:val="006579E2"/>
    <w:rsid w:val="00657C26"/>
    <w:rsid w:val="00657E96"/>
    <w:rsid w:val="00660B9E"/>
    <w:rsid w:val="00660F4E"/>
    <w:rsid w:val="00661110"/>
    <w:rsid w:val="0066115F"/>
    <w:rsid w:val="006612FD"/>
    <w:rsid w:val="0066136B"/>
    <w:rsid w:val="00661AC4"/>
    <w:rsid w:val="00661D34"/>
    <w:rsid w:val="006620C2"/>
    <w:rsid w:val="00662471"/>
    <w:rsid w:val="006628AF"/>
    <w:rsid w:val="00662B1E"/>
    <w:rsid w:val="00662EC8"/>
    <w:rsid w:val="00662ECF"/>
    <w:rsid w:val="00663D6A"/>
    <w:rsid w:val="00663EA4"/>
    <w:rsid w:val="00663F1E"/>
    <w:rsid w:val="006643D2"/>
    <w:rsid w:val="00664486"/>
    <w:rsid w:val="00664F12"/>
    <w:rsid w:val="0066505E"/>
    <w:rsid w:val="0066579B"/>
    <w:rsid w:val="006662C2"/>
    <w:rsid w:val="0066657F"/>
    <w:rsid w:val="00666597"/>
    <w:rsid w:val="0066688C"/>
    <w:rsid w:val="00666C8D"/>
    <w:rsid w:val="00666E40"/>
    <w:rsid w:val="00667305"/>
    <w:rsid w:val="00667337"/>
    <w:rsid w:val="006678CB"/>
    <w:rsid w:val="00667ACD"/>
    <w:rsid w:val="00667F49"/>
    <w:rsid w:val="00670125"/>
    <w:rsid w:val="006706D7"/>
    <w:rsid w:val="00670704"/>
    <w:rsid w:val="0067086F"/>
    <w:rsid w:val="00670C12"/>
    <w:rsid w:val="00670C61"/>
    <w:rsid w:val="00670E19"/>
    <w:rsid w:val="00671087"/>
    <w:rsid w:val="0067174C"/>
    <w:rsid w:val="00671FB9"/>
    <w:rsid w:val="006722B4"/>
    <w:rsid w:val="006725A1"/>
    <w:rsid w:val="006726B3"/>
    <w:rsid w:val="0067295C"/>
    <w:rsid w:val="00672E26"/>
    <w:rsid w:val="006731BE"/>
    <w:rsid w:val="006731E5"/>
    <w:rsid w:val="006732EC"/>
    <w:rsid w:val="00673807"/>
    <w:rsid w:val="0067388D"/>
    <w:rsid w:val="00673B46"/>
    <w:rsid w:val="00673CC2"/>
    <w:rsid w:val="00673CDD"/>
    <w:rsid w:val="00674355"/>
    <w:rsid w:val="006747E4"/>
    <w:rsid w:val="00674B75"/>
    <w:rsid w:val="00675406"/>
    <w:rsid w:val="006754F4"/>
    <w:rsid w:val="00675B03"/>
    <w:rsid w:val="00675CCB"/>
    <w:rsid w:val="00675D08"/>
    <w:rsid w:val="006761D4"/>
    <w:rsid w:val="0067643F"/>
    <w:rsid w:val="00676999"/>
    <w:rsid w:val="00677790"/>
    <w:rsid w:val="0067796B"/>
    <w:rsid w:val="00677977"/>
    <w:rsid w:val="00677A70"/>
    <w:rsid w:val="00677D80"/>
    <w:rsid w:val="00677F84"/>
    <w:rsid w:val="0068016E"/>
    <w:rsid w:val="00680540"/>
    <w:rsid w:val="00680743"/>
    <w:rsid w:val="00680945"/>
    <w:rsid w:val="00680E04"/>
    <w:rsid w:val="00680EA0"/>
    <w:rsid w:val="006816E7"/>
    <w:rsid w:val="00681726"/>
    <w:rsid w:val="00681773"/>
    <w:rsid w:val="00681895"/>
    <w:rsid w:val="00681C8E"/>
    <w:rsid w:val="00682A7C"/>
    <w:rsid w:val="00682A9F"/>
    <w:rsid w:val="0068392E"/>
    <w:rsid w:val="00683E01"/>
    <w:rsid w:val="00684151"/>
    <w:rsid w:val="006844B5"/>
    <w:rsid w:val="00684AD6"/>
    <w:rsid w:val="00684D4F"/>
    <w:rsid w:val="00684F0F"/>
    <w:rsid w:val="00684F3B"/>
    <w:rsid w:val="0068525B"/>
    <w:rsid w:val="0068534A"/>
    <w:rsid w:val="0068577D"/>
    <w:rsid w:val="00685885"/>
    <w:rsid w:val="006858A1"/>
    <w:rsid w:val="00685B75"/>
    <w:rsid w:val="006861DB"/>
    <w:rsid w:val="00686A5B"/>
    <w:rsid w:val="00686BCD"/>
    <w:rsid w:val="00686F0B"/>
    <w:rsid w:val="00687582"/>
    <w:rsid w:val="0068758E"/>
    <w:rsid w:val="00687721"/>
    <w:rsid w:val="00687B59"/>
    <w:rsid w:val="006909A0"/>
    <w:rsid w:val="006909AB"/>
    <w:rsid w:val="006909D3"/>
    <w:rsid w:val="00690C81"/>
    <w:rsid w:val="00690EA6"/>
    <w:rsid w:val="00690F3B"/>
    <w:rsid w:val="006910D7"/>
    <w:rsid w:val="00691360"/>
    <w:rsid w:val="006914BF"/>
    <w:rsid w:val="00691603"/>
    <w:rsid w:val="00691A9A"/>
    <w:rsid w:val="00691CC9"/>
    <w:rsid w:val="00691D2F"/>
    <w:rsid w:val="006922D9"/>
    <w:rsid w:val="006924C7"/>
    <w:rsid w:val="00692888"/>
    <w:rsid w:val="00692B60"/>
    <w:rsid w:val="00693542"/>
    <w:rsid w:val="00693706"/>
    <w:rsid w:val="00693949"/>
    <w:rsid w:val="00693C0C"/>
    <w:rsid w:val="00693D28"/>
    <w:rsid w:val="00693E6E"/>
    <w:rsid w:val="00693EFB"/>
    <w:rsid w:val="006942B9"/>
    <w:rsid w:val="006946F0"/>
    <w:rsid w:val="0069472F"/>
    <w:rsid w:val="00694A18"/>
    <w:rsid w:val="0069522D"/>
    <w:rsid w:val="006957B5"/>
    <w:rsid w:val="006959DF"/>
    <w:rsid w:val="00695AE5"/>
    <w:rsid w:val="00695B6F"/>
    <w:rsid w:val="00696027"/>
    <w:rsid w:val="00696029"/>
    <w:rsid w:val="00696158"/>
    <w:rsid w:val="00696312"/>
    <w:rsid w:val="006963FB"/>
    <w:rsid w:val="0069668E"/>
    <w:rsid w:val="0069670B"/>
    <w:rsid w:val="00697377"/>
    <w:rsid w:val="006975AD"/>
    <w:rsid w:val="00697D6F"/>
    <w:rsid w:val="00697F7E"/>
    <w:rsid w:val="006A04B4"/>
    <w:rsid w:val="006A073B"/>
    <w:rsid w:val="006A0914"/>
    <w:rsid w:val="006A0A55"/>
    <w:rsid w:val="006A0BEE"/>
    <w:rsid w:val="006A0C21"/>
    <w:rsid w:val="006A0E92"/>
    <w:rsid w:val="006A10A1"/>
    <w:rsid w:val="006A1441"/>
    <w:rsid w:val="006A1448"/>
    <w:rsid w:val="006A171D"/>
    <w:rsid w:val="006A1A44"/>
    <w:rsid w:val="006A226C"/>
    <w:rsid w:val="006A2595"/>
    <w:rsid w:val="006A268F"/>
    <w:rsid w:val="006A27AD"/>
    <w:rsid w:val="006A2A08"/>
    <w:rsid w:val="006A31BE"/>
    <w:rsid w:val="006A32CB"/>
    <w:rsid w:val="006A3445"/>
    <w:rsid w:val="006A360A"/>
    <w:rsid w:val="006A3770"/>
    <w:rsid w:val="006A3BA6"/>
    <w:rsid w:val="006A3CA4"/>
    <w:rsid w:val="006A3DCB"/>
    <w:rsid w:val="006A3FFF"/>
    <w:rsid w:val="006A45BB"/>
    <w:rsid w:val="006A464B"/>
    <w:rsid w:val="006A47F8"/>
    <w:rsid w:val="006A4B34"/>
    <w:rsid w:val="006A4CA5"/>
    <w:rsid w:val="006A4F03"/>
    <w:rsid w:val="006A5199"/>
    <w:rsid w:val="006A5ABD"/>
    <w:rsid w:val="006A5DFE"/>
    <w:rsid w:val="006A5E8D"/>
    <w:rsid w:val="006A5F14"/>
    <w:rsid w:val="006A6440"/>
    <w:rsid w:val="006A6466"/>
    <w:rsid w:val="006A64A1"/>
    <w:rsid w:val="006A6796"/>
    <w:rsid w:val="006A6FFE"/>
    <w:rsid w:val="006A7131"/>
    <w:rsid w:val="006A7171"/>
    <w:rsid w:val="006A7572"/>
    <w:rsid w:val="006A7A2A"/>
    <w:rsid w:val="006A7CC1"/>
    <w:rsid w:val="006A7F77"/>
    <w:rsid w:val="006B01E0"/>
    <w:rsid w:val="006B0869"/>
    <w:rsid w:val="006B09A1"/>
    <w:rsid w:val="006B0B39"/>
    <w:rsid w:val="006B11C0"/>
    <w:rsid w:val="006B184C"/>
    <w:rsid w:val="006B1CF4"/>
    <w:rsid w:val="006B2489"/>
    <w:rsid w:val="006B26B4"/>
    <w:rsid w:val="006B2972"/>
    <w:rsid w:val="006B2CA6"/>
    <w:rsid w:val="006B3485"/>
    <w:rsid w:val="006B3870"/>
    <w:rsid w:val="006B3943"/>
    <w:rsid w:val="006B3B18"/>
    <w:rsid w:val="006B4237"/>
    <w:rsid w:val="006B4255"/>
    <w:rsid w:val="006B4484"/>
    <w:rsid w:val="006B4820"/>
    <w:rsid w:val="006B4860"/>
    <w:rsid w:val="006B5497"/>
    <w:rsid w:val="006B5776"/>
    <w:rsid w:val="006B5A4C"/>
    <w:rsid w:val="006B5B0E"/>
    <w:rsid w:val="006B5D72"/>
    <w:rsid w:val="006B67A1"/>
    <w:rsid w:val="006B6BF8"/>
    <w:rsid w:val="006B6DBE"/>
    <w:rsid w:val="006B71E2"/>
    <w:rsid w:val="006B729A"/>
    <w:rsid w:val="006B765D"/>
    <w:rsid w:val="006B7B1D"/>
    <w:rsid w:val="006B7B43"/>
    <w:rsid w:val="006B7FE7"/>
    <w:rsid w:val="006C021C"/>
    <w:rsid w:val="006C0B66"/>
    <w:rsid w:val="006C0E42"/>
    <w:rsid w:val="006C0ECB"/>
    <w:rsid w:val="006C0F75"/>
    <w:rsid w:val="006C12BE"/>
    <w:rsid w:val="006C174C"/>
    <w:rsid w:val="006C17F1"/>
    <w:rsid w:val="006C212A"/>
    <w:rsid w:val="006C213E"/>
    <w:rsid w:val="006C2152"/>
    <w:rsid w:val="006C2223"/>
    <w:rsid w:val="006C22F9"/>
    <w:rsid w:val="006C27D2"/>
    <w:rsid w:val="006C29C5"/>
    <w:rsid w:val="006C2A8D"/>
    <w:rsid w:val="006C2DD5"/>
    <w:rsid w:val="006C3212"/>
    <w:rsid w:val="006C330C"/>
    <w:rsid w:val="006C3373"/>
    <w:rsid w:val="006C3377"/>
    <w:rsid w:val="006C33AF"/>
    <w:rsid w:val="006C3487"/>
    <w:rsid w:val="006C35A9"/>
    <w:rsid w:val="006C389E"/>
    <w:rsid w:val="006C3B28"/>
    <w:rsid w:val="006C3B53"/>
    <w:rsid w:val="006C4252"/>
    <w:rsid w:val="006C43B5"/>
    <w:rsid w:val="006C444F"/>
    <w:rsid w:val="006C4939"/>
    <w:rsid w:val="006C4D66"/>
    <w:rsid w:val="006C4FA6"/>
    <w:rsid w:val="006C5072"/>
    <w:rsid w:val="006C507F"/>
    <w:rsid w:val="006C5236"/>
    <w:rsid w:val="006C5BB8"/>
    <w:rsid w:val="006C5EBF"/>
    <w:rsid w:val="006C604A"/>
    <w:rsid w:val="006C6257"/>
    <w:rsid w:val="006C6337"/>
    <w:rsid w:val="006C67A1"/>
    <w:rsid w:val="006C6D45"/>
    <w:rsid w:val="006C6D82"/>
    <w:rsid w:val="006C756D"/>
    <w:rsid w:val="006C7D1F"/>
    <w:rsid w:val="006C7E43"/>
    <w:rsid w:val="006D03CF"/>
    <w:rsid w:val="006D09CE"/>
    <w:rsid w:val="006D0DC4"/>
    <w:rsid w:val="006D0DD6"/>
    <w:rsid w:val="006D0EA6"/>
    <w:rsid w:val="006D0ED8"/>
    <w:rsid w:val="006D1063"/>
    <w:rsid w:val="006D14BD"/>
    <w:rsid w:val="006D1A66"/>
    <w:rsid w:val="006D1E1D"/>
    <w:rsid w:val="006D2300"/>
    <w:rsid w:val="006D241C"/>
    <w:rsid w:val="006D2644"/>
    <w:rsid w:val="006D26A5"/>
    <w:rsid w:val="006D2935"/>
    <w:rsid w:val="006D2CF0"/>
    <w:rsid w:val="006D3018"/>
    <w:rsid w:val="006D36FF"/>
    <w:rsid w:val="006D3AEB"/>
    <w:rsid w:val="006D4AA5"/>
    <w:rsid w:val="006D4B08"/>
    <w:rsid w:val="006D4B1F"/>
    <w:rsid w:val="006D4FFA"/>
    <w:rsid w:val="006D5525"/>
    <w:rsid w:val="006D5577"/>
    <w:rsid w:val="006D58B4"/>
    <w:rsid w:val="006D5AFB"/>
    <w:rsid w:val="006D6C50"/>
    <w:rsid w:val="006D6EB2"/>
    <w:rsid w:val="006D7192"/>
    <w:rsid w:val="006D75BB"/>
    <w:rsid w:val="006D783E"/>
    <w:rsid w:val="006D7ED0"/>
    <w:rsid w:val="006E006B"/>
    <w:rsid w:val="006E00AA"/>
    <w:rsid w:val="006E065F"/>
    <w:rsid w:val="006E09E7"/>
    <w:rsid w:val="006E0B7A"/>
    <w:rsid w:val="006E0DD4"/>
    <w:rsid w:val="006E1524"/>
    <w:rsid w:val="006E15E8"/>
    <w:rsid w:val="006E23A9"/>
    <w:rsid w:val="006E26A3"/>
    <w:rsid w:val="006E2AE4"/>
    <w:rsid w:val="006E2CE0"/>
    <w:rsid w:val="006E2F59"/>
    <w:rsid w:val="006E33D7"/>
    <w:rsid w:val="006E3682"/>
    <w:rsid w:val="006E36FE"/>
    <w:rsid w:val="006E381C"/>
    <w:rsid w:val="006E38BB"/>
    <w:rsid w:val="006E4058"/>
    <w:rsid w:val="006E4208"/>
    <w:rsid w:val="006E4282"/>
    <w:rsid w:val="006E4E8C"/>
    <w:rsid w:val="006E5216"/>
    <w:rsid w:val="006E58DD"/>
    <w:rsid w:val="006E6376"/>
    <w:rsid w:val="006E6632"/>
    <w:rsid w:val="006E6767"/>
    <w:rsid w:val="006E67DB"/>
    <w:rsid w:val="006E6899"/>
    <w:rsid w:val="006E6DC0"/>
    <w:rsid w:val="006E7023"/>
    <w:rsid w:val="006E736B"/>
    <w:rsid w:val="006E7532"/>
    <w:rsid w:val="006F00BF"/>
    <w:rsid w:val="006F077A"/>
    <w:rsid w:val="006F0795"/>
    <w:rsid w:val="006F086C"/>
    <w:rsid w:val="006F0BD4"/>
    <w:rsid w:val="006F0E6D"/>
    <w:rsid w:val="006F1058"/>
    <w:rsid w:val="006F11EA"/>
    <w:rsid w:val="006F15A3"/>
    <w:rsid w:val="006F16BA"/>
    <w:rsid w:val="006F1C68"/>
    <w:rsid w:val="006F1D78"/>
    <w:rsid w:val="006F1DC4"/>
    <w:rsid w:val="006F2C7A"/>
    <w:rsid w:val="006F2EE3"/>
    <w:rsid w:val="006F2EF3"/>
    <w:rsid w:val="006F33E6"/>
    <w:rsid w:val="006F399A"/>
    <w:rsid w:val="006F3CEF"/>
    <w:rsid w:val="006F3F6B"/>
    <w:rsid w:val="006F45D1"/>
    <w:rsid w:val="006F4FF2"/>
    <w:rsid w:val="006F501B"/>
    <w:rsid w:val="006F54A8"/>
    <w:rsid w:val="006F5FBC"/>
    <w:rsid w:val="006F6036"/>
    <w:rsid w:val="006F60B5"/>
    <w:rsid w:val="006F6762"/>
    <w:rsid w:val="006F7259"/>
    <w:rsid w:val="006F72E3"/>
    <w:rsid w:val="006F75C5"/>
    <w:rsid w:val="006F78FA"/>
    <w:rsid w:val="006F79FA"/>
    <w:rsid w:val="006F7ABD"/>
    <w:rsid w:val="006F7E71"/>
    <w:rsid w:val="006F7EE1"/>
    <w:rsid w:val="006F7F73"/>
    <w:rsid w:val="00700101"/>
    <w:rsid w:val="007003A4"/>
    <w:rsid w:val="007003B2"/>
    <w:rsid w:val="00700927"/>
    <w:rsid w:val="00700D7C"/>
    <w:rsid w:val="0070100A"/>
    <w:rsid w:val="0070109B"/>
    <w:rsid w:val="007013A7"/>
    <w:rsid w:val="0070141A"/>
    <w:rsid w:val="00701623"/>
    <w:rsid w:val="00702280"/>
    <w:rsid w:val="00702359"/>
    <w:rsid w:val="00702590"/>
    <w:rsid w:val="007027ED"/>
    <w:rsid w:val="00702890"/>
    <w:rsid w:val="0070293F"/>
    <w:rsid w:val="00702AC7"/>
    <w:rsid w:val="00702C52"/>
    <w:rsid w:val="00702CB4"/>
    <w:rsid w:val="00702D10"/>
    <w:rsid w:val="00702DEF"/>
    <w:rsid w:val="007030E8"/>
    <w:rsid w:val="007034E5"/>
    <w:rsid w:val="007037E9"/>
    <w:rsid w:val="007039A8"/>
    <w:rsid w:val="00703C2F"/>
    <w:rsid w:val="00703D4F"/>
    <w:rsid w:val="00703FED"/>
    <w:rsid w:val="00704499"/>
    <w:rsid w:val="00704696"/>
    <w:rsid w:val="0070472E"/>
    <w:rsid w:val="00704CDD"/>
    <w:rsid w:val="007053BF"/>
    <w:rsid w:val="00705583"/>
    <w:rsid w:val="00705AFF"/>
    <w:rsid w:val="0070651F"/>
    <w:rsid w:val="00706AC9"/>
    <w:rsid w:val="00706D0B"/>
    <w:rsid w:val="00706D17"/>
    <w:rsid w:val="00706DB8"/>
    <w:rsid w:val="00707155"/>
    <w:rsid w:val="007072CC"/>
    <w:rsid w:val="0070781F"/>
    <w:rsid w:val="00707916"/>
    <w:rsid w:val="00707B5A"/>
    <w:rsid w:val="00710F0E"/>
    <w:rsid w:val="007111BE"/>
    <w:rsid w:val="00711354"/>
    <w:rsid w:val="007117A8"/>
    <w:rsid w:val="0071202C"/>
    <w:rsid w:val="007122A1"/>
    <w:rsid w:val="00712336"/>
    <w:rsid w:val="00712989"/>
    <w:rsid w:val="00712A29"/>
    <w:rsid w:val="00712EED"/>
    <w:rsid w:val="00713092"/>
    <w:rsid w:val="00713137"/>
    <w:rsid w:val="0071317F"/>
    <w:rsid w:val="007132D0"/>
    <w:rsid w:val="00713336"/>
    <w:rsid w:val="0071398A"/>
    <w:rsid w:val="00713D51"/>
    <w:rsid w:val="00713DFC"/>
    <w:rsid w:val="007142B0"/>
    <w:rsid w:val="00714349"/>
    <w:rsid w:val="00714461"/>
    <w:rsid w:val="007149EB"/>
    <w:rsid w:val="00714C63"/>
    <w:rsid w:val="00715190"/>
    <w:rsid w:val="00715308"/>
    <w:rsid w:val="007155A0"/>
    <w:rsid w:val="007155E6"/>
    <w:rsid w:val="00715A9B"/>
    <w:rsid w:val="00715B3E"/>
    <w:rsid w:val="00715E00"/>
    <w:rsid w:val="00715E21"/>
    <w:rsid w:val="00716126"/>
    <w:rsid w:val="007161A6"/>
    <w:rsid w:val="00716245"/>
    <w:rsid w:val="00716347"/>
    <w:rsid w:val="00716462"/>
    <w:rsid w:val="0071669E"/>
    <w:rsid w:val="0071675B"/>
    <w:rsid w:val="00716920"/>
    <w:rsid w:val="0071693A"/>
    <w:rsid w:val="007169CF"/>
    <w:rsid w:val="00716A04"/>
    <w:rsid w:val="00716A27"/>
    <w:rsid w:val="00716A3F"/>
    <w:rsid w:val="00716DD7"/>
    <w:rsid w:val="0071789C"/>
    <w:rsid w:val="00717977"/>
    <w:rsid w:val="00717AC1"/>
    <w:rsid w:val="00717F50"/>
    <w:rsid w:val="00720006"/>
    <w:rsid w:val="007202AD"/>
    <w:rsid w:val="00720831"/>
    <w:rsid w:val="00720904"/>
    <w:rsid w:val="00720AF8"/>
    <w:rsid w:val="00720BE1"/>
    <w:rsid w:val="00720EE4"/>
    <w:rsid w:val="00721507"/>
    <w:rsid w:val="00721C18"/>
    <w:rsid w:val="00721D82"/>
    <w:rsid w:val="007220BC"/>
    <w:rsid w:val="0072215D"/>
    <w:rsid w:val="00722AE6"/>
    <w:rsid w:val="00722F9B"/>
    <w:rsid w:val="00723077"/>
    <w:rsid w:val="007231BD"/>
    <w:rsid w:val="0072336B"/>
    <w:rsid w:val="0072384D"/>
    <w:rsid w:val="007238B6"/>
    <w:rsid w:val="00723D7E"/>
    <w:rsid w:val="00723DF2"/>
    <w:rsid w:val="00724006"/>
    <w:rsid w:val="00724152"/>
    <w:rsid w:val="00724271"/>
    <w:rsid w:val="007245C8"/>
    <w:rsid w:val="00724715"/>
    <w:rsid w:val="0072472B"/>
    <w:rsid w:val="00724774"/>
    <w:rsid w:val="00724AEF"/>
    <w:rsid w:val="00724C3E"/>
    <w:rsid w:val="00725117"/>
    <w:rsid w:val="007258EC"/>
    <w:rsid w:val="00725BF0"/>
    <w:rsid w:val="00726571"/>
    <w:rsid w:val="00726603"/>
    <w:rsid w:val="00726C5D"/>
    <w:rsid w:val="00726EEC"/>
    <w:rsid w:val="00727076"/>
    <w:rsid w:val="0072790C"/>
    <w:rsid w:val="00727F88"/>
    <w:rsid w:val="0073016D"/>
    <w:rsid w:val="007302DB"/>
    <w:rsid w:val="007307AE"/>
    <w:rsid w:val="00730B29"/>
    <w:rsid w:val="00730BB6"/>
    <w:rsid w:val="00730CEC"/>
    <w:rsid w:val="00730E9E"/>
    <w:rsid w:val="0073108E"/>
    <w:rsid w:val="00731392"/>
    <w:rsid w:val="00731509"/>
    <w:rsid w:val="007315E4"/>
    <w:rsid w:val="00731708"/>
    <w:rsid w:val="00731727"/>
    <w:rsid w:val="00731C6F"/>
    <w:rsid w:val="00731EE7"/>
    <w:rsid w:val="00732196"/>
    <w:rsid w:val="00732812"/>
    <w:rsid w:val="00732CB7"/>
    <w:rsid w:val="00733482"/>
    <w:rsid w:val="007338C3"/>
    <w:rsid w:val="00733A8B"/>
    <w:rsid w:val="00733C19"/>
    <w:rsid w:val="00734140"/>
    <w:rsid w:val="00734184"/>
    <w:rsid w:val="007341AD"/>
    <w:rsid w:val="007344C4"/>
    <w:rsid w:val="0073496B"/>
    <w:rsid w:val="00735289"/>
    <w:rsid w:val="00735A84"/>
    <w:rsid w:val="0073628C"/>
    <w:rsid w:val="0073690B"/>
    <w:rsid w:val="00736AD6"/>
    <w:rsid w:val="00736E10"/>
    <w:rsid w:val="007374ED"/>
    <w:rsid w:val="00737CB0"/>
    <w:rsid w:val="00740597"/>
    <w:rsid w:val="007409BD"/>
    <w:rsid w:val="00740BE6"/>
    <w:rsid w:val="00740E3A"/>
    <w:rsid w:val="00741011"/>
    <w:rsid w:val="007412A5"/>
    <w:rsid w:val="0074134A"/>
    <w:rsid w:val="00741505"/>
    <w:rsid w:val="007420ED"/>
    <w:rsid w:val="007420F2"/>
    <w:rsid w:val="00742184"/>
    <w:rsid w:val="00742514"/>
    <w:rsid w:val="0074256E"/>
    <w:rsid w:val="007429D2"/>
    <w:rsid w:val="00742EF9"/>
    <w:rsid w:val="00743012"/>
    <w:rsid w:val="00744042"/>
    <w:rsid w:val="007445DE"/>
    <w:rsid w:val="00744623"/>
    <w:rsid w:val="00744FB7"/>
    <w:rsid w:val="00745004"/>
    <w:rsid w:val="00745380"/>
    <w:rsid w:val="00745541"/>
    <w:rsid w:val="00745703"/>
    <w:rsid w:val="007458AE"/>
    <w:rsid w:val="00745DC2"/>
    <w:rsid w:val="00745DD7"/>
    <w:rsid w:val="007460D5"/>
    <w:rsid w:val="007461CE"/>
    <w:rsid w:val="0074675A"/>
    <w:rsid w:val="00746DB1"/>
    <w:rsid w:val="00746F6B"/>
    <w:rsid w:val="0074709C"/>
    <w:rsid w:val="0074744D"/>
    <w:rsid w:val="007477A2"/>
    <w:rsid w:val="00747863"/>
    <w:rsid w:val="00747D30"/>
    <w:rsid w:val="00747DF2"/>
    <w:rsid w:val="00750252"/>
    <w:rsid w:val="00750553"/>
    <w:rsid w:val="007510AC"/>
    <w:rsid w:val="00751599"/>
    <w:rsid w:val="00751882"/>
    <w:rsid w:val="00751A2B"/>
    <w:rsid w:val="00751E4F"/>
    <w:rsid w:val="00752095"/>
    <w:rsid w:val="007520CB"/>
    <w:rsid w:val="00752320"/>
    <w:rsid w:val="00752358"/>
    <w:rsid w:val="00752B14"/>
    <w:rsid w:val="00752F45"/>
    <w:rsid w:val="0075397E"/>
    <w:rsid w:val="007540DA"/>
    <w:rsid w:val="00754215"/>
    <w:rsid w:val="0075500C"/>
    <w:rsid w:val="0075517F"/>
    <w:rsid w:val="0075591E"/>
    <w:rsid w:val="007559A4"/>
    <w:rsid w:val="00755C4D"/>
    <w:rsid w:val="00755D4C"/>
    <w:rsid w:val="0075671F"/>
    <w:rsid w:val="00756727"/>
    <w:rsid w:val="007568A4"/>
    <w:rsid w:val="0075694D"/>
    <w:rsid w:val="00756A84"/>
    <w:rsid w:val="00756B60"/>
    <w:rsid w:val="00756D7B"/>
    <w:rsid w:val="00756F00"/>
    <w:rsid w:val="0075705A"/>
    <w:rsid w:val="0075758E"/>
    <w:rsid w:val="00757CD4"/>
    <w:rsid w:val="007601CB"/>
    <w:rsid w:val="007602FB"/>
    <w:rsid w:val="00760631"/>
    <w:rsid w:val="00760701"/>
    <w:rsid w:val="007608D9"/>
    <w:rsid w:val="00760D6C"/>
    <w:rsid w:val="007614AD"/>
    <w:rsid w:val="00761679"/>
    <w:rsid w:val="007618A3"/>
    <w:rsid w:val="00761C90"/>
    <w:rsid w:val="0076234F"/>
    <w:rsid w:val="007623F8"/>
    <w:rsid w:val="007626D0"/>
    <w:rsid w:val="007627B2"/>
    <w:rsid w:val="00763104"/>
    <w:rsid w:val="007631C4"/>
    <w:rsid w:val="0076381C"/>
    <w:rsid w:val="00763E50"/>
    <w:rsid w:val="00764536"/>
    <w:rsid w:val="007655B2"/>
    <w:rsid w:val="007658B6"/>
    <w:rsid w:val="00765C97"/>
    <w:rsid w:val="00765CBC"/>
    <w:rsid w:val="00766235"/>
    <w:rsid w:val="007663D4"/>
    <w:rsid w:val="00766C13"/>
    <w:rsid w:val="00766DC4"/>
    <w:rsid w:val="00766F19"/>
    <w:rsid w:val="00767143"/>
    <w:rsid w:val="00767B12"/>
    <w:rsid w:val="007700C2"/>
    <w:rsid w:val="0077060F"/>
    <w:rsid w:val="0077076E"/>
    <w:rsid w:val="00770A9E"/>
    <w:rsid w:val="00770ABF"/>
    <w:rsid w:val="00770AD5"/>
    <w:rsid w:val="00770C2E"/>
    <w:rsid w:val="007720FC"/>
    <w:rsid w:val="007723AF"/>
    <w:rsid w:val="007723C8"/>
    <w:rsid w:val="007725EF"/>
    <w:rsid w:val="0077290F"/>
    <w:rsid w:val="00772942"/>
    <w:rsid w:val="007729BD"/>
    <w:rsid w:val="007735C4"/>
    <w:rsid w:val="00773BC5"/>
    <w:rsid w:val="00774018"/>
    <w:rsid w:val="0077440B"/>
    <w:rsid w:val="0077451F"/>
    <w:rsid w:val="00774538"/>
    <w:rsid w:val="0077453A"/>
    <w:rsid w:val="00774A94"/>
    <w:rsid w:val="00775356"/>
    <w:rsid w:val="007758E5"/>
    <w:rsid w:val="0077668E"/>
    <w:rsid w:val="00776756"/>
    <w:rsid w:val="00776B29"/>
    <w:rsid w:val="007773FD"/>
    <w:rsid w:val="00777665"/>
    <w:rsid w:val="00777D5C"/>
    <w:rsid w:val="00777ED1"/>
    <w:rsid w:val="0078026E"/>
    <w:rsid w:val="007809CF"/>
    <w:rsid w:val="00780BC6"/>
    <w:rsid w:val="00780CFF"/>
    <w:rsid w:val="00781038"/>
    <w:rsid w:val="00781588"/>
    <w:rsid w:val="00781650"/>
    <w:rsid w:val="00782A61"/>
    <w:rsid w:val="00782BD5"/>
    <w:rsid w:val="00782D79"/>
    <w:rsid w:val="00782D9F"/>
    <w:rsid w:val="00783125"/>
    <w:rsid w:val="00783E56"/>
    <w:rsid w:val="00783FF1"/>
    <w:rsid w:val="0078407C"/>
    <w:rsid w:val="007840EB"/>
    <w:rsid w:val="007845F6"/>
    <w:rsid w:val="007846E1"/>
    <w:rsid w:val="00784C37"/>
    <w:rsid w:val="00785C6E"/>
    <w:rsid w:val="00786194"/>
    <w:rsid w:val="00786715"/>
    <w:rsid w:val="0078674B"/>
    <w:rsid w:val="007869BA"/>
    <w:rsid w:val="00786D9D"/>
    <w:rsid w:val="00787070"/>
    <w:rsid w:val="00787FF6"/>
    <w:rsid w:val="00790885"/>
    <w:rsid w:val="007909CB"/>
    <w:rsid w:val="00790F75"/>
    <w:rsid w:val="0079185C"/>
    <w:rsid w:val="00791EEA"/>
    <w:rsid w:val="007927C6"/>
    <w:rsid w:val="00792B8B"/>
    <w:rsid w:val="00793085"/>
    <w:rsid w:val="0079323E"/>
    <w:rsid w:val="00793881"/>
    <w:rsid w:val="00793C97"/>
    <w:rsid w:val="00793DD3"/>
    <w:rsid w:val="00794BC8"/>
    <w:rsid w:val="00795318"/>
    <w:rsid w:val="007955B8"/>
    <w:rsid w:val="007955B9"/>
    <w:rsid w:val="00795A88"/>
    <w:rsid w:val="00795DC8"/>
    <w:rsid w:val="00795F96"/>
    <w:rsid w:val="00796728"/>
    <w:rsid w:val="007967A6"/>
    <w:rsid w:val="00796805"/>
    <w:rsid w:val="00796974"/>
    <w:rsid w:val="00796BBA"/>
    <w:rsid w:val="00796EBA"/>
    <w:rsid w:val="00796FDB"/>
    <w:rsid w:val="007971EB"/>
    <w:rsid w:val="007972AD"/>
    <w:rsid w:val="007973F6"/>
    <w:rsid w:val="00797556"/>
    <w:rsid w:val="007975AA"/>
    <w:rsid w:val="00797F91"/>
    <w:rsid w:val="007A059A"/>
    <w:rsid w:val="007A0914"/>
    <w:rsid w:val="007A09B2"/>
    <w:rsid w:val="007A0C0A"/>
    <w:rsid w:val="007A0D87"/>
    <w:rsid w:val="007A0DFD"/>
    <w:rsid w:val="007A14AA"/>
    <w:rsid w:val="007A151E"/>
    <w:rsid w:val="007A1A19"/>
    <w:rsid w:val="007A1A43"/>
    <w:rsid w:val="007A1EDA"/>
    <w:rsid w:val="007A1FBD"/>
    <w:rsid w:val="007A2250"/>
    <w:rsid w:val="007A235B"/>
    <w:rsid w:val="007A2957"/>
    <w:rsid w:val="007A29F8"/>
    <w:rsid w:val="007A2DA7"/>
    <w:rsid w:val="007A30E2"/>
    <w:rsid w:val="007A32F5"/>
    <w:rsid w:val="007A3420"/>
    <w:rsid w:val="007A35BF"/>
    <w:rsid w:val="007A37BF"/>
    <w:rsid w:val="007A3A63"/>
    <w:rsid w:val="007A3E51"/>
    <w:rsid w:val="007A3EDA"/>
    <w:rsid w:val="007A4680"/>
    <w:rsid w:val="007A49EB"/>
    <w:rsid w:val="007A5036"/>
    <w:rsid w:val="007A51D0"/>
    <w:rsid w:val="007A533F"/>
    <w:rsid w:val="007A56D1"/>
    <w:rsid w:val="007A5752"/>
    <w:rsid w:val="007A58C8"/>
    <w:rsid w:val="007A5D52"/>
    <w:rsid w:val="007A5FA5"/>
    <w:rsid w:val="007A60EB"/>
    <w:rsid w:val="007A65FF"/>
    <w:rsid w:val="007A6A2F"/>
    <w:rsid w:val="007A6A60"/>
    <w:rsid w:val="007A6A6F"/>
    <w:rsid w:val="007A6D20"/>
    <w:rsid w:val="007A6DB2"/>
    <w:rsid w:val="007A715C"/>
    <w:rsid w:val="007A73BC"/>
    <w:rsid w:val="007A73EE"/>
    <w:rsid w:val="007A7570"/>
    <w:rsid w:val="007A7CB0"/>
    <w:rsid w:val="007A7DED"/>
    <w:rsid w:val="007B002B"/>
    <w:rsid w:val="007B045D"/>
    <w:rsid w:val="007B0555"/>
    <w:rsid w:val="007B093D"/>
    <w:rsid w:val="007B18EA"/>
    <w:rsid w:val="007B1A06"/>
    <w:rsid w:val="007B1A50"/>
    <w:rsid w:val="007B1BA8"/>
    <w:rsid w:val="007B1CBB"/>
    <w:rsid w:val="007B1F37"/>
    <w:rsid w:val="007B2135"/>
    <w:rsid w:val="007B2F5B"/>
    <w:rsid w:val="007B2F66"/>
    <w:rsid w:val="007B3103"/>
    <w:rsid w:val="007B32A5"/>
    <w:rsid w:val="007B37C1"/>
    <w:rsid w:val="007B4150"/>
    <w:rsid w:val="007B4803"/>
    <w:rsid w:val="007B4D11"/>
    <w:rsid w:val="007B4D86"/>
    <w:rsid w:val="007B4DB7"/>
    <w:rsid w:val="007B4EE0"/>
    <w:rsid w:val="007B5905"/>
    <w:rsid w:val="007B5A10"/>
    <w:rsid w:val="007B5DAC"/>
    <w:rsid w:val="007B60D9"/>
    <w:rsid w:val="007B68B1"/>
    <w:rsid w:val="007B6A53"/>
    <w:rsid w:val="007B6D38"/>
    <w:rsid w:val="007B7480"/>
    <w:rsid w:val="007B7541"/>
    <w:rsid w:val="007B7D45"/>
    <w:rsid w:val="007B7EB0"/>
    <w:rsid w:val="007C030E"/>
    <w:rsid w:val="007C03F7"/>
    <w:rsid w:val="007C0768"/>
    <w:rsid w:val="007C0844"/>
    <w:rsid w:val="007C105C"/>
    <w:rsid w:val="007C183F"/>
    <w:rsid w:val="007C18C4"/>
    <w:rsid w:val="007C1964"/>
    <w:rsid w:val="007C233F"/>
    <w:rsid w:val="007C24DB"/>
    <w:rsid w:val="007C26BB"/>
    <w:rsid w:val="007C275E"/>
    <w:rsid w:val="007C2B7F"/>
    <w:rsid w:val="007C2CDE"/>
    <w:rsid w:val="007C2EFF"/>
    <w:rsid w:val="007C36C0"/>
    <w:rsid w:val="007C36D3"/>
    <w:rsid w:val="007C3844"/>
    <w:rsid w:val="007C3A1B"/>
    <w:rsid w:val="007C3B75"/>
    <w:rsid w:val="007C4312"/>
    <w:rsid w:val="007C46DF"/>
    <w:rsid w:val="007C4BE8"/>
    <w:rsid w:val="007C506F"/>
    <w:rsid w:val="007C56F9"/>
    <w:rsid w:val="007C5DF0"/>
    <w:rsid w:val="007C5F79"/>
    <w:rsid w:val="007C6E67"/>
    <w:rsid w:val="007C7462"/>
    <w:rsid w:val="007D025C"/>
    <w:rsid w:val="007D026F"/>
    <w:rsid w:val="007D091E"/>
    <w:rsid w:val="007D0976"/>
    <w:rsid w:val="007D0A02"/>
    <w:rsid w:val="007D0AAD"/>
    <w:rsid w:val="007D0BBA"/>
    <w:rsid w:val="007D0E1A"/>
    <w:rsid w:val="007D12C1"/>
    <w:rsid w:val="007D1A52"/>
    <w:rsid w:val="007D1BD4"/>
    <w:rsid w:val="007D1E3D"/>
    <w:rsid w:val="007D1E94"/>
    <w:rsid w:val="007D345C"/>
    <w:rsid w:val="007D3489"/>
    <w:rsid w:val="007D36D0"/>
    <w:rsid w:val="007D36F6"/>
    <w:rsid w:val="007D3E71"/>
    <w:rsid w:val="007D4395"/>
    <w:rsid w:val="007D45F2"/>
    <w:rsid w:val="007D46B4"/>
    <w:rsid w:val="007D4A11"/>
    <w:rsid w:val="007D4AE8"/>
    <w:rsid w:val="007D4F27"/>
    <w:rsid w:val="007D4FFB"/>
    <w:rsid w:val="007D5068"/>
    <w:rsid w:val="007D5163"/>
    <w:rsid w:val="007D63B1"/>
    <w:rsid w:val="007D6422"/>
    <w:rsid w:val="007D6C1E"/>
    <w:rsid w:val="007D71F2"/>
    <w:rsid w:val="007D7267"/>
    <w:rsid w:val="007D7364"/>
    <w:rsid w:val="007D7393"/>
    <w:rsid w:val="007D766F"/>
    <w:rsid w:val="007D77A4"/>
    <w:rsid w:val="007D7A5A"/>
    <w:rsid w:val="007D7DEB"/>
    <w:rsid w:val="007D7E00"/>
    <w:rsid w:val="007E0152"/>
    <w:rsid w:val="007E0351"/>
    <w:rsid w:val="007E07A9"/>
    <w:rsid w:val="007E07B7"/>
    <w:rsid w:val="007E0B82"/>
    <w:rsid w:val="007E0CFB"/>
    <w:rsid w:val="007E0E86"/>
    <w:rsid w:val="007E0EF1"/>
    <w:rsid w:val="007E0F5B"/>
    <w:rsid w:val="007E11B1"/>
    <w:rsid w:val="007E1729"/>
    <w:rsid w:val="007E2337"/>
    <w:rsid w:val="007E28FA"/>
    <w:rsid w:val="007E2EE4"/>
    <w:rsid w:val="007E3B76"/>
    <w:rsid w:val="007E4107"/>
    <w:rsid w:val="007E46A0"/>
    <w:rsid w:val="007E4D56"/>
    <w:rsid w:val="007E4E3D"/>
    <w:rsid w:val="007E5641"/>
    <w:rsid w:val="007E5EEA"/>
    <w:rsid w:val="007E60E7"/>
    <w:rsid w:val="007E61C2"/>
    <w:rsid w:val="007E6A7D"/>
    <w:rsid w:val="007E6F5D"/>
    <w:rsid w:val="007E722E"/>
    <w:rsid w:val="007E72D1"/>
    <w:rsid w:val="007E75BB"/>
    <w:rsid w:val="007F02B0"/>
    <w:rsid w:val="007F02BA"/>
    <w:rsid w:val="007F0532"/>
    <w:rsid w:val="007F0728"/>
    <w:rsid w:val="007F07EA"/>
    <w:rsid w:val="007F08D8"/>
    <w:rsid w:val="007F0919"/>
    <w:rsid w:val="007F1193"/>
    <w:rsid w:val="007F13CD"/>
    <w:rsid w:val="007F16B2"/>
    <w:rsid w:val="007F1CB6"/>
    <w:rsid w:val="007F1DEE"/>
    <w:rsid w:val="007F2930"/>
    <w:rsid w:val="007F2EC8"/>
    <w:rsid w:val="007F30EF"/>
    <w:rsid w:val="007F333D"/>
    <w:rsid w:val="007F377F"/>
    <w:rsid w:val="007F42F8"/>
    <w:rsid w:val="007F460D"/>
    <w:rsid w:val="007F4844"/>
    <w:rsid w:val="007F4E80"/>
    <w:rsid w:val="007F5693"/>
    <w:rsid w:val="007F5A09"/>
    <w:rsid w:val="007F5AA4"/>
    <w:rsid w:val="007F5D05"/>
    <w:rsid w:val="007F636C"/>
    <w:rsid w:val="007F6632"/>
    <w:rsid w:val="007F66BC"/>
    <w:rsid w:val="007F6A26"/>
    <w:rsid w:val="007F6E22"/>
    <w:rsid w:val="007F76AC"/>
    <w:rsid w:val="007F7D4B"/>
    <w:rsid w:val="00800514"/>
    <w:rsid w:val="0080084E"/>
    <w:rsid w:val="008009BD"/>
    <w:rsid w:val="00800A0C"/>
    <w:rsid w:val="00800ABC"/>
    <w:rsid w:val="00800B6D"/>
    <w:rsid w:val="00801C78"/>
    <w:rsid w:val="00801E5E"/>
    <w:rsid w:val="00802D46"/>
    <w:rsid w:val="00802FD6"/>
    <w:rsid w:val="00803152"/>
    <w:rsid w:val="008031F0"/>
    <w:rsid w:val="00803671"/>
    <w:rsid w:val="00803E1D"/>
    <w:rsid w:val="00803F84"/>
    <w:rsid w:val="00803F90"/>
    <w:rsid w:val="0080444D"/>
    <w:rsid w:val="0080449B"/>
    <w:rsid w:val="00804A3A"/>
    <w:rsid w:val="00804A9F"/>
    <w:rsid w:val="00804C83"/>
    <w:rsid w:val="00804D0D"/>
    <w:rsid w:val="00804D13"/>
    <w:rsid w:val="0080576E"/>
    <w:rsid w:val="00805C72"/>
    <w:rsid w:val="008060F5"/>
    <w:rsid w:val="0080615C"/>
    <w:rsid w:val="00806454"/>
    <w:rsid w:val="00806D06"/>
    <w:rsid w:val="00807218"/>
    <w:rsid w:val="00807480"/>
    <w:rsid w:val="0080762E"/>
    <w:rsid w:val="00807753"/>
    <w:rsid w:val="00807BC7"/>
    <w:rsid w:val="00807D2B"/>
    <w:rsid w:val="00810426"/>
    <w:rsid w:val="00810573"/>
    <w:rsid w:val="00810EDF"/>
    <w:rsid w:val="0081100D"/>
    <w:rsid w:val="00812055"/>
    <w:rsid w:val="0081217F"/>
    <w:rsid w:val="00812395"/>
    <w:rsid w:val="00812649"/>
    <w:rsid w:val="008126E4"/>
    <w:rsid w:val="008126EB"/>
    <w:rsid w:val="0081270C"/>
    <w:rsid w:val="00812800"/>
    <w:rsid w:val="008130B0"/>
    <w:rsid w:val="0081351A"/>
    <w:rsid w:val="00813966"/>
    <w:rsid w:val="008139A2"/>
    <w:rsid w:val="008144F1"/>
    <w:rsid w:val="00814747"/>
    <w:rsid w:val="00814937"/>
    <w:rsid w:val="00814C81"/>
    <w:rsid w:val="00814D83"/>
    <w:rsid w:val="0081542A"/>
    <w:rsid w:val="00815659"/>
    <w:rsid w:val="00815B58"/>
    <w:rsid w:val="00815CA0"/>
    <w:rsid w:val="00815DFD"/>
    <w:rsid w:val="00815E39"/>
    <w:rsid w:val="00815F20"/>
    <w:rsid w:val="00815FD6"/>
    <w:rsid w:val="008161F7"/>
    <w:rsid w:val="00816867"/>
    <w:rsid w:val="00816A87"/>
    <w:rsid w:val="00816CC8"/>
    <w:rsid w:val="0081719F"/>
    <w:rsid w:val="00817556"/>
    <w:rsid w:val="00817580"/>
    <w:rsid w:val="00820013"/>
    <w:rsid w:val="00820240"/>
    <w:rsid w:val="008202E0"/>
    <w:rsid w:val="00821925"/>
    <w:rsid w:val="00821B96"/>
    <w:rsid w:val="00822310"/>
    <w:rsid w:val="00822EB0"/>
    <w:rsid w:val="00824462"/>
    <w:rsid w:val="00824AE7"/>
    <w:rsid w:val="00824C4B"/>
    <w:rsid w:val="00824F38"/>
    <w:rsid w:val="0082500E"/>
    <w:rsid w:val="008254CE"/>
    <w:rsid w:val="00825AF5"/>
    <w:rsid w:val="00825D33"/>
    <w:rsid w:val="00825FDC"/>
    <w:rsid w:val="008263FC"/>
    <w:rsid w:val="00826C31"/>
    <w:rsid w:val="00826DD3"/>
    <w:rsid w:val="00826F24"/>
    <w:rsid w:val="00826FE6"/>
    <w:rsid w:val="0082712B"/>
    <w:rsid w:val="0082714D"/>
    <w:rsid w:val="00827459"/>
    <w:rsid w:val="00827B06"/>
    <w:rsid w:val="00830423"/>
    <w:rsid w:val="0083093E"/>
    <w:rsid w:val="0083103E"/>
    <w:rsid w:val="008314B1"/>
    <w:rsid w:val="00831989"/>
    <w:rsid w:val="00831D7D"/>
    <w:rsid w:val="008320AF"/>
    <w:rsid w:val="0083298C"/>
    <w:rsid w:val="00832AAC"/>
    <w:rsid w:val="00832C88"/>
    <w:rsid w:val="0083352C"/>
    <w:rsid w:val="0083353D"/>
    <w:rsid w:val="0083356E"/>
    <w:rsid w:val="0083373D"/>
    <w:rsid w:val="008345BC"/>
    <w:rsid w:val="00834777"/>
    <w:rsid w:val="00835362"/>
    <w:rsid w:val="00835B08"/>
    <w:rsid w:val="00835CBD"/>
    <w:rsid w:val="00835DE3"/>
    <w:rsid w:val="00836024"/>
    <w:rsid w:val="008360B9"/>
    <w:rsid w:val="00836156"/>
    <w:rsid w:val="00836206"/>
    <w:rsid w:val="00836287"/>
    <w:rsid w:val="00836542"/>
    <w:rsid w:val="008366C0"/>
    <w:rsid w:val="0083672C"/>
    <w:rsid w:val="00836B2B"/>
    <w:rsid w:val="00836BE5"/>
    <w:rsid w:val="00836D2F"/>
    <w:rsid w:val="00836E3F"/>
    <w:rsid w:val="008370A5"/>
    <w:rsid w:val="00837177"/>
    <w:rsid w:val="008371A5"/>
    <w:rsid w:val="0083723A"/>
    <w:rsid w:val="00837314"/>
    <w:rsid w:val="008374B0"/>
    <w:rsid w:val="00837B72"/>
    <w:rsid w:val="00840341"/>
    <w:rsid w:val="0084035A"/>
    <w:rsid w:val="00840EDA"/>
    <w:rsid w:val="0084121A"/>
    <w:rsid w:val="00841562"/>
    <w:rsid w:val="00841F23"/>
    <w:rsid w:val="0084229B"/>
    <w:rsid w:val="008423E9"/>
    <w:rsid w:val="008425C5"/>
    <w:rsid w:val="00842A2C"/>
    <w:rsid w:val="00842C3F"/>
    <w:rsid w:val="008438C9"/>
    <w:rsid w:val="00843B5D"/>
    <w:rsid w:val="00843BCD"/>
    <w:rsid w:val="0084471D"/>
    <w:rsid w:val="00844AE5"/>
    <w:rsid w:val="00844BFD"/>
    <w:rsid w:val="00845346"/>
    <w:rsid w:val="00845462"/>
    <w:rsid w:val="008460F4"/>
    <w:rsid w:val="008464F3"/>
    <w:rsid w:val="008465E1"/>
    <w:rsid w:val="008468B5"/>
    <w:rsid w:val="00846A21"/>
    <w:rsid w:val="00846B89"/>
    <w:rsid w:val="00847088"/>
    <w:rsid w:val="008473EB"/>
    <w:rsid w:val="008476EF"/>
    <w:rsid w:val="008476F9"/>
    <w:rsid w:val="00847856"/>
    <w:rsid w:val="00847C89"/>
    <w:rsid w:val="00850236"/>
    <w:rsid w:val="00850395"/>
    <w:rsid w:val="00850417"/>
    <w:rsid w:val="00850717"/>
    <w:rsid w:val="00850729"/>
    <w:rsid w:val="00850D1E"/>
    <w:rsid w:val="00850EB0"/>
    <w:rsid w:val="00850F2F"/>
    <w:rsid w:val="00851684"/>
    <w:rsid w:val="00851FB3"/>
    <w:rsid w:val="00851FF0"/>
    <w:rsid w:val="00852180"/>
    <w:rsid w:val="008527A3"/>
    <w:rsid w:val="00852A49"/>
    <w:rsid w:val="00852BDA"/>
    <w:rsid w:val="00852E0C"/>
    <w:rsid w:val="00852F18"/>
    <w:rsid w:val="00853010"/>
    <w:rsid w:val="008530FE"/>
    <w:rsid w:val="0085345A"/>
    <w:rsid w:val="00853D71"/>
    <w:rsid w:val="00853F3F"/>
    <w:rsid w:val="008540C9"/>
    <w:rsid w:val="00854284"/>
    <w:rsid w:val="00854550"/>
    <w:rsid w:val="0085482A"/>
    <w:rsid w:val="00855013"/>
    <w:rsid w:val="008550D1"/>
    <w:rsid w:val="0085519F"/>
    <w:rsid w:val="008552BF"/>
    <w:rsid w:val="00855323"/>
    <w:rsid w:val="00855815"/>
    <w:rsid w:val="00855960"/>
    <w:rsid w:val="00855B36"/>
    <w:rsid w:val="0085630F"/>
    <w:rsid w:val="0085654F"/>
    <w:rsid w:val="008566AE"/>
    <w:rsid w:val="008566FE"/>
    <w:rsid w:val="00856A12"/>
    <w:rsid w:val="0085710E"/>
    <w:rsid w:val="00857417"/>
    <w:rsid w:val="00857919"/>
    <w:rsid w:val="00857FA1"/>
    <w:rsid w:val="00860632"/>
    <w:rsid w:val="0086064C"/>
    <w:rsid w:val="00860E71"/>
    <w:rsid w:val="00860E7A"/>
    <w:rsid w:val="00861047"/>
    <w:rsid w:val="00861770"/>
    <w:rsid w:val="00861B13"/>
    <w:rsid w:val="00861BC8"/>
    <w:rsid w:val="00861BCC"/>
    <w:rsid w:val="00862EA3"/>
    <w:rsid w:val="00862FFB"/>
    <w:rsid w:val="008633F8"/>
    <w:rsid w:val="00863A90"/>
    <w:rsid w:val="00863B17"/>
    <w:rsid w:val="00863E90"/>
    <w:rsid w:val="008647B9"/>
    <w:rsid w:val="00864869"/>
    <w:rsid w:val="00864E1A"/>
    <w:rsid w:val="00864EC7"/>
    <w:rsid w:val="00864FE6"/>
    <w:rsid w:val="008651CE"/>
    <w:rsid w:val="00865262"/>
    <w:rsid w:val="00865A47"/>
    <w:rsid w:val="00865D86"/>
    <w:rsid w:val="00866253"/>
    <w:rsid w:val="00866AF7"/>
    <w:rsid w:val="00866D46"/>
    <w:rsid w:val="00867239"/>
    <w:rsid w:val="008675F6"/>
    <w:rsid w:val="00867930"/>
    <w:rsid w:val="00867B22"/>
    <w:rsid w:val="00867FFA"/>
    <w:rsid w:val="008700BE"/>
    <w:rsid w:val="0087012D"/>
    <w:rsid w:val="00870281"/>
    <w:rsid w:val="00870881"/>
    <w:rsid w:val="00870CEB"/>
    <w:rsid w:val="00870D7C"/>
    <w:rsid w:val="00871AFA"/>
    <w:rsid w:val="00871BF5"/>
    <w:rsid w:val="00871C97"/>
    <w:rsid w:val="00871FCB"/>
    <w:rsid w:val="00872148"/>
    <w:rsid w:val="00872244"/>
    <w:rsid w:val="00872603"/>
    <w:rsid w:val="00872CC5"/>
    <w:rsid w:val="00872D2D"/>
    <w:rsid w:val="00873321"/>
    <w:rsid w:val="00873422"/>
    <w:rsid w:val="008734E1"/>
    <w:rsid w:val="0087368F"/>
    <w:rsid w:val="00873747"/>
    <w:rsid w:val="008739AC"/>
    <w:rsid w:val="00873F09"/>
    <w:rsid w:val="00873F14"/>
    <w:rsid w:val="0087428F"/>
    <w:rsid w:val="008746E3"/>
    <w:rsid w:val="0087476D"/>
    <w:rsid w:val="00874B69"/>
    <w:rsid w:val="00874CF2"/>
    <w:rsid w:val="00874F67"/>
    <w:rsid w:val="00875397"/>
    <w:rsid w:val="00875495"/>
    <w:rsid w:val="0087551F"/>
    <w:rsid w:val="00875C28"/>
    <w:rsid w:val="008762F3"/>
    <w:rsid w:val="00876649"/>
    <w:rsid w:val="0087672E"/>
    <w:rsid w:val="008769B1"/>
    <w:rsid w:val="008769F3"/>
    <w:rsid w:val="00876B01"/>
    <w:rsid w:val="008775A8"/>
    <w:rsid w:val="00877E7F"/>
    <w:rsid w:val="00880268"/>
    <w:rsid w:val="0088083B"/>
    <w:rsid w:val="008809A8"/>
    <w:rsid w:val="00880F82"/>
    <w:rsid w:val="008814E2"/>
    <w:rsid w:val="00881740"/>
    <w:rsid w:val="00881929"/>
    <w:rsid w:val="00881C49"/>
    <w:rsid w:val="008826E0"/>
    <w:rsid w:val="0088277A"/>
    <w:rsid w:val="00882904"/>
    <w:rsid w:val="00882A74"/>
    <w:rsid w:val="00882BF4"/>
    <w:rsid w:val="00882FED"/>
    <w:rsid w:val="0088339E"/>
    <w:rsid w:val="00883755"/>
    <w:rsid w:val="00883A54"/>
    <w:rsid w:val="00883B16"/>
    <w:rsid w:val="00883C74"/>
    <w:rsid w:val="00884802"/>
    <w:rsid w:val="00884C52"/>
    <w:rsid w:val="00885141"/>
    <w:rsid w:val="0088586C"/>
    <w:rsid w:val="0088592B"/>
    <w:rsid w:val="00885E22"/>
    <w:rsid w:val="008862F8"/>
    <w:rsid w:val="008863EB"/>
    <w:rsid w:val="00886607"/>
    <w:rsid w:val="008868B1"/>
    <w:rsid w:val="008869D8"/>
    <w:rsid w:val="00887182"/>
    <w:rsid w:val="008871E5"/>
    <w:rsid w:val="00887294"/>
    <w:rsid w:val="0088737F"/>
    <w:rsid w:val="00887743"/>
    <w:rsid w:val="00887A5C"/>
    <w:rsid w:val="00887DAB"/>
    <w:rsid w:val="008901D6"/>
    <w:rsid w:val="008905FC"/>
    <w:rsid w:val="00890C2A"/>
    <w:rsid w:val="00890C5F"/>
    <w:rsid w:val="00890CD8"/>
    <w:rsid w:val="0089113C"/>
    <w:rsid w:val="008912E2"/>
    <w:rsid w:val="008912E7"/>
    <w:rsid w:val="0089137B"/>
    <w:rsid w:val="00891633"/>
    <w:rsid w:val="008917BE"/>
    <w:rsid w:val="008920BA"/>
    <w:rsid w:val="00892211"/>
    <w:rsid w:val="00892475"/>
    <w:rsid w:val="008927A8"/>
    <w:rsid w:val="00892DCB"/>
    <w:rsid w:val="00893009"/>
    <w:rsid w:val="0089310B"/>
    <w:rsid w:val="00893602"/>
    <w:rsid w:val="00893E57"/>
    <w:rsid w:val="00894268"/>
    <w:rsid w:val="00894510"/>
    <w:rsid w:val="00894796"/>
    <w:rsid w:val="00894E20"/>
    <w:rsid w:val="00894E6F"/>
    <w:rsid w:val="00895602"/>
    <w:rsid w:val="008959A6"/>
    <w:rsid w:val="00895F8A"/>
    <w:rsid w:val="00896370"/>
    <w:rsid w:val="008965B8"/>
    <w:rsid w:val="00896663"/>
    <w:rsid w:val="00896A9F"/>
    <w:rsid w:val="008976EE"/>
    <w:rsid w:val="008977E0"/>
    <w:rsid w:val="00897A3B"/>
    <w:rsid w:val="00897B02"/>
    <w:rsid w:val="00897C80"/>
    <w:rsid w:val="00897EA5"/>
    <w:rsid w:val="008A0139"/>
    <w:rsid w:val="008A01C0"/>
    <w:rsid w:val="008A01D3"/>
    <w:rsid w:val="008A0228"/>
    <w:rsid w:val="008A07D8"/>
    <w:rsid w:val="008A08EB"/>
    <w:rsid w:val="008A0B3A"/>
    <w:rsid w:val="008A1325"/>
    <w:rsid w:val="008A1649"/>
    <w:rsid w:val="008A187B"/>
    <w:rsid w:val="008A1EFD"/>
    <w:rsid w:val="008A2641"/>
    <w:rsid w:val="008A2722"/>
    <w:rsid w:val="008A28D7"/>
    <w:rsid w:val="008A2CE3"/>
    <w:rsid w:val="008A2E67"/>
    <w:rsid w:val="008A3693"/>
    <w:rsid w:val="008A376E"/>
    <w:rsid w:val="008A38F5"/>
    <w:rsid w:val="008A3BC7"/>
    <w:rsid w:val="008A3CBF"/>
    <w:rsid w:val="008A4403"/>
    <w:rsid w:val="008A441A"/>
    <w:rsid w:val="008A46CA"/>
    <w:rsid w:val="008A47CB"/>
    <w:rsid w:val="008A4BB6"/>
    <w:rsid w:val="008A4CDF"/>
    <w:rsid w:val="008A4E84"/>
    <w:rsid w:val="008A5036"/>
    <w:rsid w:val="008A551A"/>
    <w:rsid w:val="008A582C"/>
    <w:rsid w:val="008A5E09"/>
    <w:rsid w:val="008A61EB"/>
    <w:rsid w:val="008A6481"/>
    <w:rsid w:val="008A6A7F"/>
    <w:rsid w:val="008A6BB6"/>
    <w:rsid w:val="008A6D61"/>
    <w:rsid w:val="008A6E00"/>
    <w:rsid w:val="008A6F0C"/>
    <w:rsid w:val="008A6F63"/>
    <w:rsid w:val="008A6F73"/>
    <w:rsid w:val="008A70AC"/>
    <w:rsid w:val="008A744D"/>
    <w:rsid w:val="008A7517"/>
    <w:rsid w:val="008A7817"/>
    <w:rsid w:val="008A785D"/>
    <w:rsid w:val="008A7A6A"/>
    <w:rsid w:val="008A7C7F"/>
    <w:rsid w:val="008A7EA3"/>
    <w:rsid w:val="008B0164"/>
    <w:rsid w:val="008B0799"/>
    <w:rsid w:val="008B0CC0"/>
    <w:rsid w:val="008B1373"/>
    <w:rsid w:val="008B1603"/>
    <w:rsid w:val="008B164B"/>
    <w:rsid w:val="008B17A1"/>
    <w:rsid w:val="008B196C"/>
    <w:rsid w:val="008B1AAD"/>
    <w:rsid w:val="008B1DC7"/>
    <w:rsid w:val="008B1E6E"/>
    <w:rsid w:val="008B2B37"/>
    <w:rsid w:val="008B2C74"/>
    <w:rsid w:val="008B2DCC"/>
    <w:rsid w:val="008B2E28"/>
    <w:rsid w:val="008B2E3B"/>
    <w:rsid w:val="008B2F59"/>
    <w:rsid w:val="008B3568"/>
    <w:rsid w:val="008B36E8"/>
    <w:rsid w:val="008B376F"/>
    <w:rsid w:val="008B383E"/>
    <w:rsid w:val="008B4745"/>
    <w:rsid w:val="008B4967"/>
    <w:rsid w:val="008B4C89"/>
    <w:rsid w:val="008B4CB8"/>
    <w:rsid w:val="008B5501"/>
    <w:rsid w:val="008B57CC"/>
    <w:rsid w:val="008B5864"/>
    <w:rsid w:val="008B5EBE"/>
    <w:rsid w:val="008B5EE8"/>
    <w:rsid w:val="008B5F15"/>
    <w:rsid w:val="008B636C"/>
    <w:rsid w:val="008B6619"/>
    <w:rsid w:val="008B6CD6"/>
    <w:rsid w:val="008B6DBE"/>
    <w:rsid w:val="008B74C8"/>
    <w:rsid w:val="008B793D"/>
    <w:rsid w:val="008B7DD6"/>
    <w:rsid w:val="008B7DFD"/>
    <w:rsid w:val="008B7E51"/>
    <w:rsid w:val="008C0062"/>
    <w:rsid w:val="008C05F3"/>
    <w:rsid w:val="008C08E1"/>
    <w:rsid w:val="008C0E1D"/>
    <w:rsid w:val="008C14B7"/>
    <w:rsid w:val="008C1926"/>
    <w:rsid w:val="008C1C0A"/>
    <w:rsid w:val="008C1D0F"/>
    <w:rsid w:val="008C1FD0"/>
    <w:rsid w:val="008C213A"/>
    <w:rsid w:val="008C245D"/>
    <w:rsid w:val="008C2E48"/>
    <w:rsid w:val="008C2FA4"/>
    <w:rsid w:val="008C2FCF"/>
    <w:rsid w:val="008C3312"/>
    <w:rsid w:val="008C3650"/>
    <w:rsid w:val="008C3708"/>
    <w:rsid w:val="008C3A9B"/>
    <w:rsid w:val="008C3B08"/>
    <w:rsid w:val="008C3B42"/>
    <w:rsid w:val="008C4084"/>
    <w:rsid w:val="008C46ED"/>
    <w:rsid w:val="008C48A4"/>
    <w:rsid w:val="008C4AA1"/>
    <w:rsid w:val="008C4E56"/>
    <w:rsid w:val="008C4F2B"/>
    <w:rsid w:val="008C546C"/>
    <w:rsid w:val="008C5BB1"/>
    <w:rsid w:val="008C600C"/>
    <w:rsid w:val="008C65A1"/>
    <w:rsid w:val="008C683C"/>
    <w:rsid w:val="008C69AB"/>
    <w:rsid w:val="008C7099"/>
    <w:rsid w:val="008C7B46"/>
    <w:rsid w:val="008C7EE6"/>
    <w:rsid w:val="008D0255"/>
    <w:rsid w:val="008D08AC"/>
    <w:rsid w:val="008D098A"/>
    <w:rsid w:val="008D0ADE"/>
    <w:rsid w:val="008D1160"/>
    <w:rsid w:val="008D11D5"/>
    <w:rsid w:val="008D123A"/>
    <w:rsid w:val="008D14C8"/>
    <w:rsid w:val="008D1843"/>
    <w:rsid w:val="008D25ED"/>
    <w:rsid w:val="008D26A0"/>
    <w:rsid w:val="008D3A8A"/>
    <w:rsid w:val="008D502C"/>
    <w:rsid w:val="008D533A"/>
    <w:rsid w:val="008D53E5"/>
    <w:rsid w:val="008D581A"/>
    <w:rsid w:val="008D5B95"/>
    <w:rsid w:val="008D5E89"/>
    <w:rsid w:val="008D6333"/>
    <w:rsid w:val="008D6541"/>
    <w:rsid w:val="008D6576"/>
    <w:rsid w:val="008D6721"/>
    <w:rsid w:val="008D678F"/>
    <w:rsid w:val="008D6BB8"/>
    <w:rsid w:val="008D6C1A"/>
    <w:rsid w:val="008D786D"/>
    <w:rsid w:val="008D7AE6"/>
    <w:rsid w:val="008D7BC6"/>
    <w:rsid w:val="008D7C9C"/>
    <w:rsid w:val="008D7D50"/>
    <w:rsid w:val="008E0022"/>
    <w:rsid w:val="008E0478"/>
    <w:rsid w:val="008E0751"/>
    <w:rsid w:val="008E086D"/>
    <w:rsid w:val="008E0AB6"/>
    <w:rsid w:val="008E0B48"/>
    <w:rsid w:val="008E0BE1"/>
    <w:rsid w:val="008E0C96"/>
    <w:rsid w:val="008E0D8D"/>
    <w:rsid w:val="008E1190"/>
    <w:rsid w:val="008E122D"/>
    <w:rsid w:val="008E12FF"/>
    <w:rsid w:val="008E1565"/>
    <w:rsid w:val="008E16A6"/>
    <w:rsid w:val="008E1D8B"/>
    <w:rsid w:val="008E220C"/>
    <w:rsid w:val="008E264F"/>
    <w:rsid w:val="008E2801"/>
    <w:rsid w:val="008E28E8"/>
    <w:rsid w:val="008E2C95"/>
    <w:rsid w:val="008E2DF1"/>
    <w:rsid w:val="008E31D4"/>
    <w:rsid w:val="008E32F0"/>
    <w:rsid w:val="008E3361"/>
    <w:rsid w:val="008E3498"/>
    <w:rsid w:val="008E3A57"/>
    <w:rsid w:val="008E3EA5"/>
    <w:rsid w:val="008E4306"/>
    <w:rsid w:val="008E4315"/>
    <w:rsid w:val="008E47D2"/>
    <w:rsid w:val="008E49C0"/>
    <w:rsid w:val="008E4B9E"/>
    <w:rsid w:val="008E5104"/>
    <w:rsid w:val="008E5364"/>
    <w:rsid w:val="008E57D0"/>
    <w:rsid w:val="008E58CA"/>
    <w:rsid w:val="008E626D"/>
    <w:rsid w:val="008E6503"/>
    <w:rsid w:val="008E66D0"/>
    <w:rsid w:val="008E6760"/>
    <w:rsid w:val="008E744B"/>
    <w:rsid w:val="008E7675"/>
    <w:rsid w:val="008E772F"/>
    <w:rsid w:val="008E7CCF"/>
    <w:rsid w:val="008E7E60"/>
    <w:rsid w:val="008E7F19"/>
    <w:rsid w:val="008E7F80"/>
    <w:rsid w:val="008F02A6"/>
    <w:rsid w:val="008F04E0"/>
    <w:rsid w:val="008F0664"/>
    <w:rsid w:val="008F0955"/>
    <w:rsid w:val="008F1041"/>
    <w:rsid w:val="008F10C8"/>
    <w:rsid w:val="008F111D"/>
    <w:rsid w:val="008F17DE"/>
    <w:rsid w:val="008F1927"/>
    <w:rsid w:val="008F1B50"/>
    <w:rsid w:val="008F1D96"/>
    <w:rsid w:val="008F1F21"/>
    <w:rsid w:val="008F2687"/>
    <w:rsid w:val="008F2DAF"/>
    <w:rsid w:val="008F31C6"/>
    <w:rsid w:val="008F31C7"/>
    <w:rsid w:val="008F337B"/>
    <w:rsid w:val="008F342A"/>
    <w:rsid w:val="008F3563"/>
    <w:rsid w:val="008F396E"/>
    <w:rsid w:val="008F3C5B"/>
    <w:rsid w:val="008F3CE9"/>
    <w:rsid w:val="008F47D4"/>
    <w:rsid w:val="008F4F20"/>
    <w:rsid w:val="008F4FFF"/>
    <w:rsid w:val="008F52C9"/>
    <w:rsid w:val="008F53F3"/>
    <w:rsid w:val="008F5BF4"/>
    <w:rsid w:val="008F5C77"/>
    <w:rsid w:val="008F5FE4"/>
    <w:rsid w:val="008F6364"/>
    <w:rsid w:val="008F682E"/>
    <w:rsid w:val="008F6846"/>
    <w:rsid w:val="008F722D"/>
    <w:rsid w:val="008F7382"/>
    <w:rsid w:val="008F7496"/>
    <w:rsid w:val="008F77DD"/>
    <w:rsid w:val="009000DE"/>
    <w:rsid w:val="00900105"/>
    <w:rsid w:val="00901299"/>
    <w:rsid w:val="009016FC"/>
    <w:rsid w:val="009019FB"/>
    <w:rsid w:val="00901EA1"/>
    <w:rsid w:val="0090253A"/>
    <w:rsid w:val="0090260C"/>
    <w:rsid w:val="00902A5B"/>
    <w:rsid w:val="00902C57"/>
    <w:rsid w:val="00902DFD"/>
    <w:rsid w:val="00902F39"/>
    <w:rsid w:val="009030C5"/>
    <w:rsid w:val="0090317A"/>
    <w:rsid w:val="0090332E"/>
    <w:rsid w:val="009046B9"/>
    <w:rsid w:val="009046CF"/>
    <w:rsid w:val="00904FC2"/>
    <w:rsid w:val="009052AB"/>
    <w:rsid w:val="0090541B"/>
    <w:rsid w:val="00905CB8"/>
    <w:rsid w:val="009062B2"/>
    <w:rsid w:val="0090657F"/>
    <w:rsid w:val="0090684C"/>
    <w:rsid w:val="00906DCE"/>
    <w:rsid w:val="00907481"/>
    <w:rsid w:val="00907787"/>
    <w:rsid w:val="00907819"/>
    <w:rsid w:val="00907A54"/>
    <w:rsid w:val="00907C1A"/>
    <w:rsid w:val="00907E18"/>
    <w:rsid w:val="0091002D"/>
    <w:rsid w:val="00910569"/>
    <w:rsid w:val="0091077D"/>
    <w:rsid w:val="00910904"/>
    <w:rsid w:val="00910989"/>
    <w:rsid w:val="009109CA"/>
    <w:rsid w:val="00910ADA"/>
    <w:rsid w:val="00910B1C"/>
    <w:rsid w:val="0091109F"/>
    <w:rsid w:val="009111E3"/>
    <w:rsid w:val="00911297"/>
    <w:rsid w:val="00911A5F"/>
    <w:rsid w:val="00911AC7"/>
    <w:rsid w:val="00911C40"/>
    <w:rsid w:val="00912073"/>
    <w:rsid w:val="0091217E"/>
    <w:rsid w:val="00912393"/>
    <w:rsid w:val="009125CE"/>
    <w:rsid w:val="00912C1C"/>
    <w:rsid w:val="00912C21"/>
    <w:rsid w:val="00912FC5"/>
    <w:rsid w:val="00913730"/>
    <w:rsid w:val="009139E5"/>
    <w:rsid w:val="00913A1B"/>
    <w:rsid w:val="00913BD0"/>
    <w:rsid w:val="00913DC1"/>
    <w:rsid w:val="00914156"/>
    <w:rsid w:val="009146B6"/>
    <w:rsid w:val="009146F4"/>
    <w:rsid w:val="00914831"/>
    <w:rsid w:val="00914B63"/>
    <w:rsid w:val="00914D79"/>
    <w:rsid w:val="00915003"/>
    <w:rsid w:val="009154E6"/>
    <w:rsid w:val="009162E8"/>
    <w:rsid w:val="00916F82"/>
    <w:rsid w:val="00917092"/>
    <w:rsid w:val="00917C34"/>
    <w:rsid w:val="00917E0A"/>
    <w:rsid w:val="009201C7"/>
    <w:rsid w:val="00920F2E"/>
    <w:rsid w:val="009214AA"/>
    <w:rsid w:val="009214DA"/>
    <w:rsid w:val="00921814"/>
    <w:rsid w:val="00921B56"/>
    <w:rsid w:val="00921D03"/>
    <w:rsid w:val="00921FF7"/>
    <w:rsid w:val="00921FF8"/>
    <w:rsid w:val="00922157"/>
    <w:rsid w:val="00922618"/>
    <w:rsid w:val="009228DE"/>
    <w:rsid w:val="00922ACC"/>
    <w:rsid w:val="00922CF7"/>
    <w:rsid w:val="00922E1B"/>
    <w:rsid w:val="0092305F"/>
    <w:rsid w:val="009235BB"/>
    <w:rsid w:val="0092382C"/>
    <w:rsid w:val="009239BC"/>
    <w:rsid w:val="00923CAA"/>
    <w:rsid w:val="00923CFF"/>
    <w:rsid w:val="00923F27"/>
    <w:rsid w:val="00923F6A"/>
    <w:rsid w:val="009244E1"/>
    <w:rsid w:val="0092462E"/>
    <w:rsid w:val="00924C35"/>
    <w:rsid w:val="00924D79"/>
    <w:rsid w:val="00924E83"/>
    <w:rsid w:val="009251BE"/>
    <w:rsid w:val="009253F9"/>
    <w:rsid w:val="00925876"/>
    <w:rsid w:val="00925A35"/>
    <w:rsid w:val="00925FEC"/>
    <w:rsid w:val="0092638C"/>
    <w:rsid w:val="009264CB"/>
    <w:rsid w:val="00926638"/>
    <w:rsid w:val="009267BE"/>
    <w:rsid w:val="00926E48"/>
    <w:rsid w:val="009270A1"/>
    <w:rsid w:val="00927129"/>
    <w:rsid w:val="009271B2"/>
    <w:rsid w:val="009275F8"/>
    <w:rsid w:val="0093029E"/>
    <w:rsid w:val="00930692"/>
    <w:rsid w:val="009308C7"/>
    <w:rsid w:val="00930971"/>
    <w:rsid w:val="009309EF"/>
    <w:rsid w:val="00931255"/>
    <w:rsid w:val="009317B9"/>
    <w:rsid w:val="0093246A"/>
    <w:rsid w:val="00932596"/>
    <w:rsid w:val="00932613"/>
    <w:rsid w:val="00932AD1"/>
    <w:rsid w:val="00932AD3"/>
    <w:rsid w:val="00932D43"/>
    <w:rsid w:val="0093327D"/>
    <w:rsid w:val="00933893"/>
    <w:rsid w:val="009340F4"/>
    <w:rsid w:val="00934419"/>
    <w:rsid w:val="00934A0F"/>
    <w:rsid w:val="009352E8"/>
    <w:rsid w:val="009353F6"/>
    <w:rsid w:val="0093560A"/>
    <w:rsid w:val="009358EB"/>
    <w:rsid w:val="00935A05"/>
    <w:rsid w:val="00935B23"/>
    <w:rsid w:val="00935B45"/>
    <w:rsid w:val="00936051"/>
    <w:rsid w:val="00936851"/>
    <w:rsid w:val="009368D1"/>
    <w:rsid w:val="00936A54"/>
    <w:rsid w:val="00936C32"/>
    <w:rsid w:val="00937275"/>
    <w:rsid w:val="00937324"/>
    <w:rsid w:val="00937736"/>
    <w:rsid w:val="00937867"/>
    <w:rsid w:val="009378F8"/>
    <w:rsid w:val="00937922"/>
    <w:rsid w:val="009379BC"/>
    <w:rsid w:val="00937A29"/>
    <w:rsid w:val="00937AC5"/>
    <w:rsid w:val="00937CAB"/>
    <w:rsid w:val="00937D77"/>
    <w:rsid w:val="0094004B"/>
    <w:rsid w:val="00940426"/>
    <w:rsid w:val="00940653"/>
    <w:rsid w:val="0094083C"/>
    <w:rsid w:val="00941730"/>
    <w:rsid w:val="009419B5"/>
    <w:rsid w:val="00941B33"/>
    <w:rsid w:val="009422DC"/>
    <w:rsid w:val="0094247E"/>
    <w:rsid w:val="00942562"/>
    <w:rsid w:val="00942764"/>
    <w:rsid w:val="00943245"/>
    <w:rsid w:val="00943453"/>
    <w:rsid w:val="00944147"/>
    <w:rsid w:val="009441ED"/>
    <w:rsid w:val="00944534"/>
    <w:rsid w:val="009446FC"/>
    <w:rsid w:val="00944BB2"/>
    <w:rsid w:val="00944F66"/>
    <w:rsid w:val="00945022"/>
    <w:rsid w:val="00945272"/>
    <w:rsid w:val="009452F0"/>
    <w:rsid w:val="00945331"/>
    <w:rsid w:val="009456FD"/>
    <w:rsid w:val="00945956"/>
    <w:rsid w:val="0094598E"/>
    <w:rsid w:val="009459DA"/>
    <w:rsid w:val="00945E1D"/>
    <w:rsid w:val="00945F0D"/>
    <w:rsid w:val="00945F28"/>
    <w:rsid w:val="00945F2A"/>
    <w:rsid w:val="0094678F"/>
    <w:rsid w:val="00946962"/>
    <w:rsid w:val="0094698F"/>
    <w:rsid w:val="0094699E"/>
    <w:rsid w:val="009469EE"/>
    <w:rsid w:val="00947BEF"/>
    <w:rsid w:val="00947E75"/>
    <w:rsid w:val="00947F3A"/>
    <w:rsid w:val="00947FC1"/>
    <w:rsid w:val="00950533"/>
    <w:rsid w:val="009507A1"/>
    <w:rsid w:val="00950A86"/>
    <w:rsid w:val="00950D2D"/>
    <w:rsid w:val="00950DD4"/>
    <w:rsid w:val="00950E0B"/>
    <w:rsid w:val="00951166"/>
    <w:rsid w:val="00951995"/>
    <w:rsid w:val="009528B6"/>
    <w:rsid w:val="009529C4"/>
    <w:rsid w:val="00952D61"/>
    <w:rsid w:val="00953405"/>
    <w:rsid w:val="009535EA"/>
    <w:rsid w:val="00953736"/>
    <w:rsid w:val="009537F6"/>
    <w:rsid w:val="00953D31"/>
    <w:rsid w:val="0095443B"/>
    <w:rsid w:val="00954B5F"/>
    <w:rsid w:val="00954BA6"/>
    <w:rsid w:val="00954C59"/>
    <w:rsid w:val="00954C8F"/>
    <w:rsid w:val="0095598A"/>
    <w:rsid w:val="00955BAA"/>
    <w:rsid w:val="00955FBE"/>
    <w:rsid w:val="0095631F"/>
    <w:rsid w:val="00956546"/>
    <w:rsid w:val="00956557"/>
    <w:rsid w:val="009567A3"/>
    <w:rsid w:val="00956838"/>
    <w:rsid w:val="009569EB"/>
    <w:rsid w:val="009571F3"/>
    <w:rsid w:val="00957ABB"/>
    <w:rsid w:val="00957BD8"/>
    <w:rsid w:val="00957D5D"/>
    <w:rsid w:val="00957DC0"/>
    <w:rsid w:val="00957F7F"/>
    <w:rsid w:val="009600A2"/>
    <w:rsid w:val="009603E2"/>
    <w:rsid w:val="009605AA"/>
    <w:rsid w:val="009606C4"/>
    <w:rsid w:val="009607D2"/>
    <w:rsid w:val="00960AE1"/>
    <w:rsid w:val="00960E7B"/>
    <w:rsid w:val="0096138E"/>
    <w:rsid w:val="00961393"/>
    <w:rsid w:val="0096171C"/>
    <w:rsid w:val="00961ACF"/>
    <w:rsid w:val="00961D44"/>
    <w:rsid w:val="00961F19"/>
    <w:rsid w:val="00962373"/>
    <w:rsid w:val="009623ED"/>
    <w:rsid w:val="009624C3"/>
    <w:rsid w:val="00962A7C"/>
    <w:rsid w:val="009630BA"/>
    <w:rsid w:val="009630D3"/>
    <w:rsid w:val="009633EB"/>
    <w:rsid w:val="0096398C"/>
    <w:rsid w:val="00963D50"/>
    <w:rsid w:val="00963D79"/>
    <w:rsid w:val="009641EA"/>
    <w:rsid w:val="0096442A"/>
    <w:rsid w:val="00964C0C"/>
    <w:rsid w:val="00965015"/>
    <w:rsid w:val="00965250"/>
    <w:rsid w:val="00965386"/>
    <w:rsid w:val="00965451"/>
    <w:rsid w:val="00965469"/>
    <w:rsid w:val="00965645"/>
    <w:rsid w:val="009657B7"/>
    <w:rsid w:val="00965887"/>
    <w:rsid w:val="009659AD"/>
    <w:rsid w:val="009663FF"/>
    <w:rsid w:val="009665A7"/>
    <w:rsid w:val="009665AA"/>
    <w:rsid w:val="009667E2"/>
    <w:rsid w:val="00966BCF"/>
    <w:rsid w:val="009675CC"/>
    <w:rsid w:val="00967E11"/>
    <w:rsid w:val="00970246"/>
    <w:rsid w:val="009705D6"/>
    <w:rsid w:val="00970829"/>
    <w:rsid w:val="00971183"/>
    <w:rsid w:val="00971523"/>
    <w:rsid w:val="009715A9"/>
    <w:rsid w:val="0097161B"/>
    <w:rsid w:val="0097194C"/>
    <w:rsid w:val="009721A3"/>
    <w:rsid w:val="009721EF"/>
    <w:rsid w:val="00972536"/>
    <w:rsid w:val="009727E5"/>
    <w:rsid w:val="009728F0"/>
    <w:rsid w:val="00972B45"/>
    <w:rsid w:val="00972DB2"/>
    <w:rsid w:val="00972FD6"/>
    <w:rsid w:val="00973048"/>
    <w:rsid w:val="009739FB"/>
    <w:rsid w:val="00973D11"/>
    <w:rsid w:val="00973DFC"/>
    <w:rsid w:val="009742D1"/>
    <w:rsid w:val="00974DA6"/>
    <w:rsid w:val="0097587D"/>
    <w:rsid w:val="00976050"/>
    <w:rsid w:val="009762A4"/>
    <w:rsid w:val="00976B93"/>
    <w:rsid w:val="00976D36"/>
    <w:rsid w:val="00976DB1"/>
    <w:rsid w:val="009772BE"/>
    <w:rsid w:val="009778EE"/>
    <w:rsid w:val="0098044F"/>
    <w:rsid w:val="00980647"/>
    <w:rsid w:val="009811CA"/>
    <w:rsid w:val="00981366"/>
    <w:rsid w:val="00981445"/>
    <w:rsid w:val="0098173B"/>
    <w:rsid w:val="00981906"/>
    <w:rsid w:val="00981C65"/>
    <w:rsid w:val="009827FE"/>
    <w:rsid w:val="00982A83"/>
    <w:rsid w:val="00982E0C"/>
    <w:rsid w:val="0098320C"/>
    <w:rsid w:val="0098486E"/>
    <w:rsid w:val="009850B2"/>
    <w:rsid w:val="009854BF"/>
    <w:rsid w:val="0098623F"/>
    <w:rsid w:val="009864CD"/>
    <w:rsid w:val="0098651F"/>
    <w:rsid w:val="0098656E"/>
    <w:rsid w:val="0098658E"/>
    <w:rsid w:val="009865CE"/>
    <w:rsid w:val="0098683B"/>
    <w:rsid w:val="00986892"/>
    <w:rsid w:val="00986947"/>
    <w:rsid w:val="00986D74"/>
    <w:rsid w:val="00987028"/>
    <w:rsid w:val="0098724E"/>
    <w:rsid w:val="00987415"/>
    <w:rsid w:val="00987C57"/>
    <w:rsid w:val="00987E64"/>
    <w:rsid w:val="00990371"/>
    <w:rsid w:val="00990518"/>
    <w:rsid w:val="00990BD0"/>
    <w:rsid w:val="009910DF"/>
    <w:rsid w:val="00991381"/>
    <w:rsid w:val="00991528"/>
    <w:rsid w:val="009915F2"/>
    <w:rsid w:val="00991668"/>
    <w:rsid w:val="00991CF2"/>
    <w:rsid w:val="00992017"/>
    <w:rsid w:val="009921EB"/>
    <w:rsid w:val="0099230F"/>
    <w:rsid w:val="00992735"/>
    <w:rsid w:val="009927AA"/>
    <w:rsid w:val="0099303F"/>
    <w:rsid w:val="0099314F"/>
    <w:rsid w:val="009938E7"/>
    <w:rsid w:val="00993A41"/>
    <w:rsid w:val="00993C31"/>
    <w:rsid w:val="00994402"/>
    <w:rsid w:val="0099476A"/>
    <w:rsid w:val="009947FC"/>
    <w:rsid w:val="00994A4F"/>
    <w:rsid w:val="009953D4"/>
    <w:rsid w:val="009956C4"/>
    <w:rsid w:val="0099588B"/>
    <w:rsid w:val="00995A98"/>
    <w:rsid w:val="0099622C"/>
    <w:rsid w:val="00996340"/>
    <w:rsid w:val="0099635E"/>
    <w:rsid w:val="009963C4"/>
    <w:rsid w:val="009963F7"/>
    <w:rsid w:val="0099647F"/>
    <w:rsid w:val="00996509"/>
    <w:rsid w:val="0099714F"/>
    <w:rsid w:val="00997539"/>
    <w:rsid w:val="009975AD"/>
    <w:rsid w:val="00997740"/>
    <w:rsid w:val="00997767"/>
    <w:rsid w:val="00997897"/>
    <w:rsid w:val="009979E1"/>
    <w:rsid w:val="00997C37"/>
    <w:rsid w:val="00997C67"/>
    <w:rsid w:val="00997D3A"/>
    <w:rsid w:val="009A0176"/>
    <w:rsid w:val="009A0687"/>
    <w:rsid w:val="009A06CD"/>
    <w:rsid w:val="009A077B"/>
    <w:rsid w:val="009A0FF8"/>
    <w:rsid w:val="009A1025"/>
    <w:rsid w:val="009A1111"/>
    <w:rsid w:val="009A13DF"/>
    <w:rsid w:val="009A1505"/>
    <w:rsid w:val="009A15F2"/>
    <w:rsid w:val="009A1604"/>
    <w:rsid w:val="009A1874"/>
    <w:rsid w:val="009A19F7"/>
    <w:rsid w:val="009A1EFF"/>
    <w:rsid w:val="009A2480"/>
    <w:rsid w:val="009A2E35"/>
    <w:rsid w:val="009A2F69"/>
    <w:rsid w:val="009A331C"/>
    <w:rsid w:val="009A336A"/>
    <w:rsid w:val="009A3569"/>
    <w:rsid w:val="009A39C2"/>
    <w:rsid w:val="009A3A10"/>
    <w:rsid w:val="009A3AAF"/>
    <w:rsid w:val="009A4050"/>
    <w:rsid w:val="009A43D3"/>
    <w:rsid w:val="009A44D3"/>
    <w:rsid w:val="009A4636"/>
    <w:rsid w:val="009A4D60"/>
    <w:rsid w:val="009A5331"/>
    <w:rsid w:val="009A5530"/>
    <w:rsid w:val="009A5629"/>
    <w:rsid w:val="009A621D"/>
    <w:rsid w:val="009A66FE"/>
    <w:rsid w:val="009A6984"/>
    <w:rsid w:val="009A6B97"/>
    <w:rsid w:val="009A7DB6"/>
    <w:rsid w:val="009A7DE8"/>
    <w:rsid w:val="009B0004"/>
    <w:rsid w:val="009B0872"/>
    <w:rsid w:val="009B08AF"/>
    <w:rsid w:val="009B0D58"/>
    <w:rsid w:val="009B0DF3"/>
    <w:rsid w:val="009B1780"/>
    <w:rsid w:val="009B17EB"/>
    <w:rsid w:val="009B1929"/>
    <w:rsid w:val="009B1C0D"/>
    <w:rsid w:val="009B1C1B"/>
    <w:rsid w:val="009B1F33"/>
    <w:rsid w:val="009B2205"/>
    <w:rsid w:val="009B2881"/>
    <w:rsid w:val="009B2BF9"/>
    <w:rsid w:val="009B2DCB"/>
    <w:rsid w:val="009B2EA8"/>
    <w:rsid w:val="009B2F7D"/>
    <w:rsid w:val="009B40CF"/>
    <w:rsid w:val="009B43CE"/>
    <w:rsid w:val="009B4556"/>
    <w:rsid w:val="009B488F"/>
    <w:rsid w:val="009B4EA3"/>
    <w:rsid w:val="009B57DD"/>
    <w:rsid w:val="009B59C4"/>
    <w:rsid w:val="009B5AAD"/>
    <w:rsid w:val="009B5D8A"/>
    <w:rsid w:val="009B5EB6"/>
    <w:rsid w:val="009B6878"/>
    <w:rsid w:val="009B69EC"/>
    <w:rsid w:val="009B6AE3"/>
    <w:rsid w:val="009B6B8C"/>
    <w:rsid w:val="009B6FF5"/>
    <w:rsid w:val="009B762F"/>
    <w:rsid w:val="009B7A44"/>
    <w:rsid w:val="009C0533"/>
    <w:rsid w:val="009C056F"/>
    <w:rsid w:val="009C06FF"/>
    <w:rsid w:val="009C0A07"/>
    <w:rsid w:val="009C0C5E"/>
    <w:rsid w:val="009C0C9F"/>
    <w:rsid w:val="009C0D05"/>
    <w:rsid w:val="009C0F45"/>
    <w:rsid w:val="009C1173"/>
    <w:rsid w:val="009C1279"/>
    <w:rsid w:val="009C14E0"/>
    <w:rsid w:val="009C1873"/>
    <w:rsid w:val="009C19F1"/>
    <w:rsid w:val="009C1B16"/>
    <w:rsid w:val="009C1B42"/>
    <w:rsid w:val="009C1C07"/>
    <w:rsid w:val="009C2388"/>
    <w:rsid w:val="009C240A"/>
    <w:rsid w:val="009C26AC"/>
    <w:rsid w:val="009C27D0"/>
    <w:rsid w:val="009C27DE"/>
    <w:rsid w:val="009C2D2B"/>
    <w:rsid w:val="009C2E21"/>
    <w:rsid w:val="009C3343"/>
    <w:rsid w:val="009C3443"/>
    <w:rsid w:val="009C360F"/>
    <w:rsid w:val="009C39C5"/>
    <w:rsid w:val="009C3A05"/>
    <w:rsid w:val="009C3A51"/>
    <w:rsid w:val="009C3AD8"/>
    <w:rsid w:val="009C3E88"/>
    <w:rsid w:val="009C4491"/>
    <w:rsid w:val="009C4656"/>
    <w:rsid w:val="009C4ADC"/>
    <w:rsid w:val="009C4D23"/>
    <w:rsid w:val="009C5032"/>
    <w:rsid w:val="009C524E"/>
    <w:rsid w:val="009C5428"/>
    <w:rsid w:val="009C578C"/>
    <w:rsid w:val="009C5A09"/>
    <w:rsid w:val="009C5B3F"/>
    <w:rsid w:val="009C63A6"/>
    <w:rsid w:val="009C678F"/>
    <w:rsid w:val="009C6966"/>
    <w:rsid w:val="009C7955"/>
    <w:rsid w:val="009C7C3E"/>
    <w:rsid w:val="009D04E8"/>
    <w:rsid w:val="009D079E"/>
    <w:rsid w:val="009D127A"/>
    <w:rsid w:val="009D18C3"/>
    <w:rsid w:val="009D1D20"/>
    <w:rsid w:val="009D2259"/>
    <w:rsid w:val="009D2431"/>
    <w:rsid w:val="009D25FC"/>
    <w:rsid w:val="009D265C"/>
    <w:rsid w:val="009D27CF"/>
    <w:rsid w:val="009D2AEF"/>
    <w:rsid w:val="009D2F86"/>
    <w:rsid w:val="009D3289"/>
    <w:rsid w:val="009D3584"/>
    <w:rsid w:val="009D3809"/>
    <w:rsid w:val="009D3B1D"/>
    <w:rsid w:val="009D3D51"/>
    <w:rsid w:val="009D421B"/>
    <w:rsid w:val="009D4637"/>
    <w:rsid w:val="009D4925"/>
    <w:rsid w:val="009D4AAE"/>
    <w:rsid w:val="009D50C5"/>
    <w:rsid w:val="009D5127"/>
    <w:rsid w:val="009D5225"/>
    <w:rsid w:val="009D52FF"/>
    <w:rsid w:val="009D536C"/>
    <w:rsid w:val="009D5560"/>
    <w:rsid w:val="009D57DA"/>
    <w:rsid w:val="009D5874"/>
    <w:rsid w:val="009D5B32"/>
    <w:rsid w:val="009D5D51"/>
    <w:rsid w:val="009D5F75"/>
    <w:rsid w:val="009D624C"/>
    <w:rsid w:val="009D6252"/>
    <w:rsid w:val="009D62CB"/>
    <w:rsid w:val="009D66A9"/>
    <w:rsid w:val="009D6806"/>
    <w:rsid w:val="009D734B"/>
    <w:rsid w:val="009D7895"/>
    <w:rsid w:val="009E032F"/>
    <w:rsid w:val="009E0460"/>
    <w:rsid w:val="009E04A0"/>
    <w:rsid w:val="009E0584"/>
    <w:rsid w:val="009E0E30"/>
    <w:rsid w:val="009E10B1"/>
    <w:rsid w:val="009E119E"/>
    <w:rsid w:val="009E1290"/>
    <w:rsid w:val="009E1518"/>
    <w:rsid w:val="009E1520"/>
    <w:rsid w:val="009E15D0"/>
    <w:rsid w:val="009E1A62"/>
    <w:rsid w:val="009E2003"/>
    <w:rsid w:val="009E22F8"/>
    <w:rsid w:val="009E23A2"/>
    <w:rsid w:val="009E241B"/>
    <w:rsid w:val="009E28EF"/>
    <w:rsid w:val="009E30D9"/>
    <w:rsid w:val="009E319A"/>
    <w:rsid w:val="009E329F"/>
    <w:rsid w:val="009E32D6"/>
    <w:rsid w:val="009E335D"/>
    <w:rsid w:val="009E39EF"/>
    <w:rsid w:val="009E3B55"/>
    <w:rsid w:val="009E3EB3"/>
    <w:rsid w:val="009E4091"/>
    <w:rsid w:val="009E4266"/>
    <w:rsid w:val="009E453F"/>
    <w:rsid w:val="009E482F"/>
    <w:rsid w:val="009E48D7"/>
    <w:rsid w:val="009E4976"/>
    <w:rsid w:val="009E4F84"/>
    <w:rsid w:val="009E5063"/>
    <w:rsid w:val="009E5397"/>
    <w:rsid w:val="009E553F"/>
    <w:rsid w:val="009E5626"/>
    <w:rsid w:val="009E5887"/>
    <w:rsid w:val="009E59EE"/>
    <w:rsid w:val="009E5C9D"/>
    <w:rsid w:val="009E6251"/>
    <w:rsid w:val="009E7139"/>
    <w:rsid w:val="009E71C9"/>
    <w:rsid w:val="009E7656"/>
    <w:rsid w:val="009E7A07"/>
    <w:rsid w:val="009E7B10"/>
    <w:rsid w:val="009F0114"/>
    <w:rsid w:val="009F013B"/>
    <w:rsid w:val="009F0436"/>
    <w:rsid w:val="009F05A4"/>
    <w:rsid w:val="009F064F"/>
    <w:rsid w:val="009F0678"/>
    <w:rsid w:val="009F0C82"/>
    <w:rsid w:val="009F11D7"/>
    <w:rsid w:val="009F203A"/>
    <w:rsid w:val="009F217A"/>
    <w:rsid w:val="009F225D"/>
    <w:rsid w:val="009F2C8F"/>
    <w:rsid w:val="009F2E20"/>
    <w:rsid w:val="009F3027"/>
    <w:rsid w:val="009F379D"/>
    <w:rsid w:val="009F3CAE"/>
    <w:rsid w:val="009F42A6"/>
    <w:rsid w:val="009F4480"/>
    <w:rsid w:val="009F44D6"/>
    <w:rsid w:val="009F46E7"/>
    <w:rsid w:val="009F4817"/>
    <w:rsid w:val="009F4D78"/>
    <w:rsid w:val="009F4FAB"/>
    <w:rsid w:val="009F5367"/>
    <w:rsid w:val="009F54E1"/>
    <w:rsid w:val="009F5828"/>
    <w:rsid w:val="009F5D1F"/>
    <w:rsid w:val="009F5D82"/>
    <w:rsid w:val="009F6FE2"/>
    <w:rsid w:val="009F706D"/>
    <w:rsid w:val="009F72D8"/>
    <w:rsid w:val="009F741D"/>
    <w:rsid w:val="009F7A7C"/>
    <w:rsid w:val="009F7F01"/>
    <w:rsid w:val="00A0011B"/>
    <w:rsid w:val="00A0038A"/>
    <w:rsid w:val="00A005B4"/>
    <w:rsid w:val="00A006C1"/>
    <w:rsid w:val="00A007DE"/>
    <w:rsid w:val="00A0082A"/>
    <w:rsid w:val="00A00F7E"/>
    <w:rsid w:val="00A0143D"/>
    <w:rsid w:val="00A0187F"/>
    <w:rsid w:val="00A01C5F"/>
    <w:rsid w:val="00A01D9E"/>
    <w:rsid w:val="00A01EF2"/>
    <w:rsid w:val="00A021C6"/>
    <w:rsid w:val="00A02447"/>
    <w:rsid w:val="00A02755"/>
    <w:rsid w:val="00A027F2"/>
    <w:rsid w:val="00A0356B"/>
    <w:rsid w:val="00A03651"/>
    <w:rsid w:val="00A03A7F"/>
    <w:rsid w:val="00A04143"/>
    <w:rsid w:val="00A043C7"/>
    <w:rsid w:val="00A04BDD"/>
    <w:rsid w:val="00A04D58"/>
    <w:rsid w:val="00A04F1B"/>
    <w:rsid w:val="00A04F5A"/>
    <w:rsid w:val="00A053E6"/>
    <w:rsid w:val="00A05586"/>
    <w:rsid w:val="00A05A8E"/>
    <w:rsid w:val="00A0624D"/>
    <w:rsid w:val="00A0669F"/>
    <w:rsid w:val="00A06798"/>
    <w:rsid w:val="00A068A8"/>
    <w:rsid w:val="00A07514"/>
    <w:rsid w:val="00A07578"/>
    <w:rsid w:val="00A07654"/>
    <w:rsid w:val="00A101DF"/>
    <w:rsid w:val="00A10248"/>
    <w:rsid w:val="00A107C9"/>
    <w:rsid w:val="00A10D2E"/>
    <w:rsid w:val="00A10F1F"/>
    <w:rsid w:val="00A111E1"/>
    <w:rsid w:val="00A112A5"/>
    <w:rsid w:val="00A1193F"/>
    <w:rsid w:val="00A11ACD"/>
    <w:rsid w:val="00A11D72"/>
    <w:rsid w:val="00A1228B"/>
    <w:rsid w:val="00A12898"/>
    <w:rsid w:val="00A12A50"/>
    <w:rsid w:val="00A12AA8"/>
    <w:rsid w:val="00A12B55"/>
    <w:rsid w:val="00A12C9B"/>
    <w:rsid w:val="00A12E03"/>
    <w:rsid w:val="00A12E75"/>
    <w:rsid w:val="00A13144"/>
    <w:rsid w:val="00A13E42"/>
    <w:rsid w:val="00A1420E"/>
    <w:rsid w:val="00A1453B"/>
    <w:rsid w:val="00A148BB"/>
    <w:rsid w:val="00A14BF0"/>
    <w:rsid w:val="00A14C60"/>
    <w:rsid w:val="00A14D1C"/>
    <w:rsid w:val="00A15095"/>
    <w:rsid w:val="00A15405"/>
    <w:rsid w:val="00A15B21"/>
    <w:rsid w:val="00A15E13"/>
    <w:rsid w:val="00A15F6E"/>
    <w:rsid w:val="00A16364"/>
    <w:rsid w:val="00A16A27"/>
    <w:rsid w:val="00A16CB7"/>
    <w:rsid w:val="00A17209"/>
    <w:rsid w:val="00A17835"/>
    <w:rsid w:val="00A17DDB"/>
    <w:rsid w:val="00A17F92"/>
    <w:rsid w:val="00A2036B"/>
    <w:rsid w:val="00A204F9"/>
    <w:rsid w:val="00A20CCE"/>
    <w:rsid w:val="00A21687"/>
    <w:rsid w:val="00A21717"/>
    <w:rsid w:val="00A2193C"/>
    <w:rsid w:val="00A21D20"/>
    <w:rsid w:val="00A21E79"/>
    <w:rsid w:val="00A21EC0"/>
    <w:rsid w:val="00A22156"/>
    <w:rsid w:val="00A222B4"/>
    <w:rsid w:val="00A22808"/>
    <w:rsid w:val="00A22A04"/>
    <w:rsid w:val="00A22BF4"/>
    <w:rsid w:val="00A22CB0"/>
    <w:rsid w:val="00A22CB5"/>
    <w:rsid w:val="00A22F81"/>
    <w:rsid w:val="00A23473"/>
    <w:rsid w:val="00A2399E"/>
    <w:rsid w:val="00A239B0"/>
    <w:rsid w:val="00A23CBC"/>
    <w:rsid w:val="00A23F88"/>
    <w:rsid w:val="00A24183"/>
    <w:rsid w:val="00A247D3"/>
    <w:rsid w:val="00A24D2E"/>
    <w:rsid w:val="00A24D54"/>
    <w:rsid w:val="00A24DF4"/>
    <w:rsid w:val="00A2546D"/>
    <w:rsid w:val="00A25499"/>
    <w:rsid w:val="00A25806"/>
    <w:rsid w:val="00A25BA6"/>
    <w:rsid w:val="00A25BF5"/>
    <w:rsid w:val="00A2614F"/>
    <w:rsid w:val="00A26185"/>
    <w:rsid w:val="00A2648D"/>
    <w:rsid w:val="00A267B7"/>
    <w:rsid w:val="00A26803"/>
    <w:rsid w:val="00A26BB7"/>
    <w:rsid w:val="00A26F24"/>
    <w:rsid w:val="00A278D8"/>
    <w:rsid w:val="00A27D1F"/>
    <w:rsid w:val="00A30410"/>
    <w:rsid w:val="00A3053F"/>
    <w:rsid w:val="00A3081F"/>
    <w:rsid w:val="00A30AA7"/>
    <w:rsid w:val="00A30D0F"/>
    <w:rsid w:val="00A31191"/>
    <w:rsid w:val="00A313D5"/>
    <w:rsid w:val="00A3196D"/>
    <w:rsid w:val="00A319B5"/>
    <w:rsid w:val="00A31AE9"/>
    <w:rsid w:val="00A31B08"/>
    <w:rsid w:val="00A32CAD"/>
    <w:rsid w:val="00A32CE1"/>
    <w:rsid w:val="00A334BB"/>
    <w:rsid w:val="00A33715"/>
    <w:rsid w:val="00A33E78"/>
    <w:rsid w:val="00A33F40"/>
    <w:rsid w:val="00A3430E"/>
    <w:rsid w:val="00A34648"/>
    <w:rsid w:val="00A346E0"/>
    <w:rsid w:val="00A347BF"/>
    <w:rsid w:val="00A34863"/>
    <w:rsid w:val="00A35025"/>
    <w:rsid w:val="00A351B7"/>
    <w:rsid w:val="00A35214"/>
    <w:rsid w:val="00A35F3E"/>
    <w:rsid w:val="00A36224"/>
    <w:rsid w:val="00A36311"/>
    <w:rsid w:val="00A3678C"/>
    <w:rsid w:val="00A3688A"/>
    <w:rsid w:val="00A36D42"/>
    <w:rsid w:val="00A36D5F"/>
    <w:rsid w:val="00A373A3"/>
    <w:rsid w:val="00A373DC"/>
    <w:rsid w:val="00A37A72"/>
    <w:rsid w:val="00A37AF0"/>
    <w:rsid w:val="00A402D0"/>
    <w:rsid w:val="00A40356"/>
    <w:rsid w:val="00A4070D"/>
    <w:rsid w:val="00A40BAA"/>
    <w:rsid w:val="00A410E5"/>
    <w:rsid w:val="00A41458"/>
    <w:rsid w:val="00A41784"/>
    <w:rsid w:val="00A417B0"/>
    <w:rsid w:val="00A417FB"/>
    <w:rsid w:val="00A419D0"/>
    <w:rsid w:val="00A41B0E"/>
    <w:rsid w:val="00A41BF2"/>
    <w:rsid w:val="00A428B2"/>
    <w:rsid w:val="00A429D1"/>
    <w:rsid w:val="00A42A08"/>
    <w:rsid w:val="00A43395"/>
    <w:rsid w:val="00A438A4"/>
    <w:rsid w:val="00A439B1"/>
    <w:rsid w:val="00A43E90"/>
    <w:rsid w:val="00A44003"/>
    <w:rsid w:val="00A441D2"/>
    <w:rsid w:val="00A4449B"/>
    <w:rsid w:val="00A44744"/>
    <w:rsid w:val="00A452CA"/>
    <w:rsid w:val="00A453E4"/>
    <w:rsid w:val="00A456C9"/>
    <w:rsid w:val="00A45947"/>
    <w:rsid w:val="00A45958"/>
    <w:rsid w:val="00A462E5"/>
    <w:rsid w:val="00A46808"/>
    <w:rsid w:val="00A46A80"/>
    <w:rsid w:val="00A46CC0"/>
    <w:rsid w:val="00A46E0E"/>
    <w:rsid w:val="00A46EE8"/>
    <w:rsid w:val="00A470A5"/>
    <w:rsid w:val="00A470D6"/>
    <w:rsid w:val="00A473A3"/>
    <w:rsid w:val="00A4756C"/>
    <w:rsid w:val="00A476AA"/>
    <w:rsid w:val="00A47709"/>
    <w:rsid w:val="00A4771E"/>
    <w:rsid w:val="00A479A6"/>
    <w:rsid w:val="00A47DFD"/>
    <w:rsid w:val="00A50C21"/>
    <w:rsid w:val="00A51063"/>
    <w:rsid w:val="00A514CE"/>
    <w:rsid w:val="00A51524"/>
    <w:rsid w:val="00A515A4"/>
    <w:rsid w:val="00A515BD"/>
    <w:rsid w:val="00A517ED"/>
    <w:rsid w:val="00A51B70"/>
    <w:rsid w:val="00A5209B"/>
    <w:rsid w:val="00A52314"/>
    <w:rsid w:val="00A5274F"/>
    <w:rsid w:val="00A52E23"/>
    <w:rsid w:val="00A52FB3"/>
    <w:rsid w:val="00A53C41"/>
    <w:rsid w:val="00A53F30"/>
    <w:rsid w:val="00A53F63"/>
    <w:rsid w:val="00A54E2E"/>
    <w:rsid w:val="00A55108"/>
    <w:rsid w:val="00A55E0B"/>
    <w:rsid w:val="00A55E29"/>
    <w:rsid w:val="00A56073"/>
    <w:rsid w:val="00A561C5"/>
    <w:rsid w:val="00A567A7"/>
    <w:rsid w:val="00A571DC"/>
    <w:rsid w:val="00A57818"/>
    <w:rsid w:val="00A5786E"/>
    <w:rsid w:val="00A57A0C"/>
    <w:rsid w:val="00A60A8A"/>
    <w:rsid w:val="00A60F90"/>
    <w:rsid w:val="00A61273"/>
    <w:rsid w:val="00A6186C"/>
    <w:rsid w:val="00A6197A"/>
    <w:rsid w:val="00A61E35"/>
    <w:rsid w:val="00A6208C"/>
    <w:rsid w:val="00A627B7"/>
    <w:rsid w:val="00A63848"/>
    <w:rsid w:val="00A63CD8"/>
    <w:rsid w:val="00A63F08"/>
    <w:rsid w:val="00A64239"/>
    <w:rsid w:val="00A64667"/>
    <w:rsid w:val="00A64E0B"/>
    <w:rsid w:val="00A64FC9"/>
    <w:rsid w:val="00A6509C"/>
    <w:rsid w:val="00A652C7"/>
    <w:rsid w:val="00A65628"/>
    <w:rsid w:val="00A65A70"/>
    <w:rsid w:val="00A65B64"/>
    <w:rsid w:val="00A661E3"/>
    <w:rsid w:val="00A663A2"/>
    <w:rsid w:val="00A66780"/>
    <w:rsid w:val="00A667CD"/>
    <w:rsid w:val="00A667E6"/>
    <w:rsid w:val="00A6684C"/>
    <w:rsid w:val="00A66B9F"/>
    <w:rsid w:val="00A66EC3"/>
    <w:rsid w:val="00A672B4"/>
    <w:rsid w:val="00A67A58"/>
    <w:rsid w:val="00A67EBF"/>
    <w:rsid w:val="00A70EA6"/>
    <w:rsid w:val="00A711B9"/>
    <w:rsid w:val="00A7136C"/>
    <w:rsid w:val="00A713D5"/>
    <w:rsid w:val="00A714A8"/>
    <w:rsid w:val="00A71829"/>
    <w:rsid w:val="00A71866"/>
    <w:rsid w:val="00A724CE"/>
    <w:rsid w:val="00A72A52"/>
    <w:rsid w:val="00A72C0C"/>
    <w:rsid w:val="00A72FD2"/>
    <w:rsid w:val="00A7372D"/>
    <w:rsid w:val="00A73770"/>
    <w:rsid w:val="00A74110"/>
    <w:rsid w:val="00A74127"/>
    <w:rsid w:val="00A7413C"/>
    <w:rsid w:val="00A74357"/>
    <w:rsid w:val="00A744CF"/>
    <w:rsid w:val="00A746F0"/>
    <w:rsid w:val="00A746F2"/>
    <w:rsid w:val="00A74AC3"/>
    <w:rsid w:val="00A74CCB"/>
    <w:rsid w:val="00A7549A"/>
    <w:rsid w:val="00A75581"/>
    <w:rsid w:val="00A75877"/>
    <w:rsid w:val="00A75DC0"/>
    <w:rsid w:val="00A75DC9"/>
    <w:rsid w:val="00A75E86"/>
    <w:rsid w:val="00A76D1D"/>
    <w:rsid w:val="00A76F7B"/>
    <w:rsid w:val="00A77871"/>
    <w:rsid w:val="00A7798F"/>
    <w:rsid w:val="00A77C3A"/>
    <w:rsid w:val="00A801C2"/>
    <w:rsid w:val="00A8067D"/>
    <w:rsid w:val="00A809F2"/>
    <w:rsid w:val="00A81246"/>
    <w:rsid w:val="00A813B3"/>
    <w:rsid w:val="00A81829"/>
    <w:rsid w:val="00A81D11"/>
    <w:rsid w:val="00A81F90"/>
    <w:rsid w:val="00A822CF"/>
    <w:rsid w:val="00A8255D"/>
    <w:rsid w:val="00A82672"/>
    <w:rsid w:val="00A82E43"/>
    <w:rsid w:val="00A8301E"/>
    <w:rsid w:val="00A8340B"/>
    <w:rsid w:val="00A836AF"/>
    <w:rsid w:val="00A837A4"/>
    <w:rsid w:val="00A83874"/>
    <w:rsid w:val="00A8419C"/>
    <w:rsid w:val="00A842F7"/>
    <w:rsid w:val="00A84AF5"/>
    <w:rsid w:val="00A851D0"/>
    <w:rsid w:val="00A856CF"/>
    <w:rsid w:val="00A85982"/>
    <w:rsid w:val="00A85A13"/>
    <w:rsid w:val="00A85DCB"/>
    <w:rsid w:val="00A85DF6"/>
    <w:rsid w:val="00A862F5"/>
    <w:rsid w:val="00A86B55"/>
    <w:rsid w:val="00A86D75"/>
    <w:rsid w:val="00A86DCC"/>
    <w:rsid w:val="00A86DF9"/>
    <w:rsid w:val="00A871C4"/>
    <w:rsid w:val="00A8778E"/>
    <w:rsid w:val="00A87EBB"/>
    <w:rsid w:val="00A90074"/>
    <w:rsid w:val="00A9010F"/>
    <w:rsid w:val="00A905CB"/>
    <w:rsid w:val="00A9062E"/>
    <w:rsid w:val="00A907E5"/>
    <w:rsid w:val="00A9097D"/>
    <w:rsid w:val="00A90CF7"/>
    <w:rsid w:val="00A9115A"/>
    <w:rsid w:val="00A911B0"/>
    <w:rsid w:val="00A917FD"/>
    <w:rsid w:val="00A918B7"/>
    <w:rsid w:val="00A91927"/>
    <w:rsid w:val="00A91D00"/>
    <w:rsid w:val="00A92289"/>
    <w:rsid w:val="00A929CD"/>
    <w:rsid w:val="00A93279"/>
    <w:rsid w:val="00A93292"/>
    <w:rsid w:val="00A9355A"/>
    <w:rsid w:val="00A9355C"/>
    <w:rsid w:val="00A936E0"/>
    <w:rsid w:val="00A9384A"/>
    <w:rsid w:val="00A939AA"/>
    <w:rsid w:val="00A93C8B"/>
    <w:rsid w:val="00A93FEF"/>
    <w:rsid w:val="00A9448B"/>
    <w:rsid w:val="00A9452E"/>
    <w:rsid w:val="00A946DD"/>
    <w:rsid w:val="00A949C3"/>
    <w:rsid w:val="00A94B46"/>
    <w:rsid w:val="00A94D42"/>
    <w:rsid w:val="00A95A35"/>
    <w:rsid w:val="00A9610F"/>
    <w:rsid w:val="00A96296"/>
    <w:rsid w:val="00A96D3A"/>
    <w:rsid w:val="00A96DB4"/>
    <w:rsid w:val="00A96FB4"/>
    <w:rsid w:val="00A9705E"/>
    <w:rsid w:val="00A971C6"/>
    <w:rsid w:val="00A972A5"/>
    <w:rsid w:val="00A974B6"/>
    <w:rsid w:val="00A9796E"/>
    <w:rsid w:val="00A97E14"/>
    <w:rsid w:val="00A97E19"/>
    <w:rsid w:val="00AA0024"/>
    <w:rsid w:val="00AA039D"/>
    <w:rsid w:val="00AA03E9"/>
    <w:rsid w:val="00AA04BC"/>
    <w:rsid w:val="00AA088B"/>
    <w:rsid w:val="00AA0DB1"/>
    <w:rsid w:val="00AA0F1A"/>
    <w:rsid w:val="00AA1508"/>
    <w:rsid w:val="00AA1769"/>
    <w:rsid w:val="00AA19DB"/>
    <w:rsid w:val="00AA1B5A"/>
    <w:rsid w:val="00AA1E43"/>
    <w:rsid w:val="00AA225A"/>
    <w:rsid w:val="00AA28D0"/>
    <w:rsid w:val="00AA2EC8"/>
    <w:rsid w:val="00AA3013"/>
    <w:rsid w:val="00AA33BB"/>
    <w:rsid w:val="00AA3731"/>
    <w:rsid w:val="00AA38D6"/>
    <w:rsid w:val="00AA3945"/>
    <w:rsid w:val="00AA3B66"/>
    <w:rsid w:val="00AA3CFF"/>
    <w:rsid w:val="00AA3E91"/>
    <w:rsid w:val="00AA40A1"/>
    <w:rsid w:val="00AA43C5"/>
    <w:rsid w:val="00AA445C"/>
    <w:rsid w:val="00AA48B1"/>
    <w:rsid w:val="00AA5D1D"/>
    <w:rsid w:val="00AA6592"/>
    <w:rsid w:val="00AA6720"/>
    <w:rsid w:val="00AA6AB5"/>
    <w:rsid w:val="00AA6B59"/>
    <w:rsid w:val="00AA6BDA"/>
    <w:rsid w:val="00AA6EA3"/>
    <w:rsid w:val="00AA76FC"/>
    <w:rsid w:val="00AA799B"/>
    <w:rsid w:val="00AB047C"/>
    <w:rsid w:val="00AB0A1D"/>
    <w:rsid w:val="00AB0F2C"/>
    <w:rsid w:val="00AB1385"/>
    <w:rsid w:val="00AB146A"/>
    <w:rsid w:val="00AB1785"/>
    <w:rsid w:val="00AB1EDD"/>
    <w:rsid w:val="00AB2279"/>
    <w:rsid w:val="00AB259B"/>
    <w:rsid w:val="00AB2976"/>
    <w:rsid w:val="00AB3162"/>
    <w:rsid w:val="00AB31E5"/>
    <w:rsid w:val="00AB34C7"/>
    <w:rsid w:val="00AB352A"/>
    <w:rsid w:val="00AB3902"/>
    <w:rsid w:val="00AB3AC1"/>
    <w:rsid w:val="00AB3B94"/>
    <w:rsid w:val="00AB3BB4"/>
    <w:rsid w:val="00AB406E"/>
    <w:rsid w:val="00AB47A0"/>
    <w:rsid w:val="00AB4951"/>
    <w:rsid w:val="00AB4BE0"/>
    <w:rsid w:val="00AB5375"/>
    <w:rsid w:val="00AB547C"/>
    <w:rsid w:val="00AB5CB6"/>
    <w:rsid w:val="00AB5EE5"/>
    <w:rsid w:val="00AB60E8"/>
    <w:rsid w:val="00AB678B"/>
    <w:rsid w:val="00AB68C6"/>
    <w:rsid w:val="00AB6E56"/>
    <w:rsid w:val="00AB6EDE"/>
    <w:rsid w:val="00AB7293"/>
    <w:rsid w:val="00AB7493"/>
    <w:rsid w:val="00AB77E7"/>
    <w:rsid w:val="00AB788A"/>
    <w:rsid w:val="00AB7A0D"/>
    <w:rsid w:val="00AB7C28"/>
    <w:rsid w:val="00AB7DF6"/>
    <w:rsid w:val="00AB7EBC"/>
    <w:rsid w:val="00AB7EC4"/>
    <w:rsid w:val="00AC03EB"/>
    <w:rsid w:val="00AC0AAE"/>
    <w:rsid w:val="00AC0ED0"/>
    <w:rsid w:val="00AC0F08"/>
    <w:rsid w:val="00AC1B8C"/>
    <w:rsid w:val="00AC1DD6"/>
    <w:rsid w:val="00AC212F"/>
    <w:rsid w:val="00AC2244"/>
    <w:rsid w:val="00AC245A"/>
    <w:rsid w:val="00AC250F"/>
    <w:rsid w:val="00AC2B86"/>
    <w:rsid w:val="00AC2EE6"/>
    <w:rsid w:val="00AC356B"/>
    <w:rsid w:val="00AC37C3"/>
    <w:rsid w:val="00AC38CC"/>
    <w:rsid w:val="00AC46F7"/>
    <w:rsid w:val="00AC4987"/>
    <w:rsid w:val="00AC4C68"/>
    <w:rsid w:val="00AC5330"/>
    <w:rsid w:val="00AC590C"/>
    <w:rsid w:val="00AC5C6F"/>
    <w:rsid w:val="00AC665A"/>
    <w:rsid w:val="00AC69C9"/>
    <w:rsid w:val="00AC69CC"/>
    <w:rsid w:val="00AC6FD3"/>
    <w:rsid w:val="00AC71AD"/>
    <w:rsid w:val="00AC7208"/>
    <w:rsid w:val="00AC7635"/>
    <w:rsid w:val="00AC7E76"/>
    <w:rsid w:val="00AD009E"/>
    <w:rsid w:val="00AD00B5"/>
    <w:rsid w:val="00AD0379"/>
    <w:rsid w:val="00AD1164"/>
    <w:rsid w:val="00AD1352"/>
    <w:rsid w:val="00AD13FC"/>
    <w:rsid w:val="00AD1D30"/>
    <w:rsid w:val="00AD1D9B"/>
    <w:rsid w:val="00AD1F8A"/>
    <w:rsid w:val="00AD212B"/>
    <w:rsid w:val="00AD275A"/>
    <w:rsid w:val="00AD31C4"/>
    <w:rsid w:val="00AD3230"/>
    <w:rsid w:val="00AD36C6"/>
    <w:rsid w:val="00AD3806"/>
    <w:rsid w:val="00AD4015"/>
    <w:rsid w:val="00AD4483"/>
    <w:rsid w:val="00AD4726"/>
    <w:rsid w:val="00AD492B"/>
    <w:rsid w:val="00AD4C72"/>
    <w:rsid w:val="00AD519B"/>
    <w:rsid w:val="00AD5410"/>
    <w:rsid w:val="00AD564E"/>
    <w:rsid w:val="00AD5684"/>
    <w:rsid w:val="00AD5B1A"/>
    <w:rsid w:val="00AD5C50"/>
    <w:rsid w:val="00AD5C5B"/>
    <w:rsid w:val="00AD615D"/>
    <w:rsid w:val="00AD672C"/>
    <w:rsid w:val="00AD68E4"/>
    <w:rsid w:val="00AD69EC"/>
    <w:rsid w:val="00AD6B14"/>
    <w:rsid w:val="00AD6C2F"/>
    <w:rsid w:val="00AD6DE8"/>
    <w:rsid w:val="00AD7435"/>
    <w:rsid w:val="00AD7964"/>
    <w:rsid w:val="00AD7B62"/>
    <w:rsid w:val="00AD7BCC"/>
    <w:rsid w:val="00AD7F57"/>
    <w:rsid w:val="00AE013F"/>
    <w:rsid w:val="00AE035F"/>
    <w:rsid w:val="00AE04C1"/>
    <w:rsid w:val="00AE05CF"/>
    <w:rsid w:val="00AE0678"/>
    <w:rsid w:val="00AE0ECD"/>
    <w:rsid w:val="00AE1620"/>
    <w:rsid w:val="00AE17AC"/>
    <w:rsid w:val="00AE18EB"/>
    <w:rsid w:val="00AE1A62"/>
    <w:rsid w:val="00AE2406"/>
    <w:rsid w:val="00AE25B7"/>
    <w:rsid w:val="00AE2609"/>
    <w:rsid w:val="00AE2646"/>
    <w:rsid w:val="00AE2696"/>
    <w:rsid w:val="00AE2DCF"/>
    <w:rsid w:val="00AE2E5C"/>
    <w:rsid w:val="00AE371F"/>
    <w:rsid w:val="00AE4454"/>
    <w:rsid w:val="00AE4554"/>
    <w:rsid w:val="00AE4911"/>
    <w:rsid w:val="00AE49F9"/>
    <w:rsid w:val="00AE4C3A"/>
    <w:rsid w:val="00AE54A1"/>
    <w:rsid w:val="00AE5D9C"/>
    <w:rsid w:val="00AE6541"/>
    <w:rsid w:val="00AE6785"/>
    <w:rsid w:val="00AE68A6"/>
    <w:rsid w:val="00AE6AFB"/>
    <w:rsid w:val="00AE6D7B"/>
    <w:rsid w:val="00AE714B"/>
    <w:rsid w:val="00AE733D"/>
    <w:rsid w:val="00AE73E9"/>
    <w:rsid w:val="00AE75A3"/>
    <w:rsid w:val="00AE7732"/>
    <w:rsid w:val="00AE7938"/>
    <w:rsid w:val="00AF054C"/>
    <w:rsid w:val="00AF0618"/>
    <w:rsid w:val="00AF0883"/>
    <w:rsid w:val="00AF091D"/>
    <w:rsid w:val="00AF0970"/>
    <w:rsid w:val="00AF0B18"/>
    <w:rsid w:val="00AF0F31"/>
    <w:rsid w:val="00AF103E"/>
    <w:rsid w:val="00AF1C25"/>
    <w:rsid w:val="00AF21BD"/>
    <w:rsid w:val="00AF2CE7"/>
    <w:rsid w:val="00AF2EAB"/>
    <w:rsid w:val="00AF2F4F"/>
    <w:rsid w:val="00AF32D2"/>
    <w:rsid w:val="00AF33FB"/>
    <w:rsid w:val="00AF3902"/>
    <w:rsid w:val="00AF3A58"/>
    <w:rsid w:val="00AF3D35"/>
    <w:rsid w:val="00AF41C0"/>
    <w:rsid w:val="00AF4F1A"/>
    <w:rsid w:val="00AF501C"/>
    <w:rsid w:val="00AF51F2"/>
    <w:rsid w:val="00AF523B"/>
    <w:rsid w:val="00AF53FB"/>
    <w:rsid w:val="00AF59F8"/>
    <w:rsid w:val="00AF5DA1"/>
    <w:rsid w:val="00AF6053"/>
    <w:rsid w:val="00AF626E"/>
    <w:rsid w:val="00AF65C6"/>
    <w:rsid w:val="00AF65DD"/>
    <w:rsid w:val="00AF6625"/>
    <w:rsid w:val="00AF6D0A"/>
    <w:rsid w:val="00AF70E1"/>
    <w:rsid w:val="00AF7429"/>
    <w:rsid w:val="00AF7C6F"/>
    <w:rsid w:val="00B000DF"/>
    <w:rsid w:val="00B00119"/>
    <w:rsid w:val="00B001E9"/>
    <w:rsid w:val="00B0137E"/>
    <w:rsid w:val="00B01C32"/>
    <w:rsid w:val="00B01FEA"/>
    <w:rsid w:val="00B02128"/>
    <w:rsid w:val="00B026F8"/>
    <w:rsid w:val="00B02DCA"/>
    <w:rsid w:val="00B02FC3"/>
    <w:rsid w:val="00B02FFD"/>
    <w:rsid w:val="00B03343"/>
    <w:rsid w:val="00B03A1A"/>
    <w:rsid w:val="00B03B9A"/>
    <w:rsid w:val="00B03CE9"/>
    <w:rsid w:val="00B03EEC"/>
    <w:rsid w:val="00B03FE1"/>
    <w:rsid w:val="00B04336"/>
    <w:rsid w:val="00B044C5"/>
    <w:rsid w:val="00B046BA"/>
    <w:rsid w:val="00B04C16"/>
    <w:rsid w:val="00B05177"/>
    <w:rsid w:val="00B052FC"/>
    <w:rsid w:val="00B05B82"/>
    <w:rsid w:val="00B05CCB"/>
    <w:rsid w:val="00B065DB"/>
    <w:rsid w:val="00B06603"/>
    <w:rsid w:val="00B06908"/>
    <w:rsid w:val="00B06A8D"/>
    <w:rsid w:val="00B07184"/>
    <w:rsid w:val="00B072A6"/>
    <w:rsid w:val="00B074A0"/>
    <w:rsid w:val="00B0755B"/>
    <w:rsid w:val="00B07685"/>
    <w:rsid w:val="00B07FF8"/>
    <w:rsid w:val="00B10022"/>
    <w:rsid w:val="00B10056"/>
    <w:rsid w:val="00B1009D"/>
    <w:rsid w:val="00B105E7"/>
    <w:rsid w:val="00B106BF"/>
    <w:rsid w:val="00B109C0"/>
    <w:rsid w:val="00B10CC4"/>
    <w:rsid w:val="00B1182D"/>
    <w:rsid w:val="00B11AA2"/>
    <w:rsid w:val="00B11C1A"/>
    <w:rsid w:val="00B11CFD"/>
    <w:rsid w:val="00B12072"/>
    <w:rsid w:val="00B13557"/>
    <w:rsid w:val="00B137AA"/>
    <w:rsid w:val="00B13D48"/>
    <w:rsid w:val="00B14608"/>
    <w:rsid w:val="00B14709"/>
    <w:rsid w:val="00B14832"/>
    <w:rsid w:val="00B1496D"/>
    <w:rsid w:val="00B14EF9"/>
    <w:rsid w:val="00B1500A"/>
    <w:rsid w:val="00B15339"/>
    <w:rsid w:val="00B15521"/>
    <w:rsid w:val="00B15861"/>
    <w:rsid w:val="00B15D3D"/>
    <w:rsid w:val="00B15DD1"/>
    <w:rsid w:val="00B15EC7"/>
    <w:rsid w:val="00B161BA"/>
    <w:rsid w:val="00B162E5"/>
    <w:rsid w:val="00B164B3"/>
    <w:rsid w:val="00B172EF"/>
    <w:rsid w:val="00B17449"/>
    <w:rsid w:val="00B17659"/>
    <w:rsid w:val="00B17D5A"/>
    <w:rsid w:val="00B204DE"/>
    <w:rsid w:val="00B206B3"/>
    <w:rsid w:val="00B2083E"/>
    <w:rsid w:val="00B214D4"/>
    <w:rsid w:val="00B216DB"/>
    <w:rsid w:val="00B21A71"/>
    <w:rsid w:val="00B21AF4"/>
    <w:rsid w:val="00B21EAD"/>
    <w:rsid w:val="00B22143"/>
    <w:rsid w:val="00B22264"/>
    <w:rsid w:val="00B22664"/>
    <w:rsid w:val="00B226FF"/>
    <w:rsid w:val="00B22894"/>
    <w:rsid w:val="00B2317B"/>
    <w:rsid w:val="00B231BD"/>
    <w:rsid w:val="00B23846"/>
    <w:rsid w:val="00B239F7"/>
    <w:rsid w:val="00B23BBE"/>
    <w:rsid w:val="00B23E1A"/>
    <w:rsid w:val="00B241B4"/>
    <w:rsid w:val="00B244B7"/>
    <w:rsid w:val="00B244C8"/>
    <w:rsid w:val="00B24525"/>
    <w:rsid w:val="00B24572"/>
    <w:rsid w:val="00B24AE7"/>
    <w:rsid w:val="00B252E8"/>
    <w:rsid w:val="00B25318"/>
    <w:rsid w:val="00B25415"/>
    <w:rsid w:val="00B2571E"/>
    <w:rsid w:val="00B2594A"/>
    <w:rsid w:val="00B260F3"/>
    <w:rsid w:val="00B26803"/>
    <w:rsid w:val="00B2739A"/>
    <w:rsid w:val="00B27402"/>
    <w:rsid w:val="00B274EC"/>
    <w:rsid w:val="00B278E5"/>
    <w:rsid w:val="00B27B82"/>
    <w:rsid w:val="00B27CB5"/>
    <w:rsid w:val="00B301D2"/>
    <w:rsid w:val="00B304F0"/>
    <w:rsid w:val="00B3082F"/>
    <w:rsid w:val="00B30872"/>
    <w:rsid w:val="00B317D7"/>
    <w:rsid w:val="00B31945"/>
    <w:rsid w:val="00B31B03"/>
    <w:rsid w:val="00B31B39"/>
    <w:rsid w:val="00B31BDE"/>
    <w:rsid w:val="00B31C6E"/>
    <w:rsid w:val="00B31E8B"/>
    <w:rsid w:val="00B31F38"/>
    <w:rsid w:val="00B32524"/>
    <w:rsid w:val="00B3301C"/>
    <w:rsid w:val="00B330DF"/>
    <w:rsid w:val="00B332C2"/>
    <w:rsid w:val="00B3390B"/>
    <w:rsid w:val="00B33990"/>
    <w:rsid w:val="00B33A3D"/>
    <w:rsid w:val="00B33A49"/>
    <w:rsid w:val="00B347BA"/>
    <w:rsid w:val="00B34C35"/>
    <w:rsid w:val="00B34D55"/>
    <w:rsid w:val="00B34E95"/>
    <w:rsid w:val="00B35881"/>
    <w:rsid w:val="00B3697E"/>
    <w:rsid w:val="00B36A4E"/>
    <w:rsid w:val="00B370A4"/>
    <w:rsid w:val="00B378B0"/>
    <w:rsid w:val="00B378BA"/>
    <w:rsid w:val="00B378FE"/>
    <w:rsid w:val="00B37A24"/>
    <w:rsid w:val="00B400F0"/>
    <w:rsid w:val="00B40343"/>
    <w:rsid w:val="00B4038A"/>
    <w:rsid w:val="00B406EF"/>
    <w:rsid w:val="00B40B0F"/>
    <w:rsid w:val="00B40B59"/>
    <w:rsid w:val="00B40CF6"/>
    <w:rsid w:val="00B41045"/>
    <w:rsid w:val="00B4179C"/>
    <w:rsid w:val="00B41D9B"/>
    <w:rsid w:val="00B42C3C"/>
    <w:rsid w:val="00B42E21"/>
    <w:rsid w:val="00B43495"/>
    <w:rsid w:val="00B435F0"/>
    <w:rsid w:val="00B43867"/>
    <w:rsid w:val="00B43B14"/>
    <w:rsid w:val="00B43B6D"/>
    <w:rsid w:val="00B443D2"/>
    <w:rsid w:val="00B444E4"/>
    <w:rsid w:val="00B446E8"/>
    <w:rsid w:val="00B44B22"/>
    <w:rsid w:val="00B44B79"/>
    <w:rsid w:val="00B44C04"/>
    <w:rsid w:val="00B44D72"/>
    <w:rsid w:val="00B45195"/>
    <w:rsid w:val="00B45240"/>
    <w:rsid w:val="00B454FE"/>
    <w:rsid w:val="00B456DC"/>
    <w:rsid w:val="00B45B4C"/>
    <w:rsid w:val="00B45D77"/>
    <w:rsid w:val="00B45D8B"/>
    <w:rsid w:val="00B462FD"/>
    <w:rsid w:val="00B4648B"/>
    <w:rsid w:val="00B46608"/>
    <w:rsid w:val="00B47205"/>
    <w:rsid w:val="00B4732E"/>
    <w:rsid w:val="00B50141"/>
    <w:rsid w:val="00B5026F"/>
    <w:rsid w:val="00B5043B"/>
    <w:rsid w:val="00B50ACB"/>
    <w:rsid w:val="00B51597"/>
    <w:rsid w:val="00B515E7"/>
    <w:rsid w:val="00B51A6E"/>
    <w:rsid w:val="00B51D6E"/>
    <w:rsid w:val="00B51D9E"/>
    <w:rsid w:val="00B51ED4"/>
    <w:rsid w:val="00B51FF9"/>
    <w:rsid w:val="00B52121"/>
    <w:rsid w:val="00B52AAB"/>
    <w:rsid w:val="00B52FDE"/>
    <w:rsid w:val="00B532D7"/>
    <w:rsid w:val="00B53463"/>
    <w:rsid w:val="00B54B56"/>
    <w:rsid w:val="00B54C56"/>
    <w:rsid w:val="00B54D7C"/>
    <w:rsid w:val="00B556C8"/>
    <w:rsid w:val="00B557F5"/>
    <w:rsid w:val="00B55E0C"/>
    <w:rsid w:val="00B55EAB"/>
    <w:rsid w:val="00B55F1F"/>
    <w:rsid w:val="00B5650A"/>
    <w:rsid w:val="00B5671E"/>
    <w:rsid w:val="00B56B0E"/>
    <w:rsid w:val="00B57050"/>
    <w:rsid w:val="00B57283"/>
    <w:rsid w:val="00B57565"/>
    <w:rsid w:val="00B5760C"/>
    <w:rsid w:val="00B5783C"/>
    <w:rsid w:val="00B579FC"/>
    <w:rsid w:val="00B57BB7"/>
    <w:rsid w:val="00B57FD2"/>
    <w:rsid w:val="00B603E3"/>
    <w:rsid w:val="00B60675"/>
    <w:rsid w:val="00B60C39"/>
    <w:rsid w:val="00B60FCB"/>
    <w:rsid w:val="00B613D3"/>
    <w:rsid w:val="00B61553"/>
    <w:rsid w:val="00B61E1A"/>
    <w:rsid w:val="00B61ED3"/>
    <w:rsid w:val="00B62776"/>
    <w:rsid w:val="00B62893"/>
    <w:rsid w:val="00B628E2"/>
    <w:rsid w:val="00B6304C"/>
    <w:rsid w:val="00B631F6"/>
    <w:rsid w:val="00B64054"/>
    <w:rsid w:val="00B6463C"/>
    <w:rsid w:val="00B64904"/>
    <w:rsid w:val="00B64A30"/>
    <w:rsid w:val="00B64B24"/>
    <w:rsid w:val="00B65390"/>
    <w:rsid w:val="00B65412"/>
    <w:rsid w:val="00B6544A"/>
    <w:rsid w:val="00B65631"/>
    <w:rsid w:val="00B65E6E"/>
    <w:rsid w:val="00B660DA"/>
    <w:rsid w:val="00B6694B"/>
    <w:rsid w:val="00B677E2"/>
    <w:rsid w:val="00B67877"/>
    <w:rsid w:val="00B679A9"/>
    <w:rsid w:val="00B7004B"/>
    <w:rsid w:val="00B7014A"/>
    <w:rsid w:val="00B703F1"/>
    <w:rsid w:val="00B70462"/>
    <w:rsid w:val="00B70670"/>
    <w:rsid w:val="00B70BA9"/>
    <w:rsid w:val="00B70C1A"/>
    <w:rsid w:val="00B71012"/>
    <w:rsid w:val="00B71026"/>
    <w:rsid w:val="00B71488"/>
    <w:rsid w:val="00B714ED"/>
    <w:rsid w:val="00B718C1"/>
    <w:rsid w:val="00B7209B"/>
    <w:rsid w:val="00B723D2"/>
    <w:rsid w:val="00B7343D"/>
    <w:rsid w:val="00B73592"/>
    <w:rsid w:val="00B736D3"/>
    <w:rsid w:val="00B74554"/>
    <w:rsid w:val="00B74A15"/>
    <w:rsid w:val="00B74DE2"/>
    <w:rsid w:val="00B74E0D"/>
    <w:rsid w:val="00B75203"/>
    <w:rsid w:val="00B75903"/>
    <w:rsid w:val="00B75E85"/>
    <w:rsid w:val="00B76147"/>
    <w:rsid w:val="00B762AA"/>
    <w:rsid w:val="00B76343"/>
    <w:rsid w:val="00B7670F"/>
    <w:rsid w:val="00B76776"/>
    <w:rsid w:val="00B76A1B"/>
    <w:rsid w:val="00B76C58"/>
    <w:rsid w:val="00B77038"/>
    <w:rsid w:val="00B77238"/>
    <w:rsid w:val="00B772BC"/>
    <w:rsid w:val="00B77507"/>
    <w:rsid w:val="00B77711"/>
    <w:rsid w:val="00B77AEA"/>
    <w:rsid w:val="00B77BB9"/>
    <w:rsid w:val="00B77CE4"/>
    <w:rsid w:val="00B80B45"/>
    <w:rsid w:val="00B80C3F"/>
    <w:rsid w:val="00B8190C"/>
    <w:rsid w:val="00B81993"/>
    <w:rsid w:val="00B81C08"/>
    <w:rsid w:val="00B81C69"/>
    <w:rsid w:val="00B81EEF"/>
    <w:rsid w:val="00B82323"/>
    <w:rsid w:val="00B82778"/>
    <w:rsid w:val="00B8286D"/>
    <w:rsid w:val="00B82A23"/>
    <w:rsid w:val="00B82BFF"/>
    <w:rsid w:val="00B83261"/>
    <w:rsid w:val="00B832D6"/>
    <w:rsid w:val="00B835DE"/>
    <w:rsid w:val="00B8388C"/>
    <w:rsid w:val="00B83D9A"/>
    <w:rsid w:val="00B84602"/>
    <w:rsid w:val="00B84641"/>
    <w:rsid w:val="00B84658"/>
    <w:rsid w:val="00B849A8"/>
    <w:rsid w:val="00B84D07"/>
    <w:rsid w:val="00B85BA7"/>
    <w:rsid w:val="00B85EC8"/>
    <w:rsid w:val="00B86A79"/>
    <w:rsid w:val="00B86C83"/>
    <w:rsid w:val="00B87230"/>
    <w:rsid w:val="00B87349"/>
    <w:rsid w:val="00B87C23"/>
    <w:rsid w:val="00B904D2"/>
    <w:rsid w:val="00B91168"/>
    <w:rsid w:val="00B91350"/>
    <w:rsid w:val="00B917CA"/>
    <w:rsid w:val="00B91AFC"/>
    <w:rsid w:val="00B91BC6"/>
    <w:rsid w:val="00B91D5D"/>
    <w:rsid w:val="00B9211A"/>
    <w:rsid w:val="00B927EF"/>
    <w:rsid w:val="00B92E6B"/>
    <w:rsid w:val="00B92E85"/>
    <w:rsid w:val="00B92FC8"/>
    <w:rsid w:val="00B93750"/>
    <w:rsid w:val="00B9384E"/>
    <w:rsid w:val="00B9386A"/>
    <w:rsid w:val="00B940F0"/>
    <w:rsid w:val="00B9493E"/>
    <w:rsid w:val="00B94992"/>
    <w:rsid w:val="00B94AF2"/>
    <w:rsid w:val="00B950A4"/>
    <w:rsid w:val="00B959F3"/>
    <w:rsid w:val="00B95AE7"/>
    <w:rsid w:val="00B96213"/>
    <w:rsid w:val="00B962CE"/>
    <w:rsid w:val="00B9666C"/>
    <w:rsid w:val="00B967BF"/>
    <w:rsid w:val="00B96940"/>
    <w:rsid w:val="00B97803"/>
    <w:rsid w:val="00B97BC0"/>
    <w:rsid w:val="00B97CE0"/>
    <w:rsid w:val="00BA0162"/>
    <w:rsid w:val="00BA0279"/>
    <w:rsid w:val="00BA02FF"/>
    <w:rsid w:val="00BA0A08"/>
    <w:rsid w:val="00BA0BEF"/>
    <w:rsid w:val="00BA1329"/>
    <w:rsid w:val="00BA1625"/>
    <w:rsid w:val="00BA1816"/>
    <w:rsid w:val="00BA1F28"/>
    <w:rsid w:val="00BA1FF6"/>
    <w:rsid w:val="00BA22E2"/>
    <w:rsid w:val="00BA2730"/>
    <w:rsid w:val="00BA27AE"/>
    <w:rsid w:val="00BA293A"/>
    <w:rsid w:val="00BA2997"/>
    <w:rsid w:val="00BA2C89"/>
    <w:rsid w:val="00BA304F"/>
    <w:rsid w:val="00BA35FD"/>
    <w:rsid w:val="00BA360B"/>
    <w:rsid w:val="00BA363B"/>
    <w:rsid w:val="00BA3793"/>
    <w:rsid w:val="00BA3BAD"/>
    <w:rsid w:val="00BA3D2F"/>
    <w:rsid w:val="00BA4415"/>
    <w:rsid w:val="00BA4456"/>
    <w:rsid w:val="00BA51A1"/>
    <w:rsid w:val="00BA5545"/>
    <w:rsid w:val="00BA560B"/>
    <w:rsid w:val="00BA5631"/>
    <w:rsid w:val="00BA590B"/>
    <w:rsid w:val="00BA5BCF"/>
    <w:rsid w:val="00BA600B"/>
    <w:rsid w:val="00BA6422"/>
    <w:rsid w:val="00BA6FE5"/>
    <w:rsid w:val="00BA731C"/>
    <w:rsid w:val="00BA7730"/>
    <w:rsid w:val="00BA7B4F"/>
    <w:rsid w:val="00BA7FF1"/>
    <w:rsid w:val="00BB0781"/>
    <w:rsid w:val="00BB0983"/>
    <w:rsid w:val="00BB0BC4"/>
    <w:rsid w:val="00BB0C5A"/>
    <w:rsid w:val="00BB0E62"/>
    <w:rsid w:val="00BB12D4"/>
    <w:rsid w:val="00BB15C1"/>
    <w:rsid w:val="00BB1641"/>
    <w:rsid w:val="00BB176C"/>
    <w:rsid w:val="00BB2835"/>
    <w:rsid w:val="00BB2C72"/>
    <w:rsid w:val="00BB2DD5"/>
    <w:rsid w:val="00BB32C4"/>
    <w:rsid w:val="00BB3481"/>
    <w:rsid w:val="00BB3927"/>
    <w:rsid w:val="00BB3A76"/>
    <w:rsid w:val="00BB3B37"/>
    <w:rsid w:val="00BB3DE1"/>
    <w:rsid w:val="00BB4CF6"/>
    <w:rsid w:val="00BB5363"/>
    <w:rsid w:val="00BB5444"/>
    <w:rsid w:val="00BB55F4"/>
    <w:rsid w:val="00BB565F"/>
    <w:rsid w:val="00BB5A55"/>
    <w:rsid w:val="00BB5EC6"/>
    <w:rsid w:val="00BB62B6"/>
    <w:rsid w:val="00BB63B7"/>
    <w:rsid w:val="00BB660C"/>
    <w:rsid w:val="00BB686C"/>
    <w:rsid w:val="00BB6AA6"/>
    <w:rsid w:val="00BB6B72"/>
    <w:rsid w:val="00BB6C22"/>
    <w:rsid w:val="00BB716E"/>
    <w:rsid w:val="00BB73B2"/>
    <w:rsid w:val="00BB776B"/>
    <w:rsid w:val="00BB7E0F"/>
    <w:rsid w:val="00BC02D6"/>
    <w:rsid w:val="00BC0712"/>
    <w:rsid w:val="00BC0D9A"/>
    <w:rsid w:val="00BC11C7"/>
    <w:rsid w:val="00BC125C"/>
    <w:rsid w:val="00BC125F"/>
    <w:rsid w:val="00BC148C"/>
    <w:rsid w:val="00BC1925"/>
    <w:rsid w:val="00BC1AD0"/>
    <w:rsid w:val="00BC20B0"/>
    <w:rsid w:val="00BC2499"/>
    <w:rsid w:val="00BC2A44"/>
    <w:rsid w:val="00BC2C0C"/>
    <w:rsid w:val="00BC2E1B"/>
    <w:rsid w:val="00BC300F"/>
    <w:rsid w:val="00BC3369"/>
    <w:rsid w:val="00BC3755"/>
    <w:rsid w:val="00BC38B0"/>
    <w:rsid w:val="00BC4187"/>
    <w:rsid w:val="00BC4551"/>
    <w:rsid w:val="00BC48D4"/>
    <w:rsid w:val="00BC4924"/>
    <w:rsid w:val="00BC49A8"/>
    <w:rsid w:val="00BC4A8A"/>
    <w:rsid w:val="00BC52F6"/>
    <w:rsid w:val="00BC5CF5"/>
    <w:rsid w:val="00BC5FB7"/>
    <w:rsid w:val="00BC62FD"/>
    <w:rsid w:val="00BC6396"/>
    <w:rsid w:val="00BC6A20"/>
    <w:rsid w:val="00BC700D"/>
    <w:rsid w:val="00BC749D"/>
    <w:rsid w:val="00BC7D12"/>
    <w:rsid w:val="00BC7FD7"/>
    <w:rsid w:val="00BD0294"/>
    <w:rsid w:val="00BD0362"/>
    <w:rsid w:val="00BD0758"/>
    <w:rsid w:val="00BD0DE3"/>
    <w:rsid w:val="00BD0E84"/>
    <w:rsid w:val="00BD10A8"/>
    <w:rsid w:val="00BD1183"/>
    <w:rsid w:val="00BD19CE"/>
    <w:rsid w:val="00BD1C5E"/>
    <w:rsid w:val="00BD1E68"/>
    <w:rsid w:val="00BD22D2"/>
    <w:rsid w:val="00BD2B51"/>
    <w:rsid w:val="00BD30F7"/>
    <w:rsid w:val="00BD38CB"/>
    <w:rsid w:val="00BD3931"/>
    <w:rsid w:val="00BD3AE4"/>
    <w:rsid w:val="00BD43B2"/>
    <w:rsid w:val="00BD47CA"/>
    <w:rsid w:val="00BD4CD2"/>
    <w:rsid w:val="00BD4D46"/>
    <w:rsid w:val="00BD4E26"/>
    <w:rsid w:val="00BD570E"/>
    <w:rsid w:val="00BD5895"/>
    <w:rsid w:val="00BD5903"/>
    <w:rsid w:val="00BD5918"/>
    <w:rsid w:val="00BD627D"/>
    <w:rsid w:val="00BD6608"/>
    <w:rsid w:val="00BD68AD"/>
    <w:rsid w:val="00BD6F68"/>
    <w:rsid w:val="00BD7176"/>
    <w:rsid w:val="00BD790B"/>
    <w:rsid w:val="00BD7A93"/>
    <w:rsid w:val="00BD7B98"/>
    <w:rsid w:val="00BD7E7A"/>
    <w:rsid w:val="00BD7EB1"/>
    <w:rsid w:val="00BE08D1"/>
    <w:rsid w:val="00BE0EC1"/>
    <w:rsid w:val="00BE100C"/>
    <w:rsid w:val="00BE15A5"/>
    <w:rsid w:val="00BE1F7E"/>
    <w:rsid w:val="00BE1F86"/>
    <w:rsid w:val="00BE2449"/>
    <w:rsid w:val="00BE2C1C"/>
    <w:rsid w:val="00BE2E31"/>
    <w:rsid w:val="00BE2E9C"/>
    <w:rsid w:val="00BE30C4"/>
    <w:rsid w:val="00BE318D"/>
    <w:rsid w:val="00BE37D1"/>
    <w:rsid w:val="00BE387B"/>
    <w:rsid w:val="00BE450C"/>
    <w:rsid w:val="00BE47D0"/>
    <w:rsid w:val="00BE48BA"/>
    <w:rsid w:val="00BE48CA"/>
    <w:rsid w:val="00BE4993"/>
    <w:rsid w:val="00BE4B8D"/>
    <w:rsid w:val="00BE4FBF"/>
    <w:rsid w:val="00BE5654"/>
    <w:rsid w:val="00BE596E"/>
    <w:rsid w:val="00BE5AD0"/>
    <w:rsid w:val="00BE5B2F"/>
    <w:rsid w:val="00BE611E"/>
    <w:rsid w:val="00BE628D"/>
    <w:rsid w:val="00BE639E"/>
    <w:rsid w:val="00BE6FB5"/>
    <w:rsid w:val="00BE6FFB"/>
    <w:rsid w:val="00BE7202"/>
    <w:rsid w:val="00BE751B"/>
    <w:rsid w:val="00BE75CC"/>
    <w:rsid w:val="00BE75EB"/>
    <w:rsid w:val="00BE7631"/>
    <w:rsid w:val="00BE7BE7"/>
    <w:rsid w:val="00BE7EB9"/>
    <w:rsid w:val="00BF045A"/>
    <w:rsid w:val="00BF0569"/>
    <w:rsid w:val="00BF0778"/>
    <w:rsid w:val="00BF150A"/>
    <w:rsid w:val="00BF151B"/>
    <w:rsid w:val="00BF16B3"/>
    <w:rsid w:val="00BF1739"/>
    <w:rsid w:val="00BF1871"/>
    <w:rsid w:val="00BF1900"/>
    <w:rsid w:val="00BF1A86"/>
    <w:rsid w:val="00BF1B4F"/>
    <w:rsid w:val="00BF1F29"/>
    <w:rsid w:val="00BF23B5"/>
    <w:rsid w:val="00BF25A8"/>
    <w:rsid w:val="00BF25F4"/>
    <w:rsid w:val="00BF2850"/>
    <w:rsid w:val="00BF2CF8"/>
    <w:rsid w:val="00BF2DD4"/>
    <w:rsid w:val="00BF2EBC"/>
    <w:rsid w:val="00BF2ECD"/>
    <w:rsid w:val="00BF3141"/>
    <w:rsid w:val="00BF31E7"/>
    <w:rsid w:val="00BF36D0"/>
    <w:rsid w:val="00BF37CA"/>
    <w:rsid w:val="00BF38DD"/>
    <w:rsid w:val="00BF3AFC"/>
    <w:rsid w:val="00BF3B08"/>
    <w:rsid w:val="00BF47F3"/>
    <w:rsid w:val="00BF4FBC"/>
    <w:rsid w:val="00BF5B82"/>
    <w:rsid w:val="00BF5EC3"/>
    <w:rsid w:val="00BF5ECF"/>
    <w:rsid w:val="00BF67FF"/>
    <w:rsid w:val="00BF6B89"/>
    <w:rsid w:val="00BF6BC8"/>
    <w:rsid w:val="00BF6E6D"/>
    <w:rsid w:val="00BF7A64"/>
    <w:rsid w:val="00BF7B2A"/>
    <w:rsid w:val="00C005BC"/>
    <w:rsid w:val="00C008CA"/>
    <w:rsid w:val="00C013CF"/>
    <w:rsid w:val="00C019DE"/>
    <w:rsid w:val="00C01CCC"/>
    <w:rsid w:val="00C01F94"/>
    <w:rsid w:val="00C02307"/>
    <w:rsid w:val="00C028B3"/>
    <w:rsid w:val="00C02C3C"/>
    <w:rsid w:val="00C03393"/>
    <w:rsid w:val="00C03461"/>
    <w:rsid w:val="00C03A10"/>
    <w:rsid w:val="00C03AF7"/>
    <w:rsid w:val="00C0424A"/>
    <w:rsid w:val="00C0481E"/>
    <w:rsid w:val="00C04E36"/>
    <w:rsid w:val="00C04FA4"/>
    <w:rsid w:val="00C0522F"/>
    <w:rsid w:val="00C052BA"/>
    <w:rsid w:val="00C052D6"/>
    <w:rsid w:val="00C052D8"/>
    <w:rsid w:val="00C054FD"/>
    <w:rsid w:val="00C05FA7"/>
    <w:rsid w:val="00C0614A"/>
    <w:rsid w:val="00C06256"/>
    <w:rsid w:val="00C06692"/>
    <w:rsid w:val="00C0791B"/>
    <w:rsid w:val="00C102DE"/>
    <w:rsid w:val="00C108AA"/>
    <w:rsid w:val="00C112B9"/>
    <w:rsid w:val="00C116D4"/>
    <w:rsid w:val="00C11E32"/>
    <w:rsid w:val="00C12046"/>
    <w:rsid w:val="00C12574"/>
    <w:rsid w:val="00C133C7"/>
    <w:rsid w:val="00C13BE0"/>
    <w:rsid w:val="00C14194"/>
    <w:rsid w:val="00C142BC"/>
    <w:rsid w:val="00C14A7D"/>
    <w:rsid w:val="00C14F1B"/>
    <w:rsid w:val="00C152D3"/>
    <w:rsid w:val="00C156B5"/>
    <w:rsid w:val="00C16188"/>
    <w:rsid w:val="00C16704"/>
    <w:rsid w:val="00C16A62"/>
    <w:rsid w:val="00C16A8A"/>
    <w:rsid w:val="00C16B43"/>
    <w:rsid w:val="00C16C1D"/>
    <w:rsid w:val="00C16E0F"/>
    <w:rsid w:val="00C16E80"/>
    <w:rsid w:val="00C17115"/>
    <w:rsid w:val="00C171AB"/>
    <w:rsid w:val="00C17427"/>
    <w:rsid w:val="00C174BF"/>
    <w:rsid w:val="00C178AC"/>
    <w:rsid w:val="00C2000E"/>
    <w:rsid w:val="00C207E9"/>
    <w:rsid w:val="00C20C01"/>
    <w:rsid w:val="00C21142"/>
    <w:rsid w:val="00C212F0"/>
    <w:rsid w:val="00C21446"/>
    <w:rsid w:val="00C217DC"/>
    <w:rsid w:val="00C22121"/>
    <w:rsid w:val="00C2312E"/>
    <w:rsid w:val="00C231F4"/>
    <w:rsid w:val="00C2330E"/>
    <w:rsid w:val="00C233AA"/>
    <w:rsid w:val="00C236B4"/>
    <w:rsid w:val="00C2387C"/>
    <w:rsid w:val="00C23A02"/>
    <w:rsid w:val="00C23A67"/>
    <w:rsid w:val="00C23C45"/>
    <w:rsid w:val="00C23DF8"/>
    <w:rsid w:val="00C23FF4"/>
    <w:rsid w:val="00C24296"/>
    <w:rsid w:val="00C24459"/>
    <w:rsid w:val="00C248EE"/>
    <w:rsid w:val="00C2496A"/>
    <w:rsid w:val="00C24AFB"/>
    <w:rsid w:val="00C252E7"/>
    <w:rsid w:val="00C2532E"/>
    <w:rsid w:val="00C25412"/>
    <w:rsid w:val="00C2579C"/>
    <w:rsid w:val="00C25D5E"/>
    <w:rsid w:val="00C25DD9"/>
    <w:rsid w:val="00C25E0D"/>
    <w:rsid w:val="00C26489"/>
    <w:rsid w:val="00C264C2"/>
    <w:rsid w:val="00C2682F"/>
    <w:rsid w:val="00C26B0F"/>
    <w:rsid w:val="00C26DAB"/>
    <w:rsid w:val="00C2720A"/>
    <w:rsid w:val="00C274F5"/>
    <w:rsid w:val="00C278F6"/>
    <w:rsid w:val="00C27ABB"/>
    <w:rsid w:val="00C30390"/>
    <w:rsid w:val="00C304F5"/>
    <w:rsid w:val="00C30DEC"/>
    <w:rsid w:val="00C30F8D"/>
    <w:rsid w:val="00C31451"/>
    <w:rsid w:val="00C31493"/>
    <w:rsid w:val="00C318DB"/>
    <w:rsid w:val="00C31B0C"/>
    <w:rsid w:val="00C31E24"/>
    <w:rsid w:val="00C3248F"/>
    <w:rsid w:val="00C32B53"/>
    <w:rsid w:val="00C33234"/>
    <w:rsid w:val="00C33861"/>
    <w:rsid w:val="00C33B5C"/>
    <w:rsid w:val="00C33EB1"/>
    <w:rsid w:val="00C34253"/>
    <w:rsid w:val="00C3425B"/>
    <w:rsid w:val="00C34CDA"/>
    <w:rsid w:val="00C34D97"/>
    <w:rsid w:val="00C3513E"/>
    <w:rsid w:val="00C353D0"/>
    <w:rsid w:val="00C35964"/>
    <w:rsid w:val="00C35CF2"/>
    <w:rsid w:val="00C3626B"/>
    <w:rsid w:val="00C36E87"/>
    <w:rsid w:val="00C37046"/>
    <w:rsid w:val="00C37119"/>
    <w:rsid w:val="00C374EA"/>
    <w:rsid w:val="00C37727"/>
    <w:rsid w:val="00C37EAF"/>
    <w:rsid w:val="00C4080A"/>
    <w:rsid w:val="00C40831"/>
    <w:rsid w:val="00C4139C"/>
    <w:rsid w:val="00C4143A"/>
    <w:rsid w:val="00C415A4"/>
    <w:rsid w:val="00C4165E"/>
    <w:rsid w:val="00C41925"/>
    <w:rsid w:val="00C41A2B"/>
    <w:rsid w:val="00C425DB"/>
    <w:rsid w:val="00C431A0"/>
    <w:rsid w:val="00C433AA"/>
    <w:rsid w:val="00C434C4"/>
    <w:rsid w:val="00C43A90"/>
    <w:rsid w:val="00C43E60"/>
    <w:rsid w:val="00C4441F"/>
    <w:rsid w:val="00C44851"/>
    <w:rsid w:val="00C44E36"/>
    <w:rsid w:val="00C44F6F"/>
    <w:rsid w:val="00C450B5"/>
    <w:rsid w:val="00C450F7"/>
    <w:rsid w:val="00C459FF"/>
    <w:rsid w:val="00C45EAC"/>
    <w:rsid w:val="00C46831"/>
    <w:rsid w:val="00C46940"/>
    <w:rsid w:val="00C469CD"/>
    <w:rsid w:val="00C46F3C"/>
    <w:rsid w:val="00C47025"/>
    <w:rsid w:val="00C4728B"/>
    <w:rsid w:val="00C47389"/>
    <w:rsid w:val="00C47B87"/>
    <w:rsid w:val="00C47D87"/>
    <w:rsid w:val="00C47DD1"/>
    <w:rsid w:val="00C500F7"/>
    <w:rsid w:val="00C505A9"/>
    <w:rsid w:val="00C50617"/>
    <w:rsid w:val="00C50793"/>
    <w:rsid w:val="00C50912"/>
    <w:rsid w:val="00C512B7"/>
    <w:rsid w:val="00C518E5"/>
    <w:rsid w:val="00C51E3B"/>
    <w:rsid w:val="00C51F66"/>
    <w:rsid w:val="00C52061"/>
    <w:rsid w:val="00C52410"/>
    <w:rsid w:val="00C529EC"/>
    <w:rsid w:val="00C545AD"/>
    <w:rsid w:val="00C5463D"/>
    <w:rsid w:val="00C54AB6"/>
    <w:rsid w:val="00C54EFA"/>
    <w:rsid w:val="00C550E6"/>
    <w:rsid w:val="00C55234"/>
    <w:rsid w:val="00C5607D"/>
    <w:rsid w:val="00C566AB"/>
    <w:rsid w:val="00C56922"/>
    <w:rsid w:val="00C572F9"/>
    <w:rsid w:val="00C574AB"/>
    <w:rsid w:val="00C579FD"/>
    <w:rsid w:val="00C57BC8"/>
    <w:rsid w:val="00C57CAA"/>
    <w:rsid w:val="00C57CC0"/>
    <w:rsid w:val="00C57CF4"/>
    <w:rsid w:val="00C6020A"/>
    <w:rsid w:val="00C6056E"/>
    <w:rsid w:val="00C60A6E"/>
    <w:rsid w:val="00C60ADD"/>
    <w:rsid w:val="00C60CAF"/>
    <w:rsid w:val="00C611FB"/>
    <w:rsid w:val="00C6168B"/>
    <w:rsid w:val="00C61C01"/>
    <w:rsid w:val="00C61CE7"/>
    <w:rsid w:val="00C61D1B"/>
    <w:rsid w:val="00C6217A"/>
    <w:rsid w:val="00C6231E"/>
    <w:rsid w:val="00C624C2"/>
    <w:rsid w:val="00C627D6"/>
    <w:rsid w:val="00C6287F"/>
    <w:rsid w:val="00C62D98"/>
    <w:rsid w:val="00C62E38"/>
    <w:rsid w:val="00C63121"/>
    <w:rsid w:val="00C63857"/>
    <w:rsid w:val="00C638CE"/>
    <w:rsid w:val="00C639C0"/>
    <w:rsid w:val="00C63A78"/>
    <w:rsid w:val="00C63AC1"/>
    <w:rsid w:val="00C63C08"/>
    <w:rsid w:val="00C63F9B"/>
    <w:rsid w:val="00C640AD"/>
    <w:rsid w:val="00C6419F"/>
    <w:rsid w:val="00C64248"/>
    <w:rsid w:val="00C6448C"/>
    <w:rsid w:val="00C64A40"/>
    <w:rsid w:val="00C651F5"/>
    <w:rsid w:val="00C65F7A"/>
    <w:rsid w:val="00C665F0"/>
    <w:rsid w:val="00C66C81"/>
    <w:rsid w:val="00C66FBD"/>
    <w:rsid w:val="00C66FC4"/>
    <w:rsid w:val="00C6799C"/>
    <w:rsid w:val="00C67B0D"/>
    <w:rsid w:val="00C67B13"/>
    <w:rsid w:val="00C70474"/>
    <w:rsid w:val="00C70A92"/>
    <w:rsid w:val="00C70BD4"/>
    <w:rsid w:val="00C70EAD"/>
    <w:rsid w:val="00C7103E"/>
    <w:rsid w:val="00C71612"/>
    <w:rsid w:val="00C71A04"/>
    <w:rsid w:val="00C71F24"/>
    <w:rsid w:val="00C7226D"/>
    <w:rsid w:val="00C72840"/>
    <w:rsid w:val="00C7298D"/>
    <w:rsid w:val="00C72C58"/>
    <w:rsid w:val="00C7325D"/>
    <w:rsid w:val="00C73506"/>
    <w:rsid w:val="00C7356A"/>
    <w:rsid w:val="00C736B3"/>
    <w:rsid w:val="00C739E0"/>
    <w:rsid w:val="00C73A3D"/>
    <w:rsid w:val="00C740AA"/>
    <w:rsid w:val="00C74129"/>
    <w:rsid w:val="00C74204"/>
    <w:rsid w:val="00C74286"/>
    <w:rsid w:val="00C7450E"/>
    <w:rsid w:val="00C745E5"/>
    <w:rsid w:val="00C74997"/>
    <w:rsid w:val="00C74A6E"/>
    <w:rsid w:val="00C750E7"/>
    <w:rsid w:val="00C75401"/>
    <w:rsid w:val="00C755A2"/>
    <w:rsid w:val="00C7567D"/>
    <w:rsid w:val="00C75B42"/>
    <w:rsid w:val="00C75B5A"/>
    <w:rsid w:val="00C75CCC"/>
    <w:rsid w:val="00C76103"/>
    <w:rsid w:val="00C761AA"/>
    <w:rsid w:val="00C762E9"/>
    <w:rsid w:val="00C7654C"/>
    <w:rsid w:val="00C7682E"/>
    <w:rsid w:val="00C76B4C"/>
    <w:rsid w:val="00C76B99"/>
    <w:rsid w:val="00C775C6"/>
    <w:rsid w:val="00C77A7F"/>
    <w:rsid w:val="00C77C29"/>
    <w:rsid w:val="00C77F99"/>
    <w:rsid w:val="00C8017F"/>
    <w:rsid w:val="00C81D5F"/>
    <w:rsid w:val="00C81F33"/>
    <w:rsid w:val="00C822C4"/>
    <w:rsid w:val="00C82795"/>
    <w:rsid w:val="00C8287A"/>
    <w:rsid w:val="00C82FE5"/>
    <w:rsid w:val="00C830E1"/>
    <w:rsid w:val="00C83220"/>
    <w:rsid w:val="00C833AD"/>
    <w:rsid w:val="00C8370E"/>
    <w:rsid w:val="00C83888"/>
    <w:rsid w:val="00C83BD0"/>
    <w:rsid w:val="00C845BD"/>
    <w:rsid w:val="00C8481F"/>
    <w:rsid w:val="00C85146"/>
    <w:rsid w:val="00C852C0"/>
    <w:rsid w:val="00C8543F"/>
    <w:rsid w:val="00C85768"/>
    <w:rsid w:val="00C85E6F"/>
    <w:rsid w:val="00C863E1"/>
    <w:rsid w:val="00C8671C"/>
    <w:rsid w:val="00C86A1C"/>
    <w:rsid w:val="00C86A64"/>
    <w:rsid w:val="00C86ACA"/>
    <w:rsid w:val="00C86D35"/>
    <w:rsid w:val="00C870AD"/>
    <w:rsid w:val="00C870D2"/>
    <w:rsid w:val="00C873BF"/>
    <w:rsid w:val="00C8758F"/>
    <w:rsid w:val="00C87BAF"/>
    <w:rsid w:val="00C87FD7"/>
    <w:rsid w:val="00C90173"/>
    <w:rsid w:val="00C90375"/>
    <w:rsid w:val="00C909A2"/>
    <w:rsid w:val="00C90F83"/>
    <w:rsid w:val="00C912C9"/>
    <w:rsid w:val="00C91621"/>
    <w:rsid w:val="00C9166D"/>
    <w:rsid w:val="00C91CAC"/>
    <w:rsid w:val="00C92038"/>
    <w:rsid w:val="00C928CB"/>
    <w:rsid w:val="00C92E25"/>
    <w:rsid w:val="00C931D7"/>
    <w:rsid w:val="00C93263"/>
    <w:rsid w:val="00C9334D"/>
    <w:rsid w:val="00C93843"/>
    <w:rsid w:val="00C93ADF"/>
    <w:rsid w:val="00C940C5"/>
    <w:rsid w:val="00C942E2"/>
    <w:rsid w:val="00C945E2"/>
    <w:rsid w:val="00C949AC"/>
    <w:rsid w:val="00C95B2E"/>
    <w:rsid w:val="00C95FC6"/>
    <w:rsid w:val="00C961C5"/>
    <w:rsid w:val="00C9652E"/>
    <w:rsid w:val="00C9659D"/>
    <w:rsid w:val="00C9682A"/>
    <w:rsid w:val="00C96AE8"/>
    <w:rsid w:val="00C96BA7"/>
    <w:rsid w:val="00C96C6A"/>
    <w:rsid w:val="00C97126"/>
    <w:rsid w:val="00C976E5"/>
    <w:rsid w:val="00C97A8F"/>
    <w:rsid w:val="00C97ABF"/>
    <w:rsid w:val="00C97BE0"/>
    <w:rsid w:val="00C97D93"/>
    <w:rsid w:val="00CA0720"/>
    <w:rsid w:val="00CA0776"/>
    <w:rsid w:val="00CA0880"/>
    <w:rsid w:val="00CA0B2B"/>
    <w:rsid w:val="00CA0ED2"/>
    <w:rsid w:val="00CA1019"/>
    <w:rsid w:val="00CA17A0"/>
    <w:rsid w:val="00CA19FA"/>
    <w:rsid w:val="00CA202D"/>
    <w:rsid w:val="00CA215B"/>
    <w:rsid w:val="00CA2173"/>
    <w:rsid w:val="00CA217E"/>
    <w:rsid w:val="00CA227C"/>
    <w:rsid w:val="00CA24AF"/>
    <w:rsid w:val="00CA2510"/>
    <w:rsid w:val="00CA2952"/>
    <w:rsid w:val="00CA2C86"/>
    <w:rsid w:val="00CA2FDA"/>
    <w:rsid w:val="00CA32C7"/>
    <w:rsid w:val="00CA350E"/>
    <w:rsid w:val="00CA46BD"/>
    <w:rsid w:val="00CA4BCC"/>
    <w:rsid w:val="00CA4DF0"/>
    <w:rsid w:val="00CA4F16"/>
    <w:rsid w:val="00CA50A8"/>
    <w:rsid w:val="00CA52E4"/>
    <w:rsid w:val="00CA52F3"/>
    <w:rsid w:val="00CA5B27"/>
    <w:rsid w:val="00CA5CD8"/>
    <w:rsid w:val="00CA62F4"/>
    <w:rsid w:val="00CA6619"/>
    <w:rsid w:val="00CA6C3F"/>
    <w:rsid w:val="00CA6D98"/>
    <w:rsid w:val="00CA6E00"/>
    <w:rsid w:val="00CA7072"/>
    <w:rsid w:val="00CA7117"/>
    <w:rsid w:val="00CA7316"/>
    <w:rsid w:val="00CA7451"/>
    <w:rsid w:val="00CA7511"/>
    <w:rsid w:val="00CA7838"/>
    <w:rsid w:val="00CB056C"/>
    <w:rsid w:val="00CB086B"/>
    <w:rsid w:val="00CB0FD7"/>
    <w:rsid w:val="00CB12C9"/>
    <w:rsid w:val="00CB13D1"/>
    <w:rsid w:val="00CB141E"/>
    <w:rsid w:val="00CB1C5F"/>
    <w:rsid w:val="00CB1D80"/>
    <w:rsid w:val="00CB1DC2"/>
    <w:rsid w:val="00CB2094"/>
    <w:rsid w:val="00CB22E7"/>
    <w:rsid w:val="00CB24E2"/>
    <w:rsid w:val="00CB2B6F"/>
    <w:rsid w:val="00CB3294"/>
    <w:rsid w:val="00CB33DD"/>
    <w:rsid w:val="00CB3533"/>
    <w:rsid w:val="00CB3ADB"/>
    <w:rsid w:val="00CB4072"/>
    <w:rsid w:val="00CB4091"/>
    <w:rsid w:val="00CB41D8"/>
    <w:rsid w:val="00CB41E7"/>
    <w:rsid w:val="00CB46A1"/>
    <w:rsid w:val="00CB4D0E"/>
    <w:rsid w:val="00CB4E1C"/>
    <w:rsid w:val="00CB5135"/>
    <w:rsid w:val="00CB5489"/>
    <w:rsid w:val="00CB6124"/>
    <w:rsid w:val="00CB6A52"/>
    <w:rsid w:val="00CB6DD6"/>
    <w:rsid w:val="00CB7900"/>
    <w:rsid w:val="00CB7BB5"/>
    <w:rsid w:val="00CB7CDE"/>
    <w:rsid w:val="00CC0072"/>
    <w:rsid w:val="00CC0339"/>
    <w:rsid w:val="00CC039E"/>
    <w:rsid w:val="00CC0563"/>
    <w:rsid w:val="00CC073E"/>
    <w:rsid w:val="00CC0763"/>
    <w:rsid w:val="00CC082F"/>
    <w:rsid w:val="00CC08AC"/>
    <w:rsid w:val="00CC093C"/>
    <w:rsid w:val="00CC0C07"/>
    <w:rsid w:val="00CC1186"/>
    <w:rsid w:val="00CC1656"/>
    <w:rsid w:val="00CC1D54"/>
    <w:rsid w:val="00CC1FE6"/>
    <w:rsid w:val="00CC21EF"/>
    <w:rsid w:val="00CC2430"/>
    <w:rsid w:val="00CC2C18"/>
    <w:rsid w:val="00CC3453"/>
    <w:rsid w:val="00CC38B2"/>
    <w:rsid w:val="00CC41AE"/>
    <w:rsid w:val="00CC41D2"/>
    <w:rsid w:val="00CC45AC"/>
    <w:rsid w:val="00CC4645"/>
    <w:rsid w:val="00CC46E0"/>
    <w:rsid w:val="00CC47A6"/>
    <w:rsid w:val="00CC4D77"/>
    <w:rsid w:val="00CC5113"/>
    <w:rsid w:val="00CC51ED"/>
    <w:rsid w:val="00CC52BD"/>
    <w:rsid w:val="00CC551A"/>
    <w:rsid w:val="00CC5C2C"/>
    <w:rsid w:val="00CC5E11"/>
    <w:rsid w:val="00CC60BA"/>
    <w:rsid w:val="00CC60D3"/>
    <w:rsid w:val="00CC6239"/>
    <w:rsid w:val="00CC62FD"/>
    <w:rsid w:val="00CC6592"/>
    <w:rsid w:val="00CC6A5E"/>
    <w:rsid w:val="00CC6DBA"/>
    <w:rsid w:val="00CC71A3"/>
    <w:rsid w:val="00CC7448"/>
    <w:rsid w:val="00CC7DE5"/>
    <w:rsid w:val="00CD03BE"/>
    <w:rsid w:val="00CD0A72"/>
    <w:rsid w:val="00CD0AEA"/>
    <w:rsid w:val="00CD0D61"/>
    <w:rsid w:val="00CD12DE"/>
    <w:rsid w:val="00CD12E2"/>
    <w:rsid w:val="00CD1408"/>
    <w:rsid w:val="00CD164E"/>
    <w:rsid w:val="00CD18E0"/>
    <w:rsid w:val="00CD1FA0"/>
    <w:rsid w:val="00CD20C2"/>
    <w:rsid w:val="00CD213B"/>
    <w:rsid w:val="00CD2A99"/>
    <w:rsid w:val="00CD2BC4"/>
    <w:rsid w:val="00CD2D8D"/>
    <w:rsid w:val="00CD44B3"/>
    <w:rsid w:val="00CD4C0A"/>
    <w:rsid w:val="00CD50C3"/>
    <w:rsid w:val="00CD5567"/>
    <w:rsid w:val="00CD569C"/>
    <w:rsid w:val="00CD5A89"/>
    <w:rsid w:val="00CD5C45"/>
    <w:rsid w:val="00CD5D1A"/>
    <w:rsid w:val="00CD5F94"/>
    <w:rsid w:val="00CD6700"/>
    <w:rsid w:val="00CD67E6"/>
    <w:rsid w:val="00CD6A88"/>
    <w:rsid w:val="00CD72AA"/>
    <w:rsid w:val="00CD7398"/>
    <w:rsid w:val="00CD73ED"/>
    <w:rsid w:val="00CD7A00"/>
    <w:rsid w:val="00CD7BB2"/>
    <w:rsid w:val="00CE017E"/>
    <w:rsid w:val="00CE01FF"/>
    <w:rsid w:val="00CE020C"/>
    <w:rsid w:val="00CE0320"/>
    <w:rsid w:val="00CE05EF"/>
    <w:rsid w:val="00CE06B4"/>
    <w:rsid w:val="00CE0F25"/>
    <w:rsid w:val="00CE1882"/>
    <w:rsid w:val="00CE1CE7"/>
    <w:rsid w:val="00CE1E11"/>
    <w:rsid w:val="00CE1EEB"/>
    <w:rsid w:val="00CE2214"/>
    <w:rsid w:val="00CE227B"/>
    <w:rsid w:val="00CE2CEE"/>
    <w:rsid w:val="00CE2FDE"/>
    <w:rsid w:val="00CE2FE5"/>
    <w:rsid w:val="00CE3144"/>
    <w:rsid w:val="00CE359A"/>
    <w:rsid w:val="00CE3814"/>
    <w:rsid w:val="00CE3CBB"/>
    <w:rsid w:val="00CE41E4"/>
    <w:rsid w:val="00CE436E"/>
    <w:rsid w:val="00CE4505"/>
    <w:rsid w:val="00CE45BA"/>
    <w:rsid w:val="00CE4AED"/>
    <w:rsid w:val="00CE4B67"/>
    <w:rsid w:val="00CE51FB"/>
    <w:rsid w:val="00CE5218"/>
    <w:rsid w:val="00CE52A5"/>
    <w:rsid w:val="00CE5C49"/>
    <w:rsid w:val="00CE5D6B"/>
    <w:rsid w:val="00CE5E51"/>
    <w:rsid w:val="00CE6414"/>
    <w:rsid w:val="00CE7602"/>
    <w:rsid w:val="00CF0013"/>
    <w:rsid w:val="00CF047A"/>
    <w:rsid w:val="00CF08A6"/>
    <w:rsid w:val="00CF09A4"/>
    <w:rsid w:val="00CF10A8"/>
    <w:rsid w:val="00CF16A0"/>
    <w:rsid w:val="00CF16DF"/>
    <w:rsid w:val="00CF178D"/>
    <w:rsid w:val="00CF1B9F"/>
    <w:rsid w:val="00CF2A5E"/>
    <w:rsid w:val="00CF2BEF"/>
    <w:rsid w:val="00CF35E3"/>
    <w:rsid w:val="00CF3991"/>
    <w:rsid w:val="00CF3C97"/>
    <w:rsid w:val="00CF4060"/>
    <w:rsid w:val="00CF4B37"/>
    <w:rsid w:val="00CF5080"/>
    <w:rsid w:val="00CF5377"/>
    <w:rsid w:val="00CF5B60"/>
    <w:rsid w:val="00CF5EB8"/>
    <w:rsid w:val="00CF637C"/>
    <w:rsid w:val="00CF65EB"/>
    <w:rsid w:val="00CF661A"/>
    <w:rsid w:val="00CF6B21"/>
    <w:rsid w:val="00CF6C99"/>
    <w:rsid w:val="00CF6DDE"/>
    <w:rsid w:val="00CF705E"/>
    <w:rsid w:val="00CF7370"/>
    <w:rsid w:val="00CF7974"/>
    <w:rsid w:val="00CF79DE"/>
    <w:rsid w:val="00CF7A77"/>
    <w:rsid w:val="00CF7B88"/>
    <w:rsid w:val="00CF7CC8"/>
    <w:rsid w:val="00D00057"/>
    <w:rsid w:val="00D00199"/>
    <w:rsid w:val="00D004B6"/>
    <w:rsid w:val="00D00BC3"/>
    <w:rsid w:val="00D00BEF"/>
    <w:rsid w:val="00D015F5"/>
    <w:rsid w:val="00D01831"/>
    <w:rsid w:val="00D01FF8"/>
    <w:rsid w:val="00D024FF"/>
    <w:rsid w:val="00D025DB"/>
    <w:rsid w:val="00D02650"/>
    <w:rsid w:val="00D02713"/>
    <w:rsid w:val="00D029F4"/>
    <w:rsid w:val="00D02B83"/>
    <w:rsid w:val="00D02C10"/>
    <w:rsid w:val="00D02C5A"/>
    <w:rsid w:val="00D02D19"/>
    <w:rsid w:val="00D02F53"/>
    <w:rsid w:val="00D03059"/>
    <w:rsid w:val="00D030CF"/>
    <w:rsid w:val="00D034A3"/>
    <w:rsid w:val="00D03625"/>
    <w:rsid w:val="00D03978"/>
    <w:rsid w:val="00D04036"/>
    <w:rsid w:val="00D044E2"/>
    <w:rsid w:val="00D044F8"/>
    <w:rsid w:val="00D045DD"/>
    <w:rsid w:val="00D04FFA"/>
    <w:rsid w:val="00D05139"/>
    <w:rsid w:val="00D05173"/>
    <w:rsid w:val="00D055D4"/>
    <w:rsid w:val="00D05730"/>
    <w:rsid w:val="00D05DCB"/>
    <w:rsid w:val="00D05DE9"/>
    <w:rsid w:val="00D05F7B"/>
    <w:rsid w:val="00D0657A"/>
    <w:rsid w:val="00D06692"/>
    <w:rsid w:val="00D06A10"/>
    <w:rsid w:val="00D06FCE"/>
    <w:rsid w:val="00D073DF"/>
    <w:rsid w:val="00D07634"/>
    <w:rsid w:val="00D076B0"/>
    <w:rsid w:val="00D078D0"/>
    <w:rsid w:val="00D07B07"/>
    <w:rsid w:val="00D07D9F"/>
    <w:rsid w:val="00D10083"/>
    <w:rsid w:val="00D103FF"/>
    <w:rsid w:val="00D10D33"/>
    <w:rsid w:val="00D10FA4"/>
    <w:rsid w:val="00D1134D"/>
    <w:rsid w:val="00D11945"/>
    <w:rsid w:val="00D11F9D"/>
    <w:rsid w:val="00D124C9"/>
    <w:rsid w:val="00D12CDE"/>
    <w:rsid w:val="00D13041"/>
    <w:rsid w:val="00D13240"/>
    <w:rsid w:val="00D13F3B"/>
    <w:rsid w:val="00D143D1"/>
    <w:rsid w:val="00D14E4D"/>
    <w:rsid w:val="00D14FD6"/>
    <w:rsid w:val="00D151CD"/>
    <w:rsid w:val="00D1578D"/>
    <w:rsid w:val="00D1593E"/>
    <w:rsid w:val="00D15F6E"/>
    <w:rsid w:val="00D1676C"/>
    <w:rsid w:val="00D167BB"/>
    <w:rsid w:val="00D16B88"/>
    <w:rsid w:val="00D1713A"/>
    <w:rsid w:val="00D1719D"/>
    <w:rsid w:val="00D172D1"/>
    <w:rsid w:val="00D174AE"/>
    <w:rsid w:val="00D174AF"/>
    <w:rsid w:val="00D17698"/>
    <w:rsid w:val="00D176BB"/>
    <w:rsid w:val="00D17E27"/>
    <w:rsid w:val="00D20066"/>
    <w:rsid w:val="00D20074"/>
    <w:rsid w:val="00D20AC0"/>
    <w:rsid w:val="00D20CE9"/>
    <w:rsid w:val="00D20F6B"/>
    <w:rsid w:val="00D21467"/>
    <w:rsid w:val="00D220A5"/>
    <w:rsid w:val="00D22104"/>
    <w:rsid w:val="00D221D7"/>
    <w:rsid w:val="00D22559"/>
    <w:rsid w:val="00D22958"/>
    <w:rsid w:val="00D22D69"/>
    <w:rsid w:val="00D23095"/>
    <w:rsid w:val="00D234C5"/>
    <w:rsid w:val="00D23B08"/>
    <w:rsid w:val="00D23C0B"/>
    <w:rsid w:val="00D23DF8"/>
    <w:rsid w:val="00D241AF"/>
    <w:rsid w:val="00D2543B"/>
    <w:rsid w:val="00D25761"/>
    <w:rsid w:val="00D25C16"/>
    <w:rsid w:val="00D25CD6"/>
    <w:rsid w:val="00D25D43"/>
    <w:rsid w:val="00D266DD"/>
    <w:rsid w:val="00D268B9"/>
    <w:rsid w:val="00D26979"/>
    <w:rsid w:val="00D270FB"/>
    <w:rsid w:val="00D271D9"/>
    <w:rsid w:val="00D2735B"/>
    <w:rsid w:val="00D2763A"/>
    <w:rsid w:val="00D301C5"/>
    <w:rsid w:val="00D302B6"/>
    <w:rsid w:val="00D3032F"/>
    <w:rsid w:val="00D304E1"/>
    <w:rsid w:val="00D30594"/>
    <w:rsid w:val="00D3071B"/>
    <w:rsid w:val="00D3081F"/>
    <w:rsid w:val="00D30DE4"/>
    <w:rsid w:val="00D31044"/>
    <w:rsid w:val="00D31210"/>
    <w:rsid w:val="00D312AB"/>
    <w:rsid w:val="00D31350"/>
    <w:rsid w:val="00D314AF"/>
    <w:rsid w:val="00D322AD"/>
    <w:rsid w:val="00D32426"/>
    <w:rsid w:val="00D32A58"/>
    <w:rsid w:val="00D33145"/>
    <w:rsid w:val="00D335B1"/>
    <w:rsid w:val="00D33708"/>
    <w:rsid w:val="00D33756"/>
    <w:rsid w:val="00D33788"/>
    <w:rsid w:val="00D33AA7"/>
    <w:rsid w:val="00D33CE3"/>
    <w:rsid w:val="00D34712"/>
    <w:rsid w:val="00D34C13"/>
    <w:rsid w:val="00D34F57"/>
    <w:rsid w:val="00D3511B"/>
    <w:rsid w:val="00D353E7"/>
    <w:rsid w:val="00D35525"/>
    <w:rsid w:val="00D3580F"/>
    <w:rsid w:val="00D35925"/>
    <w:rsid w:val="00D35DC7"/>
    <w:rsid w:val="00D35E8F"/>
    <w:rsid w:val="00D35ED9"/>
    <w:rsid w:val="00D36A96"/>
    <w:rsid w:val="00D36E0C"/>
    <w:rsid w:val="00D36F74"/>
    <w:rsid w:val="00D37671"/>
    <w:rsid w:val="00D401A1"/>
    <w:rsid w:val="00D402EC"/>
    <w:rsid w:val="00D40833"/>
    <w:rsid w:val="00D40BBF"/>
    <w:rsid w:val="00D40DA7"/>
    <w:rsid w:val="00D40F61"/>
    <w:rsid w:val="00D4111C"/>
    <w:rsid w:val="00D411E1"/>
    <w:rsid w:val="00D412B4"/>
    <w:rsid w:val="00D41349"/>
    <w:rsid w:val="00D41420"/>
    <w:rsid w:val="00D415C4"/>
    <w:rsid w:val="00D417EF"/>
    <w:rsid w:val="00D4190A"/>
    <w:rsid w:val="00D41B64"/>
    <w:rsid w:val="00D42302"/>
    <w:rsid w:val="00D4270D"/>
    <w:rsid w:val="00D429AD"/>
    <w:rsid w:val="00D4309E"/>
    <w:rsid w:val="00D4334C"/>
    <w:rsid w:val="00D4363F"/>
    <w:rsid w:val="00D43CB6"/>
    <w:rsid w:val="00D440C9"/>
    <w:rsid w:val="00D4488D"/>
    <w:rsid w:val="00D44C6C"/>
    <w:rsid w:val="00D44D77"/>
    <w:rsid w:val="00D44F64"/>
    <w:rsid w:val="00D4513D"/>
    <w:rsid w:val="00D456E6"/>
    <w:rsid w:val="00D45785"/>
    <w:rsid w:val="00D45B4F"/>
    <w:rsid w:val="00D45B9C"/>
    <w:rsid w:val="00D46082"/>
    <w:rsid w:val="00D46358"/>
    <w:rsid w:val="00D46535"/>
    <w:rsid w:val="00D46CCE"/>
    <w:rsid w:val="00D47116"/>
    <w:rsid w:val="00D47147"/>
    <w:rsid w:val="00D47190"/>
    <w:rsid w:val="00D47289"/>
    <w:rsid w:val="00D47C45"/>
    <w:rsid w:val="00D47D17"/>
    <w:rsid w:val="00D50090"/>
    <w:rsid w:val="00D501A4"/>
    <w:rsid w:val="00D50D70"/>
    <w:rsid w:val="00D5137D"/>
    <w:rsid w:val="00D519EA"/>
    <w:rsid w:val="00D51E18"/>
    <w:rsid w:val="00D51EC6"/>
    <w:rsid w:val="00D51EE9"/>
    <w:rsid w:val="00D52240"/>
    <w:rsid w:val="00D52B1E"/>
    <w:rsid w:val="00D53054"/>
    <w:rsid w:val="00D53387"/>
    <w:rsid w:val="00D53702"/>
    <w:rsid w:val="00D53E93"/>
    <w:rsid w:val="00D542D3"/>
    <w:rsid w:val="00D5474E"/>
    <w:rsid w:val="00D54B6B"/>
    <w:rsid w:val="00D54FCE"/>
    <w:rsid w:val="00D54FD3"/>
    <w:rsid w:val="00D55138"/>
    <w:rsid w:val="00D5547F"/>
    <w:rsid w:val="00D55550"/>
    <w:rsid w:val="00D55618"/>
    <w:rsid w:val="00D556B6"/>
    <w:rsid w:val="00D55AC7"/>
    <w:rsid w:val="00D55FBE"/>
    <w:rsid w:val="00D56081"/>
    <w:rsid w:val="00D56316"/>
    <w:rsid w:val="00D56795"/>
    <w:rsid w:val="00D56CAA"/>
    <w:rsid w:val="00D56F85"/>
    <w:rsid w:val="00D57799"/>
    <w:rsid w:val="00D57B25"/>
    <w:rsid w:val="00D57EAA"/>
    <w:rsid w:val="00D57F63"/>
    <w:rsid w:val="00D6003F"/>
    <w:rsid w:val="00D603FD"/>
    <w:rsid w:val="00D6054B"/>
    <w:rsid w:val="00D609D3"/>
    <w:rsid w:val="00D60DF4"/>
    <w:rsid w:val="00D60E48"/>
    <w:rsid w:val="00D61163"/>
    <w:rsid w:val="00D613AA"/>
    <w:rsid w:val="00D61509"/>
    <w:rsid w:val="00D617CA"/>
    <w:rsid w:val="00D617CC"/>
    <w:rsid w:val="00D61825"/>
    <w:rsid w:val="00D61905"/>
    <w:rsid w:val="00D61E80"/>
    <w:rsid w:val="00D62446"/>
    <w:rsid w:val="00D6244A"/>
    <w:rsid w:val="00D63165"/>
    <w:rsid w:val="00D6316E"/>
    <w:rsid w:val="00D631E2"/>
    <w:rsid w:val="00D633C7"/>
    <w:rsid w:val="00D63BD9"/>
    <w:rsid w:val="00D63E34"/>
    <w:rsid w:val="00D649D7"/>
    <w:rsid w:val="00D64A41"/>
    <w:rsid w:val="00D64DD3"/>
    <w:rsid w:val="00D6536A"/>
    <w:rsid w:val="00D655E1"/>
    <w:rsid w:val="00D65A48"/>
    <w:rsid w:val="00D65EAA"/>
    <w:rsid w:val="00D66057"/>
    <w:rsid w:val="00D662CD"/>
    <w:rsid w:val="00D663A2"/>
    <w:rsid w:val="00D66F93"/>
    <w:rsid w:val="00D675C0"/>
    <w:rsid w:val="00D67688"/>
    <w:rsid w:val="00D67834"/>
    <w:rsid w:val="00D67AB3"/>
    <w:rsid w:val="00D67FE5"/>
    <w:rsid w:val="00D70010"/>
    <w:rsid w:val="00D7004A"/>
    <w:rsid w:val="00D702D2"/>
    <w:rsid w:val="00D706CD"/>
    <w:rsid w:val="00D70A0E"/>
    <w:rsid w:val="00D70DD9"/>
    <w:rsid w:val="00D71079"/>
    <w:rsid w:val="00D712C1"/>
    <w:rsid w:val="00D71437"/>
    <w:rsid w:val="00D714AF"/>
    <w:rsid w:val="00D715D5"/>
    <w:rsid w:val="00D71775"/>
    <w:rsid w:val="00D7183A"/>
    <w:rsid w:val="00D718BE"/>
    <w:rsid w:val="00D71C41"/>
    <w:rsid w:val="00D71E07"/>
    <w:rsid w:val="00D71F0F"/>
    <w:rsid w:val="00D72459"/>
    <w:rsid w:val="00D72A04"/>
    <w:rsid w:val="00D72BEC"/>
    <w:rsid w:val="00D72CA5"/>
    <w:rsid w:val="00D73ACB"/>
    <w:rsid w:val="00D73B06"/>
    <w:rsid w:val="00D73C5B"/>
    <w:rsid w:val="00D73C8A"/>
    <w:rsid w:val="00D74319"/>
    <w:rsid w:val="00D74889"/>
    <w:rsid w:val="00D74CC8"/>
    <w:rsid w:val="00D74F9D"/>
    <w:rsid w:val="00D75095"/>
    <w:rsid w:val="00D751E7"/>
    <w:rsid w:val="00D75540"/>
    <w:rsid w:val="00D756B4"/>
    <w:rsid w:val="00D75AEA"/>
    <w:rsid w:val="00D75B95"/>
    <w:rsid w:val="00D76344"/>
    <w:rsid w:val="00D76D2C"/>
    <w:rsid w:val="00D77474"/>
    <w:rsid w:val="00D77599"/>
    <w:rsid w:val="00D776A0"/>
    <w:rsid w:val="00D77822"/>
    <w:rsid w:val="00D778E9"/>
    <w:rsid w:val="00D80278"/>
    <w:rsid w:val="00D804AD"/>
    <w:rsid w:val="00D80607"/>
    <w:rsid w:val="00D80871"/>
    <w:rsid w:val="00D80ADE"/>
    <w:rsid w:val="00D80D15"/>
    <w:rsid w:val="00D80E79"/>
    <w:rsid w:val="00D8133F"/>
    <w:rsid w:val="00D81813"/>
    <w:rsid w:val="00D81A91"/>
    <w:rsid w:val="00D824BF"/>
    <w:rsid w:val="00D825D6"/>
    <w:rsid w:val="00D82785"/>
    <w:rsid w:val="00D82923"/>
    <w:rsid w:val="00D82CFD"/>
    <w:rsid w:val="00D832CF"/>
    <w:rsid w:val="00D835D9"/>
    <w:rsid w:val="00D83887"/>
    <w:rsid w:val="00D83979"/>
    <w:rsid w:val="00D83C63"/>
    <w:rsid w:val="00D850B5"/>
    <w:rsid w:val="00D851D2"/>
    <w:rsid w:val="00D85574"/>
    <w:rsid w:val="00D856C4"/>
    <w:rsid w:val="00D856ED"/>
    <w:rsid w:val="00D85869"/>
    <w:rsid w:val="00D85A01"/>
    <w:rsid w:val="00D85CE1"/>
    <w:rsid w:val="00D85DA5"/>
    <w:rsid w:val="00D87242"/>
    <w:rsid w:val="00D87A57"/>
    <w:rsid w:val="00D87F65"/>
    <w:rsid w:val="00D9049C"/>
    <w:rsid w:val="00D90652"/>
    <w:rsid w:val="00D9078C"/>
    <w:rsid w:val="00D90914"/>
    <w:rsid w:val="00D91132"/>
    <w:rsid w:val="00D916F6"/>
    <w:rsid w:val="00D91835"/>
    <w:rsid w:val="00D91EC0"/>
    <w:rsid w:val="00D92152"/>
    <w:rsid w:val="00D92240"/>
    <w:rsid w:val="00D92917"/>
    <w:rsid w:val="00D929AD"/>
    <w:rsid w:val="00D92A8D"/>
    <w:rsid w:val="00D92CAE"/>
    <w:rsid w:val="00D92F7F"/>
    <w:rsid w:val="00D930CA"/>
    <w:rsid w:val="00D934FC"/>
    <w:rsid w:val="00D93790"/>
    <w:rsid w:val="00D93ABC"/>
    <w:rsid w:val="00D93C4D"/>
    <w:rsid w:val="00D93C67"/>
    <w:rsid w:val="00D93D22"/>
    <w:rsid w:val="00D9522D"/>
    <w:rsid w:val="00D952DD"/>
    <w:rsid w:val="00D95AED"/>
    <w:rsid w:val="00D95C0B"/>
    <w:rsid w:val="00D95CD6"/>
    <w:rsid w:val="00D95F12"/>
    <w:rsid w:val="00D9683A"/>
    <w:rsid w:val="00D969EE"/>
    <w:rsid w:val="00D96D21"/>
    <w:rsid w:val="00D97533"/>
    <w:rsid w:val="00D97872"/>
    <w:rsid w:val="00D9789B"/>
    <w:rsid w:val="00D97D27"/>
    <w:rsid w:val="00D97FF1"/>
    <w:rsid w:val="00DA035D"/>
    <w:rsid w:val="00DA0991"/>
    <w:rsid w:val="00DA0FD0"/>
    <w:rsid w:val="00DA130B"/>
    <w:rsid w:val="00DA1319"/>
    <w:rsid w:val="00DA1756"/>
    <w:rsid w:val="00DA1852"/>
    <w:rsid w:val="00DA2204"/>
    <w:rsid w:val="00DA2779"/>
    <w:rsid w:val="00DA28E7"/>
    <w:rsid w:val="00DA2AF4"/>
    <w:rsid w:val="00DA2B4E"/>
    <w:rsid w:val="00DA2BCD"/>
    <w:rsid w:val="00DA35EF"/>
    <w:rsid w:val="00DA37E7"/>
    <w:rsid w:val="00DA3EBF"/>
    <w:rsid w:val="00DA41AE"/>
    <w:rsid w:val="00DA4628"/>
    <w:rsid w:val="00DA46A5"/>
    <w:rsid w:val="00DA48C2"/>
    <w:rsid w:val="00DA4911"/>
    <w:rsid w:val="00DA504C"/>
    <w:rsid w:val="00DA52B2"/>
    <w:rsid w:val="00DA55A3"/>
    <w:rsid w:val="00DA574C"/>
    <w:rsid w:val="00DA5A40"/>
    <w:rsid w:val="00DA5BE0"/>
    <w:rsid w:val="00DA6056"/>
    <w:rsid w:val="00DA623D"/>
    <w:rsid w:val="00DA67E7"/>
    <w:rsid w:val="00DA6E43"/>
    <w:rsid w:val="00DA6EC2"/>
    <w:rsid w:val="00DA7600"/>
    <w:rsid w:val="00DA7B0F"/>
    <w:rsid w:val="00DA7CEA"/>
    <w:rsid w:val="00DB016B"/>
    <w:rsid w:val="00DB0568"/>
    <w:rsid w:val="00DB0CE8"/>
    <w:rsid w:val="00DB0D07"/>
    <w:rsid w:val="00DB0E9B"/>
    <w:rsid w:val="00DB0F27"/>
    <w:rsid w:val="00DB1074"/>
    <w:rsid w:val="00DB15AA"/>
    <w:rsid w:val="00DB220A"/>
    <w:rsid w:val="00DB2322"/>
    <w:rsid w:val="00DB2985"/>
    <w:rsid w:val="00DB2A6B"/>
    <w:rsid w:val="00DB2E9C"/>
    <w:rsid w:val="00DB345B"/>
    <w:rsid w:val="00DB3A23"/>
    <w:rsid w:val="00DB3BC3"/>
    <w:rsid w:val="00DB4356"/>
    <w:rsid w:val="00DB440F"/>
    <w:rsid w:val="00DB4425"/>
    <w:rsid w:val="00DB50DE"/>
    <w:rsid w:val="00DB5247"/>
    <w:rsid w:val="00DB554B"/>
    <w:rsid w:val="00DB5742"/>
    <w:rsid w:val="00DB5D57"/>
    <w:rsid w:val="00DB5E97"/>
    <w:rsid w:val="00DB6136"/>
    <w:rsid w:val="00DB6259"/>
    <w:rsid w:val="00DB636D"/>
    <w:rsid w:val="00DB6B98"/>
    <w:rsid w:val="00DB6BB1"/>
    <w:rsid w:val="00DB6BE4"/>
    <w:rsid w:val="00DB73FD"/>
    <w:rsid w:val="00DB7CFB"/>
    <w:rsid w:val="00DC005C"/>
    <w:rsid w:val="00DC0743"/>
    <w:rsid w:val="00DC0781"/>
    <w:rsid w:val="00DC0C60"/>
    <w:rsid w:val="00DC0C7D"/>
    <w:rsid w:val="00DC0E87"/>
    <w:rsid w:val="00DC0EAF"/>
    <w:rsid w:val="00DC1188"/>
    <w:rsid w:val="00DC13BB"/>
    <w:rsid w:val="00DC1582"/>
    <w:rsid w:val="00DC15B5"/>
    <w:rsid w:val="00DC29ED"/>
    <w:rsid w:val="00DC2B2C"/>
    <w:rsid w:val="00DC2CE9"/>
    <w:rsid w:val="00DC3318"/>
    <w:rsid w:val="00DC3394"/>
    <w:rsid w:val="00DC48F2"/>
    <w:rsid w:val="00DC494B"/>
    <w:rsid w:val="00DC4BE1"/>
    <w:rsid w:val="00DC4FD2"/>
    <w:rsid w:val="00DC58CB"/>
    <w:rsid w:val="00DC5BB3"/>
    <w:rsid w:val="00DC5D55"/>
    <w:rsid w:val="00DC5F2D"/>
    <w:rsid w:val="00DC6507"/>
    <w:rsid w:val="00DC65E6"/>
    <w:rsid w:val="00DC7489"/>
    <w:rsid w:val="00DD0082"/>
    <w:rsid w:val="00DD071A"/>
    <w:rsid w:val="00DD0922"/>
    <w:rsid w:val="00DD0E26"/>
    <w:rsid w:val="00DD10C1"/>
    <w:rsid w:val="00DD148B"/>
    <w:rsid w:val="00DD1876"/>
    <w:rsid w:val="00DD1B7D"/>
    <w:rsid w:val="00DD1DCB"/>
    <w:rsid w:val="00DD2745"/>
    <w:rsid w:val="00DD3428"/>
    <w:rsid w:val="00DD34E6"/>
    <w:rsid w:val="00DD3C9B"/>
    <w:rsid w:val="00DD3E49"/>
    <w:rsid w:val="00DD41C6"/>
    <w:rsid w:val="00DD4B1C"/>
    <w:rsid w:val="00DD5116"/>
    <w:rsid w:val="00DD5821"/>
    <w:rsid w:val="00DD587F"/>
    <w:rsid w:val="00DD5BCE"/>
    <w:rsid w:val="00DD5C1F"/>
    <w:rsid w:val="00DD601B"/>
    <w:rsid w:val="00DD663D"/>
    <w:rsid w:val="00DD6694"/>
    <w:rsid w:val="00DD6701"/>
    <w:rsid w:val="00DD6C87"/>
    <w:rsid w:val="00DD6F50"/>
    <w:rsid w:val="00DD70CC"/>
    <w:rsid w:val="00DD7805"/>
    <w:rsid w:val="00DD7FF8"/>
    <w:rsid w:val="00DE019B"/>
    <w:rsid w:val="00DE06DA"/>
    <w:rsid w:val="00DE07EC"/>
    <w:rsid w:val="00DE0CB0"/>
    <w:rsid w:val="00DE0CF8"/>
    <w:rsid w:val="00DE0E2E"/>
    <w:rsid w:val="00DE10AE"/>
    <w:rsid w:val="00DE1861"/>
    <w:rsid w:val="00DE1B09"/>
    <w:rsid w:val="00DE1B19"/>
    <w:rsid w:val="00DE2500"/>
    <w:rsid w:val="00DE273D"/>
    <w:rsid w:val="00DE2954"/>
    <w:rsid w:val="00DE30C7"/>
    <w:rsid w:val="00DE348D"/>
    <w:rsid w:val="00DE36FA"/>
    <w:rsid w:val="00DE373B"/>
    <w:rsid w:val="00DE389E"/>
    <w:rsid w:val="00DE38D2"/>
    <w:rsid w:val="00DE4263"/>
    <w:rsid w:val="00DE439B"/>
    <w:rsid w:val="00DE4948"/>
    <w:rsid w:val="00DE4990"/>
    <w:rsid w:val="00DE4C5B"/>
    <w:rsid w:val="00DE4CF1"/>
    <w:rsid w:val="00DE4EDD"/>
    <w:rsid w:val="00DE52A7"/>
    <w:rsid w:val="00DE57B8"/>
    <w:rsid w:val="00DE58B9"/>
    <w:rsid w:val="00DE5AFB"/>
    <w:rsid w:val="00DE5BCA"/>
    <w:rsid w:val="00DE5DCC"/>
    <w:rsid w:val="00DE621A"/>
    <w:rsid w:val="00DE6A70"/>
    <w:rsid w:val="00DE6B14"/>
    <w:rsid w:val="00DE6B5C"/>
    <w:rsid w:val="00DE6D84"/>
    <w:rsid w:val="00DE70F8"/>
    <w:rsid w:val="00DE7118"/>
    <w:rsid w:val="00DE76EF"/>
    <w:rsid w:val="00DE7A88"/>
    <w:rsid w:val="00DF02BB"/>
    <w:rsid w:val="00DF0304"/>
    <w:rsid w:val="00DF03BC"/>
    <w:rsid w:val="00DF0404"/>
    <w:rsid w:val="00DF055A"/>
    <w:rsid w:val="00DF0E42"/>
    <w:rsid w:val="00DF0EA3"/>
    <w:rsid w:val="00DF12F3"/>
    <w:rsid w:val="00DF1711"/>
    <w:rsid w:val="00DF1AC0"/>
    <w:rsid w:val="00DF1EB4"/>
    <w:rsid w:val="00DF285D"/>
    <w:rsid w:val="00DF2BBA"/>
    <w:rsid w:val="00DF2C62"/>
    <w:rsid w:val="00DF2D67"/>
    <w:rsid w:val="00DF2D80"/>
    <w:rsid w:val="00DF31F0"/>
    <w:rsid w:val="00DF3855"/>
    <w:rsid w:val="00DF3A82"/>
    <w:rsid w:val="00DF3BAC"/>
    <w:rsid w:val="00DF3E6A"/>
    <w:rsid w:val="00DF40B2"/>
    <w:rsid w:val="00DF42D8"/>
    <w:rsid w:val="00DF4625"/>
    <w:rsid w:val="00DF4A82"/>
    <w:rsid w:val="00DF4A93"/>
    <w:rsid w:val="00DF4E45"/>
    <w:rsid w:val="00DF5951"/>
    <w:rsid w:val="00DF5CDE"/>
    <w:rsid w:val="00DF5D03"/>
    <w:rsid w:val="00DF6C48"/>
    <w:rsid w:val="00DF6CA6"/>
    <w:rsid w:val="00DF741B"/>
    <w:rsid w:val="00DF795E"/>
    <w:rsid w:val="00DF7C1C"/>
    <w:rsid w:val="00DF7F46"/>
    <w:rsid w:val="00DF7FC4"/>
    <w:rsid w:val="00E0043E"/>
    <w:rsid w:val="00E0084E"/>
    <w:rsid w:val="00E0099C"/>
    <w:rsid w:val="00E00C1D"/>
    <w:rsid w:val="00E01420"/>
    <w:rsid w:val="00E0149D"/>
    <w:rsid w:val="00E014FC"/>
    <w:rsid w:val="00E017B1"/>
    <w:rsid w:val="00E01B6F"/>
    <w:rsid w:val="00E01DE9"/>
    <w:rsid w:val="00E020A8"/>
    <w:rsid w:val="00E0262A"/>
    <w:rsid w:val="00E02735"/>
    <w:rsid w:val="00E0304C"/>
    <w:rsid w:val="00E030C9"/>
    <w:rsid w:val="00E0344E"/>
    <w:rsid w:val="00E03619"/>
    <w:rsid w:val="00E03AFB"/>
    <w:rsid w:val="00E04086"/>
    <w:rsid w:val="00E0416F"/>
    <w:rsid w:val="00E04592"/>
    <w:rsid w:val="00E046B3"/>
    <w:rsid w:val="00E0599E"/>
    <w:rsid w:val="00E05FC8"/>
    <w:rsid w:val="00E06093"/>
    <w:rsid w:val="00E061ED"/>
    <w:rsid w:val="00E0671C"/>
    <w:rsid w:val="00E06D75"/>
    <w:rsid w:val="00E0756F"/>
    <w:rsid w:val="00E077C6"/>
    <w:rsid w:val="00E07C4B"/>
    <w:rsid w:val="00E07D92"/>
    <w:rsid w:val="00E1010B"/>
    <w:rsid w:val="00E10293"/>
    <w:rsid w:val="00E10708"/>
    <w:rsid w:val="00E1136D"/>
    <w:rsid w:val="00E113F7"/>
    <w:rsid w:val="00E11493"/>
    <w:rsid w:val="00E1169F"/>
    <w:rsid w:val="00E117E2"/>
    <w:rsid w:val="00E11911"/>
    <w:rsid w:val="00E119CA"/>
    <w:rsid w:val="00E11AE8"/>
    <w:rsid w:val="00E1236E"/>
    <w:rsid w:val="00E123B3"/>
    <w:rsid w:val="00E124F5"/>
    <w:rsid w:val="00E12602"/>
    <w:rsid w:val="00E12608"/>
    <w:rsid w:val="00E12C7B"/>
    <w:rsid w:val="00E12E6C"/>
    <w:rsid w:val="00E12EF1"/>
    <w:rsid w:val="00E12FC4"/>
    <w:rsid w:val="00E13011"/>
    <w:rsid w:val="00E13217"/>
    <w:rsid w:val="00E13464"/>
    <w:rsid w:val="00E13466"/>
    <w:rsid w:val="00E1391A"/>
    <w:rsid w:val="00E14244"/>
    <w:rsid w:val="00E147D3"/>
    <w:rsid w:val="00E14814"/>
    <w:rsid w:val="00E14B7C"/>
    <w:rsid w:val="00E1586D"/>
    <w:rsid w:val="00E15D73"/>
    <w:rsid w:val="00E16156"/>
    <w:rsid w:val="00E163E8"/>
    <w:rsid w:val="00E164B0"/>
    <w:rsid w:val="00E16612"/>
    <w:rsid w:val="00E1668B"/>
    <w:rsid w:val="00E16B4D"/>
    <w:rsid w:val="00E16EE2"/>
    <w:rsid w:val="00E1732C"/>
    <w:rsid w:val="00E1739E"/>
    <w:rsid w:val="00E1771C"/>
    <w:rsid w:val="00E179B2"/>
    <w:rsid w:val="00E17B60"/>
    <w:rsid w:val="00E17D21"/>
    <w:rsid w:val="00E17E05"/>
    <w:rsid w:val="00E2009B"/>
    <w:rsid w:val="00E209C4"/>
    <w:rsid w:val="00E20F6B"/>
    <w:rsid w:val="00E21412"/>
    <w:rsid w:val="00E216B7"/>
    <w:rsid w:val="00E21C05"/>
    <w:rsid w:val="00E225B6"/>
    <w:rsid w:val="00E22826"/>
    <w:rsid w:val="00E230A1"/>
    <w:rsid w:val="00E237C7"/>
    <w:rsid w:val="00E238EC"/>
    <w:rsid w:val="00E23A75"/>
    <w:rsid w:val="00E23E5D"/>
    <w:rsid w:val="00E2435E"/>
    <w:rsid w:val="00E24755"/>
    <w:rsid w:val="00E24826"/>
    <w:rsid w:val="00E24E0C"/>
    <w:rsid w:val="00E24EB4"/>
    <w:rsid w:val="00E24F5E"/>
    <w:rsid w:val="00E25831"/>
    <w:rsid w:val="00E25859"/>
    <w:rsid w:val="00E25A5F"/>
    <w:rsid w:val="00E25A80"/>
    <w:rsid w:val="00E260D7"/>
    <w:rsid w:val="00E261AD"/>
    <w:rsid w:val="00E261E8"/>
    <w:rsid w:val="00E265DE"/>
    <w:rsid w:val="00E26699"/>
    <w:rsid w:val="00E26A08"/>
    <w:rsid w:val="00E26F7F"/>
    <w:rsid w:val="00E26FA0"/>
    <w:rsid w:val="00E2738B"/>
    <w:rsid w:val="00E2760D"/>
    <w:rsid w:val="00E2775D"/>
    <w:rsid w:val="00E27AE5"/>
    <w:rsid w:val="00E27C68"/>
    <w:rsid w:val="00E27F93"/>
    <w:rsid w:val="00E306F2"/>
    <w:rsid w:val="00E3077B"/>
    <w:rsid w:val="00E30C21"/>
    <w:rsid w:val="00E316A9"/>
    <w:rsid w:val="00E31849"/>
    <w:rsid w:val="00E319BF"/>
    <w:rsid w:val="00E319C8"/>
    <w:rsid w:val="00E32135"/>
    <w:rsid w:val="00E3214F"/>
    <w:rsid w:val="00E3226E"/>
    <w:rsid w:val="00E324FC"/>
    <w:rsid w:val="00E32D1C"/>
    <w:rsid w:val="00E3344C"/>
    <w:rsid w:val="00E337E6"/>
    <w:rsid w:val="00E339E4"/>
    <w:rsid w:val="00E33C12"/>
    <w:rsid w:val="00E343A8"/>
    <w:rsid w:val="00E344B3"/>
    <w:rsid w:val="00E3485C"/>
    <w:rsid w:val="00E349BD"/>
    <w:rsid w:val="00E34CD0"/>
    <w:rsid w:val="00E34F77"/>
    <w:rsid w:val="00E350A7"/>
    <w:rsid w:val="00E352F2"/>
    <w:rsid w:val="00E353AE"/>
    <w:rsid w:val="00E3567E"/>
    <w:rsid w:val="00E357A1"/>
    <w:rsid w:val="00E36315"/>
    <w:rsid w:val="00E364AA"/>
    <w:rsid w:val="00E3697C"/>
    <w:rsid w:val="00E36982"/>
    <w:rsid w:val="00E36A93"/>
    <w:rsid w:val="00E36BE1"/>
    <w:rsid w:val="00E36C24"/>
    <w:rsid w:val="00E36C97"/>
    <w:rsid w:val="00E36FFD"/>
    <w:rsid w:val="00E3712C"/>
    <w:rsid w:val="00E37164"/>
    <w:rsid w:val="00E37253"/>
    <w:rsid w:val="00E37802"/>
    <w:rsid w:val="00E3786D"/>
    <w:rsid w:val="00E379F7"/>
    <w:rsid w:val="00E37F1E"/>
    <w:rsid w:val="00E40180"/>
    <w:rsid w:val="00E41090"/>
    <w:rsid w:val="00E41DD1"/>
    <w:rsid w:val="00E4242E"/>
    <w:rsid w:val="00E428D5"/>
    <w:rsid w:val="00E42EF5"/>
    <w:rsid w:val="00E43399"/>
    <w:rsid w:val="00E437D7"/>
    <w:rsid w:val="00E437E3"/>
    <w:rsid w:val="00E43CE7"/>
    <w:rsid w:val="00E43D3E"/>
    <w:rsid w:val="00E43E5C"/>
    <w:rsid w:val="00E440AA"/>
    <w:rsid w:val="00E44687"/>
    <w:rsid w:val="00E4479A"/>
    <w:rsid w:val="00E447BB"/>
    <w:rsid w:val="00E44A3F"/>
    <w:rsid w:val="00E450DF"/>
    <w:rsid w:val="00E451FC"/>
    <w:rsid w:val="00E453D3"/>
    <w:rsid w:val="00E46204"/>
    <w:rsid w:val="00E46486"/>
    <w:rsid w:val="00E4666A"/>
    <w:rsid w:val="00E46827"/>
    <w:rsid w:val="00E46A9D"/>
    <w:rsid w:val="00E46AF3"/>
    <w:rsid w:val="00E46DAD"/>
    <w:rsid w:val="00E46DD2"/>
    <w:rsid w:val="00E46EBF"/>
    <w:rsid w:val="00E47146"/>
    <w:rsid w:val="00E47DC3"/>
    <w:rsid w:val="00E5002E"/>
    <w:rsid w:val="00E50081"/>
    <w:rsid w:val="00E504DB"/>
    <w:rsid w:val="00E50914"/>
    <w:rsid w:val="00E50B09"/>
    <w:rsid w:val="00E50D53"/>
    <w:rsid w:val="00E50F85"/>
    <w:rsid w:val="00E50FA4"/>
    <w:rsid w:val="00E51044"/>
    <w:rsid w:val="00E5137C"/>
    <w:rsid w:val="00E514BA"/>
    <w:rsid w:val="00E51B61"/>
    <w:rsid w:val="00E524FB"/>
    <w:rsid w:val="00E5255A"/>
    <w:rsid w:val="00E52672"/>
    <w:rsid w:val="00E5273C"/>
    <w:rsid w:val="00E52851"/>
    <w:rsid w:val="00E52964"/>
    <w:rsid w:val="00E52BCC"/>
    <w:rsid w:val="00E52BEE"/>
    <w:rsid w:val="00E52F4E"/>
    <w:rsid w:val="00E53087"/>
    <w:rsid w:val="00E53328"/>
    <w:rsid w:val="00E535F8"/>
    <w:rsid w:val="00E53CFB"/>
    <w:rsid w:val="00E53E5C"/>
    <w:rsid w:val="00E53E9E"/>
    <w:rsid w:val="00E53F2F"/>
    <w:rsid w:val="00E53FC9"/>
    <w:rsid w:val="00E54125"/>
    <w:rsid w:val="00E54134"/>
    <w:rsid w:val="00E54B93"/>
    <w:rsid w:val="00E54DFA"/>
    <w:rsid w:val="00E54DFD"/>
    <w:rsid w:val="00E54FF8"/>
    <w:rsid w:val="00E5579B"/>
    <w:rsid w:val="00E55DED"/>
    <w:rsid w:val="00E55E3E"/>
    <w:rsid w:val="00E56058"/>
    <w:rsid w:val="00E5606B"/>
    <w:rsid w:val="00E56073"/>
    <w:rsid w:val="00E5619F"/>
    <w:rsid w:val="00E562AD"/>
    <w:rsid w:val="00E56FB3"/>
    <w:rsid w:val="00E5722E"/>
    <w:rsid w:val="00E57523"/>
    <w:rsid w:val="00E57525"/>
    <w:rsid w:val="00E57696"/>
    <w:rsid w:val="00E57E62"/>
    <w:rsid w:val="00E60996"/>
    <w:rsid w:val="00E60AA4"/>
    <w:rsid w:val="00E60BDA"/>
    <w:rsid w:val="00E610BD"/>
    <w:rsid w:val="00E61346"/>
    <w:rsid w:val="00E6138B"/>
    <w:rsid w:val="00E61678"/>
    <w:rsid w:val="00E6185E"/>
    <w:rsid w:val="00E61CFC"/>
    <w:rsid w:val="00E61EAF"/>
    <w:rsid w:val="00E6232F"/>
    <w:rsid w:val="00E6248E"/>
    <w:rsid w:val="00E62634"/>
    <w:rsid w:val="00E62C77"/>
    <w:rsid w:val="00E62F58"/>
    <w:rsid w:val="00E62FEB"/>
    <w:rsid w:val="00E634D0"/>
    <w:rsid w:val="00E63689"/>
    <w:rsid w:val="00E638C2"/>
    <w:rsid w:val="00E63C41"/>
    <w:rsid w:val="00E63F55"/>
    <w:rsid w:val="00E64A12"/>
    <w:rsid w:val="00E64B91"/>
    <w:rsid w:val="00E64E44"/>
    <w:rsid w:val="00E655EA"/>
    <w:rsid w:val="00E663DE"/>
    <w:rsid w:val="00E66745"/>
    <w:rsid w:val="00E66C3E"/>
    <w:rsid w:val="00E6707C"/>
    <w:rsid w:val="00E671DE"/>
    <w:rsid w:val="00E6748A"/>
    <w:rsid w:val="00E67903"/>
    <w:rsid w:val="00E67D34"/>
    <w:rsid w:val="00E67E3F"/>
    <w:rsid w:val="00E67F3F"/>
    <w:rsid w:val="00E7026E"/>
    <w:rsid w:val="00E70C15"/>
    <w:rsid w:val="00E714D5"/>
    <w:rsid w:val="00E7153F"/>
    <w:rsid w:val="00E71573"/>
    <w:rsid w:val="00E715EB"/>
    <w:rsid w:val="00E719F9"/>
    <w:rsid w:val="00E71A31"/>
    <w:rsid w:val="00E72176"/>
    <w:rsid w:val="00E72949"/>
    <w:rsid w:val="00E72A0A"/>
    <w:rsid w:val="00E72D60"/>
    <w:rsid w:val="00E72F5A"/>
    <w:rsid w:val="00E734B7"/>
    <w:rsid w:val="00E737F2"/>
    <w:rsid w:val="00E73A32"/>
    <w:rsid w:val="00E741BD"/>
    <w:rsid w:val="00E742DC"/>
    <w:rsid w:val="00E7498B"/>
    <w:rsid w:val="00E749C2"/>
    <w:rsid w:val="00E7565B"/>
    <w:rsid w:val="00E757A5"/>
    <w:rsid w:val="00E75B06"/>
    <w:rsid w:val="00E75F3A"/>
    <w:rsid w:val="00E76231"/>
    <w:rsid w:val="00E7629F"/>
    <w:rsid w:val="00E76BC9"/>
    <w:rsid w:val="00E76C25"/>
    <w:rsid w:val="00E76F49"/>
    <w:rsid w:val="00E77106"/>
    <w:rsid w:val="00E772D2"/>
    <w:rsid w:val="00E774EA"/>
    <w:rsid w:val="00E775C7"/>
    <w:rsid w:val="00E77BD2"/>
    <w:rsid w:val="00E805E1"/>
    <w:rsid w:val="00E80751"/>
    <w:rsid w:val="00E80F14"/>
    <w:rsid w:val="00E811DB"/>
    <w:rsid w:val="00E81213"/>
    <w:rsid w:val="00E8128E"/>
    <w:rsid w:val="00E81392"/>
    <w:rsid w:val="00E81506"/>
    <w:rsid w:val="00E81B64"/>
    <w:rsid w:val="00E81E8A"/>
    <w:rsid w:val="00E82317"/>
    <w:rsid w:val="00E82357"/>
    <w:rsid w:val="00E8250F"/>
    <w:rsid w:val="00E8297E"/>
    <w:rsid w:val="00E8341D"/>
    <w:rsid w:val="00E835BF"/>
    <w:rsid w:val="00E8367D"/>
    <w:rsid w:val="00E83A04"/>
    <w:rsid w:val="00E83BE9"/>
    <w:rsid w:val="00E83CFE"/>
    <w:rsid w:val="00E84705"/>
    <w:rsid w:val="00E84A5F"/>
    <w:rsid w:val="00E85465"/>
    <w:rsid w:val="00E85656"/>
    <w:rsid w:val="00E85FD4"/>
    <w:rsid w:val="00E86011"/>
    <w:rsid w:val="00E86462"/>
    <w:rsid w:val="00E866C1"/>
    <w:rsid w:val="00E869AA"/>
    <w:rsid w:val="00E86D11"/>
    <w:rsid w:val="00E86DCE"/>
    <w:rsid w:val="00E8728E"/>
    <w:rsid w:val="00E872DF"/>
    <w:rsid w:val="00E872EF"/>
    <w:rsid w:val="00E87547"/>
    <w:rsid w:val="00E8776D"/>
    <w:rsid w:val="00E87904"/>
    <w:rsid w:val="00E87909"/>
    <w:rsid w:val="00E879DE"/>
    <w:rsid w:val="00E87E6B"/>
    <w:rsid w:val="00E87EB3"/>
    <w:rsid w:val="00E9026E"/>
    <w:rsid w:val="00E90A8E"/>
    <w:rsid w:val="00E90CCF"/>
    <w:rsid w:val="00E91239"/>
    <w:rsid w:val="00E92160"/>
    <w:rsid w:val="00E9267D"/>
    <w:rsid w:val="00E928A8"/>
    <w:rsid w:val="00E928CC"/>
    <w:rsid w:val="00E928CE"/>
    <w:rsid w:val="00E92DA3"/>
    <w:rsid w:val="00E930A9"/>
    <w:rsid w:val="00E93648"/>
    <w:rsid w:val="00E937FE"/>
    <w:rsid w:val="00E9392C"/>
    <w:rsid w:val="00E93ADF"/>
    <w:rsid w:val="00E93AE8"/>
    <w:rsid w:val="00E93B23"/>
    <w:rsid w:val="00E944F8"/>
    <w:rsid w:val="00E94602"/>
    <w:rsid w:val="00E94942"/>
    <w:rsid w:val="00E9589D"/>
    <w:rsid w:val="00E95BEC"/>
    <w:rsid w:val="00E95CF2"/>
    <w:rsid w:val="00E95D0A"/>
    <w:rsid w:val="00E95FD2"/>
    <w:rsid w:val="00E96080"/>
    <w:rsid w:val="00E9609F"/>
    <w:rsid w:val="00E96218"/>
    <w:rsid w:val="00E963D3"/>
    <w:rsid w:val="00E96823"/>
    <w:rsid w:val="00E96CF6"/>
    <w:rsid w:val="00E96D88"/>
    <w:rsid w:val="00E976CF"/>
    <w:rsid w:val="00E9778A"/>
    <w:rsid w:val="00E97B56"/>
    <w:rsid w:val="00E97FD3"/>
    <w:rsid w:val="00EA0063"/>
    <w:rsid w:val="00EA022D"/>
    <w:rsid w:val="00EA0426"/>
    <w:rsid w:val="00EA043E"/>
    <w:rsid w:val="00EA0AA1"/>
    <w:rsid w:val="00EA1066"/>
    <w:rsid w:val="00EA1190"/>
    <w:rsid w:val="00EA19B6"/>
    <w:rsid w:val="00EA2731"/>
    <w:rsid w:val="00EA2AB1"/>
    <w:rsid w:val="00EA2C5B"/>
    <w:rsid w:val="00EA2D98"/>
    <w:rsid w:val="00EA2DC1"/>
    <w:rsid w:val="00EA2EB2"/>
    <w:rsid w:val="00EA304E"/>
    <w:rsid w:val="00EA30E4"/>
    <w:rsid w:val="00EA3230"/>
    <w:rsid w:val="00EA33D7"/>
    <w:rsid w:val="00EA3731"/>
    <w:rsid w:val="00EA3ED1"/>
    <w:rsid w:val="00EA477C"/>
    <w:rsid w:val="00EA4C58"/>
    <w:rsid w:val="00EA4CEC"/>
    <w:rsid w:val="00EA4D76"/>
    <w:rsid w:val="00EA5DCB"/>
    <w:rsid w:val="00EA6386"/>
    <w:rsid w:val="00EA6597"/>
    <w:rsid w:val="00EA6747"/>
    <w:rsid w:val="00EA6F98"/>
    <w:rsid w:val="00EA701D"/>
    <w:rsid w:val="00EA7648"/>
    <w:rsid w:val="00EA769E"/>
    <w:rsid w:val="00EA79A6"/>
    <w:rsid w:val="00EA7E3B"/>
    <w:rsid w:val="00EA7EFA"/>
    <w:rsid w:val="00EA7EFB"/>
    <w:rsid w:val="00EA7FED"/>
    <w:rsid w:val="00EB0714"/>
    <w:rsid w:val="00EB08BC"/>
    <w:rsid w:val="00EB0A18"/>
    <w:rsid w:val="00EB0BA4"/>
    <w:rsid w:val="00EB0EF7"/>
    <w:rsid w:val="00EB1901"/>
    <w:rsid w:val="00EB1CDF"/>
    <w:rsid w:val="00EB1E56"/>
    <w:rsid w:val="00EB2731"/>
    <w:rsid w:val="00EB28A8"/>
    <w:rsid w:val="00EB2AB2"/>
    <w:rsid w:val="00EB2B8F"/>
    <w:rsid w:val="00EB2E40"/>
    <w:rsid w:val="00EB36E1"/>
    <w:rsid w:val="00EB3850"/>
    <w:rsid w:val="00EB389C"/>
    <w:rsid w:val="00EB3BBD"/>
    <w:rsid w:val="00EB3DA9"/>
    <w:rsid w:val="00EB3E5E"/>
    <w:rsid w:val="00EB4440"/>
    <w:rsid w:val="00EB454B"/>
    <w:rsid w:val="00EB4612"/>
    <w:rsid w:val="00EB4711"/>
    <w:rsid w:val="00EB484E"/>
    <w:rsid w:val="00EB4B4A"/>
    <w:rsid w:val="00EB500E"/>
    <w:rsid w:val="00EB5011"/>
    <w:rsid w:val="00EB5187"/>
    <w:rsid w:val="00EB518F"/>
    <w:rsid w:val="00EB55A4"/>
    <w:rsid w:val="00EB5E6F"/>
    <w:rsid w:val="00EB6055"/>
    <w:rsid w:val="00EB689B"/>
    <w:rsid w:val="00EB6A4B"/>
    <w:rsid w:val="00EB7195"/>
    <w:rsid w:val="00EB732A"/>
    <w:rsid w:val="00EB7766"/>
    <w:rsid w:val="00EB7C67"/>
    <w:rsid w:val="00EC06A8"/>
    <w:rsid w:val="00EC0734"/>
    <w:rsid w:val="00EC0B0C"/>
    <w:rsid w:val="00EC0B55"/>
    <w:rsid w:val="00EC0C2A"/>
    <w:rsid w:val="00EC0EDA"/>
    <w:rsid w:val="00EC0FD2"/>
    <w:rsid w:val="00EC2037"/>
    <w:rsid w:val="00EC2306"/>
    <w:rsid w:val="00EC27A3"/>
    <w:rsid w:val="00EC2C92"/>
    <w:rsid w:val="00EC309A"/>
    <w:rsid w:val="00EC315E"/>
    <w:rsid w:val="00EC378A"/>
    <w:rsid w:val="00EC3B70"/>
    <w:rsid w:val="00EC44E7"/>
    <w:rsid w:val="00EC4761"/>
    <w:rsid w:val="00EC53D2"/>
    <w:rsid w:val="00EC5496"/>
    <w:rsid w:val="00EC59A4"/>
    <w:rsid w:val="00EC6317"/>
    <w:rsid w:val="00EC6548"/>
    <w:rsid w:val="00EC665F"/>
    <w:rsid w:val="00EC6921"/>
    <w:rsid w:val="00EC6ED9"/>
    <w:rsid w:val="00EC7232"/>
    <w:rsid w:val="00EC759D"/>
    <w:rsid w:val="00EC78C7"/>
    <w:rsid w:val="00EC7B0B"/>
    <w:rsid w:val="00EC7C7B"/>
    <w:rsid w:val="00EC7E26"/>
    <w:rsid w:val="00EC7EB9"/>
    <w:rsid w:val="00ED0309"/>
    <w:rsid w:val="00ED0392"/>
    <w:rsid w:val="00ED06CF"/>
    <w:rsid w:val="00ED078A"/>
    <w:rsid w:val="00ED08D0"/>
    <w:rsid w:val="00ED0900"/>
    <w:rsid w:val="00ED0974"/>
    <w:rsid w:val="00ED0A24"/>
    <w:rsid w:val="00ED0A49"/>
    <w:rsid w:val="00ED0B2E"/>
    <w:rsid w:val="00ED0C66"/>
    <w:rsid w:val="00ED0E06"/>
    <w:rsid w:val="00ED1DCF"/>
    <w:rsid w:val="00ED2032"/>
    <w:rsid w:val="00ED2110"/>
    <w:rsid w:val="00ED240B"/>
    <w:rsid w:val="00ED2624"/>
    <w:rsid w:val="00ED26E1"/>
    <w:rsid w:val="00ED2A81"/>
    <w:rsid w:val="00ED2A82"/>
    <w:rsid w:val="00ED2E3A"/>
    <w:rsid w:val="00ED3296"/>
    <w:rsid w:val="00ED3360"/>
    <w:rsid w:val="00ED36E9"/>
    <w:rsid w:val="00ED372B"/>
    <w:rsid w:val="00ED4375"/>
    <w:rsid w:val="00ED4557"/>
    <w:rsid w:val="00ED4841"/>
    <w:rsid w:val="00ED4A36"/>
    <w:rsid w:val="00ED52A7"/>
    <w:rsid w:val="00ED5B62"/>
    <w:rsid w:val="00ED5CE5"/>
    <w:rsid w:val="00ED6107"/>
    <w:rsid w:val="00ED6336"/>
    <w:rsid w:val="00ED677F"/>
    <w:rsid w:val="00ED68F6"/>
    <w:rsid w:val="00ED69F9"/>
    <w:rsid w:val="00ED7010"/>
    <w:rsid w:val="00ED726F"/>
    <w:rsid w:val="00ED758F"/>
    <w:rsid w:val="00EE00FC"/>
    <w:rsid w:val="00EE011A"/>
    <w:rsid w:val="00EE0550"/>
    <w:rsid w:val="00EE0555"/>
    <w:rsid w:val="00EE06CB"/>
    <w:rsid w:val="00EE0B42"/>
    <w:rsid w:val="00EE0C5C"/>
    <w:rsid w:val="00EE14AE"/>
    <w:rsid w:val="00EE1551"/>
    <w:rsid w:val="00EE199B"/>
    <w:rsid w:val="00EE1B9A"/>
    <w:rsid w:val="00EE1C9E"/>
    <w:rsid w:val="00EE233A"/>
    <w:rsid w:val="00EE24B8"/>
    <w:rsid w:val="00EE280D"/>
    <w:rsid w:val="00EE286C"/>
    <w:rsid w:val="00EE2A7B"/>
    <w:rsid w:val="00EE2C85"/>
    <w:rsid w:val="00EE2D5A"/>
    <w:rsid w:val="00EE2DE3"/>
    <w:rsid w:val="00EE2F6B"/>
    <w:rsid w:val="00EE3243"/>
    <w:rsid w:val="00EE34D2"/>
    <w:rsid w:val="00EE3909"/>
    <w:rsid w:val="00EE39D2"/>
    <w:rsid w:val="00EE3A88"/>
    <w:rsid w:val="00EE3A8B"/>
    <w:rsid w:val="00EE43A0"/>
    <w:rsid w:val="00EE4400"/>
    <w:rsid w:val="00EE45BE"/>
    <w:rsid w:val="00EE4693"/>
    <w:rsid w:val="00EE47E9"/>
    <w:rsid w:val="00EE490E"/>
    <w:rsid w:val="00EE4A21"/>
    <w:rsid w:val="00EE4A56"/>
    <w:rsid w:val="00EE4DFE"/>
    <w:rsid w:val="00EE527E"/>
    <w:rsid w:val="00EE550A"/>
    <w:rsid w:val="00EE572E"/>
    <w:rsid w:val="00EE5883"/>
    <w:rsid w:val="00EE5B14"/>
    <w:rsid w:val="00EE5E14"/>
    <w:rsid w:val="00EE6493"/>
    <w:rsid w:val="00EE64E6"/>
    <w:rsid w:val="00EE69E9"/>
    <w:rsid w:val="00EE6A4C"/>
    <w:rsid w:val="00EE6AB6"/>
    <w:rsid w:val="00EE6B37"/>
    <w:rsid w:val="00EE6D7E"/>
    <w:rsid w:val="00EE6EE1"/>
    <w:rsid w:val="00EE735A"/>
    <w:rsid w:val="00EE766C"/>
    <w:rsid w:val="00EE7A62"/>
    <w:rsid w:val="00EE7E16"/>
    <w:rsid w:val="00EF01EB"/>
    <w:rsid w:val="00EF0C5F"/>
    <w:rsid w:val="00EF0FE1"/>
    <w:rsid w:val="00EF106B"/>
    <w:rsid w:val="00EF152B"/>
    <w:rsid w:val="00EF1B25"/>
    <w:rsid w:val="00EF1CDD"/>
    <w:rsid w:val="00EF1D2C"/>
    <w:rsid w:val="00EF2015"/>
    <w:rsid w:val="00EF203C"/>
    <w:rsid w:val="00EF2A42"/>
    <w:rsid w:val="00EF35A6"/>
    <w:rsid w:val="00EF3714"/>
    <w:rsid w:val="00EF3CF8"/>
    <w:rsid w:val="00EF3DCE"/>
    <w:rsid w:val="00EF3DEB"/>
    <w:rsid w:val="00EF3E27"/>
    <w:rsid w:val="00EF4015"/>
    <w:rsid w:val="00EF4953"/>
    <w:rsid w:val="00EF4A03"/>
    <w:rsid w:val="00EF4C8A"/>
    <w:rsid w:val="00EF52D5"/>
    <w:rsid w:val="00EF58FA"/>
    <w:rsid w:val="00EF5A4B"/>
    <w:rsid w:val="00EF5F84"/>
    <w:rsid w:val="00EF61AD"/>
    <w:rsid w:val="00EF7217"/>
    <w:rsid w:val="00EF743F"/>
    <w:rsid w:val="00EF7B73"/>
    <w:rsid w:val="00F00400"/>
    <w:rsid w:val="00F005FF"/>
    <w:rsid w:val="00F00634"/>
    <w:rsid w:val="00F00B45"/>
    <w:rsid w:val="00F00B73"/>
    <w:rsid w:val="00F00DB0"/>
    <w:rsid w:val="00F0143B"/>
    <w:rsid w:val="00F01816"/>
    <w:rsid w:val="00F01946"/>
    <w:rsid w:val="00F01D17"/>
    <w:rsid w:val="00F01E35"/>
    <w:rsid w:val="00F020D0"/>
    <w:rsid w:val="00F023AD"/>
    <w:rsid w:val="00F025E7"/>
    <w:rsid w:val="00F029E7"/>
    <w:rsid w:val="00F029F8"/>
    <w:rsid w:val="00F02B79"/>
    <w:rsid w:val="00F02D92"/>
    <w:rsid w:val="00F030BA"/>
    <w:rsid w:val="00F032D4"/>
    <w:rsid w:val="00F033FB"/>
    <w:rsid w:val="00F039B3"/>
    <w:rsid w:val="00F03A07"/>
    <w:rsid w:val="00F03A62"/>
    <w:rsid w:val="00F03AF2"/>
    <w:rsid w:val="00F041EA"/>
    <w:rsid w:val="00F042BB"/>
    <w:rsid w:val="00F045F4"/>
    <w:rsid w:val="00F05932"/>
    <w:rsid w:val="00F059CE"/>
    <w:rsid w:val="00F05F84"/>
    <w:rsid w:val="00F0692F"/>
    <w:rsid w:val="00F06A51"/>
    <w:rsid w:val="00F06CEB"/>
    <w:rsid w:val="00F06F72"/>
    <w:rsid w:val="00F06FCA"/>
    <w:rsid w:val="00F07146"/>
    <w:rsid w:val="00F07227"/>
    <w:rsid w:val="00F0765B"/>
    <w:rsid w:val="00F07A23"/>
    <w:rsid w:val="00F07D51"/>
    <w:rsid w:val="00F07E16"/>
    <w:rsid w:val="00F1030F"/>
    <w:rsid w:val="00F10712"/>
    <w:rsid w:val="00F108BA"/>
    <w:rsid w:val="00F110D9"/>
    <w:rsid w:val="00F11426"/>
    <w:rsid w:val="00F119ED"/>
    <w:rsid w:val="00F11E91"/>
    <w:rsid w:val="00F11F2E"/>
    <w:rsid w:val="00F1211E"/>
    <w:rsid w:val="00F1225D"/>
    <w:rsid w:val="00F125E0"/>
    <w:rsid w:val="00F12BCE"/>
    <w:rsid w:val="00F1314A"/>
    <w:rsid w:val="00F13225"/>
    <w:rsid w:val="00F1326D"/>
    <w:rsid w:val="00F13310"/>
    <w:rsid w:val="00F133CB"/>
    <w:rsid w:val="00F138EA"/>
    <w:rsid w:val="00F13C72"/>
    <w:rsid w:val="00F13F36"/>
    <w:rsid w:val="00F141E7"/>
    <w:rsid w:val="00F14621"/>
    <w:rsid w:val="00F147D8"/>
    <w:rsid w:val="00F14AE9"/>
    <w:rsid w:val="00F14D01"/>
    <w:rsid w:val="00F14E10"/>
    <w:rsid w:val="00F14F9C"/>
    <w:rsid w:val="00F14FD2"/>
    <w:rsid w:val="00F159B1"/>
    <w:rsid w:val="00F15B53"/>
    <w:rsid w:val="00F15E9B"/>
    <w:rsid w:val="00F16364"/>
    <w:rsid w:val="00F166B4"/>
    <w:rsid w:val="00F16A92"/>
    <w:rsid w:val="00F16D04"/>
    <w:rsid w:val="00F1713B"/>
    <w:rsid w:val="00F17A23"/>
    <w:rsid w:val="00F17D4D"/>
    <w:rsid w:val="00F17FBC"/>
    <w:rsid w:val="00F20307"/>
    <w:rsid w:val="00F2088E"/>
    <w:rsid w:val="00F20CE2"/>
    <w:rsid w:val="00F20D18"/>
    <w:rsid w:val="00F2163E"/>
    <w:rsid w:val="00F216CE"/>
    <w:rsid w:val="00F219E2"/>
    <w:rsid w:val="00F21C34"/>
    <w:rsid w:val="00F2200C"/>
    <w:rsid w:val="00F221AE"/>
    <w:rsid w:val="00F22C61"/>
    <w:rsid w:val="00F22E43"/>
    <w:rsid w:val="00F22F7C"/>
    <w:rsid w:val="00F23066"/>
    <w:rsid w:val="00F23BB7"/>
    <w:rsid w:val="00F23EC1"/>
    <w:rsid w:val="00F23F67"/>
    <w:rsid w:val="00F24010"/>
    <w:rsid w:val="00F24446"/>
    <w:rsid w:val="00F24583"/>
    <w:rsid w:val="00F2460F"/>
    <w:rsid w:val="00F246E8"/>
    <w:rsid w:val="00F248AE"/>
    <w:rsid w:val="00F24A22"/>
    <w:rsid w:val="00F24FFA"/>
    <w:rsid w:val="00F254D1"/>
    <w:rsid w:val="00F25C7A"/>
    <w:rsid w:val="00F25FBA"/>
    <w:rsid w:val="00F264C7"/>
    <w:rsid w:val="00F265CC"/>
    <w:rsid w:val="00F26E06"/>
    <w:rsid w:val="00F2704D"/>
    <w:rsid w:val="00F272D9"/>
    <w:rsid w:val="00F273BD"/>
    <w:rsid w:val="00F275C8"/>
    <w:rsid w:val="00F276CB"/>
    <w:rsid w:val="00F27BC3"/>
    <w:rsid w:val="00F27D68"/>
    <w:rsid w:val="00F3010C"/>
    <w:rsid w:val="00F30384"/>
    <w:rsid w:val="00F304F5"/>
    <w:rsid w:val="00F305C5"/>
    <w:rsid w:val="00F30999"/>
    <w:rsid w:val="00F30BD4"/>
    <w:rsid w:val="00F30D4B"/>
    <w:rsid w:val="00F30D68"/>
    <w:rsid w:val="00F30F44"/>
    <w:rsid w:val="00F30FF7"/>
    <w:rsid w:val="00F30FFB"/>
    <w:rsid w:val="00F314DF"/>
    <w:rsid w:val="00F31A96"/>
    <w:rsid w:val="00F3203A"/>
    <w:rsid w:val="00F3206D"/>
    <w:rsid w:val="00F32095"/>
    <w:rsid w:val="00F32297"/>
    <w:rsid w:val="00F32374"/>
    <w:rsid w:val="00F325C2"/>
    <w:rsid w:val="00F32CF4"/>
    <w:rsid w:val="00F32EFF"/>
    <w:rsid w:val="00F32FAF"/>
    <w:rsid w:val="00F33482"/>
    <w:rsid w:val="00F3348F"/>
    <w:rsid w:val="00F33A3D"/>
    <w:rsid w:val="00F34056"/>
    <w:rsid w:val="00F34687"/>
    <w:rsid w:val="00F348EA"/>
    <w:rsid w:val="00F3519B"/>
    <w:rsid w:val="00F351B4"/>
    <w:rsid w:val="00F352D6"/>
    <w:rsid w:val="00F3557B"/>
    <w:rsid w:val="00F358F5"/>
    <w:rsid w:val="00F35B16"/>
    <w:rsid w:val="00F35B4A"/>
    <w:rsid w:val="00F35F93"/>
    <w:rsid w:val="00F362D5"/>
    <w:rsid w:val="00F36C6F"/>
    <w:rsid w:val="00F36DB6"/>
    <w:rsid w:val="00F37088"/>
    <w:rsid w:val="00F37093"/>
    <w:rsid w:val="00F373A3"/>
    <w:rsid w:val="00F40278"/>
    <w:rsid w:val="00F40662"/>
    <w:rsid w:val="00F40734"/>
    <w:rsid w:val="00F40955"/>
    <w:rsid w:val="00F40A1C"/>
    <w:rsid w:val="00F40B1E"/>
    <w:rsid w:val="00F40BAA"/>
    <w:rsid w:val="00F40FF9"/>
    <w:rsid w:val="00F4149F"/>
    <w:rsid w:val="00F414D0"/>
    <w:rsid w:val="00F41783"/>
    <w:rsid w:val="00F41ACD"/>
    <w:rsid w:val="00F41FC8"/>
    <w:rsid w:val="00F421A5"/>
    <w:rsid w:val="00F422CD"/>
    <w:rsid w:val="00F4257A"/>
    <w:rsid w:val="00F42C7D"/>
    <w:rsid w:val="00F431A5"/>
    <w:rsid w:val="00F43660"/>
    <w:rsid w:val="00F437A6"/>
    <w:rsid w:val="00F439B4"/>
    <w:rsid w:val="00F439FD"/>
    <w:rsid w:val="00F44267"/>
    <w:rsid w:val="00F442C1"/>
    <w:rsid w:val="00F44617"/>
    <w:rsid w:val="00F44F6A"/>
    <w:rsid w:val="00F4562A"/>
    <w:rsid w:val="00F4589C"/>
    <w:rsid w:val="00F45A7A"/>
    <w:rsid w:val="00F45D5B"/>
    <w:rsid w:val="00F4600F"/>
    <w:rsid w:val="00F46A30"/>
    <w:rsid w:val="00F46AE6"/>
    <w:rsid w:val="00F46E40"/>
    <w:rsid w:val="00F46FAC"/>
    <w:rsid w:val="00F47080"/>
    <w:rsid w:val="00F47773"/>
    <w:rsid w:val="00F477B2"/>
    <w:rsid w:val="00F478A1"/>
    <w:rsid w:val="00F47A40"/>
    <w:rsid w:val="00F47B1F"/>
    <w:rsid w:val="00F47D02"/>
    <w:rsid w:val="00F47DB5"/>
    <w:rsid w:val="00F47E61"/>
    <w:rsid w:val="00F5041E"/>
    <w:rsid w:val="00F50B0B"/>
    <w:rsid w:val="00F50BDE"/>
    <w:rsid w:val="00F50D29"/>
    <w:rsid w:val="00F50EF2"/>
    <w:rsid w:val="00F510A0"/>
    <w:rsid w:val="00F51876"/>
    <w:rsid w:val="00F527CB"/>
    <w:rsid w:val="00F52BC7"/>
    <w:rsid w:val="00F52E20"/>
    <w:rsid w:val="00F52F2E"/>
    <w:rsid w:val="00F5307C"/>
    <w:rsid w:val="00F533BA"/>
    <w:rsid w:val="00F53622"/>
    <w:rsid w:val="00F53E3E"/>
    <w:rsid w:val="00F53F54"/>
    <w:rsid w:val="00F54177"/>
    <w:rsid w:val="00F54497"/>
    <w:rsid w:val="00F54E95"/>
    <w:rsid w:val="00F5541C"/>
    <w:rsid w:val="00F55AD1"/>
    <w:rsid w:val="00F561CA"/>
    <w:rsid w:val="00F56401"/>
    <w:rsid w:val="00F56911"/>
    <w:rsid w:val="00F56AD0"/>
    <w:rsid w:val="00F56B55"/>
    <w:rsid w:val="00F56F92"/>
    <w:rsid w:val="00F5786E"/>
    <w:rsid w:val="00F57B44"/>
    <w:rsid w:val="00F57D48"/>
    <w:rsid w:val="00F602C7"/>
    <w:rsid w:val="00F60756"/>
    <w:rsid w:val="00F608FF"/>
    <w:rsid w:val="00F60CD7"/>
    <w:rsid w:val="00F60D1E"/>
    <w:rsid w:val="00F60DFC"/>
    <w:rsid w:val="00F61198"/>
    <w:rsid w:val="00F61247"/>
    <w:rsid w:val="00F61367"/>
    <w:rsid w:val="00F6190E"/>
    <w:rsid w:val="00F6192A"/>
    <w:rsid w:val="00F6199D"/>
    <w:rsid w:val="00F624CF"/>
    <w:rsid w:val="00F62661"/>
    <w:rsid w:val="00F62B04"/>
    <w:rsid w:val="00F62B0E"/>
    <w:rsid w:val="00F62D12"/>
    <w:rsid w:val="00F631CB"/>
    <w:rsid w:val="00F637B6"/>
    <w:rsid w:val="00F64392"/>
    <w:rsid w:val="00F6449B"/>
    <w:rsid w:val="00F64742"/>
    <w:rsid w:val="00F64893"/>
    <w:rsid w:val="00F64DF1"/>
    <w:rsid w:val="00F65F6E"/>
    <w:rsid w:val="00F661B4"/>
    <w:rsid w:val="00F6622E"/>
    <w:rsid w:val="00F66268"/>
    <w:rsid w:val="00F66F35"/>
    <w:rsid w:val="00F66F80"/>
    <w:rsid w:val="00F676BC"/>
    <w:rsid w:val="00F6771E"/>
    <w:rsid w:val="00F67DFE"/>
    <w:rsid w:val="00F7071C"/>
    <w:rsid w:val="00F70A51"/>
    <w:rsid w:val="00F70F73"/>
    <w:rsid w:val="00F70FEE"/>
    <w:rsid w:val="00F71155"/>
    <w:rsid w:val="00F711C3"/>
    <w:rsid w:val="00F71286"/>
    <w:rsid w:val="00F71301"/>
    <w:rsid w:val="00F71702"/>
    <w:rsid w:val="00F71C18"/>
    <w:rsid w:val="00F71D6C"/>
    <w:rsid w:val="00F7233A"/>
    <w:rsid w:val="00F724BE"/>
    <w:rsid w:val="00F72770"/>
    <w:rsid w:val="00F7281A"/>
    <w:rsid w:val="00F72A01"/>
    <w:rsid w:val="00F72B2C"/>
    <w:rsid w:val="00F72E1E"/>
    <w:rsid w:val="00F73678"/>
    <w:rsid w:val="00F7370D"/>
    <w:rsid w:val="00F73AD4"/>
    <w:rsid w:val="00F73E51"/>
    <w:rsid w:val="00F74181"/>
    <w:rsid w:val="00F7436F"/>
    <w:rsid w:val="00F74CE6"/>
    <w:rsid w:val="00F74DB2"/>
    <w:rsid w:val="00F751CC"/>
    <w:rsid w:val="00F7537A"/>
    <w:rsid w:val="00F75638"/>
    <w:rsid w:val="00F7608E"/>
    <w:rsid w:val="00F76101"/>
    <w:rsid w:val="00F762B8"/>
    <w:rsid w:val="00F7647F"/>
    <w:rsid w:val="00F77899"/>
    <w:rsid w:val="00F7789D"/>
    <w:rsid w:val="00F77A07"/>
    <w:rsid w:val="00F77B03"/>
    <w:rsid w:val="00F77E45"/>
    <w:rsid w:val="00F80397"/>
    <w:rsid w:val="00F80C9E"/>
    <w:rsid w:val="00F8109D"/>
    <w:rsid w:val="00F8128A"/>
    <w:rsid w:val="00F8137D"/>
    <w:rsid w:val="00F814EA"/>
    <w:rsid w:val="00F81543"/>
    <w:rsid w:val="00F816EB"/>
    <w:rsid w:val="00F81708"/>
    <w:rsid w:val="00F81B08"/>
    <w:rsid w:val="00F81B6A"/>
    <w:rsid w:val="00F81C9E"/>
    <w:rsid w:val="00F81F3B"/>
    <w:rsid w:val="00F81FC7"/>
    <w:rsid w:val="00F82833"/>
    <w:rsid w:val="00F82D11"/>
    <w:rsid w:val="00F82DEA"/>
    <w:rsid w:val="00F82E4B"/>
    <w:rsid w:val="00F83248"/>
    <w:rsid w:val="00F83555"/>
    <w:rsid w:val="00F8356B"/>
    <w:rsid w:val="00F8395C"/>
    <w:rsid w:val="00F83C52"/>
    <w:rsid w:val="00F83D9D"/>
    <w:rsid w:val="00F83EAC"/>
    <w:rsid w:val="00F840B1"/>
    <w:rsid w:val="00F84119"/>
    <w:rsid w:val="00F84651"/>
    <w:rsid w:val="00F8493F"/>
    <w:rsid w:val="00F84AA0"/>
    <w:rsid w:val="00F84C36"/>
    <w:rsid w:val="00F85315"/>
    <w:rsid w:val="00F85727"/>
    <w:rsid w:val="00F85754"/>
    <w:rsid w:val="00F85C89"/>
    <w:rsid w:val="00F85D8E"/>
    <w:rsid w:val="00F85FA4"/>
    <w:rsid w:val="00F862AA"/>
    <w:rsid w:val="00F86309"/>
    <w:rsid w:val="00F864C6"/>
    <w:rsid w:val="00F8675E"/>
    <w:rsid w:val="00F86820"/>
    <w:rsid w:val="00F86B95"/>
    <w:rsid w:val="00F86C74"/>
    <w:rsid w:val="00F87189"/>
    <w:rsid w:val="00F8724B"/>
    <w:rsid w:val="00F8724D"/>
    <w:rsid w:val="00F8791C"/>
    <w:rsid w:val="00F879C5"/>
    <w:rsid w:val="00F87FB2"/>
    <w:rsid w:val="00F90198"/>
    <w:rsid w:val="00F90CF6"/>
    <w:rsid w:val="00F90DB8"/>
    <w:rsid w:val="00F90E4E"/>
    <w:rsid w:val="00F90F52"/>
    <w:rsid w:val="00F915F0"/>
    <w:rsid w:val="00F91B96"/>
    <w:rsid w:val="00F9231B"/>
    <w:rsid w:val="00F92730"/>
    <w:rsid w:val="00F92E16"/>
    <w:rsid w:val="00F93A9F"/>
    <w:rsid w:val="00F93CD5"/>
    <w:rsid w:val="00F93F21"/>
    <w:rsid w:val="00F93FFE"/>
    <w:rsid w:val="00F94154"/>
    <w:rsid w:val="00F943B4"/>
    <w:rsid w:val="00F94890"/>
    <w:rsid w:val="00F948BF"/>
    <w:rsid w:val="00F949F1"/>
    <w:rsid w:val="00F94BAC"/>
    <w:rsid w:val="00F950BD"/>
    <w:rsid w:val="00F95550"/>
    <w:rsid w:val="00F95D15"/>
    <w:rsid w:val="00F95EB8"/>
    <w:rsid w:val="00F95F0F"/>
    <w:rsid w:val="00F95F2D"/>
    <w:rsid w:val="00F95F5A"/>
    <w:rsid w:val="00F96015"/>
    <w:rsid w:val="00F961E2"/>
    <w:rsid w:val="00F962B5"/>
    <w:rsid w:val="00F96338"/>
    <w:rsid w:val="00F96402"/>
    <w:rsid w:val="00F97723"/>
    <w:rsid w:val="00F9786A"/>
    <w:rsid w:val="00FA0647"/>
    <w:rsid w:val="00FA07DB"/>
    <w:rsid w:val="00FA0A53"/>
    <w:rsid w:val="00FA0BD1"/>
    <w:rsid w:val="00FA0CE9"/>
    <w:rsid w:val="00FA0E25"/>
    <w:rsid w:val="00FA0EB0"/>
    <w:rsid w:val="00FA0FFD"/>
    <w:rsid w:val="00FA1AB8"/>
    <w:rsid w:val="00FA1BAD"/>
    <w:rsid w:val="00FA1F16"/>
    <w:rsid w:val="00FA2467"/>
    <w:rsid w:val="00FA27A1"/>
    <w:rsid w:val="00FA27E5"/>
    <w:rsid w:val="00FA2A1D"/>
    <w:rsid w:val="00FA2AA3"/>
    <w:rsid w:val="00FA2E46"/>
    <w:rsid w:val="00FA2FF6"/>
    <w:rsid w:val="00FA30D1"/>
    <w:rsid w:val="00FA33ED"/>
    <w:rsid w:val="00FA3A7D"/>
    <w:rsid w:val="00FA3D39"/>
    <w:rsid w:val="00FA412D"/>
    <w:rsid w:val="00FA47CB"/>
    <w:rsid w:val="00FA4CC2"/>
    <w:rsid w:val="00FA544F"/>
    <w:rsid w:val="00FA5DA0"/>
    <w:rsid w:val="00FA61D6"/>
    <w:rsid w:val="00FA62C4"/>
    <w:rsid w:val="00FA634A"/>
    <w:rsid w:val="00FA7310"/>
    <w:rsid w:val="00FA732F"/>
    <w:rsid w:val="00FA7E11"/>
    <w:rsid w:val="00FB00E7"/>
    <w:rsid w:val="00FB0220"/>
    <w:rsid w:val="00FB06CC"/>
    <w:rsid w:val="00FB08B2"/>
    <w:rsid w:val="00FB0BAD"/>
    <w:rsid w:val="00FB0CFD"/>
    <w:rsid w:val="00FB1431"/>
    <w:rsid w:val="00FB1645"/>
    <w:rsid w:val="00FB1858"/>
    <w:rsid w:val="00FB18CD"/>
    <w:rsid w:val="00FB1F9F"/>
    <w:rsid w:val="00FB2100"/>
    <w:rsid w:val="00FB257F"/>
    <w:rsid w:val="00FB27AB"/>
    <w:rsid w:val="00FB2B67"/>
    <w:rsid w:val="00FB2C90"/>
    <w:rsid w:val="00FB2CC8"/>
    <w:rsid w:val="00FB304B"/>
    <w:rsid w:val="00FB30B9"/>
    <w:rsid w:val="00FB32AC"/>
    <w:rsid w:val="00FB3330"/>
    <w:rsid w:val="00FB34FD"/>
    <w:rsid w:val="00FB383C"/>
    <w:rsid w:val="00FB3C71"/>
    <w:rsid w:val="00FB3C82"/>
    <w:rsid w:val="00FB4098"/>
    <w:rsid w:val="00FB42D1"/>
    <w:rsid w:val="00FB4308"/>
    <w:rsid w:val="00FB4972"/>
    <w:rsid w:val="00FB51F7"/>
    <w:rsid w:val="00FB5265"/>
    <w:rsid w:val="00FB58E6"/>
    <w:rsid w:val="00FB5C3E"/>
    <w:rsid w:val="00FB5FD9"/>
    <w:rsid w:val="00FB686E"/>
    <w:rsid w:val="00FB6AEE"/>
    <w:rsid w:val="00FB749D"/>
    <w:rsid w:val="00FB78BC"/>
    <w:rsid w:val="00FB7C0E"/>
    <w:rsid w:val="00FB7DB4"/>
    <w:rsid w:val="00FC015E"/>
    <w:rsid w:val="00FC04E6"/>
    <w:rsid w:val="00FC07AF"/>
    <w:rsid w:val="00FC0843"/>
    <w:rsid w:val="00FC0B04"/>
    <w:rsid w:val="00FC0BB8"/>
    <w:rsid w:val="00FC0D47"/>
    <w:rsid w:val="00FC0D5A"/>
    <w:rsid w:val="00FC10C8"/>
    <w:rsid w:val="00FC141D"/>
    <w:rsid w:val="00FC190D"/>
    <w:rsid w:val="00FC1C41"/>
    <w:rsid w:val="00FC1E2F"/>
    <w:rsid w:val="00FC2099"/>
    <w:rsid w:val="00FC22B9"/>
    <w:rsid w:val="00FC2798"/>
    <w:rsid w:val="00FC2EE0"/>
    <w:rsid w:val="00FC352B"/>
    <w:rsid w:val="00FC3563"/>
    <w:rsid w:val="00FC4260"/>
    <w:rsid w:val="00FC4287"/>
    <w:rsid w:val="00FC4485"/>
    <w:rsid w:val="00FC4521"/>
    <w:rsid w:val="00FC4AE6"/>
    <w:rsid w:val="00FC4B2D"/>
    <w:rsid w:val="00FC4BDE"/>
    <w:rsid w:val="00FC5FB3"/>
    <w:rsid w:val="00FC657F"/>
    <w:rsid w:val="00FC67FD"/>
    <w:rsid w:val="00FC691A"/>
    <w:rsid w:val="00FC6A51"/>
    <w:rsid w:val="00FC6B8B"/>
    <w:rsid w:val="00FC6E44"/>
    <w:rsid w:val="00FC6F85"/>
    <w:rsid w:val="00FC7118"/>
    <w:rsid w:val="00FC7263"/>
    <w:rsid w:val="00FC772B"/>
    <w:rsid w:val="00FC7860"/>
    <w:rsid w:val="00FC7ACF"/>
    <w:rsid w:val="00FC7D18"/>
    <w:rsid w:val="00FD0354"/>
    <w:rsid w:val="00FD0460"/>
    <w:rsid w:val="00FD08AE"/>
    <w:rsid w:val="00FD0B97"/>
    <w:rsid w:val="00FD0FAB"/>
    <w:rsid w:val="00FD11CE"/>
    <w:rsid w:val="00FD12BF"/>
    <w:rsid w:val="00FD13C0"/>
    <w:rsid w:val="00FD172B"/>
    <w:rsid w:val="00FD1754"/>
    <w:rsid w:val="00FD1B41"/>
    <w:rsid w:val="00FD1BFE"/>
    <w:rsid w:val="00FD2068"/>
    <w:rsid w:val="00FD2772"/>
    <w:rsid w:val="00FD2BC4"/>
    <w:rsid w:val="00FD2DB9"/>
    <w:rsid w:val="00FD2F09"/>
    <w:rsid w:val="00FD322E"/>
    <w:rsid w:val="00FD3CC3"/>
    <w:rsid w:val="00FD415E"/>
    <w:rsid w:val="00FD4E3B"/>
    <w:rsid w:val="00FD4E6D"/>
    <w:rsid w:val="00FD4FAA"/>
    <w:rsid w:val="00FD5073"/>
    <w:rsid w:val="00FD51C7"/>
    <w:rsid w:val="00FD559A"/>
    <w:rsid w:val="00FD5762"/>
    <w:rsid w:val="00FD5852"/>
    <w:rsid w:val="00FD5C68"/>
    <w:rsid w:val="00FD6466"/>
    <w:rsid w:val="00FD66B2"/>
    <w:rsid w:val="00FD675F"/>
    <w:rsid w:val="00FD6800"/>
    <w:rsid w:val="00FD6A49"/>
    <w:rsid w:val="00FD7613"/>
    <w:rsid w:val="00FD78C1"/>
    <w:rsid w:val="00FD7B34"/>
    <w:rsid w:val="00FD7CBE"/>
    <w:rsid w:val="00FD7E59"/>
    <w:rsid w:val="00FE0939"/>
    <w:rsid w:val="00FE09AF"/>
    <w:rsid w:val="00FE0A03"/>
    <w:rsid w:val="00FE1242"/>
    <w:rsid w:val="00FE1AEF"/>
    <w:rsid w:val="00FE1D30"/>
    <w:rsid w:val="00FE1D37"/>
    <w:rsid w:val="00FE1DE0"/>
    <w:rsid w:val="00FE1E48"/>
    <w:rsid w:val="00FE2311"/>
    <w:rsid w:val="00FE2568"/>
    <w:rsid w:val="00FE282E"/>
    <w:rsid w:val="00FE2D35"/>
    <w:rsid w:val="00FE3761"/>
    <w:rsid w:val="00FE381F"/>
    <w:rsid w:val="00FE3CE1"/>
    <w:rsid w:val="00FE40CD"/>
    <w:rsid w:val="00FE4B06"/>
    <w:rsid w:val="00FE4F7C"/>
    <w:rsid w:val="00FE50F5"/>
    <w:rsid w:val="00FE6131"/>
    <w:rsid w:val="00FE6468"/>
    <w:rsid w:val="00FE67D0"/>
    <w:rsid w:val="00FE68CA"/>
    <w:rsid w:val="00FE6C2B"/>
    <w:rsid w:val="00FE6C3C"/>
    <w:rsid w:val="00FE7277"/>
    <w:rsid w:val="00FE72C8"/>
    <w:rsid w:val="00FE73E4"/>
    <w:rsid w:val="00FE7E3F"/>
    <w:rsid w:val="00FF02A5"/>
    <w:rsid w:val="00FF0A2C"/>
    <w:rsid w:val="00FF0DCA"/>
    <w:rsid w:val="00FF1215"/>
    <w:rsid w:val="00FF13B7"/>
    <w:rsid w:val="00FF14DB"/>
    <w:rsid w:val="00FF2055"/>
    <w:rsid w:val="00FF221C"/>
    <w:rsid w:val="00FF292F"/>
    <w:rsid w:val="00FF2AC6"/>
    <w:rsid w:val="00FF2C8D"/>
    <w:rsid w:val="00FF34B9"/>
    <w:rsid w:val="00FF3E7B"/>
    <w:rsid w:val="00FF41CC"/>
    <w:rsid w:val="00FF4C42"/>
    <w:rsid w:val="00FF4C7D"/>
    <w:rsid w:val="00FF55DD"/>
    <w:rsid w:val="00FF5940"/>
    <w:rsid w:val="00FF64CF"/>
    <w:rsid w:val="00FF64D4"/>
    <w:rsid w:val="00FF6506"/>
    <w:rsid w:val="00FF67A1"/>
    <w:rsid w:val="00FF67BD"/>
    <w:rsid w:val="00FF69A3"/>
    <w:rsid w:val="00FF6FB8"/>
    <w:rsid w:val="00FF740C"/>
    <w:rsid w:val="00FF77E0"/>
  </w:rsids>
  <m:mathPr>
    <m:mathFont m:val="Cambria Math"/>
    <m:brkBin m:val="before"/>
    <m:brkBinSub m:val="--"/>
    <m:smallFrac m:val="0"/>
    <m:dispDef/>
    <m:lMargin m:val="0"/>
    <m:rMargin m:val="0"/>
    <m:defJc m:val="centerGroup"/>
    <m:wrapIndent m:val="1440"/>
    <m:intLim m:val="subSup"/>
    <m:naryLim m:val="undOvr"/>
  </m:mathPr>
  <w:themeFontLang w:val="en-GB"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003D16B"/>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470ED2"/>
    <w:rPr>
      <w:rFonts w:ascii="Times New Roman" w:hAnsi="Times New Roman" w:cs="Times New Roman"/>
      <w:lang w:val="en-US"/>
    </w:rPr>
  </w:style>
  <w:style w:type="paragraph" w:styleId="Heading1">
    <w:name w:val="heading 1"/>
    <w:basedOn w:val="Normal"/>
    <w:link w:val="Heading1Char"/>
    <w:uiPriority w:val="9"/>
    <w:qFormat/>
    <w:rsid w:val="00171EB8"/>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C3B08"/>
    <w:rPr>
      <w:rFonts w:ascii="Lucida Grande" w:hAnsi="Lucida Grande" w:cs="Lucida Grande"/>
      <w:sz w:val="18"/>
      <w:szCs w:val="18"/>
      <w:lang w:val="en-GB"/>
    </w:rPr>
  </w:style>
  <w:style w:type="character" w:customStyle="1" w:styleId="BalloonTextChar">
    <w:name w:val="Balloon Text Char"/>
    <w:basedOn w:val="DefaultParagraphFont"/>
    <w:link w:val="BalloonText"/>
    <w:uiPriority w:val="99"/>
    <w:semiHidden/>
    <w:rsid w:val="008C3B08"/>
    <w:rPr>
      <w:rFonts w:ascii="Lucida Grande" w:hAnsi="Lucida Grande" w:cs="Lucida Grande"/>
      <w:sz w:val="18"/>
      <w:szCs w:val="18"/>
    </w:rPr>
  </w:style>
  <w:style w:type="paragraph" w:styleId="ListParagraph">
    <w:name w:val="List Paragraph"/>
    <w:basedOn w:val="Normal"/>
    <w:uiPriority w:val="34"/>
    <w:qFormat/>
    <w:rsid w:val="00FB30B9"/>
    <w:pPr>
      <w:ind w:left="720"/>
      <w:contextualSpacing/>
    </w:pPr>
    <w:rPr>
      <w:rFonts w:asciiTheme="minorHAnsi" w:hAnsiTheme="minorHAnsi" w:cstheme="minorBidi"/>
      <w:lang w:val="en-GB"/>
    </w:rPr>
  </w:style>
  <w:style w:type="paragraph" w:styleId="NormalWeb">
    <w:name w:val="Normal (Web)"/>
    <w:basedOn w:val="Normal"/>
    <w:uiPriority w:val="99"/>
    <w:unhideWhenUsed/>
    <w:rsid w:val="00785C6E"/>
    <w:pPr>
      <w:spacing w:before="100" w:beforeAutospacing="1" w:after="100" w:afterAutospacing="1"/>
    </w:pPr>
    <w:rPr>
      <w:rFonts w:ascii="Times" w:hAnsi="Times"/>
      <w:sz w:val="20"/>
      <w:szCs w:val="20"/>
      <w:lang w:val="en-GB"/>
    </w:rPr>
  </w:style>
  <w:style w:type="character" w:styleId="CommentReference">
    <w:name w:val="annotation reference"/>
    <w:basedOn w:val="DefaultParagraphFont"/>
    <w:uiPriority w:val="99"/>
    <w:semiHidden/>
    <w:unhideWhenUsed/>
    <w:rsid w:val="00C545AD"/>
    <w:rPr>
      <w:sz w:val="18"/>
      <w:szCs w:val="18"/>
    </w:rPr>
  </w:style>
  <w:style w:type="paragraph" w:styleId="CommentText">
    <w:name w:val="annotation text"/>
    <w:basedOn w:val="Normal"/>
    <w:link w:val="CommentTextChar"/>
    <w:uiPriority w:val="99"/>
    <w:unhideWhenUsed/>
    <w:rsid w:val="00C545AD"/>
    <w:rPr>
      <w:rFonts w:asciiTheme="minorHAnsi" w:hAnsiTheme="minorHAnsi" w:cstheme="minorBidi"/>
      <w:lang w:val="en-GB"/>
    </w:rPr>
  </w:style>
  <w:style w:type="character" w:customStyle="1" w:styleId="CommentTextChar">
    <w:name w:val="Comment Text Char"/>
    <w:basedOn w:val="DefaultParagraphFont"/>
    <w:link w:val="CommentText"/>
    <w:uiPriority w:val="99"/>
    <w:rsid w:val="00C545AD"/>
  </w:style>
  <w:style w:type="paragraph" w:styleId="CommentSubject">
    <w:name w:val="annotation subject"/>
    <w:basedOn w:val="CommentText"/>
    <w:next w:val="CommentText"/>
    <w:link w:val="CommentSubjectChar"/>
    <w:uiPriority w:val="99"/>
    <w:semiHidden/>
    <w:unhideWhenUsed/>
    <w:rsid w:val="00C545AD"/>
    <w:rPr>
      <w:b/>
      <w:bCs/>
      <w:sz w:val="20"/>
      <w:szCs w:val="20"/>
    </w:rPr>
  </w:style>
  <w:style w:type="character" w:customStyle="1" w:styleId="CommentSubjectChar">
    <w:name w:val="Comment Subject Char"/>
    <w:basedOn w:val="CommentTextChar"/>
    <w:link w:val="CommentSubject"/>
    <w:uiPriority w:val="99"/>
    <w:semiHidden/>
    <w:rsid w:val="00C545AD"/>
    <w:rPr>
      <w:b/>
      <w:bCs/>
      <w:sz w:val="20"/>
      <w:szCs w:val="20"/>
    </w:rPr>
  </w:style>
  <w:style w:type="paragraph" w:styleId="FootnoteText">
    <w:name w:val="footnote text"/>
    <w:basedOn w:val="Normal"/>
    <w:link w:val="FootnoteTextChar"/>
    <w:uiPriority w:val="99"/>
    <w:unhideWhenUsed/>
    <w:rsid w:val="00387AA7"/>
    <w:rPr>
      <w:rFonts w:asciiTheme="minorHAnsi" w:hAnsiTheme="minorHAnsi" w:cstheme="minorBidi"/>
      <w:lang w:val="en-GB"/>
    </w:rPr>
  </w:style>
  <w:style w:type="character" w:customStyle="1" w:styleId="FootnoteTextChar">
    <w:name w:val="Footnote Text Char"/>
    <w:basedOn w:val="DefaultParagraphFont"/>
    <w:link w:val="FootnoteText"/>
    <w:uiPriority w:val="99"/>
    <w:rsid w:val="00387AA7"/>
  </w:style>
  <w:style w:type="character" w:styleId="FootnoteReference">
    <w:name w:val="footnote reference"/>
    <w:basedOn w:val="DefaultParagraphFont"/>
    <w:uiPriority w:val="99"/>
    <w:unhideWhenUsed/>
    <w:rsid w:val="00387AA7"/>
    <w:rPr>
      <w:vertAlign w:val="superscript"/>
    </w:rPr>
  </w:style>
  <w:style w:type="paragraph" w:customStyle="1" w:styleId="Default">
    <w:name w:val="Default"/>
    <w:rsid w:val="003E233F"/>
    <w:pPr>
      <w:widowControl w:val="0"/>
      <w:autoSpaceDE w:val="0"/>
      <w:autoSpaceDN w:val="0"/>
      <w:adjustRightInd w:val="0"/>
    </w:pPr>
    <w:rPr>
      <w:rFonts w:ascii="Helvetica Neue LT Std" w:hAnsi="Helvetica Neue LT Std" w:cs="Helvetica Neue LT Std"/>
      <w:color w:val="000000"/>
      <w:lang w:val="en-US"/>
    </w:rPr>
  </w:style>
  <w:style w:type="paragraph" w:customStyle="1" w:styleId="p1">
    <w:name w:val="p1"/>
    <w:basedOn w:val="Normal"/>
    <w:rsid w:val="00850717"/>
    <w:rPr>
      <w:sz w:val="17"/>
      <w:szCs w:val="17"/>
    </w:rPr>
  </w:style>
  <w:style w:type="character" w:customStyle="1" w:styleId="apple-converted-space">
    <w:name w:val="apple-converted-space"/>
    <w:basedOn w:val="DefaultParagraphFont"/>
    <w:rsid w:val="00850717"/>
  </w:style>
  <w:style w:type="table" w:styleId="TableGrid">
    <w:name w:val="Table Grid"/>
    <w:basedOn w:val="TableNormal"/>
    <w:uiPriority w:val="59"/>
    <w:rsid w:val="00345AD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1">
    <w:name w:val="s1"/>
    <w:basedOn w:val="DefaultParagraphFont"/>
    <w:rsid w:val="00ED36E9"/>
    <w:rPr>
      <w:rFonts w:ascii="Times New Roman" w:hAnsi="Times New Roman" w:cs="Times New Roman" w:hint="default"/>
      <w:sz w:val="12"/>
      <w:szCs w:val="12"/>
    </w:rPr>
  </w:style>
  <w:style w:type="paragraph" w:customStyle="1" w:styleId="p2">
    <w:name w:val="p2"/>
    <w:basedOn w:val="Normal"/>
    <w:rsid w:val="007412A5"/>
    <w:pPr>
      <w:spacing w:before="330" w:after="75" w:line="152" w:lineRule="atLeast"/>
      <w:jc w:val="both"/>
    </w:pPr>
    <w:rPr>
      <w:sz w:val="15"/>
      <w:szCs w:val="15"/>
    </w:rPr>
  </w:style>
  <w:style w:type="character" w:customStyle="1" w:styleId="s2">
    <w:name w:val="s2"/>
    <w:basedOn w:val="DefaultParagraphFont"/>
    <w:rsid w:val="009D3B1D"/>
    <w:rPr>
      <w:color w:val="000000"/>
    </w:rPr>
  </w:style>
  <w:style w:type="character" w:styleId="Hyperlink">
    <w:name w:val="Hyperlink"/>
    <w:basedOn w:val="DefaultParagraphFont"/>
    <w:uiPriority w:val="99"/>
    <w:unhideWhenUsed/>
    <w:rsid w:val="00247A62"/>
    <w:rPr>
      <w:color w:val="0000FF"/>
      <w:u w:val="single"/>
    </w:rPr>
  </w:style>
  <w:style w:type="character" w:styleId="Emphasis">
    <w:name w:val="Emphasis"/>
    <w:basedOn w:val="DefaultParagraphFont"/>
    <w:uiPriority w:val="20"/>
    <w:qFormat/>
    <w:rsid w:val="00DF5951"/>
    <w:rPr>
      <w:i/>
      <w:iCs/>
    </w:rPr>
  </w:style>
  <w:style w:type="character" w:customStyle="1" w:styleId="oneclick-link">
    <w:name w:val="oneclick-link"/>
    <w:basedOn w:val="DefaultParagraphFont"/>
    <w:rsid w:val="005A0792"/>
  </w:style>
  <w:style w:type="character" w:customStyle="1" w:styleId="cit-auth">
    <w:name w:val="cit-auth"/>
    <w:basedOn w:val="DefaultParagraphFont"/>
    <w:rsid w:val="00EC2037"/>
  </w:style>
  <w:style w:type="character" w:customStyle="1" w:styleId="cit-name-surname">
    <w:name w:val="cit-name-surname"/>
    <w:basedOn w:val="DefaultParagraphFont"/>
    <w:rsid w:val="00EC2037"/>
  </w:style>
  <w:style w:type="character" w:customStyle="1" w:styleId="cit-name-given-names">
    <w:name w:val="cit-name-given-names"/>
    <w:basedOn w:val="DefaultParagraphFont"/>
    <w:rsid w:val="00EC2037"/>
  </w:style>
  <w:style w:type="character" w:styleId="HTMLCite">
    <w:name w:val="HTML Cite"/>
    <w:basedOn w:val="DefaultParagraphFont"/>
    <w:uiPriority w:val="99"/>
    <w:semiHidden/>
    <w:unhideWhenUsed/>
    <w:rsid w:val="00EC2037"/>
    <w:rPr>
      <w:i/>
      <w:iCs/>
    </w:rPr>
  </w:style>
  <w:style w:type="character" w:customStyle="1" w:styleId="cit-pub-date">
    <w:name w:val="cit-pub-date"/>
    <w:basedOn w:val="DefaultParagraphFont"/>
    <w:rsid w:val="00EC2037"/>
  </w:style>
  <w:style w:type="paragraph" w:customStyle="1" w:styleId="EndNoteBibliographyTitle">
    <w:name w:val="EndNote Bibliography Title"/>
    <w:basedOn w:val="Normal"/>
    <w:rsid w:val="00B137AA"/>
    <w:pPr>
      <w:jc w:val="center"/>
    </w:pPr>
  </w:style>
  <w:style w:type="paragraph" w:customStyle="1" w:styleId="EndNoteBibliography">
    <w:name w:val="EndNote Bibliography"/>
    <w:basedOn w:val="Normal"/>
    <w:rsid w:val="00B137AA"/>
  </w:style>
  <w:style w:type="paragraph" w:styleId="Footer">
    <w:name w:val="footer"/>
    <w:basedOn w:val="Normal"/>
    <w:link w:val="FooterChar"/>
    <w:uiPriority w:val="99"/>
    <w:unhideWhenUsed/>
    <w:rsid w:val="00695B6F"/>
    <w:pPr>
      <w:tabs>
        <w:tab w:val="center" w:pos="4513"/>
        <w:tab w:val="right" w:pos="9026"/>
      </w:tabs>
    </w:pPr>
  </w:style>
  <w:style w:type="character" w:customStyle="1" w:styleId="FooterChar">
    <w:name w:val="Footer Char"/>
    <w:basedOn w:val="DefaultParagraphFont"/>
    <w:link w:val="Footer"/>
    <w:uiPriority w:val="99"/>
    <w:rsid w:val="00695B6F"/>
    <w:rPr>
      <w:rFonts w:ascii="Times New Roman" w:hAnsi="Times New Roman" w:cs="Times New Roman"/>
      <w:lang w:val="en-US"/>
    </w:rPr>
  </w:style>
  <w:style w:type="character" w:styleId="PageNumber">
    <w:name w:val="page number"/>
    <w:basedOn w:val="DefaultParagraphFont"/>
    <w:uiPriority w:val="99"/>
    <w:semiHidden/>
    <w:unhideWhenUsed/>
    <w:rsid w:val="00695B6F"/>
  </w:style>
  <w:style w:type="character" w:styleId="FollowedHyperlink">
    <w:name w:val="FollowedHyperlink"/>
    <w:basedOn w:val="DefaultParagraphFont"/>
    <w:uiPriority w:val="99"/>
    <w:semiHidden/>
    <w:unhideWhenUsed/>
    <w:rsid w:val="009214DA"/>
    <w:rPr>
      <w:color w:val="800080" w:themeColor="followedHyperlink"/>
      <w:u w:val="single"/>
    </w:rPr>
  </w:style>
  <w:style w:type="character" w:customStyle="1" w:styleId="personname">
    <w:name w:val="person_name"/>
    <w:basedOn w:val="DefaultParagraphFont"/>
    <w:rsid w:val="00A2614F"/>
  </w:style>
  <w:style w:type="character" w:customStyle="1" w:styleId="readingname843b195c06f1eea0e8e09e969b6c4c44">
    <w:name w:val="reading_name_843b195c06f1eea0e8e09e969b6c4c44"/>
    <w:basedOn w:val="DefaultParagraphFont"/>
    <w:rsid w:val="00A2614F"/>
  </w:style>
  <w:style w:type="character" w:customStyle="1" w:styleId="Heading1Char">
    <w:name w:val="Heading 1 Char"/>
    <w:basedOn w:val="DefaultParagraphFont"/>
    <w:link w:val="Heading1"/>
    <w:uiPriority w:val="9"/>
    <w:rsid w:val="00171EB8"/>
    <w:rPr>
      <w:rFonts w:ascii="Times New Roman" w:hAnsi="Times New Roman" w:cs="Times New Roman"/>
      <w:b/>
      <w:bCs/>
      <w:kern w:val="36"/>
      <w:sz w:val="48"/>
      <w:szCs w:val="48"/>
      <w:lang w:val="en-US"/>
    </w:rPr>
  </w:style>
  <w:style w:type="character" w:styleId="Strong">
    <w:name w:val="Strong"/>
    <w:basedOn w:val="DefaultParagraphFont"/>
    <w:uiPriority w:val="22"/>
    <w:qFormat/>
    <w:rsid w:val="00171EB8"/>
    <w:rPr>
      <w:b/>
      <w:bCs/>
    </w:rPr>
  </w:style>
  <w:style w:type="paragraph" w:customStyle="1" w:styleId="p">
    <w:name w:val="p"/>
    <w:basedOn w:val="Normal"/>
    <w:rsid w:val="0039528E"/>
    <w:pPr>
      <w:spacing w:before="100" w:beforeAutospacing="1" w:after="100" w:afterAutospacing="1"/>
    </w:pPr>
  </w:style>
  <w:style w:type="character" w:customStyle="1" w:styleId="mi">
    <w:name w:val="mi"/>
    <w:basedOn w:val="DefaultParagraphFont"/>
    <w:rsid w:val="0039528E"/>
  </w:style>
  <w:style w:type="character" w:customStyle="1" w:styleId="mtext">
    <w:name w:val="mtext"/>
    <w:basedOn w:val="DefaultParagraphFont"/>
    <w:rsid w:val="0039528E"/>
  </w:style>
  <w:style w:type="character" w:customStyle="1" w:styleId="mo">
    <w:name w:val="mo"/>
    <w:basedOn w:val="DefaultParagraphFont"/>
    <w:rsid w:val="0039528E"/>
  </w:style>
  <w:style w:type="character" w:customStyle="1" w:styleId="mn">
    <w:name w:val="mn"/>
    <w:basedOn w:val="DefaultParagraphFont"/>
    <w:rsid w:val="0039528E"/>
  </w:style>
  <w:style w:type="character" w:styleId="HTMLCode">
    <w:name w:val="HTML Code"/>
    <w:basedOn w:val="DefaultParagraphFont"/>
    <w:uiPriority w:val="99"/>
    <w:semiHidden/>
    <w:unhideWhenUsed/>
    <w:rsid w:val="0035259A"/>
    <w:rPr>
      <w:rFonts w:ascii="Courier New" w:eastAsiaTheme="minorEastAsia" w:hAnsi="Courier New" w:cs="Courier New"/>
      <w:sz w:val="20"/>
      <w:szCs w:val="20"/>
    </w:rPr>
  </w:style>
  <w:style w:type="paragraph" w:styleId="DocumentMap">
    <w:name w:val="Document Map"/>
    <w:basedOn w:val="Normal"/>
    <w:link w:val="DocumentMapChar"/>
    <w:uiPriority w:val="99"/>
    <w:semiHidden/>
    <w:unhideWhenUsed/>
    <w:rsid w:val="00997897"/>
  </w:style>
  <w:style w:type="character" w:customStyle="1" w:styleId="DocumentMapChar">
    <w:name w:val="Document Map Char"/>
    <w:basedOn w:val="DefaultParagraphFont"/>
    <w:link w:val="DocumentMap"/>
    <w:uiPriority w:val="99"/>
    <w:semiHidden/>
    <w:rsid w:val="00997897"/>
    <w:rPr>
      <w:rFonts w:ascii="Times New Roman" w:hAnsi="Times New Roman" w:cs="Times New Roman"/>
      <w:lang w:val="en-US"/>
    </w:rPr>
  </w:style>
  <w:style w:type="paragraph" w:styleId="Revision">
    <w:name w:val="Revision"/>
    <w:hidden/>
    <w:uiPriority w:val="99"/>
    <w:semiHidden/>
    <w:rsid w:val="00997897"/>
    <w:rPr>
      <w:rFonts w:ascii="Times New Roman" w:hAnsi="Times New Roman"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37744">
      <w:bodyDiv w:val="1"/>
      <w:marLeft w:val="0"/>
      <w:marRight w:val="0"/>
      <w:marTop w:val="0"/>
      <w:marBottom w:val="0"/>
      <w:divBdr>
        <w:top w:val="none" w:sz="0" w:space="0" w:color="auto"/>
        <w:left w:val="none" w:sz="0" w:space="0" w:color="auto"/>
        <w:bottom w:val="none" w:sz="0" w:space="0" w:color="auto"/>
        <w:right w:val="none" w:sz="0" w:space="0" w:color="auto"/>
      </w:divBdr>
    </w:div>
    <w:div w:id="3748840">
      <w:bodyDiv w:val="1"/>
      <w:marLeft w:val="0"/>
      <w:marRight w:val="0"/>
      <w:marTop w:val="0"/>
      <w:marBottom w:val="0"/>
      <w:divBdr>
        <w:top w:val="none" w:sz="0" w:space="0" w:color="auto"/>
        <w:left w:val="none" w:sz="0" w:space="0" w:color="auto"/>
        <w:bottom w:val="none" w:sz="0" w:space="0" w:color="auto"/>
        <w:right w:val="none" w:sz="0" w:space="0" w:color="auto"/>
      </w:divBdr>
    </w:div>
    <w:div w:id="7870714">
      <w:bodyDiv w:val="1"/>
      <w:marLeft w:val="0"/>
      <w:marRight w:val="0"/>
      <w:marTop w:val="0"/>
      <w:marBottom w:val="0"/>
      <w:divBdr>
        <w:top w:val="none" w:sz="0" w:space="0" w:color="auto"/>
        <w:left w:val="none" w:sz="0" w:space="0" w:color="auto"/>
        <w:bottom w:val="none" w:sz="0" w:space="0" w:color="auto"/>
        <w:right w:val="none" w:sz="0" w:space="0" w:color="auto"/>
      </w:divBdr>
    </w:div>
    <w:div w:id="27416213">
      <w:bodyDiv w:val="1"/>
      <w:marLeft w:val="0"/>
      <w:marRight w:val="0"/>
      <w:marTop w:val="0"/>
      <w:marBottom w:val="0"/>
      <w:divBdr>
        <w:top w:val="none" w:sz="0" w:space="0" w:color="auto"/>
        <w:left w:val="none" w:sz="0" w:space="0" w:color="auto"/>
        <w:bottom w:val="none" w:sz="0" w:space="0" w:color="auto"/>
        <w:right w:val="none" w:sz="0" w:space="0" w:color="auto"/>
      </w:divBdr>
    </w:div>
    <w:div w:id="48236092">
      <w:bodyDiv w:val="1"/>
      <w:marLeft w:val="0"/>
      <w:marRight w:val="0"/>
      <w:marTop w:val="0"/>
      <w:marBottom w:val="0"/>
      <w:divBdr>
        <w:top w:val="none" w:sz="0" w:space="0" w:color="auto"/>
        <w:left w:val="none" w:sz="0" w:space="0" w:color="auto"/>
        <w:bottom w:val="none" w:sz="0" w:space="0" w:color="auto"/>
        <w:right w:val="none" w:sz="0" w:space="0" w:color="auto"/>
      </w:divBdr>
    </w:div>
    <w:div w:id="67966664">
      <w:bodyDiv w:val="1"/>
      <w:marLeft w:val="0"/>
      <w:marRight w:val="0"/>
      <w:marTop w:val="0"/>
      <w:marBottom w:val="0"/>
      <w:divBdr>
        <w:top w:val="none" w:sz="0" w:space="0" w:color="auto"/>
        <w:left w:val="none" w:sz="0" w:space="0" w:color="auto"/>
        <w:bottom w:val="none" w:sz="0" w:space="0" w:color="auto"/>
        <w:right w:val="none" w:sz="0" w:space="0" w:color="auto"/>
      </w:divBdr>
    </w:div>
    <w:div w:id="83764949">
      <w:bodyDiv w:val="1"/>
      <w:marLeft w:val="0"/>
      <w:marRight w:val="0"/>
      <w:marTop w:val="0"/>
      <w:marBottom w:val="0"/>
      <w:divBdr>
        <w:top w:val="none" w:sz="0" w:space="0" w:color="auto"/>
        <w:left w:val="none" w:sz="0" w:space="0" w:color="auto"/>
        <w:bottom w:val="none" w:sz="0" w:space="0" w:color="auto"/>
        <w:right w:val="none" w:sz="0" w:space="0" w:color="auto"/>
      </w:divBdr>
    </w:div>
    <w:div w:id="88046154">
      <w:bodyDiv w:val="1"/>
      <w:marLeft w:val="0"/>
      <w:marRight w:val="0"/>
      <w:marTop w:val="0"/>
      <w:marBottom w:val="0"/>
      <w:divBdr>
        <w:top w:val="none" w:sz="0" w:space="0" w:color="auto"/>
        <w:left w:val="none" w:sz="0" w:space="0" w:color="auto"/>
        <w:bottom w:val="none" w:sz="0" w:space="0" w:color="auto"/>
        <w:right w:val="none" w:sz="0" w:space="0" w:color="auto"/>
      </w:divBdr>
    </w:div>
    <w:div w:id="88937486">
      <w:bodyDiv w:val="1"/>
      <w:marLeft w:val="0"/>
      <w:marRight w:val="0"/>
      <w:marTop w:val="0"/>
      <w:marBottom w:val="0"/>
      <w:divBdr>
        <w:top w:val="none" w:sz="0" w:space="0" w:color="auto"/>
        <w:left w:val="none" w:sz="0" w:space="0" w:color="auto"/>
        <w:bottom w:val="none" w:sz="0" w:space="0" w:color="auto"/>
        <w:right w:val="none" w:sz="0" w:space="0" w:color="auto"/>
      </w:divBdr>
    </w:div>
    <w:div w:id="100148261">
      <w:bodyDiv w:val="1"/>
      <w:marLeft w:val="0"/>
      <w:marRight w:val="0"/>
      <w:marTop w:val="0"/>
      <w:marBottom w:val="0"/>
      <w:divBdr>
        <w:top w:val="none" w:sz="0" w:space="0" w:color="auto"/>
        <w:left w:val="none" w:sz="0" w:space="0" w:color="auto"/>
        <w:bottom w:val="none" w:sz="0" w:space="0" w:color="auto"/>
        <w:right w:val="none" w:sz="0" w:space="0" w:color="auto"/>
      </w:divBdr>
    </w:div>
    <w:div w:id="104276861">
      <w:bodyDiv w:val="1"/>
      <w:marLeft w:val="0"/>
      <w:marRight w:val="0"/>
      <w:marTop w:val="0"/>
      <w:marBottom w:val="0"/>
      <w:divBdr>
        <w:top w:val="none" w:sz="0" w:space="0" w:color="auto"/>
        <w:left w:val="none" w:sz="0" w:space="0" w:color="auto"/>
        <w:bottom w:val="none" w:sz="0" w:space="0" w:color="auto"/>
        <w:right w:val="none" w:sz="0" w:space="0" w:color="auto"/>
      </w:divBdr>
      <w:divsChild>
        <w:div w:id="1350181667">
          <w:marLeft w:val="0"/>
          <w:marRight w:val="0"/>
          <w:marTop w:val="0"/>
          <w:marBottom w:val="0"/>
          <w:divBdr>
            <w:top w:val="none" w:sz="0" w:space="0" w:color="auto"/>
            <w:left w:val="none" w:sz="0" w:space="0" w:color="auto"/>
            <w:bottom w:val="none" w:sz="0" w:space="0" w:color="auto"/>
            <w:right w:val="none" w:sz="0" w:space="0" w:color="auto"/>
          </w:divBdr>
          <w:divsChild>
            <w:div w:id="1365980499">
              <w:marLeft w:val="0"/>
              <w:marRight w:val="0"/>
              <w:marTop w:val="0"/>
              <w:marBottom w:val="0"/>
              <w:divBdr>
                <w:top w:val="none" w:sz="0" w:space="0" w:color="auto"/>
                <w:left w:val="none" w:sz="0" w:space="0" w:color="auto"/>
                <w:bottom w:val="none" w:sz="0" w:space="0" w:color="auto"/>
                <w:right w:val="none" w:sz="0" w:space="0" w:color="auto"/>
              </w:divBdr>
              <w:divsChild>
                <w:div w:id="26963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53060">
      <w:bodyDiv w:val="1"/>
      <w:marLeft w:val="0"/>
      <w:marRight w:val="0"/>
      <w:marTop w:val="0"/>
      <w:marBottom w:val="0"/>
      <w:divBdr>
        <w:top w:val="none" w:sz="0" w:space="0" w:color="auto"/>
        <w:left w:val="none" w:sz="0" w:space="0" w:color="auto"/>
        <w:bottom w:val="none" w:sz="0" w:space="0" w:color="auto"/>
        <w:right w:val="none" w:sz="0" w:space="0" w:color="auto"/>
      </w:divBdr>
    </w:div>
    <w:div w:id="104496356">
      <w:bodyDiv w:val="1"/>
      <w:marLeft w:val="0"/>
      <w:marRight w:val="0"/>
      <w:marTop w:val="0"/>
      <w:marBottom w:val="0"/>
      <w:divBdr>
        <w:top w:val="none" w:sz="0" w:space="0" w:color="auto"/>
        <w:left w:val="none" w:sz="0" w:space="0" w:color="auto"/>
        <w:bottom w:val="none" w:sz="0" w:space="0" w:color="auto"/>
        <w:right w:val="none" w:sz="0" w:space="0" w:color="auto"/>
      </w:divBdr>
    </w:div>
    <w:div w:id="104545113">
      <w:bodyDiv w:val="1"/>
      <w:marLeft w:val="0"/>
      <w:marRight w:val="0"/>
      <w:marTop w:val="0"/>
      <w:marBottom w:val="0"/>
      <w:divBdr>
        <w:top w:val="none" w:sz="0" w:space="0" w:color="auto"/>
        <w:left w:val="none" w:sz="0" w:space="0" w:color="auto"/>
        <w:bottom w:val="none" w:sz="0" w:space="0" w:color="auto"/>
        <w:right w:val="none" w:sz="0" w:space="0" w:color="auto"/>
      </w:divBdr>
    </w:div>
    <w:div w:id="113645870">
      <w:bodyDiv w:val="1"/>
      <w:marLeft w:val="0"/>
      <w:marRight w:val="0"/>
      <w:marTop w:val="0"/>
      <w:marBottom w:val="0"/>
      <w:divBdr>
        <w:top w:val="none" w:sz="0" w:space="0" w:color="auto"/>
        <w:left w:val="none" w:sz="0" w:space="0" w:color="auto"/>
        <w:bottom w:val="none" w:sz="0" w:space="0" w:color="auto"/>
        <w:right w:val="none" w:sz="0" w:space="0" w:color="auto"/>
      </w:divBdr>
    </w:div>
    <w:div w:id="118300115">
      <w:bodyDiv w:val="1"/>
      <w:marLeft w:val="0"/>
      <w:marRight w:val="0"/>
      <w:marTop w:val="0"/>
      <w:marBottom w:val="0"/>
      <w:divBdr>
        <w:top w:val="none" w:sz="0" w:space="0" w:color="auto"/>
        <w:left w:val="none" w:sz="0" w:space="0" w:color="auto"/>
        <w:bottom w:val="none" w:sz="0" w:space="0" w:color="auto"/>
        <w:right w:val="none" w:sz="0" w:space="0" w:color="auto"/>
      </w:divBdr>
    </w:div>
    <w:div w:id="122045249">
      <w:bodyDiv w:val="1"/>
      <w:marLeft w:val="0"/>
      <w:marRight w:val="0"/>
      <w:marTop w:val="0"/>
      <w:marBottom w:val="0"/>
      <w:divBdr>
        <w:top w:val="none" w:sz="0" w:space="0" w:color="auto"/>
        <w:left w:val="none" w:sz="0" w:space="0" w:color="auto"/>
        <w:bottom w:val="none" w:sz="0" w:space="0" w:color="auto"/>
        <w:right w:val="none" w:sz="0" w:space="0" w:color="auto"/>
      </w:divBdr>
    </w:div>
    <w:div w:id="122895838">
      <w:bodyDiv w:val="1"/>
      <w:marLeft w:val="0"/>
      <w:marRight w:val="0"/>
      <w:marTop w:val="0"/>
      <w:marBottom w:val="0"/>
      <w:divBdr>
        <w:top w:val="none" w:sz="0" w:space="0" w:color="auto"/>
        <w:left w:val="none" w:sz="0" w:space="0" w:color="auto"/>
        <w:bottom w:val="none" w:sz="0" w:space="0" w:color="auto"/>
        <w:right w:val="none" w:sz="0" w:space="0" w:color="auto"/>
      </w:divBdr>
    </w:div>
    <w:div w:id="132989117">
      <w:bodyDiv w:val="1"/>
      <w:marLeft w:val="0"/>
      <w:marRight w:val="0"/>
      <w:marTop w:val="0"/>
      <w:marBottom w:val="0"/>
      <w:divBdr>
        <w:top w:val="none" w:sz="0" w:space="0" w:color="auto"/>
        <w:left w:val="none" w:sz="0" w:space="0" w:color="auto"/>
        <w:bottom w:val="none" w:sz="0" w:space="0" w:color="auto"/>
        <w:right w:val="none" w:sz="0" w:space="0" w:color="auto"/>
      </w:divBdr>
      <w:divsChild>
        <w:div w:id="146824085">
          <w:marLeft w:val="0"/>
          <w:marRight w:val="0"/>
          <w:marTop w:val="0"/>
          <w:marBottom w:val="0"/>
          <w:divBdr>
            <w:top w:val="none" w:sz="0" w:space="0" w:color="auto"/>
            <w:left w:val="none" w:sz="0" w:space="0" w:color="auto"/>
            <w:bottom w:val="none" w:sz="0" w:space="0" w:color="auto"/>
            <w:right w:val="none" w:sz="0" w:space="0" w:color="auto"/>
          </w:divBdr>
          <w:divsChild>
            <w:div w:id="1232231557">
              <w:marLeft w:val="0"/>
              <w:marRight w:val="0"/>
              <w:marTop w:val="0"/>
              <w:marBottom w:val="0"/>
              <w:divBdr>
                <w:top w:val="none" w:sz="0" w:space="0" w:color="auto"/>
                <w:left w:val="none" w:sz="0" w:space="0" w:color="auto"/>
                <w:bottom w:val="none" w:sz="0" w:space="0" w:color="auto"/>
                <w:right w:val="none" w:sz="0" w:space="0" w:color="auto"/>
              </w:divBdr>
              <w:divsChild>
                <w:div w:id="1676808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36716">
      <w:bodyDiv w:val="1"/>
      <w:marLeft w:val="0"/>
      <w:marRight w:val="0"/>
      <w:marTop w:val="0"/>
      <w:marBottom w:val="0"/>
      <w:divBdr>
        <w:top w:val="none" w:sz="0" w:space="0" w:color="auto"/>
        <w:left w:val="none" w:sz="0" w:space="0" w:color="auto"/>
        <w:bottom w:val="none" w:sz="0" w:space="0" w:color="auto"/>
        <w:right w:val="none" w:sz="0" w:space="0" w:color="auto"/>
      </w:divBdr>
      <w:divsChild>
        <w:div w:id="1411467272">
          <w:marLeft w:val="0"/>
          <w:marRight w:val="0"/>
          <w:marTop w:val="0"/>
          <w:marBottom w:val="0"/>
          <w:divBdr>
            <w:top w:val="none" w:sz="0" w:space="0" w:color="auto"/>
            <w:left w:val="none" w:sz="0" w:space="0" w:color="auto"/>
            <w:bottom w:val="none" w:sz="0" w:space="0" w:color="auto"/>
            <w:right w:val="none" w:sz="0" w:space="0" w:color="auto"/>
          </w:divBdr>
          <w:divsChild>
            <w:div w:id="1765110864">
              <w:marLeft w:val="0"/>
              <w:marRight w:val="0"/>
              <w:marTop w:val="0"/>
              <w:marBottom w:val="0"/>
              <w:divBdr>
                <w:top w:val="none" w:sz="0" w:space="0" w:color="auto"/>
                <w:left w:val="none" w:sz="0" w:space="0" w:color="auto"/>
                <w:bottom w:val="none" w:sz="0" w:space="0" w:color="auto"/>
                <w:right w:val="none" w:sz="0" w:space="0" w:color="auto"/>
              </w:divBdr>
              <w:divsChild>
                <w:div w:id="1529562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102628">
      <w:bodyDiv w:val="1"/>
      <w:marLeft w:val="0"/>
      <w:marRight w:val="0"/>
      <w:marTop w:val="0"/>
      <w:marBottom w:val="0"/>
      <w:divBdr>
        <w:top w:val="none" w:sz="0" w:space="0" w:color="auto"/>
        <w:left w:val="none" w:sz="0" w:space="0" w:color="auto"/>
        <w:bottom w:val="none" w:sz="0" w:space="0" w:color="auto"/>
        <w:right w:val="none" w:sz="0" w:space="0" w:color="auto"/>
      </w:divBdr>
    </w:div>
    <w:div w:id="134105285">
      <w:bodyDiv w:val="1"/>
      <w:marLeft w:val="0"/>
      <w:marRight w:val="0"/>
      <w:marTop w:val="0"/>
      <w:marBottom w:val="0"/>
      <w:divBdr>
        <w:top w:val="none" w:sz="0" w:space="0" w:color="auto"/>
        <w:left w:val="none" w:sz="0" w:space="0" w:color="auto"/>
        <w:bottom w:val="none" w:sz="0" w:space="0" w:color="auto"/>
        <w:right w:val="none" w:sz="0" w:space="0" w:color="auto"/>
      </w:divBdr>
    </w:div>
    <w:div w:id="150221736">
      <w:bodyDiv w:val="1"/>
      <w:marLeft w:val="0"/>
      <w:marRight w:val="0"/>
      <w:marTop w:val="0"/>
      <w:marBottom w:val="0"/>
      <w:divBdr>
        <w:top w:val="none" w:sz="0" w:space="0" w:color="auto"/>
        <w:left w:val="none" w:sz="0" w:space="0" w:color="auto"/>
        <w:bottom w:val="none" w:sz="0" w:space="0" w:color="auto"/>
        <w:right w:val="none" w:sz="0" w:space="0" w:color="auto"/>
      </w:divBdr>
      <w:divsChild>
        <w:div w:id="159152981">
          <w:marLeft w:val="0"/>
          <w:marRight w:val="0"/>
          <w:marTop w:val="0"/>
          <w:marBottom w:val="0"/>
          <w:divBdr>
            <w:top w:val="none" w:sz="0" w:space="0" w:color="auto"/>
            <w:left w:val="none" w:sz="0" w:space="0" w:color="auto"/>
            <w:bottom w:val="none" w:sz="0" w:space="0" w:color="auto"/>
            <w:right w:val="none" w:sz="0" w:space="0" w:color="auto"/>
          </w:divBdr>
          <w:divsChild>
            <w:div w:id="871923391">
              <w:marLeft w:val="0"/>
              <w:marRight w:val="0"/>
              <w:marTop w:val="0"/>
              <w:marBottom w:val="0"/>
              <w:divBdr>
                <w:top w:val="none" w:sz="0" w:space="0" w:color="auto"/>
                <w:left w:val="none" w:sz="0" w:space="0" w:color="auto"/>
                <w:bottom w:val="none" w:sz="0" w:space="0" w:color="auto"/>
                <w:right w:val="none" w:sz="0" w:space="0" w:color="auto"/>
              </w:divBdr>
              <w:divsChild>
                <w:div w:id="235018933">
                  <w:marLeft w:val="0"/>
                  <w:marRight w:val="0"/>
                  <w:marTop w:val="0"/>
                  <w:marBottom w:val="0"/>
                  <w:divBdr>
                    <w:top w:val="none" w:sz="0" w:space="0" w:color="auto"/>
                    <w:left w:val="none" w:sz="0" w:space="0" w:color="auto"/>
                    <w:bottom w:val="none" w:sz="0" w:space="0" w:color="auto"/>
                    <w:right w:val="none" w:sz="0" w:space="0" w:color="auto"/>
                  </w:divBdr>
                  <w:divsChild>
                    <w:div w:id="244143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89885">
      <w:bodyDiv w:val="1"/>
      <w:marLeft w:val="0"/>
      <w:marRight w:val="0"/>
      <w:marTop w:val="0"/>
      <w:marBottom w:val="0"/>
      <w:divBdr>
        <w:top w:val="none" w:sz="0" w:space="0" w:color="auto"/>
        <w:left w:val="none" w:sz="0" w:space="0" w:color="auto"/>
        <w:bottom w:val="none" w:sz="0" w:space="0" w:color="auto"/>
        <w:right w:val="none" w:sz="0" w:space="0" w:color="auto"/>
      </w:divBdr>
    </w:div>
    <w:div w:id="162009606">
      <w:bodyDiv w:val="1"/>
      <w:marLeft w:val="0"/>
      <w:marRight w:val="0"/>
      <w:marTop w:val="0"/>
      <w:marBottom w:val="0"/>
      <w:divBdr>
        <w:top w:val="none" w:sz="0" w:space="0" w:color="auto"/>
        <w:left w:val="none" w:sz="0" w:space="0" w:color="auto"/>
        <w:bottom w:val="none" w:sz="0" w:space="0" w:color="auto"/>
        <w:right w:val="none" w:sz="0" w:space="0" w:color="auto"/>
      </w:divBdr>
    </w:div>
    <w:div w:id="167602410">
      <w:bodyDiv w:val="1"/>
      <w:marLeft w:val="0"/>
      <w:marRight w:val="0"/>
      <w:marTop w:val="0"/>
      <w:marBottom w:val="0"/>
      <w:divBdr>
        <w:top w:val="none" w:sz="0" w:space="0" w:color="auto"/>
        <w:left w:val="none" w:sz="0" w:space="0" w:color="auto"/>
        <w:bottom w:val="none" w:sz="0" w:space="0" w:color="auto"/>
        <w:right w:val="none" w:sz="0" w:space="0" w:color="auto"/>
      </w:divBdr>
    </w:div>
    <w:div w:id="201983788">
      <w:bodyDiv w:val="1"/>
      <w:marLeft w:val="0"/>
      <w:marRight w:val="0"/>
      <w:marTop w:val="0"/>
      <w:marBottom w:val="0"/>
      <w:divBdr>
        <w:top w:val="none" w:sz="0" w:space="0" w:color="auto"/>
        <w:left w:val="none" w:sz="0" w:space="0" w:color="auto"/>
        <w:bottom w:val="none" w:sz="0" w:space="0" w:color="auto"/>
        <w:right w:val="none" w:sz="0" w:space="0" w:color="auto"/>
      </w:divBdr>
    </w:div>
    <w:div w:id="212081210">
      <w:bodyDiv w:val="1"/>
      <w:marLeft w:val="0"/>
      <w:marRight w:val="0"/>
      <w:marTop w:val="0"/>
      <w:marBottom w:val="0"/>
      <w:divBdr>
        <w:top w:val="none" w:sz="0" w:space="0" w:color="auto"/>
        <w:left w:val="none" w:sz="0" w:space="0" w:color="auto"/>
        <w:bottom w:val="none" w:sz="0" w:space="0" w:color="auto"/>
        <w:right w:val="none" w:sz="0" w:space="0" w:color="auto"/>
      </w:divBdr>
      <w:divsChild>
        <w:div w:id="1483698184">
          <w:marLeft w:val="0"/>
          <w:marRight w:val="0"/>
          <w:marTop w:val="332"/>
          <w:marBottom w:val="332"/>
          <w:divBdr>
            <w:top w:val="none" w:sz="0" w:space="0" w:color="auto"/>
            <w:left w:val="none" w:sz="0" w:space="0" w:color="auto"/>
            <w:bottom w:val="none" w:sz="0" w:space="0" w:color="auto"/>
            <w:right w:val="none" w:sz="0" w:space="0" w:color="auto"/>
          </w:divBdr>
          <w:divsChild>
            <w:div w:id="631209842">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225072956">
      <w:bodyDiv w:val="1"/>
      <w:marLeft w:val="0"/>
      <w:marRight w:val="0"/>
      <w:marTop w:val="0"/>
      <w:marBottom w:val="0"/>
      <w:divBdr>
        <w:top w:val="none" w:sz="0" w:space="0" w:color="auto"/>
        <w:left w:val="none" w:sz="0" w:space="0" w:color="auto"/>
        <w:bottom w:val="none" w:sz="0" w:space="0" w:color="auto"/>
        <w:right w:val="none" w:sz="0" w:space="0" w:color="auto"/>
      </w:divBdr>
    </w:div>
    <w:div w:id="232277611">
      <w:bodyDiv w:val="1"/>
      <w:marLeft w:val="0"/>
      <w:marRight w:val="0"/>
      <w:marTop w:val="0"/>
      <w:marBottom w:val="0"/>
      <w:divBdr>
        <w:top w:val="none" w:sz="0" w:space="0" w:color="auto"/>
        <w:left w:val="none" w:sz="0" w:space="0" w:color="auto"/>
        <w:bottom w:val="none" w:sz="0" w:space="0" w:color="auto"/>
        <w:right w:val="none" w:sz="0" w:space="0" w:color="auto"/>
      </w:divBdr>
    </w:div>
    <w:div w:id="233664146">
      <w:bodyDiv w:val="1"/>
      <w:marLeft w:val="0"/>
      <w:marRight w:val="0"/>
      <w:marTop w:val="0"/>
      <w:marBottom w:val="0"/>
      <w:divBdr>
        <w:top w:val="none" w:sz="0" w:space="0" w:color="auto"/>
        <w:left w:val="none" w:sz="0" w:space="0" w:color="auto"/>
        <w:bottom w:val="none" w:sz="0" w:space="0" w:color="auto"/>
        <w:right w:val="none" w:sz="0" w:space="0" w:color="auto"/>
      </w:divBdr>
      <w:divsChild>
        <w:div w:id="510876398">
          <w:marLeft w:val="0"/>
          <w:marRight w:val="0"/>
          <w:marTop w:val="0"/>
          <w:marBottom w:val="0"/>
          <w:divBdr>
            <w:top w:val="none" w:sz="0" w:space="0" w:color="auto"/>
            <w:left w:val="none" w:sz="0" w:space="0" w:color="auto"/>
            <w:bottom w:val="none" w:sz="0" w:space="0" w:color="auto"/>
            <w:right w:val="none" w:sz="0" w:space="0" w:color="auto"/>
          </w:divBdr>
          <w:divsChild>
            <w:div w:id="656111241">
              <w:marLeft w:val="0"/>
              <w:marRight w:val="0"/>
              <w:marTop w:val="0"/>
              <w:marBottom w:val="0"/>
              <w:divBdr>
                <w:top w:val="none" w:sz="0" w:space="0" w:color="auto"/>
                <w:left w:val="none" w:sz="0" w:space="0" w:color="auto"/>
                <w:bottom w:val="none" w:sz="0" w:space="0" w:color="auto"/>
                <w:right w:val="none" w:sz="0" w:space="0" w:color="auto"/>
              </w:divBdr>
              <w:divsChild>
                <w:div w:id="721639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901566">
      <w:bodyDiv w:val="1"/>
      <w:marLeft w:val="0"/>
      <w:marRight w:val="0"/>
      <w:marTop w:val="0"/>
      <w:marBottom w:val="0"/>
      <w:divBdr>
        <w:top w:val="none" w:sz="0" w:space="0" w:color="auto"/>
        <w:left w:val="none" w:sz="0" w:space="0" w:color="auto"/>
        <w:bottom w:val="none" w:sz="0" w:space="0" w:color="auto"/>
        <w:right w:val="none" w:sz="0" w:space="0" w:color="auto"/>
      </w:divBdr>
    </w:div>
    <w:div w:id="234168921">
      <w:bodyDiv w:val="1"/>
      <w:marLeft w:val="0"/>
      <w:marRight w:val="0"/>
      <w:marTop w:val="0"/>
      <w:marBottom w:val="0"/>
      <w:divBdr>
        <w:top w:val="none" w:sz="0" w:space="0" w:color="auto"/>
        <w:left w:val="none" w:sz="0" w:space="0" w:color="auto"/>
        <w:bottom w:val="none" w:sz="0" w:space="0" w:color="auto"/>
        <w:right w:val="none" w:sz="0" w:space="0" w:color="auto"/>
      </w:divBdr>
    </w:div>
    <w:div w:id="251672206">
      <w:bodyDiv w:val="1"/>
      <w:marLeft w:val="0"/>
      <w:marRight w:val="0"/>
      <w:marTop w:val="0"/>
      <w:marBottom w:val="0"/>
      <w:divBdr>
        <w:top w:val="none" w:sz="0" w:space="0" w:color="auto"/>
        <w:left w:val="none" w:sz="0" w:space="0" w:color="auto"/>
        <w:bottom w:val="none" w:sz="0" w:space="0" w:color="auto"/>
        <w:right w:val="none" w:sz="0" w:space="0" w:color="auto"/>
      </w:divBdr>
    </w:div>
    <w:div w:id="267467304">
      <w:bodyDiv w:val="1"/>
      <w:marLeft w:val="0"/>
      <w:marRight w:val="0"/>
      <w:marTop w:val="0"/>
      <w:marBottom w:val="0"/>
      <w:divBdr>
        <w:top w:val="none" w:sz="0" w:space="0" w:color="auto"/>
        <w:left w:val="none" w:sz="0" w:space="0" w:color="auto"/>
        <w:bottom w:val="none" w:sz="0" w:space="0" w:color="auto"/>
        <w:right w:val="none" w:sz="0" w:space="0" w:color="auto"/>
      </w:divBdr>
    </w:div>
    <w:div w:id="270822616">
      <w:bodyDiv w:val="1"/>
      <w:marLeft w:val="0"/>
      <w:marRight w:val="0"/>
      <w:marTop w:val="0"/>
      <w:marBottom w:val="0"/>
      <w:divBdr>
        <w:top w:val="none" w:sz="0" w:space="0" w:color="auto"/>
        <w:left w:val="none" w:sz="0" w:space="0" w:color="auto"/>
        <w:bottom w:val="none" w:sz="0" w:space="0" w:color="auto"/>
        <w:right w:val="none" w:sz="0" w:space="0" w:color="auto"/>
      </w:divBdr>
      <w:divsChild>
        <w:div w:id="2070566184">
          <w:marLeft w:val="0"/>
          <w:marRight w:val="0"/>
          <w:marTop w:val="0"/>
          <w:marBottom w:val="0"/>
          <w:divBdr>
            <w:top w:val="none" w:sz="0" w:space="0" w:color="auto"/>
            <w:left w:val="none" w:sz="0" w:space="0" w:color="auto"/>
            <w:bottom w:val="none" w:sz="0" w:space="0" w:color="auto"/>
            <w:right w:val="none" w:sz="0" w:space="0" w:color="auto"/>
          </w:divBdr>
          <w:divsChild>
            <w:div w:id="564923723">
              <w:marLeft w:val="0"/>
              <w:marRight w:val="0"/>
              <w:marTop w:val="0"/>
              <w:marBottom w:val="0"/>
              <w:divBdr>
                <w:top w:val="none" w:sz="0" w:space="0" w:color="auto"/>
                <w:left w:val="none" w:sz="0" w:space="0" w:color="auto"/>
                <w:bottom w:val="none" w:sz="0" w:space="0" w:color="auto"/>
                <w:right w:val="none" w:sz="0" w:space="0" w:color="auto"/>
              </w:divBdr>
              <w:divsChild>
                <w:div w:id="485825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981157">
      <w:bodyDiv w:val="1"/>
      <w:marLeft w:val="0"/>
      <w:marRight w:val="0"/>
      <w:marTop w:val="0"/>
      <w:marBottom w:val="0"/>
      <w:divBdr>
        <w:top w:val="none" w:sz="0" w:space="0" w:color="auto"/>
        <w:left w:val="none" w:sz="0" w:space="0" w:color="auto"/>
        <w:bottom w:val="none" w:sz="0" w:space="0" w:color="auto"/>
        <w:right w:val="none" w:sz="0" w:space="0" w:color="auto"/>
      </w:divBdr>
    </w:div>
    <w:div w:id="273681114">
      <w:bodyDiv w:val="1"/>
      <w:marLeft w:val="0"/>
      <w:marRight w:val="0"/>
      <w:marTop w:val="0"/>
      <w:marBottom w:val="0"/>
      <w:divBdr>
        <w:top w:val="none" w:sz="0" w:space="0" w:color="auto"/>
        <w:left w:val="none" w:sz="0" w:space="0" w:color="auto"/>
        <w:bottom w:val="none" w:sz="0" w:space="0" w:color="auto"/>
        <w:right w:val="none" w:sz="0" w:space="0" w:color="auto"/>
      </w:divBdr>
    </w:div>
    <w:div w:id="287052369">
      <w:bodyDiv w:val="1"/>
      <w:marLeft w:val="0"/>
      <w:marRight w:val="0"/>
      <w:marTop w:val="0"/>
      <w:marBottom w:val="0"/>
      <w:divBdr>
        <w:top w:val="none" w:sz="0" w:space="0" w:color="auto"/>
        <w:left w:val="none" w:sz="0" w:space="0" w:color="auto"/>
        <w:bottom w:val="none" w:sz="0" w:space="0" w:color="auto"/>
        <w:right w:val="none" w:sz="0" w:space="0" w:color="auto"/>
      </w:divBdr>
    </w:div>
    <w:div w:id="289938994">
      <w:bodyDiv w:val="1"/>
      <w:marLeft w:val="0"/>
      <w:marRight w:val="0"/>
      <w:marTop w:val="0"/>
      <w:marBottom w:val="0"/>
      <w:divBdr>
        <w:top w:val="none" w:sz="0" w:space="0" w:color="auto"/>
        <w:left w:val="none" w:sz="0" w:space="0" w:color="auto"/>
        <w:bottom w:val="none" w:sz="0" w:space="0" w:color="auto"/>
        <w:right w:val="none" w:sz="0" w:space="0" w:color="auto"/>
      </w:divBdr>
    </w:div>
    <w:div w:id="290524778">
      <w:bodyDiv w:val="1"/>
      <w:marLeft w:val="0"/>
      <w:marRight w:val="0"/>
      <w:marTop w:val="0"/>
      <w:marBottom w:val="0"/>
      <w:divBdr>
        <w:top w:val="none" w:sz="0" w:space="0" w:color="auto"/>
        <w:left w:val="none" w:sz="0" w:space="0" w:color="auto"/>
        <w:bottom w:val="none" w:sz="0" w:space="0" w:color="auto"/>
        <w:right w:val="none" w:sz="0" w:space="0" w:color="auto"/>
      </w:divBdr>
    </w:div>
    <w:div w:id="293218646">
      <w:bodyDiv w:val="1"/>
      <w:marLeft w:val="0"/>
      <w:marRight w:val="0"/>
      <w:marTop w:val="0"/>
      <w:marBottom w:val="0"/>
      <w:divBdr>
        <w:top w:val="none" w:sz="0" w:space="0" w:color="auto"/>
        <w:left w:val="none" w:sz="0" w:space="0" w:color="auto"/>
        <w:bottom w:val="none" w:sz="0" w:space="0" w:color="auto"/>
        <w:right w:val="none" w:sz="0" w:space="0" w:color="auto"/>
      </w:divBdr>
    </w:div>
    <w:div w:id="297151048">
      <w:bodyDiv w:val="1"/>
      <w:marLeft w:val="0"/>
      <w:marRight w:val="0"/>
      <w:marTop w:val="0"/>
      <w:marBottom w:val="0"/>
      <w:divBdr>
        <w:top w:val="none" w:sz="0" w:space="0" w:color="auto"/>
        <w:left w:val="none" w:sz="0" w:space="0" w:color="auto"/>
        <w:bottom w:val="none" w:sz="0" w:space="0" w:color="auto"/>
        <w:right w:val="none" w:sz="0" w:space="0" w:color="auto"/>
      </w:divBdr>
    </w:div>
    <w:div w:id="299576598">
      <w:bodyDiv w:val="1"/>
      <w:marLeft w:val="0"/>
      <w:marRight w:val="0"/>
      <w:marTop w:val="0"/>
      <w:marBottom w:val="0"/>
      <w:divBdr>
        <w:top w:val="none" w:sz="0" w:space="0" w:color="auto"/>
        <w:left w:val="none" w:sz="0" w:space="0" w:color="auto"/>
        <w:bottom w:val="none" w:sz="0" w:space="0" w:color="auto"/>
        <w:right w:val="none" w:sz="0" w:space="0" w:color="auto"/>
      </w:divBdr>
    </w:div>
    <w:div w:id="300575325">
      <w:bodyDiv w:val="1"/>
      <w:marLeft w:val="0"/>
      <w:marRight w:val="0"/>
      <w:marTop w:val="0"/>
      <w:marBottom w:val="0"/>
      <w:divBdr>
        <w:top w:val="none" w:sz="0" w:space="0" w:color="auto"/>
        <w:left w:val="none" w:sz="0" w:space="0" w:color="auto"/>
        <w:bottom w:val="none" w:sz="0" w:space="0" w:color="auto"/>
        <w:right w:val="none" w:sz="0" w:space="0" w:color="auto"/>
      </w:divBdr>
    </w:div>
    <w:div w:id="308362048">
      <w:bodyDiv w:val="1"/>
      <w:marLeft w:val="0"/>
      <w:marRight w:val="0"/>
      <w:marTop w:val="0"/>
      <w:marBottom w:val="0"/>
      <w:divBdr>
        <w:top w:val="none" w:sz="0" w:space="0" w:color="auto"/>
        <w:left w:val="none" w:sz="0" w:space="0" w:color="auto"/>
        <w:bottom w:val="none" w:sz="0" w:space="0" w:color="auto"/>
        <w:right w:val="none" w:sz="0" w:space="0" w:color="auto"/>
      </w:divBdr>
    </w:div>
    <w:div w:id="313991812">
      <w:bodyDiv w:val="1"/>
      <w:marLeft w:val="0"/>
      <w:marRight w:val="0"/>
      <w:marTop w:val="0"/>
      <w:marBottom w:val="0"/>
      <w:divBdr>
        <w:top w:val="none" w:sz="0" w:space="0" w:color="auto"/>
        <w:left w:val="none" w:sz="0" w:space="0" w:color="auto"/>
        <w:bottom w:val="none" w:sz="0" w:space="0" w:color="auto"/>
        <w:right w:val="none" w:sz="0" w:space="0" w:color="auto"/>
      </w:divBdr>
      <w:divsChild>
        <w:div w:id="551768277">
          <w:marLeft w:val="0"/>
          <w:marRight w:val="0"/>
          <w:marTop w:val="0"/>
          <w:marBottom w:val="0"/>
          <w:divBdr>
            <w:top w:val="none" w:sz="0" w:space="0" w:color="auto"/>
            <w:left w:val="none" w:sz="0" w:space="0" w:color="auto"/>
            <w:bottom w:val="none" w:sz="0" w:space="0" w:color="auto"/>
            <w:right w:val="none" w:sz="0" w:space="0" w:color="auto"/>
          </w:divBdr>
          <w:divsChild>
            <w:div w:id="201943805">
              <w:marLeft w:val="0"/>
              <w:marRight w:val="0"/>
              <w:marTop w:val="0"/>
              <w:marBottom w:val="0"/>
              <w:divBdr>
                <w:top w:val="none" w:sz="0" w:space="0" w:color="auto"/>
                <w:left w:val="none" w:sz="0" w:space="0" w:color="auto"/>
                <w:bottom w:val="none" w:sz="0" w:space="0" w:color="auto"/>
                <w:right w:val="none" w:sz="0" w:space="0" w:color="auto"/>
              </w:divBdr>
              <w:divsChild>
                <w:div w:id="167695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144684">
      <w:bodyDiv w:val="1"/>
      <w:marLeft w:val="0"/>
      <w:marRight w:val="0"/>
      <w:marTop w:val="0"/>
      <w:marBottom w:val="0"/>
      <w:divBdr>
        <w:top w:val="none" w:sz="0" w:space="0" w:color="auto"/>
        <w:left w:val="none" w:sz="0" w:space="0" w:color="auto"/>
        <w:bottom w:val="none" w:sz="0" w:space="0" w:color="auto"/>
        <w:right w:val="none" w:sz="0" w:space="0" w:color="auto"/>
      </w:divBdr>
    </w:div>
    <w:div w:id="334842404">
      <w:bodyDiv w:val="1"/>
      <w:marLeft w:val="0"/>
      <w:marRight w:val="0"/>
      <w:marTop w:val="0"/>
      <w:marBottom w:val="0"/>
      <w:divBdr>
        <w:top w:val="none" w:sz="0" w:space="0" w:color="auto"/>
        <w:left w:val="none" w:sz="0" w:space="0" w:color="auto"/>
        <w:bottom w:val="none" w:sz="0" w:space="0" w:color="auto"/>
        <w:right w:val="none" w:sz="0" w:space="0" w:color="auto"/>
      </w:divBdr>
    </w:div>
    <w:div w:id="335960750">
      <w:bodyDiv w:val="1"/>
      <w:marLeft w:val="0"/>
      <w:marRight w:val="0"/>
      <w:marTop w:val="0"/>
      <w:marBottom w:val="0"/>
      <w:divBdr>
        <w:top w:val="none" w:sz="0" w:space="0" w:color="auto"/>
        <w:left w:val="none" w:sz="0" w:space="0" w:color="auto"/>
        <w:bottom w:val="none" w:sz="0" w:space="0" w:color="auto"/>
        <w:right w:val="none" w:sz="0" w:space="0" w:color="auto"/>
      </w:divBdr>
    </w:div>
    <w:div w:id="340661951">
      <w:bodyDiv w:val="1"/>
      <w:marLeft w:val="0"/>
      <w:marRight w:val="0"/>
      <w:marTop w:val="0"/>
      <w:marBottom w:val="0"/>
      <w:divBdr>
        <w:top w:val="none" w:sz="0" w:space="0" w:color="auto"/>
        <w:left w:val="none" w:sz="0" w:space="0" w:color="auto"/>
        <w:bottom w:val="none" w:sz="0" w:space="0" w:color="auto"/>
        <w:right w:val="none" w:sz="0" w:space="0" w:color="auto"/>
      </w:divBdr>
    </w:div>
    <w:div w:id="344210949">
      <w:bodyDiv w:val="1"/>
      <w:marLeft w:val="0"/>
      <w:marRight w:val="0"/>
      <w:marTop w:val="0"/>
      <w:marBottom w:val="0"/>
      <w:divBdr>
        <w:top w:val="none" w:sz="0" w:space="0" w:color="auto"/>
        <w:left w:val="none" w:sz="0" w:space="0" w:color="auto"/>
        <w:bottom w:val="none" w:sz="0" w:space="0" w:color="auto"/>
        <w:right w:val="none" w:sz="0" w:space="0" w:color="auto"/>
      </w:divBdr>
    </w:div>
    <w:div w:id="347681016">
      <w:bodyDiv w:val="1"/>
      <w:marLeft w:val="0"/>
      <w:marRight w:val="0"/>
      <w:marTop w:val="0"/>
      <w:marBottom w:val="0"/>
      <w:divBdr>
        <w:top w:val="none" w:sz="0" w:space="0" w:color="auto"/>
        <w:left w:val="none" w:sz="0" w:space="0" w:color="auto"/>
        <w:bottom w:val="none" w:sz="0" w:space="0" w:color="auto"/>
        <w:right w:val="none" w:sz="0" w:space="0" w:color="auto"/>
      </w:divBdr>
    </w:div>
    <w:div w:id="366369631">
      <w:bodyDiv w:val="1"/>
      <w:marLeft w:val="0"/>
      <w:marRight w:val="0"/>
      <w:marTop w:val="0"/>
      <w:marBottom w:val="0"/>
      <w:divBdr>
        <w:top w:val="none" w:sz="0" w:space="0" w:color="auto"/>
        <w:left w:val="none" w:sz="0" w:space="0" w:color="auto"/>
        <w:bottom w:val="none" w:sz="0" w:space="0" w:color="auto"/>
        <w:right w:val="none" w:sz="0" w:space="0" w:color="auto"/>
      </w:divBdr>
    </w:div>
    <w:div w:id="384909954">
      <w:bodyDiv w:val="1"/>
      <w:marLeft w:val="0"/>
      <w:marRight w:val="0"/>
      <w:marTop w:val="0"/>
      <w:marBottom w:val="0"/>
      <w:divBdr>
        <w:top w:val="none" w:sz="0" w:space="0" w:color="auto"/>
        <w:left w:val="none" w:sz="0" w:space="0" w:color="auto"/>
        <w:bottom w:val="none" w:sz="0" w:space="0" w:color="auto"/>
        <w:right w:val="none" w:sz="0" w:space="0" w:color="auto"/>
      </w:divBdr>
      <w:divsChild>
        <w:div w:id="1902137223">
          <w:marLeft w:val="0"/>
          <w:marRight w:val="0"/>
          <w:marTop w:val="0"/>
          <w:marBottom w:val="0"/>
          <w:divBdr>
            <w:top w:val="none" w:sz="0" w:space="0" w:color="auto"/>
            <w:left w:val="none" w:sz="0" w:space="0" w:color="auto"/>
            <w:bottom w:val="none" w:sz="0" w:space="0" w:color="auto"/>
            <w:right w:val="none" w:sz="0" w:space="0" w:color="auto"/>
          </w:divBdr>
          <w:divsChild>
            <w:div w:id="127671741">
              <w:marLeft w:val="0"/>
              <w:marRight w:val="0"/>
              <w:marTop w:val="0"/>
              <w:marBottom w:val="0"/>
              <w:divBdr>
                <w:top w:val="none" w:sz="0" w:space="0" w:color="auto"/>
                <w:left w:val="none" w:sz="0" w:space="0" w:color="auto"/>
                <w:bottom w:val="none" w:sz="0" w:space="0" w:color="auto"/>
                <w:right w:val="none" w:sz="0" w:space="0" w:color="auto"/>
              </w:divBdr>
              <w:divsChild>
                <w:div w:id="42187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420332">
      <w:bodyDiv w:val="1"/>
      <w:marLeft w:val="0"/>
      <w:marRight w:val="0"/>
      <w:marTop w:val="0"/>
      <w:marBottom w:val="0"/>
      <w:divBdr>
        <w:top w:val="none" w:sz="0" w:space="0" w:color="auto"/>
        <w:left w:val="none" w:sz="0" w:space="0" w:color="auto"/>
        <w:bottom w:val="none" w:sz="0" w:space="0" w:color="auto"/>
        <w:right w:val="none" w:sz="0" w:space="0" w:color="auto"/>
      </w:divBdr>
    </w:div>
    <w:div w:id="406659706">
      <w:bodyDiv w:val="1"/>
      <w:marLeft w:val="0"/>
      <w:marRight w:val="0"/>
      <w:marTop w:val="0"/>
      <w:marBottom w:val="0"/>
      <w:divBdr>
        <w:top w:val="none" w:sz="0" w:space="0" w:color="auto"/>
        <w:left w:val="none" w:sz="0" w:space="0" w:color="auto"/>
        <w:bottom w:val="none" w:sz="0" w:space="0" w:color="auto"/>
        <w:right w:val="none" w:sz="0" w:space="0" w:color="auto"/>
      </w:divBdr>
    </w:div>
    <w:div w:id="408891527">
      <w:bodyDiv w:val="1"/>
      <w:marLeft w:val="0"/>
      <w:marRight w:val="0"/>
      <w:marTop w:val="0"/>
      <w:marBottom w:val="0"/>
      <w:divBdr>
        <w:top w:val="none" w:sz="0" w:space="0" w:color="auto"/>
        <w:left w:val="none" w:sz="0" w:space="0" w:color="auto"/>
        <w:bottom w:val="none" w:sz="0" w:space="0" w:color="auto"/>
        <w:right w:val="none" w:sz="0" w:space="0" w:color="auto"/>
      </w:divBdr>
    </w:div>
    <w:div w:id="412824500">
      <w:bodyDiv w:val="1"/>
      <w:marLeft w:val="0"/>
      <w:marRight w:val="0"/>
      <w:marTop w:val="0"/>
      <w:marBottom w:val="0"/>
      <w:divBdr>
        <w:top w:val="none" w:sz="0" w:space="0" w:color="auto"/>
        <w:left w:val="none" w:sz="0" w:space="0" w:color="auto"/>
        <w:bottom w:val="none" w:sz="0" w:space="0" w:color="auto"/>
        <w:right w:val="none" w:sz="0" w:space="0" w:color="auto"/>
      </w:divBdr>
    </w:div>
    <w:div w:id="428620353">
      <w:bodyDiv w:val="1"/>
      <w:marLeft w:val="0"/>
      <w:marRight w:val="0"/>
      <w:marTop w:val="0"/>
      <w:marBottom w:val="0"/>
      <w:divBdr>
        <w:top w:val="none" w:sz="0" w:space="0" w:color="auto"/>
        <w:left w:val="none" w:sz="0" w:space="0" w:color="auto"/>
        <w:bottom w:val="none" w:sz="0" w:space="0" w:color="auto"/>
        <w:right w:val="none" w:sz="0" w:space="0" w:color="auto"/>
      </w:divBdr>
      <w:divsChild>
        <w:div w:id="1525630691">
          <w:marLeft w:val="0"/>
          <w:marRight w:val="0"/>
          <w:marTop w:val="0"/>
          <w:marBottom w:val="0"/>
          <w:divBdr>
            <w:top w:val="none" w:sz="0" w:space="0" w:color="auto"/>
            <w:left w:val="none" w:sz="0" w:space="0" w:color="auto"/>
            <w:bottom w:val="none" w:sz="0" w:space="0" w:color="auto"/>
            <w:right w:val="none" w:sz="0" w:space="0" w:color="auto"/>
          </w:divBdr>
          <w:divsChild>
            <w:div w:id="623771674">
              <w:marLeft w:val="0"/>
              <w:marRight w:val="0"/>
              <w:marTop w:val="0"/>
              <w:marBottom w:val="0"/>
              <w:divBdr>
                <w:top w:val="none" w:sz="0" w:space="0" w:color="auto"/>
                <w:left w:val="none" w:sz="0" w:space="0" w:color="auto"/>
                <w:bottom w:val="none" w:sz="0" w:space="0" w:color="auto"/>
                <w:right w:val="none" w:sz="0" w:space="0" w:color="auto"/>
              </w:divBdr>
              <w:divsChild>
                <w:div w:id="146745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169623">
      <w:bodyDiv w:val="1"/>
      <w:marLeft w:val="0"/>
      <w:marRight w:val="0"/>
      <w:marTop w:val="0"/>
      <w:marBottom w:val="0"/>
      <w:divBdr>
        <w:top w:val="none" w:sz="0" w:space="0" w:color="auto"/>
        <w:left w:val="none" w:sz="0" w:space="0" w:color="auto"/>
        <w:bottom w:val="none" w:sz="0" w:space="0" w:color="auto"/>
        <w:right w:val="none" w:sz="0" w:space="0" w:color="auto"/>
      </w:divBdr>
    </w:div>
    <w:div w:id="447235017">
      <w:bodyDiv w:val="1"/>
      <w:marLeft w:val="0"/>
      <w:marRight w:val="0"/>
      <w:marTop w:val="0"/>
      <w:marBottom w:val="0"/>
      <w:divBdr>
        <w:top w:val="none" w:sz="0" w:space="0" w:color="auto"/>
        <w:left w:val="none" w:sz="0" w:space="0" w:color="auto"/>
        <w:bottom w:val="none" w:sz="0" w:space="0" w:color="auto"/>
        <w:right w:val="none" w:sz="0" w:space="0" w:color="auto"/>
      </w:divBdr>
    </w:div>
    <w:div w:id="448861293">
      <w:bodyDiv w:val="1"/>
      <w:marLeft w:val="0"/>
      <w:marRight w:val="0"/>
      <w:marTop w:val="0"/>
      <w:marBottom w:val="0"/>
      <w:divBdr>
        <w:top w:val="none" w:sz="0" w:space="0" w:color="auto"/>
        <w:left w:val="none" w:sz="0" w:space="0" w:color="auto"/>
        <w:bottom w:val="none" w:sz="0" w:space="0" w:color="auto"/>
        <w:right w:val="none" w:sz="0" w:space="0" w:color="auto"/>
      </w:divBdr>
      <w:divsChild>
        <w:div w:id="1709447817">
          <w:marLeft w:val="0"/>
          <w:marRight w:val="0"/>
          <w:marTop w:val="0"/>
          <w:marBottom w:val="0"/>
          <w:divBdr>
            <w:top w:val="none" w:sz="0" w:space="0" w:color="auto"/>
            <w:left w:val="none" w:sz="0" w:space="0" w:color="auto"/>
            <w:bottom w:val="none" w:sz="0" w:space="0" w:color="auto"/>
            <w:right w:val="none" w:sz="0" w:space="0" w:color="auto"/>
          </w:divBdr>
          <w:divsChild>
            <w:div w:id="281497765">
              <w:marLeft w:val="0"/>
              <w:marRight w:val="0"/>
              <w:marTop w:val="0"/>
              <w:marBottom w:val="0"/>
              <w:divBdr>
                <w:top w:val="none" w:sz="0" w:space="0" w:color="auto"/>
                <w:left w:val="none" w:sz="0" w:space="0" w:color="auto"/>
                <w:bottom w:val="none" w:sz="0" w:space="0" w:color="auto"/>
                <w:right w:val="none" w:sz="0" w:space="0" w:color="auto"/>
              </w:divBdr>
              <w:divsChild>
                <w:div w:id="1249802659">
                  <w:marLeft w:val="0"/>
                  <w:marRight w:val="0"/>
                  <w:marTop w:val="0"/>
                  <w:marBottom w:val="0"/>
                  <w:divBdr>
                    <w:top w:val="none" w:sz="0" w:space="0" w:color="auto"/>
                    <w:left w:val="none" w:sz="0" w:space="0" w:color="auto"/>
                    <w:bottom w:val="none" w:sz="0" w:space="0" w:color="auto"/>
                    <w:right w:val="none" w:sz="0" w:space="0" w:color="auto"/>
                  </w:divBdr>
                  <w:divsChild>
                    <w:div w:id="100105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4754577">
      <w:bodyDiv w:val="1"/>
      <w:marLeft w:val="0"/>
      <w:marRight w:val="0"/>
      <w:marTop w:val="0"/>
      <w:marBottom w:val="0"/>
      <w:divBdr>
        <w:top w:val="none" w:sz="0" w:space="0" w:color="auto"/>
        <w:left w:val="none" w:sz="0" w:space="0" w:color="auto"/>
        <w:bottom w:val="none" w:sz="0" w:space="0" w:color="auto"/>
        <w:right w:val="none" w:sz="0" w:space="0" w:color="auto"/>
      </w:divBdr>
    </w:div>
    <w:div w:id="455678010">
      <w:bodyDiv w:val="1"/>
      <w:marLeft w:val="0"/>
      <w:marRight w:val="0"/>
      <w:marTop w:val="0"/>
      <w:marBottom w:val="0"/>
      <w:divBdr>
        <w:top w:val="none" w:sz="0" w:space="0" w:color="auto"/>
        <w:left w:val="none" w:sz="0" w:space="0" w:color="auto"/>
        <w:bottom w:val="none" w:sz="0" w:space="0" w:color="auto"/>
        <w:right w:val="none" w:sz="0" w:space="0" w:color="auto"/>
      </w:divBdr>
    </w:div>
    <w:div w:id="471290938">
      <w:bodyDiv w:val="1"/>
      <w:marLeft w:val="0"/>
      <w:marRight w:val="0"/>
      <w:marTop w:val="0"/>
      <w:marBottom w:val="0"/>
      <w:divBdr>
        <w:top w:val="none" w:sz="0" w:space="0" w:color="auto"/>
        <w:left w:val="none" w:sz="0" w:space="0" w:color="auto"/>
        <w:bottom w:val="none" w:sz="0" w:space="0" w:color="auto"/>
        <w:right w:val="none" w:sz="0" w:space="0" w:color="auto"/>
      </w:divBdr>
    </w:div>
    <w:div w:id="471405711">
      <w:bodyDiv w:val="1"/>
      <w:marLeft w:val="0"/>
      <w:marRight w:val="0"/>
      <w:marTop w:val="0"/>
      <w:marBottom w:val="0"/>
      <w:divBdr>
        <w:top w:val="none" w:sz="0" w:space="0" w:color="auto"/>
        <w:left w:val="none" w:sz="0" w:space="0" w:color="auto"/>
        <w:bottom w:val="none" w:sz="0" w:space="0" w:color="auto"/>
        <w:right w:val="none" w:sz="0" w:space="0" w:color="auto"/>
      </w:divBdr>
    </w:div>
    <w:div w:id="472599052">
      <w:bodyDiv w:val="1"/>
      <w:marLeft w:val="0"/>
      <w:marRight w:val="0"/>
      <w:marTop w:val="0"/>
      <w:marBottom w:val="0"/>
      <w:divBdr>
        <w:top w:val="none" w:sz="0" w:space="0" w:color="auto"/>
        <w:left w:val="none" w:sz="0" w:space="0" w:color="auto"/>
        <w:bottom w:val="none" w:sz="0" w:space="0" w:color="auto"/>
        <w:right w:val="none" w:sz="0" w:space="0" w:color="auto"/>
      </w:divBdr>
      <w:divsChild>
        <w:div w:id="493496877">
          <w:marLeft w:val="0"/>
          <w:marRight w:val="0"/>
          <w:marTop w:val="0"/>
          <w:marBottom w:val="0"/>
          <w:divBdr>
            <w:top w:val="none" w:sz="0" w:space="0" w:color="auto"/>
            <w:left w:val="none" w:sz="0" w:space="0" w:color="auto"/>
            <w:bottom w:val="none" w:sz="0" w:space="0" w:color="auto"/>
            <w:right w:val="none" w:sz="0" w:space="0" w:color="auto"/>
          </w:divBdr>
          <w:divsChild>
            <w:div w:id="232354564">
              <w:marLeft w:val="0"/>
              <w:marRight w:val="0"/>
              <w:marTop w:val="0"/>
              <w:marBottom w:val="0"/>
              <w:divBdr>
                <w:top w:val="none" w:sz="0" w:space="0" w:color="auto"/>
                <w:left w:val="none" w:sz="0" w:space="0" w:color="auto"/>
                <w:bottom w:val="none" w:sz="0" w:space="0" w:color="auto"/>
                <w:right w:val="none" w:sz="0" w:space="0" w:color="auto"/>
              </w:divBdr>
              <w:divsChild>
                <w:div w:id="114774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339933">
      <w:bodyDiv w:val="1"/>
      <w:marLeft w:val="0"/>
      <w:marRight w:val="0"/>
      <w:marTop w:val="0"/>
      <w:marBottom w:val="0"/>
      <w:divBdr>
        <w:top w:val="none" w:sz="0" w:space="0" w:color="auto"/>
        <w:left w:val="none" w:sz="0" w:space="0" w:color="auto"/>
        <w:bottom w:val="none" w:sz="0" w:space="0" w:color="auto"/>
        <w:right w:val="none" w:sz="0" w:space="0" w:color="auto"/>
      </w:divBdr>
    </w:div>
    <w:div w:id="488786432">
      <w:bodyDiv w:val="1"/>
      <w:marLeft w:val="0"/>
      <w:marRight w:val="0"/>
      <w:marTop w:val="0"/>
      <w:marBottom w:val="0"/>
      <w:divBdr>
        <w:top w:val="none" w:sz="0" w:space="0" w:color="auto"/>
        <w:left w:val="none" w:sz="0" w:space="0" w:color="auto"/>
        <w:bottom w:val="none" w:sz="0" w:space="0" w:color="auto"/>
        <w:right w:val="none" w:sz="0" w:space="0" w:color="auto"/>
      </w:divBdr>
      <w:divsChild>
        <w:div w:id="767507728">
          <w:marLeft w:val="0"/>
          <w:marRight w:val="0"/>
          <w:marTop w:val="0"/>
          <w:marBottom w:val="0"/>
          <w:divBdr>
            <w:top w:val="none" w:sz="0" w:space="0" w:color="auto"/>
            <w:left w:val="none" w:sz="0" w:space="0" w:color="auto"/>
            <w:bottom w:val="none" w:sz="0" w:space="0" w:color="auto"/>
            <w:right w:val="none" w:sz="0" w:space="0" w:color="auto"/>
          </w:divBdr>
          <w:divsChild>
            <w:div w:id="267348510">
              <w:marLeft w:val="0"/>
              <w:marRight w:val="0"/>
              <w:marTop w:val="0"/>
              <w:marBottom w:val="0"/>
              <w:divBdr>
                <w:top w:val="none" w:sz="0" w:space="0" w:color="auto"/>
                <w:left w:val="none" w:sz="0" w:space="0" w:color="auto"/>
                <w:bottom w:val="none" w:sz="0" w:space="0" w:color="auto"/>
                <w:right w:val="none" w:sz="0" w:space="0" w:color="auto"/>
              </w:divBdr>
              <w:divsChild>
                <w:div w:id="474487290">
                  <w:marLeft w:val="0"/>
                  <w:marRight w:val="0"/>
                  <w:marTop w:val="0"/>
                  <w:marBottom w:val="0"/>
                  <w:divBdr>
                    <w:top w:val="none" w:sz="0" w:space="0" w:color="auto"/>
                    <w:left w:val="none" w:sz="0" w:space="0" w:color="auto"/>
                    <w:bottom w:val="none" w:sz="0" w:space="0" w:color="auto"/>
                    <w:right w:val="none" w:sz="0" w:space="0" w:color="auto"/>
                  </w:divBdr>
                  <w:divsChild>
                    <w:div w:id="2005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6966172">
      <w:bodyDiv w:val="1"/>
      <w:marLeft w:val="0"/>
      <w:marRight w:val="0"/>
      <w:marTop w:val="0"/>
      <w:marBottom w:val="0"/>
      <w:divBdr>
        <w:top w:val="none" w:sz="0" w:space="0" w:color="auto"/>
        <w:left w:val="none" w:sz="0" w:space="0" w:color="auto"/>
        <w:bottom w:val="none" w:sz="0" w:space="0" w:color="auto"/>
        <w:right w:val="none" w:sz="0" w:space="0" w:color="auto"/>
      </w:divBdr>
    </w:div>
    <w:div w:id="498812377">
      <w:bodyDiv w:val="1"/>
      <w:marLeft w:val="0"/>
      <w:marRight w:val="0"/>
      <w:marTop w:val="0"/>
      <w:marBottom w:val="0"/>
      <w:divBdr>
        <w:top w:val="none" w:sz="0" w:space="0" w:color="auto"/>
        <w:left w:val="none" w:sz="0" w:space="0" w:color="auto"/>
        <w:bottom w:val="none" w:sz="0" w:space="0" w:color="auto"/>
        <w:right w:val="none" w:sz="0" w:space="0" w:color="auto"/>
      </w:divBdr>
      <w:divsChild>
        <w:div w:id="1746999682">
          <w:marLeft w:val="0"/>
          <w:marRight w:val="0"/>
          <w:marTop w:val="0"/>
          <w:marBottom w:val="0"/>
          <w:divBdr>
            <w:top w:val="none" w:sz="0" w:space="0" w:color="auto"/>
            <w:left w:val="none" w:sz="0" w:space="0" w:color="auto"/>
            <w:bottom w:val="none" w:sz="0" w:space="0" w:color="auto"/>
            <w:right w:val="none" w:sz="0" w:space="0" w:color="auto"/>
          </w:divBdr>
          <w:divsChild>
            <w:div w:id="1248728638">
              <w:marLeft w:val="0"/>
              <w:marRight w:val="0"/>
              <w:marTop w:val="0"/>
              <w:marBottom w:val="0"/>
              <w:divBdr>
                <w:top w:val="none" w:sz="0" w:space="0" w:color="auto"/>
                <w:left w:val="none" w:sz="0" w:space="0" w:color="auto"/>
                <w:bottom w:val="none" w:sz="0" w:space="0" w:color="auto"/>
                <w:right w:val="none" w:sz="0" w:space="0" w:color="auto"/>
              </w:divBdr>
              <w:divsChild>
                <w:div w:id="1148131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4440990">
      <w:bodyDiv w:val="1"/>
      <w:marLeft w:val="0"/>
      <w:marRight w:val="0"/>
      <w:marTop w:val="0"/>
      <w:marBottom w:val="0"/>
      <w:divBdr>
        <w:top w:val="none" w:sz="0" w:space="0" w:color="auto"/>
        <w:left w:val="none" w:sz="0" w:space="0" w:color="auto"/>
        <w:bottom w:val="none" w:sz="0" w:space="0" w:color="auto"/>
        <w:right w:val="none" w:sz="0" w:space="0" w:color="auto"/>
      </w:divBdr>
      <w:divsChild>
        <w:div w:id="1790128169">
          <w:marLeft w:val="0"/>
          <w:marRight w:val="0"/>
          <w:marTop w:val="0"/>
          <w:marBottom w:val="0"/>
          <w:divBdr>
            <w:top w:val="none" w:sz="0" w:space="0" w:color="auto"/>
            <w:left w:val="none" w:sz="0" w:space="0" w:color="auto"/>
            <w:bottom w:val="none" w:sz="0" w:space="0" w:color="auto"/>
            <w:right w:val="none" w:sz="0" w:space="0" w:color="auto"/>
          </w:divBdr>
          <w:divsChild>
            <w:div w:id="111172330">
              <w:marLeft w:val="0"/>
              <w:marRight w:val="0"/>
              <w:marTop w:val="0"/>
              <w:marBottom w:val="0"/>
              <w:divBdr>
                <w:top w:val="none" w:sz="0" w:space="0" w:color="auto"/>
                <w:left w:val="none" w:sz="0" w:space="0" w:color="auto"/>
                <w:bottom w:val="none" w:sz="0" w:space="0" w:color="auto"/>
                <w:right w:val="none" w:sz="0" w:space="0" w:color="auto"/>
              </w:divBdr>
              <w:divsChild>
                <w:div w:id="64894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906157">
      <w:bodyDiv w:val="1"/>
      <w:marLeft w:val="0"/>
      <w:marRight w:val="0"/>
      <w:marTop w:val="0"/>
      <w:marBottom w:val="0"/>
      <w:divBdr>
        <w:top w:val="none" w:sz="0" w:space="0" w:color="auto"/>
        <w:left w:val="none" w:sz="0" w:space="0" w:color="auto"/>
        <w:bottom w:val="none" w:sz="0" w:space="0" w:color="auto"/>
        <w:right w:val="none" w:sz="0" w:space="0" w:color="auto"/>
      </w:divBdr>
    </w:div>
    <w:div w:id="513375783">
      <w:bodyDiv w:val="1"/>
      <w:marLeft w:val="0"/>
      <w:marRight w:val="0"/>
      <w:marTop w:val="0"/>
      <w:marBottom w:val="0"/>
      <w:divBdr>
        <w:top w:val="none" w:sz="0" w:space="0" w:color="auto"/>
        <w:left w:val="none" w:sz="0" w:space="0" w:color="auto"/>
        <w:bottom w:val="none" w:sz="0" w:space="0" w:color="auto"/>
        <w:right w:val="none" w:sz="0" w:space="0" w:color="auto"/>
      </w:divBdr>
    </w:div>
    <w:div w:id="514196004">
      <w:bodyDiv w:val="1"/>
      <w:marLeft w:val="0"/>
      <w:marRight w:val="0"/>
      <w:marTop w:val="0"/>
      <w:marBottom w:val="0"/>
      <w:divBdr>
        <w:top w:val="none" w:sz="0" w:space="0" w:color="auto"/>
        <w:left w:val="none" w:sz="0" w:space="0" w:color="auto"/>
        <w:bottom w:val="none" w:sz="0" w:space="0" w:color="auto"/>
        <w:right w:val="none" w:sz="0" w:space="0" w:color="auto"/>
      </w:divBdr>
    </w:div>
    <w:div w:id="519855023">
      <w:bodyDiv w:val="1"/>
      <w:marLeft w:val="0"/>
      <w:marRight w:val="0"/>
      <w:marTop w:val="0"/>
      <w:marBottom w:val="0"/>
      <w:divBdr>
        <w:top w:val="none" w:sz="0" w:space="0" w:color="auto"/>
        <w:left w:val="none" w:sz="0" w:space="0" w:color="auto"/>
        <w:bottom w:val="none" w:sz="0" w:space="0" w:color="auto"/>
        <w:right w:val="none" w:sz="0" w:space="0" w:color="auto"/>
      </w:divBdr>
    </w:div>
    <w:div w:id="543252690">
      <w:bodyDiv w:val="1"/>
      <w:marLeft w:val="0"/>
      <w:marRight w:val="0"/>
      <w:marTop w:val="0"/>
      <w:marBottom w:val="0"/>
      <w:divBdr>
        <w:top w:val="none" w:sz="0" w:space="0" w:color="auto"/>
        <w:left w:val="none" w:sz="0" w:space="0" w:color="auto"/>
        <w:bottom w:val="none" w:sz="0" w:space="0" w:color="auto"/>
        <w:right w:val="none" w:sz="0" w:space="0" w:color="auto"/>
      </w:divBdr>
      <w:divsChild>
        <w:div w:id="652609731">
          <w:marLeft w:val="0"/>
          <w:marRight w:val="0"/>
          <w:marTop w:val="0"/>
          <w:marBottom w:val="0"/>
          <w:divBdr>
            <w:top w:val="none" w:sz="0" w:space="0" w:color="auto"/>
            <w:left w:val="none" w:sz="0" w:space="0" w:color="auto"/>
            <w:bottom w:val="none" w:sz="0" w:space="0" w:color="auto"/>
            <w:right w:val="none" w:sz="0" w:space="0" w:color="auto"/>
          </w:divBdr>
          <w:divsChild>
            <w:div w:id="1888029998">
              <w:marLeft w:val="0"/>
              <w:marRight w:val="0"/>
              <w:marTop w:val="0"/>
              <w:marBottom w:val="0"/>
              <w:divBdr>
                <w:top w:val="none" w:sz="0" w:space="0" w:color="auto"/>
                <w:left w:val="none" w:sz="0" w:space="0" w:color="auto"/>
                <w:bottom w:val="none" w:sz="0" w:space="0" w:color="auto"/>
                <w:right w:val="none" w:sz="0" w:space="0" w:color="auto"/>
              </w:divBdr>
              <w:divsChild>
                <w:div w:id="1857845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8297544">
      <w:bodyDiv w:val="1"/>
      <w:marLeft w:val="0"/>
      <w:marRight w:val="0"/>
      <w:marTop w:val="0"/>
      <w:marBottom w:val="0"/>
      <w:divBdr>
        <w:top w:val="none" w:sz="0" w:space="0" w:color="auto"/>
        <w:left w:val="none" w:sz="0" w:space="0" w:color="auto"/>
        <w:bottom w:val="none" w:sz="0" w:space="0" w:color="auto"/>
        <w:right w:val="none" w:sz="0" w:space="0" w:color="auto"/>
      </w:divBdr>
    </w:div>
    <w:div w:id="556555229">
      <w:bodyDiv w:val="1"/>
      <w:marLeft w:val="0"/>
      <w:marRight w:val="0"/>
      <w:marTop w:val="0"/>
      <w:marBottom w:val="0"/>
      <w:divBdr>
        <w:top w:val="none" w:sz="0" w:space="0" w:color="auto"/>
        <w:left w:val="none" w:sz="0" w:space="0" w:color="auto"/>
        <w:bottom w:val="none" w:sz="0" w:space="0" w:color="auto"/>
        <w:right w:val="none" w:sz="0" w:space="0" w:color="auto"/>
      </w:divBdr>
    </w:div>
    <w:div w:id="557671611">
      <w:bodyDiv w:val="1"/>
      <w:marLeft w:val="0"/>
      <w:marRight w:val="0"/>
      <w:marTop w:val="0"/>
      <w:marBottom w:val="0"/>
      <w:divBdr>
        <w:top w:val="none" w:sz="0" w:space="0" w:color="auto"/>
        <w:left w:val="none" w:sz="0" w:space="0" w:color="auto"/>
        <w:bottom w:val="none" w:sz="0" w:space="0" w:color="auto"/>
        <w:right w:val="none" w:sz="0" w:space="0" w:color="auto"/>
      </w:divBdr>
      <w:divsChild>
        <w:div w:id="691415561">
          <w:marLeft w:val="0"/>
          <w:marRight w:val="0"/>
          <w:marTop w:val="0"/>
          <w:marBottom w:val="0"/>
          <w:divBdr>
            <w:top w:val="none" w:sz="0" w:space="0" w:color="auto"/>
            <w:left w:val="none" w:sz="0" w:space="0" w:color="auto"/>
            <w:bottom w:val="none" w:sz="0" w:space="0" w:color="auto"/>
            <w:right w:val="none" w:sz="0" w:space="0" w:color="auto"/>
          </w:divBdr>
          <w:divsChild>
            <w:div w:id="2074044701">
              <w:marLeft w:val="0"/>
              <w:marRight w:val="0"/>
              <w:marTop w:val="0"/>
              <w:marBottom w:val="0"/>
              <w:divBdr>
                <w:top w:val="none" w:sz="0" w:space="0" w:color="auto"/>
                <w:left w:val="none" w:sz="0" w:space="0" w:color="auto"/>
                <w:bottom w:val="none" w:sz="0" w:space="0" w:color="auto"/>
                <w:right w:val="none" w:sz="0" w:space="0" w:color="auto"/>
              </w:divBdr>
              <w:divsChild>
                <w:div w:id="2131823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8638846">
      <w:bodyDiv w:val="1"/>
      <w:marLeft w:val="0"/>
      <w:marRight w:val="0"/>
      <w:marTop w:val="0"/>
      <w:marBottom w:val="0"/>
      <w:divBdr>
        <w:top w:val="none" w:sz="0" w:space="0" w:color="auto"/>
        <w:left w:val="none" w:sz="0" w:space="0" w:color="auto"/>
        <w:bottom w:val="none" w:sz="0" w:space="0" w:color="auto"/>
        <w:right w:val="none" w:sz="0" w:space="0" w:color="auto"/>
      </w:divBdr>
    </w:div>
    <w:div w:id="560097419">
      <w:bodyDiv w:val="1"/>
      <w:marLeft w:val="0"/>
      <w:marRight w:val="0"/>
      <w:marTop w:val="0"/>
      <w:marBottom w:val="0"/>
      <w:divBdr>
        <w:top w:val="none" w:sz="0" w:space="0" w:color="auto"/>
        <w:left w:val="none" w:sz="0" w:space="0" w:color="auto"/>
        <w:bottom w:val="none" w:sz="0" w:space="0" w:color="auto"/>
        <w:right w:val="none" w:sz="0" w:space="0" w:color="auto"/>
      </w:divBdr>
    </w:div>
    <w:div w:id="570849650">
      <w:bodyDiv w:val="1"/>
      <w:marLeft w:val="0"/>
      <w:marRight w:val="0"/>
      <w:marTop w:val="0"/>
      <w:marBottom w:val="0"/>
      <w:divBdr>
        <w:top w:val="none" w:sz="0" w:space="0" w:color="auto"/>
        <w:left w:val="none" w:sz="0" w:space="0" w:color="auto"/>
        <w:bottom w:val="none" w:sz="0" w:space="0" w:color="auto"/>
        <w:right w:val="none" w:sz="0" w:space="0" w:color="auto"/>
      </w:divBdr>
    </w:div>
    <w:div w:id="573197911">
      <w:bodyDiv w:val="1"/>
      <w:marLeft w:val="0"/>
      <w:marRight w:val="0"/>
      <w:marTop w:val="0"/>
      <w:marBottom w:val="0"/>
      <w:divBdr>
        <w:top w:val="none" w:sz="0" w:space="0" w:color="auto"/>
        <w:left w:val="none" w:sz="0" w:space="0" w:color="auto"/>
        <w:bottom w:val="none" w:sz="0" w:space="0" w:color="auto"/>
        <w:right w:val="none" w:sz="0" w:space="0" w:color="auto"/>
      </w:divBdr>
      <w:divsChild>
        <w:div w:id="22365987">
          <w:marLeft w:val="0"/>
          <w:marRight w:val="0"/>
          <w:marTop w:val="0"/>
          <w:marBottom w:val="0"/>
          <w:divBdr>
            <w:top w:val="none" w:sz="0" w:space="0" w:color="auto"/>
            <w:left w:val="none" w:sz="0" w:space="0" w:color="auto"/>
            <w:bottom w:val="none" w:sz="0" w:space="0" w:color="auto"/>
            <w:right w:val="none" w:sz="0" w:space="0" w:color="auto"/>
          </w:divBdr>
          <w:divsChild>
            <w:div w:id="1784692894">
              <w:marLeft w:val="0"/>
              <w:marRight w:val="0"/>
              <w:marTop w:val="0"/>
              <w:marBottom w:val="0"/>
              <w:divBdr>
                <w:top w:val="none" w:sz="0" w:space="0" w:color="auto"/>
                <w:left w:val="none" w:sz="0" w:space="0" w:color="auto"/>
                <w:bottom w:val="none" w:sz="0" w:space="0" w:color="auto"/>
                <w:right w:val="none" w:sz="0" w:space="0" w:color="auto"/>
              </w:divBdr>
              <w:divsChild>
                <w:div w:id="329600659">
                  <w:marLeft w:val="0"/>
                  <w:marRight w:val="0"/>
                  <w:marTop w:val="0"/>
                  <w:marBottom w:val="0"/>
                  <w:divBdr>
                    <w:top w:val="none" w:sz="0" w:space="0" w:color="auto"/>
                    <w:left w:val="none" w:sz="0" w:space="0" w:color="auto"/>
                    <w:bottom w:val="none" w:sz="0" w:space="0" w:color="auto"/>
                    <w:right w:val="none" w:sz="0" w:space="0" w:color="auto"/>
                  </w:divBdr>
                  <w:divsChild>
                    <w:div w:id="573393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5942949">
      <w:bodyDiv w:val="1"/>
      <w:marLeft w:val="0"/>
      <w:marRight w:val="0"/>
      <w:marTop w:val="0"/>
      <w:marBottom w:val="0"/>
      <w:divBdr>
        <w:top w:val="none" w:sz="0" w:space="0" w:color="auto"/>
        <w:left w:val="none" w:sz="0" w:space="0" w:color="auto"/>
        <w:bottom w:val="none" w:sz="0" w:space="0" w:color="auto"/>
        <w:right w:val="none" w:sz="0" w:space="0" w:color="auto"/>
      </w:divBdr>
    </w:div>
    <w:div w:id="583879643">
      <w:bodyDiv w:val="1"/>
      <w:marLeft w:val="0"/>
      <w:marRight w:val="0"/>
      <w:marTop w:val="0"/>
      <w:marBottom w:val="0"/>
      <w:divBdr>
        <w:top w:val="none" w:sz="0" w:space="0" w:color="auto"/>
        <w:left w:val="none" w:sz="0" w:space="0" w:color="auto"/>
        <w:bottom w:val="none" w:sz="0" w:space="0" w:color="auto"/>
        <w:right w:val="none" w:sz="0" w:space="0" w:color="auto"/>
      </w:divBdr>
      <w:divsChild>
        <w:div w:id="178663218">
          <w:marLeft w:val="0"/>
          <w:marRight w:val="0"/>
          <w:marTop w:val="332"/>
          <w:marBottom w:val="332"/>
          <w:divBdr>
            <w:top w:val="none" w:sz="0" w:space="0" w:color="auto"/>
            <w:left w:val="none" w:sz="0" w:space="0" w:color="auto"/>
            <w:bottom w:val="none" w:sz="0" w:space="0" w:color="auto"/>
            <w:right w:val="none" w:sz="0" w:space="0" w:color="auto"/>
          </w:divBdr>
          <w:divsChild>
            <w:div w:id="231282486">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594094363">
      <w:bodyDiv w:val="1"/>
      <w:marLeft w:val="0"/>
      <w:marRight w:val="0"/>
      <w:marTop w:val="0"/>
      <w:marBottom w:val="0"/>
      <w:divBdr>
        <w:top w:val="none" w:sz="0" w:space="0" w:color="auto"/>
        <w:left w:val="none" w:sz="0" w:space="0" w:color="auto"/>
        <w:bottom w:val="none" w:sz="0" w:space="0" w:color="auto"/>
        <w:right w:val="none" w:sz="0" w:space="0" w:color="auto"/>
      </w:divBdr>
    </w:div>
    <w:div w:id="605767524">
      <w:bodyDiv w:val="1"/>
      <w:marLeft w:val="0"/>
      <w:marRight w:val="0"/>
      <w:marTop w:val="0"/>
      <w:marBottom w:val="0"/>
      <w:divBdr>
        <w:top w:val="none" w:sz="0" w:space="0" w:color="auto"/>
        <w:left w:val="none" w:sz="0" w:space="0" w:color="auto"/>
        <w:bottom w:val="none" w:sz="0" w:space="0" w:color="auto"/>
        <w:right w:val="none" w:sz="0" w:space="0" w:color="auto"/>
      </w:divBdr>
    </w:div>
    <w:div w:id="615596564">
      <w:bodyDiv w:val="1"/>
      <w:marLeft w:val="0"/>
      <w:marRight w:val="0"/>
      <w:marTop w:val="0"/>
      <w:marBottom w:val="0"/>
      <w:divBdr>
        <w:top w:val="none" w:sz="0" w:space="0" w:color="auto"/>
        <w:left w:val="none" w:sz="0" w:space="0" w:color="auto"/>
        <w:bottom w:val="none" w:sz="0" w:space="0" w:color="auto"/>
        <w:right w:val="none" w:sz="0" w:space="0" w:color="auto"/>
      </w:divBdr>
    </w:div>
    <w:div w:id="620383899">
      <w:bodyDiv w:val="1"/>
      <w:marLeft w:val="0"/>
      <w:marRight w:val="0"/>
      <w:marTop w:val="0"/>
      <w:marBottom w:val="0"/>
      <w:divBdr>
        <w:top w:val="none" w:sz="0" w:space="0" w:color="auto"/>
        <w:left w:val="none" w:sz="0" w:space="0" w:color="auto"/>
        <w:bottom w:val="none" w:sz="0" w:space="0" w:color="auto"/>
        <w:right w:val="none" w:sz="0" w:space="0" w:color="auto"/>
      </w:divBdr>
    </w:div>
    <w:div w:id="620765893">
      <w:bodyDiv w:val="1"/>
      <w:marLeft w:val="0"/>
      <w:marRight w:val="0"/>
      <w:marTop w:val="0"/>
      <w:marBottom w:val="0"/>
      <w:divBdr>
        <w:top w:val="none" w:sz="0" w:space="0" w:color="auto"/>
        <w:left w:val="none" w:sz="0" w:space="0" w:color="auto"/>
        <w:bottom w:val="none" w:sz="0" w:space="0" w:color="auto"/>
        <w:right w:val="none" w:sz="0" w:space="0" w:color="auto"/>
      </w:divBdr>
    </w:div>
    <w:div w:id="638536083">
      <w:bodyDiv w:val="1"/>
      <w:marLeft w:val="0"/>
      <w:marRight w:val="0"/>
      <w:marTop w:val="0"/>
      <w:marBottom w:val="0"/>
      <w:divBdr>
        <w:top w:val="none" w:sz="0" w:space="0" w:color="auto"/>
        <w:left w:val="none" w:sz="0" w:space="0" w:color="auto"/>
        <w:bottom w:val="none" w:sz="0" w:space="0" w:color="auto"/>
        <w:right w:val="none" w:sz="0" w:space="0" w:color="auto"/>
      </w:divBdr>
    </w:div>
    <w:div w:id="642538443">
      <w:bodyDiv w:val="1"/>
      <w:marLeft w:val="0"/>
      <w:marRight w:val="0"/>
      <w:marTop w:val="0"/>
      <w:marBottom w:val="0"/>
      <w:divBdr>
        <w:top w:val="none" w:sz="0" w:space="0" w:color="auto"/>
        <w:left w:val="none" w:sz="0" w:space="0" w:color="auto"/>
        <w:bottom w:val="none" w:sz="0" w:space="0" w:color="auto"/>
        <w:right w:val="none" w:sz="0" w:space="0" w:color="auto"/>
      </w:divBdr>
    </w:div>
    <w:div w:id="652756739">
      <w:bodyDiv w:val="1"/>
      <w:marLeft w:val="0"/>
      <w:marRight w:val="0"/>
      <w:marTop w:val="0"/>
      <w:marBottom w:val="0"/>
      <w:divBdr>
        <w:top w:val="none" w:sz="0" w:space="0" w:color="auto"/>
        <w:left w:val="none" w:sz="0" w:space="0" w:color="auto"/>
        <w:bottom w:val="none" w:sz="0" w:space="0" w:color="auto"/>
        <w:right w:val="none" w:sz="0" w:space="0" w:color="auto"/>
      </w:divBdr>
    </w:div>
    <w:div w:id="661278576">
      <w:bodyDiv w:val="1"/>
      <w:marLeft w:val="0"/>
      <w:marRight w:val="0"/>
      <w:marTop w:val="0"/>
      <w:marBottom w:val="0"/>
      <w:divBdr>
        <w:top w:val="none" w:sz="0" w:space="0" w:color="auto"/>
        <w:left w:val="none" w:sz="0" w:space="0" w:color="auto"/>
        <w:bottom w:val="none" w:sz="0" w:space="0" w:color="auto"/>
        <w:right w:val="none" w:sz="0" w:space="0" w:color="auto"/>
      </w:divBdr>
    </w:div>
    <w:div w:id="666247918">
      <w:bodyDiv w:val="1"/>
      <w:marLeft w:val="0"/>
      <w:marRight w:val="0"/>
      <w:marTop w:val="0"/>
      <w:marBottom w:val="0"/>
      <w:divBdr>
        <w:top w:val="none" w:sz="0" w:space="0" w:color="auto"/>
        <w:left w:val="none" w:sz="0" w:space="0" w:color="auto"/>
        <w:bottom w:val="none" w:sz="0" w:space="0" w:color="auto"/>
        <w:right w:val="none" w:sz="0" w:space="0" w:color="auto"/>
      </w:divBdr>
      <w:divsChild>
        <w:div w:id="314457046">
          <w:marLeft w:val="0"/>
          <w:marRight w:val="0"/>
          <w:marTop w:val="0"/>
          <w:marBottom w:val="0"/>
          <w:divBdr>
            <w:top w:val="none" w:sz="0" w:space="0" w:color="auto"/>
            <w:left w:val="none" w:sz="0" w:space="0" w:color="auto"/>
            <w:bottom w:val="none" w:sz="0" w:space="0" w:color="auto"/>
            <w:right w:val="none" w:sz="0" w:space="0" w:color="auto"/>
          </w:divBdr>
          <w:divsChild>
            <w:div w:id="535242762">
              <w:marLeft w:val="0"/>
              <w:marRight w:val="0"/>
              <w:marTop w:val="0"/>
              <w:marBottom w:val="0"/>
              <w:divBdr>
                <w:top w:val="none" w:sz="0" w:space="0" w:color="auto"/>
                <w:left w:val="none" w:sz="0" w:space="0" w:color="auto"/>
                <w:bottom w:val="none" w:sz="0" w:space="0" w:color="auto"/>
                <w:right w:val="none" w:sz="0" w:space="0" w:color="auto"/>
              </w:divBdr>
              <w:divsChild>
                <w:div w:id="2118596349">
                  <w:marLeft w:val="0"/>
                  <w:marRight w:val="0"/>
                  <w:marTop w:val="0"/>
                  <w:marBottom w:val="0"/>
                  <w:divBdr>
                    <w:top w:val="none" w:sz="0" w:space="0" w:color="auto"/>
                    <w:left w:val="none" w:sz="0" w:space="0" w:color="auto"/>
                    <w:bottom w:val="none" w:sz="0" w:space="0" w:color="auto"/>
                    <w:right w:val="none" w:sz="0" w:space="0" w:color="auto"/>
                  </w:divBdr>
                  <w:divsChild>
                    <w:div w:id="1133333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7195079">
      <w:bodyDiv w:val="1"/>
      <w:marLeft w:val="0"/>
      <w:marRight w:val="0"/>
      <w:marTop w:val="0"/>
      <w:marBottom w:val="0"/>
      <w:divBdr>
        <w:top w:val="none" w:sz="0" w:space="0" w:color="auto"/>
        <w:left w:val="none" w:sz="0" w:space="0" w:color="auto"/>
        <w:bottom w:val="none" w:sz="0" w:space="0" w:color="auto"/>
        <w:right w:val="none" w:sz="0" w:space="0" w:color="auto"/>
      </w:divBdr>
    </w:div>
    <w:div w:id="691497094">
      <w:bodyDiv w:val="1"/>
      <w:marLeft w:val="0"/>
      <w:marRight w:val="0"/>
      <w:marTop w:val="0"/>
      <w:marBottom w:val="0"/>
      <w:divBdr>
        <w:top w:val="none" w:sz="0" w:space="0" w:color="auto"/>
        <w:left w:val="none" w:sz="0" w:space="0" w:color="auto"/>
        <w:bottom w:val="none" w:sz="0" w:space="0" w:color="auto"/>
        <w:right w:val="none" w:sz="0" w:space="0" w:color="auto"/>
      </w:divBdr>
    </w:div>
    <w:div w:id="696657361">
      <w:bodyDiv w:val="1"/>
      <w:marLeft w:val="0"/>
      <w:marRight w:val="0"/>
      <w:marTop w:val="0"/>
      <w:marBottom w:val="0"/>
      <w:divBdr>
        <w:top w:val="none" w:sz="0" w:space="0" w:color="auto"/>
        <w:left w:val="none" w:sz="0" w:space="0" w:color="auto"/>
        <w:bottom w:val="none" w:sz="0" w:space="0" w:color="auto"/>
        <w:right w:val="none" w:sz="0" w:space="0" w:color="auto"/>
      </w:divBdr>
    </w:div>
    <w:div w:id="709455007">
      <w:bodyDiv w:val="1"/>
      <w:marLeft w:val="0"/>
      <w:marRight w:val="0"/>
      <w:marTop w:val="0"/>
      <w:marBottom w:val="0"/>
      <w:divBdr>
        <w:top w:val="none" w:sz="0" w:space="0" w:color="auto"/>
        <w:left w:val="none" w:sz="0" w:space="0" w:color="auto"/>
        <w:bottom w:val="none" w:sz="0" w:space="0" w:color="auto"/>
        <w:right w:val="none" w:sz="0" w:space="0" w:color="auto"/>
      </w:divBdr>
      <w:divsChild>
        <w:div w:id="1950894710">
          <w:marLeft w:val="0"/>
          <w:marRight w:val="0"/>
          <w:marTop w:val="0"/>
          <w:marBottom w:val="0"/>
          <w:divBdr>
            <w:top w:val="none" w:sz="0" w:space="0" w:color="auto"/>
            <w:left w:val="none" w:sz="0" w:space="0" w:color="auto"/>
            <w:bottom w:val="none" w:sz="0" w:space="0" w:color="auto"/>
            <w:right w:val="none" w:sz="0" w:space="0" w:color="auto"/>
          </w:divBdr>
          <w:divsChild>
            <w:div w:id="607279800">
              <w:marLeft w:val="0"/>
              <w:marRight w:val="0"/>
              <w:marTop w:val="0"/>
              <w:marBottom w:val="0"/>
              <w:divBdr>
                <w:top w:val="none" w:sz="0" w:space="0" w:color="auto"/>
                <w:left w:val="none" w:sz="0" w:space="0" w:color="auto"/>
                <w:bottom w:val="none" w:sz="0" w:space="0" w:color="auto"/>
                <w:right w:val="none" w:sz="0" w:space="0" w:color="auto"/>
              </w:divBdr>
              <w:divsChild>
                <w:div w:id="829100114">
                  <w:marLeft w:val="0"/>
                  <w:marRight w:val="0"/>
                  <w:marTop w:val="0"/>
                  <w:marBottom w:val="0"/>
                  <w:divBdr>
                    <w:top w:val="none" w:sz="0" w:space="0" w:color="auto"/>
                    <w:left w:val="none" w:sz="0" w:space="0" w:color="auto"/>
                    <w:bottom w:val="none" w:sz="0" w:space="0" w:color="auto"/>
                    <w:right w:val="none" w:sz="0" w:space="0" w:color="auto"/>
                  </w:divBdr>
                  <w:divsChild>
                    <w:div w:id="97275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0807231">
      <w:bodyDiv w:val="1"/>
      <w:marLeft w:val="0"/>
      <w:marRight w:val="0"/>
      <w:marTop w:val="0"/>
      <w:marBottom w:val="0"/>
      <w:divBdr>
        <w:top w:val="none" w:sz="0" w:space="0" w:color="auto"/>
        <w:left w:val="none" w:sz="0" w:space="0" w:color="auto"/>
        <w:bottom w:val="none" w:sz="0" w:space="0" w:color="auto"/>
        <w:right w:val="none" w:sz="0" w:space="0" w:color="auto"/>
      </w:divBdr>
      <w:divsChild>
        <w:div w:id="211239041">
          <w:marLeft w:val="0"/>
          <w:marRight w:val="0"/>
          <w:marTop w:val="0"/>
          <w:marBottom w:val="0"/>
          <w:divBdr>
            <w:top w:val="none" w:sz="0" w:space="0" w:color="auto"/>
            <w:left w:val="none" w:sz="0" w:space="0" w:color="auto"/>
            <w:bottom w:val="none" w:sz="0" w:space="0" w:color="auto"/>
            <w:right w:val="none" w:sz="0" w:space="0" w:color="auto"/>
          </w:divBdr>
          <w:divsChild>
            <w:div w:id="30348690">
              <w:marLeft w:val="0"/>
              <w:marRight w:val="0"/>
              <w:marTop w:val="0"/>
              <w:marBottom w:val="0"/>
              <w:divBdr>
                <w:top w:val="none" w:sz="0" w:space="0" w:color="auto"/>
                <w:left w:val="none" w:sz="0" w:space="0" w:color="auto"/>
                <w:bottom w:val="none" w:sz="0" w:space="0" w:color="auto"/>
                <w:right w:val="none" w:sz="0" w:space="0" w:color="auto"/>
              </w:divBdr>
              <w:divsChild>
                <w:div w:id="163887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4817561">
      <w:bodyDiv w:val="1"/>
      <w:marLeft w:val="0"/>
      <w:marRight w:val="0"/>
      <w:marTop w:val="0"/>
      <w:marBottom w:val="0"/>
      <w:divBdr>
        <w:top w:val="none" w:sz="0" w:space="0" w:color="auto"/>
        <w:left w:val="none" w:sz="0" w:space="0" w:color="auto"/>
        <w:bottom w:val="none" w:sz="0" w:space="0" w:color="auto"/>
        <w:right w:val="none" w:sz="0" w:space="0" w:color="auto"/>
      </w:divBdr>
      <w:divsChild>
        <w:div w:id="807089263">
          <w:marLeft w:val="0"/>
          <w:marRight w:val="0"/>
          <w:marTop w:val="0"/>
          <w:marBottom w:val="0"/>
          <w:divBdr>
            <w:top w:val="none" w:sz="0" w:space="0" w:color="auto"/>
            <w:left w:val="none" w:sz="0" w:space="0" w:color="auto"/>
            <w:bottom w:val="none" w:sz="0" w:space="0" w:color="auto"/>
            <w:right w:val="none" w:sz="0" w:space="0" w:color="auto"/>
          </w:divBdr>
          <w:divsChild>
            <w:div w:id="2114669524">
              <w:marLeft w:val="0"/>
              <w:marRight w:val="0"/>
              <w:marTop w:val="0"/>
              <w:marBottom w:val="0"/>
              <w:divBdr>
                <w:top w:val="none" w:sz="0" w:space="0" w:color="auto"/>
                <w:left w:val="none" w:sz="0" w:space="0" w:color="auto"/>
                <w:bottom w:val="none" w:sz="0" w:space="0" w:color="auto"/>
                <w:right w:val="none" w:sz="0" w:space="0" w:color="auto"/>
              </w:divBdr>
              <w:divsChild>
                <w:div w:id="341981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9524761">
      <w:bodyDiv w:val="1"/>
      <w:marLeft w:val="0"/>
      <w:marRight w:val="0"/>
      <w:marTop w:val="0"/>
      <w:marBottom w:val="0"/>
      <w:divBdr>
        <w:top w:val="none" w:sz="0" w:space="0" w:color="auto"/>
        <w:left w:val="none" w:sz="0" w:space="0" w:color="auto"/>
        <w:bottom w:val="none" w:sz="0" w:space="0" w:color="auto"/>
        <w:right w:val="none" w:sz="0" w:space="0" w:color="auto"/>
      </w:divBdr>
    </w:div>
    <w:div w:id="748043156">
      <w:bodyDiv w:val="1"/>
      <w:marLeft w:val="0"/>
      <w:marRight w:val="0"/>
      <w:marTop w:val="0"/>
      <w:marBottom w:val="0"/>
      <w:divBdr>
        <w:top w:val="none" w:sz="0" w:space="0" w:color="auto"/>
        <w:left w:val="none" w:sz="0" w:space="0" w:color="auto"/>
        <w:bottom w:val="none" w:sz="0" w:space="0" w:color="auto"/>
        <w:right w:val="none" w:sz="0" w:space="0" w:color="auto"/>
      </w:divBdr>
      <w:divsChild>
        <w:div w:id="1351646214">
          <w:marLeft w:val="0"/>
          <w:marRight w:val="0"/>
          <w:marTop w:val="0"/>
          <w:marBottom w:val="0"/>
          <w:divBdr>
            <w:top w:val="none" w:sz="0" w:space="0" w:color="auto"/>
            <w:left w:val="none" w:sz="0" w:space="0" w:color="auto"/>
            <w:bottom w:val="none" w:sz="0" w:space="0" w:color="auto"/>
            <w:right w:val="none" w:sz="0" w:space="0" w:color="auto"/>
          </w:divBdr>
          <w:divsChild>
            <w:div w:id="1780761176">
              <w:marLeft w:val="0"/>
              <w:marRight w:val="0"/>
              <w:marTop w:val="0"/>
              <w:marBottom w:val="0"/>
              <w:divBdr>
                <w:top w:val="none" w:sz="0" w:space="0" w:color="auto"/>
                <w:left w:val="none" w:sz="0" w:space="0" w:color="auto"/>
                <w:bottom w:val="none" w:sz="0" w:space="0" w:color="auto"/>
                <w:right w:val="none" w:sz="0" w:space="0" w:color="auto"/>
              </w:divBdr>
              <w:divsChild>
                <w:div w:id="2010253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078669">
      <w:bodyDiv w:val="1"/>
      <w:marLeft w:val="0"/>
      <w:marRight w:val="0"/>
      <w:marTop w:val="0"/>
      <w:marBottom w:val="0"/>
      <w:divBdr>
        <w:top w:val="none" w:sz="0" w:space="0" w:color="auto"/>
        <w:left w:val="none" w:sz="0" w:space="0" w:color="auto"/>
        <w:bottom w:val="none" w:sz="0" w:space="0" w:color="auto"/>
        <w:right w:val="none" w:sz="0" w:space="0" w:color="auto"/>
      </w:divBdr>
    </w:div>
    <w:div w:id="806703921">
      <w:bodyDiv w:val="1"/>
      <w:marLeft w:val="0"/>
      <w:marRight w:val="0"/>
      <w:marTop w:val="0"/>
      <w:marBottom w:val="0"/>
      <w:divBdr>
        <w:top w:val="none" w:sz="0" w:space="0" w:color="auto"/>
        <w:left w:val="none" w:sz="0" w:space="0" w:color="auto"/>
        <w:bottom w:val="none" w:sz="0" w:space="0" w:color="auto"/>
        <w:right w:val="none" w:sz="0" w:space="0" w:color="auto"/>
      </w:divBdr>
    </w:div>
    <w:div w:id="809324090">
      <w:bodyDiv w:val="1"/>
      <w:marLeft w:val="0"/>
      <w:marRight w:val="0"/>
      <w:marTop w:val="0"/>
      <w:marBottom w:val="0"/>
      <w:divBdr>
        <w:top w:val="none" w:sz="0" w:space="0" w:color="auto"/>
        <w:left w:val="none" w:sz="0" w:space="0" w:color="auto"/>
        <w:bottom w:val="none" w:sz="0" w:space="0" w:color="auto"/>
        <w:right w:val="none" w:sz="0" w:space="0" w:color="auto"/>
      </w:divBdr>
    </w:div>
    <w:div w:id="829826661">
      <w:bodyDiv w:val="1"/>
      <w:marLeft w:val="0"/>
      <w:marRight w:val="0"/>
      <w:marTop w:val="0"/>
      <w:marBottom w:val="0"/>
      <w:divBdr>
        <w:top w:val="none" w:sz="0" w:space="0" w:color="auto"/>
        <w:left w:val="none" w:sz="0" w:space="0" w:color="auto"/>
        <w:bottom w:val="none" w:sz="0" w:space="0" w:color="auto"/>
        <w:right w:val="none" w:sz="0" w:space="0" w:color="auto"/>
      </w:divBdr>
      <w:divsChild>
        <w:div w:id="1046413437">
          <w:marLeft w:val="0"/>
          <w:marRight w:val="0"/>
          <w:marTop w:val="0"/>
          <w:marBottom w:val="0"/>
          <w:divBdr>
            <w:top w:val="none" w:sz="0" w:space="0" w:color="auto"/>
            <w:left w:val="none" w:sz="0" w:space="0" w:color="auto"/>
            <w:bottom w:val="none" w:sz="0" w:space="0" w:color="auto"/>
            <w:right w:val="none" w:sz="0" w:space="0" w:color="auto"/>
          </w:divBdr>
          <w:divsChild>
            <w:div w:id="815292815">
              <w:marLeft w:val="0"/>
              <w:marRight w:val="0"/>
              <w:marTop w:val="0"/>
              <w:marBottom w:val="0"/>
              <w:divBdr>
                <w:top w:val="none" w:sz="0" w:space="0" w:color="auto"/>
                <w:left w:val="none" w:sz="0" w:space="0" w:color="auto"/>
                <w:bottom w:val="none" w:sz="0" w:space="0" w:color="auto"/>
                <w:right w:val="none" w:sz="0" w:space="0" w:color="auto"/>
              </w:divBdr>
              <w:divsChild>
                <w:div w:id="708336581">
                  <w:marLeft w:val="0"/>
                  <w:marRight w:val="0"/>
                  <w:marTop w:val="0"/>
                  <w:marBottom w:val="0"/>
                  <w:divBdr>
                    <w:top w:val="none" w:sz="0" w:space="0" w:color="auto"/>
                    <w:left w:val="none" w:sz="0" w:space="0" w:color="auto"/>
                    <w:bottom w:val="none" w:sz="0" w:space="0" w:color="auto"/>
                    <w:right w:val="none" w:sz="0" w:space="0" w:color="auto"/>
                  </w:divBdr>
                  <w:divsChild>
                    <w:div w:id="33935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0871791">
      <w:bodyDiv w:val="1"/>
      <w:marLeft w:val="0"/>
      <w:marRight w:val="0"/>
      <w:marTop w:val="0"/>
      <w:marBottom w:val="0"/>
      <w:divBdr>
        <w:top w:val="none" w:sz="0" w:space="0" w:color="auto"/>
        <w:left w:val="none" w:sz="0" w:space="0" w:color="auto"/>
        <w:bottom w:val="none" w:sz="0" w:space="0" w:color="auto"/>
        <w:right w:val="none" w:sz="0" w:space="0" w:color="auto"/>
      </w:divBdr>
    </w:div>
    <w:div w:id="831674478">
      <w:bodyDiv w:val="1"/>
      <w:marLeft w:val="0"/>
      <w:marRight w:val="0"/>
      <w:marTop w:val="0"/>
      <w:marBottom w:val="0"/>
      <w:divBdr>
        <w:top w:val="none" w:sz="0" w:space="0" w:color="auto"/>
        <w:left w:val="none" w:sz="0" w:space="0" w:color="auto"/>
        <w:bottom w:val="none" w:sz="0" w:space="0" w:color="auto"/>
        <w:right w:val="none" w:sz="0" w:space="0" w:color="auto"/>
      </w:divBdr>
    </w:div>
    <w:div w:id="841434855">
      <w:bodyDiv w:val="1"/>
      <w:marLeft w:val="0"/>
      <w:marRight w:val="0"/>
      <w:marTop w:val="0"/>
      <w:marBottom w:val="0"/>
      <w:divBdr>
        <w:top w:val="none" w:sz="0" w:space="0" w:color="auto"/>
        <w:left w:val="none" w:sz="0" w:space="0" w:color="auto"/>
        <w:bottom w:val="none" w:sz="0" w:space="0" w:color="auto"/>
        <w:right w:val="none" w:sz="0" w:space="0" w:color="auto"/>
      </w:divBdr>
    </w:div>
    <w:div w:id="847671239">
      <w:bodyDiv w:val="1"/>
      <w:marLeft w:val="0"/>
      <w:marRight w:val="0"/>
      <w:marTop w:val="0"/>
      <w:marBottom w:val="0"/>
      <w:divBdr>
        <w:top w:val="none" w:sz="0" w:space="0" w:color="auto"/>
        <w:left w:val="none" w:sz="0" w:space="0" w:color="auto"/>
        <w:bottom w:val="none" w:sz="0" w:space="0" w:color="auto"/>
        <w:right w:val="none" w:sz="0" w:space="0" w:color="auto"/>
      </w:divBdr>
    </w:div>
    <w:div w:id="850801494">
      <w:bodyDiv w:val="1"/>
      <w:marLeft w:val="0"/>
      <w:marRight w:val="0"/>
      <w:marTop w:val="0"/>
      <w:marBottom w:val="0"/>
      <w:divBdr>
        <w:top w:val="none" w:sz="0" w:space="0" w:color="auto"/>
        <w:left w:val="none" w:sz="0" w:space="0" w:color="auto"/>
        <w:bottom w:val="none" w:sz="0" w:space="0" w:color="auto"/>
        <w:right w:val="none" w:sz="0" w:space="0" w:color="auto"/>
      </w:divBdr>
    </w:div>
    <w:div w:id="875390281">
      <w:bodyDiv w:val="1"/>
      <w:marLeft w:val="0"/>
      <w:marRight w:val="0"/>
      <w:marTop w:val="0"/>
      <w:marBottom w:val="0"/>
      <w:divBdr>
        <w:top w:val="none" w:sz="0" w:space="0" w:color="auto"/>
        <w:left w:val="none" w:sz="0" w:space="0" w:color="auto"/>
        <w:bottom w:val="none" w:sz="0" w:space="0" w:color="auto"/>
        <w:right w:val="none" w:sz="0" w:space="0" w:color="auto"/>
      </w:divBdr>
    </w:div>
    <w:div w:id="878778369">
      <w:bodyDiv w:val="1"/>
      <w:marLeft w:val="0"/>
      <w:marRight w:val="0"/>
      <w:marTop w:val="0"/>
      <w:marBottom w:val="0"/>
      <w:divBdr>
        <w:top w:val="none" w:sz="0" w:space="0" w:color="auto"/>
        <w:left w:val="none" w:sz="0" w:space="0" w:color="auto"/>
        <w:bottom w:val="none" w:sz="0" w:space="0" w:color="auto"/>
        <w:right w:val="none" w:sz="0" w:space="0" w:color="auto"/>
      </w:divBdr>
    </w:div>
    <w:div w:id="884491435">
      <w:bodyDiv w:val="1"/>
      <w:marLeft w:val="0"/>
      <w:marRight w:val="0"/>
      <w:marTop w:val="0"/>
      <w:marBottom w:val="0"/>
      <w:divBdr>
        <w:top w:val="none" w:sz="0" w:space="0" w:color="auto"/>
        <w:left w:val="none" w:sz="0" w:space="0" w:color="auto"/>
        <w:bottom w:val="none" w:sz="0" w:space="0" w:color="auto"/>
        <w:right w:val="none" w:sz="0" w:space="0" w:color="auto"/>
      </w:divBdr>
    </w:div>
    <w:div w:id="890384838">
      <w:bodyDiv w:val="1"/>
      <w:marLeft w:val="0"/>
      <w:marRight w:val="0"/>
      <w:marTop w:val="0"/>
      <w:marBottom w:val="0"/>
      <w:divBdr>
        <w:top w:val="none" w:sz="0" w:space="0" w:color="auto"/>
        <w:left w:val="none" w:sz="0" w:space="0" w:color="auto"/>
        <w:bottom w:val="none" w:sz="0" w:space="0" w:color="auto"/>
        <w:right w:val="none" w:sz="0" w:space="0" w:color="auto"/>
      </w:divBdr>
      <w:divsChild>
        <w:div w:id="1697999654">
          <w:marLeft w:val="0"/>
          <w:marRight w:val="0"/>
          <w:marTop w:val="0"/>
          <w:marBottom w:val="0"/>
          <w:divBdr>
            <w:top w:val="none" w:sz="0" w:space="0" w:color="auto"/>
            <w:left w:val="none" w:sz="0" w:space="0" w:color="auto"/>
            <w:bottom w:val="none" w:sz="0" w:space="0" w:color="auto"/>
            <w:right w:val="none" w:sz="0" w:space="0" w:color="auto"/>
          </w:divBdr>
          <w:divsChild>
            <w:div w:id="1536195355">
              <w:marLeft w:val="0"/>
              <w:marRight w:val="0"/>
              <w:marTop w:val="0"/>
              <w:marBottom w:val="0"/>
              <w:divBdr>
                <w:top w:val="none" w:sz="0" w:space="0" w:color="auto"/>
                <w:left w:val="none" w:sz="0" w:space="0" w:color="auto"/>
                <w:bottom w:val="none" w:sz="0" w:space="0" w:color="auto"/>
                <w:right w:val="none" w:sz="0" w:space="0" w:color="auto"/>
              </w:divBdr>
              <w:divsChild>
                <w:div w:id="123895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817039">
      <w:bodyDiv w:val="1"/>
      <w:marLeft w:val="0"/>
      <w:marRight w:val="0"/>
      <w:marTop w:val="0"/>
      <w:marBottom w:val="0"/>
      <w:divBdr>
        <w:top w:val="none" w:sz="0" w:space="0" w:color="auto"/>
        <w:left w:val="none" w:sz="0" w:space="0" w:color="auto"/>
        <w:bottom w:val="none" w:sz="0" w:space="0" w:color="auto"/>
        <w:right w:val="none" w:sz="0" w:space="0" w:color="auto"/>
      </w:divBdr>
    </w:div>
    <w:div w:id="894513649">
      <w:bodyDiv w:val="1"/>
      <w:marLeft w:val="0"/>
      <w:marRight w:val="0"/>
      <w:marTop w:val="0"/>
      <w:marBottom w:val="0"/>
      <w:divBdr>
        <w:top w:val="none" w:sz="0" w:space="0" w:color="auto"/>
        <w:left w:val="none" w:sz="0" w:space="0" w:color="auto"/>
        <w:bottom w:val="none" w:sz="0" w:space="0" w:color="auto"/>
        <w:right w:val="none" w:sz="0" w:space="0" w:color="auto"/>
      </w:divBdr>
    </w:div>
    <w:div w:id="914318079">
      <w:bodyDiv w:val="1"/>
      <w:marLeft w:val="0"/>
      <w:marRight w:val="0"/>
      <w:marTop w:val="0"/>
      <w:marBottom w:val="0"/>
      <w:divBdr>
        <w:top w:val="none" w:sz="0" w:space="0" w:color="auto"/>
        <w:left w:val="none" w:sz="0" w:space="0" w:color="auto"/>
        <w:bottom w:val="none" w:sz="0" w:space="0" w:color="auto"/>
        <w:right w:val="none" w:sz="0" w:space="0" w:color="auto"/>
      </w:divBdr>
    </w:div>
    <w:div w:id="918565666">
      <w:bodyDiv w:val="1"/>
      <w:marLeft w:val="0"/>
      <w:marRight w:val="0"/>
      <w:marTop w:val="0"/>
      <w:marBottom w:val="0"/>
      <w:divBdr>
        <w:top w:val="none" w:sz="0" w:space="0" w:color="auto"/>
        <w:left w:val="none" w:sz="0" w:space="0" w:color="auto"/>
        <w:bottom w:val="none" w:sz="0" w:space="0" w:color="auto"/>
        <w:right w:val="none" w:sz="0" w:space="0" w:color="auto"/>
      </w:divBdr>
    </w:div>
    <w:div w:id="919405401">
      <w:bodyDiv w:val="1"/>
      <w:marLeft w:val="0"/>
      <w:marRight w:val="0"/>
      <w:marTop w:val="0"/>
      <w:marBottom w:val="0"/>
      <w:divBdr>
        <w:top w:val="none" w:sz="0" w:space="0" w:color="auto"/>
        <w:left w:val="none" w:sz="0" w:space="0" w:color="auto"/>
        <w:bottom w:val="none" w:sz="0" w:space="0" w:color="auto"/>
        <w:right w:val="none" w:sz="0" w:space="0" w:color="auto"/>
      </w:divBdr>
    </w:div>
    <w:div w:id="922184061">
      <w:bodyDiv w:val="1"/>
      <w:marLeft w:val="0"/>
      <w:marRight w:val="0"/>
      <w:marTop w:val="0"/>
      <w:marBottom w:val="0"/>
      <w:divBdr>
        <w:top w:val="none" w:sz="0" w:space="0" w:color="auto"/>
        <w:left w:val="none" w:sz="0" w:space="0" w:color="auto"/>
        <w:bottom w:val="none" w:sz="0" w:space="0" w:color="auto"/>
        <w:right w:val="none" w:sz="0" w:space="0" w:color="auto"/>
      </w:divBdr>
    </w:div>
    <w:div w:id="924653863">
      <w:bodyDiv w:val="1"/>
      <w:marLeft w:val="0"/>
      <w:marRight w:val="0"/>
      <w:marTop w:val="0"/>
      <w:marBottom w:val="0"/>
      <w:divBdr>
        <w:top w:val="none" w:sz="0" w:space="0" w:color="auto"/>
        <w:left w:val="none" w:sz="0" w:space="0" w:color="auto"/>
        <w:bottom w:val="none" w:sz="0" w:space="0" w:color="auto"/>
        <w:right w:val="none" w:sz="0" w:space="0" w:color="auto"/>
      </w:divBdr>
      <w:divsChild>
        <w:div w:id="1124274872">
          <w:marLeft w:val="0"/>
          <w:marRight w:val="0"/>
          <w:marTop w:val="0"/>
          <w:marBottom w:val="0"/>
          <w:divBdr>
            <w:top w:val="none" w:sz="0" w:space="0" w:color="auto"/>
            <w:left w:val="none" w:sz="0" w:space="0" w:color="auto"/>
            <w:bottom w:val="none" w:sz="0" w:space="0" w:color="auto"/>
            <w:right w:val="none" w:sz="0" w:space="0" w:color="auto"/>
          </w:divBdr>
          <w:divsChild>
            <w:div w:id="1025717173">
              <w:marLeft w:val="0"/>
              <w:marRight w:val="0"/>
              <w:marTop w:val="0"/>
              <w:marBottom w:val="0"/>
              <w:divBdr>
                <w:top w:val="none" w:sz="0" w:space="0" w:color="auto"/>
                <w:left w:val="none" w:sz="0" w:space="0" w:color="auto"/>
                <w:bottom w:val="none" w:sz="0" w:space="0" w:color="auto"/>
                <w:right w:val="none" w:sz="0" w:space="0" w:color="auto"/>
              </w:divBdr>
              <w:divsChild>
                <w:div w:id="54841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6228133">
      <w:bodyDiv w:val="1"/>
      <w:marLeft w:val="0"/>
      <w:marRight w:val="0"/>
      <w:marTop w:val="0"/>
      <w:marBottom w:val="0"/>
      <w:divBdr>
        <w:top w:val="none" w:sz="0" w:space="0" w:color="auto"/>
        <w:left w:val="none" w:sz="0" w:space="0" w:color="auto"/>
        <w:bottom w:val="none" w:sz="0" w:space="0" w:color="auto"/>
        <w:right w:val="none" w:sz="0" w:space="0" w:color="auto"/>
      </w:divBdr>
    </w:div>
    <w:div w:id="931208006">
      <w:bodyDiv w:val="1"/>
      <w:marLeft w:val="0"/>
      <w:marRight w:val="0"/>
      <w:marTop w:val="0"/>
      <w:marBottom w:val="0"/>
      <w:divBdr>
        <w:top w:val="none" w:sz="0" w:space="0" w:color="auto"/>
        <w:left w:val="none" w:sz="0" w:space="0" w:color="auto"/>
        <w:bottom w:val="none" w:sz="0" w:space="0" w:color="auto"/>
        <w:right w:val="none" w:sz="0" w:space="0" w:color="auto"/>
      </w:divBdr>
    </w:div>
    <w:div w:id="934365792">
      <w:bodyDiv w:val="1"/>
      <w:marLeft w:val="0"/>
      <w:marRight w:val="0"/>
      <w:marTop w:val="0"/>
      <w:marBottom w:val="0"/>
      <w:divBdr>
        <w:top w:val="none" w:sz="0" w:space="0" w:color="auto"/>
        <w:left w:val="none" w:sz="0" w:space="0" w:color="auto"/>
        <w:bottom w:val="none" w:sz="0" w:space="0" w:color="auto"/>
        <w:right w:val="none" w:sz="0" w:space="0" w:color="auto"/>
      </w:divBdr>
    </w:div>
    <w:div w:id="940381419">
      <w:bodyDiv w:val="1"/>
      <w:marLeft w:val="0"/>
      <w:marRight w:val="0"/>
      <w:marTop w:val="0"/>
      <w:marBottom w:val="0"/>
      <w:divBdr>
        <w:top w:val="none" w:sz="0" w:space="0" w:color="auto"/>
        <w:left w:val="none" w:sz="0" w:space="0" w:color="auto"/>
        <w:bottom w:val="none" w:sz="0" w:space="0" w:color="auto"/>
        <w:right w:val="none" w:sz="0" w:space="0" w:color="auto"/>
      </w:divBdr>
    </w:div>
    <w:div w:id="952438896">
      <w:bodyDiv w:val="1"/>
      <w:marLeft w:val="0"/>
      <w:marRight w:val="0"/>
      <w:marTop w:val="0"/>
      <w:marBottom w:val="0"/>
      <w:divBdr>
        <w:top w:val="none" w:sz="0" w:space="0" w:color="auto"/>
        <w:left w:val="none" w:sz="0" w:space="0" w:color="auto"/>
        <w:bottom w:val="none" w:sz="0" w:space="0" w:color="auto"/>
        <w:right w:val="none" w:sz="0" w:space="0" w:color="auto"/>
      </w:divBdr>
      <w:divsChild>
        <w:div w:id="1010065269">
          <w:marLeft w:val="0"/>
          <w:marRight w:val="0"/>
          <w:marTop w:val="0"/>
          <w:marBottom w:val="0"/>
          <w:divBdr>
            <w:top w:val="none" w:sz="0" w:space="0" w:color="auto"/>
            <w:left w:val="none" w:sz="0" w:space="0" w:color="auto"/>
            <w:bottom w:val="none" w:sz="0" w:space="0" w:color="auto"/>
            <w:right w:val="none" w:sz="0" w:space="0" w:color="auto"/>
          </w:divBdr>
          <w:divsChild>
            <w:div w:id="1760103356">
              <w:marLeft w:val="0"/>
              <w:marRight w:val="0"/>
              <w:marTop w:val="0"/>
              <w:marBottom w:val="0"/>
              <w:divBdr>
                <w:top w:val="none" w:sz="0" w:space="0" w:color="auto"/>
                <w:left w:val="none" w:sz="0" w:space="0" w:color="auto"/>
                <w:bottom w:val="none" w:sz="0" w:space="0" w:color="auto"/>
                <w:right w:val="none" w:sz="0" w:space="0" w:color="auto"/>
              </w:divBdr>
              <w:divsChild>
                <w:div w:id="205722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955733">
      <w:bodyDiv w:val="1"/>
      <w:marLeft w:val="0"/>
      <w:marRight w:val="0"/>
      <w:marTop w:val="0"/>
      <w:marBottom w:val="0"/>
      <w:divBdr>
        <w:top w:val="none" w:sz="0" w:space="0" w:color="auto"/>
        <w:left w:val="none" w:sz="0" w:space="0" w:color="auto"/>
        <w:bottom w:val="none" w:sz="0" w:space="0" w:color="auto"/>
        <w:right w:val="none" w:sz="0" w:space="0" w:color="auto"/>
      </w:divBdr>
    </w:div>
    <w:div w:id="968364708">
      <w:bodyDiv w:val="1"/>
      <w:marLeft w:val="0"/>
      <w:marRight w:val="0"/>
      <w:marTop w:val="0"/>
      <w:marBottom w:val="0"/>
      <w:divBdr>
        <w:top w:val="none" w:sz="0" w:space="0" w:color="auto"/>
        <w:left w:val="none" w:sz="0" w:space="0" w:color="auto"/>
        <w:bottom w:val="none" w:sz="0" w:space="0" w:color="auto"/>
        <w:right w:val="none" w:sz="0" w:space="0" w:color="auto"/>
      </w:divBdr>
      <w:divsChild>
        <w:div w:id="258370279">
          <w:marLeft w:val="0"/>
          <w:marRight w:val="0"/>
          <w:marTop w:val="0"/>
          <w:marBottom w:val="0"/>
          <w:divBdr>
            <w:top w:val="none" w:sz="0" w:space="0" w:color="auto"/>
            <w:left w:val="none" w:sz="0" w:space="0" w:color="auto"/>
            <w:bottom w:val="none" w:sz="0" w:space="0" w:color="auto"/>
            <w:right w:val="none" w:sz="0" w:space="0" w:color="auto"/>
          </w:divBdr>
          <w:divsChild>
            <w:div w:id="924647711">
              <w:marLeft w:val="0"/>
              <w:marRight w:val="0"/>
              <w:marTop w:val="0"/>
              <w:marBottom w:val="0"/>
              <w:divBdr>
                <w:top w:val="none" w:sz="0" w:space="0" w:color="auto"/>
                <w:left w:val="none" w:sz="0" w:space="0" w:color="auto"/>
                <w:bottom w:val="none" w:sz="0" w:space="0" w:color="auto"/>
                <w:right w:val="none" w:sz="0" w:space="0" w:color="auto"/>
              </w:divBdr>
              <w:divsChild>
                <w:div w:id="1807888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511561">
      <w:bodyDiv w:val="1"/>
      <w:marLeft w:val="0"/>
      <w:marRight w:val="0"/>
      <w:marTop w:val="0"/>
      <w:marBottom w:val="0"/>
      <w:divBdr>
        <w:top w:val="none" w:sz="0" w:space="0" w:color="auto"/>
        <w:left w:val="none" w:sz="0" w:space="0" w:color="auto"/>
        <w:bottom w:val="none" w:sz="0" w:space="0" w:color="auto"/>
        <w:right w:val="none" w:sz="0" w:space="0" w:color="auto"/>
      </w:divBdr>
    </w:div>
    <w:div w:id="990015740">
      <w:bodyDiv w:val="1"/>
      <w:marLeft w:val="0"/>
      <w:marRight w:val="0"/>
      <w:marTop w:val="0"/>
      <w:marBottom w:val="0"/>
      <w:divBdr>
        <w:top w:val="none" w:sz="0" w:space="0" w:color="auto"/>
        <w:left w:val="none" w:sz="0" w:space="0" w:color="auto"/>
        <w:bottom w:val="none" w:sz="0" w:space="0" w:color="auto"/>
        <w:right w:val="none" w:sz="0" w:space="0" w:color="auto"/>
      </w:divBdr>
    </w:div>
    <w:div w:id="1021737833">
      <w:bodyDiv w:val="1"/>
      <w:marLeft w:val="0"/>
      <w:marRight w:val="0"/>
      <w:marTop w:val="0"/>
      <w:marBottom w:val="0"/>
      <w:divBdr>
        <w:top w:val="none" w:sz="0" w:space="0" w:color="auto"/>
        <w:left w:val="none" w:sz="0" w:space="0" w:color="auto"/>
        <w:bottom w:val="none" w:sz="0" w:space="0" w:color="auto"/>
        <w:right w:val="none" w:sz="0" w:space="0" w:color="auto"/>
      </w:divBdr>
    </w:div>
    <w:div w:id="1024942979">
      <w:bodyDiv w:val="1"/>
      <w:marLeft w:val="0"/>
      <w:marRight w:val="0"/>
      <w:marTop w:val="0"/>
      <w:marBottom w:val="0"/>
      <w:divBdr>
        <w:top w:val="none" w:sz="0" w:space="0" w:color="auto"/>
        <w:left w:val="none" w:sz="0" w:space="0" w:color="auto"/>
        <w:bottom w:val="none" w:sz="0" w:space="0" w:color="auto"/>
        <w:right w:val="none" w:sz="0" w:space="0" w:color="auto"/>
      </w:divBdr>
    </w:div>
    <w:div w:id="1025520250">
      <w:bodyDiv w:val="1"/>
      <w:marLeft w:val="0"/>
      <w:marRight w:val="0"/>
      <w:marTop w:val="0"/>
      <w:marBottom w:val="0"/>
      <w:divBdr>
        <w:top w:val="none" w:sz="0" w:space="0" w:color="auto"/>
        <w:left w:val="none" w:sz="0" w:space="0" w:color="auto"/>
        <w:bottom w:val="none" w:sz="0" w:space="0" w:color="auto"/>
        <w:right w:val="none" w:sz="0" w:space="0" w:color="auto"/>
      </w:divBdr>
    </w:div>
    <w:div w:id="1026177719">
      <w:bodyDiv w:val="1"/>
      <w:marLeft w:val="0"/>
      <w:marRight w:val="0"/>
      <w:marTop w:val="0"/>
      <w:marBottom w:val="0"/>
      <w:divBdr>
        <w:top w:val="none" w:sz="0" w:space="0" w:color="auto"/>
        <w:left w:val="none" w:sz="0" w:space="0" w:color="auto"/>
        <w:bottom w:val="none" w:sz="0" w:space="0" w:color="auto"/>
        <w:right w:val="none" w:sz="0" w:space="0" w:color="auto"/>
      </w:divBdr>
    </w:div>
    <w:div w:id="1041708500">
      <w:bodyDiv w:val="1"/>
      <w:marLeft w:val="0"/>
      <w:marRight w:val="0"/>
      <w:marTop w:val="0"/>
      <w:marBottom w:val="0"/>
      <w:divBdr>
        <w:top w:val="none" w:sz="0" w:space="0" w:color="auto"/>
        <w:left w:val="none" w:sz="0" w:space="0" w:color="auto"/>
        <w:bottom w:val="none" w:sz="0" w:space="0" w:color="auto"/>
        <w:right w:val="none" w:sz="0" w:space="0" w:color="auto"/>
      </w:divBdr>
    </w:div>
    <w:div w:id="1043291189">
      <w:bodyDiv w:val="1"/>
      <w:marLeft w:val="0"/>
      <w:marRight w:val="0"/>
      <w:marTop w:val="0"/>
      <w:marBottom w:val="0"/>
      <w:divBdr>
        <w:top w:val="none" w:sz="0" w:space="0" w:color="auto"/>
        <w:left w:val="none" w:sz="0" w:space="0" w:color="auto"/>
        <w:bottom w:val="none" w:sz="0" w:space="0" w:color="auto"/>
        <w:right w:val="none" w:sz="0" w:space="0" w:color="auto"/>
      </w:divBdr>
    </w:div>
    <w:div w:id="1050805236">
      <w:bodyDiv w:val="1"/>
      <w:marLeft w:val="0"/>
      <w:marRight w:val="0"/>
      <w:marTop w:val="0"/>
      <w:marBottom w:val="0"/>
      <w:divBdr>
        <w:top w:val="none" w:sz="0" w:space="0" w:color="auto"/>
        <w:left w:val="none" w:sz="0" w:space="0" w:color="auto"/>
        <w:bottom w:val="none" w:sz="0" w:space="0" w:color="auto"/>
        <w:right w:val="none" w:sz="0" w:space="0" w:color="auto"/>
      </w:divBdr>
    </w:div>
    <w:div w:id="1054349029">
      <w:bodyDiv w:val="1"/>
      <w:marLeft w:val="0"/>
      <w:marRight w:val="0"/>
      <w:marTop w:val="0"/>
      <w:marBottom w:val="0"/>
      <w:divBdr>
        <w:top w:val="none" w:sz="0" w:space="0" w:color="auto"/>
        <w:left w:val="none" w:sz="0" w:space="0" w:color="auto"/>
        <w:bottom w:val="none" w:sz="0" w:space="0" w:color="auto"/>
        <w:right w:val="none" w:sz="0" w:space="0" w:color="auto"/>
      </w:divBdr>
    </w:div>
    <w:div w:id="1063136998">
      <w:bodyDiv w:val="1"/>
      <w:marLeft w:val="0"/>
      <w:marRight w:val="0"/>
      <w:marTop w:val="0"/>
      <w:marBottom w:val="0"/>
      <w:divBdr>
        <w:top w:val="none" w:sz="0" w:space="0" w:color="auto"/>
        <w:left w:val="none" w:sz="0" w:space="0" w:color="auto"/>
        <w:bottom w:val="none" w:sz="0" w:space="0" w:color="auto"/>
        <w:right w:val="none" w:sz="0" w:space="0" w:color="auto"/>
      </w:divBdr>
    </w:div>
    <w:div w:id="1064178142">
      <w:bodyDiv w:val="1"/>
      <w:marLeft w:val="0"/>
      <w:marRight w:val="0"/>
      <w:marTop w:val="0"/>
      <w:marBottom w:val="0"/>
      <w:divBdr>
        <w:top w:val="none" w:sz="0" w:space="0" w:color="auto"/>
        <w:left w:val="none" w:sz="0" w:space="0" w:color="auto"/>
        <w:bottom w:val="none" w:sz="0" w:space="0" w:color="auto"/>
        <w:right w:val="none" w:sz="0" w:space="0" w:color="auto"/>
      </w:divBdr>
    </w:div>
    <w:div w:id="1064985795">
      <w:bodyDiv w:val="1"/>
      <w:marLeft w:val="0"/>
      <w:marRight w:val="0"/>
      <w:marTop w:val="0"/>
      <w:marBottom w:val="0"/>
      <w:divBdr>
        <w:top w:val="none" w:sz="0" w:space="0" w:color="auto"/>
        <w:left w:val="none" w:sz="0" w:space="0" w:color="auto"/>
        <w:bottom w:val="none" w:sz="0" w:space="0" w:color="auto"/>
        <w:right w:val="none" w:sz="0" w:space="0" w:color="auto"/>
      </w:divBdr>
    </w:div>
    <w:div w:id="1073552775">
      <w:bodyDiv w:val="1"/>
      <w:marLeft w:val="0"/>
      <w:marRight w:val="0"/>
      <w:marTop w:val="0"/>
      <w:marBottom w:val="0"/>
      <w:divBdr>
        <w:top w:val="none" w:sz="0" w:space="0" w:color="auto"/>
        <w:left w:val="none" w:sz="0" w:space="0" w:color="auto"/>
        <w:bottom w:val="none" w:sz="0" w:space="0" w:color="auto"/>
        <w:right w:val="none" w:sz="0" w:space="0" w:color="auto"/>
      </w:divBdr>
    </w:div>
    <w:div w:id="1093278146">
      <w:bodyDiv w:val="1"/>
      <w:marLeft w:val="0"/>
      <w:marRight w:val="0"/>
      <w:marTop w:val="0"/>
      <w:marBottom w:val="0"/>
      <w:divBdr>
        <w:top w:val="none" w:sz="0" w:space="0" w:color="auto"/>
        <w:left w:val="none" w:sz="0" w:space="0" w:color="auto"/>
        <w:bottom w:val="none" w:sz="0" w:space="0" w:color="auto"/>
        <w:right w:val="none" w:sz="0" w:space="0" w:color="auto"/>
      </w:divBdr>
    </w:div>
    <w:div w:id="1100177388">
      <w:bodyDiv w:val="1"/>
      <w:marLeft w:val="0"/>
      <w:marRight w:val="0"/>
      <w:marTop w:val="0"/>
      <w:marBottom w:val="0"/>
      <w:divBdr>
        <w:top w:val="none" w:sz="0" w:space="0" w:color="auto"/>
        <w:left w:val="none" w:sz="0" w:space="0" w:color="auto"/>
        <w:bottom w:val="none" w:sz="0" w:space="0" w:color="auto"/>
        <w:right w:val="none" w:sz="0" w:space="0" w:color="auto"/>
      </w:divBdr>
    </w:div>
    <w:div w:id="1103259906">
      <w:bodyDiv w:val="1"/>
      <w:marLeft w:val="0"/>
      <w:marRight w:val="0"/>
      <w:marTop w:val="0"/>
      <w:marBottom w:val="0"/>
      <w:divBdr>
        <w:top w:val="none" w:sz="0" w:space="0" w:color="auto"/>
        <w:left w:val="none" w:sz="0" w:space="0" w:color="auto"/>
        <w:bottom w:val="none" w:sz="0" w:space="0" w:color="auto"/>
        <w:right w:val="none" w:sz="0" w:space="0" w:color="auto"/>
      </w:divBdr>
    </w:div>
    <w:div w:id="1110314446">
      <w:bodyDiv w:val="1"/>
      <w:marLeft w:val="0"/>
      <w:marRight w:val="0"/>
      <w:marTop w:val="0"/>
      <w:marBottom w:val="0"/>
      <w:divBdr>
        <w:top w:val="none" w:sz="0" w:space="0" w:color="auto"/>
        <w:left w:val="none" w:sz="0" w:space="0" w:color="auto"/>
        <w:bottom w:val="none" w:sz="0" w:space="0" w:color="auto"/>
        <w:right w:val="none" w:sz="0" w:space="0" w:color="auto"/>
      </w:divBdr>
      <w:divsChild>
        <w:div w:id="1006438646">
          <w:marLeft w:val="0"/>
          <w:marRight w:val="0"/>
          <w:marTop w:val="0"/>
          <w:marBottom w:val="0"/>
          <w:divBdr>
            <w:top w:val="none" w:sz="0" w:space="0" w:color="auto"/>
            <w:left w:val="none" w:sz="0" w:space="0" w:color="auto"/>
            <w:bottom w:val="none" w:sz="0" w:space="0" w:color="auto"/>
            <w:right w:val="none" w:sz="0" w:space="0" w:color="auto"/>
          </w:divBdr>
          <w:divsChild>
            <w:div w:id="775976823">
              <w:marLeft w:val="0"/>
              <w:marRight w:val="0"/>
              <w:marTop w:val="0"/>
              <w:marBottom w:val="0"/>
              <w:divBdr>
                <w:top w:val="none" w:sz="0" w:space="0" w:color="auto"/>
                <w:left w:val="none" w:sz="0" w:space="0" w:color="auto"/>
                <w:bottom w:val="none" w:sz="0" w:space="0" w:color="auto"/>
                <w:right w:val="none" w:sz="0" w:space="0" w:color="auto"/>
              </w:divBdr>
              <w:divsChild>
                <w:div w:id="83573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031800">
      <w:bodyDiv w:val="1"/>
      <w:marLeft w:val="0"/>
      <w:marRight w:val="0"/>
      <w:marTop w:val="0"/>
      <w:marBottom w:val="0"/>
      <w:divBdr>
        <w:top w:val="none" w:sz="0" w:space="0" w:color="auto"/>
        <w:left w:val="none" w:sz="0" w:space="0" w:color="auto"/>
        <w:bottom w:val="none" w:sz="0" w:space="0" w:color="auto"/>
        <w:right w:val="none" w:sz="0" w:space="0" w:color="auto"/>
      </w:divBdr>
    </w:div>
    <w:div w:id="1122115506">
      <w:bodyDiv w:val="1"/>
      <w:marLeft w:val="0"/>
      <w:marRight w:val="0"/>
      <w:marTop w:val="0"/>
      <w:marBottom w:val="0"/>
      <w:divBdr>
        <w:top w:val="none" w:sz="0" w:space="0" w:color="auto"/>
        <w:left w:val="none" w:sz="0" w:space="0" w:color="auto"/>
        <w:bottom w:val="none" w:sz="0" w:space="0" w:color="auto"/>
        <w:right w:val="none" w:sz="0" w:space="0" w:color="auto"/>
      </w:divBdr>
    </w:div>
    <w:div w:id="1132409951">
      <w:bodyDiv w:val="1"/>
      <w:marLeft w:val="0"/>
      <w:marRight w:val="0"/>
      <w:marTop w:val="0"/>
      <w:marBottom w:val="0"/>
      <w:divBdr>
        <w:top w:val="none" w:sz="0" w:space="0" w:color="auto"/>
        <w:left w:val="none" w:sz="0" w:space="0" w:color="auto"/>
        <w:bottom w:val="none" w:sz="0" w:space="0" w:color="auto"/>
        <w:right w:val="none" w:sz="0" w:space="0" w:color="auto"/>
      </w:divBdr>
    </w:div>
    <w:div w:id="1138573278">
      <w:bodyDiv w:val="1"/>
      <w:marLeft w:val="0"/>
      <w:marRight w:val="0"/>
      <w:marTop w:val="0"/>
      <w:marBottom w:val="0"/>
      <w:divBdr>
        <w:top w:val="none" w:sz="0" w:space="0" w:color="auto"/>
        <w:left w:val="none" w:sz="0" w:space="0" w:color="auto"/>
        <w:bottom w:val="none" w:sz="0" w:space="0" w:color="auto"/>
        <w:right w:val="none" w:sz="0" w:space="0" w:color="auto"/>
      </w:divBdr>
    </w:div>
    <w:div w:id="1167287823">
      <w:bodyDiv w:val="1"/>
      <w:marLeft w:val="0"/>
      <w:marRight w:val="0"/>
      <w:marTop w:val="0"/>
      <w:marBottom w:val="0"/>
      <w:divBdr>
        <w:top w:val="none" w:sz="0" w:space="0" w:color="auto"/>
        <w:left w:val="none" w:sz="0" w:space="0" w:color="auto"/>
        <w:bottom w:val="none" w:sz="0" w:space="0" w:color="auto"/>
        <w:right w:val="none" w:sz="0" w:space="0" w:color="auto"/>
      </w:divBdr>
    </w:div>
    <w:div w:id="1176194053">
      <w:bodyDiv w:val="1"/>
      <w:marLeft w:val="0"/>
      <w:marRight w:val="0"/>
      <w:marTop w:val="0"/>
      <w:marBottom w:val="0"/>
      <w:divBdr>
        <w:top w:val="none" w:sz="0" w:space="0" w:color="auto"/>
        <w:left w:val="none" w:sz="0" w:space="0" w:color="auto"/>
        <w:bottom w:val="none" w:sz="0" w:space="0" w:color="auto"/>
        <w:right w:val="none" w:sz="0" w:space="0" w:color="auto"/>
      </w:divBdr>
    </w:div>
    <w:div w:id="1177311300">
      <w:bodyDiv w:val="1"/>
      <w:marLeft w:val="0"/>
      <w:marRight w:val="0"/>
      <w:marTop w:val="0"/>
      <w:marBottom w:val="0"/>
      <w:divBdr>
        <w:top w:val="none" w:sz="0" w:space="0" w:color="auto"/>
        <w:left w:val="none" w:sz="0" w:space="0" w:color="auto"/>
        <w:bottom w:val="none" w:sz="0" w:space="0" w:color="auto"/>
        <w:right w:val="none" w:sz="0" w:space="0" w:color="auto"/>
      </w:divBdr>
    </w:div>
    <w:div w:id="1178036470">
      <w:bodyDiv w:val="1"/>
      <w:marLeft w:val="0"/>
      <w:marRight w:val="0"/>
      <w:marTop w:val="0"/>
      <w:marBottom w:val="0"/>
      <w:divBdr>
        <w:top w:val="none" w:sz="0" w:space="0" w:color="auto"/>
        <w:left w:val="none" w:sz="0" w:space="0" w:color="auto"/>
        <w:bottom w:val="none" w:sz="0" w:space="0" w:color="auto"/>
        <w:right w:val="none" w:sz="0" w:space="0" w:color="auto"/>
      </w:divBdr>
    </w:div>
    <w:div w:id="1194071019">
      <w:bodyDiv w:val="1"/>
      <w:marLeft w:val="0"/>
      <w:marRight w:val="0"/>
      <w:marTop w:val="0"/>
      <w:marBottom w:val="0"/>
      <w:divBdr>
        <w:top w:val="none" w:sz="0" w:space="0" w:color="auto"/>
        <w:left w:val="none" w:sz="0" w:space="0" w:color="auto"/>
        <w:bottom w:val="none" w:sz="0" w:space="0" w:color="auto"/>
        <w:right w:val="none" w:sz="0" w:space="0" w:color="auto"/>
      </w:divBdr>
    </w:div>
    <w:div w:id="1206064964">
      <w:bodyDiv w:val="1"/>
      <w:marLeft w:val="0"/>
      <w:marRight w:val="0"/>
      <w:marTop w:val="0"/>
      <w:marBottom w:val="0"/>
      <w:divBdr>
        <w:top w:val="none" w:sz="0" w:space="0" w:color="auto"/>
        <w:left w:val="none" w:sz="0" w:space="0" w:color="auto"/>
        <w:bottom w:val="none" w:sz="0" w:space="0" w:color="auto"/>
        <w:right w:val="none" w:sz="0" w:space="0" w:color="auto"/>
      </w:divBdr>
      <w:divsChild>
        <w:div w:id="969750297">
          <w:marLeft w:val="0"/>
          <w:marRight w:val="0"/>
          <w:marTop w:val="0"/>
          <w:marBottom w:val="0"/>
          <w:divBdr>
            <w:top w:val="none" w:sz="0" w:space="0" w:color="auto"/>
            <w:left w:val="none" w:sz="0" w:space="0" w:color="auto"/>
            <w:bottom w:val="none" w:sz="0" w:space="0" w:color="auto"/>
            <w:right w:val="none" w:sz="0" w:space="0" w:color="auto"/>
          </w:divBdr>
          <w:divsChild>
            <w:div w:id="1705984139">
              <w:marLeft w:val="0"/>
              <w:marRight w:val="0"/>
              <w:marTop w:val="0"/>
              <w:marBottom w:val="0"/>
              <w:divBdr>
                <w:top w:val="none" w:sz="0" w:space="0" w:color="auto"/>
                <w:left w:val="none" w:sz="0" w:space="0" w:color="auto"/>
                <w:bottom w:val="none" w:sz="0" w:space="0" w:color="auto"/>
                <w:right w:val="none" w:sz="0" w:space="0" w:color="auto"/>
              </w:divBdr>
              <w:divsChild>
                <w:div w:id="441802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868653">
      <w:bodyDiv w:val="1"/>
      <w:marLeft w:val="0"/>
      <w:marRight w:val="0"/>
      <w:marTop w:val="0"/>
      <w:marBottom w:val="0"/>
      <w:divBdr>
        <w:top w:val="none" w:sz="0" w:space="0" w:color="auto"/>
        <w:left w:val="none" w:sz="0" w:space="0" w:color="auto"/>
        <w:bottom w:val="none" w:sz="0" w:space="0" w:color="auto"/>
        <w:right w:val="none" w:sz="0" w:space="0" w:color="auto"/>
      </w:divBdr>
    </w:div>
    <w:div w:id="1222714034">
      <w:bodyDiv w:val="1"/>
      <w:marLeft w:val="0"/>
      <w:marRight w:val="0"/>
      <w:marTop w:val="0"/>
      <w:marBottom w:val="0"/>
      <w:divBdr>
        <w:top w:val="none" w:sz="0" w:space="0" w:color="auto"/>
        <w:left w:val="none" w:sz="0" w:space="0" w:color="auto"/>
        <w:bottom w:val="none" w:sz="0" w:space="0" w:color="auto"/>
        <w:right w:val="none" w:sz="0" w:space="0" w:color="auto"/>
      </w:divBdr>
    </w:div>
    <w:div w:id="1226070233">
      <w:bodyDiv w:val="1"/>
      <w:marLeft w:val="0"/>
      <w:marRight w:val="0"/>
      <w:marTop w:val="0"/>
      <w:marBottom w:val="0"/>
      <w:divBdr>
        <w:top w:val="none" w:sz="0" w:space="0" w:color="auto"/>
        <w:left w:val="none" w:sz="0" w:space="0" w:color="auto"/>
        <w:bottom w:val="none" w:sz="0" w:space="0" w:color="auto"/>
        <w:right w:val="none" w:sz="0" w:space="0" w:color="auto"/>
      </w:divBdr>
      <w:divsChild>
        <w:div w:id="1550803573">
          <w:marLeft w:val="0"/>
          <w:marRight w:val="0"/>
          <w:marTop w:val="0"/>
          <w:marBottom w:val="0"/>
          <w:divBdr>
            <w:top w:val="none" w:sz="0" w:space="0" w:color="auto"/>
            <w:left w:val="none" w:sz="0" w:space="0" w:color="auto"/>
            <w:bottom w:val="none" w:sz="0" w:space="0" w:color="auto"/>
            <w:right w:val="none" w:sz="0" w:space="0" w:color="auto"/>
          </w:divBdr>
          <w:divsChild>
            <w:div w:id="1125736687">
              <w:marLeft w:val="0"/>
              <w:marRight w:val="0"/>
              <w:marTop w:val="0"/>
              <w:marBottom w:val="0"/>
              <w:divBdr>
                <w:top w:val="none" w:sz="0" w:space="0" w:color="auto"/>
                <w:left w:val="none" w:sz="0" w:space="0" w:color="auto"/>
                <w:bottom w:val="none" w:sz="0" w:space="0" w:color="auto"/>
                <w:right w:val="none" w:sz="0" w:space="0" w:color="auto"/>
              </w:divBdr>
              <w:divsChild>
                <w:div w:id="1881278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1384832">
      <w:bodyDiv w:val="1"/>
      <w:marLeft w:val="0"/>
      <w:marRight w:val="0"/>
      <w:marTop w:val="0"/>
      <w:marBottom w:val="0"/>
      <w:divBdr>
        <w:top w:val="none" w:sz="0" w:space="0" w:color="auto"/>
        <w:left w:val="none" w:sz="0" w:space="0" w:color="auto"/>
        <w:bottom w:val="none" w:sz="0" w:space="0" w:color="auto"/>
        <w:right w:val="none" w:sz="0" w:space="0" w:color="auto"/>
      </w:divBdr>
    </w:div>
    <w:div w:id="1239052761">
      <w:bodyDiv w:val="1"/>
      <w:marLeft w:val="0"/>
      <w:marRight w:val="0"/>
      <w:marTop w:val="0"/>
      <w:marBottom w:val="0"/>
      <w:divBdr>
        <w:top w:val="none" w:sz="0" w:space="0" w:color="auto"/>
        <w:left w:val="none" w:sz="0" w:space="0" w:color="auto"/>
        <w:bottom w:val="none" w:sz="0" w:space="0" w:color="auto"/>
        <w:right w:val="none" w:sz="0" w:space="0" w:color="auto"/>
      </w:divBdr>
      <w:divsChild>
        <w:div w:id="1082143973">
          <w:marLeft w:val="0"/>
          <w:marRight w:val="0"/>
          <w:marTop w:val="0"/>
          <w:marBottom w:val="0"/>
          <w:divBdr>
            <w:top w:val="none" w:sz="0" w:space="0" w:color="auto"/>
            <w:left w:val="none" w:sz="0" w:space="0" w:color="auto"/>
            <w:bottom w:val="none" w:sz="0" w:space="0" w:color="auto"/>
            <w:right w:val="none" w:sz="0" w:space="0" w:color="auto"/>
          </w:divBdr>
          <w:divsChild>
            <w:div w:id="963997188">
              <w:marLeft w:val="0"/>
              <w:marRight w:val="0"/>
              <w:marTop w:val="0"/>
              <w:marBottom w:val="0"/>
              <w:divBdr>
                <w:top w:val="none" w:sz="0" w:space="0" w:color="auto"/>
                <w:left w:val="none" w:sz="0" w:space="0" w:color="auto"/>
                <w:bottom w:val="none" w:sz="0" w:space="0" w:color="auto"/>
                <w:right w:val="none" w:sz="0" w:space="0" w:color="auto"/>
              </w:divBdr>
              <w:divsChild>
                <w:div w:id="1845776224">
                  <w:marLeft w:val="0"/>
                  <w:marRight w:val="0"/>
                  <w:marTop w:val="0"/>
                  <w:marBottom w:val="0"/>
                  <w:divBdr>
                    <w:top w:val="none" w:sz="0" w:space="0" w:color="auto"/>
                    <w:left w:val="none" w:sz="0" w:space="0" w:color="auto"/>
                    <w:bottom w:val="none" w:sz="0" w:space="0" w:color="auto"/>
                    <w:right w:val="none" w:sz="0" w:space="0" w:color="auto"/>
                  </w:divBdr>
                  <w:divsChild>
                    <w:div w:id="1213808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7303217">
      <w:bodyDiv w:val="1"/>
      <w:marLeft w:val="0"/>
      <w:marRight w:val="0"/>
      <w:marTop w:val="0"/>
      <w:marBottom w:val="0"/>
      <w:divBdr>
        <w:top w:val="none" w:sz="0" w:space="0" w:color="auto"/>
        <w:left w:val="none" w:sz="0" w:space="0" w:color="auto"/>
        <w:bottom w:val="none" w:sz="0" w:space="0" w:color="auto"/>
        <w:right w:val="none" w:sz="0" w:space="0" w:color="auto"/>
      </w:divBdr>
    </w:div>
    <w:div w:id="1258294554">
      <w:bodyDiv w:val="1"/>
      <w:marLeft w:val="0"/>
      <w:marRight w:val="0"/>
      <w:marTop w:val="0"/>
      <w:marBottom w:val="0"/>
      <w:divBdr>
        <w:top w:val="none" w:sz="0" w:space="0" w:color="auto"/>
        <w:left w:val="none" w:sz="0" w:space="0" w:color="auto"/>
        <w:bottom w:val="none" w:sz="0" w:space="0" w:color="auto"/>
        <w:right w:val="none" w:sz="0" w:space="0" w:color="auto"/>
      </w:divBdr>
    </w:div>
    <w:div w:id="1269310737">
      <w:bodyDiv w:val="1"/>
      <w:marLeft w:val="0"/>
      <w:marRight w:val="0"/>
      <w:marTop w:val="0"/>
      <w:marBottom w:val="0"/>
      <w:divBdr>
        <w:top w:val="none" w:sz="0" w:space="0" w:color="auto"/>
        <w:left w:val="none" w:sz="0" w:space="0" w:color="auto"/>
        <w:bottom w:val="none" w:sz="0" w:space="0" w:color="auto"/>
        <w:right w:val="none" w:sz="0" w:space="0" w:color="auto"/>
      </w:divBdr>
    </w:div>
    <w:div w:id="1277906111">
      <w:bodyDiv w:val="1"/>
      <w:marLeft w:val="0"/>
      <w:marRight w:val="0"/>
      <w:marTop w:val="0"/>
      <w:marBottom w:val="0"/>
      <w:divBdr>
        <w:top w:val="none" w:sz="0" w:space="0" w:color="auto"/>
        <w:left w:val="none" w:sz="0" w:space="0" w:color="auto"/>
        <w:bottom w:val="none" w:sz="0" w:space="0" w:color="auto"/>
        <w:right w:val="none" w:sz="0" w:space="0" w:color="auto"/>
      </w:divBdr>
    </w:div>
    <w:div w:id="1284193481">
      <w:bodyDiv w:val="1"/>
      <w:marLeft w:val="0"/>
      <w:marRight w:val="0"/>
      <w:marTop w:val="0"/>
      <w:marBottom w:val="0"/>
      <w:divBdr>
        <w:top w:val="none" w:sz="0" w:space="0" w:color="auto"/>
        <w:left w:val="none" w:sz="0" w:space="0" w:color="auto"/>
        <w:bottom w:val="none" w:sz="0" w:space="0" w:color="auto"/>
        <w:right w:val="none" w:sz="0" w:space="0" w:color="auto"/>
      </w:divBdr>
    </w:div>
    <w:div w:id="1293053413">
      <w:bodyDiv w:val="1"/>
      <w:marLeft w:val="0"/>
      <w:marRight w:val="0"/>
      <w:marTop w:val="0"/>
      <w:marBottom w:val="0"/>
      <w:divBdr>
        <w:top w:val="none" w:sz="0" w:space="0" w:color="auto"/>
        <w:left w:val="none" w:sz="0" w:space="0" w:color="auto"/>
        <w:bottom w:val="none" w:sz="0" w:space="0" w:color="auto"/>
        <w:right w:val="none" w:sz="0" w:space="0" w:color="auto"/>
      </w:divBdr>
    </w:div>
    <w:div w:id="1303269666">
      <w:bodyDiv w:val="1"/>
      <w:marLeft w:val="0"/>
      <w:marRight w:val="0"/>
      <w:marTop w:val="0"/>
      <w:marBottom w:val="0"/>
      <w:divBdr>
        <w:top w:val="none" w:sz="0" w:space="0" w:color="auto"/>
        <w:left w:val="none" w:sz="0" w:space="0" w:color="auto"/>
        <w:bottom w:val="none" w:sz="0" w:space="0" w:color="auto"/>
        <w:right w:val="none" w:sz="0" w:space="0" w:color="auto"/>
      </w:divBdr>
    </w:div>
    <w:div w:id="1318729093">
      <w:bodyDiv w:val="1"/>
      <w:marLeft w:val="0"/>
      <w:marRight w:val="0"/>
      <w:marTop w:val="0"/>
      <w:marBottom w:val="0"/>
      <w:divBdr>
        <w:top w:val="none" w:sz="0" w:space="0" w:color="auto"/>
        <w:left w:val="none" w:sz="0" w:space="0" w:color="auto"/>
        <w:bottom w:val="none" w:sz="0" w:space="0" w:color="auto"/>
        <w:right w:val="none" w:sz="0" w:space="0" w:color="auto"/>
      </w:divBdr>
    </w:div>
    <w:div w:id="1323194235">
      <w:bodyDiv w:val="1"/>
      <w:marLeft w:val="0"/>
      <w:marRight w:val="0"/>
      <w:marTop w:val="0"/>
      <w:marBottom w:val="0"/>
      <w:divBdr>
        <w:top w:val="none" w:sz="0" w:space="0" w:color="auto"/>
        <w:left w:val="none" w:sz="0" w:space="0" w:color="auto"/>
        <w:bottom w:val="none" w:sz="0" w:space="0" w:color="auto"/>
        <w:right w:val="none" w:sz="0" w:space="0" w:color="auto"/>
      </w:divBdr>
    </w:div>
    <w:div w:id="1327515769">
      <w:bodyDiv w:val="1"/>
      <w:marLeft w:val="0"/>
      <w:marRight w:val="0"/>
      <w:marTop w:val="0"/>
      <w:marBottom w:val="0"/>
      <w:divBdr>
        <w:top w:val="none" w:sz="0" w:space="0" w:color="auto"/>
        <w:left w:val="none" w:sz="0" w:space="0" w:color="auto"/>
        <w:bottom w:val="none" w:sz="0" w:space="0" w:color="auto"/>
        <w:right w:val="none" w:sz="0" w:space="0" w:color="auto"/>
      </w:divBdr>
    </w:div>
    <w:div w:id="1330215477">
      <w:bodyDiv w:val="1"/>
      <w:marLeft w:val="0"/>
      <w:marRight w:val="0"/>
      <w:marTop w:val="0"/>
      <w:marBottom w:val="0"/>
      <w:divBdr>
        <w:top w:val="none" w:sz="0" w:space="0" w:color="auto"/>
        <w:left w:val="none" w:sz="0" w:space="0" w:color="auto"/>
        <w:bottom w:val="none" w:sz="0" w:space="0" w:color="auto"/>
        <w:right w:val="none" w:sz="0" w:space="0" w:color="auto"/>
      </w:divBdr>
    </w:div>
    <w:div w:id="1336688792">
      <w:bodyDiv w:val="1"/>
      <w:marLeft w:val="0"/>
      <w:marRight w:val="0"/>
      <w:marTop w:val="0"/>
      <w:marBottom w:val="0"/>
      <w:divBdr>
        <w:top w:val="none" w:sz="0" w:space="0" w:color="auto"/>
        <w:left w:val="none" w:sz="0" w:space="0" w:color="auto"/>
        <w:bottom w:val="none" w:sz="0" w:space="0" w:color="auto"/>
        <w:right w:val="none" w:sz="0" w:space="0" w:color="auto"/>
      </w:divBdr>
    </w:div>
    <w:div w:id="1357731994">
      <w:bodyDiv w:val="1"/>
      <w:marLeft w:val="0"/>
      <w:marRight w:val="0"/>
      <w:marTop w:val="0"/>
      <w:marBottom w:val="0"/>
      <w:divBdr>
        <w:top w:val="none" w:sz="0" w:space="0" w:color="auto"/>
        <w:left w:val="none" w:sz="0" w:space="0" w:color="auto"/>
        <w:bottom w:val="none" w:sz="0" w:space="0" w:color="auto"/>
        <w:right w:val="none" w:sz="0" w:space="0" w:color="auto"/>
      </w:divBdr>
    </w:div>
    <w:div w:id="1360741595">
      <w:bodyDiv w:val="1"/>
      <w:marLeft w:val="0"/>
      <w:marRight w:val="0"/>
      <w:marTop w:val="0"/>
      <w:marBottom w:val="0"/>
      <w:divBdr>
        <w:top w:val="none" w:sz="0" w:space="0" w:color="auto"/>
        <w:left w:val="none" w:sz="0" w:space="0" w:color="auto"/>
        <w:bottom w:val="none" w:sz="0" w:space="0" w:color="auto"/>
        <w:right w:val="none" w:sz="0" w:space="0" w:color="auto"/>
      </w:divBdr>
    </w:div>
    <w:div w:id="1366710857">
      <w:bodyDiv w:val="1"/>
      <w:marLeft w:val="0"/>
      <w:marRight w:val="0"/>
      <w:marTop w:val="0"/>
      <w:marBottom w:val="0"/>
      <w:divBdr>
        <w:top w:val="none" w:sz="0" w:space="0" w:color="auto"/>
        <w:left w:val="none" w:sz="0" w:space="0" w:color="auto"/>
        <w:bottom w:val="none" w:sz="0" w:space="0" w:color="auto"/>
        <w:right w:val="none" w:sz="0" w:space="0" w:color="auto"/>
      </w:divBdr>
    </w:div>
    <w:div w:id="1372194986">
      <w:bodyDiv w:val="1"/>
      <w:marLeft w:val="0"/>
      <w:marRight w:val="0"/>
      <w:marTop w:val="0"/>
      <w:marBottom w:val="0"/>
      <w:divBdr>
        <w:top w:val="none" w:sz="0" w:space="0" w:color="auto"/>
        <w:left w:val="none" w:sz="0" w:space="0" w:color="auto"/>
        <w:bottom w:val="none" w:sz="0" w:space="0" w:color="auto"/>
        <w:right w:val="none" w:sz="0" w:space="0" w:color="auto"/>
      </w:divBdr>
      <w:divsChild>
        <w:div w:id="8459518">
          <w:marLeft w:val="0"/>
          <w:marRight w:val="0"/>
          <w:marTop w:val="0"/>
          <w:marBottom w:val="0"/>
          <w:divBdr>
            <w:top w:val="none" w:sz="0" w:space="0" w:color="auto"/>
            <w:left w:val="none" w:sz="0" w:space="0" w:color="auto"/>
            <w:bottom w:val="none" w:sz="0" w:space="0" w:color="auto"/>
            <w:right w:val="none" w:sz="0" w:space="0" w:color="auto"/>
          </w:divBdr>
          <w:divsChild>
            <w:div w:id="487136671">
              <w:marLeft w:val="0"/>
              <w:marRight w:val="0"/>
              <w:marTop w:val="0"/>
              <w:marBottom w:val="0"/>
              <w:divBdr>
                <w:top w:val="none" w:sz="0" w:space="0" w:color="auto"/>
                <w:left w:val="none" w:sz="0" w:space="0" w:color="auto"/>
                <w:bottom w:val="none" w:sz="0" w:space="0" w:color="auto"/>
                <w:right w:val="none" w:sz="0" w:space="0" w:color="auto"/>
              </w:divBdr>
              <w:divsChild>
                <w:div w:id="1485321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4116654">
      <w:bodyDiv w:val="1"/>
      <w:marLeft w:val="0"/>
      <w:marRight w:val="0"/>
      <w:marTop w:val="0"/>
      <w:marBottom w:val="0"/>
      <w:divBdr>
        <w:top w:val="none" w:sz="0" w:space="0" w:color="auto"/>
        <w:left w:val="none" w:sz="0" w:space="0" w:color="auto"/>
        <w:bottom w:val="none" w:sz="0" w:space="0" w:color="auto"/>
        <w:right w:val="none" w:sz="0" w:space="0" w:color="auto"/>
      </w:divBdr>
    </w:div>
    <w:div w:id="1375157638">
      <w:bodyDiv w:val="1"/>
      <w:marLeft w:val="0"/>
      <w:marRight w:val="0"/>
      <w:marTop w:val="0"/>
      <w:marBottom w:val="0"/>
      <w:divBdr>
        <w:top w:val="none" w:sz="0" w:space="0" w:color="auto"/>
        <w:left w:val="none" w:sz="0" w:space="0" w:color="auto"/>
        <w:bottom w:val="none" w:sz="0" w:space="0" w:color="auto"/>
        <w:right w:val="none" w:sz="0" w:space="0" w:color="auto"/>
      </w:divBdr>
    </w:div>
    <w:div w:id="1411460329">
      <w:bodyDiv w:val="1"/>
      <w:marLeft w:val="0"/>
      <w:marRight w:val="0"/>
      <w:marTop w:val="0"/>
      <w:marBottom w:val="0"/>
      <w:divBdr>
        <w:top w:val="none" w:sz="0" w:space="0" w:color="auto"/>
        <w:left w:val="none" w:sz="0" w:space="0" w:color="auto"/>
        <w:bottom w:val="none" w:sz="0" w:space="0" w:color="auto"/>
        <w:right w:val="none" w:sz="0" w:space="0" w:color="auto"/>
      </w:divBdr>
    </w:div>
    <w:div w:id="1422680767">
      <w:bodyDiv w:val="1"/>
      <w:marLeft w:val="0"/>
      <w:marRight w:val="0"/>
      <w:marTop w:val="0"/>
      <w:marBottom w:val="0"/>
      <w:divBdr>
        <w:top w:val="none" w:sz="0" w:space="0" w:color="auto"/>
        <w:left w:val="none" w:sz="0" w:space="0" w:color="auto"/>
        <w:bottom w:val="none" w:sz="0" w:space="0" w:color="auto"/>
        <w:right w:val="none" w:sz="0" w:space="0" w:color="auto"/>
      </w:divBdr>
    </w:div>
    <w:div w:id="1425607967">
      <w:bodyDiv w:val="1"/>
      <w:marLeft w:val="0"/>
      <w:marRight w:val="0"/>
      <w:marTop w:val="0"/>
      <w:marBottom w:val="0"/>
      <w:divBdr>
        <w:top w:val="none" w:sz="0" w:space="0" w:color="auto"/>
        <w:left w:val="none" w:sz="0" w:space="0" w:color="auto"/>
        <w:bottom w:val="none" w:sz="0" w:space="0" w:color="auto"/>
        <w:right w:val="none" w:sz="0" w:space="0" w:color="auto"/>
      </w:divBdr>
    </w:div>
    <w:div w:id="1441534369">
      <w:bodyDiv w:val="1"/>
      <w:marLeft w:val="0"/>
      <w:marRight w:val="0"/>
      <w:marTop w:val="0"/>
      <w:marBottom w:val="0"/>
      <w:divBdr>
        <w:top w:val="none" w:sz="0" w:space="0" w:color="auto"/>
        <w:left w:val="none" w:sz="0" w:space="0" w:color="auto"/>
        <w:bottom w:val="none" w:sz="0" w:space="0" w:color="auto"/>
        <w:right w:val="none" w:sz="0" w:space="0" w:color="auto"/>
      </w:divBdr>
      <w:divsChild>
        <w:div w:id="434912009">
          <w:marLeft w:val="0"/>
          <w:marRight w:val="0"/>
          <w:marTop w:val="0"/>
          <w:marBottom w:val="0"/>
          <w:divBdr>
            <w:top w:val="none" w:sz="0" w:space="0" w:color="auto"/>
            <w:left w:val="none" w:sz="0" w:space="0" w:color="auto"/>
            <w:bottom w:val="none" w:sz="0" w:space="0" w:color="auto"/>
            <w:right w:val="none" w:sz="0" w:space="0" w:color="auto"/>
          </w:divBdr>
          <w:divsChild>
            <w:div w:id="1656225939">
              <w:marLeft w:val="0"/>
              <w:marRight w:val="0"/>
              <w:marTop w:val="0"/>
              <w:marBottom w:val="0"/>
              <w:divBdr>
                <w:top w:val="none" w:sz="0" w:space="0" w:color="auto"/>
                <w:left w:val="none" w:sz="0" w:space="0" w:color="auto"/>
                <w:bottom w:val="none" w:sz="0" w:space="0" w:color="auto"/>
                <w:right w:val="none" w:sz="0" w:space="0" w:color="auto"/>
              </w:divBdr>
              <w:divsChild>
                <w:div w:id="1061367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2145532">
      <w:bodyDiv w:val="1"/>
      <w:marLeft w:val="0"/>
      <w:marRight w:val="0"/>
      <w:marTop w:val="0"/>
      <w:marBottom w:val="0"/>
      <w:divBdr>
        <w:top w:val="none" w:sz="0" w:space="0" w:color="auto"/>
        <w:left w:val="none" w:sz="0" w:space="0" w:color="auto"/>
        <w:bottom w:val="none" w:sz="0" w:space="0" w:color="auto"/>
        <w:right w:val="none" w:sz="0" w:space="0" w:color="auto"/>
      </w:divBdr>
    </w:div>
    <w:div w:id="1457722462">
      <w:bodyDiv w:val="1"/>
      <w:marLeft w:val="0"/>
      <w:marRight w:val="0"/>
      <w:marTop w:val="0"/>
      <w:marBottom w:val="0"/>
      <w:divBdr>
        <w:top w:val="none" w:sz="0" w:space="0" w:color="auto"/>
        <w:left w:val="none" w:sz="0" w:space="0" w:color="auto"/>
        <w:bottom w:val="none" w:sz="0" w:space="0" w:color="auto"/>
        <w:right w:val="none" w:sz="0" w:space="0" w:color="auto"/>
      </w:divBdr>
    </w:div>
    <w:div w:id="1457873926">
      <w:bodyDiv w:val="1"/>
      <w:marLeft w:val="0"/>
      <w:marRight w:val="0"/>
      <w:marTop w:val="0"/>
      <w:marBottom w:val="0"/>
      <w:divBdr>
        <w:top w:val="none" w:sz="0" w:space="0" w:color="auto"/>
        <w:left w:val="none" w:sz="0" w:space="0" w:color="auto"/>
        <w:bottom w:val="none" w:sz="0" w:space="0" w:color="auto"/>
        <w:right w:val="none" w:sz="0" w:space="0" w:color="auto"/>
      </w:divBdr>
    </w:div>
    <w:div w:id="1461460488">
      <w:bodyDiv w:val="1"/>
      <w:marLeft w:val="0"/>
      <w:marRight w:val="0"/>
      <w:marTop w:val="0"/>
      <w:marBottom w:val="0"/>
      <w:divBdr>
        <w:top w:val="none" w:sz="0" w:space="0" w:color="auto"/>
        <w:left w:val="none" w:sz="0" w:space="0" w:color="auto"/>
        <w:bottom w:val="none" w:sz="0" w:space="0" w:color="auto"/>
        <w:right w:val="none" w:sz="0" w:space="0" w:color="auto"/>
      </w:divBdr>
    </w:div>
    <w:div w:id="1468160300">
      <w:bodyDiv w:val="1"/>
      <w:marLeft w:val="0"/>
      <w:marRight w:val="0"/>
      <w:marTop w:val="0"/>
      <w:marBottom w:val="0"/>
      <w:divBdr>
        <w:top w:val="none" w:sz="0" w:space="0" w:color="auto"/>
        <w:left w:val="none" w:sz="0" w:space="0" w:color="auto"/>
        <w:bottom w:val="none" w:sz="0" w:space="0" w:color="auto"/>
        <w:right w:val="none" w:sz="0" w:space="0" w:color="auto"/>
      </w:divBdr>
    </w:div>
    <w:div w:id="1468203670">
      <w:bodyDiv w:val="1"/>
      <w:marLeft w:val="0"/>
      <w:marRight w:val="0"/>
      <w:marTop w:val="0"/>
      <w:marBottom w:val="0"/>
      <w:divBdr>
        <w:top w:val="none" w:sz="0" w:space="0" w:color="auto"/>
        <w:left w:val="none" w:sz="0" w:space="0" w:color="auto"/>
        <w:bottom w:val="none" w:sz="0" w:space="0" w:color="auto"/>
        <w:right w:val="none" w:sz="0" w:space="0" w:color="auto"/>
      </w:divBdr>
    </w:div>
    <w:div w:id="1482968480">
      <w:bodyDiv w:val="1"/>
      <w:marLeft w:val="0"/>
      <w:marRight w:val="0"/>
      <w:marTop w:val="0"/>
      <w:marBottom w:val="0"/>
      <w:divBdr>
        <w:top w:val="none" w:sz="0" w:space="0" w:color="auto"/>
        <w:left w:val="none" w:sz="0" w:space="0" w:color="auto"/>
        <w:bottom w:val="none" w:sz="0" w:space="0" w:color="auto"/>
        <w:right w:val="none" w:sz="0" w:space="0" w:color="auto"/>
      </w:divBdr>
    </w:div>
    <w:div w:id="1489517366">
      <w:bodyDiv w:val="1"/>
      <w:marLeft w:val="0"/>
      <w:marRight w:val="0"/>
      <w:marTop w:val="0"/>
      <w:marBottom w:val="0"/>
      <w:divBdr>
        <w:top w:val="none" w:sz="0" w:space="0" w:color="auto"/>
        <w:left w:val="none" w:sz="0" w:space="0" w:color="auto"/>
        <w:bottom w:val="none" w:sz="0" w:space="0" w:color="auto"/>
        <w:right w:val="none" w:sz="0" w:space="0" w:color="auto"/>
      </w:divBdr>
    </w:div>
    <w:div w:id="1494639408">
      <w:bodyDiv w:val="1"/>
      <w:marLeft w:val="0"/>
      <w:marRight w:val="0"/>
      <w:marTop w:val="0"/>
      <w:marBottom w:val="0"/>
      <w:divBdr>
        <w:top w:val="none" w:sz="0" w:space="0" w:color="auto"/>
        <w:left w:val="none" w:sz="0" w:space="0" w:color="auto"/>
        <w:bottom w:val="none" w:sz="0" w:space="0" w:color="auto"/>
        <w:right w:val="none" w:sz="0" w:space="0" w:color="auto"/>
      </w:divBdr>
    </w:div>
    <w:div w:id="1495684096">
      <w:bodyDiv w:val="1"/>
      <w:marLeft w:val="0"/>
      <w:marRight w:val="0"/>
      <w:marTop w:val="0"/>
      <w:marBottom w:val="0"/>
      <w:divBdr>
        <w:top w:val="none" w:sz="0" w:space="0" w:color="auto"/>
        <w:left w:val="none" w:sz="0" w:space="0" w:color="auto"/>
        <w:bottom w:val="none" w:sz="0" w:space="0" w:color="auto"/>
        <w:right w:val="none" w:sz="0" w:space="0" w:color="auto"/>
      </w:divBdr>
    </w:div>
    <w:div w:id="1510677591">
      <w:bodyDiv w:val="1"/>
      <w:marLeft w:val="0"/>
      <w:marRight w:val="0"/>
      <w:marTop w:val="0"/>
      <w:marBottom w:val="0"/>
      <w:divBdr>
        <w:top w:val="none" w:sz="0" w:space="0" w:color="auto"/>
        <w:left w:val="none" w:sz="0" w:space="0" w:color="auto"/>
        <w:bottom w:val="none" w:sz="0" w:space="0" w:color="auto"/>
        <w:right w:val="none" w:sz="0" w:space="0" w:color="auto"/>
      </w:divBdr>
    </w:div>
    <w:div w:id="1511407022">
      <w:bodyDiv w:val="1"/>
      <w:marLeft w:val="0"/>
      <w:marRight w:val="0"/>
      <w:marTop w:val="0"/>
      <w:marBottom w:val="0"/>
      <w:divBdr>
        <w:top w:val="none" w:sz="0" w:space="0" w:color="auto"/>
        <w:left w:val="none" w:sz="0" w:space="0" w:color="auto"/>
        <w:bottom w:val="none" w:sz="0" w:space="0" w:color="auto"/>
        <w:right w:val="none" w:sz="0" w:space="0" w:color="auto"/>
      </w:divBdr>
    </w:div>
    <w:div w:id="1511674528">
      <w:bodyDiv w:val="1"/>
      <w:marLeft w:val="0"/>
      <w:marRight w:val="0"/>
      <w:marTop w:val="0"/>
      <w:marBottom w:val="0"/>
      <w:divBdr>
        <w:top w:val="none" w:sz="0" w:space="0" w:color="auto"/>
        <w:left w:val="none" w:sz="0" w:space="0" w:color="auto"/>
        <w:bottom w:val="none" w:sz="0" w:space="0" w:color="auto"/>
        <w:right w:val="none" w:sz="0" w:space="0" w:color="auto"/>
      </w:divBdr>
    </w:div>
    <w:div w:id="1514537128">
      <w:bodyDiv w:val="1"/>
      <w:marLeft w:val="0"/>
      <w:marRight w:val="0"/>
      <w:marTop w:val="0"/>
      <w:marBottom w:val="0"/>
      <w:divBdr>
        <w:top w:val="none" w:sz="0" w:space="0" w:color="auto"/>
        <w:left w:val="none" w:sz="0" w:space="0" w:color="auto"/>
        <w:bottom w:val="none" w:sz="0" w:space="0" w:color="auto"/>
        <w:right w:val="none" w:sz="0" w:space="0" w:color="auto"/>
      </w:divBdr>
    </w:div>
    <w:div w:id="1524978822">
      <w:bodyDiv w:val="1"/>
      <w:marLeft w:val="0"/>
      <w:marRight w:val="0"/>
      <w:marTop w:val="0"/>
      <w:marBottom w:val="0"/>
      <w:divBdr>
        <w:top w:val="none" w:sz="0" w:space="0" w:color="auto"/>
        <w:left w:val="none" w:sz="0" w:space="0" w:color="auto"/>
        <w:bottom w:val="none" w:sz="0" w:space="0" w:color="auto"/>
        <w:right w:val="none" w:sz="0" w:space="0" w:color="auto"/>
      </w:divBdr>
    </w:div>
    <w:div w:id="1527016866">
      <w:bodyDiv w:val="1"/>
      <w:marLeft w:val="0"/>
      <w:marRight w:val="0"/>
      <w:marTop w:val="0"/>
      <w:marBottom w:val="0"/>
      <w:divBdr>
        <w:top w:val="none" w:sz="0" w:space="0" w:color="auto"/>
        <w:left w:val="none" w:sz="0" w:space="0" w:color="auto"/>
        <w:bottom w:val="none" w:sz="0" w:space="0" w:color="auto"/>
        <w:right w:val="none" w:sz="0" w:space="0" w:color="auto"/>
      </w:divBdr>
    </w:div>
    <w:div w:id="1530677266">
      <w:bodyDiv w:val="1"/>
      <w:marLeft w:val="0"/>
      <w:marRight w:val="0"/>
      <w:marTop w:val="0"/>
      <w:marBottom w:val="0"/>
      <w:divBdr>
        <w:top w:val="none" w:sz="0" w:space="0" w:color="auto"/>
        <w:left w:val="none" w:sz="0" w:space="0" w:color="auto"/>
        <w:bottom w:val="none" w:sz="0" w:space="0" w:color="auto"/>
        <w:right w:val="none" w:sz="0" w:space="0" w:color="auto"/>
      </w:divBdr>
    </w:div>
    <w:div w:id="1532647310">
      <w:bodyDiv w:val="1"/>
      <w:marLeft w:val="0"/>
      <w:marRight w:val="0"/>
      <w:marTop w:val="0"/>
      <w:marBottom w:val="0"/>
      <w:divBdr>
        <w:top w:val="none" w:sz="0" w:space="0" w:color="auto"/>
        <w:left w:val="none" w:sz="0" w:space="0" w:color="auto"/>
        <w:bottom w:val="none" w:sz="0" w:space="0" w:color="auto"/>
        <w:right w:val="none" w:sz="0" w:space="0" w:color="auto"/>
      </w:divBdr>
    </w:div>
    <w:div w:id="1535190376">
      <w:bodyDiv w:val="1"/>
      <w:marLeft w:val="0"/>
      <w:marRight w:val="0"/>
      <w:marTop w:val="0"/>
      <w:marBottom w:val="0"/>
      <w:divBdr>
        <w:top w:val="none" w:sz="0" w:space="0" w:color="auto"/>
        <w:left w:val="none" w:sz="0" w:space="0" w:color="auto"/>
        <w:bottom w:val="none" w:sz="0" w:space="0" w:color="auto"/>
        <w:right w:val="none" w:sz="0" w:space="0" w:color="auto"/>
      </w:divBdr>
    </w:div>
    <w:div w:id="1535654732">
      <w:bodyDiv w:val="1"/>
      <w:marLeft w:val="0"/>
      <w:marRight w:val="0"/>
      <w:marTop w:val="0"/>
      <w:marBottom w:val="0"/>
      <w:divBdr>
        <w:top w:val="none" w:sz="0" w:space="0" w:color="auto"/>
        <w:left w:val="none" w:sz="0" w:space="0" w:color="auto"/>
        <w:bottom w:val="none" w:sz="0" w:space="0" w:color="auto"/>
        <w:right w:val="none" w:sz="0" w:space="0" w:color="auto"/>
      </w:divBdr>
      <w:divsChild>
        <w:div w:id="737364195">
          <w:marLeft w:val="0"/>
          <w:marRight w:val="0"/>
          <w:marTop w:val="0"/>
          <w:marBottom w:val="0"/>
          <w:divBdr>
            <w:top w:val="none" w:sz="0" w:space="0" w:color="auto"/>
            <w:left w:val="none" w:sz="0" w:space="0" w:color="auto"/>
            <w:bottom w:val="none" w:sz="0" w:space="0" w:color="auto"/>
            <w:right w:val="none" w:sz="0" w:space="0" w:color="auto"/>
          </w:divBdr>
          <w:divsChild>
            <w:div w:id="622157535">
              <w:marLeft w:val="0"/>
              <w:marRight w:val="0"/>
              <w:marTop w:val="0"/>
              <w:marBottom w:val="0"/>
              <w:divBdr>
                <w:top w:val="none" w:sz="0" w:space="0" w:color="auto"/>
                <w:left w:val="none" w:sz="0" w:space="0" w:color="auto"/>
                <w:bottom w:val="none" w:sz="0" w:space="0" w:color="auto"/>
                <w:right w:val="none" w:sz="0" w:space="0" w:color="auto"/>
              </w:divBdr>
              <w:divsChild>
                <w:div w:id="932320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038787">
      <w:bodyDiv w:val="1"/>
      <w:marLeft w:val="0"/>
      <w:marRight w:val="0"/>
      <w:marTop w:val="0"/>
      <w:marBottom w:val="0"/>
      <w:divBdr>
        <w:top w:val="none" w:sz="0" w:space="0" w:color="auto"/>
        <w:left w:val="none" w:sz="0" w:space="0" w:color="auto"/>
        <w:bottom w:val="none" w:sz="0" w:space="0" w:color="auto"/>
        <w:right w:val="none" w:sz="0" w:space="0" w:color="auto"/>
      </w:divBdr>
    </w:div>
    <w:div w:id="1555506902">
      <w:bodyDiv w:val="1"/>
      <w:marLeft w:val="0"/>
      <w:marRight w:val="0"/>
      <w:marTop w:val="0"/>
      <w:marBottom w:val="0"/>
      <w:divBdr>
        <w:top w:val="none" w:sz="0" w:space="0" w:color="auto"/>
        <w:left w:val="none" w:sz="0" w:space="0" w:color="auto"/>
        <w:bottom w:val="none" w:sz="0" w:space="0" w:color="auto"/>
        <w:right w:val="none" w:sz="0" w:space="0" w:color="auto"/>
      </w:divBdr>
    </w:div>
    <w:div w:id="1562910107">
      <w:bodyDiv w:val="1"/>
      <w:marLeft w:val="0"/>
      <w:marRight w:val="0"/>
      <w:marTop w:val="0"/>
      <w:marBottom w:val="0"/>
      <w:divBdr>
        <w:top w:val="none" w:sz="0" w:space="0" w:color="auto"/>
        <w:left w:val="none" w:sz="0" w:space="0" w:color="auto"/>
        <w:bottom w:val="none" w:sz="0" w:space="0" w:color="auto"/>
        <w:right w:val="none" w:sz="0" w:space="0" w:color="auto"/>
      </w:divBdr>
      <w:divsChild>
        <w:div w:id="2033073215">
          <w:marLeft w:val="0"/>
          <w:marRight w:val="0"/>
          <w:marTop w:val="0"/>
          <w:marBottom w:val="0"/>
          <w:divBdr>
            <w:top w:val="none" w:sz="0" w:space="0" w:color="auto"/>
            <w:left w:val="none" w:sz="0" w:space="0" w:color="auto"/>
            <w:bottom w:val="none" w:sz="0" w:space="0" w:color="auto"/>
            <w:right w:val="none" w:sz="0" w:space="0" w:color="auto"/>
          </w:divBdr>
          <w:divsChild>
            <w:div w:id="878130930">
              <w:marLeft w:val="0"/>
              <w:marRight w:val="0"/>
              <w:marTop w:val="0"/>
              <w:marBottom w:val="0"/>
              <w:divBdr>
                <w:top w:val="none" w:sz="0" w:space="0" w:color="auto"/>
                <w:left w:val="none" w:sz="0" w:space="0" w:color="auto"/>
                <w:bottom w:val="none" w:sz="0" w:space="0" w:color="auto"/>
                <w:right w:val="none" w:sz="0" w:space="0" w:color="auto"/>
              </w:divBdr>
              <w:divsChild>
                <w:div w:id="437455337">
                  <w:marLeft w:val="0"/>
                  <w:marRight w:val="0"/>
                  <w:marTop w:val="0"/>
                  <w:marBottom w:val="0"/>
                  <w:divBdr>
                    <w:top w:val="none" w:sz="0" w:space="0" w:color="auto"/>
                    <w:left w:val="none" w:sz="0" w:space="0" w:color="auto"/>
                    <w:bottom w:val="none" w:sz="0" w:space="0" w:color="auto"/>
                    <w:right w:val="none" w:sz="0" w:space="0" w:color="auto"/>
                  </w:divBdr>
                  <w:divsChild>
                    <w:div w:id="1148740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599779">
      <w:bodyDiv w:val="1"/>
      <w:marLeft w:val="0"/>
      <w:marRight w:val="0"/>
      <w:marTop w:val="0"/>
      <w:marBottom w:val="0"/>
      <w:divBdr>
        <w:top w:val="none" w:sz="0" w:space="0" w:color="auto"/>
        <w:left w:val="none" w:sz="0" w:space="0" w:color="auto"/>
        <w:bottom w:val="none" w:sz="0" w:space="0" w:color="auto"/>
        <w:right w:val="none" w:sz="0" w:space="0" w:color="auto"/>
      </w:divBdr>
    </w:div>
    <w:div w:id="1576085432">
      <w:bodyDiv w:val="1"/>
      <w:marLeft w:val="0"/>
      <w:marRight w:val="0"/>
      <w:marTop w:val="0"/>
      <w:marBottom w:val="0"/>
      <w:divBdr>
        <w:top w:val="none" w:sz="0" w:space="0" w:color="auto"/>
        <w:left w:val="none" w:sz="0" w:space="0" w:color="auto"/>
        <w:bottom w:val="none" w:sz="0" w:space="0" w:color="auto"/>
        <w:right w:val="none" w:sz="0" w:space="0" w:color="auto"/>
      </w:divBdr>
    </w:div>
    <w:div w:id="1589273385">
      <w:bodyDiv w:val="1"/>
      <w:marLeft w:val="0"/>
      <w:marRight w:val="0"/>
      <w:marTop w:val="0"/>
      <w:marBottom w:val="0"/>
      <w:divBdr>
        <w:top w:val="none" w:sz="0" w:space="0" w:color="auto"/>
        <w:left w:val="none" w:sz="0" w:space="0" w:color="auto"/>
        <w:bottom w:val="none" w:sz="0" w:space="0" w:color="auto"/>
        <w:right w:val="none" w:sz="0" w:space="0" w:color="auto"/>
      </w:divBdr>
    </w:div>
    <w:div w:id="1590117845">
      <w:bodyDiv w:val="1"/>
      <w:marLeft w:val="0"/>
      <w:marRight w:val="0"/>
      <w:marTop w:val="0"/>
      <w:marBottom w:val="0"/>
      <w:divBdr>
        <w:top w:val="none" w:sz="0" w:space="0" w:color="auto"/>
        <w:left w:val="none" w:sz="0" w:space="0" w:color="auto"/>
        <w:bottom w:val="none" w:sz="0" w:space="0" w:color="auto"/>
        <w:right w:val="none" w:sz="0" w:space="0" w:color="auto"/>
      </w:divBdr>
    </w:div>
    <w:div w:id="1594972600">
      <w:bodyDiv w:val="1"/>
      <w:marLeft w:val="0"/>
      <w:marRight w:val="0"/>
      <w:marTop w:val="0"/>
      <w:marBottom w:val="0"/>
      <w:divBdr>
        <w:top w:val="none" w:sz="0" w:space="0" w:color="auto"/>
        <w:left w:val="none" w:sz="0" w:space="0" w:color="auto"/>
        <w:bottom w:val="none" w:sz="0" w:space="0" w:color="auto"/>
        <w:right w:val="none" w:sz="0" w:space="0" w:color="auto"/>
      </w:divBdr>
    </w:div>
    <w:div w:id="1611889577">
      <w:bodyDiv w:val="1"/>
      <w:marLeft w:val="0"/>
      <w:marRight w:val="0"/>
      <w:marTop w:val="0"/>
      <w:marBottom w:val="0"/>
      <w:divBdr>
        <w:top w:val="none" w:sz="0" w:space="0" w:color="auto"/>
        <w:left w:val="none" w:sz="0" w:space="0" w:color="auto"/>
        <w:bottom w:val="none" w:sz="0" w:space="0" w:color="auto"/>
        <w:right w:val="none" w:sz="0" w:space="0" w:color="auto"/>
      </w:divBdr>
    </w:div>
    <w:div w:id="1617053670">
      <w:bodyDiv w:val="1"/>
      <w:marLeft w:val="0"/>
      <w:marRight w:val="0"/>
      <w:marTop w:val="0"/>
      <w:marBottom w:val="0"/>
      <w:divBdr>
        <w:top w:val="none" w:sz="0" w:space="0" w:color="auto"/>
        <w:left w:val="none" w:sz="0" w:space="0" w:color="auto"/>
        <w:bottom w:val="none" w:sz="0" w:space="0" w:color="auto"/>
        <w:right w:val="none" w:sz="0" w:space="0" w:color="auto"/>
      </w:divBdr>
    </w:div>
    <w:div w:id="1617366065">
      <w:bodyDiv w:val="1"/>
      <w:marLeft w:val="0"/>
      <w:marRight w:val="0"/>
      <w:marTop w:val="0"/>
      <w:marBottom w:val="0"/>
      <w:divBdr>
        <w:top w:val="none" w:sz="0" w:space="0" w:color="auto"/>
        <w:left w:val="none" w:sz="0" w:space="0" w:color="auto"/>
        <w:bottom w:val="none" w:sz="0" w:space="0" w:color="auto"/>
        <w:right w:val="none" w:sz="0" w:space="0" w:color="auto"/>
      </w:divBdr>
    </w:div>
    <w:div w:id="1634290185">
      <w:bodyDiv w:val="1"/>
      <w:marLeft w:val="0"/>
      <w:marRight w:val="0"/>
      <w:marTop w:val="0"/>
      <w:marBottom w:val="0"/>
      <w:divBdr>
        <w:top w:val="none" w:sz="0" w:space="0" w:color="auto"/>
        <w:left w:val="none" w:sz="0" w:space="0" w:color="auto"/>
        <w:bottom w:val="none" w:sz="0" w:space="0" w:color="auto"/>
        <w:right w:val="none" w:sz="0" w:space="0" w:color="auto"/>
      </w:divBdr>
    </w:div>
    <w:div w:id="1646352218">
      <w:bodyDiv w:val="1"/>
      <w:marLeft w:val="0"/>
      <w:marRight w:val="0"/>
      <w:marTop w:val="0"/>
      <w:marBottom w:val="0"/>
      <w:divBdr>
        <w:top w:val="none" w:sz="0" w:space="0" w:color="auto"/>
        <w:left w:val="none" w:sz="0" w:space="0" w:color="auto"/>
        <w:bottom w:val="none" w:sz="0" w:space="0" w:color="auto"/>
        <w:right w:val="none" w:sz="0" w:space="0" w:color="auto"/>
      </w:divBdr>
    </w:div>
    <w:div w:id="1647777815">
      <w:bodyDiv w:val="1"/>
      <w:marLeft w:val="0"/>
      <w:marRight w:val="0"/>
      <w:marTop w:val="0"/>
      <w:marBottom w:val="0"/>
      <w:divBdr>
        <w:top w:val="none" w:sz="0" w:space="0" w:color="auto"/>
        <w:left w:val="none" w:sz="0" w:space="0" w:color="auto"/>
        <w:bottom w:val="none" w:sz="0" w:space="0" w:color="auto"/>
        <w:right w:val="none" w:sz="0" w:space="0" w:color="auto"/>
      </w:divBdr>
    </w:div>
    <w:div w:id="1654260398">
      <w:bodyDiv w:val="1"/>
      <w:marLeft w:val="0"/>
      <w:marRight w:val="0"/>
      <w:marTop w:val="0"/>
      <w:marBottom w:val="0"/>
      <w:divBdr>
        <w:top w:val="none" w:sz="0" w:space="0" w:color="auto"/>
        <w:left w:val="none" w:sz="0" w:space="0" w:color="auto"/>
        <w:bottom w:val="none" w:sz="0" w:space="0" w:color="auto"/>
        <w:right w:val="none" w:sz="0" w:space="0" w:color="auto"/>
      </w:divBdr>
    </w:div>
    <w:div w:id="1656108190">
      <w:bodyDiv w:val="1"/>
      <w:marLeft w:val="0"/>
      <w:marRight w:val="0"/>
      <w:marTop w:val="0"/>
      <w:marBottom w:val="0"/>
      <w:divBdr>
        <w:top w:val="none" w:sz="0" w:space="0" w:color="auto"/>
        <w:left w:val="none" w:sz="0" w:space="0" w:color="auto"/>
        <w:bottom w:val="none" w:sz="0" w:space="0" w:color="auto"/>
        <w:right w:val="none" w:sz="0" w:space="0" w:color="auto"/>
      </w:divBdr>
    </w:div>
    <w:div w:id="1668098143">
      <w:bodyDiv w:val="1"/>
      <w:marLeft w:val="0"/>
      <w:marRight w:val="0"/>
      <w:marTop w:val="0"/>
      <w:marBottom w:val="0"/>
      <w:divBdr>
        <w:top w:val="none" w:sz="0" w:space="0" w:color="auto"/>
        <w:left w:val="none" w:sz="0" w:space="0" w:color="auto"/>
        <w:bottom w:val="none" w:sz="0" w:space="0" w:color="auto"/>
        <w:right w:val="none" w:sz="0" w:space="0" w:color="auto"/>
      </w:divBdr>
    </w:div>
    <w:div w:id="1668748751">
      <w:bodyDiv w:val="1"/>
      <w:marLeft w:val="0"/>
      <w:marRight w:val="0"/>
      <w:marTop w:val="0"/>
      <w:marBottom w:val="0"/>
      <w:divBdr>
        <w:top w:val="none" w:sz="0" w:space="0" w:color="auto"/>
        <w:left w:val="none" w:sz="0" w:space="0" w:color="auto"/>
        <w:bottom w:val="none" w:sz="0" w:space="0" w:color="auto"/>
        <w:right w:val="none" w:sz="0" w:space="0" w:color="auto"/>
      </w:divBdr>
      <w:divsChild>
        <w:div w:id="166947750">
          <w:marLeft w:val="0"/>
          <w:marRight w:val="0"/>
          <w:marTop w:val="0"/>
          <w:marBottom w:val="0"/>
          <w:divBdr>
            <w:top w:val="none" w:sz="0" w:space="0" w:color="auto"/>
            <w:left w:val="none" w:sz="0" w:space="0" w:color="auto"/>
            <w:bottom w:val="none" w:sz="0" w:space="0" w:color="auto"/>
            <w:right w:val="none" w:sz="0" w:space="0" w:color="auto"/>
          </w:divBdr>
          <w:divsChild>
            <w:div w:id="540824972">
              <w:marLeft w:val="0"/>
              <w:marRight w:val="0"/>
              <w:marTop w:val="0"/>
              <w:marBottom w:val="0"/>
              <w:divBdr>
                <w:top w:val="none" w:sz="0" w:space="0" w:color="auto"/>
                <w:left w:val="none" w:sz="0" w:space="0" w:color="auto"/>
                <w:bottom w:val="none" w:sz="0" w:space="0" w:color="auto"/>
                <w:right w:val="none" w:sz="0" w:space="0" w:color="auto"/>
              </w:divBdr>
              <w:divsChild>
                <w:div w:id="428042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3727336">
      <w:bodyDiv w:val="1"/>
      <w:marLeft w:val="0"/>
      <w:marRight w:val="0"/>
      <w:marTop w:val="0"/>
      <w:marBottom w:val="0"/>
      <w:divBdr>
        <w:top w:val="none" w:sz="0" w:space="0" w:color="auto"/>
        <w:left w:val="none" w:sz="0" w:space="0" w:color="auto"/>
        <w:bottom w:val="none" w:sz="0" w:space="0" w:color="auto"/>
        <w:right w:val="none" w:sz="0" w:space="0" w:color="auto"/>
      </w:divBdr>
    </w:div>
    <w:div w:id="1684549990">
      <w:bodyDiv w:val="1"/>
      <w:marLeft w:val="0"/>
      <w:marRight w:val="0"/>
      <w:marTop w:val="0"/>
      <w:marBottom w:val="0"/>
      <w:divBdr>
        <w:top w:val="none" w:sz="0" w:space="0" w:color="auto"/>
        <w:left w:val="none" w:sz="0" w:space="0" w:color="auto"/>
        <w:bottom w:val="none" w:sz="0" w:space="0" w:color="auto"/>
        <w:right w:val="none" w:sz="0" w:space="0" w:color="auto"/>
      </w:divBdr>
    </w:div>
    <w:div w:id="1691105180">
      <w:bodyDiv w:val="1"/>
      <w:marLeft w:val="0"/>
      <w:marRight w:val="0"/>
      <w:marTop w:val="0"/>
      <w:marBottom w:val="0"/>
      <w:divBdr>
        <w:top w:val="none" w:sz="0" w:space="0" w:color="auto"/>
        <w:left w:val="none" w:sz="0" w:space="0" w:color="auto"/>
        <w:bottom w:val="none" w:sz="0" w:space="0" w:color="auto"/>
        <w:right w:val="none" w:sz="0" w:space="0" w:color="auto"/>
      </w:divBdr>
    </w:div>
    <w:div w:id="1702124713">
      <w:bodyDiv w:val="1"/>
      <w:marLeft w:val="0"/>
      <w:marRight w:val="0"/>
      <w:marTop w:val="0"/>
      <w:marBottom w:val="0"/>
      <w:divBdr>
        <w:top w:val="none" w:sz="0" w:space="0" w:color="auto"/>
        <w:left w:val="none" w:sz="0" w:space="0" w:color="auto"/>
        <w:bottom w:val="none" w:sz="0" w:space="0" w:color="auto"/>
        <w:right w:val="none" w:sz="0" w:space="0" w:color="auto"/>
      </w:divBdr>
    </w:div>
    <w:div w:id="1704788028">
      <w:bodyDiv w:val="1"/>
      <w:marLeft w:val="0"/>
      <w:marRight w:val="0"/>
      <w:marTop w:val="0"/>
      <w:marBottom w:val="0"/>
      <w:divBdr>
        <w:top w:val="none" w:sz="0" w:space="0" w:color="auto"/>
        <w:left w:val="none" w:sz="0" w:space="0" w:color="auto"/>
        <w:bottom w:val="none" w:sz="0" w:space="0" w:color="auto"/>
        <w:right w:val="none" w:sz="0" w:space="0" w:color="auto"/>
      </w:divBdr>
    </w:div>
    <w:div w:id="1705859791">
      <w:bodyDiv w:val="1"/>
      <w:marLeft w:val="0"/>
      <w:marRight w:val="0"/>
      <w:marTop w:val="0"/>
      <w:marBottom w:val="0"/>
      <w:divBdr>
        <w:top w:val="none" w:sz="0" w:space="0" w:color="auto"/>
        <w:left w:val="none" w:sz="0" w:space="0" w:color="auto"/>
        <w:bottom w:val="none" w:sz="0" w:space="0" w:color="auto"/>
        <w:right w:val="none" w:sz="0" w:space="0" w:color="auto"/>
      </w:divBdr>
    </w:div>
    <w:div w:id="1710300294">
      <w:bodyDiv w:val="1"/>
      <w:marLeft w:val="0"/>
      <w:marRight w:val="0"/>
      <w:marTop w:val="0"/>
      <w:marBottom w:val="0"/>
      <w:divBdr>
        <w:top w:val="none" w:sz="0" w:space="0" w:color="auto"/>
        <w:left w:val="none" w:sz="0" w:space="0" w:color="auto"/>
        <w:bottom w:val="none" w:sz="0" w:space="0" w:color="auto"/>
        <w:right w:val="none" w:sz="0" w:space="0" w:color="auto"/>
      </w:divBdr>
    </w:div>
    <w:div w:id="1713269695">
      <w:bodyDiv w:val="1"/>
      <w:marLeft w:val="0"/>
      <w:marRight w:val="0"/>
      <w:marTop w:val="0"/>
      <w:marBottom w:val="0"/>
      <w:divBdr>
        <w:top w:val="none" w:sz="0" w:space="0" w:color="auto"/>
        <w:left w:val="none" w:sz="0" w:space="0" w:color="auto"/>
        <w:bottom w:val="none" w:sz="0" w:space="0" w:color="auto"/>
        <w:right w:val="none" w:sz="0" w:space="0" w:color="auto"/>
      </w:divBdr>
    </w:div>
    <w:div w:id="1717048242">
      <w:bodyDiv w:val="1"/>
      <w:marLeft w:val="0"/>
      <w:marRight w:val="0"/>
      <w:marTop w:val="0"/>
      <w:marBottom w:val="0"/>
      <w:divBdr>
        <w:top w:val="none" w:sz="0" w:space="0" w:color="auto"/>
        <w:left w:val="none" w:sz="0" w:space="0" w:color="auto"/>
        <w:bottom w:val="none" w:sz="0" w:space="0" w:color="auto"/>
        <w:right w:val="none" w:sz="0" w:space="0" w:color="auto"/>
      </w:divBdr>
    </w:div>
    <w:div w:id="1718508054">
      <w:bodyDiv w:val="1"/>
      <w:marLeft w:val="0"/>
      <w:marRight w:val="0"/>
      <w:marTop w:val="0"/>
      <w:marBottom w:val="0"/>
      <w:divBdr>
        <w:top w:val="none" w:sz="0" w:space="0" w:color="auto"/>
        <w:left w:val="none" w:sz="0" w:space="0" w:color="auto"/>
        <w:bottom w:val="none" w:sz="0" w:space="0" w:color="auto"/>
        <w:right w:val="none" w:sz="0" w:space="0" w:color="auto"/>
      </w:divBdr>
    </w:div>
    <w:div w:id="1735272847">
      <w:bodyDiv w:val="1"/>
      <w:marLeft w:val="0"/>
      <w:marRight w:val="0"/>
      <w:marTop w:val="0"/>
      <w:marBottom w:val="0"/>
      <w:divBdr>
        <w:top w:val="none" w:sz="0" w:space="0" w:color="auto"/>
        <w:left w:val="none" w:sz="0" w:space="0" w:color="auto"/>
        <w:bottom w:val="none" w:sz="0" w:space="0" w:color="auto"/>
        <w:right w:val="none" w:sz="0" w:space="0" w:color="auto"/>
      </w:divBdr>
    </w:div>
    <w:div w:id="1742093758">
      <w:bodyDiv w:val="1"/>
      <w:marLeft w:val="0"/>
      <w:marRight w:val="0"/>
      <w:marTop w:val="0"/>
      <w:marBottom w:val="0"/>
      <w:divBdr>
        <w:top w:val="none" w:sz="0" w:space="0" w:color="auto"/>
        <w:left w:val="none" w:sz="0" w:space="0" w:color="auto"/>
        <w:bottom w:val="none" w:sz="0" w:space="0" w:color="auto"/>
        <w:right w:val="none" w:sz="0" w:space="0" w:color="auto"/>
      </w:divBdr>
    </w:div>
    <w:div w:id="1745833778">
      <w:bodyDiv w:val="1"/>
      <w:marLeft w:val="0"/>
      <w:marRight w:val="0"/>
      <w:marTop w:val="0"/>
      <w:marBottom w:val="0"/>
      <w:divBdr>
        <w:top w:val="none" w:sz="0" w:space="0" w:color="auto"/>
        <w:left w:val="none" w:sz="0" w:space="0" w:color="auto"/>
        <w:bottom w:val="none" w:sz="0" w:space="0" w:color="auto"/>
        <w:right w:val="none" w:sz="0" w:space="0" w:color="auto"/>
      </w:divBdr>
    </w:div>
    <w:div w:id="1753116224">
      <w:bodyDiv w:val="1"/>
      <w:marLeft w:val="0"/>
      <w:marRight w:val="0"/>
      <w:marTop w:val="0"/>
      <w:marBottom w:val="0"/>
      <w:divBdr>
        <w:top w:val="none" w:sz="0" w:space="0" w:color="auto"/>
        <w:left w:val="none" w:sz="0" w:space="0" w:color="auto"/>
        <w:bottom w:val="none" w:sz="0" w:space="0" w:color="auto"/>
        <w:right w:val="none" w:sz="0" w:space="0" w:color="auto"/>
      </w:divBdr>
      <w:divsChild>
        <w:div w:id="1100954894">
          <w:marLeft w:val="0"/>
          <w:marRight w:val="0"/>
          <w:marTop w:val="0"/>
          <w:marBottom w:val="0"/>
          <w:divBdr>
            <w:top w:val="none" w:sz="0" w:space="0" w:color="auto"/>
            <w:left w:val="none" w:sz="0" w:space="0" w:color="auto"/>
            <w:bottom w:val="none" w:sz="0" w:space="0" w:color="auto"/>
            <w:right w:val="none" w:sz="0" w:space="0" w:color="auto"/>
          </w:divBdr>
          <w:divsChild>
            <w:div w:id="1608926741">
              <w:marLeft w:val="0"/>
              <w:marRight w:val="0"/>
              <w:marTop w:val="0"/>
              <w:marBottom w:val="0"/>
              <w:divBdr>
                <w:top w:val="none" w:sz="0" w:space="0" w:color="auto"/>
                <w:left w:val="none" w:sz="0" w:space="0" w:color="auto"/>
                <w:bottom w:val="none" w:sz="0" w:space="0" w:color="auto"/>
                <w:right w:val="none" w:sz="0" w:space="0" w:color="auto"/>
              </w:divBdr>
              <w:divsChild>
                <w:div w:id="1992758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092811">
      <w:bodyDiv w:val="1"/>
      <w:marLeft w:val="0"/>
      <w:marRight w:val="0"/>
      <w:marTop w:val="0"/>
      <w:marBottom w:val="0"/>
      <w:divBdr>
        <w:top w:val="none" w:sz="0" w:space="0" w:color="auto"/>
        <w:left w:val="none" w:sz="0" w:space="0" w:color="auto"/>
        <w:bottom w:val="none" w:sz="0" w:space="0" w:color="auto"/>
        <w:right w:val="none" w:sz="0" w:space="0" w:color="auto"/>
      </w:divBdr>
      <w:divsChild>
        <w:div w:id="1727217424">
          <w:marLeft w:val="0"/>
          <w:marRight w:val="0"/>
          <w:marTop w:val="0"/>
          <w:marBottom w:val="0"/>
          <w:divBdr>
            <w:top w:val="none" w:sz="0" w:space="0" w:color="auto"/>
            <w:left w:val="none" w:sz="0" w:space="0" w:color="auto"/>
            <w:bottom w:val="none" w:sz="0" w:space="0" w:color="auto"/>
            <w:right w:val="none" w:sz="0" w:space="0" w:color="auto"/>
          </w:divBdr>
          <w:divsChild>
            <w:div w:id="704713839">
              <w:marLeft w:val="0"/>
              <w:marRight w:val="0"/>
              <w:marTop w:val="0"/>
              <w:marBottom w:val="0"/>
              <w:divBdr>
                <w:top w:val="none" w:sz="0" w:space="0" w:color="auto"/>
                <w:left w:val="none" w:sz="0" w:space="0" w:color="auto"/>
                <w:bottom w:val="none" w:sz="0" w:space="0" w:color="auto"/>
                <w:right w:val="none" w:sz="0" w:space="0" w:color="auto"/>
              </w:divBdr>
              <w:divsChild>
                <w:div w:id="541095508">
                  <w:marLeft w:val="0"/>
                  <w:marRight w:val="0"/>
                  <w:marTop w:val="0"/>
                  <w:marBottom w:val="0"/>
                  <w:divBdr>
                    <w:top w:val="none" w:sz="0" w:space="0" w:color="auto"/>
                    <w:left w:val="none" w:sz="0" w:space="0" w:color="auto"/>
                    <w:bottom w:val="none" w:sz="0" w:space="0" w:color="auto"/>
                    <w:right w:val="none" w:sz="0" w:space="0" w:color="auto"/>
                  </w:divBdr>
                  <w:divsChild>
                    <w:div w:id="28477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0902738">
      <w:bodyDiv w:val="1"/>
      <w:marLeft w:val="0"/>
      <w:marRight w:val="0"/>
      <w:marTop w:val="0"/>
      <w:marBottom w:val="0"/>
      <w:divBdr>
        <w:top w:val="none" w:sz="0" w:space="0" w:color="auto"/>
        <w:left w:val="none" w:sz="0" w:space="0" w:color="auto"/>
        <w:bottom w:val="none" w:sz="0" w:space="0" w:color="auto"/>
        <w:right w:val="none" w:sz="0" w:space="0" w:color="auto"/>
      </w:divBdr>
    </w:div>
    <w:div w:id="1769621459">
      <w:bodyDiv w:val="1"/>
      <w:marLeft w:val="0"/>
      <w:marRight w:val="0"/>
      <w:marTop w:val="0"/>
      <w:marBottom w:val="0"/>
      <w:divBdr>
        <w:top w:val="none" w:sz="0" w:space="0" w:color="auto"/>
        <w:left w:val="none" w:sz="0" w:space="0" w:color="auto"/>
        <w:bottom w:val="none" w:sz="0" w:space="0" w:color="auto"/>
        <w:right w:val="none" w:sz="0" w:space="0" w:color="auto"/>
      </w:divBdr>
    </w:div>
    <w:div w:id="1770539719">
      <w:bodyDiv w:val="1"/>
      <w:marLeft w:val="0"/>
      <w:marRight w:val="0"/>
      <w:marTop w:val="0"/>
      <w:marBottom w:val="0"/>
      <w:divBdr>
        <w:top w:val="none" w:sz="0" w:space="0" w:color="auto"/>
        <w:left w:val="none" w:sz="0" w:space="0" w:color="auto"/>
        <w:bottom w:val="none" w:sz="0" w:space="0" w:color="auto"/>
        <w:right w:val="none" w:sz="0" w:space="0" w:color="auto"/>
      </w:divBdr>
    </w:div>
    <w:div w:id="1775664281">
      <w:bodyDiv w:val="1"/>
      <w:marLeft w:val="0"/>
      <w:marRight w:val="0"/>
      <w:marTop w:val="0"/>
      <w:marBottom w:val="0"/>
      <w:divBdr>
        <w:top w:val="none" w:sz="0" w:space="0" w:color="auto"/>
        <w:left w:val="none" w:sz="0" w:space="0" w:color="auto"/>
        <w:bottom w:val="none" w:sz="0" w:space="0" w:color="auto"/>
        <w:right w:val="none" w:sz="0" w:space="0" w:color="auto"/>
      </w:divBdr>
    </w:div>
    <w:div w:id="1780950618">
      <w:bodyDiv w:val="1"/>
      <w:marLeft w:val="0"/>
      <w:marRight w:val="0"/>
      <w:marTop w:val="0"/>
      <w:marBottom w:val="0"/>
      <w:divBdr>
        <w:top w:val="none" w:sz="0" w:space="0" w:color="auto"/>
        <w:left w:val="none" w:sz="0" w:space="0" w:color="auto"/>
        <w:bottom w:val="none" w:sz="0" w:space="0" w:color="auto"/>
        <w:right w:val="none" w:sz="0" w:space="0" w:color="auto"/>
      </w:divBdr>
    </w:div>
    <w:div w:id="1794471526">
      <w:bodyDiv w:val="1"/>
      <w:marLeft w:val="0"/>
      <w:marRight w:val="0"/>
      <w:marTop w:val="0"/>
      <w:marBottom w:val="0"/>
      <w:divBdr>
        <w:top w:val="none" w:sz="0" w:space="0" w:color="auto"/>
        <w:left w:val="none" w:sz="0" w:space="0" w:color="auto"/>
        <w:bottom w:val="none" w:sz="0" w:space="0" w:color="auto"/>
        <w:right w:val="none" w:sz="0" w:space="0" w:color="auto"/>
      </w:divBdr>
    </w:div>
    <w:div w:id="1801651922">
      <w:bodyDiv w:val="1"/>
      <w:marLeft w:val="0"/>
      <w:marRight w:val="0"/>
      <w:marTop w:val="0"/>
      <w:marBottom w:val="0"/>
      <w:divBdr>
        <w:top w:val="none" w:sz="0" w:space="0" w:color="auto"/>
        <w:left w:val="none" w:sz="0" w:space="0" w:color="auto"/>
        <w:bottom w:val="none" w:sz="0" w:space="0" w:color="auto"/>
        <w:right w:val="none" w:sz="0" w:space="0" w:color="auto"/>
      </w:divBdr>
    </w:div>
    <w:div w:id="1803382457">
      <w:bodyDiv w:val="1"/>
      <w:marLeft w:val="0"/>
      <w:marRight w:val="0"/>
      <w:marTop w:val="0"/>
      <w:marBottom w:val="0"/>
      <w:divBdr>
        <w:top w:val="none" w:sz="0" w:space="0" w:color="auto"/>
        <w:left w:val="none" w:sz="0" w:space="0" w:color="auto"/>
        <w:bottom w:val="none" w:sz="0" w:space="0" w:color="auto"/>
        <w:right w:val="none" w:sz="0" w:space="0" w:color="auto"/>
      </w:divBdr>
    </w:div>
    <w:div w:id="1803382468">
      <w:bodyDiv w:val="1"/>
      <w:marLeft w:val="0"/>
      <w:marRight w:val="0"/>
      <w:marTop w:val="0"/>
      <w:marBottom w:val="0"/>
      <w:divBdr>
        <w:top w:val="none" w:sz="0" w:space="0" w:color="auto"/>
        <w:left w:val="none" w:sz="0" w:space="0" w:color="auto"/>
        <w:bottom w:val="none" w:sz="0" w:space="0" w:color="auto"/>
        <w:right w:val="none" w:sz="0" w:space="0" w:color="auto"/>
      </w:divBdr>
      <w:divsChild>
        <w:div w:id="311564272">
          <w:marLeft w:val="0"/>
          <w:marRight w:val="0"/>
          <w:marTop w:val="0"/>
          <w:marBottom w:val="0"/>
          <w:divBdr>
            <w:top w:val="none" w:sz="0" w:space="0" w:color="auto"/>
            <w:left w:val="none" w:sz="0" w:space="0" w:color="auto"/>
            <w:bottom w:val="none" w:sz="0" w:space="0" w:color="auto"/>
            <w:right w:val="none" w:sz="0" w:space="0" w:color="auto"/>
          </w:divBdr>
          <w:divsChild>
            <w:div w:id="1730300783">
              <w:marLeft w:val="0"/>
              <w:marRight w:val="0"/>
              <w:marTop w:val="0"/>
              <w:marBottom w:val="0"/>
              <w:divBdr>
                <w:top w:val="none" w:sz="0" w:space="0" w:color="auto"/>
                <w:left w:val="none" w:sz="0" w:space="0" w:color="auto"/>
                <w:bottom w:val="none" w:sz="0" w:space="0" w:color="auto"/>
                <w:right w:val="none" w:sz="0" w:space="0" w:color="auto"/>
              </w:divBdr>
              <w:divsChild>
                <w:div w:id="1444419715">
                  <w:marLeft w:val="0"/>
                  <w:marRight w:val="0"/>
                  <w:marTop w:val="0"/>
                  <w:marBottom w:val="0"/>
                  <w:divBdr>
                    <w:top w:val="none" w:sz="0" w:space="0" w:color="auto"/>
                    <w:left w:val="none" w:sz="0" w:space="0" w:color="auto"/>
                    <w:bottom w:val="none" w:sz="0" w:space="0" w:color="auto"/>
                    <w:right w:val="none" w:sz="0" w:space="0" w:color="auto"/>
                  </w:divBdr>
                  <w:divsChild>
                    <w:div w:id="67673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2574607">
      <w:bodyDiv w:val="1"/>
      <w:marLeft w:val="0"/>
      <w:marRight w:val="0"/>
      <w:marTop w:val="0"/>
      <w:marBottom w:val="0"/>
      <w:divBdr>
        <w:top w:val="none" w:sz="0" w:space="0" w:color="auto"/>
        <w:left w:val="none" w:sz="0" w:space="0" w:color="auto"/>
        <w:bottom w:val="none" w:sz="0" w:space="0" w:color="auto"/>
        <w:right w:val="none" w:sz="0" w:space="0" w:color="auto"/>
      </w:divBdr>
    </w:div>
    <w:div w:id="1825732968">
      <w:bodyDiv w:val="1"/>
      <w:marLeft w:val="0"/>
      <w:marRight w:val="0"/>
      <w:marTop w:val="0"/>
      <w:marBottom w:val="0"/>
      <w:divBdr>
        <w:top w:val="none" w:sz="0" w:space="0" w:color="auto"/>
        <w:left w:val="none" w:sz="0" w:space="0" w:color="auto"/>
        <w:bottom w:val="none" w:sz="0" w:space="0" w:color="auto"/>
        <w:right w:val="none" w:sz="0" w:space="0" w:color="auto"/>
      </w:divBdr>
      <w:divsChild>
        <w:div w:id="138962036">
          <w:marLeft w:val="0"/>
          <w:marRight w:val="0"/>
          <w:marTop w:val="0"/>
          <w:marBottom w:val="0"/>
          <w:divBdr>
            <w:top w:val="none" w:sz="0" w:space="0" w:color="auto"/>
            <w:left w:val="none" w:sz="0" w:space="0" w:color="auto"/>
            <w:bottom w:val="none" w:sz="0" w:space="0" w:color="auto"/>
            <w:right w:val="none" w:sz="0" w:space="0" w:color="auto"/>
          </w:divBdr>
          <w:divsChild>
            <w:div w:id="1840076413">
              <w:marLeft w:val="0"/>
              <w:marRight w:val="0"/>
              <w:marTop w:val="0"/>
              <w:marBottom w:val="0"/>
              <w:divBdr>
                <w:top w:val="none" w:sz="0" w:space="0" w:color="auto"/>
                <w:left w:val="none" w:sz="0" w:space="0" w:color="auto"/>
                <w:bottom w:val="none" w:sz="0" w:space="0" w:color="auto"/>
                <w:right w:val="none" w:sz="0" w:space="0" w:color="auto"/>
              </w:divBdr>
              <w:divsChild>
                <w:div w:id="1103189094">
                  <w:marLeft w:val="0"/>
                  <w:marRight w:val="0"/>
                  <w:marTop w:val="0"/>
                  <w:marBottom w:val="0"/>
                  <w:divBdr>
                    <w:top w:val="none" w:sz="0" w:space="0" w:color="auto"/>
                    <w:left w:val="none" w:sz="0" w:space="0" w:color="auto"/>
                    <w:bottom w:val="none" w:sz="0" w:space="0" w:color="auto"/>
                    <w:right w:val="none" w:sz="0" w:space="0" w:color="auto"/>
                  </w:divBdr>
                  <w:divsChild>
                    <w:div w:id="721101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2018286">
      <w:bodyDiv w:val="1"/>
      <w:marLeft w:val="0"/>
      <w:marRight w:val="0"/>
      <w:marTop w:val="0"/>
      <w:marBottom w:val="0"/>
      <w:divBdr>
        <w:top w:val="none" w:sz="0" w:space="0" w:color="auto"/>
        <w:left w:val="none" w:sz="0" w:space="0" w:color="auto"/>
        <w:bottom w:val="none" w:sz="0" w:space="0" w:color="auto"/>
        <w:right w:val="none" w:sz="0" w:space="0" w:color="auto"/>
      </w:divBdr>
    </w:div>
    <w:div w:id="1843201337">
      <w:bodyDiv w:val="1"/>
      <w:marLeft w:val="0"/>
      <w:marRight w:val="0"/>
      <w:marTop w:val="0"/>
      <w:marBottom w:val="0"/>
      <w:divBdr>
        <w:top w:val="none" w:sz="0" w:space="0" w:color="auto"/>
        <w:left w:val="none" w:sz="0" w:space="0" w:color="auto"/>
        <w:bottom w:val="none" w:sz="0" w:space="0" w:color="auto"/>
        <w:right w:val="none" w:sz="0" w:space="0" w:color="auto"/>
      </w:divBdr>
      <w:divsChild>
        <w:div w:id="1524903028">
          <w:marLeft w:val="0"/>
          <w:marRight w:val="0"/>
          <w:marTop w:val="0"/>
          <w:marBottom w:val="0"/>
          <w:divBdr>
            <w:top w:val="none" w:sz="0" w:space="0" w:color="auto"/>
            <w:left w:val="none" w:sz="0" w:space="0" w:color="auto"/>
            <w:bottom w:val="none" w:sz="0" w:space="0" w:color="auto"/>
            <w:right w:val="none" w:sz="0" w:space="0" w:color="auto"/>
          </w:divBdr>
          <w:divsChild>
            <w:div w:id="1281643101">
              <w:marLeft w:val="0"/>
              <w:marRight w:val="0"/>
              <w:marTop w:val="0"/>
              <w:marBottom w:val="0"/>
              <w:divBdr>
                <w:top w:val="none" w:sz="0" w:space="0" w:color="auto"/>
                <w:left w:val="none" w:sz="0" w:space="0" w:color="auto"/>
                <w:bottom w:val="none" w:sz="0" w:space="0" w:color="auto"/>
                <w:right w:val="none" w:sz="0" w:space="0" w:color="auto"/>
              </w:divBdr>
              <w:divsChild>
                <w:div w:id="70274129">
                  <w:marLeft w:val="0"/>
                  <w:marRight w:val="0"/>
                  <w:marTop w:val="0"/>
                  <w:marBottom w:val="0"/>
                  <w:divBdr>
                    <w:top w:val="none" w:sz="0" w:space="0" w:color="auto"/>
                    <w:left w:val="none" w:sz="0" w:space="0" w:color="auto"/>
                    <w:bottom w:val="none" w:sz="0" w:space="0" w:color="auto"/>
                    <w:right w:val="none" w:sz="0" w:space="0" w:color="auto"/>
                  </w:divBdr>
                  <w:divsChild>
                    <w:div w:id="134069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8785796">
      <w:bodyDiv w:val="1"/>
      <w:marLeft w:val="0"/>
      <w:marRight w:val="0"/>
      <w:marTop w:val="0"/>
      <w:marBottom w:val="0"/>
      <w:divBdr>
        <w:top w:val="none" w:sz="0" w:space="0" w:color="auto"/>
        <w:left w:val="none" w:sz="0" w:space="0" w:color="auto"/>
        <w:bottom w:val="none" w:sz="0" w:space="0" w:color="auto"/>
        <w:right w:val="none" w:sz="0" w:space="0" w:color="auto"/>
      </w:divBdr>
    </w:div>
    <w:div w:id="1854565965">
      <w:bodyDiv w:val="1"/>
      <w:marLeft w:val="0"/>
      <w:marRight w:val="0"/>
      <w:marTop w:val="0"/>
      <w:marBottom w:val="0"/>
      <w:divBdr>
        <w:top w:val="none" w:sz="0" w:space="0" w:color="auto"/>
        <w:left w:val="none" w:sz="0" w:space="0" w:color="auto"/>
        <w:bottom w:val="none" w:sz="0" w:space="0" w:color="auto"/>
        <w:right w:val="none" w:sz="0" w:space="0" w:color="auto"/>
      </w:divBdr>
    </w:div>
    <w:div w:id="1860006938">
      <w:bodyDiv w:val="1"/>
      <w:marLeft w:val="0"/>
      <w:marRight w:val="0"/>
      <w:marTop w:val="0"/>
      <w:marBottom w:val="0"/>
      <w:divBdr>
        <w:top w:val="none" w:sz="0" w:space="0" w:color="auto"/>
        <w:left w:val="none" w:sz="0" w:space="0" w:color="auto"/>
        <w:bottom w:val="none" w:sz="0" w:space="0" w:color="auto"/>
        <w:right w:val="none" w:sz="0" w:space="0" w:color="auto"/>
      </w:divBdr>
    </w:div>
    <w:div w:id="1862619101">
      <w:bodyDiv w:val="1"/>
      <w:marLeft w:val="0"/>
      <w:marRight w:val="0"/>
      <w:marTop w:val="0"/>
      <w:marBottom w:val="0"/>
      <w:divBdr>
        <w:top w:val="none" w:sz="0" w:space="0" w:color="auto"/>
        <w:left w:val="none" w:sz="0" w:space="0" w:color="auto"/>
        <w:bottom w:val="none" w:sz="0" w:space="0" w:color="auto"/>
        <w:right w:val="none" w:sz="0" w:space="0" w:color="auto"/>
      </w:divBdr>
    </w:div>
    <w:div w:id="1862893388">
      <w:bodyDiv w:val="1"/>
      <w:marLeft w:val="0"/>
      <w:marRight w:val="0"/>
      <w:marTop w:val="0"/>
      <w:marBottom w:val="0"/>
      <w:divBdr>
        <w:top w:val="none" w:sz="0" w:space="0" w:color="auto"/>
        <w:left w:val="none" w:sz="0" w:space="0" w:color="auto"/>
        <w:bottom w:val="none" w:sz="0" w:space="0" w:color="auto"/>
        <w:right w:val="none" w:sz="0" w:space="0" w:color="auto"/>
      </w:divBdr>
    </w:div>
    <w:div w:id="1870290131">
      <w:bodyDiv w:val="1"/>
      <w:marLeft w:val="0"/>
      <w:marRight w:val="0"/>
      <w:marTop w:val="0"/>
      <w:marBottom w:val="0"/>
      <w:divBdr>
        <w:top w:val="none" w:sz="0" w:space="0" w:color="auto"/>
        <w:left w:val="none" w:sz="0" w:space="0" w:color="auto"/>
        <w:bottom w:val="none" w:sz="0" w:space="0" w:color="auto"/>
        <w:right w:val="none" w:sz="0" w:space="0" w:color="auto"/>
      </w:divBdr>
      <w:divsChild>
        <w:div w:id="2128156980">
          <w:marLeft w:val="0"/>
          <w:marRight w:val="0"/>
          <w:marTop w:val="0"/>
          <w:marBottom w:val="0"/>
          <w:divBdr>
            <w:top w:val="none" w:sz="0" w:space="0" w:color="auto"/>
            <w:left w:val="none" w:sz="0" w:space="0" w:color="auto"/>
            <w:bottom w:val="none" w:sz="0" w:space="0" w:color="auto"/>
            <w:right w:val="none" w:sz="0" w:space="0" w:color="auto"/>
          </w:divBdr>
          <w:divsChild>
            <w:div w:id="763841511">
              <w:marLeft w:val="0"/>
              <w:marRight w:val="0"/>
              <w:marTop w:val="0"/>
              <w:marBottom w:val="0"/>
              <w:divBdr>
                <w:top w:val="none" w:sz="0" w:space="0" w:color="auto"/>
                <w:left w:val="none" w:sz="0" w:space="0" w:color="auto"/>
                <w:bottom w:val="none" w:sz="0" w:space="0" w:color="auto"/>
                <w:right w:val="none" w:sz="0" w:space="0" w:color="auto"/>
              </w:divBdr>
              <w:divsChild>
                <w:div w:id="1119881675">
                  <w:marLeft w:val="0"/>
                  <w:marRight w:val="0"/>
                  <w:marTop w:val="0"/>
                  <w:marBottom w:val="0"/>
                  <w:divBdr>
                    <w:top w:val="none" w:sz="0" w:space="0" w:color="auto"/>
                    <w:left w:val="none" w:sz="0" w:space="0" w:color="auto"/>
                    <w:bottom w:val="none" w:sz="0" w:space="0" w:color="auto"/>
                    <w:right w:val="none" w:sz="0" w:space="0" w:color="auto"/>
                  </w:divBdr>
                  <w:divsChild>
                    <w:div w:id="1261791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3298891">
      <w:bodyDiv w:val="1"/>
      <w:marLeft w:val="0"/>
      <w:marRight w:val="0"/>
      <w:marTop w:val="0"/>
      <w:marBottom w:val="0"/>
      <w:divBdr>
        <w:top w:val="none" w:sz="0" w:space="0" w:color="auto"/>
        <w:left w:val="none" w:sz="0" w:space="0" w:color="auto"/>
        <w:bottom w:val="none" w:sz="0" w:space="0" w:color="auto"/>
        <w:right w:val="none" w:sz="0" w:space="0" w:color="auto"/>
      </w:divBdr>
    </w:div>
    <w:div w:id="1873346662">
      <w:bodyDiv w:val="1"/>
      <w:marLeft w:val="0"/>
      <w:marRight w:val="0"/>
      <w:marTop w:val="0"/>
      <w:marBottom w:val="0"/>
      <w:divBdr>
        <w:top w:val="none" w:sz="0" w:space="0" w:color="auto"/>
        <w:left w:val="none" w:sz="0" w:space="0" w:color="auto"/>
        <w:bottom w:val="none" w:sz="0" w:space="0" w:color="auto"/>
        <w:right w:val="none" w:sz="0" w:space="0" w:color="auto"/>
      </w:divBdr>
      <w:divsChild>
        <w:div w:id="160700517">
          <w:marLeft w:val="0"/>
          <w:marRight w:val="0"/>
          <w:marTop w:val="0"/>
          <w:marBottom w:val="0"/>
          <w:divBdr>
            <w:top w:val="none" w:sz="0" w:space="0" w:color="auto"/>
            <w:left w:val="none" w:sz="0" w:space="0" w:color="auto"/>
            <w:bottom w:val="none" w:sz="0" w:space="0" w:color="auto"/>
            <w:right w:val="none" w:sz="0" w:space="0" w:color="auto"/>
          </w:divBdr>
          <w:divsChild>
            <w:div w:id="759064170">
              <w:marLeft w:val="0"/>
              <w:marRight w:val="0"/>
              <w:marTop w:val="0"/>
              <w:marBottom w:val="0"/>
              <w:divBdr>
                <w:top w:val="none" w:sz="0" w:space="0" w:color="auto"/>
                <w:left w:val="none" w:sz="0" w:space="0" w:color="auto"/>
                <w:bottom w:val="none" w:sz="0" w:space="0" w:color="auto"/>
                <w:right w:val="none" w:sz="0" w:space="0" w:color="auto"/>
              </w:divBdr>
              <w:divsChild>
                <w:div w:id="56588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2745753">
      <w:bodyDiv w:val="1"/>
      <w:marLeft w:val="0"/>
      <w:marRight w:val="0"/>
      <w:marTop w:val="0"/>
      <w:marBottom w:val="0"/>
      <w:divBdr>
        <w:top w:val="none" w:sz="0" w:space="0" w:color="auto"/>
        <w:left w:val="none" w:sz="0" w:space="0" w:color="auto"/>
        <w:bottom w:val="none" w:sz="0" w:space="0" w:color="auto"/>
        <w:right w:val="none" w:sz="0" w:space="0" w:color="auto"/>
      </w:divBdr>
    </w:div>
    <w:div w:id="1897661897">
      <w:bodyDiv w:val="1"/>
      <w:marLeft w:val="0"/>
      <w:marRight w:val="0"/>
      <w:marTop w:val="0"/>
      <w:marBottom w:val="0"/>
      <w:divBdr>
        <w:top w:val="none" w:sz="0" w:space="0" w:color="auto"/>
        <w:left w:val="none" w:sz="0" w:space="0" w:color="auto"/>
        <w:bottom w:val="none" w:sz="0" w:space="0" w:color="auto"/>
        <w:right w:val="none" w:sz="0" w:space="0" w:color="auto"/>
      </w:divBdr>
      <w:divsChild>
        <w:div w:id="623511175">
          <w:marLeft w:val="0"/>
          <w:marRight w:val="0"/>
          <w:marTop w:val="0"/>
          <w:marBottom w:val="0"/>
          <w:divBdr>
            <w:top w:val="none" w:sz="0" w:space="0" w:color="auto"/>
            <w:left w:val="none" w:sz="0" w:space="0" w:color="auto"/>
            <w:bottom w:val="none" w:sz="0" w:space="0" w:color="auto"/>
            <w:right w:val="none" w:sz="0" w:space="0" w:color="auto"/>
          </w:divBdr>
          <w:divsChild>
            <w:div w:id="322441385">
              <w:marLeft w:val="0"/>
              <w:marRight w:val="0"/>
              <w:marTop w:val="0"/>
              <w:marBottom w:val="0"/>
              <w:divBdr>
                <w:top w:val="none" w:sz="0" w:space="0" w:color="auto"/>
                <w:left w:val="none" w:sz="0" w:space="0" w:color="auto"/>
                <w:bottom w:val="none" w:sz="0" w:space="0" w:color="auto"/>
                <w:right w:val="none" w:sz="0" w:space="0" w:color="auto"/>
              </w:divBdr>
              <w:divsChild>
                <w:div w:id="1282423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0732017">
      <w:bodyDiv w:val="1"/>
      <w:marLeft w:val="0"/>
      <w:marRight w:val="0"/>
      <w:marTop w:val="0"/>
      <w:marBottom w:val="0"/>
      <w:divBdr>
        <w:top w:val="none" w:sz="0" w:space="0" w:color="auto"/>
        <w:left w:val="none" w:sz="0" w:space="0" w:color="auto"/>
        <w:bottom w:val="none" w:sz="0" w:space="0" w:color="auto"/>
        <w:right w:val="none" w:sz="0" w:space="0" w:color="auto"/>
      </w:divBdr>
      <w:divsChild>
        <w:div w:id="189144943">
          <w:marLeft w:val="0"/>
          <w:marRight w:val="0"/>
          <w:marTop w:val="0"/>
          <w:marBottom w:val="0"/>
          <w:divBdr>
            <w:top w:val="none" w:sz="0" w:space="0" w:color="auto"/>
            <w:left w:val="none" w:sz="0" w:space="0" w:color="auto"/>
            <w:bottom w:val="none" w:sz="0" w:space="0" w:color="auto"/>
            <w:right w:val="none" w:sz="0" w:space="0" w:color="auto"/>
          </w:divBdr>
          <w:divsChild>
            <w:div w:id="49885561">
              <w:marLeft w:val="0"/>
              <w:marRight w:val="0"/>
              <w:marTop w:val="0"/>
              <w:marBottom w:val="0"/>
              <w:divBdr>
                <w:top w:val="none" w:sz="0" w:space="0" w:color="auto"/>
                <w:left w:val="none" w:sz="0" w:space="0" w:color="auto"/>
                <w:bottom w:val="none" w:sz="0" w:space="0" w:color="auto"/>
                <w:right w:val="none" w:sz="0" w:space="0" w:color="auto"/>
              </w:divBdr>
              <w:divsChild>
                <w:div w:id="2142111908">
                  <w:marLeft w:val="0"/>
                  <w:marRight w:val="0"/>
                  <w:marTop w:val="0"/>
                  <w:marBottom w:val="0"/>
                  <w:divBdr>
                    <w:top w:val="none" w:sz="0" w:space="0" w:color="auto"/>
                    <w:left w:val="none" w:sz="0" w:space="0" w:color="auto"/>
                    <w:bottom w:val="none" w:sz="0" w:space="0" w:color="auto"/>
                    <w:right w:val="none" w:sz="0" w:space="0" w:color="auto"/>
                  </w:divBdr>
                  <w:divsChild>
                    <w:div w:id="160778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0844868">
      <w:bodyDiv w:val="1"/>
      <w:marLeft w:val="0"/>
      <w:marRight w:val="0"/>
      <w:marTop w:val="0"/>
      <w:marBottom w:val="0"/>
      <w:divBdr>
        <w:top w:val="none" w:sz="0" w:space="0" w:color="auto"/>
        <w:left w:val="none" w:sz="0" w:space="0" w:color="auto"/>
        <w:bottom w:val="none" w:sz="0" w:space="0" w:color="auto"/>
        <w:right w:val="none" w:sz="0" w:space="0" w:color="auto"/>
      </w:divBdr>
    </w:div>
    <w:div w:id="1911385912">
      <w:bodyDiv w:val="1"/>
      <w:marLeft w:val="0"/>
      <w:marRight w:val="0"/>
      <w:marTop w:val="0"/>
      <w:marBottom w:val="0"/>
      <w:divBdr>
        <w:top w:val="none" w:sz="0" w:space="0" w:color="auto"/>
        <w:left w:val="none" w:sz="0" w:space="0" w:color="auto"/>
        <w:bottom w:val="none" w:sz="0" w:space="0" w:color="auto"/>
        <w:right w:val="none" w:sz="0" w:space="0" w:color="auto"/>
      </w:divBdr>
    </w:div>
    <w:div w:id="1914310693">
      <w:bodyDiv w:val="1"/>
      <w:marLeft w:val="0"/>
      <w:marRight w:val="0"/>
      <w:marTop w:val="0"/>
      <w:marBottom w:val="0"/>
      <w:divBdr>
        <w:top w:val="none" w:sz="0" w:space="0" w:color="auto"/>
        <w:left w:val="none" w:sz="0" w:space="0" w:color="auto"/>
        <w:bottom w:val="none" w:sz="0" w:space="0" w:color="auto"/>
        <w:right w:val="none" w:sz="0" w:space="0" w:color="auto"/>
      </w:divBdr>
    </w:div>
    <w:div w:id="1916696566">
      <w:bodyDiv w:val="1"/>
      <w:marLeft w:val="0"/>
      <w:marRight w:val="0"/>
      <w:marTop w:val="0"/>
      <w:marBottom w:val="0"/>
      <w:divBdr>
        <w:top w:val="none" w:sz="0" w:space="0" w:color="auto"/>
        <w:left w:val="none" w:sz="0" w:space="0" w:color="auto"/>
        <w:bottom w:val="none" w:sz="0" w:space="0" w:color="auto"/>
        <w:right w:val="none" w:sz="0" w:space="0" w:color="auto"/>
      </w:divBdr>
    </w:div>
    <w:div w:id="1921481493">
      <w:bodyDiv w:val="1"/>
      <w:marLeft w:val="0"/>
      <w:marRight w:val="0"/>
      <w:marTop w:val="0"/>
      <w:marBottom w:val="0"/>
      <w:divBdr>
        <w:top w:val="none" w:sz="0" w:space="0" w:color="auto"/>
        <w:left w:val="none" w:sz="0" w:space="0" w:color="auto"/>
        <w:bottom w:val="none" w:sz="0" w:space="0" w:color="auto"/>
        <w:right w:val="none" w:sz="0" w:space="0" w:color="auto"/>
      </w:divBdr>
    </w:div>
    <w:div w:id="1926572977">
      <w:bodyDiv w:val="1"/>
      <w:marLeft w:val="0"/>
      <w:marRight w:val="0"/>
      <w:marTop w:val="0"/>
      <w:marBottom w:val="0"/>
      <w:divBdr>
        <w:top w:val="none" w:sz="0" w:space="0" w:color="auto"/>
        <w:left w:val="none" w:sz="0" w:space="0" w:color="auto"/>
        <w:bottom w:val="none" w:sz="0" w:space="0" w:color="auto"/>
        <w:right w:val="none" w:sz="0" w:space="0" w:color="auto"/>
      </w:divBdr>
    </w:div>
    <w:div w:id="1934511957">
      <w:bodyDiv w:val="1"/>
      <w:marLeft w:val="0"/>
      <w:marRight w:val="0"/>
      <w:marTop w:val="0"/>
      <w:marBottom w:val="0"/>
      <w:divBdr>
        <w:top w:val="none" w:sz="0" w:space="0" w:color="auto"/>
        <w:left w:val="none" w:sz="0" w:space="0" w:color="auto"/>
        <w:bottom w:val="none" w:sz="0" w:space="0" w:color="auto"/>
        <w:right w:val="none" w:sz="0" w:space="0" w:color="auto"/>
      </w:divBdr>
    </w:div>
    <w:div w:id="1952978298">
      <w:bodyDiv w:val="1"/>
      <w:marLeft w:val="0"/>
      <w:marRight w:val="0"/>
      <w:marTop w:val="0"/>
      <w:marBottom w:val="0"/>
      <w:divBdr>
        <w:top w:val="none" w:sz="0" w:space="0" w:color="auto"/>
        <w:left w:val="none" w:sz="0" w:space="0" w:color="auto"/>
        <w:bottom w:val="none" w:sz="0" w:space="0" w:color="auto"/>
        <w:right w:val="none" w:sz="0" w:space="0" w:color="auto"/>
      </w:divBdr>
    </w:div>
    <w:div w:id="1974751165">
      <w:bodyDiv w:val="1"/>
      <w:marLeft w:val="0"/>
      <w:marRight w:val="0"/>
      <w:marTop w:val="0"/>
      <w:marBottom w:val="0"/>
      <w:divBdr>
        <w:top w:val="none" w:sz="0" w:space="0" w:color="auto"/>
        <w:left w:val="none" w:sz="0" w:space="0" w:color="auto"/>
        <w:bottom w:val="none" w:sz="0" w:space="0" w:color="auto"/>
        <w:right w:val="none" w:sz="0" w:space="0" w:color="auto"/>
      </w:divBdr>
    </w:div>
    <w:div w:id="1975287150">
      <w:bodyDiv w:val="1"/>
      <w:marLeft w:val="0"/>
      <w:marRight w:val="0"/>
      <w:marTop w:val="0"/>
      <w:marBottom w:val="0"/>
      <w:divBdr>
        <w:top w:val="none" w:sz="0" w:space="0" w:color="auto"/>
        <w:left w:val="none" w:sz="0" w:space="0" w:color="auto"/>
        <w:bottom w:val="none" w:sz="0" w:space="0" w:color="auto"/>
        <w:right w:val="none" w:sz="0" w:space="0" w:color="auto"/>
      </w:divBdr>
      <w:divsChild>
        <w:div w:id="442916447">
          <w:marLeft w:val="0"/>
          <w:marRight w:val="0"/>
          <w:marTop w:val="0"/>
          <w:marBottom w:val="0"/>
          <w:divBdr>
            <w:top w:val="none" w:sz="0" w:space="0" w:color="auto"/>
            <w:left w:val="none" w:sz="0" w:space="0" w:color="auto"/>
            <w:bottom w:val="none" w:sz="0" w:space="0" w:color="auto"/>
            <w:right w:val="none" w:sz="0" w:space="0" w:color="auto"/>
          </w:divBdr>
          <w:divsChild>
            <w:div w:id="18628927">
              <w:marLeft w:val="0"/>
              <w:marRight w:val="0"/>
              <w:marTop w:val="0"/>
              <w:marBottom w:val="0"/>
              <w:divBdr>
                <w:top w:val="none" w:sz="0" w:space="0" w:color="auto"/>
                <w:left w:val="none" w:sz="0" w:space="0" w:color="auto"/>
                <w:bottom w:val="none" w:sz="0" w:space="0" w:color="auto"/>
                <w:right w:val="none" w:sz="0" w:space="0" w:color="auto"/>
              </w:divBdr>
              <w:divsChild>
                <w:div w:id="1626735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916426">
      <w:bodyDiv w:val="1"/>
      <w:marLeft w:val="0"/>
      <w:marRight w:val="0"/>
      <w:marTop w:val="0"/>
      <w:marBottom w:val="0"/>
      <w:divBdr>
        <w:top w:val="none" w:sz="0" w:space="0" w:color="auto"/>
        <w:left w:val="none" w:sz="0" w:space="0" w:color="auto"/>
        <w:bottom w:val="none" w:sz="0" w:space="0" w:color="auto"/>
        <w:right w:val="none" w:sz="0" w:space="0" w:color="auto"/>
      </w:divBdr>
      <w:divsChild>
        <w:div w:id="815996720">
          <w:marLeft w:val="0"/>
          <w:marRight w:val="0"/>
          <w:marTop w:val="0"/>
          <w:marBottom w:val="0"/>
          <w:divBdr>
            <w:top w:val="none" w:sz="0" w:space="0" w:color="auto"/>
            <w:left w:val="none" w:sz="0" w:space="0" w:color="auto"/>
            <w:bottom w:val="none" w:sz="0" w:space="0" w:color="auto"/>
            <w:right w:val="none" w:sz="0" w:space="0" w:color="auto"/>
          </w:divBdr>
          <w:divsChild>
            <w:div w:id="1626500218">
              <w:marLeft w:val="0"/>
              <w:marRight w:val="0"/>
              <w:marTop w:val="0"/>
              <w:marBottom w:val="0"/>
              <w:divBdr>
                <w:top w:val="none" w:sz="0" w:space="0" w:color="auto"/>
                <w:left w:val="none" w:sz="0" w:space="0" w:color="auto"/>
                <w:bottom w:val="none" w:sz="0" w:space="0" w:color="auto"/>
                <w:right w:val="none" w:sz="0" w:space="0" w:color="auto"/>
              </w:divBdr>
              <w:divsChild>
                <w:div w:id="1698846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113123">
      <w:bodyDiv w:val="1"/>
      <w:marLeft w:val="0"/>
      <w:marRight w:val="0"/>
      <w:marTop w:val="0"/>
      <w:marBottom w:val="0"/>
      <w:divBdr>
        <w:top w:val="none" w:sz="0" w:space="0" w:color="auto"/>
        <w:left w:val="none" w:sz="0" w:space="0" w:color="auto"/>
        <w:bottom w:val="none" w:sz="0" w:space="0" w:color="auto"/>
        <w:right w:val="none" w:sz="0" w:space="0" w:color="auto"/>
      </w:divBdr>
    </w:div>
    <w:div w:id="2000617757">
      <w:bodyDiv w:val="1"/>
      <w:marLeft w:val="0"/>
      <w:marRight w:val="0"/>
      <w:marTop w:val="0"/>
      <w:marBottom w:val="0"/>
      <w:divBdr>
        <w:top w:val="none" w:sz="0" w:space="0" w:color="auto"/>
        <w:left w:val="none" w:sz="0" w:space="0" w:color="auto"/>
        <w:bottom w:val="none" w:sz="0" w:space="0" w:color="auto"/>
        <w:right w:val="none" w:sz="0" w:space="0" w:color="auto"/>
      </w:divBdr>
    </w:div>
    <w:div w:id="2008750030">
      <w:bodyDiv w:val="1"/>
      <w:marLeft w:val="0"/>
      <w:marRight w:val="0"/>
      <w:marTop w:val="0"/>
      <w:marBottom w:val="0"/>
      <w:divBdr>
        <w:top w:val="none" w:sz="0" w:space="0" w:color="auto"/>
        <w:left w:val="none" w:sz="0" w:space="0" w:color="auto"/>
        <w:bottom w:val="none" w:sz="0" w:space="0" w:color="auto"/>
        <w:right w:val="none" w:sz="0" w:space="0" w:color="auto"/>
      </w:divBdr>
    </w:div>
    <w:div w:id="2018841867">
      <w:bodyDiv w:val="1"/>
      <w:marLeft w:val="0"/>
      <w:marRight w:val="0"/>
      <w:marTop w:val="0"/>
      <w:marBottom w:val="0"/>
      <w:divBdr>
        <w:top w:val="none" w:sz="0" w:space="0" w:color="auto"/>
        <w:left w:val="none" w:sz="0" w:space="0" w:color="auto"/>
        <w:bottom w:val="none" w:sz="0" w:space="0" w:color="auto"/>
        <w:right w:val="none" w:sz="0" w:space="0" w:color="auto"/>
      </w:divBdr>
    </w:div>
    <w:div w:id="2029715958">
      <w:bodyDiv w:val="1"/>
      <w:marLeft w:val="0"/>
      <w:marRight w:val="0"/>
      <w:marTop w:val="0"/>
      <w:marBottom w:val="0"/>
      <w:divBdr>
        <w:top w:val="none" w:sz="0" w:space="0" w:color="auto"/>
        <w:left w:val="none" w:sz="0" w:space="0" w:color="auto"/>
        <w:bottom w:val="none" w:sz="0" w:space="0" w:color="auto"/>
        <w:right w:val="none" w:sz="0" w:space="0" w:color="auto"/>
      </w:divBdr>
    </w:div>
    <w:div w:id="2029871002">
      <w:bodyDiv w:val="1"/>
      <w:marLeft w:val="0"/>
      <w:marRight w:val="0"/>
      <w:marTop w:val="0"/>
      <w:marBottom w:val="0"/>
      <w:divBdr>
        <w:top w:val="none" w:sz="0" w:space="0" w:color="auto"/>
        <w:left w:val="none" w:sz="0" w:space="0" w:color="auto"/>
        <w:bottom w:val="none" w:sz="0" w:space="0" w:color="auto"/>
        <w:right w:val="none" w:sz="0" w:space="0" w:color="auto"/>
      </w:divBdr>
    </w:div>
    <w:div w:id="2032992556">
      <w:bodyDiv w:val="1"/>
      <w:marLeft w:val="0"/>
      <w:marRight w:val="0"/>
      <w:marTop w:val="0"/>
      <w:marBottom w:val="0"/>
      <w:divBdr>
        <w:top w:val="none" w:sz="0" w:space="0" w:color="auto"/>
        <w:left w:val="none" w:sz="0" w:space="0" w:color="auto"/>
        <w:bottom w:val="none" w:sz="0" w:space="0" w:color="auto"/>
        <w:right w:val="none" w:sz="0" w:space="0" w:color="auto"/>
      </w:divBdr>
      <w:divsChild>
        <w:div w:id="425421905">
          <w:marLeft w:val="0"/>
          <w:marRight w:val="0"/>
          <w:marTop w:val="0"/>
          <w:marBottom w:val="0"/>
          <w:divBdr>
            <w:top w:val="none" w:sz="0" w:space="0" w:color="auto"/>
            <w:left w:val="none" w:sz="0" w:space="0" w:color="auto"/>
            <w:bottom w:val="none" w:sz="0" w:space="0" w:color="auto"/>
            <w:right w:val="none" w:sz="0" w:space="0" w:color="auto"/>
          </w:divBdr>
          <w:divsChild>
            <w:div w:id="74212743">
              <w:marLeft w:val="0"/>
              <w:marRight w:val="0"/>
              <w:marTop w:val="0"/>
              <w:marBottom w:val="0"/>
              <w:divBdr>
                <w:top w:val="none" w:sz="0" w:space="0" w:color="auto"/>
                <w:left w:val="none" w:sz="0" w:space="0" w:color="auto"/>
                <w:bottom w:val="none" w:sz="0" w:space="0" w:color="auto"/>
                <w:right w:val="none" w:sz="0" w:space="0" w:color="auto"/>
              </w:divBdr>
              <w:divsChild>
                <w:div w:id="200213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194052">
      <w:bodyDiv w:val="1"/>
      <w:marLeft w:val="0"/>
      <w:marRight w:val="0"/>
      <w:marTop w:val="0"/>
      <w:marBottom w:val="0"/>
      <w:divBdr>
        <w:top w:val="none" w:sz="0" w:space="0" w:color="auto"/>
        <w:left w:val="none" w:sz="0" w:space="0" w:color="auto"/>
        <w:bottom w:val="none" w:sz="0" w:space="0" w:color="auto"/>
        <w:right w:val="none" w:sz="0" w:space="0" w:color="auto"/>
      </w:divBdr>
    </w:div>
    <w:div w:id="2042391887">
      <w:bodyDiv w:val="1"/>
      <w:marLeft w:val="0"/>
      <w:marRight w:val="0"/>
      <w:marTop w:val="0"/>
      <w:marBottom w:val="0"/>
      <w:divBdr>
        <w:top w:val="none" w:sz="0" w:space="0" w:color="auto"/>
        <w:left w:val="none" w:sz="0" w:space="0" w:color="auto"/>
        <w:bottom w:val="none" w:sz="0" w:space="0" w:color="auto"/>
        <w:right w:val="none" w:sz="0" w:space="0" w:color="auto"/>
      </w:divBdr>
    </w:div>
    <w:div w:id="2045715953">
      <w:bodyDiv w:val="1"/>
      <w:marLeft w:val="0"/>
      <w:marRight w:val="0"/>
      <w:marTop w:val="0"/>
      <w:marBottom w:val="0"/>
      <w:divBdr>
        <w:top w:val="none" w:sz="0" w:space="0" w:color="auto"/>
        <w:left w:val="none" w:sz="0" w:space="0" w:color="auto"/>
        <w:bottom w:val="none" w:sz="0" w:space="0" w:color="auto"/>
        <w:right w:val="none" w:sz="0" w:space="0" w:color="auto"/>
      </w:divBdr>
    </w:div>
    <w:div w:id="2056926229">
      <w:bodyDiv w:val="1"/>
      <w:marLeft w:val="0"/>
      <w:marRight w:val="0"/>
      <w:marTop w:val="0"/>
      <w:marBottom w:val="0"/>
      <w:divBdr>
        <w:top w:val="none" w:sz="0" w:space="0" w:color="auto"/>
        <w:left w:val="none" w:sz="0" w:space="0" w:color="auto"/>
        <w:bottom w:val="none" w:sz="0" w:space="0" w:color="auto"/>
        <w:right w:val="none" w:sz="0" w:space="0" w:color="auto"/>
      </w:divBdr>
    </w:div>
    <w:div w:id="2059358391">
      <w:bodyDiv w:val="1"/>
      <w:marLeft w:val="0"/>
      <w:marRight w:val="0"/>
      <w:marTop w:val="0"/>
      <w:marBottom w:val="0"/>
      <w:divBdr>
        <w:top w:val="none" w:sz="0" w:space="0" w:color="auto"/>
        <w:left w:val="none" w:sz="0" w:space="0" w:color="auto"/>
        <w:bottom w:val="none" w:sz="0" w:space="0" w:color="auto"/>
        <w:right w:val="none" w:sz="0" w:space="0" w:color="auto"/>
      </w:divBdr>
    </w:div>
    <w:div w:id="2066441739">
      <w:bodyDiv w:val="1"/>
      <w:marLeft w:val="0"/>
      <w:marRight w:val="0"/>
      <w:marTop w:val="0"/>
      <w:marBottom w:val="0"/>
      <w:divBdr>
        <w:top w:val="none" w:sz="0" w:space="0" w:color="auto"/>
        <w:left w:val="none" w:sz="0" w:space="0" w:color="auto"/>
        <w:bottom w:val="none" w:sz="0" w:space="0" w:color="auto"/>
        <w:right w:val="none" w:sz="0" w:space="0" w:color="auto"/>
      </w:divBdr>
    </w:div>
    <w:div w:id="2069575534">
      <w:bodyDiv w:val="1"/>
      <w:marLeft w:val="0"/>
      <w:marRight w:val="0"/>
      <w:marTop w:val="0"/>
      <w:marBottom w:val="0"/>
      <w:divBdr>
        <w:top w:val="none" w:sz="0" w:space="0" w:color="auto"/>
        <w:left w:val="none" w:sz="0" w:space="0" w:color="auto"/>
        <w:bottom w:val="none" w:sz="0" w:space="0" w:color="auto"/>
        <w:right w:val="none" w:sz="0" w:space="0" w:color="auto"/>
      </w:divBdr>
    </w:div>
    <w:div w:id="2071615529">
      <w:bodyDiv w:val="1"/>
      <w:marLeft w:val="0"/>
      <w:marRight w:val="0"/>
      <w:marTop w:val="0"/>
      <w:marBottom w:val="0"/>
      <w:divBdr>
        <w:top w:val="none" w:sz="0" w:space="0" w:color="auto"/>
        <w:left w:val="none" w:sz="0" w:space="0" w:color="auto"/>
        <w:bottom w:val="none" w:sz="0" w:space="0" w:color="auto"/>
        <w:right w:val="none" w:sz="0" w:space="0" w:color="auto"/>
      </w:divBdr>
    </w:div>
    <w:div w:id="2093968613">
      <w:bodyDiv w:val="1"/>
      <w:marLeft w:val="0"/>
      <w:marRight w:val="0"/>
      <w:marTop w:val="0"/>
      <w:marBottom w:val="0"/>
      <w:divBdr>
        <w:top w:val="none" w:sz="0" w:space="0" w:color="auto"/>
        <w:left w:val="none" w:sz="0" w:space="0" w:color="auto"/>
        <w:bottom w:val="none" w:sz="0" w:space="0" w:color="auto"/>
        <w:right w:val="none" w:sz="0" w:space="0" w:color="auto"/>
      </w:divBdr>
    </w:div>
    <w:div w:id="2098093554">
      <w:bodyDiv w:val="1"/>
      <w:marLeft w:val="0"/>
      <w:marRight w:val="0"/>
      <w:marTop w:val="0"/>
      <w:marBottom w:val="0"/>
      <w:divBdr>
        <w:top w:val="none" w:sz="0" w:space="0" w:color="auto"/>
        <w:left w:val="none" w:sz="0" w:space="0" w:color="auto"/>
        <w:bottom w:val="none" w:sz="0" w:space="0" w:color="auto"/>
        <w:right w:val="none" w:sz="0" w:space="0" w:color="auto"/>
      </w:divBdr>
    </w:div>
    <w:div w:id="2102094635">
      <w:bodyDiv w:val="1"/>
      <w:marLeft w:val="0"/>
      <w:marRight w:val="0"/>
      <w:marTop w:val="0"/>
      <w:marBottom w:val="0"/>
      <w:divBdr>
        <w:top w:val="none" w:sz="0" w:space="0" w:color="auto"/>
        <w:left w:val="none" w:sz="0" w:space="0" w:color="auto"/>
        <w:bottom w:val="none" w:sz="0" w:space="0" w:color="auto"/>
        <w:right w:val="none" w:sz="0" w:space="0" w:color="auto"/>
      </w:divBdr>
    </w:div>
    <w:div w:id="2102215176">
      <w:bodyDiv w:val="1"/>
      <w:marLeft w:val="0"/>
      <w:marRight w:val="0"/>
      <w:marTop w:val="0"/>
      <w:marBottom w:val="0"/>
      <w:divBdr>
        <w:top w:val="none" w:sz="0" w:space="0" w:color="auto"/>
        <w:left w:val="none" w:sz="0" w:space="0" w:color="auto"/>
        <w:bottom w:val="none" w:sz="0" w:space="0" w:color="auto"/>
        <w:right w:val="none" w:sz="0" w:space="0" w:color="auto"/>
      </w:divBdr>
    </w:div>
    <w:div w:id="2107922851">
      <w:bodyDiv w:val="1"/>
      <w:marLeft w:val="0"/>
      <w:marRight w:val="0"/>
      <w:marTop w:val="0"/>
      <w:marBottom w:val="0"/>
      <w:divBdr>
        <w:top w:val="none" w:sz="0" w:space="0" w:color="auto"/>
        <w:left w:val="none" w:sz="0" w:space="0" w:color="auto"/>
        <w:bottom w:val="none" w:sz="0" w:space="0" w:color="auto"/>
        <w:right w:val="none" w:sz="0" w:space="0" w:color="auto"/>
      </w:divBdr>
    </w:div>
    <w:div w:id="214684592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tiff"/><Relationship Id="rId20" Type="http://schemas.openxmlformats.org/officeDocument/2006/relationships/fontTable" Target="fontTable.xml"/><Relationship Id="rId21" Type="http://schemas.openxmlformats.org/officeDocument/2006/relationships/theme" Target="theme/theme1.xml"/><Relationship Id="rId22" Type="http://schemas.microsoft.com/office/2016/09/relationships/commentsIds" Target="commentsIds.xml"/><Relationship Id="rId10" Type="http://schemas.openxmlformats.org/officeDocument/2006/relationships/image" Target="media/image3.tiff"/><Relationship Id="rId11" Type="http://schemas.openxmlformats.org/officeDocument/2006/relationships/image" Target="media/image4.tiff"/><Relationship Id="rId12" Type="http://schemas.openxmlformats.org/officeDocument/2006/relationships/image" Target="media/image5.tiff"/><Relationship Id="rId13" Type="http://schemas.openxmlformats.org/officeDocument/2006/relationships/image" Target="media/image6.tiff"/><Relationship Id="rId14" Type="http://schemas.openxmlformats.org/officeDocument/2006/relationships/image" Target="media/image7.tiff"/><Relationship Id="rId15" Type="http://schemas.openxmlformats.org/officeDocument/2006/relationships/image" Target="media/image8.tiff"/><Relationship Id="rId16" Type="http://schemas.openxmlformats.org/officeDocument/2006/relationships/image" Target="media/image9.png"/><Relationship Id="rId17" Type="http://schemas.openxmlformats.org/officeDocument/2006/relationships/hyperlink" Target="http://dx.doi.org/10.1016/j.tics.2016.04.005" TargetMode="External"/><Relationship Id="rId18" Type="http://schemas.openxmlformats.org/officeDocument/2006/relationships/footer" Target="footer1.xml"/><Relationship Id="rId19" Type="http://schemas.openxmlformats.org/officeDocument/2006/relationships/footer" Target="footer2.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A47EEC9C-1947-1143-9F44-775DB30143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2341</TotalTime>
  <Pages>43</Pages>
  <Words>19681</Words>
  <Characters>112185</Characters>
  <Application>Microsoft Macintosh Word</Application>
  <DocSecurity>0</DocSecurity>
  <Lines>934</Lines>
  <Paragraphs>263</Paragraphs>
  <ScaleCrop>false</ScaleCrop>
  <HeadingPairs>
    <vt:vector size="2" baseType="variant">
      <vt:variant>
        <vt:lpstr>Title</vt:lpstr>
      </vt:variant>
      <vt:variant>
        <vt:i4>1</vt:i4>
      </vt:variant>
    </vt:vector>
  </HeadingPairs>
  <TitlesOfParts>
    <vt:vector size="1" baseType="lpstr">
      <vt:lpstr/>
    </vt:vector>
  </TitlesOfParts>
  <Company>university of oxford</Company>
  <LinksUpToDate>false</LinksUpToDate>
  <CharactersWithSpaces>131603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alla yankouskaya</dc:creator>
  <cp:lastModifiedBy>alla yankouskaya</cp:lastModifiedBy>
  <cp:revision>833</cp:revision>
  <dcterms:created xsi:type="dcterms:W3CDTF">2017-09-25T21:33:00Z</dcterms:created>
  <dcterms:modified xsi:type="dcterms:W3CDTF">2018-01-12T13:31:00Z</dcterms:modified>
</cp:coreProperties>
</file>