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CA" w:rsidRDefault="00934B0A" w:rsidP="00B01FBF">
      <w:pPr>
        <w:spacing w:line="240" w:lineRule="auto"/>
        <w:jc w:val="center"/>
        <w:rPr>
          <w:rFonts w:asciiTheme="majorHAnsi" w:hAnsiTheme="majorHAnsi"/>
          <w:b/>
          <w:sz w:val="36"/>
          <w:szCs w:val="36"/>
        </w:rPr>
      </w:pPr>
      <w:bookmarkStart w:id="0" w:name="_Toc423509396"/>
      <w:bookmarkStart w:id="1" w:name="_Toc423509862"/>
      <w:bookmarkStart w:id="2" w:name="_GoBack"/>
      <w:bookmarkEnd w:id="2"/>
      <w:r w:rsidRPr="00934B0A">
        <w:rPr>
          <w:rFonts w:asciiTheme="majorHAnsi" w:eastAsia="Times New Roman" w:hAnsiTheme="majorHAnsi" w:cs="Arial"/>
          <w:b/>
          <w:bCs/>
          <w:sz w:val="36"/>
          <w:szCs w:val="36"/>
          <w:lang w:eastAsia="en-GB"/>
        </w:rPr>
        <w:t xml:space="preserve">Visual slippages between the picture plane and the </w:t>
      </w:r>
      <w:r w:rsidRPr="00934B0A">
        <w:rPr>
          <w:rFonts w:asciiTheme="majorHAnsi" w:hAnsiTheme="majorHAnsi"/>
          <w:b/>
          <w:sz w:val="36"/>
          <w:szCs w:val="36"/>
        </w:rPr>
        <w:t>painting</w:t>
      </w:r>
      <w:r w:rsidRPr="00934B0A">
        <w:rPr>
          <w:rFonts w:asciiTheme="majorHAnsi" w:eastAsia="Times New Roman" w:hAnsiTheme="majorHAnsi" w:cs="Arial"/>
          <w:b/>
          <w:bCs/>
          <w:sz w:val="36"/>
          <w:szCs w:val="36"/>
          <w:lang w:eastAsia="en-GB"/>
        </w:rPr>
        <w:t xml:space="preserve"> surface</w:t>
      </w:r>
      <w:r w:rsidR="00073FE6">
        <w:rPr>
          <w:rFonts w:asciiTheme="majorHAnsi" w:eastAsia="Times New Roman" w:hAnsiTheme="majorHAnsi" w:cs="Arial"/>
          <w:b/>
          <w:bCs/>
          <w:sz w:val="36"/>
          <w:szCs w:val="36"/>
          <w:lang w:eastAsia="en-GB"/>
        </w:rPr>
        <w:t xml:space="preserve"> in</w:t>
      </w:r>
      <w:r w:rsidRPr="00934B0A">
        <w:rPr>
          <w:rFonts w:asciiTheme="majorHAnsi" w:hAnsiTheme="majorHAnsi"/>
          <w:b/>
          <w:sz w:val="36"/>
          <w:szCs w:val="36"/>
        </w:rPr>
        <w:t xml:space="preserve"> </w:t>
      </w:r>
      <w:r w:rsidR="00A92DCA">
        <w:rPr>
          <w:rFonts w:asciiTheme="majorHAnsi" w:hAnsiTheme="majorHAnsi"/>
          <w:b/>
          <w:sz w:val="36"/>
          <w:szCs w:val="36"/>
        </w:rPr>
        <w:t>Richard Estes’ Double Self-Portrait (1976)</w:t>
      </w:r>
    </w:p>
    <w:bookmarkEnd w:id="0"/>
    <w:bookmarkEnd w:id="1"/>
    <w:p w:rsidR="00DD2C87" w:rsidRPr="00180B31" w:rsidRDefault="00180B31" w:rsidP="00180B31">
      <w:pPr>
        <w:jc w:val="center"/>
        <w:rPr>
          <w:rFonts w:asciiTheme="majorHAnsi" w:hAnsiTheme="majorHAnsi"/>
          <w:sz w:val="20"/>
          <w:szCs w:val="20"/>
        </w:rPr>
      </w:pPr>
      <w:r w:rsidRPr="00180B31">
        <w:rPr>
          <w:rFonts w:asciiTheme="majorHAnsi" w:hAnsiTheme="majorHAnsi"/>
          <w:sz w:val="20"/>
          <w:szCs w:val="20"/>
        </w:rPr>
        <w:t xml:space="preserve">Dr. </w:t>
      </w:r>
      <w:proofErr w:type="spellStart"/>
      <w:r w:rsidRPr="00180B31">
        <w:rPr>
          <w:rFonts w:asciiTheme="majorHAnsi" w:hAnsiTheme="majorHAnsi"/>
          <w:sz w:val="20"/>
          <w:szCs w:val="20"/>
        </w:rPr>
        <w:t>Donal</w:t>
      </w:r>
      <w:proofErr w:type="spellEnd"/>
      <w:r w:rsidRPr="00180B31">
        <w:rPr>
          <w:rFonts w:asciiTheme="majorHAnsi" w:hAnsiTheme="majorHAnsi"/>
          <w:sz w:val="20"/>
          <w:szCs w:val="20"/>
        </w:rPr>
        <w:t xml:space="preserve"> </w:t>
      </w:r>
      <w:proofErr w:type="spellStart"/>
      <w:r w:rsidRPr="00180B31">
        <w:rPr>
          <w:rFonts w:asciiTheme="majorHAnsi" w:hAnsiTheme="majorHAnsi"/>
          <w:sz w:val="20"/>
          <w:szCs w:val="20"/>
        </w:rPr>
        <w:t>Molone</w:t>
      </w:r>
      <w:r>
        <w:rPr>
          <w:rFonts w:asciiTheme="majorHAnsi" w:hAnsiTheme="majorHAnsi"/>
          <w:sz w:val="20"/>
          <w:szCs w:val="20"/>
        </w:rPr>
        <w:t>y</w:t>
      </w:r>
      <w:proofErr w:type="spellEnd"/>
      <w:r>
        <w:rPr>
          <w:rFonts w:asciiTheme="majorHAnsi" w:hAnsiTheme="majorHAnsi"/>
          <w:sz w:val="20"/>
          <w:szCs w:val="20"/>
        </w:rPr>
        <w:t xml:space="preserve">, </w:t>
      </w:r>
      <w:r w:rsidR="002A61E1">
        <w:rPr>
          <w:rFonts w:asciiTheme="majorHAnsi" w:hAnsiTheme="majorHAnsi"/>
          <w:sz w:val="20"/>
          <w:szCs w:val="20"/>
        </w:rPr>
        <w:t>Liverpool Hope University</w:t>
      </w:r>
      <w:r>
        <w:rPr>
          <w:rFonts w:asciiTheme="majorHAnsi" w:hAnsiTheme="majorHAnsi"/>
          <w:sz w:val="20"/>
          <w:szCs w:val="20"/>
        </w:rPr>
        <w:t>, UK</w:t>
      </w:r>
    </w:p>
    <w:p w:rsidR="00DD2C87" w:rsidRPr="00180B31" w:rsidRDefault="00DD2C87" w:rsidP="00B01FBF">
      <w:pPr>
        <w:spacing w:line="240" w:lineRule="auto"/>
        <w:jc w:val="both"/>
        <w:rPr>
          <w:rFonts w:cstheme="minorHAnsi"/>
          <w:i/>
          <w:sz w:val="16"/>
          <w:szCs w:val="16"/>
        </w:rPr>
      </w:pPr>
      <w:r w:rsidRPr="00180B31">
        <w:rPr>
          <w:rFonts w:cstheme="minorHAnsi"/>
          <w:i/>
          <w:sz w:val="16"/>
          <w:szCs w:val="16"/>
        </w:rPr>
        <w:t>Abstract:</w:t>
      </w:r>
      <w:r w:rsidRPr="00180B31">
        <w:rPr>
          <w:rFonts w:cstheme="minorHAnsi"/>
          <w:sz w:val="16"/>
          <w:szCs w:val="16"/>
        </w:rPr>
        <w:t xml:space="preserve"> </w:t>
      </w:r>
      <w:r w:rsidR="00180B31" w:rsidRPr="00180B31">
        <w:rPr>
          <w:rFonts w:cstheme="minorHAnsi"/>
          <w:i/>
          <w:sz w:val="16"/>
          <w:szCs w:val="16"/>
        </w:rPr>
        <w:t>This paper focuses on a particular visual slippage that may occur at the point where the picture plane and the painting surface</w:t>
      </w:r>
      <w:r w:rsidR="00A92DCA">
        <w:rPr>
          <w:rFonts w:cstheme="minorHAnsi"/>
          <w:i/>
          <w:sz w:val="16"/>
          <w:szCs w:val="16"/>
        </w:rPr>
        <w:t xml:space="preserve"> might</w:t>
      </w:r>
      <w:r w:rsidR="00180B31" w:rsidRPr="00180B31">
        <w:rPr>
          <w:rFonts w:cstheme="minorHAnsi"/>
          <w:i/>
          <w:sz w:val="16"/>
          <w:szCs w:val="16"/>
        </w:rPr>
        <w:t xml:space="preserve"> intersect in </w:t>
      </w:r>
      <w:r w:rsidR="00A92DCA">
        <w:rPr>
          <w:rFonts w:cstheme="minorHAnsi"/>
          <w:i/>
          <w:sz w:val="16"/>
          <w:szCs w:val="16"/>
        </w:rPr>
        <w:t>Richard Estes’ “Double Self Portrait”</w:t>
      </w:r>
      <w:r w:rsidR="00180B31" w:rsidRPr="00180B31">
        <w:rPr>
          <w:rFonts w:cstheme="minorHAnsi"/>
          <w:i/>
          <w:sz w:val="16"/>
          <w:szCs w:val="16"/>
        </w:rPr>
        <w:t xml:space="preserve">. Firstly, I draw on one specific </w:t>
      </w:r>
      <w:proofErr w:type="spellStart"/>
      <w:r w:rsidR="00180B31" w:rsidRPr="00180B31">
        <w:rPr>
          <w:rFonts w:cstheme="minorHAnsi"/>
          <w:i/>
          <w:sz w:val="16"/>
          <w:szCs w:val="16"/>
        </w:rPr>
        <w:t>scopic</w:t>
      </w:r>
      <w:proofErr w:type="spellEnd"/>
      <w:r w:rsidR="00180B31" w:rsidRPr="00180B31">
        <w:rPr>
          <w:rFonts w:cstheme="minorHAnsi"/>
          <w:i/>
          <w:sz w:val="16"/>
          <w:szCs w:val="16"/>
        </w:rPr>
        <w:t xml:space="preserve"> regime, Cartesian </w:t>
      </w:r>
      <w:proofErr w:type="spellStart"/>
      <w:r w:rsidR="00180B31" w:rsidRPr="00180B31">
        <w:rPr>
          <w:rFonts w:cstheme="minorHAnsi"/>
          <w:i/>
          <w:sz w:val="16"/>
          <w:szCs w:val="16"/>
        </w:rPr>
        <w:t>perspectivalism</w:t>
      </w:r>
      <w:proofErr w:type="spellEnd"/>
      <w:r w:rsidR="00180B31" w:rsidRPr="00180B31">
        <w:rPr>
          <w:rFonts w:cstheme="minorHAnsi"/>
          <w:i/>
          <w:sz w:val="16"/>
          <w:szCs w:val="16"/>
        </w:rPr>
        <w:t xml:space="preserve">, and, in particular, Leon Battista </w:t>
      </w:r>
      <w:proofErr w:type="spellStart"/>
      <w:r w:rsidR="00180B31" w:rsidRPr="00180B31">
        <w:rPr>
          <w:rFonts w:cstheme="minorHAnsi"/>
          <w:i/>
          <w:sz w:val="16"/>
          <w:szCs w:val="16"/>
        </w:rPr>
        <w:t>Alberti’s</w:t>
      </w:r>
      <w:proofErr w:type="spellEnd"/>
      <w:r w:rsidR="00180B31" w:rsidRPr="00180B31">
        <w:rPr>
          <w:rFonts w:cstheme="minorHAnsi"/>
          <w:i/>
          <w:sz w:val="16"/>
          <w:szCs w:val="16"/>
        </w:rPr>
        <w:t xml:space="preserve"> concept of the picture plane as an “open window” (</w:t>
      </w:r>
      <w:proofErr w:type="spellStart"/>
      <w:r w:rsidR="00180B31" w:rsidRPr="00180B31">
        <w:rPr>
          <w:rFonts w:cstheme="minorHAnsi"/>
          <w:i/>
          <w:sz w:val="16"/>
          <w:szCs w:val="16"/>
        </w:rPr>
        <w:t>Alberti</w:t>
      </w:r>
      <w:proofErr w:type="spellEnd"/>
      <w:r w:rsidR="00180B31" w:rsidRPr="00180B31">
        <w:rPr>
          <w:rFonts w:cstheme="minorHAnsi"/>
          <w:i/>
          <w:sz w:val="16"/>
          <w:szCs w:val="16"/>
        </w:rPr>
        <w:t xml:space="preserve"> 1967, 56).  Secondly, I investigate how Richard </w:t>
      </w:r>
      <w:proofErr w:type="spellStart"/>
      <w:r w:rsidR="00180B31" w:rsidRPr="00180B31">
        <w:rPr>
          <w:rFonts w:cstheme="minorHAnsi"/>
          <w:i/>
          <w:sz w:val="16"/>
          <w:szCs w:val="16"/>
        </w:rPr>
        <w:t>Wollheim’s</w:t>
      </w:r>
      <w:proofErr w:type="spellEnd"/>
      <w:r w:rsidR="00180B31" w:rsidRPr="00180B31">
        <w:rPr>
          <w:rFonts w:cstheme="minorHAnsi"/>
          <w:i/>
          <w:sz w:val="16"/>
          <w:szCs w:val="16"/>
        </w:rPr>
        <w:t xml:space="preserve"> concept of </w:t>
      </w:r>
      <w:proofErr w:type="spellStart"/>
      <w:r w:rsidR="00180B31" w:rsidRPr="00180B31">
        <w:rPr>
          <w:rFonts w:cstheme="minorHAnsi"/>
          <w:i/>
          <w:sz w:val="16"/>
          <w:szCs w:val="16"/>
        </w:rPr>
        <w:t>twofoldness</w:t>
      </w:r>
      <w:proofErr w:type="spellEnd"/>
      <w:r w:rsidR="00180B31" w:rsidRPr="00180B31">
        <w:rPr>
          <w:rFonts w:cstheme="minorHAnsi"/>
          <w:i/>
          <w:sz w:val="16"/>
          <w:szCs w:val="16"/>
        </w:rPr>
        <w:t xml:space="preserve"> and Hal Foster’s writing on the Lacanian gaze might facilitate visual slippages between different </w:t>
      </w:r>
      <w:proofErr w:type="spellStart"/>
      <w:r w:rsidR="00180B31" w:rsidRPr="00180B31">
        <w:rPr>
          <w:rFonts w:cstheme="minorHAnsi"/>
          <w:i/>
          <w:sz w:val="16"/>
          <w:szCs w:val="16"/>
        </w:rPr>
        <w:t>scopic</w:t>
      </w:r>
      <w:proofErr w:type="spellEnd"/>
      <w:r w:rsidR="00180B31" w:rsidRPr="00180B31">
        <w:rPr>
          <w:rFonts w:cstheme="minorHAnsi"/>
          <w:i/>
          <w:sz w:val="16"/>
          <w:szCs w:val="16"/>
        </w:rPr>
        <w:t xml:space="preserve"> regimes associated with representational painting </w:t>
      </w:r>
      <w:r w:rsidR="0048720F">
        <w:rPr>
          <w:rFonts w:cstheme="minorHAnsi"/>
          <w:i/>
          <w:sz w:val="16"/>
          <w:szCs w:val="16"/>
        </w:rPr>
        <w:t xml:space="preserve">such as Estes’ </w:t>
      </w:r>
      <w:r w:rsidR="00180B31" w:rsidRPr="00180B31">
        <w:rPr>
          <w:rFonts w:cstheme="minorHAnsi"/>
          <w:i/>
          <w:sz w:val="16"/>
          <w:szCs w:val="16"/>
        </w:rPr>
        <w:t>(</w:t>
      </w:r>
      <w:proofErr w:type="spellStart"/>
      <w:r w:rsidR="00180B31" w:rsidRPr="00180B31">
        <w:rPr>
          <w:rFonts w:cstheme="minorHAnsi"/>
          <w:i/>
          <w:sz w:val="16"/>
          <w:szCs w:val="16"/>
        </w:rPr>
        <w:t>Wollheim</w:t>
      </w:r>
      <w:proofErr w:type="spellEnd"/>
      <w:r w:rsidR="00180B31" w:rsidRPr="00180B31">
        <w:rPr>
          <w:rFonts w:cstheme="minorHAnsi"/>
          <w:i/>
          <w:sz w:val="16"/>
          <w:szCs w:val="16"/>
        </w:rPr>
        <w:t xml:space="preserve"> 1980; Foster 1996). Throughout this paper, I look at how aspects of Cartesian </w:t>
      </w:r>
      <w:proofErr w:type="spellStart"/>
      <w:r w:rsidR="00180B31" w:rsidRPr="00180B31">
        <w:rPr>
          <w:rFonts w:cstheme="minorHAnsi"/>
          <w:i/>
          <w:sz w:val="16"/>
          <w:szCs w:val="16"/>
        </w:rPr>
        <w:t>perspectivalism</w:t>
      </w:r>
      <w:proofErr w:type="spellEnd"/>
      <w:r w:rsidR="00180B31" w:rsidRPr="00180B31">
        <w:rPr>
          <w:rFonts w:cstheme="minorHAnsi"/>
          <w:i/>
          <w:sz w:val="16"/>
          <w:szCs w:val="16"/>
        </w:rPr>
        <w:t xml:space="preserve">, </w:t>
      </w:r>
      <w:proofErr w:type="spellStart"/>
      <w:r w:rsidR="00180B31" w:rsidRPr="00180B31">
        <w:rPr>
          <w:rFonts w:cstheme="minorHAnsi"/>
          <w:i/>
          <w:sz w:val="16"/>
          <w:szCs w:val="16"/>
        </w:rPr>
        <w:t>twofoldness</w:t>
      </w:r>
      <w:proofErr w:type="spellEnd"/>
      <w:r w:rsidR="00180B31" w:rsidRPr="00180B31">
        <w:rPr>
          <w:rFonts w:cstheme="minorHAnsi"/>
          <w:i/>
          <w:sz w:val="16"/>
          <w:szCs w:val="16"/>
        </w:rPr>
        <w:t xml:space="preserve"> and the Lacanian gaze might combine to form amalgamations of </w:t>
      </w:r>
      <w:proofErr w:type="spellStart"/>
      <w:r w:rsidR="00180B31" w:rsidRPr="00180B31">
        <w:rPr>
          <w:rFonts w:cstheme="minorHAnsi"/>
          <w:i/>
          <w:sz w:val="16"/>
          <w:szCs w:val="16"/>
        </w:rPr>
        <w:t>scopic</w:t>
      </w:r>
      <w:proofErr w:type="spellEnd"/>
      <w:r w:rsidR="00180B31" w:rsidRPr="00180B31">
        <w:rPr>
          <w:rFonts w:cstheme="minorHAnsi"/>
          <w:i/>
          <w:sz w:val="16"/>
          <w:szCs w:val="16"/>
        </w:rPr>
        <w:t xml:space="preserve"> regimes within a </w:t>
      </w:r>
      <w:proofErr w:type="spellStart"/>
      <w:r w:rsidR="00180B31" w:rsidRPr="00180B31">
        <w:rPr>
          <w:rFonts w:cstheme="minorHAnsi"/>
          <w:i/>
          <w:sz w:val="16"/>
          <w:szCs w:val="16"/>
        </w:rPr>
        <w:t>scopic</w:t>
      </w:r>
      <w:proofErr w:type="spellEnd"/>
      <w:r w:rsidR="00180B31" w:rsidRPr="00180B31">
        <w:rPr>
          <w:rFonts w:cstheme="minorHAnsi"/>
          <w:i/>
          <w:sz w:val="16"/>
          <w:szCs w:val="16"/>
        </w:rPr>
        <w:t xml:space="preserve"> field. This serves as a foundation for my hypothesis that there may be a particular oscillation between different ways of looking contained withi</w:t>
      </w:r>
      <w:r w:rsidR="00A92DCA">
        <w:rPr>
          <w:rFonts w:cstheme="minorHAnsi"/>
          <w:i/>
          <w:sz w:val="16"/>
          <w:szCs w:val="16"/>
        </w:rPr>
        <w:t xml:space="preserve">n Estes’ ‘Double </w:t>
      </w:r>
      <w:r w:rsidR="0048720F">
        <w:rPr>
          <w:rFonts w:cstheme="minorHAnsi"/>
          <w:i/>
          <w:sz w:val="16"/>
          <w:szCs w:val="16"/>
        </w:rPr>
        <w:t>S</w:t>
      </w:r>
      <w:r w:rsidR="00A92DCA">
        <w:rPr>
          <w:rFonts w:cstheme="minorHAnsi"/>
          <w:i/>
          <w:sz w:val="16"/>
          <w:szCs w:val="16"/>
        </w:rPr>
        <w:t>elf-Portrait”</w:t>
      </w:r>
      <w:r w:rsidR="00180B31" w:rsidRPr="00180B31">
        <w:rPr>
          <w:rFonts w:cstheme="minorHAnsi"/>
          <w:i/>
          <w:sz w:val="16"/>
          <w:szCs w:val="16"/>
        </w:rPr>
        <w:t>: looking through the surface, looking across the surface and a form of being looked at from inside the surface.</w:t>
      </w:r>
    </w:p>
    <w:p w:rsidR="00DD2C87" w:rsidRPr="00180B31" w:rsidRDefault="00DD2C87" w:rsidP="00B01FBF">
      <w:pPr>
        <w:pStyle w:val="KeywordsText"/>
        <w:spacing w:line="240" w:lineRule="auto"/>
        <w:rPr>
          <w:rFonts w:cstheme="minorHAnsi"/>
        </w:rPr>
      </w:pPr>
      <w:r w:rsidRPr="00180B31">
        <w:rPr>
          <w:rFonts w:cstheme="minorHAnsi"/>
        </w:rPr>
        <w:t xml:space="preserve">Keywords: </w:t>
      </w:r>
      <w:r w:rsidR="00180B31" w:rsidRPr="00180B31">
        <w:rPr>
          <w:rFonts w:cstheme="minorHAnsi"/>
        </w:rPr>
        <w:t xml:space="preserve">Painting, Picture Plane, </w:t>
      </w:r>
      <w:r w:rsidR="0048720F">
        <w:rPr>
          <w:rFonts w:cstheme="minorHAnsi"/>
        </w:rPr>
        <w:t xml:space="preserve">Painting Surface, </w:t>
      </w:r>
      <w:proofErr w:type="spellStart"/>
      <w:r w:rsidR="00180B31" w:rsidRPr="00180B31">
        <w:rPr>
          <w:rFonts w:cstheme="minorHAnsi"/>
        </w:rPr>
        <w:t>Scopic</w:t>
      </w:r>
      <w:proofErr w:type="spellEnd"/>
      <w:r w:rsidR="00180B31" w:rsidRPr="00180B31">
        <w:rPr>
          <w:rFonts w:cstheme="minorHAnsi"/>
        </w:rPr>
        <w:t xml:space="preserve"> Regime, Cartesian </w:t>
      </w:r>
      <w:proofErr w:type="spellStart"/>
      <w:r w:rsidR="00180B31" w:rsidRPr="00180B31">
        <w:rPr>
          <w:rFonts w:cstheme="minorHAnsi"/>
        </w:rPr>
        <w:t>perspectivalism</w:t>
      </w:r>
      <w:proofErr w:type="spellEnd"/>
      <w:r w:rsidR="00180B31" w:rsidRPr="00180B31">
        <w:rPr>
          <w:rFonts w:cstheme="minorHAnsi"/>
        </w:rPr>
        <w:t xml:space="preserve">, </w:t>
      </w:r>
      <w:proofErr w:type="spellStart"/>
      <w:r w:rsidR="00180B31" w:rsidRPr="00180B31">
        <w:rPr>
          <w:rFonts w:cstheme="minorHAnsi"/>
        </w:rPr>
        <w:t>Twofoldness</w:t>
      </w:r>
      <w:proofErr w:type="spellEnd"/>
      <w:r w:rsidR="00180B31" w:rsidRPr="00180B31">
        <w:rPr>
          <w:rFonts w:cstheme="minorHAnsi"/>
        </w:rPr>
        <w:t>, Lacanian gaze, Richard Estes</w:t>
      </w:r>
    </w:p>
    <w:p w:rsidR="00DD2C87" w:rsidRPr="00052439" w:rsidRDefault="00DD2C87" w:rsidP="00DD2C87">
      <w:pPr>
        <w:pStyle w:val="KeywordsText0"/>
      </w:pPr>
    </w:p>
    <w:p w:rsidR="00180B31" w:rsidRPr="00180B31" w:rsidRDefault="00180B31" w:rsidP="00180B31">
      <w:pPr>
        <w:pStyle w:val="Heading2"/>
        <w:spacing w:line="360" w:lineRule="auto"/>
        <w:jc w:val="both"/>
        <w:rPr>
          <w:rFonts w:ascii="Times New Roman" w:hAnsi="Times New Roman" w:cs="Times New Roman"/>
          <w:b/>
          <w:color w:val="auto"/>
          <w:sz w:val="24"/>
          <w:szCs w:val="24"/>
        </w:rPr>
      </w:pPr>
      <w:bookmarkStart w:id="3" w:name="_Toc427773053"/>
      <w:proofErr w:type="spellStart"/>
      <w:r w:rsidRPr="00180B31">
        <w:rPr>
          <w:rFonts w:ascii="Times New Roman" w:hAnsi="Times New Roman" w:cs="Times New Roman"/>
          <w:b/>
          <w:color w:val="auto"/>
          <w:sz w:val="24"/>
          <w:szCs w:val="24"/>
        </w:rPr>
        <w:t>Scopic</w:t>
      </w:r>
      <w:proofErr w:type="spellEnd"/>
      <w:r w:rsidRPr="00180B31">
        <w:rPr>
          <w:rFonts w:ascii="Times New Roman" w:hAnsi="Times New Roman" w:cs="Times New Roman"/>
          <w:b/>
          <w:color w:val="auto"/>
          <w:sz w:val="24"/>
          <w:szCs w:val="24"/>
        </w:rPr>
        <w:t xml:space="preserve"> regimes</w:t>
      </w:r>
      <w:bookmarkEnd w:id="3"/>
      <w:r w:rsidRPr="00180B31">
        <w:rPr>
          <w:rFonts w:ascii="Times New Roman" w:hAnsi="Times New Roman" w:cs="Times New Roman"/>
          <w:b/>
          <w:color w:val="auto"/>
          <w:sz w:val="24"/>
          <w:szCs w:val="24"/>
        </w:rPr>
        <w:t xml:space="preserve">, </w:t>
      </w:r>
      <w:bookmarkStart w:id="4" w:name="_Toc427773054"/>
      <w:r w:rsidRPr="00180B31">
        <w:rPr>
          <w:rFonts w:ascii="Times New Roman" w:hAnsi="Times New Roman" w:cs="Times New Roman"/>
          <w:b/>
          <w:color w:val="auto"/>
          <w:sz w:val="24"/>
          <w:szCs w:val="24"/>
        </w:rPr>
        <w:t xml:space="preserve">Cartesian </w:t>
      </w:r>
      <w:proofErr w:type="spellStart"/>
      <w:r w:rsidRPr="00180B31">
        <w:rPr>
          <w:rFonts w:ascii="Times New Roman" w:hAnsi="Times New Roman" w:cs="Times New Roman"/>
          <w:b/>
          <w:color w:val="auto"/>
          <w:sz w:val="24"/>
          <w:szCs w:val="24"/>
        </w:rPr>
        <w:t>perspectivalism</w:t>
      </w:r>
      <w:proofErr w:type="spellEnd"/>
      <w:r w:rsidRPr="00180B31">
        <w:rPr>
          <w:rFonts w:ascii="Times New Roman" w:hAnsi="Times New Roman" w:cs="Times New Roman"/>
          <w:b/>
          <w:color w:val="auto"/>
          <w:sz w:val="24"/>
          <w:szCs w:val="24"/>
        </w:rPr>
        <w:t xml:space="preserve"> and </w:t>
      </w:r>
      <w:proofErr w:type="spellStart"/>
      <w:r w:rsidRPr="00180B31">
        <w:rPr>
          <w:rFonts w:ascii="Times New Roman" w:hAnsi="Times New Roman" w:cs="Times New Roman"/>
          <w:b/>
          <w:color w:val="auto"/>
          <w:sz w:val="24"/>
          <w:szCs w:val="24"/>
        </w:rPr>
        <w:t>Alberti’s</w:t>
      </w:r>
      <w:proofErr w:type="spellEnd"/>
      <w:r w:rsidRPr="00180B31">
        <w:rPr>
          <w:rFonts w:ascii="Times New Roman" w:hAnsi="Times New Roman" w:cs="Times New Roman"/>
          <w:b/>
          <w:color w:val="auto"/>
          <w:sz w:val="24"/>
          <w:szCs w:val="24"/>
        </w:rPr>
        <w:t xml:space="preserve"> window</w:t>
      </w:r>
      <w:bookmarkEnd w:id="4"/>
    </w:p>
    <w:p w:rsidR="00DD2C87" w:rsidRPr="00180B31" w:rsidRDefault="00DD2C87" w:rsidP="00180B31">
      <w:pPr>
        <w:pStyle w:val="DroppedCase"/>
        <w:framePr w:wrap="around" w:y="41"/>
        <w:rPr>
          <w:sz w:val="20"/>
        </w:rPr>
      </w:pPr>
      <w:r w:rsidRPr="0015394A">
        <w:t>T</w:t>
      </w:r>
    </w:p>
    <w:p w:rsidR="00BD541D" w:rsidRDefault="00180B31" w:rsidP="00BD541D">
      <w:pPr>
        <w:pStyle w:val="SubsequentParagraphsTextStyle"/>
        <w:ind w:firstLine="0"/>
        <w:rPr>
          <w:rStyle w:val="SubsequentParagraphsTextStyleChar"/>
        </w:rPr>
      </w:pPr>
      <w:proofErr w:type="gramStart"/>
      <w:r w:rsidRPr="00180B31">
        <w:t>he</w:t>
      </w:r>
      <w:proofErr w:type="gramEnd"/>
      <w:r w:rsidRPr="00180B31">
        <w:t xml:space="preserve"> following paper focuses on </w:t>
      </w:r>
      <w:r w:rsidRPr="00180B31">
        <w:rPr>
          <w:rFonts w:eastAsia="Times New Roman"/>
          <w:lang w:eastAsia="en-GB"/>
        </w:rPr>
        <w:t xml:space="preserve">what I perceive to be a point of visual slippage between conceptions of the picture plane and the </w:t>
      </w:r>
      <w:r w:rsidRPr="00180B31">
        <w:t>painting</w:t>
      </w:r>
      <w:r w:rsidRPr="00180B31">
        <w:rPr>
          <w:rFonts w:eastAsia="Times New Roman"/>
          <w:lang w:eastAsia="en-GB"/>
        </w:rPr>
        <w:t xml:space="preserve"> surface in </w:t>
      </w:r>
      <w:r w:rsidR="0048720F">
        <w:rPr>
          <w:rFonts w:eastAsia="Times New Roman"/>
          <w:lang w:eastAsia="en-GB"/>
        </w:rPr>
        <w:t xml:space="preserve">Richard Estes’ </w:t>
      </w:r>
      <w:r w:rsidR="0048720F">
        <w:rPr>
          <w:rFonts w:eastAsia="Times New Roman"/>
          <w:i/>
          <w:lang w:eastAsia="en-GB"/>
        </w:rPr>
        <w:t xml:space="preserve">Double Self-Portrait </w:t>
      </w:r>
      <w:r w:rsidR="0048720F">
        <w:rPr>
          <w:rFonts w:eastAsia="Times New Roman"/>
          <w:lang w:eastAsia="en-GB"/>
        </w:rPr>
        <w:t>(1976, Figure 1)</w:t>
      </w:r>
      <w:r w:rsidRPr="00180B31">
        <w:rPr>
          <w:rFonts w:eastAsia="Times New Roman"/>
          <w:lang w:eastAsia="en-GB"/>
        </w:rPr>
        <w:t xml:space="preserve">. </w:t>
      </w:r>
      <w:r w:rsidRPr="00180B31">
        <w:t xml:space="preserve">Rather than eliminating Cartesian </w:t>
      </w:r>
      <w:proofErr w:type="spellStart"/>
      <w:r w:rsidRPr="00180B31">
        <w:t>perspectivalism</w:t>
      </w:r>
      <w:proofErr w:type="spellEnd"/>
      <w:r w:rsidRPr="00180B31">
        <w:t xml:space="preserve"> from the representational system of a painting, I aim to draw conclusions about the ways in which</w:t>
      </w:r>
      <w:r w:rsidR="0048720F">
        <w:t xml:space="preserve"> Estes’ painting</w:t>
      </w:r>
      <w:r w:rsidRPr="00180B31">
        <w:t xml:space="preserve"> can allow for an engagement with the picture plane which incorporates a hybrid of Cartesian </w:t>
      </w:r>
      <w:proofErr w:type="spellStart"/>
      <w:r w:rsidRPr="00180B31">
        <w:t>perspectivalism</w:t>
      </w:r>
      <w:proofErr w:type="spellEnd"/>
      <w:r w:rsidRPr="00180B31">
        <w:t xml:space="preserve">, </w:t>
      </w:r>
      <w:proofErr w:type="spellStart"/>
      <w:r w:rsidRPr="00180B31">
        <w:t>twofoldedness</w:t>
      </w:r>
      <w:proofErr w:type="spellEnd"/>
      <w:r w:rsidRPr="00180B31">
        <w:t xml:space="preserve"> and the Lacanian gaze. Through this, I will argue that it is possible for multiple </w:t>
      </w:r>
      <w:proofErr w:type="spellStart"/>
      <w:r w:rsidRPr="00180B31">
        <w:t>scopic</w:t>
      </w:r>
      <w:proofErr w:type="spellEnd"/>
      <w:r w:rsidRPr="00180B31">
        <w:t xml:space="preserve"> regimes to be contained within a single painting; a form of complex looking that could be compared to a “conundrum”, as outlined by Hal Foster (Foster 1996, 141).</w:t>
      </w:r>
      <w:r w:rsidR="001F3D3D">
        <w:t xml:space="preserve"> </w:t>
      </w:r>
      <w:r w:rsidR="001F3D3D">
        <w:rPr>
          <w:rStyle w:val="SubsequentParagraphsTextStyleChar"/>
        </w:rPr>
        <w:t xml:space="preserve">Before discussing Estes’ </w:t>
      </w:r>
      <w:r w:rsidR="00725E3A" w:rsidRPr="00073FE6">
        <w:rPr>
          <w:rStyle w:val="SubsequentParagraphsTextStyleChar"/>
          <w:i/>
        </w:rPr>
        <w:t>Double Self-Portrait</w:t>
      </w:r>
      <w:r w:rsidR="001F3D3D">
        <w:rPr>
          <w:rStyle w:val="SubsequentParagraphsTextStyleChar"/>
        </w:rPr>
        <w:t xml:space="preserve"> as a nexus for </w:t>
      </w:r>
      <w:r w:rsidR="00725E3A">
        <w:rPr>
          <w:rStyle w:val="SubsequentParagraphsTextStyleChar"/>
        </w:rPr>
        <w:t>the amalgamation of</w:t>
      </w:r>
      <w:r w:rsidR="001F3D3D">
        <w:rPr>
          <w:rStyle w:val="SubsequentParagraphsTextStyleChar"/>
        </w:rPr>
        <w:t xml:space="preserve"> several </w:t>
      </w:r>
      <w:r w:rsidR="00725E3A">
        <w:rPr>
          <w:rStyle w:val="SubsequentParagraphsTextStyleChar"/>
        </w:rPr>
        <w:t xml:space="preserve">theories connected to looking at paintings </w:t>
      </w:r>
      <w:r w:rsidR="009F436D">
        <w:rPr>
          <w:rStyle w:val="SubsequentParagraphsTextStyleChar"/>
        </w:rPr>
        <w:t>it’s essential to</w:t>
      </w:r>
      <w:r w:rsidR="001F3D3D">
        <w:rPr>
          <w:rStyle w:val="SubsequentParagraphsTextStyleChar"/>
        </w:rPr>
        <w:t xml:space="preserve"> firstly</w:t>
      </w:r>
      <w:r w:rsidR="00BD541D">
        <w:rPr>
          <w:rStyle w:val="SubsequentParagraphsTextStyleChar"/>
        </w:rPr>
        <w:t xml:space="preserve"> outline</w:t>
      </w:r>
      <w:r w:rsidR="001F3D3D">
        <w:rPr>
          <w:rStyle w:val="SubsequentParagraphsTextStyleChar"/>
        </w:rPr>
        <w:t xml:space="preserve"> </w:t>
      </w:r>
      <w:r w:rsidR="00BD541D">
        <w:rPr>
          <w:rStyle w:val="SubsequentParagraphsTextStyleChar"/>
        </w:rPr>
        <w:t xml:space="preserve">debates that frame </w:t>
      </w:r>
      <w:r w:rsidR="001F3D3D">
        <w:rPr>
          <w:rStyle w:val="SubsequentParagraphsTextStyleChar"/>
        </w:rPr>
        <w:t xml:space="preserve">Cartesian </w:t>
      </w:r>
      <w:proofErr w:type="spellStart"/>
      <w:r w:rsidR="001F3D3D">
        <w:rPr>
          <w:rStyle w:val="SubsequentParagraphsTextStyleChar"/>
        </w:rPr>
        <w:t>perspectivalism</w:t>
      </w:r>
      <w:proofErr w:type="spellEnd"/>
      <w:r w:rsidR="001F3D3D">
        <w:rPr>
          <w:rStyle w:val="SubsequentParagraphsTextStyleChar"/>
        </w:rPr>
        <w:t xml:space="preserve"> as a </w:t>
      </w:r>
      <w:proofErr w:type="spellStart"/>
      <w:r w:rsidR="001F3D3D">
        <w:rPr>
          <w:rStyle w:val="SubsequentParagraphsTextStyleChar"/>
        </w:rPr>
        <w:t>scopic</w:t>
      </w:r>
      <w:proofErr w:type="spellEnd"/>
      <w:r w:rsidR="001F3D3D">
        <w:rPr>
          <w:rStyle w:val="SubsequentParagraphsTextStyleChar"/>
        </w:rPr>
        <w:t xml:space="preserve"> regime.  </w:t>
      </w:r>
      <w:r w:rsidR="00BD541D">
        <w:rPr>
          <w:rStyle w:val="SubsequentParagraphsTextStyleChar"/>
        </w:rPr>
        <w:t>I w</w:t>
      </w:r>
      <w:r w:rsidR="009F436D">
        <w:rPr>
          <w:rStyle w:val="SubsequentParagraphsTextStyleChar"/>
        </w:rPr>
        <w:t>ill subsequently focus on discussion</w:t>
      </w:r>
      <w:r w:rsidR="00BD541D">
        <w:rPr>
          <w:rStyle w:val="SubsequentParagraphsTextStyleChar"/>
        </w:rPr>
        <w:t xml:space="preserve">s centered on the term </w:t>
      </w:r>
      <w:proofErr w:type="spellStart"/>
      <w:r w:rsidR="00BD541D">
        <w:rPr>
          <w:rStyle w:val="SubsequentParagraphsTextStyleChar"/>
        </w:rPr>
        <w:t>twofoldness</w:t>
      </w:r>
      <w:proofErr w:type="spellEnd"/>
      <w:r w:rsidR="00BD541D">
        <w:rPr>
          <w:rStyle w:val="SubsequentParagraphsTextStyleChar"/>
        </w:rPr>
        <w:t xml:space="preserve"> before returning to Estes’ paintings and the Lacanian Gaze. </w:t>
      </w:r>
    </w:p>
    <w:p w:rsidR="00180B31" w:rsidRPr="00180B31" w:rsidRDefault="00180B31" w:rsidP="0014179B">
      <w:pPr>
        <w:pStyle w:val="SubsequentParagraphsTextStyle"/>
        <w:rPr>
          <w:rStyle w:val="SubsequentParagraphsTextStyleChar"/>
        </w:rPr>
      </w:pPr>
      <w:r w:rsidRPr="00180B31">
        <w:rPr>
          <w:rStyle w:val="SubsequentParagraphsTextStyleChar"/>
        </w:rPr>
        <w:t xml:space="preserve">The term </w:t>
      </w:r>
      <w:proofErr w:type="spellStart"/>
      <w:r w:rsidRPr="00180B31">
        <w:rPr>
          <w:rStyle w:val="SubsequentParagraphsTextStyleChar"/>
        </w:rPr>
        <w:t>scopic</w:t>
      </w:r>
      <w:proofErr w:type="spellEnd"/>
      <w:r w:rsidRPr="00180B31">
        <w:rPr>
          <w:rStyle w:val="SubsequentParagraphsTextStyleChar"/>
        </w:rPr>
        <w:t xml:space="preserve"> regime is often accredited to Christian Metz in his differentiation between cinema and theatre (Metz 1982). According to Campbell and Power, Metz argues that “a given sensory regime</w:t>
      </w:r>
      <w:proofErr w:type="gramStart"/>
      <w:r w:rsidRPr="00180B31">
        <w:rPr>
          <w:rStyle w:val="SubsequentParagraphsTextStyleChar"/>
        </w:rPr>
        <w:t>...(</w:t>
      </w:r>
      <w:proofErr w:type="gramEnd"/>
      <w:r w:rsidRPr="00180B31">
        <w:rPr>
          <w:rStyle w:val="SubsequentParagraphsTextStyleChar"/>
        </w:rPr>
        <w:t xml:space="preserve">is) hegemonic in a particular historical period”  (Campbell and Power 2010, 3). Similarly, Campbell and Power build on Gregory’s idea that each particular period in history produces its own “visibility” which, in a sense, </w:t>
      </w:r>
      <w:proofErr w:type="spellStart"/>
      <w:r w:rsidRPr="00180B31">
        <w:rPr>
          <w:rStyle w:val="SubsequentParagraphsTextStyleChar"/>
        </w:rPr>
        <w:t>organises</w:t>
      </w:r>
      <w:proofErr w:type="spellEnd"/>
      <w:r w:rsidRPr="00180B31">
        <w:rPr>
          <w:rStyle w:val="SubsequentParagraphsTextStyleChar"/>
        </w:rPr>
        <w:t xml:space="preserve"> how we see (Campbell and Power 2010, 3; Gregory 2003). Whilst the use of “</w:t>
      </w:r>
      <w:proofErr w:type="spellStart"/>
      <w:r w:rsidRPr="00180B31">
        <w:rPr>
          <w:rStyle w:val="SubsequentParagraphsTextStyleChar"/>
        </w:rPr>
        <w:t>scopic</w:t>
      </w:r>
      <w:proofErr w:type="spellEnd"/>
      <w:r w:rsidRPr="00180B31">
        <w:rPr>
          <w:rStyle w:val="SubsequentParagraphsTextStyleChar"/>
        </w:rPr>
        <w:t xml:space="preserve">” was derived from Jacques </w:t>
      </w:r>
      <w:proofErr w:type="spellStart"/>
      <w:r w:rsidRPr="00180B31">
        <w:rPr>
          <w:rStyle w:val="SubsequentParagraphsTextStyleChar"/>
        </w:rPr>
        <w:t>Lacan’s</w:t>
      </w:r>
      <w:proofErr w:type="spellEnd"/>
      <w:r w:rsidRPr="00180B31">
        <w:rPr>
          <w:rStyle w:val="SubsequentParagraphsTextStyleChar"/>
        </w:rPr>
        <w:t xml:space="preserve"> “</w:t>
      </w:r>
      <w:proofErr w:type="spellStart"/>
      <w:r w:rsidRPr="00180B31">
        <w:rPr>
          <w:rStyle w:val="SubsequentParagraphsTextStyleChar"/>
        </w:rPr>
        <w:t>scopic</w:t>
      </w:r>
      <w:proofErr w:type="spellEnd"/>
      <w:r w:rsidRPr="00180B31">
        <w:rPr>
          <w:rStyle w:val="SubsequentParagraphsTextStyleChar"/>
        </w:rPr>
        <w:t xml:space="preserve"> field”, as well as from feminist film theory such as Laura </w:t>
      </w:r>
      <w:proofErr w:type="spellStart"/>
      <w:r w:rsidRPr="00180B31">
        <w:rPr>
          <w:rStyle w:val="SubsequentParagraphsTextStyleChar"/>
        </w:rPr>
        <w:t>Mulvely’s</w:t>
      </w:r>
      <w:proofErr w:type="spellEnd"/>
      <w:r w:rsidRPr="00180B31">
        <w:rPr>
          <w:rStyle w:val="SubsequentParagraphsTextStyleChar"/>
        </w:rPr>
        <w:t>, Caplan  views Metz as building on the “psychoanalytic basis of the concept” (</w:t>
      </w:r>
      <w:proofErr w:type="spellStart"/>
      <w:r w:rsidRPr="00180B31">
        <w:rPr>
          <w:rStyle w:val="SubsequentParagraphsTextStyleChar"/>
        </w:rPr>
        <w:t>Lacan</w:t>
      </w:r>
      <w:proofErr w:type="spellEnd"/>
      <w:r w:rsidRPr="00180B31">
        <w:rPr>
          <w:rStyle w:val="SubsequentParagraphsTextStyleChar"/>
        </w:rPr>
        <w:t xml:space="preserve"> 1987, 72; </w:t>
      </w:r>
      <w:proofErr w:type="spellStart"/>
      <w:r w:rsidRPr="00180B31">
        <w:rPr>
          <w:rStyle w:val="SubsequentParagraphsTextStyleChar"/>
        </w:rPr>
        <w:t>Mulvey</w:t>
      </w:r>
      <w:proofErr w:type="spellEnd"/>
      <w:r w:rsidRPr="00180B31">
        <w:rPr>
          <w:rStyle w:val="SubsequentParagraphsTextStyleChar"/>
        </w:rPr>
        <w:t xml:space="preserve"> 2009; Caplan 2011). Caplan also views Metz as developing the idea of the “</w:t>
      </w:r>
      <w:proofErr w:type="spellStart"/>
      <w:r w:rsidRPr="00180B31">
        <w:rPr>
          <w:rStyle w:val="SubsequentParagraphsTextStyleChar"/>
        </w:rPr>
        <w:t>scopic</w:t>
      </w:r>
      <w:proofErr w:type="spellEnd"/>
      <w:r w:rsidRPr="00180B31">
        <w:rPr>
          <w:rStyle w:val="SubsequentParagraphsTextStyleChar"/>
        </w:rPr>
        <w:t xml:space="preserve"> regime” as opposed to a “</w:t>
      </w:r>
      <w:proofErr w:type="spellStart"/>
      <w:r w:rsidRPr="00180B31">
        <w:rPr>
          <w:rStyle w:val="SubsequentParagraphsTextStyleChar"/>
        </w:rPr>
        <w:t>scopic</w:t>
      </w:r>
      <w:proofErr w:type="spellEnd"/>
      <w:r w:rsidRPr="00180B31">
        <w:rPr>
          <w:rStyle w:val="SubsequentParagraphsTextStyleChar"/>
        </w:rPr>
        <w:t xml:space="preserve"> field” (Caplan 2011). </w:t>
      </w:r>
    </w:p>
    <w:p w:rsidR="00180B31" w:rsidRDefault="00180B31" w:rsidP="00180B31">
      <w:pPr>
        <w:pStyle w:val="SubsequentParagraphsTextStyle"/>
      </w:pPr>
      <w:r w:rsidRPr="00180B31">
        <w:t xml:space="preserve">Martin Jay followed on from Metz’s idea of a </w:t>
      </w:r>
      <w:proofErr w:type="spellStart"/>
      <w:r w:rsidRPr="00180B31">
        <w:t>scopic</w:t>
      </w:r>
      <w:proofErr w:type="spellEnd"/>
      <w:r w:rsidRPr="00180B31">
        <w:t xml:space="preserve"> regime in order to comprehend what might be the historical foundation of a contemporary </w:t>
      </w:r>
      <w:proofErr w:type="spellStart"/>
      <w:r w:rsidRPr="00180B31">
        <w:t>scopic</w:t>
      </w:r>
      <w:proofErr w:type="spellEnd"/>
      <w:r w:rsidRPr="00180B31">
        <w:t xml:space="preserve"> regime (Jay 1988; Metz 1982). Jay defines a </w:t>
      </w:r>
      <w:proofErr w:type="spellStart"/>
      <w:r w:rsidRPr="00180B31">
        <w:t>scopic</w:t>
      </w:r>
      <w:proofErr w:type="spellEnd"/>
      <w:r w:rsidRPr="00180B31">
        <w:t xml:space="preserve"> regime as a “model of vision” (Jay 1988, 16). This aligns with Pattison’s definition of a </w:t>
      </w:r>
      <w:proofErr w:type="spellStart"/>
      <w:r w:rsidRPr="00180B31">
        <w:t>scopic</w:t>
      </w:r>
      <w:proofErr w:type="spellEnd"/>
      <w:r w:rsidRPr="00180B31">
        <w:t xml:space="preserve"> regime as a “theory and practice of vision” (Pattison 2007, 34). As Jay points out in his essay “</w:t>
      </w:r>
      <w:proofErr w:type="spellStart"/>
      <w:r w:rsidRPr="00180B31">
        <w:t>Scopic</w:t>
      </w:r>
      <w:proofErr w:type="spellEnd"/>
      <w:r w:rsidRPr="00180B31">
        <w:t xml:space="preserve"> Regimes of Modernity”, there may not be one “unified “</w:t>
      </w:r>
      <w:proofErr w:type="spellStart"/>
      <w:r w:rsidRPr="00180B31">
        <w:t>scopic</w:t>
      </w:r>
      <w:proofErr w:type="spellEnd"/>
      <w:r w:rsidRPr="00180B31">
        <w:t xml:space="preserve"> regime” of the modern” but “several, perhaps competing ones” (Jay 1988, 3). Jay highlights three main </w:t>
      </w:r>
      <w:proofErr w:type="spellStart"/>
      <w:r w:rsidRPr="00180B31">
        <w:t>scopic</w:t>
      </w:r>
      <w:proofErr w:type="spellEnd"/>
      <w:r w:rsidRPr="00180B31">
        <w:t xml:space="preserve"> regimes starting with “Cartesian </w:t>
      </w:r>
      <w:proofErr w:type="spellStart"/>
      <w:r w:rsidRPr="00180B31">
        <w:t>perspectivalism</w:t>
      </w:r>
      <w:proofErr w:type="spellEnd"/>
      <w:r w:rsidRPr="00180B31">
        <w:t xml:space="preserve">” (Jay 1988, 4). This </w:t>
      </w:r>
      <w:proofErr w:type="spellStart"/>
      <w:r w:rsidRPr="00180B31">
        <w:t>scopic</w:t>
      </w:r>
      <w:proofErr w:type="spellEnd"/>
      <w:r w:rsidRPr="00180B31">
        <w:t xml:space="preserve"> regime emerged from “Renaissance notions of perspective” and “Cartesian ideas of subjective rationality in philosophy” (Jay 1988, 4). Jay draws on the writings of Ivins and </w:t>
      </w:r>
      <w:proofErr w:type="spellStart"/>
      <w:r w:rsidRPr="00180B31">
        <w:t>Rorty</w:t>
      </w:r>
      <w:proofErr w:type="spellEnd"/>
      <w:r w:rsidRPr="00180B31">
        <w:t xml:space="preserve"> to show ways in which Leon Battista </w:t>
      </w:r>
      <w:proofErr w:type="spellStart"/>
      <w:r w:rsidRPr="00180B31">
        <w:t>Alberti’s</w:t>
      </w:r>
      <w:proofErr w:type="spellEnd"/>
      <w:r w:rsidRPr="00180B31">
        <w:t xml:space="preserve"> writing on the picture plane permeated through to modern ideas about vision (Jay 1988, 4–5; Ivins 1946; </w:t>
      </w:r>
      <w:proofErr w:type="spellStart"/>
      <w:r w:rsidRPr="00180B31">
        <w:t>Rorty</w:t>
      </w:r>
      <w:proofErr w:type="spellEnd"/>
      <w:r w:rsidRPr="00180B31">
        <w:t xml:space="preserve"> 1979; </w:t>
      </w:r>
      <w:proofErr w:type="spellStart"/>
      <w:r w:rsidRPr="00180B31">
        <w:t>Alberti</w:t>
      </w:r>
      <w:proofErr w:type="spellEnd"/>
      <w:r w:rsidRPr="00180B31">
        <w:t xml:space="preserve"> 1967). </w:t>
      </w:r>
    </w:p>
    <w:p w:rsidR="0048720F" w:rsidRDefault="0048720F" w:rsidP="00180B31">
      <w:pPr>
        <w:pStyle w:val="SubsequentParagraphsTextStyle"/>
      </w:pPr>
    </w:p>
    <w:p w:rsidR="0048720F" w:rsidRPr="00562B88" w:rsidRDefault="0048720F" w:rsidP="0048720F">
      <w:pPr>
        <w:pStyle w:val="SubsequentParagraphsTextStyle"/>
      </w:pPr>
      <w:r w:rsidRPr="00562B88">
        <w:rPr>
          <w:noProof/>
          <w:lang w:val="en-GB" w:eastAsia="en-GB"/>
        </w:rPr>
        <w:drawing>
          <wp:inline distT="0" distB="0" distL="0" distR="0" wp14:anchorId="46730A61" wp14:editId="4661F784">
            <wp:extent cx="5188767" cy="3455719"/>
            <wp:effectExtent l="19050" t="0" r="0" b="0"/>
            <wp:docPr id="298" name="Picture 76" descr="RICHARD ESTES DOUBLE SELF 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ARD ESTES DOUBLE SELF PORTRAIT.jpg"/>
                    <pic:cNvPicPr/>
                  </pic:nvPicPr>
                  <pic:blipFill>
                    <a:blip r:embed="rId8" cstate="print"/>
                    <a:stretch>
                      <a:fillRect/>
                    </a:stretch>
                  </pic:blipFill>
                  <pic:spPr>
                    <a:xfrm>
                      <a:off x="0" y="0"/>
                      <a:ext cx="5194247" cy="3459369"/>
                    </a:xfrm>
                    <a:prstGeom prst="rect">
                      <a:avLst/>
                    </a:prstGeom>
                  </pic:spPr>
                </pic:pic>
              </a:graphicData>
            </a:graphic>
          </wp:inline>
        </w:drawing>
      </w:r>
    </w:p>
    <w:p w:rsidR="0048720F" w:rsidRPr="00562B88" w:rsidRDefault="0048720F" w:rsidP="0048720F">
      <w:pPr>
        <w:pStyle w:val="FigureCaption"/>
      </w:pPr>
      <w:bookmarkStart w:id="5" w:name="_Toc427773132"/>
      <w:r w:rsidRPr="00562B88">
        <w:t>Figu</w:t>
      </w:r>
      <w:r>
        <w:t>re 1</w:t>
      </w:r>
      <w:r w:rsidRPr="00562B88">
        <w:t xml:space="preserve">: Richard Estes, Double Self-Portrait, oil on canvas, 1976 </w:t>
      </w:r>
    </w:p>
    <w:p w:rsidR="0048720F" w:rsidRPr="00562B88" w:rsidRDefault="0048720F" w:rsidP="0048720F">
      <w:pPr>
        <w:pStyle w:val="FigureCaption"/>
      </w:pPr>
      <w:r w:rsidRPr="00562B88">
        <w:t>Source: Museum of Modern Art, New York.</w:t>
      </w:r>
      <w:bookmarkEnd w:id="5"/>
    </w:p>
    <w:p w:rsidR="0048720F" w:rsidRPr="00180B31" w:rsidRDefault="0048720F" w:rsidP="00180B31">
      <w:pPr>
        <w:pStyle w:val="SubsequentParagraphsTextStyle"/>
      </w:pPr>
    </w:p>
    <w:p w:rsidR="00180B31" w:rsidRPr="00180B31" w:rsidRDefault="00180B31" w:rsidP="00180B31">
      <w:pPr>
        <w:pStyle w:val="SubsequentParagraphsTextStyle"/>
      </w:pPr>
      <w:r w:rsidRPr="00180B31">
        <w:t xml:space="preserve">Jay notes that “Cartesian </w:t>
      </w:r>
      <w:proofErr w:type="spellStart"/>
      <w:r w:rsidRPr="00180B31">
        <w:t>perspectivalism</w:t>
      </w:r>
      <w:proofErr w:type="spellEnd"/>
      <w:r w:rsidRPr="00180B31">
        <w:t xml:space="preserve">” is the somewhat dominant </w:t>
      </w:r>
      <w:proofErr w:type="spellStart"/>
      <w:r w:rsidRPr="00180B31">
        <w:t>scopic</w:t>
      </w:r>
      <w:proofErr w:type="spellEnd"/>
      <w:r w:rsidRPr="00180B31">
        <w:t xml:space="preserve"> regime of “modernity”, because it most closely aligns with a very direct “experience of sight </w:t>
      </w:r>
      <w:proofErr w:type="spellStart"/>
      <w:r w:rsidRPr="00180B31">
        <w:t>valorised</w:t>
      </w:r>
      <w:proofErr w:type="spellEnd"/>
      <w:r w:rsidRPr="00180B31">
        <w:t xml:space="preserve"> by the scientific world view” (Jay 1988, 4–5). Jay highlights Erwin Panofsky’s critique of the “assumed equivalence between scientific observation and the natural world” (Jay 1988, 5; Panofsky 1991). However, Cartesian </w:t>
      </w:r>
      <w:proofErr w:type="spellStart"/>
      <w:r w:rsidRPr="00180B31">
        <w:t>perspectivalism</w:t>
      </w:r>
      <w:proofErr w:type="spellEnd"/>
      <w:r w:rsidRPr="00180B31">
        <w:t xml:space="preserve"> remained a dominant </w:t>
      </w:r>
      <w:proofErr w:type="spellStart"/>
      <w:r w:rsidRPr="00180B31">
        <w:t>scopic</w:t>
      </w:r>
      <w:proofErr w:type="spellEnd"/>
      <w:r w:rsidRPr="00180B31">
        <w:t xml:space="preserve"> regime due, in part, to ways in which </w:t>
      </w:r>
      <w:proofErr w:type="spellStart"/>
      <w:r w:rsidRPr="00180B31">
        <w:t>Alberti‘s</w:t>
      </w:r>
      <w:proofErr w:type="spellEnd"/>
      <w:r w:rsidRPr="00180B31">
        <w:t xml:space="preserve"> Della </w:t>
      </w:r>
      <w:proofErr w:type="spellStart"/>
      <w:r w:rsidRPr="00180B31">
        <w:t>Pictura</w:t>
      </w:r>
      <w:proofErr w:type="spellEnd"/>
      <w:r w:rsidRPr="00180B31">
        <w:t xml:space="preserve"> outlined methods of translating three-dimensional space on to a two-dimensional flat surface (</w:t>
      </w:r>
      <w:proofErr w:type="spellStart"/>
      <w:r w:rsidRPr="00180B31">
        <w:t>Alberti</w:t>
      </w:r>
      <w:proofErr w:type="spellEnd"/>
      <w:r w:rsidRPr="00180B31">
        <w:t xml:space="preserve"> 1967). </w:t>
      </w:r>
    </w:p>
    <w:p w:rsidR="00180B31" w:rsidRDefault="00180B31" w:rsidP="00180B31">
      <w:pPr>
        <w:pStyle w:val="SubsequentParagraphsTextStyle"/>
      </w:pPr>
      <w:r w:rsidRPr="00180B31">
        <w:t xml:space="preserve">Central to Cartesian </w:t>
      </w:r>
      <w:proofErr w:type="spellStart"/>
      <w:r w:rsidRPr="00180B31">
        <w:t>perspectivalism’s</w:t>
      </w:r>
      <w:proofErr w:type="spellEnd"/>
      <w:r w:rsidRPr="00180B31">
        <w:t xml:space="preserve"> relationship to representational painting is the concept of the picture plane. The picture plane can be thought of as an imaginary, vertical, transparent window through which we see into the space depicted by a painting. This representation of space within this window is often depicted using linear perspective. As Friedberg notes: “As a representational system, linear perspective was a technique for reproducing the space of what was seen on the </w:t>
      </w:r>
      <w:r w:rsidRPr="00180B31">
        <w:rPr>
          <w:i/>
        </w:rPr>
        <w:t>virtual</w:t>
      </w:r>
      <w:r w:rsidRPr="00180B31">
        <w:t xml:space="preserve"> plane of representation” (Friedberg 2006, 35). My definition of the picture plane comes from </w:t>
      </w:r>
      <w:proofErr w:type="spellStart"/>
      <w:r w:rsidRPr="00180B31">
        <w:t>Alberti’s</w:t>
      </w:r>
      <w:proofErr w:type="spellEnd"/>
      <w:r w:rsidRPr="00180B31">
        <w:t xml:space="preserve"> treatise on linear perspective called Della </w:t>
      </w:r>
      <w:proofErr w:type="spellStart"/>
      <w:r w:rsidRPr="00180B31">
        <w:t>Pictura</w:t>
      </w:r>
      <w:proofErr w:type="spellEnd"/>
      <w:r w:rsidRPr="00180B31">
        <w:t>: “I inscribe a quadrangle of right angles, as large as I wish, which is considered to be an open window through which I see what I want to paint” (</w:t>
      </w:r>
      <w:proofErr w:type="spellStart"/>
      <w:r w:rsidRPr="00180B31">
        <w:t>Alberti</w:t>
      </w:r>
      <w:proofErr w:type="spellEnd"/>
      <w:r w:rsidRPr="00180B31">
        <w:t xml:space="preserve"> 1967, 56). When discussing </w:t>
      </w:r>
      <w:proofErr w:type="spellStart"/>
      <w:r w:rsidRPr="00180B31">
        <w:t>Alberti’s</w:t>
      </w:r>
      <w:proofErr w:type="spellEnd"/>
      <w:r w:rsidRPr="00180B31">
        <w:t xml:space="preserve"> Della </w:t>
      </w:r>
      <w:proofErr w:type="spellStart"/>
      <w:r w:rsidRPr="00180B31">
        <w:t>Pictura</w:t>
      </w:r>
      <w:proofErr w:type="spellEnd"/>
      <w:r w:rsidRPr="00180B31">
        <w:t xml:space="preserve"> Friedberg notes: </w:t>
      </w:r>
    </w:p>
    <w:p w:rsidR="00180B31" w:rsidRPr="00180B31" w:rsidRDefault="00180B31" w:rsidP="00180B31">
      <w:pPr>
        <w:pStyle w:val="BlockQuote"/>
      </w:pPr>
      <w:r w:rsidRPr="00180B31">
        <w:t>The “picture” was a surface, a plane that intersected the visual pyramid of sight at its perpendicular axis. The picture plane was thus imagined as a flat vertical surface between the artist (and viewer) and the scene depicted. The planar surface of the painting formed a material support for the painting’s virtual representation. (Friedberg 2006, 28)</w:t>
      </w:r>
    </w:p>
    <w:p w:rsidR="00562B88" w:rsidRDefault="00180B31" w:rsidP="00562B88">
      <w:pPr>
        <w:spacing w:line="240" w:lineRule="auto"/>
        <w:jc w:val="both"/>
        <w:rPr>
          <w:rFonts w:cstheme="minorHAnsi"/>
          <w:sz w:val="20"/>
          <w:szCs w:val="20"/>
        </w:rPr>
      </w:pPr>
      <w:r w:rsidRPr="00180B31">
        <w:rPr>
          <w:rFonts w:cstheme="minorHAnsi"/>
          <w:sz w:val="20"/>
          <w:szCs w:val="20"/>
        </w:rPr>
        <w:t xml:space="preserve">For </w:t>
      </w:r>
      <w:proofErr w:type="spellStart"/>
      <w:r w:rsidRPr="00180B31">
        <w:rPr>
          <w:rFonts w:cstheme="minorHAnsi"/>
          <w:sz w:val="20"/>
          <w:szCs w:val="20"/>
        </w:rPr>
        <w:t>Alberti</w:t>
      </w:r>
      <w:proofErr w:type="spellEnd"/>
      <w:r w:rsidRPr="00180B31">
        <w:rPr>
          <w:rFonts w:cstheme="minorHAnsi"/>
          <w:sz w:val="20"/>
          <w:szCs w:val="20"/>
        </w:rPr>
        <w:t>, a “plane” is where a “figure (is) located...so the eye can see it” (</w:t>
      </w:r>
      <w:proofErr w:type="spellStart"/>
      <w:r w:rsidRPr="00180B31">
        <w:rPr>
          <w:rFonts w:cstheme="minorHAnsi"/>
          <w:sz w:val="20"/>
          <w:szCs w:val="20"/>
        </w:rPr>
        <w:t>Alberti</w:t>
      </w:r>
      <w:proofErr w:type="spellEnd"/>
      <w:r w:rsidRPr="00180B31">
        <w:rPr>
          <w:rFonts w:cstheme="minorHAnsi"/>
          <w:sz w:val="20"/>
          <w:szCs w:val="20"/>
        </w:rPr>
        <w:t xml:space="preserve"> 1967, 43). A “figure” for </w:t>
      </w:r>
      <w:proofErr w:type="spellStart"/>
      <w:r w:rsidRPr="00180B31">
        <w:rPr>
          <w:rFonts w:cstheme="minorHAnsi"/>
          <w:sz w:val="20"/>
          <w:szCs w:val="20"/>
        </w:rPr>
        <w:t>Alberti</w:t>
      </w:r>
      <w:proofErr w:type="spellEnd"/>
      <w:r w:rsidRPr="00180B31">
        <w:rPr>
          <w:rFonts w:cstheme="minorHAnsi"/>
          <w:sz w:val="20"/>
          <w:szCs w:val="20"/>
        </w:rPr>
        <w:t xml:space="preserve"> is a “point...which cannot be divided into parts” (</w:t>
      </w:r>
      <w:proofErr w:type="spellStart"/>
      <w:r w:rsidRPr="00180B31">
        <w:rPr>
          <w:rFonts w:cstheme="minorHAnsi"/>
          <w:sz w:val="20"/>
          <w:szCs w:val="20"/>
        </w:rPr>
        <w:t>Alberti</w:t>
      </w:r>
      <w:proofErr w:type="spellEnd"/>
      <w:r w:rsidRPr="00180B31">
        <w:rPr>
          <w:rFonts w:cstheme="minorHAnsi"/>
          <w:sz w:val="20"/>
          <w:szCs w:val="20"/>
        </w:rPr>
        <w:t xml:space="preserve"> 1967, 19). Points can be extended into lines for </w:t>
      </w:r>
      <w:proofErr w:type="spellStart"/>
      <w:r w:rsidRPr="00180B31">
        <w:rPr>
          <w:rFonts w:cstheme="minorHAnsi"/>
          <w:sz w:val="20"/>
          <w:szCs w:val="20"/>
        </w:rPr>
        <w:t>Alberti</w:t>
      </w:r>
      <w:proofErr w:type="spellEnd"/>
      <w:r w:rsidRPr="00180B31">
        <w:rPr>
          <w:rFonts w:cstheme="minorHAnsi"/>
          <w:sz w:val="20"/>
          <w:szCs w:val="20"/>
        </w:rPr>
        <w:t xml:space="preserve"> and “More lines, like threads woven together in a cloth, make a </w:t>
      </w:r>
      <w:r w:rsidRPr="00180B31">
        <w:rPr>
          <w:rFonts w:cstheme="minorHAnsi"/>
          <w:sz w:val="20"/>
          <w:szCs w:val="20"/>
        </w:rPr>
        <w:lastRenderedPageBreak/>
        <w:t>plane” (</w:t>
      </w:r>
      <w:proofErr w:type="spellStart"/>
      <w:r w:rsidRPr="00180B31">
        <w:rPr>
          <w:rFonts w:cstheme="minorHAnsi"/>
          <w:sz w:val="20"/>
          <w:szCs w:val="20"/>
        </w:rPr>
        <w:t>Alberti</w:t>
      </w:r>
      <w:proofErr w:type="spellEnd"/>
      <w:r w:rsidRPr="00180B31">
        <w:rPr>
          <w:rFonts w:cstheme="minorHAnsi"/>
          <w:sz w:val="20"/>
          <w:szCs w:val="20"/>
        </w:rPr>
        <w:t xml:space="preserve"> 1967, 44). The painting’s “surface”, according to </w:t>
      </w:r>
      <w:proofErr w:type="spellStart"/>
      <w:r w:rsidRPr="00180B31">
        <w:rPr>
          <w:rFonts w:cstheme="minorHAnsi"/>
          <w:sz w:val="20"/>
          <w:szCs w:val="20"/>
        </w:rPr>
        <w:t>Alberti</w:t>
      </w:r>
      <w:proofErr w:type="spellEnd"/>
      <w:r w:rsidRPr="00180B31">
        <w:rPr>
          <w:rFonts w:cstheme="minorHAnsi"/>
          <w:sz w:val="20"/>
          <w:szCs w:val="20"/>
        </w:rPr>
        <w:t xml:space="preserve"> would: “rest like a skin over all the surface of the plane” (</w:t>
      </w:r>
      <w:proofErr w:type="spellStart"/>
      <w:r w:rsidRPr="00180B31">
        <w:rPr>
          <w:rFonts w:cstheme="minorHAnsi"/>
          <w:sz w:val="20"/>
          <w:szCs w:val="20"/>
        </w:rPr>
        <w:t>Alberti</w:t>
      </w:r>
      <w:proofErr w:type="spellEnd"/>
      <w:r w:rsidRPr="00180B31">
        <w:rPr>
          <w:rFonts w:cstheme="minorHAnsi"/>
          <w:sz w:val="20"/>
          <w:szCs w:val="20"/>
        </w:rPr>
        <w:t xml:space="preserve"> 1967, 45). </w:t>
      </w:r>
    </w:p>
    <w:p w:rsidR="00180B31" w:rsidRPr="00562B88" w:rsidRDefault="00180B31" w:rsidP="00562B88">
      <w:pPr>
        <w:pStyle w:val="SubsequentParagraphsTextStyle"/>
        <w:rPr>
          <w:rStyle w:val="SubsequentParagraphsTextStyleChar"/>
        </w:rPr>
      </w:pPr>
      <w:proofErr w:type="spellStart"/>
      <w:r w:rsidRPr="00562B88">
        <w:rPr>
          <w:rStyle w:val="SubsequentParagraphsTextStyleChar"/>
        </w:rPr>
        <w:t>Alberti</w:t>
      </w:r>
      <w:proofErr w:type="spellEnd"/>
      <w:r w:rsidRPr="00562B88">
        <w:rPr>
          <w:rStyle w:val="SubsequentParagraphsTextStyleChar"/>
        </w:rPr>
        <w:t xml:space="preserve"> also defines the picture plane as “transparent and like glass”:</w:t>
      </w:r>
    </w:p>
    <w:p w:rsidR="00180B31" w:rsidRPr="00180B31" w:rsidRDefault="00180B31" w:rsidP="00180B31">
      <w:pPr>
        <w:pStyle w:val="BlockQuote"/>
      </w:pPr>
      <w:r w:rsidRPr="00180B31">
        <w:t xml:space="preserve">They should know that they circumscribe the plane with their lines. When they fill the circumscribed places with </w:t>
      </w:r>
      <w:proofErr w:type="spellStart"/>
      <w:r w:rsidRPr="00180B31">
        <w:t>colours</w:t>
      </w:r>
      <w:proofErr w:type="spellEnd"/>
      <w:r w:rsidRPr="00180B31">
        <w:t xml:space="preserve">, they should only seek to present the forms of things seen on this plane as if it were of transparent glass. Thus the visual pyramid could pass through it, placed at a definite distance with definite lights and a definite position of </w:t>
      </w:r>
      <w:proofErr w:type="spellStart"/>
      <w:r w:rsidRPr="00180B31">
        <w:t>centre</w:t>
      </w:r>
      <w:proofErr w:type="spellEnd"/>
      <w:r w:rsidRPr="00180B31">
        <w:t xml:space="preserve"> in space and in a definite place in respect to the observer. Each painter, endowed with his natural instinct, demonstrates this when, in painting this plane, he places himself at a distance as if searching the point and angle of the pyramid from which point he understands the thing painted is best seen. (</w:t>
      </w:r>
      <w:proofErr w:type="spellStart"/>
      <w:r w:rsidRPr="00180B31">
        <w:t>Alberti</w:t>
      </w:r>
      <w:proofErr w:type="spellEnd"/>
      <w:r w:rsidRPr="00180B31">
        <w:t xml:space="preserve"> 1967, 51)</w:t>
      </w:r>
    </w:p>
    <w:p w:rsidR="00180B31" w:rsidRPr="00180B31" w:rsidRDefault="00180B31" w:rsidP="00562B88">
      <w:pPr>
        <w:pStyle w:val="SubsequentParagraphsTextStyle"/>
        <w:ind w:firstLine="0"/>
      </w:pPr>
      <w:r w:rsidRPr="00180B31">
        <w:t xml:space="preserve">Clark notes that </w:t>
      </w:r>
      <w:proofErr w:type="spellStart"/>
      <w:r w:rsidRPr="00180B31">
        <w:t>Alberti</w:t>
      </w:r>
      <w:proofErr w:type="spellEnd"/>
      <w:r w:rsidRPr="00180B31">
        <w:t xml:space="preserve"> “believes that he sees a section of a pyramid of vision from which the rays converge on the eye” (Clark 1944, 8). </w:t>
      </w:r>
      <w:proofErr w:type="spellStart"/>
      <w:r w:rsidRPr="00180B31">
        <w:t>Alberti’s</w:t>
      </w:r>
      <w:proofErr w:type="spellEnd"/>
      <w:r w:rsidRPr="00180B31">
        <w:t xml:space="preserve"> “open window” is a vertical section of a pyramid imaginatively projected from the eye of the observer/painter (</w:t>
      </w:r>
      <w:proofErr w:type="spellStart"/>
      <w:r w:rsidRPr="00180B31">
        <w:t>Alberti</w:t>
      </w:r>
      <w:proofErr w:type="spellEnd"/>
      <w:r w:rsidRPr="00180B31">
        <w:t xml:space="preserve"> 1967, 56). Ivins also refers to </w:t>
      </w:r>
      <w:proofErr w:type="spellStart"/>
      <w:r w:rsidRPr="00180B31">
        <w:t>Alberti’s</w:t>
      </w:r>
      <w:proofErr w:type="spellEnd"/>
      <w:r w:rsidRPr="00180B31">
        <w:t xml:space="preserve"> idea of the picture plane as a combination of a “central projection and section” (Ivins 1973, 10). This “section” is formed from an imaginary plane similar to “transparent glass” (</w:t>
      </w:r>
      <w:proofErr w:type="spellStart"/>
      <w:r w:rsidRPr="00180B31">
        <w:t>Alberti</w:t>
      </w:r>
      <w:proofErr w:type="spellEnd"/>
      <w:r w:rsidRPr="00180B31">
        <w:t xml:space="preserve"> 1967, 51). Friedberg notes that </w:t>
      </w:r>
      <w:proofErr w:type="spellStart"/>
      <w:r w:rsidRPr="00180B31">
        <w:t>Alberti’s</w:t>
      </w:r>
      <w:proofErr w:type="spellEnd"/>
      <w:r w:rsidRPr="00180B31">
        <w:t xml:space="preserve"> use of transparency to describe how we look at paintings implies that there “are rays of vision passing-as if they were rays of light-through the picture plane toward a vanishing point” (Friedberg 2006, 29). On the other hand, </w:t>
      </w:r>
      <w:proofErr w:type="spellStart"/>
      <w:r w:rsidRPr="00180B31">
        <w:t>Alberti</w:t>
      </w:r>
      <w:proofErr w:type="spellEnd"/>
      <w:r w:rsidRPr="00180B31">
        <w:t xml:space="preserve"> also noted that: “visual rays...carry the form of the thing seen to the senses” (</w:t>
      </w:r>
      <w:proofErr w:type="spellStart"/>
      <w:r w:rsidRPr="00180B31">
        <w:t>Alberti</w:t>
      </w:r>
      <w:proofErr w:type="spellEnd"/>
      <w:r w:rsidRPr="00180B31">
        <w:t xml:space="preserve"> 1967, 45). </w:t>
      </w:r>
    </w:p>
    <w:p w:rsidR="00180B31" w:rsidRPr="00180B31" w:rsidRDefault="00180B31" w:rsidP="00180B31">
      <w:pPr>
        <w:pStyle w:val="SubsequentParagraphsTextStyle"/>
      </w:pPr>
      <w:r w:rsidRPr="00180B31">
        <w:t xml:space="preserve">Panofsky’s interpretation of the </w:t>
      </w:r>
      <w:proofErr w:type="spellStart"/>
      <w:r w:rsidRPr="00180B31">
        <w:t>Albertian</w:t>
      </w:r>
      <w:proofErr w:type="spellEnd"/>
      <w:r w:rsidRPr="00180B31">
        <w:t xml:space="preserve"> “window” states that we negate the painting’s surface, which thus becomes “reinterpreted” as a “picture plane” (Panofsky 1991, 27). Panofsky, in his opening for </w:t>
      </w:r>
      <w:r w:rsidRPr="00180B31">
        <w:rPr>
          <w:i/>
        </w:rPr>
        <w:t>Perspective as Symbolic Form</w:t>
      </w:r>
      <w:r w:rsidRPr="00180B31">
        <w:t xml:space="preserve">, quotes </w:t>
      </w:r>
      <w:proofErr w:type="spellStart"/>
      <w:r w:rsidRPr="00180B31">
        <w:t>Dürer</w:t>
      </w:r>
      <w:proofErr w:type="spellEnd"/>
      <w:r w:rsidRPr="00180B31">
        <w:t>: “</w:t>
      </w:r>
      <w:r w:rsidRPr="00180B31">
        <w:rPr>
          <w:i/>
        </w:rPr>
        <w:t xml:space="preserve">Perspective </w:t>
      </w:r>
      <w:r w:rsidRPr="00180B31">
        <w:t xml:space="preserve">is a Latin word which means ‘seeing through’” (Panofsky 1991, 27). Panofsky uses </w:t>
      </w:r>
      <w:proofErr w:type="spellStart"/>
      <w:r w:rsidRPr="00180B31">
        <w:t>Dürer‘s</w:t>
      </w:r>
      <w:proofErr w:type="spellEnd"/>
      <w:r w:rsidRPr="00180B31">
        <w:t xml:space="preserve"> definition of perspective throughout this text (Panofsky 1991). The “geometrical construction” created in the “Renaissance” that Panofsky refers to is as follows: “I imagine the picture-in accord with the “window” definition-as a planar cross section through the so-called visual pyramid: the apex of this pyramid is the eye, which is then connected with individual points within the space to be represented” (Panofsky 1991, 27–28). Panofsky’s definition of a “picture plane” is a “surface” that we look “through”, rather than look at or are blocked by: “We are meant to believe that we are looking into space, even if that space is still bounded on all sides...Upon this picture plane is projected the spatial continuum which is seen through it and which is understood to contain all the various individual objects” (Panofsky 1991, 55–56). The viewer, as Panofsky points out, either sees the surface or illusion, not both simultaneously (Panofsky 1991).</w:t>
      </w:r>
    </w:p>
    <w:p w:rsidR="00180B31" w:rsidRPr="00180B31" w:rsidRDefault="00180B31" w:rsidP="00180B31">
      <w:pPr>
        <w:pStyle w:val="SubsequentParagraphsTextStyle"/>
      </w:pPr>
      <w:r w:rsidRPr="00180B31">
        <w:t xml:space="preserve">“Seeing through” the picture plane, or its transparency, is something that painting shares with “the window and the </w:t>
      </w:r>
      <w:proofErr w:type="spellStart"/>
      <w:r w:rsidRPr="00180B31">
        <w:t>velo</w:t>
      </w:r>
      <w:proofErr w:type="spellEnd"/>
      <w:r w:rsidRPr="00180B31">
        <w:t>”, according to Friedberg (Friedberg 2006, 40). Whilst the picture plane is “materially opaque”, it is paint which transforms it into a transparent plane (Friedberg 2006, 40).   This transparency is only “metamorphic”, a “virtual representation”, as Friedberg points out (Friedberg 2006, 40). The picture plane coexists with the painting’s surface and, together, they mark the point of contact between the real space occupied by the viewer and the illusionistic space within the painting.</w:t>
      </w:r>
    </w:p>
    <w:p w:rsidR="00180B31" w:rsidRPr="00180B31" w:rsidRDefault="00180B31" w:rsidP="00180B31">
      <w:pPr>
        <w:pStyle w:val="SubsequentParagraphsTextStyle"/>
      </w:pPr>
      <w:r w:rsidRPr="00180B31">
        <w:t xml:space="preserve">Friedberg also notes that the window “metaphor” operates as “an opening in architectural space”, as well as being “an analogue for the perspectival frame of the painting” (Friedberg 2006, 5).  Friedberg contrasts </w:t>
      </w:r>
      <w:proofErr w:type="spellStart"/>
      <w:r w:rsidRPr="00180B31">
        <w:t>Alberti’s</w:t>
      </w:r>
      <w:proofErr w:type="spellEnd"/>
      <w:r w:rsidRPr="00180B31">
        <w:t xml:space="preserve"> window metaphor with Brunelleschi’s “mirror” experiment (Friedberg 2006, 15). In 1425, Brunelleschi devised an experiment designed to demonstrate a correlation between perspectival painting and the two-dimensional reflection of an image in a mirror.  In this experiment, the viewer held a panel painting of the Baptistery of San Giovanni of Florence close to one eye, with the painted surface facing away from him/her and peered through a small hole in the panel. With one’s back to the Baptistery and with one’s other hand outstretched, the viewer held up a mirror. This mirror reflected the panel painting of the Baptistery within the </w:t>
      </w:r>
      <w:r w:rsidRPr="00180B31">
        <w:lastRenderedPageBreak/>
        <w:t xml:space="preserve">surrounding space. One could, therefore, align both the painting and the reflected image of the Baptistery in the mirror, so that they closely overlapped. Hence, the painted image would fit into the surrounding perspectival system: “The mirror served as a verifier of the “truth” in perspective” (Friedberg 2006, 15). </w:t>
      </w:r>
      <w:proofErr w:type="spellStart"/>
      <w:r w:rsidRPr="00180B31">
        <w:t>Damisch</w:t>
      </w:r>
      <w:proofErr w:type="spellEnd"/>
      <w:r w:rsidRPr="00180B31">
        <w:t xml:space="preserve"> notes that the mirror can be a “short cut” towards depicting space, or “a means of transferring to a plane the outlines of figures subject to diminution that bypasses the difficulties and </w:t>
      </w:r>
      <w:proofErr w:type="spellStart"/>
      <w:r w:rsidRPr="00180B31">
        <w:t>awkwardnesses</w:t>
      </w:r>
      <w:proofErr w:type="spellEnd"/>
      <w:r w:rsidRPr="00180B31">
        <w:t xml:space="preserve"> entailed by “rational” construction” (</w:t>
      </w:r>
      <w:proofErr w:type="spellStart"/>
      <w:r w:rsidRPr="00180B31">
        <w:t>Damisch</w:t>
      </w:r>
      <w:proofErr w:type="spellEnd"/>
      <w:r w:rsidRPr="00180B31">
        <w:t xml:space="preserve"> 1994, 63). However, the mirror’s “opacity, reflected light, and inverse image” produces “substitutive, deceptive, illusory vision”, whilst </w:t>
      </w:r>
      <w:proofErr w:type="spellStart"/>
      <w:r w:rsidRPr="00180B31">
        <w:t>Alberti’s</w:t>
      </w:r>
      <w:proofErr w:type="spellEnd"/>
      <w:r w:rsidRPr="00180B31">
        <w:t xml:space="preserve"> window’s “transparency, transmitted light, and seemingly unmediated image” creates “direct, veridical, unmediated vision”, according to Friedberg (Friedberg 2006, 15). Friedberg stated that both the metaphor of the window and of the mirror “imply very different epistemological consequences” for painting (Friedberg 2006, 15). </w:t>
      </w:r>
    </w:p>
    <w:p w:rsidR="00180B31" w:rsidRPr="00180B31" w:rsidRDefault="00180B31" w:rsidP="00180B31">
      <w:pPr>
        <w:pStyle w:val="SubsequentParagraphsTextStyle"/>
      </w:pPr>
      <w:proofErr w:type="spellStart"/>
      <w:r w:rsidRPr="00180B31">
        <w:t>Masheck</w:t>
      </w:r>
      <w:proofErr w:type="spellEnd"/>
      <w:r w:rsidRPr="00180B31">
        <w:t xml:space="preserve"> argues that “</w:t>
      </w:r>
      <w:proofErr w:type="spellStart"/>
      <w:r w:rsidRPr="00180B31">
        <w:t>Alberti’s</w:t>
      </w:r>
      <w:proofErr w:type="spellEnd"/>
      <w:r w:rsidRPr="00180B31">
        <w:t xml:space="preserve"> all too famous Renaissance idea of a painted image as window like does not simply apply to the (overall) surface of a painting, assumedly framed” (</w:t>
      </w:r>
      <w:proofErr w:type="spellStart"/>
      <w:r w:rsidRPr="00180B31">
        <w:t>Masheck</w:t>
      </w:r>
      <w:proofErr w:type="spellEnd"/>
      <w:r w:rsidRPr="00180B31">
        <w:t xml:space="preserve"> 1991, 35). </w:t>
      </w:r>
      <w:proofErr w:type="spellStart"/>
      <w:r w:rsidRPr="00180B31">
        <w:t>Masheck</w:t>
      </w:r>
      <w:proofErr w:type="spellEnd"/>
      <w:r w:rsidRPr="00180B31">
        <w:t xml:space="preserve"> states that </w:t>
      </w:r>
      <w:proofErr w:type="spellStart"/>
      <w:r w:rsidRPr="00180B31">
        <w:t>Alberti’s</w:t>
      </w:r>
      <w:proofErr w:type="spellEnd"/>
      <w:r w:rsidRPr="00180B31">
        <w:t xml:space="preserve"> “open window” only refers to the “rectangle” inscribed in the surface, not to the entire surface itself (</w:t>
      </w:r>
      <w:proofErr w:type="spellStart"/>
      <w:r w:rsidRPr="00180B31">
        <w:t>Masheck</w:t>
      </w:r>
      <w:proofErr w:type="spellEnd"/>
      <w:r w:rsidRPr="00180B31">
        <w:t xml:space="preserve"> 1991, 35). </w:t>
      </w:r>
      <w:proofErr w:type="spellStart"/>
      <w:r w:rsidRPr="00180B31">
        <w:t>Masheck</w:t>
      </w:r>
      <w:proofErr w:type="spellEnd"/>
      <w:r w:rsidRPr="00180B31">
        <w:t xml:space="preserve"> is keen to scrutinize assumptions relating to </w:t>
      </w:r>
      <w:proofErr w:type="spellStart"/>
      <w:r w:rsidRPr="00180B31">
        <w:t>Alberti’s</w:t>
      </w:r>
      <w:proofErr w:type="spellEnd"/>
      <w:r w:rsidRPr="00180B31">
        <w:t xml:space="preserve"> concept of the picture plane, stating that “the given conventionally flat format” of a painting support “neither entails nor implies </w:t>
      </w:r>
      <w:proofErr w:type="spellStart"/>
      <w:r w:rsidRPr="00180B31">
        <w:t>Alberti’s</w:t>
      </w:r>
      <w:proofErr w:type="spellEnd"/>
      <w:r w:rsidRPr="00180B31">
        <w:t xml:space="preserve"> “window”” (</w:t>
      </w:r>
      <w:proofErr w:type="spellStart"/>
      <w:r w:rsidRPr="00180B31">
        <w:t>Masheck</w:t>
      </w:r>
      <w:proofErr w:type="spellEnd"/>
      <w:r w:rsidRPr="00180B31">
        <w:t xml:space="preserve"> 1991, 35). </w:t>
      </w:r>
      <w:proofErr w:type="spellStart"/>
      <w:r w:rsidRPr="00180B31">
        <w:t>Masheck</w:t>
      </w:r>
      <w:proofErr w:type="spellEnd"/>
      <w:r w:rsidRPr="00180B31">
        <w:t xml:space="preserve"> states that only “</w:t>
      </w:r>
      <w:r w:rsidRPr="00180B31">
        <w:rPr>
          <w:i/>
        </w:rPr>
        <w:t>if</w:t>
      </w:r>
      <w:r w:rsidRPr="00180B31">
        <w:t>” one draws a rectangle on the painting’s surface “</w:t>
      </w:r>
      <w:r w:rsidRPr="00180B31">
        <w:rPr>
          <w:i/>
        </w:rPr>
        <w:t xml:space="preserve">may” </w:t>
      </w:r>
      <w:r w:rsidRPr="00180B31">
        <w:t>one decide to treat the “drawn rectangle”, not the entire “surface”, like a window (</w:t>
      </w:r>
      <w:proofErr w:type="spellStart"/>
      <w:r w:rsidRPr="00180B31">
        <w:t>Masheck</w:t>
      </w:r>
      <w:proofErr w:type="spellEnd"/>
      <w:r w:rsidRPr="00180B31">
        <w:t xml:space="preserve"> 1991, 35). </w:t>
      </w:r>
      <w:proofErr w:type="spellStart"/>
      <w:r w:rsidRPr="00180B31">
        <w:t>Masheck</w:t>
      </w:r>
      <w:proofErr w:type="spellEnd"/>
      <w:r w:rsidRPr="00180B31">
        <w:t xml:space="preserve"> observes that the painting’s surface is not a window to begin with, but an “invented, imposed figure, by no means an implicit structure” (</w:t>
      </w:r>
      <w:proofErr w:type="spellStart"/>
      <w:r w:rsidRPr="00180B31">
        <w:t>Masheck</w:t>
      </w:r>
      <w:proofErr w:type="spellEnd"/>
      <w:r w:rsidRPr="00180B31">
        <w:t xml:space="preserve"> 1991, 35–37). </w:t>
      </w:r>
      <w:proofErr w:type="spellStart"/>
      <w:r w:rsidRPr="00180B31">
        <w:t>Masheck</w:t>
      </w:r>
      <w:proofErr w:type="spellEnd"/>
      <w:r w:rsidRPr="00180B31">
        <w:t xml:space="preserve"> suggests that </w:t>
      </w:r>
      <w:proofErr w:type="spellStart"/>
      <w:r w:rsidRPr="00180B31">
        <w:t>Alberti’s</w:t>
      </w:r>
      <w:proofErr w:type="spellEnd"/>
      <w:r w:rsidRPr="00180B31">
        <w:t xml:space="preserve"> window is a “construct” (</w:t>
      </w:r>
      <w:proofErr w:type="spellStart"/>
      <w:r w:rsidRPr="00180B31">
        <w:t>Masheck</w:t>
      </w:r>
      <w:proofErr w:type="spellEnd"/>
      <w:r w:rsidRPr="00180B31">
        <w:t xml:space="preserve"> 1991, 35). Whilst the idea of </w:t>
      </w:r>
      <w:proofErr w:type="spellStart"/>
      <w:r w:rsidRPr="00180B31">
        <w:t>Alberti’s</w:t>
      </w:r>
      <w:proofErr w:type="spellEnd"/>
      <w:r w:rsidRPr="00180B31">
        <w:t xml:space="preserve"> “window” may be relevant to aspects of thinking about the picture plane, it should not be applied to all painting, but should be considered in conjunction with other </w:t>
      </w:r>
      <w:proofErr w:type="spellStart"/>
      <w:r w:rsidRPr="00180B31">
        <w:t>scopic</w:t>
      </w:r>
      <w:proofErr w:type="spellEnd"/>
      <w:r w:rsidRPr="00180B31">
        <w:t xml:space="preserve"> regimes pertinent to each particular painting (</w:t>
      </w:r>
      <w:proofErr w:type="spellStart"/>
      <w:r w:rsidRPr="00180B31">
        <w:t>Alberti</w:t>
      </w:r>
      <w:proofErr w:type="spellEnd"/>
      <w:r w:rsidRPr="00180B31">
        <w:t xml:space="preserve"> 1967, 56)). </w:t>
      </w:r>
    </w:p>
    <w:p w:rsidR="00180B31" w:rsidRPr="00180B31" w:rsidRDefault="00180B31" w:rsidP="00180B31">
      <w:pPr>
        <w:pStyle w:val="SubsequentParagraphsTextStyle"/>
      </w:pPr>
      <w:proofErr w:type="spellStart"/>
      <w:r w:rsidRPr="00180B31">
        <w:t>Masheck</w:t>
      </w:r>
      <w:proofErr w:type="spellEnd"/>
      <w:r w:rsidRPr="00180B31">
        <w:t xml:space="preserve"> also warns one not to conflate </w:t>
      </w:r>
      <w:proofErr w:type="spellStart"/>
      <w:r w:rsidRPr="00180B31">
        <w:t>Alberti’s</w:t>
      </w:r>
      <w:proofErr w:type="spellEnd"/>
      <w:r w:rsidRPr="00180B31">
        <w:t xml:space="preserve"> (1967: 56) “window” with his metaphor for the picture plane being “transparent and like glass” (</w:t>
      </w:r>
      <w:proofErr w:type="spellStart"/>
      <w:r w:rsidRPr="00180B31">
        <w:t>Masheck</w:t>
      </w:r>
      <w:proofErr w:type="spellEnd"/>
      <w:r w:rsidRPr="00180B31">
        <w:t xml:space="preserve"> 1991, 35; </w:t>
      </w:r>
      <w:proofErr w:type="spellStart"/>
      <w:r w:rsidRPr="00180B31">
        <w:t>Alberti</w:t>
      </w:r>
      <w:proofErr w:type="spellEnd"/>
      <w:r w:rsidRPr="00180B31">
        <w:t xml:space="preserve">, 1967, 51). </w:t>
      </w:r>
      <w:proofErr w:type="spellStart"/>
      <w:r w:rsidRPr="00180B31">
        <w:t>Masheck</w:t>
      </w:r>
      <w:proofErr w:type="spellEnd"/>
      <w:r w:rsidRPr="00180B31">
        <w:t xml:space="preserve"> notes that glass, at the time </w:t>
      </w:r>
      <w:proofErr w:type="spellStart"/>
      <w:r w:rsidRPr="00180B31">
        <w:t>Alberti</w:t>
      </w:r>
      <w:proofErr w:type="spellEnd"/>
      <w:r w:rsidRPr="00180B31">
        <w:t xml:space="preserve"> wrote Della </w:t>
      </w:r>
      <w:proofErr w:type="spellStart"/>
      <w:r w:rsidRPr="00180B31">
        <w:t>Pictura</w:t>
      </w:r>
      <w:proofErr w:type="spellEnd"/>
      <w:r w:rsidRPr="00180B31">
        <w:t>, was not entirely transparent (</w:t>
      </w:r>
      <w:proofErr w:type="spellStart"/>
      <w:r w:rsidRPr="00180B31">
        <w:t>Masheck</w:t>
      </w:r>
      <w:proofErr w:type="spellEnd"/>
      <w:r w:rsidRPr="00180B31">
        <w:t xml:space="preserve"> 1991, 36). A window in </w:t>
      </w:r>
      <w:proofErr w:type="spellStart"/>
      <w:r w:rsidRPr="00180B31">
        <w:t>Alberti’s</w:t>
      </w:r>
      <w:proofErr w:type="spellEnd"/>
      <w:r w:rsidRPr="00180B31">
        <w:t xml:space="preserve"> time would not provide an “undistorted, transparent view” (</w:t>
      </w:r>
      <w:proofErr w:type="spellStart"/>
      <w:r w:rsidRPr="00180B31">
        <w:t>Masheck</w:t>
      </w:r>
      <w:proofErr w:type="spellEnd"/>
      <w:r w:rsidRPr="00180B31">
        <w:t xml:space="preserve"> 1991, 36). </w:t>
      </w:r>
      <w:proofErr w:type="spellStart"/>
      <w:r w:rsidRPr="00180B31">
        <w:t>Masheck</w:t>
      </w:r>
      <w:proofErr w:type="spellEnd"/>
      <w:r w:rsidRPr="00180B31">
        <w:t xml:space="preserve"> states that </w:t>
      </w:r>
      <w:proofErr w:type="spellStart"/>
      <w:r w:rsidRPr="00180B31">
        <w:t>Alberti</w:t>
      </w:r>
      <w:proofErr w:type="spellEnd"/>
      <w:r w:rsidRPr="00180B31">
        <w:t xml:space="preserve"> has “specified it (the window) as open” rather than “closed” (</w:t>
      </w:r>
      <w:proofErr w:type="spellStart"/>
      <w:r w:rsidRPr="00180B31">
        <w:t>Masheck</w:t>
      </w:r>
      <w:proofErr w:type="spellEnd"/>
      <w:r w:rsidRPr="00180B31">
        <w:t xml:space="preserve"> 1991, 37). Since </w:t>
      </w:r>
      <w:proofErr w:type="spellStart"/>
      <w:r w:rsidRPr="00180B31">
        <w:t>Alberti</w:t>
      </w:r>
      <w:proofErr w:type="spellEnd"/>
      <w:r w:rsidRPr="00180B31">
        <w:t xml:space="preserve"> notes that his “window” is “open”, we must treat his idea of the picture plane as “transparent and like glass” if we consider that glass in </w:t>
      </w:r>
      <w:proofErr w:type="spellStart"/>
      <w:r w:rsidRPr="00180B31">
        <w:t>Alberti’s</w:t>
      </w:r>
      <w:proofErr w:type="spellEnd"/>
      <w:r w:rsidRPr="00180B31">
        <w:t xml:space="preserve"> time of writing Della </w:t>
      </w:r>
      <w:proofErr w:type="spellStart"/>
      <w:r w:rsidRPr="00180B31">
        <w:t>Pictura</w:t>
      </w:r>
      <w:proofErr w:type="spellEnd"/>
      <w:r w:rsidRPr="00180B31">
        <w:rPr>
          <w:i/>
        </w:rPr>
        <w:t xml:space="preserve"> </w:t>
      </w:r>
      <w:r w:rsidRPr="00180B31">
        <w:t>was not entirely transparent (</w:t>
      </w:r>
      <w:proofErr w:type="spellStart"/>
      <w:r w:rsidRPr="00180B31">
        <w:t>Alberti</w:t>
      </w:r>
      <w:proofErr w:type="spellEnd"/>
      <w:r w:rsidRPr="00180B31">
        <w:t xml:space="preserve"> 1967, 56). The usefulness of the glass metaphor to </w:t>
      </w:r>
      <w:proofErr w:type="spellStart"/>
      <w:r w:rsidRPr="00180B31">
        <w:t>Alberti</w:t>
      </w:r>
      <w:proofErr w:type="spellEnd"/>
      <w:r w:rsidRPr="00180B31">
        <w:t xml:space="preserve"> may have been in closely aligning what one sees through the window with what one inscribes on the painting’s surface, in order to reconstruct a three-dimensional view observed through the glass on a flat, two-dimensional surface.</w:t>
      </w:r>
    </w:p>
    <w:p w:rsidR="00180B31" w:rsidRPr="00180B31" w:rsidRDefault="00180B31" w:rsidP="00180B31">
      <w:pPr>
        <w:pStyle w:val="SubsequentParagraphsTextStyle"/>
      </w:pPr>
      <w:proofErr w:type="spellStart"/>
      <w:r w:rsidRPr="00180B31">
        <w:t>Masheck</w:t>
      </w:r>
      <w:proofErr w:type="spellEnd"/>
      <w:r w:rsidRPr="00180B31">
        <w:t xml:space="preserve"> also outlines how </w:t>
      </w:r>
      <w:proofErr w:type="spellStart"/>
      <w:r w:rsidRPr="00180B31">
        <w:t>Gombrich’s</w:t>
      </w:r>
      <w:proofErr w:type="spellEnd"/>
      <w:r w:rsidRPr="00180B31">
        <w:t xml:space="preserve"> “Art and Illusion: A Study in the Psychology of Pictorial Representation” and John White’s “The Birth and Rebirth of Pictorial Space” had “proliferated” and assumed a direct connection between painting’s supposed primary purpose of “illusionistic representation” and </w:t>
      </w:r>
      <w:proofErr w:type="spellStart"/>
      <w:r w:rsidRPr="00180B31">
        <w:t>Alberti’s</w:t>
      </w:r>
      <w:proofErr w:type="spellEnd"/>
      <w:r w:rsidRPr="00180B31">
        <w:t xml:space="preserve">  “window” metaphor (</w:t>
      </w:r>
      <w:proofErr w:type="spellStart"/>
      <w:r w:rsidRPr="00180B31">
        <w:t>Masheck</w:t>
      </w:r>
      <w:proofErr w:type="spellEnd"/>
      <w:r w:rsidRPr="00180B31">
        <w:t xml:space="preserve"> 1991, 38–39; </w:t>
      </w:r>
      <w:proofErr w:type="spellStart"/>
      <w:r w:rsidRPr="00180B31">
        <w:t>Gombrich</w:t>
      </w:r>
      <w:proofErr w:type="spellEnd"/>
      <w:r w:rsidRPr="00180B31">
        <w:t xml:space="preserve"> 1977; White 1972; </w:t>
      </w:r>
      <w:proofErr w:type="spellStart"/>
      <w:r w:rsidRPr="00180B31">
        <w:t>Alberti</w:t>
      </w:r>
      <w:proofErr w:type="spellEnd"/>
      <w:r w:rsidRPr="00180B31">
        <w:t xml:space="preserve"> 1967). </w:t>
      </w:r>
      <w:proofErr w:type="spellStart"/>
      <w:r w:rsidRPr="00180B31">
        <w:t>Masheck</w:t>
      </w:r>
      <w:proofErr w:type="spellEnd"/>
      <w:r w:rsidRPr="00180B31">
        <w:t xml:space="preserve"> was more in agreement with Danto’s interpretation of </w:t>
      </w:r>
      <w:proofErr w:type="spellStart"/>
      <w:r w:rsidRPr="00180B31">
        <w:t>Alberti’s</w:t>
      </w:r>
      <w:proofErr w:type="spellEnd"/>
      <w:r w:rsidRPr="00180B31">
        <w:t xml:space="preserve"> “window”: “We look through the surface at the scene situated in the illusory space, </w:t>
      </w:r>
      <w:r w:rsidRPr="00180B31">
        <w:rPr>
          <w:i/>
        </w:rPr>
        <w:t>as if</w:t>
      </w:r>
      <w:r w:rsidRPr="00180B31">
        <w:t xml:space="preserve"> through a window. Indeed, the entire technology of painting was bent upon making the experience of seeing something through a window and seeing something in a painting perceptually indistinguishable” (</w:t>
      </w:r>
      <w:proofErr w:type="spellStart"/>
      <w:r w:rsidRPr="00180B31">
        <w:t>Masheck</w:t>
      </w:r>
      <w:proofErr w:type="spellEnd"/>
      <w:r w:rsidRPr="00180B31">
        <w:t xml:space="preserve"> 1991, 39; Danto 1989, 317; </w:t>
      </w:r>
      <w:proofErr w:type="spellStart"/>
      <w:r w:rsidRPr="00180B31">
        <w:t>Alberti</w:t>
      </w:r>
      <w:proofErr w:type="spellEnd"/>
      <w:r w:rsidRPr="00180B31">
        <w:t xml:space="preserve"> 1967, 56). Danto’s use of “</w:t>
      </w:r>
      <w:r w:rsidRPr="00180B31">
        <w:rPr>
          <w:i/>
        </w:rPr>
        <w:t xml:space="preserve">as if” </w:t>
      </w:r>
      <w:r w:rsidRPr="00180B31">
        <w:t>allows us to draw parallels between looking through a window at a scene with making a painting, yet simultaneously appears to allow scope for other ways of looking (Danto 1989, 317). This could be said to reinterpret the relationship between the “window” and the painted surface (</w:t>
      </w:r>
      <w:proofErr w:type="spellStart"/>
      <w:r w:rsidRPr="00180B31">
        <w:t>Alberti</w:t>
      </w:r>
      <w:proofErr w:type="spellEnd"/>
      <w:r w:rsidRPr="00180B31">
        <w:t xml:space="preserve"> 1967, 56). Therefore, this becomes less about difference and more about a permeability or a slippage between the two. </w:t>
      </w:r>
    </w:p>
    <w:p w:rsidR="00180B31" w:rsidRDefault="00180B31" w:rsidP="00180B31">
      <w:pPr>
        <w:pStyle w:val="SubsequentParagraphsTextStyle"/>
      </w:pPr>
      <w:proofErr w:type="spellStart"/>
      <w:r w:rsidRPr="00180B31">
        <w:t>Alberti’s</w:t>
      </w:r>
      <w:proofErr w:type="spellEnd"/>
      <w:r w:rsidRPr="00180B31">
        <w:t xml:space="preserve"> concept of the picture plane as an “open window” outlines a method of translating three-dimensional space onto a two-dimensional, flat surface (</w:t>
      </w:r>
      <w:proofErr w:type="spellStart"/>
      <w:r w:rsidRPr="00180B31">
        <w:t>Alberti</w:t>
      </w:r>
      <w:proofErr w:type="spellEnd"/>
      <w:r w:rsidRPr="00180B31">
        <w:t xml:space="preserve"> 1967, 56). This also opens up ideas about the ways in which rays of light and sight appear to pass through this “window”, as </w:t>
      </w:r>
      <w:r w:rsidRPr="00180B31">
        <w:lastRenderedPageBreak/>
        <w:t>they are projected from one side of the picture plane to the other, from our eyes to the vanishing point (</w:t>
      </w:r>
      <w:proofErr w:type="spellStart"/>
      <w:r w:rsidRPr="00180B31">
        <w:t>Alberti</w:t>
      </w:r>
      <w:proofErr w:type="spellEnd"/>
      <w:r w:rsidRPr="00180B31">
        <w:t xml:space="preserve">, 1967, 56). Cartesian </w:t>
      </w:r>
      <w:proofErr w:type="spellStart"/>
      <w:r w:rsidRPr="00180B31">
        <w:t>Perspectivalism</w:t>
      </w:r>
      <w:proofErr w:type="spellEnd"/>
      <w:r w:rsidRPr="00180B31">
        <w:t xml:space="preserve"> may be an ideological construct</w:t>
      </w:r>
      <w:r w:rsidR="00E22EFC">
        <w:t>,</w:t>
      </w:r>
      <w:r w:rsidRPr="00180B31">
        <w:t xml:space="preserve"> which does not fully encapsulate how many </w:t>
      </w:r>
      <w:proofErr w:type="spellStart"/>
      <w:r w:rsidRPr="00180B31">
        <w:t>scopic</w:t>
      </w:r>
      <w:proofErr w:type="spellEnd"/>
      <w:r w:rsidRPr="00180B31">
        <w:t xml:space="preserve"> regimes interact on a “contested terrain” (Jay 1988, 4). In the next section, I examine in detail, ideas comparable to both Panofsky’s “seeing through” the transparent picture plane and to Danto’s looking, “</w:t>
      </w:r>
      <w:r w:rsidRPr="00180B31">
        <w:rPr>
          <w:i/>
        </w:rPr>
        <w:t>as if</w:t>
      </w:r>
      <w:r w:rsidRPr="00180B31">
        <w:t>” through a window (Panofsky 1991, 27; Danto 1989, 317). In so doing, I consider more complex ideas concerning the oscillat</w:t>
      </w:r>
      <w:r w:rsidR="009F436D">
        <w:t>ion</w:t>
      </w:r>
      <w:r w:rsidR="00DA0EBC">
        <w:t xml:space="preserve"> between differing modes</w:t>
      </w:r>
      <w:r w:rsidRPr="00180B31">
        <w:t xml:space="preserve"> of perceiving the picture plane and the painting surface</w:t>
      </w:r>
      <w:r w:rsidR="00BD541D">
        <w:t xml:space="preserve"> that may occur in Estes’ painting </w:t>
      </w:r>
      <w:r w:rsidR="00BD541D" w:rsidRPr="00073FE6">
        <w:rPr>
          <w:i/>
        </w:rPr>
        <w:t>Double Self-Portrait</w:t>
      </w:r>
      <w:r w:rsidRPr="00180B31">
        <w:t>.</w:t>
      </w:r>
      <w:bookmarkStart w:id="6" w:name="_Toc427773055"/>
    </w:p>
    <w:p w:rsidR="00180B31" w:rsidRPr="00180B31" w:rsidRDefault="00180B31" w:rsidP="00180B31">
      <w:pPr>
        <w:pStyle w:val="SectionHeadings"/>
      </w:pPr>
      <w:r w:rsidRPr="00180B31">
        <w:t>Twofoldness</w:t>
      </w:r>
      <w:bookmarkEnd w:id="6"/>
    </w:p>
    <w:p w:rsidR="00180B31" w:rsidRPr="00180B31" w:rsidRDefault="00180B31" w:rsidP="00562B88">
      <w:pPr>
        <w:pStyle w:val="FirstParaofSectionTextStyle"/>
      </w:pPr>
      <w:r w:rsidRPr="00180B31">
        <w:t xml:space="preserve">The relationship between the picture plane and the painting surface is one of interrelatedness, rather than disconnect, as noted by a number of theorists. Many argue that to think of one as independent of the other is to think of the experience of looking at painting in reductive terms. The relationship between the picture plane and the painting surface could, instead, be thought of as a dynamic one, each continually shifting and </w:t>
      </w:r>
      <w:proofErr w:type="spellStart"/>
      <w:r w:rsidRPr="00180B31">
        <w:t>channelling</w:t>
      </w:r>
      <w:proofErr w:type="spellEnd"/>
      <w:r w:rsidRPr="00180B31">
        <w:t xml:space="preserve"> the other.</w:t>
      </w:r>
    </w:p>
    <w:p w:rsidR="00180B31" w:rsidRPr="00287612" w:rsidRDefault="00180B31" w:rsidP="00562B88">
      <w:pPr>
        <w:pStyle w:val="SubsequentParagraphsTextStyle"/>
      </w:pPr>
      <w:r w:rsidRPr="00287612">
        <w:t>Firstly, I will begin with a</w:t>
      </w:r>
      <w:r>
        <w:t xml:space="preserve"> more reductive example. </w:t>
      </w:r>
      <w:proofErr w:type="spellStart"/>
      <w:r>
        <w:t>Alloa</w:t>
      </w:r>
      <w:proofErr w:type="spellEnd"/>
      <w:r w:rsidRPr="00287612">
        <w:t xml:space="preserve"> references Sartre’s</w:t>
      </w:r>
      <w:r>
        <w:t xml:space="preserve"> </w:t>
      </w:r>
      <w:r w:rsidRPr="00287612">
        <w:t>somewhat oversimplified theory about how we perceive the image and the surface of a painting as separate</w:t>
      </w:r>
      <w:r>
        <w:t xml:space="preserve"> (</w:t>
      </w:r>
      <w:proofErr w:type="spellStart"/>
      <w:r>
        <w:t>Alloa</w:t>
      </w:r>
      <w:proofErr w:type="spellEnd"/>
      <w:r>
        <w:t xml:space="preserve"> 2011,</w:t>
      </w:r>
      <w:r w:rsidRPr="00287612">
        <w:t xml:space="preserve"> 8</w:t>
      </w:r>
      <w:r>
        <w:t>; Sartre 2004)</w:t>
      </w:r>
      <w:r w:rsidRPr="00287612">
        <w:t xml:space="preserve">. Sartre’s writing on the relationship between image and surface in a painting involves </w:t>
      </w:r>
      <w:r>
        <w:t>the viewer having to negate or “deny”</w:t>
      </w:r>
      <w:r w:rsidRPr="00287612">
        <w:t xml:space="preserve"> the surface, in order to</w:t>
      </w:r>
      <w:r>
        <w:t xml:space="preserve"> see the image beyond it (</w:t>
      </w:r>
      <w:proofErr w:type="spellStart"/>
      <w:r>
        <w:t>Alloa</w:t>
      </w:r>
      <w:proofErr w:type="spellEnd"/>
      <w:r>
        <w:t xml:space="preserve"> 2011,</w:t>
      </w:r>
      <w:r w:rsidRPr="00287612">
        <w:t xml:space="preserve"> 8). One can look at the surface and</w:t>
      </w:r>
      <w:r>
        <w:t xml:space="preserve"> how it is constructed using a “perceptive attitude”</w:t>
      </w:r>
      <w:r w:rsidRPr="00287612">
        <w:t xml:space="preserve"> or, on the other hand, one can shift </w:t>
      </w:r>
      <w:r>
        <w:t>one’s focus to the image in an “imaging attitude” (</w:t>
      </w:r>
      <w:proofErr w:type="spellStart"/>
      <w:r>
        <w:t>Alloa</w:t>
      </w:r>
      <w:proofErr w:type="spellEnd"/>
      <w:r>
        <w:t xml:space="preserve"> 2011, 8). However, Sartre</w:t>
      </w:r>
      <w:r w:rsidRPr="00287612">
        <w:t xml:space="preserve"> posits the theory that one cannot see both simultaneously</w:t>
      </w:r>
      <w:r>
        <w:t xml:space="preserve"> (Sartre 2004). Similarly, Panofsky</w:t>
      </w:r>
      <w:r w:rsidRPr="00287612">
        <w:t xml:space="preserve"> suggests that, when we look at the space depicted in a painting, we distance ourselves from or negate the material qualities of the painted surface, in order to see through it: </w:t>
      </w:r>
    </w:p>
    <w:p w:rsidR="00180B31" w:rsidRPr="00287612" w:rsidRDefault="00180B31" w:rsidP="00562B88">
      <w:pPr>
        <w:pStyle w:val="BlockQuote"/>
      </w:pPr>
      <w:r w:rsidRPr="00287612">
        <w:t xml:space="preserve">We shall speak of a fully “perspectival” view of space not when mere isolated objects, such as houses or furniture, are represented in “foreshortening,” but rather only when the entire picture has been transformed-to cite another Renaissance theoretician-into a “window,” and when we are meant to believe we are looking through this window into a space. The material surface upon which the individual figures or objects are drawn or painted or carved is thus negated, and instead reinterpreted as a mere “picture plane”. </w:t>
      </w:r>
      <w:r>
        <w:t>(Panofsky 1991,</w:t>
      </w:r>
      <w:r w:rsidRPr="00287612">
        <w:t xml:space="preserve"> 27</w:t>
      </w:r>
      <w:r>
        <w:t>)</w:t>
      </w:r>
    </w:p>
    <w:p w:rsidR="00180B31" w:rsidRPr="00287612" w:rsidRDefault="00180B31" w:rsidP="00562B88">
      <w:pPr>
        <w:pStyle w:val="FirstParaofSectionTextStyle"/>
      </w:pPr>
      <w:proofErr w:type="spellStart"/>
      <w:r>
        <w:t>Alloa</w:t>
      </w:r>
      <w:proofErr w:type="spellEnd"/>
      <w:r w:rsidRPr="00287612">
        <w:t xml:space="preserve"> contrasts Sartre’s</w:t>
      </w:r>
      <w:r>
        <w:t xml:space="preserve"> theory of two separate “</w:t>
      </w:r>
      <w:r w:rsidRPr="00287612">
        <w:t>attitude(s)</w:t>
      </w:r>
      <w:r>
        <w:t>”</w:t>
      </w:r>
      <w:r w:rsidRPr="00287612">
        <w:t xml:space="preserve"> with </w:t>
      </w:r>
      <w:proofErr w:type="spellStart"/>
      <w:r w:rsidRPr="00287612">
        <w:t>Merleau-Ponty</w:t>
      </w:r>
      <w:r>
        <w:t>’s</w:t>
      </w:r>
      <w:proofErr w:type="spellEnd"/>
      <w:r>
        <w:t xml:space="preserve"> less binary theory, whereby “</w:t>
      </w:r>
      <w:r w:rsidRPr="00287612">
        <w:t>an image does not emerge despite its mat</w:t>
      </w:r>
      <w:r>
        <w:t>erial support, but thanks to it”</w:t>
      </w:r>
      <w:r w:rsidRPr="00287612">
        <w:t xml:space="preserve"> (</w:t>
      </w:r>
      <w:r>
        <w:t xml:space="preserve">Sartre 2004; </w:t>
      </w:r>
      <w:proofErr w:type="spellStart"/>
      <w:r w:rsidRPr="00287612">
        <w:t>Merleau-Ponty</w:t>
      </w:r>
      <w:proofErr w:type="spellEnd"/>
      <w:r w:rsidRPr="00287612">
        <w:t xml:space="preserve"> cited in </w:t>
      </w:r>
      <w:proofErr w:type="spellStart"/>
      <w:r w:rsidRPr="00287612">
        <w:t>All</w:t>
      </w:r>
      <w:r>
        <w:t>oa</w:t>
      </w:r>
      <w:proofErr w:type="spellEnd"/>
      <w:r>
        <w:t xml:space="preserve"> 2011,</w:t>
      </w:r>
      <w:r w:rsidRPr="00287612">
        <w:t xml:space="preserve"> 8). </w:t>
      </w:r>
      <w:proofErr w:type="spellStart"/>
      <w:r w:rsidRPr="00287612">
        <w:t>Merleau-Ponty</w:t>
      </w:r>
      <w:proofErr w:type="spellEnd"/>
      <w:r w:rsidRPr="00287612">
        <w:t xml:space="preserve"> suggests a way of looking that is similar </w:t>
      </w:r>
      <w:r>
        <w:t xml:space="preserve">to </w:t>
      </w:r>
      <w:proofErr w:type="spellStart"/>
      <w:r>
        <w:t>Alloa’s</w:t>
      </w:r>
      <w:proofErr w:type="spellEnd"/>
      <w:r>
        <w:t xml:space="preserve"> concept of “oscillating”</w:t>
      </w:r>
      <w:r w:rsidRPr="00287612">
        <w:t xml:space="preserve"> between ways of looking, whereby the image and the support channel one another</w:t>
      </w:r>
      <w:r>
        <w:t xml:space="preserve"> (</w:t>
      </w:r>
      <w:proofErr w:type="spellStart"/>
      <w:r>
        <w:t>Alloa</w:t>
      </w:r>
      <w:proofErr w:type="spellEnd"/>
      <w:r>
        <w:t xml:space="preserve"> 2011, 7)</w:t>
      </w:r>
      <w:r w:rsidRPr="00287612">
        <w:t>. They are inseparable, rather than independent.</w:t>
      </w:r>
    </w:p>
    <w:p w:rsidR="00180B31" w:rsidRPr="00287612" w:rsidRDefault="00180B31" w:rsidP="00562B88">
      <w:pPr>
        <w:pStyle w:val="SubsequentParagraphsTextStyle"/>
      </w:pPr>
      <w:r>
        <w:t xml:space="preserve">Whilst </w:t>
      </w:r>
      <w:proofErr w:type="spellStart"/>
      <w:r>
        <w:t>Alloa</w:t>
      </w:r>
      <w:proofErr w:type="spellEnd"/>
      <w:r w:rsidRPr="00287612">
        <w:t xml:space="preserve"> critiqued </w:t>
      </w:r>
      <w:r>
        <w:t xml:space="preserve">Richard </w:t>
      </w:r>
      <w:proofErr w:type="spellStart"/>
      <w:r w:rsidRPr="00287612">
        <w:t>Wol</w:t>
      </w:r>
      <w:r>
        <w:t>lheim’s</w:t>
      </w:r>
      <w:proofErr w:type="spellEnd"/>
      <w:r>
        <w:t xml:space="preserve"> concept of “</w:t>
      </w:r>
      <w:proofErr w:type="spellStart"/>
      <w:r>
        <w:t>twofoldness</w:t>
      </w:r>
      <w:proofErr w:type="spellEnd"/>
      <w:r>
        <w:t>” as a “reduction”</w:t>
      </w:r>
      <w:r w:rsidRPr="00287612">
        <w:t xml:space="preserve"> of the manifold ways of looking at representational painting, it is, nonetheless, a cruci</w:t>
      </w:r>
      <w:r>
        <w:t>al component of the concept of “oscillating”</w:t>
      </w:r>
      <w:r w:rsidRPr="00287612">
        <w:t>, through many ways of looking simultaneously</w:t>
      </w:r>
      <w:r>
        <w:t xml:space="preserve"> (</w:t>
      </w:r>
      <w:proofErr w:type="spellStart"/>
      <w:r>
        <w:t>Alloa</w:t>
      </w:r>
      <w:proofErr w:type="spellEnd"/>
      <w:r>
        <w:t xml:space="preserve"> 2011,</w:t>
      </w:r>
      <w:r w:rsidRPr="00287612">
        <w:t xml:space="preserve"> 7</w:t>
      </w:r>
      <w:r>
        <w:t xml:space="preserve">; </w:t>
      </w:r>
      <w:proofErr w:type="spellStart"/>
      <w:r>
        <w:t>Wollheim</w:t>
      </w:r>
      <w:proofErr w:type="spellEnd"/>
      <w:r>
        <w:t xml:space="preserve"> 1980, 224). </w:t>
      </w:r>
      <w:proofErr w:type="spellStart"/>
      <w:r>
        <w:t>Wollheim</w:t>
      </w:r>
      <w:proofErr w:type="spellEnd"/>
      <w:r w:rsidRPr="00287612">
        <w:t xml:space="preserve"> describes one particular way in </w:t>
      </w:r>
      <w:r>
        <w:t>which we perceive paintings as “seeing in” (</w:t>
      </w:r>
      <w:proofErr w:type="spellStart"/>
      <w:r>
        <w:t>Wollheim</w:t>
      </w:r>
      <w:proofErr w:type="spellEnd"/>
      <w:r>
        <w:t xml:space="preserve"> 1980, 224). “Seeing in”</w:t>
      </w:r>
      <w:r w:rsidRPr="00287612">
        <w:t xml:space="preserve">, according to </w:t>
      </w:r>
      <w:proofErr w:type="spellStart"/>
      <w:r>
        <w:t>Wollheim</w:t>
      </w:r>
      <w:proofErr w:type="spellEnd"/>
      <w:r>
        <w:t>, involves “</w:t>
      </w:r>
      <w:proofErr w:type="spellStart"/>
      <w:r>
        <w:t>twofoldness</w:t>
      </w:r>
      <w:proofErr w:type="spellEnd"/>
      <w:r>
        <w:t>” (</w:t>
      </w:r>
      <w:proofErr w:type="spellStart"/>
      <w:r>
        <w:t>Wollheim</w:t>
      </w:r>
      <w:proofErr w:type="spellEnd"/>
      <w:r>
        <w:t xml:space="preserve"> 1980, 224)</w:t>
      </w:r>
      <w:r w:rsidRPr="00287612">
        <w:t xml:space="preserve">. </w:t>
      </w:r>
      <w:proofErr w:type="spellStart"/>
      <w:r w:rsidRPr="00287612">
        <w:t>W</w:t>
      </w:r>
      <w:r>
        <w:t>ollheim</w:t>
      </w:r>
      <w:proofErr w:type="spellEnd"/>
      <w:r>
        <w:t xml:space="preserve"> notes that: “</w:t>
      </w:r>
      <w:r w:rsidRPr="00287612">
        <w:t xml:space="preserve">I am visually aware of the surface I look at, and I discern something standing out in front of or (in certain cases) </w:t>
      </w:r>
      <w:r>
        <w:t>receding behind, something else” (</w:t>
      </w:r>
      <w:proofErr w:type="spellStart"/>
      <w:r>
        <w:t>Wollheim</w:t>
      </w:r>
      <w:proofErr w:type="spellEnd"/>
      <w:r>
        <w:t xml:space="preserve"> 1987, 46). For one to experience “</w:t>
      </w:r>
      <w:proofErr w:type="spellStart"/>
      <w:r>
        <w:t>twofoldness</w:t>
      </w:r>
      <w:proofErr w:type="spellEnd"/>
      <w:r>
        <w:t>”</w:t>
      </w:r>
      <w:r w:rsidRPr="00287612">
        <w:t>, one sees both the represented object an</w:t>
      </w:r>
      <w:r>
        <w:t>d the “medium of representation”</w:t>
      </w:r>
      <w:r w:rsidRPr="00287612">
        <w:t xml:space="preserve"> (</w:t>
      </w:r>
      <w:proofErr w:type="spellStart"/>
      <w:r w:rsidRPr="00287612">
        <w:t>Wollheim</w:t>
      </w:r>
      <w:proofErr w:type="spellEnd"/>
      <w:r w:rsidRPr="00287612">
        <w:t>, 1980</w:t>
      </w:r>
      <w:r>
        <w:t>,</w:t>
      </w:r>
      <w:r w:rsidRPr="00287612">
        <w:t xml:space="preserve"> 2</w:t>
      </w:r>
      <w:r>
        <w:t xml:space="preserve">24; </w:t>
      </w:r>
      <w:proofErr w:type="spellStart"/>
      <w:r>
        <w:t>Nanay</w:t>
      </w:r>
      <w:proofErr w:type="spellEnd"/>
      <w:r w:rsidRPr="00287612">
        <w:t xml:space="preserve"> 2005</w:t>
      </w:r>
      <w:r>
        <w:t>,</w:t>
      </w:r>
      <w:r w:rsidRPr="00287612">
        <w:t xml:space="preserve"> 248)</w:t>
      </w:r>
      <w:r>
        <w:t xml:space="preserve">. As </w:t>
      </w:r>
      <w:proofErr w:type="spellStart"/>
      <w:r>
        <w:t>Nanay</w:t>
      </w:r>
      <w:proofErr w:type="spellEnd"/>
      <w:r>
        <w:t xml:space="preserve"> argues: “</w:t>
      </w:r>
      <w:r w:rsidRPr="00287612">
        <w:t xml:space="preserve">Whenever we look at a painting and see something in it, according to </w:t>
      </w:r>
      <w:proofErr w:type="spellStart"/>
      <w:r w:rsidRPr="00287612">
        <w:t>Wollheim</w:t>
      </w:r>
      <w:proofErr w:type="spellEnd"/>
      <w:r w:rsidRPr="00287612">
        <w:t>, we are simultaneously aware of the ca</w:t>
      </w:r>
      <w:r>
        <w:t>nvas and the represented object” (</w:t>
      </w:r>
      <w:proofErr w:type="spellStart"/>
      <w:r>
        <w:t>Nanay</w:t>
      </w:r>
      <w:proofErr w:type="spellEnd"/>
      <w:r>
        <w:t xml:space="preserve"> 2005, 248).  For </w:t>
      </w:r>
      <w:proofErr w:type="spellStart"/>
      <w:r>
        <w:t>Nanay</w:t>
      </w:r>
      <w:proofErr w:type="spellEnd"/>
      <w:r>
        <w:t xml:space="preserve"> </w:t>
      </w:r>
      <w:proofErr w:type="spellStart"/>
      <w:r>
        <w:t>Wollheim’s</w:t>
      </w:r>
      <w:proofErr w:type="spellEnd"/>
      <w:r>
        <w:t xml:space="preserve"> “</w:t>
      </w:r>
      <w:proofErr w:type="spellStart"/>
      <w:r>
        <w:t>twofoldness</w:t>
      </w:r>
      <w:proofErr w:type="spellEnd"/>
      <w:r>
        <w:t>”</w:t>
      </w:r>
      <w:r w:rsidRPr="00287612">
        <w:t xml:space="preserve"> involves</w:t>
      </w:r>
      <w:r>
        <w:t xml:space="preserve"> “</w:t>
      </w:r>
      <w:r w:rsidRPr="00287612">
        <w:t>being aware simultaneously of two aspects of one single experience, namely the ‘</w:t>
      </w:r>
      <w:proofErr w:type="spellStart"/>
      <w:r w:rsidRPr="00287612">
        <w:t>recognitional</w:t>
      </w:r>
      <w:proofErr w:type="spellEnd"/>
      <w:r w:rsidRPr="00287612">
        <w:t xml:space="preserve"> and configurational aspects’</w:t>
      </w:r>
      <w:r>
        <w:t>” (</w:t>
      </w:r>
      <w:proofErr w:type="spellStart"/>
      <w:r>
        <w:t>Nanay</w:t>
      </w:r>
      <w:proofErr w:type="spellEnd"/>
      <w:r>
        <w:t xml:space="preserve"> </w:t>
      </w:r>
      <w:r w:rsidRPr="00287612">
        <w:t>200</w:t>
      </w:r>
      <w:r>
        <w:t>5, 251)</w:t>
      </w:r>
      <w:r w:rsidRPr="00287612">
        <w:t xml:space="preserve">.  </w:t>
      </w:r>
    </w:p>
    <w:p w:rsidR="00180B31" w:rsidRPr="00287612" w:rsidRDefault="00180B31" w:rsidP="00562B88">
      <w:pPr>
        <w:pStyle w:val="SubsequentParagraphsTextStyle"/>
      </w:pPr>
      <w:r>
        <w:lastRenderedPageBreak/>
        <w:t xml:space="preserve">One of </w:t>
      </w:r>
      <w:proofErr w:type="spellStart"/>
      <w:r>
        <w:t>Nanay’s</w:t>
      </w:r>
      <w:proofErr w:type="spellEnd"/>
      <w:r w:rsidRPr="00287612">
        <w:t xml:space="preserve"> main arguments </w:t>
      </w:r>
      <w:r>
        <w:t xml:space="preserve">is that </w:t>
      </w:r>
      <w:proofErr w:type="spellStart"/>
      <w:r>
        <w:t>Wollheim’s</w:t>
      </w:r>
      <w:proofErr w:type="spellEnd"/>
      <w:r>
        <w:t xml:space="preserve"> “</w:t>
      </w:r>
      <w:proofErr w:type="spellStart"/>
      <w:r>
        <w:t>twofoldness</w:t>
      </w:r>
      <w:proofErr w:type="spellEnd"/>
      <w:r>
        <w:t>”</w:t>
      </w:r>
      <w:r w:rsidRPr="00287612">
        <w:t xml:space="preserve"> is not the simultaneous experience of two separate elements of a painting: what is painted and the way it </w:t>
      </w:r>
      <w:r>
        <w:t xml:space="preserve">is painted, but </w:t>
      </w:r>
      <w:proofErr w:type="spellStart"/>
      <w:r>
        <w:t>twofoldness</w:t>
      </w:r>
      <w:proofErr w:type="spellEnd"/>
      <w:r>
        <w:t xml:space="preserve"> is “</w:t>
      </w:r>
      <w:r w:rsidRPr="00287612">
        <w:t>two different a</w:t>
      </w:r>
      <w:r>
        <w:t>spects of one single experience” (</w:t>
      </w:r>
      <w:proofErr w:type="spellStart"/>
      <w:r>
        <w:t>Nanay</w:t>
      </w:r>
      <w:proofErr w:type="spellEnd"/>
      <w:r>
        <w:t xml:space="preserve"> 2005,</w:t>
      </w:r>
      <w:r w:rsidRPr="00287612">
        <w:t xml:space="preserve"> 251</w:t>
      </w:r>
      <w:r>
        <w:t>). This concept of “</w:t>
      </w:r>
      <w:proofErr w:type="spellStart"/>
      <w:r>
        <w:t>twofoldness</w:t>
      </w:r>
      <w:proofErr w:type="spellEnd"/>
      <w:r>
        <w:t>”, drawn from his book “Painting as an Art”</w:t>
      </w:r>
      <w:r w:rsidRPr="00287612">
        <w:t>, 1987</w:t>
      </w:r>
      <w:r>
        <w:t xml:space="preserve">, differs from </w:t>
      </w:r>
      <w:proofErr w:type="spellStart"/>
      <w:r>
        <w:t>Wollheim’s</w:t>
      </w:r>
      <w:proofErr w:type="spellEnd"/>
      <w:r w:rsidRPr="00287612">
        <w:t xml:space="preserve"> earlier conception of </w:t>
      </w:r>
      <w:proofErr w:type="spellStart"/>
      <w:r w:rsidRPr="00287612">
        <w:t>twofoldness</w:t>
      </w:r>
      <w:proofErr w:type="spellEnd"/>
      <w:r w:rsidRPr="00287612">
        <w:t>, which involves looking at a painting in two different or separate ways, rather than looking at two diffe</w:t>
      </w:r>
      <w:r>
        <w:t>rent elements that make up one “experience” (</w:t>
      </w:r>
      <w:proofErr w:type="spellStart"/>
      <w:r>
        <w:t>Nanay</w:t>
      </w:r>
      <w:proofErr w:type="spellEnd"/>
      <w:r>
        <w:t xml:space="preserve"> 2005,</w:t>
      </w:r>
      <w:r w:rsidRPr="00287612">
        <w:t xml:space="preserve"> 251). One is insepa</w:t>
      </w:r>
      <w:r>
        <w:t xml:space="preserve">rable from the other. As </w:t>
      </w:r>
      <w:proofErr w:type="spellStart"/>
      <w:r>
        <w:t>Nanay</w:t>
      </w:r>
      <w:proofErr w:type="spellEnd"/>
      <w:r w:rsidRPr="00287612">
        <w:t xml:space="preserve"> points out </w:t>
      </w:r>
      <w:proofErr w:type="spellStart"/>
      <w:r w:rsidRPr="00287612">
        <w:t>Wol</w:t>
      </w:r>
      <w:r>
        <w:t>lheim’s</w:t>
      </w:r>
      <w:proofErr w:type="spellEnd"/>
      <w:r>
        <w:t xml:space="preserve"> concept of “</w:t>
      </w:r>
      <w:proofErr w:type="spellStart"/>
      <w:r>
        <w:t>twofoldness</w:t>
      </w:r>
      <w:proofErr w:type="spellEnd"/>
      <w:r>
        <w:t>”</w:t>
      </w:r>
      <w:r w:rsidRPr="00287612">
        <w:t xml:space="preserve"> shift</w:t>
      </w:r>
      <w:r>
        <w:t>s between two ways of looking; “</w:t>
      </w:r>
      <w:r w:rsidRPr="00287612">
        <w:t>the simultaneous visual awareness of the surface and of the represented object on the one hand and the simultaneous visual awareness of the represented object and the way</w:t>
      </w:r>
      <w:r>
        <w:t xml:space="preserve"> it is represented on the other” (</w:t>
      </w:r>
      <w:proofErr w:type="spellStart"/>
      <w:r>
        <w:t>Nanay</w:t>
      </w:r>
      <w:proofErr w:type="spellEnd"/>
      <w:r>
        <w:t xml:space="preserve"> 2005,</w:t>
      </w:r>
      <w:r w:rsidRPr="00287612">
        <w:t xml:space="preserve"> 248). </w:t>
      </w:r>
      <w:proofErr w:type="spellStart"/>
      <w:r w:rsidRPr="00287612">
        <w:t>Nanay</w:t>
      </w:r>
      <w:proofErr w:type="spellEnd"/>
      <w:r w:rsidRPr="00287612">
        <w:t xml:space="preserve"> is suggesting that </w:t>
      </w:r>
      <w:proofErr w:type="spellStart"/>
      <w:r w:rsidRPr="00287612">
        <w:t>Wollheim’s</w:t>
      </w:r>
      <w:proofErr w:type="spellEnd"/>
      <w:r w:rsidRPr="00287612">
        <w:t xml:space="preserve"> use of </w:t>
      </w:r>
      <w:proofErr w:type="spellStart"/>
      <w:r w:rsidRPr="00287612">
        <w:t>twofoldedness</w:t>
      </w:r>
      <w:proofErr w:type="spellEnd"/>
      <w:r w:rsidRPr="00287612">
        <w:t xml:space="preserve"> alternates between two dif</w:t>
      </w:r>
      <w:r>
        <w:t xml:space="preserve">ferent concepts. </w:t>
      </w:r>
      <w:proofErr w:type="spellStart"/>
      <w:r>
        <w:t>Wollheim</w:t>
      </w:r>
      <w:proofErr w:type="spellEnd"/>
      <w:r w:rsidRPr="00287612">
        <w:t xml:space="preserve"> alternates between the viewer knowing that there is a surface which facilitates the representation of an object and vice versa, as well as how the construction of that painted surface facilitates the viewing of the represented object and vice versa</w:t>
      </w:r>
      <w:r>
        <w:t xml:space="preserve"> (</w:t>
      </w:r>
      <w:proofErr w:type="spellStart"/>
      <w:r>
        <w:t>Wollheim</w:t>
      </w:r>
      <w:proofErr w:type="spellEnd"/>
      <w:r>
        <w:t xml:space="preserve"> 1980)</w:t>
      </w:r>
      <w:r w:rsidRPr="00287612">
        <w:t xml:space="preserve">. The difference between the two definitions of </w:t>
      </w:r>
      <w:proofErr w:type="spellStart"/>
      <w:r w:rsidRPr="00287612">
        <w:t>twofoldness</w:t>
      </w:r>
      <w:proofErr w:type="spellEnd"/>
      <w:r w:rsidRPr="00287612">
        <w:t xml:space="preserve"> is that one sees the represented object through the surface in the former and through the painted image’s con</w:t>
      </w:r>
      <w:r>
        <w:t xml:space="preserve">struction in the latter. </w:t>
      </w:r>
      <w:proofErr w:type="spellStart"/>
      <w:r>
        <w:t>Nanay</w:t>
      </w:r>
      <w:proofErr w:type="spellEnd"/>
      <w:r>
        <w:t xml:space="preserve"> notes that the first is a “</w:t>
      </w:r>
      <w:r w:rsidRPr="00287612">
        <w:t>necessary condition for the percepti</w:t>
      </w:r>
      <w:r>
        <w:t>on of pictorial representations”, whilst the latter is a “</w:t>
      </w:r>
      <w:r w:rsidRPr="00287612">
        <w:t>necessary condition for the aes</w:t>
      </w:r>
      <w:r>
        <w:t>thetic appreciation of pictures” (</w:t>
      </w:r>
      <w:proofErr w:type="spellStart"/>
      <w:r>
        <w:t>Nanay</w:t>
      </w:r>
      <w:proofErr w:type="spellEnd"/>
      <w:r>
        <w:t xml:space="preserve"> 2005,</w:t>
      </w:r>
      <w:r w:rsidRPr="00287612">
        <w:t xml:space="preserve"> </w:t>
      </w:r>
      <w:r>
        <w:t xml:space="preserve">248). Both </w:t>
      </w:r>
      <w:proofErr w:type="spellStart"/>
      <w:r>
        <w:t>Nanay</w:t>
      </w:r>
      <w:proofErr w:type="spellEnd"/>
      <w:r>
        <w:t xml:space="preserve"> and Walton</w:t>
      </w:r>
      <w:r w:rsidRPr="00287612">
        <w:t xml:space="preserve"> agree that interpreting or experiencing a representational painting might involve aspects of </w:t>
      </w:r>
      <w:proofErr w:type="spellStart"/>
      <w:r w:rsidRPr="00287612">
        <w:t>Wol</w:t>
      </w:r>
      <w:r>
        <w:t>lheim’s</w:t>
      </w:r>
      <w:proofErr w:type="spellEnd"/>
      <w:r>
        <w:t xml:space="preserve"> concept of “</w:t>
      </w:r>
      <w:proofErr w:type="spellStart"/>
      <w:r>
        <w:t>twofoldness</w:t>
      </w:r>
      <w:proofErr w:type="spellEnd"/>
      <w:r>
        <w:t>”</w:t>
      </w:r>
      <w:r w:rsidRPr="00287612">
        <w:t>,</w:t>
      </w:r>
      <w:r>
        <w:t xml:space="preserve"> but it is n</w:t>
      </w:r>
      <w:r w:rsidR="00D42081">
        <w:t xml:space="preserve">ot </w:t>
      </w:r>
      <w:r>
        <w:t>a “necessity”: “</w:t>
      </w:r>
      <w:r w:rsidRPr="00287612">
        <w:t>The aesthetic experience of</w:t>
      </w:r>
      <w:r w:rsidR="00E22EFC">
        <w:t xml:space="preserve"> a picture cannot be described </w:t>
      </w:r>
      <w:r w:rsidRPr="00287612">
        <w:t xml:space="preserve">without bringing in the </w:t>
      </w:r>
      <w:proofErr w:type="spellStart"/>
      <w:r w:rsidRPr="00287612">
        <w:t>twofold</w:t>
      </w:r>
      <w:r>
        <w:t>ness</w:t>
      </w:r>
      <w:proofErr w:type="spellEnd"/>
      <w:r>
        <w:t xml:space="preserve"> of this experience” (</w:t>
      </w:r>
      <w:proofErr w:type="spellStart"/>
      <w:r>
        <w:t>Nanay</w:t>
      </w:r>
      <w:proofErr w:type="spellEnd"/>
      <w:r w:rsidRPr="00287612">
        <w:t xml:space="preserve"> 2005: 248</w:t>
      </w:r>
      <w:r>
        <w:t>–</w:t>
      </w:r>
      <w:r w:rsidRPr="00287612">
        <w:t>249</w:t>
      </w:r>
      <w:r>
        <w:t xml:space="preserve">; Walton 2002, 33; </w:t>
      </w:r>
      <w:proofErr w:type="spellStart"/>
      <w:r>
        <w:t>Wollheim</w:t>
      </w:r>
      <w:proofErr w:type="spellEnd"/>
      <w:r>
        <w:t xml:space="preserve"> 1989, 224</w:t>
      </w:r>
      <w:r w:rsidRPr="00287612">
        <w:t xml:space="preserve">). </w:t>
      </w:r>
    </w:p>
    <w:p w:rsidR="00180B31" w:rsidRDefault="00180B31" w:rsidP="00562B88">
      <w:pPr>
        <w:pStyle w:val="SubsequentParagraphsTextStyle"/>
      </w:pPr>
      <w:proofErr w:type="spellStart"/>
      <w:r>
        <w:t>Nanay</w:t>
      </w:r>
      <w:proofErr w:type="spellEnd"/>
      <w:r>
        <w:t xml:space="preserve"> </w:t>
      </w:r>
      <w:r w:rsidRPr="00287612">
        <w:t xml:space="preserve">illustrates the discrepancies between </w:t>
      </w:r>
      <w:proofErr w:type="spellStart"/>
      <w:r w:rsidRPr="00287612">
        <w:t>Wollheim’s</w:t>
      </w:r>
      <w:proofErr w:type="spellEnd"/>
      <w:r w:rsidRPr="00287612">
        <w:t xml:space="preserve"> two different definitions of </w:t>
      </w:r>
      <w:proofErr w:type="spellStart"/>
      <w:r w:rsidRPr="00287612">
        <w:t>twofoldness</w:t>
      </w:r>
      <w:proofErr w:type="spellEnd"/>
      <w:r w:rsidRPr="00287612">
        <w:t xml:space="preserve"> with two examples</w:t>
      </w:r>
      <w:r>
        <w:t xml:space="preserve"> (</w:t>
      </w:r>
      <w:proofErr w:type="spellStart"/>
      <w:r>
        <w:t>Nanay</w:t>
      </w:r>
      <w:proofErr w:type="spellEnd"/>
      <w:r>
        <w:t xml:space="preserve"> 2005). Firstly, </w:t>
      </w:r>
      <w:proofErr w:type="spellStart"/>
      <w:r>
        <w:t>Nanay</w:t>
      </w:r>
      <w:proofErr w:type="spellEnd"/>
      <w:r w:rsidRPr="00287612">
        <w:t xml:space="preserve"> states that cracks in a painting, such as in Petrus </w:t>
      </w:r>
      <w:proofErr w:type="spellStart"/>
      <w:r w:rsidRPr="00287612">
        <w:t>Christus’s</w:t>
      </w:r>
      <w:proofErr w:type="spellEnd"/>
      <w:r w:rsidRPr="00287612">
        <w:t xml:space="preserve"> </w:t>
      </w:r>
      <w:r w:rsidRPr="00287612">
        <w:rPr>
          <w:i/>
        </w:rPr>
        <w:t>The Portrait of a Young Woman</w:t>
      </w:r>
      <w:r>
        <w:t xml:space="preserve"> (1470</w:t>
      </w:r>
      <w:r w:rsidRPr="00287612">
        <w:t>,</w:t>
      </w:r>
      <w:r w:rsidR="0048720F">
        <w:t xml:space="preserve"> Figure 2</w:t>
      </w:r>
      <w:r>
        <w:t>)</w:t>
      </w:r>
      <w:r w:rsidRPr="00287612">
        <w:rPr>
          <w:i/>
        </w:rPr>
        <w:t xml:space="preserve"> </w:t>
      </w:r>
      <w:r w:rsidRPr="00287612">
        <w:t>are properties of the painting’s surf</w:t>
      </w:r>
      <w:r>
        <w:t>ace, rather than of the “way”</w:t>
      </w:r>
      <w:r w:rsidRPr="00287612">
        <w:t xml:space="preserve"> </w:t>
      </w:r>
      <w:r>
        <w:t>that the face was painted: the “brushstrokes”</w:t>
      </w:r>
      <w:r w:rsidRPr="00287612">
        <w:t xml:space="preserve"> </w:t>
      </w:r>
      <w:proofErr w:type="spellStart"/>
      <w:r w:rsidRPr="00287612">
        <w:t>etc</w:t>
      </w:r>
      <w:proofErr w:type="spellEnd"/>
      <w:r>
        <w:t xml:space="preserve"> (</w:t>
      </w:r>
      <w:proofErr w:type="spellStart"/>
      <w:r>
        <w:t>Nanay</w:t>
      </w:r>
      <w:proofErr w:type="spellEnd"/>
      <w:r>
        <w:t xml:space="preserve"> 2005,</w:t>
      </w:r>
      <w:r w:rsidRPr="00287612">
        <w:t xml:space="preserve"> 251</w:t>
      </w:r>
      <w:r>
        <w:t>)</w:t>
      </w:r>
      <w:r w:rsidRPr="00287612">
        <w:t>. Thi</w:t>
      </w:r>
      <w:r>
        <w:t xml:space="preserve">s, according to </w:t>
      </w:r>
      <w:proofErr w:type="spellStart"/>
      <w:r>
        <w:t>Nanay</w:t>
      </w:r>
      <w:proofErr w:type="spellEnd"/>
      <w:r w:rsidRPr="00287612">
        <w:t>, is one such occasion, where an element of the painting’s surface might be differentiated from the ways in which the represented object wa</w:t>
      </w:r>
      <w:r>
        <w:t>s constructed (</w:t>
      </w:r>
      <w:proofErr w:type="spellStart"/>
      <w:r>
        <w:t>Nanay</w:t>
      </w:r>
      <w:proofErr w:type="spellEnd"/>
      <w:r>
        <w:t xml:space="preserve"> 2005,</w:t>
      </w:r>
      <w:r w:rsidRPr="00287612">
        <w:t xml:space="preserve"> 251</w:t>
      </w:r>
      <w:r>
        <w:t>). One is “visually aware” of the “surface” and not the “represented object”</w:t>
      </w:r>
      <w:r w:rsidRPr="00287612">
        <w:t>, when looking</w:t>
      </w:r>
      <w:r>
        <w:t xml:space="preserve"> at cracks in a painting (</w:t>
      </w:r>
      <w:proofErr w:type="spellStart"/>
      <w:r>
        <w:t>Nanay</w:t>
      </w:r>
      <w:proofErr w:type="spellEnd"/>
      <w:r w:rsidRPr="00287612">
        <w:t xml:space="preserve"> 2</w:t>
      </w:r>
      <w:r>
        <w:t>005, 251). Whilst the “brushstrokes”</w:t>
      </w:r>
      <w:r w:rsidRPr="00287612">
        <w:t xml:space="preserve"> are </w:t>
      </w:r>
      <w:r>
        <w:t>part of the construction of the “represented object”</w:t>
      </w:r>
      <w:r w:rsidRPr="00287612">
        <w:t xml:space="preserve"> and the canvas, the cracks are so</w:t>
      </w:r>
      <w:r>
        <w:t>lely “properties of the surface” (</w:t>
      </w:r>
      <w:proofErr w:type="spellStart"/>
      <w:r>
        <w:t>Nanay</w:t>
      </w:r>
      <w:proofErr w:type="spellEnd"/>
      <w:r>
        <w:t xml:space="preserve"> 2005,</w:t>
      </w:r>
      <w:r w:rsidRPr="00287612">
        <w:t xml:space="preserve"> 251). This is an example of </w:t>
      </w:r>
      <w:proofErr w:type="spellStart"/>
      <w:r w:rsidRPr="00287612">
        <w:t>Wollheim’s</w:t>
      </w:r>
      <w:proofErr w:type="spellEnd"/>
      <w:r w:rsidRPr="00287612">
        <w:t xml:space="preserve"> concept of </w:t>
      </w:r>
      <w:proofErr w:type="spellStart"/>
      <w:r w:rsidRPr="00287612">
        <w:t>twofoldness</w:t>
      </w:r>
      <w:proofErr w:type="spellEnd"/>
      <w:r w:rsidRPr="00287612">
        <w:t xml:space="preserve"> as a simultaneous awareness of the represented object and of the painting’s surface, rather than of the way it was painted.</w:t>
      </w:r>
    </w:p>
    <w:p w:rsidR="00180B31" w:rsidRPr="00287612" w:rsidRDefault="00180B31" w:rsidP="00180B31">
      <w:pPr>
        <w:keepNext/>
        <w:jc w:val="center"/>
      </w:pPr>
      <w:r w:rsidRPr="00287612">
        <w:rPr>
          <w:noProof/>
          <w:lang w:val="en-GB" w:eastAsia="en-GB"/>
        </w:rPr>
        <w:drawing>
          <wp:inline distT="0" distB="0" distL="0" distR="0" wp14:anchorId="2CCBBD52" wp14:editId="1F2AC596">
            <wp:extent cx="1839433" cy="2426211"/>
            <wp:effectExtent l="0" t="0" r="8890" b="0"/>
            <wp:docPr id="294" name="Picture 72" descr="Petrus Christus The Portrait of a Young Wo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rus Christus The Portrait of a Young Woman.jpg"/>
                    <pic:cNvPicPr/>
                  </pic:nvPicPr>
                  <pic:blipFill>
                    <a:blip r:embed="rId9" cstate="print"/>
                    <a:stretch>
                      <a:fillRect/>
                    </a:stretch>
                  </pic:blipFill>
                  <pic:spPr>
                    <a:xfrm>
                      <a:off x="0" y="0"/>
                      <a:ext cx="1884873" cy="2486146"/>
                    </a:xfrm>
                    <a:prstGeom prst="rect">
                      <a:avLst/>
                    </a:prstGeom>
                  </pic:spPr>
                </pic:pic>
              </a:graphicData>
            </a:graphic>
          </wp:inline>
        </w:drawing>
      </w:r>
    </w:p>
    <w:p w:rsidR="00562B88" w:rsidRDefault="0048720F" w:rsidP="00562B88">
      <w:pPr>
        <w:pStyle w:val="FigureCaption"/>
        <w:rPr>
          <w:b/>
        </w:rPr>
      </w:pPr>
      <w:bookmarkStart w:id="7" w:name="_Toc427773128"/>
      <w:r>
        <w:t>Figure 2</w:t>
      </w:r>
      <w:r w:rsidR="00180B31" w:rsidRPr="00562B88">
        <w:t xml:space="preserve">: Petrus </w:t>
      </w:r>
      <w:proofErr w:type="spellStart"/>
      <w:r w:rsidR="00180B31" w:rsidRPr="00562B88">
        <w:t>Christus</w:t>
      </w:r>
      <w:proofErr w:type="spellEnd"/>
      <w:r w:rsidR="00180B31" w:rsidRPr="00562B88">
        <w:t>, The Portrait of a Young Woman, oil on oak, 1470</w:t>
      </w:r>
    </w:p>
    <w:p w:rsidR="00180B31" w:rsidRPr="00562B88" w:rsidRDefault="00180B31" w:rsidP="00562B88">
      <w:pPr>
        <w:pStyle w:val="FigureCaption"/>
        <w:rPr>
          <w:b/>
        </w:rPr>
      </w:pPr>
      <w:r w:rsidRPr="00287612">
        <w:rPr>
          <w:sz w:val="22"/>
          <w:szCs w:val="22"/>
        </w:rPr>
        <w:t xml:space="preserve"> </w:t>
      </w:r>
      <w:r w:rsidRPr="00562B88">
        <w:rPr>
          <w:i/>
        </w:rPr>
        <w:t xml:space="preserve">Source: </w:t>
      </w:r>
      <w:proofErr w:type="spellStart"/>
      <w:r w:rsidRPr="00562B88">
        <w:rPr>
          <w:i/>
        </w:rPr>
        <w:t>Gemäldegalerie</w:t>
      </w:r>
      <w:proofErr w:type="spellEnd"/>
      <w:r w:rsidRPr="00562B88">
        <w:rPr>
          <w:i/>
        </w:rPr>
        <w:t xml:space="preserve">, Staatliche </w:t>
      </w:r>
      <w:proofErr w:type="spellStart"/>
      <w:r w:rsidRPr="00562B88">
        <w:rPr>
          <w:i/>
        </w:rPr>
        <w:t>Museen</w:t>
      </w:r>
      <w:proofErr w:type="spellEnd"/>
      <w:r w:rsidRPr="00562B88">
        <w:rPr>
          <w:i/>
        </w:rPr>
        <w:t xml:space="preserve"> </w:t>
      </w:r>
      <w:proofErr w:type="spellStart"/>
      <w:r w:rsidRPr="00562B88">
        <w:rPr>
          <w:i/>
        </w:rPr>
        <w:t>zu</w:t>
      </w:r>
      <w:proofErr w:type="spellEnd"/>
      <w:r w:rsidRPr="00562B88">
        <w:rPr>
          <w:i/>
        </w:rPr>
        <w:t xml:space="preserve"> Berlin.</w:t>
      </w:r>
      <w:bookmarkEnd w:id="7"/>
    </w:p>
    <w:p w:rsidR="00180B31" w:rsidRPr="00287612" w:rsidRDefault="00180B31" w:rsidP="00180B31">
      <w:pPr>
        <w:spacing w:line="360" w:lineRule="auto"/>
        <w:jc w:val="both"/>
        <w:rPr>
          <w:i/>
        </w:rPr>
      </w:pPr>
    </w:p>
    <w:p w:rsidR="00180B31" w:rsidRDefault="00180B31" w:rsidP="00562B88">
      <w:pPr>
        <w:pStyle w:val="SubsequentParagraphsTextStyle"/>
      </w:pPr>
      <w:r w:rsidRPr="00287612">
        <w:t xml:space="preserve">Secondly, </w:t>
      </w:r>
      <w:proofErr w:type="spellStart"/>
      <w:r w:rsidRPr="00287612">
        <w:t>Nanay</w:t>
      </w:r>
      <w:proofErr w:type="spellEnd"/>
      <w:r>
        <w:t xml:space="preserve"> notes that “part” of the way in which “something is represented” is not part of the “canvas” (</w:t>
      </w:r>
      <w:proofErr w:type="spellStart"/>
      <w:r>
        <w:t>Nanay</w:t>
      </w:r>
      <w:proofErr w:type="spellEnd"/>
      <w:r>
        <w:t xml:space="preserve"> 2005,</w:t>
      </w:r>
      <w:r w:rsidRPr="00287612">
        <w:t xml:space="preserve"> 251). She uses the example of the viewer’s recognition of a violin in a Cubist painting, such as Georges Braque’s </w:t>
      </w:r>
      <w:r w:rsidRPr="00287612">
        <w:rPr>
          <w:i/>
        </w:rPr>
        <w:t xml:space="preserve">Violin and Palette </w:t>
      </w:r>
      <w:r>
        <w:t>(1909</w:t>
      </w:r>
      <w:r w:rsidR="0048720F">
        <w:t>, Figure 3</w:t>
      </w:r>
      <w:r>
        <w:t>)</w:t>
      </w:r>
      <w:r w:rsidRPr="00287612">
        <w:t xml:space="preserve">. In order to </w:t>
      </w:r>
      <w:r w:rsidR="00ED3BC5" w:rsidRPr="00287612">
        <w:t>recognize</w:t>
      </w:r>
      <w:r w:rsidRPr="00287612">
        <w:t xml:space="preserve"> the violin in the Cubist painting, we must see past the surface to identify that we are looking at the representation of a violin. In this case, the</w:t>
      </w:r>
      <w:r>
        <w:t xml:space="preserve"> way the violin is represented “</w:t>
      </w:r>
      <w:r w:rsidRPr="00287612">
        <w:t>supervenes on t</w:t>
      </w:r>
      <w:r>
        <w:t>he properties of the surface”</w:t>
      </w:r>
      <w:r w:rsidRPr="00287612">
        <w:t>, without being itself part of the surface</w:t>
      </w:r>
      <w:r>
        <w:t xml:space="preserve"> (</w:t>
      </w:r>
      <w:proofErr w:type="spellStart"/>
      <w:r>
        <w:t>Nanay</w:t>
      </w:r>
      <w:proofErr w:type="spellEnd"/>
      <w:r>
        <w:t xml:space="preserve"> 2005,</w:t>
      </w:r>
      <w:r w:rsidRPr="00287612">
        <w:t xml:space="preserve"> 251)</w:t>
      </w:r>
      <w:r w:rsidR="00ED3BC5">
        <w:t xml:space="preserve">. </w:t>
      </w:r>
      <w:proofErr w:type="spellStart"/>
      <w:r w:rsidRPr="00287612">
        <w:t>Nanay’s</w:t>
      </w:r>
      <w:proofErr w:type="spellEnd"/>
      <w:r w:rsidRPr="00287612">
        <w:t xml:space="preserve"> example of the cracks</w:t>
      </w:r>
      <w:r w:rsidR="00ED3BC5">
        <w:t xml:space="preserve"> in </w:t>
      </w:r>
      <w:proofErr w:type="spellStart"/>
      <w:r w:rsidR="00ED3BC5">
        <w:t>Christus</w:t>
      </w:r>
      <w:proofErr w:type="spellEnd"/>
      <w:r w:rsidR="00ED3BC5">
        <w:t>’ portrait and Braque’s</w:t>
      </w:r>
      <w:r w:rsidRPr="00287612">
        <w:t xml:space="preserve"> violin exemplify two different conceptions of </w:t>
      </w:r>
      <w:proofErr w:type="spellStart"/>
      <w:r w:rsidRPr="00287612">
        <w:t>twofoldness</w:t>
      </w:r>
      <w:proofErr w:type="spellEnd"/>
      <w:r w:rsidRPr="00287612">
        <w:t>.</w:t>
      </w:r>
    </w:p>
    <w:p w:rsidR="00562B88" w:rsidRDefault="00562B88" w:rsidP="00562B88">
      <w:pPr>
        <w:pStyle w:val="SubsequentParagraphsTextStyle"/>
      </w:pPr>
    </w:p>
    <w:p w:rsidR="00180B31" w:rsidRPr="00287612" w:rsidRDefault="00180B31" w:rsidP="00180B31">
      <w:pPr>
        <w:keepNext/>
        <w:jc w:val="center"/>
      </w:pPr>
      <w:r w:rsidRPr="00287612">
        <w:rPr>
          <w:noProof/>
          <w:lang w:val="en-GB" w:eastAsia="en-GB"/>
        </w:rPr>
        <w:drawing>
          <wp:inline distT="0" distB="0" distL="0" distR="0" wp14:anchorId="46EADA51" wp14:editId="3AC63290">
            <wp:extent cx="1955770" cy="4334493"/>
            <wp:effectExtent l="19050" t="0" r="6380" b="0"/>
            <wp:docPr id="295" name="Picture 73" descr="Braque viol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que violin.jpg"/>
                    <pic:cNvPicPr/>
                  </pic:nvPicPr>
                  <pic:blipFill>
                    <a:blip r:embed="rId10" cstate="print"/>
                    <a:stretch>
                      <a:fillRect/>
                    </a:stretch>
                  </pic:blipFill>
                  <pic:spPr>
                    <a:xfrm>
                      <a:off x="0" y="0"/>
                      <a:ext cx="1958557" cy="4340669"/>
                    </a:xfrm>
                    <a:prstGeom prst="rect">
                      <a:avLst/>
                    </a:prstGeom>
                  </pic:spPr>
                </pic:pic>
              </a:graphicData>
            </a:graphic>
          </wp:inline>
        </w:drawing>
      </w:r>
    </w:p>
    <w:p w:rsidR="00180B31" w:rsidRDefault="0048720F" w:rsidP="00562B88">
      <w:pPr>
        <w:pStyle w:val="FigureCaption"/>
        <w:rPr>
          <w:b/>
        </w:rPr>
      </w:pPr>
      <w:bookmarkStart w:id="8" w:name="_Toc427773129"/>
      <w:r>
        <w:t>Figure 3</w:t>
      </w:r>
      <w:r w:rsidR="00180B31">
        <w:t xml:space="preserve">: Georges Braque, </w:t>
      </w:r>
      <w:r w:rsidR="00180B31" w:rsidRPr="002136C0">
        <w:t>Violin and Palette</w:t>
      </w:r>
      <w:r w:rsidR="00180B31">
        <w:t>,</w:t>
      </w:r>
      <w:r w:rsidR="00180B31" w:rsidRPr="00287612">
        <w:t xml:space="preserve"> </w:t>
      </w:r>
      <w:r w:rsidR="00180B31">
        <w:t>o</w:t>
      </w:r>
      <w:r w:rsidR="00180B31" w:rsidRPr="00287612">
        <w:t xml:space="preserve">il </w:t>
      </w:r>
      <w:r w:rsidR="00180B31">
        <w:t>on canvas,</w:t>
      </w:r>
      <w:r w:rsidR="00180B31" w:rsidRPr="00287612">
        <w:t xml:space="preserve"> </w:t>
      </w:r>
      <w:r w:rsidR="00180B31">
        <w:t>1909</w:t>
      </w:r>
    </w:p>
    <w:p w:rsidR="00180B31" w:rsidRDefault="00180B31" w:rsidP="00562B88">
      <w:pPr>
        <w:pStyle w:val="FigureCaption"/>
        <w:rPr>
          <w:i/>
        </w:rPr>
      </w:pPr>
      <w:r w:rsidRPr="00287612">
        <w:t xml:space="preserve"> </w:t>
      </w:r>
      <w:r w:rsidRPr="002136C0">
        <w:rPr>
          <w:i/>
        </w:rPr>
        <w:t>Source: Solomon R Guggenheim Museum, New York.</w:t>
      </w:r>
      <w:bookmarkEnd w:id="8"/>
    </w:p>
    <w:p w:rsidR="0048720F" w:rsidRPr="002136C0" w:rsidRDefault="0048720F" w:rsidP="00562B88">
      <w:pPr>
        <w:pStyle w:val="FigureCaption"/>
        <w:rPr>
          <w:b/>
          <w:i/>
        </w:rPr>
      </w:pPr>
    </w:p>
    <w:p w:rsidR="00180B31" w:rsidRPr="00287612" w:rsidRDefault="00180B31" w:rsidP="00562B88">
      <w:pPr>
        <w:pStyle w:val="SubsequentParagraphsTextStyle"/>
      </w:pPr>
      <w:r w:rsidRPr="00287612">
        <w:t>Le</w:t>
      </w:r>
      <w:r>
        <w:t xml:space="preserve">vinson, like </w:t>
      </w:r>
      <w:proofErr w:type="spellStart"/>
      <w:r>
        <w:t>Nanay</w:t>
      </w:r>
      <w:proofErr w:type="spellEnd"/>
      <w:r w:rsidRPr="00287612">
        <w:t>, agrees w</w:t>
      </w:r>
      <w:r>
        <w:t xml:space="preserve">ith aspects of </w:t>
      </w:r>
      <w:proofErr w:type="spellStart"/>
      <w:r>
        <w:t>Wollheim’s</w:t>
      </w:r>
      <w:proofErr w:type="spellEnd"/>
      <w:r w:rsidRPr="00287612">
        <w:t xml:space="preserve"> </w:t>
      </w:r>
      <w:proofErr w:type="spellStart"/>
      <w:r w:rsidRPr="00287612">
        <w:t>twofoldedness</w:t>
      </w:r>
      <w:proofErr w:type="spellEnd"/>
      <w:r w:rsidRPr="00287612">
        <w:t xml:space="preserve"> but not that it is applicable to all painted representations</w:t>
      </w:r>
      <w:r>
        <w:t xml:space="preserve"> (Levinson 2001; </w:t>
      </w:r>
      <w:proofErr w:type="spellStart"/>
      <w:r>
        <w:t>Nanay</w:t>
      </w:r>
      <w:proofErr w:type="spellEnd"/>
      <w:r>
        <w:t xml:space="preserve"> 2005, </w:t>
      </w:r>
      <w:proofErr w:type="spellStart"/>
      <w:r>
        <w:t>Wollheim</w:t>
      </w:r>
      <w:proofErr w:type="spellEnd"/>
      <w:r>
        <w:t xml:space="preserve"> 1980)</w:t>
      </w:r>
      <w:r w:rsidRPr="00287612">
        <w:t xml:space="preserve">. Whilst Levinson does agree with </w:t>
      </w:r>
      <w:proofErr w:type="spellStart"/>
      <w:r w:rsidRPr="00287612">
        <w:t>Wollheim</w:t>
      </w:r>
      <w:proofErr w:type="spellEnd"/>
      <w:r w:rsidRPr="00287612">
        <w:t xml:space="preserve"> that </w:t>
      </w:r>
      <w:proofErr w:type="spellStart"/>
      <w:r w:rsidRPr="00287612">
        <w:t>twofoldness</w:t>
      </w:r>
      <w:proofErr w:type="spellEnd"/>
      <w:r w:rsidRPr="00287612">
        <w:t>, defined as simultaneously seeing the representation and how it was represented, is part of the aesthetic aspect of painting, he argu</w:t>
      </w:r>
      <w:r>
        <w:t xml:space="preserve">es that </w:t>
      </w:r>
      <w:proofErr w:type="spellStart"/>
      <w:r>
        <w:t>Wollheim’s</w:t>
      </w:r>
      <w:proofErr w:type="spellEnd"/>
      <w:r>
        <w:t xml:space="preserve"> “</w:t>
      </w:r>
      <w:proofErr w:type="spellStart"/>
      <w:r>
        <w:t>twofoldness</w:t>
      </w:r>
      <w:proofErr w:type="spellEnd"/>
      <w:r>
        <w:t>”</w:t>
      </w:r>
      <w:r w:rsidRPr="00287612">
        <w:t xml:space="preserve"> is not applicable to all painted representations</w:t>
      </w:r>
      <w:r>
        <w:t xml:space="preserve"> (Levinson 2001, 28–2</w:t>
      </w:r>
      <w:r w:rsidRPr="00287612">
        <w:t>9</w:t>
      </w:r>
      <w:r>
        <w:t>). According to Levinson</w:t>
      </w:r>
      <w:r w:rsidRPr="00287612">
        <w:t xml:space="preserve">, whilst </w:t>
      </w:r>
      <w:r>
        <w:t>it may be true that we see the “marks”</w:t>
      </w:r>
      <w:r w:rsidRPr="00287612">
        <w:t xml:space="preserve"> that make up an image o</w:t>
      </w:r>
      <w:r>
        <w:t>f something, we do not have to “</w:t>
      </w:r>
      <w:r w:rsidRPr="00287612">
        <w:t>atte</w:t>
      </w:r>
      <w:r>
        <w:t>nd to” or “notice” or enter into a process of “</w:t>
      </w:r>
      <w:r w:rsidRPr="00287612">
        <w:t xml:space="preserve">consciously focusing on the </w:t>
      </w:r>
      <w:r>
        <w:t>picture’s surface or patterning”</w:t>
      </w:r>
      <w:r w:rsidRPr="00287612">
        <w:t xml:space="preserve"> in order to perceive the object</w:t>
      </w:r>
      <w:r>
        <w:t xml:space="preserve"> (Levinson 2001,</w:t>
      </w:r>
      <w:r w:rsidRPr="00287612">
        <w:t xml:space="preserve"> </w:t>
      </w:r>
      <w:r w:rsidRPr="00287612">
        <w:lastRenderedPageBreak/>
        <w:t>229</w:t>
      </w:r>
      <w:r>
        <w:t>). What Levinson</w:t>
      </w:r>
      <w:r w:rsidRPr="00287612">
        <w:t xml:space="preserve"> points out is that, in some paintings, the image may significantly foreground itself against the medium through which it was represented</w:t>
      </w:r>
      <w:r>
        <w:t xml:space="preserve"> (Levinson 2001).  </w:t>
      </w:r>
      <w:proofErr w:type="spellStart"/>
      <w:r>
        <w:t>Nanay</w:t>
      </w:r>
      <w:proofErr w:type="spellEnd"/>
      <w:r w:rsidRPr="00287612">
        <w:t xml:space="preserve"> </w:t>
      </w:r>
      <w:r>
        <w:t xml:space="preserve">points out that Levinson </w:t>
      </w:r>
      <w:r w:rsidRPr="00287612">
        <w:t>does agree tha</w:t>
      </w:r>
      <w:r>
        <w:t>t, in order to acknowledge the “</w:t>
      </w:r>
      <w:r w:rsidRPr="00287612">
        <w:t>ae</w:t>
      </w:r>
      <w:r>
        <w:t>sthetic qualities of a painting”</w:t>
      </w:r>
      <w:r w:rsidRPr="00287612">
        <w:t xml:space="preserve">, </w:t>
      </w:r>
      <w:proofErr w:type="spellStart"/>
      <w:r w:rsidRPr="00287612">
        <w:t>twofoldne</w:t>
      </w:r>
      <w:r>
        <w:t>ss</w:t>
      </w:r>
      <w:proofErr w:type="spellEnd"/>
      <w:r>
        <w:t xml:space="preserve"> may be necessary, but it is “</w:t>
      </w:r>
      <w:r w:rsidRPr="00287612">
        <w:t>not necessary for just recognizing som</w:t>
      </w:r>
      <w:r>
        <w:t>ething as being depicted” (</w:t>
      </w:r>
      <w:proofErr w:type="spellStart"/>
      <w:r>
        <w:t>Nanay</w:t>
      </w:r>
      <w:proofErr w:type="spellEnd"/>
      <w:r>
        <w:t xml:space="preserve"> 2005,</w:t>
      </w:r>
      <w:r w:rsidRPr="00287612">
        <w:t xml:space="preserve"> 250</w:t>
      </w:r>
      <w:r>
        <w:t xml:space="preserve">; Levinson 2001). However, as </w:t>
      </w:r>
      <w:proofErr w:type="spellStart"/>
      <w:r>
        <w:t>Nanay</w:t>
      </w:r>
      <w:proofErr w:type="spellEnd"/>
      <w:r w:rsidRPr="00287612">
        <w:t xml:space="preserve"> points out, </w:t>
      </w:r>
      <w:proofErr w:type="spellStart"/>
      <w:r w:rsidRPr="00287612">
        <w:t>Wollheim</w:t>
      </w:r>
      <w:proofErr w:type="spellEnd"/>
      <w:r w:rsidRPr="00287612">
        <w:t xml:space="preserve"> gives two different definitions of </w:t>
      </w:r>
      <w:proofErr w:type="spellStart"/>
      <w:r w:rsidRPr="00287612">
        <w:t>twofoldness</w:t>
      </w:r>
      <w:proofErr w:type="spellEnd"/>
      <w:r>
        <w:t xml:space="preserve"> (</w:t>
      </w:r>
      <w:proofErr w:type="spellStart"/>
      <w:r>
        <w:t>Nanay</w:t>
      </w:r>
      <w:proofErr w:type="spellEnd"/>
      <w:r>
        <w:t xml:space="preserve"> 2005,</w:t>
      </w:r>
      <w:r w:rsidRPr="00287612">
        <w:t xml:space="preserve"> 255</w:t>
      </w:r>
      <w:r>
        <w:t>)</w:t>
      </w:r>
      <w:r w:rsidRPr="00287612">
        <w:t>. This might make it difficult to know wher</w:t>
      </w:r>
      <w:r>
        <w:t>e the focus of Levinson’s</w:t>
      </w:r>
      <w:r w:rsidRPr="00287612">
        <w:t xml:space="preserve"> critique of </w:t>
      </w:r>
      <w:proofErr w:type="spellStart"/>
      <w:r w:rsidRPr="00287612">
        <w:t>Wollheim</w:t>
      </w:r>
      <w:proofErr w:type="spellEnd"/>
      <w:r w:rsidRPr="00287612">
        <w:t xml:space="preserve"> is situated</w:t>
      </w:r>
      <w:r>
        <w:t xml:space="preserve"> (Levinson 2001). </w:t>
      </w:r>
      <w:proofErr w:type="spellStart"/>
      <w:r>
        <w:t>Nanay</w:t>
      </w:r>
      <w:proofErr w:type="spellEnd"/>
      <w:r w:rsidRPr="00287612">
        <w:t xml:space="preserve"> obje</w:t>
      </w:r>
      <w:r>
        <w:t xml:space="preserve">cts to Levinson’s </w:t>
      </w:r>
      <w:r w:rsidRPr="00287612">
        <w:t xml:space="preserve">critique, if it is addressed at </w:t>
      </w:r>
      <w:proofErr w:type="spellStart"/>
      <w:r w:rsidRPr="00287612">
        <w:t>Wollheim’s</w:t>
      </w:r>
      <w:proofErr w:type="spellEnd"/>
      <w:r w:rsidRPr="00287612">
        <w:t xml:space="preserve"> definition of </w:t>
      </w:r>
      <w:proofErr w:type="spellStart"/>
      <w:r w:rsidRPr="00287612">
        <w:t>twofoldness</w:t>
      </w:r>
      <w:proofErr w:type="spellEnd"/>
      <w:r w:rsidRPr="00287612">
        <w:t xml:space="preserve"> as the simultaneous perception of the represented object and the ways in which it was </w:t>
      </w:r>
      <w:r>
        <w:t>painted (</w:t>
      </w:r>
      <w:proofErr w:type="spellStart"/>
      <w:r>
        <w:t>Nanay</w:t>
      </w:r>
      <w:proofErr w:type="spellEnd"/>
      <w:r>
        <w:t xml:space="preserve"> 2005,</w:t>
      </w:r>
      <w:r w:rsidRPr="00287612">
        <w:t xml:space="preserve"> 254</w:t>
      </w:r>
      <w:r>
        <w:t>; Levinson 2001). Her objection is that “</w:t>
      </w:r>
      <w:r w:rsidRPr="00287612">
        <w:t>in order to appreciate a picture aesthetically, one really does need to be attending to, taking notice of, or consciously focusing on the br</w:t>
      </w:r>
      <w:r>
        <w:t>ush strokes and the composition” (</w:t>
      </w:r>
      <w:proofErr w:type="spellStart"/>
      <w:r>
        <w:t>Nanay</w:t>
      </w:r>
      <w:proofErr w:type="spellEnd"/>
      <w:r>
        <w:t xml:space="preserve"> 2005, 255)</w:t>
      </w:r>
      <w:r w:rsidRPr="00287612">
        <w:t xml:space="preserve">. </w:t>
      </w:r>
      <w:proofErr w:type="spellStart"/>
      <w:r w:rsidRPr="00287612">
        <w:t>Nanay</w:t>
      </w:r>
      <w:proofErr w:type="spellEnd"/>
      <w:r w:rsidRPr="00287612">
        <w:t xml:space="preserve"> does acknow</w:t>
      </w:r>
      <w:r>
        <w:t>ledge that Levinson’s</w:t>
      </w:r>
      <w:r w:rsidRPr="00287612">
        <w:t xml:space="preserve"> statement may be more applicable to </w:t>
      </w:r>
      <w:proofErr w:type="spellStart"/>
      <w:r w:rsidRPr="00287612">
        <w:t>Wollheim’s</w:t>
      </w:r>
      <w:proofErr w:type="spellEnd"/>
      <w:r w:rsidRPr="00287612">
        <w:t xml:space="preserve"> definition of </w:t>
      </w:r>
      <w:proofErr w:type="spellStart"/>
      <w:r w:rsidRPr="00287612">
        <w:t>twofoldness</w:t>
      </w:r>
      <w:proofErr w:type="spellEnd"/>
      <w:r w:rsidRPr="00287612">
        <w:t xml:space="preserve"> as the simultaneous perception of the surface of a painting and what it represents</w:t>
      </w:r>
      <w:r>
        <w:t xml:space="preserve"> (Levinson 2001)</w:t>
      </w:r>
      <w:r w:rsidRPr="00287612">
        <w:t xml:space="preserve">. </w:t>
      </w:r>
    </w:p>
    <w:p w:rsidR="00180B31" w:rsidRPr="00287612" w:rsidRDefault="00180B31" w:rsidP="00562B88">
      <w:pPr>
        <w:pStyle w:val="SubsequentParagraphsTextStyle"/>
      </w:pPr>
      <w:r>
        <w:t xml:space="preserve">Returning to </w:t>
      </w:r>
      <w:proofErr w:type="spellStart"/>
      <w:r>
        <w:t>Alloa’s</w:t>
      </w:r>
      <w:proofErr w:type="spellEnd"/>
      <w:r w:rsidRPr="00287612">
        <w:t xml:space="preserve"> critique of </w:t>
      </w:r>
      <w:proofErr w:type="spellStart"/>
      <w:r w:rsidRPr="00287612">
        <w:t>Wol</w:t>
      </w:r>
      <w:r>
        <w:t>lheim’s</w:t>
      </w:r>
      <w:proofErr w:type="spellEnd"/>
      <w:r>
        <w:t xml:space="preserve"> concept of “</w:t>
      </w:r>
      <w:proofErr w:type="spellStart"/>
      <w:r>
        <w:t>twofoldness</w:t>
      </w:r>
      <w:proofErr w:type="spellEnd"/>
      <w:r>
        <w:t>”, he paraphrases it thus: “</w:t>
      </w:r>
      <w:r w:rsidRPr="00287612">
        <w:t>Images are neither fully transparent with respect to their referential object nor totally opaque, exposing their m</w:t>
      </w:r>
      <w:r>
        <w:t>aterial qualities of the medium” (</w:t>
      </w:r>
      <w:proofErr w:type="spellStart"/>
      <w:r>
        <w:t>Alloa</w:t>
      </w:r>
      <w:proofErr w:type="spellEnd"/>
      <w:r>
        <w:t xml:space="preserve"> 2011, 6)</w:t>
      </w:r>
      <w:r w:rsidRPr="00287612">
        <w:t xml:space="preserve">. Even in paraphrasing </w:t>
      </w:r>
      <w:proofErr w:type="spellStart"/>
      <w:r w:rsidRPr="00287612">
        <w:t>Wollheim’s</w:t>
      </w:r>
      <w:proofErr w:type="spellEnd"/>
      <w:r>
        <w:t xml:space="preserve"> concept of </w:t>
      </w:r>
      <w:proofErr w:type="spellStart"/>
      <w:r>
        <w:t>twofoldness</w:t>
      </w:r>
      <w:proofErr w:type="spellEnd"/>
      <w:r>
        <w:t xml:space="preserve">, </w:t>
      </w:r>
      <w:proofErr w:type="spellStart"/>
      <w:r>
        <w:t>Alloa</w:t>
      </w:r>
      <w:proofErr w:type="spellEnd"/>
      <w:r>
        <w:t xml:space="preserve"> </w:t>
      </w:r>
      <w:r w:rsidRPr="00287612">
        <w:t>notes a certain permeability between image and medium; one is seen with the other, never as entirely separate</w:t>
      </w:r>
      <w:r>
        <w:t xml:space="preserve"> (</w:t>
      </w:r>
      <w:proofErr w:type="spellStart"/>
      <w:r>
        <w:t>Alloa</w:t>
      </w:r>
      <w:proofErr w:type="spellEnd"/>
      <w:r>
        <w:t xml:space="preserve"> 2011,</w:t>
      </w:r>
      <w:r w:rsidRPr="00287612">
        <w:t xml:space="preserve"> 6)</w:t>
      </w:r>
      <w:r>
        <w:t xml:space="preserve">. </w:t>
      </w:r>
      <w:proofErr w:type="spellStart"/>
      <w:r>
        <w:t>Alloa</w:t>
      </w:r>
      <w:proofErr w:type="spellEnd"/>
      <w:r w:rsidRPr="00287612">
        <w:t xml:space="preserve"> subsequently questions </w:t>
      </w:r>
      <w:proofErr w:type="spellStart"/>
      <w:r w:rsidRPr="00287612">
        <w:t>Wollheim’s</w:t>
      </w:r>
      <w:proofErr w:type="spellEnd"/>
      <w:r>
        <w:t xml:space="preserve"> theory of </w:t>
      </w:r>
      <w:proofErr w:type="spellStart"/>
      <w:r>
        <w:t>twofoldness</w:t>
      </w:r>
      <w:proofErr w:type="spellEnd"/>
      <w:r>
        <w:t>: “</w:t>
      </w:r>
      <w:r w:rsidRPr="00287612">
        <w:t xml:space="preserve">Isn’t </w:t>
      </w:r>
      <w:proofErr w:type="spellStart"/>
      <w:r w:rsidRPr="00287612">
        <w:t>Wollheim’s</w:t>
      </w:r>
      <w:proofErr w:type="spellEnd"/>
      <w:r w:rsidRPr="00287612">
        <w:t xml:space="preserve"> ‘bivalence’ theory yet another reduction to a static simultaneity of what is, </w:t>
      </w:r>
      <w:proofErr w:type="spellStart"/>
      <w:r w:rsidRPr="00287612">
        <w:t>phenomenologically</w:t>
      </w:r>
      <w:proofErr w:type="spellEnd"/>
      <w:r w:rsidRPr="00287612">
        <w:t xml:space="preserve"> sp</w:t>
      </w:r>
      <w:r>
        <w:t xml:space="preserve">eaking, </w:t>
      </w:r>
      <w:proofErr w:type="gramStart"/>
      <w:r>
        <w:t>constantly</w:t>
      </w:r>
      <w:proofErr w:type="gramEnd"/>
      <w:r>
        <w:t xml:space="preserve"> oscillating?” (</w:t>
      </w:r>
      <w:proofErr w:type="spellStart"/>
      <w:r>
        <w:t>Alloa</w:t>
      </w:r>
      <w:proofErr w:type="spellEnd"/>
      <w:r>
        <w:t xml:space="preserve"> 2011,</w:t>
      </w:r>
      <w:r w:rsidRPr="00287612">
        <w:t xml:space="preserve"> 7</w:t>
      </w:r>
      <w:r>
        <w:t>).</w:t>
      </w:r>
      <w:r w:rsidRPr="00287612">
        <w:t xml:space="preserve"> What </w:t>
      </w:r>
      <w:proofErr w:type="spellStart"/>
      <w:r w:rsidRPr="00287612">
        <w:t>All</w:t>
      </w:r>
      <w:r>
        <w:t>oa</w:t>
      </w:r>
      <w:proofErr w:type="spellEnd"/>
      <w:r w:rsidRPr="00287612">
        <w:t xml:space="preserve"> is suggesting is that to pin down how we oscillate between the representation of something and the painting’s surface is to lose out to more manifold ideas about looking on and through the painting’s surface over time</w:t>
      </w:r>
      <w:r>
        <w:t xml:space="preserve"> (</w:t>
      </w:r>
      <w:proofErr w:type="spellStart"/>
      <w:r>
        <w:t>Alloa</w:t>
      </w:r>
      <w:proofErr w:type="spellEnd"/>
      <w:r>
        <w:t xml:space="preserve"> 2011)</w:t>
      </w:r>
      <w:r w:rsidRPr="00287612">
        <w:t xml:space="preserve">. Perhaps, rather than a twofold relationship between surface and representation or a painting’s construction and representation, there may need to be open connections and extensions from </w:t>
      </w:r>
      <w:proofErr w:type="spellStart"/>
      <w:r w:rsidRPr="00287612">
        <w:t>Wollheim’s</w:t>
      </w:r>
      <w:proofErr w:type="spellEnd"/>
      <w:r w:rsidRPr="00287612">
        <w:t xml:space="preserve"> </w:t>
      </w:r>
      <w:proofErr w:type="spellStart"/>
      <w:r w:rsidRPr="00287612">
        <w:t>twofoldness</w:t>
      </w:r>
      <w:proofErr w:type="spellEnd"/>
      <w:r w:rsidRPr="00287612">
        <w:t>, in order to incorporate other ways of seeing. These might include other ways</w:t>
      </w:r>
      <w:r>
        <w:t xml:space="preserve"> of perceiving, such as seeing “with”</w:t>
      </w:r>
      <w:r w:rsidRPr="00287612">
        <w:t xml:space="preserve"> or through im</w:t>
      </w:r>
      <w:r>
        <w:t xml:space="preserve">ages, which is a concept </w:t>
      </w:r>
      <w:proofErr w:type="spellStart"/>
      <w:r>
        <w:t>Alloa</w:t>
      </w:r>
      <w:proofErr w:type="spellEnd"/>
      <w:r>
        <w:t xml:space="preserve"> </w:t>
      </w:r>
      <w:r w:rsidRPr="00287612">
        <w:t xml:space="preserve">borrows from </w:t>
      </w:r>
      <w:proofErr w:type="spellStart"/>
      <w:r w:rsidRPr="00287612">
        <w:t>Merleau-Ponty</w:t>
      </w:r>
      <w:proofErr w:type="spellEnd"/>
      <w:r>
        <w:t xml:space="preserve"> (</w:t>
      </w:r>
      <w:proofErr w:type="spellStart"/>
      <w:r>
        <w:t>Alloa</w:t>
      </w:r>
      <w:proofErr w:type="spellEnd"/>
      <w:r>
        <w:t xml:space="preserve"> 2011, 8)</w:t>
      </w:r>
      <w:r w:rsidRPr="00287612">
        <w:t xml:space="preserve">. For example, </w:t>
      </w:r>
      <w:proofErr w:type="spellStart"/>
      <w:r w:rsidRPr="00287612">
        <w:t>All</w:t>
      </w:r>
      <w:r>
        <w:t>oa</w:t>
      </w:r>
      <w:proofErr w:type="spellEnd"/>
      <w:r>
        <w:t xml:space="preserve"> quotes Husserl’s “perceptive imagination” and how the image’s support “excites”</w:t>
      </w:r>
      <w:r w:rsidRPr="00287612">
        <w:t xml:space="preserve"> the image</w:t>
      </w:r>
      <w:r>
        <w:t xml:space="preserve"> (</w:t>
      </w:r>
      <w:proofErr w:type="spellStart"/>
      <w:r>
        <w:t>Alloa</w:t>
      </w:r>
      <w:proofErr w:type="spellEnd"/>
      <w:r>
        <w:t xml:space="preserve"> 2011, 10)</w:t>
      </w:r>
      <w:r w:rsidRPr="00287612">
        <w:t>. According to</w:t>
      </w:r>
      <w:r>
        <w:t xml:space="preserve"> </w:t>
      </w:r>
      <w:proofErr w:type="spellStart"/>
      <w:r>
        <w:t>Alloa</w:t>
      </w:r>
      <w:proofErr w:type="spellEnd"/>
      <w:r>
        <w:t xml:space="preserve"> </w:t>
      </w:r>
      <w:r w:rsidRPr="00287612">
        <w:t>a p</w:t>
      </w:r>
      <w:r>
        <w:t>ainting’s materiality is not a “</w:t>
      </w:r>
      <w:r w:rsidRPr="00287612">
        <w:t>pu</w:t>
      </w:r>
      <w:r>
        <w:t>rely neutral projective surface” (</w:t>
      </w:r>
      <w:proofErr w:type="spellStart"/>
      <w:r>
        <w:t>Alloa</w:t>
      </w:r>
      <w:proofErr w:type="spellEnd"/>
      <w:r>
        <w:t xml:space="preserve"> 2011, 10)</w:t>
      </w:r>
      <w:r w:rsidRPr="00287612">
        <w:t>. Rather, there ma</w:t>
      </w:r>
      <w:r>
        <w:t>y be ways in which the surface “contrasts” with the image or sometimes “openly conflicts” with it (</w:t>
      </w:r>
      <w:proofErr w:type="spellStart"/>
      <w:r>
        <w:t>Alloa</w:t>
      </w:r>
      <w:proofErr w:type="spellEnd"/>
      <w:r>
        <w:t xml:space="preserve"> 2011, 10). For </w:t>
      </w:r>
      <w:proofErr w:type="spellStart"/>
      <w:r>
        <w:t>Alloa</w:t>
      </w:r>
      <w:proofErr w:type="spellEnd"/>
      <w:r>
        <w:t xml:space="preserve"> “</w:t>
      </w:r>
      <w:r w:rsidRPr="00287612">
        <w:t>images</w:t>
      </w:r>
      <w:r w:rsidRPr="00287612">
        <w:rPr>
          <w:i/>
        </w:rPr>
        <w:t xml:space="preserve"> generate</w:t>
      </w:r>
      <w:r>
        <w:t xml:space="preserve"> gazes”</w:t>
      </w:r>
      <w:r w:rsidRPr="00287612">
        <w:t>, if we</w:t>
      </w:r>
      <w:r>
        <w:t xml:space="preserve"> are “</w:t>
      </w:r>
      <w:r w:rsidRPr="00287612">
        <w:rPr>
          <w:i/>
        </w:rPr>
        <w:t>seeing-with</w:t>
      </w:r>
      <w:r>
        <w:t>”</w:t>
      </w:r>
      <w:r w:rsidRPr="00287612">
        <w:t xml:space="preserve"> them</w:t>
      </w:r>
      <w:r>
        <w:t xml:space="preserve"> (</w:t>
      </w:r>
      <w:proofErr w:type="spellStart"/>
      <w:r>
        <w:t>Alloa</w:t>
      </w:r>
      <w:proofErr w:type="spellEnd"/>
      <w:r>
        <w:t xml:space="preserve"> 2011: 10)</w:t>
      </w:r>
      <w:r w:rsidRPr="00287612">
        <w:t>.</w:t>
      </w:r>
      <w:r w:rsidRPr="00287612">
        <w:rPr>
          <w:i/>
        </w:rPr>
        <w:t xml:space="preserve"> </w:t>
      </w:r>
    </w:p>
    <w:p w:rsidR="00562B88" w:rsidRPr="00562B88" w:rsidRDefault="00562B88" w:rsidP="00562B88">
      <w:pPr>
        <w:pStyle w:val="SectionHeadings"/>
      </w:pPr>
      <w:bookmarkStart w:id="9" w:name="_Toc427773056"/>
      <w:r w:rsidRPr="00562B88">
        <w:t>Hal Foster’s writing on the “Lacanian gaze</w:t>
      </w:r>
      <w:bookmarkEnd w:id="9"/>
      <w:r w:rsidRPr="00562B88">
        <w:t>”</w:t>
      </w:r>
    </w:p>
    <w:p w:rsidR="00562B88" w:rsidRPr="00287612" w:rsidRDefault="00562B88" w:rsidP="00562B88">
      <w:pPr>
        <w:pStyle w:val="FirstParaofSectionTextStyle"/>
      </w:pPr>
      <w:bookmarkStart w:id="10" w:name="_Toc422331749"/>
      <w:bookmarkStart w:id="11" w:name="_Toc422332202"/>
      <w:bookmarkStart w:id="12" w:name="_Toc422333947"/>
      <w:bookmarkStart w:id="13" w:name="_Toc422334024"/>
      <w:bookmarkStart w:id="14" w:name="_Toc422334073"/>
      <w:bookmarkStart w:id="15" w:name="_Toc422481374"/>
      <w:bookmarkStart w:id="16" w:name="_Toc422830882"/>
      <w:bookmarkStart w:id="17" w:name="_Toc423445636"/>
      <w:r w:rsidRPr="00287612">
        <w:t xml:space="preserve">Whilst </w:t>
      </w:r>
      <w:proofErr w:type="spellStart"/>
      <w:r w:rsidRPr="00287612">
        <w:t>twofoldness</w:t>
      </w:r>
      <w:proofErr w:type="spellEnd"/>
      <w:r w:rsidRPr="00287612">
        <w:t xml:space="preserve"> suggests a way of looking that can incorporate both the material surface of the painting, as well as the image it repres</w:t>
      </w:r>
      <w:r>
        <w:t xml:space="preserve">ents, the </w:t>
      </w:r>
      <w:proofErr w:type="spellStart"/>
      <w:r>
        <w:t>scopic</w:t>
      </w:r>
      <w:proofErr w:type="spellEnd"/>
      <w:r>
        <w:t xml:space="preserve"> regime of the gaze</w:t>
      </w:r>
      <w:r w:rsidRPr="00287612">
        <w:t xml:space="preserve"> presents another way of looking that might interconnect with </w:t>
      </w:r>
      <w:proofErr w:type="spellStart"/>
      <w:r w:rsidRPr="00287612">
        <w:t>twofoldness</w:t>
      </w:r>
      <w:proofErr w:type="spellEnd"/>
      <w:r w:rsidRPr="00287612">
        <w:t xml:space="preserve">. If </w:t>
      </w:r>
      <w:proofErr w:type="spellStart"/>
      <w:r w:rsidRPr="00287612">
        <w:t>twofoldness</w:t>
      </w:r>
      <w:proofErr w:type="spellEnd"/>
      <w:r w:rsidRPr="00287612">
        <w:t xml:space="preserve"> is about seeing the picture plane and the picture surface as one visual experience; seeing on</w:t>
      </w:r>
      <w:r>
        <w:t>e together with the other, the L</w:t>
      </w:r>
      <w:r w:rsidRPr="00287612">
        <w:t xml:space="preserve">acanian gaze suggests a particular slippage at the point where the two intersect. At this point, there may be an exchange between the viewer looking through to the represented object and the object which itself appears to look back at the viewer. </w:t>
      </w:r>
    </w:p>
    <w:bookmarkEnd w:id="10"/>
    <w:bookmarkEnd w:id="11"/>
    <w:bookmarkEnd w:id="12"/>
    <w:bookmarkEnd w:id="13"/>
    <w:bookmarkEnd w:id="14"/>
    <w:bookmarkEnd w:id="15"/>
    <w:bookmarkEnd w:id="16"/>
    <w:bookmarkEnd w:id="17"/>
    <w:p w:rsidR="00562B88" w:rsidRPr="00287612" w:rsidRDefault="00562B88" w:rsidP="00562B88">
      <w:pPr>
        <w:pStyle w:val="SubsequentParagraphsTextStyle"/>
      </w:pPr>
      <w:r w:rsidRPr="00287612">
        <w:t>For the p</w:t>
      </w:r>
      <w:r>
        <w:t>urposes of this paper</w:t>
      </w:r>
      <w:r w:rsidRPr="00287612">
        <w:t>, I am</w:t>
      </w:r>
      <w:r>
        <w:t xml:space="preserve"> specifically concerned with</w:t>
      </w:r>
      <w:r w:rsidRPr="00287612">
        <w:t xml:space="preserve"> </w:t>
      </w:r>
      <w:r>
        <w:t>Hal Foster’s</w:t>
      </w:r>
      <w:r w:rsidRPr="00287612">
        <w:t xml:space="preserve"> use of the Lacanian gaze</w:t>
      </w:r>
      <w:r>
        <w:t xml:space="preserve"> (Foster 1996, 138)</w:t>
      </w:r>
      <w:r w:rsidRPr="00287612">
        <w:t xml:space="preserve">. The Lacanian gaze is a </w:t>
      </w:r>
      <w:proofErr w:type="spellStart"/>
      <w:r w:rsidRPr="00287612">
        <w:t>scopic</w:t>
      </w:r>
      <w:proofErr w:type="spellEnd"/>
      <w:r w:rsidRPr="00287612">
        <w:t xml:space="preserve"> regime that incorporates Cartesian </w:t>
      </w:r>
      <w:proofErr w:type="spellStart"/>
      <w:r w:rsidRPr="00287612">
        <w:t>perspectivalism</w:t>
      </w:r>
      <w:proofErr w:type="spellEnd"/>
      <w:r w:rsidRPr="00287612">
        <w:t xml:space="preserve">, but then partly reverses it. There are discrete overlaps </w:t>
      </w:r>
      <w:r>
        <w:t>between Foucault’s “panoptic”</w:t>
      </w:r>
      <w:r w:rsidRPr="00287612">
        <w:t xml:space="preserve"> gaze, Joan </w:t>
      </w:r>
      <w:proofErr w:type="spellStart"/>
      <w:r w:rsidRPr="00287612">
        <w:t>Copje</w:t>
      </w:r>
      <w:r>
        <w:t>c’s</w:t>
      </w:r>
      <w:proofErr w:type="spellEnd"/>
      <w:r w:rsidRPr="00287612">
        <w:t xml:space="preserve"> feminist critique of t</w:t>
      </w:r>
      <w:r>
        <w:t xml:space="preserve">he gaze and Foster’s analysis of </w:t>
      </w:r>
      <w:proofErr w:type="spellStart"/>
      <w:r>
        <w:t>Lacan’s</w:t>
      </w:r>
      <w:proofErr w:type="spellEnd"/>
      <w:r w:rsidRPr="00287612">
        <w:t xml:space="preserve"> concept o</w:t>
      </w:r>
      <w:r>
        <w:t xml:space="preserve">f the gaze (Foucault 1991, 220; </w:t>
      </w:r>
      <w:proofErr w:type="spellStart"/>
      <w:r>
        <w:t>Copjec</w:t>
      </w:r>
      <w:proofErr w:type="spellEnd"/>
      <w:r>
        <w:t xml:space="preserve"> 1994, 13; Foster 1996, 138; </w:t>
      </w:r>
      <w:proofErr w:type="spellStart"/>
      <w:r>
        <w:t>Lacan</w:t>
      </w:r>
      <w:proofErr w:type="spellEnd"/>
      <w:r>
        <w:t xml:space="preserve"> 1987, 67). However, this paper</w:t>
      </w:r>
      <w:r w:rsidRPr="00287612">
        <w:t xml:space="preserve"> is specifically concerned with how Foster develops a mode of perception associated with the surfaces of photorealist paintings, seen through </w:t>
      </w:r>
      <w:proofErr w:type="spellStart"/>
      <w:r w:rsidRPr="00287612">
        <w:t>Lacan’s</w:t>
      </w:r>
      <w:proofErr w:type="spellEnd"/>
      <w:r w:rsidRPr="00287612">
        <w:t xml:space="preserve"> </w:t>
      </w:r>
      <w:r>
        <w:t>gaze.  The interaction between “luscious sheen”</w:t>
      </w:r>
      <w:r w:rsidRPr="00287612">
        <w:t>, the gaze and the surface of photoreal</w:t>
      </w:r>
      <w:r>
        <w:t>ist paintings that Foster</w:t>
      </w:r>
      <w:r w:rsidRPr="00287612">
        <w:t xml:space="preserve"> outlines may involve a dynamic form of vision which creates continual visual shifts between the picture plane a</w:t>
      </w:r>
      <w:r>
        <w:t xml:space="preserve">nd the painting surface (Foster 1996, </w:t>
      </w:r>
      <w:r w:rsidRPr="00287612">
        <w:t xml:space="preserve">142). </w:t>
      </w:r>
    </w:p>
    <w:p w:rsidR="00562B88" w:rsidRPr="00287612" w:rsidRDefault="00562B88" w:rsidP="00562B88">
      <w:pPr>
        <w:pStyle w:val="SubsequentParagraphsTextStyle"/>
      </w:pPr>
      <w:r>
        <w:lastRenderedPageBreak/>
        <w:t xml:space="preserve">Hal Foster’s </w:t>
      </w:r>
      <w:r w:rsidRPr="00287612">
        <w:t>analysis of Richard Estes’ photorealist paintin</w:t>
      </w:r>
      <w:r>
        <w:t>gs is primarily concerned with “</w:t>
      </w:r>
      <w:r w:rsidRPr="00287612">
        <w:t>the tangled lines and lurid s</w:t>
      </w:r>
      <w:r>
        <w:t>urfaces of capitalist spectacle”, as well as “</w:t>
      </w:r>
      <w:r w:rsidRPr="00287612">
        <w:t>th</w:t>
      </w:r>
      <w:r>
        <w:t>e luscious sheen”</w:t>
      </w:r>
      <w:r w:rsidRPr="00287612">
        <w:t xml:space="preserve"> that they depict</w:t>
      </w:r>
      <w:r>
        <w:t xml:space="preserve"> (Foster 1996, 142)</w:t>
      </w:r>
      <w:r w:rsidRPr="00287612">
        <w:t xml:space="preserve">. Foster links Estes’ layering of transparent, opaque and reflective surfaces with </w:t>
      </w:r>
      <w:r>
        <w:t xml:space="preserve">Jacques </w:t>
      </w:r>
      <w:proofErr w:type="spellStart"/>
      <w:r>
        <w:t>Lacan’s</w:t>
      </w:r>
      <w:proofErr w:type="spellEnd"/>
      <w:r>
        <w:t xml:space="preserve"> seminar on the “gaze” (Foster 1996,</w:t>
      </w:r>
      <w:r w:rsidRPr="00287612">
        <w:t xml:space="preserve"> 138). As Foster</w:t>
      </w:r>
      <w:r>
        <w:t xml:space="preserve"> points out, </w:t>
      </w:r>
      <w:proofErr w:type="spellStart"/>
      <w:r>
        <w:t>Lacan</w:t>
      </w:r>
      <w:proofErr w:type="spellEnd"/>
      <w:r>
        <w:t xml:space="preserve"> “</w:t>
      </w:r>
      <w:r w:rsidRPr="00287612">
        <w:t xml:space="preserve">challenges the old privilege of the subject in sight and </w:t>
      </w:r>
      <w:proofErr w:type="spellStart"/>
      <w:r w:rsidRPr="00287612">
        <w:t>self consciousness</w:t>
      </w:r>
      <w:proofErr w:type="spellEnd"/>
      <w:r w:rsidRPr="00287612">
        <w:t>...as well as the old mastery o</w:t>
      </w:r>
      <w:r>
        <w:t>f the subject in representation” (Foster 1996, 142). To illustrate the “gaze”</w:t>
      </w:r>
      <w:r w:rsidRPr="00287612">
        <w:t xml:space="preserve">, </w:t>
      </w:r>
      <w:proofErr w:type="spellStart"/>
      <w:r w:rsidRPr="00287612">
        <w:t>Lacan</w:t>
      </w:r>
      <w:proofErr w:type="spellEnd"/>
      <w:r w:rsidRPr="00287612">
        <w:t xml:space="preserve"> recounts an event from his youth in which he notices a sardine can floating on </w:t>
      </w:r>
      <w:r>
        <w:t>the sea, which is sparkling or “</w:t>
      </w:r>
      <w:proofErr w:type="spellStart"/>
      <w:r w:rsidRPr="00287612">
        <w:t>aglint</w:t>
      </w:r>
      <w:proofErr w:type="spellEnd"/>
      <w:r w:rsidRPr="00287612">
        <w:t xml:space="preserve"> in th</w:t>
      </w:r>
      <w:r>
        <w:t>e sun” (Foster 1996, 139). According to Foster</w:t>
      </w:r>
      <w:r w:rsidRPr="00287612">
        <w:t xml:space="preserve">, </w:t>
      </w:r>
      <w:proofErr w:type="spellStart"/>
      <w:r w:rsidRPr="00287612">
        <w:t>Lacan</w:t>
      </w:r>
      <w:proofErr w:type="spellEnd"/>
      <w:r w:rsidRPr="00287612">
        <w:t xml:space="preserve"> finds hims</w:t>
      </w:r>
      <w:r>
        <w:t>elf “fixed in a double position”</w:t>
      </w:r>
      <w:r w:rsidRPr="00287612">
        <w:t xml:space="preserve"> by the sardine can, w</w:t>
      </w:r>
      <w:r>
        <w:t>hich seems to look back at him “</w:t>
      </w:r>
      <w:r w:rsidRPr="00287612">
        <w:t>at the level of the point of light, the point at which everything looks back at me is situate</w:t>
      </w:r>
      <w:r>
        <w:t>d”</w:t>
      </w:r>
      <w:r w:rsidRPr="00287612">
        <w:t xml:space="preserve"> (</w:t>
      </w:r>
      <w:r>
        <w:t>Foster 1996,</w:t>
      </w:r>
      <w:r w:rsidRPr="00287612">
        <w:t xml:space="preserve"> 139</w:t>
      </w:r>
      <w:r>
        <w:t xml:space="preserve">; </w:t>
      </w:r>
      <w:proofErr w:type="spellStart"/>
      <w:r w:rsidRPr="00287612">
        <w:t>Lacan</w:t>
      </w:r>
      <w:proofErr w:type="spellEnd"/>
      <w:r w:rsidRPr="00287612">
        <w:t xml:space="preserve"> cited in Foster, 1996: 139). </w:t>
      </w:r>
      <w:proofErr w:type="spellStart"/>
      <w:r w:rsidRPr="00287612">
        <w:t>Lacan</w:t>
      </w:r>
      <w:proofErr w:type="spellEnd"/>
      <w:r w:rsidRPr="00287612">
        <w:t xml:space="preserve"> overlays his theory of the gaze onto </w:t>
      </w:r>
      <w:r>
        <w:t xml:space="preserve">Cartesian </w:t>
      </w:r>
      <w:proofErr w:type="spellStart"/>
      <w:r>
        <w:t>perspectivalism</w:t>
      </w:r>
      <w:proofErr w:type="spellEnd"/>
      <w:r>
        <w:t>. Foster</w:t>
      </w:r>
      <w:r w:rsidRPr="00287612">
        <w:t xml:space="preserve"> notes that this complicates how we look at objects: </w:t>
      </w:r>
    </w:p>
    <w:p w:rsidR="00562B88" w:rsidRPr="00287612" w:rsidRDefault="00562B88" w:rsidP="00562B88">
      <w:pPr>
        <w:pStyle w:val="BlockQuote"/>
      </w:pPr>
      <w:r w:rsidRPr="00287612">
        <w:t xml:space="preserve">This seen as (s)he sees, pictured as (s)he pictures, the Lacanian subject is fixed in a double position, and this leads </w:t>
      </w:r>
      <w:proofErr w:type="spellStart"/>
      <w:r w:rsidRPr="00287612">
        <w:t>Lacan</w:t>
      </w:r>
      <w:proofErr w:type="spellEnd"/>
      <w:r w:rsidRPr="00287612">
        <w:t xml:space="preserve"> to superimpose on the usual cone of vision that emanates from the subject another cone that emanates from the object, at the point of light, which he calls the gaze. </w:t>
      </w:r>
      <w:r>
        <w:t>(Foster 1996,</w:t>
      </w:r>
      <w:r w:rsidRPr="00287612">
        <w:t xml:space="preserve"> 139</w:t>
      </w:r>
      <w:r>
        <w:t>)</w:t>
      </w:r>
    </w:p>
    <w:p w:rsidR="00562B88" w:rsidRPr="00562B88" w:rsidRDefault="00562B88" w:rsidP="00562B88">
      <w:pPr>
        <w:pStyle w:val="SubsequentParagraphsTextStyle"/>
      </w:pPr>
      <w:r w:rsidRPr="00562B88">
        <w:t xml:space="preserve">In the first cone of vision, </w:t>
      </w:r>
      <w:proofErr w:type="spellStart"/>
      <w:r w:rsidRPr="00562B88">
        <w:t>Lacan</w:t>
      </w:r>
      <w:proofErr w:type="spellEnd"/>
      <w:r w:rsidRPr="00562B88">
        <w:t xml:space="preserve"> has placed the image halfway between the geometrical point and the object. This image, according to Levine, can also be thought of as “where the easel of the painter might stand” and exemplifies </w:t>
      </w:r>
      <w:proofErr w:type="spellStart"/>
      <w:r w:rsidRPr="00562B88">
        <w:t>Alberti’s</w:t>
      </w:r>
      <w:proofErr w:type="spellEnd"/>
      <w:r w:rsidRPr="00562B88">
        <w:t xml:space="preserve"> “paradigm of linear perspective” (Levine 2008, 80). Levine notes that </w:t>
      </w:r>
      <w:proofErr w:type="spellStart"/>
      <w:r w:rsidRPr="00562B88">
        <w:t>Lacan’s</w:t>
      </w:r>
      <w:proofErr w:type="spellEnd"/>
      <w:r w:rsidRPr="00562B88">
        <w:t xml:space="preserve"> view of </w:t>
      </w:r>
      <w:proofErr w:type="spellStart"/>
      <w:r w:rsidRPr="00562B88">
        <w:t>Alberti’s</w:t>
      </w:r>
      <w:proofErr w:type="spellEnd"/>
      <w:r w:rsidRPr="00562B88">
        <w:t xml:space="preserve"> “paradigm” was of a “geometrical mapping of three-dimensional space rather than an adequate understanding of the libidinal dynamic of embodied vision” (Levine 2008, 80–81). Levine states that </w:t>
      </w:r>
      <w:proofErr w:type="spellStart"/>
      <w:r w:rsidRPr="00562B88">
        <w:t>Lacan</w:t>
      </w:r>
      <w:proofErr w:type="spellEnd"/>
      <w:r w:rsidRPr="00562B88">
        <w:t xml:space="preserve"> proposed that the second cone of vision comes, not from the viewer, but from “the emanating power of the point of light, which seems to flow outward from the object in the world toward the subject” (Levine 2008, 81). This light “illuminates” the viewer and makes them “a picture to be seen”, according to Levine (Levine 2008, 81). As we view an object </w:t>
      </w:r>
      <w:proofErr w:type="spellStart"/>
      <w:r w:rsidRPr="00562B88">
        <w:t>Lacan</w:t>
      </w:r>
      <w:proofErr w:type="spellEnd"/>
      <w:r w:rsidRPr="00562B88">
        <w:t xml:space="preserve"> proposes that the rays of light from the object move out towards us and make us a picture on the screen, which is merged with the image halfway along the overlapping cones.</w:t>
      </w:r>
    </w:p>
    <w:p w:rsidR="00562B88" w:rsidRPr="00562B88" w:rsidRDefault="00562B88" w:rsidP="00562B88">
      <w:pPr>
        <w:pStyle w:val="SubsequentParagraphsTextStyle"/>
      </w:pPr>
      <w:r w:rsidRPr="00562B88">
        <w:t xml:space="preserve">Elkins describes the sardine can in </w:t>
      </w:r>
      <w:proofErr w:type="spellStart"/>
      <w:r w:rsidRPr="00562B88">
        <w:t>Lacan’s</w:t>
      </w:r>
      <w:proofErr w:type="spellEnd"/>
      <w:r w:rsidRPr="00562B88">
        <w:t xml:space="preserve"> anecdote about the gaze as “a kind of eye, a looking thing” (Elkins 2007, 22). As Elkins states, </w:t>
      </w:r>
      <w:proofErr w:type="spellStart"/>
      <w:r w:rsidRPr="00562B88">
        <w:t>Lacan</w:t>
      </w:r>
      <w:proofErr w:type="spellEnd"/>
      <w:r w:rsidRPr="00562B88">
        <w:t xml:space="preserve"> is using his anecdote to illustrate “the </w:t>
      </w:r>
      <w:proofErr w:type="spellStart"/>
      <w:r w:rsidRPr="00562B88">
        <w:t>chiasmatic</w:t>
      </w:r>
      <w:proofErr w:type="spellEnd"/>
      <w:r w:rsidRPr="00562B88">
        <w:t xml:space="preserve"> or crossed nature of vision: the way that the gaze proceeds from the subject and also to the subject from “outside”” (Elkins 2007, 22). </w:t>
      </w:r>
      <w:proofErr w:type="spellStart"/>
      <w:r w:rsidRPr="00562B88">
        <w:t>Lacan</w:t>
      </w:r>
      <w:proofErr w:type="spellEnd"/>
      <w:r w:rsidRPr="00562B88">
        <w:t xml:space="preserve">, Elkins notes, is “transformed into a “picture,” looked at by a “point of light”” (Elkins 2007, 22). As viewers, we both view the object and are pictured by its “point of light” (Foster 1996, 139). Hal Foster notes that the subject is, not only “pictured” by the gaze of the object, but “photographed by its light” (Foster 1996, 139). </w:t>
      </w:r>
    </w:p>
    <w:p w:rsidR="00562B88" w:rsidRPr="00562B88" w:rsidRDefault="00562B88" w:rsidP="0048720F">
      <w:pPr>
        <w:pStyle w:val="SubsequentParagraphsTextStyle"/>
      </w:pPr>
      <w:r w:rsidRPr="00562B88">
        <w:t xml:space="preserve">Both Elkins and Foster’s concept that the viewer is looked at and “photographed” by the gaze from the light of reflective surfaces might also occur when we look at representational paintings (Elkins 2007; Foster 1996, 139). This superimposition of looking and being looked at seems to occur frequently, and perhaps at times overwhelmingly, for the viewer in Richard Estes’ paintings. In particular, Foster notes that in Estes’ </w:t>
      </w:r>
      <w:r w:rsidRPr="00073FE6">
        <w:rPr>
          <w:i/>
        </w:rPr>
        <w:t>Double Self-Portrait</w:t>
      </w:r>
      <w:r w:rsidRPr="00562B88">
        <w:t xml:space="preserve"> “the structuring of the visual is strained to the point of implosion, of collapse onto the viewer” (Foster 1996, 142). The depiction of reflective and transparent surfaces layering on top of one another creates a “double perspective”, causing one to “feel under the gaze, looked at from many sides” (Foster 1996, 142). There is a suggestion here by Foster that light, as well as linear perspective, is bounced back from inside the picture plane, through the painting’s surface and into the viewer’s space. The viewer’s gaze, I would argue, reflects diffusely in a multitude of directions through the depiction of mirror-like surfaces in Estes’ painting and back throug</w:t>
      </w:r>
      <w:r w:rsidR="0048720F">
        <w:t>h the picture plane repeatedly.</w:t>
      </w:r>
    </w:p>
    <w:p w:rsidR="00562B88" w:rsidRDefault="00562B88" w:rsidP="00562B88">
      <w:pPr>
        <w:pStyle w:val="SubsequentParagraphsTextStyle"/>
      </w:pPr>
      <w:r w:rsidRPr="00562B88">
        <w:t xml:space="preserve">According to Foster’s analysis of Estes’ paintings, the “complete perplexity” of whether one is looking at glass, reflective chrome surfaces, inside the shop or the reflection of the street behind is a “visual conundrum with reflections and refractions of many sorts” (Foster 1996, 142). Foster uses Estes’ paintings </w:t>
      </w:r>
      <w:r w:rsidRPr="00A92DCA">
        <w:rPr>
          <w:i/>
        </w:rPr>
        <w:t>Union Square</w:t>
      </w:r>
      <w:r w:rsidRPr="00562B88">
        <w:t xml:space="preserve"> (1985, Figure 4) and </w:t>
      </w:r>
      <w:r w:rsidRPr="00073FE6">
        <w:rPr>
          <w:i/>
        </w:rPr>
        <w:t>Double Self-Portrait</w:t>
      </w:r>
      <w:r w:rsidRPr="00562B88">
        <w:t xml:space="preserve"> to illustrate how, </w:t>
      </w:r>
      <w:r w:rsidRPr="00562B88">
        <w:lastRenderedPageBreak/>
        <w:t xml:space="preserve">we, as viewers may feel looked at by the gaze from a number of different levels within the paintings (Foster 1996, 142). Estes’ paintings, such as Union Square, pressure the “Renaissance paradigm of linear perspective” or Cartesian </w:t>
      </w:r>
      <w:proofErr w:type="spellStart"/>
      <w:r w:rsidRPr="00562B88">
        <w:t>perspectivalism</w:t>
      </w:r>
      <w:proofErr w:type="spellEnd"/>
      <w:r w:rsidRPr="00562B88">
        <w:t xml:space="preserve"> (Foster 1996, 142). As Foster points out, the gaze “converges on us more than extends from us” in Estes’ paintings (Foster 1996, 142). This is because “in front of these paintings one may feel under the gaze, looked at from many sides...an impossible double perspective” (Foster 1996, 142). Foster notes that </w:t>
      </w:r>
      <w:r w:rsidRPr="00073FE6">
        <w:rPr>
          <w:i/>
        </w:rPr>
        <w:t>Double Self-Portrait</w:t>
      </w:r>
      <w:r w:rsidRPr="00562B88">
        <w:t xml:space="preserve">, “pressures...a baroque paradigm of pictorial reflexivity like (Diego Velázquez’s) Las </w:t>
      </w:r>
      <w:proofErr w:type="spellStart"/>
      <w:r w:rsidRPr="00562B88">
        <w:t>Meninas</w:t>
      </w:r>
      <w:proofErr w:type="spellEnd"/>
      <w:r w:rsidRPr="00562B88">
        <w:t xml:space="preserve">” (Foster 1996, 142). Similarly, </w:t>
      </w:r>
      <w:proofErr w:type="spellStart"/>
      <w:r w:rsidRPr="00562B88">
        <w:t>Parmiggiani</w:t>
      </w:r>
      <w:proofErr w:type="spellEnd"/>
      <w:r w:rsidRPr="00562B88">
        <w:t xml:space="preserve"> states that Estes manages to force “reality and illusion” to “contaminate” one another, which also has the effect of “stunning us” (</w:t>
      </w:r>
      <w:proofErr w:type="spellStart"/>
      <w:r w:rsidRPr="00562B88">
        <w:t>Parmiggiani</w:t>
      </w:r>
      <w:proofErr w:type="spellEnd"/>
      <w:r w:rsidRPr="00562B88">
        <w:t xml:space="preserve"> 2007, 70). This disorientation, which is similar to Foster’s use of “conundrum” earlier, may also cause viewers of the paintings to think that “we have lost our bearings of what can be actually seen and of what is </w:t>
      </w:r>
      <w:proofErr w:type="spellStart"/>
      <w:r w:rsidRPr="00562B88">
        <w:t>artistical</w:t>
      </w:r>
      <w:proofErr w:type="spellEnd"/>
      <w:r w:rsidRPr="00562B88">
        <w:t xml:space="preserve"> invention, of what is in front of us or is behind us, inside or outside the place” (Foster 1996, 141; </w:t>
      </w:r>
      <w:proofErr w:type="spellStart"/>
      <w:r w:rsidRPr="00562B88">
        <w:t>Parmiggiani</w:t>
      </w:r>
      <w:proofErr w:type="spellEnd"/>
      <w:r w:rsidRPr="00562B88">
        <w:t xml:space="preserve"> 2007, 70). This disruption of a “singular” and “static” Cartesian </w:t>
      </w:r>
      <w:proofErr w:type="spellStart"/>
      <w:r w:rsidRPr="00562B88">
        <w:t>perspectivalism</w:t>
      </w:r>
      <w:proofErr w:type="spellEnd"/>
      <w:r w:rsidRPr="00562B88">
        <w:t xml:space="preserve"> by the </w:t>
      </w:r>
      <w:proofErr w:type="spellStart"/>
      <w:r w:rsidRPr="00562B88">
        <w:t>scopic</w:t>
      </w:r>
      <w:proofErr w:type="spellEnd"/>
      <w:r w:rsidRPr="00562B88">
        <w:t xml:space="preserve"> regime of the gaze may appear as a “conundrum”, because the act of looking becomes </w:t>
      </w:r>
      <w:r w:rsidR="00C227BE" w:rsidRPr="00562B88">
        <w:t>channeled</w:t>
      </w:r>
      <w:r w:rsidRPr="00562B88">
        <w:t xml:space="preserve"> by a way of looking, emanating from the represented object (Jay 1988, 7; Foster 1996, 141). As we continue to look, the “tangled lines and lurid surfaces” of Estes’ paintings “often distend, fold back, and so flatten pictorial depth”, according to Foster (Foster 1996, 142). This sense of a tangled, complicated </w:t>
      </w:r>
      <w:proofErr w:type="spellStart"/>
      <w:r w:rsidRPr="00562B88">
        <w:t>scopic</w:t>
      </w:r>
      <w:proofErr w:type="spellEnd"/>
      <w:r w:rsidRPr="00562B88">
        <w:t xml:space="preserve"> regime echoes Jay’s discussion of a “baroque” </w:t>
      </w:r>
      <w:proofErr w:type="spellStart"/>
      <w:r w:rsidRPr="00562B88">
        <w:t>scopic</w:t>
      </w:r>
      <w:proofErr w:type="spellEnd"/>
      <w:r w:rsidRPr="00562B88">
        <w:t xml:space="preserve"> regime (Jay 1988, 16–17). Although Estes’ paintings do not completely align with this </w:t>
      </w:r>
      <w:proofErr w:type="spellStart"/>
      <w:r w:rsidRPr="00562B88">
        <w:t>scopic</w:t>
      </w:r>
      <w:proofErr w:type="spellEnd"/>
      <w:r w:rsidRPr="00562B88">
        <w:t xml:space="preserve"> regime alone, there are overlaps with the “dazzling, disorientating, ecstatic surplus of images in baroque visual experience</w:t>
      </w:r>
      <w:proofErr w:type="gramStart"/>
      <w:r w:rsidRPr="00562B88">
        <w:t>...(</w:t>
      </w:r>
      <w:proofErr w:type="spellStart"/>
      <w:proofErr w:type="gramEnd"/>
      <w:r w:rsidRPr="00562B88">
        <w:t>emphasising</w:t>
      </w:r>
      <w:proofErr w:type="spellEnd"/>
      <w:r w:rsidRPr="00562B88">
        <w:t xml:space="preserve">) its rejection of the monocular </w:t>
      </w:r>
      <w:proofErr w:type="spellStart"/>
      <w:r w:rsidRPr="00562B88">
        <w:t>geometricalization</w:t>
      </w:r>
      <w:proofErr w:type="spellEnd"/>
      <w:r w:rsidRPr="00562B88">
        <w:t xml:space="preserve"> of the Cartesian tradition”, together with the ways in which the Baroque “revels in the contradictions between surface and depth” (Jay 1988, 16).</w:t>
      </w:r>
    </w:p>
    <w:p w:rsidR="00562B88" w:rsidRPr="00562B88" w:rsidRDefault="00562B88" w:rsidP="00562B88">
      <w:pPr>
        <w:pStyle w:val="SubsequentParagraphsTextStyle"/>
      </w:pPr>
    </w:p>
    <w:p w:rsidR="00562B88" w:rsidRPr="00562B88" w:rsidRDefault="00562B88" w:rsidP="002A61E1">
      <w:pPr>
        <w:pStyle w:val="SubsequentParagraphsTextStyle"/>
        <w:jc w:val="left"/>
      </w:pPr>
      <w:r w:rsidRPr="00562B88">
        <w:rPr>
          <w:noProof/>
          <w:lang w:val="en-GB" w:eastAsia="en-GB"/>
        </w:rPr>
        <w:drawing>
          <wp:inline distT="0" distB="0" distL="0" distR="0" wp14:anchorId="7433EF35" wp14:editId="076CB626">
            <wp:extent cx="5359370" cy="2269390"/>
            <wp:effectExtent l="0" t="0" r="0" b="0"/>
            <wp:docPr id="297" name="Picture 75" descr="RICHARD ESTES UNION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ARD ESTES UNION SQUARE.jpg"/>
                    <pic:cNvPicPr/>
                  </pic:nvPicPr>
                  <pic:blipFill>
                    <a:blip r:embed="rId11" cstate="print"/>
                    <a:stretch>
                      <a:fillRect/>
                    </a:stretch>
                  </pic:blipFill>
                  <pic:spPr>
                    <a:xfrm>
                      <a:off x="0" y="0"/>
                      <a:ext cx="5385247" cy="2280348"/>
                    </a:xfrm>
                    <a:prstGeom prst="rect">
                      <a:avLst/>
                    </a:prstGeom>
                  </pic:spPr>
                </pic:pic>
              </a:graphicData>
            </a:graphic>
          </wp:inline>
        </w:drawing>
      </w:r>
    </w:p>
    <w:p w:rsidR="00562B88" w:rsidRPr="00562B88" w:rsidRDefault="00562B88" w:rsidP="00562B88">
      <w:pPr>
        <w:pStyle w:val="FigureCaption"/>
      </w:pPr>
      <w:bookmarkStart w:id="18" w:name="_Toc427773131"/>
      <w:r w:rsidRPr="00562B88">
        <w:t>Figure 4: Richard Estes, Union Square, oil on canvas</w:t>
      </w:r>
      <w:proofErr w:type="gramStart"/>
      <w:r w:rsidRPr="00562B88">
        <w:t>,1985</w:t>
      </w:r>
      <w:proofErr w:type="gramEnd"/>
      <w:r w:rsidRPr="00562B88">
        <w:t xml:space="preserve">. </w:t>
      </w:r>
    </w:p>
    <w:p w:rsidR="00562B88" w:rsidRPr="00562B88" w:rsidRDefault="00562B88" w:rsidP="00562B88">
      <w:pPr>
        <w:pStyle w:val="FigureCaption"/>
      </w:pPr>
      <w:r w:rsidRPr="00562B88">
        <w:t>Source: Marlborough Gallery, New York.</w:t>
      </w:r>
      <w:bookmarkEnd w:id="18"/>
    </w:p>
    <w:p w:rsidR="00562B88" w:rsidRPr="00562B88" w:rsidRDefault="00562B88" w:rsidP="00562B88">
      <w:pPr>
        <w:pStyle w:val="SubsequentParagraphsTextStyle"/>
      </w:pPr>
    </w:p>
    <w:p w:rsidR="00562B88" w:rsidRDefault="00562B88" w:rsidP="00562B88">
      <w:pPr>
        <w:pStyle w:val="SubsequentParagraphsTextStyle"/>
      </w:pPr>
      <w:r w:rsidRPr="00562B88">
        <w:t xml:space="preserve">Foster’s suggestion of light emitting from the painting surface and a similarly reflected gaze draws attention to the particular interplay at the point where the picture plane and the painting surface intersect. Whilst this complex series of transactions, through Estes’ painted surfaces, imply an “implosion” of the space depicted by the painting, in Foster's opinion, it never completely collapses (Foster 1996, 142). By continually animating the interplay between the remnants of Cartesian </w:t>
      </w:r>
      <w:proofErr w:type="spellStart"/>
      <w:r w:rsidRPr="00562B88">
        <w:t>perspectivalism</w:t>
      </w:r>
      <w:proofErr w:type="spellEnd"/>
      <w:r w:rsidRPr="00562B88">
        <w:t xml:space="preserve"> and </w:t>
      </w:r>
      <w:proofErr w:type="spellStart"/>
      <w:r w:rsidRPr="00562B88">
        <w:t>Lacan’s</w:t>
      </w:r>
      <w:proofErr w:type="spellEnd"/>
      <w:r w:rsidRPr="00562B88">
        <w:t xml:space="preserve"> gaze, back and forth between the picture plane and the painting surface, Estes’ depictions of reflective surfaces suggest a combination of </w:t>
      </w:r>
      <w:proofErr w:type="spellStart"/>
      <w:r w:rsidRPr="00562B88">
        <w:t>scopic</w:t>
      </w:r>
      <w:proofErr w:type="spellEnd"/>
      <w:r w:rsidRPr="00562B88">
        <w:t xml:space="preserve"> regimes that are interwoven and dynamic, rather than singular and s</w:t>
      </w:r>
      <w:r w:rsidR="00611776">
        <w:t xml:space="preserve">tatic. This dynamism appears to </w:t>
      </w:r>
      <w:r w:rsidRPr="00562B88">
        <w:t xml:space="preserve">discreetly apply pressure on any one </w:t>
      </w:r>
      <w:proofErr w:type="spellStart"/>
      <w:r w:rsidRPr="00562B88">
        <w:t>scopic</w:t>
      </w:r>
      <w:proofErr w:type="spellEnd"/>
      <w:r w:rsidRPr="00562B88">
        <w:t xml:space="preserve"> regime in Estes’ paintings, in order to mediate other </w:t>
      </w:r>
      <w:proofErr w:type="spellStart"/>
      <w:r w:rsidRPr="00562B88">
        <w:t>scopic</w:t>
      </w:r>
      <w:proofErr w:type="spellEnd"/>
      <w:r w:rsidRPr="00562B88">
        <w:t xml:space="preserve"> regimes through the painting’s smooth, perhaps slippery, surface. The smooth surfaces of Estes’ paintings, with their self-effacing brushwork, could be said to mediate this “double </w:t>
      </w:r>
      <w:r w:rsidRPr="00562B88">
        <w:lastRenderedPageBreak/>
        <w:t xml:space="preserve">perspective” quite seamlessly (Foster 1996, 142). This may partly be due to the way in which the surface treatment erases the surface itself, smoothing the transaction between the viewer and the gaze. In looking at the painting surface, the viewer looks through the picture plane, only for his/her gaze to be reversed back through the picture plane towards himself/herself. Cartesian </w:t>
      </w:r>
      <w:proofErr w:type="spellStart"/>
      <w:r w:rsidRPr="00562B88">
        <w:t>perspectivalism</w:t>
      </w:r>
      <w:proofErr w:type="spellEnd"/>
      <w:r w:rsidRPr="00562B88">
        <w:t xml:space="preserve"> might be somewhat entwined with and reversed by the gaze.</w:t>
      </w:r>
    </w:p>
    <w:p w:rsidR="00562B88" w:rsidRPr="00782E40" w:rsidRDefault="00562B88" w:rsidP="00562B88">
      <w:pPr>
        <w:pStyle w:val="SectionHeadings"/>
      </w:pPr>
      <w:bookmarkStart w:id="19" w:name="_Toc427773057"/>
      <w:r w:rsidRPr="00782E40">
        <w:t>Conclusion: Multiple Scopic Regimes</w:t>
      </w:r>
      <w:bookmarkEnd w:id="19"/>
    </w:p>
    <w:p w:rsidR="00562B88" w:rsidRPr="00287612" w:rsidRDefault="00562B88" w:rsidP="00562B88">
      <w:pPr>
        <w:pStyle w:val="FirstParaofSectionTextStyle"/>
      </w:pPr>
      <w:r w:rsidRPr="00287612">
        <w:t xml:space="preserve">As we have seen, there are several </w:t>
      </w:r>
      <w:proofErr w:type="spellStart"/>
      <w:r w:rsidRPr="00287612">
        <w:t>scopic</w:t>
      </w:r>
      <w:proofErr w:type="spellEnd"/>
      <w:r w:rsidRPr="00287612">
        <w:t xml:space="preserve"> regimes that, arguably, in</w:t>
      </w:r>
      <w:r>
        <w:t xml:space="preserve">terconnect with </w:t>
      </w:r>
      <w:proofErr w:type="spellStart"/>
      <w:r>
        <w:t>Alberti’s</w:t>
      </w:r>
      <w:proofErr w:type="spellEnd"/>
      <w:r w:rsidRPr="00287612">
        <w:t xml:space="preserve"> concept of Cartesian </w:t>
      </w:r>
      <w:proofErr w:type="spellStart"/>
      <w:r w:rsidRPr="00287612">
        <w:t>perspectivalism</w:t>
      </w:r>
      <w:proofErr w:type="spellEnd"/>
      <w:r>
        <w:t xml:space="preserve"> </w:t>
      </w:r>
      <w:r w:rsidR="00611776">
        <w:t xml:space="preserve">through Estes’ </w:t>
      </w:r>
      <w:r w:rsidR="00611776" w:rsidRPr="00073FE6">
        <w:rPr>
          <w:i/>
        </w:rPr>
        <w:t>Double Self-Portrait</w:t>
      </w:r>
      <w:r w:rsidR="00611776">
        <w:t xml:space="preserve"> </w:t>
      </w:r>
      <w:r>
        <w:t>(</w:t>
      </w:r>
      <w:proofErr w:type="spellStart"/>
      <w:r>
        <w:t>Alberti</w:t>
      </w:r>
      <w:proofErr w:type="spellEnd"/>
      <w:r>
        <w:t xml:space="preserve"> 1967)</w:t>
      </w:r>
      <w:r w:rsidRPr="00287612">
        <w:t>.</w:t>
      </w:r>
      <w:r>
        <w:t xml:space="preserve"> </w:t>
      </w:r>
      <w:r w:rsidRPr="00287612">
        <w:t xml:space="preserve">As we address </w:t>
      </w:r>
      <w:r w:rsidR="00611776">
        <w:t xml:space="preserve">such </w:t>
      </w:r>
      <w:r w:rsidRPr="00287612">
        <w:t xml:space="preserve">a painting, many ways of looking may be suggested through dynamic slippages between the picture plane and the painting surface, which could be simultaneously </w:t>
      </w:r>
      <w:proofErr w:type="spellStart"/>
      <w:r w:rsidRPr="00287612">
        <w:t>channelled</w:t>
      </w:r>
      <w:proofErr w:type="spellEnd"/>
      <w:r w:rsidRPr="00287612">
        <w:t xml:space="preserve"> by the </w:t>
      </w:r>
      <w:proofErr w:type="spellStart"/>
      <w:r w:rsidRPr="00287612">
        <w:t>scopic</w:t>
      </w:r>
      <w:proofErr w:type="spellEnd"/>
      <w:r w:rsidRPr="00287612">
        <w:t xml:space="preserve"> regimes of Cartesian </w:t>
      </w:r>
      <w:proofErr w:type="spellStart"/>
      <w:r w:rsidRPr="00287612">
        <w:t>perspectivalism</w:t>
      </w:r>
      <w:proofErr w:type="spellEnd"/>
      <w:r w:rsidRPr="00287612">
        <w:t xml:space="preserve"> and the Lacanian gaze. </w:t>
      </w:r>
      <w:r w:rsidR="00611776" w:rsidRPr="00073FE6">
        <w:rPr>
          <w:i/>
        </w:rPr>
        <w:t>Double Self-Portrait</w:t>
      </w:r>
      <w:r w:rsidRPr="00287612">
        <w:t xml:space="preserve"> could be said to somehow hold these multiple </w:t>
      </w:r>
      <w:proofErr w:type="spellStart"/>
      <w:r w:rsidRPr="00287612">
        <w:t>scopic</w:t>
      </w:r>
      <w:proofErr w:type="spellEnd"/>
      <w:r w:rsidRPr="00287612">
        <w:t xml:space="preserve"> regimes, in place for the viewer to orchestrate.</w:t>
      </w:r>
    </w:p>
    <w:p w:rsidR="00562B88" w:rsidRPr="00287612" w:rsidRDefault="00562B88" w:rsidP="00562B88">
      <w:pPr>
        <w:pStyle w:val="SubsequentParagraphsTextStyle"/>
      </w:pPr>
      <w:r w:rsidRPr="00287612">
        <w:t xml:space="preserve">Regarding multiple, rather than singular </w:t>
      </w:r>
      <w:proofErr w:type="spellStart"/>
      <w:r w:rsidRPr="00287612">
        <w:t>scop</w:t>
      </w:r>
      <w:r>
        <w:t>ic</w:t>
      </w:r>
      <w:proofErr w:type="spellEnd"/>
      <w:r>
        <w:t xml:space="preserve"> regimes, both Jay and Pattison</w:t>
      </w:r>
      <w:r w:rsidRPr="00287612">
        <w:t xml:space="preserve"> have </w:t>
      </w:r>
      <w:r>
        <w:t>noted that a more contemporary “model of vision”</w:t>
      </w:r>
      <w:r w:rsidRPr="00287612">
        <w:t xml:space="preserve"> may</w:t>
      </w:r>
      <w:r>
        <w:t>, in some ways, work against a “</w:t>
      </w:r>
      <w:r w:rsidRPr="00287612">
        <w:t xml:space="preserve">detached, disembodied Cartesian </w:t>
      </w:r>
      <w:proofErr w:type="spellStart"/>
      <w:r w:rsidRPr="00287612">
        <w:t>perspectiva</w:t>
      </w:r>
      <w:r>
        <w:t>lism</w:t>
      </w:r>
      <w:proofErr w:type="spellEnd"/>
      <w:r>
        <w:t>”, towards a “multi-</w:t>
      </w:r>
      <w:proofErr w:type="spellStart"/>
      <w:r>
        <w:t>perspectivalism</w:t>
      </w:r>
      <w:proofErr w:type="spellEnd"/>
      <w:r>
        <w:t xml:space="preserve">” and away from Cartesian </w:t>
      </w:r>
      <w:proofErr w:type="spellStart"/>
      <w:r>
        <w:t>Perspectivalism</w:t>
      </w:r>
      <w:proofErr w:type="spellEnd"/>
      <w:r>
        <w:t xml:space="preserve"> as an ideological construct (Jay 1988, 16; Pattison 2007, 34)</w:t>
      </w:r>
      <w:r w:rsidRPr="00287612">
        <w:t>. However, accordin</w:t>
      </w:r>
      <w:r>
        <w:t>g to Pattison, the “</w:t>
      </w:r>
      <w:r w:rsidRPr="00287612">
        <w:t>Cartesian idea of sight continues to underlie many of the assumptions many Western people have ab</w:t>
      </w:r>
      <w:r>
        <w:t>out sight” (Pattison 2007, 35). Jay</w:t>
      </w:r>
      <w:r w:rsidRPr="00287612">
        <w:t xml:space="preserve"> suggests that there may have been theories of perception that incorporated single </w:t>
      </w:r>
      <w:proofErr w:type="spellStart"/>
      <w:r w:rsidRPr="00287612">
        <w:t>scopic</w:t>
      </w:r>
      <w:proofErr w:type="spellEnd"/>
      <w:r w:rsidRPr="00287612">
        <w:t xml:space="preserve"> regimes in the past</w:t>
      </w:r>
      <w:r>
        <w:t xml:space="preserve"> (Jay 1988,</w:t>
      </w:r>
      <w:r w:rsidRPr="00287612">
        <w:t xml:space="preserve"> 4</w:t>
      </w:r>
      <w:r>
        <w:t>). These are now “repressed”, but can be “discerned”</w:t>
      </w:r>
      <w:r w:rsidRPr="00287612">
        <w:t xml:space="preserve"> in modern ideas about </w:t>
      </w:r>
      <w:proofErr w:type="spellStart"/>
      <w:r w:rsidRPr="00287612">
        <w:t>scopi</w:t>
      </w:r>
      <w:r>
        <w:t>c</w:t>
      </w:r>
      <w:proofErr w:type="spellEnd"/>
      <w:r>
        <w:t xml:space="preserve"> regimes (Jay 1988, 4). Jay calls “</w:t>
      </w:r>
      <w:r w:rsidRPr="00287612">
        <w:t>m</w:t>
      </w:r>
      <w:r>
        <w:t>odernity” a “contested terrain”</w:t>
      </w:r>
      <w:r w:rsidRPr="00287612">
        <w:t xml:space="preserve"> in which many different </w:t>
      </w:r>
      <w:proofErr w:type="spellStart"/>
      <w:r w:rsidRPr="00287612">
        <w:t>scopic</w:t>
      </w:r>
      <w:proofErr w:type="spellEnd"/>
      <w:r w:rsidRPr="00287612">
        <w:t xml:space="preserve"> regimes relate and respond to one another</w:t>
      </w:r>
      <w:r>
        <w:t xml:space="preserve"> (Jay 1988, 4). Jay </w:t>
      </w:r>
      <w:r w:rsidRPr="00287612">
        <w:t xml:space="preserve">is keen to stress that this relationship between </w:t>
      </w:r>
      <w:proofErr w:type="spellStart"/>
      <w:r w:rsidRPr="00287612">
        <w:t>scopic</w:t>
      </w:r>
      <w:proofErr w:type="spellEnd"/>
      <w:r w:rsidRPr="00287612">
        <w:t xml:space="preserve"> reg</w:t>
      </w:r>
      <w:r>
        <w:t>imes is dynamic, rather than a “</w:t>
      </w:r>
      <w:r w:rsidRPr="00287612">
        <w:t>harmoniously integrated complex of visual the</w:t>
      </w:r>
      <w:r>
        <w:t>ories and practices” (Jay 1988, 4)</w:t>
      </w:r>
      <w:r w:rsidRPr="00287612">
        <w:t xml:space="preserve">.  </w:t>
      </w:r>
    </w:p>
    <w:p w:rsidR="00DD2C87" w:rsidRDefault="00562B88" w:rsidP="009B1439">
      <w:pPr>
        <w:pStyle w:val="SubsequentParagraphsTextStyle"/>
      </w:pPr>
      <w:r>
        <w:t xml:space="preserve">In conclusion, Jay </w:t>
      </w:r>
      <w:r w:rsidRPr="00287612">
        <w:t xml:space="preserve">notes that, since the twentieth century, Cartesian </w:t>
      </w:r>
      <w:proofErr w:type="spellStart"/>
      <w:r w:rsidRPr="00287612">
        <w:t>perspectivalism</w:t>
      </w:r>
      <w:proofErr w:type="spellEnd"/>
      <w:r w:rsidRPr="00287612">
        <w:t xml:space="preserve"> has not been replaced entirely by other </w:t>
      </w:r>
      <w:proofErr w:type="spellStart"/>
      <w:r w:rsidRPr="00287612">
        <w:t>scopic</w:t>
      </w:r>
      <w:proofErr w:type="spellEnd"/>
      <w:r w:rsidRPr="00287612">
        <w:t xml:space="preserve"> regimes</w:t>
      </w:r>
      <w:r>
        <w:t xml:space="preserve"> (Jay 1988, 18). Whilst it has been “</w:t>
      </w:r>
      <w:r w:rsidRPr="00287612">
        <w:t>denaturalized and vigorously contested, in philosophy as we</w:t>
      </w:r>
      <w:r>
        <w:t>ll as the visual arts”</w:t>
      </w:r>
      <w:r w:rsidRPr="00287612">
        <w:t xml:space="preserve">, it still somewhat continues to be part of the </w:t>
      </w:r>
      <w:proofErr w:type="spellStart"/>
      <w:r w:rsidRPr="00287612">
        <w:t>scopic</w:t>
      </w:r>
      <w:proofErr w:type="spellEnd"/>
      <w:r w:rsidRPr="00287612">
        <w:t xml:space="preserve"> field of vision</w:t>
      </w:r>
      <w:r>
        <w:t xml:space="preserve"> (Jay 1988, 18)</w:t>
      </w:r>
      <w:r w:rsidRPr="00287612">
        <w:t>. Jay is keen</w:t>
      </w:r>
      <w:r>
        <w:t xml:space="preserve"> to stress an alternative to a “hierarchy”</w:t>
      </w:r>
      <w:r w:rsidRPr="00287612">
        <w:t xml:space="preserve"> of </w:t>
      </w:r>
      <w:proofErr w:type="spellStart"/>
      <w:r w:rsidRPr="00287612">
        <w:t>scopic</w:t>
      </w:r>
      <w:proofErr w:type="spellEnd"/>
      <w:r w:rsidRPr="00287612">
        <w:t xml:space="preserve"> </w:t>
      </w:r>
      <w:r>
        <w:t>regimes and proposes a “</w:t>
      </w:r>
      <w:r w:rsidRPr="00287612">
        <w:t xml:space="preserve">plurality of </w:t>
      </w:r>
      <w:proofErr w:type="spellStart"/>
      <w:r w:rsidRPr="00287612">
        <w:t>sco</w:t>
      </w:r>
      <w:r>
        <w:t>pic</w:t>
      </w:r>
      <w:proofErr w:type="spellEnd"/>
      <w:r>
        <w:t xml:space="preserve"> regimes now available to us” (Jay 1988, 20). As Jay points out “</w:t>
      </w:r>
      <w:r w:rsidRPr="00287612">
        <w:t>In so doing, we won’t lose entirely the sense of unease that has so long haunted the visual culture of the West, but we may learn to see the virtues of di</w:t>
      </w:r>
      <w:r>
        <w:t>fferentiated ocular experiences” (Jay 1988,</w:t>
      </w:r>
      <w:r w:rsidRPr="00287612">
        <w:t xml:space="preserve"> 20</w:t>
      </w:r>
      <w:r>
        <w:t>). This, Jay</w:t>
      </w:r>
      <w:r w:rsidRPr="00287612">
        <w:t xml:space="preserve"> notes, will halt us from falli</w:t>
      </w:r>
      <w:r>
        <w:t>ng for the “</w:t>
      </w:r>
      <w:r w:rsidRPr="00287612">
        <w:t xml:space="preserve">fiction of a “true” </w:t>
      </w:r>
      <w:r>
        <w:t xml:space="preserve">or ideological </w:t>
      </w:r>
      <w:r w:rsidRPr="00287612">
        <w:t xml:space="preserve">vision and revel instead in the possibilities opened up by the </w:t>
      </w:r>
      <w:proofErr w:type="spellStart"/>
      <w:r w:rsidRPr="00287612">
        <w:t>scopic</w:t>
      </w:r>
      <w:proofErr w:type="spellEnd"/>
      <w:r w:rsidRPr="00287612">
        <w:t xml:space="preserve"> regimes we have already invented and the ones, now so hard to envis</w:t>
      </w:r>
      <w:r>
        <w:t>ion, that are doubtless to come” (Jay 1988, 20)</w:t>
      </w:r>
      <w:r w:rsidRPr="00287612">
        <w:t xml:space="preserve">. </w:t>
      </w:r>
      <w:r w:rsidR="00611776">
        <w:t xml:space="preserve">Estes’ </w:t>
      </w:r>
      <w:r w:rsidR="00611776" w:rsidRPr="00073FE6">
        <w:rPr>
          <w:i/>
        </w:rPr>
        <w:t>Double Self-Portrait</w:t>
      </w:r>
      <w:r w:rsidRPr="00287612">
        <w:t xml:space="preserve"> might suggest that we should replace the notion of individual </w:t>
      </w:r>
      <w:proofErr w:type="spellStart"/>
      <w:r w:rsidRPr="00287612">
        <w:t>sco</w:t>
      </w:r>
      <w:r>
        <w:t>pic</w:t>
      </w:r>
      <w:proofErr w:type="spellEnd"/>
      <w:r>
        <w:t xml:space="preserve"> regimes with the idea of a</w:t>
      </w:r>
      <w:r w:rsidRPr="00287612">
        <w:t xml:space="preserve"> </w:t>
      </w:r>
      <w:proofErr w:type="spellStart"/>
      <w:r w:rsidRPr="00287612">
        <w:t>scopic</w:t>
      </w:r>
      <w:proofErr w:type="spellEnd"/>
      <w:r w:rsidRPr="00287612">
        <w:t xml:space="preserve"> field, containing multiple </w:t>
      </w:r>
      <w:proofErr w:type="spellStart"/>
      <w:r w:rsidRPr="00287612">
        <w:t>scopic</w:t>
      </w:r>
      <w:proofErr w:type="spellEnd"/>
      <w:r w:rsidRPr="00287612">
        <w:t xml:space="preserve"> regimes. </w:t>
      </w:r>
      <w:r w:rsidR="00611776" w:rsidRPr="00073FE6">
        <w:rPr>
          <w:i/>
        </w:rPr>
        <w:t>Double Self-Portrait</w:t>
      </w:r>
      <w:r w:rsidR="00611776">
        <w:t xml:space="preserve"> may</w:t>
      </w:r>
      <w:r w:rsidR="00A92F50">
        <w:t xml:space="preserve"> thus</w:t>
      </w:r>
      <w:r w:rsidR="00611776">
        <w:t xml:space="preserve"> embody and</w:t>
      </w:r>
      <w:r w:rsidRPr="00287612">
        <w:t xml:space="preserve"> encourage a particular oscillation</w:t>
      </w:r>
      <w:r w:rsidR="00A92F50">
        <w:t xml:space="preserve"> or visual slippage</w:t>
      </w:r>
      <w:r w:rsidRPr="00287612">
        <w:t xml:space="preserve"> between different ways of looking through the </w:t>
      </w:r>
      <w:r>
        <w:t xml:space="preserve">painted </w:t>
      </w:r>
      <w:r w:rsidRPr="00287612">
        <w:t>surface, looking across the surface and a form of being looked at from inside the surface.</w:t>
      </w:r>
    </w:p>
    <w:p w:rsidR="00DD2C87" w:rsidRDefault="00DD2C87" w:rsidP="00130871">
      <w:pPr>
        <w:pStyle w:val="AcknowledgementHeader"/>
      </w:pPr>
      <w:r>
        <w:t xml:space="preserve">Acknowledgement </w:t>
      </w:r>
    </w:p>
    <w:p w:rsidR="002A61E1" w:rsidRPr="00203EF2" w:rsidRDefault="002A61E1" w:rsidP="002A61E1">
      <w:pPr>
        <w:pStyle w:val="FirstParaofSectionTextStyle1"/>
      </w:pPr>
      <w:r>
        <w:t xml:space="preserve">The author would like to acknowledge the support of Manchester School of Art and Liverpool Hope University, enabling this paper to be developed from his PhD thesis (2015), available from University of the Arts London. </w:t>
      </w:r>
    </w:p>
    <w:p w:rsidR="002A61E1" w:rsidRPr="00203EF2" w:rsidRDefault="002A61E1" w:rsidP="002A61E1">
      <w:pPr>
        <w:pStyle w:val="FirstParaofSectionTextStyle1"/>
      </w:pPr>
      <w:r>
        <w:t>Full peer reviewed version of this paper is available in ‘</w:t>
      </w:r>
      <w:r>
        <w:rPr>
          <w:lang w:val="en"/>
        </w:rPr>
        <w:t>The International Journal of the Arts in Society’:</w:t>
      </w:r>
      <w:r>
        <w:t xml:space="preserve"> </w:t>
      </w:r>
      <w:r w:rsidRPr="002A61E1">
        <w:t>https://cgscholar.com/bookstore/works/visual-slippages-between-the-picture-plane-and-the-painting-surface?category_id=common-ground-publishing</w:t>
      </w:r>
    </w:p>
    <w:p w:rsidR="002A61E1" w:rsidRDefault="002A61E1" w:rsidP="002A61E1">
      <w:pPr>
        <w:pStyle w:val="ReferencesHeading"/>
        <w:jc w:val="left"/>
      </w:pPr>
    </w:p>
    <w:p w:rsidR="00DD2C87" w:rsidRPr="00203EF2" w:rsidRDefault="00DD2C87" w:rsidP="00130871">
      <w:pPr>
        <w:pStyle w:val="ReferencesHeading"/>
      </w:pPr>
      <w:r>
        <w:lastRenderedPageBreak/>
        <w:t>R</w:t>
      </w:r>
      <w:r w:rsidRPr="00203EF2">
        <w:t>EFERENCES</w:t>
      </w:r>
    </w:p>
    <w:p w:rsidR="009B1439" w:rsidRPr="00AF7805" w:rsidRDefault="009B1439" w:rsidP="009B1439">
      <w:pPr>
        <w:pStyle w:val="ReferncesText"/>
      </w:pPr>
      <w:proofErr w:type="spellStart"/>
      <w:r w:rsidRPr="00AF7805">
        <w:t>Alberti</w:t>
      </w:r>
      <w:proofErr w:type="spellEnd"/>
      <w:r w:rsidRPr="00AF7805">
        <w:t>, L</w:t>
      </w:r>
      <w:r>
        <w:t xml:space="preserve">eon </w:t>
      </w:r>
      <w:r w:rsidRPr="00AF7805">
        <w:t>B</w:t>
      </w:r>
      <w:r>
        <w:t>. 1967.</w:t>
      </w:r>
      <w:r w:rsidRPr="00AF7805">
        <w:t xml:space="preserve"> On Painting, translated with an introduction and notes by John R. Spencer. London: Routledge and Kegan Paul.</w:t>
      </w:r>
    </w:p>
    <w:p w:rsidR="009B1439" w:rsidRDefault="009B1439" w:rsidP="009B1439">
      <w:pPr>
        <w:pStyle w:val="ReferncesText"/>
      </w:pPr>
      <w:proofErr w:type="spellStart"/>
      <w:r w:rsidRPr="00AF7805">
        <w:t>Alloa</w:t>
      </w:r>
      <w:proofErr w:type="spellEnd"/>
      <w:r w:rsidRPr="00AF7805">
        <w:t>, E</w:t>
      </w:r>
      <w:r>
        <w:t>mmanuel. 2011. “</w:t>
      </w:r>
      <w:r w:rsidRPr="00AF7805">
        <w:t>Seeing-in, Seeing-as, Seeing-with: Looking through Pictures</w:t>
      </w:r>
      <w:r>
        <w:t>.”</w:t>
      </w:r>
      <w:r w:rsidRPr="00AF7805">
        <w:t xml:space="preserve"> Image and Imaging in Philosophy, Science, and the Arts, Proceedings of the 33</w:t>
      </w:r>
      <w:r w:rsidRPr="00AF7805">
        <w:rPr>
          <w:vertAlign w:val="superscript"/>
        </w:rPr>
        <w:t>rd</w:t>
      </w:r>
      <w:r w:rsidRPr="00AF7805">
        <w:t xml:space="preserve"> International Wittgenstein Symposium </w:t>
      </w:r>
      <w:r>
        <w:t>1(1): 179–</w:t>
      </w:r>
      <w:r w:rsidRPr="00AF7805">
        <w:t>190</w:t>
      </w:r>
      <w:r>
        <w:softHyphen/>
      </w:r>
      <w:r>
        <w:softHyphen/>
      </w:r>
      <w:r w:rsidRPr="00AF7805">
        <w:t>.</w:t>
      </w:r>
    </w:p>
    <w:p w:rsidR="009B1439" w:rsidRPr="00AF7805" w:rsidRDefault="009B1439" w:rsidP="009B1439">
      <w:pPr>
        <w:pStyle w:val="ReferncesText"/>
      </w:pPr>
      <w:r w:rsidRPr="00AF7805">
        <w:t>Campbell, D</w:t>
      </w:r>
      <w:r>
        <w:t>avid</w:t>
      </w:r>
      <w:r w:rsidRPr="00AF7805">
        <w:t xml:space="preserve"> and Power, M</w:t>
      </w:r>
      <w:r>
        <w:t>arcus. 2010. “</w:t>
      </w:r>
      <w:r w:rsidRPr="00AF7805">
        <w:t xml:space="preserve">The </w:t>
      </w:r>
      <w:proofErr w:type="spellStart"/>
      <w:r w:rsidRPr="00AF7805">
        <w:t>S</w:t>
      </w:r>
      <w:r>
        <w:t>copic</w:t>
      </w:r>
      <w:proofErr w:type="spellEnd"/>
      <w:r>
        <w:t xml:space="preserve"> Regime of Africa.” I</w:t>
      </w:r>
      <w:r w:rsidRPr="00AF7805">
        <w:t>n Observant States: Geopolitics and Visual Culture</w:t>
      </w:r>
      <w:r>
        <w:t>, edited by</w:t>
      </w:r>
      <w:r w:rsidRPr="00AF7805">
        <w:t xml:space="preserve"> </w:t>
      </w:r>
      <w:r>
        <w:t xml:space="preserve">Fraser </w:t>
      </w:r>
      <w:r w:rsidRPr="00AF7805">
        <w:t>M</w:t>
      </w:r>
      <w:r>
        <w:t>a</w:t>
      </w:r>
      <w:r w:rsidRPr="00AF7805">
        <w:t>cDonald</w:t>
      </w:r>
      <w:r>
        <w:t>,</w:t>
      </w:r>
      <w:r w:rsidRPr="00AF7805">
        <w:t xml:space="preserve"> </w:t>
      </w:r>
      <w:r>
        <w:t>Rachel Hughes,</w:t>
      </w:r>
      <w:r w:rsidRPr="00AF7805">
        <w:t xml:space="preserve"> and </w:t>
      </w:r>
      <w:r>
        <w:t xml:space="preserve">Klaus J. </w:t>
      </w:r>
      <w:proofErr w:type="spellStart"/>
      <w:r w:rsidRPr="00AF7805">
        <w:t>Dodds</w:t>
      </w:r>
      <w:proofErr w:type="spellEnd"/>
      <w:r>
        <w:t>,</w:t>
      </w:r>
      <w:r w:rsidRPr="00AF7805">
        <w:t xml:space="preserve"> </w:t>
      </w:r>
      <w:r>
        <w:t>167–</w:t>
      </w:r>
      <w:r w:rsidRPr="00AF7805">
        <w:t>195.</w:t>
      </w:r>
      <w:r>
        <w:t xml:space="preserve"> </w:t>
      </w:r>
      <w:r w:rsidRPr="00AF7805">
        <w:t xml:space="preserve">London: I.B. Tauris. </w:t>
      </w:r>
    </w:p>
    <w:p w:rsidR="009B1439" w:rsidRPr="00AF7805" w:rsidRDefault="009B1439" w:rsidP="009B1439">
      <w:pPr>
        <w:pStyle w:val="ReferncesText"/>
      </w:pPr>
      <w:r w:rsidRPr="00AF7805">
        <w:t>Caplan, P</w:t>
      </w:r>
      <w:r>
        <w:t>aul. 2011.</w:t>
      </w:r>
      <w:r w:rsidRPr="00AF7805">
        <w:t xml:space="preserve"> </w:t>
      </w:r>
      <w:r>
        <w:t>“</w:t>
      </w:r>
      <w:r w:rsidRPr="001C6F3C">
        <w:t xml:space="preserve">Lingering </w:t>
      </w:r>
      <w:proofErr w:type="spellStart"/>
      <w:r w:rsidRPr="001C6F3C">
        <w:t>Scopic</w:t>
      </w:r>
      <w:proofErr w:type="spellEnd"/>
      <w:r w:rsidRPr="001C6F3C">
        <w:t xml:space="preserve"> Regimes</w:t>
      </w:r>
      <w:r w:rsidRPr="00AF7805">
        <w:t>.</w:t>
      </w:r>
      <w:r>
        <w:t xml:space="preserve">” </w:t>
      </w:r>
      <w:r w:rsidRPr="001C6F3C">
        <w:t xml:space="preserve">The </w:t>
      </w:r>
      <w:proofErr w:type="spellStart"/>
      <w:r w:rsidRPr="001C6F3C">
        <w:t>Internationale</w:t>
      </w:r>
      <w:proofErr w:type="spellEnd"/>
      <w:r w:rsidRPr="001C6F3C">
        <w:t>.</w:t>
      </w:r>
      <w:r>
        <w:t xml:space="preserve"> </w:t>
      </w:r>
      <w:r w:rsidRPr="00AF7805">
        <w:t>Accessed</w:t>
      </w:r>
      <w:r>
        <w:t xml:space="preserve"> </w:t>
      </w:r>
      <w:r w:rsidRPr="00AF7805">
        <w:t>October</w:t>
      </w:r>
      <w:r>
        <w:t xml:space="preserve"> 2,</w:t>
      </w:r>
      <w:r w:rsidRPr="00AF7805">
        <w:t xml:space="preserve"> 2014.</w:t>
      </w:r>
      <w:r>
        <w:t xml:space="preserve"> </w:t>
      </w:r>
      <w:r w:rsidRPr="00AF7805">
        <w:t>http://theinternationale.com/blog/2011/01/lingering-scopic-regimes/</w:t>
      </w:r>
    </w:p>
    <w:p w:rsidR="009B1439" w:rsidRPr="00AF7805" w:rsidRDefault="009B1439" w:rsidP="009B1439">
      <w:pPr>
        <w:pStyle w:val="ReferncesText"/>
      </w:pPr>
      <w:r>
        <w:t>Clark, Kenneth. 1944.</w:t>
      </w:r>
      <w:r w:rsidRPr="00AF7805">
        <w:t xml:space="preserve"> Leon Battista </w:t>
      </w:r>
      <w:proofErr w:type="spellStart"/>
      <w:r w:rsidRPr="00AF7805">
        <w:t>Alberti</w:t>
      </w:r>
      <w:proofErr w:type="spellEnd"/>
      <w:r w:rsidRPr="00AF7805">
        <w:t xml:space="preserve"> </w:t>
      </w:r>
      <w:proofErr w:type="gramStart"/>
      <w:r w:rsidRPr="00AF7805">
        <w:t>On</w:t>
      </w:r>
      <w:proofErr w:type="gramEnd"/>
      <w:r w:rsidRPr="00AF7805">
        <w:t xml:space="preserve"> Painting, Annual Italian Lecture of the British Academy 1944. Oxford: The University Press.</w:t>
      </w:r>
    </w:p>
    <w:p w:rsidR="009B1439" w:rsidRPr="00AF7805" w:rsidRDefault="009B1439" w:rsidP="009B1439">
      <w:pPr>
        <w:pStyle w:val="ReferncesText"/>
      </w:pPr>
      <w:proofErr w:type="spellStart"/>
      <w:r w:rsidRPr="00AF7805">
        <w:t>Copjec</w:t>
      </w:r>
      <w:proofErr w:type="spellEnd"/>
      <w:r w:rsidRPr="00AF7805">
        <w:t>, J</w:t>
      </w:r>
      <w:r>
        <w:t>oan. 1994.</w:t>
      </w:r>
      <w:r w:rsidRPr="00AF7805">
        <w:t xml:space="preserve"> Read My Desire: </w:t>
      </w:r>
      <w:proofErr w:type="spellStart"/>
      <w:r w:rsidRPr="00AF7805">
        <w:t>Lacan</w:t>
      </w:r>
      <w:proofErr w:type="spellEnd"/>
      <w:r w:rsidRPr="00AF7805">
        <w:t xml:space="preserve"> against the Historicists. Harvard: MIT Press.</w:t>
      </w:r>
    </w:p>
    <w:p w:rsidR="009B1439" w:rsidRPr="00AF7805" w:rsidRDefault="009B1439" w:rsidP="009B1439">
      <w:pPr>
        <w:pStyle w:val="ReferncesText"/>
      </w:pPr>
      <w:proofErr w:type="spellStart"/>
      <w:r w:rsidRPr="00AF7805">
        <w:t>Damisch</w:t>
      </w:r>
      <w:proofErr w:type="spellEnd"/>
      <w:r w:rsidRPr="00AF7805">
        <w:t>, H</w:t>
      </w:r>
      <w:r>
        <w:t>ubert. 1994.</w:t>
      </w:r>
      <w:r w:rsidRPr="00AF7805">
        <w:t xml:space="preserve"> The Origin of Perspective. London: The MIT Press.</w:t>
      </w:r>
    </w:p>
    <w:p w:rsidR="009B1439" w:rsidRPr="00AF7805" w:rsidRDefault="009B1439" w:rsidP="009B1439">
      <w:pPr>
        <w:pStyle w:val="ReferncesText"/>
      </w:pPr>
      <w:r w:rsidRPr="00AF7805">
        <w:t>Danto, A</w:t>
      </w:r>
      <w:r>
        <w:t xml:space="preserve">rthur </w:t>
      </w:r>
      <w:r w:rsidRPr="00AF7805">
        <w:t>C</w:t>
      </w:r>
      <w:r>
        <w:t>. 1989.</w:t>
      </w:r>
      <w:r w:rsidRPr="00AF7805">
        <w:t xml:space="preserve"> </w:t>
      </w:r>
      <w:r>
        <w:t>“</w:t>
      </w:r>
      <w:r w:rsidRPr="00AF7805">
        <w:t xml:space="preserve">Art: </w:t>
      </w:r>
      <w:proofErr w:type="spellStart"/>
      <w:r w:rsidRPr="00AF7805">
        <w:t>Sienese</w:t>
      </w:r>
      <w:proofErr w:type="spellEnd"/>
      <w:r w:rsidRPr="00AF7805">
        <w:t xml:space="preserve"> Painting</w:t>
      </w:r>
      <w:r>
        <w:t>.”</w:t>
      </w:r>
      <w:r w:rsidRPr="00AF7805">
        <w:t xml:space="preserve"> The Nation</w:t>
      </w:r>
      <w:r>
        <w:t xml:space="preserve">, </w:t>
      </w:r>
      <w:r w:rsidRPr="00AF7805">
        <w:t>March</w:t>
      </w:r>
      <w:r>
        <w:t xml:space="preserve"> 6.</w:t>
      </w:r>
    </w:p>
    <w:p w:rsidR="009B1439" w:rsidRPr="00AF7805" w:rsidRDefault="009B1439" w:rsidP="009B1439">
      <w:pPr>
        <w:pStyle w:val="ReferncesText"/>
      </w:pPr>
      <w:r w:rsidRPr="00AF7805">
        <w:t>Elkins, J</w:t>
      </w:r>
      <w:r>
        <w:t>ames. 2007.</w:t>
      </w:r>
      <w:r w:rsidRPr="00AF7805">
        <w:t xml:space="preserve"> </w:t>
      </w:r>
      <w:r>
        <w:t>“</w:t>
      </w:r>
      <w:r w:rsidRPr="007461C4">
        <w:t>The End of the Theory of the Gaze</w:t>
      </w:r>
      <w:r w:rsidRPr="00AF7805">
        <w:t>.</w:t>
      </w:r>
      <w:r>
        <w:t xml:space="preserve">” James Elkins. Accessed March 2, 2015. </w:t>
      </w:r>
      <w:r w:rsidRPr="00AF7805">
        <w:t>http://www.jameselkins.com/images/stories/j</w:t>
      </w:r>
      <w:r>
        <w:t>amese/pdfs/the-visual-gaze.pdf</w:t>
      </w:r>
    </w:p>
    <w:p w:rsidR="009B1439" w:rsidRPr="00AF7805" w:rsidRDefault="009B1439" w:rsidP="009B1439">
      <w:pPr>
        <w:pStyle w:val="ReferncesText"/>
      </w:pPr>
      <w:r w:rsidRPr="00AF7805">
        <w:t>Foster, H</w:t>
      </w:r>
      <w:r>
        <w:t>al. 1996.</w:t>
      </w:r>
      <w:r w:rsidRPr="00AF7805">
        <w:t xml:space="preserve"> The Return of the Real. London: The MIT Press. </w:t>
      </w:r>
    </w:p>
    <w:p w:rsidR="009B1439" w:rsidRPr="00AF7805" w:rsidRDefault="009B1439" w:rsidP="009B1439">
      <w:pPr>
        <w:pStyle w:val="ReferncesText"/>
      </w:pPr>
      <w:r w:rsidRPr="00AF7805">
        <w:t>Foucault, M</w:t>
      </w:r>
      <w:r>
        <w:t>ichel. 1991.</w:t>
      </w:r>
      <w:r w:rsidRPr="00AF7805">
        <w:t xml:space="preserve"> Discipline and Punish; </w:t>
      </w:r>
      <w:proofErr w:type="gramStart"/>
      <w:r w:rsidRPr="00AF7805">
        <w:t>The</w:t>
      </w:r>
      <w:proofErr w:type="gramEnd"/>
      <w:r w:rsidRPr="00AF7805">
        <w:t xml:space="preserve"> Birth of the Prison. London: Penguin.</w:t>
      </w:r>
    </w:p>
    <w:p w:rsidR="009B1439" w:rsidRPr="00AF7805" w:rsidRDefault="009B1439" w:rsidP="009B1439">
      <w:pPr>
        <w:pStyle w:val="ReferncesText"/>
      </w:pPr>
      <w:r w:rsidRPr="00AF7805">
        <w:t>Friedberg, A</w:t>
      </w:r>
      <w:r>
        <w:t>nne. 2006.</w:t>
      </w:r>
      <w:r w:rsidRPr="00AF7805">
        <w:t xml:space="preserve"> The Virtual Window: From </w:t>
      </w:r>
      <w:proofErr w:type="spellStart"/>
      <w:r w:rsidRPr="00AF7805">
        <w:t>Alberti</w:t>
      </w:r>
      <w:proofErr w:type="spellEnd"/>
      <w:r w:rsidRPr="00AF7805">
        <w:t xml:space="preserve"> to Microsoft. London: MIT Press.</w:t>
      </w:r>
    </w:p>
    <w:p w:rsidR="009B1439" w:rsidRPr="00AF7805" w:rsidRDefault="009B1439" w:rsidP="009B1439">
      <w:pPr>
        <w:pStyle w:val="ReferncesText"/>
      </w:pPr>
      <w:proofErr w:type="spellStart"/>
      <w:r w:rsidRPr="00AF7805">
        <w:t>Gombrich</w:t>
      </w:r>
      <w:proofErr w:type="spellEnd"/>
      <w:r w:rsidRPr="00AF7805">
        <w:t>, E</w:t>
      </w:r>
      <w:r>
        <w:t>rnst H. 1977.</w:t>
      </w:r>
      <w:r w:rsidRPr="00AF7805">
        <w:t xml:space="preserve"> Art and Illusion: A Study in the Psychology of Pictorial Representation, Volume 5. London: </w:t>
      </w:r>
      <w:proofErr w:type="spellStart"/>
      <w:r w:rsidRPr="00AF7805">
        <w:t>Phaidon</w:t>
      </w:r>
      <w:proofErr w:type="spellEnd"/>
      <w:r w:rsidRPr="00AF7805">
        <w:t>.</w:t>
      </w:r>
    </w:p>
    <w:p w:rsidR="009B1439" w:rsidRDefault="009B1439" w:rsidP="009B1439">
      <w:pPr>
        <w:pStyle w:val="ReferncesText"/>
      </w:pPr>
      <w:r w:rsidRPr="00AF7805">
        <w:t>Gregory, D</w:t>
      </w:r>
      <w:r>
        <w:t>erek. 2003. “</w:t>
      </w:r>
      <w:r w:rsidRPr="00AF7805">
        <w:t>Emperors of the Gaze: Photograph</w:t>
      </w:r>
      <w:r>
        <w:t>ic Practices and Productions.”</w:t>
      </w:r>
      <w:r w:rsidRPr="00AF7805">
        <w:t xml:space="preserve"> </w:t>
      </w:r>
      <w:r>
        <w:t>I</w:t>
      </w:r>
      <w:r w:rsidRPr="00AF7805">
        <w:t>n Space in Egypt, 1839-1914 in Picturing Place: Photography and the Geographical Imagination</w:t>
      </w:r>
      <w:r>
        <w:t xml:space="preserve">, edited by Joan </w:t>
      </w:r>
      <w:r w:rsidRPr="00AF7805">
        <w:t>Schwartz</w:t>
      </w:r>
      <w:r>
        <w:t xml:space="preserve"> and James</w:t>
      </w:r>
      <w:r w:rsidRPr="00AF7805">
        <w:t xml:space="preserve"> Ryan</w:t>
      </w:r>
      <w:r>
        <w:t>, 195–</w:t>
      </w:r>
      <w:r w:rsidRPr="00AF7805">
        <w:t>225.</w:t>
      </w:r>
      <w:r>
        <w:t xml:space="preserve"> </w:t>
      </w:r>
      <w:r w:rsidRPr="00AF7805">
        <w:t xml:space="preserve"> London: I.B</w:t>
      </w:r>
      <w:r>
        <w:t xml:space="preserve">. Tauris. </w:t>
      </w:r>
    </w:p>
    <w:p w:rsidR="009B1439" w:rsidRDefault="009B1439" w:rsidP="009B1439">
      <w:pPr>
        <w:pStyle w:val="ReferncesText"/>
      </w:pPr>
      <w:r>
        <w:t>Ivins</w:t>
      </w:r>
      <w:r w:rsidRPr="00AF7805">
        <w:t>, W</w:t>
      </w:r>
      <w:r>
        <w:t xml:space="preserve">illiam </w:t>
      </w:r>
      <w:r w:rsidRPr="00AF7805">
        <w:t xml:space="preserve">M. </w:t>
      </w:r>
      <w:r>
        <w:t>1946.</w:t>
      </w:r>
      <w:r w:rsidRPr="00AF7805">
        <w:t xml:space="preserve"> Art and Geometry: A Study of Space Intuitions. Massachusetts:  Harvard University Press.  </w:t>
      </w:r>
    </w:p>
    <w:p w:rsidR="009B1439" w:rsidRPr="00AF7805" w:rsidRDefault="009B1439" w:rsidP="009B1439">
      <w:pPr>
        <w:pStyle w:val="ReferncesText"/>
      </w:pPr>
      <w:r w:rsidRPr="00AF7805">
        <w:t>Ivins, W</w:t>
      </w:r>
      <w:r>
        <w:t>illiam M. 1973.</w:t>
      </w:r>
      <w:r w:rsidRPr="00AF7805">
        <w:t xml:space="preserve"> On the Rationalization of Sight. New York: Da Capo Press Inc.</w:t>
      </w:r>
    </w:p>
    <w:p w:rsidR="009B1439" w:rsidRPr="00AF7805" w:rsidRDefault="009B1439" w:rsidP="009B1439">
      <w:pPr>
        <w:pStyle w:val="ReferncesText"/>
      </w:pPr>
      <w:r w:rsidRPr="00AF7805">
        <w:t>Jay, M</w:t>
      </w:r>
      <w:r>
        <w:t>artin. 1988 “</w:t>
      </w:r>
      <w:proofErr w:type="spellStart"/>
      <w:r>
        <w:t>Scopic</w:t>
      </w:r>
      <w:proofErr w:type="spellEnd"/>
      <w:r>
        <w:t xml:space="preserve"> Regimes of Modernity.” I</w:t>
      </w:r>
      <w:r w:rsidRPr="00AF7805">
        <w:t xml:space="preserve">n Vision and </w:t>
      </w:r>
      <w:proofErr w:type="spellStart"/>
      <w:r w:rsidRPr="00AF7805">
        <w:t>Visuality</w:t>
      </w:r>
      <w:proofErr w:type="spellEnd"/>
      <w:r>
        <w:t>,</w:t>
      </w:r>
      <w:r w:rsidRPr="00AF7805">
        <w:t xml:space="preserve"> </w:t>
      </w:r>
      <w:r>
        <w:t xml:space="preserve">edited by Hal </w:t>
      </w:r>
      <w:r w:rsidRPr="00AF7805">
        <w:t>Foster</w:t>
      </w:r>
      <w:r>
        <w:t>, 3–23</w:t>
      </w:r>
      <w:r w:rsidRPr="00AF7805">
        <w:t xml:space="preserve">. Seattle: </w:t>
      </w:r>
      <w:r>
        <w:t>Bay Press</w:t>
      </w:r>
      <w:r w:rsidRPr="00AF7805">
        <w:t>.</w:t>
      </w:r>
    </w:p>
    <w:p w:rsidR="009B1439" w:rsidRPr="00AF7805" w:rsidRDefault="009B1439" w:rsidP="009B1439">
      <w:pPr>
        <w:pStyle w:val="ReferncesText"/>
      </w:pPr>
      <w:proofErr w:type="spellStart"/>
      <w:r w:rsidRPr="00AF7805">
        <w:t>Lacan</w:t>
      </w:r>
      <w:proofErr w:type="spellEnd"/>
      <w:r w:rsidRPr="00AF7805">
        <w:t>, J</w:t>
      </w:r>
      <w:r>
        <w:t>acques. 1987.</w:t>
      </w:r>
      <w:r w:rsidRPr="00AF7805">
        <w:t xml:space="preserve"> The Four Fundamental Concepts of Psycho-Analysis. </w:t>
      </w:r>
      <w:proofErr w:type="spellStart"/>
      <w:r w:rsidRPr="00AF7805">
        <w:t>Harmondsworth</w:t>
      </w:r>
      <w:proofErr w:type="spellEnd"/>
      <w:r w:rsidRPr="00AF7805">
        <w:t>: Penguin.</w:t>
      </w:r>
    </w:p>
    <w:p w:rsidR="009B1439" w:rsidRPr="00AF7805" w:rsidRDefault="009B1439" w:rsidP="009B1439">
      <w:pPr>
        <w:pStyle w:val="ReferncesText"/>
      </w:pPr>
      <w:r w:rsidRPr="00AF7805">
        <w:t>Levine, S</w:t>
      </w:r>
      <w:r>
        <w:t>tephen Z. 2008.</w:t>
      </w:r>
      <w:r w:rsidRPr="00AF7805">
        <w:t xml:space="preserve"> </w:t>
      </w:r>
      <w:proofErr w:type="spellStart"/>
      <w:r w:rsidRPr="00AF7805">
        <w:t>Lacan</w:t>
      </w:r>
      <w:proofErr w:type="spellEnd"/>
      <w:r w:rsidRPr="00AF7805">
        <w:t xml:space="preserve"> Reframed: Interpreting Key Thinkers for the Arts. London: I.B. Tauris.</w:t>
      </w:r>
    </w:p>
    <w:p w:rsidR="009B1439" w:rsidRPr="00AF7805" w:rsidRDefault="009B1439" w:rsidP="009B1439">
      <w:pPr>
        <w:pStyle w:val="ReferncesText"/>
      </w:pPr>
      <w:r w:rsidRPr="00AF7805">
        <w:t>Levinson, J</w:t>
      </w:r>
      <w:r>
        <w:t>errold. 2001. “</w:t>
      </w:r>
      <w:proofErr w:type="spellStart"/>
      <w:r w:rsidRPr="00AF7805">
        <w:t>Wollheim</w:t>
      </w:r>
      <w:proofErr w:type="spellEnd"/>
      <w:r w:rsidRPr="00AF7805">
        <w:t xml:space="preserve"> on Pic</w:t>
      </w:r>
      <w:r>
        <w:t>torial Representation.” I</w:t>
      </w:r>
      <w:r w:rsidRPr="00AF7805">
        <w:t xml:space="preserve">n Richard </w:t>
      </w:r>
      <w:proofErr w:type="spellStart"/>
      <w:r w:rsidRPr="00AF7805">
        <w:t>Wollheim</w:t>
      </w:r>
      <w:proofErr w:type="spellEnd"/>
      <w:r w:rsidRPr="00AF7805">
        <w:t xml:space="preserve"> on the Art of Painting: Art as Representation and Expression</w:t>
      </w:r>
      <w:r>
        <w:t xml:space="preserve">, edited by Rob </w:t>
      </w:r>
      <w:proofErr w:type="spellStart"/>
      <w:r w:rsidRPr="00AF7805">
        <w:t>Gerwen</w:t>
      </w:r>
      <w:proofErr w:type="spellEnd"/>
      <w:r>
        <w:t>, 28–38</w:t>
      </w:r>
      <w:r w:rsidRPr="00AF7805">
        <w:t>. Cambridge: Cambr</w:t>
      </w:r>
      <w:r>
        <w:t>idge University Press</w:t>
      </w:r>
      <w:r w:rsidRPr="00AF7805">
        <w:t>.</w:t>
      </w:r>
    </w:p>
    <w:p w:rsidR="009B1439" w:rsidRPr="00AF7805" w:rsidRDefault="009B1439" w:rsidP="009B1439">
      <w:pPr>
        <w:pStyle w:val="ReferncesText"/>
      </w:pPr>
      <w:proofErr w:type="spellStart"/>
      <w:r w:rsidRPr="00AF7805">
        <w:t>Masheck</w:t>
      </w:r>
      <w:proofErr w:type="spellEnd"/>
      <w:r w:rsidRPr="00AF7805">
        <w:t>, J</w:t>
      </w:r>
      <w:r>
        <w:t xml:space="preserve">oseph. </w:t>
      </w:r>
      <w:r w:rsidRPr="00AF7805">
        <w:t>19</w:t>
      </w:r>
      <w:r>
        <w:t>91. “</w:t>
      </w:r>
      <w:proofErr w:type="spellStart"/>
      <w:r w:rsidRPr="00AF7805">
        <w:t>Alberti’s</w:t>
      </w:r>
      <w:proofErr w:type="spellEnd"/>
      <w:r w:rsidRPr="00AF7805">
        <w:t xml:space="preserve"> “Window”: Art-Historiographic Notes </w:t>
      </w:r>
      <w:r>
        <w:t>on an Antimodernist Misprision.”</w:t>
      </w:r>
      <w:r w:rsidRPr="00AF7805">
        <w:t xml:space="preserve"> Art Journal 50</w:t>
      </w:r>
      <w:r>
        <w:t xml:space="preserve"> </w:t>
      </w:r>
      <w:r w:rsidRPr="00AF7805">
        <w:t>(1)</w:t>
      </w:r>
      <w:r>
        <w:t>: 34–</w:t>
      </w:r>
      <w:r w:rsidRPr="00AF7805">
        <w:t>41.</w:t>
      </w:r>
    </w:p>
    <w:p w:rsidR="009B1439" w:rsidRDefault="009B1439" w:rsidP="009B1439">
      <w:pPr>
        <w:pStyle w:val="ReferncesText"/>
      </w:pPr>
      <w:r w:rsidRPr="00AF7805">
        <w:t>Metz, C</w:t>
      </w:r>
      <w:r>
        <w:t>hristian. 1982.</w:t>
      </w:r>
      <w:r w:rsidRPr="00AF7805">
        <w:t xml:space="preserve"> The Imaginary Signifier: Psychoanalysis and the Cinema. Indiana:  Indiana University Press.</w:t>
      </w:r>
    </w:p>
    <w:p w:rsidR="009B1439" w:rsidRDefault="009B1439" w:rsidP="009B1439">
      <w:pPr>
        <w:pStyle w:val="ReferncesText"/>
        <w:rPr>
          <w:rFonts w:eastAsia="Times New Roman" w:cs="Helvetica"/>
          <w:lang w:eastAsia="en-GB"/>
        </w:rPr>
      </w:pPr>
      <w:proofErr w:type="spellStart"/>
      <w:r w:rsidRPr="00AF7805">
        <w:rPr>
          <w:rFonts w:eastAsia="Times New Roman" w:cs="Helvetica"/>
          <w:lang w:eastAsia="en-GB"/>
        </w:rPr>
        <w:t>Mulvey</w:t>
      </w:r>
      <w:proofErr w:type="spellEnd"/>
      <w:r w:rsidRPr="00AF7805">
        <w:rPr>
          <w:rFonts w:eastAsia="Times New Roman" w:cs="Helvetica"/>
          <w:lang w:eastAsia="en-GB"/>
        </w:rPr>
        <w:t>, L</w:t>
      </w:r>
      <w:r>
        <w:rPr>
          <w:rFonts w:eastAsia="Times New Roman" w:cs="Helvetica"/>
          <w:lang w:eastAsia="en-GB"/>
        </w:rPr>
        <w:t>aura. 2009.</w:t>
      </w:r>
      <w:r w:rsidRPr="00AF7805">
        <w:rPr>
          <w:rFonts w:eastAsia="Times New Roman" w:cs="Helvetica"/>
          <w:lang w:eastAsia="en-GB"/>
        </w:rPr>
        <w:t> </w:t>
      </w:r>
      <w:r w:rsidRPr="00AF7805">
        <w:rPr>
          <w:rFonts w:eastAsia="Times New Roman" w:cs="Helvetica"/>
          <w:iCs/>
          <w:lang w:eastAsia="en-GB"/>
        </w:rPr>
        <w:t>Visual and Other Pleasures. Basing</w:t>
      </w:r>
      <w:r>
        <w:rPr>
          <w:rFonts w:eastAsia="Times New Roman" w:cs="Helvetica"/>
          <w:iCs/>
          <w:lang w:eastAsia="en-GB"/>
        </w:rPr>
        <w:t>s</w:t>
      </w:r>
      <w:r w:rsidRPr="00AF7805">
        <w:rPr>
          <w:rFonts w:eastAsia="Times New Roman" w:cs="Helvetica"/>
          <w:iCs/>
          <w:lang w:eastAsia="en-GB"/>
        </w:rPr>
        <w:t>toke: </w:t>
      </w:r>
      <w:r w:rsidRPr="00AF7805">
        <w:rPr>
          <w:rFonts w:eastAsia="Times New Roman" w:cs="Helvetica"/>
          <w:lang w:eastAsia="en-GB"/>
        </w:rPr>
        <w:t>Palgrave Macmillan.</w:t>
      </w:r>
    </w:p>
    <w:p w:rsidR="009B1439" w:rsidRPr="00BE4F91" w:rsidRDefault="009B1439" w:rsidP="009B1439">
      <w:pPr>
        <w:pStyle w:val="ReferncesText"/>
      </w:pPr>
      <w:proofErr w:type="spellStart"/>
      <w:r w:rsidRPr="00AF7805">
        <w:t>Nanay</w:t>
      </w:r>
      <w:proofErr w:type="spellEnd"/>
      <w:r w:rsidRPr="00AF7805">
        <w:t xml:space="preserve">, </w:t>
      </w:r>
      <w:proofErr w:type="spellStart"/>
      <w:r w:rsidRPr="00AF7805">
        <w:t>B</w:t>
      </w:r>
      <w:r>
        <w:t>ence</w:t>
      </w:r>
      <w:proofErr w:type="spellEnd"/>
      <w:r>
        <w:t>. 2005. “</w:t>
      </w:r>
      <w:r w:rsidRPr="00AF7805">
        <w:t xml:space="preserve">Is </w:t>
      </w:r>
      <w:proofErr w:type="spellStart"/>
      <w:r w:rsidRPr="00AF7805">
        <w:t>Twofoldness</w:t>
      </w:r>
      <w:proofErr w:type="spellEnd"/>
      <w:r w:rsidRPr="00AF7805">
        <w:t xml:space="preserve"> Necessary for Represe</w:t>
      </w:r>
      <w:r>
        <w:t>ntational Seeing?”</w:t>
      </w:r>
      <w:r w:rsidRPr="00AF7805">
        <w:t xml:space="preserve"> British Journal of Aesthetics 45</w:t>
      </w:r>
      <w:r>
        <w:t xml:space="preserve"> (3): 248–</w:t>
      </w:r>
      <w:r w:rsidRPr="00AF7805">
        <w:t>257.</w:t>
      </w:r>
    </w:p>
    <w:p w:rsidR="009B1439" w:rsidRPr="00AF7805" w:rsidRDefault="009B1439" w:rsidP="009B1439">
      <w:pPr>
        <w:pStyle w:val="ReferncesText"/>
      </w:pPr>
      <w:r w:rsidRPr="00AF7805">
        <w:t>Panofsky, E</w:t>
      </w:r>
      <w:r>
        <w:t>rwin. 1991.</w:t>
      </w:r>
      <w:r w:rsidRPr="00AF7805">
        <w:t xml:space="preserve"> Perspective as Symbolic Form. New York: Zone Books.</w:t>
      </w:r>
    </w:p>
    <w:p w:rsidR="009B1439" w:rsidRPr="00AF7805" w:rsidRDefault="009B1439" w:rsidP="009B1439">
      <w:pPr>
        <w:pStyle w:val="ReferncesText"/>
      </w:pPr>
      <w:proofErr w:type="spellStart"/>
      <w:r w:rsidRPr="00AF7805">
        <w:t>Parmiggiani</w:t>
      </w:r>
      <w:proofErr w:type="spellEnd"/>
      <w:r w:rsidRPr="00AF7805">
        <w:t>, S</w:t>
      </w:r>
      <w:r>
        <w:t>andro. 2007. “The Sensuousness of the Real.” I</w:t>
      </w:r>
      <w:r w:rsidRPr="00AF7805">
        <w:t xml:space="preserve">n Richard Estes/ </w:t>
      </w:r>
      <w:proofErr w:type="spellStart"/>
      <w:r w:rsidRPr="00AF7805">
        <w:t>comisarios</w:t>
      </w:r>
      <w:proofErr w:type="spellEnd"/>
      <w:r w:rsidRPr="00AF7805">
        <w:t>=curators</w:t>
      </w:r>
      <w:r>
        <w:t>, edited by Sandro</w:t>
      </w:r>
      <w:r w:rsidRPr="00AF7805">
        <w:t xml:space="preserve"> </w:t>
      </w:r>
      <w:proofErr w:type="spellStart"/>
      <w:r w:rsidRPr="00AF7805">
        <w:t>Parmiggiani</w:t>
      </w:r>
      <w:proofErr w:type="spellEnd"/>
      <w:r>
        <w:t xml:space="preserve">, 9–26. </w:t>
      </w:r>
      <w:r w:rsidRPr="00AF7805">
        <w:t xml:space="preserve">Milan: </w:t>
      </w:r>
      <w:proofErr w:type="spellStart"/>
      <w:r w:rsidRPr="00AF7805">
        <w:t>Skira</w:t>
      </w:r>
      <w:proofErr w:type="spellEnd"/>
      <w:r>
        <w:t>.</w:t>
      </w:r>
    </w:p>
    <w:p w:rsidR="009B1439" w:rsidRDefault="009B1439" w:rsidP="009B1439">
      <w:pPr>
        <w:pStyle w:val="ReferncesText"/>
      </w:pPr>
      <w:r w:rsidRPr="00AF7805">
        <w:t>Pattison, S</w:t>
      </w:r>
      <w:r>
        <w:t>tephen. 2007.</w:t>
      </w:r>
      <w:r w:rsidRPr="00AF7805">
        <w:t xml:space="preserve"> Seeing Things: Deepening Relations with Visual Artefacts. London: SCM Press.</w:t>
      </w:r>
    </w:p>
    <w:p w:rsidR="009B1439" w:rsidRPr="00AF7805" w:rsidRDefault="009B1439" w:rsidP="009B1439">
      <w:pPr>
        <w:pStyle w:val="ReferncesText"/>
      </w:pPr>
      <w:proofErr w:type="spellStart"/>
      <w:r w:rsidRPr="00AF7805">
        <w:t>Rorty</w:t>
      </w:r>
      <w:proofErr w:type="spellEnd"/>
      <w:r w:rsidRPr="00AF7805">
        <w:t>, R</w:t>
      </w:r>
      <w:r>
        <w:t>ichard. 1979.</w:t>
      </w:r>
      <w:r w:rsidRPr="00AF7805">
        <w:t xml:space="preserve"> Philosophy and the Mirror of Nature. Princeton: Princeton University Press.</w:t>
      </w:r>
    </w:p>
    <w:p w:rsidR="009B1439" w:rsidRPr="00AF7805" w:rsidRDefault="009B1439" w:rsidP="009B1439">
      <w:pPr>
        <w:pStyle w:val="ReferncesText"/>
      </w:pPr>
      <w:r>
        <w:lastRenderedPageBreak/>
        <w:t>Sartre, Jean–</w:t>
      </w:r>
      <w:r w:rsidRPr="00AF7805">
        <w:t>P</w:t>
      </w:r>
      <w:r>
        <w:t xml:space="preserve">aul. </w:t>
      </w:r>
      <w:r w:rsidRPr="00AF7805">
        <w:t>2</w:t>
      </w:r>
      <w:r>
        <w:t>004.</w:t>
      </w:r>
      <w:r w:rsidRPr="00AF7805">
        <w:t xml:space="preserve"> The Imaginary: A Phenomenological Psychology of the Imagination. London: Routledge.</w:t>
      </w:r>
    </w:p>
    <w:p w:rsidR="009B1439" w:rsidRPr="00AF7805" w:rsidRDefault="009B1439" w:rsidP="009B1439">
      <w:pPr>
        <w:pStyle w:val="ReferncesText"/>
      </w:pPr>
      <w:r w:rsidRPr="00AF7805">
        <w:t>Walton, K</w:t>
      </w:r>
      <w:r>
        <w:t>endall L. 2002. “</w:t>
      </w:r>
      <w:r w:rsidRPr="00AF7805">
        <w:t>Depictio</w:t>
      </w:r>
      <w:r>
        <w:t>n, Perception, and Imagination.”</w:t>
      </w:r>
      <w:r w:rsidRPr="00AF7805">
        <w:t xml:space="preserve"> Journal o</w:t>
      </w:r>
      <w:r>
        <w:t>f Aesthetics and Art Criticism</w:t>
      </w:r>
      <w:r w:rsidRPr="00AF7805">
        <w:t xml:space="preserve"> 60</w:t>
      </w:r>
      <w:r>
        <w:t xml:space="preserve"> (1): </w:t>
      </w:r>
      <w:r w:rsidRPr="00AF7805">
        <w:t>2</w:t>
      </w:r>
      <w:r>
        <w:t>7–</w:t>
      </w:r>
      <w:r w:rsidRPr="00AF7805">
        <w:t>35.</w:t>
      </w:r>
    </w:p>
    <w:p w:rsidR="009B1439" w:rsidRPr="00AF7805" w:rsidRDefault="009B1439" w:rsidP="009B1439">
      <w:pPr>
        <w:pStyle w:val="ReferncesText"/>
      </w:pPr>
      <w:r w:rsidRPr="00AF7805">
        <w:t>White, J</w:t>
      </w:r>
      <w:r>
        <w:t>ohn. 1972.</w:t>
      </w:r>
      <w:r w:rsidRPr="00AF7805">
        <w:t xml:space="preserve"> The Birth and Rebirth of Pictorial Space. London: Faber and Faber.</w:t>
      </w:r>
    </w:p>
    <w:p w:rsidR="009B1439" w:rsidRDefault="009B1439" w:rsidP="009B1439">
      <w:pPr>
        <w:pStyle w:val="ReferncesText"/>
      </w:pPr>
      <w:proofErr w:type="spellStart"/>
      <w:r w:rsidRPr="00AF7805">
        <w:t>Wollheim</w:t>
      </w:r>
      <w:proofErr w:type="spellEnd"/>
      <w:r w:rsidRPr="00AF7805">
        <w:t>, R</w:t>
      </w:r>
      <w:r>
        <w:t>ichard. 1980.</w:t>
      </w:r>
      <w:r w:rsidRPr="00AF7805">
        <w:t xml:space="preserve"> Art and its Objects. Cambridge: Cambridge University Press.</w:t>
      </w:r>
    </w:p>
    <w:p w:rsidR="009B1439" w:rsidRDefault="009B1439" w:rsidP="009B1439">
      <w:pPr>
        <w:pStyle w:val="ReferncesText"/>
      </w:pPr>
      <w:proofErr w:type="spellStart"/>
      <w:r>
        <w:t>Wollheim</w:t>
      </w:r>
      <w:proofErr w:type="spellEnd"/>
      <w:r>
        <w:t>, Richard. 1987.</w:t>
      </w:r>
      <w:r w:rsidRPr="00AF7805">
        <w:t xml:space="preserve"> Painting as an Art. Princeton: Princeton University Press. </w:t>
      </w:r>
    </w:p>
    <w:p w:rsidR="009B1439" w:rsidRDefault="009B1439" w:rsidP="009B1439">
      <w:pPr>
        <w:pStyle w:val="ReferncesText"/>
      </w:pPr>
    </w:p>
    <w:p w:rsidR="009B1439" w:rsidRPr="00AF7805" w:rsidRDefault="009B1439" w:rsidP="009B1439">
      <w:pPr>
        <w:pStyle w:val="ReferncesText"/>
      </w:pPr>
    </w:p>
    <w:p w:rsidR="00DD2C87" w:rsidRDefault="00D36DAB" w:rsidP="00130871">
      <w:pPr>
        <w:pStyle w:val="AboutTheAuthorsHeading"/>
      </w:pPr>
      <w:r>
        <w:t>ABOUT THE AUTHOR</w:t>
      </w:r>
    </w:p>
    <w:p w:rsidR="002A61E1" w:rsidRPr="00CE4E1A" w:rsidRDefault="002A61E1" w:rsidP="002A61E1">
      <w:pPr>
        <w:pStyle w:val="AuthorBiographyText"/>
      </w:pPr>
      <w:r>
        <w:rPr>
          <w:rStyle w:val="AuthorNameHeadingChar"/>
        </w:rPr>
        <w:t xml:space="preserve">Dr. </w:t>
      </w:r>
      <w:proofErr w:type="spellStart"/>
      <w:r>
        <w:rPr>
          <w:rStyle w:val="AuthorNameHeadingChar"/>
        </w:rPr>
        <w:t>Donal</w:t>
      </w:r>
      <w:proofErr w:type="spellEnd"/>
      <w:r>
        <w:rPr>
          <w:rStyle w:val="AuthorNameHeadingChar"/>
        </w:rPr>
        <w:t xml:space="preserve"> </w:t>
      </w:r>
      <w:proofErr w:type="spellStart"/>
      <w:r>
        <w:rPr>
          <w:rStyle w:val="AuthorNameHeadingChar"/>
        </w:rPr>
        <w:t>Moloney</w:t>
      </w:r>
      <w:proofErr w:type="spellEnd"/>
      <w:r w:rsidRPr="00434D4B">
        <w:rPr>
          <w:rStyle w:val="AuthorNameHeadingChar"/>
          <w:bCs/>
          <w:iCs/>
        </w:rPr>
        <w:t>:</w:t>
      </w:r>
      <w:r>
        <w:rPr>
          <w:rStyle w:val="AuthorNameHeadingChar"/>
          <w:bCs/>
          <w:iCs/>
        </w:rPr>
        <w:t xml:space="preserve"> </w:t>
      </w:r>
      <w:r>
        <w:t>Senior Lecturer in Fine Art, Department of Fine and Applied Art, Faculty of Arts and Humanities, Liverpool Hope University, UK</w:t>
      </w:r>
    </w:p>
    <w:p w:rsidR="00DD2C87" w:rsidRPr="00CE4E1A" w:rsidRDefault="00DD2C87" w:rsidP="00CE4E1A">
      <w:pPr>
        <w:pStyle w:val="AuthorBiographyText"/>
      </w:pPr>
    </w:p>
    <w:sectPr w:rsidR="00DD2C87" w:rsidRPr="00CE4E1A" w:rsidSect="00E97D3D">
      <w:footerReference w:type="even" r:id="rId12"/>
      <w:footerReference w:type="default" r:id="rId13"/>
      <w:footerReference w:type="first" r:id="rId14"/>
      <w:pgSz w:w="10080" w:h="14400"/>
      <w:pgMar w:top="850" w:right="850" w:bottom="850" w:left="141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E1E" w:rsidRDefault="00E13E1E" w:rsidP="003421B8">
      <w:pPr>
        <w:spacing w:after="0" w:line="240" w:lineRule="auto"/>
      </w:pPr>
      <w:r>
        <w:separator/>
      </w:r>
    </w:p>
  </w:endnote>
  <w:endnote w:type="continuationSeparator" w:id="0">
    <w:p w:rsidR="00E13E1E" w:rsidRDefault="00E13E1E" w:rsidP="0034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7AB" w:rsidRDefault="003267AB">
    <w:pPr>
      <w:pStyle w:val="Footer"/>
    </w:pPr>
  </w:p>
  <w:p w:rsidR="003267AB" w:rsidRDefault="00326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7AB" w:rsidRDefault="003267AB">
    <w:pPr>
      <w:pStyle w:val="Footer"/>
    </w:pPr>
  </w:p>
  <w:p w:rsidR="003267AB" w:rsidRDefault="00326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85" w:rsidRDefault="00E21F85" w:rsidP="00E21F8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E1E" w:rsidRDefault="00E13E1E" w:rsidP="003421B8">
      <w:pPr>
        <w:spacing w:after="0" w:line="240" w:lineRule="auto"/>
      </w:pPr>
      <w:r>
        <w:separator/>
      </w:r>
    </w:p>
  </w:footnote>
  <w:footnote w:type="continuationSeparator" w:id="0">
    <w:p w:rsidR="00E13E1E" w:rsidRDefault="00E13E1E" w:rsidP="00342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30C18"/>
    <w:multiLevelType w:val="hybridMultilevel"/>
    <w:tmpl w:val="484C1C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BD3E01"/>
    <w:multiLevelType w:val="multilevel"/>
    <w:tmpl w:val="04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15F4441"/>
    <w:multiLevelType w:val="multilevel"/>
    <w:tmpl w:val="0409001D"/>
    <w:numStyleLink w:val="Style1"/>
  </w:abstractNum>
  <w:abstractNum w:abstractNumId="3" w15:restartNumberingAfterBreak="0">
    <w:nsid w:val="64F4358A"/>
    <w:multiLevelType w:val="multilevel"/>
    <w:tmpl w:val="0409001D"/>
    <w:numStyleLink w:val="Style1"/>
  </w:abstractNum>
  <w:abstractNum w:abstractNumId="4" w15:restartNumberingAfterBreak="0">
    <w:nsid w:val="6D7A2F9D"/>
    <w:multiLevelType w:val="multilevel"/>
    <w:tmpl w:val="A8E4D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linkStyles/>
  <w:stylePaneSortMethod w:val="0000"/>
  <w:documentProtection w:formatting="1" w:enforcement="0"/>
  <w:styleLockTheme/>
  <w:styleLockQFSet/>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MxtjQ0MzAwNzSzMDVU0lEKTi0uzszPAykwrwUAzLaMZSwAAAA="/>
  </w:docVars>
  <w:rsids>
    <w:rsidRoot w:val="00D36DAB"/>
    <w:rsid w:val="00011659"/>
    <w:rsid w:val="000221F4"/>
    <w:rsid w:val="00034033"/>
    <w:rsid w:val="00052439"/>
    <w:rsid w:val="00057F5F"/>
    <w:rsid w:val="000678C5"/>
    <w:rsid w:val="00073FE6"/>
    <w:rsid w:val="000909FB"/>
    <w:rsid w:val="000A484C"/>
    <w:rsid w:val="000A4B48"/>
    <w:rsid w:val="000C2364"/>
    <w:rsid w:val="000D7EA5"/>
    <w:rsid w:val="000E1F3F"/>
    <w:rsid w:val="000F7DD9"/>
    <w:rsid w:val="00100F39"/>
    <w:rsid w:val="00104D61"/>
    <w:rsid w:val="00104E49"/>
    <w:rsid w:val="00115260"/>
    <w:rsid w:val="00124E4D"/>
    <w:rsid w:val="00130871"/>
    <w:rsid w:val="0014179B"/>
    <w:rsid w:val="00146740"/>
    <w:rsid w:val="0015394A"/>
    <w:rsid w:val="001544BA"/>
    <w:rsid w:val="001669C1"/>
    <w:rsid w:val="00174F93"/>
    <w:rsid w:val="00180982"/>
    <w:rsid w:val="00180B31"/>
    <w:rsid w:val="001924FF"/>
    <w:rsid w:val="001C4DDC"/>
    <w:rsid w:val="001E2583"/>
    <w:rsid w:val="001E58FA"/>
    <w:rsid w:val="001E7E7C"/>
    <w:rsid w:val="001F1D4A"/>
    <w:rsid w:val="001F3D3D"/>
    <w:rsid w:val="001F67D3"/>
    <w:rsid w:val="00203EF2"/>
    <w:rsid w:val="002059BD"/>
    <w:rsid w:val="002155C4"/>
    <w:rsid w:val="00224E43"/>
    <w:rsid w:val="00244000"/>
    <w:rsid w:val="00244B37"/>
    <w:rsid w:val="00264F1E"/>
    <w:rsid w:val="00282121"/>
    <w:rsid w:val="002947A7"/>
    <w:rsid w:val="00297114"/>
    <w:rsid w:val="002A019C"/>
    <w:rsid w:val="002A1943"/>
    <w:rsid w:val="002A61E1"/>
    <w:rsid w:val="002B088F"/>
    <w:rsid w:val="002C125A"/>
    <w:rsid w:val="002C1647"/>
    <w:rsid w:val="002C16C1"/>
    <w:rsid w:val="002D4957"/>
    <w:rsid w:val="002E6195"/>
    <w:rsid w:val="003075F0"/>
    <w:rsid w:val="00317C5A"/>
    <w:rsid w:val="003214D9"/>
    <w:rsid w:val="00322917"/>
    <w:rsid w:val="003267AB"/>
    <w:rsid w:val="00336EE3"/>
    <w:rsid w:val="003421B8"/>
    <w:rsid w:val="00352400"/>
    <w:rsid w:val="00355279"/>
    <w:rsid w:val="003654DA"/>
    <w:rsid w:val="00373613"/>
    <w:rsid w:val="00377F25"/>
    <w:rsid w:val="00384887"/>
    <w:rsid w:val="003A647D"/>
    <w:rsid w:val="003B5025"/>
    <w:rsid w:val="003E3C7E"/>
    <w:rsid w:val="00434D4B"/>
    <w:rsid w:val="00455946"/>
    <w:rsid w:val="004652DE"/>
    <w:rsid w:val="0047022F"/>
    <w:rsid w:val="0048720F"/>
    <w:rsid w:val="00493675"/>
    <w:rsid w:val="004949A5"/>
    <w:rsid w:val="004B0F83"/>
    <w:rsid w:val="004C2061"/>
    <w:rsid w:val="004E15C3"/>
    <w:rsid w:val="00513935"/>
    <w:rsid w:val="00520185"/>
    <w:rsid w:val="0052378A"/>
    <w:rsid w:val="00562B88"/>
    <w:rsid w:val="00595358"/>
    <w:rsid w:val="005A3071"/>
    <w:rsid w:val="005B2F77"/>
    <w:rsid w:val="005C6E0F"/>
    <w:rsid w:val="005E0511"/>
    <w:rsid w:val="005E6F69"/>
    <w:rsid w:val="005E7F90"/>
    <w:rsid w:val="00603088"/>
    <w:rsid w:val="00611776"/>
    <w:rsid w:val="00616DD8"/>
    <w:rsid w:val="00660BBE"/>
    <w:rsid w:val="00690845"/>
    <w:rsid w:val="006A2924"/>
    <w:rsid w:val="006B22D1"/>
    <w:rsid w:val="006B402C"/>
    <w:rsid w:val="006C35EC"/>
    <w:rsid w:val="006E26FA"/>
    <w:rsid w:val="007041B1"/>
    <w:rsid w:val="00707C5A"/>
    <w:rsid w:val="00712A2B"/>
    <w:rsid w:val="00725E3A"/>
    <w:rsid w:val="00751A23"/>
    <w:rsid w:val="00754297"/>
    <w:rsid w:val="00776839"/>
    <w:rsid w:val="007962E2"/>
    <w:rsid w:val="00797B03"/>
    <w:rsid w:val="00797E4A"/>
    <w:rsid w:val="007A08DC"/>
    <w:rsid w:val="007B1C00"/>
    <w:rsid w:val="007E3447"/>
    <w:rsid w:val="007E7E32"/>
    <w:rsid w:val="00816848"/>
    <w:rsid w:val="00844C87"/>
    <w:rsid w:val="00847BFF"/>
    <w:rsid w:val="00853839"/>
    <w:rsid w:val="00864EE6"/>
    <w:rsid w:val="00866615"/>
    <w:rsid w:val="00877E12"/>
    <w:rsid w:val="008A28F8"/>
    <w:rsid w:val="008A3F71"/>
    <w:rsid w:val="008B69D9"/>
    <w:rsid w:val="008D42FE"/>
    <w:rsid w:val="008D77B3"/>
    <w:rsid w:val="008F3094"/>
    <w:rsid w:val="00933B12"/>
    <w:rsid w:val="00934B0A"/>
    <w:rsid w:val="00940D2F"/>
    <w:rsid w:val="00941C21"/>
    <w:rsid w:val="00943A71"/>
    <w:rsid w:val="00947E3C"/>
    <w:rsid w:val="009573A3"/>
    <w:rsid w:val="00976FC9"/>
    <w:rsid w:val="0097730E"/>
    <w:rsid w:val="00981712"/>
    <w:rsid w:val="009A61C3"/>
    <w:rsid w:val="009B088C"/>
    <w:rsid w:val="009B1439"/>
    <w:rsid w:val="009B2FAA"/>
    <w:rsid w:val="009D765D"/>
    <w:rsid w:val="009F0DD0"/>
    <w:rsid w:val="009F436D"/>
    <w:rsid w:val="00A123EC"/>
    <w:rsid w:val="00A15095"/>
    <w:rsid w:val="00A568DE"/>
    <w:rsid w:val="00A57A90"/>
    <w:rsid w:val="00A61896"/>
    <w:rsid w:val="00A66C30"/>
    <w:rsid w:val="00A81B0C"/>
    <w:rsid w:val="00A85878"/>
    <w:rsid w:val="00A92DCA"/>
    <w:rsid w:val="00A92F50"/>
    <w:rsid w:val="00AB7BD4"/>
    <w:rsid w:val="00AD1B4B"/>
    <w:rsid w:val="00AD58A6"/>
    <w:rsid w:val="00AE0FD9"/>
    <w:rsid w:val="00B01FBF"/>
    <w:rsid w:val="00B12AE4"/>
    <w:rsid w:val="00B26947"/>
    <w:rsid w:val="00B33BA8"/>
    <w:rsid w:val="00B925BE"/>
    <w:rsid w:val="00BA52F3"/>
    <w:rsid w:val="00BB5F89"/>
    <w:rsid w:val="00BC79C2"/>
    <w:rsid w:val="00BD11EC"/>
    <w:rsid w:val="00BD188C"/>
    <w:rsid w:val="00BD541D"/>
    <w:rsid w:val="00BF2F61"/>
    <w:rsid w:val="00BF6E74"/>
    <w:rsid w:val="00C02CF5"/>
    <w:rsid w:val="00C13D41"/>
    <w:rsid w:val="00C1734C"/>
    <w:rsid w:val="00C227BE"/>
    <w:rsid w:val="00C268CF"/>
    <w:rsid w:val="00C26A64"/>
    <w:rsid w:val="00C376E2"/>
    <w:rsid w:val="00C47EE5"/>
    <w:rsid w:val="00C56C00"/>
    <w:rsid w:val="00CA089E"/>
    <w:rsid w:val="00CD4D12"/>
    <w:rsid w:val="00CE4E1A"/>
    <w:rsid w:val="00CF14EB"/>
    <w:rsid w:val="00D05E75"/>
    <w:rsid w:val="00D36DAB"/>
    <w:rsid w:val="00D42081"/>
    <w:rsid w:val="00D42494"/>
    <w:rsid w:val="00D555C6"/>
    <w:rsid w:val="00D748FF"/>
    <w:rsid w:val="00D74E1B"/>
    <w:rsid w:val="00D90537"/>
    <w:rsid w:val="00DA0EBC"/>
    <w:rsid w:val="00DA27B5"/>
    <w:rsid w:val="00DA46A3"/>
    <w:rsid w:val="00DC02FE"/>
    <w:rsid w:val="00DC119F"/>
    <w:rsid w:val="00DD2C87"/>
    <w:rsid w:val="00DF0A93"/>
    <w:rsid w:val="00DF16E1"/>
    <w:rsid w:val="00E06771"/>
    <w:rsid w:val="00E11804"/>
    <w:rsid w:val="00E13E1E"/>
    <w:rsid w:val="00E211ED"/>
    <w:rsid w:val="00E213E8"/>
    <w:rsid w:val="00E21F85"/>
    <w:rsid w:val="00E22EFC"/>
    <w:rsid w:val="00E64AB3"/>
    <w:rsid w:val="00E86C7D"/>
    <w:rsid w:val="00E87267"/>
    <w:rsid w:val="00E91EE7"/>
    <w:rsid w:val="00E9441A"/>
    <w:rsid w:val="00E97D3D"/>
    <w:rsid w:val="00EC0A00"/>
    <w:rsid w:val="00ED3BC5"/>
    <w:rsid w:val="00ED58DD"/>
    <w:rsid w:val="00ED62BB"/>
    <w:rsid w:val="00EF3EDD"/>
    <w:rsid w:val="00F01778"/>
    <w:rsid w:val="00F13B2A"/>
    <w:rsid w:val="00F267CB"/>
    <w:rsid w:val="00F542D2"/>
    <w:rsid w:val="00F632B5"/>
    <w:rsid w:val="00F64886"/>
    <w:rsid w:val="00F734AE"/>
    <w:rsid w:val="00F744F0"/>
    <w:rsid w:val="00F85A43"/>
    <w:rsid w:val="00FA2C8C"/>
    <w:rsid w:val="00FA3EC4"/>
    <w:rsid w:val="00FC39A1"/>
    <w:rsid w:val="00FD0E2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FDD7E4-BE04-4467-AD0F-6E806217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locked="1"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lsdException w:name="Emphasis" w:locked="1" w:uiPriority="20"/>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909FB"/>
  </w:style>
  <w:style w:type="paragraph" w:styleId="Heading1">
    <w:name w:val="heading 1"/>
    <w:basedOn w:val="Normal"/>
    <w:next w:val="Normal"/>
    <w:link w:val="Heading1Char"/>
    <w:uiPriority w:val="9"/>
    <w:semiHidden/>
    <w:locked/>
    <w:rsid w:val="005E6F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rsid w:val="00180B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Heading">
    <w:name w:val="* ArticleTitleHeading"/>
    <w:basedOn w:val="Normal"/>
    <w:link w:val="ArticleTitleHeadingChar"/>
    <w:qFormat/>
    <w:rsid w:val="005E6F69"/>
    <w:pPr>
      <w:spacing w:after="0" w:line="240" w:lineRule="auto"/>
      <w:jc w:val="center"/>
    </w:pPr>
    <w:rPr>
      <w:rFonts w:asciiTheme="majorHAnsi" w:eastAsia="Times New Roman" w:hAnsiTheme="majorHAnsi" w:cs="Times New Roman"/>
      <w:b/>
      <w:sz w:val="36"/>
      <w:szCs w:val="36"/>
    </w:rPr>
  </w:style>
  <w:style w:type="paragraph" w:customStyle="1" w:styleId="AffiliationHeading">
    <w:name w:val="* AffiliationHeading"/>
    <w:basedOn w:val="Normal"/>
    <w:qFormat/>
    <w:rsid w:val="005E6F69"/>
    <w:pPr>
      <w:spacing w:after="0" w:line="240" w:lineRule="auto"/>
      <w:jc w:val="center"/>
    </w:pPr>
    <w:rPr>
      <w:rFonts w:asciiTheme="majorHAnsi" w:eastAsia="Times New Roman" w:hAnsiTheme="majorHAnsi" w:cs="Times New Roman"/>
      <w:sz w:val="20"/>
      <w:szCs w:val="20"/>
    </w:rPr>
  </w:style>
  <w:style w:type="character" w:customStyle="1" w:styleId="ArticleTitleHeadingChar">
    <w:name w:val="* ArticleTitleHeading Char"/>
    <w:basedOn w:val="DefaultParagraphFont"/>
    <w:link w:val="ArticleTitleHeading"/>
    <w:rsid w:val="005E6F69"/>
    <w:rPr>
      <w:rFonts w:asciiTheme="majorHAnsi" w:eastAsia="Times New Roman" w:hAnsiTheme="majorHAnsi" w:cs="Times New Roman"/>
      <w:b/>
      <w:sz w:val="36"/>
      <w:szCs w:val="36"/>
    </w:rPr>
  </w:style>
  <w:style w:type="paragraph" w:customStyle="1" w:styleId="AbstractStyle">
    <w:name w:val="* AbstractStyle"/>
    <w:basedOn w:val="Normal"/>
    <w:link w:val="AbstractStyleChar"/>
    <w:qFormat/>
    <w:rsid w:val="005E6F69"/>
    <w:pPr>
      <w:spacing w:after="0" w:line="240" w:lineRule="auto"/>
      <w:jc w:val="both"/>
    </w:pPr>
    <w:rPr>
      <w:i/>
      <w:sz w:val="16"/>
      <w:szCs w:val="20"/>
    </w:rPr>
  </w:style>
  <w:style w:type="paragraph" w:customStyle="1" w:styleId="SectionHeading">
    <w:name w:val="SectionHeading"/>
    <w:basedOn w:val="Normal"/>
    <w:link w:val="SectionHeadingChar"/>
    <w:semiHidden/>
    <w:locked/>
    <w:rsid w:val="005E6F69"/>
    <w:rPr>
      <w:b/>
      <w:sz w:val="24"/>
      <w:szCs w:val="20"/>
    </w:rPr>
  </w:style>
  <w:style w:type="character" w:customStyle="1" w:styleId="AbstractStyleChar">
    <w:name w:val="* AbstractStyle Char"/>
    <w:basedOn w:val="DefaultParagraphFont"/>
    <w:link w:val="AbstractStyle"/>
    <w:rsid w:val="005E6F69"/>
    <w:rPr>
      <w:i/>
      <w:sz w:val="16"/>
      <w:szCs w:val="20"/>
    </w:rPr>
  </w:style>
  <w:style w:type="paragraph" w:customStyle="1" w:styleId="zz">
    <w:name w:val="zz"/>
    <w:basedOn w:val="SectionHeading"/>
    <w:link w:val="zzChar"/>
    <w:semiHidden/>
    <w:locked/>
    <w:rsid w:val="005E6F69"/>
    <w:pPr>
      <w:spacing w:line="240" w:lineRule="auto"/>
      <w:jc w:val="both"/>
    </w:pPr>
    <w:rPr>
      <w:b w:val="0"/>
    </w:rPr>
  </w:style>
  <w:style w:type="character" w:customStyle="1" w:styleId="SectionHeadingChar">
    <w:name w:val="SectionHeading Char"/>
    <w:basedOn w:val="DefaultParagraphFont"/>
    <w:link w:val="SectionHeading"/>
    <w:semiHidden/>
    <w:rsid w:val="005E6F69"/>
    <w:rPr>
      <w:b/>
      <w:sz w:val="24"/>
      <w:szCs w:val="20"/>
    </w:rPr>
  </w:style>
  <w:style w:type="paragraph" w:customStyle="1" w:styleId="BlockQuote">
    <w:name w:val="* BlockQuote"/>
    <w:basedOn w:val="Normal"/>
    <w:link w:val="BlockQuoteChar"/>
    <w:qFormat/>
    <w:rsid w:val="00BC79C2"/>
    <w:pPr>
      <w:spacing w:before="200" w:line="240" w:lineRule="auto"/>
      <w:ind w:left="720"/>
      <w:contextualSpacing/>
      <w:jc w:val="both"/>
    </w:pPr>
    <w:rPr>
      <w:sz w:val="20"/>
      <w:szCs w:val="20"/>
    </w:rPr>
  </w:style>
  <w:style w:type="character" w:customStyle="1" w:styleId="zzChar">
    <w:name w:val="zz Char"/>
    <w:basedOn w:val="SectionHeadingChar"/>
    <w:link w:val="zz"/>
    <w:semiHidden/>
    <w:rsid w:val="005E6F69"/>
    <w:rPr>
      <w:b w:val="0"/>
      <w:sz w:val="24"/>
      <w:szCs w:val="20"/>
    </w:rPr>
  </w:style>
  <w:style w:type="paragraph" w:customStyle="1" w:styleId="SectionSubheading1">
    <w:name w:val="* SectionSubheading1"/>
    <w:basedOn w:val="FirstParaofSectionTextStyle"/>
    <w:next w:val="FirstParaofSectionTextStyle"/>
    <w:link w:val="SectionSubheading1Char"/>
    <w:qFormat/>
    <w:rsid w:val="00BC79C2"/>
    <w:pPr>
      <w:spacing w:before="200" w:after="200"/>
    </w:pPr>
    <w:rPr>
      <w:b/>
      <w:i/>
      <w:sz w:val="21"/>
    </w:rPr>
  </w:style>
  <w:style w:type="character" w:customStyle="1" w:styleId="BlockQuoteChar">
    <w:name w:val="* BlockQuote Char"/>
    <w:basedOn w:val="DefaultParagraphFont"/>
    <w:link w:val="BlockQuote"/>
    <w:rsid w:val="00BC79C2"/>
    <w:rPr>
      <w:sz w:val="20"/>
      <w:szCs w:val="20"/>
    </w:rPr>
  </w:style>
  <w:style w:type="paragraph" w:customStyle="1" w:styleId="SectionSubheading2">
    <w:name w:val="* SectionSubheading2"/>
    <w:basedOn w:val="SectionSubheading1"/>
    <w:next w:val="FirstParaofSectionTextStyle"/>
    <w:link w:val="SectionSubheading2Char"/>
    <w:qFormat/>
    <w:rsid w:val="00BC79C2"/>
    <w:rPr>
      <w:i w:val="0"/>
    </w:rPr>
  </w:style>
  <w:style w:type="character" w:customStyle="1" w:styleId="SectionSubheading1Char">
    <w:name w:val="* SectionSubheading1 Char"/>
    <w:basedOn w:val="FirstParaofSectionTextStyleChar"/>
    <w:link w:val="SectionSubheading1"/>
    <w:rsid w:val="00BC79C2"/>
    <w:rPr>
      <w:b/>
      <w:i/>
      <w:sz w:val="21"/>
      <w:szCs w:val="20"/>
    </w:rPr>
  </w:style>
  <w:style w:type="paragraph" w:customStyle="1" w:styleId="ReferencesHeading">
    <w:name w:val="* ReferencesHeading"/>
    <w:basedOn w:val="SectionSubheading2"/>
    <w:link w:val="ReferencesHeadingChar"/>
    <w:qFormat/>
    <w:rsid w:val="005E6F69"/>
    <w:pPr>
      <w:jc w:val="center"/>
    </w:pPr>
    <w:rPr>
      <w:caps/>
      <w:sz w:val="24"/>
      <w:szCs w:val="24"/>
    </w:rPr>
  </w:style>
  <w:style w:type="character" w:customStyle="1" w:styleId="SectionSubheading2Char">
    <w:name w:val="* SectionSubheading2 Char"/>
    <w:basedOn w:val="SectionSubheading1Char"/>
    <w:link w:val="SectionSubheading2"/>
    <w:rsid w:val="00BC79C2"/>
    <w:rPr>
      <w:b/>
      <w:i w:val="0"/>
      <w:sz w:val="21"/>
      <w:szCs w:val="20"/>
    </w:rPr>
  </w:style>
  <w:style w:type="paragraph" w:customStyle="1" w:styleId="ReferncesText">
    <w:name w:val="* ReferncesText"/>
    <w:link w:val="ReferncesTextChar"/>
    <w:qFormat/>
    <w:rsid w:val="00BC79C2"/>
    <w:pPr>
      <w:spacing w:after="0" w:line="240" w:lineRule="auto"/>
      <w:ind w:left="720" w:hanging="720"/>
      <w:jc w:val="both"/>
    </w:pPr>
    <w:rPr>
      <w:sz w:val="20"/>
      <w:szCs w:val="24"/>
    </w:rPr>
  </w:style>
  <w:style w:type="character" w:customStyle="1" w:styleId="ReferencesHeadingChar">
    <w:name w:val="* ReferencesHeading Char"/>
    <w:basedOn w:val="SectionSubheading2Char"/>
    <w:link w:val="ReferencesHeading"/>
    <w:rsid w:val="005E6F69"/>
    <w:rPr>
      <w:b/>
      <w:i w:val="0"/>
      <w:caps/>
      <w:sz w:val="24"/>
      <w:szCs w:val="24"/>
    </w:rPr>
  </w:style>
  <w:style w:type="character" w:styleId="IntenseReference">
    <w:name w:val="Intense Reference"/>
    <w:aliases w:val="z Intense Reference"/>
    <w:basedOn w:val="DefaultParagraphFont"/>
    <w:uiPriority w:val="32"/>
    <w:semiHidden/>
    <w:locked/>
    <w:rsid w:val="005E6F69"/>
    <w:rPr>
      <w:b/>
      <w:bCs/>
      <w:smallCaps/>
      <w:color w:val="C0504D" w:themeColor="accent2"/>
      <w:spacing w:val="5"/>
      <w:u w:val="single"/>
    </w:rPr>
  </w:style>
  <w:style w:type="character" w:customStyle="1" w:styleId="ReferncesTextChar">
    <w:name w:val="* ReferncesText Char"/>
    <w:basedOn w:val="ReferencesHeadingChar"/>
    <w:link w:val="ReferncesText"/>
    <w:rsid w:val="00BC79C2"/>
    <w:rPr>
      <w:b w:val="0"/>
      <w:i w:val="0"/>
      <w:caps w:val="0"/>
      <w:sz w:val="20"/>
      <w:szCs w:val="24"/>
    </w:rPr>
  </w:style>
  <w:style w:type="paragraph" w:customStyle="1" w:styleId="AboutTheAuthorsHeading">
    <w:name w:val="* AboutTheAuthorsHeading"/>
    <w:basedOn w:val="ReferncesText"/>
    <w:link w:val="AboutTheAuthorsHeadingChar"/>
    <w:qFormat/>
    <w:rsid w:val="005E6F69"/>
    <w:pPr>
      <w:spacing w:after="240"/>
      <w:jc w:val="center"/>
    </w:pPr>
    <w:rPr>
      <w:b/>
      <w:caps/>
      <w:sz w:val="24"/>
    </w:rPr>
  </w:style>
  <w:style w:type="paragraph" w:customStyle="1" w:styleId="AuthorNameHeading">
    <w:name w:val="* AuthorNameHeading"/>
    <w:basedOn w:val="AboutTheAuthorsHeading"/>
    <w:next w:val="NoSpacing"/>
    <w:link w:val="AuthorNameHeadingChar"/>
    <w:qFormat/>
    <w:rsid w:val="00DC02FE"/>
    <w:pPr>
      <w:jc w:val="left"/>
    </w:pPr>
    <w:rPr>
      <w:i/>
      <w:caps w:val="0"/>
      <w:sz w:val="20"/>
    </w:rPr>
  </w:style>
  <w:style w:type="character" w:customStyle="1" w:styleId="AboutTheAuthorsHeadingChar">
    <w:name w:val="* AboutTheAuthorsHeading Char"/>
    <w:basedOn w:val="ReferncesTextChar"/>
    <w:link w:val="AboutTheAuthorsHeading"/>
    <w:rsid w:val="005E6F69"/>
    <w:rPr>
      <w:b/>
      <w:i w:val="0"/>
      <w:caps/>
      <w:sz w:val="24"/>
      <w:szCs w:val="24"/>
    </w:rPr>
  </w:style>
  <w:style w:type="paragraph" w:customStyle="1" w:styleId="AuthorBioText">
    <w:name w:val="AuthorBioText"/>
    <w:link w:val="AuthorBioTextChar"/>
    <w:semiHidden/>
    <w:locked/>
    <w:rsid w:val="005E6F69"/>
    <w:rPr>
      <w:sz w:val="20"/>
      <w:szCs w:val="20"/>
    </w:rPr>
  </w:style>
  <w:style w:type="character" w:customStyle="1" w:styleId="AuthorNameHeadingChar">
    <w:name w:val="* AuthorNameHeading Char"/>
    <w:basedOn w:val="AboutTheAuthorsHeadingChar"/>
    <w:link w:val="AuthorNameHeading"/>
    <w:rsid w:val="00DC02FE"/>
    <w:rPr>
      <w:b/>
      <w:i/>
      <w:caps w:val="0"/>
      <w:sz w:val="20"/>
      <w:szCs w:val="24"/>
    </w:rPr>
  </w:style>
  <w:style w:type="paragraph" w:customStyle="1" w:styleId="AuthorBiographyText">
    <w:name w:val="* AuthorBiographyText"/>
    <w:basedOn w:val="AuthorBioText"/>
    <w:next w:val="AuthorNameHeading0"/>
    <w:link w:val="AuthorBiographyTextChar"/>
    <w:qFormat/>
    <w:rsid w:val="005E6F69"/>
    <w:pPr>
      <w:spacing w:line="240" w:lineRule="auto"/>
      <w:jc w:val="both"/>
    </w:pPr>
    <w:rPr>
      <w:szCs w:val="24"/>
    </w:rPr>
  </w:style>
  <w:style w:type="character" w:customStyle="1" w:styleId="AuthorBioTextChar">
    <w:name w:val="AuthorBioText Char"/>
    <w:basedOn w:val="AuthorNameHeadingChar0"/>
    <w:link w:val="AuthorBioText"/>
    <w:semiHidden/>
    <w:rsid w:val="005E6F69"/>
    <w:rPr>
      <w:b w:val="0"/>
      <w:i w:val="0"/>
      <w:sz w:val="20"/>
      <w:szCs w:val="20"/>
    </w:rPr>
  </w:style>
  <w:style w:type="paragraph" w:styleId="Header">
    <w:name w:val="header"/>
    <w:basedOn w:val="Normal"/>
    <w:link w:val="HeaderChar"/>
    <w:uiPriority w:val="99"/>
    <w:semiHidden/>
    <w:locked/>
    <w:rsid w:val="005E6F69"/>
    <w:pPr>
      <w:tabs>
        <w:tab w:val="center" w:pos="4680"/>
        <w:tab w:val="right" w:pos="9360"/>
      </w:tabs>
      <w:spacing w:after="0" w:line="240" w:lineRule="auto"/>
    </w:pPr>
  </w:style>
  <w:style w:type="character" w:customStyle="1" w:styleId="AuthorBiographyTextChar">
    <w:name w:val="* AuthorBiographyText Char"/>
    <w:basedOn w:val="DefaultParagraphFont"/>
    <w:link w:val="AuthorBiographyText"/>
    <w:rsid w:val="005E6F69"/>
    <w:rPr>
      <w:sz w:val="20"/>
      <w:szCs w:val="24"/>
    </w:rPr>
  </w:style>
  <w:style w:type="paragraph" w:styleId="NoSpacing">
    <w:name w:val="No Spacing"/>
    <w:uiPriority w:val="1"/>
    <w:semiHidden/>
    <w:qFormat/>
    <w:rsid w:val="005E6F69"/>
    <w:pPr>
      <w:spacing w:after="0" w:line="240" w:lineRule="auto"/>
    </w:pPr>
  </w:style>
  <w:style w:type="character" w:customStyle="1" w:styleId="HeaderChar">
    <w:name w:val="Header Char"/>
    <w:basedOn w:val="DefaultParagraphFont"/>
    <w:link w:val="Header"/>
    <w:uiPriority w:val="99"/>
    <w:semiHidden/>
    <w:rsid w:val="005E6F69"/>
  </w:style>
  <w:style w:type="paragraph" w:styleId="Footer">
    <w:name w:val="footer"/>
    <w:basedOn w:val="Normal"/>
    <w:link w:val="FooterChar"/>
    <w:uiPriority w:val="99"/>
    <w:locked/>
    <w:rsid w:val="005E6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F69"/>
  </w:style>
  <w:style w:type="paragraph" w:customStyle="1" w:styleId="EvenPageHeaderStyle">
    <w:name w:val="* EvenPageHeaderStyle"/>
    <w:basedOn w:val="Header"/>
    <w:link w:val="EvenPageHeaderStyleChar"/>
    <w:qFormat/>
    <w:rsid w:val="005E6F69"/>
    <w:pPr>
      <w:spacing w:after="360"/>
    </w:pPr>
    <w:rPr>
      <w:b/>
      <w:caps/>
      <w:sz w:val="16"/>
      <w:szCs w:val="20"/>
    </w:rPr>
  </w:style>
  <w:style w:type="paragraph" w:customStyle="1" w:styleId="OddPageHeaderStyle">
    <w:name w:val="* OddPageHeaderStyle"/>
    <w:basedOn w:val="Header"/>
    <w:link w:val="OddPageHeaderStyleChar"/>
    <w:qFormat/>
    <w:rsid w:val="005E6F69"/>
    <w:pPr>
      <w:spacing w:after="360"/>
      <w:jc w:val="right"/>
    </w:pPr>
    <w:rPr>
      <w:b/>
      <w:caps/>
      <w:sz w:val="16"/>
      <w:szCs w:val="20"/>
    </w:rPr>
  </w:style>
  <w:style w:type="character" w:customStyle="1" w:styleId="EvenPageHeaderStyleChar">
    <w:name w:val="* EvenPageHeaderStyle Char"/>
    <w:basedOn w:val="HeaderChar"/>
    <w:link w:val="EvenPageHeaderStyle"/>
    <w:rsid w:val="005E6F69"/>
    <w:rPr>
      <w:b/>
      <w:caps/>
      <w:sz w:val="16"/>
      <w:szCs w:val="20"/>
    </w:rPr>
  </w:style>
  <w:style w:type="character" w:customStyle="1" w:styleId="OddPageHeaderStyleChar">
    <w:name w:val="* OddPageHeaderStyle Char"/>
    <w:basedOn w:val="HeaderChar"/>
    <w:link w:val="OddPageHeaderStyle"/>
    <w:rsid w:val="005E6F69"/>
    <w:rPr>
      <w:b/>
      <w:caps/>
      <w:sz w:val="16"/>
      <w:szCs w:val="20"/>
    </w:rPr>
  </w:style>
  <w:style w:type="paragraph" w:customStyle="1" w:styleId="SubsequentParagraphsTextStyle">
    <w:name w:val="* SubsequentParagraphsTextStyle"/>
    <w:basedOn w:val="FirstParaofSectionTextStyle"/>
    <w:link w:val="SubsequentParagraphsTextStyleChar"/>
    <w:qFormat/>
    <w:rsid w:val="00317C5A"/>
    <w:pPr>
      <w:ind w:firstLine="360"/>
    </w:pPr>
  </w:style>
  <w:style w:type="character" w:customStyle="1" w:styleId="zapple-converted-space">
    <w:name w:val="z apple-converted-space"/>
    <w:basedOn w:val="DefaultParagraphFont"/>
    <w:rsid w:val="005E6F69"/>
  </w:style>
  <w:style w:type="character" w:customStyle="1" w:styleId="SubsequentParagraphsTextStyleChar">
    <w:name w:val="* SubsequentParagraphsTextStyle Char"/>
    <w:basedOn w:val="FirstParaofSectionTextStyleChar"/>
    <w:link w:val="SubsequentParagraphsTextStyle"/>
    <w:rsid w:val="00317C5A"/>
    <w:rPr>
      <w:b w:val="0"/>
      <w:sz w:val="20"/>
      <w:szCs w:val="20"/>
    </w:rPr>
  </w:style>
  <w:style w:type="character" w:styleId="Emphasis">
    <w:name w:val="Emphasis"/>
    <w:aliases w:val="z Emphasis"/>
    <w:basedOn w:val="DefaultParagraphFont"/>
    <w:uiPriority w:val="20"/>
    <w:semiHidden/>
    <w:locked/>
    <w:rsid w:val="005E6F69"/>
    <w:rPr>
      <w:i/>
      <w:iCs/>
    </w:rPr>
  </w:style>
  <w:style w:type="table" w:styleId="TableGrid">
    <w:name w:val="Table Grid"/>
    <w:basedOn w:val="TableNormal"/>
    <w:uiPriority w:val="59"/>
    <w:rsid w:val="005E6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 TableHeader"/>
    <w:basedOn w:val="FirstParaofSectionTextStyle"/>
    <w:link w:val="TableHeaderChar"/>
    <w:qFormat/>
    <w:rsid w:val="005E6F69"/>
    <w:pPr>
      <w:jc w:val="center"/>
    </w:pPr>
  </w:style>
  <w:style w:type="paragraph" w:customStyle="1" w:styleId="SourceLineforTablesFigures">
    <w:name w:val="* SourceLineforTables&amp;Figures"/>
    <w:basedOn w:val="FirstParaofSectionTextStyle"/>
    <w:link w:val="SourceLineforTablesFiguresChar"/>
    <w:qFormat/>
    <w:rsid w:val="005E6F69"/>
    <w:pPr>
      <w:jc w:val="center"/>
    </w:pPr>
    <w:rPr>
      <w:i/>
      <w:sz w:val="16"/>
    </w:rPr>
  </w:style>
  <w:style w:type="character" w:customStyle="1" w:styleId="TableHeaderChar">
    <w:name w:val="* TableHeader Char"/>
    <w:basedOn w:val="FirstParaofSectionTextStyleChar"/>
    <w:link w:val="TableHeader"/>
    <w:rsid w:val="005E6F69"/>
    <w:rPr>
      <w:b w:val="0"/>
      <w:sz w:val="20"/>
      <w:szCs w:val="20"/>
    </w:rPr>
  </w:style>
  <w:style w:type="paragraph" w:styleId="BalloonText">
    <w:name w:val="Balloon Text"/>
    <w:basedOn w:val="Normal"/>
    <w:link w:val="BalloonTextChar"/>
    <w:uiPriority w:val="99"/>
    <w:semiHidden/>
    <w:rsid w:val="005E6F69"/>
    <w:pPr>
      <w:spacing w:after="0" w:line="240" w:lineRule="auto"/>
    </w:pPr>
    <w:rPr>
      <w:rFonts w:ascii="Tahoma" w:hAnsi="Tahoma" w:cs="Tahoma"/>
      <w:sz w:val="16"/>
      <w:szCs w:val="16"/>
    </w:rPr>
  </w:style>
  <w:style w:type="character" w:customStyle="1" w:styleId="SourceLineforTablesFiguresChar">
    <w:name w:val="* SourceLineforTables&amp;Figures Char"/>
    <w:basedOn w:val="FirstParaofSectionTextStyleChar"/>
    <w:link w:val="SourceLineforTablesFigures"/>
    <w:rsid w:val="005E6F69"/>
    <w:rPr>
      <w:b w:val="0"/>
      <w:i/>
      <w:sz w:val="16"/>
      <w:szCs w:val="20"/>
    </w:rPr>
  </w:style>
  <w:style w:type="character" w:customStyle="1" w:styleId="BalloonTextChar">
    <w:name w:val="Balloon Text Char"/>
    <w:basedOn w:val="DefaultParagraphFont"/>
    <w:link w:val="BalloonText"/>
    <w:uiPriority w:val="99"/>
    <w:semiHidden/>
    <w:rsid w:val="005E6F69"/>
    <w:rPr>
      <w:rFonts w:ascii="Tahoma" w:hAnsi="Tahoma" w:cs="Tahoma"/>
      <w:sz w:val="16"/>
      <w:szCs w:val="16"/>
    </w:rPr>
  </w:style>
  <w:style w:type="paragraph" w:customStyle="1" w:styleId="KeywordsStyle">
    <w:name w:val="KeywordsStyle"/>
    <w:basedOn w:val="Normal"/>
    <w:link w:val="KeywordsStyleChar"/>
    <w:semiHidden/>
    <w:locked/>
    <w:rsid w:val="005E6F69"/>
    <w:pPr>
      <w:jc w:val="center"/>
    </w:pPr>
    <w:rPr>
      <w:i/>
      <w:sz w:val="20"/>
      <w:szCs w:val="20"/>
    </w:rPr>
  </w:style>
  <w:style w:type="paragraph" w:customStyle="1" w:styleId="zDroppedCaseLetter">
    <w:name w:val="z DroppedCaseLetter"/>
    <w:basedOn w:val="zz"/>
    <w:link w:val="zDroppedCaseLetterChar"/>
    <w:semiHidden/>
    <w:locked/>
    <w:rsid w:val="005E6F69"/>
    <w:pPr>
      <w:keepNext/>
      <w:framePr w:wrap="around" w:vAnchor="text" w:hAnchor="text"/>
      <w:spacing w:after="0" w:line="1427" w:lineRule="exact"/>
      <w:textAlignment w:val="baseline"/>
    </w:pPr>
    <w:rPr>
      <w:rFonts w:cstheme="minorHAnsi"/>
      <w:position w:val="-3"/>
      <w:sz w:val="172"/>
    </w:rPr>
  </w:style>
  <w:style w:type="character" w:customStyle="1" w:styleId="KeywordsStyleChar">
    <w:name w:val="KeywordsStyle Char"/>
    <w:basedOn w:val="DefaultParagraphFont"/>
    <w:link w:val="KeywordsStyle"/>
    <w:semiHidden/>
    <w:rsid w:val="005E6F69"/>
    <w:rPr>
      <w:i/>
      <w:sz w:val="20"/>
      <w:szCs w:val="20"/>
    </w:rPr>
  </w:style>
  <w:style w:type="paragraph" w:customStyle="1" w:styleId="zDropCaseLetter">
    <w:name w:val="z DropCaseLetter"/>
    <w:basedOn w:val="zz"/>
    <w:link w:val="zDropCaseLetterChar"/>
    <w:semiHidden/>
    <w:locked/>
    <w:rsid w:val="005E6F69"/>
    <w:pPr>
      <w:keepNext/>
      <w:framePr w:wrap="around" w:vAnchor="text" w:hAnchor="text"/>
      <w:spacing w:after="0" w:line="827" w:lineRule="exact"/>
      <w:textAlignment w:val="baseline"/>
    </w:pPr>
    <w:rPr>
      <w:rFonts w:cstheme="minorHAnsi"/>
      <w:position w:val="-11"/>
      <w:sz w:val="112"/>
    </w:rPr>
  </w:style>
  <w:style w:type="character" w:customStyle="1" w:styleId="zDroppedCaseLetterChar">
    <w:name w:val="z DroppedCaseLetter Char"/>
    <w:basedOn w:val="zzChar"/>
    <w:link w:val="zDroppedCaseLetter"/>
    <w:semiHidden/>
    <w:rsid w:val="005E6F69"/>
    <w:rPr>
      <w:rFonts w:cstheme="minorHAnsi"/>
      <w:b w:val="0"/>
      <w:position w:val="-3"/>
      <w:sz w:val="172"/>
      <w:szCs w:val="20"/>
    </w:rPr>
  </w:style>
  <w:style w:type="character" w:customStyle="1" w:styleId="zDropCaseLetterChar">
    <w:name w:val="z DropCaseLetter Char"/>
    <w:basedOn w:val="zzChar"/>
    <w:link w:val="zDropCaseLetter"/>
    <w:semiHidden/>
    <w:rsid w:val="005E6F69"/>
    <w:rPr>
      <w:rFonts w:cstheme="minorHAnsi"/>
      <w:b w:val="0"/>
      <w:position w:val="-11"/>
      <w:sz w:val="112"/>
      <w:szCs w:val="20"/>
    </w:rPr>
  </w:style>
  <w:style w:type="paragraph" w:customStyle="1" w:styleId="FirstPageSectionHeading">
    <w:name w:val="FirstPageSectionHeading"/>
    <w:basedOn w:val="Normal"/>
    <w:link w:val="FirstPageSectionHeadingChar"/>
    <w:semiHidden/>
    <w:locked/>
    <w:rsid w:val="005E6F69"/>
    <w:rPr>
      <w:b/>
      <w:sz w:val="24"/>
      <w:szCs w:val="20"/>
    </w:rPr>
  </w:style>
  <w:style w:type="character" w:customStyle="1" w:styleId="FirstPageSectionHeadingChar">
    <w:name w:val="FirstPageSectionHeading Char"/>
    <w:basedOn w:val="DefaultParagraphFont"/>
    <w:link w:val="FirstPageSectionHeading"/>
    <w:semiHidden/>
    <w:rsid w:val="005E6F69"/>
    <w:rPr>
      <w:b/>
      <w:sz w:val="24"/>
      <w:szCs w:val="20"/>
    </w:rPr>
  </w:style>
  <w:style w:type="paragraph" w:customStyle="1" w:styleId="FirstParaofSectionTextStyle">
    <w:name w:val="* FirstParaofSectionTextStyle"/>
    <w:basedOn w:val="FirstPageSectionHeading"/>
    <w:next w:val="SubsequentParagraphsTextStyle"/>
    <w:link w:val="FirstParaofSectionTextStyleChar"/>
    <w:qFormat/>
    <w:rsid w:val="00BC79C2"/>
    <w:pPr>
      <w:spacing w:after="0" w:line="240" w:lineRule="auto"/>
      <w:jc w:val="both"/>
    </w:pPr>
    <w:rPr>
      <w:b w:val="0"/>
      <w:sz w:val="20"/>
    </w:rPr>
  </w:style>
  <w:style w:type="character" w:customStyle="1" w:styleId="FirstParaofSectionTextStyleChar">
    <w:name w:val="* FirstParaofSectionTextStyle Char"/>
    <w:basedOn w:val="FirstPageSectionHeadingChar"/>
    <w:link w:val="FirstParaofSectionTextStyle"/>
    <w:rsid w:val="00BC79C2"/>
    <w:rPr>
      <w:b w:val="0"/>
      <w:sz w:val="20"/>
      <w:szCs w:val="20"/>
    </w:rPr>
  </w:style>
  <w:style w:type="paragraph" w:styleId="FootnoteText">
    <w:name w:val="footnote text"/>
    <w:basedOn w:val="Normal"/>
    <w:link w:val="FootnoteTextChar"/>
    <w:uiPriority w:val="99"/>
    <w:semiHidden/>
    <w:rsid w:val="005E6F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F69"/>
    <w:rPr>
      <w:sz w:val="20"/>
      <w:szCs w:val="20"/>
    </w:rPr>
  </w:style>
  <w:style w:type="character" w:styleId="FootnoteReference">
    <w:name w:val="footnote reference"/>
    <w:basedOn w:val="DefaultParagraphFont"/>
    <w:uiPriority w:val="99"/>
    <w:semiHidden/>
    <w:rsid w:val="005E6F69"/>
    <w:rPr>
      <w:vertAlign w:val="superscript"/>
    </w:rPr>
  </w:style>
  <w:style w:type="paragraph" w:customStyle="1" w:styleId="KeywordsText">
    <w:name w:val="* KeywordsText"/>
    <w:basedOn w:val="KeywordsStyle"/>
    <w:link w:val="KeywordsTextChar"/>
    <w:qFormat/>
    <w:rsid w:val="00BC79C2"/>
    <w:pPr>
      <w:spacing w:after="0"/>
    </w:pPr>
    <w:rPr>
      <w:sz w:val="16"/>
    </w:rPr>
  </w:style>
  <w:style w:type="paragraph" w:customStyle="1" w:styleId="SectionHeadings">
    <w:name w:val="* SectionHeadings"/>
    <w:next w:val="FirstParaofSectionTextStyle"/>
    <w:link w:val="SectionHeadingsChar"/>
    <w:qFormat/>
    <w:rsid w:val="00BC79C2"/>
    <w:pPr>
      <w:widowControl w:val="0"/>
      <w:overflowPunct w:val="0"/>
      <w:autoSpaceDE w:val="0"/>
      <w:autoSpaceDN w:val="0"/>
      <w:adjustRightInd w:val="0"/>
      <w:spacing w:before="200" w:line="240" w:lineRule="auto"/>
      <w:jc w:val="both"/>
      <w:textAlignment w:val="baseline"/>
    </w:pPr>
    <w:rPr>
      <w:rFonts w:ascii="Times New Roman" w:eastAsia="SimSun" w:hAnsi="Times New Roman" w:cs="Times New Roman"/>
      <w:b/>
      <w:color w:val="000000"/>
      <w:kern w:val="2"/>
      <w:sz w:val="24"/>
      <w:szCs w:val="20"/>
      <w:lang w:val="hr-HR" w:eastAsia="zh-CN"/>
    </w:rPr>
  </w:style>
  <w:style w:type="character" w:customStyle="1" w:styleId="KeywordsTextChar">
    <w:name w:val="* KeywordsText Char"/>
    <w:basedOn w:val="KeywordsStyleChar"/>
    <w:link w:val="KeywordsText"/>
    <w:rsid w:val="00BC79C2"/>
    <w:rPr>
      <w:i/>
      <w:sz w:val="16"/>
      <w:szCs w:val="20"/>
    </w:rPr>
  </w:style>
  <w:style w:type="paragraph" w:customStyle="1" w:styleId="DroppedCase">
    <w:name w:val="* DroppedCase"/>
    <w:basedOn w:val="FirstParaofSectionTextStyle"/>
    <w:link w:val="DroppedCaseChar"/>
    <w:qFormat/>
    <w:rsid w:val="005E6F69"/>
    <w:pPr>
      <w:keepNext/>
      <w:framePr w:wrap="around" w:vAnchor="text" w:hAnchor="text"/>
      <w:spacing w:line="689" w:lineRule="exact"/>
      <w:textAlignment w:val="baseline"/>
    </w:pPr>
    <w:rPr>
      <w:rFonts w:cstheme="minorHAnsi"/>
      <w:position w:val="-9"/>
      <w:sz w:val="93"/>
    </w:rPr>
  </w:style>
  <w:style w:type="character" w:customStyle="1" w:styleId="SectionHeadingsChar">
    <w:name w:val="* SectionHeadings Char"/>
    <w:basedOn w:val="SectionHeadingChar"/>
    <w:link w:val="SectionHeadings"/>
    <w:rsid w:val="00BC79C2"/>
    <w:rPr>
      <w:rFonts w:ascii="Times New Roman" w:eastAsia="SimSun" w:hAnsi="Times New Roman" w:cs="Times New Roman"/>
      <w:b/>
      <w:color w:val="000000"/>
      <w:kern w:val="2"/>
      <w:sz w:val="24"/>
      <w:szCs w:val="20"/>
      <w:lang w:val="hr-HR" w:eastAsia="zh-CN"/>
    </w:rPr>
  </w:style>
  <w:style w:type="character" w:customStyle="1" w:styleId="Heading1Char">
    <w:name w:val="Heading 1 Char"/>
    <w:basedOn w:val="DefaultParagraphFont"/>
    <w:link w:val="Heading1"/>
    <w:uiPriority w:val="9"/>
    <w:semiHidden/>
    <w:rsid w:val="005E6F69"/>
    <w:rPr>
      <w:rFonts w:asciiTheme="majorHAnsi" w:eastAsiaTheme="majorEastAsia" w:hAnsiTheme="majorHAnsi" w:cstheme="majorBidi"/>
      <w:b/>
      <w:bCs/>
      <w:color w:val="365F91" w:themeColor="accent1" w:themeShade="BF"/>
      <w:sz w:val="28"/>
      <w:szCs w:val="28"/>
    </w:rPr>
  </w:style>
  <w:style w:type="character" w:customStyle="1" w:styleId="DroppedCaseChar">
    <w:name w:val="* DroppedCase Char"/>
    <w:basedOn w:val="FirstParaofSectionTextStyleChar"/>
    <w:link w:val="DroppedCase"/>
    <w:rsid w:val="005E6F69"/>
    <w:rPr>
      <w:rFonts w:cstheme="minorHAnsi"/>
      <w:b w:val="0"/>
      <w:position w:val="-9"/>
      <w:sz w:val="93"/>
      <w:szCs w:val="20"/>
    </w:rPr>
  </w:style>
  <w:style w:type="paragraph" w:styleId="TOCHeading">
    <w:name w:val="TOC Heading"/>
    <w:basedOn w:val="Heading1"/>
    <w:next w:val="Normal"/>
    <w:uiPriority w:val="39"/>
    <w:semiHidden/>
    <w:qFormat/>
    <w:rsid w:val="005E6F69"/>
    <w:pPr>
      <w:outlineLvl w:val="9"/>
    </w:pPr>
    <w:rPr>
      <w:lang w:eastAsia="ja-JP"/>
    </w:rPr>
  </w:style>
  <w:style w:type="paragraph" w:customStyle="1" w:styleId="FootnoteTextStyle">
    <w:name w:val="* FootnoteTextStyle"/>
    <w:basedOn w:val="FootnoteText"/>
    <w:link w:val="FootnoteTextStyleChar"/>
    <w:qFormat/>
    <w:rsid w:val="005E6F69"/>
    <w:pPr>
      <w:contextualSpacing/>
      <w:jc w:val="both"/>
    </w:pPr>
    <w:rPr>
      <w:sz w:val="16"/>
      <w:szCs w:val="16"/>
    </w:rPr>
  </w:style>
  <w:style w:type="paragraph" w:customStyle="1" w:styleId="CGJournalArticleQuickStyleTemplate">
    <w:name w:val="CGJournalArticleQuickStyleTemplate"/>
    <w:basedOn w:val="ArticleTitleHeading0"/>
    <w:link w:val="CGJournalArticleQuickStyleTemplateChar"/>
    <w:semiHidden/>
    <w:locked/>
    <w:rsid w:val="005E6F69"/>
  </w:style>
  <w:style w:type="character" w:customStyle="1" w:styleId="FootnoteTextStyleChar">
    <w:name w:val="* FootnoteTextStyle Char"/>
    <w:basedOn w:val="FootnoteTextChar"/>
    <w:link w:val="FootnoteTextStyle"/>
    <w:rsid w:val="005E6F69"/>
    <w:rPr>
      <w:sz w:val="16"/>
      <w:szCs w:val="16"/>
    </w:rPr>
  </w:style>
  <w:style w:type="paragraph" w:customStyle="1" w:styleId="AcknowledgementHeader">
    <w:name w:val="* AcknowledgementHeader"/>
    <w:basedOn w:val="ReferencesHeading"/>
    <w:link w:val="AcknowledgementHeaderChar"/>
    <w:qFormat/>
    <w:rsid w:val="005E6F69"/>
    <w:pPr>
      <w:jc w:val="left"/>
    </w:pPr>
    <w:rPr>
      <w:caps w:val="0"/>
    </w:rPr>
  </w:style>
  <w:style w:type="character" w:customStyle="1" w:styleId="CGJournalArticleQuickStyleTemplateChar">
    <w:name w:val="CGJournalArticleQuickStyleTemplate Char"/>
    <w:basedOn w:val="ArticleTitleHeadingChar0"/>
    <w:link w:val="CGJournalArticleQuickStyleTemplate"/>
    <w:semiHidden/>
    <w:rsid w:val="005E6F69"/>
    <w:rPr>
      <w:rFonts w:asciiTheme="majorHAnsi" w:eastAsia="Times New Roman" w:hAnsiTheme="majorHAnsi" w:cs="Times New Roman"/>
      <w:b/>
      <w:sz w:val="36"/>
      <w:szCs w:val="36"/>
    </w:rPr>
  </w:style>
  <w:style w:type="character" w:customStyle="1" w:styleId="AcknowledgementHeaderChar">
    <w:name w:val="* AcknowledgementHeader Char"/>
    <w:basedOn w:val="ReferencesHeadingChar"/>
    <w:link w:val="AcknowledgementHeader"/>
    <w:rsid w:val="005E6F69"/>
    <w:rPr>
      <w:b/>
      <w:i w:val="0"/>
      <w:caps w:val="0"/>
      <w:sz w:val="24"/>
      <w:szCs w:val="24"/>
    </w:rPr>
  </w:style>
  <w:style w:type="paragraph" w:customStyle="1" w:styleId="FigureCaption">
    <w:name w:val="* FigureCaption"/>
    <w:basedOn w:val="FirstParaofSectionTextStyle"/>
    <w:qFormat/>
    <w:rsid w:val="00BC79C2"/>
    <w:pPr>
      <w:jc w:val="center"/>
    </w:pPr>
    <w:rPr>
      <w:sz w:val="16"/>
    </w:rPr>
  </w:style>
  <w:style w:type="paragraph" w:styleId="IntenseQuote">
    <w:name w:val="Intense Quote"/>
    <w:aliases w:val="z Intense Quote"/>
    <w:basedOn w:val="Normal"/>
    <w:next w:val="Normal"/>
    <w:link w:val="IntenseQuoteChar"/>
    <w:uiPriority w:val="30"/>
    <w:semiHidden/>
    <w:locked/>
    <w:rsid w:val="005E6F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z Intense Quote Char"/>
    <w:basedOn w:val="DefaultParagraphFont"/>
    <w:link w:val="IntenseQuote"/>
    <w:uiPriority w:val="30"/>
    <w:semiHidden/>
    <w:rsid w:val="005E6F69"/>
    <w:rPr>
      <w:b/>
      <w:bCs/>
      <w:i/>
      <w:iCs/>
      <w:color w:val="4F81BD" w:themeColor="accent1"/>
    </w:rPr>
  </w:style>
  <w:style w:type="character" w:styleId="IntenseEmphasis">
    <w:name w:val="Intense Emphasis"/>
    <w:aliases w:val="z Intense Emphasis"/>
    <w:basedOn w:val="DefaultParagraphFont"/>
    <w:uiPriority w:val="21"/>
    <w:semiHidden/>
    <w:locked/>
    <w:rsid w:val="005E6F69"/>
    <w:rPr>
      <w:b/>
      <w:bCs/>
      <w:i/>
      <w:iCs/>
      <w:color w:val="4F81BD" w:themeColor="accent1"/>
    </w:rPr>
  </w:style>
  <w:style w:type="character" w:styleId="Hyperlink">
    <w:name w:val="Hyperlink"/>
    <w:basedOn w:val="DefaultParagraphFont"/>
    <w:uiPriority w:val="99"/>
    <w:unhideWhenUsed/>
    <w:locked/>
    <w:rsid w:val="000909FB"/>
    <w:rPr>
      <w:color w:val="auto"/>
      <w:u w:val="none"/>
    </w:rPr>
  </w:style>
  <w:style w:type="numbering" w:customStyle="1" w:styleId="Style1">
    <w:name w:val="Style1"/>
    <w:uiPriority w:val="99"/>
    <w:locked/>
    <w:rsid w:val="005E6F69"/>
    <w:pPr>
      <w:numPr>
        <w:numId w:val="2"/>
      </w:numPr>
    </w:pPr>
  </w:style>
  <w:style w:type="paragraph" w:customStyle="1" w:styleId="ArticleTitleHeading0">
    <w:name w:val="ArticleTitleHeading"/>
    <w:basedOn w:val="Normal"/>
    <w:link w:val="ArticleTitleHeadingChar0"/>
    <w:semiHidden/>
    <w:locked/>
    <w:rsid w:val="005E6F69"/>
    <w:pPr>
      <w:spacing w:after="0" w:line="240" w:lineRule="auto"/>
      <w:jc w:val="center"/>
    </w:pPr>
    <w:rPr>
      <w:rFonts w:asciiTheme="majorHAnsi" w:eastAsia="Times New Roman" w:hAnsiTheme="majorHAnsi" w:cs="Times New Roman"/>
      <w:b/>
      <w:sz w:val="36"/>
      <w:szCs w:val="36"/>
    </w:rPr>
  </w:style>
  <w:style w:type="character" w:customStyle="1" w:styleId="ArticleTitleHeadingChar0">
    <w:name w:val="ArticleTitleHeading Char"/>
    <w:basedOn w:val="DefaultParagraphFont"/>
    <w:link w:val="ArticleTitleHeading0"/>
    <w:semiHidden/>
    <w:rsid w:val="005E6F69"/>
    <w:rPr>
      <w:rFonts w:asciiTheme="majorHAnsi" w:eastAsia="Times New Roman" w:hAnsiTheme="majorHAnsi" w:cs="Times New Roman"/>
      <w:b/>
      <w:sz w:val="36"/>
      <w:szCs w:val="36"/>
    </w:rPr>
  </w:style>
  <w:style w:type="paragraph" w:customStyle="1" w:styleId="AbstractStyle0">
    <w:name w:val="AbstractStyle"/>
    <w:basedOn w:val="Normal"/>
    <w:link w:val="AbstractStyleChar0"/>
    <w:autoRedefine/>
    <w:semiHidden/>
    <w:locked/>
    <w:rsid w:val="005E6F69"/>
    <w:pPr>
      <w:spacing w:after="0" w:line="240" w:lineRule="auto"/>
      <w:jc w:val="both"/>
    </w:pPr>
    <w:rPr>
      <w:i/>
      <w:sz w:val="16"/>
      <w:szCs w:val="20"/>
    </w:rPr>
  </w:style>
  <w:style w:type="character" w:customStyle="1" w:styleId="AbstractStyleChar0">
    <w:name w:val="AbstractStyle Char"/>
    <w:basedOn w:val="DefaultParagraphFont"/>
    <w:link w:val="AbstractStyle0"/>
    <w:semiHidden/>
    <w:rsid w:val="005E6F69"/>
    <w:rPr>
      <w:i/>
      <w:sz w:val="16"/>
      <w:szCs w:val="20"/>
    </w:rPr>
  </w:style>
  <w:style w:type="paragraph" w:customStyle="1" w:styleId="FirstParaOfSectionTextStyle0">
    <w:name w:val="FirstParaOfSectionTextStyle"/>
    <w:basedOn w:val="SectionHeading"/>
    <w:link w:val="FirstParaOfSectionTextStyleChar0"/>
    <w:semiHidden/>
    <w:locked/>
    <w:rsid w:val="005E6F69"/>
    <w:pPr>
      <w:spacing w:line="240" w:lineRule="auto"/>
      <w:jc w:val="both"/>
    </w:pPr>
    <w:rPr>
      <w:b w:val="0"/>
    </w:rPr>
  </w:style>
  <w:style w:type="paragraph" w:customStyle="1" w:styleId="BlockQuote0">
    <w:name w:val="BlockQuote"/>
    <w:basedOn w:val="Normal"/>
    <w:link w:val="BlockQuoteChar0"/>
    <w:semiHidden/>
    <w:locked/>
    <w:rsid w:val="005E6F69"/>
    <w:pPr>
      <w:spacing w:before="200" w:line="240" w:lineRule="auto"/>
      <w:ind w:left="720"/>
      <w:jc w:val="both"/>
    </w:pPr>
    <w:rPr>
      <w:sz w:val="20"/>
      <w:szCs w:val="20"/>
    </w:rPr>
  </w:style>
  <w:style w:type="character" w:customStyle="1" w:styleId="FirstParaOfSectionTextStyleChar0">
    <w:name w:val="FirstParaOfSectionTextStyle Char"/>
    <w:basedOn w:val="SectionHeadingChar"/>
    <w:link w:val="FirstParaOfSectionTextStyle0"/>
    <w:semiHidden/>
    <w:rsid w:val="005E6F69"/>
    <w:rPr>
      <w:b w:val="0"/>
      <w:sz w:val="24"/>
      <w:szCs w:val="20"/>
    </w:rPr>
  </w:style>
  <w:style w:type="paragraph" w:customStyle="1" w:styleId="SectionSubheading10">
    <w:name w:val="SectionSubheading1"/>
    <w:basedOn w:val="FirstParaofSectionTextStyle1"/>
    <w:link w:val="SectionSubheading1Char0"/>
    <w:semiHidden/>
    <w:locked/>
    <w:rsid w:val="005E6F69"/>
    <w:pPr>
      <w:spacing w:before="200" w:after="200"/>
    </w:pPr>
    <w:rPr>
      <w:b/>
      <w:i/>
      <w:sz w:val="21"/>
    </w:rPr>
  </w:style>
  <w:style w:type="character" w:customStyle="1" w:styleId="BlockQuoteChar0">
    <w:name w:val="BlockQuote Char"/>
    <w:basedOn w:val="DefaultParagraphFont"/>
    <w:link w:val="BlockQuote0"/>
    <w:semiHidden/>
    <w:rsid w:val="005E6F69"/>
    <w:rPr>
      <w:sz w:val="20"/>
      <w:szCs w:val="20"/>
    </w:rPr>
  </w:style>
  <w:style w:type="paragraph" w:customStyle="1" w:styleId="SectionSubheading20">
    <w:name w:val="SectionSubheading2"/>
    <w:basedOn w:val="SectionSubheading10"/>
    <w:link w:val="SectionSubheading2Char0"/>
    <w:semiHidden/>
    <w:locked/>
    <w:rsid w:val="005E6F69"/>
    <w:rPr>
      <w:i w:val="0"/>
    </w:rPr>
  </w:style>
  <w:style w:type="character" w:customStyle="1" w:styleId="SectionSubheading1Char0">
    <w:name w:val="SectionSubheading1 Char"/>
    <w:basedOn w:val="FirstParaofSectionTextStyleChar1"/>
    <w:link w:val="SectionSubheading10"/>
    <w:semiHidden/>
    <w:rsid w:val="005E6F69"/>
    <w:rPr>
      <w:b/>
      <w:i/>
      <w:sz w:val="21"/>
      <w:szCs w:val="20"/>
    </w:rPr>
  </w:style>
  <w:style w:type="paragraph" w:customStyle="1" w:styleId="ReferencesHeading0">
    <w:name w:val="ReferencesHeading"/>
    <w:basedOn w:val="SectionSubheading20"/>
    <w:link w:val="ReferencesHeadingChar0"/>
    <w:semiHidden/>
    <w:locked/>
    <w:rsid w:val="005E6F69"/>
    <w:pPr>
      <w:jc w:val="center"/>
    </w:pPr>
    <w:rPr>
      <w:sz w:val="24"/>
      <w:szCs w:val="24"/>
    </w:rPr>
  </w:style>
  <w:style w:type="character" w:customStyle="1" w:styleId="SectionSubheading2Char0">
    <w:name w:val="SectionSubheading2 Char"/>
    <w:basedOn w:val="SectionSubheading1Char0"/>
    <w:link w:val="SectionSubheading20"/>
    <w:semiHidden/>
    <w:rsid w:val="005E6F69"/>
    <w:rPr>
      <w:b/>
      <w:i w:val="0"/>
      <w:sz w:val="21"/>
      <w:szCs w:val="20"/>
    </w:rPr>
  </w:style>
  <w:style w:type="paragraph" w:customStyle="1" w:styleId="ReferncesText0">
    <w:name w:val="ReferncesText"/>
    <w:link w:val="ReferncesTextChar0"/>
    <w:semiHidden/>
    <w:locked/>
    <w:rsid w:val="005E6F69"/>
    <w:pPr>
      <w:spacing w:after="0" w:line="240" w:lineRule="auto"/>
      <w:ind w:left="720" w:hanging="720"/>
      <w:jc w:val="both"/>
    </w:pPr>
    <w:rPr>
      <w:sz w:val="20"/>
      <w:szCs w:val="24"/>
    </w:rPr>
  </w:style>
  <w:style w:type="character" w:customStyle="1" w:styleId="ReferencesHeadingChar0">
    <w:name w:val="ReferencesHeading Char"/>
    <w:basedOn w:val="SectionSubheading2Char0"/>
    <w:link w:val="ReferencesHeading0"/>
    <w:semiHidden/>
    <w:rsid w:val="005E6F69"/>
    <w:rPr>
      <w:b/>
      <w:i w:val="0"/>
      <w:sz w:val="24"/>
      <w:szCs w:val="24"/>
    </w:rPr>
  </w:style>
  <w:style w:type="character" w:customStyle="1" w:styleId="ReferncesTextChar0">
    <w:name w:val="ReferncesText Char"/>
    <w:basedOn w:val="ReferencesHeadingChar0"/>
    <w:link w:val="ReferncesText0"/>
    <w:semiHidden/>
    <w:rsid w:val="005E6F69"/>
    <w:rPr>
      <w:b w:val="0"/>
      <w:i w:val="0"/>
      <w:sz w:val="20"/>
      <w:szCs w:val="24"/>
    </w:rPr>
  </w:style>
  <w:style w:type="paragraph" w:customStyle="1" w:styleId="AboutTheAuthorsHeading0">
    <w:name w:val="AboutTheAuthorsHeading"/>
    <w:basedOn w:val="ReferncesText0"/>
    <w:link w:val="AboutTheAuthorsHeadingChar0"/>
    <w:semiHidden/>
    <w:locked/>
    <w:rsid w:val="005E6F69"/>
    <w:pPr>
      <w:spacing w:after="240"/>
      <w:jc w:val="center"/>
    </w:pPr>
    <w:rPr>
      <w:b/>
      <w:sz w:val="24"/>
    </w:rPr>
  </w:style>
  <w:style w:type="paragraph" w:customStyle="1" w:styleId="AuthorNameHeading0">
    <w:name w:val="AuthorNameHeading"/>
    <w:basedOn w:val="AboutTheAuthorsHeading0"/>
    <w:next w:val="NoSpacing"/>
    <w:link w:val="AuthorNameHeadingChar0"/>
    <w:semiHidden/>
    <w:locked/>
    <w:rsid w:val="005E6F69"/>
    <w:pPr>
      <w:jc w:val="left"/>
    </w:pPr>
    <w:rPr>
      <w:i/>
      <w:sz w:val="20"/>
    </w:rPr>
  </w:style>
  <w:style w:type="character" w:customStyle="1" w:styleId="AboutTheAuthorsHeadingChar0">
    <w:name w:val="AboutTheAuthorsHeading Char"/>
    <w:basedOn w:val="ReferncesTextChar0"/>
    <w:link w:val="AboutTheAuthorsHeading0"/>
    <w:semiHidden/>
    <w:rsid w:val="005E6F69"/>
    <w:rPr>
      <w:b/>
      <w:i w:val="0"/>
      <w:sz w:val="24"/>
      <w:szCs w:val="24"/>
    </w:rPr>
  </w:style>
  <w:style w:type="character" w:customStyle="1" w:styleId="AuthorNameHeadingChar0">
    <w:name w:val="AuthorNameHeading Char"/>
    <w:basedOn w:val="AboutTheAuthorsHeadingChar0"/>
    <w:link w:val="AuthorNameHeading0"/>
    <w:semiHidden/>
    <w:rsid w:val="005E6F69"/>
    <w:rPr>
      <w:b/>
      <w:i/>
      <w:sz w:val="20"/>
      <w:szCs w:val="24"/>
    </w:rPr>
  </w:style>
  <w:style w:type="paragraph" w:customStyle="1" w:styleId="SubsequentParagraphsTextStyle0">
    <w:name w:val="SubsequentParagraphsTextStyle"/>
    <w:basedOn w:val="FirstParaofSectionTextStyle1"/>
    <w:link w:val="SubsequentParagraphsTextStyleChar0"/>
    <w:semiHidden/>
    <w:qFormat/>
    <w:locked/>
    <w:rsid w:val="005E6F69"/>
    <w:pPr>
      <w:ind w:firstLine="360"/>
    </w:pPr>
  </w:style>
  <w:style w:type="character" w:customStyle="1" w:styleId="SubsequentParagraphsTextStyleChar0">
    <w:name w:val="SubsequentParagraphsTextStyle Char"/>
    <w:basedOn w:val="FirstParaofSectionTextStyleChar1"/>
    <w:link w:val="SubsequentParagraphsTextStyle0"/>
    <w:semiHidden/>
    <w:rsid w:val="005E6F69"/>
    <w:rPr>
      <w:b w:val="0"/>
      <w:sz w:val="20"/>
      <w:szCs w:val="20"/>
    </w:rPr>
  </w:style>
  <w:style w:type="paragraph" w:customStyle="1" w:styleId="TableHeader0">
    <w:name w:val="TableHeader"/>
    <w:basedOn w:val="FirstParaofSectionTextStyle1"/>
    <w:link w:val="TableHeaderChar0"/>
    <w:autoRedefine/>
    <w:semiHidden/>
    <w:locked/>
    <w:rsid w:val="005E6F69"/>
    <w:pPr>
      <w:jc w:val="center"/>
    </w:pPr>
  </w:style>
  <w:style w:type="paragraph" w:customStyle="1" w:styleId="SourceLineforTablesFigures0">
    <w:name w:val="SourceLineforTables&amp;Figures"/>
    <w:basedOn w:val="FirstParaofSectionTextStyle1"/>
    <w:link w:val="SourceLineforTablesFiguresChar0"/>
    <w:autoRedefine/>
    <w:semiHidden/>
    <w:locked/>
    <w:rsid w:val="005E6F69"/>
    <w:pPr>
      <w:jc w:val="center"/>
    </w:pPr>
    <w:rPr>
      <w:i/>
      <w:sz w:val="16"/>
    </w:rPr>
  </w:style>
  <w:style w:type="character" w:customStyle="1" w:styleId="TableHeaderChar0">
    <w:name w:val="TableHeader Char"/>
    <w:basedOn w:val="FirstParaofSectionTextStyleChar1"/>
    <w:link w:val="TableHeader0"/>
    <w:semiHidden/>
    <w:rsid w:val="005E6F69"/>
    <w:rPr>
      <w:b w:val="0"/>
      <w:sz w:val="20"/>
      <w:szCs w:val="20"/>
    </w:rPr>
  </w:style>
  <w:style w:type="character" w:customStyle="1" w:styleId="SourceLineforTablesFiguresChar0">
    <w:name w:val="SourceLineforTables&amp;Figures Char"/>
    <w:basedOn w:val="FirstParaofSectionTextStyleChar1"/>
    <w:link w:val="SourceLineforTablesFigures0"/>
    <w:semiHidden/>
    <w:rsid w:val="005E6F69"/>
    <w:rPr>
      <w:b w:val="0"/>
      <w:i/>
      <w:sz w:val="16"/>
      <w:szCs w:val="20"/>
    </w:rPr>
  </w:style>
  <w:style w:type="paragraph" w:customStyle="1" w:styleId="FirstParaofSectionTextStyle1">
    <w:name w:val="FirstParaofSectionTextStyle"/>
    <w:basedOn w:val="FirstPageSectionHeading"/>
    <w:link w:val="FirstParaofSectionTextStyleChar1"/>
    <w:semiHidden/>
    <w:qFormat/>
    <w:locked/>
    <w:rsid w:val="005E6F69"/>
    <w:pPr>
      <w:spacing w:after="0" w:line="240" w:lineRule="auto"/>
      <w:jc w:val="both"/>
    </w:pPr>
    <w:rPr>
      <w:b w:val="0"/>
      <w:sz w:val="20"/>
    </w:rPr>
  </w:style>
  <w:style w:type="character" w:customStyle="1" w:styleId="FirstParaofSectionTextStyleChar1">
    <w:name w:val="FirstParaofSectionTextStyle Char"/>
    <w:basedOn w:val="FirstPageSectionHeadingChar"/>
    <w:link w:val="FirstParaofSectionTextStyle1"/>
    <w:semiHidden/>
    <w:rsid w:val="005E6F69"/>
    <w:rPr>
      <w:b w:val="0"/>
      <w:sz w:val="20"/>
      <w:szCs w:val="20"/>
    </w:rPr>
  </w:style>
  <w:style w:type="paragraph" w:customStyle="1" w:styleId="KeywordsText0">
    <w:name w:val="KeywordsText"/>
    <w:basedOn w:val="KeywordsStyle"/>
    <w:link w:val="KeywordsTextChar0"/>
    <w:semiHidden/>
    <w:qFormat/>
    <w:locked/>
    <w:rsid w:val="005E6F69"/>
    <w:pPr>
      <w:spacing w:after="0"/>
    </w:pPr>
    <w:rPr>
      <w:sz w:val="16"/>
    </w:rPr>
  </w:style>
  <w:style w:type="paragraph" w:customStyle="1" w:styleId="SectionHeadings0">
    <w:name w:val="SectionHeadings"/>
    <w:basedOn w:val="SectionHeading"/>
    <w:link w:val="SectionHeadingsChar0"/>
    <w:semiHidden/>
    <w:locked/>
    <w:rsid w:val="005E6F69"/>
    <w:pPr>
      <w:widowControl w:val="0"/>
      <w:overflowPunct w:val="0"/>
      <w:autoSpaceDE w:val="0"/>
      <w:autoSpaceDN w:val="0"/>
      <w:adjustRightInd w:val="0"/>
      <w:spacing w:before="200" w:line="240" w:lineRule="auto"/>
      <w:jc w:val="both"/>
      <w:textAlignment w:val="baseline"/>
    </w:pPr>
    <w:rPr>
      <w:rFonts w:ascii="Times New Roman" w:eastAsia="SimSun" w:hAnsi="Times New Roman" w:cs="Times New Roman"/>
      <w:color w:val="000000"/>
      <w:kern w:val="2"/>
      <w:lang w:val="hr-HR" w:eastAsia="zh-CN"/>
    </w:rPr>
  </w:style>
  <w:style w:type="character" w:customStyle="1" w:styleId="KeywordsTextChar0">
    <w:name w:val="KeywordsText Char"/>
    <w:basedOn w:val="KeywordsStyleChar"/>
    <w:link w:val="KeywordsText0"/>
    <w:semiHidden/>
    <w:rsid w:val="005E6F69"/>
    <w:rPr>
      <w:i/>
      <w:sz w:val="16"/>
      <w:szCs w:val="20"/>
    </w:rPr>
  </w:style>
  <w:style w:type="paragraph" w:customStyle="1" w:styleId="DroppedCase0">
    <w:name w:val="DroppedCase"/>
    <w:basedOn w:val="FirstParaofSectionTextStyle1"/>
    <w:link w:val="DroppedCaseChar0"/>
    <w:semiHidden/>
    <w:locked/>
    <w:rsid w:val="005E6F69"/>
    <w:pPr>
      <w:keepNext/>
      <w:framePr w:wrap="around" w:vAnchor="text" w:hAnchor="text"/>
      <w:spacing w:line="689" w:lineRule="exact"/>
      <w:textAlignment w:val="baseline"/>
    </w:pPr>
    <w:rPr>
      <w:rFonts w:cstheme="minorHAnsi"/>
      <w:position w:val="-9"/>
      <w:sz w:val="93"/>
    </w:rPr>
  </w:style>
  <w:style w:type="character" w:customStyle="1" w:styleId="SectionHeadingsChar0">
    <w:name w:val="SectionHeadings Char"/>
    <w:basedOn w:val="SectionHeadingChar"/>
    <w:link w:val="SectionHeadings0"/>
    <w:semiHidden/>
    <w:rsid w:val="005E6F69"/>
    <w:rPr>
      <w:rFonts w:ascii="Times New Roman" w:eastAsia="SimSun" w:hAnsi="Times New Roman" w:cs="Times New Roman"/>
      <w:b/>
      <w:color w:val="000000"/>
      <w:kern w:val="2"/>
      <w:sz w:val="24"/>
      <w:szCs w:val="20"/>
      <w:lang w:val="hr-HR" w:eastAsia="zh-CN"/>
    </w:rPr>
  </w:style>
  <w:style w:type="character" w:customStyle="1" w:styleId="DroppedCaseChar0">
    <w:name w:val="DroppedCase Char"/>
    <w:basedOn w:val="FirstParaofSectionTextStyleChar1"/>
    <w:link w:val="DroppedCase0"/>
    <w:semiHidden/>
    <w:rsid w:val="005E6F69"/>
    <w:rPr>
      <w:rFonts w:cstheme="minorHAnsi"/>
      <w:b w:val="0"/>
      <w:position w:val="-9"/>
      <w:sz w:val="93"/>
      <w:szCs w:val="20"/>
    </w:rPr>
  </w:style>
  <w:style w:type="paragraph" w:customStyle="1" w:styleId="FootnoteTextStyle0">
    <w:name w:val="FootnoteTextStyle"/>
    <w:basedOn w:val="FootnoteText"/>
    <w:link w:val="FootnoteTextStyleChar0"/>
    <w:semiHidden/>
    <w:qFormat/>
    <w:locked/>
    <w:rsid w:val="005E6F69"/>
    <w:pPr>
      <w:contextualSpacing/>
      <w:jc w:val="both"/>
    </w:pPr>
    <w:rPr>
      <w:sz w:val="16"/>
      <w:szCs w:val="16"/>
    </w:rPr>
  </w:style>
  <w:style w:type="character" w:customStyle="1" w:styleId="FootnoteTextStyleChar0">
    <w:name w:val="FootnoteTextStyle Char"/>
    <w:basedOn w:val="FootnoteTextChar"/>
    <w:link w:val="FootnoteTextStyle0"/>
    <w:semiHidden/>
    <w:rsid w:val="005E6F69"/>
    <w:rPr>
      <w:sz w:val="16"/>
      <w:szCs w:val="16"/>
    </w:rPr>
  </w:style>
  <w:style w:type="paragraph" w:customStyle="1" w:styleId="AcknowledgementHeader0">
    <w:name w:val="AcknowledgementHeader"/>
    <w:basedOn w:val="ReferencesHeading0"/>
    <w:link w:val="AcknowledgementHeaderChar0"/>
    <w:semiHidden/>
    <w:locked/>
    <w:rsid w:val="005E6F69"/>
    <w:pPr>
      <w:jc w:val="left"/>
    </w:pPr>
  </w:style>
  <w:style w:type="character" w:customStyle="1" w:styleId="AcknowledgementHeaderChar0">
    <w:name w:val="AcknowledgementHeader Char"/>
    <w:basedOn w:val="ReferencesHeadingChar0"/>
    <w:link w:val="AcknowledgementHeader0"/>
    <w:semiHidden/>
    <w:rsid w:val="005E6F69"/>
    <w:rPr>
      <w:b/>
      <w:i w:val="0"/>
      <w:sz w:val="24"/>
      <w:szCs w:val="24"/>
    </w:rPr>
  </w:style>
  <w:style w:type="paragraph" w:customStyle="1" w:styleId="FigureCaption0">
    <w:name w:val="FigureCaption"/>
    <w:basedOn w:val="FirstParaofSectionTextStyle1"/>
    <w:autoRedefine/>
    <w:semiHidden/>
    <w:qFormat/>
    <w:locked/>
    <w:rsid w:val="005E6F69"/>
    <w:pPr>
      <w:jc w:val="center"/>
    </w:pPr>
    <w:rPr>
      <w:sz w:val="16"/>
    </w:rPr>
  </w:style>
  <w:style w:type="character" w:customStyle="1" w:styleId="apple-converted-space">
    <w:name w:val="apple-converted-space"/>
    <w:basedOn w:val="DefaultParagraphFont"/>
    <w:semiHidden/>
    <w:locked/>
    <w:rsid w:val="005E6F69"/>
  </w:style>
  <w:style w:type="paragraph" w:customStyle="1" w:styleId="DroppedCaseLetter">
    <w:name w:val="DroppedCaseLetter"/>
    <w:basedOn w:val="FirstParaOfSectionTextStyle0"/>
    <w:link w:val="DroppedCaseLetterChar"/>
    <w:semiHidden/>
    <w:locked/>
    <w:rsid w:val="005E6F69"/>
    <w:pPr>
      <w:keepNext/>
      <w:framePr w:wrap="around" w:vAnchor="text" w:hAnchor="text"/>
      <w:spacing w:after="0" w:line="1427" w:lineRule="exact"/>
      <w:textAlignment w:val="baseline"/>
    </w:pPr>
    <w:rPr>
      <w:rFonts w:cstheme="minorHAnsi"/>
      <w:position w:val="-3"/>
      <w:sz w:val="172"/>
    </w:rPr>
  </w:style>
  <w:style w:type="paragraph" w:customStyle="1" w:styleId="DropCaseLetter">
    <w:name w:val="DropCaseLetter"/>
    <w:basedOn w:val="FirstParaOfSectionTextStyle0"/>
    <w:link w:val="DropCaseLetterChar"/>
    <w:semiHidden/>
    <w:locked/>
    <w:rsid w:val="005E6F69"/>
    <w:pPr>
      <w:keepNext/>
      <w:framePr w:wrap="around" w:vAnchor="text" w:hAnchor="text"/>
      <w:spacing w:after="0" w:line="827" w:lineRule="exact"/>
      <w:textAlignment w:val="baseline"/>
    </w:pPr>
    <w:rPr>
      <w:rFonts w:cstheme="minorHAnsi"/>
      <w:position w:val="-11"/>
      <w:sz w:val="112"/>
    </w:rPr>
  </w:style>
  <w:style w:type="character" w:customStyle="1" w:styleId="DroppedCaseLetterChar">
    <w:name w:val="DroppedCaseLetter Char"/>
    <w:basedOn w:val="FirstParaOfSectionTextStyleChar0"/>
    <w:link w:val="DroppedCaseLetter"/>
    <w:semiHidden/>
    <w:rsid w:val="005E6F69"/>
    <w:rPr>
      <w:rFonts w:cstheme="minorHAnsi"/>
      <w:b w:val="0"/>
      <w:position w:val="-3"/>
      <w:sz w:val="172"/>
      <w:szCs w:val="20"/>
    </w:rPr>
  </w:style>
  <w:style w:type="character" w:customStyle="1" w:styleId="DropCaseLetterChar">
    <w:name w:val="DropCaseLetter Char"/>
    <w:basedOn w:val="FirstParaOfSectionTextStyleChar0"/>
    <w:link w:val="DropCaseLetter"/>
    <w:semiHidden/>
    <w:rsid w:val="005E6F69"/>
    <w:rPr>
      <w:rFonts w:cstheme="minorHAnsi"/>
      <w:b w:val="0"/>
      <w:position w:val="-11"/>
      <w:sz w:val="112"/>
      <w:szCs w:val="20"/>
    </w:rPr>
  </w:style>
  <w:style w:type="paragraph" w:customStyle="1" w:styleId="AffiliationHeading0">
    <w:name w:val="AffiliationHeading"/>
    <w:basedOn w:val="Normal"/>
    <w:qFormat/>
    <w:locked/>
    <w:rsid w:val="005E6F69"/>
    <w:pPr>
      <w:spacing w:after="0" w:line="240" w:lineRule="auto"/>
      <w:jc w:val="center"/>
    </w:pPr>
    <w:rPr>
      <w:rFonts w:asciiTheme="majorHAnsi" w:eastAsia="Times New Roman" w:hAnsiTheme="majorHAnsi" w:cs="Times New Roman"/>
      <w:sz w:val="20"/>
      <w:szCs w:val="20"/>
    </w:rPr>
  </w:style>
  <w:style w:type="paragraph" w:customStyle="1" w:styleId="CGFooter">
    <w:name w:val="CG Footer"/>
    <w:basedOn w:val="Footer"/>
    <w:qFormat/>
    <w:rsid w:val="005E6F69"/>
    <w:rPr>
      <w:sz w:val="16"/>
      <w:szCs w:val="16"/>
    </w:rPr>
  </w:style>
  <w:style w:type="paragraph" w:customStyle="1" w:styleId="CGFooterJournalTitle">
    <w:name w:val="CG Footer: Journal Title"/>
    <w:basedOn w:val="Footer"/>
    <w:qFormat/>
    <w:rsid w:val="005E6F69"/>
    <w:pPr>
      <w:pBdr>
        <w:top w:val="single" w:sz="4" w:space="1" w:color="auto"/>
      </w:pBdr>
    </w:pPr>
    <w:rPr>
      <w:i/>
      <w:noProof/>
      <w:sz w:val="16"/>
      <w:szCs w:val="16"/>
    </w:rPr>
  </w:style>
  <w:style w:type="paragraph" w:customStyle="1" w:styleId="CGFooter0">
    <w:name w:val="*CG Footer"/>
    <w:basedOn w:val="Footer"/>
    <w:qFormat/>
    <w:rsid w:val="005E6F69"/>
    <w:rPr>
      <w:sz w:val="16"/>
      <w:szCs w:val="16"/>
    </w:rPr>
  </w:style>
  <w:style w:type="paragraph" w:customStyle="1" w:styleId="CGFooterJournalTitle0">
    <w:name w:val="*CG Footer: Journal Title"/>
    <w:basedOn w:val="Footer"/>
    <w:qFormat/>
    <w:rsid w:val="005E6F69"/>
    <w:pPr>
      <w:pBdr>
        <w:top w:val="single" w:sz="4" w:space="1" w:color="auto"/>
      </w:pBdr>
    </w:pPr>
    <w:rPr>
      <w:i/>
      <w:noProof/>
      <w:sz w:val="16"/>
      <w:szCs w:val="16"/>
    </w:rPr>
  </w:style>
  <w:style w:type="paragraph" w:customStyle="1" w:styleId="CGJOURNALArticleStyleSet">
    <w:name w:val="CGJOURNALArticleStyleSet"/>
    <w:basedOn w:val="ArticleTitleHeading"/>
    <w:link w:val="CGJOURNALArticleStyleSetChar"/>
    <w:qFormat/>
    <w:rsid w:val="00934B0A"/>
  </w:style>
  <w:style w:type="character" w:customStyle="1" w:styleId="Heading2Char">
    <w:name w:val="Heading 2 Char"/>
    <w:basedOn w:val="DefaultParagraphFont"/>
    <w:link w:val="Heading2"/>
    <w:uiPriority w:val="9"/>
    <w:semiHidden/>
    <w:rsid w:val="00180B31"/>
    <w:rPr>
      <w:rFonts w:asciiTheme="majorHAnsi" w:eastAsiaTheme="majorEastAsia" w:hAnsiTheme="majorHAnsi" w:cstheme="majorBidi"/>
      <w:color w:val="365F91" w:themeColor="accent1" w:themeShade="BF"/>
      <w:sz w:val="26"/>
      <w:szCs w:val="26"/>
    </w:rPr>
  </w:style>
  <w:style w:type="character" w:customStyle="1" w:styleId="CGJOURNALArticleStyleSetChar">
    <w:name w:val="CGJOURNALArticleStyleSet Char"/>
    <w:basedOn w:val="ArticleTitleHeadingChar"/>
    <w:link w:val="CGJOURNALArticleStyleSet"/>
    <w:rsid w:val="00934B0A"/>
    <w:rPr>
      <w:rFonts w:asciiTheme="majorHAnsi" w:eastAsia="Times New Roman" w:hAnsiTheme="majorHAnsi" w:cs="Times New Roman"/>
      <w:b/>
      <w:sz w:val="36"/>
      <w:szCs w:val="36"/>
    </w:rPr>
  </w:style>
  <w:style w:type="paragraph" w:styleId="Caption">
    <w:name w:val="caption"/>
    <w:basedOn w:val="Normal"/>
    <w:next w:val="Normal"/>
    <w:uiPriority w:val="35"/>
    <w:unhideWhenUsed/>
    <w:qFormat/>
    <w:rsid w:val="00180B31"/>
    <w:pPr>
      <w:spacing w:line="240" w:lineRule="auto"/>
    </w:pPr>
    <w:rPr>
      <w:b/>
      <w:bCs/>
      <w:color w:val="4F81BD" w:themeColor="accent1"/>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3640">
      <w:bodyDiv w:val="1"/>
      <w:marLeft w:val="0"/>
      <w:marRight w:val="0"/>
      <w:marTop w:val="0"/>
      <w:marBottom w:val="0"/>
      <w:divBdr>
        <w:top w:val="none" w:sz="0" w:space="0" w:color="auto"/>
        <w:left w:val="none" w:sz="0" w:space="0" w:color="auto"/>
        <w:bottom w:val="none" w:sz="0" w:space="0" w:color="auto"/>
        <w:right w:val="none" w:sz="0" w:space="0" w:color="auto"/>
      </w:divBdr>
    </w:div>
    <w:div w:id="956644385">
      <w:bodyDiv w:val="1"/>
      <w:marLeft w:val="0"/>
      <w:marRight w:val="0"/>
      <w:marTop w:val="0"/>
      <w:marBottom w:val="0"/>
      <w:divBdr>
        <w:top w:val="none" w:sz="0" w:space="0" w:color="auto"/>
        <w:left w:val="none" w:sz="0" w:space="0" w:color="auto"/>
        <w:bottom w:val="none" w:sz="0" w:space="0" w:color="auto"/>
        <w:right w:val="none" w:sz="0" w:space="0" w:color="auto"/>
      </w:divBdr>
      <w:divsChild>
        <w:div w:id="649477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8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emyB\Documents\Life%20Work\CGRN%20Templates\CGRN_Journal%20Article%20Template_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on Ground Templat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619A4A4-AA75-4AB0-8D36-E5590EE6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CGRN_Journal Article Template_1.1</Template>
  <TotalTime>0</TotalTime>
  <Pages>13</Pages>
  <Words>6898</Words>
  <Characters>39322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JeremyB</dc:creator>
  <cp:lastModifiedBy>Angela Duckworth </cp:lastModifiedBy>
  <cp:revision>2</cp:revision>
  <dcterms:created xsi:type="dcterms:W3CDTF">2018-01-25T16:02:00Z</dcterms:created>
  <dcterms:modified xsi:type="dcterms:W3CDTF">2018-01-25T16:02:00Z</dcterms:modified>
</cp:coreProperties>
</file>