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DBB74" w14:textId="77777777" w:rsidR="00B56F8F" w:rsidRPr="00B56F8F" w:rsidRDefault="00B56F8F" w:rsidP="00B56F8F">
      <w:pPr>
        <w:spacing w:after="0" w:line="360" w:lineRule="auto"/>
        <w:jc w:val="both"/>
        <w:rPr>
          <w:rFonts w:ascii="Times New Roman" w:eastAsia="Times New Roman" w:hAnsi="Times New Roman" w:cs="Times New Roman"/>
          <w:b/>
          <w:bCs/>
          <w:color w:val="000000" w:themeColor="text1"/>
          <w:lang w:val="en-US"/>
        </w:rPr>
      </w:pPr>
      <w:bookmarkStart w:id="0" w:name="_GoBack"/>
      <w:bookmarkEnd w:id="0"/>
      <w:r w:rsidRPr="00B56F8F">
        <w:rPr>
          <w:rFonts w:ascii="Times New Roman" w:eastAsia="Times New Roman" w:hAnsi="Times New Roman" w:cs="Times New Roman"/>
          <w:b/>
          <w:bCs/>
          <w:color w:val="000000" w:themeColor="text1"/>
          <w:lang w:val="en-US"/>
        </w:rPr>
        <w:t>Title</w:t>
      </w:r>
    </w:p>
    <w:p w14:paraId="61BD4248" w14:textId="77777777" w:rsidR="00B56F8F" w:rsidRPr="00B56F8F" w:rsidRDefault="00B56F8F" w:rsidP="00B56F8F">
      <w:pPr>
        <w:spacing w:after="0" w:line="360" w:lineRule="auto"/>
        <w:jc w:val="center"/>
        <w:rPr>
          <w:rFonts w:ascii="Times New Roman" w:eastAsia="Times New Roman" w:hAnsi="Times New Roman" w:cs="Times New Roman"/>
          <w:bCs/>
          <w:color w:val="000000" w:themeColor="text1"/>
          <w:lang w:val="en-US"/>
        </w:rPr>
      </w:pPr>
      <w:r w:rsidRPr="00B56F8F">
        <w:rPr>
          <w:rFonts w:ascii="Times New Roman" w:eastAsia="Times New Roman" w:hAnsi="Times New Roman" w:cs="Times New Roman"/>
          <w:bCs/>
          <w:color w:val="000000" w:themeColor="text1"/>
          <w:lang w:val="en-US"/>
        </w:rPr>
        <w:t>Minimal Clinically Important Difference of Liverpool Elbow Score in Elbow Arthroplasty</w:t>
      </w:r>
    </w:p>
    <w:p w14:paraId="34A4A8A3" w14:textId="77777777" w:rsidR="00B56F8F" w:rsidRPr="00B56F8F" w:rsidRDefault="00B56F8F" w:rsidP="00B56F8F">
      <w:pPr>
        <w:spacing w:after="0" w:line="480" w:lineRule="auto"/>
        <w:jc w:val="both"/>
        <w:rPr>
          <w:rFonts w:ascii="Times New Roman" w:eastAsia="Times New Roman" w:hAnsi="Times New Roman" w:cs="Times New Roman"/>
          <w:b/>
          <w:bCs/>
          <w:color w:val="000000" w:themeColor="text1"/>
          <w:sz w:val="14"/>
          <w:lang w:val="en-US"/>
        </w:rPr>
      </w:pPr>
    </w:p>
    <w:p w14:paraId="2BE63EF2" w14:textId="77777777" w:rsidR="00B56F8F" w:rsidRPr="00B56F8F" w:rsidRDefault="00B56F8F" w:rsidP="00B56F8F">
      <w:pPr>
        <w:spacing w:after="0" w:line="480" w:lineRule="auto"/>
        <w:jc w:val="both"/>
        <w:rPr>
          <w:rFonts w:ascii="Times New Roman" w:eastAsia="Times New Roman" w:hAnsi="Times New Roman" w:cs="Times New Roman"/>
          <w:b/>
          <w:bCs/>
          <w:color w:val="000000" w:themeColor="text1"/>
          <w:lang w:val="en-US"/>
        </w:rPr>
      </w:pPr>
      <w:r w:rsidRPr="00B56F8F">
        <w:rPr>
          <w:rFonts w:ascii="Times New Roman" w:eastAsia="Times New Roman" w:hAnsi="Times New Roman" w:cs="Times New Roman"/>
          <w:b/>
          <w:bCs/>
          <w:color w:val="000000" w:themeColor="text1"/>
          <w:lang w:val="en-US"/>
        </w:rPr>
        <w:t>Running Title</w:t>
      </w:r>
    </w:p>
    <w:p w14:paraId="3B099990" w14:textId="77777777" w:rsidR="00B56F8F" w:rsidRPr="00B56F8F" w:rsidRDefault="00B56F8F" w:rsidP="00B56F8F">
      <w:pPr>
        <w:spacing w:after="0" w:line="480" w:lineRule="auto"/>
        <w:jc w:val="both"/>
        <w:rPr>
          <w:rFonts w:ascii="Times New Roman" w:eastAsia="Times New Roman" w:hAnsi="Times New Roman" w:cs="Times New Roman"/>
          <w:bCs/>
          <w:color w:val="000000" w:themeColor="text1"/>
          <w:lang w:val="en-US"/>
        </w:rPr>
      </w:pPr>
      <w:r w:rsidRPr="00B56F8F">
        <w:rPr>
          <w:rFonts w:ascii="Times New Roman" w:eastAsia="Times New Roman" w:hAnsi="Times New Roman" w:cs="Times New Roman"/>
          <w:bCs/>
          <w:color w:val="000000" w:themeColor="text1"/>
          <w:lang w:val="en-US"/>
        </w:rPr>
        <w:t xml:space="preserve">Minimal Clinically Important Difference: Liverpool Elbow Score </w:t>
      </w:r>
    </w:p>
    <w:p w14:paraId="7A55065F" w14:textId="77777777" w:rsidR="00B56F8F" w:rsidRPr="00B56F8F" w:rsidRDefault="00B56F8F" w:rsidP="00B56F8F">
      <w:pPr>
        <w:spacing w:after="0" w:line="480" w:lineRule="auto"/>
        <w:jc w:val="both"/>
        <w:rPr>
          <w:rFonts w:ascii="Times New Roman" w:eastAsia="Times New Roman" w:hAnsi="Times New Roman" w:cs="Times New Roman"/>
          <w:bCs/>
          <w:color w:val="000000" w:themeColor="text1"/>
          <w:sz w:val="14"/>
          <w:lang w:val="en-US"/>
        </w:rPr>
      </w:pPr>
    </w:p>
    <w:p w14:paraId="2AE25B48" w14:textId="77777777" w:rsidR="00B56F8F" w:rsidRPr="00B56F8F" w:rsidRDefault="00B56F8F" w:rsidP="00B56F8F">
      <w:pPr>
        <w:spacing w:after="0"/>
        <w:jc w:val="both"/>
        <w:rPr>
          <w:rFonts w:ascii="Times New Roman" w:eastAsia="Times New Roman" w:hAnsi="Times New Roman" w:cs="Times New Roman"/>
          <w:b/>
        </w:rPr>
      </w:pPr>
      <w:r w:rsidRPr="00B56F8F">
        <w:rPr>
          <w:rFonts w:ascii="Times New Roman" w:eastAsia="Times New Roman" w:hAnsi="Times New Roman" w:cs="Times New Roman"/>
          <w:b/>
        </w:rPr>
        <w:t>Authors:</w:t>
      </w:r>
    </w:p>
    <w:p w14:paraId="48D49ADE" w14:textId="77777777" w:rsidR="00B56F8F" w:rsidRPr="00B56F8F" w:rsidRDefault="00B56F8F" w:rsidP="00B56F8F">
      <w:pPr>
        <w:spacing w:after="0"/>
        <w:jc w:val="both"/>
        <w:rPr>
          <w:rFonts w:ascii="Times New Roman" w:eastAsia="Times New Roman" w:hAnsi="Times New Roman" w:cs="Times New Roman"/>
          <w:b/>
        </w:rPr>
      </w:pPr>
    </w:p>
    <w:p w14:paraId="1F461BF4" w14:textId="77777777" w:rsidR="00B56F8F" w:rsidRPr="00B56F8F" w:rsidRDefault="00B56F8F" w:rsidP="00B56F8F">
      <w:pPr>
        <w:spacing w:after="0" w:line="480" w:lineRule="auto"/>
        <w:jc w:val="both"/>
        <w:rPr>
          <w:rFonts w:ascii="Times New Roman" w:eastAsia="Times New Roman" w:hAnsi="Times New Roman" w:cs="Times New Roman"/>
          <w:b/>
        </w:rPr>
      </w:pPr>
      <w:r w:rsidRPr="00B56F8F">
        <w:rPr>
          <w:rFonts w:ascii="Times New Roman" w:eastAsia="Times New Roman" w:hAnsi="Times New Roman" w:cs="Times New Roman"/>
          <w:bCs/>
          <w:color w:val="000000" w:themeColor="text1"/>
          <w:lang w:val="en-US"/>
        </w:rPr>
        <w:t>1</w:t>
      </w:r>
      <w:r w:rsidRPr="00B56F8F">
        <w:rPr>
          <w:rFonts w:ascii="Times New Roman" w:eastAsia="Times New Roman" w:hAnsi="Times New Roman" w:cs="Times New Roman"/>
          <w:b/>
          <w:bCs/>
          <w:color w:val="000000" w:themeColor="text1"/>
          <w:lang w:val="en-US"/>
        </w:rPr>
        <w:t xml:space="preserve">. </w:t>
      </w:r>
      <w:r w:rsidRPr="00B56F8F">
        <w:rPr>
          <w:rFonts w:ascii="Times New Roman" w:eastAsia="Times New Roman" w:hAnsi="Times New Roman" w:cs="Times New Roman"/>
          <w:b/>
        </w:rPr>
        <w:t>Karthik Vishwanathan.</w:t>
      </w:r>
      <w:r w:rsidRPr="00B56F8F">
        <w:rPr>
          <w:rFonts w:ascii="Times New Roman" w:eastAsia="Times New Roman" w:hAnsi="Times New Roman" w:cs="Times New Roman"/>
        </w:rPr>
        <w:t xml:space="preserve"> MBBS, MS (Orth), DNB (Orth), MRCS, MSc (Orth), MCh (Orth) - Shri Krishna Hospital and Pramukhswami Medical College, Karamsad, India</w:t>
      </w:r>
    </w:p>
    <w:p w14:paraId="5FAB294B" w14:textId="77777777" w:rsidR="00B56F8F" w:rsidRPr="00B56F8F" w:rsidRDefault="00B56F8F" w:rsidP="00B56F8F">
      <w:pPr>
        <w:spacing w:after="0" w:line="480" w:lineRule="auto"/>
        <w:jc w:val="both"/>
        <w:rPr>
          <w:rFonts w:ascii="Times New Roman" w:eastAsia="Times New Roman" w:hAnsi="Times New Roman" w:cs="Times New Roman"/>
        </w:rPr>
      </w:pPr>
      <w:r w:rsidRPr="00B56F8F">
        <w:rPr>
          <w:rFonts w:ascii="Times New Roman" w:hAnsi="Times New Roman" w:cs="Times New Roman"/>
        </w:rPr>
        <w:t>2</w:t>
      </w:r>
      <w:r w:rsidRPr="00B56F8F">
        <w:rPr>
          <w:rFonts w:ascii="Times New Roman" w:hAnsi="Times New Roman" w:cs="Times New Roman"/>
          <w:b/>
        </w:rPr>
        <w:t>. Dr Omid Alizadehkhaiyat.</w:t>
      </w:r>
      <w:r w:rsidRPr="00B56F8F">
        <w:rPr>
          <w:rFonts w:ascii="Times New Roman" w:hAnsi="Times New Roman" w:cs="Times New Roman"/>
        </w:rPr>
        <w:t xml:space="preserve"> Associate Professor in Health Sciences (MD, PhD) - </w:t>
      </w:r>
      <w:r w:rsidRPr="00B56F8F">
        <w:rPr>
          <w:rFonts w:ascii="Times New Roman" w:eastAsia="Times New Roman" w:hAnsi="Times New Roman" w:cs="Times New Roman"/>
        </w:rPr>
        <w:t>School of Health Sciences, Liverpool Hope University, Liverpool, UK</w:t>
      </w:r>
    </w:p>
    <w:p w14:paraId="445C114A" w14:textId="77777777" w:rsidR="00B56F8F" w:rsidRPr="00B56F8F" w:rsidRDefault="00B56F8F" w:rsidP="00B56F8F">
      <w:pPr>
        <w:spacing w:after="120" w:line="480" w:lineRule="auto"/>
        <w:jc w:val="both"/>
        <w:rPr>
          <w:rFonts w:ascii="Times New Roman" w:eastAsia="Calibri" w:hAnsi="Times New Roman" w:cs="Times New Roman"/>
        </w:rPr>
      </w:pPr>
      <w:r w:rsidRPr="00B56F8F">
        <w:rPr>
          <w:rFonts w:ascii="Times New Roman" w:eastAsia="Calibri" w:hAnsi="Times New Roman" w:cs="Times New Roman"/>
        </w:rPr>
        <w:t xml:space="preserve">3. </w:t>
      </w:r>
      <w:r w:rsidRPr="00B56F8F">
        <w:rPr>
          <w:rFonts w:ascii="Times New Roman" w:eastAsia="Calibri" w:hAnsi="Times New Roman" w:cs="Times New Roman"/>
          <w:b/>
        </w:rPr>
        <w:t xml:space="preserve">Professor Graham Kemp </w:t>
      </w:r>
      <w:r w:rsidRPr="00B56F8F">
        <w:rPr>
          <w:rFonts w:ascii="Times New Roman" w:eastAsia="Calibri" w:hAnsi="Times New Roman" w:cs="Times New Roman"/>
        </w:rPr>
        <w:t xml:space="preserve"> (MA, DM, FRCPath, FHEA, CSci, FRSB) - Department of Musculoskeletal Biology, Institute of Ageing and Chronic Disease, University of Liverpool, Liverpool, UK</w:t>
      </w:r>
    </w:p>
    <w:p w14:paraId="1B102511" w14:textId="77777777" w:rsidR="00B56F8F" w:rsidRPr="00B56F8F" w:rsidRDefault="00B56F8F" w:rsidP="00B56F8F">
      <w:pPr>
        <w:spacing w:after="0" w:line="480" w:lineRule="auto"/>
        <w:jc w:val="both"/>
        <w:rPr>
          <w:rFonts w:ascii="Times New Roman" w:hAnsi="Times New Roman" w:cs="Times New Roman"/>
        </w:rPr>
      </w:pPr>
      <w:r w:rsidRPr="00B56F8F">
        <w:rPr>
          <w:rFonts w:ascii="Times New Roman" w:hAnsi="Times New Roman" w:cs="Times New Roman"/>
        </w:rPr>
        <w:t xml:space="preserve">4. </w:t>
      </w:r>
      <w:r w:rsidRPr="00B56F8F">
        <w:rPr>
          <w:rFonts w:ascii="Times New Roman" w:hAnsi="Times New Roman" w:cs="Times New Roman"/>
          <w:b/>
        </w:rPr>
        <w:t>Professor Simon Frostick</w:t>
      </w:r>
      <w:r w:rsidRPr="00B56F8F">
        <w:rPr>
          <w:rFonts w:ascii="Times New Roman" w:hAnsi="Times New Roman" w:cs="Times New Roman"/>
        </w:rPr>
        <w:t xml:space="preserve">. Professor of Orthopaedics (MA, DM, FRCSEng, FRCSEd (ad hom), FFSTEd) - Musculoskeletal Science Research Group, Institute of Translational Medicine, University of Liverpool, Liverpool, UK </w:t>
      </w:r>
    </w:p>
    <w:p w14:paraId="556AC734" w14:textId="77777777" w:rsidR="00B56F8F" w:rsidRPr="00B56F8F" w:rsidRDefault="00B56F8F" w:rsidP="00B56F8F">
      <w:pPr>
        <w:spacing w:after="0" w:line="240" w:lineRule="auto"/>
        <w:rPr>
          <w:rFonts w:ascii="Times New Roman" w:eastAsia="Times New Roman" w:hAnsi="Times New Roman" w:cs="Times New Roman"/>
          <w:b/>
          <w:bCs/>
          <w:color w:val="000000" w:themeColor="text1"/>
          <w:lang w:val="en-US"/>
        </w:rPr>
      </w:pPr>
    </w:p>
    <w:p w14:paraId="7C690169" w14:textId="77777777" w:rsidR="00B56F8F" w:rsidRPr="00B56F8F" w:rsidRDefault="00B56F8F" w:rsidP="00B56F8F">
      <w:pPr>
        <w:spacing w:after="0" w:line="480" w:lineRule="auto"/>
        <w:rPr>
          <w:rFonts w:ascii="Times New Roman" w:hAnsi="Times New Roman" w:cs="Times New Roman"/>
          <w:b/>
          <w:u w:val="single"/>
        </w:rPr>
      </w:pPr>
      <w:r w:rsidRPr="00B56F8F">
        <w:rPr>
          <w:rFonts w:ascii="Times New Roman" w:hAnsi="Times New Roman" w:cs="Times New Roman"/>
          <w:b/>
          <w:u w:val="single"/>
        </w:rPr>
        <w:t>Corresponding Author:</w:t>
      </w:r>
    </w:p>
    <w:p w14:paraId="63680C15" w14:textId="77777777" w:rsidR="00B56F8F" w:rsidRPr="00B56F8F" w:rsidRDefault="00B56F8F" w:rsidP="00B56F8F">
      <w:pPr>
        <w:spacing w:after="0" w:line="480" w:lineRule="auto"/>
        <w:rPr>
          <w:rFonts w:ascii="Times New Roman" w:eastAsia="Times New Roman" w:hAnsi="Times New Roman" w:cs="Times New Roman"/>
          <w:color w:val="000000"/>
          <w:lang w:eastAsia="en-GB"/>
        </w:rPr>
      </w:pPr>
      <w:r w:rsidRPr="00B56F8F">
        <w:rPr>
          <w:rFonts w:ascii="Times New Roman" w:eastAsia="Times New Roman" w:hAnsi="Times New Roman" w:cs="Times New Roman"/>
          <w:color w:val="000000"/>
          <w:lang w:eastAsia="en-GB"/>
        </w:rPr>
        <w:t>Professor Simon P. Frostick</w:t>
      </w:r>
    </w:p>
    <w:p w14:paraId="29A4740C" w14:textId="77777777" w:rsidR="00B56F8F" w:rsidRPr="00B56F8F" w:rsidRDefault="00B56F8F" w:rsidP="00B56F8F">
      <w:pPr>
        <w:spacing w:after="0" w:line="480" w:lineRule="auto"/>
        <w:rPr>
          <w:rFonts w:ascii="Times New Roman" w:eastAsia="Times New Roman" w:hAnsi="Times New Roman" w:cs="Times New Roman"/>
          <w:color w:val="000000"/>
          <w:lang w:eastAsia="en-GB"/>
        </w:rPr>
      </w:pPr>
      <w:r w:rsidRPr="00B56F8F">
        <w:rPr>
          <w:rFonts w:ascii="Times New Roman" w:eastAsia="Times New Roman" w:hAnsi="Times New Roman" w:cs="Times New Roman"/>
          <w:color w:val="000000"/>
          <w:lang w:eastAsia="en-GB"/>
        </w:rPr>
        <w:t>Musculoskeletal Science Research Group,</w:t>
      </w:r>
    </w:p>
    <w:p w14:paraId="2504B1D9" w14:textId="77777777" w:rsidR="00B56F8F" w:rsidRPr="00B56F8F" w:rsidRDefault="00B56F8F" w:rsidP="00B56F8F">
      <w:pPr>
        <w:spacing w:after="0" w:line="480" w:lineRule="auto"/>
        <w:rPr>
          <w:rFonts w:ascii="Times New Roman" w:eastAsia="Times New Roman" w:hAnsi="Times New Roman" w:cs="Times New Roman"/>
          <w:color w:val="000000"/>
          <w:lang w:eastAsia="en-GB"/>
        </w:rPr>
      </w:pPr>
      <w:r w:rsidRPr="00B56F8F">
        <w:rPr>
          <w:rFonts w:ascii="Times New Roman" w:eastAsia="Times New Roman" w:hAnsi="Times New Roman" w:cs="Times New Roman"/>
          <w:color w:val="000000"/>
          <w:lang w:eastAsia="en-GB"/>
        </w:rPr>
        <w:t>Institute of Translational Medicine,</w:t>
      </w:r>
    </w:p>
    <w:p w14:paraId="4027A23B" w14:textId="77777777" w:rsidR="00B56F8F" w:rsidRPr="00B56F8F" w:rsidRDefault="00B56F8F" w:rsidP="00B56F8F">
      <w:pPr>
        <w:spacing w:after="0" w:line="480" w:lineRule="auto"/>
        <w:rPr>
          <w:rFonts w:ascii="Times New Roman" w:eastAsia="Times New Roman" w:hAnsi="Times New Roman" w:cs="Times New Roman"/>
          <w:color w:val="000000"/>
          <w:lang w:eastAsia="en-GB"/>
        </w:rPr>
      </w:pPr>
      <w:r w:rsidRPr="00B56F8F">
        <w:rPr>
          <w:rFonts w:ascii="Times New Roman" w:eastAsia="Times New Roman" w:hAnsi="Times New Roman" w:cs="Times New Roman"/>
          <w:color w:val="000000"/>
          <w:lang w:eastAsia="en-GB"/>
        </w:rPr>
        <w:t>University of Liverpool</w:t>
      </w:r>
    </w:p>
    <w:p w14:paraId="4B878773" w14:textId="77777777" w:rsidR="00B56F8F" w:rsidRPr="00B56F8F" w:rsidRDefault="00B56F8F" w:rsidP="00B56F8F">
      <w:pPr>
        <w:spacing w:after="0" w:line="480" w:lineRule="auto"/>
        <w:rPr>
          <w:rFonts w:ascii="Times New Roman" w:eastAsia="Times New Roman" w:hAnsi="Times New Roman" w:cs="Times New Roman"/>
          <w:color w:val="000000"/>
          <w:lang w:eastAsia="en-GB"/>
        </w:rPr>
      </w:pPr>
      <w:r w:rsidRPr="00B56F8F">
        <w:rPr>
          <w:rFonts w:ascii="Times New Roman" w:eastAsia="Times New Roman" w:hAnsi="Times New Roman" w:cs="Times New Roman"/>
          <w:color w:val="000000"/>
          <w:lang w:eastAsia="en-GB"/>
        </w:rPr>
        <w:t>Liverpool UK, L69 3GA</w:t>
      </w:r>
    </w:p>
    <w:p w14:paraId="296434B3" w14:textId="77777777" w:rsidR="00B56F8F" w:rsidRPr="00B56F8F" w:rsidRDefault="00B56F8F" w:rsidP="00B56F8F">
      <w:pPr>
        <w:spacing w:after="0" w:line="480" w:lineRule="auto"/>
        <w:rPr>
          <w:rFonts w:ascii="Times New Roman" w:hAnsi="Times New Roman" w:cs="Times New Roman"/>
        </w:rPr>
      </w:pPr>
      <w:r w:rsidRPr="00B56F8F">
        <w:rPr>
          <w:rFonts w:ascii="Times New Roman" w:hAnsi="Times New Roman" w:cs="Times New Roman"/>
        </w:rPr>
        <w:t xml:space="preserve">Phone: +44 151 706 4120 Fax: </w:t>
      </w:r>
      <w:r w:rsidRPr="00B56F8F">
        <w:rPr>
          <w:rFonts w:ascii="Times New Roman" w:eastAsia="Times New Roman" w:hAnsi="Times New Roman" w:cs="Times New Roman"/>
          <w:color w:val="000000"/>
        </w:rPr>
        <w:t>+44 151 706 5815</w:t>
      </w:r>
    </w:p>
    <w:p w14:paraId="04467C6A" w14:textId="77777777" w:rsidR="00B56F8F" w:rsidRPr="00B56F8F" w:rsidRDefault="00B56F8F" w:rsidP="00B56F8F">
      <w:pPr>
        <w:spacing w:after="0" w:line="480" w:lineRule="auto"/>
        <w:rPr>
          <w:rFonts w:ascii="Times New Roman" w:eastAsia="Times New Roman" w:hAnsi="Times New Roman" w:cs="Times New Roman"/>
        </w:rPr>
      </w:pPr>
      <w:r w:rsidRPr="00B56F8F">
        <w:rPr>
          <w:rFonts w:ascii="Times New Roman" w:hAnsi="Times New Roman" w:cs="Times New Roman"/>
        </w:rPr>
        <w:t xml:space="preserve">Email: </w:t>
      </w:r>
      <w:hyperlink r:id="rId8" w:tgtFrame="_blank" w:history="1">
        <w:r w:rsidRPr="00B56F8F">
          <w:rPr>
            <w:rFonts w:ascii="Times New Roman" w:eastAsia="Times New Roman" w:hAnsi="Times New Roman" w:cs="Times New Roman"/>
            <w:color w:val="0000FF" w:themeColor="hyperlink"/>
            <w:u w:val="single"/>
          </w:rPr>
          <w:t>s.p.frostick@liverpool.ac.uk</w:t>
        </w:r>
      </w:hyperlink>
    </w:p>
    <w:p w14:paraId="1F1FA9A1" w14:textId="77777777" w:rsidR="00B56F8F" w:rsidRPr="00B56F8F" w:rsidRDefault="00B56F8F" w:rsidP="00B56F8F">
      <w:pPr>
        <w:spacing w:after="0" w:line="480" w:lineRule="auto"/>
        <w:rPr>
          <w:rFonts w:ascii="Times New Roman" w:hAnsi="Times New Roman" w:cs="Times New Roman"/>
          <w:sz w:val="6"/>
        </w:rPr>
      </w:pPr>
    </w:p>
    <w:p w14:paraId="1CBB4508" w14:textId="77777777" w:rsidR="00B56F8F" w:rsidRPr="00B56F8F" w:rsidRDefault="00B56F8F" w:rsidP="00B56F8F">
      <w:pPr>
        <w:spacing w:after="0" w:line="480" w:lineRule="auto"/>
        <w:jc w:val="both"/>
        <w:rPr>
          <w:rFonts w:ascii="Times New Roman" w:eastAsia="Times New Roman" w:hAnsi="Times New Roman" w:cs="Times New Roman"/>
        </w:rPr>
      </w:pPr>
      <w:r w:rsidRPr="00B56F8F">
        <w:rPr>
          <w:rFonts w:ascii="Times New Roman" w:eastAsia="Times New Roman" w:hAnsi="Times New Roman" w:cs="Times New Roman"/>
          <w:b/>
        </w:rPr>
        <w:t xml:space="preserve">Disclaimer: </w:t>
      </w:r>
      <w:r w:rsidRPr="00B56F8F">
        <w:rPr>
          <w:rFonts w:ascii="Times New Roman" w:eastAsia="Times New Roman" w:hAnsi="Times New Roman" w:cs="Times New Roman"/>
        </w:rPr>
        <w:t>No external funding received for this study. Authors report no conflict of interest.</w:t>
      </w:r>
    </w:p>
    <w:p w14:paraId="5753F894" w14:textId="77777777" w:rsidR="00B56F8F" w:rsidRPr="00B56F8F" w:rsidRDefault="00B56F8F" w:rsidP="00B56F8F">
      <w:pPr>
        <w:spacing w:after="0"/>
        <w:rPr>
          <w:rFonts w:ascii="Times New Roman" w:eastAsia="Times New Roman" w:hAnsi="Times New Roman" w:cs="Times New Roman"/>
        </w:rPr>
      </w:pPr>
      <w:r w:rsidRPr="00B56F8F">
        <w:rPr>
          <w:rFonts w:ascii="Times New Roman" w:eastAsia="Times New Roman" w:hAnsi="Times New Roman" w:cs="Times New Roman"/>
          <w:b/>
        </w:rPr>
        <w:t xml:space="preserve">Ethical Approval: </w:t>
      </w:r>
      <w:r w:rsidRPr="00B56F8F">
        <w:rPr>
          <w:rFonts w:ascii="Times New Roman" w:eastAsia="Times New Roman" w:hAnsi="Times New Roman" w:cs="Times New Roman"/>
        </w:rPr>
        <w:t>Sefton Research Ethics Committee - REC Number: 08/H1001/109</w:t>
      </w:r>
    </w:p>
    <w:p w14:paraId="4B743A34" w14:textId="77777777" w:rsidR="00B56F8F" w:rsidRPr="00B56F8F" w:rsidRDefault="00B56F8F" w:rsidP="00B56F8F">
      <w:pPr>
        <w:spacing w:after="0"/>
        <w:rPr>
          <w:rFonts w:ascii="Times New Roman" w:eastAsia="Times New Roman" w:hAnsi="Times New Roman" w:cs="Times New Roman"/>
        </w:rPr>
      </w:pPr>
    </w:p>
    <w:p w14:paraId="44E9C112" w14:textId="77777777" w:rsidR="00B56F8F" w:rsidRPr="00B56F8F" w:rsidRDefault="00B56F8F" w:rsidP="00B56F8F">
      <w:pPr>
        <w:spacing w:after="0" w:line="480" w:lineRule="auto"/>
        <w:rPr>
          <w:rFonts w:ascii="Times New Roman" w:eastAsia="Times New Roman" w:hAnsi="Times New Roman" w:cs="Times New Roman"/>
        </w:rPr>
      </w:pPr>
      <w:r w:rsidRPr="00B56F8F">
        <w:rPr>
          <w:rFonts w:ascii="Times New Roman" w:eastAsia="Times New Roman" w:hAnsi="Times New Roman" w:cs="Times New Roman"/>
          <w:b/>
        </w:rPr>
        <w:t>Trust Study Number</w:t>
      </w:r>
      <w:r w:rsidRPr="00B56F8F">
        <w:rPr>
          <w:rFonts w:ascii="Times New Roman" w:eastAsia="Times New Roman" w:hAnsi="Times New Roman" w:cs="Times New Roman"/>
        </w:rPr>
        <w:t>: 3735</w:t>
      </w:r>
    </w:p>
    <w:p w14:paraId="14B71B6D" w14:textId="77777777" w:rsidR="00AF1AFE" w:rsidRPr="00666A31" w:rsidRDefault="00133A22" w:rsidP="007837E7">
      <w:pPr>
        <w:spacing w:after="0" w:line="480" w:lineRule="auto"/>
        <w:rPr>
          <w:rFonts w:ascii="Times New Roman" w:hAnsi="Times New Roman" w:cs="Times New Roman"/>
          <w:b/>
        </w:rPr>
      </w:pPr>
      <w:r w:rsidRPr="00666A31">
        <w:rPr>
          <w:rFonts w:ascii="Times New Roman" w:hAnsi="Times New Roman" w:cs="Times New Roman"/>
          <w:b/>
        </w:rPr>
        <w:lastRenderedPageBreak/>
        <w:t>ABSTRACT</w:t>
      </w:r>
    </w:p>
    <w:p w14:paraId="4FA3D719" w14:textId="77777777" w:rsidR="00132051" w:rsidRPr="00666A31" w:rsidRDefault="00133A22" w:rsidP="007837E7">
      <w:pPr>
        <w:spacing w:after="0" w:line="480" w:lineRule="auto"/>
        <w:rPr>
          <w:rFonts w:ascii="Times New Roman" w:hAnsi="Times New Roman" w:cs="Times New Roman"/>
          <w:b/>
        </w:rPr>
      </w:pPr>
      <w:r w:rsidRPr="00666A31">
        <w:rPr>
          <w:rFonts w:ascii="Times New Roman" w:hAnsi="Times New Roman" w:cs="Times New Roman"/>
          <w:b/>
        </w:rPr>
        <w:t>Background</w:t>
      </w:r>
      <w:r w:rsidR="00AF1AFE" w:rsidRPr="00666A31">
        <w:rPr>
          <w:rFonts w:ascii="Times New Roman" w:hAnsi="Times New Roman" w:cs="Times New Roman"/>
          <w:b/>
        </w:rPr>
        <w:t xml:space="preserve"> </w:t>
      </w:r>
    </w:p>
    <w:p w14:paraId="5B7FC441" w14:textId="77777777" w:rsidR="002A4951" w:rsidRPr="00666A31" w:rsidRDefault="00132051" w:rsidP="00132051">
      <w:pPr>
        <w:spacing w:after="120" w:line="480" w:lineRule="auto"/>
        <w:jc w:val="both"/>
        <w:rPr>
          <w:rFonts w:ascii="Times New Roman" w:hAnsi="Times New Roman" w:cs="Times New Roman"/>
        </w:rPr>
      </w:pPr>
      <w:r w:rsidRPr="00666A31">
        <w:rPr>
          <w:rFonts w:ascii="Times New Roman" w:hAnsi="Times New Roman" w:cs="Times New Roman"/>
        </w:rPr>
        <w:t>The minimal clinically important difference (MCID) that allows the interpretation of small but</w:t>
      </w:r>
      <w:r w:rsidR="00666A31" w:rsidRPr="00666A31">
        <w:rPr>
          <w:rFonts w:ascii="Times New Roman" w:hAnsi="Times New Roman" w:cs="Times New Roman"/>
        </w:rPr>
        <w:t xml:space="preserve"> meaningful changes following </w:t>
      </w:r>
      <w:r w:rsidRPr="00666A31">
        <w:rPr>
          <w:rFonts w:ascii="Times New Roman" w:hAnsi="Times New Roman" w:cs="Times New Roman"/>
        </w:rPr>
        <w:t>intervention</w:t>
      </w:r>
      <w:r w:rsidR="002A4951" w:rsidRPr="00666A31">
        <w:rPr>
          <w:rFonts w:ascii="Times New Roman" w:hAnsi="Times New Roman" w:cs="Times New Roman"/>
        </w:rPr>
        <w:t xml:space="preserve"> has not been reported for </w:t>
      </w:r>
      <w:r w:rsidR="002A4951" w:rsidRPr="00666A31">
        <w:rPr>
          <w:rFonts w:ascii="Times New Roman" w:hAnsi="Times New Roman" w:cs="Arial"/>
          <w:lang w:val="en-US"/>
        </w:rPr>
        <w:t xml:space="preserve">the </w:t>
      </w:r>
      <w:r w:rsidR="002A4951" w:rsidRPr="00666A31">
        <w:rPr>
          <w:rFonts w:ascii="Times New Roman" w:hAnsi="Times New Roman" w:cs="Times New Roman"/>
        </w:rPr>
        <w:t>Liverpool Elbow Score (LES).</w:t>
      </w:r>
      <w:r w:rsidRPr="00666A31">
        <w:rPr>
          <w:rFonts w:ascii="Times New Roman" w:hAnsi="Times New Roman" w:cs="Times New Roman"/>
        </w:rPr>
        <w:t xml:space="preserve"> </w:t>
      </w:r>
      <w:r w:rsidR="002A4951" w:rsidRPr="00666A31">
        <w:rPr>
          <w:rFonts w:ascii="Times New Roman" w:hAnsi="Times New Roman" w:cs="Times New Roman"/>
        </w:rPr>
        <w:t xml:space="preserve">This study aimed to </w:t>
      </w:r>
      <w:r w:rsidR="002A4951" w:rsidRPr="00666A31">
        <w:rPr>
          <w:rFonts w:ascii="Times New Roman" w:hAnsi="Times New Roman" w:cs="Arial"/>
          <w:lang w:val="en-US"/>
        </w:rPr>
        <w:t xml:space="preserve">determine the MCID for the </w:t>
      </w:r>
      <w:r w:rsidR="002A4951" w:rsidRPr="00666A31">
        <w:rPr>
          <w:rFonts w:ascii="Times New Roman" w:hAnsi="Times New Roman" w:cs="Times New Roman"/>
        </w:rPr>
        <w:t xml:space="preserve">LES </w:t>
      </w:r>
      <w:r w:rsidR="002A4951" w:rsidRPr="00666A31">
        <w:rPr>
          <w:rFonts w:ascii="Times New Roman" w:hAnsi="Times New Roman" w:cs="Arial"/>
          <w:lang w:val="en-US"/>
        </w:rPr>
        <w:t>in patients undergoing total elbow replacement</w:t>
      </w:r>
      <w:r w:rsidR="00666A31" w:rsidRPr="00666A31">
        <w:rPr>
          <w:rFonts w:ascii="Times New Roman" w:hAnsi="Times New Roman" w:cs="Arial"/>
          <w:lang w:val="en-US"/>
        </w:rPr>
        <w:t xml:space="preserve"> (TER)</w:t>
      </w:r>
      <w:r w:rsidR="002A4951" w:rsidRPr="00666A31">
        <w:rPr>
          <w:rFonts w:ascii="Times New Roman" w:hAnsi="Times New Roman" w:cs="Arial"/>
          <w:lang w:val="en-US"/>
        </w:rPr>
        <w:t>.</w:t>
      </w:r>
    </w:p>
    <w:p w14:paraId="4F98DA36" w14:textId="77777777" w:rsidR="00AF1AFE" w:rsidRPr="00666A31" w:rsidRDefault="00AF1AFE" w:rsidP="007837E7">
      <w:pPr>
        <w:spacing w:after="0" w:line="480" w:lineRule="auto"/>
        <w:rPr>
          <w:rFonts w:ascii="Times New Roman" w:hAnsi="Times New Roman" w:cs="Times New Roman"/>
          <w:b/>
        </w:rPr>
      </w:pPr>
      <w:r w:rsidRPr="00666A31">
        <w:rPr>
          <w:rFonts w:ascii="Times New Roman" w:hAnsi="Times New Roman" w:cs="Times New Roman"/>
          <w:b/>
        </w:rPr>
        <w:t>Methods</w:t>
      </w:r>
    </w:p>
    <w:p w14:paraId="35F83956" w14:textId="77777777" w:rsidR="00133A22" w:rsidRPr="00666A31" w:rsidRDefault="00AF1AFE" w:rsidP="00133A22">
      <w:pPr>
        <w:spacing w:line="480" w:lineRule="auto"/>
        <w:jc w:val="both"/>
        <w:rPr>
          <w:rFonts w:ascii="Times New Roman" w:hAnsi="Times New Roman" w:cs="Times New Roman"/>
        </w:rPr>
      </w:pPr>
      <w:r w:rsidRPr="00666A31">
        <w:rPr>
          <w:rFonts w:ascii="Times New Roman" w:hAnsi="Times New Roman" w:cs="Times New Roman"/>
        </w:rPr>
        <w:t xml:space="preserve">This observational study is based on preoperative and 1-year postoperative clinical outcome of </w:t>
      </w:r>
      <w:r w:rsidR="00666A31" w:rsidRPr="00666A31">
        <w:rPr>
          <w:rFonts w:ascii="Times New Roman" w:hAnsi="Times New Roman" w:cs="Times New Roman"/>
        </w:rPr>
        <w:t xml:space="preserve">TER </w:t>
      </w:r>
      <w:r w:rsidRPr="00666A31">
        <w:rPr>
          <w:rFonts w:ascii="Times New Roman" w:hAnsi="Times New Roman" w:cs="Times New Roman"/>
        </w:rPr>
        <w:t>(Discovery Elbow System) in 71 patients using the</w:t>
      </w:r>
      <w:r w:rsidR="00666A31" w:rsidRPr="00666A31">
        <w:rPr>
          <w:rFonts w:ascii="Times New Roman" w:hAnsi="Times New Roman" w:cs="Times New Roman"/>
        </w:rPr>
        <w:t xml:space="preserve"> LES. A four-point Likert-</w:t>
      </w:r>
      <w:r w:rsidRPr="00666A31">
        <w:rPr>
          <w:rFonts w:ascii="Times New Roman" w:hAnsi="Times New Roman" w:cs="Times New Roman"/>
        </w:rPr>
        <w:t xml:space="preserve">like transition scale was used to evaluate patient satisfaction following </w:t>
      </w:r>
      <w:r w:rsidR="00666A31" w:rsidRPr="00666A31">
        <w:rPr>
          <w:rFonts w:ascii="Times New Roman" w:hAnsi="Times New Roman" w:cs="Times New Roman"/>
        </w:rPr>
        <w:t>TER</w:t>
      </w:r>
      <w:r w:rsidRPr="00666A31">
        <w:rPr>
          <w:rFonts w:ascii="Times New Roman" w:hAnsi="Times New Roman" w:cs="Times New Roman"/>
        </w:rPr>
        <w:t xml:space="preserve">. A combination of distribution-based (standard deviation of change in the LES; standard error of mean [SEM], smallest detectable change [SDC]) and anchor-based methods (receiver operating curve [ROC]; difference of mean of change in LES) was used to determine </w:t>
      </w:r>
      <w:r w:rsidR="00133A22" w:rsidRPr="00666A31">
        <w:rPr>
          <w:rFonts w:ascii="Times New Roman" w:hAnsi="Times New Roman" w:cs="Times New Roman"/>
        </w:rPr>
        <w:t xml:space="preserve">range of </w:t>
      </w:r>
      <w:r w:rsidR="00666A31" w:rsidRPr="00666A31">
        <w:rPr>
          <w:rFonts w:ascii="Times New Roman" w:hAnsi="Times New Roman" w:cs="Times New Roman"/>
        </w:rPr>
        <w:t>MCID values</w:t>
      </w:r>
      <w:r w:rsidRPr="00666A31">
        <w:rPr>
          <w:rFonts w:ascii="Times New Roman" w:hAnsi="Times New Roman" w:cs="Times New Roman"/>
        </w:rPr>
        <w:t xml:space="preserve">. </w:t>
      </w:r>
    </w:p>
    <w:p w14:paraId="0EBC6B6A" w14:textId="77777777" w:rsidR="00AF1AFE" w:rsidRPr="00666A31" w:rsidRDefault="00AF1AFE" w:rsidP="007837E7">
      <w:pPr>
        <w:spacing w:after="0" w:line="480" w:lineRule="auto"/>
        <w:rPr>
          <w:rFonts w:ascii="Times New Roman" w:hAnsi="Times New Roman" w:cs="Times New Roman"/>
        </w:rPr>
      </w:pPr>
      <w:r w:rsidRPr="00666A31">
        <w:rPr>
          <w:rFonts w:ascii="Times New Roman" w:hAnsi="Times New Roman" w:cs="Times New Roman"/>
          <w:b/>
        </w:rPr>
        <w:t>Results</w:t>
      </w:r>
    </w:p>
    <w:p w14:paraId="6D718CCF" w14:textId="77777777" w:rsidR="00AF1AFE" w:rsidRPr="00666A31" w:rsidRDefault="00AF1AFE" w:rsidP="00133A22">
      <w:pPr>
        <w:spacing w:line="480" w:lineRule="auto"/>
        <w:jc w:val="both"/>
        <w:rPr>
          <w:rFonts w:ascii="Times New Roman" w:hAnsi="Times New Roman" w:cs="Times New Roman"/>
        </w:rPr>
      </w:pPr>
      <w:r w:rsidRPr="00666A31">
        <w:rPr>
          <w:rFonts w:ascii="Times New Roman" w:hAnsi="Times New Roman" w:cs="Times New Roman"/>
        </w:rPr>
        <w:t xml:space="preserve">The mean change in the LES value was 2.4 (SD: 2.1). The </w:t>
      </w:r>
      <w:r w:rsidR="00133A22" w:rsidRPr="00666A31">
        <w:rPr>
          <w:rFonts w:ascii="Times New Roman" w:hAnsi="Times New Roman" w:cs="Times New Roman"/>
        </w:rPr>
        <w:t xml:space="preserve">estimated </w:t>
      </w:r>
      <w:r w:rsidRPr="00666A31">
        <w:rPr>
          <w:rFonts w:ascii="Times New Roman" w:hAnsi="Times New Roman" w:cs="Times New Roman"/>
        </w:rPr>
        <w:t xml:space="preserve">SDC value with upper limit of 90% confidence interval was 1.5. The mean change in LES of “satisfied” </w:t>
      </w:r>
      <w:r w:rsidR="00C9620E" w:rsidRPr="00666A31">
        <w:rPr>
          <w:rFonts w:ascii="Times New Roman" w:hAnsi="Times New Roman" w:cs="Times New Roman"/>
        </w:rPr>
        <w:t xml:space="preserve">and “somewhat satisfied” patient </w:t>
      </w:r>
      <w:r w:rsidRPr="00666A31">
        <w:rPr>
          <w:rFonts w:ascii="Times New Roman" w:hAnsi="Times New Roman" w:cs="Times New Roman"/>
        </w:rPr>
        <w:t>group</w:t>
      </w:r>
      <w:r w:rsidR="00C9620E" w:rsidRPr="00666A31">
        <w:rPr>
          <w:rFonts w:ascii="Times New Roman" w:hAnsi="Times New Roman" w:cs="Times New Roman"/>
        </w:rPr>
        <w:t>s</w:t>
      </w:r>
      <w:r w:rsidRPr="00666A31">
        <w:rPr>
          <w:rFonts w:ascii="Times New Roman" w:hAnsi="Times New Roman" w:cs="Times New Roman"/>
        </w:rPr>
        <w:t xml:space="preserve"> was 2.4 (SD = 2.1)</w:t>
      </w:r>
      <w:r w:rsidR="00C9620E" w:rsidRPr="00666A31">
        <w:rPr>
          <w:rFonts w:ascii="Times New Roman" w:hAnsi="Times New Roman" w:cs="Times New Roman"/>
        </w:rPr>
        <w:t xml:space="preserve"> and </w:t>
      </w:r>
      <w:r w:rsidRPr="00666A31">
        <w:rPr>
          <w:rFonts w:ascii="Times New Roman" w:hAnsi="Times New Roman" w:cs="Times New Roman"/>
        </w:rPr>
        <w:t>1.</w:t>
      </w:r>
      <w:r w:rsidR="00C9620E" w:rsidRPr="00666A31">
        <w:rPr>
          <w:rFonts w:ascii="Times New Roman" w:hAnsi="Times New Roman" w:cs="Times New Roman"/>
        </w:rPr>
        <w:t>1 (SD = 1.4) respectively</w:t>
      </w:r>
      <w:r w:rsidRPr="00666A31">
        <w:rPr>
          <w:rFonts w:ascii="Times New Roman" w:hAnsi="Times New Roman" w:cs="Times New Roman"/>
        </w:rPr>
        <w:t xml:space="preserve"> and the difference between the both means (MCID based on difference of mean in two sub-groups) was 1.3. According to ROC analysis, the value of MCID was 1.6. </w:t>
      </w:r>
    </w:p>
    <w:p w14:paraId="3833D018" w14:textId="77777777" w:rsidR="00AF1AFE" w:rsidRPr="00666A31" w:rsidRDefault="00AF1AFE" w:rsidP="007837E7">
      <w:pPr>
        <w:spacing w:after="0" w:line="480" w:lineRule="auto"/>
        <w:rPr>
          <w:rFonts w:ascii="Times New Roman" w:hAnsi="Times New Roman" w:cs="Times New Roman"/>
          <w:b/>
        </w:rPr>
      </w:pPr>
      <w:r w:rsidRPr="00666A31">
        <w:rPr>
          <w:rFonts w:ascii="Times New Roman" w:hAnsi="Times New Roman" w:cs="Times New Roman"/>
          <w:b/>
        </w:rPr>
        <w:t>Conclusion</w:t>
      </w:r>
    </w:p>
    <w:p w14:paraId="36C2FBF7" w14:textId="77777777" w:rsidR="00666A31" w:rsidRDefault="00C9620E" w:rsidP="00C9620E">
      <w:pPr>
        <w:spacing w:line="480" w:lineRule="auto"/>
        <w:jc w:val="both"/>
        <w:rPr>
          <w:rFonts w:ascii="Times New Roman" w:hAnsi="Times New Roman" w:cs="Times New Roman"/>
        </w:rPr>
      </w:pPr>
      <w:r w:rsidRPr="00666A31">
        <w:rPr>
          <w:rFonts w:ascii="Times New Roman" w:hAnsi="Times New Roman" w:cs="Times New Roman"/>
        </w:rPr>
        <w:t>The MCID v</w:t>
      </w:r>
      <w:r w:rsidR="00AF1AFE" w:rsidRPr="00666A31">
        <w:rPr>
          <w:rFonts w:ascii="Times New Roman" w:hAnsi="Times New Roman" w:cs="Times New Roman"/>
        </w:rPr>
        <w:t xml:space="preserve">alue </w:t>
      </w:r>
      <w:r w:rsidRPr="00666A31">
        <w:rPr>
          <w:rFonts w:ascii="Times New Roman" w:hAnsi="Times New Roman" w:cs="Times New Roman"/>
        </w:rPr>
        <w:t xml:space="preserve">for the </w:t>
      </w:r>
      <w:r w:rsidR="00AF1AFE" w:rsidRPr="00666A31">
        <w:rPr>
          <w:rFonts w:ascii="Times New Roman" w:hAnsi="Times New Roman" w:cs="Times New Roman"/>
        </w:rPr>
        <w:t xml:space="preserve">LES was estimated to range between 0.7 and 1.8. The </w:t>
      </w:r>
      <w:r w:rsidRPr="00666A31">
        <w:rPr>
          <w:rFonts w:ascii="Times New Roman" w:hAnsi="Times New Roman" w:cs="Times New Roman"/>
        </w:rPr>
        <w:t xml:space="preserve">estimated SDC </w:t>
      </w:r>
      <w:r w:rsidR="00AF1AFE" w:rsidRPr="00666A31">
        <w:rPr>
          <w:rFonts w:ascii="Times New Roman" w:hAnsi="Times New Roman" w:cs="Times New Roman"/>
        </w:rPr>
        <w:t xml:space="preserve">value was 1.5. We propose that the “true” MCID value of LES would be between 1.6 and 1.8 to ensure that the value is higher than the measurement error of LES. </w:t>
      </w:r>
    </w:p>
    <w:p w14:paraId="71490500" w14:textId="4BFAF574" w:rsidR="00666A31" w:rsidRPr="00666A31" w:rsidRDefault="00666A31" w:rsidP="00666A31">
      <w:pPr>
        <w:spacing w:line="480" w:lineRule="auto"/>
        <w:jc w:val="both"/>
        <w:rPr>
          <w:rFonts w:ascii="Times New Roman" w:hAnsi="Times New Roman" w:cs="Times New Roman"/>
        </w:rPr>
      </w:pPr>
      <w:r w:rsidRPr="00666A31">
        <w:rPr>
          <w:rFonts w:ascii="Times New Roman" w:hAnsi="Times New Roman" w:cs="Times New Roman"/>
          <w:b/>
        </w:rPr>
        <w:t>Keywords:</w:t>
      </w:r>
      <w:r w:rsidRPr="00666A31">
        <w:rPr>
          <w:rFonts w:ascii="Times New Roman" w:hAnsi="Times New Roman" w:cs="Times New Roman"/>
        </w:rPr>
        <w:t xml:space="preserve"> Elbow</w:t>
      </w:r>
      <w:r w:rsidR="007837E7">
        <w:rPr>
          <w:rFonts w:ascii="Times New Roman" w:hAnsi="Times New Roman" w:cs="Times New Roman"/>
        </w:rPr>
        <w:t>;</w:t>
      </w:r>
      <w:r w:rsidRPr="00666A31">
        <w:rPr>
          <w:rFonts w:ascii="Times New Roman" w:hAnsi="Times New Roman" w:cs="Times New Roman"/>
        </w:rPr>
        <w:t xml:space="preserve"> </w:t>
      </w:r>
      <w:r w:rsidR="007837E7" w:rsidRPr="00666A31">
        <w:rPr>
          <w:rFonts w:ascii="Times New Roman" w:hAnsi="Times New Roman" w:cs="Times New Roman"/>
        </w:rPr>
        <w:t xml:space="preserve">Total </w:t>
      </w:r>
      <w:r w:rsidRPr="00666A31">
        <w:rPr>
          <w:rFonts w:ascii="Times New Roman" w:hAnsi="Times New Roman" w:cs="Times New Roman"/>
        </w:rPr>
        <w:t xml:space="preserve">Arthroplasty; Discovery Elbow; Clinical Outcome; </w:t>
      </w:r>
      <w:r w:rsidR="007837E7">
        <w:rPr>
          <w:rFonts w:ascii="Times New Roman" w:hAnsi="Times New Roman" w:cs="Times New Roman"/>
        </w:rPr>
        <w:t xml:space="preserve">Joint Replacement, </w:t>
      </w:r>
      <w:r w:rsidRPr="00666A31">
        <w:rPr>
          <w:rFonts w:ascii="Times New Roman" w:hAnsi="Times New Roman" w:cs="Times New Roman"/>
        </w:rPr>
        <w:t>Elbow Prostheses</w:t>
      </w:r>
      <w:r w:rsidR="007837E7">
        <w:rPr>
          <w:rFonts w:ascii="Times New Roman" w:hAnsi="Times New Roman" w:cs="Times New Roman"/>
        </w:rPr>
        <w:t xml:space="preserve">; </w:t>
      </w:r>
      <w:r w:rsidR="007837E7" w:rsidRPr="007837E7">
        <w:rPr>
          <w:rFonts w:ascii="Times New Roman" w:hAnsi="Times New Roman" w:cs="Times New Roman"/>
        </w:rPr>
        <w:t>Minimal Clinically Important Changes</w:t>
      </w:r>
      <w:r w:rsidR="007837E7">
        <w:rPr>
          <w:rFonts w:ascii="Times New Roman" w:hAnsi="Times New Roman" w:cs="Times New Roman"/>
        </w:rPr>
        <w:t>.</w:t>
      </w:r>
      <w:r w:rsidR="007837E7" w:rsidRPr="00666A31">
        <w:rPr>
          <w:rFonts w:ascii="Times New Roman" w:hAnsi="Times New Roman" w:cs="Times New Roman"/>
        </w:rPr>
        <w:t xml:space="preserve"> </w:t>
      </w:r>
    </w:p>
    <w:p w14:paraId="1341B121" w14:textId="72CF22C4" w:rsidR="00666A31" w:rsidRPr="00666A31" w:rsidRDefault="00666A31" w:rsidP="007837E7">
      <w:pPr>
        <w:spacing w:line="480" w:lineRule="auto"/>
        <w:jc w:val="both"/>
        <w:rPr>
          <w:rFonts w:ascii="Times New Roman" w:hAnsi="Times New Roman" w:cs="Times New Roman"/>
        </w:rPr>
      </w:pPr>
      <w:r w:rsidRPr="00666A31">
        <w:rPr>
          <w:rFonts w:ascii="Times New Roman" w:hAnsi="Times New Roman" w:cs="Times New Roman"/>
        </w:rPr>
        <w:t xml:space="preserve">Level of Evidence: </w:t>
      </w:r>
      <w:r w:rsidR="00A94C06" w:rsidRPr="00A94C06">
        <w:rPr>
          <w:rFonts w:ascii="Times New Roman" w:hAnsi="Times New Roman" w:cs="Times New Roman"/>
        </w:rPr>
        <w:t>Therapeutic II</w:t>
      </w:r>
    </w:p>
    <w:p w14:paraId="6F9D6E9F" w14:textId="77777777" w:rsidR="00AF1AFE" w:rsidRPr="000222AE" w:rsidRDefault="00C9620E" w:rsidP="000222AE">
      <w:pPr>
        <w:spacing w:line="480" w:lineRule="auto"/>
        <w:jc w:val="both"/>
        <w:rPr>
          <w:rFonts w:ascii="Times New Roman" w:hAnsi="Times New Roman" w:cs="Times New Roman"/>
        </w:rPr>
      </w:pPr>
      <w:r w:rsidRPr="00666A31">
        <w:rPr>
          <w:rFonts w:ascii="Times New Roman" w:hAnsi="Times New Roman" w:cs="Times New Roman"/>
          <w:b/>
        </w:rPr>
        <w:lastRenderedPageBreak/>
        <w:t>INTRODUCTION</w:t>
      </w:r>
    </w:p>
    <w:p w14:paraId="05A9C5D9" w14:textId="77777777" w:rsidR="00AF1AFE" w:rsidRPr="00666A31" w:rsidRDefault="00C817A7" w:rsidP="00311599">
      <w:pPr>
        <w:spacing w:line="480" w:lineRule="auto"/>
        <w:contextualSpacing/>
        <w:jc w:val="both"/>
        <w:rPr>
          <w:rFonts w:ascii="Times New Roman" w:hAnsi="Times New Roman" w:cs="Times New Roman"/>
        </w:rPr>
      </w:pPr>
      <w:r>
        <w:rPr>
          <w:rFonts w:ascii="Times New Roman" w:hAnsi="Times New Roman" w:cs="Times New Roman"/>
        </w:rPr>
        <w:t xml:space="preserve">The </w:t>
      </w:r>
      <w:r w:rsidR="00AF1AFE" w:rsidRPr="00666A31">
        <w:rPr>
          <w:rFonts w:ascii="Times New Roman" w:hAnsi="Times New Roman" w:cs="Times New Roman"/>
        </w:rPr>
        <w:t xml:space="preserve">Liverpool Elbow Score (LES) is </w:t>
      </w:r>
      <w:r w:rsidR="00C9620E" w:rsidRPr="00666A31">
        <w:rPr>
          <w:rFonts w:ascii="Times New Roman" w:hAnsi="Times New Roman" w:cs="Times New Roman"/>
        </w:rPr>
        <w:t>a region-</w:t>
      </w:r>
      <w:r w:rsidR="00AF1AFE" w:rsidRPr="00666A31">
        <w:rPr>
          <w:rFonts w:ascii="Times New Roman" w:hAnsi="Times New Roman" w:cs="Times New Roman"/>
        </w:rPr>
        <w:t xml:space="preserve">specific outcome score that is completed by </w:t>
      </w:r>
      <w:r w:rsidR="00C9620E" w:rsidRPr="00666A31">
        <w:rPr>
          <w:rFonts w:ascii="Times New Roman" w:hAnsi="Times New Roman" w:cs="Times New Roman"/>
        </w:rPr>
        <w:t xml:space="preserve">both </w:t>
      </w:r>
      <w:r w:rsidR="00AF1AFE" w:rsidRPr="00666A31">
        <w:rPr>
          <w:rFonts w:ascii="Times New Roman" w:hAnsi="Times New Roman" w:cs="Times New Roman"/>
        </w:rPr>
        <w:t xml:space="preserve">the clinician and the patient. Validation study by </w:t>
      </w:r>
      <w:r w:rsidR="00C9620E" w:rsidRPr="00666A31">
        <w:rPr>
          <w:rFonts w:ascii="Times New Roman" w:hAnsi="Times New Roman" w:cs="Times New Roman"/>
        </w:rPr>
        <w:t xml:space="preserve">the </w:t>
      </w:r>
      <w:r w:rsidR="00AF1AFE" w:rsidRPr="00666A31">
        <w:rPr>
          <w:rFonts w:ascii="Times New Roman" w:hAnsi="Times New Roman" w:cs="Times New Roman"/>
        </w:rPr>
        <w:t xml:space="preserve">developers of the score demonstrated that LES </w:t>
      </w:r>
      <w:r w:rsidR="00311599" w:rsidRPr="00666A31">
        <w:rPr>
          <w:rFonts w:ascii="Times New Roman" w:hAnsi="Times New Roman" w:cs="Times New Roman"/>
        </w:rPr>
        <w:t xml:space="preserve">is </w:t>
      </w:r>
      <w:r w:rsidR="00AF1AFE" w:rsidRPr="00666A31">
        <w:rPr>
          <w:rFonts w:ascii="Times New Roman" w:hAnsi="Times New Roman" w:cs="Times New Roman"/>
        </w:rPr>
        <w:t xml:space="preserve">valid, reliable and responsive to change in clinical condition of the patient </w:t>
      </w:r>
      <w:r w:rsidR="00311599" w:rsidRPr="00666A31">
        <w:rPr>
          <w:rFonts w:ascii="Times New Roman" w:hAnsi="Times New Roman" w:cs="Times New Roman"/>
        </w:rPr>
        <w:t>in different elbow conditions</w:t>
      </w:r>
      <w:r w:rsidR="00433BC8">
        <w:rPr>
          <w:rFonts w:ascii="Times New Roman" w:hAnsi="Times New Roman" w:cs="Times New Roman"/>
        </w:rPr>
        <w:t>.</w:t>
      </w:r>
      <w:r w:rsidR="00AF1AFE" w:rsidRPr="00666A31">
        <w:rPr>
          <w:rFonts w:ascii="Times New Roman" w:hAnsi="Times New Roman" w:cs="Times New Roman"/>
          <w:vertAlign w:val="superscript"/>
        </w:rPr>
        <w:t>25</w:t>
      </w:r>
      <w:r w:rsidR="00311599" w:rsidRPr="00666A31">
        <w:rPr>
          <w:rFonts w:ascii="Times New Roman" w:hAnsi="Times New Roman" w:cs="Times New Roman"/>
        </w:rPr>
        <w:t xml:space="preserve"> Furthermore, a</w:t>
      </w:r>
      <w:r w:rsidR="00AF1AFE" w:rsidRPr="00666A31">
        <w:rPr>
          <w:rFonts w:ascii="Times New Roman" w:hAnsi="Times New Roman" w:cs="Times New Roman"/>
        </w:rPr>
        <w:t xml:space="preserve"> recent study </w:t>
      </w:r>
      <w:r w:rsidR="00311599" w:rsidRPr="00666A31">
        <w:rPr>
          <w:rFonts w:ascii="Times New Roman" w:hAnsi="Times New Roman" w:cs="Times New Roman"/>
        </w:rPr>
        <w:t xml:space="preserve">reported satisfactory responsiveness </w:t>
      </w:r>
      <w:r w:rsidR="00AF1AFE" w:rsidRPr="00666A31">
        <w:rPr>
          <w:rFonts w:ascii="Times New Roman" w:hAnsi="Times New Roman" w:cs="Times New Roman"/>
        </w:rPr>
        <w:t>of LES in elbow arthroplasty</w:t>
      </w:r>
      <w:r w:rsidR="00433BC8">
        <w:rPr>
          <w:rFonts w:ascii="Times New Roman" w:hAnsi="Times New Roman" w:cs="Times New Roman"/>
        </w:rPr>
        <w:t>.</w:t>
      </w:r>
      <w:r w:rsidR="00AF1AFE" w:rsidRPr="00666A31">
        <w:rPr>
          <w:rFonts w:ascii="Times New Roman" w:hAnsi="Times New Roman" w:cs="Times New Roman"/>
          <w:vertAlign w:val="superscript"/>
        </w:rPr>
        <w:t>3</w:t>
      </w:r>
      <w:r w:rsidR="008208DF">
        <w:rPr>
          <w:rFonts w:ascii="Times New Roman" w:hAnsi="Times New Roman" w:cs="Times New Roman"/>
          <w:vertAlign w:val="superscript"/>
        </w:rPr>
        <w:t>2</w:t>
      </w:r>
      <w:r w:rsidR="00AF1AFE" w:rsidRPr="00666A31">
        <w:rPr>
          <w:rFonts w:ascii="Times New Roman" w:hAnsi="Times New Roman" w:cs="Times New Roman"/>
        </w:rPr>
        <w:t xml:space="preserve"> </w:t>
      </w:r>
    </w:p>
    <w:p w14:paraId="5D17C184" w14:textId="77777777" w:rsidR="00311599" w:rsidRPr="000222AE" w:rsidRDefault="00311599" w:rsidP="00311599">
      <w:pPr>
        <w:spacing w:line="480" w:lineRule="auto"/>
        <w:contextualSpacing/>
        <w:jc w:val="both"/>
        <w:rPr>
          <w:rFonts w:ascii="Times New Roman" w:hAnsi="Times New Roman" w:cs="Times New Roman"/>
          <w:sz w:val="10"/>
        </w:rPr>
      </w:pPr>
    </w:p>
    <w:p w14:paraId="7367BAD1" w14:textId="77777777" w:rsidR="00AF1AFE" w:rsidRPr="00666A31" w:rsidRDefault="002F0E8D" w:rsidP="00311599">
      <w:pPr>
        <w:spacing w:line="480" w:lineRule="auto"/>
        <w:contextualSpacing/>
        <w:jc w:val="both"/>
        <w:rPr>
          <w:rFonts w:ascii="Times New Roman" w:hAnsi="Times New Roman" w:cs="Times New Roman"/>
        </w:rPr>
      </w:pPr>
      <w:r w:rsidRPr="002F0E8D">
        <w:rPr>
          <w:rFonts w:ascii="Times New Roman" w:hAnsi="Times New Roman" w:cs="Times New Roman"/>
          <w:szCs w:val="26"/>
          <w:lang w:val="en-US"/>
        </w:rPr>
        <w:t xml:space="preserve">Establishing minimally clinically important difference (MCID) for </w:t>
      </w:r>
      <w:r>
        <w:rPr>
          <w:rFonts w:ascii="Times New Roman" w:hAnsi="Times New Roman" w:cs="Times New Roman"/>
          <w:szCs w:val="26"/>
          <w:lang w:val="en-US"/>
        </w:rPr>
        <w:t xml:space="preserve">clinical </w:t>
      </w:r>
      <w:r w:rsidRPr="002F0E8D">
        <w:rPr>
          <w:rFonts w:ascii="Times New Roman" w:hAnsi="Times New Roman" w:cs="Times New Roman"/>
          <w:szCs w:val="26"/>
          <w:lang w:val="en-US"/>
        </w:rPr>
        <w:t xml:space="preserve">outcomes </w:t>
      </w:r>
      <w:r>
        <w:rPr>
          <w:rFonts w:ascii="Times New Roman" w:hAnsi="Times New Roman" w:cs="Times New Roman"/>
          <w:szCs w:val="26"/>
          <w:lang w:val="en-US"/>
        </w:rPr>
        <w:t xml:space="preserve">scores </w:t>
      </w:r>
      <w:r w:rsidRPr="002F0E8D">
        <w:rPr>
          <w:rFonts w:ascii="Times New Roman" w:hAnsi="Times New Roman" w:cs="Times New Roman"/>
          <w:szCs w:val="26"/>
          <w:lang w:val="en-US"/>
        </w:rPr>
        <w:t>is an important component of outcomes research to understand treatment effectiveness</w:t>
      </w:r>
      <w:r w:rsidR="00C817A7">
        <w:rPr>
          <w:rFonts w:ascii="Times New Roman" w:hAnsi="Times New Roman" w:cs="Times New Roman"/>
          <w:szCs w:val="26"/>
          <w:lang w:val="en-US"/>
        </w:rPr>
        <w:t>,</w:t>
      </w:r>
      <w:r w:rsidRPr="002F0E8D">
        <w:rPr>
          <w:rFonts w:ascii="Times New Roman" w:hAnsi="Times New Roman" w:cs="Times New Roman"/>
          <w:szCs w:val="26"/>
          <w:lang w:val="en-US"/>
        </w:rPr>
        <w:t xml:space="preserve"> </w:t>
      </w:r>
      <w:r>
        <w:rPr>
          <w:rFonts w:ascii="Times New Roman" w:hAnsi="Times New Roman" w:cs="Times New Roman"/>
          <w:szCs w:val="26"/>
          <w:lang w:val="en-US"/>
        </w:rPr>
        <w:t xml:space="preserve">particularly </w:t>
      </w:r>
      <w:r w:rsidRPr="002F0E8D">
        <w:rPr>
          <w:rFonts w:ascii="Times New Roman" w:hAnsi="Times New Roman" w:cs="Times New Roman"/>
          <w:szCs w:val="26"/>
          <w:lang w:val="en-US"/>
        </w:rPr>
        <w:t>from the patient's perspective.</w:t>
      </w:r>
      <w:r w:rsidRPr="002F0E8D">
        <w:rPr>
          <w:rFonts w:ascii="Arial" w:hAnsi="Arial" w:cs="Arial"/>
          <w:szCs w:val="26"/>
          <w:lang w:val="en-US"/>
        </w:rPr>
        <w:t xml:space="preserve"> </w:t>
      </w:r>
      <w:r>
        <w:rPr>
          <w:rFonts w:ascii="Times New Roman" w:hAnsi="Times New Roman" w:cs="Times New Roman"/>
        </w:rPr>
        <w:t>The MCID</w:t>
      </w:r>
      <w:r w:rsidR="00AF1AFE" w:rsidRPr="00666A31">
        <w:rPr>
          <w:rFonts w:ascii="Times New Roman" w:hAnsi="Times New Roman" w:cs="Times New Roman"/>
        </w:rPr>
        <w:t xml:space="preserve"> is defined as the smallest change in the value of </w:t>
      </w:r>
      <w:r w:rsidR="00311599" w:rsidRPr="00666A31">
        <w:rPr>
          <w:rFonts w:ascii="Times New Roman" w:hAnsi="Times New Roman" w:cs="Times New Roman"/>
        </w:rPr>
        <w:t xml:space="preserve">an </w:t>
      </w:r>
      <w:r w:rsidR="00AF1AFE" w:rsidRPr="00666A31">
        <w:rPr>
          <w:rFonts w:ascii="Times New Roman" w:hAnsi="Times New Roman" w:cs="Times New Roman"/>
        </w:rPr>
        <w:t>outcome instrument</w:t>
      </w:r>
      <w:r w:rsidR="00311599" w:rsidRPr="00666A31">
        <w:rPr>
          <w:rFonts w:ascii="Times New Roman" w:hAnsi="Times New Roman" w:cs="Times New Roman"/>
        </w:rPr>
        <w:t xml:space="preserve"> that</w:t>
      </w:r>
      <w:r w:rsidR="00AF1AFE" w:rsidRPr="00666A31">
        <w:rPr>
          <w:rFonts w:ascii="Times New Roman" w:hAnsi="Times New Roman" w:cs="Times New Roman"/>
        </w:rPr>
        <w:t xml:space="preserve"> patients perceive as important, beneficial</w:t>
      </w:r>
      <w:r w:rsidR="00311599" w:rsidRPr="00666A31">
        <w:rPr>
          <w:rFonts w:ascii="Times New Roman" w:hAnsi="Times New Roman" w:cs="Times New Roman"/>
        </w:rPr>
        <w:t>,</w:t>
      </w:r>
      <w:r w:rsidR="00AF1AFE" w:rsidRPr="00666A31">
        <w:rPr>
          <w:rFonts w:ascii="Times New Roman" w:hAnsi="Times New Roman" w:cs="Times New Roman"/>
        </w:rPr>
        <w:t xml:space="preserve"> or harmful</w:t>
      </w:r>
      <w:r w:rsidR="00433BC8">
        <w:rPr>
          <w:rFonts w:ascii="Times New Roman" w:hAnsi="Times New Roman" w:cs="Times New Roman"/>
        </w:rPr>
        <w:t>.</w:t>
      </w:r>
      <w:r w:rsidR="00AF1AFE" w:rsidRPr="00666A31">
        <w:rPr>
          <w:rFonts w:ascii="Times New Roman" w:hAnsi="Times New Roman" w:cs="Times New Roman"/>
          <w:vertAlign w:val="superscript"/>
        </w:rPr>
        <w:t>18</w:t>
      </w:r>
      <w:r w:rsidR="00AF1AFE" w:rsidRPr="00666A31">
        <w:rPr>
          <w:rFonts w:ascii="Times New Roman" w:hAnsi="Times New Roman" w:cs="Times New Roman"/>
        </w:rPr>
        <w:t xml:space="preserve"> In other words, MCID value differentiates patients who improve from those who do not improve after a therapeutic intervention</w:t>
      </w:r>
      <w:r w:rsidR="00433BC8">
        <w:rPr>
          <w:rFonts w:ascii="Times New Roman" w:hAnsi="Times New Roman" w:cs="Times New Roman"/>
        </w:rPr>
        <w:t>.</w:t>
      </w:r>
      <w:r w:rsidR="00AF1AFE" w:rsidRPr="00666A31">
        <w:rPr>
          <w:rFonts w:ascii="Times New Roman" w:hAnsi="Times New Roman" w:cs="Times New Roman"/>
          <w:vertAlign w:val="superscript"/>
        </w:rPr>
        <w:t>16</w:t>
      </w:r>
      <w:r w:rsidR="00AF1AFE" w:rsidRPr="00666A31">
        <w:rPr>
          <w:rFonts w:ascii="Times New Roman" w:hAnsi="Times New Roman" w:cs="Times New Roman"/>
        </w:rPr>
        <w:t xml:space="preserve"> The concept of MCID </w:t>
      </w:r>
      <w:r w:rsidR="00311599" w:rsidRPr="00666A31">
        <w:rPr>
          <w:rFonts w:ascii="Times New Roman" w:hAnsi="Times New Roman" w:cs="Times New Roman"/>
        </w:rPr>
        <w:t>assists in differentiating</w:t>
      </w:r>
      <w:r w:rsidR="00AF1AFE" w:rsidRPr="00666A31">
        <w:rPr>
          <w:rFonts w:ascii="Times New Roman" w:hAnsi="Times New Roman" w:cs="Times New Roman"/>
        </w:rPr>
        <w:t xml:space="preserve"> statistical significance from clinical significance. A statistical test might reveal </w:t>
      </w:r>
      <w:r w:rsidR="00EF49CF" w:rsidRPr="00666A31">
        <w:rPr>
          <w:rFonts w:ascii="Times New Roman" w:hAnsi="Times New Roman" w:cs="Times New Roman"/>
        </w:rPr>
        <w:t xml:space="preserve">a </w:t>
      </w:r>
      <w:r w:rsidR="00AF1AFE" w:rsidRPr="00666A31">
        <w:rPr>
          <w:rFonts w:ascii="Times New Roman" w:hAnsi="Times New Roman" w:cs="Times New Roman"/>
        </w:rPr>
        <w:t xml:space="preserve">significant difference between preoperative and postoperative scores of an outcome instrument; however if the difference is lower than the MCID value of outcome instrument then this statistically significant difference is not deemed to be clinically significant. The MCID value is also helpful </w:t>
      </w:r>
      <w:r w:rsidR="00EF49CF" w:rsidRPr="00666A31">
        <w:rPr>
          <w:rFonts w:ascii="Times New Roman" w:hAnsi="Times New Roman" w:cs="Times New Roman"/>
        </w:rPr>
        <w:t xml:space="preserve">in evaluating </w:t>
      </w:r>
      <w:r w:rsidR="00AF1AFE" w:rsidRPr="00666A31">
        <w:rPr>
          <w:rFonts w:ascii="Times New Roman" w:hAnsi="Times New Roman" w:cs="Times New Roman"/>
        </w:rPr>
        <w:t>cost-effectiveness</w:t>
      </w:r>
      <w:r w:rsidR="00EF49CF" w:rsidRPr="00666A31">
        <w:rPr>
          <w:rFonts w:ascii="Times New Roman" w:hAnsi="Times New Roman" w:cs="Times New Roman"/>
        </w:rPr>
        <w:t>,</w:t>
      </w:r>
      <w:r w:rsidR="00AF1AFE" w:rsidRPr="00666A31">
        <w:rPr>
          <w:rFonts w:ascii="Times New Roman" w:hAnsi="Times New Roman" w:cs="Times New Roman"/>
        </w:rPr>
        <w:t xml:space="preserve"> estimating </w:t>
      </w:r>
      <w:r w:rsidR="00973CD1" w:rsidRPr="00666A31">
        <w:rPr>
          <w:rFonts w:ascii="Times New Roman" w:hAnsi="Times New Roman" w:cs="Times New Roman"/>
        </w:rPr>
        <w:t xml:space="preserve">appropriate </w:t>
      </w:r>
      <w:r w:rsidR="00AF1AFE" w:rsidRPr="00666A31">
        <w:rPr>
          <w:rFonts w:ascii="Times New Roman" w:hAnsi="Times New Roman" w:cs="Times New Roman"/>
        </w:rPr>
        <w:t>sample size for randomised control trials</w:t>
      </w:r>
      <w:r w:rsidR="00EF49CF" w:rsidRPr="00666A31">
        <w:rPr>
          <w:rFonts w:ascii="Times New Roman" w:hAnsi="Times New Roman" w:cs="Times New Roman"/>
        </w:rPr>
        <w:t>,</w:t>
      </w:r>
      <w:r w:rsidR="00AF1AFE" w:rsidRPr="00666A31">
        <w:rPr>
          <w:rFonts w:ascii="Times New Roman" w:hAnsi="Times New Roman" w:cs="Times New Roman"/>
        </w:rPr>
        <w:t xml:space="preserve"> and evaluating power of a non-randomised study</w:t>
      </w:r>
      <w:r w:rsidR="00433BC8">
        <w:rPr>
          <w:rFonts w:ascii="Times New Roman" w:hAnsi="Times New Roman" w:cs="Times New Roman"/>
        </w:rPr>
        <w:t>.</w:t>
      </w:r>
      <w:r w:rsidR="00AF1AFE" w:rsidRPr="00666A31">
        <w:rPr>
          <w:rFonts w:ascii="Times New Roman" w:hAnsi="Times New Roman" w:cs="Times New Roman"/>
          <w:vertAlign w:val="superscript"/>
        </w:rPr>
        <w:t>18</w:t>
      </w:r>
      <w:r w:rsidR="00AF1AFE" w:rsidRPr="00666A31">
        <w:rPr>
          <w:rFonts w:ascii="Times New Roman" w:hAnsi="Times New Roman" w:cs="Times New Roman"/>
        </w:rPr>
        <w:t xml:space="preserve"> </w:t>
      </w:r>
    </w:p>
    <w:p w14:paraId="278A3579" w14:textId="09FFC7C6" w:rsidR="007837E7" w:rsidRPr="007837E7" w:rsidRDefault="00AF1AFE" w:rsidP="007837E7">
      <w:pPr>
        <w:pStyle w:val="BodyText2"/>
        <w:spacing w:line="480" w:lineRule="auto"/>
        <w:contextualSpacing/>
        <w:jc w:val="both"/>
        <w:rPr>
          <w:sz w:val="22"/>
          <w:szCs w:val="22"/>
        </w:rPr>
      </w:pPr>
      <w:r w:rsidRPr="00666A31">
        <w:rPr>
          <w:sz w:val="22"/>
          <w:szCs w:val="22"/>
        </w:rPr>
        <w:t xml:space="preserve">To our knowledge, the </w:t>
      </w:r>
      <w:r w:rsidR="004F71AB" w:rsidRPr="00666A31">
        <w:rPr>
          <w:sz w:val="22"/>
          <w:szCs w:val="22"/>
        </w:rPr>
        <w:t xml:space="preserve">MCID value </w:t>
      </w:r>
      <w:r w:rsidRPr="00666A31">
        <w:rPr>
          <w:sz w:val="22"/>
          <w:szCs w:val="22"/>
        </w:rPr>
        <w:t xml:space="preserve">has not been determined for </w:t>
      </w:r>
      <w:r w:rsidR="004F71AB" w:rsidRPr="00666A31">
        <w:rPr>
          <w:sz w:val="22"/>
          <w:szCs w:val="22"/>
        </w:rPr>
        <w:t xml:space="preserve">the LES. Hence, the present study aimed </w:t>
      </w:r>
      <w:r w:rsidRPr="00666A31">
        <w:rPr>
          <w:sz w:val="22"/>
          <w:szCs w:val="22"/>
        </w:rPr>
        <w:t xml:space="preserve">to critically evaluate </w:t>
      </w:r>
      <w:r w:rsidR="004F71AB" w:rsidRPr="00666A31">
        <w:rPr>
          <w:sz w:val="22"/>
          <w:szCs w:val="22"/>
        </w:rPr>
        <w:t xml:space="preserve">MCID </w:t>
      </w:r>
      <w:r w:rsidRPr="00666A31">
        <w:rPr>
          <w:sz w:val="22"/>
          <w:szCs w:val="22"/>
        </w:rPr>
        <w:t xml:space="preserve">of </w:t>
      </w:r>
      <w:r w:rsidR="004F71AB" w:rsidRPr="00666A31">
        <w:rPr>
          <w:sz w:val="22"/>
          <w:szCs w:val="22"/>
        </w:rPr>
        <w:t>LES in large cohort of</w:t>
      </w:r>
      <w:r w:rsidRPr="00666A31">
        <w:rPr>
          <w:sz w:val="22"/>
          <w:szCs w:val="22"/>
        </w:rPr>
        <w:t xml:space="preserve"> patients who underwent total elbow arthroplasty</w:t>
      </w:r>
      <w:r w:rsidR="0078134B" w:rsidRPr="00666A31">
        <w:rPr>
          <w:sz w:val="22"/>
          <w:szCs w:val="22"/>
        </w:rPr>
        <w:t xml:space="preserve"> (TEA)</w:t>
      </w:r>
      <w:r w:rsidRPr="00666A31">
        <w:rPr>
          <w:sz w:val="22"/>
          <w:szCs w:val="22"/>
        </w:rPr>
        <w:t xml:space="preserve"> </w:t>
      </w:r>
      <w:r w:rsidR="001C208D" w:rsidRPr="00666A31">
        <w:rPr>
          <w:sz w:val="22"/>
          <w:szCs w:val="22"/>
        </w:rPr>
        <w:t xml:space="preserve">due to various underlying pathologies. </w:t>
      </w:r>
      <w:r w:rsidR="007837E7">
        <w:rPr>
          <w:sz w:val="22"/>
          <w:szCs w:val="22"/>
        </w:rPr>
        <w:br w:type="page"/>
      </w:r>
    </w:p>
    <w:p w14:paraId="3AC9D2C4" w14:textId="6C5E1B78" w:rsidR="00AF1AFE" w:rsidRPr="00666A31" w:rsidRDefault="0078134B" w:rsidP="00882716">
      <w:pPr>
        <w:spacing w:line="480" w:lineRule="auto"/>
        <w:contextualSpacing/>
        <w:rPr>
          <w:rFonts w:ascii="Times New Roman" w:hAnsi="Times New Roman" w:cs="Times New Roman"/>
          <w:b/>
        </w:rPr>
      </w:pPr>
      <w:r w:rsidRPr="00666A31">
        <w:rPr>
          <w:rFonts w:ascii="Times New Roman" w:hAnsi="Times New Roman" w:cs="Times New Roman"/>
          <w:b/>
        </w:rPr>
        <w:lastRenderedPageBreak/>
        <w:t>METHODS</w:t>
      </w:r>
    </w:p>
    <w:p w14:paraId="6BA772A1" w14:textId="77777777" w:rsidR="00010E7A" w:rsidRPr="00666A31" w:rsidRDefault="0078134B" w:rsidP="0078134B">
      <w:pPr>
        <w:spacing w:line="480" w:lineRule="auto"/>
        <w:jc w:val="both"/>
        <w:rPr>
          <w:rFonts w:ascii="Times New Roman" w:hAnsi="Times New Roman" w:cs="Times New Roman"/>
        </w:rPr>
      </w:pPr>
      <w:r w:rsidRPr="00666A31">
        <w:rPr>
          <w:rFonts w:ascii="Times New Roman" w:hAnsi="Times New Roman" w:cs="Times New Roman"/>
        </w:rPr>
        <w:t xml:space="preserve">A </w:t>
      </w:r>
      <w:r w:rsidR="001C208D" w:rsidRPr="00666A31">
        <w:rPr>
          <w:rFonts w:ascii="Times New Roman" w:hAnsi="Times New Roman" w:cs="Times New Roman"/>
        </w:rPr>
        <w:t xml:space="preserve">prospective </w:t>
      </w:r>
      <w:r w:rsidRPr="00666A31">
        <w:rPr>
          <w:rFonts w:ascii="Times New Roman" w:hAnsi="Times New Roman" w:cs="Times New Roman"/>
        </w:rPr>
        <w:t>d</w:t>
      </w:r>
      <w:r w:rsidR="00AF1AFE" w:rsidRPr="00666A31">
        <w:rPr>
          <w:rFonts w:ascii="Times New Roman" w:hAnsi="Times New Roman" w:cs="Times New Roman"/>
        </w:rPr>
        <w:t xml:space="preserve">atabase </w:t>
      </w:r>
      <w:r w:rsidRPr="00666A31">
        <w:rPr>
          <w:rFonts w:ascii="Times New Roman" w:hAnsi="Times New Roman" w:cs="Times New Roman"/>
        </w:rPr>
        <w:t xml:space="preserve">of </w:t>
      </w:r>
      <w:r w:rsidR="00AF1AFE" w:rsidRPr="00666A31">
        <w:rPr>
          <w:rFonts w:ascii="Times New Roman" w:hAnsi="Times New Roman" w:cs="Times New Roman"/>
        </w:rPr>
        <w:t xml:space="preserve">patients who had undergone </w:t>
      </w:r>
      <w:r w:rsidRPr="00666A31">
        <w:rPr>
          <w:rFonts w:ascii="Times New Roman" w:hAnsi="Times New Roman" w:cs="Times New Roman"/>
        </w:rPr>
        <w:t>TE</w:t>
      </w:r>
      <w:r w:rsidR="00666A31" w:rsidRPr="00666A31">
        <w:rPr>
          <w:rFonts w:ascii="Times New Roman" w:hAnsi="Times New Roman" w:cs="Times New Roman"/>
        </w:rPr>
        <w:t>A</w:t>
      </w:r>
      <w:r w:rsidRPr="00666A31">
        <w:rPr>
          <w:rFonts w:ascii="Times New Roman" w:hAnsi="Times New Roman" w:cs="Times New Roman"/>
        </w:rPr>
        <w:t xml:space="preserve"> </w:t>
      </w:r>
      <w:r w:rsidR="00AF1AFE" w:rsidRPr="00666A31">
        <w:rPr>
          <w:rFonts w:ascii="Times New Roman" w:hAnsi="Times New Roman" w:cs="Times New Roman"/>
        </w:rPr>
        <w:t xml:space="preserve">using </w:t>
      </w:r>
      <w:r w:rsidR="00C817A7">
        <w:rPr>
          <w:rFonts w:ascii="Times New Roman" w:hAnsi="Times New Roman" w:cs="Times New Roman"/>
        </w:rPr>
        <w:t xml:space="preserve">the </w:t>
      </w:r>
      <w:r w:rsidR="00666A31" w:rsidRPr="00666A31">
        <w:rPr>
          <w:rFonts w:ascii="Times New Roman" w:hAnsi="Times New Roman" w:cs="Times New Roman"/>
          <w:lang w:val="en-US"/>
        </w:rPr>
        <w:t xml:space="preserve">Discovery Elbow System (Biomet Inc., Warsaw IN, USA) </w:t>
      </w:r>
      <w:r w:rsidR="00AF1AFE" w:rsidRPr="00666A31">
        <w:rPr>
          <w:rFonts w:ascii="Times New Roman" w:hAnsi="Times New Roman" w:cs="Times New Roman"/>
        </w:rPr>
        <w:t xml:space="preserve">was </w:t>
      </w:r>
      <w:r w:rsidR="001C208D" w:rsidRPr="00666A31">
        <w:rPr>
          <w:rFonts w:ascii="Times New Roman" w:hAnsi="Times New Roman" w:cs="Times New Roman"/>
        </w:rPr>
        <w:t xml:space="preserve">reviewed </w:t>
      </w:r>
      <w:r w:rsidRPr="00666A31">
        <w:rPr>
          <w:rFonts w:ascii="Times New Roman" w:hAnsi="Times New Roman" w:cs="Times New Roman"/>
        </w:rPr>
        <w:t xml:space="preserve">in order to identify </w:t>
      </w:r>
      <w:r w:rsidR="00AF1AFE" w:rsidRPr="00666A31">
        <w:rPr>
          <w:rFonts w:ascii="Times New Roman" w:hAnsi="Times New Roman" w:cs="Times New Roman"/>
        </w:rPr>
        <w:t xml:space="preserve">patients </w:t>
      </w:r>
      <w:r w:rsidR="001C208D" w:rsidRPr="00666A31">
        <w:rPr>
          <w:rFonts w:ascii="Times New Roman" w:hAnsi="Times New Roman" w:cs="Times New Roman"/>
        </w:rPr>
        <w:t xml:space="preserve">with completed </w:t>
      </w:r>
      <w:r w:rsidR="00AF1AFE" w:rsidRPr="00666A31">
        <w:rPr>
          <w:rFonts w:ascii="Times New Roman" w:hAnsi="Times New Roman" w:cs="Times New Roman"/>
        </w:rPr>
        <w:t xml:space="preserve">preoperative </w:t>
      </w:r>
      <w:r w:rsidR="001C208D" w:rsidRPr="00666A31">
        <w:rPr>
          <w:rFonts w:ascii="Times New Roman" w:hAnsi="Times New Roman" w:cs="Times New Roman"/>
        </w:rPr>
        <w:t>LES and</w:t>
      </w:r>
      <w:r w:rsidRPr="00666A31">
        <w:rPr>
          <w:rFonts w:ascii="Times New Roman" w:hAnsi="Times New Roman" w:cs="Times New Roman"/>
        </w:rPr>
        <w:t xml:space="preserve"> 1-year </w:t>
      </w:r>
      <w:r w:rsidR="00AF1AFE" w:rsidRPr="00666A31">
        <w:rPr>
          <w:rFonts w:ascii="Times New Roman" w:hAnsi="Times New Roman" w:cs="Times New Roman"/>
        </w:rPr>
        <w:t xml:space="preserve">postoperative LES </w:t>
      </w:r>
      <w:r w:rsidR="001C208D" w:rsidRPr="00666A31">
        <w:rPr>
          <w:rFonts w:ascii="Times New Roman" w:hAnsi="Times New Roman" w:cs="Times New Roman"/>
        </w:rPr>
        <w:t>and</w:t>
      </w:r>
      <w:r w:rsidR="00AF1AFE" w:rsidRPr="00666A31">
        <w:rPr>
          <w:rFonts w:ascii="Times New Roman" w:hAnsi="Times New Roman" w:cs="Times New Roman"/>
        </w:rPr>
        <w:t xml:space="preserve"> satisfaction questionnaire. </w:t>
      </w:r>
      <w:r w:rsidR="001C208D" w:rsidRPr="00666A31">
        <w:rPr>
          <w:rFonts w:ascii="Times New Roman" w:hAnsi="Times New Roman" w:cs="Times New Roman"/>
        </w:rPr>
        <w:t xml:space="preserve">Identified </w:t>
      </w:r>
      <w:r w:rsidR="00AF1AFE" w:rsidRPr="00666A31">
        <w:rPr>
          <w:rFonts w:ascii="Times New Roman" w:hAnsi="Times New Roman" w:cs="Times New Roman"/>
        </w:rPr>
        <w:t xml:space="preserve">patients had undergone </w:t>
      </w:r>
      <w:r w:rsidR="001C208D" w:rsidRPr="00666A31">
        <w:rPr>
          <w:rFonts w:ascii="Times New Roman" w:hAnsi="Times New Roman" w:cs="Times New Roman"/>
        </w:rPr>
        <w:t>TEA</w:t>
      </w:r>
      <w:r w:rsidR="00AF1AFE" w:rsidRPr="00666A31">
        <w:rPr>
          <w:rFonts w:ascii="Times New Roman" w:hAnsi="Times New Roman" w:cs="Times New Roman"/>
        </w:rPr>
        <w:t xml:space="preserve"> for degenerative arthritis (osteoarthritis, posttraumatic arthritis),</w:t>
      </w:r>
      <w:r w:rsidR="001C208D" w:rsidRPr="00666A31">
        <w:rPr>
          <w:rFonts w:ascii="Times New Roman" w:hAnsi="Times New Roman" w:cs="Times New Roman"/>
        </w:rPr>
        <w:t xml:space="preserve"> inflammatory </w:t>
      </w:r>
      <w:r w:rsidR="00AF1AFE" w:rsidRPr="00666A31">
        <w:rPr>
          <w:rFonts w:ascii="Times New Roman" w:hAnsi="Times New Roman" w:cs="Times New Roman"/>
        </w:rPr>
        <w:t xml:space="preserve">arthritis (rheumatoid arthritis, haemophiliac arthropathy, </w:t>
      </w:r>
      <w:r w:rsidR="00433BC8" w:rsidRPr="00666A31">
        <w:rPr>
          <w:rFonts w:ascii="Times New Roman" w:hAnsi="Times New Roman" w:cs="Times New Roman"/>
        </w:rPr>
        <w:t>and psoriatic</w:t>
      </w:r>
      <w:r w:rsidR="00AF1AFE" w:rsidRPr="00666A31">
        <w:rPr>
          <w:rFonts w:ascii="Times New Roman" w:hAnsi="Times New Roman" w:cs="Times New Roman"/>
        </w:rPr>
        <w:t xml:space="preserve"> arthritis), comminuted distal humerus fracture</w:t>
      </w:r>
      <w:r w:rsidR="001C208D" w:rsidRPr="00666A31">
        <w:rPr>
          <w:rFonts w:ascii="Times New Roman" w:hAnsi="Times New Roman" w:cs="Times New Roman"/>
        </w:rPr>
        <w:t>,</w:t>
      </w:r>
      <w:r w:rsidR="00AF1AFE" w:rsidRPr="00666A31">
        <w:rPr>
          <w:rFonts w:ascii="Times New Roman" w:hAnsi="Times New Roman" w:cs="Times New Roman"/>
        </w:rPr>
        <w:t xml:space="preserve"> and loosening of </w:t>
      </w:r>
      <w:r w:rsidR="001C208D" w:rsidRPr="00666A31">
        <w:rPr>
          <w:rFonts w:ascii="Times New Roman" w:hAnsi="Times New Roman" w:cs="Times New Roman"/>
        </w:rPr>
        <w:t xml:space="preserve">previous </w:t>
      </w:r>
      <w:r w:rsidR="00AF1AFE" w:rsidRPr="00666A31">
        <w:rPr>
          <w:rFonts w:ascii="Times New Roman" w:hAnsi="Times New Roman" w:cs="Times New Roman"/>
        </w:rPr>
        <w:t xml:space="preserve">elbow prostheses using </w:t>
      </w:r>
      <w:r w:rsidR="00C817A7">
        <w:rPr>
          <w:rFonts w:ascii="Times New Roman" w:hAnsi="Times New Roman" w:cs="Times New Roman"/>
        </w:rPr>
        <w:t xml:space="preserve">the </w:t>
      </w:r>
      <w:r w:rsidR="00AF1AFE" w:rsidRPr="00666A31">
        <w:rPr>
          <w:rFonts w:ascii="Times New Roman" w:hAnsi="Times New Roman" w:cs="Times New Roman"/>
        </w:rPr>
        <w:t xml:space="preserve">Discovery prosthesis </w:t>
      </w:r>
      <w:r w:rsidR="001C208D" w:rsidRPr="00666A31">
        <w:rPr>
          <w:rFonts w:ascii="Times New Roman" w:hAnsi="Times New Roman" w:cs="Times New Roman"/>
        </w:rPr>
        <w:t xml:space="preserve">between </w:t>
      </w:r>
      <w:r w:rsidR="00AF1AFE" w:rsidRPr="00666A31">
        <w:rPr>
          <w:rFonts w:ascii="Times New Roman" w:hAnsi="Times New Roman" w:cs="Times New Roman"/>
        </w:rPr>
        <w:t xml:space="preserve">April 2003 </w:t>
      </w:r>
      <w:r w:rsidR="00433BC8">
        <w:rPr>
          <w:rFonts w:ascii="Times New Roman" w:hAnsi="Times New Roman" w:cs="Times New Roman"/>
        </w:rPr>
        <w:t xml:space="preserve">and </w:t>
      </w:r>
      <w:r w:rsidR="00AF1AFE" w:rsidRPr="00666A31">
        <w:rPr>
          <w:rFonts w:ascii="Times New Roman" w:hAnsi="Times New Roman" w:cs="Times New Roman"/>
        </w:rPr>
        <w:t xml:space="preserve">March 2013. </w:t>
      </w:r>
      <w:r w:rsidR="00C224B3" w:rsidRPr="00666A31">
        <w:rPr>
          <w:rFonts w:ascii="Times New Roman" w:hAnsi="Times New Roman" w:cs="Times New Roman"/>
        </w:rPr>
        <w:t xml:space="preserve">Patient demographics are presented in the results section. </w:t>
      </w:r>
      <w:r w:rsidR="00AF1AFE" w:rsidRPr="00666A31">
        <w:rPr>
          <w:rFonts w:ascii="Times New Roman" w:hAnsi="Times New Roman" w:cs="Times New Roman"/>
        </w:rPr>
        <w:t xml:space="preserve">All </w:t>
      </w:r>
      <w:r w:rsidR="00010E7A" w:rsidRPr="00666A31">
        <w:rPr>
          <w:rFonts w:ascii="Times New Roman" w:hAnsi="Times New Roman" w:cs="Times New Roman"/>
        </w:rPr>
        <w:t xml:space="preserve">identified </w:t>
      </w:r>
      <w:r w:rsidR="00AF1AFE" w:rsidRPr="00666A31">
        <w:rPr>
          <w:rFonts w:ascii="Times New Roman" w:hAnsi="Times New Roman" w:cs="Times New Roman"/>
        </w:rPr>
        <w:t xml:space="preserve">cases </w:t>
      </w:r>
      <w:r w:rsidR="00C224B3" w:rsidRPr="00666A31">
        <w:rPr>
          <w:rFonts w:ascii="Times New Roman" w:hAnsi="Times New Roman" w:cs="Times New Roman"/>
        </w:rPr>
        <w:t xml:space="preserve">(n=71) </w:t>
      </w:r>
      <w:r w:rsidR="00AF1AFE" w:rsidRPr="00666A31">
        <w:rPr>
          <w:rFonts w:ascii="Times New Roman" w:hAnsi="Times New Roman" w:cs="Times New Roman"/>
        </w:rPr>
        <w:t xml:space="preserve">were operated and followed-up in </w:t>
      </w:r>
      <w:r w:rsidR="000222AE">
        <w:rPr>
          <w:rFonts w:ascii="Times New Roman" w:hAnsi="Times New Roman" w:cs="Times New Roman"/>
        </w:rPr>
        <w:t xml:space="preserve">a single Upper Limb centre </w:t>
      </w:r>
      <w:r w:rsidR="000222AE" w:rsidRPr="003564F4">
        <w:rPr>
          <w:rFonts w:ascii="Times New Roman" w:hAnsi="Times New Roman" w:cs="Times New Roman"/>
          <w:sz w:val="24"/>
          <w:szCs w:val="24"/>
        </w:rPr>
        <w:t>by the same surgeon</w:t>
      </w:r>
      <w:r w:rsidR="000222AE">
        <w:rPr>
          <w:rFonts w:ascii="Times New Roman" w:hAnsi="Times New Roman" w:cs="Times New Roman"/>
        </w:rPr>
        <w:t>.</w:t>
      </w:r>
    </w:p>
    <w:p w14:paraId="11E58AFE" w14:textId="77777777" w:rsidR="00AF1AFE" w:rsidRPr="00666A31" w:rsidRDefault="00AF1AFE" w:rsidP="0078134B">
      <w:pPr>
        <w:spacing w:line="480" w:lineRule="auto"/>
        <w:jc w:val="both"/>
        <w:rPr>
          <w:rFonts w:ascii="Times New Roman" w:hAnsi="Times New Roman" w:cs="Times New Roman"/>
        </w:rPr>
      </w:pPr>
      <w:r w:rsidRPr="00666A31">
        <w:rPr>
          <w:rFonts w:ascii="Times New Roman" w:hAnsi="Times New Roman" w:cs="Times New Roman"/>
          <w:lang w:val="en-US"/>
        </w:rPr>
        <w:t xml:space="preserve">The Discovery system was </w:t>
      </w:r>
      <w:r w:rsidR="001C208D" w:rsidRPr="00666A31">
        <w:rPr>
          <w:rFonts w:ascii="Times New Roman" w:hAnsi="Times New Roman" w:cs="Times New Roman"/>
          <w:lang w:val="en-US"/>
        </w:rPr>
        <w:t xml:space="preserve">initially </w:t>
      </w:r>
      <w:r w:rsidRPr="00666A31">
        <w:rPr>
          <w:rFonts w:ascii="Times New Roman" w:hAnsi="Times New Roman" w:cs="Times New Roman"/>
          <w:lang w:val="en-US"/>
        </w:rPr>
        <w:t>developed with the intention to decrease polyethylene-bushing wear, anatomic stem design, restore elbow joint biomechanics and produce a hinge that could be easily revised, if needed.</w:t>
      </w:r>
      <w:r w:rsidR="001C208D" w:rsidRPr="00666A31">
        <w:rPr>
          <w:rFonts w:ascii="Times New Roman" w:hAnsi="Times New Roman" w:cs="Times New Roman"/>
          <w:lang w:val="en-US"/>
        </w:rPr>
        <w:t xml:space="preserve"> </w:t>
      </w:r>
      <w:r w:rsidRPr="00666A31">
        <w:rPr>
          <w:rFonts w:ascii="Times New Roman" w:hAnsi="Times New Roman" w:cs="Times New Roman"/>
          <w:lang w:val="en-US"/>
        </w:rPr>
        <w:t>Th</w:t>
      </w:r>
      <w:r w:rsidR="00010E7A" w:rsidRPr="00666A31">
        <w:rPr>
          <w:rFonts w:ascii="Times New Roman" w:hAnsi="Times New Roman" w:cs="Times New Roman"/>
          <w:lang w:val="en-US"/>
        </w:rPr>
        <w:t xml:space="preserve">is elbow replacement system </w:t>
      </w:r>
      <w:r w:rsidRPr="00666A31">
        <w:rPr>
          <w:rFonts w:ascii="Times New Roman" w:hAnsi="Times New Roman" w:cs="Times New Roman"/>
        </w:rPr>
        <w:t>is one of the latest</w:t>
      </w:r>
      <w:r w:rsidR="00010E7A" w:rsidRPr="00666A31">
        <w:rPr>
          <w:rFonts w:ascii="Times New Roman" w:hAnsi="Times New Roman" w:cs="Times New Roman"/>
        </w:rPr>
        <w:t xml:space="preserve"> </w:t>
      </w:r>
      <w:r w:rsidR="00433BC8" w:rsidRPr="00666A31">
        <w:rPr>
          <w:rFonts w:ascii="Times New Roman" w:hAnsi="Times New Roman" w:cs="Times New Roman"/>
        </w:rPr>
        <w:t>generations</w:t>
      </w:r>
      <w:r w:rsidR="00010E7A" w:rsidRPr="00666A31">
        <w:rPr>
          <w:rFonts w:ascii="Times New Roman" w:hAnsi="Times New Roman" w:cs="Times New Roman"/>
        </w:rPr>
        <w:t xml:space="preserve"> of linked prosthese</w:t>
      </w:r>
      <w:r w:rsidRPr="00666A31">
        <w:rPr>
          <w:rFonts w:ascii="Times New Roman" w:hAnsi="Times New Roman" w:cs="Times New Roman"/>
        </w:rPr>
        <w:t>s</w:t>
      </w:r>
      <w:r w:rsidR="00C817A7">
        <w:rPr>
          <w:rFonts w:ascii="Times New Roman" w:hAnsi="Times New Roman" w:cs="Times New Roman"/>
        </w:rPr>
        <w:t>, whose</w:t>
      </w:r>
      <w:r w:rsidRPr="00666A31">
        <w:rPr>
          <w:rFonts w:ascii="Times New Roman" w:hAnsi="Times New Roman" w:cs="Times New Roman"/>
        </w:rPr>
        <w:t xml:space="preserve"> hinge linkage allows </w:t>
      </w:r>
      <w:r w:rsidR="00010E7A" w:rsidRPr="00666A31">
        <w:rPr>
          <w:rFonts w:ascii="Times New Roman" w:hAnsi="Times New Roman" w:cs="Times New Roman"/>
        </w:rPr>
        <w:t xml:space="preserve">its use </w:t>
      </w:r>
      <w:r w:rsidRPr="00666A31">
        <w:rPr>
          <w:rFonts w:ascii="Times New Roman" w:hAnsi="Times New Roman" w:cs="Times New Roman"/>
        </w:rPr>
        <w:t xml:space="preserve">in elbows with severe bony and ligamentous deficiency. </w:t>
      </w:r>
      <w:r w:rsidR="0078134B" w:rsidRPr="00666A31">
        <w:rPr>
          <w:rFonts w:ascii="Times New Roman" w:hAnsi="Times New Roman" w:cs="Times New Roman"/>
        </w:rPr>
        <w:t xml:space="preserve">This single centre study </w:t>
      </w:r>
      <w:r w:rsidR="00C224B3" w:rsidRPr="00666A31">
        <w:rPr>
          <w:rFonts w:ascii="Times New Roman" w:hAnsi="Times New Roman" w:cs="Times New Roman"/>
        </w:rPr>
        <w:t xml:space="preserve">received </w:t>
      </w:r>
      <w:r w:rsidR="0078134B" w:rsidRPr="00666A31">
        <w:rPr>
          <w:rFonts w:ascii="Times New Roman" w:hAnsi="Times New Roman" w:cs="Times New Roman"/>
        </w:rPr>
        <w:t xml:space="preserve">approval from the local ethics committee and </w:t>
      </w:r>
      <w:r w:rsidR="00C817A7">
        <w:rPr>
          <w:rFonts w:ascii="Times New Roman" w:hAnsi="Times New Roman" w:cs="Times New Roman"/>
        </w:rPr>
        <w:t xml:space="preserve">the </w:t>
      </w:r>
      <w:r w:rsidR="0078134B" w:rsidRPr="00666A31">
        <w:rPr>
          <w:rFonts w:ascii="Times New Roman" w:hAnsi="Times New Roman" w:cs="Times New Roman"/>
        </w:rPr>
        <w:t xml:space="preserve">local hospital audit committee. All participants gave written consent for participating in the study and for operative intervention. </w:t>
      </w:r>
    </w:p>
    <w:p w14:paraId="2E11F988" w14:textId="77777777" w:rsidR="00AF1AFE" w:rsidRPr="00666A31" w:rsidRDefault="00AF1AFE" w:rsidP="00882716">
      <w:pPr>
        <w:spacing w:line="480" w:lineRule="auto"/>
        <w:contextualSpacing/>
        <w:rPr>
          <w:rFonts w:ascii="Times New Roman" w:hAnsi="Times New Roman" w:cs="Times New Roman"/>
          <w:b/>
          <w:u w:val="single"/>
        </w:rPr>
      </w:pPr>
      <w:r w:rsidRPr="00666A31">
        <w:rPr>
          <w:rFonts w:ascii="Times New Roman" w:hAnsi="Times New Roman" w:cs="Times New Roman"/>
          <w:b/>
          <w:u w:val="single"/>
        </w:rPr>
        <w:t>Outcome assessment</w:t>
      </w:r>
    </w:p>
    <w:p w14:paraId="029EA649" w14:textId="77777777" w:rsidR="00AF1AFE" w:rsidRDefault="00AF1AFE" w:rsidP="00F805E2">
      <w:pPr>
        <w:spacing w:line="480" w:lineRule="auto"/>
        <w:contextualSpacing/>
        <w:jc w:val="both"/>
        <w:rPr>
          <w:rFonts w:ascii="Times New Roman" w:hAnsi="Times New Roman" w:cs="Times New Roman"/>
        </w:rPr>
      </w:pPr>
      <w:r w:rsidRPr="00666A31">
        <w:rPr>
          <w:rFonts w:ascii="Times New Roman" w:hAnsi="Times New Roman" w:cs="Times New Roman"/>
        </w:rPr>
        <w:t xml:space="preserve">Clinical and functional outcome after </w:t>
      </w:r>
      <w:r w:rsidR="00010E7A" w:rsidRPr="00666A31">
        <w:rPr>
          <w:rFonts w:ascii="Times New Roman" w:hAnsi="Times New Roman" w:cs="Times New Roman"/>
        </w:rPr>
        <w:t>TEA</w:t>
      </w:r>
      <w:r w:rsidRPr="00666A31">
        <w:rPr>
          <w:rFonts w:ascii="Times New Roman" w:hAnsi="Times New Roman" w:cs="Times New Roman"/>
        </w:rPr>
        <w:t xml:space="preserve"> was assessed using </w:t>
      </w:r>
      <w:r w:rsidR="00010E7A" w:rsidRPr="00666A31">
        <w:rPr>
          <w:rFonts w:ascii="Times New Roman" w:hAnsi="Times New Roman" w:cs="Times New Roman"/>
        </w:rPr>
        <w:t>LES</w:t>
      </w:r>
      <w:r w:rsidRPr="00666A31">
        <w:rPr>
          <w:rFonts w:ascii="Times New Roman" w:hAnsi="Times New Roman" w:cs="Times New Roman"/>
        </w:rPr>
        <w:t xml:space="preserve">. </w:t>
      </w:r>
      <w:r w:rsidR="00010E7A" w:rsidRPr="00666A31">
        <w:rPr>
          <w:rFonts w:ascii="Times New Roman" w:hAnsi="Times New Roman" w:cs="Times New Roman"/>
        </w:rPr>
        <w:t>Prior to the operation and at 1-year follow-up p</w:t>
      </w:r>
      <w:r w:rsidRPr="00666A31">
        <w:rPr>
          <w:rFonts w:ascii="Times New Roman" w:hAnsi="Times New Roman" w:cs="Times New Roman"/>
        </w:rPr>
        <w:t xml:space="preserve">atients </w:t>
      </w:r>
      <w:r w:rsidR="00010E7A" w:rsidRPr="00666A31">
        <w:rPr>
          <w:rFonts w:ascii="Times New Roman" w:hAnsi="Times New Roman" w:cs="Times New Roman"/>
        </w:rPr>
        <w:t xml:space="preserve">first </w:t>
      </w:r>
      <w:r w:rsidRPr="00666A31">
        <w:rPr>
          <w:rFonts w:ascii="Times New Roman" w:hAnsi="Times New Roman" w:cs="Times New Roman"/>
        </w:rPr>
        <w:t xml:space="preserve">completed the </w:t>
      </w:r>
      <w:r w:rsidR="00010E7A" w:rsidRPr="00666A31">
        <w:rPr>
          <w:rFonts w:ascii="Times New Roman" w:hAnsi="Times New Roman" w:cs="Times New Roman"/>
        </w:rPr>
        <w:t xml:space="preserve">Patient-Answered Questionnaire </w:t>
      </w:r>
      <w:r w:rsidRPr="00666A31">
        <w:rPr>
          <w:rFonts w:ascii="Times New Roman" w:hAnsi="Times New Roman" w:cs="Times New Roman"/>
        </w:rPr>
        <w:t xml:space="preserve">of </w:t>
      </w:r>
      <w:r w:rsidR="00010E7A" w:rsidRPr="00666A31">
        <w:rPr>
          <w:rFonts w:ascii="Times New Roman" w:hAnsi="Times New Roman" w:cs="Times New Roman"/>
        </w:rPr>
        <w:t xml:space="preserve">the LES </w:t>
      </w:r>
      <w:r w:rsidR="00F805E2" w:rsidRPr="00666A31">
        <w:rPr>
          <w:rFonts w:ascii="Times New Roman" w:hAnsi="Times New Roman" w:cs="Times New Roman"/>
        </w:rPr>
        <w:t>(PAQ-</w:t>
      </w:r>
      <w:r w:rsidRPr="00666A31">
        <w:rPr>
          <w:rFonts w:ascii="Times New Roman" w:hAnsi="Times New Roman" w:cs="Times New Roman"/>
        </w:rPr>
        <w:t xml:space="preserve">LES) </w:t>
      </w:r>
      <w:r w:rsidR="00010E7A" w:rsidRPr="00666A31">
        <w:rPr>
          <w:rFonts w:ascii="Times New Roman" w:hAnsi="Times New Roman" w:cs="Times New Roman"/>
        </w:rPr>
        <w:t>followed by completion of the Clinical As</w:t>
      </w:r>
      <w:r w:rsidR="00F805E2" w:rsidRPr="00666A31">
        <w:rPr>
          <w:rFonts w:ascii="Times New Roman" w:hAnsi="Times New Roman" w:cs="Times New Roman"/>
        </w:rPr>
        <w:t>sessment part of the score (CAS–</w:t>
      </w:r>
      <w:r w:rsidR="00010E7A" w:rsidRPr="00666A31">
        <w:rPr>
          <w:rFonts w:ascii="Times New Roman" w:hAnsi="Times New Roman" w:cs="Times New Roman"/>
        </w:rPr>
        <w:t>LES)</w:t>
      </w:r>
      <w:r w:rsidR="00F805E2" w:rsidRPr="00666A31">
        <w:rPr>
          <w:rFonts w:ascii="Times New Roman" w:hAnsi="Times New Roman" w:cs="Times New Roman"/>
        </w:rPr>
        <w:t xml:space="preserve"> by independent research fellows</w:t>
      </w:r>
      <w:r w:rsidR="00010E7A" w:rsidRPr="00666A31">
        <w:rPr>
          <w:rFonts w:ascii="Times New Roman" w:hAnsi="Times New Roman" w:cs="Times New Roman"/>
        </w:rPr>
        <w:t xml:space="preserve">. </w:t>
      </w:r>
      <w:r w:rsidR="00F805E2" w:rsidRPr="00666A31">
        <w:rPr>
          <w:rFonts w:ascii="Times New Roman" w:hAnsi="Times New Roman" w:cs="Times New Roman"/>
        </w:rPr>
        <w:t>PAQ-LES</w:t>
      </w:r>
      <w:r w:rsidRPr="00666A31">
        <w:rPr>
          <w:rFonts w:ascii="Times New Roman" w:hAnsi="Times New Roman" w:cs="Times New Roman"/>
        </w:rPr>
        <w:t xml:space="preserve"> includes 9 questions comprising domains of pain (1 question), functional ability to do activities of daily living (7 questions) and functional ability to participate in sporting and recreational activities (1 question). The</w:t>
      </w:r>
      <w:r w:rsidR="00F805E2" w:rsidRPr="00666A31">
        <w:rPr>
          <w:rFonts w:ascii="Times New Roman" w:hAnsi="Times New Roman" w:cs="Times New Roman"/>
        </w:rPr>
        <w:t>se</w:t>
      </w:r>
      <w:r w:rsidRPr="00666A31">
        <w:rPr>
          <w:rFonts w:ascii="Times New Roman" w:hAnsi="Times New Roman" w:cs="Times New Roman"/>
        </w:rPr>
        <w:t xml:space="preserve"> questions are answered on a 5-point adjectival scale from 0 (maximum disability) to 4 (no functional disability). The </w:t>
      </w:r>
      <w:r w:rsidR="00F805E2" w:rsidRPr="00666A31">
        <w:rPr>
          <w:rFonts w:ascii="Times New Roman" w:hAnsi="Times New Roman" w:cs="Times New Roman"/>
        </w:rPr>
        <w:t xml:space="preserve">CAS–LES </w:t>
      </w:r>
      <w:r w:rsidRPr="00666A31">
        <w:rPr>
          <w:rFonts w:ascii="Times New Roman" w:hAnsi="Times New Roman" w:cs="Times New Roman"/>
        </w:rPr>
        <w:t xml:space="preserve">includes assessment of range of motion (4 items), muscle strength (1 item) and ulnar nerve function (1 item). The points from </w:t>
      </w:r>
      <w:r w:rsidR="00F805E2" w:rsidRPr="00666A31">
        <w:rPr>
          <w:rFonts w:ascii="Times New Roman" w:hAnsi="Times New Roman" w:cs="Times New Roman"/>
        </w:rPr>
        <w:t xml:space="preserve">PAQ-LES and CAS–LES </w:t>
      </w:r>
      <w:r w:rsidRPr="00666A31">
        <w:rPr>
          <w:rFonts w:ascii="Times New Roman" w:hAnsi="Times New Roman" w:cs="Times New Roman"/>
        </w:rPr>
        <w:t xml:space="preserve">are </w:t>
      </w:r>
      <w:r w:rsidR="00F805E2" w:rsidRPr="00666A31">
        <w:rPr>
          <w:rFonts w:ascii="Times New Roman" w:hAnsi="Times New Roman" w:cs="Times New Roman"/>
        </w:rPr>
        <w:t xml:space="preserve">then </w:t>
      </w:r>
      <w:r w:rsidRPr="00666A31">
        <w:rPr>
          <w:rFonts w:ascii="Times New Roman" w:hAnsi="Times New Roman" w:cs="Times New Roman"/>
        </w:rPr>
        <w:t xml:space="preserve">entered individually in a mathematical formula </w:t>
      </w:r>
      <w:r w:rsidR="00F805E2" w:rsidRPr="00666A31">
        <w:rPr>
          <w:rFonts w:ascii="Times New Roman" w:hAnsi="Times New Roman" w:cs="Times New Roman"/>
        </w:rPr>
        <w:t>to determine the total LES</w:t>
      </w:r>
      <w:r w:rsidR="000F474F">
        <w:rPr>
          <w:rFonts w:ascii="Times New Roman" w:hAnsi="Times New Roman" w:cs="Times New Roman"/>
        </w:rPr>
        <w:t xml:space="preserve">. </w:t>
      </w:r>
      <w:r w:rsidRPr="00666A31">
        <w:rPr>
          <w:rFonts w:ascii="Times New Roman" w:hAnsi="Times New Roman" w:cs="Times New Roman"/>
        </w:rPr>
        <w:t xml:space="preserve">In this scoring system, 0 </w:t>
      </w:r>
      <w:r w:rsidR="00F805E2" w:rsidRPr="00666A31">
        <w:rPr>
          <w:rFonts w:ascii="Times New Roman" w:hAnsi="Times New Roman" w:cs="Times New Roman"/>
        </w:rPr>
        <w:t xml:space="preserve">and 10 points indicate the </w:t>
      </w:r>
      <w:r w:rsidRPr="00666A31">
        <w:rPr>
          <w:rFonts w:ascii="Times New Roman" w:hAnsi="Times New Roman" w:cs="Times New Roman"/>
        </w:rPr>
        <w:t xml:space="preserve">worst </w:t>
      </w:r>
      <w:r w:rsidR="00F805E2" w:rsidRPr="00666A31">
        <w:rPr>
          <w:rFonts w:ascii="Times New Roman" w:hAnsi="Times New Roman" w:cs="Times New Roman"/>
        </w:rPr>
        <w:t xml:space="preserve">and best </w:t>
      </w:r>
      <w:r w:rsidRPr="00666A31">
        <w:rPr>
          <w:rFonts w:ascii="Times New Roman" w:hAnsi="Times New Roman" w:cs="Times New Roman"/>
        </w:rPr>
        <w:t xml:space="preserve">outcome </w:t>
      </w:r>
      <w:r w:rsidR="00F805E2" w:rsidRPr="00666A31">
        <w:rPr>
          <w:rFonts w:ascii="Times New Roman" w:hAnsi="Times New Roman" w:cs="Times New Roman"/>
        </w:rPr>
        <w:t>respectively</w:t>
      </w:r>
      <w:r w:rsidRPr="00666A31">
        <w:rPr>
          <w:rFonts w:ascii="Times New Roman" w:hAnsi="Times New Roman" w:cs="Times New Roman"/>
        </w:rPr>
        <w:t>.</w:t>
      </w:r>
      <w:r w:rsidR="000F474F" w:rsidRPr="00574848">
        <w:rPr>
          <w:rFonts w:ascii="Times New Roman" w:hAnsi="Times New Roman" w:cs="Times New Roman"/>
          <w:vertAlign w:val="superscript"/>
        </w:rPr>
        <w:t>25</w:t>
      </w:r>
    </w:p>
    <w:p w14:paraId="7BF76DE1" w14:textId="497D2C82" w:rsidR="00AF1AFE" w:rsidRDefault="00C817A7" w:rsidP="00F805E2">
      <w:pPr>
        <w:spacing w:line="480" w:lineRule="auto"/>
        <w:contextualSpacing/>
        <w:jc w:val="both"/>
        <w:rPr>
          <w:rFonts w:ascii="Times New Roman" w:hAnsi="Times New Roman" w:cs="Times New Roman"/>
          <w:b/>
        </w:rPr>
      </w:pPr>
      <w:r>
        <w:rPr>
          <w:rFonts w:ascii="Times New Roman" w:hAnsi="Times New Roman" w:cs="Times New Roman"/>
        </w:rPr>
        <w:lastRenderedPageBreak/>
        <w:t>As</w:t>
      </w:r>
      <w:r w:rsidR="00F805E2" w:rsidRPr="00666A31">
        <w:rPr>
          <w:rFonts w:ascii="Times New Roman" w:hAnsi="Times New Roman" w:cs="Times New Roman"/>
        </w:rPr>
        <w:t xml:space="preserve"> t</w:t>
      </w:r>
      <w:r w:rsidR="00AF1AFE" w:rsidRPr="00666A31">
        <w:rPr>
          <w:rFonts w:ascii="Times New Roman" w:hAnsi="Times New Roman" w:cs="Times New Roman"/>
        </w:rPr>
        <w:t>here is no “gold standard” external criterion to assess change</w:t>
      </w:r>
      <w:r w:rsidR="00F805E2" w:rsidRPr="00666A31">
        <w:rPr>
          <w:rFonts w:ascii="Times New Roman" w:hAnsi="Times New Roman" w:cs="Times New Roman"/>
        </w:rPr>
        <w:t xml:space="preserve"> and improvements</w:t>
      </w:r>
      <w:r w:rsidR="00AF1AFE" w:rsidRPr="00666A31">
        <w:rPr>
          <w:rFonts w:ascii="Times New Roman" w:hAnsi="Times New Roman" w:cs="Times New Roman"/>
        </w:rPr>
        <w:t xml:space="preserve"> in </w:t>
      </w:r>
      <w:r w:rsidR="00F805E2" w:rsidRPr="00666A31">
        <w:rPr>
          <w:rFonts w:ascii="Times New Roman" w:hAnsi="Times New Roman" w:cs="Times New Roman"/>
        </w:rPr>
        <w:t xml:space="preserve">the </w:t>
      </w:r>
      <w:r w:rsidR="00AF1AFE" w:rsidRPr="00666A31">
        <w:rPr>
          <w:rFonts w:ascii="Times New Roman" w:hAnsi="Times New Roman" w:cs="Times New Roman"/>
        </w:rPr>
        <w:t>cl</w:t>
      </w:r>
      <w:r w:rsidR="00F805E2" w:rsidRPr="00666A31">
        <w:rPr>
          <w:rFonts w:ascii="Times New Roman" w:hAnsi="Times New Roman" w:cs="Times New Roman"/>
        </w:rPr>
        <w:t xml:space="preserve">inical condition of the patient, a four-point </w:t>
      </w:r>
      <w:r>
        <w:rPr>
          <w:rFonts w:ascii="Times New Roman" w:hAnsi="Times New Roman" w:cs="Times New Roman"/>
        </w:rPr>
        <w:t>L</w:t>
      </w:r>
      <w:r w:rsidRPr="00666A31">
        <w:rPr>
          <w:rFonts w:ascii="Times New Roman" w:hAnsi="Times New Roman" w:cs="Times New Roman"/>
        </w:rPr>
        <w:t>ikert</w:t>
      </w:r>
      <w:r w:rsidR="00F805E2" w:rsidRPr="00666A31">
        <w:rPr>
          <w:rFonts w:ascii="Times New Roman" w:hAnsi="Times New Roman" w:cs="Times New Roman"/>
        </w:rPr>
        <w:t>-</w:t>
      </w:r>
      <w:r w:rsidR="00AF1AFE" w:rsidRPr="00666A31">
        <w:rPr>
          <w:rFonts w:ascii="Times New Roman" w:hAnsi="Times New Roman" w:cs="Times New Roman"/>
        </w:rPr>
        <w:t xml:space="preserve">like transition scale </w:t>
      </w:r>
      <w:r w:rsidR="00F805E2" w:rsidRPr="00666A31">
        <w:rPr>
          <w:rFonts w:ascii="Times New Roman" w:hAnsi="Times New Roman" w:cs="Times New Roman"/>
        </w:rPr>
        <w:t xml:space="preserve">was used </w:t>
      </w:r>
      <w:r w:rsidR="00AF1AFE" w:rsidRPr="00666A31">
        <w:rPr>
          <w:rFonts w:ascii="Times New Roman" w:hAnsi="Times New Roman" w:cs="Times New Roman"/>
        </w:rPr>
        <w:t xml:space="preserve">to evaluate </w:t>
      </w:r>
      <w:r w:rsidR="00F805E2" w:rsidRPr="00666A31">
        <w:rPr>
          <w:rFonts w:ascii="Times New Roman" w:hAnsi="Times New Roman" w:cs="Times New Roman"/>
        </w:rPr>
        <w:t xml:space="preserve">patient </w:t>
      </w:r>
      <w:r w:rsidR="00AF1AFE" w:rsidRPr="00666A31">
        <w:rPr>
          <w:rFonts w:ascii="Times New Roman" w:hAnsi="Times New Roman" w:cs="Times New Roman"/>
        </w:rPr>
        <w:t xml:space="preserve">satisfaction following </w:t>
      </w:r>
      <w:r w:rsidR="00F805E2" w:rsidRPr="00666A31">
        <w:rPr>
          <w:rFonts w:ascii="Times New Roman" w:hAnsi="Times New Roman" w:cs="Times New Roman"/>
        </w:rPr>
        <w:t>TEA</w:t>
      </w:r>
      <w:r w:rsidR="00AF1AFE" w:rsidRPr="00666A31">
        <w:rPr>
          <w:rFonts w:ascii="Times New Roman" w:hAnsi="Times New Roman" w:cs="Times New Roman"/>
        </w:rPr>
        <w:t>. The options on this scale were “very satisfied”, “satisfied”, “somewhat satisfied” and “unsatisfied”. Patients answered this question at postoperative follow-ups.</w:t>
      </w:r>
      <w:r w:rsidR="00AF1AFE" w:rsidRPr="00666A31">
        <w:rPr>
          <w:rFonts w:ascii="Times New Roman" w:hAnsi="Times New Roman" w:cs="Times New Roman"/>
          <w:b/>
        </w:rPr>
        <w:t xml:space="preserve"> </w:t>
      </w:r>
    </w:p>
    <w:p w14:paraId="5E3F50DD" w14:textId="77777777" w:rsidR="00433BC8" w:rsidRPr="00574848" w:rsidRDefault="00433BC8" w:rsidP="00F805E2">
      <w:pPr>
        <w:spacing w:line="480" w:lineRule="auto"/>
        <w:contextualSpacing/>
        <w:jc w:val="both"/>
        <w:rPr>
          <w:rFonts w:ascii="Times New Roman" w:hAnsi="Times New Roman" w:cs="Times New Roman"/>
          <w:sz w:val="8"/>
        </w:rPr>
      </w:pPr>
    </w:p>
    <w:p w14:paraId="3E0E1F81" w14:textId="77777777" w:rsidR="00AF1AFE" w:rsidRPr="00666A31" w:rsidRDefault="00AF1AFE" w:rsidP="00882716">
      <w:pPr>
        <w:spacing w:line="480" w:lineRule="auto"/>
        <w:contextualSpacing/>
        <w:rPr>
          <w:rFonts w:ascii="Times New Roman" w:hAnsi="Times New Roman" w:cs="Times New Roman"/>
          <w:b/>
          <w:u w:val="single"/>
        </w:rPr>
      </w:pPr>
      <w:r w:rsidRPr="00666A31">
        <w:rPr>
          <w:rFonts w:ascii="Times New Roman" w:hAnsi="Times New Roman" w:cs="Times New Roman"/>
          <w:b/>
          <w:u w:val="single"/>
        </w:rPr>
        <w:t xml:space="preserve">Estimation </w:t>
      </w:r>
      <w:r w:rsidR="00F805E2" w:rsidRPr="00666A31">
        <w:rPr>
          <w:rFonts w:ascii="Times New Roman" w:hAnsi="Times New Roman" w:cs="Times New Roman"/>
          <w:b/>
          <w:u w:val="single"/>
        </w:rPr>
        <w:t xml:space="preserve">of Minimal Clinically Important Difference </w:t>
      </w:r>
      <w:r w:rsidRPr="00666A31">
        <w:rPr>
          <w:rFonts w:ascii="Times New Roman" w:hAnsi="Times New Roman" w:cs="Times New Roman"/>
          <w:b/>
          <w:u w:val="single"/>
        </w:rPr>
        <w:t>(MCID)</w:t>
      </w:r>
    </w:p>
    <w:p w14:paraId="3EDB5CF3" w14:textId="5E80864C" w:rsidR="00AF1AFE" w:rsidRPr="00666A31" w:rsidRDefault="00AF1AFE" w:rsidP="00F805E2">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There is no “gold st</w:t>
      </w:r>
      <w:r w:rsidR="004307FB" w:rsidRPr="00666A31">
        <w:rPr>
          <w:rFonts w:ascii="Times New Roman" w:hAnsi="Times New Roman" w:cs="Times New Roman"/>
        </w:rPr>
        <w:t xml:space="preserve">andard” method to </w:t>
      </w:r>
      <w:r w:rsidR="00C817A7">
        <w:rPr>
          <w:rFonts w:ascii="Times New Roman" w:hAnsi="Times New Roman" w:cs="Times New Roman"/>
        </w:rPr>
        <w:t>measure</w:t>
      </w:r>
      <w:r w:rsidR="00C817A7" w:rsidRPr="00666A31">
        <w:rPr>
          <w:rFonts w:ascii="Times New Roman" w:hAnsi="Times New Roman" w:cs="Times New Roman"/>
        </w:rPr>
        <w:t xml:space="preserve"> </w:t>
      </w:r>
      <w:r w:rsidR="004307FB" w:rsidRPr="00666A31">
        <w:rPr>
          <w:rFonts w:ascii="Times New Roman" w:hAnsi="Times New Roman" w:cs="Times New Roman"/>
        </w:rPr>
        <w:t>MCID</w:t>
      </w:r>
      <w:r w:rsidR="00C817A7">
        <w:rPr>
          <w:rFonts w:ascii="Times New Roman" w:hAnsi="Times New Roman" w:cs="Times New Roman"/>
        </w:rPr>
        <w:t>, which can be</w:t>
      </w:r>
      <w:r w:rsidRPr="00666A31">
        <w:rPr>
          <w:rFonts w:ascii="Times New Roman" w:hAnsi="Times New Roman" w:cs="Times New Roman"/>
        </w:rPr>
        <w:t xml:space="preserve"> estimated using </w:t>
      </w:r>
      <w:r w:rsidR="00C817A7">
        <w:rPr>
          <w:rFonts w:ascii="Times New Roman" w:hAnsi="Times New Roman" w:cs="Times New Roman"/>
        </w:rPr>
        <w:t>either</w:t>
      </w:r>
      <w:r w:rsidR="00C817A7" w:rsidRPr="00666A31">
        <w:rPr>
          <w:rFonts w:ascii="Times New Roman" w:hAnsi="Times New Roman" w:cs="Times New Roman"/>
        </w:rPr>
        <w:t xml:space="preserve"> </w:t>
      </w:r>
      <w:r w:rsidRPr="00666A31">
        <w:rPr>
          <w:rFonts w:ascii="Times New Roman" w:hAnsi="Times New Roman" w:cs="Times New Roman"/>
        </w:rPr>
        <w:t xml:space="preserve">anchor-based </w:t>
      </w:r>
      <w:r w:rsidR="00433BC8">
        <w:rPr>
          <w:rFonts w:ascii="Times New Roman" w:hAnsi="Times New Roman" w:cs="Times New Roman"/>
        </w:rPr>
        <w:t xml:space="preserve">or </w:t>
      </w:r>
      <w:r w:rsidRPr="00666A31">
        <w:rPr>
          <w:rFonts w:ascii="Times New Roman" w:hAnsi="Times New Roman" w:cs="Times New Roman"/>
        </w:rPr>
        <w:t xml:space="preserve">distribution-based methods. It has been recommended that studies use both anchor-based and distribution-based methods </w:t>
      </w:r>
      <w:r w:rsidR="00C817A7">
        <w:rPr>
          <w:rFonts w:ascii="Times New Roman" w:hAnsi="Times New Roman" w:cs="Times New Roman"/>
        </w:rPr>
        <w:t>to</w:t>
      </w:r>
      <w:r w:rsidR="00C817A7" w:rsidRPr="00666A31">
        <w:rPr>
          <w:rFonts w:ascii="Times New Roman" w:hAnsi="Times New Roman" w:cs="Times New Roman"/>
        </w:rPr>
        <w:t xml:space="preserve"> </w:t>
      </w:r>
      <w:r w:rsidRPr="00666A31">
        <w:rPr>
          <w:rFonts w:ascii="Times New Roman" w:hAnsi="Times New Roman" w:cs="Times New Roman"/>
        </w:rPr>
        <w:t xml:space="preserve">give range of values for MCID and finally triangulate to converge on possible </w:t>
      </w:r>
      <w:r w:rsidR="004307FB" w:rsidRPr="00666A31">
        <w:rPr>
          <w:rFonts w:ascii="Times New Roman" w:hAnsi="Times New Roman" w:cs="Times New Roman"/>
        </w:rPr>
        <w:t>MCID value</w:t>
      </w:r>
      <w:r w:rsidR="00433BC8">
        <w:rPr>
          <w:rFonts w:ascii="Times New Roman" w:hAnsi="Times New Roman" w:cs="Times New Roman"/>
        </w:rPr>
        <w:t>.</w:t>
      </w:r>
      <w:r w:rsidR="004307FB" w:rsidRPr="00666A31">
        <w:rPr>
          <w:rFonts w:ascii="Times New Roman" w:hAnsi="Times New Roman" w:cs="Times New Roman"/>
          <w:vertAlign w:val="superscript"/>
        </w:rPr>
        <w:t>5,</w:t>
      </w:r>
      <w:r w:rsidRPr="00666A31">
        <w:rPr>
          <w:rFonts w:ascii="Times New Roman" w:hAnsi="Times New Roman" w:cs="Times New Roman"/>
          <w:vertAlign w:val="superscript"/>
        </w:rPr>
        <w:t>3</w:t>
      </w:r>
      <w:r w:rsidR="008208DF">
        <w:rPr>
          <w:rFonts w:ascii="Times New Roman" w:hAnsi="Times New Roman" w:cs="Times New Roman"/>
          <w:vertAlign w:val="superscript"/>
        </w:rPr>
        <w:t>5</w:t>
      </w:r>
      <w:r w:rsidRPr="00666A31">
        <w:rPr>
          <w:rFonts w:ascii="Times New Roman" w:hAnsi="Times New Roman" w:cs="Times New Roman"/>
        </w:rPr>
        <w:t xml:space="preserve"> It </w:t>
      </w:r>
      <w:r w:rsidR="004307FB" w:rsidRPr="00666A31">
        <w:rPr>
          <w:rFonts w:ascii="Times New Roman" w:hAnsi="Times New Roman" w:cs="Times New Roman"/>
        </w:rPr>
        <w:t xml:space="preserve">is </w:t>
      </w:r>
      <w:r w:rsidRPr="00666A31">
        <w:rPr>
          <w:rFonts w:ascii="Times New Roman" w:hAnsi="Times New Roman" w:cs="Times New Roman"/>
        </w:rPr>
        <w:t xml:space="preserve">also </w:t>
      </w:r>
      <w:r w:rsidR="004307FB" w:rsidRPr="00666A31">
        <w:rPr>
          <w:rFonts w:ascii="Times New Roman" w:hAnsi="Times New Roman" w:cs="Times New Roman"/>
        </w:rPr>
        <w:t xml:space="preserve">suggested </w:t>
      </w:r>
      <w:r w:rsidRPr="00666A31">
        <w:rPr>
          <w:rFonts w:ascii="Times New Roman" w:hAnsi="Times New Roman" w:cs="Times New Roman"/>
        </w:rPr>
        <w:t xml:space="preserve">that anchor-based methods be given </w:t>
      </w:r>
      <w:r w:rsidR="00C817A7">
        <w:rPr>
          <w:rFonts w:ascii="Times New Roman" w:hAnsi="Times New Roman" w:cs="Times New Roman"/>
        </w:rPr>
        <w:t>greater weight</w:t>
      </w:r>
      <w:r w:rsidRPr="00666A31">
        <w:rPr>
          <w:rFonts w:ascii="Times New Roman" w:hAnsi="Times New Roman" w:cs="Times New Roman"/>
        </w:rPr>
        <w:t xml:space="preserve"> than distribution-based methods for converging on a single value or </w:t>
      </w:r>
      <w:r w:rsidR="00C817A7">
        <w:rPr>
          <w:rFonts w:ascii="Times New Roman" w:hAnsi="Times New Roman" w:cs="Times New Roman"/>
        </w:rPr>
        <w:t xml:space="preserve">to </w:t>
      </w:r>
      <w:r w:rsidRPr="00666A31">
        <w:rPr>
          <w:rFonts w:ascii="Times New Roman" w:hAnsi="Times New Roman" w:cs="Times New Roman"/>
        </w:rPr>
        <w:t xml:space="preserve">narrow the range of possible </w:t>
      </w:r>
      <w:r w:rsidR="004307FB" w:rsidRPr="00666A31">
        <w:rPr>
          <w:rFonts w:ascii="Times New Roman" w:hAnsi="Times New Roman" w:cs="Times New Roman"/>
        </w:rPr>
        <w:t>MCID values</w:t>
      </w:r>
      <w:r w:rsidRPr="00666A31">
        <w:rPr>
          <w:rFonts w:ascii="Times New Roman" w:hAnsi="Times New Roman" w:cs="Times New Roman"/>
        </w:rPr>
        <w:t>. Distribution-based methods are solely used only when suitable external anchors have not been used or not available for use</w:t>
      </w:r>
      <w:r w:rsidR="00433BC8">
        <w:rPr>
          <w:rFonts w:ascii="Times New Roman" w:hAnsi="Times New Roman" w:cs="Times New Roman"/>
        </w:rPr>
        <w:t>.</w:t>
      </w:r>
      <w:r w:rsidRPr="00666A31">
        <w:rPr>
          <w:rFonts w:ascii="Times New Roman" w:hAnsi="Times New Roman" w:cs="Times New Roman"/>
          <w:vertAlign w:val="superscript"/>
        </w:rPr>
        <w:t>22</w:t>
      </w:r>
      <w:r w:rsidRPr="00666A31">
        <w:rPr>
          <w:rFonts w:ascii="Times New Roman" w:hAnsi="Times New Roman" w:cs="Times New Roman"/>
        </w:rPr>
        <w:t xml:space="preserve"> </w:t>
      </w:r>
    </w:p>
    <w:p w14:paraId="00899BE4" w14:textId="77777777" w:rsidR="004307FB" w:rsidRPr="000222AE" w:rsidRDefault="004307FB" w:rsidP="00F805E2">
      <w:pPr>
        <w:autoSpaceDE w:val="0"/>
        <w:autoSpaceDN w:val="0"/>
        <w:adjustRightInd w:val="0"/>
        <w:spacing w:line="480" w:lineRule="auto"/>
        <w:contextualSpacing/>
        <w:jc w:val="both"/>
        <w:rPr>
          <w:rFonts w:ascii="Times New Roman" w:hAnsi="Times New Roman" w:cs="Times New Roman"/>
          <w:sz w:val="10"/>
        </w:rPr>
      </w:pPr>
    </w:p>
    <w:p w14:paraId="3A2E237D" w14:textId="77777777" w:rsidR="00F42C0C" w:rsidRPr="00666A31" w:rsidRDefault="00F42C0C" w:rsidP="00F42C0C">
      <w:pPr>
        <w:autoSpaceDE w:val="0"/>
        <w:autoSpaceDN w:val="0"/>
        <w:adjustRightInd w:val="0"/>
        <w:spacing w:line="480" w:lineRule="auto"/>
        <w:contextualSpacing/>
        <w:jc w:val="both"/>
        <w:rPr>
          <w:rFonts w:ascii="Times New Roman" w:hAnsi="Times New Roman" w:cs="Times New Roman"/>
          <w:lang w:val="en-US"/>
        </w:rPr>
      </w:pPr>
      <w:r w:rsidRPr="00666A31">
        <w:rPr>
          <w:rFonts w:ascii="Times New Roman" w:hAnsi="Times New Roman" w:cs="Times New Roman"/>
        </w:rPr>
        <w:t xml:space="preserve">The present study </w:t>
      </w:r>
      <w:r w:rsidR="00AF1AFE" w:rsidRPr="00666A31">
        <w:rPr>
          <w:rFonts w:ascii="Times New Roman" w:hAnsi="Times New Roman" w:cs="Times New Roman"/>
        </w:rPr>
        <w:t xml:space="preserve">determined </w:t>
      </w:r>
      <w:r w:rsidRPr="00666A31">
        <w:rPr>
          <w:rFonts w:ascii="Times New Roman" w:hAnsi="Times New Roman" w:cs="Times New Roman"/>
        </w:rPr>
        <w:t xml:space="preserve">the </w:t>
      </w:r>
      <w:r w:rsidR="00AF1AFE" w:rsidRPr="00666A31">
        <w:rPr>
          <w:rFonts w:ascii="Times New Roman" w:hAnsi="Times New Roman" w:cs="Times New Roman"/>
        </w:rPr>
        <w:t xml:space="preserve">MCID using both anchor-based and </w:t>
      </w:r>
      <w:r w:rsidR="00C817A7" w:rsidRPr="00666A31">
        <w:rPr>
          <w:rFonts w:ascii="Times New Roman" w:hAnsi="Times New Roman" w:cs="Times New Roman"/>
        </w:rPr>
        <w:t>distribution</w:t>
      </w:r>
      <w:r w:rsidR="00C817A7">
        <w:rPr>
          <w:rFonts w:ascii="Times New Roman" w:hAnsi="Times New Roman" w:cs="Times New Roman"/>
        </w:rPr>
        <w:t>-</w:t>
      </w:r>
      <w:r w:rsidR="00AF1AFE" w:rsidRPr="00666A31">
        <w:rPr>
          <w:rFonts w:ascii="Times New Roman" w:hAnsi="Times New Roman" w:cs="Times New Roman"/>
        </w:rPr>
        <w:t xml:space="preserve">based methods. </w:t>
      </w:r>
      <w:r w:rsidRPr="00666A31">
        <w:rPr>
          <w:rFonts w:ascii="Times New Roman" w:hAnsi="Times New Roman" w:cs="Times New Roman"/>
        </w:rPr>
        <w:t>P</w:t>
      </w:r>
      <w:r w:rsidR="00AF1AFE" w:rsidRPr="00666A31">
        <w:rPr>
          <w:rFonts w:ascii="Times New Roman" w:hAnsi="Times New Roman" w:cs="Times New Roman"/>
        </w:rPr>
        <w:t xml:space="preserve">atient satisfaction </w:t>
      </w:r>
      <w:r w:rsidRPr="00666A31">
        <w:rPr>
          <w:rFonts w:ascii="Times New Roman" w:hAnsi="Times New Roman" w:cs="Times New Roman"/>
        </w:rPr>
        <w:t xml:space="preserve">was used </w:t>
      </w:r>
      <w:r w:rsidR="00AF1AFE" w:rsidRPr="00666A31">
        <w:rPr>
          <w:rFonts w:ascii="Times New Roman" w:hAnsi="Times New Roman" w:cs="Times New Roman"/>
        </w:rPr>
        <w:t>as a global transition external anchor</w:t>
      </w:r>
      <w:r w:rsidRPr="00666A31">
        <w:rPr>
          <w:rFonts w:ascii="Times New Roman" w:hAnsi="Times New Roman" w:cs="Times New Roman"/>
        </w:rPr>
        <w:t xml:space="preserve">. This is in accordance with a </w:t>
      </w:r>
      <w:r w:rsidR="00AF1AFE" w:rsidRPr="00666A31">
        <w:rPr>
          <w:rFonts w:ascii="Times New Roman" w:hAnsi="Times New Roman" w:cs="Times New Roman"/>
        </w:rPr>
        <w:t xml:space="preserve">similar approach </w:t>
      </w:r>
      <w:r w:rsidRPr="00666A31">
        <w:rPr>
          <w:rFonts w:ascii="Times New Roman" w:hAnsi="Times New Roman" w:cs="Times New Roman"/>
        </w:rPr>
        <w:t xml:space="preserve">by </w:t>
      </w:r>
      <w:r w:rsidR="00AF1AFE" w:rsidRPr="00666A31">
        <w:rPr>
          <w:rFonts w:ascii="Times New Roman" w:hAnsi="Times New Roman" w:cs="Times New Roman"/>
        </w:rPr>
        <w:t>previous</w:t>
      </w:r>
      <w:r w:rsidRPr="00666A31">
        <w:rPr>
          <w:rFonts w:ascii="Times New Roman" w:hAnsi="Times New Roman" w:cs="Times New Roman"/>
        </w:rPr>
        <w:t xml:space="preserve"> studies </w:t>
      </w:r>
      <w:r w:rsidR="00AF1AFE" w:rsidRPr="00666A31">
        <w:rPr>
          <w:rFonts w:ascii="Times New Roman" w:hAnsi="Times New Roman" w:cs="Times New Roman"/>
        </w:rPr>
        <w:t>to estimate clinically meaningful change in various studies</w:t>
      </w:r>
      <w:r w:rsidR="00433BC8">
        <w:rPr>
          <w:rFonts w:ascii="Times New Roman" w:hAnsi="Times New Roman" w:cs="Times New Roman"/>
        </w:rPr>
        <w:t>.</w:t>
      </w:r>
      <w:r w:rsidRPr="00666A31">
        <w:rPr>
          <w:rFonts w:ascii="Times New Roman" w:hAnsi="Times New Roman" w:cs="Times New Roman"/>
          <w:vertAlign w:val="superscript"/>
        </w:rPr>
        <w:t>4,</w:t>
      </w:r>
      <w:r w:rsidR="00AF1AFE" w:rsidRPr="00666A31">
        <w:rPr>
          <w:rFonts w:ascii="Times New Roman" w:hAnsi="Times New Roman" w:cs="Times New Roman"/>
          <w:vertAlign w:val="superscript"/>
        </w:rPr>
        <w:t>2</w:t>
      </w:r>
      <w:r w:rsidR="008208DF">
        <w:rPr>
          <w:rFonts w:ascii="Times New Roman" w:hAnsi="Times New Roman" w:cs="Times New Roman"/>
          <w:vertAlign w:val="superscript"/>
        </w:rPr>
        <w:t>6</w:t>
      </w:r>
      <w:r w:rsidR="00AF1AFE" w:rsidRPr="00666A31">
        <w:rPr>
          <w:rFonts w:ascii="Times New Roman" w:hAnsi="Times New Roman" w:cs="Times New Roman"/>
        </w:rPr>
        <w:t xml:space="preserve"> </w:t>
      </w:r>
      <w:r w:rsidR="00AF1AFE" w:rsidRPr="00666A31">
        <w:rPr>
          <w:rFonts w:ascii="Times New Roman" w:hAnsi="Times New Roman" w:cs="Times New Roman"/>
          <w:lang w:val="en-US"/>
        </w:rPr>
        <w:t xml:space="preserve">Adjusting for the change in unsatisfied patients, the </w:t>
      </w:r>
      <w:r w:rsidRPr="00666A31">
        <w:rPr>
          <w:rFonts w:ascii="Times New Roman" w:hAnsi="Times New Roman" w:cs="Times New Roman"/>
          <w:lang w:val="en-US"/>
        </w:rPr>
        <w:t xml:space="preserve">MCID </w:t>
      </w:r>
      <w:r w:rsidR="00AF1AFE" w:rsidRPr="00666A31">
        <w:rPr>
          <w:rFonts w:ascii="Times New Roman" w:hAnsi="Times New Roman" w:cs="Times New Roman"/>
          <w:lang w:val="en-US"/>
        </w:rPr>
        <w:t>can be calculated as the mean change score for satisfied patients minus the mean change score for somewhat satisfied patients</w:t>
      </w:r>
      <w:r w:rsidR="00433BC8">
        <w:rPr>
          <w:rFonts w:ascii="Times New Roman" w:hAnsi="Times New Roman" w:cs="Times New Roman"/>
          <w:lang w:val="en-US"/>
        </w:rPr>
        <w:t>.</w:t>
      </w:r>
      <w:r w:rsidRPr="00666A31">
        <w:rPr>
          <w:rFonts w:ascii="Times New Roman" w:hAnsi="Times New Roman" w:cs="Times New Roman"/>
          <w:vertAlign w:val="superscript"/>
          <w:lang w:val="en-US"/>
        </w:rPr>
        <w:t>4,12,2</w:t>
      </w:r>
      <w:r w:rsidR="008208DF">
        <w:rPr>
          <w:rFonts w:ascii="Times New Roman" w:hAnsi="Times New Roman" w:cs="Times New Roman"/>
          <w:vertAlign w:val="superscript"/>
          <w:lang w:val="en-US"/>
        </w:rPr>
        <w:t>6</w:t>
      </w:r>
      <w:r w:rsidRPr="00666A31">
        <w:rPr>
          <w:rFonts w:ascii="Times New Roman" w:hAnsi="Times New Roman" w:cs="Times New Roman"/>
          <w:vertAlign w:val="superscript"/>
          <w:lang w:val="en-US"/>
        </w:rPr>
        <w:t>,</w:t>
      </w:r>
      <w:r w:rsidR="008208DF">
        <w:rPr>
          <w:rFonts w:ascii="Times New Roman" w:hAnsi="Times New Roman" w:cs="Times New Roman"/>
          <w:vertAlign w:val="superscript"/>
          <w:lang w:val="en-US"/>
        </w:rPr>
        <w:t>29</w:t>
      </w:r>
      <w:r w:rsidR="00AF1AFE" w:rsidRPr="00666A31">
        <w:rPr>
          <w:rFonts w:ascii="Times New Roman" w:hAnsi="Times New Roman" w:cs="Times New Roman"/>
          <w:lang w:val="en-US"/>
        </w:rPr>
        <w:t xml:space="preserve"> Receiver operating curve (</w:t>
      </w:r>
      <w:r w:rsidRPr="00666A31">
        <w:rPr>
          <w:rFonts w:ascii="Times New Roman" w:hAnsi="Times New Roman" w:cs="Times New Roman"/>
          <w:lang w:val="en-US"/>
        </w:rPr>
        <w:t xml:space="preserve">ROC) analysis </w:t>
      </w:r>
      <w:r w:rsidR="00C817A7">
        <w:rPr>
          <w:rFonts w:ascii="Times New Roman" w:hAnsi="Times New Roman" w:cs="Times New Roman"/>
          <w:lang w:val="en-US"/>
        </w:rPr>
        <w:t>is then</w:t>
      </w:r>
      <w:r w:rsidRPr="00666A31">
        <w:rPr>
          <w:rFonts w:ascii="Times New Roman" w:hAnsi="Times New Roman" w:cs="Times New Roman"/>
          <w:lang w:val="en-US"/>
        </w:rPr>
        <w:t xml:space="preserve"> used to evaluate </w:t>
      </w:r>
      <w:r w:rsidR="00AF1AFE" w:rsidRPr="00666A31">
        <w:rPr>
          <w:rFonts w:ascii="Times New Roman" w:hAnsi="Times New Roman" w:cs="Times New Roman"/>
          <w:lang w:val="en-US"/>
        </w:rPr>
        <w:t>the point that is closest to the upper left hand corner of the curve representing MCID</w:t>
      </w:r>
      <w:r w:rsidR="00433BC8">
        <w:rPr>
          <w:rFonts w:ascii="Times New Roman" w:hAnsi="Times New Roman" w:cs="Times New Roman"/>
          <w:lang w:val="en-US"/>
        </w:rPr>
        <w:t>.</w:t>
      </w:r>
      <w:r w:rsidR="008208DF">
        <w:rPr>
          <w:rFonts w:ascii="Times New Roman" w:hAnsi="Times New Roman" w:cs="Times New Roman"/>
          <w:vertAlign w:val="superscript"/>
          <w:lang w:val="en-US"/>
        </w:rPr>
        <w:t>29</w:t>
      </w:r>
      <w:r w:rsidRPr="00666A31">
        <w:rPr>
          <w:rFonts w:ascii="Times New Roman" w:hAnsi="Times New Roman" w:cs="Times New Roman"/>
          <w:vertAlign w:val="superscript"/>
          <w:lang w:val="en-US"/>
        </w:rPr>
        <w:t>,</w:t>
      </w:r>
      <w:r w:rsidR="00AF1AFE" w:rsidRPr="00666A31">
        <w:rPr>
          <w:rFonts w:ascii="Times New Roman" w:hAnsi="Times New Roman" w:cs="Times New Roman"/>
          <w:vertAlign w:val="superscript"/>
          <w:lang w:val="en-US"/>
        </w:rPr>
        <w:t>3</w:t>
      </w:r>
      <w:r w:rsidR="008208DF">
        <w:rPr>
          <w:rFonts w:ascii="Times New Roman" w:hAnsi="Times New Roman" w:cs="Times New Roman"/>
          <w:vertAlign w:val="superscript"/>
          <w:lang w:val="en-US"/>
        </w:rPr>
        <w:t>3</w:t>
      </w:r>
      <w:r w:rsidR="00AF1AFE" w:rsidRPr="00666A31">
        <w:rPr>
          <w:rFonts w:ascii="Times New Roman" w:hAnsi="Times New Roman" w:cs="Times New Roman"/>
          <w:lang w:val="en-US"/>
        </w:rPr>
        <w:t xml:space="preserve"> A diagonal </w:t>
      </w:r>
      <w:r w:rsidR="00C817A7">
        <w:rPr>
          <w:rFonts w:ascii="Times New Roman" w:hAnsi="Times New Roman" w:cs="Times New Roman"/>
          <w:lang w:val="en-US"/>
        </w:rPr>
        <w:t>i</w:t>
      </w:r>
      <w:r w:rsidR="00C817A7" w:rsidRPr="00666A31">
        <w:rPr>
          <w:rFonts w:ascii="Times New Roman" w:hAnsi="Times New Roman" w:cs="Times New Roman"/>
          <w:lang w:val="en-US"/>
        </w:rPr>
        <w:t xml:space="preserve">s </w:t>
      </w:r>
      <w:r w:rsidR="00AF1AFE" w:rsidRPr="00666A31">
        <w:rPr>
          <w:rFonts w:ascii="Times New Roman" w:hAnsi="Times New Roman" w:cs="Times New Roman"/>
          <w:lang w:val="en-US"/>
        </w:rPr>
        <w:t xml:space="preserve">drawn from the upper left corner of the ROC to the lower right corner. The point at which this diagonal </w:t>
      </w:r>
      <w:r w:rsidR="00C817A7" w:rsidRPr="00666A31">
        <w:rPr>
          <w:rFonts w:ascii="Times New Roman" w:hAnsi="Times New Roman" w:cs="Times New Roman"/>
          <w:lang w:val="en-US"/>
        </w:rPr>
        <w:t>intersect</w:t>
      </w:r>
      <w:r w:rsidR="00C817A7">
        <w:rPr>
          <w:rFonts w:ascii="Times New Roman" w:hAnsi="Times New Roman" w:cs="Times New Roman"/>
          <w:lang w:val="en-US"/>
        </w:rPr>
        <w:t>s</w:t>
      </w:r>
      <w:r w:rsidR="00C817A7" w:rsidRPr="00666A31">
        <w:rPr>
          <w:rFonts w:ascii="Times New Roman" w:hAnsi="Times New Roman" w:cs="Times New Roman"/>
          <w:lang w:val="en-US"/>
        </w:rPr>
        <w:t xml:space="preserve"> </w:t>
      </w:r>
      <w:r w:rsidR="00AF1AFE" w:rsidRPr="00666A31">
        <w:rPr>
          <w:rFonts w:ascii="Times New Roman" w:hAnsi="Times New Roman" w:cs="Times New Roman"/>
          <w:lang w:val="en-US"/>
        </w:rPr>
        <w:t xml:space="preserve">the curve </w:t>
      </w:r>
      <w:r w:rsidR="00C817A7">
        <w:rPr>
          <w:rFonts w:ascii="Times New Roman" w:hAnsi="Times New Roman" w:cs="Times New Roman"/>
          <w:lang w:val="en-US"/>
        </w:rPr>
        <w:t>i</w:t>
      </w:r>
      <w:r w:rsidR="00C817A7" w:rsidRPr="00666A31">
        <w:rPr>
          <w:rFonts w:ascii="Times New Roman" w:hAnsi="Times New Roman" w:cs="Times New Roman"/>
          <w:lang w:val="en-US"/>
        </w:rPr>
        <w:t xml:space="preserve">s </w:t>
      </w:r>
      <w:r w:rsidRPr="00666A31">
        <w:rPr>
          <w:rFonts w:ascii="Times New Roman" w:hAnsi="Times New Roman" w:cs="Times New Roman"/>
          <w:lang w:val="en-US"/>
        </w:rPr>
        <w:t xml:space="preserve">considered </w:t>
      </w:r>
      <w:r w:rsidR="00AF1AFE" w:rsidRPr="00666A31">
        <w:rPr>
          <w:rFonts w:ascii="Times New Roman" w:hAnsi="Times New Roman" w:cs="Times New Roman"/>
          <w:lang w:val="en-US"/>
        </w:rPr>
        <w:t xml:space="preserve">to be the point closest to the upper left corner and hence, the value of change in LES at this site of intersection </w:t>
      </w:r>
      <w:r w:rsidR="00C817A7" w:rsidRPr="00666A31">
        <w:rPr>
          <w:rFonts w:ascii="Times New Roman" w:hAnsi="Times New Roman" w:cs="Times New Roman"/>
          <w:lang w:val="en-US"/>
        </w:rPr>
        <w:t>represent</w:t>
      </w:r>
      <w:r w:rsidR="00C817A7">
        <w:rPr>
          <w:rFonts w:ascii="Times New Roman" w:hAnsi="Times New Roman" w:cs="Times New Roman"/>
          <w:lang w:val="en-US"/>
        </w:rPr>
        <w:t>s</w:t>
      </w:r>
      <w:r w:rsidR="00C817A7" w:rsidRPr="00666A31">
        <w:rPr>
          <w:rFonts w:ascii="Times New Roman" w:hAnsi="Times New Roman" w:cs="Times New Roman"/>
          <w:lang w:val="en-US"/>
        </w:rPr>
        <w:t xml:space="preserve"> </w:t>
      </w:r>
      <w:r w:rsidR="00AF1AFE" w:rsidRPr="00666A31">
        <w:rPr>
          <w:rFonts w:ascii="Times New Roman" w:hAnsi="Times New Roman" w:cs="Times New Roman"/>
          <w:lang w:val="en-US"/>
        </w:rPr>
        <w:t>the MCID</w:t>
      </w:r>
      <w:r w:rsidR="00433BC8">
        <w:rPr>
          <w:rFonts w:ascii="Times New Roman" w:hAnsi="Times New Roman" w:cs="Times New Roman"/>
          <w:lang w:val="en-US"/>
        </w:rPr>
        <w:t>.</w:t>
      </w:r>
      <w:r w:rsidR="008208DF">
        <w:rPr>
          <w:rFonts w:ascii="Times New Roman" w:hAnsi="Times New Roman" w:cs="Times New Roman"/>
          <w:vertAlign w:val="superscript"/>
          <w:lang w:val="en-US"/>
        </w:rPr>
        <w:t>29</w:t>
      </w:r>
      <w:r w:rsidR="00AF1AFE" w:rsidRPr="00666A31">
        <w:rPr>
          <w:rFonts w:ascii="Times New Roman" w:hAnsi="Times New Roman" w:cs="Times New Roman"/>
          <w:lang w:val="en-US"/>
        </w:rPr>
        <w:t xml:space="preserve"> For ROC analysis, patients who were unsatisfied and somewhat satisfied were grouped into “not improved” group and those who were “satisfied” and “very satisfied” were grouped into “improved” group</w:t>
      </w:r>
      <w:r w:rsidR="00AF1AFE" w:rsidRPr="00666A31">
        <w:rPr>
          <w:rFonts w:ascii="Times New Roman" w:hAnsi="Times New Roman"/>
          <w:lang w:val="en-US"/>
        </w:rPr>
        <w:t xml:space="preserve">. </w:t>
      </w:r>
      <w:r w:rsidRPr="00666A31">
        <w:rPr>
          <w:rFonts w:ascii="Times New Roman" w:hAnsi="Times New Roman" w:cs="Times New Roman"/>
          <w:lang w:val="en-US"/>
        </w:rPr>
        <w:t>T</w:t>
      </w:r>
      <w:r w:rsidR="00AF1AFE" w:rsidRPr="00666A31">
        <w:rPr>
          <w:rFonts w:ascii="Times New Roman" w:hAnsi="Times New Roman" w:cs="Times New Roman"/>
          <w:lang w:val="en-US"/>
        </w:rPr>
        <w:t xml:space="preserve">he entire cohort </w:t>
      </w:r>
      <w:r w:rsidRPr="00666A31">
        <w:rPr>
          <w:rFonts w:ascii="Times New Roman" w:hAnsi="Times New Roman" w:cs="Times New Roman"/>
          <w:lang w:val="en-US"/>
        </w:rPr>
        <w:t xml:space="preserve">was included </w:t>
      </w:r>
      <w:r w:rsidR="00AF1AFE" w:rsidRPr="00666A31">
        <w:rPr>
          <w:rFonts w:ascii="Times New Roman" w:hAnsi="Times New Roman" w:cs="Times New Roman"/>
          <w:lang w:val="en-US"/>
        </w:rPr>
        <w:t>in the ROC analysis rather than just the values adjacent to the point of dicho</w:t>
      </w:r>
      <w:r w:rsidRPr="00666A31">
        <w:rPr>
          <w:rFonts w:ascii="Times New Roman" w:hAnsi="Times New Roman" w:cs="Times New Roman"/>
          <w:lang w:val="en-US"/>
        </w:rPr>
        <w:t>tomy</w:t>
      </w:r>
      <w:r w:rsidR="00C817A7">
        <w:rPr>
          <w:rFonts w:ascii="Times New Roman" w:hAnsi="Times New Roman" w:cs="Times New Roman"/>
          <w:lang w:val="en-US"/>
        </w:rPr>
        <w:t>,</w:t>
      </w:r>
      <w:r w:rsidRPr="00666A31">
        <w:rPr>
          <w:rFonts w:ascii="Times New Roman" w:hAnsi="Times New Roman" w:cs="Times New Roman"/>
          <w:lang w:val="en-US"/>
        </w:rPr>
        <w:t xml:space="preserve"> as this has</w:t>
      </w:r>
      <w:r w:rsidR="00AF1AFE" w:rsidRPr="00666A31">
        <w:rPr>
          <w:rFonts w:ascii="Times New Roman" w:hAnsi="Times New Roman" w:cs="Times New Roman"/>
          <w:lang w:val="en-US"/>
        </w:rPr>
        <w:t xml:space="preserve"> </w:t>
      </w:r>
      <w:r w:rsidR="00C817A7">
        <w:rPr>
          <w:rFonts w:ascii="Times New Roman" w:hAnsi="Times New Roman" w:cs="Times New Roman"/>
          <w:lang w:val="en-US"/>
        </w:rPr>
        <w:t xml:space="preserve">been </w:t>
      </w:r>
      <w:r w:rsidR="00AF1AFE" w:rsidRPr="00666A31">
        <w:rPr>
          <w:rFonts w:ascii="Times New Roman" w:hAnsi="Times New Roman" w:cs="Times New Roman"/>
          <w:lang w:val="en-US"/>
        </w:rPr>
        <w:t>shown to increase precision of MCID estimation</w:t>
      </w:r>
      <w:r w:rsidR="00433BC8">
        <w:rPr>
          <w:rFonts w:ascii="Times New Roman" w:hAnsi="Times New Roman" w:cs="Times New Roman"/>
          <w:lang w:val="en-US"/>
        </w:rPr>
        <w:t>.</w:t>
      </w:r>
      <w:r w:rsidR="00AF1AFE" w:rsidRPr="00666A31">
        <w:rPr>
          <w:rFonts w:ascii="Times New Roman" w:hAnsi="Times New Roman" w:cs="Times New Roman"/>
          <w:vertAlign w:val="superscript"/>
          <w:lang w:val="en-US"/>
        </w:rPr>
        <w:t>3</w:t>
      </w:r>
      <w:r w:rsidR="008208DF">
        <w:rPr>
          <w:rFonts w:ascii="Times New Roman" w:hAnsi="Times New Roman" w:cs="Times New Roman"/>
          <w:vertAlign w:val="superscript"/>
          <w:lang w:val="en-US"/>
        </w:rPr>
        <w:t>0</w:t>
      </w:r>
      <w:r w:rsidR="00AF1AFE" w:rsidRPr="00666A31">
        <w:rPr>
          <w:rFonts w:ascii="Times New Roman" w:hAnsi="Times New Roman" w:cs="Times New Roman"/>
          <w:lang w:val="en-US"/>
        </w:rPr>
        <w:t xml:space="preserve"> </w:t>
      </w:r>
    </w:p>
    <w:p w14:paraId="1C6ECDF9" w14:textId="77777777" w:rsidR="00E4661F" w:rsidRDefault="00AF1AFE" w:rsidP="00BF2D6C">
      <w:pPr>
        <w:autoSpaceDE w:val="0"/>
        <w:autoSpaceDN w:val="0"/>
        <w:adjustRightInd w:val="0"/>
        <w:spacing w:line="480" w:lineRule="auto"/>
        <w:contextualSpacing/>
        <w:jc w:val="both"/>
        <w:rPr>
          <w:rFonts w:ascii="Times New Roman" w:hAnsi="Times New Roman"/>
        </w:rPr>
      </w:pPr>
      <w:r w:rsidRPr="00666A31">
        <w:rPr>
          <w:rFonts w:ascii="Times New Roman" w:hAnsi="Times New Roman" w:cs="Times New Roman"/>
        </w:rPr>
        <w:t xml:space="preserve">Sensitivity is the proportion of patients who are definitely satisfied and whose change in LES is above the threshold MCID value. Specificity is the proportion of patients who are not definitely satisfied and </w:t>
      </w:r>
      <w:r w:rsidRPr="00666A31">
        <w:rPr>
          <w:rFonts w:ascii="Times New Roman" w:hAnsi="Times New Roman" w:cs="Times New Roman"/>
        </w:rPr>
        <w:lastRenderedPageBreak/>
        <w:t>whose change in LES is below the threshold MCID value.</w:t>
      </w:r>
      <w:r w:rsidR="00BF2D6C" w:rsidRPr="00666A31">
        <w:rPr>
          <w:rFonts w:ascii="Times New Roman" w:hAnsi="Times New Roman" w:cs="Times New Roman"/>
        </w:rPr>
        <w:t xml:space="preserve"> </w:t>
      </w:r>
      <w:r w:rsidRPr="00666A31">
        <w:rPr>
          <w:rFonts w:ascii="Times New Roman" w:hAnsi="Times New Roman" w:cs="Times New Roman"/>
        </w:rPr>
        <w:t xml:space="preserve">For distribution-based approach, we </w:t>
      </w:r>
      <w:r w:rsidR="00BF2D6C" w:rsidRPr="00666A31">
        <w:rPr>
          <w:rFonts w:ascii="Times New Roman" w:hAnsi="Times New Roman" w:cs="Times New Roman"/>
        </w:rPr>
        <w:t xml:space="preserve">first </w:t>
      </w:r>
      <w:r w:rsidRPr="00666A31">
        <w:rPr>
          <w:rFonts w:ascii="Times New Roman" w:hAnsi="Times New Roman" w:cs="Times New Roman"/>
        </w:rPr>
        <w:t xml:space="preserve">estimated the </w:t>
      </w:r>
      <w:r w:rsidR="00BF2D6C" w:rsidRPr="00666A31">
        <w:rPr>
          <w:rFonts w:ascii="Times New Roman" w:hAnsi="Times New Roman" w:cs="Times New Roman"/>
        </w:rPr>
        <w:t xml:space="preserve">Standard Error of Mean </w:t>
      </w:r>
      <w:r w:rsidRPr="00666A31">
        <w:rPr>
          <w:rFonts w:ascii="Times New Roman" w:hAnsi="Times New Roman" w:cs="Times New Roman"/>
        </w:rPr>
        <w:t xml:space="preserve">(SEM) and </w:t>
      </w:r>
      <w:r w:rsidR="00BF2D6C" w:rsidRPr="00666A31">
        <w:rPr>
          <w:rFonts w:ascii="Times New Roman" w:hAnsi="Times New Roman" w:cs="Times New Roman"/>
        </w:rPr>
        <w:t xml:space="preserve">Smallest Detectable Change </w:t>
      </w:r>
      <w:r w:rsidRPr="00666A31">
        <w:rPr>
          <w:rFonts w:ascii="Times New Roman" w:hAnsi="Times New Roman" w:cs="Times New Roman"/>
        </w:rPr>
        <w:t xml:space="preserve">(SDC). It has been </w:t>
      </w:r>
      <w:r w:rsidR="00BF2D6C" w:rsidRPr="00666A31">
        <w:rPr>
          <w:rFonts w:ascii="Times New Roman" w:hAnsi="Times New Roman" w:cs="Times New Roman"/>
        </w:rPr>
        <w:t xml:space="preserve">reported </w:t>
      </w:r>
      <w:r w:rsidRPr="00666A31">
        <w:rPr>
          <w:rFonts w:ascii="Times New Roman" w:hAnsi="Times New Roman" w:cs="Times New Roman"/>
        </w:rPr>
        <w:t>that estimates based on measurement precision of outcome measurement (SEM) are better than estimates based on sample variation (effect size) or those based on sta</w:t>
      </w:r>
      <w:r w:rsidR="00BF2D6C" w:rsidRPr="00666A31">
        <w:rPr>
          <w:rFonts w:ascii="Times New Roman" w:hAnsi="Times New Roman" w:cs="Times New Roman"/>
        </w:rPr>
        <w:t>tistical significance (paired t-</w:t>
      </w:r>
      <w:r w:rsidRPr="00666A31">
        <w:rPr>
          <w:rFonts w:ascii="Times New Roman" w:hAnsi="Times New Roman" w:cs="Times New Roman"/>
        </w:rPr>
        <w:t>test)</w:t>
      </w:r>
      <w:r w:rsidR="00433BC8">
        <w:rPr>
          <w:rFonts w:ascii="Times New Roman" w:hAnsi="Times New Roman" w:cs="Times New Roman"/>
        </w:rPr>
        <w:t>.</w:t>
      </w:r>
      <w:r w:rsidRPr="00666A31">
        <w:rPr>
          <w:rFonts w:ascii="Times New Roman" w:hAnsi="Times New Roman" w:cs="Times New Roman"/>
          <w:vertAlign w:val="superscript"/>
        </w:rPr>
        <w:t>7</w:t>
      </w:r>
      <w:r w:rsidRPr="00666A31">
        <w:rPr>
          <w:rFonts w:ascii="Times New Roman" w:hAnsi="Times New Roman" w:cs="Times New Roman"/>
        </w:rPr>
        <w:t xml:space="preserve"> </w:t>
      </w:r>
      <w:r w:rsidR="00BF2D6C" w:rsidRPr="00666A31">
        <w:rPr>
          <w:rFonts w:ascii="Times New Roman" w:hAnsi="Times New Roman" w:cs="Times New Roman"/>
        </w:rPr>
        <w:t xml:space="preserve">SEM is </w:t>
      </w:r>
      <w:r w:rsidR="00C817A7">
        <w:rPr>
          <w:rFonts w:ascii="Times New Roman" w:hAnsi="Times New Roman" w:cs="Times New Roman"/>
        </w:rPr>
        <w:t xml:space="preserve">an </w:t>
      </w:r>
      <w:r w:rsidR="00BF2D6C" w:rsidRPr="00666A31">
        <w:rPr>
          <w:rFonts w:ascii="Times New Roman" w:hAnsi="Times New Roman" w:cs="Times New Roman"/>
        </w:rPr>
        <w:t xml:space="preserve">indicator of random error during single use of an outcome instrument and </w:t>
      </w:r>
      <w:r w:rsidRPr="00666A31">
        <w:rPr>
          <w:rFonts w:ascii="Times New Roman" w:hAnsi="Times New Roman" w:cs="Times New Roman"/>
        </w:rPr>
        <w:t xml:space="preserve">is believed </w:t>
      </w:r>
      <w:r w:rsidR="00C817A7">
        <w:rPr>
          <w:rFonts w:ascii="Times New Roman" w:hAnsi="Times New Roman" w:cs="Times New Roman"/>
        </w:rPr>
        <w:t xml:space="preserve">generally </w:t>
      </w:r>
      <w:r w:rsidRPr="00666A31">
        <w:rPr>
          <w:rFonts w:ascii="Times New Roman" w:hAnsi="Times New Roman" w:cs="Times New Roman"/>
        </w:rPr>
        <w:t>to be stable across different population and different studies</w:t>
      </w:r>
      <w:r w:rsidR="00433BC8">
        <w:rPr>
          <w:rFonts w:ascii="Times New Roman" w:hAnsi="Times New Roman" w:cs="Times New Roman"/>
        </w:rPr>
        <w:t>.</w:t>
      </w:r>
      <w:r w:rsidRPr="00666A31">
        <w:rPr>
          <w:rFonts w:ascii="Times New Roman" w:hAnsi="Times New Roman" w:cs="Times New Roman"/>
          <w:vertAlign w:val="superscript"/>
        </w:rPr>
        <w:t>7</w:t>
      </w:r>
      <w:r w:rsidR="00BF2D6C" w:rsidRPr="00666A31">
        <w:rPr>
          <w:rFonts w:ascii="Times New Roman" w:hAnsi="Times New Roman" w:cs="Times New Roman"/>
          <w:vertAlign w:val="superscript"/>
        </w:rPr>
        <w:t>,8</w:t>
      </w:r>
      <w:r w:rsidR="00BF2D6C" w:rsidRPr="00666A31">
        <w:rPr>
          <w:rFonts w:ascii="Times New Roman" w:hAnsi="Times New Roman" w:cs="Times New Roman"/>
        </w:rPr>
        <w:t xml:space="preserve"> SDC</w:t>
      </w:r>
      <w:r w:rsidRPr="00666A31">
        <w:rPr>
          <w:rFonts w:ascii="Times New Roman" w:hAnsi="Times New Roman" w:cs="Times New Roman"/>
        </w:rPr>
        <w:t xml:space="preserve"> or minimum detectable change (MDC) refers to the smallest change in the value of an outcome instrument that is greater than random measurement error associated with use of the instrument</w:t>
      </w:r>
      <w:r w:rsidR="00433BC8">
        <w:rPr>
          <w:rFonts w:ascii="Times New Roman" w:hAnsi="Times New Roman" w:cs="Times New Roman"/>
        </w:rPr>
        <w:t>.</w:t>
      </w:r>
      <w:r w:rsidRPr="00666A31">
        <w:rPr>
          <w:rFonts w:ascii="Times New Roman" w:hAnsi="Times New Roman" w:cs="Times New Roman"/>
          <w:vertAlign w:val="superscript"/>
        </w:rPr>
        <w:t>8</w:t>
      </w:r>
      <w:r w:rsidRPr="00666A31">
        <w:rPr>
          <w:rFonts w:ascii="Times New Roman" w:hAnsi="Times New Roman"/>
        </w:rPr>
        <w:t xml:space="preserve"> </w:t>
      </w:r>
      <w:r w:rsidRPr="00666A31">
        <w:rPr>
          <w:rFonts w:ascii="Times New Roman" w:hAnsi="Times New Roman" w:cs="Times New Roman"/>
        </w:rPr>
        <w:t xml:space="preserve">Both SEM and SDC </w:t>
      </w:r>
      <w:r w:rsidR="00BF2D6C" w:rsidRPr="00666A31">
        <w:rPr>
          <w:rFonts w:ascii="Times New Roman" w:hAnsi="Times New Roman" w:cs="Times New Roman"/>
        </w:rPr>
        <w:t xml:space="preserve">are determined </w:t>
      </w:r>
      <w:r w:rsidRPr="00666A31">
        <w:rPr>
          <w:rFonts w:ascii="Times New Roman" w:hAnsi="Times New Roman" w:cs="Times New Roman"/>
        </w:rPr>
        <w:t xml:space="preserve">in a stable sub-group of patients in the study cohort. These patients have either perceived no change in clinical condition after an intervention or have </w:t>
      </w:r>
      <w:r w:rsidR="00BF2D6C" w:rsidRPr="00666A31">
        <w:rPr>
          <w:rFonts w:ascii="Times New Roman" w:hAnsi="Times New Roman" w:cs="Times New Roman"/>
        </w:rPr>
        <w:t>experienced negligible</w:t>
      </w:r>
      <w:r w:rsidRPr="00666A31">
        <w:rPr>
          <w:rFonts w:ascii="Times New Roman" w:hAnsi="Times New Roman" w:cs="Times New Roman"/>
        </w:rPr>
        <w:t xml:space="preserve"> or minimal change in </w:t>
      </w:r>
      <w:r w:rsidR="00BF2D6C" w:rsidRPr="00666A31">
        <w:rPr>
          <w:rFonts w:ascii="Times New Roman" w:hAnsi="Times New Roman" w:cs="Times New Roman"/>
        </w:rPr>
        <w:t xml:space="preserve">their </w:t>
      </w:r>
      <w:r w:rsidRPr="00666A31">
        <w:rPr>
          <w:rFonts w:ascii="Times New Roman" w:hAnsi="Times New Roman" w:cs="Times New Roman"/>
        </w:rPr>
        <w:t>clinical condition.</w:t>
      </w:r>
      <w:r w:rsidRPr="00666A31">
        <w:rPr>
          <w:rFonts w:ascii="Times New Roman" w:hAnsi="Times New Roman"/>
        </w:rPr>
        <w:t xml:space="preserve"> </w:t>
      </w:r>
    </w:p>
    <w:p w14:paraId="030B2747" w14:textId="77777777" w:rsidR="00E4661F" w:rsidRPr="00E4661F" w:rsidRDefault="00E4661F" w:rsidP="00BF2D6C">
      <w:pPr>
        <w:autoSpaceDE w:val="0"/>
        <w:autoSpaceDN w:val="0"/>
        <w:adjustRightInd w:val="0"/>
        <w:spacing w:line="480" w:lineRule="auto"/>
        <w:contextualSpacing/>
        <w:jc w:val="both"/>
        <w:rPr>
          <w:rFonts w:ascii="Times New Roman" w:hAnsi="Times New Roman"/>
          <w:sz w:val="10"/>
        </w:rPr>
      </w:pPr>
    </w:p>
    <w:p w14:paraId="00B290E8" w14:textId="17B482D0" w:rsidR="00AF1AFE" w:rsidRPr="00666A31" w:rsidRDefault="00AF1AFE" w:rsidP="00BF2D6C">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 xml:space="preserve">Repeated application of an outcome instrument in the same patient should give a similar value if the condition has remained stable </w:t>
      </w:r>
      <w:r w:rsidR="00BF2D6C" w:rsidRPr="00666A31">
        <w:rPr>
          <w:rFonts w:ascii="Times New Roman" w:hAnsi="Times New Roman" w:cs="Times New Roman"/>
        </w:rPr>
        <w:t xml:space="preserve">with no change. </w:t>
      </w:r>
      <w:r w:rsidRPr="00666A31">
        <w:rPr>
          <w:rFonts w:ascii="Times New Roman" w:hAnsi="Times New Roman" w:cs="Times New Roman"/>
        </w:rPr>
        <w:t>However; this is infrequently seen</w:t>
      </w:r>
      <w:r w:rsidR="00C817A7">
        <w:rPr>
          <w:rFonts w:ascii="Times New Roman" w:hAnsi="Times New Roman" w:cs="Times New Roman"/>
        </w:rPr>
        <w:t>,</w:t>
      </w:r>
      <w:r w:rsidR="00BF2D6C" w:rsidRPr="00666A31">
        <w:rPr>
          <w:rFonts w:ascii="Times New Roman" w:hAnsi="Times New Roman" w:cs="Times New Roman"/>
        </w:rPr>
        <w:t xml:space="preserve"> and more often </w:t>
      </w:r>
      <w:r w:rsidRPr="00666A31">
        <w:rPr>
          <w:rFonts w:ascii="Times New Roman" w:hAnsi="Times New Roman" w:cs="Times New Roman"/>
        </w:rPr>
        <w:t>repeated application give</w:t>
      </w:r>
      <w:r w:rsidR="00C817A7">
        <w:rPr>
          <w:rFonts w:ascii="Times New Roman" w:hAnsi="Times New Roman" w:cs="Times New Roman"/>
        </w:rPr>
        <w:t>s</w:t>
      </w:r>
      <w:r w:rsidRPr="00666A31">
        <w:rPr>
          <w:rFonts w:ascii="Times New Roman" w:hAnsi="Times New Roman" w:cs="Times New Roman"/>
        </w:rPr>
        <w:t xml:space="preserve"> rise to slight change</w:t>
      </w:r>
      <w:r w:rsidR="00C817A7">
        <w:rPr>
          <w:rFonts w:ascii="Times New Roman" w:hAnsi="Times New Roman" w:cs="Times New Roman"/>
        </w:rPr>
        <w:t>s</w:t>
      </w:r>
      <w:r w:rsidRPr="00666A31">
        <w:rPr>
          <w:rFonts w:ascii="Times New Roman" w:hAnsi="Times New Roman" w:cs="Times New Roman"/>
        </w:rPr>
        <w:t xml:space="preserve"> in the value of the outcome instrument. This minimum change in value is likely to occur due to the measurement error of the outcome instrument. SDC or MDC represents the threshold value beyond which any increase in the </w:t>
      </w:r>
      <w:r w:rsidR="00BF2D6C" w:rsidRPr="00666A31">
        <w:rPr>
          <w:rFonts w:ascii="Times New Roman" w:hAnsi="Times New Roman" w:cs="Times New Roman"/>
        </w:rPr>
        <w:t xml:space="preserve">score </w:t>
      </w:r>
      <w:r w:rsidRPr="00666A31">
        <w:rPr>
          <w:rFonts w:ascii="Times New Roman" w:hAnsi="Times New Roman" w:cs="Times New Roman"/>
        </w:rPr>
        <w:t xml:space="preserve">of outcome instrument is likely to </w:t>
      </w:r>
      <w:r w:rsidR="00BF2D6C" w:rsidRPr="00666A31">
        <w:rPr>
          <w:rFonts w:ascii="Times New Roman" w:hAnsi="Times New Roman" w:cs="Times New Roman"/>
        </w:rPr>
        <w:t xml:space="preserve">indicate </w:t>
      </w:r>
      <w:r w:rsidRPr="00666A31">
        <w:rPr>
          <w:rFonts w:ascii="Times New Roman" w:hAnsi="Times New Roman" w:cs="Times New Roman"/>
        </w:rPr>
        <w:t xml:space="preserve">“true” change in clinical condition instead of error due to repeated administration of the outcome </w:t>
      </w:r>
      <w:r w:rsidR="00BF2D6C" w:rsidRPr="00666A31">
        <w:rPr>
          <w:rFonts w:ascii="Times New Roman" w:hAnsi="Times New Roman" w:cs="Times New Roman"/>
        </w:rPr>
        <w:t>tool</w:t>
      </w:r>
      <w:r w:rsidRPr="00666A31">
        <w:rPr>
          <w:rFonts w:ascii="Times New Roman" w:hAnsi="Times New Roman" w:cs="Times New Roman"/>
        </w:rPr>
        <w:t>. A change in the value of an outcome instrument lower than the value of SDC might not indicate “true” change in the clinical condition</w:t>
      </w:r>
      <w:r w:rsidR="00C817A7">
        <w:rPr>
          <w:rFonts w:ascii="Times New Roman" w:hAnsi="Times New Roman" w:cs="Times New Roman"/>
        </w:rPr>
        <w:t>,</w:t>
      </w:r>
      <w:r w:rsidRPr="00666A31">
        <w:rPr>
          <w:rFonts w:ascii="Times New Roman" w:hAnsi="Times New Roman" w:cs="Times New Roman"/>
        </w:rPr>
        <w:t xml:space="preserve"> as this is likely to be due to the measurement error of the outcome instrument. </w:t>
      </w:r>
    </w:p>
    <w:p w14:paraId="5D6DCFC6" w14:textId="77777777" w:rsidR="007E7389" w:rsidRPr="000222AE" w:rsidRDefault="007E7389" w:rsidP="00882716">
      <w:pPr>
        <w:spacing w:line="480" w:lineRule="auto"/>
        <w:contextualSpacing/>
        <w:rPr>
          <w:rFonts w:ascii="Times New Roman" w:hAnsi="Times New Roman" w:cs="Times New Roman"/>
          <w:sz w:val="10"/>
        </w:rPr>
      </w:pPr>
    </w:p>
    <w:p w14:paraId="6717CBA0" w14:textId="5ECCE524" w:rsidR="007837E7" w:rsidRDefault="004B596E" w:rsidP="007837E7">
      <w:pPr>
        <w:spacing w:line="480" w:lineRule="auto"/>
        <w:contextualSpacing/>
        <w:jc w:val="both"/>
        <w:rPr>
          <w:rFonts w:ascii="Times New Roman" w:hAnsi="Times New Roman" w:cs="Times New Roman"/>
        </w:rPr>
      </w:pPr>
      <w:r w:rsidRPr="00666A31">
        <w:rPr>
          <w:rFonts w:ascii="Times New Roman" w:hAnsi="Times New Roman" w:cs="Times New Roman"/>
        </w:rPr>
        <w:t xml:space="preserve">In the present study, </w:t>
      </w:r>
      <w:r w:rsidR="00AF1AFE" w:rsidRPr="00666A31">
        <w:rPr>
          <w:rFonts w:ascii="Times New Roman" w:hAnsi="Times New Roman" w:cs="Times New Roman"/>
        </w:rPr>
        <w:t xml:space="preserve">SEM was calculated </w:t>
      </w:r>
      <w:r w:rsidR="00C817A7">
        <w:rPr>
          <w:rFonts w:ascii="Times New Roman" w:hAnsi="Times New Roman" w:cs="Times New Roman"/>
        </w:rPr>
        <w:t>as</w:t>
      </w:r>
      <w:r w:rsidR="00AF1AFE" w:rsidRPr="00666A31">
        <w:rPr>
          <w:rFonts w:ascii="Times New Roman" w:hAnsi="Times New Roman" w:cs="Times New Roman"/>
        </w:rPr>
        <w:t xml:space="preserve"> SEM = [SD of baseline preoperative LES] x [square root of 1 – alpha], wherein alpha represents reliability coefficient of test-retest value of outcome instrument in stable group of patients</w:t>
      </w:r>
      <w:r w:rsidR="00433BC8">
        <w:rPr>
          <w:rFonts w:ascii="Times New Roman" w:hAnsi="Times New Roman" w:cs="Times New Roman"/>
        </w:rPr>
        <w:t>.</w:t>
      </w:r>
      <w:r w:rsidR="00B93012" w:rsidRPr="00666A31">
        <w:rPr>
          <w:rFonts w:ascii="Times New Roman" w:hAnsi="Times New Roman" w:cs="Times New Roman"/>
          <w:vertAlign w:val="superscript"/>
        </w:rPr>
        <w:t>3,8,15,</w:t>
      </w:r>
      <w:r w:rsidR="00AF1AFE" w:rsidRPr="00666A31">
        <w:rPr>
          <w:rFonts w:ascii="Times New Roman" w:hAnsi="Times New Roman" w:cs="Times New Roman"/>
          <w:vertAlign w:val="superscript"/>
        </w:rPr>
        <w:t>17</w:t>
      </w:r>
      <w:r w:rsidR="00AF1AFE" w:rsidRPr="00666A31">
        <w:rPr>
          <w:rFonts w:ascii="Times New Roman" w:hAnsi="Times New Roman" w:cs="Times New Roman"/>
        </w:rPr>
        <w:t xml:space="preserve"> Alpha can be represented as either </w:t>
      </w:r>
      <w:r w:rsidR="00C817A7">
        <w:rPr>
          <w:rFonts w:ascii="Times New Roman" w:hAnsi="Times New Roman" w:cs="Times New Roman"/>
        </w:rPr>
        <w:t>C</w:t>
      </w:r>
      <w:r w:rsidR="00C817A7" w:rsidRPr="00666A31">
        <w:rPr>
          <w:rFonts w:ascii="Times New Roman" w:hAnsi="Times New Roman" w:cs="Times New Roman"/>
        </w:rPr>
        <w:t xml:space="preserve">ronbach’s </w:t>
      </w:r>
      <w:r w:rsidR="00AF1AFE" w:rsidRPr="00666A31">
        <w:rPr>
          <w:rFonts w:ascii="Times New Roman" w:hAnsi="Times New Roman" w:cs="Times New Roman"/>
        </w:rPr>
        <w:t xml:space="preserve">alpha or </w:t>
      </w:r>
      <w:r w:rsidR="00C817A7">
        <w:rPr>
          <w:rFonts w:ascii="Times New Roman" w:hAnsi="Times New Roman" w:cs="Times New Roman"/>
        </w:rPr>
        <w:t xml:space="preserve">the </w:t>
      </w:r>
      <w:r w:rsidR="00AF1AFE" w:rsidRPr="00666A31">
        <w:rPr>
          <w:rFonts w:ascii="Times New Roman" w:hAnsi="Times New Roman" w:cs="Times New Roman"/>
        </w:rPr>
        <w:t>intra</w:t>
      </w:r>
      <w:r w:rsidR="00433BC8">
        <w:rPr>
          <w:rFonts w:ascii="Times New Roman" w:hAnsi="Times New Roman" w:cs="Times New Roman"/>
        </w:rPr>
        <w:t>-</w:t>
      </w:r>
      <w:r w:rsidR="00AF1AFE" w:rsidRPr="00666A31">
        <w:rPr>
          <w:rFonts w:ascii="Times New Roman" w:hAnsi="Times New Roman" w:cs="Times New Roman"/>
        </w:rPr>
        <w:t xml:space="preserve">class correlation coefficient. Commonly, 90% confidence limit is chosen for MDC and is calculated </w:t>
      </w:r>
      <w:r w:rsidR="00C817A7">
        <w:rPr>
          <w:rFonts w:ascii="Times New Roman" w:hAnsi="Times New Roman" w:cs="Times New Roman"/>
        </w:rPr>
        <w:t>as</w:t>
      </w:r>
      <w:r w:rsidR="00AF1AFE" w:rsidRPr="00666A31">
        <w:rPr>
          <w:rFonts w:ascii="Times New Roman" w:hAnsi="Times New Roman" w:cs="Times New Roman"/>
        </w:rPr>
        <w:t xml:space="preserve"> MDC90 = (1.65) x (square root of 2) x (SEM)</w:t>
      </w:r>
      <w:r w:rsidR="00433BC8">
        <w:rPr>
          <w:rFonts w:ascii="Times New Roman" w:hAnsi="Times New Roman" w:cs="Times New Roman"/>
        </w:rPr>
        <w:t>.</w:t>
      </w:r>
      <w:r w:rsidR="00B93012" w:rsidRPr="00666A31">
        <w:rPr>
          <w:rFonts w:ascii="Times New Roman" w:hAnsi="Times New Roman" w:cs="Times New Roman"/>
          <w:vertAlign w:val="superscript"/>
        </w:rPr>
        <w:t>3,8,15,</w:t>
      </w:r>
      <w:r w:rsidR="00AF1AFE" w:rsidRPr="00666A31">
        <w:rPr>
          <w:rFonts w:ascii="Times New Roman" w:hAnsi="Times New Roman" w:cs="Times New Roman"/>
          <w:vertAlign w:val="superscript"/>
        </w:rPr>
        <w:t>17</w:t>
      </w:r>
      <w:r w:rsidR="00AF1AFE" w:rsidRPr="00666A31">
        <w:rPr>
          <w:rFonts w:ascii="Times New Roman" w:hAnsi="Times New Roman" w:cs="Times New Roman"/>
        </w:rPr>
        <w:t xml:space="preserve"> Cronbach’s alpha based on standardised items was used to measure reliability coefficient of test-retest in stable group of patients</w:t>
      </w:r>
      <w:r w:rsidR="00433BC8">
        <w:rPr>
          <w:rFonts w:ascii="Times New Roman" w:hAnsi="Times New Roman" w:cs="Times New Roman"/>
        </w:rPr>
        <w:t>.</w:t>
      </w:r>
      <w:r w:rsidR="00AF1AFE" w:rsidRPr="00666A31">
        <w:rPr>
          <w:rFonts w:ascii="Times New Roman" w:hAnsi="Times New Roman" w:cs="Times New Roman"/>
          <w:vertAlign w:val="superscript"/>
        </w:rPr>
        <w:t>17</w:t>
      </w:r>
      <w:r w:rsidR="00AF1AFE" w:rsidRPr="00666A31">
        <w:rPr>
          <w:rFonts w:ascii="Times New Roman" w:hAnsi="Times New Roman" w:cs="Times New Roman"/>
        </w:rPr>
        <w:t xml:space="preserve"> Based on patient</w:t>
      </w:r>
      <w:r w:rsidR="00B93012" w:rsidRPr="00666A31">
        <w:rPr>
          <w:rFonts w:ascii="Times New Roman" w:hAnsi="Times New Roman" w:cs="Times New Roman"/>
        </w:rPr>
        <w:t>s’ response to the 4-</w:t>
      </w:r>
      <w:r w:rsidR="00AF1AFE" w:rsidRPr="00666A31">
        <w:rPr>
          <w:rFonts w:ascii="Times New Roman" w:hAnsi="Times New Roman" w:cs="Times New Roman"/>
        </w:rPr>
        <w:t xml:space="preserve">point Likert-like satisfaction scale, those patients who felt “somewhat satisfied” after </w:t>
      </w:r>
      <w:r w:rsidR="00AF1AFE" w:rsidRPr="00666A31">
        <w:rPr>
          <w:rFonts w:ascii="Times New Roman" w:hAnsi="Times New Roman" w:cs="Times New Roman"/>
        </w:rPr>
        <w:lastRenderedPageBreak/>
        <w:t xml:space="preserve">the </w:t>
      </w:r>
      <w:r w:rsidR="00B93012" w:rsidRPr="00666A31">
        <w:rPr>
          <w:rFonts w:ascii="Times New Roman" w:hAnsi="Times New Roman" w:cs="Times New Roman"/>
        </w:rPr>
        <w:t xml:space="preserve">TEA </w:t>
      </w:r>
      <w:r w:rsidR="00AF1AFE" w:rsidRPr="00666A31">
        <w:rPr>
          <w:rFonts w:ascii="Times New Roman" w:hAnsi="Times New Roman" w:cs="Times New Roman"/>
        </w:rPr>
        <w:t xml:space="preserve">were considered to be stable </w:t>
      </w:r>
      <w:r w:rsidR="00B93012" w:rsidRPr="00666A31">
        <w:rPr>
          <w:rFonts w:ascii="Times New Roman" w:hAnsi="Times New Roman" w:cs="Times New Roman"/>
        </w:rPr>
        <w:t>patients,</w:t>
      </w:r>
      <w:r w:rsidR="00AF1AFE" w:rsidRPr="00666A31">
        <w:rPr>
          <w:rFonts w:ascii="Times New Roman" w:hAnsi="Times New Roman" w:cs="Times New Roman"/>
        </w:rPr>
        <w:t xml:space="preserve"> as they probably did not have significant change in their clinical condition. Various threshold values have been </w:t>
      </w:r>
      <w:r w:rsidR="00B93012" w:rsidRPr="00666A31">
        <w:rPr>
          <w:rFonts w:ascii="Times New Roman" w:hAnsi="Times New Roman" w:cs="Times New Roman"/>
        </w:rPr>
        <w:t xml:space="preserve">reported </w:t>
      </w:r>
      <w:r w:rsidR="00AF1AFE" w:rsidRPr="00666A31">
        <w:rPr>
          <w:rFonts w:ascii="Times New Roman" w:hAnsi="Times New Roman" w:cs="Times New Roman"/>
        </w:rPr>
        <w:t>for</w:t>
      </w:r>
      <w:r w:rsidR="00B93012" w:rsidRPr="00666A31">
        <w:rPr>
          <w:rFonts w:ascii="Times New Roman" w:hAnsi="Times New Roman" w:cs="Times New Roman"/>
        </w:rPr>
        <w:t xml:space="preserve"> the</w:t>
      </w:r>
      <w:r w:rsidR="00AF1AFE" w:rsidRPr="00666A31">
        <w:rPr>
          <w:rFonts w:ascii="Times New Roman" w:hAnsi="Times New Roman" w:cs="Times New Roman"/>
        </w:rPr>
        <w:t xml:space="preserve"> estimation of clinically meaningful change based on SEM</w:t>
      </w:r>
      <w:r w:rsidR="00B93012" w:rsidRPr="00666A31">
        <w:rPr>
          <w:rFonts w:ascii="Times New Roman" w:hAnsi="Times New Roman" w:cs="Times New Roman"/>
        </w:rPr>
        <w:t xml:space="preserve"> including</w:t>
      </w:r>
      <w:r w:rsidR="00AF1AFE" w:rsidRPr="00666A31">
        <w:rPr>
          <w:rFonts w:ascii="Times New Roman" w:hAnsi="Times New Roman" w:cs="Times New Roman"/>
        </w:rPr>
        <w:t xml:space="preserve"> 1 SEM</w:t>
      </w:r>
      <w:r w:rsidR="00433BC8">
        <w:rPr>
          <w:rFonts w:ascii="Times New Roman" w:hAnsi="Times New Roman" w:cs="Times New Roman"/>
        </w:rPr>
        <w:t>,</w:t>
      </w:r>
      <w:r w:rsidR="00433BC8" w:rsidRPr="00666A31" w:rsidDel="00433BC8">
        <w:rPr>
          <w:rFonts w:ascii="Times New Roman" w:hAnsi="Times New Roman" w:cs="Times New Roman"/>
          <w:vertAlign w:val="superscript"/>
        </w:rPr>
        <w:t xml:space="preserve"> </w:t>
      </w:r>
      <w:r w:rsidR="00AF1AFE" w:rsidRPr="00666A31">
        <w:rPr>
          <w:rFonts w:ascii="Times New Roman" w:hAnsi="Times New Roman" w:cs="Times New Roman"/>
        </w:rPr>
        <w:t>1.96 SEM and 2.77 SEM</w:t>
      </w:r>
      <w:r w:rsidR="00433BC8">
        <w:rPr>
          <w:rFonts w:ascii="Times New Roman" w:hAnsi="Times New Roman" w:cs="Times New Roman"/>
        </w:rPr>
        <w:t>.</w:t>
      </w:r>
      <w:r w:rsidR="00AF1AFE" w:rsidRPr="00666A31">
        <w:rPr>
          <w:rFonts w:ascii="Times New Roman" w:hAnsi="Times New Roman" w:cs="Times New Roman"/>
          <w:vertAlign w:val="superscript"/>
        </w:rPr>
        <w:t>20</w:t>
      </w:r>
      <w:r w:rsidR="00433BC8">
        <w:rPr>
          <w:rFonts w:ascii="Times New Roman" w:hAnsi="Times New Roman" w:cs="Times New Roman"/>
          <w:vertAlign w:val="superscript"/>
        </w:rPr>
        <w:t>,</w:t>
      </w:r>
      <w:r w:rsidR="00433BC8" w:rsidRPr="00666A31">
        <w:rPr>
          <w:rFonts w:ascii="Times New Roman" w:hAnsi="Times New Roman" w:cs="Times New Roman"/>
          <w:vertAlign w:val="superscript"/>
        </w:rPr>
        <w:t>3</w:t>
      </w:r>
      <w:r w:rsidR="008208DF">
        <w:rPr>
          <w:rFonts w:ascii="Times New Roman" w:hAnsi="Times New Roman" w:cs="Times New Roman"/>
          <w:vertAlign w:val="superscript"/>
        </w:rPr>
        <w:t>4</w:t>
      </w:r>
      <w:r w:rsidR="00AF1AFE" w:rsidRPr="00666A31">
        <w:rPr>
          <w:rFonts w:ascii="Times New Roman" w:hAnsi="Times New Roman" w:cs="Times New Roman"/>
        </w:rPr>
        <w:t xml:space="preserve"> Norman et al</w:t>
      </w:r>
      <w:r w:rsidR="00B93012" w:rsidRPr="00666A31">
        <w:rPr>
          <w:rFonts w:ascii="Times New Roman" w:hAnsi="Times New Roman" w:cs="Times New Roman"/>
          <w:vertAlign w:val="superscript"/>
        </w:rPr>
        <w:t>21</w:t>
      </w:r>
      <w:r w:rsidR="00AF1AFE" w:rsidRPr="00666A31">
        <w:rPr>
          <w:rFonts w:ascii="Times New Roman" w:hAnsi="Times New Roman" w:cs="Times New Roman"/>
        </w:rPr>
        <w:t>observed that a value of one half the standard deviation of the change in score of the outcome instrument was equal to MCID in a variety of studies though it is believed that this is a conservative estimate of MCID.</w:t>
      </w:r>
      <w:r w:rsidR="00B93012" w:rsidRPr="00666A31">
        <w:rPr>
          <w:rFonts w:ascii="Times New Roman" w:hAnsi="Times New Roman" w:cs="Times New Roman"/>
        </w:rPr>
        <w:t xml:space="preserve"> </w:t>
      </w:r>
      <w:r w:rsidR="00AF1AFE" w:rsidRPr="00666A31">
        <w:rPr>
          <w:rFonts w:ascii="Times New Roman" w:hAnsi="Times New Roman" w:cs="Times New Roman"/>
        </w:rPr>
        <w:t>SPSS Version 18 wa</w:t>
      </w:r>
      <w:r w:rsidR="00B93012" w:rsidRPr="00666A31">
        <w:rPr>
          <w:rFonts w:ascii="Times New Roman" w:hAnsi="Times New Roman" w:cs="Times New Roman"/>
        </w:rPr>
        <w:t>s used to do the statistical analysis</w:t>
      </w:r>
      <w:r w:rsidR="00AF1AFE" w:rsidRPr="00666A31">
        <w:rPr>
          <w:rFonts w:ascii="Times New Roman" w:hAnsi="Times New Roman" w:cs="Times New Roman"/>
        </w:rPr>
        <w:t>.</w:t>
      </w:r>
      <w:r w:rsidR="007837E7">
        <w:rPr>
          <w:rFonts w:ascii="Times New Roman" w:hAnsi="Times New Roman" w:cs="Times New Roman"/>
        </w:rPr>
        <w:br w:type="page"/>
      </w:r>
    </w:p>
    <w:p w14:paraId="0CE5044D" w14:textId="3EB1AAEA" w:rsidR="00AF1AFE" w:rsidRPr="007837E7" w:rsidRDefault="00AF1AFE" w:rsidP="00B93012">
      <w:pPr>
        <w:spacing w:line="480" w:lineRule="auto"/>
        <w:contextualSpacing/>
        <w:jc w:val="both"/>
        <w:rPr>
          <w:rFonts w:ascii="Times New Roman" w:hAnsi="Times New Roman" w:cs="Times New Roman"/>
        </w:rPr>
      </w:pPr>
      <w:r w:rsidRPr="00666A31">
        <w:rPr>
          <w:rFonts w:ascii="Times New Roman" w:hAnsi="Times New Roman" w:cs="Times New Roman"/>
        </w:rPr>
        <w:lastRenderedPageBreak/>
        <w:t xml:space="preserve"> </w:t>
      </w:r>
      <w:r w:rsidR="00B93012" w:rsidRPr="00666A31">
        <w:rPr>
          <w:rFonts w:ascii="Times New Roman" w:hAnsi="Times New Roman" w:cs="Times New Roman"/>
          <w:b/>
        </w:rPr>
        <w:t>RESULTS</w:t>
      </w:r>
    </w:p>
    <w:p w14:paraId="48E2BFD6" w14:textId="77777777" w:rsidR="00AF1AFE" w:rsidRPr="00666A31" w:rsidRDefault="00C224B3" w:rsidP="00882716">
      <w:pPr>
        <w:spacing w:line="480" w:lineRule="auto"/>
        <w:contextualSpacing/>
        <w:rPr>
          <w:rFonts w:ascii="Times New Roman" w:hAnsi="Times New Roman" w:cs="Times New Roman"/>
          <w:b/>
          <w:u w:val="single"/>
        </w:rPr>
      </w:pPr>
      <w:r w:rsidRPr="00666A31">
        <w:rPr>
          <w:rFonts w:ascii="Times New Roman" w:hAnsi="Times New Roman" w:cs="Times New Roman"/>
          <w:b/>
          <w:u w:val="single"/>
        </w:rPr>
        <w:t>Study P</w:t>
      </w:r>
      <w:r w:rsidR="00AF1AFE" w:rsidRPr="00666A31">
        <w:rPr>
          <w:rFonts w:ascii="Times New Roman" w:hAnsi="Times New Roman" w:cs="Times New Roman"/>
          <w:b/>
          <w:u w:val="single"/>
        </w:rPr>
        <w:t>articipant</w:t>
      </w:r>
      <w:r w:rsidRPr="00666A31">
        <w:rPr>
          <w:rFonts w:ascii="Times New Roman" w:hAnsi="Times New Roman" w:cs="Times New Roman"/>
          <w:b/>
          <w:u w:val="single"/>
        </w:rPr>
        <w:t>s</w:t>
      </w:r>
      <w:r w:rsidR="00AF1AFE" w:rsidRPr="00666A31">
        <w:rPr>
          <w:rFonts w:ascii="Times New Roman" w:hAnsi="Times New Roman" w:cs="Times New Roman"/>
          <w:b/>
          <w:u w:val="single"/>
        </w:rPr>
        <w:t xml:space="preserve"> </w:t>
      </w:r>
    </w:p>
    <w:p w14:paraId="3DE6419E" w14:textId="77777777" w:rsidR="00AF1AFE" w:rsidRPr="00666A31" w:rsidRDefault="00B93012" w:rsidP="006641F7">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 xml:space="preserve">Study included 71 </w:t>
      </w:r>
      <w:r w:rsidR="00AF1AFE" w:rsidRPr="00666A31">
        <w:rPr>
          <w:rFonts w:ascii="Times New Roman" w:hAnsi="Times New Roman" w:cs="Times New Roman"/>
        </w:rPr>
        <w:t xml:space="preserve">patients who had </w:t>
      </w:r>
      <w:r w:rsidR="006641F7" w:rsidRPr="00666A31">
        <w:rPr>
          <w:rFonts w:ascii="Times New Roman" w:hAnsi="Times New Roman" w:cs="Times New Roman"/>
        </w:rPr>
        <w:t>the required preoperative and postoperative data on LES and patient satisfaction (t</w:t>
      </w:r>
      <w:r w:rsidR="00AF1AFE" w:rsidRPr="00666A31">
        <w:rPr>
          <w:rFonts w:ascii="Times New Roman" w:hAnsi="Times New Roman" w:cs="Times New Roman"/>
        </w:rPr>
        <w:t>here was no missing data</w:t>
      </w:r>
      <w:r w:rsidR="006641F7" w:rsidRPr="00666A31">
        <w:rPr>
          <w:rFonts w:ascii="Times New Roman" w:hAnsi="Times New Roman" w:cs="Times New Roman"/>
        </w:rPr>
        <w:t>)</w:t>
      </w:r>
      <w:r w:rsidR="00AF1AFE" w:rsidRPr="00666A31">
        <w:rPr>
          <w:rFonts w:ascii="Times New Roman" w:hAnsi="Times New Roman" w:cs="Times New Roman"/>
        </w:rPr>
        <w:t>. The mean age of patients was 64</w:t>
      </w:r>
      <w:r w:rsidR="006641F7" w:rsidRPr="00666A31">
        <w:rPr>
          <w:rFonts w:ascii="Times New Roman" w:hAnsi="Times New Roman" w:cs="Times New Roman"/>
        </w:rPr>
        <w:t xml:space="preserve"> years (range – 22 to 93 years), 49 </w:t>
      </w:r>
      <w:r w:rsidR="00AF1AFE" w:rsidRPr="00666A31">
        <w:rPr>
          <w:rFonts w:ascii="Times New Roman" w:hAnsi="Times New Roman" w:cs="Times New Roman"/>
        </w:rPr>
        <w:t xml:space="preserve">cases were female (69 %) and </w:t>
      </w:r>
      <w:r w:rsidR="006641F7" w:rsidRPr="00666A31">
        <w:rPr>
          <w:rFonts w:ascii="Times New Roman" w:hAnsi="Times New Roman" w:cs="Times New Roman"/>
        </w:rPr>
        <w:t xml:space="preserve">22 cases were male (31%). </w:t>
      </w:r>
      <w:r w:rsidR="00F64976" w:rsidRPr="00666A31">
        <w:rPr>
          <w:rFonts w:ascii="Times New Roman" w:hAnsi="Times New Roman" w:cs="Times New Roman"/>
        </w:rPr>
        <w:t>Fifty-two</w:t>
      </w:r>
      <w:r w:rsidR="006641F7" w:rsidRPr="00666A31">
        <w:rPr>
          <w:rFonts w:ascii="Times New Roman" w:hAnsi="Times New Roman" w:cs="Times New Roman"/>
        </w:rPr>
        <w:t xml:space="preserve"> (73%) and 19 (27%) were primary and revision TEA cases, respectively. </w:t>
      </w:r>
      <w:r w:rsidR="00F64976" w:rsidRPr="00666A31">
        <w:rPr>
          <w:rFonts w:ascii="Times New Roman" w:hAnsi="Times New Roman" w:cs="Times New Roman"/>
        </w:rPr>
        <w:t>Forty-five</w:t>
      </w:r>
      <w:r w:rsidR="00AF1AFE" w:rsidRPr="00666A31">
        <w:rPr>
          <w:rFonts w:ascii="Times New Roman" w:hAnsi="Times New Roman" w:cs="Times New Roman"/>
        </w:rPr>
        <w:t xml:space="preserve"> cases (63%) </w:t>
      </w:r>
      <w:r w:rsidR="006641F7" w:rsidRPr="00666A31">
        <w:rPr>
          <w:rFonts w:ascii="Times New Roman" w:hAnsi="Times New Roman" w:cs="Times New Roman"/>
        </w:rPr>
        <w:t xml:space="preserve">presented with </w:t>
      </w:r>
      <w:r w:rsidR="00AF1AFE" w:rsidRPr="00666A31">
        <w:rPr>
          <w:rFonts w:ascii="Times New Roman" w:hAnsi="Times New Roman" w:cs="Times New Roman"/>
        </w:rPr>
        <w:t xml:space="preserve">unilateral elbow and 26 cases (37%) </w:t>
      </w:r>
      <w:r w:rsidR="006641F7" w:rsidRPr="00666A31">
        <w:rPr>
          <w:rFonts w:ascii="Times New Roman" w:hAnsi="Times New Roman" w:cs="Times New Roman"/>
        </w:rPr>
        <w:t xml:space="preserve">with </w:t>
      </w:r>
      <w:r w:rsidR="00AF1AFE" w:rsidRPr="00666A31">
        <w:rPr>
          <w:rFonts w:ascii="Times New Roman" w:hAnsi="Times New Roman" w:cs="Times New Roman"/>
        </w:rPr>
        <w:t>b</w:t>
      </w:r>
      <w:r w:rsidR="006641F7" w:rsidRPr="00666A31">
        <w:rPr>
          <w:rFonts w:ascii="Times New Roman" w:hAnsi="Times New Roman" w:cs="Times New Roman"/>
        </w:rPr>
        <w:t>ilateral elbow involvement</w:t>
      </w:r>
      <w:r w:rsidR="00AF1AFE" w:rsidRPr="00666A31">
        <w:rPr>
          <w:rFonts w:ascii="Times New Roman" w:hAnsi="Times New Roman"/>
        </w:rPr>
        <w:t xml:space="preserve">. </w:t>
      </w:r>
      <w:r w:rsidR="006641F7" w:rsidRPr="00666A31">
        <w:rPr>
          <w:rFonts w:ascii="Times New Roman" w:hAnsi="Times New Roman"/>
        </w:rPr>
        <w:t xml:space="preserve">Underlying pathology was </w:t>
      </w:r>
      <w:r w:rsidR="006641F7" w:rsidRPr="00666A31">
        <w:rPr>
          <w:rFonts w:ascii="Times New Roman" w:hAnsi="Times New Roman" w:cs="Times New Roman"/>
        </w:rPr>
        <w:t xml:space="preserve">rheumatoid arthritis </w:t>
      </w:r>
      <w:r w:rsidR="006641F7" w:rsidRPr="00666A31">
        <w:rPr>
          <w:rFonts w:ascii="Times New Roman" w:hAnsi="Times New Roman"/>
        </w:rPr>
        <w:t xml:space="preserve">in 22 </w:t>
      </w:r>
      <w:r w:rsidR="00AF1AFE" w:rsidRPr="00666A31">
        <w:rPr>
          <w:rFonts w:ascii="Times New Roman" w:hAnsi="Times New Roman" w:cs="Times New Roman"/>
        </w:rPr>
        <w:t xml:space="preserve">cases (31%), loosening of elbow prosthesis </w:t>
      </w:r>
      <w:r w:rsidR="006641F7" w:rsidRPr="00666A31">
        <w:rPr>
          <w:rFonts w:ascii="Times New Roman" w:hAnsi="Times New Roman" w:cs="Times New Roman"/>
        </w:rPr>
        <w:t xml:space="preserve">in 19 cases </w:t>
      </w:r>
      <w:r w:rsidR="00AF1AFE" w:rsidRPr="00666A31">
        <w:rPr>
          <w:rFonts w:ascii="Times New Roman" w:hAnsi="Times New Roman" w:cs="Times New Roman"/>
        </w:rPr>
        <w:t>(2</w:t>
      </w:r>
      <w:r w:rsidR="00F64976">
        <w:rPr>
          <w:rFonts w:ascii="Times New Roman" w:hAnsi="Times New Roman" w:cs="Times New Roman"/>
        </w:rPr>
        <w:t>7</w:t>
      </w:r>
      <w:r w:rsidR="00AF1AFE" w:rsidRPr="00666A31">
        <w:rPr>
          <w:rFonts w:ascii="Times New Roman" w:hAnsi="Times New Roman" w:cs="Times New Roman"/>
        </w:rPr>
        <w:t xml:space="preserve">%), </w:t>
      </w:r>
      <w:r w:rsidR="006641F7" w:rsidRPr="00666A31">
        <w:rPr>
          <w:rFonts w:ascii="Times New Roman" w:hAnsi="Times New Roman" w:cs="Times New Roman"/>
        </w:rPr>
        <w:t xml:space="preserve">posttraumatic arthritis in </w:t>
      </w:r>
      <w:r w:rsidR="00AF1AFE" w:rsidRPr="00666A31">
        <w:rPr>
          <w:rFonts w:ascii="Times New Roman" w:hAnsi="Times New Roman" w:cs="Times New Roman"/>
        </w:rPr>
        <w:t>11 cases (1</w:t>
      </w:r>
      <w:r w:rsidR="00F64976">
        <w:rPr>
          <w:rFonts w:ascii="Times New Roman" w:hAnsi="Times New Roman" w:cs="Times New Roman"/>
        </w:rPr>
        <w:t>6</w:t>
      </w:r>
      <w:r w:rsidR="00AF1AFE" w:rsidRPr="00666A31">
        <w:rPr>
          <w:rFonts w:ascii="Times New Roman" w:hAnsi="Times New Roman" w:cs="Times New Roman"/>
        </w:rPr>
        <w:t xml:space="preserve">%), </w:t>
      </w:r>
      <w:r w:rsidR="006641F7" w:rsidRPr="00666A31">
        <w:rPr>
          <w:rFonts w:ascii="Times New Roman" w:hAnsi="Times New Roman" w:cs="Times New Roman"/>
        </w:rPr>
        <w:t xml:space="preserve">primary osteoarthritis in </w:t>
      </w:r>
      <w:r w:rsidR="00AF1AFE" w:rsidRPr="00666A31">
        <w:rPr>
          <w:rFonts w:ascii="Times New Roman" w:hAnsi="Times New Roman" w:cs="Times New Roman"/>
        </w:rPr>
        <w:t>11 cases (1</w:t>
      </w:r>
      <w:r w:rsidR="00F64976">
        <w:rPr>
          <w:rFonts w:ascii="Times New Roman" w:hAnsi="Times New Roman" w:cs="Times New Roman"/>
        </w:rPr>
        <w:t>6</w:t>
      </w:r>
      <w:r w:rsidR="00AF1AFE" w:rsidRPr="00666A31">
        <w:rPr>
          <w:rFonts w:ascii="Times New Roman" w:hAnsi="Times New Roman" w:cs="Times New Roman"/>
        </w:rPr>
        <w:t xml:space="preserve">%), </w:t>
      </w:r>
      <w:r w:rsidR="006641F7" w:rsidRPr="00666A31">
        <w:rPr>
          <w:rFonts w:ascii="Times New Roman" w:hAnsi="Times New Roman" w:cs="Times New Roman"/>
        </w:rPr>
        <w:t xml:space="preserve">fracture of distal humerus in </w:t>
      </w:r>
      <w:r w:rsidR="00AF1AFE" w:rsidRPr="00666A31">
        <w:rPr>
          <w:rFonts w:ascii="Times New Roman" w:hAnsi="Times New Roman" w:cs="Times New Roman"/>
        </w:rPr>
        <w:t xml:space="preserve">5 cases (7%), </w:t>
      </w:r>
      <w:r w:rsidR="00680ED6" w:rsidRPr="00666A31">
        <w:rPr>
          <w:rFonts w:ascii="Times New Roman" w:hAnsi="Times New Roman" w:cs="Times New Roman"/>
        </w:rPr>
        <w:t xml:space="preserve">haemophiliac arthropathy in </w:t>
      </w:r>
      <w:r w:rsidR="00AF1AFE" w:rsidRPr="00666A31">
        <w:rPr>
          <w:rFonts w:ascii="Times New Roman" w:hAnsi="Times New Roman" w:cs="Times New Roman"/>
        </w:rPr>
        <w:t>two cases (</w:t>
      </w:r>
      <w:r w:rsidR="00F64976">
        <w:rPr>
          <w:rFonts w:ascii="Times New Roman" w:hAnsi="Times New Roman" w:cs="Times New Roman"/>
        </w:rPr>
        <w:t>3</w:t>
      </w:r>
      <w:r w:rsidR="00AF1AFE" w:rsidRPr="00666A31">
        <w:rPr>
          <w:rFonts w:ascii="Times New Roman" w:hAnsi="Times New Roman" w:cs="Times New Roman"/>
        </w:rPr>
        <w:t>%)</w:t>
      </w:r>
      <w:r w:rsidR="00680ED6" w:rsidRPr="00666A31">
        <w:rPr>
          <w:rFonts w:ascii="Times New Roman" w:hAnsi="Times New Roman" w:cs="Times New Roman"/>
        </w:rPr>
        <w:t>,</w:t>
      </w:r>
      <w:r w:rsidR="00AF1AFE" w:rsidRPr="00666A31">
        <w:rPr>
          <w:rFonts w:ascii="Times New Roman" w:hAnsi="Times New Roman" w:cs="Times New Roman"/>
        </w:rPr>
        <w:t xml:space="preserve"> and </w:t>
      </w:r>
      <w:r w:rsidR="00680ED6" w:rsidRPr="00666A31">
        <w:rPr>
          <w:rFonts w:ascii="Times New Roman" w:hAnsi="Times New Roman" w:cs="Times New Roman"/>
        </w:rPr>
        <w:t xml:space="preserve">arthritis due to synovial chondromatosis in </w:t>
      </w:r>
      <w:r w:rsidR="00AF1AFE" w:rsidRPr="00666A31">
        <w:rPr>
          <w:rFonts w:ascii="Times New Roman" w:hAnsi="Times New Roman" w:cs="Times New Roman"/>
        </w:rPr>
        <w:t xml:space="preserve">one case (1%). </w:t>
      </w:r>
    </w:p>
    <w:p w14:paraId="4570322D" w14:textId="77777777" w:rsidR="00680ED6" w:rsidRPr="002F0E8D" w:rsidRDefault="00680ED6" w:rsidP="006641F7">
      <w:pPr>
        <w:autoSpaceDE w:val="0"/>
        <w:autoSpaceDN w:val="0"/>
        <w:adjustRightInd w:val="0"/>
        <w:spacing w:line="480" w:lineRule="auto"/>
        <w:contextualSpacing/>
        <w:jc w:val="both"/>
        <w:rPr>
          <w:rFonts w:ascii="Times New Roman" w:hAnsi="Times New Roman" w:cs="Times New Roman"/>
          <w:sz w:val="12"/>
        </w:rPr>
      </w:pPr>
    </w:p>
    <w:p w14:paraId="7C41B1C6" w14:textId="77777777" w:rsidR="00AF1AFE" w:rsidRPr="00666A31" w:rsidRDefault="00AF1AFE" w:rsidP="00882716">
      <w:pPr>
        <w:spacing w:line="480" w:lineRule="auto"/>
        <w:contextualSpacing/>
        <w:rPr>
          <w:rFonts w:ascii="Times New Roman" w:hAnsi="Times New Roman" w:cs="Times New Roman"/>
          <w:b/>
          <w:u w:val="single"/>
        </w:rPr>
      </w:pPr>
      <w:r w:rsidRPr="00666A31">
        <w:rPr>
          <w:rFonts w:ascii="Times New Roman" w:hAnsi="Times New Roman" w:cs="Times New Roman"/>
          <w:b/>
          <w:u w:val="single"/>
        </w:rPr>
        <w:t>L</w:t>
      </w:r>
      <w:r w:rsidR="00680ED6" w:rsidRPr="00666A31">
        <w:rPr>
          <w:rFonts w:ascii="Times New Roman" w:hAnsi="Times New Roman" w:cs="Times New Roman"/>
          <w:b/>
          <w:u w:val="single"/>
        </w:rPr>
        <w:t>ES</w:t>
      </w:r>
      <w:r w:rsidRPr="00666A31">
        <w:rPr>
          <w:rFonts w:ascii="Times New Roman" w:hAnsi="Times New Roman" w:cs="Times New Roman"/>
          <w:b/>
          <w:u w:val="single"/>
        </w:rPr>
        <w:t xml:space="preserve"> and </w:t>
      </w:r>
      <w:r w:rsidR="00C224B3" w:rsidRPr="00666A31">
        <w:rPr>
          <w:rFonts w:ascii="Times New Roman" w:hAnsi="Times New Roman" w:cs="Times New Roman"/>
          <w:b/>
          <w:u w:val="single"/>
        </w:rPr>
        <w:t>Patient Satisfaction</w:t>
      </w:r>
    </w:p>
    <w:p w14:paraId="7F4DF96E" w14:textId="77777777" w:rsidR="00AF1AFE" w:rsidRPr="00666A31" w:rsidRDefault="00AF1AFE" w:rsidP="00680ED6">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The mean preoperative LES improved from 3.7 (</w:t>
      </w:r>
      <w:r w:rsidR="00680ED6" w:rsidRPr="00666A31">
        <w:rPr>
          <w:rFonts w:ascii="Times New Roman" w:hAnsi="Times New Roman" w:cs="Times New Roman"/>
        </w:rPr>
        <w:t xml:space="preserve">SD: </w:t>
      </w:r>
      <w:r w:rsidRPr="00666A31">
        <w:rPr>
          <w:rFonts w:ascii="Times New Roman" w:hAnsi="Times New Roman" w:cs="Times New Roman"/>
        </w:rPr>
        <w:t>1.8; range: 0.2 to 8.3) to 6.1 (</w:t>
      </w:r>
      <w:r w:rsidR="00680ED6" w:rsidRPr="00666A31">
        <w:rPr>
          <w:rFonts w:ascii="Times New Roman" w:hAnsi="Times New Roman" w:cs="Times New Roman"/>
        </w:rPr>
        <w:t>SD</w:t>
      </w:r>
      <w:r w:rsidR="00B30226">
        <w:rPr>
          <w:rFonts w:ascii="Times New Roman" w:hAnsi="Times New Roman" w:cs="Times New Roman"/>
        </w:rPr>
        <w:t xml:space="preserve">: </w:t>
      </w:r>
      <w:r w:rsidRPr="00666A31">
        <w:rPr>
          <w:rFonts w:ascii="Times New Roman" w:hAnsi="Times New Roman" w:cs="Times New Roman"/>
        </w:rPr>
        <w:t>1.71; range</w:t>
      </w:r>
      <w:r w:rsidR="00B30226">
        <w:rPr>
          <w:rFonts w:ascii="Times New Roman" w:hAnsi="Times New Roman" w:cs="Times New Roman"/>
        </w:rPr>
        <w:t xml:space="preserve">: </w:t>
      </w:r>
      <w:r w:rsidRPr="00666A31">
        <w:rPr>
          <w:rFonts w:ascii="Times New Roman" w:hAnsi="Times New Roman" w:cs="Times New Roman"/>
        </w:rPr>
        <w:t xml:space="preserve"> 2.5 to 9.2). Forty patients (56%) were very satisfied, 18 patients (25%) satisfied, ten patients (14%) somewhat satisfied</w:t>
      </w:r>
      <w:r w:rsidR="00680ED6" w:rsidRPr="00666A31">
        <w:rPr>
          <w:rFonts w:ascii="Times New Roman" w:hAnsi="Times New Roman" w:cs="Times New Roman"/>
        </w:rPr>
        <w:t>,</w:t>
      </w:r>
      <w:r w:rsidRPr="00666A31">
        <w:rPr>
          <w:rFonts w:ascii="Times New Roman" w:hAnsi="Times New Roman" w:cs="Times New Roman"/>
        </w:rPr>
        <w:t xml:space="preserve"> and three patients (4%) unsatisfied after</w:t>
      </w:r>
      <w:r w:rsidR="00680ED6" w:rsidRPr="00666A31">
        <w:rPr>
          <w:rFonts w:ascii="Times New Roman" w:hAnsi="Times New Roman" w:cs="Times New Roman"/>
        </w:rPr>
        <w:t xml:space="preserve"> TEA</w:t>
      </w:r>
      <w:r w:rsidRPr="00666A31">
        <w:rPr>
          <w:rFonts w:ascii="Times New Roman" w:hAnsi="Times New Roman" w:cs="Times New Roman"/>
        </w:rPr>
        <w:t>.</w:t>
      </w:r>
    </w:p>
    <w:p w14:paraId="6D66DE94" w14:textId="77777777" w:rsidR="00AF1AFE" w:rsidRPr="002F0E8D" w:rsidRDefault="00AF1AFE" w:rsidP="00882716">
      <w:pPr>
        <w:autoSpaceDE w:val="0"/>
        <w:autoSpaceDN w:val="0"/>
        <w:adjustRightInd w:val="0"/>
        <w:spacing w:line="480" w:lineRule="auto"/>
        <w:contextualSpacing/>
        <w:rPr>
          <w:rFonts w:ascii="Times New Roman" w:hAnsi="Times New Roman" w:cs="Times New Roman"/>
          <w:sz w:val="12"/>
        </w:rPr>
      </w:pPr>
    </w:p>
    <w:p w14:paraId="1E75CA14" w14:textId="77777777" w:rsidR="00AF1AFE" w:rsidRPr="00666A31" w:rsidRDefault="00C224B3" w:rsidP="00882716">
      <w:pPr>
        <w:autoSpaceDE w:val="0"/>
        <w:autoSpaceDN w:val="0"/>
        <w:adjustRightInd w:val="0"/>
        <w:spacing w:line="480" w:lineRule="auto"/>
        <w:contextualSpacing/>
        <w:rPr>
          <w:rFonts w:ascii="Times New Roman" w:hAnsi="Times New Roman" w:cs="Times New Roman"/>
          <w:b/>
          <w:u w:val="single"/>
        </w:rPr>
      </w:pPr>
      <w:r w:rsidRPr="00666A31">
        <w:rPr>
          <w:rFonts w:ascii="Times New Roman" w:hAnsi="Times New Roman" w:cs="Times New Roman"/>
          <w:b/>
          <w:u w:val="single"/>
        </w:rPr>
        <w:t>Distribution-based A</w:t>
      </w:r>
      <w:r w:rsidR="00AF1AFE" w:rsidRPr="00666A31">
        <w:rPr>
          <w:rFonts w:ascii="Times New Roman" w:hAnsi="Times New Roman" w:cs="Times New Roman"/>
          <w:b/>
          <w:u w:val="single"/>
        </w:rPr>
        <w:t>pproach</w:t>
      </w:r>
    </w:p>
    <w:p w14:paraId="27D633EA" w14:textId="77777777" w:rsidR="00AF1AFE" w:rsidRPr="00666A31" w:rsidRDefault="00AF1AFE" w:rsidP="00680ED6">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1. MCID</w:t>
      </w:r>
      <w:r w:rsidR="00680ED6" w:rsidRPr="00666A31">
        <w:rPr>
          <w:rFonts w:ascii="Times New Roman" w:hAnsi="Times New Roman" w:cs="Times New Roman"/>
        </w:rPr>
        <w:t>: B</w:t>
      </w:r>
      <w:r w:rsidRPr="00666A31">
        <w:rPr>
          <w:rFonts w:ascii="Times New Roman" w:hAnsi="Times New Roman" w:cs="Times New Roman"/>
        </w:rPr>
        <w:t>ased on SD of change in LES</w:t>
      </w:r>
      <w:r w:rsidR="00680ED6" w:rsidRPr="00666A31">
        <w:rPr>
          <w:rFonts w:ascii="Times New Roman" w:hAnsi="Times New Roman" w:cs="Times New Roman"/>
        </w:rPr>
        <w:t>, t</w:t>
      </w:r>
      <w:r w:rsidRPr="00666A31">
        <w:rPr>
          <w:rFonts w:ascii="Times New Roman" w:hAnsi="Times New Roman" w:cs="Times New Roman"/>
        </w:rPr>
        <w:t xml:space="preserve">he mean change in </w:t>
      </w:r>
      <w:r w:rsidR="00680ED6" w:rsidRPr="00666A31">
        <w:rPr>
          <w:rFonts w:ascii="Times New Roman" w:hAnsi="Times New Roman" w:cs="Times New Roman"/>
        </w:rPr>
        <w:t xml:space="preserve">the </w:t>
      </w:r>
      <w:r w:rsidRPr="00666A31">
        <w:rPr>
          <w:rFonts w:ascii="Times New Roman" w:hAnsi="Times New Roman" w:cs="Times New Roman"/>
        </w:rPr>
        <w:t>value of LES was 2.4 (range: -1.7 to 8.7). The va</w:t>
      </w:r>
      <w:r w:rsidR="00680ED6" w:rsidRPr="00666A31">
        <w:rPr>
          <w:rFonts w:ascii="Times New Roman" w:hAnsi="Times New Roman" w:cs="Times New Roman"/>
        </w:rPr>
        <w:t xml:space="preserve">lue of SD for </w:t>
      </w:r>
      <w:r w:rsidRPr="00666A31">
        <w:rPr>
          <w:rFonts w:ascii="Times New Roman" w:hAnsi="Times New Roman" w:cs="Times New Roman"/>
        </w:rPr>
        <w:t xml:space="preserve">change in LES was 2.13. Using criteria of one half times </w:t>
      </w:r>
      <w:r w:rsidR="00680ED6" w:rsidRPr="00666A31">
        <w:rPr>
          <w:rFonts w:ascii="Times New Roman" w:hAnsi="Times New Roman" w:cs="Times New Roman"/>
        </w:rPr>
        <w:t xml:space="preserve">SD </w:t>
      </w:r>
      <w:r w:rsidR="00A17152" w:rsidRPr="00666A31">
        <w:rPr>
          <w:rFonts w:ascii="Times New Roman" w:hAnsi="Times New Roman" w:cs="Times New Roman"/>
        </w:rPr>
        <w:t xml:space="preserve">the </w:t>
      </w:r>
      <w:r w:rsidRPr="00666A31">
        <w:rPr>
          <w:rFonts w:ascii="Times New Roman" w:hAnsi="Times New Roman" w:cs="Times New Roman"/>
        </w:rPr>
        <w:t xml:space="preserve">estimated </w:t>
      </w:r>
      <w:r w:rsidR="00680ED6" w:rsidRPr="00666A31">
        <w:rPr>
          <w:rFonts w:ascii="Times New Roman" w:hAnsi="Times New Roman" w:cs="Times New Roman"/>
        </w:rPr>
        <w:t xml:space="preserve">MCID was </w:t>
      </w:r>
      <w:r w:rsidRPr="00666A31">
        <w:rPr>
          <w:rFonts w:ascii="Times New Roman" w:hAnsi="Times New Roman" w:cs="Times New Roman"/>
        </w:rPr>
        <w:t xml:space="preserve">1.1. </w:t>
      </w:r>
    </w:p>
    <w:p w14:paraId="5F9258E5" w14:textId="77777777" w:rsidR="00115E7F" w:rsidRPr="00666A31" w:rsidRDefault="00AF1AFE" w:rsidP="00680ED6">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2. SDC and SEM</w:t>
      </w:r>
      <w:r w:rsidR="00680ED6" w:rsidRPr="00666A31">
        <w:rPr>
          <w:rFonts w:ascii="Times New Roman" w:hAnsi="Times New Roman" w:cs="Times New Roman"/>
        </w:rPr>
        <w:t xml:space="preserve">: </w:t>
      </w:r>
      <w:r w:rsidRPr="00666A31">
        <w:rPr>
          <w:rFonts w:ascii="Times New Roman" w:hAnsi="Times New Roman" w:cs="Times New Roman"/>
        </w:rPr>
        <w:t xml:space="preserve">Ten patients </w:t>
      </w:r>
      <w:r w:rsidR="00680ED6" w:rsidRPr="00666A31">
        <w:rPr>
          <w:rFonts w:ascii="Times New Roman" w:hAnsi="Times New Roman" w:cs="Times New Roman"/>
        </w:rPr>
        <w:t>chose</w:t>
      </w:r>
      <w:r w:rsidRPr="00666A31">
        <w:rPr>
          <w:rFonts w:ascii="Times New Roman" w:hAnsi="Times New Roman" w:cs="Times New Roman"/>
        </w:rPr>
        <w:t xml:space="preserve"> “some</w:t>
      </w:r>
      <w:r w:rsidR="00680ED6" w:rsidRPr="00666A31">
        <w:rPr>
          <w:rFonts w:ascii="Times New Roman" w:hAnsi="Times New Roman" w:cs="Times New Roman"/>
        </w:rPr>
        <w:t>what satisfied” response at 1-</w:t>
      </w:r>
      <w:r w:rsidRPr="00666A31">
        <w:rPr>
          <w:rFonts w:ascii="Times New Roman" w:hAnsi="Times New Roman" w:cs="Times New Roman"/>
        </w:rPr>
        <w:t xml:space="preserve">year </w:t>
      </w:r>
      <w:r w:rsidR="00680ED6" w:rsidRPr="00666A31">
        <w:rPr>
          <w:rFonts w:ascii="Times New Roman" w:hAnsi="Times New Roman" w:cs="Times New Roman"/>
        </w:rPr>
        <w:t xml:space="preserve">follow-up. </w:t>
      </w:r>
      <w:r w:rsidRPr="00666A31">
        <w:rPr>
          <w:rFonts w:ascii="Times New Roman" w:hAnsi="Times New Roman" w:cs="Times New Roman"/>
        </w:rPr>
        <w:t xml:space="preserve">These patients were considered to have </w:t>
      </w:r>
      <w:r w:rsidR="00B30226">
        <w:rPr>
          <w:rFonts w:ascii="Times New Roman" w:hAnsi="Times New Roman" w:cs="Times New Roman"/>
        </w:rPr>
        <w:t xml:space="preserve">a </w:t>
      </w:r>
      <w:r w:rsidRPr="00666A31">
        <w:rPr>
          <w:rFonts w:ascii="Times New Roman" w:hAnsi="Times New Roman" w:cs="Times New Roman"/>
        </w:rPr>
        <w:t>stable clinical condition as they did not have significant satisfaction. In these patients, the mean preoperative LES was 3.8 (</w:t>
      </w:r>
      <w:r w:rsidR="00680ED6" w:rsidRPr="00666A31">
        <w:rPr>
          <w:rFonts w:ascii="Times New Roman" w:hAnsi="Times New Roman" w:cs="Times New Roman"/>
        </w:rPr>
        <w:t xml:space="preserve">SD: </w:t>
      </w:r>
      <w:r w:rsidRPr="00666A31">
        <w:rPr>
          <w:rFonts w:ascii="Times New Roman" w:hAnsi="Times New Roman" w:cs="Times New Roman"/>
        </w:rPr>
        <w:t>2.1; range: 0.2 to 6.8) and the mean postoperative LES was 4.9 (</w:t>
      </w:r>
      <w:r w:rsidR="00680ED6" w:rsidRPr="00666A31">
        <w:rPr>
          <w:rFonts w:ascii="Times New Roman" w:hAnsi="Times New Roman" w:cs="Times New Roman"/>
        </w:rPr>
        <w:t xml:space="preserve">SD: </w:t>
      </w:r>
      <w:r w:rsidRPr="00666A31">
        <w:rPr>
          <w:rFonts w:ascii="Times New Roman" w:hAnsi="Times New Roman" w:cs="Times New Roman"/>
        </w:rPr>
        <w:t xml:space="preserve">1.6; range: 2.7 to 7.0). Cronbach’s alpha based on standardised items was estimated </w:t>
      </w:r>
      <w:r w:rsidR="00680ED6" w:rsidRPr="00666A31">
        <w:rPr>
          <w:rFonts w:ascii="Times New Roman" w:hAnsi="Times New Roman" w:cs="Times New Roman"/>
        </w:rPr>
        <w:t xml:space="preserve">as </w:t>
      </w:r>
      <w:r w:rsidRPr="00666A31">
        <w:rPr>
          <w:rFonts w:ascii="Times New Roman" w:hAnsi="Times New Roman" w:cs="Times New Roman"/>
        </w:rPr>
        <w:t xml:space="preserve">0.87. The </w:t>
      </w:r>
      <w:r w:rsidR="00680ED6" w:rsidRPr="00666A31">
        <w:rPr>
          <w:rFonts w:ascii="Times New Roman" w:hAnsi="Times New Roman" w:cs="Times New Roman"/>
        </w:rPr>
        <w:t>SD</w:t>
      </w:r>
      <w:r w:rsidRPr="00666A31">
        <w:rPr>
          <w:rFonts w:ascii="Times New Roman" w:hAnsi="Times New Roman" w:cs="Times New Roman"/>
        </w:rPr>
        <w:t xml:space="preserve"> of the baseline preoperative LES of the entire cohort of 71 patients was 1.8. The </w:t>
      </w:r>
      <w:r w:rsidR="00680ED6" w:rsidRPr="00666A31">
        <w:rPr>
          <w:rFonts w:ascii="Times New Roman" w:hAnsi="Times New Roman" w:cs="Times New Roman"/>
        </w:rPr>
        <w:t xml:space="preserve">SEM </w:t>
      </w:r>
      <w:r w:rsidRPr="00666A31">
        <w:rPr>
          <w:rFonts w:ascii="Times New Roman" w:hAnsi="Times New Roman" w:cs="Times New Roman"/>
        </w:rPr>
        <w:t xml:space="preserve">was estimated to be 0.66 and using criteria of 1SEM, 1.96 SEM and 2.77 SEM </w:t>
      </w:r>
      <w:r w:rsidR="00680ED6" w:rsidRPr="00666A31">
        <w:rPr>
          <w:rFonts w:ascii="Times New Roman" w:hAnsi="Times New Roman" w:cs="Times New Roman"/>
        </w:rPr>
        <w:t xml:space="preserve">resulted in </w:t>
      </w:r>
      <w:r w:rsidRPr="00666A31">
        <w:rPr>
          <w:rFonts w:ascii="Times New Roman" w:hAnsi="Times New Roman" w:cs="Times New Roman"/>
        </w:rPr>
        <w:t xml:space="preserve">the values of </w:t>
      </w:r>
      <w:r w:rsidRPr="00666A31">
        <w:rPr>
          <w:rFonts w:ascii="Times New Roman" w:hAnsi="Times New Roman" w:cs="Times New Roman"/>
        </w:rPr>
        <w:lastRenderedPageBreak/>
        <w:t>0.7, 1.3</w:t>
      </w:r>
      <w:r w:rsidR="00680ED6" w:rsidRPr="00666A31">
        <w:rPr>
          <w:rFonts w:ascii="Times New Roman" w:hAnsi="Times New Roman" w:cs="Times New Roman"/>
        </w:rPr>
        <w:t>,</w:t>
      </w:r>
      <w:r w:rsidRPr="00666A31">
        <w:rPr>
          <w:rFonts w:ascii="Times New Roman" w:hAnsi="Times New Roman" w:cs="Times New Roman"/>
        </w:rPr>
        <w:t xml:space="preserve"> and 1.8 respectively. Based on the mathematical formula already described in the methods section, the </w:t>
      </w:r>
      <w:r w:rsidR="00680ED6" w:rsidRPr="00666A31">
        <w:rPr>
          <w:rFonts w:ascii="Times New Roman" w:hAnsi="Times New Roman" w:cs="Times New Roman"/>
        </w:rPr>
        <w:t>SDC</w:t>
      </w:r>
      <w:r w:rsidRPr="00666A31">
        <w:rPr>
          <w:rFonts w:ascii="Times New Roman" w:hAnsi="Times New Roman" w:cs="Times New Roman"/>
        </w:rPr>
        <w:t xml:space="preserve"> with upper limit of 90% confidence interval was estimated </w:t>
      </w:r>
      <w:r w:rsidR="00680ED6" w:rsidRPr="00666A31">
        <w:rPr>
          <w:rFonts w:ascii="Times New Roman" w:hAnsi="Times New Roman" w:cs="Times New Roman"/>
        </w:rPr>
        <w:t xml:space="preserve">as </w:t>
      </w:r>
      <w:r w:rsidRPr="00666A31">
        <w:rPr>
          <w:rFonts w:ascii="Times New Roman" w:hAnsi="Times New Roman" w:cs="Times New Roman"/>
        </w:rPr>
        <w:t xml:space="preserve">1.5. </w:t>
      </w:r>
    </w:p>
    <w:p w14:paraId="0C692E93" w14:textId="77777777" w:rsidR="007E7389" w:rsidRPr="002F0E8D" w:rsidRDefault="007E7389" w:rsidP="00882716">
      <w:pPr>
        <w:autoSpaceDE w:val="0"/>
        <w:autoSpaceDN w:val="0"/>
        <w:adjustRightInd w:val="0"/>
        <w:spacing w:line="480" w:lineRule="auto"/>
        <w:contextualSpacing/>
        <w:rPr>
          <w:rFonts w:ascii="Times New Roman" w:hAnsi="Times New Roman" w:cs="Times New Roman"/>
          <w:sz w:val="12"/>
        </w:rPr>
      </w:pPr>
    </w:p>
    <w:p w14:paraId="3A2C67AA" w14:textId="77777777" w:rsidR="00AF1AFE" w:rsidRPr="00666A31" w:rsidRDefault="00C224B3" w:rsidP="00882716">
      <w:pPr>
        <w:autoSpaceDE w:val="0"/>
        <w:autoSpaceDN w:val="0"/>
        <w:adjustRightInd w:val="0"/>
        <w:spacing w:line="480" w:lineRule="auto"/>
        <w:contextualSpacing/>
        <w:rPr>
          <w:rFonts w:ascii="Times New Roman" w:hAnsi="Times New Roman" w:cs="Times New Roman"/>
          <w:b/>
        </w:rPr>
      </w:pPr>
      <w:r w:rsidRPr="00666A31">
        <w:rPr>
          <w:rFonts w:ascii="Times New Roman" w:hAnsi="Times New Roman" w:cs="Times New Roman"/>
          <w:b/>
        </w:rPr>
        <w:t>Anchor-</w:t>
      </w:r>
      <w:r w:rsidR="00AF1AFE" w:rsidRPr="00666A31">
        <w:rPr>
          <w:rFonts w:ascii="Times New Roman" w:hAnsi="Times New Roman" w:cs="Times New Roman"/>
          <w:b/>
        </w:rPr>
        <w:t>based approach</w:t>
      </w:r>
    </w:p>
    <w:p w14:paraId="5491A951" w14:textId="77777777" w:rsidR="00AF1AFE" w:rsidRPr="00666A31" w:rsidRDefault="00A17152" w:rsidP="00756FA8">
      <w:pPr>
        <w:autoSpaceDE w:val="0"/>
        <w:autoSpaceDN w:val="0"/>
        <w:adjustRightInd w:val="0"/>
        <w:spacing w:line="480" w:lineRule="auto"/>
        <w:contextualSpacing/>
        <w:jc w:val="both"/>
        <w:rPr>
          <w:rFonts w:ascii="Times New Roman" w:hAnsi="Times New Roman" w:cs="Times New Roman"/>
        </w:rPr>
      </w:pPr>
      <w:r w:rsidRPr="00666A31">
        <w:rPr>
          <w:rFonts w:ascii="Times New Roman" w:hAnsi="Times New Roman" w:cs="Times New Roman"/>
        </w:rPr>
        <w:t>1</w:t>
      </w:r>
      <w:r w:rsidR="00AF1AFE" w:rsidRPr="00666A31">
        <w:rPr>
          <w:rFonts w:ascii="Times New Roman" w:hAnsi="Times New Roman" w:cs="Times New Roman"/>
        </w:rPr>
        <w:t>. MCID based on the difference of mean of change in LES</w:t>
      </w:r>
      <w:r w:rsidR="00756FA8" w:rsidRPr="00666A31">
        <w:rPr>
          <w:rFonts w:ascii="Times New Roman" w:hAnsi="Times New Roman" w:cs="Times New Roman"/>
        </w:rPr>
        <w:t xml:space="preserve">: </w:t>
      </w:r>
      <w:r w:rsidR="00AF1AFE" w:rsidRPr="00666A31">
        <w:rPr>
          <w:rFonts w:ascii="Times New Roman" w:hAnsi="Times New Roman" w:cs="Times New Roman"/>
        </w:rPr>
        <w:t xml:space="preserve">The mean change in LES of </w:t>
      </w:r>
      <w:r w:rsidR="00B30226">
        <w:rPr>
          <w:rFonts w:ascii="Times New Roman" w:hAnsi="Times New Roman" w:cs="Times New Roman"/>
        </w:rPr>
        <w:t xml:space="preserve">the </w:t>
      </w:r>
      <w:r w:rsidR="00AF1AFE" w:rsidRPr="00666A31">
        <w:rPr>
          <w:rFonts w:ascii="Times New Roman" w:hAnsi="Times New Roman" w:cs="Times New Roman"/>
        </w:rPr>
        <w:t>satisfied group was 2.4 (</w:t>
      </w:r>
      <w:r w:rsidR="00756FA8" w:rsidRPr="00666A31">
        <w:rPr>
          <w:rFonts w:ascii="Times New Roman" w:hAnsi="Times New Roman" w:cs="Times New Roman"/>
        </w:rPr>
        <w:t xml:space="preserve">SD: </w:t>
      </w:r>
      <w:r w:rsidR="00AF1AFE" w:rsidRPr="00666A31">
        <w:rPr>
          <w:rFonts w:ascii="Times New Roman" w:hAnsi="Times New Roman" w:cs="Times New Roman"/>
        </w:rPr>
        <w:t xml:space="preserve">2.1; range: -1.5 to 6.2) while the mean change in LES of </w:t>
      </w:r>
      <w:r w:rsidR="00B30226">
        <w:rPr>
          <w:rFonts w:ascii="Times New Roman" w:hAnsi="Times New Roman" w:cs="Times New Roman"/>
        </w:rPr>
        <w:t xml:space="preserve">the </w:t>
      </w:r>
      <w:r w:rsidR="00AF1AFE" w:rsidRPr="00666A31">
        <w:rPr>
          <w:rFonts w:ascii="Times New Roman" w:hAnsi="Times New Roman" w:cs="Times New Roman"/>
        </w:rPr>
        <w:t>somewhat satisfied group was 1.1 (</w:t>
      </w:r>
      <w:r w:rsidR="00756FA8" w:rsidRPr="00666A31">
        <w:rPr>
          <w:rFonts w:ascii="Times New Roman" w:hAnsi="Times New Roman" w:cs="Times New Roman"/>
        </w:rPr>
        <w:t xml:space="preserve">SD: </w:t>
      </w:r>
      <w:r w:rsidR="00AF1AFE" w:rsidRPr="00666A31">
        <w:rPr>
          <w:rFonts w:ascii="Times New Roman" w:hAnsi="Times New Roman" w:cs="Times New Roman"/>
        </w:rPr>
        <w:t>1.4; range: -0.7 to 3.5) and the difference between both the means (MCID based on difference of mean in two sub-groups) was 1.3.</w:t>
      </w:r>
    </w:p>
    <w:p w14:paraId="731969FB" w14:textId="77777777" w:rsidR="00AF1AFE" w:rsidRPr="002F0E8D" w:rsidRDefault="00AF1AFE" w:rsidP="00882716">
      <w:pPr>
        <w:spacing w:line="480" w:lineRule="auto"/>
        <w:contextualSpacing/>
        <w:rPr>
          <w:rFonts w:ascii="Times New Roman" w:hAnsi="Times New Roman" w:cs="Times New Roman"/>
          <w:sz w:val="12"/>
        </w:rPr>
      </w:pPr>
    </w:p>
    <w:p w14:paraId="3103AF0E" w14:textId="77777777" w:rsidR="00AF1AFE" w:rsidRPr="00666A31" w:rsidRDefault="00A17152" w:rsidP="00756FA8">
      <w:pPr>
        <w:spacing w:line="480" w:lineRule="auto"/>
        <w:contextualSpacing/>
        <w:jc w:val="both"/>
        <w:rPr>
          <w:rFonts w:ascii="Times New Roman" w:hAnsi="Times New Roman" w:cs="Times New Roman"/>
        </w:rPr>
      </w:pPr>
      <w:r w:rsidRPr="00666A31">
        <w:rPr>
          <w:rFonts w:ascii="Times New Roman" w:hAnsi="Times New Roman" w:cs="Times New Roman"/>
        </w:rPr>
        <w:t>2</w:t>
      </w:r>
      <w:r w:rsidR="00AF1AFE" w:rsidRPr="00666A31">
        <w:rPr>
          <w:rFonts w:ascii="Times New Roman" w:hAnsi="Times New Roman" w:cs="Times New Roman"/>
        </w:rPr>
        <w:t>. MCID based on ROC analysis</w:t>
      </w:r>
      <w:r w:rsidR="00756FA8" w:rsidRPr="00666A31">
        <w:rPr>
          <w:rFonts w:ascii="Times New Roman" w:hAnsi="Times New Roman" w:cs="Times New Roman"/>
        </w:rPr>
        <w:t xml:space="preserve">: </w:t>
      </w:r>
      <w:r w:rsidR="00AF1AFE" w:rsidRPr="00666A31">
        <w:rPr>
          <w:rFonts w:ascii="Times New Roman" w:hAnsi="Times New Roman" w:cs="Times New Roman"/>
        </w:rPr>
        <w:t xml:space="preserve">ROC analysis revealed the value of change of LES closest to the upper left hand corner of the graph (MCID) </w:t>
      </w:r>
      <w:r w:rsidR="00756FA8" w:rsidRPr="00666A31">
        <w:rPr>
          <w:rFonts w:ascii="Times New Roman" w:hAnsi="Times New Roman" w:cs="Times New Roman"/>
        </w:rPr>
        <w:t xml:space="preserve">as </w:t>
      </w:r>
      <w:r w:rsidR="00AF1AFE" w:rsidRPr="00666A31">
        <w:rPr>
          <w:rFonts w:ascii="Times New Roman" w:hAnsi="Times New Roman" w:cs="Times New Roman"/>
        </w:rPr>
        <w:t>1.6</w:t>
      </w:r>
      <w:r w:rsidR="00AF1AFE" w:rsidRPr="00666A31">
        <w:rPr>
          <w:rFonts w:ascii="Times New Roman" w:hAnsi="Times New Roman" w:cs="Times New Roman"/>
          <w:b/>
        </w:rPr>
        <w:t xml:space="preserve"> </w:t>
      </w:r>
      <w:r w:rsidR="00AF1AFE" w:rsidRPr="00666A31">
        <w:rPr>
          <w:rFonts w:ascii="Times New Roman" w:hAnsi="Times New Roman" w:cs="Times New Roman"/>
        </w:rPr>
        <w:t xml:space="preserve">(sensitivity value of 0.69 and specificity value of 0.69) (Figure 1). The area under curve (AUC) was 0.74 (p = 0.007; 95% confidence interval: 0.61 to 0.88). </w:t>
      </w:r>
    </w:p>
    <w:p w14:paraId="755F8313" w14:textId="77777777" w:rsidR="00756FA8" w:rsidRPr="002F0E8D" w:rsidRDefault="00756FA8" w:rsidP="00756FA8">
      <w:pPr>
        <w:spacing w:line="480" w:lineRule="auto"/>
        <w:contextualSpacing/>
        <w:jc w:val="both"/>
        <w:rPr>
          <w:rFonts w:ascii="Times New Roman" w:hAnsi="Times New Roman" w:cs="Times New Roman"/>
          <w:sz w:val="12"/>
        </w:rPr>
      </w:pPr>
    </w:p>
    <w:p w14:paraId="6C346BAE" w14:textId="77777777" w:rsidR="00AF1AFE" w:rsidRPr="00666A31" w:rsidRDefault="00AF1AFE" w:rsidP="00882716">
      <w:pPr>
        <w:autoSpaceDE w:val="0"/>
        <w:autoSpaceDN w:val="0"/>
        <w:adjustRightInd w:val="0"/>
        <w:spacing w:line="480" w:lineRule="auto"/>
        <w:contextualSpacing/>
        <w:rPr>
          <w:rFonts w:ascii="Times New Roman" w:hAnsi="Times New Roman" w:cs="Times New Roman"/>
          <w:b/>
          <w:u w:val="single"/>
        </w:rPr>
      </w:pPr>
      <w:r w:rsidRPr="00666A31">
        <w:rPr>
          <w:rFonts w:ascii="Times New Roman" w:hAnsi="Times New Roman" w:cs="Times New Roman"/>
          <w:b/>
          <w:u w:val="single"/>
        </w:rPr>
        <w:t>Triangulation approach</w:t>
      </w:r>
      <w:r w:rsidR="00A17152" w:rsidRPr="00666A31">
        <w:rPr>
          <w:rFonts w:ascii="Times New Roman" w:hAnsi="Times New Roman" w:cs="Times New Roman"/>
          <w:b/>
          <w:u w:val="single"/>
        </w:rPr>
        <w:t xml:space="preserve">: Combined </w:t>
      </w:r>
      <w:r w:rsidRPr="00666A31">
        <w:rPr>
          <w:rFonts w:ascii="Times New Roman" w:hAnsi="Times New Roman" w:cs="Times New Roman"/>
          <w:b/>
          <w:u w:val="single"/>
        </w:rPr>
        <w:t>distribution</w:t>
      </w:r>
      <w:r w:rsidR="00A17152" w:rsidRPr="00666A31">
        <w:rPr>
          <w:rFonts w:ascii="Times New Roman" w:hAnsi="Times New Roman" w:cs="Times New Roman"/>
          <w:b/>
          <w:u w:val="single"/>
        </w:rPr>
        <w:t>- and anchor-</w:t>
      </w:r>
      <w:r w:rsidRPr="00666A31">
        <w:rPr>
          <w:rFonts w:ascii="Times New Roman" w:hAnsi="Times New Roman" w:cs="Times New Roman"/>
          <w:b/>
          <w:u w:val="single"/>
        </w:rPr>
        <w:t>based approaches</w:t>
      </w:r>
    </w:p>
    <w:p w14:paraId="504198A9" w14:textId="3BE24B45" w:rsidR="007837E7" w:rsidRDefault="00B30226" w:rsidP="000701D9">
      <w:pPr>
        <w:autoSpaceDE w:val="0"/>
        <w:autoSpaceDN w:val="0"/>
        <w:adjustRightInd w:val="0"/>
        <w:spacing w:line="480" w:lineRule="auto"/>
        <w:contextualSpacing/>
        <w:jc w:val="both"/>
        <w:rPr>
          <w:rFonts w:ascii="Times New Roman" w:hAnsi="Times New Roman" w:cs="Times New Roman"/>
        </w:rPr>
      </w:pPr>
      <w:r>
        <w:rPr>
          <w:rFonts w:ascii="Times New Roman" w:hAnsi="Times New Roman" w:cs="Times New Roman"/>
        </w:rPr>
        <w:t>Thus u</w:t>
      </w:r>
      <w:r w:rsidRPr="00666A31">
        <w:rPr>
          <w:rFonts w:ascii="Times New Roman" w:hAnsi="Times New Roman" w:cs="Times New Roman"/>
        </w:rPr>
        <w:t xml:space="preserve">sing </w:t>
      </w:r>
      <w:r w:rsidR="00AF1AFE" w:rsidRPr="00666A31">
        <w:rPr>
          <w:rFonts w:ascii="Times New Roman" w:hAnsi="Times New Roman" w:cs="Times New Roman"/>
        </w:rPr>
        <w:t xml:space="preserve">various methods </w:t>
      </w:r>
      <w:r w:rsidR="00756FA8" w:rsidRPr="00666A31">
        <w:rPr>
          <w:rFonts w:ascii="Times New Roman" w:hAnsi="Times New Roman" w:cs="Times New Roman"/>
        </w:rPr>
        <w:t xml:space="preserve">it was </w:t>
      </w:r>
      <w:r w:rsidR="00AF1AFE" w:rsidRPr="00666A31">
        <w:rPr>
          <w:rFonts w:ascii="Times New Roman" w:hAnsi="Times New Roman" w:cs="Times New Roman"/>
        </w:rPr>
        <w:t xml:space="preserve">estimated that the true value of MCID </w:t>
      </w:r>
      <w:r w:rsidR="00756FA8" w:rsidRPr="00666A31">
        <w:rPr>
          <w:rFonts w:ascii="Times New Roman" w:hAnsi="Times New Roman" w:cs="Times New Roman"/>
        </w:rPr>
        <w:t>for the</w:t>
      </w:r>
      <w:r w:rsidR="00AF1AFE" w:rsidRPr="00666A31">
        <w:rPr>
          <w:rFonts w:ascii="Times New Roman" w:hAnsi="Times New Roman" w:cs="Times New Roman"/>
        </w:rPr>
        <w:t xml:space="preserve"> LES range</w:t>
      </w:r>
      <w:r>
        <w:rPr>
          <w:rFonts w:ascii="Times New Roman" w:hAnsi="Times New Roman" w:cs="Times New Roman"/>
        </w:rPr>
        <w:t>d</w:t>
      </w:r>
      <w:r w:rsidR="00AF1AFE" w:rsidRPr="00666A31">
        <w:rPr>
          <w:rFonts w:ascii="Times New Roman" w:hAnsi="Times New Roman" w:cs="Times New Roman"/>
        </w:rPr>
        <w:t xml:space="preserve"> from minimum value of 0.7 to maximum value of 1.8. The </w:t>
      </w:r>
      <w:r w:rsidR="00756FA8" w:rsidRPr="00666A31">
        <w:rPr>
          <w:rFonts w:ascii="Times New Roman" w:hAnsi="Times New Roman" w:cs="Times New Roman"/>
        </w:rPr>
        <w:t xml:space="preserve">SDC </w:t>
      </w:r>
      <w:r w:rsidR="00AF1AFE" w:rsidRPr="00666A31">
        <w:rPr>
          <w:rFonts w:ascii="Times New Roman" w:hAnsi="Times New Roman" w:cs="Times New Roman"/>
        </w:rPr>
        <w:t xml:space="preserve">value </w:t>
      </w:r>
      <w:r w:rsidR="00756FA8" w:rsidRPr="00666A31">
        <w:rPr>
          <w:rFonts w:ascii="Times New Roman" w:hAnsi="Times New Roman" w:cs="Times New Roman"/>
        </w:rPr>
        <w:t>was</w:t>
      </w:r>
      <w:r w:rsidR="00AF1AFE" w:rsidRPr="00666A31">
        <w:rPr>
          <w:rFonts w:ascii="Times New Roman" w:hAnsi="Times New Roman" w:cs="Times New Roman"/>
        </w:rPr>
        <w:t xml:space="preserve"> estimated to be 1.5 in the present study. </w:t>
      </w:r>
      <w:r w:rsidR="00756FA8" w:rsidRPr="00666A31">
        <w:rPr>
          <w:rFonts w:ascii="Times New Roman" w:hAnsi="Times New Roman" w:cs="Times New Roman"/>
        </w:rPr>
        <w:t xml:space="preserve">It is proposed </w:t>
      </w:r>
      <w:r w:rsidR="00AF1AFE" w:rsidRPr="00666A31">
        <w:rPr>
          <w:rFonts w:ascii="Times New Roman" w:hAnsi="Times New Roman" w:cs="Times New Roman"/>
        </w:rPr>
        <w:t xml:space="preserve">that the “true” MCID value of LES </w:t>
      </w:r>
      <w:r w:rsidR="00756FA8" w:rsidRPr="00666A31">
        <w:rPr>
          <w:rFonts w:ascii="Times New Roman" w:hAnsi="Times New Roman" w:cs="Times New Roman"/>
        </w:rPr>
        <w:t xml:space="preserve">would be </w:t>
      </w:r>
      <w:r w:rsidR="00AF1AFE" w:rsidRPr="00666A31">
        <w:rPr>
          <w:rFonts w:ascii="Times New Roman" w:hAnsi="Times New Roman" w:cs="Times New Roman"/>
        </w:rPr>
        <w:t xml:space="preserve">between 1.6 and 1.8 in order to </w:t>
      </w:r>
      <w:r w:rsidR="00756FA8" w:rsidRPr="00666A31">
        <w:rPr>
          <w:rFonts w:ascii="Times New Roman" w:hAnsi="Times New Roman" w:cs="Times New Roman"/>
        </w:rPr>
        <w:t xml:space="preserve">ensure </w:t>
      </w:r>
      <w:r w:rsidR="00AF1AFE" w:rsidRPr="00666A31">
        <w:rPr>
          <w:rFonts w:ascii="Times New Roman" w:hAnsi="Times New Roman" w:cs="Times New Roman"/>
        </w:rPr>
        <w:t xml:space="preserve">that the value is higher than the measurement error of LES. </w:t>
      </w:r>
      <w:r w:rsidR="007837E7">
        <w:rPr>
          <w:rFonts w:ascii="Times New Roman" w:hAnsi="Times New Roman" w:cs="Times New Roman"/>
        </w:rPr>
        <w:br w:type="page"/>
      </w:r>
    </w:p>
    <w:p w14:paraId="5275E809" w14:textId="3438394F" w:rsidR="00AF1AFE" w:rsidRPr="00666A31" w:rsidRDefault="00A730E6" w:rsidP="00756FA8">
      <w:pPr>
        <w:rPr>
          <w:rFonts w:ascii="Times New Roman" w:hAnsi="Times New Roman" w:cs="Times New Roman"/>
          <w:b/>
        </w:rPr>
      </w:pPr>
      <w:r w:rsidRPr="00666A31">
        <w:rPr>
          <w:rFonts w:ascii="Times New Roman" w:hAnsi="Times New Roman" w:cs="Times New Roman"/>
          <w:b/>
        </w:rPr>
        <w:lastRenderedPageBreak/>
        <w:t>DISCUSSION</w:t>
      </w:r>
    </w:p>
    <w:p w14:paraId="105378DD" w14:textId="77777777" w:rsidR="00AF1AFE" w:rsidRPr="00666A31" w:rsidRDefault="00AF1AFE" w:rsidP="00756FA8">
      <w:pPr>
        <w:spacing w:line="480" w:lineRule="auto"/>
        <w:contextualSpacing/>
        <w:jc w:val="both"/>
        <w:rPr>
          <w:rFonts w:ascii="Times New Roman" w:hAnsi="Times New Roman" w:cs="Times New Roman"/>
        </w:rPr>
      </w:pPr>
      <w:r w:rsidRPr="00666A31">
        <w:rPr>
          <w:rFonts w:ascii="Times New Roman" w:hAnsi="Times New Roman" w:cs="Times New Roman"/>
        </w:rPr>
        <w:t>The present study has estimated the range of possible values of MCID using combination of bot</w:t>
      </w:r>
      <w:r w:rsidR="00756FA8" w:rsidRPr="00666A31">
        <w:rPr>
          <w:rFonts w:ascii="Times New Roman" w:hAnsi="Times New Roman" w:cs="Times New Roman"/>
        </w:rPr>
        <w:t xml:space="preserve">h </w:t>
      </w:r>
      <w:r w:rsidR="00B30226" w:rsidRPr="00666A31">
        <w:rPr>
          <w:rFonts w:ascii="Times New Roman" w:hAnsi="Times New Roman" w:cs="Times New Roman"/>
        </w:rPr>
        <w:t>anchor</w:t>
      </w:r>
      <w:r w:rsidR="00B30226">
        <w:rPr>
          <w:rFonts w:ascii="Times New Roman" w:hAnsi="Times New Roman" w:cs="Times New Roman"/>
        </w:rPr>
        <w:t>-</w:t>
      </w:r>
      <w:r w:rsidR="00756FA8" w:rsidRPr="00666A31">
        <w:rPr>
          <w:rFonts w:ascii="Times New Roman" w:hAnsi="Times New Roman" w:cs="Times New Roman"/>
        </w:rPr>
        <w:t>based and distribution-</w:t>
      </w:r>
      <w:r w:rsidRPr="00666A31">
        <w:rPr>
          <w:rFonts w:ascii="Times New Roman" w:hAnsi="Times New Roman" w:cs="Times New Roman"/>
        </w:rPr>
        <w:t>based methods. Some of the values were lower than the SDC values whereas some were higher than the SDC value of 1.5. Most studies have used ROC analysis to estimate MCID and in our study the MCID using R</w:t>
      </w:r>
      <w:r w:rsidR="00470E69">
        <w:rPr>
          <w:rFonts w:ascii="Times New Roman" w:hAnsi="Times New Roman" w:cs="Times New Roman"/>
        </w:rPr>
        <w:t>OC analysis was 1.6. We propose</w:t>
      </w:r>
      <w:r w:rsidRPr="00666A31">
        <w:rPr>
          <w:rFonts w:ascii="Times New Roman" w:hAnsi="Times New Roman" w:cs="Times New Roman"/>
        </w:rPr>
        <w:t xml:space="preserve"> using the value of 1.6 for calculating sample size for research </w:t>
      </w:r>
      <w:r w:rsidR="0001428E" w:rsidRPr="00666A31">
        <w:rPr>
          <w:rFonts w:ascii="Times New Roman" w:hAnsi="Times New Roman" w:cs="Times New Roman"/>
        </w:rPr>
        <w:t>trials,</w:t>
      </w:r>
      <w:r w:rsidRPr="00666A31">
        <w:rPr>
          <w:rFonts w:ascii="Times New Roman" w:hAnsi="Times New Roman" w:cs="Times New Roman"/>
        </w:rPr>
        <w:t xml:space="preserve"> as it is the value just higher than the SDC value.</w:t>
      </w:r>
    </w:p>
    <w:p w14:paraId="6D5076B9" w14:textId="77777777" w:rsidR="00756FA8" w:rsidRPr="002F0E8D" w:rsidRDefault="00756FA8" w:rsidP="00756FA8">
      <w:pPr>
        <w:spacing w:line="480" w:lineRule="auto"/>
        <w:contextualSpacing/>
        <w:jc w:val="both"/>
        <w:rPr>
          <w:rFonts w:ascii="Times New Roman" w:hAnsi="Times New Roman" w:cs="Times New Roman"/>
          <w:sz w:val="12"/>
        </w:rPr>
      </w:pPr>
    </w:p>
    <w:p w14:paraId="42E77923" w14:textId="77777777" w:rsidR="00AF1AFE" w:rsidRPr="00574848" w:rsidRDefault="00AF1AFE" w:rsidP="00756FA8">
      <w:pPr>
        <w:spacing w:line="480" w:lineRule="auto"/>
        <w:contextualSpacing/>
        <w:jc w:val="both"/>
        <w:rPr>
          <w:rFonts w:ascii="Times New Roman" w:hAnsi="Times New Roman" w:cs="Times New Roman"/>
          <w:color w:val="000000"/>
          <w:shd w:val="clear" w:color="auto" w:fill="FFFFFF"/>
          <w:vertAlign w:val="superscript"/>
        </w:rPr>
      </w:pPr>
      <w:r w:rsidRPr="00666A31">
        <w:rPr>
          <w:rFonts w:ascii="Times New Roman" w:hAnsi="Times New Roman" w:cs="Times New Roman"/>
        </w:rPr>
        <w:t>Patient satisfaction has been previously used as a global transition external criterion to estimate clinically meaningful change</w:t>
      </w:r>
      <w:r w:rsidR="00433BC8">
        <w:rPr>
          <w:rFonts w:ascii="Times New Roman" w:hAnsi="Times New Roman" w:cs="Times New Roman"/>
        </w:rPr>
        <w:t>.</w:t>
      </w:r>
      <w:r w:rsidRPr="00666A31">
        <w:rPr>
          <w:rFonts w:ascii="Times New Roman" w:hAnsi="Times New Roman" w:cs="Times New Roman"/>
          <w:vertAlign w:val="superscript"/>
        </w:rPr>
        <w:t>4,2</w:t>
      </w:r>
      <w:r w:rsidR="008208DF">
        <w:rPr>
          <w:rFonts w:ascii="Times New Roman" w:hAnsi="Times New Roman" w:cs="Times New Roman"/>
          <w:vertAlign w:val="superscript"/>
        </w:rPr>
        <w:t>6</w:t>
      </w:r>
      <w:r w:rsidRPr="00666A31">
        <w:rPr>
          <w:rFonts w:ascii="Times New Roman" w:hAnsi="Times New Roman" w:cs="Times New Roman"/>
        </w:rPr>
        <w:t xml:space="preserve"> It is recommended that correlation of change in value of the outcome score with external anchor must be at</w:t>
      </w:r>
      <w:r w:rsidR="00756FA8" w:rsidRPr="00666A31">
        <w:rPr>
          <w:rFonts w:ascii="Times New Roman" w:hAnsi="Times New Roman" w:cs="Times New Roman"/>
        </w:rPr>
        <w:t xml:space="preserve"> </w:t>
      </w:r>
      <w:r w:rsidRPr="00666A31">
        <w:rPr>
          <w:rFonts w:ascii="Times New Roman" w:hAnsi="Times New Roman" w:cs="Times New Roman"/>
        </w:rPr>
        <w:t xml:space="preserve">least 0.30 </w:t>
      </w:r>
      <w:r w:rsidR="00B30226">
        <w:rPr>
          <w:rFonts w:ascii="Times New Roman" w:hAnsi="Times New Roman" w:cs="Times New Roman"/>
        </w:rPr>
        <w:t xml:space="preserve">for it </w:t>
      </w:r>
      <w:r w:rsidRPr="00666A31">
        <w:rPr>
          <w:rFonts w:ascii="Times New Roman" w:hAnsi="Times New Roman" w:cs="Times New Roman"/>
        </w:rPr>
        <w:t>to be useful for evaluation of minimal clinically important difference (MCID)</w:t>
      </w:r>
      <w:r w:rsidR="00433BC8">
        <w:rPr>
          <w:rFonts w:ascii="Times New Roman" w:hAnsi="Times New Roman" w:cs="Times New Roman"/>
        </w:rPr>
        <w:t>.</w:t>
      </w:r>
      <w:r w:rsidRPr="00666A31">
        <w:rPr>
          <w:rFonts w:ascii="Times New Roman" w:hAnsi="Times New Roman" w:cs="Times New Roman"/>
          <w:vertAlign w:val="superscript"/>
        </w:rPr>
        <w:t>23</w:t>
      </w:r>
      <w:r w:rsidRPr="00666A31">
        <w:rPr>
          <w:rFonts w:ascii="Times New Roman" w:hAnsi="Times New Roman" w:cs="Times New Roman"/>
        </w:rPr>
        <w:t xml:space="preserve"> </w:t>
      </w:r>
      <w:r w:rsidRPr="00666A31">
        <w:rPr>
          <w:rFonts w:ascii="Times New Roman" w:hAnsi="Times New Roman" w:cs="Times New Roman"/>
          <w:color w:val="000000"/>
          <w:shd w:val="clear" w:color="auto" w:fill="FFFFFF"/>
        </w:rPr>
        <w:t xml:space="preserve">A previously published study has shown positive correlation between change in value of LES and patient satisfaction </w:t>
      </w:r>
      <w:r w:rsidR="00B30226">
        <w:rPr>
          <w:rFonts w:ascii="Times New Roman" w:hAnsi="Times New Roman" w:cs="Times New Roman"/>
          <w:color w:val="000000"/>
          <w:shd w:val="clear" w:color="auto" w:fill="FFFFFF"/>
        </w:rPr>
        <w:t>(</w:t>
      </w:r>
      <w:r w:rsidRPr="00666A31">
        <w:rPr>
          <w:rFonts w:ascii="Times New Roman" w:hAnsi="Times New Roman" w:cs="Times New Roman"/>
          <w:color w:val="000000"/>
          <w:shd w:val="clear" w:color="auto" w:fill="FFFFFF"/>
        </w:rPr>
        <w:t>correlation coefficient 0.35</w:t>
      </w:r>
      <w:r w:rsidR="00B30226">
        <w:rPr>
          <w:rFonts w:ascii="Times New Roman" w:hAnsi="Times New Roman" w:cs="Times New Roman"/>
          <w:color w:val="000000"/>
          <w:shd w:val="clear" w:color="auto" w:fill="FFFFFF"/>
        </w:rPr>
        <w:t>)</w:t>
      </w:r>
      <w:r w:rsidRPr="00666A31">
        <w:rPr>
          <w:rFonts w:ascii="Times New Roman" w:hAnsi="Times New Roman" w:cs="Times New Roman"/>
          <w:color w:val="000000"/>
          <w:shd w:val="clear" w:color="auto" w:fill="FFFFFF"/>
        </w:rPr>
        <w:t>. This justifies our choice of using patient satisfaction as an external anchor</w:t>
      </w:r>
      <w:r w:rsidR="00433BC8">
        <w:rPr>
          <w:rFonts w:ascii="Times New Roman" w:hAnsi="Times New Roman" w:cs="Times New Roman"/>
          <w:color w:val="000000"/>
          <w:shd w:val="clear" w:color="auto" w:fill="FFFFFF"/>
        </w:rPr>
        <w:t>.</w:t>
      </w:r>
      <w:r w:rsidRPr="00666A31">
        <w:rPr>
          <w:rFonts w:ascii="Times New Roman" w:hAnsi="Times New Roman" w:cs="Times New Roman"/>
          <w:color w:val="000000"/>
          <w:shd w:val="clear" w:color="auto" w:fill="FFFFFF"/>
          <w:vertAlign w:val="superscript"/>
        </w:rPr>
        <w:t>3</w:t>
      </w:r>
      <w:r w:rsidR="008208DF">
        <w:rPr>
          <w:rFonts w:ascii="Times New Roman" w:hAnsi="Times New Roman" w:cs="Times New Roman"/>
          <w:color w:val="000000"/>
          <w:shd w:val="clear" w:color="auto" w:fill="FFFFFF"/>
          <w:vertAlign w:val="superscript"/>
        </w:rPr>
        <w:t>2</w:t>
      </w:r>
    </w:p>
    <w:p w14:paraId="451F1D24" w14:textId="77777777" w:rsidR="00756FA8" w:rsidRPr="002F0E8D" w:rsidRDefault="00756FA8" w:rsidP="00756FA8">
      <w:pPr>
        <w:spacing w:line="480" w:lineRule="auto"/>
        <w:contextualSpacing/>
        <w:jc w:val="both"/>
        <w:rPr>
          <w:rFonts w:ascii="Times New Roman" w:hAnsi="Times New Roman" w:cs="Times New Roman"/>
          <w:color w:val="000000"/>
          <w:sz w:val="12"/>
          <w:shd w:val="clear" w:color="auto" w:fill="FFFFFF"/>
        </w:rPr>
      </w:pPr>
    </w:p>
    <w:p w14:paraId="55ADB75B" w14:textId="77777777" w:rsidR="00756FA8" w:rsidRPr="00666A31" w:rsidRDefault="00AF1AFE" w:rsidP="00756FA8">
      <w:pPr>
        <w:spacing w:line="480" w:lineRule="auto"/>
        <w:contextualSpacing/>
        <w:jc w:val="both"/>
        <w:rPr>
          <w:rFonts w:ascii="Times New Roman" w:hAnsi="Times New Roman" w:cs="Times New Roman"/>
        </w:rPr>
      </w:pPr>
      <w:r w:rsidRPr="00666A31">
        <w:rPr>
          <w:rFonts w:ascii="Times New Roman" w:hAnsi="Times New Roman" w:cs="Times New Roman"/>
        </w:rPr>
        <w:t xml:space="preserve">Some authors have used </w:t>
      </w:r>
      <w:r w:rsidR="00B30226">
        <w:rPr>
          <w:rFonts w:ascii="Times New Roman" w:hAnsi="Times New Roman" w:cs="Times New Roman"/>
        </w:rPr>
        <w:t xml:space="preserve">the </w:t>
      </w:r>
      <w:r w:rsidRPr="00666A31">
        <w:rPr>
          <w:rFonts w:ascii="Times New Roman" w:hAnsi="Times New Roman" w:cs="Times New Roman"/>
        </w:rPr>
        <w:t>90% upper confidence limit to estimate the SDC</w:t>
      </w:r>
      <w:r w:rsidR="00B30226">
        <w:rPr>
          <w:rFonts w:ascii="Times New Roman" w:hAnsi="Times New Roman" w:cs="Times New Roman"/>
        </w:rPr>
        <w:t>, calculated as</w:t>
      </w:r>
      <w:r w:rsidRPr="00666A31">
        <w:rPr>
          <w:rFonts w:ascii="Times New Roman" w:hAnsi="Times New Roman" w:cs="Times New Roman"/>
        </w:rPr>
        <w:t xml:space="preserve"> the product of SEM with square root value</w:t>
      </w:r>
      <w:r w:rsidR="00B30226">
        <w:rPr>
          <w:rFonts w:ascii="Times New Roman" w:hAnsi="Times New Roman" w:cs="Times New Roman"/>
        </w:rPr>
        <w:t>s</w:t>
      </w:r>
      <w:r w:rsidRPr="00666A31">
        <w:rPr>
          <w:rFonts w:ascii="Times New Roman" w:hAnsi="Times New Roman" w:cs="Times New Roman"/>
        </w:rPr>
        <w:t xml:space="preserve"> of 2 and 1.645</w:t>
      </w:r>
      <w:r w:rsidR="00433BC8">
        <w:rPr>
          <w:rFonts w:ascii="Times New Roman" w:hAnsi="Times New Roman" w:cs="Times New Roman"/>
        </w:rPr>
        <w:t>.</w:t>
      </w:r>
      <w:r w:rsidRPr="00666A31">
        <w:rPr>
          <w:rFonts w:ascii="Times New Roman" w:hAnsi="Times New Roman" w:cs="Times New Roman"/>
          <w:vertAlign w:val="superscript"/>
        </w:rPr>
        <w:t>3,15</w:t>
      </w:r>
      <w:r w:rsidRPr="00666A31">
        <w:rPr>
          <w:rFonts w:ascii="Times New Roman" w:hAnsi="Times New Roman" w:cs="Times New Roman"/>
        </w:rPr>
        <w:t xml:space="preserve"> These authors have recommended using 90% upper confidence limit of the SDC instead of the 95% upper confidence limit because </w:t>
      </w:r>
      <w:r w:rsidR="00B30226">
        <w:rPr>
          <w:rFonts w:ascii="Times New Roman" w:hAnsi="Times New Roman" w:cs="Times New Roman"/>
        </w:rPr>
        <w:t>of its</w:t>
      </w:r>
      <w:r w:rsidRPr="00666A31">
        <w:rPr>
          <w:rFonts w:ascii="Times New Roman" w:hAnsi="Times New Roman" w:cs="Times New Roman"/>
        </w:rPr>
        <w:t xml:space="preserve"> higher precision</w:t>
      </w:r>
      <w:r w:rsidR="00627F9F">
        <w:rPr>
          <w:rFonts w:ascii="Times New Roman" w:hAnsi="Times New Roman" w:cs="Times New Roman"/>
        </w:rPr>
        <w:t>.</w:t>
      </w:r>
      <w:r w:rsidRPr="00666A31">
        <w:rPr>
          <w:rFonts w:ascii="Times New Roman" w:hAnsi="Times New Roman" w:cs="Times New Roman"/>
          <w:vertAlign w:val="superscript"/>
        </w:rPr>
        <w:t>3</w:t>
      </w:r>
      <w:r w:rsidRPr="00666A31">
        <w:rPr>
          <w:rFonts w:ascii="Times New Roman" w:hAnsi="Times New Roman" w:cs="Times New Roman"/>
        </w:rPr>
        <w:t xml:space="preserve"> </w:t>
      </w:r>
      <w:r w:rsidR="00B30226">
        <w:rPr>
          <w:rFonts w:ascii="Times New Roman" w:hAnsi="Times New Roman" w:cs="Times New Roman"/>
        </w:rPr>
        <w:t>By contrast, s</w:t>
      </w:r>
      <w:r w:rsidR="00B30226" w:rsidRPr="00666A31">
        <w:rPr>
          <w:rFonts w:ascii="Times New Roman" w:hAnsi="Times New Roman" w:cs="Times New Roman"/>
        </w:rPr>
        <w:t xml:space="preserve">ome </w:t>
      </w:r>
      <w:r w:rsidRPr="00666A31">
        <w:rPr>
          <w:rFonts w:ascii="Times New Roman" w:hAnsi="Times New Roman" w:cs="Times New Roman"/>
        </w:rPr>
        <w:t xml:space="preserve">authors have used </w:t>
      </w:r>
      <w:r w:rsidR="00B30226">
        <w:rPr>
          <w:rFonts w:ascii="Times New Roman" w:hAnsi="Times New Roman" w:cs="Times New Roman"/>
        </w:rPr>
        <w:t xml:space="preserve">the </w:t>
      </w:r>
      <w:r w:rsidRPr="00666A31">
        <w:rPr>
          <w:rFonts w:ascii="Times New Roman" w:hAnsi="Times New Roman" w:cs="Times New Roman"/>
        </w:rPr>
        <w:t xml:space="preserve">95% </w:t>
      </w:r>
      <w:r w:rsidR="00B30226">
        <w:rPr>
          <w:rFonts w:ascii="Times New Roman" w:hAnsi="Times New Roman" w:cs="Times New Roman"/>
        </w:rPr>
        <w:t xml:space="preserve">upper </w:t>
      </w:r>
      <w:r w:rsidRPr="00666A31">
        <w:rPr>
          <w:rFonts w:ascii="Times New Roman" w:hAnsi="Times New Roman" w:cs="Times New Roman"/>
        </w:rPr>
        <w:t>confidence limit to estimate SDC</w:t>
      </w:r>
      <w:r w:rsidR="00B30226">
        <w:rPr>
          <w:rFonts w:ascii="Times New Roman" w:hAnsi="Times New Roman" w:cs="Times New Roman"/>
        </w:rPr>
        <w:t xml:space="preserve">, </w:t>
      </w:r>
      <w:r w:rsidRPr="00666A31">
        <w:rPr>
          <w:rFonts w:ascii="Times New Roman" w:hAnsi="Times New Roman" w:cs="Times New Roman"/>
        </w:rPr>
        <w:t>calculat</w:t>
      </w:r>
      <w:r w:rsidR="00B30226">
        <w:rPr>
          <w:rFonts w:ascii="Times New Roman" w:hAnsi="Times New Roman" w:cs="Times New Roman"/>
        </w:rPr>
        <w:t>ed</w:t>
      </w:r>
      <w:r w:rsidRPr="00666A31">
        <w:rPr>
          <w:rFonts w:ascii="Times New Roman" w:hAnsi="Times New Roman" w:cs="Times New Roman"/>
        </w:rPr>
        <w:t xml:space="preserve"> </w:t>
      </w:r>
      <w:r w:rsidR="00B30226">
        <w:rPr>
          <w:rFonts w:ascii="Times New Roman" w:hAnsi="Times New Roman" w:cs="Times New Roman"/>
        </w:rPr>
        <w:t xml:space="preserve">as </w:t>
      </w:r>
      <w:r w:rsidRPr="00666A31">
        <w:rPr>
          <w:rFonts w:ascii="Times New Roman" w:hAnsi="Times New Roman" w:cs="Times New Roman"/>
        </w:rPr>
        <w:t>the product of SEM with square root value</w:t>
      </w:r>
      <w:r w:rsidR="00B30226">
        <w:rPr>
          <w:rFonts w:ascii="Times New Roman" w:hAnsi="Times New Roman" w:cs="Times New Roman"/>
        </w:rPr>
        <w:t>s</w:t>
      </w:r>
      <w:r w:rsidRPr="00666A31">
        <w:rPr>
          <w:rFonts w:ascii="Times New Roman" w:hAnsi="Times New Roman" w:cs="Times New Roman"/>
        </w:rPr>
        <w:t xml:space="preserve"> of 2 and 1.96</w:t>
      </w:r>
      <w:r w:rsidR="00627F9F">
        <w:rPr>
          <w:rFonts w:ascii="Times New Roman" w:hAnsi="Times New Roman" w:cs="Times New Roman"/>
        </w:rPr>
        <w:t>.</w:t>
      </w:r>
      <w:r w:rsidRPr="00666A31">
        <w:rPr>
          <w:rFonts w:ascii="Times New Roman" w:hAnsi="Times New Roman" w:cs="Times New Roman"/>
          <w:vertAlign w:val="superscript"/>
        </w:rPr>
        <w:t>14,3</w:t>
      </w:r>
      <w:r w:rsidR="008208DF">
        <w:rPr>
          <w:rFonts w:ascii="Times New Roman" w:hAnsi="Times New Roman" w:cs="Times New Roman"/>
          <w:vertAlign w:val="superscript"/>
        </w:rPr>
        <w:t>1</w:t>
      </w:r>
      <w:r w:rsidRPr="00666A31">
        <w:rPr>
          <w:rFonts w:ascii="Times New Roman" w:hAnsi="Times New Roman"/>
        </w:rPr>
        <w:t xml:space="preserve"> </w:t>
      </w:r>
      <w:r w:rsidRPr="00666A31">
        <w:rPr>
          <w:rFonts w:ascii="Times New Roman" w:hAnsi="Times New Roman" w:cs="Times New Roman"/>
        </w:rPr>
        <w:t xml:space="preserve">SEM in </w:t>
      </w:r>
      <w:r w:rsidR="00B30226">
        <w:rPr>
          <w:rFonts w:ascii="Times New Roman" w:hAnsi="Times New Roman" w:cs="Times New Roman"/>
        </w:rPr>
        <w:t xml:space="preserve">the </w:t>
      </w:r>
      <w:r w:rsidRPr="00666A31">
        <w:rPr>
          <w:rFonts w:ascii="Times New Roman" w:hAnsi="Times New Roman" w:cs="Times New Roman"/>
        </w:rPr>
        <w:t xml:space="preserve">stable group of patients has been determined by the formula SD divided by square root of </w:t>
      </w:r>
      <w:r w:rsidR="00B30226">
        <w:rPr>
          <w:rFonts w:ascii="Times New Roman" w:hAnsi="Times New Roman" w:cs="Times New Roman"/>
        </w:rPr>
        <w:t>2</w:t>
      </w:r>
      <w:r w:rsidR="00B30226" w:rsidRPr="00666A31">
        <w:rPr>
          <w:rFonts w:ascii="Times New Roman" w:hAnsi="Times New Roman" w:cs="Times New Roman"/>
        </w:rPr>
        <w:t xml:space="preserve"> </w:t>
      </w:r>
      <w:r w:rsidRPr="00666A31">
        <w:rPr>
          <w:rFonts w:ascii="Times New Roman" w:hAnsi="Times New Roman" w:cs="Times New Roman"/>
        </w:rPr>
        <w:t>wherein SD was the change in value of the outcome instrument in stable group of patients. Minimum detectable change (MDC) was determined by obtaining the product of SEM with square root value</w:t>
      </w:r>
      <w:r w:rsidR="00B30226">
        <w:rPr>
          <w:rFonts w:ascii="Times New Roman" w:hAnsi="Times New Roman" w:cs="Times New Roman"/>
        </w:rPr>
        <w:t>s</w:t>
      </w:r>
      <w:r w:rsidRPr="00666A31">
        <w:rPr>
          <w:rFonts w:ascii="Times New Roman" w:hAnsi="Times New Roman" w:cs="Times New Roman"/>
        </w:rPr>
        <w:t xml:space="preserve"> of 2 and 1.65. MDC calculated by this method represented the upper 90% confidence interval of the MDC. Calculating MDC using the above technique tended to overestimate the value of SDC</w:t>
      </w:r>
      <w:r w:rsidR="00627F9F">
        <w:rPr>
          <w:rFonts w:ascii="Times New Roman" w:hAnsi="Times New Roman" w:cs="Times New Roman"/>
        </w:rPr>
        <w:t>.</w:t>
      </w:r>
      <w:r w:rsidRPr="00666A31">
        <w:rPr>
          <w:rFonts w:ascii="Times New Roman" w:hAnsi="Times New Roman" w:cs="Times New Roman"/>
          <w:vertAlign w:val="superscript"/>
        </w:rPr>
        <w:t>6</w:t>
      </w:r>
      <w:r w:rsidRPr="00666A31">
        <w:rPr>
          <w:rFonts w:ascii="Times New Roman" w:hAnsi="Times New Roman" w:cs="Times New Roman"/>
        </w:rPr>
        <w:t xml:space="preserve"> There is still no consensus regarding whether to use 90% or 95% upper confidence limit for calculating SDC.</w:t>
      </w:r>
    </w:p>
    <w:p w14:paraId="046010A1" w14:textId="77777777" w:rsidR="00AF1AFE" w:rsidRPr="000222AE" w:rsidRDefault="00AF1AFE" w:rsidP="00756FA8">
      <w:pPr>
        <w:spacing w:line="480" w:lineRule="auto"/>
        <w:contextualSpacing/>
        <w:jc w:val="both"/>
        <w:rPr>
          <w:rFonts w:ascii="Times New Roman" w:hAnsi="Times New Roman" w:cs="Times New Roman"/>
          <w:sz w:val="10"/>
        </w:rPr>
      </w:pPr>
      <w:r w:rsidRPr="00666A31">
        <w:rPr>
          <w:rFonts w:ascii="Times New Roman" w:hAnsi="Times New Roman" w:cs="Times New Roman"/>
        </w:rPr>
        <w:t xml:space="preserve"> </w:t>
      </w:r>
    </w:p>
    <w:p w14:paraId="746A998C" w14:textId="77777777" w:rsidR="00B30209" w:rsidRPr="00666A31" w:rsidRDefault="00D710A5" w:rsidP="00756FA8">
      <w:pPr>
        <w:spacing w:line="480" w:lineRule="auto"/>
        <w:contextualSpacing/>
        <w:jc w:val="both"/>
        <w:rPr>
          <w:rFonts w:ascii="Times New Roman" w:hAnsi="Times New Roman" w:cs="Times New Roman"/>
          <w:lang w:val="en-US"/>
        </w:rPr>
      </w:pPr>
      <w:r w:rsidRPr="00666A31">
        <w:rPr>
          <w:rFonts w:ascii="Times New Roman" w:hAnsi="Times New Roman" w:cs="Times New Roman"/>
          <w:color w:val="000000"/>
          <w:shd w:val="clear" w:color="auto" w:fill="FFFFFF"/>
        </w:rPr>
        <w:t xml:space="preserve">The results of </w:t>
      </w:r>
      <w:r w:rsidR="00B30226">
        <w:rPr>
          <w:rFonts w:ascii="Times New Roman" w:hAnsi="Times New Roman" w:cs="Times New Roman"/>
          <w:color w:val="000000"/>
          <w:shd w:val="clear" w:color="auto" w:fill="FFFFFF"/>
        </w:rPr>
        <w:t xml:space="preserve">the </w:t>
      </w:r>
      <w:r w:rsidRPr="00666A31">
        <w:rPr>
          <w:rFonts w:ascii="Times New Roman" w:hAnsi="Times New Roman" w:cs="Times New Roman"/>
          <w:color w:val="000000"/>
          <w:shd w:val="clear" w:color="auto" w:fill="FFFFFF"/>
        </w:rPr>
        <w:t xml:space="preserve">present study </w:t>
      </w:r>
      <w:r w:rsidR="00AF1AFE" w:rsidRPr="00666A31">
        <w:rPr>
          <w:rFonts w:ascii="Times New Roman" w:hAnsi="Times New Roman" w:cs="Times New Roman"/>
          <w:color w:val="000000"/>
          <w:shd w:val="clear" w:color="auto" w:fill="FFFFFF"/>
        </w:rPr>
        <w:t xml:space="preserve">concur with </w:t>
      </w:r>
      <w:r w:rsidR="00B30226">
        <w:rPr>
          <w:rFonts w:ascii="Times New Roman" w:hAnsi="Times New Roman" w:cs="Times New Roman"/>
          <w:color w:val="000000"/>
          <w:shd w:val="clear" w:color="auto" w:fill="FFFFFF"/>
        </w:rPr>
        <w:t xml:space="preserve">the </w:t>
      </w:r>
      <w:r w:rsidR="00AF1AFE" w:rsidRPr="00666A31">
        <w:rPr>
          <w:rFonts w:ascii="Times New Roman" w:hAnsi="Times New Roman" w:cs="Times New Roman"/>
          <w:color w:val="000000"/>
          <w:shd w:val="clear" w:color="auto" w:fill="FFFFFF"/>
        </w:rPr>
        <w:t>findings of De Boer et al</w:t>
      </w:r>
      <w:r w:rsidR="00AF1AFE" w:rsidRPr="00666A31">
        <w:rPr>
          <w:rFonts w:ascii="Times New Roman" w:hAnsi="Times New Roman" w:cs="Times New Roman"/>
          <w:color w:val="000000"/>
          <w:shd w:val="clear" w:color="auto" w:fill="FFFFFF"/>
          <w:vertAlign w:val="superscript"/>
        </w:rPr>
        <w:t>11</w:t>
      </w:r>
      <w:r w:rsidR="00B30209" w:rsidRPr="00666A31">
        <w:rPr>
          <w:rFonts w:ascii="Times New Roman" w:hAnsi="Times New Roman" w:cs="Times New Roman"/>
          <w:color w:val="000000"/>
          <w:shd w:val="clear" w:color="auto" w:fill="FFFFFF"/>
          <w:vertAlign w:val="superscript"/>
        </w:rPr>
        <w:t xml:space="preserve"> </w:t>
      </w:r>
      <w:r w:rsidR="00B30209" w:rsidRPr="00666A31">
        <w:rPr>
          <w:rFonts w:ascii="Times New Roman" w:hAnsi="Times New Roman" w:cs="Times New Roman"/>
          <w:color w:val="000000"/>
          <w:shd w:val="clear" w:color="auto" w:fill="FFFFFF"/>
        </w:rPr>
        <w:t xml:space="preserve">who used </w:t>
      </w:r>
      <w:r w:rsidR="00B30209" w:rsidRPr="00666A31">
        <w:rPr>
          <w:rFonts w:ascii="Times New Roman" w:hAnsi="Times New Roman" w:cs="Times New Roman"/>
          <w:lang w:val="en-US"/>
        </w:rPr>
        <w:t>patient satisfaction after elbow surgery as an external anchor.</w:t>
      </w:r>
      <w:r w:rsidR="00AF1AFE" w:rsidRPr="00666A31">
        <w:rPr>
          <w:rFonts w:ascii="Times New Roman" w:hAnsi="Times New Roman" w:cs="Times New Roman"/>
          <w:color w:val="000000"/>
          <w:shd w:val="clear" w:color="auto" w:fill="FFFFFF"/>
        </w:rPr>
        <w:t xml:space="preserve"> </w:t>
      </w:r>
      <w:r w:rsidR="00B30209" w:rsidRPr="00666A31">
        <w:rPr>
          <w:rFonts w:ascii="Times New Roman" w:hAnsi="Times New Roman" w:cs="Times New Roman"/>
          <w:color w:val="000000"/>
          <w:shd w:val="clear" w:color="auto" w:fill="FFFFFF"/>
        </w:rPr>
        <w:t xml:space="preserve"> In that study a </w:t>
      </w:r>
      <w:r w:rsidR="00AF1AFE" w:rsidRPr="00666A31">
        <w:rPr>
          <w:rFonts w:ascii="Times New Roman" w:hAnsi="Times New Roman" w:cs="Times New Roman"/>
          <w:color w:val="000000"/>
          <w:shd w:val="clear" w:color="auto" w:fill="FFFFFF"/>
        </w:rPr>
        <w:t xml:space="preserve">larger difference in </w:t>
      </w:r>
      <w:r w:rsidRPr="00666A31">
        <w:rPr>
          <w:rFonts w:ascii="Times New Roman" w:hAnsi="Times New Roman" w:cs="Times New Roman"/>
          <w:color w:val="000000"/>
          <w:shd w:val="clear" w:color="auto" w:fill="FFFFFF"/>
        </w:rPr>
        <w:t xml:space="preserve">the LES </w:t>
      </w:r>
      <w:r w:rsidR="00AF1AFE" w:rsidRPr="00666A31">
        <w:rPr>
          <w:rFonts w:ascii="Times New Roman" w:hAnsi="Times New Roman" w:cs="Times New Roman"/>
          <w:color w:val="000000"/>
          <w:shd w:val="clear" w:color="auto" w:fill="FFFFFF"/>
        </w:rPr>
        <w:t xml:space="preserve">value </w:t>
      </w:r>
      <w:r w:rsidR="00B30209" w:rsidRPr="00666A31">
        <w:rPr>
          <w:rFonts w:ascii="Times New Roman" w:hAnsi="Times New Roman" w:cs="Times New Roman"/>
          <w:color w:val="000000"/>
          <w:shd w:val="clear" w:color="auto" w:fill="FFFFFF"/>
        </w:rPr>
        <w:t xml:space="preserve">was associated with </w:t>
      </w:r>
      <w:r w:rsidR="00AF1AFE" w:rsidRPr="00666A31">
        <w:rPr>
          <w:rFonts w:ascii="Times New Roman" w:hAnsi="Times New Roman" w:cs="Times New Roman"/>
          <w:color w:val="000000"/>
          <w:shd w:val="clear" w:color="auto" w:fill="FFFFFF"/>
        </w:rPr>
        <w:t xml:space="preserve">higher satisfaction </w:t>
      </w:r>
      <w:r w:rsidR="00B30209" w:rsidRPr="00666A31">
        <w:rPr>
          <w:rFonts w:ascii="Times New Roman" w:hAnsi="Times New Roman" w:cs="Times New Roman"/>
          <w:color w:val="000000"/>
          <w:shd w:val="clear" w:color="auto" w:fill="FFFFFF"/>
        </w:rPr>
        <w:t>while a</w:t>
      </w:r>
      <w:r w:rsidRPr="00666A31">
        <w:rPr>
          <w:rFonts w:ascii="Times New Roman" w:hAnsi="Times New Roman" w:cs="Times New Roman"/>
          <w:color w:val="000000"/>
          <w:shd w:val="clear" w:color="auto" w:fill="FFFFFF"/>
        </w:rPr>
        <w:t xml:space="preserve"> s</w:t>
      </w:r>
      <w:r w:rsidR="00AF1AFE" w:rsidRPr="00666A31">
        <w:rPr>
          <w:rFonts w:ascii="Times New Roman" w:hAnsi="Times New Roman" w:cs="Times New Roman"/>
          <w:color w:val="000000"/>
          <w:shd w:val="clear" w:color="auto" w:fill="FFFFFF"/>
        </w:rPr>
        <w:t xml:space="preserve">maller difference </w:t>
      </w:r>
      <w:r w:rsidR="00B30209" w:rsidRPr="00666A31">
        <w:rPr>
          <w:rFonts w:ascii="Times New Roman" w:hAnsi="Times New Roman" w:cs="Times New Roman"/>
          <w:color w:val="000000"/>
          <w:shd w:val="clear" w:color="auto" w:fill="FFFFFF"/>
        </w:rPr>
        <w:t xml:space="preserve">was observed in patients with </w:t>
      </w:r>
      <w:r w:rsidR="00AF1AFE" w:rsidRPr="00666A31">
        <w:rPr>
          <w:rFonts w:ascii="Times New Roman" w:hAnsi="Times New Roman" w:cs="Times New Roman"/>
          <w:color w:val="000000"/>
          <w:shd w:val="clear" w:color="auto" w:fill="FFFFFF"/>
        </w:rPr>
        <w:t xml:space="preserve">lower </w:t>
      </w:r>
      <w:r w:rsidR="00AF1AFE" w:rsidRPr="00666A31">
        <w:rPr>
          <w:rFonts w:ascii="Times New Roman" w:hAnsi="Times New Roman" w:cs="Times New Roman"/>
          <w:color w:val="000000"/>
          <w:shd w:val="clear" w:color="auto" w:fill="FFFFFF"/>
        </w:rPr>
        <w:lastRenderedPageBreak/>
        <w:t>satisfaction</w:t>
      </w:r>
      <w:r w:rsidR="00AF1AFE" w:rsidRPr="00666A31">
        <w:rPr>
          <w:rFonts w:ascii="Times New Roman" w:hAnsi="Times New Roman"/>
          <w:color w:val="000000"/>
          <w:shd w:val="clear" w:color="auto" w:fill="FFFFFF"/>
        </w:rPr>
        <w:t>.</w:t>
      </w:r>
      <w:r w:rsidR="00AF1AFE" w:rsidRPr="00666A31">
        <w:rPr>
          <w:rFonts w:ascii="Times New Roman" w:hAnsi="Times New Roman" w:cs="Times New Roman"/>
          <w:lang w:val="en-US"/>
        </w:rPr>
        <w:t xml:space="preserve"> </w:t>
      </w:r>
      <w:r w:rsidR="00B30209" w:rsidRPr="00666A31">
        <w:rPr>
          <w:rFonts w:ascii="Times New Roman" w:hAnsi="Times New Roman" w:cs="Times New Roman"/>
          <w:lang w:val="en-US"/>
        </w:rPr>
        <w:t>The present study used a 4-point Likert-</w:t>
      </w:r>
      <w:r w:rsidR="00AF1AFE" w:rsidRPr="00666A31">
        <w:rPr>
          <w:rFonts w:ascii="Times New Roman" w:hAnsi="Times New Roman" w:cs="Times New Roman"/>
          <w:lang w:val="en-US"/>
        </w:rPr>
        <w:t xml:space="preserve">like scale </w:t>
      </w:r>
      <w:r w:rsidR="00B30209" w:rsidRPr="00666A31">
        <w:rPr>
          <w:rFonts w:ascii="Times New Roman" w:hAnsi="Times New Roman" w:cs="Times New Roman"/>
          <w:lang w:val="en-US"/>
        </w:rPr>
        <w:t xml:space="preserve">while </w:t>
      </w:r>
      <w:r w:rsidR="00AF1AFE" w:rsidRPr="00666A31">
        <w:rPr>
          <w:rFonts w:ascii="Times New Roman" w:hAnsi="Times New Roman" w:cs="Times New Roman"/>
          <w:lang w:val="en-US"/>
        </w:rPr>
        <w:t>De Boer et al</w:t>
      </w:r>
      <w:r w:rsidR="00B30209" w:rsidRPr="00666A31">
        <w:rPr>
          <w:rFonts w:ascii="Times New Roman" w:hAnsi="Times New Roman" w:cs="Times New Roman"/>
          <w:vertAlign w:val="superscript"/>
          <w:lang w:val="en-US"/>
        </w:rPr>
        <w:t>11</w:t>
      </w:r>
      <w:r w:rsidR="00B30209" w:rsidRPr="00666A31">
        <w:rPr>
          <w:rFonts w:ascii="Times New Roman" w:hAnsi="Times New Roman" w:cs="Times New Roman"/>
          <w:lang w:val="en-US"/>
        </w:rPr>
        <w:t xml:space="preserve"> used a 10 </w:t>
      </w:r>
      <w:r w:rsidR="00AF1AFE" w:rsidRPr="00666A31">
        <w:rPr>
          <w:rFonts w:ascii="Times New Roman" w:hAnsi="Times New Roman" w:cs="Times New Roman"/>
          <w:lang w:val="en-US"/>
        </w:rPr>
        <w:t>cm visual analogue scale to assess patient satisfaction</w:t>
      </w:r>
      <w:r w:rsidR="00B30226">
        <w:rPr>
          <w:rFonts w:ascii="Times New Roman" w:hAnsi="Times New Roman" w:cs="Times New Roman"/>
          <w:lang w:val="en-US"/>
        </w:rPr>
        <w:t xml:space="preserve">, </w:t>
      </w:r>
      <w:r w:rsidR="00AF1AFE" w:rsidRPr="00666A31">
        <w:rPr>
          <w:rFonts w:ascii="Times New Roman" w:hAnsi="Times New Roman" w:cs="Times New Roman"/>
          <w:lang w:val="en-US"/>
        </w:rPr>
        <w:t>converted into ordinal data by arbitrarily categorizing patients s</w:t>
      </w:r>
      <w:r w:rsidR="00B30209" w:rsidRPr="00666A31">
        <w:rPr>
          <w:rFonts w:ascii="Times New Roman" w:hAnsi="Times New Roman" w:cs="Times New Roman"/>
          <w:lang w:val="en-US"/>
        </w:rPr>
        <w:t xml:space="preserve">coring 0 - </w:t>
      </w:r>
      <w:r w:rsidR="00AF1AFE" w:rsidRPr="00666A31">
        <w:rPr>
          <w:rFonts w:ascii="Times New Roman" w:hAnsi="Times New Roman" w:cs="Times New Roman"/>
          <w:lang w:val="en-US"/>
        </w:rPr>
        <w:t>2.5 p</w:t>
      </w:r>
      <w:r w:rsidR="00B30209" w:rsidRPr="00666A31">
        <w:rPr>
          <w:rFonts w:ascii="Times New Roman" w:hAnsi="Times New Roman" w:cs="Times New Roman"/>
          <w:lang w:val="en-US"/>
        </w:rPr>
        <w:t xml:space="preserve">oints as “dissatisfied”; 2.5 - </w:t>
      </w:r>
      <w:r w:rsidR="00AF1AFE" w:rsidRPr="00666A31">
        <w:rPr>
          <w:rFonts w:ascii="Times New Roman" w:hAnsi="Times New Roman" w:cs="Times New Roman"/>
          <w:lang w:val="en-US"/>
        </w:rPr>
        <w:t>5 poin</w:t>
      </w:r>
      <w:r w:rsidR="00B30209" w:rsidRPr="00666A31">
        <w:rPr>
          <w:rFonts w:ascii="Times New Roman" w:hAnsi="Times New Roman" w:cs="Times New Roman"/>
          <w:lang w:val="en-US"/>
        </w:rPr>
        <w:t xml:space="preserve">ts as “somewhat satisfied”; 5 - </w:t>
      </w:r>
      <w:r w:rsidR="00AF1AFE" w:rsidRPr="00666A31">
        <w:rPr>
          <w:rFonts w:ascii="Times New Roman" w:hAnsi="Times New Roman" w:cs="Times New Roman"/>
          <w:lang w:val="en-US"/>
        </w:rPr>
        <w:t>7.5 points as “moderately satisfied”</w:t>
      </w:r>
      <w:r w:rsidR="00B30209" w:rsidRPr="00666A31">
        <w:rPr>
          <w:rFonts w:ascii="Times New Roman" w:hAnsi="Times New Roman" w:cs="Times New Roman"/>
          <w:lang w:val="en-US"/>
        </w:rPr>
        <w:t xml:space="preserve">; and those scoring 7.5 - </w:t>
      </w:r>
      <w:r w:rsidR="00AF1AFE" w:rsidRPr="00666A31">
        <w:rPr>
          <w:rFonts w:ascii="Times New Roman" w:hAnsi="Times New Roman" w:cs="Times New Roman"/>
          <w:lang w:val="en-US"/>
        </w:rPr>
        <w:t xml:space="preserve">10 points as “very satisfied”. This classification </w:t>
      </w:r>
      <w:r w:rsidR="002F0E8D">
        <w:rPr>
          <w:rFonts w:ascii="Times New Roman" w:hAnsi="Times New Roman" w:cs="Times New Roman"/>
          <w:lang w:val="en-US"/>
        </w:rPr>
        <w:t xml:space="preserve">may </w:t>
      </w:r>
      <w:r w:rsidR="00AF1AFE" w:rsidRPr="00666A31">
        <w:rPr>
          <w:rFonts w:ascii="Times New Roman" w:hAnsi="Times New Roman" w:cs="Times New Roman"/>
          <w:lang w:val="en-US"/>
        </w:rPr>
        <w:t xml:space="preserve">could be criticized as patients rating 2.5 points on the VAS could theoretically end in either “dissatisfied” or “somewhat satisfied” group and similarly, patients rating 5 points on the VAS could end up in either “somewhat satisfied” or “moderately satisfied” group. Moreover, the authors did not </w:t>
      </w:r>
      <w:r w:rsidR="00B30209" w:rsidRPr="00666A31">
        <w:rPr>
          <w:rFonts w:ascii="Times New Roman" w:hAnsi="Times New Roman" w:cs="Times New Roman"/>
          <w:lang w:val="en-US"/>
        </w:rPr>
        <w:t xml:space="preserve">report </w:t>
      </w:r>
      <w:r w:rsidR="00AF1AFE" w:rsidRPr="00666A31">
        <w:rPr>
          <w:rFonts w:ascii="Times New Roman" w:hAnsi="Times New Roman" w:cs="Times New Roman"/>
          <w:lang w:val="en-US"/>
        </w:rPr>
        <w:t>the results of satisfaction level including the proportion of patients in various groups of</w:t>
      </w:r>
      <w:r w:rsidR="00B30209" w:rsidRPr="00666A31">
        <w:rPr>
          <w:rFonts w:ascii="Times New Roman" w:hAnsi="Times New Roman" w:cs="Times New Roman"/>
          <w:lang w:val="en-US"/>
        </w:rPr>
        <w:t xml:space="preserve"> satisfaction level</w:t>
      </w:r>
      <w:r w:rsidR="00AF1AFE" w:rsidRPr="00666A31">
        <w:rPr>
          <w:rFonts w:ascii="Times New Roman" w:hAnsi="Times New Roman" w:cs="Times New Roman"/>
          <w:lang w:val="en-US"/>
        </w:rPr>
        <w:t xml:space="preserve">. It would also have </w:t>
      </w:r>
      <w:r w:rsidR="00B30209" w:rsidRPr="00666A31">
        <w:rPr>
          <w:rFonts w:ascii="Times New Roman" w:hAnsi="Times New Roman" w:cs="Times New Roman"/>
          <w:lang w:val="en-US"/>
        </w:rPr>
        <w:t xml:space="preserve">facilitated the data </w:t>
      </w:r>
      <w:r w:rsidR="00AF1AFE" w:rsidRPr="00666A31">
        <w:rPr>
          <w:rFonts w:ascii="Times New Roman" w:hAnsi="Times New Roman" w:cs="Times New Roman"/>
          <w:lang w:val="en-US"/>
        </w:rPr>
        <w:t xml:space="preserve">interpretation </w:t>
      </w:r>
      <w:r w:rsidR="00B30209" w:rsidRPr="00666A31">
        <w:rPr>
          <w:rFonts w:ascii="Times New Roman" w:hAnsi="Times New Roman" w:cs="Times New Roman"/>
          <w:lang w:val="en-US"/>
        </w:rPr>
        <w:t xml:space="preserve">if the </w:t>
      </w:r>
      <w:r w:rsidR="00AF1AFE" w:rsidRPr="00666A31">
        <w:rPr>
          <w:rFonts w:ascii="Times New Roman" w:hAnsi="Times New Roman" w:cs="Times New Roman"/>
          <w:lang w:val="en-US"/>
        </w:rPr>
        <w:t xml:space="preserve">results </w:t>
      </w:r>
      <w:r w:rsidR="00B30209" w:rsidRPr="00666A31">
        <w:rPr>
          <w:rFonts w:ascii="Times New Roman" w:hAnsi="Times New Roman" w:cs="Times New Roman"/>
          <w:lang w:val="en-US"/>
        </w:rPr>
        <w:t xml:space="preserve">had </w:t>
      </w:r>
      <w:r w:rsidR="00AF1AFE" w:rsidRPr="00666A31">
        <w:rPr>
          <w:rFonts w:ascii="Times New Roman" w:hAnsi="Times New Roman" w:cs="Times New Roman"/>
          <w:lang w:val="en-US"/>
        </w:rPr>
        <w:t xml:space="preserve">been published in form of mean, </w:t>
      </w:r>
      <w:r w:rsidR="00B30209" w:rsidRPr="00666A31">
        <w:rPr>
          <w:rFonts w:ascii="Times New Roman" w:hAnsi="Times New Roman" w:cs="Times New Roman"/>
          <w:lang w:val="en-US"/>
        </w:rPr>
        <w:t xml:space="preserve">SD, </w:t>
      </w:r>
      <w:r w:rsidR="00AF1AFE" w:rsidRPr="00666A31">
        <w:rPr>
          <w:rFonts w:ascii="Times New Roman" w:hAnsi="Times New Roman" w:cs="Times New Roman"/>
          <w:lang w:val="en-US"/>
        </w:rPr>
        <w:t xml:space="preserve">and range for various satisfaction level groups. </w:t>
      </w:r>
    </w:p>
    <w:p w14:paraId="38917E61" w14:textId="77777777" w:rsidR="00B30209" w:rsidRPr="002F0E8D" w:rsidRDefault="00B30209" w:rsidP="00756FA8">
      <w:pPr>
        <w:spacing w:line="480" w:lineRule="auto"/>
        <w:contextualSpacing/>
        <w:jc w:val="both"/>
        <w:rPr>
          <w:rFonts w:ascii="Times New Roman" w:hAnsi="Times New Roman" w:cs="Times New Roman"/>
          <w:sz w:val="12"/>
          <w:lang w:val="en-US"/>
        </w:rPr>
      </w:pPr>
    </w:p>
    <w:p w14:paraId="40AA2615" w14:textId="77777777" w:rsidR="00AF1AFE" w:rsidRPr="00666A31" w:rsidRDefault="00B30209" w:rsidP="00756FA8">
      <w:pPr>
        <w:spacing w:line="480" w:lineRule="auto"/>
        <w:contextualSpacing/>
        <w:jc w:val="both"/>
        <w:rPr>
          <w:rFonts w:ascii="Times New Roman" w:hAnsi="Times New Roman" w:cs="Times New Roman"/>
          <w:lang w:val="en-US"/>
        </w:rPr>
      </w:pPr>
      <w:r w:rsidRPr="00666A31">
        <w:rPr>
          <w:rFonts w:ascii="Times New Roman" w:hAnsi="Times New Roman" w:cs="Times New Roman"/>
          <w:lang w:val="en-US"/>
        </w:rPr>
        <w:t>De Boer et al</w:t>
      </w:r>
      <w:r w:rsidRPr="00666A31">
        <w:rPr>
          <w:rFonts w:ascii="Times New Roman" w:hAnsi="Times New Roman" w:cs="Times New Roman"/>
          <w:vertAlign w:val="superscript"/>
          <w:lang w:val="en-US"/>
        </w:rPr>
        <w:t>11</w:t>
      </w:r>
      <w:r w:rsidRPr="00666A31">
        <w:rPr>
          <w:rFonts w:ascii="Times New Roman" w:hAnsi="Times New Roman" w:cs="Times New Roman"/>
          <w:lang w:val="en-US"/>
        </w:rPr>
        <w:t xml:space="preserve"> </w:t>
      </w:r>
      <w:r w:rsidR="00AF1AFE" w:rsidRPr="00666A31">
        <w:rPr>
          <w:rFonts w:ascii="Times New Roman" w:hAnsi="Times New Roman" w:cs="Times New Roman"/>
          <w:lang w:val="en-US"/>
        </w:rPr>
        <w:t xml:space="preserve">used </w:t>
      </w:r>
      <w:r w:rsidRPr="00666A31">
        <w:rPr>
          <w:rFonts w:ascii="Times New Roman" w:hAnsi="Times New Roman" w:cs="Times New Roman"/>
          <w:lang w:val="en-US"/>
        </w:rPr>
        <w:t>patient satisfaction as one of the external anchors</w:t>
      </w:r>
      <w:r w:rsidR="00AF1AFE" w:rsidRPr="00666A31">
        <w:rPr>
          <w:rFonts w:ascii="Times New Roman" w:hAnsi="Times New Roman" w:cs="Times New Roman"/>
          <w:lang w:val="en-US"/>
        </w:rPr>
        <w:t xml:space="preserve"> and calculated the MCID by estimating the mean change in value of patients classified to be “somewhat satisfied”. Second external anchor used in that study was patient’s global perceived effect of inter</w:t>
      </w:r>
      <w:r w:rsidR="00C26161" w:rsidRPr="00666A31">
        <w:rPr>
          <w:rFonts w:ascii="Times New Roman" w:hAnsi="Times New Roman" w:cs="Times New Roman"/>
          <w:lang w:val="en-US"/>
        </w:rPr>
        <w:t>vention on a 5-point L</w:t>
      </w:r>
      <w:r w:rsidR="00AF1AFE" w:rsidRPr="00666A31">
        <w:rPr>
          <w:rFonts w:ascii="Times New Roman" w:hAnsi="Times New Roman" w:cs="Times New Roman"/>
          <w:lang w:val="en-US"/>
        </w:rPr>
        <w:t>ikert scale (</w:t>
      </w:r>
      <w:r w:rsidR="00C26161" w:rsidRPr="00666A31">
        <w:rPr>
          <w:rFonts w:ascii="Times New Roman" w:hAnsi="Times New Roman" w:cs="Times New Roman"/>
          <w:color w:val="000000"/>
          <w:lang w:val="en-IN" w:eastAsia="en-IN"/>
        </w:rPr>
        <w:t>much improved/slightly improved/ no change/slightly worsened</w:t>
      </w:r>
      <w:r w:rsidR="00AF1AFE" w:rsidRPr="00666A31">
        <w:rPr>
          <w:rFonts w:ascii="Times New Roman" w:hAnsi="Times New Roman" w:cs="Times New Roman"/>
          <w:color w:val="000000"/>
          <w:lang w:val="en-IN" w:eastAsia="en-IN"/>
        </w:rPr>
        <w:t>/much worsened).</w:t>
      </w:r>
      <w:r w:rsidRPr="00666A31">
        <w:rPr>
          <w:rFonts w:ascii="Times New Roman" w:hAnsi="Times New Roman" w:cs="Times New Roman"/>
          <w:color w:val="000000"/>
          <w:lang w:val="en-IN" w:eastAsia="en-IN"/>
        </w:rPr>
        <w:t xml:space="preserve"> </w:t>
      </w:r>
      <w:r w:rsidR="00AF1AFE" w:rsidRPr="00666A31">
        <w:rPr>
          <w:rFonts w:ascii="Times New Roman" w:hAnsi="Times New Roman" w:cs="Times New Roman"/>
          <w:color w:val="000000"/>
          <w:lang w:val="en-IN" w:eastAsia="en-IN"/>
        </w:rPr>
        <w:t xml:space="preserve">For ROC analysis, much improved response was categorized as “improved” group and those who </w:t>
      </w:r>
      <w:r w:rsidR="00C26161" w:rsidRPr="00666A31">
        <w:rPr>
          <w:rFonts w:ascii="Times New Roman" w:hAnsi="Times New Roman" w:cs="Times New Roman"/>
          <w:color w:val="000000"/>
          <w:lang w:val="en-IN" w:eastAsia="en-IN"/>
        </w:rPr>
        <w:t>experienced slight improvement</w:t>
      </w:r>
      <w:r w:rsidR="00AF1AFE" w:rsidRPr="00666A31">
        <w:rPr>
          <w:rFonts w:ascii="Times New Roman" w:hAnsi="Times New Roman" w:cs="Times New Roman"/>
          <w:color w:val="000000"/>
          <w:lang w:val="en-IN" w:eastAsia="en-IN"/>
        </w:rPr>
        <w:t>, no change and slightly worsened were categorized as “no change” group. One case out of 25 patients who selected “much worsened” option was excluded from the analysis. It is recommended that for ROC analysis, all groups be included and no group should be excluded from the analysis</w:t>
      </w:r>
      <w:r w:rsidR="00627F9F">
        <w:rPr>
          <w:rFonts w:ascii="Times New Roman" w:hAnsi="Times New Roman" w:cs="Times New Roman"/>
          <w:color w:val="000000"/>
          <w:lang w:val="en-IN" w:eastAsia="en-IN"/>
        </w:rPr>
        <w:t>.</w:t>
      </w:r>
      <w:r w:rsidR="006358A1" w:rsidRPr="00666A31">
        <w:rPr>
          <w:rFonts w:ascii="Times New Roman" w:hAnsi="Times New Roman" w:cs="Times New Roman"/>
          <w:color w:val="000000"/>
          <w:vertAlign w:val="superscript"/>
          <w:lang w:val="en-IN" w:eastAsia="en-IN"/>
        </w:rPr>
        <w:t>2</w:t>
      </w:r>
      <w:r w:rsidR="008208DF">
        <w:rPr>
          <w:rFonts w:ascii="Times New Roman" w:hAnsi="Times New Roman" w:cs="Times New Roman"/>
          <w:color w:val="000000"/>
          <w:vertAlign w:val="superscript"/>
          <w:lang w:val="en-IN" w:eastAsia="en-IN"/>
        </w:rPr>
        <w:t>8</w:t>
      </w:r>
      <w:r w:rsidR="006358A1" w:rsidRPr="00666A31">
        <w:rPr>
          <w:rFonts w:ascii="Times New Roman" w:hAnsi="Times New Roman" w:cs="Times New Roman"/>
          <w:color w:val="000000"/>
          <w:lang w:val="en-IN" w:eastAsia="en-IN"/>
        </w:rPr>
        <w:t xml:space="preserve"> </w:t>
      </w:r>
      <w:r w:rsidR="00AF1AFE" w:rsidRPr="00666A31">
        <w:rPr>
          <w:rFonts w:ascii="Times New Roman" w:hAnsi="Times New Roman" w:cs="Times New Roman"/>
          <w:color w:val="000000"/>
          <w:lang w:val="en-IN" w:eastAsia="en-IN"/>
        </w:rPr>
        <w:t>The study by De Boer et al</w:t>
      </w:r>
      <w:r w:rsidR="00C26161" w:rsidRPr="00666A31">
        <w:rPr>
          <w:rFonts w:ascii="Times New Roman" w:hAnsi="Times New Roman" w:cs="Times New Roman"/>
          <w:color w:val="000000"/>
          <w:vertAlign w:val="superscript"/>
          <w:lang w:val="en-IN" w:eastAsia="en-IN"/>
        </w:rPr>
        <w:t>11</w:t>
      </w:r>
      <w:r w:rsidR="006358A1" w:rsidRPr="00666A31">
        <w:rPr>
          <w:rFonts w:ascii="Times New Roman" w:hAnsi="Times New Roman" w:cs="Times New Roman"/>
          <w:color w:val="000000"/>
          <w:lang w:val="en-IN" w:eastAsia="en-IN"/>
        </w:rPr>
        <w:t xml:space="preserve"> relied solely on anchor-</w:t>
      </w:r>
      <w:r w:rsidR="00AF1AFE" w:rsidRPr="00666A31">
        <w:rPr>
          <w:rFonts w:ascii="Times New Roman" w:hAnsi="Times New Roman" w:cs="Times New Roman"/>
          <w:color w:val="000000"/>
          <w:lang w:val="en-IN" w:eastAsia="en-IN"/>
        </w:rPr>
        <w:t>based method for MCID calculation</w:t>
      </w:r>
      <w:r w:rsidR="006358A1" w:rsidRPr="00666A31">
        <w:rPr>
          <w:rFonts w:ascii="Times New Roman" w:hAnsi="Times New Roman" w:cs="Times New Roman"/>
          <w:color w:val="000000"/>
          <w:lang w:val="en-IN" w:eastAsia="en-IN"/>
        </w:rPr>
        <w:t xml:space="preserve"> while </w:t>
      </w:r>
      <w:r w:rsidR="00AF1AFE" w:rsidRPr="00666A31">
        <w:rPr>
          <w:rFonts w:ascii="Times New Roman" w:hAnsi="Times New Roman" w:cs="Times New Roman"/>
          <w:color w:val="000000"/>
          <w:lang w:val="en-IN" w:eastAsia="en-IN"/>
        </w:rPr>
        <w:t xml:space="preserve">SDC and SEM </w:t>
      </w:r>
      <w:r w:rsidR="006358A1" w:rsidRPr="00666A31">
        <w:rPr>
          <w:rFonts w:ascii="Times New Roman" w:hAnsi="Times New Roman" w:cs="Times New Roman"/>
          <w:color w:val="000000"/>
          <w:lang w:val="en-IN" w:eastAsia="en-IN"/>
        </w:rPr>
        <w:t xml:space="preserve">values </w:t>
      </w:r>
      <w:r w:rsidR="00AF1AFE" w:rsidRPr="00666A31">
        <w:rPr>
          <w:rFonts w:ascii="Times New Roman" w:hAnsi="Times New Roman" w:cs="Times New Roman"/>
          <w:color w:val="000000"/>
          <w:lang w:val="en-IN" w:eastAsia="en-IN"/>
        </w:rPr>
        <w:t>w</w:t>
      </w:r>
      <w:r w:rsidR="006358A1" w:rsidRPr="00666A31">
        <w:rPr>
          <w:rFonts w:ascii="Times New Roman" w:hAnsi="Times New Roman" w:cs="Times New Roman"/>
          <w:color w:val="000000"/>
          <w:lang w:val="en-IN" w:eastAsia="en-IN"/>
        </w:rPr>
        <w:t>ere not calculated. It is recommended that author should use both anchor-</w:t>
      </w:r>
      <w:r w:rsidR="00AF1AFE" w:rsidRPr="00666A31">
        <w:rPr>
          <w:rFonts w:ascii="Times New Roman" w:hAnsi="Times New Roman" w:cs="Times New Roman"/>
          <w:color w:val="000000"/>
          <w:lang w:val="en-IN" w:eastAsia="en-IN"/>
        </w:rPr>
        <w:t>based</w:t>
      </w:r>
      <w:r w:rsidR="006358A1" w:rsidRPr="00666A31">
        <w:rPr>
          <w:rFonts w:ascii="Times New Roman" w:hAnsi="Times New Roman" w:cs="Times New Roman"/>
          <w:color w:val="000000"/>
          <w:lang w:val="en-IN" w:eastAsia="en-IN"/>
        </w:rPr>
        <w:t xml:space="preserve"> and distribution-</w:t>
      </w:r>
      <w:r w:rsidR="00AF1AFE" w:rsidRPr="00666A31">
        <w:rPr>
          <w:rFonts w:ascii="Times New Roman" w:hAnsi="Times New Roman" w:cs="Times New Roman"/>
          <w:color w:val="000000"/>
          <w:lang w:val="en-IN" w:eastAsia="en-IN"/>
        </w:rPr>
        <w:t>based methods to estimate MCID</w:t>
      </w:r>
      <w:r w:rsidR="00627F9F">
        <w:rPr>
          <w:rFonts w:ascii="Times New Roman" w:hAnsi="Times New Roman" w:cs="Times New Roman"/>
          <w:color w:val="000000"/>
          <w:lang w:val="en-IN" w:eastAsia="en-IN"/>
        </w:rPr>
        <w:t>.</w:t>
      </w:r>
      <w:r w:rsidR="00AF1AFE" w:rsidRPr="00666A31">
        <w:rPr>
          <w:rFonts w:ascii="Times New Roman" w:hAnsi="Times New Roman" w:cs="Times New Roman"/>
          <w:color w:val="000000"/>
          <w:vertAlign w:val="superscript"/>
          <w:lang w:val="en-IN" w:eastAsia="en-IN"/>
        </w:rPr>
        <w:t>2</w:t>
      </w:r>
      <w:r w:rsidR="008208DF">
        <w:rPr>
          <w:rFonts w:ascii="Times New Roman" w:hAnsi="Times New Roman" w:cs="Times New Roman"/>
          <w:color w:val="000000"/>
          <w:vertAlign w:val="superscript"/>
          <w:lang w:val="en-IN" w:eastAsia="en-IN"/>
        </w:rPr>
        <w:t>8</w:t>
      </w:r>
      <w:r w:rsidR="00AF1AFE" w:rsidRPr="00666A31">
        <w:rPr>
          <w:rFonts w:ascii="Times New Roman" w:hAnsi="Times New Roman" w:cs="Times New Roman"/>
          <w:color w:val="000000"/>
          <w:lang w:val="en-IN" w:eastAsia="en-IN"/>
        </w:rPr>
        <w:t xml:space="preserve"> Moreover, </w:t>
      </w:r>
      <w:r w:rsidR="00AF1AFE" w:rsidRPr="00666A31">
        <w:rPr>
          <w:rFonts w:ascii="Times New Roman" w:hAnsi="Times New Roman" w:cs="Times New Roman"/>
        </w:rPr>
        <w:t xml:space="preserve">assessment of MCID was not at </w:t>
      </w:r>
      <w:r w:rsidR="003162EE">
        <w:rPr>
          <w:rFonts w:ascii="Times New Roman" w:hAnsi="Times New Roman" w:cs="Times New Roman"/>
        </w:rPr>
        <w:t xml:space="preserve">a </w:t>
      </w:r>
      <w:r w:rsidR="00AF1AFE" w:rsidRPr="00666A31">
        <w:rPr>
          <w:rFonts w:ascii="Times New Roman" w:hAnsi="Times New Roman" w:cs="Times New Roman"/>
        </w:rPr>
        <w:t xml:space="preserve">uniform </w:t>
      </w:r>
      <w:r w:rsidR="003162EE">
        <w:rPr>
          <w:rFonts w:ascii="Times New Roman" w:hAnsi="Times New Roman" w:cs="Times New Roman"/>
        </w:rPr>
        <w:t>interval</w:t>
      </w:r>
      <w:r w:rsidR="00AF1AFE" w:rsidRPr="00666A31">
        <w:rPr>
          <w:rFonts w:ascii="Times New Roman" w:hAnsi="Times New Roman" w:cs="Times New Roman"/>
        </w:rPr>
        <w:t xml:space="preserve"> after the intervention</w:t>
      </w:r>
      <w:r w:rsidR="003162EE">
        <w:rPr>
          <w:rFonts w:ascii="Times New Roman" w:hAnsi="Times New Roman" w:cs="Times New Roman"/>
        </w:rPr>
        <w:t>: t</w:t>
      </w:r>
      <w:r w:rsidR="00AF1AFE" w:rsidRPr="00666A31">
        <w:rPr>
          <w:rFonts w:ascii="Times New Roman" w:hAnsi="Times New Roman" w:cs="Times New Roman"/>
        </w:rPr>
        <w:t>hough mean follow-up period was seven months, the assessment was done at varying time intervals ranging from two months postoperative to 15 months after the index procedure.</w:t>
      </w:r>
      <w:r w:rsidR="00627F9F" w:rsidRPr="00666A31">
        <w:rPr>
          <w:rFonts w:ascii="Times New Roman" w:hAnsi="Times New Roman" w:cs="Times New Roman"/>
          <w:vertAlign w:val="superscript"/>
        </w:rPr>
        <w:t>11</w:t>
      </w:r>
    </w:p>
    <w:p w14:paraId="5A83BB1C" w14:textId="77777777" w:rsidR="00756FA8" w:rsidRPr="002F0E8D" w:rsidRDefault="00756FA8" w:rsidP="00882716">
      <w:pPr>
        <w:spacing w:line="480" w:lineRule="auto"/>
        <w:contextualSpacing/>
        <w:rPr>
          <w:rFonts w:ascii="Times New Roman" w:hAnsi="Times New Roman"/>
          <w:sz w:val="12"/>
        </w:rPr>
      </w:pPr>
    </w:p>
    <w:p w14:paraId="0AAE05F4" w14:textId="77777777" w:rsidR="00AF1AFE" w:rsidRPr="00666A31" w:rsidRDefault="00AF1AFE" w:rsidP="00756FA8">
      <w:pPr>
        <w:spacing w:line="480" w:lineRule="auto"/>
        <w:contextualSpacing/>
        <w:jc w:val="both"/>
        <w:rPr>
          <w:rFonts w:ascii="Times New Roman" w:hAnsi="Times New Roman"/>
        </w:rPr>
      </w:pPr>
      <w:r w:rsidRPr="00666A31">
        <w:rPr>
          <w:rFonts w:ascii="Times New Roman" w:hAnsi="Times New Roman" w:cs="Times New Roman"/>
        </w:rPr>
        <w:t>Dawson et al</w:t>
      </w:r>
      <w:r w:rsidRPr="00666A31">
        <w:rPr>
          <w:rFonts w:ascii="Times New Roman" w:hAnsi="Times New Roman" w:cs="Times New Roman"/>
          <w:vertAlign w:val="superscript"/>
        </w:rPr>
        <w:t>10</w:t>
      </w:r>
      <w:r w:rsidRPr="00666A31">
        <w:rPr>
          <w:rFonts w:ascii="Times New Roman" w:hAnsi="Times New Roman" w:cs="Times New Roman"/>
        </w:rPr>
        <w:t xml:space="preserve"> calculated the MCID of Oxford Elbow Score in 74 </w:t>
      </w:r>
      <w:r w:rsidR="003162EE">
        <w:rPr>
          <w:rFonts w:ascii="Times New Roman" w:hAnsi="Times New Roman" w:cs="Times New Roman"/>
        </w:rPr>
        <w:t>patients</w:t>
      </w:r>
      <w:r w:rsidR="003162EE" w:rsidRPr="00666A31">
        <w:rPr>
          <w:rFonts w:ascii="Times New Roman" w:hAnsi="Times New Roman" w:cs="Times New Roman"/>
        </w:rPr>
        <w:t xml:space="preserve"> </w:t>
      </w:r>
      <w:r w:rsidRPr="00666A31">
        <w:rPr>
          <w:rFonts w:ascii="Times New Roman" w:hAnsi="Times New Roman" w:cs="Times New Roman"/>
        </w:rPr>
        <w:t xml:space="preserve">that underwent different elbow operations. It is unclear as to how many of these patients </w:t>
      </w:r>
      <w:r w:rsidR="003162EE">
        <w:rPr>
          <w:rFonts w:ascii="Times New Roman" w:hAnsi="Times New Roman" w:cs="Times New Roman"/>
        </w:rPr>
        <w:t>had</w:t>
      </w:r>
      <w:r w:rsidR="003162EE" w:rsidRPr="00666A31">
        <w:rPr>
          <w:rFonts w:ascii="Times New Roman" w:hAnsi="Times New Roman" w:cs="Times New Roman"/>
        </w:rPr>
        <w:t xml:space="preserve"> </w:t>
      </w:r>
      <w:r w:rsidR="006358A1" w:rsidRPr="00666A31">
        <w:rPr>
          <w:rFonts w:ascii="Times New Roman" w:hAnsi="Times New Roman" w:cs="Times New Roman"/>
        </w:rPr>
        <w:t>TEA</w:t>
      </w:r>
      <w:r w:rsidRPr="00666A31">
        <w:rPr>
          <w:rFonts w:ascii="Times New Roman" w:hAnsi="Times New Roman" w:cs="Times New Roman"/>
        </w:rPr>
        <w:t>. Thoug</w:t>
      </w:r>
      <w:r w:rsidR="006358A1" w:rsidRPr="00666A31">
        <w:rPr>
          <w:rFonts w:ascii="Times New Roman" w:hAnsi="Times New Roman" w:cs="Times New Roman"/>
        </w:rPr>
        <w:t>h SDC</w:t>
      </w:r>
      <w:r w:rsidRPr="00666A31">
        <w:rPr>
          <w:rFonts w:ascii="Times New Roman" w:hAnsi="Times New Roman" w:cs="Times New Roman"/>
        </w:rPr>
        <w:t xml:space="preserve"> of OES-pain </w:t>
      </w:r>
      <w:r w:rsidRPr="00666A31">
        <w:rPr>
          <w:rFonts w:ascii="Times New Roman" w:hAnsi="Times New Roman" w:cs="Times New Roman"/>
        </w:rPr>
        <w:lastRenderedPageBreak/>
        <w:t>subscale was smaller than MCID, t</w:t>
      </w:r>
      <w:r w:rsidR="006358A1" w:rsidRPr="00666A31">
        <w:rPr>
          <w:rFonts w:ascii="Times New Roman" w:hAnsi="Times New Roman" w:cs="Times New Roman"/>
        </w:rPr>
        <w:t>he SDC of OES-function and OES-</w:t>
      </w:r>
      <w:r w:rsidRPr="00666A31">
        <w:rPr>
          <w:rFonts w:ascii="Times New Roman" w:hAnsi="Times New Roman" w:cs="Times New Roman"/>
        </w:rPr>
        <w:t xml:space="preserve">social-psychological subscales was higher than the MCID values of corresponding subscales and hence the results of OES must be interpreted with caution. The authors had calculated SDC using 90% confidence upper limit of SEM. As </w:t>
      </w:r>
      <w:r w:rsidR="006358A1" w:rsidRPr="00666A31">
        <w:rPr>
          <w:rFonts w:ascii="Times New Roman" w:hAnsi="Times New Roman" w:cs="Times New Roman"/>
        </w:rPr>
        <w:t xml:space="preserve">the main intended </w:t>
      </w:r>
      <w:r w:rsidR="003162EE" w:rsidRPr="00666A31">
        <w:rPr>
          <w:rFonts w:ascii="Times New Roman" w:hAnsi="Times New Roman" w:cs="Times New Roman"/>
        </w:rPr>
        <w:t>benefi</w:t>
      </w:r>
      <w:r w:rsidR="003162EE">
        <w:rPr>
          <w:rFonts w:ascii="Times New Roman" w:hAnsi="Times New Roman" w:cs="Times New Roman"/>
        </w:rPr>
        <w:t>t</w:t>
      </w:r>
      <w:r w:rsidR="003162EE" w:rsidRPr="00666A31">
        <w:rPr>
          <w:rFonts w:ascii="Times New Roman" w:hAnsi="Times New Roman" w:cs="Times New Roman"/>
        </w:rPr>
        <w:t>s</w:t>
      </w:r>
      <w:r w:rsidR="006358A1" w:rsidRPr="00666A31">
        <w:rPr>
          <w:rFonts w:ascii="Times New Roman" w:hAnsi="Times New Roman" w:cs="Times New Roman"/>
        </w:rPr>
        <w:t xml:space="preserve"> of TEA</w:t>
      </w:r>
      <w:r w:rsidRPr="00666A31">
        <w:rPr>
          <w:rFonts w:ascii="Times New Roman" w:hAnsi="Times New Roman" w:cs="Times New Roman"/>
        </w:rPr>
        <w:t xml:space="preserve"> in elbow conditions </w:t>
      </w:r>
      <w:r w:rsidR="003162EE">
        <w:rPr>
          <w:rFonts w:ascii="Times New Roman" w:hAnsi="Times New Roman" w:cs="Times New Roman"/>
        </w:rPr>
        <w:t>are</w:t>
      </w:r>
      <w:r w:rsidR="003162EE" w:rsidRPr="00666A31">
        <w:rPr>
          <w:rFonts w:ascii="Times New Roman" w:hAnsi="Times New Roman" w:cs="Times New Roman"/>
        </w:rPr>
        <w:t xml:space="preserve"> </w:t>
      </w:r>
      <w:r w:rsidRPr="00666A31">
        <w:rPr>
          <w:rFonts w:ascii="Times New Roman" w:hAnsi="Times New Roman" w:cs="Times New Roman"/>
        </w:rPr>
        <w:t xml:space="preserve">both pain relief and </w:t>
      </w:r>
      <w:r w:rsidR="006358A1" w:rsidRPr="00666A31">
        <w:rPr>
          <w:rFonts w:ascii="Times New Roman" w:hAnsi="Times New Roman" w:cs="Times New Roman"/>
        </w:rPr>
        <w:t>improved</w:t>
      </w:r>
      <w:r w:rsidRPr="00666A31">
        <w:rPr>
          <w:rFonts w:ascii="Times New Roman" w:hAnsi="Times New Roman" w:cs="Times New Roman"/>
        </w:rPr>
        <w:t xml:space="preserve"> function, it is crucial that both pain and functional subscales show lower values of SDC as compared to MCID. Postoperative assessment was done at </w:t>
      </w:r>
      <w:r w:rsidR="003162EE">
        <w:rPr>
          <w:rFonts w:ascii="Times New Roman" w:hAnsi="Times New Roman" w:cs="Times New Roman"/>
        </w:rPr>
        <w:t xml:space="preserve">a </w:t>
      </w:r>
      <w:r w:rsidRPr="00666A31">
        <w:rPr>
          <w:rFonts w:ascii="Times New Roman" w:hAnsi="Times New Roman" w:cs="Times New Roman"/>
        </w:rPr>
        <w:t xml:space="preserve">similar </w:t>
      </w:r>
      <w:r w:rsidR="003162EE">
        <w:rPr>
          <w:rFonts w:ascii="Times New Roman" w:hAnsi="Times New Roman" w:cs="Times New Roman"/>
        </w:rPr>
        <w:t>interval</w:t>
      </w:r>
      <w:r w:rsidRPr="00666A31">
        <w:rPr>
          <w:rFonts w:ascii="Times New Roman" w:hAnsi="Times New Roman" w:cs="Times New Roman"/>
        </w:rPr>
        <w:t xml:space="preserve"> of si</w:t>
      </w:r>
      <w:r w:rsidR="006358A1" w:rsidRPr="00666A31">
        <w:rPr>
          <w:rFonts w:ascii="Times New Roman" w:hAnsi="Times New Roman" w:cs="Times New Roman"/>
        </w:rPr>
        <w:t xml:space="preserve">x months after the intervention and </w:t>
      </w:r>
      <w:r w:rsidR="003162EE">
        <w:rPr>
          <w:rFonts w:ascii="Times New Roman" w:hAnsi="Times New Roman" w:cs="Times New Roman"/>
        </w:rPr>
        <w:t xml:space="preserve">the </w:t>
      </w:r>
      <w:r w:rsidR="006358A1" w:rsidRPr="00666A31">
        <w:rPr>
          <w:rFonts w:ascii="Times New Roman" w:hAnsi="Times New Roman" w:cs="Times New Roman"/>
        </w:rPr>
        <w:t>authors used both anchor-based and distribution-</w:t>
      </w:r>
      <w:r w:rsidRPr="00666A31">
        <w:rPr>
          <w:rFonts w:ascii="Times New Roman" w:hAnsi="Times New Roman" w:cs="Times New Roman"/>
        </w:rPr>
        <w:t>based methods to estimate the MCID.</w:t>
      </w:r>
      <w:r w:rsidRPr="00666A31">
        <w:rPr>
          <w:rFonts w:ascii="Times New Roman" w:hAnsi="Times New Roman"/>
        </w:rPr>
        <w:t xml:space="preserve"> </w:t>
      </w:r>
      <w:r w:rsidRPr="00666A31">
        <w:rPr>
          <w:rFonts w:ascii="Times New Roman" w:hAnsi="Times New Roman" w:cs="Times New Roman"/>
        </w:rPr>
        <w:t xml:space="preserve">Test retest reliability was estimated in a sample of 52 subjects with a </w:t>
      </w:r>
      <w:r w:rsidR="003162EE">
        <w:rPr>
          <w:rFonts w:ascii="Times New Roman" w:hAnsi="Times New Roman" w:cs="Times New Roman"/>
        </w:rPr>
        <w:t>delay</w:t>
      </w:r>
      <w:r w:rsidRPr="00666A31">
        <w:rPr>
          <w:rFonts w:ascii="Times New Roman" w:hAnsi="Times New Roman" w:cs="Times New Roman"/>
        </w:rPr>
        <w:t xml:space="preserve"> of 48 hours between the readings</w:t>
      </w:r>
      <w:r w:rsidR="00627F9F">
        <w:rPr>
          <w:rFonts w:ascii="Times New Roman" w:hAnsi="Times New Roman" w:cs="Times New Roman"/>
        </w:rPr>
        <w:t>.</w:t>
      </w:r>
      <w:r w:rsidRPr="00666A31">
        <w:rPr>
          <w:rFonts w:ascii="Times New Roman" w:hAnsi="Times New Roman" w:cs="Times New Roman"/>
          <w:vertAlign w:val="superscript"/>
        </w:rPr>
        <w:t>9</w:t>
      </w:r>
      <w:r w:rsidRPr="00666A31">
        <w:rPr>
          <w:rFonts w:ascii="Times New Roman" w:hAnsi="Times New Roman" w:cs="Times New Roman"/>
        </w:rPr>
        <w:t xml:space="preserve"> In the present study test retest reliability was estimated in a smaller sample of </w:t>
      </w:r>
      <w:r w:rsidR="003162EE">
        <w:rPr>
          <w:rFonts w:ascii="Times New Roman" w:hAnsi="Times New Roman" w:cs="Times New Roman"/>
        </w:rPr>
        <w:t>10</w:t>
      </w:r>
      <w:r w:rsidR="003162EE" w:rsidRPr="00666A31">
        <w:rPr>
          <w:rFonts w:ascii="Times New Roman" w:hAnsi="Times New Roman" w:cs="Times New Roman"/>
        </w:rPr>
        <w:t xml:space="preserve"> </w:t>
      </w:r>
      <w:r w:rsidRPr="00666A31">
        <w:rPr>
          <w:rFonts w:ascii="Times New Roman" w:hAnsi="Times New Roman" w:cs="Times New Roman"/>
        </w:rPr>
        <w:t xml:space="preserve">subjects with longer time duration of 12 months between the readings. This could be a possible explanation for lower value of reliability coefficient observed in our study. Higher value of reliability coefficient is likely to lead to lowering of the value of SDC </w:t>
      </w:r>
      <w:r w:rsidR="006358A1" w:rsidRPr="00666A31">
        <w:rPr>
          <w:rFonts w:ascii="Times New Roman" w:hAnsi="Times New Roman" w:cs="Times New Roman"/>
        </w:rPr>
        <w:t>as it</w:t>
      </w:r>
      <w:r w:rsidRPr="00666A31">
        <w:rPr>
          <w:rFonts w:ascii="Times New Roman" w:hAnsi="Times New Roman" w:cs="Times New Roman"/>
        </w:rPr>
        <w:t xml:space="preserve"> depends on the value of the reliability coefficient. It is also possible that a larger sample size would show lower variability in the </w:t>
      </w:r>
      <w:r w:rsidR="006358A1" w:rsidRPr="00666A31">
        <w:rPr>
          <w:rFonts w:ascii="Times New Roman" w:hAnsi="Times New Roman" w:cs="Times New Roman"/>
        </w:rPr>
        <w:t>LES values</w:t>
      </w:r>
      <w:r w:rsidRPr="00666A31">
        <w:rPr>
          <w:rFonts w:ascii="Times New Roman" w:hAnsi="Times New Roman" w:cs="Times New Roman"/>
        </w:rPr>
        <w:t>.</w:t>
      </w:r>
      <w:r w:rsidRPr="00666A31">
        <w:rPr>
          <w:rFonts w:ascii="Times New Roman" w:hAnsi="Times New Roman"/>
        </w:rPr>
        <w:t xml:space="preserve"> </w:t>
      </w:r>
    </w:p>
    <w:p w14:paraId="512720E1" w14:textId="77777777" w:rsidR="00AF1AFE" w:rsidRPr="002F0E8D" w:rsidRDefault="00AF1AFE" w:rsidP="00882716">
      <w:pPr>
        <w:spacing w:line="480" w:lineRule="auto"/>
        <w:contextualSpacing/>
        <w:rPr>
          <w:rFonts w:ascii="Times New Roman" w:hAnsi="Times New Roman"/>
          <w:sz w:val="12"/>
        </w:rPr>
      </w:pPr>
    </w:p>
    <w:p w14:paraId="65253D44" w14:textId="77777777" w:rsidR="00AF1AFE" w:rsidRDefault="00AF1AFE" w:rsidP="00756FA8">
      <w:pPr>
        <w:autoSpaceDE w:val="0"/>
        <w:autoSpaceDN w:val="0"/>
        <w:adjustRightInd w:val="0"/>
        <w:spacing w:line="480" w:lineRule="auto"/>
        <w:contextualSpacing/>
        <w:jc w:val="both"/>
        <w:rPr>
          <w:rFonts w:ascii="Times New Roman" w:hAnsi="Times New Roman"/>
        </w:rPr>
      </w:pPr>
      <w:r w:rsidRPr="00666A31">
        <w:rPr>
          <w:rFonts w:ascii="Times New Roman" w:hAnsi="Times New Roman" w:cs="Times New Roman"/>
        </w:rPr>
        <w:t>In the study by Dawson et al</w:t>
      </w:r>
      <w:r w:rsidRPr="00666A31">
        <w:rPr>
          <w:rFonts w:ascii="Times New Roman" w:hAnsi="Times New Roman" w:cs="Times New Roman"/>
          <w:vertAlign w:val="superscript"/>
        </w:rPr>
        <w:t>10</w:t>
      </w:r>
      <w:r w:rsidRPr="00666A31">
        <w:rPr>
          <w:rFonts w:ascii="Times New Roman" w:hAnsi="Times New Roman" w:cs="Times New Roman"/>
        </w:rPr>
        <w:t xml:space="preserve">, the authors did not calculate the value of reliability coefficient </w:t>
      </w:r>
      <w:r w:rsidR="00E03244" w:rsidRPr="00666A31">
        <w:rPr>
          <w:rFonts w:ascii="Times New Roman" w:hAnsi="Times New Roman" w:cs="Times New Roman"/>
        </w:rPr>
        <w:t xml:space="preserve">for </w:t>
      </w:r>
      <w:r w:rsidR="006772EF" w:rsidRPr="00666A31">
        <w:rPr>
          <w:rFonts w:ascii="Times New Roman" w:hAnsi="Times New Roman" w:cs="Times New Roman"/>
        </w:rPr>
        <w:t xml:space="preserve">the </w:t>
      </w:r>
      <w:r w:rsidR="00E03244" w:rsidRPr="00666A31">
        <w:rPr>
          <w:rFonts w:ascii="Times New Roman" w:hAnsi="Times New Roman" w:cs="Times New Roman"/>
        </w:rPr>
        <w:t xml:space="preserve">DASH and </w:t>
      </w:r>
      <w:r w:rsidRPr="00666A31">
        <w:rPr>
          <w:rFonts w:ascii="Times New Roman" w:hAnsi="Times New Roman" w:cs="Times New Roman"/>
        </w:rPr>
        <w:t xml:space="preserve">chose to impute the reliability coefficient </w:t>
      </w:r>
      <w:r w:rsidR="00E03244" w:rsidRPr="00666A31">
        <w:rPr>
          <w:rFonts w:ascii="Times New Roman" w:hAnsi="Times New Roman" w:cs="Times New Roman"/>
        </w:rPr>
        <w:t xml:space="preserve">from </w:t>
      </w:r>
      <w:r w:rsidRPr="00666A31">
        <w:rPr>
          <w:rFonts w:ascii="Times New Roman" w:hAnsi="Times New Roman" w:cs="Times New Roman"/>
        </w:rPr>
        <w:t>an earlier study by Beaton et al</w:t>
      </w:r>
      <w:r w:rsidRPr="00666A31">
        <w:rPr>
          <w:rFonts w:ascii="Times New Roman" w:hAnsi="Times New Roman" w:cs="Times New Roman"/>
          <w:vertAlign w:val="superscript"/>
        </w:rPr>
        <w:t>2</w:t>
      </w:r>
      <w:r w:rsidR="00627F9F">
        <w:rPr>
          <w:rFonts w:ascii="Times New Roman" w:hAnsi="Times New Roman" w:cs="Times New Roman"/>
          <w:vertAlign w:val="superscript"/>
        </w:rPr>
        <w:t>.</w:t>
      </w:r>
      <w:r w:rsidRPr="00666A31">
        <w:rPr>
          <w:rFonts w:ascii="Times New Roman" w:hAnsi="Times New Roman" w:cs="Times New Roman"/>
        </w:rPr>
        <w:t xml:space="preserve"> </w:t>
      </w:r>
      <w:r w:rsidRPr="00666A31">
        <w:rPr>
          <w:rFonts w:ascii="Times New Roman" w:hAnsi="Times New Roman" w:cs="Times New Roman"/>
          <w:lang w:val="en-IN" w:eastAsia="en-IN"/>
        </w:rPr>
        <w:t xml:space="preserve">This approach of using previously published values of reliability coefficient in order to estimate MCID was also </w:t>
      </w:r>
      <w:r w:rsidR="003162EE">
        <w:rPr>
          <w:rFonts w:ascii="Times New Roman" w:hAnsi="Times New Roman" w:cs="Times New Roman"/>
          <w:lang w:val="en-IN" w:eastAsia="en-IN"/>
        </w:rPr>
        <w:t>used</w:t>
      </w:r>
      <w:r w:rsidR="003162EE" w:rsidRPr="00666A31">
        <w:rPr>
          <w:rFonts w:ascii="Times New Roman" w:hAnsi="Times New Roman" w:cs="Times New Roman"/>
          <w:lang w:val="en-IN" w:eastAsia="en-IN"/>
        </w:rPr>
        <w:t xml:space="preserve"> </w:t>
      </w:r>
      <w:r w:rsidRPr="00666A31">
        <w:rPr>
          <w:rFonts w:ascii="Times New Roman" w:hAnsi="Times New Roman" w:cs="Times New Roman"/>
          <w:lang w:val="en-IN" w:eastAsia="en-IN"/>
        </w:rPr>
        <w:t>by Angst et al</w:t>
      </w:r>
      <w:r w:rsidRPr="00666A31">
        <w:rPr>
          <w:rFonts w:ascii="Times New Roman" w:hAnsi="Times New Roman" w:cs="Times New Roman"/>
          <w:vertAlign w:val="superscript"/>
          <w:lang w:val="en-IN" w:eastAsia="en-IN"/>
        </w:rPr>
        <w:t>1</w:t>
      </w:r>
      <w:r w:rsidRPr="00666A31">
        <w:rPr>
          <w:rFonts w:ascii="Times New Roman" w:hAnsi="Times New Roman" w:cs="Times New Roman"/>
          <w:lang w:val="en-IN" w:eastAsia="en-IN"/>
        </w:rPr>
        <w:t xml:space="preserve">. </w:t>
      </w:r>
      <w:r w:rsidRPr="00666A31">
        <w:rPr>
          <w:rFonts w:ascii="Times New Roman" w:hAnsi="Times New Roman" w:cs="Times New Roman"/>
        </w:rPr>
        <w:t>The original validation study on LES showed that the value of reliability coefficient was 0.93</w:t>
      </w:r>
      <w:r w:rsidR="00627F9F">
        <w:rPr>
          <w:rFonts w:ascii="Times New Roman" w:hAnsi="Times New Roman" w:cs="Times New Roman"/>
        </w:rPr>
        <w:t>.</w:t>
      </w:r>
      <w:r w:rsidR="006772EF" w:rsidRPr="00666A31">
        <w:rPr>
          <w:rFonts w:ascii="Times New Roman" w:hAnsi="Times New Roman" w:cs="Times New Roman"/>
          <w:vertAlign w:val="superscript"/>
        </w:rPr>
        <w:t>25,</w:t>
      </w:r>
      <w:r w:rsidRPr="00666A31">
        <w:rPr>
          <w:rFonts w:ascii="Times New Roman" w:hAnsi="Times New Roman" w:cs="Times New Roman"/>
          <w:vertAlign w:val="superscript"/>
        </w:rPr>
        <w:t>26</w:t>
      </w:r>
      <w:r w:rsidRPr="00666A31">
        <w:rPr>
          <w:rFonts w:ascii="Times New Roman" w:hAnsi="Times New Roman" w:cs="Times New Roman"/>
        </w:rPr>
        <w:t xml:space="preserve"> If we had used this value of reliability coefficient then the value of SDC would be 1.1. However, we chose to calculate </w:t>
      </w:r>
      <w:r w:rsidR="003162EE">
        <w:rPr>
          <w:rFonts w:ascii="Times New Roman" w:hAnsi="Times New Roman" w:cs="Times New Roman"/>
        </w:rPr>
        <w:t xml:space="preserve">the </w:t>
      </w:r>
      <w:r w:rsidRPr="00666A31">
        <w:rPr>
          <w:rFonts w:ascii="Times New Roman" w:hAnsi="Times New Roman" w:cs="Times New Roman"/>
        </w:rPr>
        <w:t xml:space="preserve">reliability coefficient in the present study as patient population and intervention administered are different </w:t>
      </w:r>
      <w:r w:rsidR="003162EE">
        <w:rPr>
          <w:rFonts w:ascii="Times New Roman" w:hAnsi="Times New Roman" w:cs="Times New Roman"/>
        </w:rPr>
        <w:t>than in</w:t>
      </w:r>
      <w:r w:rsidRPr="00666A31">
        <w:rPr>
          <w:rFonts w:ascii="Times New Roman" w:hAnsi="Times New Roman" w:cs="Times New Roman"/>
        </w:rPr>
        <w:t xml:space="preserve"> the initial validation study.</w:t>
      </w:r>
      <w:r w:rsidRPr="00666A31">
        <w:rPr>
          <w:rFonts w:ascii="Times New Roman" w:hAnsi="Times New Roman"/>
        </w:rPr>
        <w:t xml:space="preserve"> </w:t>
      </w:r>
    </w:p>
    <w:p w14:paraId="60AC3843" w14:textId="77777777" w:rsidR="000222AE" w:rsidRPr="002F0E8D" w:rsidRDefault="000222AE" w:rsidP="00756FA8">
      <w:pPr>
        <w:autoSpaceDE w:val="0"/>
        <w:autoSpaceDN w:val="0"/>
        <w:adjustRightInd w:val="0"/>
        <w:spacing w:line="480" w:lineRule="auto"/>
        <w:contextualSpacing/>
        <w:jc w:val="both"/>
        <w:rPr>
          <w:rFonts w:ascii="Times New Roman" w:hAnsi="Times New Roman"/>
          <w:sz w:val="12"/>
        </w:rPr>
      </w:pPr>
    </w:p>
    <w:p w14:paraId="49F74505" w14:textId="77777777" w:rsidR="00AF1AFE" w:rsidRDefault="00AF1AFE" w:rsidP="00756FA8">
      <w:pPr>
        <w:autoSpaceDE w:val="0"/>
        <w:autoSpaceDN w:val="0"/>
        <w:adjustRightInd w:val="0"/>
        <w:spacing w:line="480" w:lineRule="auto"/>
        <w:contextualSpacing/>
        <w:jc w:val="both"/>
        <w:rPr>
          <w:rFonts w:ascii="Times New Roman" w:hAnsi="Times New Roman"/>
          <w:lang w:val="en-IN" w:eastAsia="en-IN"/>
        </w:rPr>
      </w:pPr>
      <w:r w:rsidRPr="00666A31">
        <w:rPr>
          <w:rFonts w:ascii="Times New Roman" w:hAnsi="Times New Roman" w:cs="Times New Roman"/>
          <w:lang w:val="en-IN" w:eastAsia="en-IN"/>
        </w:rPr>
        <w:t>A recent review</w:t>
      </w:r>
      <w:r w:rsidRPr="00666A31">
        <w:rPr>
          <w:rFonts w:ascii="Times New Roman" w:hAnsi="Times New Roman" w:cs="Times New Roman"/>
          <w:vertAlign w:val="superscript"/>
          <w:lang w:val="en-IN" w:eastAsia="en-IN"/>
        </w:rPr>
        <w:t>24</w:t>
      </w:r>
      <w:r w:rsidRPr="00666A31">
        <w:rPr>
          <w:rFonts w:ascii="Times New Roman" w:hAnsi="Times New Roman" w:cs="Times New Roman"/>
          <w:lang w:val="en-IN" w:eastAsia="en-IN"/>
        </w:rPr>
        <w:t xml:space="preserve"> on various outcome instruments </w:t>
      </w:r>
      <w:r w:rsidR="006772EF" w:rsidRPr="00666A31">
        <w:rPr>
          <w:rFonts w:ascii="Times New Roman" w:hAnsi="Times New Roman" w:cs="Times New Roman"/>
          <w:lang w:val="en-IN" w:eastAsia="en-IN"/>
        </w:rPr>
        <w:t xml:space="preserve">for the TEA </w:t>
      </w:r>
      <w:r w:rsidRPr="00666A31">
        <w:rPr>
          <w:rFonts w:ascii="Times New Roman" w:hAnsi="Times New Roman" w:cs="Times New Roman"/>
          <w:lang w:val="en-IN" w:eastAsia="en-IN"/>
        </w:rPr>
        <w:t xml:space="preserve">compared Mayo Elbow </w:t>
      </w:r>
      <w:r w:rsidR="006772EF" w:rsidRPr="00666A31">
        <w:rPr>
          <w:rFonts w:ascii="Times New Roman" w:hAnsi="Times New Roman" w:cs="Times New Roman"/>
          <w:lang w:val="en-IN" w:eastAsia="en-IN"/>
        </w:rPr>
        <w:t xml:space="preserve">Performance Score </w:t>
      </w:r>
      <w:r w:rsidRPr="00666A31">
        <w:rPr>
          <w:rFonts w:ascii="Times New Roman" w:hAnsi="Times New Roman" w:cs="Times New Roman"/>
          <w:lang w:val="en-IN" w:eastAsia="en-IN"/>
        </w:rPr>
        <w:t>(MEPS), Hospital for Special Surgery scoring system</w:t>
      </w:r>
      <w:r w:rsidR="006772EF" w:rsidRPr="00666A31">
        <w:rPr>
          <w:rFonts w:ascii="Times New Roman" w:hAnsi="Times New Roman" w:cs="Times New Roman"/>
          <w:lang w:val="en-IN" w:eastAsia="en-IN"/>
        </w:rPr>
        <w:t xml:space="preserve"> </w:t>
      </w:r>
      <w:r w:rsidRPr="00666A31">
        <w:rPr>
          <w:rFonts w:ascii="Times New Roman" w:hAnsi="Times New Roman" w:cs="Times New Roman"/>
          <w:lang w:val="en-IN" w:eastAsia="en-IN"/>
        </w:rPr>
        <w:t xml:space="preserve">(HSS), Hospital for Special Surgery Total Elbow scoring system (HSS 2), Elbow </w:t>
      </w:r>
      <w:r w:rsidR="003162EE">
        <w:rPr>
          <w:rFonts w:ascii="Times New Roman" w:hAnsi="Times New Roman" w:cs="Times New Roman"/>
          <w:lang w:val="en-IN" w:eastAsia="en-IN"/>
        </w:rPr>
        <w:t>F</w:t>
      </w:r>
      <w:r w:rsidR="003162EE" w:rsidRPr="00666A31">
        <w:rPr>
          <w:rFonts w:ascii="Times New Roman" w:hAnsi="Times New Roman" w:cs="Times New Roman"/>
          <w:lang w:val="en-IN" w:eastAsia="en-IN"/>
        </w:rPr>
        <w:t xml:space="preserve">unctional </w:t>
      </w:r>
      <w:r w:rsidR="003162EE">
        <w:rPr>
          <w:rFonts w:ascii="Times New Roman" w:hAnsi="Times New Roman" w:cs="Times New Roman"/>
          <w:lang w:val="en-IN" w:eastAsia="en-IN"/>
        </w:rPr>
        <w:t>A</w:t>
      </w:r>
      <w:r w:rsidR="003162EE" w:rsidRPr="00666A31">
        <w:rPr>
          <w:rFonts w:ascii="Times New Roman" w:hAnsi="Times New Roman" w:cs="Times New Roman"/>
          <w:lang w:val="en-IN" w:eastAsia="en-IN"/>
        </w:rPr>
        <w:t xml:space="preserve">ssessment </w:t>
      </w:r>
      <w:r w:rsidRPr="00666A31">
        <w:rPr>
          <w:rFonts w:ascii="Times New Roman" w:hAnsi="Times New Roman" w:cs="Times New Roman"/>
          <w:lang w:val="en-IN" w:eastAsia="en-IN"/>
        </w:rPr>
        <w:t>(EFA)</w:t>
      </w:r>
      <w:r w:rsidR="006772EF" w:rsidRPr="00666A31">
        <w:rPr>
          <w:rFonts w:ascii="Times New Roman" w:hAnsi="Times New Roman" w:cs="Times New Roman"/>
          <w:lang w:val="en-IN" w:eastAsia="en-IN"/>
        </w:rPr>
        <w:t>,</w:t>
      </w:r>
      <w:r w:rsidRPr="00666A31">
        <w:rPr>
          <w:rFonts w:ascii="Times New Roman" w:hAnsi="Times New Roman" w:cs="Times New Roman"/>
          <w:lang w:val="en-IN" w:eastAsia="en-IN"/>
        </w:rPr>
        <w:t xml:space="preserve"> and LES </w:t>
      </w:r>
      <w:r w:rsidR="006772EF" w:rsidRPr="00666A31">
        <w:rPr>
          <w:rFonts w:ascii="Times New Roman" w:hAnsi="Times New Roman" w:cs="Times New Roman"/>
          <w:lang w:val="en-IN" w:eastAsia="en-IN"/>
        </w:rPr>
        <w:t xml:space="preserve">found </w:t>
      </w:r>
      <w:r w:rsidRPr="00666A31">
        <w:rPr>
          <w:rFonts w:ascii="Times New Roman" w:hAnsi="Times New Roman" w:cs="Times New Roman"/>
          <w:lang w:val="en-IN" w:eastAsia="en-IN"/>
        </w:rPr>
        <w:t>MEPS the most commonly reported elbow score. The authors concluded that comparison of psychometric properties of the elbow scores failed to show any major difference between the outcome instruments. We agree with the view of Riedel and Beaton</w:t>
      </w:r>
      <w:r w:rsidRPr="00666A31">
        <w:rPr>
          <w:rFonts w:ascii="Times New Roman" w:hAnsi="Times New Roman" w:cs="Times New Roman"/>
          <w:vertAlign w:val="superscript"/>
          <w:lang w:val="en-IN" w:eastAsia="en-IN"/>
        </w:rPr>
        <w:t>24</w:t>
      </w:r>
      <w:r w:rsidRPr="00666A31">
        <w:rPr>
          <w:rFonts w:ascii="Times New Roman" w:hAnsi="Times New Roman" w:cs="Times New Roman"/>
          <w:lang w:val="en-IN" w:eastAsia="en-IN"/>
        </w:rPr>
        <w:t xml:space="preserve"> that a single total value of outcome instrument </w:t>
      </w:r>
      <w:r w:rsidR="003162EE">
        <w:rPr>
          <w:rFonts w:ascii="Times New Roman" w:hAnsi="Times New Roman" w:cs="Times New Roman"/>
          <w:lang w:val="en-IN" w:eastAsia="en-IN"/>
        </w:rPr>
        <w:t xml:space="preserve">should </w:t>
      </w:r>
      <w:r w:rsidRPr="00666A31">
        <w:rPr>
          <w:rFonts w:ascii="Times New Roman" w:hAnsi="Times New Roman" w:cs="Times New Roman"/>
          <w:lang w:val="en-IN" w:eastAsia="en-IN"/>
        </w:rPr>
        <w:t xml:space="preserve">be presented </w:t>
      </w:r>
      <w:r w:rsidRPr="00666A31">
        <w:rPr>
          <w:rFonts w:ascii="Times New Roman" w:hAnsi="Times New Roman" w:cs="Times New Roman"/>
          <w:lang w:val="en-IN" w:eastAsia="en-IN"/>
        </w:rPr>
        <w:lastRenderedPageBreak/>
        <w:t xml:space="preserve">instead of </w:t>
      </w:r>
      <w:r w:rsidR="006772EF" w:rsidRPr="00666A31">
        <w:rPr>
          <w:rFonts w:ascii="Times New Roman" w:hAnsi="Times New Roman" w:cs="Times New Roman"/>
          <w:lang w:val="en-IN" w:eastAsia="en-IN"/>
        </w:rPr>
        <w:t xml:space="preserve">several </w:t>
      </w:r>
      <w:r w:rsidRPr="00666A31">
        <w:rPr>
          <w:rFonts w:ascii="Times New Roman" w:hAnsi="Times New Roman" w:cs="Times New Roman"/>
          <w:lang w:val="en-IN" w:eastAsia="en-IN"/>
        </w:rPr>
        <w:t xml:space="preserve">values </w:t>
      </w:r>
      <w:r w:rsidR="006772EF" w:rsidRPr="00666A31">
        <w:rPr>
          <w:rFonts w:ascii="Times New Roman" w:hAnsi="Times New Roman" w:cs="Times New Roman"/>
          <w:lang w:val="en-IN" w:eastAsia="en-IN"/>
        </w:rPr>
        <w:t>for</w:t>
      </w:r>
      <w:r w:rsidRPr="00666A31">
        <w:rPr>
          <w:rFonts w:ascii="Times New Roman" w:hAnsi="Times New Roman" w:cs="Times New Roman"/>
          <w:lang w:val="en-IN" w:eastAsia="en-IN"/>
        </w:rPr>
        <w:t xml:space="preserve"> various sub-domains like pain, function and psychosocial components</w:t>
      </w:r>
      <w:r w:rsidRPr="00666A31">
        <w:rPr>
          <w:rFonts w:ascii="Times New Roman" w:hAnsi="Times New Roman"/>
          <w:lang w:val="en-IN" w:eastAsia="en-IN"/>
        </w:rPr>
        <w:t xml:space="preserve">. </w:t>
      </w:r>
      <w:r w:rsidRPr="00666A31">
        <w:rPr>
          <w:rFonts w:ascii="Times New Roman" w:hAnsi="Times New Roman" w:cs="Times New Roman"/>
          <w:lang w:val="en-IN" w:eastAsia="en-IN"/>
        </w:rPr>
        <w:t xml:space="preserve">Another review observed that measurement error of LES </w:t>
      </w:r>
      <w:r w:rsidR="003162EE" w:rsidRPr="00666A31">
        <w:rPr>
          <w:rFonts w:ascii="Times New Roman" w:hAnsi="Times New Roman" w:cs="Times New Roman"/>
          <w:lang w:val="en-IN" w:eastAsia="en-IN"/>
        </w:rPr>
        <w:t>ha</w:t>
      </w:r>
      <w:r w:rsidR="003162EE">
        <w:rPr>
          <w:rFonts w:ascii="Times New Roman" w:hAnsi="Times New Roman" w:cs="Times New Roman"/>
          <w:lang w:val="en-IN" w:eastAsia="en-IN"/>
        </w:rPr>
        <w:t>s</w:t>
      </w:r>
      <w:r w:rsidR="003162EE" w:rsidRPr="00666A31">
        <w:rPr>
          <w:rFonts w:ascii="Times New Roman" w:hAnsi="Times New Roman" w:cs="Times New Roman"/>
          <w:lang w:val="en-IN" w:eastAsia="en-IN"/>
        </w:rPr>
        <w:t xml:space="preserve"> </w:t>
      </w:r>
      <w:r w:rsidRPr="00666A31">
        <w:rPr>
          <w:rFonts w:ascii="Times New Roman" w:hAnsi="Times New Roman" w:cs="Times New Roman"/>
          <w:lang w:val="en-IN" w:eastAsia="en-IN"/>
        </w:rPr>
        <w:t>not been reported. The present study addresses the issue of measurement error by describing SEM and SDC</w:t>
      </w:r>
      <w:r w:rsidRPr="00666A31">
        <w:rPr>
          <w:rFonts w:ascii="Times New Roman" w:hAnsi="Times New Roman"/>
          <w:lang w:val="en-IN" w:eastAsia="en-IN"/>
        </w:rPr>
        <w:t>.</w:t>
      </w:r>
      <w:r w:rsidR="00627F9F" w:rsidRPr="00666A31">
        <w:rPr>
          <w:rFonts w:ascii="Times New Roman" w:hAnsi="Times New Roman" w:cs="Times New Roman"/>
          <w:vertAlign w:val="superscript"/>
          <w:lang w:val="en-IN" w:eastAsia="en-IN"/>
        </w:rPr>
        <w:t>2</w:t>
      </w:r>
      <w:r w:rsidR="008208DF">
        <w:rPr>
          <w:rFonts w:ascii="Times New Roman" w:hAnsi="Times New Roman" w:cs="Times New Roman"/>
          <w:vertAlign w:val="superscript"/>
          <w:lang w:val="en-IN" w:eastAsia="en-IN"/>
        </w:rPr>
        <w:t>8</w:t>
      </w:r>
    </w:p>
    <w:p w14:paraId="2E1FB320" w14:textId="77777777" w:rsidR="002F0E8D" w:rsidRPr="002F0E8D" w:rsidRDefault="002F0E8D" w:rsidP="00756FA8">
      <w:pPr>
        <w:autoSpaceDE w:val="0"/>
        <w:autoSpaceDN w:val="0"/>
        <w:adjustRightInd w:val="0"/>
        <w:spacing w:line="480" w:lineRule="auto"/>
        <w:contextualSpacing/>
        <w:jc w:val="both"/>
        <w:rPr>
          <w:rFonts w:ascii="Times New Roman" w:hAnsi="Times New Roman"/>
          <w:sz w:val="12"/>
          <w:lang w:val="en-IN" w:eastAsia="en-IN"/>
        </w:rPr>
      </w:pPr>
    </w:p>
    <w:p w14:paraId="11279218" w14:textId="77777777" w:rsidR="000222AE" w:rsidRDefault="005D6922" w:rsidP="005D6922">
      <w:pPr>
        <w:spacing w:line="480" w:lineRule="auto"/>
        <w:contextualSpacing/>
        <w:jc w:val="both"/>
        <w:rPr>
          <w:rFonts w:ascii="Times New Roman" w:hAnsi="Times New Roman" w:cs="Times New Roman"/>
        </w:rPr>
      </w:pPr>
      <w:r w:rsidRPr="00666A31">
        <w:rPr>
          <w:rFonts w:ascii="Times New Roman" w:hAnsi="Times New Roman" w:cs="Times New Roman"/>
          <w:lang w:val="en-IN" w:eastAsia="en-IN"/>
        </w:rPr>
        <w:t>One</w:t>
      </w:r>
      <w:r w:rsidRPr="00666A31">
        <w:rPr>
          <w:rFonts w:ascii="Times New Roman" w:hAnsi="Times New Roman" w:cs="Times New Roman"/>
          <w:b/>
          <w:i/>
          <w:lang w:val="en-IN" w:eastAsia="en-IN"/>
        </w:rPr>
        <w:t xml:space="preserve"> </w:t>
      </w:r>
      <w:r w:rsidR="00627F9F" w:rsidRPr="00574848">
        <w:rPr>
          <w:rFonts w:ascii="Times New Roman" w:hAnsi="Times New Roman" w:cs="Times New Roman"/>
          <w:lang w:val="en-IN" w:eastAsia="en-IN"/>
        </w:rPr>
        <w:t xml:space="preserve">of the </w:t>
      </w:r>
      <w:r w:rsidRPr="00627F9F">
        <w:rPr>
          <w:rFonts w:ascii="Times New Roman" w:hAnsi="Times New Roman" w:cs="Times New Roman"/>
          <w:lang w:val="en-IN" w:eastAsia="en-IN"/>
        </w:rPr>
        <w:t>s</w:t>
      </w:r>
      <w:r w:rsidR="00AF1AFE" w:rsidRPr="00627F9F">
        <w:rPr>
          <w:rFonts w:ascii="Times New Roman" w:hAnsi="Times New Roman" w:cs="Times New Roman"/>
          <w:lang w:val="en-IN" w:eastAsia="en-IN"/>
        </w:rPr>
        <w:t>trength</w:t>
      </w:r>
      <w:r w:rsidR="00627F9F" w:rsidRPr="00627F9F">
        <w:rPr>
          <w:rFonts w:ascii="Times New Roman" w:hAnsi="Times New Roman" w:cs="Times New Roman"/>
          <w:lang w:val="en-IN" w:eastAsia="en-IN"/>
        </w:rPr>
        <w:t>s</w:t>
      </w:r>
      <w:r w:rsidR="00AF1AFE" w:rsidRPr="00666A31">
        <w:rPr>
          <w:rFonts w:ascii="Times New Roman" w:hAnsi="Times New Roman" w:cs="Times New Roman"/>
          <w:lang w:val="en-IN" w:eastAsia="en-IN"/>
        </w:rPr>
        <w:t xml:space="preserve"> of the present study is </w:t>
      </w:r>
      <w:r w:rsidRPr="00666A31">
        <w:rPr>
          <w:rFonts w:ascii="Times New Roman" w:hAnsi="Times New Roman" w:cs="Times New Roman"/>
          <w:lang w:val="en-IN" w:eastAsia="en-IN"/>
        </w:rPr>
        <w:t>to</w:t>
      </w:r>
      <w:r w:rsidR="00AF1AFE" w:rsidRPr="00666A31">
        <w:rPr>
          <w:rFonts w:ascii="Times New Roman" w:hAnsi="Times New Roman" w:cs="Times New Roman"/>
          <w:lang w:val="en-IN" w:eastAsia="en-IN"/>
        </w:rPr>
        <w:t xml:space="preserve"> </w:t>
      </w:r>
      <w:r w:rsidRPr="00666A31">
        <w:rPr>
          <w:rFonts w:ascii="Times New Roman" w:hAnsi="Times New Roman" w:cs="Times New Roman"/>
          <w:lang w:val="en-IN" w:eastAsia="en-IN"/>
        </w:rPr>
        <w:t>show</w:t>
      </w:r>
      <w:r w:rsidR="00AF1AFE" w:rsidRPr="00666A31">
        <w:rPr>
          <w:rFonts w:ascii="Times New Roman" w:hAnsi="Times New Roman" w:cs="Times New Roman"/>
          <w:lang w:val="en-IN" w:eastAsia="en-IN"/>
        </w:rPr>
        <w:t xml:space="preserve"> satisfactory interpretability </w:t>
      </w:r>
      <w:r w:rsidRPr="00666A31">
        <w:rPr>
          <w:rFonts w:ascii="Times New Roman" w:hAnsi="Times New Roman" w:cs="Times New Roman"/>
          <w:lang w:val="en-IN" w:eastAsia="en-IN"/>
        </w:rPr>
        <w:t xml:space="preserve">of </w:t>
      </w:r>
      <w:r w:rsidR="00AF1AFE" w:rsidRPr="00666A31">
        <w:rPr>
          <w:rFonts w:ascii="Times New Roman" w:hAnsi="Times New Roman" w:cs="Times New Roman"/>
          <w:lang w:val="en-IN" w:eastAsia="en-IN"/>
        </w:rPr>
        <w:t xml:space="preserve">psychometric property of the LES. </w:t>
      </w:r>
      <w:r w:rsidR="00AF1AFE" w:rsidRPr="00666A31">
        <w:rPr>
          <w:rFonts w:ascii="Times New Roman" w:hAnsi="Times New Roman" w:cs="Times New Roman"/>
        </w:rPr>
        <w:t>Interpretability is defined as the ability to assign and infer qualitative information from quantitative data</w:t>
      </w:r>
      <w:r w:rsidR="00627F9F">
        <w:rPr>
          <w:rFonts w:ascii="Times New Roman" w:hAnsi="Times New Roman" w:cs="Times New Roman"/>
        </w:rPr>
        <w:t>.</w:t>
      </w:r>
      <w:r w:rsidR="00AF1AFE" w:rsidRPr="00666A31">
        <w:rPr>
          <w:rFonts w:ascii="Times New Roman" w:hAnsi="Times New Roman" w:cs="Times New Roman"/>
          <w:vertAlign w:val="superscript"/>
        </w:rPr>
        <w:t>19</w:t>
      </w:r>
      <w:r w:rsidR="00AF1AFE" w:rsidRPr="00666A31">
        <w:rPr>
          <w:rFonts w:ascii="Times New Roman" w:hAnsi="Times New Roman"/>
        </w:rPr>
        <w:t xml:space="preserve"> </w:t>
      </w:r>
      <w:r w:rsidR="00AF1AFE" w:rsidRPr="00666A31">
        <w:rPr>
          <w:rFonts w:ascii="Times New Roman" w:hAnsi="Times New Roman" w:cs="Times New Roman"/>
        </w:rPr>
        <w:t>There is no consensus regarding the ideal way to check interpretability of an outcome measure. Terwee et al</w:t>
      </w:r>
      <w:r w:rsidR="00AF1AFE" w:rsidRPr="00666A31">
        <w:rPr>
          <w:rFonts w:ascii="Times New Roman" w:hAnsi="Times New Roman" w:cs="Times New Roman"/>
          <w:vertAlign w:val="superscript"/>
        </w:rPr>
        <w:t>2</w:t>
      </w:r>
      <w:r w:rsidR="008208DF">
        <w:rPr>
          <w:rFonts w:ascii="Times New Roman" w:hAnsi="Times New Roman" w:cs="Times New Roman"/>
          <w:vertAlign w:val="superscript"/>
        </w:rPr>
        <w:t>7</w:t>
      </w:r>
      <w:r w:rsidR="00AF1AFE" w:rsidRPr="00666A31">
        <w:rPr>
          <w:rFonts w:ascii="Times New Roman" w:hAnsi="Times New Roman" w:cs="Times New Roman"/>
        </w:rPr>
        <w:t xml:space="preserve"> gave positive rating if the outcome score was presented as mean and </w:t>
      </w:r>
      <w:r w:rsidRPr="00666A31">
        <w:rPr>
          <w:rFonts w:ascii="Times New Roman" w:hAnsi="Times New Roman" w:cs="Times New Roman"/>
        </w:rPr>
        <w:t xml:space="preserve">SD </w:t>
      </w:r>
      <w:r w:rsidR="00AF1AFE" w:rsidRPr="00666A31">
        <w:rPr>
          <w:rFonts w:ascii="Times New Roman" w:hAnsi="Times New Roman" w:cs="Times New Roman"/>
        </w:rPr>
        <w:t>in at</w:t>
      </w:r>
      <w:r w:rsidRPr="00666A31">
        <w:rPr>
          <w:rFonts w:ascii="Times New Roman" w:hAnsi="Times New Roman" w:cs="Times New Roman"/>
        </w:rPr>
        <w:t xml:space="preserve"> </w:t>
      </w:r>
      <w:r w:rsidR="00AF1AFE" w:rsidRPr="00666A31">
        <w:rPr>
          <w:rFonts w:ascii="Times New Roman" w:hAnsi="Times New Roman" w:cs="Times New Roman"/>
        </w:rPr>
        <w:t xml:space="preserve">least four sub-groups of participants and if values of </w:t>
      </w:r>
      <w:r w:rsidRPr="00666A31">
        <w:rPr>
          <w:rFonts w:ascii="Times New Roman" w:hAnsi="Times New Roman" w:cs="Times New Roman"/>
        </w:rPr>
        <w:t xml:space="preserve">MCID </w:t>
      </w:r>
      <w:r w:rsidR="00AF1AFE" w:rsidRPr="00666A31">
        <w:rPr>
          <w:rFonts w:ascii="Times New Roman" w:hAnsi="Times New Roman" w:cs="Times New Roman"/>
        </w:rPr>
        <w:t>or minimal important change were presented</w:t>
      </w:r>
      <w:r w:rsidRPr="00666A31">
        <w:rPr>
          <w:rFonts w:ascii="Times New Roman" w:hAnsi="Times New Roman" w:cs="Times New Roman"/>
        </w:rPr>
        <w:t xml:space="preserve">. </w:t>
      </w:r>
      <w:r w:rsidR="00AF1AFE" w:rsidRPr="00666A31">
        <w:rPr>
          <w:rFonts w:ascii="Times New Roman" w:hAnsi="Times New Roman" w:cs="Times New Roman"/>
        </w:rPr>
        <w:t>The present study has described MCID values for LES. Eechaute et al</w:t>
      </w:r>
      <w:r w:rsidR="00AF1AFE" w:rsidRPr="00666A31">
        <w:rPr>
          <w:rFonts w:ascii="Times New Roman" w:hAnsi="Times New Roman" w:cs="Times New Roman"/>
          <w:vertAlign w:val="superscript"/>
        </w:rPr>
        <w:t>13</w:t>
      </w:r>
      <w:r w:rsidR="00AF1AFE" w:rsidRPr="00666A31">
        <w:rPr>
          <w:rFonts w:ascii="Times New Roman" w:hAnsi="Times New Roman" w:cs="Times New Roman"/>
        </w:rPr>
        <w:t xml:space="preserve"> considered that interpretability of an outcome measure could be inferred if any two of the following four criteria were </w:t>
      </w:r>
      <w:r w:rsidRPr="00666A31">
        <w:rPr>
          <w:rFonts w:ascii="Times New Roman" w:hAnsi="Times New Roman" w:cs="Times New Roman"/>
        </w:rPr>
        <w:t>achieved</w:t>
      </w:r>
      <w:r w:rsidR="00AF1AFE" w:rsidRPr="00666A31">
        <w:rPr>
          <w:rFonts w:ascii="Times New Roman" w:hAnsi="Times New Roman" w:cs="Times New Roman"/>
        </w:rPr>
        <w:t xml:space="preserve">: scores presented as mean and </w:t>
      </w:r>
      <w:r w:rsidRPr="00666A31">
        <w:rPr>
          <w:rFonts w:ascii="Times New Roman" w:hAnsi="Times New Roman" w:cs="Times New Roman"/>
        </w:rPr>
        <w:t xml:space="preserve">SD, </w:t>
      </w:r>
      <w:r w:rsidR="00AF1AFE" w:rsidRPr="00666A31">
        <w:rPr>
          <w:rFonts w:ascii="Times New Roman" w:hAnsi="Times New Roman" w:cs="Times New Roman"/>
        </w:rPr>
        <w:t>comparison of data in various sub-groups, evaluating correlation between change in score and patient’s global assessment of change</w:t>
      </w:r>
      <w:r w:rsidRPr="00666A31">
        <w:rPr>
          <w:rFonts w:ascii="Times New Roman" w:hAnsi="Times New Roman" w:cs="Times New Roman"/>
        </w:rPr>
        <w:t>,</w:t>
      </w:r>
      <w:r w:rsidR="00AF1AFE" w:rsidRPr="00666A31">
        <w:rPr>
          <w:rFonts w:ascii="Times New Roman" w:hAnsi="Times New Roman" w:cs="Times New Roman"/>
        </w:rPr>
        <w:t xml:space="preserve"> and correlation between change in score and other commonly used outcome measures. </w:t>
      </w:r>
      <w:r w:rsidR="00470E69">
        <w:rPr>
          <w:rFonts w:ascii="Times New Roman" w:hAnsi="Times New Roman" w:cs="Times New Roman"/>
        </w:rPr>
        <w:t>Another study</w:t>
      </w:r>
      <w:r w:rsidR="00470E69" w:rsidRPr="00470E69">
        <w:rPr>
          <w:rFonts w:ascii="Times New Roman" w:hAnsi="Times New Roman" w:cs="Times New Roman"/>
        </w:rPr>
        <w:t xml:space="preserve"> described LES in four subgroups of patients </w:t>
      </w:r>
      <w:r w:rsidR="00470E69">
        <w:rPr>
          <w:rFonts w:ascii="Times New Roman" w:hAnsi="Times New Roman" w:cs="Times New Roman"/>
        </w:rPr>
        <w:t xml:space="preserve">based on </w:t>
      </w:r>
      <w:r w:rsidR="00470E69" w:rsidRPr="00470E69">
        <w:rPr>
          <w:rFonts w:ascii="Times New Roman" w:hAnsi="Times New Roman" w:cs="Times New Roman"/>
        </w:rPr>
        <w:t>patient satisfaction after the total elbow replacement.</w:t>
      </w:r>
      <w:r w:rsidR="000F474F" w:rsidRPr="00666A31">
        <w:rPr>
          <w:rFonts w:ascii="Times New Roman" w:hAnsi="Times New Roman" w:cs="Times New Roman"/>
          <w:vertAlign w:val="superscript"/>
        </w:rPr>
        <w:t>3</w:t>
      </w:r>
      <w:r w:rsidR="000F474F">
        <w:rPr>
          <w:rFonts w:ascii="Times New Roman" w:hAnsi="Times New Roman" w:cs="Times New Roman"/>
          <w:vertAlign w:val="superscript"/>
        </w:rPr>
        <w:t>2</w:t>
      </w:r>
      <w:r w:rsidR="00AF1AFE" w:rsidRPr="00666A31">
        <w:rPr>
          <w:rFonts w:ascii="Times New Roman" w:hAnsi="Times New Roman" w:cs="Times New Roman"/>
        </w:rPr>
        <w:t xml:space="preserve"> The mean change in LES and the </w:t>
      </w:r>
      <w:r w:rsidRPr="00666A31">
        <w:rPr>
          <w:rFonts w:ascii="Times New Roman" w:hAnsi="Times New Roman" w:cs="Times New Roman"/>
        </w:rPr>
        <w:t xml:space="preserve">SD </w:t>
      </w:r>
      <w:r w:rsidR="00AF1AFE" w:rsidRPr="00666A31">
        <w:rPr>
          <w:rFonts w:ascii="Times New Roman" w:hAnsi="Times New Roman" w:cs="Times New Roman"/>
        </w:rPr>
        <w:t>of the change score was estimated for unsatisfied, somewhat satisfied, satisfied and very satisfied patients. The mean change in LES increased as patient satisfaction improved.</w:t>
      </w:r>
    </w:p>
    <w:p w14:paraId="361C506D" w14:textId="77777777" w:rsidR="00AF1AFE" w:rsidRPr="002F0E8D" w:rsidRDefault="00AF1AFE" w:rsidP="005D6922">
      <w:pPr>
        <w:spacing w:line="480" w:lineRule="auto"/>
        <w:contextualSpacing/>
        <w:jc w:val="both"/>
        <w:rPr>
          <w:rFonts w:ascii="Times New Roman" w:hAnsi="Times New Roman" w:cs="Times New Roman"/>
          <w:sz w:val="12"/>
        </w:rPr>
      </w:pPr>
      <w:r w:rsidRPr="000222AE">
        <w:rPr>
          <w:rFonts w:ascii="Times New Roman" w:hAnsi="Times New Roman" w:cs="Times New Roman"/>
          <w:sz w:val="10"/>
        </w:rPr>
        <w:t xml:space="preserve"> </w:t>
      </w:r>
    </w:p>
    <w:p w14:paraId="2C7D4A5A" w14:textId="5D689622" w:rsidR="007837E7" w:rsidRDefault="005D6922" w:rsidP="007837E7">
      <w:pPr>
        <w:spacing w:line="480" w:lineRule="auto"/>
        <w:contextualSpacing/>
        <w:jc w:val="both"/>
        <w:rPr>
          <w:rFonts w:ascii="Times New Roman" w:hAnsi="Times New Roman" w:cs="Times New Roman"/>
        </w:rPr>
      </w:pPr>
      <w:r w:rsidRPr="00666A31">
        <w:rPr>
          <w:rFonts w:ascii="Times New Roman" w:hAnsi="Times New Roman" w:cs="Times New Roman"/>
        </w:rPr>
        <w:t>The present study has its limitation</w:t>
      </w:r>
      <w:r w:rsidR="003162EE">
        <w:rPr>
          <w:rFonts w:ascii="Times New Roman" w:hAnsi="Times New Roman" w:cs="Times New Roman"/>
        </w:rPr>
        <w:t>s</w:t>
      </w:r>
      <w:r w:rsidRPr="00666A31">
        <w:rPr>
          <w:rFonts w:ascii="Times New Roman" w:hAnsi="Times New Roman" w:cs="Times New Roman"/>
        </w:rPr>
        <w:t xml:space="preserve">. </w:t>
      </w:r>
      <w:r w:rsidR="00AF1AFE" w:rsidRPr="00666A31">
        <w:rPr>
          <w:rFonts w:ascii="Times New Roman" w:hAnsi="Times New Roman" w:cs="Times New Roman"/>
        </w:rPr>
        <w:t>The value of reliability coefficien</w:t>
      </w:r>
      <w:r w:rsidRPr="00666A31">
        <w:rPr>
          <w:rFonts w:ascii="Times New Roman" w:hAnsi="Times New Roman" w:cs="Times New Roman"/>
        </w:rPr>
        <w:t xml:space="preserve">t was 0.85, which was lower than </w:t>
      </w:r>
      <w:r w:rsidR="00AF1AFE" w:rsidRPr="00666A31">
        <w:rPr>
          <w:rFonts w:ascii="Times New Roman" w:hAnsi="Times New Roman" w:cs="Times New Roman"/>
        </w:rPr>
        <w:t xml:space="preserve">the reliability coefficient (0.93) </w:t>
      </w:r>
      <w:r w:rsidRPr="00666A31">
        <w:rPr>
          <w:rFonts w:ascii="Times New Roman" w:hAnsi="Times New Roman" w:cs="Times New Roman"/>
        </w:rPr>
        <w:t xml:space="preserve">reported for </w:t>
      </w:r>
      <w:r w:rsidR="00AF1AFE" w:rsidRPr="00666A31">
        <w:rPr>
          <w:rFonts w:ascii="Times New Roman" w:hAnsi="Times New Roman" w:cs="Times New Roman"/>
        </w:rPr>
        <w:t>the initial validation study</w:t>
      </w:r>
      <w:r w:rsidR="00627F9F">
        <w:rPr>
          <w:rFonts w:ascii="Times New Roman" w:hAnsi="Times New Roman" w:cs="Times New Roman"/>
        </w:rPr>
        <w:t>.</w:t>
      </w:r>
      <w:r w:rsidR="00AF1AFE" w:rsidRPr="00666A31">
        <w:rPr>
          <w:rFonts w:ascii="Times New Roman" w:hAnsi="Times New Roman" w:cs="Times New Roman"/>
          <w:vertAlign w:val="superscript"/>
        </w:rPr>
        <w:t>25</w:t>
      </w:r>
      <w:r w:rsidR="00AF1AFE" w:rsidRPr="00666A31">
        <w:rPr>
          <w:rFonts w:ascii="Times New Roman" w:hAnsi="Times New Roman" w:cs="Times New Roman"/>
        </w:rPr>
        <w:t xml:space="preserve"> Possible explanations for this could be the difference in the outcome eva</w:t>
      </w:r>
      <w:r w:rsidRPr="00666A31">
        <w:rPr>
          <w:rFonts w:ascii="Times New Roman" w:hAnsi="Times New Roman" w:cs="Times New Roman"/>
        </w:rPr>
        <w:t>luation time. It is likely that evaluation at 1-</w:t>
      </w:r>
      <w:r w:rsidR="00AF1AFE" w:rsidRPr="00666A31">
        <w:rPr>
          <w:rFonts w:ascii="Times New Roman" w:hAnsi="Times New Roman" w:cs="Times New Roman"/>
        </w:rPr>
        <w:t xml:space="preserve">year after the index procedure </w:t>
      </w:r>
      <w:r w:rsidRPr="00666A31">
        <w:rPr>
          <w:rFonts w:ascii="Times New Roman" w:hAnsi="Times New Roman" w:cs="Times New Roman"/>
        </w:rPr>
        <w:t xml:space="preserve">was </w:t>
      </w:r>
      <w:r w:rsidR="00AF1AFE" w:rsidRPr="00666A31">
        <w:rPr>
          <w:rFonts w:ascii="Times New Roman" w:hAnsi="Times New Roman" w:cs="Times New Roman"/>
        </w:rPr>
        <w:t>long. Test-retest validity in the original validation study was performed betwe</w:t>
      </w:r>
      <w:r w:rsidRPr="00666A31">
        <w:rPr>
          <w:rFonts w:ascii="Times New Roman" w:hAnsi="Times New Roman" w:cs="Times New Roman"/>
        </w:rPr>
        <w:t xml:space="preserve">en one and three days after the </w:t>
      </w:r>
      <w:r w:rsidR="00AF1AFE" w:rsidRPr="00666A31">
        <w:rPr>
          <w:rFonts w:ascii="Times New Roman" w:hAnsi="Times New Roman" w:cs="Times New Roman"/>
        </w:rPr>
        <w:t>init</w:t>
      </w:r>
      <w:r w:rsidRPr="00666A31">
        <w:rPr>
          <w:rFonts w:ascii="Times New Roman" w:hAnsi="Times New Roman" w:cs="Times New Roman"/>
        </w:rPr>
        <w:t>i</w:t>
      </w:r>
      <w:r w:rsidR="00AF1AFE" w:rsidRPr="00666A31">
        <w:rPr>
          <w:rFonts w:ascii="Times New Roman" w:hAnsi="Times New Roman" w:cs="Times New Roman"/>
        </w:rPr>
        <w:t xml:space="preserve">al evaluation. Evaluation at one to weeks is more likely to give </w:t>
      </w:r>
      <w:r w:rsidR="003162EE">
        <w:rPr>
          <w:rFonts w:ascii="Times New Roman" w:hAnsi="Times New Roman" w:cs="Times New Roman"/>
        </w:rPr>
        <w:t xml:space="preserve">a more </w:t>
      </w:r>
      <w:r w:rsidR="00AF1AFE" w:rsidRPr="00666A31">
        <w:rPr>
          <w:rFonts w:ascii="Times New Roman" w:hAnsi="Times New Roman" w:cs="Times New Roman"/>
        </w:rPr>
        <w:t>accurate result</w:t>
      </w:r>
      <w:r w:rsidR="00627F9F">
        <w:rPr>
          <w:rFonts w:ascii="Times New Roman" w:hAnsi="Times New Roman" w:cs="Times New Roman"/>
        </w:rPr>
        <w:t>.</w:t>
      </w:r>
      <w:r w:rsidR="00AF1AFE" w:rsidRPr="00666A31">
        <w:rPr>
          <w:rFonts w:ascii="Times New Roman" w:hAnsi="Times New Roman" w:cs="Times New Roman"/>
          <w:vertAlign w:val="superscript"/>
        </w:rPr>
        <w:t>12</w:t>
      </w:r>
      <w:r w:rsidR="00AF1AFE" w:rsidRPr="00666A31">
        <w:rPr>
          <w:rFonts w:ascii="Times New Roman" w:hAnsi="Times New Roman"/>
        </w:rPr>
        <w:t xml:space="preserve"> </w:t>
      </w:r>
      <w:r w:rsidR="00AF1AFE" w:rsidRPr="00666A31">
        <w:rPr>
          <w:rFonts w:ascii="Times New Roman" w:hAnsi="Times New Roman" w:cs="Times New Roman"/>
        </w:rPr>
        <w:t>It is recommended that the value of test-retest reliability coefficient should be more than 0.70 in order to be considered satisfactory</w:t>
      </w:r>
      <w:r w:rsidR="00627F9F">
        <w:rPr>
          <w:rFonts w:ascii="Times New Roman" w:hAnsi="Times New Roman" w:cs="Times New Roman"/>
        </w:rPr>
        <w:t>.</w:t>
      </w:r>
      <w:r w:rsidR="00AF1AFE" w:rsidRPr="00666A31">
        <w:rPr>
          <w:rFonts w:ascii="Times New Roman" w:hAnsi="Times New Roman" w:cs="Times New Roman"/>
          <w:vertAlign w:val="superscript"/>
        </w:rPr>
        <w:t>13</w:t>
      </w:r>
      <w:r w:rsidR="00AF1AFE" w:rsidRPr="00666A31">
        <w:rPr>
          <w:rFonts w:ascii="Times New Roman" w:hAnsi="Times New Roman" w:cs="Times New Roman"/>
        </w:rPr>
        <w:t xml:space="preserve"> Our value is still acceptable as it is higher than </w:t>
      </w:r>
      <w:r w:rsidR="003162EE" w:rsidRPr="00666A31">
        <w:rPr>
          <w:rFonts w:ascii="Times New Roman" w:hAnsi="Times New Roman" w:cs="Times New Roman"/>
        </w:rPr>
        <w:t>th</w:t>
      </w:r>
      <w:r w:rsidR="003162EE">
        <w:rPr>
          <w:rFonts w:ascii="Times New Roman" w:hAnsi="Times New Roman" w:cs="Times New Roman"/>
        </w:rPr>
        <w:t>is</w:t>
      </w:r>
      <w:r w:rsidR="003162EE" w:rsidRPr="00666A31">
        <w:rPr>
          <w:rFonts w:ascii="Times New Roman" w:hAnsi="Times New Roman" w:cs="Times New Roman"/>
        </w:rPr>
        <w:t xml:space="preserve"> </w:t>
      </w:r>
      <w:r w:rsidR="00AF1AFE" w:rsidRPr="00666A31">
        <w:rPr>
          <w:rFonts w:ascii="Times New Roman" w:hAnsi="Times New Roman" w:cs="Times New Roman"/>
        </w:rPr>
        <w:t>recommended value.</w:t>
      </w:r>
      <w:r w:rsidR="007837E7">
        <w:rPr>
          <w:rFonts w:ascii="Times New Roman" w:hAnsi="Times New Roman" w:cs="Times New Roman"/>
        </w:rPr>
        <w:br w:type="page"/>
      </w:r>
    </w:p>
    <w:p w14:paraId="6D53DAF6" w14:textId="285D097B" w:rsidR="00AF1AFE" w:rsidRPr="00666A31" w:rsidRDefault="00A730E6" w:rsidP="00882716">
      <w:pPr>
        <w:spacing w:line="480" w:lineRule="auto"/>
        <w:contextualSpacing/>
        <w:rPr>
          <w:rFonts w:ascii="Times New Roman" w:hAnsi="Times New Roman" w:cs="Times New Roman"/>
          <w:b/>
        </w:rPr>
      </w:pPr>
      <w:r w:rsidRPr="00666A31">
        <w:rPr>
          <w:rFonts w:ascii="Times New Roman" w:hAnsi="Times New Roman" w:cs="Times New Roman"/>
          <w:b/>
        </w:rPr>
        <w:lastRenderedPageBreak/>
        <w:t>CONCLUSION</w:t>
      </w:r>
    </w:p>
    <w:p w14:paraId="4504041B" w14:textId="77777777" w:rsidR="00AF1AFE" w:rsidRPr="00666A31" w:rsidRDefault="00AF1AFE" w:rsidP="00A730E6">
      <w:pPr>
        <w:spacing w:line="480" w:lineRule="auto"/>
        <w:contextualSpacing/>
        <w:jc w:val="both"/>
        <w:rPr>
          <w:rFonts w:ascii="Times New Roman" w:hAnsi="Times New Roman" w:cs="Times New Roman"/>
        </w:rPr>
      </w:pPr>
      <w:r w:rsidRPr="00666A31">
        <w:rPr>
          <w:rFonts w:ascii="Times New Roman" w:hAnsi="Times New Roman" w:cs="Times New Roman"/>
        </w:rPr>
        <w:t xml:space="preserve">The </w:t>
      </w:r>
      <w:r w:rsidR="005D6922" w:rsidRPr="00666A31">
        <w:rPr>
          <w:rFonts w:ascii="Times New Roman" w:hAnsi="Times New Roman" w:cs="Times New Roman"/>
        </w:rPr>
        <w:t xml:space="preserve">MCID </w:t>
      </w:r>
      <w:r w:rsidRPr="00666A31">
        <w:rPr>
          <w:rFonts w:ascii="Times New Roman" w:hAnsi="Times New Roman" w:cs="Times New Roman"/>
        </w:rPr>
        <w:t xml:space="preserve">value </w:t>
      </w:r>
      <w:r w:rsidR="005D6922" w:rsidRPr="00666A31">
        <w:rPr>
          <w:rFonts w:ascii="Times New Roman" w:hAnsi="Times New Roman" w:cs="Times New Roman"/>
        </w:rPr>
        <w:t xml:space="preserve">for </w:t>
      </w:r>
      <w:r w:rsidRPr="00666A31">
        <w:rPr>
          <w:rFonts w:ascii="Times New Roman" w:hAnsi="Times New Roman" w:cs="Times New Roman"/>
        </w:rPr>
        <w:t xml:space="preserve">LES is </w:t>
      </w:r>
      <w:r w:rsidR="005D6922" w:rsidRPr="00666A31">
        <w:rPr>
          <w:rFonts w:ascii="Times New Roman" w:hAnsi="Times New Roman" w:cs="Times New Roman"/>
        </w:rPr>
        <w:t>expected</w:t>
      </w:r>
      <w:r w:rsidRPr="00666A31">
        <w:rPr>
          <w:rFonts w:ascii="Times New Roman" w:hAnsi="Times New Roman" w:cs="Times New Roman"/>
        </w:rPr>
        <w:t xml:space="preserve"> to be between 0.7 and 1.9. As the </w:t>
      </w:r>
      <w:r w:rsidR="005D6922" w:rsidRPr="00666A31">
        <w:rPr>
          <w:rFonts w:ascii="Times New Roman" w:hAnsi="Times New Roman" w:cs="Times New Roman"/>
        </w:rPr>
        <w:t xml:space="preserve">SDC </w:t>
      </w:r>
      <w:r w:rsidRPr="00666A31">
        <w:rPr>
          <w:rFonts w:ascii="Times New Roman" w:hAnsi="Times New Roman" w:cs="Times New Roman"/>
        </w:rPr>
        <w:t xml:space="preserve">value was estimated </w:t>
      </w:r>
      <w:r w:rsidR="005D6922" w:rsidRPr="00666A31">
        <w:rPr>
          <w:rFonts w:ascii="Times New Roman" w:hAnsi="Times New Roman" w:cs="Times New Roman"/>
        </w:rPr>
        <w:t xml:space="preserve">as </w:t>
      </w:r>
      <w:r w:rsidRPr="00666A31">
        <w:rPr>
          <w:rFonts w:ascii="Times New Roman" w:hAnsi="Times New Roman" w:cs="Times New Roman"/>
        </w:rPr>
        <w:t>1.5, we recommend using the MCID value of 1.6</w:t>
      </w:r>
      <w:r w:rsidR="00AE5105" w:rsidRPr="00666A31">
        <w:rPr>
          <w:rFonts w:ascii="Times New Roman" w:hAnsi="Times New Roman" w:cs="Times New Roman"/>
        </w:rPr>
        <w:t>,</w:t>
      </w:r>
      <w:r w:rsidR="005D6922" w:rsidRPr="00666A31">
        <w:rPr>
          <w:rFonts w:ascii="Times New Roman" w:hAnsi="Times New Roman" w:cs="Times New Roman"/>
        </w:rPr>
        <w:t xml:space="preserve"> which is </w:t>
      </w:r>
      <w:r w:rsidRPr="00666A31">
        <w:rPr>
          <w:rFonts w:ascii="Times New Roman" w:hAnsi="Times New Roman" w:cs="Times New Roman"/>
        </w:rPr>
        <w:t>greater than the value of SDC</w:t>
      </w:r>
      <w:r w:rsidR="00AE5105" w:rsidRPr="00666A31">
        <w:rPr>
          <w:rFonts w:ascii="Times New Roman" w:hAnsi="Times New Roman" w:cs="Times New Roman"/>
        </w:rPr>
        <w:t>,</w:t>
      </w:r>
      <w:r w:rsidRPr="00666A31">
        <w:rPr>
          <w:rFonts w:ascii="Times New Roman" w:hAnsi="Times New Roman" w:cs="Times New Roman"/>
        </w:rPr>
        <w:t xml:space="preserve"> and hence more likely to represent a true change in clinical condition of the patient. </w:t>
      </w:r>
    </w:p>
    <w:p w14:paraId="461E59A6" w14:textId="77777777" w:rsidR="00AF1AFE" w:rsidRPr="00666A31" w:rsidRDefault="00A730E6" w:rsidP="00A730E6">
      <w:pPr>
        <w:rPr>
          <w:rFonts w:ascii="Times New Roman" w:hAnsi="Times New Roman"/>
        </w:rPr>
      </w:pPr>
      <w:r w:rsidRPr="00666A31">
        <w:rPr>
          <w:rFonts w:ascii="Times New Roman" w:hAnsi="Times New Roman"/>
        </w:rPr>
        <w:br w:type="page"/>
      </w:r>
      <w:r w:rsidR="00AF1AFE" w:rsidRPr="00666A31">
        <w:rPr>
          <w:rFonts w:ascii="Times New Roman" w:hAnsi="Times New Roman" w:cs="Times New Roman"/>
          <w:b/>
        </w:rPr>
        <w:lastRenderedPageBreak/>
        <w:t>Reference</w:t>
      </w:r>
      <w:r w:rsidR="00542ABF" w:rsidRPr="00666A31">
        <w:rPr>
          <w:rFonts w:ascii="Times New Roman" w:hAnsi="Times New Roman" w:cs="Times New Roman"/>
          <w:b/>
        </w:rPr>
        <w:t>s</w:t>
      </w:r>
    </w:p>
    <w:p w14:paraId="156206FB"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w:t>
      </w:r>
      <w:r w:rsidRPr="000222AE">
        <w:rPr>
          <w:rFonts w:ascii="Times New Roman" w:hAnsi="Times New Roman"/>
        </w:rPr>
        <w:tab/>
        <w:t xml:space="preserve">Angst F, Goldhahn J, Drerup S, Kolling C, Aeschlimann A, Simmen BR, et al. Responsiveness of five outcome measurement instruments in total elbow arthroplasty. Arthritis Care Res 2012;64: 1749-1755. </w:t>
      </w:r>
      <w:r w:rsidR="00962EE0" w:rsidRPr="00962EE0">
        <w:rPr>
          <w:rFonts w:ascii="Times New Roman" w:hAnsi="Times New Roman"/>
        </w:rPr>
        <w:t>http://dx.</w:t>
      </w:r>
      <w:r w:rsidRPr="000222AE">
        <w:rPr>
          <w:rFonts w:ascii="Times New Roman" w:hAnsi="Times New Roman"/>
        </w:rPr>
        <w:t>doi: 10.1002/acr.21744</w:t>
      </w:r>
    </w:p>
    <w:p w14:paraId="6CB27E35"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w:t>
      </w:r>
      <w:r w:rsidRPr="000222AE">
        <w:rPr>
          <w:rFonts w:ascii="Times New Roman" w:hAnsi="Times New Roman"/>
        </w:rPr>
        <w:tab/>
        <w:t xml:space="preserve">Beaton DE, Katz JN, Fossel AH, Wright JG, Tarasuk V, Bombardier C. Measuring the whole or the parts? Validity, reliability, and responsiveness of the Disabilities of the Arm, Shoulder and Hand outcome measure in different regions of the upper extremity. J Hand Ther 2001;14: 128-146. </w:t>
      </w:r>
    </w:p>
    <w:p w14:paraId="16A0ABD8"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3.</w:t>
      </w:r>
      <w:r w:rsidRPr="000222AE">
        <w:rPr>
          <w:rFonts w:ascii="Times New Roman" w:hAnsi="Times New Roman"/>
        </w:rPr>
        <w:tab/>
        <w:t>Beninato M, Portney LG. Applying concepts of responsiveness to patient management in neurologic physical therapy. J Neurol Phys Ther 2011;35: 75-81.</w:t>
      </w:r>
      <w:r w:rsidR="00962EE0">
        <w:rPr>
          <w:rFonts w:ascii="Times New Roman" w:hAnsi="Times New Roman"/>
        </w:rPr>
        <w:t xml:space="preserve"> </w:t>
      </w:r>
      <w:r w:rsidR="00962EE0" w:rsidRPr="00962EE0">
        <w:rPr>
          <w:rFonts w:ascii="Times New Roman" w:hAnsi="Times New Roman"/>
        </w:rPr>
        <w:t>http://dx.</w:t>
      </w:r>
      <w:r w:rsidRPr="000222AE">
        <w:rPr>
          <w:rFonts w:ascii="Times New Roman" w:hAnsi="Times New Roman"/>
        </w:rPr>
        <w:t>doi:10.1097/NPT.0b013e318219308c</w:t>
      </w:r>
    </w:p>
    <w:p w14:paraId="2CED4939"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4.</w:t>
      </w:r>
      <w:r w:rsidRPr="000222AE">
        <w:rPr>
          <w:rFonts w:ascii="Times New Roman" w:hAnsi="Times New Roman"/>
        </w:rPr>
        <w:tab/>
        <w:t>Bessette L, Sangha O, Kuntz KM, Keller RB, Lew RA, Fossel AH, et al. Comparative responsiveness of generic versus disease-specific and weighted versus unweighted health status measures in carpal tunnel syndrome. Med Care 1998;36: 491–502</w:t>
      </w:r>
    </w:p>
    <w:p w14:paraId="261EDBB0"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5.</w:t>
      </w:r>
      <w:r w:rsidRPr="000222AE">
        <w:rPr>
          <w:rFonts w:ascii="Times New Roman" w:hAnsi="Times New Roman"/>
        </w:rPr>
        <w:tab/>
        <w:t>Cella D, Eton DT, Lai JS, Peterman AH, Merkel DE. Combining anchor and distribution based methods to derive minimal clinically important differences on the Functional Assessment of Cancer Therapy anemia and fatigue scales. J Pain Symptom Manage 2002;24: 547-61. DOI: http://dx.doi.org/10.1016/S0885-3924(02)00529-8</w:t>
      </w:r>
    </w:p>
    <w:p w14:paraId="08DEA976"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6.</w:t>
      </w:r>
      <w:r w:rsidRPr="000222AE">
        <w:rPr>
          <w:rFonts w:ascii="Times New Roman" w:hAnsi="Times New Roman"/>
        </w:rPr>
        <w:tab/>
        <w:t xml:space="preserve">Cleland JA, Whitman JM, Houser JL, Wainner RS, Childs JD. Psychometric properties of selected tests in patients with lumbar spinal stenosis. Spine 2012;12: 921-931. </w:t>
      </w:r>
      <w:r w:rsidR="00962EE0" w:rsidRPr="00962EE0">
        <w:rPr>
          <w:rFonts w:ascii="Times New Roman" w:hAnsi="Times New Roman"/>
        </w:rPr>
        <w:t>http://dx.</w:t>
      </w:r>
      <w:r w:rsidRPr="000222AE">
        <w:rPr>
          <w:rFonts w:ascii="Times New Roman" w:hAnsi="Times New Roman"/>
        </w:rPr>
        <w:t>doi:10.1016/j.spinee.2012.05.004</w:t>
      </w:r>
    </w:p>
    <w:p w14:paraId="6117C205"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7.</w:t>
      </w:r>
      <w:r w:rsidRPr="000222AE">
        <w:rPr>
          <w:rFonts w:ascii="Times New Roman" w:hAnsi="Times New Roman"/>
        </w:rPr>
        <w:tab/>
        <w:t xml:space="preserve">Crosby RD, Kolotkin RL, Williams GR. Defining clinically meaningful change in health-related quality of life. J Clin Epidemiol 2003;56: 395-407. </w:t>
      </w:r>
      <w:r w:rsidR="00962EE0" w:rsidRPr="00962EE0">
        <w:rPr>
          <w:rFonts w:ascii="Times New Roman" w:hAnsi="Times New Roman"/>
        </w:rPr>
        <w:t>http://dx.</w:t>
      </w:r>
      <w:r w:rsidRPr="000222AE">
        <w:rPr>
          <w:rFonts w:ascii="Times New Roman" w:hAnsi="Times New Roman"/>
        </w:rPr>
        <w:t>doi:10.1016/S0895-4356(03)00044-1</w:t>
      </w:r>
    </w:p>
    <w:p w14:paraId="677B35D2"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8.</w:t>
      </w:r>
      <w:r w:rsidRPr="000222AE">
        <w:rPr>
          <w:rFonts w:ascii="Times New Roman" w:hAnsi="Times New Roman"/>
        </w:rPr>
        <w:tab/>
        <w:t xml:space="preserve">Dawson J, Boller I, Doll H, Lavis G, Sharp R, Cooke P, Jenkinson C. J Clin Epidemiol 2014;67: 697-705.  </w:t>
      </w:r>
      <w:r w:rsidR="00962EE0" w:rsidRPr="00962EE0">
        <w:rPr>
          <w:rFonts w:ascii="Times New Roman" w:hAnsi="Times New Roman"/>
        </w:rPr>
        <w:t>http://dx.</w:t>
      </w:r>
      <w:r w:rsidRPr="000222AE">
        <w:rPr>
          <w:rFonts w:ascii="Times New Roman" w:hAnsi="Times New Roman"/>
        </w:rPr>
        <w:t>doi: 10.1016/j.jclinepi.2014.01.003</w:t>
      </w:r>
    </w:p>
    <w:p w14:paraId="7CCCAABA"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lastRenderedPageBreak/>
        <w:t>9.</w:t>
      </w:r>
      <w:r w:rsidRPr="000222AE">
        <w:rPr>
          <w:rFonts w:ascii="Times New Roman" w:hAnsi="Times New Roman"/>
        </w:rPr>
        <w:tab/>
        <w:t xml:space="preserve">Dawson J, Doll H, Boller I, Fitzpatrick R, Little C, Rees J, et al. The development and validation of a patient reported questionnaire to assess outcomes of elbow surgery. J Bone Joint Surg [Br] 2008;90-B: 466-473. </w:t>
      </w:r>
      <w:r w:rsidR="00962EE0" w:rsidRPr="00962EE0">
        <w:rPr>
          <w:rFonts w:ascii="Times New Roman" w:hAnsi="Times New Roman"/>
        </w:rPr>
        <w:t>http://dx.</w:t>
      </w:r>
      <w:r w:rsidRPr="000222AE">
        <w:rPr>
          <w:rFonts w:ascii="Times New Roman" w:hAnsi="Times New Roman"/>
        </w:rPr>
        <w:t>doi:10.1302/0301-620X.90B4</w:t>
      </w:r>
    </w:p>
    <w:p w14:paraId="52BEA1EC"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10.</w:t>
      </w:r>
      <w:r w:rsidRPr="000222AE">
        <w:rPr>
          <w:rFonts w:ascii="Times New Roman" w:hAnsi="Times New Roman"/>
        </w:rPr>
        <w:tab/>
        <w:t xml:space="preserve">Dawson J, Doll H, Boller I, Fitzpatrick R, Little C, Rees J, et al. Comparative responsiveness and minimal change for the Oxford Elbow Score following surgery. Qual Life Res 2008;17: 1257-67. </w:t>
      </w:r>
      <w:r w:rsidR="00962EE0" w:rsidRPr="00962EE0">
        <w:rPr>
          <w:rFonts w:ascii="Times New Roman" w:hAnsi="Times New Roman"/>
        </w:rPr>
        <w:t>http://dx.</w:t>
      </w:r>
      <w:r w:rsidR="00962EE0">
        <w:rPr>
          <w:rFonts w:ascii="Times New Roman" w:hAnsi="Times New Roman"/>
        </w:rPr>
        <w:t>doi</w:t>
      </w:r>
      <w:r w:rsidRPr="000222AE">
        <w:rPr>
          <w:rFonts w:ascii="Times New Roman" w:hAnsi="Times New Roman"/>
        </w:rPr>
        <w:t>:10.1007/s11136-008-9409-3</w:t>
      </w:r>
    </w:p>
    <w:p w14:paraId="7656BA6A"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11.</w:t>
      </w:r>
      <w:r w:rsidRPr="000222AE">
        <w:rPr>
          <w:rFonts w:ascii="Times New Roman" w:hAnsi="Times New Roman"/>
        </w:rPr>
        <w:tab/>
        <w:t xml:space="preserve">De Boer YA, Hazes JMW, Winia PCA, Brand R, Rozing PM. Comparative responsiveness of four elbow scoring instruments in patients with rheumatoid arthritis, J Rheumatol 2001;28: 2616-23. </w:t>
      </w:r>
    </w:p>
    <w:p w14:paraId="783A72FC"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12.</w:t>
      </w:r>
      <w:r w:rsidRPr="000222AE">
        <w:rPr>
          <w:rFonts w:ascii="Times New Roman" w:hAnsi="Times New Roman"/>
        </w:rPr>
        <w:tab/>
        <w:t>Deyo RA, Diehr P, Patrick DL. Reproducibility and responsiveness of health status measures. Statistics and strategies for evaluation. Controlled Clin Trial 1991;12: 142–158.</w:t>
      </w:r>
    </w:p>
    <w:p w14:paraId="755A1EC3"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13.</w:t>
      </w:r>
      <w:r w:rsidRPr="000222AE">
        <w:rPr>
          <w:rFonts w:ascii="Times New Roman" w:hAnsi="Times New Roman"/>
        </w:rPr>
        <w:tab/>
        <w:t xml:space="preserve">Eechaute C, Vaes P, Van Aerschot L, Asman S, Duquet W. The clinimetric qualities of patient-assessed instruments for measuring chronic ankle instability: a systematic review. BMC Musculoskelet Disord 2007;18: 1-11. </w:t>
      </w:r>
      <w:r w:rsidR="00962EE0" w:rsidRPr="00962EE0">
        <w:rPr>
          <w:rFonts w:ascii="Times New Roman" w:hAnsi="Times New Roman"/>
        </w:rPr>
        <w:t>http://dx.</w:t>
      </w:r>
      <w:r w:rsidRPr="000222AE">
        <w:rPr>
          <w:rFonts w:ascii="Times New Roman" w:hAnsi="Times New Roman"/>
        </w:rPr>
        <w:t>doi:10.1186/1471-2474-8-6</w:t>
      </w:r>
    </w:p>
    <w:p w14:paraId="1D5B0A5D"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14.</w:t>
      </w:r>
      <w:r w:rsidRPr="000222AE">
        <w:rPr>
          <w:rFonts w:ascii="Times New Roman" w:hAnsi="Times New Roman"/>
        </w:rPr>
        <w:tab/>
        <w:t>Gärtner FR, Nieuwenhuijsen K, van Dijk FJ, Sluiter JK. Interpretability of change in the Nurses Work Functioning Questionnaire: minimal important change and smallest detectable change.</w:t>
      </w:r>
      <w:r w:rsidR="00F13823">
        <w:rPr>
          <w:rFonts w:ascii="Times New Roman" w:hAnsi="Times New Roman"/>
        </w:rPr>
        <w:t xml:space="preserve"> </w:t>
      </w:r>
      <w:r w:rsidRPr="000222AE">
        <w:rPr>
          <w:rFonts w:ascii="Times New Roman" w:hAnsi="Times New Roman"/>
        </w:rPr>
        <w:t>J</w:t>
      </w:r>
      <w:r w:rsidR="00F13823">
        <w:rPr>
          <w:rFonts w:ascii="Times New Roman" w:hAnsi="Times New Roman"/>
        </w:rPr>
        <w:t xml:space="preserve"> </w:t>
      </w:r>
      <w:r w:rsidRPr="000222AE">
        <w:rPr>
          <w:rFonts w:ascii="Times New Roman" w:hAnsi="Times New Roman"/>
        </w:rPr>
        <w:t>Clin</w:t>
      </w:r>
      <w:r w:rsidR="00F13823">
        <w:rPr>
          <w:rFonts w:ascii="Times New Roman" w:hAnsi="Times New Roman"/>
        </w:rPr>
        <w:t xml:space="preserve"> </w:t>
      </w:r>
      <w:r w:rsidRPr="000222AE">
        <w:rPr>
          <w:rFonts w:ascii="Times New Roman" w:hAnsi="Times New Roman"/>
        </w:rPr>
        <w:t>Epidemiol. 2012;65:1337-47.</w:t>
      </w:r>
      <w:r w:rsidR="00962EE0" w:rsidRPr="00962EE0">
        <w:rPr>
          <w:rFonts w:ascii="Times New Roman" w:hAnsi="Times New Roman"/>
        </w:rPr>
        <w:t xml:space="preserve"> http://dx.</w:t>
      </w:r>
      <w:r w:rsidRPr="000222AE">
        <w:rPr>
          <w:rFonts w:ascii="Times New Roman" w:hAnsi="Times New Roman"/>
        </w:rPr>
        <w:t>doi:10.1016/j.jclinepi.2012.06.013</w:t>
      </w:r>
    </w:p>
    <w:p w14:paraId="48A95E70"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15.</w:t>
      </w:r>
      <w:r w:rsidRPr="000222AE">
        <w:rPr>
          <w:rFonts w:ascii="Times New Roman" w:hAnsi="Times New Roman"/>
        </w:rPr>
        <w:tab/>
        <w:t xml:space="preserve">Haley SM, Fragala-Pinkham MA. Interpreting change scores of tests and measures used in physical therapy. Phys Ther. 2006;86: 735-743. </w:t>
      </w:r>
    </w:p>
    <w:p w14:paraId="2498C18F"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16.</w:t>
      </w:r>
      <w:r w:rsidRPr="000222AE">
        <w:rPr>
          <w:rFonts w:ascii="Times New Roman" w:hAnsi="Times New Roman"/>
        </w:rPr>
        <w:tab/>
        <w:t xml:space="preserve">Irrgang JJ, Lubowitz JH. Measuring arthroscopic outcome. Arthroscopy 2008;24: 718-722. </w:t>
      </w:r>
      <w:r w:rsidR="00C40B1B" w:rsidRPr="00962EE0">
        <w:rPr>
          <w:rFonts w:ascii="Times New Roman" w:hAnsi="Times New Roman"/>
        </w:rPr>
        <w:t>http://dx.</w:t>
      </w:r>
      <w:r w:rsidRPr="000222AE">
        <w:rPr>
          <w:rFonts w:ascii="Times New Roman" w:hAnsi="Times New Roman"/>
        </w:rPr>
        <w:t>doi:10.1016/j.arthro.2007.10.007</w:t>
      </w:r>
    </w:p>
    <w:p w14:paraId="134660BF"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17.</w:t>
      </w:r>
      <w:r w:rsidRPr="000222AE">
        <w:rPr>
          <w:rFonts w:ascii="Times New Roman" w:hAnsi="Times New Roman"/>
        </w:rPr>
        <w:tab/>
        <w:t>Kim  JK, Park ES. Comparative responsiveness and minimal clinically important differences for idiopathic ulnar impaction syndrome. Clin Orthop Relat Res 2013;471: 1406-1411.</w:t>
      </w:r>
      <w:r w:rsidR="00C40B1B">
        <w:rPr>
          <w:rFonts w:ascii="Times New Roman" w:hAnsi="Times New Roman"/>
        </w:rPr>
        <w:t xml:space="preserve"> </w:t>
      </w:r>
      <w:r w:rsidR="00C40B1B" w:rsidRPr="00962EE0">
        <w:rPr>
          <w:rFonts w:ascii="Times New Roman" w:hAnsi="Times New Roman"/>
        </w:rPr>
        <w:t>http://dx.</w:t>
      </w:r>
      <w:r w:rsidRPr="000222AE">
        <w:rPr>
          <w:rFonts w:ascii="Times New Roman" w:hAnsi="Times New Roman"/>
        </w:rPr>
        <w:t>doi:10.1007/s11999-013-2843-8.</w:t>
      </w:r>
    </w:p>
    <w:p w14:paraId="0DFA320B"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18.</w:t>
      </w:r>
      <w:r w:rsidRPr="000222AE">
        <w:rPr>
          <w:rFonts w:ascii="Times New Roman" w:hAnsi="Times New Roman"/>
        </w:rPr>
        <w:tab/>
        <w:t xml:space="preserve">Kirkley A, Griffin S. Development of disease-specific quality of life measurement tools. Arthroscopy 2003;19:1121-8. </w:t>
      </w:r>
      <w:r w:rsidR="00C40B1B" w:rsidRPr="00962EE0">
        <w:rPr>
          <w:rFonts w:ascii="Times New Roman" w:hAnsi="Times New Roman"/>
        </w:rPr>
        <w:t>http://dx.</w:t>
      </w:r>
      <w:r w:rsidRPr="000222AE">
        <w:rPr>
          <w:rFonts w:ascii="Times New Roman" w:hAnsi="Times New Roman"/>
        </w:rPr>
        <w:t>doi:10.1016/j.arthro.2003.10.028</w:t>
      </w:r>
    </w:p>
    <w:p w14:paraId="525E7B61"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lastRenderedPageBreak/>
        <w:t>19.</w:t>
      </w:r>
      <w:r w:rsidRPr="000222AE">
        <w:rPr>
          <w:rFonts w:ascii="Times New Roman" w:hAnsi="Times New Roman"/>
        </w:rPr>
        <w:tab/>
        <w:t xml:space="preserve">Lohr KN, Aaronson NK, Alonso J, et al. Evaluating quality of life and health status instruments: Development of scientific review criteria. Clin Ther 1996;18: 979-992. </w:t>
      </w:r>
      <w:r w:rsidR="00C40B1B" w:rsidRPr="00962EE0">
        <w:rPr>
          <w:rFonts w:ascii="Times New Roman" w:hAnsi="Times New Roman"/>
        </w:rPr>
        <w:t>http://dx.</w:t>
      </w:r>
      <w:r w:rsidRPr="000222AE">
        <w:rPr>
          <w:rFonts w:ascii="Times New Roman" w:hAnsi="Times New Roman"/>
        </w:rPr>
        <w:t>doi:10.1016/S01492918(96)80054-3</w:t>
      </w:r>
    </w:p>
    <w:p w14:paraId="0DB01899"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20.</w:t>
      </w:r>
      <w:r w:rsidRPr="000222AE">
        <w:rPr>
          <w:rFonts w:ascii="Times New Roman" w:hAnsi="Times New Roman"/>
        </w:rPr>
        <w:tab/>
        <w:t xml:space="preserve">McHorney CA, Tarlov AR. Individual-patient monitoring in clinical practice: are available health status surveys adequate. Qual Life Res 1995;4: 293–307. </w:t>
      </w:r>
    </w:p>
    <w:p w14:paraId="37AC6FB0"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21.</w:t>
      </w:r>
      <w:r w:rsidRPr="000222AE">
        <w:rPr>
          <w:rFonts w:ascii="Times New Roman" w:hAnsi="Times New Roman"/>
        </w:rPr>
        <w:tab/>
        <w:t xml:space="preserve">Norman GR, Sloan JA, Wyrwich KW. Interpretation of changes in health-related quality of life. The remarkable universality of half a standard deviation, Med Care 2003;41: 582–592. </w:t>
      </w:r>
      <w:r w:rsidR="00C40B1B" w:rsidRPr="00962EE0">
        <w:rPr>
          <w:rFonts w:ascii="Times New Roman" w:hAnsi="Times New Roman"/>
        </w:rPr>
        <w:t>http://dx.</w:t>
      </w:r>
      <w:r w:rsidRPr="000222AE">
        <w:rPr>
          <w:rFonts w:ascii="Times New Roman" w:hAnsi="Times New Roman"/>
        </w:rPr>
        <w:t>doi:10.1097/01.MLR.0000062554.74615.4C</w:t>
      </w:r>
    </w:p>
    <w:p w14:paraId="6D457F10"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22.</w:t>
      </w:r>
      <w:r w:rsidRPr="000222AE">
        <w:rPr>
          <w:rFonts w:ascii="Times New Roman" w:hAnsi="Times New Roman"/>
        </w:rPr>
        <w:tab/>
        <w:t>Revicki DA, Erickson PA, Sloan JA, Dueck A, Guess H, Santanello NC. Interpreting and Reporting Results Based on Patient-Reported Outcomes. Value Health 2007;10 Suppl 2:S116-24.</w:t>
      </w:r>
      <w:r w:rsidR="00272842">
        <w:rPr>
          <w:rFonts w:ascii="Times New Roman" w:hAnsi="Times New Roman"/>
        </w:rPr>
        <w:t xml:space="preserve"> </w:t>
      </w:r>
      <w:r w:rsidR="00C40B1B" w:rsidRPr="00962EE0">
        <w:rPr>
          <w:rFonts w:ascii="Times New Roman" w:hAnsi="Times New Roman"/>
        </w:rPr>
        <w:t>http://dx.</w:t>
      </w:r>
      <w:r w:rsidRPr="000222AE">
        <w:rPr>
          <w:rFonts w:ascii="Times New Roman" w:hAnsi="Times New Roman"/>
        </w:rPr>
        <w:t>doi:10.1111/j.1524-4733.2007.00274.x</w:t>
      </w:r>
    </w:p>
    <w:p w14:paraId="1E2877A2"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23.</w:t>
      </w:r>
      <w:r w:rsidRPr="000222AE">
        <w:rPr>
          <w:rFonts w:ascii="Times New Roman" w:hAnsi="Times New Roman"/>
        </w:rPr>
        <w:tab/>
        <w:t xml:space="preserve">Revicki D, Hays RD, Cella D, Sloan J. Recommended methods for determining responsiveness and minimally important differences for patient-reported outcomes. J Clin Epidemiol 2008; 61:102 – 109. </w:t>
      </w:r>
      <w:r w:rsidR="00C40B1B" w:rsidRPr="00962EE0">
        <w:rPr>
          <w:rFonts w:ascii="Times New Roman" w:hAnsi="Times New Roman"/>
        </w:rPr>
        <w:t>http://dx.</w:t>
      </w:r>
      <w:r w:rsidRPr="000222AE">
        <w:rPr>
          <w:rFonts w:ascii="Times New Roman" w:hAnsi="Times New Roman"/>
        </w:rPr>
        <w:t>doi:10.1016/j.jclinepi.2007.03.012</w:t>
      </w:r>
    </w:p>
    <w:p w14:paraId="11824E35"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24.</w:t>
      </w:r>
      <w:r w:rsidRPr="000222AE">
        <w:rPr>
          <w:rFonts w:ascii="Times New Roman" w:hAnsi="Times New Roman"/>
        </w:rPr>
        <w:tab/>
        <w:t xml:space="preserve">Riedel K, Beaton DE. Update on the state of outcome measurement in total elbow arthroplasty research: identifying a need for consensus. J Bone Joint Surg Am. 2013;95: e97 (1-8).  </w:t>
      </w:r>
      <w:r w:rsidR="00C40B1B" w:rsidRPr="00962EE0">
        <w:rPr>
          <w:rFonts w:ascii="Times New Roman" w:hAnsi="Times New Roman"/>
        </w:rPr>
        <w:t>http://dx.</w:t>
      </w:r>
      <w:r w:rsidRPr="000222AE">
        <w:rPr>
          <w:rFonts w:ascii="Times New Roman" w:hAnsi="Times New Roman"/>
        </w:rPr>
        <w:t>doi:10.2106/JBJS.K.01420</w:t>
      </w:r>
    </w:p>
    <w:p w14:paraId="4EFEFE40" w14:textId="77777777" w:rsidR="000222AE" w:rsidRPr="008208DF" w:rsidRDefault="00FE0703" w:rsidP="000222AE">
      <w:pPr>
        <w:tabs>
          <w:tab w:val="left" w:pos="426"/>
        </w:tabs>
        <w:spacing w:after="120" w:line="480" w:lineRule="auto"/>
        <w:jc w:val="both"/>
        <w:rPr>
          <w:rFonts w:ascii="Times New Roman" w:hAnsi="Times New Roman"/>
        </w:rPr>
      </w:pPr>
      <w:r w:rsidRPr="00574848">
        <w:rPr>
          <w:rFonts w:ascii="Times New Roman" w:hAnsi="Times New Roman"/>
          <w:highlight w:val="black"/>
        </w:rPr>
        <w:t>25.</w:t>
      </w:r>
      <w:r w:rsidRPr="00574848">
        <w:rPr>
          <w:rFonts w:ascii="Times New Roman" w:hAnsi="Times New Roman"/>
          <w:highlight w:val="black"/>
        </w:rPr>
        <w:tab/>
        <w:t xml:space="preserve">Sathyamoorthy P, Kemp GJ, Rawal A, Rayner V, Frostick SP. Development and validation of an elbow score. Rheumatology 2004;43: 1434-40. </w:t>
      </w:r>
      <w:r w:rsidR="00C40B1B" w:rsidRPr="00574848">
        <w:rPr>
          <w:rFonts w:ascii="Times New Roman" w:hAnsi="Times New Roman"/>
          <w:highlight w:val="black"/>
        </w:rPr>
        <w:t>http://dx.</w:t>
      </w:r>
      <w:r w:rsidRPr="00574848">
        <w:rPr>
          <w:rFonts w:ascii="Times New Roman" w:hAnsi="Times New Roman"/>
          <w:highlight w:val="black"/>
        </w:rPr>
        <w:t>doi:10.1093/ rheumatology/keh367</w:t>
      </w:r>
    </w:p>
    <w:p w14:paraId="276CC387"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w:t>
      </w:r>
      <w:r w:rsidR="008208DF">
        <w:rPr>
          <w:rFonts w:ascii="Times New Roman" w:hAnsi="Times New Roman"/>
        </w:rPr>
        <w:t>6</w:t>
      </w:r>
      <w:r w:rsidRPr="000222AE">
        <w:rPr>
          <w:rFonts w:ascii="Times New Roman" w:hAnsi="Times New Roman"/>
        </w:rPr>
        <w:t>.</w:t>
      </w:r>
      <w:r w:rsidRPr="000222AE">
        <w:rPr>
          <w:rFonts w:ascii="Times New Roman" w:hAnsi="Times New Roman"/>
        </w:rPr>
        <w:tab/>
        <w:t xml:space="preserve">Stucki G, Liang MH, Fossel AH, Katz JN. Relative responsiveness of condition specific and health status measures in degenerative lumbar spinal stenosis. J Clin Epidemiol 1995;48: </w:t>
      </w:r>
      <w:r w:rsidR="00272842">
        <w:rPr>
          <w:rFonts w:ascii="Times New Roman" w:hAnsi="Times New Roman"/>
        </w:rPr>
        <w:t xml:space="preserve">1369–78. </w:t>
      </w:r>
      <w:r w:rsidR="00C40B1B" w:rsidRPr="00962EE0">
        <w:rPr>
          <w:rFonts w:ascii="Times New Roman" w:hAnsi="Times New Roman"/>
        </w:rPr>
        <w:t>http://dx.</w:t>
      </w:r>
      <w:r w:rsidR="00272842">
        <w:rPr>
          <w:rFonts w:ascii="Times New Roman" w:hAnsi="Times New Roman"/>
        </w:rPr>
        <w:t>doi:</w:t>
      </w:r>
      <w:r w:rsidRPr="000222AE">
        <w:rPr>
          <w:rFonts w:ascii="Times New Roman" w:hAnsi="Times New Roman"/>
        </w:rPr>
        <w:t>10.1016/0895-4356(95)00054-2</w:t>
      </w:r>
    </w:p>
    <w:p w14:paraId="1295E990"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2</w:t>
      </w:r>
      <w:r w:rsidR="008208DF">
        <w:rPr>
          <w:rFonts w:ascii="Times New Roman" w:hAnsi="Times New Roman"/>
        </w:rPr>
        <w:t>7</w:t>
      </w:r>
      <w:r w:rsidRPr="000222AE">
        <w:rPr>
          <w:rFonts w:ascii="Times New Roman" w:hAnsi="Times New Roman"/>
        </w:rPr>
        <w:t>.</w:t>
      </w:r>
      <w:r w:rsidRPr="000222AE">
        <w:rPr>
          <w:rFonts w:ascii="Times New Roman" w:hAnsi="Times New Roman"/>
        </w:rPr>
        <w:tab/>
        <w:t>Terwee CB, Bot SDM, de Boer MR, van der Windt DA, Knol DL, Dekker J, et al. Quality criteria were proposed for measurement properties of health status questionnaires. Clin Epidemiol</w:t>
      </w:r>
      <w:r w:rsidR="00C40B1B">
        <w:rPr>
          <w:rFonts w:ascii="Times New Roman" w:hAnsi="Times New Roman"/>
        </w:rPr>
        <w:t xml:space="preserve"> </w:t>
      </w:r>
      <w:r w:rsidRPr="000222AE">
        <w:rPr>
          <w:rFonts w:ascii="Times New Roman" w:hAnsi="Times New Roman"/>
        </w:rPr>
        <w:t xml:space="preserve">2007;60: 34-42. </w:t>
      </w:r>
      <w:r w:rsidR="00C40B1B" w:rsidRPr="00962EE0">
        <w:rPr>
          <w:rFonts w:ascii="Times New Roman" w:hAnsi="Times New Roman"/>
        </w:rPr>
        <w:t>http://dx.</w:t>
      </w:r>
      <w:r w:rsidRPr="000222AE">
        <w:rPr>
          <w:rFonts w:ascii="Times New Roman" w:hAnsi="Times New Roman"/>
        </w:rPr>
        <w:t>doi:10.1016/j.jclinepi.2006.03.012</w:t>
      </w:r>
    </w:p>
    <w:p w14:paraId="1C2DF2C9"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lastRenderedPageBreak/>
        <w:t>2</w:t>
      </w:r>
      <w:r w:rsidR="008208DF">
        <w:rPr>
          <w:rFonts w:ascii="Times New Roman" w:hAnsi="Times New Roman"/>
        </w:rPr>
        <w:t>8</w:t>
      </w:r>
      <w:r w:rsidRPr="000222AE">
        <w:rPr>
          <w:rFonts w:ascii="Times New Roman" w:hAnsi="Times New Roman"/>
        </w:rPr>
        <w:t>.</w:t>
      </w:r>
      <w:r w:rsidRPr="000222AE">
        <w:rPr>
          <w:rFonts w:ascii="Times New Roman" w:hAnsi="Times New Roman"/>
        </w:rPr>
        <w:tab/>
        <w:t xml:space="preserve">The B, Reininga IH, El Moumni M, Eygendaal D. Elbow-specific clinical rating systems: extent of established validity, reliability, and responsiveness. J Shoulder Elbow Surg 2013;22:1380-94. </w:t>
      </w:r>
      <w:r w:rsidR="00C40B1B" w:rsidRPr="00962EE0">
        <w:rPr>
          <w:rFonts w:ascii="Times New Roman" w:hAnsi="Times New Roman"/>
        </w:rPr>
        <w:t>http://dx.</w:t>
      </w:r>
      <w:r w:rsidRPr="000222AE">
        <w:rPr>
          <w:rFonts w:ascii="Times New Roman" w:hAnsi="Times New Roman"/>
        </w:rPr>
        <w:t xml:space="preserve">doi:10.1016/j.jse.2013.04.013. </w:t>
      </w:r>
    </w:p>
    <w:p w14:paraId="29C7C8B6" w14:textId="77777777" w:rsidR="000222AE" w:rsidRPr="000222AE" w:rsidRDefault="008208DF" w:rsidP="000222AE">
      <w:pPr>
        <w:tabs>
          <w:tab w:val="left" w:pos="426"/>
        </w:tabs>
        <w:spacing w:after="120" w:line="480" w:lineRule="auto"/>
        <w:jc w:val="both"/>
        <w:rPr>
          <w:rFonts w:ascii="Times New Roman" w:hAnsi="Times New Roman"/>
        </w:rPr>
      </w:pPr>
      <w:r>
        <w:rPr>
          <w:rFonts w:ascii="Times New Roman" w:hAnsi="Times New Roman"/>
        </w:rPr>
        <w:t>29</w:t>
      </w:r>
      <w:r w:rsidR="000222AE" w:rsidRPr="000222AE">
        <w:rPr>
          <w:rFonts w:ascii="Times New Roman" w:hAnsi="Times New Roman"/>
        </w:rPr>
        <w:t>.</w:t>
      </w:r>
      <w:r w:rsidR="000222AE" w:rsidRPr="000222AE">
        <w:rPr>
          <w:rFonts w:ascii="Times New Roman" w:hAnsi="Times New Roman"/>
        </w:rPr>
        <w:tab/>
        <w:t xml:space="preserve">Turner D, Schunemann HJ, Griffith LE, Beaton DE, Griffiths AM, Critch JN, et al. The minimal detectable change cannot reliably replace the minimal important difference. . J Clin Epidemiol 2010; 63:28-36. </w:t>
      </w:r>
      <w:r w:rsidR="00C40B1B" w:rsidRPr="00962EE0">
        <w:rPr>
          <w:rFonts w:ascii="Times New Roman" w:hAnsi="Times New Roman"/>
        </w:rPr>
        <w:t>http://dx.</w:t>
      </w:r>
      <w:r w:rsidR="000222AE" w:rsidRPr="000222AE">
        <w:rPr>
          <w:rFonts w:ascii="Times New Roman" w:hAnsi="Times New Roman"/>
        </w:rPr>
        <w:t>doi:10.1016/j.jclinepi.2009.01.024.</w:t>
      </w:r>
    </w:p>
    <w:p w14:paraId="706BB0BA"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3</w:t>
      </w:r>
      <w:r w:rsidR="008208DF">
        <w:rPr>
          <w:rFonts w:ascii="Times New Roman" w:hAnsi="Times New Roman"/>
        </w:rPr>
        <w:t>0</w:t>
      </w:r>
      <w:r w:rsidRPr="000222AE">
        <w:rPr>
          <w:rFonts w:ascii="Times New Roman" w:hAnsi="Times New Roman"/>
        </w:rPr>
        <w:t>.</w:t>
      </w:r>
      <w:r w:rsidRPr="000222AE">
        <w:rPr>
          <w:rFonts w:ascii="Times New Roman" w:hAnsi="Times New Roman"/>
        </w:rPr>
        <w:tab/>
        <w:t xml:space="preserve">Turner D, Schunemann HJ, Griffith LE, Beaton DE, Griffiths AM, Critch JN, et al. Using the entire cohort in the receiver operating characteristic analysis maximizes precision of the minimal important difference. J Clin Epidemiol 2009;62: 374-9. </w:t>
      </w:r>
      <w:r w:rsidR="00C40B1B" w:rsidRPr="00962EE0">
        <w:rPr>
          <w:rFonts w:ascii="Times New Roman" w:hAnsi="Times New Roman"/>
        </w:rPr>
        <w:t>http://dx.</w:t>
      </w:r>
      <w:r w:rsidRPr="000222AE">
        <w:rPr>
          <w:rFonts w:ascii="Times New Roman" w:hAnsi="Times New Roman"/>
        </w:rPr>
        <w:t>doi:10.1016/j.jclinepi.2008.07.009</w:t>
      </w:r>
    </w:p>
    <w:p w14:paraId="6E67BBC4"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3</w:t>
      </w:r>
      <w:r w:rsidR="008208DF">
        <w:rPr>
          <w:rFonts w:ascii="Times New Roman" w:hAnsi="Times New Roman"/>
        </w:rPr>
        <w:t>1</w:t>
      </w:r>
      <w:r w:rsidRPr="000222AE">
        <w:rPr>
          <w:rFonts w:ascii="Times New Roman" w:hAnsi="Times New Roman"/>
        </w:rPr>
        <w:t>.</w:t>
      </w:r>
      <w:r w:rsidRPr="000222AE">
        <w:rPr>
          <w:rFonts w:ascii="Times New Roman" w:hAnsi="Times New Roman"/>
        </w:rPr>
        <w:tab/>
        <w:t xml:space="preserve">Van Kampen DA, Willems WJ, Van Beers LW, Castelein RM, Scholtes VA, Terwee CB. Determination and comparison of the smallest detectable change (SDC) and the minimal important change (MIC) of four-shoulder patient-reported outcome measures (PROMs). J Orthop Surg Res 2013;8: 40.  </w:t>
      </w:r>
      <w:r w:rsidR="00C40B1B" w:rsidRPr="00962EE0">
        <w:rPr>
          <w:rFonts w:ascii="Times New Roman" w:hAnsi="Times New Roman"/>
        </w:rPr>
        <w:t>http://dx.</w:t>
      </w:r>
      <w:r w:rsidRPr="000222AE">
        <w:rPr>
          <w:rFonts w:ascii="Times New Roman" w:hAnsi="Times New Roman"/>
        </w:rPr>
        <w:t>doi: 10.1186/1749-799X-8-40.</w:t>
      </w:r>
    </w:p>
    <w:p w14:paraId="1C9B3322" w14:textId="77777777" w:rsidR="000222AE" w:rsidRPr="000222AE" w:rsidRDefault="00FE0703" w:rsidP="000222AE">
      <w:pPr>
        <w:tabs>
          <w:tab w:val="left" w:pos="426"/>
        </w:tabs>
        <w:spacing w:after="120" w:line="480" w:lineRule="auto"/>
        <w:jc w:val="both"/>
        <w:rPr>
          <w:rFonts w:ascii="Times New Roman" w:hAnsi="Times New Roman"/>
        </w:rPr>
      </w:pPr>
      <w:r w:rsidRPr="00574848">
        <w:rPr>
          <w:rFonts w:ascii="Times New Roman" w:hAnsi="Times New Roman"/>
          <w:highlight w:val="black"/>
        </w:rPr>
        <w:t>3</w:t>
      </w:r>
      <w:r w:rsidR="008208DF" w:rsidRPr="00574848">
        <w:rPr>
          <w:rFonts w:ascii="Times New Roman" w:hAnsi="Times New Roman"/>
          <w:highlight w:val="black"/>
        </w:rPr>
        <w:t>2</w:t>
      </w:r>
      <w:r w:rsidRPr="00574848">
        <w:rPr>
          <w:rFonts w:ascii="Times New Roman" w:hAnsi="Times New Roman"/>
          <w:highlight w:val="black"/>
        </w:rPr>
        <w:t>.</w:t>
      </w:r>
      <w:r w:rsidRPr="00574848">
        <w:rPr>
          <w:rFonts w:ascii="Times New Roman" w:hAnsi="Times New Roman"/>
          <w:highlight w:val="black"/>
        </w:rPr>
        <w:tab/>
        <w:t>Vishwanathan K, Alizadehkhaiyat O, Kemp GJ, Frostick SP. Responsiveness of the Liverpool Elbow Score in elbow arthroplasty. J Shoulder Elbow Surg. 2013;22:312-7.</w:t>
      </w:r>
      <w:r w:rsidR="00C40B1B" w:rsidRPr="00574848">
        <w:rPr>
          <w:rFonts w:ascii="Times New Roman" w:hAnsi="Times New Roman"/>
          <w:highlight w:val="black"/>
        </w:rPr>
        <w:t xml:space="preserve"> http://dx.</w:t>
      </w:r>
      <w:r w:rsidRPr="00574848">
        <w:rPr>
          <w:rFonts w:ascii="Times New Roman" w:hAnsi="Times New Roman"/>
          <w:highlight w:val="black"/>
        </w:rPr>
        <w:t>doi:10.1016/j.jse.2012.09.003.</w:t>
      </w:r>
    </w:p>
    <w:p w14:paraId="09056C9B"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3</w:t>
      </w:r>
      <w:r w:rsidR="008208DF">
        <w:rPr>
          <w:rFonts w:ascii="Times New Roman" w:hAnsi="Times New Roman"/>
        </w:rPr>
        <w:t>3</w:t>
      </w:r>
      <w:r w:rsidRPr="000222AE">
        <w:rPr>
          <w:rFonts w:ascii="Times New Roman" w:hAnsi="Times New Roman"/>
        </w:rPr>
        <w:t>.</w:t>
      </w:r>
      <w:r w:rsidRPr="000222AE">
        <w:rPr>
          <w:rFonts w:ascii="Times New Roman" w:hAnsi="Times New Roman"/>
        </w:rPr>
        <w:tab/>
        <w:t xml:space="preserve">Ward MM, Marx AS, Barry NN. Identification of clinically important changes in health status using receiver operating characteristic curves. J Clin </w:t>
      </w:r>
      <w:r w:rsidR="00272842">
        <w:rPr>
          <w:rFonts w:ascii="Times New Roman" w:hAnsi="Times New Roman"/>
        </w:rPr>
        <w:t xml:space="preserve">Epidemiol 2000;53:279-84. </w:t>
      </w:r>
      <w:r w:rsidR="00C40B1B" w:rsidRPr="00962EE0">
        <w:rPr>
          <w:rFonts w:ascii="Times New Roman" w:hAnsi="Times New Roman"/>
        </w:rPr>
        <w:t>http://dx.</w:t>
      </w:r>
      <w:r w:rsidR="00272842">
        <w:rPr>
          <w:rFonts w:ascii="Times New Roman" w:hAnsi="Times New Roman"/>
        </w:rPr>
        <w:t>doi:</w:t>
      </w:r>
      <w:r w:rsidRPr="000222AE">
        <w:rPr>
          <w:rFonts w:ascii="Times New Roman" w:hAnsi="Times New Roman"/>
        </w:rPr>
        <w:t>10.1016/S0895-4356(99)00140-7</w:t>
      </w:r>
    </w:p>
    <w:p w14:paraId="30243433" w14:textId="77777777" w:rsidR="000222AE" w:rsidRPr="000222AE" w:rsidRDefault="000222AE" w:rsidP="000222AE">
      <w:pPr>
        <w:tabs>
          <w:tab w:val="left" w:pos="426"/>
        </w:tabs>
        <w:spacing w:after="120" w:line="480" w:lineRule="auto"/>
        <w:jc w:val="both"/>
        <w:rPr>
          <w:rFonts w:ascii="Times New Roman" w:hAnsi="Times New Roman"/>
        </w:rPr>
      </w:pPr>
      <w:r w:rsidRPr="000222AE">
        <w:rPr>
          <w:rFonts w:ascii="Times New Roman" w:hAnsi="Times New Roman"/>
        </w:rPr>
        <w:t>3</w:t>
      </w:r>
      <w:r w:rsidR="008208DF">
        <w:rPr>
          <w:rFonts w:ascii="Times New Roman" w:hAnsi="Times New Roman"/>
        </w:rPr>
        <w:t>4</w:t>
      </w:r>
      <w:r w:rsidRPr="000222AE">
        <w:rPr>
          <w:rFonts w:ascii="Times New Roman" w:hAnsi="Times New Roman"/>
        </w:rPr>
        <w:t>.</w:t>
      </w:r>
      <w:r w:rsidRPr="000222AE">
        <w:rPr>
          <w:rFonts w:ascii="Times New Roman" w:hAnsi="Times New Roman"/>
        </w:rPr>
        <w:tab/>
        <w:t xml:space="preserve">Wolinsky F,Wan G, TierneyW. Changes in the SF-36 in 12 months in a sample of disadvantaged older adults. Med Care 1998;36: 1589–98. </w:t>
      </w:r>
    </w:p>
    <w:p w14:paraId="77F363B6" w14:textId="77777777" w:rsidR="009F0D71" w:rsidRDefault="000222AE" w:rsidP="00574848">
      <w:pPr>
        <w:tabs>
          <w:tab w:val="left" w:pos="426"/>
        </w:tabs>
        <w:spacing w:after="120" w:line="480" w:lineRule="auto"/>
        <w:jc w:val="both"/>
        <w:rPr>
          <w:rFonts w:ascii="Times New Roman" w:hAnsi="Times New Roman"/>
        </w:rPr>
      </w:pPr>
      <w:r w:rsidRPr="000222AE">
        <w:rPr>
          <w:rFonts w:ascii="Times New Roman" w:hAnsi="Times New Roman"/>
        </w:rPr>
        <w:t>3</w:t>
      </w:r>
      <w:r w:rsidR="008208DF">
        <w:rPr>
          <w:rFonts w:ascii="Times New Roman" w:hAnsi="Times New Roman"/>
        </w:rPr>
        <w:t>5</w:t>
      </w:r>
      <w:r w:rsidRPr="000222AE">
        <w:rPr>
          <w:rFonts w:ascii="Times New Roman" w:hAnsi="Times New Roman"/>
        </w:rPr>
        <w:t>.</w:t>
      </w:r>
      <w:r w:rsidRPr="000222AE">
        <w:rPr>
          <w:rFonts w:ascii="Times New Roman" w:hAnsi="Times New Roman"/>
        </w:rPr>
        <w:tab/>
        <w:t>Yost KJ, Eton DT. Combining distribution- and anchor-based approaches to determine minimally important differences: the FACIT experienc</w:t>
      </w:r>
      <w:r w:rsidR="00272842">
        <w:rPr>
          <w:rFonts w:ascii="Times New Roman" w:hAnsi="Times New Roman"/>
        </w:rPr>
        <w:t>e. Eval Health Prof 2005;28</w:t>
      </w:r>
      <w:r w:rsidRPr="000222AE">
        <w:rPr>
          <w:rFonts w:ascii="Times New Roman" w:hAnsi="Times New Roman"/>
        </w:rPr>
        <w:t xml:space="preserve">:172-91. </w:t>
      </w:r>
      <w:r w:rsidR="00C40B1B" w:rsidRPr="00962EE0">
        <w:rPr>
          <w:rFonts w:ascii="Times New Roman" w:hAnsi="Times New Roman"/>
        </w:rPr>
        <w:t>http://dx.</w:t>
      </w:r>
      <w:r w:rsidRPr="000222AE">
        <w:rPr>
          <w:rFonts w:ascii="Times New Roman" w:hAnsi="Times New Roman"/>
        </w:rPr>
        <w:t>doi:10.1177/0163278705275340</w:t>
      </w:r>
      <w:r w:rsidR="009F0D71">
        <w:rPr>
          <w:rFonts w:ascii="Times New Roman" w:hAnsi="Times New Roman"/>
        </w:rPr>
        <w:br w:type="page"/>
      </w:r>
    </w:p>
    <w:p w14:paraId="4F453F7E" w14:textId="77777777" w:rsidR="00AF1AFE" w:rsidRPr="00666A31" w:rsidRDefault="00666A31" w:rsidP="00882716">
      <w:pPr>
        <w:spacing w:after="240" w:line="480" w:lineRule="auto"/>
        <w:jc w:val="both"/>
        <w:rPr>
          <w:rFonts w:ascii="Times New Roman" w:hAnsi="Times New Roman" w:cs="Times New Roman"/>
          <w:b/>
        </w:rPr>
      </w:pPr>
      <w:r>
        <w:rPr>
          <w:rFonts w:ascii="Times New Roman" w:hAnsi="Times New Roman" w:cs="Times New Roman"/>
          <w:b/>
        </w:rPr>
        <w:lastRenderedPageBreak/>
        <w:t xml:space="preserve">Figure </w:t>
      </w:r>
      <w:r w:rsidR="00AF1AFE" w:rsidRPr="00666A31">
        <w:rPr>
          <w:rFonts w:ascii="Times New Roman" w:hAnsi="Times New Roman" w:cs="Times New Roman"/>
          <w:b/>
        </w:rPr>
        <w:t>Legends</w:t>
      </w:r>
    </w:p>
    <w:p w14:paraId="2EA1A0B6" w14:textId="77777777" w:rsidR="00AF1AFE" w:rsidRPr="005F4D15" w:rsidRDefault="00AF1AFE" w:rsidP="005F4D15">
      <w:pPr>
        <w:spacing w:line="480" w:lineRule="auto"/>
        <w:jc w:val="both"/>
        <w:rPr>
          <w:rFonts w:ascii="Times New Roman" w:hAnsi="Times New Roman" w:cs="Times New Roman"/>
          <w:sz w:val="24"/>
          <w:szCs w:val="24"/>
        </w:rPr>
      </w:pPr>
      <w:r w:rsidRPr="00666A31">
        <w:rPr>
          <w:rFonts w:ascii="Times New Roman" w:hAnsi="Times New Roman" w:cs="Times New Roman"/>
          <w:b/>
        </w:rPr>
        <w:t>Figure1</w:t>
      </w:r>
      <w:r w:rsidRPr="00666A31">
        <w:rPr>
          <w:rFonts w:ascii="Times New Roman" w:hAnsi="Times New Roman" w:cs="Times New Roman"/>
        </w:rPr>
        <w:t xml:space="preserve">. Figure </w:t>
      </w:r>
      <w:r w:rsidR="003162EE">
        <w:rPr>
          <w:rFonts w:ascii="Times New Roman" w:hAnsi="Times New Roman" w:cs="Times New Roman"/>
        </w:rPr>
        <w:t xml:space="preserve">shows </w:t>
      </w:r>
      <w:r w:rsidRPr="00666A31">
        <w:rPr>
          <w:rFonts w:ascii="Times New Roman" w:hAnsi="Times New Roman" w:cs="Times New Roman"/>
        </w:rPr>
        <w:t xml:space="preserve">estimation of MCID using ROC analysis. A </w:t>
      </w:r>
      <w:r w:rsidR="00666A31" w:rsidRPr="00666A31">
        <w:rPr>
          <w:rFonts w:ascii="Times New Roman" w:hAnsi="Times New Roman" w:cs="Times New Roman"/>
        </w:rPr>
        <w:t>diagonal</w:t>
      </w:r>
      <w:r w:rsidRPr="00666A31">
        <w:rPr>
          <w:rFonts w:ascii="Times New Roman" w:hAnsi="Times New Roman" w:cs="Times New Roman"/>
        </w:rPr>
        <w:t xml:space="preserve"> </w:t>
      </w:r>
      <w:r w:rsidR="003162EE">
        <w:rPr>
          <w:rFonts w:ascii="Times New Roman" w:hAnsi="Times New Roman" w:cs="Times New Roman"/>
        </w:rPr>
        <w:t>i</w:t>
      </w:r>
      <w:r w:rsidR="003162EE" w:rsidRPr="00666A31">
        <w:rPr>
          <w:rFonts w:ascii="Times New Roman" w:hAnsi="Times New Roman" w:cs="Times New Roman"/>
        </w:rPr>
        <w:t xml:space="preserve">s </w:t>
      </w:r>
      <w:r w:rsidRPr="00666A31">
        <w:rPr>
          <w:rFonts w:ascii="Times New Roman" w:hAnsi="Times New Roman" w:cs="Times New Roman"/>
        </w:rPr>
        <w:t xml:space="preserve">drawn from the upper left corner to the lower right corner. The point at which this </w:t>
      </w:r>
      <w:r w:rsidR="00666A31" w:rsidRPr="00666A31">
        <w:rPr>
          <w:rFonts w:ascii="Times New Roman" w:hAnsi="Times New Roman" w:cs="Times New Roman"/>
        </w:rPr>
        <w:t>diagonal</w:t>
      </w:r>
      <w:r w:rsidRPr="00666A31">
        <w:rPr>
          <w:rFonts w:ascii="Times New Roman" w:hAnsi="Times New Roman" w:cs="Times New Roman"/>
        </w:rPr>
        <w:t xml:space="preserve"> </w:t>
      </w:r>
      <w:r w:rsidR="003162EE" w:rsidRPr="00666A31">
        <w:rPr>
          <w:rFonts w:ascii="Times New Roman" w:hAnsi="Times New Roman" w:cs="Times New Roman"/>
        </w:rPr>
        <w:t>intersect</w:t>
      </w:r>
      <w:r w:rsidR="003162EE">
        <w:rPr>
          <w:rFonts w:ascii="Times New Roman" w:hAnsi="Times New Roman" w:cs="Times New Roman"/>
        </w:rPr>
        <w:t>s</w:t>
      </w:r>
      <w:r w:rsidR="003162EE" w:rsidRPr="00666A31">
        <w:rPr>
          <w:rFonts w:ascii="Times New Roman" w:hAnsi="Times New Roman" w:cs="Times New Roman"/>
        </w:rPr>
        <w:t xml:space="preserve"> </w:t>
      </w:r>
      <w:r w:rsidRPr="00666A31">
        <w:rPr>
          <w:rFonts w:ascii="Times New Roman" w:hAnsi="Times New Roman" w:cs="Times New Roman"/>
        </w:rPr>
        <w:t xml:space="preserve">the curve represents the point closest to the upper left corner and hence, this represents the MCID value of 1.6. Vertical and horizontal reference lines </w:t>
      </w:r>
      <w:r w:rsidR="003162EE">
        <w:rPr>
          <w:rFonts w:ascii="Times New Roman" w:hAnsi="Times New Roman" w:cs="Times New Roman"/>
        </w:rPr>
        <w:t>a</w:t>
      </w:r>
      <w:r w:rsidR="003162EE" w:rsidRPr="00666A31">
        <w:rPr>
          <w:rFonts w:ascii="Times New Roman" w:hAnsi="Times New Roman" w:cs="Times New Roman"/>
        </w:rPr>
        <w:t xml:space="preserve">re </w:t>
      </w:r>
      <w:r w:rsidRPr="00666A31">
        <w:rPr>
          <w:rFonts w:ascii="Times New Roman" w:hAnsi="Times New Roman" w:cs="Times New Roman"/>
        </w:rPr>
        <w:t>drawn to X-axis and Y-axis respectively.  The vertical dotted reference line to X-axis is through a point traversing 1-specificity of 0.308. The horizontal dotted reference line to Y-axis is through a point traversing sensitivity of 0.690.</w:t>
      </w:r>
      <w:r w:rsidRPr="00C867EF">
        <w:rPr>
          <w:rFonts w:ascii="Times New Roman" w:hAnsi="Times New Roman" w:cs="Times New Roman"/>
          <w:sz w:val="24"/>
          <w:szCs w:val="24"/>
        </w:rPr>
        <w:t xml:space="preserve"> </w:t>
      </w:r>
    </w:p>
    <w:sectPr w:rsidR="00AF1AFE" w:rsidRPr="005F4D15" w:rsidSect="00272842">
      <w:headerReference w:type="default" r:id="rId9"/>
      <w:footerReference w:type="default" r:id="rId10"/>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5636" w14:textId="77777777" w:rsidR="003F08E1" w:rsidRDefault="003F08E1" w:rsidP="00267AA1">
      <w:pPr>
        <w:spacing w:after="0" w:line="240" w:lineRule="auto"/>
      </w:pPr>
      <w:r>
        <w:separator/>
      </w:r>
    </w:p>
  </w:endnote>
  <w:endnote w:type="continuationSeparator" w:id="0">
    <w:p w14:paraId="7C48D1C1" w14:textId="77777777" w:rsidR="003F08E1" w:rsidRDefault="003F08E1" w:rsidP="0026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21773"/>
      <w:docPartObj>
        <w:docPartGallery w:val="Page Numbers (Bottom of Page)"/>
        <w:docPartUnique/>
      </w:docPartObj>
    </w:sdtPr>
    <w:sdtEndPr/>
    <w:sdtContent>
      <w:p w14:paraId="24AD9BC8" w14:textId="3AA4F767" w:rsidR="00574848" w:rsidRDefault="00574848">
        <w:pPr>
          <w:pStyle w:val="Footer"/>
          <w:jc w:val="right"/>
        </w:pPr>
        <w:r>
          <w:fldChar w:fldCharType="begin"/>
        </w:r>
        <w:r>
          <w:instrText xml:space="preserve"> PAGE   \* MERGEFORMAT </w:instrText>
        </w:r>
        <w:r>
          <w:fldChar w:fldCharType="separate"/>
        </w:r>
        <w:r w:rsidR="00E001A4">
          <w:rPr>
            <w:noProof/>
          </w:rPr>
          <w:t>1</w:t>
        </w:r>
        <w:r>
          <w:rPr>
            <w:noProof/>
          </w:rPr>
          <w:fldChar w:fldCharType="end"/>
        </w:r>
      </w:p>
    </w:sdtContent>
  </w:sdt>
  <w:p w14:paraId="333E1356" w14:textId="77777777" w:rsidR="00574848" w:rsidRDefault="0057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5F587" w14:textId="77777777" w:rsidR="003F08E1" w:rsidRDefault="003F08E1" w:rsidP="00267AA1">
      <w:pPr>
        <w:spacing w:after="0" w:line="240" w:lineRule="auto"/>
      </w:pPr>
      <w:r>
        <w:separator/>
      </w:r>
    </w:p>
  </w:footnote>
  <w:footnote w:type="continuationSeparator" w:id="0">
    <w:p w14:paraId="17873E27" w14:textId="77777777" w:rsidR="003F08E1" w:rsidRDefault="003F08E1" w:rsidP="0026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46BA" w14:textId="5E34E369" w:rsidR="000701D9" w:rsidRPr="000701D9" w:rsidRDefault="000701D9" w:rsidP="000701D9">
    <w:pPr>
      <w:pStyle w:val="Header"/>
      <w:jc w:val="right"/>
      <w:rPr>
        <w:rFonts w:ascii="Times New Roman" w:hAnsi="Times New Roman" w:cs="Times New Roman"/>
        <w:sz w:val="20"/>
      </w:rPr>
    </w:pPr>
    <w:r w:rsidRPr="000701D9">
      <w:rPr>
        <w:rFonts w:ascii="Times New Roman" w:hAnsi="Times New Roman" w:cs="Times New Roman"/>
        <w:sz w:val="20"/>
      </w:rPr>
      <w:t>Minimal Clinically Important Difference: Liverpool Elbow Score</w:t>
    </w:r>
  </w:p>
  <w:p w14:paraId="7CAD21F3" w14:textId="77777777" w:rsidR="00574848" w:rsidRDefault="0057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E227F"/>
    <w:multiLevelType w:val="hybridMultilevel"/>
    <w:tmpl w:val="048E1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FE"/>
    <w:rsid w:val="00010E7A"/>
    <w:rsid w:val="0001428E"/>
    <w:rsid w:val="000222AE"/>
    <w:rsid w:val="00052BCD"/>
    <w:rsid w:val="000701D9"/>
    <w:rsid w:val="000F474F"/>
    <w:rsid w:val="00115E7F"/>
    <w:rsid w:val="00132051"/>
    <w:rsid w:val="00133A22"/>
    <w:rsid w:val="001C208D"/>
    <w:rsid w:val="001D1496"/>
    <w:rsid w:val="002360BA"/>
    <w:rsid w:val="002632FA"/>
    <w:rsid w:val="00267AA1"/>
    <w:rsid w:val="00272842"/>
    <w:rsid w:val="002A4951"/>
    <w:rsid w:val="002C7A72"/>
    <w:rsid w:val="002F0E8D"/>
    <w:rsid w:val="00301AF5"/>
    <w:rsid w:val="003037A8"/>
    <w:rsid w:val="00311599"/>
    <w:rsid w:val="003162EE"/>
    <w:rsid w:val="003F08E1"/>
    <w:rsid w:val="004142E6"/>
    <w:rsid w:val="004307FB"/>
    <w:rsid w:val="00433BC8"/>
    <w:rsid w:val="00440756"/>
    <w:rsid w:val="00470E69"/>
    <w:rsid w:val="004A1368"/>
    <w:rsid w:val="004B596E"/>
    <w:rsid w:val="004D18E4"/>
    <w:rsid w:val="004F71AB"/>
    <w:rsid w:val="00516FB9"/>
    <w:rsid w:val="00542ABF"/>
    <w:rsid w:val="0056497B"/>
    <w:rsid w:val="00574848"/>
    <w:rsid w:val="005B4A97"/>
    <w:rsid w:val="005C6340"/>
    <w:rsid w:val="005D6922"/>
    <w:rsid w:val="005F24A6"/>
    <w:rsid w:val="005F4D15"/>
    <w:rsid w:val="00614C0A"/>
    <w:rsid w:val="00627F9F"/>
    <w:rsid w:val="006358A1"/>
    <w:rsid w:val="006641F7"/>
    <w:rsid w:val="00666A31"/>
    <w:rsid w:val="006772EF"/>
    <w:rsid w:val="00680ED6"/>
    <w:rsid w:val="00692EFF"/>
    <w:rsid w:val="00731A49"/>
    <w:rsid w:val="00754FF4"/>
    <w:rsid w:val="00756FA8"/>
    <w:rsid w:val="0078134B"/>
    <w:rsid w:val="007837E7"/>
    <w:rsid w:val="00783C3B"/>
    <w:rsid w:val="007E7389"/>
    <w:rsid w:val="008208DF"/>
    <w:rsid w:val="00882716"/>
    <w:rsid w:val="00942ECD"/>
    <w:rsid w:val="00944789"/>
    <w:rsid w:val="00962EE0"/>
    <w:rsid w:val="00973CD1"/>
    <w:rsid w:val="00982A4B"/>
    <w:rsid w:val="009D4D4F"/>
    <w:rsid w:val="009F0D71"/>
    <w:rsid w:val="00A17152"/>
    <w:rsid w:val="00A730E6"/>
    <w:rsid w:val="00A94C06"/>
    <w:rsid w:val="00AB7AC2"/>
    <w:rsid w:val="00AD499D"/>
    <w:rsid w:val="00AD79E9"/>
    <w:rsid w:val="00AE5105"/>
    <w:rsid w:val="00AF1AFE"/>
    <w:rsid w:val="00B30209"/>
    <w:rsid w:val="00B30226"/>
    <w:rsid w:val="00B56F8F"/>
    <w:rsid w:val="00B82AC2"/>
    <w:rsid w:val="00B93012"/>
    <w:rsid w:val="00BF2D6C"/>
    <w:rsid w:val="00BF4255"/>
    <w:rsid w:val="00C00708"/>
    <w:rsid w:val="00C224B3"/>
    <w:rsid w:val="00C26161"/>
    <w:rsid w:val="00C40B1B"/>
    <w:rsid w:val="00C71166"/>
    <w:rsid w:val="00C817A7"/>
    <w:rsid w:val="00C867EF"/>
    <w:rsid w:val="00C9620E"/>
    <w:rsid w:val="00C97930"/>
    <w:rsid w:val="00CD0206"/>
    <w:rsid w:val="00D710A5"/>
    <w:rsid w:val="00D93EAD"/>
    <w:rsid w:val="00DB0DDE"/>
    <w:rsid w:val="00E001A4"/>
    <w:rsid w:val="00E03244"/>
    <w:rsid w:val="00E1084C"/>
    <w:rsid w:val="00E4661F"/>
    <w:rsid w:val="00EA5029"/>
    <w:rsid w:val="00EF0475"/>
    <w:rsid w:val="00EF49CF"/>
    <w:rsid w:val="00EF65BF"/>
    <w:rsid w:val="00F13823"/>
    <w:rsid w:val="00F42C0C"/>
    <w:rsid w:val="00F64976"/>
    <w:rsid w:val="00F805E2"/>
    <w:rsid w:val="00FE0703"/>
    <w:rsid w:val="00FE3DE1"/>
    <w:rsid w:val="00FF79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8BFB7"/>
  <w15:docId w15:val="{1F99EFC5-3D80-433D-9FEB-E2482B3B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FE"/>
    <w:rPr>
      <w:lang w:val="en-GB"/>
    </w:rPr>
  </w:style>
  <w:style w:type="paragraph" w:styleId="Heading1">
    <w:name w:val="heading 1"/>
    <w:basedOn w:val="Normal"/>
    <w:next w:val="Normal"/>
    <w:link w:val="Heading1Char"/>
    <w:uiPriority w:val="9"/>
    <w:qFormat/>
    <w:rsid w:val="00AF1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FE"/>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rsid w:val="00AF1AFE"/>
    <w:pPr>
      <w:autoSpaceDE w:val="0"/>
      <w:autoSpaceDN w:val="0"/>
      <w:adjustRightInd w:val="0"/>
      <w:spacing w:after="0" w:line="240" w:lineRule="auto"/>
    </w:pPr>
    <w:rPr>
      <w:rFonts w:ascii="Times New Roman" w:eastAsia="Times New Roman" w:hAnsi="Times New Roman" w:cs="Times New Roman"/>
      <w:bCs/>
      <w:color w:val="231F20"/>
      <w:sz w:val="24"/>
      <w:szCs w:val="24"/>
      <w:lang w:val="en-US"/>
    </w:rPr>
  </w:style>
  <w:style w:type="character" w:customStyle="1" w:styleId="BodyText2Char">
    <w:name w:val="Body Text 2 Char"/>
    <w:basedOn w:val="DefaultParagraphFont"/>
    <w:link w:val="BodyText2"/>
    <w:rsid w:val="00AF1AFE"/>
    <w:rPr>
      <w:rFonts w:ascii="Times New Roman" w:eastAsia="Times New Roman" w:hAnsi="Times New Roman" w:cs="Times New Roman"/>
      <w:bCs/>
      <w:color w:val="231F20"/>
      <w:sz w:val="24"/>
      <w:szCs w:val="24"/>
      <w:lang w:val="en-US"/>
    </w:rPr>
  </w:style>
  <w:style w:type="character" w:styleId="Hyperlink">
    <w:name w:val="Hyperlink"/>
    <w:rsid w:val="00AF1AFE"/>
    <w:rPr>
      <w:color w:val="0000FF"/>
      <w:u w:val="single"/>
    </w:rPr>
  </w:style>
  <w:style w:type="character" w:customStyle="1" w:styleId="ti2">
    <w:name w:val="ti2"/>
    <w:basedOn w:val="DefaultParagraphFont"/>
    <w:rsid w:val="00AF1AFE"/>
  </w:style>
  <w:style w:type="character" w:customStyle="1" w:styleId="jrnl">
    <w:name w:val="jrnl"/>
    <w:basedOn w:val="DefaultParagraphFont"/>
    <w:rsid w:val="00AF1AFE"/>
  </w:style>
  <w:style w:type="character" w:customStyle="1" w:styleId="apple-converted-space">
    <w:name w:val="apple-converted-space"/>
    <w:basedOn w:val="DefaultParagraphFont"/>
    <w:rsid w:val="00AF1AFE"/>
  </w:style>
  <w:style w:type="paragraph" w:styleId="ListParagraph">
    <w:name w:val="List Paragraph"/>
    <w:basedOn w:val="Normal"/>
    <w:uiPriority w:val="34"/>
    <w:qFormat/>
    <w:rsid w:val="00AF1AFE"/>
    <w:pPr>
      <w:ind w:left="720"/>
      <w:contextualSpacing/>
    </w:pPr>
  </w:style>
  <w:style w:type="character" w:styleId="Strong">
    <w:name w:val="Strong"/>
    <w:qFormat/>
    <w:rsid w:val="00AF1AFE"/>
    <w:rPr>
      <w:b/>
      <w:bCs/>
    </w:rPr>
  </w:style>
  <w:style w:type="character" w:customStyle="1" w:styleId="highlight">
    <w:name w:val="highlight"/>
    <w:basedOn w:val="DefaultParagraphFont"/>
    <w:rsid w:val="00AF1AFE"/>
  </w:style>
  <w:style w:type="character" w:customStyle="1" w:styleId="journalname">
    <w:name w:val="journalname"/>
    <w:basedOn w:val="DefaultParagraphFont"/>
    <w:rsid w:val="00AF1AFE"/>
  </w:style>
  <w:style w:type="character" w:customStyle="1" w:styleId="cit-doi">
    <w:name w:val="cit-doi"/>
    <w:basedOn w:val="DefaultParagraphFont"/>
    <w:rsid w:val="00AF1AFE"/>
  </w:style>
  <w:style w:type="character" w:customStyle="1" w:styleId="cit-sep">
    <w:name w:val="cit-sep"/>
    <w:basedOn w:val="DefaultParagraphFont"/>
    <w:rsid w:val="00AF1AFE"/>
  </w:style>
  <w:style w:type="paragraph" w:styleId="BalloonText">
    <w:name w:val="Balloon Text"/>
    <w:basedOn w:val="Normal"/>
    <w:link w:val="BalloonTextChar"/>
    <w:uiPriority w:val="99"/>
    <w:semiHidden/>
    <w:unhideWhenUsed/>
    <w:rsid w:val="00AF1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AFE"/>
    <w:rPr>
      <w:rFonts w:ascii="Tahoma" w:hAnsi="Tahoma" w:cs="Tahoma"/>
      <w:sz w:val="16"/>
      <w:szCs w:val="16"/>
      <w:lang w:val="en-GB"/>
    </w:rPr>
  </w:style>
  <w:style w:type="paragraph" w:styleId="Header">
    <w:name w:val="header"/>
    <w:basedOn w:val="Normal"/>
    <w:link w:val="HeaderChar"/>
    <w:uiPriority w:val="99"/>
    <w:unhideWhenUsed/>
    <w:rsid w:val="00267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AA1"/>
    <w:rPr>
      <w:lang w:val="en-GB"/>
    </w:rPr>
  </w:style>
  <w:style w:type="paragraph" w:styleId="Footer">
    <w:name w:val="footer"/>
    <w:basedOn w:val="Normal"/>
    <w:link w:val="FooterChar"/>
    <w:uiPriority w:val="99"/>
    <w:unhideWhenUsed/>
    <w:rsid w:val="00267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AA1"/>
    <w:rPr>
      <w:lang w:val="en-GB"/>
    </w:rPr>
  </w:style>
  <w:style w:type="paragraph" w:styleId="NoSpacing">
    <w:name w:val="No Spacing"/>
    <w:link w:val="NoSpacingChar"/>
    <w:uiPriority w:val="1"/>
    <w:qFormat/>
    <w:rsid w:val="00EF0475"/>
    <w:pPr>
      <w:spacing w:after="0" w:line="240" w:lineRule="auto"/>
    </w:pPr>
    <w:rPr>
      <w:rFonts w:ascii="Calibri" w:eastAsia="Calibri" w:hAnsi="Calibri" w:cs="Calibri"/>
      <w:lang w:val="en-GB"/>
    </w:rPr>
  </w:style>
  <w:style w:type="character" w:customStyle="1" w:styleId="NoSpacingChar">
    <w:name w:val="No Spacing Char"/>
    <w:link w:val="NoSpacing"/>
    <w:uiPriority w:val="1"/>
    <w:locked/>
    <w:rsid w:val="00EF0475"/>
    <w:rPr>
      <w:rFonts w:ascii="Calibri" w:eastAsia="Calibri" w:hAnsi="Calibri" w:cs="Calibri"/>
      <w:lang w:val="en-GB"/>
    </w:rPr>
  </w:style>
  <w:style w:type="character" w:customStyle="1" w:styleId="cgselectable">
    <w:name w:val="cgselectable"/>
    <w:basedOn w:val="DefaultParagraphFont"/>
    <w:uiPriority w:val="99"/>
    <w:rsid w:val="00C71166"/>
  </w:style>
  <w:style w:type="character" w:styleId="FollowedHyperlink">
    <w:name w:val="FollowedHyperlink"/>
    <w:basedOn w:val="DefaultParagraphFont"/>
    <w:uiPriority w:val="99"/>
    <w:semiHidden/>
    <w:unhideWhenUsed/>
    <w:rsid w:val="00A17152"/>
    <w:rPr>
      <w:color w:val="800080" w:themeColor="followedHyperlink"/>
      <w:u w:val="single"/>
    </w:rPr>
  </w:style>
  <w:style w:type="character" w:styleId="LineNumber">
    <w:name w:val="line number"/>
    <w:basedOn w:val="DefaultParagraphFont"/>
    <w:uiPriority w:val="99"/>
    <w:semiHidden/>
    <w:unhideWhenUsed/>
    <w:rsid w:val="00272842"/>
  </w:style>
  <w:style w:type="character" w:styleId="CommentReference">
    <w:name w:val="annotation reference"/>
    <w:basedOn w:val="DefaultParagraphFont"/>
    <w:uiPriority w:val="99"/>
    <w:semiHidden/>
    <w:unhideWhenUsed/>
    <w:rsid w:val="00B30226"/>
    <w:rPr>
      <w:sz w:val="16"/>
      <w:szCs w:val="16"/>
    </w:rPr>
  </w:style>
  <w:style w:type="paragraph" w:styleId="CommentText">
    <w:name w:val="annotation text"/>
    <w:basedOn w:val="Normal"/>
    <w:link w:val="CommentTextChar"/>
    <w:uiPriority w:val="99"/>
    <w:semiHidden/>
    <w:unhideWhenUsed/>
    <w:rsid w:val="00B30226"/>
    <w:pPr>
      <w:spacing w:line="240" w:lineRule="auto"/>
    </w:pPr>
    <w:rPr>
      <w:sz w:val="20"/>
      <w:szCs w:val="20"/>
    </w:rPr>
  </w:style>
  <w:style w:type="character" w:customStyle="1" w:styleId="CommentTextChar">
    <w:name w:val="Comment Text Char"/>
    <w:basedOn w:val="DefaultParagraphFont"/>
    <w:link w:val="CommentText"/>
    <w:uiPriority w:val="99"/>
    <w:semiHidden/>
    <w:rsid w:val="00B30226"/>
    <w:rPr>
      <w:sz w:val="20"/>
      <w:szCs w:val="20"/>
      <w:lang w:val="en-GB"/>
    </w:rPr>
  </w:style>
  <w:style w:type="paragraph" w:styleId="CommentSubject">
    <w:name w:val="annotation subject"/>
    <w:basedOn w:val="CommentText"/>
    <w:next w:val="CommentText"/>
    <w:link w:val="CommentSubjectChar"/>
    <w:uiPriority w:val="99"/>
    <w:semiHidden/>
    <w:unhideWhenUsed/>
    <w:rsid w:val="00B30226"/>
    <w:rPr>
      <w:b/>
      <w:bCs/>
    </w:rPr>
  </w:style>
  <w:style w:type="character" w:customStyle="1" w:styleId="CommentSubjectChar">
    <w:name w:val="Comment Subject Char"/>
    <w:basedOn w:val="CommentTextChar"/>
    <w:link w:val="CommentSubject"/>
    <w:uiPriority w:val="99"/>
    <w:semiHidden/>
    <w:rsid w:val="00B3022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mc240.mail.yahoo.com/mc/compose?to=s.p.frostick@liverpoo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4CF17-649E-499B-A3BC-D79E839F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Liverpool - Computing Services</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adamsm2</cp:lastModifiedBy>
  <cp:revision>3</cp:revision>
  <dcterms:created xsi:type="dcterms:W3CDTF">2017-10-26T08:47:00Z</dcterms:created>
  <dcterms:modified xsi:type="dcterms:W3CDTF">2017-10-26T08:47:00Z</dcterms:modified>
</cp:coreProperties>
</file>