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D2" w:rsidRPr="007F17D2" w:rsidRDefault="007F17D2">
      <w:pPr>
        <w:spacing w:after="120" w:line="360" w:lineRule="auto"/>
        <w:rPr>
          <w:rFonts w:ascii="Arial" w:hAnsi="Arial" w:cs="Arial"/>
          <w:b/>
          <w:color w:val="000026"/>
          <w:sz w:val="30"/>
          <w:szCs w:val="30"/>
          <w:lang w:val="en-US"/>
        </w:rPr>
      </w:pPr>
      <w:bookmarkStart w:id="0" w:name="_GoBack"/>
      <w:bookmarkEnd w:id="0"/>
      <w:r w:rsidRPr="007F17D2">
        <w:rPr>
          <w:rFonts w:ascii="Arial" w:hAnsi="Arial" w:cs="Arial"/>
          <w:b/>
          <w:color w:val="000026"/>
          <w:sz w:val="30"/>
          <w:szCs w:val="30"/>
          <w:lang w:val="en-US"/>
        </w:rPr>
        <w:t>Protest music, populism, politics and authenticity: the limits and potential of popular music's articulation of subversive politics</w:t>
      </w:r>
    </w:p>
    <w:p w:rsidR="007F17D2" w:rsidRPr="007F17D2" w:rsidRDefault="007F17D2">
      <w:pPr>
        <w:spacing w:after="120" w:line="360" w:lineRule="auto"/>
        <w:rPr>
          <w:rFonts w:ascii="Verdana" w:hAnsi="Verdana" w:cs="Verdana"/>
          <w:b/>
          <w:color w:val="000026"/>
          <w:sz w:val="21"/>
          <w:szCs w:val="21"/>
          <w:lang w:val="en-US"/>
        </w:rPr>
      </w:pPr>
    </w:p>
    <w:p w:rsidR="007F17D2" w:rsidRDefault="007F17D2">
      <w:pPr>
        <w:spacing w:after="120" w:line="360" w:lineRule="auto"/>
        <w:rPr>
          <w:rFonts w:ascii="Arial" w:hAnsi="Arial" w:cs="Arial"/>
          <w:color w:val="000026"/>
          <w:sz w:val="24"/>
          <w:szCs w:val="24"/>
          <w:lang w:val="en-US"/>
        </w:rPr>
      </w:pPr>
      <w:r w:rsidRPr="00DA3A59">
        <w:rPr>
          <w:rFonts w:ascii="Arial" w:hAnsi="Arial" w:cs="Arial"/>
          <w:b/>
          <w:color w:val="000026"/>
          <w:sz w:val="24"/>
          <w:szCs w:val="24"/>
          <w:lang w:val="en-US"/>
        </w:rPr>
        <w:t xml:space="preserve">Lyndon </w:t>
      </w:r>
      <w:r w:rsidR="0014148D" w:rsidRPr="00DA3A59">
        <w:rPr>
          <w:rFonts w:ascii="Arial" w:hAnsi="Arial" w:cs="Arial"/>
          <w:b/>
          <w:color w:val="000026"/>
          <w:sz w:val="24"/>
          <w:szCs w:val="24"/>
          <w:lang w:val="en-US"/>
        </w:rPr>
        <w:t xml:space="preserve">C.S. </w:t>
      </w:r>
      <w:r w:rsidRPr="00DA3A59">
        <w:rPr>
          <w:rFonts w:ascii="Arial" w:hAnsi="Arial" w:cs="Arial"/>
          <w:b/>
          <w:color w:val="000026"/>
          <w:sz w:val="24"/>
          <w:szCs w:val="24"/>
          <w:lang w:val="en-US"/>
        </w:rPr>
        <w:t>Way</w:t>
      </w:r>
    </w:p>
    <w:p w:rsidR="00DA3A59" w:rsidRPr="00DA3A59" w:rsidRDefault="00DA3A59">
      <w:pPr>
        <w:spacing w:after="120" w:line="360" w:lineRule="auto"/>
        <w:rPr>
          <w:rFonts w:ascii="Arial" w:hAnsi="Arial" w:cs="Arial"/>
          <w:color w:val="000026"/>
          <w:sz w:val="24"/>
          <w:szCs w:val="24"/>
          <w:lang w:val="en-US"/>
        </w:rPr>
      </w:pPr>
      <w:r>
        <w:rPr>
          <w:rFonts w:ascii="Arial" w:hAnsi="Arial" w:cs="Arial"/>
          <w:color w:val="000026"/>
          <w:sz w:val="24"/>
          <w:szCs w:val="24"/>
          <w:lang w:val="en-US"/>
        </w:rPr>
        <w:t>Izmir University of Economics</w:t>
      </w:r>
    </w:p>
    <w:p w:rsidR="00DA3A59" w:rsidRPr="007F17D2" w:rsidRDefault="00DA3A59">
      <w:pPr>
        <w:spacing w:after="120" w:line="360" w:lineRule="auto"/>
        <w:rPr>
          <w:rFonts w:ascii="Arial" w:eastAsia="Arial" w:hAnsi="Arial" w:cs="Arial"/>
          <w:b/>
          <w:sz w:val="24"/>
        </w:rPr>
      </w:pPr>
    </w:p>
    <w:p w:rsidR="0014148D" w:rsidRPr="00533789" w:rsidRDefault="0014148D" w:rsidP="0014148D">
      <w:pPr>
        <w:spacing w:after="120" w:line="240" w:lineRule="auto"/>
        <w:rPr>
          <w:rFonts w:ascii="Arial" w:eastAsia="Arial" w:hAnsi="Arial" w:cs="Arial"/>
          <w:b/>
          <w:color w:val="000000"/>
          <w:sz w:val="24"/>
          <w:shd w:val="clear" w:color="auto" w:fill="FFFFFF"/>
        </w:rPr>
      </w:pPr>
      <w:r w:rsidRPr="00533789">
        <w:rPr>
          <w:rFonts w:ascii="Arial" w:eastAsia="Arial" w:hAnsi="Arial" w:cs="Arial"/>
          <w:b/>
          <w:color w:val="000000"/>
          <w:sz w:val="24"/>
          <w:shd w:val="clear" w:color="auto" w:fill="FFFFFF"/>
        </w:rPr>
        <w:t xml:space="preserve">Abstract </w:t>
      </w:r>
    </w:p>
    <w:p w:rsidR="00E40731" w:rsidRPr="00E40731" w:rsidRDefault="00E40731" w:rsidP="00E40731">
      <w:pPr>
        <w:autoSpaceDE w:val="0"/>
        <w:autoSpaceDN w:val="0"/>
        <w:adjustRightInd w:val="0"/>
        <w:spacing w:after="0" w:line="360" w:lineRule="auto"/>
        <w:rPr>
          <w:rFonts w:ascii="Arial" w:hAnsi="Arial" w:cs="Arial"/>
          <w:sz w:val="24"/>
          <w:szCs w:val="24"/>
          <w:lang w:val="en-GB"/>
        </w:rPr>
      </w:pPr>
      <w:r w:rsidRPr="00E40731">
        <w:rPr>
          <w:rFonts w:ascii="Arial" w:hAnsi="Arial" w:cs="Arial"/>
          <w:sz w:val="24"/>
          <w:szCs w:val="24"/>
          <w:lang w:val="en-GB"/>
        </w:rPr>
        <w:t>Political discourses are found not only in speeches and newspapers, but also in</w:t>
      </w:r>
    </w:p>
    <w:p w:rsidR="00E40731" w:rsidRDefault="00E40731" w:rsidP="00E40731">
      <w:pPr>
        <w:autoSpaceDE w:val="0"/>
        <w:autoSpaceDN w:val="0"/>
        <w:adjustRightInd w:val="0"/>
        <w:spacing w:after="0" w:line="360" w:lineRule="auto"/>
        <w:rPr>
          <w:rFonts w:ascii="Arial" w:eastAsia="Arial" w:hAnsi="Arial" w:cs="Arial"/>
          <w:sz w:val="24"/>
          <w:szCs w:val="24"/>
          <w:shd w:val="clear" w:color="auto" w:fill="FFFFFF"/>
        </w:rPr>
      </w:pPr>
      <w:proofErr w:type="gramStart"/>
      <w:r>
        <w:rPr>
          <w:rFonts w:ascii="Arial" w:hAnsi="Arial" w:cs="Arial"/>
          <w:sz w:val="24"/>
          <w:szCs w:val="24"/>
          <w:lang w:val="en-GB"/>
        </w:rPr>
        <w:t>cultural</w:t>
      </w:r>
      <w:proofErr w:type="gramEnd"/>
      <w:r>
        <w:rPr>
          <w:rFonts w:ascii="Arial" w:hAnsi="Arial" w:cs="Arial"/>
          <w:sz w:val="24"/>
          <w:szCs w:val="24"/>
          <w:lang w:val="en-GB"/>
        </w:rPr>
        <w:t xml:space="preserve"> artefacts such as </w:t>
      </w:r>
      <w:r w:rsidRPr="00E40731">
        <w:rPr>
          <w:rFonts w:ascii="Arial" w:hAnsi="Arial" w:cs="Arial"/>
          <w:sz w:val="24"/>
          <w:szCs w:val="24"/>
          <w:lang w:val="en-GB"/>
        </w:rPr>
        <w:t>architecture, art and music. Turkey's June 2013 protests saw an explosion of music</w:t>
      </w:r>
      <w:r>
        <w:rPr>
          <w:rFonts w:ascii="Arial" w:hAnsi="Arial" w:cs="Arial"/>
          <w:sz w:val="24"/>
          <w:szCs w:val="24"/>
          <w:lang w:val="en-GB"/>
        </w:rPr>
        <w:t xml:space="preserve"> </w:t>
      </w:r>
      <w:r w:rsidRPr="00E40731">
        <w:rPr>
          <w:rFonts w:ascii="Arial" w:hAnsi="Arial" w:cs="Arial"/>
          <w:sz w:val="24"/>
          <w:szCs w:val="24"/>
          <w:lang w:val="en-GB"/>
        </w:rPr>
        <w:t>videos distributed on the internet. This paper uses these videos as a case study to</w:t>
      </w:r>
      <w:r>
        <w:rPr>
          <w:rFonts w:ascii="Arial" w:hAnsi="Arial" w:cs="Arial"/>
          <w:sz w:val="24"/>
          <w:szCs w:val="24"/>
          <w:lang w:val="en-GB"/>
        </w:rPr>
        <w:t xml:space="preserve"> </w:t>
      </w:r>
      <w:r w:rsidRPr="00E40731">
        <w:rPr>
          <w:rFonts w:ascii="Arial" w:hAnsi="Arial" w:cs="Arial"/>
          <w:sz w:val="24"/>
          <w:szCs w:val="24"/>
          <w:lang w:val="en-GB"/>
        </w:rPr>
        <w:t>examine the limits and potential of popular music's articulation of popular and populist</w:t>
      </w:r>
      <w:r>
        <w:rPr>
          <w:rFonts w:ascii="Arial" w:hAnsi="Arial" w:cs="Arial"/>
          <w:sz w:val="24"/>
          <w:szCs w:val="24"/>
          <w:lang w:val="en-GB"/>
        </w:rPr>
        <w:t xml:space="preserve"> </w:t>
      </w:r>
      <w:r w:rsidRPr="00E40731">
        <w:rPr>
          <w:rFonts w:ascii="Arial" w:hAnsi="Arial" w:cs="Arial"/>
          <w:sz w:val="24"/>
          <w:szCs w:val="24"/>
          <w:lang w:val="en-GB"/>
        </w:rPr>
        <w:t>politics. Though both terms encompass what is "widely favoured", populism includes</w:t>
      </w:r>
      <w:r>
        <w:rPr>
          <w:rFonts w:ascii="Arial" w:hAnsi="Arial" w:cs="Arial"/>
          <w:sz w:val="24"/>
          <w:szCs w:val="24"/>
          <w:lang w:val="en-GB"/>
        </w:rPr>
        <w:t xml:space="preserve"> </w:t>
      </w:r>
      <w:r w:rsidRPr="00E40731">
        <w:rPr>
          <w:rFonts w:ascii="Arial" w:hAnsi="Arial" w:cs="Arial"/>
          <w:sz w:val="24"/>
          <w:szCs w:val="24"/>
          <w:lang w:val="en-GB"/>
        </w:rPr>
        <w:t>discourses which construct "the people" pitted against "an elite". Past research has</w:t>
      </w:r>
      <w:r>
        <w:rPr>
          <w:rFonts w:ascii="Arial" w:hAnsi="Arial" w:cs="Arial"/>
          <w:sz w:val="24"/>
          <w:szCs w:val="24"/>
          <w:lang w:val="en-GB"/>
        </w:rPr>
        <w:t xml:space="preserve"> </w:t>
      </w:r>
      <w:r w:rsidRPr="00E40731">
        <w:rPr>
          <w:rFonts w:ascii="Arial" w:hAnsi="Arial" w:cs="Arial"/>
          <w:sz w:val="24"/>
          <w:szCs w:val="24"/>
          <w:lang w:val="en-GB"/>
        </w:rPr>
        <w:t>shown how pop</w:t>
      </w:r>
      <w:r>
        <w:rPr>
          <w:rFonts w:ascii="Arial" w:hAnsi="Arial" w:cs="Arial"/>
          <w:sz w:val="24"/>
          <w:szCs w:val="24"/>
          <w:lang w:val="en-GB"/>
        </w:rPr>
        <w:t>ular music</w:t>
      </w:r>
      <w:r w:rsidRPr="00E40731">
        <w:rPr>
          <w:rFonts w:ascii="Arial" w:hAnsi="Arial" w:cs="Arial"/>
          <w:sz w:val="24"/>
          <w:szCs w:val="24"/>
          <w:lang w:val="en-GB"/>
        </w:rPr>
        <w:t xml:space="preserve"> can articulate subversive politics, though these do not detail what that</w:t>
      </w:r>
      <w:r>
        <w:rPr>
          <w:rFonts w:ascii="Arial" w:hAnsi="Arial" w:cs="Arial"/>
          <w:sz w:val="24"/>
          <w:szCs w:val="24"/>
          <w:lang w:val="en-GB"/>
        </w:rPr>
        <w:t xml:space="preserve"> </w:t>
      </w:r>
      <w:r w:rsidRPr="00E40731">
        <w:rPr>
          <w:rFonts w:ascii="Arial" w:hAnsi="Arial" w:cs="Arial"/>
          <w:sz w:val="24"/>
          <w:szCs w:val="24"/>
          <w:lang w:val="en-GB"/>
        </w:rPr>
        <w:t>subversion means and how it is articulated. This paper uses specific examples to</w:t>
      </w:r>
      <w:r>
        <w:rPr>
          <w:rFonts w:ascii="Arial" w:hAnsi="Arial" w:cs="Arial"/>
          <w:sz w:val="24"/>
          <w:szCs w:val="24"/>
          <w:lang w:val="en-GB"/>
        </w:rPr>
        <w:t xml:space="preserve"> </w:t>
      </w:r>
      <w:r w:rsidRPr="00E40731">
        <w:rPr>
          <w:rFonts w:ascii="Arial" w:hAnsi="Arial" w:cs="Arial"/>
          <w:sz w:val="24"/>
          <w:szCs w:val="24"/>
          <w:lang w:val="en-GB"/>
        </w:rPr>
        <w:t>demonstrate how music</w:t>
      </w:r>
      <w:r>
        <w:rPr>
          <w:rFonts w:ascii="Arial" w:hAnsi="Arial" w:cs="Arial"/>
          <w:sz w:val="24"/>
          <w:szCs w:val="24"/>
          <w:lang w:val="en-GB"/>
        </w:rPr>
        <w:t>al sounds</w:t>
      </w:r>
      <w:r w:rsidRPr="00E40731">
        <w:rPr>
          <w:rFonts w:ascii="Arial" w:hAnsi="Arial" w:cs="Arial"/>
          <w:sz w:val="24"/>
          <w:szCs w:val="24"/>
          <w:lang w:val="en-GB"/>
        </w:rPr>
        <w:t>, lyrics and images articulate populist and popular politics.</w:t>
      </w:r>
      <w:r>
        <w:rPr>
          <w:rFonts w:ascii="Arial" w:hAnsi="Arial" w:cs="Arial"/>
          <w:sz w:val="24"/>
          <w:szCs w:val="24"/>
          <w:lang w:val="en-GB"/>
        </w:rPr>
        <w:t xml:space="preserve"> </w:t>
      </w:r>
      <w:r w:rsidRPr="00E40731">
        <w:rPr>
          <w:rFonts w:ascii="Arial" w:hAnsi="Arial" w:cs="Arial"/>
          <w:sz w:val="24"/>
          <w:szCs w:val="24"/>
          <w:lang w:val="en-GB"/>
        </w:rPr>
        <w:t>From a corpus of over 100 videos, a typical example is analysed employing social</w:t>
      </w:r>
      <w:r>
        <w:rPr>
          <w:rFonts w:ascii="Arial" w:hAnsi="Arial" w:cs="Arial"/>
          <w:sz w:val="24"/>
          <w:szCs w:val="24"/>
          <w:lang w:val="en-GB"/>
        </w:rPr>
        <w:t xml:space="preserve"> </w:t>
      </w:r>
      <w:r w:rsidRPr="00E40731">
        <w:rPr>
          <w:rFonts w:ascii="Arial" w:hAnsi="Arial" w:cs="Arial"/>
          <w:sz w:val="24"/>
          <w:szCs w:val="24"/>
          <w:lang w:val="en-GB"/>
        </w:rPr>
        <w:t>semiotics. It is found that pop</w:t>
      </w:r>
      <w:r>
        <w:rPr>
          <w:rFonts w:ascii="Arial" w:hAnsi="Arial" w:cs="Arial"/>
          <w:sz w:val="24"/>
          <w:szCs w:val="24"/>
          <w:lang w:val="en-GB"/>
        </w:rPr>
        <w:t>ular music</w:t>
      </w:r>
      <w:r w:rsidRPr="00E40731">
        <w:rPr>
          <w:rFonts w:ascii="Arial" w:hAnsi="Arial" w:cs="Arial"/>
          <w:sz w:val="24"/>
          <w:szCs w:val="24"/>
          <w:lang w:val="en-GB"/>
        </w:rPr>
        <w:t xml:space="preserve"> has the potential to contribute to the public sphere,</w:t>
      </w:r>
      <w:r>
        <w:rPr>
          <w:rFonts w:ascii="Arial" w:hAnsi="Arial" w:cs="Arial"/>
          <w:sz w:val="24"/>
          <w:szCs w:val="24"/>
          <w:lang w:val="en-GB"/>
        </w:rPr>
        <w:t xml:space="preserve"> </w:t>
      </w:r>
      <w:r w:rsidRPr="00E40731">
        <w:rPr>
          <w:rFonts w:ascii="Arial" w:hAnsi="Arial" w:cs="Arial"/>
          <w:sz w:val="24"/>
          <w:szCs w:val="24"/>
          <w:lang w:val="en-GB"/>
        </w:rPr>
        <w:t>though its limits are also exposed.</w:t>
      </w:r>
    </w:p>
    <w:p w:rsidR="00DA3A59" w:rsidRPr="00E40731" w:rsidRDefault="00DA3A59" w:rsidP="00E40731">
      <w:pPr>
        <w:autoSpaceDE w:val="0"/>
        <w:autoSpaceDN w:val="0"/>
        <w:adjustRightInd w:val="0"/>
        <w:spacing w:after="0" w:line="360" w:lineRule="auto"/>
        <w:rPr>
          <w:rFonts w:ascii="Arial" w:eastAsia="Arial" w:hAnsi="Arial" w:cs="Arial"/>
          <w:sz w:val="24"/>
          <w:szCs w:val="24"/>
          <w:shd w:val="clear" w:color="auto" w:fill="FFFFFF"/>
        </w:rPr>
      </w:pPr>
      <w:r w:rsidRPr="00DA3A59">
        <w:rPr>
          <w:rFonts w:ascii="Arial" w:eastAsia="Arial" w:hAnsi="Arial" w:cs="Arial"/>
          <w:b/>
          <w:color w:val="000000"/>
          <w:sz w:val="24"/>
          <w:shd w:val="clear" w:color="auto" w:fill="FFFFFF"/>
        </w:rPr>
        <w:t>Keywords</w:t>
      </w:r>
    </w:p>
    <w:p w:rsidR="00DA3A59" w:rsidRDefault="00DA3A59" w:rsidP="0014148D">
      <w:pPr>
        <w:spacing w:after="120" w:line="360" w:lineRule="auto"/>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Popular politics, populist politics, popular music, </w:t>
      </w:r>
      <w:r w:rsidR="00E40731">
        <w:rPr>
          <w:rFonts w:ascii="Arial" w:eastAsia="Arial" w:hAnsi="Arial" w:cs="Arial"/>
          <w:color w:val="000000"/>
          <w:sz w:val="24"/>
          <w:shd w:val="clear" w:color="auto" w:fill="FFFFFF"/>
        </w:rPr>
        <w:t>protest</w:t>
      </w:r>
      <w:r>
        <w:rPr>
          <w:rFonts w:ascii="Arial" w:eastAsia="Arial" w:hAnsi="Arial" w:cs="Arial"/>
          <w:color w:val="000000"/>
          <w:sz w:val="24"/>
          <w:shd w:val="clear" w:color="auto" w:fill="FFFFFF"/>
        </w:rPr>
        <w:t>, Turkey and authenticity</w:t>
      </w:r>
    </w:p>
    <w:p w:rsidR="00A870D9" w:rsidRPr="00DA3A59" w:rsidRDefault="00427370" w:rsidP="00DA3A59">
      <w:pPr>
        <w:pStyle w:val="ListParagraph"/>
        <w:numPr>
          <w:ilvl w:val="0"/>
          <w:numId w:val="1"/>
        </w:numPr>
        <w:spacing w:after="120" w:line="360" w:lineRule="auto"/>
        <w:rPr>
          <w:rFonts w:ascii="Arial" w:eastAsia="Arial" w:hAnsi="Arial" w:cs="Arial"/>
          <w:b/>
          <w:sz w:val="24"/>
        </w:rPr>
      </w:pPr>
      <w:r w:rsidRPr="00DA3A59">
        <w:rPr>
          <w:rFonts w:ascii="Arial" w:eastAsia="Arial" w:hAnsi="Arial" w:cs="Arial"/>
          <w:b/>
          <w:sz w:val="24"/>
        </w:rPr>
        <w:t>Introduction</w:t>
      </w:r>
    </w:p>
    <w:p w:rsidR="005574AD" w:rsidRDefault="0099576E" w:rsidP="00DA3A59">
      <w:pPr>
        <w:spacing w:after="120" w:line="360" w:lineRule="auto"/>
        <w:rPr>
          <w:rFonts w:ascii="Arial" w:eastAsia="Arial" w:hAnsi="Arial" w:cs="Arial"/>
          <w:sz w:val="24"/>
        </w:rPr>
      </w:pPr>
      <w:r>
        <w:rPr>
          <w:rFonts w:ascii="Arial" w:eastAsia="Arial" w:hAnsi="Arial" w:cs="Arial"/>
          <w:sz w:val="24"/>
        </w:rPr>
        <w:t xml:space="preserve">Media </w:t>
      </w:r>
      <w:r w:rsidR="00B27302">
        <w:rPr>
          <w:rFonts w:ascii="Arial" w:eastAsia="Arial" w:hAnsi="Arial" w:cs="Arial"/>
          <w:sz w:val="24"/>
        </w:rPr>
        <w:t xml:space="preserve">such as the press, broadcast news and internet </w:t>
      </w:r>
      <w:r w:rsidR="00636079">
        <w:rPr>
          <w:rFonts w:ascii="Arial" w:eastAsia="Arial" w:hAnsi="Arial" w:cs="Arial"/>
          <w:sz w:val="24"/>
        </w:rPr>
        <w:t xml:space="preserve">news </w:t>
      </w:r>
      <w:r w:rsidR="004B3BB5">
        <w:rPr>
          <w:rFonts w:ascii="Arial" w:eastAsia="Arial" w:hAnsi="Arial" w:cs="Arial"/>
          <w:sz w:val="24"/>
        </w:rPr>
        <w:t xml:space="preserve">websites </w:t>
      </w:r>
      <w:r w:rsidR="00B27302">
        <w:rPr>
          <w:rFonts w:ascii="Arial" w:eastAsia="Arial" w:hAnsi="Arial" w:cs="Arial"/>
          <w:sz w:val="24"/>
        </w:rPr>
        <w:t xml:space="preserve">are only some of the outlets where political ideology is circulated. </w:t>
      </w:r>
      <w:r w:rsidR="003621DC">
        <w:rPr>
          <w:rFonts w:ascii="Arial" w:eastAsia="Arial" w:hAnsi="Arial" w:cs="Arial"/>
          <w:sz w:val="24"/>
        </w:rPr>
        <w:t xml:space="preserve"> </w:t>
      </w:r>
      <w:r w:rsidR="00B27302">
        <w:rPr>
          <w:rFonts w:ascii="Arial" w:eastAsia="Arial" w:hAnsi="Arial" w:cs="Arial"/>
          <w:sz w:val="24"/>
        </w:rPr>
        <w:t>It can also be found in cultural artefacts</w:t>
      </w:r>
      <w:r w:rsidR="00271DAF">
        <w:rPr>
          <w:rFonts w:ascii="Arial" w:eastAsia="Arial" w:hAnsi="Arial" w:cs="Arial"/>
          <w:sz w:val="24"/>
        </w:rPr>
        <w:t xml:space="preserve"> such as w</w:t>
      </w:r>
      <w:r w:rsidR="00EB4BB2">
        <w:rPr>
          <w:rFonts w:ascii="Arial" w:eastAsia="Arial" w:hAnsi="Arial" w:cs="Arial"/>
          <w:sz w:val="24"/>
        </w:rPr>
        <w:t>ar monuments</w:t>
      </w:r>
      <w:r w:rsidR="00962826">
        <w:rPr>
          <w:rFonts w:ascii="Arial" w:eastAsia="Arial" w:hAnsi="Arial" w:cs="Arial"/>
          <w:sz w:val="24"/>
        </w:rPr>
        <w:t xml:space="preserve"> (Abousnnouga and Machin 2010)</w:t>
      </w:r>
      <w:r w:rsidR="00EB4BB2">
        <w:rPr>
          <w:rFonts w:ascii="Arial" w:eastAsia="Arial" w:hAnsi="Arial" w:cs="Arial"/>
          <w:sz w:val="24"/>
        </w:rPr>
        <w:t xml:space="preserve">, video games </w:t>
      </w:r>
      <w:r w:rsidR="00962826">
        <w:rPr>
          <w:rFonts w:ascii="Arial" w:eastAsia="Arial" w:hAnsi="Arial" w:cs="Arial"/>
          <w:sz w:val="24"/>
        </w:rPr>
        <w:t xml:space="preserve">(Machin and van Leeuwen 2005) </w:t>
      </w:r>
      <w:r w:rsidR="00EB4BB2">
        <w:rPr>
          <w:rFonts w:ascii="Arial" w:eastAsia="Arial" w:hAnsi="Arial" w:cs="Arial"/>
          <w:sz w:val="24"/>
        </w:rPr>
        <w:t xml:space="preserve">and television reality </w:t>
      </w:r>
      <w:r w:rsidR="00962826">
        <w:rPr>
          <w:rFonts w:ascii="Arial" w:eastAsia="Arial" w:hAnsi="Arial" w:cs="Arial"/>
          <w:sz w:val="24"/>
        </w:rPr>
        <w:t>programme</w:t>
      </w:r>
      <w:r w:rsidR="00EB4BB2">
        <w:rPr>
          <w:rFonts w:ascii="Arial" w:eastAsia="Arial" w:hAnsi="Arial" w:cs="Arial"/>
          <w:sz w:val="24"/>
        </w:rPr>
        <w:t xml:space="preserve">s </w:t>
      </w:r>
      <w:r w:rsidR="00962826">
        <w:rPr>
          <w:rFonts w:ascii="Arial" w:eastAsia="Arial" w:hAnsi="Arial" w:cs="Arial"/>
          <w:sz w:val="24"/>
        </w:rPr>
        <w:t>(</w:t>
      </w:r>
      <w:r w:rsidR="00962826" w:rsidRPr="00EB4BB2">
        <w:rPr>
          <w:rFonts w:ascii="Arial" w:hAnsi="Arial" w:cs="Arial"/>
          <w:sz w:val="24"/>
          <w:szCs w:val="24"/>
        </w:rPr>
        <w:t>Eriksson</w:t>
      </w:r>
      <w:r w:rsidR="00962826">
        <w:rPr>
          <w:rFonts w:ascii="Arial" w:eastAsia="Arial" w:hAnsi="Arial" w:cs="Arial"/>
          <w:sz w:val="24"/>
        </w:rPr>
        <w:t xml:space="preserve"> 2015). I</w:t>
      </w:r>
      <w:r w:rsidR="00B26284">
        <w:rPr>
          <w:rFonts w:ascii="Arial" w:eastAsia="Arial" w:hAnsi="Arial" w:cs="Arial"/>
          <w:sz w:val="24"/>
        </w:rPr>
        <w:t xml:space="preserve">n 1920s Europe, </w:t>
      </w:r>
      <w:r w:rsidR="00CF681D">
        <w:rPr>
          <w:rFonts w:ascii="Arial" w:eastAsia="Arial" w:hAnsi="Arial" w:cs="Arial"/>
          <w:sz w:val="24"/>
        </w:rPr>
        <w:t>“art and architecture, as well as music, were used as central parts of communicating fascist ideology”</w:t>
      </w:r>
      <w:r w:rsidR="00B26284">
        <w:rPr>
          <w:rFonts w:ascii="Arial" w:eastAsia="Arial" w:hAnsi="Arial" w:cs="Arial"/>
          <w:sz w:val="24"/>
        </w:rPr>
        <w:t xml:space="preserve"> (Machin and Richardson 2012, 331)</w:t>
      </w:r>
      <w:r w:rsidR="00CF681D">
        <w:rPr>
          <w:rFonts w:ascii="Arial" w:eastAsia="Arial" w:hAnsi="Arial" w:cs="Arial"/>
          <w:sz w:val="24"/>
        </w:rPr>
        <w:t xml:space="preserve">. </w:t>
      </w:r>
      <w:r w:rsidR="0056158D">
        <w:rPr>
          <w:rFonts w:ascii="Arial" w:eastAsia="Arial" w:hAnsi="Arial" w:cs="Arial"/>
          <w:sz w:val="24"/>
        </w:rPr>
        <w:t xml:space="preserve">Using more recent case studies, scholars have investigated the relations between politics, </w:t>
      </w:r>
      <w:r w:rsidR="0056158D">
        <w:rPr>
          <w:rFonts w:ascii="Arial" w:eastAsia="Arial" w:hAnsi="Arial" w:cs="Arial"/>
          <w:sz w:val="24"/>
        </w:rPr>
        <w:lastRenderedPageBreak/>
        <w:t>particularly protest pol</w:t>
      </w:r>
      <w:r w:rsidR="005574AD">
        <w:rPr>
          <w:rFonts w:ascii="Arial" w:eastAsia="Arial" w:hAnsi="Arial" w:cs="Arial"/>
          <w:sz w:val="24"/>
        </w:rPr>
        <w:t>i</w:t>
      </w:r>
      <w:r w:rsidR="0056158D">
        <w:rPr>
          <w:rFonts w:ascii="Arial" w:eastAsia="Arial" w:hAnsi="Arial" w:cs="Arial"/>
          <w:sz w:val="24"/>
        </w:rPr>
        <w:t>tics, and popular music producing an array of findings.</w:t>
      </w:r>
      <w:r w:rsidR="00141EC7">
        <w:rPr>
          <w:rFonts w:ascii="Arial" w:eastAsia="Arial" w:hAnsi="Arial" w:cs="Arial"/>
          <w:sz w:val="24"/>
        </w:rPr>
        <w:t xml:space="preserve"> </w:t>
      </w:r>
      <w:r w:rsidR="00B27302">
        <w:rPr>
          <w:rFonts w:ascii="Arial" w:eastAsia="Arial" w:hAnsi="Arial" w:cs="Arial"/>
          <w:sz w:val="24"/>
        </w:rPr>
        <w:t xml:space="preserve"> </w:t>
      </w:r>
      <w:r w:rsidR="00EB2105">
        <w:rPr>
          <w:rFonts w:ascii="Arial" w:eastAsia="Arial" w:hAnsi="Arial" w:cs="Arial"/>
          <w:sz w:val="24"/>
        </w:rPr>
        <w:t xml:space="preserve">These include </w:t>
      </w:r>
      <w:r w:rsidR="00271DAF">
        <w:rPr>
          <w:rFonts w:ascii="Arial" w:eastAsia="Arial" w:hAnsi="Arial" w:cs="Arial"/>
          <w:sz w:val="24"/>
        </w:rPr>
        <w:t xml:space="preserve">Street’s (1986) examination of rock and politics, </w:t>
      </w:r>
      <w:r w:rsidR="00EB2105">
        <w:rPr>
          <w:rFonts w:ascii="Arial" w:eastAsia="Arial" w:hAnsi="Arial" w:cs="Arial"/>
          <w:sz w:val="24"/>
        </w:rPr>
        <w:t xml:space="preserve">Railton and Watson’s (2011) examination of sexual and racial politics in </w:t>
      </w:r>
      <w:r w:rsidR="00271DAF">
        <w:rPr>
          <w:rFonts w:ascii="Arial" w:eastAsia="Arial" w:hAnsi="Arial" w:cs="Arial"/>
          <w:sz w:val="24"/>
        </w:rPr>
        <w:t xml:space="preserve">promotional music </w:t>
      </w:r>
      <w:r w:rsidR="00EB2105">
        <w:rPr>
          <w:rFonts w:ascii="Arial" w:eastAsia="Arial" w:hAnsi="Arial" w:cs="Arial"/>
          <w:sz w:val="24"/>
        </w:rPr>
        <w:t>videos</w:t>
      </w:r>
      <w:r w:rsidR="00271DAF">
        <w:rPr>
          <w:rFonts w:ascii="Arial" w:eastAsia="Arial" w:hAnsi="Arial" w:cs="Arial"/>
          <w:sz w:val="24"/>
        </w:rPr>
        <w:t xml:space="preserve"> (videos) and </w:t>
      </w:r>
      <w:r w:rsidR="00EB2105">
        <w:rPr>
          <w:rFonts w:ascii="Arial" w:eastAsia="Arial" w:hAnsi="Arial" w:cs="Arial"/>
          <w:sz w:val="24"/>
        </w:rPr>
        <w:t xml:space="preserve">Lynskey’s (2010) account of protest in music.  </w:t>
      </w:r>
      <w:r w:rsidR="00271DAF">
        <w:rPr>
          <w:rFonts w:ascii="Arial" w:eastAsia="Arial" w:hAnsi="Arial" w:cs="Arial"/>
          <w:sz w:val="24"/>
        </w:rPr>
        <w:t xml:space="preserve">Much research </w:t>
      </w:r>
      <w:r w:rsidR="003621DC">
        <w:rPr>
          <w:rFonts w:ascii="Arial" w:eastAsia="Arial" w:hAnsi="Arial" w:cs="Arial"/>
          <w:sz w:val="24"/>
        </w:rPr>
        <w:t xml:space="preserve">in this area </w:t>
      </w:r>
      <w:r w:rsidR="00271DAF">
        <w:rPr>
          <w:rFonts w:ascii="Arial" w:eastAsia="Arial" w:hAnsi="Arial" w:cs="Arial"/>
          <w:sz w:val="24"/>
        </w:rPr>
        <w:t>has been accused of prioritising the importance of lyrics and/ or visuals, prompting Frith’s (1993) call for a closer analysis of musical sounds.  T</w:t>
      </w:r>
      <w:r w:rsidR="005574AD">
        <w:rPr>
          <w:rFonts w:ascii="Arial" w:eastAsia="Arial" w:hAnsi="Arial" w:cs="Arial"/>
          <w:sz w:val="24"/>
        </w:rPr>
        <w:t xml:space="preserve">his paper aims to </w:t>
      </w:r>
      <w:r w:rsidR="00271DAF">
        <w:rPr>
          <w:rFonts w:ascii="Arial" w:eastAsia="Arial" w:hAnsi="Arial" w:cs="Arial"/>
          <w:sz w:val="24"/>
        </w:rPr>
        <w:t>ad</w:t>
      </w:r>
      <w:r w:rsidR="003621DC">
        <w:rPr>
          <w:rFonts w:ascii="Arial" w:eastAsia="Arial" w:hAnsi="Arial" w:cs="Arial"/>
          <w:sz w:val="24"/>
        </w:rPr>
        <w:t>d</w:t>
      </w:r>
      <w:r w:rsidR="00271DAF">
        <w:rPr>
          <w:rFonts w:ascii="Arial" w:eastAsia="Arial" w:hAnsi="Arial" w:cs="Arial"/>
          <w:sz w:val="24"/>
        </w:rPr>
        <w:t xml:space="preserve">ress this concern by </w:t>
      </w:r>
      <w:r w:rsidR="005574AD">
        <w:rPr>
          <w:rFonts w:ascii="Arial" w:eastAsia="Arial" w:hAnsi="Arial" w:cs="Arial"/>
          <w:sz w:val="24"/>
        </w:rPr>
        <w:t>examin</w:t>
      </w:r>
      <w:r w:rsidR="00271DAF">
        <w:rPr>
          <w:rFonts w:ascii="Arial" w:eastAsia="Arial" w:hAnsi="Arial" w:cs="Arial"/>
          <w:sz w:val="24"/>
        </w:rPr>
        <w:t>ing</w:t>
      </w:r>
      <w:r w:rsidR="005574AD">
        <w:rPr>
          <w:rFonts w:ascii="Arial" w:eastAsia="Arial" w:hAnsi="Arial" w:cs="Arial"/>
          <w:sz w:val="24"/>
        </w:rPr>
        <w:t xml:space="preserve"> </w:t>
      </w:r>
      <w:r w:rsidR="007E3E3D">
        <w:rPr>
          <w:rFonts w:ascii="Arial" w:eastAsia="Arial" w:hAnsi="Arial" w:cs="Arial"/>
          <w:sz w:val="24"/>
        </w:rPr>
        <w:t xml:space="preserve">how musical sounds, lyrics and visuals communicate </w:t>
      </w:r>
      <w:r w:rsidR="005574AD">
        <w:rPr>
          <w:rFonts w:ascii="Arial" w:eastAsia="Arial" w:hAnsi="Arial" w:cs="Arial"/>
          <w:sz w:val="24"/>
        </w:rPr>
        <w:t>political ideas in protest videos in Turkey.</w:t>
      </w:r>
    </w:p>
    <w:p w:rsidR="008E2745" w:rsidRDefault="005574AD" w:rsidP="008E2745">
      <w:pPr>
        <w:spacing w:after="120" w:line="360" w:lineRule="auto"/>
        <w:ind w:firstLine="708"/>
        <w:rPr>
          <w:rFonts w:ascii="Arial" w:eastAsia="Arial" w:hAnsi="Arial" w:cs="Arial"/>
          <w:sz w:val="24"/>
        </w:rPr>
      </w:pPr>
      <w:r>
        <w:rPr>
          <w:rFonts w:ascii="Arial" w:eastAsia="Arial" w:hAnsi="Arial" w:cs="Arial"/>
          <w:sz w:val="24"/>
        </w:rPr>
        <w:t>O</w:t>
      </w:r>
      <w:r w:rsidR="00B27302">
        <w:rPr>
          <w:rFonts w:ascii="Arial" w:eastAsia="Arial" w:hAnsi="Arial" w:cs="Arial"/>
          <w:sz w:val="24"/>
        </w:rPr>
        <w:t xml:space="preserve">ppositional voices </w:t>
      </w:r>
      <w:r w:rsidR="00906331">
        <w:rPr>
          <w:rFonts w:ascii="Arial" w:eastAsia="Arial" w:hAnsi="Arial" w:cs="Arial"/>
          <w:sz w:val="24"/>
        </w:rPr>
        <w:t>in m</w:t>
      </w:r>
      <w:r w:rsidR="00636079">
        <w:rPr>
          <w:rFonts w:ascii="Arial" w:eastAsia="Arial" w:hAnsi="Arial" w:cs="Arial"/>
          <w:sz w:val="24"/>
        </w:rPr>
        <w:t>ainstream</w:t>
      </w:r>
      <w:r w:rsidR="00906331">
        <w:rPr>
          <w:rFonts w:ascii="Arial" w:eastAsia="Arial" w:hAnsi="Arial" w:cs="Arial"/>
          <w:sz w:val="24"/>
        </w:rPr>
        <w:t xml:space="preserve"> media are </w:t>
      </w:r>
      <w:r w:rsidR="00B27302">
        <w:rPr>
          <w:rFonts w:ascii="Arial" w:eastAsia="Arial" w:hAnsi="Arial" w:cs="Arial"/>
          <w:sz w:val="24"/>
        </w:rPr>
        <w:t xml:space="preserve">not a universal reality. </w:t>
      </w:r>
      <w:r>
        <w:rPr>
          <w:rFonts w:ascii="Arial" w:eastAsia="Arial" w:hAnsi="Arial" w:cs="Arial"/>
          <w:sz w:val="24"/>
        </w:rPr>
        <w:t xml:space="preserve">Turkey is one such place where its press has been deemed “not free” (Freedom House, 2014). </w:t>
      </w:r>
      <w:r w:rsidR="00141A11">
        <w:rPr>
          <w:rFonts w:ascii="Arial" w:eastAsia="Arial" w:hAnsi="Arial" w:cs="Arial"/>
          <w:sz w:val="24"/>
        </w:rPr>
        <w:t xml:space="preserve">During </w:t>
      </w:r>
      <w:r w:rsidR="00F503F5">
        <w:rPr>
          <w:rFonts w:ascii="Arial" w:eastAsia="Arial" w:hAnsi="Arial" w:cs="Arial"/>
          <w:sz w:val="24"/>
        </w:rPr>
        <w:t>Turkey’s</w:t>
      </w:r>
      <w:r w:rsidR="00CF681D">
        <w:rPr>
          <w:rFonts w:ascii="Arial" w:eastAsia="Arial" w:hAnsi="Arial" w:cs="Arial"/>
          <w:sz w:val="24"/>
        </w:rPr>
        <w:t xml:space="preserve"> 2013 </w:t>
      </w:r>
      <w:r w:rsidR="00141A11">
        <w:rPr>
          <w:rFonts w:ascii="Arial" w:eastAsia="Arial" w:hAnsi="Arial" w:cs="Arial"/>
          <w:sz w:val="24"/>
        </w:rPr>
        <w:t xml:space="preserve">protests, </w:t>
      </w:r>
      <w:r w:rsidR="003621DC">
        <w:rPr>
          <w:rFonts w:ascii="Arial" w:eastAsia="Arial" w:hAnsi="Arial" w:cs="Arial"/>
          <w:sz w:val="24"/>
        </w:rPr>
        <w:t xml:space="preserve">mainstream media, for the most part controlled by the government, </w:t>
      </w:r>
      <w:r w:rsidR="003621DC" w:rsidRPr="008C476C">
        <w:rPr>
          <w:rFonts w:ascii="Arial" w:eastAsia="Times New Roman" w:hAnsi="Arial" w:cs="Arial"/>
          <w:sz w:val="24"/>
          <w:szCs w:val="24"/>
        </w:rPr>
        <w:t xml:space="preserve">initially avoided covering </w:t>
      </w:r>
      <w:r w:rsidR="003621DC">
        <w:rPr>
          <w:rFonts w:ascii="Arial" w:eastAsia="Times New Roman" w:hAnsi="Arial" w:cs="Arial"/>
          <w:sz w:val="24"/>
          <w:szCs w:val="24"/>
        </w:rPr>
        <w:t>the protests and subsequently undercovered them. At the same time,</w:t>
      </w:r>
      <w:r w:rsidR="003621DC">
        <w:rPr>
          <w:rFonts w:ascii="Arial" w:eastAsia="Arial" w:hAnsi="Arial" w:cs="Arial"/>
          <w:sz w:val="24"/>
        </w:rPr>
        <w:t xml:space="preserve"> </w:t>
      </w:r>
      <w:r w:rsidR="00141A11">
        <w:rPr>
          <w:rFonts w:ascii="Arial" w:eastAsia="Arial" w:hAnsi="Arial" w:cs="Arial"/>
          <w:sz w:val="24"/>
        </w:rPr>
        <w:t xml:space="preserve">over 100 </w:t>
      </w:r>
      <w:r w:rsidR="00CF681D">
        <w:rPr>
          <w:rFonts w:ascii="Arial" w:eastAsia="Arial" w:hAnsi="Arial" w:cs="Arial"/>
          <w:sz w:val="24"/>
        </w:rPr>
        <w:t xml:space="preserve">protest-supporting </w:t>
      </w:r>
      <w:r w:rsidR="00141A11">
        <w:rPr>
          <w:rFonts w:ascii="Arial" w:eastAsia="Arial" w:hAnsi="Arial" w:cs="Arial"/>
          <w:sz w:val="24"/>
        </w:rPr>
        <w:t xml:space="preserve">videos </w:t>
      </w:r>
      <w:r w:rsidR="003621DC">
        <w:rPr>
          <w:rFonts w:ascii="Arial" w:eastAsia="Arial" w:hAnsi="Arial" w:cs="Arial"/>
          <w:sz w:val="24"/>
        </w:rPr>
        <w:t xml:space="preserve">were uploaded </w:t>
      </w:r>
      <w:r w:rsidR="00141A11">
        <w:rPr>
          <w:rFonts w:ascii="Arial" w:eastAsia="Arial" w:hAnsi="Arial" w:cs="Arial"/>
          <w:sz w:val="24"/>
        </w:rPr>
        <w:t>on</w:t>
      </w:r>
      <w:r w:rsidR="003621DC">
        <w:rPr>
          <w:rFonts w:ascii="Arial" w:eastAsia="Arial" w:hAnsi="Arial" w:cs="Arial"/>
          <w:sz w:val="24"/>
        </w:rPr>
        <w:t>to</w:t>
      </w:r>
      <w:r w:rsidR="00141A11">
        <w:rPr>
          <w:rFonts w:ascii="Arial" w:eastAsia="Arial" w:hAnsi="Arial" w:cs="Arial"/>
          <w:sz w:val="24"/>
        </w:rPr>
        <w:t xml:space="preserve"> the internet</w:t>
      </w:r>
      <w:r w:rsidR="0086498E">
        <w:rPr>
          <w:rFonts w:ascii="Arial" w:eastAsia="Arial" w:hAnsi="Arial" w:cs="Arial"/>
          <w:sz w:val="24"/>
        </w:rPr>
        <w:t xml:space="preserve"> </w:t>
      </w:r>
      <w:r w:rsidR="003621DC">
        <w:rPr>
          <w:rFonts w:ascii="Arial" w:eastAsia="Arial" w:hAnsi="Arial" w:cs="Arial"/>
          <w:sz w:val="24"/>
        </w:rPr>
        <w:t xml:space="preserve">appearing oppositional as </w:t>
      </w:r>
      <w:r w:rsidR="00141EC7">
        <w:rPr>
          <w:rFonts w:ascii="Arial" w:eastAsia="Arial" w:hAnsi="Arial" w:cs="Arial"/>
          <w:sz w:val="24"/>
        </w:rPr>
        <w:t xml:space="preserve">part of </w:t>
      </w:r>
      <w:r w:rsidR="003A55F9">
        <w:rPr>
          <w:rFonts w:ascii="Arial" w:eastAsia="Arial" w:hAnsi="Arial" w:cs="Arial"/>
          <w:sz w:val="24"/>
        </w:rPr>
        <w:t>a</w:t>
      </w:r>
      <w:r w:rsidR="00141EC7">
        <w:rPr>
          <w:rFonts w:ascii="Arial" w:eastAsia="Arial" w:hAnsi="Arial" w:cs="Arial"/>
          <w:sz w:val="24"/>
        </w:rPr>
        <w:t xml:space="preserve"> protest against the ruling party</w:t>
      </w:r>
      <w:r w:rsidR="003A55F9" w:rsidRPr="008C476C">
        <w:rPr>
          <w:rFonts w:ascii="Arial" w:eastAsia="Arial" w:hAnsi="Arial" w:cs="Arial"/>
          <w:sz w:val="24"/>
          <w:szCs w:val="24"/>
        </w:rPr>
        <w:t>.</w:t>
      </w:r>
      <w:r w:rsidR="003621DC">
        <w:rPr>
          <w:rFonts w:ascii="Arial" w:eastAsia="Arial" w:hAnsi="Arial" w:cs="Arial"/>
          <w:sz w:val="24"/>
          <w:szCs w:val="24"/>
        </w:rPr>
        <w:t xml:space="preserve"> </w:t>
      </w:r>
      <w:r w:rsidR="00EB4BB2" w:rsidRPr="00EB4BB2">
        <w:rPr>
          <w:rFonts w:ascii="Arial" w:eastAsia="Arial" w:hAnsi="Arial" w:cs="Arial"/>
          <w:sz w:val="24"/>
        </w:rPr>
        <w:t xml:space="preserve"> </w:t>
      </w:r>
      <w:r w:rsidR="003621DC">
        <w:rPr>
          <w:rFonts w:ascii="Arial" w:eastAsia="Arial" w:hAnsi="Arial" w:cs="Arial"/>
          <w:sz w:val="24"/>
        </w:rPr>
        <w:t>Analysed here is o</w:t>
      </w:r>
      <w:r w:rsidR="00271DAF">
        <w:rPr>
          <w:rFonts w:ascii="Arial" w:eastAsia="Arial" w:hAnsi="Arial" w:cs="Arial"/>
          <w:sz w:val="24"/>
        </w:rPr>
        <w:t xml:space="preserve">ne of these protest videos which </w:t>
      </w:r>
      <w:r w:rsidR="00427370" w:rsidRPr="0086498E">
        <w:rPr>
          <w:rFonts w:ascii="Arial" w:eastAsia="Arial" w:hAnsi="Arial" w:cs="Arial"/>
          <w:sz w:val="24"/>
        </w:rPr>
        <w:t xml:space="preserve">articulates a set of </w:t>
      </w:r>
      <w:r w:rsidR="00033FF1" w:rsidRPr="0086498E">
        <w:rPr>
          <w:rFonts w:ascii="Arial" w:eastAsia="Arial" w:hAnsi="Arial" w:cs="Arial"/>
          <w:sz w:val="24"/>
        </w:rPr>
        <w:t xml:space="preserve">popular </w:t>
      </w:r>
      <w:r w:rsidR="00427370" w:rsidRPr="0086498E">
        <w:rPr>
          <w:rFonts w:ascii="Arial" w:eastAsia="Arial" w:hAnsi="Arial" w:cs="Arial"/>
          <w:sz w:val="24"/>
        </w:rPr>
        <w:t xml:space="preserve">anti-government discourses </w:t>
      </w:r>
      <w:r w:rsidR="00271DAF">
        <w:rPr>
          <w:rFonts w:ascii="Arial" w:eastAsia="Arial" w:hAnsi="Arial" w:cs="Arial"/>
          <w:sz w:val="24"/>
        </w:rPr>
        <w:t>that</w:t>
      </w:r>
      <w:r w:rsidR="005163A7" w:rsidRPr="0086498E">
        <w:rPr>
          <w:rFonts w:ascii="Arial" w:eastAsia="Arial" w:hAnsi="Arial" w:cs="Arial"/>
          <w:sz w:val="24"/>
        </w:rPr>
        <w:t xml:space="preserve"> represent a knowing people pitted against vain, </w:t>
      </w:r>
      <w:r w:rsidR="00F13D29" w:rsidRPr="0086498E">
        <w:rPr>
          <w:rFonts w:ascii="Arial" w:eastAsia="Arial" w:hAnsi="Arial" w:cs="Arial"/>
          <w:sz w:val="24"/>
        </w:rPr>
        <w:t>non listening</w:t>
      </w:r>
      <w:r w:rsidR="005163A7" w:rsidRPr="0086498E">
        <w:rPr>
          <w:rFonts w:ascii="Arial" w:eastAsia="Arial" w:hAnsi="Arial" w:cs="Arial"/>
          <w:sz w:val="24"/>
        </w:rPr>
        <w:t xml:space="preserve"> and forceful leaders, though what is known by the people and what leaders do is never specified. This paper shows the detail of how this works in lyrics, images and sounds.  </w:t>
      </w:r>
      <w:r w:rsidR="008E2745" w:rsidRPr="0086498E">
        <w:rPr>
          <w:rFonts w:ascii="Arial" w:eastAsia="Arial" w:hAnsi="Arial" w:cs="Arial"/>
          <w:sz w:val="24"/>
        </w:rPr>
        <w:t>This</w:t>
      </w:r>
      <w:r w:rsidR="008E2745">
        <w:rPr>
          <w:rFonts w:ascii="Arial" w:eastAsia="Arial" w:hAnsi="Arial" w:cs="Arial"/>
          <w:sz w:val="24"/>
        </w:rPr>
        <w:t xml:space="preserve"> is preceded by a </w:t>
      </w:r>
      <w:r w:rsidR="00AB5EA2">
        <w:rPr>
          <w:rFonts w:ascii="Arial" w:eastAsia="Arial" w:hAnsi="Arial" w:cs="Arial"/>
          <w:sz w:val="24"/>
        </w:rPr>
        <w:t xml:space="preserve">review of literature in the areas of politics and pop and a </w:t>
      </w:r>
      <w:r w:rsidR="008E2745">
        <w:rPr>
          <w:rFonts w:ascii="Arial" w:eastAsia="Arial" w:hAnsi="Arial" w:cs="Arial"/>
          <w:sz w:val="24"/>
        </w:rPr>
        <w:t xml:space="preserve">contextualisation of </w:t>
      </w:r>
      <w:r w:rsidR="00AB5EA2">
        <w:rPr>
          <w:rFonts w:ascii="Arial" w:eastAsia="Arial" w:hAnsi="Arial" w:cs="Arial"/>
          <w:sz w:val="24"/>
        </w:rPr>
        <w:t>the protests themselves</w:t>
      </w:r>
      <w:r w:rsidR="007A1CA4">
        <w:rPr>
          <w:rFonts w:ascii="Arial" w:eastAsia="Arial" w:hAnsi="Arial" w:cs="Arial"/>
          <w:sz w:val="24"/>
        </w:rPr>
        <w:t xml:space="preserve"> in order to “</w:t>
      </w:r>
      <w:r w:rsidR="007A1CA4">
        <w:rPr>
          <w:rFonts w:ascii="Arial" w:eastAsia="Arial" w:hAnsi="Arial" w:cs="Arial"/>
          <w:i/>
          <w:sz w:val="24"/>
        </w:rPr>
        <w:t>contextualise</w:t>
      </w:r>
      <w:r w:rsidR="007A1CA4">
        <w:rPr>
          <w:rFonts w:ascii="Arial" w:eastAsia="Arial" w:hAnsi="Arial" w:cs="Arial"/>
          <w:sz w:val="24"/>
        </w:rPr>
        <w:t xml:space="preserve"> semiotic systems, to put them in their historical and social setting” (van Leeuwen 1999, 8).  </w:t>
      </w:r>
      <w:r w:rsidR="00AB5EA2">
        <w:rPr>
          <w:rFonts w:ascii="Arial" w:eastAsia="Arial" w:hAnsi="Arial" w:cs="Arial"/>
          <w:sz w:val="24"/>
        </w:rPr>
        <w:t>In this way</w:t>
      </w:r>
      <w:r w:rsidR="00427370">
        <w:rPr>
          <w:rFonts w:ascii="Arial" w:eastAsia="Arial" w:hAnsi="Arial" w:cs="Arial"/>
          <w:sz w:val="24"/>
        </w:rPr>
        <w:t>, th</w:t>
      </w:r>
      <w:r w:rsidR="00D54CF6">
        <w:rPr>
          <w:rFonts w:ascii="Arial" w:eastAsia="Arial" w:hAnsi="Arial" w:cs="Arial"/>
          <w:sz w:val="24"/>
        </w:rPr>
        <w:t>is</w:t>
      </w:r>
      <w:r w:rsidR="00427370">
        <w:rPr>
          <w:rFonts w:ascii="Arial" w:eastAsia="Arial" w:hAnsi="Arial" w:cs="Arial"/>
          <w:sz w:val="24"/>
        </w:rPr>
        <w:t xml:space="preserve"> study questions the role </w:t>
      </w:r>
      <w:r w:rsidR="00D54CF6">
        <w:rPr>
          <w:rFonts w:ascii="Arial" w:eastAsia="Arial" w:hAnsi="Arial" w:cs="Arial"/>
          <w:sz w:val="24"/>
        </w:rPr>
        <w:t xml:space="preserve">and limits </w:t>
      </w:r>
      <w:r w:rsidR="00427370">
        <w:rPr>
          <w:rFonts w:ascii="Arial" w:eastAsia="Arial" w:hAnsi="Arial" w:cs="Arial"/>
          <w:sz w:val="24"/>
        </w:rPr>
        <w:t xml:space="preserve">such popular representations can have in disseminating </w:t>
      </w:r>
      <w:r w:rsidR="00D54CF6">
        <w:rPr>
          <w:rFonts w:ascii="Arial" w:eastAsia="Arial" w:hAnsi="Arial" w:cs="Arial"/>
          <w:sz w:val="24"/>
        </w:rPr>
        <w:t>subvers</w:t>
      </w:r>
      <w:r w:rsidR="00427370">
        <w:rPr>
          <w:rFonts w:ascii="Arial" w:eastAsia="Arial" w:hAnsi="Arial" w:cs="Arial"/>
          <w:sz w:val="24"/>
        </w:rPr>
        <w:t xml:space="preserve">ive discourses </w:t>
      </w:r>
      <w:r w:rsidR="00D54CF6">
        <w:rPr>
          <w:rFonts w:ascii="Arial" w:eastAsia="Arial" w:hAnsi="Arial" w:cs="Arial"/>
          <w:sz w:val="24"/>
        </w:rPr>
        <w:t>in</w:t>
      </w:r>
      <w:r w:rsidR="00427370">
        <w:rPr>
          <w:rFonts w:ascii="Arial" w:eastAsia="Arial" w:hAnsi="Arial" w:cs="Arial"/>
          <w:sz w:val="24"/>
        </w:rPr>
        <w:t xml:space="preserve"> </w:t>
      </w:r>
      <w:r w:rsidR="003621DC">
        <w:rPr>
          <w:rFonts w:ascii="Arial" w:eastAsia="Arial" w:hAnsi="Arial" w:cs="Arial"/>
          <w:sz w:val="24"/>
        </w:rPr>
        <w:t xml:space="preserve">the </w:t>
      </w:r>
      <w:r w:rsidR="00427370">
        <w:rPr>
          <w:rFonts w:ascii="Arial" w:eastAsia="Arial" w:hAnsi="Arial" w:cs="Arial"/>
          <w:sz w:val="24"/>
        </w:rPr>
        <w:t xml:space="preserve">public </w:t>
      </w:r>
      <w:r w:rsidR="00021223">
        <w:rPr>
          <w:rFonts w:ascii="Arial" w:eastAsia="Arial" w:hAnsi="Arial" w:cs="Arial"/>
          <w:sz w:val="24"/>
        </w:rPr>
        <w:t xml:space="preserve">political </w:t>
      </w:r>
      <w:r w:rsidR="003621DC">
        <w:rPr>
          <w:rFonts w:ascii="Arial" w:eastAsia="Arial" w:hAnsi="Arial" w:cs="Arial"/>
          <w:sz w:val="24"/>
        </w:rPr>
        <w:t>domain</w:t>
      </w:r>
      <w:r w:rsidR="00427370">
        <w:rPr>
          <w:rFonts w:ascii="Arial" w:eastAsia="Arial" w:hAnsi="Arial" w:cs="Arial"/>
          <w:sz w:val="24"/>
        </w:rPr>
        <w:t xml:space="preserve">.  </w:t>
      </w:r>
    </w:p>
    <w:p w:rsidR="00030BAF" w:rsidRPr="00DA3A59" w:rsidRDefault="0086498E" w:rsidP="00DA3A59">
      <w:pPr>
        <w:pStyle w:val="ListParagraph"/>
        <w:numPr>
          <w:ilvl w:val="0"/>
          <w:numId w:val="1"/>
        </w:numPr>
        <w:spacing w:after="120" w:line="360" w:lineRule="auto"/>
        <w:rPr>
          <w:rFonts w:ascii="Arial" w:eastAsia="Arial" w:hAnsi="Arial" w:cs="Arial"/>
          <w:b/>
          <w:sz w:val="24"/>
        </w:rPr>
      </w:pPr>
      <w:r w:rsidRPr="00DA3A59">
        <w:rPr>
          <w:rFonts w:ascii="Arial" w:eastAsia="Arial" w:hAnsi="Arial" w:cs="Arial"/>
          <w:b/>
          <w:sz w:val="24"/>
        </w:rPr>
        <w:t>P</w:t>
      </w:r>
      <w:r w:rsidR="00030BAF" w:rsidRPr="00DA3A59">
        <w:rPr>
          <w:rFonts w:ascii="Arial" w:eastAsia="Arial" w:hAnsi="Arial" w:cs="Arial"/>
          <w:b/>
          <w:sz w:val="24"/>
        </w:rPr>
        <w:t>olitics, pop in Turkey and Gezi</w:t>
      </w:r>
      <w:r w:rsidR="00021223" w:rsidRPr="00DA3A59">
        <w:rPr>
          <w:rFonts w:ascii="Arial" w:eastAsia="Arial" w:hAnsi="Arial" w:cs="Arial"/>
          <w:b/>
          <w:sz w:val="24"/>
        </w:rPr>
        <w:t xml:space="preserve"> Park</w:t>
      </w:r>
    </w:p>
    <w:p w:rsidR="007E3E3D" w:rsidRDefault="007E3E3D" w:rsidP="00DA3A59">
      <w:pPr>
        <w:spacing w:after="120" w:line="360" w:lineRule="auto"/>
        <w:rPr>
          <w:rFonts w:ascii="Arial" w:eastAsia="Arial" w:hAnsi="Arial" w:cs="Arial"/>
          <w:sz w:val="24"/>
          <w:szCs w:val="24"/>
        </w:rPr>
      </w:pPr>
      <w:r>
        <w:rPr>
          <w:rFonts w:ascii="Arial" w:eastAsia="Arial" w:hAnsi="Arial" w:cs="Arial"/>
          <w:sz w:val="24"/>
          <w:szCs w:val="24"/>
        </w:rPr>
        <w:t>T</w:t>
      </w:r>
      <w:r w:rsidRPr="00BB0D06">
        <w:rPr>
          <w:rFonts w:ascii="Arial" w:eastAsia="Arial" w:hAnsi="Arial" w:cs="Arial"/>
          <w:sz w:val="24"/>
          <w:szCs w:val="24"/>
        </w:rPr>
        <w:t xml:space="preserve">he relationship between pop and politics </w:t>
      </w:r>
      <w:r>
        <w:rPr>
          <w:rFonts w:ascii="Arial" w:eastAsia="Arial" w:hAnsi="Arial" w:cs="Arial"/>
          <w:sz w:val="24"/>
          <w:szCs w:val="24"/>
        </w:rPr>
        <w:t xml:space="preserve">is an area of considerable debate </w:t>
      </w:r>
      <w:r w:rsidRPr="00BB0D06">
        <w:rPr>
          <w:rFonts w:ascii="Arial" w:eastAsia="Arial" w:hAnsi="Arial" w:cs="Arial"/>
          <w:sz w:val="24"/>
          <w:szCs w:val="24"/>
        </w:rPr>
        <w:t>which has produced no real consensus</w:t>
      </w:r>
      <w:r>
        <w:rPr>
          <w:rFonts w:ascii="Arial" w:eastAsia="Arial" w:hAnsi="Arial" w:cs="Arial"/>
          <w:sz w:val="24"/>
          <w:szCs w:val="24"/>
        </w:rPr>
        <w:t xml:space="preserve"> </w:t>
      </w:r>
      <w:r w:rsidRPr="00BB0D06">
        <w:rPr>
          <w:rFonts w:ascii="Arial" w:eastAsia="Arial" w:hAnsi="Arial" w:cs="Arial"/>
          <w:sz w:val="24"/>
          <w:szCs w:val="24"/>
        </w:rPr>
        <w:t>(Hesmondhalgh and Negus 2002</w:t>
      </w:r>
      <w:r>
        <w:rPr>
          <w:rFonts w:ascii="Arial" w:eastAsia="Arial" w:hAnsi="Arial" w:cs="Arial"/>
          <w:sz w:val="24"/>
          <w:szCs w:val="24"/>
        </w:rPr>
        <w:t>,</w:t>
      </w:r>
      <w:r w:rsidRPr="00BB0D06">
        <w:rPr>
          <w:rFonts w:ascii="Arial" w:eastAsia="Arial" w:hAnsi="Arial" w:cs="Arial"/>
          <w:sz w:val="24"/>
          <w:szCs w:val="24"/>
        </w:rPr>
        <w:t xml:space="preserve"> 7).  Sociologists such as Frith (1988 and 1981) and Street (1986) highlight how production, political, social and consumption contexts constrain potential meanings in pop.  Though constrained, the music industry does not necessarily control music </w:t>
      </w:r>
      <w:r>
        <w:rPr>
          <w:rFonts w:ascii="Arial" w:eastAsia="Arial" w:hAnsi="Arial" w:cs="Arial"/>
          <w:sz w:val="24"/>
          <w:szCs w:val="24"/>
        </w:rPr>
        <w:t>“</w:t>
      </w:r>
      <w:r w:rsidRPr="00BB0D06">
        <w:rPr>
          <w:rFonts w:ascii="Arial" w:eastAsia="Arial" w:hAnsi="Arial" w:cs="Arial"/>
          <w:sz w:val="24"/>
          <w:szCs w:val="24"/>
        </w:rPr>
        <w:t>unless the stock market is offended</w:t>
      </w:r>
      <w:r>
        <w:rPr>
          <w:rFonts w:ascii="Arial" w:eastAsia="Arial" w:hAnsi="Arial" w:cs="Arial"/>
          <w:sz w:val="24"/>
          <w:szCs w:val="24"/>
        </w:rPr>
        <w:t>”</w:t>
      </w:r>
      <w:r w:rsidRPr="00BB0D06">
        <w:rPr>
          <w:rFonts w:ascii="Arial" w:eastAsia="Arial" w:hAnsi="Arial" w:cs="Arial"/>
          <w:sz w:val="24"/>
          <w:szCs w:val="24"/>
        </w:rPr>
        <w:t xml:space="preserve"> (Street 1986</w:t>
      </w:r>
      <w:r>
        <w:rPr>
          <w:rFonts w:ascii="Arial" w:eastAsia="Arial" w:hAnsi="Arial" w:cs="Arial"/>
          <w:sz w:val="24"/>
          <w:szCs w:val="24"/>
        </w:rPr>
        <w:t>,</w:t>
      </w:r>
      <w:r w:rsidRPr="00BB0D06">
        <w:rPr>
          <w:rFonts w:ascii="Arial" w:eastAsia="Arial" w:hAnsi="Arial" w:cs="Arial"/>
          <w:sz w:val="24"/>
          <w:szCs w:val="24"/>
        </w:rPr>
        <w:t xml:space="preserve"> 107), resulting in politics being a part of some pop.  The politics it articulates is not necessarily conventional, but the everyday (Street 1986</w:t>
      </w:r>
      <w:r>
        <w:rPr>
          <w:rFonts w:ascii="Arial" w:eastAsia="Arial" w:hAnsi="Arial" w:cs="Arial"/>
          <w:sz w:val="24"/>
          <w:szCs w:val="24"/>
        </w:rPr>
        <w:t>,</w:t>
      </w:r>
      <w:r w:rsidRPr="00BB0D06">
        <w:rPr>
          <w:rFonts w:ascii="Arial" w:eastAsia="Arial" w:hAnsi="Arial" w:cs="Arial"/>
          <w:sz w:val="24"/>
          <w:szCs w:val="24"/>
        </w:rPr>
        <w:t xml:space="preserve"> 3).  Frith (1988</w:t>
      </w:r>
      <w:r>
        <w:rPr>
          <w:rFonts w:ascii="Arial" w:eastAsia="Arial" w:hAnsi="Arial" w:cs="Arial"/>
          <w:sz w:val="24"/>
          <w:szCs w:val="24"/>
        </w:rPr>
        <w:t>,</w:t>
      </w:r>
      <w:r w:rsidRPr="00BB0D06">
        <w:rPr>
          <w:rFonts w:ascii="Arial" w:eastAsia="Arial" w:hAnsi="Arial" w:cs="Arial"/>
          <w:sz w:val="24"/>
          <w:szCs w:val="24"/>
        </w:rPr>
        <w:t xml:space="preserve"> 472) </w:t>
      </w:r>
      <w:r>
        <w:rPr>
          <w:rFonts w:ascii="Arial" w:eastAsia="Arial" w:hAnsi="Arial" w:cs="Arial"/>
          <w:sz w:val="24"/>
          <w:szCs w:val="24"/>
        </w:rPr>
        <w:t xml:space="preserve">concurs, </w:t>
      </w:r>
      <w:r w:rsidRPr="00BB0D06">
        <w:rPr>
          <w:rFonts w:ascii="Arial" w:eastAsia="Arial" w:hAnsi="Arial" w:cs="Arial"/>
          <w:sz w:val="24"/>
          <w:szCs w:val="24"/>
        </w:rPr>
        <w:t>not</w:t>
      </w:r>
      <w:r>
        <w:rPr>
          <w:rFonts w:ascii="Arial" w:eastAsia="Arial" w:hAnsi="Arial" w:cs="Arial"/>
          <w:sz w:val="24"/>
          <w:szCs w:val="24"/>
        </w:rPr>
        <w:t>ing</w:t>
      </w:r>
      <w:r w:rsidRPr="00BB0D06">
        <w:rPr>
          <w:rFonts w:ascii="Arial" w:eastAsia="Arial" w:hAnsi="Arial" w:cs="Arial"/>
          <w:sz w:val="24"/>
          <w:szCs w:val="24"/>
        </w:rPr>
        <w:t xml:space="preserve"> an incompatibility between pop and conventional politics, political movements being more successful with pop than </w:t>
      </w:r>
      <w:r w:rsidRPr="00BB0D06">
        <w:rPr>
          <w:rFonts w:ascii="Arial" w:eastAsia="Arial" w:hAnsi="Arial" w:cs="Arial"/>
          <w:sz w:val="24"/>
          <w:szCs w:val="24"/>
        </w:rPr>
        <w:lastRenderedPageBreak/>
        <w:t>political parties.  He also notes that pop can articulate some politics better than others such as nationalist struggles (some black music), the politics of leisure (youth cults and gay disco) and a combination of the two (some feminist music).  Street (1986</w:t>
      </w:r>
      <w:r>
        <w:rPr>
          <w:rFonts w:ascii="Arial" w:eastAsia="Arial" w:hAnsi="Arial" w:cs="Arial"/>
          <w:sz w:val="24"/>
          <w:szCs w:val="24"/>
        </w:rPr>
        <w:t>,</w:t>
      </w:r>
      <w:r w:rsidRPr="00BB0D06">
        <w:rPr>
          <w:rFonts w:ascii="Arial" w:eastAsia="Arial" w:hAnsi="Arial" w:cs="Arial"/>
          <w:sz w:val="24"/>
          <w:szCs w:val="24"/>
        </w:rPr>
        <w:t xml:space="preserve"> 47) claims ambiguity is a trade mark of pop’s politics.  Comparing flower power to Black civil rights and Billy Bragg to the Redskins, he illustrates how it is </w:t>
      </w:r>
      <w:r>
        <w:rPr>
          <w:rFonts w:ascii="Arial" w:eastAsia="Arial" w:hAnsi="Arial" w:cs="Arial"/>
          <w:sz w:val="24"/>
          <w:szCs w:val="24"/>
        </w:rPr>
        <w:t>“uncertainty and ambiguity”</w:t>
      </w:r>
      <w:r w:rsidRPr="00BB0D06">
        <w:rPr>
          <w:rFonts w:ascii="Arial" w:eastAsia="Arial" w:hAnsi="Arial" w:cs="Arial"/>
          <w:sz w:val="24"/>
          <w:szCs w:val="24"/>
        </w:rPr>
        <w:t xml:space="preserve"> in performance and lyrics which prove to be more potent (Street 1986</w:t>
      </w:r>
      <w:r>
        <w:rPr>
          <w:rFonts w:ascii="Arial" w:eastAsia="Arial" w:hAnsi="Arial" w:cs="Arial"/>
          <w:sz w:val="24"/>
          <w:szCs w:val="24"/>
        </w:rPr>
        <w:t>,</w:t>
      </w:r>
      <w:r w:rsidRPr="00BB0D06">
        <w:rPr>
          <w:rFonts w:ascii="Arial" w:eastAsia="Arial" w:hAnsi="Arial" w:cs="Arial"/>
          <w:sz w:val="24"/>
          <w:szCs w:val="24"/>
        </w:rPr>
        <w:t xml:space="preserve"> 67).  Other academics note that much of pop’s political power lies with listeners, meanings being ambiguous and open to individual interpretation.  Hebdige (1979) demonstrates how music is used by some as part of a self-imposed exile from mainstream culture.  Grossberg (1987) argues that pop’s politics are played out in the activities associated with different tastes of music.  Similarly, Huq (2002) argues that rave music is less about conventional politics and more about the politics of pleasure.</w:t>
      </w:r>
    </w:p>
    <w:p w:rsidR="00C10393" w:rsidRDefault="006C0208" w:rsidP="00C10393">
      <w:pPr>
        <w:spacing w:after="120" w:line="360" w:lineRule="auto"/>
        <w:ind w:firstLine="708"/>
        <w:rPr>
          <w:rFonts w:ascii="Arial" w:eastAsia="Arial" w:hAnsi="Arial" w:cs="Arial"/>
          <w:sz w:val="24"/>
        </w:rPr>
      </w:pPr>
      <w:r>
        <w:rPr>
          <w:rFonts w:ascii="Arial" w:eastAsia="Arial" w:hAnsi="Arial" w:cs="Arial"/>
          <w:sz w:val="24"/>
        </w:rPr>
        <w:t xml:space="preserve">It is not only political ideas which are communicated through images, sounds and lyrics, but also ideas about music producers themselves (Machin, 2010, 9). These ideas are to do with </w:t>
      </w:r>
      <w:r w:rsidR="00C10393">
        <w:rPr>
          <w:rFonts w:ascii="Arial" w:eastAsia="Arial" w:hAnsi="Arial" w:cs="Arial"/>
          <w:sz w:val="24"/>
        </w:rPr>
        <w:t xml:space="preserve">authenticity </w:t>
      </w:r>
      <w:r>
        <w:rPr>
          <w:rFonts w:ascii="Arial" w:eastAsia="Arial" w:hAnsi="Arial" w:cs="Arial"/>
          <w:sz w:val="24"/>
        </w:rPr>
        <w:t xml:space="preserve">which </w:t>
      </w:r>
      <w:r w:rsidR="00C10393">
        <w:rPr>
          <w:rFonts w:ascii="Arial" w:eastAsia="Arial" w:hAnsi="Arial" w:cs="Arial"/>
          <w:sz w:val="24"/>
        </w:rPr>
        <w:t>emerges as a</w:t>
      </w:r>
      <w:r>
        <w:rPr>
          <w:rFonts w:ascii="Arial" w:eastAsia="Arial" w:hAnsi="Arial" w:cs="Arial"/>
          <w:sz w:val="24"/>
        </w:rPr>
        <w:t>n important theme</w:t>
      </w:r>
      <w:r w:rsidR="00C10393">
        <w:rPr>
          <w:rFonts w:ascii="Arial" w:eastAsia="Arial" w:hAnsi="Arial" w:cs="Arial"/>
          <w:sz w:val="24"/>
        </w:rPr>
        <w:t xml:space="preserve">, </w:t>
      </w:r>
      <w:r>
        <w:rPr>
          <w:rFonts w:ascii="Arial" w:eastAsia="Arial" w:hAnsi="Arial" w:cs="Arial"/>
          <w:sz w:val="24"/>
        </w:rPr>
        <w:t xml:space="preserve">closely </w:t>
      </w:r>
      <w:r w:rsidR="00C10393">
        <w:rPr>
          <w:rFonts w:ascii="Arial" w:eastAsia="Arial" w:hAnsi="Arial" w:cs="Arial"/>
          <w:sz w:val="24"/>
        </w:rPr>
        <w:t>intertwined with politics</w:t>
      </w:r>
      <w:r>
        <w:rPr>
          <w:rFonts w:ascii="Arial" w:eastAsia="Arial" w:hAnsi="Arial" w:cs="Arial"/>
          <w:sz w:val="24"/>
        </w:rPr>
        <w:t xml:space="preserve"> and genre</w:t>
      </w:r>
      <w:r w:rsidR="00C10393">
        <w:rPr>
          <w:rFonts w:ascii="Arial" w:eastAsia="Arial" w:hAnsi="Arial" w:cs="Arial"/>
          <w:sz w:val="24"/>
        </w:rPr>
        <w:t xml:space="preserve">.  </w:t>
      </w:r>
      <w:r>
        <w:rPr>
          <w:rFonts w:ascii="Arial" w:eastAsia="Arial" w:hAnsi="Arial" w:cs="Arial"/>
          <w:sz w:val="24"/>
        </w:rPr>
        <w:t xml:space="preserve">Though the idea of </w:t>
      </w:r>
      <w:r w:rsidR="00C10393">
        <w:rPr>
          <w:rFonts w:ascii="Arial" w:eastAsia="Arial" w:hAnsi="Arial" w:cs="Arial"/>
          <w:sz w:val="24"/>
        </w:rPr>
        <w:t>authenticity generat</w:t>
      </w:r>
      <w:r>
        <w:rPr>
          <w:rFonts w:ascii="Arial" w:eastAsia="Arial" w:hAnsi="Arial" w:cs="Arial"/>
          <w:sz w:val="24"/>
        </w:rPr>
        <w:t xml:space="preserve">es </w:t>
      </w:r>
      <w:r w:rsidR="00C10393">
        <w:rPr>
          <w:rFonts w:ascii="Arial" w:eastAsia="Arial" w:hAnsi="Arial" w:cs="Arial"/>
          <w:sz w:val="24"/>
        </w:rPr>
        <w:t>considerable debate</w:t>
      </w:r>
      <w:r>
        <w:rPr>
          <w:rFonts w:ascii="Arial" w:eastAsia="Arial" w:hAnsi="Arial" w:cs="Arial"/>
          <w:sz w:val="24"/>
        </w:rPr>
        <w:t>, r</w:t>
      </w:r>
      <w:r w:rsidR="00C10393">
        <w:rPr>
          <w:rFonts w:ascii="Arial" w:eastAsia="Arial" w:hAnsi="Arial" w:cs="Arial"/>
          <w:sz w:val="24"/>
        </w:rPr>
        <w:t xml:space="preserve">ecent studies have found it useful to view </w:t>
      </w:r>
      <w:r>
        <w:rPr>
          <w:rFonts w:ascii="Arial" w:eastAsia="Arial" w:hAnsi="Arial" w:cs="Arial"/>
          <w:sz w:val="24"/>
        </w:rPr>
        <w:t>it</w:t>
      </w:r>
      <w:r w:rsidR="00C10393">
        <w:rPr>
          <w:rFonts w:ascii="Arial" w:eastAsia="Arial" w:hAnsi="Arial" w:cs="Arial"/>
          <w:sz w:val="24"/>
        </w:rPr>
        <w:t xml:space="preserve"> as the quality of “sincerity” or “playing from the heart” that listeners ascribe to performers (Moore 2002, 210).  How this is assigned is socially, historically and genre dependent.  Notions of authenticity have their roots in the Romantic tradition where artistic creativity was seen as coming from the soul, as opposed to something which emerged from society (Machin 2010).  These beliefs contribute to the dichotomy of authentic verses “establishment”, allowing some pop to link authenticity with anti-establishment discourses.  Rock’s authenticity, for example, is determined by live performance and being anti-establishment while indie rock values authenticity, purity and non-corporate ideals (Machin 2010; Hibbett 2005; Frith 1981).  So, rock m</w:t>
      </w:r>
      <w:r w:rsidR="00C10393">
        <w:rPr>
          <w:rFonts w:ascii="Arial" w:eastAsia="Arial" w:hAnsi="Arial" w:cs="Arial"/>
          <w:color w:val="000000"/>
          <w:sz w:val="24"/>
        </w:rPr>
        <w:t>usicians can represent themselves as authentic by articulating anti-establishment political discourses.  Musicians</w:t>
      </w:r>
      <w:r w:rsidR="00C10393">
        <w:rPr>
          <w:rFonts w:ascii="Arial" w:eastAsia="Arial" w:hAnsi="Arial" w:cs="Arial"/>
          <w:sz w:val="24"/>
        </w:rPr>
        <w:t xml:space="preserve">, record companies and their managers use semiotic resources such as music, looks and styles to articulate these discourses as part of a </w:t>
      </w:r>
      <w:r w:rsidR="00C10393">
        <w:rPr>
          <w:rFonts w:ascii="Arial" w:eastAsia="Arial" w:hAnsi="Arial" w:cs="Arial"/>
          <w:color w:val="000000"/>
          <w:sz w:val="24"/>
        </w:rPr>
        <w:t>group’s “discursive package”. </w:t>
      </w:r>
    </w:p>
    <w:p w:rsidR="00030BAF" w:rsidRDefault="00C10393" w:rsidP="00030BAF">
      <w:pPr>
        <w:spacing w:after="120" w:line="360" w:lineRule="auto"/>
        <w:ind w:firstLine="708"/>
        <w:rPr>
          <w:rFonts w:ascii="Arial" w:eastAsia="Arial" w:hAnsi="Arial" w:cs="Arial"/>
          <w:sz w:val="24"/>
        </w:rPr>
      </w:pPr>
      <w:r>
        <w:rPr>
          <w:rFonts w:ascii="Arial" w:eastAsia="Arial" w:hAnsi="Arial" w:cs="Arial"/>
          <w:color w:val="000000"/>
          <w:sz w:val="24"/>
        </w:rPr>
        <w:t>A</w:t>
      </w:r>
      <w:r w:rsidR="00030BAF">
        <w:rPr>
          <w:rFonts w:ascii="Arial" w:eastAsia="Arial" w:hAnsi="Arial" w:cs="Arial"/>
          <w:color w:val="000000"/>
          <w:sz w:val="24"/>
        </w:rPr>
        <w:t>nother contentious</w:t>
      </w:r>
      <w:r>
        <w:rPr>
          <w:rFonts w:ascii="Arial" w:eastAsia="Arial" w:hAnsi="Arial" w:cs="Arial"/>
          <w:color w:val="000000"/>
          <w:sz w:val="24"/>
        </w:rPr>
        <w:t xml:space="preserve"> </w:t>
      </w:r>
      <w:r w:rsidR="00030BAF">
        <w:rPr>
          <w:rFonts w:ascii="Arial" w:eastAsia="Arial" w:hAnsi="Arial" w:cs="Arial"/>
          <w:color w:val="000000"/>
          <w:sz w:val="24"/>
        </w:rPr>
        <w:t>theoretical terrain</w:t>
      </w:r>
      <w:r>
        <w:rPr>
          <w:rFonts w:ascii="Arial" w:eastAsia="Arial" w:hAnsi="Arial" w:cs="Arial"/>
          <w:color w:val="000000"/>
          <w:sz w:val="24"/>
        </w:rPr>
        <w:t xml:space="preserve"> is </w:t>
      </w:r>
      <w:r w:rsidR="001E0C96">
        <w:rPr>
          <w:rFonts w:ascii="Arial" w:eastAsia="Arial" w:hAnsi="Arial" w:cs="Arial"/>
          <w:color w:val="000000"/>
          <w:sz w:val="24"/>
        </w:rPr>
        <w:t>defining</w:t>
      </w:r>
      <w:r>
        <w:rPr>
          <w:rFonts w:ascii="Arial" w:eastAsia="Arial" w:hAnsi="Arial" w:cs="Arial"/>
          <w:color w:val="000000"/>
          <w:sz w:val="24"/>
        </w:rPr>
        <w:t xml:space="preserve"> popular and populist politics, both seen in protest music</w:t>
      </w:r>
      <w:r w:rsidR="00030BAF">
        <w:rPr>
          <w:rFonts w:ascii="Arial" w:eastAsia="Arial" w:hAnsi="Arial" w:cs="Arial"/>
          <w:color w:val="000000"/>
          <w:sz w:val="24"/>
        </w:rPr>
        <w:t xml:space="preserve">.  Williams (1976, 236) defines popular as “belonging to the people”, “widely favoured” and “well-liked”.  Dictionary definitions concur. However, </w:t>
      </w:r>
      <w:r w:rsidR="00030BAF">
        <w:rPr>
          <w:rFonts w:ascii="Arial" w:eastAsia="Arial" w:hAnsi="Arial" w:cs="Arial"/>
          <w:color w:val="000000"/>
          <w:sz w:val="24"/>
        </w:rPr>
        <w:lastRenderedPageBreak/>
        <w:t xml:space="preserve">there is little agreement as to what is popular politics, it at times being confused and used synonymously with populism (Carpentier 2007).  Though both involve the idea of being well-liked, populism involves “representing popular interests and values” (Williams 1976, 238) with many definitions including </w:t>
      </w:r>
      <w:r w:rsidR="00030BAF">
        <w:rPr>
          <w:rFonts w:ascii="Arial" w:eastAsia="Arial" w:hAnsi="Arial" w:cs="Arial"/>
          <w:sz w:val="24"/>
        </w:rPr>
        <w:t>a universal “appeal to the people and anti-elitism” (Laclau 2005, 7).  In fact,</w:t>
      </w:r>
      <w:r w:rsidR="00021223">
        <w:rPr>
          <w:rFonts w:ascii="Arial" w:eastAsia="Arial" w:hAnsi="Arial" w:cs="Arial"/>
          <w:sz w:val="24"/>
        </w:rPr>
        <w:t xml:space="preserve"> </w:t>
      </w:r>
      <w:r w:rsidR="00030BAF">
        <w:rPr>
          <w:rFonts w:ascii="Arial" w:eastAsia="Arial" w:hAnsi="Arial" w:cs="Arial"/>
          <w:color w:val="000000"/>
          <w:sz w:val="24"/>
        </w:rPr>
        <w:t>“the people” pitted against “an elite” other are essential to the concept of popularism (De Cleen and Carpentier 2010;Laclau 2005;</w:t>
      </w:r>
      <w:r w:rsidR="00021223">
        <w:rPr>
          <w:rFonts w:ascii="Arial" w:eastAsia="Arial" w:hAnsi="Arial" w:cs="Arial"/>
          <w:color w:val="000000"/>
          <w:sz w:val="24"/>
        </w:rPr>
        <w:t xml:space="preserve"> </w:t>
      </w:r>
      <w:r w:rsidR="00030BAF">
        <w:rPr>
          <w:rFonts w:ascii="Arial" w:eastAsia="Arial" w:hAnsi="Arial" w:cs="Arial"/>
          <w:color w:val="000000"/>
          <w:sz w:val="24"/>
        </w:rPr>
        <w:t>Storey 2003).  According to Laclau (2005, 74) and De Cleen and Carpentier (2010), “the people’’ is not a prefixed natural category, but a signifier that acquires meaning through a diversity of discourses.  Its meaning changes and is fought for by different groups</w:t>
      </w:r>
      <w:r w:rsidR="00030BAF">
        <w:rPr>
          <w:rFonts w:ascii="Arial" w:eastAsia="Arial" w:hAnsi="Arial" w:cs="Arial"/>
          <w:sz w:val="24"/>
        </w:rPr>
        <w:t xml:space="preserve"> (Laclau 2005, 74).  For example, </w:t>
      </w:r>
      <w:r w:rsidR="00030BAF">
        <w:rPr>
          <w:rFonts w:ascii="Arial" w:eastAsia="Arial" w:hAnsi="Arial" w:cs="Arial"/>
          <w:color w:val="000000"/>
          <w:sz w:val="24"/>
        </w:rPr>
        <w:t xml:space="preserve">De Cleen and Carpentier (2010) identify how the people are constructed differently by Belgian extreme right wing political groups and those opposed to them.  </w:t>
      </w:r>
      <w:r w:rsidR="00030BAF">
        <w:rPr>
          <w:rFonts w:ascii="Arial" w:eastAsia="Arial" w:hAnsi="Arial" w:cs="Arial"/>
          <w:sz w:val="24"/>
        </w:rPr>
        <w:t>This discursive construction is in conjunction with “the formation of an internal antagonistic frontier separating the ‘people’ from power” (Laclau 2005, 224).  Populism “</w:t>
      </w:r>
      <w:r w:rsidR="00030BAF" w:rsidRPr="00070EC4">
        <w:rPr>
          <w:rFonts w:ascii="Arial" w:hAnsi="Arial" w:cs="Arial"/>
          <w:color w:val="000000"/>
          <w:sz w:val="24"/>
          <w:szCs w:val="24"/>
        </w:rPr>
        <w:t>pretends to speak for the underdog whose political identity is constructed by opposing</w:t>
      </w:r>
      <w:r w:rsidR="001E0C96">
        <w:rPr>
          <w:rFonts w:ascii="Arial" w:hAnsi="Arial" w:cs="Arial"/>
          <w:color w:val="000000"/>
          <w:sz w:val="24"/>
          <w:szCs w:val="24"/>
        </w:rPr>
        <w:t xml:space="preserve"> </w:t>
      </w:r>
      <w:r w:rsidR="00030BAF" w:rsidRPr="00070EC4">
        <w:rPr>
          <w:rFonts w:ascii="Arial" w:hAnsi="Arial" w:cs="Arial"/>
          <w:color w:val="000000"/>
          <w:sz w:val="24"/>
          <w:szCs w:val="24"/>
        </w:rPr>
        <w:t>it to an elite</w:t>
      </w:r>
      <w:r w:rsidR="00030BAF">
        <w:rPr>
          <w:rFonts w:ascii="Arial" w:hAnsi="Arial" w:cs="Arial"/>
          <w:color w:val="000000"/>
          <w:sz w:val="24"/>
          <w:szCs w:val="24"/>
        </w:rPr>
        <w:t>” (</w:t>
      </w:r>
      <w:r w:rsidR="00030BAF">
        <w:rPr>
          <w:rFonts w:ascii="Arial" w:eastAsia="Arial" w:hAnsi="Arial" w:cs="Arial"/>
          <w:color w:val="000000"/>
          <w:sz w:val="24"/>
        </w:rPr>
        <w:t>De Cleen and Carpentier 2010, 180).</w:t>
      </w:r>
      <w:r>
        <w:rPr>
          <w:rFonts w:ascii="Arial" w:eastAsia="Arial" w:hAnsi="Arial" w:cs="Arial"/>
          <w:color w:val="000000"/>
          <w:sz w:val="24"/>
        </w:rPr>
        <w:t xml:space="preserve"> </w:t>
      </w:r>
      <w:r w:rsidR="00030BAF">
        <w:rPr>
          <w:rFonts w:ascii="Arial" w:eastAsia="Arial" w:hAnsi="Arial" w:cs="Arial"/>
          <w:sz w:val="24"/>
        </w:rPr>
        <w:t>It is how these discursive constructs of the people and</w:t>
      </w:r>
      <w:r>
        <w:rPr>
          <w:rFonts w:ascii="Arial" w:eastAsia="Arial" w:hAnsi="Arial" w:cs="Arial"/>
          <w:sz w:val="24"/>
        </w:rPr>
        <w:t xml:space="preserve"> </w:t>
      </w:r>
      <w:r w:rsidR="00030BAF">
        <w:rPr>
          <w:rFonts w:ascii="Arial" w:eastAsia="Arial" w:hAnsi="Arial" w:cs="Arial"/>
          <w:sz w:val="24"/>
        </w:rPr>
        <w:t xml:space="preserve">the elite and their actions are represented during the time of Turkey’s protests that are of interest in this paper. </w:t>
      </w:r>
    </w:p>
    <w:p w:rsidR="00030BAF" w:rsidRPr="000A5A9D" w:rsidRDefault="00030BAF" w:rsidP="00030BAF">
      <w:pPr>
        <w:spacing w:line="360" w:lineRule="auto"/>
        <w:ind w:firstLine="708"/>
        <w:rPr>
          <w:rFonts w:ascii="Arial" w:eastAsia="Arial" w:hAnsi="Arial" w:cs="Arial"/>
          <w:sz w:val="24"/>
          <w:szCs w:val="24"/>
        </w:rPr>
      </w:pPr>
      <w:r>
        <w:rPr>
          <w:rFonts w:ascii="Arial" w:eastAsia="Arial" w:hAnsi="Arial" w:cs="Arial"/>
          <w:color w:val="00000A"/>
          <w:sz w:val="24"/>
          <w:szCs w:val="24"/>
        </w:rPr>
        <w:t xml:space="preserve">Authenticity and populism are both articulated in videos which support Istanbul’s </w:t>
      </w:r>
      <w:r w:rsidRPr="000A5A9D">
        <w:rPr>
          <w:rFonts w:ascii="Arial" w:eastAsia="Arial" w:hAnsi="Arial" w:cs="Arial"/>
          <w:color w:val="00000A"/>
          <w:sz w:val="24"/>
          <w:szCs w:val="24"/>
        </w:rPr>
        <w:t xml:space="preserve">Gezi </w:t>
      </w:r>
      <w:r>
        <w:rPr>
          <w:rFonts w:ascii="Arial" w:eastAsia="Arial" w:hAnsi="Arial" w:cs="Arial"/>
          <w:color w:val="00000A"/>
          <w:sz w:val="24"/>
          <w:szCs w:val="24"/>
        </w:rPr>
        <w:t>P</w:t>
      </w:r>
      <w:r w:rsidRPr="000A5A9D">
        <w:rPr>
          <w:rFonts w:ascii="Arial" w:eastAsia="Arial" w:hAnsi="Arial" w:cs="Arial"/>
          <w:color w:val="00000A"/>
          <w:sz w:val="24"/>
          <w:szCs w:val="24"/>
        </w:rPr>
        <w:t xml:space="preserve">ark </w:t>
      </w:r>
      <w:r>
        <w:rPr>
          <w:rFonts w:ascii="Arial" w:eastAsia="Arial" w:hAnsi="Arial" w:cs="Arial"/>
          <w:color w:val="00000A"/>
          <w:sz w:val="24"/>
          <w:szCs w:val="24"/>
        </w:rPr>
        <w:t xml:space="preserve">protests that started on </w:t>
      </w:r>
      <w:r w:rsidRPr="000A5A9D">
        <w:rPr>
          <w:rFonts w:ascii="Arial" w:eastAsia="Arial" w:hAnsi="Arial" w:cs="Arial"/>
          <w:color w:val="00000A"/>
          <w:sz w:val="24"/>
          <w:szCs w:val="24"/>
        </w:rPr>
        <w:t xml:space="preserve">28 May </w:t>
      </w:r>
      <w:r>
        <w:rPr>
          <w:rFonts w:ascii="Arial" w:eastAsia="Arial" w:hAnsi="Arial" w:cs="Arial"/>
          <w:color w:val="00000A"/>
          <w:sz w:val="24"/>
          <w:szCs w:val="24"/>
        </w:rPr>
        <w:t xml:space="preserve">2013. A </w:t>
      </w:r>
      <w:r w:rsidRPr="000A5A9D">
        <w:rPr>
          <w:rFonts w:ascii="Arial" w:eastAsia="Arial" w:hAnsi="Arial" w:cs="Arial"/>
          <w:sz w:val="24"/>
          <w:szCs w:val="24"/>
        </w:rPr>
        <w:t xml:space="preserve">demonstration </w:t>
      </w:r>
      <w:r>
        <w:rPr>
          <w:rFonts w:ascii="Arial" w:eastAsia="Arial" w:hAnsi="Arial" w:cs="Arial"/>
          <w:sz w:val="24"/>
          <w:szCs w:val="24"/>
        </w:rPr>
        <w:t>by</w:t>
      </w:r>
      <w:r w:rsidRPr="000A5A9D">
        <w:rPr>
          <w:rFonts w:ascii="Arial" w:eastAsia="Arial" w:hAnsi="Arial" w:cs="Arial"/>
          <w:sz w:val="24"/>
          <w:szCs w:val="24"/>
        </w:rPr>
        <w:t xml:space="preserve"> a few city planners and environmentalists to save</w:t>
      </w:r>
      <w:r>
        <w:rPr>
          <w:rFonts w:ascii="Arial" w:eastAsia="Arial" w:hAnsi="Arial" w:cs="Arial"/>
          <w:sz w:val="24"/>
          <w:szCs w:val="24"/>
        </w:rPr>
        <w:t xml:space="preserve"> a public green space</w:t>
      </w:r>
      <w:r w:rsidR="001E0C96">
        <w:rPr>
          <w:rFonts w:ascii="Arial" w:eastAsia="Arial" w:hAnsi="Arial" w:cs="Arial"/>
          <w:sz w:val="24"/>
          <w:szCs w:val="24"/>
        </w:rPr>
        <w:t xml:space="preserve"> </w:t>
      </w:r>
      <w:r>
        <w:rPr>
          <w:rFonts w:ascii="Arial" w:eastAsia="Arial" w:hAnsi="Arial" w:cs="Arial"/>
          <w:sz w:val="24"/>
          <w:szCs w:val="24"/>
        </w:rPr>
        <w:t xml:space="preserve">quickly grew into </w:t>
      </w:r>
      <w:r>
        <w:rPr>
          <w:rFonts w:ascii="Arial" w:eastAsia="Arial" w:hAnsi="Arial" w:cs="Arial"/>
          <w:color w:val="00000A"/>
          <w:sz w:val="24"/>
          <w:szCs w:val="24"/>
        </w:rPr>
        <w:t>approximately 3.5 million people protesting in over 80 cities</w:t>
      </w:r>
      <w:r w:rsidRPr="000A5A9D">
        <w:rPr>
          <w:rFonts w:ascii="Arial" w:eastAsia="Arial" w:hAnsi="Arial" w:cs="Arial"/>
          <w:sz w:val="24"/>
          <w:szCs w:val="24"/>
        </w:rPr>
        <w:t xml:space="preserve">.  </w:t>
      </w:r>
      <w:r>
        <w:rPr>
          <w:rFonts w:ascii="Arial" w:eastAsia="Arial" w:hAnsi="Arial" w:cs="Arial"/>
          <w:sz w:val="24"/>
          <w:szCs w:val="24"/>
        </w:rPr>
        <w:t>Protests</w:t>
      </w:r>
      <w:r w:rsidR="00C10393">
        <w:rPr>
          <w:rFonts w:ascii="Arial" w:eastAsia="Arial" w:hAnsi="Arial" w:cs="Arial"/>
          <w:sz w:val="24"/>
          <w:szCs w:val="24"/>
        </w:rPr>
        <w:t xml:space="preserve"> </w:t>
      </w:r>
      <w:r w:rsidRPr="000A5A9D">
        <w:rPr>
          <w:rFonts w:ascii="Arial" w:eastAsia="Arial" w:hAnsi="Arial" w:cs="Arial"/>
          <w:sz w:val="24"/>
          <w:szCs w:val="24"/>
        </w:rPr>
        <w:t xml:space="preserve">attracted </w:t>
      </w:r>
      <w:r>
        <w:rPr>
          <w:rFonts w:ascii="Arial" w:eastAsia="Arial" w:hAnsi="Arial" w:cs="Arial"/>
          <w:sz w:val="24"/>
          <w:szCs w:val="24"/>
        </w:rPr>
        <w:t xml:space="preserve">diverse groups who were against aspects of the ruling </w:t>
      </w:r>
      <w:r>
        <w:rPr>
          <w:rFonts w:ascii="Arial" w:eastAsia="Arial" w:hAnsi="Arial" w:cs="Arial"/>
          <w:color w:val="00000A"/>
          <w:sz w:val="24"/>
        </w:rPr>
        <w:t xml:space="preserve">Justice and Development Party (AKP) such as perceived </w:t>
      </w:r>
      <w:r>
        <w:rPr>
          <w:rFonts w:ascii="Arial" w:eastAsia="Arial" w:hAnsi="Arial" w:cs="Arial"/>
          <w:sz w:val="24"/>
          <w:szCs w:val="24"/>
        </w:rPr>
        <w:t>infringements on</w:t>
      </w:r>
      <w:r w:rsidRPr="000A5A9D">
        <w:rPr>
          <w:rFonts w:ascii="Arial" w:hAnsi="Arial" w:cs="Arial"/>
          <w:sz w:val="24"/>
          <w:szCs w:val="24"/>
        </w:rPr>
        <w:t xml:space="preserve"> democracy, freedom</w:t>
      </w:r>
      <w:r>
        <w:rPr>
          <w:rFonts w:ascii="Arial" w:hAnsi="Arial" w:cs="Arial"/>
          <w:sz w:val="24"/>
          <w:szCs w:val="24"/>
        </w:rPr>
        <w:t>,</w:t>
      </w:r>
      <w:r w:rsidRPr="000A5A9D">
        <w:rPr>
          <w:rFonts w:ascii="Arial" w:hAnsi="Arial" w:cs="Arial"/>
          <w:sz w:val="24"/>
          <w:szCs w:val="24"/>
        </w:rPr>
        <w:t xml:space="preserve"> repressive </w:t>
      </w:r>
      <w:r>
        <w:rPr>
          <w:rFonts w:ascii="Arial" w:hAnsi="Arial" w:cs="Arial"/>
          <w:sz w:val="24"/>
          <w:szCs w:val="24"/>
        </w:rPr>
        <w:t xml:space="preserve">police tactics and </w:t>
      </w:r>
      <w:r w:rsidRPr="000A5A9D">
        <w:rPr>
          <w:rFonts w:ascii="Arial" w:hAnsi="Arial" w:cs="Arial"/>
          <w:sz w:val="24"/>
          <w:szCs w:val="24"/>
        </w:rPr>
        <w:t xml:space="preserve">government policies </w:t>
      </w:r>
      <w:r>
        <w:rPr>
          <w:rFonts w:ascii="Arial" w:hAnsi="Arial" w:cs="Arial"/>
          <w:sz w:val="24"/>
          <w:szCs w:val="24"/>
        </w:rPr>
        <w:t>(</w:t>
      </w:r>
      <w:r w:rsidRPr="000A5A9D">
        <w:rPr>
          <w:rFonts w:ascii="Arial" w:eastAsia="Arial" w:hAnsi="Arial" w:cs="Arial"/>
          <w:sz w:val="24"/>
          <w:szCs w:val="24"/>
        </w:rPr>
        <w:t>Işik 2013, 25-27)</w:t>
      </w:r>
      <w:r w:rsidRPr="000A5A9D">
        <w:rPr>
          <w:rFonts w:ascii="Arial" w:hAnsi="Arial" w:cs="Arial"/>
          <w:sz w:val="24"/>
          <w:szCs w:val="24"/>
        </w:rPr>
        <w:t xml:space="preserve">.  </w:t>
      </w:r>
      <w:r w:rsidRPr="000A5A9D">
        <w:rPr>
          <w:rFonts w:ascii="Arial" w:eastAsia="Arial" w:hAnsi="Arial" w:cs="Arial"/>
          <w:sz w:val="24"/>
          <w:szCs w:val="24"/>
        </w:rPr>
        <w:t xml:space="preserve">Police with the clear backing </w:t>
      </w:r>
      <w:r>
        <w:rPr>
          <w:rFonts w:ascii="Arial" w:eastAsia="Arial" w:hAnsi="Arial" w:cs="Arial"/>
          <w:sz w:val="24"/>
          <w:szCs w:val="24"/>
        </w:rPr>
        <w:t>of</w:t>
      </w:r>
      <w:r w:rsidRPr="000A5A9D">
        <w:rPr>
          <w:rFonts w:ascii="Arial" w:eastAsia="Arial" w:hAnsi="Arial" w:cs="Arial"/>
          <w:sz w:val="24"/>
          <w:szCs w:val="24"/>
        </w:rPr>
        <w:t xml:space="preserve"> the government responded with live ammunition, tear gas, water cannon</w:t>
      </w:r>
      <w:r>
        <w:rPr>
          <w:rFonts w:ascii="Arial" w:eastAsia="Arial" w:hAnsi="Arial" w:cs="Arial"/>
          <w:sz w:val="24"/>
          <w:szCs w:val="24"/>
        </w:rPr>
        <w:t>s</w:t>
      </w:r>
      <w:r w:rsidRPr="000A5A9D">
        <w:rPr>
          <w:rFonts w:ascii="Arial" w:eastAsia="Arial" w:hAnsi="Arial" w:cs="Arial"/>
          <w:sz w:val="24"/>
          <w:szCs w:val="24"/>
        </w:rPr>
        <w:t>, plastic bullets and beatings which</w:t>
      </w:r>
      <w:r>
        <w:rPr>
          <w:rFonts w:ascii="Arial" w:eastAsia="Arial" w:hAnsi="Arial" w:cs="Arial"/>
          <w:sz w:val="24"/>
          <w:szCs w:val="24"/>
        </w:rPr>
        <w:t xml:space="preserve"> resulted in over 3000 arrests, </w:t>
      </w:r>
      <w:r w:rsidRPr="000A5A9D">
        <w:rPr>
          <w:rFonts w:ascii="Arial" w:eastAsia="Arial" w:hAnsi="Arial" w:cs="Arial"/>
          <w:sz w:val="24"/>
          <w:szCs w:val="24"/>
        </w:rPr>
        <w:t>8000 injur</w:t>
      </w:r>
      <w:r>
        <w:rPr>
          <w:rFonts w:ascii="Arial" w:eastAsia="Arial" w:hAnsi="Arial" w:cs="Arial"/>
          <w:sz w:val="24"/>
          <w:szCs w:val="24"/>
        </w:rPr>
        <w:t xml:space="preserve">ies </w:t>
      </w:r>
      <w:r w:rsidRPr="000A5A9D">
        <w:rPr>
          <w:rFonts w:ascii="Arial" w:eastAsia="Arial" w:hAnsi="Arial" w:cs="Arial"/>
          <w:sz w:val="24"/>
          <w:szCs w:val="24"/>
        </w:rPr>
        <w:t xml:space="preserve">and </w:t>
      </w:r>
      <w:r>
        <w:rPr>
          <w:rFonts w:ascii="Arial" w:eastAsia="Arial" w:hAnsi="Arial" w:cs="Arial"/>
          <w:sz w:val="24"/>
          <w:szCs w:val="24"/>
        </w:rPr>
        <w:t>six</w:t>
      </w:r>
      <w:r w:rsidRPr="000A5A9D">
        <w:rPr>
          <w:rFonts w:ascii="Arial" w:eastAsia="Arial" w:hAnsi="Arial" w:cs="Arial"/>
          <w:sz w:val="24"/>
          <w:szCs w:val="24"/>
        </w:rPr>
        <w:t xml:space="preserve"> dea</w:t>
      </w:r>
      <w:r>
        <w:rPr>
          <w:rFonts w:ascii="Arial" w:eastAsia="Arial" w:hAnsi="Arial" w:cs="Arial"/>
          <w:sz w:val="24"/>
          <w:szCs w:val="24"/>
        </w:rPr>
        <w:t xml:space="preserve">ths.   </w:t>
      </w:r>
      <w:r w:rsidRPr="000A5A9D">
        <w:rPr>
          <w:rFonts w:ascii="Arial" w:eastAsia="Arial" w:hAnsi="Arial" w:cs="Arial"/>
          <w:sz w:val="24"/>
          <w:szCs w:val="24"/>
        </w:rPr>
        <w:t>Amnesty (2013) believes “police officers were instructed and encouraged to use force unsparingly”</w:t>
      </w:r>
      <w:r>
        <w:rPr>
          <w:rFonts w:ascii="Arial" w:eastAsia="Arial" w:hAnsi="Arial" w:cs="Arial"/>
          <w:sz w:val="24"/>
          <w:szCs w:val="24"/>
        </w:rPr>
        <w:t xml:space="preserve"> and </w:t>
      </w:r>
      <w:r w:rsidRPr="000A5A9D">
        <w:rPr>
          <w:rFonts w:ascii="Arial" w:eastAsia="Arial" w:hAnsi="Arial" w:cs="Arial"/>
          <w:sz w:val="24"/>
          <w:szCs w:val="24"/>
        </w:rPr>
        <w:t xml:space="preserve">“Turkish authorities committed human rights violations on a massive scale” using the tactics of “force, threats, insults and prosecution”.  </w:t>
      </w:r>
      <w:r>
        <w:rPr>
          <w:rFonts w:ascii="Arial" w:eastAsia="Arial" w:hAnsi="Arial" w:cs="Arial"/>
          <w:sz w:val="24"/>
          <w:szCs w:val="24"/>
        </w:rPr>
        <w:t xml:space="preserve">Since the protests, Amnesty (2013) notes how </w:t>
      </w:r>
      <w:r w:rsidRPr="000A5A9D">
        <w:rPr>
          <w:rFonts w:ascii="Arial" w:eastAsia="Arial" w:hAnsi="Arial" w:cs="Arial"/>
          <w:sz w:val="24"/>
          <w:szCs w:val="24"/>
        </w:rPr>
        <w:t xml:space="preserve">there has been a systematic failure to bring </w:t>
      </w:r>
      <w:r>
        <w:rPr>
          <w:rFonts w:ascii="Arial" w:eastAsia="Arial" w:hAnsi="Arial" w:cs="Arial"/>
          <w:sz w:val="24"/>
          <w:szCs w:val="24"/>
        </w:rPr>
        <w:t>police and authorities</w:t>
      </w:r>
      <w:r w:rsidRPr="000A5A9D">
        <w:rPr>
          <w:rFonts w:ascii="Arial" w:eastAsia="Arial" w:hAnsi="Arial" w:cs="Arial"/>
          <w:sz w:val="24"/>
          <w:szCs w:val="24"/>
        </w:rPr>
        <w:t xml:space="preserve"> to justice with a corresponding prosecution and harassment of </w:t>
      </w:r>
      <w:r>
        <w:rPr>
          <w:rFonts w:ascii="Arial" w:eastAsia="Arial" w:hAnsi="Arial" w:cs="Arial"/>
          <w:sz w:val="24"/>
          <w:szCs w:val="24"/>
        </w:rPr>
        <w:lastRenderedPageBreak/>
        <w:t>protesters and sympathisers</w:t>
      </w:r>
      <w:r w:rsidRPr="000A5A9D">
        <w:rPr>
          <w:rFonts w:ascii="Arial" w:eastAsia="Arial" w:hAnsi="Arial" w:cs="Arial"/>
          <w:sz w:val="24"/>
          <w:szCs w:val="24"/>
        </w:rPr>
        <w:t xml:space="preserve">.  </w:t>
      </w:r>
      <w:r>
        <w:rPr>
          <w:rFonts w:ascii="Arial" w:eastAsia="Arial" w:hAnsi="Arial" w:cs="Arial"/>
          <w:sz w:val="24"/>
          <w:szCs w:val="24"/>
        </w:rPr>
        <w:t>In the meantime, t</w:t>
      </w:r>
      <w:r w:rsidRPr="000A5A9D">
        <w:rPr>
          <w:rFonts w:ascii="Arial" w:eastAsia="Arial" w:hAnsi="Arial" w:cs="Arial"/>
          <w:sz w:val="24"/>
          <w:szCs w:val="24"/>
        </w:rPr>
        <w:t xml:space="preserve">he </w:t>
      </w:r>
      <w:r>
        <w:rPr>
          <w:rFonts w:ascii="Arial" w:eastAsia="Arial" w:hAnsi="Arial" w:cs="Arial"/>
          <w:sz w:val="24"/>
          <w:szCs w:val="24"/>
        </w:rPr>
        <w:t xml:space="preserve">park’s fate has been left to the </w:t>
      </w:r>
      <w:r w:rsidRPr="000A5A9D">
        <w:rPr>
          <w:rFonts w:ascii="Arial" w:eastAsia="Arial" w:hAnsi="Arial" w:cs="Arial"/>
          <w:sz w:val="24"/>
          <w:szCs w:val="24"/>
        </w:rPr>
        <w:t xml:space="preserve">courts.  </w:t>
      </w:r>
    </w:p>
    <w:p w:rsidR="00030BAF" w:rsidRDefault="00030BAF" w:rsidP="00030BAF">
      <w:pPr>
        <w:spacing w:after="120" w:line="360" w:lineRule="auto"/>
        <w:ind w:firstLine="708"/>
        <w:rPr>
          <w:rFonts w:ascii="Arial" w:eastAsia="Arial" w:hAnsi="Arial" w:cs="Arial"/>
          <w:sz w:val="24"/>
        </w:rPr>
      </w:pPr>
      <w:r>
        <w:rPr>
          <w:rFonts w:ascii="Arial" w:eastAsia="Arial" w:hAnsi="Arial" w:cs="Arial"/>
          <w:color w:val="00000A"/>
          <w:sz w:val="24"/>
        </w:rPr>
        <w:t xml:space="preserve">The protests can be seen as a manifestation of a split in Turkish politics and society between secularists, whose ideas are rooted in those of the founder of the modern Turkish Republic, Mustafa Kemal Atatürk, and Turkey’s ruling AKP </w:t>
      </w:r>
      <w:r w:rsidRPr="00DA6391">
        <w:rPr>
          <w:rFonts w:ascii="Arial" w:eastAsia="Arial" w:hAnsi="Arial" w:cs="Arial"/>
          <w:color w:val="00000A"/>
          <w:sz w:val="24"/>
          <w:szCs w:val="24"/>
        </w:rPr>
        <w:t>(</w:t>
      </w:r>
      <w:r w:rsidRPr="00DA6391">
        <w:rPr>
          <w:rFonts w:ascii="Arial" w:hAnsi="Arial" w:cs="Arial"/>
          <w:sz w:val="24"/>
          <w:szCs w:val="24"/>
        </w:rPr>
        <w:t>de Bellaigue 2013)</w:t>
      </w:r>
      <w:r w:rsidRPr="00DA6391">
        <w:rPr>
          <w:rFonts w:ascii="Arial" w:eastAsia="Arial" w:hAnsi="Arial" w:cs="Arial"/>
          <w:color w:val="00000A"/>
          <w:sz w:val="24"/>
          <w:szCs w:val="24"/>
        </w:rPr>
        <w:t>.</w:t>
      </w:r>
      <w:r w:rsidR="007A1CA4">
        <w:rPr>
          <w:rFonts w:ascii="Arial" w:eastAsia="Arial" w:hAnsi="Arial" w:cs="Arial"/>
          <w:color w:val="00000A"/>
          <w:sz w:val="24"/>
          <w:szCs w:val="24"/>
        </w:rPr>
        <w:t xml:space="preserve"> </w:t>
      </w:r>
      <w:r>
        <w:rPr>
          <w:rFonts w:ascii="Arial" w:eastAsia="Arial" w:hAnsi="Arial" w:cs="Arial"/>
          <w:sz w:val="24"/>
        </w:rPr>
        <w:t>AKP has been in power since 2002.  It is an economically liberal and socially conservative political party with an emphasis on its Islamic roots and future (Yeşiltaş 2009).  With success in some sectors of Turkey’s economy there has been record unemployment and poverty in others (Sümer and Yaşlı 2010, 17).  Part of its economic agenda has been the privatisation of most public/</w:t>
      </w:r>
      <w:r w:rsidR="00021223">
        <w:rPr>
          <w:rFonts w:ascii="Arial" w:eastAsia="Arial" w:hAnsi="Arial" w:cs="Arial"/>
          <w:sz w:val="24"/>
        </w:rPr>
        <w:t xml:space="preserve"> </w:t>
      </w:r>
      <w:r>
        <w:rPr>
          <w:rFonts w:ascii="Arial" w:eastAsia="Arial" w:hAnsi="Arial" w:cs="Arial"/>
          <w:sz w:val="24"/>
        </w:rPr>
        <w:t xml:space="preserve">state institutions including the areas of communication, transportation, industry and energy (Uzgel 2010, 24).  AKP planned to transform Gezi Park from a public green space into a private shopping mall, the contract awarded to private interests closely associated with the government.  Government actions, including these, have alienated many who find it increasingly difficult to express their views.  </w:t>
      </w:r>
    </w:p>
    <w:p w:rsidR="00030BAF" w:rsidRDefault="00030BAF" w:rsidP="00030BAF">
      <w:pPr>
        <w:spacing w:after="120" w:line="360" w:lineRule="auto"/>
        <w:ind w:firstLine="708"/>
        <w:rPr>
          <w:rFonts w:ascii="Arial" w:eastAsia="Arial" w:hAnsi="Arial" w:cs="Arial"/>
          <w:sz w:val="24"/>
        </w:rPr>
      </w:pPr>
      <w:r>
        <w:rPr>
          <w:rFonts w:ascii="Arial" w:eastAsia="Arial" w:hAnsi="Arial" w:cs="Arial"/>
          <w:color w:val="00000A"/>
          <w:sz w:val="24"/>
        </w:rPr>
        <w:t xml:space="preserve">Relations between media and politics in Turkey are very close, characteristic of Hallin and Mancini’s (2004) Mediterranean </w:t>
      </w:r>
      <w:r w:rsidRPr="00C13019">
        <w:rPr>
          <w:rFonts w:ascii="Arial" w:eastAsia="Arial" w:hAnsi="Arial" w:cs="Arial"/>
          <w:color w:val="00000A"/>
          <w:sz w:val="24"/>
        </w:rPr>
        <w:t>Model.  It</w:t>
      </w:r>
      <w:r>
        <w:rPr>
          <w:rFonts w:ascii="Arial" w:eastAsia="Arial" w:hAnsi="Arial" w:cs="Arial"/>
          <w:color w:val="00000A"/>
          <w:sz w:val="24"/>
        </w:rPr>
        <w:t xml:space="preserve"> has a politically oriented press, high political parallelism in journalism, the state plays a significant role as owner, regulator and funder of media as it oversees a high degree of ideological diversity and conflict in society. Though Turkish media conglomerates achieve low investment returns on their media interests, they “use the media to manipulate other economic or political interests” resulting in a “notorious interlocking of interests between the media, politicians and the businesses” (Özguneş and Georgios 2000, 414).  This relationship has taken on greater significance with AKP gaining more control over media than any of its predecessors (</w:t>
      </w:r>
      <w:r>
        <w:rPr>
          <w:rFonts w:ascii="Arial" w:eastAsia="Arial" w:hAnsi="Arial" w:cs="Arial"/>
          <w:sz w:val="24"/>
        </w:rPr>
        <w:t>Jenkins 2012)</w:t>
      </w:r>
      <w:r>
        <w:rPr>
          <w:rFonts w:ascii="Arial" w:eastAsia="Arial" w:hAnsi="Arial" w:cs="Arial"/>
          <w:color w:val="00000A"/>
          <w:sz w:val="24"/>
        </w:rPr>
        <w:t xml:space="preserve">.  The </w:t>
      </w:r>
      <w:r>
        <w:rPr>
          <w:rFonts w:ascii="Arial" w:eastAsia="Arial" w:hAnsi="Arial" w:cs="Arial"/>
          <w:sz w:val="24"/>
        </w:rPr>
        <w:t xml:space="preserve">AKP government has put pressure on existing media to become less critical whilst acquiring media outlets and initiating its own communication channels, resulting in </w:t>
      </w:r>
      <w:r>
        <w:rPr>
          <w:rFonts w:ascii="Arial" w:eastAsia="Arial" w:hAnsi="Arial" w:cs="Arial"/>
          <w:color w:val="00000A"/>
          <w:sz w:val="24"/>
        </w:rPr>
        <w:t xml:space="preserve">AKP discourses dominating mainstream media output </w:t>
      </w:r>
      <w:r>
        <w:rPr>
          <w:rFonts w:ascii="Arial" w:eastAsia="Arial" w:hAnsi="Arial" w:cs="Arial"/>
          <w:sz w:val="24"/>
        </w:rPr>
        <w:t xml:space="preserve">(Sümer and Yaşlı 2010, 17).  </w:t>
      </w:r>
    </w:p>
    <w:p w:rsidR="00030BAF" w:rsidRDefault="00030BAF" w:rsidP="00030BAF">
      <w:pPr>
        <w:suppressAutoHyphens/>
        <w:spacing w:after="120" w:line="360" w:lineRule="auto"/>
        <w:ind w:firstLine="708"/>
        <w:rPr>
          <w:rFonts w:ascii="Arial" w:eastAsia="Arial" w:hAnsi="Arial" w:cs="Arial"/>
          <w:sz w:val="24"/>
        </w:rPr>
      </w:pPr>
      <w:r>
        <w:rPr>
          <w:rFonts w:ascii="Arial" w:eastAsia="Arial" w:hAnsi="Arial" w:cs="Arial"/>
          <w:sz w:val="24"/>
        </w:rPr>
        <w:t xml:space="preserve">Turkish pop operates within this tightly controlled mediascape, its production being a multi-million pound industry involving both major global record companies and independents.  Governmental music policies over the past decade have influenced music production.  AKP has tried to eliminate modern musical institutions which has had a detrimental effect on modernist composers such as Kamran İnce </w:t>
      </w:r>
      <w:r>
        <w:rPr>
          <w:rFonts w:ascii="Arial" w:eastAsia="Arial" w:hAnsi="Arial" w:cs="Arial"/>
          <w:sz w:val="24"/>
        </w:rPr>
        <w:lastRenderedPageBreak/>
        <w:t>and Aydın Esen.  In the meanwhile, musicians and genres positioned against modernism such as Arabesk music performers Orhan Gencebay</w:t>
      </w:r>
      <w:r w:rsidR="00021223">
        <w:rPr>
          <w:rFonts w:ascii="Arial" w:eastAsia="Arial" w:hAnsi="Arial" w:cs="Arial"/>
          <w:sz w:val="24"/>
        </w:rPr>
        <w:t xml:space="preserve"> and</w:t>
      </w:r>
      <w:r>
        <w:rPr>
          <w:rFonts w:ascii="Arial" w:eastAsia="Arial" w:hAnsi="Arial" w:cs="Arial"/>
          <w:sz w:val="24"/>
        </w:rPr>
        <w:t xml:space="preserve"> Nihat Doğan openly support AKP policies with AKP giving their support for such </w:t>
      </w:r>
      <w:r w:rsidR="00021223">
        <w:rPr>
          <w:rFonts w:ascii="Arial" w:eastAsia="Arial" w:hAnsi="Arial" w:cs="Arial"/>
          <w:sz w:val="24"/>
        </w:rPr>
        <w:t>performer</w:t>
      </w:r>
      <w:r>
        <w:rPr>
          <w:rFonts w:ascii="Arial" w:eastAsia="Arial" w:hAnsi="Arial" w:cs="Arial"/>
          <w:sz w:val="24"/>
        </w:rPr>
        <w:t>s (Way and Gedik 2013).</w:t>
      </w:r>
    </w:p>
    <w:p w:rsidR="00030BAF" w:rsidRDefault="00030BAF" w:rsidP="00030BAF">
      <w:pPr>
        <w:spacing w:after="120" w:line="360" w:lineRule="auto"/>
        <w:ind w:firstLine="708"/>
        <w:rPr>
          <w:rFonts w:ascii="Arial" w:eastAsia="Arial" w:hAnsi="Arial" w:cs="Arial"/>
          <w:sz w:val="24"/>
        </w:rPr>
      </w:pPr>
      <w:r>
        <w:rPr>
          <w:rFonts w:ascii="Arial" w:eastAsia="Arial" w:hAnsi="Arial" w:cs="Arial"/>
          <w:sz w:val="24"/>
        </w:rPr>
        <w:t xml:space="preserve">Distribution and performance of music is also tightly controlled by the government.  For a recording to be released, it must get a “bandrol”.  This is a sticker issued by the Ministry of Culture which indicates the product’s manufacturer has paid the required tax.  However, bandrol is used by the government to censor music.  CDs can be refused a bandrol for “language [being] objectionable to the government for its political content, such as song lyrics perceived to advocate violence, [or] political views the government would rather not see expressed” (Solomon 2005, 6).  Live performances are also under the eye of the government.  Sometimes authorities choose to not grant permission for concerts.  When it is granted, concerts may be cancelled at the last minute despite being organised and paid for by bands and their supporters.  These actions are usually accompanied by band members being arrested for spreading “propaganda”.  </w:t>
      </w:r>
    </w:p>
    <w:p w:rsidR="00030BAF" w:rsidRPr="00DA3A59" w:rsidRDefault="00030BAF" w:rsidP="00030BAF">
      <w:pPr>
        <w:suppressAutoHyphens/>
        <w:spacing w:after="120" w:line="360" w:lineRule="auto"/>
        <w:ind w:firstLine="708"/>
        <w:rPr>
          <w:rFonts w:ascii="Arial" w:eastAsia="Arial" w:hAnsi="Arial" w:cs="Arial"/>
          <w:b/>
          <w:color w:val="00000A"/>
          <w:sz w:val="24"/>
        </w:rPr>
      </w:pPr>
      <w:r>
        <w:rPr>
          <w:rFonts w:ascii="Arial" w:eastAsia="Arial" w:hAnsi="Arial" w:cs="Arial"/>
          <w:sz w:val="24"/>
        </w:rPr>
        <w:t xml:space="preserve">Government control also involves broadcasting.  </w:t>
      </w:r>
      <w:r>
        <w:rPr>
          <w:rFonts w:ascii="Arial" w:eastAsia="Arial" w:hAnsi="Arial" w:cs="Arial"/>
          <w:color w:val="00000A"/>
          <w:sz w:val="24"/>
        </w:rPr>
        <w:t>There are over 1,100 radio and 200 television stations in Turkey.  Despite these large numbers, Turkey’s media are dominated by state-run TRT and five private media conglomerates, some accused of “broadcast[ing], rank[ing] and promote[ing] music-clips and in this way to a certain extent manipulate[ing] the music market in Turkey” (Barış 2010).  Furthermore, corporate holdings are not necesssarily independent of government control, as indicated above, where AKP has unprecedented say over what is allowed on-air. Turkey’s pop industry is an integral part of this mediascape, magnifying the importance of videos on the internet as an alternative for oppositional musical voices.</w:t>
      </w:r>
    </w:p>
    <w:p w:rsidR="00A870D9" w:rsidRPr="00DA3A59" w:rsidRDefault="00DA3A59" w:rsidP="00DA3A59">
      <w:pPr>
        <w:pStyle w:val="ListParagraph"/>
        <w:numPr>
          <w:ilvl w:val="0"/>
          <w:numId w:val="1"/>
        </w:numPr>
        <w:suppressAutoHyphens/>
        <w:spacing w:after="120" w:line="360" w:lineRule="auto"/>
        <w:rPr>
          <w:rFonts w:ascii="Arial" w:eastAsia="Arial" w:hAnsi="Arial" w:cs="Arial"/>
          <w:b/>
          <w:sz w:val="24"/>
        </w:rPr>
      </w:pPr>
      <w:r>
        <w:rPr>
          <w:rFonts w:ascii="Arial" w:eastAsia="Arial" w:hAnsi="Arial" w:cs="Arial"/>
          <w:b/>
          <w:sz w:val="24"/>
        </w:rPr>
        <w:t>Approach to analysis</w:t>
      </w:r>
    </w:p>
    <w:p w:rsidR="00F01604" w:rsidRDefault="003D5969" w:rsidP="00DA3A59">
      <w:pPr>
        <w:spacing w:after="120" w:line="360" w:lineRule="auto"/>
        <w:rPr>
          <w:rFonts w:ascii="Arial" w:eastAsia="Arial" w:hAnsi="Arial" w:cs="Arial"/>
          <w:sz w:val="24"/>
        </w:rPr>
      </w:pPr>
      <w:r>
        <w:rPr>
          <w:rFonts w:ascii="Arial" w:eastAsia="Arial" w:hAnsi="Arial" w:cs="Arial"/>
          <w:sz w:val="24"/>
        </w:rPr>
        <w:t xml:space="preserve">The video </w:t>
      </w:r>
      <w:r w:rsidR="001E0C96">
        <w:rPr>
          <w:rFonts w:ascii="Arial" w:eastAsia="Arial" w:hAnsi="Arial" w:cs="Arial"/>
          <w:sz w:val="24"/>
        </w:rPr>
        <w:t xml:space="preserve">chosen for a close reading, Marsis’s “Oy Oy Recebum”, </w:t>
      </w:r>
      <w:r>
        <w:rPr>
          <w:rFonts w:ascii="Arial" w:eastAsia="Arial" w:hAnsi="Arial" w:cs="Arial"/>
          <w:sz w:val="24"/>
        </w:rPr>
        <w:t>undergoes a</w:t>
      </w:r>
      <w:r w:rsidR="00427370">
        <w:rPr>
          <w:rFonts w:ascii="Arial" w:eastAsia="Arial" w:hAnsi="Arial" w:cs="Arial"/>
          <w:sz w:val="24"/>
        </w:rPr>
        <w:t xml:space="preserve"> multi-modal analysis examin</w:t>
      </w:r>
      <w:r>
        <w:rPr>
          <w:rFonts w:ascii="Arial" w:eastAsia="Arial" w:hAnsi="Arial" w:cs="Arial"/>
          <w:sz w:val="24"/>
        </w:rPr>
        <w:t>ing</w:t>
      </w:r>
      <w:r w:rsidR="00427370">
        <w:rPr>
          <w:rFonts w:ascii="Arial" w:eastAsia="Arial" w:hAnsi="Arial" w:cs="Arial"/>
          <w:sz w:val="24"/>
        </w:rPr>
        <w:t xml:space="preserve"> lyrics, visuals and music.  This approach has t</w:t>
      </w:r>
      <w:r w:rsidR="006961EC">
        <w:rPr>
          <w:rFonts w:ascii="Arial" w:eastAsia="Arial" w:hAnsi="Arial" w:cs="Arial"/>
          <w:sz w:val="24"/>
        </w:rPr>
        <w:t xml:space="preserve">he advantage of </w:t>
      </w:r>
      <w:r>
        <w:rPr>
          <w:rFonts w:ascii="Arial" w:eastAsia="Arial" w:hAnsi="Arial" w:cs="Arial"/>
          <w:sz w:val="24"/>
        </w:rPr>
        <w:t xml:space="preserve">revealing </w:t>
      </w:r>
      <w:r w:rsidR="00427370">
        <w:rPr>
          <w:rFonts w:ascii="Arial" w:eastAsia="Arial" w:hAnsi="Arial" w:cs="Arial"/>
          <w:sz w:val="24"/>
        </w:rPr>
        <w:t xml:space="preserve">the way each mode works to articulate discourses “on a particular occasion, in a particular text” (Kress and van Leeuwen 2001, 29).  </w:t>
      </w:r>
      <w:r w:rsidR="00B6777F">
        <w:rPr>
          <w:rFonts w:ascii="Arial" w:eastAsia="Arial" w:hAnsi="Arial" w:cs="Arial"/>
          <w:sz w:val="24"/>
        </w:rPr>
        <w:t>I</w:t>
      </w:r>
      <w:r w:rsidR="00427370">
        <w:rPr>
          <w:rFonts w:ascii="Arial" w:eastAsia="Arial" w:hAnsi="Arial" w:cs="Arial"/>
          <w:sz w:val="24"/>
        </w:rPr>
        <w:t xml:space="preserve">t </w:t>
      </w:r>
      <w:r w:rsidR="00B6777F">
        <w:rPr>
          <w:rFonts w:ascii="Arial" w:eastAsia="Arial" w:hAnsi="Arial" w:cs="Arial"/>
          <w:sz w:val="24"/>
        </w:rPr>
        <w:t xml:space="preserve">also </w:t>
      </w:r>
      <w:r w:rsidR="00427370">
        <w:rPr>
          <w:rFonts w:ascii="Arial" w:eastAsia="Arial" w:hAnsi="Arial" w:cs="Arial"/>
          <w:sz w:val="24"/>
        </w:rPr>
        <w:t xml:space="preserve">addresses concerns that much </w:t>
      </w:r>
      <w:r w:rsidR="00FC33E3">
        <w:rPr>
          <w:rFonts w:ascii="Arial" w:eastAsia="Arial" w:hAnsi="Arial" w:cs="Arial"/>
          <w:sz w:val="24"/>
        </w:rPr>
        <w:t>video</w:t>
      </w:r>
      <w:r w:rsidR="00427370">
        <w:rPr>
          <w:rFonts w:ascii="Arial" w:eastAsia="Arial" w:hAnsi="Arial" w:cs="Arial"/>
          <w:sz w:val="24"/>
        </w:rPr>
        <w:t xml:space="preserve"> analysis ignores </w:t>
      </w:r>
      <w:r w:rsidR="00F01604">
        <w:rPr>
          <w:rFonts w:ascii="Arial" w:eastAsia="Arial" w:hAnsi="Arial" w:cs="Arial"/>
          <w:sz w:val="24"/>
        </w:rPr>
        <w:t>musical sounds, them “usually relegated to the status of sound track” (</w:t>
      </w:r>
      <w:r w:rsidR="00427370">
        <w:rPr>
          <w:rFonts w:ascii="Arial" w:eastAsia="Arial" w:hAnsi="Arial" w:cs="Arial"/>
          <w:sz w:val="24"/>
        </w:rPr>
        <w:t xml:space="preserve">Goodwin 1993, </w:t>
      </w:r>
      <w:r w:rsidR="007C621E">
        <w:rPr>
          <w:rFonts w:ascii="Arial" w:eastAsia="Arial" w:hAnsi="Arial" w:cs="Arial"/>
          <w:sz w:val="24"/>
        </w:rPr>
        <w:t>4</w:t>
      </w:r>
      <w:r w:rsidR="00427370">
        <w:rPr>
          <w:rFonts w:ascii="Arial" w:eastAsia="Arial" w:hAnsi="Arial" w:cs="Arial"/>
          <w:sz w:val="24"/>
        </w:rPr>
        <w:t xml:space="preserve">).  Multi-modal analysis finds its origins in Critical Discourse Analysis (CDA) and Halliday’s (1985) functional </w:t>
      </w:r>
      <w:r w:rsidR="00427370">
        <w:rPr>
          <w:rFonts w:ascii="Arial" w:eastAsia="Arial" w:hAnsi="Arial" w:cs="Arial"/>
          <w:sz w:val="24"/>
        </w:rPr>
        <w:lastRenderedPageBreak/>
        <w:t xml:space="preserve">grammar </w:t>
      </w:r>
      <w:r w:rsidR="00B6777F">
        <w:rPr>
          <w:rFonts w:ascii="Arial" w:eastAsia="Arial" w:hAnsi="Arial" w:cs="Arial"/>
          <w:sz w:val="24"/>
        </w:rPr>
        <w:t>which assume</w:t>
      </w:r>
      <w:r w:rsidR="00427370">
        <w:rPr>
          <w:rFonts w:ascii="Arial" w:eastAsia="Arial" w:hAnsi="Arial" w:cs="Arial"/>
          <w:sz w:val="24"/>
        </w:rPr>
        <w:t xml:space="preserve"> linguistic and visual choices reveal broader discourses articulated in texts (Kress and van Leeuwen 2001).  These discourses can be thought of as models of the world and project certain social values and ideas which contribute to the (re)production of social life.  The aim of analysis is to reveal what kinds of social relations of power, inequalities and interests are perpetuated, generated or legitimated in texts both explicitly and implicitly (</w:t>
      </w:r>
      <w:r>
        <w:rPr>
          <w:rFonts w:ascii="Arial" w:eastAsia="Arial" w:hAnsi="Arial" w:cs="Arial"/>
          <w:sz w:val="24"/>
        </w:rPr>
        <w:t>v</w:t>
      </w:r>
      <w:r w:rsidR="00427370">
        <w:rPr>
          <w:rFonts w:ascii="Arial" w:eastAsia="Arial" w:hAnsi="Arial" w:cs="Arial"/>
          <w:sz w:val="24"/>
        </w:rPr>
        <w:t xml:space="preserve">an Dijk 1993).  </w:t>
      </w:r>
    </w:p>
    <w:p w:rsidR="00A870D9" w:rsidRDefault="00FC33E3" w:rsidP="00FC33E3">
      <w:pPr>
        <w:spacing w:after="120" w:line="360" w:lineRule="auto"/>
        <w:ind w:firstLine="708"/>
        <w:rPr>
          <w:rFonts w:ascii="Arial" w:eastAsia="Arial" w:hAnsi="Arial" w:cs="Arial"/>
          <w:sz w:val="24"/>
        </w:rPr>
      </w:pPr>
      <w:r>
        <w:rPr>
          <w:rFonts w:ascii="Arial" w:eastAsia="Arial" w:hAnsi="Arial" w:cs="Arial"/>
          <w:sz w:val="24"/>
        </w:rPr>
        <w:t>Here, v</w:t>
      </w:r>
      <w:r w:rsidR="00427370">
        <w:rPr>
          <w:rFonts w:ascii="Arial" w:eastAsia="Arial" w:hAnsi="Arial" w:cs="Arial"/>
          <w:sz w:val="24"/>
        </w:rPr>
        <w:t xml:space="preserve">ideos are analysed as a multi-modal site of communication where lyrics, visuals and music are viewed as semiotic resources.  For lyrics and images, this </w:t>
      </w:r>
      <w:r w:rsidR="00F01604">
        <w:rPr>
          <w:rFonts w:ascii="Arial" w:eastAsia="Arial" w:hAnsi="Arial" w:cs="Arial"/>
          <w:sz w:val="24"/>
        </w:rPr>
        <w:t>paper</w:t>
      </w:r>
      <w:r w:rsidR="00427370">
        <w:rPr>
          <w:rFonts w:ascii="Arial" w:eastAsia="Arial" w:hAnsi="Arial" w:cs="Arial"/>
          <w:sz w:val="24"/>
        </w:rPr>
        <w:t xml:space="preserve"> employs a social semiotic approach developed and used by a number of scholars (Machin 2010, 2007; van Leeuwen 2005, 1996, 1995; Kress and van Leeuwen 2001).  At a basic level, the “discourse schema” </w:t>
      </w:r>
      <w:r w:rsidR="00796673">
        <w:rPr>
          <w:rFonts w:ascii="Arial" w:eastAsia="Arial" w:hAnsi="Arial" w:cs="Arial"/>
          <w:sz w:val="24"/>
        </w:rPr>
        <w:t>of lyrics and visuals are</w:t>
      </w:r>
      <w:r w:rsidR="001E0C96">
        <w:rPr>
          <w:rFonts w:ascii="Arial" w:eastAsia="Arial" w:hAnsi="Arial" w:cs="Arial"/>
          <w:sz w:val="24"/>
        </w:rPr>
        <w:t xml:space="preserve"> </w:t>
      </w:r>
      <w:r w:rsidR="00427370">
        <w:rPr>
          <w:rFonts w:ascii="Arial" w:eastAsia="Arial" w:hAnsi="Arial" w:cs="Arial"/>
          <w:sz w:val="24"/>
        </w:rPr>
        <w:t xml:space="preserve">examined to reveal “the social values that underlie the song” (Machin 2010, 78).  Here, details are stripped to identify the generic role played by characters which “tells us about the cultural values about identities and behaviours that lie deeper in a song” (ibid., 81).  At another level, </w:t>
      </w:r>
      <w:r w:rsidR="00796673">
        <w:rPr>
          <w:rFonts w:ascii="Arial" w:eastAsia="Arial" w:hAnsi="Arial" w:cs="Arial"/>
          <w:sz w:val="24"/>
        </w:rPr>
        <w:t xml:space="preserve">recontextualisations of social action are examined following the influential work of van Leeuwen (1995).  </w:t>
      </w:r>
      <w:r w:rsidR="00B6777F">
        <w:rPr>
          <w:rFonts w:ascii="Arial" w:eastAsia="Arial" w:hAnsi="Arial" w:cs="Arial"/>
          <w:sz w:val="24"/>
        </w:rPr>
        <w:t xml:space="preserve">How social actions are recontextualised </w:t>
      </w:r>
      <w:r w:rsidR="00427370">
        <w:rPr>
          <w:rFonts w:ascii="Arial" w:eastAsia="Arial" w:hAnsi="Arial" w:cs="Arial"/>
          <w:sz w:val="24"/>
        </w:rPr>
        <w:t>“encode different interpretations of, and different attitudes to, the social actions represented”</w:t>
      </w:r>
      <w:r w:rsidR="00796673">
        <w:rPr>
          <w:rFonts w:ascii="Arial" w:eastAsia="Arial" w:hAnsi="Arial" w:cs="Arial"/>
          <w:sz w:val="24"/>
        </w:rPr>
        <w:t>, a significant factor in articulating discourses</w:t>
      </w:r>
      <w:r w:rsidR="00427370">
        <w:rPr>
          <w:rFonts w:ascii="Arial" w:eastAsia="Arial" w:hAnsi="Arial" w:cs="Arial"/>
          <w:sz w:val="24"/>
        </w:rPr>
        <w:t xml:space="preserve"> (van Leeuwen 1995, 81).  </w:t>
      </w:r>
      <w:r w:rsidR="00796673">
        <w:rPr>
          <w:rFonts w:ascii="Arial" w:eastAsia="Arial" w:hAnsi="Arial" w:cs="Arial"/>
          <w:sz w:val="24"/>
        </w:rPr>
        <w:t xml:space="preserve">Specifically, </w:t>
      </w:r>
      <w:r w:rsidR="00427370">
        <w:rPr>
          <w:rFonts w:ascii="Arial" w:eastAsia="Arial" w:hAnsi="Arial" w:cs="Arial"/>
          <w:sz w:val="24"/>
        </w:rPr>
        <w:t>actions are analysed in terms of transactivity, de-activations through objectivation and descriptivization, de-agentialisation, overdetermination</w:t>
      </w:r>
      <w:r w:rsidR="006D5AF4">
        <w:rPr>
          <w:rFonts w:ascii="Arial" w:eastAsia="Arial" w:hAnsi="Arial" w:cs="Arial"/>
          <w:sz w:val="24"/>
        </w:rPr>
        <w:t>,</w:t>
      </w:r>
      <w:r w:rsidR="00427370">
        <w:rPr>
          <w:rFonts w:ascii="Arial" w:eastAsia="Arial" w:hAnsi="Arial" w:cs="Arial"/>
          <w:sz w:val="24"/>
        </w:rPr>
        <w:t xml:space="preserve"> generalization and abstraction.    </w:t>
      </w:r>
    </w:p>
    <w:p w:rsidR="00A870D9" w:rsidRDefault="00427370" w:rsidP="00796673">
      <w:pPr>
        <w:spacing w:after="120" w:line="360" w:lineRule="auto"/>
        <w:ind w:firstLine="708"/>
        <w:rPr>
          <w:rFonts w:ascii="Arial" w:eastAsia="Arial" w:hAnsi="Arial" w:cs="Arial"/>
          <w:sz w:val="24"/>
        </w:rPr>
      </w:pPr>
      <w:r>
        <w:rPr>
          <w:rFonts w:ascii="Arial" w:eastAsia="Arial" w:hAnsi="Arial" w:cs="Arial"/>
          <w:sz w:val="24"/>
        </w:rPr>
        <w:t>The music</w:t>
      </w:r>
      <w:r w:rsidR="00352637">
        <w:rPr>
          <w:rFonts w:ascii="Arial" w:eastAsia="Arial" w:hAnsi="Arial" w:cs="Arial"/>
          <w:sz w:val="24"/>
        </w:rPr>
        <w:t>al sounds are</w:t>
      </w:r>
      <w:r>
        <w:rPr>
          <w:rFonts w:ascii="Arial" w:eastAsia="Arial" w:hAnsi="Arial" w:cs="Arial"/>
          <w:sz w:val="24"/>
        </w:rPr>
        <w:t xml:space="preserve"> analysed using a semiotic approach developed by van Leeuwen (1999) and Tagg (1990, 1984, 1983) and furthered by Machin (2010).  Van Leeuwen (1999) identifies six major domains of sound which contribute to meanings.  These domains do not dictate what listeners hear but identify experiential meaning potential of the sounds listeners experience (van Leeuwen 1999, 94). Musicians manipulate such domains as perspective connoting social distance, music’s adherence (or not) to regularity, how sounds interact with each other, melody, voice quality, timbre and the modality of sounds.  These domains are considered, where </w:t>
      </w:r>
      <w:r w:rsidR="006D5AF4">
        <w:rPr>
          <w:rFonts w:ascii="Arial" w:eastAsia="Arial" w:hAnsi="Arial" w:cs="Arial"/>
          <w:sz w:val="24"/>
        </w:rPr>
        <w:t>relevant</w:t>
      </w:r>
      <w:r>
        <w:rPr>
          <w:rFonts w:ascii="Arial" w:eastAsia="Arial" w:hAnsi="Arial" w:cs="Arial"/>
          <w:sz w:val="24"/>
        </w:rPr>
        <w:t xml:space="preserve">, to reveal </w:t>
      </w:r>
      <w:r w:rsidR="00352637">
        <w:rPr>
          <w:rFonts w:ascii="Arial" w:eastAsia="Arial" w:hAnsi="Arial" w:cs="Arial"/>
          <w:sz w:val="24"/>
        </w:rPr>
        <w:t xml:space="preserve">the role musical sounds make </w:t>
      </w:r>
      <w:r w:rsidR="005F2AA9">
        <w:rPr>
          <w:rFonts w:ascii="Arial" w:eastAsia="Arial" w:hAnsi="Arial" w:cs="Arial"/>
          <w:sz w:val="24"/>
        </w:rPr>
        <w:t xml:space="preserve">in </w:t>
      </w:r>
      <w:r>
        <w:rPr>
          <w:rFonts w:ascii="Arial" w:eastAsia="Arial" w:hAnsi="Arial" w:cs="Arial"/>
          <w:sz w:val="24"/>
        </w:rPr>
        <w:t>articulat</w:t>
      </w:r>
      <w:r w:rsidR="005F2AA9">
        <w:rPr>
          <w:rFonts w:ascii="Arial" w:eastAsia="Arial" w:hAnsi="Arial" w:cs="Arial"/>
          <w:sz w:val="24"/>
        </w:rPr>
        <w:t>ing</w:t>
      </w:r>
      <w:r>
        <w:rPr>
          <w:rFonts w:ascii="Arial" w:eastAsia="Arial" w:hAnsi="Arial" w:cs="Arial"/>
          <w:sz w:val="24"/>
        </w:rPr>
        <w:t xml:space="preserve"> discourses of protest alongside authenticity.  </w:t>
      </w:r>
    </w:p>
    <w:p w:rsidR="00030BAF" w:rsidRPr="00DA3A59" w:rsidRDefault="00030BAF" w:rsidP="00DA3A59">
      <w:pPr>
        <w:pStyle w:val="ListParagraph"/>
        <w:numPr>
          <w:ilvl w:val="0"/>
          <w:numId w:val="1"/>
        </w:numPr>
        <w:spacing w:after="120" w:line="360" w:lineRule="auto"/>
        <w:rPr>
          <w:rFonts w:ascii="Arial" w:eastAsia="Arial" w:hAnsi="Arial" w:cs="Arial"/>
          <w:b/>
          <w:sz w:val="24"/>
        </w:rPr>
      </w:pPr>
      <w:r w:rsidRPr="00DA3A59">
        <w:rPr>
          <w:rFonts w:ascii="Arial" w:eastAsia="Arial" w:hAnsi="Arial" w:cs="Arial"/>
          <w:b/>
          <w:sz w:val="24"/>
        </w:rPr>
        <w:t>Data</w:t>
      </w:r>
    </w:p>
    <w:p w:rsidR="00030BAF" w:rsidRDefault="00030BAF" w:rsidP="00DA3A59">
      <w:pPr>
        <w:suppressAutoHyphens/>
        <w:spacing w:after="120" w:line="360" w:lineRule="auto"/>
        <w:rPr>
          <w:rFonts w:ascii="Arial" w:eastAsia="Arial" w:hAnsi="Arial" w:cs="Arial"/>
          <w:sz w:val="24"/>
        </w:rPr>
      </w:pPr>
      <w:r>
        <w:rPr>
          <w:rFonts w:ascii="Arial" w:eastAsia="Arial" w:hAnsi="Arial" w:cs="Arial"/>
          <w:sz w:val="24"/>
        </w:rPr>
        <w:lastRenderedPageBreak/>
        <w:t>The sample of videos was</w:t>
      </w:r>
      <w:r w:rsidR="007A1CA4">
        <w:rPr>
          <w:rFonts w:ascii="Arial" w:eastAsia="Arial" w:hAnsi="Arial" w:cs="Arial"/>
          <w:sz w:val="24"/>
        </w:rPr>
        <w:t xml:space="preserve"> </w:t>
      </w:r>
      <w:r>
        <w:rPr>
          <w:rFonts w:ascii="Arial" w:eastAsia="Arial" w:hAnsi="Arial" w:cs="Arial"/>
          <w:sz w:val="24"/>
        </w:rPr>
        <w:t>selected based on three criteria.  Videos had to be available to a wide Turkish audience.  Due to the sensitive nature of protest, most Gezi Park videos were “unofficial” and distributed via the internet</w:t>
      </w:r>
      <w:r>
        <w:rPr>
          <w:rFonts w:ascii="Arial" w:eastAsia="Arial" w:hAnsi="Arial" w:cs="Arial"/>
          <w:color w:val="000000"/>
          <w:sz w:val="24"/>
        </w:rPr>
        <w:t>.  O</w:t>
      </w:r>
      <w:r>
        <w:rPr>
          <w:rFonts w:ascii="Arial" w:eastAsia="Arial" w:hAnsi="Arial" w:cs="Arial"/>
          <w:sz w:val="24"/>
        </w:rPr>
        <w:t xml:space="preserve">nly videos released during the protests were selected and of these, only those which were obviously about the protests.  The researcher collected over 100 videos from June 2013 when protest participation peaked.  The researcher performed a daily scan of the internet, helped by protesters’ recommendations.  The 100 videos inform the analysis and are referred to throughout with </w:t>
      </w:r>
      <w:r>
        <w:rPr>
          <w:rFonts w:ascii="Arial" w:eastAsia="Arial" w:hAnsi="Arial" w:cs="Arial"/>
          <w:color w:val="000000"/>
          <w:sz w:val="24"/>
          <w:shd w:val="clear" w:color="auto" w:fill="FFFFFF"/>
        </w:rPr>
        <w:t>a typical example closely analysed</w:t>
      </w:r>
      <w:r>
        <w:rPr>
          <w:rFonts w:ascii="Arial" w:eastAsia="Arial" w:hAnsi="Arial" w:cs="Arial"/>
          <w:sz w:val="24"/>
        </w:rPr>
        <w:t xml:space="preserve">.       </w:t>
      </w:r>
    </w:p>
    <w:p w:rsidR="00030BAF" w:rsidRDefault="00030BAF" w:rsidP="00030BAF">
      <w:pPr>
        <w:suppressAutoHyphens/>
        <w:spacing w:after="120" w:line="360" w:lineRule="auto"/>
        <w:ind w:firstLine="708"/>
        <w:rPr>
          <w:rFonts w:ascii="Arial" w:eastAsia="Arial" w:hAnsi="Arial" w:cs="Arial"/>
          <w:sz w:val="24"/>
        </w:rPr>
      </w:pPr>
      <w:r>
        <w:rPr>
          <w:rFonts w:ascii="Arial" w:eastAsia="Arial" w:hAnsi="Arial" w:cs="Arial"/>
          <w:sz w:val="24"/>
        </w:rPr>
        <w:t xml:space="preserve">Marsis’s “Oy Oy Recebum” is analysed in detail.  Formed in Istanbul in 2005, Marsis has released two albums in 2009 and 2012 on independent labels.  It has produced two official videos alongside a large number of unofficial videos which appear on Youtube.  A typical rock line up of vocalist, electric guitar, bass and drums alongside a Karadeniz (Turkey’s Black Sea region) fiddle gives it a distinct sound.  It claims to have a “significant political attitude”, naming nuclear power plants and Black Sea languages and cultures amongst its concerns.  The chosen video (found on </w:t>
      </w:r>
      <w:hyperlink r:id="rId6" w:history="1">
        <w:r w:rsidRPr="007930D4">
          <w:rPr>
            <w:rStyle w:val="Hyperlink"/>
            <w:rFonts w:ascii="Arial" w:eastAsia="Arial" w:hAnsi="Arial" w:cs="Arial"/>
            <w:sz w:val="24"/>
          </w:rPr>
          <w:t>http://www.youtube.com/watch?v=Je9ooFC0FeM</w:t>
        </w:r>
      </w:hyperlink>
      <w:r>
        <w:rPr>
          <w:rFonts w:ascii="Arial" w:eastAsia="Arial" w:hAnsi="Arial" w:cs="Arial"/>
          <w:sz w:val="24"/>
        </w:rPr>
        <w:t>) was the first of four associated with the song, first released on Youtube on 6 June 2013.  It boasted over 186,000 viewings at the time of writing.  Although this video is “unofficial”, it appears on Marsis’s facebook page, suggesting the band’s involvement or at least its approval.  The title, chorus and melody are a remake of the song “Oy Oy Eminem” made popular by Mustafa Topaloğlu.  The original is a love song about a woman named “Emine”, ironically the name of the wife of the Turkish Prime Minister of the time,</w:t>
      </w:r>
      <w:r w:rsidR="007A1CA4">
        <w:rPr>
          <w:rFonts w:ascii="Arial" w:eastAsia="Arial" w:hAnsi="Arial" w:cs="Arial"/>
          <w:sz w:val="24"/>
        </w:rPr>
        <w:t xml:space="preserve"> </w:t>
      </w:r>
      <w:r>
        <w:rPr>
          <w:rFonts w:ascii="Arial" w:eastAsia="Arial" w:hAnsi="Arial" w:cs="Arial"/>
          <w:sz w:val="24"/>
        </w:rPr>
        <w:t xml:space="preserve">Recep Tayyip Erdoğan.  Turkey’s mainstream media did not play the song, it relying solely on internet distribution.  </w:t>
      </w:r>
    </w:p>
    <w:p w:rsidR="00A870D9" w:rsidRPr="00DA3A59" w:rsidRDefault="00A04C28" w:rsidP="00DA3A59">
      <w:pPr>
        <w:pStyle w:val="ListParagraph"/>
        <w:numPr>
          <w:ilvl w:val="0"/>
          <w:numId w:val="1"/>
        </w:numPr>
        <w:spacing w:after="120" w:line="360" w:lineRule="auto"/>
        <w:rPr>
          <w:rFonts w:ascii="Arial" w:eastAsia="Arial" w:hAnsi="Arial" w:cs="Arial"/>
          <w:b/>
          <w:sz w:val="24"/>
        </w:rPr>
      </w:pPr>
      <w:r w:rsidRPr="00DA3A59">
        <w:rPr>
          <w:rFonts w:ascii="Arial" w:eastAsia="Arial" w:hAnsi="Arial" w:cs="Arial"/>
          <w:b/>
          <w:sz w:val="24"/>
        </w:rPr>
        <w:t xml:space="preserve">Textual </w:t>
      </w:r>
      <w:r w:rsidR="00427370" w:rsidRPr="00DA3A59">
        <w:rPr>
          <w:rFonts w:ascii="Arial" w:eastAsia="Arial" w:hAnsi="Arial" w:cs="Arial"/>
          <w:b/>
          <w:sz w:val="24"/>
        </w:rPr>
        <w:t>Analysis</w:t>
      </w:r>
    </w:p>
    <w:p w:rsidR="00FE387C" w:rsidRPr="00FE387C" w:rsidRDefault="00121391">
      <w:pPr>
        <w:spacing w:after="120" w:line="360" w:lineRule="auto"/>
        <w:rPr>
          <w:rFonts w:ascii="Arial" w:eastAsia="Arial" w:hAnsi="Arial" w:cs="Arial"/>
          <w:sz w:val="24"/>
        </w:rPr>
      </w:pPr>
      <w:r>
        <w:rPr>
          <w:rFonts w:ascii="Arial" w:eastAsia="Arial" w:hAnsi="Arial" w:cs="Arial"/>
          <w:sz w:val="24"/>
        </w:rPr>
        <w:t>L</w:t>
      </w:r>
      <w:r w:rsidR="00FE387C">
        <w:rPr>
          <w:rFonts w:ascii="Arial" w:eastAsia="Arial" w:hAnsi="Arial" w:cs="Arial"/>
          <w:sz w:val="24"/>
        </w:rPr>
        <w:t>yrics, visuals and musical sounds</w:t>
      </w:r>
      <w:r>
        <w:rPr>
          <w:rFonts w:ascii="Arial" w:eastAsia="Arial" w:hAnsi="Arial" w:cs="Arial"/>
          <w:sz w:val="24"/>
        </w:rPr>
        <w:t xml:space="preserve"> are analysed to reveal what discourses are being communicated</w:t>
      </w:r>
      <w:r w:rsidR="00BE092E">
        <w:rPr>
          <w:rFonts w:ascii="Arial" w:eastAsia="Arial" w:hAnsi="Arial" w:cs="Arial"/>
          <w:sz w:val="24"/>
        </w:rPr>
        <w:t xml:space="preserve"> in Marsis’s “Oy Oy Recebum”</w:t>
      </w:r>
      <w:r>
        <w:rPr>
          <w:rFonts w:ascii="Arial" w:eastAsia="Arial" w:hAnsi="Arial" w:cs="Arial"/>
          <w:sz w:val="24"/>
        </w:rPr>
        <w:t>.</w:t>
      </w:r>
      <w:r w:rsidR="00BE092E">
        <w:rPr>
          <w:rFonts w:ascii="Arial" w:eastAsia="Arial" w:hAnsi="Arial" w:cs="Arial"/>
          <w:sz w:val="24"/>
        </w:rPr>
        <w:t xml:space="preserve"> </w:t>
      </w:r>
      <w:r>
        <w:rPr>
          <w:rFonts w:ascii="Arial" w:eastAsia="Arial" w:hAnsi="Arial" w:cs="Arial"/>
          <w:sz w:val="24"/>
        </w:rPr>
        <w:t xml:space="preserve"> </w:t>
      </w:r>
      <w:r w:rsidR="0028600A">
        <w:rPr>
          <w:rFonts w:ascii="Arial" w:eastAsia="Arial" w:hAnsi="Arial" w:cs="Arial"/>
          <w:sz w:val="24"/>
        </w:rPr>
        <w:t>Such a</w:t>
      </w:r>
      <w:r w:rsidR="009434DA">
        <w:rPr>
          <w:rFonts w:ascii="Arial" w:eastAsia="Arial" w:hAnsi="Arial" w:cs="Arial"/>
          <w:sz w:val="24"/>
        </w:rPr>
        <w:t xml:space="preserve"> detailed reading </w:t>
      </w:r>
      <w:r w:rsidR="00684198">
        <w:rPr>
          <w:rFonts w:ascii="Arial" w:eastAsia="Arial" w:hAnsi="Arial" w:cs="Arial"/>
          <w:sz w:val="24"/>
        </w:rPr>
        <w:t>sees</w:t>
      </w:r>
      <w:r w:rsidR="009434DA">
        <w:rPr>
          <w:rFonts w:ascii="Arial" w:eastAsia="Arial" w:hAnsi="Arial" w:cs="Arial"/>
          <w:sz w:val="24"/>
        </w:rPr>
        <w:t xml:space="preserve"> a </w:t>
      </w:r>
      <w:r w:rsidR="00FE387C">
        <w:rPr>
          <w:rFonts w:ascii="Arial" w:eastAsia="Arial" w:hAnsi="Arial" w:cs="Arial"/>
          <w:sz w:val="24"/>
        </w:rPr>
        <w:t xml:space="preserve">simplification </w:t>
      </w:r>
      <w:r w:rsidR="00B91952">
        <w:rPr>
          <w:rFonts w:ascii="Arial" w:eastAsia="Arial" w:hAnsi="Arial" w:cs="Arial"/>
          <w:sz w:val="24"/>
        </w:rPr>
        <w:t xml:space="preserve">of politics </w:t>
      </w:r>
      <w:r w:rsidR="00D87F69">
        <w:rPr>
          <w:rFonts w:ascii="Arial" w:eastAsia="Arial" w:hAnsi="Arial" w:cs="Arial"/>
          <w:sz w:val="24"/>
        </w:rPr>
        <w:t xml:space="preserve">and events </w:t>
      </w:r>
      <w:r w:rsidR="00B91952">
        <w:rPr>
          <w:rFonts w:ascii="Arial" w:eastAsia="Arial" w:hAnsi="Arial" w:cs="Arial"/>
          <w:sz w:val="24"/>
        </w:rPr>
        <w:t xml:space="preserve">through </w:t>
      </w:r>
      <w:r w:rsidR="009434DA">
        <w:rPr>
          <w:rFonts w:ascii="Arial" w:eastAsia="Arial" w:hAnsi="Arial" w:cs="Arial"/>
          <w:sz w:val="24"/>
        </w:rPr>
        <w:t xml:space="preserve">the use of </w:t>
      </w:r>
      <w:r w:rsidR="00B91952">
        <w:rPr>
          <w:rFonts w:ascii="Arial" w:eastAsia="Arial" w:hAnsi="Arial" w:cs="Arial"/>
          <w:sz w:val="24"/>
        </w:rPr>
        <w:t>pronouns</w:t>
      </w:r>
      <w:r w:rsidR="00D87F69">
        <w:rPr>
          <w:rFonts w:ascii="Arial" w:eastAsia="Arial" w:hAnsi="Arial" w:cs="Arial"/>
          <w:sz w:val="24"/>
        </w:rPr>
        <w:t>,</w:t>
      </w:r>
      <w:r w:rsidR="007A1CA4">
        <w:rPr>
          <w:rFonts w:ascii="Arial" w:eastAsia="Arial" w:hAnsi="Arial" w:cs="Arial"/>
          <w:sz w:val="24"/>
        </w:rPr>
        <w:t xml:space="preserve"> </w:t>
      </w:r>
      <w:r w:rsidR="00D87F69">
        <w:rPr>
          <w:rFonts w:ascii="Arial" w:eastAsia="Arial" w:hAnsi="Arial" w:cs="Arial"/>
          <w:sz w:val="24"/>
        </w:rPr>
        <w:t xml:space="preserve">collectivisation, </w:t>
      </w:r>
      <w:r w:rsidR="00B91952">
        <w:rPr>
          <w:rFonts w:ascii="Arial" w:eastAsia="Arial" w:hAnsi="Arial" w:cs="Arial"/>
          <w:sz w:val="24"/>
        </w:rPr>
        <w:t>transivity and an absence of specifics.  As such protest becomes generic and im</w:t>
      </w:r>
      <w:r w:rsidR="00342B3D">
        <w:rPr>
          <w:rFonts w:ascii="Arial" w:eastAsia="Arial" w:hAnsi="Arial" w:cs="Arial"/>
          <w:sz w:val="24"/>
        </w:rPr>
        <w:t>m</w:t>
      </w:r>
      <w:r w:rsidR="00B91952">
        <w:rPr>
          <w:rFonts w:ascii="Arial" w:eastAsia="Arial" w:hAnsi="Arial" w:cs="Arial"/>
          <w:sz w:val="24"/>
        </w:rPr>
        <w:t>obilised. Here, each mode is analysed</w:t>
      </w:r>
      <w:r w:rsidR="00342B3D">
        <w:rPr>
          <w:rFonts w:ascii="Arial" w:eastAsia="Arial" w:hAnsi="Arial" w:cs="Arial"/>
          <w:sz w:val="24"/>
        </w:rPr>
        <w:t xml:space="preserve"> in turn</w:t>
      </w:r>
      <w:r w:rsidR="00B91952">
        <w:rPr>
          <w:rFonts w:ascii="Arial" w:eastAsia="Arial" w:hAnsi="Arial" w:cs="Arial"/>
          <w:sz w:val="24"/>
        </w:rPr>
        <w:t xml:space="preserve"> to reveal </w:t>
      </w:r>
      <w:r w:rsidR="009434DA">
        <w:rPr>
          <w:rFonts w:ascii="Arial" w:eastAsia="Arial" w:hAnsi="Arial" w:cs="Arial"/>
          <w:sz w:val="24"/>
        </w:rPr>
        <w:t>its</w:t>
      </w:r>
      <w:r w:rsidR="00B91952">
        <w:rPr>
          <w:rFonts w:ascii="Arial" w:eastAsia="Arial" w:hAnsi="Arial" w:cs="Arial"/>
          <w:sz w:val="24"/>
        </w:rPr>
        <w:t xml:space="preserve"> unique role.</w:t>
      </w:r>
    </w:p>
    <w:p w:rsidR="00A870D9" w:rsidRPr="00DA3A59" w:rsidRDefault="00DA3A59">
      <w:pPr>
        <w:spacing w:after="120" w:line="360" w:lineRule="auto"/>
        <w:rPr>
          <w:rFonts w:ascii="Arial" w:eastAsia="Arial" w:hAnsi="Arial" w:cs="Arial"/>
          <w:sz w:val="24"/>
        </w:rPr>
      </w:pPr>
      <w:r>
        <w:rPr>
          <w:rFonts w:ascii="Arial" w:eastAsia="Arial" w:hAnsi="Arial" w:cs="Arial"/>
          <w:sz w:val="24"/>
        </w:rPr>
        <w:t xml:space="preserve">5.1 </w:t>
      </w:r>
      <w:r w:rsidR="00427370" w:rsidRPr="00DA3A59">
        <w:rPr>
          <w:rFonts w:ascii="Arial" w:eastAsia="Arial" w:hAnsi="Arial" w:cs="Arial"/>
          <w:sz w:val="24"/>
        </w:rPr>
        <w:t xml:space="preserve">Lyrics </w:t>
      </w:r>
    </w:p>
    <w:p w:rsidR="00A870D9" w:rsidRDefault="00BE45BD" w:rsidP="00D87F69">
      <w:pPr>
        <w:spacing w:after="120" w:line="360" w:lineRule="auto"/>
        <w:rPr>
          <w:rFonts w:ascii="Arial" w:eastAsia="Arial" w:hAnsi="Arial" w:cs="Arial"/>
          <w:sz w:val="24"/>
        </w:rPr>
      </w:pPr>
      <w:r>
        <w:rPr>
          <w:rFonts w:ascii="Arial" w:eastAsia="Arial" w:hAnsi="Arial" w:cs="Arial"/>
          <w:sz w:val="24"/>
        </w:rPr>
        <w:lastRenderedPageBreak/>
        <w:t>Marsis’s lyrics are in the style of an open letter to Prime Minister</w:t>
      </w:r>
      <w:r w:rsidR="00F52AC6">
        <w:rPr>
          <w:rFonts w:ascii="Arial" w:eastAsia="Arial" w:hAnsi="Arial" w:cs="Arial"/>
          <w:sz w:val="24"/>
        </w:rPr>
        <w:t xml:space="preserve"> </w:t>
      </w:r>
      <w:r w:rsidR="00342B3D">
        <w:rPr>
          <w:rFonts w:ascii="Arial" w:eastAsia="Arial" w:hAnsi="Arial" w:cs="Arial"/>
          <w:sz w:val="24"/>
        </w:rPr>
        <w:t>E</w:t>
      </w:r>
      <w:r>
        <w:rPr>
          <w:rFonts w:ascii="Arial" w:eastAsia="Arial" w:hAnsi="Arial" w:cs="Arial"/>
          <w:sz w:val="24"/>
        </w:rPr>
        <w:t xml:space="preserve">rdoğan, using vague and ironic </w:t>
      </w:r>
      <w:r w:rsidRPr="00F52AC6">
        <w:rPr>
          <w:rFonts w:ascii="Arial" w:eastAsia="Arial" w:hAnsi="Arial" w:cs="Arial"/>
          <w:sz w:val="24"/>
          <w:szCs w:val="24"/>
        </w:rPr>
        <w:t xml:space="preserve">references. </w:t>
      </w:r>
      <w:r w:rsidR="00F52AC6" w:rsidRPr="00F52AC6">
        <w:rPr>
          <w:rFonts w:ascii="Arial" w:eastAsia="Arial" w:hAnsi="Arial" w:cs="Arial"/>
          <w:sz w:val="24"/>
          <w:szCs w:val="24"/>
        </w:rPr>
        <w:t xml:space="preserve"> </w:t>
      </w:r>
      <w:r w:rsidR="00F52AC6">
        <w:rPr>
          <w:rStyle w:val="CommentReference"/>
          <w:rFonts w:ascii="Arial" w:hAnsi="Arial" w:cs="Arial"/>
          <w:sz w:val="24"/>
          <w:szCs w:val="24"/>
        </w:rPr>
        <w:t>A</w:t>
      </w:r>
      <w:r w:rsidR="00F52AC6" w:rsidRPr="00F52AC6">
        <w:rPr>
          <w:rStyle w:val="CommentReference"/>
          <w:rFonts w:ascii="Arial" w:hAnsi="Arial" w:cs="Arial"/>
          <w:sz w:val="24"/>
          <w:szCs w:val="24"/>
        </w:rPr>
        <w:t>t a first level of analysis</w:t>
      </w:r>
      <w:r w:rsidR="00F52AC6">
        <w:rPr>
          <w:rStyle w:val="CommentReference"/>
          <w:rFonts w:ascii="Arial" w:hAnsi="Arial" w:cs="Arial"/>
          <w:sz w:val="24"/>
          <w:szCs w:val="24"/>
        </w:rPr>
        <w:t>,</w:t>
      </w:r>
      <w:r w:rsidR="00F52AC6" w:rsidRPr="00F52AC6">
        <w:rPr>
          <w:rStyle w:val="CommentReference"/>
          <w:rFonts w:ascii="Arial" w:hAnsi="Arial" w:cs="Arial"/>
          <w:sz w:val="24"/>
          <w:szCs w:val="24"/>
        </w:rPr>
        <w:t xml:space="preserve"> we can identify the discourse schema, which is the basic structure of the song.  </w:t>
      </w:r>
      <w:r w:rsidR="00342B3D">
        <w:rPr>
          <w:rStyle w:val="CommentReference"/>
          <w:rFonts w:ascii="Arial" w:hAnsi="Arial" w:cs="Arial"/>
          <w:sz w:val="24"/>
          <w:szCs w:val="24"/>
        </w:rPr>
        <w:t xml:space="preserve">By </w:t>
      </w:r>
      <w:r w:rsidR="00342B3D">
        <w:rPr>
          <w:rFonts w:ascii="Arial" w:eastAsia="Arial" w:hAnsi="Arial" w:cs="Arial"/>
          <w:sz w:val="24"/>
        </w:rPr>
        <w:t xml:space="preserve">stripping “away the details of [the] narrative in order to reveal its core structure”, we can </w:t>
      </w:r>
      <w:r w:rsidR="00F52AC6">
        <w:rPr>
          <w:rStyle w:val="CommentReference"/>
          <w:rFonts w:ascii="Arial" w:hAnsi="Arial" w:cs="Arial"/>
          <w:sz w:val="24"/>
          <w:szCs w:val="24"/>
        </w:rPr>
        <w:t xml:space="preserve">uncover </w:t>
      </w:r>
      <w:r w:rsidR="00914824" w:rsidRPr="00F52AC6">
        <w:rPr>
          <w:rFonts w:ascii="Arial" w:eastAsia="Arial" w:hAnsi="Arial" w:cs="Arial"/>
          <w:sz w:val="24"/>
          <w:szCs w:val="24"/>
        </w:rPr>
        <w:t>the</w:t>
      </w:r>
      <w:r w:rsidR="00914824">
        <w:rPr>
          <w:rFonts w:ascii="Arial" w:eastAsia="Arial" w:hAnsi="Arial" w:cs="Arial"/>
          <w:sz w:val="24"/>
        </w:rPr>
        <w:t xml:space="preserve"> cultural values </w:t>
      </w:r>
      <w:r w:rsidR="00F52AC6">
        <w:rPr>
          <w:rFonts w:ascii="Arial" w:eastAsia="Arial" w:hAnsi="Arial" w:cs="Arial"/>
          <w:sz w:val="24"/>
        </w:rPr>
        <w:t xml:space="preserve">in lyrics </w:t>
      </w:r>
      <w:r w:rsidR="00683CAE">
        <w:rPr>
          <w:rFonts w:ascii="Arial" w:eastAsia="Arial" w:hAnsi="Arial" w:cs="Arial"/>
          <w:sz w:val="24"/>
        </w:rPr>
        <w:t xml:space="preserve">(Machin 20010, 80).  </w:t>
      </w:r>
      <w:r w:rsidR="00F77444">
        <w:rPr>
          <w:rFonts w:ascii="Arial" w:eastAsia="Arial" w:hAnsi="Arial" w:cs="Arial"/>
          <w:sz w:val="24"/>
        </w:rPr>
        <w:t xml:space="preserve">This song’s discourse schema may be read as </w:t>
      </w:r>
      <w:r w:rsidR="00FB2A8B">
        <w:rPr>
          <w:rFonts w:ascii="Arial" w:eastAsia="Arial" w:hAnsi="Arial" w:cs="Arial"/>
          <w:sz w:val="24"/>
        </w:rPr>
        <w:t xml:space="preserve">“There is a cruel despot. He </w:t>
      </w:r>
      <w:r w:rsidR="00F77444">
        <w:rPr>
          <w:rFonts w:ascii="Arial" w:eastAsia="Arial" w:hAnsi="Arial" w:cs="Arial"/>
          <w:sz w:val="24"/>
        </w:rPr>
        <w:t xml:space="preserve">is vain and </w:t>
      </w:r>
      <w:r w:rsidR="00FB2A8B">
        <w:rPr>
          <w:rFonts w:ascii="Arial" w:eastAsia="Arial" w:hAnsi="Arial" w:cs="Arial"/>
          <w:sz w:val="24"/>
        </w:rPr>
        <w:t>does not listen. The people w</w:t>
      </w:r>
      <w:r w:rsidR="00BF7A53">
        <w:rPr>
          <w:rFonts w:ascii="Arial" w:eastAsia="Arial" w:hAnsi="Arial" w:cs="Arial"/>
          <w:sz w:val="24"/>
        </w:rPr>
        <w:t xml:space="preserve">ill </w:t>
      </w:r>
      <w:r w:rsidR="00FB2A8B">
        <w:rPr>
          <w:rFonts w:ascii="Arial" w:eastAsia="Arial" w:hAnsi="Arial" w:cs="Arial"/>
          <w:sz w:val="24"/>
        </w:rPr>
        <w:t xml:space="preserve">be </w:t>
      </w:r>
      <w:r w:rsidR="00F77444">
        <w:rPr>
          <w:rFonts w:ascii="Arial" w:eastAsia="Arial" w:hAnsi="Arial" w:cs="Arial"/>
          <w:sz w:val="24"/>
        </w:rPr>
        <w:t xml:space="preserve">heard and </w:t>
      </w:r>
      <w:r w:rsidR="00FB2A8B">
        <w:rPr>
          <w:rFonts w:ascii="Arial" w:eastAsia="Arial" w:hAnsi="Arial" w:cs="Arial"/>
          <w:sz w:val="24"/>
        </w:rPr>
        <w:t xml:space="preserve">noticed.” </w:t>
      </w:r>
      <w:r w:rsidR="00F52AC6">
        <w:rPr>
          <w:rFonts w:ascii="Arial" w:eastAsia="Arial" w:hAnsi="Arial" w:cs="Arial"/>
          <w:sz w:val="24"/>
        </w:rPr>
        <w:t xml:space="preserve"> </w:t>
      </w:r>
      <w:r w:rsidR="00F52AC6" w:rsidRPr="00BE092E">
        <w:rPr>
          <w:rFonts w:ascii="Arial" w:hAnsi="Arial" w:cs="Arial"/>
          <w:sz w:val="24"/>
          <w:szCs w:val="24"/>
        </w:rPr>
        <w:t xml:space="preserve">At this level we see </w:t>
      </w:r>
      <w:r w:rsidR="00BE092E" w:rsidRPr="00BE092E">
        <w:rPr>
          <w:rFonts w:ascii="Arial" w:hAnsi="Arial" w:cs="Arial"/>
          <w:sz w:val="24"/>
          <w:szCs w:val="24"/>
        </w:rPr>
        <w:t xml:space="preserve">lyrics suggest a pair of </w:t>
      </w:r>
      <w:r w:rsidR="00F52AC6" w:rsidRPr="00BE092E">
        <w:rPr>
          <w:rFonts w:ascii="Arial" w:hAnsi="Arial" w:cs="Arial"/>
          <w:sz w:val="24"/>
          <w:szCs w:val="24"/>
        </w:rPr>
        <w:t>simple binary opposit</w:t>
      </w:r>
      <w:r w:rsidR="00BE092E" w:rsidRPr="00BE092E">
        <w:rPr>
          <w:rFonts w:ascii="Arial" w:hAnsi="Arial" w:cs="Arial"/>
          <w:sz w:val="24"/>
          <w:szCs w:val="24"/>
        </w:rPr>
        <w:t>es</w:t>
      </w:r>
      <w:r w:rsidR="00F52AC6" w:rsidRPr="00BE092E">
        <w:rPr>
          <w:rFonts w:ascii="Arial" w:hAnsi="Arial" w:cs="Arial"/>
          <w:sz w:val="24"/>
          <w:szCs w:val="24"/>
        </w:rPr>
        <w:t xml:space="preserve">.   Wright </w:t>
      </w:r>
      <w:r w:rsidR="001735C7" w:rsidRPr="00BE092E">
        <w:rPr>
          <w:rFonts w:ascii="Arial" w:hAnsi="Arial" w:cs="Arial"/>
          <w:sz w:val="24"/>
          <w:szCs w:val="24"/>
        </w:rPr>
        <w:t>(1975) notes</w:t>
      </w:r>
      <w:r w:rsidR="00F52AC6" w:rsidRPr="00BE092E">
        <w:rPr>
          <w:rFonts w:ascii="Arial" w:hAnsi="Arial" w:cs="Arial"/>
          <w:sz w:val="24"/>
          <w:szCs w:val="24"/>
        </w:rPr>
        <w:t xml:space="preserve"> that such basic structures point to wider issues and anxieties present in society at particular times.   </w:t>
      </w:r>
      <w:r w:rsidR="001735C7" w:rsidRPr="00BE092E">
        <w:rPr>
          <w:rFonts w:ascii="Arial" w:hAnsi="Arial" w:cs="Arial"/>
          <w:sz w:val="24"/>
          <w:szCs w:val="24"/>
        </w:rPr>
        <w:t>C</w:t>
      </w:r>
      <w:r w:rsidR="00F52AC6" w:rsidRPr="00BE092E">
        <w:rPr>
          <w:rFonts w:ascii="Arial" w:hAnsi="Arial" w:cs="Arial"/>
          <w:sz w:val="24"/>
          <w:szCs w:val="24"/>
        </w:rPr>
        <w:t xml:space="preserve">oncerns and </w:t>
      </w:r>
      <w:r w:rsidR="001735C7" w:rsidRPr="00BE092E">
        <w:rPr>
          <w:rFonts w:ascii="Arial" w:hAnsi="Arial" w:cs="Arial"/>
          <w:sz w:val="24"/>
          <w:szCs w:val="24"/>
        </w:rPr>
        <w:t xml:space="preserve">a </w:t>
      </w:r>
      <w:r w:rsidR="00F52AC6" w:rsidRPr="00BE092E">
        <w:rPr>
          <w:rFonts w:ascii="Arial" w:hAnsi="Arial" w:cs="Arial"/>
          <w:sz w:val="24"/>
          <w:szCs w:val="24"/>
        </w:rPr>
        <w:t>lack of comprehension about social changes can be shaped into simple oppositions, where ind</w:t>
      </w:r>
      <w:r w:rsidR="001735C7" w:rsidRPr="00BE092E">
        <w:rPr>
          <w:rFonts w:ascii="Arial" w:hAnsi="Arial" w:cs="Arial"/>
          <w:sz w:val="24"/>
          <w:szCs w:val="24"/>
        </w:rPr>
        <w:t>i</w:t>
      </w:r>
      <w:r w:rsidR="00F52AC6" w:rsidRPr="00BE092E">
        <w:rPr>
          <w:rFonts w:ascii="Arial" w:hAnsi="Arial" w:cs="Arial"/>
          <w:sz w:val="24"/>
          <w:szCs w:val="24"/>
        </w:rPr>
        <w:t xml:space="preserve">viduals or groups represent each side.   </w:t>
      </w:r>
      <w:r w:rsidR="001735C7" w:rsidRPr="00BE092E">
        <w:rPr>
          <w:rFonts w:ascii="Arial" w:hAnsi="Arial" w:cs="Arial"/>
          <w:sz w:val="24"/>
          <w:szCs w:val="24"/>
        </w:rPr>
        <w:t>Here, there is an elite which is represented negatively opposing the people</w:t>
      </w:r>
      <w:r w:rsidR="00342B3D" w:rsidRPr="00BE092E">
        <w:rPr>
          <w:rFonts w:ascii="Arial" w:hAnsi="Arial" w:cs="Arial"/>
          <w:sz w:val="24"/>
          <w:szCs w:val="24"/>
        </w:rPr>
        <w:t>, a cornerstone of populism</w:t>
      </w:r>
      <w:r w:rsidR="001735C7" w:rsidRPr="00BE092E">
        <w:rPr>
          <w:rFonts w:ascii="Arial" w:hAnsi="Arial" w:cs="Arial"/>
          <w:sz w:val="24"/>
          <w:szCs w:val="24"/>
        </w:rPr>
        <w:t>.</w:t>
      </w:r>
      <w:r w:rsidR="001735C7">
        <w:t xml:space="preserve"> </w:t>
      </w:r>
    </w:p>
    <w:p w:rsidR="00556EE1" w:rsidRDefault="00F52AC6">
      <w:pPr>
        <w:spacing w:after="120" w:line="360" w:lineRule="auto"/>
        <w:ind w:firstLine="708"/>
        <w:rPr>
          <w:rFonts w:ascii="Arial" w:eastAsia="Arial" w:hAnsi="Arial" w:cs="Arial"/>
          <w:sz w:val="24"/>
        </w:rPr>
      </w:pPr>
      <w:r w:rsidRPr="00BE092E">
        <w:rPr>
          <w:rFonts w:ascii="Arial" w:hAnsi="Arial" w:cs="Arial"/>
          <w:sz w:val="24"/>
          <w:szCs w:val="24"/>
        </w:rPr>
        <w:t>To draw out the details of how this schema is realised we can look at the way tha</w:t>
      </w:r>
      <w:r w:rsidR="001735C7" w:rsidRPr="00BE092E">
        <w:rPr>
          <w:rFonts w:ascii="Arial" w:hAnsi="Arial" w:cs="Arial"/>
          <w:sz w:val="24"/>
          <w:szCs w:val="24"/>
        </w:rPr>
        <w:t>t</w:t>
      </w:r>
      <w:r w:rsidRPr="00BE092E">
        <w:rPr>
          <w:rFonts w:ascii="Arial" w:hAnsi="Arial" w:cs="Arial"/>
          <w:sz w:val="24"/>
          <w:szCs w:val="24"/>
        </w:rPr>
        <w:t xml:space="preserve"> social actors are represented in the lyrics.</w:t>
      </w:r>
      <w:r>
        <w:t xml:space="preserve">  </w:t>
      </w:r>
      <w:r w:rsidR="001735C7">
        <w:rPr>
          <w:rFonts w:ascii="Arial" w:eastAsia="Arial" w:hAnsi="Arial" w:cs="Arial"/>
          <w:sz w:val="24"/>
        </w:rPr>
        <w:t>Participants</w:t>
      </w:r>
      <w:r w:rsidR="00342B3D">
        <w:rPr>
          <w:rFonts w:ascii="Arial" w:eastAsia="Arial" w:hAnsi="Arial" w:cs="Arial"/>
          <w:sz w:val="24"/>
        </w:rPr>
        <w:t xml:space="preserve"> </w:t>
      </w:r>
      <w:r w:rsidR="001037C6">
        <w:rPr>
          <w:rFonts w:ascii="Arial" w:eastAsia="Arial" w:hAnsi="Arial" w:cs="Arial"/>
          <w:sz w:val="24"/>
        </w:rPr>
        <w:t xml:space="preserve">are named </w:t>
      </w:r>
      <w:r w:rsidR="0026320C">
        <w:rPr>
          <w:rFonts w:ascii="Arial" w:eastAsia="Arial" w:hAnsi="Arial" w:cs="Arial"/>
          <w:sz w:val="24"/>
        </w:rPr>
        <w:t xml:space="preserve">in ways which </w:t>
      </w:r>
      <w:r w:rsidR="00F07B70">
        <w:rPr>
          <w:rFonts w:ascii="Arial" w:eastAsia="Arial" w:hAnsi="Arial" w:cs="Arial"/>
          <w:sz w:val="24"/>
        </w:rPr>
        <w:t xml:space="preserve">pit </w:t>
      </w:r>
      <w:r w:rsidR="0017771F">
        <w:rPr>
          <w:rFonts w:ascii="Arial" w:eastAsia="Arial" w:hAnsi="Arial" w:cs="Arial"/>
          <w:sz w:val="24"/>
        </w:rPr>
        <w:t xml:space="preserve">a united </w:t>
      </w:r>
      <w:r w:rsidR="001A0CC2">
        <w:rPr>
          <w:rFonts w:ascii="Arial" w:eastAsia="Arial" w:hAnsi="Arial" w:cs="Arial"/>
          <w:sz w:val="24"/>
        </w:rPr>
        <w:t xml:space="preserve">people </w:t>
      </w:r>
      <w:r w:rsidR="00F07B70">
        <w:rPr>
          <w:rFonts w:ascii="Arial" w:eastAsia="Arial" w:hAnsi="Arial" w:cs="Arial"/>
          <w:sz w:val="24"/>
        </w:rPr>
        <w:t xml:space="preserve">against Turkish politicians.  </w:t>
      </w:r>
      <w:r w:rsidR="00556EE1">
        <w:rPr>
          <w:rFonts w:ascii="Arial" w:eastAsia="Arial" w:hAnsi="Arial" w:cs="Arial"/>
          <w:sz w:val="24"/>
        </w:rPr>
        <w:t xml:space="preserve">The use of pronouns plays a role. </w:t>
      </w:r>
      <w:r w:rsidR="0088186E">
        <w:rPr>
          <w:rFonts w:ascii="Arial" w:eastAsia="Arial" w:hAnsi="Arial" w:cs="Arial"/>
          <w:sz w:val="24"/>
        </w:rPr>
        <w:t xml:space="preserve">Protesters </w:t>
      </w:r>
      <w:r w:rsidR="00430BA0">
        <w:rPr>
          <w:rFonts w:ascii="Arial" w:eastAsia="Arial" w:hAnsi="Arial" w:cs="Arial"/>
          <w:sz w:val="24"/>
        </w:rPr>
        <w:t xml:space="preserve">and the band </w:t>
      </w:r>
      <w:r w:rsidR="0088186E">
        <w:rPr>
          <w:rFonts w:ascii="Arial" w:eastAsia="Arial" w:hAnsi="Arial" w:cs="Arial"/>
          <w:sz w:val="24"/>
        </w:rPr>
        <w:t xml:space="preserve">are named </w:t>
      </w:r>
      <w:r w:rsidR="001037C6">
        <w:rPr>
          <w:rFonts w:ascii="Arial" w:eastAsia="Arial" w:hAnsi="Arial" w:cs="Arial"/>
          <w:sz w:val="24"/>
        </w:rPr>
        <w:t>as</w:t>
      </w:r>
      <w:r w:rsidR="0088186E">
        <w:rPr>
          <w:rFonts w:ascii="Arial" w:eastAsia="Arial" w:hAnsi="Arial" w:cs="Arial"/>
          <w:sz w:val="24"/>
        </w:rPr>
        <w:t xml:space="preserve"> "us" and “we”</w:t>
      </w:r>
      <w:r w:rsidR="001037C6">
        <w:rPr>
          <w:rFonts w:ascii="Arial" w:eastAsia="Arial" w:hAnsi="Arial" w:cs="Arial"/>
          <w:sz w:val="24"/>
        </w:rPr>
        <w:t>,</w:t>
      </w:r>
      <w:r w:rsidR="0088186E">
        <w:rPr>
          <w:rFonts w:ascii="Arial" w:eastAsia="Arial" w:hAnsi="Arial" w:cs="Arial"/>
          <w:sz w:val="24"/>
        </w:rPr>
        <w:t xml:space="preserve"> defin</w:t>
      </w:r>
      <w:r w:rsidR="001037C6">
        <w:rPr>
          <w:rFonts w:ascii="Arial" w:eastAsia="Arial" w:hAnsi="Arial" w:cs="Arial"/>
          <w:sz w:val="24"/>
        </w:rPr>
        <w:t>ing</w:t>
      </w:r>
      <w:r w:rsidR="0088186E">
        <w:rPr>
          <w:rFonts w:ascii="Arial" w:eastAsia="Arial" w:hAnsi="Arial" w:cs="Arial"/>
          <w:sz w:val="24"/>
        </w:rPr>
        <w:t xml:space="preserve"> a group different </w:t>
      </w:r>
      <w:r w:rsidR="0084031D">
        <w:rPr>
          <w:rFonts w:ascii="Arial" w:eastAsia="Arial" w:hAnsi="Arial" w:cs="Arial"/>
          <w:sz w:val="24"/>
        </w:rPr>
        <w:t>from</w:t>
      </w:r>
      <w:r w:rsidR="0088186E">
        <w:rPr>
          <w:rFonts w:ascii="Arial" w:eastAsia="Arial" w:hAnsi="Arial" w:cs="Arial"/>
          <w:sz w:val="24"/>
        </w:rPr>
        <w:t xml:space="preserve"> Erdoğan's "you".  </w:t>
      </w:r>
      <w:r w:rsidR="0004209A">
        <w:rPr>
          <w:rFonts w:ascii="Arial" w:eastAsia="Arial" w:hAnsi="Arial" w:cs="Arial"/>
          <w:color w:val="000000"/>
          <w:sz w:val="24"/>
        </w:rPr>
        <w:t>Lines such as “Check us out” and “Count how many of us” presuppose the “us” group</w:t>
      </w:r>
      <w:r w:rsidR="00342B3D">
        <w:rPr>
          <w:rFonts w:ascii="Arial" w:eastAsia="Arial" w:hAnsi="Arial" w:cs="Arial"/>
          <w:color w:val="000000"/>
          <w:sz w:val="24"/>
        </w:rPr>
        <w:t xml:space="preserve"> </w:t>
      </w:r>
      <w:r w:rsidR="0004209A">
        <w:rPr>
          <w:rFonts w:ascii="Arial" w:eastAsia="Arial" w:hAnsi="Arial" w:cs="Arial"/>
          <w:color w:val="000000"/>
          <w:sz w:val="24"/>
        </w:rPr>
        <w:t xml:space="preserve">is numerous and powerful, large enough to boast about.  </w:t>
      </w:r>
      <w:r w:rsidR="001037C6">
        <w:rPr>
          <w:rFonts w:ascii="Arial" w:eastAsia="Arial" w:hAnsi="Arial" w:cs="Arial"/>
          <w:sz w:val="24"/>
        </w:rPr>
        <w:t xml:space="preserve">The line </w:t>
      </w:r>
      <w:r w:rsidR="0088186E">
        <w:rPr>
          <w:rFonts w:ascii="Arial" w:eastAsia="Arial" w:hAnsi="Arial" w:cs="Arial"/>
          <w:sz w:val="24"/>
        </w:rPr>
        <w:t>"</w:t>
      </w:r>
      <w:r w:rsidR="0088186E">
        <w:rPr>
          <w:rFonts w:ascii="Arial" w:eastAsia="Arial" w:hAnsi="Arial" w:cs="Arial"/>
          <w:color w:val="000000"/>
          <w:sz w:val="24"/>
        </w:rPr>
        <w:t>You kept calling us 'çapulcu'</w:t>
      </w:r>
      <w:r w:rsidR="0004073D">
        <w:rPr>
          <w:rFonts w:ascii="Arial" w:eastAsia="Arial" w:hAnsi="Arial" w:cs="Arial"/>
          <w:color w:val="000000"/>
          <w:sz w:val="24"/>
        </w:rPr>
        <w:t>”</w:t>
      </w:r>
      <w:r w:rsidR="00342B3D">
        <w:rPr>
          <w:rFonts w:ascii="Arial" w:eastAsia="Arial" w:hAnsi="Arial" w:cs="Arial"/>
          <w:color w:val="000000"/>
          <w:sz w:val="24"/>
        </w:rPr>
        <w:t xml:space="preserve"> </w:t>
      </w:r>
      <w:r w:rsidR="001037C6">
        <w:rPr>
          <w:rFonts w:ascii="Arial" w:eastAsia="Arial" w:hAnsi="Arial" w:cs="Arial"/>
          <w:sz w:val="24"/>
        </w:rPr>
        <w:t xml:space="preserve">makes clear that </w:t>
      </w:r>
      <w:r w:rsidR="00D27B90">
        <w:rPr>
          <w:rFonts w:ascii="Arial" w:eastAsia="Arial" w:hAnsi="Arial" w:cs="Arial"/>
          <w:sz w:val="24"/>
        </w:rPr>
        <w:t>“we</w:t>
      </w:r>
      <w:r w:rsidR="0004209A">
        <w:rPr>
          <w:rFonts w:ascii="Arial" w:eastAsia="Arial" w:hAnsi="Arial" w:cs="Arial"/>
          <w:sz w:val="24"/>
        </w:rPr>
        <w:t>/ us</w:t>
      </w:r>
      <w:r w:rsidR="00D27B90">
        <w:rPr>
          <w:rFonts w:ascii="Arial" w:eastAsia="Arial" w:hAnsi="Arial" w:cs="Arial"/>
          <w:sz w:val="24"/>
        </w:rPr>
        <w:t>” are</w:t>
      </w:r>
      <w:r w:rsidR="001037C6">
        <w:rPr>
          <w:rFonts w:ascii="Arial" w:eastAsia="Arial" w:hAnsi="Arial" w:cs="Arial"/>
          <w:sz w:val="24"/>
        </w:rPr>
        <w:t xml:space="preserve"> “çapulcu”</w:t>
      </w:r>
      <w:r w:rsidR="006C19CA">
        <w:rPr>
          <w:rFonts w:ascii="Arial" w:eastAsia="Arial" w:hAnsi="Arial" w:cs="Arial"/>
          <w:sz w:val="24"/>
        </w:rPr>
        <w:t xml:space="preserve"> [street person]</w:t>
      </w:r>
      <w:r w:rsidR="001037C6">
        <w:rPr>
          <w:rFonts w:ascii="Arial" w:eastAsia="Arial" w:hAnsi="Arial" w:cs="Arial"/>
          <w:sz w:val="24"/>
        </w:rPr>
        <w:t>, a name Erdoğan gave to protesters</w:t>
      </w:r>
      <w:r w:rsidR="0084031D">
        <w:rPr>
          <w:rFonts w:ascii="Arial" w:eastAsia="Arial" w:hAnsi="Arial" w:cs="Arial"/>
          <w:sz w:val="24"/>
        </w:rPr>
        <w:t>. The name “Çapulcu”</w:t>
      </w:r>
      <w:r w:rsidR="00556EE1">
        <w:rPr>
          <w:rFonts w:ascii="Arial" w:eastAsia="Arial" w:hAnsi="Arial" w:cs="Arial"/>
          <w:sz w:val="24"/>
        </w:rPr>
        <w:t xml:space="preserve"> later became a badge of honour to those who protested or sympathised with them</w:t>
      </w:r>
      <w:r w:rsidR="00D27B90">
        <w:rPr>
          <w:rFonts w:ascii="Arial" w:eastAsia="Arial" w:hAnsi="Arial" w:cs="Arial"/>
          <w:sz w:val="24"/>
        </w:rPr>
        <w:t>.  Other nam</w:t>
      </w:r>
      <w:r w:rsidR="006C19CA">
        <w:rPr>
          <w:rFonts w:ascii="Arial" w:eastAsia="Arial" w:hAnsi="Arial" w:cs="Arial"/>
          <w:sz w:val="24"/>
        </w:rPr>
        <w:t>ing</w:t>
      </w:r>
      <w:r w:rsidR="00D27B90">
        <w:rPr>
          <w:rFonts w:ascii="Arial" w:eastAsia="Arial" w:hAnsi="Arial" w:cs="Arial"/>
          <w:sz w:val="24"/>
        </w:rPr>
        <w:t xml:space="preserve">s such as </w:t>
      </w:r>
      <w:r w:rsidR="0088186E">
        <w:rPr>
          <w:rFonts w:ascii="Arial" w:eastAsia="Arial" w:hAnsi="Arial" w:cs="Arial"/>
          <w:sz w:val="24"/>
        </w:rPr>
        <w:t>“</w:t>
      </w:r>
      <w:r w:rsidR="007558F5">
        <w:rPr>
          <w:rFonts w:ascii="Arial" w:eastAsia="Arial" w:hAnsi="Arial" w:cs="Arial"/>
          <w:sz w:val="24"/>
        </w:rPr>
        <w:t>t</w:t>
      </w:r>
      <w:r w:rsidR="0088186E">
        <w:rPr>
          <w:rFonts w:ascii="Arial" w:eastAsia="Arial" w:hAnsi="Arial" w:cs="Arial"/>
          <w:sz w:val="24"/>
        </w:rPr>
        <w:t>he voice of Gezi”</w:t>
      </w:r>
      <w:r w:rsidR="0088186E">
        <w:rPr>
          <w:rFonts w:ascii="Arial" w:eastAsia="Arial" w:hAnsi="Arial" w:cs="Arial"/>
          <w:color w:val="000000"/>
          <w:sz w:val="24"/>
        </w:rPr>
        <w:t xml:space="preserve"> su</w:t>
      </w:r>
      <w:r w:rsidR="0011215B">
        <w:rPr>
          <w:rFonts w:ascii="Arial" w:eastAsia="Arial" w:hAnsi="Arial" w:cs="Arial"/>
          <w:color w:val="000000"/>
          <w:sz w:val="24"/>
        </w:rPr>
        <w:t>ggest</w:t>
      </w:r>
      <w:r w:rsidR="0088186E">
        <w:rPr>
          <w:rFonts w:ascii="Arial" w:eastAsia="Arial" w:hAnsi="Arial" w:cs="Arial"/>
          <w:color w:val="000000"/>
          <w:sz w:val="24"/>
        </w:rPr>
        <w:t xml:space="preserve"> unity, the protesters being united as “a voice”.  </w:t>
      </w:r>
      <w:r w:rsidR="0084031D">
        <w:rPr>
          <w:rFonts w:ascii="Arial" w:eastAsia="Arial" w:hAnsi="Arial" w:cs="Arial"/>
          <w:color w:val="000000"/>
          <w:sz w:val="24"/>
        </w:rPr>
        <w:t>Though represented as one, t</w:t>
      </w:r>
      <w:r w:rsidR="0088186E">
        <w:rPr>
          <w:rFonts w:ascii="Arial" w:eastAsia="Arial" w:hAnsi="Arial" w:cs="Arial"/>
          <w:color w:val="000000"/>
          <w:sz w:val="24"/>
        </w:rPr>
        <w:t>his n</w:t>
      </w:r>
      <w:r w:rsidR="00606BDA">
        <w:rPr>
          <w:rFonts w:ascii="Arial" w:eastAsia="Arial" w:hAnsi="Arial" w:cs="Arial"/>
          <w:color w:val="000000"/>
          <w:sz w:val="24"/>
        </w:rPr>
        <w:t>aming</w:t>
      </w:r>
      <w:r w:rsidR="0088186E">
        <w:rPr>
          <w:rFonts w:ascii="Arial" w:eastAsia="Arial" w:hAnsi="Arial" w:cs="Arial"/>
          <w:color w:val="000000"/>
          <w:sz w:val="24"/>
        </w:rPr>
        <w:t xml:space="preserve"> ignores the divers</w:t>
      </w:r>
      <w:r w:rsidR="00606BDA">
        <w:rPr>
          <w:rFonts w:ascii="Arial" w:eastAsia="Arial" w:hAnsi="Arial" w:cs="Arial"/>
          <w:color w:val="000000"/>
          <w:sz w:val="24"/>
        </w:rPr>
        <w:t xml:space="preserve">ity of protesters </w:t>
      </w:r>
      <w:r w:rsidR="0084031D">
        <w:rPr>
          <w:rFonts w:ascii="Arial" w:eastAsia="Arial" w:hAnsi="Arial" w:cs="Arial"/>
          <w:color w:val="000000"/>
          <w:sz w:val="24"/>
        </w:rPr>
        <w:t>including</w:t>
      </w:r>
      <w:r w:rsidR="0088186E">
        <w:rPr>
          <w:rFonts w:ascii="Arial" w:eastAsia="Arial" w:hAnsi="Arial" w:cs="Arial"/>
          <w:color w:val="000000"/>
          <w:sz w:val="24"/>
        </w:rPr>
        <w:t xml:space="preserve"> Radical Muslims, </w:t>
      </w:r>
      <w:r w:rsidR="0011215B">
        <w:rPr>
          <w:rFonts w:ascii="Arial" w:eastAsia="Arial" w:hAnsi="Arial" w:cs="Arial"/>
          <w:color w:val="000000"/>
          <w:sz w:val="24"/>
        </w:rPr>
        <w:t>Gay rights</w:t>
      </w:r>
      <w:r w:rsidR="001037C6">
        <w:rPr>
          <w:rFonts w:ascii="Arial" w:eastAsia="Arial" w:hAnsi="Arial" w:cs="Arial"/>
          <w:color w:val="000000"/>
          <w:sz w:val="24"/>
        </w:rPr>
        <w:t xml:space="preserve"> activitists</w:t>
      </w:r>
      <w:r w:rsidR="0011215B">
        <w:rPr>
          <w:rFonts w:ascii="Arial" w:eastAsia="Arial" w:hAnsi="Arial" w:cs="Arial"/>
          <w:color w:val="000000"/>
          <w:sz w:val="24"/>
        </w:rPr>
        <w:t xml:space="preserve">, </w:t>
      </w:r>
      <w:r w:rsidR="0088186E">
        <w:rPr>
          <w:rFonts w:ascii="Arial" w:eastAsia="Arial" w:hAnsi="Arial" w:cs="Arial"/>
          <w:color w:val="000000"/>
          <w:sz w:val="24"/>
        </w:rPr>
        <w:t>environmentali</w:t>
      </w:r>
      <w:r w:rsidR="001037C6">
        <w:rPr>
          <w:rFonts w:ascii="Arial" w:eastAsia="Arial" w:hAnsi="Arial" w:cs="Arial"/>
          <w:color w:val="000000"/>
          <w:sz w:val="24"/>
        </w:rPr>
        <w:t xml:space="preserve">sts, students </w:t>
      </w:r>
      <w:r w:rsidR="0088186E">
        <w:rPr>
          <w:rFonts w:ascii="Arial" w:eastAsia="Arial" w:hAnsi="Arial" w:cs="Arial"/>
          <w:color w:val="000000"/>
          <w:sz w:val="24"/>
        </w:rPr>
        <w:t xml:space="preserve">and </w:t>
      </w:r>
      <w:r w:rsidR="001037C6">
        <w:rPr>
          <w:rFonts w:ascii="Arial" w:eastAsia="Arial" w:hAnsi="Arial" w:cs="Arial"/>
          <w:color w:val="000000"/>
          <w:sz w:val="24"/>
        </w:rPr>
        <w:t>professionals</w:t>
      </w:r>
      <w:r w:rsidR="0088186E">
        <w:rPr>
          <w:rFonts w:ascii="Arial" w:eastAsia="Arial" w:hAnsi="Arial" w:cs="Arial"/>
          <w:color w:val="000000"/>
          <w:sz w:val="24"/>
        </w:rPr>
        <w:t xml:space="preserve">.  </w:t>
      </w:r>
      <w:r w:rsidR="0084031D">
        <w:rPr>
          <w:rFonts w:ascii="Arial" w:eastAsia="Arial" w:hAnsi="Arial" w:cs="Arial"/>
          <w:color w:val="000000"/>
          <w:sz w:val="24"/>
        </w:rPr>
        <w:t xml:space="preserve">But this is part of a strategy </w:t>
      </w:r>
      <w:r w:rsidR="00F13D29">
        <w:rPr>
          <w:rFonts w:ascii="Arial" w:eastAsia="Arial" w:hAnsi="Arial" w:cs="Arial"/>
          <w:color w:val="000000"/>
          <w:sz w:val="24"/>
        </w:rPr>
        <w:t xml:space="preserve">of collectivisation, </w:t>
      </w:r>
      <w:r w:rsidR="0084031D">
        <w:rPr>
          <w:rFonts w:ascii="Arial" w:eastAsia="Arial" w:hAnsi="Arial" w:cs="Arial"/>
          <w:color w:val="000000"/>
          <w:sz w:val="24"/>
        </w:rPr>
        <w:t>connot</w:t>
      </w:r>
      <w:r w:rsidR="00F13D29">
        <w:rPr>
          <w:rFonts w:ascii="Arial" w:eastAsia="Arial" w:hAnsi="Arial" w:cs="Arial"/>
          <w:color w:val="000000"/>
          <w:sz w:val="24"/>
        </w:rPr>
        <w:t>ing</w:t>
      </w:r>
      <w:r w:rsidR="0084031D">
        <w:rPr>
          <w:rFonts w:ascii="Arial" w:eastAsia="Arial" w:hAnsi="Arial" w:cs="Arial"/>
          <w:color w:val="000000"/>
          <w:sz w:val="24"/>
        </w:rPr>
        <w:t xml:space="preserve"> protesters as </w:t>
      </w:r>
      <w:r w:rsidR="00BE092E">
        <w:rPr>
          <w:rFonts w:ascii="Arial" w:eastAsia="Arial" w:hAnsi="Arial" w:cs="Arial"/>
          <w:color w:val="000000"/>
          <w:sz w:val="24"/>
        </w:rPr>
        <w:t xml:space="preserve">a united </w:t>
      </w:r>
      <w:r w:rsidR="00556EE1">
        <w:rPr>
          <w:rFonts w:ascii="Arial" w:eastAsia="Arial" w:hAnsi="Arial" w:cs="Arial"/>
          <w:color w:val="000000"/>
          <w:sz w:val="24"/>
        </w:rPr>
        <w:t>people</w:t>
      </w:r>
      <w:r w:rsidR="00CC37C6">
        <w:rPr>
          <w:rFonts w:ascii="Arial" w:eastAsia="Arial" w:hAnsi="Arial" w:cs="Arial"/>
          <w:color w:val="000000"/>
          <w:sz w:val="24"/>
        </w:rPr>
        <w:t xml:space="preserve">. </w:t>
      </w:r>
      <w:r w:rsidR="0017771F">
        <w:rPr>
          <w:rFonts w:ascii="Arial" w:eastAsia="Arial" w:hAnsi="Arial" w:cs="Arial"/>
          <w:color w:val="000000"/>
          <w:sz w:val="24"/>
        </w:rPr>
        <w:t>The</w:t>
      </w:r>
      <w:r w:rsidR="00486410">
        <w:rPr>
          <w:rFonts w:ascii="Arial" w:eastAsia="Arial" w:hAnsi="Arial" w:cs="Arial"/>
          <w:color w:val="000000"/>
          <w:sz w:val="24"/>
        </w:rPr>
        <w:t xml:space="preserve">re is word slippage between protesters and “the public” in </w:t>
      </w:r>
      <w:r w:rsidR="0088186E">
        <w:rPr>
          <w:rFonts w:ascii="Arial" w:eastAsia="Arial" w:hAnsi="Arial" w:cs="Arial"/>
          <w:sz w:val="24"/>
        </w:rPr>
        <w:t>“Did you think the public are sheep?”</w:t>
      </w:r>
      <w:r w:rsidR="0017771F">
        <w:rPr>
          <w:rFonts w:ascii="Arial" w:eastAsia="Arial" w:hAnsi="Arial" w:cs="Arial"/>
          <w:sz w:val="24"/>
        </w:rPr>
        <w:t xml:space="preserve"> connoting they are one and the same, </w:t>
      </w:r>
      <w:r w:rsidR="00486410">
        <w:rPr>
          <w:rFonts w:ascii="Arial" w:eastAsia="Arial" w:hAnsi="Arial" w:cs="Arial"/>
          <w:sz w:val="24"/>
        </w:rPr>
        <w:t>sugges</w:t>
      </w:r>
      <w:r w:rsidR="00054CFA">
        <w:rPr>
          <w:rFonts w:ascii="Arial" w:eastAsia="Arial" w:hAnsi="Arial" w:cs="Arial"/>
          <w:sz w:val="24"/>
        </w:rPr>
        <w:t xml:space="preserve">ting </w:t>
      </w:r>
      <w:r w:rsidR="0017771F">
        <w:rPr>
          <w:rFonts w:ascii="Arial" w:eastAsia="Arial" w:hAnsi="Arial" w:cs="Arial"/>
          <w:sz w:val="24"/>
        </w:rPr>
        <w:t xml:space="preserve">a united </w:t>
      </w:r>
      <w:r w:rsidR="007558F5">
        <w:rPr>
          <w:rFonts w:ascii="Arial" w:eastAsia="Arial" w:hAnsi="Arial" w:cs="Arial"/>
          <w:sz w:val="24"/>
        </w:rPr>
        <w:t>people</w:t>
      </w:r>
      <w:r w:rsidR="00342B3D">
        <w:rPr>
          <w:rFonts w:ascii="Arial" w:eastAsia="Arial" w:hAnsi="Arial" w:cs="Arial"/>
          <w:sz w:val="24"/>
        </w:rPr>
        <w:t xml:space="preserve"> </w:t>
      </w:r>
      <w:r w:rsidR="0026320C">
        <w:rPr>
          <w:rFonts w:ascii="Arial" w:eastAsia="Arial" w:hAnsi="Arial" w:cs="Arial"/>
          <w:sz w:val="24"/>
        </w:rPr>
        <w:t xml:space="preserve">opposed to </w:t>
      </w:r>
      <w:r w:rsidR="00054CFA">
        <w:rPr>
          <w:rFonts w:ascii="Arial" w:eastAsia="Arial" w:hAnsi="Arial" w:cs="Arial"/>
          <w:sz w:val="24"/>
        </w:rPr>
        <w:t xml:space="preserve">the government, </w:t>
      </w:r>
      <w:r w:rsidR="00556EE1">
        <w:rPr>
          <w:rFonts w:ascii="Arial" w:eastAsia="Arial" w:hAnsi="Arial" w:cs="Arial"/>
          <w:sz w:val="24"/>
        </w:rPr>
        <w:t>a</w:t>
      </w:r>
      <w:r w:rsidR="007558F5">
        <w:rPr>
          <w:rFonts w:ascii="Arial" w:eastAsia="Arial" w:hAnsi="Arial" w:cs="Arial"/>
          <w:sz w:val="24"/>
        </w:rPr>
        <w:t xml:space="preserve"> key concept in populism.</w:t>
      </w:r>
    </w:p>
    <w:p w:rsidR="00A870D9" w:rsidRDefault="00054CFA">
      <w:pPr>
        <w:spacing w:after="120" w:line="360" w:lineRule="auto"/>
        <w:ind w:firstLine="708"/>
        <w:rPr>
          <w:rFonts w:ascii="Arial" w:eastAsia="Arial" w:hAnsi="Arial" w:cs="Arial"/>
          <w:sz w:val="24"/>
        </w:rPr>
      </w:pPr>
      <w:r>
        <w:rPr>
          <w:rFonts w:ascii="Arial" w:eastAsia="Arial" w:hAnsi="Arial" w:cs="Arial"/>
          <w:sz w:val="24"/>
        </w:rPr>
        <w:t xml:space="preserve">In populism, the elite are represented against the interests of the people. </w:t>
      </w:r>
      <w:r w:rsidR="00556EE1">
        <w:rPr>
          <w:rFonts w:ascii="Arial" w:eastAsia="Arial" w:hAnsi="Arial" w:cs="Arial"/>
          <w:sz w:val="24"/>
        </w:rPr>
        <w:t xml:space="preserve">Namings of the government </w:t>
      </w:r>
      <w:r w:rsidR="00C24A32">
        <w:rPr>
          <w:rFonts w:ascii="Arial" w:eastAsia="Arial" w:hAnsi="Arial" w:cs="Arial"/>
          <w:sz w:val="24"/>
        </w:rPr>
        <w:t xml:space="preserve">suggest </w:t>
      </w:r>
      <w:r w:rsidR="00C917E6">
        <w:rPr>
          <w:rFonts w:ascii="Arial" w:eastAsia="Arial" w:hAnsi="Arial" w:cs="Arial"/>
          <w:sz w:val="24"/>
        </w:rPr>
        <w:t>this</w:t>
      </w:r>
      <w:r w:rsidR="00C24A32">
        <w:rPr>
          <w:rFonts w:ascii="Arial" w:eastAsia="Arial" w:hAnsi="Arial" w:cs="Arial"/>
          <w:sz w:val="24"/>
        </w:rPr>
        <w:t xml:space="preserve">. </w:t>
      </w:r>
      <w:r>
        <w:rPr>
          <w:rFonts w:ascii="Arial" w:eastAsia="Arial" w:hAnsi="Arial" w:cs="Arial"/>
          <w:sz w:val="24"/>
        </w:rPr>
        <w:t xml:space="preserve">Lyrics </w:t>
      </w:r>
      <w:r w:rsidR="00914824">
        <w:rPr>
          <w:rFonts w:ascii="Arial" w:eastAsia="Arial" w:hAnsi="Arial" w:cs="Arial"/>
          <w:sz w:val="24"/>
        </w:rPr>
        <w:t xml:space="preserve">represent </w:t>
      </w:r>
      <w:r>
        <w:rPr>
          <w:rFonts w:ascii="Arial" w:eastAsia="Arial" w:hAnsi="Arial" w:cs="Arial"/>
          <w:sz w:val="24"/>
        </w:rPr>
        <w:t xml:space="preserve">the </w:t>
      </w:r>
      <w:r w:rsidR="00C24A32">
        <w:rPr>
          <w:rFonts w:ascii="Arial" w:eastAsia="Arial" w:hAnsi="Arial" w:cs="Arial"/>
          <w:sz w:val="24"/>
        </w:rPr>
        <w:t xml:space="preserve">government </w:t>
      </w:r>
      <w:r>
        <w:rPr>
          <w:rFonts w:ascii="Arial" w:eastAsia="Arial" w:hAnsi="Arial" w:cs="Arial"/>
          <w:sz w:val="24"/>
        </w:rPr>
        <w:t>a</w:t>
      </w:r>
      <w:r w:rsidR="0059386A">
        <w:rPr>
          <w:rFonts w:ascii="Arial" w:eastAsia="Arial" w:hAnsi="Arial" w:cs="Arial"/>
          <w:sz w:val="24"/>
        </w:rPr>
        <w:t xml:space="preserve">s </w:t>
      </w:r>
      <w:r w:rsidR="004E0801">
        <w:rPr>
          <w:rFonts w:ascii="Arial" w:eastAsia="Arial" w:hAnsi="Arial" w:cs="Arial"/>
          <w:sz w:val="24"/>
        </w:rPr>
        <w:t xml:space="preserve">Prime Minister Recep Tayyip </w:t>
      </w:r>
      <w:r w:rsidR="0059386A">
        <w:rPr>
          <w:rFonts w:ascii="Arial" w:eastAsia="Arial" w:hAnsi="Arial" w:cs="Arial"/>
          <w:sz w:val="24"/>
        </w:rPr>
        <w:t xml:space="preserve">Erdoğan, him serving as </w:t>
      </w:r>
      <w:r w:rsidR="00C24A32">
        <w:rPr>
          <w:rFonts w:ascii="Arial" w:eastAsia="Arial" w:hAnsi="Arial" w:cs="Arial"/>
          <w:sz w:val="24"/>
        </w:rPr>
        <w:t>its</w:t>
      </w:r>
      <w:r w:rsidR="0059386A">
        <w:rPr>
          <w:rFonts w:ascii="Arial" w:eastAsia="Arial" w:hAnsi="Arial" w:cs="Arial"/>
          <w:sz w:val="24"/>
        </w:rPr>
        <w:t xml:space="preserve"> metonymy.  He is </w:t>
      </w:r>
      <w:r w:rsidR="00C24A32">
        <w:rPr>
          <w:rFonts w:ascii="Arial" w:eastAsia="Arial" w:hAnsi="Arial" w:cs="Arial"/>
          <w:sz w:val="24"/>
        </w:rPr>
        <w:t xml:space="preserve">mostly </w:t>
      </w:r>
      <w:r w:rsidR="00427370">
        <w:rPr>
          <w:rFonts w:ascii="Arial" w:eastAsia="Arial" w:hAnsi="Arial" w:cs="Arial"/>
          <w:sz w:val="24"/>
        </w:rPr>
        <w:t>named “you”</w:t>
      </w:r>
      <w:r w:rsidR="0026320C">
        <w:rPr>
          <w:rFonts w:ascii="Arial" w:eastAsia="Arial" w:hAnsi="Arial" w:cs="Arial"/>
          <w:sz w:val="24"/>
        </w:rPr>
        <w:t xml:space="preserve">, </w:t>
      </w:r>
      <w:r w:rsidR="00C24A32">
        <w:rPr>
          <w:rFonts w:ascii="Arial" w:eastAsia="Arial" w:hAnsi="Arial" w:cs="Arial"/>
          <w:sz w:val="24"/>
        </w:rPr>
        <w:t>distinct from “us</w:t>
      </w:r>
      <w:r>
        <w:rPr>
          <w:rFonts w:ascii="Arial" w:eastAsia="Arial" w:hAnsi="Arial" w:cs="Arial"/>
          <w:sz w:val="24"/>
        </w:rPr>
        <w:t>”</w:t>
      </w:r>
      <w:r w:rsidR="00C24A32">
        <w:rPr>
          <w:rFonts w:ascii="Arial" w:eastAsia="Arial" w:hAnsi="Arial" w:cs="Arial"/>
          <w:sz w:val="24"/>
        </w:rPr>
        <w:t xml:space="preserve">. He is also named </w:t>
      </w:r>
      <w:r w:rsidR="007558F5">
        <w:rPr>
          <w:rFonts w:ascii="Arial" w:eastAsia="Arial" w:hAnsi="Arial" w:cs="Arial"/>
          <w:sz w:val="24"/>
        </w:rPr>
        <w:t xml:space="preserve">informally as </w:t>
      </w:r>
      <w:r w:rsidR="00427370">
        <w:rPr>
          <w:rFonts w:ascii="Arial" w:eastAsia="Arial" w:hAnsi="Arial" w:cs="Arial"/>
          <w:sz w:val="24"/>
        </w:rPr>
        <w:t>“</w:t>
      </w:r>
      <w:r w:rsidR="0011215B">
        <w:rPr>
          <w:rFonts w:ascii="Arial" w:eastAsia="Arial" w:hAnsi="Arial" w:cs="Arial"/>
          <w:sz w:val="24"/>
        </w:rPr>
        <w:t xml:space="preserve">my </w:t>
      </w:r>
      <w:r w:rsidR="00427370">
        <w:rPr>
          <w:rFonts w:ascii="Arial" w:eastAsia="Arial" w:hAnsi="Arial" w:cs="Arial"/>
          <w:sz w:val="24"/>
        </w:rPr>
        <w:t>Recep” connot</w:t>
      </w:r>
      <w:r w:rsidR="007558F5">
        <w:rPr>
          <w:rFonts w:ascii="Arial" w:eastAsia="Arial" w:hAnsi="Arial" w:cs="Arial"/>
          <w:sz w:val="24"/>
        </w:rPr>
        <w:t>ing</w:t>
      </w:r>
      <w:r w:rsidR="00427370">
        <w:rPr>
          <w:rFonts w:ascii="Arial" w:eastAsia="Arial" w:hAnsi="Arial" w:cs="Arial"/>
          <w:sz w:val="24"/>
        </w:rPr>
        <w:t xml:space="preserve"> a lack of power (van Leeuwen 1996).  In the context of a love song, such as “my Emine” </w:t>
      </w:r>
      <w:r w:rsidR="007558F5">
        <w:rPr>
          <w:rFonts w:ascii="Arial" w:eastAsia="Arial" w:hAnsi="Arial" w:cs="Arial"/>
          <w:sz w:val="24"/>
        </w:rPr>
        <w:lastRenderedPageBreak/>
        <w:t>(</w:t>
      </w:r>
      <w:r w:rsidR="00427370">
        <w:rPr>
          <w:rFonts w:ascii="Arial" w:eastAsia="Arial" w:hAnsi="Arial" w:cs="Arial"/>
          <w:sz w:val="24"/>
        </w:rPr>
        <w:t xml:space="preserve">which this song </w:t>
      </w:r>
      <w:r w:rsidR="006C19CA">
        <w:rPr>
          <w:rFonts w:ascii="Arial" w:eastAsia="Arial" w:hAnsi="Arial" w:cs="Arial"/>
          <w:sz w:val="24"/>
        </w:rPr>
        <w:t>parodies</w:t>
      </w:r>
      <w:r w:rsidR="007558F5">
        <w:rPr>
          <w:rFonts w:ascii="Arial" w:eastAsia="Arial" w:hAnsi="Arial" w:cs="Arial"/>
          <w:sz w:val="24"/>
        </w:rPr>
        <w:t>)</w:t>
      </w:r>
      <w:r w:rsidR="00427370">
        <w:rPr>
          <w:rFonts w:ascii="Arial" w:eastAsia="Arial" w:hAnsi="Arial" w:cs="Arial"/>
          <w:sz w:val="24"/>
        </w:rPr>
        <w:t xml:space="preserve">, </w:t>
      </w:r>
      <w:r w:rsidR="00722501">
        <w:rPr>
          <w:rFonts w:ascii="Arial" w:eastAsia="Arial" w:hAnsi="Arial" w:cs="Arial"/>
          <w:sz w:val="24"/>
        </w:rPr>
        <w:t xml:space="preserve">“my” </w:t>
      </w:r>
      <w:r w:rsidR="00427370">
        <w:rPr>
          <w:rFonts w:ascii="Arial" w:eastAsia="Arial" w:hAnsi="Arial" w:cs="Arial"/>
          <w:sz w:val="24"/>
        </w:rPr>
        <w:t xml:space="preserve">connotes closeness and possessiveness.  However, here in the context of many negative </w:t>
      </w:r>
      <w:r w:rsidR="00F07B70">
        <w:rPr>
          <w:rFonts w:ascii="Arial" w:eastAsia="Arial" w:hAnsi="Arial" w:cs="Arial"/>
          <w:sz w:val="24"/>
        </w:rPr>
        <w:t>activ</w:t>
      </w:r>
      <w:r w:rsidR="00427370">
        <w:rPr>
          <w:rFonts w:ascii="Arial" w:eastAsia="Arial" w:hAnsi="Arial" w:cs="Arial"/>
          <w:sz w:val="24"/>
        </w:rPr>
        <w:t>ations, “my Recep” connotes</w:t>
      </w:r>
      <w:r w:rsidR="007558F5">
        <w:rPr>
          <w:rFonts w:ascii="Arial" w:eastAsia="Arial" w:hAnsi="Arial" w:cs="Arial"/>
          <w:sz w:val="24"/>
        </w:rPr>
        <w:t xml:space="preserve"> irony,</w:t>
      </w:r>
      <w:r w:rsidR="00427370">
        <w:rPr>
          <w:rFonts w:ascii="Arial" w:eastAsia="Arial" w:hAnsi="Arial" w:cs="Arial"/>
          <w:sz w:val="24"/>
        </w:rPr>
        <w:t xml:space="preserve"> be-littling </w:t>
      </w:r>
      <w:r w:rsidR="007558F5">
        <w:rPr>
          <w:rFonts w:ascii="Arial" w:eastAsia="Arial" w:hAnsi="Arial" w:cs="Arial"/>
          <w:sz w:val="24"/>
        </w:rPr>
        <w:t xml:space="preserve">and wrong-doing </w:t>
      </w:r>
      <w:r w:rsidR="00427370">
        <w:rPr>
          <w:rFonts w:ascii="Arial" w:eastAsia="Arial" w:hAnsi="Arial" w:cs="Arial"/>
          <w:sz w:val="24"/>
        </w:rPr>
        <w:t xml:space="preserve">as when a </w:t>
      </w:r>
      <w:r w:rsidR="007558F5">
        <w:rPr>
          <w:rFonts w:ascii="Arial" w:eastAsia="Arial" w:hAnsi="Arial" w:cs="Arial"/>
          <w:sz w:val="24"/>
        </w:rPr>
        <w:t>parent says “</w:t>
      </w:r>
      <w:r w:rsidR="00427370">
        <w:rPr>
          <w:rFonts w:ascii="Arial" w:eastAsia="Arial" w:hAnsi="Arial" w:cs="Arial"/>
          <w:sz w:val="24"/>
        </w:rPr>
        <w:t xml:space="preserve">oh my </w:t>
      </w:r>
      <w:r w:rsidR="00E6439C">
        <w:rPr>
          <w:rFonts w:ascii="Arial" w:eastAsia="Arial" w:hAnsi="Arial" w:cs="Arial"/>
          <w:sz w:val="24"/>
        </w:rPr>
        <w:t>Recep</w:t>
      </w:r>
      <w:r w:rsidR="00427370">
        <w:rPr>
          <w:rFonts w:ascii="Arial" w:eastAsia="Arial" w:hAnsi="Arial" w:cs="Arial"/>
          <w:sz w:val="24"/>
        </w:rPr>
        <w:t xml:space="preserve">, </w:t>
      </w:r>
      <w:r>
        <w:rPr>
          <w:rFonts w:ascii="Arial" w:eastAsia="Arial" w:hAnsi="Arial" w:cs="Arial"/>
          <w:sz w:val="24"/>
        </w:rPr>
        <w:t>what have you done</w:t>
      </w:r>
      <w:r w:rsidR="00427370">
        <w:rPr>
          <w:rFonts w:ascii="Arial" w:eastAsia="Arial" w:hAnsi="Arial" w:cs="Arial"/>
          <w:sz w:val="24"/>
        </w:rPr>
        <w:t>?”</w:t>
      </w:r>
      <w:r w:rsidR="0011215B">
        <w:rPr>
          <w:rFonts w:ascii="Arial" w:eastAsia="Arial" w:hAnsi="Arial" w:cs="Arial"/>
          <w:sz w:val="24"/>
        </w:rPr>
        <w:t xml:space="preserve">, </w:t>
      </w:r>
      <w:r w:rsidR="007558F5">
        <w:rPr>
          <w:rFonts w:ascii="Arial" w:eastAsia="Arial" w:hAnsi="Arial" w:cs="Arial"/>
          <w:sz w:val="24"/>
        </w:rPr>
        <w:t>articulating opposition</w:t>
      </w:r>
      <w:r w:rsidR="0011215B">
        <w:rPr>
          <w:rFonts w:ascii="Arial" w:eastAsia="Arial" w:hAnsi="Arial" w:cs="Arial"/>
          <w:sz w:val="24"/>
        </w:rPr>
        <w:t>.</w:t>
      </w:r>
    </w:p>
    <w:p w:rsidR="00486410" w:rsidRDefault="00486410">
      <w:pPr>
        <w:spacing w:after="120" w:line="360" w:lineRule="auto"/>
        <w:ind w:firstLine="708"/>
        <w:rPr>
          <w:rFonts w:ascii="Arial" w:hAnsi="Arial" w:cs="Arial"/>
          <w:color w:val="000000"/>
          <w:sz w:val="24"/>
          <w:szCs w:val="24"/>
        </w:rPr>
      </w:pPr>
      <w:r>
        <w:rPr>
          <w:rFonts w:ascii="Arial" w:eastAsia="Arial" w:hAnsi="Arial" w:cs="Arial"/>
          <w:sz w:val="24"/>
          <w:szCs w:val="24"/>
        </w:rPr>
        <w:t>R</w:t>
      </w:r>
      <w:r w:rsidR="0028600A" w:rsidRPr="001F2655">
        <w:rPr>
          <w:rFonts w:ascii="Arial" w:eastAsia="Arial" w:hAnsi="Arial" w:cs="Arial"/>
          <w:sz w:val="24"/>
          <w:szCs w:val="24"/>
        </w:rPr>
        <w:t>epresentation</w:t>
      </w:r>
      <w:r>
        <w:rPr>
          <w:rFonts w:ascii="Arial" w:eastAsia="Arial" w:hAnsi="Arial" w:cs="Arial"/>
          <w:sz w:val="24"/>
          <w:szCs w:val="24"/>
        </w:rPr>
        <w:t xml:space="preserve">s of transivity </w:t>
      </w:r>
      <w:r w:rsidR="001735C7">
        <w:rPr>
          <w:rFonts w:ascii="Arial" w:eastAsia="Arial" w:hAnsi="Arial" w:cs="Arial"/>
          <w:sz w:val="24"/>
          <w:szCs w:val="24"/>
        </w:rPr>
        <w:t>play an important part in the simplification of these issues</w:t>
      </w:r>
      <w:r w:rsidR="0028600A" w:rsidRPr="001F2655">
        <w:rPr>
          <w:rFonts w:ascii="Arial" w:eastAsia="Arial" w:hAnsi="Arial" w:cs="Arial"/>
          <w:sz w:val="24"/>
          <w:szCs w:val="24"/>
        </w:rPr>
        <w:t xml:space="preserve">. </w:t>
      </w:r>
      <w:r>
        <w:rPr>
          <w:rFonts w:ascii="Arial" w:eastAsia="Arial" w:hAnsi="Arial" w:cs="Arial"/>
          <w:sz w:val="24"/>
          <w:szCs w:val="24"/>
        </w:rPr>
        <w:t xml:space="preserve">Here we find </w:t>
      </w:r>
      <w:r w:rsidR="001F2655" w:rsidRPr="001F2655">
        <w:rPr>
          <w:rFonts w:ascii="Arial" w:hAnsi="Arial" w:cs="Arial"/>
          <w:color w:val="000000"/>
          <w:sz w:val="24"/>
          <w:szCs w:val="24"/>
        </w:rPr>
        <w:t xml:space="preserve">the </w:t>
      </w:r>
      <w:r w:rsidR="001A0CC2" w:rsidRPr="001F2655">
        <w:rPr>
          <w:rFonts w:ascii="Arial" w:hAnsi="Arial" w:cs="Arial"/>
          <w:color w:val="000000"/>
          <w:sz w:val="24"/>
          <w:szCs w:val="24"/>
        </w:rPr>
        <w:t xml:space="preserve">people </w:t>
      </w:r>
      <w:r w:rsidR="001F2655">
        <w:rPr>
          <w:rFonts w:ascii="Arial" w:hAnsi="Arial" w:cs="Arial"/>
          <w:color w:val="000000"/>
          <w:sz w:val="24"/>
          <w:szCs w:val="24"/>
        </w:rPr>
        <w:t>‘</w:t>
      </w:r>
      <w:r w:rsidR="001A0CC2" w:rsidRPr="001F2655">
        <w:rPr>
          <w:rFonts w:ascii="Arial" w:hAnsi="Arial" w:cs="Arial"/>
          <w:color w:val="000000"/>
          <w:sz w:val="24"/>
          <w:szCs w:val="24"/>
        </w:rPr>
        <w:t>know</w:t>
      </w:r>
      <w:r w:rsidR="001F2655">
        <w:rPr>
          <w:rFonts w:ascii="Arial" w:hAnsi="Arial" w:cs="Arial"/>
          <w:color w:val="000000"/>
          <w:sz w:val="24"/>
          <w:szCs w:val="24"/>
        </w:rPr>
        <w:t>’</w:t>
      </w:r>
      <w:r w:rsidR="001A0CC2" w:rsidRPr="001F2655">
        <w:rPr>
          <w:rFonts w:ascii="Arial" w:hAnsi="Arial" w:cs="Arial"/>
          <w:color w:val="000000"/>
          <w:sz w:val="24"/>
          <w:szCs w:val="24"/>
        </w:rPr>
        <w:t xml:space="preserve"> but what they know is never explained</w:t>
      </w:r>
      <w:r w:rsidR="001F2655">
        <w:rPr>
          <w:rFonts w:ascii="Arial" w:hAnsi="Arial" w:cs="Arial"/>
          <w:color w:val="000000"/>
          <w:sz w:val="24"/>
          <w:szCs w:val="24"/>
        </w:rPr>
        <w:t xml:space="preserve">. Erdoğan </w:t>
      </w:r>
      <w:r w:rsidR="001F2655" w:rsidRPr="001F2655">
        <w:rPr>
          <w:rFonts w:ascii="Arial" w:hAnsi="Arial" w:cs="Arial"/>
          <w:color w:val="000000"/>
          <w:sz w:val="24"/>
          <w:szCs w:val="24"/>
        </w:rPr>
        <w:t>doesn't listen</w:t>
      </w:r>
      <w:r w:rsidR="007A0FCB">
        <w:rPr>
          <w:rFonts w:ascii="Arial" w:hAnsi="Arial" w:cs="Arial"/>
          <w:color w:val="000000"/>
          <w:sz w:val="24"/>
          <w:szCs w:val="24"/>
        </w:rPr>
        <w:t xml:space="preserve"> and he is a doer of abstraction. </w:t>
      </w:r>
      <w:r w:rsidR="001A0CC2" w:rsidRPr="001F2655">
        <w:rPr>
          <w:rFonts w:ascii="Arial" w:hAnsi="Arial" w:cs="Arial"/>
          <w:color w:val="000000"/>
          <w:sz w:val="24"/>
          <w:szCs w:val="24"/>
        </w:rPr>
        <w:t>Th</w:t>
      </w:r>
      <w:r w:rsidR="001F2655" w:rsidRPr="001F2655">
        <w:rPr>
          <w:rFonts w:ascii="Arial" w:hAnsi="Arial" w:cs="Arial"/>
          <w:color w:val="000000"/>
          <w:sz w:val="24"/>
          <w:szCs w:val="24"/>
        </w:rPr>
        <w:t xml:space="preserve">ese representations draw upon </w:t>
      </w:r>
      <w:r w:rsidR="001A0CC2" w:rsidRPr="001F2655">
        <w:rPr>
          <w:rFonts w:ascii="Arial" w:hAnsi="Arial" w:cs="Arial"/>
          <w:color w:val="000000"/>
          <w:sz w:val="24"/>
          <w:szCs w:val="24"/>
        </w:rPr>
        <w:t xml:space="preserve">populist </w:t>
      </w:r>
      <w:r w:rsidR="001F2655" w:rsidRPr="001F2655">
        <w:rPr>
          <w:rFonts w:ascii="Arial" w:hAnsi="Arial" w:cs="Arial"/>
          <w:color w:val="000000"/>
          <w:sz w:val="24"/>
          <w:szCs w:val="24"/>
        </w:rPr>
        <w:t xml:space="preserve">discourses </w:t>
      </w:r>
      <w:r w:rsidR="001A0CC2" w:rsidRPr="001F2655">
        <w:rPr>
          <w:rFonts w:ascii="Arial" w:hAnsi="Arial" w:cs="Arial"/>
          <w:color w:val="000000"/>
          <w:sz w:val="24"/>
          <w:szCs w:val="24"/>
        </w:rPr>
        <w:t xml:space="preserve">and </w:t>
      </w:r>
      <w:r w:rsidR="001F2655" w:rsidRPr="001F2655">
        <w:rPr>
          <w:rFonts w:ascii="Arial" w:hAnsi="Arial" w:cs="Arial"/>
          <w:color w:val="000000"/>
          <w:sz w:val="24"/>
          <w:szCs w:val="24"/>
        </w:rPr>
        <w:t xml:space="preserve">are </w:t>
      </w:r>
      <w:r w:rsidR="001A0CC2" w:rsidRPr="001F2655">
        <w:rPr>
          <w:rFonts w:ascii="Arial" w:hAnsi="Arial" w:cs="Arial"/>
          <w:color w:val="000000"/>
          <w:sz w:val="24"/>
          <w:szCs w:val="24"/>
        </w:rPr>
        <w:t xml:space="preserve">typical of </w:t>
      </w:r>
      <w:r w:rsidR="001F2655" w:rsidRPr="001F2655">
        <w:rPr>
          <w:rFonts w:ascii="Arial" w:hAnsi="Arial" w:cs="Arial"/>
          <w:color w:val="000000"/>
          <w:sz w:val="24"/>
          <w:szCs w:val="24"/>
        </w:rPr>
        <w:t xml:space="preserve">counter cultural pop lyrics.  </w:t>
      </w:r>
      <w:r w:rsidR="00F13D29">
        <w:rPr>
          <w:rFonts w:ascii="Arial" w:hAnsi="Arial" w:cs="Arial"/>
          <w:color w:val="000000"/>
          <w:sz w:val="24"/>
          <w:szCs w:val="24"/>
        </w:rPr>
        <w:t xml:space="preserve">For example, </w:t>
      </w:r>
      <w:r w:rsidR="001A0CC2" w:rsidRPr="001F2655">
        <w:rPr>
          <w:rFonts w:ascii="Arial" w:hAnsi="Arial" w:cs="Arial"/>
          <w:color w:val="000000"/>
          <w:sz w:val="24"/>
          <w:szCs w:val="24"/>
        </w:rPr>
        <w:t xml:space="preserve">Bob Marley </w:t>
      </w:r>
      <w:r w:rsidR="00BE092E">
        <w:rPr>
          <w:rFonts w:ascii="Arial" w:hAnsi="Arial" w:cs="Arial"/>
          <w:color w:val="000000"/>
          <w:sz w:val="24"/>
          <w:szCs w:val="24"/>
        </w:rPr>
        <w:t>sing</w:t>
      </w:r>
      <w:r w:rsidR="007A0FCB">
        <w:rPr>
          <w:rFonts w:ascii="Arial" w:hAnsi="Arial" w:cs="Arial"/>
          <w:color w:val="000000"/>
          <w:sz w:val="24"/>
          <w:szCs w:val="24"/>
        </w:rPr>
        <w:t>s ‘Get up, stand up’ rally</w:t>
      </w:r>
      <w:r w:rsidR="00BE092E">
        <w:rPr>
          <w:rFonts w:ascii="Arial" w:hAnsi="Arial" w:cs="Arial"/>
          <w:color w:val="000000"/>
          <w:sz w:val="24"/>
          <w:szCs w:val="24"/>
        </w:rPr>
        <w:t>ing</w:t>
      </w:r>
      <w:r w:rsidR="007A0FCB">
        <w:rPr>
          <w:rFonts w:ascii="Arial" w:hAnsi="Arial" w:cs="Arial"/>
          <w:color w:val="000000"/>
          <w:sz w:val="24"/>
          <w:szCs w:val="24"/>
        </w:rPr>
        <w:t xml:space="preserve"> the people, ask</w:t>
      </w:r>
      <w:r w:rsidR="00BE092E">
        <w:rPr>
          <w:rFonts w:ascii="Arial" w:hAnsi="Arial" w:cs="Arial"/>
          <w:color w:val="000000"/>
          <w:sz w:val="24"/>
          <w:szCs w:val="24"/>
        </w:rPr>
        <w:t>ing</w:t>
      </w:r>
      <w:r w:rsidR="007A0FCB">
        <w:rPr>
          <w:rFonts w:ascii="Arial" w:hAnsi="Arial" w:cs="Arial"/>
          <w:color w:val="000000"/>
          <w:sz w:val="24"/>
          <w:szCs w:val="24"/>
        </w:rPr>
        <w:t xml:space="preserve"> </w:t>
      </w:r>
      <w:r w:rsidR="001A0CC2" w:rsidRPr="001F2655">
        <w:rPr>
          <w:rFonts w:ascii="Arial" w:hAnsi="Arial" w:cs="Arial"/>
          <w:color w:val="000000"/>
          <w:sz w:val="24"/>
          <w:szCs w:val="24"/>
        </w:rPr>
        <w:t xml:space="preserve">questions and </w:t>
      </w:r>
      <w:r>
        <w:rPr>
          <w:rFonts w:ascii="Arial" w:hAnsi="Arial" w:cs="Arial"/>
          <w:color w:val="000000"/>
          <w:sz w:val="24"/>
          <w:szCs w:val="24"/>
        </w:rPr>
        <w:t>suggest</w:t>
      </w:r>
      <w:r w:rsidR="00BE092E">
        <w:rPr>
          <w:rFonts w:ascii="Arial" w:hAnsi="Arial" w:cs="Arial"/>
          <w:color w:val="000000"/>
          <w:sz w:val="24"/>
          <w:szCs w:val="24"/>
        </w:rPr>
        <w:t>ing</w:t>
      </w:r>
      <w:r>
        <w:rPr>
          <w:rFonts w:ascii="Arial" w:hAnsi="Arial" w:cs="Arial"/>
          <w:color w:val="000000"/>
          <w:sz w:val="24"/>
          <w:szCs w:val="24"/>
        </w:rPr>
        <w:t xml:space="preserve"> </w:t>
      </w:r>
      <w:r w:rsidR="001A0CC2" w:rsidRPr="001F2655">
        <w:rPr>
          <w:rFonts w:ascii="Arial" w:hAnsi="Arial" w:cs="Arial"/>
          <w:color w:val="000000"/>
          <w:sz w:val="24"/>
          <w:szCs w:val="24"/>
        </w:rPr>
        <w:t>know</w:t>
      </w:r>
      <w:r>
        <w:rPr>
          <w:rFonts w:ascii="Arial" w:hAnsi="Arial" w:cs="Arial"/>
          <w:color w:val="000000"/>
          <w:sz w:val="24"/>
          <w:szCs w:val="24"/>
        </w:rPr>
        <w:t>ing</w:t>
      </w:r>
      <w:r w:rsidR="001A0CC2" w:rsidRPr="001F2655">
        <w:rPr>
          <w:rFonts w:ascii="Arial" w:hAnsi="Arial" w:cs="Arial"/>
          <w:color w:val="000000"/>
          <w:sz w:val="24"/>
          <w:szCs w:val="24"/>
        </w:rPr>
        <w:t xml:space="preserve"> but never specifically </w:t>
      </w:r>
      <w:r w:rsidR="001F2655" w:rsidRPr="001F2655">
        <w:rPr>
          <w:rFonts w:ascii="Arial" w:hAnsi="Arial" w:cs="Arial"/>
          <w:color w:val="000000"/>
          <w:sz w:val="24"/>
          <w:szCs w:val="24"/>
        </w:rPr>
        <w:t>say</w:t>
      </w:r>
      <w:r w:rsidR="00342B3D">
        <w:rPr>
          <w:rFonts w:ascii="Arial" w:hAnsi="Arial" w:cs="Arial"/>
          <w:color w:val="000000"/>
          <w:sz w:val="24"/>
          <w:szCs w:val="24"/>
        </w:rPr>
        <w:t xml:space="preserve"> </w:t>
      </w:r>
      <w:r w:rsidR="001A0CC2" w:rsidRPr="001F2655">
        <w:rPr>
          <w:rFonts w:ascii="Arial" w:hAnsi="Arial" w:cs="Arial"/>
          <w:color w:val="000000"/>
          <w:sz w:val="24"/>
          <w:szCs w:val="24"/>
        </w:rPr>
        <w:t xml:space="preserve">about what.  </w:t>
      </w:r>
      <w:r w:rsidR="001F2655" w:rsidRPr="001F2655">
        <w:rPr>
          <w:rFonts w:ascii="Arial" w:hAnsi="Arial" w:cs="Arial"/>
          <w:color w:val="000000"/>
          <w:sz w:val="24"/>
          <w:szCs w:val="24"/>
        </w:rPr>
        <w:t xml:space="preserve">Turkish acts such as Bariş Akarsu, Mor ve Ötesi, Grup Kızılırmak and Duman also follow this trend (Way 2014; Way 2013; Way 2012). </w:t>
      </w:r>
    </w:p>
    <w:p w:rsidR="0015301A" w:rsidRDefault="00486410">
      <w:pPr>
        <w:spacing w:after="120" w:line="360" w:lineRule="auto"/>
        <w:ind w:firstLine="708"/>
        <w:rPr>
          <w:rFonts w:ascii="Arial" w:eastAsia="Arial" w:hAnsi="Arial" w:cs="Arial"/>
          <w:color w:val="000000"/>
          <w:sz w:val="24"/>
        </w:rPr>
      </w:pPr>
      <w:r>
        <w:rPr>
          <w:rFonts w:ascii="Arial" w:eastAsia="Arial" w:hAnsi="Arial" w:cs="Arial"/>
          <w:sz w:val="24"/>
        </w:rPr>
        <w:t>Amongst the negativity surrounding the government suggested in the lyrics, it</w:t>
      </w:r>
      <w:r w:rsidR="007367F6">
        <w:rPr>
          <w:rFonts w:ascii="Arial" w:eastAsia="Arial" w:hAnsi="Arial" w:cs="Arial"/>
          <w:sz w:val="24"/>
        </w:rPr>
        <w:t xml:space="preserve"> not listen</w:t>
      </w:r>
      <w:r>
        <w:rPr>
          <w:rFonts w:ascii="Arial" w:eastAsia="Arial" w:hAnsi="Arial" w:cs="Arial"/>
          <w:sz w:val="24"/>
        </w:rPr>
        <w:t>ing is dominant</w:t>
      </w:r>
      <w:r w:rsidR="000A101B">
        <w:rPr>
          <w:rFonts w:ascii="Arial" w:eastAsia="Arial" w:hAnsi="Arial" w:cs="Arial"/>
          <w:sz w:val="24"/>
        </w:rPr>
        <w:t xml:space="preserve">, </w:t>
      </w:r>
      <w:r w:rsidR="00C917E6">
        <w:rPr>
          <w:rFonts w:ascii="Arial" w:eastAsia="Arial" w:hAnsi="Arial" w:cs="Arial"/>
          <w:sz w:val="24"/>
        </w:rPr>
        <w:t xml:space="preserve">this being </w:t>
      </w:r>
      <w:r w:rsidR="000A101B">
        <w:rPr>
          <w:rFonts w:ascii="Arial" w:eastAsia="Arial" w:hAnsi="Arial" w:cs="Arial"/>
          <w:sz w:val="24"/>
        </w:rPr>
        <w:t xml:space="preserve">a popular notion amongst </w:t>
      </w:r>
      <w:r w:rsidR="000D5B74">
        <w:rPr>
          <w:rFonts w:ascii="Arial" w:eastAsia="Arial" w:hAnsi="Arial" w:cs="Arial"/>
          <w:sz w:val="24"/>
        </w:rPr>
        <w:t xml:space="preserve">oppositional voices </w:t>
      </w:r>
      <w:r w:rsidR="000A101B">
        <w:rPr>
          <w:rFonts w:ascii="Arial" w:eastAsia="Arial" w:hAnsi="Arial" w:cs="Arial"/>
          <w:sz w:val="24"/>
        </w:rPr>
        <w:t>(Traynor and Letsch 2013)</w:t>
      </w:r>
      <w:r w:rsidR="007367F6">
        <w:rPr>
          <w:rFonts w:ascii="Arial" w:eastAsia="Arial" w:hAnsi="Arial" w:cs="Arial"/>
          <w:sz w:val="24"/>
        </w:rPr>
        <w:t xml:space="preserve">.  A variety of strategies are used in representing action which connote this. </w:t>
      </w:r>
      <w:r w:rsidR="00057D09">
        <w:rPr>
          <w:rFonts w:ascii="Arial" w:eastAsia="Arial" w:hAnsi="Arial" w:cs="Arial"/>
          <w:sz w:val="24"/>
        </w:rPr>
        <w:t>Consider the line “</w:t>
      </w:r>
      <w:r w:rsidR="00057D09">
        <w:rPr>
          <w:rFonts w:ascii="Arial" w:eastAsia="Arial" w:hAnsi="Arial" w:cs="Arial"/>
          <w:color w:val="000000"/>
          <w:sz w:val="24"/>
        </w:rPr>
        <w:t xml:space="preserve">Were your eyes blind”. Here, the action of Erdoğan not listening is recontextualised into </w:t>
      </w:r>
      <w:r w:rsidR="007B2FBA">
        <w:rPr>
          <w:rFonts w:ascii="Arial" w:eastAsia="Arial" w:hAnsi="Arial" w:cs="Arial"/>
          <w:color w:val="000000"/>
          <w:sz w:val="24"/>
        </w:rPr>
        <w:t xml:space="preserve">him </w:t>
      </w:r>
      <w:r w:rsidR="00057D09">
        <w:rPr>
          <w:rFonts w:ascii="Arial" w:eastAsia="Arial" w:hAnsi="Arial" w:cs="Arial"/>
          <w:color w:val="000000"/>
          <w:sz w:val="24"/>
        </w:rPr>
        <w:t>being blind</w:t>
      </w:r>
      <w:r w:rsidR="007B2FBA">
        <w:rPr>
          <w:rFonts w:ascii="Arial" w:eastAsia="Arial" w:hAnsi="Arial" w:cs="Arial"/>
          <w:color w:val="000000"/>
          <w:sz w:val="24"/>
        </w:rPr>
        <w:t>. This is</w:t>
      </w:r>
      <w:r w:rsidR="0064066B">
        <w:rPr>
          <w:rFonts w:ascii="Arial" w:eastAsia="Arial" w:hAnsi="Arial" w:cs="Arial"/>
          <w:color w:val="000000"/>
          <w:sz w:val="24"/>
        </w:rPr>
        <w:t xml:space="preserve"> t</w:t>
      </w:r>
      <w:r w:rsidR="007B2FBA">
        <w:rPr>
          <w:rFonts w:ascii="Arial" w:eastAsia="Arial" w:hAnsi="Arial" w:cs="Arial"/>
          <w:color w:val="000000"/>
          <w:sz w:val="24"/>
        </w:rPr>
        <w:t xml:space="preserve">ypical of </w:t>
      </w:r>
      <w:r w:rsidR="00460423">
        <w:rPr>
          <w:rFonts w:ascii="Arial" w:eastAsia="Arial" w:hAnsi="Arial" w:cs="Arial"/>
          <w:sz w:val="24"/>
        </w:rPr>
        <w:t>d</w:t>
      </w:r>
      <w:r w:rsidR="00427370">
        <w:rPr>
          <w:rFonts w:ascii="Arial" w:eastAsia="Arial" w:hAnsi="Arial" w:cs="Arial"/>
          <w:color w:val="000000"/>
          <w:sz w:val="24"/>
        </w:rPr>
        <w:t>escriptivation</w:t>
      </w:r>
      <w:r w:rsidR="007B2FBA">
        <w:rPr>
          <w:rFonts w:ascii="Arial" w:eastAsia="Arial" w:hAnsi="Arial" w:cs="Arial"/>
          <w:color w:val="000000"/>
          <w:sz w:val="24"/>
        </w:rPr>
        <w:t>s</w:t>
      </w:r>
      <w:r w:rsidR="00C24A32">
        <w:rPr>
          <w:rFonts w:ascii="Arial" w:eastAsia="Arial" w:hAnsi="Arial" w:cs="Arial"/>
          <w:color w:val="000000"/>
          <w:sz w:val="24"/>
        </w:rPr>
        <w:t xml:space="preserve"> wh</w:t>
      </w:r>
      <w:r w:rsidR="00AE2317">
        <w:rPr>
          <w:rFonts w:ascii="Arial" w:eastAsia="Arial" w:hAnsi="Arial" w:cs="Arial"/>
          <w:color w:val="000000"/>
          <w:sz w:val="24"/>
        </w:rPr>
        <w:t xml:space="preserve">ere actions are </w:t>
      </w:r>
      <w:r w:rsidR="009F4D41">
        <w:rPr>
          <w:rFonts w:ascii="Arial" w:eastAsia="Arial" w:hAnsi="Arial" w:cs="Arial"/>
          <w:color w:val="000000"/>
          <w:sz w:val="24"/>
        </w:rPr>
        <w:t>de-activate</w:t>
      </w:r>
      <w:r w:rsidR="00AE2317">
        <w:rPr>
          <w:rFonts w:ascii="Arial" w:eastAsia="Arial" w:hAnsi="Arial" w:cs="Arial"/>
          <w:color w:val="000000"/>
          <w:sz w:val="24"/>
        </w:rPr>
        <w:t>d</w:t>
      </w:r>
      <w:r w:rsidR="00342B3D">
        <w:rPr>
          <w:rFonts w:ascii="Arial" w:eastAsia="Arial" w:hAnsi="Arial" w:cs="Arial"/>
          <w:color w:val="000000"/>
          <w:sz w:val="24"/>
        </w:rPr>
        <w:t xml:space="preserve"> </w:t>
      </w:r>
      <w:r w:rsidR="007B2FBA">
        <w:rPr>
          <w:rFonts w:ascii="Arial" w:eastAsia="Arial" w:hAnsi="Arial" w:cs="Arial"/>
          <w:color w:val="000000"/>
          <w:sz w:val="24"/>
        </w:rPr>
        <w:t xml:space="preserve">into permanent qualities of social actors </w:t>
      </w:r>
      <w:r w:rsidR="009F4D41">
        <w:rPr>
          <w:rFonts w:ascii="Arial" w:eastAsia="Arial" w:hAnsi="Arial" w:cs="Arial"/>
          <w:color w:val="000000"/>
          <w:sz w:val="24"/>
        </w:rPr>
        <w:t>(van Leeuwen 1995, 9</w:t>
      </w:r>
      <w:r w:rsidR="00FF5F4D">
        <w:rPr>
          <w:rFonts w:ascii="Arial" w:eastAsia="Arial" w:hAnsi="Arial" w:cs="Arial"/>
          <w:color w:val="000000"/>
          <w:sz w:val="24"/>
        </w:rPr>
        <w:t>5</w:t>
      </w:r>
      <w:r w:rsidR="009F4D41">
        <w:rPr>
          <w:rFonts w:ascii="Arial" w:eastAsia="Arial" w:hAnsi="Arial" w:cs="Arial"/>
          <w:color w:val="000000"/>
          <w:sz w:val="24"/>
        </w:rPr>
        <w:t>)</w:t>
      </w:r>
      <w:r w:rsidR="00BE35B6">
        <w:rPr>
          <w:rFonts w:ascii="Arial" w:eastAsia="Arial" w:hAnsi="Arial" w:cs="Arial"/>
          <w:color w:val="000000"/>
          <w:sz w:val="24"/>
        </w:rPr>
        <w:t xml:space="preserve">. </w:t>
      </w:r>
      <w:r w:rsidR="00057D09">
        <w:rPr>
          <w:rFonts w:ascii="Arial" w:eastAsia="Arial" w:hAnsi="Arial" w:cs="Arial"/>
          <w:color w:val="000000"/>
          <w:sz w:val="24"/>
        </w:rPr>
        <w:t xml:space="preserve"> This is common throughout the sample, </w:t>
      </w:r>
      <w:r w:rsidR="00460423">
        <w:rPr>
          <w:rFonts w:ascii="Arial" w:eastAsia="Arial" w:hAnsi="Arial" w:cs="Arial"/>
          <w:color w:val="000000"/>
          <w:sz w:val="24"/>
        </w:rPr>
        <w:t xml:space="preserve">other songs </w:t>
      </w:r>
      <w:r w:rsidR="00057D09">
        <w:rPr>
          <w:rFonts w:ascii="Arial" w:eastAsia="Arial" w:hAnsi="Arial" w:cs="Arial"/>
          <w:color w:val="000000"/>
          <w:sz w:val="24"/>
        </w:rPr>
        <w:t>naming Erdoğan “</w:t>
      </w:r>
      <w:r w:rsidR="00FF5F4D">
        <w:rPr>
          <w:rFonts w:ascii="Arial" w:eastAsia="Arial" w:hAnsi="Arial" w:cs="Arial"/>
          <w:color w:val="000000"/>
          <w:sz w:val="24"/>
        </w:rPr>
        <w:t>the blind Sultan”</w:t>
      </w:r>
      <w:r w:rsidR="0015301A">
        <w:rPr>
          <w:rFonts w:ascii="Arial" w:eastAsia="Arial" w:hAnsi="Arial" w:cs="Arial"/>
          <w:color w:val="000000"/>
          <w:sz w:val="24"/>
        </w:rPr>
        <w:t xml:space="preserve">. </w:t>
      </w:r>
      <w:r w:rsidR="00342B3D">
        <w:rPr>
          <w:rFonts w:ascii="Arial" w:eastAsia="Arial" w:hAnsi="Arial" w:cs="Arial"/>
          <w:color w:val="000000"/>
          <w:sz w:val="24"/>
        </w:rPr>
        <w:t xml:space="preserve"> </w:t>
      </w:r>
      <w:r w:rsidR="0015301A">
        <w:rPr>
          <w:rFonts w:ascii="Arial" w:eastAsia="Arial" w:hAnsi="Arial" w:cs="Arial"/>
          <w:color w:val="000000"/>
          <w:sz w:val="24"/>
        </w:rPr>
        <w:t>As such</w:t>
      </w:r>
      <w:r w:rsidR="00FF5F4D">
        <w:rPr>
          <w:rFonts w:ascii="Arial" w:eastAsia="Arial" w:hAnsi="Arial" w:cs="Arial"/>
          <w:color w:val="000000"/>
          <w:sz w:val="24"/>
        </w:rPr>
        <w:t xml:space="preserve">, </w:t>
      </w:r>
      <w:r w:rsidR="0015301A">
        <w:rPr>
          <w:rFonts w:ascii="Arial" w:eastAsia="Arial" w:hAnsi="Arial" w:cs="Arial"/>
          <w:color w:val="000000"/>
          <w:sz w:val="24"/>
        </w:rPr>
        <w:t xml:space="preserve">a dynamic process becomes </w:t>
      </w:r>
      <w:r w:rsidR="00057D09">
        <w:rPr>
          <w:rFonts w:ascii="Arial" w:eastAsia="Arial" w:hAnsi="Arial" w:cs="Arial"/>
          <w:color w:val="000000"/>
          <w:sz w:val="24"/>
        </w:rPr>
        <w:t>the</w:t>
      </w:r>
      <w:r w:rsidR="0015301A">
        <w:rPr>
          <w:rFonts w:ascii="Arial" w:eastAsia="Arial" w:hAnsi="Arial" w:cs="Arial"/>
          <w:color w:val="000000"/>
          <w:sz w:val="24"/>
        </w:rPr>
        <w:t xml:space="preserve"> permanent negative quality </w:t>
      </w:r>
      <w:r w:rsidR="00057D09">
        <w:rPr>
          <w:rFonts w:ascii="Arial" w:eastAsia="Arial" w:hAnsi="Arial" w:cs="Arial"/>
          <w:color w:val="000000"/>
          <w:sz w:val="24"/>
        </w:rPr>
        <w:t xml:space="preserve">of </w:t>
      </w:r>
      <w:r w:rsidR="007B2FBA">
        <w:rPr>
          <w:rFonts w:ascii="Arial" w:eastAsia="Arial" w:hAnsi="Arial" w:cs="Arial"/>
          <w:color w:val="000000"/>
          <w:sz w:val="24"/>
        </w:rPr>
        <w:t>an arrogant non listening government</w:t>
      </w:r>
      <w:r w:rsidR="0015301A">
        <w:rPr>
          <w:rFonts w:ascii="Arial" w:eastAsia="Arial" w:hAnsi="Arial" w:cs="Arial"/>
          <w:color w:val="000000"/>
          <w:sz w:val="24"/>
        </w:rPr>
        <w:t>.</w:t>
      </w:r>
    </w:p>
    <w:p w:rsidR="00F61B54" w:rsidRDefault="00460423">
      <w:pPr>
        <w:spacing w:after="120" w:line="360" w:lineRule="auto"/>
        <w:ind w:firstLine="708"/>
        <w:rPr>
          <w:rFonts w:ascii="Arial" w:eastAsia="Arial" w:hAnsi="Arial" w:cs="Arial"/>
          <w:color w:val="000000"/>
          <w:sz w:val="24"/>
        </w:rPr>
      </w:pPr>
      <w:r>
        <w:rPr>
          <w:rFonts w:ascii="Arial" w:eastAsia="Arial" w:hAnsi="Arial" w:cs="Arial"/>
          <w:color w:val="000000"/>
          <w:sz w:val="24"/>
        </w:rPr>
        <w:t>The line “Come hear the voice of Gezi” also articulates a discourse of non-listening through o</w:t>
      </w:r>
      <w:r w:rsidR="00427370">
        <w:rPr>
          <w:rFonts w:ascii="Arial" w:eastAsia="Arial" w:hAnsi="Arial" w:cs="Arial"/>
          <w:color w:val="000000"/>
          <w:sz w:val="24"/>
        </w:rPr>
        <w:t>bjectivation</w:t>
      </w:r>
      <w:r w:rsidR="0064066B">
        <w:rPr>
          <w:rFonts w:ascii="Arial" w:eastAsia="Arial" w:hAnsi="Arial" w:cs="Arial"/>
          <w:color w:val="000000"/>
          <w:sz w:val="24"/>
        </w:rPr>
        <w:t xml:space="preserve"> where </w:t>
      </w:r>
      <w:r w:rsidR="0059386A">
        <w:rPr>
          <w:rFonts w:ascii="Arial" w:eastAsia="Arial" w:hAnsi="Arial" w:cs="Arial"/>
          <w:color w:val="000000"/>
          <w:sz w:val="24"/>
        </w:rPr>
        <w:t xml:space="preserve">a process </w:t>
      </w:r>
      <w:r w:rsidR="00AE2317">
        <w:rPr>
          <w:rFonts w:ascii="Arial" w:eastAsia="Arial" w:hAnsi="Arial" w:cs="Arial"/>
          <w:color w:val="000000"/>
          <w:sz w:val="24"/>
        </w:rPr>
        <w:t xml:space="preserve">becomes </w:t>
      </w:r>
      <w:r w:rsidR="0059386A">
        <w:rPr>
          <w:rFonts w:ascii="Arial" w:eastAsia="Arial" w:hAnsi="Arial" w:cs="Arial"/>
          <w:color w:val="000000"/>
          <w:sz w:val="24"/>
        </w:rPr>
        <w:t>a nominalisation</w:t>
      </w:r>
      <w:r w:rsidR="007B2FBA">
        <w:rPr>
          <w:rFonts w:ascii="Arial" w:eastAsia="Arial" w:hAnsi="Arial" w:cs="Arial"/>
          <w:color w:val="000000"/>
          <w:sz w:val="24"/>
        </w:rPr>
        <w:t xml:space="preserve">.  This </w:t>
      </w:r>
      <w:r w:rsidR="0059386A">
        <w:rPr>
          <w:rFonts w:ascii="Arial" w:eastAsia="Arial" w:hAnsi="Arial" w:cs="Arial"/>
          <w:color w:val="000000"/>
          <w:sz w:val="24"/>
        </w:rPr>
        <w:t>de-emphasis</w:t>
      </w:r>
      <w:r w:rsidR="007B2FBA">
        <w:rPr>
          <w:rFonts w:ascii="Arial" w:eastAsia="Arial" w:hAnsi="Arial" w:cs="Arial"/>
          <w:color w:val="000000"/>
          <w:sz w:val="24"/>
        </w:rPr>
        <w:t>es</w:t>
      </w:r>
      <w:r w:rsidR="00F47FE9">
        <w:rPr>
          <w:rFonts w:ascii="Arial" w:eastAsia="Arial" w:hAnsi="Arial" w:cs="Arial"/>
          <w:color w:val="000000"/>
          <w:sz w:val="24"/>
        </w:rPr>
        <w:t xml:space="preserve"> actions</w:t>
      </w:r>
      <w:r w:rsidR="0059386A">
        <w:rPr>
          <w:rFonts w:ascii="Arial" w:eastAsia="Arial" w:hAnsi="Arial" w:cs="Arial"/>
          <w:color w:val="000000"/>
          <w:sz w:val="24"/>
        </w:rPr>
        <w:t xml:space="preserve"> whilst </w:t>
      </w:r>
      <w:r w:rsidR="00C642D4">
        <w:rPr>
          <w:rFonts w:ascii="Arial" w:eastAsia="Arial" w:hAnsi="Arial" w:cs="Arial"/>
          <w:color w:val="000000"/>
          <w:sz w:val="24"/>
        </w:rPr>
        <w:t xml:space="preserve">adding </w:t>
      </w:r>
      <w:r w:rsidR="0059386A">
        <w:rPr>
          <w:rFonts w:ascii="Arial" w:eastAsia="Arial" w:hAnsi="Arial" w:cs="Arial"/>
          <w:color w:val="000000"/>
          <w:sz w:val="24"/>
        </w:rPr>
        <w:t xml:space="preserve">“purposes and/or legitimations” (van Leeuwen 1995, 94).  </w:t>
      </w:r>
      <w:r w:rsidR="00427370">
        <w:rPr>
          <w:rFonts w:ascii="Arial" w:eastAsia="Arial" w:hAnsi="Arial" w:cs="Arial"/>
          <w:color w:val="000000"/>
          <w:sz w:val="24"/>
        </w:rPr>
        <w:t xml:space="preserve">In </w:t>
      </w:r>
      <w:r>
        <w:rPr>
          <w:rFonts w:ascii="Arial" w:eastAsia="Arial" w:hAnsi="Arial" w:cs="Arial"/>
          <w:color w:val="000000"/>
          <w:sz w:val="24"/>
        </w:rPr>
        <w:t>this line</w:t>
      </w:r>
      <w:r w:rsidR="00427370">
        <w:rPr>
          <w:rFonts w:ascii="Arial" w:eastAsia="Arial" w:hAnsi="Arial" w:cs="Arial"/>
          <w:color w:val="000000"/>
          <w:sz w:val="24"/>
        </w:rPr>
        <w:t xml:space="preserve">, protesting </w:t>
      </w:r>
      <w:r w:rsidR="00A90FB5">
        <w:rPr>
          <w:rFonts w:ascii="Arial" w:eastAsia="Arial" w:hAnsi="Arial" w:cs="Arial"/>
          <w:color w:val="000000"/>
          <w:sz w:val="24"/>
        </w:rPr>
        <w:t xml:space="preserve">is de-emphasised, </w:t>
      </w:r>
      <w:r w:rsidR="00427370">
        <w:rPr>
          <w:rFonts w:ascii="Arial" w:eastAsia="Arial" w:hAnsi="Arial" w:cs="Arial"/>
          <w:color w:val="000000"/>
          <w:sz w:val="24"/>
        </w:rPr>
        <w:t>becom</w:t>
      </w:r>
      <w:r w:rsidR="00A90FB5">
        <w:rPr>
          <w:rFonts w:ascii="Arial" w:eastAsia="Arial" w:hAnsi="Arial" w:cs="Arial"/>
          <w:color w:val="000000"/>
          <w:sz w:val="24"/>
        </w:rPr>
        <w:t>ing</w:t>
      </w:r>
      <w:r w:rsidR="00427370">
        <w:rPr>
          <w:rFonts w:ascii="Arial" w:eastAsia="Arial" w:hAnsi="Arial" w:cs="Arial"/>
          <w:color w:val="000000"/>
          <w:sz w:val="24"/>
        </w:rPr>
        <w:t xml:space="preserve"> the nominali</w:t>
      </w:r>
      <w:r w:rsidR="00354F35">
        <w:rPr>
          <w:rFonts w:ascii="Arial" w:eastAsia="Arial" w:hAnsi="Arial" w:cs="Arial"/>
          <w:color w:val="000000"/>
          <w:sz w:val="24"/>
        </w:rPr>
        <w:t>s</w:t>
      </w:r>
      <w:r w:rsidR="00A90FB5">
        <w:rPr>
          <w:rFonts w:ascii="Arial" w:eastAsia="Arial" w:hAnsi="Arial" w:cs="Arial"/>
          <w:color w:val="000000"/>
          <w:sz w:val="24"/>
        </w:rPr>
        <w:t>ation “the</w:t>
      </w:r>
      <w:r w:rsidR="00427370">
        <w:rPr>
          <w:rFonts w:ascii="Arial" w:eastAsia="Arial" w:hAnsi="Arial" w:cs="Arial"/>
          <w:color w:val="000000"/>
          <w:sz w:val="24"/>
        </w:rPr>
        <w:t xml:space="preserve"> voice”</w:t>
      </w:r>
      <w:r w:rsidR="00C642D4">
        <w:rPr>
          <w:rFonts w:ascii="Arial" w:eastAsia="Arial" w:hAnsi="Arial" w:cs="Arial"/>
          <w:color w:val="000000"/>
          <w:sz w:val="24"/>
        </w:rPr>
        <w:t xml:space="preserve"> while “come” and “hear”  are prioritised as a command at the beginning of the line</w:t>
      </w:r>
      <w:r w:rsidR="00F47FE9">
        <w:rPr>
          <w:rFonts w:ascii="Arial" w:eastAsia="Arial" w:hAnsi="Arial" w:cs="Arial"/>
          <w:color w:val="000000"/>
          <w:sz w:val="24"/>
        </w:rPr>
        <w:t>.</w:t>
      </w:r>
      <w:r w:rsidR="00C642D4">
        <w:rPr>
          <w:rFonts w:ascii="Arial" w:eastAsia="Arial" w:hAnsi="Arial" w:cs="Arial"/>
          <w:color w:val="000000"/>
          <w:sz w:val="24"/>
        </w:rPr>
        <w:t xml:space="preserve">  This construction </w:t>
      </w:r>
      <w:r w:rsidR="00AF209E">
        <w:rPr>
          <w:rFonts w:ascii="Arial" w:eastAsia="Arial" w:hAnsi="Arial" w:cs="Arial"/>
          <w:color w:val="000000"/>
          <w:sz w:val="24"/>
        </w:rPr>
        <w:t xml:space="preserve">serves the purpose of </w:t>
      </w:r>
      <w:r w:rsidR="00F61B54">
        <w:rPr>
          <w:rFonts w:ascii="Arial" w:eastAsia="Arial" w:hAnsi="Arial" w:cs="Arial"/>
          <w:color w:val="000000"/>
          <w:sz w:val="24"/>
        </w:rPr>
        <w:t>emphasising</w:t>
      </w:r>
      <w:r w:rsidR="00AF209E">
        <w:rPr>
          <w:rFonts w:ascii="Arial" w:eastAsia="Arial" w:hAnsi="Arial" w:cs="Arial"/>
          <w:color w:val="000000"/>
          <w:sz w:val="24"/>
        </w:rPr>
        <w:t xml:space="preserve"> E</w:t>
      </w:r>
      <w:r w:rsidR="00C642D4">
        <w:rPr>
          <w:rFonts w:ascii="Arial" w:eastAsia="Arial" w:hAnsi="Arial" w:cs="Arial"/>
          <w:color w:val="000000"/>
          <w:sz w:val="24"/>
        </w:rPr>
        <w:t xml:space="preserve">rdoğan is not listening because he has to be commanded to do so. </w:t>
      </w:r>
      <w:r w:rsidR="0042399D">
        <w:rPr>
          <w:rFonts w:ascii="Arial" w:eastAsia="Arial" w:hAnsi="Arial" w:cs="Arial"/>
          <w:color w:val="000000"/>
          <w:sz w:val="24"/>
        </w:rPr>
        <w:t xml:space="preserve">It also serves to represent the people as “the voice”. Though represented as a voice, what the people have to say is left out, just like the lines “come check us out”, and </w:t>
      </w:r>
      <w:r w:rsidR="0064066B">
        <w:rPr>
          <w:rFonts w:ascii="Arial" w:eastAsia="Arial" w:hAnsi="Arial" w:cs="Arial"/>
          <w:color w:val="000000"/>
          <w:sz w:val="24"/>
        </w:rPr>
        <w:t>“</w:t>
      </w:r>
      <w:r w:rsidR="0042399D">
        <w:rPr>
          <w:rFonts w:ascii="Arial" w:eastAsia="Arial" w:hAnsi="Arial" w:cs="Arial"/>
          <w:color w:val="000000"/>
          <w:sz w:val="24"/>
        </w:rPr>
        <w:t>look how many we are”.</w:t>
      </w:r>
    </w:p>
    <w:p w:rsidR="009F4D41" w:rsidRDefault="00460423">
      <w:pPr>
        <w:spacing w:after="120" w:line="360" w:lineRule="auto"/>
        <w:ind w:firstLine="708"/>
        <w:rPr>
          <w:rFonts w:ascii="Arial" w:eastAsia="Arial" w:hAnsi="Arial" w:cs="Arial"/>
          <w:color w:val="000000"/>
          <w:sz w:val="24"/>
        </w:rPr>
      </w:pPr>
      <w:r>
        <w:rPr>
          <w:rFonts w:ascii="Arial" w:eastAsia="Arial" w:hAnsi="Arial" w:cs="Arial"/>
          <w:color w:val="000000"/>
          <w:sz w:val="24"/>
        </w:rPr>
        <w:t xml:space="preserve">Even </w:t>
      </w:r>
      <w:r w:rsidR="00AF209E">
        <w:rPr>
          <w:rFonts w:ascii="Arial" w:eastAsia="Arial" w:hAnsi="Arial" w:cs="Arial"/>
          <w:color w:val="000000"/>
          <w:sz w:val="24"/>
        </w:rPr>
        <w:t xml:space="preserve">questions such as </w:t>
      </w:r>
      <w:r>
        <w:rPr>
          <w:rFonts w:ascii="Arial" w:eastAsia="Arial" w:hAnsi="Arial" w:cs="Arial"/>
          <w:sz w:val="24"/>
        </w:rPr>
        <w:t>“</w:t>
      </w:r>
      <w:r>
        <w:rPr>
          <w:rFonts w:ascii="Arial" w:eastAsia="Arial" w:hAnsi="Arial" w:cs="Arial"/>
          <w:color w:val="000000"/>
          <w:sz w:val="24"/>
        </w:rPr>
        <w:t xml:space="preserve">Why didn’t you see us?” </w:t>
      </w:r>
      <w:r w:rsidR="00AF209E">
        <w:rPr>
          <w:rFonts w:ascii="Arial" w:eastAsia="Arial" w:hAnsi="Arial" w:cs="Arial"/>
          <w:color w:val="000000"/>
          <w:sz w:val="24"/>
        </w:rPr>
        <w:t>are used to connote non-listening. Th</w:t>
      </w:r>
      <w:r w:rsidR="00F61B54">
        <w:rPr>
          <w:rFonts w:ascii="Arial" w:eastAsia="Arial" w:hAnsi="Arial" w:cs="Arial"/>
          <w:color w:val="000000"/>
          <w:sz w:val="24"/>
        </w:rPr>
        <w:t xml:space="preserve">e action of “didn’t you see” </w:t>
      </w:r>
      <w:r>
        <w:rPr>
          <w:rFonts w:ascii="Arial" w:eastAsia="Arial" w:hAnsi="Arial" w:cs="Arial"/>
          <w:color w:val="000000"/>
          <w:sz w:val="24"/>
        </w:rPr>
        <w:t xml:space="preserve">can </w:t>
      </w:r>
      <w:r w:rsidR="00F61B54">
        <w:rPr>
          <w:rFonts w:ascii="Arial" w:eastAsia="Arial" w:hAnsi="Arial" w:cs="Arial"/>
          <w:color w:val="000000"/>
          <w:sz w:val="24"/>
        </w:rPr>
        <w:t xml:space="preserve">stand to mean </w:t>
      </w:r>
      <w:r>
        <w:rPr>
          <w:rFonts w:ascii="Arial" w:eastAsia="Arial" w:hAnsi="Arial" w:cs="Arial"/>
          <w:color w:val="000000"/>
          <w:sz w:val="24"/>
        </w:rPr>
        <w:t xml:space="preserve">a number of </w:t>
      </w:r>
      <w:r w:rsidR="00F61B54">
        <w:rPr>
          <w:rFonts w:ascii="Arial" w:eastAsia="Arial" w:hAnsi="Arial" w:cs="Arial"/>
          <w:color w:val="000000"/>
          <w:sz w:val="24"/>
        </w:rPr>
        <w:t>thing</w:t>
      </w:r>
      <w:r>
        <w:rPr>
          <w:rFonts w:ascii="Arial" w:eastAsia="Arial" w:hAnsi="Arial" w:cs="Arial"/>
          <w:color w:val="000000"/>
          <w:sz w:val="24"/>
        </w:rPr>
        <w:t xml:space="preserve">s such as "you do not listen/ see/ take notice/ understand us or take our grievances </w:t>
      </w:r>
      <w:r>
        <w:rPr>
          <w:rFonts w:ascii="Arial" w:eastAsia="Arial" w:hAnsi="Arial" w:cs="Arial"/>
          <w:color w:val="000000"/>
          <w:sz w:val="24"/>
        </w:rPr>
        <w:lastRenderedPageBreak/>
        <w:t xml:space="preserve">seriously ".  </w:t>
      </w:r>
      <w:r w:rsidR="00AF209E">
        <w:rPr>
          <w:rFonts w:ascii="Arial" w:eastAsia="Arial" w:hAnsi="Arial" w:cs="Arial"/>
          <w:color w:val="000000"/>
          <w:sz w:val="24"/>
        </w:rPr>
        <w:t>It’</w:t>
      </w:r>
      <w:r>
        <w:rPr>
          <w:rFonts w:ascii="Arial" w:eastAsia="Arial" w:hAnsi="Arial" w:cs="Arial"/>
          <w:color w:val="000000"/>
          <w:sz w:val="24"/>
        </w:rPr>
        <w:t>s an example of an o</w:t>
      </w:r>
      <w:r w:rsidR="00427370">
        <w:rPr>
          <w:rFonts w:ascii="Arial" w:eastAsia="Arial" w:hAnsi="Arial" w:cs="Arial"/>
          <w:sz w:val="24"/>
        </w:rPr>
        <w:t>verdetermination</w:t>
      </w:r>
      <w:r w:rsidR="00342B3D">
        <w:rPr>
          <w:rFonts w:ascii="Arial" w:eastAsia="Arial" w:hAnsi="Arial" w:cs="Arial"/>
          <w:sz w:val="24"/>
        </w:rPr>
        <w:t xml:space="preserve"> </w:t>
      </w:r>
      <w:r w:rsidR="00AE2317">
        <w:rPr>
          <w:rFonts w:ascii="Arial" w:eastAsia="Arial" w:hAnsi="Arial" w:cs="Arial"/>
          <w:sz w:val="24"/>
        </w:rPr>
        <w:t>where</w:t>
      </w:r>
      <w:r w:rsidR="00342B3D">
        <w:rPr>
          <w:rFonts w:ascii="Arial" w:eastAsia="Arial" w:hAnsi="Arial" w:cs="Arial"/>
          <w:sz w:val="24"/>
        </w:rPr>
        <w:t xml:space="preserve"> </w:t>
      </w:r>
      <w:r w:rsidR="00427370">
        <w:rPr>
          <w:rFonts w:ascii="Arial" w:eastAsia="Arial" w:hAnsi="Arial" w:cs="Arial"/>
          <w:sz w:val="24"/>
        </w:rPr>
        <w:t xml:space="preserve">one social action </w:t>
      </w:r>
      <w:r w:rsidR="008D7DDE">
        <w:rPr>
          <w:rFonts w:ascii="Arial" w:eastAsia="Arial" w:hAnsi="Arial" w:cs="Arial"/>
          <w:sz w:val="24"/>
        </w:rPr>
        <w:t>is used to represent</w:t>
      </w:r>
      <w:r w:rsidR="00427370">
        <w:rPr>
          <w:rFonts w:ascii="Arial" w:eastAsia="Arial" w:hAnsi="Arial" w:cs="Arial"/>
          <w:sz w:val="24"/>
        </w:rPr>
        <w:t xml:space="preserve"> more than one action</w:t>
      </w:r>
      <w:r w:rsidR="00CA585F">
        <w:rPr>
          <w:rFonts w:ascii="Arial" w:eastAsia="Arial" w:hAnsi="Arial" w:cs="Arial"/>
          <w:sz w:val="24"/>
        </w:rPr>
        <w:t>.</w:t>
      </w:r>
      <w:r w:rsidR="00342B3D">
        <w:rPr>
          <w:rFonts w:ascii="Arial" w:eastAsia="Arial" w:hAnsi="Arial" w:cs="Arial"/>
          <w:sz w:val="24"/>
        </w:rPr>
        <w:t xml:space="preserve">  </w:t>
      </w:r>
      <w:r w:rsidR="00CA585F">
        <w:rPr>
          <w:rFonts w:ascii="Arial" w:eastAsia="Arial" w:hAnsi="Arial" w:cs="Arial"/>
          <w:color w:val="000000"/>
          <w:sz w:val="24"/>
        </w:rPr>
        <w:t xml:space="preserve">Written as such, detail is lacking which may suit Marsis’s </w:t>
      </w:r>
      <w:r w:rsidR="00AF209E">
        <w:rPr>
          <w:rFonts w:ascii="Arial" w:eastAsia="Arial" w:hAnsi="Arial" w:cs="Arial"/>
          <w:color w:val="000000"/>
          <w:sz w:val="24"/>
        </w:rPr>
        <w:t>purposes</w:t>
      </w:r>
      <w:r w:rsidR="00F61B54">
        <w:rPr>
          <w:rFonts w:ascii="Arial" w:eastAsia="Arial" w:hAnsi="Arial" w:cs="Arial"/>
          <w:color w:val="000000"/>
          <w:sz w:val="24"/>
        </w:rPr>
        <w:t xml:space="preserve"> of connoting </w:t>
      </w:r>
      <w:r w:rsidR="00427370">
        <w:rPr>
          <w:rFonts w:ascii="Arial" w:eastAsia="Arial" w:hAnsi="Arial" w:cs="Arial"/>
          <w:color w:val="000000"/>
          <w:sz w:val="24"/>
        </w:rPr>
        <w:t xml:space="preserve">a non-listening politica.  </w:t>
      </w:r>
      <w:r w:rsidR="002B35F5">
        <w:rPr>
          <w:rFonts w:ascii="Arial" w:eastAsia="Arial" w:hAnsi="Arial" w:cs="Arial"/>
          <w:color w:val="000000"/>
          <w:sz w:val="24"/>
        </w:rPr>
        <w:t>This</w:t>
      </w:r>
      <w:r w:rsidR="00B2486B">
        <w:rPr>
          <w:rFonts w:ascii="Arial" w:eastAsia="Arial" w:hAnsi="Arial" w:cs="Arial"/>
          <w:color w:val="000000"/>
          <w:sz w:val="24"/>
        </w:rPr>
        <w:t xml:space="preserve"> </w:t>
      </w:r>
      <w:r w:rsidR="00C917E6">
        <w:rPr>
          <w:rFonts w:ascii="Arial" w:eastAsia="Arial" w:hAnsi="Arial" w:cs="Arial"/>
          <w:color w:val="000000"/>
          <w:sz w:val="24"/>
        </w:rPr>
        <w:t xml:space="preserve">draws upon the populist discourse of a vain, out of touch, non-listening </w:t>
      </w:r>
      <w:r w:rsidR="002B35F5">
        <w:rPr>
          <w:rFonts w:ascii="Arial" w:eastAsia="Arial" w:hAnsi="Arial" w:cs="Arial"/>
          <w:color w:val="000000"/>
          <w:sz w:val="24"/>
        </w:rPr>
        <w:t xml:space="preserve">elite which </w:t>
      </w:r>
      <w:r w:rsidR="00F31737">
        <w:rPr>
          <w:rFonts w:ascii="Arial" w:eastAsia="Arial" w:hAnsi="Arial" w:cs="Arial"/>
          <w:color w:val="000000"/>
          <w:sz w:val="24"/>
        </w:rPr>
        <w:t>is pitted</w:t>
      </w:r>
      <w:r w:rsidR="002B35F5">
        <w:rPr>
          <w:rFonts w:ascii="Arial" w:eastAsia="Arial" w:hAnsi="Arial" w:cs="Arial"/>
          <w:color w:val="000000"/>
          <w:sz w:val="24"/>
        </w:rPr>
        <w:t xml:space="preserve"> against the interests of the people. </w:t>
      </w:r>
      <w:r w:rsidR="00C917E6">
        <w:rPr>
          <w:rFonts w:ascii="Arial" w:eastAsia="Arial" w:hAnsi="Arial" w:cs="Arial"/>
          <w:color w:val="000000"/>
          <w:sz w:val="24"/>
        </w:rPr>
        <w:t xml:space="preserve">Here the </w:t>
      </w:r>
      <w:r w:rsidR="00F31737">
        <w:rPr>
          <w:rFonts w:ascii="Arial" w:eastAsia="Arial" w:hAnsi="Arial" w:cs="Arial"/>
          <w:color w:val="000000"/>
          <w:sz w:val="24"/>
        </w:rPr>
        <w:t xml:space="preserve">people are represented as knowing they should be listened to, </w:t>
      </w:r>
      <w:r w:rsidR="00C917E6">
        <w:rPr>
          <w:rFonts w:ascii="Arial" w:eastAsia="Arial" w:hAnsi="Arial" w:cs="Arial"/>
          <w:color w:val="000000"/>
          <w:sz w:val="24"/>
        </w:rPr>
        <w:t xml:space="preserve">though </w:t>
      </w:r>
      <w:r w:rsidR="00F31737">
        <w:rPr>
          <w:rFonts w:ascii="Arial" w:eastAsia="Arial" w:hAnsi="Arial" w:cs="Arial"/>
          <w:color w:val="000000"/>
          <w:sz w:val="24"/>
        </w:rPr>
        <w:t>we do not get to hear what they have to say.  That is, not listening is overdetermined and replaces a clear articulation of the view of the people.</w:t>
      </w:r>
    </w:p>
    <w:p w:rsidR="00A870D9" w:rsidRDefault="0064066B">
      <w:pPr>
        <w:spacing w:after="120" w:line="360" w:lineRule="auto"/>
        <w:ind w:firstLine="708"/>
        <w:rPr>
          <w:rFonts w:ascii="Arial" w:eastAsia="Arial" w:hAnsi="Arial" w:cs="Arial"/>
          <w:sz w:val="24"/>
        </w:rPr>
      </w:pPr>
      <w:r>
        <w:rPr>
          <w:rFonts w:ascii="Arial" w:eastAsia="Arial" w:hAnsi="Arial" w:cs="Arial"/>
          <w:color w:val="000000"/>
          <w:sz w:val="24"/>
        </w:rPr>
        <w:t xml:space="preserve">Representations of action also suggest a despotic elite. </w:t>
      </w:r>
      <w:r w:rsidR="007A0FCB">
        <w:rPr>
          <w:rFonts w:ascii="Arial" w:eastAsia="Arial" w:hAnsi="Arial" w:cs="Arial"/>
          <w:color w:val="000000"/>
          <w:sz w:val="24"/>
        </w:rPr>
        <w:t xml:space="preserve">Lines such as </w:t>
      </w:r>
      <w:r w:rsidR="00427370">
        <w:rPr>
          <w:rFonts w:ascii="Arial" w:eastAsia="Arial" w:hAnsi="Arial" w:cs="Arial"/>
          <w:sz w:val="24"/>
        </w:rPr>
        <w:t>“You kept hitting even when we said ‘stop’”</w:t>
      </w:r>
      <w:r w:rsidR="007A0FCB">
        <w:rPr>
          <w:rFonts w:ascii="Arial" w:eastAsia="Arial" w:hAnsi="Arial" w:cs="Arial"/>
          <w:sz w:val="24"/>
        </w:rPr>
        <w:t xml:space="preserve">, </w:t>
      </w:r>
      <w:r w:rsidR="007A0FCB">
        <w:rPr>
          <w:rFonts w:ascii="Arial" w:eastAsia="Arial" w:hAnsi="Arial" w:cs="Arial"/>
          <w:color w:val="000000"/>
          <w:sz w:val="24"/>
        </w:rPr>
        <w:t>connote Erdoğan is a despot.</w:t>
      </w:r>
      <w:r w:rsidR="00B2486B">
        <w:rPr>
          <w:rFonts w:ascii="Arial" w:eastAsia="Arial" w:hAnsi="Arial" w:cs="Arial"/>
          <w:color w:val="000000"/>
          <w:sz w:val="24"/>
        </w:rPr>
        <w:t xml:space="preserve">  </w:t>
      </w:r>
      <w:r w:rsidR="00635711">
        <w:rPr>
          <w:rFonts w:ascii="Arial" w:eastAsia="Arial" w:hAnsi="Arial" w:cs="Arial"/>
          <w:sz w:val="24"/>
        </w:rPr>
        <w:t xml:space="preserve">The first half of this </w:t>
      </w:r>
      <w:r w:rsidR="00A7443F">
        <w:rPr>
          <w:rFonts w:ascii="Arial" w:eastAsia="Arial" w:hAnsi="Arial" w:cs="Arial"/>
          <w:sz w:val="24"/>
        </w:rPr>
        <w:t>line</w:t>
      </w:r>
      <w:r w:rsidR="00635711">
        <w:rPr>
          <w:rFonts w:ascii="Arial" w:eastAsia="Arial" w:hAnsi="Arial" w:cs="Arial"/>
          <w:sz w:val="24"/>
        </w:rPr>
        <w:t xml:space="preserve"> is </w:t>
      </w:r>
      <w:r w:rsidR="00427370">
        <w:rPr>
          <w:rFonts w:ascii="Arial" w:eastAsia="Arial" w:hAnsi="Arial" w:cs="Arial"/>
          <w:sz w:val="24"/>
        </w:rPr>
        <w:t>a material process act</w:t>
      </w:r>
      <w:r w:rsidR="00635711">
        <w:rPr>
          <w:rFonts w:ascii="Arial" w:eastAsia="Arial" w:hAnsi="Arial" w:cs="Arial"/>
          <w:sz w:val="24"/>
        </w:rPr>
        <w:t xml:space="preserve">ivation with material </w:t>
      </w:r>
      <w:r w:rsidR="00427370">
        <w:rPr>
          <w:rFonts w:ascii="Arial" w:eastAsia="Arial" w:hAnsi="Arial" w:cs="Arial"/>
          <w:sz w:val="24"/>
        </w:rPr>
        <w:t>effect</w:t>
      </w:r>
      <w:r w:rsidR="00D55833">
        <w:rPr>
          <w:rFonts w:ascii="Arial" w:eastAsia="Arial" w:hAnsi="Arial" w:cs="Arial"/>
          <w:sz w:val="24"/>
        </w:rPr>
        <w:t xml:space="preserve"> connoting </w:t>
      </w:r>
      <w:r w:rsidR="007A0FCB">
        <w:rPr>
          <w:rFonts w:ascii="Arial" w:eastAsia="Arial" w:hAnsi="Arial" w:cs="Arial"/>
          <w:sz w:val="24"/>
        </w:rPr>
        <w:t xml:space="preserve">negative </w:t>
      </w:r>
      <w:r w:rsidR="00427370">
        <w:rPr>
          <w:rFonts w:ascii="Arial" w:eastAsia="Arial" w:hAnsi="Arial" w:cs="Arial"/>
          <w:sz w:val="24"/>
        </w:rPr>
        <w:t xml:space="preserve">power (van Leeuwen 1995, 90).  </w:t>
      </w:r>
      <w:r w:rsidR="00C54402">
        <w:rPr>
          <w:rFonts w:ascii="Arial" w:eastAsia="Arial" w:hAnsi="Arial" w:cs="Arial"/>
          <w:sz w:val="24"/>
        </w:rPr>
        <w:t xml:space="preserve">However, </w:t>
      </w:r>
      <w:r w:rsidR="00C54402">
        <w:rPr>
          <w:rFonts w:ascii="Arial" w:eastAsia="Arial" w:hAnsi="Arial" w:cs="Arial"/>
          <w:color w:val="000000"/>
          <w:sz w:val="24"/>
        </w:rPr>
        <w:t>a</w:t>
      </w:r>
      <w:r w:rsidR="00C54402">
        <w:rPr>
          <w:rFonts w:ascii="Arial" w:eastAsia="Arial" w:hAnsi="Arial" w:cs="Arial"/>
          <w:sz w:val="24"/>
        </w:rPr>
        <w:t>gency, action</w:t>
      </w:r>
      <w:r w:rsidR="007A7677">
        <w:rPr>
          <w:rFonts w:ascii="Arial" w:eastAsia="Arial" w:hAnsi="Arial" w:cs="Arial"/>
          <w:sz w:val="24"/>
        </w:rPr>
        <w:t>s</w:t>
      </w:r>
      <w:r w:rsidR="00C54402">
        <w:rPr>
          <w:rFonts w:ascii="Arial" w:eastAsia="Arial" w:hAnsi="Arial" w:cs="Arial"/>
          <w:sz w:val="24"/>
        </w:rPr>
        <w:t xml:space="preserve">, passivations and circumstances are all unclear.  </w:t>
      </w:r>
      <w:r w:rsidR="00036325">
        <w:rPr>
          <w:rFonts w:ascii="Arial" w:eastAsia="Arial" w:hAnsi="Arial" w:cs="Arial"/>
          <w:sz w:val="24"/>
        </w:rPr>
        <w:t>Though violence against protesters was condoned by Erdoğan and his government, i</w:t>
      </w:r>
      <w:r w:rsidR="00C54402">
        <w:rPr>
          <w:rFonts w:ascii="Arial" w:eastAsia="Arial" w:hAnsi="Arial" w:cs="Arial"/>
          <w:sz w:val="24"/>
        </w:rPr>
        <w:t>t is well documented that police kick</w:t>
      </w:r>
      <w:r w:rsidR="002B167B">
        <w:rPr>
          <w:rFonts w:ascii="Arial" w:eastAsia="Arial" w:hAnsi="Arial" w:cs="Arial"/>
          <w:sz w:val="24"/>
        </w:rPr>
        <w:t>ed</w:t>
      </w:r>
      <w:r w:rsidR="00C54402">
        <w:rPr>
          <w:rFonts w:ascii="Arial" w:eastAsia="Arial" w:hAnsi="Arial" w:cs="Arial"/>
          <w:sz w:val="24"/>
        </w:rPr>
        <w:t>, beat, shot tear gas and pepper spray</w:t>
      </w:r>
      <w:r w:rsidR="00036325">
        <w:rPr>
          <w:rFonts w:ascii="Arial" w:eastAsia="Arial" w:hAnsi="Arial" w:cs="Arial"/>
          <w:sz w:val="24"/>
        </w:rPr>
        <w:t>ed</w:t>
      </w:r>
      <w:r w:rsidR="008D7DDE">
        <w:rPr>
          <w:rFonts w:ascii="Arial" w:eastAsia="Arial" w:hAnsi="Arial" w:cs="Arial"/>
          <w:sz w:val="24"/>
        </w:rPr>
        <w:t xml:space="preserve"> protesters</w:t>
      </w:r>
      <w:r w:rsidR="00C54402">
        <w:rPr>
          <w:rFonts w:ascii="Arial" w:eastAsia="Arial" w:hAnsi="Arial" w:cs="Arial"/>
          <w:sz w:val="24"/>
        </w:rPr>
        <w:t xml:space="preserve">, </w:t>
      </w:r>
      <w:r w:rsidR="008D7DDE">
        <w:rPr>
          <w:rFonts w:ascii="Arial" w:eastAsia="Arial" w:hAnsi="Arial" w:cs="Arial"/>
          <w:sz w:val="24"/>
        </w:rPr>
        <w:t xml:space="preserve">not </w:t>
      </w:r>
      <w:r w:rsidR="00C54402">
        <w:rPr>
          <w:rFonts w:ascii="Arial" w:eastAsia="Arial" w:hAnsi="Arial" w:cs="Arial"/>
          <w:sz w:val="24"/>
        </w:rPr>
        <w:t>Erdoğan</w:t>
      </w:r>
      <w:r w:rsidR="00036325">
        <w:rPr>
          <w:rFonts w:ascii="Arial" w:eastAsia="Arial" w:hAnsi="Arial" w:cs="Arial"/>
          <w:sz w:val="24"/>
        </w:rPr>
        <w:t xml:space="preserve"> (Amnesty 2013)</w:t>
      </w:r>
      <w:r w:rsidR="00C54402">
        <w:rPr>
          <w:rFonts w:ascii="Arial" w:eastAsia="Arial" w:hAnsi="Arial" w:cs="Arial"/>
          <w:sz w:val="24"/>
        </w:rPr>
        <w:t xml:space="preserve">.  </w:t>
      </w:r>
      <w:r w:rsidR="00F61B54">
        <w:rPr>
          <w:rFonts w:ascii="Arial" w:eastAsia="Arial" w:hAnsi="Arial" w:cs="Arial"/>
          <w:sz w:val="24"/>
        </w:rPr>
        <w:t>T</w:t>
      </w:r>
      <w:r w:rsidR="00497F75">
        <w:rPr>
          <w:rFonts w:ascii="Arial" w:eastAsia="Arial" w:hAnsi="Arial" w:cs="Arial"/>
          <w:color w:val="000000"/>
          <w:sz w:val="24"/>
        </w:rPr>
        <w:t xml:space="preserve">he action “hitting” </w:t>
      </w:r>
      <w:r w:rsidR="00C54402">
        <w:rPr>
          <w:rFonts w:ascii="Arial" w:eastAsia="Arial" w:hAnsi="Arial" w:cs="Arial"/>
          <w:color w:val="000000"/>
          <w:sz w:val="24"/>
        </w:rPr>
        <w:t xml:space="preserve">is </w:t>
      </w:r>
      <w:r w:rsidR="00097794">
        <w:rPr>
          <w:rFonts w:ascii="Arial" w:eastAsia="Arial" w:hAnsi="Arial" w:cs="Arial"/>
          <w:color w:val="000000"/>
          <w:sz w:val="24"/>
        </w:rPr>
        <w:t>abstract</w:t>
      </w:r>
      <w:r w:rsidR="00C54402">
        <w:rPr>
          <w:rFonts w:ascii="Arial" w:eastAsia="Arial" w:hAnsi="Arial" w:cs="Arial"/>
          <w:color w:val="000000"/>
          <w:sz w:val="24"/>
        </w:rPr>
        <w:t>, a generalisation which dilutes specifics</w:t>
      </w:r>
      <w:r w:rsidR="00497F75">
        <w:rPr>
          <w:rFonts w:ascii="Arial" w:eastAsia="Arial" w:hAnsi="Arial" w:cs="Arial"/>
          <w:color w:val="000000"/>
          <w:sz w:val="24"/>
        </w:rPr>
        <w:t xml:space="preserve">.  </w:t>
      </w:r>
      <w:r w:rsidR="00C54402">
        <w:rPr>
          <w:rFonts w:ascii="Arial" w:eastAsia="Arial" w:hAnsi="Arial" w:cs="Arial"/>
          <w:sz w:val="24"/>
        </w:rPr>
        <w:t>H</w:t>
      </w:r>
      <w:r w:rsidR="00A7443F">
        <w:rPr>
          <w:rFonts w:ascii="Arial" w:eastAsia="Arial" w:hAnsi="Arial" w:cs="Arial"/>
          <w:sz w:val="24"/>
        </w:rPr>
        <w:t xml:space="preserve">owever, </w:t>
      </w:r>
      <w:r w:rsidR="00D55833">
        <w:rPr>
          <w:rFonts w:ascii="Arial" w:eastAsia="Arial" w:hAnsi="Arial" w:cs="Arial"/>
          <w:sz w:val="24"/>
        </w:rPr>
        <w:t xml:space="preserve">it has the effect of de-legitimating </w:t>
      </w:r>
      <w:r w:rsidR="00A7443F">
        <w:rPr>
          <w:rFonts w:ascii="Arial" w:eastAsia="Arial" w:hAnsi="Arial" w:cs="Arial"/>
          <w:sz w:val="24"/>
        </w:rPr>
        <w:t xml:space="preserve">Erdoğan, </w:t>
      </w:r>
      <w:r w:rsidR="00036325">
        <w:rPr>
          <w:rFonts w:ascii="Arial" w:eastAsia="Arial" w:hAnsi="Arial" w:cs="Arial"/>
          <w:sz w:val="24"/>
        </w:rPr>
        <w:t xml:space="preserve">a </w:t>
      </w:r>
      <w:r w:rsidR="00C54402">
        <w:rPr>
          <w:rFonts w:ascii="Arial" w:eastAsia="Arial" w:hAnsi="Arial" w:cs="Arial"/>
          <w:color w:val="000000"/>
          <w:sz w:val="24"/>
        </w:rPr>
        <w:t xml:space="preserve">common </w:t>
      </w:r>
      <w:r w:rsidR="00036325">
        <w:rPr>
          <w:rFonts w:ascii="Arial" w:eastAsia="Arial" w:hAnsi="Arial" w:cs="Arial"/>
          <w:color w:val="000000"/>
          <w:sz w:val="24"/>
        </w:rPr>
        <w:t>trait in g</w:t>
      </w:r>
      <w:r w:rsidR="008D7DDE">
        <w:rPr>
          <w:rFonts w:ascii="Arial" w:eastAsia="Arial" w:hAnsi="Arial" w:cs="Arial"/>
          <w:color w:val="000000"/>
          <w:sz w:val="24"/>
        </w:rPr>
        <w:t>eneralis</w:t>
      </w:r>
      <w:r w:rsidR="00036325">
        <w:rPr>
          <w:rFonts w:ascii="Arial" w:eastAsia="Arial" w:hAnsi="Arial" w:cs="Arial"/>
          <w:color w:val="000000"/>
          <w:sz w:val="24"/>
        </w:rPr>
        <w:t>ations</w:t>
      </w:r>
      <w:r w:rsidR="00B2486B">
        <w:rPr>
          <w:rFonts w:ascii="Arial" w:eastAsia="Arial" w:hAnsi="Arial" w:cs="Arial"/>
          <w:color w:val="000000"/>
          <w:sz w:val="24"/>
        </w:rPr>
        <w:t xml:space="preserve"> </w:t>
      </w:r>
      <w:r w:rsidR="00C54402">
        <w:rPr>
          <w:rFonts w:ascii="Arial" w:eastAsia="Arial" w:hAnsi="Arial" w:cs="Arial"/>
          <w:color w:val="000000"/>
          <w:sz w:val="24"/>
        </w:rPr>
        <w:t xml:space="preserve">(van Leeuwen 1995, 99).  </w:t>
      </w:r>
      <w:r w:rsidR="00096F91">
        <w:rPr>
          <w:rFonts w:ascii="Arial" w:eastAsia="Arial" w:hAnsi="Arial" w:cs="Arial"/>
          <w:color w:val="000000"/>
          <w:sz w:val="24"/>
        </w:rPr>
        <w:t>Furthermore</w:t>
      </w:r>
      <w:r w:rsidR="002B167B">
        <w:rPr>
          <w:rFonts w:ascii="Arial" w:eastAsia="Arial" w:hAnsi="Arial" w:cs="Arial"/>
          <w:color w:val="000000"/>
          <w:sz w:val="24"/>
        </w:rPr>
        <w:t>, th</w:t>
      </w:r>
      <w:r w:rsidR="008D7DDE">
        <w:rPr>
          <w:rFonts w:ascii="Arial" w:eastAsia="Arial" w:hAnsi="Arial" w:cs="Arial"/>
          <w:color w:val="000000"/>
          <w:sz w:val="24"/>
        </w:rPr>
        <w:t>e second half of the line emphasises a despotic leader</w:t>
      </w:r>
      <w:r w:rsidR="00D55833">
        <w:rPr>
          <w:rFonts w:ascii="Arial" w:eastAsia="Arial" w:hAnsi="Arial" w:cs="Arial"/>
          <w:color w:val="000000"/>
          <w:sz w:val="24"/>
        </w:rPr>
        <w:t xml:space="preserve"> pitted against the people</w:t>
      </w:r>
      <w:r w:rsidR="008D7DDE">
        <w:rPr>
          <w:rFonts w:ascii="Arial" w:eastAsia="Arial" w:hAnsi="Arial" w:cs="Arial"/>
          <w:color w:val="000000"/>
          <w:sz w:val="24"/>
        </w:rPr>
        <w:t xml:space="preserve">, one who hits </w:t>
      </w:r>
      <w:r w:rsidR="00A2692E">
        <w:rPr>
          <w:rFonts w:ascii="Arial" w:eastAsia="Arial" w:hAnsi="Arial" w:cs="Arial"/>
          <w:sz w:val="24"/>
        </w:rPr>
        <w:t xml:space="preserve">out even when </w:t>
      </w:r>
      <w:r w:rsidR="008D7DDE">
        <w:rPr>
          <w:rFonts w:ascii="Arial" w:eastAsia="Arial" w:hAnsi="Arial" w:cs="Arial"/>
          <w:sz w:val="24"/>
        </w:rPr>
        <w:t xml:space="preserve">“we” the </w:t>
      </w:r>
      <w:r w:rsidR="00A2692E">
        <w:rPr>
          <w:rFonts w:ascii="Arial" w:eastAsia="Arial" w:hAnsi="Arial" w:cs="Arial"/>
          <w:sz w:val="24"/>
        </w:rPr>
        <w:t>people say stop</w:t>
      </w:r>
      <w:r w:rsidR="00427370">
        <w:rPr>
          <w:rFonts w:ascii="Arial" w:eastAsia="Arial" w:hAnsi="Arial" w:cs="Arial"/>
          <w:sz w:val="24"/>
        </w:rPr>
        <w:t xml:space="preserve">.  </w:t>
      </w:r>
    </w:p>
    <w:p w:rsidR="006D2652" w:rsidRDefault="00D55833" w:rsidP="006D2652">
      <w:pPr>
        <w:spacing w:after="120" w:line="360" w:lineRule="auto"/>
        <w:ind w:firstLine="708"/>
        <w:rPr>
          <w:rFonts w:ascii="Arial" w:eastAsia="Arial" w:hAnsi="Arial" w:cs="Arial"/>
          <w:color w:val="000000"/>
          <w:sz w:val="24"/>
        </w:rPr>
      </w:pPr>
      <w:r>
        <w:rPr>
          <w:rFonts w:ascii="Arial" w:eastAsia="Arial" w:hAnsi="Arial" w:cs="Arial"/>
          <w:color w:val="000000"/>
          <w:sz w:val="24"/>
        </w:rPr>
        <w:t xml:space="preserve">Transivity </w:t>
      </w:r>
      <w:r w:rsidR="00036325">
        <w:rPr>
          <w:rFonts w:ascii="Arial" w:eastAsia="Arial" w:hAnsi="Arial" w:cs="Arial"/>
          <w:color w:val="000000"/>
          <w:sz w:val="24"/>
        </w:rPr>
        <w:t>connot</w:t>
      </w:r>
      <w:r>
        <w:rPr>
          <w:rFonts w:ascii="Arial" w:eastAsia="Arial" w:hAnsi="Arial" w:cs="Arial"/>
          <w:color w:val="000000"/>
          <w:sz w:val="24"/>
        </w:rPr>
        <w:t>es</w:t>
      </w:r>
      <w:r w:rsidR="00B2486B">
        <w:rPr>
          <w:rFonts w:ascii="Arial" w:eastAsia="Arial" w:hAnsi="Arial" w:cs="Arial"/>
          <w:color w:val="000000"/>
          <w:sz w:val="24"/>
        </w:rPr>
        <w:t xml:space="preserve"> </w:t>
      </w:r>
      <w:r w:rsidR="002B167B">
        <w:rPr>
          <w:rFonts w:ascii="Arial" w:eastAsia="Arial" w:hAnsi="Arial" w:cs="Arial"/>
          <w:color w:val="000000"/>
          <w:sz w:val="24"/>
        </w:rPr>
        <w:t xml:space="preserve">Erdoğan </w:t>
      </w:r>
      <w:r>
        <w:rPr>
          <w:rFonts w:ascii="Arial" w:eastAsia="Arial" w:hAnsi="Arial" w:cs="Arial"/>
          <w:color w:val="000000"/>
          <w:sz w:val="24"/>
        </w:rPr>
        <w:t>i</w:t>
      </w:r>
      <w:r w:rsidR="00036325">
        <w:rPr>
          <w:rFonts w:ascii="Arial" w:eastAsia="Arial" w:hAnsi="Arial" w:cs="Arial"/>
          <w:color w:val="000000"/>
          <w:sz w:val="24"/>
        </w:rPr>
        <w:t>s</w:t>
      </w:r>
      <w:r w:rsidR="002B167B">
        <w:rPr>
          <w:rFonts w:ascii="Arial" w:eastAsia="Arial" w:hAnsi="Arial" w:cs="Arial"/>
          <w:color w:val="000000"/>
          <w:sz w:val="24"/>
        </w:rPr>
        <w:t xml:space="preserve"> despotic</w:t>
      </w:r>
      <w:r w:rsidR="0064066B">
        <w:rPr>
          <w:rFonts w:ascii="Arial" w:eastAsia="Arial" w:hAnsi="Arial" w:cs="Arial"/>
          <w:color w:val="000000"/>
          <w:sz w:val="24"/>
        </w:rPr>
        <w:t xml:space="preserve"> and</w:t>
      </w:r>
      <w:r w:rsidR="002B167B">
        <w:rPr>
          <w:rFonts w:ascii="Arial" w:eastAsia="Arial" w:hAnsi="Arial" w:cs="Arial"/>
          <w:color w:val="000000"/>
          <w:sz w:val="24"/>
        </w:rPr>
        <w:t xml:space="preserve"> non-listening</w:t>
      </w:r>
      <w:r w:rsidR="00D14233">
        <w:rPr>
          <w:rFonts w:ascii="Arial" w:eastAsia="Arial" w:hAnsi="Arial" w:cs="Arial"/>
          <w:color w:val="000000"/>
          <w:sz w:val="24"/>
        </w:rPr>
        <w:t>, but also weak by lacking vision</w:t>
      </w:r>
      <w:r w:rsidR="00036325">
        <w:rPr>
          <w:rFonts w:ascii="Arial" w:eastAsia="Arial" w:hAnsi="Arial" w:cs="Arial"/>
          <w:color w:val="000000"/>
          <w:sz w:val="24"/>
        </w:rPr>
        <w:t>. Conside</w:t>
      </w:r>
      <w:r w:rsidR="00F61B54">
        <w:rPr>
          <w:rFonts w:ascii="Arial" w:eastAsia="Arial" w:hAnsi="Arial" w:cs="Arial"/>
          <w:color w:val="000000"/>
          <w:sz w:val="24"/>
        </w:rPr>
        <w:t>r</w:t>
      </w:r>
      <w:r w:rsidR="00036325">
        <w:rPr>
          <w:rFonts w:ascii="Arial" w:eastAsia="Arial" w:hAnsi="Arial" w:cs="Arial"/>
          <w:color w:val="000000"/>
          <w:sz w:val="24"/>
        </w:rPr>
        <w:t xml:space="preserve"> the following </w:t>
      </w:r>
      <w:r w:rsidR="006D2652">
        <w:rPr>
          <w:rFonts w:ascii="Arial" w:eastAsia="Arial" w:hAnsi="Arial" w:cs="Arial"/>
          <w:color w:val="000000"/>
          <w:sz w:val="24"/>
        </w:rPr>
        <w:t>reported speech:</w:t>
      </w:r>
    </w:p>
    <w:p w:rsidR="006D2652" w:rsidRDefault="006D2652" w:rsidP="00096F91">
      <w:pPr>
        <w:spacing w:after="0" w:line="240" w:lineRule="auto"/>
        <w:ind w:left="708"/>
        <w:rPr>
          <w:rFonts w:ascii="Arial" w:eastAsia="Arial" w:hAnsi="Arial" w:cs="Arial"/>
          <w:color w:val="000000"/>
          <w:sz w:val="24"/>
        </w:rPr>
      </w:pPr>
      <w:r>
        <w:rPr>
          <w:rFonts w:ascii="Arial" w:eastAsia="Arial" w:hAnsi="Arial" w:cs="Arial"/>
          <w:color w:val="000000"/>
          <w:sz w:val="24"/>
        </w:rPr>
        <w:t>You said: I do it that way</w:t>
      </w:r>
    </w:p>
    <w:p w:rsidR="006D2652" w:rsidRDefault="006D2652" w:rsidP="00096F91">
      <w:pPr>
        <w:spacing w:after="0" w:line="240" w:lineRule="auto"/>
        <w:ind w:left="708"/>
        <w:rPr>
          <w:rFonts w:ascii="Arial" w:eastAsia="Arial" w:hAnsi="Arial" w:cs="Arial"/>
          <w:color w:val="000000"/>
          <w:sz w:val="24"/>
        </w:rPr>
      </w:pPr>
      <w:r>
        <w:rPr>
          <w:rFonts w:ascii="Arial" w:eastAsia="Arial" w:hAnsi="Arial" w:cs="Arial"/>
          <w:color w:val="000000"/>
          <w:sz w:val="24"/>
        </w:rPr>
        <w:t xml:space="preserve">You said: I do it this way </w:t>
      </w:r>
    </w:p>
    <w:p w:rsidR="006D2652" w:rsidRDefault="006D2652" w:rsidP="00096F91">
      <w:pPr>
        <w:spacing w:after="0" w:line="240" w:lineRule="auto"/>
        <w:ind w:left="708"/>
        <w:rPr>
          <w:rFonts w:ascii="Arial" w:eastAsia="Arial" w:hAnsi="Arial" w:cs="Arial"/>
          <w:color w:val="000000"/>
          <w:sz w:val="24"/>
        </w:rPr>
      </w:pPr>
      <w:r>
        <w:rPr>
          <w:rFonts w:ascii="Arial" w:eastAsia="Arial" w:hAnsi="Arial" w:cs="Arial"/>
          <w:color w:val="000000"/>
          <w:sz w:val="24"/>
        </w:rPr>
        <w:t>You said: I level this to the ground this way</w:t>
      </w:r>
    </w:p>
    <w:p w:rsidR="006D2652" w:rsidRDefault="006D2652" w:rsidP="00096F91">
      <w:pPr>
        <w:spacing w:after="0" w:line="240" w:lineRule="auto"/>
        <w:ind w:firstLine="708"/>
        <w:rPr>
          <w:rFonts w:ascii="Arial" w:eastAsia="Arial" w:hAnsi="Arial" w:cs="Arial"/>
          <w:color w:val="000000"/>
          <w:sz w:val="24"/>
        </w:rPr>
      </w:pPr>
      <w:r>
        <w:rPr>
          <w:rFonts w:ascii="Arial" w:eastAsia="Arial" w:hAnsi="Arial" w:cs="Arial"/>
          <w:sz w:val="24"/>
        </w:rPr>
        <w:t>You said: I sell this that way</w:t>
      </w:r>
    </w:p>
    <w:p w:rsidR="00DC52C2" w:rsidRDefault="00DC52C2" w:rsidP="00096F91">
      <w:pPr>
        <w:spacing w:after="0" w:line="240" w:lineRule="auto"/>
        <w:ind w:firstLine="708"/>
        <w:rPr>
          <w:rFonts w:ascii="Arial" w:eastAsia="Arial" w:hAnsi="Arial" w:cs="Arial"/>
          <w:color w:val="000000"/>
          <w:sz w:val="24"/>
        </w:rPr>
      </w:pPr>
    </w:p>
    <w:p w:rsidR="006D2652" w:rsidRDefault="006D2652" w:rsidP="006D2652">
      <w:pPr>
        <w:spacing w:after="120" w:line="360" w:lineRule="auto"/>
        <w:rPr>
          <w:rFonts w:ascii="Arial" w:eastAsia="Arial" w:hAnsi="Arial" w:cs="Arial"/>
          <w:sz w:val="24"/>
        </w:rPr>
      </w:pPr>
      <w:r>
        <w:rPr>
          <w:rFonts w:ascii="Arial" w:eastAsia="Arial" w:hAnsi="Arial" w:cs="Arial"/>
          <w:color w:val="000000"/>
          <w:sz w:val="24"/>
        </w:rPr>
        <w:t>The</w:t>
      </w:r>
      <w:r w:rsidR="00B2486B">
        <w:rPr>
          <w:rFonts w:ascii="Arial" w:eastAsia="Arial" w:hAnsi="Arial" w:cs="Arial"/>
          <w:color w:val="000000"/>
          <w:sz w:val="24"/>
        </w:rPr>
        <w:t xml:space="preserve"> </w:t>
      </w:r>
      <w:r>
        <w:rPr>
          <w:rFonts w:ascii="Arial" w:eastAsia="Arial" w:hAnsi="Arial" w:cs="Arial"/>
          <w:color w:val="000000"/>
          <w:sz w:val="24"/>
        </w:rPr>
        <w:t xml:space="preserve">actions of “do”, “level” and “sell” give no details of </w:t>
      </w:r>
      <w:r w:rsidR="007A7677">
        <w:rPr>
          <w:rFonts w:ascii="Arial" w:eastAsia="Arial" w:hAnsi="Arial" w:cs="Arial"/>
          <w:color w:val="000000"/>
          <w:sz w:val="24"/>
        </w:rPr>
        <w:t xml:space="preserve">what </w:t>
      </w:r>
      <w:r>
        <w:rPr>
          <w:rFonts w:ascii="Arial" w:eastAsia="Arial" w:hAnsi="Arial" w:cs="Arial"/>
          <w:color w:val="000000"/>
          <w:sz w:val="24"/>
        </w:rPr>
        <w:t>Erdoğan</w:t>
      </w:r>
      <w:r w:rsidR="007A7677">
        <w:rPr>
          <w:rFonts w:ascii="Arial" w:eastAsia="Arial" w:hAnsi="Arial" w:cs="Arial"/>
          <w:color w:val="000000"/>
          <w:sz w:val="24"/>
        </w:rPr>
        <w:t xml:space="preserve"> is doing</w:t>
      </w:r>
      <w:r>
        <w:rPr>
          <w:rFonts w:ascii="Arial" w:eastAsia="Arial" w:hAnsi="Arial" w:cs="Arial"/>
          <w:color w:val="000000"/>
          <w:sz w:val="24"/>
        </w:rPr>
        <w:t xml:space="preserve">.  No circumstances are provided and no details of the micro-actions which make up the selling, levelling and doing are revealed.  </w:t>
      </w:r>
      <w:r>
        <w:rPr>
          <w:rFonts w:ascii="Arial" w:eastAsia="Arial" w:hAnsi="Arial" w:cs="Arial"/>
          <w:sz w:val="24"/>
        </w:rPr>
        <w:t xml:space="preserve">The pronouns </w:t>
      </w:r>
      <w:r w:rsidR="002F372B">
        <w:rPr>
          <w:rFonts w:ascii="Arial" w:eastAsia="Arial" w:hAnsi="Arial" w:cs="Arial"/>
          <w:sz w:val="24"/>
        </w:rPr>
        <w:t xml:space="preserve">“it”, </w:t>
      </w:r>
      <w:r>
        <w:rPr>
          <w:rFonts w:ascii="Arial" w:eastAsia="Arial" w:hAnsi="Arial" w:cs="Arial"/>
          <w:sz w:val="24"/>
        </w:rPr>
        <w:t xml:space="preserve">“this” and “that” obscure actions even more.  </w:t>
      </w:r>
      <w:r w:rsidR="002F372B">
        <w:rPr>
          <w:rFonts w:ascii="Arial" w:eastAsia="Arial" w:hAnsi="Arial" w:cs="Arial"/>
          <w:sz w:val="24"/>
        </w:rPr>
        <w:t xml:space="preserve">In the first two lines, it is unclear what Erdoğan does and how he does it. These lines may refer to his perceived authoritarianism which </w:t>
      </w:r>
      <w:r w:rsidR="000D2A9B">
        <w:rPr>
          <w:rFonts w:ascii="Arial" w:eastAsia="Arial" w:hAnsi="Arial" w:cs="Arial"/>
          <w:sz w:val="24"/>
        </w:rPr>
        <w:t xml:space="preserve">includes him making bold statements about what he will do. This </w:t>
      </w:r>
      <w:r w:rsidR="002F372B">
        <w:rPr>
          <w:rFonts w:ascii="Arial" w:eastAsia="Arial" w:hAnsi="Arial" w:cs="Arial"/>
          <w:sz w:val="24"/>
        </w:rPr>
        <w:t xml:space="preserve">is a common attribute given to Erdoğan.  </w:t>
      </w:r>
      <w:r w:rsidR="00D14233">
        <w:rPr>
          <w:rFonts w:ascii="Arial" w:eastAsia="Arial" w:hAnsi="Arial" w:cs="Arial"/>
          <w:sz w:val="24"/>
        </w:rPr>
        <w:t xml:space="preserve">These lines also connote weakness.  By Erdoğan doing it “this” and then “that” way, a political flip flop is connoted, signalling a lack of vision and/or political strength. </w:t>
      </w:r>
      <w:r w:rsidR="002F372B">
        <w:rPr>
          <w:rFonts w:ascii="Arial" w:eastAsia="Arial" w:hAnsi="Arial" w:cs="Arial"/>
          <w:sz w:val="24"/>
        </w:rPr>
        <w:t xml:space="preserve">The following two lines again offer few details, though </w:t>
      </w:r>
      <w:r w:rsidR="000D2A9B">
        <w:rPr>
          <w:rFonts w:ascii="Arial" w:eastAsia="Arial" w:hAnsi="Arial" w:cs="Arial"/>
          <w:sz w:val="24"/>
        </w:rPr>
        <w:t xml:space="preserve">again they draw upon </w:t>
      </w:r>
      <w:r w:rsidR="000D2A9B">
        <w:rPr>
          <w:rFonts w:ascii="Arial" w:eastAsia="Arial" w:hAnsi="Arial" w:cs="Arial"/>
          <w:sz w:val="24"/>
        </w:rPr>
        <w:lastRenderedPageBreak/>
        <w:t xml:space="preserve">popular discourses. It is </w:t>
      </w:r>
      <w:r w:rsidR="002F372B">
        <w:rPr>
          <w:rFonts w:ascii="Arial" w:eastAsia="Arial" w:hAnsi="Arial" w:cs="Arial"/>
          <w:sz w:val="24"/>
        </w:rPr>
        <w:t xml:space="preserve">likely </w:t>
      </w:r>
      <w:r w:rsidR="000D2A9B">
        <w:rPr>
          <w:rFonts w:ascii="Arial" w:eastAsia="Arial" w:hAnsi="Arial" w:cs="Arial"/>
          <w:sz w:val="24"/>
        </w:rPr>
        <w:t xml:space="preserve">these lines </w:t>
      </w:r>
      <w:r w:rsidR="002F372B">
        <w:rPr>
          <w:rFonts w:ascii="Arial" w:eastAsia="Arial" w:hAnsi="Arial" w:cs="Arial"/>
          <w:sz w:val="24"/>
        </w:rPr>
        <w:t xml:space="preserve">refer to the </w:t>
      </w:r>
      <w:r>
        <w:rPr>
          <w:rFonts w:ascii="Arial" w:eastAsia="Arial" w:hAnsi="Arial" w:cs="Arial"/>
          <w:color w:val="000000"/>
          <w:sz w:val="24"/>
        </w:rPr>
        <w:t>popular criticis</w:t>
      </w:r>
      <w:r w:rsidR="002F372B">
        <w:rPr>
          <w:rFonts w:ascii="Arial" w:eastAsia="Arial" w:hAnsi="Arial" w:cs="Arial"/>
          <w:color w:val="000000"/>
          <w:sz w:val="24"/>
        </w:rPr>
        <w:t xml:space="preserve">m that </w:t>
      </w:r>
      <w:r>
        <w:rPr>
          <w:rFonts w:ascii="Arial" w:eastAsia="Arial" w:hAnsi="Arial" w:cs="Arial"/>
          <w:color w:val="000000"/>
          <w:sz w:val="24"/>
        </w:rPr>
        <w:t xml:space="preserve">Erdoğan </w:t>
      </w:r>
      <w:r w:rsidR="001F0F72">
        <w:rPr>
          <w:rFonts w:ascii="Arial" w:eastAsia="Arial" w:hAnsi="Arial" w:cs="Arial"/>
          <w:color w:val="000000"/>
          <w:sz w:val="24"/>
        </w:rPr>
        <w:t xml:space="preserve">not only </w:t>
      </w:r>
      <w:r w:rsidR="002F372B">
        <w:rPr>
          <w:rFonts w:ascii="Arial" w:eastAsia="Arial" w:hAnsi="Arial" w:cs="Arial"/>
          <w:color w:val="000000"/>
          <w:sz w:val="24"/>
        </w:rPr>
        <w:t>planned</w:t>
      </w:r>
      <w:r>
        <w:rPr>
          <w:rFonts w:ascii="Arial" w:eastAsia="Arial" w:hAnsi="Arial" w:cs="Arial"/>
          <w:color w:val="000000"/>
          <w:sz w:val="24"/>
        </w:rPr>
        <w:t xml:space="preserve"> to “level” Gezi park and “sell” it off to private firms</w:t>
      </w:r>
      <w:r w:rsidR="001F0F72">
        <w:rPr>
          <w:rFonts w:ascii="Arial" w:eastAsia="Arial" w:hAnsi="Arial" w:cs="Arial"/>
          <w:color w:val="000000"/>
          <w:sz w:val="24"/>
        </w:rPr>
        <w:t xml:space="preserve">, but </w:t>
      </w:r>
      <w:r w:rsidR="00D14233">
        <w:rPr>
          <w:rFonts w:ascii="Arial" w:eastAsia="Arial" w:hAnsi="Arial" w:cs="Arial"/>
          <w:color w:val="000000"/>
          <w:sz w:val="24"/>
        </w:rPr>
        <w:t xml:space="preserve">Turkey’s </w:t>
      </w:r>
      <w:r w:rsidR="002F372B">
        <w:rPr>
          <w:rFonts w:ascii="Arial" w:eastAsia="Arial" w:hAnsi="Arial" w:cs="Arial"/>
          <w:color w:val="000000"/>
          <w:sz w:val="24"/>
        </w:rPr>
        <w:t xml:space="preserve">AKP </w:t>
      </w:r>
      <w:r w:rsidR="00D14233">
        <w:rPr>
          <w:rFonts w:ascii="Arial" w:eastAsia="Arial" w:hAnsi="Arial" w:cs="Arial"/>
          <w:color w:val="000000"/>
          <w:sz w:val="24"/>
        </w:rPr>
        <w:t xml:space="preserve">government </w:t>
      </w:r>
      <w:r w:rsidR="002F372B">
        <w:rPr>
          <w:rFonts w:ascii="Arial" w:eastAsia="Arial" w:hAnsi="Arial" w:cs="Arial"/>
          <w:color w:val="000000"/>
          <w:sz w:val="24"/>
        </w:rPr>
        <w:t xml:space="preserve">is responsible for </w:t>
      </w:r>
      <w:r w:rsidR="001F0F72">
        <w:rPr>
          <w:rFonts w:ascii="Arial" w:eastAsia="Arial" w:hAnsi="Arial" w:cs="Arial"/>
          <w:sz w:val="24"/>
        </w:rPr>
        <w:t xml:space="preserve">similar actions of </w:t>
      </w:r>
      <w:r w:rsidR="000D2A9B">
        <w:rPr>
          <w:rFonts w:ascii="Arial" w:eastAsia="Arial" w:hAnsi="Arial" w:cs="Arial"/>
          <w:sz w:val="24"/>
        </w:rPr>
        <w:t>“levelling”</w:t>
      </w:r>
      <w:r w:rsidR="002F372B">
        <w:rPr>
          <w:rFonts w:ascii="Arial" w:eastAsia="Arial" w:hAnsi="Arial" w:cs="Arial"/>
          <w:sz w:val="24"/>
        </w:rPr>
        <w:t xml:space="preserve"> and </w:t>
      </w:r>
      <w:r w:rsidR="000D2A9B">
        <w:rPr>
          <w:rFonts w:ascii="Arial" w:eastAsia="Arial" w:hAnsi="Arial" w:cs="Arial"/>
          <w:sz w:val="24"/>
        </w:rPr>
        <w:t>“</w:t>
      </w:r>
      <w:r>
        <w:rPr>
          <w:rFonts w:ascii="Arial" w:eastAsia="Arial" w:hAnsi="Arial" w:cs="Arial"/>
          <w:sz w:val="24"/>
        </w:rPr>
        <w:t>selling</w:t>
      </w:r>
      <w:r w:rsidR="000D2A9B">
        <w:rPr>
          <w:rFonts w:ascii="Arial" w:eastAsia="Arial" w:hAnsi="Arial" w:cs="Arial"/>
          <w:sz w:val="24"/>
        </w:rPr>
        <w:t>”</w:t>
      </w:r>
      <w:r w:rsidR="00F61B54">
        <w:rPr>
          <w:rFonts w:ascii="Arial" w:eastAsia="Arial" w:hAnsi="Arial" w:cs="Arial"/>
          <w:sz w:val="24"/>
        </w:rPr>
        <w:t xml:space="preserve"> other national assets </w:t>
      </w:r>
      <w:r>
        <w:rPr>
          <w:rFonts w:ascii="Arial" w:eastAsia="Arial" w:hAnsi="Arial" w:cs="Arial"/>
          <w:sz w:val="24"/>
        </w:rPr>
        <w:t>to private investors with</w:t>
      </w:r>
      <w:r w:rsidR="001F0F72">
        <w:rPr>
          <w:rFonts w:ascii="Arial" w:eastAsia="Arial" w:hAnsi="Arial" w:cs="Arial"/>
          <w:sz w:val="24"/>
        </w:rPr>
        <w:t xml:space="preserve"> AKP</w:t>
      </w:r>
      <w:r>
        <w:rPr>
          <w:rFonts w:ascii="Arial" w:eastAsia="Arial" w:hAnsi="Arial" w:cs="Arial"/>
          <w:sz w:val="24"/>
        </w:rPr>
        <w:t xml:space="preserve"> links.  </w:t>
      </w:r>
      <w:r w:rsidR="000D2A9B">
        <w:rPr>
          <w:rFonts w:ascii="Arial" w:eastAsia="Arial" w:hAnsi="Arial" w:cs="Arial"/>
          <w:sz w:val="24"/>
        </w:rPr>
        <w:t xml:space="preserve">In all four lines above, representations of actions </w:t>
      </w:r>
      <w:r>
        <w:rPr>
          <w:rFonts w:ascii="Arial" w:eastAsia="Arial" w:hAnsi="Arial" w:cs="Arial"/>
          <w:color w:val="000000"/>
          <w:sz w:val="24"/>
        </w:rPr>
        <w:t xml:space="preserve">abstractly articulate </w:t>
      </w:r>
      <w:r w:rsidR="000D2A9B">
        <w:rPr>
          <w:rFonts w:ascii="Arial" w:eastAsia="Arial" w:hAnsi="Arial" w:cs="Arial"/>
          <w:color w:val="000000"/>
          <w:sz w:val="24"/>
        </w:rPr>
        <w:t>popular criticisms of the government</w:t>
      </w:r>
      <w:r w:rsidR="007A7677">
        <w:rPr>
          <w:rFonts w:ascii="Arial" w:eastAsia="Arial" w:hAnsi="Arial" w:cs="Arial"/>
          <w:color w:val="000000"/>
          <w:sz w:val="24"/>
        </w:rPr>
        <w:t>,</w:t>
      </w:r>
      <w:r w:rsidR="00B2486B">
        <w:rPr>
          <w:rFonts w:ascii="Arial" w:eastAsia="Arial" w:hAnsi="Arial" w:cs="Arial"/>
          <w:color w:val="000000"/>
          <w:sz w:val="24"/>
        </w:rPr>
        <w:t xml:space="preserve"> </w:t>
      </w:r>
      <w:r w:rsidR="001F0F72">
        <w:rPr>
          <w:rFonts w:ascii="Arial" w:eastAsia="Arial" w:hAnsi="Arial" w:cs="Arial"/>
          <w:color w:val="000000"/>
          <w:sz w:val="24"/>
        </w:rPr>
        <w:t>draw</w:t>
      </w:r>
      <w:r w:rsidR="007A7677">
        <w:rPr>
          <w:rFonts w:ascii="Arial" w:eastAsia="Arial" w:hAnsi="Arial" w:cs="Arial"/>
          <w:color w:val="000000"/>
          <w:sz w:val="24"/>
        </w:rPr>
        <w:t>ing</w:t>
      </w:r>
      <w:r w:rsidR="001F0F72">
        <w:rPr>
          <w:rFonts w:ascii="Arial" w:eastAsia="Arial" w:hAnsi="Arial" w:cs="Arial"/>
          <w:color w:val="000000"/>
          <w:sz w:val="24"/>
        </w:rPr>
        <w:t xml:space="preserve"> upon populist discourses of a </w:t>
      </w:r>
      <w:r>
        <w:rPr>
          <w:rFonts w:ascii="Arial" w:eastAsia="Arial" w:hAnsi="Arial" w:cs="Arial"/>
          <w:sz w:val="24"/>
        </w:rPr>
        <w:t>despotic</w:t>
      </w:r>
      <w:r w:rsidR="006F7300">
        <w:rPr>
          <w:rFonts w:ascii="Arial" w:eastAsia="Arial" w:hAnsi="Arial" w:cs="Arial"/>
          <w:sz w:val="24"/>
        </w:rPr>
        <w:t>, weak</w:t>
      </w:r>
      <w:r>
        <w:rPr>
          <w:rFonts w:ascii="Arial" w:eastAsia="Arial" w:hAnsi="Arial" w:cs="Arial"/>
          <w:sz w:val="24"/>
        </w:rPr>
        <w:t xml:space="preserve"> and non-listening</w:t>
      </w:r>
      <w:r w:rsidR="00B2486B">
        <w:rPr>
          <w:rFonts w:ascii="Arial" w:eastAsia="Arial" w:hAnsi="Arial" w:cs="Arial"/>
          <w:sz w:val="24"/>
        </w:rPr>
        <w:t xml:space="preserve"> </w:t>
      </w:r>
      <w:r w:rsidR="007A7677">
        <w:rPr>
          <w:rFonts w:ascii="Arial" w:eastAsia="Arial" w:hAnsi="Arial" w:cs="Arial"/>
          <w:color w:val="000000"/>
          <w:sz w:val="24"/>
        </w:rPr>
        <w:t>elite</w:t>
      </w:r>
      <w:r w:rsidR="001F0F72">
        <w:rPr>
          <w:rFonts w:ascii="Arial" w:eastAsia="Arial" w:hAnsi="Arial" w:cs="Arial"/>
          <w:color w:val="000000"/>
          <w:sz w:val="24"/>
        </w:rPr>
        <w:t xml:space="preserve"> opposed to the people’s interests</w:t>
      </w:r>
      <w:r>
        <w:rPr>
          <w:rFonts w:ascii="Arial" w:eastAsia="Arial" w:hAnsi="Arial" w:cs="Arial"/>
          <w:sz w:val="24"/>
        </w:rPr>
        <w:t xml:space="preserve">.  </w:t>
      </w:r>
    </w:p>
    <w:p w:rsidR="00A870D9" w:rsidRDefault="00427370" w:rsidP="00D27B90">
      <w:pPr>
        <w:spacing w:after="120" w:line="360" w:lineRule="auto"/>
        <w:rPr>
          <w:rFonts w:ascii="Arial" w:eastAsia="Arial" w:hAnsi="Arial" w:cs="Arial"/>
          <w:sz w:val="24"/>
        </w:rPr>
      </w:pPr>
      <w:r>
        <w:rPr>
          <w:rFonts w:ascii="Arial" w:eastAsia="Arial" w:hAnsi="Arial" w:cs="Arial"/>
          <w:sz w:val="24"/>
        </w:rPr>
        <w:tab/>
      </w:r>
      <w:r w:rsidR="00D55833">
        <w:rPr>
          <w:rFonts w:ascii="Arial" w:eastAsia="Arial" w:hAnsi="Arial" w:cs="Arial"/>
          <w:sz w:val="24"/>
        </w:rPr>
        <w:t xml:space="preserve">Representations of actions also connote </w:t>
      </w:r>
      <w:r w:rsidR="00D55833" w:rsidRPr="001F2655">
        <w:rPr>
          <w:rFonts w:ascii="Arial" w:hAnsi="Arial" w:cs="Arial"/>
          <w:color w:val="000000"/>
          <w:sz w:val="24"/>
          <w:szCs w:val="24"/>
        </w:rPr>
        <w:t>the people</w:t>
      </w:r>
      <w:r w:rsidR="003A7365">
        <w:rPr>
          <w:rFonts w:ascii="Arial" w:hAnsi="Arial" w:cs="Arial"/>
          <w:color w:val="000000"/>
          <w:sz w:val="24"/>
          <w:szCs w:val="24"/>
        </w:rPr>
        <w:t xml:space="preserve"> are united against the government, they</w:t>
      </w:r>
      <w:r w:rsidR="00D55833" w:rsidRPr="001F2655">
        <w:rPr>
          <w:rFonts w:ascii="Arial" w:hAnsi="Arial" w:cs="Arial"/>
          <w:color w:val="000000"/>
          <w:sz w:val="24"/>
          <w:szCs w:val="24"/>
        </w:rPr>
        <w:t xml:space="preserve"> know</w:t>
      </w:r>
      <w:r w:rsidR="003A7365">
        <w:rPr>
          <w:rFonts w:ascii="Arial" w:hAnsi="Arial" w:cs="Arial"/>
          <w:color w:val="000000"/>
          <w:sz w:val="24"/>
          <w:szCs w:val="24"/>
        </w:rPr>
        <w:t>,</w:t>
      </w:r>
      <w:r w:rsidR="00B2486B">
        <w:rPr>
          <w:rFonts w:ascii="Arial" w:hAnsi="Arial" w:cs="Arial"/>
          <w:color w:val="000000"/>
          <w:sz w:val="24"/>
          <w:szCs w:val="24"/>
        </w:rPr>
        <w:t xml:space="preserve"> </w:t>
      </w:r>
      <w:r w:rsidR="003A7365">
        <w:rPr>
          <w:rFonts w:ascii="Arial" w:hAnsi="Arial" w:cs="Arial"/>
          <w:color w:val="000000"/>
          <w:sz w:val="24"/>
          <w:szCs w:val="24"/>
        </w:rPr>
        <w:t xml:space="preserve">they must be heard and they are authentic. These again draw upon populism.  </w:t>
      </w:r>
      <w:r w:rsidR="00443A5D">
        <w:rPr>
          <w:rFonts w:ascii="Arial" w:eastAsia="Arial" w:hAnsi="Arial" w:cs="Arial"/>
          <w:sz w:val="24"/>
        </w:rPr>
        <w:t>Discourses of protester sympathy</w:t>
      </w:r>
      <w:r w:rsidR="0042399D">
        <w:rPr>
          <w:rFonts w:ascii="Arial" w:eastAsia="Arial" w:hAnsi="Arial" w:cs="Arial"/>
          <w:sz w:val="24"/>
        </w:rPr>
        <w:t>,</w:t>
      </w:r>
      <w:r w:rsidR="00443A5D">
        <w:rPr>
          <w:rFonts w:ascii="Arial" w:eastAsia="Arial" w:hAnsi="Arial" w:cs="Arial"/>
          <w:sz w:val="24"/>
        </w:rPr>
        <w:t xml:space="preserve"> strength </w:t>
      </w:r>
      <w:r w:rsidR="0042399D">
        <w:rPr>
          <w:rFonts w:ascii="Arial" w:eastAsia="Arial" w:hAnsi="Arial" w:cs="Arial"/>
          <w:sz w:val="24"/>
        </w:rPr>
        <w:t xml:space="preserve">and knowledge </w:t>
      </w:r>
      <w:r w:rsidR="00443A5D">
        <w:rPr>
          <w:rFonts w:ascii="Arial" w:eastAsia="Arial" w:hAnsi="Arial" w:cs="Arial"/>
          <w:sz w:val="24"/>
        </w:rPr>
        <w:t>are a part of this</w:t>
      </w:r>
      <w:r w:rsidR="00541704">
        <w:rPr>
          <w:rFonts w:ascii="Arial" w:eastAsia="Arial" w:hAnsi="Arial" w:cs="Arial"/>
          <w:sz w:val="24"/>
        </w:rPr>
        <w:t>.</w:t>
      </w:r>
      <w:r w:rsidR="003E4A9A">
        <w:rPr>
          <w:rFonts w:ascii="Arial" w:eastAsia="Arial" w:hAnsi="Arial" w:cs="Arial"/>
          <w:sz w:val="24"/>
        </w:rPr>
        <w:t xml:space="preserve"> Consider</w:t>
      </w:r>
      <w:r>
        <w:rPr>
          <w:rFonts w:ascii="Arial" w:eastAsia="Arial" w:hAnsi="Arial" w:cs="Arial"/>
          <w:sz w:val="24"/>
        </w:rPr>
        <w:t>:</w:t>
      </w:r>
    </w:p>
    <w:p w:rsidR="00A870D9" w:rsidRDefault="00427370" w:rsidP="0011215B">
      <w:pPr>
        <w:spacing w:after="0" w:line="240" w:lineRule="auto"/>
        <w:ind w:left="709"/>
        <w:rPr>
          <w:rFonts w:ascii="Arial" w:eastAsia="Arial" w:hAnsi="Arial" w:cs="Arial"/>
          <w:sz w:val="24"/>
        </w:rPr>
      </w:pPr>
      <w:r>
        <w:rPr>
          <w:rFonts w:ascii="Arial" w:eastAsia="Arial" w:hAnsi="Arial" w:cs="Arial"/>
          <w:sz w:val="24"/>
        </w:rPr>
        <w:t>You kept calli</w:t>
      </w:r>
      <w:r w:rsidR="0011215B">
        <w:rPr>
          <w:rFonts w:ascii="Arial" w:eastAsia="Arial" w:hAnsi="Arial" w:cs="Arial"/>
          <w:sz w:val="24"/>
        </w:rPr>
        <w:t>ng us “çapulcu”</w:t>
      </w:r>
    </w:p>
    <w:p w:rsidR="00A870D9" w:rsidRDefault="00427370" w:rsidP="0011215B">
      <w:pPr>
        <w:spacing w:after="0" w:line="240" w:lineRule="auto"/>
        <w:ind w:left="709"/>
        <w:rPr>
          <w:rFonts w:ascii="Arial" w:eastAsia="Arial" w:hAnsi="Arial" w:cs="Arial"/>
          <w:sz w:val="24"/>
        </w:rPr>
      </w:pPr>
      <w:r>
        <w:rPr>
          <w:rFonts w:ascii="Arial" w:eastAsia="Arial" w:hAnsi="Arial" w:cs="Arial"/>
          <w:sz w:val="24"/>
        </w:rPr>
        <w:t>One day you will be held to account</w:t>
      </w:r>
    </w:p>
    <w:p w:rsidR="0011215B" w:rsidRDefault="0011215B" w:rsidP="0011215B">
      <w:pPr>
        <w:spacing w:after="0" w:line="240" w:lineRule="auto"/>
        <w:ind w:left="709"/>
        <w:rPr>
          <w:rFonts w:ascii="Arial" w:eastAsia="Arial" w:hAnsi="Arial" w:cs="Arial"/>
          <w:sz w:val="24"/>
        </w:rPr>
      </w:pPr>
    </w:p>
    <w:p w:rsidR="00A870D9" w:rsidRDefault="00427370">
      <w:pPr>
        <w:spacing w:after="120" w:line="360" w:lineRule="auto"/>
        <w:rPr>
          <w:rFonts w:ascii="Arial" w:eastAsia="Arial" w:hAnsi="Arial" w:cs="Arial"/>
          <w:color w:val="000000"/>
          <w:sz w:val="24"/>
        </w:rPr>
      </w:pPr>
      <w:r>
        <w:rPr>
          <w:rFonts w:ascii="Arial" w:eastAsia="Arial" w:hAnsi="Arial" w:cs="Arial"/>
          <w:color w:val="000000"/>
          <w:sz w:val="24"/>
        </w:rPr>
        <w:t xml:space="preserve">In the first line, protesters are passivated by Erdoğan’s non-material action of </w:t>
      </w:r>
      <w:r w:rsidR="0011215B">
        <w:rPr>
          <w:rFonts w:ascii="Arial" w:eastAsia="Arial" w:hAnsi="Arial" w:cs="Arial"/>
          <w:color w:val="000000"/>
          <w:sz w:val="24"/>
        </w:rPr>
        <w:t>name calling</w:t>
      </w:r>
      <w:r w:rsidR="00D04FEF">
        <w:rPr>
          <w:rFonts w:ascii="Arial" w:eastAsia="Arial" w:hAnsi="Arial" w:cs="Arial"/>
          <w:color w:val="000000"/>
          <w:sz w:val="24"/>
        </w:rPr>
        <w:t>, a</w:t>
      </w:r>
      <w:r w:rsidR="002071ED">
        <w:rPr>
          <w:rFonts w:ascii="Arial" w:eastAsia="Arial" w:hAnsi="Arial" w:cs="Arial"/>
          <w:color w:val="000000"/>
          <w:sz w:val="24"/>
        </w:rPr>
        <w:t>rticulat</w:t>
      </w:r>
      <w:r w:rsidR="00D04FEF">
        <w:rPr>
          <w:rFonts w:ascii="Arial" w:eastAsia="Arial" w:hAnsi="Arial" w:cs="Arial"/>
          <w:color w:val="000000"/>
          <w:sz w:val="24"/>
        </w:rPr>
        <w:t>ing</w:t>
      </w:r>
      <w:r w:rsidR="002071ED">
        <w:rPr>
          <w:rFonts w:ascii="Arial" w:eastAsia="Arial" w:hAnsi="Arial" w:cs="Arial"/>
          <w:color w:val="000000"/>
          <w:sz w:val="24"/>
        </w:rPr>
        <w:t xml:space="preserve"> sympathy for protesters</w:t>
      </w:r>
      <w:r w:rsidR="00B2486B">
        <w:rPr>
          <w:rFonts w:ascii="Arial" w:eastAsia="Arial" w:hAnsi="Arial" w:cs="Arial"/>
          <w:color w:val="000000"/>
          <w:sz w:val="24"/>
        </w:rPr>
        <w:t xml:space="preserve"> </w:t>
      </w:r>
      <w:r w:rsidR="00443A5D">
        <w:rPr>
          <w:rFonts w:ascii="Arial" w:eastAsia="Arial" w:hAnsi="Arial" w:cs="Arial"/>
          <w:color w:val="000000"/>
          <w:sz w:val="24"/>
        </w:rPr>
        <w:t xml:space="preserve">and negativity towards the government </w:t>
      </w:r>
      <w:r>
        <w:rPr>
          <w:rFonts w:ascii="Arial" w:eastAsia="Arial" w:hAnsi="Arial" w:cs="Arial"/>
          <w:color w:val="000000"/>
          <w:sz w:val="24"/>
        </w:rPr>
        <w:t xml:space="preserve">(van Leeuwen 1996).  </w:t>
      </w:r>
      <w:r w:rsidR="0011215B">
        <w:rPr>
          <w:rFonts w:ascii="Arial" w:eastAsia="Arial" w:hAnsi="Arial" w:cs="Arial"/>
          <w:color w:val="000000"/>
          <w:sz w:val="24"/>
        </w:rPr>
        <w:t xml:space="preserve">The </w:t>
      </w:r>
      <w:r w:rsidR="00D90087">
        <w:rPr>
          <w:rFonts w:ascii="Arial" w:eastAsia="Arial" w:hAnsi="Arial" w:cs="Arial"/>
          <w:color w:val="000000"/>
          <w:sz w:val="24"/>
        </w:rPr>
        <w:t xml:space="preserve">tone changes in the </w:t>
      </w:r>
      <w:r w:rsidR="0011215B">
        <w:rPr>
          <w:rFonts w:ascii="Arial" w:eastAsia="Arial" w:hAnsi="Arial" w:cs="Arial"/>
          <w:color w:val="000000"/>
          <w:sz w:val="24"/>
        </w:rPr>
        <w:t>second line</w:t>
      </w:r>
      <w:r w:rsidR="0053555F">
        <w:rPr>
          <w:rFonts w:ascii="Arial" w:eastAsia="Arial" w:hAnsi="Arial" w:cs="Arial"/>
          <w:color w:val="000000"/>
          <w:sz w:val="24"/>
        </w:rPr>
        <w:t xml:space="preserve">, it being </w:t>
      </w:r>
      <w:r w:rsidR="002071ED">
        <w:rPr>
          <w:rFonts w:ascii="Arial" w:eastAsia="Arial" w:hAnsi="Arial" w:cs="Arial"/>
          <w:sz w:val="24"/>
        </w:rPr>
        <w:t>a warning</w:t>
      </w:r>
      <w:r w:rsidR="0053555F">
        <w:rPr>
          <w:rFonts w:ascii="Arial" w:eastAsia="Arial" w:hAnsi="Arial" w:cs="Arial"/>
          <w:sz w:val="24"/>
        </w:rPr>
        <w:t xml:space="preserve">.  </w:t>
      </w:r>
      <w:r w:rsidR="0053555F">
        <w:rPr>
          <w:rFonts w:ascii="Arial" w:eastAsia="Arial" w:hAnsi="Arial" w:cs="Arial"/>
          <w:color w:val="000000"/>
          <w:sz w:val="24"/>
        </w:rPr>
        <w:t>T</w:t>
      </w:r>
      <w:r w:rsidR="00390F63">
        <w:rPr>
          <w:rFonts w:ascii="Arial" w:eastAsia="Arial" w:hAnsi="Arial" w:cs="Arial"/>
          <w:color w:val="000000"/>
          <w:sz w:val="24"/>
        </w:rPr>
        <w:t xml:space="preserve">o be in a position to utter a warning </w:t>
      </w:r>
      <w:r w:rsidR="0053555F">
        <w:rPr>
          <w:rFonts w:ascii="Arial" w:eastAsia="Arial" w:hAnsi="Arial" w:cs="Arial"/>
          <w:sz w:val="24"/>
        </w:rPr>
        <w:t>suggest</w:t>
      </w:r>
      <w:r w:rsidR="00390F63">
        <w:rPr>
          <w:rFonts w:ascii="Arial" w:eastAsia="Arial" w:hAnsi="Arial" w:cs="Arial"/>
          <w:sz w:val="24"/>
        </w:rPr>
        <w:t>s</w:t>
      </w:r>
      <w:r w:rsidR="0053555F">
        <w:rPr>
          <w:rFonts w:ascii="Arial" w:eastAsia="Arial" w:hAnsi="Arial" w:cs="Arial"/>
          <w:sz w:val="24"/>
        </w:rPr>
        <w:t xml:space="preserve"> power</w:t>
      </w:r>
      <w:r w:rsidR="00390F63">
        <w:rPr>
          <w:rFonts w:ascii="Arial" w:eastAsia="Arial" w:hAnsi="Arial" w:cs="Arial"/>
          <w:sz w:val="24"/>
        </w:rPr>
        <w:t xml:space="preserve">.  However, </w:t>
      </w:r>
      <w:r w:rsidR="0053555F">
        <w:rPr>
          <w:rFonts w:ascii="Arial" w:eastAsia="Arial" w:hAnsi="Arial" w:cs="Arial"/>
          <w:color w:val="000000"/>
          <w:sz w:val="24"/>
        </w:rPr>
        <w:t>no detail</w:t>
      </w:r>
      <w:r w:rsidR="00390F63">
        <w:rPr>
          <w:rFonts w:ascii="Arial" w:eastAsia="Arial" w:hAnsi="Arial" w:cs="Arial"/>
          <w:color w:val="000000"/>
          <w:sz w:val="24"/>
        </w:rPr>
        <w:t xml:space="preserve">s about </w:t>
      </w:r>
      <w:r w:rsidR="0053555F">
        <w:rPr>
          <w:rFonts w:ascii="Arial" w:eastAsia="Arial" w:hAnsi="Arial" w:cs="Arial"/>
          <w:color w:val="000000"/>
          <w:sz w:val="24"/>
        </w:rPr>
        <w:t>agency or actions</w:t>
      </w:r>
      <w:r w:rsidR="00390F63">
        <w:rPr>
          <w:rFonts w:ascii="Arial" w:eastAsia="Arial" w:hAnsi="Arial" w:cs="Arial"/>
          <w:color w:val="000000"/>
          <w:sz w:val="24"/>
        </w:rPr>
        <w:t xml:space="preserve"> are offered</w:t>
      </w:r>
      <w:r w:rsidR="0053555F">
        <w:rPr>
          <w:rFonts w:ascii="Arial" w:eastAsia="Arial" w:hAnsi="Arial" w:cs="Arial"/>
          <w:color w:val="000000"/>
          <w:sz w:val="24"/>
        </w:rPr>
        <w:t>.  Th</w:t>
      </w:r>
      <w:r w:rsidR="00084CC8">
        <w:rPr>
          <w:rFonts w:ascii="Arial" w:eastAsia="Arial" w:hAnsi="Arial" w:cs="Arial"/>
          <w:color w:val="000000"/>
          <w:sz w:val="24"/>
        </w:rPr>
        <w:t>is is</w:t>
      </w:r>
      <w:r w:rsidR="00B2486B">
        <w:rPr>
          <w:rFonts w:ascii="Arial" w:eastAsia="Arial" w:hAnsi="Arial" w:cs="Arial"/>
          <w:color w:val="000000"/>
          <w:sz w:val="24"/>
        </w:rPr>
        <w:t xml:space="preserve"> </w:t>
      </w:r>
      <w:r w:rsidR="0053555F">
        <w:rPr>
          <w:rFonts w:ascii="Arial" w:eastAsia="Arial" w:hAnsi="Arial" w:cs="Arial"/>
          <w:sz w:val="24"/>
        </w:rPr>
        <w:t xml:space="preserve">characteristic of </w:t>
      </w:r>
      <w:r w:rsidR="00084CC8">
        <w:rPr>
          <w:rFonts w:ascii="Arial" w:eastAsia="Arial" w:hAnsi="Arial" w:cs="Arial"/>
          <w:sz w:val="24"/>
        </w:rPr>
        <w:t xml:space="preserve">a </w:t>
      </w:r>
      <w:r w:rsidR="0053555F">
        <w:rPr>
          <w:rFonts w:ascii="Arial" w:eastAsia="Arial" w:hAnsi="Arial" w:cs="Arial"/>
          <w:color w:val="000000"/>
          <w:sz w:val="24"/>
        </w:rPr>
        <w:t xml:space="preserve">naturalised de-agentialisation where </w:t>
      </w:r>
      <w:r w:rsidR="00084CC8">
        <w:rPr>
          <w:rFonts w:ascii="Arial" w:eastAsia="Arial" w:hAnsi="Arial" w:cs="Arial"/>
          <w:color w:val="000000"/>
          <w:sz w:val="24"/>
        </w:rPr>
        <w:t xml:space="preserve">an </w:t>
      </w:r>
      <w:r w:rsidR="0053555F">
        <w:rPr>
          <w:rFonts w:ascii="Arial" w:eastAsia="Arial" w:hAnsi="Arial" w:cs="Arial"/>
          <w:color w:val="000000"/>
          <w:sz w:val="24"/>
        </w:rPr>
        <w:t>action</w:t>
      </w:r>
      <w:r w:rsidR="00084CC8">
        <w:rPr>
          <w:rFonts w:ascii="Arial" w:eastAsia="Arial" w:hAnsi="Arial" w:cs="Arial"/>
          <w:color w:val="000000"/>
          <w:sz w:val="24"/>
        </w:rPr>
        <w:t xml:space="preserve"> is</w:t>
      </w:r>
      <w:r w:rsidR="0053555F">
        <w:rPr>
          <w:rFonts w:ascii="Arial" w:eastAsia="Arial" w:hAnsi="Arial" w:cs="Arial"/>
          <w:color w:val="000000"/>
          <w:sz w:val="24"/>
        </w:rPr>
        <w:t xml:space="preserve"> “represented as a natural process by means of abstract material processes” (van Leeuwen 1995, 76).  </w:t>
      </w:r>
      <w:r w:rsidR="003E4A9A">
        <w:rPr>
          <w:rFonts w:ascii="Arial" w:eastAsia="Arial" w:hAnsi="Arial" w:cs="Arial"/>
          <w:color w:val="000000"/>
          <w:sz w:val="24"/>
        </w:rPr>
        <w:t xml:space="preserve">Here, </w:t>
      </w:r>
      <w:r w:rsidR="00084CC8">
        <w:rPr>
          <w:rFonts w:ascii="Arial" w:eastAsia="Arial" w:hAnsi="Arial" w:cs="Arial"/>
          <w:color w:val="000000"/>
          <w:sz w:val="24"/>
        </w:rPr>
        <w:t xml:space="preserve">retribution is represented as a natural process </w:t>
      </w:r>
      <w:r w:rsidR="00541704">
        <w:rPr>
          <w:rFonts w:ascii="Arial" w:eastAsia="Arial" w:hAnsi="Arial" w:cs="Arial"/>
          <w:color w:val="000000"/>
          <w:sz w:val="24"/>
        </w:rPr>
        <w:t xml:space="preserve">with </w:t>
      </w:r>
      <w:r w:rsidR="003E4A9A">
        <w:rPr>
          <w:rFonts w:ascii="Arial" w:eastAsia="Arial" w:hAnsi="Arial" w:cs="Arial"/>
          <w:color w:val="000000"/>
          <w:sz w:val="24"/>
        </w:rPr>
        <w:t xml:space="preserve">Erdoğan </w:t>
      </w:r>
      <w:r w:rsidR="00541704">
        <w:rPr>
          <w:rFonts w:ascii="Arial" w:eastAsia="Arial" w:hAnsi="Arial" w:cs="Arial"/>
          <w:color w:val="000000"/>
          <w:sz w:val="24"/>
        </w:rPr>
        <w:t>being “held to account”</w:t>
      </w:r>
      <w:r w:rsidR="00390F63">
        <w:rPr>
          <w:rFonts w:ascii="Arial" w:eastAsia="Arial" w:hAnsi="Arial" w:cs="Arial"/>
          <w:color w:val="000000"/>
          <w:sz w:val="24"/>
        </w:rPr>
        <w:t xml:space="preserve"> for his negative actions</w:t>
      </w:r>
      <w:r w:rsidR="00084CC8">
        <w:rPr>
          <w:rFonts w:ascii="Arial" w:eastAsia="Arial" w:hAnsi="Arial" w:cs="Arial"/>
          <w:color w:val="000000"/>
          <w:sz w:val="24"/>
        </w:rPr>
        <w:t xml:space="preserve">.  </w:t>
      </w:r>
      <w:r w:rsidR="0042399D">
        <w:rPr>
          <w:rFonts w:ascii="Arial" w:eastAsia="Arial" w:hAnsi="Arial" w:cs="Arial"/>
          <w:color w:val="000000"/>
          <w:sz w:val="24"/>
        </w:rPr>
        <w:t xml:space="preserve">Agency is witheld and the action is abstract. This again points to the people with power, knowing retribution is on the way, but no details of actions or knowledge are forthcoming.  This is sympomatic of other lines such as </w:t>
      </w:r>
      <w:r w:rsidR="00D04FEF">
        <w:rPr>
          <w:rFonts w:ascii="Arial" w:eastAsia="Arial" w:hAnsi="Arial" w:cs="Arial"/>
          <w:color w:val="000000"/>
          <w:sz w:val="24"/>
        </w:rPr>
        <w:t>“</w:t>
      </w:r>
      <w:r w:rsidR="007B2FBA">
        <w:rPr>
          <w:rFonts w:ascii="Arial" w:eastAsia="Arial" w:hAnsi="Arial" w:cs="Arial"/>
          <w:color w:val="000000"/>
          <w:sz w:val="24"/>
        </w:rPr>
        <w:t>D</w:t>
      </w:r>
      <w:r w:rsidR="002B5BC7">
        <w:rPr>
          <w:rFonts w:ascii="Arial" w:eastAsia="Arial" w:hAnsi="Arial" w:cs="Arial"/>
          <w:color w:val="000000"/>
          <w:sz w:val="24"/>
        </w:rPr>
        <w:t>id you think the public were sheep</w:t>
      </w:r>
      <w:r w:rsidR="00D04FEF">
        <w:rPr>
          <w:rFonts w:ascii="Arial" w:eastAsia="Arial" w:hAnsi="Arial" w:cs="Arial"/>
          <w:color w:val="000000"/>
          <w:sz w:val="24"/>
        </w:rPr>
        <w:t>”</w:t>
      </w:r>
      <w:r w:rsidR="002B5BC7">
        <w:rPr>
          <w:rFonts w:ascii="Arial" w:eastAsia="Arial" w:hAnsi="Arial" w:cs="Arial"/>
          <w:color w:val="000000"/>
          <w:sz w:val="24"/>
        </w:rPr>
        <w:t xml:space="preserve">. Here again, the people are knowledgeable, </w:t>
      </w:r>
      <w:r w:rsidR="00D04FEF">
        <w:rPr>
          <w:rFonts w:ascii="Arial" w:eastAsia="Arial" w:hAnsi="Arial" w:cs="Arial"/>
          <w:color w:val="000000"/>
          <w:sz w:val="24"/>
        </w:rPr>
        <w:t>“</w:t>
      </w:r>
      <w:r w:rsidR="002B5BC7">
        <w:rPr>
          <w:rFonts w:ascii="Arial" w:eastAsia="Arial" w:hAnsi="Arial" w:cs="Arial"/>
          <w:color w:val="000000"/>
          <w:sz w:val="24"/>
        </w:rPr>
        <w:t>we</w:t>
      </w:r>
      <w:r w:rsidR="00D04FEF">
        <w:rPr>
          <w:rFonts w:ascii="Arial" w:eastAsia="Arial" w:hAnsi="Arial" w:cs="Arial"/>
          <w:color w:val="000000"/>
          <w:sz w:val="24"/>
        </w:rPr>
        <w:t>”</w:t>
      </w:r>
      <w:r w:rsidR="002B5BC7">
        <w:rPr>
          <w:rFonts w:ascii="Arial" w:eastAsia="Arial" w:hAnsi="Arial" w:cs="Arial"/>
          <w:color w:val="000000"/>
          <w:sz w:val="24"/>
        </w:rPr>
        <w:t xml:space="preserve"> are not sheep. But what </w:t>
      </w:r>
      <w:r w:rsidR="00D04FEF">
        <w:rPr>
          <w:rFonts w:ascii="Arial" w:eastAsia="Arial" w:hAnsi="Arial" w:cs="Arial"/>
          <w:color w:val="000000"/>
          <w:sz w:val="24"/>
        </w:rPr>
        <w:t>“</w:t>
      </w:r>
      <w:r w:rsidR="002B5BC7">
        <w:rPr>
          <w:rFonts w:ascii="Arial" w:eastAsia="Arial" w:hAnsi="Arial" w:cs="Arial"/>
          <w:color w:val="000000"/>
          <w:sz w:val="24"/>
        </w:rPr>
        <w:t>we</w:t>
      </w:r>
      <w:r w:rsidR="00D04FEF">
        <w:rPr>
          <w:rFonts w:ascii="Arial" w:eastAsia="Arial" w:hAnsi="Arial" w:cs="Arial"/>
          <w:color w:val="000000"/>
          <w:sz w:val="24"/>
        </w:rPr>
        <w:t>”</w:t>
      </w:r>
      <w:r w:rsidR="002B5BC7">
        <w:rPr>
          <w:rFonts w:ascii="Arial" w:eastAsia="Arial" w:hAnsi="Arial" w:cs="Arial"/>
          <w:color w:val="000000"/>
          <w:sz w:val="24"/>
        </w:rPr>
        <w:t xml:space="preserve"> know, what </w:t>
      </w:r>
      <w:r w:rsidR="00D04FEF">
        <w:rPr>
          <w:rFonts w:ascii="Arial" w:eastAsia="Arial" w:hAnsi="Arial" w:cs="Arial"/>
          <w:color w:val="000000"/>
          <w:sz w:val="24"/>
        </w:rPr>
        <w:t>“</w:t>
      </w:r>
      <w:r w:rsidR="002B5BC7">
        <w:rPr>
          <w:rFonts w:ascii="Arial" w:eastAsia="Arial" w:hAnsi="Arial" w:cs="Arial"/>
          <w:color w:val="000000"/>
          <w:sz w:val="24"/>
        </w:rPr>
        <w:t>we</w:t>
      </w:r>
      <w:r w:rsidR="00D04FEF">
        <w:rPr>
          <w:rFonts w:ascii="Arial" w:eastAsia="Arial" w:hAnsi="Arial" w:cs="Arial"/>
          <w:color w:val="000000"/>
          <w:sz w:val="24"/>
        </w:rPr>
        <w:t>”</w:t>
      </w:r>
      <w:r w:rsidR="002B5BC7">
        <w:rPr>
          <w:rFonts w:ascii="Arial" w:eastAsia="Arial" w:hAnsi="Arial" w:cs="Arial"/>
          <w:color w:val="000000"/>
          <w:sz w:val="24"/>
        </w:rPr>
        <w:t xml:space="preserve"> say </w:t>
      </w:r>
      <w:r w:rsidR="007B2FBA">
        <w:rPr>
          <w:rFonts w:ascii="Arial" w:eastAsia="Arial" w:hAnsi="Arial" w:cs="Arial"/>
          <w:color w:val="000000"/>
          <w:sz w:val="24"/>
        </w:rPr>
        <w:t xml:space="preserve">and </w:t>
      </w:r>
      <w:r w:rsidR="002B5BC7">
        <w:rPr>
          <w:rFonts w:ascii="Arial" w:eastAsia="Arial" w:hAnsi="Arial" w:cs="Arial"/>
          <w:color w:val="000000"/>
          <w:sz w:val="24"/>
        </w:rPr>
        <w:t xml:space="preserve">how </w:t>
      </w:r>
      <w:r w:rsidR="00D04FEF">
        <w:rPr>
          <w:rFonts w:ascii="Arial" w:eastAsia="Arial" w:hAnsi="Arial" w:cs="Arial"/>
          <w:color w:val="000000"/>
          <w:sz w:val="24"/>
        </w:rPr>
        <w:t>“</w:t>
      </w:r>
      <w:r w:rsidR="002B5BC7">
        <w:rPr>
          <w:rFonts w:ascii="Arial" w:eastAsia="Arial" w:hAnsi="Arial" w:cs="Arial"/>
          <w:color w:val="000000"/>
          <w:sz w:val="24"/>
        </w:rPr>
        <w:t>we</w:t>
      </w:r>
      <w:r w:rsidR="00D04FEF">
        <w:rPr>
          <w:rFonts w:ascii="Arial" w:eastAsia="Arial" w:hAnsi="Arial" w:cs="Arial"/>
          <w:color w:val="000000"/>
          <w:sz w:val="24"/>
        </w:rPr>
        <w:t>”</w:t>
      </w:r>
      <w:r w:rsidR="002B5BC7">
        <w:rPr>
          <w:rFonts w:ascii="Arial" w:eastAsia="Arial" w:hAnsi="Arial" w:cs="Arial"/>
          <w:color w:val="000000"/>
          <w:sz w:val="24"/>
        </w:rPr>
        <w:t xml:space="preserve"> act are all abstract.</w:t>
      </w:r>
      <w:r w:rsidR="00B2486B">
        <w:rPr>
          <w:rFonts w:ascii="Arial" w:eastAsia="Arial" w:hAnsi="Arial" w:cs="Arial"/>
          <w:color w:val="000000"/>
          <w:sz w:val="24"/>
        </w:rPr>
        <w:t xml:space="preserve">  </w:t>
      </w:r>
      <w:r w:rsidR="00D04FEF">
        <w:rPr>
          <w:rFonts w:ascii="Arial" w:eastAsia="Arial" w:hAnsi="Arial" w:cs="Arial"/>
          <w:color w:val="000000"/>
          <w:sz w:val="24"/>
        </w:rPr>
        <w:t xml:space="preserve">All the </w:t>
      </w:r>
      <w:r w:rsidR="007B2FBA">
        <w:rPr>
          <w:rFonts w:ascii="Arial" w:eastAsia="Arial" w:hAnsi="Arial" w:cs="Arial"/>
          <w:color w:val="000000"/>
          <w:sz w:val="24"/>
        </w:rPr>
        <w:t>sam</w:t>
      </w:r>
      <w:r w:rsidR="00EB65D0">
        <w:rPr>
          <w:rFonts w:ascii="Arial" w:eastAsia="Arial" w:hAnsi="Arial" w:cs="Arial"/>
          <w:color w:val="000000"/>
          <w:sz w:val="24"/>
        </w:rPr>
        <w:t>e,</w:t>
      </w:r>
      <w:r w:rsidR="00B2486B">
        <w:rPr>
          <w:rFonts w:ascii="Arial" w:eastAsia="Arial" w:hAnsi="Arial" w:cs="Arial"/>
          <w:color w:val="000000"/>
          <w:sz w:val="24"/>
        </w:rPr>
        <w:t xml:space="preserve"> </w:t>
      </w:r>
      <w:r w:rsidR="00390F63">
        <w:rPr>
          <w:rFonts w:ascii="Arial" w:eastAsia="Arial" w:hAnsi="Arial" w:cs="Arial"/>
          <w:color w:val="000000"/>
          <w:sz w:val="24"/>
        </w:rPr>
        <w:t xml:space="preserve">within </w:t>
      </w:r>
      <w:r w:rsidR="00084CC8">
        <w:rPr>
          <w:rFonts w:ascii="Arial" w:eastAsia="Arial" w:hAnsi="Arial" w:cs="Arial"/>
          <w:color w:val="000000"/>
          <w:sz w:val="24"/>
        </w:rPr>
        <w:t xml:space="preserve">the context of the lyrics, </w:t>
      </w:r>
      <w:r w:rsidR="00541704">
        <w:rPr>
          <w:rFonts w:ascii="Arial" w:eastAsia="Arial" w:hAnsi="Arial" w:cs="Arial"/>
          <w:color w:val="000000"/>
          <w:sz w:val="24"/>
        </w:rPr>
        <w:t xml:space="preserve">one presupposes that </w:t>
      </w:r>
      <w:r w:rsidR="00084CC8">
        <w:rPr>
          <w:rFonts w:ascii="Arial" w:eastAsia="Arial" w:hAnsi="Arial" w:cs="Arial"/>
          <w:color w:val="000000"/>
          <w:sz w:val="24"/>
        </w:rPr>
        <w:t xml:space="preserve">it is protesters and/ or their sympathisers who </w:t>
      </w:r>
      <w:r w:rsidR="00390F63">
        <w:rPr>
          <w:rFonts w:ascii="Arial" w:eastAsia="Arial" w:hAnsi="Arial" w:cs="Arial"/>
          <w:color w:val="000000"/>
          <w:sz w:val="24"/>
        </w:rPr>
        <w:t>will</w:t>
      </w:r>
      <w:r w:rsidR="00B2486B">
        <w:rPr>
          <w:rFonts w:ascii="Arial" w:eastAsia="Arial" w:hAnsi="Arial" w:cs="Arial"/>
          <w:color w:val="000000"/>
          <w:sz w:val="24"/>
        </w:rPr>
        <w:t xml:space="preserve"> </w:t>
      </w:r>
      <w:r w:rsidR="00390F63">
        <w:rPr>
          <w:rFonts w:ascii="Arial" w:eastAsia="Arial" w:hAnsi="Arial" w:cs="Arial"/>
          <w:color w:val="000000"/>
          <w:sz w:val="24"/>
        </w:rPr>
        <w:t>act against Erdoğan</w:t>
      </w:r>
      <w:r w:rsidR="00541704">
        <w:rPr>
          <w:rFonts w:ascii="Arial" w:eastAsia="Arial" w:hAnsi="Arial" w:cs="Arial"/>
          <w:color w:val="000000"/>
          <w:sz w:val="24"/>
        </w:rPr>
        <w:t xml:space="preserve">. </w:t>
      </w:r>
      <w:r w:rsidR="00390F63">
        <w:rPr>
          <w:rFonts w:ascii="Arial" w:eastAsia="Arial" w:hAnsi="Arial" w:cs="Arial"/>
          <w:color w:val="000000"/>
          <w:sz w:val="24"/>
        </w:rPr>
        <w:t>This serves the purpose of articulating a discourse of</w:t>
      </w:r>
      <w:r w:rsidR="00541704">
        <w:rPr>
          <w:rFonts w:ascii="Arial" w:eastAsia="Arial" w:hAnsi="Arial" w:cs="Arial"/>
          <w:color w:val="000000"/>
          <w:sz w:val="24"/>
        </w:rPr>
        <w:t xml:space="preserve"> protesters</w:t>
      </w:r>
      <w:r w:rsidR="00390F63">
        <w:rPr>
          <w:rFonts w:ascii="Arial" w:eastAsia="Arial" w:hAnsi="Arial" w:cs="Arial"/>
          <w:color w:val="000000"/>
          <w:sz w:val="24"/>
        </w:rPr>
        <w:t>’</w:t>
      </w:r>
      <w:r w:rsidR="00541704">
        <w:rPr>
          <w:rFonts w:ascii="Arial" w:eastAsia="Arial" w:hAnsi="Arial" w:cs="Arial"/>
          <w:color w:val="000000"/>
          <w:sz w:val="24"/>
        </w:rPr>
        <w:t xml:space="preserve"> power</w:t>
      </w:r>
      <w:r w:rsidR="00B2486B">
        <w:rPr>
          <w:rFonts w:ascii="Arial" w:eastAsia="Arial" w:hAnsi="Arial" w:cs="Arial"/>
          <w:color w:val="000000"/>
          <w:sz w:val="24"/>
        </w:rPr>
        <w:t xml:space="preserve"> </w:t>
      </w:r>
      <w:r w:rsidR="00390F63">
        <w:rPr>
          <w:rFonts w:ascii="Arial" w:eastAsia="Arial" w:hAnsi="Arial" w:cs="Arial"/>
          <w:color w:val="000000"/>
          <w:sz w:val="24"/>
        </w:rPr>
        <w:t>without giving away details</w:t>
      </w:r>
      <w:r w:rsidR="00541704">
        <w:rPr>
          <w:rFonts w:ascii="Arial" w:eastAsia="Arial" w:hAnsi="Arial" w:cs="Arial"/>
          <w:color w:val="000000"/>
          <w:sz w:val="24"/>
        </w:rPr>
        <w:t>.</w:t>
      </w:r>
      <w:r w:rsidR="003A7365">
        <w:rPr>
          <w:rFonts w:ascii="Arial" w:eastAsia="Arial" w:hAnsi="Arial" w:cs="Arial"/>
          <w:color w:val="000000"/>
          <w:sz w:val="24"/>
        </w:rPr>
        <w:t xml:space="preserve">  It also represents them knowing that there will be revenge for Erdoğan’s deeds.</w:t>
      </w:r>
    </w:p>
    <w:p w:rsidR="00CA0D0E" w:rsidRDefault="004F2CEB" w:rsidP="004F2CEB">
      <w:pPr>
        <w:spacing w:after="120" w:line="360" w:lineRule="auto"/>
        <w:ind w:firstLine="708"/>
        <w:rPr>
          <w:rFonts w:ascii="Arial" w:eastAsia="Arial" w:hAnsi="Arial" w:cs="Arial"/>
          <w:color w:val="000000"/>
          <w:sz w:val="24"/>
        </w:rPr>
      </w:pPr>
      <w:r>
        <w:rPr>
          <w:rFonts w:ascii="Arial" w:eastAsia="Arial" w:hAnsi="Arial" w:cs="Arial"/>
          <w:color w:val="000000"/>
          <w:sz w:val="24"/>
        </w:rPr>
        <w:t xml:space="preserve">As </w:t>
      </w:r>
      <w:r w:rsidR="00ED5E47">
        <w:rPr>
          <w:rFonts w:ascii="Arial" w:eastAsia="Arial" w:hAnsi="Arial" w:cs="Arial"/>
          <w:color w:val="000000"/>
          <w:sz w:val="24"/>
        </w:rPr>
        <w:t>noted above</w:t>
      </w:r>
      <w:r>
        <w:rPr>
          <w:rFonts w:ascii="Arial" w:eastAsia="Arial" w:hAnsi="Arial" w:cs="Arial"/>
          <w:color w:val="000000"/>
          <w:sz w:val="24"/>
        </w:rPr>
        <w:t xml:space="preserve">, </w:t>
      </w:r>
      <w:r w:rsidR="00ED5E47">
        <w:rPr>
          <w:rFonts w:ascii="Arial" w:eastAsia="Arial" w:hAnsi="Arial" w:cs="Arial"/>
          <w:color w:val="000000"/>
          <w:sz w:val="24"/>
        </w:rPr>
        <w:t xml:space="preserve">Marsis represents itself as part of the protests through </w:t>
      </w:r>
      <w:r>
        <w:rPr>
          <w:rFonts w:ascii="Arial" w:eastAsia="Arial" w:hAnsi="Arial" w:cs="Arial"/>
          <w:color w:val="000000"/>
          <w:sz w:val="24"/>
        </w:rPr>
        <w:t xml:space="preserve">pronouns. </w:t>
      </w:r>
      <w:r w:rsidR="00ED5E47">
        <w:rPr>
          <w:rFonts w:ascii="Arial" w:eastAsia="Arial" w:hAnsi="Arial" w:cs="Arial"/>
          <w:color w:val="000000"/>
          <w:sz w:val="24"/>
        </w:rPr>
        <w:t>I</w:t>
      </w:r>
      <w:r w:rsidR="00427370">
        <w:rPr>
          <w:rFonts w:ascii="Arial" w:eastAsia="Arial" w:hAnsi="Arial" w:cs="Arial"/>
          <w:color w:val="000000"/>
          <w:sz w:val="24"/>
        </w:rPr>
        <w:t>mperatives</w:t>
      </w:r>
      <w:r w:rsidR="00B2486B">
        <w:rPr>
          <w:rFonts w:ascii="Arial" w:eastAsia="Arial" w:hAnsi="Arial" w:cs="Arial"/>
          <w:color w:val="000000"/>
          <w:sz w:val="24"/>
        </w:rPr>
        <w:t xml:space="preserve"> </w:t>
      </w:r>
      <w:r w:rsidR="00DC3736">
        <w:rPr>
          <w:rFonts w:ascii="Arial" w:eastAsia="Arial" w:hAnsi="Arial" w:cs="Arial"/>
          <w:color w:val="000000"/>
          <w:sz w:val="24"/>
        </w:rPr>
        <w:t xml:space="preserve">define this role </w:t>
      </w:r>
      <w:r w:rsidR="003A7365">
        <w:rPr>
          <w:rFonts w:ascii="Arial" w:eastAsia="Arial" w:hAnsi="Arial" w:cs="Arial"/>
          <w:color w:val="000000"/>
          <w:sz w:val="24"/>
        </w:rPr>
        <w:t xml:space="preserve">as </w:t>
      </w:r>
      <w:r w:rsidR="00D04FEF">
        <w:rPr>
          <w:rFonts w:ascii="Arial" w:eastAsia="Arial" w:hAnsi="Arial" w:cs="Arial"/>
          <w:color w:val="000000"/>
          <w:sz w:val="24"/>
        </w:rPr>
        <w:t xml:space="preserve">the band being </w:t>
      </w:r>
      <w:r w:rsidR="003A7365">
        <w:rPr>
          <w:rFonts w:ascii="Arial" w:eastAsia="Arial" w:hAnsi="Arial" w:cs="Arial"/>
          <w:color w:val="000000"/>
          <w:sz w:val="24"/>
        </w:rPr>
        <w:t>knowledgeable protest leaders</w:t>
      </w:r>
      <w:r w:rsidR="00DC3736">
        <w:rPr>
          <w:rFonts w:ascii="Arial" w:eastAsia="Arial" w:hAnsi="Arial" w:cs="Arial"/>
          <w:color w:val="000000"/>
          <w:sz w:val="24"/>
        </w:rPr>
        <w:t xml:space="preserve">.  </w:t>
      </w:r>
      <w:r w:rsidR="00B5098D">
        <w:rPr>
          <w:rFonts w:ascii="Arial" w:eastAsia="Arial" w:hAnsi="Arial" w:cs="Arial"/>
          <w:color w:val="000000"/>
          <w:sz w:val="24"/>
        </w:rPr>
        <w:t>I</w:t>
      </w:r>
      <w:r w:rsidR="00427370">
        <w:rPr>
          <w:rFonts w:ascii="Arial" w:eastAsia="Arial" w:hAnsi="Arial" w:cs="Arial"/>
          <w:color w:val="000000"/>
          <w:sz w:val="24"/>
        </w:rPr>
        <w:t>n th</w:t>
      </w:r>
      <w:r w:rsidR="004B1759">
        <w:rPr>
          <w:rFonts w:ascii="Arial" w:eastAsia="Arial" w:hAnsi="Arial" w:cs="Arial"/>
          <w:color w:val="000000"/>
          <w:sz w:val="24"/>
        </w:rPr>
        <w:t>e lyrics</w:t>
      </w:r>
      <w:r w:rsidR="00427370">
        <w:rPr>
          <w:rFonts w:ascii="Arial" w:eastAsia="Arial" w:hAnsi="Arial" w:cs="Arial"/>
          <w:color w:val="000000"/>
          <w:sz w:val="24"/>
        </w:rPr>
        <w:t>, Marsis</w:t>
      </w:r>
      <w:r w:rsidR="00B2486B">
        <w:rPr>
          <w:rFonts w:ascii="Arial" w:eastAsia="Arial" w:hAnsi="Arial" w:cs="Arial"/>
          <w:color w:val="000000"/>
          <w:sz w:val="24"/>
        </w:rPr>
        <w:t xml:space="preserve"> </w:t>
      </w:r>
      <w:r w:rsidR="00427370">
        <w:rPr>
          <w:rFonts w:ascii="Arial" w:eastAsia="Arial" w:hAnsi="Arial" w:cs="Arial"/>
          <w:color w:val="000000"/>
          <w:sz w:val="24"/>
        </w:rPr>
        <w:t>command</w:t>
      </w:r>
      <w:r w:rsidR="00B5098D">
        <w:rPr>
          <w:rFonts w:ascii="Arial" w:eastAsia="Arial" w:hAnsi="Arial" w:cs="Arial"/>
          <w:color w:val="000000"/>
          <w:sz w:val="24"/>
        </w:rPr>
        <w:t>s</w:t>
      </w:r>
      <w:r w:rsidR="00427370">
        <w:rPr>
          <w:rFonts w:ascii="Arial" w:eastAsia="Arial" w:hAnsi="Arial" w:cs="Arial"/>
          <w:color w:val="000000"/>
          <w:sz w:val="24"/>
        </w:rPr>
        <w:t xml:space="preserve"> Erdoğan to “Come hear the voice of Gezi”, </w:t>
      </w:r>
      <w:r w:rsidR="00427370">
        <w:rPr>
          <w:rFonts w:ascii="Arial" w:eastAsia="Arial" w:hAnsi="Arial" w:cs="Arial"/>
          <w:color w:val="000000"/>
          <w:sz w:val="24"/>
        </w:rPr>
        <w:lastRenderedPageBreak/>
        <w:t>“Check us out” and “Count how many of us”</w:t>
      </w:r>
      <w:r w:rsidR="00D64720">
        <w:rPr>
          <w:rFonts w:ascii="Arial" w:eastAsia="Arial" w:hAnsi="Arial" w:cs="Arial"/>
          <w:color w:val="000000"/>
          <w:sz w:val="24"/>
        </w:rPr>
        <w:t xml:space="preserve">.  </w:t>
      </w:r>
      <w:r w:rsidR="00B5098D">
        <w:rPr>
          <w:rFonts w:ascii="Arial" w:eastAsia="Arial" w:hAnsi="Arial" w:cs="Arial"/>
          <w:color w:val="000000"/>
          <w:sz w:val="24"/>
        </w:rPr>
        <w:t>T</w:t>
      </w:r>
      <w:r>
        <w:rPr>
          <w:rFonts w:ascii="Arial" w:eastAsia="Arial" w:hAnsi="Arial" w:cs="Arial"/>
          <w:color w:val="000000"/>
          <w:sz w:val="24"/>
        </w:rPr>
        <w:t>h</w:t>
      </w:r>
      <w:r w:rsidR="00D64720">
        <w:rPr>
          <w:rFonts w:ascii="Arial" w:eastAsia="Arial" w:hAnsi="Arial" w:cs="Arial"/>
          <w:color w:val="000000"/>
          <w:sz w:val="24"/>
        </w:rPr>
        <w:t xml:space="preserve">ese lines </w:t>
      </w:r>
      <w:r w:rsidR="00B5098D">
        <w:rPr>
          <w:rFonts w:ascii="Arial" w:eastAsia="Arial" w:hAnsi="Arial" w:cs="Arial"/>
          <w:color w:val="000000"/>
          <w:sz w:val="24"/>
        </w:rPr>
        <w:t xml:space="preserve">connote Marsis’s power. To command someone to do something suggests the one who commands has power.  Here </w:t>
      </w:r>
      <w:r>
        <w:rPr>
          <w:rFonts w:ascii="Arial" w:eastAsia="Arial" w:hAnsi="Arial" w:cs="Arial"/>
          <w:color w:val="000000"/>
          <w:sz w:val="24"/>
        </w:rPr>
        <w:t>Marsis commands</w:t>
      </w:r>
      <w:r w:rsidR="00DC3736">
        <w:rPr>
          <w:rFonts w:ascii="Arial" w:eastAsia="Arial" w:hAnsi="Arial" w:cs="Arial"/>
          <w:color w:val="000000"/>
          <w:sz w:val="24"/>
        </w:rPr>
        <w:t xml:space="preserve"> Erdoğan</w:t>
      </w:r>
      <w:r w:rsidR="00B5098D">
        <w:rPr>
          <w:rFonts w:ascii="Arial" w:eastAsia="Arial" w:hAnsi="Arial" w:cs="Arial"/>
          <w:color w:val="000000"/>
          <w:sz w:val="24"/>
        </w:rPr>
        <w:t xml:space="preserve"> to “hear”, “check” and “count”.  </w:t>
      </w:r>
      <w:r w:rsidR="00262BC6">
        <w:rPr>
          <w:rFonts w:ascii="Arial" w:eastAsia="Arial" w:hAnsi="Arial" w:cs="Arial"/>
          <w:color w:val="000000"/>
          <w:sz w:val="24"/>
        </w:rPr>
        <w:t xml:space="preserve">Furthermore, Marsis knows that their voices of protest ought to be heard through the authority of such imperatives.  </w:t>
      </w:r>
      <w:r w:rsidR="00DC3736">
        <w:rPr>
          <w:rFonts w:ascii="Arial" w:eastAsia="Arial" w:hAnsi="Arial" w:cs="Arial"/>
          <w:color w:val="000000"/>
          <w:sz w:val="24"/>
        </w:rPr>
        <w:t>But it is not just Erdoğan who Marsis commands. Its</w:t>
      </w:r>
      <w:r w:rsidR="00427370">
        <w:rPr>
          <w:rFonts w:ascii="Arial" w:eastAsia="Arial" w:hAnsi="Arial" w:cs="Arial"/>
          <w:color w:val="000000"/>
          <w:sz w:val="24"/>
        </w:rPr>
        <w:t xml:space="preserve"> power </w:t>
      </w:r>
      <w:r w:rsidR="003C5A64" w:rsidRPr="00430BA0">
        <w:rPr>
          <w:rFonts w:ascii="Arial" w:eastAsia="Arial" w:hAnsi="Arial" w:cs="Arial"/>
          <w:sz w:val="24"/>
        </w:rPr>
        <w:t xml:space="preserve">and authenticity </w:t>
      </w:r>
      <w:r w:rsidR="00427370">
        <w:rPr>
          <w:rFonts w:ascii="Arial" w:eastAsia="Arial" w:hAnsi="Arial" w:cs="Arial"/>
          <w:color w:val="000000"/>
          <w:sz w:val="24"/>
        </w:rPr>
        <w:t xml:space="preserve">is further articulated in the lines “Jump Jump, Who doesn’t jump is...” repeated throughout the last </w:t>
      </w:r>
      <w:r w:rsidR="004B1759">
        <w:rPr>
          <w:rFonts w:ascii="Arial" w:eastAsia="Arial" w:hAnsi="Arial" w:cs="Arial"/>
          <w:color w:val="000000"/>
          <w:sz w:val="24"/>
        </w:rPr>
        <w:t>5</w:t>
      </w:r>
      <w:r w:rsidR="00427370">
        <w:rPr>
          <w:rFonts w:ascii="Arial" w:eastAsia="Arial" w:hAnsi="Arial" w:cs="Arial"/>
          <w:color w:val="000000"/>
          <w:sz w:val="24"/>
        </w:rPr>
        <w:t xml:space="preserve">0 seconds of the song. The chant “Jump Jump, Who doesn’t jump is Tayyip” was part of </w:t>
      </w:r>
      <w:r w:rsidR="00400154">
        <w:rPr>
          <w:rFonts w:ascii="Arial" w:eastAsia="Arial" w:hAnsi="Arial" w:cs="Arial"/>
          <w:color w:val="000000"/>
          <w:sz w:val="24"/>
        </w:rPr>
        <w:t xml:space="preserve">Turkish </w:t>
      </w:r>
      <w:r w:rsidR="00427370">
        <w:rPr>
          <w:rFonts w:ascii="Arial" w:eastAsia="Arial" w:hAnsi="Arial" w:cs="Arial"/>
          <w:color w:val="000000"/>
          <w:sz w:val="24"/>
        </w:rPr>
        <w:t>protests where protesters would chant</w:t>
      </w:r>
      <w:r w:rsidR="00820457">
        <w:rPr>
          <w:rFonts w:ascii="Arial" w:eastAsia="Arial" w:hAnsi="Arial" w:cs="Arial"/>
          <w:color w:val="000000"/>
          <w:sz w:val="24"/>
        </w:rPr>
        <w:t>,</w:t>
      </w:r>
      <w:r w:rsidR="00427370">
        <w:rPr>
          <w:rFonts w:ascii="Arial" w:eastAsia="Arial" w:hAnsi="Arial" w:cs="Arial"/>
          <w:color w:val="000000"/>
          <w:sz w:val="24"/>
        </w:rPr>
        <w:t xml:space="preserve"> jump and sing together.  </w:t>
      </w:r>
      <w:r w:rsidR="00981892">
        <w:rPr>
          <w:rFonts w:ascii="Arial" w:eastAsia="Arial" w:hAnsi="Arial" w:cs="Arial"/>
          <w:color w:val="000000"/>
          <w:sz w:val="24"/>
        </w:rPr>
        <w:t>B</w:t>
      </w:r>
      <w:r w:rsidR="00427370">
        <w:rPr>
          <w:rFonts w:ascii="Arial" w:eastAsia="Arial" w:hAnsi="Arial" w:cs="Arial"/>
          <w:color w:val="000000"/>
          <w:sz w:val="24"/>
        </w:rPr>
        <w:t xml:space="preserve">y commanding protesters to participate in an act of defiance, Marsis represents itself as being </w:t>
      </w:r>
      <w:r w:rsidR="00B5098D">
        <w:rPr>
          <w:rFonts w:ascii="Arial" w:eastAsia="Arial" w:hAnsi="Arial" w:cs="Arial"/>
          <w:color w:val="000000"/>
          <w:sz w:val="24"/>
        </w:rPr>
        <w:t xml:space="preserve">a </w:t>
      </w:r>
      <w:r w:rsidR="00427370">
        <w:rPr>
          <w:rFonts w:ascii="Arial" w:eastAsia="Arial" w:hAnsi="Arial" w:cs="Arial"/>
          <w:color w:val="000000"/>
          <w:sz w:val="24"/>
        </w:rPr>
        <w:t xml:space="preserve">powerful </w:t>
      </w:r>
      <w:r w:rsidR="00B5098D">
        <w:rPr>
          <w:rFonts w:ascii="Arial" w:eastAsia="Arial" w:hAnsi="Arial" w:cs="Arial"/>
          <w:color w:val="000000"/>
          <w:sz w:val="24"/>
        </w:rPr>
        <w:t xml:space="preserve">voice of protest, </w:t>
      </w:r>
      <w:r w:rsidR="00427370">
        <w:rPr>
          <w:rFonts w:ascii="Arial" w:eastAsia="Arial" w:hAnsi="Arial" w:cs="Arial"/>
          <w:color w:val="000000"/>
          <w:sz w:val="24"/>
        </w:rPr>
        <w:t>command</w:t>
      </w:r>
      <w:r w:rsidR="00B5098D">
        <w:rPr>
          <w:rFonts w:ascii="Arial" w:eastAsia="Arial" w:hAnsi="Arial" w:cs="Arial"/>
          <w:color w:val="000000"/>
          <w:sz w:val="24"/>
        </w:rPr>
        <w:t>ing</w:t>
      </w:r>
      <w:r w:rsidR="00B2486B">
        <w:rPr>
          <w:rFonts w:ascii="Arial" w:eastAsia="Arial" w:hAnsi="Arial" w:cs="Arial"/>
          <w:color w:val="000000"/>
          <w:sz w:val="24"/>
        </w:rPr>
        <w:t xml:space="preserve"> </w:t>
      </w:r>
      <w:r w:rsidR="00096F91">
        <w:rPr>
          <w:rFonts w:ascii="Arial" w:eastAsia="Arial" w:hAnsi="Arial" w:cs="Arial"/>
          <w:color w:val="000000"/>
          <w:sz w:val="24"/>
        </w:rPr>
        <w:t>and lead</w:t>
      </w:r>
      <w:r w:rsidR="00B5098D">
        <w:rPr>
          <w:rFonts w:ascii="Arial" w:eastAsia="Arial" w:hAnsi="Arial" w:cs="Arial"/>
          <w:color w:val="000000"/>
          <w:sz w:val="24"/>
        </w:rPr>
        <w:t>ing</w:t>
      </w:r>
      <w:r w:rsidR="00B2486B">
        <w:rPr>
          <w:rFonts w:ascii="Arial" w:eastAsia="Arial" w:hAnsi="Arial" w:cs="Arial"/>
          <w:color w:val="000000"/>
          <w:sz w:val="24"/>
        </w:rPr>
        <w:t xml:space="preserve"> </w:t>
      </w:r>
      <w:r w:rsidR="00430BA0">
        <w:rPr>
          <w:rFonts w:ascii="Arial" w:eastAsia="Arial" w:hAnsi="Arial" w:cs="Arial"/>
          <w:color w:val="000000"/>
          <w:sz w:val="24"/>
        </w:rPr>
        <w:t>protesters</w:t>
      </w:r>
      <w:r w:rsidR="00096F91">
        <w:rPr>
          <w:rFonts w:ascii="Arial" w:eastAsia="Arial" w:hAnsi="Arial" w:cs="Arial"/>
          <w:color w:val="000000"/>
          <w:sz w:val="24"/>
        </w:rPr>
        <w:t>.  This</w:t>
      </w:r>
      <w:r w:rsidR="00B5098D">
        <w:rPr>
          <w:rFonts w:ascii="Arial" w:eastAsia="Arial" w:hAnsi="Arial" w:cs="Arial"/>
          <w:color w:val="000000"/>
          <w:sz w:val="24"/>
        </w:rPr>
        <w:t>, in turn,</w:t>
      </w:r>
      <w:r w:rsidR="00096F91">
        <w:rPr>
          <w:rFonts w:ascii="Arial" w:eastAsia="Arial" w:hAnsi="Arial" w:cs="Arial"/>
          <w:color w:val="000000"/>
          <w:sz w:val="24"/>
        </w:rPr>
        <w:t xml:space="preserve"> su</w:t>
      </w:r>
      <w:r w:rsidR="00430BA0">
        <w:rPr>
          <w:rFonts w:ascii="Arial" w:eastAsia="Arial" w:hAnsi="Arial" w:cs="Arial"/>
          <w:color w:val="000000"/>
          <w:sz w:val="24"/>
        </w:rPr>
        <w:t>ggest</w:t>
      </w:r>
      <w:r w:rsidR="00096F91">
        <w:rPr>
          <w:rFonts w:ascii="Arial" w:eastAsia="Arial" w:hAnsi="Arial" w:cs="Arial"/>
          <w:color w:val="000000"/>
          <w:sz w:val="24"/>
        </w:rPr>
        <w:t>s</w:t>
      </w:r>
      <w:r w:rsidR="00430BA0">
        <w:rPr>
          <w:rFonts w:ascii="Arial" w:eastAsia="Arial" w:hAnsi="Arial" w:cs="Arial"/>
          <w:color w:val="000000"/>
          <w:sz w:val="24"/>
        </w:rPr>
        <w:t xml:space="preserve"> the band is anti-</w:t>
      </w:r>
      <w:r w:rsidR="00E6439C">
        <w:rPr>
          <w:rFonts w:ascii="Arial" w:eastAsia="Arial" w:hAnsi="Arial" w:cs="Arial"/>
          <w:color w:val="000000"/>
          <w:sz w:val="24"/>
        </w:rPr>
        <w:t>establishment</w:t>
      </w:r>
      <w:r w:rsidR="00096F91">
        <w:rPr>
          <w:rFonts w:ascii="Arial" w:eastAsia="Arial" w:hAnsi="Arial" w:cs="Arial"/>
          <w:color w:val="000000"/>
          <w:sz w:val="24"/>
        </w:rPr>
        <w:t>,</w:t>
      </w:r>
      <w:r w:rsidR="00430BA0">
        <w:rPr>
          <w:rFonts w:ascii="Arial" w:eastAsia="Arial" w:hAnsi="Arial" w:cs="Arial"/>
          <w:color w:val="000000"/>
          <w:sz w:val="24"/>
        </w:rPr>
        <w:t xml:space="preserve"> a key component of rock authenticity</w:t>
      </w:r>
      <w:r w:rsidR="00427370">
        <w:rPr>
          <w:rFonts w:ascii="Arial" w:eastAsia="Arial" w:hAnsi="Arial" w:cs="Arial"/>
          <w:color w:val="000000"/>
          <w:sz w:val="24"/>
        </w:rPr>
        <w:t xml:space="preserve">.  </w:t>
      </w:r>
      <w:r w:rsidR="00096F91">
        <w:rPr>
          <w:rFonts w:ascii="Arial" w:eastAsia="Arial" w:hAnsi="Arial" w:cs="Arial"/>
          <w:color w:val="000000"/>
          <w:sz w:val="24"/>
        </w:rPr>
        <w:t xml:space="preserve">By altering a chant used in the protests, Marsis is </w:t>
      </w:r>
      <w:r w:rsidR="00427370">
        <w:rPr>
          <w:rFonts w:ascii="Arial" w:eastAsia="Arial" w:hAnsi="Arial" w:cs="Arial"/>
          <w:color w:val="000000"/>
          <w:sz w:val="24"/>
        </w:rPr>
        <w:t>legitimate</w:t>
      </w:r>
      <w:r w:rsidR="00096F91">
        <w:rPr>
          <w:rFonts w:ascii="Arial" w:eastAsia="Arial" w:hAnsi="Arial" w:cs="Arial"/>
          <w:color w:val="000000"/>
          <w:sz w:val="24"/>
        </w:rPr>
        <w:t>d</w:t>
      </w:r>
      <w:r w:rsidR="00427370">
        <w:rPr>
          <w:rFonts w:ascii="Arial" w:eastAsia="Arial" w:hAnsi="Arial" w:cs="Arial"/>
          <w:color w:val="000000"/>
          <w:sz w:val="24"/>
        </w:rPr>
        <w:t xml:space="preserve"> as </w:t>
      </w:r>
      <w:r w:rsidR="00096F91">
        <w:rPr>
          <w:rFonts w:ascii="Arial" w:eastAsia="Arial" w:hAnsi="Arial" w:cs="Arial"/>
          <w:color w:val="000000"/>
          <w:sz w:val="24"/>
        </w:rPr>
        <w:t xml:space="preserve">being </w:t>
      </w:r>
      <w:r w:rsidR="00427370">
        <w:rPr>
          <w:rFonts w:ascii="Arial" w:eastAsia="Arial" w:hAnsi="Arial" w:cs="Arial"/>
          <w:color w:val="000000"/>
          <w:sz w:val="24"/>
        </w:rPr>
        <w:t xml:space="preserve">part of “those in the know”, </w:t>
      </w:r>
      <w:r w:rsidR="00430BA0">
        <w:rPr>
          <w:rFonts w:ascii="Arial" w:eastAsia="Arial" w:hAnsi="Arial" w:cs="Arial"/>
          <w:color w:val="000000"/>
          <w:sz w:val="24"/>
        </w:rPr>
        <w:t xml:space="preserve">those who participated in </w:t>
      </w:r>
      <w:r w:rsidR="00427370">
        <w:rPr>
          <w:rFonts w:ascii="Arial" w:eastAsia="Arial" w:hAnsi="Arial" w:cs="Arial"/>
          <w:color w:val="000000"/>
          <w:sz w:val="24"/>
        </w:rPr>
        <w:t>th</w:t>
      </w:r>
      <w:r w:rsidR="00AA1CC2">
        <w:rPr>
          <w:rFonts w:ascii="Arial" w:eastAsia="Arial" w:hAnsi="Arial" w:cs="Arial"/>
          <w:color w:val="000000"/>
          <w:sz w:val="24"/>
        </w:rPr>
        <w:t xml:space="preserve">e </w:t>
      </w:r>
      <w:r w:rsidR="00427370">
        <w:rPr>
          <w:rFonts w:ascii="Arial" w:eastAsia="Arial" w:hAnsi="Arial" w:cs="Arial"/>
          <w:color w:val="000000"/>
          <w:sz w:val="24"/>
        </w:rPr>
        <w:t>protest</w:t>
      </w:r>
      <w:r w:rsidR="00AA1CC2">
        <w:rPr>
          <w:rFonts w:ascii="Arial" w:eastAsia="Arial" w:hAnsi="Arial" w:cs="Arial"/>
          <w:color w:val="000000"/>
          <w:sz w:val="24"/>
        </w:rPr>
        <w:t>s</w:t>
      </w:r>
      <w:r w:rsidR="00427370">
        <w:rPr>
          <w:rFonts w:ascii="Arial" w:eastAsia="Arial" w:hAnsi="Arial" w:cs="Arial"/>
          <w:color w:val="000000"/>
          <w:sz w:val="24"/>
        </w:rPr>
        <w:t xml:space="preserve">.        </w:t>
      </w:r>
    </w:p>
    <w:p w:rsidR="00A870D9" w:rsidRDefault="00CA0D0E">
      <w:pPr>
        <w:spacing w:after="120" w:line="360" w:lineRule="auto"/>
        <w:ind w:firstLine="708"/>
        <w:rPr>
          <w:rFonts w:ascii="Arial" w:eastAsia="Arial" w:hAnsi="Arial" w:cs="Arial"/>
          <w:color w:val="000000"/>
          <w:sz w:val="24"/>
        </w:rPr>
      </w:pPr>
      <w:r>
        <w:rPr>
          <w:rFonts w:ascii="Arial" w:eastAsia="Arial" w:hAnsi="Arial" w:cs="Arial"/>
          <w:sz w:val="24"/>
        </w:rPr>
        <w:t>Lyric</w:t>
      </w:r>
      <w:r w:rsidR="00DC3736">
        <w:rPr>
          <w:rFonts w:ascii="Arial" w:eastAsia="Arial" w:hAnsi="Arial" w:cs="Arial"/>
          <w:sz w:val="24"/>
        </w:rPr>
        <w:t>al representations of social actions</w:t>
      </w:r>
      <w:r w:rsidR="00B2486B">
        <w:rPr>
          <w:rFonts w:ascii="Arial" w:eastAsia="Arial" w:hAnsi="Arial" w:cs="Arial"/>
          <w:sz w:val="24"/>
        </w:rPr>
        <w:t xml:space="preserve"> </w:t>
      </w:r>
      <w:r w:rsidR="00DC3736">
        <w:rPr>
          <w:rFonts w:ascii="Arial" w:eastAsia="Arial" w:hAnsi="Arial" w:cs="Arial"/>
          <w:sz w:val="24"/>
        </w:rPr>
        <w:t xml:space="preserve">draw upon populist discourses which connote politicians are </w:t>
      </w:r>
      <w:r w:rsidR="00903701">
        <w:rPr>
          <w:rFonts w:ascii="Arial" w:eastAsia="Arial" w:hAnsi="Arial" w:cs="Arial"/>
          <w:sz w:val="24"/>
        </w:rPr>
        <w:t xml:space="preserve">vain, </w:t>
      </w:r>
      <w:r w:rsidR="00DC3736">
        <w:rPr>
          <w:rFonts w:ascii="Arial" w:eastAsia="Arial" w:hAnsi="Arial" w:cs="Arial"/>
          <w:sz w:val="24"/>
        </w:rPr>
        <w:t xml:space="preserve">not listening, </w:t>
      </w:r>
      <w:r w:rsidR="0004209A">
        <w:rPr>
          <w:rFonts w:ascii="Arial" w:eastAsia="Arial" w:hAnsi="Arial" w:cs="Arial"/>
          <w:sz w:val="24"/>
        </w:rPr>
        <w:t xml:space="preserve">weak, </w:t>
      </w:r>
      <w:r w:rsidR="00DC3736">
        <w:rPr>
          <w:rFonts w:ascii="Arial" w:eastAsia="Arial" w:hAnsi="Arial" w:cs="Arial"/>
          <w:sz w:val="24"/>
        </w:rPr>
        <w:t xml:space="preserve">despotic and </w:t>
      </w:r>
      <w:r w:rsidR="00CA60D0">
        <w:rPr>
          <w:rFonts w:ascii="Arial" w:eastAsia="Arial" w:hAnsi="Arial" w:cs="Arial"/>
          <w:sz w:val="24"/>
        </w:rPr>
        <w:t xml:space="preserve">are pitted </w:t>
      </w:r>
      <w:r w:rsidR="00DC3736">
        <w:rPr>
          <w:rFonts w:ascii="Arial" w:eastAsia="Arial" w:hAnsi="Arial" w:cs="Arial"/>
          <w:sz w:val="24"/>
        </w:rPr>
        <w:t xml:space="preserve">against the people. </w:t>
      </w:r>
      <w:r w:rsidR="00903701">
        <w:rPr>
          <w:rFonts w:ascii="Arial" w:eastAsia="Arial" w:hAnsi="Arial" w:cs="Arial"/>
          <w:sz w:val="24"/>
        </w:rPr>
        <w:t>R</w:t>
      </w:r>
      <w:r w:rsidR="00DC3736">
        <w:rPr>
          <w:rFonts w:ascii="Arial" w:eastAsia="Arial" w:hAnsi="Arial" w:cs="Arial"/>
          <w:sz w:val="24"/>
        </w:rPr>
        <w:t xml:space="preserve">epresentations of </w:t>
      </w:r>
      <w:r w:rsidR="00CA60D0">
        <w:rPr>
          <w:rFonts w:ascii="Arial" w:eastAsia="Arial" w:hAnsi="Arial" w:cs="Arial"/>
          <w:sz w:val="24"/>
        </w:rPr>
        <w:t>protesters’</w:t>
      </w:r>
      <w:r w:rsidR="00DC3736">
        <w:rPr>
          <w:rFonts w:ascii="Arial" w:eastAsia="Arial" w:hAnsi="Arial" w:cs="Arial"/>
          <w:sz w:val="24"/>
        </w:rPr>
        <w:t xml:space="preserve"> actions </w:t>
      </w:r>
      <w:r>
        <w:rPr>
          <w:rFonts w:ascii="Arial" w:eastAsia="Arial" w:hAnsi="Arial" w:cs="Arial"/>
          <w:sz w:val="24"/>
        </w:rPr>
        <w:t>articulate</w:t>
      </w:r>
      <w:r w:rsidR="00B2486B">
        <w:rPr>
          <w:rFonts w:ascii="Arial" w:eastAsia="Arial" w:hAnsi="Arial" w:cs="Arial"/>
          <w:sz w:val="24"/>
        </w:rPr>
        <w:t xml:space="preserve"> </w:t>
      </w:r>
      <w:r>
        <w:rPr>
          <w:rFonts w:ascii="Arial" w:eastAsia="Arial" w:hAnsi="Arial" w:cs="Arial"/>
          <w:sz w:val="24"/>
        </w:rPr>
        <w:t>strength</w:t>
      </w:r>
      <w:r w:rsidR="00CA60D0">
        <w:rPr>
          <w:rFonts w:ascii="Arial" w:eastAsia="Arial" w:hAnsi="Arial" w:cs="Arial"/>
          <w:sz w:val="24"/>
        </w:rPr>
        <w:t>, size</w:t>
      </w:r>
      <w:r w:rsidR="00903701">
        <w:rPr>
          <w:rFonts w:ascii="Arial" w:eastAsia="Arial" w:hAnsi="Arial" w:cs="Arial"/>
          <w:sz w:val="24"/>
        </w:rPr>
        <w:t xml:space="preserve"> and</w:t>
      </w:r>
      <w:r>
        <w:rPr>
          <w:rFonts w:ascii="Arial" w:eastAsia="Arial" w:hAnsi="Arial" w:cs="Arial"/>
          <w:sz w:val="24"/>
        </w:rPr>
        <w:t xml:space="preserve"> sympathy</w:t>
      </w:r>
      <w:r w:rsidR="00DC3736">
        <w:rPr>
          <w:rFonts w:ascii="Arial" w:eastAsia="Arial" w:hAnsi="Arial" w:cs="Arial"/>
          <w:sz w:val="24"/>
        </w:rPr>
        <w:t xml:space="preserve">.  All the while, Marsis is represented as </w:t>
      </w:r>
      <w:r w:rsidR="00835F16">
        <w:rPr>
          <w:rFonts w:ascii="Arial" w:eastAsia="Arial" w:hAnsi="Arial" w:cs="Arial"/>
          <w:sz w:val="24"/>
        </w:rPr>
        <w:t>a powerful and authentic part of the protest</w:t>
      </w:r>
      <w:r w:rsidR="00262BC6">
        <w:rPr>
          <w:rFonts w:ascii="Arial" w:eastAsia="Arial" w:hAnsi="Arial" w:cs="Arial"/>
          <w:sz w:val="24"/>
        </w:rPr>
        <w:t xml:space="preserve"> which knows the united voices of Gezi protests must be heard</w:t>
      </w:r>
      <w:r w:rsidR="00835F16">
        <w:rPr>
          <w:rFonts w:ascii="Arial" w:eastAsia="Arial" w:hAnsi="Arial" w:cs="Arial"/>
          <w:sz w:val="24"/>
        </w:rPr>
        <w:t xml:space="preserve">. Visuals </w:t>
      </w:r>
      <w:r w:rsidR="00EE1A3F">
        <w:rPr>
          <w:rFonts w:ascii="Arial" w:eastAsia="Arial" w:hAnsi="Arial" w:cs="Arial"/>
          <w:sz w:val="24"/>
        </w:rPr>
        <w:t>also articulate discourses of populism through other means</w:t>
      </w:r>
      <w:r>
        <w:rPr>
          <w:rFonts w:ascii="Arial" w:eastAsia="Arial" w:hAnsi="Arial" w:cs="Arial"/>
          <w:sz w:val="24"/>
        </w:rPr>
        <w:t xml:space="preserve">. </w:t>
      </w:r>
    </w:p>
    <w:p w:rsidR="00A870D9" w:rsidRPr="00DA3A59" w:rsidRDefault="00DA3A59">
      <w:pPr>
        <w:spacing w:after="120" w:line="360" w:lineRule="auto"/>
        <w:rPr>
          <w:rFonts w:ascii="Arial" w:eastAsia="Arial" w:hAnsi="Arial" w:cs="Arial"/>
          <w:sz w:val="24"/>
        </w:rPr>
      </w:pPr>
      <w:r>
        <w:rPr>
          <w:rFonts w:ascii="Arial" w:eastAsia="Arial" w:hAnsi="Arial" w:cs="Arial"/>
          <w:sz w:val="24"/>
        </w:rPr>
        <w:t>5.2 Visuals</w:t>
      </w:r>
      <w:r w:rsidR="00427370" w:rsidRPr="00DA3A59">
        <w:rPr>
          <w:rFonts w:ascii="Arial" w:eastAsia="Arial" w:hAnsi="Arial" w:cs="Arial"/>
          <w:sz w:val="24"/>
        </w:rPr>
        <w:t xml:space="preserve"> </w:t>
      </w:r>
    </w:p>
    <w:p w:rsidR="00A870D9" w:rsidRDefault="009A50C7" w:rsidP="000B1488">
      <w:pPr>
        <w:spacing w:after="120" w:line="360" w:lineRule="auto"/>
        <w:rPr>
          <w:rFonts w:ascii="Arial" w:eastAsia="Arial" w:hAnsi="Arial" w:cs="Arial"/>
          <w:sz w:val="24"/>
        </w:rPr>
      </w:pPr>
      <w:r>
        <w:rPr>
          <w:rFonts w:ascii="Arial" w:eastAsia="Arial" w:hAnsi="Arial" w:cs="Arial"/>
          <w:sz w:val="24"/>
        </w:rPr>
        <w:t xml:space="preserve">Videos across the </w:t>
      </w:r>
      <w:r w:rsidR="00BE45BD">
        <w:rPr>
          <w:rFonts w:ascii="Arial" w:eastAsia="Arial" w:hAnsi="Arial" w:cs="Arial"/>
          <w:sz w:val="24"/>
        </w:rPr>
        <w:t xml:space="preserve">sample </w:t>
      </w:r>
      <w:r>
        <w:rPr>
          <w:rFonts w:ascii="Arial" w:eastAsia="Arial" w:hAnsi="Arial" w:cs="Arial"/>
          <w:sz w:val="24"/>
        </w:rPr>
        <w:t xml:space="preserve">use very </w:t>
      </w:r>
      <w:r w:rsidR="00BE45BD">
        <w:rPr>
          <w:rFonts w:ascii="Arial" w:eastAsia="Arial" w:hAnsi="Arial" w:cs="Arial"/>
          <w:sz w:val="24"/>
        </w:rPr>
        <w:t xml:space="preserve">similar visual representations of </w:t>
      </w:r>
      <w:r>
        <w:rPr>
          <w:rFonts w:ascii="Arial" w:eastAsia="Arial" w:hAnsi="Arial" w:cs="Arial"/>
          <w:sz w:val="24"/>
        </w:rPr>
        <w:t xml:space="preserve">the </w:t>
      </w:r>
      <w:r w:rsidR="00BE45BD">
        <w:rPr>
          <w:rFonts w:ascii="Arial" w:eastAsia="Arial" w:hAnsi="Arial" w:cs="Arial"/>
          <w:sz w:val="24"/>
        </w:rPr>
        <w:t xml:space="preserve">Gezi Park </w:t>
      </w:r>
      <w:r>
        <w:rPr>
          <w:rFonts w:ascii="Arial" w:eastAsia="Arial" w:hAnsi="Arial" w:cs="Arial"/>
          <w:sz w:val="24"/>
        </w:rPr>
        <w:t>protests.</w:t>
      </w:r>
      <w:r w:rsidR="00BE45BD">
        <w:rPr>
          <w:rFonts w:ascii="Arial" w:eastAsia="Arial" w:hAnsi="Arial" w:cs="Arial"/>
          <w:sz w:val="24"/>
        </w:rPr>
        <w:t xml:space="preserve">  This is because most visuals from these cut-and-paste videos were sourced from a small pool of images taken from the limited mainstream news coverage and images posted on the internet.  </w:t>
      </w:r>
      <w:r>
        <w:rPr>
          <w:rFonts w:ascii="Arial" w:eastAsia="Arial" w:hAnsi="Arial" w:cs="Arial"/>
          <w:sz w:val="24"/>
        </w:rPr>
        <w:t xml:space="preserve">In the Marsis video, </w:t>
      </w:r>
      <w:r w:rsidR="008117E7">
        <w:rPr>
          <w:rFonts w:ascii="Arial" w:eastAsia="Arial" w:hAnsi="Arial" w:cs="Arial"/>
          <w:sz w:val="24"/>
        </w:rPr>
        <w:t xml:space="preserve">the </w:t>
      </w:r>
      <w:r w:rsidR="00176D48">
        <w:rPr>
          <w:rFonts w:ascii="Arial" w:eastAsia="Arial" w:hAnsi="Arial" w:cs="Arial"/>
          <w:sz w:val="24"/>
        </w:rPr>
        <w:t xml:space="preserve">visuals </w:t>
      </w:r>
      <w:r w:rsidR="00835F16">
        <w:rPr>
          <w:rFonts w:ascii="Arial" w:eastAsia="Arial" w:hAnsi="Arial" w:cs="Arial"/>
          <w:sz w:val="24"/>
        </w:rPr>
        <w:t>are mainly concerned with protesting, police and their actions</w:t>
      </w:r>
      <w:r w:rsidR="008117E7">
        <w:rPr>
          <w:rFonts w:ascii="Arial" w:eastAsia="Arial" w:hAnsi="Arial" w:cs="Arial"/>
          <w:sz w:val="24"/>
        </w:rPr>
        <w:t xml:space="preserve">.  </w:t>
      </w:r>
      <w:r w:rsidR="00427370">
        <w:rPr>
          <w:rFonts w:ascii="Arial" w:eastAsia="Arial" w:hAnsi="Arial" w:cs="Arial"/>
          <w:sz w:val="24"/>
        </w:rPr>
        <w:t xml:space="preserve">The </w:t>
      </w:r>
      <w:r w:rsidR="008117E7">
        <w:rPr>
          <w:rFonts w:ascii="Arial" w:eastAsia="Arial" w:hAnsi="Arial" w:cs="Arial"/>
          <w:sz w:val="24"/>
        </w:rPr>
        <w:t xml:space="preserve">visual </w:t>
      </w:r>
      <w:r w:rsidR="00427370">
        <w:rPr>
          <w:rFonts w:ascii="Arial" w:eastAsia="Arial" w:hAnsi="Arial" w:cs="Arial"/>
          <w:sz w:val="24"/>
        </w:rPr>
        <w:t xml:space="preserve">discourse schema may be read as </w:t>
      </w:r>
      <w:r w:rsidR="00173055">
        <w:rPr>
          <w:rFonts w:ascii="Arial" w:eastAsia="Arial" w:hAnsi="Arial" w:cs="Arial"/>
          <w:sz w:val="24"/>
        </w:rPr>
        <w:t>“</w:t>
      </w:r>
      <w:r w:rsidR="00FB0557" w:rsidRPr="00FB0557">
        <w:rPr>
          <w:rFonts w:ascii="Arial" w:hAnsi="Arial" w:cs="Arial"/>
          <w:sz w:val="24"/>
          <w:szCs w:val="24"/>
        </w:rPr>
        <w:t xml:space="preserve">It </w:t>
      </w:r>
      <w:r w:rsidR="00FB0557">
        <w:rPr>
          <w:rFonts w:ascii="Arial" w:hAnsi="Arial" w:cs="Arial"/>
          <w:sz w:val="24"/>
          <w:szCs w:val="24"/>
        </w:rPr>
        <w:t>i</w:t>
      </w:r>
      <w:r w:rsidR="00FB0557" w:rsidRPr="00FB0557">
        <w:rPr>
          <w:rFonts w:ascii="Arial" w:hAnsi="Arial" w:cs="Arial"/>
          <w:sz w:val="24"/>
          <w:szCs w:val="24"/>
        </w:rPr>
        <w:t xml:space="preserve">s a brutal society.  The leaders </w:t>
      </w:r>
      <w:r w:rsidR="00FB0557">
        <w:rPr>
          <w:rFonts w:ascii="Arial" w:hAnsi="Arial" w:cs="Arial"/>
          <w:sz w:val="24"/>
          <w:szCs w:val="24"/>
        </w:rPr>
        <w:t>a</w:t>
      </w:r>
      <w:r w:rsidR="00FB0557" w:rsidRPr="00FB0557">
        <w:rPr>
          <w:rFonts w:ascii="Arial" w:hAnsi="Arial" w:cs="Arial"/>
          <w:sz w:val="24"/>
          <w:szCs w:val="24"/>
        </w:rPr>
        <w:t>re vain, pompous and removed</w:t>
      </w:r>
      <w:r w:rsidR="00FB0557">
        <w:rPr>
          <w:rFonts w:ascii="Arial" w:hAnsi="Arial" w:cs="Arial"/>
          <w:sz w:val="24"/>
          <w:szCs w:val="24"/>
        </w:rPr>
        <w:t>.</w:t>
      </w:r>
      <w:r w:rsidR="00FB0557" w:rsidRPr="00FB0557">
        <w:rPr>
          <w:rFonts w:ascii="Arial" w:hAnsi="Arial" w:cs="Arial"/>
          <w:sz w:val="24"/>
          <w:szCs w:val="24"/>
        </w:rPr>
        <w:t xml:space="preserve"> The people r</w:t>
      </w:r>
      <w:r w:rsidR="00FB0557">
        <w:rPr>
          <w:rFonts w:ascii="Arial" w:hAnsi="Arial" w:cs="Arial"/>
          <w:sz w:val="24"/>
          <w:szCs w:val="24"/>
        </w:rPr>
        <w:t>i</w:t>
      </w:r>
      <w:r w:rsidR="00FB0557" w:rsidRPr="00FB0557">
        <w:rPr>
          <w:rFonts w:ascii="Arial" w:hAnsi="Arial" w:cs="Arial"/>
          <w:sz w:val="24"/>
          <w:szCs w:val="24"/>
        </w:rPr>
        <w:t>se up.</w:t>
      </w:r>
      <w:r w:rsidR="00FB0557">
        <w:rPr>
          <w:rFonts w:ascii="Arial" w:hAnsi="Arial" w:cs="Arial"/>
          <w:sz w:val="24"/>
          <w:szCs w:val="24"/>
        </w:rPr>
        <w:t>”</w:t>
      </w:r>
      <w:r w:rsidR="002A4BBE">
        <w:rPr>
          <w:rFonts w:ascii="Arial" w:hAnsi="Arial" w:cs="Arial"/>
          <w:sz w:val="24"/>
          <w:szCs w:val="24"/>
        </w:rPr>
        <w:t xml:space="preserve">  </w:t>
      </w:r>
      <w:r w:rsidR="00BF766F">
        <w:rPr>
          <w:rFonts w:ascii="Arial" w:eastAsia="Arial" w:hAnsi="Arial" w:cs="Arial"/>
          <w:sz w:val="24"/>
        </w:rPr>
        <w:t xml:space="preserve">The schema </w:t>
      </w:r>
      <w:r w:rsidR="00FB0557">
        <w:rPr>
          <w:rFonts w:ascii="Arial" w:eastAsia="Arial" w:hAnsi="Arial" w:cs="Arial"/>
          <w:sz w:val="24"/>
        </w:rPr>
        <w:t xml:space="preserve">draws upon </w:t>
      </w:r>
      <w:r w:rsidR="00BF766F">
        <w:rPr>
          <w:rFonts w:ascii="Arial" w:eastAsia="Arial" w:hAnsi="Arial" w:cs="Arial"/>
          <w:sz w:val="24"/>
        </w:rPr>
        <w:t>populist discourses of the elite</w:t>
      </w:r>
      <w:r w:rsidR="00AB15FE">
        <w:rPr>
          <w:rFonts w:ascii="Arial" w:eastAsia="Arial" w:hAnsi="Arial" w:cs="Arial"/>
          <w:sz w:val="24"/>
        </w:rPr>
        <w:t xml:space="preserve"> (visually represented by police and politicians) </w:t>
      </w:r>
      <w:r w:rsidR="00BF766F">
        <w:rPr>
          <w:rFonts w:ascii="Arial" w:eastAsia="Arial" w:hAnsi="Arial" w:cs="Arial"/>
          <w:sz w:val="24"/>
        </w:rPr>
        <w:t>against the people</w:t>
      </w:r>
      <w:r w:rsidR="00AB15FE">
        <w:rPr>
          <w:rFonts w:ascii="Arial" w:eastAsia="Arial" w:hAnsi="Arial" w:cs="Arial"/>
          <w:sz w:val="24"/>
        </w:rPr>
        <w:t xml:space="preserve"> (represented as protesters).  H</w:t>
      </w:r>
      <w:r w:rsidR="00427370">
        <w:rPr>
          <w:rFonts w:ascii="Arial" w:eastAsia="Arial" w:hAnsi="Arial" w:cs="Arial"/>
          <w:sz w:val="24"/>
        </w:rPr>
        <w:t xml:space="preserve">ow </w:t>
      </w:r>
      <w:r w:rsidR="00BF766F">
        <w:rPr>
          <w:rFonts w:ascii="Arial" w:eastAsia="Arial" w:hAnsi="Arial" w:cs="Arial"/>
          <w:sz w:val="24"/>
        </w:rPr>
        <w:t xml:space="preserve">social </w:t>
      </w:r>
      <w:r w:rsidR="00427370">
        <w:rPr>
          <w:rFonts w:ascii="Arial" w:eastAsia="Arial" w:hAnsi="Arial" w:cs="Arial"/>
          <w:sz w:val="24"/>
        </w:rPr>
        <w:t>actions are represented</w:t>
      </w:r>
      <w:r w:rsidR="002A4BBE">
        <w:rPr>
          <w:rFonts w:ascii="PMingLiU" w:eastAsia="PMingLiU" w:hAnsi="PMingLiU" w:cs="Arial" w:hint="eastAsia"/>
          <w:sz w:val="24"/>
          <w:lang w:eastAsia="zh-TW"/>
        </w:rPr>
        <w:t xml:space="preserve"> </w:t>
      </w:r>
      <w:r w:rsidR="00FB0557">
        <w:rPr>
          <w:rFonts w:ascii="Arial" w:eastAsia="Arial" w:hAnsi="Arial" w:cs="Arial"/>
          <w:sz w:val="24"/>
        </w:rPr>
        <w:t xml:space="preserve">in the visuals </w:t>
      </w:r>
      <w:r w:rsidR="00AB15FE">
        <w:rPr>
          <w:rFonts w:ascii="Arial" w:eastAsia="Arial" w:hAnsi="Arial" w:cs="Arial"/>
          <w:sz w:val="24"/>
        </w:rPr>
        <w:t>reveal</w:t>
      </w:r>
      <w:r w:rsidR="00BF766F">
        <w:rPr>
          <w:rFonts w:ascii="Arial" w:eastAsia="Arial" w:hAnsi="Arial" w:cs="Arial"/>
          <w:sz w:val="24"/>
        </w:rPr>
        <w:t xml:space="preserve"> how this is done in detail</w:t>
      </w:r>
      <w:r w:rsidR="00427370">
        <w:rPr>
          <w:rFonts w:ascii="Arial" w:eastAsia="Arial" w:hAnsi="Arial" w:cs="Arial"/>
          <w:sz w:val="24"/>
        </w:rPr>
        <w:t xml:space="preserve">.  </w:t>
      </w:r>
    </w:p>
    <w:p w:rsidR="002D24BD" w:rsidRDefault="00427370" w:rsidP="00425E75">
      <w:pPr>
        <w:spacing w:after="120" w:line="360" w:lineRule="auto"/>
        <w:ind w:firstLine="708"/>
      </w:pPr>
      <w:r>
        <w:rPr>
          <w:rFonts w:ascii="Arial" w:eastAsia="Arial" w:hAnsi="Arial" w:cs="Arial"/>
          <w:sz w:val="24"/>
        </w:rPr>
        <w:t>Police violence dominates the visuals</w:t>
      </w:r>
      <w:r w:rsidR="00D06F15">
        <w:rPr>
          <w:rFonts w:ascii="Arial" w:eastAsia="Arial" w:hAnsi="Arial" w:cs="Arial"/>
          <w:sz w:val="24"/>
        </w:rPr>
        <w:t>, represented in ways</w:t>
      </w:r>
      <w:r w:rsidR="00547416">
        <w:rPr>
          <w:rFonts w:ascii="Arial" w:eastAsia="Arial" w:hAnsi="Arial" w:cs="Arial"/>
          <w:sz w:val="24"/>
        </w:rPr>
        <w:t xml:space="preserve"> which emphasise </w:t>
      </w:r>
      <w:r w:rsidR="00176D48">
        <w:rPr>
          <w:rFonts w:ascii="Arial" w:eastAsia="Arial" w:hAnsi="Arial" w:cs="Arial"/>
          <w:sz w:val="24"/>
        </w:rPr>
        <w:t xml:space="preserve">police </w:t>
      </w:r>
      <w:r w:rsidR="00A531B1">
        <w:rPr>
          <w:rFonts w:ascii="Arial" w:eastAsia="Arial" w:hAnsi="Arial" w:cs="Arial"/>
          <w:sz w:val="24"/>
        </w:rPr>
        <w:t>brutality</w:t>
      </w:r>
      <w:r>
        <w:rPr>
          <w:rFonts w:ascii="Arial" w:eastAsia="Arial" w:hAnsi="Arial" w:cs="Arial"/>
          <w:sz w:val="24"/>
        </w:rPr>
        <w:t xml:space="preserve">.  </w:t>
      </w:r>
      <w:r w:rsidR="002D24BD">
        <w:rPr>
          <w:rFonts w:ascii="Arial" w:eastAsia="Arial" w:hAnsi="Arial" w:cs="Arial"/>
          <w:sz w:val="24"/>
        </w:rPr>
        <w:t xml:space="preserve">The most common strategy represents police actions as material and </w:t>
      </w:r>
      <w:r w:rsidR="002D24BD">
        <w:rPr>
          <w:rFonts w:ascii="Arial" w:eastAsia="Arial" w:hAnsi="Arial" w:cs="Arial"/>
          <w:sz w:val="24"/>
        </w:rPr>
        <w:lastRenderedPageBreak/>
        <w:t>transactive connoting great power (van Leeuwen 1995</w:t>
      </w:r>
      <w:r w:rsidR="00173055">
        <w:rPr>
          <w:rFonts w:ascii="Arial" w:eastAsia="Arial" w:hAnsi="Arial" w:cs="Arial"/>
          <w:sz w:val="24"/>
        </w:rPr>
        <w:t>, 90</w:t>
      </w:r>
      <w:r w:rsidR="002D24BD">
        <w:rPr>
          <w:rFonts w:ascii="Arial" w:eastAsia="Arial" w:hAnsi="Arial" w:cs="Arial"/>
          <w:sz w:val="24"/>
        </w:rPr>
        <w:t>).  Police spray pepper</w:t>
      </w:r>
      <w:r w:rsidR="00173055">
        <w:rPr>
          <w:rFonts w:ascii="Arial" w:eastAsia="Arial" w:hAnsi="Arial" w:cs="Arial"/>
          <w:sz w:val="24"/>
        </w:rPr>
        <w:t>, tear gas</w:t>
      </w:r>
      <w:r w:rsidR="002D24BD">
        <w:rPr>
          <w:rFonts w:ascii="Arial" w:eastAsia="Arial" w:hAnsi="Arial" w:cs="Arial"/>
          <w:sz w:val="24"/>
        </w:rPr>
        <w:t xml:space="preserve"> and water cannons at unarmed protesters</w:t>
      </w:r>
      <w:r w:rsidR="00BF766F">
        <w:rPr>
          <w:rFonts w:ascii="Arial" w:eastAsia="Arial" w:hAnsi="Arial" w:cs="Arial"/>
          <w:sz w:val="24"/>
        </w:rPr>
        <w:t>. G</w:t>
      </w:r>
      <w:r w:rsidR="002D24BD">
        <w:rPr>
          <w:rFonts w:ascii="Arial" w:eastAsia="Arial" w:hAnsi="Arial" w:cs="Arial"/>
          <w:sz w:val="24"/>
        </w:rPr>
        <w:t xml:space="preserve">roups of police </w:t>
      </w:r>
      <w:r w:rsidR="00547416">
        <w:rPr>
          <w:rFonts w:ascii="Arial" w:eastAsia="Arial" w:hAnsi="Arial" w:cs="Arial"/>
          <w:sz w:val="24"/>
        </w:rPr>
        <w:t xml:space="preserve">hold, </w:t>
      </w:r>
      <w:r w:rsidR="002D24BD">
        <w:rPr>
          <w:rFonts w:ascii="Arial" w:eastAsia="Arial" w:hAnsi="Arial" w:cs="Arial"/>
          <w:sz w:val="24"/>
        </w:rPr>
        <w:t xml:space="preserve">beat, hit and kick </w:t>
      </w:r>
      <w:r w:rsidR="002D24BD" w:rsidRPr="000B1488">
        <w:rPr>
          <w:rFonts w:ascii="Arial" w:eastAsia="Arial" w:hAnsi="Arial" w:cs="Arial"/>
          <w:sz w:val="24"/>
          <w:szCs w:val="24"/>
        </w:rPr>
        <w:t>individual protesters</w:t>
      </w:r>
      <w:r w:rsidR="00547416">
        <w:rPr>
          <w:rFonts w:ascii="Arial" w:eastAsia="Arial" w:hAnsi="Arial" w:cs="Arial"/>
          <w:sz w:val="24"/>
          <w:szCs w:val="24"/>
        </w:rPr>
        <w:t xml:space="preserve"> and</w:t>
      </w:r>
      <w:r w:rsidR="002D24BD" w:rsidRPr="000B1488">
        <w:rPr>
          <w:rFonts w:ascii="Arial" w:eastAsia="Arial" w:hAnsi="Arial" w:cs="Arial"/>
          <w:sz w:val="24"/>
          <w:szCs w:val="24"/>
        </w:rPr>
        <w:t xml:space="preserve"> dismantle camps.  </w:t>
      </w:r>
      <w:r w:rsidR="00307EDD">
        <w:rPr>
          <w:rFonts w:ascii="Arial" w:eastAsia="Arial" w:hAnsi="Arial" w:cs="Arial"/>
          <w:sz w:val="24"/>
        </w:rPr>
        <w:t xml:space="preserve">These are powerfully negative, articulating police abuse of power, a popular discourse at the time.  </w:t>
      </w:r>
      <w:r w:rsidR="002D24BD" w:rsidRPr="000B1488">
        <w:rPr>
          <w:rFonts w:ascii="Arial" w:eastAsia="Arial" w:hAnsi="Arial" w:cs="Arial"/>
          <w:sz w:val="24"/>
          <w:szCs w:val="24"/>
        </w:rPr>
        <w:t xml:space="preserve">Image one </w:t>
      </w:r>
      <w:r w:rsidR="006301D1">
        <w:rPr>
          <w:rFonts w:ascii="Arial" w:eastAsia="Arial" w:hAnsi="Arial" w:cs="Arial"/>
          <w:sz w:val="24"/>
          <w:szCs w:val="24"/>
        </w:rPr>
        <w:t xml:space="preserve">exemplifies this type of representation.  It </w:t>
      </w:r>
      <w:r w:rsidR="002D24BD" w:rsidRPr="000B1488">
        <w:rPr>
          <w:rFonts w:ascii="Arial" w:eastAsia="Arial" w:hAnsi="Arial" w:cs="Arial"/>
          <w:sz w:val="24"/>
          <w:szCs w:val="24"/>
        </w:rPr>
        <w:t xml:space="preserve">originates from Reuters photographer </w:t>
      </w:r>
      <w:r w:rsidR="00173055">
        <w:rPr>
          <w:rFonts w:ascii="Arial" w:eastAsia="Arial" w:hAnsi="Arial" w:cs="Arial"/>
          <w:sz w:val="24"/>
          <w:szCs w:val="24"/>
        </w:rPr>
        <w:t>Alexandra Hudson</w:t>
      </w:r>
      <w:r w:rsidR="00547416">
        <w:rPr>
          <w:rFonts w:ascii="Arial" w:eastAsia="Arial" w:hAnsi="Arial" w:cs="Arial"/>
          <w:sz w:val="24"/>
          <w:szCs w:val="24"/>
        </w:rPr>
        <w:t>,</w:t>
      </w:r>
      <w:r w:rsidR="002A4BBE">
        <w:rPr>
          <w:rFonts w:ascii="PMingLiU" w:eastAsia="PMingLiU" w:hAnsi="PMingLiU" w:cs="Arial" w:hint="eastAsia"/>
          <w:sz w:val="24"/>
          <w:szCs w:val="24"/>
          <w:lang w:eastAsia="zh-TW"/>
        </w:rPr>
        <w:t xml:space="preserve"> </w:t>
      </w:r>
      <w:r w:rsidR="008E7208" w:rsidRPr="000B1488">
        <w:rPr>
          <w:rFonts w:ascii="Arial" w:eastAsia="Arial" w:hAnsi="Arial" w:cs="Arial"/>
          <w:sz w:val="24"/>
          <w:szCs w:val="24"/>
        </w:rPr>
        <w:t>appearing</w:t>
      </w:r>
      <w:r w:rsidR="002D24BD" w:rsidRPr="000B1488">
        <w:rPr>
          <w:rFonts w:ascii="Arial" w:eastAsia="Arial" w:hAnsi="Arial" w:cs="Arial"/>
          <w:sz w:val="24"/>
          <w:szCs w:val="24"/>
        </w:rPr>
        <w:t xml:space="preserve"> in newspapers across Europe and</w:t>
      </w:r>
      <w:r w:rsidR="008E7208" w:rsidRPr="000B1488">
        <w:rPr>
          <w:rFonts w:ascii="Arial" w:eastAsia="Arial" w:hAnsi="Arial" w:cs="Arial"/>
          <w:sz w:val="24"/>
          <w:szCs w:val="24"/>
        </w:rPr>
        <w:t xml:space="preserve"> many of </w:t>
      </w:r>
      <w:r w:rsidR="002D24BD" w:rsidRPr="000B1488">
        <w:rPr>
          <w:rFonts w:ascii="Arial" w:eastAsia="Arial" w:hAnsi="Arial" w:cs="Arial"/>
          <w:sz w:val="24"/>
          <w:szCs w:val="24"/>
        </w:rPr>
        <w:t xml:space="preserve">the </w:t>
      </w:r>
      <w:r w:rsidR="008E7208" w:rsidRPr="000B1488">
        <w:rPr>
          <w:rFonts w:ascii="Arial" w:eastAsia="Arial" w:hAnsi="Arial" w:cs="Arial"/>
          <w:sz w:val="24"/>
          <w:szCs w:val="24"/>
        </w:rPr>
        <w:t>sample’s videos</w:t>
      </w:r>
      <w:r w:rsidR="002D24BD" w:rsidRPr="000B1488">
        <w:rPr>
          <w:rFonts w:ascii="Arial" w:eastAsia="Arial" w:hAnsi="Arial" w:cs="Arial"/>
          <w:sz w:val="24"/>
          <w:szCs w:val="24"/>
        </w:rPr>
        <w:t xml:space="preserve">.  </w:t>
      </w:r>
      <w:r w:rsidR="00176D48">
        <w:rPr>
          <w:rFonts w:ascii="Arial" w:eastAsia="Arial" w:hAnsi="Arial" w:cs="Arial"/>
          <w:sz w:val="24"/>
          <w:szCs w:val="24"/>
        </w:rPr>
        <w:t>The image became a “</w:t>
      </w:r>
      <w:r w:rsidR="00176D48" w:rsidRPr="000B1488">
        <w:rPr>
          <w:rFonts w:ascii="Arial" w:hAnsi="Arial" w:cs="Arial"/>
          <w:sz w:val="24"/>
          <w:szCs w:val="24"/>
        </w:rPr>
        <w:t>leitmotif for female protesters</w:t>
      </w:r>
      <w:r w:rsidR="00176D48">
        <w:rPr>
          <w:rFonts w:ascii="Arial" w:hAnsi="Arial" w:cs="Arial"/>
          <w:sz w:val="24"/>
          <w:szCs w:val="24"/>
        </w:rPr>
        <w:t>” during the protests (</w:t>
      </w:r>
      <w:r w:rsidR="00176D48">
        <w:rPr>
          <w:rFonts w:ascii="Arial" w:eastAsia="Arial" w:hAnsi="Arial" w:cs="Arial"/>
          <w:sz w:val="24"/>
          <w:szCs w:val="24"/>
        </w:rPr>
        <w:t xml:space="preserve">Hudson </w:t>
      </w:r>
      <w:r w:rsidR="002D24BD" w:rsidRPr="000B1488">
        <w:rPr>
          <w:rFonts w:ascii="Arial" w:eastAsia="Arial" w:hAnsi="Arial" w:cs="Arial"/>
          <w:sz w:val="24"/>
          <w:szCs w:val="24"/>
        </w:rPr>
        <w:t>2013)</w:t>
      </w:r>
      <w:r w:rsidR="00176D48">
        <w:rPr>
          <w:rFonts w:ascii="Arial" w:eastAsia="Arial" w:hAnsi="Arial" w:cs="Arial"/>
          <w:sz w:val="24"/>
          <w:szCs w:val="24"/>
        </w:rPr>
        <w:t xml:space="preserve">.  </w:t>
      </w:r>
    </w:p>
    <w:p w:rsidR="0021088E" w:rsidRDefault="0021088E" w:rsidP="000B1488">
      <w:pPr>
        <w:spacing w:after="120" w:line="360" w:lineRule="auto"/>
      </w:pPr>
      <w:r>
        <w:rPr>
          <w:noProof/>
          <w:lang w:val="en-GB" w:eastAsia="en-GB"/>
        </w:rPr>
        <w:drawing>
          <wp:inline distT="0" distB="0" distL="0" distR="0">
            <wp:extent cx="5508392" cy="3095625"/>
            <wp:effectExtent l="0" t="0" r="0" b="0"/>
            <wp:docPr id="2" name="Picture 2" descr="C:\Users\Lyndon Way\papers\music paper\popular politics\image 1a leitmo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don Way\papers\music paper\popular politics\image 1a leitmoti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392" cy="3095625"/>
                    </a:xfrm>
                    <a:prstGeom prst="rect">
                      <a:avLst/>
                    </a:prstGeom>
                    <a:noFill/>
                    <a:ln>
                      <a:noFill/>
                    </a:ln>
                  </pic:spPr>
                </pic:pic>
              </a:graphicData>
            </a:graphic>
          </wp:inline>
        </w:drawing>
      </w:r>
    </w:p>
    <w:p w:rsidR="00425E75" w:rsidRPr="0021088E" w:rsidRDefault="0021088E" w:rsidP="000B1488">
      <w:pPr>
        <w:spacing w:after="120" w:line="360" w:lineRule="auto"/>
        <w:rPr>
          <w:rFonts w:ascii="Arial" w:hAnsi="Arial" w:cs="Arial"/>
          <w:sz w:val="24"/>
          <w:szCs w:val="24"/>
        </w:rPr>
      </w:pPr>
      <w:r>
        <w:rPr>
          <w:rFonts w:ascii="Arial" w:hAnsi="Arial" w:cs="Arial"/>
          <w:b/>
          <w:sz w:val="24"/>
          <w:szCs w:val="24"/>
        </w:rPr>
        <w:t>Image 1</w:t>
      </w:r>
      <w:r w:rsidR="00DC52C2" w:rsidRPr="0021088E">
        <w:rPr>
          <w:rFonts w:ascii="Arial" w:hAnsi="Arial" w:cs="Arial"/>
          <w:b/>
          <w:sz w:val="24"/>
          <w:szCs w:val="24"/>
        </w:rPr>
        <w:t>:</w:t>
      </w:r>
      <w:r>
        <w:rPr>
          <w:rFonts w:ascii="Arial" w:hAnsi="Arial" w:cs="Arial"/>
          <w:sz w:val="24"/>
          <w:szCs w:val="24"/>
        </w:rPr>
        <w:t xml:space="preserve"> L</w:t>
      </w:r>
      <w:r w:rsidR="00DC52C2" w:rsidRPr="0021088E">
        <w:rPr>
          <w:rFonts w:ascii="Arial" w:hAnsi="Arial" w:cs="Arial"/>
          <w:sz w:val="24"/>
          <w:szCs w:val="24"/>
        </w:rPr>
        <w:t>eitmotif</w:t>
      </w:r>
    </w:p>
    <w:p w:rsidR="00BF766F" w:rsidRDefault="00425E75" w:rsidP="00176D48">
      <w:pPr>
        <w:spacing w:after="120" w:line="360" w:lineRule="auto"/>
        <w:ind w:firstLine="708"/>
        <w:rPr>
          <w:rFonts w:ascii="Arial" w:eastAsia="Arial" w:hAnsi="Arial" w:cs="Arial"/>
          <w:sz w:val="24"/>
        </w:rPr>
      </w:pPr>
      <w:r w:rsidRPr="00425E75">
        <w:rPr>
          <w:rFonts w:ascii="Arial" w:eastAsia="Arial" w:hAnsi="Arial" w:cs="Arial"/>
          <w:sz w:val="24"/>
        </w:rPr>
        <w:t>Th</w:t>
      </w:r>
      <w:r w:rsidR="00176D48">
        <w:rPr>
          <w:rFonts w:ascii="Arial" w:eastAsia="Arial" w:hAnsi="Arial" w:cs="Arial"/>
          <w:sz w:val="24"/>
        </w:rPr>
        <w:t>e</w:t>
      </w:r>
      <w:r w:rsidRPr="00425E75">
        <w:rPr>
          <w:rFonts w:ascii="Arial" w:eastAsia="Arial" w:hAnsi="Arial" w:cs="Arial"/>
          <w:sz w:val="24"/>
        </w:rPr>
        <w:t xml:space="preserve"> image</w:t>
      </w:r>
      <w:r w:rsidR="00307EDD">
        <w:rPr>
          <w:rFonts w:ascii="Arial" w:eastAsia="Arial" w:hAnsi="Arial" w:cs="Arial"/>
          <w:sz w:val="24"/>
        </w:rPr>
        <w:t xml:space="preserve">’s </w:t>
      </w:r>
      <w:r w:rsidR="00176D48" w:rsidRPr="000B1488">
        <w:rPr>
          <w:rFonts w:ascii="Arial" w:hAnsi="Arial" w:cs="Arial"/>
          <w:sz w:val="24"/>
          <w:szCs w:val="24"/>
        </w:rPr>
        <w:t>leitmotif</w:t>
      </w:r>
      <w:r w:rsidR="00B2486B">
        <w:rPr>
          <w:rFonts w:ascii="Arial" w:hAnsi="Arial" w:cs="Arial"/>
          <w:sz w:val="24"/>
          <w:szCs w:val="24"/>
        </w:rPr>
        <w:t xml:space="preserve"> </w:t>
      </w:r>
      <w:r w:rsidR="00307EDD">
        <w:rPr>
          <w:rFonts w:ascii="Arial" w:eastAsia="Arial" w:hAnsi="Arial" w:cs="Arial"/>
          <w:sz w:val="24"/>
        </w:rPr>
        <w:t xml:space="preserve">status </w:t>
      </w:r>
      <w:r w:rsidR="00307EDD">
        <w:rPr>
          <w:rFonts w:ascii="Arial" w:hAnsi="Arial" w:cs="Arial"/>
          <w:sz w:val="24"/>
          <w:szCs w:val="24"/>
        </w:rPr>
        <w:t xml:space="preserve">may be </w:t>
      </w:r>
      <w:r w:rsidRPr="00425E75">
        <w:rPr>
          <w:rFonts w:ascii="Arial" w:eastAsia="Arial" w:hAnsi="Arial" w:cs="Arial"/>
          <w:sz w:val="24"/>
        </w:rPr>
        <w:t xml:space="preserve">due to </w:t>
      </w:r>
      <w:r w:rsidR="00C53000">
        <w:rPr>
          <w:rFonts w:ascii="Arial" w:eastAsia="Arial" w:hAnsi="Arial" w:cs="Arial"/>
          <w:sz w:val="24"/>
        </w:rPr>
        <w:t xml:space="preserve">the photograph employing a number of strategies which </w:t>
      </w:r>
      <w:r w:rsidRPr="00425E75">
        <w:rPr>
          <w:rFonts w:ascii="Arial" w:eastAsia="Arial" w:hAnsi="Arial" w:cs="Arial"/>
          <w:sz w:val="24"/>
        </w:rPr>
        <w:t>articulat</w:t>
      </w:r>
      <w:r w:rsidR="00C53000">
        <w:rPr>
          <w:rFonts w:ascii="Arial" w:eastAsia="Arial" w:hAnsi="Arial" w:cs="Arial"/>
          <w:sz w:val="24"/>
        </w:rPr>
        <w:t>e</w:t>
      </w:r>
      <w:r w:rsidRPr="00425E75">
        <w:rPr>
          <w:rFonts w:ascii="Arial" w:eastAsia="Arial" w:hAnsi="Arial" w:cs="Arial"/>
          <w:sz w:val="24"/>
        </w:rPr>
        <w:t xml:space="preserve"> popular discourses</w:t>
      </w:r>
      <w:r w:rsidR="00307EDD">
        <w:rPr>
          <w:rFonts w:ascii="Arial" w:eastAsia="Arial" w:hAnsi="Arial" w:cs="Arial"/>
          <w:sz w:val="24"/>
        </w:rPr>
        <w:t xml:space="preserve"> including </w:t>
      </w:r>
      <w:r w:rsidR="00547416">
        <w:rPr>
          <w:rFonts w:ascii="Arial" w:eastAsia="Arial" w:hAnsi="Arial" w:cs="Arial"/>
          <w:sz w:val="24"/>
        </w:rPr>
        <w:t>police violence</w:t>
      </w:r>
      <w:r w:rsidR="00307EDD">
        <w:rPr>
          <w:rFonts w:ascii="Arial" w:eastAsia="Arial" w:hAnsi="Arial" w:cs="Arial"/>
          <w:sz w:val="24"/>
        </w:rPr>
        <w:t xml:space="preserve"> and </w:t>
      </w:r>
      <w:r w:rsidR="008117E7">
        <w:rPr>
          <w:rFonts w:ascii="Arial" w:eastAsia="Arial" w:hAnsi="Arial" w:cs="Arial"/>
          <w:sz w:val="24"/>
        </w:rPr>
        <w:t xml:space="preserve">protester </w:t>
      </w:r>
      <w:r w:rsidR="00307EDD">
        <w:rPr>
          <w:rFonts w:ascii="Arial" w:eastAsia="Arial" w:hAnsi="Arial" w:cs="Arial"/>
          <w:sz w:val="24"/>
        </w:rPr>
        <w:t>sympathy</w:t>
      </w:r>
      <w:r w:rsidRPr="00425E75">
        <w:rPr>
          <w:rFonts w:ascii="Arial" w:eastAsia="Arial" w:hAnsi="Arial" w:cs="Arial"/>
          <w:sz w:val="24"/>
        </w:rPr>
        <w:t xml:space="preserve">.  </w:t>
      </w:r>
      <w:r w:rsidR="00A25379">
        <w:rPr>
          <w:rFonts w:ascii="Arial" w:eastAsia="Arial" w:hAnsi="Arial" w:cs="Arial"/>
          <w:sz w:val="24"/>
        </w:rPr>
        <w:t xml:space="preserve">Positioning of participants </w:t>
      </w:r>
      <w:r w:rsidR="00547416">
        <w:rPr>
          <w:rFonts w:ascii="Arial" w:eastAsia="Arial" w:hAnsi="Arial" w:cs="Arial"/>
          <w:sz w:val="24"/>
        </w:rPr>
        <w:t xml:space="preserve">within the image </w:t>
      </w:r>
      <w:r w:rsidR="00A25379">
        <w:rPr>
          <w:rFonts w:ascii="Arial" w:eastAsia="Arial" w:hAnsi="Arial" w:cs="Arial"/>
          <w:sz w:val="24"/>
        </w:rPr>
        <w:t xml:space="preserve">emphasises </w:t>
      </w:r>
      <w:r w:rsidR="00547416">
        <w:rPr>
          <w:rFonts w:ascii="Arial" w:eastAsia="Arial" w:hAnsi="Arial" w:cs="Arial"/>
          <w:sz w:val="24"/>
        </w:rPr>
        <w:t xml:space="preserve">difference between </w:t>
      </w:r>
      <w:r w:rsidR="00A25379">
        <w:rPr>
          <w:rFonts w:ascii="Arial" w:eastAsia="Arial" w:hAnsi="Arial" w:cs="Arial"/>
          <w:sz w:val="24"/>
        </w:rPr>
        <w:t xml:space="preserve">these </w:t>
      </w:r>
      <w:r w:rsidR="00547416">
        <w:rPr>
          <w:rFonts w:ascii="Arial" w:eastAsia="Arial" w:hAnsi="Arial" w:cs="Arial"/>
          <w:sz w:val="24"/>
        </w:rPr>
        <w:t>group</w:t>
      </w:r>
      <w:r w:rsidR="00A25379">
        <w:rPr>
          <w:rFonts w:ascii="Arial" w:eastAsia="Arial" w:hAnsi="Arial" w:cs="Arial"/>
          <w:sz w:val="24"/>
        </w:rPr>
        <w:t xml:space="preserve">s.  </w:t>
      </w:r>
      <w:r w:rsidRPr="00425E75">
        <w:rPr>
          <w:rFonts w:ascii="Arial" w:eastAsia="Arial" w:hAnsi="Arial" w:cs="Arial"/>
          <w:sz w:val="24"/>
        </w:rPr>
        <w:t>T</w:t>
      </w:r>
      <w:r w:rsidR="002D24BD" w:rsidRPr="00425E75">
        <w:rPr>
          <w:rFonts w:ascii="Arial" w:eastAsia="Arial" w:hAnsi="Arial" w:cs="Arial"/>
          <w:sz w:val="24"/>
        </w:rPr>
        <w:t xml:space="preserve">he foreground features a masked policeman </w:t>
      </w:r>
      <w:r w:rsidR="00A25379">
        <w:rPr>
          <w:rFonts w:ascii="Arial" w:eastAsia="Arial" w:hAnsi="Arial" w:cs="Arial"/>
          <w:sz w:val="24"/>
        </w:rPr>
        <w:t xml:space="preserve">on the left </w:t>
      </w:r>
      <w:r w:rsidR="00BF766F">
        <w:rPr>
          <w:rFonts w:ascii="Arial" w:eastAsia="Arial" w:hAnsi="Arial" w:cs="Arial"/>
          <w:sz w:val="24"/>
        </w:rPr>
        <w:t xml:space="preserve">activated with </w:t>
      </w:r>
      <w:r w:rsidR="00097E17">
        <w:rPr>
          <w:rFonts w:ascii="Arial" w:eastAsia="Arial" w:hAnsi="Arial" w:cs="Arial"/>
          <w:sz w:val="24"/>
        </w:rPr>
        <w:t xml:space="preserve">agency </w:t>
      </w:r>
      <w:r w:rsidR="002D24BD" w:rsidRPr="00425E75">
        <w:rPr>
          <w:rFonts w:ascii="Arial" w:eastAsia="Arial" w:hAnsi="Arial" w:cs="Arial"/>
          <w:sz w:val="24"/>
        </w:rPr>
        <w:t>spraying pepper at a</w:t>
      </w:r>
      <w:r w:rsidR="00307EDD">
        <w:rPr>
          <w:rFonts w:ascii="Arial" w:eastAsia="Arial" w:hAnsi="Arial" w:cs="Arial"/>
          <w:sz w:val="24"/>
        </w:rPr>
        <w:t>n</w:t>
      </w:r>
      <w:r w:rsidR="002D24BD" w:rsidRPr="00425E75">
        <w:rPr>
          <w:rFonts w:ascii="Arial" w:eastAsia="Arial" w:hAnsi="Arial" w:cs="Arial"/>
          <w:sz w:val="24"/>
        </w:rPr>
        <w:t xml:space="preserve"> unarmed woman </w:t>
      </w:r>
      <w:r w:rsidR="00A25379">
        <w:rPr>
          <w:rFonts w:ascii="Arial" w:eastAsia="Arial" w:hAnsi="Arial" w:cs="Arial"/>
          <w:sz w:val="24"/>
        </w:rPr>
        <w:t>on the right</w:t>
      </w:r>
      <w:r w:rsidR="002D24BD" w:rsidRPr="00425E75">
        <w:rPr>
          <w:rFonts w:ascii="Arial" w:eastAsia="Arial" w:hAnsi="Arial" w:cs="Arial"/>
          <w:sz w:val="24"/>
        </w:rPr>
        <w:t xml:space="preserve">.  </w:t>
      </w:r>
      <w:r w:rsidR="00A25379">
        <w:rPr>
          <w:rFonts w:ascii="Arial" w:eastAsia="Arial" w:hAnsi="Arial" w:cs="Arial"/>
          <w:sz w:val="24"/>
        </w:rPr>
        <w:t xml:space="preserve">In the background, </w:t>
      </w:r>
      <w:r w:rsidR="00C53000">
        <w:rPr>
          <w:rFonts w:ascii="Arial" w:eastAsia="Arial" w:hAnsi="Arial" w:cs="Arial"/>
          <w:sz w:val="24"/>
        </w:rPr>
        <w:t xml:space="preserve">again on the left, </w:t>
      </w:r>
      <w:r w:rsidR="00A25379">
        <w:rPr>
          <w:rFonts w:ascii="Arial" w:eastAsia="Arial" w:hAnsi="Arial" w:cs="Arial"/>
          <w:sz w:val="24"/>
        </w:rPr>
        <w:t xml:space="preserve">a </w:t>
      </w:r>
      <w:r w:rsidR="002D24BD" w:rsidRPr="00425E75">
        <w:rPr>
          <w:rFonts w:ascii="Arial" w:eastAsia="Arial" w:hAnsi="Arial" w:cs="Arial"/>
          <w:sz w:val="24"/>
        </w:rPr>
        <w:t>wall of masked and helmetted policemen</w:t>
      </w:r>
      <w:r w:rsidR="00A25379">
        <w:rPr>
          <w:rFonts w:ascii="Arial" w:eastAsia="Arial" w:hAnsi="Arial" w:cs="Arial"/>
          <w:sz w:val="24"/>
        </w:rPr>
        <w:t xml:space="preserve"> look right </w:t>
      </w:r>
      <w:r w:rsidR="00C53000">
        <w:rPr>
          <w:rFonts w:ascii="Arial" w:eastAsia="Arial" w:hAnsi="Arial" w:cs="Arial"/>
          <w:sz w:val="24"/>
        </w:rPr>
        <w:t xml:space="preserve">symbolically dividing </w:t>
      </w:r>
      <w:r w:rsidR="00A25379">
        <w:rPr>
          <w:rFonts w:ascii="Arial" w:eastAsia="Arial" w:hAnsi="Arial" w:cs="Arial"/>
          <w:sz w:val="24"/>
        </w:rPr>
        <w:t>authority from protester</w:t>
      </w:r>
      <w:r w:rsidR="00C53000">
        <w:rPr>
          <w:rFonts w:ascii="Arial" w:eastAsia="Arial" w:hAnsi="Arial" w:cs="Arial"/>
          <w:sz w:val="24"/>
        </w:rPr>
        <w:t xml:space="preserve"> in a type of “separation” within the composition (van Leeuwen 2005</w:t>
      </w:r>
      <w:r w:rsidR="00755C7A">
        <w:rPr>
          <w:rFonts w:ascii="Arial" w:eastAsia="Arial" w:hAnsi="Arial" w:cs="Arial"/>
          <w:sz w:val="24"/>
        </w:rPr>
        <w:t>,</w:t>
      </w:r>
      <w:r w:rsidR="00C53000">
        <w:rPr>
          <w:rFonts w:ascii="Arial" w:eastAsia="Arial" w:hAnsi="Arial" w:cs="Arial"/>
          <w:sz w:val="24"/>
        </w:rPr>
        <w:t xml:space="preserve"> 13).  </w:t>
      </w:r>
      <w:r w:rsidR="00A25379">
        <w:rPr>
          <w:rFonts w:ascii="Arial" w:eastAsia="Arial" w:hAnsi="Arial" w:cs="Arial"/>
          <w:sz w:val="24"/>
        </w:rPr>
        <w:t>Throughout the sample</w:t>
      </w:r>
      <w:r w:rsidR="00A25379" w:rsidRPr="00425E75">
        <w:rPr>
          <w:rFonts w:ascii="Arial" w:eastAsia="Arial" w:hAnsi="Arial" w:cs="Arial"/>
          <w:sz w:val="24"/>
        </w:rPr>
        <w:t>, most photographs see protesters separate from police</w:t>
      </w:r>
      <w:r w:rsidR="00A25379">
        <w:rPr>
          <w:rFonts w:ascii="Arial" w:eastAsia="Arial" w:hAnsi="Arial" w:cs="Arial"/>
          <w:sz w:val="24"/>
        </w:rPr>
        <w:t xml:space="preserve">, </w:t>
      </w:r>
      <w:r w:rsidR="00EF6687">
        <w:rPr>
          <w:rFonts w:ascii="Arial" w:eastAsia="Arial" w:hAnsi="Arial" w:cs="Arial"/>
          <w:sz w:val="24"/>
        </w:rPr>
        <w:t>divid</w:t>
      </w:r>
      <w:r w:rsidR="00097E17">
        <w:rPr>
          <w:rFonts w:ascii="Arial" w:eastAsia="Arial" w:hAnsi="Arial" w:cs="Arial"/>
          <w:sz w:val="24"/>
        </w:rPr>
        <w:t xml:space="preserve">ing the elite from the people.  Separation is even more pronounced between AKP politicians and protesters who </w:t>
      </w:r>
      <w:r w:rsidR="00A25379" w:rsidRPr="00425E75">
        <w:rPr>
          <w:rFonts w:ascii="Arial" w:eastAsia="Arial" w:hAnsi="Arial" w:cs="Arial"/>
          <w:sz w:val="24"/>
        </w:rPr>
        <w:t>never share the same shot</w:t>
      </w:r>
      <w:r w:rsidR="00A25379">
        <w:rPr>
          <w:rFonts w:ascii="Arial" w:eastAsia="Arial" w:hAnsi="Arial" w:cs="Arial"/>
          <w:sz w:val="24"/>
        </w:rPr>
        <w:t>s</w:t>
      </w:r>
      <w:r w:rsidR="00B2486B">
        <w:rPr>
          <w:rFonts w:ascii="Arial" w:eastAsia="Arial" w:hAnsi="Arial" w:cs="Arial"/>
          <w:sz w:val="24"/>
        </w:rPr>
        <w:t xml:space="preserve"> </w:t>
      </w:r>
      <w:r w:rsidR="00AC225A">
        <w:rPr>
          <w:rFonts w:ascii="Arial" w:eastAsia="Arial" w:hAnsi="Arial" w:cs="Arial"/>
          <w:sz w:val="24"/>
        </w:rPr>
        <w:t>emphasising</w:t>
      </w:r>
      <w:r w:rsidR="00A25379" w:rsidRPr="00425E75">
        <w:rPr>
          <w:rFonts w:ascii="Arial" w:eastAsia="Arial" w:hAnsi="Arial" w:cs="Arial"/>
          <w:sz w:val="24"/>
        </w:rPr>
        <w:t xml:space="preserve"> difference (</w:t>
      </w:r>
      <w:r w:rsidR="00A25379" w:rsidRPr="00425E75">
        <w:rPr>
          <w:rFonts w:ascii="Arial" w:hAnsi="Arial" w:cs="Arial"/>
          <w:sz w:val="24"/>
          <w:szCs w:val="24"/>
          <w:lang w:val="en-US"/>
        </w:rPr>
        <w:t>Kress and van Leeuwen 1996</w:t>
      </w:r>
      <w:r w:rsidR="00A25379" w:rsidRPr="00425E75">
        <w:rPr>
          <w:rFonts w:ascii="Arial" w:eastAsia="Arial" w:hAnsi="Arial" w:cs="Arial"/>
          <w:sz w:val="24"/>
        </w:rPr>
        <w:t>).</w:t>
      </w:r>
    </w:p>
    <w:p w:rsidR="00A870D9" w:rsidRPr="00425E75" w:rsidRDefault="00A25379" w:rsidP="00176D48">
      <w:pPr>
        <w:spacing w:after="120" w:line="360" w:lineRule="auto"/>
        <w:ind w:firstLine="708"/>
        <w:rPr>
          <w:rFonts w:ascii="Arial" w:eastAsia="Arial" w:hAnsi="Arial" w:cs="Arial"/>
          <w:sz w:val="24"/>
        </w:rPr>
      </w:pPr>
      <w:r>
        <w:rPr>
          <w:rFonts w:ascii="Arial" w:eastAsia="Arial" w:hAnsi="Arial" w:cs="Arial"/>
          <w:sz w:val="24"/>
        </w:rPr>
        <w:lastRenderedPageBreak/>
        <w:t>V</w:t>
      </w:r>
      <w:r w:rsidR="002D24BD" w:rsidRPr="00425E75">
        <w:rPr>
          <w:rFonts w:ascii="Arial" w:eastAsia="Arial" w:hAnsi="Arial" w:cs="Arial"/>
          <w:sz w:val="24"/>
        </w:rPr>
        <w:t>iewer position</w:t>
      </w:r>
      <w:r w:rsidR="00097E17">
        <w:rPr>
          <w:rFonts w:ascii="Arial" w:eastAsia="Arial" w:hAnsi="Arial" w:cs="Arial"/>
          <w:sz w:val="24"/>
        </w:rPr>
        <w:t xml:space="preserve"> in relation</w:t>
      </w:r>
      <w:r>
        <w:rPr>
          <w:rFonts w:ascii="Arial" w:eastAsia="Arial" w:hAnsi="Arial" w:cs="Arial"/>
          <w:sz w:val="24"/>
        </w:rPr>
        <w:t xml:space="preserve"> to </w:t>
      </w:r>
      <w:r w:rsidR="00097E17">
        <w:rPr>
          <w:rFonts w:ascii="Arial" w:eastAsia="Arial" w:hAnsi="Arial" w:cs="Arial"/>
          <w:sz w:val="24"/>
        </w:rPr>
        <w:t>social</w:t>
      </w:r>
      <w:r w:rsidR="00B2486B">
        <w:rPr>
          <w:rFonts w:ascii="Arial" w:eastAsia="Arial" w:hAnsi="Arial" w:cs="Arial"/>
          <w:sz w:val="24"/>
        </w:rPr>
        <w:t xml:space="preserve"> </w:t>
      </w:r>
      <w:r w:rsidR="004915C4">
        <w:rPr>
          <w:rFonts w:ascii="Arial" w:eastAsia="Arial" w:hAnsi="Arial" w:cs="Arial"/>
          <w:sz w:val="24"/>
        </w:rPr>
        <w:t>acto</w:t>
      </w:r>
      <w:r>
        <w:rPr>
          <w:rFonts w:ascii="Arial" w:eastAsia="Arial" w:hAnsi="Arial" w:cs="Arial"/>
          <w:sz w:val="24"/>
        </w:rPr>
        <w:t>rs</w:t>
      </w:r>
      <w:r w:rsidR="00097E17">
        <w:rPr>
          <w:rFonts w:ascii="Arial" w:eastAsia="Arial" w:hAnsi="Arial" w:cs="Arial"/>
          <w:sz w:val="24"/>
        </w:rPr>
        <w:t xml:space="preserve">, activations and type of shots </w:t>
      </w:r>
      <w:r w:rsidR="001B2FA8">
        <w:rPr>
          <w:rFonts w:ascii="Arial" w:eastAsia="Arial" w:hAnsi="Arial" w:cs="Arial"/>
          <w:sz w:val="24"/>
        </w:rPr>
        <w:t>connote where sympathies lie</w:t>
      </w:r>
      <w:r>
        <w:rPr>
          <w:rFonts w:ascii="Arial" w:eastAsia="Arial" w:hAnsi="Arial" w:cs="Arial"/>
          <w:sz w:val="24"/>
        </w:rPr>
        <w:t>.  T</w:t>
      </w:r>
      <w:r w:rsidR="002D24BD" w:rsidRPr="00425E75">
        <w:rPr>
          <w:rFonts w:ascii="Arial" w:eastAsia="Arial" w:hAnsi="Arial" w:cs="Arial"/>
          <w:sz w:val="24"/>
        </w:rPr>
        <w:t>here is no symbolic interaction with the police, their gazes are elsewhere</w:t>
      </w:r>
      <w:r w:rsidR="00425E75">
        <w:rPr>
          <w:rFonts w:ascii="Arial" w:eastAsia="Arial" w:hAnsi="Arial" w:cs="Arial"/>
          <w:sz w:val="24"/>
        </w:rPr>
        <w:t xml:space="preserve"> and faces concealed with helmets and masks </w:t>
      </w:r>
      <w:r w:rsidR="002D24BD" w:rsidRPr="00425E75">
        <w:rPr>
          <w:rFonts w:ascii="Arial" w:hAnsi="Arial" w:cs="Arial"/>
          <w:sz w:val="24"/>
          <w:szCs w:val="24"/>
          <w:lang w:val="en-US"/>
        </w:rPr>
        <w:t>(Kress and van Leeuwen 1996, 127-128)</w:t>
      </w:r>
      <w:r w:rsidR="002D24BD" w:rsidRPr="00425E75">
        <w:rPr>
          <w:rFonts w:ascii="Arial" w:eastAsia="Arial" w:hAnsi="Arial" w:cs="Arial"/>
          <w:sz w:val="24"/>
        </w:rPr>
        <w:t xml:space="preserve">.  They are </w:t>
      </w:r>
      <w:r w:rsidR="00AB15FE">
        <w:rPr>
          <w:rFonts w:ascii="Arial" w:eastAsia="Arial" w:hAnsi="Arial" w:cs="Arial"/>
          <w:sz w:val="24"/>
        </w:rPr>
        <w:t>shot</w:t>
      </w:r>
      <w:r w:rsidR="002D24BD" w:rsidRPr="00425E75">
        <w:rPr>
          <w:rFonts w:ascii="Arial" w:eastAsia="Arial" w:hAnsi="Arial" w:cs="Arial"/>
          <w:sz w:val="24"/>
        </w:rPr>
        <w:t xml:space="preserve"> in a group, </w:t>
      </w:r>
      <w:r w:rsidR="00425E75">
        <w:rPr>
          <w:rFonts w:ascii="Arial" w:eastAsia="Arial" w:hAnsi="Arial" w:cs="Arial"/>
          <w:sz w:val="24"/>
        </w:rPr>
        <w:t xml:space="preserve">accentuated by identical uniforms and shields, </w:t>
      </w:r>
      <w:r w:rsidR="002D24BD" w:rsidRPr="00425E75">
        <w:rPr>
          <w:rFonts w:ascii="Arial" w:eastAsia="Arial" w:hAnsi="Arial" w:cs="Arial"/>
          <w:sz w:val="24"/>
        </w:rPr>
        <w:t xml:space="preserve">further increasing anonimity </w:t>
      </w:r>
      <w:r w:rsidR="00425E75">
        <w:rPr>
          <w:rFonts w:ascii="Arial" w:eastAsia="Arial" w:hAnsi="Arial" w:cs="Arial"/>
          <w:sz w:val="24"/>
        </w:rPr>
        <w:t xml:space="preserve">and symbolic distance between viewer and police </w:t>
      </w:r>
      <w:r w:rsidR="002D24BD" w:rsidRPr="00425E75">
        <w:rPr>
          <w:rFonts w:ascii="Arial" w:eastAsia="Arial" w:hAnsi="Arial" w:cs="Arial"/>
          <w:sz w:val="24"/>
        </w:rPr>
        <w:t xml:space="preserve">(Machin and van Leeuwen 2005).  </w:t>
      </w:r>
      <w:r w:rsidR="00097E17">
        <w:rPr>
          <w:rFonts w:ascii="Arial" w:eastAsia="Arial" w:hAnsi="Arial" w:cs="Arial"/>
          <w:sz w:val="24"/>
        </w:rPr>
        <w:t>As mentioned above, one policeman is activated negatively spraying an unarmed woman.  S</w:t>
      </w:r>
      <w:r w:rsidR="002D24BD" w:rsidRPr="00425E75">
        <w:rPr>
          <w:rFonts w:ascii="Arial" w:eastAsia="Arial" w:hAnsi="Arial" w:cs="Arial"/>
          <w:sz w:val="24"/>
        </w:rPr>
        <w:t xml:space="preserve">he is </w:t>
      </w:r>
      <w:r w:rsidR="00A531B1">
        <w:rPr>
          <w:rFonts w:ascii="Arial" w:eastAsia="Arial" w:hAnsi="Arial" w:cs="Arial"/>
          <w:sz w:val="24"/>
        </w:rPr>
        <w:t>photographed</w:t>
      </w:r>
      <w:r w:rsidR="002D24BD" w:rsidRPr="00425E75">
        <w:rPr>
          <w:rFonts w:ascii="Arial" w:eastAsia="Arial" w:hAnsi="Arial" w:cs="Arial"/>
          <w:sz w:val="24"/>
        </w:rPr>
        <w:t xml:space="preserve"> individually, looking down and towards the camera.  </w:t>
      </w:r>
      <w:r w:rsidR="00425E75" w:rsidRPr="00425E75">
        <w:rPr>
          <w:rFonts w:ascii="Arial" w:eastAsia="Arial" w:hAnsi="Arial" w:cs="Arial"/>
          <w:sz w:val="24"/>
        </w:rPr>
        <w:t>Viewers see her discomfort express</w:t>
      </w:r>
      <w:r w:rsidR="00425E75">
        <w:rPr>
          <w:rFonts w:ascii="Arial" w:eastAsia="Arial" w:hAnsi="Arial" w:cs="Arial"/>
          <w:sz w:val="24"/>
        </w:rPr>
        <w:t>ed in facial expressions</w:t>
      </w:r>
      <w:r w:rsidR="00B2486B">
        <w:rPr>
          <w:rFonts w:ascii="Arial" w:eastAsia="Arial" w:hAnsi="Arial" w:cs="Arial"/>
          <w:sz w:val="24"/>
        </w:rPr>
        <w:t xml:space="preserve"> </w:t>
      </w:r>
      <w:r w:rsidR="001B2FA8">
        <w:rPr>
          <w:rFonts w:ascii="Arial" w:eastAsia="Arial" w:hAnsi="Arial" w:cs="Arial"/>
          <w:sz w:val="24"/>
        </w:rPr>
        <w:t>whilst</w:t>
      </w:r>
      <w:r w:rsidR="00307EDD">
        <w:rPr>
          <w:rFonts w:ascii="Arial" w:eastAsia="Arial" w:hAnsi="Arial" w:cs="Arial"/>
          <w:sz w:val="24"/>
        </w:rPr>
        <w:t xml:space="preserve"> closeness is </w:t>
      </w:r>
      <w:r w:rsidR="00425E75">
        <w:rPr>
          <w:rFonts w:ascii="Arial" w:eastAsia="Arial" w:hAnsi="Arial" w:cs="Arial"/>
          <w:sz w:val="24"/>
        </w:rPr>
        <w:t xml:space="preserve">symbolised </w:t>
      </w:r>
      <w:r w:rsidR="002D24BD" w:rsidRPr="00425E75">
        <w:rPr>
          <w:rFonts w:ascii="Arial" w:eastAsia="Arial" w:hAnsi="Arial" w:cs="Arial"/>
          <w:sz w:val="24"/>
        </w:rPr>
        <w:t xml:space="preserve">through </w:t>
      </w:r>
      <w:r w:rsidR="00307EDD">
        <w:rPr>
          <w:rFonts w:ascii="Arial" w:eastAsia="Arial" w:hAnsi="Arial" w:cs="Arial"/>
          <w:sz w:val="24"/>
        </w:rPr>
        <w:t xml:space="preserve">her proximity to </w:t>
      </w:r>
      <w:r w:rsidR="008117E7">
        <w:rPr>
          <w:rFonts w:ascii="Arial" w:eastAsia="Arial" w:hAnsi="Arial" w:cs="Arial"/>
          <w:sz w:val="24"/>
        </w:rPr>
        <w:t>the camera</w:t>
      </w:r>
      <w:r w:rsidR="00307EDD">
        <w:rPr>
          <w:rFonts w:ascii="Arial" w:eastAsia="Arial" w:hAnsi="Arial" w:cs="Arial"/>
          <w:sz w:val="24"/>
        </w:rPr>
        <w:t xml:space="preserve">, connoting sympathy </w:t>
      </w:r>
      <w:r w:rsidR="002D24BD" w:rsidRPr="00425E75">
        <w:rPr>
          <w:rFonts w:ascii="Arial" w:eastAsia="Arial" w:hAnsi="Arial" w:cs="Arial"/>
          <w:sz w:val="24"/>
        </w:rPr>
        <w:t>(</w:t>
      </w:r>
      <w:r w:rsidR="002D24BD" w:rsidRPr="00425E75">
        <w:rPr>
          <w:rFonts w:ascii="Arial" w:hAnsi="Arial" w:cs="Arial"/>
          <w:sz w:val="24"/>
          <w:szCs w:val="24"/>
          <w:lang w:val="en-US"/>
        </w:rPr>
        <w:t>Machin 2007, 118-119</w:t>
      </w:r>
      <w:r w:rsidR="002D24BD" w:rsidRPr="00425E75">
        <w:rPr>
          <w:rFonts w:ascii="Arial" w:eastAsia="Arial" w:hAnsi="Arial" w:cs="Arial"/>
          <w:sz w:val="24"/>
        </w:rPr>
        <w:t xml:space="preserve">).  </w:t>
      </w:r>
      <w:r w:rsidR="00307EDD">
        <w:rPr>
          <w:rFonts w:ascii="Arial" w:eastAsia="Arial" w:hAnsi="Arial" w:cs="Arial"/>
          <w:sz w:val="24"/>
        </w:rPr>
        <w:t xml:space="preserve">Her </w:t>
      </w:r>
      <w:r w:rsidR="008117E7">
        <w:rPr>
          <w:rFonts w:ascii="Arial" w:eastAsia="Arial" w:hAnsi="Arial" w:cs="Arial"/>
          <w:sz w:val="24"/>
        </w:rPr>
        <w:t>dress and handbag signify</w:t>
      </w:r>
      <w:r w:rsidR="00B2486B">
        <w:rPr>
          <w:rFonts w:ascii="Arial" w:eastAsia="Arial" w:hAnsi="Arial" w:cs="Arial"/>
          <w:sz w:val="24"/>
        </w:rPr>
        <w:t xml:space="preserve"> </w:t>
      </w:r>
      <w:r w:rsidR="00307EDD">
        <w:rPr>
          <w:rFonts w:ascii="Arial" w:eastAsia="Arial" w:hAnsi="Arial" w:cs="Arial"/>
          <w:sz w:val="24"/>
        </w:rPr>
        <w:t>her ordinariness</w:t>
      </w:r>
      <w:r w:rsidR="007E7790">
        <w:rPr>
          <w:rFonts w:ascii="Arial" w:eastAsia="Arial" w:hAnsi="Arial" w:cs="Arial"/>
          <w:sz w:val="24"/>
        </w:rPr>
        <w:t>,</w:t>
      </w:r>
      <w:r w:rsidR="00B2486B">
        <w:rPr>
          <w:rFonts w:ascii="Arial" w:eastAsia="Arial" w:hAnsi="Arial" w:cs="Arial"/>
          <w:sz w:val="24"/>
        </w:rPr>
        <w:t xml:space="preserve"> </w:t>
      </w:r>
      <w:r w:rsidR="002D24BD" w:rsidRPr="00425E75">
        <w:rPr>
          <w:rFonts w:ascii="Arial" w:eastAsia="Arial" w:hAnsi="Arial" w:cs="Arial"/>
          <w:sz w:val="24"/>
        </w:rPr>
        <w:t>“respectability”</w:t>
      </w:r>
      <w:r w:rsidR="007E7790">
        <w:rPr>
          <w:rFonts w:ascii="Arial" w:eastAsia="Arial" w:hAnsi="Arial" w:cs="Arial"/>
          <w:sz w:val="24"/>
        </w:rPr>
        <w:t xml:space="preserve"> being one of the people</w:t>
      </w:r>
      <w:r w:rsidR="002D24BD" w:rsidRPr="00425E75">
        <w:rPr>
          <w:rFonts w:ascii="Arial" w:eastAsia="Arial" w:hAnsi="Arial" w:cs="Arial"/>
          <w:sz w:val="24"/>
        </w:rPr>
        <w:t xml:space="preserve">, </w:t>
      </w:r>
      <w:r w:rsidR="00EF6687">
        <w:rPr>
          <w:rFonts w:ascii="Arial" w:eastAsia="Arial" w:hAnsi="Arial" w:cs="Arial"/>
          <w:sz w:val="24"/>
        </w:rPr>
        <w:t xml:space="preserve">accentuating sympathy </w:t>
      </w:r>
      <w:r w:rsidR="00307EDD">
        <w:rPr>
          <w:rFonts w:ascii="Arial" w:eastAsia="Arial" w:hAnsi="Arial" w:cs="Arial"/>
          <w:sz w:val="24"/>
        </w:rPr>
        <w:t xml:space="preserve">unlike </w:t>
      </w:r>
      <w:r>
        <w:rPr>
          <w:rFonts w:ascii="Arial" w:eastAsia="Arial" w:hAnsi="Arial" w:cs="Arial"/>
          <w:sz w:val="24"/>
        </w:rPr>
        <w:t xml:space="preserve">shots of masked youths hurling petrol bombs.  </w:t>
      </w:r>
      <w:r w:rsidR="007E7790">
        <w:rPr>
          <w:rFonts w:ascii="Arial" w:eastAsia="Arial" w:hAnsi="Arial" w:cs="Arial"/>
          <w:sz w:val="24"/>
        </w:rPr>
        <w:t>It is images like this which make clear the elite are against the people.</w:t>
      </w:r>
    </w:p>
    <w:p w:rsidR="002D24BD" w:rsidRDefault="006301D1" w:rsidP="002D24BD">
      <w:pPr>
        <w:spacing w:after="120" w:line="360" w:lineRule="auto"/>
        <w:ind w:firstLine="708"/>
        <w:rPr>
          <w:rFonts w:ascii="Arial" w:eastAsia="Arial" w:hAnsi="Arial" w:cs="Arial"/>
          <w:sz w:val="24"/>
        </w:rPr>
      </w:pPr>
      <w:r>
        <w:rPr>
          <w:rFonts w:ascii="Arial" w:eastAsia="Arial" w:hAnsi="Arial" w:cs="Arial"/>
          <w:sz w:val="24"/>
        </w:rPr>
        <w:t xml:space="preserve">There are other ways representations of police action connote negativity. Police </w:t>
      </w:r>
      <w:r w:rsidR="00EF6687">
        <w:rPr>
          <w:rFonts w:ascii="Arial" w:eastAsia="Arial" w:hAnsi="Arial" w:cs="Arial"/>
          <w:sz w:val="24"/>
        </w:rPr>
        <w:t xml:space="preserve">march, stand, hide behind shields, drive watercannons and shoot tear gas.  These </w:t>
      </w:r>
      <w:r w:rsidR="002D24BD">
        <w:rPr>
          <w:rFonts w:ascii="Arial" w:eastAsia="Arial" w:hAnsi="Arial" w:cs="Arial"/>
          <w:sz w:val="24"/>
        </w:rPr>
        <w:t xml:space="preserve">represent </w:t>
      </w:r>
      <w:r w:rsidR="001B2FA8">
        <w:rPr>
          <w:rFonts w:ascii="Arial" w:eastAsia="Arial" w:hAnsi="Arial" w:cs="Arial"/>
          <w:sz w:val="24"/>
        </w:rPr>
        <w:t xml:space="preserve">police </w:t>
      </w:r>
      <w:r w:rsidR="002D24BD">
        <w:rPr>
          <w:rFonts w:ascii="Arial" w:eastAsia="Arial" w:hAnsi="Arial" w:cs="Arial"/>
          <w:sz w:val="24"/>
        </w:rPr>
        <w:t xml:space="preserve">actions </w:t>
      </w:r>
      <w:r w:rsidR="001B2FA8">
        <w:rPr>
          <w:rFonts w:ascii="Arial" w:eastAsia="Arial" w:hAnsi="Arial" w:cs="Arial"/>
          <w:sz w:val="24"/>
        </w:rPr>
        <w:t>negative</w:t>
      </w:r>
      <w:r w:rsidR="00547416">
        <w:rPr>
          <w:rFonts w:ascii="Arial" w:eastAsia="Arial" w:hAnsi="Arial" w:cs="Arial"/>
          <w:sz w:val="24"/>
        </w:rPr>
        <w:t>ly</w:t>
      </w:r>
      <w:r w:rsidR="001B2FA8">
        <w:rPr>
          <w:rFonts w:ascii="Arial" w:eastAsia="Arial" w:hAnsi="Arial" w:cs="Arial"/>
          <w:sz w:val="24"/>
        </w:rPr>
        <w:t xml:space="preserve"> but </w:t>
      </w:r>
      <w:r w:rsidR="002D24BD">
        <w:rPr>
          <w:rFonts w:ascii="Arial" w:eastAsia="Arial" w:hAnsi="Arial" w:cs="Arial"/>
          <w:sz w:val="24"/>
        </w:rPr>
        <w:t>non transactive</w:t>
      </w:r>
      <w:r w:rsidR="004915C4">
        <w:rPr>
          <w:rFonts w:ascii="Arial" w:eastAsia="Arial" w:hAnsi="Arial" w:cs="Arial"/>
          <w:sz w:val="24"/>
        </w:rPr>
        <w:t>ly</w:t>
      </w:r>
      <w:r w:rsidR="002D24BD">
        <w:rPr>
          <w:rFonts w:ascii="Arial" w:eastAsia="Arial" w:hAnsi="Arial" w:cs="Arial"/>
          <w:sz w:val="24"/>
        </w:rPr>
        <w:t>,</w:t>
      </w:r>
      <w:r w:rsidR="00097E17">
        <w:rPr>
          <w:rFonts w:ascii="Arial" w:eastAsia="Arial" w:hAnsi="Arial" w:cs="Arial"/>
          <w:sz w:val="24"/>
        </w:rPr>
        <w:t xml:space="preserve"> again connoting the police are part of an elite </w:t>
      </w:r>
      <w:r w:rsidR="00C3471B">
        <w:rPr>
          <w:rFonts w:ascii="Arial" w:eastAsia="Arial" w:hAnsi="Arial" w:cs="Arial"/>
          <w:sz w:val="24"/>
        </w:rPr>
        <w:t>against the people</w:t>
      </w:r>
      <w:r w:rsidR="007E7790">
        <w:rPr>
          <w:rFonts w:ascii="Arial" w:eastAsia="Arial" w:hAnsi="Arial" w:cs="Arial"/>
          <w:sz w:val="24"/>
        </w:rPr>
        <w:t>’s interest</w:t>
      </w:r>
      <w:r w:rsidR="00C3471B">
        <w:rPr>
          <w:rFonts w:ascii="Arial" w:eastAsia="Arial" w:hAnsi="Arial" w:cs="Arial"/>
          <w:sz w:val="24"/>
        </w:rPr>
        <w:t xml:space="preserve">.  Some images </w:t>
      </w:r>
      <w:r w:rsidR="008117E7">
        <w:rPr>
          <w:rFonts w:ascii="Arial" w:eastAsia="Arial" w:hAnsi="Arial" w:cs="Arial"/>
          <w:sz w:val="24"/>
        </w:rPr>
        <w:t xml:space="preserve">change police action into objectivations, </w:t>
      </w:r>
      <w:r w:rsidR="008117E7">
        <w:rPr>
          <w:rFonts w:ascii="Arial" w:eastAsia="Arial" w:hAnsi="Arial" w:cs="Arial"/>
          <w:color w:val="000000"/>
          <w:sz w:val="24"/>
        </w:rPr>
        <w:t xml:space="preserve">such as </w:t>
      </w:r>
      <w:r w:rsidR="002D24BD">
        <w:rPr>
          <w:rFonts w:ascii="Arial" w:eastAsia="Arial" w:hAnsi="Arial" w:cs="Arial"/>
          <w:sz w:val="24"/>
        </w:rPr>
        <w:t>tear gas filled air, smokey horizon</w:t>
      </w:r>
      <w:r w:rsidR="001B2FA8">
        <w:rPr>
          <w:rFonts w:ascii="Arial" w:eastAsia="Arial" w:hAnsi="Arial" w:cs="Arial"/>
          <w:sz w:val="24"/>
        </w:rPr>
        <w:t>s</w:t>
      </w:r>
      <w:r w:rsidR="008117E7">
        <w:rPr>
          <w:rFonts w:ascii="Arial" w:eastAsia="Arial" w:hAnsi="Arial" w:cs="Arial"/>
          <w:sz w:val="24"/>
        </w:rPr>
        <w:t>, projectiles in the park and</w:t>
      </w:r>
      <w:r w:rsidR="00B2486B">
        <w:rPr>
          <w:rFonts w:ascii="Arial" w:eastAsia="Arial" w:hAnsi="Arial" w:cs="Arial"/>
          <w:sz w:val="24"/>
        </w:rPr>
        <w:t xml:space="preserve"> </w:t>
      </w:r>
      <w:r w:rsidR="00FE0DBD">
        <w:rPr>
          <w:rFonts w:ascii="Arial" w:eastAsia="Arial" w:hAnsi="Arial" w:cs="Arial"/>
          <w:sz w:val="24"/>
        </w:rPr>
        <w:t>s</w:t>
      </w:r>
      <w:r w:rsidR="002D24BD">
        <w:rPr>
          <w:rFonts w:ascii="Arial" w:eastAsia="Arial" w:hAnsi="Arial" w:cs="Arial"/>
          <w:sz w:val="24"/>
        </w:rPr>
        <w:t xml:space="preserve">pent tear gas cartridges on the road.  These </w:t>
      </w:r>
      <w:r w:rsidR="00547416">
        <w:rPr>
          <w:rFonts w:ascii="Arial" w:eastAsia="Arial" w:hAnsi="Arial" w:cs="Arial"/>
          <w:sz w:val="24"/>
        </w:rPr>
        <w:t xml:space="preserve">work to </w:t>
      </w:r>
      <w:r w:rsidR="000231EF">
        <w:rPr>
          <w:rFonts w:ascii="Arial" w:eastAsia="Arial" w:hAnsi="Arial" w:cs="Arial"/>
          <w:sz w:val="24"/>
        </w:rPr>
        <w:t>articulat</w:t>
      </w:r>
      <w:r w:rsidR="00547416">
        <w:rPr>
          <w:rFonts w:ascii="Arial" w:eastAsia="Arial" w:hAnsi="Arial" w:cs="Arial"/>
          <w:sz w:val="24"/>
        </w:rPr>
        <w:t>e</w:t>
      </w:r>
      <w:r w:rsidR="00B2486B">
        <w:rPr>
          <w:rFonts w:ascii="Arial" w:eastAsia="Arial" w:hAnsi="Arial" w:cs="Arial"/>
          <w:sz w:val="24"/>
        </w:rPr>
        <w:t xml:space="preserve"> </w:t>
      </w:r>
      <w:r w:rsidR="000231EF">
        <w:rPr>
          <w:rFonts w:ascii="Arial" w:eastAsia="Arial" w:hAnsi="Arial" w:cs="Arial"/>
          <w:sz w:val="24"/>
        </w:rPr>
        <w:t>discourses which legitimise anger at police oppression</w:t>
      </w:r>
      <w:r w:rsidR="004620AF">
        <w:rPr>
          <w:rFonts w:ascii="Arial" w:eastAsia="Arial" w:hAnsi="Arial" w:cs="Arial"/>
          <w:sz w:val="24"/>
        </w:rPr>
        <w:t xml:space="preserve"> and sympathy for protesters</w:t>
      </w:r>
      <w:r w:rsidR="00547416">
        <w:rPr>
          <w:rFonts w:ascii="Arial" w:eastAsia="Arial" w:hAnsi="Arial" w:cs="Arial"/>
          <w:sz w:val="24"/>
        </w:rPr>
        <w:t xml:space="preserve"> without actually empowering police</w:t>
      </w:r>
      <w:r w:rsidR="00B2486B">
        <w:rPr>
          <w:rFonts w:ascii="Arial" w:eastAsia="Arial" w:hAnsi="Arial" w:cs="Arial"/>
          <w:sz w:val="24"/>
        </w:rPr>
        <w:t xml:space="preserve"> </w:t>
      </w:r>
      <w:r w:rsidR="00547416">
        <w:rPr>
          <w:rFonts w:ascii="Arial" w:eastAsia="Arial" w:hAnsi="Arial" w:cs="Arial"/>
          <w:sz w:val="24"/>
        </w:rPr>
        <w:t>in transactive activations</w:t>
      </w:r>
      <w:r w:rsidR="002D24BD">
        <w:rPr>
          <w:rFonts w:ascii="Arial" w:eastAsia="Arial" w:hAnsi="Arial" w:cs="Arial"/>
          <w:sz w:val="24"/>
        </w:rPr>
        <w:t xml:space="preserve">.  </w:t>
      </w:r>
    </w:p>
    <w:p w:rsidR="00A870D9" w:rsidRDefault="007E7790" w:rsidP="004620AF">
      <w:pPr>
        <w:spacing w:after="120" w:line="360" w:lineRule="auto"/>
        <w:ind w:firstLine="708"/>
        <w:rPr>
          <w:rFonts w:ascii="Arial" w:eastAsia="Arial" w:hAnsi="Arial" w:cs="Arial"/>
          <w:sz w:val="24"/>
        </w:rPr>
      </w:pPr>
      <w:r>
        <w:rPr>
          <w:rFonts w:ascii="Arial" w:eastAsia="Arial" w:hAnsi="Arial" w:cs="Arial"/>
          <w:sz w:val="24"/>
        </w:rPr>
        <w:t>Visuals</w:t>
      </w:r>
      <w:r w:rsidR="002A4BBE">
        <w:rPr>
          <w:rFonts w:ascii="PMingLiU" w:eastAsia="PMingLiU" w:hAnsi="PMingLiU" w:cs="Arial" w:hint="eastAsia"/>
          <w:sz w:val="24"/>
          <w:lang w:eastAsia="zh-TW"/>
        </w:rPr>
        <w:t xml:space="preserve"> </w:t>
      </w:r>
      <w:r>
        <w:rPr>
          <w:rFonts w:ascii="Arial" w:eastAsia="Arial" w:hAnsi="Arial" w:cs="Arial"/>
          <w:sz w:val="24"/>
        </w:rPr>
        <w:t>also connote negativity towards politicians</w:t>
      </w:r>
      <w:r w:rsidR="00A531B1">
        <w:rPr>
          <w:rFonts w:ascii="Arial" w:eastAsia="Arial" w:hAnsi="Arial" w:cs="Arial"/>
          <w:sz w:val="24"/>
        </w:rPr>
        <w:t>, them being vain, pompous and removed from the people</w:t>
      </w:r>
      <w:r>
        <w:rPr>
          <w:rFonts w:ascii="Arial" w:eastAsia="Arial" w:hAnsi="Arial" w:cs="Arial"/>
          <w:sz w:val="24"/>
        </w:rPr>
        <w:t xml:space="preserve">.  Images </w:t>
      </w:r>
      <w:r w:rsidR="00C3471B">
        <w:rPr>
          <w:rFonts w:ascii="Arial" w:eastAsia="Arial" w:hAnsi="Arial" w:cs="Arial"/>
          <w:sz w:val="24"/>
        </w:rPr>
        <w:t xml:space="preserve">include </w:t>
      </w:r>
      <w:r w:rsidR="006301D1">
        <w:rPr>
          <w:rFonts w:ascii="Arial" w:eastAsia="Arial" w:hAnsi="Arial" w:cs="Arial"/>
          <w:sz w:val="24"/>
        </w:rPr>
        <w:t xml:space="preserve">“in situ” shots </w:t>
      </w:r>
      <w:r w:rsidR="00C3471B">
        <w:rPr>
          <w:rFonts w:ascii="Arial" w:eastAsia="Arial" w:hAnsi="Arial" w:cs="Arial"/>
          <w:sz w:val="24"/>
        </w:rPr>
        <w:t xml:space="preserve">and </w:t>
      </w:r>
      <w:r w:rsidR="006301D1">
        <w:rPr>
          <w:rFonts w:ascii="Arial" w:eastAsia="Arial" w:hAnsi="Arial" w:cs="Arial"/>
          <w:sz w:val="24"/>
        </w:rPr>
        <w:t xml:space="preserve">posed </w:t>
      </w:r>
      <w:r w:rsidR="00C3471B">
        <w:rPr>
          <w:rFonts w:ascii="Arial" w:eastAsia="Arial" w:hAnsi="Arial" w:cs="Arial"/>
          <w:sz w:val="24"/>
        </w:rPr>
        <w:t>ones</w:t>
      </w:r>
      <w:r w:rsidR="006301D1">
        <w:rPr>
          <w:rFonts w:ascii="Arial" w:eastAsia="Arial" w:hAnsi="Arial" w:cs="Arial"/>
          <w:sz w:val="24"/>
        </w:rPr>
        <w:t xml:space="preserve">.  Non-posed shots see </w:t>
      </w:r>
      <w:r w:rsidR="00A531B1">
        <w:rPr>
          <w:rFonts w:ascii="Arial" w:eastAsia="Arial" w:hAnsi="Arial" w:cs="Arial"/>
          <w:sz w:val="24"/>
        </w:rPr>
        <w:t xml:space="preserve">Prime Minister </w:t>
      </w:r>
      <w:r w:rsidR="006301D1">
        <w:rPr>
          <w:rFonts w:ascii="Arial" w:eastAsia="Arial" w:hAnsi="Arial" w:cs="Arial"/>
          <w:sz w:val="24"/>
        </w:rPr>
        <w:t xml:space="preserve">Erdoğan fall off a horse and </w:t>
      </w:r>
      <w:r w:rsidR="00A531B1">
        <w:rPr>
          <w:rFonts w:ascii="Arial" w:eastAsia="Arial" w:hAnsi="Arial" w:cs="Arial"/>
          <w:sz w:val="24"/>
        </w:rPr>
        <w:t>e</w:t>
      </w:r>
      <w:r w:rsidR="006301D1">
        <w:rPr>
          <w:rFonts w:ascii="Arial" w:eastAsia="Arial" w:hAnsi="Arial" w:cs="Arial"/>
          <w:sz w:val="24"/>
        </w:rPr>
        <w:t xml:space="preserve">ating with his hands.  Neither image connotes power or positivity. Posed images include Ankara’s AKP Mayor Melih Gökçek posing with Mickey Mouse dolls in an opulent office.  The </w:t>
      </w:r>
      <w:r w:rsidR="00A531B1">
        <w:rPr>
          <w:rFonts w:ascii="Arial" w:eastAsia="Arial" w:hAnsi="Arial" w:cs="Arial"/>
          <w:sz w:val="24"/>
        </w:rPr>
        <w:t xml:space="preserve">AKP government </w:t>
      </w:r>
      <w:r w:rsidR="006301D1">
        <w:rPr>
          <w:rFonts w:ascii="Arial" w:eastAsia="Arial" w:hAnsi="Arial" w:cs="Arial"/>
          <w:sz w:val="24"/>
        </w:rPr>
        <w:t xml:space="preserve">Minister for European Union Egemen Boğış is </w:t>
      </w:r>
      <w:r w:rsidR="0051799F">
        <w:rPr>
          <w:rFonts w:ascii="Arial" w:eastAsia="Arial" w:hAnsi="Arial" w:cs="Arial"/>
          <w:sz w:val="24"/>
        </w:rPr>
        <w:t>photographed</w:t>
      </w:r>
      <w:r w:rsidR="006301D1">
        <w:rPr>
          <w:rFonts w:ascii="Arial" w:eastAsia="Arial" w:hAnsi="Arial" w:cs="Arial"/>
          <w:sz w:val="24"/>
        </w:rPr>
        <w:t xml:space="preserve"> from above as he looks up with his hands clasped in prayer, connoting weakness (Machin 2007).  </w:t>
      </w:r>
      <w:r w:rsidR="000231EF">
        <w:rPr>
          <w:rFonts w:ascii="Arial" w:eastAsia="Arial" w:hAnsi="Arial" w:cs="Arial"/>
          <w:sz w:val="24"/>
        </w:rPr>
        <w:t xml:space="preserve">Unlike police representations, </w:t>
      </w:r>
      <w:r w:rsidR="00981892">
        <w:rPr>
          <w:rFonts w:ascii="Arial" w:eastAsia="Arial" w:hAnsi="Arial" w:cs="Arial"/>
          <w:sz w:val="24"/>
        </w:rPr>
        <w:t xml:space="preserve">these </w:t>
      </w:r>
      <w:r w:rsidR="00547416">
        <w:rPr>
          <w:rFonts w:ascii="Arial" w:eastAsia="Arial" w:hAnsi="Arial" w:cs="Arial"/>
          <w:sz w:val="24"/>
        </w:rPr>
        <w:t>actions are non transactive</w:t>
      </w:r>
      <w:r w:rsidR="004915C4">
        <w:rPr>
          <w:rFonts w:ascii="Arial" w:eastAsia="Arial" w:hAnsi="Arial" w:cs="Arial"/>
          <w:sz w:val="24"/>
        </w:rPr>
        <w:t xml:space="preserve"> connoting less power</w:t>
      </w:r>
      <w:r w:rsidR="00C3471B">
        <w:rPr>
          <w:rFonts w:ascii="Arial" w:eastAsia="Arial" w:hAnsi="Arial" w:cs="Arial"/>
          <w:sz w:val="24"/>
        </w:rPr>
        <w:t xml:space="preserve"> (van Leeuwen 1996).  </w:t>
      </w:r>
      <w:r w:rsidR="00981892">
        <w:rPr>
          <w:rFonts w:ascii="Arial" w:eastAsia="Arial" w:hAnsi="Arial" w:cs="Arial"/>
          <w:sz w:val="24"/>
        </w:rPr>
        <w:t xml:space="preserve">In fact, </w:t>
      </w:r>
      <w:r w:rsidR="00C3471B">
        <w:rPr>
          <w:rFonts w:ascii="Arial" w:eastAsia="Arial" w:hAnsi="Arial" w:cs="Arial"/>
          <w:sz w:val="24"/>
        </w:rPr>
        <w:t>AKP politicians</w:t>
      </w:r>
      <w:r w:rsidR="00A531B1">
        <w:rPr>
          <w:rFonts w:ascii="Arial" w:eastAsia="Arial" w:hAnsi="Arial" w:cs="Arial"/>
          <w:sz w:val="24"/>
        </w:rPr>
        <w:t xml:space="preserve"> l</w:t>
      </w:r>
      <w:r w:rsidR="002E5F58">
        <w:rPr>
          <w:rFonts w:ascii="Arial" w:eastAsia="Arial" w:hAnsi="Arial" w:cs="Arial"/>
          <w:sz w:val="24"/>
        </w:rPr>
        <w:t xml:space="preserve">ook ridiculous </w:t>
      </w:r>
      <w:r w:rsidR="00A531B1">
        <w:rPr>
          <w:rFonts w:ascii="Arial" w:eastAsia="Arial" w:hAnsi="Arial" w:cs="Arial"/>
          <w:sz w:val="24"/>
        </w:rPr>
        <w:t xml:space="preserve">and far removed from the people, </w:t>
      </w:r>
      <w:r w:rsidR="002E5F58">
        <w:rPr>
          <w:rFonts w:ascii="Arial" w:eastAsia="Arial" w:hAnsi="Arial" w:cs="Arial"/>
          <w:sz w:val="24"/>
        </w:rPr>
        <w:t>mixed into</w:t>
      </w:r>
      <w:r w:rsidR="004915C4">
        <w:rPr>
          <w:rFonts w:ascii="Arial" w:eastAsia="Arial" w:hAnsi="Arial" w:cs="Arial"/>
          <w:sz w:val="24"/>
        </w:rPr>
        <w:t xml:space="preserve"> a montage </w:t>
      </w:r>
      <w:r w:rsidR="002E5F58">
        <w:rPr>
          <w:rFonts w:ascii="Arial" w:eastAsia="Arial" w:hAnsi="Arial" w:cs="Arial"/>
          <w:sz w:val="24"/>
        </w:rPr>
        <w:t xml:space="preserve">of chaos, protesters and police violence.  </w:t>
      </w:r>
    </w:p>
    <w:p w:rsidR="00A870D9" w:rsidRDefault="00EC2F23">
      <w:pPr>
        <w:spacing w:after="120" w:line="360" w:lineRule="auto"/>
        <w:ind w:firstLine="708"/>
        <w:rPr>
          <w:rFonts w:ascii="Arial" w:eastAsia="Arial" w:hAnsi="Arial" w:cs="Arial"/>
          <w:sz w:val="24"/>
        </w:rPr>
      </w:pPr>
      <w:r>
        <w:rPr>
          <w:rFonts w:ascii="Arial" w:eastAsia="Arial" w:hAnsi="Arial" w:cs="Arial"/>
          <w:sz w:val="24"/>
        </w:rPr>
        <w:t xml:space="preserve">Other </w:t>
      </w:r>
      <w:r w:rsidR="00981892">
        <w:rPr>
          <w:rFonts w:ascii="Arial" w:eastAsia="Arial" w:hAnsi="Arial" w:cs="Arial"/>
          <w:sz w:val="24"/>
        </w:rPr>
        <w:t>visual</w:t>
      </w:r>
      <w:r>
        <w:rPr>
          <w:rFonts w:ascii="Arial" w:eastAsia="Arial" w:hAnsi="Arial" w:cs="Arial"/>
          <w:sz w:val="24"/>
        </w:rPr>
        <w:t xml:space="preserve">s, such as image two, connote </w:t>
      </w:r>
      <w:r w:rsidR="002E5F58">
        <w:rPr>
          <w:rFonts w:ascii="Arial" w:eastAsia="Arial" w:hAnsi="Arial" w:cs="Arial"/>
          <w:sz w:val="24"/>
        </w:rPr>
        <w:t xml:space="preserve">politicians as </w:t>
      </w:r>
      <w:r w:rsidR="003634F7">
        <w:rPr>
          <w:rFonts w:ascii="Arial" w:eastAsia="Arial" w:hAnsi="Arial" w:cs="Arial"/>
          <w:sz w:val="24"/>
        </w:rPr>
        <w:t>despotic</w:t>
      </w:r>
      <w:r w:rsidR="00D01306">
        <w:rPr>
          <w:rFonts w:ascii="Arial" w:eastAsia="Arial" w:hAnsi="Arial" w:cs="Arial"/>
          <w:sz w:val="24"/>
        </w:rPr>
        <w:t>, removed from the people</w:t>
      </w:r>
      <w:r w:rsidR="003634F7">
        <w:rPr>
          <w:rFonts w:ascii="Arial" w:eastAsia="Arial" w:hAnsi="Arial" w:cs="Arial"/>
          <w:sz w:val="24"/>
        </w:rPr>
        <w:t xml:space="preserve"> and </w:t>
      </w:r>
      <w:r w:rsidR="005C406D">
        <w:rPr>
          <w:rFonts w:ascii="Arial" w:eastAsia="Arial" w:hAnsi="Arial" w:cs="Arial"/>
          <w:sz w:val="24"/>
        </w:rPr>
        <w:t>non-listening</w:t>
      </w:r>
      <w:r w:rsidR="00981892">
        <w:rPr>
          <w:rFonts w:ascii="Arial" w:eastAsia="Arial" w:hAnsi="Arial" w:cs="Arial"/>
          <w:sz w:val="24"/>
        </w:rPr>
        <w:t>, key to populism</w:t>
      </w:r>
      <w:r w:rsidR="00427370">
        <w:rPr>
          <w:rFonts w:ascii="Arial" w:eastAsia="Arial" w:hAnsi="Arial" w:cs="Arial"/>
          <w:sz w:val="24"/>
        </w:rPr>
        <w:t xml:space="preserve">.  Here Erdoğan is activated </w:t>
      </w:r>
      <w:r w:rsidR="00427370">
        <w:rPr>
          <w:rFonts w:ascii="Arial" w:eastAsia="Arial" w:hAnsi="Arial" w:cs="Arial"/>
          <w:sz w:val="24"/>
        </w:rPr>
        <w:lastRenderedPageBreak/>
        <w:t>verbally</w:t>
      </w:r>
      <w:r w:rsidR="00C3471B">
        <w:rPr>
          <w:rFonts w:ascii="Arial" w:eastAsia="Arial" w:hAnsi="Arial" w:cs="Arial"/>
          <w:sz w:val="24"/>
        </w:rPr>
        <w:t xml:space="preserve">.  He is </w:t>
      </w:r>
      <w:r w:rsidR="005C406D">
        <w:rPr>
          <w:rFonts w:ascii="Arial" w:eastAsia="Arial" w:hAnsi="Arial" w:cs="Arial"/>
          <w:sz w:val="24"/>
        </w:rPr>
        <w:t xml:space="preserve">speaking </w:t>
      </w:r>
      <w:r w:rsidR="00C3471B">
        <w:rPr>
          <w:rFonts w:ascii="Arial" w:eastAsia="Arial" w:hAnsi="Arial" w:cs="Arial"/>
          <w:sz w:val="24"/>
        </w:rPr>
        <w:t xml:space="preserve">and </w:t>
      </w:r>
      <w:r w:rsidR="005C406D">
        <w:rPr>
          <w:rFonts w:ascii="Arial" w:eastAsia="Arial" w:hAnsi="Arial" w:cs="Arial"/>
          <w:sz w:val="24"/>
        </w:rPr>
        <w:t xml:space="preserve">not listening.  His formal dress, microphones and </w:t>
      </w:r>
      <w:r w:rsidR="00427370">
        <w:rPr>
          <w:rFonts w:ascii="Arial" w:eastAsia="Arial" w:hAnsi="Arial" w:cs="Arial"/>
          <w:sz w:val="24"/>
        </w:rPr>
        <w:t>background indicate he is at a press conference</w:t>
      </w:r>
      <w:r w:rsidR="005C406D">
        <w:rPr>
          <w:rFonts w:ascii="Arial" w:eastAsia="Arial" w:hAnsi="Arial" w:cs="Arial"/>
          <w:sz w:val="24"/>
        </w:rPr>
        <w:t xml:space="preserve">.  </w:t>
      </w:r>
      <w:r w:rsidR="0051799F">
        <w:rPr>
          <w:rFonts w:ascii="Arial" w:eastAsia="Arial" w:hAnsi="Arial" w:cs="Arial"/>
          <w:sz w:val="24"/>
        </w:rPr>
        <w:t>Formal d</w:t>
      </w:r>
      <w:r w:rsidR="00D01306">
        <w:rPr>
          <w:rFonts w:ascii="Arial" w:eastAsia="Arial" w:hAnsi="Arial" w:cs="Arial"/>
          <w:sz w:val="24"/>
        </w:rPr>
        <w:t>ress and setting connote his distance from the people</w:t>
      </w:r>
      <w:r w:rsidR="0051799F">
        <w:rPr>
          <w:rFonts w:ascii="Arial" w:eastAsia="Arial" w:hAnsi="Arial" w:cs="Arial"/>
          <w:sz w:val="24"/>
        </w:rPr>
        <w:t>,</w:t>
      </w:r>
      <w:r w:rsidR="00D01306">
        <w:rPr>
          <w:rFonts w:ascii="Arial" w:eastAsia="Arial" w:hAnsi="Arial" w:cs="Arial"/>
          <w:sz w:val="24"/>
        </w:rPr>
        <w:t xml:space="preserve"> who protest in Gezi park and </w:t>
      </w:r>
      <w:r w:rsidR="0051799F">
        <w:rPr>
          <w:rFonts w:ascii="Arial" w:eastAsia="Arial" w:hAnsi="Arial" w:cs="Arial"/>
          <w:sz w:val="24"/>
        </w:rPr>
        <w:t xml:space="preserve">on </w:t>
      </w:r>
      <w:r w:rsidR="00D01306">
        <w:rPr>
          <w:rFonts w:ascii="Arial" w:eastAsia="Arial" w:hAnsi="Arial" w:cs="Arial"/>
          <w:sz w:val="24"/>
        </w:rPr>
        <w:t xml:space="preserve">the streets. </w:t>
      </w:r>
      <w:r w:rsidR="00427370" w:rsidRPr="005C406D">
        <w:rPr>
          <w:rFonts w:ascii="Arial" w:eastAsia="Arial" w:hAnsi="Arial" w:cs="Arial"/>
          <w:sz w:val="24"/>
        </w:rPr>
        <w:t>He leans forward aggress</w:t>
      </w:r>
      <w:r w:rsidR="003634F7">
        <w:rPr>
          <w:rFonts w:ascii="Arial" w:eastAsia="Arial" w:hAnsi="Arial" w:cs="Arial"/>
          <w:sz w:val="24"/>
        </w:rPr>
        <w:t>ively</w:t>
      </w:r>
      <w:r w:rsidR="00427370" w:rsidRPr="005C406D">
        <w:rPr>
          <w:rFonts w:ascii="Arial" w:eastAsia="Arial" w:hAnsi="Arial" w:cs="Arial"/>
          <w:sz w:val="24"/>
        </w:rPr>
        <w:t>.  His eyes, mouth and face suggest anger.  Erdoğan look</w:t>
      </w:r>
      <w:r w:rsidR="005C406D">
        <w:rPr>
          <w:rFonts w:ascii="Arial" w:eastAsia="Arial" w:hAnsi="Arial" w:cs="Arial"/>
          <w:sz w:val="24"/>
        </w:rPr>
        <w:t>s</w:t>
      </w:r>
      <w:r w:rsidR="00427370" w:rsidRPr="005C406D">
        <w:rPr>
          <w:rFonts w:ascii="Arial" w:eastAsia="Arial" w:hAnsi="Arial" w:cs="Arial"/>
          <w:sz w:val="24"/>
        </w:rPr>
        <w:t xml:space="preserve"> off to the left, not engaging the viewer </w:t>
      </w:r>
      <w:r w:rsidR="001F4CEA" w:rsidRPr="005C406D">
        <w:rPr>
          <w:rFonts w:ascii="Arial" w:hAnsi="Arial" w:cs="Arial"/>
          <w:sz w:val="24"/>
          <w:szCs w:val="24"/>
        </w:rPr>
        <w:t>(Kress and van Leeuwen 1996, 124)</w:t>
      </w:r>
      <w:r w:rsidR="00427370" w:rsidRPr="005C406D">
        <w:rPr>
          <w:rFonts w:ascii="Arial" w:eastAsia="Arial" w:hAnsi="Arial" w:cs="Arial"/>
          <w:sz w:val="24"/>
        </w:rPr>
        <w:t>.  The</w:t>
      </w:r>
      <w:r w:rsidR="00B2486B">
        <w:rPr>
          <w:rFonts w:ascii="Arial" w:eastAsia="Arial" w:hAnsi="Arial" w:cs="Arial"/>
          <w:sz w:val="24"/>
        </w:rPr>
        <w:t xml:space="preserve"> </w:t>
      </w:r>
      <w:r w:rsidR="00427370">
        <w:rPr>
          <w:rFonts w:ascii="Arial" w:eastAsia="Arial" w:hAnsi="Arial" w:cs="Arial"/>
          <w:sz w:val="24"/>
        </w:rPr>
        <w:t xml:space="preserve">background is a blurred Turkish flag and black.  </w:t>
      </w:r>
      <w:r w:rsidR="00D01306">
        <w:rPr>
          <w:rFonts w:ascii="Arial" w:eastAsia="Arial" w:hAnsi="Arial" w:cs="Arial"/>
          <w:sz w:val="24"/>
        </w:rPr>
        <w:t xml:space="preserve">The blurring and darkness suggest far less certainty than a clear image of a flag. </w:t>
      </w:r>
      <w:r w:rsidR="009B0AF0">
        <w:rPr>
          <w:rFonts w:ascii="Arial" w:eastAsia="Arial" w:hAnsi="Arial" w:cs="Arial"/>
          <w:sz w:val="24"/>
        </w:rPr>
        <w:t xml:space="preserve">The result is a negative representation of a non-listening, aggressive politician, not a sympathetic ear. </w:t>
      </w:r>
    </w:p>
    <w:p w:rsidR="0021088E" w:rsidRDefault="0021088E" w:rsidP="0021088E">
      <w:pPr>
        <w:spacing w:after="120" w:line="360" w:lineRule="auto"/>
        <w:rPr>
          <w:rFonts w:ascii="Arial" w:eastAsia="Arial" w:hAnsi="Arial" w:cs="Arial"/>
          <w:sz w:val="20"/>
        </w:rPr>
      </w:pPr>
      <w:r>
        <w:rPr>
          <w:noProof/>
          <w:lang w:val="en-GB" w:eastAsia="en-GB"/>
        </w:rPr>
        <w:drawing>
          <wp:inline distT="0" distB="0" distL="0" distR="0">
            <wp:extent cx="5781675" cy="3407898"/>
            <wp:effectExtent l="0" t="0" r="0" b="2540"/>
            <wp:docPr id="3" name="Picture 3" descr="C:\Users\Lyndon Way\papers\music paper\popular politics\image 2 Erd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ndon Way\papers\music paper\popular politics\image 2 Erdog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3407898"/>
                    </a:xfrm>
                    <a:prstGeom prst="rect">
                      <a:avLst/>
                    </a:prstGeom>
                    <a:noFill/>
                    <a:ln>
                      <a:noFill/>
                    </a:ln>
                  </pic:spPr>
                </pic:pic>
              </a:graphicData>
            </a:graphic>
          </wp:inline>
        </w:drawing>
      </w:r>
    </w:p>
    <w:p w:rsidR="00A870D9" w:rsidRDefault="0021088E" w:rsidP="0021088E">
      <w:pPr>
        <w:spacing w:after="120" w:line="360" w:lineRule="auto"/>
        <w:rPr>
          <w:rFonts w:ascii="Arial" w:eastAsia="Arial" w:hAnsi="Arial" w:cs="Arial"/>
          <w:sz w:val="20"/>
        </w:rPr>
      </w:pPr>
      <w:r>
        <w:rPr>
          <w:rFonts w:ascii="Arial" w:eastAsia="Arial" w:hAnsi="Arial" w:cs="Arial"/>
          <w:b/>
          <w:sz w:val="24"/>
          <w:szCs w:val="24"/>
        </w:rPr>
        <w:t>Image 2</w:t>
      </w:r>
      <w:r w:rsidR="00DC52C2" w:rsidRPr="0021088E">
        <w:rPr>
          <w:rFonts w:ascii="Arial" w:eastAsia="Arial" w:hAnsi="Arial" w:cs="Arial"/>
          <w:b/>
          <w:sz w:val="24"/>
          <w:szCs w:val="24"/>
        </w:rPr>
        <w:t>:</w:t>
      </w:r>
      <w:r w:rsidR="00DC52C2">
        <w:rPr>
          <w:rFonts w:ascii="Arial" w:eastAsia="Arial" w:hAnsi="Arial" w:cs="Arial"/>
          <w:sz w:val="20"/>
        </w:rPr>
        <w:t xml:space="preserve"> </w:t>
      </w:r>
      <w:r w:rsidR="00DC52C2" w:rsidRPr="0021088E">
        <w:rPr>
          <w:rFonts w:ascii="Arial" w:eastAsia="Arial" w:hAnsi="Arial" w:cs="Arial"/>
          <w:sz w:val="24"/>
          <w:szCs w:val="24"/>
        </w:rPr>
        <w:t>Erdoğan</w:t>
      </w:r>
    </w:p>
    <w:p w:rsidR="00A870D9" w:rsidRDefault="00972547">
      <w:pPr>
        <w:spacing w:after="120" w:line="360" w:lineRule="auto"/>
        <w:ind w:firstLine="708"/>
        <w:rPr>
          <w:rFonts w:ascii="Arial" w:eastAsia="Arial" w:hAnsi="Arial" w:cs="Arial"/>
          <w:sz w:val="24"/>
        </w:rPr>
      </w:pPr>
      <w:r>
        <w:rPr>
          <w:rFonts w:ascii="Arial" w:eastAsia="Arial" w:hAnsi="Arial" w:cs="Arial"/>
          <w:sz w:val="24"/>
        </w:rPr>
        <w:t xml:space="preserve">Images </w:t>
      </w:r>
      <w:r w:rsidR="000E7541">
        <w:rPr>
          <w:rFonts w:ascii="Arial" w:eastAsia="Arial" w:hAnsi="Arial" w:cs="Arial"/>
          <w:sz w:val="24"/>
        </w:rPr>
        <w:t xml:space="preserve">complement </w:t>
      </w:r>
      <w:r>
        <w:rPr>
          <w:rFonts w:ascii="Arial" w:eastAsia="Arial" w:hAnsi="Arial" w:cs="Arial"/>
          <w:sz w:val="24"/>
        </w:rPr>
        <w:t xml:space="preserve">lyrics in the </w:t>
      </w:r>
      <w:r w:rsidR="000E7541">
        <w:rPr>
          <w:rFonts w:ascii="Arial" w:eastAsia="Arial" w:hAnsi="Arial" w:cs="Arial"/>
          <w:sz w:val="24"/>
        </w:rPr>
        <w:t xml:space="preserve">song’s final </w:t>
      </w:r>
      <w:r w:rsidR="007112AD">
        <w:rPr>
          <w:rFonts w:ascii="Arial" w:eastAsia="Arial" w:hAnsi="Arial" w:cs="Arial"/>
          <w:sz w:val="24"/>
        </w:rPr>
        <w:t>50 seconds</w:t>
      </w:r>
      <w:r w:rsidR="00B2486B">
        <w:rPr>
          <w:rFonts w:ascii="Arial" w:eastAsia="Arial" w:hAnsi="Arial" w:cs="Arial"/>
          <w:sz w:val="24"/>
        </w:rPr>
        <w:t xml:space="preserve"> </w:t>
      </w:r>
      <w:r w:rsidR="000E7541">
        <w:rPr>
          <w:rFonts w:ascii="Arial" w:eastAsia="Arial" w:hAnsi="Arial" w:cs="Arial"/>
          <w:sz w:val="24"/>
        </w:rPr>
        <w:t>to</w:t>
      </w:r>
      <w:r>
        <w:rPr>
          <w:rFonts w:ascii="Arial" w:eastAsia="Arial" w:hAnsi="Arial" w:cs="Arial"/>
          <w:sz w:val="24"/>
        </w:rPr>
        <w:t xml:space="preserve"> articulate division and opposition between the elite and the people.  Pitting</w:t>
      </w:r>
      <w:r w:rsidR="00B2486B">
        <w:rPr>
          <w:rFonts w:ascii="Arial" w:eastAsia="Arial" w:hAnsi="Arial" w:cs="Arial"/>
          <w:sz w:val="24"/>
        </w:rPr>
        <w:t xml:space="preserve"> </w:t>
      </w:r>
      <w:r>
        <w:rPr>
          <w:rFonts w:ascii="Arial" w:eastAsia="Arial" w:hAnsi="Arial" w:cs="Arial"/>
          <w:sz w:val="24"/>
        </w:rPr>
        <w:t>the elite</w:t>
      </w:r>
      <w:r w:rsidR="00981892">
        <w:rPr>
          <w:rFonts w:ascii="Arial" w:eastAsia="Arial" w:hAnsi="Arial" w:cs="Arial"/>
          <w:sz w:val="24"/>
        </w:rPr>
        <w:t xml:space="preserve"> (</w:t>
      </w:r>
      <w:r w:rsidR="00FE0DBD">
        <w:rPr>
          <w:rFonts w:ascii="Arial" w:eastAsia="Arial" w:hAnsi="Arial" w:cs="Arial"/>
          <w:sz w:val="24"/>
        </w:rPr>
        <w:t xml:space="preserve">politicians </w:t>
      </w:r>
      <w:r>
        <w:rPr>
          <w:rFonts w:ascii="Arial" w:eastAsia="Arial" w:hAnsi="Arial" w:cs="Arial"/>
          <w:sz w:val="24"/>
        </w:rPr>
        <w:t>and police</w:t>
      </w:r>
      <w:r w:rsidR="00981892">
        <w:rPr>
          <w:rFonts w:ascii="Arial" w:eastAsia="Arial" w:hAnsi="Arial" w:cs="Arial"/>
          <w:sz w:val="24"/>
        </w:rPr>
        <w:t>)</w:t>
      </w:r>
      <w:r w:rsidR="00B2486B">
        <w:rPr>
          <w:rFonts w:ascii="Arial" w:eastAsia="Arial" w:hAnsi="Arial" w:cs="Arial"/>
          <w:sz w:val="24"/>
        </w:rPr>
        <w:t xml:space="preserve"> </w:t>
      </w:r>
      <w:r w:rsidR="00FE0DBD">
        <w:rPr>
          <w:rFonts w:ascii="Arial" w:eastAsia="Arial" w:hAnsi="Arial" w:cs="Arial"/>
          <w:sz w:val="24"/>
        </w:rPr>
        <w:t>against an all inclusive protesting public</w:t>
      </w:r>
      <w:r>
        <w:rPr>
          <w:rFonts w:ascii="Arial" w:eastAsia="Arial" w:hAnsi="Arial" w:cs="Arial"/>
          <w:sz w:val="24"/>
        </w:rPr>
        <w:t xml:space="preserve"> is key</w:t>
      </w:r>
      <w:r w:rsidR="00FE0DBD">
        <w:rPr>
          <w:rFonts w:ascii="Arial" w:eastAsia="Arial" w:hAnsi="Arial" w:cs="Arial"/>
          <w:sz w:val="24"/>
        </w:rPr>
        <w:t xml:space="preserve"> to populism.  Here, </w:t>
      </w:r>
      <w:r w:rsidR="00427370">
        <w:rPr>
          <w:rFonts w:ascii="Arial" w:eastAsia="Arial" w:hAnsi="Arial" w:cs="Arial"/>
          <w:sz w:val="24"/>
        </w:rPr>
        <w:t xml:space="preserve">a series of </w:t>
      </w:r>
      <w:r w:rsidR="003634F7">
        <w:rPr>
          <w:rFonts w:ascii="Arial" w:eastAsia="Arial" w:hAnsi="Arial" w:cs="Arial"/>
          <w:sz w:val="24"/>
        </w:rPr>
        <w:t xml:space="preserve">three visuals </w:t>
      </w:r>
      <w:r>
        <w:rPr>
          <w:rFonts w:ascii="Arial" w:eastAsia="Arial" w:hAnsi="Arial" w:cs="Arial"/>
          <w:sz w:val="24"/>
        </w:rPr>
        <w:t xml:space="preserve">correspond to </w:t>
      </w:r>
      <w:r w:rsidR="00427370">
        <w:rPr>
          <w:rFonts w:ascii="Arial" w:eastAsia="Arial" w:hAnsi="Arial" w:cs="Arial"/>
          <w:sz w:val="24"/>
        </w:rPr>
        <w:t>the lyrics “jump, jump, who doesn’t jump is….”.  Cut to the rhythm of the first two words are visual</w:t>
      </w:r>
      <w:r w:rsidR="00A16AB8">
        <w:rPr>
          <w:rFonts w:ascii="Arial" w:eastAsia="Arial" w:hAnsi="Arial" w:cs="Arial"/>
          <w:sz w:val="24"/>
        </w:rPr>
        <w:t>s</w:t>
      </w:r>
      <w:r w:rsidR="00427370">
        <w:rPr>
          <w:rFonts w:ascii="Arial" w:eastAsia="Arial" w:hAnsi="Arial" w:cs="Arial"/>
          <w:sz w:val="24"/>
        </w:rPr>
        <w:t xml:space="preserve"> of </w:t>
      </w:r>
      <w:r w:rsidR="00A16AB8">
        <w:rPr>
          <w:rFonts w:ascii="Arial" w:eastAsia="Arial" w:hAnsi="Arial" w:cs="Arial"/>
          <w:sz w:val="24"/>
        </w:rPr>
        <w:t xml:space="preserve">those </w:t>
      </w:r>
      <w:r w:rsidR="00427370">
        <w:rPr>
          <w:rFonts w:ascii="Arial" w:eastAsia="Arial" w:hAnsi="Arial" w:cs="Arial"/>
          <w:sz w:val="24"/>
        </w:rPr>
        <w:t xml:space="preserve">who Marsis </w:t>
      </w:r>
      <w:r w:rsidR="00A16AB8">
        <w:rPr>
          <w:rFonts w:ascii="Arial" w:eastAsia="Arial" w:hAnsi="Arial" w:cs="Arial"/>
          <w:sz w:val="24"/>
        </w:rPr>
        <w:t xml:space="preserve">commands to jump and </w:t>
      </w:r>
      <w:r>
        <w:rPr>
          <w:rFonts w:ascii="Arial" w:eastAsia="Arial" w:hAnsi="Arial" w:cs="Arial"/>
          <w:sz w:val="24"/>
        </w:rPr>
        <w:t xml:space="preserve">who they consider are </w:t>
      </w:r>
      <w:r w:rsidR="00A16AB8">
        <w:rPr>
          <w:rFonts w:ascii="Arial" w:eastAsia="Arial" w:hAnsi="Arial" w:cs="Arial"/>
          <w:sz w:val="24"/>
        </w:rPr>
        <w:t xml:space="preserve">legitimate </w:t>
      </w:r>
      <w:r w:rsidR="007112AD">
        <w:rPr>
          <w:rFonts w:ascii="Arial" w:eastAsia="Arial" w:hAnsi="Arial" w:cs="Arial"/>
          <w:sz w:val="24"/>
        </w:rPr>
        <w:t>protesters</w:t>
      </w:r>
      <w:r>
        <w:rPr>
          <w:rFonts w:ascii="Arial" w:eastAsia="Arial" w:hAnsi="Arial" w:cs="Arial"/>
          <w:sz w:val="24"/>
        </w:rPr>
        <w:t xml:space="preserve">. Included are </w:t>
      </w:r>
      <w:r w:rsidR="007112AD">
        <w:rPr>
          <w:rFonts w:ascii="Arial" w:eastAsia="Arial" w:hAnsi="Arial" w:cs="Arial"/>
          <w:sz w:val="24"/>
        </w:rPr>
        <w:t xml:space="preserve">football supporters, </w:t>
      </w:r>
      <w:r w:rsidR="00427370">
        <w:rPr>
          <w:rFonts w:ascii="Arial" w:eastAsia="Arial" w:hAnsi="Arial" w:cs="Arial"/>
          <w:sz w:val="24"/>
        </w:rPr>
        <w:t xml:space="preserve">home owners, conservatively </w:t>
      </w:r>
      <w:r w:rsidR="00A16AB8">
        <w:rPr>
          <w:rFonts w:ascii="Arial" w:eastAsia="Arial" w:hAnsi="Arial" w:cs="Arial"/>
          <w:sz w:val="24"/>
        </w:rPr>
        <w:t xml:space="preserve">and Western </w:t>
      </w:r>
      <w:r w:rsidR="00427370">
        <w:rPr>
          <w:rFonts w:ascii="Arial" w:eastAsia="Arial" w:hAnsi="Arial" w:cs="Arial"/>
          <w:sz w:val="24"/>
        </w:rPr>
        <w:t xml:space="preserve">dressed </w:t>
      </w:r>
      <w:r w:rsidR="00123E02">
        <w:rPr>
          <w:rFonts w:ascii="Arial" w:eastAsia="Arial" w:hAnsi="Arial" w:cs="Arial"/>
          <w:sz w:val="24"/>
        </w:rPr>
        <w:t xml:space="preserve">young and old </w:t>
      </w:r>
      <w:r w:rsidR="00EC2F23">
        <w:rPr>
          <w:rFonts w:ascii="Arial" w:eastAsia="Arial" w:hAnsi="Arial" w:cs="Arial"/>
          <w:sz w:val="24"/>
        </w:rPr>
        <w:t>Turk</w:t>
      </w:r>
      <w:r w:rsidR="00A16AB8">
        <w:rPr>
          <w:rFonts w:ascii="Arial" w:eastAsia="Arial" w:hAnsi="Arial" w:cs="Arial"/>
          <w:sz w:val="24"/>
        </w:rPr>
        <w:t>s</w:t>
      </w:r>
      <w:r w:rsidR="00EC2F23">
        <w:rPr>
          <w:rFonts w:ascii="Arial" w:eastAsia="Arial" w:hAnsi="Arial" w:cs="Arial"/>
          <w:sz w:val="24"/>
        </w:rPr>
        <w:t xml:space="preserve"> and</w:t>
      </w:r>
      <w:r w:rsidR="00427370">
        <w:rPr>
          <w:rFonts w:ascii="Arial" w:eastAsia="Arial" w:hAnsi="Arial" w:cs="Arial"/>
          <w:sz w:val="24"/>
        </w:rPr>
        <w:t xml:space="preserve"> foreign</w:t>
      </w:r>
      <w:r w:rsidR="00EC2F23">
        <w:rPr>
          <w:rFonts w:ascii="Arial" w:eastAsia="Arial" w:hAnsi="Arial" w:cs="Arial"/>
          <w:sz w:val="24"/>
        </w:rPr>
        <w:t>ers</w:t>
      </w:r>
      <w:r w:rsidR="00427370">
        <w:rPr>
          <w:rFonts w:ascii="Arial" w:eastAsia="Arial" w:hAnsi="Arial" w:cs="Arial"/>
          <w:sz w:val="24"/>
        </w:rPr>
        <w:t xml:space="preserve">.  </w:t>
      </w:r>
      <w:r w:rsidR="00DF2736">
        <w:rPr>
          <w:rFonts w:ascii="Arial" w:eastAsia="Arial" w:hAnsi="Arial" w:cs="Arial"/>
          <w:sz w:val="24"/>
        </w:rPr>
        <w:t xml:space="preserve">These images connote the </w:t>
      </w:r>
      <w:r w:rsidR="007112AD">
        <w:rPr>
          <w:rFonts w:ascii="Arial" w:eastAsia="Arial" w:hAnsi="Arial" w:cs="Arial"/>
          <w:sz w:val="24"/>
        </w:rPr>
        <w:t>all-</w:t>
      </w:r>
      <w:r w:rsidR="00DF2736">
        <w:rPr>
          <w:rFonts w:ascii="Arial" w:eastAsia="Arial" w:hAnsi="Arial" w:cs="Arial"/>
          <w:sz w:val="24"/>
        </w:rPr>
        <w:t xml:space="preserve">inclusiveness of protesters, </w:t>
      </w:r>
      <w:r w:rsidR="007112AD">
        <w:rPr>
          <w:rFonts w:ascii="Arial" w:eastAsia="Arial" w:hAnsi="Arial" w:cs="Arial"/>
          <w:sz w:val="24"/>
        </w:rPr>
        <w:t xml:space="preserve">them being </w:t>
      </w:r>
      <w:r w:rsidR="00DF2736">
        <w:rPr>
          <w:rFonts w:ascii="Arial" w:eastAsia="Arial" w:hAnsi="Arial" w:cs="Arial"/>
          <w:sz w:val="24"/>
        </w:rPr>
        <w:t xml:space="preserve">the people.  </w:t>
      </w:r>
      <w:r w:rsidR="00427370">
        <w:rPr>
          <w:rFonts w:ascii="Arial" w:eastAsia="Arial" w:hAnsi="Arial" w:cs="Arial"/>
          <w:sz w:val="24"/>
        </w:rPr>
        <w:t xml:space="preserve">Cut to correspond to the line “who doesn’t jump is…” are </w:t>
      </w:r>
      <w:r w:rsidR="00A16AB8">
        <w:rPr>
          <w:rFonts w:ascii="Arial" w:eastAsia="Arial" w:hAnsi="Arial" w:cs="Arial"/>
          <w:sz w:val="24"/>
        </w:rPr>
        <w:t xml:space="preserve">police, the media and </w:t>
      </w:r>
      <w:r w:rsidR="0051799F">
        <w:rPr>
          <w:rFonts w:ascii="Arial" w:eastAsia="Arial" w:hAnsi="Arial" w:cs="Arial"/>
          <w:sz w:val="24"/>
        </w:rPr>
        <w:t xml:space="preserve">governing </w:t>
      </w:r>
      <w:r w:rsidR="00427370">
        <w:rPr>
          <w:rFonts w:ascii="Arial" w:eastAsia="Arial" w:hAnsi="Arial" w:cs="Arial"/>
          <w:sz w:val="24"/>
        </w:rPr>
        <w:t xml:space="preserve">AKP politicians.  </w:t>
      </w:r>
      <w:r w:rsidR="00A16AB8">
        <w:rPr>
          <w:rFonts w:ascii="Arial" w:eastAsia="Arial" w:hAnsi="Arial" w:cs="Arial"/>
          <w:sz w:val="24"/>
        </w:rPr>
        <w:t>T</w:t>
      </w:r>
      <w:r w:rsidR="00427370">
        <w:rPr>
          <w:rFonts w:ascii="Arial" w:eastAsia="Arial" w:hAnsi="Arial" w:cs="Arial"/>
          <w:sz w:val="24"/>
        </w:rPr>
        <w:t xml:space="preserve">his sequence not only works multi-modally to make </w:t>
      </w:r>
      <w:r w:rsidR="00427370">
        <w:rPr>
          <w:rFonts w:ascii="Arial" w:eastAsia="Arial" w:hAnsi="Arial" w:cs="Arial"/>
          <w:sz w:val="24"/>
        </w:rPr>
        <w:lastRenderedPageBreak/>
        <w:t xml:space="preserve">clear who are outside Marsis's group of protesters, but also articulates </w:t>
      </w:r>
      <w:r w:rsidR="004915C4">
        <w:rPr>
          <w:rFonts w:ascii="Arial" w:eastAsia="Arial" w:hAnsi="Arial" w:cs="Arial"/>
          <w:sz w:val="24"/>
        </w:rPr>
        <w:t xml:space="preserve">the all-inclusiveness of </w:t>
      </w:r>
      <w:r w:rsidR="00427370">
        <w:rPr>
          <w:rFonts w:ascii="Arial" w:eastAsia="Arial" w:hAnsi="Arial" w:cs="Arial"/>
          <w:sz w:val="24"/>
        </w:rPr>
        <w:t>protesters.</w:t>
      </w:r>
    </w:p>
    <w:p w:rsidR="00A870D9" w:rsidRDefault="00FE0DBD" w:rsidP="00BA76CE">
      <w:pPr>
        <w:spacing w:after="120" w:line="360" w:lineRule="auto"/>
        <w:ind w:firstLine="708"/>
        <w:rPr>
          <w:rFonts w:ascii="Arial" w:eastAsia="Arial" w:hAnsi="Arial" w:cs="Arial"/>
          <w:sz w:val="24"/>
        </w:rPr>
      </w:pPr>
      <w:r>
        <w:rPr>
          <w:rFonts w:ascii="Arial" w:eastAsia="Arial" w:hAnsi="Arial" w:cs="Arial"/>
          <w:sz w:val="24"/>
        </w:rPr>
        <w:t>Representations of p</w:t>
      </w:r>
      <w:r w:rsidR="00AB11DA">
        <w:rPr>
          <w:rFonts w:ascii="Arial" w:eastAsia="Arial" w:hAnsi="Arial" w:cs="Arial"/>
          <w:sz w:val="24"/>
        </w:rPr>
        <w:t xml:space="preserve">rotesters’ actions articulate </w:t>
      </w:r>
      <w:r w:rsidR="007112AD">
        <w:rPr>
          <w:rFonts w:ascii="Arial" w:eastAsia="Arial" w:hAnsi="Arial" w:cs="Arial"/>
          <w:sz w:val="24"/>
        </w:rPr>
        <w:t xml:space="preserve">positive </w:t>
      </w:r>
      <w:r w:rsidR="00AB11DA">
        <w:rPr>
          <w:rFonts w:ascii="Arial" w:eastAsia="Arial" w:hAnsi="Arial" w:cs="Arial"/>
          <w:sz w:val="24"/>
        </w:rPr>
        <w:t>discourses</w:t>
      </w:r>
      <w:r w:rsidR="00972547">
        <w:rPr>
          <w:rFonts w:ascii="Arial" w:eastAsia="Arial" w:hAnsi="Arial" w:cs="Arial"/>
          <w:sz w:val="24"/>
        </w:rPr>
        <w:t xml:space="preserve">, though with </w:t>
      </w:r>
      <w:r w:rsidR="007112AD">
        <w:rPr>
          <w:rFonts w:ascii="Arial" w:eastAsia="Arial" w:hAnsi="Arial" w:cs="Arial"/>
          <w:sz w:val="24"/>
        </w:rPr>
        <w:t xml:space="preserve">limited </w:t>
      </w:r>
      <w:r w:rsidR="00AB11DA">
        <w:rPr>
          <w:rFonts w:ascii="Arial" w:eastAsia="Arial" w:hAnsi="Arial" w:cs="Arial"/>
          <w:sz w:val="24"/>
        </w:rPr>
        <w:t xml:space="preserve">power.  </w:t>
      </w:r>
      <w:r w:rsidR="00EC5A27">
        <w:rPr>
          <w:rFonts w:ascii="Arial" w:eastAsia="Arial" w:hAnsi="Arial" w:cs="Arial"/>
          <w:sz w:val="24"/>
        </w:rPr>
        <w:t>Most actions are non-transactive such as p</w:t>
      </w:r>
      <w:r w:rsidR="00BA76CE">
        <w:rPr>
          <w:rFonts w:ascii="Arial" w:eastAsia="Arial" w:hAnsi="Arial" w:cs="Arial"/>
          <w:sz w:val="24"/>
        </w:rPr>
        <w:t xml:space="preserve">rotesters walk, chant, wave arms, run, march, </w:t>
      </w:r>
      <w:r w:rsidR="00580FEB">
        <w:rPr>
          <w:rFonts w:ascii="Arial" w:eastAsia="Arial" w:hAnsi="Arial" w:cs="Arial"/>
          <w:sz w:val="24"/>
        </w:rPr>
        <w:t>wave</w:t>
      </w:r>
      <w:r w:rsidR="00BA76CE">
        <w:rPr>
          <w:rFonts w:ascii="Arial" w:eastAsia="Arial" w:hAnsi="Arial" w:cs="Arial"/>
          <w:sz w:val="24"/>
        </w:rPr>
        <w:t xml:space="preserve"> flags, clap and hold hands.  </w:t>
      </w:r>
      <w:r w:rsidR="00EC5A27">
        <w:rPr>
          <w:rFonts w:ascii="Arial" w:eastAsia="Arial" w:hAnsi="Arial" w:cs="Arial"/>
          <w:sz w:val="24"/>
        </w:rPr>
        <w:t xml:space="preserve">Protesters also throw stones and smoking tear gas cannisters, build barricades, run and mill around the street.  </w:t>
      </w:r>
      <w:r w:rsidR="00AB11DA">
        <w:rPr>
          <w:rFonts w:ascii="Arial" w:eastAsia="Arial" w:hAnsi="Arial" w:cs="Arial"/>
          <w:sz w:val="24"/>
        </w:rPr>
        <w:t>P</w:t>
      </w:r>
      <w:r w:rsidR="00427370">
        <w:rPr>
          <w:rFonts w:ascii="Arial" w:eastAsia="Arial" w:hAnsi="Arial" w:cs="Arial"/>
          <w:sz w:val="24"/>
        </w:rPr>
        <w:t>olice representation</w:t>
      </w:r>
      <w:r w:rsidR="00AB11DA">
        <w:rPr>
          <w:rFonts w:ascii="Arial" w:eastAsia="Arial" w:hAnsi="Arial" w:cs="Arial"/>
          <w:sz w:val="24"/>
        </w:rPr>
        <w:t>s</w:t>
      </w:r>
      <w:r w:rsidR="001D74F4">
        <w:rPr>
          <w:rFonts w:ascii="Arial" w:eastAsia="Arial" w:hAnsi="Arial" w:cs="Arial"/>
          <w:sz w:val="24"/>
        </w:rPr>
        <w:t xml:space="preserve"> </w:t>
      </w:r>
      <w:r w:rsidR="00AB11DA">
        <w:rPr>
          <w:rFonts w:ascii="Arial" w:eastAsia="Arial" w:hAnsi="Arial" w:cs="Arial"/>
          <w:sz w:val="24"/>
        </w:rPr>
        <w:t>included their negative effects such as victimisation</w:t>
      </w:r>
      <w:r w:rsidR="00BA76CE">
        <w:rPr>
          <w:rFonts w:ascii="Arial" w:eastAsia="Arial" w:hAnsi="Arial" w:cs="Arial"/>
          <w:sz w:val="24"/>
        </w:rPr>
        <w:t xml:space="preserve"> and</w:t>
      </w:r>
      <w:r w:rsidR="00AB11DA">
        <w:rPr>
          <w:rFonts w:ascii="Arial" w:eastAsia="Arial" w:hAnsi="Arial" w:cs="Arial"/>
          <w:sz w:val="24"/>
        </w:rPr>
        <w:t xml:space="preserve"> smoke filled skies</w:t>
      </w:r>
      <w:r w:rsidR="004915C4">
        <w:rPr>
          <w:rFonts w:ascii="Arial" w:eastAsia="Arial" w:hAnsi="Arial" w:cs="Arial"/>
          <w:sz w:val="24"/>
        </w:rPr>
        <w:t>.  H</w:t>
      </w:r>
      <w:r w:rsidR="00EC5A27">
        <w:rPr>
          <w:rFonts w:ascii="Arial" w:eastAsia="Arial" w:hAnsi="Arial" w:cs="Arial"/>
          <w:sz w:val="24"/>
        </w:rPr>
        <w:t xml:space="preserve">owever, here </w:t>
      </w:r>
      <w:r w:rsidR="00427370">
        <w:rPr>
          <w:rFonts w:ascii="Arial" w:eastAsia="Arial" w:hAnsi="Arial" w:cs="Arial"/>
          <w:sz w:val="24"/>
        </w:rPr>
        <w:t>protesters</w:t>
      </w:r>
      <w:r w:rsidR="00AB11DA">
        <w:rPr>
          <w:rFonts w:ascii="Arial" w:eastAsia="Arial" w:hAnsi="Arial" w:cs="Arial"/>
          <w:sz w:val="24"/>
        </w:rPr>
        <w:t xml:space="preserve">’ actions </w:t>
      </w:r>
      <w:r w:rsidR="00427370">
        <w:rPr>
          <w:rFonts w:ascii="Arial" w:eastAsia="Arial" w:hAnsi="Arial" w:cs="Arial"/>
          <w:sz w:val="24"/>
        </w:rPr>
        <w:t>do not include negative consequences such as injured policemen and property</w:t>
      </w:r>
      <w:r w:rsidR="00EC5A27">
        <w:rPr>
          <w:rFonts w:ascii="Arial" w:eastAsia="Arial" w:hAnsi="Arial" w:cs="Arial"/>
          <w:sz w:val="24"/>
        </w:rPr>
        <w:t xml:space="preserve">.  They are </w:t>
      </w:r>
      <w:r w:rsidR="00AB11DA">
        <w:rPr>
          <w:rFonts w:ascii="Arial" w:eastAsia="Arial" w:hAnsi="Arial" w:cs="Arial"/>
          <w:sz w:val="24"/>
        </w:rPr>
        <w:t>empower</w:t>
      </w:r>
      <w:r w:rsidR="00EC5A27">
        <w:rPr>
          <w:rFonts w:ascii="Arial" w:eastAsia="Arial" w:hAnsi="Arial" w:cs="Arial"/>
          <w:sz w:val="24"/>
        </w:rPr>
        <w:t xml:space="preserve">ed as legitimate protesters </w:t>
      </w:r>
      <w:r w:rsidR="00AB11DA">
        <w:rPr>
          <w:rFonts w:ascii="Arial" w:eastAsia="Arial" w:hAnsi="Arial" w:cs="Arial"/>
          <w:sz w:val="24"/>
        </w:rPr>
        <w:t>without negativity</w:t>
      </w:r>
      <w:r w:rsidR="00427370">
        <w:rPr>
          <w:rFonts w:ascii="Arial" w:eastAsia="Arial" w:hAnsi="Arial" w:cs="Arial"/>
          <w:sz w:val="24"/>
        </w:rPr>
        <w:t xml:space="preserve">.  </w:t>
      </w:r>
      <w:r w:rsidR="00BA76CE">
        <w:rPr>
          <w:rFonts w:ascii="Arial" w:eastAsia="Arial" w:hAnsi="Arial" w:cs="Arial"/>
          <w:sz w:val="24"/>
        </w:rPr>
        <w:t>The limited number of a</w:t>
      </w:r>
      <w:r w:rsidR="00427370">
        <w:rPr>
          <w:rFonts w:ascii="Arial" w:eastAsia="Arial" w:hAnsi="Arial" w:cs="Arial"/>
          <w:sz w:val="24"/>
        </w:rPr>
        <w:t xml:space="preserve">ctions which are transactive, </w:t>
      </w:r>
      <w:r w:rsidR="00BA76CE">
        <w:rPr>
          <w:rFonts w:ascii="Arial" w:eastAsia="Arial" w:hAnsi="Arial" w:cs="Arial"/>
          <w:sz w:val="24"/>
        </w:rPr>
        <w:t>represent</w:t>
      </w:r>
      <w:r w:rsidR="00427370">
        <w:rPr>
          <w:rFonts w:ascii="Arial" w:eastAsia="Arial" w:hAnsi="Arial" w:cs="Arial"/>
          <w:sz w:val="24"/>
        </w:rPr>
        <w:t xml:space="preserve"> protesters</w:t>
      </w:r>
      <w:r w:rsidR="00BA76CE">
        <w:rPr>
          <w:rFonts w:ascii="Arial" w:eastAsia="Arial" w:hAnsi="Arial" w:cs="Arial"/>
          <w:sz w:val="24"/>
        </w:rPr>
        <w:t xml:space="preserve"> as </w:t>
      </w:r>
      <w:r w:rsidR="00427370">
        <w:rPr>
          <w:rFonts w:ascii="Arial" w:eastAsia="Arial" w:hAnsi="Arial" w:cs="Arial"/>
          <w:sz w:val="24"/>
        </w:rPr>
        <w:t>no</w:t>
      </w:r>
      <w:r w:rsidR="00BA76CE">
        <w:rPr>
          <w:rFonts w:ascii="Arial" w:eastAsia="Arial" w:hAnsi="Arial" w:cs="Arial"/>
          <w:sz w:val="24"/>
        </w:rPr>
        <w:t>n</w:t>
      </w:r>
      <w:r w:rsidR="00580FEB">
        <w:rPr>
          <w:rFonts w:ascii="Arial" w:eastAsia="Arial" w:hAnsi="Arial" w:cs="Arial"/>
          <w:sz w:val="24"/>
        </w:rPr>
        <w:t>-</w:t>
      </w:r>
      <w:r w:rsidR="00427370">
        <w:rPr>
          <w:rFonts w:ascii="Arial" w:eastAsia="Arial" w:hAnsi="Arial" w:cs="Arial"/>
          <w:sz w:val="24"/>
        </w:rPr>
        <w:t xml:space="preserve">violent.  </w:t>
      </w:r>
      <w:r w:rsidR="00EC5A27">
        <w:rPr>
          <w:rFonts w:ascii="Arial" w:eastAsia="Arial" w:hAnsi="Arial" w:cs="Arial"/>
          <w:sz w:val="24"/>
        </w:rPr>
        <w:t xml:space="preserve">They </w:t>
      </w:r>
      <w:r w:rsidR="00427370">
        <w:rPr>
          <w:rFonts w:ascii="Arial" w:eastAsia="Arial" w:hAnsi="Arial" w:cs="Arial"/>
          <w:sz w:val="24"/>
        </w:rPr>
        <w:t xml:space="preserve">read </w:t>
      </w:r>
      <w:r w:rsidR="00EC5A27">
        <w:rPr>
          <w:rFonts w:ascii="Arial" w:eastAsia="Arial" w:hAnsi="Arial" w:cs="Arial"/>
          <w:sz w:val="24"/>
        </w:rPr>
        <w:t xml:space="preserve">and offer food to police and </w:t>
      </w:r>
      <w:r w:rsidR="00427370">
        <w:rPr>
          <w:rFonts w:ascii="Arial" w:eastAsia="Arial" w:hAnsi="Arial" w:cs="Arial"/>
          <w:sz w:val="24"/>
        </w:rPr>
        <w:t xml:space="preserve">bang metal objects together (a sonic symbol of </w:t>
      </w:r>
      <w:r w:rsidR="00BA76CE">
        <w:rPr>
          <w:rFonts w:ascii="Arial" w:eastAsia="Arial" w:hAnsi="Arial" w:cs="Arial"/>
          <w:sz w:val="24"/>
        </w:rPr>
        <w:t xml:space="preserve">Turkish </w:t>
      </w:r>
      <w:r w:rsidR="00427370">
        <w:rPr>
          <w:rFonts w:ascii="Arial" w:eastAsia="Arial" w:hAnsi="Arial" w:cs="Arial"/>
          <w:sz w:val="24"/>
        </w:rPr>
        <w:t xml:space="preserve">protest).  Together, these activations </w:t>
      </w:r>
      <w:r w:rsidR="00BA76CE">
        <w:rPr>
          <w:rFonts w:ascii="Arial" w:eastAsia="Arial" w:hAnsi="Arial" w:cs="Arial"/>
          <w:sz w:val="24"/>
        </w:rPr>
        <w:t xml:space="preserve">draw upon </w:t>
      </w:r>
      <w:r w:rsidR="00170055">
        <w:rPr>
          <w:rFonts w:ascii="Arial" w:eastAsia="Arial" w:hAnsi="Arial" w:cs="Arial"/>
          <w:sz w:val="24"/>
        </w:rPr>
        <w:t xml:space="preserve">positive </w:t>
      </w:r>
      <w:r w:rsidR="00BA76CE">
        <w:rPr>
          <w:rFonts w:ascii="Arial" w:eastAsia="Arial" w:hAnsi="Arial" w:cs="Arial"/>
          <w:sz w:val="24"/>
        </w:rPr>
        <w:t xml:space="preserve">popular and populist discourses of </w:t>
      </w:r>
      <w:r w:rsidR="00170055">
        <w:rPr>
          <w:rFonts w:ascii="Arial" w:eastAsia="Arial" w:hAnsi="Arial" w:cs="Arial"/>
          <w:sz w:val="24"/>
        </w:rPr>
        <w:t>the people, as opposed to the elite</w:t>
      </w:r>
      <w:r w:rsidR="00BA76CE">
        <w:rPr>
          <w:rFonts w:ascii="Arial" w:eastAsia="Arial" w:hAnsi="Arial" w:cs="Arial"/>
          <w:sz w:val="24"/>
        </w:rPr>
        <w:t xml:space="preserve">.     </w:t>
      </w:r>
    </w:p>
    <w:p w:rsidR="00A870D9" w:rsidRPr="00097082" w:rsidRDefault="00580FEB">
      <w:pPr>
        <w:spacing w:after="120" w:line="360" w:lineRule="auto"/>
        <w:ind w:firstLine="708"/>
        <w:rPr>
          <w:rFonts w:ascii="Arial" w:eastAsia="Arial" w:hAnsi="Arial" w:cs="Arial"/>
          <w:sz w:val="24"/>
        </w:rPr>
      </w:pPr>
      <w:r>
        <w:rPr>
          <w:rFonts w:ascii="Arial" w:eastAsia="Arial" w:hAnsi="Arial" w:cs="Arial"/>
          <w:sz w:val="24"/>
        </w:rPr>
        <w:t>Representations of the s</w:t>
      </w:r>
      <w:r w:rsidR="00427370">
        <w:rPr>
          <w:rFonts w:ascii="Arial" w:eastAsia="Arial" w:hAnsi="Arial" w:cs="Arial"/>
          <w:sz w:val="24"/>
        </w:rPr>
        <w:t xml:space="preserve">cale and </w:t>
      </w:r>
      <w:r w:rsidR="00DF2736">
        <w:rPr>
          <w:rFonts w:ascii="Arial" w:eastAsia="Arial" w:hAnsi="Arial" w:cs="Arial"/>
          <w:sz w:val="24"/>
        </w:rPr>
        <w:t>unity</w:t>
      </w:r>
      <w:r w:rsidR="00427370">
        <w:rPr>
          <w:rFonts w:ascii="Arial" w:eastAsia="Arial" w:hAnsi="Arial" w:cs="Arial"/>
          <w:sz w:val="24"/>
        </w:rPr>
        <w:t xml:space="preserve"> of protests</w:t>
      </w:r>
      <w:r w:rsidR="001D74F4">
        <w:rPr>
          <w:rFonts w:ascii="Arial" w:eastAsia="Arial" w:hAnsi="Arial" w:cs="Arial"/>
          <w:sz w:val="24"/>
        </w:rPr>
        <w:t xml:space="preserve"> </w:t>
      </w:r>
      <w:r w:rsidR="0051799F">
        <w:rPr>
          <w:rFonts w:ascii="Arial" w:eastAsia="Arial" w:hAnsi="Arial" w:cs="Arial"/>
          <w:sz w:val="24"/>
        </w:rPr>
        <w:t>articulate</w:t>
      </w:r>
      <w:r>
        <w:rPr>
          <w:rFonts w:ascii="Arial" w:eastAsia="Arial" w:hAnsi="Arial" w:cs="Arial"/>
          <w:sz w:val="24"/>
        </w:rPr>
        <w:t xml:space="preserve"> a discourse of protesters are the people.  This is </w:t>
      </w:r>
      <w:r w:rsidR="00EC5A27">
        <w:rPr>
          <w:rFonts w:ascii="Arial" w:eastAsia="Arial" w:hAnsi="Arial" w:cs="Arial"/>
          <w:sz w:val="24"/>
        </w:rPr>
        <w:t>articulated through visuals</w:t>
      </w:r>
      <w:r w:rsidR="00DF2736">
        <w:rPr>
          <w:rFonts w:ascii="Arial" w:eastAsia="Arial" w:hAnsi="Arial" w:cs="Arial"/>
          <w:sz w:val="24"/>
        </w:rPr>
        <w:t xml:space="preserve"> throughout the sample and in this video</w:t>
      </w:r>
      <w:r w:rsidR="00427370">
        <w:rPr>
          <w:rFonts w:ascii="Arial" w:eastAsia="Arial" w:hAnsi="Arial" w:cs="Arial"/>
          <w:sz w:val="24"/>
        </w:rPr>
        <w:t xml:space="preserve">.  </w:t>
      </w:r>
      <w:r w:rsidR="00DF2736">
        <w:rPr>
          <w:rFonts w:ascii="Arial" w:eastAsia="Arial" w:hAnsi="Arial" w:cs="Arial"/>
          <w:sz w:val="24"/>
        </w:rPr>
        <w:t>A</w:t>
      </w:r>
      <w:r w:rsidR="00427370">
        <w:rPr>
          <w:rFonts w:ascii="Arial" w:eastAsia="Arial" w:hAnsi="Arial" w:cs="Arial"/>
          <w:sz w:val="24"/>
        </w:rPr>
        <w:t>riel shots</w:t>
      </w:r>
      <w:r w:rsidR="00DF2736">
        <w:rPr>
          <w:rFonts w:ascii="Arial" w:eastAsia="Arial" w:hAnsi="Arial" w:cs="Arial"/>
          <w:sz w:val="24"/>
        </w:rPr>
        <w:t>,</w:t>
      </w:r>
      <w:r w:rsidR="00427370">
        <w:rPr>
          <w:rFonts w:ascii="Arial" w:eastAsia="Arial" w:hAnsi="Arial" w:cs="Arial"/>
          <w:sz w:val="24"/>
        </w:rPr>
        <w:t xml:space="preserve"> crowded streets, bridges, parks and tunnels all signify </w:t>
      </w:r>
      <w:r w:rsidR="00BA76CE">
        <w:rPr>
          <w:rFonts w:ascii="Arial" w:eastAsia="Arial" w:hAnsi="Arial" w:cs="Arial"/>
          <w:sz w:val="24"/>
        </w:rPr>
        <w:t>a</w:t>
      </w:r>
      <w:r w:rsidR="00DF2736">
        <w:rPr>
          <w:rFonts w:ascii="Arial" w:eastAsia="Arial" w:hAnsi="Arial" w:cs="Arial"/>
          <w:sz w:val="24"/>
        </w:rPr>
        <w:t xml:space="preserve"> large number of protesters.  </w:t>
      </w:r>
      <w:r w:rsidR="00097082">
        <w:rPr>
          <w:rFonts w:ascii="Arial" w:eastAsia="Arial" w:hAnsi="Arial" w:cs="Arial"/>
          <w:sz w:val="24"/>
        </w:rPr>
        <w:t>U</w:t>
      </w:r>
      <w:r w:rsidR="00427370" w:rsidRPr="00097082">
        <w:rPr>
          <w:rFonts w:ascii="Arial" w:eastAsia="Arial" w:hAnsi="Arial" w:cs="Arial"/>
          <w:sz w:val="24"/>
        </w:rPr>
        <w:t xml:space="preserve">nity, along with scale and inclusiveness add legitimacy to protesters’ </w:t>
      </w:r>
      <w:r w:rsidR="00590474">
        <w:rPr>
          <w:rFonts w:ascii="Arial" w:eastAsia="Arial" w:hAnsi="Arial" w:cs="Arial"/>
          <w:sz w:val="24"/>
        </w:rPr>
        <w:t xml:space="preserve">demands and </w:t>
      </w:r>
      <w:r w:rsidR="00097082" w:rsidRPr="00097082">
        <w:rPr>
          <w:rFonts w:ascii="Arial" w:eastAsia="Arial" w:hAnsi="Arial" w:cs="Arial"/>
          <w:sz w:val="24"/>
        </w:rPr>
        <w:t>actions</w:t>
      </w:r>
      <w:r w:rsidR="00427370" w:rsidRPr="00097082">
        <w:rPr>
          <w:rFonts w:ascii="Arial" w:eastAsia="Arial" w:hAnsi="Arial" w:cs="Arial"/>
          <w:sz w:val="24"/>
        </w:rPr>
        <w:t xml:space="preserve">.  In image three, protester unity is </w:t>
      </w:r>
      <w:r w:rsidR="00097082">
        <w:rPr>
          <w:rFonts w:ascii="Arial" w:eastAsia="Arial" w:hAnsi="Arial" w:cs="Arial"/>
          <w:sz w:val="24"/>
        </w:rPr>
        <w:t>articulated</w:t>
      </w:r>
      <w:r w:rsidR="00427370" w:rsidRPr="00097082">
        <w:rPr>
          <w:rFonts w:ascii="Arial" w:eastAsia="Arial" w:hAnsi="Arial" w:cs="Arial"/>
          <w:sz w:val="24"/>
        </w:rPr>
        <w:t xml:space="preserve">.  </w:t>
      </w:r>
      <w:r w:rsidR="00097082">
        <w:rPr>
          <w:rFonts w:ascii="Arial" w:eastAsia="Arial" w:hAnsi="Arial" w:cs="Arial"/>
          <w:sz w:val="24"/>
        </w:rPr>
        <w:t>T</w:t>
      </w:r>
      <w:r w:rsidR="00427370" w:rsidRPr="00097082">
        <w:rPr>
          <w:rFonts w:ascii="Arial" w:eastAsia="Arial" w:hAnsi="Arial" w:cs="Arial"/>
          <w:sz w:val="24"/>
        </w:rPr>
        <w:t>his is a group shot where individual</w:t>
      </w:r>
      <w:r w:rsidR="00590474">
        <w:rPr>
          <w:rFonts w:ascii="Arial" w:eastAsia="Arial" w:hAnsi="Arial" w:cs="Arial"/>
          <w:sz w:val="24"/>
        </w:rPr>
        <w:t>s are</w:t>
      </w:r>
      <w:r w:rsidR="00427370" w:rsidRPr="00097082">
        <w:rPr>
          <w:rFonts w:ascii="Arial" w:eastAsia="Arial" w:hAnsi="Arial" w:cs="Arial"/>
          <w:sz w:val="24"/>
        </w:rPr>
        <w:t xml:space="preserve"> less important than the team </w:t>
      </w:r>
      <w:r w:rsidR="001F4CEA" w:rsidRPr="00097082">
        <w:rPr>
          <w:rFonts w:ascii="Arial" w:hAnsi="Arial" w:cs="Arial"/>
          <w:sz w:val="24"/>
          <w:szCs w:val="24"/>
          <w:lang w:val="en-US"/>
        </w:rPr>
        <w:t>(Machin 2007, 118-119)</w:t>
      </w:r>
      <w:r w:rsidR="00427370" w:rsidRPr="00097082">
        <w:rPr>
          <w:rFonts w:ascii="Arial" w:eastAsia="Arial" w:hAnsi="Arial" w:cs="Arial"/>
          <w:sz w:val="24"/>
        </w:rPr>
        <w:t xml:space="preserve">.  </w:t>
      </w:r>
      <w:r w:rsidR="00097082">
        <w:rPr>
          <w:rFonts w:ascii="Arial" w:eastAsia="Arial" w:hAnsi="Arial" w:cs="Arial"/>
          <w:sz w:val="24"/>
        </w:rPr>
        <w:t>P</w:t>
      </w:r>
      <w:r w:rsidR="00427370" w:rsidRPr="00097082">
        <w:rPr>
          <w:rFonts w:ascii="Arial" w:eastAsia="Arial" w:hAnsi="Arial" w:cs="Arial"/>
          <w:sz w:val="24"/>
        </w:rPr>
        <w:t xml:space="preserve">rotesters are in a line facing the camera, though not looking at the camera.  </w:t>
      </w:r>
      <w:r w:rsidR="00097082">
        <w:rPr>
          <w:rFonts w:ascii="Arial" w:eastAsia="Arial" w:hAnsi="Arial" w:cs="Arial"/>
          <w:sz w:val="24"/>
        </w:rPr>
        <w:t xml:space="preserve">Their </w:t>
      </w:r>
      <w:r w:rsidR="00427370" w:rsidRPr="00097082">
        <w:rPr>
          <w:rFonts w:ascii="Arial" w:eastAsia="Arial" w:hAnsi="Arial" w:cs="Arial"/>
          <w:sz w:val="24"/>
        </w:rPr>
        <w:t xml:space="preserve">faces are discernible, granting a </w:t>
      </w:r>
      <w:r>
        <w:rPr>
          <w:rFonts w:ascii="Arial" w:eastAsia="Arial" w:hAnsi="Arial" w:cs="Arial"/>
          <w:sz w:val="24"/>
        </w:rPr>
        <w:t xml:space="preserve">limited </w:t>
      </w:r>
      <w:r w:rsidR="00427370" w:rsidRPr="00097082">
        <w:rPr>
          <w:rFonts w:ascii="Arial" w:eastAsia="Arial" w:hAnsi="Arial" w:cs="Arial"/>
          <w:sz w:val="24"/>
        </w:rPr>
        <w:t>point of identification.  They are activated lifting, passing, grabbing bags positively affect</w:t>
      </w:r>
      <w:r>
        <w:rPr>
          <w:rFonts w:ascii="Arial" w:eastAsia="Arial" w:hAnsi="Arial" w:cs="Arial"/>
          <w:sz w:val="24"/>
        </w:rPr>
        <w:t>ing</w:t>
      </w:r>
      <w:r w:rsidR="00427370" w:rsidRPr="00097082">
        <w:rPr>
          <w:rFonts w:ascii="Arial" w:eastAsia="Arial" w:hAnsi="Arial" w:cs="Arial"/>
          <w:sz w:val="24"/>
        </w:rPr>
        <w:t xml:space="preserve"> the park</w:t>
      </w:r>
      <w:r>
        <w:rPr>
          <w:rFonts w:ascii="Arial" w:eastAsia="Arial" w:hAnsi="Arial" w:cs="Arial"/>
          <w:sz w:val="24"/>
        </w:rPr>
        <w:t xml:space="preserve"> by</w:t>
      </w:r>
      <w:r w:rsidR="001D74F4">
        <w:rPr>
          <w:rFonts w:ascii="Arial" w:eastAsia="Arial" w:hAnsi="Arial" w:cs="Arial"/>
          <w:sz w:val="24"/>
        </w:rPr>
        <w:t xml:space="preserve"> </w:t>
      </w:r>
      <w:r w:rsidR="00590474">
        <w:rPr>
          <w:rFonts w:ascii="Arial" w:eastAsia="Arial" w:hAnsi="Arial" w:cs="Arial"/>
          <w:sz w:val="24"/>
        </w:rPr>
        <w:t xml:space="preserve">collecting and disposing of </w:t>
      </w:r>
      <w:r w:rsidR="00427370" w:rsidRPr="00097082">
        <w:rPr>
          <w:rFonts w:ascii="Arial" w:eastAsia="Arial" w:hAnsi="Arial" w:cs="Arial"/>
          <w:sz w:val="24"/>
        </w:rPr>
        <w:t xml:space="preserve">rubbish.  </w:t>
      </w:r>
      <w:r w:rsidR="00590474">
        <w:rPr>
          <w:rFonts w:ascii="Arial" w:eastAsia="Arial" w:hAnsi="Arial" w:cs="Arial"/>
          <w:sz w:val="24"/>
        </w:rPr>
        <w:t>L</w:t>
      </w:r>
      <w:r w:rsidR="00427370" w:rsidRPr="00097082">
        <w:rPr>
          <w:rFonts w:ascii="Arial" w:eastAsia="Arial" w:hAnsi="Arial" w:cs="Arial"/>
          <w:sz w:val="24"/>
        </w:rPr>
        <w:t>ike a production line, they work together to move the bags away from the camera</w:t>
      </w:r>
      <w:r w:rsidR="00590474">
        <w:rPr>
          <w:rFonts w:ascii="Arial" w:eastAsia="Arial" w:hAnsi="Arial" w:cs="Arial"/>
          <w:sz w:val="24"/>
        </w:rPr>
        <w:t xml:space="preserve"> and out of the park</w:t>
      </w:r>
      <w:r w:rsidR="00427370" w:rsidRPr="00097082">
        <w:rPr>
          <w:rFonts w:ascii="Arial" w:eastAsia="Arial" w:hAnsi="Arial" w:cs="Arial"/>
          <w:sz w:val="24"/>
        </w:rPr>
        <w:t xml:space="preserve">.  It is representations such as this which articulate discourses of protester unity, </w:t>
      </w:r>
      <w:r w:rsidR="00170055">
        <w:rPr>
          <w:rFonts w:ascii="Arial" w:eastAsia="Arial" w:hAnsi="Arial" w:cs="Arial"/>
          <w:sz w:val="24"/>
        </w:rPr>
        <w:t xml:space="preserve">despite actual </w:t>
      </w:r>
      <w:r w:rsidR="00DF2736">
        <w:rPr>
          <w:rFonts w:ascii="Arial" w:eastAsia="Arial" w:hAnsi="Arial" w:cs="Arial"/>
          <w:sz w:val="24"/>
        </w:rPr>
        <w:t xml:space="preserve">political unity </w:t>
      </w:r>
      <w:r w:rsidR="00170055">
        <w:rPr>
          <w:rFonts w:ascii="Arial" w:eastAsia="Arial" w:hAnsi="Arial" w:cs="Arial"/>
          <w:sz w:val="24"/>
        </w:rPr>
        <w:t xml:space="preserve">being </w:t>
      </w:r>
      <w:r w:rsidR="00DF2736">
        <w:rPr>
          <w:rFonts w:ascii="Arial" w:eastAsia="Arial" w:hAnsi="Arial" w:cs="Arial"/>
          <w:sz w:val="24"/>
        </w:rPr>
        <w:t>far less obvious</w:t>
      </w:r>
      <w:r w:rsidR="00427370" w:rsidRPr="00097082">
        <w:rPr>
          <w:rFonts w:ascii="Arial" w:eastAsia="Arial" w:hAnsi="Arial" w:cs="Arial"/>
          <w:sz w:val="24"/>
        </w:rPr>
        <w:t>.</w:t>
      </w:r>
    </w:p>
    <w:p w:rsidR="0021088E" w:rsidRDefault="0021088E">
      <w:pPr>
        <w:spacing w:after="120" w:line="360" w:lineRule="auto"/>
        <w:rPr>
          <w:rFonts w:ascii="Calibri" w:eastAsia="Calibri" w:hAnsi="Calibri" w:cs="Calibri"/>
        </w:rPr>
      </w:pPr>
      <w:r>
        <w:rPr>
          <w:noProof/>
          <w:lang w:val="en-GB" w:eastAsia="en-GB"/>
        </w:rPr>
        <w:lastRenderedPageBreak/>
        <w:drawing>
          <wp:inline distT="0" distB="0" distL="0" distR="0">
            <wp:extent cx="5514975" cy="3929699"/>
            <wp:effectExtent l="0" t="0" r="0" b="0"/>
            <wp:docPr id="4" name="Picture 4" descr="C:\Users\Lyndon Way\papers\music paper\popular politics\image 3 u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yndon Way\papers\music paper\popular politics\image 3 unit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3929699"/>
                    </a:xfrm>
                    <a:prstGeom prst="rect">
                      <a:avLst/>
                    </a:prstGeom>
                    <a:noFill/>
                    <a:ln>
                      <a:noFill/>
                    </a:ln>
                  </pic:spPr>
                </pic:pic>
              </a:graphicData>
            </a:graphic>
          </wp:inline>
        </w:drawing>
      </w:r>
    </w:p>
    <w:p w:rsidR="00A870D9" w:rsidRPr="00F11DE5" w:rsidRDefault="00F11DE5">
      <w:pPr>
        <w:spacing w:after="120" w:line="360" w:lineRule="auto"/>
        <w:rPr>
          <w:rFonts w:ascii="Arial" w:eastAsia="Arial" w:hAnsi="Arial" w:cs="Arial"/>
          <w:sz w:val="24"/>
          <w:szCs w:val="24"/>
        </w:rPr>
      </w:pPr>
      <w:r>
        <w:rPr>
          <w:rFonts w:ascii="Arial" w:eastAsia="Calibri" w:hAnsi="Arial" w:cs="Arial"/>
          <w:b/>
          <w:sz w:val="24"/>
          <w:szCs w:val="24"/>
        </w:rPr>
        <w:t>Image 3</w:t>
      </w:r>
      <w:r w:rsidR="00DC52C2" w:rsidRPr="00F11DE5">
        <w:rPr>
          <w:rFonts w:ascii="Arial" w:eastAsia="Calibri" w:hAnsi="Arial" w:cs="Arial"/>
          <w:b/>
          <w:sz w:val="24"/>
          <w:szCs w:val="24"/>
        </w:rPr>
        <w:t>:</w:t>
      </w:r>
      <w:r w:rsidR="00DC52C2" w:rsidRPr="00F11DE5">
        <w:rPr>
          <w:rFonts w:ascii="Arial" w:eastAsia="Calibri" w:hAnsi="Arial" w:cs="Arial"/>
          <w:sz w:val="24"/>
          <w:szCs w:val="24"/>
        </w:rPr>
        <w:t xml:space="preserve"> </w:t>
      </w:r>
      <w:r>
        <w:rPr>
          <w:rFonts w:ascii="Arial" w:eastAsia="Calibri" w:hAnsi="Arial" w:cs="Arial"/>
          <w:sz w:val="24"/>
          <w:szCs w:val="24"/>
        </w:rPr>
        <w:t>U</w:t>
      </w:r>
      <w:r w:rsidR="00DC52C2" w:rsidRPr="00F11DE5">
        <w:rPr>
          <w:rFonts w:ascii="Arial" w:eastAsia="Calibri" w:hAnsi="Arial" w:cs="Arial"/>
          <w:sz w:val="24"/>
          <w:szCs w:val="24"/>
        </w:rPr>
        <w:t>nity</w:t>
      </w:r>
    </w:p>
    <w:p w:rsidR="00A870D9" w:rsidRPr="00D10AB5" w:rsidRDefault="00DF2736" w:rsidP="00D10AB5">
      <w:pPr>
        <w:spacing w:after="120" w:line="360" w:lineRule="auto"/>
        <w:ind w:firstLine="708"/>
        <w:rPr>
          <w:rFonts w:ascii="Arial" w:eastAsia="Arial" w:hAnsi="Arial" w:cs="Arial"/>
          <w:sz w:val="24"/>
        </w:rPr>
      </w:pPr>
      <w:r>
        <w:rPr>
          <w:rFonts w:ascii="Arial" w:eastAsia="Arial" w:hAnsi="Arial" w:cs="Arial"/>
          <w:sz w:val="24"/>
        </w:rPr>
        <w:t xml:space="preserve">Gezi protests </w:t>
      </w:r>
      <w:r w:rsidR="00D10AB5">
        <w:rPr>
          <w:rFonts w:ascii="Arial" w:eastAsia="Arial" w:hAnsi="Arial" w:cs="Arial"/>
          <w:sz w:val="24"/>
        </w:rPr>
        <w:t xml:space="preserve">were the largest Turkey had seen for years and being seen as </w:t>
      </w:r>
      <w:r w:rsidR="005F7AED">
        <w:rPr>
          <w:rFonts w:ascii="Arial" w:eastAsia="Arial" w:hAnsi="Arial" w:cs="Arial"/>
          <w:sz w:val="24"/>
        </w:rPr>
        <w:t xml:space="preserve">a </w:t>
      </w:r>
      <w:r w:rsidR="00D10AB5">
        <w:rPr>
          <w:rFonts w:ascii="Arial" w:eastAsia="Arial" w:hAnsi="Arial" w:cs="Arial"/>
          <w:sz w:val="24"/>
        </w:rPr>
        <w:t xml:space="preserve">legitimate </w:t>
      </w:r>
      <w:r w:rsidR="005F7AED">
        <w:rPr>
          <w:rFonts w:ascii="Arial" w:eastAsia="Arial" w:hAnsi="Arial" w:cs="Arial"/>
          <w:sz w:val="24"/>
        </w:rPr>
        <w:t xml:space="preserve">protester </w:t>
      </w:r>
      <w:r w:rsidR="00D10AB5">
        <w:rPr>
          <w:rFonts w:ascii="Arial" w:eastAsia="Arial" w:hAnsi="Arial" w:cs="Arial"/>
          <w:sz w:val="24"/>
        </w:rPr>
        <w:t xml:space="preserve">was </w:t>
      </w:r>
      <w:r w:rsidR="00170055">
        <w:rPr>
          <w:rFonts w:ascii="Arial" w:eastAsia="Arial" w:hAnsi="Arial" w:cs="Arial"/>
          <w:sz w:val="24"/>
        </w:rPr>
        <w:t xml:space="preserve">important for </w:t>
      </w:r>
      <w:r w:rsidR="005F7AED">
        <w:rPr>
          <w:rFonts w:ascii="Arial" w:eastAsia="Arial" w:hAnsi="Arial" w:cs="Arial"/>
          <w:sz w:val="24"/>
        </w:rPr>
        <w:t xml:space="preserve">protesters and </w:t>
      </w:r>
      <w:r w:rsidR="00580FEB">
        <w:rPr>
          <w:rFonts w:ascii="Arial" w:eastAsia="Arial" w:hAnsi="Arial" w:cs="Arial"/>
          <w:sz w:val="24"/>
        </w:rPr>
        <w:t>band</w:t>
      </w:r>
      <w:r w:rsidR="005F7AED">
        <w:rPr>
          <w:rFonts w:ascii="Arial" w:eastAsia="Arial" w:hAnsi="Arial" w:cs="Arial"/>
          <w:sz w:val="24"/>
        </w:rPr>
        <w:t>s</w:t>
      </w:r>
      <w:r w:rsidR="00170055">
        <w:rPr>
          <w:rFonts w:ascii="Arial" w:eastAsia="Arial" w:hAnsi="Arial" w:cs="Arial"/>
          <w:sz w:val="24"/>
        </w:rPr>
        <w:t xml:space="preserve"> alike</w:t>
      </w:r>
      <w:r w:rsidR="00427370">
        <w:rPr>
          <w:rFonts w:ascii="Arial" w:eastAsia="Arial" w:hAnsi="Arial" w:cs="Arial"/>
          <w:sz w:val="24"/>
        </w:rPr>
        <w:t xml:space="preserve">.  It was a badge of honour to have gone to and be seen at the protests.  </w:t>
      </w:r>
      <w:r w:rsidR="00580FEB">
        <w:rPr>
          <w:rFonts w:ascii="Arial" w:eastAsia="Arial" w:hAnsi="Arial" w:cs="Arial"/>
          <w:sz w:val="24"/>
        </w:rPr>
        <w:t>Some i</w:t>
      </w:r>
      <w:r>
        <w:rPr>
          <w:rFonts w:ascii="Arial" w:eastAsia="Arial" w:hAnsi="Arial" w:cs="Arial"/>
          <w:sz w:val="24"/>
        </w:rPr>
        <w:t xml:space="preserve">mages </w:t>
      </w:r>
      <w:r w:rsidR="00580FEB">
        <w:rPr>
          <w:rFonts w:ascii="Arial" w:eastAsia="Arial" w:hAnsi="Arial" w:cs="Arial"/>
          <w:sz w:val="24"/>
        </w:rPr>
        <w:t xml:space="preserve">here </w:t>
      </w:r>
      <w:r w:rsidR="00927FF7">
        <w:rPr>
          <w:rFonts w:ascii="Arial" w:eastAsia="Arial" w:hAnsi="Arial" w:cs="Arial"/>
          <w:sz w:val="24"/>
        </w:rPr>
        <w:t>represent protesters as legitimate.</w:t>
      </w:r>
      <w:r w:rsidR="001D74F4">
        <w:rPr>
          <w:rFonts w:ascii="Arial" w:eastAsia="Arial" w:hAnsi="Arial" w:cs="Arial"/>
          <w:sz w:val="24"/>
        </w:rPr>
        <w:t xml:space="preserve">  </w:t>
      </w:r>
      <w:r w:rsidR="005F7AED">
        <w:rPr>
          <w:rFonts w:ascii="Arial" w:eastAsia="Arial" w:hAnsi="Arial" w:cs="Arial"/>
          <w:sz w:val="24"/>
        </w:rPr>
        <w:t xml:space="preserve">Echoing hippy culture and peace demonstrations of the sixties, </w:t>
      </w:r>
      <w:r w:rsidR="00427370">
        <w:rPr>
          <w:rFonts w:ascii="Arial" w:eastAsia="Arial" w:hAnsi="Arial" w:cs="Arial"/>
          <w:sz w:val="24"/>
        </w:rPr>
        <w:t xml:space="preserve">protesters play guitars, </w:t>
      </w:r>
      <w:r w:rsidR="00C337F4">
        <w:rPr>
          <w:rFonts w:ascii="Arial" w:eastAsia="Arial" w:hAnsi="Arial" w:cs="Arial"/>
          <w:sz w:val="24"/>
        </w:rPr>
        <w:t xml:space="preserve">flick </w:t>
      </w:r>
      <w:r w:rsidR="00FE0DBD">
        <w:rPr>
          <w:rFonts w:ascii="Arial" w:eastAsia="Arial" w:hAnsi="Arial" w:cs="Arial"/>
          <w:sz w:val="24"/>
        </w:rPr>
        <w:t xml:space="preserve">and paint </w:t>
      </w:r>
      <w:r w:rsidR="00427370">
        <w:rPr>
          <w:rFonts w:ascii="Arial" w:eastAsia="Arial" w:hAnsi="Arial" w:cs="Arial"/>
          <w:sz w:val="24"/>
        </w:rPr>
        <w:t>peace sign</w:t>
      </w:r>
      <w:r w:rsidR="00927FF7">
        <w:rPr>
          <w:rFonts w:ascii="Arial" w:eastAsia="Arial" w:hAnsi="Arial" w:cs="Arial"/>
          <w:sz w:val="24"/>
        </w:rPr>
        <w:t>s</w:t>
      </w:r>
      <w:r w:rsidR="00427370">
        <w:rPr>
          <w:rFonts w:ascii="Arial" w:eastAsia="Arial" w:hAnsi="Arial" w:cs="Arial"/>
          <w:sz w:val="24"/>
        </w:rPr>
        <w:t xml:space="preserve">, </w:t>
      </w:r>
      <w:r w:rsidR="00580FEB">
        <w:rPr>
          <w:rFonts w:ascii="Arial" w:eastAsia="Arial" w:hAnsi="Arial" w:cs="Arial"/>
          <w:sz w:val="24"/>
        </w:rPr>
        <w:t xml:space="preserve">spray graffitti, </w:t>
      </w:r>
      <w:r w:rsidR="00427370">
        <w:rPr>
          <w:rFonts w:ascii="Arial" w:eastAsia="Arial" w:hAnsi="Arial" w:cs="Arial"/>
          <w:sz w:val="24"/>
        </w:rPr>
        <w:t xml:space="preserve">clap together and </w:t>
      </w:r>
      <w:r w:rsidR="00580FEB">
        <w:rPr>
          <w:rFonts w:ascii="Arial" w:eastAsia="Arial" w:hAnsi="Arial" w:cs="Arial"/>
          <w:sz w:val="24"/>
        </w:rPr>
        <w:t>hold hands</w:t>
      </w:r>
      <w:r w:rsidR="00427370">
        <w:rPr>
          <w:rFonts w:ascii="Arial" w:eastAsia="Arial" w:hAnsi="Arial" w:cs="Arial"/>
          <w:sz w:val="24"/>
        </w:rPr>
        <w:t>.  These are symbolic</w:t>
      </w:r>
      <w:r w:rsidR="005F7AED">
        <w:rPr>
          <w:rFonts w:ascii="Arial" w:eastAsia="Arial" w:hAnsi="Arial" w:cs="Arial"/>
          <w:sz w:val="24"/>
        </w:rPr>
        <w:t xml:space="preserve"> signs of resistance</w:t>
      </w:r>
      <w:r w:rsidR="00580FEB">
        <w:rPr>
          <w:rFonts w:ascii="Arial" w:eastAsia="Arial" w:hAnsi="Arial" w:cs="Arial"/>
          <w:sz w:val="24"/>
        </w:rPr>
        <w:t>, recycled from popular culture</w:t>
      </w:r>
      <w:r w:rsidR="00427370">
        <w:rPr>
          <w:rFonts w:ascii="Arial" w:eastAsia="Arial" w:hAnsi="Arial" w:cs="Arial"/>
          <w:sz w:val="24"/>
        </w:rPr>
        <w:t xml:space="preserve">.  They do little to address the issues of Gezi, but represent protest as cool, </w:t>
      </w:r>
      <w:r w:rsidR="005F7AED">
        <w:rPr>
          <w:rFonts w:ascii="Arial" w:eastAsia="Arial" w:hAnsi="Arial" w:cs="Arial"/>
          <w:sz w:val="24"/>
        </w:rPr>
        <w:t xml:space="preserve">legitimate and </w:t>
      </w:r>
      <w:r w:rsidR="00427370">
        <w:rPr>
          <w:rFonts w:ascii="Arial" w:eastAsia="Arial" w:hAnsi="Arial" w:cs="Arial"/>
          <w:sz w:val="24"/>
        </w:rPr>
        <w:t>peace</w:t>
      </w:r>
      <w:r w:rsidR="005F7AED">
        <w:rPr>
          <w:rFonts w:ascii="Arial" w:eastAsia="Arial" w:hAnsi="Arial" w:cs="Arial"/>
          <w:sz w:val="24"/>
        </w:rPr>
        <w:t>ful</w:t>
      </w:r>
      <w:r w:rsidR="00427370">
        <w:rPr>
          <w:rFonts w:ascii="Arial" w:eastAsia="Arial" w:hAnsi="Arial" w:cs="Arial"/>
          <w:sz w:val="24"/>
        </w:rPr>
        <w:t xml:space="preserve"> amongst the chaos.  Image four articulates this clearly.  Here a protester is in close up playing an accordian.  He wears a Guy Fawkes mask</w:t>
      </w:r>
      <w:r w:rsidR="00FE0DBD">
        <w:rPr>
          <w:rFonts w:ascii="Arial" w:eastAsia="Arial" w:hAnsi="Arial" w:cs="Arial"/>
          <w:sz w:val="24"/>
        </w:rPr>
        <w:t>, m</w:t>
      </w:r>
      <w:r w:rsidR="00427370">
        <w:rPr>
          <w:rFonts w:ascii="Arial" w:eastAsia="Arial" w:hAnsi="Arial" w:cs="Arial"/>
          <w:sz w:val="24"/>
        </w:rPr>
        <w:t>ade popular in Turkey by 2005</w:t>
      </w:r>
      <w:r w:rsidR="00580FEB">
        <w:rPr>
          <w:rFonts w:ascii="Arial" w:eastAsia="Arial" w:hAnsi="Arial" w:cs="Arial"/>
          <w:sz w:val="24"/>
        </w:rPr>
        <w:t>’s</w:t>
      </w:r>
      <w:r w:rsidR="001D74F4">
        <w:rPr>
          <w:rFonts w:ascii="Arial" w:eastAsia="Arial" w:hAnsi="Arial" w:cs="Arial"/>
          <w:sz w:val="24"/>
        </w:rPr>
        <w:t xml:space="preserve"> </w:t>
      </w:r>
      <w:r w:rsidR="00927FF7">
        <w:rPr>
          <w:rFonts w:ascii="Arial" w:eastAsia="Arial" w:hAnsi="Arial" w:cs="Arial"/>
          <w:sz w:val="24"/>
        </w:rPr>
        <w:t>“</w:t>
      </w:r>
      <w:r w:rsidR="00427370">
        <w:rPr>
          <w:rFonts w:ascii="Arial" w:eastAsia="Arial" w:hAnsi="Arial" w:cs="Arial"/>
          <w:sz w:val="24"/>
        </w:rPr>
        <w:t>V for Vendetta</w:t>
      </w:r>
      <w:r w:rsidR="00927FF7">
        <w:rPr>
          <w:rFonts w:ascii="Arial" w:eastAsia="Arial" w:hAnsi="Arial" w:cs="Arial"/>
          <w:sz w:val="24"/>
        </w:rPr>
        <w:t>”</w:t>
      </w:r>
      <w:r w:rsidR="001D74F4">
        <w:rPr>
          <w:rFonts w:ascii="Arial" w:eastAsia="Arial" w:hAnsi="Arial" w:cs="Arial"/>
          <w:sz w:val="24"/>
        </w:rPr>
        <w:t xml:space="preserve"> </w:t>
      </w:r>
      <w:r w:rsidR="00580FEB">
        <w:rPr>
          <w:rFonts w:ascii="Arial" w:eastAsia="Arial" w:hAnsi="Arial" w:cs="Arial"/>
          <w:sz w:val="24"/>
        </w:rPr>
        <w:t xml:space="preserve">film </w:t>
      </w:r>
      <w:r w:rsidR="00C337F4">
        <w:rPr>
          <w:rFonts w:ascii="Arial" w:eastAsia="Arial" w:hAnsi="Arial" w:cs="Arial"/>
          <w:sz w:val="24"/>
        </w:rPr>
        <w:t>where a masked hero takes on a corrupt dictatorial government</w:t>
      </w:r>
      <w:r w:rsidR="00427370">
        <w:rPr>
          <w:rFonts w:ascii="Arial" w:eastAsia="Arial" w:hAnsi="Arial" w:cs="Arial"/>
          <w:sz w:val="24"/>
        </w:rPr>
        <w:t xml:space="preserve">.  This mask was popular amongst protesters </w:t>
      </w:r>
      <w:r w:rsidR="00C337F4">
        <w:rPr>
          <w:rFonts w:ascii="Arial" w:eastAsia="Arial" w:hAnsi="Arial" w:cs="Arial"/>
          <w:sz w:val="24"/>
        </w:rPr>
        <w:t xml:space="preserve">and is used </w:t>
      </w:r>
      <w:r w:rsidR="00580FEB">
        <w:rPr>
          <w:rFonts w:ascii="Arial" w:eastAsia="Arial" w:hAnsi="Arial" w:cs="Arial"/>
          <w:sz w:val="24"/>
        </w:rPr>
        <w:t xml:space="preserve">here </w:t>
      </w:r>
      <w:r w:rsidR="00C337F4">
        <w:rPr>
          <w:rFonts w:ascii="Arial" w:eastAsia="Arial" w:hAnsi="Arial" w:cs="Arial"/>
          <w:sz w:val="24"/>
        </w:rPr>
        <w:t xml:space="preserve">as a </w:t>
      </w:r>
      <w:r w:rsidR="00427370">
        <w:rPr>
          <w:rFonts w:ascii="Arial" w:eastAsia="Arial" w:hAnsi="Arial" w:cs="Arial"/>
          <w:sz w:val="24"/>
        </w:rPr>
        <w:t>semiotic resource</w:t>
      </w:r>
      <w:r w:rsidR="00C337F4">
        <w:rPr>
          <w:rFonts w:ascii="Arial" w:eastAsia="Arial" w:hAnsi="Arial" w:cs="Arial"/>
          <w:sz w:val="24"/>
        </w:rPr>
        <w:t xml:space="preserve"> to </w:t>
      </w:r>
      <w:r w:rsidR="00427370">
        <w:rPr>
          <w:rFonts w:ascii="Arial" w:eastAsia="Arial" w:hAnsi="Arial" w:cs="Arial"/>
          <w:sz w:val="24"/>
        </w:rPr>
        <w:t>articulat</w:t>
      </w:r>
      <w:r w:rsidR="00C337F4">
        <w:rPr>
          <w:rFonts w:ascii="Arial" w:eastAsia="Arial" w:hAnsi="Arial" w:cs="Arial"/>
          <w:sz w:val="24"/>
        </w:rPr>
        <w:t>e</w:t>
      </w:r>
      <w:r w:rsidR="001D74F4">
        <w:rPr>
          <w:rFonts w:ascii="Arial" w:eastAsia="Arial" w:hAnsi="Arial" w:cs="Arial"/>
          <w:sz w:val="24"/>
        </w:rPr>
        <w:t xml:space="preserve"> </w:t>
      </w:r>
      <w:r w:rsidR="00927FF7">
        <w:rPr>
          <w:rFonts w:ascii="Arial" w:eastAsia="Arial" w:hAnsi="Arial" w:cs="Arial"/>
          <w:sz w:val="24"/>
        </w:rPr>
        <w:t>subversion</w:t>
      </w:r>
      <w:r w:rsidR="00427370">
        <w:rPr>
          <w:rFonts w:ascii="Arial" w:eastAsia="Arial" w:hAnsi="Arial" w:cs="Arial"/>
          <w:sz w:val="24"/>
        </w:rPr>
        <w:t>.  H</w:t>
      </w:r>
      <w:r w:rsidR="00C337F4">
        <w:rPr>
          <w:rFonts w:ascii="Arial" w:eastAsia="Arial" w:hAnsi="Arial" w:cs="Arial"/>
          <w:sz w:val="24"/>
        </w:rPr>
        <w:t>is pose connotes coolness as he leans away from the camera, moving to the music</w:t>
      </w:r>
      <w:r w:rsidR="00427370">
        <w:rPr>
          <w:rFonts w:ascii="Arial" w:eastAsia="Arial" w:hAnsi="Arial" w:cs="Arial"/>
          <w:sz w:val="24"/>
        </w:rPr>
        <w:t xml:space="preserve">, playing his accordian as </w:t>
      </w:r>
      <w:r w:rsidR="00580FEB">
        <w:rPr>
          <w:rFonts w:ascii="Arial" w:eastAsia="Arial" w:hAnsi="Arial" w:cs="Arial"/>
          <w:sz w:val="24"/>
        </w:rPr>
        <w:t>a fire burns in the background</w:t>
      </w:r>
      <w:r w:rsidR="00427370">
        <w:rPr>
          <w:rFonts w:ascii="Arial" w:eastAsia="Arial" w:hAnsi="Arial" w:cs="Arial"/>
          <w:sz w:val="24"/>
        </w:rPr>
        <w:t xml:space="preserve">.  This represents a party, </w:t>
      </w:r>
      <w:r w:rsidR="00C337F4">
        <w:rPr>
          <w:rFonts w:ascii="Arial" w:eastAsia="Arial" w:hAnsi="Arial" w:cs="Arial"/>
          <w:sz w:val="24"/>
        </w:rPr>
        <w:t>b</w:t>
      </w:r>
      <w:r w:rsidR="00427370">
        <w:rPr>
          <w:rFonts w:ascii="Arial" w:eastAsia="Arial" w:hAnsi="Arial" w:cs="Arial"/>
          <w:sz w:val="24"/>
        </w:rPr>
        <w:t>e</w:t>
      </w:r>
      <w:r w:rsidR="00C337F4">
        <w:rPr>
          <w:rFonts w:ascii="Arial" w:eastAsia="Arial" w:hAnsi="Arial" w:cs="Arial"/>
          <w:sz w:val="24"/>
        </w:rPr>
        <w:t>ing anti-establishment and a</w:t>
      </w:r>
      <w:r w:rsidR="001D74F4">
        <w:rPr>
          <w:rFonts w:ascii="Arial" w:eastAsia="Arial" w:hAnsi="Arial" w:cs="Arial"/>
          <w:sz w:val="24"/>
        </w:rPr>
        <w:t xml:space="preserve"> </w:t>
      </w:r>
      <w:r w:rsidR="00C30694">
        <w:rPr>
          <w:rFonts w:ascii="Arial" w:eastAsia="Arial" w:hAnsi="Arial" w:cs="Arial"/>
          <w:sz w:val="24"/>
        </w:rPr>
        <w:t xml:space="preserve">legitimate </w:t>
      </w:r>
      <w:r w:rsidR="00427370">
        <w:rPr>
          <w:rFonts w:ascii="Arial" w:eastAsia="Arial" w:hAnsi="Arial" w:cs="Arial"/>
          <w:sz w:val="24"/>
        </w:rPr>
        <w:t xml:space="preserve">part of the protests.   </w:t>
      </w:r>
    </w:p>
    <w:p w:rsidR="00F11DE5" w:rsidRDefault="00F11DE5" w:rsidP="00F11DE5">
      <w:pPr>
        <w:spacing w:after="120" w:line="360" w:lineRule="auto"/>
        <w:rPr>
          <w:rFonts w:ascii="Calibri" w:eastAsia="Calibri" w:hAnsi="Calibri" w:cs="Calibri"/>
        </w:rPr>
      </w:pPr>
      <w:r>
        <w:rPr>
          <w:noProof/>
          <w:lang w:val="en-GB" w:eastAsia="en-GB"/>
        </w:rPr>
        <w:lastRenderedPageBreak/>
        <w:drawing>
          <wp:inline distT="0" distB="0" distL="0" distR="0">
            <wp:extent cx="3352800" cy="3400425"/>
            <wp:effectExtent l="0" t="0" r="0" b="9525"/>
            <wp:docPr id="5" name="Picture 5" descr="C:\Users\Lyndon Way\papers\music paper\popular politics\image 4 pa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ndon Way\papers\music paper\popular politics\image 4 part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3400425"/>
                    </a:xfrm>
                    <a:prstGeom prst="rect">
                      <a:avLst/>
                    </a:prstGeom>
                    <a:noFill/>
                    <a:ln>
                      <a:noFill/>
                    </a:ln>
                  </pic:spPr>
                </pic:pic>
              </a:graphicData>
            </a:graphic>
          </wp:inline>
        </w:drawing>
      </w:r>
    </w:p>
    <w:p w:rsidR="00A870D9" w:rsidRPr="00F11DE5" w:rsidRDefault="00F11DE5">
      <w:pPr>
        <w:spacing w:after="120" w:line="360" w:lineRule="auto"/>
        <w:rPr>
          <w:rFonts w:ascii="Arial" w:eastAsia="Calibri" w:hAnsi="Arial" w:cs="Arial"/>
          <w:sz w:val="24"/>
          <w:szCs w:val="24"/>
        </w:rPr>
      </w:pPr>
      <w:r>
        <w:rPr>
          <w:rFonts w:ascii="Arial" w:eastAsia="Calibri" w:hAnsi="Arial" w:cs="Arial"/>
          <w:b/>
          <w:sz w:val="24"/>
          <w:szCs w:val="24"/>
        </w:rPr>
        <w:t>Image 4</w:t>
      </w:r>
      <w:r w:rsidR="00DC52C2" w:rsidRPr="00F11DE5">
        <w:rPr>
          <w:rFonts w:ascii="Arial" w:eastAsia="Calibri" w:hAnsi="Arial" w:cs="Arial"/>
          <w:b/>
          <w:sz w:val="24"/>
          <w:szCs w:val="24"/>
        </w:rPr>
        <w:t>:</w:t>
      </w:r>
      <w:r w:rsidR="00DC52C2" w:rsidRPr="00F11DE5">
        <w:rPr>
          <w:rFonts w:ascii="Arial" w:eastAsia="Calibri" w:hAnsi="Arial" w:cs="Arial"/>
          <w:sz w:val="24"/>
          <w:szCs w:val="24"/>
        </w:rPr>
        <w:t xml:space="preserve"> </w:t>
      </w:r>
      <w:r>
        <w:rPr>
          <w:rFonts w:ascii="Arial" w:eastAsia="Calibri" w:hAnsi="Arial" w:cs="Arial"/>
          <w:sz w:val="24"/>
          <w:szCs w:val="24"/>
        </w:rPr>
        <w:t>P</w:t>
      </w:r>
      <w:r w:rsidR="00DC52C2" w:rsidRPr="00F11DE5">
        <w:rPr>
          <w:rFonts w:ascii="Arial" w:eastAsia="Calibri" w:hAnsi="Arial" w:cs="Arial"/>
          <w:sz w:val="24"/>
          <w:szCs w:val="24"/>
        </w:rPr>
        <w:t>arty</w:t>
      </w:r>
    </w:p>
    <w:p w:rsidR="00BF766F" w:rsidRDefault="00BC3DEF" w:rsidP="00BC3DEF">
      <w:pPr>
        <w:spacing w:after="120" w:line="360" w:lineRule="auto"/>
        <w:ind w:firstLine="708"/>
        <w:rPr>
          <w:rFonts w:ascii="Arial" w:eastAsia="Arial" w:hAnsi="Arial" w:cs="Arial"/>
          <w:b/>
          <w:i/>
          <w:sz w:val="24"/>
        </w:rPr>
      </w:pPr>
      <w:r>
        <w:rPr>
          <w:rFonts w:ascii="Arial" w:eastAsia="Arial" w:hAnsi="Arial" w:cs="Arial"/>
          <w:sz w:val="24"/>
        </w:rPr>
        <w:t>Like lyrics, visual representations of social action articulate discourses of populism. Turkey’s elite, represented by police and politicians are represented negatively. P</w:t>
      </w:r>
      <w:r w:rsidR="00BF766F" w:rsidRPr="00BF766F">
        <w:rPr>
          <w:rFonts w:ascii="Arial" w:eastAsia="Arial" w:hAnsi="Arial" w:cs="Arial"/>
          <w:sz w:val="24"/>
        </w:rPr>
        <w:t xml:space="preserve">olice </w:t>
      </w:r>
      <w:r>
        <w:rPr>
          <w:rFonts w:ascii="Arial" w:eastAsia="Arial" w:hAnsi="Arial" w:cs="Arial"/>
          <w:sz w:val="24"/>
        </w:rPr>
        <w:t xml:space="preserve">are violent whilst </w:t>
      </w:r>
      <w:r w:rsidR="00BF766F" w:rsidRPr="00BF766F">
        <w:rPr>
          <w:rFonts w:ascii="Arial" w:eastAsia="Arial" w:hAnsi="Arial" w:cs="Arial"/>
          <w:sz w:val="24"/>
        </w:rPr>
        <w:t xml:space="preserve">politicians </w:t>
      </w:r>
      <w:r>
        <w:rPr>
          <w:rFonts w:ascii="Arial" w:eastAsia="Arial" w:hAnsi="Arial" w:cs="Arial"/>
          <w:sz w:val="24"/>
        </w:rPr>
        <w:t>are despotic, ridiculous</w:t>
      </w:r>
      <w:r w:rsidR="00E448DE">
        <w:rPr>
          <w:rFonts w:ascii="Arial" w:eastAsia="Arial" w:hAnsi="Arial" w:cs="Arial"/>
          <w:sz w:val="24"/>
        </w:rPr>
        <w:t xml:space="preserve">, removed from the people </w:t>
      </w:r>
      <w:r>
        <w:rPr>
          <w:rFonts w:ascii="Arial" w:eastAsia="Arial" w:hAnsi="Arial" w:cs="Arial"/>
          <w:sz w:val="24"/>
        </w:rPr>
        <w:t xml:space="preserve">and </w:t>
      </w:r>
      <w:r w:rsidR="00BF766F" w:rsidRPr="00BF766F">
        <w:rPr>
          <w:rFonts w:ascii="Arial" w:eastAsia="Arial" w:hAnsi="Arial" w:cs="Arial"/>
          <w:sz w:val="24"/>
        </w:rPr>
        <w:t xml:space="preserve">talk but </w:t>
      </w:r>
      <w:r>
        <w:rPr>
          <w:rFonts w:ascii="Arial" w:eastAsia="Arial" w:hAnsi="Arial" w:cs="Arial"/>
          <w:sz w:val="24"/>
        </w:rPr>
        <w:t xml:space="preserve">do </w:t>
      </w:r>
      <w:r w:rsidR="00BF766F" w:rsidRPr="00BF766F">
        <w:rPr>
          <w:rFonts w:ascii="Arial" w:eastAsia="Arial" w:hAnsi="Arial" w:cs="Arial"/>
          <w:sz w:val="24"/>
        </w:rPr>
        <w:t>not listen</w:t>
      </w:r>
      <w:r>
        <w:rPr>
          <w:rFonts w:ascii="Arial" w:eastAsia="Arial" w:hAnsi="Arial" w:cs="Arial"/>
          <w:sz w:val="24"/>
        </w:rPr>
        <w:t xml:space="preserve">. They are pitted against </w:t>
      </w:r>
      <w:r w:rsidR="00BF766F" w:rsidRPr="00BF766F">
        <w:rPr>
          <w:rFonts w:ascii="Arial" w:eastAsia="Arial" w:hAnsi="Arial" w:cs="Arial"/>
          <w:sz w:val="24"/>
        </w:rPr>
        <w:t xml:space="preserve">protesters </w:t>
      </w:r>
      <w:r>
        <w:rPr>
          <w:rFonts w:ascii="Arial" w:eastAsia="Arial" w:hAnsi="Arial" w:cs="Arial"/>
          <w:sz w:val="24"/>
        </w:rPr>
        <w:t xml:space="preserve">who are victims of police actions, yet united, positive </w:t>
      </w:r>
      <w:r w:rsidR="00BF766F" w:rsidRPr="00BF766F">
        <w:rPr>
          <w:rFonts w:ascii="Arial" w:eastAsia="Arial" w:hAnsi="Arial" w:cs="Arial"/>
          <w:sz w:val="24"/>
        </w:rPr>
        <w:t>and anti-establishment</w:t>
      </w:r>
      <w:r w:rsidR="00BF766F">
        <w:rPr>
          <w:rFonts w:ascii="Arial" w:eastAsia="Arial" w:hAnsi="Arial" w:cs="Arial"/>
          <w:sz w:val="24"/>
        </w:rPr>
        <w:t xml:space="preserve">.  </w:t>
      </w:r>
    </w:p>
    <w:p w:rsidR="00A870D9" w:rsidRPr="0021088E" w:rsidRDefault="0021088E">
      <w:pPr>
        <w:spacing w:after="120" w:line="360" w:lineRule="auto"/>
        <w:rPr>
          <w:rFonts w:ascii="Arial" w:eastAsia="Arial" w:hAnsi="Arial" w:cs="Arial"/>
          <w:sz w:val="24"/>
        </w:rPr>
      </w:pPr>
      <w:r>
        <w:rPr>
          <w:rFonts w:ascii="Arial" w:eastAsia="Arial" w:hAnsi="Arial" w:cs="Arial"/>
          <w:sz w:val="24"/>
        </w:rPr>
        <w:t xml:space="preserve">5.3 </w:t>
      </w:r>
      <w:r w:rsidR="00427370" w:rsidRPr="0021088E">
        <w:rPr>
          <w:rFonts w:ascii="Arial" w:eastAsia="Arial" w:hAnsi="Arial" w:cs="Arial"/>
          <w:sz w:val="24"/>
        </w:rPr>
        <w:t>Music</w:t>
      </w:r>
    </w:p>
    <w:p w:rsidR="00103196" w:rsidRDefault="00103196" w:rsidP="0021088E">
      <w:pPr>
        <w:spacing w:after="120" w:line="360" w:lineRule="auto"/>
        <w:rPr>
          <w:rFonts w:ascii="Arial" w:eastAsia="Arial" w:hAnsi="Arial" w:cs="Arial"/>
          <w:sz w:val="24"/>
        </w:rPr>
      </w:pPr>
      <w:r>
        <w:rPr>
          <w:rFonts w:ascii="Arial" w:eastAsia="Arial" w:hAnsi="Arial" w:cs="Arial"/>
          <w:sz w:val="24"/>
        </w:rPr>
        <w:t xml:space="preserve">Turkey’s folk tradition is diverse with regional influences affecting instrumentation, melodies and lyrics.  A fast-tempo fiddle is a distinguishable characteristic of Karadeniz (Black Sea) folk music from the North of Turkey.  In this protest video, these sounds along with </w:t>
      </w:r>
      <w:r w:rsidR="00427370">
        <w:rPr>
          <w:rFonts w:ascii="Arial" w:eastAsia="Arial" w:hAnsi="Arial" w:cs="Arial"/>
          <w:sz w:val="24"/>
        </w:rPr>
        <w:t>western rock</w:t>
      </w:r>
      <w:r>
        <w:rPr>
          <w:rFonts w:ascii="Arial" w:eastAsia="Arial" w:hAnsi="Arial" w:cs="Arial"/>
          <w:sz w:val="24"/>
        </w:rPr>
        <w:t xml:space="preserve"> and</w:t>
      </w:r>
      <w:r w:rsidR="00427370">
        <w:rPr>
          <w:rFonts w:ascii="Arial" w:eastAsia="Arial" w:hAnsi="Arial" w:cs="Arial"/>
          <w:sz w:val="24"/>
        </w:rPr>
        <w:t xml:space="preserve"> ska</w:t>
      </w:r>
      <w:r w:rsidR="002A4BBE">
        <w:rPr>
          <w:rFonts w:ascii="PMingLiU" w:eastAsia="PMingLiU" w:hAnsi="PMingLiU" w:cs="Arial" w:hint="eastAsia"/>
          <w:sz w:val="24"/>
          <w:lang w:eastAsia="zh-TW"/>
        </w:rPr>
        <w:t xml:space="preserve"> </w:t>
      </w:r>
      <w:r>
        <w:rPr>
          <w:rFonts w:ascii="Arial" w:eastAsia="Arial" w:hAnsi="Arial" w:cs="Arial"/>
          <w:sz w:val="24"/>
        </w:rPr>
        <w:t>are used by Marsis</w:t>
      </w:r>
      <w:r w:rsidR="00E62648">
        <w:rPr>
          <w:rFonts w:ascii="Arial" w:eastAsia="Arial" w:hAnsi="Arial" w:cs="Arial"/>
          <w:sz w:val="24"/>
        </w:rPr>
        <w:t xml:space="preserve"> to articulate populist discourses. </w:t>
      </w:r>
    </w:p>
    <w:p w:rsidR="00E62648" w:rsidRDefault="00E62648" w:rsidP="0050315F">
      <w:pPr>
        <w:spacing w:after="120" w:line="360" w:lineRule="auto"/>
        <w:ind w:firstLine="708"/>
        <w:rPr>
          <w:rFonts w:ascii="Arial" w:eastAsia="Arial" w:hAnsi="Arial" w:cs="Arial"/>
          <w:sz w:val="24"/>
        </w:rPr>
      </w:pPr>
      <w:r>
        <w:rPr>
          <w:rFonts w:ascii="Arial" w:eastAsia="Arial" w:hAnsi="Arial" w:cs="Arial"/>
          <w:sz w:val="24"/>
        </w:rPr>
        <w:t xml:space="preserve">One such discourse is a dangerous elite. </w:t>
      </w:r>
      <w:r w:rsidR="00427370">
        <w:rPr>
          <w:rFonts w:ascii="Arial" w:eastAsia="Arial" w:hAnsi="Arial" w:cs="Arial"/>
          <w:sz w:val="24"/>
        </w:rPr>
        <w:t xml:space="preserve">Danger is connoted in </w:t>
      </w:r>
      <w:r>
        <w:rPr>
          <w:rFonts w:ascii="Arial" w:eastAsia="Arial" w:hAnsi="Arial" w:cs="Arial"/>
          <w:sz w:val="24"/>
        </w:rPr>
        <w:t xml:space="preserve">melody, tempo and instrumental choices in </w:t>
      </w:r>
      <w:r w:rsidR="00427370">
        <w:rPr>
          <w:rFonts w:ascii="Arial" w:eastAsia="Arial" w:hAnsi="Arial" w:cs="Arial"/>
          <w:sz w:val="24"/>
        </w:rPr>
        <w:t xml:space="preserve">the </w:t>
      </w:r>
      <w:r w:rsidR="00E857F5">
        <w:rPr>
          <w:rFonts w:ascii="Arial" w:eastAsia="Arial" w:hAnsi="Arial" w:cs="Arial"/>
          <w:sz w:val="24"/>
        </w:rPr>
        <w:t xml:space="preserve">opening guitar riff which is repeated throughout the song.  The melody </w:t>
      </w:r>
      <w:r w:rsidR="00A96C68">
        <w:rPr>
          <w:rFonts w:ascii="Arial" w:eastAsia="Arial" w:hAnsi="Arial" w:cs="Arial"/>
          <w:sz w:val="24"/>
        </w:rPr>
        <w:t xml:space="preserve">(see </w:t>
      </w:r>
      <w:r w:rsidR="006676B1">
        <w:rPr>
          <w:rFonts w:ascii="Arial" w:eastAsia="Arial" w:hAnsi="Arial" w:cs="Arial"/>
          <w:sz w:val="24"/>
        </w:rPr>
        <w:t>graph</w:t>
      </w:r>
      <w:r w:rsidR="008A0FD6">
        <w:rPr>
          <w:rFonts w:ascii="Arial" w:eastAsia="Arial" w:hAnsi="Arial" w:cs="Arial"/>
          <w:sz w:val="24"/>
        </w:rPr>
        <w:t xml:space="preserve"> one</w:t>
      </w:r>
      <w:r w:rsidR="00A96C68">
        <w:rPr>
          <w:rFonts w:ascii="Arial" w:eastAsia="Arial" w:hAnsi="Arial" w:cs="Arial"/>
          <w:sz w:val="24"/>
        </w:rPr>
        <w:t xml:space="preserve">), </w:t>
      </w:r>
      <w:r w:rsidR="00A96C68" w:rsidRPr="00A0322F">
        <w:rPr>
          <w:rFonts w:ascii="Arial" w:eastAsia="Arial" w:hAnsi="Arial" w:cs="Arial"/>
          <w:sz w:val="24"/>
        </w:rPr>
        <w:t xml:space="preserve">is characterised by </w:t>
      </w:r>
      <w:r w:rsidR="00A96C68">
        <w:rPr>
          <w:rFonts w:ascii="Arial" w:eastAsia="Arial" w:hAnsi="Arial" w:cs="Arial"/>
          <w:sz w:val="24"/>
        </w:rPr>
        <w:t xml:space="preserve">both </w:t>
      </w:r>
      <w:r w:rsidR="00A96C68" w:rsidRPr="00A0322F">
        <w:rPr>
          <w:rFonts w:ascii="Arial" w:eastAsia="Arial" w:hAnsi="Arial" w:cs="Arial"/>
          <w:sz w:val="24"/>
        </w:rPr>
        <w:t xml:space="preserve">low </w:t>
      </w:r>
      <w:r w:rsidR="00A96C68">
        <w:rPr>
          <w:rFonts w:ascii="Arial" w:eastAsia="Arial" w:hAnsi="Arial" w:cs="Arial"/>
          <w:sz w:val="24"/>
        </w:rPr>
        <w:t>pitch</w:t>
      </w:r>
      <w:r w:rsidR="00A96C68" w:rsidRPr="00A0322F">
        <w:rPr>
          <w:rFonts w:ascii="Arial" w:eastAsia="Arial" w:hAnsi="Arial" w:cs="Arial"/>
          <w:sz w:val="24"/>
        </w:rPr>
        <w:t xml:space="preserve"> and a very narrow pitch range.  </w:t>
      </w:r>
      <w:r w:rsidR="00A96C68">
        <w:rPr>
          <w:rFonts w:ascii="Arial" w:eastAsia="Arial" w:hAnsi="Arial" w:cs="Arial"/>
          <w:sz w:val="24"/>
        </w:rPr>
        <w:t>T</w:t>
      </w:r>
      <w:r w:rsidR="00A96C68" w:rsidRPr="00A0322F">
        <w:rPr>
          <w:rFonts w:ascii="Arial" w:eastAsia="TimesNewRomanPSMT" w:hAnsi="Arial" w:cs="Arial"/>
          <w:sz w:val="24"/>
        </w:rPr>
        <w:t xml:space="preserve">he low </w:t>
      </w:r>
      <w:r w:rsidR="00A96C68">
        <w:rPr>
          <w:rFonts w:ascii="Arial" w:eastAsia="TimesNewRomanPSMT" w:hAnsi="Arial" w:cs="Arial"/>
          <w:sz w:val="24"/>
        </w:rPr>
        <w:t>pitch</w:t>
      </w:r>
      <w:r w:rsidR="00A96C68" w:rsidRPr="00A0322F">
        <w:rPr>
          <w:rFonts w:ascii="Arial" w:eastAsia="TimesNewRomanPSMT" w:hAnsi="Arial" w:cs="Arial"/>
          <w:sz w:val="24"/>
        </w:rPr>
        <w:t xml:space="preserve"> suggests power in a way a higher </w:t>
      </w:r>
      <w:r w:rsidR="00A96C68">
        <w:rPr>
          <w:rFonts w:ascii="Arial" w:eastAsia="TimesNewRomanPSMT" w:hAnsi="Arial" w:cs="Arial"/>
          <w:sz w:val="24"/>
        </w:rPr>
        <w:t xml:space="preserve">pitch does </w:t>
      </w:r>
      <w:r w:rsidR="00A96C68" w:rsidRPr="00A0322F">
        <w:rPr>
          <w:rFonts w:ascii="Arial" w:eastAsia="TimesNewRomanPSMT" w:hAnsi="Arial" w:cs="Arial"/>
          <w:sz w:val="24"/>
        </w:rPr>
        <w:t>not</w:t>
      </w:r>
      <w:r w:rsidR="00A96C68" w:rsidRPr="00A0322F">
        <w:rPr>
          <w:rFonts w:ascii="Arial" w:eastAsia="Arial" w:hAnsi="Arial" w:cs="Arial"/>
          <w:sz w:val="24"/>
        </w:rPr>
        <w:t xml:space="preserve"> (</w:t>
      </w:r>
      <w:r w:rsidR="00A96C68" w:rsidRPr="00A0322F">
        <w:rPr>
          <w:rFonts w:ascii="Arial" w:eastAsia="TimesNewRomanPSMT" w:hAnsi="Arial" w:cs="Arial"/>
          <w:sz w:val="24"/>
        </w:rPr>
        <w:t xml:space="preserve">van Leeuwen 2005). </w:t>
      </w:r>
      <w:r w:rsidR="00A96C68">
        <w:rPr>
          <w:rFonts w:ascii="Arial" w:eastAsia="Arial" w:hAnsi="Arial" w:cs="Arial"/>
          <w:sz w:val="24"/>
        </w:rPr>
        <w:t xml:space="preserve">The </w:t>
      </w:r>
      <w:r w:rsidR="0050315F">
        <w:rPr>
          <w:rFonts w:ascii="Arial" w:eastAsia="Arial" w:hAnsi="Arial" w:cs="Arial"/>
          <w:sz w:val="24"/>
        </w:rPr>
        <w:t>pitch range is restricted to t</w:t>
      </w:r>
      <w:r w:rsidR="00A96C68">
        <w:rPr>
          <w:rFonts w:ascii="Arial" w:eastAsia="Arial" w:hAnsi="Arial" w:cs="Arial"/>
          <w:sz w:val="24"/>
        </w:rPr>
        <w:t>he song’s key note</w:t>
      </w:r>
      <w:r w:rsidR="0050315F">
        <w:rPr>
          <w:rFonts w:ascii="Arial" w:eastAsia="Arial" w:hAnsi="Arial" w:cs="Arial"/>
          <w:sz w:val="24"/>
        </w:rPr>
        <w:t>,</w:t>
      </w:r>
      <w:r w:rsidR="00A96C68">
        <w:rPr>
          <w:rFonts w:ascii="Arial" w:eastAsia="Arial" w:hAnsi="Arial" w:cs="Arial"/>
          <w:sz w:val="24"/>
        </w:rPr>
        <w:t xml:space="preserve"> its second</w:t>
      </w:r>
      <w:r w:rsidR="0050315F">
        <w:rPr>
          <w:rFonts w:ascii="Arial" w:eastAsia="Arial" w:hAnsi="Arial" w:cs="Arial"/>
          <w:sz w:val="24"/>
        </w:rPr>
        <w:t xml:space="preserve"> and third</w:t>
      </w:r>
      <w:r w:rsidR="00A96C68">
        <w:rPr>
          <w:rFonts w:ascii="Arial" w:eastAsia="Arial" w:hAnsi="Arial" w:cs="Arial"/>
          <w:sz w:val="24"/>
        </w:rPr>
        <w:t>.  Th</w:t>
      </w:r>
      <w:r w:rsidR="0050315F">
        <w:rPr>
          <w:rFonts w:ascii="Arial" w:eastAsia="Arial" w:hAnsi="Arial" w:cs="Arial"/>
          <w:sz w:val="24"/>
        </w:rPr>
        <w:t>ough th</w:t>
      </w:r>
      <w:r w:rsidR="00A96C68">
        <w:rPr>
          <w:rFonts w:ascii="Arial" w:eastAsia="Arial" w:hAnsi="Arial" w:cs="Arial"/>
          <w:sz w:val="24"/>
        </w:rPr>
        <w:t xml:space="preserve">e </w:t>
      </w:r>
      <w:r w:rsidR="0050315F" w:rsidRPr="00A96C68">
        <w:rPr>
          <w:rFonts w:ascii="Arial" w:eastAsia="Arial" w:hAnsi="Arial" w:cs="Arial"/>
          <w:sz w:val="24"/>
        </w:rPr>
        <w:t xml:space="preserve">first and third </w:t>
      </w:r>
      <w:r w:rsidR="0050315F">
        <w:rPr>
          <w:rFonts w:ascii="Arial" w:eastAsia="Arial" w:hAnsi="Arial" w:cs="Arial"/>
          <w:sz w:val="24"/>
        </w:rPr>
        <w:t xml:space="preserve">connote stability, the </w:t>
      </w:r>
      <w:r w:rsidR="00A96C68">
        <w:rPr>
          <w:rFonts w:ascii="Arial" w:eastAsia="Arial" w:hAnsi="Arial" w:cs="Arial"/>
          <w:sz w:val="24"/>
        </w:rPr>
        <w:t xml:space="preserve">second </w:t>
      </w:r>
      <w:r w:rsidR="0050315F">
        <w:rPr>
          <w:rFonts w:ascii="Arial" w:eastAsia="Arial" w:hAnsi="Arial" w:cs="Arial"/>
          <w:sz w:val="24"/>
        </w:rPr>
        <w:t>suggest</w:t>
      </w:r>
      <w:r w:rsidR="000006B9">
        <w:rPr>
          <w:rFonts w:ascii="Arial" w:eastAsia="Arial" w:hAnsi="Arial" w:cs="Arial"/>
          <w:sz w:val="24"/>
        </w:rPr>
        <w:t>s</w:t>
      </w:r>
      <w:r w:rsidR="00A96C68">
        <w:rPr>
          <w:rFonts w:ascii="Arial" w:eastAsia="Arial" w:hAnsi="Arial" w:cs="Arial"/>
          <w:sz w:val="24"/>
        </w:rPr>
        <w:t xml:space="preserve"> “something in between,</w:t>
      </w:r>
      <w:r w:rsidR="001D74F4">
        <w:rPr>
          <w:rFonts w:ascii="Arial" w:eastAsia="Arial" w:hAnsi="Arial" w:cs="Arial"/>
          <w:sz w:val="24"/>
        </w:rPr>
        <w:t xml:space="preserve"> </w:t>
      </w:r>
      <w:r w:rsidR="00A96C68" w:rsidRPr="00A96C68">
        <w:rPr>
          <w:rFonts w:ascii="Arial" w:eastAsia="Arial" w:hAnsi="Arial" w:cs="Arial"/>
          <w:sz w:val="24"/>
        </w:rPr>
        <w:t>the promise of something else”</w:t>
      </w:r>
      <w:r w:rsidR="00A96C68">
        <w:rPr>
          <w:rFonts w:ascii="Arial" w:eastAsia="Arial" w:hAnsi="Arial" w:cs="Arial"/>
          <w:sz w:val="24"/>
        </w:rPr>
        <w:t xml:space="preserve">, </w:t>
      </w:r>
      <w:r w:rsidR="00F03FB5">
        <w:rPr>
          <w:rFonts w:ascii="Arial" w:eastAsia="Arial" w:hAnsi="Arial" w:cs="Arial"/>
          <w:sz w:val="24"/>
        </w:rPr>
        <w:t>articula</w:t>
      </w:r>
      <w:r w:rsidR="00A96C68" w:rsidRPr="00A96C68">
        <w:rPr>
          <w:rFonts w:ascii="Arial" w:eastAsia="Arial" w:hAnsi="Arial" w:cs="Arial"/>
          <w:sz w:val="24"/>
        </w:rPr>
        <w:t>t</w:t>
      </w:r>
      <w:r w:rsidR="00A96C68">
        <w:rPr>
          <w:rFonts w:ascii="Arial" w:eastAsia="Arial" w:hAnsi="Arial" w:cs="Arial"/>
          <w:sz w:val="24"/>
        </w:rPr>
        <w:t>ing</w:t>
      </w:r>
      <w:r w:rsidR="00A96C68" w:rsidRPr="00A96C68">
        <w:rPr>
          <w:rFonts w:ascii="Arial" w:eastAsia="Arial" w:hAnsi="Arial" w:cs="Arial"/>
          <w:sz w:val="24"/>
        </w:rPr>
        <w:t xml:space="preserve"> the uncertainty of </w:t>
      </w:r>
      <w:r w:rsidR="00A96C68" w:rsidRPr="00A96C68">
        <w:rPr>
          <w:rFonts w:ascii="Arial" w:eastAsia="Arial" w:hAnsi="Arial" w:cs="Arial"/>
          <w:sz w:val="24"/>
        </w:rPr>
        <w:lastRenderedPageBreak/>
        <w:t>protest</w:t>
      </w:r>
      <w:r w:rsidR="00A96C68">
        <w:rPr>
          <w:rFonts w:ascii="Arial" w:eastAsia="Arial" w:hAnsi="Arial" w:cs="Arial"/>
          <w:sz w:val="24"/>
        </w:rPr>
        <w:t xml:space="preserve">.  </w:t>
      </w:r>
      <w:r w:rsidR="0050315F">
        <w:rPr>
          <w:rFonts w:ascii="Arial" w:eastAsia="Arial" w:hAnsi="Arial" w:cs="Arial"/>
          <w:sz w:val="24"/>
        </w:rPr>
        <w:t>The narr</w:t>
      </w:r>
      <w:r w:rsidR="000006B9">
        <w:rPr>
          <w:rFonts w:ascii="Arial" w:eastAsia="Arial" w:hAnsi="Arial" w:cs="Arial"/>
          <w:sz w:val="24"/>
        </w:rPr>
        <w:t xml:space="preserve">ow pitch range </w:t>
      </w:r>
      <w:r w:rsidR="0050315F">
        <w:rPr>
          <w:rFonts w:ascii="Arial" w:eastAsia="Arial" w:hAnsi="Arial" w:cs="Arial"/>
          <w:sz w:val="24"/>
        </w:rPr>
        <w:t xml:space="preserve">also </w:t>
      </w:r>
      <w:r w:rsidR="000006B9">
        <w:rPr>
          <w:rFonts w:ascii="Arial" w:eastAsia="Arial" w:hAnsi="Arial" w:cs="Arial"/>
          <w:sz w:val="24"/>
        </w:rPr>
        <w:t xml:space="preserve">has </w:t>
      </w:r>
      <w:r w:rsidR="000006B9" w:rsidRPr="00A0322F">
        <w:rPr>
          <w:rFonts w:ascii="Arial" w:eastAsia="Arial" w:hAnsi="Arial" w:cs="Arial"/>
          <w:sz w:val="24"/>
        </w:rPr>
        <w:t>the experiential</w:t>
      </w:r>
      <w:r w:rsidR="000006B9">
        <w:rPr>
          <w:rFonts w:ascii="Arial" w:eastAsia="Arial" w:hAnsi="Arial" w:cs="Arial"/>
          <w:sz w:val="24"/>
        </w:rPr>
        <w:t xml:space="preserve"> meaning potential of constraining strong feelings.  This constraining heightens </w:t>
      </w:r>
      <w:r w:rsidR="000006B9" w:rsidRPr="000006B9">
        <w:rPr>
          <w:rFonts w:ascii="Arial" w:eastAsia="Arial" w:hAnsi="Arial" w:cs="Arial"/>
          <w:sz w:val="24"/>
        </w:rPr>
        <w:t>uncertainty</w:t>
      </w:r>
      <w:r w:rsidR="00F9030A">
        <w:rPr>
          <w:rFonts w:ascii="Arial" w:eastAsia="Arial" w:hAnsi="Arial" w:cs="Arial"/>
          <w:sz w:val="24"/>
        </w:rPr>
        <w:t>,</w:t>
      </w:r>
      <w:r w:rsidR="001D74F4">
        <w:rPr>
          <w:rFonts w:ascii="Arial" w:eastAsia="Arial" w:hAnsi="Arial" w:cs="Arial"/>
          <w:sz w:val="24"/>
        </w:rPr>
        <w:t xml:space="preserve"> </w:t>
      </w:r>
      <w:r w:rsidR="000006B9" w:rsidRPr="000006B9">
        <w:rPr>
          <w:rFonts w:ascii="Arial" w:eastAsia="Arial" w:hAnsi="Arial" w:cs="Arial"/>
          <w:sz w:val="24"/>
        </w:rPr>
        <w:t>caution</w:t>
      </w:r>
      <w:r w:rsidR="00F9030A">
        <w:rPr>
          <w:rFonts w:ascii="Arial" w:eastAsia="Arial" w:hAnsi="Arial" w:cs="Arial"/>
          <w:sz w:val="24"/>
        </w:rPr>
        <w:t xml:space="preserve"> and danger</w:t>
      </w:r>
      <w:r w:rsidR="000006B9">
        <w:rPr>
          <w:rFonts w:ascii="Arial" w:eastAsia="Arial" w:hAnsi="Arial" w:cs="Arial"/>
          <w:sz w:val="24"/>
        </w:rPr>
        <w:t xml:space="preserve">.  </w:t>
      </w:r>
      <w:r w:rsidR="00F9030A">
        <w:rPr>
          <w:rFonts w:ascii="Arial" w:eastAsia="Arial" w:hAnsi="Arial" w:cs="Arial"/>
          <w:sz w:val="24"/>
        </w:rPr>
        <w:t>T</w:t>
      </w:r>
      <w:r w:rsidR="00605BB7">
        <w:rPr>
          <w:rFonts w:ascii="Arial" w:eastAsia="Arial" w:hAnsi="Arial" w:cs="Arial"/>
          <w:sz w:val="24"/>
        </w:rPr>
        <w:t xml:space="preserve">he </w:t>
      </w:r>
      <w:r w:rsidR="00F9030A">
        <w:rPr>
          <w:rFonts w:ascii="Arial" w:eastAsia="Arial" w:hAnsi="Arial" w:cs="Arial"/>
          <w:sz w:val="24"/>
        </w:rPr>
        <w:t xml:space="preserve">melody connotes danger, being </w:t>
      </w:r>
      <w:r w:rsidR="00A96C68">
        <w:rPr>
          <w:rFonts w:ascii="Arial" w:eastAsia="Arial" w:hAnsi="Arial" w:cs="Arial"/>
          <w:sz w:val="24"/>
        </w:rPr>
        <w:t xml:space="preserve">strikingly reminiscent </w:t>
      </w:r>
      <w:r w:rsidR="00F9030A">
        <w:rPr>
          <w:rFonts w:ascii="Arial" w:eastAsia="Arial" w:hAnsi="Arial" w:cs="Arial"/>
          <w:sz w:val="24"/>
        </w:rPr>
        <w:t>of the two-</w:t>
      </w:r>
      <w:r w:rsidR="00A96C68">
        <w:rPr>
          <w:rFonts w:ascii="Arial" w:eastAsia="Arial" w:hAnsi="Arial" w:cs="Arial"/>
          <w:sz w:val="24"/>
        </w:rPr>
        <w:t>note leitmotif used in the Jaws films which also alternates between the key note and its second minor.  In these films, the leitmotif is used to represent danger, evil and menace and has been used extensively ever since with similar connotations (Wingstead, Brandstrüm, Berg 2010, 199).  As danger becomes more eminent, the tempo of the leitmotif</w:t>
      </w:r>
      <w:r w:rsidR="000006B9">
        <w:rPr>
          <w:rFonts w:ascii="Arial" w:eastAsia="Arial" w:hAnsi="Arial" w:cs="Arial"/>
          <w:sz w:val="24"/>
        </w:rPr>
        <w:t xml:space="preserve"> increases</w:t>
      </w:r>
      <w:r w:rsidR="00A96C68">
        <w:rPr>
          <w:rFonts w:ascii="Arial" w:eastAsia="Arial" w:hAnsi="Arial" w:cs="Arial"/>
          <w:sz w:val="24"/>
        </w:rPr>
        <w:t>. In Marsis’s song, this riff is played fast, suggesting eminent danger</w:t>
      </w:r>
      <w:r w:rsidR="000006B9">
        <w:rPr>
          <w:rFonts w:ascii="Arial" w:eastAsia="Arial" w:hAnsi="Arial" w:cs="Arial"/>
          <w:sz w:val="24"/>
        </w:rPr>
        <w:t xml:space="preserve"> like the film</w:t>
      </w:r>
      <w:r w:rsidR="00A96C68">
        <w:rPr>
          <w:rFonts w:ascii="Arial" w:eastAsia="Arial" w:hAnsi="Arial" w:cs="Arial"/>
          <w:sz w:val="24"/>
        </w:rPr>
        <w:t xml:space="preserve">.  </w:t>
      </w:r>
    </w:p>
    <w:p w:rsidR="00A96C68" w:rsidRDefault="00605BB7" w:rsidP="0050315F">
      <w:pPr>
        <w:spacing w:after="120" w:line="360" w:lineRule="auto"/>
        <w:ind w:firstLine="708"/>
        <w:rPr>
          <w:rFonts w:ascii="Arial" w:eastAsia="Arial" w:hAnsi="Arial" w:cs="Arial"/>
          <w:sz w:val="24"/>
        </w:rPr>
      </w:pPr>
      <w:r>
        <w:rPr>
          <w:rFonts w:ascii="Arial" w:eastAsia="Arial" w:hAnsi="Arial" w:cs="Arial"/>
          <w:sz w:val="24"/>
        </w:rPr>
        <w:t>During this riff, a distorted guitar is upfront in the hierarchy of sound. This is u</w:t>
      </w:r>
      <w:r w:rsidR="00A96C68">
        <w:rPr>
          <w:rFonts w:ascii="Arial" w:eastAsia="Arial" w:hAnsi="Arial" w:cs="Arial"/>
          <w:sz w:val="24"/>
        </w:rPr>
        <w:t xml:space="preserve">nlike the rest of the song where the traditional </w:t>
      </w:r>
      <w:r w:rsidR="00103196">
        <w:rPr>
          <w:rFonts w:ascii="Arial" w:eastAsia="Arial" w:hAnsi="Arial" w:cs="Arial"/>
          <w:sz w:val="24"/>
        </w:rPr>
        <w:t>Karadeniz</w:t>
      </w:r>
      <w:r w:rsidR="00A96C68">
        <w:rPr>
          <w:rFonts w:ascii="Arial" w:eastAsia="Arial" w:hAnsi="Arial" w:cs="Arial"/>
          <w:sz w:val="24"/>
        </w:rPr>
        <w:t xml:space="preserve"> fiddle is foregrounded.  </w:t>
      </w:r>
      <w:r>
        <w:rPr>
          <w:rFonts w:ascii="Arial" w:eastAsia="Arial" w:hAnsi="Arial" w:cs="Arial"/>
          <w:sz w:val="24"/>
        </w:rPr>
        <w:t xml:space="preserve">Distorted guitar </w:t>
      </w:r>
      <w:r w:rsidR="00A96C68">
        <w:rPr>
          <w:rFonts w:ascii="Arial" w:eastAsia="Arial" w:hAnsi="Arial" w:cs="Arial"/>
          <w:sz w:val="24"/>
        </w:rPr>
        <w:t>sound</w:t>
      </w:r>
      <w:r>
        <w:rPr>
          <w:rFonts w:ascii="Arial" w:eastAsia="Arial" w:hAnsi="Arial" w:cs="Arial"/>
          <w:sz w:val="24"/>
        </w:rPr>
        <w:t>s are</w:t>
      </w:r>
      <w:r w:rsidR="00A96C68">
        <w:rPr>
          <w:rFonts w:ascii="Arial" w:eastAsia="Arial" w:hAnsi="Arial" w:cs="Arial"/>
          <w:sz w:val="24"/>
        </w:rPr>
        <w:t xml:space="preserve"> associated with heavy metal, a genre with its own connotations of danger and menace.  Together, melody, tempo and instrumentation connote danger and menace</w:t>
      </w:r>
      <w:r w:rsidR="00F9030A">
        <w:rPr>
          <w:rFonts w:ascii="Arial" w:eastAsia="Arial" w:hAnsi="Arial" w:cs="Arial"/>
          <w:sz w:val="24"/>
        </w:rPr>
        <w:t xml:space="preserve"> while v</w:t>
      </w:r>
      <w:r w:rsidR="00E62648">
        <w:rPr>
          <w:rFonts w:ascii="Arial" w:eastAsia="Arial" w:hAnsi="Arial" w:cs="Arial"/>
          <w:sz w:val="24"/>
        </w:rPr>
        <w:t xml:space="preserve">isuals and lyrics make clear </w:t>
      </w:r>
      <w:r w:rsidR="00CA4A5F">
        <w:rPr>
          <w:rFonts w:ascii="Arial" w:eastAsia="Arial" w:hAnsi="Arial" w:cs="Arial"/>
          <w:sz w:val="24"/>
        </w:rPr>
        <w:t xml:space="preserve">its source is </w:t>
      </w:r>
      <w:r w:rsidR="00A96C68">
        <w:rPr>
          <w:rFonts w:ascii="Arial" w:eastAsia="Arial" w:hAnsi="Arial" w:cs="Arial"/>
          <w:sz w:val="24"/>
        </w:rPr>
        <w:t xml:space="preserve">the government and police. </w:t>
      </w:r>
    </w:p>
    <w:p w:rsidR="00F11DE5" w:rsidRDefault="00F11DE5">
      <w:pPr>
        <w:spacing w:after="120" w:line="360" w:lineRule="auto"/>
        <w:rPr>
          <w:rFonts w:eastAsia="Arial" w:cs="Arial"/>
        </w:rPr>
      </w:pPr>
      <w:r>
        <w:rPr>
          <w:noProof/>
          <w:lang w:val="en-GB" w:eastAsia="en-GB"/>
        </w:rPr>
        <w:drawing>
          <wp:inline distT="0" distB="0" distL="0" distR="0" wp14:anchorId="677E85C5" wp14:editId="7BDEC934">
            <wp:extent cx="5686425" cy="30289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0FD6" w:rsidRPr="00F11DE5" w:rsidRDefault="006676B1">
      <w:pPr>
        <w:spacing w:after="120" w:line="360" w:lineRule="auto"/>
        <w:rPr>
          <w:rFonts w:ascii="Arial" w:eastAsia="Arial" w:hAnsi="Arial" w:cs="Arial"/>
          <w:sz w:val="24"/>
          <w:szCs w:val="24"/>
        </w:rPr>
      </w:pPr>
      <w:r w:rsidRPr="00F11DE5">
        <w:rPr>
          <w:rFonts w:ascii="Arial" w:eastAsia="Arial" w:hAnsi="Arial" w:cs="Arial"/>
          <w:b/>
          <w:sz w:val="24"/>
          <w:szCs w:val="24"/>
        </w:rPr>
        <w:t>Graph</w:t>
      </w:r>
      <w:r w:rsidR="00F11DE5">
        <w:rPr>
          <w:rFonts w:ascii="Arial" w:eastAsia="Arial" w:hAnsi="Arial" w:cs="Arial"/>
          <w:b/>
          <w:sz w:val="24"/>
          <w:szCs w:val="24"/>
        </w:rPr>
        <w:t xml:space="preserve"> 1</w:t>
      </w:r>
      <w:r w:rsidR="008A0FD6" w:rsidRPr="00F11DE5">
        <w:rPr>
          <w:rFonts w:ascii="Arial" w:eastAsia="Arial" w:hAnsi="Arial" w:cs="Arial"/>
          <w:b/>
          <w:sz w:val="24"/>
          <w:szCs w:val="24"/>
        </w:rPr>
        <w:t>:</w:t>
      </w:r>
      <w:r w:rsidR="008A0FD6" w:rsidRPr="00F11DE5">
        <w:rPr>
          <w:rFonts w:ascii="Arial" w:eastAsia="Arial" w:hAnsi="Arial" w:cs="Arial"/>
          <w:sz w:val="24"/>
          <w:szCs w:val="24"/>
        </w:rPr>
        <w:t xml:space="preserve"> </w:t>
      </w:r>
      <w:r w:rsidR="00DC52C2" w:rsidRPr="00F11DE5">
        <w:rPr>
          <w:rFonts w:ascii="Arial" w:eastAsia="Arial" w:hAnsi="Arial" w:cs="Arial"/>
          <w:sz w:val="24"/>
          <w:szCs w:val="24"/>
        </w:rPr>
        <w:t>G</w:t>
      </w:r>
      <w:r w:rsidR="008A0FD6" w:rsidRPr="00F11DE5">
        <w:rPr>
          <w:rFonts w:ascii="Arial" w:eastAsia="Arial" w:hAnsi="Arial" w:cs="Arial"/>
          <w:sz w:val="24"/>
          <w:szCs w:val="24"/>
        </w:rPr>
        <w:t>uitar riff.</w:t>
      </w:r>
    </w:p>
    <w:p w:rsidR="008A34A9" w:rsidRDefault="00427370" w:rsidP="006676B1">
      <w:pPr>
        <w:spacing w:after="120" w:line="360" w:lineRule="auto"/>
        <w:ind w:firstLine="708"/>
        <w:rPr>
          <w:rFonts w:ascii="Arial" w:eastAsia="Arial" w:hAnsi="Arial" w:cs="Arial"/>
          <w:sz w:val="24"/>
        </w:rPr>
      </w:pPr>
      <w:r>
        <w:rPr>
          <w:rFonts w:ascii="Arial" w:eastAsia="Arial" w:hAnsi="Arial" w:cs="Arial"/>
          <w:sz w:val="24"/>
        </w:rPr>
        <w:t xml:space="preserve">Chaos </w:t>
      </w:r>
      <w:r w:rsidR="00CA4A5F">
        <w:rPr>
          <w:rFonts w:ascii="Arial" w:eastAsia="Arial" w:hAnsi="Arial" w:cs="Arial"/>
          <w:sz w:val="24"/>
        </w:rPr>
        <w:t>is also connoted in musical sounds</w:t>
      </w:r>
      <w:r w:rsidR="008A34A9">
        <w:rPr>
          <w:rFonts w:ascii="Arial" w:eastAsia="Arial" w:hAnsi="Arial" w:cs="Arial"/>
          <w:sz w:val="24"/>
        </w:rPr>
        <w:t xml:space="preserve"> further articulating a dangerous elite, but also the fun </w:t>
      </w:r>
      <w:r w:rsidR="00F9030A">
        <w:rPr>
          <w:rFonts w:ascii="Arial" w:eastAsia="Arial" w:hAnsi="Arial" w:cs="Arial"/>
          <w:sz w:val="24"/>
        </w:rPr>
        <w:t xml:space="preserve">and power </w:t>
      </w:r>
      <w:r w:rsidR="008A34A9">
        <w:rPr>
          <w:rFonts w:ascii="Arial" w:eastAsia="Arial" w:hAnsi="Arial" w:cs="Arial"/>
          <w:sz w:val="24"/>
        </w:rPr>
        <w:t xml:space="preserve">of </w:t>
      </w:r>
      <w:r w:rsidR="00F9030A">
        <w:rPr>
          <w:rFonts w:ascii="Arial" w:eastAsia="Arial" w:hAnsi="Arial" w:cs="Arial"/>
          <w:sz w:val="24"/>
        </w:rPr>
        <w:t xml:space="preserve">a </w:t>
      </w:r>
      <w:r w:rsidR="008A34A9">
        <w:rPr>
          <w:rFonts w:ascii="Arial" w:eastAsia="Arial" w:hAnsi="Arial" w:cs="Arial"/>
          <w:sz w:val="24"/>
        </w:rPr>
        <w:t>protesting</w:t>
      </w:r>
      <w:r w:rsidR="00F9030A">
        <w:rPr>
          <w:rFonts w:ascii="Arial" w:eastAsia="Arial" w:hAnsi="Arial" w:cs="Arial"/>
          <w:sz w:val="24"/>
        </w:rPr>
        <w:t xml:space="preserve"> people</w:t>
      </w:r>
      <w:r w:rsidR="008A34A9">
        <w:rPr>
          <w:rFonts w:ascii="Arial" w:eastAsia="Arial" w:hAnsi="Arial" w:cs="Arial"/>
          <w:sz w:val="24"/>
        </w:rPr>
        <w:t xml:space="preserve">. This is </w:t>
      </w:r>
      <w:r w:rsidR="00CA4A5F">
        <w:rPr>
          <w:rFonts w:ascii="Arial" w:eastAsia="Arial" w:hAnsi="Arial" w:cs="Arial"/>
          <w:sz w:val="24"/>
        </w:rPr>
        <w:t>notable in melodic</w:t>
      </w:r>
      <w:r w:rsidR="008A34A9">
        <w:rPr>
          <w:rFonts w:ascii="Arial" w:eastAsia="Arial" w:hAnsi="Arial" w:cs="Arial"/>
          <w:sz w:val="24"/>
        </w:rPr>
        <w:t>,</w:t>
      </w:r>
      <w:r w:rsidR="00CA4A5F">
        <w:rPr>
          <w:rFonts w:ascii="Arial" w:eastAsia="Arial" w:hAnsi="Arial" w:cs="Arial"/>
          <w:sz w:val="24"/>
        </w:rPr>
        <w:t xml:space="preserve"> tempo </w:t>
      </w:r>
      <w:r w:rsidR="008A34A9">
        <w:rPr>
          <w:rFonts w:ascii="Arial" w:eastAsia="Arial" w:hAnsi="Arial" w:cs="Arial"/>
          <w:sz w:val="24"/>
        </w:rPr>
        <w:t xml:space="preserve">and instrument </w:t>
      </w:r>
      <w:r w:rsidR="00CA4A5F">
        <w:rPr>
          <w:rFonts w:ascii="Arial" w:eastAsia="Arial" w:hAnsi="Arial" w:cs="Arial"/>
          <w:sz w:val="24"/>
        </w:rPr>
        <w:t xml:space="preserve">choices made in the instrumental bridges played between verses and choruses. </w:t>
      </w:r>
      <w:r w:rsidR="006676B1">
        <w:rPr>
          <w:rFonts w:ascii="Arial" w:eastAsia="Arial" w:hAnsi="Arial" w:cs="Arial"/>
          <w:sz w:val="24"/>
        </w:rPr>
        <w:t>Graph two represents the first half of the bridge</w:t>
      </w:r>
      <w:r w:rsidR="00697D73">
        <w:rPr>
          <w:rFonts w:ascii="Arial" w:eastAsia="Arial" w:hAnsi="Arial" w:cs="Arial"/>
          <w:sz w:val="24"/>
        </w:rPr>
        <w:t>, t</w:t>
      </w:r>
      <w:r w:rsidR="006676B1">
        <w:rPr>
          <w:rFonts w:ascii="Arial" w:eastAsia="Arial" w:hAnsi="Arial" w:cs="Arial"/>
          <w:sz w:val="24"/>
        </w:rPr>
        <w:t>he second foll</w:t>
      </w:r>
      <w:r w:rsidR="00697D73">
        <w:rPr>
          <w:rFonts w:ascii="Arial" w:eastAsia="Arial" w:hAnsi="Arial" w:cs="Arial"/>
          <w:sz w:val="24"/>
        </w:rPr>
        <w:t>o</w:t>
      </w:r>
      <w:r w:rsidR="006676B1">
        <w:rPr>
          <w:rFonts w:ascii="Arial" w:eastAsia="Arial" w:hAnsi="Arial" w:cs="Arial"/>
          <w:sz w:val="24"/>
        </w:rPr>
        <w:t>w</w:t>
      </w:r>
      <w:r w:rsidR="00697D73">
        <w:rPr>
          <w:rFonts w:ascii="Arial" w:eastAsia="Arial" w:hAnsi="Arial" w:cs="Arial"/>
          <w:sz w:val="24"/>
        </w:rPr>
        <w:t>ing</w:t>
      </w:r>
      <w:r w:rsidR="006676B1">
        <w:rPr>
          <w:rFonts w:ascii="Arial" w:eastAsia="Arial" w:hAnsi="Arial" w:cs="Arial"/>
          <w:sz w:val="24"/>
        </w:rPr>
        <w:t xml:space="preserve"> a similar pattern.  </w:t>
      </w:r>
      <w:r w:rsidR="00FA301A">
        <w:rPr>
          <w:rFonts w:ascii="Arial" w:eastAsia="Arial" w:hAnsi="Arial" w:cs="Arial"/>
          <w:sz w:val="24"/>
        </w:rPr>
        <w:t>N</w:t>
      </w:r>
      <w:r>
        <w:rPr>
          <w:rFonts w:ascii="Arial" w:eastAsia="Arial" w:hAnsi="Arial" w:cs="Arial"/>
          <w:sz w:val="24"/>
        </w:rPr>
        <w:t xml:space="preserve">otes are no longer constrained as </w:t>
      </w:r>
      <w:r w:rsidR="00B32F4E">
        <w:rPr>
          <w:rFonts w:ascii="Arial" w:eastAsia="Arial" w:hAnsi="Arial" w:cs="Arial"/>
          <w:sz w:val="24"/>
        </w:rPr>
        <w:t>seen i</w:t>
      </w:r>
      <w:r>
        <w:rPr>
          <w:rFonts w:ascii="Arial" w:eastAsia="Arial" w:hAnsi="Arial" w:cs="Arial"/>
          <w:sz w:val="24"/>
        </w:rPr>
        <w:t xml:space="preserve">n the </w:t>
      </w:r>
      <w:r w:rsidR="00C30694">
        <w:rPr>
          <w:rFonts w:ascii="Arial" w:eastAsia="Arial" w:hAnsi="Arial" w:cs="Arial"/>
          <w:sz w:val="24"/>
        </w:rPr>
        <w:t xml:space="preserve">opening </w:t>
      </w:r>
      <w:r>
        <w:rPr>
          <w:rFonts w:ascii="Arial" w:eastAsia="Arial" w:hAnsi="Arial" w:cs="Arial"/>
          <w:sz w:val="24"/>
        </w:rPr>
        <w:lastRenderedPageBreak/>
        <w:t xml:space="preserve">guitar sequence.  Now the music </w:t>
      </w:r>
      <w:r w:rsidR="00B32F4E">
        <w:rPr>
          <w:rFonts w:ascii="Arial" w:eastAsia="Arial" w:hAnsi="Arial" w:cs="Arial"/>
          <w:sz w:val="24"/>
        </w:rPr>
        <w:t xml:space="preserve">has a wider pitch range </w:t>
      </w:r>
      <w:r>
        <w:rPr>
          <w:rFonts w:ascii="Arial" w:eastAsia="Arial" w:hAnsi="Arial" w:cs="Arial"/>
          <w:sz w:val="24"/>
        </w:rPr>
        <w:t xml:space="preserve">to connote </w:t>
      </w:r>
      <w:r w:rsidR="00B32F4E">
        <w:rPr>
          <w:rFonts w:ascii="Arial" w:eastAsia="Arial" w:hAnsi="Arial" w:cs="Arial"/>
          <w:sz w:val="24"/>
        </w:rPr>
        <w:t xml:space="preserve">the venting of strong feelings </w:t>
      </w:r>
      <w:r w:rsidR="00697D73">
        <w:rPr>
          <w:rFonts w:ascii="Arial" w:eastAsia="Arial" w:hAnsi="Arial" w:cs="Arial"/>
          <w:sz w:val="24"/>
        </w:rPr>
        <w:t>of</w:t>
      </w:r>
      <w:r w:rsidR="00B32F4E">
        <w:rPr>
          <w:rFonts w:ascii="Arial" w:eastAsia="Arial" w:hAnsi="Arial" w:cs="Arial"/>
          <w:sz w:val="24"/>
        </w:rPr>
        <w:t xml:space="preserve"> excitement</w:t>
      </w:r>
      <w:r w:rsidR="00994AC2">
        <w:rPr>
          <w:rFonts w:ascii="Arial" w:eastAsia="Arial" w:hAnsi="Arial" w:cs="Arial"/>
          <w:sz w:val="24"/>
        </w:rPr>
        <w:t xml:space="preserve"> and chaos</w:t>
      </w:r>
      <w:r>
        <w:rPr>
          <w:rFonts w:ascii="Arial" w:eastAsia="Arial" w:hAnsi="Arial" w:cs="Arial"/>
          <w:sz w:val="24"/>
        </w:rPr>
        <w:t xml:space="preserve">.  </w:t>
      </w:r>
      <w:r w:rsidR="00FA301A">
        <w:rPr>
          <w:rFonts w:ascii="Arial" w:eastAsia="Arial" w:hAnsi="Arial" w:cs="Arial"/>
          <w:sz w:val="24"/>
        </w:rPr>
        <w:t xml:space="preserve">The </w:t>
      </w:r>
      <w:r w:rsidR="00697D73">
        <w:rPr>
          <w:rFonts w:ascii="Arial" w:eastAsia="Arial" w:hAnsi="Arial" w:cs="Arial"/>
          <w:sz w:val="24"/>
        </w:rPr>
        <w:t>melody</w:t>
      </w:r>
      <w:r w:rsidR="00FA301A">
        <w:rPr>
          <w:rFonts w:ascii="Arial" w:eastAsia="Arial" w:hAnsi="Arial" w:cs="Arial"/>
          <w:sz w:val="24"/>
        </w:rPr>
        <w:t xml:space="preserve"> is dominated by the </w:t>
      </w:r>
      <w:r w:rsidR="00413DEF">
        <w:rPr>
          <w:rFonts w:ascii="Arial" w:eastAsia="Arial" w:hAnsi="Arial" w:cs="Arial"/>
          <w:sz w:val="24"/>
        </w:rPr>
        <w:t>third and</w:t>
      </w:r>
      <w:r w:rsidR="00772798">
        <w:rPr>
          <w:rFonts w:ascii="Arial" w:eastAsia="Arial" w:hAnsi="Arial" w:cs="Arial"/>
          <w:sz w:val="24"/>
        </w:rPr>
        <w:t xml:space="preserve"> end</w:t>
      </w:r>
      <w:r w:rsidR="00697D73">
        <w:rPr>
          <w:rFonts w:ascii="Arial" w:eastAsia="Arial" w:hAnsi="Arial" w:cs="Arial"/>
          <w:sz w:val="24"/>
        </w:rPr>
        <w:t>s</w:t>
      </w:r>
      <w:r w:rsidR="00772798">
        <w:rPr>
          <w:rFonts w:ascii="Arial" w:eastAsia="Arial" w:hAnsi="Arial" w:cs="Arial"/>
          <w:sz w:val="24"/>
        </w:rPr>
        <w:t xml:space="preserve"> on the sixth, both notes with the </w:t>
      </w:r>
      <w:r w:rsidR="00413DEF">
        <w:rPr>
          <w:rFonts w:ascii="Arial" w:eastAsia="Arial" w:hAnsi="Arial" w:cs="Arial"/>
          <w:sz w:val="24"/>
        </w:rPr>
        <w:t xml:space="preserve">meaning potential of </w:t>
      </w:r>
      <w:r w:rsidR="00772798">
        <w:rPr>
          <w:rFonts w:ascii="Arial" w:eastAsia="Arial" w:hAnsi="Arial" w:cs="Arial"/>
          <w:sz w:val="24"/>
        </w:rPr>
        <w:t>happiness</w:t>
      </w:r>
      <w:r w:rsidR="00994AC2">
        <w:rPr>
          <w:rFonts w:ascii="Arial" w:eastAsia="Arial" w:hAnsi="Arial" w:cs="Arial"/>
          <w:sz w:val="24"/>
        </w:rPr>
        <w:t>, whilst the penultimate note is the seventh with connotations of thoughtfulness and longing (Machin 2010</w:t>
      </w:r>
      <w:r w:rsidR="0076205B">
        <w:rPr>
          <w:rFonts w:ascii="Arial" w:eastAsia="Arial" w:hAnsi="Arial" w:cs="Arial"/>
          <w:sz w:val="24"/>
        </w:rPr>
        <w:t>,</w:t>
      </w:r>
      <w:r w:rsidR="00994AC2">
        <w:rPr>
          <w:rFonts w:ascii="Arial" w:eastAsia="Arial" w:hAnsi="Arial" w:cs="Arial"/>
          <w:sz w:val="24"/>
        </w:rPr>
        <w:t xml:space="preserve"> 218)</w:t>
      </w:r>
      <w:r w:rsidR="00772798">
        <w:rPr>
          <w:rFonts w:ascii="Arial" w:eastAsia="Arial" w:hAnsi="Arial" w:cs="Arial"/>
          <w:sz w:val="24"/>
        </w:rPr>
        <w:t xml:space="preserve">.  </w:t>
      </w:r>
      <w:r w:rsidR="000E7541">
        <w:rPr>
          <w:rFonts w:ascii="Arial" w:eastAsia="Arial" w:hAnsi="Arial" w:cs="Arial"/>
          <w:sz w:val="24"/>
        </w:rPr>
        <w:t>These n</w:t>
      </w:r>
      <w:r w:rsidR="008A34A9">
        <w:rPr>
          <w:rFonts w:ascii="Arial" w:eastAsia="Arial" w:hAnsi="Arial" w:cs="Arial"/>
          <w:sz w:val="24"/>
        </w:rPr>
        <w:t xml:space="preserve">ote choices </w:t>
      </w:r>
      <w:r w:rsidR="00697D73">
        <w:rPr>
          <w:rFonts w:ascii="Arial" w:eastAsia="Arial" w:hAnsi="Arial" w:cs="Arial"/>
          <w:sz w:val="24"/>
        </w:rPr>
        <w:t>suggest</w:t>
      </w:r>
      <w:r w:rsidR="001D74F4">
        <w:rPr>
          <w:rFonts w:ascii="Arial" w:eastAsia="Arial" w:hAnsi="Arial" w:cs="Arial"/>
          <w:sz w:val="24"/>
        </w:rPr>
        <w:t xml:space="preserve"> </w:t>
      </w:r>
      <w:r w:rsidR="00994AC2">
        <w:rPr>
          <w:rFonts w:ascii="Arial" w:eastAsia="Arial" w:hAnsi="Arial" w:cs="Arial"/>
          <w:sz w:val="24"/>
        </w:rPr>
        <w:t>the excitement</w:t>
      </w:r>
      <w:r w:rsidR="001D74F4">
        <w:rPr>
          <w:rFonts w:ascii="Arial" w:eastAsia="Arial" w:hAnsi="Arial" w:cs="Arial"/>
          <w:sz w:val="24"/>
        </w:rPr>
        <w:t xml:space="preserve"> </w:t>
      </w:r>
      <w:r w:rsidR="00772798">
        <w:rPr>
          <w:rFonts w:ascii="Arial" w:eastAsia="Arial" w:hAnsi="Arial" w:cs="Arial"/>
          <w:sz w:val="24"/>
        </w:rPr>
        <w:t>of protesting</w:t>
      </w:r>
      <w:r w:rsidR="00697D73">
        <w:rPr>
          <w:rFonts w:ascii="Arial" w:eastAsia="Arial" w:hAnsi="Arial" w:cs="Arial"/>
          <w:sz w:val="24"/>
        </w:rPr>
        <w:t xml:space="preserve"> alongside its </w:t>
      </w:r>
      <w:r w:rsidR="00C30694">
        <w:rPr>
          <w:rFonts w:ascii="Arial" w:eastAsia="Arial" w:hAnsi="Arial" w:cs="Arial"/>
          <w:sz w:val="24"/>
        </w:rPr>
        <w:t>danger</w:t>
      </w:r>
      <w:r w:rsidR="00697D73">
        <w:rPr>
          <w:rFonts w:ascii="Arial" w:eastAsia="Arial" w:hAnsi="Arial" w:cs="Arial"/>
          <w:sz w:val="24"/>
        </w:rPr>
        <w:t>s</w:t>
      </w:r>
      <w:r w:rsidR="00C30694">
        <w:rPr>
          <w:rFonts w:ascii="Arial" w:eastAsia="Arial" w:hAnsi="Arial" w:cs="Arial"/>
          <w:sz w:val="24"/>
        </w:rPr>
        <w:t xml:space="preserve"> and </w:t>
      </w:r>
      <w:r w:rsidR="00697D73">
        <w:rPr>
          <w:rFonts w:ascii="Arial" w:eastAsia="Arial" w:hAnsi="Arial" w:cs="Arial"/>
          <w:sz w:val="24"/>
        </w:rPr>
        <w:t>associated sadness</w:t>
      </w:r>
      <w:r w:rsidR="00772798">
        <w:rPr>
          <w:rFonts w:ascii="Arial" w:eastAsia="Arial" w:hAnsi="Arial" w:cs="Arial"/>
          <w:sz w:val="24"/>
        </w:rPr>
        <w:t xml:space="preserve">.  </w:t>
      </w:r>
      <w:r w:rsidR="008A34A9">
        <w:rPr>
          <w:rFonts w:ascii="Arial" w:eastAsia="Arial" w:hAnsi="Arial" w:cs="Arial"/>
          <w:sz w:val="24"/>
        </w:rPr>
        <w:t>Excitement is also connoted with an ascending p</w:t>
      </w:r>
      <w:r w:rsidR="00994AC2">
        <w:rPr>
          <w:rFonts w:ascii="Arial" w:eastAsia="Arial" w:hAnsi="Arial" w:cs="Arial"/>
          <w:sz w:val="24"/>
        </w:rPr>
        <w:t>itch movement which “can energise, rally listeners together for the sake of some joint activity or cause” (van Leeuwen 1999</w:t>
      </w:r>
      <w:r w:rsidR="0076205B">
        <w:rPr>
          <w:rFonts w:ascii="Arial" w:eastAsia="Arial" w:hAnsi="Arial" w:cs="Arial"/>
          <w:sz w:val="24"/>
        </w:rPr>
        <w:t>,</w:t>
      </w:r>
      <w:r w:rsidR="00994AC2">
        <w:rPr>
          <w:rFonts w:ascii="Arial" w:eastAsia="Arial" w:hAnsi="Arial" w:cs="Arial"/>
          <w:sz w:val="24"/>
        </w:rPr>
        <w:t xml:space="preserve"> 103)</w:t>
      </w:r>
      <w:r w:rsidR="0084574C">
        <w:rPr>
          <w:rFonts w:ascii="Arial" w:eastAsia="Arial" w:hAnsi="Arial" w:cs="Arial"/>
          <w:sz w:val="24"/>
        </w:rPr>
        <w:t xml:space="preserve">.  </w:t>
      </w:r>
      <w:r w:rsidR="00912D70">
        <w:rPr>
          <w:rFonts w:ascii="Arial" w:eastAsia="Arial" w:hAnsi="Arial" w:cs="Arial"/>
          <w:sz w:val="24"/>
        </w:rPr>
        <w:t xml:space="preserve">The joint activity here is protesting against </w:t>
      </w:r>
      <w:r w:rsidR="00103196">
        <w:rPr>
          <w:rFonts w:ascii="Arial" w:eastAsia="Arial" w:hAnsi="Arial" w:cs="Arial"/>
          <w:sz w:val="24"/>
        </w:rPr>
        <w:t xml:space="preserve">the </w:t>
      </w:r>
      <w:r w:rsidR="00912D70">
        <w:rPr>
          <w:rFonts w:ascii="Arial" w:eastAsia="Arial" w:hAnsi="Arial" w:cs="Arial"/>
          <w:sz w:val="24"/>
        </w:rPr>
        <w:t>AKP</w:t>
      </w:r>
      <w:r w:rsidR="00103196">
        <w:rPr>
          <w:rFonts w:ascii="Arial" w:eastAsia="Arial" w:hAnsi="Arial" w:cs="Arial"/>
          <w:sz w:val="24"/>
        </w:rPr>
        <w:t xml:space="preserve"> government</w:t>
      </w:r>
      <w:r w:rsidR="00994AC2">
        <w:rPr>
          <w:rFonts w:ascii="Arial" w:eastAsia="Arial" w:hAnsi="Arial" w:cs="Arial"/>
          <w:sz w:val="24"/>
        </w:rPr>
        <w:t xml:space="preserve">.  </w:t>
      </w:r>
      <w:r w:rsidR="008F60B7">
        <w:rPr>
          <w:rFonts w:ascii="Arial" w:eastAsia="Arial" w:hAnsi="Arial" w:cs="Arial"/>
          <w:sz w:val="24"/>
        </w:rPr>
        <w:t>However, t</w:t>
      </w:r>
      <w:r w:rsidR="00994AC2">
        <w:rPr>
          <w:rFonts w:ascii="Arial" w:eastAsia="Arial" w:hAnsi="Arial" w:cs="Arial"/>
          <w:sz w:val="24"/>
        </w:rPr>
        <w:t xml:space="preserve">he second half of the bridge ends back down on </w:t>
      </w:r>
      <w:r w:rsidR="006676B1">
        <w:rPr>
          <w:rFonts w:ascii="Arial" w:eastAsia="Arial" w:hAnsi="Arial" w:cs="Arial"/>
          <w:sz w:val="24"/>
        </w:rPr>
        <w:t>the third</w:t>
      </w:r>
      <w:r w:rsidR="00994AC2">
        <w:rPr>
          <w:rFonts w:ascii="Arial" w:eastAsia="Arial" w:hAnsi="Arial" w:cs="Arial"/>
          <w:sz w:val="24"/>
        </w:rPr>
        <w:t>, bringing the chaos to a more “grounded” footing</w:t>
      </w:r>
      <w:r w:rsidR="006676B1">
        <w:rPr>
          <w:rFonts w:ascii="Arial" w:eastAsia="Arial" w:hAnsi="Arial" w:cs="Arial"/>
          <w:sz w:val="24"/>
        </w:rPr>
        <w:t>,</w:t>
      </w:r>
      <w:r w:rsidR="008F60B7">
        <w:rPr>
          <w:rFonts w:ascii="Arial" w:eastAsia="Arial" w:hAnsi="Arial" w:cs="Arial"/>
          <w:sz w:val="24"/>
        </w:rPr>
        <w:t xml:space="preserve"> again reminding listeners of </w:t>
      </w:r>
      <w:r w:rsidR="00697D73">
        <w:rPr>
          <w:rFonts w:ascii="Arial" w:eastAsia="Arial" w:hAnsi="Arial" w:cs="Arial"/>
          <w:sz w:val="24"/>
        </w:rPr>
        <w:t>inherent dangers</w:t>
      </w:r>
      <w:r w:rsidR="00994AC2">
        <w:rPr>
          <w:rFonts w:ascii="Arial" w:eastAsia="Arial" w:hAnsi="Arial" w:cs="Arial"/>
          <w:sz w:val="24"/>
        </w:rPr>
        <w:t xml:space="preserve">.  </w:t>
      </w:r>
    </w:p>
    <w:p w:rsidR="00A870D9" w:rsidRDefault="006676B1" w:rsidP="006676B1">
      <w:pPr>
        <w:spacing w:after="120" w:line="360" w:lineRule="auto"/>
        <w:ind w:firstLine="708"/>
        <w:rPr>
          <w:rFonts w:ascii="Arial" w:eastAsia="Arial" w:hAnsi="Arial" w:cs="Arial"/>
          <w:sz w:val="24"/>
        </w:rPr>
      </w:pPr>
      <w:r>
        <w:rPr>
          <w:rFonts w:ascii="Arial" w:eastAsia="Arial" w:hAnsi="Arial" w:cs="Arial"/>
          <w:sz w:val="24"/>
        </w:rPr>
        <w:t>T</w:t>
      </w:r>
      <w:r w:rsidR="0084574C">
        <w:rPr>
          <w:rFonts w:ascii="Arial" w:eastAsia="Arial" w:hAnsi="Arial" w:cs="Arial"/>
          <w:sz w:val="24"/>
        </w:rPr>
        <w:t xml:space="preserve">his sequence is </w:t>
      </w:r>
      <w:r>
        <w:rPr>
          <w:rFonts w:ascii="Arial" w:eastAsia="Arial" w:hAnsi="Arial" w:cs="Arial"/>
          <w:sz w:val="24"/>
        </w:rPr>
        <w:t xml:space="preserve">played at </w:t>
      </w:r>
      <w:r w:rsidR="0084574C">
        <w:rPr>
          <w:rFonts w:ascii="Arial" w:eastAsia="Arial" w:hAnsi="Arial" w:cs="Arial"/>
          <w:sz w:val="24"/>
        </w:rPr>
        <w:t xml:space="preserve">breakneck speed </w:t>
      </w:r>
      <w:r>
        <w:rPr>
          <w:rFonts w:ascii="Arial" w:eastAsia="Arial" w:hAnsi="Arial" w:cs="Arial"/>
          <w:sz w:val="24"/>
        </w:rPr>
        <w:t xml:space="preserve">with a fiddle </w:t>
      </w:r>
      <w:r w:rsidR="00697D73">
        <w:rPr>
          <w:rFonts w:ascii="Arial" w:eastAsia="Arial" w:hAnsi="Arial" w:cs="Arial"/>
          <w:sz w:val="24"/>
        </w:rPr>
        <w:t xml:space="preserve">in the </w:t>
      </w:r>
      <w:r>
        <w:rPr>
          <w:rFonts w:ascii="Arial" w:eastAsia="Arial" w:hAnsi="Arial" w:cs="Arial"/>
          <w:sz w:val="24"/>
        </w:rPr>
        <w:t>foreground</w:t>
      </w:r>
      <w:r w:rsidR="0084574C">
        <w:rPr>
          <w:rFonts w:ascii="Arial" w:eastAsia="Arial" w:hAnsi="Arial" w:cs="Arial"/>
          <w:sz w:val="24"/>
        </w:rPr>
        <w:t xml:space="preserve">.  </w:t>
      </w:r>
      <w:r w:rsidR="00697D73">
        <w:rPr>
          <w:rFonts w:ascii="Arial" w:eastAsia="Arial" w:hAnsi="Arial" w:cs="Arial"/>
          <w:sz w:val="24"/>
        </w:rPr>
        <w:t xml:space="preserve">Choosing to foreground the high-pitched fiddle symbolises urgency, fun and chaos unlike the low pitched distorted guitar heard in the opening (Tagg 1990, 112).  </w:t>
      </w:r>
      <w:r w:rsidR="008A34A9">
        <w:rPr>
          <w:rFonts w:ascii="Arial" w:eastAsia="Arial" w:hAnsi="Arial" w:cs="Arial"/>
          <w:sz w:val="24"/>
        </w:rPr>
        <w:t xml:space="preserve">Tempo also plays a role. </w:t>
      </w:r>
      <w:r w:rsidR="0084574C">
        <w:rPr>
          <w:rFonts w:ascii="Arial" w:eastAsia="Arial" w:hAnsi="Arial" w:cs="Arial"/>
          <w:sz w:val="24"/>
        </w:rPr>
        <w:t>V</w:t>
      </w:r>
      <w:r w:rsidR="00427370">
        <w:rPr>
          <w:rFonts w:ascii="Arial" w:eastAsia="Arial" w:hAnsi="Arial" w:cs="Arial"/>
          <w:sz w:val="24"/>
        </w:rPr>
        <w:t xml:space="preserve">an Leeuwen </w:t>
      </w:r>
      <w:r w:rsidR="00B32F4E">
        <w:rPr>
          <w:rFonts w:ascii="Arial" w:eastAsia="Arial" w:hAnsi="Arial" w:cs="Arial"/>
          <w:sz w:val="24"/>
        </w:rPr>
        <w:t>(1999</w:t>
      </w:r>
      <w:r w:rsidR="00755C7A">
        <w:rPr>
          <w:rFonts w:ascii="Arial" w:eastAsia="Arial" w:hAnsi="Arial" w:cs="Arial"/>
          <w:sz w:val="24"/>
        </w:rPr>
        <w:t>,</w:t>
      </w:r>
      <w:r w:rsidR="003B1277">
        <w:rPr>
          <w:rFonts w:ascii="Arial" w:eastAsia="Arial" w:hAnsi="Arial" w:cs="Arial"/>
          <w:sz w:val="24"/>
        </w:rPr>
        <w:t xml:space="preserve"> 110</w:t>
      </w:r>
      <w:r w:rsidR="00B32F4E">
        <w:rPr>
          <w:rFonts w:ascii="Arial" w:eastAsia="Arial" w:hAnsi="Arial" w:cs="Arial"/>
          <w:sz w:val="24"/>
        </w:rPr>
        <w:t xml:space="preserve">) </w:t>
      </w:r>
      <w:r w:rsidR="00427370">
        <w:rPr>
          <w:rFonts w:ascii="Arial" w:eastAsia="Arial" w:hAnsi="Arial" w:cs="Arial"/>
          <w:sz w:val="24"/>
        </w:rPr>
        <w:t>notes how</w:t>
      </w:r>
      <w:r w:rsidR="001D74F4">
        <w:rPr>
          <w:rFonts w:ascii="Arial" w:eastAsia="Arial" w:hAnsi="Arial" w:cs="Arial"/>
          <w:sz w:val="24"/>
        </w:rPr>
        <w:t xml:space="preserve"> </w:t>
      </w:r>
      <w:r w:rsidR="00427370">
        <w:rPr>
          <w:rFonts w:ascii="Arial" w:eastAsia="Arial" w:hAnsi="Arial" w:cs="Arial"/>
          <w:sz w:val="24"/>
        </w:rPr>
        <w:t xml:space="preserve">fast </w:t>
      </w:r>
      <w:r w:rsidR="008F60B7">
        <w:rPr>
          <w:rFonts w:ascii="Arial" w:eastAsia="Arial" w:hAnsi="Arial" w:cs="Arial"/>
          <w:sz w:val="24"/>
        </w:rPr>
        <w:t>note changes</w:t>
      </w:r>
      <w:r w:rsidR="003B1277">
        <w:rPr>
          <w:rFonts w:ascii="Arial" w:eastAsia="Arial" w:hAnsi="Arial" w:cs="Arial"/>
          <w:sz w:val="24"/>
        </w:rPr>
        <w:t xml:space="preserve"> or “disjunctive sound production” can come to stand for a “lively and energetic approach, or a bold or forceful attack”.  In the context of images of police violence and protester actions, </w:t>
      </w:r>
      <w:r w:rsidR="007C359C">
        <w:rPr>
          <w:rFonts w:ascii="Arial" w:eastAsia="Arial" w:hAnsi="Arial" w:cs="Arial"/>
          <w:sz w:val="24"/>
        </w:rPr>
        <w:t>th</w:t>
      </w:r>
      <w:r w:rsidR="0084574C">
        <w:rPr>
          <w:rFonts w:ascii="Arial" w:eastAsia="Arial" w:hAnsi="Arial" w:cs="Arial"/>
          <w:sz w:val="24"/>
        </w:rPr>
        <w:t xml:space="preserve">e melody suggests </w:t>
      </w:r>
      <w:r w:rsidR="003A0CAD">
        <w:rPr>
          <w:rFonts w:ascii="Arial" w:eastAsia="Arial" w:hAnsi="Arial" w:cs="Arial"/>
          <w:sz w:val="24"/>
        </w:rPr>
        <w:t>energetic</w:t>
      </w:r>
      <w:r w:rsidR="008A34A9">
        <w:rPr>
          <w:rFonts w:ascii="Arial" w:eastAsia="Arial" w:hAnsi="Arial" w:cs="Arial"/>
          <w:sz w:val="24"/>
        </w:rPr>
        <w:t xml:space="preserve">, yet dangerous </w:t>
      </w:r>
      <w:r w:rsidR="0084574C">
        <w:rPr>
          <w:rFonts w:ascii="Arial" w:eastAsia="Arial" w:hAnsi="Arial" w:cs="Arial"/>
          <w:sz w:val="24"/>
        </w:rPr>
        <w:t>fun</w:t>
      </w:r>
      <w:r w:rsidR="007C359C">
        <w:rPr>
          <w:rFonts w:ascii="Arial" w:eastAsia="Arial" w:hAnsi="Arial" w:cs="Arial"/>
          <w:sz w:val="24"/>
        </w:rPr>
        <w:t xml:space="preserve">.  </w:t>
      </w:r>
    </w:p>
    <w:p w:rsidR="00F11DE5" w:rsidRDefault="00F11DE5" w:rsidP="00FA301A">
      <w:pPr>
        <w:spacing w:after="120" w:line="360" w:lineRule="auto"/>
        <w:rPr>
          <w:rFonts w:ascii="Arial" w:eastAsia="Arial" w:hAnsi="Arial" w:cs="Arial"/>
          <w:sz w:val="24"/>
        </w:rPr>
      </w:pPr>
      <w:r>
        <w:rPr>
          <w:noProof/>
          <w:lang w:val="en-GB" w:eastAsia="en-GB"/>
        </w:rPr>
        <w:drawing>
          <wp:inline distT="0" distB="0" distL="0" distR="0" wp14:anchorId="695C7F94" wp14:editId="1C974DE6">
            <wp:extent cx="5657850" cy="29432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76B1" w:rsidRDefault="00A4293C" w:rsidP="00FA301A">
      <w:pPr>
        <w:spacing w:after="120" w:line="360" w:lineRule="auto"/>
        <w:rPr>
          <w:rFonts w:ascii="Arial" w:eastAsia="Arial" w:hAnsi="Arial" w:cs="Arial"/>
          <w:sz w:val="24"/>
        </w:rPr>
      </w:pPr>
      <w:r w:rsidRPr="00F11DE5">
        <w:rPr>
          <w:rFonts w:ascii="Arial" w:eastAsia="Arial" w:hAnsi="Arial" w:cs="Arial"/>
          <w:b/>
          <w:sz w:val="24"/>
        </w:rPr>
        <w:t>Graph</w:t>
      </w:r>
      <w:r w:rsidR="006676B1" w:rsidRPr="00F11DE5">
        <w:rPr>
          <w:rFonts w:ascii="Arial" w:eastAsia="Arial" w:hAnsi="Arial" w:cs="Arial"/>
          <w:b/>
          <w:sz w:val="24"/>
        </w:rPr>
        <w:t xml:space="preserve"> </w:t>
      </w:r>
      <w:r w:rsidR="00F11DE5" w:rsidRPr="00F11DE5">
        <w:rPr>
          <w:rFonts w:ascii="Arial" w:eastAsia="Arial" w:hAnsi="Arial" w:cs="Arial"/>
          <w:b/>
          <w:sz w:val="24"/>
        </w:rPr>
        <w:t>2</w:t>
      </w:r>
      <w:r w:rsidR="006676B1" w:rsidRPr="00F11DE5">
        <w:rPr>
          <w:rFonts w:ascii="Arial" w:eastAsia="Arial" w:hAnsi="Arial" w:cs="Arial"/>
          <w:b/>
          <w:sz w:val="24"/>
        </w:rPr>
        <w:t>:</w:t>
      </w:r>
      <w:r w:rsidR="006676B1">
        <w:rPr>
          <w:rFonts w:ascii="Arial" w:eastAsia="Arial" w:hAnsi="Arial" w:cs="Arial"/>
          <w:sz w:val="24"/>
        </w:rPr>
        <w:t xml:space="preserve"> Instrumental bridge</w:t>
      </w:r>
    </w:p>
    <w:p w:rsidR="006D6121" w:rsidRDefault="00F9030A" w:rsidP="003A0CAD">
      <w:pPr>
        <w:spacing w:after="120" w:line="360" w:lineRule="auto"/>
        <w:ind w:firstLine="708"/>
        <w:rPr>
          <w:rFonts w:ascii="Arial" w:eastAsia="Arial" w:hAnsi="Arial" w:cs="Arial"/>
          <w:sz w:val="24"/>
        </w:rPr>
      </w:pPr>
      <w:r>
        <w:rPr>
          <w:rFonts w:ascii="Arial" w:eastAsia="Arial" w:hAnsi="Arial" w:cs="Arial"/>
          <w:sz w:val="24"/>
        </w:rPr>
        <w:t>M</w:t>
      </w:r>
      <w:r w:rsidR="00257DD1">
        <w:rPr>
          <w:rFonts w:ascii="Arial" w:eastAsia="Arial" w:hAnsi="Arial" w:cs="Arial"/>
          <w:sz w:val="24"/>
        </w:rPr>
        <w:t xml:space="preserve">usical elements </w:t>
      </w:r>
      <w:r>
        <w:rPr>
          <w:rFonts w:ascii="Arial" w:eastAsia="Arial" w:hAnsi="Arial" w:cs="Arial"/>
          <w:sz w:val="24"/>
        </w:rPr>
        <w:t xml:space="preserve">alongside lyrics also connote </w:t>
      </w:r>
      <w:r w:rsidR="00257DD1">
        <w:rPr>
          <w:rFonts w:ascii="Arial" w:eastAsia="Arial" w:hAnsi="Arial" w:cs="Arial"/>
          <w:sz w:val="24"/>
        </w:rPr>
        <w:t>a</w:t>
      </w:r>
      <w:r w:rsidR="00427370">
        <w:rPr>
          <w:rFonts w:ascii="Arial" w:eastAsia="Arial" w:hAnsi="Arial" w:cs="Arial"/>
          <w:sz w:val="24"/>
        </w:rPr>
        <w:t xml:space="preserve"> despotic non-listening government.  </w:t>
      </w:r>
      <w:r w:rsidR="00792E6C">
        <w:rPr>
          <w:rFonts w:ascii="Arial" w:eastAsia="Arial" w:hAnsi="Arial" w:cs="Arial"/>
          <w:sz w:val="24"/>
        </w:rPr>
        <w:t>A</w:t>
      </w:r>
      <w:r w:rsidR="00427370">
        <w:rPr>
          <w:rFonts w:ascii="Arial" w:eastAsia="Arial" w:hAnsi="Arial" w:cs="Arial"/>
          <w:sz w:val="24"/>
        </w:rPr>
        <w:t>ft</w:t>
      </w:r>
      <w:r w:rsidR="00EE2BB6">
        <w:rPr>
          <w:rFonts w:ascii="Arial" w:eastAsia="Arial" w:hAnsi="Arial" w:cs="Arial"/>
          <w:sz w:val="24"/>
        </w:rPr>
        <w:t>er</w:t>
      </w:r>
      <w:r w:rsidR="00427370">
        <w:rPr>
          <w:rFonts w:ascii="Arial" w:eastAsia="Arial" w:hAnsi="Arial" w:cs="Arial"/>
          <w:sz w:val="24"/>
        </w:rPr>
        <w:t xml:space="preserve"> each of the bridges</w:t>
      </w:r>
      <w:r w:rsidR="0030625E">
        <w:rPr>
          <w:rFonts w:ascii="Arial" w:eastAsia="Arial" w:hAnsi="Arial" w:cs="Arial"/>
          <w:sz w:val="24"/>
        </w:rPr>
        <w:t xml:space="preserve"> described above</w:t>
      </w:r>
      <w:r w:rsidR="00427370">
        <w:rPr>
          <w:rFonts w:ascii="Arial" w:eastAsia="Arial" w:hAnsi="Arial" w:cs="Arial"/>
          <w:sz w:val="24"/>
        </w:rPr>
        <w:t xml:space="preserve">, the </w:t>
      </w:r>
      <w:r w:rsidR="00792E6C">
        <w:rPr>
          <w:rFonts w:ascii="Arial" w:eastAsia="Arial" w:hAnsi="Arial" w:cs="Arial"/>
          <w:sz w:val="24"/>
        </w:rPr>
        <w:t>guitar and fiddle hold</w:t>
      </w:r>
      <w:r w:rsidR="00427370">
        <w:rPr>
          <w:rFonts w:ascii="Arial" w:eastAsia="Arial" w:hAnsi="Arial" w:cs="Arial"/>
          <w:sz w:val="24"/>
        </w:rPr>
        <w:t xml:space="preserve"> on </w:t>
      </w:r>
      <w:r w:rsidR="00427370">
        <w:rPr>
          <w:rFonts w:ascii="Arial" w:eastAsia="Arial" w:hAnsi="Arial" w:cs="Arial"/>
          <w:sz w:val="24"/>
        </w:rPr>
        <w:lastRenderedPageBreak/>
        <w:t xml:space="preserve">a </w:t>
      </w:r>
      <w:r w:rsidR="00792E6C">
        <w:rPr>
          <w:rFonts w:ascii="Arial" w:eastAsia="Arial" w:hAnsi="Arial" w:cs="Arial"/>
          <w:sz w:val="24"/>
        </w:rPr>
        <w:t>C minor</w:t>
      </w:r>
      <w:r w:rsidR="001D74F4">
        <w:rPr>
          <w:rFonts w:ascii="Arial" w:eastAsia="Arial" w:hAnsi="Arial" w:cs="Arial"/>
          <w:sz w:val="24"/>
        </w:rPr>
        <w:t xml:space="preserve"> </w:t>
      </w:r>
      <w:r w:rsidR="0030625E">
        <w:rPr>
          <w:rFonts w:ascii="Arial" w:eastAsia="Arial" w:hAnsi="Arial" w:cs="Arial"/>
          <w:sz w:val="24"/>
        </w:rPr>
        <w:t>whilst</w:t>
      </w:r>
      <w:r w:rsidR="00427370">
        <w:rPr>
          <w:rFonts w:ascii="Arial" w:eastAsia="Arial" w:hAnsi="Arial" w:cs="Arial"/>
          <w:sz w:val="24"/>
        </w:rPr>
        <w:t xml:space="preserve"> vocals </w:t>
      </w:r>
      <w:r w:rsidR="003A0CAD">
        <w:rPr>
          <w:rFonts w:ascii="Arial" w:eastAsia="Arial" w:hAnsi="Arial" w:cs="Arial"/>
          <w:sz w:val="24"/>
        </w:rPr>
        <w:t>begin</w:t>
      </w:r>
      <w:r w:rsidR="00427370">
        <w:rPr>
          <w:rFonts w:ascii="Arial" w:eastAsia="Arial" w:hAnsi="Arial" w:cs="Arial"/>
          <w:sz w:val="24"/>
        </w:rPr>
        <w:t xml:space="preserve">.  </w:t>
      </w:r>
      <w:r w:rsidR="008F60B7">
        <w:rPr>
          <w:rFonts w:ascii="Arial" w:eastAsia="Arial" w:hAnsi="Arial" w:cs="Arial"/>
          <w:sz w:val="24"/>
        </w:rPr>
        <w:t>T</w:t>
      </w:r>
      <w:r w:rsidR="00D63261">
        <w:rPr>
          <w:rFonts w:ascii="Arial" w:eastAsia="Arial" w:hAnsi="Arial" w:cs="Arial"/>
          <w:sz w:val="24"/>
        </w:rPr>
        <w:t xml:space="preserve">he </w:t>
      </w:r>
      <w:r w:rsidR="006D6121">
        <w:rPr>
          <w:rFonts w:ascii="Arial" w:eastAsia="Arial" w:hAnsi="Arial" w:cs="Arial"/>
          <w:sz w:val="24"/>
        </w:rPr>
        <w:t xml:space="preserve">minor chord connotes sadness. Held </w:t>
      </w:r>
      <w:r w:rsidR="0030625E">
        <w:rPr>
          <w:rFonts w:ascii="Arial" w:eastAsia="Arial" w:hAnsi="Arial" w:cs="Arial"/>
          <w:sz w:val="24"/>
        </w:rPr>
        <w:t xml:space="preserve">for a bar at a time, </w:t>
      </w:r>
      <w:r w:rsidR="006D6121">
        <w:rPr>
          <w:rFonts w:ascii="Arial" w:eastAsia="Arial" w:hAnsi="Arial" w:cs="Arial"/>
          <w:sz w:val="24"/>
        </w:rPr>
        <w:t>instrumentation becomes</w:t>
      </w:r>
      <w:r w:rsidR="0030625E">
        <w:rPr>
          <w:rFonts w:ascii="Arial" w:eastAsia="Arial" w:hAnsi="Arial" w:cs="Arial"/>
          <w:sz w:val="24"/>
        </w:rPr>
        <w:t xml:space="preserve"> very minimalistic while vocals are foregrounded </w:t>
      </w:r>
      <w:r w:rsidR="00D63261">
        <w:rPr>
          <w:rFonts w:ascii="Arial" w:eastAsia="Arial" w:hAnsi="Arial" w:cs="Arial"/>
          <w:sz w:val="24"/>
        </w:rPr>
        <w:t xml:space="preserve">in the hierarchy of sound.  </w:t>
      </w:r>
      <w:r w:rsidR="0030625E">
        <w:rPr>
          <w:rFonts w:ascii="Arial" w:eastAsia="Arial" w:hAnsi="Arial" w:cs="Arial"/>
          <w:sz w:val="24"/>
        </w:rPr>
        <w:t xml:space="preserve">This almost antiphony of instrumentation signifies the </w:t>
      </w:r>
      <w:r w:rsidR="00D63261">
        <w:rPr>
          <w:rFonts w:ascii="Arial" w:eastAsia="Arial" w:hAnsi="Arial" w:cs="Arial"/>
          <w:sz w:val="24"/>
        </w:rPr>
        <w:t xml:space="preserve">importance given to the </w:t>
      </w:r>
      <w:r w:rsidR="0030625E">
        <w:rPr>
          <w:rFonts w:ascii="Arial" w:eastAsia="Arial" w:hAnsi="Arial" w:cs="Arial"/>
          <w:sz w:val="24"/>
        </w:rPr>
        <w:t xml:space="preserve">vocals, allowing </w:t>
      </w:r>
      <w:r w:rsidR="008F60B7">
        <w:rPr>
          <w:rFonts w:ascii="Arial" w:eastAsia="Arial" w:hAnsi="Arial" w:cs="Arial"/>
          <w:sz w:val="24"/>
        </w:rPr>
        <w:t xml:space="preserve">anti-government </w:t>
      </w:r>
      <w:r w:rsidR="00D63261">
        <w:rPr>
          <w:rFonts w:ascii="Arial" w:eastAsia="Arial" w:hAnsi="Arial" w:cs="Arial"/>
          <w:sz w:val="24"/>
        </w:rPr>
        <w:t>and p</w:t>
      </w:r>
      <w:r w:rsidR="008F60B7">
        <w:rPr>
          <w:rFonts w:ascii="Arial" w:eastAsia="Arial" w:hAnsi="Arial" w:cs="Arial"/>
          <w:sz w:val="24"/>
        </w:rPr>
        <w:t>ro-</w:t>
      </w:r>
      <w:r w:rsidR="00D63261">
        <w:rPr>
          <w:rFonts w:ascii="Arial" w:eastAsia="Arial" w:hAnsi="Arial" w:cs="Arial"/>
          <w:sz w:val="24"/>
        </w:rPr>
        <w:t xml:space="preserve">protester </w:t>
      </w:r>
      <w:r w:rsidR="008F60B7">
        <w:rPr>
          <w:rFonts w:ascii="Arial" w:eastAsia="Arial" w:hAnsi="Arial" w:cs="Arial"/>
          <w:sz w:val="24"/>
        </w:rPr>
        <w:t xml:space="preserve">lyrics </w:t>
      </w:r>
      <w:r w:rsidR="0030625E">
        <w:rPr>
          <w:rFonts w:ascii="Arial" w:eastAsia="Arial" w:hAnsi="Arial" w:cs="Arial"/>
          <w:sz w:val="24"/>
        </w:rPr>
        <w:t>to dominate listeners' attention.</w:t>
      </w:r>
    </w:p>
    <w:p w:rsidR="00A870D9" w:rsidRDefault="003A0CAD" w:rsidP="003A0CAD">
      <w:pPr>
        <w:spacing w:after="120" w:line="360" w:lineRule="auto"/>
        <w:ind w:firstLine="708"/>
        <w:rPr>
          <w:rFonts w:ascii="Arial" w:eastAsia="Arial" w:hAnsi="Arial" w:cs="Arial"/>
          <w:sz w:val="24"/>
        </w:rPr>
      </w:pPr>
      <w:r>
        <w:rPr>
          <w:rFonts w:ascii="Arial" w:eastAsia="Arial" w:hAnsi="Arial" w:cs="Arial"/>
          <w:sz w:val="24"/>
        </w:rPr>
        <w:t xml:space="preserve">Tempo changes also draw attention to anti-government lyrics.  </w:t>
      </w:r>
      <w:r w:rsidR="00CA2FF0">
        <w:rPr>
          <w:rFonts w:ascii="Arial" w:eastAsia="Arial" w:hAnsi="Arial" w:cs="Arial"/>
          <w:sz w:val="24"/>
        </w:rPr>
        <w:t>Tagg (1984, 32)</w:t>
      </w:r>
      <w:r w:rsidR="00D63261">
        <w:rPr>
          <w:rFonts w:ascii="Arial" w:eastAsia="Arial" w:hAnsi="Arial" w:cs="Arial"/>
          <w:sz w:val="24"/>
        </w:rPr>
        <w:t xml:space="preserve"> notes how </w:t>
      </w:r>
      <w:r w:rsidR="00CA2FF0">
        <w:rPr>
          <w:rFonts w:ascii="Arial" w:eastAsia="Arial" w:hAnsi="Arial" w:cs="Arial"/>
          <w:sz w:val="24"/>
        </w:rPr>
        <w:t xml:space="preserve">timing variations can be used to symbolise subversion to </w:t>
      </w:r>
      <w:r w:rsidR="008F60B7">
        <w:rPr>
          <w:rFonts w:ascii="Arial" w:eastAsia="Arial" w:hAnsi="Arial" w:cs="Arial"/>
          <w:sz w:val="24"/>
        </w:rPr>
        <w:t>aspect</w:t>
      </w:r>
      <w:r>
        <w:rPr>
          <w:rFonts w:ascii="Arial" w:eastAsia="Arial" w:hAnsi="Arial" w:cs="Arial"/>
          <w:sz w:val="24"/>
        </w:rPr>
        <w:t>s</w:t>
      </w:r>
      <w:r w:rsidR="008F60B7">
        <w:rPr>
          <w:rFonts w:ascii="Arial" w:eastAsia="Arial" w:hAnsi="Arial" w:cs="Arial"/>
          <w:sz w:val="24"/>
        </w:rPr>
        <w:t xml:space="preserve"> of</w:t>
      </w:r>
      <w:r w:rsidR="00CA2FF0">
        <w:rPr>
          <w:rFonts w:ascii="Arial" w:eastAsia="Arial" w:hAnsi="Arial" w:cs="Arial"/>
          <w:sz w:val="24"/>
        </w:rPr>
        <w:t xml:space="preserve"> modern digital society.  Here, </w:t>
      </w:r>
      <w:r w:rsidR="00427370">
        <w:rPr>
          <w:rFonts w:ascii="Arial" w:eastAsia="Arial" w:hAnsi="Arial" w:cs="Arial"/>
          <w:sz w:val="24"/>
        </w:rPr>
        <w:t>a pregnant pause</w:t>
      </w:r>
      <w:r w:rsidR="00FA0767">
        <w:rPr>
          <w:rFonts w:ascii="Arial" w:eastAsia="Arial" w:hAnsi="Arial" w:cs="Arial"/>
          <w:sz w:val="24"/>
        </w:rPr>
        <w:t xml:space="preserve"> after each verse</w:t>
      </w:r>
      <w:r w:rsidR="00427370">
        <w:rPr>
          <w:rFonts w:ascii="Arial" w:eastAsia="Arial" w:hAnsi="Arial" w:cs="Arial"/>
          <w:sz w:val="24"/>
        </w:rPr>
        <w:t xml:space="preserve"> before the vocalist sings "</w:t>
      </w:r>
      <w:r w:rsidR="00CA2FF0">
        <w:rPr>
          <w:rFonts w:ascii="Arial" w:eastAsia="Arial" w:hAnsi="Arial" w:cs="Arial"/>
          <w:sz w:val="24"/>
        </w:rPr>
        <w:t>O</w:t>
      </w:r>
      <w:r w:rsidR="00427370">
        <w:rPr>
          <w:rFonts w:ascii="Arial" w:eastAsia="Arial" w:hAnsi="Arial" w:cs="Arial"/>
          <w:sz w:val="24"/>
        </w:rPr>
        <w:t xml:space="preserve">y oy </w:t>
      </w:r>
      <w:r w:rsidR="00CA2FF0">
        <w:rPr>
          <w:rFonts w:ascii="Arial" w:eastAsia="Arial" w:hAnsi="Arial" w:cs="Arial"/>
          <w:sz w:val="24"/>
        </w:rPr>
        <w:t xml:space="preserve">my </w:t>
      </w:r>
      <w:r w:rsidR="00427370">
        <w:rPr>
          <w:rFonts w:ascii="Arial" w:eastAsia="Arial" w:hAnsi="Arial" w:cs="Arial"/>
          <w:sz w:val="24"/>
        </w:rPr>
        <w:t>Rece</w:t>
      </w:r>
      <w:r w:rsidR="00FA0767">
        <w:rPr>
          <w:rFonts w:ascii="Arial" w:eastAsia="Arial" w:hAnsi="Arial" w:cs="Arial"/>
          <w:sz w:val="24"/>
        </w:rPr>
        <w:t>p</w:t>
      </w:r>
      <w:r w:rsidR="00427370">
        <w:rPr>
          <w:rFonts w:ascii="Arial" w:eastAsia="Arial" w:hAnsi="Arial" w:cs="Arial"/>
          <w:sz w:val="24"/>
        </w:rPr>
        <w:t>"</w:t>
      </w:r>
      <w:r>
        <w:rPr>
          <w:rFonts w:ascii="Arial" w:eastAsia="Arial" w:hAnsi="Arial" w:cs="Arial"/>
          <w:sz w:val="24"/>
        </w:rPr>
        <w:t xml:space="preserve"> again draws the listener into the vocals which identify </w:t>
      </w:r>
      <w:r w:rsidR="001244FE">
        <w:rPr>
          <w:rFonts w:ascii="Arial" w:eastAsia="Arial" w:hAnsi="Arial" w:cs="Arial"/>
          <w:sz w:val="24"/>
        </w:rPr>
        <w:t xml:space="preserve">Erdoğan as </w:t>
      </w:r>
      <w:r w:rsidR="00427370">
        <w:rPr>
          <w:rFonts w:ascii="Arial" w:eastAsia="Arial" w:hAnsi="Arial" w:cs="Arial"/>
          <w:sz w:val="24"/>
        </w:rPr>
        <w:t>res</w:t>
      </w:r>
      <w:r w:rsidR="00CA2FF0">
        <w:rPr>
          <w:rFonts w:ascii="Arial" w:eastAsia="Arial" w:hAnsi="Arial" w:cs="Arial"/>
          <w:sz w:val="24"/>
        </w:rPr>
        <w:t xml:space="preserve">ponsible for the negativity, </w:t>
      </w:r>
      <w:r w:rsidR="00427370">
        <w:rPr>
          <w:rFonts w:ascii="Arial" w:eastAsia="Arial" w:hAnsi="Arial" w:cs="Arial"/>
          <w:sz w:val="24"/>
        </w:rPr>
        <w:t xml:space="preserve">danger and chaos </w:t>
      </w:r>
      <w:r w:rsidR="00D63261">
        <w:rPr>
          <w:rFonts w:ascii="Arial" w:eastAsia="Arial" w:hAnsi="Arial" w:cs="Arial"/>
          <w:sz w:val="24"/>
        </w:rPr>
        <w:t>represented</w:t>
      </w:r>
      <w:r w:rsidR="00427370">
        <w:rPr>
          <w:rFonts w:ascii="Arial" w:eastAsia="Arial" w:hAnsi="Arial" w:cs="Arial"/>
          <w:sz w:val="24"/>
        </w:rPr>
        <w:t xml:space="preserve"> in the </w:t>
      </w:r>
      <w:r w:rsidR="00CA2FF0">
        <w:rPr>
          <w:rFonts w:ascii="Arial" w:eastAsia="Arial" w:hAnsi="Arial" w:cs="Arial"/>
          <w:sz w:val="24"/>
        </w:rPr>
        <w:t>song</w:t>
      </w:r>
      <w:r w:rsidR="00427370">
        <w:rPr>
          <w:rFonts w:ascii="Arial" w:eastAsia="Arial" w:hAnsi="Arial" w:cs="Arial"/>
          <w:sz w:val="24"/>
        </w:rPr>
        <w:t xml:space="preserve">.  Furthermore, </w:t>
      </w:r>
      <w:r w:rsidR="009357C4">
        <w:rPr>
          <w:rFonts w:ascii="Arial" w:eastAsia="Arial" w:hAnsi="Arial" w:cs="Arial"/>
          <w:sz w:val="24"/>
        </w:rPr>
        <w:t>durational variation</w:t>
      </w:r>
      <w:r w:rsidR="00FA0767">
        <w:rPr>
          <w:rFonts w:ascii="Arial" w:eastAsia="Arial" w:hAnsi="Arial" w:cs="Arial"/>
          <w:sz w:val="24"/>
        </w:rPr>
        <w:t xml:space="preserve"> of the </w:t>
      </w:r>
      <w:r w:rsidR="009357C4">
        <w:rPr>
          <w:rFonts w:ascii="Arial" w:eastAsia="Arial" w:hAnsi="Arial" w:cs="Arial"/>
          <w:sz w:val="24"/>
        </w:rPr>
        <w:t xml:space="preserve">vocals </w:t>
      </w:r>
      <w:r w:rsidR="00FA0767">
        <w:rPr>
          <w:rFonts w:ascii="Arial" w:eastAsia="Arial" w:hAnsi="Arial" w:cs="Arial"/>
          <w:sz w:val="24"/>
        </w:rPr>
        <w:t xml:space="preserve">during this section </w:t>
      </w:r>
      <w:r w:rsidR="00427370">
        <w:rPr>
          <w:rFonts w:ascii="Arial" w:eastAsia="Arial" w:hAnsi="Arial" w:cs="Arial"/>
          <w:sz w:val="24"/>
        </w:rPr>
        <w:t>emphasis</w:t>
      </w:r>
      <w:r w:rsidR="00CA2FF0">
        <w:rPr>
          <w:rFonts w:ascii="Arial" w:eastAsia="Arial" w:hAnsi="Arial" w:cs="Arial"/>
          <w:sz w:val="24"/>
        </w:rPr>
        <w:t xml:space="preserve">es </w:t>
      </w:r>
      <w:r w:rsidR="009357C4">
        <w:rPr>
          <w:rFonts w:ascii="Arial" w:eastAsia="Arial" w:hAnsi="Arial" w:cs="Arial"/>
          <w:sz w:val="24"/>
        </w:rPr>
        <w:t xml:space="preserve">emotional </w:t>
      </w:r>
      <w:r w:rsidR="00CA2FF0">
        <w:rPr>
          <w:rFonts w:ascii="Arial" w:eastAsia="Arial" w:hAnsi="Arial" w:cs="Arial"/>
          <w:sz w:val="24"/>
        </w:rPr>
        <w:t>negativity</w:t>
      </w:r>
      <w:r w:rsidR="00427370" w:rsidRPr="009357C4">
        <w:rPr>
          <w:rFonts w:ascii="Arial" w:eastAsia="Arial" w:hAnsi="Arial" w:cs="Arial"/>
          <w:sz w:val="24"/>
        </w:rPr>
        <w:t>.  “</w:t>
      </w:r>
      <w:r w:rsidR="00CA2FF0" w:rsidRPr="009357C4">
        <w:rPr>
          <w:rFonts w:ascii="Arial" w:eastAsia="Arial" w:hAnsi="Arial" w:cs="Arial"/>
          <w:sz w:val="24"/>
        </w:rPr>
        <w:t>Oy oy m</w:t>
      </w:r>
      <w:r w:rsidR="00427370" w:rsidRPr="009357C4">
        <w:rPr>
          <w:rFonts w:ascii="Arial" w:eastAsia="Arial" w:hAnsi="Arial" w:cs="Arial"/>
          <w:sz w:val="24"/>
        </w:rPr>
        <w:t>y Rece</w:t>
      </w:r>
      <w:r w:rsidR="00FA0767">
        <w:rPr>
          <w:rFonts w:ascii="Arial" w:eastAsia="Arial" w:hAnsi="Arial" w:cs="Arial"/>
          <w:sz w:val="24"/>
        </w:rPr>
        <w:t>p</w:t>
      </w:r>
      <w:r w:rsidR="00427370" w:rsidRPr="009357C4">
        <w:rPr>
          <w:rFonts w:ascii="Arial" w:eastAsia="Arial" w:hAnsi="Arial" w:cs="Arial"/>
          <w:sz w:val="24"/>
        </w:rPr>
        <w:t>” is sung slowly, far moreso than the rest of the vocals</w:t>
      </w:r>
      <w:r w:rsidR="00CA2FF0" w:rsidRPr="009357C4">
        <w:rPr>
          <w:rFonts w:ascii="Arial" w:eastAsia="Arial" w:hAnsi="Arial" w:cs="Arial"/>
          <w:sz w:val="24"/>
        </w:rPr>
        <w:t xml:space="preserve">.  </w:t>
      </w:r>
      <w:r w:rsidR="00FA0767">
        <w:rPr>
          <w:rFonts w:ascii="Arial" w:eastAsia="Arial" w:hAnsi="Arial" w:cs="Arial"/>
          <w:sz w:val="24"/>
        </w:rPr>
        <w:t>W</w:t>
      </w:r>
      <w:r w:rsidR="009357C4" w:rsidRPr="009357C4">
        <w:rPr>
          <w:rFonts w:ascii="Arial" w:hAnsi="Arial" w:cs="Arial"/>
          <w:sz w:val="24"/>
          <w:szCs w:val="24"/>
          <w:lang w:val="en-US"/>
        </w:rPr>
        <w:t>ords are elongated</w:t>
      </w:r>
      <w:r w:rsidR="00FA0767">
        <w:rPr>
          <w:rFonts w:ascii="Arial" w:hAnsi="Arial" w:cs="Arial"/>
          <w:sz w:val="24"/>
          <w:szCs w:val="24"/>
          <w:lang w:val="en-US"/>
        </w:rPr>
        <w:t>, symbolising e</w:t>
      </w:r>
      <w:r w:rsidR="00FA0767" w:rsidRPr="009357C4">
        <w:rPr>
          <w:rFonts w:ascii="Arial" w:hAnsi="Arial" w:cs="Arial"/>
          <w:sz w:val="24"/>
          <w:szCs w:val="24"/>
          <w:lang w:val="en-US"/>
        </w:rPr>
        <w:t xml:space="preserve">motional attachment </w:t>
      </w:r>
      <w:r w:rsidR="009357C4" w:rsidRPr="009357C4">
        <w:rPr>
          <w:rFonts w:ascii="Arial" w:hAnsi="Arial" w:cs="Arial"/>
          <w:sz w:val="24"/>
          <w:szCs w:val="24"/>
          <w:lang w:val="en-US"/>
        </w:rPr>
        <w:t xml:space="preserve">(van Leeuwen 1999, 173).  </w:t>
      </w:r>
      <w:r w:rsidR="00427370">
        <w:rPr>
          <w:rFonts w:ascii="Arial" w:eastAsia="Arial" w:hAnsi="Arial" w:cs="Arial"/>
          <w:sz w:val="24"/>
        </w:rPr>
        <w:t>Emotion</w:t>
      </w:r>
      <w:r w:rsidR="00FA0767">
        <w:rPr>
          <w:rFonts w:ascii="Arial" w:eastAsia="Arial" w:hAnsi="Arial" w:cs="Arial"/>
          <w:sz w:val="24"/>
        </w:rPr>
        <w:t xml:space="preserve">s are </w:t>
      </w:r>
      <w:r w:rsidR="00427370">
        <w:rPr>
          <w:rFonts w:ascii="Arial" w:eastAsia="Arial" w:hAnsi="Arial" w:cs="Arial"/>
          <w:sz w:val="24"/>
        </w:rPr>
        <w:t xml:space="preserve">further connoted by the vocalist's voice breaking </w:t>
      </w:r>
      <w:r w:rsidR="00FA0767">
        <w:rPr>
          <w:rFonts w:ascii="Arial" w:eastAsia="Arial" w:hAnsi="Arial" w:cs="Arial"/>
          <w:sz w:val="24"/>
        </w:rPr>
        <w:t>whilst</w:t>
      </w:r>
      <w:r w:rsidR="00C92FB1">
        <w:rPr>
          <w:rFonts w:ascii="Arial" w:eastAsia="Arial" w:hAnsi="Arial" w:cs="Arial"/>
          <w:sz w:val="24"/>
        </w:rPr>
        <w:t xml:space="preserve"> the melody </w:t>
      </w:r>
      <w:r w:rsidR="00427370">
        <w:rPr>
          <w:rFonts w:ascii="Arial" w:eastAsia="Arial" w:hAnsi="Arial" w:cs="Arial"/>
          <w:sz w:val="24"/>
        </w:rPr>
        <w:t>drop</w:t>
      </w:r>
      <w:r w:rsidR="00C92FB1">
        <w:rPr>
          <w:rFonts w:ascii="Arial" w:eastAsia="Arial" w:hAnsi="Arial" w:cs="Arial"/>
          <w:sz w:val="24"/>
        </w:rPr>
        <w:t>s</w:t>
      </w:r>
      <w:r w:rsidR="00427370">
        <w:rPr>
          <w:rFonts w:ascii="Arial" w:eastAsia="Arial" w:hAnsi="Arial" w:cs="Arial"/>
          <w:sz w:val="24"/>
        </w:rPr>
        <w:t xml:space="preserve"> from Aflat to F.  Van Leeuwen (1999</w:t>
      </w:r>
      <w:r w:rsidR="0076205B">
        <w:rPr>
          <w:rFonts w:ascii="Arial" w:eastAsia="Arial" w:hAnsi="Arial" w:cs="Arial"/>
          <w:sz w:val="24"/>
        </w:rPr>
        <w:t>,</w:t>
      </w:r>
      <w:r w:rsidR="00427370">
        <w:rPr>
          <w:rFonts w:ascii="Arial" w:eastAsia="Arial" w:hAnsi="Arial" w:cs="Arial"/>
          <w:sz w:val="24"/>
        </w:rPr>
        <w:t xml:space="preserve">103) notes how a drop at the end of a musical sequence may make listeners turn inwards and focus on their thoughts and feelings.  Here, </w:t>
      </w:r>
      <w:r w:rsidR="009357C4">
        <w:rPr>
          <w:rFonts w:ascii="Arial" w:hAnsi="Arial" w:cs="Arial"/>
          <w:sz w:val="24"/>
          <w:szCs w:val="24"/>
          <w:lang w:val="en-US"/>
        </w:rPr>
        <w:t>Marsis</w:t>
      </w:r>
      <w:r w:rsidR="001D74F4">
        <w:rPr>
          <w:rFonts w:ascii="Arial" w:hAnsi="Arial" w:cs="Arial"/>
          <w:sz w:val="24"/>
          <w:szCs w:val="24"/>
          <w:lang w:val="en-US"/>
        </w:rPr>
        <w:t xml:space="preserve"> </w:t>
      </w:r>
      <w:r w:rsidR="00FA0767">
        <w:rPr>
          <w:rFonts w:ascii="Arial" w:hAnsi="Arial" w:cs="Arial"/>
          <w:sz w:val="24"/>
          <w:szCs w:val="24"/>
          <w:lang w:val="en-US"/>
        </w:rPr>
        <w:t xml:space="preserve">uses these strategies to </w:t>
      </w:r>
      <w:r w:rsidR="009357C4" w:rsidRPr="009357C4">
        <w:rPr>
          <w:rFonts w:ascii="Arial" w:hAnsi="Arial" w:cs="Arial"/>
          <w:sz w:val="24"/>
          <w:szCs w:val="24"/>
          <w:lang w:val="en-US"/>
        </w:rPr>
        <w:t xml:space="preserve">signal </w:t>
      </w:r>
      <w:r w:rsidR="00FA0767">
        <w:rPr>
          <w:rFonts w:ascii="Arial" w:hAnsi="Arial" w:cs="Arial"/>
          <w:sz w:val="24"/>
          <w:szCs w:val="24"/>
          <w:lang w:val="en-US"/>
        </w:rPr>
        <w:t xml:space="preserve">thoughtful and </w:t>
      </w:r>
      <w:r w:rsidR="00C92FB1">
        <w:rPr>
          <w:rFonts w:ascii="Arial" w:hAnsi="Arial" w:cs="Arial"/>
          <w:sz w:val="24"/>
          <w:szCs w:val="24"/>
          <w:lang w:val="en-US"/>
        </w:rPr>
        <w:t xml:space="preserve">negative </w:t>
      </w:r>
      <w:r w:rsidR="009357C4" w:rsidRPr="009357C4">
        <w:rPr>
          <w:rFonts w:ascii="Arial" w:hAnsi="Arial" w:cs="Arial"/>
          <w:sz w:val="24"/>
          <w:szCs w:val="24"/>
          <w:lang w:val="en-US"/>
        </w:rPr>
        <w:t xml:space="preserve">emotional attachment </w:t>
      </w:r>
      <w:r w:rsidR="00FA0767">
        <w:rPr>
          <w:rFonts w:ascii="Arial" w:hAnsi="Arial" w:cs="Arial"/>
          <w:sz w:val="24"/>
          <w:szCs w:val="24"/>
          <w:lang w:val="en-US"/>
        </w:rPr>
        <w:t xml:space="preserve">to </w:t>
      </w:r>
      <w:r w:rsidR="009357C4">
        <w:rPr>
          <w:rFonts w:ascii="Arial" w:hAnsi="Arial" w:cs="Arial"/>
          <w:sz w:val="24"/>
          <w:szCs w:val="24"/>
          <w:lang w:val="en-US"/>
        </w:rPr>
        <w:t xml:space="preserve">Erdoğan and </w:t>
      </w:r>
      <w:r w:rsidR="00C92FB1">
        <w:rPr>
          <w:rFonts w:ascii="Arial" w:hAnsi="Arial" w:cs="Arial"/>
          <w:sz w:val="24"/>
          <w:szCs w:val="24"/>
          <w:lang w:val="en-US"/>
        </w:rPr>
        <w:t xml:space="preserve">his </w:t>
      </w:r>
      <w:r w:rsidR="009357C4" w:rsidRPr="009357C4">
        <w:rPr>
          <w:rFonts w:ascii="Arial" w:hAnsi="Arial" w:cs="Arial"/>
          <w:sz w:val="24"/>
          <w:szCs w:val="24"/>
          <w:lang w:val="en-US"/>
        </w:rPr>
        <w:t xml:space="preserve">actions.  </w:t>
      </w:r>
    </w:p>
    <w:p w:rsidR="007034E0" w:rsidRDefault="003A0CAD" w:rsidP="00C92FB1">
      <w:pPr>
        <w:spacing w:after="120" w:line="360" w:lineRule="auto"/>
        <w:ind w:firstLine="708"/>
        <w:rPr>
          <w:rFonts w:ascii="Arial" w:eastAsia="Arial" w:hAnsi="Arial" w:cs="Arial"/>
          <w:sz w:val="24"/>
        </w:rPr>
      </w:pPr>
      <w:r>
        <w:rPr>
          <w:rFonts w:ascii="Arial" w:eastAsia="Arial" w:hAnsi="Arial" w:cs="Arial"/>
          <w:sz w:val="24"/>
        </w:rPr>
        <w:t>Band</w:t>
      </w:r>
      <w:r w:rsidR="007034E0">
        <w:rPr>
          <w:rFonts w:ascii="Arial" w:eastAsia="Arial" w:hAnsi="Arial" w:cs="Arial"/>
          <w:sz w:val="24"/>
        </w:rPr>
        <w:t xml:space="preserve">s throughout the sample employ various strategies to represent themselves as authentic anti-establishment musicians.  Ozbi Asi included visuals of </w:t>
      </w:r>
      <w:r>
        <w:rPr>
          <w:rFonts w:ascii="Arial" w:eastAsia="Arial" w:hAnsi="Arial" w:cs="Arial"/>
          <w:sz w:val="24"/>
        </w:rPr>
        <w:t>himself</w:t>
      </w:r>
      <w:r w:rsidR="007034E0">
        <w:rPr>
          <w:rFonts w:ascii="Arial" w:eastAsia="Arial" w:hAnsi="Arial" w:cs="Arial"/>
          <w:sz w:val="24"/>
        </w:rPr>
        <w:t xml:space="preserve"> at the protests whilst Duman performed and Tarkan made a public appearance.  Here, Marsis use</w:t>
      </w:r>
      <w:r>
        <w:rPr>
          <w:rFonts w:ascii="Arial" w:eastAsia="Arial" w:hAnsi="Arial" w:cs="Arial"/>
          <w:sz w:val="24"/>
        </w:rPr>
        <w:t>s</w:t>
      </w:r>
      <w:r w:rsidR="007034E0">
        <w:rPr>
          <w:rFonts w:ascii="Arial" w:eastAsia="Arial" w:hAnsi="Arial" w:cs="Arial"/>
          <w:sz w:val="24"/>
        </w:rPr>
        <w:t xml:space="preserve"> instrumentation and music genre to connote authenticity.  R</w:t>
      </w:r>
      <w:r w:rsidR="001E4D16" w:rsidRPr="001E4D16">
        <w:rPr>
          <w:rFonts w:ascii="Arial" w:hAnsi="Arial" w:cs="Arial"/>
          <w:sz w:val="24"/>
          <w:szCs w:val="24"/>
          <w:lang w:val="en-US"/>
        </w:rPr>
        <w:t xml:space="preserve">ock’s authenticity </w:t>
      </w:r>
      <w:r w:rsidR="007034E0">
        <w:rPr>
          <w:rFonts w:ascii="Arial" w:hAnsi="Arial" w:cs="Arial"/>
          <w:sz w:val="24"/>
          <w:szCs w:val="24"/>
          <w:lang w:val="en-US"/>
        </w:rPr>
        <w:t xml:space="preserve">is </w:t>
      </w:r>
      <w:r w:rsidR="001E4D16" w:rsidRPr="001E4D16">
        <w:rPr>
          <w:rFonts w:ascii="Arial" w:hAnsi="Arial" w:cs="Arial"/>
          <w:sz w:val="24"/>
          <w:szCs w:val="24"/>
          <w:lang w:val="en-US"/>
        </w:rPr>
        <w:t xml:space="preserve">determined by being anti-establishment (Machin 2010; Hibbett 2005; Frith 1981).  </w:t>
      </w:r>
      <w:r w:rsidR="00A7455D">
        <w:rPr>
          <w:rFonts w:ascii="Arial" w:hAnsi="Arial" w:cs="Arial"/>
          <w:sz w:val="24"/>
          <w:szCs w:val="24"/>
          <w:lang w:val="en-US"/>
        </w:rPr>
        <w:t xml:space="preserve">Marsis </w:t>
      </w:r>
      <w:r>
        <w:rPr>
          <w:rFonts w:ascii="Arial" w:hAnsi="Arial" w:cs="Arial"/>
          <w:sz w:val="24"/>
          <w:szCs w:val="24"/>
          <w:lang w:val="en-US"/>
        </w:rPr>
        <w:t xml:space="preserve">uses </w:t>
      </w:r>
      <w:r w:rsidR="007034E0">
        <w:rPr>
          <w:rFonts w:ascii="Arial" w:hAnsi="Arial" w:cs="Arial"/>
          <w:sz w:val="24"/>
          <w:szCs w:val="24"/>
          <w:lang w:val="en-US"/>
        </w:rPr>
        <w:t xml:space="preserve">rock sounds of </w:t>
      </w:r>
      <w:r w:rsidR="00A7455D">
        <w:rPr>
          <w:rFonts w:ascii="Arial" w:hAnsi="Arial" w:cs="Arial"/>
          <w:sz w:val="24"/>
          <w:szCs w:val="24"/>
          <w:lang w:val="en-US"/>
        </w:rPr>
        <w:t>electric guitars, guitar riffs and drums</w:t>
      </w:r>
      <w:r>
        <w:rPr>
          <w:rFonts w:ascii="Arial" w:hAnsi="Arial" w:cs="Arial"/>
          <w:sz w:val="24"/>
          <w:szCs w:val="24"/>
          <w:lang w:val="en-US"/>
        </w:rPr>
        <w:t xml:space="preserve"> to authenticate themselves as rockers</w:t>
      </w:r>
      <w:r w:rsidR="00A7455D">
        <w:rPr>
          <w:rFonts w:ascii="Arial" w:hAnsi="Arial" w:cs="Arial"/>
          <w:sz w:val="24"/>
          <w:szCs w:val="24"/>
          <w:lang w:val="en-US"/>
        </w:rPr>
        <w:t xml:space="preserve">.  </w:t>
      </w:r>
      <w:r w:rsidR="007034E0">
        <w:rPr>
          <w:rFonts w:ascii="Arial" w:hAnsi="Arial" w:cs="Arial"/>
          <w:sz w:val="24"/>
          <w:szCs w:val="24"/>
          <w:lang w:val="en-US"/>
        </w:rPr>
        <w:t>Though these sounds a</w:t>
      </w:r>
      <w:r w:rsidR="00871A30">
        <w:rPr>
          <w:rFonts w:ascii="Arial" w:hAnsi="Arial" w:cs="Arial"/>
          <w:sz w:val="24"/>
          <w:szCs w:val="24"/>
          <w:lang w:val="en-US"/>
        </w:rPr>
        <w:t>re heard</w:t>
      </w:r>
      <w:r w:rsidR="007034E0">
        <w:rPr>
          <w:rFonts w:ascii="Arial" w:hAnsi="Arial" w:cs="Arial"/>
          <w:sz w:val="24"/>
          <w:szCs w:val="24"/>
          <w:lang w:val="en-US"/>
        </w:rPr>
        <w:t xml:space="preserve"> in their other songs, here they are dominant.  Furthermore, b</w:t>
      </w:r>
      <w:r w:rsidR="005F7AED">
        <w:rPr>
          <w:rFonts w:ascii="Arial" w:eastAsia="Arial" w:hAnsi="Arial" w:cs="Arial"/>
          <w:sz w:val="24"/>
        </w:rPr>
        <w:t xml:space="preserve">y producing this video and having it as part of their website, Marsis shows themselves as an anti-establishment rock group, a group with political ideals.  </w:t>
      </w:r>
    </w:p>
    <w:p w:rsidR="008247BA" w:rsidRDefault="005F7AED" w:rsidP="00C92FB1">
      <w:pPr>
        <w:spacing w:after="120" w:line="360" w:lineRule="auto"/>
        <w:ind w:firstLine="708"/>
        <w:rPr>
          <w:rFonts w:ascii="Arial" w:eastAsia="Arial" w:hAnsi="Arial" w:cs="Arial"/>
          <w:sz w:val="24"/>
        </w:rPr>
      </w:pPr>
      <w:r>
        <w:rPr>
          <w:rFonts w:ascii="Arial" w:eastAsia="Arial" w:hAnsi="Arial" w:cs="Arial"/>
          <w:sz w:val="24"/>
        </w:rPr>
        <w:t xml:space="preserve">But part of </w:t>
      </w:r>
      <w:r w:rsidR="007034E0">
        <w:rPr>
          <w:rFonts w:ascii="Arial" w:eastAsia="Arial" w:hAnsi="Arial" w:cs="Arial"/>
          <w:sz w:val="24"/>
        </w:rPr>
        <w:t>rock’s anti-establishment</w:t>
      </w:r>
      <w:r>
        <w:rPr>
          <w:rFonts w:ascii="Arial" w:eastAsia="Arial" w:hAnsi="Arial" w:cs="Arial"/>
          <w:sz w:val="24"/>
        </w:rPr>
        <w:t xml:space="preserve"> discourse includes protest as a party.  This discourse is a common theme throughout rock history</w:t>
      </w:r>
      <w:r w:rsidR="007034E0">
        <w:rPr>
          <w:rFonts w:ascii="Arial" w:eastAsia="Arial" w:hAnsi="Arial" w:cs="Arial"/>
          <w:sz w:val="24"/>
        </w:rPr>
        <w:t xml:space="preserve"> including </w:t>
      </w:r>
      <w:r>
        <w:rPr>
          <w:rFonts w:ascii="Arial" w:eastAsia="Arial" w:hAnsi="Arial" w:cs="Arial"/>
          <w:sz w:val="24"/>
        </w:rPr>
        <w:t>The Clash’s “White Riot”, Placebo’s “Rob the bank”, Public Enemy’s “Party for your right to fight” and the Beastie Boys “(You gotta) fight for your right to party”.</w:t>
      </w:r>
      <w:r w:rsidR="001D74F4">
        <w:rPr>
          <w:rFonts w:ascii="Arial" w:eastAsia="Arial" w:hAnsi="Arial" w:cs="Arial"/>
          <w:sz w:val="24"/>
        </w:rPr>
        <w:t xml:space="preserve">  </w:t>
      </w:r>
      <w:r w:rsidR="0056314E">
        <w:rPr>
          <w:rFonts w:ascii="Arial" w:eastAsia="Arial" w:hAnsi="Arial" w:cs="Arial"/>
          <w:sz w:val="24"/>
        </w:rPr>
        <w:t>Musically,</w:t>
      </w:r>
      <w:r w:rsidR="001D74F4">
        <w:rPr>
          <w:rFonts w:ascii="Arial" w:eastAsia="Arial" w:hAnsi="Arial" w:cs="Arial"/>
          <w:sz w:val="24"/>
        </w:rPr>
        <w:t xml:space="preserve"> </w:t>
      </w:r>
      <w:r w:rsidR="002C736A">
        <w:rPr>
          <w:rFonts w:ascii="Arial" w:eastAsia="Arial" w:hAnsi="Arial" w:cs="Arial"/>
          <w:sz w:val="24"/>
        </w:rPr>
        <w:t xml:space="preserve">this is connoted in the </w:t>
      </w:r>
      <w:r w:rsidR="00143803">
        <w:rPr>
          <w:rFonts w:ascii="Arial" w:eastAsia="Arial" w:hAnsi="Arial" w:cs="Arial"/>
          <w:sz w:val="24"/>
        </w:rPr>
        <w:t xml:space="preserve">song’s </w:t>
      </w:r>
      <w:r w:rsidR="002C736A">
        <w:rPr>
          <w:rFonts w:ascii="Arial" w:eastAsia="Arial" w:hAnsi="Arial" w:cs="Arial"/>
          <w:sz w:val="24"/>
        </w:rPr>
        <w:t xml:space="preserve">last 50 seconds.  Here the </w:t>
      </w:r>
      <w:r w:rsidR="00A64A76">
        <w:rPr>
          <w:rFonts w:ascii="Arial" w:eastAsia="Arial" w:hAnsi="Arial" w:cs="Arial"/>
          <w:sz w:val="24"/>
        </w:rPr>
        <w:t>B</w:t>
      </w:r>
      <w:r w:rsidR="002C736A">
        <w:rPr>
          <w:rFonts w:ascii="Arial" w:eastAsia="Arial" w:hAnsi="Arial" w:cs="Arial"/>
          <w:sz w:val="24"/>
        </w:rPr>
        <w:t xml:space="preserve">lack </w:t>
      </w:r>
      <w:r w:rsidR="00A64A76">
        <w:rPr>
          <w:rFonts w:ascii="Arial" w:eastAsia="Arial" w:hAnsi="Arial" w:cs="Arial"/>
          <w:sz w:val="24"/>
        </w:rPr>
        <w:t>S</w:t>
      </w:r>
      <w:r w:rsidR="002C736A">
        <w:rPr>
          <w:rFonts w:ascii="Arial" w:eastAsia="Arial" w:hAnsi="Arial" w:cs="Arial"/>
          <w:sz w:val="24"/>
        </w:rPr>
        <w:t xml:space="preserve">ea folk sounds and </w:t>
      </w:r>
      <w:r w:rsidR="0056314E">
        <w:rPr>
          <w:rFonts w:ascii="Arial" w:eastAsia="Arial" w:hAnsi="Arial" w:cs="Arial"/>
          <w:sz w:val="24"/>
        </w:rPr>
        <w:lastRenderedPageBreak/>
        <w:t xml:space="preserve">distorted </w:t>
      </w:r>
      <w:r w:rsidR="002C736A">
        <w:rPr>
          <w:rFonts w:ascii="Arial" w:eastAsia="Arial" w:hAnsi="Arial" w:cs="Arial"/>
          <w:sz w:val="24"/>
        </w:rPr>
        <w:t xml:space="preserve">rock </w:t>
      </w:r>
      <w:r w:rsidR="0056314E">
        <w:rPr>
          <w:rFonts w:ascii="Arial" w:eastAsia="Arial" w:hAnsi="Arial" w:cs="Arial"/>
          <w:sz w:val="24"/>
        </w:rPr>
        <w:t xml:space="preserve">guitar </w:t>
      </w:r>
      <w:r w:rsidR="002C736A">
        <w:rPr>
          <w:rFonts w:ascii="Arial" w:eastAsia="Arial" w:hAnsi="Arial" w:cs="Arial"/>
          <w:sz w:val="24"/>
        </w:rPr>
        <w:t xml:space="preserve">are </w:t>
      </w:r>
      <w:r w:rsidR="0056314E">
        <w:rPr>
          <w:rFonts w:ascii="Arial" w:eastAsia="Arial" w:hAnsi="Arial" w:cs="Arial"/>
          <w:sz w:val="24"/>
        </w:rPr>
        <w:t>replaced with a ska-inspired melody and dance rhythm</w:t>
      </w:r>
      <w:r w:rsidR="002C736A">
        <w:rPr>
          <w:rFonts w:ascii="Arial" w:eastAsia="Arial" w:hAnsi="Arial" w:cs="Arial"/>
          <w:sz w:val="24"/>
        </w:rPr>
        <w:t xml:space="preserve">.  </w:t>
      </w:r>
      <w:r w:rsidR="00CD53BA">
        <w:rPr>
          <w:rFonts w:ascii="Arial" w:eastAsia="Arial" w:hAnsi="Arial" w:cs="Arial"/>
          <w:sz w:val="24"/>
        </w:rPr>
        <w:t xml:space="preserve">Gone are the connoted dangers of protesting.  Instead, ska-style </w:t>
      </w:r>
      <w:r w:rsidR="002C736A">
        <w:rPr>
          <w:rFonts w:ascii="Arial" w:eastAsia="Arial" w:hAnsi="Arial" w:cs="Arial"/>
          <w:sz w:val="24"/>
        </w:rPr>
        <w:t>dance party</w:t>
      </w:r>
      <w:r w:rsidR="001244FE">
        <w:rPr>
          <w:rFonts w:ascii="Arial" w:eastAsia="Arial" w:hAnsi="Arial" w:cs="Arial"/>
          <w:sz w:val="24"/>
        </w:rPr>
        <w:t xml:space="preserve"> music accompanies v</w:t>
      </w:r>
      <w:r w:rsidR="002C736A">
        <w:rPr>
          <w:rFonts w:ascii="Arial" w:eastAsia="Arial" w:hAnsi="Arial" w:cs="Arial"/>
          <w:sz w:val="24"/>
        </w:rPr>
        <w:t xml:space="preserve">ocals </w:t>
      </w:r>
      <w:r w:rsidR="001244FE">
        <w:rPr>
          <w:rFonts w:ascii="Arial" w:eastAsia="Arial" w:hAnsi="Arial" w:cs="Arial"/>
          <w:sz w:val="24"/>
        </w:rPr>
        <w:t xml:space="preserve">which </w:t>
      </w:r>
      <w:r w:rsidR="002C736A">
        <w:rPr>
          <w:rFonts w:ascii="Arial" w:eastAsia="Arial" w:hAnsi="Arial" w:cs="Arial"/>
          <w:sz w:val="24"/>
        </w:rPr>
        <w:t xml:space="preserve">instruct listeners to </w:t>
      </w:r>
      <w:r w:rsidR="0056314E">
        <w:rPr>
          <w:rFonts w:ascii="Arial" w:eastAsia="Arial" w:hAnsi="Arial" w:cs="Arial"/>
          <w:sz w:val="24"/>
        </w:rPr>
        <w:t>“</w:t>
      </w:r>
      <w:r w:rsidR="002C736A">
        <w:rPr>
          <w:rFonts w:ascii="Arial" w:eastAsia="Arial" w:hAnsi="Arial" w:cs="Arial"/>
          <w:sz w:val="24"/>
        </w:rPr>
        <w:t>jump</w:t>
      </w:r>
      <w:r w:rsidR="0056314E">
        <w:rPr>
          <w:rFonts w:ascii="Arial" w:eastAsia="Arial" w:hAnsi="Arial" w:cs="Arial"/>
          <w:sz w:val="24"/>
        </w:rPr>
        <w:t>”</w:t>
      </w:r>
      <w:r w:rsidR="002C736A">
        <w:rPr>
          <w:rFonts w:ascii="Arial" w:eastAsia="Arial" w:hAnsi="Arial" w:cs="Arial"/>
          <w:sz w:val="24"/>
        </w:rPr>
        <w:t>.  Th</w:t>
      </w:r>
      <w:r w:rsidR="00CD53BA">
        <w:rPr>
          <w:rFonts w:ascii="Arial" w:eastAsia="Arial" w:hAnsi="Arial" w:cs="Arial"/>
          <w:sz w:val="24"/>
        </w:rPr>
        <w:t>roughout this part of the song, the tempo increases</w:t>
      </w:r>
      <w:r w:rsidR="008247BA">
        <w:rPr>
          <w:rFonts w:ascii="Arial" w:eastAsia="Arial" w:hAnsi="Arial" w:cs="Arial"/>
          <w:sz w:val="24"/>
        </w:rPr>
        <w:t xml:space="preserve"> connoting fun and energy (Tagg 1984, 22)</w:t>
      </w:r>
      <w:r w:rsidR="001D74F4">
        <w:rPr>
          <w:rFonts w:ascii="Arial" w:eastAsia="Arial" w:hAnsi="Arial" w:cs="Arial"/>
          <w:sz w:val="24"/>
        </w:rPr>
        <w:t xml:space="preserve"> </w:t>
      </w:r>
      <w:r w:rsidR="002C736A">
        <w:rPr>
          <w:rFonts w:ascii="Arial" w:eastAsia="Arial" w:hAnsi="Arial" w:cs="Arial"/>
          <w:sz w:val="24"/>
        </w:rPr>
        <w:t xml:space="preserve">like </w:t>
      </w:r>
      <w:r w:rsidR="00CD53BA">
        <w:rPr>
          <w:rFonts w:ascii="Arial" w:eastAsia="Arial" w:hAnsi="Arial" w:cs="Arial"/>
          <w:sz w:val="24"/>
        </w:rPr>
        <w:t xml:space="preserve">“the chicken dance” </w:t>
      </w:r>
      <w:r w:rsidR="002C736A">
        <w:rPr>
          <w:rFonts w:ascii="Arial" w:eastAsia="Arial" w:hAnsi="Arial" w:cs="Arial"/>
          <w:sz w:val="24"/>
        </w:rPr>
        <w:t xml:space="preserve">at weddings.  </w:t>
      </w:r>
      <w:r w:rsidR="00A64A76">
        <w:rPr>
          <w:rFonts w:ascii="Arial" w:eastAsia="Arial" w:hAnsi="Arial" w:cs="Arial"/>
          <w:sz w:val="24"/>
        </w:rPr>
        <w:t xml:space="preserve">Though the chant sequence starts on a Cminor, suggesting sadness, it changes to and finishes on a Gmajor, with more positive connotations.  </w:t>
      </w:r>
    </w:p>
    <w:p w:rsidR="00E62648" w:rsidRDefault="00CA05D6" w:rsidP="00C92FB1">
      <w:pPr>
        <w:spacing w:after="120" w:line="360" w:lineRule="auto"/>
        <w:ind w:firstLine="708"/>
        <w:rPr>
          <w:rFonts w:ascii="Arial" w:eastAsia="Arial" w:hAnsi="Arial" w:cs="Arial"/>
          <w:sz w:val="24"/>
        </w:rPr>
      </w:pPr>
      <w:r>
        <w:rPr>
          <w:rFonts w:ascii="Arial" w:eastAsia="Arial" w:hAnsi="Arial" w:cs="Arial"/>
          <w:sz w:val="24"/>
        </w:rPr>
        <w:t xml:space="preserve">Vocal choices </w:t>
      </w:r>
      <w:r w:rsidR="00A45272">
        <w:rPr>
          <w:rFonts w:ascii="Arial" w:eastAsia="Arial" w:hAnsi="Arial" w:cs="Arial"/>
          <w:sz w:val="24"/>
        </w:rPr>
        <w:t>also articul</w:t>
      </w:r>
      <w:r w:rsidR="003A0CAD">
        <w:rPr>
          <w:rFonts w:ascii="Arial" w:eastAsia="Arial" w:hAnsi="Arial" w:cs="Arial"/>
          <w:sz w:val="24"/>
        </w:rPr>
        <w:t>ate protester unity</w:t>
      </w:r>
      <w:r w:rsidR="008247BA">
        <w:rPr>
          <w:rFonts w:ascii="Arial" w:eastAsia="Arial" w:hAnsi="Arial" w:cs="Arial"/>
          <w:sz w:val="24"/>
        </w:rPr>
        <w:t xml:space="preserve">.  Throughout the song, the vocalist is upfront in the mix.  However, in the ska section the lead singer’s voice </w:t>
      </w:r>
      <w:r w:rsidR="00A45272">
        <w:rPr>
          <w:rFonts w:ascii="Arial" w:eastAsia="Arial" w:hAnsi="Arial" w:cs="Arial"/>
          <w:sz w:val="24"/>
        </w:rPr>
        <w:t>sha</w:t>
      </w:r>
      <w:r w:rsidR="008247BA">
        <w:rPr>
          <w:rFonts w:ascii="Arial" w:eastAsia="Arial" w:hAnsi="Arial" w:cs="Arial"/>
          <w:sz w:val="24"/>
        </w:rPr>
        <w:t>res the foreground with a chorus of vocals</w:t>
      </w:r>
      <w:r w:rsidR="001244FE">
        <w:rPr>
          <w:rFonts w:ascii="Arial" w:eastAsia="Arial" w:hAnsi="Arial" w:cs="Arial"/>
          <w:sz w:val="24"/>
        </w:rPr>
        <w:t>, a</w:t>
      </w:r>
      <w:r w:rsidR="007B11FD">
        <w:rPr>
          <w:rFonts w:ascii="Arial" w:eastAsia="Arial" w:hAnsi="Arial" w:cs="Arial"/>
          <w:sz w:val="24"/>
        </w:rPr>
        <w:t xml:space="preserve"> common trait across the </w:t>
      </w:r>
      <w:r w:rsidR="001244FE">
        <w:rPr>
          <w:rFonts w:ascii="Arial" w:eastAsia="Arial" w:hAnsi="Arial" w:cs="Arial"/>
          <w:sz w:val="24"/>
        </w:rPr>
        <w:t xml:space="preserve">whole </w:t>
      </w:r>
      <w:r w:rsidR="007B11FD">
        <w:rPr>
          <w:rFonts w:ascii="Arial" w:eastAsia="Arial" w:hAnsi="Arial" w:cs="Arial"/>
          <w:sz w:val="24"/>
        </w:rPr>
        <w:t xml:space="preserve">sample.  </w:t>
      </w:r>
      <w:r w:rsidR="008247BA">
        <w:rPr>
          <w:rFonts w:ascii="Arial" w:eastAsia="Arial" w:hAnsi="Arial" w:cs="Arial"/>
          <w:sz w:val="24"/>
        </w:rPr>
        <w:t xml:space="preserve">By having all voices singing the same </w:t>
      </w:r>
      <w:r w:rsidR="00C353DF">
        <w:rPr>
          <w:rFonts w:ascii="Arial" w:eastAsia="Arial" w:hAnsi="Arial" w:cs="Arial"/>
          <w:sz w:val="24"/>
        </w:rPr>
        <w:t xml:space="preserve">words and the same </w:t>
      </w:r>
      <w:r w:rsidR="008247BA">
        <w:rPr>
          <w:rFonts w:ascii="Arial" w:eastAsia="Arial" w:hAnsi="Arial" w:cs="Arial"/>
          <w:sz w:val="24"/>
        </w:rPr>
        <w:t xml:space="preserve">notes with </w:t>
      </w:r>
      <w:r w:rsidR="00C353DF">
        <w:rPr>
          <w:rFonts w:ascii="Arial" w:eastAsia="Arial" w:hAnsi="Arial" w:cs="Arial"/>
          <w:sz w:val="24"/>
        </w:rPr>
        <w:t xml:space="preserve">no one voice foregrounded, this comes “to mean solidarity, consensus, a positive sense of joint experience and belonging to a group” (van Leeuwen 1999, 79).  Here it is the unity of protesters which is connoted, accentuated by lyrics and images.  </w:t>
      </w:r>
      <w:r w:rsidR="00A17ADD">
        <w:rPr>
          <w:rFonts w:ascii="Arial" w:eastAsia="Arial" w:hAnsi="Arial" w:cs="Arial"/>
          <w:sz w:val="24"/>
        </w:rPr>
        <w:t xml:space="preserve">The simple </w:t>
      </w:r>
      <w:r w:rsidR="00C353DF">
        <w:rPr>
          <w:rFonts w:ascii="Arial" w:eastAsia="Arial" w:hAnsi="Arial" w:cs="Arial"/>
          <w:sz w:val="24"/>
        </w:rPr>
        <w:t xml:space="preserve">repetitive </w:t>
      </w:r>
      <w:r w:rsidR="00A17ADD">
        <w:rPr>
          <w:rFonts w:ascii="Arial" w:eastAsia="Arial" w:hAnsi="Arial" w:cs="Arial"/>
          <w:sz w:val="24"/>
        </w:rPr>
        <w:t xml:space="preserve">lyrics of “jump, jump, who doesn’t jump is…” </w:t>
      </w:r>
      <w:r w:rsidR="00C353DF">
        <w:rPr>
          <w:rFonts w:ascii="Arial" w:eastAsia="Arial" w:hAnsi="Arial" w:cs="Arial"/>
          <w:sz w:val="24"/>
        </w:rPr>
        <w:t>is condusive to a fun si</w:t>
      </w:r>
      <w:r w:rsidR="00A17ADD">
        <w:rPr>
          <w:rFonts w:ascii="Arial" w:eastAsia="Arial" w:hAnsi="Arial" w:cs="Arial"/>
          <w:sz w:val="24"/>
        </w:rPr>
        <w:t xml:space="preserve">ng along.  Vocal style further connotes a party by the ocassional “whoopa” and </w:t>
      </w:r>
      <w:r w:rsidR="00C353DF">
        <w:rPr>
          <w:rFonts w:ascii="Arial" w:eastAsia="Arial" w:hAnsi="Arial" w:cs="Arial"/>
          <w:sz w:val="24"/>
        </w:rPr>
        <w:t>“</w:t>
      </w:r>
      <w:r w:rsidR="00A17ADD">
        <w:rPr>
          <w:rFonts w:ascii="Arial" w:eastAsia="Arial" w:hAnsi="Arial" w:cs="Arial"/>
          <w:sz w:val="24"/>
        </w:rPr>
        <w:t>yip”</w:t>
      </w:r>
      <w:r w:rsidR="00C353DF">
        <w:rPr>
          <w:rFonts w:ascii="Arial" w:eastAsia="Arial" w:hAnsi="Arial" w:cs="Arial"/>
          <w:sz w:val="24"/>
        </w:rPr>
        <w:t>,</w:t>
      </w:r>
      <w:r w:rsidR="001D74F4">
        <w:rPr>
          <w:rFonts w:ascii="Arial" w:eastAsia="Arial" w:hAnsi="Arial" w:cs="Arial"/>
          <w:sz w:val="24"/>
        </w:rPr>
        <w:t xml:space="preserve"> </w:t>
      </w:r>
      <w:r w:rsidR="00A17ADD">
        <w:rPr>
          <w:rFonts w:ascii="Arial" w:eastAsia="Arial" w:hAnsi="Arial" w:cs="Arial"/>
          <w:sz w:val="24"/>
        </w:rPr>
        <w:t>add</w:t>
      </w:r>
      <w:r w:rsidR="00C353DF">
        <w:rPr>
          <w:rFonts w:ascii="Arial" w:eastAsia="Arial" w:hAnsi="Arial" w:cs="Arial"/>
          <w:sz w:val="24"/>
        </w:rPr>
        <w:t>ing to the party atmosphere</w:t>
      </w:r>
      <w:r w:rsidR="00A17ADD">
        <w:rPr>
          <w:rFonts w:ascii="Arial" w:eastAsia="Arial" w:hAnsi="Arial" w:cs="Arial"/>
          <w:sz w:val="24"/>
        </w:rPr>
        <w:t>.  Th</w:t>
      </w:r>
      <w:r w:rsidR="00C353DF">
        <w:rPr>
          <w:rFonts w:ascii="Arial" w:eastAsia="Arial" w:hAnsi="Arial" w:cs="Arial"/>
          <w:sz w:val="24"/>
        </w:rPr>
        <w:t>ese</w:t>
      </w:r>
      <w:r w:rsidR="00A17ADD">
        <w:rPr>
          <w:rFonts w:ascii="Arial" w:eastAsia="Arial" w:hAnsi="Arial" w:cs="Arial"/>
          <w:sz w:val="24"/>
        </w:rPr>
        <w:t xml:space="preserve"> musical choices alongside visuals which show protesters engaged in fun </w:t>
      </w:r>
      <w:r w:rsidR="007B11FD">
        <w:rPr>
          <w:rFonts w:ascii="Arial" w:eastAsia="Arial" w:hAnsi="Arial" w:cs="Arial"/>
          <w:sz w:val="24"/>
        </w:rPr>
        <w:t>activities</w:t>
      </w:r>
      <w:r w:rsidR="00A17ADD">
        <w:rPr>
          <w:rFonts w:ascii="Arial" w:eastAsia="Arial" w:hAnsi="Arial" w:cs="Arial"/>
          <w:sz w:val="24"/>
        </w:rPr>
        <w:t xml:space="preserve"> like drawing peace sig</w:t>
      </w:r>
      <w:r w:rsidR="00C353DF">
        <w:rPr>
          <w:rFonts w:ascii="Arial" w:eastAsia="Arial" w:hAnsi="Arial" w:cs="Arial"/>
          <w:sz w:val="24"/>
        </w:rPr>
        <w:t>ns and holding hands articulate</w:t>
      </w:r>
      <w:r w:rsidR="00A17ADD">
        <w:rPr>
          <w:rFonts w:ascii="Arial" w:eastAsia="Arial" w:hAnsi="Arial" w:cs="Arial"/>
          <w:sz w:val="24"/>
        </w:rPr>
        <w:t xml:space="preserve"> a discourse of the fun of </w:t>
      </w:r>
      <w:r w:rsidR="00EE6B4E">
        <w:rPr>
          <w:rFonts w:ascii="Arial" w:eastAsia="Arial" w:hAnsi="Arial" w:cs="Arial"/>
          <w:sz w:val="24"/>
        </w:rPr>
        <w:t xml:space="preserve">a united </w:t>
      </w:r>
      <w:r w:rsidR="00A17ADD">
        <w:rPr>
          <w:rFonts w:ascii="Arial" w:eastAsia="Arial" w:hAnsi="Arial" w:cs="Arial"/>
          <w:sz w:val="24"/>
        </w:rPr>
        <w:t xml:space="preserve">protest. </w:t>
      </w:r>
    </w:p>
    <w:p w:rsidR="00733ED0" w:rsidRPr="00733ED0" w:rsidRDefault="00A64A76" w:rsidP="00C92FB1">
      <w:pPr>
        <w:spacing w:after="120" w:line="360" w:lineRule="auto"/>
        <w:ind w:firstLine="708"/>
        <w:rPr>
          <w:rFonts w:ascii="Arial" w:eastAsia="Arial" w:hAnsi="Arial" w:cs="Arial"/>
          <w:sz w:val="24"/>
        </w:rPr>
      </w:pPr>
      <w:r>
        <w:rPr>
          <w:rFonts w:ascii="Arial" w:eastAsia="Arial" w:hAnsi="Arial" w:cs="Arial"/>
          <w:sz w:val="24"/>
        </w:rPr>
        <w:t xml:space="preserve">Though meaning potential of musical sounds are vague for the most part, visuals and lyrics </w:t>
      </w:r>
      <w:r w:rsidR="00E17A0F">
        <w:rPr>
          <w:rFonts w:ascii="Arial" w:eastAsia="Arial" w:hAnsi="Arial" w:cs="Arial"/>
          <w:sz w:val="24"/>
        </w:rPr>
        <w:t xml:space="preserve">in Marsis’s video </w:t>
      </w:r>
      <w:r>
        <w:rPr>
          <w:rFonts w:ascii="Arial" w:eastAsia="Arial" w:hAnsi="Arial" w:cs="Arial"/>
          <w:sz w:val="24"/>
        </w:rPr>
        <w:t xml:space="preserve">contextualise these. </w:t>
      </w:r>
      <w:r w:rsidR="001D74F4">
        <w:rPr>
          <w:rFonts w:ascii="Arial" w:eastAsia="Arial" w:hAnsi="Arial" w:cs="Arial"/>
          <w:sz w:val="24"/>
        </w:rPr>
        <w:t xml:space="preserve"> </w:t>
      </w:r>
      <w:r>
        <w:rPr>
          <w:rFonts w:ascii="Arial" w:eastAsia="Arial" w:hAnsi="Arial" w:cs="Arial"/>
          <w:sz w:val="24"/>
        </w:rPr>
        <w:t>They articulate danger and</w:t>
      </w:r>
      <w:r w:rsidR="00E62648">
        <w:rPr>
          <w:rFonts w:ascii="Arial" w:eastAsia="Arial" w:hAnsi="Arial" w:cs="Arial"/>
          <w:sz w:val="24"/>
        </w:rPr>
        <w:t xml:space="preserve"> chaos</w:t>
      </w:r>
      <w:r>
        <w:rPr>
          <w:rFonts w:ascii="Arial" w:eastAsia="Arial" w:hAnsi="Arial" w:cs="Arial"/>
          <w:sz w:val="24"/>
        </w:rPr>
        <w:t xml:space="preserve"> associated with </w:t>
      </w:r>
      <w:r w:rsidR="00E62648">
        <w:rPr>
          <w:rFonts w:ascii="Arial" w:eastAsia="Arial" w:hAnsi="Arial" w:cs="Arial"/>
          <w:sz w:val="24"/>
        </w:rPr>
        <w:t xml:space="preserve">a despotic </w:t>
      </w:r>
      <w:r>
        <w:rPr>
          <w:rFonts w:ascii="Arial" w:eastAsia="Arial" w:hAnsi="Arial" w:cs="Arial"/>
          <w:sz w:val="24"/>
        </w:rPr>
        <w:t>elite</w:t>
      </w:r>
      <w:r w:rsidR="0080130C">
        <w:rPr>
          <w:rFonts w:ascii="Arial" w:eastAsia="Arial" w:hAnsi="Arial" w:cs="Arial"/>
          <w:sz w:val="24"/>
        </w:rPr>
        <w:t xml:space="preserve"> pitted against the people and Marsis who are united, having fun and authentic. Together, these draw upon discourses of populism.</w:t>
      </w:r>
    </w:p>
    <w:p w:rsidR="00A870D9" w:rsidRPr="0021088E" w:rsidRDefault="00427370" w:rsidP="0021088E">
      <w:pPr>
        <w:pStyle w:val="ListParagraph"/>
        <w:numPr>
          <w:ilvl w:val="0"/>
          <w:numId w:val="1"/>
        </w:numPr>
        <w:spacing w:after="120" w:line="360" w:lineRule="auto"/>
        <w:rPr>
          <w:rFonts w:ascii="Arial" w:eastAsia="Arial" w:hAnsi="Arial" w:cs="Arial"/>
          <w:b/>
          <w:sz w:val="24"/>
        </w:rPr>
      </w:pPr>
      <w:r w:rsidRPr="0021088E">
        <w:rPr>
          <w:rFonts w:ascii="Arial" w:eastAsia="Arial" w:hAnsi="Arial" w:cs="Arial"/>
          <w:b/>
          <w:sz w:val="24"/>
        </w:rPr>
        <w:t>Conclusion</w:t>
      </w:r>
    </w:p>
    <w:p w:rsidR="009E7620" w:rsidRDefault="00A45272" w:rsidP="0021088E">
      <w:pPr>
        <w:spacing w:after="120" w:line="360" w:lineRule="auto"/>
        <w:rPr>
          <w:rFonts w:ascii="Arial" w:eastAsia="Arial" w:hAnsi="Arial" w:cs="Arial"/>
          <w:sz w:val="24"/>
        </w:rPr>
      </w:pPr>
      <w:r>
        <w:rPr>
          <w:rFonts w:ascii="Arial" w:eastAsia="Arial" w:hAnsi="Arial" w:cs="Arial"/>
          <w:sz w:val="24"/>
        </w:rPr>
        <w:t xml:space="preserve">The language of </w:t>
      </w:r>
      <w:r w:rsidR="00652FB0">
        <w:rPr>
          <w:rFonts w:ascii="Arial" w:eastAsia="Arial" w:hAnsi="Arial" w:cs="Arial"/>
          <w:sz w:val="24"/>
        </w:rPr>
        <w:t xml:space="preserve">subversive </w:t>
      </w:r>
      <w:r>
        <w:rPr>
          <w:rFonts w:ascii="Arial" w:eastAsia="Arial" w:hAnsi="Arial" w:cs="Arial"/>
          <w:sz w:val="24"/>
        </w:rPr>
        <w:t xml:space="preserve">politics in Turkey must </w:t>
      </w:r>
      <w:r w:rsidR="00587F50">
        <w:rPr>
          <w:rFonts w:ascii="Arial" w:eastAsia="Arial" w:hAnsi="Arial" w:cs="Arial"/>
          <w:sz w:val="24"/>
        </w:rPr>
        <w:t xml:space="preserve">be </w:t>
      </w:r>
      <w:r w:rsidR="00224060">
        <w:rPr>
          <w:rFonts w:ascii="Arial" w:eastAsia="Arial" w:hAnsi="Arial" w:cs="Arial"/>
          <w:sz w:val="24"/>
        </w:rPr>
        <w:t xml:space="preserve">spoken </w:t>
      </w:r>
      <w:r>
        <w:rPr>
          <w:rFonts w:ascii="Arial" w:eastAsia="Arial" w:hAnsi="Arial" w:cs="Arial"/>
          <w:sz w:val="24"/>
        </w:rPr>
        <w:t>careful</w:t>
      </w:r>
      <w:r w:rsidR="00224060">
        <w:rPr>
          <w:rFonts w:ascii="Arial" w:eastAsia="Arial" w:hAnsi="Arial" w:cs="Arial"/>
          <w:sz w:val="24"/>
        </w:rPr>
        <w:t>ly</w:t>
      </w:r>
      <w:r>
        <w:rPr>
          <w:rFonts w:ascii="Arial" w:eastAsia="Arial" w:hAnsi="Arial" w:cs="Arial"/>
          <w:sz w:val="24"/>
        </w:rPr>
        <w:t xml:space="preserve">.  The </w:t>
      </w:r>
      <w:r w:rsidR="00397809">
        <w:rPr>
          <w:rFonts w:ascii="Arial" w:eastAsia="Arial" w:hAnsi="Arial" w:cs="Arial"/>
          <w:sz w:val="24"/>
        </w:rPr>
        <w:t>large</w:t>
      </w:r>
      <w:r>
        <w:rPr>
          <w:rFonts w:ascii="Arial" w:eastAsia="Arial" w:hAnsi="Arial" w:cs="Arial"/>
          <w:sz w:val="24"/>
        </w:rPr>
        <w:t xml:space="preserve"> number of jailed journalists, students, musicians, military and political activists attest to this.  Despite heavy-handed government </w:t>
      </w:r>
      <w:r w:rsidR="00652FB0">
        <w:rPr>
          <w:rFonts w:ascii="Arial" w:eastAsia="Arial" w:hAnsi="Arial" w:cs="Arial"/>
          <w:sz w:val="24"/>
        </w:rPr>
        <w:t>action</w:t>
      </w:r>
      <w:r>
        <w:rPr>
          <w:rFonts w:ascii="Arial" w:eastAsia="Arial" w:hAnsi="Arial" w:cs="Arial"/>
          <w:sz w:val="24"/>
        </w:rPr>
        <w:t>s</w:t>
      </w:r>
      <w:r w:rsidR="00652FB0">
        <w:rPr>
          <w:rFonts w:ascii="Arial" w:eastAsia="Arial" w:hAnsi="Arial" w:cs="Arial"/>
          <w:sz w:val="24"/>
        </w:rPr>
        <w:t xml:space="preserve"> in June 2013</w:t>
      </w:r>
      <w:r>
        <w:rPr>
          <w:rFonts w:ascii="Arial" w:eastAsia="Arial" w:hAnsi="Arial" w:cs="Arial"/>
          <w:sz w:val="24"/>
        </w:rPr>
        <w:t xml:space="preserve">, dissent spilled </w:t>
      </w:r>
      <w:r w:rsidR="00652FB0">
        <w:rPr>
          <w:rFonts w:ascii="Arial" w:eastAsia="Arial" w:hAnsi="Arial" w:cs="Arial"/>
          <w:sz w:val="24"/>
        </w:rPr>
        <w:t>i</w:t>
      </w:r>
      <w:r w:rsidR="00587F50">
        <w:rPr>
          <w:rFonts w:ascii="Arial" w:eastAsia="Arial" w:hAnsi="Arial" w:cs="Arial"/>
          <w:sz w:val="24"/>
        </w:rPr>
        <w:t xml:space="preserve">nto Turkish </w:t>
      </w:r>
      <w:r>
        <w:rPr>
          <w:rFonts w:ascii="Arial" w:eastAsia="Arial" w:hAnsi="Arial" w:cs="Arial"/>
          <w:sz w:val="24"/>
        </w:rPr>
        <w:t>streets and filled cyberspace in</w:t>
      </w:r>
      <w:r w:rsidR="00652FB0">
        <w:rPr>
          <w:rFonts w:ascii="Arial" w:eastAsia="Arial" w:hAnsi="Arial" w:cs="Arial"/>
          <w:sz w:val="24"/>
        </w:rPr>
        <w:t>cluding protest music v</w:t>
      </w:r>
      <w:r>
        <w:rPr>
          <w:rFonts w:ascii="Arial" w:eastAsia="Arial" w:hAnsi="Arial" w:cs="Arial"/>
          <w:sz w:val="24"/>
        </w:rPr>
        <w:t xml:space="preserve">ideos distributed on the internet.  This study </w:t>
      </w:r>
      <w:r w:rsidR="00D667D5">
        <w:rPr>
          <w:rFonts w:ascii="Arial" w:eastAsia="Arial" w:hAnsi="Arial" w:cs="Arial"/>
          <w:sz w:val="24"/>
        </w:rPr>
        <w:t xml:space="preserve">details </w:t>
      </w:r>
      <w:r>
        <w:rPr>
          <w:rFonts w:ascii="Arial" w:eastAsia="Arial" w:hAnsi="Arial" w:cs="Arial"/>
          <w:sz w:val="24"/>
        </w:rPr>
        <w:t xml:space="preserve">how </w:t>
      </w:r>
      <w:r w:rsidR="009E7620">
        <w:rPr>
          <w:rFonts w:ascii="Arial" w:eastAsia="Arial" w:hAnsi="Arial" w:cs="Arial"/>
          <w:sz w:val="24"/>
        </w:rPr>
        <w:t xml:space="preserve">recontextualisations of social actions </w:t>
      </w:r>
      <w:r w:rsidR="00D667D5">
        <w:rPr>
          <w:rFonts w:ascii="Arial" w:eastAsia="Arial" w:hAnsi="Arial" w:cs="Arial"/>
          <w:sz w:val="24"/>
        </w:rPr>
        <w:t xml:space="preserve">in </w:t>
      </w:r>
      <w:r w:rsidR="00652FB0">
        <w:rPr>
          <w:rFonts w:ascii="Arial" w:eastAsia="Arial" w:hAnsi="Arial" w:cs="Arial"/>
          <w:sz w:val="24"/>
        </w:rPr>
        <w:t xml:space="preserve">one such </w:t>
      </w:r>
      <w:r w:rsidR="00D667D5">
        <w:rPr>
          <w:rFonts w:ascii="Arial" w:eastAsia="Arial" w:hAnsi="Arial" w:cs="Arial"/>
          <w:sz w:val="24"/>
        </w:rPr>
        <w:t>video articulate</w:t>
      </w:r>
      <w:r w:rsidR="007E3F03">
        <w:rPr>
          <w:rFonts w:ascii="Arial" w:eastAsia="Arial" w:hAnsi="Arial" w:cs="Arial"/>
          <w:sz w:val="24"/>
        </w:rPr>
        <w:t xml:space="preserve"> popular </w:t>
      </w:r>
      <w:r>
        <w:rPr>
          <w:rFonts w:ascii="Arial" w:eastAsia="Arial" w:hAnsi="Arial" w:cs="Arial"/>
          <w:sz w:val="24"/>
        </w:rPr>
        <w:t xml:space="preserve">and populist </w:t>
      </w:r>
      <w:r w:rsidR="007E3F03">
        <w:rPr>
          <w:rFonts w:ascii="Arial" w:eastAsia="Arial" w:hAnsi="Arial" w:cs="Arial"/>
          <w:sz w:val="24"/>
        </w:rPr>
        <w:t>politics</w:t>
      </w:r>
      <w:r w:rsidR="00D667D5">
        <w:rPr>
          <w:rFonts w:ascii="Arial" w:eastAsia="Arial" w:hAnsi="Arial" w:cs="Arial"/>
          <w:sz w:val="24"/>
        </w:rPr>
        <w:t xml:space="preserve"> seen throughout the sample</w:t>
      </w:r>
      <w:r w:rsidR="00427370">
        <w:rPr>
          <w:rFonts w:ascii="Arial" w:eastAsia="Arial" w:hAnsi="Arial" w:cs="Arial"/>
          <w:sz w:val="24"/>
        </w:rPr>
        <w:t xml:space="preserve">.  </w:t>
      </w:r>
      <w:r w:rsidR="00652FB0">
        <w:rPr>
          <w:rFonts w:ascii="Arial" w:hAnsi="Arial" w:cs="Arial"/>
          <w:color w:val="000000"/>
          <w:sz w:val="24"/>
          <w:szCs w:val="24"/>
          <w:lang w:val="en-GB"/>
        </w:rPr>
        <w:t>P</w:t>
      </w:r>
      <w:r w:rsidR="00652FB0" w:rsidRPr="00652FB0">
        <w:rPr>
          <w:rFonts w:ascii="Arial" w:hAnsi="Arial" w:cs="Arial"/>
          <w:color w:val="000000"/>
          <w:sz w:val="24"/>
          <w:szCs w:val="24"/>
          <w:lang w:val="en-GB"/>
        </w:rPr>
        <w:t xml:space="preserve">opulist politics are articulated by constructing </w:t>
      </w:r>
      <w:r w:rsidR="00652FB0">
        <w:rPr>
          <w:rFonts w:ascii="Arial" w:hAnsi="Arial" w:cs="Arial"/>
          <w:color w:val="000000"/>
          <w:sz w:val="24"/>
          <w:szCs w:val="24"/>
          <w:lang w:val="en-GB"/>
        </w:rPr>
        <w:t>“</w:t>
      </w:r>
      <w:r w:rsidR="00652FB0" w:rsidRPr="00652FB0">
        <w:rPr>
          <w:rFonts w:ascii="Arial" w:hAnsi="Arial" w:cs="Arial"/>
          <w:color w:val="000000"/>
          <w:sz w:val="24"/>
          <w:szCs w:val="24"/>
          <w:lang w:val="en-GB"/>
        </w:rPr>
        <w:t>the people</w:t>
      </w:r>
      <w:r w:rsidR="00652FB0">
        <w:rPr>
          <w:rFonts w:ascii="Arial" w:hAnsi="Arial" w:cs="Arial"/>
          <w:color w:val="000000"/>
          <w:sz w:val="24"/>
          <w:szCs w:val="24"/>
          <w:lang w:val="en-GB"/>
        </w:rPr>
        <w:t>” made up of p</w:t>
      </w:r>
      <w:r w:rsidR="00652FB0" w:rsidRPr="00652FB0">
        <w:rPr>
          <w:rFonts w:ascii="Arial" w:hAnsi="Arial" w:cs="Arial"/>
          <w:color w:val="000000"/>
          <w:sz w:val="24"/>
          <w:szCs w:val="24"/>
          <w:lang w:val="en-GB"/>
        </w:rPr>
        <w:t>rotesters, the band and sympathisers</w:t>
      </w:r>
      <w:r w:rsidR="001D74F4">
        <w:rPr>
          <w:rFonts w:ascii="Arial" w:hAnsi="Arial" w:cs="Arial"/>
          <w:color w:val="000000"/>
          <w:sz w:val="24"/>
          <w:szCs w:val="24"/>
          <w:lang w:val="en-GB"/>
        </w:rPr>
        <w:t xml:space="preserve"> </w:t>
      </w:r>
      <w:r w:rsidR="00652FB0" w:rsidRPr="00652FB0">
        <w:rPr>
          <w:rFonts w:ascii="Arial" w:hAnsi="Arial" w:cs="Arial"/>
          <w:color w:val="000000"/>
          <w:sz w:val="24"/>
          <w:szCs w:val="24"/>
          <w:lang w:val="en-GB"/>
        </w:rPr>
        <w:t xml:space="preserve">who are </w:t>
      </w:r>
      <w:r w:rsidR="00652FB0">
        <w:rPr>
          <w:rFonts w:ascii="Arial" w:hAnsi="Arial" w:cs="Arial"/>
          <w:color w:val="000000"/>
          <w:sz w:val="24"/>
          <w:szCs w:val="24"/>
          <w:lang w:val="en-GB"/>
        </w:rPr>
        <w:t xml:space="preserve">positive, </w:t>
      </w:r>
      <w:r w:rsidR="00652FB0" w:rsidRPr="00652FB0">
        <w:rPr>
          <w:rFonts w:ascii="Arial" w:hAnsi="Arial" w:cs="Arial"/>
          <w:color w:val="000000"/>
          <w:sz w:val="24"/>
          <w:szCs w:val="24"/>
          <w:lang w:val="en-GB"/>
        </w:rPr>
        <w:t>authentic, powerful</w:t>
      </w:r>
      <w:r w:rsidR="00C20AC8">
        <w:rPr>
          <w:rFonts w:ascii="Arial" w:hAnsi="Arial" w:cs="Arial"/>
          <w:color w:val="000000"/>
          <w:sz w:val="24"/>
          <w:szCs w:val="24"/>
          <w:lang w:val="en-GB"/>
        </w:rPr>
        <w:t>,</w:t>
      </w:r>
      <w:r w:rsidR="000D5B74">
        <w:rPr>
          <w:rFonts w:ascii="Arial" w:hAnsi="Arial" w:cs="Arial"/>
          <w:color w:val="000000"/>
          <w:sz w:val="24"/>
          <w:szCs w:val="24"/>
          <w:lang w:val="en-GB"/>
        </w:rPr>
        <w:t xml:space="preserve"> </w:t>
      </w:r>
      <w:r w:rsidR="00652FB0" w:rsidRPr="00652FB0">
        <w:rPr>
          <w:rFonts w:ascii="Arial" w:hAnsi="Arial" w:cs="Arial"/>
          <w:color w:val="000000"/>
          <w:sz w:val="24"/>
          <w:szCs w:val="24"/>
          <w:lang w:val="en-GB"/>
        </w:rPr>
        <w:t>united</w:t>
      </w:r>
      <w:r w:rsidR="000B2518">
        <w:rPr>
          <w:rFonts w:ascii="Arial" w:hAnsi="Arial" w:cs="Arial"/>
          <w:color w:val="000000"/>
          <w:sz w:val="24"/>
          <w:szCs w:val="24"/>
          <w:lang w:val="en-GB"/>
        </w:rPr>
        <w:t xml:space="preserve"> in knowing </w:t>
      </w:r>
      <w:r w:rsidR="00C20AC8">
        <w:rPr>
          <w:rFonts w:ascii="Arial" w:eastAsia="Arial" w:hAnsi="Arial" w:cs="Arial"/>
          <w:sz w:val="24"/>
        </w:rPr>
        <w:t xml:space="preserve">and having fun.  Though activated, this is usually without agency.  In the sample, they “imagine” </w:t>
      </w:r>
      <w:r w:rsidR="00C20AC8">
        <w:rPr>
          <w:rFonts w:ascii="Arial" w:eastAsia="Arial" w:hAnsi="Arial" w:cs="Arial"/>
          <w:sz w:val="24"/>
        </w:rPr>
        <w:lastRenderedPageBreak/>
        <w:t>(Erdi Uçar), “dream” (Grup Yorum), “scream” (Bülent Şimşek), “talk wisely” (CehlanErtem) and “say” (Marsis).  These representations authenticate protesters and musicians as being anti-establishment.  In the sample, groups authenticate themselves, not only by lyrically uniting themselves with protesters, but visually by representing themselves as protesters (Dev, Osbi)</w:t>
      </w:r>
      <w:r w:rsidR="0080130C">
        <w:rPr>
          <w:rFonts w:ascii="Arial" w:eastAsia="Arial" w:hAnsi="Arial" w:cs="Arial"/>
          <w:sz w:val="24"/>
        </w:rPr>
        <w:t xml:space="preserve"> and m</w:t>
      </w:r>
      <w:r w:rsidR="00C20AC8">
        <w:rPr>
          <w:rFonts w:ascii="Arial" w:eastAsia="Arial" w:hAnsi="Arial" w:cs="Arial"/>
          <w:sz w:val="24"/>
        </w:rPr>
        <w:t xml:space="preserve">usically </w:t>
      </w:r>
      <w:r w:rsidR="0080130C">
        <w:rPr>
          <w:rFonts w:ascii="Arial" w:eastAsia="Arial" w:hAnsi="Arial" w:cs="Arial"/>
          <w:sz w:val="24"/>
        </w:rPr>
        <w:t xml:space="preserve">by harnessing subversive style potential </w:t>
      </w:r>
      <w:r w:rsidR="00C20AC8">
        <w:rPr>
          <w:rFonts w:ascii="Arial" w:eastAsia="Arial" w:hAnsi="Arial" w:cs="Arial"/>
          <w:sz w:val="24"/>
        </w:rPr>
        <w:t>(Osbi</w:t>
      </w:r>
      <w:r w:rsidR="0080130C">
        <w:rPr>
          <w:rFonts w:ascii="Arial" w:eastAsia="Arial" w:hAnsi="Arial" w:cs="Arial"/>
          <w:sz w:val="24"/>
        </w:rPr>
        <w:t xml:space="preserve"> and underground rap, Marsis and indie rock)</w:t>
      </w:r>
      <w:r w:rsidR="00C20AC8">
        <w:rPr>
          <w:rFonts w:ascii="Arial" w:eastAsia="Arial" w:hAnsi="Arial" w:cs="Arial"/>
          <w:sz w:val="24"/>
        </w:rPr>
        <w:t xml:space="preserve">.  Protesters and </w:t>
      </w:r>
      <w:r w:rsidR="00EB65D0">
        <w:rPr>
          <w:rFonts w:ascii="Arial" w:eastAsia="Arial" w:hAnsi="Arial" w:cs="Arial"/>
          <w:sz w:val="24"/>
        </w:rPr>
        <w:t xml:space="preserve">music </w:t>
      </w:r>
      <w:r w:rsidR="00C20AC8">
        <w:rPr>
          <w:rFonts w:ascii="Arial" w:eastAsia="Arial" w:hAnsi="Arial" w:cs="Arial"/>
          <w:sz w:val="24"/>
        </w:rPr>
        <w:t>groups</w:t>
      </w:r>
      <w:r w:rsidR="00652FB0" w:rsidRPr="00652FB0">
        <w:rPr>
          <w:rFonts w:ascii="Arial" w:hAnsi="Arial" w:cs="Arial"/>
          <w:color w:val="000000"/>
          <w:sz w:val="24"/>
          <w:szCs w:val="24"/>
          <w:lang w:val="en-GB"/>
        </w:rPr>
        <w:t xml:space="preserve"> are pitted against the authorities</w:t>
      </w:r>
      <w:r w:rsidR="00652FB0">
        <w:rPr>
          <w:rFonts w:ascii="Arial" w:hAnsi="Arial" w:cs="Arial"/>
          <w:color w:val="000000"/>
          <w:sz w:val="24"/>
          <w:szCs w:val="24"/>
          <w:lang w:val="en-GB"/>
        </w:rPr>
        <w:t xml:space="preserve"> made up of </w:t>
      </w:r>
      <w:r w:rsidR="00652FB0" w:rsidRPr="00652FB0">
        <w:rPr>
          <w:rFonts w:ascii="Arial" w:hAnsi="Arial" w:cs="Arial"/>
          <w:color w:val="000000"/>
          <w:sz w:val="24"/>
          <w:szCs w:val="24"/>
          <w:lang w:val="en-GB"/>
        </w:rPr>
        <w:t xml:space="preserve">the police and politicians.  </w:t>
      </w:r>
      <w:r w:rsidR="007E3F03">
        <w:rPr>
          <w:rFonts w:ascii="Arial" w:eastAsia="Arial" w:hAnsi="Arial" w:cs="Arial"/>
          <w:sz w:val="24"/>
        </w:rPr>
        <w:t xml:space="preserve">Police are represented as violent, articulating the popular </w:t>
      </w:r>
      <w:r w:rsidR="007B3E6D">
        <w:rPr>
          <w:rFonts w:ascii="Arial" w:eastAsia="Arial" w:hAnsi="Arial" w:cs="Arial"/>
          <w:sz w:val="24"/>
        </w:rPr>
        <w:t xml:space="preserve">notion </w:t>
      </w:r>
      <w:r w:rsidR="007E3F03">
        <w:rPr>
          <w:rFonts w:ascii="Arial" w:eastAsia="Arial" w:hAnsi="Arial" w:cs="Arial"/>
          <w:sz w:val="24"/>
        </w:rPr>
        <w:t xml:space="preserve">that police abuse their powers.  </w:t>
      </w:r>
      <w:r w:rsidR="00741FEB">
        <w:rPr>
          <w:rFonts w:ascii="Arial" w:eastAsia="Arial" w:hAnsi="Arial" w:cs="Arial"/>
          <w:sz w:val="24"/>
        </w:rPr>
        <w:t>P</w:t>
      </w:r>
      <w:r w:rsidR="00427370">
        <w:rPr>
          <w:rFonts w:ascii="Arial" w:eastAsia="Arial" w:hAnsi="Arial" w:cs="Arial"/>
          <w:sz w:val="24"/>
        </w:rPr>
        <w:t>oliticians</w:t>
      </w:r>
      <w:r w:rsidR="007B3E6D">
        <w:rPr>
          <w:rFonts w:ascii="Arial" w:eastAsia="Arial" w:hAnsi="Arial" w:cs="Arial"/>
          <w:sz w:val="24"/>
        </w:rPr>
        <w:t xml:space="preserve">’ actions connote they are </w:t>
      </w:r>
      <w:r w:rsidR="00741FEB">
        <w:rPr>
          <w:rFonts w:ascii="Arial" w:eastAsia="Arial" w:hAnsi="Arial" w:cs="Arial"/>
          <w:sz w:val="24"/>
        </w:rPr>
        <w:t>despotic</w:t>
      </w:r>
      <w:r w:rsidR="000B2518">
        <w:rPr>
          <w:rFonts w:ascii="Arial" w:eastAsia="Arial" w:hAnsi="Arial" w:cs="Arial"/>
          <w:sz w:val="24"/>
        </w:rPr>
        <w:t>, out of touch</w:t>
      </w:r>
      <w:r w:rsidR="00741FEB">
        <w:rPr>
          <w:rFonts w:ascii="Arial" w:eastAsia="Arial" w:hAnsi="Arial" w:cs="Arial"/>
          <w:sz w:val="24"/>
        </w:rPr>
        <w:t xml:space="preserve"> and </w:t>
      </w:r>
      <w:r w:rsidR="00427370">
        <w:rPr>
          <w:rFonts w:ascii="Arial" w:eastAsia="Arial" w:hAnsi="Arial" w:cs="Arial"/>
          <w:sz w:val="24"/>
        </w:rPr>
        <w:t>do</w:t>
      </w:r>
      <w:r w:rsidR="00741FEB">
        <w:rPr>
          <w:rFonts w:ascii="Arial" w:eastAsia="Arial" w:hAnsi="Arial" w:cs="Arial"/>
          <w:sz w:val="24"/>
        </w:rPr>
        <w:t xml:space="preserve"> not</w:t>
      </w:r>
      <w:r w:rsidR="00427370">
        <w:rPr>
          <w:rFonts w:ascii="Arial" w:eastAsia="Arial" w:hAnsi="Arial" w:cs="Arial"/>
          <w:sz w:val="24"/>
        </w:rPr>
        <w:t xml:space="preserve"> listen</w:t>
      </w:r>
      <w:r w:rsidR="007B3E6D">
        <w:rPr>
          <w:rFonts w:ascii="Arial" w:eastAsia="Arial" w:hAnsi="Arial" w:cs="Arial"/>
          <w:sz w:val="24"/>
        </w:rPr>
        <w:t>, again popular discourse</w:t>
      </w:r>
      <w:r w:rsidR="000B2518">
        <w:rPr>
          <w:rFonts w:ascii="Arial" w:eastAsia="Arial" w:hAnsi="Arial" w:cs="Arial"/>
          <w:sz w:val="24"/>
        </w:rPr>
        <w:t>s</w:t>
      </w:r>
      <w:r w:rsidR="007B3E6D">
        <w:rPr>
          <w:rFonts w:ascii="Arial" w:eastAsia="Arial" w:hAnsi="Arial" w:cs="Arial"/>
          <w:sz w:val="24"/>
        </w:rPr>
        <w:t xml:space="preserve"> concerning Erdoğan’s government</w:t>
      </w:r>
      <w:r w:rsidR="00741FEB">
        <w:rPr>
          <w:rFonts w:ascii="Arial" w:eastAsia="Arial" w:hAnsi="Arial" w:cs="Arial"/>
          <w:sz w:val="24"/>
        </w:rPr>
        <w:t>.</w:t>
      </w:r>
      <w:r w:rsidR="0051511D">
        <w:rPr>
          <w:rFonts w:ascii="Arial" w:eastAsia="Arial" w:hAnsi="Arial" w:cs="Arial"/>
          <w:sz w:val="24"/>
        </w:rPr>
        <w:t xml:space="preserve"> </w:t>
      </w:r>
      <w:r w:rsidR="009E7620">
        <w:rPr>
          <w:rFonts w:ascii="Arial" w:eastAsia="Arial" w:hAnsi="Arial" w:cs="Arial"/>
          <w:sz w:val="24"/>
        </w:rPr>
        <w:t xml:space="preserve">But what does this tell us about the strengths and limits of popular music and </w:t>
      </w:r>
      <w:r w:rsidR="00B974ED">
        <w:rPr>
          <w:rFonts w:ascii="Arial" w:eastAsia="Arial" w:hAnsi="Arial" w:cs="Arial"/>
          <w:sz w:val="24"/>
        </w:rPr>
        <w:t xml:space="preserve">popular/ populist </w:t>
      </w:r>
      <w:r w:rsidR="009E7620">
        <w:rPr>
          <w:rFonts w:ascii="Arial" w:eastAsia="Arial" w:hAnsi="Arial" w:cs="Arial"/>
          <w:sz w:val="24"/>
        </w:rPr>
        <w:t>politics?</w:t>
      </w:r>
    </w:p>
    <w:p w:rsidR="00A4293C" w:rsidRDefault="00D667D5" w:rsidP="00A4293C">
      <w:pPr>
        <w:spacing w:after="120" w:line="360" w:lineRule="auto"/>
        <w:ind w:firstLine="708"/>
        <w:rPr>
          <w:rFonts w:ascii="Arial" w:eastAsia="Arial" w:hAnsi="Arial" w:cs="Arial"/>
          <w:sz w:val="24"/>
        </w:rPr>
      </w:pPr>
      <w:r>
        <w:rPr>
          <w:rFonts w:ascii="Arial" w:eastAsia="Arial" w:hAnsi="Arial" w:cs="Arial"/>
          <w:sz w:val="24"/>
        </w:rPr>
        <w:t xml:space="preserve">This close reading of Marsis’s video </w:t>
      </w:r>
      <w:r w:rsidR="00B974ED">
        <w:rPr>
          <w:rFonts w:ascii="Arial" w:eastAsia="Arial" w:hAnsi="Arial" w:cs="Arial"/>
          <w:sz w:val="24"/>
        </w:rPr>
        <w:t>reveal</w:t>
      </w:r>
      <w:r>
        <w:rPr>
          <w:rFonts w:ascii="Arial" w:eastAsia="Arial" w:hAnsi="Arial" w:cs="Arial"/>
          <w:sz w:val="24"/>
        </w:rPr>
        <w:t>s</w:t>
      </w:r>
      <w:r w:rsidR="00B974ED">
        <w:rPr>
          <w:rFonts w:ascii="Arial" w:eastAsia="Arial" w:hAnsi="Arial" w:cs="Arial"/>
          <w:sz w:val="24"/>
        </w:rPr>
        <w:t xml:space="preserve"> that </w:t>
      </w:r>
      <w:r w:rsidR="00742ADF">
        <w:rPr>
          <w:rFonts w:ascii="Arial" w:eastAsia="Arial" w:hAnsi="Arial" w:cs="Arial"/>
          <w:sz w:val="24"/>
        </w:rPr>
        <w:t>authenticity is a dominant discourse</w:t>
      </w:r>
      <w:r w:rsidR="00B974ED">
        <w:rPr>
          <w:rFonts w:ascii="Arial" w:eastAsia="Arial" w:hAnsi="Arial" w:cs="Arial"/>
          <w:sz w:val="24"/>
        </w:rPr>
        <w:t xml:space="preserve">.  </w:t>
      </w:r>
      <w:r>
        <w:rPr>
          <w:rFonts w:ascii="Arial" w:eastAsia="Arial" w:hAnsi="Arial" w:cs="Arial"/>
          <w:sz w:val="24"/>
        </w:rPr>
        <w:t xml:space="preserve">It </w:t>
      </w:r>
      <w:r w:rsidR="00742ADF">
        <w:rPr>
          <w:rFonts w:ascii="Arial" w:eastAsia="Arial" w:hAnsi="Arial" w:cs="Arial"/>
          <w:sz w:val="24"/>
        </w:rPr>
        <w:t xml:space="preserve">also </w:t>
      </w:r>
      <w:r w:rsidR="00C6652F">
        <w:rPr>
          <w:rFonts w:ascii="Arial" w:eastAsia="Arial" w:hAnsi="Arial" w:cs="Arial"/>
          <w:sz w:val="24"/>
        </w:rPr>
        <w:t>reveals that critical d</w:t>
      </w:r>
      <w:r w:rsidR="00090F83">
        <w:rPr>
          <w:rFonts w:ascii="Arial" w:eastAsia="Arial" w:hAnsi="Arial" w:cs="Arial"/>
          <w:sz w:val="24"/>
        </w:rPr>
        <w:t xml:space="preserve">iscourses </w:t>
      </w:r>
      <w:r w:rsidR="00C6652F">
        <w:rPr>
          <w:rFonts w:ascii="Arial" w:eastAsia="Arial" w:hAnsi="Arial" w:cs="Arial"/>
          <w:sz w:val="24"/>
        </w:rPr>
        <w:t xml:space="preserve">based on </w:t>
      </w:r>
      <w:r w:rsidR="002F3623">
        <w:rPr>
          <w:rFonts w:ascii="Arial" w:eastAsia="Arial" w:hAnsi="Arial" w:cs="Arial"/>
          <w:sz w:val="24"/>
        </w:rPr>
        <w:t xml:space="preserve">popular politics and </w:t>
      </w:r>
      <w:r w:rsidR="00C6652F">
        <w:rPr>
          <w:rFonts w:ascii="Arial" w:eastAsia="Arial" w:hAnsi="Arial" w:cs="Arial"/>
          <w:sz w:val="24"/>
        </w:rPr>
        <w:t xml:space="preserve">populist notions of the people </w:t>
      </w:r>
      <w:r w:rsidR="00871A30">
        <w:rPr>
          <w:rFonts w:ascii="Arial" w:eastAsia="Arial" w:hAnsi="Arial" w:cs="Arial"/>
          <w:sz w:val="24"/>
        </w:rPr>
        <w:t>pitted</w:t>
      </w:r>
      <w:r w:rsidR="00C6652F">
        <w:rPr>
          <w:rFonts w:ascii="Arial" w:eastAsia="Arial" w:hAnsi="Arial" w:cs="Arial"/>
          <w:sz w:val="24"/>
        </w:rPr>
        <w:t xml:space="preserve"> against authorities are articulated.  Symbolic actions taken from popular culture are recycled such as the painting of peace signs and the wearing of Guy Fawkes masks.  Protest is celebrated and anti-establishment authenticity accentuated.  </w:t>
      </w:r>
      <w:r w:rsidR="00090F83">
        <w:rPr>
          <w:rFonts w:ascii="Arial" w:eastAsia="Arial" w:hAnsi="Arial" w:cs="Arial"/>
          <w:sz w:val="24"/>
        </w:rPr>
        <w:t xml:space="preserve">In almost all these </w:t>
      </w:r>
      <w:r>
        <w:rPr>
          <w:rFonts w:ascii="Arial" w:eastAsia="Arial" w:hAnsi="Arial" w:cs="Arial"/>
          <w:sz w:val="24"/>
        </w:rPr>
        <w:t>video</w:t>
      </w:r>
      <w:r w:rsidR="00090F83">
        <w:rPr>
          <w:rFonts w:ascii="Arial" w:eastAsia="Arial" w:hAnsi="Arial" w:cs="Arial"/>
          <w:sz w:val="24"/>
        </w:rPr>
        <w:t xml:space="preserve">s, Marsis included, there is no real articulation of the politics behind the protests.  </w:t>
      </w:r>
      <w:r w:rsidR="000B2518">
        <w:rPr>
          <w:rFonts w:ascii="Arial" w:eastAsia="Arial" w:hAnsi="Arial" w:cs="Arial"/>
          <w:sz w:val="24"/>
        </w:rPr>
        <w:t xml:space="preserve">Though protesters want to be heard, what they are saying is </w:t>
      </w:r>
      <w:r w:rsidR="005A0AB9">
        <w:rPr>
          <w:rFonts w:ascii="Arial" w:eastAsia="Arial" w:hAnsi="Arial" w:cs="Arial"/>
          <w:sz w:val="24"/>
        </w:rPr>
        <w:t>absent</w:t>
      </w:r>
      <w:r w:rsidR="000B2518">
        <w:rPr>
          <w:rFonts w:ascii="Arial" w:eastAsia="Arial" w:hAnsi="Arial" w:cs="Arial"/>
          <w:sz w:val="24"/>
        </w:rPr>
        <w:t xml:space="preserve">.  </w:t>
      </w:r>
      <w:r w:rsidR="00C6652F">
        <w:rPr>
          <w:rFonts w:ascii="Arial" w:eastAsia="Arial" w:hAnsi="Arial" w:cs="Arial"/>
          <w:sz w:val="24"/>
        </w:rPr>
        <w:t xml:space="preserve">Articulations of political concerns and the offering of political alternatives are missing. </w:t>
      </w:r>
      <w:r w:rsidR="00090F83">
        <w:rPr>
          <w:rFonts w:ascii="Arial" w:eastAsia="Arial" w:hAnsi="Arial" w:cs="Arial"/>
          <w:sz w:val="24"/>
        </w:rPr>
        <w:t>T</w:t>
      </w:r>
      <w:r w:rsidR="00C20AC8">
        <w:rPr>
          <w:rFonts w:ascii="Arial" w:eastAsia="Arial" w:hAnsi="Arial" w:cs="Arial"/>
          <w:sz w:val="24"/>
        </w:rPr>
        <w:t xml:space="preserve">ypical of the whole sample, Marsis’s video does not articulate </w:t>
      </w:r>
      <w:r w:rsidR="00090F83">
        <w:rPr>
          <w:rFonts w:ascii="Arial" w:eastAsia="Arial" w:hAnsi="Arial" w:cs="Arial"/>
          <w:sz w:val="24"/>
        </w:rPr>
        <w:t xml:space="preserve">the shortcomings of </w:t>
      </w:r>
      <w:r w:rsidR="005A0AB9">
        <w:rPr>
          <w:rFonts w:ascii="Arial" w:eastAsia="Arial" w:hAnsi="Arial" w:cs="Arial"/>
          <w:sz w:val="24"/>
        </w:rPr>
        <w:t xml:space="preserve">the </w:t>
      </w:r>
      <w:r w:rsidR="009E7620">
        <w:rPr>
          <w:rFonts w:ascii="Arial" w:eastAsia="Arial" w:hAnsi="Arial" w:cs="Arial"/>
          <w:sz w:val="24"/>
        </w:rPr>
        <w:t>AKP</w:t>
      </w:r>
      <w:r w:rsidR="005A0AB9">
        <w:rPr>
          <w:rFonts w:ascii="Arial" w:eastAsia="Arial" w:hAnsi="Arial" w:cs="Arial"/>
          <w:sz w:val="24"/>
        </w:rPr>
        <w:t xml:space="preserve"> government</w:t>
      </w:r>
      <w:r w:rsidR="009E7620">
        <w:rPr>
          <w:rFonts w:ascii="Arial" w:eastAsia="Arial" w:hAnsi="Arial" w:cs="Arial"/>
          <w:sz w:val="24"/>
        </w:rPr>
        <w:t xml:space="preserve">’s </w:t>
      </w:r>
      <w:r>
        <w:rPr>
          <w:rFonts w:ascii="Arial" w:eastAsia="Arial" w:hAnsi="Arial" w:cs="Arial"/>
          <w:sz w:val="24"/>
        </w:rPr>
        <w:t>n</w:t>
      </w:r>
      <w:r w:rsidR="00090F83">
        <w:rPr>
          <w:rFonts w:ascii="Arial" w:eastAsia="Arial" w:hAnsi="Arial" w:cs="Arial"/>
          <w:sz w:val="24"/>
        </w:rPr>
        <w:t>eo-Liberal economic policies and their repercussions</w:t>
      </w:r>
      <w:r>
        <w:rPr>
          <w:rFonts w:ascii="Arial" w:eastAsia="Arial" w:hAnsi="Arial" w:cs="Arial"/>
          <w:sz w:val="24"/>
        </w:rPr>
        <w:t>,</w:t>
      </w:r>
      <w:r w:rsidR="00090F83">
        <w:rPr>
          <w:rFonts w:ascii="Arial" w:eastAsia="Arial" w:hAnsi="Arial" w:cs="Arial"/>
          <w:sz w:val="24"/>
        </w:rPr>
        <w:t xml:space="preserve"> such as public green spaces being sold off to private corporations for huge profits.  There is no </w:t>
      </w:r>
      <w:r w:rsidR="006721B4">
        <w:rPr>
          <w:rFonts w:ascii="Arial" w:eastAsia="Arial" w:hAnsi="Arial" w:cs="Arial"/>
          <w:sz w:val="24"/>
        </w:rPr>
        <w:t xml:space="preserve">references to </w:t>
      </w:r>
      <w:r w:rsidR="009E7620">
        <w:rPr>
          <w:rFonts w:ascii="Arial" w:eastAsia="Arial" w:hAnsi="Arial" w:cs="Arial"/>
          <w:sz w:val="24"/>
        </w:rPr>
        <w:t xml:space="preserve">the many AKP policies which have seen a rise in </w:t>
      </w:r>
      <w:r w:rsidR="00090F83">
        <w:rPr>
          <w:rFonts w:ascii="Arial" w:eastAsia="Arial" w:hAnsi="Arial" w:cs="Arial"/>
          <w:sz w:val="24"/>
        </w:rPr>
        <w:t>social and religious conservatism</w:t>
      </w:r>
      <w:r w:rsidR="009E7620">
        <w:rPr>
          <w:rFonts w:ascii="Arial" w:eastAsia="Arial" w:hAnsi="Arial" w:cs="Arial"/>
          <w:sz w:val="24"/>
        </w:rPr>
        <w:t xml:space="preserve">, a </w:t>
      </w:r>
      <w:r w:rsidR="00B974ED">
        <w:rPr>
          <w:rFonts w:ascii="Arial" w:eastAsia="Arial" w:hAnsi="Arial" w:cs="Arial"/>
          <w:sz w:val="24"/>
        </w:rPr>
        <w:t>common</w:t>
      </w:r>
      <w:r w:rsidR="009E7620">
        <w:rPr>
          <w:rFonts w:ascii="Arial" w:eastAsia="Arial" w:hAnsi="Arial" w:cs="Arial"/>
          <w:sz w:val="24"/>
        </w:rPr>
        <w:t xml:space="preserve"> complaint </w:t>
      </w:r>
      <w:r w:rsidR="00B974ED">
        <w:rPr>
          <w:rFonts w:ascii="Arial" w:eastAsia="Arial" w:hAnsi="Arial" w:cs="Arial"/>
          <w:sz w:val="24"/>
        </w:rPr>
        <w:t xml:space="preserve">amongst those </w:t>
      </w:r>
      <w:r w:rsidR="009E7620">
        <w:rPr>
          <w:rFonts w:ascii="Arial" w:eastAsia="Arial" w:hAnsi="Arial" w:cs="Arial"/>
          <w:sz w:val="24"/>
        </w:rPr>
        <w:t>protest</w:t>
      </w:r>
      <w:r w:rsidR="00B974ED">
        <w:rPr>
          <w:rFonts w:ascii="Arial" w:eastAsia="Arial" w:hAnsi="Arial" w:cs="Arial"/>
          <w:sz w:val="24"/>
        </w:rPr>
        <w:t>ing</w:t>
      </w:r>
      <w:r w:rsidR="009E7620">
        <w:rPr>
          <w:rFonts w:ascii="Arial" w:eastAsia="Arial" w:hAnsi="Arial" w:cs="Arial"/>
          <w:sz w:val="24"/>
        </w:rPr>
        <w:t xml:space="preserve">.  </w:t>
      </w:r>
      <w:r w:rsidR="00C20AC8">
        <w:rPr>
          <w:rFonts w:ascii="Arial" w:eastAsia="Arial" w:hAnsi="Arial" w:cs="Arial"/>
          <w:sz w:val="24"/>
        </w:rPr>
        <w:t>E</w:t>
      </w:r>
      <w:r w:rsidR="00090F83">
        <w:rPr>
          <w:rFonts w:ascii="Arial" w:eastAsia="Arial" w:hAnsi="Arial" w:cs="Arial"/>
          <w:sz w:val="24"/>
        </w:rPr>
        <w:t xml:space="preserve">nvironmental </w:t>
      </w:r>
      <w:r w:rsidR="00C20AC8">
        <w:rPr>
          <w:rFonts w:ascii="Arial" w:eastAsia="Arial" w:hAnsi="Arial" w:cs="Arial"/>
          <w:sz w:val="24"/>
        </w:rPr>
        <w:t>concerns are absent</w:t>
      </w:r>
      <w:r w:rsidR="00090F83">
        <w:rPr>
          <w:rFonts w:ascii="Arial" w:eastAsia="Arial" w:hAnsi="Arial" w:cs="Arial"/>
          <w:sz w:val="24"/>
        </w:rPr>
        <w:t xml:space="preserve">, despite this being the original reason for the protests.  </w:t>
      </w:r>
      <w:r w:rsidR="00871A30">
        <w:rPr>
          <w:rFonts w:ascii="Arial" w:eastAsia="Arial" w:hAnsi="Arial" w:cs="Arial"/>
          <w:sz w:val="24"/>
        </w:rPr>
        <w:t>In fact, t</w:t>
      </w:r>
      <w:r w:rsidR="002F3623">
        <w:rPr>
          <w:rFonts w:ascii="Arial" w:eastAsia="Arial" w:hAnsi="Arial" w:cs="Arial"/>
          <w:sz w:val="24"/>
        </w:rPr>
        <w:t xml:space="preserve">hese </w:t>
      </w:r>
      <w:r w:rsidR="00C6652F">
        <w:rPr>
          <w:rFonts w:ascii="Arial" w:eastAsia="Arial" w:hAnsi="Arial" w:cs="Arial"/>
          <w:sz w:val="24"/>
        </w:rPr>
        <w:t xml:space="preserve">videos add little to political discussions surrounding the issues Gezi protests raised.  </w:t>
      </w:r>
      <w:r w:rsidR="00921468">
        <w:rPr>
          <w:rFonts w:ascii="Arial" w:eastAsia="Arial" w:hAnsi="Arial" w:cs="Arial"/>
          <w:sz w:val="24"/>
        </w:rPr>
        <w:t xml:space="preserve">Though </w:t>
      </w:r>
      <w:r w:rsidR="00CE2148">
        <w:rPr>
          <w:rFonts w:ascii="Arial" w:eastAsia="Arial" w:hAnsi="Arial" w:cs="Arial"/>
          <w:sz w:val="24"/>
        </w:rPr>
        <w:t>the</w:t>
      </w:r>
      <w:r w:rsidR="002F3623">
        <w:rPr>
          <w:rFonts w:ascii="Arial" w:eastAsia="Arial" w:hAnsi="Arial" w:cs="Arial"/>
          <w:sz w:val="24"/>
        </w:rPr>
        <w:t>y</w:t>
      </w:r>
      <w:r w:rsidR="0051511D">
        <w:rPr>
          <w:rFonts w:ascii="Arial" w:eastAsia="Arial" w:hAnsi="Arial" w:cs="Arial"/>
          <w:sz w:val="24"/>
        </w:rPr>
        <w:t xml:space="preserve"> </w:t>
      </w:r>
      <w:r w:rsidR="00921468">
        <w:rPr>
          <w:rFonts w:ascii="Arial" w:eastAsia="Arial" w:hAnsi="Arial" w:cs="Arial"/>
          <w:sz w:val="24"/>
        </w:rPr>
        <w:t>offer the chance for fans to “be anti-establishment”, it ought to</w:t>
      </w:r>
      <w:r w:rsidR="00F6371F">
        <w:rPr>
          <w:rFonts w:ascii="Arial" w:eastAsia="Arial" w:hAnsi="Arial" w:cs="Arial"/>
          <w:sz w:val="24"/>
        </w:rPr>
        <w:t xml:space="preserve"> be recognised that this has onl</w:t>
      </w:r>
      <w:r w:rsidR="00921468">
        <w:rPr>
          <w:rFonts w:ascii="Arial" w:eastAsia="Arial" w:hAnsi="Arial" w:cs="Arial"/>
          <w:sz w:val="24"/>
        </w:rPr>
        <w:t>y so much political potential</w:t>
      </w:r>
      <w:r w:rsidR="00871A30">
        <w:rPr>
          <w:rFonts w:ascii="Arial" w:eastAsia="Arial" w:hAnsi="Arial" w:cs="Arial"/>
          <w:sz w:val="24"/>
        </w:rPr>
        <w:t>, m</w:t>
      </w:r>
      <w:r w:rsidR="00921468">
        <w:rPr>
          <w:rFonts w:ascii="Arial" w:eastAsia="Arial" w:hAnsi="Arial" w:cs="Arial"/>
          <w:sz w:val="24"/>
        </w:rPr>
        <w:t xml:space="preserve">aybe less </w:t>
      </w:r>
      <w:r w:rsidR="00F6371F">
        <w:rPr>
          <w:rFonts w:ascii="Arial" w:eastAsia="Arial" w:hAnsi="Arial" w:cs="Arial"/>
          <w:sz w:val="24"/>
        </w:rPr>
        <w:t>p</w:t>
      </w:r>
      <w:r w:rsidR="00921468">
        <w:rPr>
          <w:rFonts w:ascii="Arial" w:eastAsia="Arial" w:hAnsi="Arial" w:cs="Arial"/>
          <w:sz w:val="24"/>
        </w:rPr>
        <w:t>ote</w:t>
      </w:r>
      <w:r w:rsidR="00F6371F">
        <w:rPr>
          <w:rFonts w:ascii="Arial" w:eastAsia="Arial" w:hAnsi="Arial" w:cs="Arial"/>
          <w:sz w:val="24"/>
        </w:rPr>
        <w:t>ntial than other modes of commun</w:t>
      </w:r>
      <w:r w:rsidR="00921468">
        <w:rPr>
          <w:rFonts w:ascii="Arial" w:eastAsia="Arial" w:hAnsi="Arial" w:cs="Arial"/>
          <w:sz w:val="24"/>
        </w:rPr>
        <w:t>ication which in Turkey, at least for</w:t>
      </w:r>
      <w:r w:rsidR="0051511D">
        <w:rPr>
          <w:rFonts w:ascii="Arial" w:eastAsia="Arial" w:hAnsi="Arial" w:cs="Arial"/>
          <w:sz w:val="24"/>
        </w:rPr>
        <w:t xml:space="preserve"> </w:t>
      </w:r>
      <w:r w:rsidR="00921468">
        <w:rPr>
          <w:rFonts w:ascii="Arial" w:eastAsia="Arial" w:hAnsi="Arial" w:cs="Arial"/>
          <w:sz w:val="24"/>
        </w:rPr>
        <w:t>the moment do not exist.</w:t>
      </w:r>
      <w:r w:rsidR="002A4BBE">
        <w:rPr>
          <w:rFonts w:ascii="PMingLiU" w:eastAsia="PMingLiU" w:hAnsi="PMingLiU" w:cs="Arial" w:hint="eastAsia"/>
          <w:sz w:val="24"/>
          <w:lang w:eastAsia="zh-TW"/>
        </w:rPr>
        <w:t xml:space="preserve"> </w:t>
      </w:r>
      <w:r w:rsidR="00CE2148">
        <w:rPr>
          <w:rFonts w:ascii="Arial" w:eastAsia="Arial" w:hAnsi="Arial" w:cs="Arial"/>
          <w:sz w:val="24"/>
        </w:rPr>
        <w:t>All the same, while the mainstream media ignored or backgrounded Gezi, t</w:t>
      </w:r>
      <w:r w:rsidR="00C6652F">
        <w:rPr>
          <w:rFonts w:ascii="Arial" w:eastAsia="Arial" w:hAnsi="Arial" w:cs="Arial"/>
          <w:sz w:val="24"/>
        </w:rPr>
        <w:t xml:space="preserve">hese videos were one of the few spaces where </w:t>
      </w:r>
      <w:r w:rsidR="00CE2148">
        <w:rPr>
          <w:rFonts w:ascii="Arial" w:eastAsia="Arial" w:hAnsi="Arial" w:cs="Arial"/>
          <w:sz w:val="24"/>
        </w:rPr>
        <w:lastRenderedPageBreak/>
        <w:t>political</w:t>
      </w:r>
      <w:r w:rsidR="00C6652F">
        <w:rPr>
          <w:rFonts w:ascii="Arial" w:eastAsia="Arial" w:hAnsi="Arial" w:cs="Arial"/>
          <w:sz w:val="24"/>
        </w:rPr>
        <w:t xml:space="preserve"> issues </w:t>
      </w:r>
      <w:r w:rsidR="00C20AC8">
        <w:rPr>
          <w:rFonts w:ascii="Arial" w:eastAsia="Arial" w:hAnsi="Arial" w:cs="Arial"/>
          <w:sz w:val="24"/>
        </w:rPr>
        <w:t xml:space="preserve">rooted in populism </w:t>
      </w:r>
      <w:r w:rsidR="00C6652F">
        <w:rPr>
          <w:rFonts w:ascii="Arial" w:eastAsia="Arial" w:hAnsi="Arial" w:cs="Arial"/>
          <w:sz w:val="24"/>
        </w:rPr>
        <w:t>became popularised</w:t>
      </w:r>
      <w:r w:rsidR="0051511D">
        <w:rPr>
          <w:rFonts w:ascii="Arial" w:eastAsia="Arial" w:hAnsi="Arial" w:cs="Arial"/>
          <w:sz w:val="24"/>
        </w:rPr>
        <w:t xml:space="preserve"> </w:t>
      </w:r>
      <w:r w:rsidR="00C6652F">
        <w:rPr>
          <w:rFonts w:ascii="Arial" w:eastAsia="Arial" w:hAnsi="Arial" w:cs="Arial"/>
          <w:sz w:val="24"/>
        </w:rPr>
        <w:t>and may have contributed</w:t>
      </w:r>
      <w:r w:rsidR="002F3623">
        <w:rPr>
          <w:rFonts w:ascii="Arial" w:eastAsia="Arial" w:hAnsi="Arial" w:cs="Arial"/>
          <w:sz w:val="24"/>
        </w:rPr>
        <w:t xml:space="preserve"> in a limited capacity</w:t>
      </w:r>
      <w:r w:rsidR="00C6652F">
        <w:rPr>
          <w:rFonts w:ascii="Arial" w:eastAsia="Arial" w:hAnsi="Arial" w:cs="Arial"/>
          <w:sz w:val="24"/>
        </w:rPr>
        <w:t xml:space="preserve"> to public dialogue or even the scale of the protests.    </w:t>
      </w:r>
      <w:r w:rsidR="00A4293C">
        <w:rPr>
          <w:rFonts w:ascii="Arial" w:eastAsia="Arial" w:hAnsi="Arial" w:cs="Arial"/>
          <w:sz w:val="24"/>
        </w:rPr>
        <w:br w:type="page"/>
      </w:r>
    </w:p>
    <w:p w:rsidR="00A870D9" w:rsidRPr="002519A3" w:rsidRDefault="008A3A64" w:rsidP="00A4293C">
      <w:pPr>
        <w:spacing w:after="120" w:line="360" w:lineRule="auto"/>
        <w:rPr>
          <w:rFonts w:ascii="Arial" w:eastAsia="Arial" w:hAnsi="Arial" w:cs="Arial"/>
          <w:b/>
          <w:i/>
          <w:sz w:val="24"/>
          <w:szCs w:val="24"/>
        </w:rPr>
      </w:pPr>
      <w:r>
        <w:rPr>
          <w:rFonts w:ascii="Arial" w:eastAsia="Arial" w:hAnsi="Arial" w:cs="Arial"/>
          <w:b/>
          <w:i/>
          <w:sz w:val="24"/>
          <w:szCs w:val="24"/>
        </w:rPr>
        <w:lastRenderedPageBreak/>
        <w:t>References</w:t>
      </w:r>
    </w:p>
    <w:p w:rsidR="00962826" w:rsidRPr="00962826" w:rsidRDefault="00962826" w:rsidP="0076706E">
      <w:pPr>
        <w:spacing w:after="120" w:line="360" w:lineRule="auto"/>
        <w:rPr>
          <w:rFonts w:ascii="Arial" w:eastAsia="Arial" w:hAnsi="Arial" w:cs="Arial"/>
          <w:color w:val="000000"/>
          <w:sz w:val="24"/>
          <w:szCs w:val="24"/>
        </w:rPr>
      </w:pPr>
      <w:r>
        <w:rPr>
          <w:rFonts w:ascii="Arial" w:eastAsia="Arial" w:hAnsi="Arial" w:cs="Arial"/>
          <w:color w:val="000000"/>
          <w:sz w:val="24"/>
          <w:szCs w:val="24"/>
        </w:rPr>
        <w:t xml:space="preserve">Abousnnouga, Gill and Machin, David. 2010. “Analysing the language of war monuments”. </w:t>
      </w:r>
      <w:r>
        <w:rPr>
          <w:rFonts w:ascii="Arial" w:eastAsia="Arial" w:hAnsi="Arial" w:cs="Arial"/>
          <w:i/>
          <w:color w:val="000000"/>
          <w:sz w:val="24"/>
          <w:szCs w:val="24"/>
        </w:rPr>
        <w:t>Visual Communication</w:t>
      </w:r>
      <w:r>
        <w:rPr>
          <w:rFonts w:ascii="Arial" w:eastAsia="Arial" w:hAnsi="Arial" w:cs="Arial"/>
          <w:color w:val="000000"/>
          <w:sz w:val="24"/>
          <w:szCs w:val="24"/>
        </w:rPr>
        <w:t xml:space="preserve"> 9(2): 131- 149.</w:t>
      </w:r>
    </w:p>
    <w:p w:rsidR="00A870D9" w:rsidRPr="0076706E" w:rsidRDefault="00427370" w:rsidP="0076706E">
      <w:pPr>
        <w:spacing w:after="120" w:line="360" w:lineRule="auto"/>
        <w:rPr>
          <w:rFonts w:ascii="Arial" w:eastAsia="Arial" w:hAnsi="Arial" w:cs="Arial"/>
          <w:sz w:val="24"/>
          <w:szCs w:val="24"/>
        </w:rPr>
      </w:pPr>
      <w:r w:rsidRPr="0076706E">
        <w:rPr>
          <w:rFonts w:ascii="Arial" w:eastAsia="Arial" w:hAnsi="Arial" w:cs="Arial"/>
          <w:color w:val="000000"/>
          <w:sz w:val="24"/>
          <w:szCs w:val="24"/>
        </w:rPr>
        <w:t>Amnesty International</w:t>
      </w:r>
      <w:r w:rsidR="00771015">
        <w:rPr>
          <w:rFonts w:ascii="Arial" w:eastAsia="Arial" w:hAnsi="Arial" w:cs="Arial"/>
          <w:color w:val="000000"/>
          <w:sz w:val="24"/>
          <w:szCs w:val="24"/>
        </w:rPr>
        <w:t>.</w:t>
      </w:r>
      <w:r w:rsidRPr="0076706E">
        <w:rPr>
          <w:rFonts w:ascii="Arial" w:eastAsia="Arial" w:hAnsi="Arial" w:cs="Arial"/>
          <w:color w:val="000000"/>
          <w:sz w:val="24"/>
          <w:szCs w:val="24"/>
        </w:rPr>
        <w:t xml:space="preserve"> 2013</w:t>
      </w:r>
      <w:r w:rsidR="00771015">
        <w:rPr>
          <w:rFonts w:ascii="Arial" w:eastAsia="Arial" w:hAnsi="Arial" w:cs="Arial"/>
          <w:color w:val="000000"/>
          <w:sz w:val="24"/>
          <w:szCs w:val="24"/>
        </w:rPr>
        <w:t>.“</w:t>
      </w:r>
      <w:r w:rsidRPr="00771015">
        <w:rPr>
          <w:rFonts w:ascii="Arial" w:eastAsia="Arial" w:hAnsi="Arial" w:cs="Arial"/>
          <w:sz w:val="24"/>
          <w:szCs w:val="24"/>
        </w:rPr>
        <w:t>Gezi Park protests: Brutal denial of the right to peaceful assembly in Turkey</w:t>
      </w:r>
      <w:r w:rsidR="00771015">
        <w:rPr>
          <w:rFonts w:ascii="Arial" w:eastAsia="Arial" w:hAnsi="Arial" w:cs="Arial"/>
          <w:sz w:val="24"/>
          <w:szCs w:val="24"/>
        </w:rPr>
        <w:t>.” Accessed on 12 February 2013,</w:t>
      </w:r>
      <w:hyperlink r:id="rId13">
        <w:r w:rsidRPr="0076706E">
          <w:rPr>
            <w:rFonts w:ascii="Arial" w:eastAsia="Arial" w:hAnsi="Arial" w:cs="Arial"/>
            <w:color w:val="0000FF"/>
            <w:sz w:val="24"/>
            <w:szCs w:val="24"/>
            <w:u w:val="single"/>
          </w:rPr>
          <w:t>http://www.amnesty.org.uk/news_details.asp?NewsID=20991</w:t>
        </w:r>
      </w:hyperlink>
    </w:p>
    <w:p w:rsidR="00E365F8" w:rsidRPr="0076706E" w:rsidRDefault="00E365F8" w:rsidP="0076706E">
      <w:pPr>
        <w:autoSpaceDE w:val="0"/>
        <w:autoSpaceDN w:val="0"/>
        <w:adjustRightInd w:val="0"/>
        <w:spacing w:after="120" w:line="360" w:lineRule="auto"/>
        <w:rPr>
          <w:rFonts w:ascii="Arial" w:hAnsi="Arial" w:cs="Arial"/>
          <w:sz w:val="24"/>
          <w:szCs w:val="24"/>
          <w:lang w:val="en-US"/>
        </w:rPr>
      </w:pPr>
      <w:r w:rsidRPr="0076706E">
        <w:rPr>
          <w:rFonts w:ascii="Arial" w:hAnsi="Arial" w:cs="Arial"/>
          <w:sz w:val="24"/>
          <w:szCs w:val="24"/>
          <w:lang w:val="en-US"/>
        </w:rPr>
        <w:t>Barış, R</w:t>
      </w:r>
      <w:r w:rsidR="00771015">
        <w:rPr>
          <w:rFonts w:ascii="Arial" w:hAnsi="Arial" w:cs="Arial"/>
          <w:sz w:val="24"/>
          <w:szCs w:val="24"/>
          <w:lang w:val="en-US"/>
        </w:rPr>
        <w:t>uken</w:t>
      </w:r>
      <w:r w:rsidRPr="0076706E">
        <w:rPr>
          <w:rFonts w:ascii="Arial" w:hAnsi="Arial" w:cs="Arial"/>
          <w:sz w:val="24"/>
          <w:szCs w:val="24"/>
          <w:lang w:val="en-US"/>
        </w:rPr>
        <w:t xml:space="preserve">. 2010. </w:t>
      </w:r>
      <w:r w:rsidR="00771015">
        <w:rPr>
          <w:rFonts w:ascii="Arial" w:hAnsi="Arial" w:cs="Arial"/>
          <w:sz w:val="24"/>
          <w:szCs w:val="24"/>
          <w:lang w:val="en-US"/>
        </w:rPr>
        <w:t>“</w:t>
      </w:r>
      <w:r w:rsidRPr="00771015">
        <w:rPr>
          <w:rFonts w:ascii="Arial" w:hAnsi="Arial" w:cs="Arial"/>
          <w:sz w:val="24"/>
          <w:szCs w:val="24"/>
          <w:lang w:val="en-US"/>
        </w:rPr>
        <w:t>Media Landscape: Turkey</w:t>
      </w:r>
      <w:r w:rsidR="00771015">
        <w:rPr>
          <w:rFonts w:ascii="Arial" w:hAnsi="Arial" w:cs="Arial"/>
          <w:sz w:val="24"/>
          <w:szCs w:val="24"/>
          <w:lang w:val="en-US"/>
        </w:rPr>
        <w:t xml:space="preserve">”. Accessed </w:t>
      </w:r>
      <w:r w:rsidR="00771015" w:rsidRPr="0076706E">
        <w:rPr>
          <w:rFonts w:ascii="Arial" w:hAnsi="Arial" w:cs="Arial"/>
          <w:sz w:val="24"/>
          <w:szCs w:val="24"/>
          <w:lang w:val="en-US"/>
        </w:rPr>
        <w:t>19 December 2011</w:t>
      </w:r>
      <w:r w:rsidRPr="00771015">
        <w:rPr>
          <w:rFonts w:ascii="Arial" w:hAnsi="Arial" w:cs="Arial"/>
          <w:sz w:val="24"/>
          <w:szCs w:val="24"/>
          <w:lang w:val="en-US"/>
        </w:rPr>
        <w:t xml:space="preserve">, </w:t>
      </w:r>
      <w:hyperlink r:id="rId14" w:history="1">
        <w:r w:rsidRPr="0076706E">
          <w:rPr>
            <w:rStyle w:val="Hyperlink"/>
            <w:rFonts w:ascii="Arial" w:hAnsi="Arial" w:cs="Arial"/>
            <w:sz w:val="24"/>
            <w:szCs w:val="24"/>
          </w:rPr>
          <w:t>http://www.ejc.net/media_landscape/article/turkey/</w:t>
        </w:r>
      </w:hyperlink>
    </w:p>
    <w:p w:rsidR="00914E57" w:rsidRPr="0076706E" w:rsidRDefault="00914E57" w:rsidP="0076706E">
      <w:pPr>
        <w:autoSpaceDE w:val="0"/>
        <w:autoSpaceDN w:val="0"/>
        <w:adjustRightInd w:val="0"/>
        <w:spacing w:after="120" w:line="360" w:lineRule="auto"/>
        <w:rPr>
          <w:rFonts w:ascii="Arial" w:hAnsi="Arial" w:cs="Arial"/>
          <w:sz w:val="24"/>
          <w:szCs w:val="24"/>
        </w:rPr>
      </w:pPr>
      <w:r w:rsidRPr="0076706E">
        <w:rPr>
          <w:rFonts w:ascii="Arial" w:hAnsi="Arial" w:cs="Arial"/>
          <w:sz w:val="24"/>
          <w:szCs w:val="24"/>
        </w:rPr>
        <w:t>Carpentier, N</w:t>
      </w:r>
      <w:r w:rsidR="008A3A64">
        <w:rPr>
          <w:rFonts w:ascii="Arial" w:hAnsi="Arial" w:cs="Arial"/>
          <w:sz w:val="24"/>
          <w:szCs w:val="24"/>
        </w:rPr>
        <w:t>ico</w:t>
      </w:r>
      <w:r w:rsidRPr="0076706E">
        <w:rPr>
          <w:rFonts w:ascii="Arial" w:hAnsi="Arial" w:cs="Arial"/>
          <w:sz w:val="24"/>
          <w:szCs w:val="24"/>
        </w:rPr>
        <w:t xml:space="preserve">. 2007. </w:t>
      </w:r>
      <w:r w:rsidR="008A3A64">
        <w:rPr>
          <w:rFonts w:ascii="Arial" w:hAnsi="Arial" w:cs="Arial"/>
          <w:sz w:val="24"/>
          <w:szCs w:val="24"/>
        </w:rPr>
        <w:t>“</w:t>
      </w:r>
      <w:r w:rsidRPr="0076706E">
        <w:rPr>
          <w:rFonts w:ascii="Arial" w:hAnsi="Arial" w:cs="Arial"/>
          <w:sz w:val="24"/>
          <w:szCs w:val="24"/>
        </w:rPr>
        <w:t xml:space="preserve">Populaire toegang en toegankelijkheid in de massamedia: publiek debat of demagogisch populisme? Een (de)constructieve dialoog met </w:t>
      </w:r>
      <w:r w:rsidR="008A3A64">
        <w:rPr>
          <w:rFonts w:ascii="Arial" w:hAnsi="Arial" w:cs="Arial"/>
          <w:sz w:val="24"/>
          <w:szCs w:val="24"/>
        </w:rPr>
        <w:t>‘</w:t>
      </w:r>
      <w:r w:rsidRPr="0076706E">
        <w:rPr>
          <w:rFonts w:ascii="Arial" w:hAnsi="Arial" w:cs="Arial"/>
          <w:sz w:val="24"/>
          <w:szCs w:val="24"/>
        </w:rPr>
        <w:t>Populisme</w:t>
      </w:r>
      <w:r w:rsidR="008A3A64">
        <w:rPr>
          <w:rFonts w:ascii="Arial" w:hAnsi="Arial" w:cs="Arial"/>
          <w:sz w:val="24"/>
          <w:szCs w:val="24"/>
        </w:rPr>
        <w:t>’.</w:t>
      </w:r>
      <w:r w:rsidRPr="0076706E">
        <w:rPr>
          <w:rFonts w:ascii="Arial" w:hAnsi="Arial" w:cs="Arial"/>
          <w:sz w:val="24"/>
          <w:szCs w:val="24"/>
        </w:rPr>
        <w:t xml:space="preserve">’’ </w:t>
      </w:r>
      <w:r w:rsidRPr="0076706E">
        <w:rPr>
          <w:rFonts w:ascii="Arial" w:hAnsi="Arial" w:cs="Arial"/>
          <w:i/>
          <w:sz w:val="24"/>
          <w:szCs w:val="24"/>
        </w:rPr>
        <w:t>Advocare</w:t>
      </w:r>
      <w:r w:rsidRPr="0076706E">
        <w:rPr>
          <w:rFonts w:ascii="Arial" w:hAnsi="Arial" w:cs="Arial"/>
          <w:sz w:val="24"/>
          <w:szCs w:val="24"/>
        </w:rPr>
        <w:t xml:space="preserve"> 15: 47-74.</w:t>
      </w:r>
    </w:p>
    <w:p w:rsidR="00DA6391" w:rsidRPr="0076706E" w:rsidRDefault="00DA6391"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rPr>
        <w:t>de Bellaigue, C</w:t>
      </w:r>
      <w:r w:rsidR="00771015">
        <w:rPr>
          <w:rFonts w:ascii="Arial" w:hAnsi="Arial" w:cs="Arial"/>
          <w:color w:val="auto"/>
          <w:sz w:val="24"/>
          <w:szCs w:val="24"/>
        </w:rPr>
        <w:t>hristopher</w:t>
      </w:r>
      <w:r w:rsidRPr="0076706E">
        <w:rPr>
          <w:rFonts w:ascii="Arial" w:hAnsi="Arial" w:cs="Arial"/>
          <w:color w:val="auto"/>
          <w:sz w:val="24"/>
          <w:szCs w:val="24"/>
        </w:rPr>
        <w:t xml:space="preserve">. 2013. </w:t>
      </w:r>
      <w:r w:rsidR="00771015">
        <w:rPr>
          <w:rFonts w:ascii="Arial" w:hAnsi="Arial" w:cs="Arial"/>
          <w:color w:val="auto"/>
          <w:sz w:val="24"/>
          <w:szCs w:val="24"/>
        </w:rPr>
        <w:t>“</w:t>
      </w:r>
      <w:r w:rsidRPr="0076706E">
        <w:rPr>
          <w:rFonts w:ascii="Arial" w:hAnsi="Arial" w:cs="Arial"/>
          <w:color w:val="auto"/>
          <w:sz w:val="24"/>
          <w:szCs w:val="24"/>
        </w:rPr>
        <w:t>Tu</w:t>
      </w:r>
      <w:r w:rsidR="008A3A64">
        <w:rPr>
          <w:rFonts w:ascii="Arial" w:hAnsi="Arial" w:cs="Arial"/>
          <w:color w:val="auto"/>
          <w:sz w:val="24"/>
          <w:szCs w:val="24"/>
        </w:rPr>
        <w:t>r</w:t>
      </w:r>
      <w:r w:rsidR="00771015">
        <w:rPr>
          <w:rFonts w:ascii="Arial" w:hAnsi="Arial" w:cs="Arial"/>
          <w:color w:val="auto"/>
          <w:sz w:val="24"/>
          <w:szCs w:val="24"/>
        </w:rPr>
        <w:t>key: surreal, menacing…</w:t>
      </w:r>
      <w:r w:rsidRPr="0076706E">
        <w:rPr>
          <w:rFonts w:ascii="Arial" w:hAnsi="Arial" w:cs="Arial"/>
          <w:color w:val="auto"/>
          <w:sz w:val="24"/>
          <w:szCs w:val="24"/>
        </w:rPr>
        <w:t>pompous.</w:t>
      </w:r>
      <w:r w:rsidR="00771015">
        <w:rPr>
          <w:rFonts w:ascii="Arial" w:hAnsi="Arial" w:cs="Arial"/>
          <w:color w:val="auto"/>
          <w:sz w:val="24"/>
          <w:szCs w:val="24"/>
        </w:rPr>
        <w:t>”</w:t>
      </w:r>
      <w:r w:rsidRPr="0076706E">
        <w:rPr>
          <w:rFonts w:ascii="Arial" w:hAnsi="Arial" w:cs="Arial"/>
          <w:i/>
          <w:color w:val="auto"/>
          <w:sz w:val="24"/>
          <w:szCs w:val="24"/>
        </w:rPr>
        <w:t>New York Review of Books</w:t>
      </w:r>
      <w:r w:rsidR="00771015">
        <w:rPr>
          <w:rFonts w:ascii="Arial" w:hAnsi="Arial" w:cs="Arial"/>
          <w:color w:val="auto"/>
          <w:sz w:val="24"/>
          <w:szCs w:val="24"/>
        </w:rPr>
        <w:t>, accessed 2 March 2013,</w:t>
      </w:r>
      <w:hyperlink r:id="rId15" w:history="1">
        <w:r w:rsidRPr="0076706E">
          <w:rPr>
            <w:rStyle w:val="Hyperlink"/>
            <w:rFonts w:ascii="Arial" w:hAnsi="Arial" w:cs="Arial"/>
            <w:sz w:val="24"/>
            <w:szCs w:val="24"/>
          </w:rPr>
          <w:t>www.nybooks.com/articles/archives/2013/dec/19/turkey-surreal-menacing-pompous/</w:t>
        </w:r>
      </w:hyperlink>
    </w:p>
    <w:p w:rsidR="00A870D9" w:rsidRDefault="00427370" w:rsidP="0076706E">
      <w:pPr>
        <w:spacing w:after="120" w:line="360" w:lineRule="auto"/>
        <w:rPr>
          <w:rFonts w:ascii="Arial" w:eastAsia="Arial" w:hAnsi="Arial" w:cs="Arial"/>
          <w:color w:val="000000"/>
          <w:sz w:val="24"/>
          <w:szCs w:val="24"/>
        </w:rPr>
      </w:pPr>
      <w:r w:rsidRPr="0076706E">
        <w:rPr>
          <w:rFonts w:ascii="Arial" w:eastAsia="Arial" w:hAnsi="Arial" w:cs="Arial"/>
          <w:color w:val="000000"/>
          <w:sz w:val="24"/>
          <w:szCs w:val="24"/>
        </w:rPr>
        <w:t>De Cleen, Benjamin and Carpentier, Nico</w:t>
      </w:r>
      <w:r w:rsidR="00771015">
        <w:rPr>
          <w:rFonts w:ascii="Arial" w:eastAsia="Arial" w:hAnsi="Arial" w:cs="Arial"/>
          <w:color w:val="000000"/>
          <w:sz w:val="24"/>
          <w:szCs w:val="24"/>
        </w:rPr>
        <w:t xml:space="preserve">. </w:t>
      </w:r>
      <w:r w:rsidRPr="0076706E">
        <w:rPr>
          <w:rFonts w:ascii="Arial" w:eastAsia="Arial" w:hAnsi="Arial" w:cs="Arial"/>
          <w:color w:val="000000"/>
          <w:sz w:val="24"/>
          <w:szCs w:val="24"/>
        </w:rPr>
        <w:t>2010</w:t>
      </w:r>
      <w:r w:rsidR="00771015">
        <w:rPr>
          <w:rFonts w:ascii="Arial" w:eastAsia="Arial" w:hAnsi="Arial" w:cs="Arial"/>
          <w:color w:val="000000"/>
          <w:sz w:val="24"/>
          <w:szCs w:val="24"/>
        </w:rPr>
        <w:t>.“</w:t>
      </w:r>
      <w:r w:rsidRPr="0076706E">
        <w:rPr>
          <w:rFonts w:ascii="Arial" w:eastAsia="Arial" w:hAnsi="Arial" w:cs="Arial"/>
          <w:color w:val="000000"/>
          <w:sz w:val="24"/>
          <w:szCs w:val="24"/>
        </w:rPr>
        <w:t xml:space="preserve">Contesting the populist claim on </w:t>
      </w:r>
      <w:r w:rsidR="00771015">
        <w:rPr>
          <w:rFonts w:ascii="Arial" w:eastAsia="Arial" w:hAnsi="Arial" w:cs="Arial"/>
          <w:color w:val="000000"/>
          <w:sz w:val="24"/>
          <w:szCs w:val="24"/>
        </w:rPr>
        <w:t>‘</w:t>
      </w:r>
      <w:r w:rsidRPr="0076706E">
        <w:rPr>
          <w:rFonts w:ascii="Arial" w:eastAsia="Arial" w:hAnsi="Arial" w:cs="Arial"/>
          <w:color w:val="000000"/>
          <w:sz w:val="24"/>
          <w:szCs w:val="24"/>
        </w:rPr>
        <w:t>the people</w:t>
      </w:r>
      <w:r w:rsidR="00771015">
        <w:rPr>
          <w:rFonts w:ascii="Arial" w:eastAsia="Arial" w:hAnsi="Arial" w:cs="Arial"/>
          <w:color w:val="000000"/>
          <w:sz w:val="24"/>
          <w:szCs w:val="24"/>
        </w:rPr>
        <w:t>’</w:t>
      </w:r>
      <w:r w:rsidRPr="0076706E">
        <w:rPr>
          <w:rFonts w:ascii="Arial" w:eastAsia="Arial" w:hAnsi="Arial" w:cs="Arial"/>
          <w:color w:val="000000"/>
          <w:sz w:val="24"/>
          <w:szCs w:val="24"/>
        </w:rPr>
        <w:t xml:space="preserve"> throughpopular culture: the 0110 concerts versus the Vlaams Belang</w:t>
      </w:r>
      <w:r w:rsidR="00771015">
        <w:rPr>
          <w:rFonts w:ascii="Arial" w:eastAsia="Arial" w:hAnsi="Arial" w:cs="Arial"/>
          <w:color w:val="000000"/>
          <w:sz w:val="24"/>
          <w:szCs w:val="24"/>
        </w:rPr>
        <w:t>.”</w:t>
      </w:r>
      <w:r w:rsidR="00962826">
        <w:rPr>
          <w:rFonts w:ascii="Arial" w:eastAsia="Arial" w:hAnsi="Arial" w:cs="Arial"/>
          <w:color w:val="000000"/>
          <w:sz w:val="24"/>
          <w:szCs w:val="24"/>
        </w:rPr>
        <w:t xml:space="preserve"> </w:t>
      </w:r>
      <w:r w:rsidRPr="00771015">
        <w:rPr>
          <w:rFonts w:ascii="Arial" w:eastAsia="Arial" w:hAnsi="Arial" w:cs="Arial"/>
          <w:i/>
          <w:color w:val="000000"/>
          <w:sz w:val="24"/>
          <w:szCs w:val="24"/>
        </w:rPr>
        <w:t>Social Semiotics</w:t>
      </w:r>
      <w:r w:rsidRPr="0076706E">
        <w:rPr>
          <w:rFonts w:ascii="Arial" w:eastAsia="Arial" w:hAnsi="Arial" w:cs="Arial"/>
          <w:color w:val="000000"/>
          <w:sz w:val="24"/>
          <w:szCs w:val="24"/>
        </w:rPr>
        <w:t xml:space="preserve"> 20</w:t>
      </w:r>
      <w:r w:rsidR="00771015">
        <w:rPr>
          <w:rFonts w:ascii="Arial" w:eastAsia="Arial" w:hAnsi="Arial" w:cs="Arial"/>
          <w:color w:val="000000"/>
          <w:sz w:val="24"/>
          <w:szCs w:val="24"/>
        </w:rPr>
        <w:t>(2):</w:t>
      </w:r>
      <w:r w:rsidRPr="0076706E">
        <w:rPr>
          <w:rFonts w:ascii="Arial" w:eastAsia="Arial" w:hAnsi="Arial" w:cs="Arial"/>
          <w:color w:val="000000"/>
          <w:sz w:val="24"/>
          <w:szCs w:val="24"/>
        </w:rPr>
        <w:t xml:space="preserve"> 175 — 196</w:t>
      </w:r>
      <w:r w:rsidR="00771015">
        <w:rPr>
          <w:rFonts w:ascii="Arial" w:eastAsia="Arial" w:hAnsi="Arial" w:cs="Arial"/>
          <w:color w:val="000000"/>
          <w:sz w:val="24"/>
          <w:szCs w:val="24"/>
        </w:rPr>
        <w:t>.</w:t>
      </w:r>
    </w:p>
    <w:p w:rsidR="00EB4BB2" w:rsidRPr="00EB4BB2" w:rsidRDefault="00EB4BB2" w:rsidP="0076706E">
      <w:pPr>
        <w:spacing w:after="120" w:line="360" w:lineRule="auto"/>
        <w:rPr>
          <w:rFonts w:ascii="Arial" w:eastAsia="Arial" w:hAnsi="Arial" w:cs="Arial"/>
          <w:sz w:val="24"/>
          <w:szCs w:val="24"/>
        </w:rPr>
      </w:pPr>
      <w:r w:rsidRPr="00EB4BB2">
        <w:rPr>
          <w:rFonts w:ascii="Arial" w:hAnsi="Arial" w:cs="Arial"/>
          <w:sz w:val="24"/>
          <w:szCs w:val="24"/>
        </w:rPr>
        <w:t>Eriksson, G</w:t>
      </w:r>
      <w:r w:rsidR="00962826">
        <w:rPr>
          <w:rFonts w:ascii="Arial" w:hAnsi="Arial" w:cs="Arial"/>
          <w:sz w:val="24"/>
          <w:szCs w:val="24"/>
        </w:rPr>
        <w:t>öran</w:t>
      </w:r>
      <w:r w:rsidRPr="00EB4BB2">
        <w:rPr>
          <w:rFonts w:ascii="Arial" w:hAnsi="Arial" w:cs="Arial"/>
          <w:sz w:val="24"/>
          <w:szCs w:val="24"/>
        </w:rPr>
        <w:t>. 2015.</w:t>
      </w:r>
      <w:r w:rsidRPr="00EB4BB2">
        <w:rPr>
          <w:rStyle w:val="apple-converted-space"/>
          <w:rFonts w:ascii="Arial" w:hAnsi="Arial" w:cs="Arial"/>
          <w:sz w:val="24"/>
          <w:szCs w:val="24"/>
        </w:rPr>
        <w:t> </w:t>
      </w:r>
      <w:r w:rsidR="00962826">
        <w:rPr>
          <w:rStyle w:val="apple-converted-space"/>
          <w:rFonts w:ascii="Arial" w:hAnsi="Arial" w:cs="Arial"/>
          <w:sz w:val="24"/>
          <w:szCs w:val="24"/>
        </w:rPr>
        <w:t>“</w:t>
      </w:r>
      <w:hyperlink r:id="rId16" w:tooltip="Link to &quot;Ridicule as a strategy for the recontextualization of the working class&quot; in DIVA" w:history="1">
        <w:r w:rsidRPr="00EB4BB2">
          <w:rPr>
            <w:rStyle w:val="Hyperlink"/>
            <w:rFonts w:ascii="Arial" w:hAnsi="Arial" w:cs="Arial"/>
            <w:color w:val="auto"/>
            <w:sz w:val="24"/>
            <w:szCs w:val="24"/>
            <w:u w:val="none"/>
            <w:bdr w:val="none" w:sz="0" w:space="0" w:color="auto" w:frame="1"/>
          </w:rPr>
          <w:t>Ridicule as a strategy for the recontextualization of the working class</w:t>
        </w:r>
      </w:hyperlink>
      <w:r w:rsidRPr="00EB4BB2">
        <w:rPr>
          <w:rFonts w:ascii="Arial" w:hAnsi="Arial" w:cs="Arial"/>
          <w:sz w:val="24"/>
          <w:szCs w:val="24"/>
        </w:rPr>
        <w:t>: A multimodal analysis of class-making on Swedish Reality Television</w:t>
      </w:r>
      <w:r w:rsidR="00962826">
        <w:rPr>
          <w:rFonts w:ascii="Arial" w:hAnsi="Arial" w:cs="Arial"/>
          <w:sz w:val="24"/>
          <w:szCs w:val="24"/>
        </w:rPr>
        <w:t>”</w:t>
      </w:r>
      <w:r w:rsidRPr="00EB4BB2">
        <w:rPr>
          <w:rStyle w:val="Emphasis"/>
          <w:rFonts w:ascii="Arial" w:hAnsi="Arial" w:cs="Arial"/>
          <w:sz w:val="24"/>
          <w:szCs w:val="24"/>
          <w:bdr w:val="none" w:sz="0" w:space="0" w:color="auto" w:frame="1"/>
        </w:rPr>
        <w:t>. Critical Discourse Studies</w:t>
      </w:r>
      <w:r w:rsidR="00962826">
        <w:rPr>
          <w:rFonts w:ascii="Arial" w:hAnsi="Arial" w:cs="Arial"/>
          <w:sz w:val="24"/>
          <w:szCs w:val="24"/>
        </w:rPr>
        <w:t xml:space="preserve"> 12 (1):</w:t>
      </w:r>
      <w:r w:rsidRPr="00EB4BB2">
        <w:rPr>
          <w:rFonts w:ascii="Arial" w:hAnsi="Arial" w:cs="Arial"/>
          <w:sz w:val="24"/>
          <w:szCs w:val="24"/>
        </w:rPr>
        <w:t xml:space="preserve"> 20-38.</w:t>
      </w:r>
    </w:p>
    <w:p w:rsidR="003A3774" w:rsidRPr="003A3774" w:rsidRDefault="003A3774" w:rsidP="0076706E">
      <w:pPr>
        <w:pStyle w:val="Normal1"/>
        <w:spacing w:before="0" w:after="120" w:line="360" w:lineRule="auto"/>
        <w:rPr>
          <w:rFonts w:ascii="Arial" w:hAnsi="Arial" w:cs="Arial"/>
          <w:color w:val="auto"/>
          <w:sz w:val="24"/>
          <w:szCs w:val="24"/>
          <w:lang w:val="en-US"/>
        </w:rPr>
      </w:pPr>
      <w:r>
        <w:rPr>
          <w:rFonts w:ascii="Arial" w:hAnsi="Arial" w:cs="Arial"/>
          <w:color w:val="auto"/>
          <w:sz w:val="24"/>
          <w:szCs w:val="24"/>
          <w:lang w:val="en-US"/>
        </w:rPr>
        <w:t>Freedom House</w:t>
      </w:r>
      <w:r w:rsidR="00962826">
        <w:rPr>
          <w:rFonts w:ascii="Arial" w:hAnsi="Arial" w:cs="Arial"/>
          <w:color w:val="auto"/>
          <w:sz w:val="24"/>
          <w:szCs w:val="24"/>
          <w:lang w:val="en-US"/>
        </w:rPr>
        <w:t>.</w:t>
      </w:r>
      <w:r>
        <w:rPr>
          <w:rFonts w:ascii="Arial" w:hAnsi="Arial" w:cs="Arial"/>
          <w:color w:val="auto"/>
          <w:sz w:val="24"/>
          <w:szCs w:val="24"/>
          <w:lang w:val="en-US"/>
        </w:rPr>
        <w:t xml:space="preserve"> 2014.</w:t>
      </w:r>
      <w:r w:rsidR="00962826">
        <w:rPr>
          <w:rFonts w:ascii="Arial" w:hAnsi="Arial" w:cs="Arial"/>
          <w:color w:val="auto"/>
          <w:sz w:val="24"/>
          <w:szCs w:val="24"/>
          <w:lang w:val="en-US"/>
        </w:rPr>
        <w:t xml:space="preserve"> </w:t>
      </w:r>
      <w:r w:rsidRPr="003A3774">
        <w:rPr>
          <w:rFonts w:ascii="Arial" w:hAnsi="Arial" w:cs="Arial"/>
          <w:i/>
          <w:color w:val="auto"/>
          <w:sz w:val="24"/>
          <w:szCs w:val="24"/>
          <w:lang w:val="en-US"/>
        </w:rPr>
        <w:t>Freedom of the press 2014</w:t>
      </w:r>
      <w:r>
        <w:rPr>
          <w:rFonts w:ascii="Arial" w:hAnsi="Arial" w:cs="Arial"/>
          <w:color w:val="auto"/>
          <w:sz w:val="24"/>
          <w:szCs w:val="24"/>
          <w:lang w:val="en-US"/>
        </w:rPr>
        <w:t xml:space="preserve">, accessed 6 February 2015, </w:t>
      </w:r>
      <w:hyperlink r:id="rId17" w:anchor=".VNRye52UemO" w:history="1">
        <w:r w:rsidRPr="00CF22A2">
          <w:rPr>
            <w:rStyle w:val="Hyperlink"/>
            <w:rFonts w:ascii="Arial" w:hAnsi="Arial" w:cs="Arial"/>
            <w:sz w:val="24"/>
            <w:szCs w:val="24"/>
            <w:lang w:val="en-US"/>
          </w:rPr>
          <w:t>https://www.freedomhouse.org/report/freedom-press/freedom-press-2014#.VNRye52UemO</w:t>
        </w:r>
      </w:hyperlink>
    </w:p>
    <w:p w:rsidR="005D746F" w:rsidRPr="0076706E" w:rsidRDefault="005D746F"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Frith, S</w:t>
      </w:r>
      <w:r w:rsidR="00771015">
        <w:rPr>
          <w:rFonts w:ascii="Arial" w:hAnsi="Arial" w:cs="Arial"/>
          <w:color w:val="auto"/>
          <w:sz w:val="24"/>
          <w:szCs w:val="24"/>
          <w:lang w:val="en-US"/>
        </w:rPr>
        <w:t>imon</w:t>
      </w:r>
      <w:r w:rsidRPr="0076706E">
        <w:rPr>
          <w:rFonts w:ascii="Arial" w:hAnsi="Arial" w:cs="Arial"/>
          <w:color w:val="auto"/>
          <w:sz w:val="24"/>
          <w:szCs w:val="24"/>
          <w:lang w:val="en-US"/>
        </w:rPr>
        <w:t xml:space="preserve">. 1993. </w:t>
      </w:r>
      <w:r w:rsidR="00771015">
        <w:rPr>
          <w:rFonts w:ascii="Arial" w:hAnsi="Arial" w:cs="Arial"/>
          <w:color w:val="auto"/>
          <w:sz w:val="24"/>
          <w:szCs w:val="24"/>
          <w:lang w:val="en-US"/>
        </w:rPr>
        <w:t>“</w:t>
      </w:r>
      <w:r w:rsidRPr="0076706E">
        <w:rPr>
          <w:rFonts w:ascii="Arial" w:hAnsi="Arial" w:cs="Arial"/>
          <w:color w:val="auto"/>
          <w:sz w:val="24"/>
          <w:szCs w:val="24"/>
          <w:lang w:val="en-US"/>
        </w:rPr>
        <w:t>Youth/ Music/ Television.</w:t>
      </w:r>
      <w:r w:rsidR="008B701F">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Sound and vision</w:t>
      </w:r>
      <w:r w:rsidR="008B701F">
        <w:rPr>
          <w:rFonts w:ascii="Arial" w:hAnsi="Arial" w:cs="Arial"/>
          <w:color w:val="auto"/>
          <w:sz w:val="24"/>
          <w:szCs w:val="24"/>
          <w:lang w:val="en-US"/>
        </w:rPr>
        <w:t>, edited by</w:t>
      </w:r>
      <w:r w:rsidRPr="0076706E">
        <w:rPr>
          <w:rFonts w:ascii="Arial" w:hAnsi="Arial" w:cs="Arial"/>
          <w:color w:val="auto"/>
          <w:sz w:val="24"/>
          <w:szCs w:val="24"/>
          <w:lang w:val="en-US"/>
        </w:rPr>
        <w:t xml:space="preserve"> Frith, Goodwin and Grossberg</w:t>
      </w:r>
      <w:r w:rsidR="008B701F">
        <w:rPr>
          <w:rFonts w:ascii="Arial" w:hAnsi="Arial" w:cs="Arial"/>
          <w:color w:val="auto"/>
          <w:sz w:val="24"/>
          <w:szCs w:val="24"/>
          <w:lang w:val="en-US"/>
        </w:rPr>
        <w:t>, 67-84</w:t>
      </w:r>
      <w:r w:rsidRPr="0076706E">
        <w:rPr>
          <w:rFonts w:ascii="Arial" w:hAnsi="Arial" w:cs="Arial"/>
          <w:color w:val="auto"/>
          <w:sz w:val="24"/>
          <w:szCs w:val="24"/>
          <w:lang w:val="en-US"/>
        </w:rPr>
        <w:t>. New York: Routledge.</w:t>
      </w:r>
    </w:p>
    <w:p w:rsidR="005D746F" w:rsidRPr="0076706E" w:rsidRDefault="005D746F"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Frith, S</w:t>
      </w:r>
      <w:r w:rsidR="008B701F">
        <w:rPr>
          <w:rFonts w:ascii="Arial" w:hAnsi="Arial" w:cs="Arial"/>
          <w:color w:val="auto"/>
          <w:sz w:val="24"/>
          <w:szCs w:val="24"/>
          <w:lang w:val="en-US"/>
        </w:rPr>
        <w:t>imon</w:t>
      </w:r>
      <w:r w:rsidRPr="0076706E">
        <w:rPr>
          <w:rFonts w:ascii="Arial" w:hAnsi="Arial" w:cs="Arial"/>
          <w:color w:val="auto"/>
          <w:sz w:val="24"/>
          <w:szCs w:val="24"/>
          <w:lang w:val="en-US"/>
        </w:rPr>
        <w:t xml:space="preserve">. 1988. </w:t>
      </w:r>
      <w:r w:rsidR="008B701F">
        <w:rPr>
          <w:rFonts w:ascii="Arial" w:hAnsi="Arial" w:cs="Arial"/>
          <w:color w:val="auto"/>
          <w:sz w:val="24"/>
          <w:szCs w:val="24"/>
          <w:lang w:val="en-US"/>
        </w:rPr>
        <w:t>“</w:t>
      </w:r>
      <w:r w:rsidRPr="0076706E">
        <w:rPr>
          <w:rFonts w:ascii="Arial" w:hAnsi="Arial" w:cs="Arial"/>
          <w:color w:val="auto"/>
          <w:sz w:val="24"/>
          <w:szCs w:val="24"/>
          <w:lang w:val="en-US"/>
        </w:rPr>
        <w:t>Art ideology and pop practice.</w:t>
      </w:r>
      <w:r w:rsidR="008B701F">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Marxism and the interpretation of culture,</w:t>
      </w:r>
      <w:r w:rsidRPr="0076706E">
        <w:rPr>
          <w:rFonts w:ascii="Arial" w:hAnsi="Arial" w:cs="Arial"/>
          <w:color w:val="auto"/>
          <w:sz w:val="24"/>
          <w:szCs w:val="24"/>
          <w:lang w:val="en-US"/>
        </w:rPr>
        <w:t xml:space="preserve"> ed</w:t>
      </w:r>
      <w:r w:rsidR="008B701F">
        <w:rPr>
          <w:rFonts w:ascii="Arial" w:hAnsi="Arial" w:cs="Arial"/>
          <w:color w:val="auto"/>
          <w:sz w:val="24"/>
          <w:szCs w:val="24"/>
          <w:lang w:val="en-US"/>
        </w:rPr>
        <w:t>ited by</w:t>
      </w:r>
      <w:r w:rsidRPr="0076706E">
        <w:rPr>
          <w:rFonts w:ascii="Arial" w:hAnsi="Arial" w:cs="Arial"/>
          <w:color w:val="auto"/>
          <w:sz w:val="24"/>
          <w:szCs w:val="24"/>
          <w:lang w:val="en-US"/>
        </w:rPr>
        <w:t xml:space="preserve"> Grossberg and Nelson.  Chicago: University of Illinois Press.</w:t>
      </w:r>
    </w:p>
    <w:p w:rsidR="005D746F" w:rsidRPr="0076706E" w:rsidRDefault="005D746F"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Frith, S</w:t>
      </w:r>
      <w:r w:rsidR="008B701F">
        <w:rPr>
          <w:rFonts w:ascii="Arial" w:hAnsi="Arial" w:cs="Arial"/>
          <w:color w:val="auto"/>
          <w:sz w:val="24"/>
          <w:szCs w:val="24"/>
          <w:lang w:val="en-US"/>
        </w:rPr>
        <w:t>imon</w:t>
      </w:r>
      <w:r w:rsidRPr="0076706E">
        <w:rPr>
          <w:rFonts w:ascii="Arial" w:hAnsi="Arial" w:cs="Arial"/>
          <w:color w:val="auto"/>
          <w:sz w:val="24"/>
          <w:szCs w:val="24"/>
          <w:lang w:val="en-US"/>
        </w:rPr>
        <w:t xml:space="preserve">. 1981. </w:t>
      </w:r>
      <w:r w:rsidRPr="0076706E">
        <w:rPr>
          <w:rFonts w:ascii="Arial" w:hAnsi="Arial" w:cs="Arial"/>
          <w:i/>
          <w:color w:val="auto"/>
          <w:sz w:val="24"/>
          <w:szCs w:val="24"/>
          <w:lang w:val="en-US"/>
        </w:rPr>
        <w:t>Sound Effects</w:t>
      </w:r>
      <w:r w:rsidRPr="0076706E">
        <w:rPr>
          <w:rFonts w:ascii="Arial" w:hAnsi="Arial" w:cs="Arial"/>
          <w:color w:val="auto"/>
          <w:sz w:val="24"/>
          <w:szCs w:val="24"/>
          <w:lang w:val="en-US"/>
        </w:rPr>
        <w:t>. New York: Pantheon books.</w:t>
      </w:r>
    </w:p>
    <w:p w:rsidR="005D746F" w:rsidRPr="0076706E" w:rsidRDefault="005D746F"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lastRenderedPageBreak/>
        <w:t>Goodwin, A</w:t>
      </w:r>
      <w:r w:rsidR="008B701F">
        <w:rPr>
          <w:rFonts w:ascii="Arial" w:hAnsi="Arial" w:cs="Arial"/>
          <w:color w:val="auto"/>
          <w:sz w:val="24"/>
          <w:szCs w:val="24"/>
          <w:lang w:val="en-US"/>
        </w:rPr>
        <w:t>ndrew</w:t>
      </w:r>
      <w:r w:rsidRPr="0076706E">
        <w:rPr>
          <w:rFonts w:ascii="Arial" w:hAnsi="Arial" w:cs="Arial"/>
          <w:color w:val="auto"/>
          <w:sz w:val="24"/>
          <w:szCs w:val="24"/>
          <w:lang w:val="en-US"/>
        </w:rPr>
        <w:t xml:space="preserve">. 1993.  </w:t>
      </w:r>
      <w:r w:rsidRPr="0076706E">
        <w:rPr>
          <w:rFonts w:ascii="Arial" w:hAnsi="Arial" w:cs="Arial"/>
          <w:i/>
          <w:color w:val="auto"/>
          <w:sz w:val="24"/>
          <w:szCs w:val="24"/>
          <w:lang w:val="en-US"/>
        </w:rPr>
        <w:t>Dancing in the Distraction Factory: music television and popular culture</w:t>
      </w:r>
      <w:r w:rsidRPr="0076706E">
        <w:rPr>
          <w:rFonts w:ascii="Arial" w:hAnsi="Arial" w:cs="Arial"/>
          <w:color w:val="auto"/>
          <w:sz w:val="24"/>
          <w:szCs w:val="24"/>
          <w:lang w:val="en-US"/>
        </w:rPr>
        <w:t>. London: Routledge.</w:t>
      </w:r>
    </w:p>
    <w:p w:rsidR="00B5762E" w:rsidRPr="0076706E" w:rsidRDefault="00B5762E"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Grossberg, L</w:t>
      </w:r>
      <w:r w:rsidR="008B701F">
        <w:rPr>
          <w:rFonts w:ascii="Arial" w:hAnsi="Arial" w:cs="Arial"/>
          <w:color w:val="auto"/>
          <w:sz w:val="24"/>
          <w:szCs w:val="24"/>
          <w:lang w:val="en-US"/>
        </w:rPr>
        <w:t>awrence</w:t>
      </w:r>
      <w:r w:rsidRPr="0076706E">
        <w:rPr>
          <w:rFonts w:ascii="Arial" w:hAnsi="Arial" w:cs="Arial"/>
          <w:color w:val="auto"/>
          <w:sz w:val="24"/>
          <w:szCs w:val="24"/>
          <w:lang w:val="en-US"/>
        </w:rPr>
        <w:t xml:space="preserve">. 1987. </w:t>
      </w:r>
      <w:r w:rsidR="008B701F">
        <w:rPr>
          <w:rFonts w:ascii="Arial" w:hAnsi="Arial" w:cs="Arial"/>
          <w:color w:val="auto"/>
          <w:sz w:val="24"/>
          <w:szCs w:val="24"/>
          <w:lang w:val="en-US"/>
        </w:rPr>
        <w:t>“</w:t>
      </w:r>
      <w:r w:rsidRPr="0076706E">
        <w:rPr>
          <w:rFonts w:ascii="Arial" w:hAnsi="Arial" w:cs="Arial"/>
          <w:color w:val="auto"/>
          <w:sz w:val="24"/>
          <w:szCs w:val="24"/>
          <w:lang w:val="en-US"/>
        </w:rPr>
        <w:t>Rock and roll in search of an audience.</w:t>
      </w:r>
      <w:r w:rsidR="008B701F">
        <w:rPr>
          <w:rFonts w:ascii="Arial" w:hAnsi="Arial" w:cs="Arial"/>
          <w:color w:val="auto"/>
          <w:sz w:val="24"/>
          <w:szCs w:val="24"/>
          <w:lang w:val="en-US"/>
        </w:rPr>
        <w:t>”</w:t>
      </w:r>
      <w:r w:rsidR="00373CA9">
        <w:rPr>
          <w:rFonts w:ascii="Arial" w:hAnsi="Arial" w:cs="Arial"/>
          <w:color w:val="auto"/>
          <w:sz w:val="24"/>
          <w:szCs w:val="24"/>
          <w:lang w:val="en-US"/>
        </w:rPr>
        <w:t xml:space="preserve"> </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 xml:space="preserve">Popular music and communication, </w:t>
      </w:r>
      <w:r w:rsidRPr="0076706E">
        <w:rPr>
          <w:rFonts w:ascii="Arial" w:hAnsi="Arial" w:cs="Arial"/>
          <w:color w:val="auto"/>
          <w:sz w:val="24"/>
          <w:szCs w:val="24"/>
          <w:lang w:val="en-US"/>
        </w:rPr>
        <w:t>ed</w:t>
      </w:r>
      <w:r w:rsidR="008B701F">
        <w:rPr>
          <w:rFonts w:ascii="Arial" w:hAnsi="Arial" w:cs="Arial"/>
          <w:color w:val="auto"/>
          <w:sz w:val="24"/>
          <w:szCs w:val="24"/>
          <w:lang w:val="en-US"/>
        </w:rPr>
        <w:t>ited by</w:t>
      </w:r>
      <w:r w:rsidRPr="0076706E">
        <w:rPr>
          <w:rFonts w:ascii="Arial" w:hAnsi="Arial" w:cs="Arial"/>
          <w:color w:val="auto"/>
          <w:sz w:val="24"/>
          <w:szCs w:val="24"/>
          <w:lang w:val="en-US"/>
        </w:rPr>
        <w:t xml:space="preserve"> Lull. Beverly Hills: Sage.</w:t>
      </w:r>
    </w:p>
    <w:p w:rsidR="009710B3" w:rsidRPr="0076706E" w:rsidRDefault="009710B3"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 xml:space="preserve">Halliday, M.A.K. 1985. </w:t>
      </w:r>
      <w:r w:rsidRPr="0076706E">
        <w:rPr>
          <w:rFonts w:ascii="Arial" w:hAnsi="Arial" w:cs="Arial"/>
          <w:i/>
          <w:color w:val="auto"/>
          <w:sz w:val="24"/>
          <w:szCs w:val="24"/>
          <w:lang w:val="en-US"/>
        </w:rPr>
        <w:t>An Introduction to Functional Grammar</w:t>
      </w:r>
      <w:r w:rsidRPr="0076706E">
        <w:rPr>
          <w:rFonts w:ascii="Arial" w:hAnsi="Arial" w:cs="Arial"/>
          <w:color w:val="auto"/>
          <w:sz w:val="24"/>
          <w:szCs w:val="24"/>
          <w:lang w:val="en-US"/>
        </w:rPr>
        <w:t>.  London: Edward Arnold.</w:t>
      </w:r>
    </w:p>
    <w:p w:rsidR="00E365F8" w:rsidRPr="0076706E" w:rsidRDefault="00E365F8"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Hallin, D</w:t>
      </w:r>
      <w:r w:rsidR="00FD395E">
        <w:rPr>
          <w:rFonts w:ascii="Arial" w:hAnsi="Arial" w:cs="Arial"/>
          <w:color w:val="auto"/>
          <w:sz w:val="24"/>
          <w:szCs w:val="24"/>
          <w:lang w:val="en-US"/>
        </w:rPr>
        <w:t>an</w:t>
      </w:r>
      <w:r w:rsidRPr="0076706E">
        <w:rPr>
          <w:rFonts w:ascii="Arial" w:hAnsi="Arial" w:cs="Arial"/>
          <w:color w:val="auto"/>
          <w:sz w:val="24"/>
          <w:szCs w:val="24"/>
          <w:lang w:val="en-US"/>
        </w:rPr>
        <w:t xml:space="preserve"> and Mancini, P</w:t>
      </w:r>
      <w:r w:rsidR="00FD395E">
        <w:rPr>
          <w:rFonts w:ascii="Arial" w:hAnsi="Arial" w:cs="Arial"/>
          <w:color w:val="auto"/>
          <w:sz w:val="24"/>
          <w:szCs w:val="24"/>
          <w:lang w:val="en-US"/>
        </w:rPr>
        <w:t>aulo</w:t>
      </w:r>
      <w:r w:rsidRPr="0076706E">
        <w:rPr>
          <w:rFonts w:ascii="Arial" w:hAnsi="Arial" w:cs="Arial"/>
          <w:color w:val="auto"/>
          <w:sz w:val="24"/>
          <w:szCs w:val="24"/>
          <w:lang w:val="en-US"/>
        </w:rPr>
        <w:t xml:space="preserve">. 2004.  </w:t>
      </w:r>
      <w:r w:rsidRPr="0076706E">
        <w:rPr>
          <w:rFonts w:ascii="Arial" w:hAnsi="Arial" w:cs="Arial"/>
          <w:i/>
          <w:color w:val="auto"/>
          <w:sz w:val="24"/>
          <w:szCs w:val="24"/>
          <w:lang w:val="en-US"/>
        </w:rPr>
        <w:t>Comparing media systems: three models of media and politics</w:t>
      </w:r>
      <w:r w:rsidRPr="0076706E">
        <w:rPr>
          <w:rFonts w:ascii="Arial" w:hAnsi="Arial" w:cs="Arial"/>
          <w:color w:val="auto"/>
          <w:sz w:val="24"/>
          <w:szCs w:val="24"/>
          <w:lang w:val="en-US"/>
        </w:rPr>
        <w:t>. Cambridge: Cambridge University Press.</w:t>
      </w:r>
    </w:p>
    <w:p w:rsidR="00B5762E" w:rsidRPr="0076706E" w:rsidRDefault="00B5762E"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Hebdige, D</w:t>
      </w:r>
      <w:r w:rsidR="00FD395E">
        <w:rPr>
          <w:rFonts w:ascii="Arial" w:hAnsi="Arial" w:cs="Arial"/>
          <w:color w:val="auto"/>
          <w:sz w:val="24"/>
          <w:szCs w:val="24"/>
          <w:lang w:val="en-US"/>
        </w:rPr>
        <w:t>ick</w:t>
      </w:r>
      <w:r w:rsidRPr="0076706E">
        <w:rPr>
          <w:rFonts w:ascii="Arial" w:hAnsi="Arial" w:cs="Arial"/>
          <w:color w:val="auto"/>
          <w:sz w:val="24"/>
          <w:szCs w:val="24"/>
          <w:lang w:val="en-US"/>
        </w:rPr>
        <w:t xml:space="preserve">. 1979.  </w:t>
      </w:r>
      <w:r w:rsidRPr="0076706E">
        <w:rPr>
          <w:rFonts w:ascii="Arial" w:hAnsi="Arial" w:cs="Arial"/>
          <w:i/>
          <w:color w:val="auto"/>
          <w:sz w:val="24"/>
          <w:szCs w:val="24"/>
          <w:lang w:val="en-US"/>
        </w:rPr>
        <w:t>Subculture: The meaning of style</w:t>
      </w:r>
      <w:r w:rsidRPr="0076706E">
        <w:rPr>
          <w:rFonts w:ascii="Arial" w:hAnsi="Arial" w:cs="Arial"/>
          <w:color w:val="auto"/>
          <w:sz w:val="24"/>
          <w:szCs w:val="24"/>
          <w:lang w:val="en-US"/>
        </w:rPr>
        <w:t>.  Suffolk: Metheun &amp; co.</w:t>
      </w:r>
    </w:p>
    <w:p w:rsidR="00B5762E" w:rsidRPr="0076706E" w:rsidRDefault="00B5762E"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Hesmondhalgh, D</w:t>
      </w:r>
      <w:r w:rsidR="00FD395E">
        <w:rPr>
          <w:rFonts w:ascii="Arial" w:hAnsi="Arial" w:cs="Arial"/>
          <w:color w:val="auto"/>
          <w:sz w:val="24"/>
          <w:szCs w:val="24"/>
          <w:lang w:val="en-US"/>
        </w:rPr>
        <w:t>avid</w:t>
      </w:r>
      <w:r w:rsidRPr="0076706E">
        <w:rPr>
          <w:rFonts w:ascii="Arial" w:hAnsi="Arial" w:cs="Arial"/>
          <w:color w:val="auto"/>
          <w:sz w:val="24"/>
          <w:szCs w:val="24"/>
          <w:lang w:val="en-US"/>
        </w:rPr>
        <w:t xml:space="preserve"> and Negus, K</w:t>
      </w:r>
      <w:r w:rsidR="00FD395E">
        <w:rPr>
          <w:rFonts w:ascii="Arial" w:hAnsi="Arial" w:cs="Arial"/>
          <w:color w:val="auto"/>
          <w:sz w:val="24"/>
          <w:szCs w:val="24"/>
          <w:lang w:val="en-US"/>
        </w:rPr>
        <w:t>eith</w:t>
      </w:r>
      <w:r w:rsidRPr="0076706E">
        <w:rPr>
          <w:rFonts w:ascii="Arial" w:hAnsi="Arial" w:cs="Arial"/>
          <w:color w:val="auto"/>
          <w:sz w:val="24"/>
          <w:szCs w:val="24"/>
          <w:lang w:val="en-US"/>
        </w:rPr>
        <w:t xml:space="preserve">. 2002.  </w:t>
      </w:r>
      <w:r w:rsidR="00FD395E">
        <w:rPr>
          <w:rFonts w:ascii="Arial" w:hAnsi="Arial" w:cs="Arial"/>
          <w:color w:val="auto"/>
          <w:sz w:val="24"/>
          <w:szCs w:val="24"/>
          <w:lang w:val="en-US"/>
        </w:rPr>
        <w:t>“</w:t>
      </w:r>
      <w:r w:rsidRPr="0076706E">
        <w:rPr>
          <w:rFonts w:ascii="Arial" w:hAnsi="Arial" w:cs="Arial"/>
          <w:color w:val="auto"/>
          <w:sz w:val="24"/>
          <w:szCs w:val="24"/>
          <w:lang w:val="en-US"/>
        </w:rPr>
        <w:t>Popul</w:t>
      </w:r>
      <w:r w:rsidR="00FD395E">
        <w:rPr>
          <w:rFonts w:ascii="Arial" w:hAnsi="Arial" w:cs="Arial"/>
          <w:color w:val="auto"/>
          <w:sz w:val="24"/>
          <w:szCs w:val="24"/>
          <w:lang w:val="en-US"/>
        </w:rPr>
        <w:t>a</w:t>
      </w:r>
      <w:r w:rsidRPr="0076706E">
        <w:rPr>
          <w:rFonts w:ascii="Arial" w:hAnsi="Arial" w:cs="Arial"/>
          <w:color w:val="auto"/>
          <w:sz w:val="24"/>
          <w:szCs w:val="24"/>
          <w:lang w:val="en-US"/>
        </w:rPr>
        <w:t>r music studies: meanings, power and value.</w:t>
      </w:r>
      <w:r w:rsidR="00FD395E">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Popular Music Studies,</w:t>
      </w:r>
      <w:r w:rsidRPr="0076706E">
        <w:rPr>
          <w:rFonts w:ascii="Arial" w:hAnsi="Arial" w:cs="Arial"/>
          <w:color w:val="auto"/>
          <w:sz w:val="24"/>
          <w:szCs w:val="24"/>
          <w:lang w:val="en-US"/>
        </w:rPr>
        <w:t xml:space="preserve"> ed</w:t>
      </w:r>
      <w:r w:rsidR="00FD395E">
        <w:rPr>
          <w:rFonts w:ascii="Arial" w:hAnsi="Arial" w:cs="Arial"/>
          <w:color w:val="auto"/>
          <w:sz w:val="24"/>
          <w:szCs w:val="24"/>
          <w:lang w:val="en-US"/>
        </w:rPr>
        <w:t>ited by</w:t>
      </w:r>
      <w:r w:rsidRPr="0076706E">
        <w:rPr>
          <w:rFonts w:ascii="Arial" w:hAnsi="Arial" w:cs="Arial"/>
          <w:color w:val="auto"/>
          <w:sz w:val="24"/>
          <w:szCs w:val="24"/>
          <w:lang w:val="en-US"/>
        </w:rPr>
        <w:t xml:space="preserve"> Hesmondhalgh and Negus</w:t>
      </w:r>
      <w:r w:rsidR="00FD395E">
        <w:rPr>
          <w:rFonts w:ascii="Arial" w:hAnsi="Arial" w:cs="Arial"/>
          <w:color w:val="auto"/>
          <w:sz w:val="24"/>
          <w:szCs w:val="24"/>
          <w:lang w:val="en-US"/>
        </w:rPr>
        <w:t>, 1-10</w:t>
      </w:r>
      <w:r w:rsidRPr="0076706E">
        <w:rPr>
          <w:rFonts w:ascii="Arial" w:hAnsi="Arial" w:cs="Arial"/>
          <w:color w:val="auto"/>
          <w:sz w:val="24"/>
          <w:szCs w:val="24"/>
          <w:lang w:val="en-US"/>
        </w:rPr>
        <w:t>. London: Arnold.</w:t>
      </w:r>
    </w:p>
    <w:p w:rsidR="00914E57" w:rsidRPr="0076706E" w:rsidRDefault="00914E57"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Hibbett, R</w:t>
      </w:r>
      <w:r w:rsidR="00FD395E">
        <w:rPr>
          <w:rFonts w:ascii="Arial" w:hAnsi="Arial" w:cs="Arial"/>
          <w:color w:val="auto"/>
          <w:sz w:val="24"/>
          <w:szCs w:val="24"/>
          <w:lang w:val="en-US"/>
        </w:rPr>
        <w:t>yan</w:t>
      </w:r>
      <w:r w:rsidRPr="0076706E">
        <w:rPr>
          <w:rFonts w:ascii="Arial" w:hAnsi="Arial" w:cs="Arial"/>
          <w:color w:val="auto"/>
          <w:sz w:val="24"/>
          <w:szCs w:val="24"/>
          <w:lang w:val="en-US"/>
        </w:rPr>
        <w:t xml:space="preserve">. 2005. </w:t>
      </w:r>
      <w:r w:rsidR="00FD395E">
        <w:rPr>
          <w:rFonts w:ascii="Arial" w:hAnsi="Arial" w:cs="Arial"/>
          <w:color w:val="auto"/>
          <w:sz w:val="24"/>
          <w:szCs w:val="24"/>
          <w:lang w:val="en-US"/>
        </w:rPr>
        <w:t>“</w:t>
      </w:r>
      <w:r w:rsidRPr="0076706E">
        <w:rPr>
          <w:rFonts w:ascii="Arial" w:hAnsi="Arial" w:cs="Arial"/>
          <w:color w:val="auto"/>
          <w:sz w:val="24"/>
          <w:szCs w:val="24"/>
          <w:lang w:val="en-US"/>
        </w:rPr>
        <w:t>What is indie rock?</w:t>
      </w:r>
      <w:r w:rsidR="00FD395E">
        <w:rPr>
          <w:rFonts w:ascii="Arial" w:hAnsi="Arial" w:cs="Arial"/>
          <w:color w:val="auto"/>
          <w:sz w:val="24"/>
          <w:szCs w:val="24"/>
          <w:lang w:val="en-US"/>
        </w:rPr>
        <w:t>”</w:t>
      </w:r>
      <w:r w:rsidRPr="0076706E">
        <w:rPr>
          <w:rFonts w:ascii="Arial" w:hAnsi="Arial" w:cs="Arial"/>
          <w:i/>
          <w:color w:val="auto"/>
          <w:sz w:val="24"/>
          <w:szCs w:val="24"/>
          <w:lang w:val="en-US"/>
        </w:rPr>
        <w:t>Popular music and society</w:t>
      </w:r>
      <w:r w:rsidRPr="0076706E">
        <w:rPr>
          <w:rFonts w:ascii="Arial" w:hAnsi="Arial" w:cs="Arial"/>
          <w:color w:val="auto"/>
          <w:sz w:val="24"/>
          <w:szCs w:val="24"/>
          <w:lang w:val="en-US"/>
        </w:rPr>
        <w:t xml:space="preserve"> 28 (1): 55-77.</w:t>
      </w:r>
    </w:p>
    <w:p w:rsidR="00610A37" w:rsidRPr="0076706E" w:rsidRDefault="00610A37" w:rsidP="0076706E">
      <w:pPr>
        <w:pStyle w:val="Normal1"/>
        <w:spacing w:before="0" w:after="120" w:line="360" w:lineRule="auto"/>
        <w:rPr>
          <w:rStyle w:val="Hyperlink"/>
          <w:rFonts w:ascii="Arial" w:hAnsi="Arial" w:cs="Arial"/>
          <w:sz w:val="24"/>
          <w:szCs w:val="24"/>
        </w:rPr>
      </w:pPr>
      <w:r w:rsidRPr="0076706E">
        <w:rPr>
          <w:rFonts w:ascii="Arial" w:hAnsi="Arial" w:cs="Arial"/>
          <w:color w:val="auto"/>
          <w:sz w:val="24"/>
          <w:szCs w:val="24"/>
        </w:rPr>
        <w:t>Hudson,A</w:t>
      </w:r>
      <w:r w:rsidR="00FD395E">
        <w:rPr>
          <w:rFonts w:ascii="Arial" w:hAnsi="Arial" w:cs="Arial"/>
          <w:color w:val="auto"/>
          <w:sz w:val="24"/>
          <w:szCs w:val="24"/>
        </w:rPr>
        <w:t>lexandra</w:t>
      </w:r>
      <w:r w:rsidRPr="0076706E">
        <w:rPr>
          <w:rFonts w:ascii="Arial" w:hAnsi="Arial" w:cs="Arial"/>
          <w:color w:val="auto"/>
          <w:sz w:val="24"/>
          <w:szCs w:val="24"/>
        </w:rPr>
        <w:t>. 2013</w:t>
      </w:r>
      <w:r w:rsidR="00FD395E">
        <w:rPr>
          <w:rFonts w:ascii="Arial" w:hAnsi="Arial" w:cs="Arial"/>
          <w:color w:val="auto"/>
          <w:sz w:val="24"/>
          <w:szCs w:val="24"/>
        </w:rPr>
        <w:t>.“</w:t>
      </w:r>
      <w:r w:rsidRPr="0076706E">
        <w:rPr>
          <w:rFonts w:ascii="Arial" w:hAnsi="Arial" w:cs="Arial"/>
          <w:color w:val="auto"/>
          <w:sz w:val="24"/>
          <w:szCs w:val="24"/>
        </w:rPr>
        <w:t>Woman in red becomes leitmotif for Istanbul's female protesters</w:t>
      </w:r>
      <w:r w:rsidR="00FD395E">
        <w:rPr>
          <w:rFonts w:ascii="Arial" w:hAnsi="Arial" w:cs="Arial"/>
          <w:color w:val="auto"/>
          <w:sz w:val="24"/>
          <w:szCs w:val="24"/>
        </w:rPr>
        <w:t>.”</w:t>
      </w:r>
      <w:r w:rsidRPr="00FD395E">
        <w:rPr>
          <w:rFonts w:ascii="Arial" w:hAnsi="Arial" w:cs="Arial"/>
          <w:i/>
          <w:color w:val="auto"/>
          <w:sz w:val="24"/>
          <w:szCs w:val="24"/>
        </w:rPr>
        <w:t>Reuters</w:t>
      </w:r>
      <w:r w:rsidR="00FD395E">
        <w:rPr>
          <w:rFonts w:ascii="Arial" w:hAnsi="Arial" w:cs="Arial"/>
          <w:color w:val="auto"/>
          <w:sz w:val="24"/>
          <w:szCs w:val="24"/>
        </w:rPr>
        <w:t xml:space="preserve">,accessed </w:t>
      </w:r>
      <w:r w:rsidRPr="0076706E">
        <w:rPr>
          <w:rFonts w:ascii="Arial" w:hAnsi="Arial" w:cs="Arial"/>
          <w:color w:val="auto"/>
          <w:sz w:val="24"/>
          <w:szCs w:val="24"/>
        </w:rPr>
        <w:t>4 June 2013</w:t>
      </w:r>
      <w:r w:rsidRPr="0076706E">
        <w:rPr>
          <w:rFonts w:ascii="Arial" w:hAnsi="Arial" w:cs="Arial"/>
          <w:sz w:val="24"/>
          <w:szCs w:val="24"/>
        </w:rPr>
        <w:t xml:space="preserve">, </w:t>
      </w:r>
      <w:hyperlink r:id="rId18" w:history="1">
        <w:r w:rsidRPr="0076706E">
          <w:rPr>
            <w:rStyle w:val="Hyperlink"/>
            <w:rFonts w:ascii="Arial" w:hAnsi="Arial" w:cs="Arial"/>
            <w:sz w:val="24"/>
            <w:szCs w:val="24"/>
          </w:rPr>
          <w:t>http://in.reuters.com/article/2013/06/03/turkey-protests-women-idINDEE9520HY20130603</w:t>
        </w:r>
      </w:hyperlink>
    </w:p>
    <w:p w:rsidR="00B5762E" w:rsidRPr="0076706E" w:rsidRDefault="00B5762E"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Huq, R</w:t>
      </w:r>
      <w:r w:rsidR="00FD395E">
        <w:rPr>
          <w:rFonts w:ascii="Arial" w:hAnsi="Arial" w:cs="Arial"/>
          <w:color w:val="auto"/>
          <w:sz w:val="24"/>
          <w:szCs w:val="24"/>
          <w:lang w:val="en-US"/>
        </w:rPr>
        <w:t>upa</w:t>
      </w:r>
      <w:r w:rsidRPr="0076706E">
        <w:rPr>
          <w:rFonts w:ascii="Arial" w:hAnsi="Arial" w:cs="Arial"/>
          <w:color w:val="auto"/>
          <w:sz w:val="24"/>
          <w:szCs w:val="24"/>
          <w:lang w:val="en-US"/>
        </w:rPr>
        <w:t xml:space="preserve">. 2002. </w:t>
      </w:r>
      <w:r w:rsidR="00FD395E">
        <w:rPr>
          <w:rFonts w:ascii="Arial" w:hAnsi="Arial" w:cs="Arial"/>
          <w:color w:val="auto"/>
          <w:sz w:val="24"/>
          <w:szCs w:val="24"/>
          <w:lang w:val="en-US"/>
        </w:rPr>
        <w:t>“</w:t>
      </w:r>
      <w:r w:rsidRPr="0076706E">
        <w:rPr>
          <w:rFonts w:ascii="Arial" w:hAnsi="Arial" w:cs="Arial"/>
          <w:color w:val="auto"/>
          <w:sz w:val="24"/>
          <w:szCs w:val="24"/>
          <w:lang w:val="en-US"/>
        </w:rPr>
        <w:t>Raving not drowning: authenticity, pleasure and politicsin the electronic dance scene.</w:t>
      </w:r>
      <w:r w:rsidR="00FD395E">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Popular Music Studies,</w:t>
      </w:r>
      <w:r w:rsidRPr="0076706E">
        <w:rPr>
          <w:rFonts w:ascii="Arial" w:hAnsi="Arial" w:cs="Arial"/>
          <w:color w:val="auto"/>
          <w:sz w:val="24"/>
          <w:szCs w:val="24"/>
          <w:lang w:val="en-US"/>
        </w:rPr>
        <w:t xml:space="preserve"> ed</w:t>
      </w:r>
      <w:r w:rsidR="00FD395E">
        <w:rPr>
          <w:rFonts w:ascii="Arial" w:hAnsi="Arial" w:cs="Arial"/>
          <w:color w:val="auto"/>
          <w:sz w:val="24"/>
          <w:szCs w:val="24"/>
          <w:lang w:val="en-US"/>
        </w:rPr>
        <w:t>ited by</w:t>
      </w:r>
      <w:r w:rsidRPr="0076706E">
        <w:rPr>
          <w:rFonts w:ascii="Arial" w:hAnsi="Arial" w:cs="Arial"/>
          <w:color w:val="auto"/>
          <w:sz w:val="24"/>
          <w:szCs w:val="24"/>
          <w:lang w:val="en-US"/>
        </w:rPr>
        <w:t xml:space="preserve"> Hesmondhalgh and Negus</w:t>
      </w:r>
      <w:r w:rsidR="00FD395E">
        <w:rPr>
          <w:rFonts w:ascii="Arial" w:hAnsi="Arial" w:cs="Arial"/>
          <w:color w:val="auto"/>
          <w:sz w:val="24"/>
          <w:szCs w:val="24"/>
          <w:lang w:val="en-US"/>
        </w:rPr>
        <w:t>, 90-102</w:t>
      </w:r>
      <w:r w:rsidRPr="0076706E">
        <w:rPr>
          <w:rFonts w:ascii="Arial" w:hAnsi="Arial" w:cs="Arial"/>
          <w:color w:val="auto"/>
          <w:sz w:val="24"/>
          <w:szCs w:val="24"/>
          <w:lang w:val="en-US"/>
        </w:rPr>
        <w:t>. London: Arnold.</w:t>
      </w:r>
    </w:p>
    <w:p w:rsidR="00E365F8" w:rsidRPr="0076706E" w:rsidRDefault="00E365F8" w:rsidP="0076706E">
      <w:pPr>
        <w:pStyle w:val="Normal1"/>
        <w:spacing w:before="0" w:after="120" w:line="360" w:lineRule="auto"/>
        <w:rPr>
          <w:rFonts w:ascii="Arial" w:hAnsi="Arial" w:cs="Arial"/>
          <w:color w:val="00000A"/>
          <w:sz w:val="24"/>
          <w:szCs w:val="24"/>
          <w:lang w:val="en-US"/>
        </w:rPr>
      </w:pPr>
      <w:r w:rsidRPr="0076706E">
        <w:rPr>
          <w:rFonts w:ascii="Arial" w:hAnsi="Arial" w:cs="Arial"/>
          <w:color w:val="auto"/>
          <w:sz w:val="24"/>
          <w:szCs w:val="24"/>
          <w:lang w:val="en-US"/>
        </w:rPr>
        <w:t>Jenkins, G</w:t>
      </w:r>
      <w:r w:rsidR="00DE7A5F">
        <w:rPr>
          <w:rFonts w:ascii="Arial" w:hAnsi="Arial" w:cs="Arial"/>
          <w:color w:val="auto"/>
          <w:sz w:val="24"/>
          <w:szCs w:val="24"/>
          <w:lang w:val="en-US"/>
        </w:rPr>
        <w:t>areth</w:t>
      </w:r>
      <w:r w:rsidRPr="0076706E">
        <w:rPr>
          <w:rFonts w:ascii="Arial" w:hAnsi="Arial" w:cs="Arial"/>
          <w:color w:val="auto"/>
          <w:sz w:val="24"/>
          <w:szCs w:val="24"/>
          <w:lang w:val="en-US"/>
        </w:rPr>
        <w:t xml:space="preserve">. 2012.  </w:t>
      </w:r>
      <w:r w:rsidR="00DE7A5F">
        <w:rPr>
          <w:rFonts w:ascii="Arial" w:hAnsi="Arial" w:cs="Arial"/>
          <w:color w:val="auto"/>
          <w:sz w:val="24"/>
          <w:szCs w:val="24"/>
          <w:lang w:val="en-US"/>
        </w:rPr>
        <w:t>“</w:t>
      </w:r>
      <w:r w:rsidRPr="00DE7A5F">
        <w:rPr>
          <w:rFonts w:ascii="Arial" w:hAnsi="Arial" w:cs="Arial"/>
          <w:color w:val="auto"/>
          <w:sz w:val="24"/>
          <w:szCs w:val="24"/>
          <w:lang w:val="en-US"/>
        </w:rPr>
        <w:t>A house divided against itself: the deteriorating state of media freedom in Turkey</w:t>
      </w:r>
      <w:r w:rsidRPr="0076706E">
        <w:rPr>
          <w:rFonts w:ascii="Arial" w:hAnsi="Arial" w:cs="Arial"/>
          <w:color w:val="auto"/>
          <w:sz w:val="24"/>
          <w:szCs w:val="24"/>
          <w:lang w:val="en-US"/>
        </w:rPr>
        <w:t>.</w:t>
      </w:r>
      <w:r w:rsidR="00DE7A5F">
        <w:rPr>
          <w:rFonts w:ascii="Arial" w:hAnsi="Arial" w:cs="Arial"/>
          <w:color w:val="auto"/>
          <w:sz w:val="24"/>
          <w:szCs w:val="24"/>
          <w:lang w:val="en-US"/>
        </w:rPr>
        <w:t>”</w:t>
      </w:r>
      <w:r w:rsidRPr="0076706E">
        <w:rPr>
          <w:rFonts w:ascii="Arial" w:hAnsi="Arial" w:cs="Arial"/>
          <w:i/>
          <w:color w:val="auto"/>
          <w:sz w:val="24"/>
          <w:szCs w:val="24"/>
          <w:lang w:val="en-US"/>
        </w:rPr>
        <w:t>Central Asia-Caucasus Institute</w:t>
      </w:r>
      <w:r w:rsidR="00DE7A5F">
        <w:rPr>
          <w:rFonts w:ascii="Arial" w:hAnsi="Arial" w:cs="Arial"/>
          <w:color w:val="auto"/>
          <w:sz w:val="24"/>
          <w:szCs w:val="24"/>
          <w:lang w:val="en-US"/>
        </w:rPr>
        <w:t xml:space="preserve"> accessed 2 February 2012,</w:t>
      </w:r>
      <w:hyperlink r:id="rId19" w:history="1">
        <w:r w:rsidRPr="0076706E">
          <w:rPr>
            <w:rStyle w:val="Hyperlink"/>
            <w:rFonts w:ascii="Arial" w:hAnsi="Arial" w:cs="Arial"/>
            <w:sz w:val="24"/>
            <w:szCs w:val="24"/>
          </w:rPr>
          <w:t>http://www.silkroadstudies.org/new/inside/turkey/2012/120206A.html</w:t>
        </w:r>
      </w:hyperlink>
    </w:p>
    <w:p w:rsidR="005D746F" w:rsidRPr="0076706E" w:rsidRDefault="005D746F" w:rsidP="0076706E">
      <w:pPr>
        <w:spacing w:after="120" w:line="360" w:lineRule="auto"/>
        <w:rPr>
          <w:rFonts w:ascii="Arial" w:hAnsi="Arial" w:cs="Arial"/>
          <w:sz w:val="24"/>
          <w:szCs w:val="24"/>
          <w:lang w:val="en-US"/>
        </w:rPr>
      </w:pPr>
      <w:r w:rsidRPr="0076706E">
        <w:rPr>
          <w:rFonts w:ascii="Arial" w:hAnsi="Arial" w:cs="Arial"/>
          <w:sz w:val="24"/>
          <w:szCs w:val="24"/>
          <w:lang w:val="en-US"/>
        </w:rPr>
        <w:t>Kress, G</w:t>
      </w:r>
      <w:r w:rsidR="00DE7A5F">
        <w:rPr>
          <w:rFonts w:ascii="Arial" w:hAnsi="Arial" w:cs="Arial"/>
          <w:sz w:val="24"/>
          <w:szCs w:val="24"/>
          <w:lang w:val="en-US"/>
        </w:rPr>
        <w:t>unter</w:t>
      </w:r>
      <w:r w:rsidRPr="0076706E">
        <w:rPr>
          <w:rFonts w:ascii="Arial" w:hAnsi="Arial" w:cs="Arial"/>
          <w:sz w:val="24"/>
          <w:szCs w:val="24"/>
          <w:lang w:val="en-US"/>
        </w:rPr>
        <w:t xml:space="preserve"> and van Leeuwen, T</w:t>
      </w:r>
      <w:r w:rsidR="00DE7A5F">
        <w:rPr>
          <w:rFonts w:ascii="Arial" w:hAnsi="Arial" w:cs="Arial"/>
          <w:sz w:val="24"/>
          <w:szCs w:val="24"/>
          <w:lang w:val="en-US"/>
        </w:rPr>
        <w:t>heo</w:t>
      </w:r>
      <w:r w:rsidRPr="0076706E">
        <w:rPr>
          <w:rFonts w:ascii="Arial" w:hAnsi="Arial" w:cs="Arial"/>
          <w:sz w:val="24"/>
          <w:szCs w:val="24"/>
          <w:lang w:val="en-US"/>
        </w:rPr>
        <w:t xml:space="preserve">. 2001. </w:t>
      </w:r>
      <w:r w:rsidRPr="0076706E">
        <w:rPr>
          <w:rFonts w:ascii="Arial" w:hAnsi="Arial" w:cs="Arial"/>
          <w:i/>
          <w:sz w:val="24"/>
          <w:szCs w:val="24"/>
          <w:lang w:val="en-US"/>
        </w:rPr>
        <w:t>Multimodal discourse: the modes and media of contemporary communication</w:t>
      </w:r>
      <w:r w:rsidRPr="0076706E">
        <w:rPr>
          <w:rFonts w:ascii="Arial" w:hAnsi="Arial" w:cs="Arial"/>
          <w:sz w:val="24"/>
          <w:szCs w:val="24"/>
          <w:lang w:val="en-US"/>
        </w:rPr>
        <w:t>. London: Hodder Education.</w:t>
      </w:r>
    </w:p>
    <w:p w:rsidR="009710B3" w:rsidRPr="0076706E" w:rsidRDefault="009710B3" w:rsidP="0076706E">
      <w:pPr>
        <w:pStyle w:val="Normal1"/>
        <w:spacing w:before="0" w:after="120" w:line="360" w:lineRule="auto"/>
        <w:rPr>
          <w:rFonts w:ascii="Arial" w:hAnsi="Arial" w:cs="Arial"/>
          <w:color w:val="auto"/>
          <w:sz w:val="24"/>
          <w:szCs w:val="24"/>
        </w:rPr>
      </w:pPr>
      <w:r w:rsidRPr="0076706E">
        <w:rPr>
          <w:rFonts w:ascii="Arial" w:hAnsi="Arial" w:cs="Arial"/>
          <w:color w:val="auto"/>
          <w:sz w:val="24"/>
          <w:szCs w:val="24"/>
        </w:rPr>
        <w:t>Kress, G</w:t>
      </w:r>
      <w:r w:rsidR="00DE7A5F">
        <w:rPr>
          <w:rFonts w:ascii="Arial" w:hAnsi="Arial" w:cs="Arial"/>
          <w:color w:val="auto"/>
          <w:sz w:val="24"/>
          <w:szCs w:val="24"/>
        </w:rPr>
        <w:t>unter</w:t>
      </w:r>
      <w:r w:rsidRPr="0076706E">
        <w:rPr>
          <w:rFonts w:ascii="Arial" w:hAnsi="Arial" w:cs="Arial"/>
          <w:color w:val="auto"/>
          <w:sz w:val="24"/>
          <w:szCs w:val="24"/>
        </w:rPr>
        <w:t xml:space="preserve"> and Van Leeuwen, T</w:t>
      </w:r>
      <w:r w:rsidR="00DE7A5F">
        <w:rPr>
          <w:rFonts w:ascii="Arial" w:hAnsi="Arial" w:cs="Arial"/>
          <w:color w:val="auto"/>
          <w:sz w:val="24"/>
          <w:szCs w:val="24"/>
        </w:rPr>
        <w:t>heo</w:t>
      </w:r>
      <w:r w:rsidRPr="0076706E">
        <w:rPr>
          <w:rFonts w:ascii="Arial" w:hAnsi="Arial" w:cs="Arial"/>
          <w:color w:val="auto"/>
          <w:sz w:val="24"/>
          <w:szCs w:val="24"/>
        </w:rPr>
        <w:t>. 1996</w:t>
      </w:r>
      <w:r w:rsidR="00DE7A5F">
        <w:rPr>
          <w:rFonts w:ascii="Arial" w:hAnsi="Arial" w:cs="Arial"/>
          <w:color w:val="auto"/>
          <w:sz w:val="24"/>
          <w:szCs w:val="24"/>
        </w:rPr>
        <w:t>.</w:t>
      </w:r>
      <w:r w:rsidRPr="0076706E">
        <w:rPr>
          <w:rFonts w:ascii="Arial" w:hAnsi="Arial" w:cs="Arial"/>
          <w:i/>
          <w:color w:val="auto"/>
          <w:sz w:val="24"/>
          <w:szCs w:val="24"/>
        </w:rPr>
        <w:t>Reading İmages: The Grammar of visual design</w:t>
      </w:r>
      <w:r w:rsidR="00DE7A5F">
        <w:rPr>
          <w:rFonts w:ascii="Arial" w:hAnsi="Arial" w:cs="Arial"/>
          <w:color w:val="auto"/>
          <w:sz w:val="24"/>
          <w:szCs w:val="24"/>
        </w:rPr>
        <w:t>.</w:t>
      </w:r>
      <w:r w:rsidRPr="0076706E">
        <w:rPr>
          <w:rFonts w:ascii="Arial" w:hAnsi="Arial" w:cs="Arial"/>
          <w:color w:val="auto"/>
          <w:sz w:val="24"/>
          <w:szCs w:val="24"/>
        </w:rPr>
        <w:t xml:space="preserve"> London, Routledge.</w:t>
      </w:r>
    </w:p>
    <w:p w:rsidR="00BA2DC7" w:rsidRPr="0076706E" w:rsidRDefault="00BA2DC7" w:rsidP="0076706E">
      <w:pPr>
        <w:spacing w:after="120" w:line="360" w:lineRule="auto"/>
        <w:jc w:val="both"/>
        <w:rPr>
          <w:rFonts w:ascii="Arial" w:eastAsia="Arial" w:hAnsi="Arial" w:cs="Arial"/>
          <w:sz w:val="24"/>
          <w:szCs w:val="24"/>
        </w:rPr>
      </w:pPr>
      <w:r w:rsidRPr="0076706E">
        <w:rPr>
          <w:rFonts w:ascii="Arial" w:eastAsia="Arial" w:hAnsi="Arial" w:cs="Arial"/>
          <w:sz w:val="24"/>
          <w:szCs w:val="24"/>
        </w:rPr>
        <w:t>Laclau, E</w:t>
      </w:r>
      <w:r w:rsidR="00DE7A5F">
        <w:rPr>
          <w:rFonts w:ascii="Arial" w:eastAsia="Arial" w:hAnsi="Arial" w:cs="Arial"/>
          <w:sz w:val="24"/>
          <w:szCs w:val="24"/>
        </w:rPr>
        <w:t>rnesto</w:t>
      </w:r>
      <w:r w:rsidRPr="0076706E">
        <w:rPr>
          <w:rFonts w:ascii="Arial" w:eastAsia="Arial" w:hAnsi="Arial" w:cs="Arial"/>
          <w:sz w:val="24"/>
          <w:szCs w:val="24"/>
        </w:rPr>
        <w:t xml:space="preserve">. 2005. </w:t>
      </w:r>
      <w:r w:rsidRPr="0076706E">
        <w:rPr>
          <w:rFonts w:ascii="Arial" w:eastAsia="Arial" w:hAnsi="Arial" w:cs="Arial"/>
          <w:i/>
          <w:sz w:val="24"/>
          <w:szCs w:val="24"/>
        </w:rPr>
        <w:t>On Populist Reason</w:t>
      </w:r>
      <w:r w:rsidRPr="0076706E">
        <w:rPr>
          <w:rFonts w:ascii="Arial" w:eastAsia="Arial" w:hAnsi="Arial" w:cs="Arial"/>
          <w:sz w:val="24"/>
          <w:szCs w:val="24"/>
        </w:rPr>
        <w:t>. London: Verso.</w:t>
      </w:r>
    </w:p>
    <w:p w:rsidR="005D746F" w:rsidRPr="0076706E" w:rsidRDefault="005D746F" w:rsidP="0076706E">
      <w:pPr>
        <w:spacing w:after="120" w:line="360" w:lineRule="auto"/>
        <w:rPr>
          <w:rFonts w:ascii="Arial" w:hAnsi="Arial" w:cs="Arial"/>
          <w:sz w:val="24"/>
          <w:szCs w:val="24"/>
          <w:lang w:val="en-US"/>
        </w:rPr>
      </w:pPr>
      <w:r w:rsidRPr="0076706E">
        <w:rPr>
          <w:rFonts w:ascii="Arial" w:hAnsi="Arial" w:cs="Arial"/>
          <w:sz w:val="24"/>
          <w:szCs w:val="24"/>
          <w:lang w:val="en-US"/>
        </w:rPr>
        <w:t>Lynskey, Dorian</w:t>
      </w:r>
      <w:r w:rsidR="00DE7A5F">
        <w:rPr>
          <w:rFonts w:ascii="Arial" w:hAnsi="Arial" w:cs="Arial"/>
          <w:sz w:val="24"/>
          <w:szCs w:val="24"/>
          <w:lang w:val="en-US"/>
        </w:rPr>
        <w:t>.</w:t>
      </w:r>
      <w:r w:rsidRPr="0076706E">
        <w:rPr>
          <w:rFonts w:ascii="Arial" w:hAnsi="Arial" w:cs="Arial"/>
          <w:sz w:val="24"/>
          <w:szCs w:val="24"/>
          <w:lang w:val="en-US"/>
        </w:rPr>
        <w:t xml:space="preserve"> 2010</w:t>
      </w:r>
      <w:r w:rsidR="00DE7A5F">
        <w:rPr>
          <w:rFonts w:ascii="Arial" w:hAnsi="Arial" w:cs="Arial"/>
          <w:sz w:val="24"/>
          <w:szCs w:val="24"/>
          <w:lang w:val="en-US"/>
        </w:rPr>
        <w:t>.</w:t>
      </w:r>
      <w:r w:rsidRPr="0076706E">
        <w:rPr>
          <w:rFonts w:ascii="Arial" w:hAnsi="Arial" w:cs="Arial"/>
          <w:i/>
          <w:sz w:val="24"/>
          <w:szCs w:val="24"/>
          <w:lang w:val="en-US"/>
        </w:rPr>
        <w:t>33 revolutions per minute: a history of protest songs</w:t>
      </w:r>
      <w:r w:rsidRPr="0076706E">
        <w:rPr>
          <w:rFonts w:ascii="Arial" w:hAnsi="Arial" w:cs="Arial"/>
          <w:sz w:val="24"/>
          <w:szCs w:val="24"/>
          <w:lang w:val="en-US"/>
        </w:rPr>
        <w:t>. London: Faber.</w:t>
      </w:r>
    </w:p>
    <w:p w:rsidR="005D746F" w:rsidRPr="0076706E" w:rsidRDefault="005D746F" w:rsidP="0076706E">
      <w:pPr>
        <w:spacing w:after="120" w:line="360" w:lineRule="auto"/>
        <w:rPr>
          <w:rFonts w:ascii="Arial" w:hAnsi="Arial" w:cs="Arial"/>
          <w:sz w:val="24"/>
          <w:szCs w:val="24"/>
          <w:lang w:val="en-US"/>
        </w:rPr>
      </w:pPr>
      <w:r w:rsidRPr="0076706E">
        <w:rPr>
          <w:rFonts w:ascii="Arial" w:hAnsi="Arial" w:cs="Arial"/>
          <w:sz w:val="24"/>
          <w:szCs w:val="24"/>
          <w:lang w:val="en-US"/>
        </w:rPr>
        <w:lastRenderedPageBreak/>
        <w:t>Machin, D</w:t>
      </w:r>
      <w:r w:rsidR="00DE7A5F">
        <w:rPr>
          <w:rFonts w:ascii="Arial" w:hAnsi="Arial" w:cs="Arial"/>
          <w:sz w:val="24"/>
          <w:szCs w:val="24"/>
          <w:lang w:val="en-US"/>
        </w:rPr>
        <w:t>avid</w:t>
      </w:r>
      <w:r w:rsidRPr="0076706E">
        <w:rPr>
          <w:rFonts w:ascii="Arial" w:hAnsi="Arial" w:cs="Arial"/>
          <w:sz w:val="24"/>
          <w:szCs w:val="24"/>
          <w:lang w:val="en-US"/>
        </w:rPr>
        <w:t xml:space="preserve">. 2010. </w:t>
      </w:r>
      <w:r w:rsidRPr="0076706E">
        <w:rPr>
          <w:rFonts w:ascii="Arial" w:hAnsi="Arial" w:cs="Arial"/>
          <w:i/>
          <w:sz w:val="24"/>
          <w:szCs w:val="24"/>
          <w:lang w:val="en-US"/>
        </w:rPr>
        <w:t>Analysing popular music: Images, sound, text</w:t>
      </w:r>
      <w:r w:rsidRPr="0076706E">
        <w:rPr>
          <w:rFonts w:ascii="Arial" w:hAnsi="Arial" w:cs="Arial"/>
          <w:sz w:val="24"/>
          <w:szCs w:val="24"/>
          <w:lang w:val="en-US"/>
        </w:rPr>
        <w:t>. London: Sage.</w:t>
      </w:r>
    </w:p>
    <w:p w:rsidR="009710B3" w:rsidRPr="0076706E" w:rsidRDefault="009710B3" w:rsidP="0076706E">
      <w:pPr>
        <w:spacing w:after="120" w:line="360" w:lineRule="auto"/>
        <w:rPr>
          <w:rFonts w:ascii="Arial" w:hAnsi="Arial" w:cs="Arial"/>
          <w:sz w:val="24"/>
          <w:szCs w:val="24"/>
          <w:lang w:val="en-US"/>
        </w:rPr>
      </w:pPr>
      <w:r w:rsidRPr="0076706E">
        <w:rPr>
          <w:rFonts w:ascii="Arial" w:hAnsi="Arial" w:cs="Arial"/>
          <w:sz w:val="24"/>
          <w:szCs w:val="24"/>
          <w:lang w:val="en-US"/>
        </w:rPr>
        <w:t>Machin, D</w:t>
      </w:r>
      <w:r w:rsidR="00DE7A5F">
        <w:rPr>
          <w:rFonts w:ascii="Arial" w:hAnsi="Arial" w:cs="Arial"/>
          <w:sz w:val="24"/>
          <w:szCs w:val="24"/>
          <w:lang w:val="en-US"/>
        </w:rPr>
        <w:t>avid</w:t>
      </w:r>
      <w:r w:rsidRPr="0076706E">
        <w:rPr>
          <w:rFonts w:ascii="Arial" w:hAnsi="Arial" w:cs="Arial"/>
          <w:sz w:val="24"/>
          <w:szCs w:val="24"/>
          <w:lang w:val="en-US"/>
        </w:rPr>
        <w:t xml:space="preserve">. 2007. </w:t>
      </w:r>
      <w:r w:rsidRPr="0076706E">
        <w:rPr>
          <w:rFonts w:ascii="Arial" w:hAnsi="Arial" w:cs="Arial"/>
          <w:i/>
          <w:sz w:val="24"/>
          <w:szCs w:val="24"/>
          <w:lang w:val="en-US"/>
        </w:rPr>
        <w:t>Introduction to multimodal analysis</w:t>
      </w:r>
      <w:r w:rsidRPr="0076706E">
        <w:rPr>
          <w:rFonts w:ascii="Arial" w:hAnsi="Arial" w:cs="Arial"/>
          <w:sz w:val="24"/>
          <w:szCs w:val="24"/>
          <w:lang w:val="en-US"/>
        </w:rPr>
        <w:t>. London: Hodder Education.</w:t>
      </w:r>
    </w:p>
    <w:p w:rsidR="008861C1" w:rsidRPr="0076706E" w:rsidRDefault="008861C1" w:rsidP="0076706E">
      <w:pPr>
        <w:autoSpaceDE w:val="0"/>
        <w:autoSpaceDN w:val="0"/>
        <w:adjustRightInd w:val="0"/>
        <w:spacing w:after="120" w:line="360" w:lineRule="auto"/>
        <w:rPr>
          <w:rFonts w:ascii="Arial" w:hAnsi="Arial" w:cs="Arial"/>
          <w:sz w:val="24"/>
          <w:szCs w:val="24"/>
          <w:lang w:val="en-US"/>
        </w:rPr>
      </w:pPr>
      <w:r w:rsidRPr="0076706E">
        <w:rPr>
          <w:rFonts w:ascii="Arial" w:hAnsi="Arial" w:cs="Arial"/>
          <w:sz w:val="24"/>
          <w:szCs w:val="24"/>
          <w:lang w:val="en-US"/>
        </w:rPr>
        <w:t>Machin, D</w:t>
      </w:r>
      <w:r w:rsidR="00DE7A5F">
        <w:rPr>
          <w:rFonts w:ascii="Arial" w:hAnsi="Arial" w:cs="Arial"/>
          <w:sz w:val="24"/>
          <w:szCs w:val="24"/>
          <w:lang w:val="en-US"/>
        </w:rPr>
        <w:t>avid</w:t>
      </w:r>
      <w:r w:rsidRPr="0076706E">
        <w:rPr>
          <w:rFonts w:ascii="Arial" w:hAnsi="Arial" w:cs="Arial"/>
          <w:sz w:val="24"/>
          <w:szCs w:val="24"/>
          <w:lang w:val="en-US"/>
        </w:rPr>
        <w:t xml:space="preserve"> and Richardson, J</w:t>
      </w:r>
      <w:r w:rsidR="00DE7A5F">
        <w:rPr>
          <w:rFonts w:ascii="Arial" w:hAnsi="Arial" w:cs="Arial"/>
          <w:sz w:val="24"/>
          <w:szCs w:val="24"/>
          <w:lang w:val="en-US"/>
        </w:rPr>
        <w:t>ohn.</w:t>
      </w:r>
      <w:r w:rsidRPr="0076706E">
        <w:rPr>
          <w:rFonts w:ascii="Arial" w:hAnsi="Arial" w:cs="Arial"/>
          <w:sz w:val="24"/>
          <w:szCs w:val="24"/>
          <w:lang w:val="en-US"/>
        </w:rPr>
        <w:t xml:space="preserve"> 2012. </w:t>
      </w:r>
      <w:r w:rsidR="00DE7A5F">
        <w:rPr>
          <w:rFonts w:ascii="Arial" w:hAnsi="Arial" w:cs="Arial"/>
          <w:sz w:val="24"/>
          <w:szCs w:val="24"/>
          <w:lang w:val="en-US"/>
        </w:rPr>
        <w:t>“</w:t>
      </w:r>
      <w:r w:rsidRPr="0076706E">
        <w:rPr>
          <w:rFonts w:ascii="Arial" w:hAnsi="Arial" w:cs="Arial"/>
          <w:sz w:val="24"/>
          <w:szCs w:val="24"/>
        </w:rPr>
        <w:t>Discourses of unity and purpose in the sounds of fascist music: a multimodalapproach</w:t>
      </w:r>
      <w:r w:rsidR="00CF681D" w:rsidRPr="0076706E">
        <w:rPr>
          <w:rFonts w:ascii="Arial" w:hAnsi="Arial" w:cs="Arial"/>
          <w:sz w:val="24"/>
          <w:szCs w:val="24"/>
        </w:rPr>
        <w:t>.</w:t>
      </w:r>
      <w:r w:rsidR="00E34146">
        <w:rPr>
          <w:rFonts w:ascii="Arial" w:hAnsi="Arial" w:cs="Arial"/>
          <w:sz w:val="24"/>
          <w:szCs w:val="24"/>
        </w:rPr>
        <w:t>”</w:t>
      </w:r>
      <w:r w:rsidR="00CF681D" w:rsidRPr="0076706E">
        <w:rPr>
          <w:rFonts w:ascii="Arial" w:hAnsi="Arial" w:cs="Arial"/>
          <w:i/>
          <w:sz w:val="24"/>
          <w:szCs w:val="24"/>
        </w:rPr>
        <w:t>Critical Discourse Studies</w:t>
      </w:r>
      <w:r w:rsidR="00E34146">
        <w:rPr>
          <w:rFonts w:ascii="Arial" w:hAnsi="Arial" w:cs="Arial"/>
          <w:sz w:val="24"/>
          <w:szCs w:val="24"/>
        </w:rPr>
        <w:t xml:space="preserve"> 9(</w:t>
      </w:r>
      <w:r w:rsidR="00CF681D" w:rsidRPr="0076706E">
        <w:rPr>
          <w:rFonts w:ascii="Arial" w:hAnsi="Arial" w:cs="Arial"/>
          <w:sz w:val="24"/>
          <w:szCs w:val="24"/>
        </w:rPr>
        <w:t>4</w:t>
      </w:r>
      <w:r w:rsidR="00E34146">
        <w:rPr>
          <w:rFonts w:ascii="Arial" w:hAnsi="Arial" w:cs="Arial"/>
          <w:sz w:val="24"/>
          <w:szCs w:val="24"/>
        </w:rPr>
        <w:t>):</w:t>
      </w:r>
      <w:r w:rsidR="00CF681D" w:rsidRPr="0076706E">
        <w:rPr>
          <w:rFonts w:ascii="Arial" w:hAnsi="Arial" w:cs="Arial"/>
          <w:sz w:val="24"/>
          <w:szCs w:val="24"/>
        </w:rPr>
        <w:t xml:space="preserve"> 329–345</w:t>
      </w:r>
    </w:p>
    <w:p w:rsidR="001F4CEA" w:rsidRPr="0076706E" w:rsidRDefault="001F4CEA" w:rsidP="0076706E">
      <w:pPr>
        <w:spacing w:after="120" w:line="360" w:lineRule="auto"/>
        <w:rPr>
          <w:rFonts w:ascii="Arial" w:hAnsi="Arial" w:cs="Arial"/>
          <w:sz w:val="24"/>
          <w:szCs w:val="24"/>
          <w:lang w:val="en-US"/>
        </w:rPr>
      </w:pPr>
      <w:r w:rsidRPr="0076706E">
        <w:rPr>
          <w:rFonts w:ascii="Arial" w:hAnsi="Arial" w:cs="Arial"/>
          <w:sz w:val="24"/>
          <w:szCs w:val="24"/>
          <w:lang w:val="en-US"/>
        </w:rPr>
        <w:t>Machin, D</w:t>
      </w:r>
      <w:r w:rsidR="00E34146">
        <w:rPr>
          <w:rFonts w:ascii="Arial" w:hAnsi="Arial" w:cs="Arial"/>
          <w:sz w:val="24"/>
          <w:szCs w:val="24"/>
          <w:lang w:val="en-US"/>
        </w:rPr>
        <w:t>avid</w:t>
      </w:r>
      <w:r w:rsidRPr="0076706E">
        <w:rPr>
          <w:rFonts w:ascii="Arial" w:hAnsi="Arial" w:cs="Arial"/>
          <w:sz w:val="24"/>
          <w:szCs w:val="24"/>
          <w:lang w:val="en-US"/>
        </w:rPr>
        <w:t xml:space="preserve"> and van Leeuwen, T</w:t>
      </w:r>
      <w:r w:rsidR="00E34146">
        <w:rPr>
          <w:rFonts w:ascii="Arial" w:hAnsi="Arial" w:cs="Arial"/>
          <w:sz w:val="24"/>
          <w:szCs w:val="24"/>
          <w:lang w:val="en-US"/>
        </w:rPr>
        <w:t>heo</w:t>
      </w:r>
      <w:r w:rsidRPr="0076706E">
        <w:rPr>
          <w:rFonts w:ascii="Arial" w:hAnsi="Arial" w:cs="Arial"/>
          <w:sz w:val="24"/>
          <w:szCs w:val="24"/>
          <w:lang w:val="en-US"/>
        </w:rPr>
        <w:t xml:space="preserve">. 2005.  </w:t>
      </w:r>
      <w:r w:rsidR="00E34146">
        <w:rPr>
          <w:rFonts w:ascii="Arial" w:hAnsi="Arial" w:cs="Arial"/>
          <w:sz w:val="24"/>
          <w:szCs w:val="24"/>
          <w:lang w:val="en-US"/>
        </w:rPr>
        <w:t>“</w:t>
      </w:r>
      <w:r w:rsidRPr="0076706E">
        <w:rPr>
          <w:rFonts w:ascii="Arial" w:hAnsi="Arial" w:cs="Arial"/>
          <w:sz w:val="24"/>
          <w:szCs w:val="24"/>
          <w:lang w:val="en-US"/>
        </w:rPr>
        <w:t>Computer games as political discourse: the case of Black Hawk Down.</w:t>
      </w:r>
      <w:r w:rsidR="00E34146">
        <w:rPr>
          <w:rFonts w:ascii="Arial" w:hAnsi="Arial" w:cs="Arial"/>
          <w:sz w:val="24"/>
          <w:szCs w:val="24"/>
          <w:lang w:val="en-US"/>
        </w:rPr>
        <w:t>”</w:t>
      </w:r>
      <w:r w:rsidRPr="0076706E">
        <w:rPr>
          <w:rFonts w:ascii="Arial" w:hAnsi="Arial" w:cs="Arial"/>
          <w:i/>
          <w:sz w:val="24"/>
          <w:szCs w:val="24"/>
          <w:lang w:val="en-US"/>
        </w:rPr>
        <w:t>Journal of Language and Politics</w:t>
      </w:r>
      <w:r w:rsidRPr="0076706E">
        <w:rPr>
          <w:rFonts w:ascii="Arial" w:hAnsi="Arial" w:cs="Arial"/>
          <w:sz w:val="24"/>
          <w:szCs w:val="24"/>
          <w:lang w:val="en-US"/>
        </w:rPr>
        <w:t xml:space="preserve"> 4</w:t>
      </w:r>
      <w:r w:rsidR="00E34146">
        <w:rPr>
          <w:rFonts w:ascii="Arial" w:hAnsi="Arial" w:cs="Arial"/>
          <w:sz w:val="24"/>
          <w:szCs w:val="24"/>
          <w:lang w:val="en-US"/>
        </w:rPr>
        <w:t>(</w:t>
      </w:r>
      <w:r w:rsidRPr="0076706E">
        <w:rPr>
          <w:rFonts w:ascii="Arial" w:hAnsi="Arial" w:cs="Arial"/>
          <w:sz w:val="24"/>
          <w:szCs w:val="24"/>
          <w:lang w:val="en-US"/>
        </w:rPr>
        <w:t>1</w:t>
      </w:r>
      <w:r w:rsidR="00E34146">
        <w:rPr>
          <w:rFonts w:ascii="Arial" w:hAnsi="Arial" w:cs="Arial"/>
          <w:sz w:val="24"/>
          <w:szCs w:val="24"/>
          <w:lang w:val="en-US"/>
        </w:rPr>
        <w:t>)</w:t>
      </w:r>
      <w:r w:rsidRPr="0076706E">
        <w:rPr>
          <w:rFonts w:ascii="Arial" w:hAnsi="Arial" w:cs="Arial"/>
          <w:sz w:val="24"/>
          <w:szCs w:val="24"/>
          <w:lang w:val="en-US"/>
        </w:rPr>
        <w:t>: 119-141.</w:t>
      </w:r>
    </w:p>
    <w:p w:rsidR="00914E57" w:rsidRPr="0076706E" w:rsidRDefault="00914E57" w:rsidP="0076706E">
      <w:pPr>
        <w:spacing w:after="120" w:line="360" w:lineRule="auto"/>
        <w:rPr>
          <w:rFonts w:ascii="Arial" w:hAnsi="Arial" w:cs="Arial"/>
          <w:sz w:val="24"/>
          <w:szCs w:val="24"/>
          <w:lang w:val="en-US"/>
        </w:rPr>
      </w:pPr>
      <w:r w:rsidRPr="0076706E">
        <w:rPr>
          <w:rFonts w:ascii="Arial" w:hAnsi="Arial" w:cs="Arial"/>
          <w:sz w:val="24"/>
          <w:szCs w:val="24"/>
          <w:lang w:val="en-US"/>
        </w:rPr>
        <w:t>Moore, A</w:t>
      </w:r>
      <w:r w:rsidR="00E22724">
        <w:rPr>
          <w:rFonts w:ascii="Arial" w:hAnsi="Arial" w:cs="Arial"/>
          <w:sz w:val="24"/>
          <w:szCs w:val="24"/>
          <w:lang w:val="en-US"/>
        </w:rPr>
        <w:t>llan</w:t>
      </w:r>
      <w:r w:rsidRPr="0076706E">
        <w:rPr>
          <w:rFonts w:ascii="Arial" w:hAnsi="Arial" w:cs="Arial"/>
          <w:sz w:val="24"/>
          <w:szCs w:val="24"/>
          <w:lang w:val="en-US"/>
        </w:rPr>
        <w:t xml:space="preserve">. 2002. </w:t>
      </w:r>
      <w:r w:rsidR="00E22724">
        <w:rPr>
          <w:rFonts w:ascii="Arial" w:hAnsi="Arial" w:cs="Arial"/>
          <w:sz w:val="24"/>
          <w:szCs w:val="24"/>
          <w:lang w:val="en-US"/>
        </w:rPr>
        <w:t>“</w:t>
      </w:r>
      <w:r w:rsidRPr="0076706E">
        <w:rPr>
          <w:rFonts w:ascii="Arial" w:hAnsi="Arial" w:cs="Arial"/>
          <w:sz w:val="24"/>
          <w:szCs w:val="24"/>
          <w:lang w:val="en-US"/>
        </w:rPr>
        <w:t>Authenticity as authentication.</w:t>
      </w:r>
      <w:r w:rsidR="00E22724">
        <w:rPr>
          <w:rFonts w:ascii="Arial" w:hAnsi="Arial" w:cs="Arial"/>
          <w:sz w:val="24"/>
          <w:szCs w:val="24"/>
          <w:lang w:val="en-US"/>
        </w:rPr>
        <w:t>”</w:t>
      </w:r>
      <w:r w:rsidRPr="0076706E">
        <w:rPr>
          <w:rFonts w:ascii="Arial" w:hAnsi="Arial" w:cs="Arial"/>
          <w:i/>
          <w:sz w:val="24"/>
          <w:szCs w:val="24"/>
          <w:lang w:val="en-US"/>
        </w:rPr>
        <w:t>Popular music</w:t>
      </w:r>
      <w:r w:rsidRPr="0076706E">
        <w:rPr>
          <w:rFonts w:ascii="Arial" w:hAnsi="Arial" w:cs="Arial"/>
          <w:sz w:val="24"/>
          <w:szCs w:val="24"/>
          <w:lang w:val="en-US"/>
        </w:rPr>
        <w:t xml:space="preserve"> 2</w:t>
      </w:r>
      <w:r w:rsidR="00E22724">
        <w:rPr>
          <w:rFonts w:ascii="Arial" w:hAnsi="Arial" w:cs="Arial"/>
          <w:sz w:val="24"/>
          <w:szCs w:val="24"/>
          <w:lang w:val="en-US"/>
        </w:rPr>
        <w:t>(</w:t>
      </w:r>
      <w:r w:rsidRPr="0076706E">
        <w:rPr>
          <w:rFonts w:ascii="Arial" w:hAnsi="Arial" w:cs="Arial"/>
          <w:sz w:val="24"/>
          <w:szCs w:val="24"/>
          <w:lang w:val="en-US"/>
        </w:rPr>
        <w:t>2</w:t>
      </w:r>
      <w:r w:rsidR="00E22724">
        <w:rPr>
          <w:rFonts w:ascii="Arial" w:hAnsi="Arial" w:cs="Arial"/>
          <w:sz w:val="24"/>
          <w:szCs w:val="24"/>
          <w:lang w:val="en-US"/>
        </w:rPr>
        <w:t>)</w:t>
      </w:r>
      <w:r w:rsidRPr="0076706E">
        <w:rPr>
          <w:rFonts w:ascii="Arial" w:hAnsi="Arial" w:cs="Arial"/>
          <w:sz w:val="24"/>
          <w:szCs w:val="24"/>
          <w:lang w:val="en-US"/>
        </w:rPr>
        <w:t>: 209-223.</w:t>
      </w:r>
    </w:p>
    <w:p w:rsidR="00E365F8" w:rsidRPr="0076706E" w:rsidRDefault="00E365F8"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Özguneş, N</w:t>
      </w:r>
      <w:r w:rsidR="004435CC">
        <w:rPr>
          <w:rFonts w:ascii="Arial" w:hAnsi="Arial" w:cs="Arial"/>
          <w:color w:val="auto"/>
          <w:sz w:val="24"/>
          <w:szCs w:val="24"/>
          <w:lang w:val="en-US"/>
        </w:rPr>
        <w:t>eslihan</w:t>
      </w:r>
      <w:r w:rsidRPr="0076706E">
        <w:rPr>
          <w:rFonts w:ascii="Arial" w:hAnsi="Arial" w:cs="Arial"/>
          <w:color w:val="auto"/>
          <w:sz w:val="24"/>
          <w:szCs w:val="24"/>
          <w:lang w:val="en-US"/>
        </w:rPr>
        <w:t xml:space="preserve"> and Terzis, G</w:t>
      </w:r>
      <w:r w:rsidR="004435CC">
        <w:rPr>
          <w:rFonts w:ascii="Arial" w:hAnsi="Arial" w:cs="Arial"/>
          <w:color w:val="auto"/>
          <w:sz w:val="24"/>
          <w:szCs w:val="24"/>
          <w:lang w:val="en-US"/>
        </w:rPr>
        <w:t>eorgios</w:t>
      </w:r>
      <w:r w:rsidRPr="0076706E">
        <w:rPr>
          <w:rFonts w:ascii="Arial" w:hAnsi="Arial" w:cs="Arial"/>
          <w:color w:val="auto"/>
          <w:sz w:val="24"/>
          <w:szCs w:val="24"/>
          <w:lang w:val="en-US"/>
        </w:rPr>
        <w:t xml:space="preserve">. 2000. </w:t>
      </w:r>
      <w:r w:rsidR="004435CC">
        <w:rPr>
          <w:rFonts w:ascii="Arial" w:hAnsi="Arial" w:cs="Arial"/>
          <w:color w:val="auto"/>
          <w:sz w:val="24"/>
          <w:szCs w:val="24"/>
          <w:lang w:val="en-US"/>
        </w:rPr>
        <w:t>“</w:t>
      </w:r>
      <w:r w:rsidRPr="0076706E">
        <w:rPr>
          <w:rFonts w:ascii="Arial" w:hAnsi="Arial" w:cs="Arial"/>
          <w:color w:val="auto"/>
          <w:sz w:val="24"/>
          <w:szCs w:val="24"/>
          <w:lang w:val="en-US"/>
        </w:rPr>
        <w:t>Constraints and remedies for journalists reporting national conflict: The case of Greece and Turkey.</w:t>
      </w:r>
      <w:r w:rsidR="004435CC">
        <w:rPr>
          <w:rFonts w:ascii="Arial" w:hAnsi="Arial" w:cs="Arial"/>
          <w:color w:val="auto"/>
          <w:sz w:val="24"/>
          <w:szCs w:val="24"/>
          <w:lang w:val="en-US"/>
        </w:rPr>
        <w:t>”</w:t>
      </w:r>
      <w:r w:rsidRPr="0076706E">
        <w:rPr>
          <w:rFonts w:ascii="Arial" w:hAnsi="Arial" w:cs="Arial"/>
          <w:i/>
          <w:color w:val="auto"/>
          <w:sz w:val="24"/>
          <w:szCs w:val="24"/>
          <w:lang w:val="en-US"/>
        </w:rPr>
        <w:t xml:space="preserve">Journalism </w:t>
      </w:r>
      <w:proofErr w:type="gramStart"/>
      <w:r w:rsidRPr="0076706E">
        <w:rPr>
          <w:rFonts w:ascii="Arial" w:hAnsi="Arial" w:cs="Arial"/>
          <w:i/>
          <w:color w:val="auto"/>
          <w:sz w:val="24"/>
          <w:szCs w:val="24"/>
          <w:lang w:val="en-US"/>
        </w:rPr>
        <w:t>Studies</w:t>
      </w:r>
      <w:r w:rsidR="004435CC">
        <w:rPr>
          <w:rFonts w:ascii="Arial" w:hAnsi="Arial" w:cs="Arial"/>
          <w:color w:val="auto"/>
          <w:sz w:val="24"/>
          <w:szCs w:val="24"/>
          <w:lang w:val="en-US"/>
        </w:rPr>
        <w:t>(</w:t>
      </w:r>
      <w:proofErr w:type="gramEnd"/>
      <w:r w:rsidR="004435CC">
        <w:rPr>
          <w:rFonts w:ascii="Arial" w:hAnsi="Arial" w:cs="Arial"/>
          <w:color w:val="auto"/>
          <w:sz w:val="24"/>
          <w:szCs w:val="24"/>
          <w:lang w:val="en-US"/>
        </w:rPr>
        <w:t>3)</w:t>
      </w:r>
      <w:r w:rsidRPr="0076706E">
        <w:rPr>
          <w:rFonts w:ascii="Arial" w:hAnsi="Arial" w:cs="Arial"/>
          <w:color w:val="auto"/>
          <w:sz w:val="24"/>
          <w:szCs w:val="24"/>
          <w:lang w:val="en-US"/>
        </w:rPr>
        <w:t>: 405 – 426.</w:t>
      </w:r>
    </w:p>
    <w:p w:rsidR="005D746F" w:rsidRPr="0076706E" w:rsidRDefault="005D746F" w:rsidP="0076706E">
      <w:pPr>
        <w:spacing w:after="120" w:line="360" w:lineRule="auto"/>
        <w:rPr>
          <w:rFonts w:ascii="Arial" w:hAnsi="Arial" w:cs="Arial"/>
          <w:sz w:val="24"/>
          <w:szCs w:val="24"/>
          <w:lang w:val="en-US"/>
        </w:rPr>
      </w:pPr>
      <w:r w:rsidRPr="0076706E">
        <w:rPr>
          <w:rFonts w:ascii="Arial" w:hAnsi="Arial" w:cs="Arial"/>
          <w:sz w:val="24"/>
          <w:szCs w:val="24"/>
          <w:lang w:val="en-US"/>
        </w:rPr>
        <w:t>Railton, D</w:t>
      </w:r>
      <w:r w:rsidR="004435CC">
        <w:rPr>
          <w:rFonts w:ascii="Arial" w:hAnsi="Arial" w:cs="Arial"/>
          <w:sz w:val="24"/>
          <w:szCs w:val="24"/>
          <w:lang w:val="en-US"/>
        </w:rPr>
        <w:t>iane</w:t>
      </w:r>
      <w:r w:rsidRPr="0076706E">
        <w:rPr>
          <w:rFonts w:ascii="Arial" w:hAnsi="Arial" w:cs="Arial"/>
          <w:sz w:val="24"/>
          <w:szCs w:val="24"/>
          <w:lang w:val="en-US"/>
        </w:rPr>
        <w:t xml:space="preserve"> and Watson, P</w:t>
      </w:r>
      <w:r w:rsidR="004435CC">
        <w:rPr>
          <w:rFonts w:ascii="Arial" w:hAnsi="Arial" w:cs="Arial"/>
          <w:sz w:val="24"/>
          <w:szCs w:val="24"/>
          <w:lang w:val="en-US"/>
        </w:rPr>
        <w:t>aul</w:t>
      </w:r>
      <w:r w:rsidRPr="0076706E">
        <w:rPr>
          <w:rFonts w:ascii="Arial" w:hAnsi="Arial" w:cs="Arial"/>
          <w:sz w:val="24"/>
          <w:szCs w:val="24"/>
          <w:lang w:val="en-US"/>
        </w:rPr>
        <w:t>. 2011.</w:t>
      </w:r>
      <w:r w:rsidRPr="0076706E">
        <w:rPr>
          <w:rFonts w:ascii="Arial" w:hAnsi="Arial" w:cs="Arial"/>
          <w:i/>
          <w:sz w:val="24"/>
          <w:szCs w:val="24"/>
          <w:lang w:val="en-US"/>
        </w:rPr>
        <w:t>Music video and the politics of representation</w:t>
      </w:r>
      <w:r w:rsidRPr="0076706E">
        <w:rPr>
          <w:rFonts w:ascii="Arial" w:hAnsi="Arial" w:cs="Arial"/>
          <w:sz w:val="24"/>
          <w:szCs w:val="24"/>
          <w:lang w:val="en-US"/>
        </w:rPr>
        <w:t>. Edinburgh: Edinburgh University Press.</w:t>
      </w:r>
    </w:p>
    <w:p w:rsidR="005D746F" w:rsidRPr="0076706E" w:rsidRDefault="005D746F"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Shuker, R</w:t>
      </w:r>
      <w:r w:rsidR="004435CC">
        <w:rPr>
          <w:rFonts w:ascii="Arial" w:hAnsi="Arial" w:cs="Arial"/>
          <w:color w:val="auto"/>
          <w:sz w:val="24"/>
          <w:szCs w:val="24"/>
          <w:lang w:val="en-US"/>
        </w:rPr>
        <w:t>oy</w:t>
      </w:r>
      <w:r w:rsidRPr="0076706E">
        <w:rPr>
          <w:rFonts w:ascii="Arial" w:hAnsi="Arial" w:cs="Arial"/>
          <w:color w:val="auto"/>
          <w:sz w:val="24"/>
          <w:szCs w:val="24"/>
          <w:lang w:val="en-US"/>
        </w:rPr>
        <w:t xml:space="preserve">. 2001. </w:t>
      </w:r>
      <w:r w:rsidRPr="0076706E">
        <w:rPr>
          <w:rFonts w:ascii="Arial" w:hAnsi="Arial" w:cs="Arial"/>
          <w:i/>
          <w:color w:val="auto"/>
          <w:sz w:val="24"/>
          <w:szCs w:val="24"/>
          <w:lang w:val="en-US"/>
        </w:rPr>
        <w:t>Understanding popular music</w:t>
      </w:r>
      <w:r w:rsidRPr="0076706E">
        <w:rPr>
          <w:rFonts w:ascii="Arial" w:hAnsi="Arial" w:cs="Arial"/>
          <w:color w:val="auto"/>
          <w:sz w:val="24"/>
          <w:szCs w:val="24"/>
          <w:lang w:val="en-US"/>
        </w:rPr>
        <w:t>.London: Taylor and Francis.</w:t>
      </w:r>
    </w:p>
    <w:p w:rsidR="00E365F8" w:rsidRPr="0076706E" w:rsidRDefault="00E365F8" w:rsidP="0076706E">
      <w:pPr>
        <w:autoSpaceDE w:val="0"/>
        <w:autoSpaceDN w:val="0"/>
        <w:adjustRightInd w:val="0"/>
        <w:spacing w:after="120" w:line="360" w:lineRule="auto"/>
        <w:rPr>
          <w:rFonts w:ascii="Arial" w:hAnsi="Arial" w:cs="Arial"/>
          <w:sz w:val="24"/>
          <w:szCs w:val="24"/>
          <w:lang w:val="en-US"/>
        </w:rPr>
      </w:pPr>
      <w:r w:rsidRPr="0076706E">
        <w:rPr>
          <w:rFonts w:ascii="Arial" w:hAnsi="Arial" w:cs="Arial"/>
          <w:sz w:val="24"/>
          <w:szCs w:val="24"/>
          <w:lang w:val="en-US"/>
        </w:rPr>
        <w:t>Solomon, T</w:t>
      </w:r>
      <w:r w:rsidR="008145FD">
        <w:rPr>
          <w:rFonts w:ascii="Arial" w:hAnsi="Arial" w:cs="Arial"/>
          <w:sz w:val="24"/>
          <w:szCs w:val="24"/>
          <w:lang w:val="en-US"/>
        </w:rPr>
        <w:t>homas</w:t>
      </w:r>
      <w:r w:rsidRPr="0076706E">
        <w:rPr>
          <w:rFonts w:ascii="Arial" w:hAnsi="Arial" w:cs="Arial"/>
          <w:sz w:val="24"/>
          <w:szCs w:val="24"/>
          <w:lang w:val="en-US"/>
        </w:rPr>
        <w:t>.2005</w:t>
      </w:r>
      <w:proofErr w:type="gramStart"/>
      <w:r w:rsidR="008145FD">
        <w:rPr>
          <w:rFonts w:ascii="Arial" w:hAnsi="Arial" w:cs="Arial"/>
          <w:sz w:val="24"/>
          <w:szCs w:val="24"/>
          <w:lang w:val="en-US"/>
        </w:rPr>
        <w:t>.“</w:t>
      </w:r>
      <w:proofErr w:type="gramEnd"/>
      <w:r w:rsidRPr="0076706E">
        <w:rPr>
          <w:rFonts w:ascii="Arial" w:hAnsi="Arial" w:cs="Arial"/>
          <w:iCs/>
          <w:sz w:val="24"/>
          <w:szCs w:val="24"/>
          <w:lang w:val="en-US"/>
        </w:rPr>
        <w:t>Living underground is tough’</w:t>
      </w:r>
      <w:proofErr w:type="gramStart"/>
      <w:r w:rsidRPr="0076706E">
        <w:rPr>
          <w:rFonts w:ascii="Arial" w:hAnsi="Arial" w:cs="Arial"/>
          <w:iCs/>
          <w:sz w:val="24"/>
          <w:szCs w:val="24"/>
          <w:lang w:val="en-US"/>
        </w:rPr>
        <w:t>:</w:t>
      </w:r>
      <w:r w:rsidR="008145FD">
        <w:rPr>
          <w:rFonts w:ascii="Arial" w:hAnsi="Arial" w:cs="Arial"/>
          <w:iCs/>
          <w:sz w:val="24"/>
          <w:szCs w:val="24"/>
          <w:lang w:val="en-US"/>
        </w:rPr>
        <w:t>A</w:t>
      </w:r>
      <w:r w:rsidRPr="0076706E">
        <w:rPr>
          <w:rFonts w:ascii="Arial" w:hAnsi="Arial" w:cs="Arial"/>
          <w:iCs/>
          <w:sz w:val="24"/>
          <w:szCs w:val="24"/>
          <w:lang w:val="en-US"/>
        </w:rPr>
        <w:t>uthenticity</w:t>
      </w:r>
      <w:proofErr w:type="gramEnd"/>
      <w:r w:rsidRPr="0076706E">
        <w:rPr>
          <w:rFonts w:ascii="Arial" w:hAnsi="Arial" w:cs="Arial"/>
          <w:iCs/>
          <w:sz w:val="24"/>
          <w:szCs w:val="24"/>
          <w:lang w:val="en-US"/>
        </w:rPr>
        <w:t xml:space="preserve"> and locality in the hip-hop community in Istanbul,Turkey</w:t>
      </w:r>
      <w:r w:rsidR="008145FD">
        <w:rPr>
          <w:rFonts w:ascii="Arial" w:hAnsi="Arial" w:cs="Arial"/>
          <w:iCs/>
          <w:sz w:val="24"/>
          <w:szCs w:val="24"/>
          <w:lang w:val="en-US"/>
        </w:rPr>
        <w:t>.”</w:t>
      </w:r>
      <w:r w:rsidRPr="0076706E">
        <w:rPr>
          <w:rFonts w:ascii="Arial" w:hAnsi="Arial" w:cs="Arial"/>
          <w:bCs/>
          <w:i/>
          <w:sz w:val="24"/>
          <w:szCs w:val="24"/>
          <w:lang w:val="en-US"/>
        </w:rPr>
        <w:t>Popular Music</w:t>
      </w:r>
      <w:r w:rsidRPr="0076706E">
        <w:rPr>
          <w:rFonts w:ascii="Arial" w:hAnsi="Arial" w:cs="Arial"/>
          <w:sz w:val="24"/>
          <w:szCs w:val="24"/>
          <w:lang w:val="en-US"/>
        </w:rPr>
        <w:t>Volume 24</w:t>
      </w:r>
      <w:r w:rsidR="008145FD">
        <w:rPr>
          <w:rFonts w:ascii="Arial" w:hAnsi="Arial" w:cs="Arial"/>
          <w:sz w:val="24"/>
          <w:szCs w:val="24"/>
          <w:lang w:val="en-US"/>
        </w:rPr>
        <w:t>(</w:t>
      </w:r>
      <w:r w:rsidRPr="0076706E">
        <w:rPr>
          <w:rFonts w:ascii="Arial" w:hAnsi="Arial" w:cs="Arial"/>
          <w:sz w:val="24"/>
          <w:szCs w:val="24"/>
          <w:lang w:val="en-US"/>
        </w:rPr>
        <w:t>1</w:t>
      </w:r>
      <w:r w:rsidR="008145FD">
        <w:rPr>
          <w:rFonts w:ascii="Arial" w:hAnsi="Arial" w:cs="Arial"/>
          <w:sz w:val="24"/>
          <w:szCs w:val="24"/>
          <w:lang w:val="en-US"/>
        </w:rPr>
        <w:t>):1-20</w:t>
      </w:r>
      <w:r w:rsidRPr="0076706E">
        <w:rPr>
          <w:rFonts w:ascii="Arial" w:hAnsi="Arial" w:cs="Arial"/>
          <w:sz w:val="24"/>
          <w:szCs w:val="24"/>
          <w:lang w:val="en-US"/>
        </w:rPr>
        <w:t>.</w:t>
      </w:r>
    </w:p>
    <w:p w:rsidR="00B5762E" w:rsidRPr="0076706E" w:rsidRDefault="00B5762E" w:rsidP="008145FD">
      <w:pPr>
        <w:autoSpaceDE w:val="0"/>
        <w:autoSpaceDN w:val="0"/>
        <w:adjustRightInd w:val="0"/>
        <w:spacing w:after="120" w:line="360" w:lineRule="auto"/>
        <w:rPr>
          <w:rFonts w:ascii="Arial" w:hAnsi="Arial" w:cs="Arial"/>
          <w:sz w:val="24"/>
          <w:szCs w:val="24"/>
          <w:lang w:val="en-US"/>
        </w:rPr>
      </w:pPr>
      <w:r w:rsidRPr="0076706E">
        <w:rPr>
          <w:rFonts w:ascii="Arial" w:hAnsi="Arial" w:cs="Arial"/>
          <w:sz w:val="24"/>
          <w:szCs w:val="24"/>
        </w:rPr>
        <w:t>Storey, J</w:t>
      </w:r>
      <w:r w:rsidR="008145FD">
        <w:rPr>
          <w:rFonts w:ascii="Arial" w:hAnsi="Arial" w:cs="Arial"/>
          <w:sz w:val="24"/>
          <w:szCs w:val="24"/>
        </w:rPr>
        <w:t>ohn</w:t>
      </w:r>
      <w:r w:rsidRPr="0076706E">
        <w:rPr>
          <w:rFonts w:ascii="Arial" w:hAnsi="Arial" w:cs="Arial"/>
          <w:sz w:val="24"/>
          <w:szCs w:val="24"/>
        </w:rPr>
        <w:t xml:space="preserve">. 2003. </w:t>
      </w:r>
      <w:r w:rsidRPr="0076706E">
        <w:rPr>
          <w:rFonts w:ascii="Arial" w:hAnsi="Arial" w:cs="Arial"/>
          <w:i/>
          <w:sz w:val="24"/>
          <w:szCs w:val="24"/>
        </w:rPr>
        <w:t>Cultural theory and popular culture. An introduction</w:t>
      </w:r>
      <w:r w:rsidRPr="0076706E">
        <w:rPr>
          <w:rFonts w:ascii="Arial" w:hAnsi="Arial" w:cs="Arial"/>
          <w:sz w:val="24"/>
          <w:szCs w:val="24"/>
        </w:rPr>
        <w:t>. Harlow: PearsonEducation.</w:t>
      </w:r>
    </w:p>
    <w:p w:rsidR="00B5762E" w:rsidRPr="0076706E" w:rsidRDefault="00B5762E"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Street, J</w:t>
      </w:r>
      <w:r w:rsidR="008145FD">
        <w:rPr>
          <w:rFonts w:ascii="Arial" w:hAnsi="Arial" w:cs="Arial"/>
          <w:color w:val="auto"/>
          <w:sz w:val="24"/>
          <w:szCs w:val="24"/>
          <w:lang w:val="en-US"/>
        </w:rPr>
        <w:t>ohn</w:t>
      </w:r>
      <w:r w:rsidRPr="0076706E">
        <w:rPr>
          <w:rFonts w:ascii="Arial" w:hAnsi="Arial" w:cs="Arial"/>
          <w:color w:val="auto"/>
          <w:sz w:val="24"/>
          <w:szCs w:val="24"/>
          <w:lang w:val="en-US"/>
        </w:rPr>
        <w:t xml:space="preserve">. 1988. </w:t>
      </w:r>
      <w:r w:rsidRPr="0076706E">
        <w:rPr>
          <w:rFonts w:ascii="Arial" w:hAnsi="Arial" w:cs="Arial"/>
          <w:i/>
          <w:color w:val="auto"/>
          <w:sz w:val="24"/>
          <w:szCs w:val="24"/>
          <w:lang w:val="en-US"/>
        </w:rPr>
        <w:t>Rebel rock: The politics of popular music</w:t>
      </w:r>
      <w:r w:rsidRPr="0076706E">
        <w:rPr>
          <w:rFonts w:ascii="Arial" w:hAnsi="Arial" w:cs="Arial"/>
          <w:color w:val="auto"/>
          <w:sz w:val="24"/>
          <w:szCs w:val="24"/>
          <w:lang w:val="en-US"/>
        </w:rPr>
        <w:t>. Oxford: Basil Blackwood.</w:t>
      </w:r>
    </w:p>
    <w:p w:rsidR="00A870D9" w:rsidRPr="0076706E" w:rsidRDefault="00427370" w:rsidP="0076706E">
      <w:pPr>
        <w:spacing w:after="120" w:line="360" w:lineRule="auto"/>
        <w:jc w:val="both"/>
        <w:rPr>
          <w:rFonts w:ascii="Arial" w:eastAsia="Arial" w:hAnsi="Arial" w:cs="Arial"/>
          <w:sz w:val="24"/>
          <w:szCs w:val="24"/>
        </w:rPr>
      </w:pPr>
      <w:r w:rsidRPr="0076706E">
        <w:rPr>
          <w:rFonts w:ascii="Arial" w:eastAsia="Arial" w:hAnsi="Arial" w:cs="Arial"/>
          <w:sz w:val="24"/>
          <w:szCs w:val="24"/>
        </w:rPr>
        <w:t>Sümer, Çağdaş and Yaşlı, Fatih</w:t>
      </w:r>
      <w:r w:rsidR="008145FD">
        <w:rPr>
          <w:rFonts w:ascii="Arial" w:eastAsia="Arial" w:hAnsi="Arial" w:cs="Arial"/>
          <w:sz w:val="24"/>
          <w:szCs w:val="24"/>
        </w:rPr>
        <w:t>.</w:t>
      </w:r>
      <w:r w:rsidRPr="0076706E">
        <w:rPr>
          <w:rFonts w:ascii="Arial" w:eastAsia="Arial" w:hAnsi="Arial" w:cs="Arial"/>
          <w:sz w:val="24"/>
          <w:szCs w:val="24"/>
        </w:rPr>
        <w:t xml:space="preserve"> 2010. </w:t>
      </w:r>
      <w:r w:rsidRPr="0076706E">
        <w:rPr>
          <w:rFonts w:ascii="Arial" w:eastAsia="Arial" w:hAnsi="Arial" w:cs="Arial"/>
          <w:i/>
          <w:sz w:val="24"/>
          <w:szCs w:val="24"/>
        </w:rPr>
        <w:t>Hegemonyadan Diktoryaya AKP ve Liberal-Muhafazakar İttifak</w:t>
      </w:r>
      <w:r w:rsidR="008145FD">
        <w:rPr>
          <w:rFonts w:ascii="Arial" w:eastAsia="Arial" w:hAnsi="Arial" w:cs="Arial"/>
          <w:sz w:val="24"/>
          <w:szCs w:val="24"/>
        </w:rPr>
        <w:t xml:space="preserve">.Ankara: </w:t>
      </w:r>
      <w:r w:rsidRPr="0076706E">
        <w:rPr>
          <w:rFonts w:ascii="Arial" w:eastAsia="Arial" w:hAnsi="Arial" w:cs="Arial"/>
          <w:sz w:val="24"/>
          <w:szCs w:val="24"/>
        </w:rPr>
        <w:t xml:space="preserve">Tan Kitapevi Yayınları. </w:t>
      </w:r>
    </w:p>
    <w:p w:rsidR="009710B3" w:rsidRPr="0076706E" w:rsidRDefault="009710B3" w:rsidP="0076706E">
      <w:pPr>
        <w:pStyle w:val="Normal1"/>
        <w:spacing w:before="0" w:after="120" w:line="360" w:lineRule="auto"/>
        <w:rPr>
          <w:rFonts w:ascii="Arial" w:hAnsi="Arial" w:cs="Arial"/>
          <w:color w:val="auto"/>
          <w:sz w:val="24"/>
          <w:szCs w:val="24"/>
          <w:lang w:val="en-US"/>
        </w:rPr>
      </w:pPr>
      <w:r w:rsidRPr="00B26284">
        <w:rPr>
          <w:rFonts w:ascii="Arial" w:hAnsi="Arial" w:cs="Arial"/>
          <w:color w:val="auto"/>
          <w:sz w:val="24"/>
          <w:szCs w:val="24"/>
          <w:lang w:val="tr-TR"/>
        </w:rPr>
        <w:t>Tagg, P</w:t>
      </w:r>
      <w:r w:rsidR="008145FD" w:rsidRPr="00B26284">
        <w:rPr>
          <w:rFonts w:ascii="Arial" w:hAnsi="Arial" w:cs="Arial"/>
          <w:color w:val="auto"/>
          <w:sz w:val="24"/>
          <w:szCs w:val="24"/>
          <w:lang w:val="tr-TR"/>
        </w:rPr>
        <w:t>hilip</w:t>
      </w:r>
      <w:r w:rsidRPr="00B26284">
        <w:rPr>
          <w:rFonts w:ascii="Arial" w:hAnsi="Arial" w:cs="Arial"/>
          <w:color w:val="auto"/>
          <w:sz w:val="24"/>
          <w:szCs w:val="24"/>
          <w:lang w:val="tr-TR"/>
        </w:rPr>
        <w:t xml:space="preserve">. 1990. </w:t>
      </w:r>
      <w:r w:rsidR="008145FD">
        <w:rPr>
          <w:rFonts w:ascii="Arial" w:hAnsi="Arial" w:cs="Arial"/>
          <w:color w:val="auto"/>
          <w:sz w:val="24"/>
          <w:szCs w:val="24"/>
          <w:lang w:val="en-US"/>
        </w:rPr>
        <w:t>“</w:t>
      </w:r>
      <w:r w:rsidRPr="0076706E">
        <w:rPr>
          <w:rFonts w:ascii="Arial" w:hAnsi="Arial" w:cs="Arial"/>
          <w:color w:val="auto"/>
          <w:sz w:val="24"/>
          <w:szCs w:val="24"/>
          <w:lang w:val="en-US"/>
        </w:rPr>
        <w:t>Music in mass media studies.  Reading sounds for example.</w:t>
      </w:r>
      <w:r w:rsidR="008145FD">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Popular Music Research</w:t>
      </w:r>
      <w:r w:rsidR="008145FD">
        <w:rPr>
          <w:rFonts w:ascii="Arial" w:hAnsi="Arial" w:cs="Arial"/>
          <w:i/>
          <w:color w:val="auto"/>
          <w:sz w:val="24"/>
          <w:szCs w:val="24"/>
          <w:lang w:val="en-US"/>
        </w:rPr>
        <w:t xml:space="preserve"> 2</w:t>
      </w:r>
      <w:r w:rsidRPr="0076706E">
        <w:rPr>
          <w:rFonts w:ascii="Arial" w:hAnsi="Arial" w:cs="Arial"/>
          <w:color w:val="auto"/>
          <w:sz w:val="24"/>
          <w:szCs w:val="24"/>
          <w:lang w:val="en-US"/>
        </w:rPr>
        <w:t>, ed</w:t>
      </w:r>
      <w:r w:rsidR="008145FD">
        <w:rPr>
          <w:rFonts w:ascii="Arial" w:hAnsi="Arial" w:cs="Arial"/>
          <w:color w:val="auto"/>
          <w:sz w:val="24"/>
          <w:szCs w:val="24"/>
          <w:lang w:val="en-US"/>
        </w:rPr>
        <w:t>ited by</w:t>
      </w:r>
      <w:r w:rsidRPr="0076706E">
        <w:rPr>
          <w:rFonts w:ascii="Arial" w:hAnsi="Arial" w:cs="Arial"/>
          <w:color w:val="auto"/>
          <w:sz w:val="24"/>
          <w:szCs w:val="24"/>
          <w:lang w:val="en-US"/>
        </w:rPr>
        <w:t xml:space="preserve"> Roe and Carlsso</w:t>
      </w:r>
      <w:r w:rsidR="008145FD">
        <w:rPr>
          <w:rFonts w:ascii="Arial" w:hAnsi="Arial" w:cs="Arial"/>
          <w:color w:val="auto"/>
          <w:sz w:val="24"/>
          <w:szCs w:val="24"/>
          <w:lang w:val="en-US"/>
        </w:rPr>
        <w:t>n.Göteborg: Nordicom-Sweden</w:t>
      </w:r>
      <w:r w:rsidRPr="0076706E">
        <w:rPr>
          <w:rFonts w:ascii="Arial" w:hAnsi="Arial" w:cs="Arial"/>
          <w:color w:val="auto"/>
          <w:sz w:val="24"/>
          <w:szCs w:val="24"/>
          <w:lang w:val="en-US"/>
        </w:rPr>
        <w:t>.</w:t>
      </w:r>
    </w:p>
    <w:p w:rsidR="009710B3" w:rsidRPr="0076706E" w:rsidRDefault="009710B3" w:rsidP="0076706E">
      <w:pPr>
        <w:autoSpaceDE w:val="0"/>
        <w:autoSpaceDN w:val="0"/>
        <w:adjustRightInd w:val="0"/>
        <w:spacing w:after="120" w:line="360" w:lineRule="auto"/>
        <w:rPr>
          <w:rFonts w:ascii="Arial" w:hAnsi="Arial" w:cs="Arial"/>
          <w:color w:val="231F20"/>
          <w:sz w:val="24"/>
          <w:szCs w:val="24"/>
        </w:rPr>
      </w:pPr>
      <w:r w:rsidRPr="0076706E">
        <w:rPr>
          <w:rFonts w:ascii="Arial" w:hAnsi="Arial" w:cs="Arial"/>
          <w:color w:val="231F20"/>
          <w:sz w:val="24"/>
          <w:szCs w:val="24"/>
        </w:rPr>
        <w:t>Tagg, P</w:t>
      </w:r>
      <w:r w:rsidR="008145FD">
        <w:rPr>
          <w:rFonts w:ascii="Arial" w:hAnsi="Arial" w:cs="Arial"/>
          <w:color w:val="231F20"/>
          <w:sz w:val="24"/>
          <w:szCs w:val="24"/>
        </w:rPr>
        <w:t>hilip</w:t>
      </w:r>
      <w:r w:rsidRPr="0076706E">
        <w:rPr>
          <w:rFonts w:ascii="Arial" w:hAnsi="Arial" w:cs="Arial"/>
          <w:color w:val="231F20"/>
          <w:sz w:val="24"/>
          <w:szCs w:val="24"/>
        </w:rPr>
        <w:t xml:space="preserve">. 1984. </w:t>
      </w:r>
      <w:r w:rsidR="008145FD">
        <w:rPr>
          <w:rFonts w:ascii="Arial" w:hAnsi="Arial" w:cs="Arial"/>
          <w:color w:val="231F20"/>
          <w:sz w:val="24"/>
          <w:szCs w:val="24"/>
        </w:rPr>
        <w:t>“</w:t>
      </w:r>
      <w:r w:rsidRPr="0076706E">
        <w:rPr>
          <w:rFonts w:ascii="Arial" w:hAnsi="Arial" w:cs="Arial"/>
          <w:color w:val="231F20"/>
          <w:sz w:val="24"/>
          <w:szCs w:val="24"/>
        </w:rPr>
        <w:t>Understanding musical time sense.</w:t>
      </w:r>
      <w:r w:rsidR="008145FD">
        <w:rPr>
          <w:rFonts w:ascii="Arial" w:hAnsi="Arial" w:cs="Arial"/>
          <w:color w:val="231F20"/>
          <w:sz w:val="24"/>
          <w:szCs w:val="24"/>
        </w:rPr>
        <w:t>”</w:t>
      </w:r>
      <w:r w:rsidRPr="0076706E">
        <w:rPr>
          <w:rFonts w:ascii="Arial" w:hAnsi="Arial" w:cs="Arial"/>
          <w:color w:val="231F20"/>
          <w:sz w:val="24"/>
          <w:szCs w:val="24"/>
        </w:rPr>
        <w:t xml:space="preserve"> In </w:t>
      </w:r>
      <w:r w:rsidRPr="0076706E">
        <w:rPr>
          <w:rFonts w:ascii="Arial" w:hAnsi="Arial" w:cs="Arial"/>
          <w:i/>
          <w:color w:val="231F20"/>
          <w:sz w:val="24"/>
          <w:szCs w:val="24"/>
        </w:rPr>
        <w:t>Tvarspel – Festskrift for Jan Ling</w:t>
      </w:r>
      <w:r w:rsidRPr="0076706E">
        <w:rPr>
          <w:rFonts w:ascii="Arial" w:hAnsi="Arial" w:cs="Arial"/>
          <w:color w:val="231F20"/>
          <w:sz w:val="24"/>
          <w:szCs w:val="24"/>
        </w:rPr>
        <w:t xml:space="preserve"> (50 a°r). Goteborg: Skriften fran Musikvetenskapliga Institutionen. </w:t>
      </w:r>
      <w:r w:rsidR="00920152">
        <w:rPr>
          <w:rFonts w:ascii="Arial" w:hAnsi="Arial" w:cs="Arial"/>
          <w:color w:val="231F20"/>
          <w:sz w:val="24"/>
          <w:szCs w:val="24"/>
        </w:rPr>
        <w:t xml:space="preserve">Accessed 5 January 2011, </w:t>
      </w:r>
      <w:hyperlink r:id="rId20" w:history="1">
        <w:r w:rsidRPr="0076706E">
          <w:rPr>
            <w:rStyle w:val="Hyperlink"/>
            <w:rFonts w:ascii="Arial" w:hAnsi="Arial" w:cs="Arial"/>
            <w:sz w:val="24"/>
            <w:szCs w:val="24"/>
          </w:rPr>
          <w:t>http://www.tagg.org/articles/xpdfs/timesens.pdf</w:t>
        </w:r>
      </w:hyperlink>
    </w:p>
    <w:p w:rsidR="009710B3" w:rsidRPr="00920152" w:rsidRDefault="009710B3" w:rsidP="00920152">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tr-TR"/>
        </w:rPr>
        <w:lastRenderedPageBreak/>
        <w:t>Tagg, P</w:t>
      </w:r>
      <w:r w:rsidR="00920152">
        <w:rPr>
          <w:rFonts w:ascii="Arial" w:hAnsi="Arial" w:cs="Arial"/>
          <w:color w:val="auto"/>
          <w:sz w:val="24"/>
          <w:szCs w:val="24"/>
          <w:lang w:val="tr-TR"/>
        </w:rPr>
        <w:t>hilip</w:t>
      </w:r>
      <w:r w:rsidRPr="0076706E">
        <w:rPr>
          <w:rFonts w:ascii="Arial" w:hAnsi="Arial" w:cs="Arial"/>
          <w:color w:val="auto"/>
          <w:sz w:val="24"/>
          <w:szCs w:val="24"/>
          <w:lang w:val="tr-TR"/>
        </w:rPr>
        <w:t xml:space="preserve">. 1983. </w:t>
      </w:r>
      <w:r w:rsidRPr="0076706E">
        <w:rPr>
          <w:rFonts w:ascii="Arial" w:hAnsi="Arial" w:cs="Arial"/>
          <w:i/>
          <w:color w:val="auto"/>
          <w:sz w:val="24"/>
          <w:szCs w:val="24"/>
          <w:lang w:val="en-US"/>
        </w:rPr>
        <w:t>Nature as a musical mood category</w:t>
      </w:r>
      <w:r w:rsidRPr="0076706E">
        <w:rPr>
          <w:rFonts w:ascii="Arial" w:hAnsi="Arial" w:cs="Arial"/>
          <w:color w:val="auto"/>
          <w:sz w:val="24"/>
          <w:szCs w:val="24"/>
          <w:lang w:val="en-US"/>
        </w:rPr>
        <w:t>. Göteborg: I</w:t>
      </w:r>
      <w:r w:rsidR="00920152">
        <w:rPr>
          <w:rFonts w:ascii="Arial" w:hAnsi="Arial" w:cs="Arial"/>
          <w:color w:val="auto"/>
          <w:sz w:val="24"/>
          <w:szCs w:val="24"/>
          <w:lang w:val="en-US"/>
        </w:rPr>
        <w:t>ASPM Internal Publications</w:t>
      </w:r>
      <w:r w:rsidRPr="0076706E">
        <w:rPr>
          <w:rFonts w:ascii="Arial" w:hAnsi="Arial" w:cs="Arial"/>
          <w:color w:val="auto"/>
          <w:sz w:val="24"/>
          <w:szCs w:val="24"/>
          <w:lang w:val="en-US"/>
        </w:rPr>
        <w:t>.</w:t>
      </w:r>
      <w:r w:rsidR="00920152">
        <w:rPr>
          <w:rFonts w:ascii="Arial" w:hAnsi="Arial" w:cs="Arial"/>
          <w:color w:val="auto"/>
          <w:sz w:val="24"/>
          <w:szCs w:val="24"/>
          <w:lang w:val="en-US"/>
        </w:rPr>
        <w:t xml:space="preserve"> Accessed 5 January 2011, </w:t>
      </w:r>
      <w:hyperlink r:id="rId21" w:history="1">
        <w:r w:rsidRPr="0076706E">
          <w:rPr>
            <w:rStyle w:val="Hyperlink"/>
            <w:rFonts w:ascii="Arial" w:hAnsi="Arial" w:cs="Arial"/>
            <w:sz w:val="24"/>
            <w:szCs w:val="24"/>
          </w:rPr>
          <w:t>http://www.tagg.org/articles/xpdfs/nature.pdf</w:t>
        </w:r>
      </w:hyperlink>
    </w:p>
    <w:p w:rsidR="00962826" w:rsidRDefault="00962826" w:rsidP="00962826">
      <w:pPr>
        <w:pStyle w:val="Normal1"/>
        <w:spacing w:before="0" w:after="120" w:line="360" w:lineRule="auto"/>
        <w:rPr>
          <w:rFonts w:ascii="Arial" w:hAnsi="Arial" w:cs="Arial"/>
          <w:color w:val="auto"/>
          <w:sz w:val="24"/>
          <w:szCs w:val="24"/>
          <w:lang w:val="en-US"/>
        </w:rPr>
      </w:pPr>
      <w:r>
        <w:rPr>
          <w:rFonts w:ascii="Arial" w:hAnsi="Arial" w:cs="Arial"/>
          <w:color w:val="auto"/>
          <w:sz w:val="24"/>
          <w:szCs w:val="24"/>
          <w:lang w:val="en-US"/>
        </w:rPr>
        <w:t xml:space="preserve">Traynor, Ian and Letsch, Constanze (2013) “Turkey divided more than ever by Erdoğan’s Gezi Park Crackdown.” </w:t>
      </w:r>
      <w:r w:rsidRPr="00057D09">
        <w:rPr>
          <w:rFonts w:ascii="Arial" w:hAnsi="Arial" w:cs="Arial"/>
          <w:i/>
          <w:color w:val="auto"/>
          <w:sz w:val="24"/>
          <w:szCs w:val="24"/>
          <w:lang w:val="en-US"/>
        </w:rPr>
        <w:t>The Guardian</w:t>
      </w:r>
      <w:r>
        <w:rPr>
          <w:rFonts w:ascii="Arial" w:hAnsi="Arial" w:cs="Arial"/>
          <w:i/>
          <w:color w:val="auto"/>
          <w:sz w:val="24"/>
          <w:szCs w:val="24"/>
          <w:lang w:val="en-US"/>
        </w:rPr>
        <w:t xml:space="preserve">, </w:t>
      </w:r>
      <w:r w:rsidRPr="00057D09">
        <w:rPr>
          <w:rFonts w:ascii="Arial" w:hAnsi="Arial" w:cs="Arial"/>
          <w:color w:val="auto"/>
          <w:sz w:val="24"/>
          <w:szCs w:val="24"/>
          <w:lang w:val="en-US"/>
        </w:rPr>
        <w:t>accessed 11.02.2015</w:t>
      </w:r>
      <w:r>
        <w:rPr>
          <w:rFonts w:ascii="Arial" w:hAnsi="Arial" w:cs="Arial"/>
          <w:color w:val="auto"/>
          <w:sz w:val="24"/>
          <w:szCs w:val="24"/>
          <w:lang w:val="en-US"/>
        </w:rPr>
        <w:t xml:space="preserve">, </w:t>
      </w:r>
      <w:hyperlink r:id="rId22" w:history="1">
        <w:r w:rsidRPr="00893039">
          <w:rPr>
            <w:rStyle w:val="Hyperlink"/>
            <w:rFonts w:ascii="Arial" w:hAnsi="Arial" w:cs="Arial"/>
            <w:sz w:val="24"/>
            <w:szCs w:val="24"/>
            <w:lang w:val="en-US"/>
          </w:rPr>
          <w:t>http://www.theguardian.com/world/2013/jun/20/turkey-divided-erdogan-protests-crackdown</w:t>
        </w:r>
      </w:hyperlink>
    </w:p>
    <w:p w:rsidR="00A870D9" w:rsidRPr="0076706E" w:rsidRDefault="00427370" w:rsidP="00920152">
      <w:pPr>
        <w:spacing w:after="120" w:line="360" w:lineRule="auto"/>
        <w:rPr>
          <w:rFonts w:ascii="Arial" w:eastAsia="Arial" w:hAnsi="Arial" w:cs="Arial"/>
          <w:sz w:val="24"/>
          <w:szCs w:val="24"/>
        </w:rPr>
      </w:pPr>
      <w:r w:rsidRPr="0076706E">
        <w:rPr>
          <w:rFonts w:ascii="Arial" w:eastAsia="Arial" w:hAnsi="Arial" w:cs="Arial"/>
          <w:sz w:val="24"/>
          <w:szCs w:val="24"/>
        </w:rPr>
        <w:t xml:space="preserve">Uzgel, İlhan </w:t>
      </w:r>
      <w:r w:rsidR="00920152">
        <w:rPr>
          <w:rFonts w:ascii="Arial" w:eastAsia="Arial" w:hAnsi="Arial" w:cs="Arial"/>
          <w:sz w:val="24"/>
          <w:szCs w:val="24"/>
        </w:rPr>
        <w:t>and</w:t>
      </w:r>
      <w:r w:rsidRPr="0076706E">
        <w:rPr>
          <w:rFonts w:ascii="Arial" w:eastAsia="Arial" w:hAnsi="Arial" w:cs="Arial"/>
          <w:sz w:val="24"/>
          <w:szCs w:val="24"/>
        </w:rPr>
        <w:t xml:space="preserve"> Duru, Bülent</w:t>
      </w:r>
      <w:r w:rsidR="00920152">
        <w:rPr>
          <w:rFonts w:ascii="Arial" w:eastAsia="Arial" w:hAnsi="Arial" w:cs="Arial"/>
          <w:sz w:val="24"/>
          <w:szCs w:val="24"/>
        </w:rPr>
        <w:t>.</w:t>
      </w:r>
      <w:r w:rsidRPr="0076706E">
        <w:rPr>
          <w:rFonts w:ascii="Arial" w:eastAsia="Arial" w:hAnsi="Arial" w:cs="Arial"/>
          <w:sz w:val="24"/>
          <w:szCs w:val="24"/>
        </w:rPr>
        <w:t xml:space="preserve"> 2010. </w:t>
      </w:r>
      <w:r w:rsidRPr="0076706E">
        <w:rPr>
          <w:rFonts w:ascii="Arial" w:eastAsia="Arial" w:hAnsi="Arial" w:cs="Arial"/>
          <w:i/>
          <w:sz w:val="24"/>
          <w:szCs w:val="24"/>
        </w:rPr>
        <w:t>AKP</w:t>
      </w:r>
      <w:r w:rsidR="00920152">
        <w:rPr>
          <w:rFonts w:ascii="Arial" w:eastAsia="Arial" w:hAnsi="Arial" w:cs="Arial"/>
          <w:i/>
          <w:sz w:val="24"/>
          <w:szCs w:val="24"/>
        </w:rPr>
        <w:t xml:space="preserve"> Kitabı Bir Dönüşümün Bilançosu.</w:t>
      </w:r>
      <w:r w:rsidR="00920152" w:rsidRPr="0076706E">
        <w:rPr>
          <w:rFonts w:ascii="Arial" w:eastAsia="Arial" w:hAnsi="Arial" w:cs="Arial"/>
          <w:sz w:val="24"/>
          <w:szCs w:val="24"/>
        </w:rPr>
        <w:t>Ankara</w:t>
      </w:r>
      <w:r w:rsidR="00920152">
        <w:rPr>
          <w:rFonts w:ascii="Arial" w:eastAsia="Arial" w:hAnsi="Arial" w:cs="Arial"/>
          <w:sz w:val="24"/>
          <w:szCs w:val="24"/>
        </w:rPr>
        <w:t>: Pheoenix Yayınevi</w:t>
      </w:r>
      <w:r w:rsidRPr="0076706E">
        <w:rPr>
          <w:rFonts w:ascii="Arial" w:eastAsia="Arial" w:hAnsi="Arial" w:cs="Arial"/>
          <w:sz w:val="24"/>
          <w:szCs w:val="24"/>
        </w:rPr>
        <w:t xml:space="preserve">. </w:t>
      </w:r>
    </w:p>
    <w:p w:rsidR="009710B3" w:rsidRPr="0076706E" w:rsidRDefault="009710B3" w:rsidP="0076706E">
      <w:pPr>
        <w:pStyle w:val="Normal1"/>
        <w:spacing w:before="0" w:after="120" w:line="360" w:lineRule="auto"/>
        <w:rPr>
          <w:rFonts w:ascii="Arial" w:hAnsi="Arial" w:cs="Arial"/>
          <w:color w:val="auto"/>
          <w:sz w:val="24"/>
          <w:szCs w:val="24"/>
          <w:lang w:val="en-US"/>
        </w:rPr>
      </w:pPr>
      <w:proofErr w:type="gramStart"/>
      <w:r w:rsidRPr="0076706E">
        <w:rPr>
          <w:rFonts w:ascii="Arial" w:hAnsi="Arial" w:cs="Arial"/>
          <w:color w:val="auto"/>
          <w:sz w:val="24"/>
          <w:szCs w:val="24"/>
          <w:lang w:val="en-US"/>
        </w:rPr>
        <w:t>van</w:t>
      </w:r>
      <w:proofErr w:type="gramEnd"/>
      <w:r w:rsidRPr="0076706E">
        <w:rPr>
          <w:rFonts w:ascii="Arial" w:hAnsi="Arial" w:cs="Arial"/>
          <w:color w:val="auto"/>
          <w:sz w:val="24"/>
          <w:szCs w:val="24"/>
          <w:lang w:val="en-US"/>
        </w:rPr>
        <w:t xml:space="preserve"> Dijk, T</w:t>
      </w:r>
      <w:r w:rsidR="00920152">
        <w:rPr>
          <w:rFonts w:ascii="Arial" w:hAnsi="Arial" w:cs="Arial"/>
          <w:color w:val="auto"/>
          <w:sz w:val="24"/>
          <w:szCs w:val="24"/>
          <w:lang w:val="en-US"/>
        </w:rPr>
        <w:t>eun</w:t>
      </w:r>
      <w:r w:rsidRPr="0076706E">
        <w:rPr>
          <w:rFonts w:ascii="Arial" w:hAnsi="Arial" w:cs="Arial"/>
          <w:color w:val="auto"/>
          <w:sz w:val="24"/>
          <w:szCs w:val="24"/>
          <w:lang w:val="en-US"/>
        </w:rPr>
        <w:t xml:space="preserve">. 1993.  </w:t>
      </w:r>
      <w:r w:rsidR="00920152">
        <w:rPr>
          <w:rFonts w:ascii="Arial" w:hAnsi="Arial" w:cs="Arial"/>
          <w:color w:val="auto"/>
          <w:sz w:val="24"/>
          <w:szCs w:val="24"/>
          <w:lang w:val="en-US"/>
        </w:rPr>
        <w:t>“</w:t>
      </w:r>
      <w:r w:rsidRPr="0076706E">
        <w:rPr>
          <w:rFonts w:ascii="Arial" w:hAnsi="Arial" w:cs="Arial"/>
          <w:color w:val="auto"/>
          <w:sz w:val="24"/>
          <w:szCs w:val="24"/>
          <w:lang w:val="en-US"/>
        </w:rPr>
        <w:t xml:space="preserve">Principles of Critical Discourse </w:t>
      </w:r>
      <w:r w:rsidRPr="00920152">
        <w:rPr>
          <w:rFonts w:ascii="Arial" w:hAnsi="Arial" w:cs="Arial"/>
          <w:color w:val="auto"/>
          <w:sz w:val="24"/>
          <w:szCs w:val="24"/>
          <w:lang w:val="en-US"/>
        </w:rPr>
        <w:t>Analysis.</w:t>
      </w:r>
      <w:r w:rsidR="00920152" w:rsidRPr="00920152">
        <w:rPr>
          <w:rFonts w:ascii="Arial" w:hAnsi="Arial" w:cs="Arial"/>
          <w:color w:val="auto"/>
          <w:sz w:val="24"/>
          <w:szCs w:val="24"/>
          <w:lang w:val="en-US"/>
        </w:rPr>
        <w:t>”</w:t>
      </w:r>
      <w:r w:rsidRPr="00920152">
        <w:rPr>
          <w:rFonts w:ascii="Arial" w:hAnsi="Arial" w:cs="Arial"/>
          <w:i/>
          <w:color w:val="auto"/>
          <w:sz w:val="24"/>
          <w:szCs w:val="24"/>
          <w:lang w:val="en-US"/>
        </w:rPr>
        <w:t>Discourse</w:t>
      </w:r>
      <w:r w:rsidRPr="0076706E">
        <w:rPr>
          <w:rFonts w:ascii="Arial" w:hAnsi="Arial" w:cs="Arial"/>
          <w:i/>
          <w:color w:val="auto"/>
          <w:sz w:val="24"/>
          <w:szCs w:val="24"/>
          <w:lang w:val="en-US"/>
        </w:rPr>
        <w:t xml:space="preserve"> and Society</w:t>
      </w:r>
      <w:r w:rsidRPr="0076706E">
        <w:rPr>
          <w:rFonts w:ascii="Arial" w:hAnsi="Arial" w:cs="Arial"/>
          <w:color w:val="auto"/>
          <w:sz w:val="24"/>
          <w:szCs w:val="24"/>
          <w:lang w:val="en-US"/>
        </w:rPr>
        <w:t xml:space="preserve"> 4</w:t>
      </w:r>
      <w:r w:rsidR="00920152">
        <w:rPr>
          <w:rFonts w:ascii="Arial" w:hAnsi="Arial" w:cs="Arial"/>
          <w:color w:val="auto"/>
          <w:sz w:val="24"/>
          <w:szCs w:val="24"/>
          <w:lang w:val="en-US"/>
        </w:rPr>
        <w:t>(</w:t>
      </w:r>
      <w:r w:rsidRPr="0076706E">
        <w:rPr>
          <w:rFonts w:ascii="Arial" w:hAnsi="Arial" w:cs="Arial"/>
          <w:color w:val="auto"/>
          <w:sz w:val="24"/>
          <w:szCs w:val="24"/>
          <w:lang w:val="en-US"/>
        </w:rPr>
        <w:t>2</w:t>
      </w:r>
      <w:r w:rsidR="00920152">
        <w:rPr>
          <w:rFonts w:ascii="Arial" w:hAnsi="Arial" w:cs="Arial"/>
          <w:color w:val="auto"/>
          <w:sz w:val="24"/>
          <w:szCs w:val="24"/>
          <w:lang w:val="en-US"/>
        </w:rPr>
        <w:t>)</w:t>
      </w:r>
      <w:r w:rsidRPr="0076706E">
        <w:rPr>
          <w:rFonts w:ascii="Arial" w:hAnsi="Arial" w:cs="Arial"/>
          <w:color w:val="auto"/>
          <w:sz w:val="24"/>
          <w:szCs w:val="24"/>
          <w:lang w:val="en-US"/>
        </w:rPr>
        <w:t>: 249-283.</w:t>
      </w:r>
    </w:p>
    <w:p w:rsidR="009710B3" w:rsidRPr="0076706E" w:rsidRDefault="009710B3" w:rsidP="0076706E">
      <w:pPr>
        <w:pStyle w:val="Normal1"/>
        <w:spacing w:before="0" w:after="120" w:line="360" w:lineRule="auto"/>
        <w:rPr>
          <w:rFonts w:ascii="Arial" w:hAnsi="Arial" w:cs="Arial"/>
          <w:color w:val="auto"/>
          <w:sz w:val="24"/>
          <w:szCs w:val="24"/>
          <w:lang w:val="en-US"/>
        </w:rPr>
      </w:pPr>
      <w:proofErr w:type="gramStart"/>
      <w:r w:rsidRPr="0076706E">
        <w:rPr>
          <w:rFonts w:ascii="Arial" w:hAnsi="Arial" w:cs="Arial"/>
          <w:color w:val="auto"/>
          <w:sz w:val="24"/>
          <w:szCs w:val="24"/>
          <w:lang w:val="en-US"/>
        </w:rPr>
        <w:t>van</w:t>
      </w:r>
      <w:proofErr w:type="gramEnd"/>
      <w:r w:rsidRPr="0076706E">
        <w:rPr>
          <w:rFonts w:ascii="Arial" w:hAnsi="Arial" w:cs="Arial"/>
          <w:color w:val="auto"/>
          <w:sz w:val="24"/>
          <w:szCs w:val="24"/>
          <w:lang w:val="en-US"/>
        </w:rPr>
        <w:t xml:space="preserve"> Leeuwen, T</w:t>
      </w:r>
      <w:r w:rsidR="00920152">
        <w:rPr>
          <w:rFonts w:ascii="Arial" w:hAnsi="Arial" w:cs="Arial"/>
          <w:color w:val="auto"/>
          <w:sz w:val="24"/>
          <w:szCs w:val="24"/>
          <w:lang w:val="en-US"/>
        </w:rPr>
        <w:t>heo</w:t>
      </w:r>
      <w:r w:rsidRPr="0076706E">
        <w:rPr>
          <w:rFonts w:ascii="Arial" w:hAnsi="Arial" w:cs="Arial"/>
          <w:color w:val="auto"/>
          <w:sz w:val="24"/>
          <w:szCs w:val="24"/>
          <w:lang w:val="en-US"/>
        </w:rPr>
        <w:t xml:space="preserve">. 2005. </w:t>
      </w:r>
      <w:r w:rsidRPr="0076706E">
        <w:rPr>
          <w:rFonts w:ascii="Arial" w:hAnsi="Arial" w:cs="Arial"/>
          <w:i/>
          <w:color w:val="auto"/>
          <w:sz w:val="24"/>
          <w:szCs w:val="24"/>
          <w:lang w:val="en-US"/>
        </w:rPr>
        <w:t>Introducing social semiotics</w:t>
      </w:r>
      <w:r w:rsidRPr="0076706E">
        <w:rPr>
          <w:rFonts w:ascii="Arial" w:hAnsi="Arial" w:cs="Arial"/>
          <w:color w:val="auto"/>
          <w:sz w:val="24"/>
          <w:szCs w:val="24"/>
          <w:lang w:val="en-US"/>
        </w:rPr>
        <w:t>. London: Routledge.</w:t>
      </w:r>
    </w:p>
    <w:p w:rsidR="005D746F" w:rsidRPr="0076706E" w:rsidRDefault="005D746F" w:rsidP="0076706E">
      <w:pPr>
        <w:pStyle w:val="Normal1"/>
        <w:spacing w:before="0" w:after="120" w:line="360" w:lineRule="auto"/>
        <w:rPr>
          <w:rFonts w:ascii="Arial" w:hAnsi="Arial" w:cs="Arial"/>
          <w:color w:val="auto"/>
          <w:sz w:val="24"/>
          <w:szCs w:val="24"/>
          <w:lang w:val="en-US"/>
        </w:rPr>
      </w:pPr>
      <w:proofErr w:type="gramStart"/>
      <w:r w:rsidRPr="0076706E">
        <w:rPr>
          <w:rFonts w:ascii="Arial" w:hAnsi="Arial" w:cs="Arial"/>
          <w:color w:val="auto"/>
          <w:sz w:val="24"/>
          <w:szCs w:val="24"/>
          <w:lang w:val="en-US"/>
        </w:rPr>
        <w:t>van</w:t>
      </w:r>
      <w:proofErr w:type="gramEnd"/>
      <w:r w:rsidRPr="0076706E">
        <w:rPr>
          <w:rFonts w:ascii="Arial" w:hAnsi="Arial" w:cs="Arial"/>
          <w:color w:val="auto"/>
          <w:sz w:val="24"/>
          <w:szCs w:val="24"/>
          <w:lang w:val="en-US"/>
        </w:rPr>
        <w:t xml:space="preserve"> Leeuwen, T</w:t>
      </w:r>
      <w:r w:rsidR="00920152">
        <w:rPr>
          <w:rFonts w:ascii="Arial" w:hAnsi="Arial" w:cs="Arial"/>
          <w:color w:val="auto"/>
          <w:sz w:val="24"/>
          <w:szCs w:val="24"/>
          <w:lang w:val="en-US"/>
        </w:rPr>
        <w:t>heo</w:t>
      </w:r>
      <w:r w:rsidRPr="0076706E">
        <w:rPr>
          <w:rFonts w:ascii="Arial" w:hAnsi="Arial" w:cs="Arial"/>
          <w:color w:val="auto"/>
          <w:sz w:val="24"/>
          <w:szCs w:val="24"/>
          <w:lang w:val="en-US"/>
        </w:rPr>
        <w:t xml:space="preserve">. 1999. </w:t>
      </w:r>
      <w:r w:rsidRPr="0076706E">
        <w:rPr>
          <w:rFonts w:ascii="Arial" w:hAnsi="Arial" w:cs="Arial"/>
          <w:i/>
          <w:color w:val="auto"/>
          <w:sz w:val="24"/>
          <w:szCs w:val="24"/>
          <w:lang w:val="en-US"/>
        </w:rPr>
        <w:t>Speech, music, sound</w:t>
      </w:r>
      <w:r w:rsidRPr="0076706E">
        <w:rPr>
          <w:rFonts w:ascii="Arial" w:hAnsi="Arial" w:cs="Arial"/>
          <w:color w:val="auto"/>
          <w:sz w:val="24"/>
          <w:szCs w:val="24"/>
          <w:lang w:val="en-US"/>
        </w:rPr>
        <w:t>. London: Macmillan Press.</w:t>
      </w:r>
    </w:p>
    <w:p w:rsidR="005D746F" w:rsidRPr="0076706E" w:rsidRDefault="005D746F" w:rsidP="0076706E">
      <w:pPr>
        <w:pStyle w:val="Normal1"/>
        <w:spacing w:before="0" w:after="120" w:line="360" w:lineRule="auto"/>
        <w:rPr>
          <w:rFonts w:ascii="Arial" w:hAnsi="Arial" w:cs="Arial"/>
          <w:color w:val="auto"/>
          <w:sz w:val="24"/>
          <w:szCs w:val="24"/>
          <w:lang w:val="en-US"/>
        </w:rPr>
      </w:pPr>
      <w:proofErr w:type="gramStart"/>
      <w:r w:rsidRPr="0076706E">
        <w:rPr>
          <w:rFonts w:ascii="Arial" w:hAnsi="Arial" w:cs="Arial"/>
          <w:color w:val="auto"/>
          <w:sz w:val="24"/>
          <w:szCs w:val="24"/>
          <w:lang w:val="en-US"/>
        </w:rPr>
        <w:t>van</w:t>
      </w:r>
      <w:proofErr w:type="gramEnd"/>
      <w:r w:rsidRPr="0076706E">
        <w:rPr>
          <w:rFonts w:ascii="Arial" w:hAnsi="Arial" w:cs="Arial"/>
          <w:color w:val="auto"/>
          <w:sz w:val="24"/>
          <w:szCs w:val="24"/>
          <w:lang w:val="en-US"/>
        </w:rPr>
        <w:t xml:space="preserve"> Leeuwen, T</w:t>
      </w:r>
      <w:r w:rsidR="00920152">
        <w:rPr>
          <w:rFonts w:ascii="Arial" w:hAnsi="Arial" w:cs="Arial"/>
          <w:color w:val="auto"/>
          <w:sz w:val="24"/>
          <w:szCs w:val="24"/>
          <w:lang w:val="en-US"/>
        </w:rPr>
        <w:t>heo</w:t>
      </w:r>
      <w:r w:rsidRPr="0076706E">
        <w:rPr>
          <w:rFonts w:ascii="Arial" w:hAnsi="Arial" w:cs="Arial"/>
          <w:color w:val="auto"/>
          <w:sz w:val="24"/>
          <w:szCs w:val="24"/>
          <w:lang w:val="en-US"/>
        </w:rPr>
        <w:t xml:space="preserve">. 1996. </w:t>
      </w:r>
      <w:r w:rsidR="00920152">
        <w:rPr>
          <w:rFonts w:ascii="Arial" w:hAnsi="Arial" w:cs="Arial"/>
          <w:color w:val="auto"/>
          <w:sz w:val="24"/>
          <w:szCs w:val="24"/>
          <w:lang w:val="en-US"/>
        </w:rPr>
        <w:t>“</w:t>
      </w:r>
      <w:r w:rsidRPr="0076706E">
        <w:rPr>
          <w:rFonts w:ascii="Arial" w:hAnsi="Arial" w:cs="Arial"/>
          <w:color w:val="auto"/>
          <w:sz w:val="24"/>
          <w:szCs w:val="24"/>
          <w:lang w:val="en-US"/>
        </w:rPr>
        <w:t>The representation of social actors</w:t>
      </w:r>
      <w:r w:rsidRPr="0076706E">
        <w:rPr>
          <w:rFonts w:ascii="Arial" w:hAnsi="Arial" w:cs="Arial"/>
          <w:i/>
          <w:color w:val="auto"/>
          <w:sz w:val="24"/>
          <w:szCs w:val="24"/>
          <w:lang w:val="en-US"/>
        </w:rPr>
        <w:t>.</w:t>
      </w:r>
      <w:r w:rsidR="00920152">
        <w:rPr>
          <w:rFonts w:ascii="Arial" w:hAnsi="Arial" w:cs="Arial"/>
          <w:color w:val="auto"/>
          <w:sz w:val="24"/>
          <w:szCs w:val="24"/>
          <w:lang w:val="en-US"/>
        </w:rPr>
        <w:t>”</w:t>
      </w:r>
      <w:r w:rsidRPr="0076706E">
        <w:rPr>
          <w:rFonts w:ascii="Arial" w:hAnsi="Arial" w:cs="Arial"/>
          <w:color w:val="auto"/>
          <w:sz w:val="24"/>
          <w:szCs w:val="24"/>
          <w:lang w:val="en-US"/>
        </w:rPr>
        <w:t xml:space="preserve">In </w:t>
      </w:r>
      <w:r w:rsidRPr="0076706E">
        <w:rPr>
          <w:rFonts w:ascii="Arial" w:hAnsi="Arial" w:cs="Arial"/>
          <w:i/>
          <w:color w:val="auto"/>
          <w:sz w:val="24"/>
          <w:szCs w:val="24"/>
          <w:lang w:val="en-US"/>
        </w:rPr>
        <w:t>Texts and Practices – Readings in Critical Discourse Analysis</w:t>
      </w:r>
      <w:r w:rsidRPr="0076706E">
        <w:rPr>
          <w:rFonts w:ascii="Arial" w:hAnsi="Arial" w:cs="Arial"/>
          <w:color w:val="auto"/>
          <w:sz w:val="24"/>
          <w:szCs w:val="24"/>
          <w:lang w:val="en-US"/>
        </w:rPr>
        <w:t>, ed</w:t>
      </w:r>
      <w:r w:rsidR="00920152">
        <w:rPr>
          <w:rFonts w:ascii="Arial" w:hAnsi="Arial" w:cs="Arial"/>
          <w:color w:val="auto"/>
          <w:sz w:val="24"/>
          <w:szCs w:val="24"/>
          <w:lang w:val="en-US"/>
        </w:rPr>
        <w:t>ited by</w:t>
      </w:r>
      <w:r w:rsidRPr="0076706E">
        <w:rPr>
          <w:rFonts w:ascii="Arial" w:hAnsi="Arial" w:cs="Arial"/>
          <w:color w:val="auto"/>
          <w:sz w:val="24"/>
          <w:szCs w:val="24"/>
          <w:lang w:val="en-US"/>
        </w:rPr>
        <w:t xml:space="preserve"> Caldas-Coulthard and Coulthard</w:t>
      </w:r>
      <w:r w:rsidR="00920152">
        <w:rPr>
          <w:rFonts w:ascii="Arial" w:hAnsi="Arial" w:cs="Arial"/>
          <w:color w:val="auto"/>
          <w:sz w:val="24"/>
          <w:szCs w:val="24"/>
          <w:lang w:val="en-US"/>
        </w:rPr>
        <w:t>, 32-70</w:t>
      </w:r>
      <w:r w:rsidRPr="0076706E">
        <w:rPr>
          <w:rFonts w:ascii="Arial" w:hAnsi="Arial" w:cs="Arial"/>
          <w:color w:val="auto"/>
          <w:sz w:val="24"/>
          <w:szCs w:val="24"/>
          <w:lang w:val="en-US"/>
        </w:rPr>
        <w:t>. London: Routledge.</w:t>
      </w:r>
    </w:p>
    <w:p w:rsidR="005D746F" w:rsidRPr="0076706E" w:rsidRDefault="005D746F" w:rsidP="0076706E">
      <w:pPr>
        <w:pStyle w:val="Normal1"/>
        <w:spacing w:before="0" w:after="120" w:line="360" w:lineRule="auto"/>
        <w:rPr>
          <w:rFonts w:ascii="Arial" w:hAnsi="Arial" w:cs="Arial"/>
          <w:color w:val="auto"/>
          <w:sz w:val="24"/>
          <w:szCs w:val="24"/>
          <w:lang w:val="en-US"/>
        </w:rPr>
      </w:pPr>
      <w:proofErr w:type="gramStart"/>
      <w:r w:rsidRPr="0076706E">
        <w:rPr>
          <w:rFonts w:ascii="Arial" w:hAnsi="Arial" w:cs="Arial"/>
          <w:color w:val="auto"/>
          <w:sz w:val="24"/>
          <w:szCs w:val="24"/>
          <w:lang w:val="en-US"/>
        </w:rPr>
        <w:t>van</w:t>
      </w:r>
      <w:proofErr w:type="gramEnd"/>
      <w:r w:rsidRPr="0076706E">
        <w:rPr>
          <w:rFonts w:ascii="Arial" w:hAnsi="Arial" w:cs="Arial"/>
          <w:color w:val="auto"/>
          <w:sz w:val="24"/>
          <w:szCs w:val="24"/>
          <w:lang w:val="en-US"/>
        </w:rPr>
        <w:t xml:space="preserve"> Leeuwen, T</w:t>
      </w:r>
      <w:r w:rsidR="00920152">
        <w:rPr>
          <w:rFonts w:ascii="Arial" w:hAnsi="Arial" w:cs="Arial"/>
          <w:color w:val="auto"/>
          <w:sz w:val="24"/>
          <w:szCs w:val="24"/>
          <w:lang w:val="en-US"/>
        </w:rPr>
        <w:t>heo</w:t>
      </w:r>
      <w:r w:rsidRPr="0076706E">
        <w:rPr>
          <w:rFonts w:ascii="Arial" w:hAnsi="Arial" w:cs="Arial"/>
          <w:color w:val="auto"/>
          <w:sz w:val="24"/>
          <w:szCs w:val="24"/>
          <w:lang w:val="en-US"/>
        </w:rPr>
        <w:t xml:space="preserve">. 1995. </w:t>
      </w:r>
      <w:r w:rsidR="00920152">
        <w:rPr>
          <w:rFonts w:ascii="Arial" w:hAnsi="Arial" w:cs="Arial"/>
          <w:color w:val="auto"/>
          <w:sz w:val="24"/>
          <w:szCs w:val="24"/>
          <w:lang w:val="en-US"/>
        </w:rPr>
        <w:t>“</w:t>
      </w:r>
      <w:r w:rsidRPr="0076706E">
        <w:rPr>
          <w:rFonts w:ascii="Arial" w:hAnsi="Arial" w:cs="Arial"/>
          <w:color w:val="auto"/>
          <w:sz w:val="24"/>
          <w:szCs w:val="24"/>
          <w:lang w:val="en-US"/>
        </w:rPr>
        <w:t>Representing social action.</w:t>
      </w:r>
      <w:r w:rsidR="00920152">
        <w:rPr>
          <w:rFonts w:ascii="Arial" w:hAnsi="Arial" w:cs="Arial"/>
          <w:color w:val="auto"/>
          <w:sz w:val="24"/>
          <w:szCs w:val="24"/>
          <w:lang w:val="en-US"/>
        </w:rPr>
        <w:t>”</w:t>
      </w:r>
      <w:r w:rsidRPr="0076706E">
        <w:rPr>
          <w:rFonts w:ascii="Arial" w:hAnsi="Arial" w:cs="Arial"/>
          <w:i/>
          <w:color w:val="auto"/>
          <w:sz w:val="24"/>
          <w:szCs w:val="24"/>
          <w:lang w:val="en-US"/>
        </w:rPr>
        <w:t>Discourse and society</w:t>
      </w:r>
      <w:r w:rsidRPr="0076706E">
        <w:rPr>
          <w:rFonts w:ascii="Arial" w:hAnsi="Arial" w:cs="Arial"/>
          <w:color w:val="auto"/>
          <w:sz w:val="24"/>
          <w:szCs w:val="24"/>
          <w:lang w:val="en-US"/>
        </w:rPr>
        <w:t xml:space="preserve"> 6</w:t>
      </w:r>
      <w:r w:rsidR="00920152">
        <w:rPr>
          <w:rFonts w:ascii="Arial" w:hAnsi="Arial" w:cs="Arial"/>
          <w:color w:val="auto"/>
          <w:sz w:val="24"/>
          <w:szCs w:val="24"/>
          <w:lang w:val="en-US"/>
        </w:rPr>
        <w:t>(</w:t>
      </w:r>
      <w:r w:rsidRPr="0076706E">
        <w:rPr>
          <w:rFonts w:ascii="Arial" w:hAnsi="Arial" w:cs="Arial"/>
          <w:color w:val="auto"/>
          <w:sz w:val="24"/>
          <w:szCs w:val="24"/>
          <w:lang w:val="en-US"/>
        </w:rPr>
        <w:t>1</w:t>
      </w:r>
      <w:r w:rsidR="00920152">
        <w:rPr>
          <w:rFonts w:ascii="Arial" w:hAnsi="Arial" w:cs="Arial"/>
          <w:color w:val="auto"/>
          <w:sz w:val="24"/>
          <w:szCs w:val="24"/>
          <w:lang w:val="en-US"/>
        </w:rPr>
        <w:t>)</w:t>
      </w:r>
      <w:r w:rsidRPr="0076706E">
        <w:rPr>
          <w:rFonts w:ascii="Arial" w:hAnsi="Arial" w:cs="Arial"/>
          <w:color w:val="auto"/>
          <w:sz w:val="24"/>
          <w:szCs w:val="24"/>
          <w:lang w:val="en-US"/>
        </w:rPr>
        <w:t>: 81-106.</w:t>
      </w:r>
    </w:p>
    <w:p w:rsidR="001F4CEA" w:rsidRPr="0076706E" w:rsidRDefault="00920152" w:rsidP="0076706E">
      <w:pPr>
        <w:pStyle w:val="Normal1"/>
        <w:spacing w:before="0" w:after="120" w:line="360" w:lineRule="auto"/>
        <w:rPr>
          <w:rFonts w:ascii="Arial" w:hAnsi="Arial" w:cs="Arial"/>
          <w:color w:val="auto"/>
          <w:sz w:val="24"/>
          <w:szCs w:val="24"/>
          <w:lang w:val="en-US"/>
        </w:rPr>
      </w:pPr>
      <w:r>
        <w:rPr>
          <w:rFonts w:ascii="Arial" w:hAnsi="Arial" w:cs="Arial"/>
          <w:color w:val="auto"/>
          <w:sz w:val="24"/>
          <w:szCs w:val="24"/>
        </w:rPr>
        <w:t>v</w:t>
      </w:r>
      <w:r w:rsidR="001F4CEA" w:rsidRPr="0076706E">
        <w:rPr>
          <w:rFonts w:ascii="Arial" w:hAnsi="Arial" w:cs="Arial"/>
          <w:color w:val="auto"/>
          <w:sz w:val="24"/>
          <w:szCs w:val="24"/>
        </w:rPr>
        <w:t>an Leeuwen T</w:t>
      </w:r>
      <w:r>
        <w:rPr>
          <w:rFonts w:ascii="Arial" w:hAnsi="Arial" w:cs="Arial"/>
          <w:color w:val="auto"/>
          <w:sz w:val="24"/>
          <w:szCs w:val="24"/>
        </w:rPr>
        <w:t>heo</w:t>
      </w:r>
      <w:r w:rsidR="001F4CEA" w:rsidRPr="0076706E">
        <w:rPr>
          <w:rFonts w:ascii="Arial" w:hAnsi="Arial" w:cs="Arial"/>
          <w:color w:val="auto"/>
          <w:sz w:val="24"/>
          <w:szCs w:val="24"/>
        </w:rPr>
        <w:t xml:space="preserve"> and Wodak R</w:t>
      </w:r>
      <w:r>
        <w:rPr>
          <w:rFonts w:ascii="Arial" w:hAnsi="Arial" w:cs="Arial"/>
          <w:color w:val="auto"/>
          <w:sz w:val="24"/>
          <w:szCs w:val="24"/>
        </w:rPr>
        <w:t>uth</w:t>
      </w:r>
      <w:r w:rsidR="001F4CEA" w:rsidRPr="0076706E">
        <w:rPr>
          <w:rFonts w:ascii="Arial" w:hAnsi="Arial" w:cs="Arial"/>
          <w:color w:val="auto"/>
          <w:sz w:val="24"/>
          <w:szCs w:val="24"/>
        </w:rPr>
        <w:t xml:space="preserve">. 1999. </w:t>
      </w:r>
      <w:r>
        <w:rPr>
          <w:rFonts w:ascii="Arial" w:hAnsi="Arial" w:cs="Arial"/>
          <w:color w:val="auto"/>
          <w:sz w:val="24"/>
          <w:szCs w:val="24"/>
        </w:rPr>
        <w:t>“</w:t>
      </w:r>
      <w:r w:rsidR="001F4CEA" w:rsidRPr="0076706E">
        <w:rPr>
          <w:rFonts w:ascii="Arial" w:hAnsi="Arial" w:cs="Arial"/>
          <w:color w:val="auto"/>
          <w:sz w:val="24"/>
          <w:szCs w:val="24"/>
        </w:rPr>
        <w:t>Legitimizing immigration control: a discourse-historical analysis.</w:t>
      </w:r>
      <w:r>
        <w:rPr>
          <w:rFonts w:ascii="Arial" w:hAnsi="Arial" w:cs="Arial"/>
          <w:color w:val="auto"/>
          <w:sz w:val="24"/>
          <w:szCs w:val="24"/>
        </w:rPr>
        <w:t>”</w:t>
      </w:r>
      <w:r w:rsidR="001F4CEA" w:rsidRPr="0076706E">
        <w:rPr>
          <w:rFonts w:ascii="Arial" w:hAnsi="Arial" w:cs="Arial"/>
          <w:i/>
          <w:color w:val="auto"/>
          <w:sz w:val="24"/>
          <w:szCs w:val="24"/>
        </w:rPr>
        <w:t>Discourse Studies</w:t>
      </w:r>
      <w:r w:rsidR="001F4CEA" w:rsidRPr="0076706E">
        <w:rPr>
          <w:rFonts w:ascii="Arial" w:hAnsi="Arial" w:cs="Arial"/>
          <w:color w:val="auto"/>
          <w:sz w:val="24"/>
          <w:szCs w:val="24"/>
        </w:rPr>
        <w:t>. 1(1): 83-118.</w:t>
      </w:r>
    </w:p>
    <w:p w:rsidR="0051511D" w:rsidRDefault="0051511D" w:rsidP="0076706E">
      <w:pPr>
        <w:pStyle w:val="Normal1"/>
        <w:spacing w:before="0" w:after="120" w:line="360" w:lineRule="auto"/>
        <w:rPr>
          <w:rFonts w:ascii="Arial" w:hAnsi="Arial" w:cs="Arial"/>
          <w:color w:val="auto"/>
          <w:sz w:val="24"/>
          <w:szCs w:val="24"/>
        </w:rPr>
      </w:pPr>
      <w:r w:rsidRPr="0051511D">
        <w:rPr>
          <w:rFonts w:ascii="Arial" w:hAnsi="Arial" w:cs="Arial"/>
          <w:color w:val="auto"/>
          <w:sz w:val="24"/>
          <w:szCs w:val="24"/>
          <w:lang w:val="en-US"/>
        </w:rPr>
        <w:t>Way, Lyndon.</w:t>
      </w:r>
      <w:r>
        <w:rPr>
          <w:rFonts w:ascii="Arial" w:hAnsi="Arial" w:cs="Arial"/>
          <w:color w:val="auto"/>
          <w:sz w:val="24"/>
          <w:szCs w:val="24"/>
          <w:lang w:val="en-US"/>
        </w:rPr>
        <w:t xml:space="preserve"> 2014.</w:t>
      </w:r>
      <w:r w:rsidRPr="0051511D">
        <w:rPr>
          <w:rFonts w:ascii="Arial" w:hAnsi="Arial" w:cs="Arial"/>
          <w:color w:val="auto"/>
          <w:sz w:val="24"/>
          <w:szCs w:val="24"/>
          <w:lang w:val="en-US"/>
        </w:rPr>
        <w:t xml:space="preserve"> </w:t>
      </w:r>
      <w:r>
        <w:rPr>
          <w:rFonts w:ascii="Arial" w:hAnsi="Arial" w:cs="Arial"/>
          <w:color w:val="auto"/>
          <w:sz w:val="24"/>
          <w:szCs w:val="24"/>
          <w:lang w:val="en-US"/>
        </w:rPr>
        <w:t>“</w:t>
      </w:r>
      <w:r w:rsidRPr="0051511D">
        <w:rPr>
          <w:rFonts w:ascii="Arial" w:hAnsi="Arial" w:cs="Arial"/>
          <w:color w:val="auto"/>
          <w:sz w:val="24"/>
          <w:szCs w:val="24"/>
          <w:lang w:val="tr-TR"/>
        </w:rPr>
        <w:t>Özgünlük ve Direniş Hikayeleri: Popüler Müzikte Protesto Potansiyeli</w:t>
      </w:r>
      <w:r>
        <w:rPr>
          <w:rFonts w:ascii="Arial" w:hAnsi="Arial" w:cs="Arial"/>
          <w:color w:val="auto"/>
          <w:sz w:val="24"/>
          <w:szCs w:val="24"/>
          <w:lang w:val="tr-TR"/>
        </w:rPr>
        <w:t>”.</w:t>
      </w:r>
      <w:r w:rsidRPr="0051511D">
        <w:rPr>
          <w:rFonts w:ascii="Arial" w:hAnsi="Arial" w:cs="Arial"/>
          <w:color w:val="auto"/>
          <w:sz w:val="24"/>
          <w:szCs w:val="24"/>
          <w:lang w:val="tr-TR"/>
        </w:rPr>
        <w:t xml:space="preserve"> </w:t>
      </w:r>
      <w:r w:rsidRPr="0051511D">
        <w:rPr>
          <w:rFonts w:ascii="Arial" w:hAnsi="Arial" w:cs="Arial"/>
          <w:i/>
          <w:color w:val="auto"/>
          <w:sz w:val="24"/>
          <w:szCs w:val="24"/>
          <w:lang w:val="tr-TR"/>
        </w:rPr>
        <w:t>Kültür ve İletişim Dergisi</w:t>
      </w:r>
      <w:r>
        <w:rPr>
          <w:rFonts w:ascii="Arial" w:hAnsi="Arial" w:cs="Arial"/>
          <w:i/>
          <w:color w:val="auto"/>
          <w:sz w:val="24"/>
          <w:szCs w:val="24"/>
          <w:lang w:val="tr-TR"/>
        </w:rPr>
        <w:t>.</w:t>
      </w:r>
      <w:r>
        <w:rPr>
          <w:rFonts w:ascii="Arial" w:hAnsi="Arial" w:cs="Arial"/>
          <w:color w:val="auto"/>
          <w:sz w:val="24"/>
          <w:szCs w:val="24"/>
          <w:lang w:val="tr-TR"/>
        </w:rPr>
        <w:t xml:space="preserve"> </w:t>
      </w:r>
      <w:r w:rsidRPr="0051511D">
        <w:rPr>
          <w:rFonts w:ascii="Arial" w:hAnsi="Arial" w:cs="Arial"/>
          <w:color w:val="auto"/>
          <w:sz w:val="24"/>
          <w:szCs w:val="24"/>
        </w:rPr>
        <w:t>17(1): 39-68.</w:t>
      </w:r>
    </w:p>
    <w:p w:rsidR="0051511D" w:rsidRDefault="0051511D" w:rsidP="0076706E">
      <w:pPr>
        <w:pStyle w:val="Normal1"/>
        <w:spacing w:before="0" w:after="120" w:line="360" w:lineRule="auto"/>
        <w:rPr>
          <w:rFonts w:ascii="Arial" w:hAnsi="Arial" w:cs="Arial"/>
          <w:color w:val="auto"/>
          <w:sz w:val="24"/>
          <w:szCs w:val="24"/>
          <w:lang w:eastAsia="tr-TR"/>
        </w:rPr>
      </w:pPr>
      <w:r>
        <w:rPr>
          <w:rFonts w:ascii="Arial" w:hAnsi="Arial" w:cs="Arial"/>
          <w:color w:val="auto"/>
          <w:sz w:val="24"/>
          <w:szCs w:val="24"/>
        </w:rPr>
        <w:t xml:space="preserve">Way, Lyndon. 2013. </w:t>
      </w:r>
      <w:r w:rsidRPr="0051511D">
        <w:rPr>
          <w:rFonts w:ascii="Arial" w:hAnsi="Arial" w:cs="Arial"/>
          <w:color w:val="auto"/>
          <w:sz w:val="24"/>
          <w:szCs w:val="24"/>
        </w:rPr>
        <w:t>“Discourses of popular politics, war and authenticity in Turkish pop music</w:t>
      </w:r>
      <w:r>
        <w:rPr>
          <w:rFonts w:ascii="Arial" w:hAnsi="Arial" w:cs="Arial"/>
          <w:color w:val="auto"/>
          <w:sz w:val="24"/>
          <w:szCs w:val="24"/>
        </w:rPr>
        <w:t>.”</w:t>
      </w:r>
      <w:r w:rsidRPr="0051511D">
        <w:rPr>
          <w:rFonts w:ascii="Arial" w:hAnsi="Arial" w:cs="Arial"/>
          <w:color w:val="auto"/>
          <w:sz w:val="24"/>
          <w:szCs w:val="24"/>
          <w:lang w:eastAsia="tr-TR"/>
        </w:rPr>
        <w:t xml:space="preserve"> </w:t>
      </w:r>
      <w:r w:rsidRPr="0051511D">
        <w:rPr>
          <w:rFonts w:ascii="Arial" w:hAnsi="Arial" w:cs="Arial"/>
          <w:i/>
          <w:color w:val="auto"/>
          <w:sz w:val="24"/>
          <w:szCs w:val="24"/>
          <w:lang w:eastAsia="tr-TR"/>
        </w:rPr>
        <w:t>Social Semiotics</w:t>
      </w:r>
      <w:r w:rsidRPr="0051511D">
        <w:rPr>
          <w:rFonts w:ascii="Arial" w:hAnsi="Arial" w:cs="Arial"/>
          <w:b/>
          <w:color w:val="auto"/>
          <w:sz w:val="24"/>
          <w:szCs w:val="24"/>
          <w:lang w:eastAsia="tr-TR"/>
        </w:rPr>
        <w:t xml:space="preserve">.  </w:t>
      </w:r>
      <w:r w:rsidRPr="0051511D">
        <w:rPr>
          <w:rFonts w:ascii="Arial" w:hAnsi="Arial" w:cs="Arial"/>
          <w:color w:val="auto"/>
          <w:sz w:val="24"/>
          <w:szCs w:val="24"/>
          <w:lang w:eastAsia="tr-TR"/>
        </w:rPr>
        <w:t>23 (5): 715-734.</w:t>
      </w:r>
    </w:p>
    <w:p w:rsidR="0051511D" w:rsidRPr="0051511D" w:rsidRDefault="0051511D" w:rsidP="0076706E">
      <w:pPr>
        <w:pStyle w:val="Normal1"/>
        <w:spacing w:before="0" w:after="120" w:line="360" w:lineRule="auto"/>
        <w:rPr>
          <w:rFonts w:ascii="Arial" w:hAnsi="Arial" w:cs="Arial"/>
          <w:color w:val="auto"/>
          <w:sz w:val="24"/>
          <w:szCs w:val="24"/>
          <w:lang w:val="en-US"/>
        </w:rPr>
      </w:pPr>
      <w:r>
        <w:rPr>
          <w:rFonts w:ascii="Arial" w:hAnsi="Arial" w:cs="Arial"/>
          <w:color w:val="auto"/>
          <w:sz w:val="24"/>
          <w:szCs w:val="24"/>
          <w:lang w:eastAsia="tr-TR"/>
        </w:rPr>
        <w:t>Way, Lyndon. 2012. “</w:t>
      </w:r>
      <w:r w:rsidRPr="0051511D">
        <w:rPr>
          <w:rFonts w:ascii="Arial" w:hAnsi="Arial" w:cs="Arial"/>
          <w:color w:val="auto"/>
          <w:sz w:val="24"/>
          <w:lang w:eastAsia="tr-TR"/>
        </w:rPr>
        <w:t>Pop’s subversive potential: Turkish popular music videos as a multi-modal site of resistance</w:t>
      </w:r>
      <w:r>
        <w:rPr>
          <w:rFonts w:ascii="Arial" w:hAnsi="Arial" w:cs="Arial"/>
          <w:color w:val="auto"/>
          <w:sz w:val="24"/>
          <w:lang w:eastAsia="tr-TR"/>
        </w:rPr>
        <w:t>.”</w:t>
      </w:r>
      <w:r w:rsidRPr="0051511D">
        <w:rPr>
          <w:rFonts w:ascii="Arial" w:hAnsi="Arial" w:cs="Arial"/>
          <w:color w:val="auto"/>
          <w:sz w:val="24"/>
          <w:lang w:eastAsia="tr-TR"/>
        </w:rPr>
        <w:t xml:space="preserve"> </w:t>
      </w:r>
      <w:r w:rsidRPr="0051511D">
        <w:rPr>
          <w:rFonts w:ascii="Arial" w:hAnsi="Arial" w:cs="Arial"/>
          <w:i/>
          <w:color w:val="auto"/>
          <w:sz w:val="24"/>
          <w:lang w:eastAsia="tr-TR"/>
        </w:rPr>
        <w:t>Multimodal Communication</w:t>
      </w:r>
      <w:r w:rsidRPr="0051511D">
        <w:rPr>
          <w:rFonts w:ascii="Arial" w:hAnsi="Arial" w:cs="Arial"/>
          <w:color w:val="auto"/>
          <w:sz w:val="24"/>
          <w:lang w:eastAsia="tr-TR"/>
        </w:rPr>
        <w:t xml:space="preserve"> </w:t>
      </w:r>
      <w:r w:rsidRPr="0051511D">
        <w:rPr>
          <w:rFonts w:ascii="Arial" w:hAnsi="Arial" w:cs="Arial"/>
          <w:bCs/>
          <w:color w:val="auto"/>
          <w:sz w:val="24"/>
        </w:rPr>
        <w:t>1(3):251-275</w:t>
      </w:r>
    </w:p>
    <w:p w:rsidR="00E365F8" w:rsidRPr="0076706E" w:rsidRDefault="00E365F8" w:rsidP="0076706E">
      <w:pPr>
        <w:pStyle w:val="Normal1"/>
        <w:spacing w:before="0" w:after="120" w:line="360" w:lineRule="auto"/>
        <w:rPr>
          <w:rFonts w:ascii="Arial" w:hAnsi="Arial" w:cs="Arial"/>
          <w:i/>
          <w:color w:val="auto"/>
          <w:sz w:val="24"/>
          <w:szCs w:val="24"/>
          <w:lang w:val="en-US"/>
        </w:rPr>
      </w:pPr>
      <w:r w:rsidRPr="0076706E">
        <w:rPr>
          <w:rFonts w:ascii="Arial" w:hAnsi="Arial" w:cs="Arial"/>
          <w:color w:val="auto"/>
          <w:sz w:val="24"/>
          <w:szCs w:val="24"/>
          <w:lang w:val="en-US"/>
        </w:rPr>
        <w:t>Way, L</w:t>
      </w:r>
      <w:r w:rsidR="00920152">
        <w:rPr>
          <w:rFonts w:ascii="Arial" w:hAnsi="Arial" w:cs="Arial"/>
          <w:color w:val="auto"/>
          <w:sz w:val="24"/>
          <w:szCs w:val="24"/>
          <w:lang w:val="en-US"/>
        </w:rPr>
        <w:t>yndon</w:t>
      </w:r>
      <w:r w:rsidR="005A0AB9">
        <w:rPr>
          <w:rFonts w:ascii="Arial" w:hAnsi="Arial" w:cs="Arial"/>
          <w:color w:val="auto"/>
          <w:sz w:val="24"/>
          <w:szCs w:val="24"/>
          <w:lang w:val="en-US"/>
        </w:rPr>
        <w:t xml:space="preserve"> and Gedik, </w:t>
      </w:r>
      <w:r w:rsidRPr="0076706E">
        <w:rPr>
          <w:rFonts w:ascii="Arial" w:hAnsi="Arial" w:cs="Arial"/>
          <w:color w:val="auto"/>
          <w:sz w:val="24"/>
          <w:szCs w:val="24"/>
          <w:lang w:val="en-US"/>
        </w:rPr>
        <w:t>A</w:t>
      </w:r>
      <w:r w:rsidR="00920152">
        <w:rPr>
          <w:rFonts w:ascii="Arial" w:hAnsi="Arial" w:cs="Arial"/>
          <w:color w:val="auto"/>
          <w:sz w:val="24"/>
          <w:szCs w:val="24"/>
          <w:lang w:val="en-US"/>
        </w:rPr>
        <w:t>li</w:t>
      </w:r>
      <w:r w:rsidRPr="0076706E">
        <w:rPr>
          <w:rFonts w:ascii="Arial" w:hAnsi="Arial" w:cs="Arial"/>
          <w:color w:val="auto"/>
          <w:sz w:val="24"/>
          <w:szCs w:val="24"/>
          <w:lang w:val="en-US"/>
        </w:rPr>
        <w:t xml:space="preserve">. 2013. </w:t>
      </w:r>
      <w:r w:rsidR="00920152">
        <w:rPr>
          <w:rFonts w:ascii="Arial" w:hAnsi="Arial" w:cs="Arial"/>
          <w:color w:val="auto"/>
          <w:sz w:val="24"/>
          <w:szCs w:val="24"/>
          <w:lang w:val="en-US"/>
        </w:rPr>
        <w:t>“</w:t>
      </w:r>
      <w:r w:rsidRPr="0076706E">
        <w:rPr>
          <w:rFonts w:ascii="Arial" w:hAnsi="Arial" w:cs="Arial"/>
          <w:color w:val="auto"/>
          <w:sz w:val="24"/>
          <w:szCs w:val="24"/>
          <w:lang w:val="en-GB"/>
        </w:rPr>
        <w:t>Music and Image: Popular Music's Resistance to Conservative Politics.</w:t>
      </w:r>
      <w:r w:rsidR="00920152">
        <w:rPr>
          <w:rFonts w:ascii="Arial" w:hAnsi="Arial" w:cs="Arial"/>
          <w:color w:val="auto"/>
          <w:sz w:val="24"/>
          <w:szCs w:val="24"/>
          <w:lang w:val="en-GB"/>
        </w:rPr>
        <w:t xml:space="preserve">”Paper presented at </w:t>
      </w:r>
      <w:r w:rsidRPr="00920152">
        <w:rPr>
          <w:rFonts w:ascii="Arial" w:hAnsi="Arial" w:cs="Arial"/>
          <w:color w:val="auto"/>
          <w:sz w:val="24"/>
          <w:szCs w:val="24"/>
          <w:lang w:val="en-GB"/>
        </w:rPr>
        <w:t>Ege University 14</w:t>
      </w:r>
      <w:r w:rsidRPr="00920152">
        <w:rPr>
          <w:rFonts w:ascii="Arial" w:hAnsi="Arial" w:cs="Arial"/>
          <w:color w:val="auto"/>
          <w:sz w:val="24"/>
          <w:szCs w:val="24"/>
          <w:vertAlign w:val="superscript"/>
          <w:lang w:val="en-GB"/>
        </w:rPr>
        <w:t>th</w:t>
      </w:r>
      <w:r w:rsidRPr="00920152">
        <w:rPr>
          <w:rFonts w:ascii="Arial" w:hAnsi="Arial" w:cs="Arial"/>
          <w:color w:val="auto"/>
          <w:sz w:val="24"/>
          <w:szCs w:val="24"/>
          <w:lang w:val="en-GB"/>
        </w:rPr>
        <w:t xml:space="preserve"> cultural studies symposium – Confinement, Resistance, Freedom</w:t>
      </w:r>
      <w:r w:rsidRPr="0076706E">
        <w:rPr>
          <w:rFonts w:ascii="Arial" w:hAnsi="Arial" w:cs="Arial"/>
          <w:color w:val="auto"/>
          <w:sz w:val="24"/>
          <w:szCs w:val="24"/>
          <w:lang w:val="en-GB"/>
        </w:rPr>
        <w:t>. İzmir, Turkey May 8-10.</w:t>
      </w:r>
    </w:p>
    <w:p w:rsidR="00914E57" w:rsidRPr="0076706E" w:rsidRDefault="00914E57" w:rsidP="0076706E">
      <w:pPr>
        <w:pStyle w:val="Normal1"/>
        <w:spacing w:before="0" w:after="120" w:line="360" w:lineRule="auto"/>
        <w:rPr>
          <w:rFonts w:ascii="Arial" w:hAnsi="Arial" w:cs="Arial"/>
          <w:color w:val="auto"/>
          <w:sz w:val="24"/>
          <w:szCs w:val="24"/>
          <w:lang w:val="en-US"/>
        </w:rPr>
      </w:pPr>
      <w:r w:rsidRPr="0076706E">
        <w:rPr>
          <w:rFonts w:ascii="Arial" w:hAnsi="Arial" w:cs="Arial"/>
          <w:color w:val="auto"/>
          <w:sz w:val="24"/>
          <w:szCs w:val="24"/>
          <w:lang w:val="en-US"/>
        </w:rPr>
        <w:t>Williams, R</w:t>
      </w:r>
      <w:r w:rsidR="00920152">
        <w:rPr>
          <w:rFonts w:ascii="Arial" w:hAnsi="Arial" w:cs="Arial"/>
          <w:color w:val="auto"/>
          <w:sz w:val="24"/>
          <w:szCs w:val="24"/>
          <w:lang w:val="en-US"/>
        </w:rPr>
        <w:t>aymond</w:t>
      </w:r>
      <w:r w:rsidRPr="0076706E">
        <w:rPr>
          <w:rFonts w:ascii="Arial" w:hAnsi="Arial" w:cs="Arial"/>
          <w:color w:val="auto"/>
          <w:sz w:val="24"/>
          <w:szCs w:val="24"/>
          <w:lang w:val="en-US"/>
        </w:rPr>
        <w:t xml:space="preserve">. 1976. </w:t>
      </w:r>
      <w:r w:rsidRPr="0076706E">
        <w:rPr>
          <w:rFonts w:ascii="Arial" w:hAnsi="Arial" w:cs="Arial"/>
          <w:i/>
          <w:color w:val="auto"/>
          <w:sz w:val="24"/>
          <w:szCs w:val="24"/>
          <w:lang w:val="en-US"/>
        </w:rPr>
        <w:t>Key Words</w:t>
      </w:r>
      <w:r w:rsidRPr="0076706E">
        <w:rPr>
          <w:rFonts w:ascii="Arial" w:hAnsi="Arial" w:cs="Arial"/>
          <w:color w:val="auto"/>
          <w:sz w:val="24"/>
          <w:szCs w:val="24"/>
          <w:lang w:val="en-US"/>
        </w:rPr>
        <w:t>. London: Fontana Press.</w:t>
      </w:r>
    </w:p>
    <w:p w:rsidR="00A870D9" w:rsidRPr="0076706E" w:rsidRDefault="00427370" w:rsidP="00DF7CC6">
      <w:pPr>
        <w:spacing w:after="120" w:line="360" w:lineRule="auto"/>
        <w:rPr>
          <w:rFonts w:ascii="Arial" w:eastAsia="Arial" w:hAnsi="Arial" w:cs="Arial"/>
          <w:sz w:val="24"/>
          <w:szCs w:val="24"/>
        </w:rPr>
      </w:pPr>
      <w:r w:rsidRPr="0076706E">
        <w:rPr>
          <w:rFonts w:ascii="Arial" w:eastAsia="Arial" w:hAnsi="Arial" w:cs="Arial"/>
          <w:sz w:val="24"/>
          <w:szCs w:val="24"/>
        </w:rPr>
        <w:lastRenderedPageBreak/>
        <w:t>Wingstedt, J</w:t>
      </w:r>
      <w:r w:rsidR="00920152">
        <w:rPr>
          <w:rFonts w:ascii="Arial" w:eastAsia="Arial" w:hAnsi="Arial" w:cs="Arial"/>
          <w:sz w:val="24"/>
          <w:szCs w:val="24"/>
        </w:rPr>
        <w:t>ohnny</w:t>
      </w:r>
      <w:r w:rsidRPr="0076706E">
        <w:rPr>
          <w:rFonts w:ascii="Arial" w:eastAsia="Arial" w:hAnsi="Arial" w:cs="Arial"/>
          <w:sz w:val="24"/>
          <w:szCs w:val="24"/>
        </w:rPr>
        <w:t>, Brandstrüm, S</w:t>
      </w:r>
      <w:r w:rsidR="00DF7CC6">
        <w:rPr>
          <w:rFonts w:ascii="Arial" w:eastAsia="Arial" w:hAnsi="Arial" w:cs="Arial"/>
          <w:sz w:val="24"/>
          <w:szCs w:val="24"/>
        </w:rPr>
        <w:t>ture</w:t>
      </w:r>
      <w:r w:rsidRPr="0076706E">
        <w:rPr>
          <w:rFonts w:ascii="Arial" w:eastAsia="Arial" w:hAnsi="Arial" w:cs="Arial"/>
          <w:sz w:val="24"/>
          <w:szCs w:val="24"/>
        </w:rPr>
        <w:t>, and Berg, J</w:t>
      </w:r>
      <w:r w:rsidR="00DF7CC6">
        <w:rPr>
          <w:rFonts w:ascii="Arial" w:eastAsia="Arial" w:hAnsi="Arial" w:cs="Arial"/>
          <w:sz w:val="24"/>
          <w:szCs w:val="24"/>
        </w:rPr>
        <w:t>an</w:t>
      </w:r>
      <w:r w:rsidRPr="0076706E">
        <w:rPr>
          <w:rFonts w:ascii="Arial" w:eastAsia="Arial" w:hAnsi="Arial" w:cs="Arial"/>
          <w:sz w:val="24"/>
          <w:szCs w:val="24"/>
        </w:rPr>
        <w:t>. 2010</w:t>
      </w:r>
      <w:r w:rsidR="00DF7CC6">
        <w:rPr>
          <w:rFonts w:ascii="Arial" w:eastAsia="Arial" w:hAnsi="Arial" w:cs="Arial"/>
          <w:sz w:val="24"/>
          <w:szCs w:val="24"/>
        </w:rPr>
        <w:t>. “</w:t>
      </w:r>
      <w:r w:rsidRPr="0076706E">
        <w:rPr>
          <w:rFonts w:ascii="Arial" w:eastAsia="Arial" w:hAnsi="Arial" w:cs="Arial"/>
          <w:sz w:val="24"/>
          <w:szCs w:val="24"/>
        </w:rPr>
        <w:t>Narrative Music, Visuals and Meaning in Film.</w:t>
      </w:r>
      <w:r w:rsidR="00DF7CC6">
        <w:rPr>
          <w:rFonts w:ascii="Arial" w:eastAsia="Arial" w:hAnsi="Arial" w:cs="Arial"/>
          <w:sz w:val="24"/>
          <w:szCs w:val="24"/>
        </w:rPr>
        <w:t>”</w:t>
      </w:r>
      <w:r w:rsidRPr="0076706E">
        <w:rPr>
          <w:rFonts w:ascii="Arial" w:eastAsia="Arial" w:hAnsi="Arial" w:cs="Arial"/>
          <w:i/>
          <w:sz w:val="24"/>
          <w:szCs w:val="24"/>
        </w:rPr>
        <w:t>Visual Communication</w:t>
      </w:r>
      <w:r w:rsidRPr="0076706E">
        <w:rPr>
          <w:rFonts w:ascii="Arial" w:eastAsia="Arial" w:hAnsi="Arial" w:cs="Arial"/>
          <w:sz w:val="24"/>
          <w:szCs w:val="24"/>
        </w:rPr>
        <w:t xml:space="preserve"> 9(2): 193-210</w:t>
      </w:r>
    </w:p>
    <w:p w:rsidR="001735C7" w:rsidRPr="001735C7" w:rsidRDefault="001735C7" w:rsidP="00F47FE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 xml:space="preserve">Wright, Will. 1975. </w:t>
      </w:r>
      <w:r>
        <w:rPr>
          <w:rFonts w:ascii="Arial" w:hAnsi="Arial" w:cs="Arial"/>
          <w:i/>
          <w:sz w:val="24"/>
          <w:szCs w:val="24"/>
          <w:lang w:val="en-US"/>
        </w:rPr>
        <w:t>Six Guns and Society: A structural study of the western</w:t>
      </w:r>
      <w:r>
        <w:rPr>
          <w:rFonts w:ascii="Arial" w:hAnsi="Arial" w:cs="Arial"/>
          <w:sz w:val="24"/>
          <w:szCs w:val="24"/>
          <w:lang w:val="en-US"/>
        </w:rPr>
        <w:t>. University of California Press.</w:t>
      </w:r>
    </w:p>
    <w:p w:rsidR="0076706E" w:rsidRDefault="00BA2DC7" w:rsidP="00F47FE9">
      <w:pPr>
        <w:autoSpaceDE w:val="0"/>
        <w:autoSpaceDN w:val="0"/>
        <w:adjustRightInd w:val="0"/>
        <w:spacing w:after="120" w:line="360" w:lineRule="auto"/>
        <w:rPr>
          <w:rFonts w:ascii="Arial" w:hAnsi="Arial" w:cs="Arial"/>
          <w:sz w:val="24"/>
          <w:szCs w:val="24"/>
          <w:lang w:val="en-US"/>
        </w:rPr>
      </w:pPr>
      <w:r w:rsidRPr="0076706E">
        <w:rPr>
          <w:rFonts w:ascii="Arial" w:hAnsi="Arial" w:cs="Arial"/>
          <w:sz w:val="24"/>
          <w:szCs w:val="24"/>
          <w:lang w:val="en-US"/>
        </w:rPr>
        <w:t>Yeşiltaş, M</w:t>
      </w:r>
      <w:r w:rsidR="00092D2A">
        <w:rPr>
          <w:rFonts w:ascii="Arial" w:hAnsi="Arial" w:cs="Arial"/>
          <w:sz w:val="24"/>
          <w:szCs w:val="24"/>
          <w:lang w:val="en-US"/>
        </w:rPr>
        <w:t>urat</w:t>
      </w:r>
      <w:r w:rsidRPr="0076706E">
        <w:rPr>
          <w:rFonts w:ascii="Arial" w:hAnsi="Arial" w:cs="Arial"/>
          <w:sz w:val="24"/>
          <w:szCs w:val="24"/>
          <w:lang w:val="en-US"/>
        </w:rPr>
        <w:t xml:space="preserve">. 2009. </w:t>
      </w:r>
      <w:r w:rsidR="00092D2A">
        <w:rPr>
          <w:rFonts w:ascii="Arial" w:hAnsi="Arial" w:cs="Arial"/>
          <w:sz w:val="24"/>
          <w:szCs w:val="24"/>
          <w:lang w:val="en-US"/>
        </w:rPr>
        <w:t>“</w:t>
      </w:r>
      <w:r w:rsidRPr="0076706E">
        <w:rPr>
          <w:rFonts w:ascii="Arial" w:hAnsi="Arial" w:cs="Arial"/>
          <w:sz w:val="24"/>
          <w:szCs w:val="24"/>
          <w:lang w:val="en-US"/>
        </w:rPr>
        <w:t>Soft balancing in Turkish foreign policy: the case of the 2003 Iraq War</w:t>
      </w:r>
      <w:r w:rsidR="00092D2A">
        <w:rPr>
          <w:rFonts w:ascii="Arial" w:hAnsi="Arial" w:cs="Arial"/>
          <w:sz w:val="24"/>
          <w:szCs w:val="24"/>
          <w:lang w:val="en-US"/>
        </w:rPr>
        <w:t>.”</w:t>
      </w:r>
      <w:r w:rsidRPr="0076706E">
        <w:rPr>
          <w:rFonts w:ascii="Arial" w:hAnsi="Arial" w:cs="Arial"/>
          <w:i/>
          <w:sz w:val="24"/>
          <w:szCs w:val="24"/>
          <w:lang w:val="en-US"/>
        </w:rPr>
        <w:t>Perceptions</w:t>
      </w:r>
      <w:r w:rsidRPr="0076706E">
        <w:rPr>
          <w:rFonts w:ascii="Arial" w:hAnsi="Arial" w:cs="Arial"/>
          <w:sz w:val="24"/>
          <w:szCs w:val="24"/>
          <w:lang w:val="en-US"/>
        </w:rPr>
        <w:t xml:space="preserve"> 14</w:t>
      </w:r>
      <w:r w:rsidR="00092D2A">
        <w:rPr>
          <w:rFonts w:ascii="Arial" w:hAnsi="Arial" w:cs="Arial"/>
          <w:sz w:val="24"/>
          <w:szCs w:val="24"/>
          <w:lang w:val="en-US"/>
        </w:rPr>
        <w:t>(</w:t>
      </w:r>
      <w:r w:rsidRPr="0076706E">
        <w:rPr>
          <w:rFonts w:ascii="Arial" w:hAnsi="Arial" w:cs="Arial"/>
          <w:sz w:val="24"/>
          <w:szCs w:val="24"/>
          <w:lang w:val="en-US"/>
        </w:rPr>
        <w:t>1</w:t>
      </w:r>
      <w:r w:rsidR="00092D2A">
        <w:rPr>
          <w:rFonts w:ascii="Arial" w:hAnsi="Arial" w:cs="Arial"/>
          <w:sz w:val="24"/>
          <w:szCs w:val="24"/>
          <w:lang w:val="en-US"/>
        </w:rPr>
        <w:t>)</w:t>
      </w:r>
      <w:r w:rsidRPr="0076706E">
        <w:rPr>
          <w:rFonts w:ascii="Arial" w:hAnsi="Arial" w:cs="Arial"/>
          <w:sz w:val="24"/>
          <w:szCs w:val="24"/>
          <w:lang w:val="en-US"/>
        </w:rPr>
        <w:t>: 25-51.</w:t>
      </w:r>
    </w:p>
    <w:p w:rsidR="00611A69" w:rsidRDefault="00611A69" w:rsidP="00F47FE9">
      <w:pPr>
        <w:autoSpaceDE w:val="0"/>
        <w:autoSpaceDN w:val="0"/>
        <w:adjustRightInd w:val="0"/>
        <w:spacing w:after="120" w:line="360" w:lineRule="auto"/>
        <w:rPr>
          <w:rFonts w:ascii="Arial" w:hAnsi="Arial" w:cs="Arial"/>
          <w:i/>
          <w:sz w:val="24"/>
          <w:szCs w:val="24"/>
          <w:lang w:val="en-US"/>
        </w:rPr>
      </w:pPr>
      <w:r>
        <w:rPr>
          <w:rFonts w:ascii="Arial" w:hAnsi="Arial" w:cs="Arial"/>
          <w:i/>
          <w:sz w:val="24"/>
          <w:szCs w:val="24"/>
          <w:lang w:val="en-US"/>
        </w:rPr>
        <w:t>Author’s Address</w:t>
      </w:r>
    </w:p>
    <w:p w:rsidR="00611A69" w:rsidRDefault="00611A69" w:rsidP="00F47FE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Lyndon Way</w:t>
      </w:r>
    </w:p>
    <w:p w:rsidR="00611A69" w:rsidRDefault="00611A69" w:rsidP="00611A6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Department of Media and Communications</w:t>
      </w:r>
    </w:p>
    <w:p w:rsidR="00611A69" w:rsidRDefault="00611A69" w:rsidP="00611A6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Izmir University of Economics</w:t>
      </w:r>
    </w:p>
    <w:p w:rsidR="00611A69" w:rsidRDefault="00611A69" w:rsidP="00611A6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Sakarya Caddesi No. 156</w:t>
      </w:r>
    </w:p>
    <w:p w:rsidR="00611A69" w:rsidRDefault="00611A69" w:rsidP="00611A69">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Balçova. Izmir, Turkey 35330</w:t>
      </w:r>
    </w:p>
    <w:p w:rsidR="00611A69" w:rsidRDefault="00980CCD" w:rsidP="00611A69">
      <w:pPr>
        <w:autoSpaceDE w:val="0"/>
        <w:autoSpaceDN w:val="0"/>
        <w:adjustRightInd w:val="0"/>
        <w:spacing w:after="120" w:line="360" w:lineRule="auto"/>
        <w:rPr>
          <w:rFonts w:ascii="Arial" w:hAnsi="Arial" w:cs="Arial"/>
          <w:sz w:val="24"/>
          <w:szCs w:val="24"/>
          <w:lang w:val="en-US"/>
        </w:rPr>
      </w:pPr>
      <w:hyperlink r:id="rId23" w:history="1">
        <w:r w:rsidR="00611A69" w:rsidRPr="00857FBB">
          <w:rPr>
            <w:rStyle w:val="Hyperlink"/>
            <w:rFonts w:ascii="Arial" w:hAnsi="Arial" w:cs="Arial"/>
            <w:sz w:val="24"/>
            <w:szCs w:val="24"/>
            <w:lang w:val="en-US"/>
          </w:rPr>
          <w:t>Lyndoncsway@hotmail.com</w:t>
        </w:r>
      </w:hyperlink>
    </w:p>
    <w:p w:rsidR="00611A69" w:rsidRDefault="00611A69" w:rsidP="00611A69">
      <w:pPr>
        <w:autoSpaceDE w:val="0"/>
        <w:autoSpaceDN w:val="0"/>
        <w:adjustRightInd w:val="0"/>
        <w:spacing w:after="120" w:line="360" w:lineRule="auto"/>
        <w:rPr>
          <w:rFonts w:ascii="Arial" w:hAnsi="Arial" w:cs="Arial"/>
          <w:sz w:val="24"/>
          <w:szCs w:val="24"/>
          <w:lang w:val="en-US"/>
        </w:rPr>
      </w:pPr>
      <w:r>
        <w:rPr>
          <w:rFonts w:ascii="Arial" w:hAnsi="Arial" w:cs="Arial"/>
          <w:i/>
          <w:sz w:val="24"/>
          <w:szCs w:val="24"/>
          <w:lang w:val="en-US"/>
        </w:rPr>
        <w:t>About the author</w:t>
      </w:r>
    </w:p>
    <w:p w:rsidR="00E40731" w:rsidRPr="00E40731" w:rsidRDefault="00E40731" w:rsidP="00E40731">
      <w:pPr>
        <w:spacing w:after="120" w:line="360" w:lineRule="auto"/>
        <w:rPr>
          <w:rFonts w:ascii="Arial" w:hAnsi="Arial" w:cs="Arial"/>
          <w:sz w:val="24"/>
          <w:szCs w:val="24"/>
        </w:rPr>
      </w:pPr>
      <w:r w:rsidRPr="00E40731">
        <w:rPr>
          <w:rFonts w:ascii="Arial" w:hAnsi="Arial" w:cs="Arial"/>
          <w:bCs/>
          <w:sz w:val="24"/>
          <w:szCs w:val="24"/>
        </w:rPr>
        <w:t>Lyndon C.S. Way</w:t>
      </w:r>
      <w:r w:rsidRPr="00E40731">
        <w:rPr>
          <w:rFonts w:ascii="Arial" w:hAnsi="Arial" w:cs="Arial"/>
          <w:b/>
          <w:bCs/>
          <w:sz w:val="24"/>
          <w:szCs w:val="24"/>
        </w:rPr>
        <w:t xml:space="preserve"> </w:t>
      </w:r>
      <w:r w:rsidRPr="00E40731">
        <w:rPr>
          <w:rFonts w:ascii="Arial" w:hAnsi="Arial" w:cs="Arial"/>
          <w:bCs/>
          <w:sz w:val="24"/>
          <w:szCs w:val="24"/>
        </w:rPr>
        <w:t xml:space="preserve">received his PhD in Journalism from Cardiff University and teaches </w:t>
      </w:r>
      <w:r w:rsidRPr="00E40731">
        <w:rPr>
          <w:rFonts w:ascii="Arial" w:hAnsi="Arial" w:cs="Arial"/>
          <w:sz w:val="24"/>
          <w:szCs w:val="24"/>
        </w:rPr>
        <w:t xml:space="preserve">media and communications at Izmir University of Economics (Turkey). He has published concerning news representations in </w:t>
      </w:r>
      <w:r w:rsidRPr="00E40731">
        <w:rPr>
          <w:rFonts w:ascii="Arial" w:hAnsi="Arial" w:cs="Arial"/>
          <w:i/>
          <w:iCs/>
          <w:sz w:val="24"/>
          <w:szCs w:val="24"/>
        </w:rPr>
        <w:t xml:space="preserve">Social Semiotics </w:t>
      </w:r>
      <w:r w:rsidRPr="00E40731">
        <w:rPr>
          <w:rFonts w:ascii="Arial" w:hAnsi="Arial" w:cs="Arial"/>
          <w:sz w:val="24"/>
          <w:szCs w:val="24"/>
        </w:rPr>
        <w:t xml:space="preserve">(2011), CADAAD (2011), </w:t>
      </w:r>
      <w:r w:rsidRPr="00E40731">
        <w:rPr>
          <w:rFonts w:ascii="Arial" w:hAnsi="Arial" w:cs="Arial"/>
          <w:i/>
          <w:iCs/>
          <w:sz w:val="24"/>
          <w:szCs w:val="24"/>
        </w:rPr>
        <w:t xml:space="preserve">Global Media Journal </w:t>
      </w:r>
      <w:r w:rsidRPr="00E40731">
        <w:rPr>
          <w:rFonts w:ascii="Arial" w:hAnsi="Arial" w:cs="Arial"/>
          <w:sz w:val="24"/>
          <w:szCs w:val="24"/>
        </w:rPr>
        <w:t xml:space="preserve">(2010 &amp; 2012), </w:t>
      </w:r>
      <w:r w:rsidRPr="00E40731">
        <w:rPr>
          <w:rFonts w:ascii="Arial" w:hAnsi="Arial" w:cs="Arial"/>
          <w:i/>
          <w:sz w:val="24"/>
          <w:szCs w:val="24"/>
        </w:rPr>
        <w:t xml:space="preserve">Journal of African Media Studies </w:t>
      </w:r>
      <w:r w:rsidRPr="00E40731">
        <w:rPr>
          <w:rFonts w:ascii="Arial" w:hAnsi="Arial" w:cs="Arial"/>
          <w:sz w:val="24"/>
          <w:szCs w:val="24"/>
        </w:rPr>
        <w:t xml:space="preserve">(2013), </w:t>
      </w:r>
      <w:r w:rsidRPr="00E40731">
        <w:rPr>
          <w:rFonts w:ascii="Arial" w:hAnsi="Arial" w:cs="Arial"/>
          <w:i/>
          <w:sz w:val="24"/>
          <w:szCs w:val="24"/>
        </w:rPr>
        <w:t xml:space="preserve">Journalism Practice </w:t>
      </w:r>
      <w:r w:rsidRPr="00E40731">
        <w:rPr>
          <w:rFonts w:ascii="Arial" w:hAnsi="Arial" w:cs="Arial"/>
          <w:sz w:val="24"/>
          <w:szCs w:val="24"/>
        </w:rPr>
        <w:t xml:space="preserve">(2013) and </w:t>
      </w:r>
      <w:r w:rsidRPr="00E40731">
        <w:rPr>
          <w:rFonts w:ascii="Arial" w:hAnsi="Arial" w:cs="Arial"/>
          <w:i/>
          <w:sz w:val="24"/>
          <w:szCs w:val="24"/>
        </w:rPr>
        <w:t>Journalism and Discourse Studies</w:t>
      </w:r>
      <w:r w:rsidRPr="00E40731">
        <w:rPr>
          <w:rFonts w:ascii="Arial" w:hAnsi="Arial" w:cs="Arial"/>
          <w:sz w:val="24"/>
          <w:szCs w:val="24"/>
        </w:rPr>
        <w:t xml:space="preserve"> (2015). He has published on popular music in </w:t>
      </w:r>
      <w:r w:rsidRPr="00E40731">
        <w:rPr>
          <w:rFonts w:ascii="Arial" w:hAnsi="Arial" w:cs="Arial"/>
          <w:i/>
          <w:sz w:val="24"/>
          <w:szCs w:val="24"/>
        </w:rPr>
        <w:t>Multi-modal Communication</w:t>
      </w:r>
      <w:r w:rsidRPr="00E40731">
        <w:rPr>
          <w:rFonts w:ascii="Arial" w:hAnsi="Arial" w:cs="Arial"/>
          <w:sz w:val="24"/>
          <w:szCs w:val="24"/>
        </w:rPr>
        <w:t xml:space="preserve"> (2012), </w:t>
      </w:r>
      <w:r w:rsidRPr="00E40731">
        <w:rPr>
          <w:rFonts w:ascii="Arial" w:hAnsi="Arial" w:cs="Arial"/>
          <w:i/>
          <w:sz w:val="24"/>
          <w:szCs w:val="24"/>
        </w:rPr>
        <w:t>Social Semiotics</w:t>
      </w:r>
      <w:r w:rsidRPr="00E40731">
        <w:rPr>
          <w:rFonts w:ascii="Arial" w:hAnsi="Arial" w:cs="Arial"/>
          <w:sz w:val="24"/>
          <w:szCs w:val="24"/>
        </w:rPr>
        <w:t xml:space="preserve"> (2013)</w:t>
      </w:r>
      <w:r w:rsidR="00373CA9">
        <w:rPr>
          <w:rFonts w:ascii="Arial" w:hAnsi="Arial" w:cs="Arial"/>
          <w:sz w:val="24"/>
          <w:szCs w:val="24"/>
        </w:rPr>
        <w:t>,</w:t>
      </w:r>
      <w:r w:rsidRPr="00E40731">
        <w:rPr>
          <w:rFonts w:ascii="Arial" w:hAnsi="Arial" w:cs="Arial"/>
          <w:sz w:val="24"/>
          <w:szCs w:val="24"/>
        </w:rPr>
        <w:t xml:space="preserve"> </w:t>
      </w:r>
      <w:r w:rsidRPr="00E40731">
        <w:rPr>
          <w:rFonts w:ascii="Arial" w:hAnsi="Arial" w:cs="Arial"/>
          <w:i/>
          <w:sz w:val="24"/>
          <w:szCs w:val="24"/>
        </w:rPr>
        <w:t>Kültür ve İletişim</w:t>
      </w:r>
      <w:r w:rsidRPr="00E40731">
        <w:rPr>
          <w:rFonts w:ascii="Arial" w:hAnsi="Arial" w:cs="Arial"/>
          <w:sz w:val="24"/>
          <w:szCs w:val="24"/>
        </w:rPr>
        <w:t xml:space="preserve"> (2014)</w:t>
      </w:r>
      <w:r w:rsidR="00373CA9">
        <w:rPr>
          <w:rFonts w:ascii="Arial" w:hAnsi="Arial" w:cs="Arial"/>
          <w:sz w:val="24"/>
          <w:szCs w:val="24"/>
        </w:rPr>
        <w:t xml:space="preserve"> and </w:t>
      </w:r>
      <w:r w:rsidR="00373CA9" w:rsidRPr="00373CA9">
        <w:rPr>
          <w:rFonts w:ascii="Arial" w:hAnsi="Arial" w:cs="Arial"/>
          <w:i/>
          <w:sz w:val="24"/>
          <w:szCs w:val="24"/>
        </w:rPr>
        <w:t>Visual Communications</w:t>
      </w:r>
      <w:r w:rsidR="00373CA9">
        <w:rPr>
          <w:rFonts w:ascii="Arial" w:hAnsi="Arial" w:cs="Arial"/>
          <w:sz w:val="24"/>
          <w:szCs w:val="24"/>
        </w:rPr>
        <w:t xml:space="preserve"> (2016)</w:t>
      </w:r>
      <w:r w:rsidRPr="00E40731">
        <w:rPr>
          <w:rFonts w:ascii="Arial" w:hAnsi="Arial" w:cs="Arial"/>
          <w:sz w:val="24"/>
          <w:szCs w:val="24"/>
        </w:rPr>
        <w:t xml:space="preserve">. </w:t>
      </w:r>
      <w:r w:rsidR="00373CA9">
        <w:rPr>
          <w:rFonts w:ascii="Arial" w:hAnsi="Arial" w:cs="Arial"/>
          <w:sz w:val="24"/>
          <w:szCs w:val="24"/>
        </w:rPr>
        <w:t>He has co-</w:t>
      </w:r>
      <w:r w:rsidRPr="00E40731">
        <w:rPr>
          <w:rFonts w:ascii="Arial" w:hAnsi="Arial" w:cs="Arial"/>
          <w:sz w:val="24"/>
          <w:szCs w:val="24"/>
        </w:rPr>
        <w:t>edit</w:t>
      </w:r>
      <w:r w:rsidR="00373CA9">
        <w:rPr>
          <w:rFonts w:ascii="Arial" w:hAnsi="Arial" w:cs="Arial"/>
          <w:sz w:val="24"/>
          <w:szCs w:val="24"/>
        </w:rPr>
        <w:t>ed</w:t>
      </w:r>
      <w:r w:rsidRPr="00E40731">
        <w:rPr>
          <w:rFonts w:ascii="Arial" w:hAnsi="Arial" w:cs="Arial"/>
          <w:sz w:val="24"/>
          <w:szCs w:val="24"/>
        </w:rPr>
        <w:t xml:space="preserve"> a book on music as multimodal discourse</w:t>
      </w:r>
      <w:r w:rsidR="00373CA9">
        <w:rPr>
          <w:rFonts w:ascii="Arial" w:hAnsi="Arial" w:cs="Arial"/>
          <w:sz w:val="24"/>
          <w:szCs w:val="24"/>
        </w:rPr>
        <w:t xml:space="preserve"> and is writing a book on music and politics</w:t>
      </w:r>
      <w:r w:rsidRPr="00E40731">
        <w:rPr>
          <w:rFonts w:ascii="Arial" w:hAnsi="Arial" w:cs="Arial"/>
          <w:sz w:val="24"/>
          <w:szCs w:val="24"/>
        </w:rPr>
        <w:t>.</w:t>
      </w:r>
    </w:p>
    <w:p w:rsidR="00611A69" w:rsidRPr="00E40731" w:rsidRDefault="00611A69" w:rsidP="00611A69">
      <w:pPr>
        <w:autoSpaceDE w:val="0"/>
        <w:autoSpaceDN w:val="0"/>
        <w:adjustRightInd w:val="0"/>
        <w:spacing w:after="120" w:line="360" w:lineRule="auto"/>
        <w:rPr>
          <w:rFonts w:ascii="Arial" w:hAnsi="Arial" w:cs="Arial"/>
          <w:sz w:val="24"/>
          <w:szCs w:val="24"/>
        </w:rPr>
      </w:pPr>
    </w:p>
    <w:sectPr w:rsidR="00611A69" w:rsidRPr="00E40731" w:rsidSect="00136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B4023"/>
    <w:multiLevelType w:val="hybridMultilevel"/>
    <w:tmpl w:val="FE906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D9"/>
    <w:rsid w:val="000006B9"/>
    <w:rsid w:val="00002C0E"/>
    <w:rsid w:val="00016D13"/>
    <w:rsid w:val="00021223"/>
    <w:rsid w:val="000231EF"/>
    <w:rsid w:val="00030BAF"/>
    <w:rsid w:val="00033FF1"/>
    <w:rsid w:val="00036325"/>
    <w:rsid w:val="0004073D"/>
    <w:rsid w:val="0004209A"/>
    <w:rsid w:val="00054CFA"/>
    <w:rsid w:val="00057D09"/>
    <w:rsid w:val="00070EC4"/>
    <w:rsid w:val="00084CC8"/>
    <w:rsid w:val="00090F83"/>
    <w:rsid w:val="00092D2A"/>
    <w:rsid w:val="00096F91"/>
    <w:rsid w:val="00097082"/>
    <w:rsid w:val="00097794"/>
    <w:rsid w:val="00097E17"/>
    <w:rsid w:val="000A0211"/>
    <w:rsid w:val="000A101B"/>
    <w:rsid w:val="000A5A9D"/>
    <w:rsid w:val="000B1488"/>
    <w:rsid w:val="000B2518"/>
    <w:rsid w:val="000C19CB"/>
    <w:rsid w:val="000C4888"/>
    <w:rsid w:val="000D1D6A"/>
    <w:rsid w:val="000D2A9B"/>
    <w:rsid w:val="000D5B74"/>
    <w:rsid w:val="000D79B9"/>
    <w:rsid w:val="000E7541"/>
    <w:rsid w:val="000F28E6"/>
    <w:rsid w:val="00103196"/>
    <w:rsid w:val="001037C6"/>
    <w:rsid w:val="001071C0"/>
    <w:rsid w:val="0011215B"/>
    <w:rsid w:val="00121391"/>
    <w:rsid w:val="00123E02"/>
    <w:rsid w:val="001244FE"/>
    <w:rsid w:val="00136AA4"/>
    <w:rsid w:val="0014148D"/>
    <w:rsid w:val="00141A11"/>
    <w:rsid w:val="00141E51"/>
    <w:rsid w:val="00141EC7"/>
    <w:rsid w:val="00143803"/>
    <w:rsid w:val="0015301A"/>
    <w:rsid w:val="00170055"/>
    <w:rsid w:val="0017103A"/>
    <w:rsid w:val="00173055"/>
    <w:rsid w:val="001735C7"/>
    <w:rsid w:val="00176D48"/>
    <w:rsid w:val="0017771F"/>
    <w:rsid w:val="00197910"/>
    <w:rsid w:val="001A0CC2"/>
    <w:rsid w:val="001B20AA"/>
    <w:rsid w:val="001B2FA8"/>
    <w:rsid w:val="001C6D26"/>
    <w:rsid w:val="001D161F"/>
    <w:rsid w:val="001D1FD2"/>
    <w:rsid w:val="001D3D26"/>
    <w:rsid w:val="001D74F4"/>
    <w:rsid w:val="001E0C96"/>
    <w:rsid w:val="001E1A63"/>
    <w:rsid w:val="001E4D16"/>
    <w:rsid w:val="001E5BB1"/>
    <w:rsid w:val="001F0F72"/>
    <w:rsid w:val="001F2655"/>
    <w:rsid w:val="001F4CEA"/>
    <w:rsid w:val="001F79FC"/>
    <w:rsid w:val="002071ED"/>
    <w:rsid w:val="00207A07"/>
    <w:rsid w:val="0021088E"/>
    <w:rsid w:val="00215992"/>
    <w:rsid w:val="00224060"/>
    <w:rsid w:val="002519A3"/>
    <w:rsid w:val="00257DD1"/>
    <w:rsid w:val="00262BC6"/>
    <w:rsid w:val="0026320C"/>
    <w:rsid w:val="00271DAF"/>
    <w:rsid w:val="00284484"/>
    <w:rsid w:val="00285803"/>
    <w:rsid w:val="0028600A"/>
    <w:rsid w:val="002A4BBE"/>
    <w:rsid w:val="002A6D8F"/>
    <w:rsid w:val="002B167B"/>
    <w:rsid w:val="002B35F5"/>
    <w:rsid w:val="002B5BC7"/>
    <w:rsid w:val="002C736A"/>
    <w:rsid w:val="002C7483"/>
    <w:rsid w:val="002D24BD"/>
    <w:rsid w:val="002E388D"/>
    <w:rsid w:val="002E5F58"/>
    <w:rsid w:val="002F192B"/>
    <w:rsid w:val="002F3623"/>
    <w:rsid w:val="002F372B"/>
    <w:rsid w:val="002F42CF"/>
    <w:rsid w:val="003011FD"/>
    <w:rsid w:val="003021FB"/>
    <w:rsid w:val="00304868"/>
    <w:rsid w:val="003057B8"/>
    <w:rsid w:val="0030625E"/>
    <w:rsid w:val="00307EDD"/>
    <w:rsid w:val="00322328"/>
    <w:rsid w:val="00341AED"/>
    <w:rsid w:val="00342B3D"/>
    <w:rsid w:val="00342DDD"/>
    <w:rsid w:val="00347DE0"/>
    <w:rsid w:val="00352637"/>
    <w:rsid w:val="00354F35"/>
    <w:rsid w:val="0036154E"/>
    <w:rsid w:val="00361556"/>
    <w:rsid w:val="003621DC"/>
    <w:rsid w:val="003634F7"/>
    <w:rsid w:val="00365853"/>
    <w:rsid w:val="00373CA9"/>
    <w:rsid w:val="00390F63"/>
    <w:rsid w:val="00395922"/>
    <w:rsid w:val="00396265"/>
    <w:rsid w:val="00397809"/>
    <w:rsid w:val="003A0CAD"/>
    <w:rsid w:val="003A1D92"/>
    <w:rsid w:val="003A3774"/>
    <w:rsid w:val="003A55F9"/>
    <w:rsid w:val="003A7365"/>
    <w:rsid w:val="003B1277"/>
    <w:rsid w:val="003C5A64"/>
    <w:rsid w:val="003D5969"/>
    <w:rsid w:val="003E4A9A"/>
    <w:rsid w:val="003E7D59"/>
    <w:rsid w:val="003F57D9"/>
    <w:rsid w:val="00400154"/>
    <w:rsid w:val="00412EBF"/>
    <w:rsid w:val="00413DEF"/>
    <w:rsid w:val="0042399D"/>
    <w:rsid w:val="00425E75"/>
    <w:rsid w:val="00427370"/>
    <w:rsid w:val="00430BA0"/>
    <w:rsid w:val="00440A01"/>
    <w:rsid w:val="00441834"/>
    <w:rsid w:val="00442FF7"/>
    <w:rsid w:val="004435CC"/>
    <w:rsid w:val="00443A5D"/>
    <w:rsid w:val="00460423"/>
    <w:rsid w:val="004620AF"/>
    <w:rsid w:val="00465DED"/>
    <w:rsid w:val="004858CB"/>
    <w:rsid w:val="00486410"/>
    <w:rsid w:val="004915C4"/>
    <w:rsid w:val="00496C2C"/>
    <w:rsid w:val="00497F75"/>
    <w:rsid w:val="004B1759"/>
    <w:rsid w:val="004B3BB5"/>
    <w:rsid w:val="004C33FC"/>
    <w:rsid w:val="004C7E99"/>
    <w:rsid w:val="004E0801"/>
    <w:rsid w:val="004F2CEB"/>
    <w:rsid w:val="0050315F"/>
    <w:rsid w:val="005043D9"/>
    <w:rsid w:val="0051511D"/>
    <w:rsid w:val="005163A7"/>
    <w:rsid w:val="0051799F"/>
    <w:rsid w:val="00533789"/>
    <w:rsid w:val="0053555F"/>
    <w:rsid w:val="005410C3"/>
    <w:rsid w:val="00541704"/>
    <w:rsid w:val="00547416"/>
    <w:rsid w:val="00554BBF"/>
    <w:rsid w:val="00556EE1"/>
    <w:rsid w:val="005574AD"/>
    <w:rsid w:val="0056158D"/>
    <w:rsid w:val="0056314E"/>
    <w:rsid w:val="00567410"/>
    <w:rsid w:val="00580FEB"/>
    <w:rsid w:val="00582865"/>
    <w:rsid w:val="005851C9"/>
    <w:rsid w:val="00587F50"/>
    <w:rsid w:val="00590474"/>
    <w:rsid w:val="0059386A"/>
    <w:rsid w:val="005A0AB9"/>
    <w:rsid w:val="005A52B7"/>
    <w:rsid w:val="005C406D"/>
    <w:rsid w:val="005D746F"/>
    <w:rsid w:val="005F2AA9"/>
    <w:rsid w:val="005F432A"/>
    <w:rsid w:val="005F5E9C"/>
    <w:rsid w:val="005F7AED"/>
    <w:rsid w:val="00605BB7"/>
    <w:rsid w:val="00606BDA"/>
    <w:rsid w:val="00610A37"/>
    <w:rsid w:val="00611A69"/>
    <w:rsid w:val="0061239E"/>
    <w:rsid w:val="00620D7B"/>
    <w:rsid w:val="006239C5"/>
    <w:rsid w:val="00627CCC"/>
    <w:rsid w:val="006301D1"/>
    <w:rsid w:val="00635437"/>
    <w:rsid w:val="00635711"/>
    <w:rsid w:val="00636079"/>
    <w:rsid w:val="0064066B"/>
    <w:rsid w:val="00650E86"/>
    <w:rsid w:val="006524C7"/>
    <w:rsid w:val="00652FB0"/>
    <w:rsid w:val="0066121B"/>
    <w:rsid w:val="00664227"/>
    <w:rsid w:val="006676B1"/>
    <w:rsid w:val="00667CBF"/>
    <w:rsid w:val="006721B4"/>
    <w:rsid w:val="00680F68"/>
    <w:rsid w:val="00683CAE"/>
    <w:rsid w:val="00684198"/>
    <w:rsid w:val="006961EC"/>
    <w:rsid w:val="00697D73"/>
    <w:rsid w:val="006B1F38"/>
    <w:rsid w:val="006C0208"/>
    <w:rsid w:val="006C19CA"/>
    <w:rsid w:val="006D01D0"/>
    <w:rsid w:val="006D067C"/>
    <w:rsid w:val="006D2652"/>
    <w:rsid w:val="006D54E8"/>
    <w:rsid w:val="006D5AF4"/>
    <w:rsid w:val="006D6121"/>
    <w:rsid w:val="006E2A5B"/>
    <w:rsid w:val="006F7300"/>
    <w:rsid w:val="00700872"/>
    <w:rsid w:val="007034E0"/>
    <w:rsid w:val="007112AD"/>
    <w:rsid w:val="00722501"/>
    <w:rsid w:val="00733ED0"/>
    <w:rsid w:val="007367F6"/>
    <w:rsid w:val="00741FEB"/>
    <w:rsid w:val="00742ADF"/>
    <w:rsid w:val="007558F5"/>
    <w:rsid w:val="00755C7A"/>
    <w:rsid w:val="0076205B"/>
    <w:rsid w:val="007649D0"/>
    <w:rsid w:val="0076706E"/>
    <w:rsid w:val="00767699"/>
    <w:rsid w:val="00771015"/>
    <w:rsid w:val="00772798"/>
    <w:rsid w:val="00786C2C"/>
    <w:rsid w:val="00787378"/>
    <w:rsid w:val="00792E6C"/>
    <w:rsid w:val="00796060"/>
    <w:rsid w:val="00796673"/>
    <w:rsid w:val="007A0FCB"/>
    <w:rsid w:val="007A1CA4"/>
    <w:rsid w:val="007A7677"/>
    <w:rsid w:val="007B11FD"/>
    <w:rsid w:val="007B2FBA"/>
    <w:rsid w:val="007B3E6D"/>
    <w:rsid w:val="007C359C"/>
    <w:rsid w:val="007C621E"/>
    <w:rsid w:val="007E3E3D"/>
    <w:rsid w:val="007E3F03"/>
    <w:rsid w:val="007E7790"/>
    <w:rsid w:val="007F17D2"/>
    <w:rsid w:val="0080130C"/>
    <w:rsid w:val="00801406"/>
    <w:rsid w:val="008117E7"/>
    <w:rsid w:val="00811EF5"/>
    <w:rsid w:val="008145FD"/>
    <w:rsid w:val="00820457"/>
    <w:rsid w:val="008247BA"/>
    <w:rsid w:val="00826DA4"/>
    <w:rsid w:val="0083442D"/>
    <w:rsid w:val="00835F16"/>
    <w:rsid w:val="008362CD"/>
    <w:rsid w:val="0084031D"/>
    <w:rsid w:val="0084574C"/>
    <w:rsid w:val="008606E3"/>
    <w:rsid w:val="00862518"/>
    <w:rsid w:val="0086498E"/>
    <w:rsid w:val="00871A30"/>
    <w:rsid w:val="00871F18"/>
    <w:rsid w:val="008774AA"/>
    <w:rsid w:val="0088186E"/>
    <w:rsid w:val="00882B19"/>
    <w:rsid w:val="00884970"/>
    <w:rsid w:val="008861C1"/>
    <w:rsid w:val="008A0FD6"/>
    <w:rsid w:val="008A2B50"/>
    <w:rsid w:val="008A34A9"/>
    <w:rsid w:val="008A3A64"/>
    <w:rsid w:val="008B701F"/>
    <w:rsid w:val="008C476C"/>
    <w:rsid w:val="008D7DDE"/>
    <w:rsid w:val="008E2745"/>
    <w:rsid w:val="008E7208"/>
    <w:rsid w:val="008F60B7"/>
    <w:rsid w:val="00903701"/>
    <w:rsid w:val="00906331"/>
    <w:rsid w:val="00906335"/>
    <w:rsid w:val="00912D23"/>
    <w:rsid w:val="00912D70"/>
    <w:rsid w:val="00914824"/>
    <w:rsid w:val="00914E57"/>
    <w:rsid w:val="00920152"/>
    <w:rsid w:val="00921468"/>
    <w:rsid w:val="0092163E"/>
    <w:rsid w:val="009266B2"/>
    <w:rsid w:val="00927FF7"/>
    <w:rsid w:val="009357C4"/>
    <w:rsid w:val="009434DA"/>
    <w:rsid w:val="009561CD"/>
    <w:rsid w:val="00962826"/>
    <w:rsid w:val="009710B3"/>
    <w:rsid w:val="00972547"/>
    <w:rsid w:val="00980CCD"/>
    <w:rsid w:val="0098155A"/>
    <w:rsid w:val="00981892"/>
    <w:rsid w:val="00994AC2"/>
    <w:rsid w:val="0099576E"/>
    <w:rsid w:val="009A03DD"/>
    <w:rsid w:val="009A50C7"/>
    <w:rsid w:val="009A6113"/>
    <w:rsid w:val="009A7B02"/>
    <w:rsid w:val="009B0AF0"/>
    <w:rsid w:val="009B46E0"/>
    <w:rsid w:val="009C321E"/>
    <w:rsid w:val="009D0EC7"/>
    <w:rsid w:val="009E1992"/>
    <w:rsid w:val="009E1FC5"/>
    <w:rsid w:val="009E7620"/>
    <w:rsid w:val="009F4D41"/>
    <w:rsid w:val="00A02001"/>
    <w:rsid w:val="00A0322F"/>
    <w:rsid w:val="00A04C28"/>
    <w:rsid w:val="00A16AB8"/>
    <w:rsid w:val="00A17ADD"/>
    <w:rsid w:val="00A25379"/>
    <w:rsid w:val="00A257A2"/>
    <w:rsid w:val="00A2692E"/>
    <w:rsid w:val="00A4293C"/>
    <w:rsid w:val="00A45272"/>
    <w:rsid w:val="00A531B1"/>
    <w:rsid w:val="00A54049"/>
    <w:rsid w:val="00A60809"/>
    <w:rsid w:val="00A64A76"/>
    <w:rsid w:val="00A7443F"/>
    <w:rsid w:val="00A7455D"/>
    <w:rsid w:val="00A756EB"/>
    <w:rsid w:val="00A870D9"/>
    <w:rsid w:val="00A90FB5"/>
    <w:rsid w:val="00A96C68"/>
    <w:rsid w:val="00AA1CC2"/>
    <w:rsid w:val="00AB11DA"/>
    <w:rsid w:val="00AB15FE"/>
    <w:rsid w:val="00AB5EA2"/>
    <w:rsid w:val="00AC225A"/>
    <w:rsid w:val="00AE2317"/>
    <w:rsid w:val="00AF209E"/>
    <w:rsid w:val="00AF2D9C"/>
    <w:rsid w:val="00B038DC"/>
    <w:rsid w:val="00B04F9C"/>
    <w:rsid w:val="00B10B71"/>
    <w:rsid w:val="00B110A8"/>
    <w:rsid w:val="00B17906"/>
    <w:rsid w:val="00B22204"/>
    <w:rsid w:val="00B246B9"/>
    <w:rsid w:val="00B2486B"/>
    <w:rsid w:val="00B25F8F"/>
    <w:rsid w:val="00B26284"/>
    <w:rsid w:val="00B27302"/>
    <w:rsid w:val="00B32F4E"/>
    <w:rsid w:val="00B36ECB"/>
    <w:rsid w:val="00B41351"/>
    <w:rsid w:val="00B5098D"/>
    <w:rsid w:val="00B50B88"/>
    <w:rsid w:val="00B53186"/>
    <w:rsid w:val="00B5762E"/>
    <w:rsid w:val="00B6093F"/>
    <w:rsid w:val="00B6777F"/>
    <w:rsid w:val="00B71997"/>
    <w:rsid w:val="00B71E82"/>
    <w:rsid w:val="00B81063"/>
    <w:rsid w:val="00B91952"/>
    <w:rsid w:val="00B950F0"/>
    <w:rsid w:val="00B971A7"/>
    <w:rsid w:val="00B974ED"/>
    <w:rsid w:val="00BA2DC7"/>
    <w:rsid w:val="00BA76CE"/>
    <w:rsid w:val="00BB0D06"/>
    <w:rsid w:val="00BB3B4D"/>
    <w:rsid w:val="00BB4985"/>
    <w:rsid w:val="00BC0C08"/>
    <w:rsid w:val="00BC1D5C"/>
    <w:rsid w:val="00BC3DEF"/>
    <w:rsid w:val="00BD7B00"/>
    <w:rsid w:val="00BE092E"/>
    <w:rsid w:val="00BE12A5"/>
    <w:rsid w:val="00BE35B6"/>
    <w:rsid w:val="00BE45BD"/>
    <w:rsid w:val="00BF1366"/>
    <w:rsid w:val="00BF3D1E"/>
    <w:rsid w:val="00BF5BC8"/>
    <w:rsid w:val="00BF766F"/>
    <w:rsid w:val="00BF7A53"/>
    <w:rsid w:val="00C10393"/>
    <w:rsid w:val="00C13019"/>
    <w:rsid w:val="00C168A2"/>
    <w:rsid w:val="00C20AC8"/>
    <w:rsid w:val="00C24A32"/>
    <w:rsid w:val="00C25606"/>
    <w:rsid w:val="00C261E4"/>
    <w:rsid w:val="00C30694"/>
    <w:rsid w:val="00C337F4"/>
    <w:rsid w:val="00C3471B"/>
    <w:rsid w:val="00C353DF"/>
    <w:rsid w:val="00C53000"/>
    <w:rsid w:val="00C54402"/>
    <w:rsid w:val="00C56D84"/>
    <w:rsid w:val="00C642D4"/>
    <w:rsid w:val="00C6652F"/>
    <w:rsid w:val="00C772AF"/>
    <w:rsid w:val="00C85002"/>
    <w:rsid w:val="00C917E6"/>
    <w:rsid w:val="00C92FB1"/>
    <w:rsid w:val="00CA05D6"/>
    <w:rsid w:val="00CA0D0E"/>
    <w:rsid w:val="00CA12E3"/>
    <w:rsid w:val="00CA2FF0"/>
    <w:rsid w:val="00CA4A5F"/>
    <w:rsid w:val="00CA585F"/>
    <w:rsid w:val="00CA60D0"/>
    <w:rsid w:val="00CA66A5"/>
    <w:rsid w:val="00CB2D6D"/>
    <w:rsid w:val="00CB6DBE"/>
    <w:rsid w:val="00CC37C6"/>
    <w:rsid w:val="00CD06BF"/>
    <w:rsid w:val="00CD4847"/>
    <w:rsid w:val="00CD53BA"/>
    <w:rsid w:val="00CE06E0"/>
    <w:rsid w:val="00CE2148"/>
    <w:rsid w:val="00CF5F21"/>
    <w:rsid w:val="00CF681D"/>
    <w:rsid w:val="00D01306"/>
    <w:rsid w:val="00D04FEF"/>
    <w:rsid w:val="00D06F15"/>
    <w:rsid w:val="00D10AB5"/>
    <w:rsid w:val="00D140A0"/>
    <w:rsid w:val="00D14233"/>
    <w:rsid w:val="00D27B90"/>
    <w:rsid w:val="00D44AC2"/>
    <w:rsid w:val="00D54CF6"/>
    <w:rsid w:val="00D55499"/>
    <w:rsid w:val="00D55833"/>
    <w:rsid w:val="00D61678"/>
    <w:rsid w:val="00D63261"/>
    <w:rsid w:val="00D64720"/>
    <w:rsid w:val="00D667D5"/>
    <w:rsid w:val="00D87F69"/>
    <w:rsid w:val="00D90087"/>
    <w:rsid w:val="00D924D8"/>
    <w:rsid w:val="00DA3A59"/>
    <w:rsid w:val="00DA6391"/>
    <w:rsid w:val="00DC3736"/>
    <w:rsid w:val="00DC52C2"/>
    <w:rsid w:val="00DC6A50"/>
    <w:rsid w:val="00DE7A5F"/>
    <w:rsid w:val="00DF051E"/>
    <w:rsid w:val="00DF1AA2"/>
    <w:rsid w:val="00DF2736"/>
    <w:rsid w:val="00DF7CC6"/>
    <w:rsid w:val="00E17A0F"/>
    <w:rsid w:val="00E20406"/>
    <w:rsid w:val="00E22724"/>
    <w:rsid w:val="00E34146"/>
    <w:rsid w:val="00E351D3"/>
    <w:rsid w:val="00E365F8"/>
    <w:rsid w:val="00E40731"/>
    <w:rsid w:val="00E421D0"/>
    <w:rsid w:val="00E448DE"/>
    <w:rsid w:val="00E5505B"/>
    <w:rsid w:val="00E62648"/>
    <w:rsid w:val="00E6439C"/>
    <w:rsid w:val="00E712C9"/>
    <w:rsid w:val="00E857F5"/>
    <w:rsid w:val="00EB19FA"/>
    <w:rsid w:val="00EB2105"/>
    <w:rsid w:val="00EB4BB2"/>
    <w:rsid w:val="00EB65D0"/>
    <w:rsid w:val="00EC2F23"/>
    <w:rsid w:val="00EC5A27"/>
    <w:rsid w:val="00ED5E47"/>
    <w:rsid w:val="00EE1A3F"/>
    <w:rsid w:val="00EE2BB6"/>
    <w:rsid w:val="00EE6B4E"/>
    <w:rsid w:val="00EF010F"/>
    <w:rsid w:val="00EF655B"/>
    <w:rsid w:val="00EF6687"/>
    <w:rsid w:val="00F01604"/>
    <w:rsid w:val="00F026DD"/>
    <w:rsid w:val="00F03FB5"/>
    <w:rsid w:val="00F07B70"/>
    <w:rsid w:val="00F11DE5"/>
    <w:rsid w:val="00F13D29"/>
    <w:rsid w:val="00F217A9"/>
    <w:rsid w:val="00F31737"/>
    <w:rsid w:val="00F47FE9"/>
    <w:rsid w:val="00F503F5"/>
    <w:rsid w:val="00F52AC6"/>
    <w:rsid w:val="00F61B54"/>
    <w:rsid w:val="00F6371F"/>
    <w:rsid w:val="00F72892"/>
    <w:rsid w:val="00F77444"/>
    <w:rsid w:val="00F865E5"/>
    <w:rsid w:val="00F9030A"/>
    <w:rsid w:val="00FA0767"/>
    <w:rsid w:val="00FA168D"/>
    <w:rsid w:val="00FA301A"/>
    <w:rsid w:val="00FB0557"/>
    <w:rsid w:val="00FB2A8B"/>
    <w:rsid w:val="00FB3DC0"/>
    <w:rsid w:val="00FB6A7A"/>
    <w:rsid w:val="00FC33E3"/>
    <w:rsid w:val="00FD395E"/>
    <w:rsid w:val="00FD5714"/>
    <w:rsid w:val="00FE0DBD"/>
    <w:rsid w:val="00FE387C"/>
    <w:rsid w:val="00FF5F4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4EF5551-BADA-4FC3-B7CE-0C30EC82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rsid w:val="005D746F"/>
    <w:pPr>
      <w:suppressAutoHyphens/>
      <w:spacing w:before="28" w:after="28" w:line="100" w:lineRule="atLeast"/>
    </w:pPr>
    <w:rPr>
      <w:rFonts w:ascii="Helvetica" w:eastAsia="Times New Roman" w:hAnsi="Helvetica" w:cs="Times New Roman"/>
      <w:color w:val="666666"/>
      <w:kern w:val="1"/>
      <w:sz w:val="20"/>
      <w:szCs w:val="20"/>
      <w:lang w:val="it-IT" w:eastAsia="hi-IN" w:bidi="hi-IN"/>
    </w:rPr>
  </w:style>
  <w:style w:type="character" w:styleId="Hyperlink">
    <w:name w:val="Hyperlink"/>
    <w:basedOn w:val="DefaultParagraphFont"/>
    <w:uiPriority w:val="99"/>
    <w:rsid w:val="005D746F"/>
    <w:rPr>
      <w:color w:val="0000FF"/>
      <w:u w:val="single"/>
    </w:rPr>
  </w:style>
  <w:style w:type="character" w:customStyle="1" w:styleId="normalChar">
    <w:name w:val="normal Char"/>
    <w:basedOn w:val="DefaultParagraphFont"/>
    <w:link w:val="Normal1"/>
    <w:rsid w:val="009710B3"/>
    <w:rPr>
      <w:rFonts w:ascii="Helvetica" w:eastAsia="Times New Roman" w:hAnsi="Helvetica" w:cs="Times New Roman"/>
      <w:color w:val="666666"/>
      <w:kern w:val="1"/>
      <w:sz w:val="20"/>
      <w:szCs w:val="20"/>
      <w:lang w:val="it-IT" w:eastAsia="hi-IN" w:bidi="hi-IN"/>
    </w:rPr>
  </w:style>
  <w:style w:type="paragraph" w:styleId="BalloonText">
    <w:name w:val="Balloon Text"/>
    <w:basedOn w:val="Normal"/>
    <w:link w:val="BalloonTextChar"/>
    <w:uiPriority w:val="99"/>
    <w:semiHidden/>
    <w:unhideWhenUsed/>
    <w:rsid w:val="00B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B88"/>
    <w:rPr>
      <w:rFonts w:ascii="Tahoma" w:hAnsi="Tahoma" w:cs="Tahoma"/>
      <w:sz w:val="16"/>
      <w:szCs w:val="16"/>
    </w:rPr>
  </w:style>
  <w:style w:type="character" w:customStyle="1" w:styleId="apple-converted-space">
    <w:name w:val="apple-converted-space"/>
    <w:basedOn w:val="DefaultParagraphFont"/>
    <w:rsid w:val="00E20406"/>
  </w:style>
  <w:style w:type="character" w:styleId="CommentReference">
    <w:name w:val="annotation reference"/>
    <w:basedOn w:val="DefaultParagraphFont"/>
    <w:uiPriority w:val="99"/>
    <w:semiHidden/>
    <w:unhideWhenUsed/>
    <w:rsid w:val="00016D13"/>
    <w:rPr>
      <w:sz w:val="16"/>
      <w:szCs w:val="16"/>
    </w:rPr>
  </w:style>
  <w:style w:type="paragraph" w:styleId="CommentText">
    <w:name w:val="annotation text"/>
    <w:basedOn w:val="Normal"/>
    <w:link w:val="CommentTextChar"/>
    <w:uiPriority w:val="99"/>
    <w:semiHidden/>
    <w:unhideWhenUsed/>
    <w:rsid w:val="00016D13"/>
    <w:pPr>
      <w:spacing w:line="240" w:lineRule="auto"/>
    </w:pPr>
    <w:rPr>
      <w:sz w:val="20"/>
      <w:szCs w:val="20"/>
    </w:rPr>
  </w:style>
  <w:style w:type="character" w:customStyle="1" w:styleId="CommentTextChar">
    <w:name w:val="Comment Text Char"/>
    <w:basedOn w:val="DefaultParagraphFont"/>
    <w:link w:val="CommentText"/>
    <w:uiPriority w:val="99"/>
    <w:semiHidden/>
    <w:rsid w:val="00016D13"/>
    <w:rPr>
      <w:sz w:val="20"/>
      <w:szCs w:val="20"/>
    </w:rPr>
  </w:style>
  <w:style w:type="paragraph" w:styleId="CommentSubject">
    <w:name w:val="annotation subject"/>
    <w:basedOn w:val="CommentText"/>
    <w:next w:val="CommentText"/>
    <w:link w:val="CommentSubjectChar"/>
    <w:uiPriority w:val="99"/>
    <w:semiHidden/>
    <w:unhideWhenUsed/>
    <w:rsid w:val="00016D13"/>
    <w:rPr>
      <w:b/>
      <w:bCs/>
    </w:rPr>
  </w:style>
  <w:style w:type="character" w:customStyle="1" w:styleId="CommentSubjectChar">
    <w:name w:val="Comment Subject Char"/>
    <w:basedOn w:val="CommentTextChar"/>
    <w:link w:val="CommentSubject"/>
    <w:uiPriority w:val="99"/>
    <w:semiHidden/>
    <w:rsid w:val="00016D13"/>
    <w:rPr>
      <w:b/>
      <w:bCs/>
      <w:sz w:val="20"/>
      <w:szCs w:val="20"/>
    </w:rPr>
  </w:style>
  <w:style w:type="paragraph" w:customStyle="1" w:styleId="ecxmsonormal">
    <w:name w:val="ecxmsonormal"/>
    <w:basedOn w:val="Normal"/>
    <w:rsid w:val="001A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4BB2"/>
    <w:rPr>
      <w:i/>
      <w:iCs/>
    </w:rPr>
  </w:style>
  <w:style w:type="paragraph" w:styleId="ListParagraph">
    <w:name w:val="List Paragraph"/>
    <w:basedOn w:val="Normal"/>
    <w:uiPriority w:val="34"/>
    <w:qFormat/>
    <w:rsid w:val="00DA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25">
      <w:bodyDiv w:val="1"/>
      <w:marLeft w:val="0"/>
      <w:marRight w:val="0"/>
      <w:marTop w:val="0"/>
      <w:marBottom w:val="0"/>
      <w:divBdr>
        <w:top w:val="none" w:sz="0" w:space="0" w:color="auto"/>
        <w:left w:val="none" w:sz="0" w:space="0" w:color="auto"/>
        <w:bottom w:val="none" w:sz="0" w:space="0" w:color="auto"/>
        <w:right w:val="none" w:sz="0" w:space="0" w:color="auto"/>
      </w:divBdr>
    </w:div>
    <w:div w:id="154844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mnesty.org.uk/news_details.asp?NewsID=20991" TargetMode="External"/><Relationship Id="rId18" Type="http://schemas.openxmlformats.org/officeDocument/2006/relationships/hyperlink" Target="http://in.reuters.com/article/2013/06/03/turkey-protests-women-idINDEE9520HY20130603" TargetMode="External"/><Relationship Id="rId3" Type="http://schemas.openxmlformats.org/officeDocument/2006/relationships/styles" Target="styles.xml"/><Relationship Id="rId21" Type="http://schemas.openxmlformats.org/officeDocument/2006/relationships/hyperlink" Target="http://www.tagg.org/articles/xpdfs/nature.pdf"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s://www.freedomhouse.org/report/freedom-press/freedom-press-20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rn.kb.se/resolve?urn=urn:nbn:se:oru:diva-39383" TargetMode="External"/><Relationship Id="rId20" Type="http://schemas.openxmlformats.org/officeDocument/2006/relationships/hyperlink" Target="http://www.tagg.org/articles/xpdfs/timesens.pdf" TargetMode="External"/><Relationship Id="rId1" Type="http://schemas.openxmlformats.org/officeDocument/2006/relationships/customXml" Target="../customXml/item1.xml"/><Relationship Id="rId6" Type="http://schemas.openxmlformats.org/officeDocument/2006/relationships/hyperlink" Target="http://www.youtube.com/watch?v=Je9ooFC0FeM" TargetMode="Externa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ybooks.com/articles/archives/2013/dec/19/turkey-surreal-menacing-pompous/" TargetMode="External"/><Relationship Id="rId23" Type="http://schemas.openxmlformats.org/officeDocument/2006/relationships/hyperlink" Target="mailto:Lyndoncsway@hotmail.com" TargetMode="External"/><Relationship Id="rId10" Type="http://schemas.openxmlformats.org/officeDocument/2006/relationships/image" Target="media/image4.png"/><Relationship Id="rId19" Type="http://schemas.openxmlformats.org/officeDocument/2006/relationships/hyperlink" Target="http://www.silkroadstudies.org/new/inside/turkey/2012/120206A.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jc.net/media_landscape/article/turkey/" TargetMode="External"/><Relationship Id="rId22" Type="http://schemas.openxmlformats.org/officeDocument/2006/relationships/hyperlink" Target="http://www.theguardian.com/world/2013/jun/20/turkey-divided-erdogan-protests-crackdow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fe%20Mehmet%20Carlik\Downloads\Graph%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fe%20Mehmet%20Carlik\Downloads\Graph%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1.xlsx]Sheet1'!$C$1</c:f>
              <c:strCache>
                <c:ptCount val="1"/>
                <c:pt idx="0">
                  <c:v>Notes</c:v>
                </c:pt>
              </c:strCache>
            </c:strRef>
          </c:tx>
          <c:val>
            <c:numRef>
              <c:f>'[Graph 1.xlsx]Sheet1'!$C$2:$C$6</c:f>
              <c:numCache>
                <c:formatCode>General</c:formatCode>
                <c:ptCount val="5"/>
                <c:pt idx="0">
                  <c:v>1</c:v>
                </c:pt>
                <c:pt idx="1">
                  <c:v>2</c:v>
                </c:pt>
                <c:pt idx="2">
                  <c:v>1</c:v>
                </c:pt>
                <c:pt idx="3">
                  <c:v>2</c:v>
                </c:pt>
                <c:pt idx="4">
                  <c:v>3</c:v>
                </c:pt>
              </c:numCache>
            </c:numRef>
          </c:val>
          <c:smooth val="0"/>
          <c:extLst>
            <c:ext xmlns:c16="http://schemas.microsoft.com/office/drawing/2014/chart" uri="{C3380CC4-5D6E-409C-BE32-E72D297353CC}">
              <c16:uniqueId val="{00000000-32B5-423D-AE3D-14DEFFBAE6A0}"/>
            </c:ext>
          </c:extLst>
        </c:ser>
        <c:dLbls>
          <c:showLegendKey val="0"/>
          <c:showVal val="0"/>
          <c:showCatName val="0"/>
          <c:showSerName val="0"/>
          <c:showPercent val="0"/>
          <c:showBubbleSize val="0"/>
        </c:dLbls>
        <c:hiLowLines/>
        <c:marker val="1"/>
        <c:smooth val="0"/>
        <c:axId val="68230656"/>
        <c:axId val="83702272"/>
      </c:lineChart>
      <c:catAx>
        <c:axId val="68230656"/>
        <c:scaling>
          <c:orientation val="minMax"/>
        </c:scaling>
        <c:delete val="0"/>
        <c:axPos val="b"/>
        <c:title>
          <c:tx>
            <c:rich>
              <a:bodyPr/>
              <a:lstStyle/>
              <a:p>
                <a:pPr>
                  <a:defRPr/>
                </a:pPr>
                <a:r>
                  <a:rPr lang="tr-TR"/>
                  <a:t>Melody</a:t>
                </a:r>
              </a:p>
            </c:rich>
          </c:tx>
          <c:overlay val="0"/>
        </c:title>
        <c:majorTickMark val="none"/>
        <c:minorTickMark val="none"/>
        <c:tickLblPos val="nextTo"/>
        <c:crossAx val="83702272"/>
        <c:crosses val="autoZero"/>
        <c:auto val="1"/>
        <c:lblAlgn val="ctr"/>
        <c:lblOffset val="100"/>
        <c:noMultiLvlLbl val="0"/>
      </c:catAx>
      <c:valAx>
        <c:axId val="83702272"/>
        <c:scaling>
          <c:orientation val="minMax"/>
          <c:max val="8"/>
          <c:min val="0"/>
        </c:scaling>
        <c:delete val="0"/>
        <c:axPos val="l"/>
        <c:majorGridlines/>
        <c:title>
          <c:tx>
            <c:rich>
              <a:bodyPr/>
              <a:lstStyle/>
              <a:p>
                <a:pPr>
                  <a:defRPr/>
                </a:pPr>
                <a:r>
                  <a:rPr lang="tr-TR"/>
                  <a:t>Notes on Scale</a:t>
                </a:r>
              </a:p>
            </c:rich>
          </c:tx>
          <c:overlay val="0"/>
        </c:title>
        <c:numFmt formatCode="General" sourceLinked="0"/>
        <c:majorTickMark val="out"/>
        <c:minorTickMark val="none"/>
        <c:tickLblPos val="nextTo"/>
        <c:crossAx val="68230656"/>
        <c:crosses val="autoZero"/>
        <c:crossBetween val="between"/>
        <c:majorUnit val="1"/>
        <c:minorUnit val="0.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val>
            <c:numRef>
              <c:f>'[Graph 2.xlsx]Sheet1'!$C$2:$C$17</c:f>
              <c:numCache>
                <c:formatCode>General</c:formatCode>
                <c:ptCount val="16"/>
                <c:pt idx="0">
                  <c:v>2</c:v>
                </c:pt>
                <c:pt idx="1">
                  <c:v>3</c:v>
                </c:pt>
                <c:pt idx="2">
                  <c:v>3.5</c:v>
                </c:pt>
                <c:pt idx="3">
                  <c:v>3</c:v>
                </c:pt>
                <c:pt idx="4">
                  <c:v>3.5</c:v>
                </c:pt>
                <c:pt idx="5">
                  <c:v>5</c:v>
                </c:pt>
                <c:pt idx="6">
                  <c:v>3</c:v>
                </c:pt>
                <c:pt idx="7">
                  <c:v>6</c:v>
                </c:pt>
                <c:pt idx="8">
                  <c:v>6</c:v>
                </c:pt>
                <c:pt idx="9">
                  <c:v>5</c:v>
                </c:pt>
                <c:pt idx="10">
                  <c:v>3.5</c:v>
                </c:pt>
                <c:pt idx="11">
                  <c:v>3</c:v>
                </c:pt>
                <c:pt idx="12">
                  <c:v>6</c:v>
                </c:pt>
                <c:pt idx="13">
                  <c:v>5</c:v>
                </c:pt>
                <c:pt idx="14">
                  <c:v>7</c:v>
                </c:pt>
                <c:pt idx="15">
                  <c:v>6</c:v>
                </c:pt>
              </c:numCache>
            </c:numRef>
          </c:val>
          <c:smooth val="0"/>
          <c:extLst>
            <c:ext xmlns:c16="http://schemas.microsoft.com/office/drawing/2014/chart" uri="{C3380CC4-5D6E-409C-BE32-E72D297353CC}">
              <c16:uniqueId val="{00000000-B26F-4979-B50E-53CE02ACF5F9}"/>
            </c:ext>
          </c:extLst>
        </c:ser>
        <c:dLbls>
          <c:showLegendKey val="0"/>
          <c:showVal val="0"/>
          <c:showCatName val="0"/>
          <c:showSerName val="0"/>
          <c:showPercent val="0"/>
          <c:showBubbleSize val="0"/>
        </c:dLbls>
        <c:hiLowLines/>
        <c:marker val="1"/>
        <c:smooth val="0"/>
        <c:axId val="42993664"/>
        <c:axId val="83705152"/>
      </c:lineChart>
      <c:catAx>
        <c:axId val="42993664"/>
        <c:scaling>
          <c:orientation val="minMax"/>
        </c:scaling>
        <c:delete val="0"/>
        <c:axPos val="b"/>
        <c:title>
          <c:tx>
            <c:rich>
              <a:bodyPr/>
              <a:lstStyle/>
              <a:p>
                <a:pPr>
                  <a:defRPr/>
                </a:pPr>
                <a:r>
                  <a:rPr lang="tr-TR"/>
                  <a:t>Melody</a:t>
                </a:r>
              </a:p>
            </c:rich>
          </c:tx>
          <c:overlay val="0"/>
        </c:title>
        <c:majorTickMark val="none"/>
        <c:minorTickMark val="none"/>
        <c:tickLblPos val="nextTo"/>
        <c:crossAx val="83705152"/>
        <c:crosses val="autoZero"/>
        <c:auto val="1"/>
        <c:lblAlgn val="ctr"/>
        <c:lblOffset val="100"/>
        <c:noMultiLvlLbl val="0"/>
      </c:catAx>
      <c:valAx>
        <c:axId val="83705152"/>
        <c:scaling>
          <c:orientation val="minMax"/>
        </c:scaling>
        <c:delete val="0"/>
        <c:axPos val="l"/>
        <c:majorGridlines/>
        <c:title>
          <c:tx>
            <c:rich>
              <a:bodyPr/>
              <a:lstStyle/>
              <a:p>
                <a:pPr>
                  <a:defRPr/>
                </a:pPr>
                <a:r>
                  <a:rPr lang="tr-TR"/>
                  <a:t>Notes</a:t>
                </a:r>
                <a:r>
                  <a:rPr lang="tr-TR" baseline="0"/>
                  <a:t> on Scale</a:t>
                </a:r>
                <a:endParaRPr lang="tr-TR"/>
              </a:p>
            </c:rich>
          </c:tx>
          <c:overlay val="0"/>
        </c:title>
        <c:numFmt formatCode="General" sourceLinked="1"/>
        <c:majorTickMark val="out"/>
        <c:minorTickMark val="none"/>
        <c:tickLblPos val="nextTo"/>
        <c:crossAx val="429936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AD7D-ECF4-4608-A258-5F7CB657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9456</Words>
  <Characters>53903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Way</dc:creator>
  <cp:lastModifiedBy>wayl</cp:lastModifiedBy>
  <cp:revision>2</cp:revision>
  <dcterms:created xsi:type="dcterms:W3CDTF">2017-09-26T14:53:00Z</dcterms:created>
  <dcterms:modified xsi:type="dcterms:W3CDTF">2017-09-26T14:53:00Z</dcterms:modified>
</cp:coreProperties>
</file>