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F53" w:rsidRPr="002F5A3C" w:rsidRDefault="00344F53" w:rsidP="00844ED7">
      <w:pPr>
        <w:spacing w:line="360" w:lineRule="auto"/>
        <w:rPr>
          <w:rFonts w:ascii="Times New Roman" w:hAnsi="Times New Roman" w:cs="Times New Roman"/>
          <w:b/>
        </w:rPr>
      </w:pPr>
      <w:bookmarkStart w:id="0" w:name="_GoBack"/>
      <w:bookmarkEnd w:id="0"/>
      <w:r w:rsidRPr="002F5A3C">
        <w:rPr>
          <w:rFonts w:ascii="Times New Roman" w:hAnsi="Times New Roman" w:cs="Times New Roman"/>
          <w:b/>
        </w:rPr>
        <w:t xml:space="preserve">Youtube as a site of </w:t>
      </w:r>
      <w:r w:rsidR="00D467A5" w:rsidRPr="002F5A3C">
        <w:rPr>
          <w:rFonts w:ascii="Times New Roman" w:hAnsi="Times New Roman" w:cs="Times New Roman"/>
          <w:b/>
        </w:rPr>
        <w:t>debate through populist</w:t>
      </w:r>
      <w:r w:rsidRPr="002F5A3C">
        <w:rPr>
          <w:rFonts w:ascii="Times New Roman" w:hAnsi="Times New Roman" w:cs="Times New Roman"/>
          <w:b/>
        </w:rPr>
        <w:t xml:space="preserve"> politics: the case</w:t>
      </w:r>
      <w:r w:rsidR="0083496D" w:rsidRPr="002F5A3C">
        <w:rPr>
          <w:rFonts w:ascii="Times New Roman" w:hAnsi="Times New Roman" w:cs="Times New Roman"/>
          <w:b/>
        </w:rPr>
        <w:t xml:space="preserve"> of a Turkish protest pop video</w:t>
      </w:r>
    </w:p>
    <w:p w:rsidR="0083496D" w:rsidRPr="002F5A3C" w:rsidRDefault="0083496D" w:rsidP="00844ED7">
      <w:pPr>
        <w:spacing w:line="360" w:lineRule="auto"/>
        <w:rPr>
          <w:rFonts w:ascii="Times New Roman" w:hAnsi="Times New Roman" w:cs="Times New Roman"/>
        </w:rPr>
      </w:pPr>
    </w:p>
    <w:p w:rsidR="00344F53" w:rsidRPr="002F5A3C" w:rsidRDefault="0083496D" w:rsidP="00844ED7">
      <w:pPr>
        <w:spacing w:line="360" w:lineRule="auto"/>
        <w:rPr>
          <w:rFonts w:ascii="Times New Roman" w:hAnsi="Times New Roman" w:cs="Times New Roman"/>
          <w:b/>
        </w:rPr>
      </w:pPr>
      <w:r w:rsidRPr="002F5A3C">
        <w:rPr>
          <w:rFonts w:ascii="Times New Roman" w:hAnsi="Times New Roman" w:cs="Times New Roman"/>
          <w:b/>
        </w:rPr>
        <w:t>Abstract</w:t>
      </w:r>
    </w:p>
    <w:p w:rsidR="007C0116" w:rsidRDefault="00344F53" w:rsidP="00844ED7">
      <w:pPr>
        <w:spacing w:line="360" w:lineRule="auto"/>
        <w:rPr>
          <w:rFonts w:ascii="Times New Roman" w:hAnsi="Times New Roman" w:cs="Times New Roman"/>
        </w:rPr>
      </w:pPr>
      <w:r w:rsidRPr="002F5A3C">
        <w:rPr>
          <w:rFonts w:ascii="Times New Roman" w:hAnsi="Times New Roman" w:cs="Times New Roman"/>
        </w:rPr>
        <w:t xml:space="preserve">During and immediately after the 2013 anti government protests in Turkey, while there was almost complete state control over mainstream media, </w:t>
      </w:r>
      <w:r w:rsidR="003B1091">
        <w:rPr>
          <w:rFonts w:ascii="Times New Roman" w:hAnsi="Times New Roman" w:cs="Times New Roman"/>
        </w:rPr>
        <w:t xml:space="preserve">anti </w:t>
      </w:r>
      <w:r w:rsidR="007C0116">
        <w:rPr>
          <w:rFonts w:ascii="Times New Roman" w:hAnsi="Times New Roman" w:cs="Times New Roman"/>
        </w:rPr>
        <w:t xml:space="preserve">government </w:t>
      </w:r>
      <w:r w:rsidRPr="002F5A3C">
        <w:rPr>
          <w:rFonts w:ascii="Times New Roman" w:hAnsi="Times New Roman" w:cs="Times New Roman"/>
        </w:rPr>
        <w:t>pop videos posted on Youtube became a symbolic rally</w:t>
      </w:r>
      <w:r w:rsidR="007C0116">
        <w:rPr>
          <w:rFonts w:ascii="Times New Roman" w:hAnsi="Times New Roman" w:cs="Times New Roman"/>
        </w:rPr>
        <w:t>ing point for protest movements and</w:t>
      </w:r>
      <w:r w:rsidRPr="002F5A3C">
        <w:rPr>
          <w:rFonts w:ascii="Times New Roman" w:hAnsi="Times New Roman" w:cs="Times New Roman"/>
        </w:rPr>
        <w:t xml:space="preserve"> attract</w:t>
      </w:r>
      <w:r w:rsidR="000071E4">
        <w:rPr>
          <w:rFonts w:ascii="Times New Roman" w:hAnsi="Times New Roman" w:cs="Times New Roman"/>
        </w:rPr>
        <w:t>ed</w:t>
      </w:r>
      <w:r w:rsidRPr="002F5A3C">
        <w:rPr>
          <w:rFonts w:ascii="Times New Roman" w:hAnsi="Times New Roman" w:cs="Times New Roman"/>
        </w:rPr>
        <w:t xml:space="preserve"> va</w:t>
      </w:r>
      <w:r w:rsidR="00837BCB" w:rsidRPr="002F5A3C">
        <w:rPr>
          <w:rFonts w:ascii="Times New Roman" w:hAnsi="Times New Roman" w:cs="Times New Roman"/>
        </w:rPr>
        <w:t xml:space="preserve">st amounts of posted comments.   </w:t>
      </w:r>
      <w:r w:rsidRPr="002F5A3C">
        <w:rPr>
          <w:rFonts w:ascii="Times New Roman" w:hAnsi="Times New Roman" w:cs="Times New Roman"/>
        </w:rPr>
        <w:t xml:space="preserve">These were widely shared and became sung in public places and </w:t>
      </w:r>
      <w:r w:rsidR="00837BCB" w:rsidRPr="002F5A3C">
        <w:rPr>
          <w:rFonts w:ascii="Times New Roman" w:hAnsi="Times New Roman" w:cs="Times New Roman"/>
        </w:rPr>
        <w:t>during clashes with the police.</w:t>
      </w:r>
      <w:r w:rsidR="006417A2" w:rsidRPr="002F5A3C">
        <w:rPr>
          <w:rFonts w:ascii="Times New Roman" w:hAnsi="Times New Roman" w:cs="Times New Roman"/>
        </w:rPr>
        <w:t xml:space="preserve"> </w:t>
      </w:r>
      <w:r w:rsidR="007C0116">
        <w:rPr>
          <w:rFonts w:ascii="Times New Roman" w:hAnsi="Times New Roman" w:cs="Times New Roman"/>
        </w:rPr>
        <w:t xml:space="preserve">These </w:t>
      </w:r>
      <w:r w:rsidR="006417A2" w:rsidRPr="002F5A3C">
        <w:rPr>
          <w:rFonts w:ascii="Times New Roman" w:hAnsi="Times New Roman" w:cs="Times New Roman"/>
        </w:rPr>
        <w:t>videos and the comments posted below them</w:t>
      </w:r>
      <w:r w:rsidRPr="002F5A3C">
        <w:rPr>
          <w:rFonts w:ascii="Times New Roman" w:hAnsi="Times New Roman" w:cs="Times New Roman"/>
        </w:rPr>
        <w:t xml:space="preserve"> can be examined in the light of scholarly debates about the role of so</w:t>
      </w:r>
      <w:r w:rsidR="007C0116">
        <w:rPr>
          <w:rFonts w:ascii="Times New Roman" w:hAnsi="Times New Roman" w:cs="Times New Roman"/>
        </w:rPr>
        <w:t>cial media in</w:t>
      </w:r>
      <w:r w:rsidR="00837BCB" w:rsidRPr="002F5A3C">
        <w:rPr>
          <w:rFonts w:ascii="Times New Roman" w:hAnsi="Times New Roman" w:cs="Times New Roman"/>
        </w:rPr>
        <w:t xml:space="preserve"> public debate</w:t>
      </w:r>
      <w:r w:rsidR="00D60F01" w:rsidRPr="002F5A3C">
        <w:rPr>
          <w:rFonts w:ascii="Times New Roman" w:hAnsi="Times New Roman" w:cs="Times New Roman"/>
        </w:rPr>
        <w:t xml:space="preserve"> and protest movements</w:t>
      </w:r>
      <w:r w:rsidR="00837BCB" w:rsidRPr="002F5A3C">
        <w:rPr>
          <w:rFonts w:ascii="Times New Roman" w:hAnsi="Times New Roman" w:cs="Times New Roman"/>
        </w:rPr>
        <w:t xml:space="preserve">.   </w:t>
      </w:r>
      <w:r w:rsidR="00D60F01" w:rsidRPr="002F5A3C">
        <w:rPr>
          <w:rFonts w:ascii="Times New Roman" w:hAnsi="Times New Roman" w:cs="Times New Roman"/>
        </w:rPr>
        <w:t xml:space="preserve">For Critical Discourse Analysis this provides the challenge to analyse </w:t>
      </w:r>
      <w:r w:rsidR="007C0116">
        <w:rPr>
          <w:rFonts w:ascii="Times New Roman" w:hAnsi="Times New Roman" w:cs="Times New Roman"/>
        </w:rPr>
        <w:t>the discourses realised in both the video and in the comments themse</w:t>
      </w:r>
      <w:r w:rsidR="00B05F0A">
        <w:rPr>
          <w:rFonts w:ascii="Times New Roman" w:hAnsi="Times New Roman" w:cs="Times New Roman"/>
        </w:rPr>
        <w:t>l</w:t>
      </w:r>
      <w:r w:rsidR="007C0116">
        <w:rPr>
          <w:rFonts w:ascii="Times New Roman" w:hAnsi="Times New Roman" w:cs="Times New Roman"/>
        </w:rPr>
        <w:t xml:space="preserve">ves.  </w:t>
      </w:r>
      <w:r w:rsidR="00D60F01" w:rsidRPr="002F5A3C">
        <w:rPr>
          <w:rFonts w:ascii="Times New Roman" w:hAnsi="Times New Roman" w:cs="Times New Roman"/>
        </w:rPr>
        <w:t xml:space="preserve">In popular music studies it </w:t>
      </w:r>
      <w:r w:rsidR="000071E4">
        <w:rPr>
          <w:rFonts w:ascii="Times New Roman" w:hAnsi="Times New Roman" w:cs="Times New Roman"/>
        </w:rPr>
        <w:t xml:space="preserve">has </w:t>
      </w:r>
      <w:r w:rsidR="00D60F01" w:rsidRPr="002F5A3C">
        <w:rPr>
          <w:rFonts w:ascii="Times New Roman" w:hAnsi="Times New Roman" w:cs="Times New Roman"/>
        </w:rPr>
        <w:t>been sugges</w:t>
      </w:r>
      <w:r w:rsidR="00D7527D" w:rsidRPr="002F5A3C">
        <w:rPr>
          <w:rFonts w:ascii="Times New Roman" w:hAnsi="Times New Roman" w:cs="Times New Roman"/>
        </w:rPr>
        <w:t>t</w:t>
      </w:r>
      <w:r w:rsidR="007C0116">
        <w:rPr>
          <w:rFonts w:ascii="Times New Roman" w:hAnsi="Times New Roman" w:cs="Times New Roman"/>
        </w:rPr>
        <w:t>ed that pop songs</w:t>
      </w:r>
      <w:r w:rsidR="00D60F01" w:rsidRPr="002F5A3C">
        <w:rPr>
          <w:rFonts w:ascii="Times New Roman" w:hAnsi="Times New Roman" w:cs="Times New Roman"/>
        </w:rPr>
        <w:t xml:space="preserve"> </w:t>
      </w:r>
      <w:r w:rsidR="007C0116">
        <w:rPr>
          <w:rFonts w:ascii="Times New Roman" w:hAnsi="Times New Roman" w:cs="Times New Roman"/>
        </w:rPr>
        <w:t xml:space="preserve">have been </w:t>
      </w:r>
      <w:r w:rsidR="00D60F01" w:rsidRPr="002F5A3C">
        <w:rPr>
          <w:rFonts w:ascii="Times New Roman" w:hAnsi="Times New Roman" w:cs="Times New Roman"/>
        </w:rPr>
        <w:t>unsuccessful at communicating more than populist political sentiments. From a discursive point of view</w:t>
      </w:r>
      <w:r w:rsidR="00D7527D" w:rsidRPr="002F5A3C">
        <w:rPr>
          <w:rFonts w:ascii="Times New Roman" w:hAnsi="Times New Roman" w:cs="Times New Roman"/>
        </w:rPr>
        <w:t>,</w:t>
      </w:r>
      <w:r w:rsidR="00D60F01" w:rsidRPr="002F5A3C">
        <w:rPr>
          <w:rFonts w:ascii="Times New Roman" w:hAnsi="Times New Roman" w:cs="Times New Roman"/>
        </w:rPr>
        <w:t xml:space="preserve"> </w:t>
      </w:r>
      <w:r w:rsidR="007C0116">
        <w:rPr>
          <w:rFonts w:ascii="Times New Roman" w:hAnsi="Times New Roman" w:cs="Times New Roman"/>
        </w:rPr>
        <w:t xml:space="preserve">the paper shows that this is indeed the case for </w:t>
      </w:r>
      <w:r w:rsidR="000071E4">
        <w:rPr>
          <w:rFonts w:ascii="Times New Roman" w:hAnsi="Times New Roman" w:cs="Times New Roman"/>
        </w:rPr>
        <w:t>one</w:t>
      </w:r>
      <w:r w:rsidR="00D60F01" w:rsidRPr="002F5A3C">
        <w:rPr>
          <w:rFonts w:ascii="Times New Roman" w:hAnsi="Times New Roman" w:cs="Times New Roman"/>
        </w:rPr>
        <w:t xml:space="preserve"> Turkish iconic protest video</w:t>
      </w:r>
      <w:r w:rsidR="007C0116">
        <w:rPr>
          <w:rFonts w:ascii="Times New Roman" w:hAnsi="Times New Roman" w:cs="Times New Roman"/>
        </w:rPr>
        <w:t>.   It also find</w:t>
      </w:r>
      <w:r w:rsidR="000071E4">
        <w:rPr>
          <w:rFonts w:ascii="Times New Roman" w:hAnsi="Times New Roman" w:cs="Times New Roman"/>
        </w:rPr>
        <w:t>s</w:t>
      </w:r>
      <w:r w:rsidR="007C0116">
        <w:rPr>
          <w:rFonts w:ascii="Times New Roman" w:hAnsi="Times New Roman" w:cs="Times New Roman"/>
        </w:rPr>
        <w:t xml:space="preserve"> that comments do not deal with the actual events represented in the video but seek to frame thes</w:t>
      </w:r>
      <w:r w:rsidR="000071E4">
        <w:rPr>
          <w:rFonts w:ascii="Times New Roman" w:hAnsi="Times New Roman" w:cs="Times New Roman"/>
        </w:rPr>
        <w:t>e in terms of wider forms of allegiance</w:t>
      </w:r>
      <w:r w:rsidR="003B1091">
        <w:rPr>
          <w:rFonts w:ascii="Times New Roman" w:hAnsi="Times New Roman" w:cs="Times New Roman"/>
        </w:rPr>
        <w:t>s</w:t>
      </w:r>
      <w:r w:rsidR="007C0116">
        <w:rPr>
          <w:rFonts w:ascii="Times New Roman" w:hAnsi="Times New Roman" w:cs="Times New Roman"/>
        </w:rPr>
        <w:t xml:space="preserve"> to, and betrayal of</w:t>
      </w:r>
      <w:r w:rsidR="00B05F0A">
        <w:rPr>
          <w:rFonts w:ascii="Times New Roman" w:hAnsi="Times New Roman" w:cs="Times New Roman"/>
        </w:rPr>
        <w:t>,</w:t>
      </w:r>
      <w:r w:rsidR="007C0116">
        <w:rPr>
          <w:rFonts w:ascii="Times New Roman" w:hAnsi="Times New Roman" w:cs="Times New Roman"/>
        </w:rPr>
        <w:t xml:space="preserve"> a true Turkish people</w:t>
      </w:r>
      <w:r w:rsidR="00C05F35">
        <w:rPr>
          <w:rFonts w:ascii="Times New Roman" w:hAnsi="Times New Roman" w:cs="Times New Roman"/>
        </w:rPr>
        <w:t xml:space="preserve"> and in the light of homogenise</w:t>
      </w:r>
      <w:r w:rsidR="003B1091">
        <w:rPr>
          <w:rFonts w:ascii="Times New Roman" w:hAnsi="Times New Roman" w:cs="Times New Roman"/>
        </w:rPr>
        <w:t>d and reduced forms of history.</w:t>
      </w:r>
    </w:p>
    <w:p w:rsidR="00344F53" w:rsidRPr="002F5A3C" w:rsidRDefault="00B13320" w:rsidP="00844ED7">
      <w:pPr>
        <w:spacing w:line="360" w:lineRule="auto"/>
        <w:rPr>
          <w:rFonts w:ascii="Times New Roman" w:hAnsi="Times New Roman" w:cs="Times New Roman"/>
        </w:rPr>
      </w:pPr>
      <w:r>
        <w:rPr>
          <w:rFonts w:ascii="Times New Roman" w:hAnsi="Times New Roman" w:cs="Times New Roman"/>
        </w:rPr>
        <w:t>Keywords: popular music videos, on-line comments, multimodal analysis, Turkey, Gezi Park</w:t>
      </w:r>
    </w:p>
    <w:p w:rsidR="00FB6660" w:rsidRPr="002F5A3C" w:rsidRDefault="00FB6660" w:rsidP="00844ED7">
      <w:pPr>
        <w:spacing w:after="120" w:line="360" w:lineRule="auto"/>
        <w:rPr>
          <w:rFonts w:ascii="Times New Roman" w:eastAsia="Times New Roman" w:hAnsi="Times New Roman" w:cs="Times New Roman"/>
          <w:b/>
        </w:rPr>
      </w:pPr>
      <w:r w:rsidRPr="002F5A3C">
        <w:rPr>
          <w:rFonts w:ascii="Times New Roman" w:eastAsia="Times New Roman" w:hAnsi="Times New Roman" w:cs="Times New Roman"/>
          <w:b/>
        </w:rPr>
        <w:t>Introduction</w:t>
      </w:r>
    </w:p>
    <w:p w:rsidR="00D938C8" w:rsidRDefault="00FB6660" w:rsidP="000071E4">
      <w:pPr>
        <w:spacing w:after="120" w:line="360" w:lineRule="auto"/>
        <w:ind w:firstLine="720"/>
        <w:rPr>
          <w:rFonts w:ascii="Times New Roman" w:eastAsia="Arial" w:hAnsi="Times New Roman" w:cs="Times New Roman"/>
        </w:rPr>
      </w:pPr>
      <w:r w:rsidRPr="002F5A3C">
        <w:rPr>
          <w:rFonts w:ascii="Times New Roman" w:eastAsia="Times New Roman" w:hAnsi="Times New Roman" w:cs="Times New Roman"/>
        </w:rPr>
        <w:t xml:space="preserve">During and immediately after the 2013 anti government protests in Turkey, while there was almost complete state control over mainstream media, pop videos posted on Youtube became a symbolic rallying point for </w:t>
      </w:r>
      <w:r w:rsidR="005031CB">
        <w:rPr>
          <w:rFonts w:ascii="Times New Roman" w:eastAsia="Times New Roman" w:hAnsi="Times New Roman" w:cs="Times New Roman"/>
        </w:rPr>
        <w:t xml:space="preserve">the </w:t>
      </w:r>
      <w:r w:rsidRPr="002F5A3C">
        <w:rPr>
          <w:rFonts w:ascii="Times New Roman" w:eastAsia="Times New Roman" w:hAnsi="Times New Roman" w:cs="Times New Roman"/>
        </w:rPr>
        <w:t xml:space="preserve">protests, attracting vast amounts of posted comments. These were widely shared and became sung by those against the government in public places and during clashes with the police. </w:t>
      </w:r>
      <w:r w:rsidRPr="002F5A3C">
        <w:rPr>
          <w:rFonts w:ascii="Times New Roman" w:eastAsia="Arial" w:hAnsi="Times New Roman" w:cs="Times New Roman"/>
        </w:rPr>
        <w:t xml:space="preserve">Despite government efforts to control the internet, these videos appeared as opositional whilst the mainstream media, for the most part controlled by the government, </w:t>
      </w:r>
      <w:r w:rsidRPr="002F5A3C">
        <w:rPr>
          <w:rFonts w:ascii="Times New Roman" w:eastAsia="Times New Roman" w:hAnsi="Times New Roman" w:cs="Times New Roman"/>
        </w:rPr>
        <w:t>either ignored or glossed over the protests</w:t>
      </w:r>
      <w:r w:rsidR="008B6CF4">
        <w:rPr>
          <w:rFonts w:ascii="Times New Roman" w:eastAsia="Arial" w:hAnsi="Times New Roman" w:cs="Times New Roman"/>
        </w:rPr>
        <w:t>.  O</w:t>
      </w:r>
      <w:r w:rsidRPr="002F5A3C">
        <w:rPr>
          <w:rFonts w:ascii="Times New Roman" w:eastAsia="Arial" w:hAnsi="Times New Roman" w:cs="Times New Roman"/>
        </w:rPr>
        <w:t xml:space="preserve">n the Youtube pages where they were posted they became hubs for discussion and airing of opinions about both the music itself and the political situation.   While scholars have begun to investigate the potential of social media to facilitate civic debate </w:t>
      </w:r>
      <w:r w:rsidR="0006607F" w:rsidRPr="002F5A3C">
        <w:rPr>
          <w:rFonts w:ascii="Times New Roman" w:eastAsia="Arial" w:hAnsi="Times New Roman" w:cs="Times New Roman"/>
        </w:rPr>
        <w:t>(</w:t>
      </w:r>
      <w:r w:rsidR="00B13320">
        <w:rPr>
          <w:rFonts w:ascii="Times New Roman" w:eastAsia="Arial" w:hAnsi="Times New Roman" w:cs="Times New Roman"/>
        </w:rPr>
        <w:t>de Zuniga</w:t>
      </w:r>
      <w:r w:rsidR="0006607F" w:rsidRPr="002F5A3C">
        <w:rPr>
          <w:rFonts w:ascii="Times New Roman" w:eastAsia="Arial" w:hAnsi="Times New Roman" w:cs="Times New Roman"/>
        </w:rPr>
        <w:t xml:space="preserve"> 2012) </w:t>
      </w:r>
      <w:r w:rsidRPr="002F5A3C">
        <w:rPr>
          <w:rFonts w:ascii="Times New Roman" w:eastAsia="Arial" w:hAnsi="Times New Roman" w:cs="Times New Roman"/>
        </w:rPr>
        <w:t>and also to play a role in protest movements</w:t>
      </w:r>
      <w:r w:rsidR="00B13320">
        <w:rPr>
          <w:rFonts w:ascii="Times New Roman" w:eastAsia="Arial" w:hAnsi="Times New Roman" w:cs="Times New Roman"/>
        </w:rPr>
        <w:t xml:space="preserve"> (Li</w:t>
      </w:r>
      <w:r w:rsidR="0006607F" w:rsidRPr="002F5A3C">
        <w:rPr>
          <w:rFonts w:ascii="Times New Roman" w:eastAsia="Arial" w:hAnsi="Times New Roman" w:cs="Times New Roman"/>
        </w:rPr>
        <w:t xml:space="preserve"> 2012)</w:t>
      </w:r>
      <w:r w:rsidRPr="002F5A3C">
        <w:rPr>
          <w:rFonts w:ascii="Times New Roman" w:eastAsia="Arial" w:hAnsi="Times New Roman" w:cs="Times New Roman"/>
        </w:rPr>
        <w:t xml:space="preserve">, </w:t>
      </w:r>
      <w:r w:rsidR="00422D3D">
        <w:rPr>
          <w:rFonts w:ascii="Times New Roman" w:eastAsia="Arial" w:hAnsi="Times New Roman" w:cs="Times New Roman"/>
        </w:rPr>
        <w:t xml:space="preserve">there is little discursive work </w:t>
      </w:r>
      <w:r w:rsidR="00422D3D" w:rsidRPr="002F5A3C">
        <w:rPr>
          <w:rFonts w:ascii="Times New Roman" w:eastAsia="Arial" w:hAnsi="Times New Roman" w:cs="Times New Roman"/>
        </w:rPr>
        <w:t>in multimedia on social media sites, on how posted images and film clips, themselves carrying discourses become focal points for discussions, comments and online interactions</w:t>
      </w:r>
      <w:r w:rsidR="00B13320">
        <w:rPr>
          <w:rFonts w:ascii="Times New Roman" w:eastAsia="Arial" w:hAnsi="Times New Roman" w:cs="Times New Roman"/>
        </w:rPr>
        <w:t xml:space="preserve"> (Geogakopoulou</w:t>
      </w:r>
      <w:r w:rsidR="00422D3D">
        <w:rPr>
          <w:rFonts w:ascii="Times New Roman" w:eastAsia="Arial" w:hAnsi="Times New Roman" w:cs="Times New Roman"/>
        </w:rPr>
        <w:t xml:space="preserve"> 2014)</w:t>
      </w:r>
      <w:r w:rsidR="00422D3D" w:rsidRPr="002F5A3C">
        <w:rPr>
          <w:rFonts w:ascii="Times New Roman" w:eastAsia="Arial" w:hAnsi="Times New Roman" w:cs="Times New Roman"/>
        </w:rPr>
        <w:t xml:space="preserve">.   </w:t>
      </w:r>
      <w:r w:rsidR="00422D3D">
        <w:rPr>
          <w:rFonts w:ascii="Times New Roman" w:eastAsia="Arial" w:hAnsi="Times New Roman" w:cs="Times New Roman"/>
        </w:rPr>
        <w:t xml:space="preserve">There has also </w:t>
      </w:r>
      <w:r w:rsidRPr="002F5A3C">
        <w:rPr>
          <w:rFonts w:ascii="Times New Roman" w:eastAsia="Arial" w:hAnsi="Times New Roman" w:cs="Times New Roman"/>
        </w:rPr>
        <w:t xml:space="preserve">been much less work around the way that discourses are realised multimodally </w:t>
      </w:r>
      <w:r w:rsidR="00D938C8">
        <w:rPr>
          <w:rFonts w:ascii="Times New Roman" w:eastAsia="Arial" w:hAnsi="Times New Roman" w:cs="Times New Roman"/>
        </w:rPr>
        <w:t>through entertainments media, where CDA has tended to deal more</w:t>
      </w:r>
      <w:r w:rsidR="000071E4">
        <w:rPr>
          <w:rFonts w:ascii="Times New Roman" w:eastAsia="Arial" w:hAnsi="Times New Roman" w:cs="Times New Roman"/>
        </w:rPr>
        <w:t xml:space="preserve"> with</w:t>
      </w:r>
      <w:r w:rsidR="00D938C8">
        <w:rPr>
          <w:rFonts w:ascii="Times New Roman" w:eastAsia="Arial" w:hAnsi="Times New Roman" w:cs="Times New Roman"/>
        </w:rPr>
        <w:t xml:space="preserve"> ide</w:t>
      </w:r>
      <w:r w:rsidR="000071E4">
        <w:rPr>
          <w:rFonts w:ascii="Times New Roman" w:eastAsia="Arial" w:hAnsi="Times New Roman" w:cs="Times New Roman"/>
        </w:rPr>
        <w:t>o</w:t>
      </w:r>
      <w:r w:rsidR="00D938C8">
        <w:rPr>
          <w:rFonts w:ascii="Times New Roman" w:eastAsia="Arial" w:hAnsi="Times New Roman" w:cs="Times New Roman"/>
        </w:rPr>
        <w:t>logies in official speeches and news media</w:t>
      </w:r>
      <w:r w:rsidR="00D938C8" w:rsidRPr="00D938C8">
        <w:rPr>
          <w:rFonts w:ascii="Times New Roman" w:eastAsia="Arial" w:hAnsi="Times New Roman" w:cs="Times New Roman"/>
        </w:rPr>
        <w:t xml:space="preserve"> </w:t>
      </w:r>
      <w:r w:rsidR="00D938C8">
        <w:rPr>
          <w:rFonts w:ascii="Times New Roman" w:eastAsia="Arial" w:hAnsi="Times New Roman" w:cs="Times New Roman"/>
        </w:rPr>
        <w:t>(</w:t>
      </w:r>
      <w:r w:rsidR="00B13320">
        <w:rPr>
          <w:rFonts w:ascii="Times New Roman" w:eastAsia="Arial" w:hAnsi="Times New Roman" w:cs="Times New Roman"/>
        </w:rPr>
        <w:t>Machin and van Leeuwen</w:t>
      </w:r>
      <w:r w:rsidR="00D938C8" w:rsidRPr="002F5A3C">
        <w:rPr>
          <w:rFonts w:ascii="Times New Roman" w:eastAsia="Arial" w:hAnsi="Times New Roman" w:cs="Times New Roman"/>
        </w:rPr>
        <w:t xml:space="preserve"> 2007</w:t>
      </w:r>
      <w:r w:rsidR="00D938C8">
        <w:rPr>
          <w:rFonts w:ascii="Times New Roman" w:eastAsia="Arial" w:hAnsi="Times New Roman" w:cs="Times New Roman"/>
        </w:rPr>
        <w:t>)</w:t>
      </w:r>
      <w:r w:rsidR="00422D3D">
        <w:rPr>
          <w:rFonts w:ascii="Times New Roman" w:eastAsia="Arial" w:hAnsi="Times New Roman" w:cs="Times New Roman"/>
        </w:rPr>
        <w:t xml:space="preserve">.  In this particular case I am interested in </w:t>
      </w:r>
      <w:r w:rsidR="00422D3D">
        <w:rPr>
          <w:rFonts w:ascii="Times New Roman" w:eastAsia="Arial" w:hAnsi="Times New Roman" w:cs="Times New Roman"/>
        </w:rPr>
        <w:lastRenderedPageBreak/>
        <w:t>the discourses communicated by</w:t>
      </w:r>
      <w:r w:rsidR="00C01AA5">
        <w:rPr>
          <w:rFonts w:ascii="Times New Roman" w:eastAsia="Arial" w:hAnsi="Times New Roman" w:cs="Times New Roman"/>
        </w:rPr>
        <w:t xml:space="preserve"> an iconic popular protest song</w:t>
      </w:r>
      <w:r w:rsidR="00670B72">
        <w:rPr>
          <w:rFonts w:ascii="Times New Roman" w:eastAsia="Arial" w:hAnsi="Times New Roman" w:cs="Times New Roman"/>
        </w:rPr>
        <w:t>,</w:t>
      </w:r>
      <w:r w:rsidR="00422D3D">
        <w:rPr>
          <w:rFonts w:ascii="Times New Roman" w:eastAsia="Arial" w:hAnsi="Times New Roman" w:cs="Times New Roman"/>
        </w:rPr>
        <w:t xml:space="preserve"> through its lyrics, the images it carrie</w:t>
      </w:r>
      <w:r w:rsidR="000071E4">
        <w:rPr>
          <w:rFonts w:ascii="Times New Roman" w:eastAsia="Arial" w:hAnsi="Times New Roman" w:cs="Times New Roman"/>
        </w:rPr>
        <w:t>s</w:t>
      </w:r>
      <w:r w:rsidR="00422D3D">
        <w:rPr>
          <w:rFonts w:ascii="Times New Roman" w:eastAsia="Arial" w:hAnsi="Times New Roman" w:cs="Times New Roman"/>
        </w:rPr>
        <w:t xml:space="preserve"> and its sounds, and how these then related to posted comments. </w:t>
      </w:r>
      <w:r w:rsidR="00D938C8">
        <w:rPr>
          <w:rFonts w:ascii="Times New Roman" w:eastAsia="Arial" w:hAnsi="Times New Roman" w:cs="Times New Roman"/>
        </w:rPr>
        <w:t xml:space="preserve">  </w:t>
      </w:r>
    </w:p>
    <w:p w:rsidR="00D7527D" w:rsidRPr="002F5A3C" w:rsidRDefault="00FB6660" w:rsidP="000071E4">
      <w:pPr>
        <w:spacing w:after="120" w:line="360" w:lineRule="auto"/>
        <w:ind w:firstLine="720"/>
        <w:rPr>
          <w:rFonts w:ascii="Times New Roman" w:eastAsia="Arial" w:hAnsi="Times New Roman" w:cs="Times New Roman"/>
        </w:rPr>
      </w:pPr>
      <w:r w:rsidRPr="002F5A3C">
        <w:rPr>
          <w:rFonts w:ascii="Times New Roman" w:eastAsia="Arial" w:hAnsi="Times New Roman" w:cs="Times New Roman"/>
        </w:rPr>
        <w:t>In CDA it has been argued that political discourses should be investigated not only in political speeches and news media but in entertainme</w:t>
      </w:r>
      <w:r w:rsidR="00B13320">
        <w:rPr>
          <w:rFonts w:ascii="Times New Roman" w:eastAsia="Arial" w:hAnsi="Times New Roman" w:cs="Times New Roman"/>
        </w:rPr>
        <w:t>nt media (Machin and Richardson</w:t>
      </w:r>
      <w:r w:rsidRPr="002F5A3C">
        <w:rPr>
          <w:rFonts w:ascii="Times New Roman" w:eastAsia="Arial" w:hAnsi="Times New Roman" w:cs="Times New Roman"/>
        </w:rPr>
        <w:t xml:space="preserve"> 2012) where they are also dis</w:t>
      </w:r>
      <w:r w:rsidR="000071E4">
        <w:rPr>
          <w:rFonts w:ascii="Times New Roman" w:eastAsia="Arial" w:hAnsi="Times New Roman" w:cs="Times New Roman"/>
        </w:rPr>
        <w:t>s</w:t>
      </w:r>
      <w:r w:rsidRPr="002F5A3C">
        <w:rPr>
          <w:rFonts w:ascii="Times New Roman" w:eastAsia="Arial" w:hAnsi="Times New Roman" w:cs="Times New Roman"/>
        </w:rPr>
        <w:t>eminated and legitimised.  And in the field of popular music studies there has been much debate as to the way that popular music has been able to play a useful role in the communication of coherent political ideas</w:t>
      </w:r>
      <w:r w:rsidR="000071E4">
        <w:rPr>
          <w:rFonts w:ascii="Times New Roman" w:eastAsia="Arial" w:hAnsi="Times New Roman" w:cs="Times New Roman"/>
        </w:rPr>
        <w:t xml:space="preserve"> </w:t>
      </w:r>
      <w:r w:rsidR="000D68F5" w:rsidRPr="002F5A3C">
        <w:rPr>
          <w:rFonts w:ascii="Times New Roman" w:eastAsia="Arial" w:hAnsi="Times New Roman" w:cs="Times New Roman"/>
        </w:rPr>
        <w:t>(</w:t>
      </w:r>
      <w:r w:rsidR="00CD292E" w:rsidRPr="002F5A3C">
        <w:rPr>
          <w:rFonts w:ascii="Times New Roman" w:eastAsia="Arial" w:hAnsi="Times New Roman" w:cs="Times New Roman"/>
        </w:rPr>
        <w:t>Ly</w:t>
      </w:r>
      <w:r w:rsidR="00B13320">
        <w:rPr>
          <w:rFonts w:ascii="Times New Roman" w:eastAsia="Arial" w:hAnsi="Times New Roman" w:cs="Times New Roman"/>
        </w:rPr>
        <w:t>nskey</w:t>
      </w:r>
      <w:r w:rsidR="000D68F5" w:rsidRPr="002F5A3C">
        <w:rPr>
          <w:rFonts w:ascii="Times New Roman" w:eastAsia="Arial" w:hAnsi="Times New Roman" w:cs="Times New Roman"/>
        </w:rPr>
        <w:t xml:space="preserve"> </w:t>
      </w:r>
      <w:r w:rsidR="00CD292E" w:rsidRPr="002F5A3C">
        <w:rPr>
          <w:rFonts w:ascii="Times New Roman" w:eastAsia="Arial" w:hAnsi="Times New Roman" w:cs="Times New Roman"/>
        </w:rPr>
        <w:t>2010)</w:t>
      </w:r>
      <w:r w:rsidRPr="002F5A3C">
        <w:rPr>
          <w:rFonts w:ascii="Times New Roman" w:eastAsia="Arial" w:hAnsi="Times New Roman" w:cs="Times New Roman"/>
        </w:rPr>
        <w:t xml:space="preserve">.  </w:t>
      </w:r>
    </w:p>
    <w:p w:rsidR="00FB6660" w:rsidRDefault="00FB6660" w:rsidP="007221E2">
      <w:pPr>
        <w:spacing w:after="120" w:line="360" w:lineRule="auto"/>
        <w:ind w:firstLine="720"/>
        <w:rPr>
          <w:rFonts w:ascii="Times New Roman" w:eastAsia="Arial" w:hAnsi="Times New Roman" w:cs="Times New Roman"/>
        </w:rPr>
      </w:pPr>
      <w:r w:rsidRPr="002F5A3C">
        <w:rPr>
          <w:rFonts w:ascii="Times New Roman" w:eastAsia="Arial" w:hAnsi="Times New Roman" w:cs="Times New Roman"/>
        </w:rPr>
        <w:t>In this paper</w:t>
      </w:r>
      <w:r w:rsidR="00422D3D">
        <w:rPr>
          <w:rFonts w:ascii="Times New Roman" w:eastAsia="Arial" w:hAnsi="Times New Roman" w:cs="Times New Roman"/>
        </w:rPr>
        <w:t xml:space="preserve">, </w:t>
      </w:r>
      <w:r w:rsidRPr="002F5A3C">
        <w:rPr>
          <w:rFonts w:ascii="Times New Roman" w:eastAsia="Arial" w:hAnsi="Times New Roman" w:cs="Times New Roman"/>
        </w:rPr>
        <w:t xml:space="preserve">I </w:t>
      </w:r>
      <w:r w:rsidR="00422D3D">
        <w:rPr>
          <w:rFonts w:ascii="Times New Roman" w:eastAsia="Arial" w:hAnsi="Times New Roman" w:cs="Times New Roman"/>
        </w:rPr>
        <w:t xml:space="preserve">first </w:t>
      </w:r>
      <w:r w:rsidRPr="002F5A3C">
        <w:rPr>
          <w:rFonts w:ascii="Times New Roman" w:eastAsia="Arial" w:hAnsi="Times New Roman" w:cs="Times New Roman"/>
        </w:rPr>
        <w:t xml:space="preserve">carry out a multimodal analysis of the music video, asking what kinds of political discourses </w:t>
      </w:r>
      <w:r w:rsidR="00422D3D">
        <w:rPr>
          <w:rFonts w:ascii="Times New Roman" w:eastAsia="Arial" w:hAnsi="Times New Roman" w:cs="Times New Roman"/>
        </w:rPr>
        <w:t>are communicated</w:t>
      </w:r>
      <w:r w:rsidRPr="002F5A3C">
        <w:rPr>
          <w:rFonts w:ascii="Times New Roman" w:eastAsia="Arial" w:hAnsi="Times New Roman" w:cs="Times New Roman"/>
        </w:rPr>
        <w:t xml:space="preserve">. </w:t>
      </w:r>
      <w:r w:rsidR="00422D3D">
        <w:rPr>
          <w:rFonts w:ascii="Times New Roman" w:eastAsia="Arial" w:hAnsi="Times New Roman" w:cs="Times New Roman"/>
        </w:rPr>
        <w:t>I</w:t>
      </w:r>
      <w:r w:rsidR="00422D3D" w:rsidRPr="002F5A3C">
        <w:rPr>
          <w:rFonts w:ascii="Times New Roman" w:eastAsia="Arial" w:hAnsi="Times New Roman" w:cs="Times New Roman"/>
        </w:rPr>
        <w:t>n the field of popular music studies</w:t>
      </w:r>
      <w:r w:rsidR="007221E2">
        <w:rPr>
          <w:rFonts w:ascii="Times New Roman" w:eastAsia="Arial" w:hAnsi="Times New Roman" w:cs="Times New Roman"/>
        </w:rPr>
        <w:t>,</w:t>
      </w:r>
      <w:r w:rsidR="00422D3D" w:rsidRPr="002F5A3C">
        <w:rPr>
          <w:rFonts w:ascii="Times New Roman" w:eastAsia="Arial" w:hAnsi="Times New Roman" w:cs="Times New Roman"/>
        </w:rPr>
        <w:t xml:space="preserve"> there has been much debate as to the way that popular music has been able to play a useful role in the communication of coherent political ideas</w:t>
      </w:r>
      <w:r w:rsidR="00422D3D">
        <w:rPr>
          <w:rFonts w:ascii="Times New Roman" w:eastAsia="Arial" w:hAnsi="Times New Roman" w:cs="Times New Roman"/>
        </w:rPr>
        <w:t xml:space="preserve"> </w:t>
      </w:r>
      <w:r w:rsidR="00B13320">
        <w:rPr>
          <w:rFonts w:ascii="Times New Roman" w:eastAsia="Arial" w:hAnsi="Times New Roman" w:cs="Times New Roman"/>
        </w:rPr>
        <w:t>(Lynskey</w:t>
      </w:r>
      <w:r w:rsidR="00422D3D" w:rsidRPr="002F5A3C">
        <w:rPr>
          <w:rFonts w:ascii="Times New Roman" w:eastAsia="Arial" w:hAnsi="Times New Roman" w:cs="Times New Roman"/>
        </w:rPr>
        <w:t xml:space="preserve"> 2010)</w:t>
      </w:r>
      <w:r w:rsidR="00422D3D">
        <w:rPr>
          <w:rFonts w:ascii="Times New Roman" w:eastAsia="Arial" w:hAnsi="Times New Roman" w:cs="Times New Roman"/>
        </w:rPr>
        <w:t>, but there has been a call for cri</w:t>
      </w:r>
      <w:r w:rsidR="007221E2">
        <w:rPr>
          <w:rFonts w:ascii="Times New Roman" w:eastAsia="Arial" w:hAnsi="Times New Roman" w:cs="Times New Roman"/>
        </w:rPr>
        <w:t>t</w:t>
      </w:r>
      <w:r w:rsidR="00422D3D">
        <w:rPr>
          <w:rFonts w:ascii="Times New Roman" w:eastAsia="Arial" w:hAnsi="Times New Roman" w:cs="Times New Roman"/>
        </w:rPr>
        <w:t xml:space="preserve">ical discourse </w:t>
      </w:r>
      <w:r w:rsidR="00C60AAA">
        <w:rPr>
          <w:rFonts w:ascii="Times New Roman" w:eastAsia="Arial" w:hAnsi="Times New Roman" w:cs="Times New Roman"/>
        </w:rPr>
        <w:t xml:space="preserve">analysis </w:t>
      </w:r>
      <w:r w:rsidR="00422D3D">
        <w:rPr>
          <w:rFonts w:ascii="Times New Roman" w:eastAsia="Arial" w:hAnsi="Times New Roman" w:cs="Times New Roman"/>
        </w:rPr>
        <w:t>to pay more attention to such processes w</w:t>
      </w:r>
      <w:r w:rsidR="003B1091">
        <w:rPr>
          <w:rFonts w:ascii="Times New Roman" w:eastAsia="Arial" w:hAnsi="Times New Roman" w:cs="Times New Roman"/>
        </w:rPr>
        <w:t>h</w:t>
      </w:r>
      <w:r w:rsidR="00422D3D">
        <w:rPr>
          <w:rFonts w:ascii="Times New Roman" w:eastAsia="Arial" w:hAnsi="Times New Roman" w:cs="Times New Roman"/>
        </w:rPr>
        <w:t>ere it has been shown that music has been deployed for its specific ideological purposes</w:t>
      </w:r>
      <w:r w:rsidR="00422D3D" w:rsidRPr="002F5A3C">
        <w:rPr>
          <w:rFonts w:ascii="Times New Roman" w:eastAsia="Arial" w:hAnsi="Times New Roman" w:cs="Times New Roman"/>
        </w:rPr>
        <w:t xml:space="preserve"> (Machin and Richards</w:t>
      </w:r>
      <w:r w:rsidR="00B13320">
        <w:rPr>
          <w:rFonts w:ascii="Times New Roman" w:eastAsia="Arial" w:hAnsi="Times New Roman" w:cs="Times New Roman"/>
        </w:rPr>
        <w:t>on</w:t>
      </w:r>
      <w:r w:rsidR="00422D3D" w:rsidRPr="002F5A3C">
        <w:rPr>
          <w:rFonts w:ascii="Times New Roman" w:eastAsia="Arial" w:hAnsi="Times New Roman" w:cs="Times New Roman"/>
        </w:rPr>
        <w:t xml:space="preserve"> 2012)</w:t>
      </w:r>
      <w:r w:rsidR="00422D3D">
        <w:rPr>
          <w:rFonts w:ascii="Times New Roman" w:eastAsia="Arial" w:hAnsi="Times New Roman" w:cs="Times New Roman"/>
        </w:rPr>
        <w:t xml:space="preserve">. </w:t>
      </w:r>
      <w:r w:rsidR="00422D3D" w:rsidRPr="002F5A3C">
        <w:rPr>
          <w:rFonts w:ascii="Times New Roman" w:eastAsia="Arial" w:hAnsi="Times New Roman" w:cs="Times New Roman"/>
        </w:rPr>
        <w:t xml:space="preserve"> </w:t>
      </w:r>
      <w:r w:rsidRPr="002F5A3C">
        <w:rPr>
          <w:rFonts w:ascii="Times New Roman" w:eastAsia="Arial" w:hAnsi="Times New Roman" w:cs="Times New Roman"/>
        </w:rPr>
        <w:t xml:space="preserve"> I then go on to analyse the political discourses found in the posted comments, which in this case clearly come from both protesters, those in favour of the song, and goverment supporters, those against the song.  </w:t>
      </w:r>
      <w:r w:rsidR="0092174A">
        <w:rPr>
          <w:rFonts w:ascii="Times New Roman" w:eastAsia="Arial" w:hAnsi="Times New Roman" w:cs="Times New Roman"/>
        </w:rPr>
        <w:t xml:space="preserve"> I begin by giving a brief account of the situation which the video represents and about w</w:t>
      </w:r>
      <w:r w:rsidR="00A522AF">
        <w:rPr>
          <w:rFonts w:ascii="Times New Roman" w:eastAsia="Arial" w:hAnsi="Times New Roman" w:cs="Times New Roman"/>
        </w:rPr>
        <w:t>hic</w:t>
      </w:r>
      <w:r w:rsidR="0092174A">
        <w:rPr>
          <w:rFonts w:ascii="Times New Roman" w:eastAsia="Arial" w:hAnsi="Times New Roman" w:cs="Times New Roman"/>
        </w:rPr>
        <w:t xml:space="preserve">h the comments are posted. </w:t>
      </w:r>
    </w:p>
    <w:p w:rsidR="00422D3D" w:rsidRPr="001144C2" w:rsidRDefault="00C60AAA" w:rsidP="007221E2">
      <w:pPr>
        <w:pStyle w:val="HTMLPreformatted"/>
        <w:shd w:val="clear" w:color="auto" w:fill="FFFFFF"/>
        <w:spacing w:after="120" w:line="360" w:lineRule="auto"/>
        <w:rPr>
          <w:rFonts w:ascii="Times New Roman" w:eastAsia="Arial" w:hAnsi="Times New Roman" w:cs="Times New Roman"/>
          <w:sz w:val="22"/>
          <w:szCs w:val="22"/>
        </w:rPr>
      </w:pPr>
      <w:r>
        <w:rPr>
          <w:rFonts w:ascii="Times New Roman" w:eastAsia="Arial" w:hAnsi="Times New Roman" w:cs="Times New Roman"/>
        </w:rPr>
        <w:tab/>
      </w:r>
      <w:r w:rsidRPr="001144C2">
        <w:rPr>
          <w:rFonts w:ascii="Times New Roman" w:eastAsia="Arial" w:hAnsi="Times New Roman" w:cs="Times New Roman"/>
          <w:sz w:val="22"/>
          <w:szCs w:val="22"/>
        </w:rPr>
        <w:t xml:space="preserve">Among its paradigmatic and practical issues, </w:t>
      </w:r>
      <w:r w:rsidRPr="001144C2">
        <w:rPr>
          <w:rFonts w:ascii="Times New Roman" w:hAnsi="Times New Roman" w:cs="Times New Roman"/>
          <w:sz w:val="22"/>
          <w:szCs w:val="22"/>
        </w:rPr>
        <w:t xml:space="preserve">Cultural Discourse Studies investigates </w:t>
      </w:r>
      <w:r w:rsidR="001144C2" w:rsidRPr="001144C2">
        <w:rPr>
          <w:rFonts w:ascii="Times New Roman" w:hAnsi="Times New Roman" w:cs="Times New Roman"/>
          <w:sz w:val="22"/>
          <w:szCs w:val="22"/>
        </w:rPr>
        <w:t xml:space="preserve">divergent and competing </w:t>
      </w:r>
      <w:r w:rsidR="001144C2">
        <w:rPr>
          <w:rFonts w:ascii="Times New Roman" w:hAnsi="Times New Roman" w:cs="Times New Roman"/>
          <w:sz w:val="22"/>
          <w:szCs w:val="22"/>
        </w:rPr>
        <w:t xml:space="preserve">human </w:t>
      </w:r>
      <w:r w:rsidR="001144C2" w:rsidRPr="001144C2">
        <w:rPr>
          <w:rFonts w:ascii="Times New Roman" w:hAnsi="Times New Roman" w:cs="Times New Roman"/>
          <w:sz w:val="22"/>
          <w:szCs w:val="22"/>
        </w:rPr>
        <w:t>discourses</w:t>
      </w:r>
      <w:r w:rsidR="001144C2">
        <w:rPr>
          <w:rFonts w:ascii="Times New Roman" w:hAnsi="Times New Roman" w:cs="Times New Roman"/>
          <w:sz w:val="22"/>
          <w:szCs w:val="22"/>
        </w:rPr>
        <w:t xml:space="preserve"> from </w:t>
      </w:r>
      <w:r w:rsidRPr="001144C2">
        <w:rPr>
          <w:rFonts w:ascii="Times New Roman" w:hAnsi="Times New Roman" w:cs="Times New Roman"/>
          <w:sz w:val="22"/>
          <w:szCs w:val="22"/>
        </w:rPr>
        <w:t xml:space="preserve">less known, marginalised and disadvantaged </w:t>
      </w:r>
      <w:r w:rsidR="001144C2">
        <w:rPr>
          <w:rFonts w:ascii="Times New Roman" w:hAnsi="Times New Roman" w:cs="Times New Roman"/>
          <w:sz w:val="22"/>
          <w:szCs w:val="22"/>
        </w:rPr>
        <w:t>communities in order to reverse ethnocentrism favouring the West in the academic study of discourse and communications</w:t>
      </w:r>
      <w:r w:rsidR="007221E2">
        <w:rPr>
          <w:rFonts w:ascii="Times New Roman" w:hAnsi="Times New Roman" w:cs="Times New Roman"/>
          <w:sz w:val="22"/>
          <w:szCs w:val="22"/>
        </w:rPr>
        <w:t xml:space="preserve"> </w:t>
      </w:r>
      <w:r w:rsidR="00B13320">
        <w:rPr>
          <w:rFonts w:ascii="Times New Roman" w:hAnsi="Times New Roman" w:cs="Times New Roman"/>
          <w:sz w:val="22"/>
          <w:szCs w:val="22"/>
        </w:rPr>
        <w:t>(Shi-xu forthcoming:</w:t>
      </w:r>
      <w:r w:rsidR="007221E2" w:rsidRPr="001144C2">
        <w:rPr>
          <w:rFonts w:ascii="Times New Roman" w:hAnsi="Times New Roman" w:cs="Times New Roman"/>
          <w:sz w:val="22"/>
          <w:szCs w:val="22"/>
        </w:rPr>
        <w:t xml:space="preserve"> 2)</w:t>
      </w:r>
      <w:r w:rsidR="001144C2">
        <w:rPr>
          <w:rFonts w:ascii="Times New Roman" w:hAnsi="Times New Roman" w:cs="Times New Roman"/>
          <w:sz w:val="22"/>
          <w:szCs w:val="22"/>
        </w:rPr>
        <w:t>.  This paper presents a case where</w:t>
      </w:r>
      <w:r w:rsidR="007221E2">
        <w:rPr>
          <w:rFonts w:ascii="Times New Roman" w:hAnsi="Times New Roman" w:cs="Times New Roman"/>
          <w:sz w:val="22"/>
          <w:szCs w:val="22"/>
        </w:rPr>
        <w:t xml:space="preserve"> a divergence of d</w:t>
      </w:r>
      <w:r w:rsidR="001144C2">
        <w:rPr>
          <w:rFonts w:ascii="Times New Roman" w:hAnsi="Times New Roman" w:cs="Times New Roman"/>
          <w:sz w:val="22"/>
          <w:szCs w:val="22"/>
        </w:rPr>
        <w:t xml:space="preserve">iscourses </w:t>
      </w:r>
      <w:r w:rsidR="007221E2">
        <w:rPr>
          <w:rFonts w:ascii="Times New Roman" w:hAnsi="Times New Roman" w:cs="Times New Roman"/>
          <w:sz w:val="22"/>
          <w:szCs w:val="22"/>
        </w:rPr>
        <w:t xml:space="preserve">(both marginal and </w:t>
      </w:r>
      <w:r w:rsidR="00B13320">
        <w:rPr>
          <w:rFonts w:ascii="Times New Roman" w:hAnsi="Times New Roman" w:cs="Times New Roman"/>
          <w:sz w:val="22"/>
          <w:szCs w:val="22"/>
        </w:rPr>
        <w:t>dominant</w:t>
      </w:r>
      <w:r w:rsidR="007221E2">
        <w:rPr>
          <w:rFonts w:ascii="Times New Roman" w:hAnsi="Times New Roman" w:cs="Times New Roman"/>
          <w:sz w:val="22"/>
          <w:szCs w:val="22"/>
        </w:rPr>
        <w:t xml:space="preserve"> within Turkey) interact and compete </w:t>
      </w:r>
      <w:r w:rsidR="001144C2">
        <w:rPr>
          <w:rFonts w:ascii="Times New Roman" w:hAnsi="Times New Roman" w:cs="Times New Roman"/>
          <w:sz w:val="22"/>
          <w:szCs w:val="22"/>
        </w:rPr>
        <w:t>in a non-Western context.  Though</w:t>
      </w:r>
      <w:r w:rsidR="007221E2">
        <w:rPr>
          <w:rFonts w:ascii="Times New Roman" w:hAnsi="Times New Roman" w:cs="Times New Roman"/>
          <w:sz w:val="22"/>
          <w:szCs w:val="22"/>
        </w:rPr>
        <w:t xml:space="preserve"> the case study is restricted to Turkey, it is hoped it sheds light on the role of music videos and related internet comments more universally.</w:t>
      </w:r>
      <w:r w:rsidRPr="001144C2">
        <w:rPr>
          <w:rFonts w:ascii="Times New Roman" w:eastAsia="Arial" w:hAnsi="Times New Roman" w:cs="Times New Roman"/>
          <w:sz w:val="22"/>
          <w:szCs w:val="22"/>
        </w:rPr>
        <w:t xml:space="preserve"> </w:t>
      </w:r>
    </w:p>
    <w:p w:rsidR="00FB6660" w:rsidRPr="002F5A3C" w:rsidRDefault="00FB6660" w:rsidP="00844ED7">
      <w:pPr>
        <w:spacing w:after="120" w:line="360" w:lineRule="auto"/>
        <w:rPr>
          <w:rFonts w:ascii="Times New Roman" w:eastAsia="Arial" w:hAnsi="Times New Roman" w:cs="Times New Roman"/>
          <w:b/>
        </w:rPr>
      </w:pPr>
      <w:r w:rsidRPr="002F5A3C">
        <w:rPr>
          <w:rFonts w:ascii="Times New Roman" w:eastAsia="Arial" w:hAnsi="Times New Roman" w:cs="Times New Roman"/>
          <w:b/>
        </w:rPr>
        <w:t xml:space="preserve">The Turkish situation. </w:t>
      </w:r>
    </w:p>
    <w:p w:rsidR="00F27649" w:rsidRPr="002F5A3C" w:rsidRDefault="00F27649" w:rsidP="000071E4">
      <w:pPr>
        <w:spacing w:after="120" w:line="360" w:lineRule="auto"/>
        <w:ind w:firstLine="720"/>
        <w:rPr>
          <w:rFonts w:ascii="Times New Roman" w:hAnsi="Times New Roman" w:cs="Times New Roman"/>
        </w:rPr>
      </w:pPr>
      <w:r w:rsidRPr="002F5A3C">
        <w:rPr>
          <w:rFonts w:ascii="Times New Roman" w:hAnsi="Times New Roman" w:cs="Times New Roman"/>
        </w:rPr>
        <w:t xml:space="preserve">On the 28th of May 2013 a protest began in Istanbul's Gezi park to save a public green space marked for development into </w:t>
      </w:r>
      <w:r w:rsidR="000071E4">
        <w:rPr>
          <w:rFonts w:ascii="Times New Roman" w:hAnsi="Times New Roman" w:cs="Times New Roman"/>
        </w:rPr>
        <w:t>a</w:t>
      </w:r>
      <w:r w:rsidRPr="002F5A3C">
        <w:rPr>
          <w:rFonts w:ascii="Times New Roman" w:hAnsi="Times New Roman" w:cs="Times New Roman"/>
        </w:rPr>
        <w:t xml:space="preserve"> shopping mall.  What started with a few city planners and environmentalists quickly grew to involve millions of people demonstrating against the government in cities across Turkey.  Gezi park had become symbolic for many people who were critical of </w:t>
      </w:r>
      <w:r w:rsidR="005031CB">
        <w:rPr>
          <w:rFonts w:ascii="Times New Roman" w:hAnsi="Times New Roman" w:cs="Times New Roman"/>
        </w:rPr>
        <w:t>t</w:t>
      </w:r>
      <w:r w:rsidRPr="002F5A3C">
        <w:rPr>
          <w:rFonts w:ascii="Times New Roman" w:hAnsi="Times New Roman" w:cs="Times New Roman"/>
        </w:rPr>
        <w:t xml:space="preserve">he Justice </w:t>
      </w:r>
      <w:r w:rsidR="005031CB">
        <w:rPr>
          <w:rFonts w:ascii="Times New Roman" w:hAnsi="Times New Roman" w:cs="Times New Roman"/>
        </w:rPr>
        <w:t xml:space="preserve">and </w:t>
      </w:r>
      <w:r w:rsidRPr="002F5A3C">
        <w:rPr>
          <w:rFonts w:ascii="Times New Roman" w:hAnsi="Times New Roman" w:cs="Times New Roman"/>
        </w:rPr>
        <w:t>Development Party (AKP</w:t>
      </w:r>
      <w:r w:rsidR="0092174A">
        <w:rPr>
          <w:rFonts w:ascii="Times New Roman" w:hAnsi="Times New Roman" w:cs="Times New Roman"/>
        </w:rPr>
        <w:t>- the government at the time</w:t>
      </w:r>
      <w:r w:rsidRPr="002F5A3C">
        <w:rPr>
          <w:rFonts w:ascii="Times New Roman" w:hAnsi="Times New Roman" w:cs="Times New Roman"/>
        </w:rPr>
        <w:t>)</w:t>
      </w:r>
      <w:r w:rsidR="005031CB">
        <w:rPr>
          <w:rFonts w:ascii="Times New Roman" w:hAnsi="Times New Roman" w:cs="Times New Roman"/>
        </w:rPr>
        <w:t>, and particularly Recep Tayyip Erdoğan (the prime m</w:t>
      </w:r>
      <w:r w:rsidR="0092174A">
        <w:rPr>
          <w:rFonts w:ascii="Times New Roman" w:hAnsi="Times New Roman" w:cs="Times New Roman"/>
        </w:rPr>
        <w:t>inister at the time</w:t>
      </w:r>
      <w:r w:rsidR="005031CB">
        <w:rPr>
          <w:rFonts w:ascii="Times New Roman" w:hAnsi="Times New Roman" w:cs="Times New Roman"/>
        </w:rPr>
        <w:t xml:space="preserve">), </w:t>
      </w:r>
      <w:r w:rsidRPr="002F5A3C">
        <w:rPr>
          <w:rFonts w:ascii="Times New Roman" w:hAnsi="Times New Roman" w:cs="Times New Roman"/>
        </w:rPr>
        <w:t>regarding perceived infringements on democracy, freedom, repressive police tactics and a range of intolerant government p</w:t>
      </w:r>
      <w:r w:rsidR="00B13320">
        <w:rPr>
          <w:rFonts w:ascii="Times New Roman" w:hAnsi="Times New Roman" w:cs="Times New Roman"/>
        </w:rPr>
        <w:t>olicies (Işik 2013:</w:t>
      </w:r>
      <w:r w:rsidRPr="002F5A3C">
        <w:rPr>
          <w:rFonts w:ascii="Times New Roman" w:hAnsi="Times New Roman" w:cs="Times New Roman"/>
        </w:rPr>
        <w:t xml:space="preserve"> 25-27).   The authorties responded to the protests by deploying the police who used live ammunition, tear gas, water cannons, plastic bullets and beatings which resulted in over 3000 arrests, 8000 i</w:t>
      </w:r>
      <w:r w:rsidR="00B13320">
        <w:rPr>
          <w:rFonts w:ascii="Times New Roman" w:hAnsi="Times New Roman" w:cs="Times New Roman"/>
        </w:rPr>
        <w:t>njuries and six deaths (Amnesty</w:t>
      </w:r>
      <w:r w:rsidRPr="002F5A3C">
        <w:rPr>
          <w:rFonts w:ascii="Times New Roman" w:hAnsi="Times New Roman" w:cs="Times New Roman"/>
        </w:rPr>
        <w:t xml:space="preserve"> 2013). </w:t>
      </w:r>
    </w:p>
    <w:p w:rsidR="00F27649" w:rsidRPr="002F5A3C" w:rsidRDefault="00F27649" w:rsidP="002F5A3C">
      <w:pPr>
        <w:spacing w:after="120" w:line="360" w:lineRule="auto"/>
        <w:ind w:firstLine="720"/>
        <w:rPr>
          <w:rFonts w:ascii="Times New Roman" w:hAnsi="Times New Roman" w:cs="Times New Roman"/>
        </w:rPr>
      </w:pPr>
      <w:r w:rsidRPr="002F5A3C">
        <w:rPr>
          <w:rFonts w:ascii="Times New Roman" w:hAnsi="Times New Roman" w:cs="Times New Roman"/>
        </w:rPr>
        <w:lastRenderedPageBreak/>
        <w:t>These large scale protests can be seen in one sense as a manifestation of divisions in Turkish politics and society between secularists, whose ideas are rooted in those of the founder of the modern Turkish Republic, Mustafa Kemal Atatürk, and</w:t>
      </w:r>
      <w:r w:rsidR="000071E4">
        <w:rPr>
          <w:rFonts w:ascii="Times New Roman" w:hAnsi="Times New Roman" w:cs="Times New Roman"/>
        </w:rPr>
        <w:t xml:space="preserve"> </w:t>
      </w:r>
      <w:r w:rsidRPr="002F5A3C">
        <w:rPr>
          <w:rFonts w:ascii="Times New Roman" w:hAnsi="Times New Roman" w:cs="Times New Roman"/>
        </w:rPr>
        <w:t>Turkey’s ruling AKP (de Bellaigue 2013) wh</w:t>
      </w:r>
      <w:r w:rsidR="00976932">
        <w:rPr>
          <w:rFonts w:ascii="Times New Roman" w:hAnsi="Times New Roman" w:cs="Times New Roman"/>
        </w:rPr>
        <w:t xml:space="preserve">o came into power in 2002.  </w:t>
      </w:r>
      <w:r w:rsidRPr="002F5A3C">
        <w:rPr>
          <w:rFonts w:ascii="Times New Roman" w:hAnsi="Times New Roman" w:cs="Times New Roman"/>
        </w:rPr>
        <w:t>AKP is an economically neo liberal and socially conservative political party with a strong emphasis on a particular sense of Islam (Yeşiltaş 2009).  While there have been claims to success in some sectors of Turkey’s economy there has also been record unemployment and poverty (</w:t>
      </w:r>
      <w:r w:rsidR="00976932">
        <w:rPr>
          <w:rFonts w:ascii="Times New Roman" w:hAnsi="Times New Roman" w:cs="Times New Roman"/>
        </w:rPr>
        <w:t>Sümer and Yaşlı 2010</w:t>
      </w:r>
      <w:r w:rsidR="00B13320">
        <w:rPr>
          <w:rFonts w:ascii="Times New Roman" w:hAnsi="Times New Roman" w:cs="Times New Roman"/>
        </w:rPr>
        <w:t>:</w:t>
      </w:r>
      <w:r w:rsidR="00976932">
        <w:rPr>
          <w:rFonts w:ascii="Times New Roman" w:hAnsi="Times New Roman" w:cs="Times New Roman"/>
        </w:rPr>
        <w:t xml:space="preserve"> 17).  </w:t>
      </w:r>
      <w:r w:rsidRPr="002F5A3C">
        <w:rPr>
          <w:rFonts w:ascii="Times New Roman" w:hAnsi="Times New Roman" w:cs="Times New Roman"/>
        </w:rPr>
        <w:t>AKP has sought to systemat</w:t>
      </w:r>
      <w:r w:rsidR="00675773">
        <w:rPr>
          <w:rFonts w:ascii="Times New Roman" w:hAnsi="Times New Roman" w:cs="Times New Roman"/>
        </w:rPr>
        <w:t>i</w:t>
      </w:r>
      <w:r w:rsidRPr="002F5A3C">
        <w:rPr>
          <w:rFonts w:ascii="Times New Roman" w:hAnsi="Times New Roman" w:cs="Times New Roman"/>
        </w:rPr>
        <w:t xml:space="preserve">cally privatise public/state institutions across communication, transportation, </w:t>
      </w:r>
      <w:r w:rsidR="00B13320">
        <w:rPr>
          <w:rFonts w:ascii="Times New Roman" w:hAnsi="Times New Roman" w:cs="Times New Roman"/>
        </w:rPr>
        <w:t xml:space="preserve">industry and energy (Uzgel </w:t>
      </w:r>
      <w:r w:rsidR="00B13320" w:rsidRPr="00B13320">
        <w:rPr>
          <w:rFonts w:ascii="Times New Roman" w:hAnsi="Times New Roman" w:cs="Times New Roman"/>
        </w:rPr>
        <w:t>2010:</w:t>
      </w:r>
      <w:r w:rsidRPr="002F5A3C">
        <w:rPr>
          <w:rFonts w:ascii="Times New Roman" w:hAnsi="Times New Roman" w:cs="Times New Roman"/>
        </w:rPr>
        <w:t xml:space="preserve"> 24).  Gezi park</w:t>
      </w:r>
      <w:r w:rsidR="00675773">
        <w:rPr>
          <w:rFonts w:ascii="Times New Roman" w:hAnsi="Times New Roman" w:cs="Times New Roman"/>
        </w:rPr>
        <w:t>,</w:t>
      </w:r>
      <w:r w:rsidR="003B1091">
        <w:rPr>
          <w:rFonts w:ascii="Times New Roman" w:hAnsi="Times New Roman" w:cs="Times New Roman"/>
        </w:rPr>
        <w:t xml:space="preserve"> </w:t>
      </w:r>
      <w:r w:rsidR="00675773">
        <w:rPr>
          <w:rFonts w:ascii="Times New Roman" w:hAnsi="Times New Roman" w:cs="Times New Roman"/>
        </w:rPr>
        <w:t xml:space="preserve">with the plan to </w:t>
      </w:r>
      <w:r w:rsidRPr="002F5A3C">
        <w:rPr>
          <w:rFonts w:ascii="Times New Roman" w:hAnsi="Times New Roman" w:cs="Times New Roman"/>
        </w:rPr>
        <w:t>allow private commercal appropriation of a public space</w:t>
      </w:r>
      <w:r w:rsidR="003B1091">
        <w:rPr>
          <w:rFonts w:ascii="Times New Roman" w:hAnsi="Times New Roman" w:cs="Times New Roman"/>
        </w:rPr>
        <w:t>,</w:t>
      </w:r>
      <w:r w:rsidRPr="002F5A3C">
        <w:rPr>
          <w:rFonts w:ascii="Times New Roman" w:hAnsi="Times New Roman" w:cs="Times New Roman"/>
        </w:rPr>
        <w:t xml:space="preserve"> should be seen in this context.  </w:t>
      </w:r>
    </w:p>
    <w:p w:rsidR="00F27649" w:rsidRPr="002F5A3C" w:rsidRDefault="00F27649" w:rsidP="00DB2967">
      <w:pPr>
        <w:spacing w:after="120" w:line="360" w:lineRule="auto"/>
        <w:ind w:firstLine="720"/>
        <w:rPr>
          <w:rFonts w:ascii="Times New Roman" w:hAnsi="Times New Roman" w:cs="Times New Roman"/>
        </w:rPr>
      </w:pPr>
      <w:r w:rsidRPr="002F5A3C">
        <w:rPr>
          <w:rFonts w:ascii="Times New Roman" w:hAnsi="Times New Roman" w:cs="Times New Roman"/>
        </w:rPr>
        <w:t>During the protests and in the following period</w:t>
      </w:r>
      <w:r w:rsidR="00675773">
        <w:rPr>
          <w:rFonts w:ascii="Times New Roman" w:hAnsi="Times New Roman" w:cs="Times New Roman"/>
        </w:rPr>
        <w:t>,</w:t>
      </w:r>
      <w:r w:rsidRPr="002F5A3C">
        <w:rPr>
          <w:rFonts w:ascii="Times New Roman" w:hAnsi="Times New Roman" w:cs="Times New Roman"/>
        </w:rPr>
        <w:t xml:space="preserve"> those involved have continued to be harra</w:t>
      </w:r>
      <w:r w:rsidR="00B13320">
        <w:rPr>
          <w:rFonts w:ascii="Times New Roman" w:hAnsi="Times New Roman" w:cs="Times New Roman"/>
        </w:rPr>
        <w:t>ssed by the government (Amnesty</w:t>
      </w:r>
      <w:r w:rsidRPr="002F5A3C">
        <w:rPr>
          <w:rFonts w:ascii="Times New Roman" w:hAnsi="Times New Roman" w:cs="Times New Roman"/>
        </w:rPr>
        <w:t xml:space="preserve"> 2013)</w:t>
      </w:r>
      <w:r w:rsidR="000071E4">
        <w:rPr>
          <w:rFonts w:ascii="Times New Roman" w:hAnsi="Times New Roman" w:cs="Times New Roman"/>
        </w:rPr>
        <w:t xml:space="preserve"> whilst</w:t>
      </w:r>
      <w:r w:rsidRPr="002F5A3C">
        <w:rPr>
          <w:rFonts w:ascii="Times New Roman" w:hAnsi="Times New Roman" w:cs="Times New Roman"/>
        </w:rPr>
        <w:t xml:space="preserve"> the mainstream media </w:t>
      </w:r>
      <w:r w:rsidR="00C95FAC">
        <w:rPr>
          <w:rFonts w:ascii="Times New Roman" w:hAnsi="Times New Roman" w:cs="Times New Roman"/>
        </w:rPr>
        <w:t xml:space="preserve">initially ignored the protests and then </w:t>
      </w:r>
      <w:r w:rsidR="000071E4">
        <w:rPr>
          <w:rFonts w:ascii="Times New Roman" w:hAnsi="Times New Roman" w:cs="Times New Roman"/>
        </w:rPr>
        <w:t xml:space="preserve">undercovered </w:t>
      </w:r>
      <w:r w:rsidRPr="002F5A3C">
        <w:rPr>
          <w:rFonts w:ascii="Times New Roman" w:hAnsi="Times New Roman" w:cs="Times New Roman"/>
        </w:rPr>
        <w:t xml:space="preserve">events.  There is a history of close relations between media and politics </w:t>
      </w:r>
      <w:r w:rsidR="00B13320">
        <w:rPr>
          <w:rFonts w:ascii="Times New Roman" w:hAnsi="Times New Roman" w:cs="Times New Roman"/>
        </w:rPr>
        <w:t>in Turkey (Özguneş and Georgios</w:t>
      </w:r>
      <w:r w:rsidRPr="002F5A3C">
        <w:rPr>
          <w:rFonts w:ascii="Times New Roman" w:hAnsi="Times New Roman" w:cs="Times New Roman"/>
        </w:rPr>
        <w:t xml:space="preserve"> 2000: 414) and it has been argued that AKP have taken even more tight control t</w:t>
      </w:r>
      <w:r w:rsidR="00B13320">
        <w:rPr>
          <w:rFonts w:ascii="Times New Roman" w:hAnsi="Times New Roman" w:cs="Times New Roman"/>
        </w:rPr>
        <w:t>han their predecessors (Jenkins</w:t>
      </w:r>
      <w:r w:rsidRPr="002F5A3C">
        <w:rPr>
          <w:rFonts w:ascii="Times New Roman" w:hAnsi="Times New Roman" w:cs="Times New Roman"/>
        </w:rPr>
        <w:t xml:space="preserve"> 2012).  The AKP government has put pressure on existing media to become less critical whilst acquiring more of its own (Sümer and Yaşlı 2010: 17).  </w:t>
      </w:r>
    </w:p>
    <w:p w:rsidR="00F27649" w:rsidRPr="002F5A3C" w:rsidRDefault="00F27649" w:rsidP="00DB2967">
      <w:pPr>
        <w:spacing w:after="120" w:line="360" w:lineRule="auto"/>
        <w:ind w:firstLine="720"/>
        <w:rPr>
          <w:rFonts w:ascii="Times New Roman" w:hAnsi="Times New Roman" w:cs="Times New Roman"/>
        </w:rPr>
      </w:pPr>
      <w:r w:rsidRPr="002F5A3C">
        <w:rPr>
          <w:rFonts w:ascii="Times New Roman" w:hAnsi="Times New Roman" w:cs="Times New Roman"/>
        </w:rPr>
        <w:t>The popular music industry operates within this tig</w:t>
      </w:r>
      <w:r w:rsidR="00976932">
        <w:rPr>
          <w:rFonts w:ascii="Times New Roman" w:hAnsi="Times New Roman" w:cs="Times New Roman"/>
        </w:rPr>
        <w:t xml:space="preserve">htly controlled mediascape. </w:t>
      </w:r>
      <w:r w:rsidRPr="002F5A3C">
        <w:rPr>
          <w:rFonts w:ascii="Times New Roman" w:hAnsi="Times New Roman" w:cs="Times New Roman"/>
        </w:rPr>
        <w:t>AKP has had clear policies oriented to eliminate nationally based commercial popular mus</w:t>
      </w:r>
      <w:r w:rsidR="00311B95">
        <w:rPr>
          <w:rFonts w:ascii="Times New Roman" w:hAnsi="Times New Roman" w:cs="Times New Roman"/>
        </w:rPr>
        <w:t>ic</w:t>
      </w:r>
      <w:r w:rsidR="00675773">
        <w:rPr>
          <w:rFonts w:ascii="Times New Roman" w:hAnsi="Times New Roman" w:cs="Times New Roman"/>
        </w:rPr>
        <w:t>,</w:t>
      </w:r>
      <w:r w:rsidRPr="002F5A3C">
        <w:rPr>
          <w:rFonts w:ascii="Times New Roman" w:hAnsi="Times New Roman" w:cs="Times New Roman"/>
        </w:rPr>
        <w:t xml:space="preserve"> in terms of its production, dissemination and live performance, where members of bands have been arrested for spreading 'propa</w:t>
      </w:r>
      <w:r w:rsidR="00B13320">
        <w:rPr>
          <w:rFonts w:ascii="Times New Roman" w:hAnsi="Times New Roman" w:cs="Times New Roman"/>
        </w:rPr>
        <w:t>ganda' (Solomon 2005:</w:t>
      </w:r>
      <w:r w:rsidR="00976932">
        <w:rPr>
          <w:rFonts w:ascii="Times New Roman" w:hAnsi="Times New Roman" w:cs="Times New Roman"/>
        </w:rPr>
        <w:t xml:space="preserve"> 6).   </w:t>
      </w:r>
      <w:r w:rsidRPr="002F5A3C">
        <w:rPr>
          <w:rFonts w:ascii="Times New Roman" w:hAnsi="Times New Roman" w:cs="Times New Roman"/>
        </w:rPr>
        <w:t xml:space="preserve">AKP has </w:t>
      </w:r>
      <w:r w:rsidR="00C95FAC">
        <w:rPr>
          <w:rFonts w:ascii="Times New Roman" w:hAnsi="Times New Roman" w:cs="Times New Roman"/>
        </w:rPr>
        <w:t>supported</w:t>
      </w:r>
      <w:r w:rsidRPr="002F5A3C">
        <w:rPr>
          <w:rFonts w:ascii="Times New Roman" w:hAnsi="Times New Roman" w:cs="Times New Roman"/>
        </w:rPr>
        <w:t xml:space="preserve"> what are presented as more traditional forms of music, esp</w:t>
      </w:r>
      <w:r w:rsidR="00C95FAC">
        <w:rPr>
          <w:rFonts w:ascii="Times New Roman" w:hAnsi="Times New Roman" w:cs="Times New Roman"/>
        </w:rPr>
        <w:t>e</w:t>
      </w:r>
      <w:r w:rsidRPr="002F5A3C">
        <w:rPr>
          <w:rFonts w:ascii="Times New Roman" w:hAnsi="Times New Roman" w:cs="Times New Roman"/>
        </w:rPr>
        <w:t>cially where the artists openly suppor</w:t>
      </w:r>
      <w:r w:rsidR="00B13320">
        <w:rPr>
          <w:rFonts w:ascii="Times New Roman" w:hAnsi="Times New Roman" w:cs="Times New Roman"/>
        </w:rPr>
        <w:t>t the government (Way and Gedik</w:t>
      </w:r>
      <w:r w:rsidRPr="002F5A3C">
        <w:rPr>
          <w:rFonts w:ascii="Times New Roman" w:hAnsi="Times New Roman" w:cs="Times New Roman"/>
        </w:rPr>
        <w:t xml:space="preserve"> 2013).</w:t>
      </w:r>
    </w:p>
    <w:p w:rsidR="00F27649" w:rsidRPr="002F5A3C" w:rsidRDefault="00F27649" w:rsidP="00DB2967">
      <w:pPr>
        <w:spacing w:after="120" w:line="360" w:lineRule="auto"/>
        <w:ind w:firstLine="720"/>
        <w:rPr>
          <w:rFonts w:ascii="Times New Roman" w:hAnsi="Times New Roman" w:cs="Times New Roman"/>
        </w:rPr>
      </w:pPr>
      <w:r w:rsidRPr="002F5A3C">
        <w:rPr>
          <w:rFonts w:ascii="Times New Roman" w:hAnsi="Times New Roman" w:cs="Times New Roman"/>
        </w:rPr>
        <w:t>It is into this context that we must place the Youtube clip and the posted comments that will be analysed in this paper.  Such songs, since the</w:t>
      </w:r>
      <w:r w:rsidR="00513259">
        <w:rPr>
          <w:rFonts w:ascii="Times New Roman" w:hAnsi="Times New Roman" w:cs="Times New Roman"/>
        </w:rPr>
        <w:t>y</w:t>
      </w:r>
      <w:r w:rsidRPr="002F5A3C">
        <w:rPr>
          <w:rFonts w:ascii="Times New Roman" w:hAnsi="Times New Roman" w:cs="Times New Roman"/>
        </w:rPr>
        <w:t xml:space="preserve"> appear against specific government policy, are appealing as symbols of the wider protest.  And such comments forums, while they can be deleted cannot all be monitored and can be unregulated </w:t>
      </w:r>
      <w:r w:rsidR="00976932">
        <w:rPr>
          <w:rFonts w:ascii="Times New Roman" w:hAnsi="Times New Roman" w:cs="Times New Roman"/>
        </w:rPr>
        <w:t>spaces</w:t>
      </w:r>
      <w:r w:rsidRPr="002F5A3C">
        <w:rPr>
          <w:rFonts w:ascii="Times New Roman" w:hAnsi="Times New Roman" w:cs="Times New Roman"/>
        </w:rPr>
        <w:t xml:space="preserve"> where citizens are able freely debate the situation.   </w:t>
      </w:r>
    </w:p>
    <w:p w:rsidR="00FB6660" w:rsidRPr="002F5A3C" w:rsidRDefault="005031CB" w:rsidP="00844ED7">
      <w:pPr>
        <w:spacing w:after="120" w:line="360" w:lineRule="auto"/>
        <w:rPr>
          <w:rFonts w:ascii="Times New Roman" w:eastAsia="Arial" w:hAnsi="Times New Roman" w:cs="Times New Roman"/>
          <w:b/>
        </w:rPr>
      </w:pPr>
      <w:r>
        <w:rPr>
          <w:rFonts w:ascii="Times New Roman" w:eastAsia="Arial" w:hAnsi="Times New Roman" w:cs="Times New Roman"/>
          <w:b/>
        </w:rPr>
        <w:t xml:space="preserve">Social media </w:t>
      </w:r>
    </w:p>
    <w:p w:rsidR="00DA18BF" w:rsidRPr="002F5A3C" w:rsidRDefault="00BB5490" w:rsidP="00C95FAC">
      <w:pPr>
        <w:spacing w:after="120" w:line="360" w:lineRule="auto"/>
        <w:ind w:firstLine="720"/>
        <w:rPr>
          <w:rFonts w:ascii="Times New Roman" w:eastAsia="Arial" w:hAnsi="Times New Roman" w:cs="Times New Roman"/>
        </w:rPr>
      </w:pPr>
      <w:r w:rsidRPr="002F5A3C">
        <w:rPr>
          <w:rFonts w:ascii="Times New Roman" w:eastAsia="Arial" w:hAnsi="Times New Roman" w:cs="Times New Roman"/>
        </w:rPr>
        <w:t>On the one hand, t</w:t>
      </w:r>
      <w:r w:rsidR="00697C8C" w:rsidRPr="002F5A3C">
        <w:rPr>
          <w:rFonts w:ascii="Times New Roman" w:eastAsia="Arial" w:hAnsi="Times New Roman" w:cs="Times New Roman"/>
        </w:rPr>
        <w:t xml:space="preserve">he internet is seen by some commentators as a </w:t>
      </w:r>
      <w:r w:rsidR="00DA18BF" w:rsidRPr="002F5A3C">
        <w:rPr>
          <w:rFonts w:ascii="Times New Roman" w:eastAsia="Arial" w:hAnsi="Times New Roman" w:cs="Times New Roman"/>
        </w:rPr>
        <w:t>place</w:t>
      </w:r>
      <w:r w:rsidR="00697C8C" w:rsidRPr="002F5A3C">
        <w:rPr>
          <w:rFonts w:ascii="Times New Roman" w:eastAsia="Arial" w:hAnsi="Times New Roman" w:cs="Times New Roman"/>
        </w:rPr>
        <w:t xml:space="preserve"> which has opened the public sphere, ma</w:t>
      </w:r>
      <w:r w:rsidR="00DA18BF" w:rsidRPr="002F5A3C">
        <w:rPr>
          <w:rFonts w:ascii="Times New Roman" w:eastAsia="Arial" w:hAnsi="Times New Roman" w:cs="Times New Roman"/>
        </w:rPr>
        <w:t>king</w:t>
      </w:r>
      <w:r w:rsidR="00697C8C" w:rsidRPr="002F5A3C">
        <w:rPr>
          <w:rFonts w:ascii="Times New Roman" w:eastAsia="Arial" w:hAnsi="Times New Roman" w:cs="Times New Roman"/>
        </w:rPr>
        <w:t xml:space="preserve"> i</w:t>
      </w:r>
      <w:r w:rsidR="00DA18BF" w:rsidRPr="002F5A3C">
        <w:rPr>
          <w:rFonts w:ascii="Times New Roman" w:eastAsia="Arial" w:hAnsi="Times New Roman" w:cs="Times New Roman"/>
        </w:rPr>
        <w:t xml:space="preserve">t more democratic. Von Hippel (2005) believes networked media </w:t>
      </w:r>
      <w:r w:rsidR="00697C8C" w:rsidRPr="002F5A3C">
        <w:rPr>
          <w:rFonts w:ascii="Times New Roman" w:eastAsia="Arial" w:hAnsi="Times New Roman" w:cs="Times New Roman"/>
        </w:rPr>
        <w:t>challeng</w:t>
      </w:r>
      <w:r w:rsidR="00DA18BF" w:rsidRPr="002F5A3C">
        <w:rPr>
          <w:rFonts w:ascii="Times New Roman" w:eastAsia="Arial" w:hAnsi="Times New Roman" w:cs="Times New Roman"/>
        </w:rPr>
        <w:t xml:space="preserve">e </w:t>
      </w:r>
      <w:r w:rsidR="00697C8C" w:rsidRPr="002F5A3C">
        <w:rPr>
          <w:rFonts w:ascii="Times New Roman" w:eastAsia="Arial" w:hAnsi="Times New Roman" w:cs="Times New Roman"/>
        </w:rPr>
        <w:t xml:space="preserve">centralised control of media production and </w:t>
      </w:r>
      <w:r w:rsidR="00DA18BF" w:rsidRPr="002F5A3C">
        <w:rPr>
          <w:rFonts w:ascii="Times New Roman" w:eastAsia="Arial" w:hAnsi="Times New Roman" w:cs="Times New Roman"/>
        </w:rPr>
        <w:t xml:space="preserve">distribution </w:t>
      </w:r>
      <w:r w:rsidR="00697C8C" w:rsidRPr="002F5A3C">
        <w:rPr>
          <w:rFonts w:ascii="Times New Roman" w:eastAsia="Arial" w:hAnsi="Times New Roman" w:cs="Times New Roman"/>
        </w:rPr>
        <w:t>by traditional organisations,</w:t>
      </w:r>
      <w:r w:rsidR="00DA18BF" w:rsidRPr="002F5A3C">
        <w:rPr>
          <w:rFonts w:ascii="Times New Roman" w:eastAsia="Arial" w:hAnsi="Times New Roman" w:cs="Times New Roman"/>
        </w:rPr>
        <w:t xml:space="preserve"> whilst Jenkins (2006) claims these have reconfigured </w:t>
      </w:r>
      <w:r w:rsidR="00697C8C" w:rsidRPr="002F5A3C">
        <w:rPr>
          <w:rFonts w:ascii="Times New Roman" w:eastAsia="Arial" w:hAnsi="Times New Roman" w:cs="Times New Roman"/>
        </w:rPr>
        <w:t>communicative power relations</w:t>
      </w:r>
      <w:r w:rsidR="00DA18BF" w:rsidRPr="002F5A3C">
        <w:rPr>
          <w:rFonts w:ascii="Times New Roman" w:eastAsia="Arial" w:hAnsi="Times New Roman" w:cs="Times New Roman"/>
        </w:rPr>
        <w:t>.  Vatikiotis (2014) points to cases where networked media can be seen as democratic. He cites</w:t>
      </w:r>
      <w:r w:rsidR="00697C8C" w:rsidRPr="002F5A3C">
        <w:rPr>
          <w:rFonts w:ascii="Times New Roman" w:eastAsia="Arial" w:hAnsi="Times New Roman" w:cs="Times New Roman"/>
        </w:rPr>
        <w:t xml:space="preserve"> Internet users as citizen-reporters, </w:t>
      </w:r>
      <w:r w:rsidR="00DA18BF" w:rsidRPr="002F5A3C">
        <w:rPr>
          <w:rFonts w:ascii="Times New Roman" w:eastAsia="Arial" w:hAnsi="Times New Roman" w:cs="Times New Roman"/>
        </w:rPr>
        <w:t>who contribute “</w:t>
      </w:r>
      <w:r w:rsidR="00697C8C" w:rsidRPr="002F5A3C">
        <w:rPr>
          <w:rFonts w:ascii="Times New Roman" w:eastAsia="Arial" w:hAnsi="Times New Roman" w:cs="Times New Roman"/>
        </w:rPr>
        <w:t>to the setting of the agenda and performing a watchdog role</w:t>
      </w:r>
      <w:r w:rsidR="00DA18BF" w:rsidRPr="002F5A3C">
        <w:rPr>
          <w:rFonts w:ascii="Times New Roman" w:eastAsia="Arial" w:hAnsi="Times New Roman" w:cs="Times New Roman"/>
        </w:rPr>
        <w:t>…</w:t>
      </w:r>
      <w:r w:rsidR="00697C8C" w:rsidRPr="002F5A3C">
        <w:rPr>
          <w:rFonts w:ascii="Times New Roman" w:eastAsia="Arial" w:hAnsi="Times New Roman" w:cs="Times New Roman"/>
        </w:rPr>
        <w:t xml:space="preserve"> enhancing political participation” (</w:t>
      </w:r>
      <w:r w:rsidR="00DA18BF" w:rsidRPr="002F5A3C">
        <w:rPr>
          <w:rFonts w:ascii="Times New Roman" w:eastAsia="Arial" w:hAnsi="Times New Roman" w:cs="Times New Roman"/>
        </w:rPr>
        <w:t>Vatikiotis 2014: 297</w:t>
      </w:r>
      <w:r w:rsidR="00697C8C" w:rsidRPr="002F5A3C">
        <w:rPr>
          <w:rFonts w:ascii="Times New Roman" w:eastAsia="Arial" w:hAnsi="Times New Roman" w:cs="Times New Roman"/>
        </w:rPr>
        <w:t xml:space="preserve">). </w:t>
      </w:r>
      <w:r w:rsidR="0012500C">
        <w:rPr>
          <w:rFonts w:ascii="Times New Roman" w:eastAsia="Arial" w:hAnsi="Times New Roman" w:cs="Times New Roman"/>
        </w:rPr>
        <w:t xml:space="preserve">   And some scholars have presented highly optimistic view</w:t>
      </w:r>
      <w:r w:rsidR="00C95FAC">
        <w:rPr>
          <w:rFonts w:ascii="Times New Roman" w:eastAsia="Arial" w:hAnsi="Times New Roman" w:cs="Times New Roman"/>
        </w:rPr>
        <w:t>s</w:t>
      </w:r>
      <w:r w:rsidR="0012500C">
        <w:rPr>
          <w:rFonts w:ascii="Times New Roman" w:eastAsia="Arial" w:hAnsi="Times New Roman" w:cs="Times New Roman"/>
        </w:rPr>
        <w:t xml:space="preserve"> of social media being instrumental in successful prot</w:t>
      </w:r>
      <w:r w:rsidR="00B13320">
        <w:rPr>
          <w:rFonts w:ascii="Times New Roman" w:eastAsia="Arial" w:hAnsi="Times New Roman" w:cs="Times New Roman"/>
        </w:rPr>
        <w:t>est movements (Howard &amp; Hussain</w:t>
      </w:r>
      <w:r w:rsidR="0012500C">
        <w:rPr>
          <w:rFonts w:ascii="Times New Roman" w:eastAsia="Arial" w:hAnsi="Times New Roman" w:cs="Times New Roman"/>
        </w:rPr>
        <w:t xml:space="preserve"> 2011). </w:t>
      </w:r>
    </w:p>
    <w:p w:rsidR="00E92B67" w:rsidRDefault="00697C8C" w:rsidP="00844ED7">
      <w:pPr>
        <w:spacing w:after="120" w:line="360" w:lineRule="auto"/>
        <w:ind w:firstLine="720"/>
        <w:rPr>
          <w:rFonts w:ascii="Times New Roman" w:eastAsia="Arial" w:hAnsi="Times New Roman" w:cs="Times New Roman"/>
        </w:rPr>
      </w:pPr>
      <w:r w:rsidRPr="002F5A3C">
        <w:rPr>
          <w:rFonts w:ascii="Times New Roman" w:eastAsia="Arial" w:hAnsi="Times New Roman" w:cs="Times New Roman"/>
        </w:rPr>
        <w:lastRenderedPageBreak/>
        <w:t>On the other hand, numerous approaches have acknowledged the dubious democratic affor</w:t>
      </w:r>
      <w:r w:rsidR="00BB5490" w:rsidRPr="002F5A3C">
        <w:rPr>
          <w:rFonts w:ascii="Times New Roman" w:eastAsia="Arial" w:hAnsi="Times New Roman" w:cs="Times New Roman"/>
        </w:rPr>
        <w:t>dances of soci</w:t>
      </w:r>
      <w:r w:rsidR="00B13320">
        <w:rPr>
          <w:rFonts w:ascii="Times New Roman" w:eastAsia="Arial" w:hAnsi="Times New Roman" w:cs="Times New Roman"/>
        </w:rPr>
        <w:t>al media practice. Vatikiotis (</w:t>
      </w:r>
      <w:r w:rsidR="00BB5490" w:rsidRPr="002F5A3C">
        <w:rPr>
          <w:rFonts w:ascii="Times New Roman" w:eastAsia="Arial" w:hAnsi="Times New Roman" w:cs="Times New Roman"/>
        </w:rPr>
        <w:t>2014</w:t>
      </w:r>
      <w:r w:rsidR="00E92B67">
        <w:rPr>
          <w:rFonts w:ascii="Times New Roman" w:eastAsia="Arial" w:hAnsi="Times New Roman" w:cs="Times New Roman"/>
        </w:rPr>
        <w:t>: 298</w:t>
      </w:r>
      <w:r w:rsidR="00BB5490" w:rsidRPr="002F5A3C">
        <w:rPr>
          <w:rFonts w:ascii="Times New Roman" w:eastAsia="Arial" w:hAnsi="Times New Roman" w:cs="Times New Roman"/>
        </w:rPr>
        <w:t xml:space="preserve">) outlines the various reasons for </w:t>
      </w:r>
      <w:r w:rsidR="00E92B67">
        <w:rPr>
          <w:rFonts w:ascii="Times New Roman" w:eastAsia="Arial" w:hAnsi="Times New Roman" w:cs="Times New Roman"/>
        </w:rPr>
        <w:t xml:space="preserve">skepticism regarding democracy and social media. </w:t>
      </w:r>
      <w:r w:rsidR="00DE5CDD">
        <w:rPr>
          <w:rFonts w:ascii="Times New Roman" w:eastAsia="Arial" w:hAnsi="Times New Roman" w:cs="Times New Roman"/>
        </w:rPr>
        <w:t xml:space="preserve"> At a fundamental level</w:t>
      </w:r>
      <w:r w:rsidR="00976932">
        <w:rPr>
          <w:rFonts w:ascii="Times New Roman" w:eastAsia="Arial" w:hAnsi="Times New Roman" w:cs="Times New Roman"/>
        </w:rPr>
        <w:t>,</w:t>
      </w:r>
      <w:r w:rsidR="00DE5CDD">
        <w:rPr>
          <w:rFonts w:ascii="Times New Roman" w:eastAsia="Arial" w:hAnsi="Times New Roman" w:cs="Times New Roman"/>
        </w:rPr>
        <w:t xml:space="preserve"> t</w:t>
      </w:r>
      <w:r w:rsidR="00E92B67">
        <w:rPr>
          <w:rFonts w:ascii="Times New Roman" w:eastAsia="Arial" w:hAnsi="Times New Roman" w:cs="Times New Roman"/>
        </w:rPr>
        <w:t>hese include</w:t>
      </w:r>
      <w:r w:rsidR="00DE5CDD">
        <w:rPr>
          <w:rFonts w:ascii="Times New Roman" w:eastAsia="Arial" w:hAnsi="Times New Roman" w:cs="Times New Roman"/>
        </w:rPr>
        <w:t xml:space="preserve"> </w:t>
      </w:r>
      <w:r w:rsidR="00E92B67" w:rsidRPr="002F5A3C">
        <w:rPr>
          <w:rFonts w:ascii="Times New Roman" w:eastAsia="Arial" w:hAnsi="Times New Roman" w:cs="Times New Roman"/>
        </w:rPr>
        <w:t xml:space="preserve">the </w:t>
      </w:r>
      <w:r w:rsidR="00C95FAC">
        <w:rPr>
          <w:rFonts w:ascii="Times New Roman" w:eastAsia="Arial" w:hAnsi="Times New Roman" w:cs="Times New Roman"/>
        </w:rPr>
        <w:t xml:space="preserve">lack </w:t>
      </w:r>
      <w:r w:rsidR="00DE5CDD">
        <w:rPr>
          <w:rFonts w:ascii="Times New Roman" w:eastAsia="Arial" w:hAnsi="Times New Roman" w:cs="Times New Roman"/>
        </w:rPr>
        <w:t xml:space="preserve">of access to technology and </w:t>
      </w:r>
      <w:r w:rsidR="00E92B67" w:rsidRPr="002F5A3C">
        <w:rPr>
          <w:rFonts w:ascii="Times New Roman" w:eastAsia="Arial" w:hAnsi="Times New Roman" w:cs="Times New Roman"/>
        </w:rPr>
        <w:t>inequalities of technological literacy (Hargittai 2008); the degradation of economy, culture and values due to the demarcation between professionals and amateurs (Keen 2007); the limited analytical and critical value of alternative forms of journalism (Scott 2007); lazy on-line forms of activism (‘slacktivism’) that have no political impact (Morozov 2009)</w:t>
      </w:r>
      <w:r w:rsidR="00976932">
        <w:rPr>
          <w:rFonts w:ascii="Times New Roman" w:eastAsia="Arial" w:hAnsi="Times New Roman" w:cs="Times New Roman"/>
        </w:rPr>
        <w:t>;</w:t>
      </w:r>
      <w:r w:rsidR="00E92B67" w:rsidRPr="002F5A3C">
        <w:rPr>
          <w:rFonts w:ascii="Times New Roman" w:eastAsia="Arial" w:hAnsi="Times New Roman" w:cs="Times New Roman"/>
        </w:rPr>
        <w:t xml:space="preserve"> and weak social ties of movements initiated by social media (Andrejevic 2013).</w:t>
      </w:r>
      <w:r w:rsidR="00DE5CDD">
        <w:rPr>
          <w:rFonts w:ascii="Times New Roman" w:eastAsia="Arial" w:hAnsi="Times New Roman" w:cs="Times New Roman"/>
        </w:rPr>
        <w:t xml:space="preserve">  Other scholars have pointed to the way tha</w:t>
      </w:r>
      <w:r w:rsidR="00976932">
        <w:rPr>
          <w:rFonts w:ascii="Times New Roman" w:eastAsia="Arial" w:hAnsi="Times New Roman" w:cs="Times New Roman"/>
        </w:rPr>
        <w:t>t</w:t>
      </w:r>
      <w:r w:rsidR="00DE5CDD">
        <w:rPr>
          <w:rFonts w:ascii="Times New Roman" w:eastAsia="Arial" w:hAnsi="Times New Roman" w:cs="Times New Roman"/>
        </w:rPr>
        <w:t xml:space="preserve"> many online forums tend to be charac</w:t>
      </w:r>
      <w:r w:rsidR="00FF1FFC">
        <w:rPr>
          <w:rFonts w:ascii="Times New Roman" w:eastAsia="Arial" w:hAnsi="Times New Roman" w:cs="Times New Roman"/>
        </w:rPr>
        <w:t>terised by hard language and</w:t>
      </w:r>
      <w:r w:rsidR="00DE5CDD">
        <w:rPr>
          <w:rFonts w:ascii="Times New Roman" w:eastAsia="Arial" w:hAnsi="Times New Roman" w:cs="Times New Roman"/>
        </w:rPr>
        <w:t xml:space="preserve"> insul</w:t>
      </w:r>
      <w:r w:rsidR="0087531D">
        <w:rPr>
          <w:rFonts w:ascii="Times New Roman" w:eastAsia="Arial" w:hAnsi="Times New Roman" w:cs="Times New Roman"/>
        </w:rPr>
        <w:t>ts (Coffey and Woolworth 2004).   Dean (2010) points to the way that forums tend to find people more oriented not to attending to new and fresh points of view but to falling back o</w:t>
      </w:r>
      <w:r w:rsidR="00C95FAC">
        <w:rPr>
          <w:rFonts w:ascii="Times New Roman" w:eastAsia="Arial" w:hAnsi="Times New Roman" w:cs="Times New Roman"/>
        </w:rPr>
        <w:t>n</w:t>
      </w:r>
      <w:r w:rsidR="0087531D">
        <w:rPr>
          <w:rFonts w:ascii="Times New Roman" w:eastAsia="Arial" w:hAnsi="Times New Roman" w:cs="Times New Roman"/>
        </w:rPr>
        <w:t xml:space="preserve"> what i</w:t>
      </w:r>
      <w:r w:rsidR="00976932">
        <w:rPr>
          <w:rFonts w:ascii="Times New Roman" w:eastAsia="Arial" w:hAnsi="Times New Roman" w:cs="Times New Roman"/>
        </w:rPr>
        <w:t>s</w:t>
      </w:r>
      <w:r w:rsidR="0087531D">
        <w:rPr>
          <w:rFonts w:ascii="Times New Roman" w:eastAsia="Arial" w:hAnsi="Times New Roman" w:cs="Times New Roman"/>
        </w:rPr>
        <w:t xml:space="preserve"> known and comfortable.  Lindgren (2010) suggests that Youtube comments tend to not focus on analysis of situtations represented in video clips but rather to frame them in terms of pre exi</w:t>
      </w:r>
      <w:r w:rsidR="00C95FAC">
        <w:rPr>
          <w:rFonts w:ascii="Times New Roman" w:eastAsia="Arial" w:hAnsi="Times New Roman" w:cs="Times New Roman"/>
        </w:rPr>
        <w:t>s</w:t>
      </w:r>
      <w:r w:rsidR="0087531D">
        <w:rPr>
          <w:rFonts w:ascii="Times New Roman" w:eastAsia="Arial" w:hAnsi="Times New Roman" w:cs="Times New Roman"/>
        </w:rPr>
        <w:t xml:space="preserve">ting personal and social interests or prejudices. </w:t>
      </w:r>
      <w:r w:rsidR="0062095B">
        <w:rPr>
          <w:rFonts w:ascii="Times New Roman" w:eastAsia="Arial" w:hAnsi="Times New Roman" w:cs="Times New Roman"/>
        </w:rPr>
        <w:t xml:space="preserve"> Following the work of Lindgren (2010) and Georgakopoulou (2014) </w:t>
      </w:r>
      <w:r w:rsidR="00AA4038">
        <w:rPr>
          <w:rFonts w:ascii="Times New Roman" w:eastAsia="Arial" w:hAnsi="Times New Roman" w:cs="Times New Roman"/>
        </w:rPr>
        <w:t xml:space="preserve">I want to first analyse how a particular video represents a set of events and then consider the nature of the comments.   First I consider some important comments made by scholars about the political potential of popular music. </w:t>
      </w:r>
    </w:p>
    <w:p w:rsidR="0062095B" w:rsidRDefault="0062095B" w:rsidP="00844ED7">
      <w:pPr>
        <w:spacing w:after="120" w:line="360" w:lineRule="auto"/>
        <w:rPr>
          <w:rFonts w:ascii="Times New Roman" w:eastAsia="Arial" w:hAnsi="Times New Roman" w:cs="Times New Roman"/>
        </w:rPr>
      </w:pPr>
    </w:p>
    <w:p w:rsidR="00FB6660" w:rsidRPr="002F5A3C" w:rsidRDefault="00FB6660" w:rsidP="00844ED7">
      <w:pPr>
        <w:spacing w:after="120" w:line="360" w:lineRule="auto"/>
        <w:rPr>
          <w:rFonts w:ascii="Times New Roman" w:eastAsia="Arial" w:hAnsi="Times New Roman" w:cs="Times New Roman"/>
          <w:b/>
        </w:rPr>
      </w:pPr>
      <w:r w:rsidRPr="002F5A3C">
        <w:rPr>
          <w:rFonts w:ascii="Times New Roman" w:eastAsia="Arial" w:hAnsi="Times New Roman" w:cs="Times New Roman"/>
          <w:b/>
        </w:rPr>
        <w:t xml:space="preserve">Pop music, resistance and popular politics. </w:t>
      </w:r>
    </w:p>
    <w:p w:rsidR="003D1132" w:rsidRPr="001B5EED" w:rsidRDefault="001A462F" w:rsidP="00844ED7">
      <w:pPr>
        <w:spacing w:after="120" w:line="360" w:lineRule="auto"/>
        <w:rPr>
          <w:rFonts w:ascii="Times New Roman" w:eastAsia="Arial" w:hAnsi="Times New Roman" w:cs="Times New Roman"/>
        </w:rPr>
      </w:pPr>
      <w:r w:rsidRPr="002F5A3C">
        <w:rPr>
          <w:rFonts w:ascii="Times New Roman" w:eastAsia="Arial" w:hAnsi="Times New Roman" w:cs="Times New Roman"/>
        </w:rPr>
        <w:t xml:space="preserve">There is </w:t>
      </w:r>
      <w:r w:rsidR="00697C8C" w:rsidRPr="002F5A3C">
        <w:rPr>
          <w:rFonts w:ascii="Times New Roman" w:eastAsia="Arial" w:hAnsi="Times New Roman" w:cs="Times New Roman"/>
        </w:rPr>
        <w:t xml:space="preserve">considerable debate </w:t>
      </w:r>
      <w:r w:rsidRPr="002F5A3C">
        <w:rPr>
          <w:rFonts w:ascii="Times New Roman" w:eastAsia="Arial" w:hAnsi="Times New Roman" w:cs="Times New Roman"/>
        </w:rPr>
        <w:t xml:space="preserve">about </w:t>
      </w:r>
      <w:r w:rsidR="00697C8C" w:rsidRPr="002F5A3C">
        <w:rPr>
          <w:rFonts w:ascii="Times New Roman" w:eastAsia="Arial" w:hAnsi="Times New Roman" w:cs="Times New Roman"/>
        </w:rPr>
        <w:t>the relationship between pop</w:t>
      </w:r>
      <w:r w:rsidR="00E66AA9">
        <w:rPr>
          <w:rFonts w:ascii="Times New Roman" w:eastAsia="Arial" w:hAnsi="Times New Roman" w:cs="Times New Roman"/>
        </w:rPr>
        <w:t>ular music</w:t>
      </w:r>
      <w:r w:rsidR="00697C8C" w:rsidRPr="002F5A3C">
        <w:rPr>
          <w:rFonts w:ascii="Times New Roman" w:eastAsia="Arial" w:hAnsi="Times New Roman" w:cs="Times New Roman"/>
        </w:rPr>
        <w:t xml:space="preserve"> and politics</w:t>
      </w:r>
      <w:r w:rsidRPr="002F5A3C">
        <w:rPr>
          <w:rFonts w:ascii="Times New Roman" w:eastAsia="Arial" w:hAnsi="Times New Roman" w:cs="Times New Roman"/>
        </w:rPr>
        <w:t xml:space="preserve"> </w:t>
      </w:r>
      <w:r w:rsidR="00B13320">
        <w:rPr>
          <w:rFonts w:ascii="Times New Roman" w:eastAsia="Arial" w:hAnsi="Times New Roman" w:cs="Times New Roman"/>
        </w:rPr>
        <w:t>(Hesmondhalgh and Negus 2002:</w:t>
      </w:r>
      <w:r w:rsidR="00697C8C" w:rsidRPr="002F5A3C">
        <w:rPr>
          <w:rFonts w:ascii="Times New Roman" w:eastAsia="Arial" w:hAnsi="Times New Roman" w:cs="Times New Roman"/>
        </w:rPr>
        <w:t xml:space="preserve"> 7).  </w:t>
      </w:r>
      <w:r w:rsidR="00C16931">
        <w:rPr>
          <w:rFonts w:ascii="Times New Roman" w:eastAsia="Arial" w:hAnsi="Times New Roman" w:cs="Times New Roman"/>
        </w:rPr>
        <w:t xml:space="preserve"> </w:t>
      </w:r>
      <w:r w:rsidR="00976932">
        <w:rPr>
          <w:rFonts w:ascii="Times New Roman" w:eastAsia="Arial" w:hAnsi="Times New Roman" w:cs="Times New Roman"/>
        </w:rPr>
        <w:t>Som</w:t>
      </w:r>
      <w:r w:rsidR="00C16931">
        <w:rPr>
          <w:rFonts w:ascii="Times New Roman" w:eastAsia="Arial" w:hAnsi="Times New Roman" w:cs="Times New Roman"/>
        </w:rPr>
        <w:t>e scholars have been highly optimistic as regards the ability of music to represent and promote socio politial interests or particular cultural values</w:t>
      </w:r>
      <w:r w:rsidR="00B13320">
        <w:rPr>
          <w:rFonts w:ascii="Times New Roman" w:eastAsia="Arial" w:hAnsi="Times New Roman" w:cs="Times New Roman"/>
        </w:rPr>
        <w:t xml:space="preserve"> (Shoup 1997; Lorraine</w:t>
      </w:r>
      <w:r w:rsidR="00027D0F">
        <w:rPr>
          <w:rFonts w:ascii="Times New Roman" w:eastAsia="Arial" w:hAnsi="Times New Roman" w:cs="Times New Roman"/>
        </w:rPr>
        <w:t xml:space="preserve"> 2006; Korczynski 2014). </w:t>
      </w:r>
      <w:r w:rsidR="00C16931">
        <w:rPr>
          <w:rFonts w:ascii="Times New Roman" w:eastAsia="Arial" w:hAnsi="Times New Roman" w:cs="Times New Roman"/>
        </w:rPr>
        <w:t xml:space="preserve">  </w:t>
      </w:r>
      <w:r w:rsidR="00293FF5">
        <w:rPr>
          <w:rFonts w:ascii="Times New Roman" w:eastAsia="Arial" w:hAnsi="Times New Roman" w:cs="Times New Roman"/>
        </w:rPr>
        <w:t>However, other scho</w:t>
      </w:r>
      <w:r w:rsidR="001B5EED">
        <w:rPr>
          <w:rFonts w:ascii="Times New Roman" w:eastAsia="Arial" w:hAnsi="Times New Roman" w:cs="Times New Roman"/>
        </w:rPr>
        <w:t>l</w:t>
      </w:r>
      <w:r w:rsidR="00293FF5">
        <w:rPr>
          <w:rFonts w:ascii="Times New Roman" w:eastAsia="Arial" w:hAnsi="Times New Roman" w:cs="Times New Roman"/>
        </w:rPr>
        <w:t xml:space="preserve">ars have rather pointed to its limitations.  </w:t>
      </w:r>
      <w:r w:rsidR="00697C8C" w:rsidRPr="002F5A3C">
        <w:rPr>
          <w:rFonts w:ascii="Times New Roman" w:eastAsia="Arial" w:hAnsi="Times New Roman" w:cs="Times New Roman"/>
        </w:rPr>
        <w:t>Frith (1988 and 19</w:t>
      </w:r>
      <w:r w:rsidR="00293FF5">
        <w:rPr>
          <w:rFonts w:ascii="Times New Roman" w:eastAsia="Arial" w:hAnsi="Times New Roman" w:cs="Times New Roman"/>
        </w:rPr>
        <w:t xml:space="preserve">81) and Street (1986) highlight </w:t>
      </w:r>
      <w:r w:rsidR="00616380">
        <w:rPr>
          <w:rFonts w:ascii="Times New Roman" w:eastAsia="Arial" w:hAnsi="Times New Roman" w:cs="Times New Roman"/>
        </w:rPr>
        <w:t xml:space="preserve">how production and promotion, </w:t>
      </w:r>
      <w:r w:rsidR="00976932">
        <w:rPr>
          <w:rFonts w:ascii="Times New Roman" w:eastAsia="Arial" w:hAnsi="Times New Roman" w:cs="Times New Roman"/>
        </w:rPr>
        <w:t xml:space="preserve">by </w:t>
      </w:r>
      <w:r w:rsidR="00616380">
        <w:rPr>
          <w:rFonts w:ascii="Times New Roman" w:eastAsia="Arial" w:hAnsi="Times New Roman" w:cs="Times New Roman"/>
        </w:rPr>
        <w:t xml:space="preserve">large corporations, along with </w:t>
      </w:r>
      <w:r w:rsidR="00697C8C" w:rsidRPr="002F5A3C">
        <w:rPr>
          <w:rFonts w:ascii="Times New Roman" w:eastAsia="Arial" w:hAnsi="Times New Roman" w:cs="Times New Roman"/>
        </w:rPr>
        <w:t xml:space="preserve">social and consumption contexts constrain potential meanings in pop.  </w:t>
      </w:r>
      <w:r w:rsidR="003D1132">
        <w:rPr>
          <w:rFonts w:ascii="Times New Roman" w:eastAsia="Arial" w:hAnsi="Times New Roman" w:cs="Times New Roman"/>
        </w:rPr>
        <w:t xml:space="preserve"> Of course we might expect the new media environment to have greatly shifted these possibil</w:t>
      </w:r>
      <w:r w:rsidR="00976932">
        <w:rPr>
          <w:rFonts w:ascii="Times New Roman" w:eastAsia="Arial" w:hAnsi="Times New Roman" w:cs="Times New Roman"/>
        </w:rPr>
        <w:t>i</w:t>
      </w:r>
      <w:r w:rsidR="003D1132">
        <w:rPr>
          <w:rFonts w:ascii="Times New Roman" w:eastAsia="Arial" w:hAnsi="Times New Roman" w:cs="Times New Roman"/>
        </w:rPr>
        <w:t xml:space="preserve">ties.    However scholars such as </w:t>
      </w:r>
      <w:r w:rsidR="00697C8C" w:rsidRPr="002F5A3C">
        <w:rPr>
          <w:rFonts w:ascii="Times New Roman" w:eastAsia="Arial" w:hAnsi="Times New Roman" w:cs="Times New Roman"/>
        </w:rPr>
        <w:t xml:space="preserve">Street </w:t>
      </w:r>
      <w:r w:rsidR="003D1132">
        <w:rPr>
          <w:rFonts w:ascii="Times New Roman" w:eastAsia="Arial" w:hAnsi="Times New Roman" w:cs="Times New Roman"/>
        </w:rPr>
        <w:t>(1986</w:t>
      </w:r>
      <w:r w:rsidR="00697C8C" w:rsidRPr="002F5A3C">
        <w:rPr>
          <w:rFonts w:ascii="Times New Roman" w:eastAsia="Arial" w:hAnsi="Times New Roman" w:cs="Times New Roman"/>
        </w:rPr>
        <w:t>)</w:t>
      </w:r>
      <w:r w:rsidR="003D1132">
        <w:rPr>
          <w:rFonts w:ascii="Times New Roman" w:eastAsia="Arial" w:hAnsi="Times New Roman" w:cs="Times New Roman"/>
        </w:rPr>
        <w:t xml:space="preserve"> and </w:t>
      </w:r>
      <w:r w:rsidR="00B13320">
        <w:rPr>
          <w:rFonts w:ascii="Times New Roman" w:eastAsia="Arial" w:hAnsi="Times New Roman" w:cs="Times New Roman"/>
        </w:rPr>
        <w:t>Frith (1988:</w:t>
      </w:r>
      <w:r w:rsidR="00697C8C" w:rsidRPr="002F5A3C">
        <w:rPr>
          <w:rFonts w:ascii="Times New Roman" w:eastAsia="Arial" w:hAnsi="Times New Roman" w:cs="Times New Roman"/>
        </w:rPr>
        <w:t xml:space="preserve"> 472) </w:t>
      </w:r>
      <w:r w:rsidR="003D1132">
        <w:rPr>
          <w:rFonts w:ascii="Times New Roman" w:eastAsia="Arial" w:hAnsi="Times New Roman" w:cs="Times New Roman"/>
        </w:rPr>
        <w:t xml:space="preserve">point to </w:t>
      </w:r>
      <w:r w:rsidR="00697C8C" w:rsidRPr="002F5A3C">
        <w:rPr>
          <w:rFonts w:ascii="Times New Roman" w:eastAsia="Arial" w:hAnsi="Times New Roman" w:cs="Times New Roman"/>
        </w:rPr>
        <w:t>an incompatibility between pop and conventional politics</w:t>
      </w:r>
      <w:r w:rsidR="003D1132">
        <w:rPr>
          <w:rFonts w:ascii="Times New Roman" w:eastAsia="Arial" w:hAnsi="Times New Roman" w:cs="Times New Roman"/>
        </w:rPr>
        <w:t xml:space="preserve">.   </w:t>
      </w:r>
      <w:r w:rsidR="001B5EED">
        <w:rPr>
          <w:rFonts w:ascii="Times New Roman" w:eastAsia="Arial" w:hAnsi="Times New Roman" w:cs="Times New Roman"/>
        </w:rPr>
        <w:t>P</w:t>
      </w:r>
      <w:r w:rsidR="003D1132">
        <w:rPr>
          <w:rFonts w:ascii="Times New Roman" w:eastAsia="Arial" w:hAnsi="Times New Roman" w:cs="Times New Roman"/>
        </w:rPr>
        <w:t xml:space="preserve">olitical pop songs tend to be </w:t>
      </w:r>
      <w:r w:rsidR="001B5EED">
        <w:rPr>
          <w:rFonts w:ascii="Times New Roman" w:eastAsia="Arial" w:hAnsi="Times New Roman" w:cs="Times New Roman"/>
        </w:rPr>
        <w:t xml:space="preserve">highly populist rather than </w:t>
      </w:r>
      <w:r w:rsidR="00B13320">
        <w:rPr>
          <w:rFonts w:ascii="Times New Roman" w:eastAsia="Arial" w:hAnsi="Times New Roman" w:cs="Times New Roman"/>
        </w:rPr>
        <w:t>about specific issues (Street</w:t>
      </w:r>
      <w:r w:rsidR="003D1132">
        <w:rPr>
          <w:rFonts w:ascii="Times New Roman" w:eastAsia="Arial" w:hAnsi="Times New Roman" w:cs="Times New Roman"/>
        </w:rPr>
        <w:t xml:space="preserve"> 1986)</w:t>
      </w:r>
      <w:r w:rsidR="001B5EED">
        <w:rPr>
          <w:rFonts w:ascii="Times New Roman" w:eastAsia="Arial" w:hAnsi="Times New Roman" w:cs="Times New Roman"/>
        </w:rPr>
        <w:t>,</w:t>
      </w:r>
      <w:r w:rsidR="003D1132">
        <w:rPr>
          <w:rFonts w:ascii="Times New Roman" w:eastAsia="Arial" w:hAnsi="Times New Roman" w:cs="Times New Roman"/>
        </w:rPr>
        <w:t xml:space="preserve"> where pop musicians allow a sense of being anti-mainstream and anti-authority, where this is connoted rather than specified and where fans will also hold down mainstream jobs and have broader investments in this so called 'mainstream' society.  </w:t>
      </w:r>
      <w:r w:rsidR="00225987">
        <w:rPr>
          <w:rFonts w:ascii="Times New Roman" w:eastAsia="Arial" w:hAnsi="Times New Roman" w:cs="Times New Roman"/>
        </w:rPr>
        <w:t>Even with artists known f</w:t>
      </w:r>
      <w:r w:rsidR="00976932">
        <w:rPr>
          <w:rFonts w:ascii="Times New Roman" w:eastAsia="Arial" w:hAnsi="Times New Roman" w:cs="Times New Roman"/>
        </w:rPr>
        <w:t>or their 'politics' Street (1986</w:t>
      </w:r>
      <w:r w:rsidR="00225987">
        <w:rPr>
          <w:rFonts w:ascii="Times New Roman" w:eastAsia="Arial" w:hAnsi="Times New Roman" w:cs="Times New Roman"/>
        </w:rPr>
        <w:t xml:space="preserve">) points out lyrics are in fact highly ambiguous and </w:t>
      </w:r>
      <w:r w:rsidR="00225987" w:rsidRPr="001B5EED">
        <w:rPr>
          <w:rFonts w:ascii="Times New Roman" w:eastAsia="Arial" w:hAnsi="Times New Roman" w:cs="Times New Roman"/>
        </w:rPr>
        <w:t>the way they are performed, and marketed, plays a big role in how they are received.   A</w:t>
      </w:r>
      <w:r w:rsidR="00976932">
        <w:rPr>
          <w:rFonts w:ascii="Times New Roman" w:eastAsia="Arial" w:hAnsi="Times New Roman" w:cs="Times New Roman"/>
        </w:rPr>
        <w:t>lso</w:t>
      </w:r>
      <w:r w:rsidR="00225987" w:rsidRPr="001B5EED">
        <w:rPr>
          <w:rFonts w:ascii="Times New Roman" w:eastAsia="Arial" w:hAnsi="Times New Roman" w:cs="Times New Roman"/>
        </w:rPr>
        <w:t xml:space="preserve">, Grossberg (1987) argues much of meanings are put there by listeners themselves.  </w:t>
      </w:r>
    </w:p>
    <w:p w:rsidR="001A462F" w:rsidRPr="002F5A3C" w:rsidRDefault="00620B7B" w:rsidP="00844ED7">
      <w:pPr>
        <w:spacing w:after="120" w:line="360" w:lineRule="auto"/>
        <w:ind w:firstLine="709"/>
        <w:rPr>
          <w:rFonts w:ascii="Times New Roman" w:eastAsia="Arial" w:hAnsi="Times New Roman" w:cs="Times New Roman"/>
        </w:rPr>
      </w:pPr>
      <w:r w:rsidRPr="001B5EED">
        <w:rPr>
          <w:rFonts w:ascii="Times New Roman" w:eastAsia="Arial" w:hAnsi="Times New Roman" w:cs="Times New Roman"/>
        </w:rPr>
        <w:lastRenderedPageBreak/>
        <w:t>The idea that popular music is more about popular politics is important for the analysis in this paper and a number of scholars have looked to unpacked the nature of such discourse. Populist politics</w:t>
      </w:r>
      <w:r w:rsidR="00697C8C" w:rsidRPr="001B5EED">
        <w:rPr>
          <w:rFonts w:ascii="Times New Roman" w:eastAsia="Arial" w:hAnsi="Times New Roman" w:cs="Times New Roman"/>
        </w:rPr>
        <w:t xml:space="preserve"> involves “representing popular inter</w:t>
      </w:r>
      <w:r w:rsidR="00B13320">
        <w:rPr>
          <w:rFonts w:ascii="Times New Roman" w:eastAsia="Arial" w:hAnsi="Times New Roman" w:cs="Times New Roman"/>
        </w:rPr>
        <w:t>ests and values” (Williams 1976:</w:t>
      </w:r>
      <w:r w:rsidR="00697C8C" w:rsidRPr="001B5EED">
        <w:rPr>
          <w:rFonts w:ascii="Times New Roman" w:eastAsia="Arial" w:hAnsi="Times New Roman" w:cs="Times New Roman"/>
        </w:rPr>
        <w:t xml:space="preserve"> 238) including a universal “appeal to the people</w:t>
      </w:r>
      <w:r w:rsidR="00B13320">
        <w:rPr>
          <w:rFonts w:ascii="Times New Roman" w:eastAsia="Arial" w:hAnsi="Times New Roman" w:cs="Times New Roman"/>
        </w:rPr>
        <w:t xml:space="preserve"> and anti-elitism” (Laclau 2005:</w:t>
      </w:r>
      <w:r w:rsidR="00697C8C" w:rsidRPr="001B5EED">
        <w:rPr>
          <w:rFonts w:ascii="Times New Roman" w:eastAsia="Arial" w:hAnsi="Times New Roman" w:cs="Times New Roman"/>
        </w:rPr>
        <w:t xml:space="preserve"> 7).  In fact,“the people” pitted against “an elite” other are essential to the concept of popularism (De Cleen and Carpentier 2010;</w:t>
      </w:r>
      <w:r w:rsidR="00B13320">
        <w:rPr>
          <w:rFonts w:ascii="Times New Roman" w:eastAsia="Arial" w:hAnsi="Times New Roman" w:cs="Times New Roman"/>
        </w:rPr>
        <w:t xml:space="preserve"> </w:t>
      </w:r>
      <w:r w:rsidR="00697C8C" w:rsidRPr="001B5EED">
        <w:rPr>
          <w:rFonts w:ascii="Times New Roman" w:eastAsia="Arial" w:hAnsi="Times New Roman" w:cs="Times New Roman"/>
        </w:rPr>
        <w:t>Laclau 2005;</w:t>
      </w:r>
      <w:r w:rsidR="00B13320">
        <w:rPr>
          <w:rFonts w:ascii="Times New Roman" w:eastAsia="Arial" w:hAnsi="Times New Roman" w:cs="Times New Roman"/>
        </w:rPr>
        <w:t xml:space="preserve"> </w:t>
      </w:r>
      <w:r w:rsidR="00697C8C" w:rsidRPr="001B5EED">
        <w:rPr>
          <w:rFonts w:ascii="Times New Roman" w:eastAsia="Arial" w:hAnsi="Times New Roman" w:cs="Times New Roman"/>
        </w:rPr>
        <w:t>Storey 20</w:t>
      </w:r>
      <w:r w:rsidR="00B13320">
        <w:rPr>
          <w:rFonts w:ascii="Times New Roman" w:eastAsia="Arial" w:hAnsi="Times New Roman" w:cs="Times New Roman"/>
        </w:rPr>
        <w:t>03).  According to Laclau (2005:</w:t>
      </w:r>
      <w:r w:rsidR="00697C8C" w:rsidRPr="001B5EED">
        <w:rPr>
          <w:rFonts w:ascii="Times New Roman" w:eastAsia="Arial" w:hAnsi="Times New Roman" w:cs="Times New Roman"/>
        </w:rPr>
        <w:t xml:space="preserve"> 74) and De Cleen and Carpentier (2010), </w:t>
      </w:r>
      <w:r w:rsidR="00976932">
        <w:rPr>
          <w:rFonts w:ascii="Times New Roman" w:eastAsia="Arial" w:hAnsi="Times New Roman" w:cs="Times New Roman"/>
        </w:rPr>
        <w:t>‘</w:t>
      </w:r>
      <w:r w:rsidR="00697C8C" w:rsidRPr="001B5EED">
        <w:rPr>
          <w:rFonts w:ascii="Times New Roman" w:eastAsia="Arial" w:hAnsi="Times New Roman" w:cs="Times New Roman"/>
        </w:rPr>
        <w:t>the people</w:t>
      </w:r>
      <w:r w:rsidR="00976932">
        <w:rPr>
          <w:rFonts w:ascii="Times New Roman" w:eastAsia="Arial" w:hAnsi="Times New Roman" w:cs="Times New Roman"/>
        </w:rPr>
        <w:t>’</w:t>
      </w:r>
      <w:r w:rsidR="00697C8C" w:rsidRPr="001B5EED">
        <w:rPr>
          <w:rFonts w:ascii="Times New Roman" w:eastAsia="Arial" w:hAnsi="Times New Roman" w:cs="Times New Roman"/>
        </w:rPr>
        <w:t xml:space="preserve"> is </w:t>
      </w:r>
      <w:r w:rsidRPr="001B5EED">
        <w:rPr>
          <w:rFonts w:ascii="Times New Roman" w:eastAsia="Arial" w:hAnsi="Times New Roman" w:cs="Times New Roman"/>
        </w:rPr>
        <w:t xml:space="preserve">an important notion where meaning is shifting and </w:t>
      </w:r>
      <w:r w:rsidR="00697C8C" w:rsidRPr="001B5EED">
        <w:rPr>
          <w:rFonts w:ascii="Times New Roman" w:eastAsia="Arial" w:hAnsi="Times New Roman" w:cs="Times New Roman"/>
        </w:rPr>
        <w:t>fought for b</w:t>
      </w:r>
      <w:r w:rsidR="00B13320">
        <w:rPr>
          <w:rFonts w:ascii="Times New Roman" w:eastAsia="Arial" w:hAnsi="Times New Roman" w:cs="Times New Roman"/>
        </w:rPr>
        <w:t>y different groups (Laclau 2005:</w:t>
      </w:r>
      <w:r w:rsidR="00697C8C" w:rsidRPr="001B5EED">
        <w:rPr>
          <w:rFonts w:ascii="Times New Roman" w:eastAsia="Arial" w:hAnsi="Times New Roman" w:cs="Times New Roman"/>
        </w:rPr>
        <w:t xml:space="preserve"> 74).  For example, De Cleen and Carpentier (2010) identify how the people are</w:t>
      </w:r>
      <w:r w:rsidR="00697C8C" w:rsidRPr="002F5A3C">
        <w:rPr>
          <w:rFonts w:ascii="Times New Roman" w:eastAsia="Arial" w:hAnsi="Times New Roman" w:cs="Times New Roman"/>
        </w:rPr>
        <w:t xml:space="preserve"> constructed differently by Belgian extreme right wing political groups and those opposed to them.  This discursive construction is in conjunction with “the formation of an internal antagonistic frontier separating the ‘p</w:t>
      </w:r>
      <w:r w:rsidR="00B13320">
        <w:rPr>
          <w:rFonts w:ascii="Times New Roman" w:eastAsia="Arial" w:hAnsi="Times New Roman" w:cs="Times New Roman"/>
        </w:rPr>
        <w:t>eople’ from power” (Laclau 2005:</w:t>
      </w:r>
      <w:r w:rsidR="00697C8C" w:rsidRPr="002F5A3C">
        <w:rPr>
          <w:rFonts w:ascii="Times New Roman" w:eastAsia="Arial" w:hAnsi="Times New Roman" w:cs="Times New Roman"/>
        </w:rPr>
        <w:t xml:space="preserve"> 224).  Populism “</w:t>
      </w:r>
      <w:r w:rsidR="00697C8C" w:rsidRPr="002F5A3C">
        <w:rPr>
          <w:rFonts w:ascii="Times New Roman" w:hAnsi="Times New Roman" w:cs="Times New Roman"/>
        </w:rPr>
        <w:t>pretends to speak for the underdog whose political identity is constructed by opposing it to an elite” (</w:t>
      </w:r>
      <w:r w:rsidR="00B13320">
        <w:rPr>
          <w:rFonts w:ascii="Times New Roman" w:eastAsia="Arial" w:hAnsi="Times New Roman" w:cs="Times New Roman"/>
        </w:rPr>
        <w:t>De Cleen and Carpentier 2010:</w:t>
      </w:r>
      <w:r w:rsidR="00697C8C" w:rsidRPr="002F5A3C">
        <w:rPr>
          <w:rFonts w:ascii="Times New Roman" w:eastAsia="Arial" w:hAnsi="Times New Roman" w:cs="Times New Roman"/>
        </w:rPr>
        <w:t xml:space="preserve"> 180). </w:t>
      </w:r>
      <w:r w:rsidR="005D3841">
        <w:rPr>
          <w:rFonts w:ascii="Times New Roman" w:eastAsia="Arial" w:hAnsi="Times New Roman" w:cs="Times New Roman"/>
        </w:rPr>
        <w:t xml:space="preserve"> On</w:t>
      </w:r>
      <w:r w:rsidR="00575B69">
        <w:rPr>
          <w:rFonts w:ascii="Times New Roman" w:eastAsia="Arial" w:hAnsi="Times New Roman" w:cs="Times New Roman"/>
        </w:rPr>
        <w:t>e</w:t>
      </w:r>
      <w:r w:rsidR="005D3841">
        <w:rPr>
          <w:rFonts w:ascii="Times New Roman" w:eastAsia="Arial" w:hAnsi="Times New Roman" w:cs="Times New Roman"/>
        </w:rPr>
        <w:t xml:space="preserve"> problem with such popular discourses is that they inhibit actual civic debate of issues (</w:t>
      </w:r>
      <w:r w:rsidR="00B13320">
        <w:rPr>
          <w:rFonts w:ascii="Times New Roman" w:eastAsia="Arial" w:hAnsi="Times New Roman" w:cs="Times New Roman"/>
        </w:rPr>
        <w:t>McGuigan:</w:t>
      </w:r>
      <w:r w:rsidR="00F95A20">
        <w:rPr>
          <w:rFonts w:ascii="Times New Roman" w:eastAsia="Arial" w:hAnsi="Times New Roman" w:cs="Times New Roman"/>
        </w:rPr>
        <w:t xml:space="preserve"> 1992</w:t>
      </w:r>
      <w:r w:rsidR="005D3841">
        <w:rPr>
          <w:rFonts w:ascii="Times New Roman" w:eastAsia="Arial" w:hAnsi="Times New Roman" w:cs="Times New Roman"/>
        </w:rPr>
        <w:t xml:space="preserve">).  I draw on these ideas in the subsequent analysis of the </w:t>
      </w:r>
      <w:r w:rsidR="00575B69">
        <w:rPr>
          <w:rFonts w:ascii="Times New Roman" w:eastAsia="Arial" w:hAnsi="Times New Roman" w:cs="Times New Roman"/>
        </w:rPr>
        <w:t>Y</w:t>
      </w:r>
      <w:r w:rsidR="005D3841">
        <w:rPr>
          <w:rFonts w:ascii="Times New Roman" w:eastAsia="Arial" w:hAnsi="Times New Roman" w:cs="Times New Roman"/>
        </w:rPr>
        <w:t xml:space="preserve">outube music video and the comments that are posted.   </w:t>
      </w:r>
    </w:p>
    <w:p w:rsidR="00697C8C" w:rsidRDefault="00697C8C" w:rsidP="00844ED7">
      <w:pPr>
        <w:spacing w:after="120" w:line="360" w:lineRule="auto"/>
        <w:ind w:firstLine="709"/>
        <w:rPr>
          <w:rFonts w:ascii="Times New Roman" w:eastAsia="Arial" w:hAnsi="Times New Roman" w:cs="Times New Roman"/>
        </w:rPr>
      </w:pPr>
      <w:r w:rsidRPr="002F5A3C">
        <w:rPr>
          <w:rFonts w:ascii="Times New Roman" w:eastAsia="Arial" w:hAnsi="Times New Roman" w:cs="Times New Roman"/>
        </w:rPr>
        <w:t xml:space="preserve">It is how these discursive constructs of the people and the elite and their actions are represented during the time of Turkey’s protests that are of interest in this paper. </w:t>
      </w:r>
      <w:r w:rsidR="001A462F" w:rsidRPr="002F5A3C">
        <w:rPr>
          <w:rFonts w:ascii="Times New Roman" w:eastAsia="Arial" w:hAnsi="Times New Roman" w:cs="Times New Roman"/>
        </w:rPr>
        <w:t xml:space="preserve">Discourse analysis can supply the necessary methodology to uncover the fine details in texts, the micro details which articulate broader discourses. In this case, disourses which </w:t>
      </w:r>
      <w:r w:rsidR="00133D08" w:rsidRPr="002F5A3C">
        <w:rPr>
          <w:rFonts w:ascii="Times New Roman" w:eastAsia="Arial" w:hAnsi="Times New Roman" w:cs="Times New Roman"/>
        </w:rPr>
        <w:t>articulate politics condusive to political debate around issues Gezi Park protests raised.</w:t>
      </w:r>
    </w:p>
    <w:p w:rsidR="00E970BC" w:rsidRDefault="00E970BC" w:rsidP="00844ED7">
      <w:pPr>
        <w:spacing w:after="120" w:line="360" w:lineRule="auto"/>
        <w:ind w:firstLine="709"/>
        <w:rPr>
          <w:rFonts w:ascii="Times New Roman" w:eastAsia="Arial" w:hAnsi="Times New Roman" w:cs="Times New Roman"/>
        </w:rPr>
      </w:pPr>
    </w:p>
    <w:p w:rsidR="006C7FC9" w:rsidRPr="002F5A3C" w:rsidRDefault="006C7FC9" w:rsidP="006C7FC9">
      <w:pPr>
        <w:spacing w:after="120" w:line="360" w:lineRule="auto"/>
        <w:rPr>
          <w:rFonts w:ascii="Times New Roman" w:eastAsia="Arial" w:hAnsi="Times New Roman" w:cs="Times New Roman"/>
          <w:b/>
        </w:rPr>
      </w:pPr>
      <w:r w:rsidRPr="002F5A3C">
        <w:rPr>
          <w:rFonts w:ascii="Times New Roman" w:eastAsia="Arial" w:hAnsi="Times New Roman" w:cs="Times New Roman"/>
          <w:b/>
        </w:rPr>
        <w:t>Method</w:t>
      </w:r>
      <w:r>
        <w:rPr>
          <w:rFonts w:ascii="Times New Roman" w:eastAsia="Arial" w:hAnsi="Times New Roman" w:cs="Times New Roman"/>
          <w:b/>
        </w:rPr>
        <w:t>ology</w:t>
      </w:r>
      <w:r w:rsidRPr="002F5A3C">
        <w:rPr>
          <w:rFonts w:ascii="Times New Roman" w:eastAsia="Arial" w:hAnsi="Times New Roman" w:cs="Times New Roman"/>
          <w:b/>
        </w:rPr>
        <w:t xml:space="preserve"> </w:t>
      </w:r>
    </w:p>
    <w:p w:rsidR="006C7FC9" w:rsidRPr="002F5A3C" w:rsidRDefault="006C7FC9" w:rsidP="006C7FC9">
      <w:pPr>
        <w:spacing w:after="120" w:line="360" w:lineRule="auto"/>
        <w:rPr>
          <w:rFonts w:ascii="Times New Roman" w:eastAsia="Arial" w:hAnsi="Times New Roman" w:cs="Times New Roman"/>
        </w:rPr>
      </w:pPr>
      <w:r>
        <w:rPr>
          <w:rFonts w:ascii="Times New Roman" w:eastAsia="Arial" w:hAnsi="Times New Roman" w:cs="Times New Roman"/>
        </w:rPr>
        <w:t>This paper follows the broader aims of Cri</w:t>
      </w:r>
      <w:r w:rsidR="007E3214">
        <w:rPr>
          <w:rFonts w:ascii="Times New Roman" w:eastAsia="Arial" w:hAnsi="Times New Roman" w:cs="Times New Roman"/>
        </w:rPr>
        <w:t>tical Discourse Analysis (Wodak</w:t>
      </w:r>
      <w:r>
        <w:rPr>
          <w:rFonts w:ascii="Times New Roman" w:eastAsia="Arial" w:hAnsi="Times New Roman" w:cs="Times New Roman"/>
        </w:rPr>
        <w:t xml:space="preserve"> 2001).  It looks to reveal the discourses in the Youtube pop video and those found in the comments.  Here </w:t>
      </w:r>
      <w:r w:rsidRPr="002F5A3C">
        <w:rPr>
          <w:rFonts w:ascii="Times New Roman" w:eastAsia="Arial" w:hAnsi="Times New Roman" w:cs="Times New Roman"/>
        </w:rPr>
        <w:t xml:space="preserve">discourses </w:t>
      </w:r>
      <w:r>
        <w:rPr>
          <w:rFonts w:ascii="Times New Roman" w:eastAsia="Arial" w:hAnsi="Times New Roman" w:cs="Times New Roman"/>
        </w:rPr>
        <w:t xml:space="preserve">are thought of </w:t>
      </w:r>
      <w:r w:rsidRPr="002F5A3C">
        <w:rPr>
          <w:rFonts w:ascii="Times New Roman" w:eastAsia="Arial" w:hAnsi="Times New Roman" w:cs="Times New Roman"/>
        </w:rPr>
        <w:t xml:space="preserve">models of the world and project certain social values and ideas which contribute to the (re)production of social life.  The aim of </w:t>
      </w:r>
      <w:r>
        <w:rPr>
          <w:rFonts w:ascii="Times New Roman" w:eastAsia="Arial" w:hAnsi="Times New Roman" w:cs="Times New Roman"/>
        </w:rPr>
        <w:t xml:space="preserve">the </w:t>
      </w:r>
      <w:r w:rsidRPr="002F5A3C">
        <w:rPr>
          <w:rFonts w:ascii="Times New Roman" w:eastAsia="Arial" w:hAnsi="Times New Roman" w:cs="Times New Roman"/>
        </w:rPr>
        <w:t xml:space="preserve">analysis is to reveal what kinds of social relations of power, inequalities and interests are perpetuated, generated or legitimated in texts both explicitly and implicitly (van Dijk 1993).  </w:t>
      </w:r>
      <w:r>
        <w:rPr>
          <w:rFonts w:ascii="Times New Roman" w:eastAsia="Arial" w:hAnsi="Times New Roman" w:cs="Times New Roman"/>
        </w:rPr>
        <w:t xml:space="preserve"> Discourses can be thought of as a kind of </w:t>
      </w:r>
      <w:r w:rsidR="007E3214">
        <w:rPr>
          <w:rFonts w:ascii="Times New Roman" w:eastAsia="Arial" w:hAnsi="Times New Roman" w:cs="Times New Roman"/>
        </w:rPr>
        <w:t>'script' (van Leeuwen and Wodak</w:t>
      </w:r>
      <w:r>
        <w:rPr>
          <w:rFonts w:ascii="Times New Roman" w:eastAsia="Arial" w:hAnsi="Times New Roman" w:cs="Times New Roman"/>
        </w:rPr>
        <w:t xml:space="preserve"> 1999) that involves identities, ideas, values, attitides, settings,</w:t>
      </w:r>
      <w:r w:rsidR="00495FEC">
        <w:rPr>
          <w:rFonts w:ascii="Times New Roman" w:eastAsia="Arial" w:hAnsi="Times New Roman" w:cs="Times New Roman"/>
        </w:rPr>
        <w:t xml:space="preserve"> and the likes</w:t>
      </w:r>
      <w:r>
        <w:rPr>
          <w:rFonts w:ascii="Times New Roman" w:eastAsia="Arial" w:hAnsi="Times New Roman" w:cs="Times New Roman"/>
        </w:rPr>
        <w:t xml:space="preserve">.   </w:t>
      </w:r>
      <w:r w:rsidR="00495FEC">
        <w:rPr>
          <w:rFonts w:ascii="Times New Roman" w:eastAsia="Arial" w:hAnsi="Times New Roman" w:cs="Times New Roman"/>
        </w:rPr>
        <w:t>T</w:t>
      </w:r>
      <w:r>
        <w:rPr>
          <w:rFonts w:ascii="Times New Roman" w:eastAsia="Arial" w:hAnsi="Times New Roman" w:cs="Times New Roman"/>
        </w:rPr>
        <w:t xml:space="preserve">hese scripts have a dialectical relationship with actual social practices, both helping define them and being defined by them.   In a given setting texts will be shaped by the interests of their authors to try to shift and recontextualize social practices in their own interests (ibid).  The task of CDA is to identify and reveal the details in texts through which this is accomplished.  Van Leeuwen and Wodak (1999) suggest that we can look for the way that social practices are recontextualised through parts of them being absent from an account, for example, such as certain participants or actions.  Other participants or actions </w:t>
      </w:r>
      <w:r>
        <w:rPr>
          <w:rFonts w:ascii="Times New Roman" w:eastAsia="Arial" w:hAnsi="Times New Roman" w:cs="Times New Roman"/>
        </w:rPr>
        <w:lastRenderedPageBreak/>
        <w:t xml:space="preserve">may be substituted for these.  The causal sequence of a particular event can be changed.  These are highly useful in this analysis where the aim is to reveal how the Youtube video and then the comments made by voices representing different ideologies recontextualise specific events in Gezi park.    </w:t>
      </w:r>
    </w:p>
    <w:p w:rsidR="006C7FC9" w:rsidRDefault="006C7FC9" w:rsidP="006C7FC9">
      <w:pPr>
        <w:spacing w:after="120" w:line="360" w:lineRule="auto"/>
        <w:rPr>
          <w:rFonts w:ascii="Times New Roman" w:eastAsia="Arial" w:hAnsi="Times New Roman" w:cs="Times New Roman"/>
        </w:rPr>
      </w:pPr>
      <w:r>
        <w:rPr>
          <w:rFonts w:ascii="Times New Roman" w:eastAsia="Arial" w:hAnsi="Times New Roman" w:cs="Times New Roman"/>
        </w:rPr>
        <w:tab/>
        <w:t>Since the Youtube video realises discourses not only through language, but also through video and sound the analysis draws on a number of tools from Multimodal Crit</w:t>
      </w:r>
      <w:r w:rsidR="007E3214">
        <w:rPr>
          <w:rFonts w:ascii="Times New Roman" w:eastAsia="Arial" w:hAnsi="Times New Roman" w:cs="Times New Roman"/>
        </w:rPr>
        <w:t>ical Discourse Analysis (Machin</w:t>
      </w:r>
      <w:r>
        <w:rPr>
          <w:rFonts w:ascii="Times New Roman" w:eastAsia="Arial" w:hAnsi="Times New Roman" w:cs="Times New Roman"/>
        </w:rPr>
        <w:t xml:space="preserve"> 2013).   Here too it has been argued that the task is to draw out the details of how broader discourses or the 'scripts', the 'doings' of discourse are communicated and how the different modes play slightly different role</w:t>
      </w:r>
      <w:r w:rsidR="007E3214">
        <w:rPr>
          <w:rFonts w:ascii="Times New Roman" w:eastAsia="Arial" w:hAnsi="Times New Roman" w:cs="Times New Roman"/>
        </w:rPr>
        <w:t>s (Machin and Mayr</w:t>
      </w:r>
      <w:r>
        <w:rPr>
          <w:rFonts w:ascii="Times New Roman" w:eastAsia="Arial" w:hAnsi="Times New Roman" w:cs="Times New Roman"/>
        </w:rPr>
        <w:t xml:space="preserve"> 2012).   Here I look at the lyrics, video and music a</w:t>
      </w:r>
      <w:r w:rsidR="007E3214">
        <w:rPr>
          <w:rFonts w:ascii="Times New Roman" w:eastAsia="Arial" w:hAnsi="Times New Roman" w:cs="Times New Roman"/>
        </w:rPr>
        <w:t>s a multimodal ensemble (Norris</w:t>
      </w:r>
      <w:r>
        <w:rPr>
          <w:rFonts w:ascii="Times New Roman" w:eastAsia="Arial" w:hAnsi="Times New Roman" w:cs="Times New Roman"/>
        </w:rPr>
        <w:t xml:space="preserve"> 2004).   I look at the way that social actors and transitivity are represented in the video (Machin and Van</w:t>
      </w:r>
      <w:r w:rsidR="007E3214">
        <w:rPr>
          <w:rFonts w:ascii="Times New Roman" w:eastAsia="Arial" w:hAnsi="Times New Roman" w:cs="Times New Roman"/>
        </w:rPr>
        <w:t xml:space="preserve"> Leeuwen 2005: Machin and Mayr</w:t>
      </w:r>
      <w:r>
        <w:rPr>
          <w:rFonts w:ascii="Times New Roman" w:eastAsia="Arial" w:hAnsi="Times New Roman" w:cs="Times New Roman"/>
        </w:rPr>
        <w:t xml:space="preserve"> 2013) and how music too can be shown to communicate ideas, attitudes and identities, through cultural references and through specific meaning potent</w:t>
      </w:r>
      <w:r w:rsidR="007E3214">
        <w:rPr>
          <w:rFonts w:ascii="Times New Roman" w:eastAsia="Arial" w:hAnsi="Times New Roman" w:cs="Times New Roman"/>
        </w:rPr>
        <w:t>ials (van Leeuwen 1999; Machin</w:t>
      </w:r>
      <w:r>
        <w:rPr>
          <w:rFonts w:ascii="Times New Roman" w:eastAsia="Arial" w:hAnsi="Times New Roman" w:cs="Times New Roman"/>
        </w:rPr>
        <w:t xml:space="preserve"> 2010;</w:t>
      </w:r>
      <w:r w:rsidRPr="002F5A3C">
        <w:rPr>
          <w:rFonts w:ascii="Times New Roman" w:eastAsia="Arial" w:hAnsi="Times New Roman" w:cs="Times New Roman"/>
        </w:rPr>
        <w:t xml:space="preserve"> </w:t>
      </w:r>
      <w:r w:rsidR="007E3214">
        <w:rPr>
          <w:rFonts w:ascii="Times New Roman" w:eastAsia="Arial" w:hAnsi="Times New Roman" w:cs="Times New Roman"/>
        </w:rPr>
        <w:t>Machin and Richardson</w:t>
      </w:r>
      <w:r>
        <w:rPr>
          <w:rFonts w:ascii="Times New Roman" w:eastAsia="Arial" w:hAnsi="Times New Roman" w:cs="Times New Roman"/>
        </w:rPr>
        <w:t xml:space="preserve"> </w:t>
      </w:r>
      <w:r w:rsidRPr="002F5A3C">
        <w:rPr>
          <w:rFonts w:ascii="Times New Roman" w:eastAsia="Arial" w:hAnsi="Times New Roman" w:cs="Times New Roman"/>
        </w:rPr>
        <w:t>2012)</w:t>
      </w:r>
      <w:r w:rsidR="00A43A96">
        <w:rPr>
          <w:rFonts w:ascii="Times New Roman" w:eastAsia="Arial" w:hAnsi="Times New Roman" w:cs="Times New Roman"/>
        </w:rPr>
        <w:t>.</w:t>
      </w:r>
    </w:p>
    <w:p w:rsidR="006C7FC9" w:rsidRDefault="006C7FC9" w:rsidP="006C7FC9">
      <w:pPr>
        <w:shd w:val="clear" w:color="auto" w:fill="FFFFFF"/>
        <w:spacing w:after="120" w:line="360" w:lineRule="auto"/>
        <w:rPr>
          <w:rFonts w:ascii="Times New Roman" w:eastAsia="Arial" w:hAnsi="Times New Roman" w:cs="Times New Roman"/>
          <w:b/>
        </w:rPr>
      </w:pPr>
    </w:p>
    <w:p w:rsidR="006C7FC9" w:rsidRDefault="006C7FC9" w:rsidP="006C7FC9">
      <w:pPr>
        <w:shd w:val="clear" w:color="auto" w:fill="FFFFFF"/>
        <w:spacing w:after="120" w:line="360" w:lineRule="auto"/>
        <w:rPr>
          <w:rFonts w:ascii="Times New Roman" w:eastAsia="Times New Roman" w:hAnsi="Times New Roman" w:cs="Times New Roman"/>
        </w:rPr>
      </w:pPr>
      <w:r>
        <w:rPr>
          <w:rFonts w:ascii="Times New Roman" w:eastAsia="Arial" w:hAnsi="Times New Roman" w:cs="Times New Roman"/>
          <w:b/>
        </w:rPr>
        <w:t>Analyis of the Youtube video</w:t>
      </w:r>
    </w:p>
    <w:p w:rsidR="006C7FC9" w:rsidRDefault="006C7FC9" w:rsidP="006C7FC9">
      <w:pPr>
        <w:shd w:val="clear" w:color="auto" w:fill="FFFFFF"/>
        <w:spacing w:after="120" w:line="360" w:lineRule="auto"/>
        <w:rPr>
          <w:rFonts w:ascii="Times New Roman" w:eastAsia="Times New Roman" w:hAnsi="Times New Roman" w:cs="Times New Roman"/>
        </w:rPr>
      </w:pPr>
      <w:r>
        <w:rPr>
          <w:rFonts w:ascii="Times New Roman" w:eastAsia="Times New Roman" w:hAnsi="Times New Roman" w:cs="Times New Roman"/>
        </w:rPr>
        <w:t>The video analysed below is one example of a raft of similar anti government songs that appeared on Youtube at the time of and after the protests</w:t>
      </w:r>
      <w:r w:rsidR="00A43A96">
        <w:rPr>
          <w:rFonts w:ascii="Times New Roman" w:eastAsia="Times New Roman" w:hAnsi="Times New Roman" w:cs="Times New Roman"/>
        </w:rPr>
        <w:t>.</w:t>
      </w:r>
      <w:r>
        <w:rPr>
          <w:rFonts w:ascii="Times New Roman" w:eastAsia="Times New Roman" w:hAnsi="Times New Roman" w:cs="Times New Roman"/>
        </w:rPr>
        <w:t xml:space="preserve">   Th</w:t>
      </w:r>
      <w:r w:rsidR="00A43A96">
        <w:rPr>
          <w:rFonts w:ascii="Times New Roman" w:eastAsia="Times New Roman" w:hAnsi="Times New Roman" w:cs="Times New Roman"/>
        </w:rPr>
        <w:t>e</w:t>
      </w:r>
      <w:r>
        <w:rPr>
          <w:rFonts w:ascii="Times New Roman" w:eastAsia="Times New Roman" w:hAnsi="Times New Roman" w:cs="Times New Roman"/>
        </w:rPr>
        <w:t xml:space="preserve"> track </w:t>
      </w:r>
      <w:r w:rsidR="00A43A96">
        <w:rPr>
          <w:rFonts w:ascii="Times New Roman" w:eastAsia="Times New Roman" w:hAnsi="Times New Roman" w:cs="Times New Roman"/>
        </w:rPr>
        <w:t xml:space="preserve">is </w:t>
      </w:r>
      <w:r>
        <w:rPr>
          <w:rFonts w:ascii="Times New Roman" w:eastAsia="Times New Roman" w:hAnsi="Times New Roman" w:cs="Times New Roman"/>
        </w:rPr>
        <w:t xml:space="preserve">called </w:t>
      </w:r>
      <w:r w:rsidRPr="00BD3E65">
        <w:rPr>
          <w:rFonts w:ascii="Times New Roman" w:eastAsia="Times New Roman" w:hAnsi="Times New Roman" w:cs="Times New Roman"/>
          <w:i/>
          <w:iCs/>
        </w:rPr>
        <w:t>The Spring of War</w:t>
      </w:r>
      <w:r>
        <w:rPr>
          <w:rFonts w:ascii="Times New Roman" w:eastAsia="Times New Roman" w:hAnsi="Times New Roman" w:cs="Times New Roman"/>
        </w:rPr>
        <w:t xml:space="preserve"> by a band called </w:t>
      </w:r>
      <w:r w:rsidRPr="00BD3E65">
        <w:rPr>
          <w:rFonts w:ascii="Times New Roman" w:eastAsia="Times New Roman" w:hAnsi="Times New Roman" w:cs="Times New Roman"/>
        </w:rPr>
        <w:t>The Ringo Jets</w:t>
      </w:r>
      <w:r>
        <w:rPr>
          <w:rFonts w:ascii="Times New Roman" w:eastAsia="Times New Roman" w:hAnsi="Times New Roman" w:cs="Times New Roman"/>
        </w:rPr>
        <w:t>, who have formerly released one CD.  This video recieved 143,300 views.    The song is a blues type tune, with lyrics that comprise three repeated lines.   The video, like others released at the time</w:t>
      </w:r>
      <w:r w:rsidR="00D34B68">
        <w:rPr>
          <w:rFonts w:ascii="Times New Roman" w:eastAsia="Times New Roman" w:hAnsi="Times New Roman" w:cs="Times New Roman"/>
        </w:rPr>
        <w:t>,</w:t>
      </w:r>
      <w:r>
        <w:rPr>
          <w:rFonts w:ascii="Times New Roman" w:eastAsia="Times New Roman" w:hAnsi="Times New Roman" w:cs="Times New Roman"/>
        </w:rPr>
        <w:t xml:space="preserve"> uses the limited amount of footage of the protests also made available online.   </w:t>
      </w:r>
    </w:p>
    <w:p w:rsidR="006C7FC9" w:rsidRDefault="006C7FC9" w:rsidP="006C7FC9">
      <w:pPr>
        <w:shd w:val="clear" w:color="auto" w:fill="FFFFFF"/>
        <w:spacing w:after="120" w:line="360" w:lineRule="auto"/>
        <w:rPr>
          <w:rFonts w:ascii="Times New Roman" w:hAnsi="Times New Roman" w:cs="Times New Roman"/>
          <w:sz w:val="24"/>
          <w:szCs w:val="24"/>
          <w:lang w:val="en-US"/>
        </w:rPr>
      </w:pPr>
      <w:r>
        <w:rPr>
          <w:rFonts w:ascii="Times New Roman" w:eastAsia="Times New Roman" w:hAnsi="Times New Roman" w:cs="Times New Roman"/>
        </w:rPr>
        <w:tab/>
        <w:t>In the first place we can ask how are participants represented.  In the lyrics we find no individual social actor’s name</w:t>
      </w:r>
      <w:r w:rsidR="00A43A96">
        <w:rPr>
          <w:rFonts w:ascii="Times New Roman" w:eastAsia="Times New Roman" w:hAnsi="Times New Roman" w:cs="Times New Roman"/>
        </w:rPr>
        <w:t>s</w:t>
      </w:r>
      <w:r>
        <w:rPr>
          <w:rFonts w:ascii="Times New Roman" w:eastAsia="Times New Roman" w:hAnsi="Times New Roman" w:cs="Times New Roman"/>
        </w:rPr>
        <w:t xml:space="preserve"> only the use of the collective pronouns 'they' and 'us'.   This lack of specific social actors has been noted as one characteristic of popular music lyrics.  </w:t>
      </w:r>
      <w:r w:rsidRPr="00C439CF">
        <w:rPr>
          <w:rFonts w:ascii="Times New Roman" w:hAnsi="Times New Roman" w:cs="Times New Roman"/>
          <w:sz w:val="24"/>
          <w:szCs w:val="24"/>
          <w:lang w:val="en-GB"/>
        </w:rPr>
        <w:t>I</w:t>
      </w:r>
      <w:r w:rsidRPr="00DA5DE1">
        <w:rPr>
          <w:rFonts w:ascii="Times New Roman" w:hAnsi="Times New Roman" w:cs="Times New Roman"/>
          <w:sz w:val="24"/>
          <w:szCs w:val="24"/>
          <w:lang w:val="en-US"/>
        </w:rPr>
        <w:t>n CDA it has been shown that pronouns are one of the best grammatical categories for the expression and manipulation of social relati</w:t>
      </w:r>
      <w:r w:rsidR="007E3214">
        <w:rPr>
          <w:rFonts w:ascii="Times New Roman" w:hAnsi="Times New Roman" w:cs="Times New Roman"/>
          <w:sz w:val="24"/>
          <w:szCs w:val="24"/>
          <w:lang w:val="en-US"/>
        </w:rPr>
        <w:t xml:space="preserve">ons, status and power (Van </w:t>
      </w:r>
      <w:proofErr w:type="spellStart"/>
      <w:r w:rsidR="007E3214">
        <w:rPr>
          <w:rFonts w:ascii="Times New Roman" w:hAnsi="Times New Roman" w:cs="Times New Roman"/>
          <w:sz w:val="24"/>
          <w:szCs w:val="24"/>
          <w:lang w:val="en-US"/>
        </w:rPr>
        <w:t>Dijk</w:t>
      </w:r>
      <w:proofErr w:type="spellEnd"/>
      <w:r w:rsidRPr="00DA5DE1">
        <w:rPr>
          <w:rFonts w:ascii="Times New Roman" w:hAnsi="Times New Roman" w:cs="Times New Roman"/>
          <w:sz w:val="24"/>
          <w:szCs w:val="24"/>
          <w:lang w:val="en-US"/>
        </w:rPr>
        <w:t xml:space="preserve"> 1998: 203).   And </w:t>
      </w:r>
      <w:r>
        <w:rPr>
          <w:rFonts w:ascii="Times New Roman" w:hAnsi="Times New Roman" w:cs="Times New Roman"/>
          <w:sz w:val="24"/>
          <w:szCs w:val="24"/>
          <w:lang w:val="en-US"/>
        </w:rPr>
        <w:t xml:space="preserve">importantly such pronouns can rapidly shift to </w:t>
      </w:r>
      <w:r w:rsidRPr="00DA5DE1">
        <w:rPr>
          <w:rFonts w:ascii="Times New Roman" w:hAnsi="Times New Roman" w:cs="Times New Roman"/>
          <w:sz w:val="24"/>
          <w:szCs w:val="24"/>
          <w:lang w:val="en-US"/>
        </w:rPr>
        <w:t>include and exclude</w:t>
      </w:r>
      <w:r w:rsidR="007E3214">
        <w:rPr>
          <w:rFonts w:ascii="Times New Roman" w:hAnsi="Times New Roman" w:cs="Times New Roman"/>
          <w:sz w:val="24"/>
          <w:szCs w:val="24"/>
          <w:lang w:val="en-US"/>
        </w:rPr>
        <w:t xml:space="preserve"> (</w:t>
      </w:r>
      <w:proofErr w:type="spellStart"/>
      <w:r w:rsidR="007E3214">
        <w:rPr>
          <w:rFonts w:ascii="Times New Roman" w:hAnsi="Times New Roman" w:cs="Times New Roman"/>
          <w:sz w:val="24"/>
          <w:szCs w:val="24"/>
          <w:lang w:val="en-US"/>
        </w:rPr>
        <w:t>Fairclough</w:t>
      </w:r>
      <w:proofErr w:type="spellEnd"/>
      <w:r>
        <w:rPr>
          <w:rFonts w:ascii="Times New Roman" w:hAnsi="Times New Roman" w:cs="Times New Roman"/>
          <w:sz w:val="24"/>
          <w:szCs w:val="24"/>
          <w:lang w:val="en-US"/>
        </w:rPr>
        <w:t xml:space="preserve"> 2003)</w:t>
      </w:r>
      <w:r w:rsidRPr="00DA5DE1">
        <w:rPr>
          <w:rFonts w:ascii="Times New Roman" w:hAnsi="Times New Roman" w:cs="Times New Roman"/>
          <w:sz w:val="24"/>
          <w:szCs w:val="24"/>
          <w:lang w:val="en-US"/>
        </w:rPr>
        <w:t xml:space="preserve">.  </w:t>
      </w:r>
      <w:r>
        <w:rPr>
          <w:rFonts w:ascii="Times New Roman" w:hAnsi="Times New Roman" w:cs="Times New Roman"/>
          <w:sz w:val="24"/>
          <w:szCs w:val="24"/>
          <w:lang w:val="en-US"/>
        </w:rPr>
        <w:t>This video is not about a simple people again</w:t>
      </w:r>
      <w:r w:rsidR="006615A6">
        <w:rPr>
          <w:rFonts w:ascii="Times New Roman" w:hAnsi="Times New Roman" w:cs="Times New Roman"/>
          <w:sz w:val="24"/>
          <w:szCs w:val="24"/>
          <w:lang w:val="en-US"/>
        </w:rPr>
        <w:t>st</w:t>
      </w:r>
      <w:r>
        <w:rPr>
          <w:rFonts w:ascii="Times New Roman" w:hAnsi="Times New Roman" w:cs="Times New Roman"/>
          <w:sz w:val="24"/>
          <w:szCs w:val="24"/>
          <w:lang w:val="en-US"/>
        </w:rPr>
        <w:t xml:space="preserve"> the government and its forces.  The video in </w:t>
      </w:r>
      <w:proofErr w:type="spellStart"/>
      <w:r>
        <w:rPr>
          <w:rFonts w:ascii="Times New Roman" w:hAnsi="Times New Roman" w:cs="Times New Roman"/>
          <w:sz w:val="24"/>
          <w:szCs w:val="24"/>
          <w:lang w:val="en-US"/>
        </w:rPr>
        <w:t>contast</w:t>
      </w:r>
      <w:proofErr w:type="spellEnd"/>
      <w:r>
        <w:rPr>
          <w:rFonts w:ascii="Times New Roman" w:hAnsi="Times New Roman" w:cs="Times New Roman"/>
          <w:sz w:val="24"/>
          <w:szCs w:val="24"/>
          <w:lang w:val="en-US"/>
        </w:rPr>
        <w:t xml:space="preserve"> does show participants who are </w:t>
      </w:r>
      <w:proofErr w:type="spellStart"/>
      <w:r>
        <w:rPr>
          <w:rFonts w:ascii="Times New Roman" w:hAnsi="Times New Roman" w:cs="Times New Roman"/>
          <w:sz w:val="24"/>
          <w:szCs w:val="24"/>
          <w:lang w:val="en-US"/>
        </w:rPr>
        <w:t>collectivised</w:t>
      </w:r>
      <w:proofErr w:type="spellEnd"/>
      <w:r>
        <w:rPr>
          <w:rFonts w:ascii="Times New Roman" w:hAnsi="Times New Roman" w:cs="Times New Roman"/>
          <w:sz w:val="24"/>
          <w:szCs w:val="24"/>
          <w:lang w:val="en-US"/>
        </w:rPr>
        <w:t>.  We see protesters and the police</w:t>
      </w:r>
      <w:r w:rsidR="006615A6">
        <w:rPr>
          <w:rFonts w:ascii="Times New Roman" w:hAnsi="Times New Roman" w:cs="Times New Roman"/>
          <w:sz w:val="24"/>
          <w:szCs w:val="24"/>
          <w:lang w:val="en-US"/>
        </w:rPr>
        <w:t>, though t</w:t>
      </w:r>
      <w:r>
        <w:rPr>
          <w:rFonts w:ascii="Times New Roman" w:hAnsi="Times New Roman" w:cs="Times New Roman"/>
          <w:sz w:val="24"/>
          <w:szCs w:val="24"/>
          <w:lang w:val="en-US"/>
        </w:rPr>
        <w:t xml:space="preserve">he police are foregrounded </w:t>
      </w:r>
      <w:r w:rsidR="007E3214">
        <w:rPr>
          <w:rFonts w:ascii="Times New Roman" w:hAnsi="Times New Roman" w:cs="Times New Roman"/>
          <w:sz w:val="24"/>
          <w:szCs w:val="24"/>
          <w:lang w:val="en-US"/>
        </w:rPr>
        <w:t xml:space="preserve">and given salience (van </w:t>
      </w:r>
      <w:proofErr w:type="spellStart"/>
      <w:r w:rsidR="007E3214">
        <w:rPr>
          <w:rFonts w:ascii="Times New Roman" w:hAnsi="Times New Roman" w:cs="Times New Roman"/>
          <w:sz w:val="24"/>
          <w:szCs w:val="24"/>
          <w:lang w:val="en-US"/>
        </w:rPr>
        <w:t>Leeuwen</w:t>
      </w:r>
      <w:proofErr w:type="spellEnd"/>
      <w:r>
        <w:rPr>
          <w:rFonts w:ascii="Times New Roman" w:hAnsi="Times New Roman" w:cs="Times New Roman"/>
          <w:sz w:val="24"/>
          <w:szCs w:val="24"/>
          <w:lang w:val="en-US"/>
        </w:rPr>
        <w:t xml:space="preserve"> 2005) as seen in image </w:t>
      </w:r>
      <w:r w:rsidR="00A43A96">
        <w:rPr>
          <w:rFonts w:ascii="Times New Roman" w:hAnsi="Times New Roman" w:cs="Times New Roman"/>
          <w:sz w:val="24"/>
          <w:szCs w:val="24"/>
          <w:lang w:val="en-US"/>
        </w:rPr>
        <w:t>one</w:t>
      </w:r>
      <w:r>
        <w:rPr>
          <w:rFonts w:ascii="Times New Roman" w:hAnsi="Times New Roman" w:cs="Times New Roman"/>
          <w:sz w:val="24"/>
          <w:szCs w:val="24"/>
          <w:lang w:val="en-US"/>
        </w:rPr>
        <w:t xml:space="preserve">.  But they are never </w:t>
      </w:r>
      <w:proofErr w:type="spellStart"/>
      <w:r>
        <w:rPr>
          <w:rFonts w:ascii="Times New Roman" w:hAnsi="Times New Roman" w:cs="Times New Roman"/>
          <w:sz w:val="24"/>
          <w:szCs w:val="24"/>
          <w:lang w:val="en-US"/>
        </w:rPr>
        <w:t>individualised</w:t>
      </w:r>
      <w:proofErr w:type="spellEnd"/>
      <w:r>
        <w:rPr>
          <w:rFonts w:ascii="Times New Roman" w:hAnsi="Times New Roman" w:cs="Times New Roman"/>
          <w:sz w:val="24"/>
          <w:szCs w:val="24"/>
          <w:lang w:val="en-US"/>
        </w:rPr>
        <w:t xml:space="preserve">.  We see a single generic (van </w:t>
      </w:r>
      <w:proofErr w:type="spellStart"/>
      <w:r>
        <w:rPr>
          <w:rFonts w:ascii="Times New Roman" w:hAnsi="Times New Roman" w:cs="Times New Roman"/>
          <w:sz w:val="24"/>
          <w:szCs w:val="24"/>
          <w:lang w:val="en-US"/>
        </w:rPr>
        <w:t>Leeuwen</w:t>
      </w:r>
      <w:proofErr w:type="spellEnd"/>
      <w:r>
        <w:rPr>
          <w:rFonts w:ascii="Times New Roman" w:hAnsi="Times New Roman" w:cs="Times New Roman"/>
          <w:sz w:val="24"/>
          <w:szCs w:val="24"/>
          <w:lang w:val="en-US"/>
        </w:rPr>
        <w:t xml:space="preserve"> 1996) protester being beaten behind the police, but it is the brutality of the police that is </w:t>
      </w:r>
      <w:r w:rsidR="006615A6">
        <w:rPr>
          <w:rFonts w:ascii="Times New Roman" w:hAnsi="Times New Roman" w:cs="Times New Roman"/>
          <w:sz w:val="24"/>
          <w:szCs w:val="24"/>
          <w:lang w:val="en-US"/>
        </w:rPr>
        <w:t>prioritized here r</w:t>
      </w:r>
      <w:r>
        <w:rPr>
          <w:rFonts w:ascii="Times New Roman" w:hAnsi="Times New Roman" w:cs="Times New Roman"/>
          <w:sz w:val="24"/>
          <w:szCs w:val="24"/>
          <w:lang w:val="en-US"/>
        </w:rPr>
        <w:t xml:space="preserve">ather than the suffering of their victim.  We also find the police named in captions as seen in image </w:t>
      </w:r>
      <w:r w:rsidR="00A43A96">
        <w:rPr>
          <w:rFonts w:ascii="Times New Roman" w:hAnsi="Times New Roman" w:cs="Times New Roman"/>
          <w:sz w:val="24"/>
          <w:szCs w:val="24"/>
          <w:lang w:val="en-US"/>
        </w:rPr>
        <w:t>three</w:t>
      </w:r>
      <w:r>
        <w:rPr>
          <w:rFonts w:ascii="Times New Roman" w:hAnsi="Times New Roman" w:cs="Times New Roman"/>
          <w:sz w:val="24"/>
          <w:szCs w:val="24"/>
          <w:lang w:val="en-US"/>
        </w:rPr>
        <w:t xml:space="preserve">.   Protesters are not </w:t>
      </w:r>
      <w:proofErr w:type="spellStart"/>
      <w:r>
        <w:rPr>
          <w:rFonts w:ascii="Times New Roman" w:hAnsi="Times New Roman" w:cs="Times New Roman"/>
          <w:sz w:val="24"/>
          <w:szCs w:val="24"/>
          <w:lang w:val="en-US"/>
        </w:rPr>
        <w:t>individualised</w:t>
      </w:r>
      <w:proofErr w:type="spellEnd"/>
      <w:r>
        <w:rPr>
          <w:rFonts w:ascii="Times New Roman" w:hAnsi="Times New Roman" w:cs="Times New Roman"/>
          <w:sz w:val="24"/>
          <w:szCs w:val="24"/>
          <w:lang w:val="en-US"/>
        </w:rPr>
        <w:t xml:space="preserve"> but seen in large groups moving in the same direction, but </w:t>
      </w:r>
      <w:r>
        <w:rPr>
          <w:rFonts w:ascii="Times New Roman" w:hAnsi="Times New Roman" w:cs="Times New Roman"/>
          <w:sz w:val="24"/>
          <w:szCs w:val="24"/>
          <w:lang w:val="en-US"/>
        </w:rPr>
        <w:lastRenderedPageBreak/>
        <w:t xml:space="preserve">within the group we see a range of ages, genders and </w:t>
      </w:r>
      <w:r w:rsidR="006615A6">
        <w:rPr>
          <w:rFonts w:ascii="Times New Roman" w:hAnsi="Times New Roman" w:cs="Times New Roman"/>
          <w:sz w:val="24"/>
          <w:szCs w:val="24"/>
          <w:lang w:val="en-US"/>
        </w:rPr>
        <w:t>even</w:t>
      </w:r>
      <w:r>
        <w:rPr>
          <w:rFonts w:ascii="Times New Roman" w:hAnsi="Times New Roman" w:cs="Times New Roman"/>
          <w:sz w:val="24"/>
          <w:szCs w:val="24"/>
          <w:lang w:val="en-US"/>
        </w:rPr>
        <w:t xml:space="preserve"> children.  It has been observed (</w:t>
      </w:r>
      <w:proofErr w:type="spellStart"/>
      <w:r>
        <w:rPr>
          <w:rFonts w:ascii="Times New Roman" w:hAnsi="Times New Roman" w:cs="Times New Roman"/>
          <w:sz w:val="24"/>
          <w:szCs w:val="24"/>
          <w:lang w:val="en-US"/>
        </w:rPr>
        <w:t>Bouvier</w:t>
      </w:r>
      <w:proofErr w:type="spellEnd"/>
      <w:r>
        <w:rPr>
          <w:rFonts w:ascii="Times New Roman" w:hAnsi="Times New Roman" w:cs="Times New Roman"/>
          <w:sz w:val="24"/>
          <w:szCs w:val="24"/>
          <w:lang w:val="en-US"/>
        </w:rPr>
        <w:t xml:space="preserve"> 2014) that in news footage of people's uprisings in Arab countries chi</w:t>
      </w:r>
      <w:r w:rsidR="00A43A96">
        <w:rPr>
          <w:rFonts w:ascii="Times New Roman" w:hAnsi="Times New Roman" w:cs="Times New Roman"/>
          <w:sz w:val="24"/>
          <w:szCs w:val="24"/>
          <w:lang w:val="en-US"/>
        </w:rPr>
        <w:t>l</w:t>
      </w:r>
      <w:r>
        <w:rPr>
          <w:rFonts w:ascii="Times New Roman" w:hAnsi="Times New Roman" w:cs="Times New Roman"/>
          <w:sz w:val="24"/>
          <w:szCs w:val="24"/>
          <w:lang w:val="en-US"/>
        </w:rPr>
        <w:t xml:space="preserve">dren </w:t>
      </w:r>
      <w:r w:rsidR="006615A6">
        <w:rPr>
          <w:rFonts w:ascii="Times New Roman" w:hAnsi="Times New Roman" w:cs="Times New Roman"/>
          <w:sz w:val="24"/>
          <w:szCs w:val="24"/>
          <w:lang w:val="en-US"/>
        </w:rPr>
        <w:t xml:space="preserve">were </w:t>
      </w:r>
      <w:r>
        <w:rPr>
          <w:rFonts w:ascii="Times New Roman" w:hAnsi="Times New Roman" w:cs="Times New Roman"/>
          <w:sz w:val="24"/>
          <w:szCs w:val="24"/>
          <w:lang w:val="en-US"/>
        </w:rPr>
        <w:t xml:space="preserve">represented as a strategy to suggest this really is the people, including families, where children represent an innocent truth.  </w:t>
      </w:r>
    </w:p>
    <w:p w:rsidR="006C7FC9" w:rsidRDefault="006C7FC9" w:rsidP="006C7FC9">
      <w:pPr>
        <w:shd w:val="clear" w:color="auto" w:fill="FFFFFF"/>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We do get individualization where the Prime Minister is shown in a still to the right of the screen, as </w:t>
      </w:r>
      <w:r w:rsidR="006615A6">
        <w:rPr>
          <w:rFonts w:ascii="Times New Roman" w:hAnsi="Times New Roman" w:cs="Times New Roman"/>
          <w:sz w:val="24"/>
          <w:szCs w:val="24"/>
          <w:lang w:val="en-US"/>
        </w:rPr>
        <w:t xml:space="preserve">seen </w:t>
      </w:r>
      <w:r>
        <w:rPr>
          <w:rFonts w:ascii="Times New Roman" w:hAnsi="Times New Roman" w:cs="Times New Roman"/>
          <w:sz w:val="24"/>
          <w:szCs w:val="24"/>
          <w:lang w:val="en-US"/>
        </w:rPr>
        <w:t xml:space="preserve">in image </w:t>
      </w:r>
      <w:r w:rsidR="00A43A96">
        <w:rPr>
          <w:rFonts w:ascii="Times New Roman" w:hAnsi="Times New Roman" w:cs="Times New Roman"/>
          <w:sz w:val="24"/>
          <w:szCs w:val="24"/>
          <w:lang w:val="en-US"/>
        </w:rPr>
        <w:t>two</w:t>
      </w:r>
      <w:r>
        <w:rPr>
          <w:rFonts w:ascii="Times New Roman" w:hAnsi="Times New Roman" w:cs="Times New Roman"/>
          <w:sz w:val="24"/>
          <w:szCs w:val="24"/>
          <w:lang w:val="en-US"/>
        </w:rPr>
        <w:t xml:space="preserve">.  We also find members of the government represented through honorifics, but not named, in captions, 'minister of state' and 'prime minster; as is seen in images </w:t>
      </w:r>
      <w:r w:rsidR="00A43A96">
        <w:rPr>
          <w:rFonts w:ascii="Times New Roman" w:hAnsi="Times New Roman" w:cs="Times New Roman"/>
          <w:sz w:val="24"/>
          <w:szCs w:val="24"/>
          <w:lang w:val="en-US"/>
        </w:rPr>
        <w:t>one</w:t>
      </w:r>
      <w:r>
        <w:rPr>
          <w:rFonts w:ascii="Times New Roman" w:hAnsi="Times New Roman" w:cs="Times New Roman"/>
          <w:sz w:val="24"/>
          <w:szCs w:val="24"/>
          <w:lang w:val="en-US"/>
        </w:rPr>
        <w:t xml:space="preserve"> and </w:t>
      </w:r>
      <w:r w:rsidR="00A43A96">
        <w:rPr>
          <w:rFonts w:ascii="Times New Roman" w:hAnsi="Times New Roman" w:cs="Times New Roman"/>
          <w:sz w:val="24"/>
          <w:szCs w:val="24"/>
          <w:lang w:val="en-US"/>
        </w:rPr>
        <w:t>two</w:t>
      </w:r>
      <w:r>
        <w:rPr>
          <w:rFonts w:ascii="Times New Roman" w:hAnsi="Times New Roman" w:cs="Times New Roman"/>
          <w:sz w:val="24"/>
          <w:szCs w:val="24"/>
          <w:lang w:val="en-US"/>
        </w:rPr>
        <w:t>.   This signals that these are officials who are at fault</w:t>
      </w:r>
      <w:r w:rsidR="00A43A96">
        <w:rPr>
          <w:rFonts w:ascii="Times New Roman" w:hAnsi="Times New Roman" w:cs="Times New Roman"/>
          <w:sz w:val="24"/>
          <w:szCs w:val="24"/>
          <w:lang w:val="en-US"/>
        </w:rPr>
        <w:t xml:space="preserve">, part of </w:t>
      </w:r>
      <w:r>
        <w:rPr>
          <w:rFonts w:ascii="Times New Roman" w:hAnsi="Times New Roman" w:cs="Times New Roman"/>
          <w:sz w:val="24"/>
          <w:szCs w:val="24"/>
          <w:lang w:val="en-US"/>
        </w:rPr>
        <w:t xml:space="preserve">a discourse about a wider criticism of the elite.  </w:t>
      </w:r>
    </w:p>
    <w:p w:rsidR="006C7FC9" w:rsidRPr="00644BD0" w:rsidRDefault="006C7FC9" w:rsidP="006C7FC9">
      <w:pPr>
        <w:shd w:val="clear" w:color="auto" w:fill="FFFFFF"/>
        <w:spacing w:after="120" w:line="360" w:lineRule="auto"/>
        <w:rPr>
          <w:rFonts w:ascii="Times New Roman" w:hAnsi="Times New Roman" w:cs="Times New Roman"/>
        </w:rPr>
      </w:pPr>
      <w:r>
        <w:rPr>
          <w:rFonts w:ascii="Times New Roman" w:hAnsi="Times New Roman" w:cs="Times New Roman"/>
          <w:sz w:val="24"/>
          <w:szCs w:val="24"/>
          <w:lang w:val="en-US"/>
        </w:rPr>
        <w:tab/>
        <w:t xml:space="preserve">Machin and </w:t>
      </w:r>
      <w:proofErr w:type="spellStart"/>
      <w:r>
        <w:rPr>
          <w:rFonts w:ascii="Times New Roman" w:hAnsi="Times New Roman" w:cs="Times New Roman"/>
          <w:sz w:val="24"/>
          <w:szCs w:val="24"/>
          <w:lang w:val="en-US"/>
        </w:rPr>
        <w:t>Mayr</w:t>
      </w:r>
      <w:proofErr w:type="spellEnd"/>
      <w:r>
        <w:rPr>
          <w:rFonts w:ascii="Times New Roman" w:hAnsi="Times New Roman" w:cs="Times New Roman"/>
          <w:sz w:val="24"/>
          <w:szCs w:val="24"/>
          <w:lang w:val="en-US"/>
        </w:rPr>
        <w:t xml:space="preserve"> (2012) point to the way that poses are one important way that participants can be represented.   In image </w:t>
      </w:r>
      <w:r w:rsidR="00A43A96">
        <w:rPr>
          <w:rFonts w:ascii="Times New Roman" w:hAnsi="Times New Roman" w:cs="Times New Roman"/>
          <w:sz w:val="24"/>
          <w:szCs w:val="24"/>
          <w:lang w:val="en-US"/>
        </w:rPr>
        <w:t>two</w:t>
      </w:r>
      <w:r>
        <w:rPr>
          <w:rFonts w:ascii="Times New Roman" w:hAnsi="Times New Roman" w:cs="Times New Roman"/>
          <w:sz w:val="24"/>
          <w:szCs w:val="24"/>
          <w:lang w:val="en-US"/>
        </w:rPr>
        <w:t xml:space="preserve"> we see the </w:t>
      </w:r>
      <w:r>
        <w:rPr>
          <w:rFonts w:ascii="Times New Roman" w:hAnsi="Times New Roman" w:cs="Times New Roman"/>
        </w:rPr>
        <w:t>prime m</w:t>
      </w:r>
      <w:r w:rsidRPr="002F5A3C">
        <w:rPr>
          <w:rFonts w:ascii="Times New Roman" w:hAnsi="Times New Roman" w:cs="Times New Roman"/>
        </w:rPr>
        <w:t xml:space="preserve">inister </w:t>
      </w:r>
      <w:r>
        <w:rPr>
          <w:rFonts w:ascii="Times New Roman" w:hAnsi="Times New Roman" w:cs="Times New Roman"/>
        </w:rPr>
        <w:t xml:space="preserve">looking upwards with </w:t>
      </w:r>
      <w:r w:rsidRPr="002F5A3C">
        <w:rPr>
          <w:rFonts w:ascii="Times New Roman" w:hAnsi="Times New Roman" w:cs="Times New Roman"/>
        </w:rPr>
        <w:t xml:space="preserve">arms uplifted in a pose of prayer. </w:t>
      </w:r>
      <w:r>
        <w:rPr>
          <w:rFonts w:ascii="Times New Roman" w:hAnsi="Times New Roman" w:cs="Times New Roman"/>
        </w:rPr>
        <w:t xml:space="preserve"> This both reminds viewers of the government</w:t>
      </w:r>
      <w:r w:rsidR="006615A6">
        <w:rPr>
          <w:rFonts w:ascii="Times New Roman" w:hAnsi="Times New Roman" w:cs="Times New Roman"/>
        </w:rPr>
        <w:t>’</w:t>
      </w:r>
      <w:r w:rsidR="00A43A96">
        <w:rPr>
          <w:rFonts w:ascii="Times New Roman" w:hAnsi="Times New Roman" w:cs="Times New Roman"/>
        </w:rPr>
        <w:t xml:space="preserve">s anti </w:t>
      </w:r>
      <w:r>
        <w:rPr>
          <w:rFonts w:ascii="Times New Roman" w:hAnsi="Times New Roman" w:cs="Times New Roman"/>
        </w:rPr>
        <w:t>secula</w:t>
      </w:r>
      <w:r w:rsidR="00A43A96">
        <w:rPr>
          <w:rFonts w:ascii="Times New Roman" w:hAnsi="Times New Roman" w:cs="Times New Roman"/>
        </w:rPr>
        <w:t xml:space="preserve">r stance and also connotes self </w:t>
      </w:r>
      <w:r>
        <w:rPr>
          <w:rFonts w:ascii="Times New Roman" w:hAnsi="Times New Roman" w:cs="Times New Roman"/>
        </w:rPr>
        <w:t xml:space="preserve">grandeur.   We also find the caption </w:t>
      </w:r>
      <w:r w:rsidRPr="002F5A3C">
        <w:rPr>
          <w:rFonts w:ascii="Times New Roman" w:hAnsi="Times New Roman" w:cs="Times New Roman"/>
        </w:rPr>
        <w:t>“I gave the order” and “O</w:t>
      </w:r>
      <w:r>
        <w:rPr>
          <w:rFonts w:ascii="Times New Roman" w:hAnsi="Times New Roman" w:cs="Times New Roman"/>
        </w:rPr>
        <w:t xml:space="preserve">ur police wrote an epic legend”, pointing to his arrogance in the face of the violence seen in the video, while lyrics keep reminding that this is about 'them' and 'us'. </w:t>
      </w:r>
    </w:p>
    <w:p w:rsidR="006C7FC9" w:rsidRDefault="006C7FC9" w:rsidP="006C7FC9">
      <w:pPr>
        <w:shd w:val="clear" w:color="auto" w:fill="FFFFFF"/>
        <w:spacing w:after="120" w:line="360" w:lineRule="auto"/>
        <w:rPr>
          <w:rFonts w:ascii="Times New Roman" w:hAnsi="Times New Roman" w:cs="Times New Roman"/>
        </w:rPr>
      </w:pPr>
      <w:r>
        <w:rPr>
          <w:rFonts w:ascii="Times New Roman" w:hAnsi="Times New Roman" w:cs="Times New Roman"/>
          <w:sz w:val="24"/>
          <w:szCs w:val="24"/>
          <w:lang w:val="en-US"/>
        </w:rPr>
        <w:tab/>
        <w:t xml:space="preserve">The most </w:t>
      </w:r>
      <w:proofErr w:type="spellStart"/>
      <w:r>
        <w:rPr>
          <w:rFonts w:ascii="Times New Roman" w:hAnsi="Times New Roman" w:cs="Times New Roman"/>
          <w:sz w:val="24"/>
          <w:szCs w:val="24"/>
          <w:lang w:val="en-US"/>
        </w:rPr>
        <w:t>individualised</w:t>
      </w:r>
      <w:proofErr w:type="spellEnd"/>
      <w:r>
        <w:rPr>
          <w:rFonts w:ascii="Times New Roman" w:hAnsi="Times New Roman" w:cs="Times New Roman"/>
          <w:sz w:val="24"/>
          <w:szCs w:val="24"/>
          <w:lang w:val="en-US"/>
        </w:rPr>
        <w:t xml:space="preserve"> participant</w:t>
      </w:r>
      <w:r w:rsidR="00A43A96">
        <w:rPr>
          <w:rFonts w:ascii="Times New Roman" w:hAnsi="Times New Roman" w:cs="Times New Roman"/>
          <w:sz w:val="24"/>
          <w:szCs w:val="24"/>
          <w:lang w:val="en-US"/>
        </w:rPr>
        <w:t xml:space="preserve">s are </w:t>
      </w:r>
      <w:r>
        <w:rPr>
          <w:rFonts w:ascii="Times New Roman" w:hAnsi="Times New Roman" w:cs="Times New Roman"/>
          <w:sz w:val="24"/>
          <w:szCs w:val="24"/>
          <w:lang w:val="en-US"/>
        </w:rPr>
        <w:t>the band member</w:t>
      </w:r>
      <w:r w:rsidR="00A43A96">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who comment on the events as they sing in the fashion of </w:t>
      </w:r>
      <w:r w:rsidR="006615A6">
        <w:rPr>
          <w:rFonts w:ascii="Times New Roman" w:hAnsi="Times New Roman" w:cs="Times New Roman"/>
          <w:sz w:val="24"/>
          <w:szCs w:val="24"/>
          <w:lang w:val="en-US"/>
        </w:rPr>
        <w:t>a</w:t>
      </w:r>
      <w:r>
        <w:rPr>
          <w:rFonts w:ascii="Times New Roman" w:hAnsi="Times New Roman" w:cs="Times New Roman"/>
          <w:sz w:val="24"/>
          <w:szCs w:val="24"/>
          <w:lang w:val="en-US"/>
        </w:rPr>
        <w:t xml:space="preserve"> news reader</w:t>
      </w:r>
      <w:r w:rsidR="00A43A96">
        <w:rPr>
          <w:rFonts w:ascii="Times New Roman" w:hAnsi="Times New Roman" w:cs="Times New Roman"/>
          <w:sz w:val="24"/>
          <w:szCs w:val="24"/>
          <w:lang w:val="en-US"/>
        </w:rPr>
        <w:t>, reporter and weather man</w:t>
      </w:r>
      <w:r>
        <w:rPr>
          <w:rFonts w:ascii="Times New Roman" w:hAnsi="Times New Roman" w:cs="Times New Roman"/>
          <w:sz w:val="24"/>
          <w:szCs w:val="24"/>
          <w:lang w:val="en-US"/>
        </w:rPr>
        <w:t xml:space="preserve">.  They are shown in close shot and allowed to engage directly in a 'demand relationship' with the viewer creating a sense of social </w:t>
      </w:r>
      <w:r w:rsidR="007E3214">
        <w:rPr>
          <w:rFonts w:ascii="Times New Roman" w:hAnsi="Times New Roman" w:cs="Times New Roman"/>
          <w:sz w:val="24"/>
          <w:szCs w:val="24"/>
          <w:lang w:val="en-US"/>
        </w:rPr>
        <w:t xml:space="preserve">intimacy (Kress and Van </w:t>
      </w:r>
      <w:proofErr w:type="spellStart"/>
      <w:r w:rsidR="007E3214">
        <w:rPr>
          <w:rFonts w:ascii="Times New Roman" w:hAnsi="Times New Roman" w:cs="Times New Roman"/>
          <w:sz w:val="24"/>
          <w:szCs w:val="24"/>
          <w:lang w:val="en-US"/>
        </w:rPr>
        <w:t>Leeuwen</w:t>
      </w:r>
      <w:proofErr w:type="spellEnd"/>
      <w:r>
        <w:rPr>
          <w:rFonts w:ascii="Times New Roman" w:hAnsi="Times New Roman" w:cs="Times New Roman"/>
          <w:sz w:val="24"/>
          <w:szCs w:val="24"/>
          <w:lang w:val="en-US"/>
        </w:rPr>
        <w:t xml:space="preserve"> 2006).    </w:t>
      </w:r>
      <w:r w:rsidRPr="002F5A3C">
        <w:rPr>
          <w:rFonts w:ascii="Times New Roman" w:hAnsi="Times New Roman" w:cs="Times New Roman"/>
        </w:rPr>
        <w:t xml:space="preserve">All </w:t>
      </w:r>
      <w:r>
        <w:rPr>
          <w:rFonts w:ascii="Times New Roman" w:hAnsi="Times New Roman" w:cs="Times New Roman"/>
        </w:rPr>
        <w:t>are</w:t>
      </w:r>
      <w:r w:rsidRPr="002F5A3C">
        <w:rPr>
          <w:rFonts w:ascii="Times New Roman" w:hAnsi="Times New Roman" w:cs="Times New Roman"/>
        </w:rPr>
        <w:t xml:space="preserve"> in </w:t>
      </w:r>
      <w:r>
        <w:rPr>
          <w:rFonts w:ascii="Times New Roman" w:hAnsi="Times New Roman" w:cs="Times New Roman"/>
        </w:rPr>
        <w:t>relative close</w:t>
      </w:r>
      <w:r w:rsidRPr="002F5A3C">
        <w:rPr>
          <w:rFonts w:ascii="Times New Roman" w:hAnsi="Times New Roman" w:cs="Times New Roman"/>
        </w:rPr>
        <w:t>up and directly address the viewer creating a point of identification with the viewer.</w:t>
      </w:r>
    </w:p>
    <w:p w:rsidR="006C7FC9" w:rsidRPr="00A60426" w:rsidRDefault="006C7FC9" w:rsidP="006C7FC9">
      <w:pPr>
        <w:shd w:val="clear" w:color="auto" w:fill="FFFFFF"/>
        <w:spacing w:after="120" w:line="360" w:lineRule="auto"/>
        <w:rPr>
          <w:rFonts w:ascii="Times New Roman" w:eastAsia="Times New Roman" w:hAnsi="Times New Roman" w:cs="Times New Roman"/>
        </w:rPr>
      </w:pPr>
    </w:p>
    <w:p w:rsidR="006C7FC9" w:rsidRPr="002F5A3C" w:rsidRDefault="006C7FC9" w:rsidP="006C7FC9">
      <w:pPr>
        <w:shd w:val="clear" w:color="auto" w:fill="FFFFFF"/>
        <w:spacing w:after="120" w:line="360" w:lineRule="auto"/>
        <w:ind w:firstLine="709"/>
        <w:rPr>
          <w:rFonts w:ascii="Times New Roman" w:hAnsi="Times New Roman" w:cs="Times New Roman"/>
        </w:rPr>
      </w:pPr>
      <w:r w:rsidRPr="002F5A3C">
        <w:rPr>
          <w:rFonts w:ascii="Times New Roman" w:hAnsi="Times New Roman" w:cs="Times New Roman"/>
          <w:noProof/>
          <w:lang w:val="en-GB" w:eastAsia="en-GB"/>
        </w:rPr>
        <w:drawing>
          <wp:inline distT="0" distB="0" distL="0" distR="0">
            <wp:extent cx="3435350" cy="1903471"/>
            <wp:effectExtent l="19050" t="0" r="0" b="0"/>
            <wp:docPr id="2" name="Picture 1" descr="C:\Users\Lyndon Way\papers\music paper\Multicultural discourse\police govern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don Way\papers\music paper\Multicultural discourse\police governm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0519" cy="1906335"/>
                    </a:xfrm>
                    <a:prstGeom prst="rect">
                      <a:avLst/>
                    </a:prstGeom>
                    <a:noFill/>
                    <a:ln>
                      <a:noFill/>
                    </a:ln>
                  </pic:spPr>
                </pic:pic>
              </a:graphicData>
            </a:graphic>
          </wp:inline>
        </w:drawing>
      </w:r>
    </w:p>
    <w:p w:rsidR="006C7FC9" w:rsidRPr="002F5A3C" w:rsidRDefault="006C7FC9" w:rsidP="006C7FC9">
      <w:pPr>
        <w:shd w:val="clear" w:color="auto" w:fill="FFFFFF"/>
        <w:spacing w:after="120" w:line="360" w:lineRule="auto"/>
        <w:ind w:firstLine="709"/>
        <w:rPr>
          <w:rFonts w:ascii="Times New Roman" w:hAnsi="Times New Roman" w:cs="Times New Roman"/>
        </w:rPr>
      </w:pPr>
      <w:r w:rsidRPr="002F5A3C">
        <w:rPr>
          <w:rFonts w:ascii="Times New Roman" w:hAnsi="Times New Roman" w:cs="Times New Roman"/>
        </w:rPr>
        <w:t>Image one</w:t>
      </w:r>
      <w:r w:rsidRPr="002F5A3C">
        <w:rPr>
          <w:rFonts w:ascii="Times New Roman" w:hAnsi="Times New Roman" w:cs="Times New Roman"/>
        </w:rPr>
        <w:tab/>
      </w:r>
      <w:r w:rsidRPr="002F5A3C">
        <w:rPr>
          <w:rFonts w:ascii="Times New Roman" w:hAnsi="Times New Roman" w:cs="Times New Roman"/>
        </w:rPr>
        <w:tab/>
      </w:r>
      <w:r w:rsidRPr="002F5A3C">
        <w:rPr>
          <w:rFonts w:ascii="Times New Roman" w:hAnsi="Times New Roman" w:cs="Times New Roman"/>
        </w:rPr>
        <w:tab/>
      </w:r>
      <w:r w:rsidRPr="002F5A3C">
        <w:rPr>
          <w:rFonts w:ascii="Times New Roman" w:hAnsi="Times New Roman" w:cs="Times New Roman"/>
        </w:rPr>
        <w:tab/>
      </w:r>
      <w:r w:rsidRPr="002F5A3C">
        <w:rPr>
          <w:rFonts w:ascii="Times New Roman" w:hAnsi="Times New Roman" w:cs="Times New Roman"/>
        </w:rPr>
        <w:tab/>
      </w:r>
      <w:r w:rsidRPr="002F5A3C">
        <w:rPr>
          <w:rFonts w:ascii="Times New Roman" w:hAnsi="Times New Roman" w:cs="Times New Roman"/>
        </w:rPr>
        <w:tab/>
      </w:r>
    </w:p>
    <w:p w:rsidR="006C7FC9" w:rsidRDefault="006C7FC9" w:rsidP="006C7FC9">
      <w:pPr>
        <w:shd w:val="clear" w:color="auto" w:fill="FFFFFF"/>
        <w:spacing w:after="120" w:line="360" w:lineRule="auto"/>
        <w:ind w:firstLine="709"/>
        <w:rPr>
          <w:rFonts w:ascii="Times New Roman" w:hAnsi="Times New Roman" w:cs="Times New Roman"/>
        </w:rPr>
      </w:pPr>
    </w:p>
    <w:p w:rsidR="006C7FC9" w:rsidRPr="002F5A3C" w:rsidRDefault="006C7FC9" w:rsidP="006C7FC9">
      <w:pPr>
        <w:shd w:val="clear" w:color="auto" w:fill="FFFFFF"/>
        <w:spacing w:after="120" w:line="360" w:lineRule="auto"/>
        <w:ind w:firstLine="709"/>
        <w:rPr>
          <w:rFonts w:ascii="Times New Roman" w:hAnsi="Times New Roman" w:cs="Times New Roman"/>
        </w:rPr>
      </w:pPr>
      <w:r w:rsidRPr="002F5A3C">
        <w:rPr>
          <w:rFonts w:ascii="Times New Roman" w:hAnsi="Times New Roman" w:cs="Times New Roman"/>
          <w:noProof/>
          <w:lang w:val="en-GB" w:eastAsia="en-GB"/>
        </w:rPr>
        <w:lastRenderedPageBreak/>
        <w:drawing>
          <wp:inline distT="0" distB="0" distL="0" distR="0">
            <wp:extent cx="3458643" cy="1943100"/>
            <wp:effectExtent l="19050" t="0" r="8457" b="0"/>
            <wp:docPr id="5" name="Picture 2" descr="C:\Users\Lyndon Way\papers\music paper\Multicultural discourse\erdoğ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yndon Way\papers\music paper\Multicultural discourse\erdoğa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2991" cy="1945543"/>
                    </a:xfrm>
                    <a:prstGeom prst="rect">
                      <a:avLst/>
                    </a:prstGeom>
                    <a:noFill/>
                    <a:ln>
                      <a:noFill/>
                    </a:ln>
                  </pic:spPr>
                </pic:pic>
              </a:graphicData>
            </a:graphic>
          </wp:inline>
        </w:drawing>
      </w:r>
    </w:p>
    <w:p w:rsidR="006C7FC9" w:rsidRPr="002F5A3C" w:rsidRDefault="006C7FC9" w:rsidP="006C7FC9">
      <w:pPr>
        <w:shd w:val="clear" w:color="auto" w:fill="FFFFFF"/>
        <w:spacing w:after="120" w:line="360" w:lineRule="auto"/>
        <w:ind w:firstLine="709"/>
        <w:rPr>
          <w:rFonts w:ascii="Times New Roman" w:hAnsi="Times New Roman" w:cs="Times New Roman"/>
        </w:rPr>
      </w:pPr>
      <w:r w:rsidRPr="002F5A3C">
        <w:rPr>
          <w:rFonts w:ascii="Times New Roman" w:hAnsi="Times New Roman" w:cs="Times New Roman"/>
        </w:rPr>
        <w:t>Image two</w:t>
      </w:r>
    </w:p>
    <w:p w:rsidR="006C7FC9" w:rsidRDefault="006C7FC9" w:rsidP="006C7FC9">
      <w:pPr>
        <w:shd w:val="clear" w:color="auto" w:fill="FFFFFF"/>
        <w:spacing w:after="120" w:line="360" w:lineRule="auto"/>
        <w:ind w:firstLine="709"/>
        <w:rPr>
          <w:rFonts w:ascii="Times New Roman" w:hAnsi="Times New Roman" w:cs="Times New Roman"/>
        </w:rPr>
      </w:pPr>
    </w:p>
    <w:p w:rsidR="006C7FC9" w:rsidRDefault="006C7FC9" w:rsidP="006C7FC9">
      <w:pPr>
        <w:shd w:val="clear" w:color="auto" w:fill="FFFFFF"/>
        <w:spacing w:after="120" w:line="360" w:lineRule="auto"/>
        <w:ind w:firstLine="709"/>
        <w:rPr>
          <w:rFonts w:ascii="Times New Roman" w:hAnsi="Times New Roman" w:cs="Times New Roman"/>
        </w:rPr>
      </w:pPr>
      <w:r>
        <w:rPr>
          <w:rFonts w:ascii="Times New Roman" w:hAnsi="Times New Roman" w:cs="Times New Roman"/>
        </w:rPr>
        <w:t>The authorites, o</w:t>
      </w:r>
      <w:r w:rsidR="006615A6">
        <w:rPr>
          <w:rFonts w:ascii="Times New Roman" w:hAnsi="Times New Roman" w:cs="Times New Roman"/>
        </w:rPr>
        <w:t>r</w:t>
      </w:r>
      <w:r>
        <w:rPr>
          <w:rFonts w:ascii="Times New Roman" w:hAnsi="Times New Roman" w:cs="Times New Roman"/>
        </w:rPr>
        <w:t xml:space="preserve"> 'they' are represented with material verb processes in the lyrics, pointing to their force: </w:t>
      </w:r>
    </w:p>
    <w:p w:rsidR="006C7FC9" w:rsidRPr="002F5A3C" w:rsidRDefault="006C7FC9" w:rsidP="006C7FC9">
      <w:pPr>
        <w:shd w:val="clear" w:color="auto" w:fill="FFFFFF"/>
        <w:spacing w:after="120" w:line="360" w:lineRule="auto"/>
        <w:ind w:firstLine="709"/>
        <w:rPr>
          <w:rFonts w:ascii="Times New Roman" w:eastAsia="Times New Roman" w:hAnsi="Times New Roman" w:cs="Times New Roman"/>
        </w:rPr>
      </w:pPr>
    </w:p>
    <w:p w:rsidR="006C7FC9" w:rsidRPr="002F5A3C" w:rsidRDefault="006C7FC9" w:rsidP="006C7FC9">
      <w:pPr>
        <w:shd w:val="clear" w:color="auto" w:fill="FFFFFF"/>
        <w:spacing w:after="120" w:line="360" w:lineRule="auto"/>
        <w:ind w:firstLine="709"/>
        <w:rPr>
          <w:rFonts w:ascii="Times New Roman" w:eastAsia="Times New Roman" w:hAnsi="Times New Roman" w:cs="Times New Roman"/>
        </w:rPr>
      </w:pPr>
      <w:r w:rsidRPr="002F5A3C">
        <w:rPr>
          <w:rFonts w:ascii="Times New Roman" w:eastAsia="Times New Roman" w:hAnsi="Times New Roman" w:cs="Times New Roman"/>
        </w:rPr>
        <w:t>Well they are isolating, manipulating, toxicating and its suffocating us.</w:t>
      </w:r>
    </w:p>
    <w:p w:rsidR="006C7FC9" w:rsidRDefault="006C7FC9" w:rsidP="006C7FC9">
      <w:pPr>
        <w:shd w:val="clear" w:color="auto" w:fill="FFFFFF"/>
        <w:spacing w:after="120" w:line="360" w:lineRule="auto"/>
        <w:rPr>
          <w:rFonts w:ascii="Times New Roman" w:eastAsia="Arial" w:hAnsi="Times New Roman" w:cs="Times New Roman"/>
        </w:rPr>
      </w:pPr>
    </w:p>
    <w:p w:rsidR="006C7FC9" w:rsidRDefault="006C7FC9" w:rsidP="006C7FC9">
      <w:pPr>
        <w:shd w:val="clear" w:color="auto" w:fill="FFFFFF"/>
        <w:spacing w:after="120" w:line="360" w:lineRule="auto"/>
        <w:rPr>
          <w:rFonts w:ascii="Times New Roman" w:eastAsia="Arial" w:hAnsi="Times New Roman" w:cs="Times New Roman"/>
        </w:rPr>
      </w:pPr>
      <w:r w:rsidRPr="002F5A3C">
        <w:rPr>
          <w:rFonts w:ascii="Times New Roman" w:eastAsia="Arial" w:hAnsi="Times New Roman" w:cs="Times New Roman"/>
        </w:rPr>
        <w:t>These four material process activations with material effect connote negative power (van Leeuwen 1995</w:t>
      </w:r>
      <w:r w:rsidR="007E3214">
        <w:rPr>
          <w:rFonts w:ascii="Times New Roman" w:eastAsia="Arial" w:hAnsi="Times New Roman" w:cs="Times New Roman"/>
        </w:rPr>
        <w:t>:</w:t>
      </w:r>
      <w:r w:rsidRPr="002F5A3C">
        <w:rPr>
          <w:rFonts w:ascii="Times New Roman" w:eastAsia="Arial" w:hAnsi="Times New Roman" w:cs="Times New Roman"/>
        </w:rPr>
        <w:t xml:space="preserve"> 90).  </w:t>
      </w:r>
      <w:r>
        <w:rPr>
          <w:rFonts w:ascii="Times New Roman" w:eastAsia="Arial" w:hAnsi="Times New Roman" w:cs="Times New Roman"/>
        </w:rPr>
        <w:t xml:space="preserve">  </w:t>
      </w:r>
      <w:r w:rsidRPr="002F5A3C">
        <w:rPr>
          <w:rFonts w:ascii="Times New Roman" w:eastAsia="Arial" w:hAnsi="Times New Roman" w:cs="Times New Roman"/>
        </w:rPr>
        <w:t xml:space="preserve">However, </w:t>
      </w:r>
      <w:r>
        <w:rPr>
          <w:rFonts w:ascii="Times New Roman" w:eastAsia="Arial" w:hAnsi="Times New Roman" w:cs="Times New Roman"/>
        </w:rPr>
        <w:t>there are abstractions as in 'isolating'</w:t>
      </w:r>
      <w:r w:rsidR="00A43A96">
        <w:rPr>
          <w:rFonts w:ascii="Times New Roman" w:eastAsia="Arial" w:hAnsi="Times New Roman" w:cs="Times New Roman"/>
        </w:rPr>
        <w:t xml:space="preserve"> and</w:t>
      </w:r>
      <w:r>
        <w:rPr>
          <w:rFonts w:ascii="Times New Roman" w:eastAsia="Arial" w:hAnsi="Times New Roman" w:cs="Times New Roman"/>
        </w:rPr>
        <w:t xml:space="preserve"> the metaphors 'toxicating' and 'suffocating'. The</w:t>
      </w:r>
      <w:r w:rsidR="006615A6">
        <w:rPr>
          <w:rFonts w:ascii="Times New Roman" w:eastAsia="Arial" w:hAnsi="Times New Roman" w:cs="Times New Roman"/>
        </w:rPr>
        <w:t>s</w:t>
      </w:r>
      <w:r>
        <w:rPr>
          <w:rFonts w:ascii="Times New Roman" w:eastAsia="Arial" w:hAnsi="Times New Roman" w:cs="Times New Roman"/>
        </w:rPr>
        <w:t xml:space="preserve">e are common devices in generalisations </w:t>
      </w:r>
      <w:r w:rsidRPr="002F5A3C">
        <w:rPr>
          <w:rFonts w:ascii="Times New Roman" w:eastAsia="Arial" w:hAnsi="Times New Roman" w:cs="Times New Roman"/>
          <w:color w:val="000000"/>
        </w:rPr>
        <w:t>(van Leeuwen 1995</w:t>
      </w:r>
      <w:r w:rsidR="007E3214">
        <w:rPr>
          <w:rFonts w:ascii="Times New Roman" w:eastAsia="Arial" w:hAnsi="Times New Roman" w:cs="Times New Roman"/>
          <w:color w:val="000000"/>
        </w:rPr>
        <w:t>:</w:t>
      </w:r>
      <w:r w:rsidRPr="002F5A3C">
        <w:rPr>
          <w:rFonts w:ascii="Times New Roman" w:eastAsia="Arial" w:hAnsi="Times New Roman" w:cs="Times New Roman"/>
          <w:color w:val="000000"/>
        </w:rPr>
        <w:t xml:space="preserve"> 99) </w:t>
      </w:r>
      <w:r>
        <w:rPr>
          <w:rFonts w:ascii="Times New Roman" w:eastAsia="Arial" w:hAnsi="Times New Roman" w:cs="Times New Roman"/>
          <w:color w:val="000000"/>
        </w:rPr>
        <w:t>and here play their role in a</w:t>
      </w:r>
      <w:r>
        <w:rPr>
          <w:rFonts w:ascii="Times New Roman" w:eastAsia="Arial" w:hAnsi="Times New Roman" w:cs="Times New Roman"/>
        </w:rPr>
        <w:t xml:space="preserve"> populist discourse where leaders are represented as extreme despots.  </w:t>
      </w:r>
    </w:p>
    <w:p w:rsidR="006C7FC9" w:rsidRDefault="006C7FC9" w:rsidP="006C7FC9">
      <w:pPr>
        <w:shd w:val="clear" w:color="auto" w:fill="FFFFFF"/>
        <w:spacing w:after="120" w:line="360" w:lineRule="auto"/>
        <w:ind w:firstLine="709"/>
        <w:rPr>
          <w:rFonts w:ascii="Times New Roman" w:eastAsia="Arial" w:hAnsi="Times New Roman" w:cs="Times New Roman"/>
        </w:rPr>
      </w:pPr>
      <w:r>
        <w:rPr>
          <w:rFonts w:ascii="Times New Roman" w:eastAsia="Arial" w:hAnsi="Times New Roman" w:cs="Times New Roman"/>
        </w:rPr>
        <w:t>Setting, context and causalities also become abstacted.   For example,</w:t>
      </w:r>
      <w:r w:rsidRPr="002F5A3C">
        <w:rPr>
          <w:rFonts w:ascii="Times New Roman" w:eastAsia="Arial" w:hAnsi="Times New Roman" w:cs="Times New Roman"/>
        </w:rPr>
        <w:t xml:space="preserve">    </w:t>
      </w:r>
      <w:r>
        <w:rPr>
          <w:rFonts w:ascii="Times New Roman" w:eastAsia="Arial" w:hAnsi="Times New Roman" w:cs="Times New Roman"/>
        </w:rPr>
        <w:t xml:space="preserve"> </w:t>
      </w:r>
    </w:p>
    <w:p w:rsidR="006C7FC9" w:rsidRPr="002F5A3C" w:rsidRDefault="006C7FC9" w:rsidP="006C7FC9">
      <w:pPr>
        <w:shd w:val="clear" w:color="auto" w:fill="FFFFFF"/>
        <w:spacing w:after="120" w:line="360" w:lineRule="auto"/>
        <w:ind w:firstLine="709"/>
        <w:rPr>
          <w:rFonts w:ascii="Times New Roman" w:eastAsia="Times New Roman" w:hAnsi="Times New Roman" w:cs="Times New Roman"/>
        </w:rPr>
      </w:pPr>
    </w:p>
    <w:p w:rsidR="006C7FC9" w:rsidRDefault="006C7FC9" w:rsidP="006C7FC9">
      <w:pPr>
        <w:shd w:val="clear" w:color="auto" w:fill="FFFFFF"/>
        <w:spacing w:after="120" w:line="360" w:lineRule="auto"/>
        <w:ind w:firstLine="709"/>
        <w:rPr>
          <w:rFonts w:ascii="Times New Roman" w:eastAsia="Times New Roman" w:hAnsi="Times New Roman" w:cs="Times New Roman"/>
        </w:rPr>
      </w:pPr>
      <w:r w:rsidRPr="002F5A3C">
        <w:rPr>
          <w:rFonts w:ascii="Times New Roman" w:eastAsia="Times New Roman" w:hAnsi="Times New Roman" w:cs="Times New Roman"/>
        </w:rPr>
        <w:t>And it</w:t>
      </w:r>
      <w:r>
        <w:rPr>
          <w:rFonts w:ascii="Times New Roman" w:eastAsia="Times New Roman" w:hAnsi="Times New Roman" w:cs="Times New Roman"/>
        </w:rPr>
        <w:t xml:space="preserve"> i</w:t>
      </w:r>
      <w:r w:rsidRPr="002F5A3C">
        <w:rPr>
          <w:rFonts w:ascii="Times New Roman" w:eastAsia="Times New Roman" w:hAnsi="Times New Roman" w:cs="Times New Roman"/>
        </w:rPr>
        <w:t>s complicated, tolerated, formulated and it humiliated us.</w:t>
      </w:r>
      <w:r>
        <w:rPr>
          <w:rFonts w:ascii="Times New Roman" w:eastAsia="Times New Roman" w:hAnsi="Times New Roman" w:cs="Times New Roman"/>
        </w:rPr>
        <w:t xml:space="preserve"> </w:t>
      </w:r>
    </w:p>
    <w:p w:rsidR="006C7FC9" w:rsidRPr="002F5A3C" w:rsidRDefault="006C7FC9" w:rsidP="006C7FC9">
      <w:pPr>
        <w:shd w:val="clear" w:color="auto" w:fill="FFFFFF"/>
        <w:spacing w:after="120" w:line="360" w:lineRule="auto"/>
        <w:ind w:firstLine="709"/>
        <w:rPr>
          <w:rFonts w:ascii="Times New Roman" w:eastAsia="Times New Roman" w:hAnsi="Times New Roman" w:cs="Times New Roman"/>
        </w:rPr>
      </w:pPr>
    </w:p>
    <w:p w:rsidR="006C7FC9" w:rsidRDefault="006C7FC9" w:rsidP="006C7FC9">
      <w:pPr>
        <w:shd w:val="clear" w:color="auto" w:fill="FFFFFF"/>
        <w:spacing w:after="120" w:line="360" w:lineRule="auto"/>
        <w:rPr>
          <w:rFonts w:ascii="Times New Roman" w:eastAsia="Arial" w:hAnsi="Times New Roman" w:cs="Times New Roman"/>
        </w:rPr>
      </w:pPr>
      <w:r w:rsidRPr="002F5A3C">
        <w:rPr>
          <w:rFonts w:ascii="Times New Roman" w:hAnsi="Times New Roman" w:cs="Times New Roman"/>
          <w:color w:val="000000"/>
        </w:rPr>
        <w:t xml:space="preserve">The pronoun “it” obscures agency. </w:t>
      </w:r>
      <w:r>
        <w:rPr>
          <w:rFonts w:ascii="Times New Roman" w:hAnsi="Times New Roman" w:cs="Times New Roman"/>
          <w:color w:val="000000"/>
        </w:rPr>
        <w:t xml:space="preserve"> Here </w:t>
      </w:r>
      <w:r w:rsidRPr="002F5A3C">
        <w:rPr>
          <w:rFonts w:ascii="Times New Roman" w:hAnsi="Times New Roman" w:cs="Times New Roman"/>
          <w:color w:val="000000"/>
        </w:rPr>
        <w:t xml:space="preserve">“it” </w:t>
      </w:r>
      <w:r>
        <w:rPr>
          <w:rFonts w:ascii="Times New Roman" w:hAnsi="Times New Roman" w:cs="Times New Roman"/>
          <w:color w:val="000000"/>
        </w:rPr>
        <w:t xml:space="preserve">represents </w:t>
      </w:r>
      <w:r w:rsidR="006615A6">
        <w:rPr>
          <w:rFonts w:ascii="Times New Roman" w:hAnsi="Times New Roman" w:cs="Times New Roman"/>
          <w:color w:val="000000"/>
        </w:rPr>
        <w:t>“</w:t>
      </w:r>
      <w:r>
        <w:rPr>
          <w:rFonts w:ascii="Times New Roman" w:hAnsi="Times New Roman" w:cs="Times New Roman"/>
          <w:color w:val="000000"/>
        </w:rPr>
        <w:t xml:space="preserve">the </w:t>
      </w:r>
      <w:r w:rsidRPr="002F5A3C">
        <w:rPr>
          <w:rFonts w:ascii="Times New Roman" w:hAnsi="Times New Roman" w:cs="Times New Roman"/>
          <w:color w:val="000000"/>
        </w:rPr>
        <w:t xml:space="preserve">present situation in Turkey caused by the government”. </w:t>
      </w:r>
      <w:r>
        <w:rPr>
          <w:rFonts w:ascii="Times New Roman" w:hAnsi="Times New Roman" w:cs="Times New Roman"/>
          <w:color w:val="000000"/>
        </w:rPr>
        <w:t xml:space="preserve">    But what is “</w:t>
      </w:r>
      <w:r w:rsidRPr="002F5A3C">
        <w:rPr>
          <w:rFonts w:ascii="Times New Roman" w:hAnsi="Times New Roman" w:cs="Times New Roman"/>
          <w:color w:val="000000"/>
        </w:rPr>
        <w:t>complicated, tolerated, formulated</w:t>
      </w:r>
      <w:r>
        <w:rPr>
          <w:rFonts w:ascii="Times New Roman" w:hAnsi="Times New Roman" w:cs="Times New Roman"/>
          <w:color w:val="000000"/>
        </w:rPr>
        <w:t>”</w:t>
      </w:r>
      <w:r w:rsidRPr="002F5A3C">
        <w:rPr>
          <w:rFonts w:ascii="Times New Roman" w:hAnsi="Times New Roman" w:cs="Times New Roman"/>
          <w:color w:val="000000"/>
        </w:rPr>
        <w:t xml:space="preserve"> and what </w:t>
      </w:r>
      <w:r>
        <w:rPr>
          <w:rFonts w:ascii="Times New Roman" w:hAnsi="Times New Roman" w:cs="Times New Roman"/>
          <w:color w:val="000000"/>
        </w:rPr>
        <w:t>“</w:t>
      </w:r>
      <w:r w:rsidRPr="002F5A3C">
        <w:rPr>
          <w:rFonts w:ascii="Times New Roman" w:hAnsi="Times New Roman" w:cs="Times New Roman"/>
          <w:color w:val="000000"/>
        </w:rPr>
        <w:t>humiliates</w:t>
      </w:r>
      <w:r>
        <w:rPr>
          <w:rFonts w:ascii="Times New Roman" w:hAnsi="Times New Roman" w:cs="Times New Roman"/>
          <w:color w:val="000000"/>
        </w:rPr>
        <w:t>” is not articulated</w:t>
      </w:r>
      <w:r w:rsidRPr="002F5A3C">
        <w:rPr>
          <w:rFonts w:ascii="Times New Roman" w:hAnsi="Times New Roman" w:cs="Times New Roman"/>
          <w:color w:val="000000"/>
        </w:rPr>
        <w:t xml:space="preserve">. </w:t>
      </w:r>
      <w:r>
        <w:rPr>
          <w:rFonts w:ascii="Times New Roman" w:hAnsi="Times New Roman" w:cs="Times New Roman"/>
          <w:color w:val="000000"/>
        </w:rPr>
        <w:t xml:space="preserve">   This list is a criticism of </w:t>
      </w:r>
      <w:r w:rsidRPr="002F5A3C">
        <w:rPr>
          <w:rFonts w:ascii="Times New Roman" w:hAnsi="Times New Roman" w:cs="Times New Roman"/>
          <w:color w:val="000000"/>
        </w:rPr>
        <w:t xml:space="preserve">the government. </w:t>
      </w:r>
      <w:r>
        <w:rPr>
          <w:rFonts w:ascii="Times New Roman" w:hAnsi="Times New Roman" w:cs="Times New Roman"/>
          <w:color w:val="000000"/>
        </w:rPr>
        <w:t>But it is not specified what exactly the government has done</w:t>
      </w:r>
      <w:r w:rsidRPr="002F5A3C">
        <w:rPr>
          <w:rFonts w:ascii="Times New Roman" w:eastAsia="Arial" w:hAnsi="Times New Roman" w:cs="Times New Roman"/>
        </w:rPr>
        <w:t xml:space="preserve"> </w:t>
      </w:r>
      <w:r>
        <w:rPr>
          <w:rFonts w:ascii="Times New Roman" w:eastAsia="Arial" w:hAnsi="Times New Roman" w:cs="Times New Roman"/>
        </w:rPr>
        <w:t>nor if it is responsible for all of these things</w:t>
      </w:r>
      <w:r w:rsidRPr="002F5A3C">
        <w:rPr>
          <w:rFonts w:ascii="Times New Roman" w:eastAsia="Arial" w:hAnsi="Times New Roman" w:cs="Times New Roman"/>
        </w:rPr>
        <w:t xml:space="preserve">. </w:t>
      </w:r>
      <w:r>
        <w:rPr>
          <w:rFonts w:ascii="Times New Roman" w:eastAsia="Arial" w:hAnsi="Times New Roman" w:cs="Times New Roman"/>
        </w:rPr>
        <w:t xml:space="preserve">  It is formulated not simply as a government with an ideology or set of policies which it opposes but as a despotic govern which acts against the people, who tolerate the situation.   And these populist discourses</w:t>
      </w:r>
      <w:r w:rsidR="00571924">
        <w:rPr>
          <w:rFonts w:ascii="Times New Roman" w:eastAsia="Arial" w:hAnsi="Times New Roman" w:cs="Times New Roman"/>
        </w:rPr>
        <w:t xml:space="preserve">, </w:t>
      </w:r>
      <w:r>
        <w:rPr>
          <w:rFonts w:ascii="Times New Roman" w:eastAsia="Arial" w:hAnsi="Times New Roman" w:cs="Times New Roman"/>
        </w:rPr>
        <w:t>such as unemployment</w:t>
      </w:r>
      <w:r w:rsidR="006615A6">
        <w:rPr>
          <w:rFonts w:ascii="Times New Roman" w:eastAsia="Arial" w:hAnsi="Times New Roman" w:cs="Times New Roman"/>
        </w:rPr>
        <w:t xml:space="preserve"> </w:t>
      </w:r>
      <w:r w:rsidR="00571924">
        <w:rPr>
          <w:rFonts w:ascii="Times New Roman" w:eastAsia="Arial" w:hAnsi="Times New Roman" w:cs="Times New Roman"/>
        </w:rPr>
        <w:t>which is</w:t>
      </w:r>
      <w:r>
        <w:rPr>
          <w:rFonts w:ascii="Times New Roman" w:eastAsia="Arial" w:hAnsi="Times New Roman" w:cs="Times New Roman"/>
        </w:rPr>
        <w:t xml:space="preserve"> common across much of Europe at the time of writing</w:t>
      </w:r>
      <w:r w:rsidR="00571924">
        <w:rPr>
          <w:rFonts w:ascii="Times New Roman" w:eastAsia="Arial" w:hAnsi="Times New Roman" w:cs="Times New Roman"/>
        </w:rPr>
        <w:t>, are</w:t>
      </w:r>
      <w:r>
        <w:rPr>
          <w:rFonts w:ascii="Times New Roman" w:eastAsia="Arial" w:hAnsi="Times New Roman" w:cs="Times New Roman"/>
        </w:rPr>
        <w:t xml:space="preserve"> rooted in broader shifts in the global economy, </w:t>
      </w:r>
      <w:r w:rsidR="00571924">
        <w:rPr>
          <w:rFonts w:ascii="Times New Roman" w:eastAsia="Arial" w:hAnsi="Times New Roman" w:cs="Times New Roman"/>
        </w:rPr>
        <w:t xml:space="preserve">and here </w:t>
      </w:r>
      <w:r>
        <w:rPr>
          <w:rFonts w:ascii="Times New Roman" w:eastAsia="Arial" w:hAnsi="Times New Roman" w:cs="Times New Roman"/>
        </w:rPr>
        <w:t xml:space="preserve">become fused together. </w:t>
      </w:r>
    </w:p>
    <w:p w:rsidR="006C7FC9" w:rsidRDefault="006C7FC9" w:rsidP="006C7FC9">
      <w:pPr>
        <w:shd w:val="clear" w:color="auto" w:fill="FFFFFF"/>
        <w:spacing w:after="120" w:line="360" w:lineRule="auto"/>
        <w:rPr>
          <w:rFonts w:ascii="Times New Roman" w:eastAsia="Arial" w:hAnsi="Times New Roman" w:cs="Times New Roman"/>
        </w:rPr>
      </w:pPr>
      <w:r>
        <w:rPr>
          <w:rFonts w:ascii="Times New Roman" w:eastAsia="Arial" w:hAnsi="Times New Roman" w:cs="Times New Roman"/>
        </w:rPr>
        <w:tab/>
        <w:t xml:space="preserve">In the chorus of the lyrics we find personalised communcation as 'you' is addressed.   </w:t>
      </w:r>
    </w:p>
    <w:p w:rsidR="006C7FC9" w:rsidRDefault="006C7FC9" w:rsidP="006C7FC9">
      <w:pPr>
        <w:shd w:val="clear" w:color="auto" w:fill="FFFFFF"/>
        <w:spacing w:after="120" w:line="360" w:lineRule="auto"/>
        <w:rPr>
          <w:rFonts w:ascii="Times New Roman" w:eastAsia="Arial" w:hAnsi="Times New Roman" w:cs="Times New Roman"/>
        </w:rPr>
      </w:pPr>
    </w:p>
    <w:p w:rsidR="006C7FC9" w:rsidRDefault="006C7FC9" w:rsidP="006C7FC9">
      <w:pPr>
        <w:shd w:val="clear" w:color="auto" w:fill="FFFFFF"/>
        <w:spacing w:after="120" w:line="360" w:lineRule="auto"/>
        <w:ind w:left="720"/>
        <w:rPr>
          <w:rFonts w:ascii="Times New Roman" w:eastAsia="Arial" w:hAnsi="Times New Roman" w:cs="Times New Roman"/>
        </w:rPr>
      </w:pPr>
      <w:r>
        <w:rPr>
          <w:rFonts w:ascii="Times New Roman" w:eastAsia="Arial" w:hAnsi="Times New Roman" w:cs="Times New Roman"/>
        </w:rPr>
        <w:t xml:space="preserve">You </w:t>
      </w:r>
      <w:r w:rsidRPr="005A2141">
        <w:rPr>
          <w:rFonts w:ascii="Times New Roman" w:eastAsia="Arial" w:hAnsi="Times New Roman" w:cs="Times New Roman"/>
        </w:rPr>
        <w:t>can smell in the air, the spring of war is here</w:t>
      </w:r>
    </w:p>
    <w:p w:rsidR="006C7FC9" w:rsidRDefault="006C7FC9" w:rsidP="006C7FC9">
      <w:pPr>
        <w:shd w:val="clear" w:color="auto" w:fill="FFFFFF"/>
        <w:spacing w:after="120" w:line="360" w:lineRule="auto"/>
        <w:ind w:left="720"/>
        <w:rPr>
          <w:rFonts w:ascii="Times New Roman" w:eastAsia="Arial" w:hAnsi="Times New Roman" w:cs="Times New Roman"/>
        </w:rPr>
      </w:pPr>
    </w:p>
    <w:p w:rsidR="006C7FC9" w:rsidRDefault="006C7FC9" w:rsidP="006C7FC9">
      <w:pPr>
        <w:shd w:val="clear" w:color="auto" w:fill="FFFFFF"/>
        <w:spacing w:after="120" w:line="360" w:lineRule="auto"/>
        <w:rPr>
          <w:rFonts w:ascii="Times New Roman" w:eastAsia="Arial" w:hAnsi="Times New Roman" w:cs="Times New Roman"/>
        </w:rPr>
      </w:pPr>
      <w:r>
        <w:rPr>
          <w:rFonts w:ascii="Times New Roman" w:eastAsia="Arial" w:hAnsi="Times New Roman" w:cs="Times New Roman"/>
        </w:rPr>
        <w:t xml:space="preserve">And we find a passive clause where </w:t>
      </w:r>
      <w:r w:rsidR="00A43A96">
        <w:rPr>
          <w:rFonts w:ascii="Times New Roman" w:eastAsia="Arial" w:hAnsi="Times New Roman" w:cs="Times New Roman"/>
        </w:rPr>
        <w:t>“</w:t>
      </w:r>
      <w:r>
        <w:rPr>
          <w:rFonts w:ascii="Times New Roman" w:eastAsia="Arial" w:hAnsi="Times New Roman" w:cs="Times New Roman"/>
        </w:rPr>
        <w:t>the spring of war is here</w:t>
      </w:r>
      <w:r w:rsidR="00A43A96">
        <w:rPr>
          <w:rFonts w:ascii="Times New Roman" w:eastAsia="Arial" w:hAnsi="Times New Roman" w:cs="Times New Roman"/>
        </w:rPr>
        <w:t>”</w:t>
      </w:r>
      <w:r>
        <w:rPr>
          <w:rFonts w:ascii="Times New Roman" w:eastAsia="Arial" w:hAnsi="Times New Roman" w:cs="Times New Roman"/>
        </w:rPr>
        <w:t xml:space="preserve">.  No agent is indicated as to starting the war.   But there is a sense that this is just a beginning.  </w:t>
      </w:r>
    </w:p>
    <w:p w:rsidR="006C7FC9" w:rsidRDefault="006C7FC9" w:rsidP="006C7FC9">
      <w:pPr>
        <w:shd w:val="clear" w:color="auto" w:fill="FFFFFF"/>
        <w:spacing w:after="120" w:line="360" w:lineRule="auto"/>
        <w:rPr>
          <w:rFonts w:ascii="Times New Roman" w:eastAsia="Arial" w:hAnsi="Times New Roman" w:cs="Times New Roman"/>
        </w:rPr>
      </w:pPr>
      <w:r>
        <w:rPr>
          <w:rFonts w:ascii="Times New Roman" w:eastAsia="Arial" w:hAnsi="Times New Roman" w:cs="Times New Roman"/>
        </w:rPr>
        <w:tab/>
        <w:t>As regards transitivity in the video we find much police brutality and scenes where large numbers of protesters are seen moving purposefully in the streets</w:t>
      </w:r>
      <w:r w:rsidR="00571924">
        <w:rPr>
          <w:rFonts w:ascii="Times New Roman" w:eastAsia="Arial" w:hAnsi="Times New Roman" w:cs="Times New Roman"/>
        </w:rPr>
        <w:t xml:space="preserve"> as</w:t>
      </w:r>
      <w:r>
        <w:rPr>
          <w:rFonts w:ascii="Times New Roman" w:eastAsia="Arial" w:hAnsi="Times New Roman" w:cs="Times New Roman"/>
        </w:rPr>
        <w:t xml:space="preserve"> seen in image </w:t>
      </w:r>
      <w:r w:rsidR="00A43A96">
        <w:rPr>
          <w:rFonts w:ascii="Times New Roman" w:eastAsia="Arial" w:hAnsi="Times New Roman" w:cs="Times New Roman"/>
        </w:rPr>
        <w:t>three</w:t>
      </w:r>
      <w:r>
        <w:rPr>
          <w:rFonts w:ascii="Times New Roman" w:eastAsia="Arial" w:hAnsi="Times New Roman" w:cs="Times New Roman"/>
        </w:rPr>
        <w:t>.  They are a</w:t>
      </w:r>
      <w:r w:rsidRPr="002F5A3C">
        <w:rPr>
          <w:rFonts w:ascii="Times New Roman" w:hAnsi="Times New Roman" w:cs="Times New Roman"/>
          <w:color w:val="000000"/>
        </w:rPr>
        <w:t xml:space="preserve">ctivated </w:t>
      </w:r>
      <w:r>
        <w:rPr>
          <w:rFonts w:ascii="Times New Roman" w:hAnsi="Times New Roman" w:cs="Times New Roman"/>
          <w:color w:val="000000"/>
        </w:rPr>
        <w:t xml:space="preserve">as they are shown </w:t>
      </w:r>
      <w:r w:rsidRPr="002F5A3C">
        <w:rPr>
          <w:rFonts w:ascii="Times New Roman" w:hAnsi="Times New Roman" w:cs="Times New Roman"/>
          <w:color w:val="000000"/>
        </w:rPr>
        <w:t>energetically walking, shouting and waving their arms</w:t>
      </w:r>
      <w:r>
        <w:rPr>
          <w:rFonts w:ascii="Times New Roman" w:hAnsi="Times New Roman" w:cs="Times New Roman"/>
          <w:color w:val="000000"/>
        </w:rPr>
        <w:t xml:space="preserve">. </w:t>
      </w:r>
      <w:r>
        <w:rPr>
          <w:rFonts w:ascii="Times New Roman" w:eastAsia="Arial" w:hAnsi="Times New Roman" w:cs="Times New Roman"/>
        </w:rPr>
        <w:t xml:space="preserve"> We also see scenes where protesters throw objects and push back at the police.  There is a sense, visually, that while the police and authorities are ruthless and cruel, the people are fighting back. </w:t>
      </w:r>
    </w:p>
    <w:p w:rsidR="006C7FC9" w:rsidRDefault="006C7FC9" w:rsidP="006C7FC9">
      <w:pPr>
        <w:shd w:val="clear" w:color="auto" w:fill="FFFFFF"/>
        <w:spacing w:after="120" w:line="360" w:lineRule="auto"/>
        <w:rPr>
          <w:rFonts w:ascii="Times New Roman" w:eastAsia="Arial" w:hAnsi="Times New Roman" w:cs="Times New Roman"/>
        </w:rPr>
      </w:pPr>
    </w:p>
    <w:p w:rsidR="006C7FC9" w:rsidRDefault="006C7FC9" w:rsidP="006C7FC9">
      <w:pPr>
        <w:shd w:val="clear" w:color="auto" w:fill="FFFFFF"/>
        <w:spacing w:after="120" w:line="360" w:lineRule="auto"/>
        <w:ind w:firstLine="709"/>
        <w:rPr>
          <w:rFonts w:ascii="Times New Roman" w:eastAsia="Arial" w:hAnsi="Times New Roman" w:cs="Times New Roman"/>
          <w:color w:val="000000"/>
        </w:rPr>
      </w:pPr>
    </w:p>
    <w:p w:rsidR="006C7FC9" w:rsidRPr="002F5A3C" w:rsidRDefault="006C7FC9" w:rsidP="006C7FC9">
      <w:pPr>
        <w:shd w:val="clear" w:color="auto" w:fill="FFFFFF"/>
        <w:spacing w:after="120" w:line="360" w:lineRule="auto"/>
        <w:ind w:firstLine="709"/>
        <w:rPr>
          <w:rFonts w:ascii="Times New Roman" w:hAnsi="Times New Roman" w:cs="Times New Roman"/>
          <w:color w:val="000000"/>
        </w:rPr>
      </w:pPr>
      <w:r w:rsidRPr="002F5A3C">
        <w:rPr>
          <w:rFonts w:ascii="Times New Roman" w:hAnsi="Times New Roman" w:cs="Times New Roman"/>
          <w:noProof/>
          <w:color w:val="000000"/>
          <w:lang w:val="en-GB" w:eastAsia="en-GB"/>
        </w:rPr>
        <w:drawing>
          <wp:inline distT="0" distB="0" distL="0" distR="0">
            <wp:extent cx="3987800" cy="2257991"/>
            <wp:effectExtent l="0" t="0" r="0" b="9525"/>
            <wp:docPr id="6" name="Picture 3" descr="C:\Users\Lyndon Way\papers\music paper\Multicultural discourse\protester streng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yndon Way\papers\music paper\Multicultural discourse\protester strengt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0152" cy="2259323"/>
                    </a:xfrm>
                    <a:prstGeom prst="rect">
                      <a:avLst/>
                    </a:prstGeom>
                    <a:noFill/>
                    <a:ln>
                      <a:noFill/>
                    </a:ln>
                  </pic:spPr>
                </pic:pic>
              </a:graphicData>
            </a:graphic>
          </wp:inline>
        </w:drawing>
      </w:r>
    </w:p>
    <w:p w:rsidR="006C7FC9" w:rsidRPr="002F5A3C" w:rsidRDefault="006C7FC9" w:rsidP="006C7FC9">
      <w:pPr>
        <w:shd w:val="clear" w:color="auto" w:fill="FFFFFF"/>
        <w:spacing w:after="120" w:line="360" w:lineRule="auto"/>
        <w:ind w:firstLine="709"/>
        <w:rPr>
          <w:rFonts w:ascii="Times New Roman" w:hAnsi="Times New Roman" w:cs="Times New Roman"/>
          <w:color w:val="000000"/>
        </w:rPr>
      </w:pPr>
      <w:r w:rsidRPr="002F5A3C">
        <w:rPr>
          <w:rFonts w:ascii="Times New Roman" w:hAnsi="Times New Roman" w:cs="Times New Roman"/>
          <w:color w:val="000000"/>
        </w:rPr>
        <w:t>Image three</w:t>
      </w:r>
      <w:r w:rsidRPr="002F5A3C">
        <w:rPr>
          <w:rFonts w:ascii="Times New Roman" w:hAnsi="Times New Roman" w:cs="Times New Roman"/>
          <w:color w:val="000000"/>
        </w:rPr>
        <w:tab/>
      </w:r>
      <w:r w:rsidRPr="002F5A3C">
        <w:rPr>
          <w:rFonts w:ascii="Times New Roman" w:hAnsi="Times New Roman" w:cs="Times New Roman"/>
          <w:color w:val="000000"/>
        </w:rPr>
        <w:tab/>
      </w:r>
      <w:r w:rsidRPr="002F5A3C">
        <w:rPr>
          <w:rFonts w:ascii="Times New Roman" w:hAnsi="Times New Roman" w:cs="Times New Roman"/>
          <w:color w:val="000000"/>
        </w:rPr>
        <w:tab/>
      </w:r>
      <w:r w:rsidRPr="002F5A3C">
        <w:rPr>
          <w:rFonts w:ascii="Times New Roman" w:hAnsi="Times New Roman" w:cs="Times New Roman"/>
          <w:color w:val="000000"/>
        </w:rPr>
        <w:tab/>
      </w:r>
      <w:r w:rsidRPr="002F5A3C">
        <w:rPr>
          <w:rFonts w:ascii="Times New Roman" w:hAnsi="Times New Roman" w:cs="Times New Roman"/>
          <w:color w:val="000000"/>
        </w:rPr>
        <w:tab/>
      </w:r>
      <w:r w:rsidRPr="002F5A3C">
        <w:rPr>
          <w:rFonts w:ascii="Times New Roman" w:hAnsi="Times New Roman" w:cs="Times New Roman"/>
          <w:color w:val="000000"/>
        </w:rPr>
        <w:tab/>
      </w:r>
    </w:p>
    <w:p w:rsidR="006C7FC9" w:rsidRDefault="006C7FC9" w:rsidP="006C7FC9">
      <w:pPr>
        <w:shd w:val="clear" w:color="auto" w:fill="FFFFFF"/>
        <w:spacing w:after="120" w:line="360" w:lineRule="auto"/>
        <w:rPr>
          <w:rFonts w:ascii="Times New Roman" w:eastAsia="Arial" w:hAnsi="Times New Roman" w:cs="Times New Roman"/>
        </w:rPr>
      </w:pPr>
    </w:p>
    <w:p w:rsidR="006C7FC9" w:rsidRDefault="006C7FC9" w:rsidP="006C7FC9">
      <w:pPr>
        <w:shd w:val="clear" w:color="auto" w:fill="FFFFFF"/>
        <w:spacing w:after="120" w:line="360" w:lineRule="auto"/>
        <w:ind w:firstLine="709"/>
        <w:rPr>
          <w:rFonts w:ascii="Times New Roman" w:eastAsia="Arial" w:hAnsi="Times New Roman" w:cs="Times New Roman"/>
          <w:color w:val="000000"/>
        </w:rPr>
      </w:pPr>
      <w:r>
        <w:rPr>
          <w:rFonts w:ascii="Times New Roman" w:eastAsia="Arial" w:hAnsi="Times New Roman" w:cs="Times New Roman"/>
          <w:color w:val="000000"/>
        </w:rPr>
        <w:t xml:space="preserve">The music itself also </w:t>
      </w:r>
      <w:r w:rsidRPr="002F5A3C">
        <w:rPr>
          <w:rFonts w:ascii="Times New Roman" w:eastAsia="Arial" w:hAnsi="Times New Roman" w:cs="Times New Roman"/>
          <w:color w:val="000000"/>
        </w:rPr>
        <w:t>play</w:t>
      </w:r>
      <w:r>
        <w:rPr>
          <w:rFonts w:ascii="Times New Roman" w:eastAsia="Arial" w:hAnsi="Times New Roman" w:cs="Times New Roman"/>
          <w:color w:val="000000"/>
        </w:rPr>
        <w:t>s</w:t>
      </w:r>
      <w:r w:rsidRPr="002F5A3C">
        <w:rPr>
          <w:rFonts w:ascii="Times New Roman" w:eastAsia="Arial" w:hAnsi="Times New Roman" w:cs="Times New Roman"/>
          <w:color w:val="000000"/>
        </w:rPr>
        <w:t xml:space="preserve"> a role </w:t>
      </w:r>
      <w:r>
        <w:rPr>
          <w:rFonts w:ascii="Times New Roman" w:eastAsia="Arial" w:hAnsi="Times New Roman" w:cs="Times New Roman"/>
          <w:color w:val="000000"/>
        </w:rPr>
        <w:t>in communicating discourses about the events.  The actual genre of music is blues which is associated with melancholic sentiments an</w:t>
      </w:r>
      <w:r w:rsidR="007E3214">
        <w:rPr>
          <w:rFonts w:ascii="Times New Roman" w:eastAsia="Arial" w:hAnsi="Times New Roman" w:cs="Times New Roman"/>
          <w:color w:val="000000"/>
        </w:rPr>
        <w:t>d also with authenticity (Frith:</w:t>
      </w:r>
      <w:r>
        <w:rPr>
          <w:rFonts w:ascii="Times New Roman" w:eastAsia="Arial" w:hAnsi="Times New Roman" w:cs="Times New Roman"/>
          <w:color w:val="000000"/>
        </w:rPr>
        <w:t xml:space="preserve"> 1996).   The piece itself emphasises low pictched notes which suggest </w:t>
      </w:r>
      <w:r w:rsidRPr="002F5A3C">
        <w:rPr>
          <w:rFonts w:ascii="Times New Roman" w:eastAsia="Arial" w:hAnsi="Times New Roman" w:cs="Times New Roman"/>
          <w:color w:val="000000"/>
        </w:rPr>
        <w:t xml:space="preserve">sadness and gravity (van Leeuwen 1999). </w:t>
      </w:r>
      <w:r>
        <w:rPr>
          <w:rFonts w:ascii="Times New Roman" w:eastAsia="Arial" w:hAnsi="Times New Roman" w:cs="Times New Roman"/>
          <w:color w:val="000000"/>
        </w:rPr>
        <w:t xml:space="preserve">  H</w:t>
      </w:r>
      <w:r w:rsidRPr="002F5A3C">
        <w:rPr>
          <w:rFonts w:ascii="Times New Roman" w:eastAsia="Arial" w:hAnsi="Times New Roman" w:cs="Times New Roman"/>
          <w:color w:val="000000"/>
        </w:rPr>
        <w:t>igher notes</w:t>
      </w:r>
      <w:r>
        <w:rPr>
          <w:rFonts w:ascii="Times New Roman" w:eastAsia="Arial" w:hAnsi="Times New Roman" w:cs="Times New Roman"/>
          <w:color w:val="000000"/>
        </w:rPr>
        <w:t xml:space="preserve"> tend to be assoc</w:t>
      </w:r>
      <w:r w:rsidR="00571924">
        <w:rPr>
          <w:rFonts w:ascii="Times New Roman" w:eastAsia="Arial" w:hAnsi="Times New Roman" w:cs="Times New Roman"/>
          <w:color w:val="000000"/>
        </w:rPr>
        <w:t>i</w:t>
      </w:r>
      <w:r>
        <w:rPr>
          <w:rFonts w:ascii="Times New Roman" w:eastAsia="Arial" w:hAnsi="Times New Roman" w:cs="Times New Roman"/>
          <w:color w:val="000000"/>
        </w:rPr>
        <w:t>ated with optimism and higher levels of energy (Machin 2010).  The sounds are also rough with distorted guitar sound</w:t>
      </w:r>
      <w:r w:rsidR="00571924">
        <w:rPr>
          <w:rFonts w:ascii="Times New Roman" w:eastAsia="Arial" w:hAnsi="Times New Roman" w:cs="Times New Roman"/>
          <w:color w:val="000000"/>
        </w:rPr>
        <w:t>s</w:t>
      </w:r>
      <w:r>
        <w:rPr>
          <w:rFonts w:ascii="Times New Roman" w:eastAsia="Arial" w:hAnsi="Times New Roman" w:cs="Times New Roman"/>
          <w:color w:val="000000"/>
        </w:rPr>
        <w:t xml:space="preserve"> which suggest dirt and grittiness</w:t>
      </w:r>
      <w:r w:rsidR="00571924">
        <w:rPr>
          <w:rFonts w:ascii="Times New Roman" w:eastAsia="Arial" w:hAnsi="Times New Roman" w:cs="Times New Roman"/>
          <w:color w:val="000000"/>
        </w:rPr>
        <w:t>, rather than smooth and rounded</w:t>
      </w:r>
      <w:r>
        <w:rPr>
          <w:rFonts w:ascii="Times New Roman" w:eastAsia="Arial" w:hAnsi="Times New Roman" w:cs="Times New Roman"/>
          <w:color w:val="000000"/>
        </w:rPr>
        <w:t xml:space="preserve">.  Such sounds are associated with certain kinds of truthfulness through </w:t>
      </w:r>
      <w:r w:rsidR="00714D04">
        <w:rPr>
          <w:rFonts w:ascii="Times New Roman" w:eastAsia="Arial" w:hAnsi="Times New Roman" w:cs="Times New Roman"/>
          <w:color w:val="000000"/>
        </w:rPr>
        <w:t xml:space="preserve">a </w:t>
      </w:r>
      <w:r>
        <w:rPr>
          <w:rFonts w:ascii="Times New Roman" w:eastAsia="Arial" w:hAnsi="Times New Roman" w:cs="Times New Roman"/>
          <w:color w:val="000000"/>
        </w:rPr>
        <w:t xml:space="preserve">lack of polish or restraint.   Sadness and inward contemplation are communicated by the vocal melody which has repeated descending lines.   Each time the ending note is lower than the starting note.   The rhythm of the song drags and feels somewhat laboured.  There is no bounce nor lightness nor sense of joyful energy.  </w:t>
      </w:r>
    </w:p>
    <w:p w:rsidR="006C7FC9" w:rsidRDefault="006C7FC9" w:rsidP="006C7FC9">
      <w:pPr>
        <w:shd w:val="clear" w:color="auto" w:fill="FFFFFF"/>
        <w:spacing w:after="120" w:line="360" w:lineRule="auto"/>
        <w:ind w:firstLine="709"/>
        <w:rPr>
          <w:rFonts w:ascii="Times New Roman" w:eastAsia="Arial" w:hAnsi="Times New Roman" w:cs="Times New Roman"/>
          <w:color w:val="000000"/>
        </w:rPr>
      </w:pPr>
      <w:r>
        <w:rPr>
          <w:rFonts w:ascii="Times New Roman" w:eastAsia="Arial" w:hAnsi="Times New Roman" w:cs="Times New Roman"/>
          <w:color w:val="000000"/>
        </w:rPr>
        <w:lastRenderedPageBreak/>
        <w:t>To summarize the multimodal ensemble works in the following way.  The lyrics describe an 'us' who have tolerated and are put up on by a unnamed 'they' who are ruthless, although what 'they' have done is not specified and is represented only through abstractions</w:t>
      </w:r>
      <w:r w:rsidR="00571924">
        <w:rPr>
          <w:rFonts w:ascii="Times New Roman" w:eastAsia="Arial" w:hAnsi="Times New Roman" w:cs="Times New Roman"/>
          <w:color w:val="000000"/>
        </w:rPr>
        <w:t xml:space="preserve"> while</w:t>
      </w:r>
      <w:r>
        <w:rPr>
          <w:rFonts w:ascii="Times New Roman" w:eastAsia="Arial" w:hAnsi="Times New Roman" w:cs="Times New Roman"/>
          <w:color w:val="000000"/>
        </w:rPr>
        <w:t xml:space="preserve"> we are told this is the spring of a war.   Titles on the screen using the genre of news use </w:t>
      </w:r>
      <w:r w:rsidR="00571924">
        <w:rPr>
          <w:rFonts w:ascii="Times New Roman" w:eastAsia="Arial" w:hAnsi="Times New Roman" w:cs="Times New Roman"/>
          <w:color w:val="000000"/>
        </w:rPr>
        <w:t xml:space="preserve">the </w:t>
      </w:r>
      <w:r>
        <w:rPr>
          <w:rFonts w:ascii="Times New Roman" w:eastAsia="Arial" w:hAnsi="Times New Roman" w:cs="Times New Roman"/>
          <w:color w:val="000000"/>
        </w:rPr>
        <w:t>honorifics 'minister', 'prime minister' to attribute acknowledged guilt by these people. Visually we see police brutality and protesters crowding the street often moving together and fighting back. There is no sense of difference at any level in this represention of protesters, in this 'us', as regards issues of poverty and unequal access to resources and opportunity that cut across Turkish society irrespective of religious/secular afiliations.  We see the prime minister gesticulating and the members of the band communicating with us personally and sincerely.   The music ad</w:t>
      </w:r>
      <w:r w:rsidR="00571924">
        <w:rPr>
          <w:rFonts w:ascii="Times New Roman" w:eastAsia="Arial" w:hAnsi="Times New Roman" w:cs="Times New Roman"/>
          <w:color w:val="000000"/>
        </w:rPr>
        <w:t>d</w:t>
      </w:r>
      <w:r>
        <w:rPr>
          <w:rFonts w:ascii="Times New Roman" w:eastAsia="Arial" w:hAnsi="Times New Roman" w:cs="Times New Roman"/>
          <w:color w:val="000000"/>
        </w:rPr>
        <w:t>s ideas of sadness and graveness.   Overall there is a sense of a brutal regime and people who will tolerate it no longer.  It is a situation that must be changed.  But no specifics are given in any of the modes.   As scholars in popular musi</w:t>
      </w:r>
      <w:r w:rsidR="007E3214">
        <w:rPr>
          <w:rFonts w:ascii="Times New Roman" w:eastAsia="Arial" w:hAnsi="Times New Roman" w:cs="Times New Roman"/>
          <w:color w:val="000000"/>
        </w:rPr>
        <w:t>c studies might suggest (Street</w:t>
      </w:r>
      <w:r>
        <w:rPr>
          <w:rFonts w:ascii="Times New Roman" w:eastAsia="Arial" w:hAnsi="Times New Roman" w:cs="Times New Roman"/>
          <w:color w:val="000000"/>
        </w:rPr>
        <w:t xml:space="preserve"> 19</w:t>
      </w:r>
      <w:r w:rsidR="007E3214">
        <w:rPr>
          <w:rFonts w:ascii="Times New Roman" w:eastAsia="Arial" w:hAnsi="Times New Roman" w:cs="Times New Roman"/>
          <w:color w:val="000000"/>
        </w:rPr>
        <w:t>8</w:t>
      </w:r>
      <w:r>
        <w:rPr>
          <w:rFonts w:ascii="Times New Roman" w:eastAsia="Arial" w:hAnsi="Times New Roman" w:cs="Times New Roman"/>
          <w:color w:val="000000"/>
        </w:rPr>
        <w:t xml:space="preserve">8; </w:t>
      </w:r>
      <w:r w:rsidR="007E3214">
        <w:rPr>
          <w:rFonts w:ascii="Times New Roman" w:eastAsia="Arial" w:hAnsi="Times New Roman" w:cs="Times New Roman"/>
        </w:rPr>
        <w:t>Grossberg</w:t>
      </w:r>
      <w:r>
        <w:rPr>
          <w:rFonts w:ascii="Times New Roman" w:eastAsia="Arial" w:hAnsi="Times New Roman" w:cs="Times New Roman"/>
        </w:rPr>
        <w:t xml:space="preserve"> 1987) this is highly ambiguous as a political message and draws heavily on a range of connotations and relies on the audience to piece it together.   What I want to do now is look at the way that the comments posted on Youtube below the video draw, explain, or frame it.  </w:t>
      </w:r>
    </w:p>
    <w:p w:rsidR="006C7FC9" w:rsidRDefault="006C7FC9" w:rsidP="006C7FC9">
      <w:pPr>
        <w:spacing w:line="360" w:lineRule="auto"/>
        <w:rPr>
          <w:rFonts w:ascii="Times New Roman" w:eastAsia="Arial" w:hAnsi="Times New Roman" w:cs="Times New Roman"/>
          <w:b/>
        </w:rPr>
      </w:pPr>
    </w:p>
    <w:p w:rsidR="006C7FC9" w:rsidRPr="002F5A3C" w:rsidRDefault="006C7FC9" w:rsidP="006C7FC9">
      <w:pPr>
        <w:spacing w:line="360" w:lineRule="auto"/>
        <w:rPr>
          <w:rFonts w:ascii="Times New Roman" w:eastAsia="Arial" w:hAnsi="Times New Roman" w:cs="Times New Roman"/>
          <w:b/>
        </w:rPr>
      </w:pPr>
      <w:r w:rsidRPr="002F5A3C">
        <w:rPr>
          <w:rFonts w:ascii="Times New Roman" w:eastAsia="Arial" w:hAnsi="Times New Roman" w:cs="Times New Roman"/>
          <w:b/>
        </w:rPr>
        <w:t>Analysis of the Youtube comments</w:t>
      </w:r>
    </w:p>
    <w:p w:rsidR="006C7FC9" w:rsidRPr="002F5A3C" w:rsidRDefault="006C7FC9" w:rsidP="006C7FC9">
      <w:pPr>
        <w:spacing w:line="360" w:lineRule="auto"/>
        <w:rPr>
          <w:rFonts w:ascii="Times New Roman" w:eastAsia="Times New Roman" w:hAnsi="Times New Roman" w:cs="Times New Roman"/>
        </w:rPr>
      </w:pPr>
      <w:r w:rsidRPr="005C5363">
        <w:rPr>
          <w:rFonts w:ascii="Times New Roman" w:eastAsia="Times New Roman" w:hAnsi="Times New Roman" w:cs="Times New Roman"/>
          <w:sz w:val="24"/>
          <w:szCs w:val="24"/>
        </w:rPr>
        <w:t xml:space="preserve">The video had received over 200 comments at the time of writing.  </w:t>
      </w:r>
      <w:r w:rsidR="005C5363">
        <w:rPr>
          <w:rFonts w:ascii="Times New Roman" w:eastAsia="Times New Roman" w:hAnsi="Times New Roman" w:cs="Times New Roman"/>
          <w:sz w:val="24"/>
          <w:szCs w:val="24"/>
        </w:rPr>
        <w:t>These are originally in Turkish.  Though best avoided, t</w:t>
      </w:r>
      <w:r w:rsidR="005C5363" w:rsidRPr="005C5363">
        <w:rPr>
          <w:rFonts w:ascii="Times New Roman" w:hAnsi="Times New Roman" w:cs="Times New Roman"/>
          <w:sz w:val="24"/>
          <w:szCs w:val="24"/>
        </w:rPr>
        <w:t xml:space="preserve">ranslations are </w:t>
      </w:r>
      <w:r w:rsidR="005C5363">
        <w:rPr>
          <w:rFonts w:ascii="Times New Roman" w:hAnsi="Times New Roman" w:cs="Times New Roman"/>
          <w:sz w:val="24"/>
          <w:szCs w:val="24"/>
        </w:rPr>
        <w:t>commonly used in CDA</w:t>
      </w:r>
      <w:r w:rsidR="007E3214">
        <w:rPr>
          <w:rFonts w:ascii="Times New Roman" w:hAnsi="Times New Roman" w:cs="Times New Roman"/>
          <w:sz w:val="24"/>
          <w:szCs w:val="24"/>
        </w:rPr>
        <w:t xml:space="preserve"> (Flowerdew and Leong</w:t>
      </w:r>
      <w:r w:rsidR="005C5363" w:rsidRPr="005C5363">
        <w:rPr>
          <w:rFonts w:ascii="Times New Roman" w:hAnsi="Times New Roman" w:cs="Times New Roman"/>
          <w:sz w:val="24"/>
          <w:szCs w:val="24"/>
        </w:rPr>
        <w:t xml:space="preserve"> 2007; van Le</w:t>
      </w:r>
      <w:r w:rsidR="005C5363">
        <w:rPr>
          <w:rFonts w:ascii="Times New Roman" w:hAnsi="Times New Roman" w:cs="Times New Roman"/>
          <w:sz w:val="24"/>
          <w:szCs w:val="24"/>
        </w:rPr>
        <w:t>euwen and Wodak 1999; Wodak 1991</w:t>
      </w:r>
      <w:r w:rsidR="005C5363" w:rsidRPr="005C5363">
        <w:rPr>
          <w:rFonts w:ascii="Times New Roman" w:hAnsi="Times New Roman" w:cs="Times New Roman"/>
          <w:sz w:val="24"/>
          <w:szCs w:val="24"/>
        </w:rPr>
        <w:t xml:space="preserve">).  </w:t>
      </w:r>
      <w:r w:rsidR="005C5363">
        <w:rPr>
          <w:rFonts w:ascii="Times New Roman" w:hAnsi="Times New Roman" w:cs="Times New Roman"/>
          <w:sz w:val="24"/>
          <w:szCs w:val="24"/>
        </w:rPr>
        <w:t xml:space="preserve">To overcome any bias, I had comments translated by three individual translators, including myself. Any discrepencies between translations were discussed and if we could not agree on a phrase or sentence, it was not used in the analysis. Comments </w:t>
      </w:r>
      <w:r w:rsidRPr="002F5A3C">
        <w:rPr>
          <w:rFonts w:ascii="Times New Roman" w:eastAsia="Times New Roman" w:hAnsi="Times New Roman" w:cs="Times New Roman"/>
        </w:rPr>
        <w:t>comprise four loose categories.  Some support the band saying simply 'well done', or repeat words or lines from the song</w:t>
      </w:r>
      <w:r>
        <w:rPr>
          <w:rFonts w:ascii="Times New Roman" w:eastAsia="Times New Roman" w:hAnsi="Times New Roman" w:cs="Times New Roman"/>
        </w:rPr>
        <w:t>.</w:t>
      </w:r>
      <w:r w:rsidRPr="002F5A3C">
        <w:rPr>
          <w:rFonts w:ascii="Times New Roman" w:eastAsia="Times New Roman" w:hAnsi="Times New Roman" w:cs="Times New Roman"/>
        </w:rPr>
        <w:t xml:space="preserve"> Another category repeat</w:t>
      </w:r>
      <w:r w:rsidR="00A474E3">
        <w:rPr>
          <w:rFonts w:ascii="Times New Roman" w:eastAsia="Times New Roman" w:hAnsi="Times New Roman" w:cs="Times New Roman"/>
        </w:rPr>
        <w:t>s</w:t>
      </w:r>
      <w:r w:rsidRPr="002F5A3C">
        <w:rPr>
          <w:rFonts w:ascii="Times New Roman" w:eastAsia="Times New Roman" w:hAnsi="Times New Roman" w:cs="Times New Roman"/>
        </w:rPr>
        <w:t xml:space="preserve"> slogans and key phrases associated with the protest movement such as 'freedom' and 'the spirit of Gezi'.  The third category is where people simply abuse and insult each other.  In fact it is this category that are most </w:t>
      </w:r>
      <w:r>
        <w:rPr>
          <w:rFonts w:ascii="Times New Roman" w:eastAsia="Times New Roman" w:hAnsi="Times New Roman" w:cs="Times New Roman"/>
        </w:rPr>
        <w:t>in the form of</w:t>
      </w:r>
      <w:r w:rsidRPr="002F5A3C">
        <w:rPr>
          <w:rFonts w:ascii="Times New Roman" w:eastAsia="Times New Roman" w:hAnsi="Times New Roman" w:cs="Times New Roman"/>
        </w:rPr>
        <w:t xml:space="preserve"> a dialogue with intera</w:t>
      </w:r>
      <w:r>
        <w:rPr>
          <w:rFonts w:ascii="Times New Roman" w:eastAsia="Times New Roman" w:hAnsi="Times New Roman" w:cs="Times New Roman"/>
        </w:rPr>
        <w:t>ctions between posters.   Other comments</w:t>
      </w:r>
      <w:r w:rsidRPr="002F5A3C">
        <w:rPr>
          <w:rFonts w:ascii="Times New Roman" w:eastAsia="Times New Roman" w:hAnsi="Times New Roman" w:cs="Times New Roman"/>
        </w:rPr>
        <w:t xml:space="preserve"> link to themes but not in a sense of</w:t>
      </w:r>
      <w:r>
        <w:rPr>
          <w:rFonts w:ascii="Times New Roman" w:eastAsia="Times New Roman" w:hAnsi="Times New Roman" w:cs="Times New Roman"/>
        </w:rPr>
        <w:t xml:space="preserve"> an obvious</w:t>
      </w:r>
      <w:r w:rsidRPr="002F5A3C">
        <w:rPr>
          <w:rFonts w:ascii="Times New Roman" w:eastAsia="Times New Roman" w:hAnsi="Times New Roman" w:cs="Times New Roman"/>
        </w:rPr>
        <w:t xml:space="preserve"> interchange.   Of course these form an important part of the stream of comments and </w:t>
      </w:r>
      <w:r w:rsidR="00714D04">
        <w:rPr>
          <w:rFonts w:ascii="Times New Roman" w:eastAsia="Times New Roman" w:hAnsi="Times New Roman" w:cs="Times New Roman"/>
        </w:rPr>
        <w:t>I</w:t>
      </w:r>
      <w:r w:rsidRPr="002F5A3C">
        <w:rPr>
          <w:rFonts w:ascii="Times New Roman" w:eastAsia="Times New Roman" w:hAnsi="Times New Roman" w:cs="Times New Roman"/>
        </w:rPr>
        <w:t xml:space="preserve"> will address these later in the analysis.  But the last category</w:t>
      </w:r>
      <w:r>
        <w:rPr>
          <w:rFonts w:ascii="Times New Roman" w:eastAsia="Times New Roman" w:hAnsi="Times New Roman" w:cs="Times New Roman"/>
        </w:rPr>
        <w:t>,</w:t>
      </w:r>
      <w:r w:rsidRPr="002F5A3C">
        <w:rPr>
          <w:rFonts w:ascii="Times New Roman" w:eastAsia="Times New Roman" w:hAnsi="Times New Roman" w:cs="Times New Roman"/>
        </w:rPr>
        <w:t xml:space="preserve"> which is of main interest for the analysis here</w:t>
      </w:r>
      <w:r>
        <w:rPr>
          <w:rFonts w:ascii="Times New Roman" w:eastAsia="Times New Roman" w:hAnsi="Times New Roman" w:cs="Times New Roman"/>
        </w:rPr>
        <w:t>,</w:t>
      </w:r>
      <w:r w:rsidRPr="002F5A3C">
        <w:rPr>
          <w:rFonts w:ascii="Times New Roman" w:eastAsia="Times New Roman" w:hAnsi="Times New Roman" w:cs="Times New Roman"/>
        </w:rPr>
        <w:t xml:space="preserve"> </w:t>
      </w:r>
      <w:r w:rsidR="00A474E3">
        <w:rPr>
          <w:rFonts w:ascii="Times New Roman" w:eastAsia="Times New Roman" w:hAnsi="Times New Roman" w:cs="Times New Roman"/>
        </w:rPr>
        <w:t>is</w:t>
      </w:r>
      <w:r w:rsidRPr="002F5A3C">
        <w:rPr>
          <w:rFonts w:ascii="Times New Roman" w:eastAsia="Times New Roman" w:hAnsi="Times New Roman" w:cs="Times New Roman"/>
        </w:rPr>
        <w:t xml:space="preserve"> </w:t>
      </w:r>
      <w:r>
        <w:rPr>
          <w:rFonts w:ascii="Times New Roman" w:eastAsia="Times New Roman" w:hAnsi="Times New Roman" w:cs="Times New Roman"/>
        </w:rPr>
        <w:t xml:space="preserve">more fully developed </w:t>
      </w:r>
      <w:r w:rsidRPr="002F5A3C">
        <w:rPr>
          <w:rFonts w:ascii="Times New Roman" w:eastAsia="Times New Roman" w:hAnsi="Times New Roman" w:cs="Times New Roman"/>
        </w:rPr>
        <w:t>comments about the protest and the situation itself</w:t>
      </w:r>
      <w:r>
        <w:rPr>
          <w:rFonts w:ascii="Times New Roman" w:eastAsia="Times New Roman" w:hAnsi="Times New Roman" w:cs="Times New Roman"/>
        </w:rPr>
        <w:t xml:space="preserve"> as </w:t>
      </w:r>
      <w:r w:rsidR="00A474E3">
        <w:rPr>
          <w:rFonts w:ascii="Times New Roman" w:eastAsia="Times New Roman" w:hAnsi="Times New Roman" w:cs="Times New Roman"/>
        </w:rPr>
        <w:t xml:space="preserve">this </w:t>
      </w:r>
      <w:r>
        <w:rPr>
          <w:rFonts w:ascii="Times New Roman" w:eastAsia="Times New Roman" w:hAnsi="Times New Roman" w:cs="Times New Roman"/>
        </w:rPr>
        <w:t>allows us to access the kinds of discourses that they use.</w:t>
      </w:r>
      <w:r w:rsidRPr="002F5A3C">
        <w:rPr>
          <w:rFonts w:ascii="Times New Roman" w:eastAsia="Times New Roman" w:hAnsi="Times New Roman" w:cs="Times New Roman"/>
        </w:rPr>
        <w:t xml:space="preserve">  </w:t>
      </w:r>
      <w:r w:rsidR="00A474E3">
        <w:rPr>
          <w:rFonts w:ascii="Times New Roman" w:eastAsia="Times New Roman" w:hAnsi="Times New Roman" w:cs="Times New Roman"/>
        </w:rPr>
        <w:t xml:space="preserve">Posters who write these </w:t>
      </w:r>
      <w:r w:rsidRPr="002F5A3C">
        <w:rPr>
          <w:rFonts w:ascii="Times New Roman" w:eastAsia="Times New Roman" w:hAnsi="Times New Roman" w:cs="Times New Roman"/>
        </w:rPr>
        <w:t xml:space="preserve">fall into two groups: </w:t>
      </w:r>
      <w:r w:rsidR="00A474E3">
        <w:rPr>
          <w:rFonts w:ascii="Times New Roman" w:eastAsia="Times New Roman" w:hAnsi="Times New Roman" w:cs="Times New Roman"/>
        </w:rPr>
        <w:t xml:space="preserve">those </w:t>
      </w:r>
      <w:r w:rsidRPr="002F5A3C">
        <w:rPr>
          <w:rFonts w:ascii="Times New Roman" w:eastAsia="Times New Roman" w:hAnsi="Times New Roman" w:cs="Times New Roman"/>
        </w:rPr>
        <w:t>who are against the govern</w:t>
      </w:r>
      <w:r>
        <w:rPr>
          <w:rFonts w:ascii="Times New Roman" w:eastAsia="Times New Roman" w:hAnsi="Times New Roman" w:cs="Times New Roman"/>
        </w:rPr>
        <w:t>ment and those who support it. In the analysis that follows I fi</w:t>
      </w:r>
      <w:r w:rsidR="00A474E3">
        <w:rPr>
          <w:rFonts w:ascii="Times New Roman" w:eastAsia="Times New Roman" w:hAnsi="Times New Roman" w:cs="Times New Roman"/>
        </w:rPr>
        <w:t>r</w:t>
      </w:r>
      <w:r>
        <w:rPr>
          <w:rFonts w:ascii="Times New Roman" w:eastAsia="Times New Roman" w:hAnsi="Times New Roman" w:cs="Times New Roman"/>
        </w:rPr>
        <w:t xml:space="preserve">st analyse the two </w:t>
      </w:r>
      <w:r w:rsidRPr="002F5A3C">
        <w:rPr>
          <w:rFonts w:ascii="Times New Roman" w:eastAsia="Times New Roman" w:hAnsi="Times New Roman" w:cs="Times New Roman"/>
        </w:rPr>
        <w:t>sets of comments in turn</w:t>
      </w:r>
      <w:r>
        <w:rPr>
          <w:rFonts w:ascii="Times New Roman" w:eastAsia="Times New Roman" w:hAnsi="Times New Roman" w:cs="Times New Roman"/>
        </w:rPr>
        <w:t>, to establish the kinds of discourses that are found over the 200 comments</w:t>
      </w:r>
      <w:r w:rsidRPr="002F5A3C">
        <w:rPr>
          <w:rFonts w:ascii="Times New Roman" w:eastAsia="Times New Roman" w:hAnsi="Times New Roman" w:cs="Times New Roman"/>
        </w:rPr>
        <w:t xml:space="preserve">.  </w:t>
      </w:r>
      <w:r>
        <w:rPr>
          <w:rFonts w:ascii="Times New Roman" w:eastAsia="Times New Roman" w:hAnsi="Times New Roman" w:cs="Times New Roman"/>
        </w:rPr>
        <w:t xml:space="preserve"> Then I analyse a sequence which take</w:t>
      </w:r>
      <w:r w:rsidR="00A474E3">
        <w:rPr>
          <w:rFonts w:ascii="Times New Roman" w:eastAsia="Times New Roman" w:hAnsi="Times New Roman" w:cs="Times New Roman"/>
        </w:rPr>
        <w:t xml:space="preserve">s </w:t>
      </w:r>
      <w:r>
        <w:rPr>
          <w:rFonts w:ascii="Times New Roman" w:eastAsia="Times New Roman" w:hAnsi="Times New Roman" w:cs="Times New Roman"/>
        </w:rPr>
        <w:t>the form of a more deve</w:t>
      </w:r>
      <w:r w:rsidR="00A474E3">
        <w:rPr>
          <w:rFonts w:ascii="Times New Roman" w:eastAsia="Times New Roman" w:hAnsi="Times New Roman" w:cs="Times New Roman"/>
        </w:rPr>
        <w:t>l</w:t>
      </w:r>
      <w:r>
        <w:rPr>
          <w:rFonts w:ascii="Times New Roman" w:eastAsia="Times New Roman" w:hAnsi="Times New Roman" w:cs="Times New Roman"/>
        </w:rPr>
        <w:t>oped interchange, to look at the way that these d</w:t>
      </w:r>
      <w:r w:rsidR="00A474E3">
        <w:rPr>
          <w:rFonts w:ascii="Times New Roman" w:eastAsia="Times New Roman" w:hAnsi="Times New Roman" w:cs="Times New Roman"/>
        </w:rPr>
        <w:t>i</w:t>
      </w:r>
      <w:r>
        <w:rPr>
          <w:rFonts w:ascii="Times New Roman" w:eastAsia="Times New Roman" w:hAnsi="Times New Roman" w:cs="Times New Roman"/>
        </w:rPr>
        <w:t xml:space="preserve">scourses interact.  </w:t>
      </w:r>
    </w:p>
    <w:p w:rsidR="006C7FC9" w:rsidRPr="002F5A3C" w:rsidRDefault="006C7FC9" w:rsidP="006C7FC9">
      <w:pPr>
        <w:spacing w:line="360" w:lineRule="auto"/>
        <w:rPr>
          <w:rFonts w:ascii="Times New Roman" w:eastAsia="Times New Roman" w:hAnsi="Times New Roman" w:cs="Times New Roman"/>
        </w:rPr>
      </w:pPr>
    </w:p>
    <w:p w:rsidR="006C7FC9" w:rsidRPr="002F5A3C" w:rsidRDefault="006C7FC9" w:rsidP="006C7FC9">
      <w:pPr>
        <w:spacing w:line="360" w:lineRule="auto"/>
        <w:rPr>
          <w:rFonts w:ascii="Times New Roman" w:eastAsia="Times New Roman" w:hAnsi="Times New Roman" w:cs="Times New Roman"/>
          <w:b/>
        </w:rPr>
      </w:pPr>
      <w:r w:rsidRPr="002F5A3C">
        <w:rPr>
          <w:rFonts w:ascii="Times New Roman" w:eastAsia="Times New Roman" w:hAnsi="Times New Roman" w:cs="Times New Roman"/>
          <w:b/>
        </w:rPr>
        <w:t>Anti-government comments</w:t>
      </w:r>
    </w:p>
    <w:p w:rsidR="006C7FC9" w:rsidRPr="002F5A3C" w:rsidRDefault="006C7FC9" w:rsidP="006C7FC9">
      <w:pPr>
        <w:spacing w:line="360" w:lineRule="auto"/>
        <w:rPr>
          <w:rFonts w:ascii="Times New Roman" w:eastAsia="Times New Roman" w:hAnsi="Times New Roman" w:cs="Times New Roman"/>
        </w:rPr>
      </w:pPr>
      <w:r w:rsidRPr="002F5A3C">
        <w:rPr>
          <w:rFonts w:ascii="Times New Roman" w:eastAsia="Times New Roman" w:hAnsi="Times New Roman" w:cs="Times New Roman"/>
        </w:rPr>
        <w:t xml:space="preserve">What we find in these </w:t>
      </w:r>
      <w:r w:rsidR="00714D04">
        <w:rPr>
          <w:rFonts w:ascii="Times New Roman" w:eastAsia="Times New Roman" w:hAnsi="Times New Roman" w:cs="Times New Roman"/>
        </w:rPr>
        <w:t xml:space="preserve">anti </w:t>
      </w:r>
      <w:r>
        <w:rPr>
          <w:rFonts w:ascii="Times New Roman" w:eastAsia="Times New Roman" w:hAnsi="Times New Roman" w:cs="Times New Roman"/>
        </w:rPr>
        <w:t xml:space="preserve">government </w:t>
      </w:r>
      <w:r w:rsidRPr="002F5A3C">
        <w:rPr>
          <w:rFonts w:ascii="Times New Roman" w:eastAsia="Times New Roman" w:hAnsi="Times New Roman" w:cs="Times New Roman"/>
        </w:rPr>
        <w:t xml:space="preserve">comments is not unlike the discourses found in the video itself.   In the first place we have a sense of the knowing people. For example:  </w:t>
      </w:r>
    </w:p>
    <w:p w:rsidR="006C7FC9" w:rsidRPr="002F5A3C" w:rsidRDefault="006C7FC9" w:rsidP="006C7FC9">
      <w:pPr>
        <w:spacing w:line="360" w:lineRule="auto"/>
        <w:ind w:left="720"/>
        <w:rPr>
          <w:rFonts w:ascii="Times New Roman" w:hAnsi="Times New Roman" w:cs="Times New Roman"/>
        </w:rPr>
      </w:pPr>
      <w:r w:rsidRPr="002F5A3C">
        <w:rPr>
          <w:rFonts w:ascii="Times New Roman" w:hAnsi="Times New Roman" w:cs="Times New Roman"/>
        </w:rPr>
        <w:t xml:space="preserve">I open my eyes, I don’t jump into the games which are played on us, I read, I don’t follow something blindly. I wish our people would lose the blinders and see what is going on.  </w:t>
      </w:r>
    </w:p>
    <w:p w:rsidR="006C7FC9" w:rsidRPr="002F5A3C" w:rsidRDefault="006C7FC9" w:rsidP="006C7FC9">
      <w:pPr>
        <w:spacing w:line="360" w:lineRule="auto"/>
        <w:rPr>
          <w:rFonts w:ascii="Times New Roman" w:eastAsia="Times New Roman" w:hAnsi="Times New Roman" w:cs="Times New Roman"/>
        </w:rPr>
      </w:pPr>
      <w:r w:rsidRPr="002F5A3C">
        <w:rPr>
          <w:rFonts w:ascii="Times New Roman" w:eastAsia="Times New Roman" w:hAnsi="Times New Roman" w:cs="Times New Roman"/>
        </w:rPr>
        <w:t>Although in this case not enough of the people 'know' only the protesters.  What is to be known is not stated but expressed metaphorically through the removal of</w:t>
      </w:r>
      <w:r w:rsidR="007E3214">
        <w:rPr>
          <w:rFonts w:ascii="Times New Roman" w:eastAsia="Times New Roman" w:hAnsi="Times New Roman" w:cs="Times New Roman"/>
        </w:rPr>
        <w:t xml:space="preserve"> </w:t>
      </w:r>
      <w:r w:rsidRPr="002F5A3C">
        <w:rPr>
          <w:rFonts w:ascii="Times New Roman" w:eastAsia="Times New Roman" w:hAnsi="Times New Roman" w:cs="Times New Roman"/>
        </w:rPr>
        <w:t xml:space="preserve">'blinders'.   </w:t>
      </w:r>
      <w:r>
        <w:rPr>
          <w:rFonts w:ascii="Times New Roman" w:eastAsia="Times New Roman" w:hAnsi="Times New Roman" w:cs="Times New Roman"/>
        </w:rPr>
        <w:t xml:space="preserve">And what is already </w:t>
      </w:r>
      <w:r w:rsidRPr="002F5A3C">
        <w:rPr>
          <w:rFonts w:ascii="Times New Roman" w:eastAsia="Times New Roman" w:hAnsi="Times New Roman" w:cs="Times New Roman"/>
        </w:rPr>
        <w:t xml:space="preserve">known </w:t>
      </w:r>
      <w:r>
        <w:rPr>
          <w:rFonts w:ascii="Times New Roman" w:eastAsia="Times New Roman" w:hAnsi="Times New Roman" w:cs="Times New Roman"/>
        </w:rPr>
        <w:t xml:space="preserve">once eyes are opened </w:t>
      </w:r>
      <w:r w:rsidRPr="002F5A3C">
        <w:rPr>
          <w:rFonts w:ascii="Times New Roman" w:eastAsia="Times New Roman" w:hAnsi="Times New Roman" w:cs="Times New Roman"/>
        </w:rPr>
        <w:t xml:space="preserve">is not expressed in concrete terms but as a game being played on the people.   </w:t>
      </w:r>
      <w:r>
        <w:rPr>
          <w:rFonts w:ascii="Times New Roman" w:eastAsia="Times New Roman" w:hAnsi="Times New Roman" w:cs="Times New Roman"/>
        </w:rPr>
        <w:tab/>
      </w:r>
      <w:r w:rsidRPr="002F5A3C">
        <w:rPr>
          <w:rFonts w:ascii="Times New Roman" w:eastAsia="Times New Roman" w:hAnsi="Times New Roman" w:cs="Times New Roman"/>
        </w:rPr>
        <w:t>Like the video we also find the sense of a</w:t>
      </w:r>
      <w:r>
        <w:rPr>
          <w:rFonts w:ascii="Times New Roman" w:eastAsia="Times New Roman" w:hAnsi="Times New Roman" w:cs="Times New Roman"/>
        </w:rPr>
        <w:t>n 'us' a</w:t>
      </w:r>
      <w:r w:rsidRPr="002F5A3C">
        <w:rPr>
          <w:rFonts w:ascii="Times New Roman" w:eastAsia="Times New Roman" w:hAnsi="Times New Roman" w:cs="Times New Roman"/>
        </w:rPr>
        <w:t xml:space="preserve"> single 'people'</w:t>
      </w:r>
      <w:r>
        <w:rPr>
          <w:rFonts w:ascii="Times New Roman" w:eastAsia="Times New Roman" w:hAnsi="Times New Roman" w:cs="Times New Roman"/>
        </w:rPr>
        <w:t xml:space="preserve"> who</w:t>
      </w:r>
      <w:r w:rsidR="00A474E3">
        <w:rPr>
          <w:rFonts w:ascii="Times New Roman" w:eastAsia="Times New Roman" w:hAnsi="Times New Roman" w:cs="Times New Roman"/>
        </w:rPr>
        <w:t xml:space="preserve"> are</w:t>
      </w:r>
      <w:r>
        <w:rPr>
          <w:rFonts w:ascii="Times New Roman" w:eastAsia="Times New Roman" w:hAnsi="Times New Roman" w:cs="Times New Roman"/>
        </w:rPr>
        <w:t xml:space="preserve"> the victims of the game.  Pronouns act as an important way of framing the wider events.  But in this case there </w:t>
      </w:r>
      <w:r w:rsidR="00714D04">
        <w:rPr>
          <w:rFonts w:ascii="Times New Roman" w:eastAsia="Times New Roman" w:hAnsi="Times New Roman" w:cs="Times New Roman"/>
        </w:rPr>
        <w:t>is</w:t>
      </w:r>
      <w:r>
        <w:rPr>
          <w:rFonts w:ascii="Times New Roman" w:eastAsia="Times New Roman" w:hAnsi="Times New Roman" w:cs="Times New Roman"/>
        </w:rPr>
        <w:t xml:space="preserve"> no agent acting again</w:t>
      </w:r>
      <w:r w:rsidR="00714D04">
        <w:rPr>
          <w:rFonts w:ascii="Times New Roman" w:eastAsia="Times New Roman" w:hAnsi="Times New Roman" w:cs="Times New Roman"/>
        </w:rPr>
        <w:t>s</w:t>
      </w:r>
      <w:r>
        <w:rPr>
          <w:rFonts w:ascii="Times New Roman" w:eastAsia="Times New Roman" w:hAnsi="Times New Roman" w:cs="Times New Roman"/>
        </w:rPr>
        <w:t xml:space="preserve">t the people. But that it is a game being played on the people points to something deliberate and malicious.  </w:t>
      </w:r>
    </w:p>
    <w:p w:rsidR="006C7FC9" w:rsidRPr="002F5A3C" w:rsidRDefault="006C7FC9" w:rsidP="006C7FC9">
      <w:pPr>
        <w:spacing w:line="360" w:lineRule="auto"/>
        <w:rPr>
          <w:rFonts w:ascii="Times New Roman" w:hAnsi="Times New Roman" w:cs="Times New Roman"/>
        </w:rPr>
      </w:pPr>
      <w:r w:rsidRPr="002F5A3C">
        <w:rPr>
          <w:rFonts w:ascii="Times New Roman" w:hAnsi="Times New Roman" w:cs="Times New Roman"/>
        </w:rPr>
        <w:t xml:space="preserve">In a comment further down the same stream of comments we find the 'blinders' metaphor taken up.    </w:t>
      </w:r>
    </w:p>
    <w:p w:rsidR="006C7FC9" w:rsidRPr="002F5A3C" w:rsidRDefault="006C7FC9" w:rsidP="006C7FC9">
      <w:pPr>
        <w:spacing w:line="360" w:lineRule="auto"/>
        <w:ind w:left="720"/>
        <w:rPr>
          <w:rFonts w:ascii="Times New Roman" w:hAnsi="Times New Roman" w:cs="Times New Roman"/>
        </w:rPr>
      </w:pPr>
      <w:r w:rsidRPr="002F5A3C">
        <w:rPr>
          <w:rFonts w:ascii="Times New Roman" w:hAnsi="Times New Roman" w:cs="Times New Roman"/>
        </w:rPr>
        <w:t>All of this happens because the blinders started to fall. Be careful they only started to fall now. Think about what would happen when they fall completely.</w:t>
      </w:r>
    </w:p>
    <w:p w:rsidR="006C7FC9" w:rsidRDefault="006C7FC9" w:rsidP="006C7FC9">
      <w:pPr>
        <w:spacing w:line="360" w:lineRule="auto"/>
        <w:rPr>
          <w:rFonts w:ascii="Times New Roman" w:eastAsia="Times New Roman" w:hAnsi="Times New Roman" w:cs="Times New Roman"/>
        </w:rPr>
      </w:pPr>
      <w:r w:rsidRPr="002F5A3C">
        <w:rPr>
          <w:rFonts w:ascii="Times New Roman" w:eastAsia="Times New Roman" w:hAnsi="Times New Roman" w:cs="Times New Roman"/>
        </w:rPr>
        <w:t>Such a way of talking about gaining vision, clarity, the people no longer being blinded, that the government seeks to blind the people is typical of the way</w:t>
      </w:r>
      <w:r>
        <w:rPr>
          <w:rFonts w:ascii="Times New Roman" w:eastAsia="Times New Roman" w:hAnsi="Times New Roman" w:cs="Times New Roman"/>
        </w:rPr>
        <w:t xml:space="preserve"> 'what is wrong' is formulated without specific details.  A truth is being revealed but its actual nature is not stated. </w:t>
      </w:r>
    </w:p>
    <w:p w:rsidR="006C7FC9" w:rsidRPr="002F5A3C" w:rsidRDefault="00714D04" w:rsidP="006C7FC9">
      <w:pPr>
        <w:spacing w:line="360" w:lineRule="auto"/>
        <w:rPr>
          <w:rFonts w:ascii="Times New Roman" w:eastAsia="Times New Roman" w:hAnsi="Times New Roman" w:cs="Times New Roman"/>
        </w:rPr>
      </w:pPr>
      <w:r>
        <w:rPr>
          <w:rFonts w:ascii="Times New Roman" w:eastAsia="Times New Roman" w:hAnsi="Times New Roman" w:cs="Times New Roman"/>
        </w:rPr>
        <w:tab/>
        <w:t xml:space="preserve">Many anti </w:t>
      </w:r>
      <w:r w:rsidR="006C7FC9" w:rsidRPr="002F5A3C">
        <w:rPr>
          <w:rFonts w:ascii="Times New Roman" w:eastAsia="Times New Roman" w:hAnsi="Times New Roman" w:cs="Times New Roman"/>
        </w:rPr>
        <w:t xml:space="preserve">government comments also represent government supporters as being non-thinking.   But this can also sometimes suggest that they may indeed be part of ' the people' and are victims.   For example: </w:t>
      </w:r>
    </w:p>
    <w:p w:rsidR="006C7FC9" w:rsidRPr="002F5A3C" w:rsidRDefault="006C7FC9" w:rsidP="006C7FC9">
      <w:pPr>
        <w:spacing w:line="360" w:lineRule="auto"/>
        <w:ind w:left="720"/>
        <w:rPr>
          <w:rFonts w:ascii="Times New Roman" w:hAnsi="Times New Roman" w:cs="Times New Roman"/>
          <w:shd w:val="clear" w:color="auto" w:fill="FFFFFF"/>
        </w:rPr>
      </w:pPr>
      <w:r w:rsidRPr="002F5A3C">
        <w:rPr>
          <w:rFonts w:ascii="Times New Roman" w:hAnsi="Times New Roman" w:cs="Times New Roman"/>
          <w:shd w:val="clear" w:color="auto" w:fill="FFFFFF"/>
        </w:rPr>
        <w:t>What happens if you win elections, you keep sinking. Win the election, it is nothing. What does it mean if crowded, useless herds win?</w:t>
      </w:r>
      <w:r w:rsidRPr="002F5A3C">
        <w:rPr>
          <w:rFonts w:ascii="Times New Roman" w:hAnsi="Times New Roman" w:cs="Times New Roman"/>
        </w:rPr>
        <w:t xml:space="preserve"> It is good to see you struggle. Now fuck off.</w:t>
      </w:r>
    </w:p>
    <w:p w:rsidR="006C7FC9" w:rsidRPr="002F5A3C" w:rsidRDefault="006C7FC9" w:rsidP="006C7FC9">
      <w:pPr>
        <w:spacing w:line="360" w:lineRule="auto"/>
        <w:rPr>
          <w:rFonts w:ascii="Times New Roman" w:eastAsia="Times New Roman" w:hAnsi="Times New Roman" w:cs="Times New Roman"/>
        </w:rPr>
      </w:pPr>
      <w:r w:rsidRPr="002F5A3C">
        <w:rPr>
          <w:rFonts w:ascii="Times New Roman" w:eastAsia="Times New Roman" w:hAnsi="Times New Roman" w:cs="Times New Roman"/>
        </w:rPr>
        <w:t>Throughout these comments there is a lack of specificity as regards to who may characterise the different sides of the matter.  There is a shifting sense of people</w:t>
      </w:r>
      <w:r>
        <w:rPr>
          <w:rFonts w:ascii="Times New Roman" w:eastAsia="Times New Roman" w:hAnsi="Times New Roman" w:cs="Times New Roman"/>
        </w:rPr>
        <w:t xml:space="preserve"> and of us and them in the fashion described by Farclough (2003)</w:t>
      </w:r>
      <w:r w:rsidRPr="002F5A3C">
        <w:rPr>
          <w:rFonts w:ascii="Times New Roman" w:eastAsia="Times New Roman" w:hAnsi="Times New Roman" w:cs="Times New Roman"/>
        </w:rPr>
        <w:t xml:space="preserve">, where sometimes government supporters are blinded </w:t>
      </w:r>
      <w:r>
        <w:rPr>
          <w:rFonts w:ascii="Times New Roman" w:eastAsia="Times New Roman" w:hAnsi="Times New Roman" w:cs="Times New Roman"/>
        </w:rPr>
        <w:t xml:space="preserve">at </w:t>
      </w:r>
      <w:r w:rsidRPr="002F5A3C">
        <w:rPr>
          <w:rFonts w:ascii="Times New Roman" w:eastAsia="Times New Roman" w:hAnsi="Times New Roman" w:cs="Times New Roman"/>
        </w:rPr>
        <w:t>other times part of 'crowded, useless herds'</w:t>
      </w:r>
      <w:r>
        <w:rPr>
          <w:rFonts w:ascii="Times New Roman" w:eastAsia="Times New Roman" w:hAnsi="Times New Roman" w:cs="Times New Roman"/>
        </w:rPr>
        <w:t xml:space="preserve"> and other part</w:t>
      </w:r>
      <w:r w:rsidR="00A474E3">
        <w:rPr>
          <w:rFonts w:ascii="Times New Roman" w:eastAsia="Times New Roman" w:hAnsi="Times New Roman" w:cs="Times New Roman"/>
        </w:rPr>
        <w:t>s</w:t>
      </w:r>
      <w:r>
        <w:rPr>
          <w:rFonts w:ascii="Times New Roman" w:eastAsia="Times New Roman" w:hAnsi="Times New Roman" w:cs="Times New Roman"/>
        </w:rPr>
        <w:t xml:space="preserve"> of the </w:t>
      </w:r>
      <w:r w:rsidR="00A474E3">
        <w:rPr>
          <w:rFonts w:ascii="Times New Roman" w:eastAsia="Times New Roman" w:hAnsi="Times New Roman" w:cs="Times New Roman"/>
        </w:rPr>
        <w:t>s</w:t>
      </w:r>
      <w:r>
        <w:rPr>
          <w:rFonts w:ascii="Times New Roman" w:eastAsia="Times New Roman" w:hAnsi="Times New Roman" w:cs="Times New Roman"/>
        </w:rPr>
        <w:t>elf interested elite</w:t>
      </w:r>
      <w:r w:rsidRPr="002F5A3C">
        <w:rPr>
          <w:rFonts w:ascii="Times New Roman" w:eastAsia="Times New Roman" w:hAnsi="Times New Roman" w:cs="Times New Roman"/>
        </w:rPr>
        <w:t xml:space="preserve">.   </w:t>
      </w:r>
      <w:r>
        <w:rPr>
          <w:rFonts w:ascii="Times New Roman" w:eastAsia="Times New Roman" w:hAnsi="Times New Roman" w:cs="Times New Roman"/>
        </w:rPr>
        <w:t xml:space="preserve"> We see this in the following comment: </w:t>
      </w:r>
    </w:p>
    <w:p w:rsidR="006C7FC9" w:rsidRPr="002F5A3C" w:rsidRDefault="006C7FC9" w:rsidP="006C7FC9">
      <w:pPr>
        <w:spacing w:line="360" w:lineRule="auto"/>
        <w:ind w:left="720"/>
        <w:rPr>
          <w:rFonts w:ascii="Times New Roman" w:eastAsia="Times New Roman" w:hAnsi="Times New Roman" w:cs="Times New Roman"/>
        </w:rPr>
      </w:pPr>
      <w:r w:rsidRPr="002F5A3C">
        <w:rPr>
          <w:rStyle w:val="apple-converted-space"/>
          <w:rFonts w:ascii="Times New Roman" w:hAnsi="Times New Roman" w:cs="Times New Roman"/>
          <w:shd w:val="clear" w:color="auto" w:fill="FFFFFF"/>
        </w:rPr>
        <w:t xml:space="preserve">You are the one negotiating with PKK, it is your prime minister who is dancing because he made Kurdistan, you have the shoeboxes, you are the thieves, you are the ones who slander </w:t>
      </w:r>
      <w:r w:rsidRPr="002F5A3C">
        <w:rPr>
          <w:rStyle w:val="apple-converted-space"/>
          <w:rFonts w:ascii="Times New Roman" w:hAnsi="Times New Roman" w:cs="Times New Roman"/>
          <w:shd w:val="clear" w:color="auto" w:fill="FFFFFF"/>
        </w:rPr>
        <w:lastRenderedPageBreak/>
        <w:t xml:space="preserve">people … you are the one who is continuing to cut trees which was illegal from the beginning although the court gave a stop order… So are we – the ones that are objecting to these- the traitors? Fuck off you are the traitors. </w:t>
      </w:r>
    </w:p>
    <w:p w:rsidR="006C7FC9" w:rsidRDefault="006C7FC9" w:rsidP="006C7FC9">
      <w:pPr>
        <w:spacing w:line="360" w:lineRule="auto"/>
        <w:rPr>
          <w:rStyle w:val="apple-converted-space"/>
          <w:rFonts w:ascii="Times New Roman" w:hAnsi="Times New Roman" w:cs="Times New Roman"/>
          <w:shd w:val="clear" w:color="auto" w:fill="FFFFFF"/>
        </w:rPr>
      </w:pPr>
      <w:r w:rsidRPr="002F5A3C">
        <w:rPr>
          <w:rFonts w:ascii="Times New Roman" w:eastAsia="Times New Roman" w:hAnsi="Times New Roman" w:cs="Times New Roman"/>
        </w:rPr>
        <w:t xml:space="preserve">This </w:t>
      </w:r>
      <w:r w:rsidR="00714D04">
        <w:rPr>
          <w:rFonts w:ascii="Times New Roman" w:eastAsia="Times New Roman" w:hAnsi="Times New Roman" w:cs="Times New Roman"/>
        </w:rPr>
        <w:t xml:space="preserve">comment is in response to a pro </w:t>
      </w:r>
      <w:r w:rsidRPr="002F5A3C">
        <w:rPr>
          <w:rFonts w:ascii="Times New Roman" w:eastAsia="Times New Roman" w:hAnsi="Times New Roman" w:cs="Times New Roman"/>
        </w:rPr>
        <w:t xml:space="preserve">AKP comment. “You” here refers to the AKP government and its supporters. Here “you” are the elite represented as powerful, activated in a range of verb processes.   These all vaguely point to events reported in the press. For example, “you have </w:t>
      </w:r>
      <w:r w:rsidRPr="002F5A3C">
        <w:rPr>
          <w:rStyle w:val="apple-converted-space"/>
          <w:rFonts w:ascii="Times New Roman" w:hAnsi="Times New Roman" w:cs="Times New Roman"/>
          <w:shd w:val="clear" w:color="auto" w:fill="FFFFFF"/>
        </w:rPr>
        <w:t>the shoeboxes” references a corruption case involving millions of dollars found at the manager of the Halk Bank, run by the government.  But in no place are issues such as Kurdistan discussed, nor the processes of privatision of which Gezi was a part</w:t>
      </w:r>
      <w:r>
        <w:rPr>
          <w:rStyle w:val="apple-converted-space"/>
          <w:rFonts w:ascii="Times New Roman" w:hAnsi="Times New Roman" w:cs="Times New Roman"/>
          <w:shd w:val="clear" w:color="auto" w:fill="FFFFFF"/>
        </w:rPr>
        <w:t>, nor the huge numbers of unemployed youth, as is characterstic of many contemporary societ</w:t>
      </w:r>
      <w:r w:rsidR="00714D04">
        <w:rPr>
          <w:rStyle w:val="apple-converted-space"/>
          <w:rFonts w:ascii="Times New Roman" w:hAnsi="Times New Roman" w:cs="Times New Roman"/>
          <w:shd w:val="clear" w:color="auto" w:fill="FFFFFF"/>
        </w:rPr>
        <w:t>i</w:t>
      </w:r>
      <w:r>
        <w:rPr>
          <w:rStyle w:val="apple-converted-space"/>
          <w:rFonts w:ascii="Times New Roman" w:hAnsi="Times New Roman" w:cs="Times New Roman"/>
          <w:shd w:val="clear" w:color="auto" w:fill="FFFFFF"/>
        </w:rPr>
        <w:t>es across Europe</w:t>
      </w:r>
      <w:r w:rsidRPr="002F5A3C">
        <w:rPr>
          <w:rStyle w:val="apple-converted-space"/>
          <w:rFonts w:ascii="Times New Roman" w:hAnsi="Times New Roman" w:cs="Times New Roman"/>
          <w:shd w:val="clear" w:color="auto" w:fill="FFFFFF"/>
        </w:rPr>
        <w:t xml:space="preserve">.   Important in this comment also is the sense of the 'we' who stand apart from 'you' and the set of injustices.   In populist politics 'the people' can easily stand removed from responsibility from any kind of issues, even if </w:t>
      </w:r>
      <w:r>
        <w:rPr>
          <w:rStyle w:val="apple-converted-space"/>
          <w:rFonts w:ascii="Times New Roman" w:hAnsi="Times New Roman" w:cs="Times New Roman"/>
          <w:shd w:val="clear" w:color="auto" w:fill="FFFFFF"/>
        </w:rPr>
        <w:t xml:space="preserve">at one time such actions were </w:t>
      </w:r>
      <w:r w:rsidRPr="002F5A3C">
        <w:rPr>
          <w:rStyle w:val="apple-converted-space"/>
          <w:rFonts w:ascii="Times New Roman" w:hAnsi="Times New Roman" w:cs="Times New Roman"/>
          <w:shd w:val="clear" w:color="auto" w:fill="FFFFFF"/>
        </w:rPr>
        <w:t xml:space="preserve">themselves popular and called for by </w:t>
      </w:r>
      <w:r>
        <w:rPr>
          <w:rStyle w:val="apple-converted-space"/>
          <w:rFonts w:ascii="Times New Roman" w:hAnsi="Times New Roman" w:cs="Times New Roman"/>
          <w:shd w:val="clear" w:color="auto" w:fill="FFFFFF"/>
        </w:rPr>
        <w:t>'the people'</w:t>
      </w:r>
      <w:r w:rsidRPr="002F5A3C">
        <w:rPr>
          <w:rStyle w:val="apple-converted-space"/>
          <w:rFonts w:ascii="Times New Roman" w:hAnsi="Times New Roman" w:cs="Times New Roman"/>
          <w:shd w:val="clear" w:color="auto" w:fill="FFFFFF"/>
        </w:rPr>
        <w:t xml:space="preserve">. </w:t>
      </w:r>
    </w:p>
    <w:p w:rsidR="006C7FC9" w:rsidRPr="002F5A3C" w:rsidRDefault="006C7FC9" w:rsidP="006C7FC9">
      <w:pPr>
        <w:spacing w:line="360" w:lineRule="auto"/>
        <w:rPr>
          <w:rStyle w:val="apple-converted-space"/>
          <w:rFonts w:ascii="Times New Roman" w:hAnsi="Times New Roman" w:cs="Times New Roman"/>
          <w:shd w:val="clear" w:color="auto" w:fill="FFFFFF"/>
        </w:rPr>
      </w:pPr>
      <w:r>
        <w:rPr>
          <w:rStyle w:val="apple-converted-space"/>
          <w:rFonts w:ascii="Times New Roman" w:hAnsi="Times New Roman" w:cs="Times New Roman"/>
          <w:shd w:val="clear" w:color="auto" w:fill="FFFFFF"/>
        </w:rPr>
        <w:tab/>
        <w:t>What is clear across these comments is that in the first place</w:t>
      </w:r>
      <w:r w:rsidR="00714D04">
        <w:rPr>
          <w:rStyle w:val="apple-converted-space"/>
          <w:rFonts w:ascii="Times New Roman" w:hAnsi="Times New Roman" w:cs="Times New Roman"/>
          <w:shd w:val="clear" w:color="auto" w:fill="FFFFFF"/>
        </w:rPr>
        <w:t>,</w:t>
      </w:r>
      <w:r>
        <w:rPr>
          <w:rStyle w:val="apple-converted-space"/>
          <w:rFonts w:ascii="Times New Roman" w:hAnsi="Times New Roman" w:cs="Times New Roman"/>
          <w:shd w:val="clear" w:color="auto" w:fill="FFFFFF"/>
        </w:rPr>
        <w:t xml:space="preserve"> rather than analysing or commenting on the actual events or even on h</w:t>
      </w:r>
      <w:r w:rsidR="00A474E3">
        <w:rPr>
          <w:rStyle w:val="apple-converted-space"/>
          <w:rFonts w:ascii="Times New Roman" w:hAnsi="Times New Roman" w:cs="Times New Roman"/>
          <w:shd w:val="clear" w:color="auto" w:fill="FFFFFF"/>
        </w:rPr>
        <w:t>o</w:t>
      </w:r>
      <w:r>
        <w:rPr>
          <w:rStyle w:val="apple-converted-space"/>
          <w:rFonts w:ascii="Times New Roman" w:hAnsi="Times New Roman" w:cs="Times New Roman"/>
          <w:shd w:val="clear" w:color="auto" w:fill="FFFFFF"/>
        </w:rPr>
        <w:t>w they are represented in the pop video</w:t>
      </w:r>
      <w:r w:rsidR="00714D04">
        <w:rPr>
          <w:rStyle w:val="apple-converted-space"/>
          <w:rFonts w:ascii="Times New Roman" w:hAnsi="Times New Roman" w:cs="Times New Roman"/>
          <w:shd w:val="clear" w:color="auto" w:fill="FFFFFF"/>
        </w:rPr>
        <w:t>,</w:t>
      </w:r>
      <w:r>
        <w:rPr>
          <w:rStyle w:val="apple-converted-space"/>
          <w:rFonts w:ascii="Times New Roman" w:hAnsi="Times New Roman" w:cs="Times New Roman"/>
          <w:shd w:val="clear" w:color="auto" w:fill="FFFFFF"/>
        </w:rPr>
        <w:t xml:space="preserve"> they frame the events around a set of person</w:t>
      </w:r>
      <w:r w:rsidR="00A474E3">
        <w:rPr>
          <w:rStyle w:val="apple-converted-space"/>
          <w:rFonts w:ascii="Times New Roman" w:hAnsi="Times New Roman" w:cs="Times New Roman"/>
          <w:shd w:val="clear" w:color="auto" w:fill="FFFFFF"/>
        </w:rPr>
        <w:t>al</w:t>
      </w:r>
      <w:r>
        <w:rPr>
          <w:rStyle w:val="apple-converted-space"/>
          <w:rFonts w:ascii="Times New Roman" w:hAnsi="Times New Roman" w:cs="Times New Roman"/>
          <w:shd w:val="clear" w:color="auto" w:fill="FFFFFF"/>
        </w:rPr>
        <w:t xml:space="preserve"> interests flexibly including diverse events through a shifting use of pronouns.   This involves, in the fashion described by Georgakopoulou (2014</w:t>
      </w:r>
      <w:r w:rsidR="007E3214">
        <w:rPr>
          <w:rStyle w:val="apple-converted-space"/>
          <w:rFonts w:ascii="Times New Roman" w:hAnsi="Times New Roman" w:cs="Times New Roman"/>
          <w:shd w:val="clear" w:color="auto" w:fill="FFFFFF"/>
        </w:rPr>
        <w:t>: 532</w:t>
      </w:r>
      <w:r>
        <w:rPr>
          <w:rStyle w:val="apple-converted-space"/>
          <w:rFonts w:ascii="Times New Roman" w:hAnsi="Times New Roman" w:cs="Times New Roman"/>
          <w:shd w:val="clear" w:color="auto" w:fill="FFFFFF"/>
        </w:rPr>
        <w:t xml:space="preserve">) as to how the Greek crisis was discussed on social media, an exchange of popularised and slightly xenophobic versions of history, what he describes as a pocess of 'homogenization and reduction'.  </w:t>
      </w:r>
    </w:p>
    <w:p w:rsidR="006C7FC9" w:rsidRPr="002F5A3C" w:rsidRDefault="006C7FC9" w:rsidP="006C7FC9">
      <w:pPr>
        <w:spacing w:line="360" w:lineRule="auto"/>
        <w:rPr>
          <w:rFonts w:ascii="Times New Roman" w:eastAsia="Times New Roman" w:hAnsi="Times New Roman" w:cs="Times New Roman"/>
        </w:rPr>
      </w:pPr>
      <w:r>
        <w:rPr>
          <w:rStyle w:val="apple-converted-space"/>
          <w:rFonts w:ascii="Times New Roman" w:hAnsi="Times New Roman" w:cs="Times New Roman"/>
          <w:shd w:val="clear" w:color="auto" w:fill="FFFFFF"/>
        </w:rPr>
        <w:tab/>
      </w:r>
      <w:r w:rsidRPr="002F5A3C">
        <w:rPr>
          <w:rStyle w:val="apple-converted-space"/>
          <w:rFonts w:ascii="Times New Roman" w:hAnsi="Times New Roman" w:cs="Times New Roman"/>
          <w:shd w:val="clear" w:color="auto" w:fill="FFFFFF"/>
        </w:rPr>
        <w:t xml:space="preserve">An important part of these anti </w:t>
      </w:r>
      <w:r>
        <w:rPr>
          <w:rStyle w:val="apple-converted-space"/>
          <w:rFonts w:ascii="Times New Roman" w:hAnsi="Times New Roman" w:cs="Times New Roman"/>
          <w:shd w:val="clear" w:color="auto" w:fill="FFFFFF"/>
        </w:rPr>
        <w:t>government comments is that n</w:t>
      </w:r>
      <w:r w:rsidRPr="002F5A3C">
        <w:rPr>
          <w:rStyle w:val="apple-converted-space"/>
          <w:rFonts w:ascii="Times New Roman" w:hAnsi="Times New Roman" w:cs="Times New Roman"/>
          <w:shd w:val="clear" w:color="auto" w:fill="FFFFFF"/>
        </w:rPr>
        <w:t>ationalistic discourses</w:t>
      </w:r>
      <w:r>
        <w:rPr>
          <w:rStyle w:val="apple-converted-space"/>
          <w:rFonts w:ascii="Times New Roman" w:hAnsi="Times New Roman" w:cs="Times New Roman"/>
          <w:shd w:val="clear" w:color="auto" w:fill="FFFFFF"/>
        </w:rPr>
        <w:t xml:space="preserve"> are used to frame the events</w:t>
      </w:r>
      <w:r w:rsidRPr="002F5A3C">
        <w:rPr>
          <w:rStyle w:val="apple-converted-space"/>
          <w:rFonts w:ascii="Times New Roman" w:hAnsi="Times New Roman" w:cs="Times New Roman"/>
          <w:shd w:val="clear" w:color="auto" w:fill="FFFFFF"/>
        </w:rPr>
        <w:t xml:space="preserve">.   </w:t>
      </w:r>
      <w:r w:rsidRPr="002F5A3C">
        <w:rPr>
          <w:rFonts w:ascii="Times New Roman" w:eastAsia="Times New Roman" w:hAnsi="Times New Roman" w:cs="Times New Roman"/>
        </w:rPr>
        <w:t xml:space="preserve">For example, in the comment above the government's negotiations with Kurdish leaders are represented as “dancing as he made Kurdistan”. In fact, this is part of a discourse which points to the Prime Minister being a traitor.  This in itself is a complex issue, sometimes interwoven with more far right and xenophobic views.   But here it becomes thrown together </w:t>
      </w:r>
      <w:r>
        <w:rPr>
          <w:rFonts w:ascii="Times New Roman" w:eastAsia="Times New Roman" w:hAnsi="Times New Roman" w:cs="Times New Roman"/>
        </w:rPr>
        <w:t>as part of a list serving to de-</w:t>
      </w:r>
      <w:r w:rsidRPr="002F5A3C">
        <w:rPr>
          <w:rFonts w:ascii="Times New Roman" w:eastAsia="Times New Roman" w:hAnsi="Times New Roman" w:cs="Times New Roman"/>
        </w:rPr>
        <w:t>legitimise.   The idea of the 'traitor' is also recurrent as a naming strategy.   Clearly politicians serve their own ideologies even if we dislike them.  Yet the idea of using the concept of traitor, part of the nationalist discourse, is an act of claiming what are the deeper interests of a coherent and monolithic citizenship and people, rather than constructing these as ideological differences that cut across society at this present time</w:t>
      </w:r>
      <w:r>
        <w:rPr>
          <w:rFonts w:ascii="Times New Roman" w:eastAsia="Times New Roman" w:hAnsi="Times New Roman" w:cs="Times New Roman"/>
        </w:rPr>
        <w:t>,</w:t>
      </w:r>
      <w:r w:rsidR="00714D04">
        <w:rPr>
          <w:rFonts w:ascii="Times New Roman" w:eastAsia="Times New Roman" w:hAnsi="Times New Roman" w:cs="Times New Roman"/>
        </w:rPr>
        <w:t xml:space="preserve"> </w:t>
      </w:r>
      <w:r>
        <w:rPr>
          <w:rFonts w:ascii="Times New Roman" w:eastAsia="Times New Roman" w:hAnsi="Times New Roman" w:cs="Times New Roman"/>
        </w:rPr>
        <w:t>ones that we need to discuss and understand</w:t>
      </w:r>
      <w:r w:rsidRPr="002F5A3C">
        <w:rPr>
          <w:rFonts w:ascii="Times New Roman" w:eastAsia="Times New Roman" w:hAnsi="Times New Roman" w:cs="Times New Roman"/>
        </w:rPr>
        <w:t xml:space="preserve">.     </w:t>
      </w:r>
    </w:p>
    <w:p w:rsidR="006C7FC9" w:rsidRPr="002F5A3C" w:rsidRDefault="006C7FC9" w:rsidP="006C7FC9">
      <w:pPr>
        <w:spacing w:line="360" w:lineRule="auto"/>
        <w:rPr>
          <w:rFonts w:ascii="Times New Roman" w:eastAsia="Times New Roman" w:hAnsi="Times New Roman" w:cs="Times New Roman"/>
        </w:rPr>
      </w:pPr>
      <w:r>
        <w:rPr>
          <w:rFonts w:ascii="Times New Roman" w:eastAsia="Times New Roman" w:hAnsi="Times New Roman" w:cs="Times New Roman"/>
        </w:rPr>
        <w:tab/>
      </w:r>
      <w:r w:rsidRPr="002F5A3C">
        <w:rPr>
          <w:rFonts w:ascii="Times New Roman" w:eastAsia="Times New Roman" w:hAnsi="Times New Roman" w:cs="Times New Roman"/>
        </w:rPr>
        <w:t>Nationa</w:t>
      </w:r>
      <w:r>
        <w:rPr>
          <w:rFonts w:ascii="Times New Roman" w:eastAsia="Times New Roman" w:hAnsi="Times New Roman" w:cs="Times New Roman"/>
        </w:rPr>
        <w:t>list discourses can also be found</w:t>
      </w:r>
      <w:r w:rsidRPr="002F5A3C">
        <w:rPr>
          <w:rFonts w:ascii="Times New Roman" w:eastAsia="Times New Roman" w:hAnsi="Times New Roman" w:cs="Times New Roman"/>
        </w:rPr>
        <w:t xml:space="preserve"> in comments which show their support for Mustafa Kemal Atatürk. For example:  </w:t>
      </w:r>
    </w:p>
    <w:p w:rsidR="006C7FC9" w:rsidRPr="002F5A3C" w:rsidRDefault="006C7FC9" w:rsidP="006C7FC9">
      <w:pPr>
        <w:spacing w:line="360" w:lineRule="auto"/>
        <w:ind w:left="720"/>
        <w:rPr>
          <w:rFonts w:ascii="Times New Roman" w:hAnsi="Times New Roman" w:cs="Times New Roman"/>
        </w:rPr>
      </w:pPr>
      <w:r w:rsidRPr="002F5A3C">
        <w:rPr>
          <w:rFonts w:ascii="Times New Roman" w:hAnsi="Times New Roman" w:cs="Times New Roman"/>
        </w:rPr>
        <w:t>But your prime minister himself can’t say I am Turk. He can’t even call Atatürk “Atatürk”.</w:t>
      </w:r>
    </w:p>
    <w:p w:rsidR="006C7FC9" w:rsidRPr="002F5A3C" w:rsidRDefault="006C7FC9" w:rsidP="006C7FC9">
      <w:pPr>
        <w:spacing w:line="360" w:lineRule="auto"/>
        <w:rPr>
          <w:rFonts w:ascii="Times New Roman" w:hAnsi="Times New Roman" w:cs="Times New Roman"/>
        </w:rPr>
      </w:pPr>
      <w:r w:rsidRPr="002F5A3C">
        <w:rPr>
          <w:rFonts w:ascii="Times New Roman" w:hAnsi="Times New Roman" w:cs="Times New Roman"/>
        </w:rPr>
        <w:lastRenderedPageBreak/>
        <w:t xml:space="preserve">In this case patriotism and national identity is called into question.  This is partly in reference to Erdoğan and AKP prioritising Islam as an identity marker over being Turkish.   In this sense the argument shifts away from the neo-liberal drive to privatisation that Gezi first symbolised to issues related to Atatürk, the founder of the modern secular Turkish Republic. Until very recently, it was unthinkable for any public figure to do anything but praise Atatürk.   Comments do not make it clear whether or how such identity formulations align with those who are blinded or not.  </w:t>
      </w:r>
    </w:p>
    <w:p w:rsidR="006C7FC9" w:rsidRPr="002F5A3C" w:rsidRDefault="006C7FC9" w:rsidP="006C7FC9">
      <w:pPr>
        <w:spacing w:line="360" w:lineRule="auto"/>
        <w:rPr>
          <w:rFonts w:ascii="Times New Roman" w:hAnsi="Times New Roman" w:cs="Times New Roman"/>
        </w:rPr>
      </w:pPr>
      <w:r w:rsidRPr="002F5A3C">
        <w:rPr>
          <w:rFonts w:ascii="Times New Roman" w:hAnsi="Times New Roman" w:cs="Times New Roman"/>
        </w:rPr>
        <w:tab/>
        <w:t xml:space="preserve">Clear links are made between those who the protesters are against and religion. For example: </w:t>
      </w:r>
    </w:p>
    <w:p w:rsidR="006C7FC9" w:rsidRPr="002F5A3C" w:rsidRDefault="006C7FC9" w:rsidP="006C7FC9">
      <w:pPr>
        <w:spacing w:line="360" w:lineRule="auto"/>
        <w:ind w:left="720"/>
        <w:rPr>
          <w:rStyle w:val="apple-converted-space"/>
          <w:rFonts w:ascii="Times New Roman" w:hAnsi="Times New Roman" w:cs="Times New Roman"/>
          <w:shd w:val="clear" w:color="auto" w:fill="FFFFFF"/>
        </w:rPr>
      </w:pPr>
      <w:r w:rsidRPr="002F5A3C">
        <w:rPr>
          <w:rStyle w:val="apple-converted-space"/>
          <w:rFonts w:ascii="Times New Roman" w:hAnsi="Times New Roman" w:cs="Times New Roman"/>
          <w:shd w:val="clear" w:color="auto" w:fill="FFFFFF"/>
        </w:rPr>
        <w:t xml:space="preserve">Youtube shows what the religious gang in the government does to its people, the shoeboxes, the way it benefits some individuals and itself. </w:t>
      </w:r>
    </w:p>
    <w:p w:rsidR="006C7FC9" w:rsidRPr="002F5A3C" w:rsidRDefault="006C7FC9" w:rsidP="006C7FC9">
      <w:pPr>
        <w:spacing w:line="360" w:lineRule="auto"/>
        <w:rPr>
          <w:rStyle w:val="apple-converted-space"/>
          <w:rFonts w:ascii="Times New Roman" w:hAnsi="Times New Roman" w:cs="Times New Roman"/>
          <w:shd w:val="clear" w:color="auto" w:fill="FFFFFF"/>
        </w:rPr>
      </w:pPr>
      <w:r w:rsidRPr="002F5A3C">
        <w:rPr>
          <w:rStyle w:val="apple-converted-space"/>
          <w:rFonts w:ascii="Times New Roman" w:hAnsi="Times New Roman" w:cs="Times New Roman"/>
          <w:shd w:val="clear" w:color="auto" w:fill="FFFFFF"/>
        </w:rPr>
        <w:t xml:space="preserve">It was, of course, not clear that such a religious/secular divide characterised those who protested and those who did not.   Conservative Islamic groups such as The Radical Muslims and individual women who wore clothes associated with Islam were amongst protesters in Gezi. In this maneouvre, religion is connected to the elite, a </w:t>
      </w:r>
      <w:r w:rsidR="005A52C2">
        <w:rPr>
          <w:rStyle w:val="apple-converted-space"/>
          <w:rFonts w:ascii="Times New Roman" w:hAnsi="Times New Roman" w:cs="Times New Roman"/>
          <w:shd w:val="clear" w:color="auto" w:fill="FFFFFF"/>
        </w:rPr>
        <w:t>'</w:t>
      </w:r>
      <w:r w:rsidRPr="002F5A3C">
        <w:rPr>
          <w:rStyle w:val="apple-converted-space"/>
          <w:rFonts w:ascii="Times New Roman" w:hAnsi="Times New Roman" w:cs="Times New Roman"/>
          <w:shd w:val="clear" w:color="auto" w:fill="FFFFFF"/>
        </w:rPr>
        <w:t xml:space="preserve">gang' who are self interested and pitted against the knowing people.  Choosing to name the government as a gang points not to a democratic body but to a group who use violence and bullying to achieve their aims. This discourse about the prime minister's rule is common in popular expressions.  This is important in the current Turkish political landscape where opposition political parties are based firmly in Kemalism and secularism and where the years of AKP have seen a shift to increasing state control of things like alcohol consumption and women's dress.   But these things are not discussed or raised specifically.  </w:t>
      </w:r>
    </w:p>
    <w:p w:rsidR="006C7FC9" w:rsidRPr="002F5A3C" w:rsidRDefault="006C7FC9" w:rsidP="006C7FC9">
      <w:pPr>
        <w:spacing w:line="360" w:lineRule="auto"/>
        <w:rPr>
          <w:rStyle w:val="apple-converted-space"/>
          <w:rFonts w:ascii="Times New Roman" w:hAnsi="Times New Roman" w:cs="Times New Roman"/>
          <w:shd w:val="clear" w:color="auto" w:fill="FFFFFF"/>
        </w:rPr>
      </w:pPr>
      <w:r>
        <w:rPr>
          <w:rStyle w:val="apple-converted-space"/>
          <w:rFonts w:ascii="Times New Roman" w:hAnsi="Times New Roman" w:cs="Times New Roman"/>
          <w:shd w:val="clear" w:color="auto" w:fill="FFFFFF"/>
        </w:rPr>
        <w:tab/>
      </w:r>
      <w:r w:rsidRPr="002F5A3C">
        <w:rPr>
          <w:rStyle w:val="apple-converted-space"/>
          <w:rFonts w:ascii="Times New Roman" w:hAnsi="Times New Roman" w:cs="Times New Roman"/>
          <w:shd w:val="clear" w:color="auto" w:fill="FFFFFF"/>
        </w:rPr>
        <w:t xml:space="preserve">In sum these comments </w:t>
      </w:r>
      <w:r w:rsidR="005A52C2">
        <w:rPr>
          <w:rStyle w:val="apple-converted-space"/>
          <w:rFonts w:ascii="Times New Roman" w:hAnsi="Times New Roman" w:cs="Times New Roman"/>
          <w:shd w:val="clear" w:color="auto" w:fill="FFFFFF"/>
        </w:rPr>
        <w:t xml:space="preserve">represent </w:t>
      </w:r>
      <w:r w:rsidRPr="002F5A3C">
        <w:rPr>
          <w:rStyle w:val="apple-converted-space"/>
          <w:rFonts w:ascii="Times New Roman" w:hAnsi="Times New Roman" w:cs="Times New Roman"/>
          <w:shd w:val="clear" w:color="auto" w:fill="FFFFFF"/>
        </w:rPr>
        <w:t xml:space="preserve">the government as bullying, a religious gang, self serving, an elite who act against the interests of and who bully a people with common interests.  This elite is also challenged on the grounds of national identity.  There is a sense of people being blinded which prevents a more dramatic kind of event.   But overall a range of complex issues are hinted at but never fully articulated. Given what Gezi was about in the first place as regards privatization of public property, what this meant for Turkey, the anti government comments are about something slightly different.  </w:t>
      </w:r>
    </w:p>
    <w:p w:rsidR="006C7FC9" w:rsidRPr="002F5A3C" w:rsidRDefault="00D71A2D" w:rsidP="006C7FC9">
      <w:pPr>
        <w:spacing w:line="360" w:lineRule="auto"/>
        <w:rPr>
          <w:rFonts w:ascii="Times New Roman" w:eastAsia="Times New Roman" w:hAnsi="Times New Roman" w:cs="Times New Roman"/>
          <w:b/>
        </w:rPr>
      </w:pPr>
      <w:r>
        <w:rPr>
          <w:rFonts w:ascii="Times New Roman" w:eastAsia="Times New Roman" w:hAnsi="Times New Roman" w:cs="Times New Roman"/>
          <w:b/>
        </w:rPr>
        <w:t xml:space="preserve">Pro </w:t>
      </w:r>
      <w:r w:rsidR="006C7FC9" w:rsidRPr="002F5A3C">
        <w:rPr>
          <w:rFonts w:ascii="Times New Roman" w:eastAsia="Times New Roman" w:hAnsi="Times New Roman" w:cs="Times New Roman"/>
          <w:b/>
        </w:rPr>
        <w:t>government comments</w:t>
      </w:r>
    </w:p>
    <w:p w:rsidR="006C7FC9" w:rsidRPr="002F5A3C" w:rsidRDefault="006C7FC9" w:rsidP="006C7FC9">
      <w:pPr>
        <w:spacing w:line="360" w:lineRule="auto"/>
        <w:rPr>
          <w:rFonts w:ascii="Times New Roman" w:eastAsia="Times New Roman" w:hAnsi="Times New Roman" w:cs="Times New Roman"/>
        </w:rPr>
      </w:pPr>
      <w:r w:rsidRPr="002F5A3C">
        <w:rPr>
          <w:rFonts w:ascii="Times New Roman" w:eastAsia="Times New Roman" w:hAnsi="Times New Roman" w:cs="Times New Roman"/>
        </w:rPr>
        <w:t xml:space="preserve">What we find in the pro government comments </w:t>
      </w:r>
      <w:r>
        <w:rPr>
          <w:rFonts w:ascii="Times New Roman" w:eastAsia="Times New Roman" w:hAnsi="Times New Roman" w:cs="Times New Roman"/>
        </w:rPr>
        <w:t xml:space="preserve">are </w:t>
      </w:r>
      <w:r w:rsidRPr="002F5A3C">
        <w:rPr>
          <w:rFonts w:ascii="Times New Roman" w:eastAsia="Times New Roman" w:hAnsi="Times New Roman" w:cs="Times New Roman"/>
        </w:rPr>
        <w:t>a similar lack of specific details about policies</w:t>
      </w:r>
      <w:r w:rsidR="00094320">
        <w:rPr>
          <w:rFonts w:ascii="Times New Roman" w:eastAsia="Times New Roman" w:hAnsi="Times New Roman" w:cs="Times New Roman"/>
        </w:rPr>
        <w:t xml:space="preserve"> - the same homo</w:t>
      </w:r>
      <w:r>
        <w:rPr>
          <w:rFonts w:ascii="Times New Roman" w:eastAsia="Times New Roman" w:hAnsi="Times New Roman" w:cs="Times New Roman"/>
        </w:rPr>
        <w:t xml:space="preserve">genisation and reduction. </w:t>
      </w:r>
      <w:r w:rsidRPr="002F5A3C">
        <w:rPr>
          <w:rFonts w:ascii="Times New Roman" w:eastAsia="Times New Roman" w:hAnsi="Times New Roman" w:cs="Times New Roman"/>
        </w:rPr>
        <w:t xml:space="preserve">   There is a similar </w:t>
      </w:r>
      <w:r>
        <w:rPr>
          <w:rFonts w:ascii="Times New Roman" w:eastAsia="Times New Roman" w:hAnsi="Times New Roman" w:cs="Times New Roman"/>
        </w:rPr>
        <w:t>kin</w:t>
      </w:r>
      <w:r w:rsidR="00094320">
        <w:rPr>
          <w:rFonts w:ascii="Times New Roman" w:eastAsia="Times New Roman" w:hAnsi="Times New Roman" w:cs="Times New Roman"/>
        </w:rPr>
        <w:t>d</w:t>
      </w:r>
      <w:r>
        <w:rPr>
          <w:rFonts w:ascii="Times New Roman" w:eastAsia="Times New Roman" w:hAnsi="Times New Roman" w:cs="Times New Roman"/>
        </w:rPr>
        <w:t xml:space="preserve"> of attempt to frame the events in terms of wider interests using pronouns.   Here </w:t>
      </w:r>
      <w:r w:rsidR="00D71A2D">
        <w:rPr>
          <w:rFonts w:ascii="Times New Roman" w:eastAsia="Times New Roman" w:hAnsi="Times New Roman" w:cs="Times New Roman"/>
        </w:rPr>
        <w:t xml:space="preserve">posters try </w:t>
      </w:r>
      <w:r>
        <w:rPr>
          <w:rFonts w:ascii="Times New Roman" w:eastAsia="Times New Roman" w:hAnsi="Times New Roman" w:cs="Times New Roman"/>
        </w:rPr>
        <w:t xml:space="preserve">to </w:t>
      </w:r>
      <w:r w:rsidRPr="002F5A3C">
        <w:rPr>
          <w:rFonts w:ascii="Times New Roman" w:eastAsia="Times New Roman" w:hAnsi="Times New Roman" w:cs="Times New Roman"/>
        </w:rPr>
        <w:t xml:space="preserve">define just who are 'the people' and who are the distant, self serving elite.   </w:t>
      </w:r>
      <w:r>
        <w:rPr>
          <w:rFonts w:ascii="Times New Roman" w:eastAsia="Times New Roman" w:hAnsi="Times New Roman" w:cs="Times New Roman"/>
        </w:rPr>
        <w:t>As with the ant</w:t>
      </w:r>
      <w:r w:rsidR="00094320">
        <w:rPr>
          <w:rFonts w:ascii="Times New Roman" w:eastAsia="Times New Roman" w:hAnsi="Times New Roman" w:cs="Times New Roman"/>
        </w:rPr>
        <w:t>i</w:t>
      </w:r>
      <w:r>
        <w:rPr>
          <w:rFonts w:ascii="Times New Roman" w:eastAsia="Times New Roman" w:hAnsi="Times New Roman" w:cs="Times New Roman"/>
        </w:rPr>
        <w:t xml:space="preserve"> government commen</w:t>
      </w:r>
      <w:r w:rsidR="00094320">
        <w:rPr>
          <w:rFonts w:ascii="Times New Roman" w:eastAsia="Times New Roman" w:hAnsi="Times New Roman" w:cs="Times New Roman"/>
        </w:rPr>
        <w:t>t</w:t>
      </w:r>
      <w:r>
        <w:rPr>
          <w:rFonts w:ascii="Times New Roman" w:eastAsia="Times New Roman" w:hAnsi="Times New Roman" w:cs="Times New Roman"/>
        </w:rPr>
        <w:t xml:space="preserve">s these are not actually </w:t>
      </w:r>
      <w:r w:rsidRPr="002F5A3C">
        <w:rPr>
          <w:rFonts w:ascii="Times New Roman" w:eastAsia="Times New Roman" w:hAnsi="Times New Roman" w:cs="Times New Roman"/>
        </w:rPr>
        <w:t>about Gezi at all</w:t>
      </w:r>
      <w:r>
        <w:rPr>
          <w:rFonts w:ascii="Times New Roman" w:eastAsia="Times New Roman" w:hAnsi="Times New Roman" w:cs="Times New Roman"/>
        </w:rPr>
        <w:t>,</w:t>
      </w:r>
      <w:r w:rsidRPr="002F5A3C">
        <w:rPr>
          <w:rFonts w:ascii="Times New Roman" w:eastAsia="Times New Roman" w:hAnsi="Times New Roman" w:cs="Times New Roman"/>
        </w:rPr>
        <w:t xml:space="preserve"> nor privatisation, nor specific policies and which sections of the population benefit or not and in which ways.  It is more about legitmacy of identity. </w:t>
      </w:r>
    </w:p>
    <w:p w:rsidR="006C7FC9" w:rsidRPr="002F5A3C" w:rsidRDefault="006C7FC9" w:rsidP="006C7FC9">
      <w:pPr>
        <w:spacing w:line="360" w:lineRule="auto"/>
        <w:rPr>
          <w:rFonts w:ascii="Times New Roman" w:eastAsia="Times New Roman" w:hAnsi="Times New Roman" w:cs="Times New Roman"/>
        </w:rPr>
      </w:pPr>
      <w:r w:rsidRPr="002F5A3C">
        <w:rPr>
          <w:rFonts w:ascii="Times New Roman" w:eastAsia="Times New Roman" w:hAnsi="Times New Roman" w:cs="Times New Roman"/>
        </w:rPr>
        <w:lastRenderedPageBreak/>
        <w:t xml:space="preserve">In the following comment see how 'the people' are </w:t>
      </w:r>
      <w:r>
        <w:rPr>
          <w:rFonts w:ascii="Times New Roman" w:eastAsia="Times New Roman" w:hAnsi="Times New Roman" w:cs="Times New Roman"/>
        </w:rPr>
        <w:t xml:space="preserve">to be thought of as </w:t>
      </w:r>
      <w:r w:rsidRPr="002F5A3C">
        <w:rPr>
          <w:rFonts w:ascii="Times New Roman" w:eastAsia="Times New Roman" w:hAnsi="Times New Roman" w:cs="Times New Roman"/>
        </w:rPr>
        <w:t>government supporters and the governmen</w:t>
      </w:r>
      <w:r w:rsidR="00094320">
        <w:rPr>
          <w:rFonts w:ascii="Times New Roman" w:eastAsia="Times New Roman" w:hAnsi="Times New Roman" w:cs="Times New Roman"/>
        </w:rPr>
        <w:t>t</w:t>
      </w:r>
      <w:r w:rsidRPr="002F5A3C">
        <w:rPr>
          <w:rFonts w:ascii="Times New Roman" w:eastAsia="Times New Roman" w:hAnsi="Times New Roman" w:cs="Times New Roman"/>
        </w:rPr>
        <w:t xml:space="preserve">: </w:t>
      </w:r>
    </w:p>
    <w:p w:rsidR="006C7FC9" w:rsidRPr="002F5A3C" w:rsidRDefault="006C7FC9" w:rsidP="006C7FC9">
      <w:pPr>
        <w:spacing w:line="360" w:lineRule="auto"/>
        <w:ind w:left="720"/>
        <w:rPr>
          <w:rFonts w:ascii="Times New Roman" w:hAnsi="Times New Roman" w:cs="Times New Roman"/>
        </w:rPr>
      </w:pPr>
      <w:r w:rsidRPr="002F5A3C">
        <w:rPr>
          <w:rFonts w:ascii="Times New Roman" w:hAnsi="Times New Roman" w:cs="Times New Roman"/>
        </w:rPr>
        <w:t xml:space="preserve">You are “çapulcu” </w:t>
      </w:r>
      <w:r w:rsidRPr="002F5A3C">
        <w:rPr>
          <w:rFonts w:ascii="Times New Roman" w:eastAsia="Times New Roman" w:hAnsi="Times New Roman" w:cs="Times New Roman"/>
        </w:rPr>
        <w:t>(translation: street person)</w:t>
      </w:r>
      <w:r w:rsidRPr="002F5A3C">
        <w:rPr>
          <w:rFonts w:ascii="Times New Roman" w:hAnsi="Times New Roman" w:cs="Times New Roman"/>
        </w:rPr>
        <w:t xml:space="preserve"> and …. God know you didn’t even leave your village you wannabe. Wannabe wannabe again wannabe. Ahh ahh you empty-headed çapulcu.</w:t>
      </w:r>
    </w:p>
    <w:p w:rsidR="006C7FC9" w:rsidRPr="002F5A3C" w:rsidRDefault="006C7FC9" w:rsidP="006C7FC9">
      <w:pPr>
        <w:spacing w:line="360" w:lineRule="auto"/>
        <w:rPr>
          <w:rFonts w:ascii="Times New Roman" w:eastAsia="Times New Roman" w:hAnsi="Times New Roman" w:cs="Times New Roman"/>
        </w:rPr>
      </w:pPr>
      <w:r w:rsidRPr="002F5A3C">
        <w:rPr>
          <w:rFonts w:ascii="Times New Roman" w:eastAsia="Times New Roman" w:hAnsi="Times New Roman" w:cs="Times New Roman"/>
        </w:rPr>
        <w:t>Çapulcu is the name protesters were given by Prime Minister Erdoğan. It is an insult, but it was a strategic way to represent the millions</w:t>
      </w:r>
      <w:r>
        <w:rPr>
          <w:rFonts w:ascii="Times New Roman" w:eastAsia="Times New Roman" w:hAnsi="Times New Roman" w:cs="Times New Roman"/>
        </w:rPr>
        <w:t xml:space="preserve"> of students, professionals, multi religious and secular groups </w:t>
      </w:r>
      <w:r w:rsidRPr="002F5A3C">
        <w:rPr>
          <w:rFonts w:ascii="Times New Roman" w:eastAsia="Times New Roman" w:hAnsi="Times New Roman" w:cs="Times New Roman"/>
        </w:rPr>
        <w:t>who were protesting for various reasons. They are collectivized as a 'you'.   These people are 'empty-headed' and do not understand things represented by reference to them being from a village.  In other comments, çapulcu’s lack of education is connoted in they “</w:t>
      </w:r>
      <w:r w:rsidRPr="002F5A3C">
        <w:rPr>
          <w:rFonts w:ascii="Times New Roman" w:hAnsi="Times New Roman" w:cs="Times New Roman"/>
        </w:rPr>
        <w:t>haven’t read a decent book in</w:t>
      </w:r>
      <w:r w:rsidR="00094320">
        <w:rPr>
          <w:rFonts w:ascii="Times New Roman" w:hAnsi="Times New Roman" w:cs="Times New Roman"/>
        </w:rPr>
        <w:t xml:space="preserve"> all</w:t>
      </w:r>
      <w:r w:rsidRPr="002F5A3C">
        <w:rPr>
          <w:rFonts w:ascii="Times New Roman" w:hAnsi="Times New Roman" w:cs="Times New Roman"/>
        </w:rPr>
        <w:t xml:space="preserve"> their life and didn’t improve themselves.”</w:t>
      </w:r>
      <w:r w:rsidRPr="002F5A3C">
        <w:rPr>
          <w:rFonts w:ascii="Times New Roman" w:eastAsia="Times New Roman" w:hAnsi="Times New Roman" w:cs="Times New Roman"/>
        </w:rPr>
        <w:t xml:space="preserve">   The value of the protests and protester’s actions are questioned by being called a wannabe, repeatedly with a sense that there were people looking for their moment of fame. </w:t>
      </w:r>
    </w:p>
    <w:p w:rsidR="006C7FC9" w:rsidRPr="002F5A3C" w:rsidRDefault="006C7FC9" w:rsidP="00094320">
      <w:pPr>
        <w:spacing w:line="360" w:lineRule="auto"/>
        <w:ind w:firstLine="720"/>
        <w:rPr>
          <w:rFonts w:ascii="Times New Roman" w:eastAsia="Times New Roman" w:hAnsi="Times New Roman" w:cs="Times New Roman"/>
        </w:rPr>
      </w:pPr>
      <w:r w:rsidRPr="002F5A3C">
        <w:rPr>
          <w:rFonts w:ascii="Times New Roman" w:eastAsia="Times New Roman" w:hAnsi="Times New Roman" w:cs="Times New Roman"/>
        </w:rPr>
        <w:t>As with the anti government discourse the idea of a self serving elite is also important though here it is represented b</w:t>
      </w:r>
      <w:r w:rsidR="00976932">
        <w:rPr>
          <w:rFonts w:ascii="Times New Roman" w:eastAsia="Times New Roman" w:hAnsi="Times New Roman" w:cs="Times New Roman"/>
        </w:rPr>
        <w:t xml:space="preserve">y governments that preceded </w:t>
      </w:r>
      <w:r w:rsidR="00D71A2D">
        <w:rPr>
          <w:rFonts w:ascii="Times New Roman" w:eastAsia="Times New Roman" w:hAnsi="Times New Roman" w:cs="Times New Roman"/>
        </w:rPr>
        <w:t xml:space="preserve">AKP.  Pro </w:t>
      </w:r>
      <w:r w:rsidRPr="002F5A3C">
        <w:rPr>
          <w:rFonts w:ascii="Times New Roman" w:eastAsia="Times New Roman" w:hAnsi="Times New Roman" w:cs="Times New Roman"/>
        </w:rPr>
        <w:t xml:space="preserve">government comments often use a sense of past versus future.  In some instances the corruption is connected to a wider elite that exists internationally, although the links are never clearly specified.  For example:   </w:t>
      </w:r>
    </w:p>
    <w:p w:rsidR="006C7FC9" w:rsidRPr="002F5A3C" w:rsidRDefault="006C7FC9" w:rsidP="006C7FC9">
      <w:pPr>
        <w:spacing w:line="360" w:lineRule="auto"/>
        <w:ind w:left="720"/>
        <w:rPr>
          <w:rFonts w:ascii="Times New Roman" w:hAnsi="Times New Roman" w:cs="Times New Roman"/>
        </w:rPr>
      </w:pPr>
      <w:r w:rsidRPr="002F5A3C">
        <w:rPr>
          <w:rFonts w:ascii="Times New Roman" w:hAnsi="Times New Roman" w:cs="Times New Roman"/>
        </w:rPr>
        <w:t>Did you start to pay taxes after Erdoğan became prime minister? You paid taxes before Erdoğan so where did this tax money go? Why are you always biased? But of course US and Israel was ruling the country before so you didn’t raise your voice. We, including our prime minister’s voice, were heard like ships… Most importantly he paid the debt to IMF. Why the previous governments couldn’t do that? Because they were busy eating and none of them cared about the country.</w:t>
      </w:r>
    </w:p>
    <w:p w:rsidR="006C7FC9" w:rsidRPr="002F5A3C" w:rsidRDefault="006C7FC9" w:rsidP="006C7FC9">
      <w:pPr>
        <w:spacing w:line="360" w:lineRule="auto"/>
        <w:rPr>
          <w:rFonts w:ascii="Times New Roman" w:hAnsi="Times New Roman" w:cs="Times New Roman"/>
        </w:rPr>
      </w:pPr>
      <w:r w:rsidRPr="002F5A3C">
        <w:rPr>
          <w:rFonts w:ascii="Times New Roman" w:hAnsi="Times New Roman" w:cs="Times New Roman"/>
        </w:rPr>
        <w:t>The elite here includes former government</w:t>
      </w:r>
      <w:r w:rsidR="00094320">
        <w:rPr>
          <w:rFonts w:ascii="Times New Roman" w:hAnsi="Times New Roman" w:cs="Times New Roman"/>
        </w:rPr>
        <w:t>s</w:t>
      </w:r>
      <w:r w:rsidRPr="002F5A3C">
        <w:rPr>
          <w:rFonts w:ascii="Times New Roman" w:hAnsi="Times New Roman" w:cs="Times New Roman"/>
        </w:rPr>
        <w:t xml:space="preserve"> who are represented as corrupt and uncaring, activated in “busy eating” and not caring connoting a despotic rule.  But this elite also includes the US and Isreal “ruling the country”. This is a popular largely anti American discourse criticising </w:t>
      </w:r>
      <w:r w:rsidR="00976932">
        <w:rPr>
          <w:rFonts w:ascii="Times New Roman" w:hAnsi="Times New Roman" w:cs="Times New Roman"/>
        </w:rPr>
        <w:t xml:space="preserve">both former governments and </w:t>
      </w:r>
      <w:r w:rsidRPr="002F5A3C">
        <w:rPr>
          <w:rFonts w:ascii="Times New Roman" w:hAnsi="Times New Roman" w:cs="Times New Roman"/>
        </w:rPr>
        <w:t xml:space="preserve">AKP.   Presented in this way it serves to gloss over the complexites of what in some ways have been a mutually beneficial web of relationships, although not without problems.   But here it is used to connote that those against the government are somehow in favour of relations with US and Isreal, here represented as them 'ruling' Turkey.  </w:t>
      </w:r>
    </w:p>
    <w:p w:rsidR="006C7FC9" w:rsidRPr="002F5A3C" w:rsidRDefault="00D71A2D" w:rsidP="00094320">
      <w:pPr>
        <w:spacing w:line="360" w:lineRule="auto"/>
        <w:ind w:firstLine="720"/>
        <w:rPr>
          <w:rFonts w:ascii="Times New Roman" w:hAnsi="Times New Roman" w:cs="Times New Roman"/>
        </w:rPr>
      </w:pPr>
      <w:r>
        <w:rPr>
          <w:rFonts w:ascii="Times New Roman" w:hAnsi="Times New Roman" w:cs="Times New Roman"/>
        </w:rPr>
        <w:t xml:space="preserve">Importantly many of the pro </w:t>
      </w:r>
      <w:r w:rsidR="006C7FC9" w:rsidRPr="002F5A3C">
        <w:rPr>
          <w:rFonts w:ascii="Times New Roman" w:hAnsi="Times New Roman" w:cs="Times New Roman"/>
        </w:rPr>
        <w:t xml:space="preserve">government comments name the prime minister in ways which connote inclusiveness and respect. </w:t>
      </w:r>
      <w:r w:rsidR="006C7FC9">
        <w:rPr>
          <w:rFonts w:ascii="Times New Roman" w:hAnsi="Times New Roman" w:cs="Times New Roman"/>
        </w:rPr>
        <w:t xml:space="preserve"> While in ant</w:t>
      </w:r>
      <w:r w:rsidR="00094320">
        <w:rPr>
          <w:rFonts w:ascii="Times New Roman" w:hAnsi="Times New Roman" w:cs="Times New Roman"/>
        </w:rPr>
        <w:t xml:space="preserve">i </w:t>
      </w:r>
      <w:r w:rsidR="006C7FC9">
        <w:rPr>
          <w:rFonts w:ascii="Times New Roman" w:hAnsi="Times New Roman" w:cs="Times New Roman"/>
        </w:rPr>
        <w:t>government comments he is name</w:t>
      </w:r>
      <w:r w:rsidR="00094320">
        <w:rPr>
          <w:rFonts w:ascii="Times New Roman" w:hAnsi="Times New Roman" w:cs="Times New Roman"/>
        </w:rPr>
        <w:t>d</w:t>
      </w:r>
      <w:r w:rsidR="006C7FC9">
        <w:rPr>
          <w:rFonts w:ascii="Times New Roman" w:hAnsi="Times New Roman" w:cs="Times New Roman"/>
        </w:rPr>
        <w:t xml:space="preserve"> through abusive terms or as 'your prime minister' here h</w:t>
      </w:r>
      <w:r w:rsidR="006C7FC9" w:rsidRPr="002F5A3C">
        <w:rPr>
          <w:rFonts w:ascii="Times New Roman" w:hAnsi="Times New Roman" w:cs="Times New Roman"/>
        </w:rPr>
        <w:t xml:space="preserve">e is named not only formally as Erdoğan and Prime Minister, but “our prime minister”. The sentence “We, including our prime minister’s voice, were heard…” </w:t>
      </w:r>
      <w:r w:rsidR="006C7FC9" w:rsidRPr="002F5A3C">
        <w:rPr>
          <w:rFonts w:ascii="Times New Roman" w:hAnsi="Times New Roman" w:cs="Times New Roman"/>
        </w:rPr>
        <w:lastRenderedPageBreak/>
        <w:t>makes clear the Prime Minister is a part of the people, activated positively in unison, opposing corruption and collusion with the US and Isreal. What exactly the people are doing is unclear, but a discourse of populism where the people are pitted against the elite is comunicated.</w:t>
      </w:r>
      <w:r w:rsidR="006C7FC9">
        <w:rPr>
          <w:rFonts w:ascii="Times New Roman" w:hAnsi="Times New Roman" w:cs="Times New Roman"/>
        </w:rPr>
        <w:t xml:space="preserve">  </w:t>
      </w:r>
    </w:p>
    <w:p w:rsidR="006C7FC9" w:rsidRPr="002F5A3C" w:rsidRDefault="00D71A2D" w:rsidP="00094320">
      <w:pPr>
        <w:spacing w:line="360" w:lineRule="auto"/>
        <w:ind w:firstLine="720"/>
        <w:rPr>
          <w:rFonts w:ascii="Times New Roman" w:hAnsi="Times New Roman" w:cs="Times New Roman"/>
        </w:rPr>
      </w:pPr>
      <w:r>
        <w:rPr>
          <w:rFonts w:ascii="Times New Roman" w:hAnsi="Times New Roman" w:cs="Times New Roman"/>
        </w:rPr>
        <w:t xml:space="preserve">Unsuprisingly the pro </w:t>
      </w:r>
      <w:r w:rsidR="006C7FC9" w:rsidRPr="002F5A3C">
        <w:rPr>
          <w:rFonts w:ascii="Times New Roman" w:hAnsi="Times New Roman" w:cs="Times New Roman"/>
        </w:rPr>
        <w:t>government comments represent AKP positively working for the people</w:t>
      </w:r>
      <w:r w:rsidR="006C7FC9">
        <w:rPr>
          <w:rFonts w:ascii="Times New Roman" w:hAnsi="Times New Roman" w:cs="Times New Roman"/>
        </w:rPr>
        <w:t>, but again never in specific terms</w:t>
      </w:r>
      <w:r w:rsidR="006C7FC9" w:rsidRPr="002F5A3C">
        <w:rPr>
          <w:rFonts w:ascii="Times New Roman" w:hAnsi="Times New Roman" w:cs="Times New Roman"/>
        </w:rPr>
        <w:t xml:space="preserve">. These comments usually are contrasted with negative ones of previous governments. For example: </w:t>
      </w:r>
    </w:p>
    <w:p w:rsidR="006C7FC9" w:rsidRPr="002F5A3C" w:rsidRDefault="006C7FC9" w:rsidP="006C7FC9">
      <w:pPr>
        <w:spacing w:line="360" w:lineRule="auto"/>
        <w:ind w:left="720"/>
        <w:rPr>
          <w:rFonts w:ascii="Times New Roman" w:hAnsi="Times New Roman" w:cs="Times New Roman"/>
        </w:rPr>
      </w:pPr>
      <w:r w:rsidRPr="002F5A3C">
        <w:rPr>
          <w:rFonts w:ascii="Times New Roman" w:hAnsi="Times New Roman" w:cs="Times New Roman"/>
        </w:rPr>
        <w:t>This country will grow, develop and other countries will shrink. Look at today’s Gezi park, not yesterday’s.  It is better and good people will always win. As long as AK Party exists my country will be better.</w:t>
      </w:r>
    </w:p>
    <w:p w:rsidR="006C7FC9" w:rsidRPr="002F5A3C" w:rsidRDefault="006C7FC9" w:rsidP="006C7FC9">
      <w:pPr>
        <w:spacing w:line="360" w:lineRule="auto"/>
        <w:rPr>
          <w:rFonts w:ascii="Times New Roman" w:hAnsi="Times New Roman" w:cs="Times New Roman"/>
        </w:rPr>
      </w:pPr>
      <w:r w:rsidRPr="002F5A3C">
        <w:rPr>
          <w:rFonts w:ascii="Times New Roman" w:hAnsi="Times New Roman" w:cs="Times New Roman"/>
        </w:rPr>
        <w:t xml:space="preserve">Here, “this country” is conditionally attributed with future growth and development. Gezi park is “better”. Though not directly attributed with these positive attributes, the last line of the comment does just that, by claiming AKP’s existence ensures “my country will be better”.   Overall it is in the co-text of “my country”, “grow”, “develop”,“better”, “good people” and “win”, connoting more positivity. </w:t>
      </w:r>
    </w:p>
    <w:p w:rsidR="006C7FC9" w:rsidRPr="002F5A3C" w:rsidRDefault="006C7FC9" w:rsidP="006C7FC9">
      <w:pPr>
        <w:spacing w:line="360" w:lineRule="auto"/>
        <w:rPr>
          <w:rFonts w:ascii="Times New Roman" w:hAnsi="Times New Roman" w:cs="Times New Roman"/>
        </w:rPr>
      </w:pPr>
      <w:r w:rsidRPr="002F5A3C">
        <w:rPr>
          <w:rFonts w:ascii="Times New Roman" w:hAnsi="Times New Roman" w:cs="Times New Roman"/>
        </w:rPr>
        <w:tab/>
        <w:t xml:space="preserve">The AKP government is also represented as leaders of the people, performing positive actions for the people and the country. Again, no details are given, just abstract positive attributes.  These positive attributes are contrasted with other countries which “will shrink” and yesterday’s Gezi park, yet another vague reference to the times before AKP’s governance. </w:t>
      </w:r>
    </w:p>
    <w:p w:rsidR="006C7FC9" w:rsidRDefault="006C7FC9" w:rsidP="006C7FC9">
      <w:pPr>
        <w:spacing w:line="360" w:lineRule="auto"/>
        <w:rPr>
          <w:rFonts w:ascii="Times New Roman" w:hAnsi="Times New Roman" w:cs="Times New Roman"/>
        </w:rPr>
      </w:pPr>
      <w:r w:rsidRPr="002F5A3C">
        <w:rPr>
          <w:rFonts w:ascii="Times New Roman" w:hAnsi="Times New Roman" w:cs="Times New Roman"/>
        </w:rPr>
        <w:tab/>
        <w:t xml:space="preserve">So in sum what we find is government actions and policies related to Gezi are absent. Police actions are also absent. Instead, posters concern themselves with constructing the people as AKP and its supporters. AKP works for the good of the country whilst its supporters are clever. The elite pitted against them are former governments, protesters and even the US and Isreal. </w:t>
      </w:r>
    </w:p>
    <w:p w:rsidR="006C7FC9" w:rsidRDefault="006C7FC9" w:rsidP="006C7FC9">
      <w:pPr>
        <w:spacing w:line="360" w:lineRule="auto"/>
        <w:rPr>
          <w:rFonts w:ascii="Times New Roman" w:hAnsi="Times New Roman" w:cs="Times New Roman"/>
        </w:rPr>
      </w:pPr>
      <w:r>
        <w:rPr>
          <w:rFonts w:ascii="Times New Roman" w:hAnsi="Times New Roman" w:cs="Times New Roman"/>
        </w:rPr>
        <w:tab/>
        <w:t xml:space="preserve">What characterises the discourses of both sides </w:t>
      </w:r>
      <w:r w:rsidR="00D71A2D">
        <w:rPr>
          <w:rFonts w:ascii="Times New Roman" w:hAnsi="Times New Roman" w:cs="Times New Roman"/>
        </w:rPr>
        <w:t>are</w:t>
      </w:r>
      <w:r>
        <w:rPr>
          <w:rFonts w:ascii="Times New Roman" w:hAnsi="Times New Roman" w:cs="Times New Roman"/>
        </w:rPr>
        <w:t xml:space="preserve"> that the events and the video are not commented upon in detail but rather there is an attempt to frame them by setting them into the interests of a shifting notion of a legitimate Turkish people at the mercy of self interested elites. To accomplish this</w:t>
      </w:r>
      <w:r w:rsidR="00D71A2D">
        <w:rPr>
          <w:rFonts w:ascii="Times New Roman" w:hAnsi="Times New Roman" w:cs="Times New Roman"/>
        </w:rPr>
        <w:t>,</w:t>
      </w:r>
      <w:r>
        <w:rPr>
          <w:rFonts w:ascii="Times New Roman" w:hAnsi="Times New Roman" w:cs="Times New Roman"/>
        </w:rPr>
        <w:t xml:space="preserve"> popular history and reduced versions of events without connection are thrown together.  The pressing socio-political issues in Turkish society, even issues like police brutality, or unemployment, are not discussed.    What becomes clear is that like</w:t>
      </w:r>
      <w:r w:rsidR="006D44BA">
        <w:rPr>
          <w:rFonts w:ascii="Times New Roman" w:hAnsi="Times New Roman" w:cs="Times New Roman"/>
        </w:rPr>
        <w:t xml:space="preserve"> the</w:t>
      </w:r>
      <w:r>
        <w:rPr>
          <w:rFonts w:ascii="Times New Roman" w:hAnsi="Times New Roman" w:cs="Times New Roman"/>
        </w:rPr>
        <w:t xml:space="preserve"> pop video this is populist politics where there is </w:t>
      </w:r>
      <w:r w:rsidR="006D44BA">
        <w:rPr>
          <w:rFonts w:ascii="Times New Roman" w:hAnsi="Times New Roman" w:cs="Times New Roman"/>
        </w:rPr>
        <w:t xml:space="preserve">an </w:t>
      </w:r>
      <w:r>
        <w:rPr>
          <w:rFonts w:ascii="Times New Roman" w:hAnsi="Times New Roman" w:cs="Times New Roman"/>
        </w:rPr>
        <w:t>easy and trustworthy mass public consensus and</w:t>
      </w:r>
      <w:r w:rsidR="006D44BA">
        <w:rPr>
          <w:rFonts w:ascii="Times New Roman" w:hAnsi="Times New Roman" w:cs="Times New Roman"/>
        </w:rPr>
        <w:t xml:space="preserve"> there are </w:t>
      </w:r>
      <w:r>
        <w:rPr>
          <w:rFonts w:ascii="Times New Roman" w:hAnsi="Times New Roman" w:cs="Times New Roman"/>
        </w:rPr>
        <w:t xml:space="preserve">ignorant, self interested elites.   </w:t>
      </w:r>
    </w:p>
    <w:p w:rsidR="006C7FC9" w:rsidRDefault="006C7FC9" w:rsidP="006C7FC9">
      <w:pPr>
        <w:spacing w:line="360" w:lineRule="auto"/>
        <w:rPr>
          <w:rFonts w:ascii="Times New Roman" w:hAnsi="Times New Roman" w:cs="Times New Roman"/>
          <w:b/>
        </w:rPr>
      </w:pPr>
      <w:r w:rsidRPr="00E92B67">
        <w:rPr>
          <w:rFonts w:ascii="Times New Roman" w:hAnsi="Times New Roman" w:cs="Times New Roman"/>
          <w:b/>
        </w:rPr>
        <w:t>Exchange of views</w:t>
      </w:r>
    </w:p>
    <w:p w:rsidR="006C7FC9" w:rsidRDefault="006C7FC9" w:rsidP="006C7FC9">
      <w:pPr>
        <w:spacing w:line="360" w:lineRule="auto"/>
        <w:rPr>
          <w:rFonts w:ascii="Times New Roman" w:hAnsi="Times New Roman" w:cs="Times New Roman"/>
        </w:rPr>
      </w:pPr>
      <w:r>
        <w:rPr>
          <w:rFonts w:ascii="Times New Roman" w:hAnsi="Times New Roman" w:cs="Times New Roman"/>
        </w:rPr>
        <w:lastRenderedPageBreak/>
        <w:t>In this final section, having looked at the political dis</w:t>
      </w:r>
      <w:r w:rsidR="006D44BA">
        <w:rPr>
          <w:rFonts w:ascii="Times New Roman" w:hAnsi="Times New Roman" w:cs="Times New Roman"/>
        </w:rPr>
        <w:t>courses used by the pro and anti</w:t>
      </w:r>
      <w:r>
        <w:rPr>
          <w:rFonts w:ascii="Times New Roman" w:hAnsi="Times New Roman" w:cs="Times New Roman"/>
        </w:rPr>
        <w:t xml:space="preserve"> government Youtube </w:t>
      </w:r>
      <w:r w:rsidR="00D71A2D">
        <w:rPr>
          <w:rFonts w:ascii="Times New Roman" w:hAnsi="Times New Roman" w:cs="Times New Roman"/>
        </w:rPr>
        <w:t>pos</w:t>
      </w:r>
      <w:r>
        <w:rPr>
          <w:rFonts w:ascii="Times New Roman" w:hAnsi="Times New Roman" w:cs="Times New Roman"/>
        </w:rPr>
        <w:t>ters, I want to look at the way that these interact on the forum.   As stated earlier, many of the comments appear to have little relationship to previous posts, but air an opinion.   Arguably it is this tone of</w:t>
      </w:r>
      <w:r w:rsidR="006D44BA">
        <w:rPr>
          <w:rFonts w:ascii="Times New Roman" w:hAnsi="Times New Roman" w:cs="Times New Roman"/>
        </w:rPr>
        <w:t xml:space="preserve"> a</w:t>
      </w:r>
      <w:r>
        <w:rPr>
          <w:rFonts w:ascii="Times New Roman" w:hAnsi="Times New Roman" w:cs="Times New Roman"/>
        </w:rPr>
        <w:t xml:space="preserve"> lack of specific details and challenge</w:t>
      </w:r>
      <w:r w:rsidR="006D44BA">
        <w:rPr>
          <w:rFonts w:ascii="Times New Roman" w:hAnsi="Times New Roman" w:cs="Times New Roman"/>
        </w:rPr>
        <w:t>s</w:t>
      </w:r>
      <w:r>
        <w:rPr>
          <w:rFonts w:ascii="Times New Roman" w:hAnsi="Times New Roman" w:cs="Times New Roman"/>
        </w:rPr>
        <w:t xml:space="preserve"> to the collective other 'you', that leads to more comments of this type.   A</w:t>
      </w:r>
      <w:r w:rsidR="006D44BA">
        <w:rPr>
          <w:rFonts w:ascii="Times New Roman" w:hAnsi="Times New Roman" w:cs="Times New Roman"/>
        </w:rPr>
        <w:t>s</w:t>
      </w:r>
      <w:r>
        <w:rPr>
          <w:rFonts w:ascii="Times New Roman" w:hAnsi="Times New Roman" w:cs="Times New Roman"/>
        </w:rPr>
        <w:t xml:space="preserve"> Co</w:t>
      </w:r>
      <w:r w:rsidR="006D44BA">
        <w:rPr>
          <w:rFonts w:ascii="Times New Roman" w:hAnsi="Times New Roman" w:cs="Times New Roman"/>
        </w:rPr>
        <w:t>ffey and Woolworth (2004) point</w:t>
      </w:r>
      <w:r>
        <w:rPr>
          <w:rFonts w:ascii="Times New Roman" w:hAnsi="Times New Roman" w:cs="Times New Roman"/>
        </w:rPr>
        <w:t xml:space="preserve"> out such forums tend </w:t>
      </w:r>
      <w:r w:rsidR="006D44BA">
        <w:rPr>
          <w:rFonts w:ascii="Times New Roman" w:hAnsi="Times New Roman" w:cs="Times New Roman"/>
        </w:rPr>
        <w:t xml:space="preserve">not </w:t>
      </w:r>
      <w:r>
        <w:rPr>
          <w:rFonts w:ascii="Times New Roman" w:hAnsi="Times New Roman" w:cs="Times New Roman"/>
        </w:rPr>
        <w:t>to be characterised by attempts at deeper understanding of social relations.   But in several occasions there were some clear interactions.   Here I examine one of these involving three posters.  These provide an excellent o</w:t>
      </w:r>
      <w:r w:rsidR="006D44BA">
        <w:rPr>
          <w:rFonts w:ascii="Times New Roman" w:hAnsi="Times New Roman" w:cs="Times New Roman"/>
        </w:rPr>
        <w:t>p</w:t>
      </w:r>
      <w:r>
        <w:rPr>
          <w:rFonts w:ascii="Times New Roman" w:hAnsi="Times New Roman" w:cs="Times New Roman"/>
        </w:rPr>
        <w:t xml:space="preserve">portunity to understand how these discourses interact.  </w:t>
      </w:r>
    </w:p>
    <w:p w:rsidR="006C7FC9" w:rsidRPr="007F3E3F" w:rsidRDefault="006C7FC9" w:rsidP="006C7FC9">
      <w:pPr>
        <w:spacing w:line="360" w:lineRule="auto"/>
        <w:rPr>
          <w:rFonts w:ascii="Times New Roman" w:hAnsi="Times New Roman" w:cs="Times New Roman"/>
        </w:rPr>
      </w:pPr>
      <w:r>
        <w:rPr>
          <w:rFonts w:ascii="Times New Roman" w:hAnsi="Times New Roman" w:cs="Times New Roman"/>
        </w:rPr>
        <w:tab/>
      </w:r>
      <w:r w:rsidRPr="002F5A3C">
        <w:rPr>
          <w:rFonts w:ascii="Times New Roman" w:hAnsi="Times New Roman" w:cs="Times New Roman"/>
        </w:rPr>
        <w:t xml:space="preserve">The example starts after poster two </w:t>
      </w:r>
      <w:r>
        <w:rPr>
          <w:rFonts w:ascii="Times New Roman" w:hAnsi="Times New Roman" w:cs="Times New Roman"/>
        </w:rPr>
        <w:t xml:space="preserve">claimed that the </w:t>
      </w:r>
      <w:r w:rsidRPr="002F5A3C">
        <w:rPr>
          <w:rFonts w:ascii="Times New Roman" w:hAnsi="Times New Roman" w:cs="Times New Roman"/>
        </w:rPr>
        <w:t>prime minister is great. Here is how the populist discourses held by each unfold when they meet:</w:t>
      </w:r>
    </w:p>
    <w:p w:rsidR="006C7FC9" w:rsidRPr="002F5A3C" w:rsidRDefault="006C7FC9" w:rsidP="006C7FC9">
      <w:pPr>
        <w:ind w:left="1077"/>
        <w:textAlignment w:val="top"/>
        <w:rPr>
          <w:rFonts w:ascii="Times New Roman" w:hAnsi="Times New Roman" w:cs="Times New Roman"/>
        </w:rPr>
      </w:pPr>
      <w:r w:rsidRPr="002F5A3C">
        <w:rPr>
          <w:rFonts w:ascii="Times New Roman" w:hAnsi="Times New Roman" w:cs="Times New Roman"/>
        </w:rPr>
        <w:t xml:space="preserve">Poster one: </w:t>
      </w:r>
      <w:r w:rsidRPr="002F5A3C">
        <w:rPr>
          <w:rStyle w:val="upc"/>
          <w:rFonts w:ascii="Times New Roman" w:hAnsi="Times New Roman" w:cs="Times New Roman"/>
        </w:rPr>
        <w:t>Alright, you are used to being hoodwinked. They are stealing but show you that they are not.  When you see reality, you will be shocked.</w:t>
      </w:r>
    </w:p>
    <w:p w:rsidR="006C7FC9" w:rsidRPr="002F5A3C" w:rsidRDefault="006C7FC9" w:rsidP="006C7FC9">
      <w:pPr>
        <w:ind w:left="1077"/>
        <w:textAlignment w:val="top"/>
        <w:rPr>
          <w:rFonts w:ascii="Times New Roman" w:hAnsi="Times New Roman" w:cs="Times New Roman"/>
        </w:rPr>
      </w:pPr>
      <w:r w:rsidRPr="002F5A3C">
        <w:rPr>
          <w:rFonts w:ascii="Times New Roman" w:hAnsi="Times New Roman" w:cs="Times New Roman"/>
          <w:noProof/>
        </w:rPr>
        <w:t xml:space="preserve">Poster two: </w:t>
      </w:r>
      <w:r w:rsidRPr="002F5A3C">
        <w:rPr>
          <w:rFonts w:ascii="Times New Roman" w:hAnsi="Times New Roman" w:cs="Times New Roman"/>
        </w:rPr>
        <w:t>Actually the ones that came before are the ones that robbed the country. You can’t see the service that the government gives, I guess. Investments that are worth billions are made for the country. Go and look at how much money the third bridge which is being built now costs. Talking is not service. They didn’t even drive a nail.</w:t>
      </w:r>
    </w:p>
    <w:p w:rsidR="006C7FC9" w:rsidRPr="002F5A3C" w:rsidRDefault="006C7FC9" w:rsidP="006C7FC9">
      <w:pPr>
        <w:ind w:left="1077"/>
        <w:textAlignment w:val="top"/>
        <w:rPr>
          <w:rFonts w:ascii="Times New Roman" w:hAnsi="Times New Roman" w:cs="Times New Roman"/>
        </w:rPr>
      </w:pPr>
      <w:r w:rsidRPr="002F5A3C">
        <w:rPr>
          <w:rFonts w:ascii="Times New Roman" w:hAnsi="Times New Roman" w:cs="Times New Roman"/>
        </w:rPr>
        <w:t>Poster three:  Oh leave them alone, they love waiting in the sugar queues.</w:t>
      </w:r>
    </w:p>
    <w:p w:rsidR="006C7FC9" w:rsidRPr="002F5A3C" w:rsidRDefault="006C7FC9" w:rsidP="006C7FC9">
      <w:pPr>
        <w:ind w:left="1077"/>
        <w:textAlignment w:val="top"/>
        <w:rPr>
          <w:rFonts w:ascii="Times New Roman" w:hAnsi="Times New Roman" w:cs="Times New Roman"/>
        </w:rPr>
      </w:pPr>
      <w:r w:rsidRPr="002F5A3C">
        <w:rPr>
          <w:rFonts w:ascii="Times New Roman" w:hAnsi="Times New Roman" w:cs="Times New Roman"/>
        </w:rPr>
        <w:t xml:space="preserve">Poster one: Is there only Istanbul? The whole of Turkey. I don’t live in Istanbul and I don’t care about a third bridge. What has the government done as a service to this country? They used the earthquake money to make benefits available to their friends. They made 3 metres of road. It was ten times more than what it was worth. That money was my taxes. They didn’t even deny all these accusations . There isn’t a parallel state, is there any proof ? What shall I do with this service if the people are not happy?  </w:t>
      </w:r>
    </w:p>
    <w:p w:rsidR="006C7FC9" w:rsidRDefault="00D71A2D" w:rsidP="006C7FC9">
      <w:pPr>
        <w:shd w:val="clear" w:color="auto" w:fill="FFFFFF"/>
        <w:spacing w:after="120" w:line="360" w:lineRule="auto"/>
        <w:rPr>
          <w:rFonts w:ascii="Times New Roman" w:hAnsi="Times New Roman" w:cs="Times New Roman"/>
        </w:rPr>
      </w:pPr>
      <w:r>
        <w:rPr>
          <w:rFonts w:ascii="Times New Roman" w:hAnsi="Times New Roman" w:cs="Times New Roman"/>
        </w:rPr>
        <w:tab/>
        <w:t xml:space="preserve">Poster one is anti </w:t>
      </w:r>
      <w:r w:rsidR="006C7FC9">
        <w:rPr>
          <w:rFonts w:ascii="Times New Roman" w:hAnsi="Times New Roman" w:cs="Times New Roman"/>
        </w:rPr>
        <w:t>governnent</w:t>
      </w:r>
      <w:r w:rsidR="006C7FC9" w:rsidRPr="002F5A3C">
        <w:rPr>
          <w:rFonts w:ascii="Times New Roman" w:hAnsi="Times New Roman" w:cs="Times New Roman"/>
        </w:rPr>
        <w:t xml:space="preserve"> whi</w:t>
      </w:r>
      <w:r>
        <w:rPr>
          <w:rFonts w:ascii="Times New Roman" w:hAnsi="Times New Roman" w:cs="Times New Roman"/>
        </w:rPr>
        <w:t xml:space="preserve">le poster two and three are pro </w:t>
      </w:r>
      <w:r w:rsidR="006C7FC9">
        <w:rPr>
          <w:rFonts w:ascii="Times New Roman" w:hAnsi="Times New Roman" w:cs="Times New Roman"/>
        </w:rPr>
        <w:t>governme</w:t>
      </w:r>
      <w:r w:rsidR="006D44BA">
        <w:rPr>
          <w:rFonts w:ascii="Times New Roman" w:hAnsi="Times New Roman" w:cs="Times New Roman"/>
        </w:rPr>
        <w:t>n</w:t>
      </w:r>
      <w:r w:rsidR="006C7FC9">
        <w:rPr>
          <w:rFonts w:ascii="Times New Roman" w:hAnsi="Times New Roman" w:cs="Times New Roman"/>
        </w:rPr>
        <w:t xml:space="preserve">t.  </w:t>
      </w:r>
      <w:r w:rsidR="006C7FC9" w:rsidRPr="002F5A3C">
        <w:rPr>
          <w:rFonts w:ascii="Times New Roman" w:hAnsi="Times New Roman" w:cs="Times New Roman"/>
        </w:rPr>
        <w:t xml:space="preserve"> </w:t>
      </w:r>
      <w:r w:rsidR="006C7FC9">
        <w:rPr>
          <w:rFonts w:ascii="Times New Roman" w:hAnsi="Times New Roman" w:cs="Times New Roman"/>
        </w:rPr>
        <w:t xml:space="preserve">Poster </w:t>
      </w:r>
      <w:r>
        <w:rPr>
          <w:rFonts w:ascii="Times New Roman" w:hAnsi="Times New Roman" w:cs="Times New Roman"/>
        </w:rPr>
        <w:t>one</w:t>
      </w:r>
      <w:r w:rsidR="006C7FC9">
        <w:rPr>
          <w:rFonts w:ascii="Times New Roman" w:hAnsi="Times New Roman" w:cs="Times New Roman"/>
        </w:rPr>
        <w:t xml:space="preserve"> begins by </w:t>
      </w:r>
      <w:r w:rsidR="006C7FC9" w:rsidRPr="002F5A3C">
        <w:rPr>
          <w:rFonts w:ascii="Times New Roman" w:hAnsi="Times New Roman" w:cs="Times New Roman"/>
        </w:rPr>
        <w:t>construct</w:t>
      </w:r>
      <w:r w:rsidR="006D44BA">
        <w:rPr>
          <w:rFonts w:ascii="Times New Roman" w:hAnsi="Times New Roman" w:cs="Times New Roman"/>
        </w:rPr>
        <w:t>ing</w:t>
      </w:r>
      <w:r w:rsidR="006C7FC9" w:rsidRPr="002F5A3C">
        <w:rPr>
          <w:rFonts w:ascii="Times New Roman" w:hAnsi="Times New Roman" w:cs="Times New Roman"/>
        </w:rPr>
        <w:t xml:space="preserve"> an elite who are distinct from </w:t>
      </w:r>
      <w:r w:rsidR="006C7FC9">
        <w:rPr>
          <w:rFonts w:ascii="Times New Roman" w:hAnsi="Times New Roman" w:cs="Times New Roman"/>
        </w:rPr>
        <w:t>'</w:t>
      </w:r>
      <w:r w:rsidR="006C7FC9" w:rsidRPr="002F5A3C">
        <w:rPr>
          <w:rFonts w:ascii="Times New Roman" w:hAnsi="Times New Roman" w:cs="Times New Roman"/>
        </w:rPr>
        <w:t>the people</w:t>
      </w:r>
      <w:r w:rsidR="006C7FC9">
        <w:rPr>
          <w:rFonts w:ascii="Times New Roman" w:hAnsi="Times New Roman" w:cs="Times New Roman"/>
        </w:rPr>
        <w:t>'</w:t>
      </w:r>
      <w:r w:rsidR="006C7FC9" w:rsidRPr="002F5A3C">
        <w:rPr>
          <w:rFonts w:ascii="Times New Roman" w:hAnsi="Times New Roman" w:cs="Times New Roman"/>
        </w:rPr>
        <w:t>, some of whom are “hoodwi</w:t>
      </w:r>
      <w:r w:rsidR="006C7FC9">
        <w:rPr>
          <w:rFonts w:ascii="Times New Roman" w:hAnsi="Times New Roman" w:cs="Times New Roman"/>
        </w:rPr>
        <w:t>nked” and some who know. The</w:t>
      </w:r>
      <w:r w:rsidR="006C7FC9" w:rsidRPr="002F5A3C">
        <w:rPr>
          <w:rFonts w:ascii="Times New Roman" w:hAnsi="Times New Roman" w:cs="Times New Roman"/>
        </w:rPr>
        <w:t xml:space="preserve"> government is </w:t>
      </w:r>
      <w:r w:rsidR="006C7FC9">
        <w:rPr>
          <w:rFonts w:ascii="Times New Roman" w:hAnsi="Times New Roman" w:cs="Times New Roman"/>
        </w:rPr>
        <w:t xml:space="preserve">represented through the pronoun </w:t>
      </w:r>
      <w:r w:rsidR="006C7FC9" w:rsidRPr="002F5A3C">
        <w:rPr>
          <w:rFonts w:ascii="Times New Roman" w:hAnsi="Times New Roman" w:cs="Times New Roman"/>
        </w:rPr>
        <w:t xml:space="preserve"> “they” who are activated </w:t>
      </w:r>
      <w:r w:rsidR="006C7FC9">
        <w:rPr>
          <w:rFonts w:ascii="Times New Roman" w:hAnsi="Times New Roman" w:cs="Times New Roman"/>
        </w:rPr>
        <w:t xml:space="preserve">by </w:t>
      </w:r>
      <w:r w:rsidR="006C7FC9" w:rsidRPr="002F5A3C">
        <w:rPr>
          <w:rFonts w:ascii="Times New Roman" w:hAnsi="Times New Roman" w:cs="Times New Roman"/>
        </w:rPr>
        <w:t>“stealing”</w:t>
      </w:r>
      <w:r w:rsidR="006C7FC9">
        <w:rPr>
          <w:rFonts w:ascii="Times New Roman" w:hAnsi="Times New Roman" w:cs="Times New Roman"/>
        </w:rPr>
        <w:t xml:space="preserve">. Poster two is accused of being ignorant.  </w:t>
      </w:r>
    </w:p>
    <w:p w:rsidR="006C7FC9" w:rsidRDefault="006C7FC9" w:rsidP="006C7FC9">
      <w:pPr>
        <w:shd w:val="clear" w:color="auto" w:fill="FFFFFF"/>
        <w:spacing w:after="120" w:line="360" w:lineRule="auto"/>
        <w:rPr>
          <w:rFonts w:ascii="Times New Roman" w:hAnsi="Times New Roman" w:cs="Times New Roman"/>
        </w:rPr>
      </w:pPr>
      <w:r>
        <w:rPr>
          <w:rFonts w:ascii="Times New Roman" w:hAnsi="Times New Roman" w:cs="Times New Roman"/>
        </w:rPr>
        <w:tab/>
        <w:t xml:space="preserve">Poster two replies by explaining that it was the former regime who are responsible for present problems.   Rather general evidence is given for what the present government is offering in </w:t>
      </w:r>
      <w:r w:rsidR="00D71A2D">
        <w:rPr>
          <w:rFonts w:ascii="Times New Roman" w:hAnsi="Times New Roman" w:cs="Times New Roman"/>
        </w:rPr>
        <w:t>“</w:t>
      </w:r>
      <w:r>
        <w:rPr>
          <w:rFonts w:ascii="Times New Roman" w:hAnsi="Times New Roman" w:cs="Times New Roman"/>
        </w:rPr>
        <w:t>investments worth billions</w:t>
      </w:r>
      <w:r w:rsidR="00D71A2D">
        <w:rPr>
          <w:rFonts w:ascii="Times New Roman" w:hAnsi="Times New Roman" w:cs="Times New Roman"/>
        </w:rPr>
        <w:t>”</w:t>
      </w:r>
      <w:r>
        <w:rPr>
          <w:rFonts w:ascii="Times New Roman" w:hAnsi="Times New Roman" w:cs="Times New Roman"/>
        </w:rPr>
        <w:t xml:space="preserve"> and the building of a bridge, which in itself ha</w:t>
      </w:r>
      <w:r w:rsidR="006D44BA">
        <w:rPr>
          <w:rFonts w:ascii="Times New Roman" w:hAnsi="Times New Roman" w:cs="Times New Roman"/>
        </w:rPr>
        <w:t>s</w:t>
      </w:r>
      <w:r>
        <w:rPr>
          <w:rFonts w:ascii="Times New Roman" w:hAnsi="Times New Roman" w:cs="Times New Roman"/>
        </w:rPr>
        <w:t xml:space="preserve"> come under much criticism from environmentalists and for being a poor use of money.   Notably this comment begins cordially with </w:t>
      </w:r>
      <w:r w:rsidR="00D71A2D">
        <w:rPr>
          <w:rFonts w:ascii="Times New Roman" w:hAnsi="Times New Roman" w:cs="Times New Roman"/>
        </w:rPr>
        <w:t>“</w:t>
      </w:r>
      <w:r>
        <w:rPr>
          <w:rFonts w:ascii="Times New Roman" w:hAnsi="Times New Roman" w:cs="Times New Roman"/>
        </w:rPr>
        <w:t>you cant see that...</w:t>
      </w:r>
      <w:r w:rsidR="00D71A2D">
        <w:rPr>
          <w:rFonts w:ascii="Times New Roman" w:hAnsi="Times New Roman" w:cs="Times New Roman"/>
        </w:rPr>
        <w:t>”</w:t>
      </w:r>
    </w:p>
    <w:p w:rsidR="006C7FC9" w:rsidRDefault="006C7FC9" w:rsidP="006C7FC9">
      <w:pPr>
        <w:shd w:val="clear" w:color="auto" w:fill="FFFFFF"/>
        <w:spacing w:after="120" w:line="360" w:lineRule="auto"/>
        <w:rPr>
          <w:rFonts w:ascii="Times New Roman" w:hAnsi="Times New Roman" w:cs="Times New Roman"/>
        </w:rPr>
      </w:pPr>
      <w:r>
        <w:rPr>
          <w:rFonts w:ascii="Times New Roman" w:hAnsi="Times New Roman" w:cs="Times New Roman"/>
        </w:rPr>
        <w:tab/>
        <w:t xml:space="preserve">Poster three throws in a snark comment drawing on the discourse of the protesters being uneducated peasants. </w:t>
      </w:r>
    </w:p>
    <w:p w:rsidR="006C7FC9" w:rsidRDefault="006C7FC9" w:rsidP="006C7FC9">
      <w:pPr>
        <w:shd w:val="clear" w:color="auto" w:fill="FFFFFF"/>
        <w:spacing w:after="120" w:line="360" w:lineRule="auto"/>
        <w:ind w:firstLine="720"/>
        <w:rPr>
          <w:rFonts w:ascii="Times New Roman" w:hAnsi="Times New Roman" w:cs="Times New Roman"/>
        </w:rPr>
      </w:pPr>
      <w:r>
        <w:rPr>
          <w:rFonts w:ascii="Times New Roman" w:hAnsi="Times New Roman" w:cs="Times New Roman"/>
        </w:rPr>
        <w:t xml:space="preserve">Poster one replies </w:t>
      </w:r>
      <w:r w:rsidRPr="002F5A3C">
        <w:rPr>
          <w:rFonts w:ascii="Times New Roman" w:hAnsi="Times New Roman" w:cs="Times New Roman"/>
        </w:rPr>
        <w:t xml:space="preserve">“I don’t live in Istanbul and I don’t care about a third bridge” and asks “What shall I do with this service?”  </w:t>
      </w:r>
      <w:r>
        <w:rPr>
          <w:rFonts w:ascii="Times New Roman" w:hAnsi="Times New Roman" w:cs="Times New Roman"/>
        </w:rPr>
        <w:t xml:space="preserve"> </w:t>
      </w:r>
      <w:r w:rsidRPr="002F5A3C">
        <w:rPr>
          <w:rFonts w:ascii="Times New Roman" w:hAnsi="Times New Roman" w:cs="Times New Roman"/>
        </w:rPr>
        <w:t xml:space="preserve">Though this lays out an argument for why he dislikes AKP, this </w:t>
      </w:r>
      <w:r w:rsidRPr="002F5A3C">
        <w:rPr>
          <w:rFonts w:ascii="Times New Roman" w:hAnsi="Times New Roman" w:cs="Times New Roman"/>
        </w:rPr>
        <w:lastRenderedPageBreak/>
        <w:t xml:space="preserve">poster personalises his complaints and gives very few details of the </w:t>
      </w:r>
      <w:r>
        <w:rPr>
          <w:rFonts w:ascii="Times New Roman" w:hAnsi="Times New Roman" w:cs="Times New Roman"/>
        </w:rPr>
        <w:t xml:space="preserve">actual </w:t>
      </w:r>
      <w:r w:rsidRPr="002F5A3C">
        <w:rPr>
          <w:rFonts w:ascii="Times New Roman" w:hAnsi="Times New Roman" w:cs="Times New Roman"/>
        </w:rPr>
        <w:t xml:space="preserve">problems with AKP.  Poster one’s comments also include vague references to AKP’s clamp down on opposition after the banking scandal in “there isn’t a parallel state”.  AKP’s response to the banking scandal was to claim there was a parallel state within Turkey’s judiciary, police and politics headed by </w:t>
      </w:r>
      <w:r>
        <w:rPr>
          <w:rFonts w:ascii="Times New Roman" w:hAnsi="Times New Roman" w:cs="Times New Roman"/>
        </w:rPr>
        <w:t xml:space="preserve">Fethullah Gülen which is out </w:t>
      </w:r>
      <w:r w:rsidRPr="002F5A3C">
        <w:rPr>
          <w:rFonts w:ascii="Times New Roman" w:hAnsi="Times New Roman" w:cs="Times New Roman"/>
        </w:rPr>
        <w:t>t</w:t>
      </w:r>
      <w:r>
        <w:rPr>
          <w:rFonts w:ascii="Times New Roman" w:hAnsi="Times New Roman" w:cs="Times New Roman"/>
        </w:rPr>
        <w:t>o</w:t>
      </w:r>
      <w:r w:rsidRPr="002F5A3C">
        <w:rPr>
          <w:rFonts w:ascii="Times New Roman" w:hAnsi="Times New Roman" w:cs="Times New Roman"/>
        </w:rPr>
        <w:t xml:space="preserve"> usurp AKP’s power.  This poster’s flat denial of the parallel state is backed up with no counter claims or proof.  This same lack of detail and context is seen in “You didn’t even deny all these accusations”.  These serve the purpose of connoting a self-serving arrogant elite. </w:t>
      </w:r>
    </w:p>
    <w:p w:rsidR="006C7FC9" w:rsidRPr="002F5A3C" w:rsidRDefault="006C7FC9" w:rsidP="006C7FC9">
      <w:pPr>
        <w:shd w:val="clear" w:color="auto" w:fill="FFFFFF"/>
        <w:spacing w:after="120" w:line="360" w:lineRule="auto"/>
        <w:ind w:firstLine="720"/>
        <w:rPr>
          <w:rFonts w:ascii="Times New Roman" w:hAnsi="Times New Roman" w:cs="Times New Roman"/>
        </w:rPr>
      </w:pPr>
      <w:r>
        <w:rPr>
          <w:rFonts w:ascii="Times New Roman" w:hAnsi="Times New Roman" w:cs="Times New Roman"/>
        </w:rPr>
        <w:t xml:space="preserve">What is of note in this interaction is that we do find hints and fragments of actual issues which become fuzzy, fused with personalized perspectives and framed in terms of established alignments and prejudices.  What we might argue is that here we get a clearer sense of how many people do in fact manage the knowledge they come across about events and persons in civic society and in politics.   Stuart Hall (1983) writing on the way that the </w:t>
      </w:r>
      <w:r w:rsidR="00186676">
        <w:rPr>
          <w:rFonts w:ascii="Times New Roman" w:hAnsi="Times New Roman" w:cs="Times New Roman"/>
        </w:rPr>
        <w:t xml:space="preserve">1980s </w:t>
      </w:r>
      <w:r>
        <w:rPr>
          <w:rFonts w:ascii="Times New Roman" w:hAnsi="Times New Roman" w:cs="Times New Roman"/>
        </w:rPr>
        <w:t>British working classes voted for a government that appeared completely against their interest</w:t>
      </w:r>
      <w:r w:rsidR="0051652E">
        <w:rPr>
          <w:rFonts w:ascii="Times New Roman" w:hAnsi="Times New Roman" w:cs="Times New Roman"/>
        </w:rPr>
        <w:t>,</w:t>
      </w:r>
      <w:r>
        <w:rPr>
          <w:rFonts w:ascii="Times New Roman" w:hAnsi="Times New Roman" w:cs="Times New Roman"/>
        </w:rPr>
        <w:t xml:space="preserve"> pointed to the way that this government, headed by Margaret Thatcher, understood the processes</w:t>
      </w:r>
      <w:r w:rsidR="00186676">
        <w:rPr>
          <w:rFonts w:ascii="Times New Roman" w:hAnsi="Times New Roman" w:cs="Times New Roman"/>
        </w:rPr>
        <w:t xml:space="preserve"> and</w:t>
      </w:r>
      <w:r>
        <w:rPr>
          <w:rFonts w:ascii="Times New Roman" w:hAnsi="Times New Roman" w:cs="Times New Roman"/>
        </w:rPr>
        <w:t xml:space="preserve"> the way</w:t>
      </w:r>
      <w:r w:rsidR="00186676">
        <w:rPr>
          <w:rFonts w:ascii="Times New Roman" w:hAnsi="Times New Roman" w:cs="Times New Roman"/>
        </w:rPr>
        <w:t>s</w:t>
      </w:r>
      <w:r>
        <w:rPr>
          <w:rFonts w:ascii="Times New Roman" w:hAnsi="Times New Roman" w:cs="Times New Roman"/>
        </w:rPr>
        <w:t xml:space="preserve"> that understandings of events were </w:t>
      </w:r>
      <w:r w:rsidR="00186676">
        <w:rPr>
          <w:rFonts w:ascii="Times New Roman" w:hAnsi="Times New Roman" w:cs="Times New Roman"/>
        </w:rPr>
        <w:t xml:space="preserve">largely reduced and </w:t>
      </w:r>
      <w:r>
        <w:rPr>
          <w:rFonts w:ascii="Times New Roman" w:hAnsi="Times New Roman" w:cs="Times New Roman"/>
        </w:rPr>
        <w:t>fused with the personal.  Fiske (1989) suggested that tabloid newspapers also operate</w:t>
      </w:r>
      <w:r w:rsidR="00186676">
        <w:rPr>
          <w:rFonts w:ascii="Times New Roman" w:hAnsi="Times New Roman" w:cs="Times New Roman"/>
        </w:rPr>
        <w:t xml:space="preserve"> at</w:t>
      </w:r>
      <w:r>
        <w:rPr>
          <w:rFonts w:ascii="Times New Roman" w:hAnsi="Times New Roman" w:cs="Times New Roman"/>
        </w:rPr>
        <w:t xml:space="preserve"> this level.   And perhaps much public debate, that we see here, is more like a poorly informed shouting match than a debate</w:t>
      </w:r>
      <w:r w:rsidR="00186676">
        <w:rPr>
          <w:rFonts w:ascii="Times New Roman" w:hAnsi="Times New Roman" w:cs="Times New Roman"/>
        </w:rPr>
        <w:t>, unlike</w:t>
      </w:r>
      <w:r>
        <w:rPr>
          <w:rFonts w:ascii="Times New Roman" w:hAnsi="Times New Roman" w:cs="Times New Roman"/>
        </w:rPr>
        <w:t xml:space="preserve"> a Habermasian coffee shop.  </w:t>
      </w:r>
    </w:p>
    <w:p w:rsidR="006C7FC9" w:rsidRPr="002F5A3C" w:rsidRDefault="006C7FC9" w:rsidP="006C7FC9">
      <w:pPr>
        <w:shd w:val="clear" w:color="auto" w:fill="FFFFFF"/>
        <w:spacing w:after="120" w:line="360" w:lineRule="auto"/>
        <w:ind w:firstLine="720"/>
        <w:rPr>
          <w:rFonts w:ascii="Times New Roman" w:hAnsi="Times New Roman" w:cs="Times New Roman"/>
        </w:rPr>
      </w:pPr>
    </w:p>
    <w:p w:rsidR="006C7FC9" w:rsidRPr="002F5A3C" w:rsidRDefault="006C7FC9" w:rsidP="006C7FC9">
      <w:pPr>
        <w:shd w:val="clear" w:color="auto" w:fill="FFFFFF"/>
        <w:spacing w:after="120" w:line="360" w:lineRule="auto"/>
        <w:rPr>
          <w:rFonts w:ascii="Times New Roman" w:hAnsi="Times New Roman" w:cs="Times New Roman"/>
        </w:rPr>
      </w:pPr>
      <w:r w:rsidRPr="00E92B67">
        <w:rPr>
          <w:rFonts w:ascii="Times New Roman" w:hAnsi="Times New Roman" w:cs="Times New Roman"/>
          <w:b/>
        </w:rPr>
        <w:t>Conclusion</w:t>
      </w:r>
    </w:p>
    <w:p w:rsidR="00B52F0A" w:rsidRDefault="0018020F" w:rsidP="006C7FC9">
      <w:pPr>
        <w:shd w:val="clear" w:color="auto" w:fill="FFFFFF"/>
        <w:spacing w:after="120" w:line="360" w:lineRule="auto"/>
        <w:rPr>
          <w:rFonts w:ascii="Times New Roman" w:hAnsi="Times New Roman" w:cs="Times New Roman"/>
        </w:rPr>
      </w:pPr>
      <w:r>
        <w:rPr>
          <w:rFonts w:ascii="Times New Roman" w:hAnsi="Times New Roman" w:cs="Times New Roman"/>
        </w:rPr>
        <w:t>Th</w:t>
      </w:r>
      <w:r w:rsidR="005B4CDC">
        <w:rPr>
          <w:rFonts w:ascii="Times New Roman" w:hAnsi="Times New Roman" w:cs="Times New Roman"/>
        </w:rPr>
        <w:t xml:space="preserve">is paper’s aim </w:t>
      </w:r>
      <w:r>
        <w:rPr>
          <w:rFonts w:ascii="Times New Roman" w:hAnsi="Times New Roman" w:cs="Times New Roman"/>
        </w:rPr>
        <w:t xml:space="preserve">was to look at the kinds of political discourses found on Youtube </w:t>
      </w:r>
      <w:r w:rsidR="005B4CDC">
        <w:rPr>
          <w:rFonts w:ascii="Times New Roman" w:hAnsi="Times New Roman" w:cs="Times New Roman"/>
        </w:rPr>
        <w:t xml:space="preserve">in a video and its comments </w:t>
      </w:r>
      <w:r w:rsidR="00AD2A75">
        <w:rPr>
          <w:rFonts w:ascii="Times New Roman" w:hAnsi="Times New Roman" w:cs="Times New Roman"/>
        </w:rPr>
        <w:t xml:space="preserve">which </w:t>
      </w:r>
      <w:r w:rsidR="00B52F0A">
        <w:rPr>
          <w:rFonts w:ascii="Times New Roman" w:hAnsi="Times New Roman" w:cs="Times New Roman"/>
        </w:rPr>
        <w:t>represent</w:t>
      </w:r>
      <w:r w:rsidR="00AD2A75">
        <w:rPr>
          <w:rFonts w:ascii="Times New Roman" w:hAnsi="Times New Roman" w:cs="Times New Roman"/>
        </w:rPr>
        <w:t>ed</w:t>
      </w:r>
      <w:r w:rsidR="00B52F0A">
        <w:rPr>
          <w:rFonts w:ascii="Times New Roman" w:hAnsi="Times New Roman" w:cs="Times New Roman"/>
        </w:rPr>
        <w:t xml:space="preserve"> </w:t>
      </w:r>
      <w:r>
        <w:rPr>
          <w:rFonts w:ascii="Times New Roman" w:hAnsi="Times New Roman" w:cs="Times New Roman"/>
        </w:rPr>
        <w:t>a specific event in Turkey</w:t>
      </w:r>
      <w:r w:rsidR="005B4CDC">
        <w:rPr>
          <w:rFonts w:ascii="Times New Roman" w:hAnsi="Times New Roman" w:cs="Times New Roman"/>
        </w:rPr>
        <w:t xml:space="preserve">, a place with </w:t>
      </w:r>
      <w:r>
        <w:rPr>
          <w:rFonts w:ascii="Times New Roman" w:hAnsi="Times New Roman" w:cs="Times New Roman"/>
        </w:rPr>
        <w:t xml:space="preserve">tight government control over mainstream media.   </w:t>
      </w:r>
      <w:r w:rsidR="003B27EA">
        <w:rPr>
          <w:rFonts w:ascii="Times New Roman" w:hAnsi="Times New Roman" w:cs="Times New Roman"/>
        </w:rPr>
        <w:t>T</w:t>
      </w:r>
      <w:r>
        <w:rPr>
          <w:rFonts w:ascii="Times New Roman" w:hAnsi="Times New Roman" w:cs="Times New Roman"/>
        </w:rPr>
        <w:t>his analysis supports other studies wh</w:t>
      </w:r>
      <w:r w:rsidR="00B52F0A">
        <w:rPr>
          <w:rFonts w:ascii="Times New Roman" w:hAnsi="Times New Roman" w:cs="Times New Roman"/>
        </w:rPr>
        <w:t>i</w:t>
      </w:r>
      <w:r>
        <w:rPr>
          <w:rFonts w:ascii="Times New Roman" w:hAnsi="Times New Roman" w:cs="Times New Roman"/>
        </w:rPr>
        <w:t xml:space="preserve">ch </w:t>
      </w:r>
      <w:r w:rsidR="003B27EA">
        <w:rPr>
          <w:rFonts w:ascii="Times New Roman" w:hAnsi="Times New Roman" w:cs="Times New Roman"/>
        </w:rPr>
        <w:t>character</w:t>
      </w:r>
      <w:r w:rsidR="005B4CDC">
        <w:rPr>
          <w:rFonts w:ascii="Times New Roman" w:hAnsi="Times New Roman" w:cs="Times New Roman"/>
        </w:rPr>
        <w:t>i</w:t>
      </w:r>
      <w:r w:rsidR="003B27EA">
        <w:rPr>
          <w:rFonts w:ascii="Times New Roman" w:hAnsi="Times New Roman" w:cs="Times New Roman"/>
        </w:rPr>
        <w:t xml:space="preserve">se </w:t>
      </w:r>
      <w:r>
        <w:rPr>
          <w:rFonts w:ascii="Times New Roman" w:hAnsi="Times New Roman" w:cs="Times New Roman"/>
        </w:rPr>
        <w:t xml:space="preserve">such forums not </w:t>
      </w:r>
      <w:r w:rsidR="00B52F0A">
        <w:rPr>
          <w:rFonts w:ascii="Times New Roman" w:hAnsi="Times New Roman" w:cs="Times New Roman"/>
        </w:rPr>
        <w:t xml:space="preserve">as </w:t>
      </w:r>
      <w:r>
        <w:rPr>
          <w:rFonts w:ascii="Times New Roman" w:hAnsi="Times New Roman" w:cs="Times New Roman"/>
        </w:rPr>
        <w:t>sites of engagement and debate but where comments see</w:t>
      </w:r>
      <w:r w:rsidR="00B52F0A">
        <w:rPr>
          <w:rFonts w:ascii="Times New Roman" w:hAnsi="Times New Roman" w:cs="Times New Roman"/>
        </w:rPr>
        <w:t>k</w:t>
      </w:r>
      <w:r>
        <w:rPr>
          <w:rFonts w:ascii="Times New Roman" w:hAnsi="Times New Roman" w:cs="Times New Roman"/>
        </w:rPr>
        <w:t xml:space="preserve"> </w:t>
      </w:r>
      <w:r w:rsidR="00B52F0A">
        <w:rPr>
          <w:rFonts w:ascii="Times New Roman" w:hAnsi="Times New Roman" w:cs="Times New Roman"/>
        </w:rPr>
        <w:t>t</w:t>
      </w:r>
      <w:r>
        <w:rPr>
          <w:rFonts w:ascii="Times New Roman" w:hAnsi="Times New Roman" w:cs="Times New Roman"/>
        </w:rPr>
        <w:t>o frame events into pre-exi</w:t>
      </w:r>
      <w:r w:rsidR="0051652E">
        <w:rPr>
          <w:rFonts w:ascii="Times New Roman" w:hAnsi="Times New Roman" w:cs="Times New Roman"/>
        </w:rPr>
        <w:t>s</w:t>
      </w:r>
      <w:r>
        <w:rPr>
          <w:rFonts w:ascii="Times New Roman" w:hAnsi="Times New Roman" w:cs="Times New Roman"/>
        </w:rPr>
        <w:t xml:space="preserve">ting alignments using a populist form of politics.  </w:t>
      </w:r>
      <w:r w:rsidR="00B52F0A">
        <w:rPr>
          <w:rFonts w:ascii="Times New Roman" w:hAnsi="Times New Roman" w:cs="Times New Roman"/>
        </w:rPr>
        <w:t>Overal</w:t>
      </w:r>
      <w:r w:rsidR="005B4CDC">
        <w:rPr>
          <w:rFonts w:ascii="Times New Roman" w:hAnsi="Times New Roman" w:cs="Times New Roman"/>
        </w:rPr>
        <w:t>l</w:t>
      </w:r>
      <w:r w:rsidR="00B52F0A">
        <w:rPr>
          <w:rFonts w:ascii="Times New Roman" w:hAnsi="Times New Roman" w:cs="Times New Roman"/>
        </w:rPr>
        <w:t xml:space="preserve"> the exchange of ideas is closer to the accounts scholars give of political populism</w:t>
      </w:r>
      <w:r w:rsidR="003B27EA">
        <w:rPr>
          <w:rFonts w:ascii="Times New Roman" w:hAnsi="Times New Roman" w:cs="Times New Roman"/>
        </w:rPr>
        <w:t>, where the compli</w:t>
      </w:r>
      <w:r w:rsidR="005B4CDC">
        <w:rPr>
          <w:rFonts w:ascii="Times New Roman" w:hAnsi="Times New Roman" w:cs="Times New Roman"/>
        </w:rPr>
        <w:t>ci</w:t>
      </w:r>
      <w:r w:rsidR="003B27EA">
        <w:rPr>
          <w:rFonts w:ascii="Times New Roman" w:hAnsi="Times New Roman" w:cs="Times New Roman"/>
        </w:rPr>
        <w:t>ties of policy, economics</w:t>
      </w:r>
      <w:r w:rsidR="005B4CDC">
        <w:rPr>
          <w:rFonts w:ascii="Times New Roman" w:hAnsi="Times New Roman" w:cs="Times New Roman"/>
        </w:rPr>
        <w:t>,</w:t>
      </w:r>
      <w:r w:rsidR="003B27EA">
        <w:rPr>
          <w:rFonts w:ascii="Times New Roman" w:hAnsi="Times New Roman" w:cs="Times New Roman"/>
        </w:rPr>
        <w:t xml:space="preserve"> social and civic matters are </w:t>
      </w:r>
      <w:r w:rsidR="00907452">
        <w:rPr>
          <w:rFonts w:ascii="Times New Roman" w:hAnsi="Times New Roman" w:cs="Times New Roman"/>
        </w:rPr>
        <w:t>homogenised, reduced and used to posit</w:t>
      </w:r>
      <w:r w:rsidR="005B4CDC">
        <w:rPr>
          <w:rFonts w:ascii="Times New Roman" w:hAnsi="Times New Roman" w:cs="Times New Roman"/>
        </w:rPr>
        <w:t>i</w:t>
      </w:r>
      <w:r w:rsidR="00907452">
        <w:rPr>
          <w:rFonts w:ascii="Times New Roman" w:hAnsi="Times New Roman" w:cs="Times New Roman"/>
        </w:rPr>
        <w:t xml:space="preserve">on who is a good national citizen and who is not.  </w:t>
      </w:r>
    </w:p>
    <w:p w:rsidR="003B27EA" w:rsidRDefault="000E03CC" w:rsidP="006C7FC9">
      <w:pPr>
        <w:shd w:val="clear" w:color="auto" w:fill="FFFFFF"/>
        <w:spacing w:after="120" w:line="360" w:lineRule="auto"/>
        <w:rPr>
          <w:rFonts w:ascii="Times New Roman" w:hAnsi="Times New Roman" w:cs="Times New Roman"/>
        </w:rPr>
      </w:pPr>
      <w:r>
        <w:rPr>
          <w:rFonts w:ascii="Times New Roman" w:hAnsi="Times New Roman" w:cs="Times New Roman"/>
        </w:rPr>
        <w:tab/>
      </w:r>
      <w:r w:rsidR="0018020F">
        <w:rPr>
          <w:rFonts w:ascii="Times New Roman" w:hAnsi="Times New Roman" w:cs="Times New Roman"/>
        </w:rPr>
        <w:t xml:space="preserve">The </w:t>
      </w:r>
      <w:r>
        <w:rPr>
          <w:rFonts w:ascii="Times New Roman" w:hAnsi="Times New Roman" w:cs="Times New Roman"/>
        </w:rPr>
        <w:t xml:space="preserve">pop </w:t>
      </w:r>
      <w:r w:rsidR="0018020F">
        <w:rPr>
          <w:rFonts w:ascii="Times New Roman" w:hAnsi="Times New Roman" w:cs="Times New Roman"/>
        </w:rPr>
        <w:t xml:space="preserve">video </w:t>
      </w:r>
      <w:r w:rsidR="005B4CDC">
        <w:rPr>
          <w:rFonts w:ascii="Times New Roman" w:hAnsi="Times New Roman" w:cs="Times New Roman"/>
        </w:rPr>
        <w:t xml:space="preserve">analysis </w:t>
      </w:r>
      <w:r w:rsidR="0018020F">
        <w:rPr>
          <w:rFonts w:ascii="Times New Roman" w:hAnsi="Times New Roman" w:cs="Times New Roman"/>
        </w:rPr>
        <w:t xml:space="preserve">supports the views of those who point to the limitations of popular music to </w:t>
      </w:r>
      <w:r w:rsidR="000F6707">
        <w:rPr>
          <w:rFonts w:ascii="Times New Roman" w:hAnsi="Times New Roman" w:cs="Times New Roman"/>
        </w:rPr>
        <w:t xml:space="preserve">communicate more specific political ideas.   </w:t>
      </w:r>
      <w:r w:rsidR="00AD2A75">
        <w:rPr>
          <w:rFonts w:ascii="Times New Roman" w:hAnsi="Times New Roman" w:cs="Times New Roman"/>
        </w:rPr>
        <w:t xml:space="preserve">This is not to say that this can play no positive role. It allows </w:t>
      </w:r>
      <w:r w:rsidR="005B4CDC">
        <w:rPr>
          <w:rFonts w:ascii="Times New Roman" w:hAnsi="Times New Roman" w:cs="Times New Roman"/>
        </w:rPr>
        <w:t xml:space="preserve">the public sharing of </w:t>
      </w:r>
      <w:r w:rsidR="00AD2A75">
        <w:rPr>
          <w:rFonts w:ascii="Times New Roman" w:hAnsi="Times New Roman" w:cs="Times New Roman"/>
        </w:rPr>
        <w:t xml:space="preserve">a discourse which connotes protest and challenge </w:t>
      </w:r>
      <w:r w:rsidR="003B1091">
        <w:rPr>
          <w:rFonts w:ascii="Times New Roman" w:hAnsi="Times New Roman" w:cs="Times New Roman"/>
        </w:rPr>
        <w:t xml:space="preserve">to </w:t>
      </w:r>
      <w:r w:rsidR="00AD2A75">
        <w:rPr>
          <w:rFonts w:ascii="Times New Roman" w:hAnsi="Times New Roman" w:cs="Times New Roman"/>
        </w:rPr>
        <w:t>the gover</w:t>
      </w:r>
      <w:r w:rsidR="003B1091">
        <w:rPr>
          <w:rFonts w:ascii="Times New Roman" w:hAnsi="Times New Roman" w:cs="Times New Roman"/>
        </w:rPr>
        <w:t>nment</w:t>
      </w:r>
      <w:r w:rsidR="00AD2A75">
        <w:rPr>
          <w:rFonts w:ascii="Times New Roman" w:hAnsi="Times New Roman" w:cs="Times New Roman"/>
        </w:rPr>
        <w:t xml:space="preserve">.  Such Youtube videos do indeed allow a greater variety of viewpoints to be accessed when the mainstream media is so restricted, </w:t>
      </w:r>
      <w:r w:rsidR="005B4CDC">
        <w:rPr>
          <w:rFonts w:ascii="Times New Roman" w:hAnsi="Times New Roman" w:cs="Times New Roman"/>
        </w:rPr>
        <w:t>expos</w:t>
      </w:r>
      <w:r w:rsidR="003B27EA">
        <w:rPr>
          <w:rFonts w:ascii="Times New Roman" w:hAnsi="Times New Roman" w:cs="Times New Roman"/>
        </w:rPr>
        <w:t xml:space="preserve">ing </w:t>
      </w:r>
      <w:r w:rsidR="00AD2A75">
        <w:rPr>
          <w:rFonts w:ascii="Times New Roman" w:hAnsi="Times New Roman" w:cs="Times New Roman"/>
        </w:rPr>
        <w:t xml:space="preserve">nearly 150,000 people </w:t>
      </w:r>
      <w:r w:rsidR="003B27EA">
        <w:rPr>
          <w:rFonts w:ascii="Times New Roman" w:hAnsi="Times New Roman" w:cs="Times New Roman"/>
        </w:rPr>
        <w:t>to this view on t</w:t>
      </w:r>
      <w:r w:rsidR="00AD2A75">
        <w:rPr>
          <w:rFonts w:ascii="Times New Roman" w:hAnsi="Times New Roman" w:cs="Times New Roman"/>
        </w:rPr>
        <w:t xml:space="preserve">he </w:t>
      </w:r>
      <w:r w:rsidR="003B27EA">
        <w:rPr>
          <w:rFonts w:ascii="Times New Roman" w:hAnsi="Times New Roman" w:cs="Times New Roman"/>
        </w:rPr>
        <w:t xml:space="preserve">Gezi park protests.  </w:t>
      </w:r>
      <w:r w:rsidR="00AD2A75">
        <w:rPr>
          <w:rFonts w:ascii="Times New Roman" w:hAnsi="Times New Roman" w:cs="Times New Roman"/>
        </w:rPr>
        <w:t xml:space="preserve">But we can be mindful of the way that while there </w:t>
      </w:r>
      <w:r w:rsidR="000F6707">
        <w:rPr>
          <w:rFonts w:ascii="Times New Roman" w:hAnsi="Times New Roman" w:cs="Times New Roman"/>
        </w:rPr>
        <w:t xml:space="preserve">may be pleasure and some sense of unity in </w:t>
      </w:r>
      <w:r w:rsidR="00AD2A75">
        <w:rPr>
          <w:rFonts w:ascii="Times New Roman" w:hAnsi="Times New Roman" w:cs="Times New Roman"/>
        </w:rPr>
        <w:t xml:space="preserve">deriding those in power, </w:t>
      </w:r>
      <w:r w:rsidR="000F6707">
        <w:rPr>
          <w:rFonts w:ascii="Times New Roman" w:hAnsi="Times New Roman" w:cs="Times New Roman"/>
        </w:rPr>
        <w:t>this can distract from ongoing concrete issues that may sit behind the individuals being attac</w:t>
      </w:r>
      <w:r w:rsidR="00AD2A75">
        <w:rPr>
          <w:rFonts w:ascii="Times New Roman" w:hAnsi="Times New Roman" w:cs="Times New Roman"/>
        </w:rPr>
        <w:t>k</w:t>
      </w:r>
      <w:r w:rsidR="000F6707">
        <w:rPr>
          <w:rFonts w:ascii="Times New Roman" w:hAnsi="Times New Roman" w:cs="Times New Roman"/>
        </w:rPr>
        <w:t>ed on this occasion.  Turkey is influen</w:t>
      </w:r>
      <w:r w:rsidR="005B4CDC">
        <w:rPr>
          <w:rFonts w:ascii="Times New Roman" w:hAnsi="Times New Roman" w:cs="Times New Roman"/>
        </w:rPr>
        <w:t>c</w:t>
      </w:r>
      <w:r w:rsidR="000F6707">
        <w:rPr>
          <w:rFonts w:ascii="Times New Roman" w:hAnsi="Times New Roman" w:cs="Times New Roman"/>
        </w:rPr>
        <w:t xml:space="preserve">ed by the </w:t>
      </w:r>
      <w:r w:rsidR="00AD2A75">
        <w:rPr>
          <w:rFonts w:ascii="Times New Roman" w:hAnsi="Times New Roman" w:cs="Times New Roman"/>
        </w:rPr>
        <w:t xml:space="preserve">trajectory of </w:t>
      </w:r>
      <w:r w:rsidR="000F6707">
        <w:rPr>
          <w:rFonts w:ascii="Times New Roman" w:hAnsi="Times New Roman" w:cs="Times New Roman"/>
        </w:rPr>
        <w:t xml:space="preserve">global capitalism, the shift to neo-liberalism and power of international banks. In Europe even more left </w:t>
      </w:r>
      <w:r w:rsidR="000F6707">
        <w:rPr>
          <w:rFonts w:ascii="Times New Roman" w:hAnsi="Times New Roman" w:cs="Times New Roman"/>
        </w:rPr>
        <w:lastRenderedPageBreak/>
        <w:t xml:space="preserve">wing governments have found these </w:t>
      </w:r>
      <w:r w:rsidR="003B27EA">
        <w:rPr>
          <w:rFonts w:ascii="Times New Roman" w:hAnsi="Times New Roman" w:cs="Times New Roman"/>
        </w:rPr>
        <w:t xml:space="preserve">forces impossible to stop.  The populist criticism does little more than </w:t>
      </w:r>
      <w:r w:rsidR="000F6707">
        <w:rPr>
          <w:rFonts w:ascii="Times New Roman" w:hAnsi="Times New Roman" w:cs="Times New Roman"/>
        </w:rPr>
        <w:t xml:space="preserve">make simplistic social divisions around issues of religion </w:t>
      </w:r>
      <w:r w:rsidR="003B27EA">
        <w:rPr>
          <w:rFonts w:ascii="Times New Roman" w:hAnsi="Times New Roman" w:cs="Times New Roman"/>
        </w:rPr>
        <w:t xml:space="preserve">and polital alignment </w:t>
      </w:r>
      <w:r w:rsidR="000F6707">
        <w:rPr>
          <w:rFonts w:ascii="Times New Roman" w:hAnsi="Times New Roman" w:cs="Times New Roman"/>
        </w:rPr>
        <w:t>across which great divides in poverty, access to education, health care and broader opportunuties</w:t>
      </w:r>
      <w:r>
        <w:rPr>
          <w:rFonts w:ascii="Times New Roman" w:hAnsi="Times New Roman" w:cs="Times New Roman"/>
        </w:rPr>
        <w:t xml:space="preserve"> run.  In CDA it </w:t>
      </w:r>
      <w:r w:rsidR="005B4CDC">
        <w:rPr>
          <w:rFonts w:ascii="Times New Roman" w:hAnsi="Times New Roman" w:cs="Times New Roman"/>
        </w:rPr>
        <w:t xml:space="preserve">is </w:t>
      </w:r>
      <w:r>
        <w:rPr>
          <w:rFonts w:ascii="Times New Roman" w:hAnsi="Times New Roman" w:cs="Times New Roman"/>
        </w:rPr>
        <w:t>said</w:t>
      </w:r>
      <w:r w:rsidR="000F6707">
        <w:rPr>
          <w:rFonts w:ascii="Times New Roman" w:hAnsi="Times New Roman" w:cs="Times New Roman"/>
        </w:rPr>
        <w:t xml:space="preserve"> that discourse has a dialectical relationship with social practice.  In this sense rather than challenging a power elite such protest discourses are in danger of perpetuating and reproducing different kinds of inequalities.   </w:t>
      </w:r>
      <w:r w:rsidR="00101669">
        <w:rPr>
          <w:rFonts w:ascii="Times New Roman" w:hAnsi="Times New Roman" w:cs="Times New Roman"/>
        </w:rPr>
        <w:t>Both sides of the argument, rather than picking apart the issues that face them, seek precis</w:t>
      </w:r>
      <w:r w:rsidR="005B4CDC">
        <w:rPr>
          <w:rFonts w:ascii="Times New Roman" w:hAnsi="Times New Roman" w:cs="Times New Roman"/>
        </w:rPr>
        <w:t>e</w:t>
      </w:r>
      <w:r w:rsidR="00101669">
        <w:rPr>
          <w:rFonts w:ascii="Times New Roman" w:hAnsi="Times New Roman" w:cs="Times New Roman"/>
        </w:rPr>
        <w:t>ly to gloss over these to create a sense of a homogenous 'people</w:t>
      </w:r>
      <w:r w:rsidR="005B4CDC">
        <w:rPr>
          <w:rFonts w:ascii="Times New Roman" w:hAnsi="Times New Roman" w:cs="Times New Roman"/>
        </w:rPr>
        <w:t>’</w:t>
      </w:r>
      <w:r w:rsidR="00101669">
        <w:rPr>
          <w:rFonts w:ascii="Times New Roman" w:hAnsi="Times New Roman" w:cs="Times New Roman"/>
        </w:rPr>
        <w:t xml:space="preserve">; either for or against the government.  </w:t>
      </w:r>
      <w:r w:rsidR="003B27EA">
        <w:rPr>
          <w:rFonts w:ascii="Times New Roman" w:hAnsi="Times New Roman" w:cs="Times New Roman"/>
        </w:rPr>
        <w:t xml:space="preserve"> </w:t>
      </w:r>
    </w:p>
    <w:p w:rsidR="00E62A45" w:rsidRDefault="003B27EA" w:rsidP="006C7FC9">
      <w:pPr>
        <w:shd w:val="clear" w:color="auto" w:fill="FFFFFF"/>
        <w:spacing w:after="120" w:line="360" w:lineRule="auto"/>
        <w:rPr>
          <w:rFonts w:ascii="Times New Roman" w:hAnsi="Times New Roman" w:cs="Times New Roman"/>
        </w:rPr>
      </w:pPr>
      <w:r>
        <w:rPr>
          <w:rFonts w:ascii="Times New Roman" w:hAnsi="Times New Roman" w:cs="Times New Roman"/>
        </w:rPr>
        <w:tab/>
        <w:t>Of course Youtube is not all social media.   And I would suggest that c</w:t>
      </w:r>
      <w:r w:rsidR="005B4CDC">
        <w:rPr>
          <w:rFonts w:ascii="Times New Roman" w:hAnsi="Times New Roman" w:cs="Times New Roman"/>
        </w:rPr>
        <w:t>ritical discourse studies need</w:t>
      </w:r>
      <w:r>
        <w:rPr>
          <w:rFonts w:ascii="Times New Roman" w:hAnsi="Times New Roman" w:cs="Times New Roman"/>
        </w:rPr>
        <w:t xml:space="preserve"> to do more work around different kinds of sites, how discourses run across them, and how they are engaged with or framed by users</w:t>
      </w:r>
      <w:r w:rsidR="00E62A45">
        <w:rPr>
          <w:rFonts w:ascii="Times New Roman" w:hAnsi="Times New Roman" w:cs="Times New Roman"/>
        </w:rPr>
        <w:t xml:space="preserve"> and how this is don</w:t>
      </w:r>
      <w:r w:rsidR="005B4CDC">
        <w:rPr>
          <w:rFonts w:ascii="Times New Roman" w:hAnsi="Times New Roman" w:cs="Times New Roman"/>
        </w:rPr>
        <w:t>e</w:t>
      </w:r>
      <w:r w:rsidR="00E62A45">
        <w:rPr>
          <w:rFonts w:ascii="Times New Roman" w:hAnsi="Times New Roman" w:cs="Times New Roman"/>
        </w:rPr>
        <w:t xml:space="preserve"> multimodally</w:t>
      </w:r>
      <w:r>
        <w:rPr>
          <w:rFonts w:ascii="Times New Roman" w:hAnsi="Times New Roman" w:cs="Times New Roman"/>
        </w:rPr>
        <w:t>.  A larger study would be abe to follow representations of the G</w:t>
      </w:r>
      <w:r w:rsidR="003B1091">
        <w:rPr>
          <w:rFonts w:ascii="Times New Roman" w:hAnsi="Times New Roman" w:cs="Times New Roman"/>
        </w:rPr>
        <w:t>e</w:t>
      </w:r>
      <w:r>
        <w:rPr>
          <w:rFonts w:ascii="Times New Roman" w:hAnsi="Times New Roman" w:cs="Times New Roman"/>
        </w:rPr>
        <w:t>zi protests across different kinds of social media.  Presently we simply do not know enough about what people do on different sites.  Do some of the more or less xenophobic posters studied in this case behave differently on other for</w:t>
      </w:r>
      <w:r w:rsidR="005B4CDC">
        <w:rPr>
          <w:rFonts w:ascii="Times New Roman" w:hAnsi="Times New Roman" w:cs="Times New Roman"/>
        </w:rPr>
        <w:t>u</w:t>
      </w:r>
      <w:r>
        <w:rPr>
          <w:rFonts w:ascii="Times New Roman" w:hAnsi="Times New Roman" w:cs="Times New Roman"/>
        </w:rPr>
        <w:t>ms?  Do these desolve into ghettos?  And it would of course be useful to situate s</w:t>
      </w:r>
      <w:r w:rsidR="00E62A45">
        <w:rPr>
          <w:rFonts w:ascii="Times New Roman" w:hAnsi="Times New Roman" w:cs="Times New Roman"/>
        </w:rPr>
        <w:t>u</w:t>
      </w:r>
      <w:r>
        <w:rPr>
          <w:rFonts w:ascii="Times New Roman" w:hAnsi="Times New Roman" w:cs="Times New Roman"/>
        </w:rPr>
        <w:t xml:space="preserve">ch a cyberethnography in the everyday lives </w:t>
      </w:r>
      <w:r w:rsidR="005B4CDC">
        <w:rPr>
          <w:rFonts w:ascii="Times New Roman" w:hAnsi="Times New Roman" w:cs="Times New Roman"/>
        </w:rPr>
        <w:t>of</w:t>
      </w:r>
      <w:r>
        <w:rPr>
          <w:rFonts w:ascii="Times New Roman" w:hAnsi="Times New Roman" w:cs="Times New Roman"/>
        </w:rPr>
        <w:t xml:space="preserve"> these indivduals.  </w:t>
      </w:r>
      <w:r w:rsidR="005B4CDC">
        <w:rPr>
          <w:rFonts w:ascii="Times New Roman" w:hAnsi="Times New Roman" w:cs="Times New Roman"/>
        </w:rPr>
        <w:t xml:space="preserve">Concurring with </w:t>
      </w:r>
      <w:r>
        <w:rPr>
          <w:rFonts w:ascii="Times New Roman" w:hAnsi="Times New Roman" w:cs="Times New Roman"/>
        </w:rPr>
        <w:t xml:space="preserve">the introduction to this collection, it is suggested that </w:t>
      </w:r>
      <w:r w:rsidR="00E62A45">
        <w:rPr>
          <w:rFonts w:ascii="Times New Roman" w:hAnsi="Times New Roman" w:cs="Times New Roman"/>
        </w:rPr>
        <w:t>what we find online is a complex thing which w</w:t>
      </w:r>
      <w:r w:rsidR="005B4CDC">
        <w:rPr>
          <w:rFonts w:ascii="Times New Roman" w:hAnsi="Times New Roman" w:cs="Times New Roman"/>
        </w:rPr>
        <w:t xml:space="preserve">e are yet to fully understand. </w:t>
      </w:r>
    </w:p>
    <w:p w:rsidR="0018020F" w:rsidRDefault="000E03CC" w:rsidP="006C7FC9">
      <w:pPr>
        <w:shd w:val="clear" w:color="auto" w:fill="FFFFFF"/>
        <w:spacing w:after="120" w:line="360" w:lineRule="auto"/>
        <w:rPr>
          <w:rFonts w:ascii="Times New Roman" w:hAnsi="Times New Roman" w:cs="Times New Roman"/>
        </w:rPr>
      </w:pPr>
      <w:r>
        <w:rPr>
          <w:rFonts w:ascii="Times New Roman" w:hAnsi="Times New Roman" w:cs="Times New Roman"/>
        </w:rPr>
        <w:tab/>
        <w:t xml:space="preserve"> </w:t>
      </w:r>
    </w:p>
    <w:p w:rsidR="006C7FC9" w:rsidRPr="002F5A3C" w:rsidRDefault="006C7FC9" w:rsidP="006C7FC9">
      <w:pPr>
        <w:rPr>
          <w:rFonts w:ascii="Times New Roman" w:hAnsi="Times New Roman" w:cs="Times New Roman"/>
        </w:rPr>
      </w:pPr>
      <w:r w:rsidRPr="002F5A3C">
        <w:rPr>
          <w:rFonts w:ascii="Times New Roman" w:hAnsi="Times New Roman" w:cs="Times New Roman"/>
        </w:rPr>
        <w:br w:type="page"/>
      </w:r>
    </w:p>
    <w:p w:rsidR="006C7FC9" w:rsidRPr="002F5A3C" w:rsidRDefault="006C7FC9" w:rsidP="006C7FC9">
      <w:pPr>
        <w:spacing w:after="120" w:line="360" w:lineRule="auto"/>
        <w:rPr>
          <w:rFonts w:ascii="Times New Roman" w:eastAsia="Arial" w:hAnsi="Times New Roman" w:cs="Times New Roman"/>
          <w:b/>
          <w:i/>
        </w:rPr>
      </w:pPr>
      <w:r w:rsidRPr="002F5A3C">
        <w:rPr>
          <w:rFonts w:ascii="Times New Roman" w:eastAsia="Arial" w:hAnsi="Times New Roman" w:cs="Times New Roman"/>
          <w:b/>
          <w:i/>
        </w:rPr>
        <w:lastRenderedPageBreak/>
        <w:t>References</w:t>
      </w:r>
    </w:p>
    <w:p w:rsidR="006C7FC9" w:rsidRPr="002F5A3C" w:rsidRDefault="006C7FC9" w:rsidP="006C7FC9">
      <w:pPr>
        <w:spacing w:after="120" w:line="360" w:lineRule="auto"/>
        <w:rPr>
          <w:rFonts w:ascii="Times New Roman" w:eastAsia="Arial" w:hAnsi="Times New Roman" w:cs="Times New Roman"/>
        </w:rPr>
      </w:pPr>
      <w:r w:rsidRPr="002F5A3C">
        <w:rPr>
          <w:rFonts w:ascii="Times New Roman" w:eastAsia="Arial" w:hAnsi="Times New Roman" w:cs="Times New Roman"/>
          <w:color w:val="000000"/>
        </w:rPr>
        <w:t>Amnesty International. 2013.</w:t>
      </w:r>
      <w:r w:rsidR="007E3214" w:rsidRPr="002F5A3C">
        <w:rPr>
          <w:rFonts w:ascii="Times New Roman" w:eastAsia="Arial" w:hAnsi="Times New Roman" w:cs="Times New Roman"/>
        </w:rPr>
        <w:t xml:space="preserve"> </w:t>
      </w:r>
      <w:r w:rsidRPr="002F5A3C">
        <w:rPr>
          <w:rFonts w:ascii="Times New Roman" w:eastAsia="Arial" w:hAnsi="Times New Roman" w:cs="Times New Roman"/>
        </w:rPr>
        <w:t xml:space="preserve">Gezi Park protests: Brutal denial of the right to peaceful assembly in Turkey. </w:t>
      </w:r>
      <w:r w:rsidR="001A7DBD">
        <w:fldChar w:fldCharType="begin"/>
      </w:r>
      <w:r w:rsidR="001A7DBD">
        <w:instrText xml:space="preserve"> HYPERLINK "http://www.amnesty.org.uk/news_details.asp?NewsID=20991" \h </w:instrText>
      </w:r>
      <w:r w:rsidR="001A7DBD">
        <w:fldChar w:fldCharType="separate"/>
      </w:r>
      <w:r w:rsidRPr="002F5A3C">
        <w:rPr>
          <w:rFonts w:ascii="Times New Roman" w:eastAsia="Arial" w:hAnsi="Times New Roman" w:cs="Times New Roman"/>
          <w:color w:val="0000FF"/>
          <w:u w:val="single"/>
        </w:rPr>
        <w:t>http://www.amnesty.org.uk/news_details.asp?NewsID=20991</w:t>
      </w:r>
      <w:r w:rsidR="001A7DBD">
        <w:rPr>
          <w:rFonts w:ascii="Times New Roman" w:eastAsia="Arial" w:hAnsi="Times New Roman" w:cs="Times New Roman"/>
          <w:color w:val="0000FF"/>
          <w:u w:val="single"/>
        </w:rPr>
        <w:fldChar w:fldCharType="end"/>
      </w:r>
    </w:p>
    <w:p w:rsidR="006C7FC9" w:rsidRPr="0001033F" w:rsidRDefault="006C7FC9" w:rsidP="006C7FC9">
      <w:pPr>
        <w:autoSpaceDE w:val="0"/>
        <w:autoSpaceDN w:val="0"/>
        <w:adjustRightInd w:val="0"/>
        <w:spacing w:after="120" w:line="360" w:lineRule="auto"/>
        <w:rPr>
          <w:rFonts w:ascii="Times New Roman" w:hAnsi="Times New Roman" w:cs="Times New Roman"/>
        </w:rPr>
      </w:pPr>
      <w:r>
        <w:rPr>
          <w:rFonts w:ascii="Times New Roman" w:hAnsi="Times New Roman" w:cs="Times New Roman"/>
        </w:rPr>
        <w:t xml:space="preserve">Andrejevic, Mark. 2013. “Estranged free labour.” In </w:t>
      </w:r>
      <w:r>
        <w:rPr>
          <w:rFonts w:ascii="Times New Roman" w:hAnsi="Times New Roman" w:cs="Times New Roman"/>
          <w:i/>
        </w:rPr>
        <w:t>Digital Labour: The internet as playground and factory</w:t>
      </w:r>
      <w:r w:rsidR="007E3214">
        <w:rPr>
          <w:rFonts w:ascii="Times New Roman" w:hAnsi="Times New Roman" w:cs="Times New Roman"/>
        </w:rPr>
        <w:t>, ed.</w:t>
      </w:r>
      <w:r>
        <w:rPr>
          <w:rFonts w:ascii="Times New Roman" w:hAnsi="Times New Roman" w:cs="Times New Roman"/>
        </w:rPr>
        <w:t xml:space="preserve"> T. Sholtz, 149-64. New York: Routledge.</w:t>
      </w:r>
    </w:p>
    <w:p w:rsidR="006C7FC9" w:rsidRPr="002F5A3C" w:rsidRDefault="006C7FC9" w:rsidP="006C7FC9">
      <w:pPr>
        <w:autoSpaceDE w:val="0"/>
        <w:autoSpaceDN w:val="0"/>
        <w:adjustRightInd w:val="0"/>
        <w:spacing w:after="120" w:line="360" w:lineRule="auto"/>
        <w:rPr>
          <w:rFonts w:ascii="Times New Roman" w:hAnsi="Times New Roman" w:cs="Times New Roman"/>
        </w:rPr>
      </w:pPr>
      <w:r w:rsidRPr="002F5A3C">
        <w:rPr>
          <w:rFonts w:ascii="Times New Roman" w:hAnsi="Times New Roman" w:cs="Times New Roman"/>
        </w:rPr>
        <w:t>Carpentier, Nico. 2007. Populaire toegang en toegankelijkheid in de massamedia: publiek debat of demagogisch populisme? Een (de)constru</w:t>
      </w:r>
      <w:r w:rsidR="007E3214">
        <w:rPr>
          <w:rFonts w:ascii="Times New Roman" w:hAnsi="Times New Roman" w:cs="Times New Roman"/>
        </w:rPr>
        <w:t xml:space="preserve">ctieve dialoog met ‘Populisme’. </w:t>
      </w:r>
      <w:r w:rsidRPr="002F5A3C">
        <w:rPr>
          <w:rFonts w:ascii="Times New Roman" w:hAnsi="Times New Roman" w:cs="Times New Roman"/>
        </w:rPr>
        <w:t xml:space="preserve"> </w:t>
      </w:r>
      <w:r w:rsidRPr="002F5A3C">
        <w:rPr>
          <w:rFonts w:ascii="Times New Roman" w:hAnsi="Times New Roman" w:cs="Times New Roman"/>
          <w:i/>
        </w:rPr>
        <w:t>Advocare</w:t>
      </w:r>
      <w:r w:rsidRPr="002F5A3C">
        <w:rPr>
          <w:rFonts w:ascii="Times New Roman" w:hAnsi="Times New Roman" w:cs="Times New Roman"/>
        </w:rPr>
        <w:t xml:space="preserve"> 15: 47-74.</w:t>
      </w:r>
    </w:p>
    <w:p w:rsidR="006C7FC9" w:rsidRPr="00524393" w:rsidRDefault="006C7FC9" w:rsidP="006C7FC9">
      <w:pPr>
        <w:pStyle w:val="Normal1"/>
        <w:spacing w:before="0" w:after="120" w:line="360" w:lineRule="auto"/>
        <w:rPr>
          <w:rFonts w:ascii="Times New Roman" w:hAnsi="Times New Roman"/>
          <w:color w:val="auto"/>
          <w:sz w:val="22"/>
          <w:szCs w:val="22"/>
        </w:rPr>
      </w:pPr>
      <w:r w:rsidRPr="002F5A3C">
        <w:rPr>
          <w:rFonts w:ascii="Times New Roman" w:hAnsi="Times New Roman"/>
          <w:color w:val="auto"/>
          <w:sz w:val="22"/>
          <w:szCs w:val="22"/>
        </w:rPr>
        <w:t>de Bellaigue, Christopher. 2013. Turkey: surreal, menacing…pompous.</w:t>
      </w:r>
      <w:r w:rsidR="007E3214">
        <w:rPr>
          <w:rFonts w:ascii="Times New Roman" w:hAnsi="Times New Roman"/>
          <w:color w:val="auto"/>
          <w:sz w:val="22"/>
          <w:szCs w:val="22"/>
        </w:rPr>
        <w:t xml:space="preserve"> </w:t>
      </w:r>
      <w:r w:rsidRPr="002F5A3C">
        <w:rPr>
          <w:rFonts w:ascii="Times New Roman" w:hAnsi="Times New Roman"/>
          <w:i/>
          <w:color w:val="auto"/>
          <w:sz w:val="22"/>
          <w:szCs w:val="22"/>
        </w:rPr>
        <w:t>New York Review of Books</w:t>
      </w:r>
      <w:r w:rsidR="00524393">
        <w:rPr>
          <w:rFonts w:ascii="Times New Roman" w:hAnsi="Times New Roman"/>
          <w:color w:val="auto"/>
          <w:sz w:val="22"/>
          <w:szCs w:val="22"/>
        </w:rPr>
        <w:t>.</w:t>
      </w:r>
      <w:r w:rsidRPr="002F5A3C">
        <w:rPr>
          <w:rFonts w:ascii="Times New Roman" w:hAnsi="Times New Roman"/>
          <w:color w:val="auto"/>
          <w:sz w:val="22"/>
          <w:szCs w:val="22"/>
        </w:rPr>
        <w:t xml:space="preserve"> </w:t>
      </w:r>
      <w:hyperlink r:id="rId8" w:history="1">
        <w:r w:rsidRPr="002F5A3C">
          <w:rPr>
            <w:rStyle w:val="Hyperlink"/>
            <w:rFonts w:ascii="Times New Roman" w:hAnsi="Times New Roman"/>
            <w:sz w:val="22"/>
            <w:szCs w:val="22"/>
          </w:rPr>
          <w:t>www.nybooks.com/articles/archives/2013/dec/19/turkey-surreal-menacing-pompous/</w:t>
        </w:r>
      </w:hyperlink>
    </w:p>
    <w:p w:rsidR="006C7FC9" w:rsidRPr="002F5A3C" w:rsidRDefault="006C7FC9" w:rsidP="006C7FC9">
      <w:pPr>
        <w:spacing w:after="120" w:line="360" w:lineRule="auto"/>
        <w:rPr>
          <w:rFonts w:ascii="Times New Roman" w:eastAsia="Arial" w:hAnsi="Times New Roman" w:cs="Times New Roman"/>
          <w:color w:val="000000"/>
        </w:rPr>
      </w:pPr>
      <w:r w:rsidRPr="002F5A3C">
        <w:rPr>
          <w:rFonts w:ascii="Times New Roman" w:eastAsia="Arial" w:hAnsi="Times New Roman" w:cs="Times New Roman"/>
          <w:color w:val="000000"/>
        </w:rPr>
        <w:t>De Cleen, Benjamin and Carpentier, Nico. 2010.</w:t>
      </w:r>
      <w:r w:rsidR="00524393">
        <w:rPr>
          <w:rFonts w:ascii="Times New Roman" w:eastAsia="Arial" w:hAnsi="Times New Roman" w:cs="Times New Roman"/>
          <w:color w:val="000000"/>
        </w:rPr>
        <w:t xml:space="preserve"> </w:t>
      </w:r>
      <w:r w:rsidRPr="002F5A3C">
        <w:rPr>
          <w:rFonts w:ascii="Times New Roman" w:eastAsia="Arial" w:hAnsi="Times New Roman" w:cs="Times New Roman"/>
          <w:color w:val="000000"/>
        </w:rPr>
        <w:t xml:space="preserve">Contesting the populist claim on ‘the people’ through popular culture: the 0110 concerts versus the Vlaams Belang. </w:t>
      </w:r>
      <w:r w:rsidR="00524393">
        <w:rPr>
          <w:rFonts w:ascii="Times New Roman" w:eastAsia="Arial" w:hAnsi="Times New Roman" w:cs="Times New Roman"/>
          <w:color w:val="000000"/>
        </w:rPr>
        <w:t xml:space="preserve"> </w:t>
      </w:r>
      <w:r w:rsidRPr="002F5A3C">
        <w:rPr>
          <w:rFonts w:ascii="Times New Roman" w:eastAsia="Arial" w:hAnsi="Times New Roman" w:cs="Times New Roman"/>
          <w:i/>
          <w:color w:val="000000"/>
        </w:rPr>
        <w:t>Social Semiotics</w:t>
      </w:r>
      <w:r w:rsidRPr="002F5A3C">
        <w:rPr>
          <w:rFonts w:ascii="Times New Roman" w:eastAsia="Arial" w:hAnsi="Times New Roman" w:cs="Times New Roman"/>
          <w:color w:val="000000"/>
        </w:rPr>
        <w:t xml:space="preserve"> 20(2): 175 — 196.</w:t>
      </w:r>
    </w:p>
    <w:p w:rsidR="006C7FC9" w:rsidRPr="002F5A3C" w:rsidRDefault="006C7FC9" w:rsidP="006C7FC9">
      <w:pPr>
        <w:pStyle w:val="Normal1"/>
        <w:spacing w:before="0" w:after="120" w:line="360" w:lineRule="auto"/>
        <w:rPr>
          <w:rFonts w:ascii="Times New Roman" w:hAnsi="Times New Roman"/>
          <w:color w:val="auto"/>
          <w:sz w:val="22"/>
          <w:szCs w:val="22"/>
          <w:lang w:val="en-US"/>
        </w:rPr>
      </w:pPr>
      <w:proofErr w:type="spellStart"/>
      <w:r w:rsidRPr="002F5A3C">
        <w:rPr>
          <w:rFonts w:ascii="Times New Roman" w:hAnsi="Times New Roman"/>
          <w:color w:val="auto"/>
          <w:sz w:val="22"/>
          <w:szCs w:val="22"/>
          <w:lang w:val="en-US"/>
        </w:rPr>
        <w:t>Frith</w:t>
      </w:r>
      <w:proofErr w:type="spellEnd"/>
      <w:r w:rsidRPr="002F5A3C">
        <w:rPr>
          <w:rFonts w:ascii="Times New Roman" w:hAnsi="Times New Roman"/>
          <w:color w:val="auto"/>
          <w:sz w:val="22"/>
          <w:szCs w:val="22"/>
          <w:lang w:val="en-US"/>
        </w:rPr>
        <w:t xml:space="preserve">, Simon. 1993. Youth/ Music/ Television. In </w:t>
      </w:r>
      <w:r w:rsidRPr="002F5A3C">
        <w:rPr>
          <w:rFonts w:ascii="Times New Roman" w:hAnsi="Times New Roman"/>
          <w:i/>
          <w:color w:val="auto"/>
          <w:sz w:val="22"/>
          <w:szCs w:val="22"/>
          <w:lang w:val="en-US"/>
        </w:rPr>
        <w:t>Sound and vision</w:t>
      </w:r>
      <w:r w:rsidRPr="002F5A3C">
        <w:rPr>
          <w:rFonts w:ascii="Times New Roman" w:hAnsi="Times New Roman"/>
          <w:color w:val="auto"/>
          <w:sz w:val="22"/>
          <w:szCs w:val="22"/>
          <w:lang w:val="en-US"/>
        </w:rPr>
        <w:t>, ed</w:t>
      </w:r>
      <w:r w:rsidR="00524393">
        <w:rPr>
          <w:rFonts w:ascii="Times New Roman" w:hAnsi="Times New Roman"/>
          <w:color w:val="auto"/>
          <w:sz w:val="22"/>
          <w:szCs w:val="22"/>
          <w:lang w:val="en-US"/>
        </w:rPr>
        <w:t>.</w:t>
      </w:r>
      <w:r w:rsidRPr="002F5A3C">
        <w:rPr>
          <w:rFonts w:ascii="Times New Roman" w:hAnsi="Times New Roman"/>
          <w:color w:val="auto"/>
          <w:sz w:val="22"/>
          <w:szCs w:val="22"/>
          <w:lang w:val="en-US"/>
        </w:rPr>
        <w:t xml:space="preserve"> </w:t>
      </w:r>
      <w:proofErr w:type="spellStart"/>
      <w:r w:rsidRPr="002F5A3C">
        <w:rPr>
          <w:rFonts w:ascii="Times New Roman" w:hAnsi="Times New Roman"/>
          <w:color w:val="auto"/>
          <w:sz w:val="22"/>
          <w:szCs w:val="22"/>
          <w:lang w:val="en-US"/>
        </w:rPr>
        <w:t>Frith</w:t>
      </w:r>
      <w:proofErr w:type="spellEnd"/>
      <w:r w:rsidRPr="002F5A3C">
        <w:rPr>
          <w:rFonts w:ascii="Times New Roman" w:hAnsi="Times New Roman"/>
          <w:color w:val="auto"/>
          <w:sz w:val="22"/>
          <w:szCs w:val="22"/>
          <w:lang w:val="en-US"/>
        </w:rPr>
        <w:t xml:space="preserve">, Goodwin and </w:t>
      </w:r>
      <w:proofErr w:type="spellStart"/>
      <w:r w:rsidRPr="002F5A3C">
        <w:rPr>
          <w:rFonts w:ascii="Times New Roman" w:hAnsi="Times New Roman"/>
          <w:color w:val="auto"/>
          <w:sz w:val="22"/>
          <w:szCs w:val="22"/>
          <w:lang w:val="en-US"/>
        </w:rPr>
        <w:t>Grossberg</w:t>
      </w:r>
      <w:proofErr w:type="spellEnd"/>
      <w:r w:rsidRPr="002F5A3C">
        <w:rPr>
          <w:rFonts w:ascii="Times New Roman" w:hAnsi="Times New Roman"/>
          <w:color w:val="auto"/>
          <w:sz w:val="22"/>
          <w:szCs w:val="22"/>
          <w:lang w:val="en-US"/>
        </w:rPr>
        <w:t>, 67-84. New York: Routledge.</w:t>
      </w:r>
    </w:p>
    <w:p w:rsidR="006C7FC9" w:rsidRPr="002F5A3C" w:rsidRDefault="006C7FC9" w:rsidP="006C7FC9">
      <w:pPr>
        <w:pStyle w:val="Normal1"/>
        <w:spacing w:before="0" w:after="120" w:line="360" w:lineRule="auto"/>
        <w:rPr>
          <w:rFonts w:ascii="Times New Roman" w:hAnsi="Times New Roman"/>
          <w:color w:val="auto"/>
          <w:sz w:val="22"/>
          <w:szCs w:val="22"/>
          <w:lang w:val="en-US"/>
        </w:rPr>
      </w:pPr>
      <w:proofErr w:type="spellStart"/>
      <w:r w:rsidRPr="002F5A3C">
        <w:rPr>
          <w:rFonts w:ascii="Times New Roman" w:hAnsi="Times New Roman"/>
          <w:color w:val="auto"/>
          <w:sz w:val="22"/>
          <w:szCs w:val="22"/>
          <w:lang w:val="en-US"/>
        </w:rPr>
        <w:t>Frith</w:t>
      </w:r>
      <w:proofErr w:type="spellEnd"/>
      <w:r w:rsidRPr="002F5A3C">
        <w:rPr>
          <w:rFonts w:ascii="Times New Roman" w:hAnsi="Times New Roman"/>
          <w:color w:val="auto"/>
          <w:sz w:val="22"/>
          <w:szCs w:val="22"/>
          <w:lang w:val="en-US"/>
        </w:rPr>
        <w:t xml:space="preserve">, Simon. 1988. “Art ideology and pop practice.” In </w:t>
      </w:r>
      <w:r w:rsidRPr="002F5A3C">
        <w:rPr>
          <w:rFonts w:ascii="Times New Roman" w:hAnsi="Times New Roman"/>
          <w:i/>
          <w:color w:val="auto"/>
          <w:sz w:val="22"/>
          <w:szCs w:val="22"/>
          <w:lang w:val="en-US"/>
        </w:rPr>
        <w:t>Marxism and the interpretation of culture,</w:t>
      </w:r>
      <w:r w:rsidRPr="002F5A3C">
        <w:rPr>
          <w:rFonts w:ascii="Times New Roman" w:hAnsi="Times New Roman"/>
          <w:color w:val="auto"/>
          <w:sz w:val="22"/>
          <w:szCs w:val="22"/>
          <w:lang w:val="en-US"/>
        </w:rPr>
        <w:t xml:space="preserve"> edited by </w:t>
      </w:r>
      <w:proofErr w:type="spellStart"/>
      <w:r w:rsidRPr="002F5A3C">
        <w:rPr>
          <w:rFonts w:ascii="Times New Roman" w:hAnsi="Times New Roman"/>
          <w:color w:val="auto"/>
          <w:sz w:val="22"/>
          <w:szCs w:val="22"/>
          <w:lang w:val="en-US"/>
        </w:rPr>
        <w:t>Grossberg</w:t>
      </w:r>
      <w:proofErr w:type="spellEnd"/>
      <w:r w:rsidRPr="002F5A3C">
        <w:rPr>
          <w:rFonts w:ascii="Times New Roman" w:hAnsi="Times New Roman"/>
          <w:color w:val="auto"/>
          <w:sz w:val="22"/>
          <w:szCs w:val="22"/>
          <w:lang w:val="en-US"/>
        </w:rPr>
        <w:t xml:space="preserve"> and Nelson.  Chicago: University of Illinois Press.</w:t>
      </w:r>
    </w:p>
    <w:p w:rsidR="006C7FC9" w:rsidRDefault="006C7FC9" w:rsidP="006C7FC9">
      <w:pPr>
        <w:pStyle w:val="Normal1"/>
        <w:spacing w:before="0" w:after="120" w:line="360" w:lineRule="auto"/>
        <w:rPr>
          <w:rFonts w:ascii="Times New Roman" w:hAnsi="Times New Roman"/>
          <w:color w:val="auto"/>
          <w:sz w:val="22"/>
          <w:szCs w:val="22"/>
          <w:lang w:val="en-US"/>
        </w:rPr>
      </w:pPr>
      <w:proofErr w:type="spellStart"/>
      <w:r w:rsidRPr="002F5A3C">
        <w:rPr>
          <w:rFonts w:ascii="Times New Roman" w:hAnsi="Times New Roman"/>
          <w:color w:val="auto"/>
          <w:sz w:val="22"/>
          <w:szCs w:val="22"/>
          <w:lang w:val="en-US"/>
        </w:rPr>
        <w:t>Frith</w:t>
      </w:r>
      <w:proofErr w:type="spellEnd"/>
      <w:r w:rsidRPr="002F5A3C">
        <w:rPr>
          <w:rFonts w:ascii="Times New Roman" w:hAnsi="Times New Roman"/>
          <w:color w:val="auto"/>
          <w:sz w:val="22"/>
          <w:szCs w:val="22"/>
          <w:lang w:val="en-US"/>
        </w:rPr>
        <w:t xml:space="preserve">, Simon. 1981. </w:t>
      </w:r>
      <w:r w:rsidRPr="002F5A3C">
        <w:rPr>
          <w:rFonts w:ascii="Times New Roman" w:hAnsi="Times New Roman"/>
          <w:i/>
          <w:color w:val="auto"/>
          <w:sz w:val="22"/>
          <w:szCs w:val="22"/>
          <w:lang w:val="en-US"/>
        </w:rPr>
        <w:t>Sound Effects</w:t>
      </w:r>
      <w:r w:rsidRPr="002F5A3C">
        <w:rPr>
          <w:rFonts w:ascii="Times New Roman" w:hAnsi="Times New Roman"/>
          <w:color w:val="auto"/>
          <w:sz w:val="22"/>
          <w:szCs w:val="22"/>
          <w:lang w:val="en-US"/>
        </w:rPr>
        <w:t>. New York: Pantheon books.</w:t>
      </w:r>
    </w:p>
    <w:p w:rsidR="006C7FC9" w:rsidRPr="007C6032" w:rsidRDefault="006C7FC9" w:rsidP="006C7FC9">
      <w:pPr>
        <w:pStyle w:val="Normal1"/>
        <w:spacing w:before="0" w:after="120" w:line="360" w:lineRule="auto"/>
        <w:rPr>
          <w:rFonts w:ascii="Times New Roman" w:hAnsi="Times New Roman"/>
          <w:color w:val="auto"/>
          <w:sz w:val="22"/>
          <w:szCs w:val="22"/>
          <w:lang w:val="en-US"/>
        </w:rPr>
      </w:pPr>
      <w:r w:rsidRPr="004D0A27">
        <w:rPr>
          <w:rFonts w:ascii="Times New Roman" w:hAnsi="Times New Roman"/>
          <w:bCs/>
          <w:color w:val="auto"/>
          <w:sz w:val="22"/>
          <w:szCs w:val="22"/>
          <w:lang w:val="tr-TR"/>
        </w:rPr>
        <w:t>Georgakopoulou</w:t>
      </w:r>
      <w:r>
        <w:rPr>
          <w:rFonts w:ascii="Times New Roman" w:hAnsi="Times New Roman"/>
          <w:bCs/>
          <w:color w:val="auto"/>
          <w:sz w:val="22"/>
          <w:szCs w:val="22"/>
          <w:lang w:val="tr-TR"/>
        </w:rPr>
        <w:t>, A. 2014</w:t>
      </w:r>
      <w:r w:rsidR="00524393">
        <w:rPr>
          <w:rFonts w:ascii="Times New Roman" w:hAnsi="Times New Roman"/>
          <w:bCs/>
          <w:color w:val="auto"/>
          <w:sz w:val="22"/>
          <w:szCs w:val="22"/>
          <w:lang w:val="tr-TR"/>
        </w:rPr>
        <w:t>.</w:t>
      </w:r>
      <w:r>
        <w:rPr>
          <w:rFonts w:ascii="Times New Roman" w:hAnsi="Times New Roman"/>
          <w:bCs/>
          <w:color w:val="auto"/>
          <w:sz w:val="22"/>
          <w:szCs w:val="22"/>
          <w:lang w:val="tr-TR"/>
        </w:rPr>
        <w:t xml:space="preserve"> </w:t>
      </w:r>
      <w:r w:rsidRPr="007C6032">
        <w:rPr>
          <w:rFonts w:ascii="Times New Roman" w:hAnsi="Times New Roman"/>
          <w:bCs/>
          <w:color w:val="auto"/>
          <w:sz w:val="22"/>
          <w:szCs w:val="22"/>
          <w:lang w:val="tr-TR"/>
        </w:rPr>
        <w:t>Small stories transposition and social media: A micro-perspective on the ‘Greek crisis’</w:t>
      </w:r>
      <w:r>
        <w:rPr>
          <w:rFonts w:ascii="Times New Roman" w:hAnsi="Times New Roman"/>
          <w:bCs/>
          <w:color w:val="auto"/>
          <w:sz w:val="22"/>
          <w:szCs w:val="22"/>
          <w:lang w:val="tr-TR"/>
        </w:rPr>
        <w:t xml:space="preserve">, </w:t>
      </w:r>
      <w:r w:rsidRPr="004D0A27">
        <w:rPr>
          <w:rFonts w:ascii="Times New Roman" w:hAnsi="Times New Roman"/>
          <w:bCs/>
          <w:i/>
          <w:color w:val="auto"/>
          <w:sz w:val="22"/>
          <w:szCs w:val="22"/>
          <w:lang w:val="tr-TR"/>
        </w:rPr>
        <w:t>Discourse Society</w:t>
      </w:r>
      <w:r>
        <w:rPr>
          <w:rFonts w:ascii="Times New Roman" w:hAnsi="Times New Roman"/>
          <w:b/>
          <w:bCs/>
          <w:color w:val="auto"/>
          <w:sz w:val="22"/>
          <w:szCs w:val="22"/>
          <w:lang w:val="tr-TR"/>
        </w:rPr>
        <w:t xml:space="preserve"> </w:t>
      </w:r>
      <w:r w:rsidR="00524393">
        <w:rPr>
          <w:rFonts w:ascii="Times New Roman" w:hAnsi="Times New Roman"/>
          <w:bCs/>
          <w:color w:val="auto"/>
          <w:sz w:val="22"/>
          <w:szCs w:val="22"/>
          <w:lang w:val="tr-TR"/>
        </w:rPr>
        <w:t xml:space="preserve"> 25(4):</w:t>
      </w:r>
      <w:r>
        <w:rPr>
          <w:rFonts w:ascii="Times New Roman" w:hAnsi="Times New Roman"/>
          <w:bCs/>
          <w:color w:val="auto"/>
          <w:sz w:val="22"/>
          <w:szCs w:val="22"/>
          <w:lang w:val="tr-TR"/>
        </w:rPr>
        <w:t xml:space="preserve"> </w:t>
      </w:r>
      <w:r w:rsidRPr="004D0A27">
        <w:rPr>
          <w:rFonts w:ascii="Times New Roman" w:hAnsi="Times New Roman"/>
          <w:bCs/>
          <w:color w:val="auto"/>
          <w:sz w:val="22"/>
          <w:szCs w:val="22"/>
          <w:lang w:val="tr-TR"/>
        </w:rPr>
        <w:t>519-539</w:t>
      </w:r>
    </w:p>
    <w:p w:rsidR="006C7FC9" w:rsidRPr="002F5A3C" w:rsidRDefault="006C7FC9" w:rsidP="0033011F">
      <w:pPr>
        <w:pStyle w:val="Normal1"/>
        <w:spacing w:before="0" w:after="120" w:line="360" w:lineRule="auto"/>
        <w:rPr>
          <w:rFonts w:ascii="Times New Roman" w:hAnsi="Times New Roman"/>
          <w:color w:val="auto"/>
          <w:sz w:val="22"/>
          <w:szCs w:val="22"/>
          <w:lang w:val="en-US"/>
        </w:rPr>
      </w:pPr>
      <w:r w:rsidRPr="002F5A3C">
        <w:rPr>
          <w:rFonts w:ascii="Times New Roman" w:hAnsi="Times New Roman"/>
          <w:color w:val="auto"/>
          <w:sz w:val="22"/>
          <w:szCs w:val="22"/>
          <w:lang w:val="en-US"/>
        </w:rPr>
        <w:t xml:space="preserve">Goodwin, Andrew. 1993.  </w:t>
      </w:r>
      <w:r w:rsidRPr="002F5A3C">
        <w:rPr>
          <w:rFonts w:ascii="Times New Roman" w:hAnsi="Times New Roman"/>
          <w:i/>
          <w:color w:val="auto"/>
          <w:sz w:val="22"/>
          <w:szCs w:val="22"/>
          <w:lang w:val="en-US"/>
        </w:rPr>
        <w:t xml:space="preserve">Dancing in the Distraction Factory: </w:t>
      </w:r>
      <w:r w:rsidR="00524393">
        <w:rPr>
          <w:rFonts w:ascii="Times New Roman" w:hAnsi="Times New Roman"/>
          <w:i/>
          <w:color w:val="auto"/>
          <w:sz w:val="22"/>
          <w:szCs w:val="22"/>
          <w:lang w:val="en-US"/>
        </w:rPr>
        <w:t>M</w:t>
      </w:r>
      <w:r w:rsidRPr="002F5A3C">
        <w:rPr>
          <w:rFonts w:ascii="Times New Roman" w:hAnsi="Times New Roman"/>
          <w:i/>
          <w:color w:val="auto"/>
          <w:sz w:val="22"/>
          <w:szCs w:val="22"/>
          <w:lang w:val="en-US"/>
        </w:rPr>
        <w:t>usic television and popular culture</w:t>
      </w:r>
      <w:r w:rsidRPr="002F5A3C">
        <w:rPr>
          <w:rFonts w:ascii="Times New Roman" w:hAnsi="Times New Roman"/>
          <w:color w:val="auto"/>
          <w:sz w:val="22"/>
          <w:szCs w:val="22"/>
          <w:lang w:val="en-US"/>
        </w:rPr>
        <w:t>. London: Routledge.</w:t>
      </w:r>
    </w:p>
    <w:p w:rsidR="006C7FC9" w:rsidRPr="002F5A3C" w:rsidRDefault="00524393" w:rsidP="006C7FC9">
      <w:pPr>
        <w:pStyle w:val="Normal1"/>
        <w:spacing w:before="0" w:after="120" w:line="360" w:lineRule="auto"/>
        <w:rPr>
          <w:rFonts w:ascii="Times New Roman" w:hAnsi="Times New Roman"/>
          <w:color w:val="auto"/>
          <w:sz w:val="22"/>
          <w:szCs w:val="22"/>
          <w:lang w:val="en-US"/>
        </w:rPr>
      </w:pPr>
      <w:proofErr w:type="spellStart"/>
      <w:r>
        <w:rPr>
          <w:rFonts w:ascii="Times New Roman" w:hAnsi="Times New Roman"/>
          <w:color w:val="auto"/>
          <w:sz w:val="22"/>
          <w:szCs w:val="22"/>
          <w:lang w:val="en-US"/>
        </w:rPr>
        <w:t>Grossberg</w:t>
      </w:r>
      <w:proofErr w:type="spellEnd"/>
      <w:r>
        <w:rPr>
          <w:rFonts w:ascii="Times New Roman" w:hAnsi="Times New Roman"/>
          <w:color w:val="auto"/>
          <w:sz w:val="22"/>
          <w:szCs w:val="22"/>
          <w:lang w:val="en-US"/>
        </w:rPr>
        <w:t xml:space="preserve">, Lawrence. 1987. </w:t>
      </w:r>
      <w:r w:rsidR="006C7FC9" w:rsidRPr="002F5A3C">
        <w:rPr>
          <w:rFonts w:ascii="Times New Roman" w:hAnsi="Times New Roman"/>
          <w:color w:val="auto"/>
          <w:sz w:val="22"/>
          <w:szCs w:val="22"/>
          <w:lang w:val="en-US"/>
        </w:rPr>
        <w:t xml:space="preserve">Rock and roll in search of an audience. In </w:t>
      </w:r>
      <w:r w:rsidR="006C7FC9" w:rsidRPr="002F5A3C">
        <w:rPr>
          <w:rFonts w:ascii="Times New Roman" w:hAnsi="Times New Roman"/>
          <w:i/>
          <w:color w:val="auto"/>
          <w:sz w:val="22"/>
          <w:szCs w:val="22"/>
          <w:lang w:val="en-US"/>
        </w:rPr>
        <w:t xml:space="preserve">Popular music and communication, </w:t>
      </w:r>
      <w:r w:rsidR="006C7FC9" w:rsidRPr="002F5A3C">
        <w:rPr>
          <w:rFonts w:ascii="Times New Roman" w:hAnsi="Times New Roman"/>
          <w:color w:val="auto"/>
          <w:sz w:val="22"/>
          <w:szCs w:val="22"/>
          <w:lang w:val="en-US"/>
        </w:rPr>
        <w:t>ed</w:t>
      </w:r>
      <w:r>
        <w:rPr>
          <w:rFonts w:ascii="Times New Roman" w:hAnsi="Times New Roman"/>
          <w:color w:val="auto"/>
          <w:sz w:val="22"/>
          <w:szCs w:val="22"/>
          <w:lang w:val="en-US"/>
        </w:rPr>
        <w:t>.</w:t>
      </w:r>
      <w:r w:rsidR="006C7FC9" w:rsidRPr="002F5A3C">
        <w:rPr>
          <w:rFonts w:ascii="Times New Roman" w:hAnsi="Times New Roman"/>
          <w:color w:val="auto"/>
          <w:sz w:val="22"/>
          <w:szCs w:val="22"/>
          <w:lang w:val="en-US"/>
        </w:rPr>
        <w:t xml:space="preserve"> Lull. Beverly Hills: Sage.</w:t>
      </w:r>
    </w:p>
    <w:p w:rsidR="006C7FC9" w:rsidRPr="002F5A3C" w:rsidRDefault="006C7FC9" w:rsidP="006C7FC9">
      <w:pPr>
        <w:pStyle w:val="Normal1"/>
        <w:spacing w:before="0" w:after="120" w:line="360" w:lineRule="auto"/>
        <w:rPr>
          <w:rFonts w:ascii="Times New Roman" w:hAnsi="Times New Roman"/>
          <w:color w:val="auto"/>
          <w:sz w:val="22"/>
          <w:szCs w:val="22"/>
          <w:lang w:val="en-US"/>
        </w:rPr>
      </w:pPr>
      <w:r w:rsidRPr="002F5A3C">
        <w:rPr>
          <w:rFonts w:ascii="Times New Roman" w:hAnsi="Times New Roman"/>
          <w:color w:val="auto"/>
          <w:sz w:val="22"/>
          <w:szCs w:val="22"/>
          <w:lang w:val="en-US"/>
        </w:rPr>
        <w:t xml:space="preserve">Halliday, M.A.K. 1985. </w:t>
      </w:r>
      <w:r w:rsidRPr="002F5A3C">
        <w:rPr>
          <w:rFonts w:ascii="Times New Roman" w:hAnsi="Times New Roman"/>
          <w:i/>
          <w:color w:val="auto"/>
          <w:sz w:val="22"/>
          <w:szCs w:val="22"/>
          <w:lang w:val="en-US"/>
        </w:rPr>
        <w:t>An Introduction to Functional Grammar</w:t>
      </w:r>
      <w:r w:rsidRPr="002F5A3C">
        <w:rPr>
          <w:rFonts w:ascii="Times New Roman" w:hAnsi="Times New Roman"/>
          <w:color w:val="auto"/>
          <w:sz w:val="22"/>
          <w:szCs w:val="22"/>
          <w:lang w:val="en-US"/>
        </w:rPr>
        <w:t>.  London: Edward Arnold.</w:t>
      </w:r>
    </w:p>
    <w:p w:rsidR="006C7FC9" w:rsidRPr="0001033F" w:rsidRDefault="006C7FC9" w:rsidP="006C7FC9">
      <w:pPr>
        <w:pStyle w:val="Normal1"/>
        <w:spacing w:before="0" w:after="120" w:line="360" w:lineRule="auto"/>
        <w:rPr>
          <w:rFonts w:ascii="Times New Roman" w:hAnsi="Times New Roman"/>
          <w:color w:val="auto"/>
          <w:sz w:val="22"/>
          <w:szCs w:val="22"/>
          <w:lang w:val="en-US"/>
        </w:rPr>
      </w:pPr>
      <w:proofErr w:type="spellStart"/>
      <w:r>
        <w:rPr>
          <w:rFonts w:ascii="Times New Roman" w:hAnsi="Times New Roman"/>
          <w:color w:val="auto"/>
          <w:sz w:val="22"/>
          <w:szCs w:val="22"/>
          <w:lang w:val="en-US"/>
        </w:rPr>
        <w:t>Hargittai</w:t>
      </w:r>
      <w:proofErr w:type="spellEnd"/>
      <w:r>
        <w:rPr>
          <w:rFonts w:ascii="Times New Roman" w:hAnsi="Times New Roman"/>
          <w:color w:val="auto"/>
          <w:sz w:val="22"/>
          <w:szCs w:val="22"/>
          <w:lang w:val="en-US"/>
        </w:rPr>
        <w:t xml:space="preserve">, </w:t>
      </w:r>
      <w:proofErr w:type="spellStart"/>
      <w:r>
        <w:rPr>
          <w:rFonts w:ascii="Times New Roman" w:hAnsi="Times New Roman"/>
          <w:color w:val="auto"/>
          <w:sz w:val="22"/>
          <w:szCs w:val="22"/>
          <w:lang w:val="en-US"/>
        </w:rPr>
        <w:t>Eszter</w:t>
      </w:r>
      <w:proofErr w:type="spellEnd"/>
      <w:r>
        <w:rPr>
          <w:rFonts w:ascii="Times New Roman" w:hAnsi="Times New Roman"/>
          <w:color w:val="auto"/>
          <w:sz w:val="22"/>
          <w:szCs w:val="22"/>
          <w:lang w:val="en-US"/>
        </w:rPr>
        <w:t xml:space="preserve">. 2008. The digital reproduction in inequality. In </w:t>
      </w:r>
      <w:r>
        <w:rPr>
          <w:rFonts w:ascii="Times New Roman" w:hAnsi="Times New Roman"/>
          <w:i/>
          <w:color w:val="auto"/>
          <w:sz w:val="22"/>
          <w:szCs w:val="22"/>
          <w:lang w:val="en-US"/>
        </w:rPr>
        <w:t>Social stratification</w:t>
      </w:r>
      <w:r>
        <w:rPr>
          <w:rFonts w:ascii="Times New Roman" w:hAnsi="Times New Roman"/>
          <w:color w:val="auto"/>
          <w:sz w:val="22"/>
          <w:szCs w:val="22"/>
          <w:lang w:val="en-US"/>
        </w:rPr>
        <w:t xml:space="preserve"> ed</w:t>
      </w:r>
      <w:r w:rsidR="00524393">
        <w:rPr>
          <w:rFonts w:ascii="Times New Roman" w:hAnsi="Times New Roman"/>
          <w:color w:val="auto"/>
          <w:sz w:val="22"/>
          <w:szCs w:val="22"/>
          <w:lang w:val="en-US"/>
        </w:rPr>
        <w:t>.</w:t>
      </w:r>
      <w:r>
        <w:rPr>
          <w:rFonts w:ascii="Times New Roman" w:hAnsi="Times New Roman"/>
          <w:color w:val="auto"/>
          <w:sz w:val="22"/>
          <w:szCs w:val="22"/>
          <w:lang w:val="en-US"/>
        </w:rPr>
        <w:t xml:space="preserve"> D. </w:t>
      </w:r>
      <w:proofErr w:type="spellStart"/>
      <w:r>
        <w:rPr>
          <w:rFonts w:ascii="Times New Roman" w:hAnsi="Times New Roman"/>
          <w:color w:val="auto"/>
          <w:sz w:val="22"/>
          <w:szCs w:val="22"/>
          <w:lang w:val="en-US"/>
        </w:rPr>
        <w:t>Grusky</w:t>
      </w:r>
      <w:proofErr w:type="spellEnd"/>
      <w:r>
        <w:rPr>
          <w:rFonts w:ascii="Times New Roman" w:hAnsi="Times New Roman"/>
          <w:color w:val="auto"/>
          <w:sz w:val="22"/>
          <w:szCs w:val="22"/>
          <w:lang w:val="en-US"/>
        </w:rPr>
        <w:t>, 936-44. Boulder: Westview Press.</w:t>
      </w:r>
    </w:p>
    <w:p w:rsidR="006C7FC9" w:rsidRPr="002F5A3C" w:rsidRDefault="006C7FC9" w:rsidP="006C7FC9">
      <w:pPr>
        <w:pStyle w:val="Normal1"/>
        <w:spacing w:before="0" w:after="120" w:line="360" w:lineRule="auto"/>
        <w:rPr>
          <w:rFonts w:ascii="Times New Roman" w:hAnsi="Times New Roman"/>
          <w:color w:val="auto"/>
          <w:sz w:val="22"/>
          <w:szCs w:val="22"/>
          <w:lang w:val="en-US"/>
        </w:rPr>
      </w:pPr>
      <w:proofErr w:type="spellStart"/>
      <w:r w:rsidRPr="002F5A3C">
        <w:rPr>
          <w:rFonts w:ascii="Times New Roman" w:hAnsi="Times New Roman"/>
          <w:color w:val="auto"/>
          <w:sz w:val="22"/>
          <w:szCs w:val="22"/>
          <w:lang w:val="en-US"/>
        </w:rPr>
        <w:t>Hesmondhalgh</w:t>
      </w:r>
      <w:proofErr w:type="spellEnd"/>
      <w:r w:rsidRPr="002F5A3C">
        <w:rPr>
          <w:rFonts w:ascii="Times New Roman" w:hAnsi="Times New Roman"/>
          <w:color w:val="auto"/>
          <w:sz w:val="22"/>
          <w:szCs w:val="22"/>
          <w:lang w:val="en-US"/>
        </w:rPr>
        <w:t xml:space="preserve">, David and Negus, Keith. 2002.  Popular music studies: </w:t>
      </w:r>
      <w:r w:rsidR="00524393">
        <w:rPr>
          <w:rFonts w:ascii="Times New Roman" w:hAnsi="Times New Roman"/>
          <w:color w:val="auto"/>
          <w:sz w:val="22"/>
          <w:szCs w:val="22"/>
          <w:lang w:val="en-US"/>
        </w:rPr>
        <w:t>M</w:t>
      </w:r>
      <w:r w:rsidRPr="002F5A3C">
        <w:rPr>
          <w:rFonts w:ascii="Times New Roman" w:hAnsi="Times New Roman"/>
          <w:color w:val="auto"/>
          <w:sz w:val="22"/>
          <w:szCs w:val="22"/>
          <w:lang w:val="en-US"/>
        </w:rPr>
        <w:t xml:space="preserve">eanings, power and value. In </w:t>
      </w:r>
      <w:r w:rsidRPr="002F5A3C">
        <w:rPr>
          <w:rFonts w:ascii="Times New Roman" w:hAnsi="Times New Roman"/>
          <w:i/>
          <w:color w:val="auto"/>
          <w:sz w:val="22"/>
          <w:szCs w:val="22"/>
          <w:lang w:val="en-US"/>
        </w:rPr>
        <w:t>Popular Music Studies,</w:t>
      </w:r>
      <w:r w:rsidRPr="002F5A3C">
        <w:rPr>
          <w:rFonts w:ascii="Times New Roman" w:hAnsi="Times New Roman"/>
          <w:color w:val="auto"/>
          <w:sz w:val="22"/>
          <w:szCs w:val="22"/>
          <w:lang w:val="en-US"/>
        </w:rPr>
        <w:t xml:space="preserve"> ed</w:t>
      </w:r>
      <w:r w:rsidR="00524393">
        <w:rPr>
          <w:rFonts w:ascii="Times New Roman" w:hAnsi="Times New Roman"/>
          <w:color w:val="auto"/>
          <w:sz w:val="22"/>
          <w:szCs w:val="22"/>
          <w:lang w:val="en-US"/>
        </w:rPr>
        <w:t>.</w:t>
      </w:r>
      <w:r w:rsidRPr="002F5A3C">
        <w:rPr>
          <w:rFonts w:ascii="Times New Roman" w:hAnsi="Times New Roman"/>
          <w:color w:val="auto"/>
          <w:sz w:val="22"/>
          <w:szCs w:val="22"/>
          <w:lang w:val="en-US"/>
        </w:rPr>
        <w:t xml:space="preserve"> </w:t>
      </w:r>
      <w:proofErr w:type="spellStart"/>
      <w:r w:rsidRPr="002F5A3C">
        <w:rPr>
          <w:rFonts w:ascii="Times New Roman" w:hAnsi="Times New Roman"/>
          <w:color w:val="auto"/>
          <w:sz w:val="22"/>
          <w:szCs w:val="22"/>
          <w:lang w:val="en-US"/>
        </w:rPr>
        <w:t>Hesmondhalgh</w:t>
      </w:r>
      <w:proofErr w:type="spellEnd"/>
      <w:r w:rsidRPr="002F5A3C">
        <w:rPr>
          <w:rFonts w:ascii="Times New Roman" w:hAnsi="Times New Roman"/>
          <w:color w:val="auto"/>
          <w:sz w:val="22"/>
          <w:szCs w:val="22"/>
          <w:lang w:val="en-US"/>
        </w:rPr>
        <w:t xml:space="preserve"> and Negus, 1-10. London: Arnold.</w:t>
      </w:r>
    </w:p>
    <w:p w:rsidR="006C7FC9" w:rsidRPr="002F5A3C" w:rsidRDefault="006C7FC9" w:rsidP="006C7FC9">
      <w:pPr>
        <w:pStyle w:val="Normal1"/>
        <w:spacing w:before="0" w:after="120" w:line="360" w:lineRule="auto"/>
        <w:rPr>
          <w:rFonts w:ascii="Times New Roman" w:hAnsi="Times New Roman"/>
          <w:color w:val="auto"/>
          <w:sz w:val="22"/>
          <w:szCs w:val="22"/>
          <w:lang w:val="en-US"/>
        </w:rPr>
      </w:pPr>
      <w:proofErr w:type="spellStart"/>
      <w:r w:rsidRPr="002F5A3C">
        <w:rPr>
          <w:rFonts w:ascii="Times New Roman" w:hAnsi="Times New Roman"/>
          <w:color w:val="auto"/>
          <w:sz w:val="22"/>
          <w:szCs w:val="22"/>
          <w:lang w:val="en-US"/>
        </w:rPr>
        <w:t>Huq</w:t>
      </w:r>
      <w:proofErr w:type="spellEnd"/>
      <w:r w:rsidRPr="002F5A3C">
        <w:rPr>
          <w:rFonts w:ascii="Times New Roman" w:hAnsi="Times New Roman"/>
          <w:color w:val="auto"/>
          <w:sz w:val="22"/>
          <w:szCs w:val="22"/>
          <w:lang w:val="en-US"/>
        </w:rPr>
        <w:t xml:space="preserve">, </w:t>
      </w:r>
      <w:proofErr w:type="spellStart"/>
      <w:r w:rsidRPr="002F5A3C">
        <w:rPr>
          <w:rFonts w:ascii="Times New Roman" w:hAnsi="Times New Roman"/>
          <w:color w:val="auto"/>
          <w:sz w:val="22"/>
          <w:szCs w:val="22"/>
          <w:lang w:val="en-US"/>
        </w:rPr>
        <w:t>Rupa</w:t>
      </w:r>
      <w:proofErr w:type="spellEnd"/>
      <w:r w:rsidRPr="002F5A3C">
        <w:rPr>
          <w:rFonts w:ascii="Times New Roman" w:hAnsi="Times New Roman"/>
          <w:color w:val="auto"/>
          <w:sz w:val="22"/>
          <w:szCs w:val="22"/>
          <w:lang w:val="en-US"/>
        </w:rPr>
        <w:t xml:space="preserve">. 2002. Raving not drowning: authenticity, pleasure and politics in the electronic dance scene. In </w:t>
      </w:r>
      <w:r w:rsidRPr="002F5A3C">
        <w:rPr>
          <w:rFonts w:ascii="Times New Roman" w:hAnsi="Times New Roman"/>
          <w:i/>
          <w:color w:val="auto"/>
          <w:sz w:val="22"/>
          <w:szCs w:val="22"/>
          <w:lang w:val="en-US"/>
        </w:rPr>
        <w:t>Popular Music Studies,</w:t>
      </w:r>
      <w:r w:rsidRPr="002F5A3C">
        <w:rPr>
          <w:rFonts w:ascii="Times New Roman" w:hAnsi="Times New Roman"/>
          <w:color w:val="auto"/>
          <w:sz w:val="22"/>
          <w:szCs w:val="22"/>
          <w:lang w:val="en-US"/>
        </w:rPr>
        <w:t xml:space="preserve"> ed</w:t>
      </w:r>
      <w:r w:rsidR="00524393">
        <w:rPr>
          <w:rFonts w:ascii="Times New Roman" w:hAnsi="Times New Roman"/>
          <w:color w:val="auto"/>
          <w:sz w:val="22"/>
          <w:szCs w:val="22"/>
          <w:lang w:val="en-US"/>
        </w:rPr>
        <w:t>.</w:t>
      </w:r>
      <w:r w:rsidRPr="002F5A3C">
        <w:rPr>
          <w:rFonts w:ascii="Times New Roman" w:hAnsi="Times New Roman"/>
          <w:color w:val="auto"/>
          <w:sz w:val="22"/>
          <w:szCs w:val="22"/>
          <w:lang w:val="en-US"/>
        </w:rPr>
        <w:t xml:space="preserve"> </w:t>
      </w:r>
      <w:proofErr w:type="spellStart"/>
      <w:r w:rsidRPr="002F5A3C">
        <w:rPr>
          <w:rFonts w:ascii="Times New Roman" w:hAnsi="Times New Roman"/>
          <w:color w:val="auto"/>
          <w:sz w:val="22"/>
          <w:szCs w:val="22"/>
          <w:lang w:val="en-US"/>
        </w:rPr>
        <w:t>Hesmondhalgh</w:t>
      </w:r>
      <w:proofErr w:type="spellEnd"/>
      <w:r w:rsidRPr="002F5A3C">
        <w:rPr>
          <w:rFonts w:ascii="Times New Roman" w:hAnsi="Times New Roman"/>
          <w:color w:val="auto"/>
          <w:sz w:val="22"/>
          <w:szCs w:val="22"/>
          <w:lang w:val="en-US"/>
        </w:rPr>
        <w:t xml:space="preserve"> and Negus, 90-102. London: Arnold.</w:t>
      </w:r>
    </w:p>
    <w:p w:rsidR="006C7FC9" w:rsidRPr="002F5A3C" w:rsidRDefault="006C7FC9" w:rsidP="006C7FC9">
      <w:pPr>
        <w:pStyle w:val="Normal1"/>
        <w:spacing w:before="0" w:after="120" w:line="360" w:lineRule="auto"/>
        <w:rPr>
          <w:rFonts w:ascii="Times New Roman" w:hAnsi="Times New Roman"/>
          <w:color w:val="00000A"/>
          <w:sz w:val="22"/>
          <w:szCs w:val="22"/>
          <w:lang w:val="en-US"/>
        </w:rPr>
      </w:pPr>
      <w:r w:rsidRPr="002F5A3C">
        <w:rPr>
          <w:rFonts w:ascii="Times New Roman" w:hAnsi="Times New Roman"/>
          <w:color w:val="auto"/>
          <w:sz w:val="22"/>
          <w:szCs w:val="22"/>
          <w:lang w:val="en-US"/>
        </w:rPr>
        <w:lastRenderedPageBreak/>
        <w:t xml:space="preserve">Jenkins, Gareth. 2012.  A house divided against itself: the deteriorating state of media freedom in </w:t>
      </w:r>
      <w:proofErr w:type="spellStart"/>
      <w:r w:rsidRPr="002F5A3C">
        <w:rPr>
          <w:rFonts w:ascii="Times New Roman" w:hAnsi="Times New Roman"/>
          <w:color w:val="auto"/>
          <w:sz w:val="22"/>
          <w:szCs w:val="22"/>
          <w:lang w:val="en-US"/>
        </w:rPr>
        <w:t>Turkey.</w:t>
      </w:r>
      <w:r w:rsidRPr="002F5A3C">
        <w:rPr>
          <w:rFonts w:ascii="Times New Roman" w:hAnsi="Times New Roman"/>
          <w:i/>
          <w:color w:val="auto"/>
          <w:sz w:val="22"/>
          <w:szCs w:val="22"/>
          <w:lang w:val="en-US"/>
        </w:rPr>
        <w:t>Central</w:t>
      </w:r>
      <w:proofErr w:type="spellEnd"/>
      <w:r w:rsidRPr="002F5A3C">
        <w:rPr>
          <w:rFonts w:ascii="Times New Roman" w:hAnsi="Times New Roman"/>
          <w:i/>
          <w:color w:val="auto"/>
          <w:sz w:val="22"/>
          <w:szCs w:val="22"/>
          <w:lang w:val="en-US"/>
        </w:rPr>
        <w:t xml:space="preserve"> Asia-Caucasus Institute</w:t>
      </w:r>
      <w:r w:rsidR="00524393">
        <w:rPr>
          <w:rFonts w:ascii="Times New Roman" w:hAnsi="Times New Roman"/>
          <w:i/>
          <w:color w:val="auto"/>
          <w:sz w:val="22"/>
          <w:szCs w:val="22"/>
          <w:lang w:val="en-US"/>
        </w:rPr>
        <w:t xml:space="preserve">. </w:t>
      </w:r>
      <w:hyperlink r:id="rId9" w:history="1">
        <w:r w:rsidRPr="002F5A3C">
          <w:rPr>
            <w:rStyle w:val="Hyperlink"/>
            <w:rFonts w:ascii="Times New Roman" w:hAnsi="Times New Roman"/>
            <w:sz w:val="22"/>
            <w:szCs w:val="22"/>
          </w:rPr>
          <w:t>http://www.silkroadstudies.org/new/inside/turkey/2012/120206A.html</w:t>
        </w:r>
      </w:hyperlink>
    </w:p>
    <w:p w:rsidR="006C7FC9" w:rsidRDefault="006C7FC9" w:rsidP="006C7FC9">
      <w:pPr>
        <w:spacing w:after="120" w:line="360" w:lineRule="auto"/>
        <w:rPr>
          <w:rFonts w:ascii="Times New Roman" w:hAnsi="Times New Roman" w:cs="Times New Roman"/>
          <w:lang w:val="en-US"/>
        </w:rPr>
      </w:pPr>
      <w:r>
        <w:rPr>
          <w:rFonts w:ascii="Times New Roman" w:hAnsi="Times New Roman" w:cs="Times New Roman"/>
          <w:lang w:val="en-US"/>
        </w:rPr>
        <w:t xml:space="preserve">Jenkins, Henry. 2006. </w:t>
      </w:r>
      <w:r>
        <w:rPr>
          <w:rFonts w:ascii="Times New Roman" w:hAnsi="Times New Roman" w:cs="Times New Roman"/>
          <w:i/>
          <w:lang w:val="en-US"/>
        </w:rPr>
        <w:t>Fans, Bloggers and Gamers: Media consumers in a digital age.</w:t>
      </w:r>
      <w:r>
        <w:rPr>
          <w:rFonts w:ascii="Times New Roman" w:hAnsi="Times New Roman" w:cs="Times New Roman"/>
          <w:lang w:val="en-US"/>
        </w:rPr>
        <w:t xml:space="preserve"> New York: New York University Press.</w:t>
      </w:r>
    </w:p>
    <w:p w:rsidR="006C7FC9" w:rsidRDefault="006C7FC9" w:rsidP="006C7FC9">
      <w:pPr>
        <w:spacing w:after="120" w:line="360" w:lineRule="auto"/>
        <w:rPr>
          <w:rFonts w:ascii="Times New Roman" w:hAnsi="Times New Roman" w:cs="Times New Roman"/>
          <w:lang w:val="en-US"/>
        </w:rPr>
      </w:pPr>
      <w:r>
        <w:rPr>
          <w:rFonts w:ascii="Times New Roman" w:hAnsi="Times New Roman" w:cs="Times New Roman"/>
          <w:lang w:val="en-US"/>
        </w:rPr>
        <w:t xml:space="preserve">Keen, Andrew. 2007. </w:t>
      </w:r>
      <w:r>
        <w:rPr>
          <w:rFonts w:ascii="Times New Roman" w:hAnsi="Times New Roman" w:cs="Times New Roman"/>
          <w:i/>
          <w:lang w:val="en-US"/>
        </w:rPr>
        <w:t>The cult of the amateur</w:t>
      </w:r>
      <w:r>
        <w:rPr>
          <w:rFonts w:ascii="Times New Roman" w:hAnsi="Times New Roman" w:cs="Times New Roman"/>
          <w:lang w:val="en-US"/>
        </w:rPr>
        <w:t>. New York: Doubleday.</w:t>
      </w:r>
    </w:p>
    <w:p w:rsidR="006C7FC9" w:rsidRPr="0052384F" w:rsidRDefault="001A7DBD" w:rsidP="006C7FC9">
      <w:pPr>
        <w:spacing w:after="120" w:line="360" w:lineRule="auto"/>
        <w:rPr>
          <w:rFonts w:ascii="Times New Roman" w:hAnsi="Times New Roman" w:cs="Times New Roman"/>
          <w:lang w:val="en-GB"/>
        </w:rPr>
      </w:pPr>
      <w:hyperlink r:id="rId10" w:anchor="content" w:history="1">
        <w:proofErr w:type="spellStart"/>
        <w:r w:rsidR="006C7FC9" w:rsidRPr="0052384F">
          <w:rPr>
            <w:rStyle w:val="Hyperlink"/>
            <w:rFonts w:ascii="Times New Roman" w:hAnsi="Times New Roman" w:cs="Times New Roman"/>
            <w:color w:val="auto"/>
            <w:u w:val="none"/>
            <w:lang w:val="en-GB"/>
          </w:rPr>
          <w:t>Korczynski</w:t>
        </w:r>
        <w:proofErr w:type="spellEnd"/>
      </w:hyperlink>
      <w:r w:rsidR="006C7FC9" w:rsidRPr="0052384F">
        <w:rPr>
          <w:rFonts w:ascii="Times New Roman" w:hAnsi="Times New Roman" w:cs="Times New Roman"/>
          <w:lang w:val="en-GB"/>
        </w:rPr>
        <w:t>, M.  2014</w:t>
      </w:r>
      <w:r w:rsidR="00524393">
        <w:rPr>
          <w:rFonts w:ascii="Times New Roman" w:hAnsi="Times New Roman" w:cs="Times New Roman"/>
          <w:lang w:val="en-GB"/>
        </w:rPr>
        <w:t>.</w:t>
      </w:r>
      <w:r w:rsidR="006C7FC9" w:rsidRPr="0052384F">
        <w:rPr>
          <w:rFonts w:ascii="Times New Roman" w:hAnsi="Times New Roman" w:cs="Times New Roman"/>
          <w:lang w:val="en-GB"/>
        </w:rPr>
        <w:t xml:space="preserve">  </w:t>
      </w:r>
      <w:r w:rsidR="006C7FC9" w:rsidRPr="00524393">
        <w:rPr>
          <w:rFonts w:ascii="Times New Roman" w:hAnsi="Times New Roman" w:cs="Times New Roman"/>
          <w:i/>
          <w:lang w:val="en-GB"/>
        </w:rPr>
        <w:t>Songs of the Factory: Pop Music, Culture, and Resistance</w:t>
      </w:r>
      <w:r w:rsidR="006C7FC9" w:rsidRPr="0052384F">
        <w:rPr>
          <w:rFonts w:ascii="Times New Roman" w:hAnsi="Times New Roman" w:cs="Times New Roman"/>
          <w:lang w:val="en-GB"/>
        </w:rPr>
        <w:t xml:space="preserve"> Ithaca, Cornell University Press  </w:t>
      </w:r>
    </w:p>
    <w:p w:rsidR="006C7FC9" w:rsidRPr="002F5A3C" w:rsidRDefault="006C7FC9" w:rsidP="006C7FC9">
      <w:pPr>
        <w:spacing w:after="120" w:line="360" w:lineRule="auto"/>
        <w:rPr>
          <w:rFonts w:ascii="Times New Roman" w:hAnsi="Times New Roman" w:cs="Times New Roman"/>
          <w:lang w:val="en-US"/>
        </w:rPr>
      </w:pPr>
      <w:r w:rsidRPr="002F5A3C">
        <w:rPr>
          <w:rFonts w:ascii="Times New Roman" w:hAnsi="Times New Roman" w:cs="Times New Roman"/>
          <w:lang w:val="en-US"/>
        </w:rPr>
        <w:t xml:space="preserve">Kress, Gunter and van </w:t>
      </w:r>
      <w:proofErr w:type="spellStart"/>
      <w:r w:rsidRPr="002F5A3C">
        <w:rPr>
          <w:rFonts w:ascii="Times New Roman" w:hAnsi="Times New Roman" w:cs="Times New Roman"/>
          <w:lang w:val="en-US"/>
        </w:rPr>
        <w:t>Leeuwen</w:t>
      </w:r>
      <w:proofErr w:type="spellEnd"/>
      <w:r w:rsidRPr="002F5A3C">
        <w:rPr>
          <w:rFonts w:ascii="Times New Roman" w:hAnsi="Times New Roman" w:cs="Times New Roman"/>
          <w:lang w:val="en-US"/>
        </w:rPr>
        <w:t xml:space="preserve">, Theo. 2001. </w:t>
      </w:r>
      <w:r w:rsidRPr="002F5A3C">
        <w:rPr>
          <w:rFonts w:ascii="Times New Roman" w:hAnsi="Times New Roman" w:cs="Times New Roman"/>
          <w:i/>
          <w:lang w:val="en-US"/>
        </w:rPr>
        <w:t>Multimodal discourse: the modes and media of contemporary communication</w:t>
      </w:r>
      <w:r w:rsidRPr="002F5A3C">
        <w:rPr>
          <w:rFonts w:ascii="Times New Roman" w:hAnsi="Times New Roman" w:cs="Times New Roman"/>
          <w:lang w:val="en-US"/>
        </w:rPr>
        <w:t>. London: Hodder Education.</w:t>
      </w:r>
    </w:p>
    <w:p w:rsidR="006C7FC9" w:rsidRDefault="006C7FC9" w:rsidP="006C7FC9">
      <w:pPr>
        <w:spacing w:after="120" w:line="360" w:lineRule="auto"/>
        <w:jc w:val="both"/>
        <w:rPr>
          <w:rFonts w:ascii="Times New Roman" w:eastAsia="Arial" w:hAnsi="Times New Roman" w:cs="Times New Roman"/>
        </w:rPr>
      </w:pPr>
      <w:r w:rsidRPr="002F5A3C">
        <w:rPr>
          <w:rFonts w:ascii="Times New Roman" w:eastAsia="Arial" w:hAnsi="Times New Roman" w:cs="Times New Roman"/>
        </w:rPr>
        <w:t xml:space="preserve">Laclau, Ernesto. 2005. </w:t>
      </w:r>
      <w:r w:rsidRPr="002F5A3C">
        <w:rPr>
          <w:rFonts w:ascii="Times New Roman" w:eastAsia="Arial" w:hAnsi="Times New Roman" w:cs="Times New Roman"/>
          <w:i/>
        </w:rPr>
        <w:t>On Populist Reason</w:t>
      </w:r>
      <w:r w:rsidRPr="002F5A3C">
        <w:rPr>
          <w:rFonts w:ascii="Times New Roman" w:eastAsia="Arial" w:hAnsi="Times New Roman" w:cs="Times New Roman"/>
        </w:rPr>
        <w:t>. London: Verso.</w:t>
      </w:r>
    </w:p>
    <w:p w:rsidR="006C7FC9" w:rsidRDefault="006C7FC9" w:rsidP="006C7FC9">
      <w:pPr>
        <w:spacing w:after="120" w:line="360" w:lineRule="auto"/>
        <w:jc w:val="both"/>
        <w:rPr>
          <w:rFonts w:ascii="Times New Roman" w:eastAsia="Arial" w:hAnsi="Times New Roman" w:cs="Times New Roman"/>
          <w:iCs/>
          <w:lang w:val="en-GB"/>
        </w:rPr>
      </w:pPr>
      <w:r w:rsidRPr="007D1E7A">
        <w:rPr>
          <w:rFonts w:ascii="Times New Roman" w:eastAsia="Arial" w:hAnsi="Times New Roman" w:cs="Times New Roman"/>
          <w:iCs/>
          <w:lang w:val="en-GB"/>
        </w:rPr>
        <w:t>Lorraine, L. 2006</w:t>
      </w:r>
      <w:r w:rsidR="00524393">
        <w:rPr>
          <w:rFonts w:ascii="Times New Roman" w:eastAsia="Arial" w:hAnsi="Times New Roman" w:cs="Times New Roman"/>
          <w:iCs/>
          <w:lang w:val="en-GB"/>
        </w:rPr>
        <w:t>.</w:t>
      </w:r>
      <w:r w:rsidRPr="007D1E7A">
        <w:rPr>
          <w:rFonts w:ascii="Times New Roman" w:eastAsia="Arial" w:hAnsi="Times New Roman" w:cs="Times New Roman"/>
          <w:iCs/>
          <w:lang w:val="en-GB"/>
        </w:rPr>
        <w:t xml:space="preserve"> Music and National Culture: Pop Music and Resistance in Brazil</w:t>
      </w:r>
      <w:r w:rsidR="00524393">
        <w:rPr>
          <w:rFonts w:ascii="Times New Roman" w:eastAsia="Arial" w:hAnsi="Times New Roman" w:cs="Times New Roman"/>
          <w:iCs/>
          <w:lang w:val="en-GB"/>
        </w:rPr>
        <w:t>.</w:t>
      </w:r>
      <w:r>
        <w:rPr>
          <w:rFonts w:ascii="Times New Roman" w:eastAsia="Arial" w:hAnsi="Times New Roman" w:cs="Times New Roman"/>
          <w:iCs/>
          <w:lang w:val="en-GB"/>
        </w:rPr>
        <w:t xml:space="preserve"> </w:t>
      </w:r>
      <w:r w:rsidRPr="007D1E7A">
        <w:rPr>
          <w:rFonts w:ascii="Times New Roman" w:eastAsia="Arial" w:hAnsi="Times New Roman" w:cs="Times New Roman"/>
          <w:i/>
          <w:iCs/>
          <w:lang w:val="en-GB"/>
        </w:rPr>
        <w:t>Portuguese Cultural Studies</w:t>
      </w:r>
      <w:r w:rsidR="00524393">
        <w:rPr>
          <w:rFonts w:ascii="Times New Roman" w:eastAsia="Arial" w:hAnsi="Times New Roman" w:cs="Times New Roman"/>
          <w:i/>
          <w:iCs/>
          <w:lang w:val="en-GB"/>
        </w:rPr>
        <w:t xml:space="preserve">. </w:t>
      </w:r>
      <w:r w:rsidRPr="007D1E7A">
        <w:rPr>
          <w:rFonts w:ascii="Times New Roman" w:eastAsia="Arial" w:hAnsi="Times New Roman" w:cs="Times New Roman"/>
          <w:iCs/>
          <w:lang w:val="en-GB"/>
        </w:rPr>
        <w:t>1</w:t>
      </w:r>
      <w:r w:rsidR="00524393">
        <w:rPr>
          <w:rFonts w:ascii="Times New Roman" w:eastAsia="Arial" w:hAnsi="Times New Roman" w:cs="Times New Roman"/>
          <w:iCs/>
          <w:lang w:val="en-GB"/>
        </w:rPr>
        <w:t>(</w:t>
      </w:r>
      <w:r w:rsidRPr="007D1E7A">
        <w:rPr>
          <w:rFonts w:ascii="Times New Roman" w:eastAsia="Arial" w:hAnsi="Times New Roman" w:cs="Times New Roman"/>
          <w:iCs/>
          <w:lang w:val="en-GB"/>
        </w:rPr>
        <w:t>1</w:t>
      </w:r>
      <w:r w:rsidR="00524393">
        <w:rPr>
          <w:rFonts w:ascii="Times New Roman" w:eastAsia="Arial" w:hAnsi="Times New Roman" w:cs="Times New Roman"/>
          <w:iCs/>
          <w:lang w:val="en-GB"/>
        </w:rPr>
        <w:t xml:space="preserve">). </w:t>
      </w:r>
      <w:hyperlink r:id="rId11" w:history="1">
        <w:r w:rsidR="00524393" w:rsidRPr="00AF2237">
          <w:rPr>
            <w:rStyle w:val="Hyperlink"/>
            <w:rFonts w:ascii="Times New Roman" w:eastAsia="Arial" w:hAnsi="Times New Roman" w:cs="Times New Roman"/>
            <w:iCs/>
            <w:lang w:val="en-GB"/>
          </w:rPr>
          <w:t>http://scholarworks.umass.edu/p/vol0/iss1/4</w:t>
        </w:r>
      </w:hyperlink>
    </w:p>
    <w:p w:rsidR="006C7FC9" w:rsidRPr="002F5A3C" w:rsidRDefault="006C7FC9" w:rsidP="006C7FC9">
      <w:pPr>
        <w:spacing w:after="120" w:line="360" w:lineRule="auto"/>
        <w:rPr>
          <w:rFonts w:ascii="Times New Roman" w:hAnsi="Times New Roman" w:cs="Times New Roman"/>
          <w:lang w:val="en-US"/>
        </w:rPr>
      </w:pPr>
      <w:proofErr w:type="spellStart"/>
      <w:r w:rsidRPr="002F5A3C">
        <w:rPr>
          <w:rFonts w:ascii="Times New Roman" w:hAnsi="Times New Roman" w:cs="Times New Roman"/>
          <w:lang w:val="en-US"/>
        </w:rPr>
        <w:t>Lynskey</w:t>
      </w:r>
      <w:proofErr w:type="spellEnd"/>
      <w:r w:rsidRPr="002F5A3C">
        <w:rPr>
          <w:rFonts w:ascii="Times New Roman" w:hAnsi="Times New Roman" w:cs="Times New Roman"/>
          <w:lang w:val="en-US"/>
        </w:rPr>
        <w:t>, Dorian. 2010.</w:t>
      </w:r>
      <w:r w:rsidRPr="002F5A3C">
        <w:rPr>
          <w:rFonts w:ascii="Times New Roman" w:hAnsi="Times New Roman" w:cs="Times New Roman"/>
          <w:i/>
          <w:lang w:val="en-US"/>
        </w:rPr>
        <w:t xml:space="preserve">33 </w:t>
      </w:r>
      <w:r w:rsidR="00524393">
        <w:rPr>
          <w:rFonts w:ascii="Times New Roman" w:hAnsi="Times New Roman" w:cs="Times New Roman"/>
          <w:i/>
          <w:lang w:val="en-US"/>
        </w:rPr>
        <w:t>R</w:t>
      </w:r>
      <w:r w:rsidRPr="002F5A3C">
        <w:rPr>
          <w:rFonts w:ascii="Times New Roman" w:hAnsi="Times New Roman" w:cs="Times New Roman"/>
          <w:i/>
          <w:lang w:val="en-US"/>
        </w:rPr>
        <w:t>evolutions per minute: a history of protest songs</w:t>
      </w:r>
      <w:r w:rsidRPr="002F5A3C">
        <w:rPr>
          <w:rFonts w:ascii="Times New Roman" w:hAnsi="Times New Roman" w:cs="Times New Roman"/>
          <w:lang w:val="en-US"/>
        </w:rPr>
        <w:t>. London: Faber.</w:t>
      </w:r>
    </w:p>
    <w:p w:rsidR="006C7FC9" w:rsidRPr="002F5A3C" w:rsidRDefault="006C7FC9" w:rsidP="006C7FC9">
      <w:pPr>
        <w:spacing w:after="120" w:line="360" w:lineRule="auto"/>
        <w:rPr>
          <w:rFonts w:ascii="Times New Roman" w:hAnsi="Times New Roman" w:cs="Times New Roman"/>
          <w:lang w:val="en-US"/>
        </w:rPr>
      </w:pPr>
      <w:r w:rsidRPr="002F5A3C">
        <w:rPr>
          <w:rFonts w:ascii="Times New Roman" w:hAnsi="Times New Roman" w:cs="Times New Roman"/>
          <w:lang w:val="en-US"/>
        </w:rPr>
        <w:t xml:space="preserve">Machin, David. 2010. </w:t>
      </w:r>
      <w:proofErr w:type="spellStart"/>
      <w:r w:rsidRPr="002F5A3C">
        <w:rPr>
          <w:rFonts w:ascii="Times New Roman" w:hAnsi="Times New Roman" w:cs="Times New Roman"/>
          <w:i/>
          <w:lang w:val="en-US"/>
        </w:rPr>
        <w:t>Analysing</w:t>
      </w:r>
      <w:proofErr w:type="spellEnd"/>
      <w:r w:rsidRPr="002F5A3C">
        <w:rPr>
          <w:rFonts w:ascii="Times New Roman" w:hAnsi="Times New Roman" w:cs="Times New Roman"/>
          <w:i/>
          <w:lang w:val="en-US"/>
        </w:rPr>
        <w:t xml:space="preserve"> popular music: Images, sound, text</w:t>
      </w:r>
      <w:r w:rsidRPr="002F5A3C">
        <w:rPr>
          <w:rFonts w:ascii="Times New Roman" w:hAnsi="Times New Roman" w:cs="Times New Roman"/>
          <w:lang w:val="en-US"/>
        </w:rPr>
        <w:t>. London: Sage.</w:t>
      </w:r>
    </w:p>
    <w:p w:rsidR="006C7FC9" w:rsidRPr="002F5A3C" w:rsidRDefault="006C7FC9" w:rsidP="006C7FC9">
      <w:pPr>
        <w:spacing w:after="120" w:line="360" w:lineRule="auto"/>
        <w:rPr>
          <w:rFonts w:ascii="Times New Roman" w:hAnsi="Times New Roman" w:cs="Times New Roman"/>
          <w:lang w:val="en-US"/>
        </w:rPr>
      </w:pPr>
      <w:r w:rsidRPr="002F5A3C">
        <w:rPr>
          <w:rFonts w:ascii="Times New Roman" w:hAnsi="Times New Roman" w:cs="Times New Roman"/>
          <w:lang w:val="en-US"/>
        </w:rPr>
        <w:t xml:space="preserve">Machin, David. 2007. </w:t>
      </w:r>
      <w:r w:rsidRPr="002F5A3C">
        <w:rPr>
          <w:rFonts w:ascii="Times New Roman" w:hAnsi="Times New Roman" w:cs="Times New Roman"/>
          <w:i/>
          <w:lang w:val="en-US"/>
        </w:rPr>
        <w:t>Introduction to multimodal analysis</w:t>
      </w:r>
      <w:r w:rsidRPr="002F5A3C">
        <w:rPr>
          <w:rFonts w:ascii="Times New Roman" w:hAnsi="Times New Roman" w:cs="Times New Roman"/>
          <w:lang w:val="en-US"/>
        </w:rPr>
        <w:t>. London: Hodder Education.</w:t>
      </w:r>
    </w:p>
    <w:p w:rsidR="006C7FC9" w:rsidRPr="002F5A3C" w:rsidRDefault="006C7FC9" w:rsidP="006C7FC9">
      <w:pPr>
        <w:autoSpaceDE w:val="0"/>
        <w:autoSpaceDN w:val="0"/>
        <w:adjustRightInd w:val="0"/>
        <w:spacing w:after="120" w:line="360" w:lineRule="auto"/>
        <w:rPr>
          <w:rFonts w:ascii="Times New Roman" w:hAnsi="Times New Roman" w:cs="Times New Roman"/>
          <w:lang w:val="en-US"/>
        </w:rPr>
      </w:pPr>
      <w:r w:rsidRPr="002F5A3C">
        <w:rPr>
          <w:rFonts w:ascii="Times New Roman" w:hAnsi="Times New Roman" w:cs="Times New Roman"/>
          <w:lang w:val="en-US"/>
        </w:rPr>
        <w:t xml:space="preserve">Machin, David and Richardson, John. 2012. </w:t>
      </w:r>
      <w:r w:rsidRPr="002F5A3C">
        <w:rPr>
          <w:rFonts w:ascii="Times New Roman" w:hAnsi="Times New Roman" w:cs="Times New Roman"/>
        </w:rPr>
        <w:t>Discourses of unity and purpose in the sounds of fascist music: a multimodal</w:t>
      </w:r>
      <w:r w:rsidR="00524393">
        <w:rPr>
          <w:rFonts w:ascii="Times New Roman" w:hAnsi="Times New Roman" w:cs="Times New Roman"/>
        </w:rPr>
        <w:t xml:space="preserve"> </w:t>
      </w:r>
      <w:r w:rsidRPr="002F5A3C">
        <w:rPr>
          <w:rFonts w:ascii="Times New Roman" w:hAnsi="Times New Roman" w:cs="Times New Roman"/>
        </w:rPr>
        <w:t>approach.</w:t>
      </w:r>
      <w:r w:rsidR="00524393">
        <w:rPr>
          <w:rFonts w:ascii="Times New Roman" w:hAnsi="Times New Roman" w:cs="Times New Roman"/>
        </w:rPr>
        <w:t xml:space="preserve"> </w:t>
      </w:r>
      <w:r w:rsidRPr="002F5A3C">
        <w:rPr>
          <w:rFonts w:ascii="Times New Roman" w:hAnsi="Times New Roman" w:cs="Times New Roman"/>
          <w:i/>
        </w:rPr>
        <w:t>Critical Discourse Studies</w:t>
      </w:r>
      <w:r w:rsidRPr="002F5A3C">
        <w:rPr>
          <w:rFonts w:ascii="Times New Roman" w:hAnsi="Times New Roman" w:cs="Times New Roman"/>
        </w:rPr>
        <w:t xml:space="preserve"> 9(4): 329–345</w:t>
      </w:r>
    </w:p>
    <w:p w:rsidR="006C7FC9" w:rsidRDefault="006C7FC9" w:rsidP="006C7FC9">
      <w:pPr>
        <w:spacing w:after="120" w:line="360" w:lineRule="auto"/>
        <w:rPr>
          <w:rFonts w:ascii="Times New Roman" w:hAnsi="Times New Roman" w:cs="Times New Roman"/>
          <w:lang w:val="en-US"/>
        </w:rPr>
      </w:pPr>
      <w:r w:rsidRPr="002F5A3C">
        <w:rPr>
          <w:rFonts w:ascii="Times New Roman" w:hAnsi="Times New Roman" w:cs="Times New Roman"/>
          <w:lang w:val="en-US"/>
        </w:rPr>
        <w:t xml:space="preserve">Machin, David and van </w:t>
      </w:r>
      <w:proofErr w:type="spellStart"/>
      <w:r w:rsidRPr="002F5A3C">
        <w:rPr>
          <w:rFonts w:ascii="Times New Roman" w:hAnsi="Times New Roman" w:cs="Times New Roman"/>
          <w:lang w:val="en-US"/>
        </w:rPr>
        <w:t>Leeuwen</w:t>
      </w:r>
      <w:proofErr w:type="spellEnd"/>
      <w:r w:rsidRPr="002F5A3C">
        <w:rPr>
          <w:rFonts w:ascii="Times New Roman" w:hAnsi="Times New Roman" w:cs="Times New Roman"/>
          <w:lang w:val="en-US"/>
        </w:rPr>
        <w:t>, Theo. 2005. Computer games as political discourse: the case of Black Hawk Down.</w:t>
      </w:r>
      <w:r w:rsidR="00524393">
        <w:rPr>
          <w:rFonts w:ascii="Times New Roman" w:hAnsi="Times New Roman" w:cs="Times New Roman"/>
          <w:lang w:val="en-US"/>
        </w:rPr>
        <w:t xml:space="preserve"> </w:t>
      </w:r>
      <w:r w:rsidRPr="002F5A3C">
        <w:rPr>
          <w:rFonts w:ascii="Times New Roman" w:hAnsi="Times New Roman" w:cs="Times New Roman"/>
          <w:i/>
          <w:lang w:val="en-US"/>
        </w:rPr>
        <w:t>Journal of Language and Politics</w:t>
      </w:r>
      <w:r w:rsidRPr="002F5A3C">
        <w:rPr>
          <w:rFonts w:ascii="Times New Roman" w:hAnsi="Times New Roman" w:cs="Times New Roman"/>
          <w:lang w:val="en-US"/>
        </w:rPr>
        <w:t xml:space="preserve"> 4(1): 119-141.</w:t>
      </w:r>
    </w:p>
    <w:p w:rsidR="006C7FC9" w:rsidRPr="002F5A3C" w:rsidRDefault="006C7FC9" w:rsidP="006C7FC9">
      <w:pPr>
        <w:spacing w:after="120" w:line="360" w:lineRule="auto"/>
        <w:rPr>
          <w:rFonts w:ascii="Times New Roman" w:hAnsi="Times New Roman" w:cs="Times New Roman"/>
          <w:lang w:val="en-US"/>
        </w:rPr>
      </w:pPr>
      <w:proofErr w:type="spellStart"/>
      <w:r>
        <w:rPr>
          <w:rFonts w:ascii="Times New Roman" w:hAnsi="Times New Roman" w:cs="Times New Roman"/>
          <w:lang w:val="en-US"/>
        </w:rPr>
        <w:t>McGuigan</w:t>
      </w:r>
      <w:proofErr w:type="spellEnd"/>
      <w:r>
        <w:rPr>
          <w:rFonts w:ascii="Times New Roman" w:hAnsi="Times New Roman" w:cs="Times New Roman"/>
          <w:lang w:val="en-US"/>
        </w:rPr>
        <w:t>, J. 1992</w:t>
      </w:r>
      <w:r w:rsidR="00524393">
        <w:rPr>
          <w:rFonts w:ascii="Times New Roman" w:hAnsi="Times New Roman" w:cs="Times New Roman"/>
          <w:lang w:val="en-US"/>
        </w:rPr>
        <w:t>.</w:t>
      </w:r>
      <w:r>
        <w:rPr>
          <w:rFonts w:ascii="Times New Roman" w:hAnsi="Times New Roman" w:cs="Times New Roman"/>
          <w:lang w:val="en-US"/>
        </w:rPr>
        <w:t xml:space="preserve"> </w:t>
      </w:r>
      <w:r w:rsidRPr="0083670A">
        <w:rPr>
          <w:rFonts w:ascii="Times New Roman" w:hAnsi="Times New Roman" w:cs="Times New Roman"/>
          <w:i/>
          <w:lang w:val="en-US"/>
        </w:rPr>
        <w:t>Cultural Populism</w:t>
      </w:r>
      <w:r>
        <w:rPr>
          <w:rFonts w:ascii="Times New Roman" w:hAnsi="Times New Roman" w:cs="Times New Roman"/>
          <w:lang w:val="en-US"/>
        </w:rPr>
        <w:t xml:space="preserve">, London, Routledge. </w:t>
      </w:r>
    </w:p>
    <w:p w:rsidR="006C7FC9" w:rsidRPr="002F5A3C" w:rsidRDefault="006C7FC9" w:rsidP="006C7FC9">
      <w:pPr>
        <w:spacing w:after="120" w:line="360" w:lineRule="auto"/>
        <w:rPr>
          <w:rFonts w:ascii="Times New Roman" w:hAnsi="Times New Roman" w:cs="Times New Roman"/>
          <w:lang w:val="en-US"/>
        </w:rPr>
      </w:pPr>
      <w:r w:rsidRPr="002F5A3C">
        <w:rPr>
          <w:rFonts w:ascii="Times New Roman" w:hAnsi="Times New Roman" w:cs="Times New Roman"/>
          <w:lang w:val="en-US"/>
        </w:rPr>
        <w:t>Moore, Allan. 2002. Authenticity as authentication.</w:t>
      </w:r>
      <w:r w:rsidR="00524393">
        <w:rPr>
          <w:rFonts w:ascii="Times New Roman" w:hAnsi="Times New Roman" w:cs="Times New Roman"/>
          <w:lang w:val="en-US"/>
        </w:rPr>
        <w:t xml:space="preserve"> </w:t>
      </w:r>
      <w:r w:rsidRPr="002F5A3C">
        <w:rPr>
          <w:rFonts w:ascii="Times New Roman" w:hAnsi="Times New Roman" w:cs="Times New Roman"/>
          <w:i/>
          <w:lang w:val="en-US"/>
        </w:rPr>
        <w:t>Popular music</w:t>
      </w:r>
      <w:r w:rsidRPr="002F5A3C">
        <w:rPr>
          <w:rFonts w:ascii="Times New Roman" w:hAnsi="Times New Roman" w:cs="Times New Roman"/>
          <w:lang w:val="en-US"/>
        </w:rPr>
        <w:t xml:space="preserve"> 2(2): 209-223.</w:t>
      </w:r>
    </w:p>
    <w:p w:rsidR="006C7FC9" w:rsidRPr="00524393" w:rsidRDefault="006C7FC9" w:rsidP="006C7FC9">
      <w:pPr>
        <w:pStyle w:val="Normal1"/>
        <w:spacing w:before="0" w:after="120" w:line="360" w:lineRule="auto"/>
        <w:rPr>
          <w:rFonts w:ascii="Times New Roman" w:hAnsi="Times New Roman"/>
          <w:color w:val="auto"/>
          <w:sz w:val="22"/>
          <w:szCs w:val="22"/>
        </w:rPr>
      </w:pPr>
      <w:proofErr w:type="spellStart"/>
      <w:r>
        <w:rPr>
          <w:rFonts w:ascii="Times New Roman" w:hAnsi="Times New Roman"/>
          <w:color w:val="auto"/>
          <w:sz w:val="22"/>
          <w:szCs w:val="22"/>
          <w:lang w:val="en-US"/>
        </w:rPr>
        <w:t>Morozov</w:t>
      </w:r>
      <w:proofErr w:type="spellEnd"/>
      <w:r>
        <w:rPr>
          <w:rFonts w:ascii="Times New Roman" w:hAnsi="Times New Roman"/>
          <w:color w:val="auto"/>
          <w:sz w:val="22"/>
          <w:szCs w:val="22"/>
          <w:lang w:val="en-US"/>
        </w:rPr>
        <w:t xml:space="preserve">, </w:t>
      </w:r>
      <w:proofErr w:type="spellStart"/>
      <w:r>
        <w:rPr>
          <w:rFonts w:ascii="Times New Roman" w:hAnsi="Times New Roman"/>
          <w:color w:val="auto"/>
          <w:sz w:val="22"/>
          <w:szCs w:val="22"/>
          <w:lang w:val="en-US"/>
        </w:rPr>
        <w:t>Evgeny</w:t>
      </w:r>
      <w:proofErr w:type="spellEnd"/>
      <w:r>
        <w:rPr>
          <w:rFonts w:ascii="Times New Roman" w:hAnsi="Times New Roman"/>
          <w:color w:val="auto"/>
          <w:sz w:val="22"/>
          <w:szCs w:val="22"/>
          <w:lang w:val="en-US"/>
        </w:rPr>
        <w:t xml:space="preserve">. 2009. The brave new world of slacktivism. </w:t>
      </w:r>
      <w:r>
        <w:rPr>
          <w:rFonts w:ascii="Times New Roman" w:hAnsi="Times New Roman"/>
          <w:i/>
          <w:color w:val="auto"/>
          <w:sz w:val="22"/>
          <w:szCs w:val="22"/>
          <w:lang w:val="en-US"/>
        </w:rPr>
        <w:t>Foreign policy</w:t>
      </w:r>
      <w:r>
        <w:rPr>
          <w:rFonts w:ascii="Times New Roman" w:hAnsi="Times New Roman"/>
          <w:color w:val="auto"/>
          <w:sz w:val="22"/>
          <w:szCs w:val="22"/>
          <w:lang w:val="en-US"/>
        </w:rPr>
        <w:t xml:space="preserve">. </w:t>
      </w:r>
      <w:hyperlink r:id="rId12" w:history="1">
        <w:r w:rsidRPr="00524393">
          <w:rPr>
            <w:rStyle w:val="Hyperlink"/>
            <w:rFonts w:ascii="Times New Roman" w:hAnsi="Times New Roman"/>
            <w:sz w:val="22"/>
            <w:szCs w:val="22"/>
          </w:rPr>
          <w:t>http://neteffect.foreignpolicy.com/posts/2009/05/19/the_brave_new_world_of_slacktivism</w:t>
        </w:r>
      </w:hyperlink>
      <w:r w:rsidRPr="00524393">
        <w:rPr>
          <w:rFonts w:ascii="Times New Roman" w:hAnsi="Times New Roman"/>
          <w:color w:val="auto"/>
          <w:sz w:val="22"/>
          <w:szCs w:val="22"/>
        </w:rPr>
        <w:t xml:space="preserve">. </w:t>
      </w:r>
    </w:p>
    <w:p w:rsidR="006C7FC9" w:rsidRPr="009A175A" w:rsidRDefault="006C7FC9" w:rsidP="006C7FC9">
      <w:pPr>
        <w:pStyle w:val="Normal1"/>
        <w:spacing w:before="0" w:after="120" w:line="360" w:lineRule="auto"/>
        <w:rPr>
          <w:rFonts w:ascii="Times New Roman" w:hAnsi="Times New Roman"/>
          <w:color w:val="auto"/>
          <w:sz w:val="22"/>
          <w:szCs w:val="22"/>
          <w:lang w:val="en-US"/>
        </w:rPr>
      </w:pPr>
      <w:r w:rsidRPr="009A175A">
        <w:rPr>
          <w:rFonts w:ascii="Times New Roman" w:hAnsi="Times New Roman"/>
          <w:bCs/>
          <w:color w:val="auto"/>
          <w:sz w:val="22"/>
          <w:szCs w:val="22"/>
          <w:lang w:val="tr-TR"/>
        </w:rPr>
        <w:t>Norris</w:t>
      </w:r>
      <w:r w:rsidRPr="009A175A">
        <w:rPr>
          <w:rFonts w:ascii="Times New Roman" w:hAnsi="Times New Roman"/>
          <w:color w:val="auto"/>
          <w:sz w:val="22"/>
          <w:szCs w:val="22"/>
          <w:lang w:val="tr-TR"/>
        </w:rPr>
        <w:t>,</w:t>
      </w:r>
      <w:r w:rsidRPr="009A175A">
        <w:rPr>
          <w:rFonts w:ascii="Times New Roman" w:hAnsi="Times New Roman"/>
          <w:bCs/>
          <w:color w:val="auto"/>
          <w:sz w:val="22"/>
          <w:szCs w:val="22"/>
          <w:lang w:val="tr-TR"/>
        </w:rPr>
        <w:t>S</w:t>
      </w:r>
      <w:r w:rsidRPr="009A175A">
        <w:rPr>
          <w:rFonts w:ascii="Times New Roman" w:hAnsi="Times New Roman"/>
          <w:color w:val="auto"/>
          <w:sz w:val="22"/>
          <w:szCs w:val="22"/>
          <w:lang w:val="tr-TR"/>
        </w:rPr>
        <w:t xml:space="preserve">. </w:t>
      </w:r>
      <w:r w:rsidRPr="009A175A">
        <w:rPr>
          <w:rFonts w:ascii="Times New Roman" w:hAnsi="Times New Roman"/>
          <w:bCs/>
          <w:color w:val="auto"/>
          <w:sz w:val="22"/>
          <w:szCs w:val="22"/>
          <w:lang w:val="tr-TR"/>
        </w:rPr>
        <w:t>2004</w:t>
      </w:r>
      <w:r w:rsidR="00524393">
        <w:rPr>
          <w:rFonts w:ascii="Times New Roman" w:hAnsi="Times New Roman"/>
          <w:bCs/>
          <w:color w:val="auto"/>
          <w:sz w:val="22"/>
          <w:szCs w:val="22"/>
          <w:lang w:val="tr-TR"/>
        </w:rPr>
        <w:t>.</w:t>
      </w:r>
      <w:r>
        <w:rPr>
          <w:rFonts w:ascii="Times New Roman" w:hAnsi="Times New Roman"/>
          <w:color w:val="auto"/>
          <w:sz w:val="22"/>
          <w:szCs w:val="22"/>
          <w:lang w:val="tr-TR"/>
        </w:rPr>
        <w:t xml:space="preserve"> </w:t>
      </w:r>
      <w:r w:rsidRPr="009A175A">
        <w:rPr>
          <w:rFonts w:ascii="Times New Roman" w:hAnsi="Times New Roman"/>
          <w:bCs/>
          <w:i/>
          <w:color w:val="auto"/>
          <w:sz w:val="22"/>
          <w:szCs w:val="22"/>
          <w:lang w:val="tr-TR"/>
        </w:rPr>
        <w:t>Analyzing multimodal interaction</w:t>
      </w:r>
      <w:r w:rsidRPr="009A175A">
        <w:rPr>
          <w:rFonts w:ascii="Times New Roman" w:hAnsi="Times New Roman"/>
          <w:i/>
          <w:color w:val="auto"/>
          <w:sz w:val="22"/>
          <w:szCs w:val="22"/>
          <w:lang w:val="tr-TR"/>
        </w:rPr>
        <w:t>: A methodological framework</w:t>
      </w:r>
      <w:r>
        <w:rPr>
          <w:rFonts w:ascii="Times New Roman" w:hAnsi="Times New Roman"/>
          <w:color w:val="auto"/>
          <w:sz w:val="22"/>
          <w:szCs w:val="22"/>
          <w:lang w:val="tr-TR"/>
        </w:rPr>
        <w:t>. London, Routledge</w:t>
      </w:r>
    </w:p>
    <w:p w:rsidR="006C7FC9" w:rsidRPr="002F5A3C" w:rsidRDefault="006C7FC9" w:rsidP="006C7FC9">
      <w:pPr>
        <w:pStyle w:val="Normal1"/>
        <w:spacing w:before="0" w:after="120" w:line="360" w:lineRule="auto"/>
        <w:rPr>
          <w:rFonts w:ascii="Times New Roman" w:hAnsi="Times New Roman"/>
          <w:color w:val="auto"/>
          <w:sz w:val="22"/>
          <w:szCs w:val="22"/>
          <w:lang w:val="en-US"/>
        </w:rPr>
      </w:pPr>
      <w:proofErr w:type="spellStart"/>
      <w:r w:rsidRPr="002F5A3C">
        <w:rPr>
          <w:rFonts w:ascii="Times New Roman" w:hAnsi="Times New Roman"/>
          <w:color w:val="auto"/>
          <w:sz w:val="22"/>
          <w:szCs w:val="22"/>
          <w:lang w:val="en-US"/>
        </w:rPr>
        <w:t>Özguneş</w:t>
      </w:r>
      <w:proofErr w:type="spellEnd"/>
      <w:r w:rsidRPr="002F5A3C">
        <w:rPr>
          <w:rFonts w:ascii="Times New Roman" w:hAnsi="Times New Roman"/>
          <w:color w:val="auto"/>
          <w:sz w:val="22"/>
          <w:szCs w:val="22"/>
          <w:lang w:val="en-US"/>
        </w:rPr>
        <w:t xml:space="preserve">, </w:t>
      </w:r>
      <w:proofErr w:type="spellStart"/>
      <w:r w:rsidRPr="002F5A3C">
        <w:rPr>
          <w:rFonts w:ascii="Times New Roman" w:hAnsi="Times New Roman"/>
          <w:color w:val="auto"/>
          <w:sz w:val="22"/>
          <w:szCs w:val="22"/>
          <w:lang w:val="en-US"/>
        </w:rPr>
        <w:t>Neslihan</w:t>
      </w:r>
      <w:proofErr w:type="spellEnd"/>
      <w:r w:rsidRPr="002F5A3C">
        <w:rPr>
          <w:rFonts w:ascii="Times New Roman" w:hAnsi="Times New Roman"/>
          <w:color w:val="auto"/>
          <w:sz w:val="22"/>
          <w:szCs w:val="22"/>
          <w:lang w:val="en-US"/>
        </w:rPr>
        <w:t xml:space="preserve"> and Terzis, Georgios. 2000. Constraints and remedies for journalists reporting national conflict: The case of Greece and </w:t>
      </w:r>
      <w:proofErr w:type="spellStart"/>
      <w:r w:rsidRPr="002F5A3C">
        <w:rPr>
          <w:rFonts w:ascii="Times New Roman" w:hAnsi="Times New Roman"/>
          <w:color w:val="auto"/>
          <w:sz w:val="22"/>
          <w:szCs w:val="22"/>
          <w:lang w:val="en-US"/>
        </w:rPr>
        <w:t>Turkey.</w:t>
      </w:r>
      <w:r w:rsidRPr="002F5A3C">
        <w:rPr>
          <w:rFonts w:ascii="Times New Roman" w:hAnsi="Times New Roman"/>
          <w:i/>
          <w:color w:val="auto"/>
          <w:sz w:val="22"/>
          <w:szCs w:val="22"/>
          <w:lang w:val="en-US"/>
        </w:rPr>
        <w:t>Journalism</w:t>
      </w:r>
      <w:proofErr w:type="spellEnd"/>
      <w:r w:rsidRPr="002F5A3C">
        <w:rPr>
          <w:rFonts w:ascii="Times New Roman" w:hAnsi="Times New Roman"/>
          <w:i/>
          <w:color w:val="auto"/>
          <w:sz w:val="22"/>
          <w:szCs w:val="22"/>
          <w:lang w:val="en-US"/>
        </w:rPr>
        <w:t xml:space="preserve"> Studies </w:t>
      </w:r>
      <w:r w:rsidRPr="002F5A3C">
        <w:rPr>
          <w:rFonts w:ascii="Times New Roman" w:hAnsi="Times New Roman"/>
          <w:color w:val="auto"/>
          <w:sz w:val="22"/>
          <w:szCs w:val="22"/>
          <w:lang w:val="en-US"/>
        </w:rPr>
        <w:t>(3): 405 – 426.</w:t>
      </w:r>
    </w:p>
    <w:p w:rsidR="006C7FC9" w:rsidRDefault="006C7FC9" w:rsidP="007221E2">
      <w:pPr>
        <w:autoSpaceDE w:val="0"/>
        <w:autoSpaceDN w:val="0"/>
        <w:adjustRightInd w:val="0"/>
        <w:spacing w:after="120" w:line="360" w:lineRule="auto"/>
        <w:rPr>
          <w:rFonts w:ascii="Times New Roman" w:hAnsi="Times New Roman" w:cs="Times New Roman"/>
          <w:lang w:val="en-US"/>
        </w:rPr>
      </w:pPr>
      <w:r>
        <w:rPr>
          <w:rFonts w:ascii="Times New Roman" w:hAnsi="Times New Roman" w:cs="Times New Roman"/>
          <w:lang w:val="en-US"/>
        </w:rPr>
        <w:t xml:space="preserve">Scott, Travers. 2007. </w:t>
      </w:r>
      <w:proofErr w:type="spellStart"/>
      <w:r>
        <w:rPr>
          <w:rFonts w:ascii="Times New Roman" w:hAnsi="Times New Roman" w:cs="Times New Roman"/>
          <w:lang w:val="en-US"/>
        </w:rPr>
        <w:t>Analyzingpolitical</w:t>
      </w:r>
      <w:proofErr w:type="spellEnd"/>
      <w:r>
        <w:rPr>
          <w:rFonts w:ascii="Times New Roman" w:hAnsi="Times New Roman" w:cs="Times New Roman"/>
          <w:lang w:val="en-US"/>
        </w:rPr>
        <w:t xml:space="preserve"> conversation on the Howard Dean candidate blog. In </w:t>
      </w:r>
      <w:r>
        <w:rPr>
          <w:rFonts w:ascii="Times New Roman" w:hAnsi="Times New Roman" w:cs="Times New Roman"/>
          <w:i/>
          <w:lang w:val="en-US"/>
        </w:rPr>
        <w:t>Blogging, citizenship and the future of media</w:t>
      </w:r>
      <w:r>
        <w:rPr>
          <w:rFonts w:ascii="Times New Roman" w:hAnsi="Times New Roman" w:cs="Times New Roman"/>
          <w:lang w:val="en-US"/>
        </w:rPr>
        <w:t xml:space="preserve"> ed</w:t>
      </w:r>
      <w:r w:rsidR="00524393">
        <w:rPr>
          <w:rFonts w:ascii="Times New Roman" w:hAnsi="Times New Roman" w:cs="Times New Roman"/>
          <w:lang w:val="en-US"/>
        </w:rPr>
        <w:t>.</w:t>
      </w:r>
      <w:r>
        <w:rPr>
          <w:rFonts w:ascii="Times New Roman" w:hAnsi="Times New Roman" w:cs="Times New Roman"/>
          <w:lang w:val="en-US"/>
        </w:rPr>
        <w:t xml:space="preserve"> M. </w:t>
      </w:r>
      <w:proofErr w:type="spellStart"/>
      <w:r>
        <w:rPr>
          <w:rFonts w:ascii="Times New Roman" w:hAnsi="Times New Roman" w:cs="Times New Roman"/>
          <w:lang w:val="en-US"/>
        </w:rPr>
        <w:t>Tremayne</w:t>
      </w:r>
      <w:proofErr w:type="spellEnd"/>
      <w:r>
        <w:rPr>
          <w:rFonts w:ascii="Times New Roman" w:hAnsi="Times New Roman" w:cs="Times New Roman"/>
          <w:lang w:val="en-US"/>
        </w:rPr>
        <w:t>, 39-59. New York: Routledge.</w:t>
      </w:r>
    </w:p>
    <w:p w:rsidR="007221E2" w:rsidRPr="007221E2" w:rsidRDefault="007221E2" w:rsidP="007221E2">
      <w:pPr>
        <w:autoSpaceDE w:val="0"/>
        <w:autoSpaceDN w:val="0"/>
        <w:adjustRightInd w:val="0"/>
        <w:spacing w:after="120" w:line="360" w:lineRule="auto"/>
        <w:rPr>
          <w:rFonts w:ascii="Times New Roman" w:hAnsi="Times New Roman" w:cs="Times New Roman"/>
          <w:lang w:val="en-GB"/>
        </w:rPr>
      </w:pPr>
      <w:r>
        <w:rPr>
          <w:rFonts w:ascii="Times New Roman" w:hAnsi="Times New Roman" w:cs="Times New Roman"/>
        </w:rPr>
        <w:t>Shi-xu.</w:t>
      </w:r>
      <w:r w:rsidRPr="001144C2">
        <w:rPr>
          <w:rFonts w:ascii="Times New Roman" w:hAnsi="Times New Roman" w:cs="Times New Roman"/>
        </w:rPr>
        <w:t xml:space="preserve"> Forthcoming</w:t>
      </w:r>
      <w:r>
        <w:rPr>
          <w:rFonts w:ascii="Times New Roman" w:hAnsi="Times New Roman" w:cs="Times New Roman"/>
        </w:rPr>
        <w:t xml:space="preserve">. Cultural Discourse </w:t>
      </w:r>
      <w:r w:rsidRPr="007221E2">
        <w:rPr>
          <w:rFonts w:ascii="Times New Roman" w:hAnsi="Times New Roman" w:cs="Times New Roman"/>
        </w:rPr>
        <w:t xml:space="preserve">Studies. In </w:t>
      </w:r>
      <w:r w:rsidRPr="007221E2">
        <w:rPr>
          <w:rFonts w:ascii="Times New Roman" w:hAnsi="Times New Roman" w:cs="Times New Roman"/>
          <w:i/>
          <w:iCs/>
        </w:rPr>
        <w:t>International Encyclopedia of</w:t>
      </w:r>
      <w:r>
        <w:rPr>
          <w:rFonts w:ascii="Times New Roman" w:hAnsi="Times New Roman" w:cs="Times New Roman"/>
          <w:i/>
          <w:iCs/>
        </w:rPr>
        <w:t xml:space="preserve"> </w:t>
      </w:r>
      <w:r w:rsidRPr="007221E2">
        <w:rPr>
          <w:rFonts w:ascii="Times New Roman" w:hAnsi="Times New Roman" w:cs="Times New Roman"/>
          <w:i/>
          <w:iCs/>
        </w:rPr>
        <w:t>Language and Social Interaction</w:t>
      </w:r>
      <w:r>
        <w:rPr>
          <w:rFonts w:ascii="Times New Roman" w:hAnsi="Times New Roman" w:cs="Times New Roman"/>
          <w:iCs/>
        </w:rPr>
        <w:t xml:space="preserve"> ed</w:t>
      </w:r>
      <w:r w:rsidR="00524393">
        <w:rPr>
          <w:rFonts w:ascii="Times New Roman" w:hAnsi="Times New Roman" w:cs="Times New Roman"/>
          <w:iCs/>
        </w:rPr>
        <w:t>.</w:t>
      </w:r>
      <w:r>
        <w:rPr>
          <w:rFonts w:ascii="Times New Roman" w:hAnsi="Times New Roman" w:cs="Times New Roman"/>
          <w:iCs/>
        </w:rPr>
        <w:t xml:space="preserve"> </w:t>
      </w:r>
      <w:r w:rsidRPr="007221E2">
        <w:rPr>
          <w:rFonts w:ascii="Times New Roman" w:hAnsi="Times New Roman" w:cs="Times New Roman"/>
        </w:rPr>
        <w:t>Tracy, K., C. Ilie &amp; T. Sandel. Malden, MA: Wiley-Blackwell.</w:t>
      </w:r>
      <w:r w:rsidRPr="007221E2">
        <w:rPr>
          <w:rFonts w:ascii="Times New Roman" w:hAnsi="Times New Roman" w:cs="Times New Roman"/>
          <w:lang w:val="en-GB"/>
        </w:rPr>
        <w:t xml:space="preserve"> </w:t>
      </w:r>
    </w:p>
    <w:p w:rsidR="006C7FC9" w:rsidRPr="00A660AF" w:rsidRDefault="006C7FC9" w:rsidP="007221E2">
      <w:pPr>
        <w:autoSpaceDE w:val="0"/>
        <w:autoSpaceDN w:val="0"/>
        <w:adjustRightInd w:val="0"/>
        <w:spacing w:after="120" w:line="360" w:lineRule="auto"/>
        <w:rPr>
          <w:rFonts w:ascii="Times New Roman" w:hAnsi="Times New Roman" w:cs="Times New Roman"/>
          <w:i/>
          <w:iCs/>
          <w:lang w:val="en-GB"/>
        </w:rPr>
      </w:pPr>
      <w:proofErr w:type="spellStart"/>
      <w:r w:rsidRPr="00A660AF">
        <w:rPr>
          <w:rFonts w:ascii="Times New Roman" w:hAnsi="Times New Roman" w:cs="Times New Roman"/>
          <w:lang w:val="en-GB"/>
        </w:rPr>
        <w:lastRenderedPageBreak/>
        <w:t>Shoup</w:t>
      </w:r>
      <w:proofErr w:type="spellEnd"/>
      <w:r w:rsidRPr="00A660AF">
        <w:rPr>
          <w:rFonts w:ascii="Times New Roman" w:hAnsi="Times New Roman" w:cs="Times New Roman"/>
          <w:lang w:val="en-GB"/>
        </w:rPr>
        <w:t>, J. 1997</w:t>
      </w:r>
      <w:r w:rsidR="00524393">
        <w:rPr>
          <w:rFonts w:ascii="Times New Roman" w:hAnsi="Times New Roman" w:cs="Times New Roman"/>
          <w:lang w:val="en-GB"/>
        </w:rPr>
        <w:t>.</w:t>
      </w:r>
      <w:r w:rsidRPr="00A660AF">
        <w:rPr>
          <w:rFonts w:ascii="Times New Roman" w:hAnsi="Times New Roman" w:cs="Times New Roman"/>
          <w:lang w:val="en-GB"/>
        </w:rPr>
        <w:t xml:space="preserve"> Pop music and resistance in apartheid South Africa</w:t>
      </w:r>
      <w:r w:rsidR="00524393">
        <w:rPr>
          <w:rFonts w:ascii="Times New Roman" w:hAnsi="Times New Roman" w:cs="Times New Roman"/>
          <w:lang w:val="en-GB"/>
        </w:rPr>
        <w:t>.</w:t>
      </w:r>
      <w:r w:rsidRPr="00A660AF">
        <w:rPr>
          <w:rFonts w:ascii="Times New Roman" w:hAnsi="Times New Roman" w:cs="Times New Roman"/>
          <w:lang w:val="en-GB"/>
        </w:rPr>
        <w:t xml:space="preserve"> </w:t>
      </w:r>
      <w:r w:rsidRPr="00A660AF">
        <w:rPr>
          <w:rFonts w:ascii="Times New Roman" w:hAnsi="Times New Roman" w:cs="Times New Roman"/>
          <w:i/>
          <w:iCs/>
          <w:lang w:val="en-GB"/>
        </w:rPr>
        <w:t xml:space="preserve">Journal of Comparative Poetics, </w:t>
      </w:r>
      <w:r w:rsidRPr="00A660AF">
        <w:rPr>
          <w:rFonts w:ascii="Times New Roman" w:hAnsi="Times New Roman" w:cs="Times New Roman"/>
          <w:iCs/>
          <w:lang w:val="en-GB"/>
        </w:rPr>
        <w:t>17</w:t>
      </w:r>
      <w:r w:rsidR="00524393">
        <w:rPr>
          <w:rFonts w:ascii="Times New Roman" w:hAnsi="Times New Roman" w:cs="Times New Roman"/>
          <w:iCs/>
          <w:lang w:val="en-GB"/>
        </w:rPr>
        <w:t>:</w:t>
      </w:r>
      <w:r w:rsidRPr="00A660AF">
        <w:rPr>
          <w:rFonts w:ascii="Times New Roman" w:hAnsi="Times New Roman" w:cs="Times New Roman"/>
          <w:iCs/>
          <w:lang w:val="en-GB"/>
        </w:rPr>
        <w:t xml:space="preserve"> 73-92</w:t>
      </w:r>
    </w:p>
    <w:p w:rsidR="006C7FC9" w:rsidRPr="002F5A3C" w:rsidRDefault="006C7FC9" w:rsidP="006C7FC9">
      <w:pPr>
        <w:autoSpaceDE w:val="0"/>
        <w:autoSpaceDN w:val="0"/>
        <w:adjustRightInd w:val="0"/>
        <w:spacing w:after="120" w:line="360" w:lineRule="auto"/>
        <w:rPr>
          <w:rFonts w:ascii="Times New Roman" w:hAnsi="Times New Roman" w:cs="Times New Roman"/>
          <w:lang w:val="en-US"/>
        </w:rPr>
      </w:pPr>
      <w:r w:rsidRPr="002F5A3C">
        <w:rPr>
          <w:rFonts w:ascii="Times New Roman" w:hAnsi="Times New Roman" w:cs="Times New Roman"/>
          <w:lang w:val="en-US"/>
        </w:rPr>
        <w:t>Solomon, Thomas.2005.</w:t>
      </w:r>
      <w:r w:rsidR="00524393">
        <w:rPr>
          <w:rFonts w:ascii="Times New Roman" w:hAnsi="Times New Roman" w:cs="Times New Roman"/>
          <w:lang w:val="en-US"/>
        </w:rPr>
        <w:t xml:space="preserve"> </w:t>
      </w:r>
      <w:r w:rsidRPr="002F5A3C">
        <w:rPr>
          <w:rFonts w:ascii="Times New Roman" w:hAnsi="Times New Roman" w:cs="Times New Roman"/>
          <w:iCs/>
          <w:lang w:val="en-US"/>
        </w:rPr>
        <w:t>Living underground is tough: Authenticity and locality in the hip-hop community in Istanbul, Turkey.</w:t>
      </w:r>
      <w:r w:rsidR="00524393">
        <w:rPr>
          <w:rFonts w:ascii="Times New Roman" w:hAnsi="Times New Roman" w:cs="Times New Roman"/>
          <w:iCs/>
          <w:lang w:val="en-US"/>
        </w:rPr>
        <w:t xml:space="preserve"> </w:t>
      </w:r>
      <w:r w:rsidRPr="002F5A3C">
        <w:rPr>
          <w:rFonts w:ascii="Times New Roman" w:hAnsi="Times New Roman" w:cs="Times New Roman"/>
          <w:bCs/>
          <w:i/>
          <w:lang w:val="en-US"/>
        </w:rPr>
        <w:t xml:space="preserve">Popular Music </w:t>
      </w:r>
      <w:r w:rsidRPr="002F5A3C">
        <w:rPr>
          <w:rFonts w:ascii="Times New Roman" w:hAnsi="Times New Roman" w:cs="Times New Roman"/>
          <w:lang w:val="en-US"/>
        </w:rPr>
        <w:t>Volume 24(1):1-20.</w:t>
      </w:r>
    </w:p>
    <w:p w:rsidR="006C7FC9" w:rsidRPr="002F5A3C" w:rsidRDefault="006C7FC9" w:rsidP="006C7FC9">
      <w:pPr>
        <w:autoSpaceDE w:val="0"/>
        <w:autoSpaceDN w:val="0"/>
        <w:adjustRightInd w:val="0"/>
        <w:spacing w:after="120" w:line="360" w:lineRule="auto"/>
        <w:rPr>
          <w:rFonts w:ascii="Times New Roman" w:hAnsi="Times New Roman" w:cs="Times New Roman"/>
          <w:lang w:val="en-US"/>
        </w:rPr>
      </w:pPr>
      <w:r w:rsidRPr="002F5A3C">
        <w:rPr>
          <w:rFonts w:ascii="Times New Roman" w:hAnsi="Times New Roman" w:cs="Times New Roman"/>
        </w:rPr>
        <w:t xml:space="preserve">Storey, John. 2003. </w:t>
      </w:r>
      <w:r w:rsidRPr="002F5A3C">
        <w:rPr>
          <w:rFonts w:ascii="Times New Roman" w:hAnsi="Times New Roman" w:cs="Times New Roman"/>
          <w:i/>
        </w:rPr>
        <w:t>Cultural theory and popular culture. An introduction</w:t>
      </w:r>
      <w:r w:rsidRPr="002F5A3C">
        <w:rPr>
          <w:rFonts w:ascii="Times New Roman" w:hAnsi="Times New Roman" w:cs="Times New Roman"/>
        </w:rPr>
        <w:t>. Harlow: PearsonEducation.</w:t>
      </w:r>
    </w:p>
    <w:p w:rsidR="006C7FC9" w:rsidRPr="002F5A3C" w:rsidRDefault="006C7FC9" w:rsidP="006C7FC9">
      <w:pPr>
        <w:pStyle w:val="Normal1"/>
        <w:spacing w:before="0" w:after="120" w:line="360" w:lineRule="auto"/>
        <w:rPr>
          <w:rFonts w:ascii="Times New Roman" w:hAnsi="Times New Roman"/>
          <w:color w:val="auto"/>
          <w:sz w:val="22"/>
          <w:szCs w:val="22"/>
          <w:lang w:val="en-US"/>
        </w:rPr>
      </w:pPr>
      <w:r w:rsidRPr="002F5A3C">
        <w:rPr>
          <w:rFonts w:ascii="Times New Roman" w:hAnsi="Times New Roman"/>
          <w:color w:val="auto"/>
          <w:sz w:val="22"/>
          <w:szCs w:val="22"/>
          <w:lang w:val="en-US"/>
        </w:rPr>
        <w:t xml:space="preserve">Street, John. 1988. </w:t>
      </w:r>
      <w:r w:rsidRPr="002F5A3C">
        <w:rPr>
          <w:rFonts w:ascii="Times New Roman" w:hAnsi="Times New Roman"/>
          <w:i/>
          <w:color w:val="auto"/>
          <w:sz w:val="22"/>
          <w:szCs w:val="22"/>
          <w:lang w:val="en-US"/>
        </w:rPr>
        <w:t>Rebel rock: The politics of popular music</w:t>
      </w:r>
      <w:r w:rsidRPr="002F5A3C">
        <w:rPr>
          <w:rFonts w:ascii="Times New Roman" w:hAnsi="Times New Roman"/>
          <w:color w:val="auto"/>
          <w:sz w:val="22"/>
          <w:szCs w:val="22"/>
          <w:lang w:val="en-US"/>
        </w:rPr>
        <w:t>. Oxford: Basil Blackwood.</w:t>
      </w:r>
    </w:p>
    <w:p w:rsidR="006C7FC9" w:rsidRPr="002F5A3C" w:rsidRDefault="006C7FC9" w:rsidP="006C7FC9">
      <w:pPr>
        <w:spacing w:after="120" w:line="360" w:lineRule="auto"/>
        <w:jc w:val="both"/>
        <w:rPr>
          <w:rFonts w:ascii="Times New Roman" w:eastAsia="Arial" w:hAnsi="Times New Roman" w:cs="Times New Roman"/>
        </w:rPr>
      </w:pPr>
      <w:r w:rsidRPr="002F5A3C">
        <w:rPr>
          <w:rFonts w:ascii="Times New Roman" w:eastAsia="Arial" w:hAnsi="Times New Roman" w:cs="Times New Roman"/>
        </w:rPr>
        <w:t xml:space="preserve">Sümer, Çağdaş and Yaşlı, Fatih. 2010. </w:t>
      </w:r>
      <w:r w:rsidRPr="002F5A3C">
        <w:rPr>
          <w:rFonts w:ascii="Times New Roman" w:eastAsia="Arial" w:hAnsi="Times New Roman" w:cs="Times New Roman"/>
          <w:i/>
        </w:rPr>
        <w:t>Hegemonyadan Diktoryaya AKP ve Liberal-Muhafazakar İttifak</w:t>
      </w:r>
      <w:r w:rsidRPr="002F5A3C">
        <w:rPr>
          <w:rFonts w:ascii="Times New Roman" w:eastAsia="Arial" w:hAnsi="Times New Roman" w:cs="Times New Roman"/>
        </w:rPr>
        <w:t xml:space="preserve">. Ankara: Tan Kitapevi Yayınları. </w:t>
      </w:r>
    </w:p>
    <w:p w:rsidR="006C7FC9" w:rsidRPr="002F5A3C" w:rsidRDefault="006C7FC9" w:rsidP="006C7FC9">
      <w:pPr>
        <w:pStyle w:val="Normal1"/>
        <w:spacing w:before="0" w:after="120" w:line="360" w:lineRule="auto"/>
        <w:rPr>
          <w:rFonts w:ascii="Times New Roman" w:hAnsi="Times New Roman"/>
          <w:color w:val="auto"/>
          <w:sz w:val="22"/>
          <w:szCs w:val="22"/>
          <w:lang w:val="en-US"/>
        </w:rPr>
      </w:pPr>
      <w:r w:rsidRPr="002F5A3C">
        <w:rPr>
          <w:rFonts w:ascii="Times New Roman" w:hAnsi="Times New Roman"/>
          <w:color w:val="auto"/>
          <w:sz w:val="22"/>
          <w:szCs w:val="22"/>
          <w:lang w:val="tr-TR"/>
        </w:rPr>
        <w:t xml:space="preserve">Tagg, Philip. 1990. </w:t>
      </w:r>
      <w:r w:rsidRPr="002F5A3C">
        <w:rPr>
          <w:rFonts w:ascii="Times New Roman" w:hAnsi="Times New Roman"/>
          <w:color w:val="auto"/>
          <w:sz w:val="22"/>
          <w:szCs w:val="22"/>
          <w:lang w:val="en-US"/>
        </w:rPr>
        <w:t xml:space="preserve">Music in mass media studies.  Reading sounds for example. In </w:t>
      </w:r>
      <w:r w:rsidRPr="002F5A3C">
        <w:rPr>
          <w:rFonts w:ascii="Times New Roman" w:hAnsi="Times New Roman"/>
          <w:i/>
          <w:color w:val="auto"/>
          <w:sz w:val="22"/>
          <w:szCs w:val="22"/>
          <w:lang w:val="en-US"/>
        </w:rPr>
        <w:t>Popular Music Research 2</w:t>
      </w:r>
      <w:r w:rsidRPr="002F5A3C">
        <w:rPr>
          <w:rFonts w:ascii="Times New Roman" w:hAnsi="Times New Roman"/>
          <w:color w:val="auto"/>
          <w:sz w:val="22"/>
          <w:szCs w:val="22"/>
          <w:lang w:val="en-US"/>
        </w:rPr>
        <w:t>, ed</w:t>
      </w:r>
      <w:r w:rsidR="00524393">
        <w:rPr>
          <w:rFonts w:ascii="Times New Roman" w:hAnsi="Times New Roman"/>
          <w:color w:val="auto"/>
          <w:sz w:val="22"/>
          <w:szCs w:val="22"/>
          <w:lang w:val="en-US"/>
        </w:rPr>
        <w:t>.</w:t>
      </w:r>
      <w:r w:rsidRPr="002F5A3C">
        <w:rPr>
          <w:rFonts w:ascii="Times New Roman" w:hAnsi="Times New Roman"/>
          <w:color w:val="auto"/>
          <w:sz w:val="22"/>
          <w:szCs w:val="22"/>
          <w:lang w:val="en-US"/>
        </w:rPr>
        <w:t xml:space="preserve"> Roe and </w:t>
      </w:r>
      <w:proofErr w:type="spellStart"/>
      <w:r w:rsidRPr="002F5A3C">
        <w:rPr>
          <w:rFonts w:ascii="Times New Roman" w:hAnsi="Times New Roman"/>
          <w:color w:val="auto"/>
          <w:sz w:val="22"/>
          <w:szCs w:val="22"/>
          <w:lang w:val="en-US"/>
        </w:rPr>
        <w:t>Carlsson.Göteborg</w:t>
      </w:r>
      <w:proofErr w:type="spellEnd"/>
      <w:r w:rsidRPr="002F5A3C">
        <w:rPr>
          <w:rFonts w:ascii="Times New Roman" w:hAnsi="Times New Roman"/>
          <w:color w:val="auto"/>
          <w:sz w:val="22"/>
          <w:szCs w:val="22"/>
          <w:lang w:val="en-US"/>
        </w:rPr>
        <w:t xml:space="preserve">: </w:t>
      </w:r>
      <w:proofErr w:type="spellStart"/>
      <w:r w:rsidRPr="002F5A3C">
        <w:rPr>
          <w:rFonts w:ascii="Times New Roman" w:hAnsi="Times New Roman"/>
          <w:color w:val="auto"/>
          <w:sz w:val="22"/>
          <w:szCs w:val="22"/>
          <w:lang w:val="en-US"/>
        </w:rPr>
        <w:t>Nordicom</w:t>
      </w:r>
      <w:proofErr w:type="spellEnd"/>
      <w:r w:rsidRPr="002F5A3C">
        <w:rPr>
          <w:rFonts w:ascii="Times New Roman" w:hAnsi="Times New Roman"/>
          <w:color w:val="auto"/>
          <w:sz w:val="22"/>
          <w:szCs w:val="22"/>
          <w:lang w:val="en-US"/>
        </w:rPr>
        <w:t>-Sweden.</w:t>
      </w:r>
    </w:p>
    <w:p w:rsidR="006C7FC9" w:rsidRPr="002F5A3C" w:rsidRDefault="006C7FC9" w:rsidP="006C7FC9">
      <w:pPr>
        <w:autoSpaceDE w:val="0"/>
        <w:autoSpaceDN w:val="0"/>
        <w:adjustRightInd w:val="0"/>
        <w:spacing w:after="120" w:line="360" w:lineRule="auto"/>
        <w:rPr>
          <w:rFonts w:ascii="Times New Roman" w:hAnsi="Times New Roman" w:cs="Times New Roman"/>
          <w:color w:val="231F20"/>
        </w:rPr>
      </w:pPr>
      <w:r w:rsidRPr="002F5A3C">
        <w:rPr>
          <w:rFonts w:ascii="Times New Roman" w:hAnsi="Times New Roman" w:cs="Times New Roman"/>
          <w:color w:val="231F20"/>
        </w:rPr>
        <w:t xml:space="preserve">Tagg, Philip. 1984. Understanding musical time sense. In </w:t>
      </w:r>
      <w:r w:rsidRPr="002F5A3C">
        <w:rPr>
          <w:rFonts w:ascii="Times New Roman" w:hAnsi="Times New Roman" w:cs="Times New Roman"/>
          <w:i/>
          <w:color w:val="231F20"/>
        </w:rPr>
        <w:t>Tvarspel – Festskrift for Jan Ling</w:t>
      </w:r>
      <w:r w:rsidRPr="002F5A3C">
        <w:rPr>
          <w:rFonts w:ascii="Times New Roman" w:hAnsi="Times New Roman" w:cs="Times New Roman"/>
          <w:color w:val="231F20"/>
        </w:rPr>
        <w:t xml:space="preserve"> (50 a°r). Goteborg: Skriften fran Musikvetenskapliga Institutionen. </w:t>
      </w:r>
      <w:r w:rsidR="001A7DBD">
        <w:fldChar w:fldCharType="begin"/>
      </w:r>
      <w:r w:rsidR="001A7DBD">
        <w:instrText xml:space="preserve"> HYPERLINK "http://www.tagg.org/articles/xpdfs/timesens.pdf" </w:instrText>
      </w:r>
      <w:r w:rsidR="001A7DBD">
        <w:fldChar w:fldCharType="separate"/>
      </w:r>
      <w:r w:rsidRPr="002F5A3C">
        <w:rPr>
          <w:rStyle w:val="Hyperlink"/>
          <w:rFonts w:ascii="Times New Roman" w:hAnsi="Times New Roman" w:cs="Times New Roman"/>
        </w:rPr>
        <w:t>http://www.tagg.org/articles/xpdfs/timesens.pdf</w:t>
      </w:r>
      <w:r w:rsidR="001A7DBD">
        <w:rPr>
          <w:rStyle w:val="Hyperlink"/>
          <w:rFonts w:ascii="Times New Roman" w:hAnsi="Times New Roman" w:cs="Times New Roman"/>
        </w:rPr>
        <w:fldChar w:fldCharType="end"/>
      </w:r>
    </w:p>
    <w:p w:rsidR="006C7FC9" w:rsidRPr="002F5A3C" w:rsidRDefault="006C7FC9" w:rsidP="006C7FC9">
      <w:pPr>
        <w:pStyle w:val="Normal1"/>
        <w:spacing w:before="0" w:after="120" w:line="360" w:lineRule="auto"/>
        <w:rPr>
          <w:rFonts w:ascii="Times New Roman" w:hAnsi="Times New Roman"/>
          <w:color w:val="auto"/>
          <w:sz w:val="22"/>
          <w:szCs w:val="22"/>
          <w:lang w:val="en-US"/>
        </w:rPr>
      </w:pPr>
      <w:r w:rsidRPr="002F5A3C">
        <w:rPr>
          <w:rFonts w:ascii="Times New Roman" w:hAnsi="Times New Roman"/>
          <w:color w:val="auto"/>
          <w:sz w:val="22"/>
          <w:szCs w:val="22"/>
          <w:lang w:val="tr-TR"/>
        </w:rPr>
        <w:t xml:space="preserve">Tagg, Philip. 1983. </w:t>
      </w:r>
      <w:r w:rsidRPr="002F5A3C">
        <w:rPr>
          <w:rFonts w:ascii="Times New Roman" w:hAnsi="Times New Roman"/>
          <w:i/>
          <w:color w:val="auto"/>
          <w:sz w:val="22"/>
          <w:szCs w:val="22"/>
          <w:lang w:val="en-US"/>
        </w:rPr>
        <w:t>Nature as a musical mood category</w:t>
      </w:r>
      <w:r w:rsidRPr="002F5A3C">
        <w:rPr>
          <w:rFonts w:ascii="Times New Roman" w:hAnsi="Times New Roman"/>
          <w:color w:val="auto"/>
          <w:sz w:val="22"/>
          <w:szCs w:val="22"/>
          <w:lang w:val="en-US"/>
        </w:rPr>
        <w:t xml:space="preserve">. </w:t>
      </w:r>
      <w:proofErr w:type="spellStart"/>
      <w:r w:rsidRPr="002F5A3C">
        <w:rPr>
          <w:rFonts w:ascii="Times New Roman" w:hAnsi="Times New Roman"/>
          <w:color w:val="auto"/>
          <w:sz w:val="22"/>
          <w:szCs w:val="22"/>
          <w:lang w:val="en-US"/>
        </w:rPr>
        <w:t>Göteborg</w:t>
      </w:r>
      <w:proofErr w:type="spellEnd"/>
      <w:r w:rsidRPr="002F5A3C">
        <w:rPr>
          <w:rFonts w:ascii="Times New Roman" w:hAnsi="Times New Roman"/>
          <w:color w:val="auto"/>
          <w:sz w:val="22"/>
          <w:szCs w:val="22"/>
          <w:lang w:val="en-US"/>
        </w:rPr>
        <w:t xml:space="preserve">: IASPM Internal Publications. </w:t>
      </w:r>
      <w:hyperlink r:id="rId13" w:history="1">
        <w:r w:rsidRPr="002F5A3C">
          <w:rPr>
            <w:rStyle w:val="Hyperlink"/>
            <w:rFonts w:ascii="Times New Roman" w:hAnsi="Times New Roman"/>
            <w:sz w:val="22"/>
            <w:szCs w:val="22"/>
          </w:rPr>
          <w:t>http://www.tagg.org/articles/xpdfs/nature.pdf</w:t>
        </w:r>
      </w:hyperlink>
    </w:p>
    <w:p w:rsidR="006C7FC9" w:rsidRPr="002F5A3C" w:rsidRDefault="006C7FC9" w:rsidP="006C7FC9">
      <w:pPr>
        <w:spacing w:after="120" w:line="360" w:lineRule="auto"/>
        <w:rPr>
          <w:rFonts w:ascii="Times New Roman" w:eastAsia="Arial" w:hAnsi="Times New Roman" w:cs="Times New Roman"/>
        </w:rPr>
      </w:pPr>
      <w:r w:rsidRPr="002F5A3C">
        <w:rPr>
          <w:rFonts w:ascii="Times New Roman" w:eastAsia="Arial" w:hAnsi="Times New Roman" w:cs="Times New Roman"/>
        </w:rPr>
        <w:t xml:space="preserve">Uzgel, İlhan and Duru, Bülent. 2010. </w:t>
      </w:r>
      <w:r w:rsidRPr="002F5A3C">
        <w:rPr>
          <w:rFonts w:ascii="Times New Roman" w:eastAsia="Arial" w:hAnsi="Times New Roman" w:cs="Times New Roman"/>
          <w:i/>
        </w:rPr>
        <w:t xml:space="preserve">AKP Kitabı Bir Dönüşümün Bilançosu. </w:t>
      </w:r>
      <w:r w:rsidRPr="002F5A3C">
        <w:rPr>
          <w:rFonts w:ascii="Times New Roman" w:eastAsia="Arial" w:hAnsi="Times New Roman" w:cs="Times New Roman"/>
        </w:rPr>
        <w:t xml:space="preserve">Ankara: Pheoenix Yayınevi. </w:t>
      </w:r>
    </w:p>
    <w:p w:rsidR="006C7FC9" w:rsidRPr="002F5A3C" w:rsidRDefault="006C7FC9" w:rsidP="006C7FC9">
      <w:pPr>
        <w:pStyle w:val="Normal1"/>
        <w:spacing w:before="0" w:after="120" w:line="360" w:lineRule="auto"/>
        <w:rPr>
          <w:rFonts w:ascii="Times New Roman" w:hAnsi="Times New Roman"/>
          <w:color w:val="auto"/>
          <w:sz w:val="22"/>
          <w:szCs w:val="22"/>
          <w:lang w:val="en-US"/>
        </w:rPr>
      </w:pPr>
      <w:proofErr w:type="gramStart"/>
      <w:r w:rsidRPr="002F5A3C">
        <w:rPr>
          <w:rFonts w:ascii="Times New Roman" w:hAnsi="Times New Roman"/>
          <w:color w:val="auto"/>
          <w:sz w:val="22"/>
          <w:szCs w:val="22"/>
          <w:lang w:val="en-US"/>
        </w:rPr>
        <w:t>van</w:t>
      </w:r>
      <w:proofErr w:type="gramEnd"/>
      <w:r w:rsidRPr="002F5A3C">
        <w:rPr>
          <w:rFonts w:ascii="Times New Roman" w:hAnsi="Times New Roman"/>
          <w:color w:val="auto"/>
          <w:sz w:val="22"/>
          <w:szCs w:val="22"/>
          <w:lang w:val="en-US"/>
        </w:rPr>
        <w:t xml:space="preserve"> </w:t>
      </w:r>
      <w:proofErr w:type="spellStart"/>
      <w:r w:rsidRPr="002F5A3C">
        <w:rPr>
          <w:rFonts w:ascii="Times New Roman" w:hAnsi="Times New Roman"/>
          <w:color w:val="auto"/>
          <w:sz w:val="22"/>
          <w:szCs w:val="22"/>
          <w:lang w:val="en-US"/>
        </w:rPr>
        <w:t>Dijk</w:t>
      </w:r>
      <w:proofErr w:type="spellEnd"/>
      <w:r w:rsidRPr="002F5A3C">
        <w:rPr>
          <w:rFonts w:ascii="Times New Roman" w:hAnsi="Times New Roman"/>
          <w:color w:val="auto"/>
          <w:sz w:val="22"/>
          <w:szCs w:val="22"/>
          <w:lang w:val="en-US"/>
        </w:rPr>
        <w:t xml:space="preserve">, </w:t>
      </w:r>
      <w:proofErr w:type="spellStart"/>
      <w:r w:rsidRPr="002F5A3C">
        <w:rPr>
          <w:rFonts w:ascii="Times New Roman" w:hAnsi="Times New Roman"/>
          <w:color w:val="auto"/>
          <w:sz w:val="22"/>
          <w:szCs w:val="22"/>
          <w:lang w:val="en-US"/>
        </w:rPr>
        <w:t>Teun</w:t>
      </w:r>
      <w:proofErr w:type="spellEnd"/>
      <w:r w:rsidRPr="002F5A3C">
        <w:rPr>
          <w:rFonts w:ascii="Times New Roman" w:hAnsi="Times New Roman"/>
          <w:color w:val="auto"/>
          <w:sz w:val="22"/>
          <w:szCs w:val="22"/>
          <w:lang w:val="en-US"/>
        </w:rPr>
        <w:t>. 1993.  Principles of Critical Discourse Analysis.</w:t>
      </w:r>
      <w:r w:rsidR="00524393">
        <w:rPr>
          <w:rFonts w:ascii="Times New Roman" w:hAnsi="Times New Roman"/>
          <w:color w:val="auto"/>
          <w:sz w:val="22"/>
          <w:szCs w:val="22"/>
          <w:lang w:val="en-US"/>
        </w:rPr>
        <w:t xml:space="preserve"> </w:t>
      </w:r>
      <w:r w:rsidRPr="002F5A3C">
        <w:rPr>
          <w:rFonts w:ascii="Times New Roman" w:hAnsi="Times New Roman"/>
          <w:i/>
          <w:color w:val="auto"/>
          <w:sz w:val="22"/>
          <w:szCs w:val="22"/>
          <w:lang w:val="en-US"/>
        </w:rPr>
        <w:t>Discourse and Society</w:t>
      </w:r>
      <w:r w:rsidRPr="002F5A3C">
        <w:rPr>
          <w:rFonts w:ascii="Times New Roman" w:hAnsi="Times New Roman"/>
          <w:color w:val="auto"/>
          <w:sz w:val="22"/>
          <w:szCs w:val="22"/>
          <w:lang w:val="en-US"/>
        </w:rPr>
        <w:t xml:space="preserve"> 4(2): 249-283.</w:t>
      </w:r>
    </w:p>
    <w:p w:rsidR="006C7FC9" w:rsidRPr="002F5A3C" w:rsidRDefault="006C7FC9" w:rsidP="006C7FC9">
      <w:pPr>
        <w:pStyle w:val="Normal1"/>
        <w:spacing w:before="0" w:after="120" w:line="360" w:lineRule="auto"/>
        <w:rPr>
          <w:rFonts w:ascii="Times New Roman" w:hAnsi="Times New Roman"/>
          <w:color w:val="auto"/>
          <w:sz w:val="22"/>
          <w:szCs w:val="22"/>
          <w:lang w:val="en-US"/>
        </w:rPr>
      </w:pPr>
      <w:proofErr w:type="gramStart"/>
      <w:r w:rsidRPr="002F5A3C">
        <w:rPr>
          <w:rFonts w:ascii="Times New Roman" w:hAnsi="Times New Roman"/>
          <w:color w:val="auto"/>
          <w:sz w:val="22"/>
          <w:szCs w:val="22"/>
          <w:lang w:val="en-US"/>
        </w:rPr>
        <w:t>van</w:t>
      </w:r>
      <w:proofErr w:type="gramEnd"/>
      <w:r w:rsidRPr="002F5A3C">
        <w:rPr>
          <w:rFonts w:ascii="Times New Roman" w:hAnsi="Times New Roman"/>
          <w:color w:val="auto"/>
          <w:sz w:val="22"/>
          <w:szCs w:val="22"/>
          <w:lang w:val="en-US"/>
        </w:rPr>
        <w:t xml:space="preserve"> </w:t>
      </w:r>
      <w:proofErr w:type="spellStart"/>
      <w:r w:rsidRPr="002F5A3C">
        <w:rPr>
          <w:rFonts w:ascii="Times New Roman" w:hAnsi="Times New Roman"/>
          <w:color w:val="auto"/>
          <w:sz w:val="22"/>
          <w:szCs w:val="22"/>
          <w:lang w:val="en-US"/>
        </w:rPr>
        <w:t>Leeuwen</w:t>
      </w:r>
      <w:proofErr w:type="spellEnd"/>
      <w:r w:rsidRPr="002F5A3C">
        <w:rPr>
          <w:rFonts w:ascii="Times New Roman" w:hAnsi="Times New Roman"/>
          <w:color w:val="auto"/>
          <w:sz w:val="22"/>
          <w:szCs w:val="22"/>
          <w:lang w:val="en-US"/>
        </w:rPr>
        <w:t xml:space="preserve">, Theo. 2005. </w:t>
      </w:r>
      <w:r w:rsidRPr="002F5A3C">
        <w:rPr>
          <w:rFonts w:ascii="Times New Roman" w:hAnsi="Times New Roman"/>
          <w:i/>
          <w:color w:val="auto"/>
          <w:sz w:val="22"/>
          <w:szCs w:val="22"/>
          <w:lang w:val="en-US"/>
        </w:rPr>
        <w:t>Introducing social semiotics</w:t>
      </w:r>
      <w:r w:rsidRPr="002F5A3C">
        <w:rPr>
          <w:rFonts w:ascii="Times New Roman" w:hAnsi="Times New Roman"/>
          <w:color w:val="auto"/>
          <w:sz w:val="22"/>
          <w:szCs w:val="22"/>
          <w:lang w:val="en-US"/>
        </w:rPr>
        <w:t>. London: Routledge.</w:t>
      </w:r>
    </w:p>
    <w:p w:rsidR="006C7FC9" w:rsidRPr="002F5A3C" w:rsidRDefault="006C7FC9" w:rsidP="006C7FC9">
      <w:pPr>
        <w:pStyle w:val="Normal1"/>
        <w:spacing w:before="0" w:after="120" w:line="360" w:lineRule="auto"/>
        <w:rPr>
          <w:rFonts w:ascii="Times New Roman" w:hAnsi="Times New Roman"/>
          <w:color w:val="auto"/>
          <w:sz w:val="22"/>
          <w:szCs w:val="22"/>
          <w:lang w:val="en-US"/>
        </w:rPr>
      </w:pPr>
      <w:proofErr w:type="gramStart"/>
      <w:r w:rsidRPr="002F5A3C">
        <w:rPr>
          <w:rFonts w:ascii="Times New Roman" w:hAnsi="Times New Roman"/>
          <w:color w:val="auto"/>
          <w:sz w:val="22"/>
          <w:szCs w:val="22"/>
          <w:lang w:val="en-US"/>
        </w:rPr>
        <w:t>van</w:t>
      </w:r>
      <w:proofErr w:type="gramEnd"/>
      <w:r w:rsidRPr="002F5A3C">
        <w:rPr>
          <w:rFonts w:ascii="Times New Roman" w:hAnsi="Times New Roman"/>
          <w:color w:val="auto"/>
          <w:sz w:val="22"/>
          <w:szCs w:val="22"/>
          <w:lang w:val="en-US"/>
        </w:rPr>
        <w:t xml:space="preserve"> </w:t>
      </w:r>
      <w:proofErr w:type="spellStart"/>
      <w:r w:rsidRPr="002F5A3C">
        <w:rPr>
          <w:rFonts w:ascii="Times New Roman" w:hAnsi="Times New Roman"/>
          <w:color w:val="auto"/>
          <w:sz w:val="22"/>
          <w:szCs w:val="22"/>
          <w:lang w:val="en-US"/>
        </w:rPr>
        <w:t>Leeuwen</w:t>
      </w:r>
      <w:proofErr w:type="spellEnd"/>
      <w:r w:rsidRPr="002F5A3C">
        <w:rPr>
          <w:rFonts w:ascii="Times New Roman" w:hAnsi="Times New Roman"/>
          <w:color w:val="auto"/>
          <w:sz w:val="22"/>
          <w:szCs w:val="22"/>
          <w:lang w:val="en-US"/>
        </w:rPr>
        <w:t xml:space="preserve">, Theo. 1999. </w:t>
      </w:r>
      <w:r w:rsidRPr="002F5A3C">
        <w:rPr>
          <w:rFonts w:ascii="Times New Roman" w:hAnsi="Times New Roman"/>
          <w:i/>
          <w:color w:val="auto"/>
          <w:sz w:val="22"/>
          <w:szCs w:val="22"/>
          <w:lang w:val="en-US"/>
        </w:rPr>
        <w:t>Speech, music, sound</w:t>
      </w:r>
      <w:r w:rsidRPr="002F5A3C">
        <w:rPr>
          <w:rFonts w:ascii="Times New Roman" w:hAnsi="Times New Roman"/>
          <w:color w:val="auto"/>
          <w:sz w:val="22"/>
          <w:szCs w:val="22"/>
          <w:lang w:val="en-US"/>
        </w:rPr>
        <w:t>. London: Macmillan Press.</w:t>
      </w:r>
    </w:p>
    <w:p w:rsidR="006C7FC9" w:rsidRPr="002F5A3C" w:rsidRDefault="006C7FC9" w:rsidP="006C7FC9">
      <w:pPr>
        <w:pStyle w:val="Normal1"/>
        <w:spacing w:before="0" w:after="120" w:line="360" w:lineRule="auto"/>
        <w:rPr>
          <w:rFonts w:ascii="Times New Roman" w:hAnsi="Times New Roman"/>
          <w:color w:val="auto"/>
          <w:sz w:val="22"/>
          <w:szCs w:val="22"/>
          <w:lang w:val="en-US"/>
        </w:rPr>
      </w:pPr>
      <w:proofErr w:type="gramStart"/>
      <w:r w:rsidRPr="002F5A3C">
        <w:rPr>
          <w:rFonts w:ascii="Times New Roman" w:hAnsi="Times New Roman"/>
          <w:color w:val="auto"/>
          <w:sz w:val="22"/>
          <w:szCs w:val="22"/>
          <w:lang w:val="en-US"/>
        </w:rPr>
        <w:t>van</w:t>
      </w:r>
      <w:proofErr w:type="gramEnd"/>
      <w:r w:rsidRPr="002F5A3C">
        <w:rPr>
          <w:rFonts w:ascii="Times New Roman" w:hAnsi="Times New Roman"/>
          <w:color w:val="auto"/>
          <w:sz w:val="22"/>
          <w:szCs w:val="22"/>
          <w:lang w:val="en-US"/>
        </w:rPr>
        <w:t xml:space="preserve"> </w:t>
      </w:r>
      <w:proofErr w:type="spellStart"/>
      <w:r w:rsidRPr="002F5A3C">
        <w:rPr>
          <w:rFonts w:ascii="Times New Roman" w:hAnsi="Times New Roman"/>
          <w:color w:val="auto"/>
          <w:sz w:val="22"/>
          <w:szCs w:val="22"/>
          <w:lang w:val="en-US"/>
        </w:rPr>
        <w:t>Leeuwen</w:t>
      </w:r>
      <w:proofErr w:type="spellEnd"/>
      <w:r w:rsidRPr="002F5A3C">
        <w:rPr>
          <w:rFonts w:ascii="Times New Roman" w:hAnsi="Times New Roman"/>
          <w:color w:val="auto"/>
          <w:sz w:val="22"/>
          <w:szCs w:val="22"/>
          <w:lang w:val="en-US"/>
        </w:rPr>
        <w:t>, Theo. 1996. The representation of social actors</w:t>
      </w:r>
      <w:r w:rsidRPr="002F5A3C">
        <w:rPr>
          <w:rFonts w:ascii="Times New Roman" w:hAnsi="Times New Roman"/>
          <w:i/>
          <w:color w:val="auto"/>
          <w:sz w:val="22"/>
          <w:szCs w:val="22"/>
          <w:lang w:val="en-US"/>
        </w:rPr>
        <w:t>.</w:t>
      </w:r>
      <w:r w:rsidR="00524393" w:rsidRPr="002F5A3C">
        <w:rPr>
          <w:rFonts w:ascii="Times New Roman" w:hAnsi="Times New Roman"/>
          <w:color w:val="auto"/>
          <w:sz w:val="22"/>
          <w:szCs w:val="22"/>
          <w:lang w:val="en-US"/>
        </w:rPr>
        <w:t xml:space="preserve"> </w:t>
      </w:r>
      <w:r w:rsidRPr="002F5A3C">
        <w:rPr>
          <w:rFonts w:ascii="Times New Roman" w:hAnsi="Times New Roman"/>
          <w:color w:val="auto"/>
          <w:sz w:val="22"/>
          <w:szCs w:val="22"/>
          <w:lang w:val="en-US"/>
        </w:rPr>
        <w:t xml:space="preserve">In </w:t>
      </w:r>
      <w:r w:rsidRPr="002F5A3C">
        <w:rPr>
          <w:rFonts w:ascii="Times New Roman" w:hAnsi="Times New Roman"/>
          <w:i/>
          <w:color w:val="auto"/>
          <w:sz w:val="22"/>
          <w:szCs w:val="22"/>
          <w:lang w:val="en-US"/>
        </w:rPr>
        <w:t>Texts and Practices – Readings in Critical Discourse Analysis</w:t>
      </w:r>
      <w:r w:rsidRPr="002F5A3C">
        <w:rPr>
          <w:rFonts w:ascii="Times New Roman" w:hAnsi="Times New Roman"/>
          <w:color w:val="auto"/>
          <w:sz w:val="22"/>
          <w:szCs w:val="22"/>
          <w:lang w:val="en-US"/>
        </w:rPr>
        <w:t>, ed</w:t>
      </w:r>
      <w:r w:rsidR="00524393">
        <w:rPr>
          <w:rFonts w:ascii="Times New Roman" w:hAnsi="Times New Roman"/>
          <w:color w:val="auto"/>
          <w:sz w:val="22"/>
          <w:szCs w:val="22"/>
          <w:lang w:val="en-US"/>
        </w:rPr>
        <w:t>.</w:t>
      </w:r>
      <w:r w:rsidRPr="002F5A3C">
        <w:rPr>
          <w:rFonts w:ascii="Times New Roman" w:hAnsi="Times New Roman"/>
          <w:color w:val="auto"/>
          <w:sz w:val="22"/>
          <w:szCs w:val="22"/>
          <w:lang w:val="en-US"/>
        </w:rPr>
        <w:t xml:space="preserve"> Caldas-</w:t>
      </w:r>
      <w:proofErr w:type="spellStart"/>
      <w:r w:rsidRPr="002F5A3C">
        <w:rPr>
          <w:rFonts w:ascii="Times New Roman" w:hAnsi="Times New Roman"/>
          <w:color w:val="auto"/>
          <w:sz w:val="22"/>
          <w:szCs w:val="22"/>
          <w:lang w:val="en-US"/>
        </w:rPr>
        <w:t>Coulthard</w:t>
      </w:r>
      <w:proofErr w:type="spellEnd"/>
      <w:r w:rsidRPr="002F5A3C">
        <w:rPr>
          <w:rFonts w:ascii="Times New Roman" w:hAnsi="Times New Roman"/>
          <w:color w:val="auto"/>
          <w:sz w:val="22"/>
          <w:szCs w:val="22"/>
          <w:lang w:val="en-US"/>
        </w:rPr>
        <w:t xml:space="preserve"> and </w:t>
      </w:r>
      <w:proofErr w:type="spellStart"/>
      <w:r w:rsidRPr="002F5A3C">
        <w:rPr>
          <w:rFonts w:ascii="Times New Roman" w:hAnsi="Times New Roman"/>
          <w:color w:val="auto"/>
          <w:sz w:val="22"/>
          <w:szCs w:val="22"/>
          <w:lang w:val="en-US"/>
        </w:rPr>
        <w:t>Coulthard</w:t>
      </w:r>
      <w:proofErr w:type="spellEnd"/>
      <w:r w:rsidRPr="002F5A3C">
        <w:rPr>
          <w:rFonts w:ascii="Times New Roman" w:hAnsi="Times New Roman"/>
          <w:color w:val="auto"/>
          <w:sz w:val="22"/>
          <w:szCs w:val="22"/>
          <w:lang w:val="en-US"/>
        </w:rPr>
        <w:t>, 32-70. London: Routledge.</w:t>
      </w:r>
    </w:p>
    <w:p w:rsidR="006C7FC9" w:rsidRPr="002F5A3C" w:rsidRDefault="006C7FC9" w:rsidP="006C7FC9">
      <w:pPr>
        <w:pStyle w:val="Normal1"/>
        <w:spacing w:before="0" w:after="120" w:line="360" w:lineRule="auto"/>
        <w:rPr>
          <w:rFonts w:ascii="Times New Roman" w:hAnsi="Times New Roman"/>
          <w:color w:val="auto"/>
          <w:sz w:val="22"/>
          <w:szCs w:val="22"/>
          <w:lang w:val="en-US"/>
        </w:rPr>
      </w:pPr>
      <w:proofErr w:type="gramStart"/>
      <w:r w:rsidRPr="002F5A3C">
        <w:rPr>
          <w:rFonts w:ascii="Times New Roman" w:hAnsi="Times New Roman"/>
          <w:color w:val="auto"/>
          <w:sz w:val="22"/>
          <w:szCs w:val="22"/>
          <w:lang w:val="en-US"/>
        </w:rPr>
        <w:t>van</w:t>
      </w:r>
      <w:proofErr w:type="gramEnd"/>
      <w:r w:rsidRPr="002F5A3C">
        <w:rPr>
          <w:rFonts w:ascii="Times New Roman" w:hAnsi="Times New Roman"/>
          <w:color w:val="auto"/>
          <w:sz w:val="22"/>
          <w:szCs w:val="22"/>
          <w:lang w:val="en-US"/>
        </w:rPr>
        <w:t xml:space="preserve"> </w:t>
      </w:r>
      <w:proofErr w:type="spellStart"/>
      <w:r w:rsidRPr="002F5A3C">
        <w:rPr>
          <w:rFonts w:ascii="Times New Roman" w:hAnsi="Times New Roman"/>
          <w:color w:val="auto"/>
          <w:sz w:val="22"/>
          <w:szCs w:val="22"/>
          <w:lang w:val="en-US"/>
        </w:rPr>
        <w:t>Leeuwen</w:t>
      </w:r>
      <w:proofErr w:type="spellEnd"/>
      <w:r w:rsidRPr="002F5A3C">
        <w:rPr>
          <w:rFonts w:ascii="Times New Roman" w:hAnsi="Times New Roman"/>
          <w:color w:val="auto"/>
          <w:sz w:val="22"/>
          <w:szCs w:val="22"/>
          <w:lang w:val="en-US"/>
        </w:rPr>
        <w:t>, Theo. 1995. Representing social action.</w:t>
      </w:r>
      <w:r w:rsidR="00524393">
        <w:rPr>
          <w:rFonts w:ascii="Times New Roman" w:hAnsi="Times New Roman"/>
          <w:color w:val="auto"/>
          <w:sz w:val="22"/>
          <w:szCs w:val="22"/>
          <w:lang w:val="en-US"/>
        </w:rPr>
        <w:t xml:space="preserve"> </w:t>
      </w:r>
      <w:r w:rsidRPr="002F5A3C">
        <w:rPr>
          <w:rFonts w:ascii="Times New Roman" w:hAnsi="Times New Roman"/>
          <w:i/>
          <w:color w:val="auto"/>
          <w:sz w:val="22"/>
          <w:szCs w:val="22"/>
          <w:lang w:val="en-US"/>
        </w:rPr>
        <w:t>Discourse and society</w:t>
      </w:r>
      <w:r w:rsidRPr="002F5A3C">
        <w:rPr>
          <w:rFonts w:ascii="Times New Roman" w:hAnsi="Times New Roman"/>
          <w:color w:val="auto"/>
          <w:sz w:val="22"/>
          <w:szCs w:val="22"/>
          <w:lang w:val="en-US"/>
        </w:rPr>
        <w:t xml:space="preserve"> 6(1): 81-106.</w:t>
      </w:r>
    </w:p>
    <w:p w:rsidR="006C7FC9" w:rsidRPr="002F5A3C" w:rsidRDefault="00524393" w:rsidP="006C7FC9">
      <w:pPr>
        <w:pStyle w:val="Normal1"/>
        <w:spacing w:before="0" w:after="120" w:line="360" w:lineRule="auto"/>
        <w:rPr>
          <w:rFonts w:ascii="Times New Roman" w:hAnsi="Times New Roman"/>
          <w:color w:val="auto"/>
          <w:sz w:val="22"/>
          <w:szCs w:val="22"/>
          <w:lang w:val="en-US"/>
        </w:rPr>
      </w:pPr>
      <w:proofErr w:type="spellStart"/>
      <w:r>
        <w:rPr>
          <w:rFonts w:ascii="Times New Roman" w:hAnsi="Times New Roman"/>
          <w:color w:val="auto"/>
          <w:sz w:val="22"/>
          <w:szCs w:val="22"/>
          <w:lang w:val="en-US"/>
        </w:rPr>
        <w:t>Vatikiotis</w:t>
      </w:r>
      <w:proofErr w:type="spellEnd"/>
      <w:r>
        <w:rPr>
          <w:rFonts w:ascii="Times New Roman" w:hAnsi="Times New Roman"/>
          <w:color w:val="auto"/>
          <w:sz w:val="22"/>
          <w:szCs w:val="22"/>
          <w:lang w:val="en-US"/>
        </w:rPr>
        <w:t xml:space="preserve">, </w:t>
      </w:r>
      <w:proofErr w:type="spellStart"/>
      <w:r>
        <w:rPr>
          <w:rFonts w:ascii="Times New Roman" w:hAnsi="Times New Roman"/>
          <w:color w:val="auto"/>
          <w:sz w:val="22"/>
          <w:szCs w:val="22"/>
          <w:lang w:val="en-US"/>
        </w:rPr>
        <w:t>Pantelis</w:t>
      </w:r>
      <w:proofErr w:type="spellEnd"/>
      <w:r>
        <w:rPr>
          <w:rFonts w:ascii="Times New Roman" w:hAnsi="Times New Roman"/>
          <w:color w:val="auto"/>
          <w:sz w:val="22"/>
          <w:szCs w:val="22"/>
          <w:lang w:val="en-US"/>
        </w:rPr>
        <w:t xml:space="preserve">. 2014. </w:t>
      </w:r>
      <w:r w:rsidR="006C7FC9">
        <w:rPr>
          <w:rFonts w:ascii="Times New Roman" w:hAnsi="Times New Roman"/>
          <w:color w:val="auto"/>
          <w:sz w:val="22"/>
          <w:szCs w:val="22"/>
          <w:lang w:val="en-US"/>
        </w:rPr>
        <w:t>New media, democracy, participation and the political.</w:t>
      </w:r>
      <w:r>
        <w:rPr>
          <w:rFonts w:ascii="Times New Roman" w:hAnsi="Times New Roman"/>
          <w:color w:val="auto"/>
          <w:sz w:val="22"/>
          <w:szCs w:val="22"/>
          <w:lang w:val="en-US"/>
        </w:rPr>
        <w:t xml:space="preserve"> </w:t>
      </w:r>
      <w:r w:rsidR="006C7FC9">
        <w:rPr>
          <w:rFonts w:ascii="Times New Roman" w:hAnsi="Times New Roman"/>
          <w:i/>
          <w:color w:val="auto"/>
          <w:sz w:val="22"/>
          <w:szCs w:val="22"/>
          <w:lang w:val="en-US"/>
        </w:rPr>
        <w:t xml:space="preserve">Interactions: Studies in Communication and Culture </w:t>
      </w:r>
      <w:r w:rsidR="006C7FC9">
        <w:rPr>
          <w:rFonts w:ascii="Times New Roman" w:hAnsi="Times New Roman"/>
          <w:color w:val="auto"/>
          <w:sz w:val="22"/>
          <w:szCs w:val="22"/>
          <w:lang w:val="en-US"/>
        </w:rPr>
        <w:t>5(3): 293-307.</w:t>
      </w:r>
    </w:p>
    <w:p w:rsidR="006C7FC9" w:rsidRPr="00042340" w:rsidRDefault="006C7FC9" w:rsidP="006C7FC9">
      <w:pPr>
        <w:pStyle w:val="Normal1"/>
        <w:spacing w:before="0" w:after="120" w:line="360" w:lineRule="auto"/>
        <w:rPr>
          <w:rFonts w:ascii="Times New Roman" w:hAnsi="Times New Roman"/>
          <w:color w:val="auto"/>
          <w:sz w:val="22"/>
          <w:szCs w:val="22"/>
          <w:lang w:val="en-US"/>
        </w:rPr>
      </w:pPr>
      <w:r>
        <w:rPr>
          <w:rFonts w:ascii="Times New Roman" w:hAnsi="Times New Roman"/>
          <w:color w:val="auto"/>
          <w:sz w:val="22"/>
          <w:szCs w:val="22"/>
          <w:lang w:val="en-US"/>
        </w:rPr>
        <w:t xml:space="preserve">Von Hippel, Eric. 2005. </w:t>
      </w:r>
      <w:proofErr w:type="spellStart"/>
      <w:r>
        <w:rPr>
          <w:rFonts w:ascii="Times New Roman" w:hAnsi="Times New Roman"/>
          <w:i/>
          <w:color w:val="auto"/>
          <w:sz w:val="22"/>
          <w:szCs w:val="22"/>
          <w:lang w:val="en-US"/>
        </w:rPr>
        <w:t>Democratising</w:t>
      </w:r>
      <w:proofErr w:type="spellEnd"/>
      <w:r>
        <w:rPr>
          <w:rFonts w:ascii="Times New Roman" w:hAnsi="Times New Roman"/>
          <w:i/>
          <w:color w:val="auto"/>
          <w:sz w:val="22"/>
          <w:szCs w:val="22"/>
          <w:lang w:val="en-US"/>
        </w:rPr>
        <w:t xml:space="preserve"> innovation.</w:t>
      </w:r>
      <w:r>
        <w:rPr>
          <w:rFonts w:ascii="Times New Roman" w:hAnsi="Times New Roman"/>
          <w:color w:val="auto"/>
          <w:sz w:val="22"/>
          <w:szCs w:val="22"/>
          <w:lang w:val="en-US"/>
        </w:rPr>
        <w:t xml:space="preserve"> Cambridge, M.A.: MIT press.</w:t>
      </w:r>
    </w:p>
    <w:p w:rsidR="006C7FC9" w:rsidRPr="002F5A3C" w:rsidRDefault="006C7FC9" w:rsidP="006C7FC9">
      <w:pPr>
        <w:pStyle w:val="Normal1"/>
        <w:spacing w:before="0" w:after="120" w:line="360" w:lineRule="auto"/>
        <w:rPr>
          <w:rFonts w:ascii="Times New Roman" w:hAnsi="Times New Roman"/>
          <w:i/>
          <w:color w:val="auto"/>
          <w:sz w:val="22"/>
          <w:szCs w:val="22"/>
          <w:lang w:val="en-US"/>
        </w:rPr>
      </w:pPr>
      <w:r w:rsidRPr="002F5A3C">
        <w:rPr>
          <w:rFonts w:ascii="Times New Roman" w:hAnsi="Times New Roman"/>
          <w:color w:val="auto"/>
          <w:sz w:val="22"/>
          <w:szCs w:val="22"/>
          <w:lang w:val="en-US"/>
        </w:rPr>
        <w:t xml:space="preserve">Way, Lyndon and </w:t>
      </w:r>
      <w:proofErr w:type="spellStart"/>
      <w:r w:rsidRPr="002F5A3C">
        <w:rPr>
          <w:rFonts w:ascii="Times New Roman" w:hAnsi="Times New Roman"/>
          <w:color w:val="auto"/>
          <w:sz w:val="22"/>
          <w:szCs w:val="22"/>
          <w:lang w:val="en-US"/>
        </w:rPr>
        <w:t>Gedik</w:t>
      </w:r>
      <w:proofErr w:type="spellEnd"/>
      <w:r w:rsidRPr="002F5A3C">
        <w:rPr>
          <w:rFonts w:ascii="Times New Roman" w:hAnsi="Times New Roman"/>
          <w:color w:val="auto"/>
          <w:sz w:val="22"/>
          <w:szCs w:val="22"/>
          <w:lang w:val="en-US"/>
        </w:rPr>
        <w:t xml:space="preserve">, Ali. 2013. </w:t>
      </w:r>
      <w:r w:rsidRPr="002F5A3C">
        <w:rPr>
          <w:rFonts w:ascii="Times New Roman" w:hAnsi="Times New Roman"/>
          <w:color w:val="auto"/>
          <w:sz w:val="22"/>
          <w:szCs w:val="22"/>
          <w:lang w:val="en-GB"/>
        </w:rPr>
        <w:t>Music and Image: Popular Music's Resistance to Conservative Politics.</w:t>
      </w:r>
      <w:r w:rsidR="0009780C">
        <w:rPr>
          <w:rFonts w:ascii="Times New Roman" w:hAnsi="Times New Roman"/>
          <w:color w:val="auto"/>
          <w:sz w:val="22"/>
          <w:szCs w:val="22"/>
          <w:lang w:val="en-GB"/>
        </w:rPr>
        <w:t xml:space="preserve"> </w:t>
      </w:r>
      <w:r w:rsidRPr="002F5A3C">
        <w:rPr>
          <w:rFonts w:ascii="Times New Roman" w:hAnsi="Times New Roman"/>
          <w:color w:val="auto"/>
          <w:sz w:val="22"/>
          <w:szCs w:val="22"/>
          <w:lang w:val="en-GB"/>
        </w:rPr>
        <w:t xml:space="preserve">Paper presented at </w:t>
      </w:r>
      <w:proofErr w:type="spellStart"/>
      <w:r w:rsidRPr="002F5A3C">
        <w:rPr>
          <w:rFonts w:ascii="Times New Roman" w:hAnsi="Times New Roman"/>
          <w:color w:val="auto"/>
          <w:sz w:val="22"/>
          <w:szCs w:val="22"/>
          <w:lang w:val="en-GB"/>
        </w:rPr>
        <w:t>Ege</w:t>
      </w:r>
      <w:proofErr w:type="spellEnd"/>
      <w:r w:rsidRPr="002F5A3C">
        <w:rPr>
          <w:rFonts w:ascii="Times New Roman" w:hAnsi="Times New Roman"/>
          <w:color w:val="auto"/>
          <w:sz w:val="22"/>
          <w:szCs w:val="22"/>
          <w:lang w:val="en-GB"/>
        </w:rPr>
        <w:t xml:space="preserve"> University 14</w:t>
      </w:r>
      <w:r w:rsidRPr="002F5A3C">
        <w:rPr>
          <w:rFonts w:ascii="Times New Roman" w:hAnsi="Times New Roman"/>
          <w:color w:val="auto"/>
          <w:sz w:val="22"/>
          <w:szCs w:val="22"/>
          <w:vertAlign w:val="superscript"/>
          <w:lang w:val="en-GB"/>
        </w:rPr>
        <w:t>th</w:t>
      </w:r>
      <w:r w:rsidRPr="002F5A3C">
        <w:rPr>
          <w:rFonts w:ascii="Times New Roman" w:hAnsi="Times New Roman"/>
          <w:color w:val="auto"/>
          <w:sz w:val="22"/>
          <w:szCs w:val="22"/>
          <w:lang w:val="en-GB"/>
        </w:rPr>
        <w:t xml:space="preserve"> cultural studies symposium – Confinement, Resistance, Freedom. İzmir, Turkey May 8-10.</w:t>
      </w:r>
    </w:p>
    <w:p w:rsidR="006C7FC9" w:rsidRPr="002F5A3C" w:rsidRDefault="006C7FC9" w:rsidP="006C7FC9">
      <w:pPr>
        <w:pStyle w:val="Normal1"/>
        <w:spacing w:before="0" w:after="120" w:line="360" w:lineRule="auto"/>
        <w:rPr>
          <w:rFonts w:ascii="Times New Roman" w:hAnsi="Times New Roman"/>
          <w:color w:val="auto"/>
          <w:sz w:val="22"/>
          <w:szCs w:val="22"/>
          <w:lang w:val="en-US"/>
        </w:rPr>
      </w:pPr>
      <w:r w:rsidRPr="002F5A3C">
        <w:rPr>
          <w:rFonts w:ascii="Times New Roman" w:hAnsi="Times New Roman"/>
          <w:color w:val="auto"/>
          <w:sz w:val="22"/>
          <w:szCs w:val="22"/>
          <w:lang w:val="en-US"/>
        </w:rPr>
        <w:t xml:space="preserve">Williams, Raymond. 1976. </w:t>
      </w:r>
      <w:r w:rsidRPr="002F5A3C">
        <w:rPr>
          <w:rFonts w:ascii="Times New Roman" w:hAnsi="Times New Roman"/>
          <w:i/>
          <w:color w:val="auto"/>
          <w:sz w:val="22"/>
          <w:szCs w:val="22"/>
          <w:lang w:val="en-US"/>
        </w:rPr>
        <w:t>Key Words</w:t>
      </w:r>
      <w:r w:rsidRPr="002F5A3C">
        <w:rPr>
          <w:rFonts w:ascii="Times New Roman" w:hAnsi="Times New Roman"/>
          <w:color w:val="auto"/>
          <w:sz w:val="22"/>
          <w:szCs w:val="22"/>
          <w:lang w:val="en-US"/>
        </w:rPr>
        <w:t>. London: Fontana Press.</w:t>
      </w:r>
    </w:p>
    <w:p w:rsidR="006C7FC9" w:rsidRPr="006C7FC9" w:rsidRDefault="006C7FC9" w:rsidP="006C7FC9">
      <w:pPr>
        <w:autoSpaceDE w:val="0"/>
        <w:autoSpaceDN w:val="0"/>
        <w:adjustRightInd w:val="0"/>
        <w:spacing w:after="120" w:line="360" w:lineRule="auto"/>
        <w:rPr>
          <w:rFonts w:ascii="Times New Roman" w:hAnsi="Times New Roman" w:cs="Times New Roman"/>
          <w:i/>
          <w:lang w:val="en-US"/>
        </w:rPr>
      </w:pPr>
      <w:proofErr w:type="spellStart"/>
      <w:r w:rsidRPr="002F5A3C">
        <w:rPr>
          <w:rFonts w:ascii="Times New Roman" w:hAnsi="Times New Roman" w:cs="Times New Roman"/>
          <w:lang w:val="en-US"/>
        </w:rPr>
        <w:lastRenderedPageBreak/>
        <w:t>Yeşiltaş</w:t>
      </w:r>
      <w:proofErr w:type="spellEnd"/>
      <w:r w:rsidRPr="002F5A3C">
        <w:rPr>
          <w:rFonts w:ascii="Times New Roman" w:hAnsi="Times New Roman" w:cs="Times New Roman"/>
          <w:lang w:val="en-US"/>
        </w:rPr>
        <w:t>, Murat. 2009. Soft balancing in Turkish foreign policy: the case of the 2003 Iraq War.</w:t>
      </w:r>
      <w:r w:rsidR="0009780C">
        <w:rPr>
          <w:rFonts w:ascii="Times New Roman" w:hAnsi="Times New Roman" w:cs="Times New Roman"/>
          <w:lang w:val="en-US"/>
        </w:rPr>
        <w:t xml:space="preserve"> </w:t>
      </w:r>
      <w:r w:rsidRPr="002F5A3C">
        <w:rPr>
          <w:rFonts w:ascii="Times New Roman" w:hAnsi="Times New Roman" w:cs="Times New Roman"/>
          <w:i/>
          <w:lang w:val="en-US"/>
        </w:rPr>
        <w:t>Perceptions</w:t>
      </w:r>
      <w:r w:rsidRPr="002F5A3C">
        <w:rPr>
          <w:rFonts w:ascii="Times New Roman" w:hAnsi="Times New Roman" w:cs="Times New Roman"/>
          <w:lang w:val="en-US"/>
        </w:rPr>
        <w:t xml:space="preserve"> 14(1): 25-51.</w:t>
      </w:r>
    </w:p>
    <w:sectPr w:rsidR="006C7FC9" w:rsidRPr="006C7FC9" w:rsidSect="00433F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D0908"/>
    <w:multiLevelType w:val="hybridMultilevel"/>
    <w:tmpl w:val="642C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7E74F1"/>
    <w:multiLevelType w:val="hybridMultilevel"/>
    <w:tmpl w:val="AF8062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60"/>
    <w:rsid w:val="000071E4"/>
    <w:rsid w:val="0001033F"/>
    <w:rsid w:val="000147F5"/>
    <w:rsid w:val="00027D0F"/>
    <w:rsid w:val="00042340"/>
    <w:rsid w:val="0006607F"/>
    <w:rsid w:val="0008106F"/>
    <w:rsid w:val="00094320"/>
    <w:rsid w:val="0009780C"/>
    <w:rsid w:val="000C37DC"/>
    <w:rsid w:val="000D68F5"/>
    <w:rsid w:val="000E03CC"/>
    <w:rsid w:val="000E0536"/>
    <w:rsid w:val="000F0F7C"/>
    <w:rsid w:val="000F6707"/>
    <w:rsid w:val="00101669"/>
    <w:rsid w:val="001144C2"/>
    <w:rsid w:val="0012500C"/>
    <w:rsid w:val="00133D08"/>
    <w:rsid w:val="00151C43"/>
    <w:rsid w:val="00167F1C"/>
    <w:rsid w:val="0018020F"/>
    <w:rsid w:val="001861C8"/>
    <w:rsid w:val="00186676"/>
    <w:rsid w:val="00195EE9"/>
    <w:rsid w:val="001A462F"/>
    <w:rsid w:val="001A7DBD"/>
    <w:rsid w:val="001B5EED"/>
    <w:rsid w:val="001C6934"/>
    <w:rsid w:val="00223432"/>
    <w:rsid w:val="00225987"/>
    <w:rsid w:val="00253A5C"/>
    <w:rsid w:val="00293FF5"/>
    <w:rsid w:val="002A0C13"/>
    <w:rsid w:val="002F5A3C"/>
    <w:rsid w:val="00311B95"/>
    <w:rsid w:val="0033011F"/>
    <w:rsid w:val="00344F53"/>
    <w:rsid w:val="003918FC"/>
    <w:rsid w:val="003B1091"/>
    <w:rsid w:val="003B27EA"/>
    <w:rsid w:val="003D1132"/>
    <w:rsid w:val="00422D3D"/>
    <w:rsid w:val="00433FD3"/>
    <w:rsid w:val="0043504C"/>
    <w:rsid w:val="00457513"/>
    <w:rsid w:val="0046005D"/>
    <w:rsid w:val="00483287"/>
    <w:rsid w:val="00494282"/>
    <w:rsid w:val="00495FEC"/>
    <w:rsid w:val="004D0A27"/>
    <w:rsid w:val="004F07A8"/>
    <w:rsid w:val="005031CB"/>
    <w:rsid w:val="00513259"/>
    <w:rsid w:val="0051652E"/>
    <w:rsid w:val="0052384F"/>
    <w:rsid w:val="00524393"/>
    <w:rsid w:val="0056333D"/>
    <w:rsid w:val="00571924"/>
    <w:rsid w:val="00575B69"/>
    <w:rsid w:val="005A1C46"/>
    <w:rsid w:val="005A52C2"/>
    <w:rsid w:val="005B4CDC"/>
    <w:rsid w:val="005C5363"/>
    <w:rsid w:val="005D3841"/>
    <w:rsid w:val="00616380"/>
    <w:rsid w:val="0062095B"/>
    <w:rsid w:val="00620B7B"/>
    <w:rsid w:val="006323BC"/>
    <w:rsid w:val="006417A2"/>
    <w:rsid w:val="006615A6"/>
    <w:rsid w:val="00664A7E"/>
    <w:rsid w:val="00667734"/>
    <w:rsid w:val="00670B72"/>
    <w:rsid w:val="00672D8E"/>
    <w:rsid w:val="00675773"/>
    <w:rsid w:val="00697C8C"/>
    <w:rsid w:val="006A70DD"/>
    <w:rsid w:val="006C39CE"/>
    <w:rsid w:val="006C7FC9"/>
    <w:rsid w:val="006D44BA"/>
    <w:rsid w:val="00703A98"/>
    <w:rsid w:val="007114EF"/>
    <w:rsid w:val="00714D04"/>
    <w:rsid w:val="007221E2"/>
    <w:rsid w:val="007579B2"/>
    <w:rsid w:val="00771BE5"/>
    <w:rsid w:val="007B33E7"/>
    <w:rsid w:val="007C0116"/>
    <w:rsid w:val="007C6032"/>
    <w:rsid w:val="007D1E7A"/>
    <w:rsid w:val="007E3214"/>
    <w:rsid w:val="007F4F0C"/>
    <w:rsid w:val="008023C7"/>
    <w:rsid w:val="0083496D"/>
    <w:rsid w:val="0083670A"/>
    <w:rsid w:val="00837BCB"/>
    <w:rsid w:val="00844ED7"/>
    <w:rsid w:val="008551DC"/>
    <w:rsid w:val="00862B0A"/>
    <w:rsid w:val="0086412A"/>
    <w:rsid w:val="0087531D"/>
    <w:rsid w:val="008845D3"/>
    <w:rsid w:val="00886AB1"/>
    <w:rsid w:val="008A494A"/>
    <w:rsid w:val="008B6CF4"/>
    <w:rsid w:val="00907452"/>
    <w:rsid w:val="0092174A"/>
    <w:rsid w:val="00956FC4"/>
    <w:rsid w:val="00976932"/>
    <w:rsid w:val="00982604"/>
    <w:rsid w:val="009B7CC3"/>
    <w:rsid w:val="009C1D58"/>
    <w:rsid w:val="009C3100"/>
    <w:rsid w:val="009E10F0"/>
    <w:rsid w:val="00A24614"/>
    <w:rsid w:val="00A43A96"/>
    <w:rsid w:val="00A474E3"/>
    <w:rsid w:val="00A522AF"/>
    <w:rsid w:val="00A660AF"/>
    <w:rsid w:val="00AA4038"/>
    <w:rsid w:val="00AC555B"/>
    <w:rsid w:val="00AD2A75"/>
    <w:rsid w:val="00AE4A07"/>
    <w:rsid w:val="00B05F0A"/>
    <w:rsid w:val="00B13320"/>
    <w:rsid w:val="00B143AF"/>
    <w:rsid w:val="00B52F0A"/>
    <w:rsid w:val="00B646C9"/>
    <w:rsid w:val="00B83169"/>
    <w:rsid w:val="00BA5600"/>
    <w:rsid w:val="00BB5490"/>
    <w:rsid w:val="00C01AA5"/>
    <w:rsid w:val="00C05F35"/>
    <w:rsid w:val="00C12E59"/>
    <w:rsid w:val="00C16931"/>
    <w:rsid w:val="00C35541"/>
    <w:rsid w:val="00C53625"/>
    <w:rsid w:val="00C60AAA"/>
    <w:rsid w:val="00C95FAC"/>
    <w:rsid w:val="00CD292E"/>
    <w:rsid w:val="00D34B68"/>
    <w:rsid w:val="00D3775C"/>
    <w:rsid w:val="00D467A5"/>
    <w:rsid w:val="00D60F01"/>
    <w:rsid w:val="00D64BDC"/>
    <w:rsid w:val="00D71A2D"/>
    <w:rsid w:val="00D7527D"/>
    <w:rsid w:val="00D938C8"/>
    <w:rsid w:val="00D941AC"/>
    <w:rsid w:val="00DA18BF"/>
    <w:rsid w:val="00DB2967"/>
    <w:rsid w:val="00DE5CDD"/>
    <w:rsid w:val="00E179F1"/>
    <w:rsid w:val="00E426AE"/>
    <w:rsid w:val="00E62A45"/>
    <w:rsid w:val="00E66AA9"/>
    <w:rsid w:val="00E92B67"/>
    <w:rsid w:val="00E970BC"/>
    <w:rsid w:val="00EF63FB"/>
    <w:rsid w:val="00F27649"/>
    <w:rsid w:val="00F95A20"/>
    <w:rsid w:val="00F963DF"/>
    <w:rsid w:val="00FB6660"/>
    <w:rsid w:val="00FC2CDF"/>
    <w:rsid w:val="00FD74D7"/>
    <w:rsid w:val="00FF1FFC"/>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249B1-0EF0-4B36-A5EC-80DD834E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C8C"/>
    <w:pPr>
      <w:ind w:left="720"/>
      <w:contextualSpacing/>
    </w:pPr>
  </w:style>
  <w:style w:type="paragraph" w:styleId="BalloonText">
    <w:name w:val="Balloon Text"/>
    <w:basedOn w:val="Normal"/>
    <w:link w:val="BalloonTextChar"/>
    <w:uiPriority w:val="99"/>
    <w:semiHidden/>
    <w:unhideWhenUsed/>
    <w:rsid w:val="00697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C8C"/>
    <w:rPr>
      <w:rFonts w:ascii="Tahoma" w:eastAsiaTheme="minorEastAsia" w:hAnsi="Tahoma" w:cs="Tahoma"/>
      <w:sz w:val="16"/>
      <w:szCs w:val="16"/>
      <w:lang w:val="tr-TR" w:eastAsia="zh-CN"/>
    </w:rPr>
  </w:style>
  <w:style w:type="character" w:customStyle="1" w:styleId="apple-converted-space">
    <w:name w:val="apple-converted-space"/>
    <w:rsid w:val="00AE4A07"/>
  </w:style>
  <w:style w:type="character" w:styleId="Hyperlink">
    <w:name w:val="Hyperlink"/>
    <w:basedOn w:val="DefaultParagraphFont"/>
    <w:uiPriority w:val="99"/>
    <w:unhideWhenUsed/>
    <w:rsid w:val="00151C43"/>
    <w:rPr>
      <w:color w:val="0000FF"/>
      <w:u w:val="single"/>
    </w:rPr>
  </w:style>
  <w:style w:type="character" w:customStyle="1" w:styleId="ub">
    <w:name w:val="ub"/>
    <w:basedOn w:val="DefaultParagraphFont"/>
    <w:rsid w:val="00151C43"/>
  </w:style>
  <w:style w:type="character" w:customStyle="1" w:styleId="upc">
    <w:name w:val="upc"/>
    <w:basedOn w:val="DefaultParagraphFont"/>
    <w:rsid w:val="00151C43"/>
  </w:style>
  <w:style w:type="character" w:customStyle="1" w:styleId="d-s">
    <w:name w:val="d-s"/>
    <w:basedOn w:val="DefaultParagraphFont"/>
    <w:rsid w:val="00151C43"/>
  </w:style>
  <w:style w:type="character" w:customStyle="1" w:styleId="proflinkprefix">
    <w:name w:val="proflinkprefix"/>
    <w:basedOn w:val="DefaultParagraphFont"/>
    <w:rsid w:val="00151C43"/>
  </w:style>
  <w:style w:type="paragraph" w:customStyle="1" w:styleId="Normal1">
    <w:name w:val="Normal1"/>
    <w:basedOn w:val="Normal"/>
    <w:link w:val="normalChar"/>
    <w:rsid w:val="009B7CC3"/>
    <w:pPr>
      <w:suppressAutoHyphens/>
      <w:spacing w:before="28" w:after="28" w:line="100" w:lineRule="atLeast"/>
    </w:pPr>
    <w:rPr>
      <w:rFonts w:ascii="Helvetica" w:eastAsia="Times New Roman" w:hAnsi="Helvetica" w:cs="Times New Roman"/>
      <w:color w:val="666666"/>
      <w:kern w:val="1"/>
      <w:sz w:val="20"/>
      <w:szCs w:val="20"/>
      <w:lang w:val="it-IT" w:eastAsia="hi-IN" w:bidi="hi-IN"/>
    </w:rPr>
  </w:style>
  <w:style w:type="character" w:customStyle="1" w:styleId="normalChar">
    <w:name w:val="normal Char"/>
    <w:basedOn w:val="DefaultParagraphFont"/>
    <w:link w:val="Normal1"/>
    <w:rsid w:val="009B7CC3"/>
    <w:rPr>
      <w:rFonts w:ascii="Helvetica" w:eastAsia="Times New Roman" w:hAnsi="Helvetica" w:cs="Times New Roman"/>
      <w:color w:val="666666"/>
      <w:kern w:val="1"/>
      <w:sz w:val="20"/>
      <w:szCs w:val="20"/>
      <w:lang w:val="it-IT" w:eastAsia="hi-IN" w:bidi="hi-IN"/>
    </w:rPr>
  </w:style>
  <w:style w:type="paragraph" w:styleId="HTMLPreformatted">
    <w:name w:val="HTML Preformatted"/>
    <w:basedOn w:val="Normal"/>
    <w:link w:val="HTMLPreformattedChar"/>
    <w:uiPriority w:val="99"/>
    <w:unhideWhenUsed/>
    <w:rsid w:val="001C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693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0405">
      <w:bodyDiv w:val="1"/>
      <w:marLeft w:val="0"/>
      <w:marRight w:val="0"/>
      <w:marTop w:val="0"/>
      <w:marBottom w:val="0"/>
      <w:divBdr>
        <w:top w:val="none" w:sz="0" w:space="0" w:color="auto"/>
        <w:left w:val="none" w:sz="0" w:space="0" w:color="auto"/>
        <w:bottom w:val="none" w:sz="0" w:space="0" w:color="auto"/>
        <w:right w:val="none" w:sz="0" w:space="0" w:color="auto"/>
      </w:divBdr>
    </w:div>
    <w:div w:id="146861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books.com/articles/archives/2013/dec/19/turkey-surreal-menacing-pompous/" TargetMode="External"/><Relationship Id="rId13" Type="http://schemas.openxmlformats.org/officeDocument/2006/relationships/hyperlink" Target="http://www.tagg.org/articles/xpdfs/nature.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neteffect.foreignpolicy.com/posts/2009/05/19/the_brave_new_world_of_slacktiv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holarworks.umass.edu/p/vol0/iss1/4"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cornellpress.cornell.edu/book/?GCOI=80140100580860&amp;fa=author&amp;person_id=3239" TargetMode="External"/><Relationship Id="rId4" Type="http://schemas.openxmlformats.org/officeDocument/2006/relationships/webSettings" Target="webSettings.xml"/><Relationship Id="rId9" Type="http://schemas.openxmlformats.org/officeDocument/2006/relationships/hyperlink" Target="http://www.silkroadstudies.org/new/inside/turkey/2012/120206A.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8347</Words>
  <Characters>47579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wayl</cp:lastModifiedBy>
  <cp:revision>2</cp:revision>
  <dcterms:created xsi:type="dcterms:W3CDTF">2017-09-26T14:45:00Z</dcterms:created>
  <dcterms:modified xsi:type="dcterms:W3CDTF">2017-09-26T14:45:00Z</dcterms:modified>
</cp:coreProperties>
</file>