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628" w:rsidRDefault="003F3628" w:rsidP="00220C41">
      <w:pPr>
        <w:spacing w:line="480" w:lineRule="auto"/>
        <w:rPr>
          <w:rFonts w:ascii="Times New Roman" w:hAnsi="Times New Roman" w:cs="Times New Roman"/>
          <w:b/>
          <w:sz w:val="24"/>
          <w:szCs w:val="24"/>
          <w:lang w:val="en-GB"/>
        </w:rPr>
      </w:pPr>
      <w:r w:rsidRPr="00DA6277">
        <w:rPr>
          <w:rFonts w:ascii="Times New Roman" w:hAnsi="Times New Roman" w:cs="Times New Roman"/>
          <w:b/>
          <w:sz w:val="24"/>
          <w:szCs w:val="24"/>
          <w:lang w:val="en-GB"/>
        </w:rPr>
        <w:t xml:space="preserve">Motives for exercise participation: The role of </w:t>
      </w:r>
      <w:r w:rsidR="009D3599" w:rsidRPr="00DA6277">
        <w:rPr>
          <w:rFonts w:ascii="Times New Roman" w:hAnsi="Times New Roman" w:cs="Times New Roman"/>
          <w:b/>
          <w:sz w:val="24"/>
          <w:szCs w:val="24"/>
          <w:lang w:val="en-GB"/>
        </w:rPr>
        <w:t>individual and psychological characteristics</w:t>
      </w:r>
    </w:p>
    <w:p w:rsidR="00E05211" w:rsidRPr="00220C41" w:rsidRDefault="00E05211" w:rsidP="00220C41">
      <w:pPr>
        <w:spacing w:line="480" w:lineRule="auto"/>
        <w:rPr>
          <w:rFonts w:ascii="Times New Roman" w:hAnsi="Times New Roman" w:cs="Times New Roman"/>
          <w:b/>
          <w:sz w:val="24"/>
          <w:szCs w:val="24"/>
          <w:lang w:val="en-GB"/>
        </w:rPr>
      </w:pPr>
    </w:p>
    <w:p w:rsidR="003F3628" w:rsidRPr="00DA6277" w:rsidRDefault="003F3628" w:rsidP="002A2B53">
      <w:pPr>
        <w:spacing w:line="480" w:lineRule="auto"/>
        <w:jc w:val="both"/>
        <w:rPr>
          <w:rFonts w:ascii="Times New Roman" w:hAnsi="Times New Roman" w:cs="Times New Roman"/>
          <w:b/>
          <w:sz w:val="24"/>
          <w:szCs w:val="24"/>
          <w:lang w:val="en-GB"/>
        </w:rPr>
      </w:pPr>
      <w:r w:rsidRPr="00DA6277">
        <w:rPr>
          <w:rFonts w:ascii="Times New Roman" w:hAnsi="Times New Roman" w:cs="Times New Roman"/>
          <w:b/>
          <w:sz w:val="24"/>
          <w:szCs w:val="24"/>
          <w:lang w:val="en-GB"/>
        </w:rPr>
        <w:t>Abstract</w:t>
      </w:r>
    </w:p>
    <w:p w:rsidR="00813A6E" w:rsidRPr="00DA6277" w:rsidRDefault="00813A6E" w:rsidP="00813A6E">
      <w:pPr>
        <w:spacing w:line="480" w:lineRule="auto"/>
        <w:jc w:val="both"/>
        <w:rPr>
          <w:rFonts w:ascii="Times New Roman" w:hAnsi="Times New Roman" w:cs="Times New Roman"/>
          <w:sz w:val="24"/>
          <w:szCs w:val="24"/>
          <w:lang w:val="en-GB"/>
        </w:rPr>
      </w:pPr>
      <w:r w:rsidRPr="00DA6277">
        <w:rPr>
          <w:rFonts w:ascii="Times New Roman" w:hAnsi="Times New Roman" w:cs="Times New Roman"/>
          <w:sz w:val="24"/>
          <w:szCs w:val="24"/>
          <w:lang w:val="en-GB"/>
        </w:rPr>
        <w:t>The purpose of this study was to investigate the connection between gender, Body Mass Index (BMI), psychological characteristics (</w:t>
      </w:r>
      <w:r w:rsidRPr="00DA6277">
        <w:rPr>
          <w:rFonts w:ascii="Times New Roman" w:hAnsi="Times New Roman" w:cs="Times New Roman"/>
          <w:i/>
          <w:sz w:val="24"/>
          <w:szCs w:val="24"/>
          <w:lang w:val="en-GB"/>
        </w:rPr>
        <w:t>self-esteem, trait anxiety, social physique anxiety</w:t>
      </w:r>
      <w:r w:rsidRPr="00DA6277">
        <w:rPr>
          <w:rFonts w:ascii="Times New Roman" w:hAnsi="Times New Roman" w:cs="Times New Roman"/>
          <w:sz w:val="24"/>
          <w:szCs w:val="24"/>
          <w:lang w:val="en-GB"/>
        </w:rPr>
        <w:t xml:space="preserve">) and the motives for exercise participation. Three hundred and six (306) exercise participants volunteered to participate in the study. The results of the study indicated significant differences based on participants’ gender and BMI. More specifically, men participate in exercise programs motivated by competition/ego, while women prefer to improve their appearance and psychological condition. Also, individuals of low BMI seem to be motivated by physical appearance to participate in exercise programs. </w:t>
      </w:r>
      <w:r w:rsidRPr="00DA6277">
        <w:rPr>
          <w:rFonts w:ascii="Times New Roman" w:hAnsi="Times New Roman" w:cs="Times New Roman"/>
          <w:sz w:val="24"/>
          <w:szCs w:val="24"/>
          <w:lang w:val="en-US"/>
        </w:rPr>
        <w:t>Psychological factors were also studied indicating that</w:t>
      </w:r>
      <w:r w:rsidR="001159E4" w:rsidRPr="00DA6277">
        <w:rPr>
          <w:rFonts w:ascii="Times New Roman" w:hAnsi="Times New Roman" w:cs="Times New Roman"/>
          <w:sz w:val="24"/>
          <w:szCs w:val="24"/>
          <w:lang w:val="en-GB"/>
        </w:rPr>
        <w:t xml:space="preserve"> self-esteem was</w:t>
      </w:r>
      <w:r w:rsidR="001159E4" w:rsidRPr="00DA6277">
        <w:rPr>
          <w:rFonts w:ascii="Times New Roman" w:hAnsi="Times New Roman" w:cs="Times New Roman"/>
          <w:sz w:val="24"/>
          <w:szCs w:val="24"/>
          <w:lang w:val="en-US"/>
        </w:rPr>
        <w:t xml:space="preserve"> a </w:t>
      </w:r>
      <w:r w:rsidRPr="00DA6277">
        <w:rPr>
          <w:rFonts w:ascii="Times New Roman" w:hAnsi="Times New Roman" w:cs="Times New Roman"/>
          <w:sz w:val="24"/>
          <w:szCs w:val="24"/>
          <w:lang w:val="en-GB"/>
        </w:rPr>
        <w:t>significant predictor of competition/ego, affiliation and physical condition motives, trait anxiety can predict others’ expectations and psychological condition and social physique anxiety can predict the appearance motive. Individuals with increased levels of the above psychological characteristics were not motivated to participate in exercise programs by intrinsic motives.</w:t>
      </w:r>
    </w:p>
    <w:p w:rsidR="00405417" w:rsidRPr="00DA6277" w:rsidRDefault="008F5F1A" w:rsidP="002A2B53">
      <w:pPr>
        <w:spacing w:after="0" w:line="48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Key words: </w:t>
      </w:r>
      <w:r w:rsidR="00476F90" w:rsidRPr="00DA6277">
        <w:rPr>
          <w:rFonts w:ascii="Times New Roman" w:hAnsi="Times New Roman" w:cs="Times New Roman"/>
          <w:sz w:val="24"/>
          <w:szCs w:val="24"/>
          <w:lang w:val="en-US"/>
        </w:rPr>
        <w:t xml:space="preserve">exercise </w:t>
      </w:r>
      <w:r w:rsidRPr="00DA6277">
        <w:rPr>
          <w:rFonts w:ascii="Times New Roman" w:hAnsi="Times New Roman" w:cs="Times New Roman"/>
          <w:sz w:val="24"/>
          <w:szCs w:val="24"/>
          <w:lang w:val="en-US"/>
        </w:rPr>
        <w:t xml:space="preserve">motives, gender, BMI, </w:t>
      </w:r>
      <w:r w:rsidR="00476F90" w:rsidRPr="00DA6277">
        <w:rPr>
          <w:rFonts w:ascii="Times New Roman" w:hAnsi="Times New Roman" w:cs="Times New Roman"/>
          <w:sz w:val="24"/>
          <w:szCs w:val="24"/>
          <w:lang w:val="en-US"/>
        </w:rPr>
        <w:t>self-esteem, trait anxiety, social physique anxiety</w:t>
      </w:r>
    </w:p>
    <w:p w:rsidR="00813A6E" w:rsidRPr="00DA6277" w:rsidRDefault="00813A6E" w:rsidP="002A2B53">
      <w:pPr>
        <w:spacing w:after="0" w:line="480" w:lineRule="auto"/>
        <w:jc w:val="both"/>
        <w:rPr>
          <w:rFonts w:ascii="Times New Roman" w:hAnsi="Times New Roman" w:cs="Times New Roman"/>
          <w:b/>
          <w:sz w:val="24"/>
          <w:szCs w:val="24"/>
          <w:lang w:val="en-US"/>
        </w:rPr>
      </w:pPr>
    </w:p>
    <w:p w:rsidR="003F3628" w:rsidRPr="00DA6277" w:rsidRDefault="003F3628" w:rsidP="002A2B53">
      <w:pPr>
        <w:spacing w:after="0" w:line="480" w:lineRule="auto"/>
        <w:jc w:val="both"/>
        <w:rPr>
          <w:rFonts w:ascii="Times New Roman" w:hAnsi="Times New Roman" w:cs="Times New Roman"/>
          <w:b/>
          <w:sz w:val="24"/>
          <w:szCs w:val="24"/>
          <w:lang w:val="en-US"/>
        </w:rPr>
      </w:pPr>
      <w:r w:rsidRPr="00DA6277">
        <w:rPr>
          <w:rFonts w:ascii="Times New Roman" w:hAnsi="Times New Roman" w:cs="Times New Roman"/>
          <w:b/>
          <w:sz w:val="24"/>
          <w:szCs w:val="24"/>
          <w:lang w:val="en-US"/>
        </w:rPr>
        <w:lastRenderedPageBreak/>
        <w:t>Introduction</w:t>
      </w:r>
    </w:p>
    <w:p w:rsidR="00813A6E" w:rsidRPr="00DA6277" w:rsidRDefault="00813A6E" w:rsidP="00813A6E">
      <w:pPr>
        <w:spacing w:after="0" w:line="480" w:lineRule="auto"/>
        <w:ind w:firstLine="720"/>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The role of motivation in every aspect of physical activity has been the center of study for a long time and it remains a topic that is thoroughly be</w:t>
      </w:r>
      <w:r w:rsidR="008E79EF" w:rsidRPr="00DA6277">
        <w:rPr>
          <w:rFonts w:ascii="Times New Roman" w:hAnsi="Times New Roman" w:cs="Times New Roman"/>
          <w:sz w:val="24"/>
          <w:szCs w:val="24"/>
          <w:lang w:val="en-US"/>
        </w:rPr>
        <w:t>ing</w:t>
      </w:r>
      <w:r w:rsidRPr="00DA6277">
        <w:rPr>
          <w:rFonts w:ascii="Times New Roman" w:hAnsi="Times New Roman" w:cs="Times New Roman"/>
          <w:sz w:val="24"/>
          <w:szCs w:val="24"/>
          <w:lang w:val="en-US"/>
        </w:rPr>
        <w:t xml:space="preserve"> investigated. The reason for this is intuitive as the importance of motivation for the increase of exercise and physical activity participation is undisputed. More specifically, according to the World Health Organization (WHO), the levels of obesity have been doubled since 1980, with 11% of the population currently</w:t>
      </w:r>
      <w:r w:rsidR="001159E4" w:rsidRPr="00DA6277">
        <w:rPr>
          <w:rFonts w:ascii="Times New Roman" w:hAnsi="Times New Roman" w:cs="Times New Roman"/>
          <w:sz w:val="24"/>
          <w:szCs w:val="24"/>
          <w:lang w:val="en-US"/>
        </w:rPr>
        <w:t xml:space="preserve"> being</w:t>
      </w:r>
      <w:r w:rsidRPr="00DA6277">
        <w:rPr>
          <w:rFonts w:ascii="Times New Roman" w:hAnsi="Times New Roman" w:cs="Times New Roman"/>
          <w:sz w:val="24"/>
          <w:szCs w:val="24"/>
          <w:lang w:val="en-US"/>
        </w:rPr>
        <w:t xml:space="preserve"> considered overweight (WHO, 2014</w:t>
      </w:r>
      <w:r w:rsidR="00AC1439" w:rsidRPr="00DA6277">
        <w:rPr>
          <w:rFonts w:ascii="Times New Roman" w:hAnsi="Times New Roman" w:cs="Times New Roman"/>
          <w:sz w:val="24"/>
          <w:szCs w:val="24"/>
          <w:lang w:val="en-US"/>
        </w:rPr>
        <w:t>a</w:t>
      </w:r>
      <w:r w:rsidRPr="00DA6277">
        <w:rPr>
          <w:rFonts w:ascii="Times New Roman" w:hAnsi="Times New Roman" w:cs="Times New Roman"/>
          <w:sz w:val="24"/>
          <w:szCs w:val="24"/>
          <w:lang w:val="en-US"/>
        </w:rPr>
        <w:t>). In Greece, corresponding levels reach 18.8% in men and 16.1% in women. Moreover, the leading causes of mortality include lifestyle-associated disorders, such as cardiovascular diseases, cancer, diabetes, and chronic obstructive pulmonary disease (WHO, 2008, 2014</w:t>
      </w:r>
      <w:r w:rsidR="00AC1439" w:rsidRPr="00DA6277">
        <w:rPr>
          <w:rFonts w:ascii="Times New Roman" w:hAnsi="Times New Roman" w:cs="Times New Roman"/>
          <w:sz w:val="24"/>
          <w:szCs w:val="24"/>
          <w:lang w:val="en-US"/>
        </w:rPr>
        <w:t>b</w:t>
      </w:r>
      <w:r w:rsidRPr="00DA6277">
        <w:rPr>
          <w:rFonts w:ascii="Times New Roman" w:hAnsi="Times New Roman" w:cs="Times New Roman"/>
          <w:sz w:val="24"/>
          <w:szCs w:val="24"/>
          <w:lang w:val="en-US"/>
        </w:rPr>
        <w:t xml:space="preserve">; Sjøgaard et al., 2016). Although it has been shown that exercise can improve health and decrease mortality (Haskell et al., 2007), vast numbers of the global as well as the Greek population abstain from exercising either due to limited participation or to difficulties in adhering to an exercise program. Indicatively, the majority of American adults are considered non-active (Haskell et al., 2007), the 47.2% of young Cypriots do not perform any type of exercise at all (Kyriakou &amp; Pavlakis, 2011) and the 25% of the Greek population do not participate in physical activities beyond the necessary daily tasks (Valanou, Bamia, Chloptsios, Koliva, &amp; Trichopoulou, 2006). </w:t>
      </w:r>
    </w:p>
    <w:p w:rsidR="00813A6E" w:rsidRPr="00DA6277" w:rsidRDefault="003F3628" w:rsidP="00813A6E">
      <w:pPr>
        <w:spacing w:after="0" w:line="48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lang w:val="en-US"/>
        </w:rPr>
        <w:tab/>
      </w:r>
      <w:r w:rsidR="00813A6E" w:rsidRPr="00DA6277">
        <w:rPr>
          <w:rFonts w:ascii="Times New Roman" w:hAnsi="Times New Roman" w:cs="Times New Roman"/>
          <w:sz w:val="24"/>
          <w:szCs w:val="24"/>
          <w:lang w:val="en-US"/>
        </w:rPr>
        <w:t xml:space="preserve">Because of the importance of exercise in terms of health improvement, it is essential to identify the causes of the observed low levels of exercise participation and the difficulty of adhering to an exercise regime. It has been shown that motive </w:t>
      </w:r>
      <w:r w:rsidR="00813A6E" w:rsidRPr="00DA6277">
        <w:rPr>
          <w:rFonts w:ascii="Times New Roman" w:hAnsi="Times New Roman" w:cs="Times New Roman"/>
          <w:sz w:val="24"/>
          <w:szCs w:val="24"/>
          <w:lang w:val="en-US"/>
        </w:rPr>
        <w:lastRenderedPageBreak/>
        <w:t>serves as an important indicator of exercise behavior (Asztalos</w:t>
      </w:r>
      <w:r w:rsidR="00AF486D" w:rsidRPr="00DA6277">
        <w:rPr>
          <w:rFonts w:ascii="Times New Roman" w:hAnsi="Times New Roman" w:cs="Times New Roman"/>
          <w:sz w:val="24"/>
          <w:szCs w:val="24"/>
          <w:lang w:val="en-US"/>
        </w:rPr>
        <w:t xml:space="preserve"> </w:t>
      </w:r>
      <w:r w:rsidR="00813A6E" w:rsidRPr="00DA6277">
        <w:rPr>
          <w:rFonts w:ascii="Times New Roman" w:hAnsi="Times New Roman" w:cs="Times New Roman"/>
          <w:sz w:val="24"/>
          <w:szCs w:val="24"/>
          <w:lang w:val="en-US"/>
        </w:rPr>
        <w:t xml:space="preserve">et al., 2012; Brunet &amp; Sabiston, 2009). </w:t>
      </w:r>
      <w:r w:rsidR="00813A6E" w:rsidRPr="00DA6277">
        <w:rPr>
          <w:rFonts w:ascii="Times New Roman" w:hAnsi="Times New Roman" w:cs="Times New Roman"/>
          <w:sz w:val="24"/>
          <w:szCs w:val="24"/>
        </w:rPr>
        <w:t>Ι</w:t>
      </w:r>
      <w:r w:rsidR="00813A6E" w:rsidRPr="00DA6277">
        <w:rPr>
          <w:rFonts w:ascii="Times New Roman" w:hAnsi="Times New Roman" w:cs="Times New Roman"/>
          <w:sz w:val="24"/>
          <w:szCs w:val="24"/>
          <w:lang w:val="en-US"/>
        </w:rPr>
        <w:t>t is imperative to investigate and decipher the motives behind the participation to exercise and</w:t>
      </w:r>
      <w:r w:rsidR="001159E4" w:rsidRPr="00DA6277">
        <w:rPr>
          <w:rFonts w:ascii="Times New Roman" w:hAnsi="Times New Roman" w:cs="Times New Roman"/>
          <w:sz w:val="24"/>
          <w:szCs w:val="24"/>
          <w:lang w:val="en-US"/>
        </w:rPr>
        <w:t xml:space="preserve"> the</w:t>
      </w:r>
      <w:r w:rsidR="00813A6E" w:rsidRPr="00DA6277">
        <w:rPr>
          <w:rFonts w:ascii="Times New Roman" w:hAnsi="Times New Roman" w:cs="Times New Roman"/>
          <w:sz w:val="24"/>
          <w:szCs w:val="24"/>
          <w:lang w:val="en-US"/>
        </w:rPr>
        <w:t xml:space="preserve"> maintenance of physical activity and to identify those that are connected to individual and psychological characteristics. </w:t>
      </w:r>
    </w:p>
    <w:p w:rsidR="008F5F1A" w:rsidRPr="00DA6277" w:rsidRDefault="008F5F1A" w:rsidP="00B7633A">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Motivation for exercise and individual characteristics</w:t>
      </w:r>
    </w:p>
    <w:p w:rsidR="003F3628" w:rsidRPr="00DA6277" w:rsidRDefault="008F5F1A" w:rsidP="002A2B53">
      <w:pPr>
        <w:spacing w:after="0" w:line="48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b/>
      </w:r>
      <w:r w:rsidR="002D2367" w:rsidRPr="00DA6277">
        <w:rPr>
          <w:rFonts w:ascii="Times New Roman" w:hAnsi="Times New Roman" w:cs="Times New Roman"/>
          <w:sz w:val="24"/>
          <w:szCs w:val="24"/>
          <w:lang w:val="en-US"/>
        </w:rPr>
        <w:t xml:space="preserve">Exercising individuals, regardless of age, seem to include physical activity in their individual goals and attain satisfaction from the exercise engagement (Brunet &amp; </w:t>
      </w:r>
      <w:r w:rsidR="002D2367" w:rsidRPr="00DA6277">
        <w:rPr>
          <w:rFonts w:ascii="Times New Roman" w:hAnsi="Times New Roman"/>
          <w:sz w:val="24"/>
          <w:szCs w:val="24"/>
          <w:lang w:val="en-US"/>
        </w:rPr>
        <w:t>Sabiston</w:t>
      </w:r>
      <w:r w:rsidR="002D2367" w:rsidRPr="00DA6277">
        <w:rPr>
          <w:rFonts w:ascii="Times New Roman" w:hAnsi="Times New Roman" w:cs="Times New Roman"/>
          <w:sz w:val="24"/>
          <w:szCs w:val="24"/>
          <w:lang w:val="en-US"/>
        </w:rPr>
        <w:t xml:space="preserve">, 2011). It has been reported that exercise participation and physical activity occupation declines with the increase of age (Biddle, Braithwaite, &amp; Pearson, 2014; Brunet &amp; Sabiston, 2011; Hassandra, Goudas, &amp; Chroni, 2003). Moreover, </w:t>
      </w:r>
      <w:r w:rsidR="00BD7600" w:rsidRPr="00DA6277">
        <w:rPr>
          <w:rFonts w:ascii="Times New Roman" w:hAnsi="Times New Roman" w:cs="Times New Roman"/>
          <w:sz w:val="24"/>
          <w:szCs w:val="24"/>
          <w:lang w:val="en-US"/>
        </w:rPr>
        <w:t>middle-aged</w:t>
      </w:r>
      <w:r w:rsidR="002D2367" w:rsidRPr="00DA6277">
        <w:rPr>
          <w:rFonts w:ascii="Times New Roman" w:hAnsi="Times New Roman" w:cs="Times New Roman"/>
          <w:sz w:val="24"/>
          <w:szCs w:val="24"/>
          <w:lang w:val="en-US"/>
        </w:rPr>
        <w:t xml:space="preserve"> individuals seem to exhibit lower levels of intrinsic motivation and thus experience an increased likelihood of abandoning their exercise regimes compared to younger individuals</w:t>
      </w:r>
      <w:r w:rsidR="002D2367" w:rsidRPr="00DA6277">
        <w:rPr>
          <w:rFonts w:ascii="Times New Roman" w:hAnsi="Times New Roman"/>
          <w:sz w:val="24"/>
          <w:szCs w:val="24"/>
          <w:lang w:val="en-US"/>
        </w:rPr>
        <w:t xml:space="preserve"> (Brunet &amp; Sabiston, 2011).</w:t>
      </w:r>
      <w:r w:rsidR="00306EDF" w:rsidRPr="00DA6277">
        <w:rPr>
          <w:rFonts w:ascii="Times New Roman" w:hAnsi="Times New Roman"/>
          <w:sz w:val="24"/>
          <w:szCs w:val="24"/>
          <w:lang w:val="en-US"/>
        </w:rPr>
        <w:t xml:space="preserve"> </w:t>
      </w:r>
      <w:r w:rsidRPr="00DA6277">
        <w:rPr>
          <w:rFonts w:ascii="Times New Roman" w:hAnsi="Times New Roman" w:cs="Times New Roman"/>
          <w:sz w:val="24"/>
          <w:szCs w:val="24"/>
          <w:lang w:val="en-US"/>
        </w:rPr>
        <w:t xml:space="preserve">Key factors in relation to motivation for exercise include gender and increased body weight. More specifically, women tend to be less active than men, almost in every stage of their life </w:t>
      </w:r>
      <w:r w:rsidR="003F3628" w:rsidRPr="00DA6277">
        <w:rPr>
          <w:rFonts w:ascii="Times New Roman" w:hAnsi="Times New Roman" w:cs="Times New Roman"/>
          <w:sz w:val="24"/>
          <w:szCs w:val="24"/>
          <w:lang w:val="en-US"/>
        </w:rPr>
        <w:t xml:space="preserve">(Chalabaev, Sarrazin, Fontayne, Boiché, &amp; Clément-Guillotin, 2013; Rangul, Holmen, Bauman, Bratberg, Kurtze, &amp; Midthjell, 2011; Slater &amp; Tiggemann, 2010; Vilhjalmsson &amp; Kristjansdottir, 2003). </w:t>
      </w:r>
      <w:r w:rsidRPr="00DA6277">
        <w:rPr>
          <w:rFonts w:ascii="Times New Roman" w:hAnsi="Times New Roman" w:cs="Times New Roman"/>
          <w:sz w:val="24"/>
          <w:szCs w:val="24"/>
          <w:lang w:val="en-US"/>
        </w:rPr>
        <w:t xml:space="preserve">Men are motivated to participate in physical activities by the notion that they are able to cope with </w:t>
      </w:r>
      <w:r w:rsidR="00D623D2" w:rsidRPr="00DA6277">
        <w:rPr>
          <w:rFonts w:ascii="Times New Roman" w:hAnsi="Times New Roman" w:cs="Times New Roman"/>
          <w:sz w:val="24"/>
          <w:szCs w:val="24"/>
          <w:lang w:val="en-US"/>
        </w:rPr>
        <w:t xml:space="preserve">the </w:t>
      </w:r>
      <w:r w:rsidRPr="00DA6277">
        <w:rPr>
          <w:rFonts w:ascii="Times New Roman" w:hAnsi="Times New Roman" w:cs="Times New Roman"/>
          <w:sz w:val="24"/>
          <w:szCs w:val="24"/>
          <w:lang w:val="en-US"/>
        </w:rPr>
        <w:t xml:space="preserve">exercise, deriving a sense of fulfillment </w:t>
      </w:r>
      <w:r w:rsidR="003F3628" w:rsidRPr="00DA6277">
        <w:rPr>
          <w:rFonts w:ascii="Times New Roman" w:hAnsi="Times New Roman" w:cs="Times New Roman"/>
          <w:sz w:val="24"/>
          <w:szCs w:val="24"/>
          <w:lang w:val="en-US"/>
        </w:rPr>
        <w:t>(Brunet &amp; Sabiston, 2009; Lindner &amp; Kerr, 2000), while they, also, use exercise in order to</w:t>
      </w:r>
      <w:r w:rsidR="008E79EF" w:rsidRPr="00DA6277">
        <w:rPr>
          <w:rFonts w:ascii="Times New Roman" w:hAnsi="Times New Roman" w:cs="Times New Roman"/>
          <w:sz w:val="24"/>
          <w:szCs w:val="24"/>
          <w:lang w:val="en-US"/>
        </w:rPr>
        <w:t xml:space="preserve"> alleviate the stress of daily situations</w:t>
      </w:r>
      <w:r w:rsidR="003F3628" w:rsidRPr="00DA6277">
        <w:rPr>
          <w:rFonts w:ascii="Times New Roman" w:hAnsi="Times New Roman" w:cs="Times New Roman"/>
          <w:sz w:val="24"/>
          <w:szCs w:val="24"/>
          <w:lang w:val="en-US"/>
        </w:rPr>
        <w:t xml:space="preserve"> (Asztalos et al., 2012). </w:t>
      </w:r>
      <w:r w:rsidRPr="00DA6277">
        <w:rPr>
          <w:rFonts w:ascii="Times New Roman" w:hAnsi="Times New Roman" w:cs="Times New Roman"/>
          <w:sz w:val="24"/>
          <w:szCs w:val="24"/>
          <w:lang w:val="en-US"/>
        </w:rPr>
        <w:t xml:space="preserve">Furthermore, men are more likely to participate in activities that they find challenging </w:t>
      </w:r>
      <w:r w:rsidR="003F3628" w:rsidRPr="00DA6277">
        <w:rPr>
          <w:rFonts w:ascii="Times New Roman" w:hAnsi="Times New Roman" w:cs="Times New Roman"/>
          <w:sz w:val="24"/>
          <w:szCs w:val="24"/>
          <w:lang w:val="en-US"/>
        </w:rPr>
        <w:t xml:space="preserve">(Papaioannou, Kourtesopoulou, &amp; Konstantakatou, </w:t>
      </w:r>
      <w:r w:rsidR="003F3628" w:rsidRPr="00DA6277">
        <w:rPr>
          <w:rFonts w:ascii="Times New Roman" w:hAnsi="Times New Roman" w:cs="Times New Roman"/>
          <w:sz w:val="24"/>
          <w:szCs w:val="24"/>
          <w:lang w:val="en-US"/>
        </w:rPr>
        <w:lastRenderedPageBreak/>
        <w:t xml:space="preserve">2005). </w:t>
      </w:r>
      <w:r w:rsidRPr="00DA6277">
        <w:rPr>
          <w:rFonts w:ascii="Times New Roman" w:hAnsi="Times New Roman" w:cs="Times New Roman"/>
          <w:sz w:val="24"/>
          <w:szCs w:val="24"/>
          <w:lang w:val="en-US"/>
        </w:rPr>
        <w:t xml:space="preserve">On the contrary, women are motivated to participate in exercise driven by their need to relieve stress and tension of their everyday life </w:t>
      </w:r>
      <w:r w:rsidR="003F3628" w:rsidRPr="00DA6277">
        <w:rPr>
          <w:rFonts w:ascii="Times New Roman" w:hAnsi="Times New Roman" w:cs="Times New Roman"/>
          <w:sz w:val="24"/>
          <w:szCs w:val="24"/>
          <w:lang w:val="en-US"/>
        </w:rPr>
        <w:t>(Asztalos et al., 2012), making the improvement of their mental health a key factor in their ex</w:t>
      </w:r>
      <w:r w:rsidR="00C031CE" w:rsidRPr="00DA6277">
        <w:rPr>
          <w:rFonts w:ascii="Times New Roman" w:hAnsi="Times New Roman" w:cs="Times New Roman"/>
          <w:sz w:val="24"/>
          <w:szCs w:val="24"/>
          <w:lang w:val="en-US"/>
        </w:rPr>
        <w:t>ercising behavior (Papaioannou et al.,</w:t>
      </w:r>
      <w:r w:rsidR="003F3628" w:rsidRPr="00DA6277">
        <w:rPr>
          <w:rFonts w:ascii="Times New Roman" w:hAnsi="Times New Roman" w:cs="Times New Roman"/>
          <w:sz w:val="24"/>
          <w:szCs w:val="24"/>
          <w:lang w:val="en-US"/>
        </w:rPr>
        <w:t xml:space="preserve"> 2005). </w:t>
      </w:r>
      <w:r w:rsidRPr="00DA6277">
        <w:rPr>
          <w:rFonts w:ascii="Times New Roman" w:hAnsi="Times New Roman" w:cs="Times New Roman"/>
          <w:sz w:val="24"/>
          <w:szCs w:val="24"/>
          <w:lang w:val="en-US"/>
        </w:rPr>
        <w:t xml:space="preserve">In addition, women participate in exercise programs to improve their physical appearance </w:t>
      </w:r>
      <w:r w:rsidR="003F3628" w:rsidRPr="00DA6277">
        <w:rPr>
          <w:rFonts w:ascii="Times New Roman" w:hAnsi="Times New Roman" w:cs="Times New Roman"/>
          <w:sz w:val="24"/>
          <w:szCs w:val="24"/>
          <w:lang w:val="en-US"/>
        </w:rPr>
        <w:t xml:space="preserve">(Asztalos et al., 2012).  </w:t>
      </w:r>
    </w:p>
    <w:p w:rsidR="00813A6E" w:rsidRPr="00DA6277" w:rsidRDefault="003F3628" w:rsidP="00813A6E">
      <w:pPr>
        <w:spacing w:after="0" w:line="48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b/>
      </w:r>
      <w:r w:rsidR="00813A6E" w:rsidRPr="00DA6277">
        <w:rPr>
          <w:rFonts w:ascii="Times New Roman" w:hAnsi="Times New Roman" w:cs="Times New Roman"/>
          <w:sz w:val="24"/>
          <w:szCs w:val="24"/>
          <w:lang w:val="en-GB"/>
        </w:rPr>
        <w:t>Research has shown that the motivation for exercise</w:t>
      </w:r>
      <w:r w:rsidR="00813A6E" w:rsidRPr="00DA6277">
        <w:rPr>
          <w:rFonts w:ascii="Times New Roman" w:hAnsi="Times New Roman" w:cs="Times New Roman"/>
          <w:sz w:val="24"/>
          <w:szCs w:val="24"/>
          <w:lang w:val="en-US"/>
        </w:rPr>
        <w:t xml:space="preserve"> participation</w:t>
      </w:r>
      <w:r w:rsidR="00813A6E" w:rsidRPr="00DA6277">
        <w:rPr>
          <w:rFonts w:ascii="Times New Roman" w:hAnsi="Times New Roman" w:cs="Times New Roman"/>
          <w:sz w:val="24"/>
          <w:szCs w:val="24"/>
          <w:lang w:val="en-GB"/>
        </w:rPr>
        <w:t xml:space="preserve"> is, also, dependent on obesity levels and the individual’s Body Mass Index (BMI) (Trilk </w:t>
      </w:r>
      <w:r w:rsidR="00813A6E" w:rsidRPr="00DA6277">
        <w:rPr>
          <w:rFonts w:ascii="Times New Roman" w:hAnsi="Times New Roman" w:cs="Times New Roman"/>
          <w:sz w:val="24"/>
          <w:szCs w:val="24"/>
          <w:lang w:val="en-US"/>
        </w:rPr>
        <w:t>et</w:t>
      </w:r>
      <w:r w:rsidR="00813A6E" w:rsidRPr="00DA6277">
        <w:rPr>
          <w:rFonts w:ascii="Times New Roman" w:hAnsi="Times New Roman" w:cs="Times New Roman"/>
          <w:sz w:val="24"/>
          <w:szCs w:val="24"/>
          <w:lang w:val="en-GB"/>
        </w:rPr>
        <w:t xml:space="preserve"> </w:t>
      </w:r>
      <w:r w:rsidR="00813A6E" w:rsidRPr="00DA6277">
        <w:rPr>
          <w:rFonts w:ascii="Times New Roman" w:hAnsi="Times New Roman" w:cs="Times New Roman"/>
          <w:sz w:val="24"/>
          <w:szCs w:val="24"/>
          <w:lang w:val="en-US"/>
        </w:rPr>
        <w:t>al</w:t>
      </w:r>
      <w:r w:rsidR="00813A6E" w:rsidRPr="00DA6277">
        <w:rPr>
          <w:rFonts w:ascii="Times New Roman" w:hAnsi="Times New Roman" w:cs="Times New Roman"/>
          <w:sz w:val="24"/>
          <w:szCs w:val="24"/>
          <w:lang w:val="en-GB"/>
        </w:rPr>
        <w:t xml:space="preserve">., 2011). </w:t>
      </w:r>
      <w:r w:rsidR="00A90AAA" w:rsidRPr="00DA6277">
        <w:rPr>
          <w:rFonts w:ascii="Times New Roman" w:hAnsi="Times New Roman" w:cs="Times New Roman"/>
          <w:sz w:val="24"/>
          <w:szCs w:val="24"/>
          <w:lang w:val="en-GB"/>
        </w:rPr>
        <w:t xml:space="preserve">BMI is the amount of tissue mass that </w:t>
      </w:r>
      <w:r w:rsidR="00384FC1" w:rsidRPr="00DA6277">
        <w:rPr>
          <w:rFonts w:ascii="Times New Roman" w:hAnsi="Times New Roman" w:cs="Times New Roman"/>
          <w:sz w:val="24"/>
          <w:szCs w:val="24"/>
          <w:lang w:val="en-GB"/>
        </w:rPr>
        <w:t>categorizes</w:t>
      </w:r>
      <w:r w:rsidR="00A90AAA" w:rsidRPr="00DA6277">
        <w:rPr>
          <w:rFonts w:ascii="Times New Roman" w:hAnsi="Times New Roman" w:cs="Times New Roman"/>
          <w:sz w:val="24"/>
          <w:szCs w:val="24"/>
          <w:lang w:val="en-GB"/>
        </w:rPr>
        <w:t xml:space="preserve"> adults in underweight (&lt;18.5), normal (18.5 to 24.9), overweight/pre-obese (25 to 29.9) and obese (30 and above)</w:t>
      </w:r>
      <w:r w:rsidR="00B73FF2" w:rsidRPr="00DA6277">
        <w:rPr>
          <w:rFonts w:ascii="Times New Roman" w:hAnsi="Times New Roman" w:cs="Times New Roman"/>
          <w:sz w:val="24"/>
          <w:szCs w:val="24"/>
          <w:lang w:val="en-GB"/>
        </w:rPr>
        <w:t xml:space="preserve"> (Rosin, 2008)</w:t>
      </w:r>
      <w:r w:rsidR="00A90AAA" w:rsidRPr="00DA6277">
        <w:rPr>
          <w:rFonts w:ascii="Times New Roman" w:hAnsi="Times New Roman" w:cs="Times New Roman"/>
          <w:sz w:val="24"/>
          <w:szCs w:val="24"/>
          <w:lang w:val="en-GB"/>
        </w:rPr>
        <w:t xml:space="preserve">. </w:t>
      </w:r>
      <w:r w:rsidR="001C5A57" w:rsidRPr="00DA6277">
        <w:rPr>
          <w:rFonts w:ascii="Times New Roman" w:hAnsi="Times New Roman" w:cs="Times New Roman"/>
          <w:sz w:val="24"/>
          <w:szCs w:val="24"/>
          <w:lang w:val="en-GB"/>
        </w:rPr>
        <w:t>For people in the</w:t>
      </w:r>
      <w:r w:rsidR="0044103C" w:rsidRPr="00DA6277">
        <w:rPr>
          <w:rFonts w:ascii="Times New Roman" w:hAnsi="Times New Roman" w:cs="Times New Roman"/>
          <w:sz w:val="24"/>
          <w:szCs w:val="24"/>
          <w:lang w:val="en-GB"/>
        </w:rPr>
        <w:t xml:space="preserve"> two last categories</w:t>
      </w:r>
      <w:r w:rsidR="001C5A57" w:rsidRPr="00DA6277">
        <w:rPr>
          <w:rFonts w:ascii="Times New Roman" w:hAnsi="Times New Roman" w:cs="Times New Roman"/>
          <w:sz w:val="24"/>
          <w:szCs w:val="24"/>
          <w:lang w:val="en-GB"/>
        </w:rPr>
        <w:t>,</w:t>
      </w:r>
      <w:r w:rsidR="00813A6E" w:rsidRPr="00DA6277">
        <w:rPr>
          <w:rFonts w:ascii="Times New Roman" w:hAnsi="Times New Roman" w:cs="Times New Roman"/>
          <w:sz w:val="24"/>
          <w:szCs w:val="24"/>
          <w:lang w:val="en-GB"/>
        </w:rPr>
        <w:t xml:space="preserve"> obesity tends to function as an inhibitory factor for exercise participation (Barnett, O’Loughlin, &amp; Paradis, 2002; </w:t>
      </w:r>
      <w:r w:rsidR="00813A6E" w:rsidRPr="00DA6277">
        <w:rPr>
          <w:rFonts w:ascii="Times New Roman" w:hAnsi="Times New Roman" w:cs="Times New Roman"/>
          <w:sz w:val="24"/>
          <w:szCs w:val="24"/>
          <w:lang w:val="en-US"/>
        </w:rPr>
        <w:t>Vartanian</w:t>
      </w:r>
      <w:r w:rsidR="00813A6E" w:rsidRPr="00DA6277">
        <w:rPr>
          <w:rFonts w:ascii="Times New Roman" w:hAnsi="Times New Roman" w:cs="Times New Roman"/>
          <w:sz w:val="24"/>
          <w:szCs w:val="24"/>
          <w:lang w:val="en-GB"/>
        </w:rPr>
        <w:t xml:space="preserve"> &amp; </w:t>
      </w:r>
      <w:r w:rsidR="00813A6E" w:rsidRPr="00DA6277">
        <w:rPr>
          <w:rFonts w:ascii="Times New Roman" w:hAnsi="Times New Roman" w:cs="Times New Roman"/>
          <w:sz w:val="24"/>
          <w:szCs w:val="24"/>
          <w:lang w:val="en-US"/>
        </w:rPr>
        <w:t>Shaprow</w:t>
      </w:r>
      <w:r w:rsidR="00813A6E" w:rsidRPr="00DA6277">
        <w:rPr>
          <w:rFonts w:ascii="Times New Roman" w:hAnsi="Times New Roman" w:cs="Times New Roman"/>
          <w:sz w:val="24"/>
          <w:szCs w:val="24"/>
          <w:lang w:val="en-GB"/>
        </w:rPr>
        <w:t xml:space="preserve">, 2008). Consequently, individuals with increased BMIs, often remain non-active or abandon the physical activity they engage in (Rangul </w:t>
      </w:r>
      <w:r w:rsidR="00813A6E" w:rsidRPr="00DA6277">
        <w:rPr>
          <w:rFonts w:ascii="Times New Roman" w:hAnsi="Times New Roman" w:cs="Times New Roman"/>
          <w:sz w:val="24"/>
          <w:szCs w:val="24"/>
          <w:lang w:val="en-US"/>
        </w:rPr>
        <w:t>et</w:t>
      </w:r>
      <w:r w:rsidR="00813A6E" w:rsidRPr="00DA6277">
        <w:rPr>
          <w:rFonts w:ascii="Times New Roman" w:hAnsi="Times New Roman" w:cs="Times New Roman"/>
          <w:sz w:val="24"/>
          <w:szCs w:val="24"/>
          <w:lang w:val="en-GB"/>
        </w:rPr>
        <w:t xml:space="preserve"> </w:t>
      </w:r>
      <w:r w:rsidR="00813A6E" w:rsidRPr="00DA6277">
        <w:rPr>
          <w:rFonts w:ascii="Times New Roman" w:hAnsi="Times New Roman" w:cs="Times New Roman"/>
          <w:sz w:val="24"/>
          <w:szCs w:val="24"/>
          <w:lang w:val="en-US"/>
        </w:rPr>
        <w:t>al</w:t>
      </w:r>
      <w:r w:rsidR="00813A6E" w:rsidRPr="00DA6277">
        <w:rPr>
          <w:rFonts w:ascii="Times New Roman" w:hAnsi="Times New Roman" w:cs="Times New Roman"/>
          <w:sz w:val="24"/>
          <w:szCs w:val="24"/>
          <w:lang w:val="en-GB"/>
        </w:rPr>
        <w:t xml:space="preserve">., 2011). This trend is, also, evident in the Greek population, where participation levels in exercise routines seem to decrease for individuals with increased BMI values (Dimoshakis &amp; Kouthouris, 2013). </w:t>
      </w:r>
    </w:p>
    <w:p w:rsidR="002A2B53" w:rsidRPr="00DA6277" w:rsidRDefault="00BD250A" w:rsidP="00A81559">
      <w:pPr>
        <w:shd w:val="clear" w:color="auto" w:fill="FFFFFF" w:themeFill="background1"/>
        <w:spacing w:after="0" w:line="480" w:lineRule="auto"/>
        <w:jc w:val="both"/>
        <w:textAlignment w:val="center"/>
        <w:rPr>
          <w:rFonts w:ascii="Times New Roman" w:eastAsia="Times New Roman" w:hAnsi="Times New Roman" w:cs="Times New Roman"/>
          <w:sz w:val="24"/>
          <w:szCs w:val="24"/>
          <w:lang w:val="en-US" w:eastAsia="el-GR"/>
        </w:rPr>
      </w:pPr>
      <w:r w:rsidRPr="00DA6277">
        <w:rPr>
          <w:rFonts w:ascii="Times New Roman" w:hAnsi="Times New Roman" w:cs="Times New Roman"/>
          <w:sz w:val="24"/>
          <w:szCs w:val="24"/>
          <w:lang w:val="en-GB"/>
        </w:rPr>
        <w:t xml:space="preserve">           </w:t>
      </w:r>
      <w:r w:rsidR="00390590" w:rsidRPr="00DA6277">
        <w:rPr>
          <w:rFonts w:ascii="Times New Roman" w:hAnsi="Times New Roman" w:cs="Times New Roman"/>
          <w:sz w:val="24"/>
          <w:szCs w:val="24"/>
          <w:lang w:val="en-GB"/>
        </w:rPr>
        <w:t xml:space="preserve"> </w:t>
      </w:r>
      <w:r w:rsidRPr="00DA6277">
        <w:rPr>
          <w:rFonts w:ascii="Times New Roman" w:hAnsi="Times New Roman" w:cs="Times New Roman"/>
          <w:sz w:val="24"/>
          <w:szCs w:val="24"/>
          <w:lang w:val="en-GB"/>
        </w:rPr>
        <w:t xml:space="preserve"> </w:t>
      </w:r>
      <w:r w:rsidR="00813A6E" w:rsidRPr="00DA6277">
        <w:rPr>
          <w:rFonts w:ascii="Times New Roman" w:hAnsi="Times New Roman" w:cs="Times New Roman"/>
          <w:sz w:val="24"/>
          <w:szCs w:val="24"/>
          <w:lang w:val="en-GB"/>
        </w:rPr>
        <w:t xml:space="preserve">Other factors that can be associated with exercise motives are the intensity and frequency of the exercise routine. According to research </w:t>
      </w:r>
      <w:r w:rsidR="00813A6E" w:rsidRPr="00DA6277">
        <w:rPr>
          <w:rFonts w:ascii="Times New Roman" w:hAnsi="Times New Roman" w:cs="Times New Roman"/>
          <w:sz w:val="24"/>
          <w:szCs w:val="24"/>
          <w:lang w:val="en-US"/>
        </w:rPr>
        <w:t>aerobic exercise, of high and low intensity facilitates stress relief (Broman-Fulks, Berman, Rabian, &amp; Webster, 2004). Exercise intensity that is chosen by the exercising individuals seems to offer the optimal psychological improvement. Moreover, ideal exercise frequency has been identified to be between 3 and 5 times per week (</w:t>
      </w:r>
      <w:r w:rsidR="00813A6E" w:rsidRPr="00DA6277">
        <w:rPr>
          <w:rFonts w:ascii="Times New Roman" w:eastAsia="Times New Roman" w:hAnsi="Times New Roman" w:cs="Times New Roman"/>
          <w:sz w:val="24"/>
          <w:szCs w:val="24"/>
          <w:lang w:val="en-US" w:eastAsia="el-GR"/>
        </w:rPr>
        <w:t>Ekkekakis, Parfitt,</w:t>
      </w:r>
      <w:r w:rsidR="00813A6E" w:rsidRPr="00DA6277">
        <w:rPr>
          <w:rStyle w:val="authorsname"/>
          <w:rFonts w:ascii="Times New Roman" w:hAnsi="Times New Roman" w:cs="Times New Roman"/>
          <w:sz w:val="24"/>
          <w:szCs w:val="24"/>
          <w:lang w:val="en-US"/>
        </w:rPr>
        <w:t xml:space="preserve"> &amp; </w:t>
      </w:r>
      <w:r w:rsidR="00813A6E" w:rsidRPr="00DA6277">
        <w:rPr>
          <w:rFonts w:ascii="Times New Roman" w:eastAsia="Times New Roman" w:hAnsi="Times New Roman" w:cs="Times New Roman"/>
          <w:sz w:val="24"/>
          <w:szCs w:val="24"/>
          <w:lang w:val="en-US" w:eastAsia="el-GR"/>
        </w:rPr>
        <w:t>Petruzzello, 2011).</w:t>
      </w:r>
    </w:p>
    <w:p w:rsidR="005D2747" w:rsidRPr="00DA6277" w:rsidRDefault="00A30D99" w:rsidP="002A2B53">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GB"/>
        </w:rPr>
        <w:lastRenderedPageBreak/>
        <w:t>Psychological</w:t>
      </w:r>
      <w:r w:rsidRPr="00DA6277">
        <w:rPr>
          <w:rFonts w:ascii="Times New Roman" w:hAnsi="Times New Roman" w:cs="Times New Roman"/>
          <w:i/>
          <w:sz w:val="24"/>
          <w:szCs w:val="24"/>
          <w:lang w:val="en-US"/>
        </w:rPr>
        <w:t xml:space="preserve"> </w:t>
      </w:r>
      <w:r w:rsidRPr="00DA6277">
        <w:rPr>
          <w:rFonts w:ascii="Times New Roman" w:hAnsi="Times New Roman" w:cs="Times New Roman"/>
          <w:i/>
          <w:sz w:val="24"/>
          <w:szCs w:val="24"/>
          <w:lang w:val="en-GB"/>
        </w:rPr>
        <w:t>characteristics</w:t>
      </w:r>
      <w:r w:rsidRPr="00DA6277">
        <w:rPr>
          <w:rFonts w:ascii="Times New Roman" w:hAnsi="Times New Roman" w:cs="Times New Roman"/>
          <w:i/>
          <w:sz w:val="24"/>
          <w:szCs w:val="24"/>
          <w:lang w:val="en-US"/>
        </w:rPr>
        <w:t xml:space="preserve"> </w:t>
      </w:r>
      <w:r w:rsidRPr="00DA6277">
        <w:rPr>
          <w:rFonts w:ascii="Times New Roman" w:hAnsi="Times New Roman" w:cs="Times New Roman"/>
          <w:i/>
          <w:sz w:val="24"/>
          <w:szCs w:val="24"/>
          <w:lang w:val="en-GB"/>
        </w:rPr>
        <w:t>and</w:t>
      </w:r>
      <w:r w:rsidRPr="00DA6277">
        <w:rPr>
          <w:rFonts w:ascii="Times New Roman" w:hAnsi="Times New Roman" w:cs="Times New Roman"/>
          <w:i/>
          <w:sz w:val="24"/>
          <w:szCs w:val="24"/>
          <w:lang w:val="en-US"/>
        </w:rPr>
        <w:t xml:space="preserve"> </w:t>
      </w:r>
      <w:r w:rsidRPr="00DA6277">
        <w:rPr>
          <w:rFonts w:ascii="Times New Roman" w:hAnsi="Times New Roman" w:cs="Times New Roman"/>
          <w:i/>
          <w:sz w:val="24"/>
          <w:szCs w:val="24"/>
          <w:lang w:val="en-GB"/>
        </w:rPr>
        <w:t>motivation</w:t>
      </w:r>
      <w:r w:rsidRPr="00DA6277">
        <w:rPr>
          <w:rFonts w:ascii="Times New Roman" w:hAnsi="Times New Roman" w:cs="Times New Roman"/>
          <w:i/>
          <w:sz w:val="24"/>
          <w:szCs w:val="24"/>
          <w:lang w:val="en-US"/>
        </w:rPr>
        <w:t xml:space="preserve"> </w:t>
      </w:r>
      <w:r w:rsidRPr="00DA6277">
        <w:rPr>
          <w:rFonts w:ascii="Times New Roman" w:hAnsi="Times New Roman" w:cs="Times New Roman"/>
          <w:i/>
          <w:sz w:val="24"/>
          <w:szCs w:val="24"/>
          <w:lang w:val="en-GB"/>
        </w:rPr>
        <w:t>for</w:t>
      </w:r>
      <w:r w:rsidRPr="00DA6277">
        <w:rPr>
          <w:rFonts w:ascii="Times New Roman" w:hAnsi="Times New Roman" w:cs="Times New Roman"/>
          <w:i/>
          <w:sz w:val="24"/>
          <w:szCs w:val="24"/>
          <w:lang w:val="en-US"/>
        </w:rPr>
        <w:t xml:space="preserve"> </w:t>
      </w:r>
      <w:r w:rsidRPr="00DA6277">
        <w:rPr>
          <w:rFonts w:ascii="Times New Roman" w:hAnsi="Times New Roman" w:cs="Times New Roman"/>
          <w:i/>
          <w:sz w:val="24"/>
          <w:szCs w:val="24"/>
          <w:lang w:val="en-GB"/>
        </w:rPr>
        <w:t>exercise</w:t>
      </w:r>
      <w:r w:rsidRPr="00DA6277">
        <w:rPr>
          <w:rFonts w:ascii="Times New Roman" w:hAnsi="Times New Roman" w:cs="Times New Roman"/>
          <w:i/>
          <w:sz w:val="24"/>
          <w:szCs w:val="24"/>
          <w:lang w:val="en-US"/>
        </w:rPr>
        <w:t xml:space="preserve"> </w:t>
      </w:r>
      <w:r w:rsidRPr="00DA6277">
        <w:rPr>
          <w:rFonts w:ascii="Times New Roman" w:hAnsi="Times New Roman" w:cs="Times New Roman"/>
          <w:i/>
          <w:sz w:val="24"/>
          <w:szCs w:val="24"/>
          <w:lang w:val="en-GB"/>
        </w:rPr>
        <w:t>participation</w:t>
      </w:r>
    </w:p>
    <w:p w:rsidR="00813A6E" w:rsidRPr="00DA6277" w:rsidRDefault="00124A74" w:rsidP="00813A6E">
      <w:pPr>
        <w:spacing w:after="0" w:line="480" w:lineRule="auto"/>
        <w:jc w:val="both"/>
        <w:rPr>
          <w:rFonts w:ascii="Times New Roman" w:hAnsi="Times New Roman" w:cs="Times New Roman"/>
          <w:sz w:val="24"/>
          <w:szCs w:val="24"/>
          <w:lang w:val="en-GB"/>
        </w:rPr>
      </w:pPr>
      <w:r w:rsidRPr="00DA6277">
        <w:rPr>
          <w:rFonts w:ascii="Times New Roman" w:hAnsi="Times New Roman" w:cs="Times New Roman"/>
          <w:sz w:val="24"/>
          <w:szCs w:val="24"/>
          <w:lang w:val="en-US"/>
        </w:rPr>
        <w:t xml:space="preserve">     </w:t>
      </w:r>
      <w:r w:rsidR="00813A6E" w:rsidRPr="00DA6277">
        <w:rPr>
          <w:rFonts w:ascii="Times New Roman" w:hAnsi="Times New Roman" w:cs="Times New Roman"/>
          <w:sz w:val="24"/>
          <w:szCs w:val="24"/>
          <w:lang w:val="en-US"/>
        </w:rPr>
        <w:t xml:space="preserve">     </w:t>
      </w:r>
      <w:r w:rsidR="00813A6E" w:rsidRPr="00DA6277">
        <w:rPr>
          <w:rFonts w:ascii="Times New Roman" w:hAnsi="Times New Roman" w:cs="Times New Roman"/>
          <w:sz w:val="24"/>
          <w:szCs w:val="24"/>
          <w:lang w:val="en-GB"/>
        </w:rPr>
        <w:t>There</w:t>
      </w:r>
      <w:r w:rsidR="00813A6E" w:rsidRPr="00DA6277">
        <w:rPr>
          <w:rFonts w:ascii="Times New Roman" w:hAnsi="Times New Roman" w:cs="Times New Roman"/>
          <w:sz w:val="24"/>
          <w:szCs w:val="24"/>
          <w:lang w:val="en-US"/>
        </w:rPr>
        <w:t xml:space="preserve"> </w:t>
      </w:r>
      <w:r w:rsidR="00813A6E" w:rsidRPr="00DA6277">
        <w:rPr>
          <w:rFonts w:ascii="Times New Roman" w:hAnsi="Times New Roman" w:cs="Times New Roman"/>
          <w:sz w:val="24"/>
          <w:szCs w:val="24"/>
          <w:lang w:val="en-GB"/>
        </w:rPr>
        <w:t>are</w:t>
      </w:r>
      <w:r w:rsidR="00813A6E" w:rsidRPr="00DA6277">
        <w:rPr>
          <w:rFonts w:ascii="Times New Roman" w:hAnsi="Times New Roman" w:cs="Times New Roman"/>
          <w:sz w:val="24"/>
          <w:szCs w:val="24"/>
          <w:lang w:val="en-US"/>
        </w:rPr>
        <w:t xml:space="preserve"> </w:t>
      </w:r>
      <w:r w:rsidR="00813A6E" w:rsidRPr="00DA6277">
        <w:rPr>
          <w:rFonts w:ascii="Times New Roman" w:hAnsi="Times New Roman" w:cs="Times New Roman"/>
          <w:sz w:val="24"/>
          <w:szCs w:val="24"/>
          <w:lang w:val="en-GB"/>
        </w:rPr>
        <w:t>several</w:t>
      </w:r>
      <w:r w:rsidR="00813A6E" w:rsidRPr="00DA6277">
        <w:rPr>
          <w:rFonts w:ascii="Times New Roman" w:hAnsi="Times New Roman" w:cs="Times New Roman"/>
          <w:sz w:val="24"/>
          <w:szCs w:val="24"/>
          <w:lang w:val="en-US"/>
        </w:rPr>
        <w:t xml:space="preserve"> </w:t>
      </w:r>
      <w:r w:rsidR="00813A6E" w:rsidRPr="00DA6277">
        <w:rPr>
          <w:rFonts w:ascii="Times New Roman" w:hAnsi="Times New Roman" w:cs="Times New Roman"/>
          <w:sz w:val="24"/>
          <w:szCs w:val="24"/>
          <w:lang w:val="en-GB"/>
        </w:rPr>
        <w:t>psychological</w:t>
      </w:r>
      <w:r w:rsidR="00813A6E" w:rsidRPr="00DA6277">
        <w:rPr>
          <w:rFonts w:ascii="Times New Roman" w:hAnsi="Times New Roman" w:cs="Times New Roman"/>
          <w:sz w:val="24"/>
          <w:szCs w:val="24"/>
          <w:lang w:val="en-US"/>
        </w:rPr>
        <w:t xml:space="preserve"> </w:t>
      </w:r>
      <w:r w:rsidR="005B020D" w:rsidRPr="00DA6277">
        <w:rPr>
          <w:rFonts w:ascii="Times New Roman" w:hAnsi="Times New Roman" w:cs="Times New Roman"/>
          <w:sz w:val="24"/>
          <w:szCs w:val="24"/>
          <w:lang w:val="en-GB"/>
        </w:rPr>
        <w:t>characteristics</w:t>
      </w:r>
      <w:r w:rsidR="005B020D" w:rsidRPr="00DA6277">
        <w:rPr>
          <w:rFonts w:ascii="Times New Roman" w:hAnsi="Times New Roman" w:cs="Times New Roman"/>
          <w:sz w:val="24"/>
          <w:szCs w:val="24"/>
          <w:lang w:val="en-US"/>
        </w:rPr>
        <w:t>, which</w:t>
      </w:r>
      <w:r w:rsidR="00813A6E" w:rsidRPr="00DA6277">
        <w:rPr>
          <w:rFonts w:ascii="Times New Roman" w:hAnsi="Times New Roman" w:cs="Times New Roman"/>
          <w:sz w:val="24"/>
          <w:szCs w:val="24"/>
          <w:lang w:val="en-US"/>
        </w:rPr>
        <w:t xml:space="preserve"> are </w:t>
      </w:r>
      <w:r w:rsidR="00813A6E" w:rsidRPr="00DA6277">
        <w:rPr>
          <w:rFonts w:ascii="Times New Roman" w:hAnsi="Times New Roman" w:cs="Times New Roman"/>
          <w:sz w:val="24"/>
          <w:szCs w:val="24"/>
          <w:lang w:val="en-GB"/>
        </w:rPr>
        <w:t xml:space="preserve">related to motives for exercise participation. In this study self-esteem, trait anxiety and social physique anxiety were studied. </w:t>
      </w:r>
    </w:p>
    <w:p w:rsidR="00813A6E" w:rsidRPr="00DA6277" w:rsidRDefault="00BD250A" w:rsidP="00BD250A">
      <w:pPr>
        <w:spacing w:after="0" w:line="480" w:lineRule="auto"/>
        <w:ind w:firstLine="709"/>
        <w:jc w:val="both"/>
        <w:rPr>
          <w:rFonts w:ascii="Times New Roman" w:hAnsi="Times New Roman"/>
          <w:sz w:val="24"/>
          <w:szCs w:val="24"/>
          <w:lang w:val="en-US"/>
        </w:rPr>
      </w:pPr>
      <w:r w:rsidRPr="00DA6277">
        <w:rPr>
          <w:rFonts w:ascii="Times New Roman" w:hAnsi="Times New Roman"/>
          <w:sz w:val="24"/>
          <w:szCs w:val="24"/>
          <w:lang w:val="en-GB"/>
        </w:rPr>
        <w:t xml:space="preserve"> </w:t>
      </w:r>
      <w:r w:rsidR="00813A6E" w:rsidRPr="00DA6277">
        <w:rPr>
          <w:rFonts w:ascii="Times New Roman" w:hAnsi="Times New Roman"/>
          <w:sz w:val="24"/>
          <w:szCs w:val="24"/>
          <w:lang w:val="en-GB"/>
        </w:rPr>
        <w:t>S</w:t>
      </w:r>
      <w:r w:rsidR="00813A6E" w:rsidRPr="00DA6277">
        <w:rPr>
          <w:rFonts w:ascii="Times New Roman" w:hAnsi="Times New Roman"/>
          <w:sz w:val="24"/>
          <w:szCs w:val="24"/>
          <w:lang w:val="en-US"/>
        </w:rPr>
        <w:t>elf-esteem in physical activity is related to the personal sense of worth and competence of the participants in the sense that it is formed in accordance to the personal self-estimation of ability in every aspect of physical activity (Levy &amp; Ebbeck, 2005). Factors that affect the relationship between self-esteem and exercise participation include age, BMI, and the degree of self-determined exercise motivation.</w:t>
      </w:r>
    </w:p>
    <w:p w:rsidR="00813A6E" w:rsidRPr="00DA6277" w:rsidRDefault="00813A6E" w:rsidP="00813A6E">
      <w:pPr>
        <w:spacing w:after="0" w:line="480" w:lineRule="auto"/>
        <w:ind w:firstLine="720"/>
        <w:jc w:val="both"/>
        <w:rPr>
          <w:rFonts w:ascii="Times New Roman" w:hAnsi="Times New Roman"/>
          <w:sz w:val="24"/>
          <w:szCs w:val="24"/>
          <w:lang w:val="en-US"/>
        </w:rPr>
      </w:pPr>
      <w:r w:rsidRPr="00DA6277">
        <w:rPr>
          <w:rFonts w:ascii="Times New Roman" w:hAnsi="Times New Roman"/>
          <w:sz w:val="24"/>
          <w:szCs w:val="24"/>
          <w:lang w:val="en-US"/>
        </w:rPr>
        <w:t xml:space="preserve">More specifically, according to the research of Knowles, </w:t>
      </w:r>
      <w:r w:rsidR="005E768B" w:rsidRPr="00DA6277">
        <w:rPr>
          <w:rFonts w:ascii="Times New Roman" w:eastAsia="AdvTimes" w:hAnsi="Times New Roman"/>
          <w:sz w:val="24"/>
          <w:szCs w:val="24"/>
          <w:lang w:val="en-US"/>
        </w:rPr>
        <w:t>Niven, Fawkner,</w:t>
      </w:r>
      <w:r w:rsidRPr="00DA6277">
        <w:rPr>
          <w:rFonts w:ascii="Times New Roman" w:eastAsia="AdvTimes" w:hAnsi="Times New Roman"/>
          <w:sz w:val="24"/>
          <w:szCs w:val="24"/>
          <w:lang w:val="en-US"/>
        </w:rPr>
        <w:t xml:space="preserve"> and Henretty</w:t>
      </w:r>
      <w:r w:rsidRPr="00DA6277">
        <w:rPr>
          <w:rFonts w:ascii="Times New Roman" w:hAnsi="Times New Roman"/>
          <w:sz w:val="24"/>
          <w:szCs w:val="24"/>
          <w:lang w:val="en-US"/>
        </w:rPr>
        <w:t xml:space="preserve"> (2009), girls seem to experience a decrease in the sense of self-esteem during early adolescence, compared to the previous age stages. This exhibited decrease in self-esteem affects their exercise participation and adherence in a restricting manner, as they tend to gain less satisfaction from exercise engagement while at the same time they worry about their weight (Davison</w:t>
      </w:r>
      <w:r w:rsidR="00390590" w:rsidRPr="00DA6277">
        <w:rPr>
          <w:rFonts w:ascii="Times New Roman" w:hAnsi="Times New Roman"/>
          <w:sz w:val="24"/>
          <w:szCs w:val="24"/>
          <w:lang w:val="en-US"/>
        </w:rPr>
        <w:t>,</w:t>
      </w:r>
      <w:r w:rsidRPr="00DA6277">
        <w:rPr>
          <w:rFonts w:ascii="Times New Roman" w:hAnsi="Times New Roman"/>
          <w:sz w:val="24"/>
          <w:szCs w:val="24"/>
          <w:lang w:val="en-US"/>
        </w:rPr>
        <w:t xml:space="preserve"> </w:t>
      </w:r>
      <w:r w:rsidRPr="00DA6277">
        <w:rPr>
          <w:rStyle w:val="hps"/>
          <w:rFonts w:ascii="Times New Roman" w:hAnsi="Times New Roman" w:cs="Times New Roman"/>
          <w:sz w:val="24"/>
          <w:szCs w:val="24"/>
          <w:lang w:val="en-US"/>
        </w:rPr>
        <w:t>Werder, Trost, Baker, &amp; Birch</w:t>
      </w:r>
      <w:r w:rsidRPr="00DA6277">
        <w:rPr>
          <w:rFonts w:ascii="Times New Roman" w:hAnsi="Times New Roman"/>
          <w:sz w:val="24"/>
          <w:szCs w:val="24"/>
          <w:lang w:val="en-US"/>
        </w:rPr>
        <w:t>, 2007).</w:t>
      </w:r>
    </w:p>
    <w:p w:rsidR="00813A6E" w:rsidRPr="00DA6277" w:rsidRDefault="00813A6E" w:rsidP="00813A6E">
      <w:pPr>
        <w:spacing w:after="0" w:line="480" w:lineRule="auto"/>
        <w:ind w:firstLine="720"/>
        <w:jc w:val="both"/>
        <w:rPr>
          <w:rFonts w:ascii="Times New Roman" w:hAnsi="Times New Roman"/>
          <w:sz w:val="24"/>
          <w:szCs w:val="24"/>
          <w:lang w:val="en-US"/>
        </w:rPr>
      </w:pPr>
      <w:r w:rsidRPr="00DA6277">
        <w:rPr>
          <w:rFonts w:ascii="Times New Roman" w:hAnsi="Times New Roman"/>
          <w:sz w:val="24"/>
          <w:szCs w:val="24"/>
          <w:lang w:val="en-US"/>
        </w:rPr>
        <w:t>Moreover, individuals with high BMI tend to feel dissatisfied with their bodies and experience a sense of guilt and shame that prevents them from participating in public places of exercise, such as gyms and swimming pools. Con</w:t>
      </w:r>
      <w:r w:rsidR="00C27871" w:rsidRPr="00DA6277">
        <w:rPr>
          <w:rFonts w:ascii="Times New Roman" w:hAnsi="Times New Roman"/>
          <w:sz w:val="24"/>
          <w:szCs w:val="24"/>
          <w:lang w:val="en-US"/>
        </w:rPr>
        <w:t>sequently,</w:t>
      </w:r>
      <w:r w:rsidRPr="00DA6277">
        <w:rPr>
          <w:rFonts w:ascii="Times New Roman" w:hAnsi="Times New Roman"/>
          <w:sz w:val="24"/>
          <w:szCs w:val="24"/>
          <w:lang w:val="en-US"/>
        </w:rPr>
        <w:t xml:space="preserve"> overweight individuals</w:t>
      </w:r>
      <w:r w:rsidR="00C27871" w:rsidRPr="00DA6277">
        <w:rPr>
          <w:rFonts w:ascii="Times New Roman" w:hAnsi="Times New Roman"/>
          <w:sz w:val="24"/>
          <w:szCs w:val="24"/>
          <w:lang w:val="en-US"/>
        </w:rPr>
        <w:t xml:space="preserve"> often</w:t>
      </w:r>
      <w:r w:rsidRPr="00DA6277">
        <w:rPr>
          <w:rFonts w:ascii="Times New Roman" w:hAnsi="Times New Roman"/>
          <w:sz w:val="24"/>
          <w:szCs w:val="24"/>
          <w:lang w:val="en-US"/>
        </w:rPr>
        <w:t xml:space="preserve"> exhibit a decrease in </w:t>
      </w:r>
      <w:r w:rsidR="001E7EB0" w:rsidRPr="00DA6277">
        <w:rPr>
          <w:rFonts w:ascii="Times New Roman" w:hAnsi="Times New Roman"/>
          <w:sz w:val="24"/>
          <w:szCs w:val="24"/>
          <w:lang w:val="en-US"/>
        </w:rPr>
        <w:t xml:space="preserve">their </w:t>
      </w:r>
      <w:r w:rsidRPr="00DA6277">
        <w:rPr>
          <w:rFonts w:ascii="Times New Roman" w:hAnsi="Times New Roman"/>
          <w:sz w:val="24"/>
          <w:szCs w:val="24"/>
          <w:lang w:val="en-US"/>
        </w:rPr>
        <w:t>motives for exercise participation and tend to avoid exercise engagement</w:t>
      </w:r>
      <w:r w:rsidR="001E7EB0" w:rsidRPr="00DA6277">
        <w:rPr>
          <w:rFonts w:ascii="Times New Roman" w:hAnsi="Times New Roman"/>
          <w:sz w:val="24"/>
          <w:szCs w:val="24"/>
          <w:lang w:val="en-US"/>
        </w:rPr>
        <w:t xml:space="preserve"> </w:t>
      </w:r>
      <w:r w:rsidRPr="00DA6277">
        <w:rPr>
          <w:rFonts w:ascii="Times New Roman" w:hAnsi="Times New Roman"/>
          <w:sz w:val="24"/>
          <w:szCs w:val="24"/>
          <w:lang w:val="en-US"/>
        </w:rPr>
        <w:t xml:space="preserve">(Vartanian &amp; Shaprow, 2008). </w:t>
      </w:r>
    </w:p>
    <w:p w:rsidR="00813A6E" w:rsidRPr="00DA6277" w:rsidRDefault="00C27871" w:rsidP="00BD250A">
      <w:pPr>
        <w:tabs>
          <w:tab w:val="left" w:pos="426"/>
        </w:tabs>
        <w:spacing w:after="0" w:line="480" w:lineRule="auto"/>
        <w:ind w:firstLine="709"/>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lastRenderedPageBreak/>
        <w:t xml:space="preserve">Another </w:t>
      </w:r>
      <w:r w:rsidR="00813A6E" w:rsidRPr="00DA6277">
        <w:rPr>
          <w:rFonts w:ascii="Times New Roman" w:hAnsi="Times New Roman" w:cs="Times New Roman"/>
          <w:sz w:val="24"/>
          <w:szCs w:val="24"/>
          <w:lang w:val="en-US"/>
        </w:rPr>
        <w:t xml:space="preserve">factor is related to self-esteem and affects exercise behavior, is self-determined exercise motivation. People who are task oriented and </w:t>
      </w:r>
      <w:r w:rsidR="00D623D2" w:rsidRPr="00DA6277">
        <w:rPr>
          <w:rFonts w:ascii="Times New Roman" w:hAnsi="Times New Roman" w:cs="Times New Roman"/>
          <w:sz w:val="24"/>
          <w:szCs w:val="24"/>
          <w:lang w:val="en-US"/>
        </w:rPr>
        <w:t xml:space="preserve">have </w:t>
      </w:r>
      <w:r w:rsidR="00813A6E" w:rsidRPr="00DA6277">
        <w:rPr>
          <w:rFonts w:ascii="Times New Roman" w:hAnsi="Times New Roman" w:cs="Times New Roman"/>
          <w:sz w:val="24"/>
          <w:szCs w:val="24"/>
          <w:lang w:val="en-US"/>
        </w:rPr>
        <w:t xml:space="preserve">high self-determined motivation improve their self-esteem levels. The opposite happens for those who have less self-determined exercise motivation, low sense of self-esteem, and thus less important exercise motives (Biddle &amp; Wang, 2003; Longbottom, Grove, &amp; Dimmock, 2012). </w:t>
      </w:r>
    </w:p>
    <w:p w:rsidR="00813A6E" w:rsidRPr="00DA6277" w:rsidRDefault="00813A6E" w:rsidP="00BD250A">
      <w:pPr>
        <w:tabs>
          <w:tab w:val="left" w:pos="0"/>
        </w:tabs>
        <w:spacing w:after="0" w:line="480" w:lineRule="auto"/>
        <w:ind w:firstLine="709"/>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Except from self-esteem, regular exercise improves mood and mental functioning (</w:t>
      </w:r>
      <w:r w:rsidRPr="00DA6277">
        <w:rPr>
          <w:rFonts w:ascii="Times New Roman" w:hAnsi="Times New Roman"/>
          <w:sz w:val="24"/>
          <w:szCs w:val="24"/>
          <w:lang w:val="en-US"/>
        </w:rPr>
        <w:t>Cotman, Berchtold, &amp; Christie, 2007</w:t>
      </w:r>
      <w:r w:rsidRPr="00DA6277">
        <w:rPr>
          <w:rFonts w:ascii="Times New Roman" w:hAnsi="Times New Roman" w:cs="Times New Roman"/>
          <w:sz w:val="24"/>
          <w:szCs w:val="24"/>
          <w:lang w:val="en-US"/>
        </w:rPr>
        <w:t>). In a survey conducted by Hoffman and Hoffman (2008) it was found that exercise increases energy and reduces fatigue in a regularly moderate volume. Also, in some cases, trait anxiety decreases significantly in trainees compared to those that follow a sedentary life. In fact, the types of exercise that enhance the mood of trainees are mainly those producing rhythmic diaphragmatic breathing, repetitive movements, low competition and no stress.</w:t>
      </w:r>
    </w:p>
    <w:p w:rsidR="00813A6E" w:rsidRPr="00DA6277" w:rsidRDefault="00A30D99" w:rsidP="004002B3">
      <w:pPr>
        <w:spacing w:after="0" w:line="480" w:lineRule="auto"/>
        <w:ind w:firstLine="709"/>
        <w:jc w:val="both"/>
        <w:rPr>
          <w:rFonts w:ascii="Times New Roman" w:hAnsi="Times New Roman" w:cs="Times New Roman"/>
          <w:sz w:val="24"/>
          <w:szCs w:val="24"/>
          <w:lang w:val="en-GB"/>
        </w:rPr>
      </w:pPr>
      <w:r w:rsidRPr="00DA6277">
        <w:rPr>
          <w:rFonts w:ascii="Times New Roman" w:hAnsi="Times New Roman" w:cs="Times New Roman"/>
          <w:sz w:val="24"/>
          <w:szCs w:val="24"/>
          <w:lang w:val="en-US"/>
        </w:rPr>
        <w:tab/>
      </w:r>
      <w:r w:rsidR="00813A6E" w:rsidRPr="00DA6277">
        <w:rPr>
          <w:rFonts w:ascii="Times New Roman" w:hAnsi="Times New Roman" w:cs="Times New Roman"/>
          <w:sz w:val="24"/>
          <w:szCs w:val="24"/>
          <w:lang w:val="en-US"/>
        </w:rPr>
        <w:t xml:space="preserve">Furthermore, </w:t>
      </w:r>
      <w:r w:rsidR="00813A6E" w:rsidRPr="00DA6277">
        <w:rPr>
          <w:rFonts w:ascii="Times New Roman" w:hAnsi="Times New Roman" w:cs="Times New Roman"/>
          <w:sz w:val="24"/>
          <w:szCs w:val="24"/>
          <w:lang w:val="en-GB"/>
        </w:rPr>
        <w:t>social physique anxiety has been a major motivational factor for the attendance in exercise programs, which subsequently influences individuals’ exercise behaviour. Evidently, body image is associated with social comparison anxiety (</w:t>
      </w:r>
      <w:r w:rsidR="00813A6E" w:rsidRPr="00DA6277">
        <w:rPr>
          <w:rStyle w:val="hps"/>
          <w:rFonts w:ascii="Times New Roman" w:hAnsi="Times New Roman" w:cs="Times New Roman"/>
          <w:sz w:val="24"/>
          <w:szCs w:val="24"/>
          <w:lang w:val="en-US"/>
        </w:rPr>
        <w:t>Anton, Perri, &amp; Riley, 2000; Davison et al., 2007; Longbottom et al.,</w:t>
      </w:r>
      <w:r w:rsidR="00813A6E" w:rsidRPr="00DA6277">
        <w:rPr>
          <w:rFonts w:ascii="Times New Roman" w:hAnsi="Times New Roman" w:cs="Times New Roman"/>
          <w:sz w:val="24"/>
          <w:szCs w:val="24"/>
          <w:lang w:val="en-US"/>
        </w:rPr>
        <w:t xml:space="preserve"> </w:t>
      </w:r>
      <w:r w:rsidR="00813A6E" w:rsidRPr="00DA6277">
        <w:rPr>
          <w:rStyle w:val="hps"/>
          <w:rFonts w:ascii="Times New Roman" w:hAnsi="Times New Roman" w:cs="Times New Roman"/>
          <w:sz w:val="24"/>
          <w:szCs w:val="24"/>
          <w:lang w:val="en-US"/>
        </w:rPr>
        <w:t>2012; Markland &amp; Ingledew, 2007</w:t>
      </w:r>
      <w:r w:rsidR="00813A6E" w:rsidRPr="00DA6277">
        <w:rPr>
          <w:rFonts w:ascii="Times New Roman" w:hAnsi="Times New Roman" w:cs="Times New Roman"/>
          <w:sz w:val="24"/>
          <w:szCs w:val="24"/>
          <w:lang w:val="en-GB"/>
        </w:rPr>
        <w:t>). It has been shown, that a distorted perception of the ideal body weight and size can negatively affect one’s exercise and diet behaviour (</w:t>
      </w:r>
      <w:r w:rsidR="00813A6E" w:rsidRPr="00DA6277">
        <w:rPr>
          <w:rFonts w:ascii="Times New Roman" w:hAnsi="Times New Roman" w:cs="Times New Roman"/>
          <w:sz w:val="24"/>
          <w:szCs w:val="24"/>
          <w:lang w:val="en-US"/>
        </w:rPr>
        <w:t>Anton et al., 2000</w:t>
      </w:r>
      <w:r w:rsidR="00813A6E" w:rsidRPr="00DA6277">
        <w:rPr>
          <w:rFonts w:ascii="Times New Roman" w:hAnsi="Times New Roman" w:cs="Times New Roman"/>
          <w:sz w:val="24"/>
          <w:szCs w:val="24"/>
          <w:lang w:val="en-GB"/>
        </w:rPr>
        <w:t>). A considerable difference between the actual and the ideal body image seems to be associated with decreased levels of exercise participation (</w:t>
      </w:r>
      <w:r w:rsidR="00E90769" w:rsidRPr="00DA6277">
        <w:rPr>
          <w:rFonts w:ascii="Times New Roman" w:hAnsi="Times New Roman" w:cs="Times New Roman"/>
          <w:sz w:val="24"/>
          <w:szCs w:val="24"/>
          <w:lang w:val="en-US"/>
        </w:rPr>
        <w:t xml:space="preserve">Rangul et al., </w:t>
      </w:r>
      <w:r w:rsidR="00813A6E" w:rsidRPr="00DA6277">
        <w:rPr>
          <w:rFonts w:ascii="Times New Roman" w:hAnsi="Times New Roman" w:cs="Times New Roman"/>
          <w:sz w:val="24"/>
          <w:szCs w:val="24"/>
          <w:lang w:val="en-US"/>
        </w:rPr>
        <w:t>2011; Slater &amp; Tiggemann, 2010</w:t>
      </w:r>
      <w:r w:rsidR="00813A6E" w:rsidRPr="00DA6277">
        <w:rPr>
          <w:rFonts w:ascii="Times New Roman" w:hAnsi="Times New Roman" w:cs="Times New Roman"/>
          <w:sz w:val="24"/>
          <w:szCs w:val="24"/>
          <w:lang w:val="en-GB"/>
        </w:rPr>
        <w:t xml:space="preserve">). Moreover, the distorted self-body </w:t>
      </w:r>
      <w:r w:rsidR="00813A6E" w:rsidRPr="00DA6277">
        <w:rPr>
          <w:rFonts w:ascii="Times New Roman" w:hAnsi="Times New Roman" w:cs="Times New Roman"/>
          <w:sz w:val="24"/>
          <w:szCs w:val="24"/>
          <w:lang w:val="en-GB"/>
        </w:rPr>
        <w:lastRenderedPageBreak/>
        <w:t xml:space="preserve">image may be influenced and enhanced by the training environment </w:t>
      </w:r>
      <w:r w:rsidR="00813A6E" w:rsidRPr="00DA6277">
        <w:rPr>
          <w:rFonts w:ascii="Times New Roman" w:hAnsi="Times New Roman" w:cs="Times New Roman"/>
          <w:sz w:val="24"/>
          <w:szCs w:val="24"/>
          <w:lang w:val="en-US"/>
        </w:rPr>
        <w:t xml:space="preserve">in which </w:t>
      </w:r>
      <w:r w:rsidR="00813A6E" w:rsidRPr="00DA6277">
        <w:rPr>
          <w:rFonts w:ascii="Times New Roman" w:hAnsi="Times New Roman" w:cs="Times New Roman"/>
          <w:sz w:val="24"/>
          <w:szCs w:val="24"/>
          <w:lang w:val="en-GB"/>
        </w:rPr>
        <w:t>the exercise takes place. Slater and Tiggemann (2011) supported the notion that the feeling of body satisfaction and self-esteem of teenage girls was negatively influenced by the aggressive environment of the gym they were training in. Furthermore, items such as mirrors on the walls and posters with ideal body types in the exercising environments as well as teasing by people of the social environment may increase one’s body image concerns and facilitate withdrawal from an exercise regime. Meanwhile, social pressure and others’ expectations within the exercise community may create exercise behaviours that enhance participation with a</w:t>
      </w:r>
      <w:r w:rsidR="00F26CF5" w:rsidRPr="00DA6277">
        <w:rPr>
          <w:rFonts w:ascii="Times New Roman" w:hAnsi="Times New Roman" w:cs="Times New Roman"/>
          <w:sz w:val="24"/>
          <w:szCs w:val="24"/>
          <w:lang w:val="en-GB"/>
        </w:rPr>
        <w:t>ppearance motive which intensify</w:t>
      </w:r>
      <w:r w:rsidR="00813A6E" w:rsidRPr="00DA6277">
        <w:rPr>
          <w:rFonts w:ascii="Times New Roman" w:hAnsi="Times New Roman" w:cs="Times New Roman"/>
          <w:sz w:val="24"/>
          <w:szCs w:val="24"/>
          <w:lang w:val="en-GB"/>
        </w:rPr>
        <w:t xml:space="preserve"> as extremely toned and thin body types are promoted in film, advertising, music videos and magazines </w:t>
      </w:r>
      <w:r w:rsidR="00813A6E" w:rsidRPr="00DA6277">
        <w:rPr>
          <w:rFonts w:ascii="Times New Roman" w:hAnsi="Times New Roman" w:cs="Times New Roman"/>
          <w:sz w:val="24"/>
          <w:szCs w:val="24"/>
          <w:lang w:val="en-US"/>
        </w:rPr>
        <w:t>(Blond, 2008)</w:t>
      </w:r>
      <w:r w:rsidR="00813A6E" w:rsidRPr="00DA6277">
        <w:rPr>
          <w:rFonts w:ascii="Times New Roman" w:hAnsi="Times New Roman" w:cs="Times New Roman"/>
          <w:sz w:val="24"/>
          <w:szCs w:val="24"/>
          <w:lang w:val="en-GB"/>
        </w:rPr>
        <w:t xml:space="preserve">. </w:t>
      </w:r>
    </w:p>
    <w:p w:rsidR="00280A09" w:rsidRPr="00DA6277" w:rsidRDefault="003F3628" w:rsidP="00765D00">
      <w:pPr>
        <w:spacing w:after="0" w:line="480" w:lineRule="auto"/>
        <w:ind w:firstLine="709"/>
        <w:jc w:val="both"/>
        <w:rPr>
          <w:rFonts w:ascii="Times New Roman" w:hAnsi="Times New Roman" w:cs="Times New Roman"/>
          <w:sz w:val="24"/>
          <w:szCs w:val="24"/>
          <w:lang w:val="en-GB"/>
        </w:rPr>
      </w:pPr>
      <w:r w:rsidRPr="00DA6277">
        <w:rPr>
          <w:rFonts w:ascii="Times New Roman" w:hAnsi="Times New Roman" w:cs="Times New Roman"/>
          <w:sz w:val="24"/>
          <w:szCs w:val="24"/>
          <w:lang w:val="en-GB"/>
        </w:rPr>
        <w:tab/>
      </w:r>
      <w:r w:rsidR="009B5D93" w:rsidRPr="00DA6277">
        <w:rPr>
          <w:rFonts w:ascii="Times New Roman" w:hAnsi="Times New Roman" w:cs="Times New Roman"/>
          <w:sz w:val="24"/>
          <w:szCs w:val="24"/>
          <w:lang w:val="en-GB"/>
        </w:rPr>
        <w:t xml:space="preserve">In conclusion, weight adjustment and body shaping have been identified as major motives for exercising. Men tend to exercise in order to increase their size in terms of muscle volume, while women often try to limit it and lose weight </w:t>
      </w:r>
      <w:r w:rsidRPr="00DA6277">
        <w:rPr>
          <w:rStyle w:val="hps"/>
          <w:rFonts w:ascii="Times New Roman" w:hAnsi="Times New Roman" w:cs="Times New Roman"/>
          <w:sz w:val="24"/>
          <w:szCs w:val="24"/>
          <w:lang w:val="en-US"/>
        </w:rPr>
        <w:t>(Markland &amp; Ingledew, 2007)</w:t>
      </w:r>
      <w:r w:rsidRPr="00DA6277">
        <w:rPr>
          <w:rFonts w:ascii="Times New Roman" w:hAnsi="Times New Roman" w:cs="Times New Roman"/>
          <w:sz w:val="24"/>
          <w:szCs w:val="24"/>
          <w:lang w:val="en-GB"/>
        </w:rPr>
        <w:t xml:space="preserve">. </w:t>
      </w:r>
      <w:r w:rsidR="009B5D93" w:rsidRPr="00DA6277">
        <w:rPr>
          <w:rFonts w:ascii="Times New Roman" w:hAnsi="Times New Roman" w:cs="Times New Roman"/>
          <w:sz w:val="24"/>
          <w:szCs w:val="24"/>
          <w:lang w:val="en-GB"/>
        </w:rPr>
        <w:t>Consequently, the pressure to adapt to social norms and ideal models</w:t>
      </w:r>
      <w:r w:rsidRPr="00DA6277">
        <w:rPr>
          <w:rFonts w:ascii="Times New Roman" w:hAnsi="Times New Roman" w:cs="Times New Roman"/>
          <w:sz w:val="24"/>
          <w:szCs w:val="24"/>
          <w:lang w:val="en-GB"/>
        </w:rPr>
        <w:t xml:space="preserve"> </w:t>
      </w:r>
      <w:r w:rsidRPr="00DA6277">
        <w:rPr>
          <w:rStyle w:val="hps"/>
          <w:rFonts w:ascii="Times New Roman" w:hAnsi="Times New Roman" w:cs="Times New Roman"/>
          <w:sz w:val="24"/>
          <w:szCs w:val="24"/>
          <w:lang w:val="en-US"/>
        </w:rPr>
        <w:t xml:space="preserve">(Swami, Steadman, &amp; Tovee, 2009) </w:t>
      </w:r>
      <w:r w:rsidRPr="00DA6277">
        <w:rPr>
          <w:rFonts w:ascii="Times New Roman" w:hAnsi="Times New Roman" w:cs="Times New Roman"/>
          <w:sz w:val="24"/>
          <w:szCs w:val="24"/>
          <w:lang w:val="en-GB"/>
        </w:rPr>
        <w:t xml:space="preserve">can lead to decreased exercise participation </w:t>
      </w:r>
      <w:r w:rsidRPr="00DA6277">
        <w:rPr>
          <w:rStyle w:val="hps"/>
          <w:rFonts w:ascii="Times New Roman" w:hAnsi="Times New Roman" w:cs="Times New Roman"/>
          <w:sz w:val="24"/>
          <w:szCs w:val="24"/>
          <w:lang w:val="en-US"/>
        </w:rPr>
        <w:t>(Markland &amp; Ingledew, 2007), because these reasons are associated with extrinsic motives.</w:t>
      </w:r>
      <w:r w:rsidRPr="00DA6277">
        <w:rPr>
          <w:rFonts w:ascii="Times New Roman" w:hAnsi="Times New Roman" w:cs="Times New Roman"/>
          <w:sz w:val="24"/>
          <w:szCs w:val="24"/>
          <w:lang w:val="en-GB"/>
        </w:rPr>
        <w:t xml:space="preserve">   </w:t>
      </w:r>
    </w:p>
    <w:p w:rsidR="00CF4A4B" w:rsidRPr="00DA6277" w:rsidRDefault="00CF4A4B" w:rsidP="00813A6E">
      <w:pPr>
        <w:spacing w:after="0" w:line="480" w:lineRule="auto"/>
        <w:jc w:val="both"/>
        <w:rPr>
          <w:rFonts w:ascii="Times New Roman" w:hAnsi="Times New Roman" w:cs="Times New Roman"/>
          <w:i/>
          <w:sz w:val="24"/>
          <w:szCs w:val="24"/>
          <w:lang w:val="en-GB"/>
        </w:rPr>
      </w:pPr>
    </w:p>
    <w:p w:rsidR="00813A6E" w:rsidRPr="00DA6277" w:rsidRDefault="00813A6E" w:rsidP="00813A6E">
      <w:pPr>
        <w:spacing w:after="0" w:line="480" w:lineRule="auto"/>
        <w:jc w:val="both"/>
        <w:rPr>
          <w:rFonts w:ascii="Times New Roman" w:hAnsi="Times New Roman" w:cs="Times New Roman"/>
          <w:i/>
          <w:sz w:val="24"/>
          <w:szCs w:val="24"/>
          <w:lang w:val="en-GB"/>
        </w:rPr>
      </w:pPr>
      <w:r w:rsidRPr="00DA6277">
        <w:rPr>
          <w:rFonts w:ascii="Times New Roman" w:hAnsi="Times New Roman" w:cs="Times New Roman"/>
          <w:i/>
          <w:sz w:val="24"/>
          <w:szCs w:val="24"/>
          <w:lang w:val="en-GB"/>
        </w:rPr>
        <w:t>Purpose – Hypotheses of the Study</w:t>
      </w:r>
    </w:p>
    <w:p w:rsidR="00813A6E" w:rsidRPr="00DA6277" w:rsidRDefault="00813A6E" w:rsidP="00813A6E">
      <w:pPr>
        <w:spacing w:after="0" w:line="480" w:lineRule="auto"/>
        <w:jc w:val="both"/>
        <w:rPr>
          <w:rFonts w:ascii="Times New Roman" w:hAnsi="Times New Roman" w:cs="Times New Roman"/>
          <w:sz w:val="24"/>
          <w:szCs w:val="24"/>
          <w:lang w:val="en-GB"/>
        </w:rPr>
      </w:pPr>
      <w:r w:rsidRPr="00DA6277">
        <w:rPr>
          <w:rFonts w:ascii="Times New Roman" w:hAnsi="Times New Roman" w:cs="Times New Roman"/>
          <w:sz w:val="24"/>
          <w:szCs w:val="24"/>
          <w:lang w:val="en-GB"/>
        </w:rPr>
        <w:tab/>
        <w:t>T</w:t>
      </w:r>
      <w:r w:rsidR="002D3EB7" w:rsidRPr="00DA6277">
        <w:rPr>
          <w:rFonts w:ascii="Times New Roman" w:hAnsi="Times New Roman" w:cs="Times New Roman"/>
          <w:sz w:val="24"/>
          <w:szCs w:val="24"/>
          <w:lang w:val="en-GB"/>
        </w:rPr>
        <w:t>his study</w:t>
      </w:r>
      <w:r w:rsidRPr="00DA6277">
        <w:rPr>
          <w:rFonts w:ascii="Times New Roman" w:hAnsi="Times New Roman" w:cs="Times New Roman"/>
          <w:sz w:val="24"/>
          <w:szCs w:val="24"/>
          <w:lang w:val="en-GB"/>
        </w:rPr>
        <w:t xml:space="preserve"> </w:t>
      </w:r>
      <w:r w:rsidR="002D3EB7" w:rsidRPr="00DA6277">
        <w:rPr>
          <w:rFonts w:ascii="Times New Roman" w:hAnsi="Times New Roman" w:cs="Times New Roman"/>
          <w:sz w:val="24"/>
          <w:szCs w:val="24"/>
          <w:lang w:val="en-GB"/>
        </w:rPr>
        <w:t>was designed to identify</w:t>
      </w:r>
      <w:r w:rsidRPr="00DA6277">
        <w:rPr>
          <w:rFonts w:ascii="Times New Roman" w:hAnsi="Times New Roman" w:cs="Times New Roman"/>
          <w:sz w:val="24"/>
          <w:szCs w:val="24"/>
          <w:lang w:val="en-GB"/>
        </w:rPr>
        <w:t xml:space="preserve"> the relationship between individual (</w:t>
      </w:r>
      <w:r w:rsidRPr="00DA6277">
        <w:rPr>
          <w:rFonts w:ascii="Times New Roman" w:hAnsi="Times New Roman" w:cs="Times New Roman"/>
          <w:sz w:val="24"/>
          <w:szCs w:val="24"/>
          <w:lang w:val="en-US"/>
        </w:rPr>
        <w:t>gender, BMI)</w:t>
      </w:r>
      <w:r w:rsidRPr="00DA6277">
        <w:rPr>
          <w:rFonts w:ascii="Times New Roman" w:hAnsi="Times New Roman" w:cs="Times New Roman"/>
          <w:sz w:val="24"/>
          <w:szCs w:val="24"/>
          <w:lang w:val="en-GB"/>
        </w:rPr>
        <w:t xml:space="preserve"> and psychological characteristics (self-esteem, trait anxiety, social </w:t>
      </w:r>
      <w:r w:rsidRPr="00DA6277">
        <w:rPr>
          <w:rFonts w:ascii="Times New Roman" w:hAnsi="Times New Roman" w:cs="Times New Roman"/>
          <w:sz w:val="24"/>
          <w:szCs w:val="24"/>
          <w:lang w:val="en-GB"/>
        </w:rPr>
        <w:lastRenderedPageBreak/>
        <w:t>physique anxiety) of exercising individuals and the motives of exercise participation. The hypotheses of the study include the notion that the motives for exercise participation differ between men and women, with men expected to experience the motives of competition/ego and mastery, while women focus on motives such as appearance and socialization. Moreover, it is expected that there will be a difference in the motives of individuals with varying BMIs and that self-esteem, trait anxiety and social physique anxiety can predict the individual exercise participation motives. Specifically, it is assumed that self-esteem is associated with mastery and enjoyment motives, trait anxiety with psychological condition and social physique anxiety with appearance.</w:t>
      </w:r>
    </w:p>
    <w:p w:rsidR="00A238E9" w:rsidRPr="00DA6277" w:rsidRDefault="00813A6E" w:rsidP="002A2B53">
      <w:pPr>
        <w:spacing w:after="0" w:line="480" w:lineRule="auto"/>
        <w:jc w:val="both"/>
        <w:rPr>
          <w:rFonts w:ascii="Times New Roman" w:hAnsi="Times New Roman" w:cs="Times New Roman"/>
          <w:sz w:val="24"/>
          <w:szCs w:val="24"/>
          <w:lang w:val="en-GB"/>
        </w:rPr>
      </w:pPr>
      <w:r w:rsidRPr="00DA6277">
        <w:rPr>
          <w:rFonts w:ascii="Times New Roman" w:hAnsi="Times New Roman" w:cs="Times New Roman"/>
          <w:sz w:val="24"/>
          <w:szCs w:val="24"/>
          <w:lang w:val="en-GB"/>
        </w:rPr>
        <w:tab/>
      </w:r>
    </w:p>
    <w:p w:rsidR="00813A6E" w:rsidRPr="00DA6277" w:rsidRDefault="00813A6E" w:rsidP="00813A6E">
      <w:pPr>
        <w:spacing w:after="0" w:line="480" w:lineRule="auto"/>
        <w:jc w:val="center"/>
        <w:rPr>
          <w:rFonts w:ascii="Times New Roman" w:hAnsi="Times New Roman" w:cs="Times New Roman"/>
          <w:b/>
          <w:sz w:val="24"/>
          <w:szCs w:val="24"/>
          <w:lang w:val="en-US"/>
        </w:rPr>
      </w:pPr>
      <w:r w:rsidRPr="00DA6277">
        <w:rPr>
          <w:rFonts w:ascii="Times New Roman" w:hAnsi="Times New Roman" w:cs="Times New Roman"/>
          <w:b/>
          <w:sz w:val="24"/>
          <w:szCs w:val="24"/>
          <w:lang w:val="en-US"/>
        </w:rPr>
        <w:t>Method</w:t>
      </w:r>
    </w:p>
    <w:p w:rsidR="00813A6E" w:rsidRPr="00DA6277" w:rsidRDefault="00813A6E" w:rsidP="00813A6E">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b/>
          <w:sz w:val="24"/>
          <w:szCs w:val="24"/>
          <w:lang w:val="en-US"/>
        </w:rPr>
        <w:t>Participants</w:t>
      </w:r>
    </w:p>
    <w:p w:rsidR="00D614D8" w:rsidRPr="00DA6277" w:rsidRDefault="00813A6E" w:rsidP="00CD4B06">
      <w:pPr>
        <w:spacing w:after="0" w:line="480" w:lineRule="auto"/>
        <w:ind w:firstLine="720"/>
        <w:jc w:val="both"/>
        <w:rPr>
          <w:rStyle w:val="hps"/>
          <w:rFonts w:ascii="Times New Roman" w:hAnsi="Times New Roman" w:cs="Times New Roman"/>
          <w:sz w:val="24"/>
          <w:szCs w:val="24"/>
          <w:lang w:val="en-US"/>
        </w:rPr>
      </w:pPr>
      <w:r w:rsidRPr="00DA6277">
        <w:rPr>
          <w:rFonts w:ascii="Times New Roman" w:hAnsi="Times New Roman" w:cs="Times New Roman"/>
          <w:sz w:val="24"/>
          <w:szCs w:val="24"/>
          <w:lang w:val="en-US"/>
        </w:rPr>
        <w:t>Three hundred and six (306) exercise participants [</w:t>
      </w:r>
      <w:r w:rsidRPr="00DA6277">
        <w:rPr>
          <w:rStyle w:val="hps"/>
          <w:rFonts w:ascii="Times New Roman" w:hAnsi="Times New Roman" w:cs="Times New Roman"/>
          <w:sz w:val="24"/>
          <w:szCs w:val="24"/>
          <w:lang w:val="en-US"/>
        </w:rPr>
        <w:t>112 men</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w:t>
      </w:r>
      <w:r w:rsidRPr="00DA6277">
        <w:rPr>
          <w:rFonts w:ascii="Times New Roman" w:hAnsi="Times New Roman" w:cs="Times New Roman"/>
          <w:sz w:val="24"/>
          <w:szCs w:val="24"/>
          <w:lang w:val="en-US"/>
        </w:rPr>
        <w:t xml:space="preserve">36.5%), </w:t>
      </w:r>
      <w:r w:rsidRPr="00DA6277">
        <w:rPr>
          <w:rStyle w:val="hps"/>
          <w:rFonts w:ascii="Times New Roman" w:hAnsi="Times New Roman" w:cs="Times New Roman"/>
          <w:sz w:val="24"/>
          <w:szCs w:val="24"/>
          <w:lang w:val="en-US"/>
        </w:rPr>
        <w:t>194</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women (</w:t>
      </w:r>
      <w:r w:rsidRPr="00DA6277">
        <w:rPr>
          <w:rFonts w:ascii="Times New Roman" w:hAnsi="Times New Roman" w:cs="Times New Roman"/>
          <w:sz w:val="24"/>
          <w:szCs w:val="24"/>
          <w:lang w:val="en-US"/>
        </w:rPr>
        <w:t xml:space="preserve">63.2%)] volunteered to participate in the study. </w:t>
      </w:r>
      <w:r w:rsidRPr="00DA6277">
        <w:rPr>
          <w:rStyle w:val="hps"/>
          <w:rFonts w:ascii="Times New Roman" w:hAnsi="Times New Roman" w:cs="Times New Roman"/>
          <w:sz w:val="24"/>
          <w:szCs w:val="24"/>
          <w:lang w:val="en-US"/>
        </w:rPr>
        <w:t>Participants’ age ranged from 18</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to 70</w:t>
      </w:r>
      <w:r w:rsidRPr="00DA6277">
        <w:rPr>
          <w:rFonts w:ascii="Times New Roman" w:hAnsi="Times New Roman" w:cs="Times New Roman"/>
          <w:sz w:val="24"/>
          <w:szCs w:val="24"/>
          <w:lang w:val="en-US"/>
        </w:rPr>
        <w:t xml:space="preserve"> years </w:t>
      </w:r>
      <w:r w:rsidRPr="00DA6277">
        <w:rPr>
          <w:rStyle w:val="hps"/>
          <w:rFonts w:ascii="Times New Roman" w:hAnsi="Times New Roman" w:cs="Times New Roman"/>
          <w:sz w:val="24"/>
          <w:szCs w:val="24"/>
          <w:lang w:val="en-US"/>
        </w:rPr>
        <w:t>(</w:t>
      </w:r>
      <w:r w:rsidRPr="00DA6277">
        <w:rPr>
          <w:rStyle w:val="hps"/>
          <w:rFonts w:ascii="Times New Roman" w:hAnsi="Times New Roman" w:cs="Times New Roman"/>
          <w:i/>
          <w:sz w:val="24"/>
          <w:szCs w:val="24"/>
          <w:lang w:val="en-US"/>
        </w:rPr>
        <w:t>M</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33.19</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SD</w:t>
      </w:r>
      <w:r w:rsidRPr="00DA6277">
        <w:rPr>
          <w:rFonts w:ascii="Times New Roman" w:hAnsi="Times New Roman" w:cs="Times New Roman"/>
          <w:sz w:val="24"/>
          <w:szCs w:val="24"/>
          <w:lang w:val="en-US"/>
        </w:rPr>
        <w:t xml:space="preserve"> = 12.55). The average </w:t>
      </w:r>
      <w:r w:rsidRPr="00DA6277">
        <w:rPr>
          <w:rStyle w:val="hps"/>
          <w:rFonts w:ascii="Times New Roman" w:hAnsi="Times New Roman" w:cs="Times New Roman"/>
          <w:sz w:val="24"/>
          <w:szCs w:val="24"/>
          <w:lang w:val="en-US"/>
        </w:rPr>
        <w:t>participants’ exercise duration</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was</w:t>
      </w:r>
      <w:r w:rsidRPr="00DA6277">
        <w:rPr>
          <w:rFonts w:ascii="Times New Roman" w:hAnsi="Times New Roman" w:cs="Times New Roman"/>
          <w:sz w:val="24"/>
          <w:szCs w:val="24"/>
          <w:lang w:val="en-US"/>
        </w:rPr>
        <w:t xml:space="preserve"> approximately </w:t>
      </w:r>
      <w:r w:rsidRPr="00DA6277">
        <w:rPr>
          <w:rStyle w:val="hps"/>
          <w:rFonts w:ascii="Times New Roman" w:hAnsi="Times New Roman" w:cs="Times New Roman"/>
          <w:sz w:val="24"/>
          <w:szCs w:val="24"/>
          <w:lang w:val="en-US"/>
        </w:rPr>
        <w:t>1</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hour and</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10 minutes</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w:t>
      </w:r>
      <w:r w:rsidRPr="00DA6277">
        <w:rPr>
          <w:rStyle w:val="hps"/>
          <w:rFonts w:ascii="Times New Roman" w:hAnsi="Times New Roman" w:cs="Times New Roman"/>
          <w:i/>
          <w:sz w:val="24"/>
          <w:szCs w:val="24"/>
          <w:lang w:val="en-US"/>
        </w:rPr>
        <w:t>M</w:t>
      </w:r>
      <w:r w:rsidRPr="00DA6277">
        <w:rPr>
          <w:rStyle w:val="hps"/>
          <w:rFonts w:ascii="Times New Roman" w:hAnsi="Times New Roman" w:cs="Times New Roman"/>
          <w:sz w:val="24"/>
          <w:szCs w:val="24"/>
          <w:lang w:val="en-US"/>
        </w:rPr>
        <w:t xml:space="preserve"> = 69.61, </w:t>
      </w:r>
      <w:r w:rsidRPr="00DA6277">
        <w:rPr>
          <w:rStyle w:val="hps"/>
          <w:rFonts w:ascii="Times New Roman" w:hAnsi="Times New Roman" w:cs="Times New Roman"/>
          <w:i/>
          <w:sz w:val="24"/>
          <w:szCs w:val="24"/>
          <w:lang w:val="en-US"/>
        </w:rPr>
        <w:t>SD</w:t>
      </w:r>
      <w:r w:rsidRPr="00DA6277">
        <w:rPr>
          <w:rStyle w:val="hps"/>
          <w:rFonts w:ascii="Times New Roman" w:hAnsi="Times New Roman" w:cs="Times New Roman"/>
          <w:sz w:val="24"/>
          <w:szCs w:val="24"/>
          <w:lang w:val="en-US"/>
        </w:rPr>
        <w:t xml:space="preserve"> = 25.40),</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while the mean</w:t>
      </w:r>
      <w:r w:rsidRPr="00DA6277">
        <w:rPr>
          <w:rFonts w:ascii="Times New Roman" w:hAnsi="Times New Roman" w:cs="Times New Roman"/>
          <w:sz w:val="24"/>
          <w:szCs w:val="24"/>
          <w:lang w:val="en-US"/>
        </w:rPr>
        <w:t xml:space="preserve"> frequency of exercise </w:t>
      </w:r>
      <w:r w:rsidRPr="00DA6277">
        <w:rPr>
          <w:rStyle w:val="hps"/>
          <w:rFonts w:ascii="Times New Roman" w:hAnsi="Times New Roman" w:cs="Times New Roman"/>
          <w:sz w:val="24"/>
          <w:szCs w:val="24"/>
          <w:lang w:val="en-US"/>
        </w:rPr>
        <w:t>participation</w:t>
      </w:r>
      <w:r w:rsidRPr="00DA6277">
        <w:rPr>
          <w:rFonts w:ascii="Times New Roman" w:hAnsi="Times New Roman" w:cs="Times New Roman"/>
          <w:sz w:val="24"/>
          <w:szCs w:val="24"/>
          <w:lang w:val="en-US"/>
        </w:rPr>
        <w:t xml:space="preserve"> was </w:t>
      </w:r>
      <w:r w:rsidRPr="00DA6277">
        <w:rPr>
          <w:rStyle w:val="hps"/>
          <w:rFonts w:ascii="Times New Roman" w:hAnsi="Times New Roman" w:cs="Times New Roman"/>
          <w:sz w:val="24"/>
          <w:szCs w:val="24"/>
          <w:lang w:val="en-US"/>
        </w:rPr>
        <w:t>2 times</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per week</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w:t>
      </w:r>
      <w:r w:rsidRPr="00DA6277">
        <w:rPr>
          <w:rStyle w:val="hps"/>
          <w:rFonts w:ascii="Times New Roman" w:hAnsi="Times New Roman" w:cs="Times New Roman"/>
          <w:i/>
          <w:sz w:val="24"/>
          <w:szCs w:val="24"/>
          <w:lang w:val="en-US"/>
        </w:rPr>
        <w:t>M</w:t>
      </w:r>
      <w:r w:rsidRPr="00DA6277">
        <w:rPr>
          <w:rStyle w:val="hps"/>
          <w:rFonts w:ascii="Times New Roman" w:hAnsi="Times New Roman" w:cs="Times New Roman"/>
          <w:sz w:val="24"/>
          <w:szCs w:val="24"/>
          <w:lang w:val="en-US"/>
        </w:rPr>
        <w:t xml:space="preserve"> = 2.16, </w:t>
      </w:r>
      <w:r w:rsidRPr="00DA6277">
        <w:rPr>
          <w:rStyle w:val="hps"/>
          <w:rFonts w:ascii="Times New Roman" w:hAnsi="Times New Roman" w:cs="Times New Roman"/>
          <w:i/>
          <w:sz w:val="24"/>
          <w:szCs w:val="24"/>
          <w:lang w:val="en-US"/>
        </w:rPr>
        <w:t>SD</w:t>
      </w:r>
      <w:r w:rsidRPr="00DA6277">
        <w:rPr>
          <w:rStyle w:val="hps"/>
          <w:rFonts w:ascii="Times New Roman" w:hAnsi="Times New Roman" w:cs="Times New Roman"/>
          <w:sz w:val="24"/>
          <w:szCs w:val="24"/>
          <w:lang w:val="en-US"/>
        </w:rPr>
        <w:t xml:space="preserve"> = .78). The participants were taking place in several types of physical activities.</w:t>
      </w:r>
    </w:p>
    <w:p w:rsidR="00CD4B06" w:rsidRPr="00DA6277" w:rsidRDefault="00CD4B06" w:rsidP="00CD4B06">
      <w:pPr>
        <w:spacing w:after="0" w:line="480" w:lineRule="auto"/>
        <w:ind w:firstLine="720"/>
        <w:jc w:val="both"/>
        <w:rPr>
          <w:rFonts w:ascii="Times New Roman" w:hAnsi="Times New Roman" w:cs="Times New Roman"/>
          <w:sz w:val="24"/>
          <w:szCs w:val="24"/>
          <w:lang w:val="en-US"/>
        </w:rPr>
      </w:pPr>
    </w:p>
    <w:p w:rsidR="005678D3" w:rsidRPr="00DA6277" w:rsidRDefault="005678D3" w:rsidP="005678D3">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b/>
          <w:sz w:val="24"/>
          <w:szCs w:val="24"/>
          <w:lang w:val="en-US"/>
        </w:rPr>
        <w:t>Measures</w:t>
      </w:r>
    </w:p>
    <w:p w:rsidR="005678D3" w:rsidRPr="00DA6277" w:rsidRDefault="005678D3" w:rsidP="005678D3">
      <w:pPr>
        <w:spacing w:after="0" w:line="480" w:lineRule="auto"/>
        <w:ind w:firstLine="720"/>
        <w:jc w:val="both"/>
        <w:rPr>
          <w:rFonts w:ascii="Times New Roman" w:eastAsia="AdvTimes" w:hAnsi="Times New Roman" w:cs="Times New Roman"/>
          <w:sz w:val="24"/>
          <w:szCs w:val="24"/>
          <w:lang w:val="en-US"/>
        </w:rPr>
      </w:pPr>
      <w:r w:rsidRPr="00DA6277">
        <w:rPr>
          <w:rFonts w:ascii="Times New Roman" w:eastAsia="AdvTimes" w:hAnsi="Times New Roman" w:cs="Times New Roman"/>
          <w:b/>
          <w:sz w:val="24"/>
          <w:szCs w:val="24"/>
          <w:lang w:val="en-US"/>
        </w:rPr>
        <w:t>Demographic information</w:t>
      </w:r>
      <w:r w:rsidRPr="00DA6277">
        <w:rPr>
          <w:rFonts w:ascii="Times New Roman" w:eastAsia="AdvTimes" w:hAnsi="Times New Roman" w:cs="Times New Roman"/>
          <w:sz w:val="24"/>
          <w:szCs w:val="24"/>
          <w:lang w:val="en-US"/>
        </w:rPr>
        <w:t xml:space="preserve">. </w:t>
      </w:r>
      <w:r w:rsidRPr="00DA6277">
        <w:rPr>
          <w:rFonts w:ascii="Times New Roman" w:hAnsi="Times New Roman" w:cs="Times New Roman"/>
          <w:sz w:val="24"/>
          <w:szCs w:val="24"/>
          <w:lang w:val="en-US"/>
        </w:rPr>
        <w:t xml:space="preserve">Participants were asked to provide their demographic characteristics including age, weight, height, exercise intensity, </w:t>
      </w:r>
      <w:r w:rsidRPr="00DA6277">
        <w:rPr>
          <w:rFonts w:ascii="Times New Roman" w:hAnsi="Times New Roman" w:cs="Times New Roman"/>
          <w:sz w:val="24"/>
          <w:szCs w:val="24"/>
          <w:lang w:val="en-US"/>
        </w:rPr>
        <w:lastRenderedPageBreak/>
        <w:t>frequency, type of exercise</w:t>
      </w:r>
      <w:r w:rsidRPr="00DA6277">
        <w:rPr>
          <w:rStyle w:val="hps"/>
          <w:rFonts w:ascii="Times New Roman" w:hAnsi="Times New Roman" w:cs="Times New Roman"/>
          <w:sz w:val="24"/>
          <w:szCs w:val="24"/>
          <w:lang w:val="en-US"/>
        </w:rPr>
        <w:t>.</w:t>
      </w:r>
      <w:r w:rsidRPr="00DA6277">
        <w:rPr>
          <w:rFonts w:ascii="Times New Roman" w:hAnsi="Times New Roman" w:cs="Times New Roman"/>
          <w:sz w:val="24"/>
          <w:szCs w:val="24"/>
          <w:lang w:val="en-US"/>
        </w:rPr>
        <w:t xml:space="preserve"> </w:t>
      </w:r>
      <w:r w:rsidRPr="00DA6277">
        <w:rPr>
          <w:rStyle w:val="hps"/>
          <w:rFonts w:ascii="Times New Roman" w:hAnsi="Times New Roman" w:cs="Times New Roman"/>
          <w:sz w:val="24"/>
          <w:szCs w:val="24"/>
          <w:lang w:val="en-US"/>
        </w:rPr>
        <w:t>BMI</w:t>
      </w:r>
      <w:r w:rsidRPr="00DA6277">
        <w:rPr>
          <w:rFonts w:ascii="Times New Roman" w:hAnsi="Times New Roman" w:cs="Times New Roman"/>
          <w:sz w:val="24"/>
          <w:szCs w:val="24"/>
          <w:lang w:val="en-US"/>
        </w:rPr>
        <w:t xml:space="preserve"> </w:t>
      </w:r>
      <w:r w:rsidR="00C26D59" w:rsidRPr="00DA6277">
        <w:rPr>
          <w:rStyle w:val="hps"/>
          <w:rFonts w:ascii="Times New Roman" w:hAnsi="Times New Roman" w:cs="Times New Roman"/>
          <w:sz w:val="24"/>
          <w:szCs w:val="24"/>
          <w:lang w:val="en-US"/>
        </w:rPr>
        <w:t>was calculated as weight in kilograms divided by the square of height in meters (kg/m</w:t>
      </w:r>
      <w:r w:rsidR="00C26D59" w:rsidRPr="00DA6277">
        <w:rPr>
          <w:rStyle w:val="hps"/>
          <w:rFonts w:ascii="Times New Roman" w:hAnsi="Times New Roman" w:cs="Times New Roman"/>
          <w:sz w:val="24"/>
          <w:szCs w:val="24"/>
          <w:vertAlign w:val="superscript"/>
          <w:lang w:val="en-US"/>
        </w:rPr>
        <w:t>2</w:t>
      </w:r>
      <w:r w:rsidR="00C26D59" w:rsidRPr="00DA6277">
        <w:rPr>
          <w:rStyle w:val="hps"/>
          <w:rFonts w:ascii="Times New Roman" w:hAnsi="Times New Roman" w:cs="Times New Roman"/>
          <w:sz w:val="24"/>
          <w:szCs w:val="24"/>
          <w:lang w:val="en-US"/>
        </w:rPr>
        <w:t>)</w:t>
      </w:r>
      <w:r w:rsidRPr="00DA6277">
        <w:rPr>
          <w:rFonts w:ascii="Times New Roman" w:hAnsi="Times New Roman" w:cs="Times New Roman"/>
          <w:sz w:val="24"/>
          <w:szCs w:val="24"/>
          <w:lang w:val="en-US"/>
        </w:rPr>
        <w:t>.</w:t>
      </w:r>
      <w:r w:rsidR="006470ED" w:rsidRPr="00DA6277">
        <w:rPr>
          <w:rFonts w:ascii="Times New Roman" w:hAnsi="Times New Roman" w:cs="Times New Roman"/>
          <w:sz w:val="24"/>
          <w:szCs w:val="24"/>
          <w:lang w:val="en-US"/>
        </w:rPr>
        <w:t xml:space="preserve"> </w:t>
      </w:r>
    </w:p>
    <w:p w:rsidR="005678D3" w:rsidRPr="00DA6277" w:rsidRDefault="005678D3" w:rsidP="005678D3">
      <w:pPr>
        <w:tabs>
          <w:tab w:val="left" w:pos="426"/>
        </w:tabs>
        <w:spacing w:after="0" w:line="480" w:lineRule="auto"/>
        <w:jc w:val="both"/>
        <w:rPr>
          <w:rFonts w:ascii="Times New Roman" w:hAnsi="Times New Roman" w:cs="Times New Roman"/>
          <w:strike/>
          <w:sz w:val="24"/>
          <w:szCs w:val="24"/>
          <w:lang w:val="en-US"/>
        </w:rPr>
      </w:pPr>
      <w:r w:rsidRPr="00DA6277">
        <w:rPr>
          <w:rFonts w:ascii="Times New Roman" w:hAnsi="Times New Roman" w:cs="Times New Roman"/>
          <w:b/>
          <w:sz w:val="24"/>
          <w:szCs w:val="24"/>
          <w:lang w:val="en-US"/>
        </w:rPr>
        <w:t xml:space="preserve">           State-Trait Anxiety Inventory</w:t>
      </w:r>
      <w:r w:rsidRPr="00DA6277">
        <w:rPr>
          <w:rFonts w:ascii="Times New Roman" w:hAnsi="Times New Roman" w:cs="Times New Roman"/>
          <w:sz w:val="24"/>
          <w:szCs w:val="24"/>
          <w:lang w:val="en-US"/>
        </w:rPr>
        <w:t xml:space="preserve"> (STAI) </w:t>
      </w:r>
      <w:r w:rsidR="00B06EEF" w:rsidRPr="00DA6277">
        <w:rPr>
          <w:rFonts w:ascii="Times New Roman" w:hAnsi="Times New Roman" w:cs="Times New Roman"/>
          <w:sz w:val="24"/>
          <w:szCs w:val="24"/>
          <w:lang w:val="en-US"/>
        </w:rPr>
        <w:t>(</w:t>
      </w:r>
      <w:r w:rsidRPr="00DA6277">
        <w:rPr>
          <w:rFonts w:ascii="Times New Roman" w:hAnsi="Times New Roman" w:cs="Times New Roman"/>
          <w:sz w:val="24"/>
          <w:szCs w:val="24"/>
          <w:lang w:val="en-US"/>
        </w:rPr>
        <w:t>Spielberger, Gorsuch, Lushere, Vagg, &amp; Jacobs, 198</w:t>
      </w:r>
      <w:r w:rsidR="00B06EEF" w:rsidRPr="00DA6277">
        <w:rPr>
          <w:rFonts w:ascii="Times New Roman" w:hAnsi="Times New Roman" w:cs="Times New Roman"/>
          <w:sz w:val="24"/>
          <w:szCs w:val="24"/>
          <w:lang w:val="en-US"/>
        </w:rPr>
        <w:t>3)</w:t>
      </w:r>
      <w:r w:rsidRPr="00DA6277">
        <w:rPr>
          <w:rFonts w:ascii="Times New Roman" w:hAnsi="Times New Roman" w:cs="Times New Roman"/>
          <w:sz w:val="24"/>
          <w:szCs w:val="24"/>
          <w:lang w:val="en-US"/>
        </w:rPr>
        <w:t xml:space="preserve">. Trait </w:t>
      </w:r>
      <w:r w:rsidR="00CB47AA" w:rsidRPr="00DA6277">
        <w:rPr>
          <w:rFonts w:ascii="Times New Roman" w:hAnsi="Times New Roman" w:cs="Times New Roman"/>
          <w:sz w:val="24"/>
          <w:szCs w:val="24"/>
          <w:lang w:val="en-US"/>
        </w:rPr>
        <w:t>A</w:t>
      </w:r>
      <w:r w:rsidRPr="00DA6277">
        <w:rPr>
          <w:rFonts w:ascii="Times New Roman" w:hAnsi="Times New Roman" w:cs="Times New Roman"/>
          <w:sz w:val="24"/>
          <w:szCs w:val="24"/>
          <w:lang w:val="en-US"/>
        </w:rPr>
        <w:t xml:space="preserve">nxiety </w:t>
      </w:r>
      <w:r w:rsidR="00CB47AA" w:rsidRPr="00DA6277">
        <w:rPr>
          <w:rFonts w:ascii="Times New Roman" w:hAnsi="Times New Roman" w:cs="Times New Roman"/>
          <w:sz w:val="24"/>
          <w:szCs w:val="24"/>
          <w:lang w:val="en-US"/>
        </w:rPr>
        <w:t>Inventory</w:t>
      </w:r>
      <w:r w:rsidRPr="00DA6277">
        <w:rPr>
          <w:rFonts w:ascii="Times New Roman" w:hAnsi="Times New Roman" w:cs="Times New Roman"/>
          <w:sz w:val="24"/>
          <w:szCs w:val="24"/>
          <w:lang w:val="en-US"/>
        </w:rPr>
        <w:t xml:space="preserve"> (TAI) constitutes of 20 questions about how participants usually feel in their everyday life. High scores in the scale A-trait indicate that people prone to perceive and interpret social situations as more threatening. The response format is a 4-point Likert scale and requires responses about the frequency that a behavior appears. The total score ranges from 20 to 8</w:t>
      </w:r>
      <w:r w:rsidR="00476673" w:rsidRPr="00DA6277">
        <w:rPr>
          <w:rFonts w:ascii="Times New Roman" w:hAnsi="Times New Roman" w:cs="Times New Roman"/>
          <w:sz w:val="24"/>
          <w:szCs w:val="24"/>
          <w:lang w:val="en-US"/>
        </w:rPr>
        <w:t>0.</w:t>
      </w:r>
    </w:p>
    <w:p w:rsidR="00A01E0B" w:rsidRPr="00DA6277" w:rsidRDefault="00A01E0B" w:rsidP="00A01E0B">
      <w:pPr>
        <w:tabs>
          <w:tab w:val="left" w:pos="426"/>
        </w:tabs>
        <w:spacing w:after="0" w:line="480" w:lineRule="auto"/>
        <w:jc w:val="both"/>
        <w:rPr>
          <w:rFonts w:ascii="Times New Roman" w:hAnsi="Times New Roman" w:cs="Times New Roman"/>
          <w:strike/>
          <w:sz w:val="24"/>
          <w:szCs w:val="24"/>
          <w:lang w:val="en-US"/>
        </w:rPr>
      </w:pPr>
      <w:r w:rsidRPr="00DA6277">
        <w:rPr>
          <w:rFonts w:ascii="Times New Roman" w:hAnsi="Times New Roman" w:cs="Times New Roman"/>
          <w:b/>
          <w:sz w:val="24"/>
          <w:szCs w:val="24"/>
          <w:lang w:val="en-US"/>
        </w:rPr>
        <w:t xml:space="preserve">         Self-Esteem</w:t>
      </w:r>
      <w:r w:rsidR="004002B3" w:rsidRPr="00DA6277">
        <w:rPr>
          <w:rFonts w:ascii="Times New Roman" w:hAnsi="Times New Roman" w:cs="Times New Roman"/>
          <w:b/>
          <w:sz w:val="24"/>
          <w:szCs w:val="24"/>
          <w:lang w:val="en-US"/>
        </w:rPr>
        <w:t xml:space="preserve"> </w:t>
      </w:r>
      <w:r w:rsidRPr="00DA6277">
        <w:rPr>
          <w:rFonts w:ascii="Times New Roman" w:hAnsi="Times New Roman" w:cs="Times New Roman"/>
          <w:b/>
          <w:sz w:val="24"/>
          <w:szCs w:val="24"/>
          <w:lang w:val="en-US"/>
        </w:rPr>
        <w:t>Scale</w:t>
      </w:r>
      <w:r w:rsidR="006470ED" w:rsidRPr="00DA6277">
        <w:rPr>
          <w:rFonts w:ascii="Times New Roman" w:hAnsi="Times New Roman" w:cs="Times New Roman"/>
          <w:sz w:val="24"/>
          <w:szCs w:val="24"/>
          <w:lang w:val="en-US"/>
        </w:rPr>
        <w:t xml:space="preserve"> (SES) </w:t>
      </w:r>
      <w:r w:rsidRPr="00DA6277">
        <w:rPr>
          <w:rFonts w:ascii="Times New Roman" w:hAnsi="Times New Roman" w:cs="Times New Roman"/>
          <w:sz w:val="24"/>
          <w:szCs w:val="24"/>
          <w:lang w:val="en-US"/>
        </w:rPr>
        <w:t xml:space="preserve">(Rosenberg, 1965). Rosenberg’s self-esteem questionnaire consists of 10 questions comprising one factor. It refers to evaluation does the participant for himself. In Greek population, scale presents satisfactory psychometric characteristics. </w:t>
      </w:r>
    </w:p>
    <w:p w:rsidR="00A01E0B" w:rsidRPr="00DA6277" w:rsidRDefault="00A01E0B" w:rsidP="00476673">
      <w:pPr>
        <w:spacing w:after="0" w:line="480" w:lineRule="auto"/>
        <w:ind w:firstLine="567"/>
        <w:jc w:val="both"/>
        <w:rPr>
          <w:rFonts w:ascii="Times New Roman" w:hAnsi="Times New Roman" w:cs="Times New Roman"/>
          <w:strike/>
          <w:sz w:val="24"/>
          <w:szCs w:val="24"/>
          <w:lang w:val="en-US"/>
        </w:rPr>
      </w:pPr>
      <w:r w:rsidRPr="00DA6277">
        <w:rPr>
          <w:rFonts w:ascii="Times New Roman" w:hAnsi="Times New Roman" w:cs="Times New Roman"/>
          <w:b/>
          <w:sz w:val="24"/>
          <w:szCs w:val="24"/>
          <w:lang w:val="en-US"/>
        </w:rPr>
        <w:t xml:space="preserve">Social Physique Anxiety Scale </w:t>
      </w:r>
      <w:r w:rsidRPr="00DA6277">
        <w:rPr>
          <w:rFonts w:ascii="Times New Roman" w:hAnsi="Times New Roman" w:cs="Times New Roman"/>
          <w:sz w:val="24"/>
          <w:szCs w:val="24"/>
          <w:lang w:val="en-US"/>
        </w:rPr>
        <w:t>(SPAS) (Hart, Leary, &amp; Rejeski, 198</w:t>
      </w:r>
      <w:r w:rsidR="00B972CE" w:rsidRPr="00DA6277">
        <w:rPr>
          <w:rFonts w:ascii="Times New Roman" w:hAnsi="Times New Roman" w:cs="Times New Roman"/>
          <w:sz w:val="24"/>
          <w:szCs w:val="24"/>
          <w:lang w:val="en-US"/>
        </w:rPr>
        <w:t>9)</w:t>
      </w:r>
      <w:r w:rsidRPr="00DA6277">
        <w:rPr>
          <w:rFonts w:ascii="Times New Roman" w:hAnsi="Times New Roman" w:cs="Times New Roman"/>
          <w:sz w:val="24"/>
          <w:szCs w:val="24"/>
          <w:lang w:val="en-US"/>
        </w:rPr>
        <w:t xml:space="preserve">. SPAS is a self-report instrument used to evaluate the anxiety levels derived from physical appearance. SPAS consisted of 12 items that compose a single factor. Participants’ responses were provided in a 5-point Likert scale ranging from 1 (Not at all) to 5 (Too much). </w:t>
      </w:r>
      <w:r w:rsidRPr="00DA6277">
        <w:rPr>
          <w:rFonts w:ascii="Times New Roman" w:hAnsi="Times New Roman" w:cs="Times New Roman"/>
          <w:sz w:val="24"/>
          <w:szCs w:val="24"/>
          <w:lang w:val="en-GB"/>
        </w:rPr>
        <w:t xml:space="preserve">The </w:t>
      </w:r>
      <w:r w:rsidRPr="00DA6277">
        <w:rPr>
          <w:rFonts w:ascii="Times New Roman" w:hAnsi="Times New Roman" w:cs="Times New Roman"/>
          <w:sz w:val="24"/>
          <w:szCs w:val="24"/>
          <w:lang w:val="en-US"/>
        </w:rPr>
        <w:t xml:space="preserve">total score of the scale is represented as a sum of items’ responses, in which a higher score indicates higher anxiety levels. </w:t>
      </w:r>
    </w:p>
    <w:p w:rsidR="00A01E0B" w:rsidRPr="00DA6277" w:rsidRDefault="00A01E0B" w:rsidP="00A01E0B">
      <w:pPr>
        <w:spacing w:line="480" w:lineRule="auto"/>
        <w:ind w:firstLine="720"/>
        <w:jc w:val="both"/>
        <w:rPr>
          <w:rFonts w:ascii="Times New Roman" w:hAnsi="Times New Roman" w:cs="Times New Roman"/>
          <w:sz w:val="24"/>
          <w:szCs w:val="24"/>
          <w:lang w:val="en-US"/>
        </w:rPr>
      </w:pPr>
      <w:r w:rsidRPr="00DA6277">
        <w:rPr>
          <w:rFonts w:ascii="Times New Roman" w:hAnsi="Times New Roman" w:cs="Times New Roman"/>
          <w:b/>
          <w:sz w:val="24"/>
          <w:szCs w:val="24"/>
          <w:lang w:val="en-US"/>
        </w:rPr>
        <w:t>Physical Activity and Leisure Motivation Scale</w:t>
      </w:r>
      <w:r w:rsidRPr="00DA6277">
        <w:rPr>
          <w:rFonts w:ascii="Times New Roman" w:hAnsi="Times New Roman" w:cs="Times New Roman"/>
          <w:sz w:val="24"/>
          <w:szCs w:val="24"/>
          <w:lang w:val="en-US"/>
        </w:rPr>
        <w:t xml:space="preserve"> (PALMS) (Molanorouzi, Khoo, &amp; Morris, 201</w:t>
      </w:r>
      <w:r w:rsidR="00B972CE" w:rsidRPr="00DA6277">
        <w:rPr>
          <w:rFonts w:ascii="Times New Roman" w:hAnsi="Times New Roman" w:cs="Times New Roman"/>
          <w:sz w:val="24"/>
          <w:szCs w:val="24"/>
          <w:lang w:val="en-US"/>
        </w:rPr>
        <w:t>4)</w:t>
      </w:r>
      <w:r w:rsidRPr="00DA6277">
        <w:rPr>
          <w:rFonts w:ascii="Times New Roman" w:hAnsi="Times New Roman" w:cs="Times New Roman"/>
          <w:sz w:val="24"/>
          <w:szCs w:val="24"/>
          <w:lang w:val="en-US"/>
        </w:rPr>
        <w:t xml:space="preserve">. </w:t>
      </w:r>
      <w:r w:rsidR="00582C11" w:rsidRPr="00DA6277">
        <w:rPr>
          <w:rFonts w:ascii="Times New Roman" w:hAnsi="Times New Roman" w:cs="Times New Roman"/>
          <w:sz w:val="24"/>
          <w:szCs w:val="24"/>
          <w:lang w:val="en-US"/>
        </w:rPr>
        <w:t xml:space="preserve">PALMS </w:t>
      </w:r>
      <w:r w:rsidRPr="00DA6277">
        <w:rPr>
          <w:rFonts w:ascii="Times New Roman" w:hAnsi="Times New Roman" w:cs="Times New Roman"/>
          <w:sz w:val="24"/>
          <w:szCs w:val="24"/>
          <w:lang w:val="en-US"/>
        </w:rPr>
        <w:t>is used to identify participation motives for various exercise contexts. It consists of 40 items, which refer to eight (8) factors that may serve as motivational factors (</w:t>
      </w:r>
      <w:r w:rsidRPr="00DA6277">
        <w:rPr>
          <w:rFonts w:ascii="Times New Roman" w:hAnsi="Times New Roman" w:cs="Times New Roman"/>
          <w:i/>
          <w:sz w:val="24"/>
          <w:szCs w:val="24"/>
          <w:lang w:val="en-US"/>
        </w:rPr>
        <w:t xml:space="preserve">mastery, enjoyment, psychological condition, physical condition, appearance, others’ expectation, affiliation, </w:t>
      </w:r>
      <w:r w:rsidRPr="00DA6277">
        <w:rPr>
          <w:rFonts w:ascii="Times New Roman" w:hAnsi="Times New Roman" w:cs="Times New Roman"/>
          <w:sz w:val="24"/>
          <w:szCs w:val="24"/>
          <w:lang w:val="en-US"/>
        </w:rPr>
        <w:t>and</w:t>
      </w:r>
      <w:r w:rsidRPr="00DA6277">
        <w:rPr>
          <w:rFonts w:ascii="Times New Roman" w:hAnsi="Times New Roman" w:cs="Times New Roman"/>
          <w:i/>
          <w:sz w:val="24"/>
          <w:szCs w:val="24"/>
          <w:lang w:val="en-US"/>
        </w:rPr>
        <w:t xml:space="preserve"> </w:t>
      </w:r>
      <w:r w:rsidRPr="00DA6277">
        <w:rPr>
          <w:rFonts w:ascii="Times New Roman" w:hAnsi="Times New Roman" w:cs="Times New Roman"/>
          <w:i/>
          <w:sz w:val="24"/>
          <w:szCs w:val="24"/>
          <w:lang w:val="en-US"/>
        </w:rPr>
        <w:lastRenderedPageBreak/>
        <w:t>competition/ego</w:t>
      </w:r>
      <w:r w:rsidRPr="00DA6277">
        <w:rPr>
          <w:rFonts w:ascii="Times New Roman" w:hAnsi="Times New Roman" w:cs="Times New Roman"/>
          <w:sz w:val="24"/>
          <w:szCs w:val="24"/>
          <w:lang w:val="en-US"/>
        </w:rPr>
        <w:t xml:space="preserve">). The motives of mastery and enjoyment are intrinsic, while those of competition/ego, appearance, others’ expectation, affiliation, physical, and psychological condition were consider as extrinsic motivators. Each factor consists of five items. Items’ responses were provided based on a 5-point Likert type scale with anchors of 1 (strongly disagree) to 5 (strongly agree). The Cronbach </w:t>
      </w:r>
      <w:r w:rsidRPr="00DA6277">
        <w:rPr>
          <w:rFonts w:ascii="Times New Roman" w:hAnsi="Times New Roman" w:cs="Times New Roman"/>
          <w:i/>
          <w:sz w:val="24"/>
          <w:szCs w:val="24"/>
          <w:lang w:val="en-US"/>
        </w:rPr>
        <w:t>a</w:t>
      </w:r>
      <w:r w:rsidRPr="00DA6277">
        <w:rPr>
          <w:rFonts w:ascii="Times New Roman" w:hAnsi="Times New Roman" w:cs="Times New Roman"/>
          <w:sz w:val="24"/>
          <w:szCs w:val="24"/>
          <w:lang w:val="en-US"/>
        </w:rPr>
        <w:t xml:space="preserve"> reliability coefficient value was .82 for the Greek population. Specifically, the Cronbach </w:t>
      </w:r>
      <w:r w:rsidRPr="00DA6277">
        <w:rPr>
          <w:rFonts w:ascii="Times New Roman" w:hAnsi="Times New Roman" w:cs="Times New Roman"/>
          <w:i/>
          <w:sz w:val="24"/>
          <w:szCs w:val="24"/>
        </w:rPr>
        <w:t>α</w:t>
      </w:r>
      <w:r w:rsidRPr="00DA6277">
        <w:rPr>
          <w:rFonts w:ascii="Times New Roman" w:hAnsi="Times New Roman" w:cs="Times New Roman"/>
          <w:sz w:val="24"/>
          <w:szCs w:val="24"/>
          <w:lang w:val="en-US"/>
        </w:rPr>
        <w:t xml:space="preserve"> value was .88 for competition/ego, .83 for appearance, .61 for others’ expectation, .91 for affiliation, .81 for physical condition, .87 for psychological condition, .87 for mastery and .85 for enjoyment.</w:t>
      </w:r>
    </w:p>
    <w:p w:rsidR="003D1A86" w:rsidRPr="00DA6277" w:rsidRDefault="003D1A86" w:rsidP="00A01E0B">
      <w:pPr>
        <w:spacing w:after="0" w:line="480" w:lineRule="auto"/>
        <w:jc w:val="both"/>
        <w:rPr>
          <w:rFonts w:ascii="Times New Roman" w:hAnsi="Times New Roman" w:cs="Times New Roman"/>
          <w:b/>
          <w:sz w:val="24"/>
          <w:szCs w:val="24"/>
          <w:lang w:val="en-US"/>
        </w:rPr>
      </w:pPr>
    </w:p>
    <w:p w:rsidR="00A01E0B" w:rsidRPr="00DA6277" w:rsidRDefault="00A01E0B" w:rsidP="00A01E0B">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b/>
          <w:sz w:val="24"/>
          <w:szCs w:val="24"/>
          <w:lang w:val="en-US"/>
        </w:rPr>
        <w:t>Procedure</w:t>
      </w:r>
    </w:p>
    <w:p w:rsidR="00A01E0B" w:rsidRPr="00DA6277" w:rsidRDefault="00A01E0B" w:rsidP="00A01E0B">
      <w:pPr>
        <w:spacing w:after="0" w:line="480" w:lineRule="auto"/>
        <w:ind w:firstLine="720"/>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Having obtained the approval of the Faculty Ethics Committee, data were then collected from gym members and exercising adults at sporting spots in Attica</w:t>
      </w:r>
      <w:r w:rsidR="00905F28" w:rsidRPr="00DA6277">
        <w:rPr>
          <w:rFonts w:ascii="Times New Roman" w:hAnsi="Times New Roman" w:cs="Times New Roman"/>
          <w:sz w:val="24"/>
          <w:szCs w:val="24"/>
          <w:lang w:val="en-US"/>
        </w:rPr>
        <w:t xml:space="preserve"> area</w:t>
      </w:r>
      <w:r w:rsidRPr="00DA6277">
        <w:rPr>
          <w:rFonts w:ascii="Times New Roman" w:hAnsi="Times New Roman" w:cs="Times New Roman"/>
          <w:sz w:val="24"/>
          <w:szCs w:val="24"/>
          <w:lang w:val="en-US"/>
        </w:rPr>
        <w:t>. Prior to the questionnaires completion, participants were verbally informed about the content and the purpose of the study. Finally, participants were asked to sign the consent form, according to which their participation in the research process was voluntary and gave them the right to stop at any time they wished.</w:t>
      </w:r>
    </w:p>
    <w:p w:rsidR="00405417" w:rsidRPr="00DA6277" w:rsidRDefault="00405417" w:rsidP="002A2B53">
      <w:pPr>
        <w:spacing w:after="0" w:line="480" w:lineRule="auto"/>
        <w:jc w:val="both"/>
        <w:rPr>
          <w:rFonts w:ascii="Times New Roman" w:hAnsi="Times New Roman" w:cs="Times New Roman"/>
          <w:sz w:val="24"/>
          <w:szCs w:val="24"/>
          <w:lang w:val="en-US"/>
        </w:rPr>
      </w:pPr>
    </w:p>
    <w:p w:rsidR="00A01E0B" w:rsidRPr="00DA6277" w:rsidRDefault="00A01E0B" w:rsidP="00A01E0B">
      <w:pPr>
        <w:spacing w:after="0" w:line="480" w:lineRule="auto"/>
        <w:jc w:val="both"/>
        <w:rPr>
          <w:rFonts w:ascii="Times New Roman" w:hAnsi="Times New Roman" w:cs="Times New Roman"/>
          <w:b/>
          <w:sz w:val="24"/>
          <w:szCs w:val="24"/>
          <w:lang w:val="en-US"/>
        </w:rPr>
      </w:pPr>
      <w:r w:rsidRPr="00DA6277">
        <w:rPr>
          <w:rFonts w:ascii="Times New Roman" w:hAnsi="Times New Roman" w:cs="Times New Roman"/>
          <w:b/>
          <w:sz w:val="24"/>
          <w:szCs w:val="24"/>
          <w:lang w:val="en-US"/>
        </w:rPr>
        <w:t>Statistical analysis</w:t>
      </w:r>
    </w:p>
    <w:p w:rsidR="00A01E0B" w:rsidRPr="00DA6277" w:rsidRDefault="00A01E0B" w:rsidP="00A01E0B">
      <w:pPr>
        <w:spacing w:after="0" w:line="480" w:lineRule="auto"/>
        <w:ind w:firstLine="720"/>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Multivariate and univariate statistical analyses were conducted to examine the main purposes of the present study. Multivariate analysis of variance (MANOVA) was used to detect the gender and BMIs differences in relation to exercise participation motives. Follow-up univariate ANOVAs were performed on </w:t>
      </w:r>
      <w:r w:rsidRPr="00DA6277">
        <w:rPr>
          <w:rFonts w:ascii="Times New Roman" w:hAnsi="Times New Roman" w:cs="Times New Roman"/>
          <w:sz w:val="24"/>
          <w:szCs w:val="24"/>
          <w:lang w:val="en-US"/>
        </w:rPr>
        <w:lastRenderedPageBreak/>
        <w:t>the subscales where there were significant MANOVA effects (Tukey test). In addition, Bonferroni adjustment was applied to control for the inflation of Type I error</w:t>
      </w:r>
      <w:r w:rsidRPr="00DA6277">
        <w:rPr>
          <w:rFonts w:ascii="Times New Roman" w:hAnsi="Times New Roman" w:cs="Times New Roman"/>
          <w:sz w:val="24"/>
          <w:szCs w:val="24"/>
          <w:vertAlign w:val="superscript"/>
          <w:lang w:val="en-US"/>
        </w:rPr>
        <w:t xml:space="preserve"> </w:t>
      </w:r>
      <w:r w:rsidRPr="00DA6277">
        <w:rPr>
          <w:rFonts w:ascii="Times New Roman" w:hAnsi="Times New Roman" w:cs="Times New Roman"/>
          <w:sz w:val="24"/>
          <w:szCs w:val="24"/>
          <w:lang w:val="en-US"/>
        </w:rPr>
        <w:t>(</w:t>
      </w:r>
      <w:r w:rsidRPr="00DA6277">
        <w:rPr>
          <w:rFonts w:ascii="Times New Roman" w:hAnsi="Times New Roman"/>
          <w:sz w:val="24"/>
          <w:szCs w:val="24"/>
          <w:lang w:val="en-US"/>
        </w:rPr>
        <w:t>Tabachnick</w:t>
      </w:r>
      <w:r w:rsidRPr="00DA6277">
        <w:rPr>
          <w:rFonts w:ascii="Times New Roman" w:hAnsi="Times New Roman" w:cs="Times New Roman"/>
          <w:sz w:val="24"/>
          <w:szCs w:val="24"/>
          <w:lang w:val="en-US"/>
        </w:rPr>
        <w:t xml:space="preserve"> &amp; Fidell, 2006). The level of statistical significance selected was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xml:space="preserve"> &lt; .05. </w:t>
      </w:r>
    </w:p>
    <w:p w:rsidR="00156535" w:rsidRPr="00DA6277" w:rsidRDefault="00A87669" w:rsidP="002A2B53">
      <w:pPr>
        <w:spacing w:after="0" w:line="480" w:lineRule="auto"/>
        <w:ind w:firstLine="720"/>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S</w:t>
      </w:r>
      <w:r w:rsidR="005118BD" w:rsidRPr="00DA6277">
        <w:rPr>
          <w:rFonts w:ascii="Times New Roman" w:hAnsi="Times New Roman" w:cs="Times New Roman"/>
          <w:sz w:val="24"/>
          <w:szCs w:val="24"/>
          <w:lang w:val="en-US"/>
        </w:rPr>
        <w:t>tandard multiple-</w:t>
      </w:r>
      <w:r w:rsidR="00136A86" w:rsidRPr="00DA6277">
        <w:rPr>
          <w:rFonts w:ascii="Times New Roman" w:hAnsi="Times New Roman" w:cs="Times New Roman"/>
          <w:sz w:val="24"/>
          <w:szCs w:val="24"/>
          <w:lang w:val="en-US"/>
        </w:rPr>
        <w:t>regression</w:t>
      </w:r>
      <w:r w:rsidR="003F3628" w:rsidRPr="00DA6277">
        <w:rPr>
          <w:rFonts w:ascii="Times New Roman" w:hAnsi="Times New Roman" w:cs="Times New Roman"/>
          <w:sz w:val="24"/>
          <w:szCs w:val="24"/>
          <w:lang w:val="en-US"/>
        </w:rPr>
        <w:t xml:space="preserve"> was acquired in order to predict motives for exercise participation in connection to</w:t>
      </w:r>
      <w:r w:rsidR="00BB1C79" w:rsidRPr="00DA6277">
        <w:rPr>
          <w:rFonts w:ascii="Times New Roman" w:hAnsi="Times New Roman" w:cs="Times New Roman"/>
          <w:sz w:val="24"/>
          <w:szCs w:val="24"/>
          <w:lang w:val="en-US"/>
        </w:rPr>
        <w:t xml:space="preserve"> self-esteem, trait anxiety and</w:t>
      </w:r>
      <w:r w:rsidR="003F3628" w:rsidRPr="00DA6277">
        <w:rPr>
          <w:rFonts w:ascii="Times New Roman" w:hAnsi="Times New Roman" w:cs="Times New Roman"/>
          <w:sz w:val="24"/>
          <w:szCs w:val="24"/>
          <w:lang w:val="en-US"/>
        </w:rPr>
        <w:t xml:space="preserve"> social physique anxiety, with the Enter method. Regression will determine the significant relationship between dependent (</w:t>
      </w:r>
      <w:r w:rsidR="00BB1C79" w:rsidRPr="00DA6277">
        <w:rPr>
          <w:rFonts w:ascii="Times New Roman" w:hAnsi="Times New Roman" w:cs="Times New Roman"/>
          <w:sz w:val="24"/>
          <w:szCs w:val="24"/>
          <w:lang w:val="en-US"/>
        </w:rPr>
        <w:t xml:space="preserve">self-esteem, trait anxiety, </w:t>
      </w:r>
      <w:r w:rsidR="003F3628" w:rsidRPr="00DA6277">
        <w:rPr>
          <w:rFonts w:ascii="Times New Roman" w:hAnsi="Times New Roman" w:cs="Times New Roman"/>
          <w:sz w:val="24"/>
          <w:szCs w:val="24"/>
          <w:lang w:val="en-US"/>
        </w:rPr>
        <w:t>social physique anxiety) and independent variables (mastery, enjoyment, psychological condition, physical condition, appearance, others’ expectation, affiliation, competition</w:t>
      </w:r>
      <w:r w:rsidR="00156535" w:rsidRPr="00DA6277">
        <w:rPr>
          <w:rFonts w:ascii="Times New Roman" w:hAnsi="Times New Roman" w:cs="Times New Roman"/>
          <w:sz w:val="24"/>
          <w:szCs w:val="24"/>
          <w:lang w:val="en-US"/>
        </w:rPr>
        <w:t xml:space="preserve"> </w:t>
      </w:r>
      <w:r w:rsidR="003F3628" w:rsidRPr="00DA6277">
        <w:rPr>
          <w:rFonts w:ascii="Times New Roman" w:hAnsi="Times New Roman" w:cs="Times New Roman"/>
          <w:sz w:val="24"/>
          <w:szCs w:val="24"/>
          <w:lang w:val="en-US"/>
        </w:rPr>
        <w:t>/</w:t>
      </w:r>
      <w:r w:rsidR="00156535" w:rsidRPr="00DA6277">
        <w:rPr>
          <w:rFonts w:ascii="Times New Roman" w:hAnsi="Times New Roman" w:cs="Times New Roman"/>
          <w:sz w:val="24"/>
          <w:szCs w:val="24"/>
          <w:lang w:val="en-US"/>
        </w:rPr>
        <w:t xml:space="preserve"> </w:t>
      </w:r>
      <w:r w:rsidR="003F3628" w:rsidRPr="00DA6277">
        <w:rPr>
          <w:rFonts w:ascii="Times New Roman" w:hAnsi="Times New Roman" w:cs="Times New Roman"/>
          <w:sz w:val="24"/>
          <w:szCs w:val="24"/>
          <w:lang w:val="en-US"/>
        </w:rPr>
        <w:t>ego) and strength of the relationship</w:t>
      </w:r>
      <w:r w:rsidRPr="00DA6277">
        <w:rPr>
          <w:rFonts w:ascii="Times New Roman" w:hAnsi="Times New Roman" w:cs="Times New Roman"/>
          <w:sz w:val="24"/>
          <w:szCs w:val="24"/>
          <w:lang w:val="en-US"/>
        </w:rPr>
        <w:t xml:space="preserve"> (</w:t>
      </w:r>
      <w:r w:rsidRPr="00DA6277">
        <w:rPr>
          <w:rFonts w:ascii="Times New Roman" w:hAnsi="Times New Roman"/>
          <w:sz w:val="24"/>
          <w:szCs w:val="24"/>
          <w:lang w:val="en-US"/>
        </w:rPr>
        <w:t>Tabachnick</w:t>
      </w:r>
      <w:r w:rsidRPr="00DA6277">
        <w:rPr>
          <w:rFonts w:ascii="Times New Roman" w:hAnsi="Times New Roman" w:cs="Times New Roman"/>
          <w:sz w:val="24"/>
          <w:szCs w:val="24"/>
          <w:lang w:val="en-US"/>
        </w:rPr>
        <w:t xml:space="preserve"> &amp; Fidell, 2006)</w:t>
      </w:r>
      <w:r w:rsidR="00156535" w:rsidRPr="00DA6277">
        <w:rPr>
          <w:rFonts w:ascii="Times New Roman" w:hAnsi="Times New Roman" w:cs="Times New Roman"/>
          <w:sz w:val="24"/>
          <w:szCs w:val="24"/>
          <w:lang w:val="en-US"/>
        </w:rPr>
        <w:t>.</w:t>
      </w:r>
    </w:p>
    <w:p w:rsidR="007D4975" w:rsidRPr="00DA6277" w:rsidRDefault="007D4975" w:rsidP="002A2B53">
      <w:pPr>
        <w:spacing w:after="0" w:line="480" w:lineRule="auto"/>
        <w:ind w:firstLine="720"/>
        <w:jc w:val="both"/>
        <w:rPr>
          <w:rFonts w:ascii="Times New Roman" w:hAnsi="Times New Roman" w:cs="Times New Roman"/>
          <w:b/>
          <w:sz w:val="24"/>
          <w:szCs w:val="24"/>
          <w:lang w:val="en-US"/>
        </w:rPr>
      </w:pPr>
    </w:p>
    <w:p w:rsidR="00A01E0B" w:rsidRPr="00DA6277" w:rsidRDefault="00A01E0B" w:rsidP="00A01E0B">
      <w:pPr>
        <w:spacing w:after="0" w:line="480" w:lineRule="auto"/>
        <w:jc w:val="center"/>
        <w:rPr>
          <w:rFonts w:ascii="Times New Roman" w:hAnsi="Times New Roman" w:cs="Times New Roman"/>
          <w:sz w:val="24"/>
          <w:szCs w:val="24"/>
          <w:lang w:val="en-US"/>
        </w:rPr>
      </w:pPr>
      <w:r w:rsidRPr="00DA6277">
        <w:rPr>
          <w:rFonts w:ascii="Times New Roman" w:hAnsi="Times New Roman" w:cs="Times New Roman"/>
          <w:b/>
          <w:sz w:val="24"/>
          <w:szCs w:val="24"/>
          <w:lang w:val="en-US"/>
        </w:rPr>
        <w:t>Results</w:t>
      </w:r>
    </w:p>
    <w:p w:rsidR="00A01E0B" w:rsidRPr="00DA6277" w:rsidRDefault="00A01E0B" w:rsidP="00A01E0B">
      <w:pPr>
        <w:spacing w:after="0" w:line="480" w:lineRule="auto"/>
        <w:ind w:firstLine="720"/>
        <w:jc w:val="both"/>
        <w:rPr>
          <w:rFonts w:ascii="Times New Roman" w:hAnsi="Times New Roman" w:cs="Times New Roman"/>
          <w:sz w:val="24"/>
          <w:szCs w:val="24"/>
          <w:lang w:val="en-US"/>
        </w:rPr>
      </w:pPr>
      <w:r w:rsidRPr="00DA6277">
        <w:rPr>
          <w:rFonts w:ascii="Times New Roman" w:hAnsi="Times New Roman" w:cs="Times New Roman"/>
          <w:b/>
          <w:sz w:val="24"/>
          <w:szCs w:val="24"/>
          <w:lang w:val="en-US"/>
        </w:rPr>
        <w:t>Gender differences</w:t>
      </w:r>
      <w:r w:rsidRPr="00DA6277">
        <w:rPr>
          <w:rFonts w:ascii="Times New Roman" w:hAnsi="Times New Roman" w:cs="Times New Roman"/>
          <w:sz w:val="24"/>
          <w:szCs w:val="24"/>
          <w:lang w:val="en-US"/>
        </w:rPr>
        <w:t xml:space="preserve">. The results of the MANOVA analysis showed statistically significant differences between genders in exercise participation motives (Wilks’ Lambda = .75, </w:t>
      </w:r>
      <w:r w:rsidRPr="00DA6277">
        <w:rPr>
          <w:rFonts w:ascii="Times New Roman" w:hAnsi="Times New Roman" w:cs="Times New Roman"/>
          <w:i/>
          <w:sz w:val="24"/>
          <w:szCs w:val="24"/>
          <w:lang w:val="en-US"/>
        </w:rPr>
        <w:t>F</w:t>
      </w:r>
      <w:r w:rsidRPr="00DA6277">
        <w:rPr>
          <w:rFonts w:ascii="Times New Roman" w:hAnsi="Times New Roman" w:cs="Times New Roman"/>
          <w:sz w:val="24"/>
          <w:szCs w:val="24"/>
          <w:lang w:val="en-US"/>
        </w:rPr>
        <w:t xml:space="preserve"> = 11.98, </w:t>
      </w:r>
      <w:r w:rsidRPr="00DA6277">
        <w:rPr>
          <w:rFonts w:ascii="Times New Roman" w:hAnsi="Times New Roman" w:cs="Times New Roman"/>
          <w:i/>
          <w:sz w:val="24"/>
          <w:szCs w:val="24"/>
          <w:lang w:val="en-US"/>
        </w:rPr>
        <w:t>df</w:t>
      </w:r>
      <w:r w:rsidRPr="00DA6277">
        <w:rPr>
          <w:rFonts w:ascii="Times New Roman" w:hAnsi="Times New Roman" w:cs="Times New Roman"/>
          <w:sz w:val="24"/>
          <w:szCs w:val="24"/>
          <w:lang w:val="en-US"/>
        </w:rPr>
        <w:t xml:space="preserve"> 1,293,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xml:space="preserve"> &lt; .001, </w:t>
      </w:r>
      <w:r w:rsidRPr="00DA6277">
        <w:rPr>
          <w:rFonts w:ascii="Times New Roman" w:hAnsi="Times New Roman" w:cs="Times New Roman"/>
          <w:sz w:val="24"/>
          <w:szCs w:val="24"/>
        </w:rPr>
        <w:t>η</w:t>
      </w:r>
      <w:r w:rsidRPr="00DA6277">
        <w:rPr>
          <w:rFonts w:ascii="Times New Roman" w:hAnsi="Times New Roman" w:cs="Times New Roman"/>
          <w:sz w:val="24"/>
          <w:szCs w:val="24"/>
          <w:vertAlign w:val="superscript"/>
          <w:lang w:val="en-US"/>
        </w:rPr>
        <w:t>2</w:t>
      </w:r>
      <w:r w:rsidRPr="00DA6277">
        <w:rPr>
          <w:rFonts w:ascii="Times New Roman" w:hAnsi="Times New Roman" w:cs="Times New Roman"/>
          <w:sz w:val="24"/>
          <w:szCs w:val="24"/>
          <w:vertAlign w:val="subscript"/>
          <w:lang w:val="en-US"/>
        </w:rPr>
        <w:t>p</w:t>
      </w:r>
      <w:r w:rsidRPr="00DA6277">
        <w:rPr>
          <w:rFonts w:ascii="Times New Roman" w:hAnsi="Times New Roman" w:cs="Times New Roman"/>
          <w:sz w:val="24"/>
          <w:szCs w:val="24"/>
          <w:lang w:val="en-US"/>
        </w:rPr>
        <w:t xml:space="preserve"> = .25). Post hoc analysis on the factors of PALMS, applying Bonferonni correction, showed statistically significant differences between men and women in competition/ego (</w:t>
      </w:r>
      <w:r w:rsidRPr="00DA6277">
        <w:rPr>
          <w:rFonts w:ascii="Times New Roman" w:hAnsi="Times New Roman" w:cs="Times New Roman"/>
          <w:i/>
          <w:sz w:val="24"/>
          <w:szCs w:val="24"/>
          <w:lang w:val="en-US"/>
        </w:rPr>
        <w:t>F</w:t>
      </w:r>
      <w:r w:rsidRPr="00DA6277">
        <w:rPr>
          <w:rFonts w:ascii="Times New Roman" w:hAnsi="Times New Roman" w:cs="Times New Roman"/>
          <w:sz w:val="24"/>
          <w:szCs w:val="24"/>
          <w:lang w:val="en-US"/>
        </w:rPr>
        <w:t xml:space="preserve"> = 12.60,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xml:space="preserve"> &lt; .001, </w:t>
      </w:r>
      <w:r w:rsidRPr="00DA6277">
        <w:rPr>
          <w:rFonts w:ascii="Times New Roman" w:hAnsi="Times New Roman" w:cs="Times New Roman"/>
          <w:i/>
          <w:sz w:val="24"/>
          <w:szCs w:val="24"/>
        </w:rPr>
        <w:t>η</w:t>
      </w:r>
      <w:r w:rsidRPr="00DA6277">
        <w:rPr>
          <w:rFonts w:ascii="Times New Roman" w:hAnsi="Times New Roman" w:cs="Times New Roman"/>
          <w:sz w:val="24"/>
          <w:szCs w:val="24"/>
          <w:vertAlign w:val="superscript"/>
          <w:lang w:val="en-US"/>
        </w:rPr>
        <w:t>2</w:t>
      </w:r>
      <w:r w:rsidRPr="00DA6277">
        <w:rPr>
          <w:rFonts w:ascii="Times New Roman" w:hAnsi="Times New Roman" w:cs="Times New Roman"/>
          <w:sz w:val="24"/>
          <w:szCs w:val="24"/>
          <w:vertAlign w:val="subscript"/>
          <w:lang w:val="en-US"/>
        </w:rPr>
        <w:t>p</w:t>
      </w:r>
      <w:r w:rsidRPr="00DA6277">
        <w:rPr>
          <w:rFonts w:ascii="Times New Roman" w:hAnsi="Times New Roman" w:cs="Times New Roman"/>
          <w:sz w:val="24"/>
          <w:szCs w:val="24"/>
          <w:lang w:val="en-US"/>
        </w:rPr>
        <w:t xml:space="preserve"> = .04), appearance</w:t>
      </w:r>
      <w:r w:rsidRPr="00DA6277">
        <w:rPr>
          <w:rFonts w:ascii="Times New Roman" w:hAnsi="Times New Roman" w:cs="Times New Roman"/>
          <w:i/>
          <w:sz w:val="24"/>
          <w:szCs w:val="24"/>
          <w:lang w:val="en-US"/>
        </w:rPr>
        <w:t xml:space="preserve"> </w:t>
      </w:r>
      <w:r w:rsidRPr="00DA6277">
        <w:rPr>
          <w:rFonts w:ascii="Times New Roman" w:hAnsi="Times New Roman" w:cs="Times New Roman"/>
          <w:sz w:val="24"/>
          <w:szCs w:val="24"/>
          <w:lang w:val="en-US"/>
        </w:rPr>
        <w:t>(</w:t>
      </w:r>
      <w:r w:rsidRPr="00DA6277">
        <w:rPr>
          <w:rFonts w:ascii="Times New Roman" w:hAnsi="Times New Roman" w:cs="Times New Roman"/>
          <w:i/>
          <w:sz w:val="24"/>
          <w:szCs w:val="24"/>
          <w:lang w:val="en-US"/>
        </w:rPr>
        <w:t>F</w:t>
      </w:r>
      <w:r w:rsidRPr="00DA6277">
        <w:rPr>
          <w:rFonts w:ascii="Times New Roman" w:hAnsi="Times New Roman" w:cs="Times New Roman"/>
          <w:sz w:val="24"/>
          <w:szCs w:val="24"/>
          <w:lang w:val="en-US"/>
        </w:rPr>
        <w:t xml:space="preserve"> = 21.60,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xml:space="preserve"> &lt; .001, </w:t>
      </w:r>
      <w:r w:rsidRPr="00DA6277">
        <w:rPr>
          <w:rFonts w:ascii="Times New Roman" w:hAnsi="Times New Roman" w:cs="Times New Roman"/>
          <w:i/>
          <w:sz w:val="24"/>
          <w:szCs w:val="24"/>
        </w:rPr>
        <w:t>η</w:t>
      </w:r>
      <w:r w:rsidRPr="00DA6277">
        <w:rPr>
          <w:rFonts w:ascii="Times New Roman" w:hAnsi="Times New Roman" w:cs="Times New Roman"/>
          <w:sz w:val="24"/>
          <w:szCs w:val="24"/>
          <w:vertAlign w:val="superscript"/>
          <w:lang w:val="en-US"/>
        </w:rPr>
        <w:t>2</w:t>
      </w:r>
      <w:r w:rsidRPr="00DA6277">
        <w:rPr>
          <w:rFonts w:ascii="Times New Roman" w:hAnsi="Times New Roman" w:cs="Times New Roman"/>
          <w:sz w:val="24"/>
          <w:szCs w:val="24"/>
          <w:vertAlign w:val="subscript"/>
          <w:lang w:val="en-US"/>
        </w:rPr>
        <w:t>p</w:t>
      </w:r>
      <w:r w:rsidRPr="00DA6277">
        <w:rPr>
          <w:rFonts w:ascii="Times New Roman" w:hAnsi="Times New Roman" w:cs="Times New Roman"/>
          <w:sz w:val="24"/>
          <w:szCs w:val="24"/>
          <w:lang w:val="en-US"/>
        </w:rPr>
        <w:t xml:space="preserve"> = .07) and psychological condition (</w:t>
      </w:r>
      <w:r w:rsidRPr="00DA6277">
        <w:rPr>
          <w:rFonts w:ascii="Times New Roman" w:hAnsi="Times New Roman" w:cs="Times New Roman"/>
          <w:i/>
          <w:sz w:val="24"/>
          <w:szCs w:val="24"/>
          <w:lang w:val="en-US"/>
        </w:rPr>
        <w:t>F</w:t>
      </w:r>
      <w:r w:rsidRPr="00DA6277">
        <w:rPr>
          <w:rFonts w:ascii="Times New Roman" w:hAnsi="Times New Roman" w:cs="Times New Roman"/>
          <w:sz w:val="24"/>
          <w:szCs w:val="24"/>
          <w:lang w:val="en-US"/>
        </w:rPr>
        <w:t xml:space="preserve"> = 32.34,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xml:space="preserve"> &lt; .001, </w:t>
      </w:r>
      <w:r w:rsidRPr="00DA6277">
        <w:rPr>
          <w:rFonts w:ascii="Times New Roman" w:hAnsi="Times New Roman" w:cs="Times New Roman"/>
          <w:i/>
          <w:sz w:val="24"/>
          <w:szCs w:val="24"/>
        </w:rPr>
        <w:t>η</w:t>
      </w:r>
      <w:r w:rsidRPr="00DA6277">
        <w:rPr>
          <w:rFonts w:ascii="Times New Roman" w:hAnsi="Times New Roman" w:cs="Times New Roman"/>
          <w:sz w:val="24"/>
          <w:szCs w:val="24"/>
          <w:vertAlign w:val="superscript"/>
          <w:lang w:val="en-US"/>
        </w:rPr>
        <w:t>2</w:t>
      </w:r>
      <w:r w:rsidRPr="00DA6277">
        <w:rPr>
          <w:rFonts w:ascii="Times New Roman" w:hAnsi="Times New Roman" w:cs="Times New Roman"/>
          <w:sz w:val="24"/>
          <w:szCs w:val="24"/>
          <w:vertAlign w:val="subscript"/>
          <w:lang w:val="en-US"/>
        </w:rPr>
        <w:t>p</w:t>
      </w:r>
      <w:r w:rsidR="005F5C12" w:rsidRPr="00DA6277">
        <w:rPr>
          <w:rFonts w:ascii="Times New Roman" w:hAnsi="Times New Roman" w:cs="Times New Roman"/>
          <w:sz w:val="24"/>
          <w:szCs w:val="24"/>
          <w:lang w:val="en-US"/>
        </w:rPr>
        <w:t xml:space="preserve"> = .09</w:t>
      </w:r>
      <w:r w:rsidRPr="00DA6277">
        <w:rPr>
          <w:rFonts w:ascii="Times New Roman" w:hAnsi="Times New Roman" w:cs="Times New Roman"/>
          <w:sz w:val="24"/>
          <w:szCs w:val="24"/>
          <w:lang w:val="en-US"/>
        </w:rPr>
        <w:t xml:space="preserve">). </w:t>
      </w:r>
    </w:p>
    <w:p w:rsidR="00D7575C" w:rsidRPr="00DA6277" w:rsidRDefault="003F3628" w:rsidP="00D7575C">
      <w:pPr>
        <w:spacing w:after="0" w:line="48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lang w:val="en-US"/>
        </w:rPr>
        <w:tab/>
      </w:r>
      <w:r w:rsidR="00D7575C" w:rsidRPr="00DA6277">
        <w:rPr>
          <w:rFonts w:ascii="Times New Roman" w:hAnsi="Times New Roman" w:cs="Times New Roman"/>
          <w:b/>
          <w:sz w:val="24"/>
          <w:szCs w:val="24"/>
          <w:lang w:val="en-US"/>
        </w:rPr>
        <w:t>BMI differences.</w:t>
      </w:r>
      <w:r w:rsidR="00D7575C" w:rsidRPr="00DA6277">
        <w:rPr>
          <w:rFonts w:ascii="Times New Roman" w:hAnsi="Times New Roman" w:cs="Times New Roman"/>
          <w:sz w:val="24"/>
          <w:szCs w:val="24"/>
          <w:lang w:val="en-US"/>
        </w:rPr>
        <w:t xml:space="preserve"> The MANOVA analysis showed statistically significant differences among individuals of different BMI values (underweight, normal, overweight / obese), for the exercise motivation factors (Wilks’ Lambda= .93, </w:t>
      </w:r>
      <w:r w:rsidR="00D7575C" w:rsidRPr="00DA6277">
        <w:rPr>
          <w:rFonts w:ascii="Times New Roman" w:hAnsi="Times New Roman" w:cs="Times New Roman"/>
          <w:i/>
          <w:sz w:val="24"/>
          <w:szCs w:val="24"/>
          <w:lang w:val="en-US"/>
        </w:rPr>
        <w:t>F</w:t>
      </w:r>
      <w:r w:rsidR="00D7575C" w:rsidRPr="00DA6277">
        <w:rPr>
          <w:rFonts w:ascii="Times New Roman" w:hAnsi="Times New Roman" w:cs="Times New Roman"/>
          <w:sz w:val="24"/>
          <w:szCs w:val="24"/>
          <w:lang w:val="en-US"/>
        </w:rPr>
        <w:t xml:space="preserve"> = </w:t>
      </w:r>
      <w:r w:rsidR="00D7575C" w:rsidRPr="00DA6277">
        <w:rPr>
          <w:rFonts w:ascii="Times New Roman" w:hAnsi="Times New Roman" w:cs="Times New Roman"/>
          <w:sz w:val="24"/>
          <w:szCs w:val="24"/>
          <w:lang w:val="en-US"/>
        </w:rPr>
        <w:lastRenderedPageBreak/>
        <w:t xml:space="preserve">1,288, </w:t>
      </w:r>
      <w:r w:rsidR="00D7575C" w:rsidRPr="00DA6277">
        <w:rPr>
          <w:rFonts w:ascii="Times New Roman" w:hAnsi="Times New Roman" w:cs="Times New Roman"/>
          <w:i/>
          <w:sz w:val="24"/>
          <w:szCs w:val="24"/>
          <w:lang w:val="en-US"/>
        </w:rPr>
        <w:t>df</w:t>
      </w:r>
      <w:r w:rsidR="00D7575C" w:rsidRPr="00DA6277">
        <w:rPr>
          <w:rFonts w:ascii="Times New Roman" w:hAnsi="Times New Roman" w:cs="Times New Roman"/>
          <w:sz w:val="24"/>
          <w:szCs w:val="24"/>
          <w:lang w:val="en-US"/>
        </w:rPr>
        <w:t xml:space="preserve"> 2,289, </w:t>
      </w:r>
      <w:r w:rsidR="00D7575C" w:rsidRPr="00DA6277">
        <w:rPr>
          <w:rFonts w:ascii="Times New Roman" w:hAnsi="Times New Roman" w:cs="Times New Roman"/>
          <w:i/>
          <w:sz w:val="24"/>
          <w:szCs w:val="24"/>
          <w:lang w:val="en-US"/>
        </w:rPr>
        <w:t>p</w:t>
      </w:r>
      <w:r w:rsidR="00D7575C" w:rsidRPr="00DA6277">
        <w:rPr>
          <w:rFonts w:ascii="Times New Roman" w:hAnsi="Times New Roman" w:cs="Times New Roman"/>
          <w:sz w:val="24"/>
          <w:szCs w:val="24"/>
          <w:lang w:val="en-US"/>
        </w:rPr>
        <w:t xml:space="preserve"> &lt; .05, </w:t>
      </w:r>
      <w:r w:rsidR="00D7575C" w:rsidRPr="00DA6277">
        <w:rPr>
          <w:rFonts w:ascii="Times New Roman" w:hAnsi="Times New Roman" w:cs="Times New Roman"/>
          <w:i/>
          <w:sz w:val="24"/>
          <w:szCs w:val="24"/>
        </w:rPr>
        <w:t>η</w:t>
      </w:r>
      <w:r w:rsidR="00D7575C" w:rsidRPr="00DA6277">
        <w:rPr>
          <w:rFonts w:ascii="Times New Roman" w:hAnsi="Times New Roman" w:cs="Times New Roman"/>
          <w:sz w:val="24"/>
          <w:szCs w:val="24"/>
          <w:vertAlign w:val="superscript"/>
          <w:lang w:val="en-US"/>
        </w:rPr>
        <w:t>2</w:t>
      </w:r>
      <w:r w:rsidR="00D7575C" w:rsidRPr="00DA6277">
        <w:rPr>
          <w:rFonts w:ascii="Times New Roman" w:hAnsi="Times New Roman" w:cs="Times New Roman"/>
          <w:sz w:val="24"/>
          <w:szCs w:val="24"/>
          <w:vertAlign w:val="subscript"/>
          <w:lang w:val="en-US"/>
        </w:rPr>
        <w:t>p</w:t>
      </w:r>
      <w:r w:rsidR="00D7575C" w:rsidRPr="00DA6277">
        <w:rPr>
          <w:rFonts w:ascii="Times New Roman" w:hAnsi="Times New Roman" w:cs="Times New Roman"/>
          <w:sz w:val="24"/>
          <w:szCs w:val="24"/>
          <w:lang w:val="en-US"/>
        </w:rPr>
        <w:t xml:space="preserve"> = .04). Further analysis on PALMS factors with Tukey’s test showed statistically significant difference between the group of underweight and overweight / obese in the appearance</w:t>
      </w:r>
      <w:r w:rsidR="00D7575C" w:rsidRPr="00DA6277">
        <w:rPr>
          <w:rFonts w:ascii="Times New Roman" w:hAnsi="Times New Roman" w:cs="Times New Roman"/>
          <w:i/>
          <w:sz w:val="24"/>
          <w:szCs w:val="24"/>
          <w:lang w:val="en-US"/>
        </w:rPr>
        <w:t xml:space="preserve"> </w:t>
      </w:r>
      <w:r w:rsidR="00D7575C" w:rsidRPr="00DA6277">
        <w:rPr>
          <w:rFonts w:ascii="Times New Roman" w:hAnsi="Times New Roman" w:cs="Times New Roman"/>
          <w:sz w:val="24"/>
          <w:szCs w:val="24"/>
          <w:lang w:val="en-US"/>
        </w:rPr>
        <w:t>motive (</w:t>
      </w:r>
      <w:r w:rsidR="00D7575C" w:rsidRPr="00DA6277">
        <w:rPr>
          <w:rFonts w:ascii="Times New Roman" w:hAnsi="Times New Roman" w:cs="Times New Roman"/>
          <w:i/>
          <w:sz w:val="24"/>
          <w:szCs w:val="24"/>
          <w:lang w:val="en-US"/>
        </w:rPr>
        <w:t>F</w:t>
      </w:r>
      <w:r w:rsidR="00D7575C" w:rsidRPr="00DA6277">
        <w:rPr>
          <w:rFonts w:ascii="Times New Roman" w:hAnsi="Times New Roman" w:cs="Times New Roman"/>
          <w:sz w:val="24"/>
          <w:szCs w:val="24"/>
          <w:lang w:val="en-US"/>
        </w:rPr>
        <w:t xml:space="preserve"> = 2.932, </w:t>
      </w:r>
      <w:r w:rsidR="00D7575C" w:rsidRPr="00DA6277">
        <w:rPr>
          <w:rFonts w:ascii="Times New Roman" w:hAnsi="Times New Roman" w:cs="Times New Roman"/>
          <w:i/>
          <w:sz w:val="24"/>
          <w:szCs w:val="24"/>
          <w:lang w:val="en-US"/>
        </w:rPr>
        <w:t>p</w:t>
      </w:r>
      <w:r w:rsidR="00D7575C" w:rsidRPr="00DA6277">
        <w:rPr>
          <w:rFonts w:ascii="Times New Roman" w:hAnsi="Times New Roman" w:cs="Times New Roman"/>
          <w:sz w:val="24"/>
          <w:szCs w:val="24"/>
          <w:lang w:val="en-US"/>
        </w:rPr>
        <w:t xml:space="preserve"> &lt; .05, </w:t>
      </w:r>
      <w:r w:rsidR="00D7575C" w:rsidRPr="00DA6277">
        <w:rPr>
          <w:rFonts w:ascii="Times New Roman" w:hAnsi="Times New Roman" w:cs="Times New Roman"/>
          <w:i/>
          <w:sz w:val="24"/>
          <w:szCs w:val="24"/>
        </w:rPr>
        <w:t>η</w:t>
      </w:r>
      <w:r w:rsidR="00D7575C" w:rsidRPr="00DA6277">
        <w:rPr>
          <w:rFonts w:ascii="Times New Roman" w:hAnsi="Times New Roman" w:cs="Times New Roman"/>
          <w:sz w:val="24"/>
          <w:szCs w:val="24"/>
          <w:vertAlign w:val="superscript"/>
          <w:lang w:val="en-US"/>
        </w:rPr>
        <w:t>2</w:t>
      </w:r>
      <w:r w:rsidR="00D7575C" w:rsidRPr="00DA6277">
        <w:rPr>
          <w:rFonts w:ascii="Times New Roman" w:hAnsi="Times New Roman" w:cs="Times New Roman"/>
          <w:sz w:val="24"/>
          <w:szCs w:val="24"/>
          <w:vertAlign w:val="subscript"/>
          <w:lang w:val="en-US"/>
        </w:rPr>
        <w:t>p</w:t>
      </w:r>
      <w:r w:rsidR="00D7575C" w:rsidRPr="00DA6277">
        <w:rPr>
          <w:rFonts w:ascii="Times New Roman" w:hAnsi="Times New Roman" w:cs="Times New Roman"/>
          <w:sz w:val="24"/>
          <w:szCs w:val="24"/>
          <w:lang w:val="en-US"/>
        </w:rPr>
        <w:t xml:space="preserve"> = .02).</w:t>
      </w:r>
    </w:p>
    <w:p w:rsidR="00D7575C" w:rsidRPr="00DA6277" w:rsidRDefault="00D7575C" w:rsidP="00D7575C">
      <w:pPr>
        <w:spacing w:after="0" w:line="480" w:lineRule="auto"/>
        <w:jc w:val="both"/>
        <w:rPr>
          <w:rFonts w:ascii="Times New Roman" w:hAnsi="Times New Roman" w:cs="Times New Roman"/>
          <w:b/>
          <w:sz w:val="24"/>
          <w:szCs w:val="24"/>
          <w:lang w:val="en-US"/>
        </w:rPr>
      </w:pPr>
    </w:p>
    <w:p w:rsidR="00D7575C" w:rsidRPr="00DA6277" w:rsidRDefault="00D7575C" w:rsidP="00D7575C">
      <w:pPr>
        <w:spacing w:after="0" w:line="480" w:lineRule="auto"/>
        <w:jc w:val="both"/>
        <w:rPr>
          <w:rFonts w:ascii="Times New Roman" w:hAnsi="Times New Roman" w:cs="Times New Roman"/>
          <w:b/>
          <w:sz w:val="24"/>
          <w:szCs w:val="24"/>
          <w:lang w:val="en-US"/>
        </w:rPr>
      </w:pPr>
      <w:r w:rsidRPr="00DA6277">
        <w:rPr>
          <w:rFonts w:ascii="Times New Roman" w:hAnsi="Times New Roman" w:cs="Times New Roman"/>
          <w:b/>
          <w:sz w:val="24"/>
          <w:szCs w:val="24"/>
          <w:lang w:val="en-US"/>
        </w:rPr>
        <w:t>Regression analysis.</w:t>
      </w:r>
      <w:r w:rsidR="005509C9" w:rsidRPr="00DA6277">
        <w:rPr>
          <w:rFonts w:ascii="Times New Roman" w:hAnsi="Times New Roman" w:cs="Times New Roman"/>
          <w:b/>
          <w:sz w:val="24"/>
          <w:szCs w:val="24"/>
          <w:lang w:val="en-US"/>
        </w:rPr>
        <w:t xml:space="preserve"> </w:t>
      </w:r>
      <w:r w:rsidRPr="00DA6277">
        <w:rPr>
          <w:rFonts w:ascii="Times New Roman" w:hAnsi="Times New Roman" w:cs="Times New Roman"/>
          <w:sz w:val="24"/>
          <w:szCs w:val="24"/>
          <w:lang w:val="en-US"/>
        </w:rPr>
        <w:t>Eight standard multiple-regression analyses were conducted for every PALMS exercise motive (competition / ego, appearance, others’ expectation, affiliation, physical condition, psychological condition, mastery, enjoyment) serving as the predictive variable and the individual and psychological characteristics as the independent variables (</w:t>
      </w:r>
      <w:r w:rsidRPr="00DA6277">
        <w:rPr>
          <w:rFonts w:ascii="Times New Roman" w:hAnsi="Times New Roman" w:cs="Times New Roman"/>
          <w:i/>
          <w:sz w:val="24"/>
          <w:szCs w:val="24"/>
          <w:lang w:val="en-US"/>
        </w:rPr>
        <w:t>gender, age, BMI, exercise intensity and frequency, self-esteem, trait anxiety, social physique anxiety</w:t>
      </w:r>
      <w:r w:rsidRPr="00DA6277">
        <w:rPr>
          <w:rFonts w:ascii="Times New Roman" w:hAnsi="Times New Roman" w:cs="Times New Roman"/>
          <w:sz w:val="24"/>
          <w:szCs w:val="24"/>
          <w:lang w:val="en-US"/>
        </w:rPr>
        <w:t>). Unstandardized regression coefficients (</w:t>
      </w:r>
      <w:r w:rsidRPr="00DA6277">
        <w:rPr>
          <w:rFonts w:ascii="Times New Roman" w:hAnsi="Times New Roman" w:cs="Times New Roman"/>
          <w:i/>
          <w:sz w:val="24"/>
          <w:szCs w:val="24"/>
          <w:lang w:val="en-US"/>
        </w:rPr>
        <w:t>B</w:t>
      </w:r>
      <w:r w:rsidRPr="00DA6277">
        <w:rPr>
          <w:rFonts w:ascii="Times New Roman" w:hAnsi="Times New Roman" w:cs="Times New Roman"/>
          <w:sz w:val="24"/>
          <w:szCs w:val="24"/>
          <w:lang w:val="en-US"/>
        </w:rPr>
        <w:t xml:space="preserve">), standard error (SE </w:t>
      </w:r>
      <w:r w:rsidRPr="00DA6277">
        <w:rPr>
          <w:rFonts w:ascii="Times New Roman" w:hAnsi="Times New Roman" w:cs="Times New Roman"/>
          <w:i/>
          <w:sz w:val="24"/>
          <w:szCs w:val="24"/>
          <w:lang w:val="en-US"/>
        </w:rPr>
        <w:t>B</w:t>
      </w:r>
      <w:r w:rsidRPr="00DA6277">
        <w:rPr>
          <w:rFonts w:ascii="Times New Roman" w:hAnsi="Times New Roman" w:cs="Times New Roman"/>
          <w:sz w:val="24"/>
          <w:szCs w:val="24"/>
          <w:lang w:val="en-US"/>
        </w:rPr>
        <w:t>), standardized regression coefficients (</w:t>
      </w:r>
      <w:r w:rsidRPr="00DA6277">
        <w:rPr>
          <w:rFonts w:ascii="Times New Roman" w:hAnsi="Times New Roman" w:cs="Times New Roman"/>
          <w:i/>
          <w:sz w:val="24"/>
          <w:szCs w:val="24"/>
        </w:rPr>
        <w:t>β</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t</w:t>
      </w:r>
      <w:r w:rsidRPr="00DA6277">
        <w:rPr>
          <w:rFonts w:ascii="Times New Roman" w:hAnsi="Times New Roman" w:cs="Times New Roman"/>
          <w:sz w:val="24"/>
          <w:szCs w:val="24"/>
          <w:lang w:val="en-US"/>
        </w:rPr>
        <w:t xml:space="preserve"> values, and the level of significance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(Tabachnick &amp; Fidell, 2006) are illustrated in Table 3.</w:t>
      </w:r>
    </w:p>
    <w:p w:rsidR="00D7575C" w:rsidRDefault="00825667" w:rsidP="00D7575C">
      <w:pPr>
        <w:pStyle w:val="CommentText"/>
        <w:spacing w:line="48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          </w:t>
      </w:r>
      <w:r w:rsidR="00D7575C" w:rsidRPr="00DA6277">
        <w:rPr>
          <w:rFonts w:ascii="Times New Roman" w:hAnsi="Times New Roman" w:cs="Times New Roman"/>
          <w:sz w:val="24"/>
          <w:szCs w:val="24"/>
          <w:lang w:val="en-US"/>
        </w:rPr>
        <w:t xml:space="preserve">In the first regression analysis, regarding the dependent variable of competition/ego, the </w:t>
      </w:r>
      <w:r w:rsidR="00D7575C" w:rsidRPr="00DA6277">
        <w:rPr>
          <w:rFonts w:ascii="Italics" w:hAnsi="Italics" w:cs="Times New Roman"/>
          <w:i/>
          <w:sz w:val="24"/>
          <w:szCs w:val="24"/>
          <w:lang w:val="en-US"/>
        </w:rPr>
        <w:t>R</w:t>
      </w:r>
      <w:r w:rsidR="00D7575C" w:rsidRPr="00DA6277">
        <w:rPr>
          <w:rFonts w:ascii="Times New Roman" w:hAnsi="Times New Roman" w:cs="Times New Roman"/>
          <w:sz w:val="24"/>
          <w:szCs w:val="24"/>
          <w:lang w:val="en-US"/>
        </w:rPr>
        <w:t xml:space="preserve"> for regression was .31 (</w:t>
      </w:r>
      <w:r w:rsidR="00D7575C" w:rsidRPr="00DA6277">
        <w:rPr>
          <w:rFonts w:ascii="Times New Roman" w:hAnsi="Times New Roman" w:cs="Times New Roman"/>
          <w:i/>
          <w:sz w:val="24"/>
          <w:szCs w:val="24"/>
          <w:lang w:val="en-US"/>
        </w:rPr>
        <w:t>F</w:t>
      </w:r>
      <w:r w:rsidR="00D7575C" w:rsidRPr="00DA6277">
        <w:rPr>
          <w:rFonts w:ascii="Times New Roman" w:hAnsi="Times New Roman" w:cs="Times New Roman"/>
          <w:sz w:val="24"/>
          <w:szCs w:val="24"/>
          <w:lang w:val="en-US"/>
        </w:rPr>
        <w:t xml:space="preserve"> </w:t>
      </w:r>
      <w:r w:rsidR="00D7575C" w:rsidRPr="00DA6277">
        <w:rPr>
          <w:rFonts w:ascii="Times New Roman" w:hAnsi="Times New Roman" w:cs="Times New Roman"/>
          <w:sz w:val="24"/>
          <w:szCs w:val="24"/>
          <w:vertAlign w:val="subscript"/>
          <w:lang w:val="en-US"/>
        </w:rPr>
        <w:t>8,282</w:t>
      </w:r>
      <w:r w:rsidR="00D7575C" w:rsidRPr="00DA6277">
        <w:rPr>
          <w:rFonts w:ascii="Times New Roman" w:hAnsi="Times New Roman" w:cs="Times New Roman"/>
          <w:sz w:val="24"/>
          <w:szCs w:val="24"/>
          <w:lang w:val="en-US"/>
        </w:rPr>
        <w:t xml:space="preserve"> = 3.780, </w:t>
      </w:r>
      <w:r w:rsidR="00D7575C" w:rsidRPr="00DA6277">
        <w:rPr>
          <w:rFonts w:ascii="Italics" w:hAnsi="Italics" w:cs="Times New Roman"/>
          <w:i/>
          <w:sz w:val="24"/>
          <w:szCs w:val="24"/>
          <w:lang w:val="en-US"/>
        </w:rPr>
        <w:t>p</w:t>
      </w:r>
      <w:r w:rsidR="00D7575C" w:rsidRPr="00DA6277">
        <w:rPr>
          <w:rFonts w:ascii="Times New Roman" w:hAnsi="Times New Roman" w:cs="Times New Roman"/>
          <w:sz w:val="24"/>
          <w:szCs w:val="24"/>
          <w:lang w:val="en-US"/>
        </w:rPr>
        <w:t xml:space="preserve"> &lt;.001), the value of </w:t>
      </w:r>
      <w:r w:rsidR="00D7575C" w:rsidRPr="00DA6277">
        <w:rPr>
          <w:rFonts w:ascii="Italics" w:hAnsi="Italics" w:cs="Times New Roman"/>
          <w:i/>
          <w:sz w:val="24"/>
          <w:szCs w:val="24"/>
          <w:lang w:val="en-US"/>
        </w:rPr>
        <w:t>R</w:t>
      </w:r>
      <w:r w:rsidR="00D7575C" w:rsidRPr="00DA6277">
        <w:rPr>
          <w:rFonts w:ascii="Italics" w:hAnsi="Italics" w:cs="Times New Roman"/>
          <w:sz w:val="24"/>
          <w:szCs w:val="24"/>
          <w:vertAlign w:val="superscript"/>
          <w:lang w:val="en-US"/>
        </w:rPr>
        <w:t>2</w:t>
      </w:r>
      <w:r w:rsidR="00D7575C" w:rsidRPr="00DA6277">
        <w:rPr>
          <w:rFonts w:ascii="Times New Roman" w:hAnsi="Times New Roman" w:cs="Times New Roman"/>
          <w:sz w:val="24"/>
          <w:szCs w:val="24"/>
          <w:lang w:val="en-US"/>
        </w:rPr>
        <w:t xml:space="preserve"> was .09 and adjusted </w:t>
      </w:r>
      <w:r w:rsidR="00D7575C" w:rsidRPr="00DA6277">
        <w:rPr>
          <w:rFonts w:ascii="Italics" w:hAnsi="Italics" w:cs="Times New Roman"/>
          <w:i/>
          <w:sz w:val="24"/>
          <w:szCs w:val="24"/>
          <w:lang w:val="en-US"/>
        </w:rPr>
        <w:t>R</w:t>
      </w:r>
      <w:r w:rsidR="00D7575C" w:rsidRPr="00DA6277">
        <w:rPr>
          <w:rFonts w:ascii="Italics" w:hAnsi="Italics" w:cs="Times New Roman"/>
          <w:sz w:val="24"/>
          <w:szCs w:val="24"/>
          <w:vertAlign w:val="superscript"/>
          <w:lang w:val="en-US"/>
        </w:rPr>
        <w:t>2</w:t>
      </w:r>
      <w:r w:rsidR="00D7575C" w:rsidRPr="00DA6277">
        <w:rPr>
          <w:rFonts w:ascii="Times New Roman" w:hAnsi="Times New Roman" w:cs="Times New Roman"/>
          <w:sz w:val="24"/>
          <w:szCs w:val="24"/>
          <w:lang w:val="en-US"/>
        </w:rPr>
        <w:t xml:space="preserve"> was .07. The significant predictors were gender (</w:t>
      </w:r>
      <w:r w:rsidR="00D7575C" w:rsidRPr="00DA6277">
        <w:rPr>
          <w:rFonts w:ascii="Italics" w:hAnsi="Italics" w:cs="Times New Roman"/>
          <w:i/>
          <w:sz w:val="24"/>
          <w:szCs w:val="24"/>
        </w:rPr>
        <w:t>β</w:t>
      </w:r>
      <w:r w:rsidR="00D7575C" w:rsidRPr="00DA6277">
        <w:rPr>
          <w:rFonts w:ascii="Times New Roman" w:hAnsi="Times New Roman" w:cs="Times New Roman"/>
          <w:i/>
          <w:sz w:val="24"/>
          <w:szCs w:val="24"/>
          <w:lang w:val="en-US"/>
        </w:rPr>
        <w:t xml:space="preserve"> </w:t>
      </w:r>
      <w:r w:rsidR="00D7575C" w:rsidRPr="00DA6277">
        <w:rPr>
          <w:rFonts w:ascii="Times New Roman" w:hAnsi="Times New Roman" w:cs="Times New Roman"/>
          <w:sz w:val="24"/>
          <w:szCs w:val="24"/>
          <w:lang w:val="en-US"/>
        </w:rPr>
        <w:t>= -.21), exercise intensity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-.13) and self-esteem (</w:t>
      </w:r>
      <w:r w:rsidR="00D7575C" w:rsidRPr="00DA6277">
        <w:rPr>
          <w:rFonts w:ascii="Italics" w:hAnsi="Italics" w:cs="Times New Roman"/>
          <w:i/>
          <w:sz w:val="24"/>
          <w:szCs w:val="24"/>
        </w:rPr>
        <w:t>β</w:t>
      </w:r>
      <w:r w:rsidR="00D7575C" w:rsidRPr="00DA6277">
        <w:rPr>
          <w:rFonts w:ascii="Italics" w:hAnsi="Italics" w:cs="Times New Roman"/>
          <w:sz w:val="24"/>
          <w:szCs w:val="24"/>
          <w:lang w:val="en-US"/>
        </w:rPr>
        <w:t xml:space="preserve"> </w:t>
      </w:r>
      <w:r w:rsidR="00D7575C" w:rsidRPr="00DA6277">
        <w:rPr>
          <w:rFonts w:ascii="Times New Roman" w:hAnsi="Times New Roman" w:cs="Times New Roman"/>
          <w:sz w:val="24"/>
          <w:szCs w:val="24"/>
          <w:lang w:val="en-US"/>
        </w:rPr>
        <w:t xml:space="preserve">= .15). In the second regression analysis, with appearance as dependent variable, </w:t>
      </w:r>
      <w:r w:rsidR="00D7575C" w:rsidRPr="00DA6277">
        <w:rPr>
          <w:rFonts w:ascii="Italics" w:hAnsi="Italics" w:cs="Times New Roman"/>
          <w:i/>
          <w:sz w:val="24"/>
          <w:szCs w:val="24"/>
          <w:lang w:val="en-US"/>
        </w:rPr>
        <w:t>R</w:t>
      </w:r>
      <w:r w:rsidR="00D7575C" w:rsidRPr="00DA6277">
        <w:rPr>
          <w:rFonts w:ascii="Times New Roman" w:hAnsi="Times New Roman" w:cs="Times New Roman"/>
          <w:i/>
          <w:sz w:val="24"/>
          <w:szCs w:val="24"/>
          <w:lang w:val="en-US"/>
        </w:rPr>
        <w:t xml:space="preserve"> </w:t>
      </w:r>
      <w:r w:rsidR="00D7575C" w:rsidRPr="00DA6277">
        <w:rPr>
          <w:rFonts w:ascii="Times New Roman" w:hAnsi="Times New Roman" w:cs="Times New Roman"/>
          <w:sz w:val="24"/>
          <w:szCs w:val="24"/>
          <w:lang w:val="en-US"/>
        </w:rPr>
        <w:t>was also significant (</w:t>
      </w:r>
      <w:r w:rsidR="00D7575C" w:rsidRPr="00DA6277">
        <w:rPr>
          <w:rFonts w:ascii="Italics" w:hAnsi="Italics" w:cs="Times New Roman"/>
          <w:i/>
          <w:sz w:val="24"/>
          <w:szCs w:val="24"/>
          <w:lang w:val="en-US"/>
        </w:rPr>
        <w:t>F</w:t>
      </w:r>
      <w:r w:rsidR="00D7575C" w:rsidRPr="00DA6277">
        <w:rPr>
          <w:rFonts w:ascii="Times New Roman" w:hAnsi="Times New Roman" w:cs="Times New Roman"/>
          <w:sz w:val="24"/>
          <w:szCs w:val="24"/>
          <w:lang w:val="en-US"/>
        </w:rPr>
        <w:t xml:space="preserve"> </w:t>
      </w:r>
      <w:r w:rsidR="00D7575C" w:rsidRPr="00DA6277">
        <w:rPr>
          <w:rFonts w:ascii="Times New Roman" w:hAnsi="Times New Roman" w:cs="Times New Roman"/>
          <w:sz w:val="24"/>
          <w:szCs w:val="24"/>
          <w:vertAlign w:val="subscript"/>
          <w:lang w:val="en-US"/>
        </w:rPr>
        <w:t>8,285</w:t>
      </w:r>
      <w:r w:rsidR="00D7575C" w:rsidRPr="00DA6277">
        <w:rPr>
          <w:rFonts w:ascii="Times New Roman" w:hAnsi="Times New Roman" w:cs="Times New Roman"/>
          <w:sz w:val="24"/>
          <w:szCs w:val="24"/>
          <w:lang w:val="en-US"/>
        </w:rPr>
        <w:t xml:space="preserve"> = 7.337, </w:t>
      </w:r>
      <w:r w:rsidR="00D7575C" w:rsidRPr="00DA6277">
        <w:rPr>
          <w:rFonts w:ascii="Italics" w:hAnsi="Italics" w:cs="Times New Roman"/>
          <w:i/>
          <w:sz w:val="24"/>
          <w:szCs w:val="24"/>
          <w:lang w:val="en-US"/>
        </w:rPr>
        <w:t>p</w:t>
      </w:r>
      <w:r w:rsidR="00D7575C" w:rsidRPr="00DA6277">
        <w:rPr>
          <w:rFonts w:ascii="Times New Roman" w:hAnsi="Times New Roman" w:cs="Times New Roman"/>
          <w:sz w:val="24"/>
          <w:szCs w:val="24"/>
          <w:lang w:val="en-US"/>
        </w:rPr>
        <w:t xml:space="preserve"> &lt;.001). The value of </w:t>
      </w:r>
      <w:r w:rsidR="00D7575C" w:rsidRPr="00DA6277">
        <w:rPr>
          <w:rFonts w:ascii="Times New Roman" w:hAnsi="Times New Roman" w:cs="Times New Roman"/>
          <w:i/>
          <w:sz w:val="24"/>
          <w:szCs w:val="24"/>
          <w:lang w:val="en-US"/>
        </w:rPr>
        <w:t>R</w:t>
      </w:r>
      <w:r w:rsidR="00D7575C" w:rsidRPr="00DA6277">
        <w:rPr>
          <w:rFonts w:ascii="Times New Roman" w:hAnsi="Times New Roman" w:cs="Times New Roman"/>
          <w:sz w:val="24"/>
          <w:szCs w:val="24"/>
          <w:vertAlign w:val="superscript"/>
          <w:lang w:val="en-US"/>
        </w:rPr>
        <w:t>2</w:t>
      </w:r>
      <w:r w:rsidR="00D7575C" w:rsidRPr="00DA6277">
        <w:rPr>
          <w:rFonts w:ascii="Times New Roman" w:hAnsi="Times New Roman" w:cs="Times New Roman"/>
          <w:sz w:val="24"/>
          <w:szCs w:val="24"/>
          <w:lang w:val="en-US"/>
        </w:rPr>
        <w:t xml:space="preserve"> was .17 and adjusted </w:t>
      </w:r>
      <w:r w:rsidR="00D7575C" w:rsidRPr="00DA6277">
        <w:rPr>
          <w:rFonts w:ascii="Times New Roman" w:hAnsi="Times New Roman" w:cs="Times New Roman"/>
          <w:i/>
          <w:sz w:val="24"/>
          <w:szCs w:val="24"/>
          <w:lang w:val="en-US"/>
        </w:rPr>
        <w:t>R</w:t>
      </w:r>
      <w:r w:rsidR="00D7575C" w:rsidRPr="00DA6277">
        <w:rPr>
          <w:rFonts w:ascii="Times New Roman" w:hAnsi="Times New Roman" w:cs="Times New Roman"/>
          <w:sz w:val="24"/>
          <w:szCs w:val="24"/>
          <w:vertAlign w:val="superscript"/>
          <w:lang w:val="en-US"/>
        </w:rPr>
        <w:t xml:space="preserve">2 </w:t>
      </w:r>
      <w:r w:rsidR="00D7575C" w:rsidRPr="00DA6277">
        <w:rPr>
          <w:rFonts w:ascii="Times New Roman" w:hAnsi="Times New Roman" w:cs="Times New Roman"/>
          <w:sz w:val="24"/>
          <w:szCs w:val="24"/>
          <w:lang w:val="en-US"/>
        </w:rPr>
        <w:t>was .15. The significant predictors were gender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.21), age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-.13), intensity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-.17) and social physique anxiety (</w:t>
      </w:r>
      <w:r w:rsidR="00D7575C" w:rsidRPr="00DA6277">
        <w:rPr>
          <w:rFonts w:ascii="Italics" w:hAnsi="Italics" w:cs="Times New Roman"/>
          <w:i/>
          <w:sz w:val="24"/>
          <w:szCs w:val="24"/>
        </w:rPr>
        <w:t>β</w:t>
      </w:r>
      <w:r w:rsidR="00D7575C" w:rsidRPr="00DA6277">
        <w:rPr>
          <w:rFonts w:ascii="Italics" w:hAnsi="Italics" w:cs="Times New Roman"/>
          <w:i/>
          <w:sz w:val="24"/>
          <w:szCs w:val="24"/>
          <w:lang w:val="en-US"/>
        </w:rPr>
        <w:t xml:space="preserve"> </w:t>
      </w:r>
      <w:r w:rsidR="00D7575C" w:rsidRPr="00DA6277">
        <w:rPr>
          <w:rFonts w:ascii="Times New Roman" w:hAnsi="Times New Roman" w:cs="Times New Roman"/>
          <w:sz w:val="24"/>
          <w:szCs w:val="24"/>
          <w:lang w:val="en-US"/>
        </w:rPr>
        <w:t>= .21). Furthermore, the third regression analysis was found to be statistically significant and included others’ expectation as predictive variable (</w:t>
      </w:r>
      <w:r w:rsidR="00D7575C" w:rsidRPr="00DA6277">
        <w:rPr>
          <w:rFonts w:ascii="Italics" w:hAnsi="Italics" w:cs="Times New Roman"/>
          <w:i/>
          <w:sz w:val="24"/>
          <w:szCs w:val="24"/>
          <w:lang w:val="en-US"/>
        </w:rPr>
        <w:t>F</w:t>
      </w:r>
      <w:r w:rsidR="00D7575C" w:rsidRPr="00DA6277">
        <w:rPr>
          <w:rFonts w:ascii="Times New Roman" w:hAnsi="Times New Roman" w:cs="Times New Roman"/>
          <w:sz w:val="24"/>
          <w:szCs w:val="24"/>
          <w:lang w:val="en-US"/>
        </w:rPr>
        <w:t xml:space="preserve"> </w:t>
      </w:r>
      <w:r w:rsidR="00D7575C" w:rsidRPr="00DA6277">
        <w:rPr>
          <w:rFonts w:ascii="Times New Roman" w:hAnsi="Times New Roman" w:cs="Times New Roman"/>
          <w:sz w:val="24"/>
          <w:szCs w:val="24"/>
          <w:vertAlign w:val="subscript"/>
          <w:lang w:val="en-US"/>
        </w:rPr>
        <w:t>8,284</w:t>
      </w:r>
      <w:r w:rsidR="00D7575C" w:rsidRPr="00DA6277">
        <w:rPr>
          <w:rFonts w:ascii="Times New Roman" w:hAnsi="Times New Roman" w:cs="Times New Roman"/>
          <w:sz w:val="24"/>
          <w:szCs w:val="24"/>
          <w:lang w:val="en-US"/>
        </w:rPr>
        <w:t xml:space="preserve"> = 5.342, </w:t>
      </w:r>
      <w:r w:rsidR="00D7575C" w:rsidRPr="00DA6277">
        <w:rPr>
          <w:rFonts w:ascii="Italics" w:hAnsi="Italics" w:cs="Times New Roman"/>
          <w:i/>
          <w:sz w:val="24"/>
          <w:szCs w:val="24"/>
          <w:lang w:val="en-US"/>
        </w:rPr>
        <w:t>p</w:t>
      </w:r>
      <w:r w:rsidR="00D7575C" w:rsidRPr="00DA6277">
        <w:rPr>
          <w:rFonts w:ascii="Times New Roman" w:hAnsi="Times New Roman" w:cs="Times New Roman"/>
          <w:sz w:val="24"/>
          <w:szCs w:val="24"/>
          <w:lang w:val="en-US"/>
        </w:rPr>
        <w:t xml:space="preserve"> &lt;.001), and the values of </w:t>
      </w:r>
      <w:r w:rsidR="00D7575C" w:rsidRPr="00DA6277">
        <w:rPr>
          <w:rFonts w:ascii="Italics" w:hAnsi="Italics" w:cs="Times New Roman"/>
          <w:i/>
          <w:sz w:val="24"/>
          <w:szCs w:val="24"/>
          <w:lang w:val="en-US"/>
        </w:rPr>
        <w:t>R</w:t>
      </w:r>
      <w:r w:rsidR="00D7575C" w:rsidRPr="00DA6277">
        <w:rPr>
          <w:rFonts w:ascii="Italics" w:hAnsi="Italics" w:cs="Times New Roman"/>
          <w:i/>
          <w:sz w:val="24"/>
          <w:szCs w:val="24"/>
          <w:vertAlign w:val="superscript"/>
          <w:lang w:val="en-US"/>
        </w:rPr>
        <w:t>2</w:t>
      </w:r>
      <w:r w:rsidR="00D7575C" w:rsidRPr="00DA6277">
        <w:rPr>
          <w:rFonts w:ascii="Times New Roman" w:hAnsi="Times New Roman" w:cs="Times New Roman"/>
          <w:sz w:val="24"/>
          <w:szCs w:val="24"/>
          <w:lang w:val="en-US"/>
        </w:rPr>
        <w:t xml:space="preserve"> and adjusted </w:t>
      </w:r>
      <w:r w:rsidR="00D7575C" w:rsidRPr="00DA6277">
        <w:rPr>
          <w:rFonts w:ascii="Italics" w:hAnsi="Italics" w:cs="Times New Roman"/>
          <w:i/>
          <w:sz w:val="24"/>
          <w:szCs w:val="24"/>
          <w:lang w:val="en-US"/>
        </w:rPr>
        <w:t>R</w:t>
      </w:r>
      <w:r w:rsidR="00D7575C" w:rsidRPr="00DA6277">
        <w:rPr>
          <w:rFonts w:ascii="Italics" w:hAnsi="Italics" w:cs="Times New Roman"/>
          <w:i/>
          <w:sz w:val="24"/>
          <w:szCs w:val="24"/>
          <w:vertAlign w:val="superscript"/>
          <w:lang w:val="en-US"/>
        </w:rPr>
        <w:t>2</w:t>
      </w:r>
      <w:r w:rsidR="00D7575C" w:rsidRPr="00DA6277">
        <w:rPr>
          <w:rFonts w:ascii="Times New Roman" w:hAnsi="Times New Roman" w:cs="Times New Roman"/>
          <w:sz w:val="24"/>
          <w:szCs w:val="24"/>
          <w:lang w:val="en-US"/>
        </w:rPr>
        <w:t xml:space="preserve"> were .13 and .11, </w:t>
      </w:r>
      <w:r w:rsidR="00D7575C" w:rsidRPr="00DA6277">
        <w:rPr>
          <w:rFonts w:ascii="Times New Roman" w:hAnsi="Times New Roman" w:cs="Times New Roman"/>
          <w:sz w:val="24"/>
          <w:szCs w:val="24"/>
          <w:lang w:val="en-US"/>
        </w:rPr>
        <w:lastRenderedPageBreak/>
        <w:t>respectively. The significant predictors were age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.21) and trait anxiety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.17). The following analysis, with the affiliation as dependent variable, was found not to be significant (</w:t>
      </w:r>
      <w:r w:rsidR="00D7575C" w:rsidRPr="00DA6277">
        <w:rPr>
          <w:rFonts w:ascii="Italics" w:hAnsi="Italics" w:cs="Times New Roman"/>
          <w:i/>
          <w:sz w:val="24"/>
          <w:szCs w:val="24"/>
          <w:lang w:val="en-US"/>
        </w:rPr>
        <w:t>F</w:t>
      </w:r>
      <w:r w:rsidR="00D7575C" w:rsidRPr="00DA6277">
        <w:rPr>
          <w:rFonts w:ascii="Times New Roman" w:hAnsi="Times New Roman" w:cs="Times New Roman"/>
          <w:sz w:val="24"/>
          <w:szCs w:val="24"/>
          <w:lang w:val="en-US"/>
        </w:rPr>
        <w:t xml:space="preserve"> </w:t>
      </w:r>
      <w:r w:rsidR="00D7575C" w:rsidRPr="00DA6277">
        <w:rPr>
          <w:rFonts w:ascii="Times New Roman" w:hAnsi="Times New Roman" w:cs="Times New Roman"/>
          <w:sz w:val="24"/>
          <w:szCs w:val="24"/>
          <w:vertAlign w:val="subscript"/>
          <w:lang w:val="en-US"/>
        </w:rPr>
        <w:t>8,283</w:t>
      </w:r>
      <w:r w:rsidR="00D7575C" w:rsidRPr="00DA6277">
        <w:rPr>
          <w:rFonts w:ascii="Times New Roman" w:hAnsi="Times New Roman" w:cs="Times New Roman"/>
          <w:sz w:val="24"/>
          <w:szCs w:val="24"/>
          <w:lang w:val="en-US"/>
        </w:rPr>
        <w:t xml:space="preserve"> = 1.015). The value of </w:t>
      </w:r>
      <w:r w:rsidR="00D7575C" w:rsidRPr="00DA6277">
        <w:rPr>
          <w:rFonts w:ascii="Italics" w:hAnsi="Italics" w:cs="Times New Roman"/>
          <w:i/>
          <w:sz w:val="24"/>
          <w:szCs w:val="24"/>
          <w:lang w:val="en-US"/>
        </w:rPr>
        <w:t>R</w:t>
      </w:r>
      <w:r w:rsidR="00D7575C" w:rsidRPr="00DA6277">
        <w:rPr>
          <w:rFonts w:ascii="Italics" w:hAnsi="Italics" w:cs="Times New Roman"/>
          <w:i/>
          <w:sz w:val="24"/>
          <w:szCs w:val="24"/>
          <w:vertAlign w:val="superscript"/>
          <w:lang w:val="en-US"/>
        </w:rPr>
        <w:t>2</w:t>
      </w:r>
      <w:r w:rsidR="00D7575C" w:rsidRPr="00DA6277">
        <w:rPr>
          <w:rFonts w:ascii="Times New Roman" w:hAnsi="Times New Roman" w:cs="Times New Roman"/>
          <w:sz w:val="24"/>
          <w:szCs w:val="24"/>
          <w:lang w:val="en-US"/>
        </w:rPr>
        <w:t xml:space="preserve"> was .03 and the value of adjusted </w:t>
      </w:r>
      <w:r w:rsidR="00D7575C" w:rsidRPr="00DA6277">
        <w:rPr>
          <w:rFonts w:ascii="Italics" w:hAnsi="Italics" w:cs="Times New Roman"/>
          <w:i/>
          <w:sz w:val="24"/>
          <w:szCs w:val="24"/>
          <w:lang w:val="en-US"/>
        </w:rPr>
        <w:t>R</w:t>
      </w:r>
      <w:r w:rsidR="00D7575C" w:rsidRPr="00DA6277">
        <w:rPr>
          <w:rFonts w:ascii="Italics" w:hAnsi="Italics" w:cs="Times New Roman"/>
          <w:i/>
          <w:sz w:val="24"/>
          <w:szCs w:val="24"/>
          <w:vertAlign w:val="superscript"/>
          <w:lang w:val="en-US"/>
        </w:rPr>
        <w:t>2</w:t>
      </w:r>
      <w:r w:rsidR="00D7575C" w:rsidRPr="00DA6277">
        <w:rPr>
          <w:rFonts w:ascii="Times New Roman" w:hAnsi="Times New Roman" w:cs="Times New Roman"/>
          <w:sz w:val="24"/>
          <w:szCs w:val="24"/>
          <w:lang w:val="en-US"/>
        </w:rPr>
        <w:t xml:space="preserve"> was .00. However, the analysis revealed self-esteem as a significant predictor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.15). In the fifth regression analysis, using the physical condition as predictive factor, the </w:t>
      </w:r>
      <w:r w:rsidR="00D7575C" w:rsidRPr="00DA6277">
        <w:rPr>
          <w:rFonts w:ascii="Italics" w:hAnsi="Italics" w:cs="Times New Roman"/>
          <w:i/>
          <w:sz w:val="24"/>
          <w:szCs w:val="24"/>
          <w:lang w:val="en-US"/>
        </w:rPr>
        <w:t>R</w:t>
      </w:r>
      <w:r w:rsidR="00D7575C" w:rsidRPr="00DA6277">
        <w:rPr>
          <w:rFonts w:ascii="Times New Roman" w:hAnsi="Times New Roman" w:cs="Times New Roman"/>
          <w:sz w:val="24"/>
          <w:szCs w:val="24"/>
          <w:lang w:val="en-US"/>
        </w:rPr>
        <w:t xml:space="preserve"> for the regression was significantly different from zero (</w:t>
      </w:r>
      <w:r w:rsidR="00D7575C" w:rsidRPr="00DA6277">
        <w:rPr>
          <w:rFonts w:ascii="Italics" w:hAnsi="Italics" w:cs="Times New Roman"/>
          <w:i/>
          <w:sz w:val="24"/>
          <w:szCs w:val="24"/>
          <w:lang w:val="en-US"/>
        </w:rPr>
        <w:t>F</w:t>
      </w:r>
      <w:r w:rsidR="00D7575C" w:rsidRPr="00DA6277">
        <w:rPr>
          <w:rFonts w:ascii="Times New Roman" w:hAnsi="Times New Roman" w:cs="Times New Roman"/>
          <w:sz w:val="24"/>
          <w:szCs w:val="24"/>
          <w:lang w:val="en-US"/>
        </w:rPr>
        <w:t xml:space="preserve"> </w:t>
      </w:r>
      <w:r w:rsidR="00D7575C" w:rsidRPr="00DA6277">
        <w:rPr>
          <w:rFonts w:ascii="Times New Roman" w:hAnsi="Times New Roman" w:cs="Times New Roman"/>
          <w:sz w:val="24"/>
          <w:szCs w:val="24"/>
          <w:vertAlign w:val="subscript"/>
          <w:lang w:val="en-US"/>
        </w:rPr>
        <w:t>8,283</w:t>
      </w:r>
      <w:r w:rsidR="00D7575C" w:rsidRPr="00DA6277">
        <w:rPr>
          <w:rFonts w:ascii="Times New Roman" w:hAnsi="Times New Roman" w:cs="Times New Roman"/>
          <w:sz w:val="24"/>
          <w:szCs w:val="24"/>
          <w:lang w:val="en-US"/>
        </w:rPr>
        <w:t xml:space="preserve"> = 2.304, </w:t>
      </w:r>
      <w:r w:rsidR="00D7575C" w:rsidRPr="00DA6277">
        <w:rPr>
          <w:rFonts w:ascii="Italics" w:hAnsi="Italics" w:cs="Times New Roman"/>
          <w:i/>
          <w:sz w:val="24"/>
          <w:szCs w:val="24"/>
          <w:lang w:val="en-US"/>
        </w:rPr>
        <w:t>p</w:t>
      </w:r>
      <w:r w:rsidR="00D7575C" w:rsidRPr="00DA6277">
        <w:rPr>
          <w:rFonts w:ascii="Times New Roman" w:hAnsi="Times New Roman" w:cs="Times New Roman"/>
          <w:sz w:val="24"/>
          <w:szCs w:val="24"/>
          <w:lang w:val="en-US"/>
        </w:rPr>
        <w:t xml:space="preserve"> &lt;.05). The value of </w:t>
      </w:r>
      <w:r w:rsidR="00D7575C" w:rsidRPr="00DA6277">
        <w:rPr>
          <w:rFonts w:ascii="Italics" w:hAnsi="Italics" w:cs="Times New Roman"/>
          <w:i/>
          <w:sz w:val="24"/>
          <w:szCs w:val="24"/>
          <w:lang w:val="en-US"/>
        </w:rPr>
        <w:t>R</w:t>
      </w:r>
      <w:r w:rsidR="00D7575C" w:rsidRPr="00DA6277">
        <w:rPr>
          <w:rFonts w:ascii="Italics" w:hAnsi="Italics" w:cs="Times New Roman"/>
          <w:i/>
          <w:sz w:val="24"/>
          <w:szCs w:val="24"/>
          <w:vertAlign w:val="superscript"/>
          <w:lang w:val="en-US"/>
        </w:rPr>
        <w:t>2</w:t>
      </w:r>
      <w:r w:rsidR="00D7575C" w:rsidRPr="00DA6277">
        <w:rPr>
          <w:rFonts w:ascii="Times New Roman" w:hAnsi="Times New Roman" w:cs="Times New Roman"/>
          <w:sz w:val="24"/>
          <w:szCs w:val="24"/>
          <w:lang w:val="en-US"/>
        </w:rPr>
        <w:t xml:space="preserve"> was .06, and the total explained variance for the dependent variable of physical condition was 4%. The significant indicators were age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.13), exercise frequency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.16) and self-esteem (</w:t>
      </w:r>
      <w:r w:rsidR="00D7575C" w:rsidRPr="00DA6277">
        <w:rPr>
          <w:rFonts w:ascii="Italics" w:hAnsi="Italics" w:cs="Times New Roman"/>
          <w:i/>
          <w:sz w:val="24"/>
          <w:szCs w:val="24"/>
        </w:rPr>
        <w:t>β</w:t>
      </w:r>
      <w:r w:rsidR="00D7575C" w:rsidRPr="00DA6277">
        <w:rPr>
          <w:rFonts w:ascii="Times New Roman" w:hAnsi="Times New Roman" w:cs="Times New Roman"/>
          <w:sz w:val="24"/>
          <w:szCs w:val="24"/>
          <w:lang w:val="en-US"/>
        </w:rPr>
        <w:t xml:space="preserve"> = -.14). In the sixth regression analysis, with the psychological condition as a dependent variable, </w:t>
      </w:r>
      <w:r w:rsidR="00D7575C" w:rsidRPr="00DA6277">
        <w:rPr>
          <w:rFonts w:ascii="Italics" w:hAnsi="Italics" w:cs="Times New Roman"/>
          <w:i/>
          <w:sz w:val="24"/>
          <w:szCs w:val="24"/>
          <w:lang w:val="en-US"/>
        </w:rPr>
        <w:t>R</w:t>
      </w:r>
      <w:r w:rsidR="00D7575C" w:rsidRPr="00DA6277">
        <w:rPr>
          <w:rFonts w:ascii="Times New Roman" w:hAnsi="Times New Roman" w:cs="Times New Roman"/>
          <w:sz w:val="24"/>
          <w:szCs w:val="24"/>
          <w:lang w:val="en-US"/>
        </w:rPr>
        <w:t xml:space="preserve"> was, also, significant (</w:t>
      </w:r>
      <w:r w:rsidR="00D7575C" w:rsidRPr="00DA6277">
        <w:rPr>
          <w:rFonts w:ascii="Italics" w:hAnsi="Italics" w:cs="Times New Roman"/>
          <w:i/>
          <w:sz w:val="24"/>
          <w:szCs w:val="24"/>
          <w:lang w:val="en-US"/>
        </w:rPr>
        <w:t>F</w:t>
      </w:r>
      <w:r w:rsidR="00D7575C" w:rsidRPr="00DA6277">
        <w:rPr>
          <w:rFonts w:ascii="Times New Roman" w:hAnsi="Times New Roman" w:cs="Times New Roman"/>
          <w:sz w:val="24"/>
          <w:szCs w:val="24"/>
          <w:lang w:val="en-US"/>
        </w:rPr>
        <w:t xml:space="preserve"> </w:t>
      </w:r>
      <w:r w:rsidR="00D7575C" w:rsidRPr="00DA6277">
        <w:rPr>
          <w:rFonts w:ascii="Times New Roman" w:hAnsi="Times New Roman" w:cs="Times New Roman"/>
          <w:sz w:val="24"/>
          <w:szCs w:val="24"/>
          <w:vertAlign w:val="subscript"/>
          <w:lang w:val="en-US"/>
        </w:rPr>
        <w:t>8,284</w:t>
      </w:r>
      <w:r w:rsidR="00D7575C" w:rsidRPr="00DA6277">
        <w:rPr>
          <w:rFonts w:ascii="Times New Roman" w:hAnsi="Times New Roman" w:cs="Times New Roman"/>
          <w:sz w:val="24"/>
          <w:szCs w:val="24"/>
          <w:lang w:val="en-US"/>
        </w:rPr>
        <w:t xml:space="preserve"> = 5.723, </w:t>
      </w:r>
      <w:r w:rsidR="00D7575C" w:rsidRPr="00DA6277">
        <w:rPr>
          <w:rFonts w:ascii="Italics" w:hAnsi="Italics" w:cs="Times New Roman"/>
          <w:i/>
          <w:sz w:val="24"/>
          <w:szCs w:val="24"/>
          <w:lang w:val="en-US"/>
        </w:rPr>
        <w:t>p</w:t>
      </w:r>
      <w:r w:rsidR="00D7575C" w:rsidRPr="00DA6277">
        <w:rPr>
          <w:rFonts w:ascii="Times New Roman" w:hAnsi="Times New Roman" w:cs="Times New Roman"/>
          <w:sz w:val="24"/>
          <w:szCs w:val="24"/>
          <w:lang w:val="en-US"/>
        </w:rPr>
        <w:t xml:space="preserve"> &lt;.001), and the values of </w:t>
      </w:r>
      <w:r w:rsidR="00D7575C" w:rsidRPr="00DA6277">
        <w:rPr>
          <w:rFonts w:ascii="Italics" w:hAnsi="Italics" w:cs="Times New Roman"/>
          <w:i/>
          <w:sz w:val="24"/>
          <w:szCs w:val="24"/>
          <w:lang w:val="en-US"/>
        </w:rPr>
        <w:t>R</w:t>
      </w:r>
      <w:r w:rsidR="00D7575C" w:rsidRPr="00DA6277">
        <w:rPr>
          <w:rFonts w:ascii="Italics" w:hAnsi="Italics" w:cs="Times New Roman"/>
          <w:i/>
          <w:sz w:val="24"/>
          <w:szCs w:val="24"/>
          <w:vertAlign w:val="superscript"/>
          <w:lang w:val="en-US"/>
        </w:rPr>
        <w:t>2</w:t>
      </w:r>
      <w:r w:rsidR="00D7575C" w:rsidRPr="00DA6277">
        <w:rPr>
          <w:rFonts w:ascii="Times New Roman" w:hAnsi="Times New Roman" w:cs="Times New Roman"/>
          <w:sz w:val="24"/>
          <w:szCs w:val="24"/>
          <w:lang w:val="en-US"/>
        </w:rPr>
        <w:t xml:space="preserve"> and adjusted </w:t>
      </w:r>
      <w:r w:rsidR="00D7575C" w:rsidRPr="00DA6277">
        <w:rPr>
          <w:rFonts w:ascii="Italics" w:hAnsi="Italics" w:cs="Times New Roman"/>
          <w:i/>
          <w:sz w:val="24"/>
          <w:szCs w:val="24"/>
          <w:lang w:val="en-US"/>
        </w:rPr>
        <w:t>R</w:t>
      </w:r>
      <w:r w:rsidR="00D7575C" w:rsidRPr="00DA6277">
        <w:rPr>
          <w:rFonts w:ascii="Italics" w:hAnsi="Italics" w:cs="Times New Roman"/>
          <w:i/>
          <w:sz w:val="24"/>
          <w:szCs w:val="24"/>
          <w:vertAlign w:val="superscript"/>
          <w:lang w:val="en-US"/>
        </w:rPr>
        <w:t>2</w:t>
      </w:r>
      <w:r w:rsidR="00D7575C" w:rsidRPr="00DA6277">
        <w:rPr>
          <w:rFonts w:ascii="Times New Roman" w:hAnsi="Times New Roman" w:cs="Times New Roman"/>
          <w:sz w:val="24"/>
          <w:szCs w:val="24"/>
          <w:lang w:val="en-US"/>
        </w:rPr>
        <w:t xml:space="preserve"> were .14 and .12, respectively. The significant predictors of the psychological condition were gender (</w:t>
      </w:r>
      <w:r w:rsidR="00D7575C" w:rsidRPr="00DA6277">
        <w:rPr>
          <w:rFonts w:ascii="Times New Roman" w:hAnsi="Times New Roman" w:cs="Times New Roman"/>
          <w:i/>
          <w:sz w:val="24"/>
          <w:szCs w:val="24"/>
        </w:rPr>
        <w:t>β</w:t>
      </w:r>
      <w:r w:rsidR="00D7575C" w:rsidRPr="00DA6277">
        <w:rPr>
          <w:rFonts w:ascii="Times New Roman" w:hAnsi="Times New Roman" w:cs="Times New Roman"/>
          <w:i/>
          <w:sz w:val="24"/>
          <w:szCs w:val="24"/>
          <w:lang w:val="en-US"/>
        </w:rPr>
        <w:t xml:space="preserve"> </w:t>
      </w:r>
      <w:r w:rsidR="00D7575C" w:rsidRPr="00DA6277">
        <w:rPr>
          <w:rFonts w:ascii="Times New Roman" w:hAnsi="Times New Roman" w:cs="Times New Roman"/>
          <w:sz w:val="24"/>
          <w:szCs w:val="24"/>
          <w:lang w:val="en-US"/>
        </w:rPr>
        <w:t>= .32) and trait anxiety (</w:t>
      </w:r>
      <w:r w:rsidR="00D7575C" w:rsidRPr="00DA6277">
        <w:rPr>
          <w:rFonts w:ascii="Times New Roman" w:hAnsi="Times New Roman" w:cs="Times New Roman"/>
          <w:i/>
          <w:sz w:val="24"/>
          <w:szCs w:val="24"/>
        </w:rPr>
        <w:t>β</w:t>
      </w:r>
      <w:r w:rsidR="00D7575C" w:rsidRPr="00DA6277">
        <w:rPr>
          <w:rFonts w:ascii="Times New Roman" w:hAnsi="Times New Roman" w:cs="Times New Roman"/>
          <w:sz w:val="24"/>
          <w:szCs w:val="24"/>
          <w:lang w:val="en-US"/>
        </w:rPr>
        <w:t xml:space="preserve"> = .23). The </w:t>
      </w:r>
      <w:r w:rsidR="00D7575C" w:rsidRPr="00DA6277">
        <w:rPr>
          <w:rFonts w:ascii="Times New Roman" w:hAnsi="Times New Roman" w:cs="Times New Roman"/>
          <w:i/>
          <w:sz w:val="24"/>
          <w:szCs w:val="24"/>
          <w:lang w:val="en-US"/>
        </w:rPr>
        <w:t xml:space="preserve">R </w:t>
      </w:r>
      <w:r w:rsidR="00D7575C" w:rsidRPr="00DA6277">
        <w:rPr>
          <w:rFonts w:ascii="Times New Roman" w:hAnsi="Times New Roman" w:cs="Times New Roman"/>
          <w:sz w:val="24"/>
          <w:szCs w:val="24"/>
          <w:lang w:val="en-US"/>
        </w:rPr>
        <w:t>for the seventh regression analysis was significantly different from zero (</w:t>
      </w:r>
      <w:r w:rsidR="00D7575C" w:rsidRPr="00DA6277">
        <w:rPr>
          <w:rFonts w:ascii="Times New Roman" w:hAnsi="Times New Roman" w:cs="Times New Roman"/>
          <w:i/>
          <w:sz w:val="24"/>
          <w:szCs w:val="24"/>
          <w:lang w:val="en-US"/>
        </w:rPr>
        <w:t xml:space="preserve">F </w:t>
      </w:r>
      <w:r w:rsidR="00D7575C" w:rsidRPr="00DA6277">
        <w:rPr>
          <w:rFonts w:ascii="Times New Roman" w:hAnsi="Times New Roman" w:cs="Times New Roman"/>
          <w:sz w:val="24"/>
          <w:szCs w:val="24"/>
          <w:vertAlign w:val="subscript"/>
          <w:lang w:val="en-US"/>
        </w:rPr>
        <w:t>8,285</w:t>
      </w:r>
      <w:r w:rsidR="00D7575C" w:rsidRPr="00DA6277">
        <w:rPr>
          <w:rFonts w:ascii="Times New Roman" w:hAnsi="Times New Roman" w:cs="Times New Roman"/>
          <w:sz w:val="24"/>
          <w:szCs w:val="24"/>
          <w:lang w:val="en-US"/>
        </w:rPr>
        <w:t xml:space="preserve"> = 4.712, </w:t>
      </w:r>
      <w:r w:rsidR="00D7575C" w:rsidRPr="00DA6277">
        <w:rPr>
          <w:rFonts w:ascii="Times New Roman" w:hAnsi="Times New Roman" w:cs="Times New Roman"/>
          <w:i/>
          <w:sz w:val="24"/>
          <w:szCs w:val="24"/>
          <w:lang w:val="en-US"/>
        </w:rPr>
        <w:t>p</w:t>
      </w:r>
      <w:r w:rsidR="00D7575C" w:rsidRPr="00DA6277">
        <w:rPr>
          <w:rFonts w:ascii="Times New Roman" w:hAnsi="Times New Roman" w:cs="Times New Roman"/>
          <w:sz w:val="24"/>
          <w:szCs w:val="24"/>
          <w:lang w:val="en-US"/>
        </w:rPr>
        <w:t xml:space="preserve"> &lt;.001), with mastery as the predictive factor. The value of </w:t>
      </w:r>
      <w:r w:rsidR="00D7575C" w:rsidRPr="00DA6277">
        <w:rPr>
          <w:rFonts w:ascii="Times New Roman" w:hAnsi="Times New Roman" w:cs="Times New Roman"/>
          <w:i/>
          <w:sz w:val="24"/>
          <w:szCs w:val="24"/>
          <w:lang w:val="en-US"/>
        </w:rPr>
        <w:t>R</w:t>
      </w:r>
      <w:r w:rsidR="00D7575C" w:rsidRPr="00DA6277">
        <w:rPr>
          <w:rFonts w:ascii="Times New Roman" w:hAnsi="Times New Roman" w:cs="Times New Roman"/>
          <w:i/>
          <w:sz w:val="24"/>
          <w:szCs w:val="24"/>
          <w:vertAlign w:val="superscript"/>
          <w:lang w:val="en-US"/>
        </w:rPr>
        <w:t>2</w:t>
      </w:r>
      <w:r w:rsidR="00D7575C" w:rsidRPr="00DA6277">
        <w:rPr>
          <w:rFonts w:ascii="Times New Roman" w:hAnsi="Times New Roman" w:cs="Times New Roman"/>
          <w:sz w:val="24"/>
          <w:szCs w:val="24"/>
          <w:vertAlign w:val="superscript"/>
          <w:lang w:val="en-US"/>
        </w:rPr>
        <w:t xml:space="preserve"> </w:t>
      </w:r>
      <w:r w:rsidR="00D7575C" w:rsidRPr="00DA6277">
        <w:rPr>
          <w:rFonts w:ascii="Times New Roman" w:hAnsi="Times New Roman" w:cs="Times New Roman"/>
          <w:sz w:val="24"/>
          <w:szCs w:val="24"/>
          <w:lang w:val="en-US"/>
        </w:rPr>
        <w:t>was .12 and the explained variance for the dependent variable of mastery was 9%. Age (</w:t>
      </w:r>
      <w:r w:rsidR="00D7575C" w:rsidRPr="00DA6277">
        <w:rPr>
          <w:rFonts w:ascii="Times New Roman" w:hAnsi="Times New Roman" w:cs="Times New Roman"/>
          <w:i/>
          <w:sz w:val="24"/>
          <w:szCs w:val="24"/>
        </w:rPr>
        <w:t>β</w:t>
      </w:r>
      <w:r w:rsidR="00D7575C" w:rsidRPr="00DA6277">
        <w:rPr>
          <w:rFonts w:ascii="Times New Roman" w:hAnsi="Times New Roman" w:cs="Times New Roman"/>
          <w:sz w:val="24"/>
          <w:szCs w:val="24"/>
          <w:lang w:val="en-US"/>
        </w:rPr>
        <w:t xml:space="preserve"> = -.14), frequency (</w:t>
      </w:r>
      <w:r w:rsidR="00D7575C" w:rsidRPr="00DA6277">
        <w:rPr>
          <w:rFonts w:ascii="Times New Roman" w:hAnsi="Times New Roman" w:cs="Times New Roman"/>
          <w:i/>
          <w:sz w:val="24"/>
          <w:szCs w:val="24"/>
        </w:rPr>
        <w:t>β</w:t>
      </w:r>
      <w:r w:rsidR="00D7575C" w:rsidRPr="00DA6277">
        <w:rPr>
          <w:rFonts w:ascii="Times New Roman" w:hAnsi="Times New Roman" w:cs="Times New Roman"/>
          <w:sz w:val="24"/>
          <w:szCs w:val="24"/>
          <w:lang w:val="en-US"/>
        </w:rPr>
        <w:t xml:space="preserve"> = .11) and intensity (</w:t>
      </w:r>
      <w:r w:rsidR="00D7575C" w:rsidRPr="00DA6277">
        <w:rPr>
          <w:rFonts w:ascii="Times New Roman" w:hAnsi="Times New Roman" w:cs="Times New Roman"/>
          <w:i/>
          <w:sz w:val="24"/>
          <w:szCs w:val="24"/>
        </w:rPr>
        <w:t>β</w:t>
      </w:r>
      <w:r w:rsidR="00D7575C" w:rsidRPr="00DA6277">
        <w:rPr>
          <w:rFonts w:ascii="Times New Roman" w:hAnsi="Times New Roman" w:cs="Times New Roman"/>
          <w:sz w:val="24"/>
          <w:szCs w:val="24"/>
          <w:lang w:val="en-US"/>
        </w:rPr>
        <w:t xml:space="preserve"> = -.24) of exercise were the significant indicators. Finally, the eighth regression analysis was significant (</w:t>
      </w:r>
      <w:r w:rsidR="00D7575C" w:rsidRPr="00DA6277">
        <w:rPr>
          <w:rFonts w:ascii="Times New Roman" w:hAnsi="Times New Roman" w:cs="Times New Roman"/>
          <w:i/>
          <w:sz w:val="24"/>
          <w:szCs w:val="24"/>
          <w:lang w:val="en-US"/>
        </w:rPr>
        <w:t>F</w:t>
      </w:r>
      <w:r w:rsidR="00D7575C" w:rsidRPr="00DA6277">
        <w:rPr>
          <w:rFonts w:ascii="Times New Roman" w:hAnsi="Times New Roman" w:cs="Times New Roman"/>
          <w:sz w:val="24"/>
          <w:szCs w:val="24"/>
          <w:lang w:val="en-US"/>
        </w:rPr>
        <w:t xml:space="preserve"> </w:t>
      </w:r>
      <w:r w:rsidR="00D7575C" w:rsidRPr="00DA6277">
        <w:rPr>
          <w:rFonts w:ascii="Times New Roman" w:hAnsi="Times New Roman" w:cs="Times New Roman"/>
          <w:sz w:val="24"/>
          <w:szCs w:val="24"/>
          <w:vertAlign w:val="subscript"/>
          <w:lang w:val="en-US"/>
        </w:rPr>
        <w:t>8,282</w:t>
      </w:r>
      <w:r w:rsidR="00D7575C" w:rsidRPr="00DA6277">
        <w:rPr>
          <w:rFonts w:ascii="Times New Roman" w:hAnsi="Times New Roman" w:cs="Times New Roman"/>
          <w:sz w:val="24"/>
          <w:szCs w:val="24"/>
          <w:lang w:val="en-US"/>
        </w:rPr>
        <w:t xml:space="preserve"> = 4.661, </w:t>
      </w:r>
      <w:r w:rsidR="00D7575C" w:rsidRPr="00DA6277">
        <w:rPr>
          <w:rFonts w:ascii="Times New Roman" w:hAnsi="Times New Roman" w:cs="Times New Roman"/>
          <w:i/>
          <w:sz w:val="24"/>
          <w:szCs w:val="24"/>
          <w:lang w:val="en-US"/>
        </w:rPr>
        <w:t>p</w:t>
      </w:r>
      <w:r w:rsidR="00D7575C" w:rsidRPr="00DA6277">
        <w:rPr>
          <w:rFonts w:ascii="Times New Roman" w:hAnsi="Times New Roman" w:cs="Times New Roman"/>
          <w:sz w:val="24"/>
          <w:szCs w:val="24"/>
          <w:lang w:val="en-US"/>
        </w:rPr>
        <w:t xml:space="preserve"> &lt;.001). The dependent variable was enjoyment, the </w:t>
      </w:r>
      <w:r w:rsidR="00D7575C" w:rsidRPr="00DA6277">
        <w:rPr>
          <w:rFonts w:ascii="Times New Roman" w:hAnsi="Times New Roman" w:cs="Times New Roman"/>
          <w:i/>
          <w:sz w:val="24"/>
          <w:szCs w:val="24"/>
          <w:lang w:val="en-US"/>
        </w:rPr>
        <w:t>R</w:t>
      </w:r>
      <w:r w:rsidR="00D7575C" w:rsidRPr="00DA6277">
        <w:rPr>
          <w:rFonts w:ascii="Times New Roman" w:hAnsi="Times New Roman" w:cs="Times New Roman"/>
          <w:i/>
          <w:sz w:val="24"/>
          <w:szCs w:val="24"/>
          <w:vertAlign w:val="superscript"/>
          <w:lang w:val="en-US"/>
        </w:rPr>
        <w:t>2</w:t>
      </w:r>
      <w:r w:rsidR="00D7575C" w:rsidRPr="00DA6277">
        <w:rPr>
          <w:rFonts w:ascii="Times New Roman" w:hAnsi="Times New Roman" w:cs="Times New Roman"/>
          <w:sz w:val="24"/>
          <w:szCs w:val="24"/>
          <w:lang w:val="en-US"/>
        </w:rPr>
        <w:t xml:space="preserve"> was .12 and adjusted </w:t>
      </w:r>
      <w:r w:rsidR="00D7575C" w:rsidRPr="00DA6277">
        <w:rPr>
          <w:rFonts w:ascii="Times New Roman" w:hAnsi="Times New Roman" w:cs="Times New Roman"/>
          <w:i/>
          <w:sz w:val="24"/>
          <w:szCs w:val="24"/>
          <w:lang w:val="en-US"/>
        </w:rPr>
        <w:t>R</w:t>
      </w:r>
      <w:r w:rsidR="00D7575C" w:rsidRPr="00DA6277">
        <w:rPr>
          <w:rFonts w:ascii="Times New Roman" w:hAnsi="Times New Roman" w:cs="Times New Roman"/>
          <w:i/>
          <w:sz w:val="24"/>
          <w:szCs w:val="24"/>
          <w:vertAlign w:val="superscript"/>
          <w:lang w:val="en-US"/>
        </w:rPr>
        <w:t>2</w:t>
      </w:r>
      <w:r w:rsidR="00D7575C" w:rsidRPr="00DA6277">
        <w:rPr>
          <w:rFonts w:ascii="Times New Roman" w:hAnsi="Times New Roman" w:cs="Times New Roman"/>
          <w:sz w:val="24"/>
          <w:szCs w:val="24"/>
          <w:lang w:val="en-US"/>
        </w:rPr>
        <w:t xml:space="preserve"> was .09. The significant predictors were gender (</w:t>
      </w:r>
      <w:r w:rsidR="00D7575C" w:rsidRPr="00DA6277">
        <w:rPr>
          <w:rFonts w:ascii="Times New Roman" w:hAnsi="Times New Roman" w:cs="Times New Roman"/>
          <w:i/>
          <w:sz w:val="24"/>
          <w:szCs w:val="24"/>
        </w:rPr>
        <w:t>β</w:t>
      </w:r>
      <w:r w:rsidR="00D7575C" w:rsidRPr="00DA6277">
        <w:rPr>
          <w:rFonts w:ascii="Times New Roman" w:hAnsi="Times New Roman" w:cs="Times New Roman"/>
          <w:sz w:val="24"/>
          <w:szCs w:val="24"/>
          <w:lang w:val="en-US"/>
        </w:rPr>
        <w:t xml:space="preserve"> = .19), age (</w:t>
      </w:r>
      <w:r w:rsidR="00D7575C" w:rsidRPr="00DA6277">
        <w:rPr>
          <w:rFonts w:ascii="Times New Roman" w:hAnsi="Times New Roman" w:cs="Times New Roman"/>
          <w:i/>
          <w:sz w:val="24"/>
          <w:szCs w:val="24"/>
        </w:rPr>
        <w:t>β</w:t>
      </w:r>
      <w:r w:rsidR="00D7575C" w:rsidRPr="00DA6277">
        <w:rPr>
          <w:rFonts w:ascii="Times New Roman" w:hAnsi="Times New Roman" w:cs="Times New Roman"/>
          <w:sz w:val="24"/>
          <w:szCs w:val="24"/>
          <w:lang w:val="en-US"/>
        </w:rPr>
        <w:t xml:space="preserve"> = -.17), intensity (</w:t>
      </w:r>
      <w:r w:rsidR="00D7575C" w:rsidRPr="00DA6277">
        <w:rPr>
          <w:rFonts w:ascii="Times New Roman" w:hAnsi="Times New Roman" w:cs="Times New Roman"/>
          <w:i/>
          <w:sz w:val="24"/>
          <w:szCs w:val="24"/>
        </w:rPr>
        <w:t>β</w:t>
      </w:r>
      <w:r w:rsidR="00D7575C" w:rsidRPr="00DA6277">
        <w:rPr>
          <w:rFonts w:ascii="Times New Roman" w:hAnsi="Times New Roman" w:cs="Times New Roman"/>
          <w:sz w:val="24"/>
          <w:szCs w:val="24"/>
          <w:lang w:val="en-US"/>
        </w:rPr>
        <w:t xml:space="preserve"> = -.14) and social physique anxiety (</w:t>
      </w:r>
      <w:r w:rsidR="00D7575C" w:rsidRPr="00DA6277">
        <w:rPr>
          <w:rFonts w:ascii="Times New Roman" w:hAnsi="Times New Roman" w:cs="Times New Roman"/>
          <w:i/>
          <w:sz w:val="24"/>
          <w:szCs w:val="24"/>
        </w:rPr>
        <w:t>β</w:t>
      </w:r>
      <w:r w:rsidR="00D7575C" w:rsidRPr="00DA6277">
        <w:rPr>
          <w:rFonts w:ascii="Times New Roman" w:hAnsi="Times New Roman" w:cs="Times New Roman"/>
          <w:i/>
          <w:sz w:val="24"/>
          <w:szCs w:val="24"/>
          <w:lang w:val="en-US"/>
        </w:rPr>
        <w:t xml:space="preserve"> </w:t>
      </w:r>
      <w:r w:rsidR="00D7575C" w:rsidRPr="00DA6277">
        <w:rPr>
          <w:rFonts w:ascii="Times New Roman" w:hAnsi="Times New Roman" w:cs="Times New Roman"/>
          <w:sz w:val="24"/>
          <w:szCs w:val="24"/>
          <w:lang w:val="en-US"/>
        </w:rPr>
        <w:t>= -.18).</w:t>
      </w:r>
    </w:p>
    <w:p w:rsidR="00E05211" w:rsidRDefault="00E05211" w:rsidP="00D7575C">
      <w:pPr>
        <w:pStyle w:val="CommentText"/>
        <w:spacing w:line="480" w:lineRule="auto"/>
        <w:jc w:val="both"/>
        <w:rPr>
          <w:rFonts w:ascii="Times New Roman" w:hAnsi="Times New Roman" w:cs="Times New Roman"/>
          <w:sz w:val="24"/>
          <w:szCs w:val="24"/>
          <w:lang w:val="en-US"/>
        </w:rPr>
      </w:pPr>
    </w:p>
    <w:p w:rsidR="00E05211" w:rsidRPr="00DA6277" w:rsidRDefault="00E05211" w:rsidP="00D7575C">
      <w:pPr>
        <w:pStyle w:val="CommentText"/>
        <w:spacing w:line="480" w:lineRule="auto"/>
        <w:jc w:val="both"/>
        <w:rPr>
          <w:lang w:val="en-US"/>
        </w:rPr>
      </w:pPr>
    </w:p>
    <w:p w:rsidR="00437991" w:rsidRPr="00DA6277" w:rsidRDefault="00437991" w:rsidP="00437991">
      <w:pPr>
        <w:autoSpaceDE w:val="0"/>
        <w:autoSpaceDN w:val="0"/>
        <w:adjustRightInd w:val="0"/>
        <w:spacing w:after="0" w:line="480" w:lineRule="auto"/>
        <w:jc w:val="both"/>
        <w:rPr>
          <w:rFonts w:ascii="Times New Roman" w:hAnsi="Times New Roman" w:cs="Times New Roman"/>
          <w:b/>
          <w:sz w:val="24"/>
          <w:szCs w:val="24"/>
          <w:lang w:val="en-US"/>
        </w:rPr>
      </w:pPr>
      <w:r w:rsidRPr="00DA6277">
        <w:rPr>
          <w:rFonts w:ascii="Times New Roman" w:hAnsi="Times New Roman" w:cs="Times New Roman"/>
          <w:b/>
          <w:sz w:val="24"/>
          <w:szCs w:val="24"/>
          <w:lang w:val="en-US"/>
        </w:rPr>
        <w:lastRenderedPageBreak/>
        <w:t>Discussion</w:t>
      </w:r>
    </w:p>
    <w:p w:rsidR="00437991" w:rsidRPr="00DA6277" w:rsidRDefault="00437991" w:rsidP="00437991">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Differences between genders in exercise participation motives</w:t>
      </w:r>
    </w:p>
    <w:p w:rsidR="00437991" w:rsidRPr="00DA6277" w:rsidRDefault="00437991" w:rsidP="001D172D">
      <w:pPr>
        <w:spacing w:after="0" w:line="480" w:lineRule="auto"/>
        <w:ind w:firstLine="709"/>
        <w:jc w:val="both"/>
        <w:rPr>
          <w:rFonts w:ascii="Times New Roman" w:hAnsi="Times New Roman" w:cs="Times New Roman"/>
          <w:sz w:val="24"/>
          <w:szCs w:val="24"/>
          <w:lang w:val="en-GB"/>
        </w:rPr>
      </w:pPr>
      <w:r w:rsidRPr="00DA6277">
        <w:rPr>
          <w:rFonts w:ascii="Times New Roman" w:hAnsi="Times New Roman" w:cs="Times New Roman"/>
          <w:b/>
          <w:sz w:val="24"/>
          <w:szCs w:val="24"/>
          <w:lang w:val="en-GB"/>
        </w:rPr>
        <w:tab/>
      </w:r>
      <w:r w:rsidRPr="00DA6277">
        <w:rPr>
          <w:rFonts w:ascii="Times New Roman" w:hAnsi="Times New Roman" w:cs="Times New Roman"/>
          <w:sz w:val="24"/>
          <w:szCs w:val="24"/>
          <w:lang w:val="en-GB"/>
        </w:rPr>
        <w:t xml:space="preserve">In the current study, it was shown that there is a statistically significant difference concerning the motives for exercise participation between </w:t>
      </w:r>
      <w:r w:rsidR="00905A91" w:rsidRPr="00DA6277">
        <w:rPr>
          <w:rFonts w:ascii="Times New Roman" w:hAnsi="Times New Roman" w:cs="Times New Roman"/>
          <w:sz w:val="24"/>
          <w:szCs w:val="24"/>
          <w:lang w:val="en-GB"/>
        </w:rPr>
        <w:t>men and women. Specifically, i</w:t>
      </w:r>
      <w:r w:rsidRPr="00DA6277">
        <w:rPr>
          <w:rFonts w:ascii="Times New Roman" w:hAnsi="Times New Roman" w:cs="Times New Roman"/>
          <w:sz w:val="24"/>
          <w:szCs w:val="24"/>
          <w:lang w:val="en-GB"/>
        </w:rPr>
        <w:t xml:space="preserve">t was </w:t>
      </w:r>
      <w:r w:rsidRPr="00DA6277">
        <w:rPr>
          <w:rFonts w:ascii="Times New Roman" w:hAnsi="Times New Roman" w:cs="Times New Roman"/>
          <w:sz w:val="24"/>
          <w:szCs w:val="24"/>
          <w:lang w:val="en-US"/>
        </w:rPr>
        <w:t>pointed out</w:t>
      </w:r>
      <w:r w:rsidRPr="00DA6277">
        <w:rPr>
          <w:rFonts w:ascii="Times New Roman" w:hAnsi="Times New Roman" w:cs="Times New Roman"/>
          <w:sz w:val="24"/>
          <w:szCs w:val="24"/>
          <w:lang w:val="en-GB"/>
        </w:rPr>
        <w:t xml:space="preserve"> that men were motivated by the competition/ego factor. This finding is in accordance with previous studies estimating that boys are </w:t>
      </w:r>
      <w:r w:rsidRPr="00DA6277">
        <w:rPr>
          <w:rFonts w:ascii="Times New Roman" w:hAnsi="Times New Roman" w:cs="Times New Roman"/>
          <w:sz w:val="24"/>
          <w:szCs w:val="24"/>
          <w:lang w:val="en-US"/>
        </w:rPr>
        <w:t xml:space="preserve">mainly </w:t>
      </w:r>
      <w:r w:rsidRPr="00DA6277">
        <w:rPr>
          <w:rFonts w:ascii="Times New Roman" w:hAnsi="Times New Roman" w:cs="Times New Roman"/>
          <w:sz w:val="24"/>
          <w:szCs w:val="24"/>
          <w:lang w:val="en-GB"/>
        </w:rPr>
        <w:t>attracted in sports due to the competitive and challenging nature of the exercise (</w:t>
      </w:r>
      <w:r w:rsidRPr="00DA6277">
        <w:rPr>
          <w:rFonts w:ascii="Times New Roman" w:hAnsi="Times New Roman" w:cs="Times New Roman"/>
          <w:sz w:val="24"/>
          <w:szCs w:val="24"/>
          <w:lang w:val="en-US"/>
        </w:rPr>
        <w:t xml:space="preserve">Newson &amp; Kemps, 2007; Papaioannou et al., 2005; Sirard, Pfeiffer, &amp; Pate, 2006). </w:t>
      </w:r>
      <w:r w:rsidRPr="00DA6277">
        <w:rPr>
          <w:rFonts w:ascii="Times New Roman" w:hAnsi="Times New Roman" w:cs="Times New Roman"/>
          <w:sz w:val="24"/>
          <w:szCs w:val="24"/>
          <w:lang w:val="en-GB"/>
        </w:rPr>
        <w:t>Furthermore, although the factor of mastery has been associated with the exercise participation of men</w:t>
      </w:r>
      <w:r w:rsidRPr="00DA6277">
        <w:rPr>
          <w:rFonts w:ascii="Times New Roman" w:hAnsi="Times New Roman" w:cs="Times New Roman"/>
          <w:sz w:val="24"/>
          <w:szCs w:val="24"/>
          <w:lang w:val="en-US"/>
        </w:rPr>
        <w:t xml:space="preserve"> (Molanorouzi</w:t>
      </w:r>
      <w:r w:rsidR="003D1A86" w:rsidRPr="00DA6277">
        <w:rPr>
          <w:rFonts w:ascii="Times New Roman" w:hAnsi="Times New Roman" w:cs="Times New Roman"/>
          <w:sz w:val="24"/>
          <w:szCs w:val="24"/>
          <w:lang w:val="en-US"/>
        </w:rPr>
        <w:t>, Khoo</w:t>
      </w:r>
      <w:r w:rsidR="00905A91" w:rsidRPr="00DA6277">
        <w:rPr>
          <w:rFonts w:ascii="Times New Roman" w:hAnsi="Times New Roman" w:cs="Times New Roman"/>
          <w:sz w:val="24"/>
          <w:szCs w:val="24"/>
          <w:lang w:val="en-US"/>
        </w:rPr>
        <w:t>,</w:t>
      </w:r>
      <w:r w:rsidR="00582C11" w:rsidRPr="00DA6277">
        <w:rPr>
          <w:rFonts w:ascii="Times New Roman" w:hAnsi="Times New Roman" w:cs="Times New Roman"/>
          <w:sz w:val="24"/>
          <w:szCs w:val="24"/>
          <w:lang w:val="en-US"/>
        </w:rPr>
        <w:t xml:space="preserve"> </w:t>
      </w:r>
      <w:r w:rsidR="003D1A86" w:rsidRPr="00DA6277">
        <w:rPr>
          <w:rFonts w:ascii="Times New Roman" w:hAnsi="Times New Roman" w:cs="Times New Roman"/>
          <w:sz w:val="24"/>
          <w:szCs w:val="24"/>
          <w:lang w:val="en-US"/>
        </w:rPr>
        <w:t>&amp; Morris</w:t>
      </w:r>
      <w:r w:rsidRPr="00DA6277">
        <w:rPr>
          <w:rFonts w:ascii="Times New Roman" w:hAnsi="Times New Roman" w:cs="Times New Roman"/>
          <w:sz w:val="24"/>
          <w:szCs w:val="24"/>
          <w:lang w:val="en-US"/>
        </w:rPr>
        <w:t>, 2015)</w:t>
      </w:r>
      <w:r w:rsidRPr="00DA6277">
        <w:rPr>
          <w:rFonts w:ascii="Times New Roman" w:hAnsi="Times New Roman" w:cs="Times New Roman"/>
          <w:sz w:val="24"/>
          <w:szCs w:val="24"/>
          <w:lang w:val="en-GB"/>
        </w:rPr>
        <w:t>, the association could not be supported in the present</w:t>
      </w:r>
      <w:r w:rsidR="00905A91" w:rsidRPr="00DA6277">
        <w:rPr>
          <w:rFonts w:ascii="Times New Roman" w:hAnsi="Times New Roman" w:cs="Times New Roman"/>
          <w:sz w:val="24"/>
          <w:szCs w:val="24"/>
          <w:lang w:val="en-GB"/>
        </w:rPr>
        <w:t xml:space="preserve"> study.</w:t>
      </w:r>
    </w:p>
    <w:p w:rsidR="00437991" w:rsidRPr="00DA6277" w:rsidRDefault="00437991" w:rsidP="00437991">
      <w:pPr>
        <w:spacing w:after="0" w:line="480" w:lineRule="auto"/>
        <w:ind w:firstLine="720"/>
        <w:jc w:val="both"/>
        <w:rPr>
          <w:rFonts w:ascii="Times New Roman" w:hAnsi="Times New Roman" w:cs="Times New Roman"/>
          <w:sz w:val="24"/>
          <w:szCs w:val="24"/>
          <w:lang w:val="en-GB"/>
        </w:rPr>
      </w:pPr>
      <w:r w:rsidRPr="00DA6277">
        <w:rPr>
          <w:rFonts w:ascii="Times New Roman" w:hAnsi="Times New Roman" w:cs="Times New Roman"/>
          <w:sz w:val="24"/>
          <w:szCs w:val="24"/>
          <w:lang w:val="en-GB"/>
        </w:rPr>
        <w:t>Additionally, in line with previous literature, it was indicated that the potential psychological benefits</w:t>
      </w:r>
      <w:r w:rsidRPr="00DA6277">
        <w:rPr>
          <w:rFonts w:ascii="Times New Roman" w:hAnsi="Times New Roman" w:cs="Times New Roman"/>
          <w:sz w:val="24"/>
          <w:szCs w:val="24"/>
          <w:lang w:val="en-US"/>
        </w:rPr>
        <w:t xml:space="preserve"> (Asztalos et al., 2012; Papaioannou et al., 2005) </w:t>
      </w:r>
      <w:r w:rsidRPr="00DA6277">
        <w:rPr>
          <w:rFonts w:ascii="Times New Roman" w:hAnsi="Times New Roman" w:cs="Times New Roman"/>
          <w:sz w:val="24"/>
          <w:szCs w:val="24"/>
          <w:lang w:val="en-GB"/>
        </w:rPr>
        <w:t xml:space="preserve">and appearance improvement </w:t>
      </w:r>
      <w:r w:rsidRPr="00DA6277">
        <w:rPr>
          <w:rFonts w:ascii="Times New Roman" w:hAnsi="Times New Roman" w:cs="Times New Roman"/>
          <w:sz w:val="24"/>
          <w:szCs w:val="24"/>
          <w:lang w:val="en-US"/>
        </w:rPr>
        <w:t>(Davis, Fox, Brewer, &amp; Ratusny, 1995; Markland &amp; Ingledew, 2007)</w:t>
      </w:r>
      <w:r w:rsidRPr="00DA6277">
        <w:rPr>
          <w:rFonts w:ascii="Times New Roman" w:hAnsi="Times New Roman" w:cs="Times New Roman"/>
          <w:sz w:val="24"/>
          <w:szCs w:val="24"/>
          <w:lang w:val="en-GB"/>
        </w:rPr>
        <w:t xml:space="preserve"> for women were the main factors for participation in exercise programs or regimes. </w:t>
      </w:r>
      <w:r w:rsidRPr="00DA6277">
        <w:rPr>
          <w:rFonts w:ascii="Times New Roman" w:hAnsi="Times New Roman" w:cs="Times New Roman"/>
          <w:sz w:val="24"/>
          <w:szCs w:val="24"/>
          <w:lang w:val="en-US"/>
        </w:rPr>
        <w:t>An additional factor that has been widely implicated in the motivation of women is the social aspect of exercise engagement (Gillison, Osborn, Standage, &amp; Skevington, 2009; Sirard et al., 2006). This correlation, in respect to regression, could not be confirmed by the present study.</w:t>
      </w:r>
    </w:p>
    <w:p w:rsidR="00437991" w:rsidRPr="00DA6277" w:rsidRDefault="00437991" w:rsidP="00437991">
      <w:pPr>
        <w:spacing w:after="0" w:line="480" w:lineRule="auto"/>
        <w:ind w:firstLine="720"/>
        <w:jc w:val="both"/>
        <w:rPr>
          <w:rFonts w:ascii="Times New Roman" w:hAnsi="Times New Roman" w:cs="Times New Roman"/>
          <w:sz w:val="24"/>
          <w:szCs w:val="24"/>
          <w:lang w:val="en-US"/>
        </w:rPr>
      </w:pPr>
      <w:r w:rsidRPr="00DA6277">
        <w:rPr>
          <w:rFonts w:ascii="Times New Roman" w:hAnsi="Times New Roman" w:cs="Times New Roman"/>
          <w:sz w:val="24"/>
          <w:szCs w:val="24"/>
          <w:lang w:val="en-GB"/>
        </w:rPr>
        <w:t>Consequently, the findings of this study verify the assumption that the motive of competition/ego is important for male participation in exercise, while women are more influenced and motivated by the factors of appearance and psychology condition</w:t>
      </w:r>
      <w:r w:rsidRPr="00DA6277">
        <w:rPr>
          <w:rFonts w:ascii="Times New Roman" w:hAnsi="Times New Roman" w:cs="Times New Roman"/>
          <w:sz w:val="24"/>
          <w:szCs w:val="24"/>
          <w:lang w:val="en-US"/>
        </w:rPr>
        <w:t>.</w:t>
      </w:r>
    </w:p>
    <w:p w:rsidR="00437991" w:rsidRPr="00DA6277" w:rsidRDefault="00437991" w:rsidP="00437991">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lastRenderedPageBreak/>
        <w:t>Differences between people with low and high BMI</w:t>
      </w:r>
    </w:p>
    <w:p w:rsidR="00437991" w:rsidRPr="00DA6277" w:rsidRDefault="00437991" w:rsidP="001D172D">
      <w:pPr>
        <w:spacing w:after="0" w:line="480" w:lineRule="auto"/>
        <w:ind w:firstLine="709"/>
        <w:jc w:val="both"/>
        <w:rPr>
          <w:rFonts w:ascii="Times New Roman" w:hAnsi="Times New Roman" w:cs="Times New Roman"/>
          <w:sz w:val="24"/>
          <w:szCs w:val="24"/>
          <w:lang w:val="en-US"/>
        </w:rPr>
      </w:pPr>
      <w:r w:rsidRPr="00DA6277">
        <w:rPr>
          <w:rFonts w:ascii="Times New Roman" w:hAnsi="Times New Roman" w:cs="Times New Roman"/>
          <w:sz w:val="24"/>
          <w:szCs w:val="24"/>
          <w:lang w:val="en-GB"/>
        </w:rPr>
        <w:tab/>
        <w:t>I</w:t>
      </w:r>
      <w:r w:rsidRPr="00DA6277">
        <w:rPr>
          <w:rFonts w:ascii="Times New Roman" w:hAnsi="Times New Roman" w:cs="Times New Roman"/>
          <w:sz w:val="24"/>
          <w:szCs w:val="24"/>
          <w:lang w:val="en-US"/>
        </w:rPr>
        <w:t>t was shown that individuals with varying BMIs did not exhibit significant differences regarding their motives for exercise except for the factor of appearance and weight adjustment. More specifically, underweight participants indicated that physique and body improvement constitute an important motive for exercise participation, whereas for overweight individuals the factor of appearance doesn’t seem to be related to exercise motivation, mainly due to the notion that their body image is considered significantly different to the prevailing standards and social norms. This finding indicates that the need for social acceptance might influence the participation to exercise programs and is vastly depended on the ideal body image the individuals’ attain (</w:t>
      </w:r>
      <w:r w:rsidRPr="00DA6277">
        <w:rPr>
          <w:rFonts w:ascii="Times New Roman" w:hAnsi="Times New Roman" w:cs="Times New Roman"/>
          <w:bCs/>
          <w:sz w:val="24"/>
          <w:szCs w:val="24"/>
          <w:lang w:val="en-US" w:eastAsia="el-GR"/>
        </w:rPr>
        <w:t>Aaltonen et al., 2014)</w:t>
      </w:r>
      <w:r w:rsidRPr="00DA6277">
        <w:rPr>
          <w:rFonts w:ascii="Times New Roman" w:hAnsi="Times New Roman" w:cs="Times New Roman"/>
          <w:sz w:val="24"/>
          <w:szCs w:val="24"/>
          <w:lang w:val="en-US"/>
        </w:rPr>
        <w:t xml:space="preserve">. Moreover, the </w:t>
      </w:r>
      <w:r w:rsidR="005509C9" w:rsidRPr="00DA6277">
        <w:rPr>
          <w:rFonts w:ascii="Times New Roman" w:hAnsi="Times New Roman" w:cs="Times New Roman"/>
          <w:sz w:val="24"/>
          <w:szCs w:val="24"/>
          <w:lang w:val="en-US"/>
        </w:rPr>
        <w:t>above-mentioned</w:t>
      </w:r>
      <w:r w:rsidRPr="00DA6277">
        <w:rPr>
          <w:rFonts w:ascii="Times New Roman" w:hAnsi="Times New Roman" w:cs="Times New Roman"/>
          <w:sz w:val="24"/>
          <w:szCs w:val="24"/>
          <w:lang w:val="en-US"/>
        </w:rPr>
        <w:t xml:space="preserve"> findings indicate that obesity can function as a limiting factor </w:t>
      </w:r>
      <w:r w:rsidR="008F6D16" w:rsidRPr="00DA6277">
        <w:rPr>
          <w:rFonts w:ascii="Times New Roman" w:hAnsi="Times New Roman" w:cs="Times New Roman"/>
          <w:sz w:val="24"/>
          <w:szCs w:val="24"/>
          <w:lang w:val="en-US"/>
        </w:rPr>
        <w:t xml:space="preserve">for exercise participation </w:t>
      </w:r>
      <w:r w:rsidR="00E26DF3" w:rsidRPr="00DA6277">
        <w:rPr>
          <w:rFonts w:ascii="Times New Roman" w:hAnsi="Times New Roman" w:cs="Times New Roman"/>
          <w:sz w:val="24"/>
          <w:szCs w:val="24"/>
          <w:lang w:val="en-US"/>
        </w:rPr>
        <w:t xml:space="preserve">(Barnett et al., </w:t>
      </w:r>
      <w:r w:rsidRPr="00DA6277">
        <w:rPr>
          <w:rFonts w:ascii="Times New Roman" w:hAnsi="Times New Roman" w:cs="Times New Roman"/>
          <w:sz w:val="24"/>
          <w:szCs w:val="24"/>
          <w:lang w:val="en-US"/>
        </w:rPr>
        <w:t xml:space="preserve">2002; Trilk et al., 2011; Vartanian &amp; Shaprow, 2008), although </w:t>
      </w:r>
      <w:r w:rsidR="008F6D16" w:rsidRPr="00DA6277">
        <w:rPr>
          <w:rFonts w:ascii="Times New Roman" w:hAnsi="Times New Roman" w:cs="Times New Roman"/>
          <w:sz w:val="24"/>
          <w:szCs w:val="24"/>
          <w:lang w:val="en-US"/>
        </w:rPr>
        <w:t>Sulin &amp; Lijuan (2016) have found</w:t>
      </w:r>
      <w:r w:rsidRPr="00DA6277">
        <w:rPr>
          <w:rFonts w:ascii="Times New Roman" w:hAnsi="Times New Roman" w:cs="Times New Roman"/>
          <w:sz w:val="24"/>
          <w:szCs w:val="24"/>
          <w:lang w:val="en-US"/>
        </w:rPr>
        <w:t xml:space="preserve"> that exercise can have beneficial effects on obesity. Obese people are used to a sedentary lifestyle, which reduces their energy levels; therefore they are more likely to experience health problems (Petri, 2016).</w:t>
      </w:r>
    </w:p>
    <w:p w:rsidR="00437991" w:rsidRPr="00DA6277" w:rsidRDefault="00437991" w:rsidP="00437991">
      <w:pPr>
        <w:spacing w:after="0" w:line="480" w:lineRule="auto"/>
        <w:jc w:val="both"/>
        <w:rPr>
          <w:rFonts w:ascii="Times New Roman" w:hAnsi="Times New Roman" w:cs="Times New Roman"/>
          <w:sz w:val="24"/>
          <w:szCs w:val="24"/>
          <w:lang w:val="en-US"/>
        </w:rPr>
      </w:pPr>
    </w:p>
    <w:p w:rsidR="00437991" w:rsidRPr="00DA6277" w:rsidRDefault="00437991" w:rsidP="00437991">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 xml:space="preserve">Psychological characteristics and motives to participate in exercise programs </w:t>
      </w:r>
    </w:p>
    <w:p w:rsidR="00A95D69" w:rsidRPr="00DA6277" w:rsidRDefault="00437991" w:rsidP="00A95D69">
      <w:pPr>
        <w:spacing w:after="0" w:line="480" w:lineRule="auto"/>
        <w:jc w:val="both"/>
        <w:rPr>
          <w:rFonts w:ascii="Times New Roman" w:hAnsi="Times New Roman"/>
          <w:sz w:val="24"/>
          <w:szCs w:val="24"/>
          <w:lang w:val="en-US"/>
        </w:rPr>
      </w:pPr>
      <w:r w:rsidRPr="00DA6277">
        <w:rPr>
          <w:rFonts w:ascii="Times New Roman" w:hAnsi="Times New Roman" w:cs="Times New Roman"/>
          <w:sz w:val="24"/>
          <w:szCs w:val="24"/>
          <w:lang w:val="en-US"/>
        </w:rPr>
        <w:t xml:space="preserve">            The hypothesis that the psychological characteristics are able to predict the motives for exercise was partly confirmed. Specifically, self-esteem is not found to be related </w:t>
      </w:r>
      <w:r w:rsidR="00E76419" w:rsidRPr="00DA6277">
        <w:rPr>
          <w:rFonts w:ascii="Times New Roman" w:hAnsi="Times New Roman" w:cs="Times New Roman"/>
          <w:sz w:val="24"/>
          <w:szCs w:val="24"/>
          <w:lang w:val="en-US"/>
        </w:rPr>
        <w:t>to</w:t>
      </w:r>
      <w:r w:rsidRPr="00DA6277">
        <w:rPr>
          <w:rFonts w:ascii="Times New Roman" w:hAnsi="Times New Roman" w:cs="Times New Roman"/>
          <w:sz w:val="24"/>
          <w:szCs w:val="24"/>
          <w:lang w:val="en-US"/>
        </w:rPr>
        <w:t xml:space="preserve"> motives of mastery and enjoyment, but it can predict competition / ego, affiliation and physical condition motives. According to previous studies, </w:t>
      </w:r>
      <w:r w:rsidRPr="00DA6277">
        <w:rPr>
          <w:rFonts w:ascii="Times New Roman" w:hAnsi="Times New Roman" w:cs="Times New Roman"/>
          <w:sz w:val="24"/>
          <w:szCs w:val="24"/>
          <w:lang w:val="en-US"/>
        </w:rPr>
        <w:lastRenderedPageBreak/>
        <w:t>people with high self-esteem levels are task oriented and have self-determined motivation (Biddle &amp; Wang, 200</w:t>
      </w:r>
      <w:r w:rsidR="003420E4" w:rsidRPr="00DA6277">
        <w:rPr>
          <w:rFonts w:ascii="Times New Roman" w:hAnsi="Times New Roman" w:cs="Times New Roman"/>
          <w:sz w:val="24"/>
          <w:szCs w:val="24"/>
          <w:lang w:val="en-US"/>
        </w:rPr>
        <w:t>3; Longbottom et al.,</w:t>
      </w:r>
      <w:r w:rsidRPr="00DA6277">
        <w:rPr>
          <w:rFonts w:ascii="Times New Roman" w:hAnsi="Times New Roman" w:cs="Times New Roman"/>
          <w:sz w:val="24"/>
          <w:szCs w:val="24"/>
          <w:lang w:val="en-US"/>
        </w:rPr>
        <w:t xml:space="preserve"> 2012). In this research </w:t>
      </w:r>
      <w:r w:rsidR="006304AE" w:rsidRPr="00DA6277">
        <w:rPr>
          <w:rFonts w:ascii="Times New Roman" w:hAnsi="Times New Roman" w:cs="Times New Roman"/>
          <w:sz w:val="24"/>
          <w:szCs w:val="24"/>
          <w:lang w:val="en-US"/>
        </w:rPr>
        <w:t xml:space="preserve">it </w:t>
      </w:r>
      <w:r w:rsidRPr="00DA6277">
        <w:rPr>
          <w:rFonts w:ascii="Times New Roman" w:hAnsi="Times New Roman" w:cs="Times New Roman"/>
          <w:sz w:val="24"/>
          <w:szCs w:val="24"/>
          <w:lang w:val="en-US"/>
        </w:rPr>
        <w:t>was found that</w:t>
      </w:r>
      <w:r w:rsidRPr="00DA6277">
        <w:rPr>
          <w:lang w:val="en-US"/>
        </w:rPr>
        <w:t xml:space="preserve"> </w:t>
      </w:r>
      <w:r w:rsidRPr="00DA6277">
        <w:rPr>
          <w:rFonts w:ascii="Times New Roman" w:hAnsi="Times New Roman" w:cs="Times New Roman"/>
          <w:sz w:val="24"/>
          <w:szCs w:val="24"/>
          <w:lang w:val="en-US"/>
        </w:rPr>
        <w:t xml:space="preserve">exercising individuals with high levels of self-esteem are more likely to choose exercise programs which will enable them to compete and excel among others </w:t>
      </w:r>
      <w:r w:rsidRPr="00DA6277">
        <w:rPr>
          <w:rFonts w:ascii="Times New Roman" w:hAnsi="Times New Roman" w:cs="Times New Roman"/>
          <w:iCs/>
          <w:sz w:val="24"/>
          <w:szCs w:val="24"/>
          <w:lang w:val="en-US"/>
        </w:rPr>
        <w:t>(</w:t>
      </w:r>
      <w:r w:rsidRPr="00DA6277">
        <w:rPr>
          <w:rFonts w:ascii="Times New Roman" w:hAnsi="Times New Roman" w:cs="Times New Roman"/>
          <w:sz w:val="24"/>
          <w:szCs w:val="24"/>
          <w:lang w:val="en-US"/>
        </w:rPr>
        <w:t>Newson &amp; Kemps, 2007; Papaioannou et al., 2005; Sirard et al., 2006). This behavior, probably, stems from a sense of confidence and worth that allows them to feel that they can fulfill and complete the exercise routines</w:t>
      </w:r>
      <w:r w:rsidRPr="00DA6277">
        <w:rPr>
          <w:rFonts w:ascii="Times New Roman" w:hAnsi="Times New Roman"/>
          <w:sz w:val="24"/>
          <w:szCs w:val="24"/>
          <w:lang w:val="en-US"/>
        </w:rPr>
        <w:t xml:space="preserve"> (Levy &amp; Ebbeck, 2005). Moreover, due to their high self-esteem these individuals tend to participate in exercise programs in order to broaden their social relations because they feel confident in establishing new connections. In addition, the negative correlation between self-esteem and physical condition indicates that exercising individuals with high self-esteem are not interested to improve their physical condition or body image, because they seem satisfied with their self.</w:t>
      </w:r>
    </w:p>
    <w:p w:rsidR="00437991" w:rsidRPr="00DA6277" w:rsidRDefault="00437991" w:rsidP="00A95D69">
      <w:pPr>
        <w:spacing w:after="0" w:line="480" w:lineRule="auto"/>
        <w:ind w:firstLine="709"/>
        <w:jc w:val="both"/>
        <w:rPr>
          <w:lang w:val="en-US"/>
        </w:rPr>
      </w:pPr>
      <w:r w:rsidRPr="00DA6277">
        <w:rPr>
          <w:rFonts w:ascii="Times New Roman" w:hAnsi="Times New Roman"/>
          <w:sz w:val="24"/>
          <w:szCs w:val="24"/>
          <w:lang w:val="en-US"/>
        </w:rPr>
        <w:t xml:space="preserve">Regarding trait anxiety, it seems that individuals participate in exercise programs in order to relieve stress and improve their psychological condition (Karacabey, 2005; Peluso &amp; Andrade, 2005). As it has been shown, exercise may improve the mood as well as positively affect </w:t>
      </w:r>
      <w:r w:rsidRPr="00DA6277">
        <w:rPr>
          <w:rFonts w:ascii="Times New Roman" w:hAnsi="Times New Roman" w:cs="Times New Roman"/>
          <w:sz w:val="24"/>
          <w:szCs w:val="24"/>
          <w:lang w:val="en-US"/>
        </w:rPr>
        <w:t xml:space="preserve">the physical and psychological health of exercising individuals (Lowenstein, Wright, Taylor, &amp; Moberly, 2015; </w:t>
      </w:r>
      <w:hyperlink r:id="rId7" w:history="1">
        <w:r w:rsidRPr="00DA6277">
          <w:rPr>
            <w:rStyle w:val="Hyperlink"/>
            <w:rFonts w:ascii="Times New Roman" w:hAnsi="Times New Roman" w:cs="Times New Roman"/>
            <w:color w:val="auto"/>
            <w:sz w:val="24"/>
            <w:szCs w:val="24"/>
            <w:u w:val="none"/>
            <w:shd w:val="clear" w:color="auto" w:fill="FFFFFF"/>
            <w:lang w:val="en-US"/>
          </w:rPr>
          <w:t>Song</w:t>
        </w:r>
      </w:hyperlink>
      <w:r w:rsidR="005E768B"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lang w:val="en-US"/>
        </w:rPr>
        <w:t>et al., 2014).</w:t>
      </w:r>
      <w:r w:rsidRPr="00DA6277">
        <w:rPr>
          <w:rFonts w:ascii="Times New Roman" w:hAnsi="Times New Roman"/>
          <w:sz w:val="24"/>
          <w:szCs w:val="24"/>
          <w:lang w:val="en-US"/>
        </w:rPr>
        <w:t xml:space="preserve"> Moreover, in this study, it was found that individuals with increased levels of anxiety are greatly affected by others’ expectations, which might account for their exercise participation. More specifically, the need to satisfy their social circle increases their anxiety levels, which can be relieved </w:t>
      </w:r>
      <w:r w:rsidRPr="00DA6277">
        <w:rPr>
          <w:rFonts w:ascii="Times New Roman" w:hAnsi="Times New Roman"/>
          <w:i/>
          <w:sz w:val="24"/>
          <w:szCs w:val="24"/>
          <w:lang w:val="en-US"/>
        </w:rPr>
        <w:t>via</w:t>
      </w:r>
      <w:r w:rsidRPr="00DA6277">
        <w:rPr>
          <w:rFonts w:ascii="Times New Roman" w:hAnsi="Times New Roman"/>
          <w:sz w:val="24"/>
          <w:szCs w:val="24"/>
          <w:lang w:val="en-US"/>
        </w:rPr>
        <w:t xml:space="preserve"> exercise.    </w:t>
      </w:r>
    </w:p>
    <w:p w:rsidR="003F3628" w:rsidRPr="00DA6277" w:rsidRDefault="00833FD4" w:rsidP="005226F8">
      <w:pPr>
        <w:spacing w:after="0" w:line="480" w:lineRule="auto"/>
        <w:ind w:firstLine="709"/>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lastRenderedPageBreak/>
        <w:tab/>
      </w:r>
      <w:r w:rsidRPr="00DA6277">
        <w:rPr>
          <w:rFonts w:ascii="Times New Roman" w:hAnsi="Times New Roman" w:cs="Times New Roman"/>
          <w:sz w:val="24"/>
          <w:szCs w:val="24"/>
          <w:lang w:val="en-GB"/>
        </w:rPr>
        <w:t xml:space="preserve">Social physique anxiety is shown to be an important indicator of exercise participation in relation to appearance improvement. This </w:t>
      </w:r>
      <w:r w:rsidR="000E0860" w:rsidRPr="00DA6277">
        <w:rPr>
          <w:rFonts w:ascii="Times New Roman" w:hAnsi="Times New Roman" w:cs="Times New Roman"/>
          <w:sz w:val="24"/>
          <w:szCs w:val="24"/>
          <w:lang w:val="en-US"/>
        </w:rPr>
        <w:t>relation</w:t>
      </w:r>
      <w:r w:rsidRPr="00DA6277">
        <w:rPr>
          <w:rFonts w:ascii="Times New Roman" w:hAnsi="Times New Roman" w:cs="Times New Roman"/>
          <w:sz w:val="24"/>
          <w:szCs w:val="24"/>
          <w:lang w:val="en-GB"/>
        </w:rPr>
        <w:t xml:space="preserve"> between social physique anxiety and the appearance improvement </w:t>
      </w:r>
      <w:r w:rsidRPr="00DA6277">
        <w:rPr>
          <w:rFonts w:ascii="Times New Roman" w:hAnsi="Times New Roman" w:cs="Times New Roman"/>
          <w:sz w:val="24"/>
          <w:szCs w:val="24"/>
          <w:lang w:val="en-US"/>
        </w:rPr>
        <w:t xml:space="preserve">motive </w:t>
      </w:r>
      <w:r w:rsidRPr="00DA6277">
        <w:rPr>
          <w:rFonts w:ascii="Times New Roman" w:hAnsi="Times New Roman" w:cs="Times New Roman"/>
          <w:sz w:val="24"/>
          <w:szCs w:val="24"/>
          <w:lang w:val="en-GB"/>
        </w:rPr>
        <w:t>has been attributed to the pressure of conforming to social standards and ideal body shapes</w:t>
      </w:r>
      <w:r w:rsidRPr="00DA6277">
        <w:rPr>
          <w:rFonts w:ascii="Times New Roman" w:hAnsi="Times New Roman" w:cs="Times New Roman"/>
          <w:sz w:val="24"/>
          <w:szCs w:val="24"/>
          <w:lang w:val="en-US"/>
        </w:rPr>
        <w:t xml:space="preserve"> </w:t>
      </w:r>
      <w:r w:rsidR="00692BC6" w:rsidRPr="00DA6277">
        <w:rPr>
          <w:rFonts w:ascii="Times New Roman" w:hAnsi="Times New Roman" w:cs="Times New Roman"/>
          <w:sz w:val="24"/>
          <w:szCs w:val="24"/>
          <w:lang w:val="en-US"/>
        </w:rPr>
        <w:t>(Swami et al.,</w:t>
      </w:r>
      <w:r w:rsidR="003F3628" w:rsidRPr="00DA6277">
        <w:rPr>
          <w:rFonts w:ascii="Times New Roman" w:hAnsi="Times New Roman" w:cs="Times New Roman"/>
          <w:sz w:val="24"/>
          <w:szCs w:val="24"/>
          <w:lang w:val="en-US"/>
        </w:rPr>
        <w:t xml:space="preserve"> 2009). More specifically, </w:t>
      </w:r>
      <w:r w:rsidR="00A949A8" w:rsidRPr="00DA6277">
        <w:rPr>
          <w:rFonts w:ascii="Times New Roman" w:hAnsi="Times New Roman" w:cs="Times New Roman"/>
          <w:sz w:val="24"/>
          <w:szCs w:val="24"/>
          <w:lang w:val="en-US"/>
        </w:rPr>
        <w:t>the stu</w:t>
      </w:r>
      <w:r w:rsidR="00ED56CF" w:rsidRPr="00DA6277">
        <w:rPr>
          <w:rFonts w:ascii="Times New Roman" w:hAnsi="Times New Roman" w:cs="Times New Roman"/>
          <w:sz w:val="24"/>
          <w:szCs w:val="24"/>
          <w:lang w:val="en-US"/>
        </w:rPr>
        <w:t xml:space="preserve">dy of Longbottom et al. </w:t>
      </w:r>
      <w:r w:rsidR="00956F59" w:rsidRPr="00DA6277">
        <w:rPr>
          <w:rFonts w:ascii="Times New Roman" w:hAnsi="Times New Roman" w:cs="Times New Roman"/>
          <w:sz w:val="24"/>
          <w:szCs w:val="24"/>
          <w:lang w:val="en-US"/>
        </w:rPr>
        <w:t>(</w:t>
      </w:r>
      <w:r w:rsidR="00ED56CF" w:rsidRPr="00DA6277">
        <w:rPr>
          <w:rFonts w:ascii="Times New Roman" w:hAnsi="Times New Roman" w:cs="Times New Roman"/>
          <w:sz w:val="24"/>
          <w:szCs w:val="24"/>
          <w:lang w:val="en-US"/>
        </w:rPr>
        <w:t>2012</w:t>
      </w:r>
      <w:r w:rsidR="00956F59" w:rsidRPr="00DA6277">
        <w:rPr>
          <w:rFonts w:ascii="Times New Roman" w:hAnsi="Times New Roman" w:cs="Times New Roman"/>
          <w:sz w:val="24"/>
          <w:szCs w:val="24"/>
          <w:lang w:val="en-US"/>
        </w:rPr>
        <w:t>)</w:t>
      </w:r>
      <w:r w:rsidR="00ED56CF"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lang w:val="en-US"/>
        </w:rPr>
        <w:t xml:space="preserve">showed that individuals with high levels of social physique anxiety tend to exercise in order to </w:t>
      </w:r>
      <w:r w:rsidRPr="00DA6277">
        <w:rPr>
          <w:rFonts w:ascii="Times New Roman" w:hAnsi="Times New Roman" w:cs="Times New Roman"/>
          <w:sz w:val="24"/>
          <w:szCs w:val="24"/>
          <w:lang w:val="en-GB"/>
        </w:rPr>
        <w:t>conform to social norms and to</w:t>
      </w:r>
      <w:r w:rsidRPr="00DA6277">
        <w:rPr>
          <w:rFonts w:ascii="Times New Roman" w:hAnsi="Times New Roman" w:cs="Times New Roman"/>
          <w:sz w:val="24"/>
          <w:szCs w:val="24"/>
          <w:lang w:val="en-US"/>
        </w:rPr>
        <w:t xml:space="preserve"> experience acceptance by their social network</w:t>
      </w:r>
      <w:r w:rsidR="003F3628"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lang w:val="en-US"/>
        </w:rPr>
        <w:t>This finding is also supported by Halliwell</w:t>
      </w:r>
      <w:r w:rsidR="00DF7F4A" w:rsidRPr="00DA6277">
        <w:rPr>
          <w:rFonts w:ascii="Times New Roman" w:hAnsi="Times New Roman" w:cs="Times New Roman"/>
          <w:sz w:val="24"/>
          <w:szCs w:val="24"/>
          <w:lang w:val="en-US"/>
        </w:rPr>
        <w:t xml:space="preserve">, Dittmar, &amp; Orsborn </w:t>
      </w:r>
      <w:r w:rsidR="00956F59" w:rsidRPr="00DA6277">
        <w:rPr>
          <w:rFonts w:ascii="Times New Roman" w:hAnsi="Times New Roman" w:cs="Times New Roman"/>
          <w:sz w:val="24"/>
          <w:szCs w:val="24"/>
          <w:lang w:val="en-US"/>
        </w:rPr>
        <w:t>(</w:t>
      </w:r>
      <w:r w:rsidRPr="00DA6277">
        <w:rPr>
          <w:rFonts w:ascii="Times New Roman" w:hAnsi="Times New Roman" w:cs="Times New Roman"/>
          <w:sz w:val="24"/>
          <w:szCs w:val="24"/>
          <w:lang w:val="en-US"/>
        </w:rPr>
        <w:t>2007</w:t>
      </w:r>
      <w:r w:rsidR="00956F59" w:rsidRPr="00DA6277">
        <w:rPr>
          <w:rFonts w:ascii="Times New Roman" w:hAnsi="Times New Roman" w:cs="Times New Roman"/>
          <w:sz w:val="24"/>
          <w:szCs w:val="24"/>
          <w:lang w:val="en-US"/>
        </w:rPr>
        <w:t>)</w:t>
      </w:r>
      <w:r w:rsidRPr="00DA6277">
        <w:rPr>
          <w:rFonts w:ascii="Times New Roman" w:hAnsi="Times New Roman" w:cs="Times New Roman"/>
          <w:sz w:val="24"/>
          <w:szCs w:val="24"/>
          <w:lang w:val="en-US"/>
        </w:rPr>
        <w:t>, which revealed that the exposure to ideal body shape images with extensive muscular volume, might lead men to intensify their exercise regime in order to increase their muscle size due to a sense of dissatisfaction about their body</w:t>
      </w:r>
      <w:r w:rsidR="003F3628"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lang w:val="en-US"/>
        </w:rPr>
        <w:t xml:space="preserve">Therefore, social pressures and others’ expectations in the field of exercise constitute determining factors of increased levels of exercise in order to create an ideal body </w:t>
      </w:r>
      <w:r w:rsidR="003F3628" w:rsidRPr="00DA6277">
        <w:rPr>
          <w:rFonts w:ascii="Times New Roman" w:hAnsi="Times New Roman" w:cs="Times New Roman"/>
          <w:sz w:val="24"/>
          <w:szCs w:val="24"/>
          <w:lang w:val="en-US"/>
        </w:rPr>
        <w:t>(Longbottom, Grove, &amp; Dimmock, 2012).</w:t>
      </w:r>
    </w:p>
    <w:p w:rsidR="00833FD4" w:rsidRPr="00DA6277" w:rsidRDefault="003F3628" w:rsidP="005226F8">
      <w:pPr>
        <w:spacing w:after="0" w:line="480" w:lineRule="auto"/>
        <w:ind w:firstLine="709"/>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b/>
      </w:r>
      <w:r w:rsidR="00833FD4" w:rsidRPr="00DA6277">
        <w:rPr>
          <w:rFonts w:ascii="Times New Roman" w:hAnsi="Times New Roman" w:cs="Times New Roman"/>
          <w:sz w:val="24"/>
          <w:szCs w:val="24"/>
          <w:lang w:val="en-US"/>
        </w:rPr>
        <w:t>Social physique anxiety is also found to predict, in high significance, the factor</w:t>
      </w:r>
      <w:r w:rsidR="00886006" w:rsidRPr="00DA6277">
        <w:rPr>
          <w:rFonts w:ascii="Times New Roman" w:hAnsi="Times New Roman" w:cs="Times New Roman"/>
          <w:sz w:val="24"/>
          <w:szCs w:val="24"/>
          <w:lang w:val="en-US"/>
        </w:rPr>
        <w:t xml:space="preserve"> of</w:t>
      </w:r>
      <w:r w:rsidR="00833FD4" w:rsidRPr="00DA6277">
        <w:rPr>
          <w:rFonts w:ascii="Times New Roman" w:hAnsi="Times New Roman" w:cs="Times New Roman"/>
          <w:sz w:val="24"/>
          <w:szCs w:val="24"/>
          <w:lang w:val="en-US"/>
        </w:rPr>
        <w:t xml:space="preserve"> enjoyment with negative index coefficients. This means that exercising individuals that prioritize the adjustment to social standards, such as individuals with high BMIs, will not select to participate in exercise programs for the enjoyment and satisfaction aspect of the activity.  Consequently, it is indicated that high levels of social physique anxiety can lead to less autonomous motivation for exercise </w:t>
      </w:r>
      <w:r w:rsidR="009146EB" w:rsidRPr="00DA6277">
        <w:rPr>
          <w:rFonts w:ascii="Times New Roman" w:hAnsi="Times New Roman" w:cs="Times New Roman"/>
          <w:sz w:val="24"/>
          <w:szCs w:val="24"/>
          <w:lang w:val="en-US"/>
        </w:rPr>
        <w:t>(Swami et al.,</w:t>
      </w:r>
      <w:r w:rsidRPr="00DA6277">
        <w:rPr>
          <w:rFonts w:ascii="Times New Roman" w:hAnsi="Times New Roman" w:cs="Times New Roman"/>
          <w:sz w:val="24"/>
          <w:szCs w:val="24"/>
          <w:lang w:val="en-US"/>
        </w:rPr>
        <w:t xml:space="preserve"> 2009), </w:t>
      </w:r>
      <w:r w:rsidR="00833FD4" w:rsidRPr="00DA6277">
        <w:rPr>
          <w:rFonts w:ascii="Times New Roman" w:hAnsi="Times New Roman" w:cs="Times New Roman"/>
          <w:sz w:val="24"/>
          <w:szCs w:val="24"/>
          <w:lang w:val="en-US"/>
        </w:rPr>
        <w:t>since the potential exercise engagement is considered to be a result of external factors such as the pressure to adapt to social standards.</w:t>
      </w:r>
      <w:r w:rsidR="00833FD4" w:rsidRPr="00DA6277">
        <w:rPr>
          <w:rFonts w:ascii="Times New Roman" w:hAnsi="Times New Roman" w:cs="Times New Roman"/>
          <w:sz w:val="24"/>
          <w:szCs w:val="24"/>
          <w:lang w:val="en-GB"/>
        </w:rPr>
        <w:t xml:space="preserve"> </w:t>
      </w:r>
      <w:r w:rsidR="00833FD4" w:rsidRPr="00DA6277">
        <w:rPr>
          <w:rFonts w:ascii="Times New Roman" w:hAnsi="Times New Roman" w:cs="Times New Roman"/>
          <w:sz w:val="24"/>
          <w:szCs w:val="24"/>
          <w:lang w:val="en-US"/>
        </w:rPr>
        <w:t xml:space="preserve">This </w:t>
      </w:r>
      <w:r w:rsidR="00833FD4" w:rsidRPr="00DA6277">
        <w:rPr>
          <w:rFonts w:ascii="Times New Roman" w:hAnsi="Times New Roman" w:cs="Times New Roman"/>
          <w:sz w:val="24"/>
          <w:szCs w:val="24"/>
          <w:lang w:val="en-US"/>
        </w:rPr>
        <w:lastRenderedPageBreak/>
        <w:t>highlights that social physique anxiety can function as a limiting factor in choosing an exercise program aimed at personal satisfaction of the individual.</w:t>
      </w:r>
    </w:p>
    <w:p w:rsidR="000C4D00" w:rsidRPr="00DA6277" w:rsidRDefault="007E1813" w:rsidP="005226F8">
      <w:pPr>
        <w:spacing w:after="0" w:line="480" w:lineRule="auto"/>
        <w:ind w:firstLine="709"/>
        <w:jc w:val="both"/>
        <w:rPr>
          <w:rFonts w:ascii="Times New Roman" w:hAnsi="Times New Roman" w:cs="Times New Roman"/>
          <w:i/>
          <w:sz w:val="24"/>
          <w:szCs w:val="24"/>
          <w:lang w:val="en-US"/>
        </w:rPr>
      </w:pPr>
      <w:r w:rsidRPr="00DA6277">
        <w:rPr>
          <w:rFonts w:ascii="Times New Roman" w:hAnsi="Times New Roman" w:cs="Times New Roman"/>
          <w:sz w:val="24"/>
          <w:szCs w:val="24"/>
          <w:lang w:val="en-US"/>
        </w:rPr>
        <w:t>Overall, it was appeared that the psychological characteristics not associated with intrinsic motivation</w:t>
      </w:r>
      <w:r w:rsidR="004F4694" w:rsidRPr="00DA6277">
        <w:rPr>
          <w:rFonts w:ascii="Times New Roman" w:hAnsi="Times New Roman" w:cs="Times New Roman"/>
          <w:sz w:val="24"/>
          <w:szCs w:val="24"/>
          <w:lang w:val="en-US"/>
        </w:rPr>
        <w:t>, mastery and enjoyment. On the contrary</w:t>
      </w:r>
      <w:r w:rsidRPr="00DA6277">
        <w:rPr>
          <w:rFonts w:ascii="Times New Roman" w:hAnsi="Times New Roman" w:cs="Times New Roman"/>
          <w:sz w:val="24"/>
          <w:szCs w:val="24"/>
          <w:lang w:val="en-US"/>
        </w:rPr>
        <w:t xml:space="preserve">, it was found that factors can determine the reasons for participating in any exercise program </w:t>
      </w:r>
      <w:r w:rsidR="00A664B4" w:rsidRPr="00DA6277">
        <w:rPr>
          <w:rFonts w:ascii="Times New Roman" w:hAnsi="Times New Roman" w:cs="Times New Roman"/>
          <w:sz w:val="24"/>
          <w:szCs w:val="24"/>
          <w:lang w:val="en-US"/>
        </w:rPr>
        <w:t>are</w:t>
      </w:r>
      <w:r w:rsidRPr="00DA6277">
        <w:rPr>
          <w:rFonts w:ascii="Times New Roman" w:hAnsi="Times New Roman" w:cs="Times New Roman"/>
          <w:sz w:val="24"/>
          <w:szCs w:val="24"/>
          <w:lang w:val="en-US"/>
        </w:rPr>
        <w:t xml:space="preserve"> the age, gender, frequency and intensity of exercise.</w:t>
      </w:r>
      <w:r w:rsidR="00D73D3F"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lang w:val="en-US"/>
        </w:rPr>
        <w:t xml:space="preserve">Confirming the findings of Brunet &amp; Sabiston </w:t>
      </w:r>
      <w:r w:rsidR="00F90AFA" w:rsidRPr="00DA6277">
        <w:rPr>
          <w:rFonts w:ascii="Times New Roman" w:hAnsi="Times New Roman" w:cs="Times New Roman"/>
          <w:sz w:val="24"/>
          <w:szCs w:val="24"/>
          <w:lang w:val="en-US"/>
        </w:rPr>
        <w:t>(</w:t>
      </w:r>
      <w:r w:rsidRPr="00DA6277">
        <w:rPr>
          <w:rFonts w:ascii="Times New Roman" w:hAnsi="Times New Roman" w:cs="Times New Roman"/>
          <w:sz w:val="24"/>
          <w:szCs w:val="24"/>
          <w:lang w:val="en-US"/>
        </w:rPr>
        <w:t>2011</w:t>
      </w:r>
      <w:r w:rsidR="00F90AFA" w:rsidRPr="00DA6277">
        <w:rPr>
          <w:rFonts w:ascii="Times New Roman" w:hAnsi="Times New Roman" w:cs="Times New Roman"/>
          <w:sz w:val="24"/>
          <w:szCs w:val="24"/>
          <w:lang w:val="en-US"/>
        </w:rPr>
        <w:t>)</w:t>
      </w:r>
      <w:r w:rsidRPr="00DA6277">
        <w:rPr>
          <w:rFonts w:ascii="Times New Roman" w:hAnsi="Times New Roman" w:cs="Times New Roman"/>
          <w:sz w:val="24"/>
          <w:szCs w:val="24"/>
          <w:lang w:val="en-US"/>
        </w:rPr>
        <w:t>, who found that middle-</w:t>
      </w:r>
      <w:r w:rsidR="007E33AB" w:rsidRPr="00DA6277">
        <w:rPr>
          <w:rFonts w:ascii="Times New Roman" w:hAnsi="Times New Roman" w:cs="Times New Roman"/>
          <w:sz w:val="24"/>
          <w:szCs w:val="24"/>
          <w:lang w:val="en-US"/>
        </w:rPr>
        <w:t xml:space="preserve">aged </w:t>
      </w:r>
      <w:r w:rsidRPr="00DA6277">
        <w:rPr>
          <w:rFonts w:ascii="Times New Roman" w:hAnsi="Times New Roman" w:cs="Times New Roman"/>
          <w:sz w:val="24"/>
          <w:szCs w:val="24"/>
          <w:lang w:val="en-US"/>
        </w:rPr>
        <w:t xml:space="preserve">mentioned lower intrinsic motive relative to younger adults, this study </w:t>
      </w:r>
      <w:r w:rsidR="00FB1694" w:rsidRPr="00DA6277">
        <w:rPr>
          <w:rFonts w:ascii="Times New Roman" w:hAnsi="Times New Roman" w:cs="Times New Roman"/>
          <w:sz w:val="24"/>
          <w:szCs w:val="24"/>
          <w:lang w:val="en-US"/>
        </w:rPr>
        <w:t>showed</w:t>
      </w:r>
      <w:r w:rsidRPr="00DA6277">
        <w:rPr>
          <w:rFonts w:ascii="Times New Roman" w:hAnsi="Times New Roman" w:cs="Times New Roman"/>
          <w:sz w:val="24"/>
          <w:szCs w:val="24"/>
          <w:lang w:val="en-US"/>
        </w:rPr>
        <w:t xml:space="preserve"> that with</w:t>
      </w:r>
      <w:r w:rsidR="007E33AB" w:rsidRPr="00DA6277">
        <w:rPr>
          <w:rFonts w:ascii="Times New Roman" w:hAnsi="Times New Roman" w:cs="Times New Roman"/>
          <w:sz w:val="24"/>
          <w:szCs w:val="24"/>
          <w:lang w:val="en-US"/>
        </w:rPr>
        <w:t xml:space="preserve"> increasing age of trainees</w:t>
      </w:r>
      <w:r w:rsidR="00E76419" w:rsidRPr="00DA6277">
        <w:rPr>
          <w:rFonts w:ascii="Times New Roman" w:hAnsi="Times New Roman" w:cs="Times New Roman"/>
          <w:sz w:val="24"/>
          <w:szCs w:val="24"/>
          <w:lang w:val="en-US"/>
        </w:rPr>
        <w:t>, the intrinsic motives of majesty and enjoyment were reduced.</w:t>
      </w:r>
      <w:r w:rsidR="00FB1694" w:rsidRPr="00DA6277">
        <w:rPr>
          <w:rFonts w:ascii="Times New Roman" w:hAnsi="Times New Roman" w:cs="Times New Roman"/>
          <w:sz w:val="24"/>
          <w:szCs w:val="24"/>
          <w:lang w:val="en-US"/>
        </w:rPr>
        <w:t xml:space="preserve"> reduced intrinsic motives</w:t>
      </w:r>
      <w:r w:rsidRPr="00DA6277">
        <w:rPr>
          <w:rFonts w:ascii="Times New Roman" w:hAnsi="Times New Roman" w:cs="Times New Roman"/>
          <w:sz w:val="24"/>
          <w:szCs w:val="24"/>
          <w:lang w:val="en-US"/>
        </w:rPr>
        <w:t xml:space="preserve"> of </w:t>
      </w:r>
      <w:r w:rsidR="007E33AB" w:rsidRPr="00DA6277">
        <w:rPr>
          <w:rFonts w:ascii="Times New Roman" w:hAnsi="Times New Roman" w:cs="Times New Roman"/>
          <w:sz w:val="24"/>
          <w:szCs w:val="24"/>
          <w:lang w:val="en-US"/>
        </w:rPr>
        <w:t>mastery and enjoyment</w:t>
      </w:r>
      <w:r w:rsidRPr="00DA6277">
        <w:rPr>
          <w:rFonts w:ascii="Times New Roman" w:hAnsi="Times New Roman" w:cs="Times New Roman"/>
          <w:sz w:val="24"/>
          <w:szCs w:val="24"/>
          <w:lang w:val="en-US"/>
        </w:rPr>
        <w:t xml:space="preserve">. </w:t>
      </w:r>
      <w:r w:rsidR="007E33AB" w:rsidRPr="00DA6277">
        <w:rPr>
          <w:rFonts w:ascii="Times New Roman" w:hAnsi="Times New Roman" w:cs="Times New Roman"/>
          <w:sz w:val="24"/>
          <w:szCs w:val="24"/>
          <w:lang w:val="en-US"/>
        </w:rPr>
        <w:t>Moreover</w:t>
      </w:r>
      <w:r w:rsidRPr="00DA6277">
        <w:rPr>
          <w:rFonts w:ascii="Times New Roman" w:hAnsi="Times New Roman" w:cs="Times New Roman"/>
          <w:sz w:val="24"/>
          <w:szCs w:val="24"/>
          <w:lang w:val="en-US"/>
        </w:rPr>
        <w:t xml:space="preserve">, </w:t>
      </w:r>
      <w:r w:rsidR="001614FD" w:rsidRPr="00DA6277">
        <w:rPr>
          <w:rFonts w:ascii="Times New Roman" w:hAnsi="Times New Roman" w:cs="Times New Roman"/>
          <w:sz w:val="24"/>
          <w:szCs w:val="24"/>
          <w:lang w:val="en-US"/>
        </w:rPr>
        <w:t xml:space="preserve">a </w:t>
      </w:r>
      <w:r w:rsidR="00A664B4" w:rsidRPr="00DA6277">
        <w:rPr>
          <w:rFonts w:ascii="Times New Roman" w:hAnsi="Times New Roman" w:cs="Times New Roman"/>
          <w:sz w:val="24"/>
          <w:szCs w:val="24"/>
          <w:lang w:val="en-US"/>
        </w:rPr>
        <w:t>motive</w:t>
      </w:r>
      <w:r w:rsidR="001614FD" w:rsidRPr="00DA6277">
        <w:rPr>
          <w:rFonts w:ascii="Times New Roman" w:hAnsi="Times New Roman" w:cs="Times New Roman"/>
          <w:sz w:val="24"/>
          <w:szCs w:val="24"/>
          <w:lang w:val="en-US"/>
        </w:rPr>
        <w:t xml:space="preserve"> that</w:t>
      </w:r>
      <w:r w:rsidRPr="00DA6277">
        <w:rPr>
          <w:rFonts w:ascii="Times New Roman" w:hAnsi="Times New Roman" w:cs="Times New Roman"/>
          <w:sz w:val="24"/>
          <w:szCs w:val="24"/>
          <w:lang w:val="en-US"/>
        </w:rPr>
        <w:t xml:space="preserve"> can encourage men to exercise is the perception that they can cope with</w:t>
      </w:r>
      <w:r w:rsidR="00E76419" w:rsidRPr="00DA6277">
        <w:rPr>
          <w:rFonts w:ascii="Times New Roman" w:hAnsi="Times New Roman" w:cs="Times New Roman"/>
          <w:sz w:val="24"/>
          <w:szCs w:val="24"/>
          <w:lang w:val="en-US"/>
        </w:rPr>
        <w:t xml:space="preserve"> </w:t>
      </w:r>
      <w:r w:rsidR="00A664B4" w:rsidRPr="00DA6277">
        <w:rPr>
          <w:rFonts w:ascii="Times New Roman" w:hAnsi="Times New Roman" w:cs="Times New Roman"/>
          <w:sz w:val="24"/>
          <w:szCs w:val="24"/>
          <w:lang w:val="en-US"/>
        </w:rPr>
        <w:t>exercise</w:t>
      </w:r>
      <w:r w:rsidRPr="00DA6277">
        <w:rPr>
          <w:rFonts w:ascii="Times New Roman" w:hAnsi="Times New Roman" w:cs="Times New Roman"/>
          <w:sz w:val="24"/>
          <w:szCs w:val="24"/>
          <w:lang w:val="en-US"/>
        </w:rPr>
        <w:t xml:space="preserve"> and therefore</w:t>
      </w:r>
      <w:r w:rsidR="00A664B4" w:rsidRPr="00DA6277">
        <w:rPr>
          <w:rFonts w:ascii="Times New Roman" w:hAnsi="Times New Roman" w:cs="Times New Roman"/>
          <w:sz w:val="24"/>
          <w:szCs w:val="24"/>
          <w:lang w:val="en-US"/>
        </w:rPr>
        <w:t>,</w:t>
      </w:r>
      <w:r w:rsidRPr="00DA6277">
        <w:rPr>
          <w:rFonts w:ascii="Times New Roman" w:hAnsi="Times New Roman" w:cs="Times New Roman"/>
          <w:sz w:val="24"/>
          <w:szCs w:val="24"/>
          <w:lang w:val="en-US"/>
        </w:rPr>
        <w:t xml:space="preserve"> </w:t>
      </w:r>
      <w:r w:rsidR="007E33AB" w:rsidRPr="00DA6277">
        <w:rPr>
          <w:rFonts w:ascii="Times New Roman" w:hAnsi="Times New Roman" w:cs="Times New Roman"/>
          <w:sz w:val="24"/>
          <w:szCs w:val="24"/>
          <w:lang w:val="en-US"/>
        </w:rPr>
        <w:t xml:space="preserve">they </w:t>
      </w:r>
      <w:r w:rsidRPr="00DA6277">
        <w:rPr>
          <w:rFonts w:ascii="Times New Roman" w:hAnsi="Times New Roman" w:cs="Times New Roman"/>
          <w:sz w:val="24"/>
          <w:szCs w:val="24"/>
          <w:lang w:val="en-US"/>
        </w:rPr>
        <w:t xml:space="preserve">receive satisfaction (Brunet &amp; Sabiston, 2009). Furthermore, increased exercise intensity acts as a deterrent to participate in exercise for fun and achieving </w:t>
      </w:r>
      <w:r w:rsidR="007E33AB" w:rsidRPr="00DA6277">
        <w:rPr>
          <w:rFonts w:ascii="Times New Roman" w:hAnsi="Times New Roman" w:cs="Times New Roman"/>
          <w:sz w:val="24"/>
          <w:szCs w:val="24"/>
          <w:lang w:val="en-US"/>
        </w:rPr>
        <w:t xml:space="preserve">reasons (mastery). </w:t>
      </w:r>
      <w:r w:rsidR="00B66D3F" w:rsidRPr="00DA6277">
        <w:rPr>
          <w:rFonts w:ascii="Times New Roman" w:hAnsi="Times New Roman" w:cs="Times New Roman"/>
          <w:sz w:val="24"/>
          <w:szCs w:val="24"/>
          <w:lang w:val="en-US"/>
        </w:rPr>
        <w:t>A previous</w:t>
      </w:r>
      <w:r w:rsidR="007E33AB" w:rsidRPr="00DA6277">
        <w:rPr>
          <w:rFonts w:ascii="Times New Roman" w:hAnsi="Times New Roman" w:cs="Times New Roman"/>
          <w:sz w:val="24"/>
          <w:szCs w:val="24"/>
          <w:lang w:val="en-US"/>
        </w:rPr>
        <w:t xml:space="preserve"> study shows</w:t>
      </w:r>
      <w:r w:rsidRPr="00DA6277">
        <w:rPr>
          <w:rFonts w:ascii="Times New Roman" w:hAnsi="Times New Roman" w:cs="Times New Roman"/>
          <w:sz w:val="24"/>
          <w:szCs w:val="24"/>
          <w:lang w:val="en-US"/>
        </w:rPr>
        <w:t xml:space="preserve"> that high-intensity programs may lead </w:t>
      </w:r>
      <w:r w:rsidR="007E33AB" w:rsidRPr="00DA6277">
        <w:rPr>
          <w:rFonts w:ascii="Times New Roman" w:hAnsi="Times New Roman" w:cs="Times New Roman"/>
          <w:sz w:val="24"/>
          <w:szCs w:val="24"/>
          <w:lang w:val="en-US"/>
        </w:rPr>
        <w:t>to practitioners’</w:t>
      </w:r>
      <w:r w:rsidRPr="00DA6277">
        <w:rPr>
          <w:rFonts w:ascii="Times New Roman" w:hAnsi="Times New Roman" w:cs="Times New Roman"/>
          <w:sz w:val="24"/>
          <w:szCs w:val="24"/>
          <w:lang w:val="en-US"/>
        </w:rPr>
        <w:t xml:space="preserve"> withdrawal (Ekkekakis et al., 2011). However, </w:t>
      </w:r>
      <w:r w:rsidR="00CF0DDF" w:rsidRPr="00DA6277">
        <w:rPr>
          <w:rFonts w:ascii="Times New Roman" w:hAnsi="Times New Roman" w:cs="Times New Roman"/>
          <w:sz w:val="24"/>
          <w:szCs w:val="24"/>
          <w:lang w:val="en-US"/>
        </w:rPr>
        <w:t>it can be researched in thorough in next study.</w:t>
      </w:r>
    </w:p>
    <w:p w:rsidR="00DB79FB" w:rsidRPr="00DA6277" w:rsidRDefault="00DB79FB" w:rsidP="002A2B53">
      <w:pPr>
        <w:spacing w:after="0" w:line="480" w:lineRule="auto"/>
        <w:jc w:val="both"/>
        <w:rPr>
          <w:rFonts w:ascii="Times New Roman" w:hAnsi="Times New Roman" w:cs="Times New Roman"/>
          <w:i/>
          <w:sz w:val="24"/>
          <w:szCs w:val="24"/>
          <w:lang w:val="en-US"/>
        </w:rPr>
      </w:pPr>
    </w:p>
    <w:p w:rsidR="003F3628" w:rsidRPr="00DA6277" w:rsidRDefault="003F3628" w:rsidP="002A2B53">
      <w:pPr>
        <w:spacing w:after="0" w:line="48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Limitations - Further research</w:t>
      </w:r>
    </w:p>
    <w:p w:rsidR="00833FD4" w:rsidRPr="00DA6277" w:rsidRDefault="003F3628" w:rsidP="005226F8">
      <w:pPr>
        <w:spacing w:after="0" w:line="480" w:lineRule="auto"/>
        <w:ind w:firstLine="709"/>
        <w:jc w:val="both"/>
        <w:rPr>
          <w:rFonts w:ascii="Times New Roman" w:hAnsi="Times New Roman" w:cs="Times New Roman"/>
          <w:sz w:val="24"/>
          <w:szCs w:val="24"/>
          <w:lang w:val="en-GB"/>
        </w:rPr>
      </w:pPr>
      <w:r w:rsidRPr="00DA6277">
        <w:rPr>
          <w:rFonts w:ascii="Times New Roman" w:hAnsi="Times New Roman" w:cs="Times New Roman"/>
          <w:sz w:val="24"/>
          <w:szCs w:val="24"/>
          <w:lang w:val="da-DK"/>
        </w:rPr>
        <w:tab/>
      </w:r>
      <w:r w:rsidR="00833FD4" w:rsidRPr="00DA6277">
        <w:rPr>
          <w:rFonts w:ascii="Times New Roman" w:hAnsi="Times New Roman" w:cs="Times New Roman"/>
          <w:sz w:val="24"/>
          <w:szCs w:val="24"/>
          <w:lang w:val="en-GB"/>
        </w:rPr>
        <w:t xml:space="preserve">Although the present study has succeeded in its aims, there were some unavoidable limitations. </w:t>
      </w:r>
      <w:r w:rsidR="00833FD4" w:rsidRPr="00DA6277">
        <w:rPr>
          <w:rFonts w:ascii="Times New Roman" w:hAnsi="Times New Roman" w:cs="Times New Roman"/>
          <w:sz w:val="24"/>
          <w:szCs w:val="24"/>
          <w:lang w:val="en-US"/>
        </w:rPr>
        <w:t xml:space="preserve">The population sample consisted of healthy adults, of 18 years old and older, who participated in organized exercise programs or in any other type of physical activity. The study excluded those with diagnosed pathology or chronic diseases. All participants </w:t>
      </w:r>
      <w:r w:rsidR="00833FD4" w:rsidRPr="00DA6277">
        <w:rPr>
          <w:rFonts w:ascii="Times New Roman" w:hAnsi="Times New Roman" w:cs="Times New Roman"/>
          <w:sz w:val="24"/>
          <w:szCs w:val="24"/>
          <w:lang w:val="en-GB"/>
        </w:rPr>
        <w:t>were required</w:t>
      </w:r>
      <w:r w:rsidR="00833FD4" w:rsidRPr="00DA6277">
        <w:rPr>
          <w:rFonts w:ascii="Times New Roman" w:hAnsi="Times New Roman" w:cs="Times New Roman"/>
          <w:sz w:val="24"/>
          <w:szCs w:val="24"/>
          <w:lang w:val="en-US"/>
        </w:rPr>
        <w:t xml:space="preserve"> to read and understand the Greek </w:t>
      </w:r>
      <w:r w:rsidR="00833FD4" w:rsidRPr="00DA6277">
        <w:rPr>
          <w:rFonts w:ascii="Times New Roman" w:hAnsi="Times New Roman" w:cs="Times New Roman"/>
          <w:sz w:val="24"/>
          <w:szCs w:val="24"/>
          <w:lang w:val="en-US"/>
        </w:rPr>
        <w:lastRenderedPageBreak/>
        <w:t>language. However, the main limitation of the study was that the gyms and sports grounds, which served as collection centers for the sample population, were all located within Athens. In addition, the data were collected in the form of self-report questionnaires, so the answers are not objective.</w:t>
      </w:r>
    </w:p>
    <w:p w:rsidR="00833FD4" w:rsidRPr="00DA6277" w:rsidRDefault="00833FD4" w:rsidP="002A2B53">
      <w:pPr>
        <w:spacing w:after="0" w:line="48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b/>
      </w:r>
      <w:r w:rsidRPr="00DA6277">
        <w:rPr>
          <w:rFonts w:ascii="Times New Roman" w:hAnsi="Times New Roman" w:cs="Times New Roman"/>
          <w:sz w:val="24"/>
          <w:szCs w:val="24"/>
          <w:lang w:val="en-GB"/>
        </w:rPr>
        <w:t xml:space="preserve">Opportunities for further research on the topic of exercise motives are abundant. More specifically, subsequent studies can attempt to clarify whether </w:t>
      </w:r>
      <w:r w:rsidRPr="00DA6277">
        <w:rPr>
          <w:rFonts w:ascii="Times New Roman" w:hAnsi="Times New Roman" w:cs="Times New Roman"/>
          <w:sz w:val="24"/>
          <w:szCs w:val="24"/>
          <w:lang w:val="en-US"/>
        </w:rPr>
        <w:t>other individual characteristics (e.g., age and occupation) or the various options of exercise, (e.g., intensity, duration and frequency), are associated with the motives of exercise participation. Moreover, it would be important to investigate the difference in motivation between exercising and non</w:t>
      </w:r>
      <w:r w:rsidRPr="00DA6277">
        <w:rPr>
          <w:rFonts w:ascii="Times New Roman" w:hAnsi="Times New Roman" w:cs="Times New Roman"/>
          <w:sz w:val="24"/>
          <w:szCs w:val="24"/>
          <w:lang w:val="en-GB"/>
        </w:rPr>
        <w:t>-active individuals</w:t>
      </w:r>
      <w:r w:rsidRPr="00DA6277">
        <w:rPr>
          <w:rFonts w:ascii="Times New Roman" w:hAnsi="Times New Roman" w:cs="Times New Roman"/>
          <w:sz w:val="24"/>
          <w:szCs w:val="24"/>
          <w:lang w:val="en-US"/>
        </w:rPr>
        <w:t>. Finally, it could be beneficial to investigate the motives that are associated with adherence to exercise regimes and those that may lead to withdrawal from physical activity.</w:t>
      </w:r>
    </w:p>
    <w:p w:rsidR="006B2AB7" w:rsidRPr="00DA6277" w:rsidRDefault="006B2AB7" w:rsidP="002A2B53">
      <w:pPr>
        <w:spacing w:after="0" w:line="480" w:lineRule="auto"/>
        <w:jc w:val="both"/>
        <w:rPr>
          <w:rFonts w:ascii="Times New Roman" w:hAnsi="Times New Roman" w:cs="Times New Roman"/>
          <w:b/>
          <w:sz w:val="24"/>
          <w:szCs w:val="24"/>
          <w:lang w:val="en-US"/>
        </w:rPr>
      </w:pPr>
    </w:p>
    <w:p w:rsidR="006B2AB7" w:rsidRPr="00DA6277" w:rsidRDefault="003F3628" w:rsidP="002A2B53">
      <w:pPr>
        <w:spacing w:after="0" w:line="480" w:lineRule="auto"/>
        <w:jc w:val="both"/>
        <w:rPr>
          <w:rFonts w:ascii="Times New Roman" w:hAnsi="Times New Roman" w:cs="Times New Roman"/>
          <w:b/>
          <w:sz w:val="24"/>
          <w:szCs w:val="24"/>
          <w:lang w:val="en-US"/>
        </w:rPr>
      </w:pPr>
      <w:r w:rsidRPr="00DA6277">
        <w:rPr>
          <w:rFonts w:ascii="Times New Roman" w:hAnsi="Times New Roman" w:cs="Times New Roman"/>
          <w:b/>
          <w:sz w:val="24"/>
          <w:szCs w:val="24"/>
          <w:lang w:val="en-US"/>
        </w:rPr>
        <w:t>Conclusion</w:t>
      </w:r>
    </w:p>
    <w:p w:rsidR="0055509D" w:rsidRPr="00DA6277" w:rsidRDefault="00C37DE3" w:rsidP="002A2B53">
      <w:pPr>
        <w:spacing w:after="0" w:line="480" w:lineRule="auto"/>
        <w:ind w:firstLine="720"/>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At a time the Greek population face</w:t>
      </w:r>
      <w:r w:rsidR="003351F7" w:rsidRPr="00DA6277">
        <w:rPr>
          <w:rFonts w:ascii="Times New Roman" w:hAnsi="Times New Roman" w:cs="Times New Roman"/>
          <w:sz w:val="24"/>
          <w:szCs w:val="24"/>
          <w:lang w:val="en-US"/>
        </w:rPr>
        <w:t>s seriou</w:t>
      </w:r>
      <w:r w:rsidR="00A23066" w:rsidRPr="00DA6277">
        <w:rPr>
          <w:rFonts w:ascii="Times New Roman" w:hAnsi="Times New Roman" w:cs="Times New Roman"/>
          <w:sz w:val="24"/>
          <w:szCs w:val="24"/>
          <w:lang w:val="en-US"/>
        </w:rPr>
        <w:t>s health problems due to the</w:t>
      </w:r>
      <w:r w:rsidRPr="00DA6277">
        <w:rPr>
          <w:rFonts w:ascii="Times New Roman" w:hAnsi="Times New Roman" w:cs="Times New Roman"/>
          <w:sz w:val="24"/>
          <w:szCs w:val="24"/>
          <w:lang w:val="en-US"/>
        </w:rPr>
        <w:t xml:space="preserve"> lack of exercise and financial problems </w:t>
      </w:r>
      <w:r w:rsidR="00A23066" w:rsidRPr="00DA6277">
        <w:rPr>
          <w:rFonts w:ascii="Times New Roman" w:hAnsi="Times New Roman" w:cs="Times New Roman"/>
          <w:sz w:val="24"/>
          <w:szCs w:val="24"/>
          <w:lang w:val="en-US"/>
        </w:rPr>
        <w:t>because of</w:t>
      </w:r>
      <w:r w:rsidRPr="00DA6277">
        <w:rPr>
          <w:rFonts w:ascii="Times New Roman" w:hAnsi="Times New Roman" w:cs="Times New Roman"/>
          <w:sz w:val="24"/>
          <w:szCs w:val="24"/>
          <w:lang w:val="en-US"/>
        </w:rPr>
        <w:t xml:space="preserve"> the economic crisis, it is important to highlight the multiple benefits </w:t>
      </w:r>
      <w:r w:rsidR="00E90769" w:rsidRPr="00DA6277">
        <w:rPr>
          <w:rFonts w:ascii="Times New Roman" w:hAnsi="Times New Roman" w:cs="Times New Roman"/>
          <w:sz w:val="24"/>
          <w:szCs w:val="24"/>
          <w:lang w:val="en-US"/>
        </w:rPr>
        <w:t>from</w:t>
      </w:r>
      <w:r w:rsidRPr="00DA6277">
        <w:rPr>
          <w:rFonts w:ascii="Times New Roman" w:hAnsi="Times New Roman" w:cs="Times New Roman"/>
          <w:sz w:val="24"/>
          <w:szCs w:val="24"/>
          <w:lang w:val="en-US"/>
        </w:rPr>
        <w:t xml:space="preserve"> physical activity. </w:t>
      </w:r>
      <w:r w:rsidR="00833FD4" w:rsidRPr="00DA6277">
        <w:rPr>
          <w:rFonts w:ascii="Times New Roman" w:hAnsi="Times New Roman" w:cs="Times New Roman"/>
          <w:sz w:val="24"/>
          <w:szCs w:val="24"/>
          <w:lang w:val="en-US"/>
        </w:rPr>
        <w:t>Researchers, trainers, gym owners, doctors, sport psychologists, government officials and other experts dealing with health issues, can benefit from understanding the motives behind exercise participation and adherence.</w:t>
      </w:r>
      <w:r w:rsidR="00F96D8C" w:rsidRPr="00DA6277">
        <w:rPr>
          <w:rFonts w:ascii="Times New Roman" w:hAnsi="Times New Roman" w:cs="Times New Roman"/>
          <w:sz w:val="24"/>
          <w:szCs w:val="24"/>
          <w:lang w:val="en-US"/>
        </w:rPr>
        <w:t xml:space="preserve"> More specifically, the focus should be on converting the external motivation to internal, as the latter is related to adherence to exercise regimes.</w:t>
      </w:r>
    </w:p>
    <w:p w:rsidR="00E05211" w:rsidRDefault="00E05211" w:rsidP="00437991">
      <w:pPr>
        <w:spacing w:line="480" w:lineRule="auto"/>
        <w:jc w:val="both"/>
        <w:rPr>
          <w:rFonts w:ascii="Times New Roman" w:hAnsi="Times New Roman" w:cs="Times New Roman"/>
          <w:sz w:val="24"/>
          <w:szCs w:val="24"/>
          <w:lang w:val="en-US"/>
        </w:rPr>
      </w:pPr>
    </w:p>
    <w:p w:rsidR="00437991" w:rsidRPr="00DA6277" w:rsidRDefault="00437991" w:rsidP="00437991">
      <w:pPr>
        <w:spacing w:line="480" w:lineRule="auto"/>
        <w:jc w:val="both"/>
        <w:rPr>
          <w:rFonts w:ascii="Times New Roman" w:hAnsi="Times New Roman" w:cs="Times New Roman"/>
          <w:b/>
          <w:sz w:val="24"/>
          <w:szCs w:val="24"/>
          <w:lang w:val="en-US"/>
        </w:rPr>
      </w:pPr>
      <w:r w:rsidRPr="00DA6277">
        <w:rPr>
          <w:rFonts w:ascii="Times New Roman" w:hAnsi="Times New Roman" w:cs="Times New Roman"/>
          <w:b/>
          <w:sz w:val="24"/>
          <w:szCs w:val="24"/>
          <w:lang w:val="en-US"/>
        </w:rPr>
        <w:lastRenderedPageBreak/>
        <w:t>References</w:t>
      </w:r>
    </w:p>
    <w:p w:rsidR="00437991" w:rsidRPr="00DA6277" w:rsidRDefault="00437991" w:rsidP="00437991">
      <w:pPr>
        <w:shd w:val="clear" w:color="auto" w:fill="FFFFFF" w:themeFill="background1"/>
        <w:spacing w:after="0" w:line="480" w:lineRule="auto"/>
        <w:ind w:hanging="426"/>
        <w:jc w:val="both"/>
        <w:rPr>
          <w:rFonts w:ascii="Times New Roman" w:hAnsi="Times New Roman" w:cs="Times New Roman"/>
          <w:sz w:val="24"/>
          <w:szCs w:val="24"/>
          <w:lang w:val="en-US"/>
        </w:rPr>
      </w:pPr>
      <w:r w:rsidRPr="00DA6277">
        <w:rPr>
          <w:rFonts w:ascii="Times New Roman" w:hAnsi="Times New Roman" w:cs="Times New Roman"/>
          <w:bCs/>
          <w:sz w:val="24"/>
          <w:szCs w:val="24"/>
          <w:lang w:val="en-US" w:eastAsia="el-GR"/>
        </w:rPr>
        <w:t xml:space="preserve">Aaltonen, S., Rottensteiner, M., Kaprio, J., Kujala, U. M. (2014). Motives for physical activity among active and inactive persons in their mid-30s. </w:t>
      </w:r>
      <w:hyperlink r:id="rId8" w:history="1">
        <w:r w:rsidRPr="00DA6277">
          <w:rPr>
            <w:rStyle w:val="Hyperlink"/>
            <w:rFonts w:ascii="Times New Roman" w:hAnsi="Times New Roman" w:cs="Times New Roman"/>
            <w:i/>
            <w:color w:val="auto"/>
            <w:sz w:val="24"/>
            <w:szCs w:val="24"/>
            <w:u w:val="none"/>
            <w:shd w:val="clear" w:color="auto" w:fill="FFFFFF"/>
            <w:lang w:val="en-US"/>
          </w:rPr>
          <w:t>Scandinavian Journal of Medicine and Science in Sports</w:t>
        </w:r>
      </w:hyperlink>
      <w:r w:rsidRPr="00DA6277">
        <w:rPr>
          <w:rFonts w:ascii="Times New Roman" w:hAnsi="Times New Roman" w:cs="Times New Roman"/>
          <w:i/>
          <w:sz w:val="24"/>
          <w:szCs w:val="24"/>
          <w:lang w:val="en-US"/>
        </w:rPr>
        <w:t>, 24</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lang w:val="en-US"/>
        </w:rPr>
        <w:t>727-735. doi: 10.1111/sms.12040</w:t>
      </w:r>
    </w:p>
    <w:p w:rsidR="00437991" w:rsidRPr="00DA6277" w:rsidRDefault="00437991" w:rsidP="00437991">
      <w:pPr>
        <w:shd w:val="clear" w:color="auto" w:fill="FFFFFF" w:themeFill="background1"/>
        <w:tabs>
          <w:tab w:val="left" w:pos="426"/>
        </w:tabs>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Anton, S. D., Perri, M. G., &amp; Riley, J. R. (2000). Discrepancy between actual and ideal body images impact on eating and exercise behaviors. </w:t>
      </w:r>
      <w:r w:rsidRPr="00DA6277">
        <w:rPr>
          <w:rFonts w:ascii="Times New Roman" w:hAnsi="Times New Roman" w:cs="Times New Roman"/>
          <w:i/>
          <w:sz w:val="24"/>
          <w:szCs w:val="24"/>
          <w:lang w:val="en-US"/>
        </w:rPr>
        <w:t>Eating Behaviors</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1</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 xml:space="preserve">153-160. </w:t>
      </w:r>
      <w:hyperlink r:id="rId9"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doi:10.1016/S1471-0153(00)00015-5</w:t>
        </w:r>
      </w:hyperlink>
    </w:p>
    <w:p w:rsidR="00437991" w:rsidRPr="00DA6277" w:rsidRDefault="00437991" w:rsidP="00437991">
      <w:pPr>
        <w:shd w:val="clear" w:color="auto" w:fill="FFFFFF" w:themeFill="background1"/>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Asztalos, M., Wijndaele, K., Bourdeaudhuij, I. D., Philippaerts, R., Matton, L., Duvigneaud, N., Thomis, M., Lefevre, J., &amp; Cardon, G. (2012). Sport participation and stress among women and men</w:t>
      </w:r>
      <w:r w:rsidRPr="00DA6277">
        <w:rPr>
          <w:rFonts w:ascii="Times New Roman" w:hAnsi="Times New Roman" w:cs="Times New Roman"/>
          <w:i/>
          <w:sz w:val="24"/>
          <w:szCs w:val="24"/>
          <w:lang w:val="en-US"/>
        </w:rPr>
        <w:t xml:space="preserve">. </w:t>
      </w:r>
      <w:hyperlink r:id="rId10" w:tooltip="Go to Psychology of Sport and Exercis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Psychology of Sport and Exercise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13</w:t>
      </w:r>
      <w:r w:rsidRPr="00DA6277">
        <w:rPr>
          <w:rFonts w:ascii="Times New Roman" w:hAnsi="Times New Roman" w:cs="Times New Roman"/>
          <w:sz w:val="24"/>
          <w:szCs w:val="24"/>
          <w:shd w:val="clear" w:color="auto" w:fill="FFFFFF" w:themeFill="background1"/>
          <w:lang w:val="en-US"/>
        </w:rPr>
        <w:t>, 466–483.</w:t>
      </w:r>
      <w:r w:rsidRPr="00DA6277">
        <w:rPr>
          <w:rFonts w:ascii="Times New Roman" w:hAnsi="Times New Roman" w:cs="Times New Roman"/>
          <w:sz w:val="24"/>
          <w:szCs w:val="24"/>
          <w:shd w:val="clear" w:color="auto" w:fill="F9FBFC"/>
          <w:lang w:val="en-US"/>
        </w:rPr>
        <w:t xml:space="preserve"> </w:t>
      </w:r>
      <w:hyperlink r:id="rId11"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doi:10.1016/j.psychsport.2012.01.003</w:t>
        </w:r>
      </w:hyperlink>
    </w:p>
    <w:p w:rsidR="00437991" w:rsidRPr="00DA6277" w:rsidRDefault="00437991" w:rsidP="00437991">
      <w:pPr>
        <w:shd w:val="clear" w:color="auto" w:fill="FFFFFF" w:themeFill="background1"/>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Barnett, T. A., O’Loughlin, J., &amp; Paradis, G. (2002). </w:t>
      </w:r>
      <w:r w:rsidRPr="00DA6277">
        <w:rPr>
          <w:rFonts w:ascii="Times New Roman" w:hAnsi="Times New Roman" w:cs="Times New Roman"/>
          <w:bCs/>
          <w:sz w:val="24"/>
          <w:szCs w:val="24"/>
          <w:lang w:val="en-US"/>
        </w:rPr>
        <w:t>One- and two-year predictors of decline in physical activity among inner-city schoolchildren</w:t>
      </w:r>
      <w:r w:rsidRPr="00DA6277">
        <w:rPr>
          <w:rFonts w:ascii="Times New Roman" w:hAnsi="Times New Roman" w:cs="Times New Roman"/>
          <w:bCs/>
          <w:sz w:val="24"/>
          <w:szCs w:val="24"/>
          <w:shd w:val="clear" w:color="auto" w:fill="FFFFFF" w:themeFill="background1"/>
          <w:lang w:val="en-US"/>
        </w:rPr>
        <w:t xml:space="preserve">. </w:t>
      </w:r>
      <w:hyperlink r:id="rId12" w:tooltip="Go to American Journal of Preventive Medicin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American Journal of Preventive Medicine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23</w:t>
      </w:r>
      <w:r w:rsidRPr="00DA6277">
        <w:rPr>
          <w:rFonts w:ascii="Times New Roman" w:hAnsi="Times New Roman" w:cs="Times New Roman"/>
          <w:sz w:val="24"/>
          <w:szCs w:val="24"/>
          <w:shd w:val="clear" w:color="auto" w:fill="FFFFFF" w:themeFill="background1"/>
          <w:lang w:val="en-US"/>
        </w:rPr>
        <w:t>, 121–128</w:t>
      </w:r>
      <w:r w:rsidRPr="00DA6277">
        <w:rPr>
          <w:rFonts w:ascii="Times New Roman" w:hAnsi="Times New Roman" w:cs="Times New Roman"/>
          <w:sz w:val="24"/>
          <w:szCs w:val="24"/>
          <w:shd w:val="clear" w:color="auto" w:fill="F9FBFC"/>
          <w:lang w:val="en-US"/>
        </w:rPr>
        <w:t xml:space="preserve">. </w:t>
      </w:r>
      <w:hyperlink r:id="rId13"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doi:10.1016/S0749-3797(02)00464-6</w:t>
        </w:r>
      </w:hyperlink>
      <w:r w:rsidRPr="00DA6277">
        <w:rPr>
          <w:rFonts w:ascii="Times New Roman" w:hAnsi="Times New Roman" w:cs="Times New Roman"/>
          <w:sz w:val="24"/>
          <w:szCs w:val="24"/>
          <w:lang w:val="en-US"/>
        </w:rPr>
        <w:t xml:space="preserve"> </w:t>
      </w:r>
    </w:p>
    <w:p w:rsidR="00437991" w:rsidRPr="00DA6277" w:rsidRDefault="00437991" w:rsidP="00437991">
      <w:pPr>
        <w:shd w:val="clear" w:color="auto" w:fill="FFFFFF" w:themeFill="background1"/>
        <w:spacing w:after="0" w:line="480" w:lineRule="auto"/>
        <w:ind w:right="-2" w:hanging="426"/>
        <w:jc w:val="both"/>
        <w:rPr>
          <w:rFonts w:ascii="Times New Roman" w:hAnsi="Times New Roman" w:cs="Times New Roman"/>
          <w:sz w:val="24"/>
          <w:szCs w:val="24"/>
          <w:lang w:val="en-US"/>
        </w:rPr>
      </w:pPr>
      <w:r w:rsidRPr="00DA6277">
        <w:rPr>
          <w:rFonts w:ascii="Times New Roman" w:eastAsia="AdvTimes" w:hAnsi="Times New Roman" w:cs="Times New Roman"/>
          <w:sz w:val="24"/>
          <w:szCs w:val="24"/>
          <w:lang w:val="en-US"/>
        </w:rPr>
        <w:t xml:space="preserve">Biddle, S. J. H., &amp; Wang, C. K. J. (2003). Motivation and self-perception profiles and links with physical activity in adolescent girls. </w:t>
      </w:r>
      <w:r w:rsidRPr="00DA6277">
        <w:rPr>
          <w:rFonts w:ascii="Times New Roman" w:eastAsia="AdvTimes" w:hAnsi="Times New Roman" w:cs="Times New Roman"/>
          <w:i/>
          <w:sz w:val="24"/>
          <w:szCs w:val="24"/>
          <w:lang w:val="en-US"/>
        </w:rPr>
        <w:t>Journal of Adolescence</w:t>
      </w:r>
      <w:r w:rsidRPr="00DA6277">
        <w:rPr>
          <w:rFonts w:ascii="Times New Roman" w:eastAsia="AdvTimes" w:hAnsi="Times New Roman" w:cs="Times New Roman"/>
          <w:sz w:val="24"/>
          <w:szCs w:val="24"/>
          <w:lang w:val="en-US"/>
        </w:rPr>
        <w:t xml:space="preserve">, </w:t>
      </w:r>
      <w:r w:rsidRPr="00DA6277">
        <w:rPr>
          <w:rFonts w:ascii="Times New Roman" w:eastAsia="AdvTimes" w:hAnsi="Times New Roman" w:cs="Times New Roman"/>
          <w:i/>
          <w:sz w:val="24"/>
          <w:szCs w:val="24"/>
          <w:lang w:val="en-US"/>
        </w:rPr>
        <w:t>26</w:t>
      </w:r>
      <w:r w:rsidRPr="00DA6277">
        <w:rPr>
          <w:rFonts w:ascii="Times New Roman" w:eastAsia="AdvTimes"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687–701.</w:t>
      </w:r>
      <w:r w:rsidRPr="00DA6277">
        <w:rPr>
          <w:rFonts w:ascii="Times New Roman" w:hAnsi="Times New Roman" w:cs="Times New Roman"/>
          <w:sz w:val="24"/>
          <w:szCs w:val="24"/>
          <w:shd w:val="clear" w:color="auto" w:fill="F9FBFC"/>
          <w:lang w:val="en-US"/>
        </w:rPr>
        <w:t xml:space="preserve"> </w:t>
      </w:r>
      <w:hyperlink r:id="rId14"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doi:10.1016/j.adolescence.2003.07.003</w:t>
        </w:r>
      </w:hyperlink>
    </w:p>
    <w:p w:rsidR="00437991" w:rsidRPr="00DA6277" w:rsidRDefault="00437991" w:rsidP="00437991">
      <w:pPr>
        <w:shd w:val="clear" w:color="auto" w:fill="FFFFFF" w:themeFill="background1"/>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Biddle, S. J. H., Braithwaite, R., &amp; Pearson, N. (2014). The effectiveness of interventions to increase physical activity among young girls: A meta-analysis. </w:t>
      </w:r>
      <w:hyperlink r:id="rId15" w:tooltip="Go to Preventive Medicin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Preventive Medicine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62</w:t>
      </w:r>
      <w:r w:rsidRPr="00DA6277">
        <w:rPr>
          <w:rFonts w:ascii="Times New Roman" w:hAnsi="Times New Roman" w:cs="Times New Roman"/>
          <w:sz w:val="24"/>
          <w:szCs w:val="24"/>
          <w:shd w:val="clear" w:color="auto" w:fill="FFFFFF" w:themeFill="background1"/>
          <w:lang w:val="en-US"/>
        </w:rPr>
        <w:t xml:space="preserve">, 119–131. </w:t>
      </w:r>
      <w:hyperlink r:id="rId16"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doi:10.1016/j.ypmed.2014.02.009</w:t>
        </w:r>
      </w:hyperlink>
    </w:p>
    <w:p w:rsidR="00437991" w:rsidRPr="00DA6277" w:rsidRDefault="00437991" w:rsidP="005509C9">
      <w:pPr>
        <w:shd w:val="clear" w:color="auto" w:fill="FFFFFF" w:themeFill="background1"/>
        <w:autoSpaceDE w:val="0"/>
        <w:autoSpaceDN w:val="0"/>
        <w:adjustRightInd w:val="0"/>
        <w:spacing w:after="0" w:line="480" w:lineRule="auto"/>
        <w:ind w:hanging="426"/>
        <w:jc w:val="both"/>
        <w:rPr>
          <w:rFonts w:ascii="Times New Roman" w:hAnsi="Times New Roman" w:cs="Times New Roman"/>
          <w:sz w:val="24"/>
          <w:szCs w:val="24"/>
          <w:shd w:val="clear" w:color="auto" w:fill="F9FBFC"/>
          <w:lang w:val="en-US"/>
        </w:rPr>
      </w:pPr>
      <w:r w:rsidRPr="00DA6277">
        <w:rPr>
          <w:rFonts w:ascii="Times New Roman" w:hAnsi="Times New Roman" w:cs="Times New Roman"/>
          <w:sz w:val="24"/>
          <w:szCs w:val="24"/>
          <w:lang w:val="en-US"/>
        </w:rPr>
        <w:t xml:space="preserve">Blond, A. (2008). Impacts of exposure to images of ideal bodies on male body dissatisfaction: A review. </w:t>
      </w:r>
      <w:r w:rsidRPr="00DA6277">
        <w:rPr>
          <w:rFonts w:ascii="Times New Roman" w:hAnsi="Times New Roman" w:cs="Times New Roman"/>
          <w:i/>
          <w:sz w:val="24"/>
          <w:szCs w:val="24"/>
          <w:lang w:val="en-US"/>
        </w:rPr>
        <w:t>Body Image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5</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9FBFC"/>
          <w:lang w:val="en-US"/>
        </w:rPr>
        <w:t xml:space="preserve">244-250. </w:t>
      </w:r>
      <w:hyperlink r:id="rId17"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doi:10.1016/j.bodyim.2008.02.003</w:t>
        </w:r>
      </w:hyperlink>
    </w:p>
    <w:p w:rsidR="00437991" w:rsidRPr="00DA6277" w:rsidRDefault="00437991" w:rsidP="00437991">
      <w:pPr>
        <w:shd w:val="clear" w:color="auto" w:fill="FFFFFF" w:themeFill="background1"/>
        <w:autoSpaceDE w:val="0"/>
        <w:autoSpaceDN w:val="0"/>
        <w:adjustRightInd w:val="0"/>
        <w:spacing w:after="0" w:line="480" w:lineRule="auto"/>
        <w:ind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lastRenderedPageBreak/>
        <w:t>B</w:t>
      </w:r>
      <w:hyperlink r:id="rId18"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roman-Fulks</w:t>
        </w:r>
      </w:hyperlink>
      <w:r w:rsidRPr="00DA6277">
        <w:rPr>
          <w:rFonts w:ascii="Times New Roman" w:hAnsi="Times New Roman" w:cs="Times New Roman"/>
          <w:sz w:val="24"/>
          <w:szCs w:val="24"/>
          <w:lang w:val="en-US"/>
        </w:rPr>
        <w:t xml:space="preserve">, J. J., </w:t>
      </w:r>
      <w:hyperlink r:id="rId19"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Berman</w:t>
        </w:r>
      </w:hyperlink>
      <w:r w:rsidRPr="00DA6277">
        <w:rPr>
          <w:rFonts w:ascii="Times New Roman" w:hAnsi="Times New Roman" w:cs="Times New Roman"/>
          <w:sz w:val="24"/>
          <w:szCs w:val="24"/>
          <w:lang w:val="en-US"/>
        </w:rPr>
        <w:t xml:space="preserve">, M. E., </w:t>
      </w:r>
      <w:hyperlink r:id="rId20"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Rabian</w:t>
        </w:r>
      </w:hyperlink>
      <w:r w:rsidRPr="00DA6277">
        <w:rPr>
          <w:rFonts w:ascii="Times New Roman" w:hAnsi="Times New Roman" w:cs="Times New Roman"/>
          <w:sz w:val="24"/>
          <w:szCs w:val="24"/>
          <w:lang w:val="en-US"/>
        </w:rPr>
        <w:t xml:space="preserve">, B. A., &amp; </w:t>
      </w:r>
      <w:hyperlink r:id="rId21"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Webster</w:t>
        </w:r>
      </w:hyperlink>
      <w:r w:rsidRPr="00DA6277">
        <w:rPr>
          <w:rFonts w:ascii="Times New Roman" w:hAnsi="Times New Roman" w:cs="Times New Roman"/>
          <w:sz w:val="24"/>
          <w:szCs w:val="24"/>
          <w:lang w:val="en-US"/>
        </w:rPr>
        <w:t>, M. J. (2004). Effects of aerobic exercise on anxiety sensitivity</w:t>
      </w:r>
      <w:r w:rsidRPr="00DA6277">
        <w:rPr>
          <w:rFonts w:ascii="Times New Roman" w:hAnsi="Times New Roman" w:cs="Times New Roman"/>
          <w:bCs/>
          <w:sz w:val="24"/>
          <w:szCs w:val="24"/>
          <w:shd w:val="clear" w:color="auto" w:fill="FFFFFF" w:themeFill="background1"/>
          <w:lang w:val="en-US"/>
        </w:rPr>
        <w:t>.</w:t>
      </w:r>
      <w:r w:rsidRPr="00DA6277">
        <w:rPr>
          <w:rFonts w:ascii="Times New Roman" w:hAnsi="Times New Roman" w:cs="Times New Roman"/>
          <w:sz w:val="24"/>
          <w:szCs w:val="24"/>
          <w:shd w:val="clear" w:color="auto" w:fill="FFFFFF" w:themeFill="background1"/>
          <w:lang w:val="en-US"/>
        </w:rPr>
        <w:t xml:space="preserve"> </w:t>
      </w:r>
      <w:hyperlink r:id="rId22" w:tooltip="Go to Behaviour Research and Therapy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Behaviour Research and Therapy</w:t>
        </w:r>
      </w:hyperlink>
      <w:r w:rsidRPr="00DA6277">
        <w:rPr>
          <w:rFonts w:ascii="Times New Roman" w:hAnsi="Times New Roman" w:cs="Times New Roman"/>
          <w:i/>
          <w:sz w:val="24"/>
          <w:szCs w:val="24"/>
          <w:lang w:val="en-US"/>
        </w:rPr>
        <w:t>, 42</w:t>
      </w:r>
      <w:r w:rsidRPr="00DA6277">
        <w:rPr>
          <w:rFonts w:ascii="Times New Roman" w:hAnsi="Times New Roman" w:cs="Times New Roman"/>
          <w:sz w:val="24"/>
          <w:szCs w:val="24"/>
          <w:lang w:val="en-US"/>
        </w:rPr>
        <w:t xml:space="preserve">, 125-136. </w:t>
      </w:r>
      <w:hyperlink r:id="rId23"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doi.org/10.1016/S0005-7967(03)00103-7</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Brunet, J., &amp; Sabiston, C. M. (2009). Social physique anxiety and physical activity: A self-determination theory perspective. </w:t>
      </w:r>
      <w:hyperlink r:id="rId24" w:tooltip="Go to Psychology of Sport and Exercis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Psychology of Sport and Exercise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10</w:t>
      </w:r>
      <w:r w:rsidRPr="00DA6277">
        <w:rPr>
          <w:rFonts w:ascii="Times New Roman" w:hAnsi="Times New Roman" w:cs="Times New Roman"/>
          <w:sz w:val="24"/>
          <w:szCs w:val="24"/>
          <w:shd w:val="clear" w:color="auto" w:fill="FFFFFF" w:themeFill="background1"/>
          <w:lang w:val="en-US"/>
        </w:rPr>
        <w:t xml:space="preserve">, 329-335. </w:t>
      </w:r>
      <w:hyperlink r:id="rId25"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doi:10.1016/j.psychsport.2008.11.002</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Brunet, J., &amp; Sabiston, C. M. (2011). Exploring motivation for physical activity across the adult lifespan. </w:t>
      </w:r>
      <w:r w:rsidRPr="00DA6277">
        <w:rPr>
          <w:rFonts w:ascii="Times New Roman" w:hAnsi="Times New Roman" w:cs="Times New Roman"/>
          <w:i/>
          <w:sz w:val="24"/>
          <w:szCs w:val="24"/>
          <w:lang w:val="en-US"/>
        </w:rPr>
        <w:t>Psychology of Sport and Exercise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12</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99-105.</w:t>
      </w:r>
      <w:r w:rsidRPr="00DA6277">
        <w:rPr>
          <w:rFonts w:ascii="Times New Roman" w:hAnsi="Times New Roman" w:cs="Times New Roman"/>
          <w:sz w:val="24"/>
          <w:szCs w:val="24"/>
          <w:shd w:val="clear" w:color="auto" w:fill="F9FBFC"/>
          <w:lang w:val="en-US"/>
        </w:rPr>
        <w:t xml:space="preserve"> </w:t>
      </w:r>
      <w:hyperlink r:id="rId26"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doi:10.1016/j.psychsport.2010.09.006</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Chalabaev, A., Sarrazin, P., Fontayne, P., Boiché, J., &amp; Clément-Guillotin, C. (2013). The influence of sex stereotypes and gender roles on participation and performance in sport and exercise: Review and future directions</w:t>
      </w:r>
      <w:r w:rsidRPr="00DA6277">
        <w:rPr>
          <w:rFonts w:ascii="Times New Roman" w:hAnsi="Times New Roman" w:cs="Times New Roman"/>
          <w:i/>
          <w:sz w:val="24"/>
          <w:szCs w:val="24"/>
          <w:lang w:val="en-US"/>
        </w:rPr>
        <w:t xml:space="preserve">. </w:t>
      </w:r>
      <w:hyperlink r:id="rId27" w:tooltip="Go to Psychology of Sport and Exercis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Psychology of Sport and Exercise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14</w:t>
      </w:r>
      <w:r w:rsidRPr="00DA6277">
        <w:rPr>
          <w:rFonts w:ascii="Times New Roman" w:hAnsi="Times New Roman" w:cs="Times New Roman"/>
          <w:sz w:val="24"/>
          <w:szCs w:val="24"/>
          <w:shd w:val="clear" w:color="auto" w:fill="FFFFFF" w:themeFill="background1"/>
          <w:lang w:val="en-US"/>
        </w:rPr>
        <w:t xml:space="preserve">, 136-144. </w:t>
      </w:r>
      <w:hyperlink r:id="rId28"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doi:10.1016/j.psychsport.2012.10.005</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Cotman, C. W., Berchtold, N. C., &amp; Christie, L. (2007). Exercise builds brain health: Key roles of growth factor cascades and inflammation. </w:t>
      </w:r>
      <w:r w:rsidRPr="00DA6277">
        <w:rPr>
          <w:rFonts w:ascii="Times New Roman" w:hAnsi="Times New Roman" w:cs="Times New Roman"/>
          <w:i/>
          <w:sz w:val="24"/>
          <w:szCs w:val="24"/>
          <w:lang w:val="en-US"/>
        </w:rPr>
        <w:t>TRENDS in Neurosciences, 30</w:t>
      </w:r>
      <w:r w:rsidRPr="00DA6277">
        <w:rPr>
          <w:rFonts w:ascii="Times New Roman" w:hAnsi="Times New Roman" w:cs="Times New Roman"/>
          <w:sz w:val="24"/>
          <w:szCs w:val="24"/>
          <w:lang w:val="en-US"/>
        </w:rPr>
        <w:t xml:space="preserve">, </w:t>
      </w:r>
      <w:r w:rsidRPr="00DA6277">
        <w:rPr>
          <w:rFonts w:ascii="Times New Roman" w:eastAsia="Arial Unicode MS" w:hAnsi="Times New Roman" w:cs="Times New Roman"/>
          <w:sz w:val="24"/>
          <w:szCs w:val="24"/>
          <w:shd w:val="clear" w:color="auto" w:fill="FFFFFF"/>
          <w:lang w:val="en-US"/>
        </w:rPr>
        <w:t xml:space="preserve">464-472. </w:t>
      </w:r>
      <w:hyperlink r:id="rId29" w:tgtFrame="doilink" w:history="1">
        <w:r w:rsidRPr="00DA6277">
          <w:rPr>
            <w:rStyle w:val="Hyperlink"/>
            <w:rFonts w:ascii="Times New Roman" w:eastAsia="Arial Unicode MS" w:hAnsi="Times New Roman" w:cs="Times New Roman"/>
            <w:color w:val="auto"/>
            <w:sz w:val="24"/>
            <w:szCs w:val="24"/>
            <w:u w:val="none"/>
            <w:bdr w:val="none" w:sz="0" w:space="0" w:color="auto" w:frame="1"/>
            <w:shd w:val="clear" w:color="auto" w:fill="FFFFFF"/>
            <w:lang w:val="en-US"/>
          </w:rPr>
          <w:t>doi:10.1016/j.tins.2007.06.011</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Davis, C., Fox, J., Brewer, H., &amp; Ratusny, D. (1995). </w:t>
      </w:r>
      <w:r w:rsidRPr="00DA6277">
        <w:rPr>
          <w:rFonts w:ascii="Times New Roman" w:hAnsi="Times New Roman" w:cs="Times New Roman"/>
          <w:bCs/>
          <w:sz w:val="24"/>
          <w:szCs w:val="24"/>
          <w:lang w:val="en-US"/>
        </w:rPr>
        <w:t>Motivations to exercise as a function of personality characteristics, age, and gender</w:t>
      </w:r>
      <w:r w:rsidRPr="00DA6277">
        <w:rPr>
          <w:rFonts w:ascii="Times New Roman" w:hAnsi="Times New Roman" w:cs="Times New Roman"/>
          <w:bCs/>
          <w:i/>
          <w:sz w:val="24"/>
          <w:szCs w:val="24"/>
          <w:lang w:val="en-US"/>
        </w:rPr>
        <w:t xml:space="preserve">. </w:t>
      </w:r>
      <w:hyperlink r:id="rId30" w:tooltip="Go to Personality and Individual Differences on ScienceDirect" w:history="1">
        <w:r w:rsidRPr="00DA6277">
          <w:rPr>
            <w:rStyle w:val="Hyperlink"/>
            <w:rFonts w:ascii="Times New Roman" w:hAnsi="Times New Roman" w:cs="Times New Roman"/>
            <w:i/>
            <w:color w:val="auto"/>
            <w:sz w:val="24"/>
            <w:szCs w:val="24"/>
            <w:u w:val="none"/>
            <w:bdr w:val="none" w:sz="0" w:space="0" w:color="auto" w:frame="1"/>
            <w:shd w:val="clear" w:color="auto" w:fill="F9FBFC"/>
            <w:lang w:val="en-US"/>
          </w:rPr>
          <w:t>Personality and Individual Differences</w:t>
        </w:r>
      </w:hyperlink>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19</w:t>
      </w:r>
      <w:r w:rsidRPr="00DA6277">
        <w:rPr>
          <w:rFonts w:ascii="Times New Roman" w:hAnsi="Times New Roman" w:cs="Times New Roman"/>
          <w:sz w:val="24"/>
          <w:szCs w:val="24"/>
          <w:lang w:val="en-US"/>
        </w:rPr>
        <w:t>,</w:t>
      </w:r>
      <w:r w:rsidRPr="00DA6277">
        <w:rPr>
          <w:rStyle w:val="apple-converted-space"/>
          <w:rFonts w:ascii="Times New Roman" w:hAnsi="Times New Roman" w:cs="Times New Roman"/>
          <w:sz w:val="24"/>
          <w:szCs w:val="24"/>
          <w:shd w:val="clear" w:color="auto" w:fill="F9FBFC"/>
          <w:lang w:val="en-US"/>
        </w:rPr>
        <w:t> </w:t>
      </w:r>
      <w:r w:rsidRPr="00DA6277">
        <w:rPr>
          <w:rFonts w:ascii="Times New Roman" w:hAnsi="Times New Roman" w:cs="Times New Roman"/>
          <w:sz w:val="24"/>
          <w:szCs w:val="24"/>
          <w:shd w:val="clear" w:color="auto" w:fill="F9FBFC"/>
          <w:lang w:val="en-US"/>
        </w:rPr>
        <w:t xml:space="preserve">165-174. </w:t>
      </w:r>
      <w:hyperlink r:id="rId31"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doi:10.1016/0191-8869(95)00030-A</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eastAsia="AdvTimes" w:hAnsi="Times New Roman" w:cs="Times New Roman"/>
          <w:sz w:val="24"/>
          <w:szCs w:val="24"/>
          <w:lang w:val="en-US"/>
        </w:rPr>
        <w:t xml:space="preserve">Davison, K. K., Werder, J. L., Trost, S. G., Baker, B. L., &amp; Birch, L. L. (2007). Why are early maturing girls less active? Links between pubertal development, psychological well-being, and physical activity among girls at ages 11 and 13. </w:t>
      </w:r>
      <w:hyperlink r:id="rId32" w:tooltip="Go to Social Science &amp; Medicin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Social Science &amp; Medicine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64</w:t>
      </w:r>
      <w:r w:rsidRPr="00DA6277">
        <w:rPr>
          <w:rFonts w:ascii="Times New Roman" w:hAnsi="Times New Roman" w:cs="Times New Roman"/>
          <w:sz w:val="24"/>
          <w:szCs w:val="24"/>
          <w:shd w:val="clear" w:color="auto" w:fill="FFFFFF" w:themeFill="background1"/>
          <w:lang w:val="en-US"/>
        </w:rPr>
        <w:t>, 2391-2404.</w:t>
      </w:r>
      <w:r w:rsidRPr="00DA6277">
        <w:rPr>
          <w:rFonts w:ascii="Times New Roman" w:hAnsi="Times New Roman" w:cs="Times New Roman"/>
          <w:sz w:val="24"/>
          <w:szCs w:val="24"/>
          <w:shd w:val="clear" w:color="auto" w:fill="F9FBFC"/>
          <w:lang w:val="en-US"/>
        </w:rPr>
        <w:t xml:space="preserve"> </w:t>
      </w:r>
      <w:hyperlink r:id="rId33"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doi:10.1016/j.socscimed.2007.02.033</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lastRenderedPageBreak/>
        <w:t xml:space="preserve">Dimoshakis, P., &amp; Kouthouris, C. (2013). Investigate the level of quality of life in Greece during the economic crisis of the 2010-2011 period. </w:t>
      </w:r>
      <w:r w:rsidRPr="00DA6277">
        <w:rPr>
          <w:rFonts w:ascii="Times New Roman" w:hAnsi="Times New Roman" w:cs="Times New Roman"/>
          <w:i/>
          <w:sz w:val="24"/>
          <w:szCs w:val="24"/>
          <w:lang w:val="en-US"/>
        </w:rPr>
        <w:t>Greek Magazine of Sport &amp; Recreation Administration,</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10</w:t>
      </w:r>
      <w:r w:rsidRPr="00DA6277">
        <w:rPr>
          <w:rFonts w:ascii="Times New Roman" w:hAnsi="Times New Roman" w:cs="Times New Roman"/>
          <w:sz w:val="24"/>
          <w:szCs w:val="24"/>
          <w:lang w:val="en-US"/>
        </w:rPr>
        <w:t>, 1-19.</w:t>
      </w:r>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eastAsia="Times New Roman" w:hAnsi="Times New Roman" w:cs="Times New Roman"/>
          <w:sz w:val="24"/>
          <w:szCs w:val="24"/>
          <w:lang w:val="en-US" w:eastAsia="el-GR"/>
        </w:rPr>
        <w:t>Ekkekakis, P., Parfitt, G.,</w:t>
      </w:r>
      <w:r w:rsidRPr="00DA6277">
        <w:rPr>
          <w:rStyle w:val="authorsname"/>
          <w:rFonts w:ascii="Times New Roman" w:hAnsi="Times New Roman" w:cs="Times New Roman"/>
          <w:sz w:val="24"/>
          <w:szCs w:val="24"/>
          <w:lang w:val="en-US"/>
        </w:rPr>
        <w:t xml:space="preserve"> &amp; </w:t>
      </w:r>
      <w:r w:rsidRPr="00DA6277">
        <w:rPr>
          <w:rFonts w:ascii="Times New Roman" w:eastAsia="Times New Roman" w:hAnsi="Times New Roman" w:cs="Times New Roman"/>
          <w:sz w:val="24"/>
          <w:szCs w:val="24"/>
          <w:lang w:val="en-US" w:eastAsia="el-GR"/>
        </w:rPr>
        <w:t xml:space="preserve">Petruzzello, J. S. (2011). </w:t>
      </w:r>
      <w:r w:rsidRPr="00DA6277">
        <w:rPr>
          <w:rFonts w:ascii="Times New Roman" w:hAnsi="Times New Roman" w:cs="Times New Roman"/>
          <w:sz w:val="24"/>
          <w:szCs w:val="24"/>
          <w:lang w:val="en-US"/>
        </w:rPr>
        <w:t>The pleasure and displeasure people feel when they exercise at different intensities</w:t>
      </w:r>
      <w:r w:rsidRPr="00DA6277">
        <w:rPr>
          <w:rFonts w:ascii="Times New Roman" w:hAnsi="Times New Roman" w:cs="Times New Roman"/>
          <w:bCs/>
          <w:sz w:val="24"/>
          <w:szCs w:val="24"/>
          <w:lang w:val="en-US"/>
        </w:rPr>
        <w:t xml:space="preserve">. </w:t>
      </w:r>
      <w:hyperlink r:id="rId34" w:tooltip="Sports Medicine" w:history="1">
        <w:r w:rsidRPr="00DA6277">
          <w:rPr>
            <w:rStyle w:val="journaltitle"/>
            <w:rFonts w:ascii="Times New Roman" w:hAnsi="Times New Roman" w:cs="Times New Roman"/>
            <w:i/>
            <w:spacing w:val="4"/>
            <w:sz w:val="24"/>
            <w:szCs w:val="24"/>
            <w:shd w:val="clear" w:color="auto" w:fill="FFFFFF" w:themeFill="background1"/>
            <w:lang w:val="en-US"/>
          </w:rPr>
          <w:t>Sports Medicine</w:t>
        </w:r>
      </w:hyperlink>
      <w:r w:rsidRPr="00DA6277">
        <w:rPr>
          <w:rFonts w:ascii="Times New Roman" w:hAnsi="Times New Roman" w:cs="Times New Roman"/>
          <w:i/>
          <w:sz w:val="24"/>
          <w:szCs w:val="24"/>
          <w:shd w:val="clear" w:color="auto" w:fill="FFFFFF" w:themeFill="background1"/>
          <w:lang w:val="en-US"/>
        </w:rPr>
        <w:t>, 41</w:t>
      </w:r>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spacing w:val="4"/>
          <w:sz w:val="24"/>
          <w:szCs w:val="24"/>
          <w:shd w:val="clear" w:color="auto" w:fill="FFFFFF" w:themeFill="background1"/>
          <w:lang w:val="en-US"/>
        </w:rPr>
        <w:t>641-671.</w:t>
      </w:r>
      <w:r w:rsidRPr="00DA6277">
        <w:rPr>
          <w:rFonts w:ascii="Times New Roman" w:hAnsi="Times New Roman" w:cs="Times New Roman"/>
          <w:spacing w:val="4"/>
          <w:sz w:val="24"/>
          <w:szCs w:val="24"/>
          <w:shd w:val="clear" w:color="auto" w:fill="FCFCFC"/>
          <w:lang w:val="en-US"/>
        </w:rPr>
        <w:t xml:space="preserve"> doi:10.2165/11590680-000000000-00000</w:t>
      </w:r>
      <w:r w:rsidRPr="00DA6277">
        <w:rPr>
          <w:rFonts w:ascii="Times New Roman" w:hAnsi="Times New Roman" w:cs="Times New Roman"/>
          <w:sz w:val="24"/>
          <w:szCs w:val="24"/>
          <w:lang w:val="en-US"/>
        </w:rPr>
        <w:tab/>
      </w:r>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Gillison, F., Osborn, M., Standage, M., &amp; Skevington, S. (2009). Exploring the experience of introjected regulation for exercise across gender in adolescence</w:t>
      </w:r>
      <w:r w:rsidRPr="00DA6277">
        <w:rPr>
          <w:rFonts w:ascii="Times New Roman" w:hAnsi="Times New Roman" w:cs="Times New Roman"/>
          <w:i/>
          <w:sz w:val="24"/>
          <w:szCs w:val="24"/>
          <w:lang w:val="en-US"/>
        </w:rPr>
        <w:t xml:space="preserve">. </w:t>
      </w:r>
      <w:hyperlink r:id="rId35" w:tooltip="Go to Psychology of Sport and Exercis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Psychology of Sport and Exercise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10</w:t>
      </w:r>
      <w:r w:rsidRPr="00DA6277">
        <w:rPr>
          <w:rFonts w:ascii="Times New Roman" w:hAnsi="Times New Roman" w:cs="Times New Roman"/>
          <w:sz w:val="24"/>
          <w:szCs w:val="24"/>
          <w:shd w:val="clear" w:color="auto" w:fill="FFFFFF" w:themeFill="background1"/>
          <w:lang w:val="en-US"/>
        </w:rPr>
        <w:t xml:space="preserve">, 309-319. </w:t>
      </w:r>
      <w:hyperlink r:id="rId36"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doi:10.1016/j.psychsport.2008.10.004</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Halliwell, E., Dittmar, H., &amp; Orsborn, A. (2007). The effects of exposure to muscular male models among men: Exploring the moderating role of gym use and exercise motivation. </w:t>
      </w:r>
      <w:hyperlink r:id="rId37" w:tooltip="Go to Body Imag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9FBFC"/>
            <w:lang w:val="en-US"/>
          </w:rPr>
          <w:t>Body Image</w:t>
        </w:r>
      </w:hyperlink>
      <w:r w:rsidRPr="00DA6277">
        <w:rPr>
          <w:rFonts w:ascii="Times New Roman" w:hAnsi="Times New Roman" w:cs="Times New Roman"/>
          <w:i/>
          <w:sz w:val="24"/>
          <w:szCs w:val="24"/>
          <w:lang w:val="en-US"/>
        </w:rPr>
        <w:t>,</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4</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9FBFC"/>
          <w:lang w:val="en-US"/>
        </w:rPr>
        <w:t xml:space="preserve">278–287. </w:t>
      </w:r>
      <w:hyperlink r:id="rId38"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doi:10.1016/j.bodyim.2007.04.006</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Hart, E. A., Leary, M. R., &amp; Rejeski, W. J. (1989). The measurement of social physique anxiety. </w:t>
      </w:r>
      <w:r w:rsidRPr="00DA6277">
        <w:rPr>
          <w:rFonts w:ascii="Times New Roman" w:hAnsi="Times New Roman" w:cs="Times New Roman"/>
          <w:i/>
          <w:sz w:val="24"/>
          <w:szCs w:val="24"/>
          <w:lang w:val="en-US"/>
        </w:rPr>
        <w:t>Journal of Sport &amp; Exercise Psychology</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11</w:t>
      </w:r>
      <w:r w:rsidRPr="00DA6277">
        <w:rPr>
          <w:rFonts w:ascii="Times New Roman" w:hAnsi="Times New Roman" w:cs="Times New Roman"/>
          <w:sz w:val="24"/>
          <w:szCs w:val="24"/>
          <w:lang w:val="en-US"/>
        </w:rPr>
        <w:t xml:space="preserve">(1), 94-104. </w:t>
      </w:r>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Haskell, W. L., Lee, I. M., Pate, R. R., Powell, K. E., Blair, S. N., Franklin, B. A., </w:t>
      </w:r>
      <w:hyperlink r:id="rId39" w:history="1">
        <w:r w:rsidRPr="00DA6277">
          <w:rPr>
            <w:rStyle w:val="Strong"/>
            <w:rFonts w:ascii="Times New Roman" w:hAnsi="Times New Roman" w:cs="Times New Roman"/>
            <w:b w:val="0"/>
            <w:sz w:val="24"/>
            <w:szCs w:val="24"/>
            <w:bdr w:val="none" w:sz="0" w:space="0" w:color="auto" w:frame="1"/>
            <w:lang w:val="en-US"/>
          </w:rPr>
          <w:t>Macera</w:t>
        </w:r>
      </w:hyperlink>
      <w:r w:rsidRPr="00DA6277">
        <w:rPr>
          <w:rFonts w:ascii="Times New Roman" w:hAnsi="Times New Roman" w:cs="Times New Roman"/>
          <w:sz w:val="24"/>
          <w:szCs w:val="24"/>
          <w:lang w:val="en-US"/>
        </w:rPr>
        <w:t xml:space="preserve">, C. A., Heath, G. W., </w:t>
      </w:r>
      <w:hyperlink r:id="rId40" w:history="1">
        <w:r w:rsidRPr="00DA6277">
          <w:rPr>
            <w:rStyle w:val="Strong"/>
            <w:rFonts w:ascii="Times New Roman" w:hAnsi="Times New Roman" w:cs="Times New Roman"/>
            <w:b w:val="0"/>
            <w:sz w:val="24"/>
            <w:szCs w:val="24"/>
            <w:bdr w:val="none" w:sz="0" w:space="0" w:color="auto" w:frame="1"/>
            <w:lang w:val="en-US"/>
          </w:rPr>
          <w:t>Thompson</w:t>
        </w:r>
      </w:hyperlink>
      <w:r w:rsidRPr="00DA6277">
        <w:rPr>
          <w:rFonts w:ascii="Times New Roman" w:hAnsi="Times New Roman" w:cs="Times New Roman"/>
          <w:sz w:val="24"/>
          <w:szCs w:val="24"/>
          <w:lang w:val="en-US"/>
        </w:rPr>
        <w:t xml:space="preserve">, P. D., &amp; Bauman, A. (2007). Physical Activity and Public Health: Updated Recommendation for Adults From the American College of Sports Medicine and the American Heart Association. </w:t>
      </w:r>
      <w:r w:rsidRPr="00DA6277">
        <w:rPr>
          <w:rFonts w:ascii="Times New Roman" w:hAnsi="Times New Roman" w:cs="Times New Roman"/>
          <w:i/>
          <w:iCs/>
          <w:sz w:val="24"/>
          <w:szCs w:val="24"/>
          <w:lang w:val="en-US"/>
        </w:rPr>
        <w:t>Circulation</w:t>
      </w:r>
      <w:r w:rsidRPr="00DA6277">
        <w:rPr>
          <w:rFonts w:ascii="Times New Roman" w:hAnsi="Times New Roman" w:cs="Times New Roman"/>
          <w:iCs/>
          <w:sz w:val="24"/>
          <w:szCs w:val="24"/>
          <w:lang w:val="en-US"/>
        </w:rPr>
        <w:t xml:space="preserve">, </w:t>
      </w:r>
      <w:r w:rsidRPr="00DA6277">
        <w:rPr>
          <w:rFonts w:ascii="Times New Roman" w:hAnsi="Times New Roman" w:cs="Times New Roman"/>
          <w:i/>
          <w:iCs/>
          <w:sz w:val="24"/>
          <w:szCs w:val="24"/>
          <w:lang w:val="en-US"/>
        </w:rPr>
        <w:t>116</w:t>
      </w:r>
      <w:r w:rsidRPr="00DA6277">
        <w:rPr>
          <w:rFonts w:ascii="Times New Roman" w:hAnsi="Times New Roman" w:cs="Times New Roman"/>
          <w:sz w:val="24"/>
          <w:szCs w:val="24"/>
          <w:lang w:val="en-US"/>
        </w:rPr>
        <w:t>, 1081-1093. doi:10.1161/CIRCULATION.107.185649</w:t>
      </w:r>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Hassandra, M., Goudas, M., &amp; Chroni, S. (2003). Examining factors associated with intrinsic motivation in physical education: a qualitative approach. </w:t>
      </w:r>
      <w:r w:rsidRPr="00DA6277">
        <w:rPr>
          <w:rFonts w:ascii="Times New Roman" w:hAnsi="Times New Roman" w:cs="Times New Roman"/>
          <w:i/>
          <w:sz w:val="24"/>
          <w:szCs w:val="24"/>
          <w:lang w:val="en-US"/>
        </w:rPr>
        <w:t>Psychology of Sport and Exercise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4</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211-223.</w:t>
      </w:r>
      <w:r w:rsidRPr="00DA6277">
        <w:rPr>
          <w:rFonts w:ascii="Times New Roman" w:hAnsi="Times New Roman" w:cs="Times New Roman"/>
          <w:sz w:val="24"/>
          <w:szCs w:val="24"/>
          <w:shd w:val="clear" w:color="auto" w:fill="F9FBFC"/>
          <w:lang w:val="en-US"/>
        </w:rPr>
        <w:t xml:space="preserve"> </w:t>
      </w:r>
      <w:hyperlink r:id="rId41"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doi:10.1016/S1469-0292(02)00006-7</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bCs/>
          <w:iCs/>
          <w:sz w:val="24"/>
          <w:szCs w:val="24"/>
          <w:lang w:val="en-US"/>
        </w:rPr>
        <w:lastRenderedPageBreak/>
        <w:t xml:space="preserve">Hoffman, </w:t>
      </w:r>
      <w:r w:rsidRPr="00DA6277">
        <w:rPr>
          <w:rFonts w:ascii="Times New Roman" w:hAnsi="Times New Roman" w:cs="Times New Roman"/>
          <w:bCs/>
          <w:iCs/>
          <w:sz w:val="24"/>
          <w:szCs w:val="24"/>
        </w:rPr>
        <w:t>Μ</w:t>
      </w:r>
      <w:r w:rsidRPr="00DA6277">
        <w:rPr>
          <w:rFonts w:ascii="Times New Roman" w:hAnsi="Times New Roman" w:cs="Times New Roman"/>
          <w:bCs/>
          <w:iCs/>
          <w:sz w:val="24"/>
          <w:szCs w:val="24"/>
          <w:lang w:val="en-US"/>
        </w:rPr>
        <w:t xml:space="preserve">. D., &amp; Hoffman, D. R. (2008). </w:t>
      </w:r>
      <w:r w:rsidRPr="00DA6277">
        <w:rPr>
          <w:rFonts w:ascii="Times New Roman" w:hAnsi="Times New Roman" w:cs="Times New Roman"/>
          <w:bCs/>
          <w:sz w:val="24"/>
          <w:szCs w:val="24"/>
          <w:lang w:val="en-US"/>
        </w:rPr>
        <w:t xml:space="preserve">Exercisers Achieve Greater Acute Exercise-Induced Mood Enhancement Than Nonexercisers. </w:t>
      </w:r>
      <w:hyperlink r:id="rId42" w:tooltip="Go to Archives of Physical Medicine and Rehabilitation on ScienceDirect" w:history="1">
        <w:r w:rsidRPr="00DA6277">
          <w:rPr>
            <w:rStyle w:val="Hyperlink"/>
            <w:rFonts w:ascii="Times New Roman" w:eastAsia="Arial Unicode MS" w:hAnsi="Times New Roman" w:cs="Times New Roman"/>
            <w:i/>
            <w:color w:val="auto"/>
            <w:sz w:val="24"/>
            <w:szCs w:val="24"/>
            <w:u w:val="none"/>
            <w:bdr w:val="none" w:sz="0" w:space="0" w:color="auto" w:frame="1"/>
            <w:shd w:val="clear" w:color="auto" w:fill="FFFFFF" w:themeFill="background1"/>
            <w:lang w:val="en-US"/>
          </w:rPr>
          <w:t>Archives of Physical Medicine and Rehabilitation</w:t>
        </w:r>
      </w:hyperlink>
      <w:r w:rsidRPr="00DA6277">
        <w:rPr>
          <w:rFonts w:ascii="Times New Roman" w:hAnsi="Times New Roman" w:cs="Times New Roman"/>
          <w:i/>
          <w:sz w:val="24"/>
          <w:szCs w:val="24"/>
          <w:shd w:val="clear" w:color="auto" w:fill="FFFFFF" w:themeFill="background1"/>
          <w:lang w:val="en-US"/>
        </w:rPr>
        <w:t>, 89</w:t>
      </w:r>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eastAsia="Arial Unicode MS" w:hAnsi="Times New Roman" w:cs="Times New Roman"/>
          <w:sz w:val="24"/>
          <w:szCs w:val="24"/>
          <w:shd w:val="clear" w:color="auto" w:fill="FFFFFF" w:themeFill="background1"/>
          <w:lang w:val="en-US"/>
        </w:rPr>
        <w:t xml:space="preserve">358-363. </w:t>
      </w:r>
      <w:hyperlink r:id="rId43" w:tgtFrame="doilink" w:history="1">
        <w:r w:rsidRPr="00DA6277">
          <w:rPr>
            <w:rStyle w:val="Hyperlink"/>
            <w:rFonts w:ascii="Times New Roman" w:eastAsia="Arial Unicode MS" w:hAnsi="Times New Roman" w:cs="Times New Roman"/>
            <w:color w:val="auto"/>
            <w:sz w:val="24"/>
            <w:szCs w:val="24"/>
            <w:u w:val="none"/>
            <w:bdr w:val="none" w:sz="0" w:space="0" w:color="auto" w:frame="1"/>
            <w:shd w:val="clear" w:color="auto" w:fill="FFFFFF"/>
            <w:lang w:val="en-US"/>
          </w:rPr>
          <w:t>doi:10.1016/j.apmr.2007.09.026</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eastAsia="Calibri" w:hAnsi="Times New Roman" w:cs="Times New Roman"/>
          <w:iCs/>
          <w:sz w:val="24"/>
          <w:szCs w:val="24"/>
          <w:lang w:val="en-US"/>
        </w:rPr>
      </w:pPr>
      <w:r w:rsidRPr="00DA6277">
        <w:rPr>
          <w:rFonts w:ascii="Times New Roman" w:eastAsia="Calibri" w:hAnsi="Times New Roman" w:cs="Times New Roman"/>
          <w:bCs/>
          <w:sz w:val="24"/>
          <w:szCs w:val="24"/>
          <w:lang w:val="en-US"/>
        </w:rPr>
        <w:t xml:space="preserve">Karacabey, </w:t>
      </w:r>
      <w:r w:rsidRPr="00DA6277">
        <w:rPr>
          <w:rFonts w:ascii="Times New Roman" w:eastAsia="Calibri" w:hAnsi="Times New Roman" w:cs="Times New Roman"/>
          <w:bCs/>
          <w:sz w:val="24"/>
          <w:szCs w:val="24"/>
        </w:rPr>
        <w:t>Κ</w:t>
      </w:r>
      <w:r w:rsidRPr="00DA6277">
        <w:rPr>
          <w:rFonts w:ascii="Times New Roman" w:eastAsia="Calibri" w:hAnsi="Times New Roman" w:cs="Times New Roman"/>
          <w:bCs/>
          <w:sz w:val="24"/>
          <w:szCs w:val="24"/>
          <w:lang w:val="en-US"/>
        </w:rPr>
        <w:t xml:space="preserve">. (2005). </w:t>
      </w:r>
      <w:r w:rsidRPr="00DA6277">
        <w:rPr>
          <w:rFonts w:ascii="Times New Roman" w:eastAsia="Calibri" w:hAnsi="Times New Roman" w:cs="Times New Roman"/>
          <w:sz w:val="24"/>
          <w:szCs w:val="24"/>
          <w:lang w:val="en-US"/>
        </w:rPr>
        <w:t xml:space="preserve">Effect of regular exercise on health and disease. </w:t>
      </w:r>
      <w:r w:rsidRPr="00DA6277">
        <w:rPr>
          <w:rFonts w:ascii="Times New Roman" w:eastAsia="Calibri" w:hAnsi="Times New Roman" w:cs="Times New Roman"/>
          <w:i/>
          <w:iCs/>
          <w:sz w:val="24"/>
          <w:szCs w:val="24"/>
          <w:lang w:val="en-US"/>
        </w:rPr>
        <w:t>Neuroendocrinology Letters, 26</w:t>
      </w:r>
      <w:r w:rsidRPr="00DA6277">
        <w:rPr>
          <w:rFonts w:ascii="Times New Roman" w:eastAsia="Calibri" w:hAnsi="Times New Roman" w:cs="Times New Roman"/>
          <w:iCs/>
          <w:sz w:val="24"/>
          <w:szCs w:val="24"/>
          <w:lang w:val="en-US"/>
        </w:rPr>
        <w:t>, 431-437.</w:t>
      </w:r>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eastAsia="Calibri" w:hAnsi="Times New Roman" w:cs="Times New Roman"/>
          <w:iCs/>
          <w:sz w:val="24"/>
          <w:szCs w:val="24"/>
          <w:lang w:val="en-US"/>
        </w:rPr>
      </w:pPr>
      <w:r w:rsidRPr="00DA6277">
        <w:rPr>
          <w:rFonts w:ascii="Times New Roman" w:eastAsia="AdvTimes" w:hAnsi="Times New Roman" w:cs="Times New Roman"/>
          <w:sz w:val="24"/>
          <w:szCs w:val="24"/>
          <w:lang w:val="en-US"/>
        </w:rPr>
        <w:t xml:space="preserve">Knowles, A., Niven, A. G., Fawkner, S. G., &amp; Henretty, J. M. (2009). A longitudinal examination of the influence of maturation on physical self-perceptions and the relationship with physical activity in early adolescent girls. </w:t>
      </w:r>
      <w:hyperlink r:id="rId44" w:tooltip="Go to Journal of Adolescenc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Journal of Adolescence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32</w:t>
      </w:r>
      <w:r w:rsidRPr="00DA6277">
        <w:rPr>
          <w:rFonts w:ascii="Times New Roman" w:hAnsi="Times New Roman" w:cs="Times New Roman"/>
          <w:sz w:val="24"/>
          <w:szCs w:val="24"/>
          <w:shd w:val="clear" w:color="auto" w:fill="FFFFFF" w:themeFill="background1"/>
          <w:lang w:val="en-US"/>
        </w:rPr>
        <w:t xml:space="preserve">, 555–566. </w:t>
      </w:r>
      <w:hyperlink r:id="rId45"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doi:10.1016/j.adolescence.2008.06.001</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Kyriacou, E., &amp; Pavlakis, A. (2011). The eating habits of young people between Cyprus the importance of nutrition in health: Views freshmen Cypriot students. Retrieved from </w:t>
      </w:r>
      <w:hyperlink r:id="rId46" w:history="1">
        <w:r w:rsidRPr="00DA6277">
          <w:rPr>
            <w:rStyle w:val="Hyperlink"/>
            <w:rFonts w:ascii="Times New Roman" w:hAnsi="Times New Roman" w:cs="Times New Roman"/>
            <w:color w:val="auto"/>
            <w:sz w:val="24"/>
            <w:szCs w:val="24"/>
            <w:u w:val="none"/>
            <w:lang w:val="en-US"/>
          </w:rPr>
          <w:t>http://kypseli.ouc.ac.cy/handle/11128/89</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Levy, S S., &amp; Ebbeck, V. (2005). The exercise and self-esteem model in adult women: the inclusion of physical acceptance. </w:t>
      </w:r>
      <w:hyperlink r:id="rId47" w:tooltip="Go to Psychology of Sport and Exercis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Psychology of Sport and Exercise</w:t>
        </w:r>
      </w:hyperlink>
      <w:r w:rsidRPr="00DA6277">
        <w:rPr>
          <w:rFonts w:ascii="Times New Roman" w:hAnsi="Times New Roman" w:cs="Times New Roman"/>
          <w:i/>
          <w:sz w:val="24"/>
          <w:szCs w:val="24"/>
          <w:shd w:val="clear" w:color="auto" w:fill="FFFFFF" w:themeFill="background1"/>
          <w:lang w:val="en-US"/>
        </w:rPr>
        <w:t>,</w:t>
      </w:r>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6</w:t>
      </w:r>
      <w:r w:rsidRPr="00DA6277">
        <w:rPr>
          <w:rFonts w:ascii="Times New Roman" w:hAnsi="Times New Roman" w:cs="Times New Roman"/>
          <w:sz w:val="24"/>
          <w:szCs w:val="24"/>
          <w:shd w:val="clear" w:color="auto" w:fill="FFFFFF" w:themeFill="background1"/>
          <w:lang w:val="en-US"/>
        </w:rPr>
        <w:t xml:space="preserve">, 571-584. </w:t>
      </w:r>
      <w:hyperlink r:id="rId48"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doi:10.1016/j.psychsport.2004.09.003</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Lindner, K. J., &amp; Kerr, J. H. (2000). Metamotivational orientations in sport participants and nonparticipants. </w:t>
      </w:r>
      <w:r w:rsidRPr="00DA6277">
        <w:rPr>
          <w:rFonts w:ascii="Times New Roman" w:hAnsi="Times New Roman" w:cs="Times New Roman"/>
          <w:i/>
          <w:sz w:val="24"/>
          <w:szCs w:val="24"/>
          <w:lang w:val="en-US"/>
        </w:rPr>
        <w:t>Psychology of Sport and Exercise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1</w:t>
      </w:r>
      <w:r w:rsidRPr="00DA6277">
        <w:rPr>
          <w:rFonts w:ascii="Times New Roman" w:hAnsi="Times New Roman" w:cs="Times New Roman"/>
          <w:sz w:val="24"/>
          <w:szCs w:val="24"/>
          <w:lang w:val="en-US"/>
        </w:rPr>
        <w:t>(1</w:t>
      </w:r>
      <w:r w:rsidRPr="00DA6277">
        <w:rPr>
          <w:rFonts w:ascii="Times New Roman" w:hAnsi="Times New Roman" w:cs="Times New Roman"/>
          <w:sz w:val="24"/>
          <w:szCs w:val="24"/>
          <w:shd w:val="clear" w:color="auto" w:fill="FFFFFF" w:themeFill="background1"/>
          <w:lang w:val="en-US"/>
        </w:rPr>
        <w:t>), 7-25.</w:t>
      </w:r>
      <w:r w:rsidRPr="00DA6277">
        <w:rPr>
          <w:rFonts w:ascii="Times New Roman" w:hAnsi="Times New Roman" w:cs="Times New Roman"/>
          <w:sz w:val="24"/>
          <w:szCs w:val="24"/>
          <w:shd w:val="clear" w:color="auto" w:fill="F9FBFC"/>
          <w:lang w:val="en-US"/>
        </w:rPr>
        <w:t xml:space="preserve"> </w:t>
      </w:r>
      <w:hyperlink r:id="rId49"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doi:10.1016/S1469-0292(00)00003-0</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Longbottom, J., Grove, J. R., &amp; Dimmock, J. A. (2012). Trait perfectionism, self-determination, and self-presentation processes in relation to exercise behavior. </w:t>
      </w:r>
      <w:hyperlink r:id="rId50" w:tooltip="Go to Psychology of Sport and Exercis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Psychology of Sport and Exercise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13</w:t>
      </w:r>
      <w:r w:rsidRPr="00DA6277">
        <w:rPr>
          <w:rFonts w:ascii="Times New Roman" w:hAnsi="Times New Roman" w:cs="Times New Roman"/>
          <w:sz w:val="24"/>
          <w:szCs w:val="24"/>
          <w:shd w:val="clear" w:color="auto" w:fill="FFFFFF" w:themeFill="background1"/>
          <w:lang w:val="en-US"/>
        </w:rPr>
        <w:t>, 224-235.</w:t>
      </w:r>
      <w:r w:rsidRPr="00DA6277">
        <w:rPr>
          <w:rFonts w:ascii="Times New Roman" w:hAnsi="Times New Roman" w:cs="Times New Roman"/>
          <w:sz w:val="24"/>
          <w:szCs w:val="24"/>
          <w:shd w:val="clear" w:color="auto" w:fill="F9FBFC"/>
          <w:lang w:val="en-US"/>
        </w:rPr>
        <w:t xml:space="preserve"> </w:t>
      </w:r>
      <w:hyperlink r:id="rId51"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doi:10.1016/j.psychsport.2011.11.003</w:t>
        </w:r>
      </w:hyperlink>
      <w:r w:rsidRPr="00DA6277">
        <w:rPr>
          <w:rFonts w:ascii="Times New Roman" w:hAnsi="Times New Roman" w:cs="Times New Roman"/>
          <w:sz w:val="24"/>
          <w:szCs w:val="24"/>
          <w:lang w:val="en-US"/>
        </w:rPr>
        <w:t xml:space="preserve"> </w:t>
      </w:r>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lastRenderedPageBreak/>
        <w:t xml:space="preserve">Lowenstein, J. A. S., Wright, K., Taylor, A., &amp; Moberly, N. J. (2015). </w:t>
      </w:r>
      <w:r w:rsidRPr="00DA6277">
        <w:rPr>
          <w:rFonts w:ascii="Times New Roman" w:hAnsi="Times New Roman" w:cs="Times New Roman"/>
          <w:sz w:val="24"/>
          <w:szCs w:val="24"/>
          <w:lang w:val="en-US" w:eastAsia="el-GR"/>
        </w:rPr>
        <w:t xml:space="preserve">An investigation into the effects of different types of exercise on the maintenance of approach motivation levels. </w:t>
      </w:r>
      <w:hyperlink r:id="rId52" w:tooltip="Go to Mental Health and Physical Activity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Mental Health and Physical Activity</w:t>
        </w:r>
      </w:hyperlink>
      <w:r w:rsidRPr="00DA6277">
        <w:rPr>
          <w:rFonts w:ascii="Times New Roman" w:hAnsi="Times New Roman" w:cs="Times New Roman"/>
          <w:i/>
          <w:sz w:val="24"/>
          <w:szCs w:val="24"/>
          <w:shd w:val="clear" w:color="auto" w:fill="FFFFFF" w:themeFill="background1"/>
          <w:lang w:val="en-US"/>
        </w:rPr>
        <w:t xml:space="preserve">, </w:t>
      </w:r>
      <w:r w:rsidRPr="00DA6277">
        <w:rPr>
          <w:rFonts w:ascii="Times New Roman" w:hAnsi="Times New Roman" w:cs="Times New Roman"/>
          <w:i/>
          <w:sz w:val="24"/>
          <w:szCs w:val="24"/>
          <w:lang w:val="en-US"/>
        </w:rPr>
        <w:t>9</w:t>
      </w:r>
      <w:r w:rsidRPr="00DA6277">
        <w:rPr>
          <w:rFonts w:ascii="Times New Roman" w:hAnsi="Times New Roman" w:cs="Times New Roman"/>
          <w:sz w:val="24"/>
          <w:szCs w:val="24"/>
          <w:lang w:val="en-US"/>
        </w:rPr>
        <w:t xml:space="preserve">, 24-34. </w:t>
      </w:r>
      <w:hyperlink r:id="rId53"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doi:10.1016/j.mhpa.2015.08.002</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eastAsia="AdvTimes" w:hAnsi="Times New Roman" w:cs="Times New Roman"/>
          <w:sz w:val="24"/>
          <w:szCs w:val="24"/>
          <w:lang w:val="en-US"/>
        </w:rPr>
      </w:pPr>
      <w:r w:rsidRPr="00DA6277">
        <w:rPr>
          <w:rFonts w:ascii="Times New Roman" w:eastAsia="AdvTimes" w:hAnsi="Times New Roman" w:cs="Times New Roman"/>
          <w:sz w:val="24"/>
          <w:szCs w:val="24"/>
          <w:lang w:val="en-US"/>
        </w:rPr>
        <w:t xml:space="preserve">Markland, D., &amp; Ingledew, D. K. (2007). The relationships between body mass and body image and relative autonomy for exercise among adolescent males and females. </w:t>
      </w:r>
      <w:hyperlink r:id="rId54" w:tooltip="Go to Psychology of Sport and Exercis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Psychology of Sport and Exercise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8</w:t>
      </w:r>
      <w:r w:rsidRPr="00DA6277">
        <w:rPr>
          <w:rFonts w:ascii="Times New Roman" w:hAnsi="Times New Roman" w:cs="Times New Roman"/>
          <w:sz w:val="24"/>
          <w:szCs w:val="24"/>
          <w:shd w:val="clear" w:color="auto" w:fill="FFFFFF" w:themeFill="background1"/>
          <w:lang w:val="en-US"/>
        </w:rPr>
        <w:t>, 836-853.</w:t>
      </w:r>
      <w:r w:rsidRPr="00DA6277">
        <w:rPr>
          <w:rFonts w:ascii="Times New Roman" w:hAnsi="Times New Roman" w:cs="Times New Roman"/>
          <w:sz w:val="24"/>
          <w:szCs w:val="24"/>
          <w:shd w:val="clear" w:color="auto" w:fill="F9FBFC"/>
          <w:lang w:val="en-US"/>
        </w:rPr>
        <w:t xml:space="preserve"> </w:t>
      </w:r>
      <w:hyperlink r:id="rId55"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doi:10.1016/j.psychsport.2006.11.002</w:t>
        </w:r>
      </w:hyperlink>
    </w:p>
    <w:p w:rsidR="00437991" w:rsidRPr="00DA6277" w:rsidRDefault="00437991" w:rsidP="00437991">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shd w:val="clear" w:color="auto" w:fill="FFFFFF"/>
          <w:lang w:val="en-US"/>
        </w:rPr>
      </w:pPr>
      <w:r w:rsidRPr="00DA6277">
        <w:rPr>
          <w:rFonts w:ascii="Times New Roman" w:hAnsi="Times New Roman" w:cs="Times New Roman"/>
          <w:sz w:val="24"/>
          <w:szCs w:val="24"/>
          <w:lang w:val="en-US"/>
        </w:rPr>
        <w:t xml:space="preserve">Molanorouzi, K., Khoo, S., &amp; Morris, T. (2014). Validating the Physical Activity and Leisure Motivation Scale (PALMS). </w:t>
      </w:r>
      <w:r w:rsidRPr="00DA6277">
        <w:rPr>
          <w:rStyle w:val="Emphasis"/>
          <w:rFonts w:ascii="Times New Roman" w:hAnsi="Times New Roman" w:cs="Times New Roman"/>
          <w:sz w:val="24"/>
          <w:szCs w:val="24"/>
          <w:bdr w:val="none" w:sz="0" w:space="0" w:color="auto" w:frame="1"/>
          <w:shd w:val="clear" w:color="auto" w:fill="FFFFFF"/>
          <w:lang w:val="en-US"/>
        </w:rPr>
        <w:t>BMC Public Health, 14</w:t>
      </w:r>
      <w:r w:rsidRPr="00DA6277">
        <w:rPr>
          <w:rStyle w:val="Emphasis"/>
          <w:rFonts w:ascii="Times New Roman" w:hAnsi="Times New Roman" w:cs="Times New Roman"/>
          <w:i w:val="0"/>
          <w:sz w:val="24"/>
          <w:szCs w:val="24"/>
          <w:bdr w:val="none" w:sz="0" w:space="0" w:color="auto" w:frame="1"/>
          <w:shd w:val="clear" w:color="auto" w:fill="FFFFFF"/>
          <w:lang w:val="en-US"/>
        </w:rPr>
        <w:t xml:space="preserve">, 909. </w:t>
      </w:r>
      <w:r w:rsidRPr="00DA6277">
        <w:rPr>
          <w:rFonts w:ascii="Times New Roman" w:hAnsi="Times New Roman" w:cs="Times New Roman"/>
          <w:sz w:val="24"/>
          <w:szCs w:val="24"/>
          <w:shd w:val="clear" w:color="auto" w:fill="FFFFFF"/>
          <w:lang w:val="en-US"/>
        </w:rPr>
        <w:t>doi:10.1186/1471-2458-14-909</w:t>
      </w:r>
    </w:p>
    <w:p w:rsidR="00437991" w:rsidRPr="00DA6277" w:rsidRDefault="00437991" w:rsidP="00437991">
      <w:pPr>
        <w:shd w:val="clear" w:color="auto" w:fill="FFFFFF" w:themeFill="background1"/>
        <w:autoSpaceDE w:val="0"/>
        <w:autoSpaceDN w:val="0"/>
        <w:adjustRightInd w:val="0"/>
        <w:spacing w:after="0" w:line="480" w:lineRule="auto"/>
        <w:ind w:hanging="426"/>
        <w:jc w:val="both"/>
        <w:rPr>
          <w:rFonts w:ascii="Times New Roman" w:hAnsi="Times New Roman" w:cs="Times New Roman"/>
          <w:sz w:val="24"/>
          <w:szCs w:val="24"/>
          <w:shd w:val="clear" w:color="auto" w:fill="FFFFFF"/>
          <w:lang w:val="en-US"/>
        </w:rPr>
      </w:pPr>
      <w:r w:rsidRPr="00DA6277">
        <w:rPr>
          <w:rFonts w:ascii="Times New Roman" w:hAnsi="Times New Roman" w:cs="Times New Roman"/>
          <w:sz w:val="24"/>
          <w:szCs w:val="24"/>
          <w:lang w:val="en-US"/>
        </w:rPr>
        <w:t xml:space="preserve">Molanorouzi, K., Khoo, S., &amp; Morris, T. (2015). </w:t>
      </w:r>
      <w:r w:rsidRPr="00DA6277">
        <w:rPr>
          <w:rFonts w:ascii="Times New Roman" w:hAnsi="Times New Roman" w:cs="Times New Roman"/>
          <w:sz w:val="24"/>
          <w:szCs w:val="24"/>
          <w:lang w:val="en-US" w:eastAsia="el-GR"/>
        </w:rPr>
        <w:t xml:space="preserve">Motives for adult participation in physical activity: type of activity, age, and gender. </w:t>
      </w:r>
      <w:r w:rsidRPr="00DA6277">
        <w:rPr>
          <w:rStyle w:val="Emphasis"/>
          <w:rFonts w:ascii="Times New Roman" w:hAnsi="Times New Roman" w:cs="Times New Roman"/>
          <w:sz w:val="24"/>
          <w:szCs w:val="24"/>
          <w:bdr w:val="none" w:sz="0" w:space="0" w:color="auto" w:frame="1"/>
          <w:shd w:val="clear" w:color="auto" w:fill="FFFFFF"/>
          <w:lang w:val="en-US"/>
        </w:rPr>
        <w:t>BMC Public Health, 15</w:t>
      </w:r>
      <w:r w:rsidRPr="00DA6277">
        <w:rPr>
          <w:rStyle w:val="Emphasis"/>
          <w:rFonts w:ascii="Times New Roman" w:hAnsi="Times New Roman" w:cs="Times New Roman"/>
          <w:i w:val="0"/>
          <w:sz w:val="24"/>
          <w:szCs w:val="24"/>
          <w:bdr w:val="none" w:sz="0" w:space="0" w:color="auto" w:frame="1"/>
          <w:shd w:val="clear" w:color="auto" w:fill="FFFFFF"/>
          <w:lang w:val="en-US"/>
        </w:rPr>
        <w:t>, 66. doi:</w:t>
      </w:r>
      <w:r w:rsidRPr="00DA6277">
        <w:rPr>
          <w:rFonts w:ascii="Times New Roman" w:hAnsi="Times New Roman" w:cs="Times New Roman"/>
          <w:sz w:val="24"/>
          <w:szCs w:val="24"/>
          <w:shd w:val="clear" w:color="auto" w:fill="FFFFFF"/>
          <w:lang w:val="en-US"/>
        </w:rPr>
        <w:t>10.1186/s12889-015-1429-7</w:t>
      </w:r>
    </w:p>
    <w:p w:rsidR="00437991" w:rsidRPr="00DA6277" w:rsidRDefault="00437991" w:rsidP="00437991">
      <w:pPr>
        <w:shd w:val="clear" w:color="auto" w:fill="FFFFFF" w:themeFill="background1"/>
        <w:autoSpaceDE w:val="0"/>
        <w:autoSpaceDN w:val="0"/>
        <w:adjustRightInd w:val="0"/>
        <w:spacing w:after="0" w:line="480" w:lineRule="auto"/>
        <w:ind w:hanging="426"/>
        <w:jc w:val="both"/>
        <w:rPr>
          <w:rFonts w:ascii="Times New Roman" w:hAnsi="Times New Roman" w:cs="Times New Roman"/>
          <w:bCs/>
          <w:sz w:val="24"/>
          <w:szCs w:val="24"/>
          <w:lang w:val="en-US" w:eastAsia="el-GR"/>
        </w:rPr>
      </w:pPr>
      <w:r w:rsidRPr="00DA6277">
        <w:rPr>
          <w:rFonts w:ascii="Times New Roman" w:hAnsi="Times New Roman" w:cs="Times New Roman"/>
          <w:sz w:val="24"/>
          <w:szCs w:val="24"/>
          <w:bdr w:val="none" w:sz="0" w:space="0" w:color="auto" w:frame="1"/>
          <w:lang w:val="en-US"/>
        </w:rPr>
        <w:t xml:space="preserve">Newson, R, S., &amp; Kemps, E.V. (2007). </w:t>
      </w:r>
      <w:r w:rsidRPr="00DA6277">
        <w:rPr>
          <w:rFonts w:ascii="Times New Roman" w:hAnsi="Times New Roman" w:cs="Times New Roman"/>
          <w:bCs/>
          <w:sz w:val="24"/>
          <w:szCs w:val="24"/>
          <w:lang w:val="en-US" w:eastAsia="el-GR"/>
        </w:rPr>
        <w:t xml:space="preserve">Factors that promote and prevent exercise engagement in older adults. </w:t>
      </w:r>
      <w:r w:rsidRPr="00DA6277">
        <w:rPr>
          <w:rFonts w:ascii="Times New Roman" w:hAnsi="Times New Roman" w:cs="Times New Roman"/>
          <w:bCs/>
          <w:i/>
          <w:sz w:val="24"/>
          <w:szCs w:val="24"/>
          <w:lang w:val="en-US" w:eastAsia="el-GR"/>
        </w:rPr>
        <w:t>Journal of Aging and Health, 19</w:t>
      </w:r>
      <w:r w:rsidRPr="00DA6277">
        <w:rPr>
          <w:rFonts w:ascii="Times New Roman" w:hAnsi="Times New Roman" w:cs="Times New Roman"/>
          <w:bCs/>
          <w:sz w:val="24"/>
          <w:szCs w:val="24"/>
          <w:lang w:val="en-US" w:eastAsia="el-GR"/>
        </w:rPr>
        <w:t xml:space="preserve">, </w:t>
      </w:r>
      <w:r w:rsidRPr="00DA6277">
        <w:rPr>
          <w:rFonts w:ascii="Times New Roman" w:hAnsi="Times New Roman" w:cs="Times New Roman"/>
          <w:sz w:val="24"/>
          <w:szCs w:val="24"/>
          <w:lang w:val="en-US" w:eastAsia="el-GR"/>
        </w:rPr>
        <w:t xml:space="preserve">470-481. </w:t>
      </w:r>
      <w:r w:rsidRPr="00DA6277">
        <w:rPr>
          <w:rStyle w:val="Emphasis"/>
          <w:rFonts w:ascii="Times New Roman" w:hAnsi="Times New Roman" w:cs="Times New Roman"/>
          <w:bCs/>
          <w:sz w:val="24"/>
          <w:szCs w:val="24"/>
          <w:shd w:val="clear" w:color="auto" w:fill="FFFFFF"/>
          <w:lang w:val="en-US"/>
        </w:rPr>
        <w:t>doi</w:t>
      </w:r>
      <w:r w:rsidRPr="00DA6277">
        <w:rPr>
          <w:rFonts w:ascii="Times New Roman" w:hAnsi="Times New Roman" w:cs="Times New Roman"/>
          <w:sz w:val="24"/>
          <w:szCs w:val="24"/>
          <w:shd w:val="clear" w:color="auto" w:fill="FFFFFF"/>
          <w:lang w:val="en-US"/>
        </w:rPr>
        <w:t>: 10.1177/0898264307300169</w:t>
      </w:r>
    </w:p>
    <w:p w:rsidR="00787479" w:rsidRPr="00DA6277" w:rsidRDefault="00BB65FF" w:rsidP="00787479">
      <w:pPr>
        <w:shd w:val="clear" w:color="auto" w:fill="FFFFFF" w:themeFill="background1"/>
        <w:spacing w:after="0" w:line="480" w:lineRule="auto"/>
        <w:ind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Papaioannou</w:t>
      </w:r>
      <w:r w:rsidR="003351F7"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lang w:val="en-US"/>
        </w:rPr>
        <w:t xml:space="preserve">D., Kourtesopoulou, A., &amp; Konstantakatou, B. (2005). Internal motivation and attainment targets athletes climbing. </w:t>
      </w:r>
      <w:r w:rsidRPr="00DA6277">
        <w:rPr>
          <w:rFonts w:ascii="Times New Roman" w:hAnsi="Times New Roman" w:cs="Times New Roman"/>
          <w:i/>
          <w:sz w:val="24"/>
          <w:szCs w:val="24"/>
          <w:lang w:val="en-US"/>
        </w:rPr>
        <w:t>Inquiries in Physical Education &amp; Sport,</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3(1)</w:t>
      </w:r>
      <w:r w:rsidRPr="00DA6277">
        <w:rPr>
          <w:rFonts w:ascii="Times New Roman" w:hAnsi="Times New Roman" w:cs="Times New Roman"/>
          <w:sz w:val="24"/>
          <w:szCs w:val="24"/>
          <w:lang w:val="en-US"/>
        </w:rPr>
        <w:t>, 13-21.</w:t>
      </w:r>
    </w:p>
    <w:p w:rsidR="00BB65FF" w:rsidRPr="00DA6277" w:rsidRDefault="00BB65FF" w:rsidP="00787479">
      <w:pPr>
        <w:shd w:val="clear" w:color="auto" w:fill="FFFFFF" w:themeFill="background1"/>
        <w:spacing w:after="0" w:line="480" w:lineRule="auto"/>
        <w:ind w:hanging="426"/>
        <w:jc w:val="both"/>
        <w:rPr>
          <w:rFonts w:ascii="Times New Roman" w:hAnsi="Times New Roman" w:cs="Times New Roman"/>
          <w:sz w:val="24"/>
          <w:szCs w:val="24"/>
          <w:lang w:val="en-US"/>
        </w:rPr>
      </w:pPr>
      <w:r w:rsidRPr="00DA6277">
        <w:rPr>
          <w:rFonts w:ascii="Times New Roman" w:eastAsia="Calibri" w:hAnsi="Times New Roman" w:cs="Times New Roman"/>
          <w:bCs/>
          <w:sz w:val="24"/>
          <w:szCs w:val="24"/>
          <w:lang w:val="en-US"/>
        </w:rPr>
        <w:t xml:space="preserve">Peluso, M. A. M., &amp; Andrade, L. H. S. G. (2005). Physical activity and mental health: The association between exercise and mood. </w:t>
      </w:r>
      <w:r w:rsidRPr="00DA6277">
        <w:rPr>
          <w:rFonts w:ascii="Times New Roman" w:eastAsia="Calibri" w:hAnsi="Times New Roman" w:cs="Times New Roman"/>
          <w:i/>
          <w:sz w:val="24"/>
          <w:szCs w:val="24"/>
          <w:lang w:val="en-US"/>
        </w:rPr>
        <w:t>Clinics, 60</w:t>
      </w:r>
      <w:r w:rsidRPr="00DA6277">
        <w:rPr>
          <w:rFonts w:ascii="Times New Roman" w:eastAsia="Calibri" w:hAnsi="Times New Roman" w:cs="Times New Roman"/>
          <w:sz w:val="24"/>
          <w:szCs w:val="24"/>
          <w:lang w:val="en-US"/>
        </w:rPr>
        <w:t xml:space="preserve">(1), 61-70. </w:t>
      </w:r>
      <w:r w:rsidRPr="00DA6277">
        <w:rPr>
          <w:rFonts w:ascii="Times New Roman" w:eastAsia="Calibri" w:hAnsi="Times New Roman" w:cs="Times New Roman"/>
          <w:bCs/>
          <w:sz w:val="24"/>
          <w:szCs w:val="24"/>
          <w:lang w:val="en-US"/>
        </w:rPr>
        <w:t>doi.org/10.1590/S1807-59322005000100012 </w:t>
      </w:r>
    </w:p>
    <w:p w:rsidR="00BB65FF" w:rsidRPr="00DA6277" w:rsidRDefault="00BB65FF" w:rsidP="00BB65FF">
      <w:pPr>
        <w:shd w:val="clear" w:color="auto" w:fill="FFFFFF" w:themeFill="background1"/>
        <w:spacing w:after="0" w:line="480" w:lineRule="auto"/>
        <w:ind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lastRenderedPageBreak/>
        <w:t xml:space="preserve">Petri, W. (2016). The role of physical activity and exercise in obesity and weight management: Time for critical appraisal, </w:t>
      </w:r>
      <w:r w:rsidRPr="00DA6277">
        <w:rPr>
          <w:rFonts w:ascii="Times New Roman" w:hAnsi="Times New Roman" w:cs="Times New Roman"/>
          <w:i/>
          <w:sz w:val="24"/>
          <w:szCs w:val="24"/>
          <w:lang w:val="en-US"/>
        </w:rPr>
        <w:t>Journal of Sport and Health Science 5</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151–154.</w:t>
      </w:r>
      <w:r w:rsidRPr="00DA6277">
        <w:rPr>
          <w:rFonts w:ascii="Times New Roman" w:hAnsi="Times New Roman" w:cs="Times New Roman"/>
          <w:sz w:val="24"/>
          <w:szCs w:val="24"/>
          <w:lang w:val="en-US"/>
        </w:rPr>
        <w:t xml:space="preserve"> doi: 10.1016/j.jshs.2016.04.001</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Rangul, V., Holmen, T. L., Bauman, A., Bratberg, G. H., Kurtze, N., &amp; Midthjell, K. (2011). Factors predicting xhanges in physical activity through adolescence: The Young-HUNT study, Norway. </w:t>
      </w:r>
      <w:r w:rsidRPr="00DA6277">
        <w:rPr>
          <w:rFonts w:ascii="Times New Roman" w:hAnsi="Times New Roman" w:cs="Times New Roman"/>
          <w:i/>
          <w:sz w:val="24"/>
          <w:szCs w:val="24"/>
          <w:lang w:val="en-US"/>
        </w:rPr>
        <w:t>Journal of Adolescent Health</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48</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616–624</w:t>
      </w:r>
      <w:r w:rsidRPr="00DA6277">
        <w:rPr>
          <w:rFonts w:ascii="Times New Roman" w:hAnsi="Times New Roman" w:cs="Times New Roman"/>
          <w:sz w:val="24"/>
          <w:szCs w:val="24"/>
          <w:shd w:val="clear" w:color="auto" w:fill="F9FBFC"/>
          <w:lang w:val="en-US"/>
        </w:rPr>
        <w:t xml:space="preserve">. </w:t>
      </w:r>
      <w:hyperlink r:id="rId56"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doi:10.1016/j.jadohealth.2010.09.013</w:t>
        </w:r>
      </w:hyperlink>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Rosenberg, M. (1965). </w:t>
      </w:r>
      <w:r w:rsidRPr="00DA6277">
        <w:rPr>
          <w:rFonts w:ascii="Times New Roman" w:hAnsi="Times New Roman" w:cs="Times New Roman"/>
          <w:i/>
          <w:iCs/>
          <w:sz w:val="24"/>
          <w:szCs w:val="24"/>
          <w:lang w:val="en-US"/>
        </w:rPr>
        <w:t>Society and the adolescent self-omage</w:t>
      </w:r>
      <w:r w:rsidRPr="00DA6277">
        <w:rPr>
          <w:rFonts w:ascii="Times New Roman" w:hAnsi="Times New Roman" w:cs="Times New Roman"/>
          <w:sz w:val="24"/>
          <w:szCs w:val="24"/>
          <w:lang w:val="en-US"/>
        </w:rPr>
        <w:t>. Princeton: Princeton University Press.</w:t>
      </w:r>
    </w:p>
    <w:p w:rsidR="00206AE5" w:rsidRPr="00DA6277" w:rsidRDefault="00206AE5"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Rosin, O. (2008). The economic causes of obesity: A survey. </w:t>
      </w:r>
      <w:r w:rsidRPr="00DA6277">
        <w:rPr>
          <w:rFonts w:ascii="Times New Roman" w:hAnsi="Times New Roman" w:cs="Times New Roman"/>
          <w:i/>
          <w:sz w:val="24"/>
          <w:szCs w:val="24"/>
          <w:lang w:val="en-US"/>
        </w:rPr>
        <w:t>Journal of Economic Surveys, 22,</w:t>
      </w:r>
      <w:r w:rsidRPr="00DA6277">
        <w:rPr>
          <w:rFonts w:ascii="Times New Roman" w:hAnsi="Times New Roman" w:cs="Times New Roman"/>
          <w:sz w:val="24"/>
          <w:szCs w:val="24"/>
          <w:lang w:val="en-US"/>
        </w:rPr>
        <w:t xml:space="preserve"> 617-647. doi: 10.1111/j.1467-6419.2007.00544.x</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Sirard, J. R., Pfeiffer, K. A., &amp; Pate, R. R. (2006). Motivational factors associated with sports program participation in middle school students. </w:t>
      </w:r>
      <w:r w:rsidRPr="00DA6277">
        <w:rPr>
          <w:rFonts w:ascii="Times New Roman" w:hAnsi="Times New Roman" w:cs="Times New Roman"/>
          <w:i/>
          <w:sz w:val="24"/>
          <w:szCs w:val="24"/>
          <w:lang w:val="en-US"/>
        </w:rPr>
        <w:t>Journal of Adolescent Health</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38</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696-703.</w:t>
      </w:r>
      <w:r w:rsidRPr="00DA6277">
        <w:rPr>
          <w:rFonts w:ascii="Times New Roman" w:hAnsi="Times New Roman" w:cs="Times New Roman"/>
          <w:sz w:val="24"/>
          <w:szCs w:val="24"/>
          <w:shd w:val="clear" w:color="auto" w:fill="F9FBFC"/>
          <w:lang w:val="en-US"/>
        </w:rPr>
        <w:t xml:space="preserve"> </w:t>
      </w:r>
      <w:hyperlink r:id="rId57"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doi:10.1016/j.jadohealth.2005.07.013</w:t>
        </w:r>
      </w:hyperlink>
      <w:r w:rsidRPr="00DA6277">
        <w:rPr>
          <w:rFonts w:ascii="Times New Roman" w:hAnsi="Times New Roman" w:cs="Times New Roman"/>
          <w:sz w:val="24"/>
          <w:szCs w:val="24"/>
          <w:lang w:val="en-US"/>
        </w:rPr>
        <w:t xml:space="preserve"> </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Sjøgaard, G., </w:t>
      </w:r>
      <w:hyperlink r:id="rId58" w:history="1">
        <w:r w:rsidRPr="00DA6277">
          <w:rPr>
            <w:rStyle w:val="Hyperlink"/>
            <w:rFonts w:ascii="Times New Roman" w:hAnsi="Times New Roman" w:cs="Times New Roman"/>
            <w:color w:val="auto"/>
            <w:sz w:val="24"/>
            <w:szCs w:val="24"/>
            <w:u w:val="none"/>
            <w:bdr w:val="none" w:sz="0" w:space="0" w:color="auto" w:frame="1"/>
            <w:lang w:val="en-US"/>
          </w:rPr>
          <w:t>Christensen</w:t>
        </w:r>
      </w:hyperlink>
      <w:r w:rsidRPr="00DA6277">
        <w:rPr>
          <w:rFonts w:ascii="Times New Roman" w:hAnsi="Times New Roman" w:cs="Times New Roman"/>
          <w:sz w:val="24"/>
          <w:szCs w:val="24"/>
          <w:lang w:val="en-US"/>
        </w:rPr>
        <w:t xml:space="preserve">, J. R., </w:t>
      </w:r>
      <w:r w:rsidRPr="00DA6277">
        <w:rPr>
          <w:rStyle w:val="apple-converted-space"/>
          <w:rFonts w:ascii="Times New Roman" w:hAnsi="Times New Roman" w:cs="Times New Roman"/>
          <w:sz w:val="24"/>
          <w:szCs w:val="24"/>
          <w:lang w:val="en-US"/>
        </w:rPr>
        <w:t>Justesen, J. B., Murray, M., Dalager, T., Fredslund, G. H., &amp; Søgaard, K. (2016).</w:t>
      </w:r>
      <w:r w:rsidRPr="00DA6277">
        <w:rPr>
          <w:rFonts w:ascii="Times New Roman" w:hAnsi="Times New Roman" w:cs="Times New Roman"/>
          <w:sz w:val="24"/>
          <w:szCs w:val="24"/>
          <w:lang w:val="en-US"/>
        </w:rPr>
        <w:t xml:space="preserve"> Exercise is more than medicine: The working age population’s well-being and productivity, </w:t>
      </w:r>
      <w:r w:rsidRPr="00DA6277">
        <w:rPr>
          <w:rFonts w:ascii="Times New Roman" w:hAnsi="Times New Roman" w:cs="Times New Roman"/>
          <w:i/>
          <w:sz w:val="24"/>
          <w:szCs w:val="24"/>
          <w:lang w:val="en-US"/>
        </w:rPr>
        <w:t>Journal of Sport and Health Science, 5</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159-165.</w:t>
      </w:r>
      <w:r w:rsidRPr="00DA6277">
        <w:rPr>
          <w:rFonts w:ascii="Times New Roman" w:hAnsi="Times New Roman" w:cs="Times New Roman"/>
          <w:sz w:val="24"/>
          <w:szCs w:val="24"/>
          <w:lang w:val="en-US"/>
        </w:rPr>
        <w:t xml:space="preserve"> doi: 10.1016/j.jshs.2016.04.004</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Slater, A., &amp; Tiggemann, M. (2010). “Uncool to do sport”: A focus group study of adolescent girls’ reasons for withdrawing from physical activity. </w:t>
      </w:r>
      <w:hyperlink r:id="rId59" w:tooltip="Go to Psychology of Sport and Exercis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Psychology of Sport and Exercise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11</w:t>
      </w:r>
      <w:r w:rsidRPr="00DA6277">
        <w:rPr>
          <w:rFonts w:ascii="Times New Roman" w:hAnsi="Times New Roman" w:cs="Times New Roman"/>
          <w:sz w:val="24"/>
          <w:szCs w:val="24"/>
          <w:shd w:val="clear" w:color="auto" w:fill="FFFFFF" w:themeFill="background1"/>
          <w:lang w:val="en-US"/>
        </w:rPr>
        <w:t xml:space="preserve">, 619-626. </w:t>
      </w:r>
      <w:hyperlink r:id="rId60"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doi:10.1016/j.psychsport.2010.07.006</w:t>
        </w:r>
      </w:hyperlink>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lastRenderedPageBreak/>
        <w:t xml:space="preserve">Slater, A., &amp; Tiggemann, M. (2011). Gender differences in adolescent sport participation, teasing, self-objectification and body image concerns. </w:t>
      </w:r>
      <w:r w:rsidRPr="00DA6277">
        <w:rPr>
          <w:rFonts w:ascii="Times New Roman" w:hAnsi="Times New Roman" w:cs="Times New Roman"/>
          <w:i/>
          <w:sz w:val="24"/>
          <w:szCs w:val="24"/>
          <w:lang w:val="en-US"/>
        </w:rPr>
        <w:t>Journal of Adolescence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34</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themeFill="background1"/>
          <w:lang w:val="en-US"/>
        </w:rPr>
        <w:t xml:space="preserve">455-463. </w:t>
      </w:r>
      <w:hyperlink r:id="rId61"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doi:10.1016/j.adolescence.2010.06.007</w:t>
        </w:r>
      </w:hyperlink>
    </w:p>
    <w:p w:rsidR="00BB65FF" w:rsidRPr="00DA6277" w:rsidRDefault="00220C41"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shd w:val="clear" w:color="auto" w:fill="FFFFFF"/>
          <w:lang w:val="en-US"/>
        </w:rPr>
      </w:pPr>
      <w:hyperlink r:id="rId62" w:history="1">
        <w:r w:rsidR="00BB65FF" w:rsidRPr="00DA6277">
          <w:rPr>
            <w:rStyle w:val="Hyperlink"/>
            <w:rFonts w:ascii="Times New Roman" w:hAnsi="Times New Roman" w:cs="Times New Roman"/>
            <w:color w:val="auto"/>
            <w:sz w:val="24"/>
            <w:szCs w:val="24"/>
            <w:u w:val="none"/>
            <w:shd w:val="clear" w:color="auto" w:fill="FFFFFF"/>
            <w:lang w:val="en-US"/>
          </w:rPr>
          <w:t>Song</w:t>
        </w:r>
      </w:hyperlink>
      <w:r w:rsidR="00BB65FF" w:rsidRPr="00DA6277">
        <w:rPr>
          <w:rFonts w:ascii="Times New Roman" w:hAnsi="Times New Roman" w:cs="Times New Roman"/>
          <w:sz w:val="24"/>
          <w:szCs w:val="24"/>
          <w:lang w:val="en-US"/>
        </w:rPr>
        <w:t xml:space="preserve">, Q., </w:t>
      </w:r>
      <w:hyperlink r:id="rId63" w:history="1">
        <w:r w:rsidR="00BB65FF" w:rsidRPr="00DA6277">
          <w:rPr>
            <w:rStyle w:val="Hyperlink"/>
            <w:rFonts w:ascii="Times New Roman" w:hAnsi="Times New Roman" w:cs="Times New Roman"/>
            <w:color w:val="auto"/>
            <w:sz w:val="24"/>
            <w:szCs w:val="24"/>
            <w:u w:val="none"/>
            <w:shd w:val="clear" w:color="auto" w:fill="FFFFFF"/>
            <w:lang w:val="en-US"/>
          </w:rPr>
          <w:t>Shen</w:t>
        </w:r>
      </w:hyperlink>
      <w:r w:rsidR="00BB65FF" w:rsidRPr="00DA6277">
        <w:rPr>
          <w:rFonts w:ascii="Times New Roman" w:hAnsi="Times New Roman" w:cs="Times New Roman"/>
          <w:sz w:val="24"/>
          <w:szCs w:val="24"/>
          <w:lang w:val="en-US"/>
        </w:rPr>
        <w:t xml:space="preserve">, G., </w:t>
      </w:r>
      <w:hyperlink r:id="rId64" w:history="1">
        <w:r w:rsidR="00BB65FF" w:rsidRPr="00DA6277">
          <w:rPr>
            <w:rStyle w:val="Hyperlink"/>
            <w:rFonts w:ascii="Times New Roman" w:hAnsi="Times New Roman" w:cs="Times New Roman"/>
            <w:color w:val="auto"/>
            <w:sz w:val="24"/>
            <w:szCs w:val="24"/>
            <w:u w:val="none"/>
            <w:shd w:val="clear" w:color="auto" w:fill="FFFFFF"/>
            <w:lang w:val="en-US"/>
          </w:rPr>
          <w:t>Xu</w:t>
        </w:r>
      </w:hyperlink>
      <w:r w:rsidR="00BB65FF" w:rsidRPr="00DA6277">
        <w:rPr>
          <w:rFonts w:ascii="Times New Roman" w:hAnsi="Times New Roman" w:cs="Times New Roman"/>
          <w:sz w:val="24"/>
          <w:szCs w:val="24"/>
          <w:lang w:val="en-US"/>
        </w:rPr>
        <w:t xml:space="preserve">, R., </w:t>
      </w:r>
      <w:hyperlink r:id="rId65" w:history="1">
        <w:r w:rsidR="00BB65FF" w:rsidRPr="00DA6277">
          <w:rPr>
            <w:rStyle w:val="Hyperlink"/>
            <w:rFonts w:ascii="Times New Roman" w:hAnsi="Times New Roman" w:cs="Times New Roman"/>
            <w:color w:val="auto"/>
            <w:sz w:val="24"/>
            <w:szCs w:val="24"/>
            <w:u w:val="none"/>
            <w:shd w:val="clear" w:color="auto" w:fill="FFFFFF"/>
            <w:lang w:val="en-US"/>
          </w:rPr>
          <w:t>Zhang</w:t>
        </w:r>
      </w:hyperlink>
      <w:r w:rsidR="00BB65FF" w:rsidRPr="00DA6277">
        <w:rPr>
          <w:rFonts w:ascii="Times New Roman" w:hAnsi="Times New Roman" w:cs="Times New Roman"/>
          <w:sz w:val="24"/>
          <w:szCs w:val="24"/>
          <w:lang w:val="en-US"/>
        </w:rPr>
        <w:t xml:space="preserve">, Q., Ma, M., </w:t>
      </w:r>
      <w:hyperlink r:id="rId66" w:history="1">
        <w:r w:rsidR="00BB65FF" w:rsidRPr="00DA6277">
          <w:rPr>
            <w:rStyle w:val="Hyperlink"/>
            <w:rFonts w:ascii="Times New Roman" w:hAnsi="Times New Roman" w:cs="Times New Roman"/>
            <w:color w:val="auto"/>
            <w:sz w:val="24"/>
            <w:szCs w:val="24"/>
            <w:u w:val="none"/>
            <w:shd w:val="clear" w:color="auto" w:fill="FFFFFF"/>
            <w:lang w:val="en-US"/>
          </w:rPr>
          <w:t>Zhao</w:t>
        </w:r>
      </w:hyperlink>
      <w:r w:rsidR="00BB65FF" w:rsidRPr="00DA6277">
        <w:rPr>
          <w:rFonts w:ascii="Times New Roman" w:hAnsi="Times New Roman" w:cs="Times New Roman"/>
          <w:sz w:val="24"/>
          <w:szCs w:val="24"/>
          <w:lang w:val="en-US"/>
        </w:rPr>
        <w:t xml:space="preserve">, Y., </w:t>
      </w:r>
      <w:hyperlink r:id="rId67" w:history="1">
        <w:r w:rsidR="00BB65FF" w:rsidRPr="00DA6277">
          <w:rPr>
            <w:rStyle w:val="Hyperlink"/>
            <w:rFonts w:ascii="Times New Roman" w:hAnsi="Times New Roman" w:cs="Times New Roman"/>
            <w:color w:val="auto"/>
            <w:sz w:val="24"/>
            <w:szCs w:val="24"/>
            <w:u w:val="none"/>
            <w:shd w:val="clear" w:color="auto" w:fill="FFFFFF"/>
            <w:lang w:val="en-US"/>
          </w:rPr>
          <w:t>Zhao</w:t>
        </w:r>
      </w:hyperlink>
      <w:r w:rsidR="00BB65FF" w:rsidRPr="00DA6277">
        <w:rPr>
          <w:rFonts w:ascii="Times New Roman" w:hAnsi="Times New Roman" w:cs="Times New Roman"/>
          <w:sz w:val="24"/>
          <w:szCs w:val="24"/>
          <w:lang w:val="en-US"/>
        </w:rPr>
        <w:t xml:space="preserve">, X., &amp; Han, Y. (2014). Effect of Tai Chi exercise on the physical and mental health of the elder patients suffered from anxiety disorder. </w:t>
      </w:r>
      <w:r w:rsidR="00BB65FF" w:rsidRPr="00DA6277">
        <w:rPr>
          <w:rFonts w:ascii="Times New Roman" w:hAnsi="Times New Roman" w:cs="Times New Roman"/>
          <w:i/>
          <w:sz w:val="24"/>
          <w:szCs w:val="24"/>
          <w:shd w:val="clear" w:color="auto" w:fill="FFFFFF"/>
          <w:lang w:val="en-US"/>
        </w:rPr>
        <w:t>International Journal of Physiology Pathophysiology Pharmacology, 6</w:t>
      </w:r>
      <w:r w:rsidR="00BB65FF" w:rsidRPr="00DA6277">
        <w:rPr>
          <w:rFonts w:ascii="Times New Roman" w:hAnsi="Times New Roman" w:cs="Times New Roman"/>
          <w:sz w:val="24"/>
          <w:szCs w:val="24"/>
          <w:shd w:val="clear" w:color="auto" w:fill="FFFFFF"/>
          <w:lang w:val="en-US"/>
        </w:rPr>
        <w:t xml:space="preserve">(1), 55-60. </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shd w:val="clear" w:color="auto" w:fill="FFFFFF"/>
          <w:lang w:val="en-US"/>
        </w:rPr>
      </w:pPr>
      <w:r w:rsidRPr="00DA6277">
        <w:rPr>
          <w:rFonts w:ascii="Times New Roman" w:hAnsi="Times New Roman" w:cs="Times New Roman"/>
          <w:sz w:val="24"/>
          <w:szCs w:val="24"/>
          <w:lang w:val="en-US"/>
        </w:rPr>
        <w:t xml:space="preserve">Spielberger, C. D., Gorsuch, R. L., Lushere, R. E., Vagg, P. R., &amp; Jacobs, G. A. (1983). </w:t>
      </w:r>
      <w:r w:rsidRPr="00DA6277">
        <w:rPr>
          <w:rFonts w:ascii="Times New Roman" w:hAnsi="Times New Roman" w:cs="Times New Roman"/>
          <w:i/>
          <w:sz w:val="24"/>
          <w:szCs w:val="24"/>
          <w:lang w:val="en-US"/>
        </w:rPr>
        <w:t>Manual for the State-Trait Anxiety Inventory - Form Y.</w:t>
      </w:r>
      <w:r w:rsidRPr="00DA6277">
        <w:rPr>
          <w:rFonts w:ascii="Times New Roman" w:hAnsi="Times New Roman" w:cs="Times New Roman"/>
          <w:sz w:val="24"/>
          <w:szCs w:val="24"/>
          <w:lang w:val="en-US"/>
        </w:rPr>
        <w:t xml:space="preserve"> Palo Alto, CA: Consulting Psychologists Press.</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Sulin, C., &amp; Lijuan, M. (2016). Physical Activity Continuum Throughout the Lifespan: Is exercise medicine or what?, </w:t>
      </w:r>
      <w:r w:rsidRPr="00DA6277">
        <w:rPr>
          <w:rFonts w:ascii="Times New Roman" w:hAnsi="Times New Roman" w:cs="Times New Roman"/>
          <w:i/>
          <w:sz w:val="24"/>
          <w:szCs w:val="24"/>
          <w:lang w:val="en-US"/>
        </w:rPr>
        <w:t>Journal of Sport and Health Science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5</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FFFFF"/>
          <w:lang w:val="en-US"/>
        </w:rPr>
        <w:t>127-128.  </w:t>
      </w:r>
      <w:r w:rsidRPr="00DA6277">
        <w:rPr>
          <w:rFonts w:ascii="Times New Roman" w:hAnsi="Times New Roman" w:cs="Times New Roman"/>
          <w:sz w:val="24"/>
          <w:szCs w:val="24"/>
          <w:lang w:val="en-US"/>
        </w:rPr>
        <w:t>doi: 10.1016/j.jshs.2016.03.005</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Swami, V., Steadman, L., &amp; Tovee, M. J. (2009). A comparison of body size ideals, body dissatisfaction, and media influence between female track athletes, martial artists, and non-athletes. </w:t>
      </w:r>
      <w:r w:rsidRPr="00DA6277">
        <w:rPr>
          <w:rFonts w:ascii="Times New Roman" w:hAnsi="Times New Roman" w:cs="Times New Roman"/>
          <w:i/>
          <w:sz w:val="24"/>
          <w:szCs w:val="24"/>
          <w:lang w:val="en-US"/>
        </w:rPr>
        <w:t>Psychology of Sport and Exercise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10</w:t>
      </w:r>
      <w:r w:rsidRPr="00DA6277">
        <w:rPr>
          <w:rFonts w:ascii="Times New Roman" w:hAnsi="Times New Roman" w:cs="Times New Roman"/>
          <w:sz w:val="24"/>
          <w:szCs w:val="24"/>
          <w:lang w:val="en-US"/>
        </w:rPr>
        <w:t xml:space="preserve">, 609-614. </w:t>
      </w:r>
      <w:hyperlink r:id="rId68"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doi:10.1016/j.psychsport.2009.03.003</w:t>
        </w:r>
      </w:hyperlink>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GB"/>
        </w:rPr>
        <w:t xml:space="preserve">Tabachnick, B.G., &amp; Fidell, L.S. (2006). </w:t>
      </w:r>
      <w:r w:rsidRPr="00DA6277">
        <w:rPr>
          <w:rFonts w:ascii="Times New Roman" w:hAnsi="Times New Roman" w:cs="Times New Roman"/>
          <w:i/>
          <w:sz w:val="24"/>
          <w:szCs w:val="24"/>
          <w:lang w:val="en-GB"/>
        </w:rPr>
        <w:t>Using multivariate statistics</w:t>
      </w:r>
      <w:r w:rsidRPr="00DA6277">
        <w:rPr>
          <w:rFonts w:ascii="Times New Roman" w:hAnsi="Times New Roman" w:cs="Times New Roman"/>
          <w:sz w:val="24"/>
          <w:szCs w:val="24"/>
          <w:lang w:val="en-GB"/>
        </w:rPr>
        <w:t xml:space="preserve"> (5</w:t>
      </w:r>
      <w:r w:rsidRPr="00DA6277">
        <w:rPr>
          <w:rFonts w:ascii="Times New Roman" w:hAnsi="Times New Roman" w:cs="Times New Roman"/>
          <w:sz w:val="24"/>
          <w:szCs w:val="24"/>
          <w:vertAlign w:val="superscript"/>
          <w:lang w:val="en-GB"/>
        </w:rPr>
        <w:t>th</w:t>
      </w:r>
      <w:r w:rsidRPr="00DA6277">
        <w:rPr>
          <w:rFonts w:ascii="Times New Roman" w:hAnsi="Times New Roman" w:cs="Times New Roman"/>
          <w:sz w:val="24"/>
          <w:szCs w:val="24"/>
          <w:lang w:val="en-GB"/>
        </w:rPr>
        <w:t xml:space="preserve"> ed.). New York, NY: Pearson Education.</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Trilk, J. L., Ward, D. S., Dowda, M., Pfeiffer, K. A., Porter, D. E., Hibbert, J., &amp; Pate, R. R. (2011). Do physical activity facilities near schools affect physical activity in high school girls?. </w:t>
      </w:r>
      <w:r w:rsidRPr="00DA6277">
        <w:rPr>
          <w:rFonts w:ascii="Times New Roman" w:hAnsi="Times New Roman" w:cs="Times New Roman"/>
          <w:i/>
          <w:sz w:val="24"/>
          <w:szCs w:val="24"/>
          <w:lang w:val="en-US"/>
        </w:rPr>
        <w:t>Health &amp; Place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17</w:t>
      </w:r>
      <w:r w:rsidRPr="00DA6277">
        <w:rPr>
          <w:rFonts w:ascii="Times New Roman" w:hAnsi="Times New Roman" w:cs="Times New Roman"/>
          <w:sz w:val="24"/>
          <w:szCs w:val="24"/>
          <w:lang w:val="en-US"/>
        </w:rPr>
        <w:t xml:space="preserve">, </w:t>
      </w:r>
      <w:r w:rsidRPr="00DA6277">
        <w:rPr>
          <w:rFonts w:ascii="Times New Roman" w:hAnsi="Times New Roman" w:cs="Times New Roman"/>
          <w:sz w:val="24"/>
          <w:szCs w:val="24"/>
          <w:shd w:val="clear" w:color="auto" w:fill="F9FBFC"/>
          <w:lang w:val="en-US"/>
        </w:rPr>
        <w:t xml:space="preserve">651–665. </w:t>
      </w:r>
      <w:hyperlink r:id="rId69"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doi:10.1016/j.healthplace.2011.01.005</w:t>
        </w:r>
      </w:hyperlink>
    </w:p>
    <w:p w:rsidR="00BB65FF" w:rsidRPr="00DA6277" w:rsidRDefault="00BB65FF" w:rsidP="00BB65FF">
      <w:pPr>
        <w:pStyle w:val="ListParagraph"/>
        <w:shd w:val="clear" w:color="auto" w:fill="FFFFFF" w:themeFill="background1"/>
        <w:spacing w:after="0" w:line="480" w:lineRule="auto"/>
        <w:ind w:left="-66" w:hanging="360"/>
        <w:jc w:val="both"/>
        <w:rPr>
          <w:rFonts w:ascii="Times New Roman" w:hAnsi="Times New Roman" w:cs="Times New Roman"/>
          <w:sz w:val="24"/>
          <w:szCs w:val="24"/>
          <w:lang w:val="en-US"/>
        </w:rPr>
      </w:pPr>
      <w:r w:rsidRPr="00DA6277">
        <w:rPr>
          <w:rFonts w:ascii="Times New Roman" w:hAnsi="Times New Roman" w:cs="Times New Roman"/>
          <w:bCs/>
          <w:sz w:val="24"/>
          <w:szCs w:val="24"/>
          <w:shd w:val="clear" w:color="auto" w:fill="FFFFFF"/>
          <w:lang w:val="en-US"/>
        </w:rPr>
        <w:lastRenderedPageBreak/>
        <w:t>Valanou, E., Bamia, C.,</w:t>
      </w:r>
      <w:r w:rsidRPr="00DA6277">
        <w:rPr>
          <w:rFonts w:ascii="Times New Roman" w:hAnsi="Times New Roman" w:cs="Times New Roman"/>
          <w:sz w:val="24"/>
          <w:szCs w:val="24"/>
          <w:lang w:val="en-US"/>
        </w:rPr>
        <w:t xml:space="preserve"> Chloptsios, C., Koliva, M., &amp; Trichopoulou, A. (2006). Physical activity</w:t>
      </w:r>
      <w:r w:rsidR="00A17DD1" w:rsidRPr="00DA6277">
        <w:rPr>
          <w:rFonts w:ascii="Times New Roman" w:hAnsi="Times New Roman" w:cs="Times New Roman"/>
          <w:sz w:val="24"/>
          <w:szCs w:val="24"/>
          <w:lang w:val="en-US"/>
        </w:rPr>
        <w:t xml:space="preserve"> of 28.030 men and women of</w:t>
      </w:r>
      <w:r w:rsidRPr="00DA6277">
        <w:rPr>
          <w:rFonts w:ascii="Times New Roman" w:hAnsi="Times New Roman" w:cs="Times New Roman"/>
          <w:sz w:val="24"/>
          <w:szCs w:val="24"/>
          <w:lang w:val="en-US"/>
        </w:rPr>
        <w:t xml:space="preserve"> the Greek EPIC cohort. </w:t>
      </w:r>
      <w:r w:rsidRPr="00DA6277">
        <w:rPr>
          <w:rFonts w:ascii="Times New Roman" w:hAnsi="Times New Roman" w:cs="Times New Roman"/>
          <w:i/>
          <w:sz w:val="24"/>
          <w:szCs w:val="24"/>
          <w:lang w:val="en-US"/>
        </w:rPr>
        <w:t>Archives of Hellenic Medicine</w:t>
      </w: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23</w:t>
      </w:r>
      <w:r w:rsidRPr="00DA6277">
        <w:rPr>
          <w:rFonts w:ascii="Times New Roman" w:hAnsi="Times New Roman" w:cs="Times New Roman"/>
          <w:sz w:val="24"/>
          <w:szCs w:val="24"/>
          <w:lang w:val="en-US"/>
        </w:rPr>
        <w:t>, 149-158.</w:t>
      </w:r>
    </w:p>
    <w:p w:rsidR="00BB65FF" w:rsidRPr="00DA6277" w:rsidRDefault="00220C41" w:rsidP="00BB65FF">
      <w:pPr>
        <w:pStyle w:val="Heading1"/>
        <w:shd w:val="clear" w:color="auto" w:fill="FFFFFF" w:themeFill="background1"/>
        <w:spacing w:before="0" w:beforeAutospacing="0" w:after="0" w:afterAutospacing="0" w:line="480" w:lineRule="auto"/>
        <w:ind w:right="-2" w:hanging="426"/>
        <w:jc w:val="both"/>
        <w:textAlignment w:val="baseline"/>
        <w:rPr>
          <w:rStyle w:val="slug-doi"/>
          <w:rFonts w:asciiTheme="minorHAnsi" w:eastAsiaTheme="minorHAnsi" w:hAnsiTheme="minorHAnsi" w:cstheme="minorBidi"/>
          <w:b w:val="0"/>
          <w:bCs w:val="0"/>
          <w:kern w:val="0"/>
          <w:sz w:val="24"/>
          <w:szCs w:val="24"/>
          <w:bdr w:val="none" w:sz="0" w:space="0" w:color="auto" w:frame="1"/>
          <w:shd w:val="clear" w:color="auto" w:fill="FFFFFF"/>
          <w:lang w:val="en-US" w:eastAsia="en-US"/>
        </w:rPr>
      </w:pPr>
      <w:hyperlink r:id="rId70" w:history="1">
        <w:r w:rsidR="00BB65FF" w:rsidRPr="00DA6277">
          <w:rPr>
            <w:rStyle w:val="Hyperlink"/>
            <w:b w:val="0"/>
            <w:bCs w:val="0"/>
            <w:color w:val="auto"/>
            <w:sz w:val="24"/>
            <w:szCs w:val="24"/>
            <w:u w:val="none"/>
            <w:bdr w:val="none" w:sz="0" w:space="0" w:color="auto" w:frame="1"/>
            <w:shd w:val="clear" w:color="auto" w:fill="FFFFFF"/>
            <w:lang w:val="en-US"/>
          </w:rPr>
          <w:t>Vartanian</w:t>
        </w:r>
      </w:hyperlink>
      <w:r w:rsidR="00BB65FF" w:rsidRPr="00DA6277">
        <w:rPr>
          <w:b w:val="0"/>
          <w:sz w:val="24"/>
          <w:szCs w:val="24"/>
          <w:lang w:val="en-US"/>
        </w:rPr>
        <w:t xml:space="preserve">, L. R., &amp; </w:t>
      </w:r>
      <w:hyperlink r:id="rId71" w:history="1">
        <w:r w:rsidR="00BB65FF" w:rsidRPr="00DA6277">
          <w:rPr>
            <w:rStyle w:val="Hyperlink"/>
            <w:b w:val="0"/>
            <w:bCs w:val="0"/>
            <w:color w:val="auto"/>
            <w:sz w:val="24"/>
            <w:szCs w:val="24"/>
            <w:u w:val="none"/>
            <w:bdr w:val="none" w:sz="0" w:space="0" w:color="auto" w:frame="1"/>
            <w:shd w:val="clear" w:color="auto" w:fill="FFFFFF"/>
            <w:lang w:val="en-US"/>
          </w:rPr>
          <w:t>Shaprow</w:t>
        </w:r>
      </w:hyperlink>
      <w:r w:rsidR="00BB65FF" w:rsidRPr="00DA6277">
        <w:rPr>
          <w:b w:val="0"/>
          <w:sz w:val="24"/>
          <w:szCs w:val="24"/>
          <w:lang w:val="en-US"/>
        </w:rPr>
        <w:t xml:space="preserve">, J. G. (2008). Effects of weight stigma on exercise motivation and behavior: A preliminary investigation among college-aged females. </w:t>
      </w:r>
      <w:r w:rsidR="00BB65FF" w:rsidRPr="00DA6277">
        <w:rPr>
          <w:b w:val="0"/>
          <w:i/>
          <w:iCs/>
          <w:sz w:val="24"/>
          <w:szCs w:val="24"/>
          <w:lang w:val="en-US"/>
        </w:rPr>
        <w:t>Journal of Health Psychology</w:t>
      </w:r>
      <w:r w:rsidR="00BB65FF" w:rsidRPr="00DA6277">
        <w:rPr>
          <w:b w:val="0"/>
          <w:iCs/>
          <w:sz w:val="24"/>
          <w:szCs w:val="24"/>
          <w:lang w:val="en-US"/>
        </w:rPr>
        <w:t xml:space="preserve">, </w:t>
      </w:r>
      <w:r w:rsidR="00BB65FF" w:rsidRPr="00DA6277">
        <w:rPr>
          <w:b w:val="0"/>
          <w:i/>
          <w:sz w:val="24"/>
          <w:szCs w:val="24"/>
          <w:lang w:val="en-US"/>
        </w:rPr>
        <w:t>13</w:t>
      </w:r>
      <w:r w:rsidR="00BB65FF" w:rsidRPr="00DA6277">
        <w:rPr>
          <w:b w:val="0"/>
          <w:sz w:val="24"/>
          <w:szCs w:val="24"/>
          <w:lang w:val="en-US"/>
        </w:rPr>
        <w:t xml:space="preserve">(1), 131-138. </w:t>
      </w:r>
      <w:r w:rsidR="00BB65FF" w:rsidRPr="00DA6277">
        <w:rPr>
          <w:b w:val="0"/>
          <w:bCs w:val="0"/>
          <w:sz w:val="24"/>
          <w:szCs w:val="24"/>
          <w:shd w:val="clear" w:color="auto" w:fill="FFFFFF"/>
          <w:lang w:val="en-US"/>
        </w:rPr>
        <w:t>doi:</w:t>
      </w:r>
      <w:r w:rsidR="00BB65FF" w:rsidRPr="00DA6277">
        <w:rPr>
          <w:rStyle w:val="apple-converted-space"/>
          <w:b w:val="0"/>
          <w:bCs w:val="0"/>
          <w:sz w:val="24"/>
          <w:szCs w:val="24"/>
          <w:shd w:val="clear" w:color="auto" w:fill="FFFFFF"/>
          <w:lang w:val="en-US"/>
        </w:rPr>
        <w:t> </w:t>
      </w:r>
      <w:r w:rsidR="00BB65FF" w:rsidRPr="00DA6277">
        <w:rPr>
          <w:rStyle w:val="slug-doi"/>
          <w:b w:val="0"/>
          <w:bCs w:val="0"/>
          <w:sz w:val="24"/>
          <w:szCs w:val="24"/>
          <w:bdr w:val="none" w:sz="0" w:space="0" w:color="auto" w:frame="1"/>
          <w:shd w:val="clear" w:color="auto" w:fill="FFFFFF"/>
          <w:lang w:val="en-US"/>
        </w:rPr>
        <w:t>10.1177/1359105307084318</w:t>
      </w:r>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eastAsia="AdvTimes" w:hAnsi="Times New Roman" w:cs="Times New Roman"/>
          <w:sz w:val="24"/>
          <w:szCs w:val="24"/>
          <w:lang w:val="en-US"/>
        </w:rPr>
        <w:t xml:space="preserve">Vilhjalmsson, R., &amp; Kristjansdottir, G. (2003). Gender differences in physical activity in older children and adolescents: The central role of organized sport. </w:t>
      </w:r>
      <w:hyperlink r:id="rId72" w:tooltip="Go to Social Science &amp; Medicine on ScienceDirect" w:history="1">
        <w:r w:rsidRPr="00DA6277">
          <w:rPr>
            <w:rStyle w:val="Hyperlink"/>
            <w:rFonts w:ascii="Times New Roman" w:hAnsi="Times New Roman" w:cs="Times New Roman"/>
            <w:i/>
            <w:color w:val="auto"/>
            <w:sz w:val="24"/>
            <w:szCs w:val="24"/>
            <w:u w:val="none"/>
            <w:bdr w:val="none" w:sz="0" w:space="0" w:color="auto" w:frame="1"/>
            <w:shd w:val="clear" w:color="auto" w:fill="FFFFFF" w:themeFill="background1"/>
            <w:lang w:val="en-US"/>
          </w:rPr>
          <w:t>Social Science &amp; Medicine</w:t>
        </w:r>
      </w:hyperlink>
      <w:r w:rsidRPr="00DA6277">
        <w:rPr>
          <w:rFonts w:ascii="Times New Roman" w:hAnsi="Times New Roman" w:cs="Times New Roman"/>
          <w:sz w:val="24"/>
          <w:szCs w:val="24"/>
          <w:shd w:val="clear" w:color="auto" w:fill="FFFFFF" w:themeFill="background1"/>
          <w:lang w:val="en-US"/>
        </w:rPr>
        <w:t xml:space="preserve">, </w:t>
      </w:r>
      <w:r w:rsidRPr="00DA6277">
        <w:rPr>
          <w:rFonts w:ascii="Times New Roman" w:hAnsi="Times New Roman" w:cs="Times New Roman"/>
          <w:i/>
          <w:sz w:val="24"/>
          <w:szCs w:val="24"/>
          <w:shd w:val="clear" w:color="auto" w:fill="FFFFFF" w:themeFill="background1"/>
          <w:lang w:val="en-US"/>
        </w:rPr>
        <w:t>56</w:t>
      </w:r>
      <w:r w:rsidRPr="00DA6277">
        <w:rPr>
          <w:rFonts w:ascii="Times New Roman" w:hAnsi="Times New Roman" w:cs="Times New Roman"/>
          <w:sz w:val="24"/>
          <w:szCs w:val="24"/>
          <w:shd w:val="clear" w:color="auto" w:fill="FFFFFF" w:themeFill="background1"/>
          <w:lang w:val="en-US"/>
        </w:rPr>
        <w:t xml:space="preserve">, 363-374. </w:t>
      </w:r>
      <w:hyperlink r:id="rId73" w:tgtFrame="doilink" w:history="1">
        <w:r w:rsidRPr="00DA6277">
          <w:rPr>
            <w:rStyle w:val="Hyperlink"/>
            <w:rFonts w:ascii="Times New Roman" w:hAnsi="Times New Roman" w:cs="Times New Roman"/>
            <w:color w:val="auto"/>
            <w:sz w:val="24"/>
            <w:szCs w:val="24"/>
            <w:u w:val="none"/>
            <w:bdr w:val="none" w:sz="0" w:space="0" w:color="auto" w:frame="1"/>
            <w:shd w:val="clear" w:color="auto" w:fill="FFFFFF"/>
            <w:lang w:val="en-US"/>
          </w:rPr>
          <w:t>doi:10.1016/S0277-9536(02)00042-4</w:t>
        </w:r>
      </w:hyperlink>
    </w:p>
    <w:p w:rsidR="00BB65FF" w:rsidRPr="00DA6277" w:rsidRDefault="00BB65FF" w:rsidP="00BB65FF">
      <w:pPr>
        <w:pStyle w:val="Heading1"/>
        <w:shd w:val="clear" w:color="auto" w:fill="FFFFFF" w:themeFill="background1"/>
        <w:spacing w:before="0" w:beforeAutospacing="0" w:after="0" w:afterAutospacing="0" w:line="480" w:lineRule="auto"/>
        <w:ind w:right="-2" w:hanging="426"/>
        <w:jc w:val="both"/>
        <w:textAlignment w:val="baseline"/>
        <w:rPr>
          <w:b w:val="0"/>
          <w:sz w:val="24"/>
          <w:szCs w:val="24"/>
          <w:shd w:val="clear" w:color="auto" w:fill="FFFFFF"/>
          <w:lang w:val="en-US"/>
        </w:rPr>
      </w:pPr>
      <w:r w:rsidRPr="00DA6277">
        <w:rPr>
          <w:b w:val="0"/>
          <w:sz w:val="24"/>
          <w:szCs w:val="24"/>
          <w:shd w:val="clear" w:color="auto" w:fill="FFFFFF"/>
          <w:lang w:val="en-US"/>
        </w:rPr>
        <w:t xml:space="preserve">World Health Organization (WHO) </w:t>
      </w:r>
      <w:r w:rsidRPr="00DA6277">
        <w:rPr>
          <w:rStyle w:val="apple-converted-space"/>
          <w:b w:val="0"/>
          <w:sz w:val="24"/>
          <w:szCs w:val="24"/>
          <w:shd w:val="clear" w:color="auto" w:fill="FFFFFF"/>
          <w:lang w:val="en-US"/>
        </w:rPr>
        <w:t>(</w:t>
      </w:r>
      <w:r w:rsidRPr="00DA6277">
        <w:rPr>
          <w:b w:val="0"/>
          <w:sz w:val="24"/>
          <w:szCs w:val="24"/>
          <w:shd w:val="clear" w:color="auto" w:fill="FFFFFF"/>
          <w:lang w:val="en-US"/>
        </w:rPr>
        <w:t xml:space="preserve">2008). </w:t>
      </w:r>
      <w:r w:rsidRPr="00DA6277">
        <w:rPr>
          <w:b w:val="0"/>
          <w:i/>
          <w:sz w:val="24"/>
          <w:szCs w:val="24"/>
          <w:shd w:val="clear" w:color="auto" w:fill="FFFFFF"/>
          <w:lang w:val="en-US"/>
        </w:rPr>
        <w:t>Greece health profile</w:t>
      </w:r>
      <w:r w:rsidRPr="00DA6277">
        <w:rPr>
          <w:b w:val="0"/>
          <w:sz w:val="24"/>
          <w:szCs w:val="24"/>
          <w:shd w:val="clear" w:color="auto" w:fill="FFFFFF"/>
          <w:lang w:val="en-US"/>
        </w:rPr>
        <w:t xml:space="preserve">. Retrieved from </w:t>
      </w:r>
      <w:hyperlink r:id="rId74" w:history="1">
        <w:r w:rsidRPr="00DA6277">
          <w:rPr>
            <w:rStyle w:val="Hyperlink"/>
            <w:b w:val="0"/>
            <w:color w:val="auto"/>
            <w:sz w:val="24"/>
            <w:szCs w:val="24"/>
            <w:u w:val="none"/>
            <w:shd w:val="clear" w:color="auto" w:fill="FFFFFF"/>
            <w:lang w:val="en-US"/>
          </w:rPr>
          <w:t>http://www.who.int/gho/countries/grc.pdf?ua=1</w:t>
        </w:r>
      </w:hyperlink>
    </w:p>
    <w:p w:rsidR="00BB65FF" w:rsidRPr="00DA6277" w:rsidRDefault="00BB65FF" w:rsidP="00BB65FF">
      <w:pPr>
        <w:shd w:val="clear" w:color="auto" w:fill="FFFFFF" w:themeFill="background1"/>
        <w:autoSpaceDE w:val="0"/>
        <w:autoSpaceDN w:val="0"/>
        <w:adjustRightInd w:val="0"/>
        <w:spacing w:after="0" w:line="480" w:lineRule="auto"/>
        <w:ind w:right="-2" w:hanging="426"/>
        <w:jc w:val="both"/>
        <w:rPr>
          <w:rFonts w:ascii="Times New Roman" w:hAnsi="Times New Roman" w:cs="Times New Roman"/>
          <w:sz w:val="24"/>
          <w:szCs w:val="24"/>
          <w:lang w:val="en-US"/>
        </w:rPr>
      </w:pPr>
      <w:r w:rsidRPr="00DA6277">
        <w:rPr>
          <w:rFonts w:ascii="Times New Roman" w:hAnsi="Times New Roman" w:cs="Times New Roman"/>
          <w:sz w:val="24"/>
          <w:szCs w:val="24"/>
          <w:shd w:val="clear" w:color="auto" w:fill="FFFFFF"/>
          <w:lang w:val="en-US"/>
        </w:rPr>
        <w:t xml:space="preserve">World Health Organization (WHO) </w:t>
      </w:r>
      <w:r w:rsidRPr="00DA6277">
        <w:rPr>
          <w:rStyle w:val="apple-converted-space"/>
          <w:rFonts w:ascii="Times New Roman" w:hAnsi="Times New Roman" w:cs="Times New Roman"/>
          <w:sz w:val="24"/>
          <w:szCs w:val="24"/>
          <w:shd w:val="clear" w:color="auto" w:fill="FFFFFF"/>
          <w:lang w:val="en-US"/>
        </w:rPr>
        <w:t>(</w:t>
      </w:r>
      <w:r w:rsidRPr="00DA6277">
        <w:rPr>
          <w:rFonts w:ascii="Times New Roman" w:hAnsi="Times New Roman" w:cs="Times New Roman"/>
          <w:sz w:val="24"/>
          <w:szCs w:val="24"/>
          <w:shd w:val="clear" w:color="auto" w:fill="FFFFFF"/>
          <w:lang w:val="en-US"/>
        </w:rPr>
        <w:t xml:space="preserve">2014a). </w:t>
      </w:r>
      <w:r w:rsidRPr="00DA6277">
        <w:rPr>
          <w:rFonts w:ascii="Times New Roman" w:hAnsi="Times New Roman" w:cs="Times New Roman"/>
          <w:i/>
          <w:sz w:val="24"/>
          <w:szCs w:val="24"/>
          <w:lang w:val="en-US"/>
        </w:rPr>
        <w:t>Obesity and overweight</w:t>
      </w:r>
      <w:r w:rsidRPr="00DA6277">
        <w:rPr>
          <w:rFonts w:ascii="Times New Roman" w:hAnsi="Times New Roman" w:cs="Times New Roman"/>
          <w:sz w:val="24"/>
          <w:szCs w:val="24"/>
          <w:lang w:val="en-US"/>
        </w:rPr>
        <w:t>. Retrieved from http://www.who.int/mediacentre/factsheets/fs311/en/</w:t>
      </w:r>
    </w:p>
    <w:p w:rsidR="00BB65FF" w:rsidRPr="00DA6277" w:rsidRDefault="00BB65FF" w:rsidP="00BB65FF">
      <w:pPr>
        <w:pStyle w:val="Heading1"/>
        <w:shd w:val="clear" w:color="auto" w:fill="FFFFFF" w:themeFill="background1"/>
        <w:spacing w:before="0" w:beforeAutospacing="0" w:after="0" w:afterAutospacing="0" w:line="480" w:lineRule="auto"/>
        <w:ind w:right="-2" w:hanging="426"/>
        <w:jc w:val="both"/>
        <w:textAlignment w:val="baseline"/>
        <w:rPr>
          <w:b w:val="0"/>
          <w:sz w:val="24"/>
          <w:szCs w:val="24"/>
          <w:lang w:val="en-US"/>
        </w:rPr>
      </w:pPr>
      <w:r w:rsidRPr="00DA6277">
        <w:rPr>
          <w:b w:val="0"/>
          <w:sz w:val="24"/>
          <w:szCs w:val="24"/>
          <w:shd w:val="clear" w:color="auto" w:fill="FFFFFF"/>
          <w:lang w:val="en-US"/>
        </w:rPr>
        <w:t>World Health Organization (WHO)</w:t>
      </w:r>
      <w:r w:rsidRPr="00DA6277">
        <w:rPr>
          <w:rStyle w:val="apple-converted-space"/>
          <w:b w:val="0"/>
          <w:sz w:val="24"/>
          <w:szCs w:val="24"/>
          <w:shd w:val="clear" w:color="auto" w:fill="FFFFFF"/>
          <w:lang w:val="en-US"/>
        </w:rPr>
        <w:t xml:space="preserve"> (</w:t>
      </w:r>
      <w:r w:rsidRPr="00DA6277">
        <w:rPr>
          <w:b w:val="0"/>
          <w:sz w:val="24"/>
          <w:szCs w:val="24"/>
          <w:shd w:val="clear" w:color="auto" w:fill="FFFFFF"/>
          <w:lang w:val="en-US"/>
        </w:rPr>
        <w:t xml:space="preserve">2014b). </w:t>
      </w:r>
      <w:r w:rsidRPr="00DA6277">
        <w:rPr>
          <w:b w:val="0"/>
          <w:i/>
          <w:sz w:val="24"/>
          <w:szCs w:val="24"/>
          <w:lang w:val="en-US"/>
        </w:rPr>
        <w:t>The top 10 causes of death.</w:t>
      </w:r>
      <w:r w:rsidRPr="00DA6277">
        <w:rPr>
          <w:b w:val="0"/>
          <w:sz w:val="24"/>
          <w:szCs w:val="24"/>
          <w:lang w:val="en-US"/>
        </w:rPr>
        <w:t xml:space="preserve"> Retrieved from http://www.who.int/mediacentre/factsheets/fs310/en/</w:t>
      </w:r>
    </w:p>
    <w:p w:rsidR="005F5AEC" w:rsidRPr="00DA6277" w:rsidRDefault="005F5AEC" w:rsidP="002A2B53">
      <w:pPr>
        <w:spacing w:line="480" w:lineRule="auto"/>
        <w:jc w:val="both"/>
        <w:rPr>
          <w:rFonts w:ascii="Times New Roman" w:hAnsi="Times New Roman" w:cs="Times New Roman"/>
          <w:sz w:val="24"/>
          <w:szCs w:val="24"/>
          <w:lang w:val="en-US"/>
        </w:rPr>
      </w:pPr>
    </w:p>
    <w:p w:rsidR="00EC3914" w:rsidRPr="00DA6277" w:rsidRDefault="00EC3914" w:rsidP="002A2B53">
      <w:pPr>
        <w:spacing w:line="480" w:lineRule="auto"/>
        <w:jc w:val="both"/>
        <w:rPr>
          <w:rFonts w:ascii="Times New Roman" w:hAnsi="Times New Roman" w:cs="Times New Roman"/>
          <w:sz w:val="24"/>
          <w:szCs w:val="24"/>
          <w:lang w:val="en-US"/>
        </w:rPr>
      </w:pPr>
    </w:p>
    <w:p w:rsidR="00EC3914" w:rsidRPr="00DA6277" w:rsidRDefault="00EC3914" w:rsidP="002A2B53">
      <w:pPr>
        <w:spacing w:line="480" w:lineRule="auto"/>
        <w:jc w:val="both"/>
        <w:rPr>
          <w:rFonts w:ascii="Times New Roman" w:hAnsi="Times New Roman" w:cs="Times New Roman"/>
          <w:sz w:val="24"/>
          <w:szCs w:val="24"/>
          <w:lang w:val="en-US"/>
        </w:rPr>
      </w:pPr>
    </w:p>
    <w:p w:rsidR="00EC3914" w:rsidRPr="00DA6277" w:rsidRDefault="00EC3914" w:rsidP="002A2B53">
      <w:pPr>
        <w:spacing w:line="480" w:lineRule="auto"/>
        <w:jc w:val="both"/>
        <w:rPr>
          <w:rFonts w:ascii="Times New Roman" w:hAnsi="Times New Roman" w:cs="Times New Roman"/>
          <w:sz w:val="24"/>
          <w:szCs w:val="24"/>
          <w:lang w:val="en-US"/>
        </w:rPr>
      </w:pPr>
    </w:p>
    <w:p w:rsidR="00EC3914" w:rsidRPr="00DA6277" w:rsidRDefault="00EC3914" w:rsidP="002A2B53">
      <w:pPr>
        <w:spacing w:line="480" w:lineRule="auto"/>
        <w:jc w:val="both"/>
        <w:rPr>
          <w:rFonts w:ascii="Times New Roman" w:hAnsi="Times New Roman" w:cs="Times New Roman"/>
          <w:sz w:val="24"/>
          <w:szCs w:val="24"/>
          <w:lang w:val="en-US"/>
        </w:rPr>
      </w:pPr>
    </w:p>
    <w:p w:rsidR="005B7817" w:rsidRPr="00DA6277" w:rsidRDefault="005B7817" w:rsidP="002A2B53">
      <w:pPr>
        <w:spacing w:line="480" w:lineRule="auto"/>
        <w:jc w:val="both"/>
        <w:rPr>
          <w:rFonts w:ascii="Times New Roman" w:hAnsi="Times New Roman" w:cs="Times New Roman"/>
          <w:sz w:val="24"/>
          <w:szCs w:val="24"/>
          <w:lang w:val="en-US"/>
        </w:rPr>
      </w:pPr>
    </w:p>
    <w:p w:rsidR="002868DA" w:rsidRPr="00DA6277" w:rsidRDefault="002868DA" w:rsidP="002A2B53">
      <w:pPr>
        <w:spacing w:line="240" w:lineRule="auto"/>
        <w:jc w:val="both"/>
        <w:rPr>
          <w:rFonts w:ascii="Times New Roman" w:hAnsi="Times New Roman" w:cs="Times New Roman"/>
          <w:sz w:val="24"/>
          <w:szCs w:val="24"/>
          <w:lang w:val="en-US"/>
        </w:rPr>
      </w:pPr>
    </w:p>
    <w:p w:rsidR="005B7817" w:rsidRPr="00DA6277" w:rsidRDefault="0098683A" w:rsidP="005B7817">
      <w:pPr>
        <w:spacing w:line="240" w:lineRule="auto"/>
        <w:ind w:left="283"/>
        <w:jc w:val="both"/>
        <w:rPr>
          <w:rFonts w:ascii="Times New Roman" w:hAnsi="Times New Roman"/>
          <w:i/>
          <w:sz w:val="24"/>
          <w:szCs w:val="24"/>
          <w:lang w:val="en-US"/>
        </w:rPr>
      </w:pPr>
      <w:r>
        <w:rPr>
          <w:rFonts w:ascii="Times New Roman" w:hAnsi="Times New Roman"/>
          <w:i/>
          <w:noProof/>
          <w:sz w:val="24"/>
          <w:szCs w:val="24"/>
          <w:lang w:val="en-GB" w:eastAsia="en-GB"/>
        </w:rPr>
        <w:lastRenderedPageBreak/>
        <mc:AlternateContent>
          <mc:Choice Requires="wps">
            <w:drawing>
              <wp:anchor distT="4294967293" distB="4294967293" distL="114300" distR="114300" simplePos="0" relativeHeight="251667456" behindDoc="0" locked="0" layoutInCell="1" allowOverlap="1">
                <wp:simplePos x="0" y="0"/>
                <wp:positionH relativeFrom="column">
                  <wp:posOffset>133350</wp:posOffset>
                </wp:positionH>
                <wp:positionV relativeFrom="paragraph">
                  <wp:posOffset>367664</wp:posOffset>
                </wp:positionV>
                <wp:extent cx="4714875" cy="0"/>
                <wp:effectExtent l="0" t="0" r="952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53037" id="_x0000_t32" coordsize="21600,21600" o:spt="32" o:oned="t" path="m,l21600,21600e" filled="f">
                <v:path arrowok="t" fillok="f" o:connecttype="none"/>
                <o:lock v:ext="edit" shapetype="t"/>
              </v:shapetype>
              <v:shape id="AutoShape 8" o:spid="_x0000_s1026" type="#_x0000_t32" style="position:absolute;margin-left:10.5pt;margin-top:28.95pt;width:371.2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8C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" strokeweight="2pt"/>
            </w:pict>
          </mc:Fallback>
        </mc:AlternateContent>
      </w:r>
      <w:r w:rsidR="005B7817" w:rsidRPr="00DA6277">
        <w:rPr>
          <w:rFonts w:ascii="Times New Roman" w:hAnsi="Times New Roman"/>
          <w:b/>
          <w:sz w:val="24"/>
          <w:szCs w:val="24"/>
          <w:lang w:val="en-US"/>
        </w:rPr>
        <w:t>Table 1.</w:t>
      </w:r>
      <w:r w:rsidR="005B7817" w:rsidRPr="00DA6277">
        <w:rPr>
          <w:rFonts w:ascii="Times New Roman" w:hAnsi="Times New Roman"/>
          <w:sz w:val="24"/>
          <w:szCs w:val="24"/>
          <w:lang w:val="en-US"/>
        </w:rPr>
        <w:t xml:space="preserve"> Means (M) and Standard Deviations (SD) of the PALMS </w:t>
      </w:r>
      <w:r w:rsidR="005B7817" w:rsidRPr="00DA6277">
        <w:rPr>
          <w:rFonts w:ascii="Times New Roman" w:hAnsi="Times New Roman"/>
          <w:i/>
          <w:sz w:val="24"/>
          <w:szCs w:val="24"/>
          <w:lang w:val="en-US"/>
        </w:rPr>
        <w:t>motives for exercise participation in men and women</w:t>
      </w:r>
    </w:p>
    <w:tbl>
      <w:tblPr>
        <w:tblW w:w="0" w:type="auto"/>
        <w:tblInd w:w="283" w:type="dxa"/>
        <w:tblLook w:val="04A0" w:firstRow="1" w:lastRow="0" w:firstColumn="1" w:lastColumn="0" w:noHBand="0" w:noVBand="1"/>
      </w:tblPr>
      <w:tblGrid>
        <w:gridCol w:w="2578"/>
        <w:gridCol w:w="2538"/>
        <w:gridCol w:w="2538"/>
      </w:tblGrid>
      <w:tr w:rsidR="005B7817" w:rsidRPr="00DA6277" w:rsidTr="00390590">
        <w:tc>
          <w:tcPr>
            <w:tcW w:w="2622" w:type="dxa"/>
            <w:shd w:val="clear" w:color="auto" w:fill="auto"/>
          </w:tcPr>
          <w:p w:rsidR="005B7817" w:rsidRPr="00DA6277" w:rsidRDefault="0098683A" w:rsidP="00390590">
            <w:pPr>
              <w:spacing w:line="240" w:lineRule="auto"/>
              <w:jc w:val="both"/>
              <w:rPr>
                <w:rFonts w:ascii="Times New Roman" w:hAnsi="Times New Roman"/>
                <w:sz w:val="24"/>
                <w:szCs w:val="24"/>
                <w:lang w:val="en-US"/>
              </w:rPr>
            </w:pPr>
            <w:r>
              <w:rPr>
                <w:rFonts w:ascii="Times New Roman" w:hAnsi="Times New Roman"/>
                <w:noProof/>
                <w:sz w:val="24"/>
                <w:szCs w:val="24"/>
                <w:lang w:val="en-GB" w:eastAsia="en-GB"/>
              </w:rPr>
              <mc:AlternateContent>
                <mc:Choice Requires="wps">
                  <w:drawing>
                    <wp:anchor distT="4294967293" distB="4294967293" distL="114300" distR="114300" simplePos="0" relativeHeight="251668480" behindDoc="0" locked="0" layoutInCell="1" allowOverlap="1">
                      <wp:simplePos x="0" y="0"/>
                      <wp:positionH relativeFrom="column">
                        <wp:posOffset>-48260</wp:posOffset>
                      </wp:positionH>
                      <wp:positionV relativeFrom="paragraph">
                        <wp:posOffset>454024</wp:posOffset>
                      </wp:positionV>
                      <wp:extent cx="4714875" cy="0"/>
                      <wp:effectExtent l="0" t="0" r="9525" b="190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A5D6F" id="AutoShape 9" o:spid="_x0000_s1026" type="#_x0000_t32" style="position:absolute;margin-left:-3.8pt;margin-top:35.75pt;width:371.2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rb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" strokeweight="2pt"/>
                  </w:pict>
                </mc:Fallback>
              </mc:AlternateContent>
            </w:r>
            <w:r w:rsidR="005B7817" w:rsidRPr="00DA6277">
              <w:rPr>
                <w:rFonts w:ascii="Times New Roman" w:hAnsi="Times New Roman"/>
                <w:sz w:val="24"/>
                <w:szCs w:val="24"/>
                <w:lang w:val="en-US"/>
              </w:rPr>
              <w:t>Exercise motives</w:t>
            </w:r>
          </w:p>
        </w:tc>
        <w:tc>
          <w:tcPr>
            <w:tcW w:w="2624"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Men</w:t>
            </w:r>
          </w:p>
          <w:p w:rsidR="005B7817" w:rsidRPr="00DA6277" w:rsidRDefault="005B7817" w:rsidP="00390590">
            <w:pPr>
              <w:spacing w:line="240" w:lineRule="auto"/>
              <w:jc w:val="both"/>
              <w:rPr>
                <w:rFonts w:ascii="Times New Roman" w:hAnsi="Times New Roman"/>
                <w:i/>
                <w:sz w:val="24"/>
                <w:szCs w:val="24"/>
                <w:lang w:val="en-US"/>
              </w:rPr>
            </w:pPr>
            <w:r w:rsidRPr="00DA6277">
              <w:rPr>
                <w:rFonts w:ascii="Times New Roman" w:hAnsi="Times New Roman"/>
                <w:i/>
                <w:sz w:val="24"/>
                <w:szCs w:val="24"/>
                <w:lang w:val="en-US"/>
              </w:rPr>
              <w:t>M / SD</w:t>
            </w:r>
          </w:p>
        </w:tc>
        <w:tc>
          <w:tcPr>
            <w:tcW w:w="2624"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Women</w:t>
            </w:r>
          </w:p>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i/>
                <w:sz w:val="24"/>
                <w:szCs w:val="24"/>
                <w:lang w:val="en-US"/>
              </w:rPr>
              <w:t>M / SD</w:t>
            </w: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rPr>
            </w:pPr>
          </w:p>
        </w:tc>
        <w:tc>
          <w:tcPr>
            <w:tcW w:w="2624" w:type="dxa"/>
            <w:shd w:val="clear" w:color="auto" w:fill="auto"/>
          </w:tcPr>
          <w:p w:rsidR="005B7817" w:rsidRPr="00DA6277" w:rsidRDefault="005B7817" w:rsidP="00390590">
            <w:pPr>
              <w:spacing w:line="240" w:lineRule="auto"/>
              <w:jc w:val="both"/>
              <w:rPr>
                <w:rFonts w:ascii="Times New Roman" w:hAnsi="Times New Roman"/>
                <w:sz w:val="24"/>
                <w:szCs w:val="24"/>
              </w:rPr>
            </w:pPr>
          </w:p>
        </w:tc>
        <w:tc>
          <w:tcPr>
            <w:tcW w:w="2624" w:type="dxa"/>
            <w:shd w:val="clear" w:color="auto" w:fill="auto"/>
          </w:tcPr>
          <w:p w:rsidR="005B7817" w:rsidRPr="00DA6277" w:rsidRDefault="005B7817" w:rsidP="00390590">
            <w:pPr>
              <w:spacing w:line="240" w:lineRule="auto"/>
              <w:jc w:val="both"/>
              <w:rPr>
                <w:rFonts w:ascii="Times New Roman" w:hAnsi="Times New Roman"/>
                <w:sz w:val="24"/>
                <w:szCs w:val="24"/>
              </w:rPr>
            </w:pP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Competition/ego</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12.21 / 4.57</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rPr>
              <w:t>10.49 / 3.66</w:t>
            </w: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Appearance</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17.59 / 3.95</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19.55 / 3.20</w:t>
            </w: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Others’ expectation</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10.82 / 3.29</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11.56 / 3.11</w:t>
            </w: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Affiliation</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13.35 / 4.79</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12.99 / 4.18</w:t>
            </w: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Physical condition</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20.65 / 3.15</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21.14 / 2.72</w:t>
            </w: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Psychological condition</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16.60 / 4.25</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19.23 / 3.58</w:t>
            </w: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Mastery</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16.87 / 4.46</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17.00 / 3.88</w:t>
            </w:r>
          </w:p>
        </w:tc>
      </w:tr>
      <w:tr w:rsidR="005B7817" w:rsidRPr="00DA6277" w:rsidTr="00390590">
        <w:tc>
          <w:tcPr>
            <w:tcW w:w="2622" w:type="dxa"/>
            <w:shd w:val="clear" w:color="auto" w:fill="auto"/>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Enjoyment</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19.07 / 3.57</w:t>
            </w:r>
          </w:p>
        </w:tc>
        <w:tc>
          <w:tcPr>
            <w:tcW w:w="2624" w:type="dxa"/>
            <w:shd w:val="clear" w:color="auto" w:fill="auto"/>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19.58 / 3.42</w:t>
            </w:r>
          </w:p>
        </w:tc>
      </w:tr>
      <w:tr w:rsidR="005B7817" w:rsidRPr="00DA6277" w:rsidTr="00390590">
        <w:tc>
          <w:tcPr>
            <w:tcW w:w="2622" w:type="dxa"/>
            <w:shd w:val="clear" w:color="auto" w:fill="auto"/>
          </w:tcPr>
          <w:p w:rsidR="005B7817" w:rsidRPr="00DA6277" w:rsidRDefault="0098683A" w:rsidP="00390590">
            <w:pPr>
              <w:spacing w:after="0" w:line="240" w:lineRule="auto"/>
              <w:jc w:val="both"/>
              <w:rPr>
                <w:rFonts w:ascii="Times New Roman" w:hAnsi="Times New Roman"/>
                <w:sz w:val="24"/>
                <w:szCs w:val="24"/>
              </w:rPr>
            </w:pPr>
            <w:r>
              <w:rPr>
                <w:rFonts w:ascii="Times New Roman" w:hAnsi="Times New Roman"/>
                <w:noProof/>
                <w:sz w:val="24"/>
                <w:szCs w:val="24"/>
                <w:lang w:val="en-GB" w:eastAsia="en-GB"/>
              </w:rPr>
              <mc:AlternateContent>
                <mc:Choice Requires="wps">
                  <w:drawing>
                    <wp:anchor distT="4294967293" distB="4294967293" distL="114300" distR="114300" simplePos="0" relativeHeight="251669504" behindDoc="0" locked="0" layoutInCell="1" allowOverlap="1">
                      <wp:simplePos x="0" y="0"/>
                      <wp:positionH relativeFrom="column">
                        <wp:posOffset>-111125</wp:posOffset>
                      </wp:positionH>
                      <wp:positionV relativeFrom="paragraph">
                        <wp:posOffset>53339</wp:posOffset>
                      </wp:positionV>
                      <wp:extent cx="4714875" cy="0"/>
                      <wp:effectExtent l="0" t="0" r="9525" b="190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8950B" id="AutoShape 10" o:spid="_x0000_s1026" type="#_x0000_t32" style="position:absolute;margin-left:-8.75pt;margin-top:4.2pt;width:371.2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" strokeweight="2pt"/>
                  </w:pict>
                </mc:Fallback>
              </mc:AlternateContent>
            </w:r>
          </w:p>
        </w:tc>
        <w:tc>
          <w:tcPr>
            <w:tcW w:w="2624" w:type="dxa"/>
            <w:shd w:val="clear" w:color="auto" w:fill="auto"/>
          </w:tcPr>
          <w:p w:rsidR="005B7817" w:rsidRPr="00DA6277" w:rsidRDefault="005B7817" w:rsidP="00390590">
            <w:pPr>
              <w:spacing w:after="0" w:line="240" w:lineRule="auto"/>
              <w:ind w:left="283"/>
              <w:jc w:val="both"/>
              <w:rPr>
                <w:rFonts w:ascii="Times New Roman" w:hAnsi="Times New Roman"/>
                <w:sz w:val="24"/>
                <w:szCs w:val="24"/>
              </w:rPr>
            </w:pPr>
          </w:p>
        </w:tc>
        <w:tc>
          <w:tcPr>
            <w:tcW w:w="2624" w:type="dxa"/>
            <w:shd w:val="clear" w:color="auto" w:fill="auto"/>
          </w:tcPr>
          <w:p w:rsidR="005B7817" w:rsidRPr="00DA6277" w:rsidRDefault="005B7817" w:rsidP="00390590">
            <w:pPr>
              <w:spacing w:after="0" w:line="240" w:lineRule="auto"/>
              <w:ind w:left="283"/>
              <w:jc w:val="both"/>
              <w:rPr>
                <w:rFonts w:ascii="Times New Roman" w:hAnsi="Times New Roman"/>
                <w:sz w:val="24"/>
                <w:szCs w:val="24"/>
              </w:rPr>
            </w:pPr>
          </w:p>
        </w:tc>
      </w:tr>
    </w:tbl>
    <w:p w:rsidR="00B90302" w:rsidRPr="00DA6277" w:rsidRDefault="00B90302" w:rsidP="002A2B53">
      <w:pPr>
        <w:spacing w:line="240" w:lineRule="auto"/>
        <w:jc w:val="both"/>
        <w:rPr>
          <w:rFonts w:ascii="Times New Roman" w:hAnsi="Times New Roman" w:cs="Times New Roman"/>
          <w:sz w:val="24"/>
          <w:szCs w:val="24"/>
          <w:lang w:val="en-US"/>
        </w:rPr>
      </w:pPr>
    </w:p>
    <w:p w:rsidR="00B90302" w:rsidRPr="00DA6277" w:rsidRDefault="00B90302" w:rsidP="002A2B53">
      <w:pPr>
        <w:spacing w:line="240" w:lineRule="auto"/>
        <w:jc w:val="both"/>
        <w:rPr>
          <w:rFonts w:ascii="Times New Roman" w:hAnsi="Times New Roman" w:cs="Times New Roman"/>
          <w:sz w:val="24"/>
          <w:szCs w:val="24"/>
          <w:lang w:val="en-US"/>
        </w:rPr>
      </w:pPr>
    </w:p>
    <w:p w:rsidR="00B90302" w:rsidRPr="00DA6277" w:rsidRDefault="00B90302" w:rsidP="002A2B53">
      <w:pPr>
        <w:spacing w:line="240" w:lineRule="auto"/>
        <w:jc w:val="both"/>
        <w:rPr>
          <w:rFonts w:ascii="Times New Roman" w:hAnsi="Times New Roman" w:cs="Times New Roman"/>
          <w:sz w:val="24"/>
          <w:szCs w:val="24"/>
          <w:lang w:val="en-US"/>
        </w:rPr>
      </w:pPr>
    </w:p>
    <w:p w:rsidR="00B90302" w:rsidRPr="00DA6277" w:rsidRDefault="00B90302" w:rsidP="002A2B53">
      <w:pPr>
        <w:spacing w:line="240" w:lineRule="auto"/>
        <w:jc w:val="both"/>
        <w:rPr>
          <w:rFonts w:ascii="Times New Roman" w:hAnsi="Times New Roman" w:cs="Times New Roman"/>
          <w:sz w:val="24"/>
          <w:szCs w:val="24"/>
          <w:lang w:val="en-US"/>
        </w:rPr>
      </w:pPr>
    </w:p>
    <w:p w:rsidR="00B90302" w:rsidRPr="00DA6277" w:rsidRDefault="00B90302" w:rsidP="002A2B53">
      <w:pPr>
        <w:spacing w:line="240" w:lineRule="auto"/>
        <w:jc w:val="both"/>
        <w:rPr>
          <w:rFonts w:ascii="Times New Roman" w:hAnsi="Times New Roman" w:cs="Times New Roman"/>
          <w:sz w:val="24"/>
          <w:szCs w:val="24"/>
          <w:lang w:val="en-US"/>
        </w:rPr>
      </w:pPr>
    </w:p>
    <w:p w:rsidR="00B90302" w:rsidRPr="00DA6277" w:rsidRDefault="00B90302" w:rsidP="002A2B53">
      <w:pPr>
        <w:spacing w:line="240" w:lineRule="auto"/>
        <w:jc w:val="both"/>
        <w:rPr>
          <w:rFonts w:ascii="Times New Roman" w:hAnsi="Times New Roman" w:cs="Times New Roman"/>
          <w:sz w:val="24"/>
          <w:szCs w:val="24"/>
          <w:lang w:val="en-US"/>
        </w:rPr>
      </w:pPr>
    </w:p>
    <w:p w:rsidR="00B90302" w:rsidRPr="00DA6277" w:rsidRDefault="00B90302" w:rsidP="002A2B53">
      <w:pPr>
        <w:spacing w:line="240" w:lineRule="auto"/>
        <w:jc w:val="both"/>
        <w:rPr>
          <w:rFonts w:ascii="Times New Roman" w:hAnsi="Times New Roman" w:cs="Times New Roman"/>
          <w:sz w:val="24"/>
          <w:szCs w:val="24"/>
          <w:lang w:val="en-US"/>
        </w:rPr>
      </w:pPr>
    </w:p>
    <w:p w:rsidR="00B90302" w:rsidRPr="00DA6277" w:rsidRDefault="00B90302" w:rsidP="002A2B53">
      <w:pPr>
        <w:spacing w:line="240" w:lineRule="auto"/>
        <w:jc w:val="both"/>
        <w:rPr>
          <w:rFonts w:ascii="Times New Roman" w:hAnsi="Times New Roman" w:cs="Times New Roman"/>
          <w:sz w:val="24"/>
          <w:szCs w:val="24"/>
          <w:lang w:val="en-US"/>
        </w:rPr>
      </w:pPr>
    </w:p>
    <w:p w:rsidR="00B90302" w:rsidRPr="00DA6277" w:rsidRDefault="00B90302" w:rsidP="002A2B53">
      <w:pPr>
        <w:spacing w:line="240" w:lineRule="auto"/>
        <w:jc w:val="both"/>
        <w:rPr>
          <w:rFonts w:ascii="Times New Roman" w:hAnsi="Times New Roman" w:cs="Times New Roman"/>
          <w:sz w:val="24"/>
          <w:szCs w:val="24"/>
          <w:lang w:val="en-US"/>
        </w:rPr>
      </w:pPr>
    </w:p>
    <w:p w:rsidR="005B7817" w:rsidRPr="00DA6277" w:rsidRDefault="005B7817" w:rsidP="002A2B53">
      <w:pPr>
        <w:spacing w:line="240" w:lineRule="auto"/>
        <w:jc w:val="both"/>
        <w:rPr>
          <w:rFonts w:ascii="Times New Roman" w:hAnsi="Times New Roman" w:cs="Times New Roman"/>
          <w:sz w:val="24"/>
          <w:szCs w:val="24"/>
          <w:lang w:val="en-US"/>
        </w:rPr>
      </w:pPr>
    </w:p>
    <w:p w:rsidR="002868DA" w:rsidRPr="00DA6277" w:rsidRDefault="002868DA" w:rsidP="002A2B53">
      <w:pPr>
        <w:spacing w:line="240" w:lineRule="auto"/>
        <w:jc w:val="both"/>
        <w:rPr>
          <w:rFonts w:ascii="Times New Roman" w:hAnsi="Times New Roman" w:cs="Times New Roman"/>
          <w:sz w:val="24"/>
          <w:szCs w:val="24"/>
          <w:lang w:val="en-US"/>
        </w:rPr>
      </w:pPr>
    </w:p>
    <w:p w:rsidR="002868DA" w:rsidRPr="00DA6277" w:rsidRDefault="002868DA" w:rsidP="002A2B53">
      <w:pPr>
        <w:spacing w:line="240" w:lineRule="auto"/>
        <w:jc w:val="both"/>
        <w:rPr>
          <w:rFonts w:ascii="Times New Roman" w:hAnsi="Times New Roman" w:cs="Times New Roman"/>
          <w:sz w:val="24"/>
          <w:szCs w:val="24"/>
          <w:lang w:val="en-US"/>
        </w:rPr>
      </w:pPr>
    </w:p>
    <w:p w:rsidR="002868DA" w:rsidRPr="00DA6277" w:rsidRDefault="002868DA" w:rsidP="002A2B53">
      <w:pPr>
        <w:spacing w:line="240" w:lineRule="auto"/>
        <w:jc w:val="both"/>
        <w:rPr>
          <w:rFonts w:ascii="Times New Roman" w:hAnsi="Times New Roman" w:cs="Times New Roman"/>
          <w:sz w:val="24"/>
          <w:szCs w:val="24"/>
          <w:lang w:val="en-US"/>
        </w:rPr>
      </w:pPr>
    </w:p>
    <w:p w:rsidR="005B7817" w:rsidRPr="00DA6277" w:rsidRDefault="005B7817" w:rsidP="002A2B53">
      <w:pPr>
        <w:spacing w:line="240" w:lineRule="auto"/>
        <w:jc w:val="both"/>
        <w:rPr>
          <w:rFonts w:ascii="Times New Roman" w:hAnsi="Times New Roman" w:cs="Times New Roman"/>
          <w:sz w:val="24"/>
          <w:szCs w:val="24"/>
          <w:lang w:val="en-US"/>
        </w:rPr>
      </w:pPr>
    </w:p>
    <w:p w:rsidR="005B7817" w:rsidRPr="00DA6277" w:rsidRDefault="005B7817" w:rsidP="002A2B53">
      <w:pPr>
        <w:spacing w:line="240" w:lineRule="auto"/>
        <w:jc w:val="both"/>
        <w:rPr>
          <w:rFonts w:ascii="Times New Roman" w:hAnsi="Times New Roman" w:cs="Times New Roman"/>
          <w:sz w:val="24"/>
          <w:szCs w:val="24"/>
          <w:lang w:val="en-US"/>
        </w:rPr>
      </w:pPr>
    </w:p>
    <w:p w:rsidR="005B7817" w:rsidRPr="00DA6277" w:rsidRDefault="005B7817" w:rsidP="005B7817">
      <w:pPr>
        <w:spacing w:after="0" w:line="240" w:lineRule="auto"/>
        <w:ind w:left="283"/>
        <w:jc w:val="both"/>
        <w:rPr>
          <w:rFonts w:ascii="Times New Roman" w:hAnsi="Times New Roman"/>
          <w:i/>
          <w:sz w:val="24"/>
          <w:szCs w:val="24"/>
          <w:lang w:val="en-US"/>
        </w:rPr>
      </w:pPr>
      <w:r w:rsidRPr="00DA6277">
        <w:rPr>
          <w:rFonts w:ascii="Times New Roman" w:hAnsi="Times New Roman"/>
          <w:b/>
          <w:sz w:val="24"/>
          <w:szCs w:val="24"/>
          <w:lang w:val="en-US"/>
        </w:rPr>
        <w:lastRenderedPageBreak/>
        <w:t>Table 2.</w:t>
      </w:r>
      <w:r w:rsidRPr="00DA6277">
        <w:rPr>
          <w:rFonts w:ascii="Times New Roman" w:hAnsi="Times New Roman"/>
          <w:sz w:val="24"/>
          <w:szCs w:val="24"/>
          <w:lang w:val="en-US"/>
        </w:rPr>
        <w:t xml:space="preserve"> Means (M) and Standard Deviations (SD) of the PALMS </w:t>
      </w:r>
      <w:r w:rsidRPr="00DA6277">
        <w:rPr>
          <w:rFonts w:ascii="Times New Roman" w:hAnsi="Times New Roman"/>
          <w:i/>
          <w:sz w:val="24"/>
          <w:szCs w:val="24"/>
          <w:lang w:val="en-US"/>
        </w:rPr>
        <w:t>motives for exercise participation in participants with low and high BMI values</w:t>
      </w:r>
    </w:p>
    <w:p w:rsidR="005B7817" w:rsidRPr="00DA6277" w:rsidRDefault="0098683A" w:rsidP="005B7817">
      <w:pPr>
        <w:spacing w:after="0" w:line="240" w:lineRule="auto"/>
        <w:ind w:left="283"/>
        <w:jc w:val="both"/>
        <w:rPr>
          <w:rFonts w:ascii="Times New Roman" w:hAnsi="Times New Roman"/>
          <w:i/>
          <w:sz w:val="24"/>
          <w:szCs w:val="24"/>
          <w:lang w:val="en-US"/>
        </w:rPr>
      </w:pPr>
      <w:r>
        <w:rPr>
          <w:rFonts w:ascii="Times New Roman" w:hAnsi="Times New Roman"/>
          <w:i/>
          <w:noProof/>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150495</wp:posOffset>
                </wp:positionH>
                <wp:positionV relativeFrom="paragraph">
                  <wp:posOffset>75565</wp:posOffset>
                </wp:positionV>
                <wp:extent cx="4886325" cy="635"/>
                <wp:effectExtent l="0" t="0" r="9525" b="374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3BD23" id="AutoShape 11" o:spid="_x0000_s1026" type="#_x0000_t32" style="position:absolute;margin-left:11.85pt;margin-top:5.95pt;width:384.7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" strokeweight="2pt"/>
            </w:pict>
          </mc:Fallback>
        </mc:AlternateContent>
      </w:r>
    </w:p>
    <w:tbl>
      <w:tblPr>
        <w:tblW w:w="0" w:type="auto"/>
        <w:tblInd w:w="2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30"/>
        <w:gridCol w:w="1676"/>
        <w:gridCol w:w="1565"/>
        <w:gridCol w:w="2573"/>
      </w:tblGrid>
      <w:tr w:rsidR="005B7817" w:rsidRPr="00DA6277" w:rsidTr="00390590">
        <w:tc>
          <w:tcPr>
            <w:tcW w:w="1797" w:type="dxa"/>
          </w:tcPr>
          <w:p w:rsidR="005B7817" w:rsidRPr="00DA6277" w:rsidRDefault="0098683A" w:rsidP="00390590">
            <w:pPr>
              <w:spacing w:line="240" w:lineRule="auto"/>
              <w:jc w:val="both"/>
              <w:rPr>
                <w:rFonts w:ascii="Times New Roman" w:hAnsi="Times New Roman"/>
                <w:sz w:val="24"/>
                <w:szCs w:val="24"/>
                <w:lang w:val="en-US"/>
              </w:rPr>
            </w:pPr>
            <w:r>
              <w:rPr>
                <w:rFonts w:ascii="Times New Roman" w:hAnsi="Times New Roman"/>
                <w:noProof/>
                <w:sz w:val="24"/>
                <w:szCs w:val="24"/>
                <w:lang w:val="en-GB" w:eastAsia="en-GB"/>
              </w:rPr>
              <mc:AlternateContent>
                <mc:Choice Requires="wps">
                  <w:drawing>
                    <wp:anchor distT="4294967293" distB="4294967293" distL="114300" distR="114300" simplePos="0" relativeHeight="251672576" behindDoc="0" locked="0" layoutInCell="1" allowOverlap="1">
                      <wp:simplePos x="0" y="0"/>
                      <wp:positionH relativeFrom="column">
                        <wp:posOffset>-29210</wp:posOffset>
                      </wp:positionH>
                      <wp:positionV relativeFrom="paragraph">
                        <wp:posOffset>516889</wp:posOffset>
                      </wp:positionV>
                      <wp:extent cx="4886325" cy="0"/>
                      <wp:effectExtent l="0" t="0" r="9525"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36499" id="AutoShape 12" o:spid="_x0000_s1026" type="#_x0000_t32" style="position:absolute;margin-left:-2.3pt;margin-top:40.7pt;width:384.75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" strokeweight="2pt"/>
                  </w:pict>
                </mc:Fallback>
              </mc:AlternateContent>
            </w:r>
            <w:r w:rsidR="005B7817" w:rsidRPr="00DA6277">
              <w:rPr>
                <w:rFonts w:ascii="Times New Roman" w:hAnsi="Times New Roman"/>
                <w:sz w:val="24"/>
                <w:szCs w:val="24"/>
                <w:lang w:val="en-US"/>
              </w:rPr>
              <w:t>Exercise motives</w:t>
            </w:r>
          </w:p>
        </w:tc>
        <w:tc>
          <w:tcPr>
            <w:tcW w:w="1730" w:type="dxa"/>
          </w:tcPr>
          <w:p w:rsidR="005B7817" w:rsidRPr="00DA6277" w:rsidRDefault="005B7817" w:rsidP="00390590">
            <w:pPr>
              <w:spacing w:line="240" w:lineRule="auto"/>
              <w:jc w:val="both"/>
              <w:rPr>
                <w:rFonts w:ascii="Times New Roman" w:hAnsi="Times New Roman"/>
                <w:sz w:val="24"/>
                <w:szCs w:val="24"/>
              </w:rPr>
            </w:pPr>
            <w:r w:rsidRPr="00DA6277">
              <w:rPr>
                <w:rFonts w:ascii="Times New Roman" w:hAnsi="Times New Roman"/>
                <w:sz w:val="24"/>
                <w:szCs w:val="24"/>
                <w:lang w:val="en-US"/>
              </w:rPr>
              <w:t>Underweight</w:t>
            </w:r>
          </w:p>
          <w:p w:rsidR="005B7817" w:rsidRPr="00DA6277" w:rsidRDefault="005B7817" w:rsidP="00390590">
            <w:pPr>
              <w:spacing w:line="240" w:lineRule="auto"/>
              <w:ind w:left="283"/>
              <w:jc w:val="both"/>
              <w:rPr>
                <w:rFonts w:ascii="Times New Roman" w:hAnsi="Times New Roman"/>
                <w:i/>
                <w:sz w:val="24"/>
                <w:szCs w:val="24"/>
                <w:lang w:val="en-US"/>
              </w:rPr>
            </w:pPr>
            <w:r w:rsidRPr="00DA6277">
              <w:rPr>
                <w:rFonts w:ascii="Times New Roman" w:hAnsi="Times New Roman"/>
                <w:i/>
                <w:sz w:val="24"/>
                <w:szCs w:val="24"/>
                <w:lang w:val="en-US"/>
              </w:rPr>
              <w:t>M</w:t>
            </w:r>
            <w:r w:rsidRPr="00DA6277">
              <w:rPr>
                <w:rFonts w:ascii="Times New Roman" w:hAnsi="Times New Roman"/>
                <w:i/>
                <w:sz w:val="24"/>
                <w:szCs w:val="24"/>
              </w:rPr>
              <w:t xml:space="preserve"> </w:t>
            </w:r>
            <w:r w:rsidRPr="00DA6277">
              <w:rPr>
                <w:rFonts w:ascii="Times New Roman" w:hAnsi="Times New Roman"/>
                <w:i/>
                <w:sz w:val="24"/>
                <w:szCs w:val="24"/>
                <w:lang w:val="en-US"/>
              </w:rPr>
              <w:t>/</w:t>
            </w:r>
            <w:r w:rsidRPr="00DA6277">
              <w:rPr>
                <w:rFonts w:ascii="Times New Roman" w:hAnsi="Times New Roman"/>
                <w:i/>
                <w:sz w:val="24"/>
                <w:szCs w:val="24"/>
              </w:rPr>
              <w:t xml:space="preserve"> </w:t>
            </w:r>
            <w:r w:rsidRPr="00DA6277">
              <w:rPr>
                <w:rFonts w:ascii="Times New Roman" w:hAnsi="Times New Roman"/>
                <w:i/>
                <w:sz w:val="24"/>
                <w:szCs w:val="24"/>
                <w:lang w:val="en-US"/>
              </w:rPr>
              <w:t>SD</w:t>
            </w:r>
          </w:p>
        </w:tc>
        <w:tc>
          <w:tcPr>
            <w:tcW w:w="1700"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Normal</w:t>
            </w:r>
          </w:p>
          <w:p w:rsidR="005B7817" w:rsidRPr="00DA6277" w:rsidRDefault="005B7817" w:rsidP="00390590">
            <w:pPr>
              <w:spacing w:line="240" w:lineRule="auto"/>
              <w:ind w:left="283"/>
              <w:jc w:val="both"/>
              <w:rPr>
                <w:rFonts w:ascii="Times New Roman" w:hAnsi="Times New Roman"/>
                <w:i/>
                <w:sz w:val="24"/>
                <w:szCs w:val="24"/>
                <w:lang w:val="en-US"/>
              </w:rPr>
            </w:pPr>
            <w:r w:rsidRPr="00DA6277">
              <w:rPr>
                <w:rFonts w:ascii="Times New Roman" w:hAnsi="Times New Roman"/>
                <w:i/>
                <w:sz w:val="24"/>
                <w:szCs w:val="24"/>
                <w:lang w:val="en-US"/>
              </w:rPr>
              <w:t>M</w:t>
            </w:r>
            <w:r w:rsidRPr="00DA6277">
              <w:rPr>
                <w:rFonts w:ascii="Times New Roman" w:hAnsi="Times New Roman"/>
                <w:i/>
                <w:sz w:val="24"/>
                <w:szCs w:val="24"/>
              </w:rPr>
              <w:t xml:space="preserve"> </w:t>
            </w:r>
            <w:r w:rsidRPr="00DA6277">
              <w:rPr>
                <w:rFonts w:ascii="Times New Roman" w:hAnsi="Times New Roman"/>
                <w:i/>
                <w:sz w:val="24"/>
                <w:szCs w:val="24"/>
                <w:lang w:val="en-US"/>
              </w:rPr>
              <w:t>/</w:t>
            </w:r>
            <w:r w:rsidRPr="00DA6277">
              <w:rPr>
                <w:rFonts w:ascii="Times New Roman" w:hAnsi="Times New Roman"/>
                <w:i/>
                <w:sz w:val="24"/>
                <w:szCs w:val="24"/>
              </w:rPr>
              <w:t xml:space="preserve"> </w:t>
            </w:r>
            <w:r w:rsidRPr="00DA6277">
              <w:rPr>
                <w:rFonts w:ascii="Times New Roman" w:hAnsi="Times New Roman"/>
                <w:i/>
                <w:sz w:val="24"/>
                <w:szCs w:val="24"/>
                <w:lang w:val="en-US"/>
              </w:rPr>
              <w:t>SD</w:t>
            </w:r>
          </w:p>
        </w:tc>
        <w:tc>
          <w:tcPr>
            <w:tcW w:w="2643"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Overweight/Obese</w:t>
            </w:r>
          </w:p>
          <w:p w:rsidR="005B7817" w:rsidRPr="00DA6277" w:rsidRDefault="005B7817" w:rsidP="00390590">
            <w:pPr>
              <w:spacing w:line="240" w:lineRule="auto"/>
              <w:ind w:left="283"/>
              <w:jc w:val="both"/>
              <w:rPr>
                <w:rFonts w:ascii="Times New Roman" w:hAnsi="Times New Roman"/>
                <w:i/>
                <w:sz w:val="24"/>
                <w:szCs w:val="24"/>
                <w:lang w:val="en-US"/>
              </w:rPr>
            </w:pPr>
            <w:r w:rsidRPr="00DA6277">
              <w:rPr>
                <w:rFonts w:ascii="Times New Roman" w:hAnsi="Times New Roman"/>
                <w:i/>
                <w:sz w:val="24"/>
                <w:szCs w:val="24"/>
                <w:lang w:val="en-US"/>
              </w:rPr>
              <w:t>M</w:t>
            </w:r>
            <w:r w:rsidRPr="00DA6277">
              <w:rPr>
                <w:rFonts w:ascii="Times New Roman" w:hAnsi="Times New Roman"/>
                <w:i/>
                <w:sz w:val="24"/>
                <w:szCs w:val="24"/>
              </w:rPr>
              <w:t xml:space="preserve"> </w:t>
            </w:r>
            <w:r w:rsidRPr="00DA6277">
              <w:rPr>
                <w:rFonts w:ascii="Times New Roman" w:hAnsi="Times New Roman"/>
                <w:i/>
                <w:sz w:val="24"/>
                <w:szCs w:val="24"/>
                <w:lang w:val="en-US"/>
              </w:rPr>
              <w:t>/</w:t>
            </w:r>
            <w:r w:rsidRPr="00DA6277">
              <w:rPr>
                <w:rFonts w:ascii="Times New Roman" w:hAnsi="Times New Roman"/>
                <w:i/>
                <w:sz w:val="24"/>
                <w:szCs w:val="24"/>
              </w:rPr>
              <w:t xml:space="preserve"> </w:t>
            </w:r>
            <w:r w:rsidRPr="00DA6277">
              <w:rPr>
                <w:rFonts w:ascii="Times New Roman" w:hAnsi="Times New Roman"/>
                <w:i/>
                <w:sz w:val="24"/>
                <w:szCs w:val="24"/>
                <w:lang w:val="en-US"/>
              </w:rPr>
              <w:t>SD</w:t>
            </w:r>
          </w:p>
        </w:tc>
      </w:tr>
      <w:tr w:rsidR="005B7817" w:rsidRPr="00DA6277" w:rsidTr="00390590">
        <w:tc>
          <w:tcPr>
            <w:tcW w:w="1797"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Competition/ego</w:t>
            </w:r>
          </w:p>
        </w:tc>
        <w:tc>
          <w:tcPr>
            <w:tcW w:w="1730" w:type="dxa"/>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rPr>
              <w:t>11.06</w:t>
            </w:r>
            <w:r w:rsidRPr="00DA6277">
              <w:rPr>
                <w:rFonts w:ascii="Times New Roman" w:hAnsi="Times New Roman"/>
                <w:sz w:val="24"/>
                <w:szCs w:val="24"/>
                <w:lang w:val="en-US"/>
              </w:rPr>
              <w:t xml:space="preserve"> </w:t>
            </w:r>
            <w:r w:rsidRPr="00DA6277">
              <w:rPr>
                <w:rFonts w:ascii="Times New Roman" w:hAnsi="Times New Roman"/>
                <w:sz w:val="24"/>
                <w:szCs w:val="24"/>
              </w:rPr>
              <w:t>/</w:t>
            </w:r>
            <w:r w:rsidRPr="00DA6277">
              <w:rPr>
                <w:rFonts w:ascii="Times New Roman" w:hAnsi="Times New Roman"/>
                <w:sz w:val="24"/>
                <w:szCs w:val="24"/>
                <w:lang w:val="en-US"/>
              </w:rPr>
              <w:t xml:space="preserve"> </w:t>
            </w:r>
            <w:r w:rsidRPr="00DA6277">
              <w:rPr>
                <w:rFonts w:ascii="Times New Roman" w:hAnsi="Times New Roman"/>
                <w:sz w:val="24"/>
                <w:szCs w:val="24"/>
              </w:rPr>
              <w:t>4.20</w:t>
            </w:r>
          </w:p>
        </w:tc>
        <w:tc>
          <w:tcPr>
            <w:tcW w:w="170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11</w:t>
            </w:r>
            <w:r w:rsidRPr="00DA6277">
              <w:rPr>
                <w:rFonts w:ascii="Times New Roman" w:hAnsi="Times New Roman"/>
                <w:sz w:val="24"/>
                <w:szCs w:val="24"/>
              </w:rPr>
              <w:t>.</w:t>
            </w:r>
            <w:r w:rsidRPr="00DA6277">
              <w:rPr>
                <w:rFonts w:ascii="Times New Roman" w:hAnsi="Times New Roman"/>
                <w:sz w:val="24"/>
                <w:szCs w:val="24"/>
                <w:lang w:val="en-US"/>
              </w:rPr>
              <w:t>23 / 4</w:t>
            </w:r>
            <w:r w:rsidRPr="00DA6277">
              <w:rPr>
                <w:rFonts w:ascii="Times New Roman" w:hAnsi="Times New Roman"/>
                <w:sz w:val="24"/>
                <w:szCs w:val="24"/>
              </w:rPr>
              <w:t>.</w:t>
            </w:r>
            <w:r w:rsidRPr="00DA6277">
              <w:rPr>
                <w:rFonts w:ascii="Times New Roman" w:hAnsi="Times New Roman"/>
                <w:sz w:val="24"/>
                <w:szCs w:val="24"/>
                <w:lang w:val="en-US"/>
              </w:rPr>
              <w:t>07</w:t>
            </w:r>
          </w:p>
        </w:tc>
        <w:tc>
          <w:tcPr>
            <w:tcW w:w="2643"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11</w:t>
            </w:r>
            <w:r w:rsidRPr="00DA6277">
              <w:rPr>
                <w:rFonts w:ascii="Times New Roman" w:hAnsi="Times New Roman"/>
                <w:sz w:val="24"/>
                <w:szCs w:val="24"/>
              </w:rPr>
              <w:t>.</w:t>
            </w:r>
            <w:r w:rsidRPr="00DA6277">
              <w:rPr>
                <w:rFonts w:ascii="Times New Roman" w:hAnsi="Times New Roman"/>
                <w:sz w:val="24"/>
                <w:szCs w:val="24"/>
                <w:lang w:val="en-US"/>
              </w:rPr>
              <w:t>01 / 4</w:t>
            </w:r>
            <w:r w:rsidRPr="00DA6277">
              <w:rPr>
                <w:rFonts w:ascii="Times New Roman" w:hAnsi="Times New Roman"/>
                <w:sz w:val="24"/>
                <w:szCs w:val="24"/>
              </w:rPr>
              <w:t>.</w:t>
            </w:r>
            <w:r w:rsidRPr="00DA6277">
              <w:rPr>
                <w:rFonts w:ascii="Times New Roman" w:hAnsi="Times New Roman"/>
                <w:sz w:val="24"/>
                <w:szCs w:val="24"/>
                <w:lang w:val="en-US"/>
              </w:rPr>
              <w:t>19</w:t>
            </w:r>
          </w:p>
        </w:tc>
      </w:tr>
      <w:tr w:rsidR="005B7817" w:rsidRPr="00DA6277" w:rsidTr="00390590">
        <w:tc>
          <w:tcPr>
            <w:tcW w:w="1797"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Appearance</w:t>
            </w:r>
          </w:p>
        </w:tc>
        <w:tc>
          <w:tcPr>
            <w:tcW w:w="1730" w:type="dxa"/>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lang w:val="en-US"/>
              </w:rPr>
              <w:t>19</w:t>
            </w:r>
            <w:r w:rsidRPr="00DA6277">
              <w:rPr>
                <w:rFonts w:ascii="Times New Roman" w:hAnsi="Times New Roman"/>
                <w:sz w:val="24"/>
                <w:szCs w:val="24"/>
              </w:rPr>
              <w:t>.</w:t>
            </w:r>
            <w:r w:rsidRPr="00DA6277">
              <w:rPr>
                <w:rFonts w:ascii="Times New Roman" w:hAnsi="Times New Roman"/>
                <w:sz w:val="24"/>
                <w:szCs w:val="24"/>
                <w:lang w:val="en-US"/>
              </w:rPr>
              <w:t>70 / 3</w:t>
            </w:r>
            <w:r w:rsidRPr="00DA6277">
              <w:rPr>
                <w:rFonts w:ascii="Times New Roman" w:hAnsi="Times New Roman"/>
                <w:sz w:val="24"/>
                <w:szCs w:val="24"/>
              </w:rPr>
              <w:t>.</w:t>
            </w:r>
            <w:r w:rsidRPr="00DA6277">
              <w:rPr>
                <w:rFonts w:ascii="Times New Roman" w:hAnsi="Times New Roman"/>
                <w:sz w:val="24"/>
                <w:szCs w:val="24"/>
                <w:lang w:val="en-US"/>
              </w:rPr>
              <w:t>76</w:t>
            </w:r>
          </w:p>
        </w:tc>
        <w:tc>
          <w:tcPr>
            <w:tcW w:w="170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18</w:t>
            </w:r>
            <w:r w:rsidRPr="00DA6277">
              <w:rPr>
                <w:rFonts w:ascii="Times New Roman" w:hAnsi="Times New Roman"/>
                <w:sz w:val="24"/>
                <w:szCs w:val="24"/>
              </w:rPr>
              <w:t>.</w:t>
            </w:r>
            <w:r w:rsidRPr="00DA6277">
              <w:rPr>
                <w:rFonts w:ascii="Times New Roman" w:hAnsi="Times New Roman"/>
                <w:sz w:val="24"/>
                <w:szCs w:val="24"/>
                <w:lang w:val="en-US"/>
              </w:rPr>
              <w:t>88 / 3</w:t>
            </w:r>
            <w:r w:rsidRPr="00DA6277">
              <w:rPr>
                <w:rFonts w:ascii="Times New Roman" w:hAnsi="Times New Roman"/>
                <w:sz w:val="24"/>
                <w:szCs w:val="24"/>
              </w:rPr>
              <w:t>.</w:t>
            </w:r>
            <w:r w:rsidRPr="00DA6277">
              <w:rPr>
                <w:rFonts w:ascii="Times New Roman" w:hAnsi="Times New Roman"/>
                <w:sz w:val="24"/>
                <w:szCs w:val="24"/>
                <w:lang w:val="en-US"/>
              </w:rPr>
              <w:t>64</w:t>
            </w:r>
          </w:p>
        </w:tc>
        <w:tc>
          <w:tcPr>
            <w:tcW w:w="2643" w:type="dxa"/>
          </w:tcPr>
          <w:p w:rsidR="005B7817" w:rsidRPr="00DA6277" w:rsidRDefault="005B7817" w:rsidP="00390590">
            <w:pPr>
              <w:spacing w:line="240" w:lineRule="auto"/>
              <w:ind w:left="283"/>
              <w:jc w:val="both"/>
              <w:rPr>
                <w:rFonts w:ascii="Times New Roman" w:hAnsi="Times New Roman"/>
                <w:sz w:val="24"/>
                <w:szCs w:val="24"/>
              </w:rPr>
            </w:pPr>
            <w:r w:rsidRPr="00DA6277">
              <w:rPr>
                <w:rFonts w:ascii="Times New Roman" w:hAnsi="Times New Roman"/>
                <w:sz w:val="24"/>
                <w:szCs w:val="24"/>
                <w:lang w:val="en-US"/>
              </w:rPr>
              <w:t>18.11 / 3</w:t>
            </w:r>
            <w:r w:rsidRPr="00DA6277">
              <w:rPr>
                <w:rFonts w:ascii="Times New Roman" w:hAnsi="Times New Roman"/>
                <w:sz w:val="24"/>
                <w:szCs w:val="24"/>
              </w:rPr>
              <w:t>.</w:t>
            </w:r>
            <w:r w:rsidRPr="00DA6277">
              <w:rPr>
                <w:rFonts w:ascii="Times New Roman" w:hAnsi="Times New Roman"/>
                <w:sz w:val="24"/>
                <w:szCs w:val="24"/>
                <w:lang w:val="en-US"/>
              </w:rPr>
              <w:t>32</w:t>
            </w:r>
          </w:p>
        </w:tc>
      </w:tr>
      <w:tr w:rsidR="005B7817" w:rsidRPr="00DA6277" w:rsidTr="00390590">
        <w:tc>
          <w:tcPr>
            <w:tcW w:w="1797"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Others’ expectation</w:t>
            </w:r>
          </w:p>
        </w:tc>
        <w:tc>
          <w:tcPr>
            <w:tcW w:w="173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10</w:t>
            </w:r>
            <w:r w:rsidRPr="00DA6277">
              <w:rPr>
                <w:rFonts w:ascii="Times New Roman" w:hAnsi="Times New Roman"/>
                <w:sz w:val="24"/>
                <w:szCs w:val="24"/>
              </w:rPr>
              <w:t>.</w:t>
            </w:r>
            <w:r w:rsidRPr="00DA6277">
              <w:rPr>
                <w:rFonts w:ascii="Times New Roman" w:hAnsi="Times New Roman"/>
                <w:sz w:val="24"/>
                <w:szCs w:val="24"/>
                <w:lang w:val="en-US"/>
              </w:rPr>
              <w:t>74 / 2</w:t>
            </w:r>
            <w:r w:rsidRPr="00DA6277">
              <w:rPr>
                <w:rFonts w:ascii="Times New Roman" w:hAnsi="Times New Roman"/>
                <w:sz w:val="24"/>
                <w:szCs w:val="24"/>
              </w:rPr>
              <w:t>.</w:t>
            </w:r>
            <w:r w:rsidRPr="00DA6277">
              <w:rPr>
                <w:rFonts w:ascii="Times New Roman" w:hAnsi="Times New Roman"/>
                <w:sz w:val="24"/>
                <w:szCs w:val="24"/>
                <w:lang w:val="en-US"/>
              </w:rPr>
              <w:t>79</w:t>
            </w:r>
          </w:p>
        </w:tc>
        <w:tc>
          <w:tcPr>
            <w:tcW w:w="170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11</w:t>
            </w:r>
            <w:r w:rsidRPr="00DA6277">
              <w:rPr>
                <w:rFonts w:ascii="Times New Roman" w:hAnsi="Times New Roman"/>
                <w:sz w:val="24"/>
                <w:szCs w:val="24"/>
              </w:rPr>
              <w:t>.</w:t>
            </w:r>
            <w:r w:rsidRPr="00DA6277">
              <w:rPr>
                <w:rFonts w:ascii="Times New Roman" w:hAnsi="Times New Roman"/>
                <w:sz w:val="24"/>
                <w:szCs w:val="24"/>
                <w:lang w:val="en-US"/>
              </w:rPr>
              <w:t>50 / 3</w:t>
            </w:r>
            <w:r w:rsidRPr="00DA6277">
              <w:rPr>
                <w:rFonts w:ascii="Times New Roman" w:hAnsi="Times New Roman"/>
                <w:sz w:val="24"/>
                <w:szCs w:val="24"/>
              </w:rPr>
              <w:t>.</w:t>
            </w:r>
            <w:r w:rsidRPr="00DA6277">
              <w:rPr>
                <w:rFonts w:ascii="Times New Roman" w:hAnsi="Times New Roman"/>
                <w:sz w:val="24"/>
                <w:szCs w:val="24"/>
                <w:lang w:val="en-US"/>
              </w:rPr>
              <w:t>32</w:t>
            </w:r>
          </w:p>
        </w:tc>
        <w:tc>
          <w:tcPr>
            <w:tcW w:w="2643"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11</w:t>
            </w:r>
            <w:r w:rsidRPr="00DA6277">
              <w:rPr>
                <w:rFonts w:ascii="Times New Roman" w:hAnsi="Times New Roman"/>
                <w:sz w:val="24"/>
                <w:szCs w:val="24"/>
              </w:rPr>
              <w:t>.</w:t>
            </w:r>
            <w:r w:rsidRPr="00DA6277">
              <w:rPr>
                <w:rFonts w:ascii="Times New Roman" w:hAnsi="Times New Roman"/>
                <w:sz w:val="24"/>
                <w:szCs w:val="24"/>
                <w:lang w:val="en-US"/>
              </w:rPr>
              <w:t>15 / 3</w:t>
            </w:r>
            <w:r w:rsidRPr="00DA6277">
              <w:rPr>
                <w:rFonts w:ascii="Times New Roman" w:hAnsi="Times New Roman"/>
                <w:sz w:val="24"/>
                <w:szCs w:val="24"/>
              </w:rPr>
              <w:t>.</w:t>
            </w:r>
            <w:r w:rsidRPr="00DA6277">
              <w:rPr>
                <w:rFonts w:ascii="Times New Roman" w:hAnsi="Times New Roman"/>
                <w:sz w:val="24"/>
                <w:szCs w:val="24"/>
                <w:lang w:val="en-US"/>
              </w:rPr>
              <w:t>18</w:t>
            </w:r>
          </w:p>
        </w:tc>
      </w:tr>
      <w:tr w:rsidR="005B7817" w:rsidRPr="00DA6277" w:rsidTr="00390590">
        <w:tc>
          <w:tcPr>
            <w:tcW w:w="1797"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Affiliation</w:t>
            </w:r>
          </w:p>
        </w:tc>
        <w:tc>
          <w:tcPr>
            <w:tcW w:w="173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12</w:t>
            </w:r>
            <w:r w:rsidRPr="00DA6277">
              <w:rPr>
                <w:rFonts w:ascii="Times New Roman" w:hAnsi="Times New Roman"/>
                <w:sz w:val="24"/>
                <w:szCs w:val="24"/>
              </w:rPr>
              <w:t>.</w:t>
            </w:r>
            <w:r w:rsidRPr="00DA6277">
              <w:rPr>
                <w:rFonts w:ascii="Times New Roman" w:hAnsi="Times New Roman"/>
                <w:sz w:val="24"/>
                <w:szCs w:val="24"/>
                <w:lang w:val="en-US"/>
              </w:rPr>
              <w:t>77 / 4</w:t>
            </w:r>
            <w:r w:rsidRPr="00DA6277">
              <w:rPr>
                <w:rFonts w:ascii="Times New Roman" w:hAnsi="Times New Roman"/>
                <w:sz w:val="24"/>
                <w:szCs w:val="24"/>
              </w:rPr>
              <w:t>.</w:t>
            </w:r>
            <w:r w:rsidRPr="00DA6277">
              <w:rPr>
                <w:rFonts w:ascii="Times New Roman" w:hAnsi="Times New Roman"/>
                <w:sz w:val="24"/>
                <w:szCs w:val="24"/>
                <w:lang w:val="en-US"/>
              </w:rPr>
              <w:t>27</w:t>
            </w:r>
          </w:p>
        </w:tc>
        <w:tc>
          <w:tcPr>
            <w:tcW w:w="170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13</w:t>
            </w:r>
            <w:r w:rsidRPr="00DA6277">
              <w:rPr>
                <w:rFonts w:ascii="Times New Roman" w:hAnsi="Times New Roman"/>
                <w:sz w:val="24"/>
                <w:szCs w:val="24"/>
              </w:rPr>
              <w:t>.</w:t>
            </w:r>
            <w:r w:rsidRPr="00DA6277">
              <w:rPr>
                <w:rFonts w:ascii="Times New Roman" w:hAnsi="Times New Roman"/>
                <w:sz w:val="24"/>
                <w:szCs w:val="24"/>
                <w:lang w:val="en-US"/>
              </w:rPr>
              <w:t>16 / 4</w:t>
            </w:r>
            <w:r w:rsidRPr="00DA6277">
              <w:rPr>
                <w:rFonts w:ascii="Times New Roman" w:hAnsi="Times New Roman"/>
                <w:sz w:val="24"/>
                <w:szCs w:val="24"/>
              </w:rPr>
              <w:t>.</w:t>
            </w:r>
            <w:r w:rsidRPr="00DA6277">
              <w:rPr>
                <w:rFonts w:ascii="Times New Roman" w:hAnsi="Times New Roman"/>
                <w:sz w:val="24"/>
                <w:szCs w:val="24"/>
                <w:lang w:val="en-US"/>
              </w:rPr>
              <w:t>33</w:t>
            </w:r>
          </w:p>
        </w:tc>
        <w:tc>
          <w:tcPr>
            <w:tcW w:w="2643"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13</w:t>
            </w:r>
            <w:r w:rsidRPr="00DA6277">
              <w:rPr>
                <w:rFonts w:ascii="Times New Roman" w:hAnsi="Times New Roman"/>
                <w:sz w:val="24"/>
                <w:szCs w:val="24"/>
              </w:rPr>
              <w:t>.</w:t>
            </w:r>
            <w:r w:rsidRPr="00DA6277">
              <w:rPr>
                <w:rFonts w:ascii="Times New Roman" w:hAnsi="Times New Roman"/>
                <w:sz w:val="24"/>
                <w:szCs w:val="24"/>
                <w:lang w:val="en-US"/>
              </w:rPr>
              <w:t>24 / 4</w:t>
            </w:r>
            <w:r w:rsidRPr="00DA6277">
              <w:rPr>
                <w:rFonts w:ascii="Times New Roman" w:hAnsi="Times New Roman"/>
                <w:sz w:val="24"/>
                <w:szCs w:val="24"/>
              </w:rPr>
              <w:t>.</w:t>
            </w:r>
            <w:r w:rsidRPr="00DA6277">
              <w:rPr>
                <w:rFonts w:ascii="Times New Roman" w:hAnsi="Times New Roman"/>
                <w:sz w:val="24"/>
                <w:szCs w:val="24"/>
                <w:lang w:val="en-US"/>
              </w:rPr>
              <w:t>65</w:t>
            </w:r>
          </w:p>
        </w:tc>
      </w:tr>
      <w:tr w:rsidR="005B7817" w:rsidRPr="00DA6277" w:rsidTr="00390590">
        <w:tc>
          <w:tcPr>
            <w:tcW w:w="1797"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Physical condition</w:t>
            </w:r>
          </w:p>
        </w:tc>
        <w:tc>
          <w:tcPr>
            <w:tcW w:w="173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21</w:t>
            </w:r>
            <w:r w:rsidRPr="00DA6277">
              <w:rPr>
                <w:rFonts w:ascii="Times New Roman" w:hAnsi="Times New Roman"/>
                <w:sz w:val="24"/>
                <w:szCs w:val="24"/>
              </w:rPr>
              <w:t>.</w:t>
            </w:r>
            <w:r w:rsidRPr="00DA6277">
              <w:rPr>
                <w:rFonts w:ascii="Times New Roman" w:hAnsi="Times New Roman"/>
                <w:sz w:val="24"/>
                <w:szCs w:val="24"/>
                <w:lang w:val="en-US"/>
              </w:rPr>
              <w:t>34 / 2</w:t>
            </w:r>
            <w:r w:rsidRPr="00DA6277">
              <w:rPr>
                <w:rFonts w:ascii="Times New Roman" w:hAnsi="Times New Roman"/>
                <w:sz w:val="24"/>
                <w:szCs w:val="24"/>
              </w:rPr>
              <w:t>.</w:t>
            </w:r>
            <w:r w:rsidRPr="00DA6277">
              <w:rPr>
                <w:rFonts w:ascii="Times New Roman" w:hAnsi="Times New Roman"/>
                <w:sz w:val="24"/>
                <w:szCs w:val="24"/>
                <w:lang w:val="en-US"/>
              </w:rPr>
              <w:t>64</w:t>
            </w:r>
          </w:p>
        </w:tc>
        <w:tc>
          <w:tcPr>
            <w:tcW w:w="170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20</w:t>
            </w:r>
            <w:r w:rsidRPr="00DA6277">
              <w:rPr>
                <w:rFonts w:ascii="Times New Roman" w:hAnsi="Times New Roman"/>
                <w:sz w:val="24"/>
                <w:szCs w:val="24"/>
              </w:rPr>
              <w:t>.</w:t>
            </w:r>
            <w:r w:rsidRPr="00DA6277">
              <w:rPr>
                <w:rFonts w:ascii="Times New Roman" w:hAnsi="Times New Roman"/>
                <w:sz w:val="24"/>
                <w:szCs w:val="24"/>
                <w:lang w:val="en-US"/>
              </w:rPr>
              <w:t>71 / 3</w:t>
            </w:r>
            <w:r w:rsidRPr="00DA6277">
              <w:rPr>
                <w:rFonts w:ascii="Times New Roman" w:hAnsi="Times New Roman"/>
                <w:sz w:val="24"/>
                <w:szCs w:val="24"/>
              </w:rPr>
              <w:t>.</w:t>
            </w:r>
            <w:r w:rsidRPr="00DA6277">
              <w:rPr>
                <w:rFonts w:ascii="Times New Roman" w:hAnsi="Times New Roman"/>
                <w:sz w:val="24"/>
                <w:szCs w:val="24"/>
                <w:lang w:val="en-US"/>
              </w:rPr>
              <w:t>10</w:t>
            </w:r>
          </w:p>
        </w:tc>
        <w:tc>
          <w:tcPr>
            <w:tcW w:w="2643"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21</w:t>
            </w:r>
            <w:r w:rsidRPr="00DA6277">
              <w:rPr>
                <w:rFonts w:ascii="Times New Roman" w:hAnsi="Times New Roman"/>
                <w:sz w:val="24"/>
                <w:szCs w:val="24"/>
              </w:rPr>
              <w:t>.</w:t>
            </w:r>
            <w:r w:rsidRPr="00DA6277">
              <w:rPr>
                <w:rFonts w:ascii="Times New Roman" w:hAnsi="Times New Roman"/>
                <w:sz w:val="24"/>
                <w:szCs w:val="24"/>
                <w:lang w:val="en-US"/>
              </w:rPr>
              <w:t>23 / 2</w:t>
            </w:r>
            <w:r w:rsidRPr="00DA6277">
              <w:rPr>
                <w:rFonts w:ascii="Times New Roman" w:hAnsi="Times New Roman"/>
                <w:sz w:val="24"/>
                <w:szCs w:val="24"/>
              </w:rPr>
              <w:t>.</w:t>
            </w:r>
            <w:r w:rsidRPr="00DA6277">
              <w:rPr>
                <w:rFonts w:ascii="Times New Roman" w:hAnsi="Times New Roman"/>
                <w:sz w:val="24"/>
                <w:szCs w:val="24"/>
                <w:lang w:val="en-US"/>
              </w:rPr>
              <w:t>46</w:t>
            </w:r>
          </w:p>
        </w:tc>
      </w:tr>
      <w:tr w:rsidR="005B7817" w:rsidRPr="00DA6277" w:rsidTr="00390590">
        <w:tc>
          <w:tcPr>
            <w:tcW w:w="1797"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Psychological condition</w:t>
            </w:r>
          </w:p>
        </w:tc>
        <w:tc>
          <w:tcPr>
            <w:tcW w:w="173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18</w:t>
            </w:r>
            <w:r w:rsidRPr="00DA6277">
              <w:rPr>
                <w:rFonts w:ascii="Times New Roman" w:hAnsi="Times New Roman"/>
                <w:sz w:val="24"/>
                <w:szCs w:val="24"/>
              </w:rPr>
              <w:t>.</w:t>
            </w:r>
            <w:r w:rsidRPr="00DA6277">
              <w:rPr>
                <w:rFonts w:ascii="Times New Roman" w:hAnsi="Times New Roman"/>
                <w:sz w:val="24"/>
                <w:szCs w:val="24"/>
                <w:lang w:val="en-US"/>
              </w:rPr>
              <w:t>66 / 4</w:t>
            </w:r>
            <w:r w:rsidRPr="00DA6277">
              <w:rPr>
                <w:rFonts w:ascii="Times New Roman" w:hAnsi="Times New Roman"/>
                <w:sz w:val="24"/>
                <w:szCs w:val="24"/>
              </w:rPr>
              <w:t>.</w:t>
            </w:r>
            <w:r w:rsidRPr="00DA6277">
              <w:rPr>
                <w:rFonts w:ascii="Times New Roman" w:hAnsi="Times New Roman"/>
                <w:sz w:val="24"/>
                <w:szCs w:val="24"/>
                <w:lang w:val="en-US"/>
              </w:rPr>
              <w:t>74</w:t>
            </w:r>
          </w:p>
        </w:tc>
        <w:tc>
          <w:tcPr>
            <w:tcW w:w="170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18</w:t>
            </w:r>
            <w:r w:rsidRPr="00DA6277">
              <w:rPr>
                <w:rFonts w:ascii="Times New Roman" w:hAnsi="Times New Roman"/>
                <w:sz w:val="24"/>
                <w:szCs w:val="24"/>
              </w:rPr>
              <w:t>.</w:t>
            </w:r>
            <w:r w:rsidRPr="00DA6277">
              <w:rPr>
                <w:rFonts w:ascii="Times New Roman" w:hAnsi="Times New Roman"/>
                <w:sz w:val="24"/>
                <w:szCs w:val="24"/>
                <w:lang w:val="en-US"/>
              </w:rPr>
              <w:t>42 / 3</w:t>
            </w:r>
            <w:r w:rsidRPr="00DA6277">
              <w:rPr>
                <w:rFonts w:ascii="Times New Roman" w:hAnsi="Times New Roman"/>
                <w:sz w:val="24"/>
                <w:szCs w:val="24"/>
              </w:rPr>
              <w:t>.</w:t>
            </w:r>
            <w:r w:rsidRPr="00DA6277">
              <w:rPr>
                <w:rFonts w:ascii="Times New Roman" w:hAnsi="Times New Roman"/>
                <w:sz w:val="24"/>
                <w:szCs w:val="24"/>
                <w:lang w:val="en-US"/>
              </w:rPr>
              <w:t>70</w:t>
            </w:r>
          </w:p>
        </w:tc>
        <w:tc>
          <w:tcPr>
            <w:tcW w:w="2643"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17</w:t>
            </w:r>
            <w:r w:rsidRPr="00DA6277">
              <w:rPr>
                <w:rFonts w:ascii="Times New Roman" w:hAnsi="Times New Roman"/>
                <w:sz w:val="24"/>
                <w:szCs w:val="24"/>
              </w:rPr>
              <w:t>.</w:t>
            </w:r>
            <w:r w:rsidRPr="00DA6277">
              <w:rPr>
                <w:rFonts w:ascii="Times New Roman" w:hAnsi="Times New Roman"/>
                <w:sz w:val="24"/>
                <w:szCs w:val="24"/>
                <w:lang w:val="en-US"/>
              </w:rPr>
              <w:t>67 / 4</w:t>
            </w:r>
            <w:r w:rsidRPr="00DA6277">
              <w:rPr>
                <w:rFonts w:ascii="Times New Roman" w:hAnsi="Times New Roman"/>
                <w:sz w:val="24"/>
                <w:szCs w:val="24"/>
              </w:rPr>
              <w:t>.</w:t>
            </w:r>
            <w:r w:rsidRPr="00DA6277">
              <w:rPr>
                <w:rFonts w:ascii="Times New Roman" w:hAnsi="Times New Roman"/>
                <w:sz w:val="24"/>
                <w:szCs w:val="24"/>
                <w:lang w:val="en-US"/>
              </w:rPr>
              <w:t>35</w:t>
            </w:r>
          </w:p>
        </w:tc>
      </w:tr>
      <w:tr w:rsidR="005B7817" w:rsidRPr="00DA6277" w:rsidTr="00390590">
        <w:tc>
          <w:tcPr>
            <w:tcW w:w="1797"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Mastery</w:t>
            </w:r>
          </w:p>
        </w:tc>
        <w:tc>
          <w:tcPr>
            <w:tcW w:w="173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17</w:t>
            </w:r>
            <w:r w:rsidRPr="00DA6277">
              <w:rPr>
                <w:rFonts w:ascii="Times New Roman" w:hAnsi="Times New Roman"/>
                <w:sz w:val="24"/>
                <w:szCs w:val="24"/>
              </w:rPr>
              <w:t>.</w:t>
            </w:r>
            <w:r w:rsidRPr="00DA6277">
              <w:rPr>
                <w:rFonts w:ascii="Times New Roman" w:hAnsi="Times New Roman"/>
                <w:sz w:val="24"/>
                <w:szCs w:val="24"/>
                <w:lang w:val="en-US"/>
              </w:rPr>
              <w:t>15 / 4</w:t>
            </w:r>
            <w:r w:rsidRPr="00DA6277">
              <w:rPr>
                <w:rFonts w:ascii="Times New Roman" w:hAnsi="Times New Roman"/>
                <w:sz w:val="24"/>
                <w:szCs w:val="24"/>
              </w:rPr>
              <w:t>.</w:t>
            </w:r>
            <w:r w:rsidRPr="00DA6277">
              <w:rPr>
                <w:rFonts w:ascii="Times New Roman" w:hAnsi="Times New Roman"/>
                <w:sz w:val="24"/>
                <w:szCs w:val="24"/>
                <w:lang w:val="en-US"/>
              </w:rPr>
              <w:t>62</w:t>
            </w:r>
          </w:p>
        </w:tc>
        <w:tc>
          <w:tcPr>
            <w:tcW w:w="170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17</w:t>
            </w:r>
            <w:r w:rsidRPr="00DA6277">
              <w:rPr>
                <w:rFonts w:ascii="Times New Roman" w:hAnsi="Times New Roman"/>
                <w:sz w:val="24"/>
                <w:szCs w:val="24"/>
              </w:rPr>
              <w:t>.</w:t>
            </w:r>
            <w:r w:rsidRPr="00DA6277">
              <w:rPr>
                <w:rFonts w:ascii="Times New Roman" w:hAnsi="Times New Roman"/>
                <w:sz w:val="24"/>
                <w:szCs w:val="24"/>
                <w:lang w:val="en-US"/>
              </w:rPr>
              <w:t>02 / 3</w:t>
            </w:r>
            <w:r w:rsidRPr="00DA6277">
              <w:rPr>
                <w:rFonts w:ascii="Times New Roman" w:hAnsi="Times New Roman"/>
                <w:sz w:val="24"/>
                <w:szCs w:val="24"/>
              </w:rPr>
              <w:t>.</w:t>
            </w:r>
            <w:r w:rsidRPr="00DA6277">
              <w:rPr>
                <w:rFonts w:ascii="Times New Roman" w:hAnsi="Times New Roman"/>
                <w:sz w:val="24"/>
                <w:szCs w:val="24"/>
                <w:lang w:val="en-US"/>
              </w:rPr>
              <w:t>71</w:t>
            </w:r>
          </w:p>
        </w:tc>
        <w:tc>
          <w:tcPr>
            <w:tcW w:w="2643"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16</w:t>
            </w:r>
            <w:r w:rsidRPr="00DA6277">
              <w:rPr>
                <w:rFonts w:ascii="Times New Roman" w:hAnsi="Times New Roman"/>
                <w:sz w:val="24"/>
                <w:szCs w:val="24"/>
              </w:rPr>
              <w:t>.</w:t>
            </w:r>
            <w:r w:rsidRPr="00DA6277">
              <w:rPr>
                <w:rFonts w:ascii="Times New Roman" w:hAnsi="Times New Roman"/>
                <w:sz w:val="24"/>
                <w:szCs w:val="24"/>
                <w:lang w:val="en-US"/>
              </w:rPr>
              <w:t>71 / 4.50</w:t>
            </w:r>
          </w:p>
        </w:tc>
      </w:tr>
      <w:tr w:rsidR="005B7817" w:rsidRPr="00DA6277" w:rsidTr="00390590">
        <w:tc>
          <w:tcPr>
            <w:tcW w:w="1797" w:type="dxa"/>
          </w:tcPr>
          <w:p w:rsidR="005B7817" w:rsidRPr="00DA6277" w:rsidRDefault="005B7817" w:rsidP="00390590">
            <w:pPr>
              <w:spacing w:line="240" w:lineRule="auto"/>
              <w:jc w:val="both"/>
              <w:rPr>
                <w:rFonts w:ascii="Times New Roman" w:hAnsi="Times New Roman"/>
                <w:sz w:val="24"/>
                <w:szCs w:val="24"/>
                <w:lang w:val="en-US"/>
              </w:rPr>
            </w:pPr>
            <w:r w:rsidRPr="00DA6277">
              <w:rPr>
                <w:rFonts w:ascii="Times New Roman" w:hAnsi="Times New Roman"/>
                <w:sz w:val="24"/>
                <w:szCs w:val="24"/>
                <w:lang w:val="en-US"/>
              </w:rPr>
              <w:t>Enjoyment</w:t>
            </w:r>
          </w:p>
        </w:tc>
        <w:tc>
          <w:tcPr>
            <w:tcW w:w="173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19</w:t>
            </w:r>
            <w:r w:rsidRPr="00DA6277">
              <w:rPr>
                <w:rFonts w:ascii="Times New Roman" w:hAnsi="Times New Roman"/>
                <w:sz w:val="24"/>
                <w:szCs w:val="24"/>
              </w:rPr>
              <w:t>.</w:t>
            </w:r>
            <w:r w:rsidRPr="00DA6277">
              <w:rPr>
                <w:rFonts w:ascii="Times New Roman" w:hAnsi="Times New Roman"/>
                <w:sz w:val="24"/>
                <w:szCs w:val="24"/>
                <w:lang w:val="en-US"/>
              </w:rPr>
              <w:t>94 / 3</w:t>
            </w:r>
            <w:r w:rsidRPr="00DA6277">
              <w:rPr>
                <w:rFonts w:ascii="Times New Roman" w:hAnsi="Times New Roman"/>
                <w:sz w:val="24"/>
                <w:szCs w:val="24"/>
              </w:rPr>
              <w:t>.</w:t>
            </w:r>
            <w:r w:rsidRPr="00DA6277">
              <w:rPr>
                <w:rFonts w:ascii="Times New Roman" w:hAnsi="Times New Roman"/>
                <w:sz w:val="24"/>
                <w:szCs w:val="24"/>
                <w:lang w:val="en-US"/>
              </w:rPr>
              <w:t>22</w:t>
            </w:r>
          </w:p>
        </w:tc>
        <w:tc>
          <w:tcPr>
            <w:tcW w:w="1700"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19</w:t>
            </w:r>
            <w:r w:rsidRPr="00DA6277">
              <w:rPr>
                <w:rFonts w:ascii="Times New Roman" w:hAnsi="Times New Roman"/>
                <w:sz w:val="24"/>
                <w:szCs w:val="24"/>
              </w:rPr>
              <w:t>.</w:t>
            </w:r>
            <w:r w:rsidRPr="00DA6277">
              <w:rPr>
                <w:rFonts w:ascii="Times New Roman" w:hAnsi="Times New Roman"/>
                <w:sz w:val="24"/>
                <w:szCs w:val="24"/>
                <w:lang w:val="en-US"/>
              </w:rPr>
              <w:t>46 / 3</w:t>
            </w:r>
            <w:r w:rsidRPr="00DA6277">
              <w:rPr>
                <w:rFonts w:ascii="Times New Roman" w:hAnsi="Times New Roman"/>
                <w:sz w:val="24"/>
                <w:szCs w:val="24"/>
              </w:rPr>
              <w:t>.</w:t>
            </w:r>
            <w:r w:rsidRPr="00DA6277">
              <w:rPr>
                <w:rFonts w:ascii="Times New Roman" w:hAnsi="Times New Roman"/>
                <w:sz w:val="24"/>
                <w:szCs w:val="24"/>
                <w:lang w:val="en-US"/>
              </w:rPr>
              <w:t>49</w:t>
            </w:r>
          </w:p>
        </w:tc>
        <w:tc>
          <w:tcPr>
            <w:tcW w:w="2643" w:type="dxa"/>
          </w:tcPr>
          <w:p w:rsidR="005B7817" w:rsidRPr="00DA6277" w:rsidRDefault="005B7817" w:rsidP="00390590">
            <w:pPr>
              <w:spacing w:line="240" w:lineRule="auto"/>
              <w:ind w:left="283"/>
              <w:jc w:val="both"/>
              <w:rPr>
                <w:rFonts w:ascii="Times New Roman" w:hAnsi="Times New Roman"/>
                <w:sz w:val="24"/>
                <w:szCs w:val="24"/>
                <w:lang w:val="en-US"/>
              </w:rPr>
            </w:pPr>
            <w:r w:rsidRPr="00DA6277">
              <w:rPr>
                <w:rFonts w:ascii="Times New Roman" w:hAnsi="Times New Roman"/>
                <w:sz w:val="24"/>
                <w:szCs w:val="24"/>
                <w:lang w:val="en-US"/>
              </w:rPr>
              <w:t>18</w:t>
            </w:r>
            <w:r w:rsidRPr="00DA6277">
              <w:rPr>
                <w:rFonts w:ascii="Times New Roman" w:hAnsi="Times New Roman"/>
                <w:sz w:val="24"/>
                <w:szCs w:val="24"/>
              </w:rPr>
              <w:t>.</w:t>
            </w:r>
            <w:r w:rsidRPr="00DA6277">
              <w:rPr>
                <w:rFonts w:ascii="Times New Roman" w:hAnsi="Times New Roman"/>
                <w:sz w:val="24"/>
                <w:szCs w:val="24"/>
                <w:lang w:val="en-US"/>
              </w:rPr>
              <w:t>90 / 3</w:t>
            </w:r>
            <w:r w:rsidRPr="00DA6277">
              <w:rPr>
                <w:rFonts w:ascii="Times New Roman" w:hAnsi="Times New Roman"/>
                <w:sz w:val="24"/>
                <w:szCs w:val="24"/>
              </w:rPr>
              <w:t>.</w:t>
            </w:r>
            <w:r w:rsidRPr="00DA6277">
              <w:rPr>
                <w:rFonts w:ascii="Times New Roman" w:hAnsi="Times New Roman"/>
                <w:sz w:val="24"/>
                <w:szCs w:val="24"/>
                <w:lang w:val="en-US"/>
              </w:rPr>
              <w:t>52</w:t>
            </w:r>
          </w:p>
        </w:tc>
      </w:tr>
    </w:tbl>
    <w:p w:rsidR="005B7817" w:rsidRPr="00DA6277" w:rsidRDefault="0098683A" w:rsidP="005B7817">
      <w:pPr>
        <w:spacing w:after="0" w:line="240" w:lineRule="auto"/>
        <w:jc w:val="both"/>
        <w:rPr>
          <w:rFonts w:ascii="Times New Roman" w:hAnsi="Times New Roman"/>
          <w:sz w:val="24"/>
          <w:szCs w:val="24"/>
          <w:lang w:val="en-US"/>
        </w:rPr>
        <w:sectPr w:rsidR="005B7817" w:rsidRPr="00DA6277" w:rsidSect="004F2E2C">
          <w:headerReference w:type="even" r:id="rId75"/>
          <w:headerReference w:type="first" r:id="rId76"/>
          <w:footerReference w:type="first" r:id="rId77"/>
          <w:pgSz w:w="11906" w:h="16838" w:code="9"/>
          <w:pgMar w:top="2268" w:right="1701" w:bottom="1701" w:left="2268" w:header="720" w:footer="720" w:gutter="0"/>
          <w:cols w:space="720"/>
          <w:docGrid w:linePitch="360"/>
        </w:sectPr>
      </w:pPr>
      <w:r>
        <w:rPr>
          <w:rFonts w:ascii="Times New Roman" w:hAnsi="Times New Roman"/>
          <w:noProof/>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150495</wp:posOffset>
                </wp:positionH>
                <wp:positionV relativeFrom="paragraph">
                  <wp:posOffset>40640</wp:posOffset>
                </wp:positionV>
                <wp:extent cx="4886325" cy="635"/>
                <wp:effectExtent l="0" t="0" r="9525" b="3746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32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D6928" id="AutoShape 13" o:spid="_x0000_s1026" type="#_x0000_t32" style="position:absolute;margin-left:11.85pt;margin-top:3.2pt;width:384.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" strokeweight="2pt"/>
            </w:pict>
          </mc:Fallback>
        </mc:AlternateContent>
      </w:r>
    </w:p>
    <w:p w:rsidR="00B90302" w:rsidRPr="00DA6277" w:rsidRDefault="00B90302" w:rsidP="002A2B53">
      <w:pPr>
        <w:spacing w:line="480" w:lineRule="auto"/>
        <w:jc w:val="both"/>
        <w:rPr>
          <w:rFonts w:ascii="Times New Roman" w:hAnsi="Times New Roman" w:cs="Times New Roman"/>
          <w:b/>
          <w:sz w:val="24"/>
          <w:szCs w:val="24"/>
          <w:lang w:val="en-US"/>
        </w:rPr>
      </w:pPr>
    </w:p>
    <w:p w:rsidR="00CB746D" w:rsidRPr="00DA6277" w:rsidRDefault="00CB746D" w:rsidP="002A2B53">
      <w:pPr>
        <w:spacing w:line="480" w:lineRule="auto"/>
        <w:jc w:val="both"/>
        <w:rPr>
          <w:rFonts w:ascii="Times New Roman" w:hAnsi="Times New Roman" w:cs="Times New Roman"/>
          <w:b/>
          <w:sz w:val="24"/>
          <w:szCs w:val="24"/>
          <w:lang w:val="en-US"/>
        </w:rPr>
      </w:pPr>
    </w:p>
    <w:p w:rsidR="005B7817" w:rsidRPr="00DA6277" w:rsidRDefault="005B7817" w:rsidP="005B7817">
      <w:pPr>
        <w:spacing w:line="480" w:lineRule="auto"/>
        <w:jc w:val="both"/>
        <w:rPr>
          <w:rFonts w:ascii="Times New Roman" w:hAnsi="Times New Roman" w:cs="Times New Roman"/>
          <w:i/>
          <w:sz w:val="24"/>
          <w:szCs w:val="24"/>
          <w:lang w:val="en-US"/>
        </w:rPr>
      </w:pPr>
      <w:r w:rsidRPr="00DA6277">
        <w:rPr>
          <w:rFonts w:ascii="Times New Roman" w:hAnsi="Times New Roman" w:cs="Times New Roman"/>
          <w:b/>
          <w:sz w:val="24"/>
          <w:szCs w:val="24"/>
          <w:lang w:val="en-US"/>
        </w:rPr>
        <w:t>Table 3</w:t>
      </w:r>
      <w:r w:rsidRPr="00DA6277">
        <w:rPr>
          <w:rFonts w:ascii="Times New Roman" w:hAnsi="Times New Roman" w:cs="Times New Roman"/>
          <w:i/>
          <w:sz w:val="24"/>
          <w:szCs w:val="24"/>
          <w:lang w:val="en-US"/>
        </w:rPr>
        <w:t>.Standard Multiple Regression Analysis on Exercise Motives</w:t>
      </w:r>
    </w:p>
    <w:tbl>
      <w:tblPr>
        <w:tblW w:w="9091" w:type="dxa"/>
        <w:tblLook w:val="0000" w:firstRow="0" w:lastRow="0" w:firstColumn="0" w:lastColumn="0" w:noHBand="0" w:noVBand="0"/>
      </w:tblPr>
      <w:tblGrid>
        <w:gridCol w:w="2108"/>
        <w:gridCol w:w="2791"/>
        <w:gridCol w:w="1110"/>
        <w:gridCol w:w="1015"/>
        <w:gridCol w:w="727"/>
        <w:gridCol w:w="1340"/>
      </w:tblGrid>
      <w:tr w:rsidR="005B7817" w:rsidRPr="00DA6277" w:rsidTr="00390590">
        <w:trPr>
          <w:cantSplit/>
          <w:trHeight w:val="91"/>
        </w:trPr>
        <w:tc>
          <w:tcPr>
            <w:tcW w:w="4899" w:type="dxa"/>
            <w:gridSpan w:val="2"/>
            <w:tcBorders>
              <w:top w:val="single" w:sz="4" w:space="0" w:color="auto"/>
              <w:bottom w:val="single" w:sz="4" w:space="0" w:color="auto"/>
            </w:tcBorders>
          </w:tcPr>
          <w:p w:rsidR="005B7817" w:rsidRPr="00DA6277" w:rsidRDefault="005B7817" w:rsidP="00390590">
            <w:pPr>
              <w:spacing w:line="480" w:lineRule="auto"/>
              <w:jc w:val="both"/>
              <w:rPr>
                <w:rFonts w:ascii="Times New Roman" w:hAnsi="Times New Roman" w:cs="Times New Roman"/>
                <w:sz w:val="24"/>
                <w:szCs w:val="24"/>
                <w:u w:val="single"/>
                <w:lang w:val="fr-FR"/>
              </w:rPr>
            </w:pPr>
            <w:r w:rsidRPr="00DA6277">
              <w:rPr>
                <w:rFonts w:ascii="Times New Roman" w:hAnsi="Times New Roman" w:cs="Times New Roman"/>
                <w:sz w:val="24"/>
                <w:szCs w:val="24"/>
                <w:u w:val="single"/>
                <w:lang w:val="en-US"/>
              </w:rPr>
              <w:t>Competition/Ego</w:t>
            </w:r>
            <w:r w:rsidRPr="00DA6277">
              <w:rPr>
                <w:rFonts w:ascii="Times New Roman" w:hAnsi="Times New Roman" w:cs="Times New Roman"/>
                <w:sz w:val="24"/>
                <w:szCs w:val="24"/>
                <w:u w:val="single"/>
                <w:lang w:val="fr-FR"/>
              </w:rPr>
              <w:t xml:space="preserve"> </w:t>
            </w:r>
          </w:p>
        </w:tc>
        <w:tc>
          <w:tcPr>
            <w:tcW w:w="1110" w:type="dxa"/>
            <w:tcBorders>
              <w:top w:val="single" w:sz="4" w:space="0" w:color="auto"/>
              <w:bottom w:val="single" w:sz="4" w:space="0" w:color="auto"/>
            </w:tcBorders>
          </w:tcPr>
          <w:p w:rsidR="005B7817" w:rsidRPr="00DA6277" w:rsidRDefault="005B7817" w:rsidP="00390590">
            <w:pPr>
              <w:spacing w:line="480" w:lineRule="auto"/>
              <w:jc w:val="both"/>
              <w:rPr>
                <w:rFonts w:ascii="Times New Roman" w:hAnsi="Times New Roman" w:cs="Times New Roman"/>
                <w:sz w:val="24"/>
                <w:szCs w:val="24"/>
                <w:lang w:val="fr-FR"/>
              </w:rPr>
            </w:pPr>
          </w:p>
        </w:tc>
        <w:tc>
          <w:tcPr>
            <w:tcW w:w="1015" w:type="dxa"/>
            <w:tcBorders>
              <w:top w:val="single" w:sz="4" w:space="0" w:color="auto"/>
              <w:bottom w:val="single" w:sz="4" w:space="0" w:color="auto"/>
            </w:tcBorders>
          </w:tcPr>
          <w:p w:rsidR="005B7817" w:rsidRPr="00DA6277" w:rsidRDefault="005B7817" w:rsidP="00390590">
            <w:pPr>
              <w:spacing w:line="480" w:lineRule="auto"/>
              <w:jc w:val="both"/>
              <w:rPr>
                <w:rFonts w:ascii="Times New Roman" w:hAnsi="Times New Roman" w:cs="Times New Roman"/>
                <w:sz w:val="24"/>
                <w:szCs w:val="24"/>
                <w:lang w:val="fr-FR"/>
              </w:rPr>
            </w:pPr>
          </w:p>
        </w:tc>
        <w:tc>
          <w:tcPr>
            <w:tcW w:w="727" w:type="dxa"/>
            <w:tcBorders>
              <w:top w:val="single" w:sz="4" w:space="0" w:color="auto"/>
              <w:bottom w:val="single" w:sz="4" w:space="0" w:color="auto"/>
            </w:tcBorders>
          </w:tcPr>
          <w:p w:rsidR="005B7817" w:rsidRPr="00DA6277" w:rsidRDefault="005B7817" w:rsidP="00390590">
            <w:pPr>
              <w:spacing w:line="480" w:lineRule="auto"/>
              <w:jc w:val="both"/>
              <w:rPr>
                <w:rFonts w:ascii="Times New Roman" w:hAnsi="Times New Roman" w:cs="Times New Roman"/>
                <w:sz w:val="24"/>
                <w:szCs w:val="24"/>
                <w:lang w:val="fr-FR"/>
              </w:rPr>
            </w:pPr>
          </w:p>
        </w:tc>
        <w:tc>
          <w:tcPr>
            <w:tcW w:w="1340" w:type="dxa"/>
            <w:tcBorders>
              <w:top w:val="single" w:sz="4" w:space="0" w:color="auto"/>
              <w:bottom w:val="single" w:sz="4" w:space="0" w:color="auto"/>
            </w:tcBorders>
          </w:tcPr>
          <w:p w:rsidR="005B7817" w:rsidRPr="00DA6277" w:rsidRDefault="005B7817" w:rsidP="00390590">
            <w:pPr>
              <w:spacing w:line="480" w:lineRule="auto"/>
              <w:jc w:val="both"/>
              <w:rPr>
                <w:rFonts w:ascii="Times New Roman" w:hAnsi="Times New Roman" w:cs="Times New Roman"/>
                <w:sz w:val="24"/>
                <w:szCs w:val="24"/>
                <w:lang w:val="en-US"/>
              </w:rPr>
            </w:pPr>
          </w:p>
        </w:tc>
      </w:tr>
      <w:tr w:rsidR="005B7817" w:rsidRPr="00DA6277" w:rsidTr="00390590">
        <w:trPr>
          <w:cantSplit/>
          <w:trHeight w:val="91"/>
        </w:trPr>
        <w:tc>
          <w:tcPr>
            <w:tcW w:w="2108" w:type="dxa"/>
            <w:tcBorders>
              <w:top w:val="single" w:sz="4" w:space="0" w:color="auto"/>
              <w:bottom w:val="single" w:sz="4" w:space="0" w:color="auto"/>
            </w:tcBorders>
          </w:tcPr>
          <w:p w:rsidR="005B7817" w:rsidRPr="00DA6277" w:rsidRDefault="005B7817" w:rsidP="00390590">
            <w:pPr>
              <w:spacing w:line="240" w:lineRule="auto"/>
              <w:jc w:val="both"/>
              <w:rPr>
                <w:rFonts w:ascii="Times New Roman" w:hAnsi="Times New Roman" w:cs="Times New Roman"/>
                <w:sz w:val="24"/>
                <w:szCs w:val="24"/>
                <w:lang w:val="fr-FR"/>
              </w:rPr>
            </w:pPr>
          </w:p>
        </w:tc>
        <w:tc>
          <w:tcPr>
            <w:tcW w:w="2791" w:type="dxa"/>
            <w:tcBorders>
              <w:top w:val="single" w:sz="4" w:space="0" w:color="auto"/>
              <w:bottom w:val="single" w:sz="4" w:space="0" w:color="auto"/>
            </w:tcBorders>
          </w:tcPr>
          <w:p w:rsidR="005B7817" w:rsidRPr="00DA6277" w:rsidRDefault="005B7817" w:rsidP="00390590">
            <w:pPr>
              <w:spacing w:line="240" w:lineRule="auto"/>
              <w:jc w:val="both"/>
              <w:rPr>
                <w:rFonts w:ascii="Times New Roman" w:hAnsi="Times New Roman" w:cs="Times New Roman"/>
                <w:i/>
                <w:sz w:val="24"/>
                <w:szCs w:val="24"/>
                <w:lang w:val="fr-FR"/>
              </w:rPr>
            </w:pPr>
            <w:r w:rsidRPr="00DA6277">
              <w:rPr>
                <w:rFonts w:ascii="Times New Roman" w:hAnsi="Times New Roman" w:cs="Times New Roman"/>
                <w:i/>
                <w:sz w:val="24"/>
                <w:szCs w:val="24"/>
                <w:lang w:val="en-US"/>
              </w:rPr>
              <w:t>Ind</w:t>
            </w:r>
            <w:r w:rsidRPr="00DA6277">
              <w:rPr>
                <w:rFonts w:ascii="Times New Roman" w:hAnsi="Times New Roman" w:cs="Times New Roman"/>
                <w:i/>
                <w:sz w:val="24"/>
                <w:szCs w:val="24"/>
                <w:lang w:val="fr-FR"/>
              </w:rPr>
              <w:t>ependent variables</w:t>
            </w:r>
          </w:p>
        </w:tc>
        <w:tc>
          <w:tcPr>
            <w:tcW w:w="1110" w:type="dxa"/>
            <w:tcBorders>
              <w:top w:val="single" w:sz="4" w:space="0" w:color="auto"/>
              <w:bottom w:val="single" w:sz="4" w:space="0" w:color="auto"/>
            </w:tcBorders>
            <w:vAlign w:val="bottom"/>
          </w:tcPr>
          <w:p w:rsidR="005B7817" w:rsidRPr="00DA6277" w:rsidRDefault="005B7817" w:rsidP="00390590">
            <w:pPr>
              <w:spacing w:line="240" w:lineRule="auto"/>
              <w:jc w:val="center"/>
              <w:rPr>
                <w:rFonts w:ascii="Times New Roman" w:hAnsi="Times New Roman" w:cs="Times New Roman"/>
                <w:i/>
                <w:sz w:val="24"/>
                <w:szCs w:val="24"/>
                <w:lang w:val="fr-FR"/>
              </w:rPr>
            </w:pPr>
            <w:r w:rsidRPr="00DA6277">
              <w:rPr>
                <w:rFonts w:ascii="Times New Roman" w:hAnsi="Times New Roman" w:cs="Times New Roman"/>
                <w:i/>
                <w:sz w:val="24"/>
                <w:szCs w:val="24"/>
                <w:lang w:val="fr-FR"/>
              </w:rPr>
              <w:t>B</w:t>
            </w:r>
          </w:p>
        </w:tc>
        <w:tc>
          <w:tcPr>
            <w:tcW w:w="1015" w:type="dxa"/>
            <w:tcBorders>
              <w:top w:val="single" w:sz="4" w:space="0" w:color="auto"/>
              <w:bottom w:val="single" w:sz="4" w:space="0" w:color="auto"/>
            </w:tcBorders>
            <w:vAlign w:val="bottom"/>
          </w:tcPr>
          <w:p w:rsidR="005B7817" w:rsidRPr="00DA6277" w:rsidRDefault="005B7817" w:rsidP="00390590">
            <w:pPr>
              <w:spacing w:line="240" w:lineRule="auto"/>
              <w:jc w:val="center"/>
              <w:rPr>
                <w:rFonts w:ascii="Times New Roman" w:hAnsi="Times New Roman" w:cs="Times New Roman"/>
                <w:i/>
                <w:sz w:val="24"/>
                <w:szCs w:val="24"/>
                <w:lang w:val="fr-FR"/>
              </w:rPr>
            </w:pPr>
            <w:r w:rsidRPr="00DA6277">
              <w:rPr>
                <w:rFonts w:ascii="Times New Roman" w:hAnsi="Times New Roman" w:cs="Times New Roman"/>
                <w:i/>
                <w:sz w:val="24"/>
                <w:szCs w:val="24"/>
                <w:lang w:val="fr-FR"/>
              </w:rPr>
              <w:t>SE B</w:t>
            </w:r>
          </w:p>
        </w:tc>
        <w:tc>
          <w:tcPr>
            <w:tcW w:w="727" w:type="dxa"/>
            <w:tcBorders>
              <w:top w:val="single" w:sz="4" w:space="0" w:color="auto"/>
              <w:bottom w:val="single" w:sz="4" w:space="0" w:color="auto"/>
            </w:tcBorders>
            <w:vAlign w:val="bottom"/>
          </w:tcPr>
          <w:p w:rsidR="005B7817" w:rsidRPr="00DA6277" w:rsidRDefault="005B7817" w:rsidP="00390590">
            <w:pPr>
              <w:spacing w:line="240" w:lineRule="auto"/>
              <w:jc w:val="center"/>
              <w:rPr>
                <w:rFonts w:ascii="Times New Roman" w:hAnsi="Times New Roman" w:cs="Times New Roman"/>
                <w:i/>
                <w:sz w:val="24"/>
                <w:szCs w:val="24"/>
                <w:lang w:val="fr-FR"/>
              </w:rPr>
            </w:pPr>
            <w:r w:rsidRPr="00DA6277">
              <w:rPr>
                <w:rFonts w:ascii="Times New Roman" w:hAnsi="Times New Roman" w:cs="Times New Roman"/>
                <w:i/>
                <w:sz w:val="24"/>
                <w:szCs w:val="24"/>
              </w:rPr>
              <w:t>β</w:t>
            </w:r>
          </w:p>
        </w:tc>
        <w:tc>
          <w:tcPr>
            <w:tcW w:w="1340" w:type="dxa"/>
            <w:tcBorders>
              <w:top w:val="single" w:sz="4" w:space="0" w:color="auto"/>
              <w:bottom w:val="single" w:sz="4" w:space="0" w:color="auto"/>
            </w:tcBorders>
          </w:tcPr>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t</w:t>
            </w:r>
          </w:p>
        </w:tc>
      </w:tr>
      <w:tr w:rsidR="005B7817" w:rsidRPr="00DA6277" w:rsidTr="00390590">
        <w:trPr>
          <w:cantSplit/>
          <w:trHeight w:val="91"/>
        </w:trPr>
        <w:tc>
          <w:tcPr>
            <w:tcW w:w="2108" w:type="dxa"/>
            <w:tcBorders>
              <w:top w:val="single" w:sz="4" w:space="0" w:color="auto"/>
            </w:tcBorders>
          </w:tcPr>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Borders>
              <w:top w:val="single" w:sz="4" w:space="0" w:color="auto"/>
            </w:tcBorders>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Gender</w:t>
            </w:r>
          </w:p>
        </w:tc>
        <w:tc>
          <w:tcPr>
            <w:tcW w:w="1110" w:type="dxa"/>
            <w:tcBorders>
              <w:top w:val="single" w:sz="4" w:space="0" w:color="auto"/>
            </w:tcBorders>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-1.8</w:t>
            </w:r>
          </w:p>
        </w:tc>
        <w:tc>
          <w:tcPr>
            <w:tcW w:w="1015" w:type="dxa"/>
            <w:tcBorders>
              <w:top w:val="single" w:sz="4" w:space="0" w:color="auto"/>
            </w:tcBorders>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.61</w:t>
            </w:r>
          </w:p>
        </w:tc>
        <w:tc>
          <w:tcPr>
            <w:tcW w:w="727" w:type="dxa"/>
            <w:tcBorders>
              <w:top w:val="single" w:sz="4" w:space="0" w:color="auto"/>
            </w:tcBorders>
          </w:tcPr>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lang w:val="en-US"/>
              </w:rPr>
              <w:t>-.</w:t>
            </w:r>
            <w:r w:rsidRPr="00DA6277">
              <w:rPr>
                <w:rFonts w:ascii="Times New Roman" w:hAnsi="Times New Roman" w:cs="Times New Roman"/>
                <w:sz w:val="24"/>
                <w:szCs w:val="24"/>
              </w:rPr>
              <w:t>29</w:t>
            </w:r>
          </w:p>
        </w:tc>
        <w:tc>
          <w:tcPr>
            <w:tcW w:w="1340" w:type="dxa"/>
            <w:tcBorders>
              <w:top w:val="single" w:sz="4" w:space="0" w:color="auto"/>
            </w:tcBorders>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-2.94**</w:t>
            </w: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Intensity</w:t>
            </w:r>
          </w:p>
        </w:tc>
        <w:tc>
          <w:tcPr>
            <w:tcW w:w="111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-.97</w:t>
            </w:r>
          </w:p>
        </w:tc>
        <w:tc>
          <w:tcPr>
            <w:tcW w:w="1015"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.45</w:t>
            </w:r>
          </w:p>
        </w:tc>
        <w:tc>
          <w:tcPr>
            <w:tcW w:w="727"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-.13</w:t>
            </w:r>
          </w:p>
        </w:tc>
        <w:tc>
          <w:tcPr>
            <w:tcW w:w="134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-2.17*</w:t>
            </w: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Self-esteem </w:t>
            </w:r>
          </w:p>
        </w:tc>
        <w:tc>
          <w:tcPr>
            <w:tcW w:w="111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.10</w:t>
            </w:r>
          </w:p>
        </w:tc>
        <w:tc>
          <w:tcPr>
            <w:tcW w:w="1015"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.04</w:t>
            </w:r>
          </w:p>
        </w:tc>
        <w:tc>
          <w:tcPr>
            <w:tcW w:w="727"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.15</w:t>
            </w:r>
          </w:p>
        </w:tc>
        <w:tc>
          <w:tcPr>
            <w:tcW w:w="134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2.26*</w:t>
            </w:r>
          </w:p>
        </w:tc>
      </w:tr>
      <w:tr w:rsidR="005B7817" w:rsidRPr="00DA6277" w:rsidTr="00390590">
        <w:trPr>
          <w:cantSplit/>
          <w:trHeight w:val="91"/>
        </w:trPr>
        <w:tc>
          <w:tcPr>
            <w:tcW w:w="4899" w:type="dxa"/>
            <w:gridSpan w:val="2"/>
          </w:tcPr>
          <w:p w:rsidR="005B7817" w:rsidRPr="00DA6277" w:rsidRDefault="005B7817" w:rsidP="00390590">
            <w:pPr>
              <w:spacing w:line="240" w:lineRule="auto"/>
              <w:jc w:val="both"/>
              <w:rPr>
                <w:rFonts w:ascii="Times New Roman" w:hAnsi="Times New Roman" w:cs="Times New Roman"/>
                <w:sz w:val="24"/>
                <w:szCs w:val="24"/>
                <w:u w:val="single"/>
                <w:lang w:val="en-US"/>
              </w:rPr>
            </w:pPr>
            <w:r w:rsidRPr="00DA6277">
              <w:rPr>
                <w:rFonts w:ascii="Times New Roman" w:hAnsi="Times New Roman" w:cs="Times New Roman"/>
                <w:sz w:val="24"/>
                <w:szCs w:val="24"/>
                <w:u w:val="single"/>
                <w:lang w:val="en-US"/>
              </w:rPr>
              <w:t>Appearance</w:t>
            </w:r>
          </w:p>
        </w:tc>
        <w:tc>
          <w:tcPr>
            <w:tcW w:w="1110" w:type="dxa"/>
          </w:tcPr>
          <w:p w:rsidR="005B7817" w:rsidRPr="00DA6277" w:rsidRDefault="005B7817" w:rsidP="00390590">
            <w:pPr>
              <w:spacing w:line="240" w:lineRule="auto"/>
              <w:jc w:val="center"/>
              <w:rPr>
                <w:rFonts w:ascii="Times New Roman" w:hAnsi="Times New Roman" w:cs="Times New Roman"/>
                <w:sz w:val="24"/>
                <w:szCs w:val="24"/>
                <w:u w:val="single"/>
                <w:lang w:val="en-US"/>
              </w:rPr>
            </w:pPr>
          </w:p>
        </w:tc>
        <w:tc>
          <w:tcPr>
            <w:tcW w:w="1015" w:type="dxa"/>
          </w:tcPr>
          <w:p w:rsidR="005B7817" w:rsidRPr="00DA6277" w:rsidRDefault="005B7817" w:rsidP="00390590">
            <w:pPr>
              <w:spacing w:line="240" w:lineRule="auto"/>
              <w:jc w:val="center"/>
              <w:rPr>
                <w:rFonts w:ascii="Times New Roman" w:hAnsi="Times New Roman" w:cs="Times New Roman"/>
                <w:sz w:val="24"/>
                <w:szCs w:val="24"/>
                <w:u w:val="single"/>
                <w:lang w:val="en-US"/>
              </w:rPr>
            </w:pPr>
          </w:p>
        </w:tc>
        <w:tc>
          <w:tcPr>
            <w:tcW w:w="727" w:type="dxa"/>
          </w:tcPr>
          <w:p w:rsidR="005B7817" w:rsidRPr="00DA6277" w:rsidRDefault="005B7817" w:rsidP="00390590">
            <w:pPr>
              <w:spacing w:line="240" w:lineRule="auto"/>
              <w:jc w:val="center"/>
              <w:rPr>
                <w:rFonts w:ascii="Times New Roman" w:hAnsi="Times New Roman" w:cs="Times New Roman"/>
                <w:sz w:val="24"/>
                <w:szCs w:val="24"/>
                <w:u w:val="single"/>
                <w:lang w:val="en-US"/>
              </w:rPr>
            </w:pPr>
          </w:p>
        </w:tc>
        <w:tc>
          <w:tcPr>
            <w:tcW w:w="1340" w:type="dxa"/>
          </w:tcPr>
          <w:p w:rsidR="005B7817" w:rsidRPr="00DA6277" w:rsidRDefault="005B7817" w:rsidP="00390590">
            <w:pPr>
              <w:spacing w:line="240" w:lineRule="auto"/>
              <w:jc w:val="center"/>
              <w:rPr>
                <w:rFonts w:ascii="Times New Roman" w:hAnsi="Times New Roman" w:cs="Times New Roman"/>
                <w:sz w:val="24"/>
                <w:szCs w:val="24"/>
                <w:u w:val="single"/>
                <w:lang w:val="en-US"/>
              </w:rPr>
            </w:pP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lang w:val="fr-FR"/>
              </w:rPr>
            </w:pPr>
          </w:p>
        </w:tc>
        <w:tc>
          <w:tcPr>
            <w:tcW w:w="2791" w:type="dxa"/>
          </w:tcPr>
          <w:p w:rsidR="005B7817" w:rsidRPr="00DA6277" w:rsidRDefault="005B7817" w:rsidP="00390590">
            <w:pPr>
              <w:spacing w:line="240" w:lineRule="auto"/>
              <w:jc w:val="both"/>
              <w:rPr>
                <w:rFonts w:ascii="Times New Roman" w:hAnsi="Times New Roman" w:cs="Times New Roman"/>
                <w:i/>
                <w:sz w:val="24"/>
                <w:szCs w:val="24"/>
                <w:lang w:val="fr-FR"/>
              </w:rPr>
            </w:pPr>
            <w:r w:rsidRPr="00DA6277">
              <w:rPr>
                <w:rFonts w:ascii="Times New Roman" w:hAnsi="Times New Roman" w:cs="Times New Roman"/>
                <w:i/>
                <w:sz w:val="24"/>
                <w:szCs w:val="24"/>
                <w:lang w:val="fr-FR"/>
              </w:rPr>
              <w:t>Independent variables</w:t>
            </w:r>
          </w:p>
        </w:tc>
        <w:tc>
          <w:tcPr>
            <w:tcW w:w="1110" w:type="dxa"/>
            <w:vAlign w:val="bottom"/>
          </w:tcPr>
          <w:p w:rsidR="005B7817" w:rsidRPr="00DA6277" w:rsidRDefault="005B7817" w:rsidP="00390590">
            <w:pPr>
              <w:spacing w:line="240" w:lineRule="auto"/>
              <w:jc w:val="center"/>
              <w:rPr>
                <w:rFonts w:ascii="Times New Roman" w:hAnsi="Times New Roman" w:cs="Times New Roman"/>
                <w:i/>
                <w:sz w:val="24"/>
                <w:szCs w:val="24"/>
                <w:lang w:val="fr-FR"/>
              </w:rPr>
            </w:pPr>
            <w:r w:rsidRPr="00DA6277">
              <w:rPr>
                <w:rFonts w:ascii="Times New Roman" w:hAnsi="Times New Roman" w:cs="Times New Roman"/>
                <w:i/>
                <w:sz w:val="24"/>
                <w:szCs w:val="24"/>
                <w:lang w:val="fr-FR"/>
              </w:rPr>
              <w:t>B</w:t>
            </w:r>
          </w:p>
        </w:tc>
        <w:tc>
          <w:tcPr>
            <w:tcW w:w="1015" w:type="dxa"/>
            <w:vAlign w:val="bottom"/>
          </w:tcPr>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SE B</w:t>
            </w:r>
          </w:p>
        </w:tc>
        <w:tc>
          <w:tcPr>
            <w:tcW w:w="727" w:type="dxa"/>
            <w:vAlign w:val="bottom"/>
          </w:tcPr>
          <w:p w:rsidR="005B7817" w:rsidRPr="00DA6277" w:rsidRDefault="005B7817" w:rsidP="00390590">
            <w:pPr>
              <w:spacing w:line="240" w:lineRule="auto"/>
              <w:jc w:val="center"/>
              <w:rPr>
                <w:rFonts w:ascii="Times New Roman" w:hAnsi="Times New Roman" w:cs="Times New Roman"/>
                <w:i/>
                <w:sz w:val="24"/>
                <w:szCs w:val="24"/>
              </w:rPr>
            </w:pPr>
            <w:r w:rsidRPr="00DA6277">
              <w:rPr>
                <w:rFonts w:ascii="Times New Roman" w:hAnsi="Times New Roman" w:cs="Times New Roman"/>
                <w:i/>
                <w:sz w:val="24"/>
                <w:szCs w:val="24"/>
              </w:rPr>
              <w:t>β</w:t>
            </w:r>
          </w:p>
        </w:tc>
        <w:tc>
          <w:tcPr>
            <w:tcW w:w="1340" w:type="dxa"/>
          </w:tcPr>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t</w:t>
            </w: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Gender</w:t>
            </w:r>
          </w:p>
        </w:tc>
        <w:tc>
          <w:tcPr>
            <w:tcW w:w="111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.16</w:t>
            </w:r>
          </w:p>
        </w:tc>
        <w:tc>
          <w:tcPr>
            <w:tcW w:w="1015"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.52</w:t>
            </w:r>
          </w:p>
        </w:tc>
        <w:tc>
          <w:tcPr>
            <w:tcW w:w="727"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.21</w:t>
            </w:r>
          </w:p>
        </w:tc>
        <w:tc>
          <w:tcPr>
            <w:tcW w:w="134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3.06**</w:t>
            </w: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Age</w:t>
            </w:r>
          </w:p>
        </w:tc>
        <w:tc>
          <w:tcPr>
            <w:tcW w:w="111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-.04</w:t>
            </w:r>
          </w:p>
        </w:tc>
        <w:tc>
          <w:tcPr>
            <w:tcW w:w="1015"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.18</w:t>
            </w:r>
          </w:p>
        </w:tc>
        <w:tc>
          <w:tcPr>
            <w:tcW w:w="727"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-.14</w:t>
            </w:r>
          </w:p>
        </w:tc>
        <w:tc>
          <w:tcPr>
            <w:tcW w:w="134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-2.14*</w:t>
            </w: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Intensity</w:t>
            </w:r>
          </w:p>
        </w:tc>
        <w:tc>
          <w:tcPr>
            <w:tcW w:w="111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-1.14</w:t>
            </w:r>
          </w:p>
        </w:tc>
        <w:tc>
          <w:tcPr>
            <w:tcW w:w="1015"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.37</w:t>
            </w:r>
          </w:p>
        </w:tc>
        <w:tc>
          <w:tcPr>
            <w:tcW w:w="727"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-.17</w:t>
            </w:r>
          </w:p>
        </w:tc>
        <w:tc>
          <w:tcPr>
            <w:tcW w:w="134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-3.06**</w:t>
            </w: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Social Physique Anxiety</w:t>
            </w:r>
          </w:p>
        </w:tc>
        <w:tc>
          <w:tcPr>
            <w:tcW w:w="111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.09</w:t>
            </w:r>
          </w:p>
        </w:tc>
        <w:tc>
          <w:tcPr>
            <w:tcW w:w="1015"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.03</w:t>
            </w:r>
          </w:p>
        </w:tc>
        <w:tc>
          <w:tcPr>
            <w:tcW w:w="727"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.21</w:t>
            </w:r>
          </w:p>
        </w:tc>
        <w:tc>
          <w:tcPr>
            <w:tcW w:w="1340"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3.1**</w:t>
            </w: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u w:val="single"/>
                <w:lang w:val="en-US"/>
              </w:rPr>
            </w:pPr>
            <w:r w:rsidRPr="00DA6277">
              <w:rPr>
                <w:rFonts w:ascii="Times New Roman" w:hAnsi="Times New Roman" w:cs="Times New Roman"/>
                <w:sz w:val="24"/>
                <w:szCs w:val="24"/>
                <w:u w:val="single"/>
                <w:lang w:val="en-US"/>
              </w:rPr>
              <w:t>Others’expectation</w:t>
            </w:r>
          </w:p>
        </w:tc>
        <w:tc>
          <w:tcPr>
            <w:tcW w:w="2791" w:type="dxa"/>
          </w:tcPr>
          <w:p w:rsidR="005B7817" w:rsidRPr="00DA6277" w:rsidRDefault="005B7817" w:rsidP="00390590">
            <w:pPr>
              <w:spacing w:line="240" w:lineRule="auto"/>
              <w:jc w:val="both"/>
              <w:rPr>
                <w:rFonts w:ascii="Times New Roman" w:hAnsi="Times New Roman" w:cs="Times New Roman"/>
                <w:i/>
                <w:sz w:val="24"/>
                <w:szCs w:val="24"/>
                <w:lang w:val="fr-FR"/>
              </w:rPr>
            </w:pPr>
          </w:p>
          <w:p w:rsidR="005B7817" w:rsidRPr="00DA6277" w:rsidRDefault="005B7817" w:rsidP="00390590">
            <w:pPr>
              <w:spacing w:line="240" w:lineRule="auto"/>
              <w:jc w:val="both"/>
              <w:rPr>
                <w:rFonts w:ascii="Times New Roman" w:hAnsi="Times New Roman" w:cs="Times New Roman"/>
                <w:i/>
                <w:sz w:val="24"/>
                <w:szCs w:val="24"/>
                <w:lang w:val="fr-FR"/>
              </w:rPr>
            </w:pPr>
            <w:r w:rsidRPr="00DA6277">
              <w:rPr>
                <w:rFonts w:ascii="Times New Roman" w:hAnsi="Times New Roman" w:cs="Times New Roman"/>
                <w:i/>
                <w:sz w:val="24"/>
                <w:szCs w:val="24"/>
                <w:lang w:val="fr-FR"/>
              </w:rPr>
              <w:t>Independent variables</w:t>
            </w:r>
          </w:p>
        </w:tc>
        <w:tc>
          <w:tcPr>
            <w:tcW w:w="1110" w:type="dxa"/>
            <w:vAlign w:val="bottom"/>
          </w:tcPr>
          <w:p w:rsidR="005B7817" w:rsidRPr="00DA6277" w:rsidRDefault="005B7817" w:rsidP="00390590">
            <w:pPr>
              <w:spacing w:line="240" w:lineRule="auto"/>
              <w:jc w:val="center"/>
              <w:rPr>
                <w:rFonts w:ascii="Times New Roman" w:hAnsi="Times New Roman" w:cs="Times New Roman"/>
                <w:i/>
                <w:sz w:val="24"/>
                <w:szCs w:val="24"/>
                <w:lang w:val="fr-FR"/>
              </w:rPr>
            </w:pPr>
            <w:r w:rsidRPr="00DA6277">
              <w:rPr>
                <w:rFonts w:ascii="Times New Roman" w:hAnsi="Times New Roman" w:cs="Times New Roman"/>
                <w:i/>
                <w:sz w:val="24"/>
                <w:szCs w:val="24"/>
                <w:lang w:val="fr-FR"/>
              </w:rPr>
              <w:t>B</w:t>
            </w:r>
          </w:p>
        </w:tc>
        <w:tc>
          <w:tcPr>
            <w:tcW w:w="1015" w:type="dxa"/>
            <w:vAlign w:val="bottom"/>
          </w:tcPr>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SE B</w:t>
            </w:r>
          </w:p>
        </w:tc>
        <w:tc>
          <w:tcPr>
            <w:tcW w:w="727" w:type="dxa"/>
            <w:vAlign w:val="bottom"/>
          </w:tcPr>
          <w:p w:rsidR="005B7817" w:rsidRPr="00DA6277" w:rsidRDefault="005B7817" w:rsidP="00390590">
            <w:pPr>
              <w:spacing w:line="240" w:lineRule="auto"/>
              <w:jc w:val="center"/>
              <w:rPr>
                <w:rFonts w:ascii="Times New Roman" w:hAnsi="Times New Roman" w:cs="Times New Roman"/>
                <w:i/>
                <w:sz w:val="24"/>
                <w:szCs w:val="24"/>
              </w:rPr>
            </w:pPr>
            <w:r w:rsidRPr="00DA6277">
              <w:rPr>
                <w:rFonts w:ascii="Times New Roman" w:hAnsi="Times New Roman" w:cs="Times New Roman"/>
                <w:i/>
                <w:sz w:val="24"/>
                <w:szCs w:val="24"/>
              </w:rPr>
              <w:t>β</w:t>
            </w:r>
          </w:p>
        </w:tc>
        <w:tc>
          <w:tcPr>
            <w:tcW w:w="1340" w:type="dxa"/>
          </w:tcPr>
          <w:p w:rsidR="005B7817" w:rsidRPr="00DA6277" w:rsidRDefault="005B7817" w:rsidP="00390590">
            <w:pPr>
              <w:spacing w:line="240" w:lineRule="auto"/>
              <w:jc w:val="center"/>
              <w:rPr>
                <w:rFonts w:ascii="Times New Roman" w:hAnsi="Times New Roman" w:cs="Times New Roman"/>
                <w:i/>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t</w:t>
            </w:r>
          </w:p>
        </w:tc>
      </w:tr>
      <w:tr w:rsidR="005B7817" w:rsidRPr="00DA6277" w:rsidTr="00390590">
        <w:trPr>
          <w:cantSplit/>
          <w:trHeight w:val="91"/>
        </w:trPr>
        <w:tc>
          <w:tcPr>
            <w:tcW w:w="2108" w:type="dxa"/>
          </w:tcPr>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Age</w:t>
            </w:r>
          </w:p>
        </w:tc>
        <w:tc>
          <w:tcPr>
            <w:tcW w:w="1110" w:type="dxa"/>
          </w:tcPr>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.05</w:t>
            </w:r>
          </w:p>
        </w:tc>
        <w:tc>
          <w:tcPr>
            <w:tcW w:w="1015"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.02</w:t>
            </w:r>
          </w:p>
        </w:tc>
        <w:tc>
          <w:tcPr>
            <w:tcW w:w="727"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.21</w:t>
            </w:r>
          </w:p>
        </w:tc>
        <w:tc>
          <w:tcPr>
            <w:tcW w:w="1340" w:type="dxa"/>
          </w:tcPr>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3.19**</w:t>
            </w:r>
          </w:p>
        </w:tc>
      </w:tr>
      <w:tr w:rsidR="005B7817" w:rsidRPr="00DA6277" w:rsidTr="00390590">
        <w:trPr>
          <w:cantSplit/>
          <w:trHeight w:val="7649"/>
        </w:trPr>
        <w:tc>
          <w:tcPr>
            <w:tcW w:w="2108" w:type="dxa"/>
          </w:tcPr>
          <w:p w:rsidR="005B7817" w:rsidRPr="00DA6277" w:rsidRDefault="005B7817" w:rsidP="00390590">
            <w:pPr>
              <w:spacing w:line="240" w:lineRule="auto"/>
              <w:jc w:val="both"/>
              <w:rPr>
                <w:rFonts w:ascii="Times New Roman" w:hAnsi="Times New Roman" w:cs="Times New Roman"/>
                <w:sz w:val="24"/>
                <w:szCs w:val="24"/>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r w:rsidRPr="00DA6277">
              <w:rPr>
                <w:rFonts w:ascii="Times New Roman" w:hAnsi="Times New Roman" w:cs="Times New Roman"/>
                <w:sz w:val="24"/>
                <w:szCs w:val="24"/>
                <w:u w:val="single"/>
                <w:lang w:val="en-US"/>
              </w:rPr>
              <w:t>Affiliation</w:t>
            </w: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r w:rsidRPr="00DA6277">
              <w:rPr>
                <w:rFonts w:ascii="Times New Roman" w:hAnsi="Times New Roman" w:cs="Times New Roman"/>
                <w:sz w:val="24"/>
                <w:szCs w:val="24"/>
                <w:u w:val="single"/>
                <w:lang w:val="en-US"/>
              </w:rPr>
              <w:t>Physical condition</w:t>
            </w: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r w:rsidRPr="00DA6277">
              <w:rPr>
                <w:rFonts w:ascii="Times New Roman" w:hAnsi="Times New Roman" w:cs="Times New Roman"/>
                <w:sz w:val="24"/>
                <w:szCs w:val="24"/>
                <w:u w:val="single"/>
                <w:lang w:val="en-US"/>
              </w:rPr>
              <w:t>Psychological condition</w:t>
            </w: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r w:rsidRPr="00DA6277">
              <w:rPr>
                <w:rFonts w:ascii="Times New Roman" w:hAnsi="Times New Roman" w:cs="Times New Roman"/>
                <w:sz w:val="24"/>
                <w:szCs w:val="24"/>
                <w:u w:val="single"/>
                <w:lang w:val="en-US"/>
              </w:rPr>
              <w:t>Mastery</w:t>
            </w: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r w:rsidRPr="00DA6277">
              <w:rPr>
                <w:rFonts w:ascii="Times New Roman" w:hAnsi="Times New Roman" w:cs="Times New Roman"/>
                <w:sz w:val="24"/>
                <w:szCs w:val="24"/>
                <w:u w:val="single"/>
                <w:lang w:val="en-US"/>
              </w:rPr>
              <w:t>Enjoyment</w:t>
            </w: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u w:val="single"/>
                <w:lang w:val="en-US"/>
              </w:rPr>
            </w:pPr>
          </w:p>
          <w:p w:rsidR="005B7817" w:rsidRPr="00DA6277" w:rsidRDefault="005B7817" w:rsidP="00390590">
            <w:pPr>
              <w:spacing w:line="240" w:lineRule="auto"/>
              <w:jc w:val="both"/>
              <w:rPr>
                <w:rFonts w:ascii="Times New Roman" w:hAnsi="Times New Roman" w:cs="Times New Roman"/>
                <w:sz w:val="24"/>
                <w:szCs w:val="24"/>
                <w:lang w:val="en-US"/>
              </w:rPr>
            </w:pPr>
          </w:p>
        </w:tc>
        <w:tc>
          <w:tcPr>
            <w:tcW w:w="2791" w:type="dxa"/>
          </w:tcPr>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Trait Anxiety</w:t>
            </w:r>
          </w:p>
          <w:p w:rsidR="005B7817" w:rsidRPr="00DA6277" w:rsidRDefault="005B7817" w:rsidP="00390590">
            <w:pPr>
              <w:spacing w:line="240" w:lineRule="auto"/>
              <w:jc w:val="both"/>
              <w:rPr>
                <w:rFonts w:ascii="Times New Roman" w:hAnsi="Times New Roman" w:cs="Times New Roman"/>
                <w:sz w:val="24"/>
                <w:szCs w:val="24"/>
                <w:lang w:val="en-US"/>
              </w:rPr>
            </w:pPr>
          </w:p>
          <w:p w:rsidR="005B7817" w:rsidRPr="00DA6277" w:rsidRDefault="005B7817" w:rsidP="00390590">
            <w:pPr>
              <w:spacing w:line="24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Independent variables</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Self-esteem</w:t>
            </w:r>
          </w:p>
          <w:p w:rsidR="005B7817" w:rsidRPr="00DA6277" w:rsidRDefault="005B7817" w:rsidP="00390590">
            <w:pPr>
              <w:spacing w:line="240" w:lineRule="auto"/>
              <w:jc w:val="both"/>
              <w:rPr>
                <w:rFonts w:ascii="Times New Roman" w:hAnsi="Times New Roman" w:cs="Times New Roman"/>
                <w:sz w:val="24"/>
                <w:szCs w:val="24"/>
                <w:lang w:val="en-US"/>
              </w:rPr>
            </w:pPr>
          </w:p>
          <w:p w:rsidR="005B7817" w:rsidRPr="00DA6277" w:rsidRDefault="005B7817" w:rsidP="00390590">
            <w:pPr>
              <w:spacing w:line="24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Independent variables</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Age</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Frequency</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Self-esteem</w:t>
            </w:r>
          </w:p>
          <w:p w:rsidR="005B7817" w:rsidRPr="00DA6277" w:rsidRDefault="005B7817" w:rsidP="00390590">
            <w:pPr>
              <w:spacing w:line="240" w:lineRule="auto"/>
              <w:jc w:val="both"/>
              <w:rPr>
                <w:rFonts w:ascii="Times New Roman" w:hAnsi="Times New Roman" w:cs="Times New Roman"/>
                <w:i/>
                <w:sz w:val="24"/>
                <w:szCs w:val="24"/>
                <w:lang w:val="en-US"/>
              </w:rPr>
            </w:pPr>
          </w:p>
          <w:p w:rsidR="005B7817" w:rsidRPr="00DA6277" w:rsidRDefault="005B7817" w:rsidP="00390590">
            <w:pPr>
              <w:spacing w:line="24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Independent variables</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Gender</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Trait Anxiety</w:t>
            </w:r>
          </w:p>
          <w:p w:rsidR="005B7817" w:rsidRPr="00DA6277" w:rsidRDefault="005B7817" w:rsidP="00390590">
            <w:pPr>
              <w:spacing w:line="240" w:lineRule="auto"/>
              <w:jc w:val="both"/>
              <w:rPr>
                <w:rFonts w:ascii="Times New Roman" w:hAnsi="Times New Roman" w:cs="Times New Roman"/>
                <w:sz w:val="24"/>
                <w:szCs w:val="24"/>
                <w:lang w:val="en-US"/>
              </w:rPr>
            </w:pPr>
          </w:p>
          <w:p w:rsidR="005B7817" w:rsidRPr="00DA6277" w:rsidRDefault="005B7817" w:rsidP="00390590">
            <w:pPr>
              <w:spacing w:line="24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Independent variables</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Age</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Frequency</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Intensity</w:t>
            </w:r>
          </w:p>
          <w:p w:rsidR="005B7817" w:rsidRPr="00DA6277" w:rsidRDefault="005B7817" w:rsidP="00390590">
            <w:pPr>
              <w:spacing w:line="240" w:lineRule="auto"/>
              <w:jc w:val="both"/>
              <w:rPr>
                <w:rFonts w:ascii="Times New Roman" w:hAnsi="Times New Roman" w:cs="Times New Roman"/>
                <w:sz w:val="24"/>
                <w:szCs w:val="24"/>
                <w:lang w:val="en-US"/>
              </w:rPr>
            </w:pPr>
          </w:p>
          <w:p w:rsidR="005B7817" w:rsidRPr="00DA6277" w:rsidRDefault="005B7817" w:rsidP="00390590">
            <w:pPr>
              <w:spacing w:line="240" w:lineRule="auto"/>
              <w:jc w:val="both"/>
              <w:rPr>
                <w:rFonts w:ascii="Times New Roman" w:hAnsi="Times New Roman" w:cs="Times New Roman"/>
                <w:i/>
                <w:sz w:val="24"/>
                <w:szCs w:val="24"/>
                <w:lang w:val="en-US"/>
              </w:rPr>
            </w:pPr>
            <w:r w:rsidRPr="00DA6277">
              <w:rPr>
                <w:rFonts w:ascii="Times New Roman" w:hAnsi="Times New Roman" w:cs="Times New Roman"/>
                <w:i/>
                <w:sz w:val="24"/>
                <w:szCs w:val="24"/>
                <w:lang w:val="en-US"/>
              </w:rPr>
              <w:t>Independent variables</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Gender</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Age</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Intensity</w:t>
            </w:r>
          </w:p>
          <w:p w:rsidR="005B7817" w:rsidRPr="00DA6277" w:rsidRDefault="005B7817" w:rsidP="00390590">
            <w:pPr>
              <w:spacing w:line="24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Social Physique Anxiety</w:t>
            </w:r>
          </w:p>
          <w:p w:rsidR="005B7817" w:rsidRPr="00DA6277" w:rsidRDefault="005B7817" w:rsidP="00390590">
            <w:pPr>
              <w:spacing w:line="240" w:lineRule="auto"/>
              <w:jc w:val="both"/>
              <w:rPr>
                <w:rFonts w:ascii="Times New Roman" w:hAnsi="Times New Roman" w:cs="Times New Roman"/>
                <w:sz w:val="24"/>
                <w:szCs w:val="24"/>
                <w:lang w:val="en-US"/>
              </w:rPr>
            </w:pPr>
          </w:p>
          <w:p w:rsidR="005B7817" w:rsidRPr="00DA6277" w:rsidRDefault="005B7817" w:rsidP="00390590">
            <w:pPr>
              <w:spacing w:line="240" w:lineRule="auto"/>
              <w:jc w:val="both"/>
              <w:rPr>
                <w:rFonts w:ascii="Times New Roman" w:hAnsi="Times New Roman" w:cs="Times New Roman"/>
                <w:sz w:val="24"/>
                <w:szCs w:val="24"/>
                <w:lang w:val="en-US"/>
              </w:rPr>
            </w:pPr>
          </w:p>
          <w:p w:rsidR="005B7817" w:rsidRPr="00DA6277" w:rsidRDefault="005B7817" w:rsidP="00390590">
            <w:pPr>
              <w:spacing w:line="240" w:lineRule="auto"/>
              <w:jc w:val="both"/>
              <w:rPr>
                <w:rFonts w:ascii="Times New Roman" w:hAnsi="Times New Roman" w:cs="Times New Roman"/>
                <w:sz w:val="24"/>
                <w:szCs w:val="24"/>
                <w:lang w:val="en-US"/>
              </w:rPr>
            </w:pPr>
            <w:bookmarkStart w:id="0" w:name="_GoBack"/>
            <w:bookmarkEnd w:id="0"/>
          </w:p>
        </w:tc>
        <w:tc>
          <w:tcPr>
            <w:tcW w:w="1110" w:type="dxa"/>
          </w:tcPr>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.06</w:t>
            </w:r>
          </w:p>
          <w:p w:rsidR="005B7817" w:rsidRPr="00DA6277" w:rsidRDefault="005B7817" w:rsidP="00390590">
            <w:pPr>
              <w:spacing w:line="240" w:lineRule="auto"/>
              <w:jc w:val="center"/>
              <w:rPr>
                <w:rFonts w:ascii="Times New Roman" w:hAnsi="Times New Roman" w:cs="Times New Roman"/>
                <w:sz w:val="24"/>
                <w:szCs w:val="24"/>
                <w:lang w:val="en-GB"/>
              </w:rPr>
            </w:pPr>
          </w:p>
          <w:p w:rsidR="005B7817" w:rsidRPr="00DA6277" w:rsidRDefault="005B7817" w:rsidP="00390590">
            <w:pPr>
              <w:spacing w:line="240" w:lineRule="auto"/>
              <w:jc w:val="center"/>
              <w:rPr>
                <w:rFonts w:ascii="Times New Roman" w:hAnsi="Times New Roman" w:cs="Times New Roman"/>
                <w:i/>
                <w:sz w:val="24"/>
                <w:szCs w:val="24"/>
                <w:lang w:val="en-GB"/>
              </w:rPr>
            </w:pPr>
            <w:r w:rsidRPr="00DA6277">
              <w:rPr>
                <w:rFonts w:ascii="Times New Roman" w:hAnsi="Times New Roman" w:cs="Times New Roman"/>
                <w:i/>
                <w:sz w:val="24"/>
                <w:szCs w:val="24"/>
                <w:lang w:val="en-GB"/>
              </w:rPr>
              <w:t>B</w:t>
            </w:r>
          </w:p>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.10</w:t>
            </w:r>
          </w:p>
          <w:p w:rsidR="005B7817" w:rsidRPr="00DA6277" w:rsidRDefault="005B7817" w:rsidP="00390590">
            <w:pPr>
              <w:spacing w:line="240" w:lineRule="auto"/>
              <w:jc w:val="center"/>
              <w:rPr>
                <w:rFonts w:ascii="Times New Roman" w:hAnsi="Times New Roman" w:cs="Times New Roman"/>
                <w:sz w:val="24"/>
                <w:szCs w:val="24"/>
                <w:lang w:val="en-GB"/>
              </w:rPr>
            </w:pPr>
          </w:p>
          <w:p w:rsidR="005B7817" w:rsidRPr="00DA6277" w:rsidRDefault="005B7817" w:rsidP="00390590">
            <w:pPr>
              <w:spacing w:line="240" w:lineRule="auto"/>
              <w:jc w:val="center"/>
              <w:rPr>
                <w:rFonts w:ascii="Times New Roman" w:hAnsi="Times New Roman" w:cs="Times New Roman"/>
                <w:i/>
                <w:sz w:val="24"/>
                <w:szCs w:val="24"/>
                <w:lang w:val="en-GB"/>
              </w:rPr>
            </w:pPr>
            <w:r w:rsidRPr="00DA6277">
              <w:rPr>
                <w:rFonts w:ascii="Times New Roman" w:hAnsi="Times New Roman" w:cs="Times New Roman"/>
                <w:i/>
                <w:sz w:val="24"/>
                <w:szCs w:val="24"/>
                <w:lang w:val="en-GB"/>
              </w:rPr>
              <w:t>B</w:t>
            </w:r>
          </w:p>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.03</w:t>
            </w:r>
          </w:p>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.34</w:t>
            </w:r>
          </w:p>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-.07</w:t>
            </w:r>
          </w:p>
          <w:p w:rsidR="005B7817" w:rsidRPr="00DA6277" w:rsidRDefault="005B7817" w:rsidP="00390590">
            <w:pPr>
              <w:spacing w:line="240" w:lineRule="auto"/>
              <w:jc w:val="center"/>
              <w:rPr>
                <w:rFonts w:ascii="Times New Roman" w:hAnsi="Times New Roman" w:cs="Times New Roman"/>
                <w:sz w:val="24"/>
                <w:szCs w:val="24"/>
                <w:u w:val="single"/>
                <w:lang w:val="en-GB"/>
              </w:rPr>
            </w:pPr>
          </w:p>
          <w:p w:rsidR="005B7817" w:rsidRPr="00DA6277" w:rsidRDefault="005B7817" w:rsidP="00390590">
            <w:pPr>
              <w:spacing w:line="240" w:lineRule="auto"/>
              <w:jc w:val="center"/>
              <w:rPr>
                <w:rFonts w:ascii="Times New Roman" w:hAnsi="Times New Roman" w:cs="Times New Roman"/>
                <w:i/>
                <w:sz w:val="24"/>
                <w:szCs w:val="24"/>
                <w:lang w:val="en-GB"/>
              </w:rPr>
            </w:pPr>
            <w:r w:rsidRPr="00DA6277">
              <w:rPr>
                <w:rFonts w:ascii="Times New Roman" w:hAnsi="Times New Roman" w:cs="Times New Roman"/>
                <w:i/>
                <w:sz w:val="24"/>
                <w:szCs w:val="24"/>
                <w:lang w:val="en-GB"/>
              </w:rPr>
              <w:t>B</w:t>
            </w:r>
          </w:p>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2.67</w:t>
            </w:r>
          </w:p>
          <w:p w:rsidR="005B7817" w:rsidRPr="00DA6277" w:rsidRDefault="005B7817" w:rsidP="00390590">
            <w:pPr>
              <w:spacing w:line="240" w:lineRule="auto"/>
              <w:jc w:val="center"/>
              <w:rPr>
                <w:rFonts w:ascii="Times New Roman" w:hAnsi="Times New Roman" w:cs="Times New Roman"/>
                <w:sz w:val="24"/>
                <w:szCs w:val="24"/>
                <w:lang w:val="en-GB"/>
              </w:rPr>
            </w:pPr>
            <w:r w:rsidRPr="00DA6277">
              <w:rPr>
                <w:rFonts w:ascii="Times New Roman" w:hAnsi="Times New Roman" w:cs="Times New Roman"/>
                <w:sz w:val="24"/>
                <w:szCs w:val="24"/>
                <w:lang w:val="en-GB"/>
              </w:rPr>
              <w:t>.11</w:t>
            </w:r>
          </w:p>
          <w:p w:rsidR="005B7817" w:rsidRPr="00DA6277" w:rsidRDefault="005B7817" w:rsidP="00390590">
            <w:pPr>
              <w:spacing w:line="240" w:lineRule="auto"/>
              <w:jc w:val="center"/>
              <w:rPr>
                <w:rFonts w:ascii="Times New Roman" w:hAnsi="Times New Roman" w:cs="Times New Roman"/>
                <w:sz w:val="24"/>
                <w:szCs w:val="24"/>
                <w:lang w:val="en-GB"/>
              </w:rPr>
            </w:pPr>
          </w:p>
          <w:p w:rsidR="005B7817" w:rsidRPr="00DA6277" w:rsidRDefault="005B7817" w:rsidP="00390590">
            <w:pPr>
              <w:spacing w:line="240" w:lineRule="auto"/>
              <w:jc w:val="center"/>
              <w:rPr>
                <w:rFonts w:ascii="Times New Roman" w:hAnsi="Times New Roman" w:cs="Times New Roman"/>
                <w:i/>
                <w:sz w:val="24"/>
                <w:szCs w:val="24"/>
              </w:rPr>
            </w:pPr>
            <w:r w:rsidRPr="00DA6277">
              <w:rPr>
                <w:rFonts w:ascii="Times New Roman" w:hAnsi="Times New Roman" w:cs="Times New Roman"/>
                <w:i/>
                <w:sz w:val="24"/>
                <w:szCs w:val="24"/>
              </w:rPr>
              <w:t>Β</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lang w:val="en-GB"/>
              </w:rPr>
              <w:t>-.05</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rPr>
              <w:t>.34</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rPr>
              <w:t>-1.8</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B</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1.32</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-.05</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-.88</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-.07</w:t>
            </w:r>
          </w:p>
          <w:p w:rsidR="005B7817" w:rsidRPr="00DA6277" w:rsidRDefault="005B7817" w:rsidP="00390590">
            <w:pPr>
              <w:spacing w:line="240" w:lineRule="auto"/>
              <w:jc w:val="center"/>
              <w:rPr>
                <w:rFonts w:ascii="Times New Roman" w:hAnsi="Times New Roman" w:cs="Times New Roman"/>
                <w:sz w:val="24"/>
                <w:szCs w:val="24"/>
                <w:u w:val="single"/>
                <w:lang w:val="en-US"/>
              </w:rPr>
            </w:pPr>
          </w:p>
          <w:p w:rsidR="005B7817" w:rsidRPr="00DA6277" w:rsidRDefault="005B7817" w:rsidP="00390590">
            <w:pPr>
              <w:spacing w:line="240" w:lineRule="auto"/>
              <w:jc w:val="center"/>
              <w:rPr>
                <w:rFonts w:ascii="Times New Roman" w:hAnsi="Times New Roman" w:cs="Times New Roman"/>
                <w:sz w:val="24"/>
                <w:szCs w:val="24"/>
                <w:u w:val="single"/>
                <w:lang w:val="en-US"/>
              </w:rPr>
            </w:pPr>
          </w:p>
          <w:p w:rsidR="005B7817" w:rsidRPr="00DA6277" w:rsidRDefault="005B7817" w:rsidP="00390590">
            <w:pPr>
              <w:spacing w:line="240" w:lineRule="auto"/>
              <w:jc w:val="center"/>
              <w:rPr>
                <w:rFonts w:ascii="Times New Roman" w:hAnsi="Times New Roman" w:cs="Times New Roman"/>
                <w:sz w:val="24"/>
                <w:szCs w:val="24"/>
                <w:u w:val="single"/>
                <w:lang w:val="en-US"/>
              </w:rPr>
            </w:pPr>
          </w:p>
        </w:tc>
        <w:tc>
          <w:tcPr>
            <w:tcW w:w="1015"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.03</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SE B</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.05</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SE B</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.02</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.13</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.03</w:t>
            </w:r>
          </w:p>
          <w:p w:rsidR="005B7817" w:rsidRPr="00DA6277" w:rsidRDefault="005B7817" w:rsidP="00390590">
            <w:pPr>
              <w:spacing w:line="240" w:lineRule="auto"/>
              <w:jc w:val="center"/>
              <w:rPr>
                <w:rFonts w:ascii="Times New Roman" w:hAnsi="Times New Roman" w:cs="Times New Roman"/>
                <w:sz w:val="24"/>
                <w:szCs w:val="24"/>
                <w:u w:val="single"/>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SE B</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.58</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.03</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SE B</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lang w:val="en-US"/>
              </w:rPr>
              <w:t>.02</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rPr>
              <w:t>.17</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rPr>
              <w:t>.43</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SE B</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.51</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.02</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.37</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.03</w:t>
            </w:r>
          </w:p>
          <w:p w:rsidR="005B7817" w:rsidRPr="00DA6277" w:rsidRDefault="005B7817" w:rsidP="00390590">
            <w:pPr>
              <w:spacing w:line="240" w:lineRule="auto"/>
              <w:jc w:val="center"/>
              <w:rPr>
                <w:rFonts w:ascii="Times New Roman" w:hAnsi="Times New Roman" w:cs="Times New Roman"/>
                <w:sz w:val="24"/>
                <w:szCs w:val="24"/>
                <w:lang w:val="en-US"/>
              </w:rPr>
            </w:pPr>
          </w:p>
        </w:tc>
        <w:tc>
          <w:tcPr>
            <w:tcW w:w="727" w:type="dxa"/>
          </w:tcPr>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.17</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rPr>
            </w:pPr>
            <w:r w:rsidRPr="00DA6277">
              <w:rPr>
                <w:rFonts w:ascii="Times New Roman" w:hAnsi="Times New Roman" w:cs="Times New Roman"/>
                <w:i/>
                <w:sz w:val="24"/>
                <w:szCs w:val="24"/>
              </w:rPr>
              <w:t>β</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rPr>
              <w:t>.15</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rPr>
              <w:t>β</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rPr>
              <w:t>1.3</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.16</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-.14</w:t>
            </w:r>
          </w:p>
          <w:p w:rsidR="005B7817" w:rsidRPr="00DA6277" w:rsidRDefault="005B7817" w:rsidP="00390590">
            <w:pPr>
              <w:spacing w:line="240" w:lineRule="auto"/>
              <w:jc w:val="center"/>
              <w:rPr>
                <w:rFonts w:ascii="Times New Roman" w:hAnsi="Times New Roman" w:cs="Times New Roman"/>
                <w:sz w:val="24"/>
                <w:szCs w:val="24"/>
                <w:u w:val="single"/>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rPr>
              <w:t>β</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.32</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.23</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rPr>
            </w:pPr>
            <w:r w:rsidRPr="00DA6277">
              <w:rPr>
                <w:rFonts w:ascii="Times New Roman" w:hAnsi="Times New Roman" w:cs="Times New Roman"/>
                <w:i/>
                <w:sz w:val="24"/>
                <w:szCs w:val="24"/>
              </w:rPr>
              <w:t>β</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rPr>
              <w:t>-.14</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rPr>
              <w:t>.11</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rPr>
              <w:t>-.24</w:t>
            </w: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rPr>
              <w:t>β</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.19</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-.17</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-.14</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-.18</w:t>
            </w:r>
          </w:p>
          <w:p w:rsidR="005B7817" w:rsidRPr="00DA6277" w:rsidRDefault="005B7817" w:rsidP="00390590">
            <w:pPr>
              <w:spacing w:line="240" w:lineRule="auto"/>
              <w:jc w:val="center"/>
              <w:rPr>
                <w:rFonts w:ascii="Times New Roman" w:hAnsi="Times New Roman" w:cs="Times New Roman"/>
                <w:sz w:val="24"/>
                <w:szCs w:val="24"/>
                <w:u w:val="single"/>
                <w:lang w:val="en-US"/>
              </w:rPr>
            </w:pP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sz w:val="24"/>
                <w:szCs w:val="24"/>
                <w:u w:val="single"/>
                <w:lang w:val="en-US"/>
              </w:rPr>
            </w:pPr>
          </w:p>
        </w:tc>
        <w:tc>
          <w:tcPr>
            <w:tcW w:w="1340" w:type="dxa"/>
          </w:tcPr>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lang w:val="en-GB"/>
              </w:rPr>
              <w:t>2.44*</w:t>
            </w:r>
          </w:p>
          <w:p w:rsidR="005B7817" w:rsidRPr="00DA6277" w:rsidRDefault="005B7817" w:rsidP="00390590">
            <w:pPr>
              <w:spacing w:line="240" w:lineRule="auto"/>
              <w:jc w:val="center"/>
              <w:rPr>
                <w:rFonts w:ascii="Times New Roman" w:hAnsi="Times New Roman" w:cs="Times New Roman"/>
                <w:sz w:val="24"/>
                <w:szCs w:val="24"/>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t</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lang w:val="en-US"/>
              </w:rPr>
              <w:t>2.13*</w:t>
            </w:r>
          </w:p>
          <w:p w:rsidR="005B7817" w:rsidRPr="00DA6277" w:rsidRDefault="005B7817" w:rsidP="00390590">
            <w:pPr>
              <w:spacing w:line="240" w:lineRule="auto"/>
              <w:jc w:val="center"/>
              <w:rPr>
                <w:rFonts w:ascii="Times New Roman" w:hAnsi="Times New Roman" w:cs="Times New Roman"/>
                <w:sz w:val="24"/>
                <w:szCs w:val="24"/>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t</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1.98*</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2.70**</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-2.11*</w:t>
            </w:r>
          </w:p>
          <w:p w:rsidR="005B7817" w:rsidRPr="00DA6277" w:rsidRDefault="005B7817" w:rsidP="00390590">
            <w:pPr>
              <w:spacing w:line="240" w:lineRule="auto"/>
              <w:jc w:val="center"/>
              <w:rPr>
                <w:rFonts w:ascii="Times New Roman" w:hAnsi="Times New Roman" w:cs="Times New Roman"/>
                <w:sz w:val="24"/>
                <w:szCs w:val="24"/>
                <w:u w:val="single"/>
                <w:lang w:val="en-US"/>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t</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4.6***</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lang w:val="en-US"/>
              </w:rPr>
              <w:t>3.4**</w:t>
            </w:r>
          </w:p>
          <w:p w:rsidR="005B7817" w:rsidRPr="00DA6277" w:rsidRDefault="005B7817" w:rsidP="00390590">
            <w:pPr>
              <w:spacing w:line="240" w:lineRule="auto"/>
              <w:jc w:val="center"/>
              <w:rPr>
                <w:rFonts w:ascii="Times New Roman" w:hAnsi="Times New Roman" w:cs="Times New Roman"/>
                <w:sz w:val="24"/>
                <w:szCs w:val="24"/>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t</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rPr>
              <w:t>-2.2*</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rPr>
              <w:t>2.01*</w:t>
            </w:r>
          </w:p>
          <w:p w:rsidR="005B7817" w:rsidRPr="00DA6277" w:rsidRDefault="005B7817" w:rsidP="00390590">
            <w:pPr>
              <w:spacing w:line="240" w:lineRule="auto"/>
              <w:jc w:val="center"/>
              <w:rPr>
                <w:rFonts w:ascii="Times New Roman" w:hAnsi="Times New Roman" w:cs="Times New Roman"/>
                <w:sz w:val="24"/>
                <w:szCs w:val="24"/>
              </w:rPr>
            </w:pPr>
            <w:r w:rsidRPr="00DA6277">
              <w:rPr>
                <w:rFonts w:ascii="Times New Roman" w:hAnsi="Times New Roman" w:cs="Times New Roman"/>
                <w:sz w:val="24"/>
                <w:szCs w:val="24"/>
                <w:lang w:val="en-US"/>
              </w:rPr>
              <w:t>-4.15***</w:t>
            </w:r>
          </w:p>
          <w:p w:rsidR="005B7817" w:rsidRPr="00DA6277" w:rsidRDefault="005B7817" w:rsidP="00390590">
            <w:pPr>
              <w:spacing w:line="240" w:lineRule="auto"/>
              <w:jc w:val="center"/>
              <w:rPr>
                <w:rFonts w:ascii="Times New Roman" w:hAnsi="Times New Roman" w:cs="Times New Roman"/>
                <w:sz w:val="24"/>
                <w:szCs w:val="24"/>
              </w:rPr>
            </w:pPr>
          </w:p>
          <w:p w:rsidR="005B7817" w:rsidRPr="00DA6277" w:rsidRDefault="005B7817" w:rsidP="00390590">
            <w:pPr>
              <w:spacing w:line="240" w:lineRule="auto"/>
              <w:jc w:val="center"/>
              <w:rPr>
                <w:rFonts w:ascii="Times New Roman" w:hAnsi="Times New Roman" w:cs="Times New Roman"/>
                <w:i/>
                <w:sz w:val="24"/>
                <w:szCs w:val="24"/>
                <w:lang w:val="en-US"/>
              </w:rPr>
            </w:pPr>
            <w:r w:rsidRPr="00DA6277">
              <w:rPr>
                <w:rFonts w:ascii="Times New Roman" w:hAnsi="Times New Roman" w:cs="Times New Roman"/>
                <w:i/>
                <w:sz w:val="24"/>
                <w:szCs w:val="24"/>
                <w:lang w:val="en-US"/>
              </w:rPr>
              <w:t>t</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2.6*</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-2.6*</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-2.39*</w:t>
            </w:r>
          </w:p>
          <w:p w:rsidR="005B7817" w:rsidRPr="00DA6277" w:rsidRDefault="005B7817" w:rsidP="00390590">
            <w:pPr>
              <w:spacing w:line="240" w:lineRule="auto"/>
              <w:jc w:val="center"/>
              <w:rPr>
                <w:rFonts w:ascii="Times New Roman" w:hAnsi="Times New Roman" w:cs="Times New Roman"/>
                <w:sz w:val="24"/>
                <w:szCs w:val="24"/>
                <w:lang w:val="en-US"/>
              </w:rPr>
            </w:pPr>
            <w:r w:rsidRPr="00DA6277">
              <w:rPr>
                <w:rFonts w:ascii="Times New Roman" w:hAnsi="Times New Roman" w:cs="Times New Roman"/>
                <w:sz w:val="24"/>
                <w:szCs w:val="24"/>
                <w:lang w:val="en-US"/>
              </w:rPr>
              <w:t>-2.62**</w:t>
            </w:r>
          </w:p>
          <w:p w:rsidR="005B7817" w:rsidRPr="00DA6277" w:rsidRDefault="005B7817" w:rsidP="00390590">
            <w:pPr>
              <w:spacing w:line="240" w:lineRule="auto"/>
              <w:jc w:val="center"/>
              <w:rPr>
                <w:rFonts w:ascii="Times New Roman" w:hAnsi="Times New Roman" w:cs="Times New Roman"/>
                <w:sz w:val="24"/>
                <w:szCs w:val="24"/>
              </w:rPr>
            </w:pPr>
          </w:p>
          <w:p w:rsidR="005B7817" w:rsidRPr="00DA6277" w:rsidRDefault="005B7817" w:rsidP="00390590">
            <w:pPr>
              <w:spacing w:line="240" w:lineRule="auto"/>
              <w:jc w:val="center"/>
              <w:rPr>
                <w:rFonts w:ascii="Times New Roman" w:hAnsi="Times New Roman" w:cs="Times New Roman"/>
                <w:sz w:val="24"/>
                <w:szCs w:val="24"/>
                <w:u w:val="single"/>
                <w:lang w:val="en-US"/>
              </w:rPr>
            </w:pPr>
          </w:p>
          <w:p w:rsidR="005B7817" w:rsidRPr="00DA6277" w:rsidRDefault="005B7817" w:rsidP="00390590">
            <w:pPr>
              <w:spacing w:line="240" w:lineRule="auto"/>
              <w:jc w:val="center"/>
              <w:rPr>
                <w:rFonts w:ascii="Times New Roman" w:hAnsi="Times New Roman" w:cs="Times New Roman"/>
                <w:sz w:val="24"/>
                <w:szCs w:val="24"/>
                <w:lang w:val="en-US"/>
              </w:rPr>
            </w:pPr>
          </w:p>
          <w:p w:rsidR="005B7817" w:rsidRPr="00DA6277" w:rsidRDefault="005B7817" w:rsidP="00390590">
            <w:pPr>
              <w:spacing w:line="240" w:lineRule="auto"/>
              <w:jc w:val="center"/>
              <w:rPr>
                <w:rFonts w:ascii="Times New Roman" w:hAnsi="Times New Roman" w:cs="Times New Roman"/>
                <w:sz w:val="24"/>
                <w:szCs w:val="24"/>
                <w:lang w:val="en-GB"/>
              </w:rPr>
            </w:pPr>
          </w:p>
          <w:p w:rsidR="005B7817" w:rsidRPr="00DA6277" w:rsidRDefault="005B7817" w:rsidP="00390590">
            <w:pPr>
              <w:spacing w:line="240" w:lineRule="auto"/>
              <w:jc w:val="center"/>
              <w:rPr>
                <w:rFonts w:ascii="Times New Roman" w:hAnsi="Times New Roman" w:cs="Times New Roman"/>
                <w:sz w:val="24"/>
                <w:szCs w:val="24"/>
                <w:lang w:val="en-GB"/>
              </w:rPr>
            </w:pPr>
          </w:p>
        </w:tc>
      </w:tr>
    </w:tbl>
    <w:p w:rsidR="00A827C1" w:rsidRPr="00DA6277" w:rsidRDefault="005B7817" w:rsidP="005B7817">
      <w:pPr>
        <w:spacing w:line="480" w:lineRule="auto"/>
        <w:jc w:val="both"/>
        <w:rPr>
          <w:rFonts w:ascii="Times New Roman" w:hAnsi="Times New Roman" w:cs="Times New Roman"/>
          <w:sz w:val="24"/>
          <w:szCs w:val="24"/>
          <w:lang w:val="en-US"/>
        </w:rPr>
      </w:pPr>
      <w:r w:rsidRPr="00DA6277">
        <w:rPr>
          <w:rFonts w:ascii="Times New Roman" w:hAnsi="Times New Roman" w:cs="Times New Roman"/>
          <w:sz w:val="24"/>
          <w:szCs w:val="24"/>
          <w:lang w:val="en-US"/>
        </w:rPr>
        <w:t xml:space="preserve">*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xml:space="preserve"> &lt; .05,   **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xml:space="preserve"> &lt; .01,   *** </w:t>
      </w:r>
      <w:r w:rsidRPr="00DA6277">
        <w:rPr>
          <w:rFonts w:ascii="Times New Roman" w:hAnsi="Times New Roman" w:cs="Times New Roman"/>
          <w:i/>
          <w:sz w:val="24"/>
          <w:szCs w:val="24"/>
          <w:lang w:val="en-US"/>
        </w:rPr>
        <w:t>p</w:t>
      </w:r>
      <w:r w:rsidRPr="00DA6277">
        <w:rPr>
          <w:rFonts w:ascii="Times New Roman" w:hAnsi="Times New Roman" w:cs="Times New Roman"/>
          <w:sz w:val="24"/>
          <w:szCs w:val="24"/>
          <w:lang w:val="en-US"/>
        </w:rPr>
        <w:t xml:space="preserve"> &lt; .001</w:t>
      </w:r>
    </w:p>
    <w:sectPr w:rsidR="00A827C1" w:rsidRPr="00DA6277" w:rsidSect="001B53AF">
      <w:headerReference w:type="even" r:id="rId78"/>
      <w:headerReference w:type="first" r:id="rId79"/>
      <w:footerReference w:type="first" r:id="rId80"/>
      <w:pgSz w:w="11906" w:h="16838"/>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964" w:rsidRDefault="00DD3964" w:rsidP="001B53AF">
      <w:pPr>
        <w:spacing w:after="0" w:line="240" w:lineRule="auto"/>
      </w:pPr>
      <w:r>
        <w:separator/>
      </w:r>
    </w:p>
  </w:endnote>
  <w:endnote w:type="continuationSeparator" w:id="0">
    <w:p w:rsidR="00DD3964" w:rsidRDefault="00DD3964" w:rsidP="001B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imes">
    <w:altName w:val="MS Mincho"/>
    <w:panose1 w:val="00000000000000000000"/>
    <w:charset w:val="80"/>
    <w:family w:val="auto"/>
    <w:notTrueType/>
    <w:pitch w:val="default"/>
    <w:sig w:usb0="00000083" w:usb1="08070000" w:usb2="00000010" w:usb3="00000000" w:csb0="00020009" w:csb1="00000000"/>
  </w:font>
  <w:font w:name="Italic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41" w:rsidRDefault="00220C41">
    <w:pPr>
      <w:pStyle w:val="Footer"/>
      <w:jc w:val="center"/>
    </w:pPr>
  </w:p>
  <w:p w:rsidR="00220C41" w:rsidRPr="0070683D" w:rsidRDefault="00220C41" w:rsidP="004F2E2C">
    <w:pPr>
      <w:pStyle w:val="Footer"/>
      <w:tabs>
        <w:tab w:val="left" w:pos="4485"/>
        <w:tab w:val="right" w:pos="7937"/>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41" w:rsidRDefault="00220C41">
    <w:pPr>
      <w:pStyle w:val="Footer"/>
      <w:jc w:val="center"/>
    </w:pPr>
  </w:p>
  <w:p w:rsidR="00220C41" w:rsidRPr="0070683D" w:rsidRDefault="00220C41" w:rsidP="004F2E2C">
    <w:pPr>
      <w:pStyle w:val="Footer"/>
      <w:tabs>
        <w:tab w:val="left" w:pos="4485"/>
        <w:tab w:val="right" w:pos="7937"/>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964" w:rsidRDefault="00DD3964" w:rsidP="001B53AF">
      <w:pPr>
        <w:spacing w:after="0" w:line="240" w:lineRule="auto"/>
      </w:pPr>
      <w:r>
        <w:separator/>
      </w:r>
    </w:p>
  </w:footnote>
  <w:footnote w:type="continuationSeparator" w:id="0">
    <w:p w:rsidR="00DD3964" w:rsidRDefault="00DD3964" w:rsidP="001B5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41" w:rsidRPr="00333BEC" w:rsidRDefault="00220C41" w:rsidP="004F2E2C">
    <w:pPr>
      <w:spacing w:line="240" w:lineRule="auto"/>
      <w:ind w:left="-567"/>
      <w:jc w:val="right"/>
      <w:rPr>
        <w:rFonts w:ascii="Times New Roman" w:hAnsi="Times New Roman"/>
        <w:i/>
        <w:color w:val="000000"/>
        <w:sz w:val="20"/>
        <w:szCs w:val="20"/>
      </w:rPr>
    </w:pPr>
    <w:r>
      <w:rPr>
        <w:rFonts w:ascii="Times New Roman" w:hAnsi="Times New Roman"/>
        <w:i/>
        <w:color w:val="000000"/>
        <w:sz w:val="20"/>
        <w:szCs w:val="20"/>
      </w:rPr>
      <w:t>Η σχέση ατομικών και ψυχολογικών χαρακτηριστικών με τα κίνητρα συμμετοχής σε προγρά</w:t>
    </w:r>
    <w:r w:rsidRPr="00333BEC">
      <w:rPr>
        <w:rFonts w:ascii="Times New Roman" w:hAnsi="Times New Roman"/>
        <w:i/>
        <w:color w:val="000000"/>
        <w:sz w:val="20"/>
        <w:szCs w:val="20"/>
      </w:rPr>
      <w:t>μ</w:t>
    </w:r>
    <w:r>
      <w:rPr>
        <w:rFonts w:ascii="Times New Roman" w:hAnsi="Times New Roman"/>
        <w:i/>
        <w:color w:val="000000"/>
        <w:sz w:val="20"/>
        <w:szCs w:val="20"/>
      </w:rPr>
      <w:t>ματα ά</w:t>
    </w:r>
    <w:r w:rsidRPr="00333BEC">
      <w:rPr>
        <w:rFonts w:ascii="Times New Roman" w:hAnsi="Times New Roman"/>
        <w:i/>
        <w:color w:val="000000"/>
        <w:sz w:val="20"/>
        <w:szCs w:val="20"/>
      </w:rPr>
      <w:t>σκησης</w:t>
    </w:r>
  </w:p>
  <w:p w:rsidR="00220C41" w:rsidRDefault="00220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41" w:rsidRPr="00333BEC" w:rsidRDefault="00220C41" w:rsidP="004F2E2C">
    <w:pPr>
      <w:spacing w:line="240" w:lineRule="auto"/>
      <w:ind w:left="-567"/>
      <w:jc w:val="right"/>
      <w:rPr>
        <w:rFonts w:ascii="Times New Roman" w:hAnsi="Times New Roman"/>
        <w:i/>
        <w:color w:val="000000"/>
        <w:sz w:val="20"/>
        <w:szCs w:val="20"/>
      </w:rPr>
    </w:pPr>
    <w:r>
      <w:rPr>
        <w:rFonts w:ascii="Times New Roman" w:hAnsi="Times New Roman"/>
        <w:i/>
        <w:color w:val="000000"/>
        <w:sz w:val="20"/>
        <w:szCs w:val="20"/>
      </w:rPr>
      <w:t>Η σχέση ατομικών και ψυχολογικών χαρακτηριστικών με τα κίνητρα συμμετοχής σε προγρά</w:t>
    </w:r>
    <w:r w:rsidRPr="00333BEC">
      <w:rPr>
        <w:rFonts w:ascii="Times New Roman" w:hAnsi="Times New Roman"/>
        <w:i/>
        <w:color w:val="000000"/>
        <w:sz w:val="20"/>
        <w:szCs w:val="20"/>
      </w:rPr>
      <w:t>μ</w:t>
    </w:r>
    <w:r>
      <w:rPr>
        <w:rFonts w:ascii="Times New Roman" w:hAnsi="Times New Roman"/>
        <w:i/>
        <w:color w:val="000000"/>
        <w:sz w:val="20"/>
        <w:szCs w:val="20"/>
      </w:rPr>
      <w:t>ματα ά</w:t>
    </w:r>
    <w:r w:rsidRPr="00333BEC">
      <w:rPr>
        <w:rFonts w:ascii="Times New Roman" w:hAnsi="Times New Roman"/>
        <w:i/>
        <w:color w:val="000000"/>
        <w:sz w:val="20"/>
        <w:szCs w:val="20"/>
      </w:rPr>
      <w:t>σκησης</w:t>
    </w:r>
  </w:p>
  <w:p w:rsidR="00220C41" w:rsidRPr="008433B5" w:rsidRDefault="00220C41">
    <w:pPr>
      <w:pStyle w:val="Header"/>
    </w:pPr>
  </w:p>
  <w:p w:rsidR="00220C41" w:rsidRDefault="00220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41" w:rsidRPr="00333BEC" w:rsidRDefault="00220C41" w:rsidP="004F2E2C">
    <w:pPr>
      <w:spacing w:line="240" w:lineRule="auto"/>
      <w:ind w:left="-567"/>
      <w:jc w:val="right"/>
      <w:rPr>
        <w:rFonts w:ascii="Times New Roman" w:hAnsi="Times New Roman"/>
        <w:i/>
        <w:color w:val="000000"/>
        <w:sz w:val="20"/>
        <w:szCs w:val="20"/>
      </w:rPr>
    </w:pPr>
    <w:r>
      <w:rPr>
        <w:rFonts w:ascii="Times New Roman" w:hAnsi="Times New Roman"/>
        <w:i/>
        <w:color w:val="000000"/>
        <w:sz w:val="20"/>
        <w:szCs w:val="20"/>
      </w:rPr>
      <w:t>Η σχέση ατομικών και ψυχολογικών χαρακτηριστικών με τα κίνητρα συμμετοχής σε προγρά</w:t>
    </w:r>
    <w:r w:rsidRPr="00333BEC">
      <w:rPr>
        <w:rFonts w:ascii="Times New Roman" w:hAnsi="Times New Roman"/>
        <w:i/>
        <w:color w:val="000000"/>
        <w:sz w:val="20"/>
        <w:szCs w:val="20"/>
      </w:rPr>
      <w:t>μ</w:t>
    </w:r>
    <w:r>
      <w:rPr>
        <w:rFonts w:ascii="Times New Roman" w:hAnsi="Times New Roman"/>
        <w:i/>
        <w:color w:val="000000"/>
        <w:sz w:val="20"/>
        <w:szCs w:val="20"/>
      </w:rPr>
      <w:t>ματα ά</w:t>
    </w:r>
    <w:r w:rsidRPr="00333BEC">
      <w:rPr>
        <w:rFonts w:ascii="Times New Roman" w:hAnsi="Times New Roman"/>
        <w:i/>
        <w:color w:val="000000"/>
        <w:sz w:val="20"/>
        <w:szCs w:val="20"/>
      </w:rPr>
      <w:t>σκησης</w:t>
    </w:r>
  </w:p>
  <w:p w:rsidR="00220C41" w:rsidRDefault="00220C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41" w:rsidRPr="00333BEC" w:rsidRDefault="00220C41" w:rsidP="004F2E2C">
    <w:pPr>
      <w:spacing w:line="240" w:lineRule="auto"/>
      <w:ind w:left="-567"/>
      <w:jc w:val="right"/>
      <w:rPr>
        <w:rFonts w:ascii="Times New Roman" w:hAnsi="Times New Roman"/>
        <w:i/>
        <w:color w:val="000000"/>
        <w:sz w:val="20"/>
        <w:szCs w:val="20"/>
      </w:rPr>
    </w:pPr>
    <w:r>
      <w:rPr>
        <w:rFonts w:ascii="Times New Roman" w:hAnsi="Times New Roman"/>
        <w:i/>
        <w:color w:val="000000"/>
        <w:sz w:val="20"/>
        <w:szCs w:val="20"/>
      </w:rPr>
      <w:t>Η σχέση ατομικών και ψυχολογικών χαρακτηριστικών με τα κίνητρα συμμετοχής σε προγρά</w:t>
    </w:r>
    <w:r w:rsidRPr="00333BEC">
      <w:rPr>
        <w:rFonts w:ascii="Times New Roman" w:hAnsi="Times New Roman"/>
        <w:i/>
        <w:color w:val="000000"/>
        <w:sz w:val="20"/>
        <w:szCs w:val="20"/>
      </w:rPr>
      <w:t>μ</w:t>
    </w:r>
    <w:r>
      <w:rPr>
        <w:rFonts w:ascii="Times New Roman" w:hAnsi="Times New Roman"/>
        <w:i/>
        <w:color w:val="000000"/>
        <w:sz w:val="20"/>
        <w:szCs w:val="20"/>
      </w:rPr>
      <w:t>ματα ά</w:t>
    </w:r>
    <w:r w:rsidRPr="00333BEC">
      <w:rPr>
        <w:rFonts w:ascii="Times New Roman" w:hAnsi="Times New Roman"/>
        <w:i/>
        <w:color w:val="000000"/>
        <w:sz w:val="20"/>
        <w:szCs w:val="20"/>
      </w:rPr>
      <w:t>σκησης</w:t>
    </w:r>
  </w:p>
  <w:p w:rsidR="00220C41" w:rsidRPr="008433B5" w:rsidRDefault="00220C41">
    <w:pPr>
      <w:pStyle w:val="Header"/>
    </w:pPr>
  </w:p>
  <w:p w:rsidR="00220C41" w:rsidRDefault="00220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1EEE"/>
    <w:multiLevelType w:val="multilevel"/>
    <w:tmpl w:val="7BDC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C19E8"/>
    <w:multiLevelType w:val="multilevel"/>
    <w:tmpl w:val="27D2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D6728"/>
    <w:multiLevelType w:val="hybridMultilevel"/>
    <w:tmpl w:val="F6B87D54"/>
    <w:lvl w:ilvl="0" w:tplc="888E590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 w15:restartNumberingAfterBreak="0">
    <w:nsid w:val="5E0829AC"/>
    <w:multiLevelType w:val="multilevel"/>
    <w:tmpl w:val="E5E2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28"/>
    <w:rsid w:val="0000261E"/>
    <w:rsid w:val="0000570A"/>
    <w:rsid w:val="000127D7"/>
    <w:rsid w:val="000142D7"/>
    <w:rsid w:val="00023706"/>
    <w:rsid w:val="00030C74"/>
    <w:rsid w:val="00036F3A"/>
    <w:rsid w:val="0004122D"/>
    <w:rsid w:val="00042752"/>
    <w:rsid w:val="000456D4"/>
    <w:rsid w:val="000502F3"/>
    <w:rsid w:val="000658DB"/>
    <w:rsid w:val="00066874"/>
    <w:rsid w:val="000762DA"/>
    <w:rsid w:val="00086D28"/>
    <w:rsid w:val="0008720C"/>
    <w:rsid w:val="00097603"/>
    <w:rsid w:val="000A19F7"/>
    <w:rsid w:val="000A2CF8"/>
    <w:rsid w:val="000A769A"/>
    <w:rsid w:val="000A7928"/>
    <w:rsid w:val="000B5937"/>
    <w:rsid w:val="000C4D00"/>
    <w:rsid w:val="000C6FB7"/>
    <w:rsid w:val="000D4D46"/>
    <w:rsid w:val="000E0860"/>
    <w:rsid w:val="00103A19"/>
    <w:rsid w:val="00107B7F"/>
    <w:rsid w:val="001118E7"/>
    <w:rsid w:val="00113A1A"/>
    <w:rsid w:val="001141D6"/>
    <w:rsid w:val="001159E4"/>
    <w:rsid w:val="00121EFA"/>
    <w:rsid w:val="00124A74"/>
    <w:rsid w:val="00124C1C"/>
    <w:rsid w:val="0012720E"/>
    <w:rsid w:val="00136A86"/>
    <w:rsid w:val="00144C18"/>
    <w:rsid w:val="00147DAC"/>
    <w:rsid w:val="00156535"/>
    <w:rsid w:val="001579F8"/>
    <w:rsid w:val="001614FD"/>
    <w:rsid w:val="00162516"/>
    <w:rsid w:val="00167BDF"/>
    <w:rsid w:val="00176DC9"/>
    <w:rsid w:val="00177C7D"/>
    <w:rsid w:val="00181D02"/>
    <w:rsid w:val="001823E2"/>
    <w:rsid w:val="0019580D"/>
    <w:rsid w:val="001A52BA"/>
    <w:rsid w:val="001A5A1C"/>
    <w:rsid w:val="001B371D"/>
    <w:rsid w:val="001B53AF"/>
    <w:rsid w:val="001B65B8"/>
    <w:rsid w:val="001C035B"/>
    <w:rsid w:val="001C0CEC"/>
    <w:rsid w:val="001C5A57"/>
    <w:rsid w:val="001C6C7C"/>
    <w:rsid w:val="001D172D"/>
    <w:rsid w:val="001D78D5"/>
    <w:rsid w:val="001D7D55"/>
    <w:rsid w:val="001E7EB0"/>
    <w:rsid w:val="001F1189"/>
    <w:rsid w:val="001F5121"/>
    <w:rsid w:val="00206AE5"/>
    <w:rsid w:val="0021797C"/>
    <w:rsid w:val="00220C41"/>
    <w:rsid w:val="002247CC"/>
    <w:rsid w:val="0023276D"/>
    <w:rsid w:val="002463C3"/>
    <w:rsid w:val="00261F6F"/>
    <w:rsid w:val="002632F7"/>
    <w:rsid w:val="00275032"/>
    <w:rsid w:val="00280A09"/>
    <w:rsid w:val="00281E74"/>
    <w:rsid w:val="0028303B"/>
    <w:rsid w:val="002868DA"/>
    <w:rsid w:val="002A2B53"/>
    <w:rsid w:val="002B4F14"/>
    <w:rsid w:val="002C6069"/>
    <w:rsid w:val="002D2367"/>
    <w:rsid w:val="002D3EB7"/>
    <w:rsid w:val="002E011D"/>
    <w:rsid w:val="00306EDF"/>
    <w:rsid w:val="00313952"/>
    <w:rsid w:val="00330ED2"/>
    <w:rsid w:val="003351F7"/>
    <w:rsid w:val="003420E4"/>
    <w:rsid w:val="00345A18"/>
    <w:rsid w:val="003567DB"/>
    <w:rsid w:val="0037437D"/>
    <w:rsid w:val="00384FC1"/>
    <w:rsid w:val="00390590"/>
    <w:rsid w:val="003A3BD1"/>
    <w:rsid w:val="003B05CD"/>
    <w:rsid w:val="003B164A"/>
    <w:rsid w:val="003D1A86"/>
    <w:rsid w:val="003D2B26"/>
    <w:rsid w:val="003D40B8"/>
    <w:rsid w:val="003E4D4E"/>
    <w:rsid w:val="003F3628"/>
    <w:rsid w:val="003F6955"/>
    <w:rsid w:val="004002B3"/>
    <w:rsid w:val="0040467B"/>
    <w:rsid w:val="00405417"/>
    <w:rsid w:val="00413434"/>
    <w:rsid w:val="0043533D"/>
    <w:rsid w:val="00437991"/>
    <w:rsid w:val="00437B65"/>
    <w:rsid w:val="0044103C"/>
    <w:rsid w:val="00452D6F"/>
    <w:rsid w:val="00463FCB"/>
    <w:rsid w:val="00476673"/>
    <w:rsid w:val="00476F90"/>
    <w:rsid w:val="004824D0"/>
    <w:rsid w:val="004B1721"/>
    <w:rsid w:val="004C47A0"/>
    <w:rsid w:val="004D04A2"/>
    <w:rsid w:val="004D5015"/>
    <w:rsid w:val="004D589E"/>
    <w:rsid w:val="004F004C"/>
    <w:rsid w:val="004F083B"/>
    <w:rsid w:val="004F0961"/>
    <w:rsid w:val="004F1960"/>
    <w:rsid w:val="004F2E2C"/>
    <w:rsid w:val="004F3337"/>
    <w:rsid w:val="004F4694"/>
    <w:rsid w:val="004F5C51"/>
    <w:rsid w:val="0050055D"/>
    <w:rsid w:val="005118BD"/>
    <w:rsid w:val="005226F8"/>
    <w:rsid w:val="00523D95"/>
    <w:rsid w:val="00523F27"/>
    <w:rsid w:val="005509C9"/>
    <w:rsid w:val="00552B74"/>
    <w:rsid w:val="0055509D"/>
    <w:rsid w:val="00555D66"/>
    <w:rsid w:val="0056051B"/>
    <w:rsid w:val="005678D3"/>
    <w:rsid w:val="00572F69"/>
    <w:rsid w:val="00582C11"/>
    <w:rsid w:val="0059384D"/>
    <w:rsid w:val="005A0B26"/>
    <w:rsid w:val="005A4893"/>
    <w:rsid w:val="005A785C"/>
    <w:rsid w:val="005B020D"/>
    <w:rsid w:val="005B0F8F"/>
    <w:rsid w:val="005B2D30"/>
    <w:rsid w:val="005B3877"/>
    <w:rsid w:val="005B7817"/>
    <w:rsid w:val="005C704D"/>
    <w:rsid w:val="005C7464"/>
    <w:rsid w:val="005D2338"/>
    <w:rsid w:val="005D2747"/>
    <w:rsid w:val="005E18D1"/>
    <w:rsid w:val="005E760C"/>
    <w:rsid w:val="005E768B"/>
    <w:rsid w:val="005F470E"/>
    <w:rsid w:val="005F5AEC"/>
    <w:rsid w:val="005F5C12"/>
    <w:rsid w:val="00605B98"/>
    <w:rsid w:val="006304AE"/>
    <w:rsid w:val="006470ED"/>
    <w:rsid w:val="0065552E"/>
    <w:rsid w:val="00676802"/>
    <w:rsid w:val="00692BC6"/>
    <w:rsid w:val="006A5D86"/>
    <w:rsid w:val="006A70B3"/>
    <w:rsid w:val="006B22BA"/>
    <w:rsid w:val="006B2AB7"/>
    <w:rsid w:val="006C2DB7"/>
    <w:rsid w:val="006C4387"/>
    <w:rsid w:val="006C54F2"/>
    <w:rsid w:val="006D1446"/>
    <w:rsid w:val="006D64B5"/>
    <w:rsid w:val="006E71B2"/>
    <w:rsid w:val="006F05C5"/>
    <w:rsid w:val="006F1D1F"/>
    <w:rsid w:val="007139C9"/>
    <w:rsid w:val="00722E9C"/>
    <w:rsid w:val="00732196"/>
    <w:rsid w:val="00743056"/>
    <w:rsid w:val="00745981"/>
    <w:rsid w:val="007508C4"/>
    <w:rsid w:val="00760AA6"/>
    <w:rsid w:val="00765D00"/>
    <w:rsid w:val="00766F86"/>
    <w:rsid w:val="0077718B"/>
    <w:rsid w:val="0078011A"/>
    <w:rsid w:val="00782FFA"/>
    <w:rsid w:val="00783CEA"/>
    <w:rsid w:val="007849E3"/>
    <w:rsid w:val="00787479"/>
    <w:rsid w:val="007B3DE6"/>
    <w:rsid w:val="007C1172"/>
    <w:rsid w:val="007C3D85"/>
    <w:rsid w:val="007D2970"/>
    <w:rsid w:val="007D2A52"/>
    <w:rsid w:val="007D4975"/>
    <w:rsid w:val="007E1813"/>
    <w:rsid w:val="007E33AB"/>
    <w:rsid w:val="007E35FD"/>
    <w:rsid w:val="007E4A81"/>
    <w:rsid w:val="007E6C93"/>
    <w:rsid w:val="007F42F9"/>
    <w:rsid w:val="007F55C5"/>
    <w:rsid w:val="008071F8"/>
    <w:rsid w:val="00810C2E"/>
    <w:rsid w:val="00813142"/>
    <w:rsid w:val="00813A6E"/>
    <w:rsid w:val="00813D13"/>
    <w:rsid w:val="00817C04"/>
    <w:rsid w:val="008232A1"/>
    <w:rsid w:val="00825667"/>
    <w:rsid w:val="00833FD4"/>
    <w:rsid w:val="00852464"/>
    <w:rsid w:val="00881965"/>
    <w:rsid w:val="00886006"/>
    <w:rsid w:val="00890AF4"/>
    <w:rsid w:val="00891F8F"/>
    <w:rsid w:val="00894826"/>
    <w:rsid w:val="008A3A54"/>
    <w:rsid w:val="008A61AD"/>
    <w:rsid w:val="008B4195"/>
    <w:rsid w:val="008B7DAA"/>
    <w:rsid w:val="008C4461"/>
    <w:rsid w:val="008D1089"/>
    <w:rsid w:val="008E79EF"/>
    <w:rsid w:val="008F40FC"/>
    <w:rsid w:val="008F5F1A"/>
    <w:rsid w:val="008F6D16"/>
    <w:rsid w:val="00905A91"/>
    <w:rsid w:val="00905F28"/>
    <w:rsid w:val="009146EB"/>
    <w:rsid w:val="0091579A"/>
    <w:rsid w:val="00917AD6"/>
    <w:rsid w:val="00927ED7"/>
    <w:rsid w:val="0094439B"/>
    <w:rsid w:val="00944DF9"/>
    <w:rsid w:val="00956F59"/>
    <w:rsid w:val="009750E2"/>
    <w:rsid w:val="0098014B"/>
    <w:rsid w:val="0098683A"/>
    <w:rsid w:val="00994C32"/>
    <w:rsid w:val="00995094"/>
    <w:rsid w:val="009B59E1"/>
    <w:rsid w:val="009B5D93"/>
    <w:rsid w:val="009C5018"/>
    <w:rsid w:val="009C50ED"/>
    <w:rsid w:val="009D3599"/>
    <w:rsid w:val="009D7007"/>
    <w:rsid w:val="009D7F9B"/>
    <w:rsid w:val="009F2445"/>
    <w:rsid w:val="009F7B47"/>
    <w:rsid w:val="00A01E0B"/>
    <w:rsid w:val="00A17594"/>
    <w:rsid w:val="00A17DD1"/>
    <w:rsid w:val="00A23066"/>
    <w:rsid w:val="00A238E9"/>
    <w:rsid w:val="00A26A15"/>
    <w:rsid w:val="00A27B89"/>
    <w:rsid w:val="00A30D99"/>
    <w:rsid w:val="00A46C1A"/>
    <w:rsid w:val="00A522AA"/>
    <w:rsid w:val="00A5281A"/>
    <w:rsid w:val="00A54DDB"/>
    <w:rsid w:val="00A61029"/>
    <w:rsid w:val="00A63877"/>
    <w:rsid w:val="00A664B4"/>
    <w:rsid w:val="00A8097A"/>
    <w:rsid w:val="00A81559"/>
    <w:rsid w:val="00A822A1"/>
    <w:rsid w:val="00A827C1"/>
    <w:rsid w:val="00A85536"/>
    <w:rsid w:val="00A8590B"/>
    <w:rsid w:val="00A87669"/>
    <w:rsid w:val="00A90AAA"/>
    <w:rsid w:val="00A949A8"/>
    <w:rsid w:val="00A95982"/>
    <w:rsid w:val="00A95D69"/>
    <w:rsid w:val="00A97795"/>
    <w:rsid w:val="00AA59D6"/>
    <w:rsid w:val="00AA6B37"/>
    <w:rsid w:val="00AB4C08"/>
    <w:rsid w:val="00AB574B"/>
    <w:rsid w:val="00AC1439"/>
    <w:rsid w:val="00AF0D3A"/>
    <w:rsid w:val="00AF3F86"/>
    <w:rsid w:val="00AF486D"/>
    <w:rsid w:val="00B00EE9"/>
    <w:rsid w:val="00B03174"/>
    <w:rsid w:val="00B04816"/>
    <w:rsid w:val="00B06EC3"/>
    <w:rsid w:val="00B06EEF"/>
    <w:rsid w:val="00B3510E"/>
    <w:rsid w:val="00B42273"/>
    <w:rsid w:val="00B66D3F"/>
    <w:rsid w:val="00B73FF2"/>
    <w:rsid w:val="00B749EF"/>
    <w:rsid w:val="00B7633A"/>
    <w:rsid w:val="00B8143A"/>
    <w:rsid w:val="00B84640"/>
    <w:rsid w:val="00B90302"/>
    <w:rsid w:val="00B93C90"/>
    <w:rsid w:val="00B972CE"/>
    <w:rsid w:val="00BB1C79"/>
    <w:rsid w:val="00BB5D6B"/>
    <w:rsid w:val="00BB6445"/>
    <w:rsid w:val="00BB651C"/>
    <w:rsid w:val="00BB65FF"/>
    <w:rsid w:val="00BC2F2B"/>
    <w:rsid w:val="00BC5048"/>
    <w:rsid w:val="00BD0281"/>
    <w:rsid w:val="00BD03F6"/>
    <w:rsid w:val="00BD1090"/>
    <w:rsid w:val="00BD250A"/>
    <w:rsid w:val="00BD7600"/>
    <w:rsid w:val="00BE2ADE"/>
    <w:rsid w:val="00BF2FA7"/>
    <w:rsid w:val="00BF3453"/>
    <w:rsid w:val="00C031CE"/>
    <w:rsid w:val="00C03D50"/>
    <w:rsid w:val="00C14A81"/>
    <w:rsid w:val="00C162FF"/>
    <w:rsid w:val="00C26D59"/>
    <w:rsid w:val="00C27871"/>
    <w:rsid w:val="00C31DF2"/>
    <w:rsid w:val="00C37DE3"/>
    <w:rsid w:val="00C52B9F"/>
    <w:rsid w:val="00C563A0"/>
    <w:rsid w:val="00C71CA2"/>
    <w:rsid w:val="00C74480"/>
    <w:rsid w:val="00C96DF9"/>
    <w:rsid w:val="00CB47AA"/>
    <w:rsid w:val="00CB746D"/>
    <w:rsid w:val="00CC432E"/>
    <w:rsid w:val="00CD266C"/>
    <w:rsid w:val="00CD2F6B"/>
    <w:rsid w:val="00CD4B06"/>
    <w:rsid w:val="00CE05C1"/>
    <w:rsid w:val="00CF0DDF"/>
    <w:rsid w:val="00CF4A4B"/>
    <w:rsid w:val="00D0104B"/>
    <w:rsid w:val="00D0567F"/>
    <w:rsid w:val="00D13D9F"/>
    <w:rsid w:val="00D1620F"/>
    <w:rsid w:val="00D1662C"/>
    <w:rsid w:val="00D232C3"/>
    <w:rsid w:val="00D2723B"/>
    <w:rsid w:val="00D32CD1"/>
    <w:rsid w:val="00D3580D"/>
    <w:rsid w:val="00D45F01"/>
    <w:rsid w:val="00D473EB"/>
    <w:rsid w:val="00D478FC"/>
    <w:rsid w:val="00D56416"/>
    <w:rsid w:val="00D614D8"/>
    <w:rsid w:val="00D623D2"/>
    <w:rsid w:val="00D63127"/>
    <w:rsid w:val="00D67DC6"/>
    <w:rsid w:val="00D73D3F"/>
    <w:rsid w:val="00D74782"/>
    <w:rsid w:val="00D7575C"/>
    <w:rsid w:val="00D86C72"/>
    <w:rsid w:val="00DA0A38"/>
    <w:rsid w:val="00DA6277"/>
    <w:rsid w:val="00DA6A08"/>
    <w:rsid w:val="00DB79FB"/>
    <w:rsid w:val="00DC788F"/>
    <w:rsid w:val="00DD392C"/>
    <w:rsid w:val="00DD3964"/>
    <w:rsid w:val="00DF7F4A"/>
    <w:rsid w:val="00E00144"/>
    <w:rsid w:val="00E018DA"/>
    <w:rsid w:val="00E05211"/>
    <w:rsid w:val="00E056A2"/>
    <w:rsid w:val="00E0616B"/>
    <w:rsid w:val="00E12F0C"/>
    <w:rsid w:val="00E16AF8"/>
    <w:rsid w:val="00E2527E"/>
    <w:rsid w:val="00E26DF3"/>
    <w:rsid w:val="00E3093D"/>
    <w:rsid w:val="00E3708A"/>
    <w:rsid w:val="00E66BEA"/>
    <w:rsid w:val="00E76215"/>
    <w:rsid w:val="00E76419"/>
    <w:rsid w:val="00E805A6"/>
    <w:rsid w:val="00E82480"/>
    <w:rsid w:val="00E90769"/>
    <w:rsid w:val="00E94572"/>
    <w:rsid w:val="00E9571B"/>
    <w:rsid w:val="00EA67CF"/>
    <w:rsid w:val="00EC3914"/>
    <w:rsid w:val="00ED38E9"/>
    <w:rsid w:val="00ED56CF"/>
    <w:rsid w:val="00EE45F2"/>
    <w:rsid w:val="00EF5611"/>
    <w:rsid w:val="00EF7452"/>
    <w:rsid w:val="00F1241C"/>
    <w:rsid w:val="00F14EDA"/>
    <w:rsid w:val="00F15F41"/>
    <w:rsid w:val="00F26CF5"/>
    <w:rsid w:val="00F32787"/>
    <w:rsid w:val="00F331B5"/>
    <w:rsid w:val="00F36479"/>
    <w:rsid w:val="00F364F8"/>
    <w:rsid w:val="00F423C9"/>
    <w:rsid w:val="00F512D0"/>
    <w:rsid w:val="00F57CB1"/>
    <w:rsid w:val="00F6112D"/>
    <w:rsid w:val="00F67BE7"/>
    <w:rsid w:val="00F7353D"/>
    <w:rsid w:val="00F81CCF"/>
    <w:rsid w:val="00F90AFA"/>
    <w:rsid w:val="00F95993"/>
    <w:rsid w:val="00F96101"/>
    <w:rsid w:val="00F96D8C"/>
    <w:rsid w:val="00FA0161"/>
    <w:rsid w:val="00FB1694"/>
    <w:rsid w:val="00FD3839"/>
    <w:rsid w:val="00FD6DDB"/>
    <w:rsid w:val="00FE0253"/>
    <w:rsid w:val="00FE194E"/>
    <w:rsid w:val="00FF66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EF9CE"/>
  <w15:docId w15:val="{52992857-3AB3-430D-B48D-0332B1BE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628"/>
    <w:pPr>
      <w:spacing w:after="160" w:line="259" w:lineRule="auto"/>
    </w:pPr>
  </w:style>
  <w:style w:type="paragraph" w:styleId="Heading1">
    <w:name w:val="heading 1"/>
    <w:basedOn w:val="Normal"/>
    <w:link w:val="Heading1Char"/>
    <w:uiPriority w:val="9"/>
    <w:qFormat/>
    <w:rsid w:val="003F36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4">
    <w:name w:val="heading 4"/>
    <w:basedOn w:val="Normal"/>
    <w:next w:val="Normal"/>
    <w:link w:val="Heading4Char"/>
    <w:uiPriority w:val="9"/>
    <w:semiHidden/>
    <w:unhideWhenUsed/>
    <w:qFormat/>
    <w:rsid w:val="00C03D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F3628"/>
  </w:style>
  <w:style w:type="character" w:styleId="Hyperlink">
    <w:name w:val="Hyperlink"/>
    <w:basedOn w:val="DefaultParagraphFont"/>
    <w:uiPriority w:val="99"/>
    <w:unhideWhenUsed/>
    <w:rsid w:val="003F3628"/>
    <w:rPr>
      <w:color w:val="0000FF"/>
      <w:u w:val="single"/>
    </w:rPr>
  </w:style>
  <w:style w:type="character" w:customStyle="1" w:styleId="Heading1Char">
    <w:name w:val="Heading 1 Char"/>
    <w:basedOn w:val="DefaultParagraphFont"/>
    <w:link w:val="Heading1"/>
    <w:uiPriority w:val="9"/>
    <w:rsid w:val="003F3628"/>
    <w:rPr>
      <w:rFonts w:ascii="Times New Roman" w:eastAsia="Times New Roman" w:hAnsi="Times New Roman" w:cs="Times New Roman"/>
      <w:b/>
      <w:bCs/>
      <w:kern w:val="36"/>
      <w:sz w:val="48"/>
      <w:szCs w:val="48"/>
      <w:lang w:eastAsia="el-GR"/>
    </w:rPr>
  </w:style>
  <w:style w:type="character" w:styleId="Emphasis">
    <w:name w:val="Emphasis"/>
    <w:basedOn w:val="DefaultParagraphFont"/>
    <w:uiPriority w:val="20"/>
    <w:qFormat/>
    <w:rsid w:val="003F3628"/>
    <w:rPr>
      <w:i/>
      <w:iCs/>
    </w:rPr>
  </w:style>
  <w:style w:type="character" w:customStyle="1" w:styleId="apple-converted-space">
    <w:name w:val="apple-converted-space"/>
    <w:basedOn w:val="DefaultParagraphFont"/>
    <w:rsid w:val="003F3628"/>
  </w:style>
  <w:style w:type="character" w:styleId="Strong">
    <w:name w:val="Strong"/>
    <w:basedOn w:val="DefaultParagraphFont"/>
    <w:uiPriority w:val="22"/>
    <w:qFormat/>
    <w:rsid w:val="003F3628"/>
    <w:rPr>
      <w:b/>
      <w:bCs/>
    </w:rPr>
  </w:style>
  <w:style w:type="character" w:customStyle="1" w:styleId="slug-doi">
    <w:name w:val="slug-doi"/>
    <w:basedOn w:val="DefaultParagraphFont"/>
    <w:rsid w:val="003F3628"/>
  </w:style>
  <w:style w:type="paragraph" w:styleId="HTMLPreformatted">
    <w:name w:val="HTML Preformatted"/>
    <w:basedOn w:val="Normal"/>
    <w:link w:val="HTMLPreformattedChar"/>
    <w:uiPriority w:val="99"/>
    <w:semiHidden/>
    <w:unhideWhenUsed/>
    <w:rsid w:val="00D4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D473EB"/>
    <w:rPr>
      <w:rFonts w:ascii="Courier New" w:eastAsia="Times New Roman" w:hAnsi="Courier New" w:cs="Courier New"/>
      <w:sz w:val="20"/>
      <w:szCs w:val="20"/>
      <w:lang w:eastAsia="el-GR"/>
    </w:rPr>
  </w:style>
  <w:style w:type="paragraph" w:styleId="ListParagraph">
    <w:name w:val="List Paragraph"/>
    <w:basedOn w:val="Normal"/>
    <w:uiPriority w:val="34"/>
    <w:qFormat/>
    <w:rsid w:val="005B0F8F"/>
    <w:pPr>
      <w:ind w:left="720"/>
      <w:contextualSpacing/>
    </w:pPr>
  </w:style>
  <w:style w:type="character" w:styleId="CommentReference">
    <w:name w:val="annotation reference"/>
    <w:basedOn w:val="DefaultParagraphFont"/>
    <w:uiPriority w:val="99"/>
    <w:semiHidden/>
    <w:unhideWhenUsed/>
    <w:rsid w:val="00A30D99"/>
    <w:rPr>
      <w:sz w:val="16"/>
      <w:szCs w:val="16"/>
    </w:rPr>
  </w:style>
  <w:style w:type="paragraph" w:styleId="CommentText">
    <w:name w:val="annotation text"/>
    <w:basedOn w:val="Normal"/>
    <w:link w:val="CommentTextChar"/>
    <w:uiPriority w:val="99"/>
    <w:unhideWhenUsed/>
    <w:rsid w:val="00A30D99"/>
    <w:pPr>
      <w:spacing w:line="240" w:lineRule="auto"/>
    </w:pPr>
    <w:rPr>
      <w:sz w:val="20"/>
      <w:szCs w:val="20"/>
    </w:rPr>
  </w:style>
  <w:style w:type="character" w:customStyle="1" w:styleId="CommentTextChar">
    <w:name w:val="Comment Text Char"/>
    <w:basedOn w:val="DefaultParagraphFont"/>
    <w:link w:val="CommentText"/>
    <w:uiPriority w:val="99"/>
    <w:rsid w:val="00A30D99"/>
    <w:rPr>
      <w:sz w:val="20"/>
      <w:szCs w:val="20"/>
    </w:rPr>
  </w:style>
  <w:style w:type="paragraph" w:styleId="BalloonText">
    <w:name w:val="Balloon Text"/>
    <w:basedOn w:val="Normal"/>
    <w:link w:val="BalloonTextChar"/>
    <w:uiPriority w:val="99"/>
    <w:semiHidden/>
    <w:unhideWhenUsed/>
    <w:rsid w:val="00A30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D99"/>
    <w:rPr>
      <w:rFonts w:ascii="Tahoma" w:hAnsi="Tahoma" w:cs="Tahoma"/>
      <w:sz w:val="16"/>
      <w:szCs w:val="16"/>
    </w:rPr>
  </w:style>
  <w:style w:type="paragraph" w:styleId="Header">
    <w:name w:val="header"/>
    <w:basedOn w:val="Normal"/>
    <w:link w:val="HeaderChar"/>
    <w:uiPriority w:val="99"/>
    <w:rsid w:val="009750E2"/>
    <w:pPr>
      <w:tabs>
        <w:tab w:val="center" w:pos="4320"/>
        <w:tab w:val="right" w:pos="8640"/>
      </w:tabs>
      <w:spacing w:after="0" w:line="240" w:lineRule="auto"/>
    </w:pPr>
    <w:rPr>
      <w:rFonts w:ascii="Times New Roman" w:eastAsia="Times New Roman" w:hAnsi="Times New Roman" w:cs="Times New Roman"/>
      <w:sz w:val="20"/>
      <w:szCs w:val="20"/>
      <w:lang w:eastAsia="el-GR"/>
    </w:rPr>
  </w:style>
  <w:style w:type="character" w:customStyle="1" w:styleId="HeaderChar">
    <w:name w:val="Header Char"/>
    <w:basedOn w:val="DefaultParagraphFont"/>
    <w:link w:val="Header"/>
    <w:uiPriority w:val="99"/>
    <w:rsid w:val="009750E2"/>
    <w:rPr>
      <w:rFonts w:ascii="Times New Roman" w:eastAsia="Times New Roman" w:hAnsi="Times New Roman" w:cs="Times New Roman"/>
      <w:sz w:val="20"/>
      <w:szCs w:val="20"/>
      <w:lang w:eastAsia="el-GR"/>
    </w:rPr>
  </w:style>
  <w:style w:type="paragraph" w:styleId="Footer">
    <w:name w:val="footer"/>
    <w:basedOn w:val="Normal"/>
    <w:link w:val="FooterChar"/>
    <w:uiPriority w:val="99"/>
    <w:unhideWhenUsed/>
    <w:rsid w:val="009750E2"/>
    <w:pPr>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750E2"/>
    <w:rPr>
      <w:rFonts w:ascii="Calibri" w:eastAsia="Calibri" w:hAnsi="Calibri" w:cs="Times New Roman"/>
    </w:rPr>
  </w:style>
  <w:style w:type="character" w:customStyle="1" w:styleId="authorsname">
    <w:name w:val="authors__name"/>
    <w:basedOn w:val="DefaultParagraphFont"/>
    <w:rsid w:val="00C96DF9"/>
  </w:style>
  <w:style w:type="character" w:customStyle="1" w:styleId="journaltitle">
    <w:name w:val="journaltitle"/>
    <w:basedOn w:val="DefaultParagraphFont"/>
    <w:rsid w:val="00C563A0"/>
  </w:style>
  <w:style w:type="paragraph" w:customStyle="1" w:styleId="volissue">
    <w:name w:val="volissue"/>
    <w:basedOn w:val="Normal"/>
    <w:rsid w:val="006A5D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4Char">
    <w:name w:val="Heading 4 Char"/>
    <w:basedOn w:val="DefaultParagraphFont"/>
    <w:link w:val="Heading4"/>
    <w:uiPriority w:val="9"/>
    <w:semiHidden/>
    <w:rsid w:val="00C03D50"/>
    <w:rPr>
      <w:rFonts w:asciiTheme="majorHAnsi" w:eastAsiaTheme="majorEastAsia" w:hAnsiTheme="majorHAnsi" w:cstheme="majorBidi"/>
      <w:b/>
      <w:bCs/>
      <w:i/>
      <w:iCs/>
      <w:color w:val="4F81BD" w:themeColor="accent1"/>
    </w:rPr>
  </w:style>
  <w:style w:type="paragraph" w:styleId="CommentSubject">
    <w:name w:val="annotation subject"/>
    <w:basedOn w:val="CommentText"/>
    <w:next w:val="CommentText"/>
    <w:link w:val="CommentSubjectChar"/>
    <w:uiPriority w:val="99"/>
    <w:semiHidden/>
    <w:unhideWhenUsed/>
    <w:rsid w:val="00BD7600"/>
    <w:rPr>
      <w:b/>
      <w:bCs/>
    </w:rPr>
  </w:style>
  <w:style w:type="character" w:customStyle="1" w:styleId="CommentSubjectChar">
    <w:name w:val="Comment Subject Char"/>
    <w:basedOn w:val="CommentTextChar"/>
    <w:link w:val="CommentSubject"/>
    <w:uiPriority w:val="99"/>
    <w:semiHidden/>
    <w:rsid w:val="00BD7600"/>
    <w:rPr>
      <w:b/>
      <w:bCs/>
      <w:sz w:val="20"/>
      <w:szCs w:val="20"/>
    </w:rPr>
  </w:style>
  <w:style w:type="character" w:styleId="FollowedHyperlink">
    <w:name w:val="FollowedHyperlink"/>
    <w:basedOn w:val="DefaultParagraphFont"/>
    <w:uiPriority w:val="99"/>
    <w:semiHidden/>
    <w:unhideWhenUsed/>
    <w:rsid w:val="005509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053243">
      <w:bodyDiv w:val="1"/>
      <w:marLeft w:val="0"/>
      <w:marRight w:val="0"/>
      <w:marTop w:val="0"/>
      <w:marBottom w:val="0"/>
      <w:divBdr>
        <w:top w:val="none" w:sz="0" w:space="0" w:color="auto"/>
        <w:left w:val="none" w:sz="0" w:space="0" w:color="auto"/>
        <w:bottom w:val="none" w:sz="0" w:space="0" w:color="auto"/>
        <w:right w:val="none" w:sz="0" w:space="0" w:color="auto"/>
      </w:divBdr>
    </w:div>
    <w:div w:id="989402469">
      <w:bodyDiv w:val="1"/>
      <w:marLeft w:val="0"/>
      <w:marRight w:val="0"/>
      <w:marTop w:val="0"/>
      <w:marBottom w:val="0"/>
      <w:divBdr>
        <w:top w:val="none" w:sz="0" w:space="0" w:color="auto"/>
        <w:left w:val="none" w:sz="0" w:space="0" w:color="auto"/>
        <w:bottom w:val="none" w:sz="0" w:space="0" w:color="auto"/>
        <w:right w:val="none" w:sz="0" w:space="0" w:color="auto"/>
      </w:divBdr>
    </w:div>
    <w:div w:id="1306278133">
      <w:bodyDiv w:val="1"/>
      <w:marLeft w:val="0"/>
      <w:marRight w:val="0"/>
      <w:marTop w:val="0"/>
      <w:marBottom w:val="0"/>
      <w:divBdr>
        <w:top w:val="none" w:sz="0" w:space="0" w:color="auto"/>
        <w:left w:val="none" w:sz="0" w:space="0" w:color="auto"/>
        <w:bottom w:val="none" w:sz="0" w:space="0" w:color="auto"/>
        <w:right w:val="none" w:sz="0" w:space="0" w:color="auto"/>
      </w:divBdr>
    </w:div>
    <w:div w:id="1318729577">
      <w:bodyDiv w:val="1"/>
      <w:marLeft w:val="0"/>
      <w:marRight w:val="0"/>
      <w:marTop w:val="0"/>
      <w:marBottom w:val="0"/>
      <w:divBdr>
        <w:top w:val="none" w:sz="0" w:space="0" w:color="auto"/>
        <w:left w:val="none" w:sz="0" w:space="0" w:color="auto"/>
        <w:bottom w:val="none" w:sz="0" w:space="0" w:color="auto"/>
        <w:right w:val="none" w:sz="0" w:space="0" w:color="auto"/>
      </w:divBdr>
    </w:div>
    <w:div w:id="1393887004">
      <w:bodyDiv w:val="1"/>
      <w:marLeft w:val="0"/>
      <w:marRight w:val="0"/>
      <w:marTop w:val="0"/>
      <w:marBottom w:val="0"/>
      <w:divBdr>
        <w:top w:val="none" w:sz="0" w:space="0" w:color="auto"/>
        <w:left w:val="none" w:sz="0" w:space="0" w:color="auto"/>
        <w:bottom w:val="none" w:sz="0" w:space="0" w:color="auto"/>
        <w:right w:val="none" w:sz="0" w:space="0" w:color="auto"/>
      </w:divBdr>
    </w:div>
    <w:div w:id="1613591907">
      <w:bodyDiv w:val="1"/>
      <w:marLeft w:val="0"/>
      <w:marRight w:val="0"/>
      <w:marTop w:val="0"/>
      <w:marBottom w:val="0"/>
      <w:divBdr>
        <w:top w:val="none" w:sz="0" w:space="0" w:color="auto"/>
        <w:left w:val="none" w:sz="0" w:space="0" w:color="auto"/>
        <w:bottom w:val="none" w:sz="0" w:space="0" w:color="auto"/>
        <w:right w:val="none" w:sz="0" w:space="0" w:color="auto"/>
      </w:divBdr>
    </w:div>
    <w:div w:id="2017075043">
      <w:bodyDiv w:val="1"/>
      <w:marLeft w:val="0"/>
      <w:marRight w:val="0"/>
      <w:marTop w:val="0"/>
      <w:marBottom w:val="0"/>
      <w:divBdr>
        <w:top w:val="none" w:sz="0" w:space="0" w:color="auto"/>
        <w:left w:val="none" w:sz="0" w:space="0" w:color="auto"/>
        <w:bottom w:val="none" w:sz="0" w:space="0" w:color="auto"/>
        <w:right w:val="none" w:sz="0" w:space="0" w:color="auto"/>
      </w:divBdr>
      <w:divsChild>
        <w:div w:id="75413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6/S0749-3797(02)00464-6" TargetMode="External"/><Relationship Id="rId18" Type="http://schemas.openxmlformats.org/officeDocument/2006/relationships/hyperlink" Target="http://www.sciencedirect.com/science/article/pii/S0005796703001037" TargetMode="External"/><Relationship Id="rId26" Type="http://schemas.openxmlformats.org/officeDocument/2006/relationships/hyperlink" Target="http://dx.doi.org/10.1016/j.psychsport.2010.09.006" TargetMode="External"/><Relationship Id="rId39" Type="http://schemas.openxmlformats.org/officeDocument/2006/relationships/hyperlink" Target="http://scholarcommons.sc.edu/do/search/?q=author_lname%3A%22Macera%22%20author_fname%3A%22Caroline%22&amp;start=0&amp;context=1297624" TargetMode="External"/><Relationship Id="rId21" Type="http://schemas.openxmlformats.org/officeDocument/2006/relationships/hyperlink" Target="http://www.sciencedirect.com/science/article/pii/S0005796703001037" TargetMode="External"/><Relationship Id="rId34" Type="http://schemas.openxmlformats.org/officeDocument/2006/relationships/hyperlink" Target="http://link.springer.com/journal/40279" TargetMode="External"/><Relationship Id="rId42" Type="http://schemas.openxmlformats.org/officeDocument/2006/relationships/hyperlink" Target="http://www.sciencedirect.com/science/journal/00039993" TargetMode="External"/><Relationship Id="rId47" Type="http://schemas.openxmlformats.org/officeDocument/2006/relationships/hyperlink" Target="http://www.sciencedirect.com/science/journal/14690292" TargetMode="External"/><Relationship Id="rId50" Type="http://schemas.openxmlformats.org/officeDocument/2006/relationships/hyperlink" Target="http://www.sciencedirect.com/science/journal/14690292" TargetMode="External"/><Relationship Id="rId55" Type="http://schemas.openxmlformats.org/officeDocument/2006/relationships/hyperlink" Target="http://dx.doi.org/10.1016/j.psychsport.2006.11.002" TargetMode="External"/><Relationship Id="rId63" Type="http://schemas.openxmlformats.org/officeDocument/2006/relationships/hyperlink" Target="http://www.ncbi.nlm.nih.gov/pubmed/?term=Shen%20GQ%5Bauth%5D" TargetMode="External"/><Relationship Id="rId68" Type="http://schemas.openxmlformats.org/officeDocument/2006/relationships/hyperlink" Target="http://dx.doi.org/10.1016/j.psychsport.2009.03.003" TargetMode="External"/><Relationship Id="rId76" Type="http://schemas.openxmlformats.org/officeDocument/2006/relationships/header" Target="header2.xml"/><Relationship Id="rId7" Type="http://schemas.openxmlformats.org/officeDocument/2006/relationships/hyperlink" Target="http://www.ncbi.nlm.nih.gov/pubmed/?term=Song%20QH%5Bauth%5D" TargetMode="External"/><Relationship Id="rId71" Type="http://schemas.openxmlformats.org/officeDocument/2006/relationships/hyperlink" Target="http://hpq.sagepub.com/search?author1=Jacqueline+G.+Shaprow&amp;sortspec=date&amp;submit=Submit" TargetMode="External"/><Relationship Id="rId2" Type="http://schemas.openxmlformats.org/officeDocument/2006/relationships/styles" Target="styles.xml"/><Relationship Id="rId16" Type="http://schemas.openxmlformats.org/officeDocument/2006/relationships/hyperlink" Target="http://dx.doi.org/10.1016/j.ypmed.2014.02.009" TargetMode="External"/><Relationship Id="rId29" Type="http://schemas.openxmlformats.org/officeDocument/2006/relationships/hyperlink" Target="http://dx.doi.org/10.1016/j.tins.2007.06.011" TargetMode="External"/><Relationship Id="rId11" Type="http://schemas.openxmlformats.org/officeDocument/2006/relationships/hyperlink" Target="http://dx.doi.org/10.1016/j.psychsport.2012.01.003" TargetMode="External"/><Relationship Id="rId24" Type="http://schemas.openxmlformats.org/officeDocument/2006/relationships/hyperlink" Target="http://www.sciencedirect.com/science/journal/14690292" TargetMode="External"/><Relationship Id="rId32" Type="http://schemas.openxmlformats.org/officeDocument/2006/relationships/hyperlink" Target="http://www.sciencedirect.com/science/journal/02779536" TargetMode="External"/><Relationship Id="rId37" Type="http://schemas.openxmlformats.org/officeDocument/2006/relationships/hyperlink" Target="http://www.sciencedirect.com/science/journal/17401445" TargetMode="External"/><Relationship Id="rId40" Type="http://schemas.openxmlformats.org/officeDocument/2006/relationships/hyperlink" Target="http://scholarcommons.sc.edu/do/search/?q=author_lname%3A%22Thompson%22%20author_fname%3A%22Paul%22&amp;start=0&amp;context=1297624" TargetMode="External"/><Relationship Id="rId45" Type="http://schemas.openxmlformats.org/officeDocument/2006/relationships/hyperlink" Target="http://dx.doi.org/10.1016/j.adolescence.2008.06.001" TargetMode="External"/><Relationship Id="rId53" Type="http://schemas.openxmlformats.org/officeDocument/2006/relationships/hyperlink" Target="http://dx.doi.org/10.1016/j.mhpa.2015.08.002" TargetMode="External"/><Relationship Id="rId58" Type="http://schemas.openxmlformats.org/officeDocument/2006/relationships/hyperlink" Target="http://www.sciencedirect.com/science/article/pii/S2095254616300096" TargetMode="External"/><Relationship Id="rId66" Type="http://schemas.openxmlformats.org/officeDocument/2006/relationships/hyperlink" Target="http://www.ncbi.nlm.nih.gov/pubmed/?term=Zhao%20XP%5Bauth%5D" TargetMode="External"/><Relationship Id="rId74" Type="http://schemas.openxmlformats.org/officeDocument/2006/relationships/hyperlink" Target="http://www.who.int/gho/countries/grc.pdf?ua=1" TargetMode="External"/><Relationship Id="rId79" Type="http://schemas.openxmlformats.org/officeDocument/2006/relationships/header" Target="header4.xml"/><Relationship Id="rId5" Type="http://schemas.openxmlformats.org/officeDocument/2006/relationships/footnotes" Target="footnotes.xml"/><Relationship Id="rId61" Type="http://schemas.openxmlformats.org/officeDocument/2006/relationships/hyperlink" Target="http://dx.doi.org/10.1016/j.adolescence.2010.06.007" TargetMode="External"/><Relationship Id="rId82" Type="http://schemas.openxmlformats.org/officeDocument/2006/relationships/theme" Target="theme/theme1.xml"/><Relationship Id="rId10" Type="http://schemas.openxmlformats.org/officeDocument/2006/relationships/hyperlink" Target="http://www.sciencedirect.com/science/journal/14690292" TargetMode="External"/><Relationship Id="rId19" Type="http://schemas.openxmlformats.org/officeDocument/2006/relationships/hyperlink" Target="http://www.sciencedirect.com/science/article/pii/S0005796703001037" TargetMode="External"/><Relationship Id="rId31" Type="http://schemas.openxmlformats.org/officeDocument/2006/relationships/hyperlink" Target="http://dx.doi.org/10.1016/0191-8869(95)00030-A" TargetMode="External"/><Relationship Id="rId44" Type="http://schemas.openxmlformats.org/officeDocument/2006/relationships/hyperlink" Target="http://www.sciencedirect.com/science/journal/01401971" TargetMode="External"/><Relationship Id="rId52" Type="http://schemas.openxmlformats.org/officeDocument/2006/relationships/hyperlink" Target="http://www.sciencedirect.com/science/journal/17552966" TargetMode="External"/><Relationship Id="rId60" Type="http://schemas.openxmlformats.org/officeDocument/2006/relationships/hyperlink" Target="http://dx.doi.org/10.1016/j.psychsport.2010.07.006" TargetMode="External"/><Relationship Id="rId65" Type="http://schemas.openxmlformats.org/officeDocument/2006/relationships/hyperlink" Target="http://www.ncbi.nlm.nih.gov/pubmed/?term=Zhang%20QH%5Bauth%5D" TargetMode="External"/><Relationship Id="rId73" Type="http://schemas.openxmlformats.org/officeDocument/2006/relationships/hyperlink" Target="http://dx.doi.org/10.1016/S0277-9536(02)00042-4" TargetMode="External"/><Relationship Id="rId78" Type="http://schemas.openxmlformats.org/officeDocument/2006/relationships/header" Target="header3.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016/S1471-0153(00)00015-5" TargetMode="External"/><Relationship Id="rId14" Type="http://schemas.openxmlformats.org/officeDocument/2006/relationships/hyperlink" Target="http://dx.doi.org/10.1016/j.adolescence.2003.07.003" TargetMode="External"/><Relationship Id="rId22" Type="http://schemas.openxmlformats.org/officeDocument/2006/relationships/hyperlink" Target="http://www.sciencedirect.com/science/journal/00057967" TargetMode="External"/><Relationship Id="rId27" Type="http://schemas.openxmlformats.org/officeDocument/2006/relationships/hyperlink" Target="http://www.sciencedirect.com/science/journal/14690292" TargetMode="External"/><Relationship Id="rId30" Type="http://schemas.openxmlformats.org/officeDocument/2006/relationships/hyperlink" Target="http://www.sciencedirect.com/science/journal/01918869" TargetMode="External"/><Relationship Id="rId35" Type="http://schemas.openxmlformats.org/officeDocument/2006/relationships/hyperlink" Target="http://www.sciencedirect.com/science/journal/14690292" TargetMode="External"/><Relationship Id="rId43" Type="http://schemas.openxmlformats.org/officeDocument/2006/relationships/hyperlink" Target="http://dx.doi.org/10.1016/j.apmr.2007.09.026" TargetMode="External"/><Relationship Id="rId48" Type="http://schemas.openxmlformats.org/officeDocument/2006/relationships/hyperlink" Target="http://dx.doi.org/10.1016/j.psychsport.2004.09.003" TargetMode="External"/><Relationship Id="rId56" Type="http://schemas.openxmlformats.org/officeDocument/2006/relationships/hyperlink" Target="http://dx.doi.org/10.1016/j.jadohealth.2010.09.013" TargetMode="External"/><Relationship Id="rId64" Type="http://schemas.openxmlformats.org/officeDocument/2006/relationships/hyperlink" Target="http://www.ncbi.nlm.nih.gov/pubmed/?term=Xu%20RM%5Bauth%5D" TargetMode="External"/><Relationship Id="rId69" Type="http://schemas.openxmlformats.org/officeDocument/2006/relationships/hyperlink" Target="http://dx.doi.org/10.1016/j.healthplace.2011.01.005" TargetMode="External"/><Relationship Id="rId77" Type="http://schemas.openxmlformats.org/officeDocument/2006/relationships/footer" Target="footer1.xml"/><Relationship Id="rId8" Type="http://schemas.openxmlformats.org/officeDocument/2006/relationships/hyperlink" Target="http://www.researchgate.net/journal/1600-0838_Scandinavian_Journal_of_Medicine_and_Science_in_Sports" TargetMode="External"/><Relationship Id="rId51" Type="http://schemas.openxmlformats.org/officeDocument/2006/relationships/hyperlink" Target="http://dx.doi.org/10.1016/j.psychsport.2011.11.003" TargetMode="External"/><Relationship Id="rId72" Type="http://schemas.openxmlformats.org/officeDocument/2006/relationships/hyperlink" Target="http://www.sciencedirect.com/science/journal/02779536"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sciencedirect.com/science/journal/07493797" TargetMode="External"/><Relationship Id="rId17" Type="http://schemas.openxmlformats.org/officeDocument/2006/relationships/hyperlink" Target="http://dx.doi.org/10.1016/j.bodyim.2008.02.003" TargetMode="External"/><Relationship Id="rId25" Type="http://schemas.openxmlformats.org/officeDocument/2006/relationships/hyperlink" Target="http://dx.doi.org/10.1016/j.psychsport.2008.11.002" TargetMode="External"/><Relationship Id="rId33" Type="http://schemas.openxmlformats.org/officeDocument/2006/relationships/hyperlink" Target="http://dx.doi.org/10.1016/j.socscimed.2007.02.033" TargetMode="External"/><Relationship Id="rId38" Type="http://schemas.openxmlformats.org/officeDocument/2006/relationships/hyperlink" Target="http://dx.doi.org/10.1016/j.bodyim.2007.04.006" TargetMode="External"/><Relationship Id="rId46" Type="http://schemas.openxmlformats.org/officeDocument/2006/relationships/hyperlink" Target="http://kypseli.ouc.ac.cy/handle/11128/89" TargetMode="External"/><Relationship Id="rId59" Type="http://schemas.openxmlformats.org/officeDocument/2006/relationships/hyperlink" Target="http://www.sciencedirect.com/science/journal/14690292" TargetMode="External"/><Relationship Id="rId67" Type="http://schemas.openxmlformats.org/officeDocument/2006/relationships/hyperlink" Target="http://www.ncbi.nlm.nih.gov/pubmed/?term=Zhao%20XP%5Bauth%5D" TargetMode="External"/><Relationship Id="rId20" Type="http://schemas.openxmlformats.org/officeDocument/2006/relationships/hyperlink" Target="http://www.sciencedirect.com/science/article/pii/S0005796703001037" TargetMode="External"/><Relationship Id="rId41" Type="http://schemas.openxmlformats.org/officeDocument/2006/relationships/hyperlink" Target="http://dx.doi.org/10.1016/S1469-0292(02)00006-7" TargetMode="External"/><Relationship Id="rId54" Type="http://schemas.openxmlformats.org/officeDocument/2006/relationships/hyperlink" Target="http://www.sciencedirect.com/science/journal/14690292" TargetMode="External"/><Relationship Id="rId62" Type="http://schemas.openxmlformats.org/officeDocument/2006/relationships/hyperlink" Target="http://www.ncbi.nlm.nih.gov/pubmed/?term=Song%20QH%5Bauth%5D" TargetMode="External"/><Relationship Id="rId70" Type="http://schemas.openxmlformats.org/officeDocument/2006/relationships/hyperlink" Target="http://hpq.sagepub.com/search?author1=Lenny+R.+Vartanian&amp;sortspec=date&amp;submit=Submit"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ciencedirect.com/science/journal/00917435" TargetMode="External"/><Relationship Id="rId23" Type="http://schemas.openxmlformats.org/officeDocument/2006/relationships/hyperlink" Target="http://dx.doi.org/10.1016/S0005-7967(03)00103-7" TargetMode="External"/><Relationship Id="rId28" Type="http://schemas.openxmlformats.org/officeDocument/2006/relationships/hyperlink" Target="http://dx.doi.org/10.1016/j.psychsport.2012.10.005" TargetMode="External"/><Relationship Id="rId36" Type="http://schemas.openxmlformats.org/officeDocument/2006/relationships/hyperlink" Target="http://dx.doi.org/10.1016/j.psychsport.2008.10.004" TargetMode="External"/><Relationship Id="rId49" Type="http://schemas.openxmlformats.org/officeDocument/2006/relationships/hyperlink" Target="http://dx.doi.org/10.1016/S1469-0292(00)00003-0" TargetMode="External"/><Relationship Id="rId57" Type="http://schemas.openxmlformats.org/officeDocument/2006/relationships/hyperlink" Target="http://dx.doi.org/10.1016/j.jadohealth.2005.07.01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7766</Words>
  <Characters>44269</Characters>
  <Application>Microsoft Office Word</Application>
  <DocSecurity>0</DocSecurity>
  <Lines>368</Lines>
  <Paragraphs>103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fotini</dc:creator>
  <cp:lastModifiedBy>Stefan Koehn</cp:lastModifiedBy>
  <cp:revision>2</cp:revision>
  <cp:lastPrinted>2017-02-06T20:51:00Z</cp:lastPrinted>
  <dcterms:created xsi:type="dcterms:W3CDTF">2017-06-19T12:04:00Z</dcterms:created>
  <dcterms:modified xsi:type="dcterms:W3CDTF">2017-06-19T12:04:00Z</dcterms:modified>
</cp:coreProperties>
</file>